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318C" w14:textId="3839446F" w:rsidR="00325277" w:rsidRPr="00995626" w:rsidRDefault="00325277" w:rsidP="000A0B54">
      <w:pPr>
        <w:pStyle w:val="Heading1"/>
        <w:spacing w:line="276" w:lineRule="auto"/>
        <w:jc w:val="both"/>
        <w:rPr>
          <w:sz w:val="22"/>
          <w:szCs w:val="22"/>
        </w:rPr>
      </w:pPr>
      <w:r w:rsidRPr="00995626">
        <w:rPr>
          <w:sz w:val="22"/>
          <w:szCs w:val="22"/>
        </w:rPr>
        <w:t>The Title is Written Concisely in Less Than 15 Words</w:t>
      </w:r>
      <w:r w:rsidR="00C57E56">
        <w:rPr>
          <w:sz w:val="22"/>
          <w:szCs w:val="22"/>
        </w:rPr>
        <w:t xml:space="preserve"> and </w:t>
      </w:r>
      <w:r w:rsidR="00C57E56" w:rsidRPr="00C57E56">
        <w:rPr>
          <w:sz w:val="22"/>
          <w:szCs w:val="22"/>
        </w:rPr>
        <w:t xml:space="preserve">Presents Research Keywords </w:t>
      </w:r>
    </w:p>
    <w:p w14:paraId="5903A093" w14:textId="77777777" w:rsidR="00325277" w:rsidRPr="00995626" w:rsidRDefault="00325277" w:rsidP="000A0B54">
      <w:pPr>
        <w:spacing w:after="0"/>
        <w:jc w:val="both"/>
        <w:rPr>
          <w:rFonts w:ascii="Corbel" w:hAnsi="Corbel" w:cs="Times New Roman"/>
          <w:b/>
          <w:lang w:val="en-GB"/>
        </w:rPr>
      </w:pPr>
    </w:p>
    <w:p w14:paraId="7B3403A3" w14:textId="0B7C8AD3" w:rsidR="00325277" w:rsidRPr="00995626" w:rsidRDefault="00C57E56" w:rsidP="000A0B54">
      <w:pPr>
        <w:pStyle w:val="Author"/>
        <w:spacing w:line="276" w:lineRule="auto"/>
        <w:jc w:val="both"/>
        <w:rPr>
          <w:noProof w:val="0"/>
          <w:sz w:val="22"/>
          <w:szCs w:val="22"/>
          <w:vertAlign w:val="superscript"/>
          <w:lang w:val="en-GB"/>
        </w:rPr>
      </w:pPr>
      <w:r>
        <w:rPr>
          <w:noProof w:val="0"/>
          <w:sz w:val="22"/>
          <w:szCs w:val="22"/>
          <w:lang w:val="en-GB"/>
        </w:rPr>
        <w:t xml:space="preserve">First </w:t>
      </w:r>
      <w:r w:rsidR="00325277" w:rsidRPr="00995626">
        <w:rPr>
          <w:noProof w:val="0"/>
          <w:sz w:val="22"/>
          <w:szCs w:val="22"/>
          <w:lang w:val="en-GB"/>
        </w:rPr>
        <w:t>Author</w:t>
      </w:r>
      <w:r>
        <w:rPr>
          <w:noProof w:val="0"/>
          <w:sz w:val="22"/>
          <w:szCs w:val="22"/>
          <w:lang w:val="en-GB"/>
        </w:rPr>
        <w:t xml:space="preserve"> Full Name</w:t>
      </w:r>
      <w:r w:rsidR="00325277" w:rsidRPr="00995626">
        <w:rPr>
          <w:noProof w:val="0"/>
          <w:sz w:val="22"/>
          <w:szCs w:val="22"/>
          <w:vertAlign w:val="superscript"/>
          <w:lang w:val="en-GB"/>
        </w:rPr>
        <w:t>1*</w:t>
      </w:r>
      <w:r w:rsidR="00325277" w:rsidRPr="00995626">
        <w:rPr>
          <w:noProof w:val="0"/>
          <w:sz w:val="22"/>
          <w:szCs w:val="22"/>
          <w:lang w:val="en-GB"/>
        </w:rPr>
        <w:t xml:space="preserve">, </w:t>
      </w:r>
      <w:r>
        <w:rPr>
          <w:noProof w:val="0"/>
          <w:sz w:val="22"/>
          <w:szCs w:val="22"/>
          <w:lang w:val="en-GB"/>
        </w:rPr>
        <w:t>Co-</w:t>
      </w:r>
      <w:r w:rsidR="00325277" w:rsidRPr="00995626">
        <w:rPr>
          <w:noProof w:val="0"/>
          <w:sz w:val="22"/>
          <w:szCs w:val="22"/>
          <w:lang w:val="en-GB"/>
        </w:rPr>
        <w:t>Author</w:t>
      </w:r>
      <w:r>
        <w:rPr>
          <w:noProof w:val="0"/>
          <w:sz w:val="22"/>
          <w:szCs w:val="22"/>
          <w:lang w:val="en-GB"/>
        </w:rPr>
        <w:t xml:space="preserve"> Full Name</w:t>
      </w:r>
      <w:r w:rsidR="00325277" w:rsidRPr="00995626">
        <w:rPr>
          <w:noProof w:val="0"/>
          <w:sz w:val="22"/>
          <w:szCs w:val="22"/>
          <w:vertAlign w:val="superscript"/>
          <w:lang w:val="en-GB"/>
        </w:rPr>
        <w:t>1</w:t>
      </w:r>
      <w:r w:rsidR="00325277" w:rsidRPr="00995626">
        <w:rPr>
          <w:noProof w:val="0"/>
          <w:sz w:val="22"/>
          <w:szCs w:val="22"/>
          <w:lang w:val="en-GB"/>
        </w:rPr>
        <w:t xml:space="preserve">, and </w:t>
      </w:r>
      <w:r>
        <w:rPr>
          <w:noProof w:val="0"/>
          <w:sz w:val="22"/>
          <w:szCs w:val="22"/>
          <w:lang w:val="en-GB"/>
        </w:rPr>
        <w:t>Co-</w:t>
      </w:r>
      <w:r w:rsidR="00325277" w:rsidRPr="00995626">
        <w:rPr>
          <w:noProof w:val="0"/>
          <w:sz w:val="22"/>
          <w:szCs w:val="22"/>
          <w:lang w:val="en-GB"/>
        </w:rPr>
        <w:t>Author</w:t>
      </w:r>
      <w:r>
        <w:rPr>
          <w:noProof w:val="0"/>
          <w:sz w:val="22"/>
          <w:szCs w:val="22"/>
          <w:lang w:val="en-GB"/>
        </w:rPr>
        <w:t xml:space="preserve"> </w:t>
      </w:r>
      <w:r>
        <w:rPr>
          <w:noProof w:val="0"/>
          <w:sz w:val="22"/>
          <w:szCs w:val="22"/>
          <w:lang w:val="en-GB"/>
        </w:rPr>
        <w:t>Full Name</w:t>
      </w:r>
      <w:r w:rsidRPr="00995626">
        <w:rPr>
          <w:noProof w:val="0"/>
          <w:sz w:val="22"/>
          <w:szCs w:val="22"/>
          <w:vertAlign w:val="superscript"/>
          <w:lang w:val="en-GB"/>
        </w:rPr>
        <w:t xml:space="preserve"> </w:t>
      </w:r>
      <w:r w:rsidR="00325277" w:rsidRPr="00995626">
        <w:rPr>
          <w:noProof w:val="0"/>
          <w:sz w:val="22"/>
          <w:szCs w:val="22"/>
          <w:vertAlign w:val="superscript"/>
          <w:lang w:val="en-GB"/>
        </w:rPr>
        <w:t>2</w:t>
      </w:r>
    </w:p>
    <w:p w14:paraId="157C750F" w14:textId="77777777" w:rsidR="00325277" w:rsidRPr="00995626" w:rsidRDefault="00325277" w:rsidP="000A0B54">
      <w:pPr>
        <w:pStyle w:val="Author"/>
        <w:spacing w:line="276" w:lineRule="auto"/>
        <w:jc w:val="both"/>
        <w:rPr>
          <w:noProof w:val="0"/>
          <w:sz w:val="22"/>
          <w:szCs w:val="22"/>
          <w:vertAlign w:val="superscript"/>
          <w:lang w:val="en-GB"/>
        </w:rPr>
      </w:pPr>
    </w:p>
    <w:p w14:paraId="62A38934" w14:textId="445B94BE" w:rsidR="00325277" w:rsidRPr="00995626" w:rsidRDefault="00325277" w:rsidP="000A0B54">
      <w:pPr>
        <w:pStyle w:val="AffiliationandCorrespondingEmail"/>
        <w:spacing w:line="276" w:lineRule="auto"/>
        <w:jc w:val="both"/>
        <w:rPr>
          <w:noProof w:val="0"/>
          <w:sz w:val="22"/>
          <w:szCs w:val="22"/>
          <w:lang w:val="en-GB"/>
        </w:rPr>
      </w:pPr>
      <w:r w:rsidRPr="00995626">
        <w:rPr>
          <w:noProof w:val="0"/>
          <w:sz w:val="22"/>
          <w:szCs w:val="22"/>
          <w:vertAlign w:val="superscript"/>
          <w:lang w:val="en-GB"/>
        </w:rPr>
        <w:t>1</w:t>
      </w:r>
      <w:r w:rsidR="00C57E56" w:rsidRPr="00C57E56">
        <w:rPr>
          <w:noProof w:val="0"/>
          <w:sz w:val="22"/>
          <w:szCs w:val="22"/>
          <w:lang w:val="en-GB"/>
        </w:rPr>
        <w:t xml:space="preserve">First Author </w:t>
      </w:r>
      <w:r w:rsidRPr="00995626">
        <w:rPr>
          <w:noProof w:val="0"/>
          <w:sz w:val="22"/>
          <w:szCs w:val="22"/>
          <w:lang w:val="en-GB"/>
        </w:rPr>
        <w:t xml:space="preserve">Affiliation and </w:t>
      </w:r>
      <w:r w:rsidR="00C57E56">
        <w:rPr>
          <w:noProof w:val="0"/>
          <w:sz w:val="22"/>
          <w:szCs w:val="22"/>
          <w:lang w:val="en-GB"/>
        </w:rPr>
        <w:t>Co-</w:t>
      </w:r>
      <w:r w:rsidRPr="00995626">
        <w:rPr>
          <w:noProof w:val="0"/>
          <w:sz w:val="22"/>
          <w:szCs w:val="22"/>
          <w:lang w:val="en-GB"/>
        </w:rPr>
        <w:t>Author</w:t>
      </w:r>
      <w:r w:rsidR="00C57E56">
        <w:rPr>
          <w:noProof w:val="0"/>
          <w:sz w:val="22"/>
          <w:szCs w:val="22"/>
          <w:lang w:val="en-GB"/>
        </w:rPr>
        <w:t xml:space="preserve"> Affiliation</w:t>
      </w:r>
    </w:p>
    <w:p w14:paraId="36D3780B" w14:textId="6FD04440" w:rsidR="00325277" w:rsidRDefault="00325277" w:rsidP="000A0B54">
      <w:pPr>
        <w:pStyle w:val="AffiliationandCorrespondingEmail"/>
        <w:spacing w:line="276" w:lineRule="auto"/>
        <w:jc w:val="both"/>
        <w:rPr>
          <w:noProof w:val="0"/>
          <w:sz w:val="22"/>
          <w:szCs w:val="22"/>
          <w:lang w:val="en-GB"/>
        </w:rPr>
      </w:pPr>
      <w:r w:rsidRPr="00995626">
        <w:rPr>
          <w:noProof w:val="0"/>
          <w:sz w:val="22"/>
          <w:szCs w:val="22"/>
          <w:vertAlign w:val="superscript"/>
          <w:lang w:val="en-GB"/>
        </w:rPr>
        <w:t>2</w:t>
      </w:r>
      <w:r w:rsidR="00C57E56" w:rsidRPr="00C57E56">
        <w:rPr>
          <w:noProof w:val="0"/>
          <w:sz w:val="22"/>
          <w:szCs w:val="22"/>
          <w:lang w:val="en-GB"/>
        </w:rPr>
        <w:t>Co</w:t>
      </w:r>
      <w:r w:rsidR="00C57E56">
        <w:rPr>
          <w:noProof w:val="0"/>
          <w:sz w:val="22"/>
          <w:szCs w:val="22"/>
          <w:lang w:val="en-GB"/>
        </w:rPr>
        <w:t>-A</w:t>
      </w:r>
      <w:r w:rsidR="00C57E56" w:rsidRPr="00C57E56">
        <w:rPr>
          <w:noProof w:val="0"/>
          <w:sz w:val="22"/>
          <w:szCs w:val="22"/>
          <w:lang w:val="en-GB"/>
        </w:rPr>
        <w:t>uthor</w:t>
      </w:r>
      <w:r w:rsidR="00C57E56">
        <w:rPr>
          <w:noProof w:val="0"/>
          <w:sz w:val="22"/>
          <w:szCs w:val="22"/>
          <w:vertAlign w:val="superscript"/>
          <w:lang w:val="en-GB"/>
        </w:rPr>
        <w:t xml:space="preserve"> </w:t>
      </w:r>
      <w:r w:rsidRPr="00995626">
        <w:rPr>
          <w:noProof w:val="0"/>
          <w:sz w:val="22"/>
          <w:szCs w:val="22"/>
          <w:lang w:val="en-GB"/>
        </w:rPr>
        <w:t xml:space="preserve">Affiliation (if different from </w:t>
      </w:r>
      <w:r w:rsidR="00C57E56">
        <w:rPr>
          <w:noProof w:val="0"/>
          <w:sz w:val="22"/>
          <w:szCs w:val="22"/>
          <w:lang w:val="en-GB"/>
        </w:rPr>
        <w:t xml:space="preserve">First </w:t>
      </w:r>
      <w:r w:rsidRPr="00995626">
        <w:rPr>
          <w:noProof w:val="0"/>
          <w:sz w:val="22"/>
          <w:szCs w:val="22"/>
          <w:lang w:val="en-GB"/>
        </w:rPr>
        <w:t>Author)</w:t>
      </w:r>
    </w:p>
    <w:p w14:paraId="5C40AA93" w14:textId="77777777" w:rsidR="00C57E56" w:rsidRPr="00995626" w:rsidRDefault="00C57E56" w:rsidP="000A0B54">
      <w:pPr>
        <w:pStyle w:val="AffiliationandCorrespondingEmail"/>
        <w:spacing w:line="276" w:lineRule="auto"/>
        <w:jc w:val="both"/>
        <w:rPr>
          <w:noProof w:val="0"/>
          <w:sz w:val="22"/>
          <w:szCs w:val="22"/>
          <w:lang w:val="en-GB"/>
        </w:rPr>
      </w:pPr>
    </w:p>
    <w:p w14:paraId="69B103E7" w14:textId="1DB884FE" w:rsidR="00325277" w:rsidRPr="00995626" w:rsidRDefault="00C57E56" w:rsidP="000A0B54">
      <w:pPr>
        <w:spacing w:after="0"/>
        <w:jc w:val="both"/>
        <w:rPr>
          <w:rFonts w:ascii="Corbel" w:hAnsi="Corbel" w:cs="Times New Roman"/>
          <w:lang w:val="en-GB"/>
        </w:rPr>
      </w:pPr>
      <w:r w:rsidRPr="00115B0E">
        <w:rPr>
          <w:rFonts w:ascii="Corbel" w:eastAsia="Corbel" w:hAnsi="Corbel" w:cs="Corbel"/>
          <w:sz w:val="24"/>
          <w:szCs w:val="24"/>
          <w:lang w:eastAsia="en-ID"/>
        </w:rPr>
        <w:t>Correspondence should be addressed to</w:t>
      </w:r>
      <w:r>
        <w:rPr>
          <w:rFonts w:ascii="Corbel" w:eastAsia="Corbel" w:hAnsi="Corbel" w:cs="Corbel"/>
          <w:sz w:val="24"/>
          <w:szCs w:val="24"/>
          <w:lang w:val="en-US" w:eastAsia="en-ID"/>
        </w:rPr>
        <w:t xml:space="preserve"> Author</w:t>
      </w:r>
      <w:r w:rsidR="00325277" w:rsidRPr="00995626">
        <w:rPr>
          <w:rFonts w:ascii="Corbel" w:hAnsi="Corbel" w:cs="Times New Roman"/>
          <w:lang w:val="en-GB"/>
        </w:rPr>
        <w:t xml:space="preserve">: </w:t>
      </w:r>
      <w:r>
        <w:rPr>
          <w:rFonts w:ascii="Corbel" w:hAnsi="Corbel" w:cs="Times New Roman"/>
          <w:lang w:val="en-GB"/>
        </w:rPr>
        <w:t>author</w:t>
      </w:r>
      <w:r w:rsidR="00325277" w:rsidRPr="00995626">
        <w:rPr>
          <w:rFonts w:ascii="Corbel" w:hAnsi="Corbel" w:cs="Times New Roman"/>
          <w:lang w:val="en-GB"/>
        </w:rPr>
        <w:t>@mail.com</w:t>
      </w:r>
    </w:p>
    <w:p w14:paraId="46EFA0D1" w14:textId="77777777" w:rsidR="00325277" w:rsidRPr="00995626" w:rsidRDefault="00325277" w:rsidP="00355266">
      <w:pPr>
        <w:spacing w:after="0"/>
        <w:ind w:right="804"/>
        <w:jc w:val="both"/>
        <w:rPr>
          <w:rFonts w:ascii="Corbel" w:hAnsi="Corbel" w:cs="Times New Roman"/>
          <w:b/>
          <w:lang w:val="en-GB"/>
        </w:rPr>
      </w:pPr>
    </w:p>
    <w:p w14:paraId="4376068C" w14:textId="77777777" w:rsidR="00325277" w:rsidRPr="00995626" w:rsidRDefault="00325277" w:rsidP="000A0B54">
      <w:pPr>
        <w:pStyle w:val="AbstractTitleEnKreano"/>
        <w:spacing w:line="276" w:lineRule="auto"/>
        <w:ind w:left="0" w:right="39"/>
        <w:jc w:val="both"/>
        <w:rPr>
          <w:noProof w:val="0"/>
          <w:sz w:val="22"/>
          <w:szCs w:val="22"/>
          <w:lang w:val="en-GB"/>
        </w:rPr>
      </w:pPr>
      <w:r w:rsidRPr="00995626">
        <w:rPr>
          <w:noProof w:val="0"/>
          <w:sz w:val="22"/>
          <w:szCs w:val="22"/>
          <w:lang w:val="en-GB"/>
        </w:rPr>
        <w:t>Abstract</w:t>
      </w:r>
    </w:p>
    <w:p w14:paraId="21E5EFBE" w14:textId="45912E3C" w:rsidR="00325277" w:rsidRPr="00995626" w:rsidRDefault="00325277" w:rsidP="000A0B54">
      <w:pPr>
        <w:pStyle w:val="AbstractEnKreano"/>
        <w:spacing w:line="276" w:lineRule="auto"/>
        <w:ind w:left="0" w:right="39"/>
        <w:rPr>
          <w:rFonts w:cs="Times New Roman"/>
          <w:sz w:val="22"/>
          <w:szCs w:val="22"/>
          <w:lang w:val="en-GB"/>
        </w:rPr>
      </w:pPr>
      <w:r w:rsidRPr="00995626">
        <w:rPr>
          <w:sz w:val="22"/>
          <w:szCs w:val="22"/>
          <w:lang w:val="en-GB"/>
        </w:rPr>
        <w:t>The abstract begins with sentence</w:t>
      </w:r>
      <w:r w:rsidR="00C57E56">
        <w:rPr>
          <w:sz w:val="22"/>
          <w:szCs w:val="22"/>
          <w:lang w:val="en-GB"/>
        </w:rPr>
        <w:t>s</w:t>
      </w:r>
      <w:r w:rsidRPr="00995626">
        <w:rPr>
          <w:sz w:val="22"/>
          <w:szCs w:val="22"/>
          <w:lang w:val="en-GB"/>
        </w:rPr>
        <w:t xml:space="preserve"> that describes the GAP of your research. Next, the abstract is continued with research objectives, research methods, results, and conclusions. At the end of the abstract, the implications of this research need to be stated. The abstract is written briefly in no more than 150 words for each Indonesian and English. Written in Corbel font size 10pt. </w:t>
      </w:r>
      <w:r w:rsidRPr="00995626">
        <w:rPr>
          <w:rFonts w:cs="Times New Roman"/>
          <w:sz w:val="22"/>
          <w:szCs w:val="22"/>
          <w:lang w:val="en-GB"/>
        </w:rPr>
        <w:t xml:space="preserve">Abstract in Bahasa is not necessary for </w:t>
      </w:r>
      <w:r w:rsidR="00F756B2" w:rsidRPr="00995626">
        <w:rPr>
          <w:rFonts w:cs="Times New Roman"/>
          <w:sz w:val="22"/>
          <w:szCs w:val="22"/>
          <w:lang w:val="en-GB"/>
        </w:rPr>
        <w:t>an a</w:t>
      </w:r>
      <w:r w:rsidRPr="00995626">
        <w:rPr>
          <w:rFonts w:cs="Times New Roman"/>
          <w:sz w:val="22"/>
          <w:szCs w:val="22"/>
          <w:lang w:val="en-GB"/>
        </w:rPr>
        <w:t>uthor from outside of Indonesia</w:t>
      </w:r>
      <w:r w:rsidRPr="00995626">
        <w:rPr>
          <w:sz w:val="22"/>
          <w:szCs w:val="22"/>
          <w:lang w:val="en-GB"/>
        </w:rPr>
        <w:t>. Keywords are written after the abstract using English terms, consisting of 3-5 keywords.</w:t>
      </w:r>
      <w:r w:rsidRPr="00995626">
        <w:rPr>
          <w:rFonts w:cs="Times New Roman"/>
          <w:sz w:val="22"/>
          <w:szCs w:val="22"/>
          <w:lang w:val="en-GB"/>
        </w:rPr>
        <w:t xml:space="preserve"> </w:t>
      </w:r>
      <w:r w:rsidRPr="00995626">
        <w:rPr>
          <w:sz w:val="22"/>
          <w:szCs w:val="22"/>
          <w:lang w:val="en-GB"/>
        </w:rPr>
        <w:t>If you are author from abroad, ignore writing abstracts in Indonesian. You may leave the identity for blind review.</w:t>
      </w:r>
      <w:r w:rsidR="00C57E56">
        <w:rPr>
          <w:sz w:val="22"/>
          <w:szCs w:val="22"/>
          <w:lang w:val="en-GB"/>
        </w:rPr>
        <w:t xml:space="preserve"> </w:t>
      </w:r>
      <w:r w:rsidR="00C57E56" w:rsidRPr="00C57E56">
        <w:rPr>
          <w:sz w:val="22"/>
          <w:szCs w:val="22"/>
          <w:lang w:val="en-GB"/>
        </w:rPr>
        <w:t>At the end of the abstract, write 1 sentence explaining the implications of the research or what next or future research</w:t>
      </w:r>
      <w:r w:rsidR="00C57E56">
        <w:rPr>
          <w:sz w:val="22"/>
          <w:szCs w:val="22"/>
          <w:lang w:val="en-GB"/>
        </w:rPr>
        <w:t>.</w:t>
      </w:r>
    </w:p>
    <w:p w14:paraId="0D2B1F6C" w14:textId="77777777" w:rsidR="00325277" w:rsidRDefault="00325277" w:rsidP="000A0B54">
      <w:pPr>
        <w:spacing w:after="0"/>
        <w:ind w:right="39"/>
        <w:jc w:val="both"/>
        <w:rPr>
          <w:rFonts w:ascii="Corbel" w:hAnsi="Corbel" w:cs="Times New Roman"/>
          <w:b/>
          <w:i/>
          <w:lang w:val="en-GB"/>
        </w:rPr>
      </w:pPr>
    </w:p>
    <w:p w14:paraId="19B95D75" w14:textId="34442059" w:rsidR="00995626" w:rsidRDefault="00995626" w:rsidP="000A0B54">
      <w:pPr>
        <w:spacing w:after="0"/>
        <w:ind w:right="39"/>
        <w:jc w:val="both"/>
        <w:rPr>
          <w:rFonts w:ascii="Corbel" w:hAnsi="Corbel"/>
          <w:lang w:val="en-GB"/>
        </w:rPr>
      </w:pPr>
      <w:r w:rsidRPr="00995626">
        <w:rPr>
          <w:rFonts w:ascii="Corbel" w:hAnsi="Corbel"/>
          <w:b/>
          <w:lang w:val="en-GB"/>
        </w:rPr>
        <w:t>Keywords</w:t>
      </w:r>
      <w:r w:rsidRPr="00995626">
        <w:rPr>
          <w:rFonts w:ascii="Corbel" w:hAnsi="Corbel"/>
          <w:lang w:val="en-GB"/>
        </w:rPr>
        <w:t>: Keyword; is written; in English</w:t>
      </w:r>
    </w:p>
    <w:p w14:paraId="12EE64DA" w14:textId="77777777" w:rsidR="00995626" w:rsidRPr="00995626" w:rsidRDefault="00995626" w:rsidP="000A0B54">
      <w:pPr>
        <w:spacing w:after="0"/>
        <w:ind w:right="39"/>
        <w:jc w:val="both"/>
        <w:rPr>
          <w:rFonts w:ascii="Corbel" w:hAnsi="Corbel" w:cs="Times New Roman"/>
          <w:b/>
          <w:i/>
          <w:lang w:val="en-GB"/>
        </w:rPr>
      </w:pPr>
    </w:p>
    <w:p w14:paraId="4A612C14" w14:textId="77777777" w:rsidR="00325277" w:rsidRPr="00995626" w:rsidRDefault="00325277" w:rsidP="000A0B54">
      <w:pPr>
        <w:pStyle w:val="AbstractTitleIdKreano"/>
        <w:spacing w:line="276" w:lineRule="auto"/>
        <w:ind w:left="0" w:right="39"/>
        <w:jc w:val="both"/>
        <w:rPr>
          <w:noProof w:val="0"/>
          <w:sz w:val="22"/>
          <w:szCs w:val="22"/>
          <w:lang w:val="en-GB"/>
        </w:rPr>
      </w:pPr>
      <w:r w:rsidRPr="00995626">
        <w:rPr>
          <w:noProof w:val="0"/>
          <w:sz w:val="22"/>
          <w:szCs w:val="22"/>
          <w:lang w:val="en-GB"/>
        </w:rPr>
        <w:t>Abstrak</w:t>
      </w:r>
    </w:p>
    <w:p w14:paraId="0CE4DDCD" w14:textId="63071ECC" w:rsidR="00325277" w:rsidRPr="00995626" w:rsidRDefault="00325277" w:rsidP="000A0B54">
      <w:pPr>
        <w:spacing w:after="0"/>
        <w:ind w:right="39"/>
        <w:jc w:val="both"/>
        <w:rPr>
          <w:rFonts w:ascii="Corbel" w:hAnsi="Corbel" w:cs="Times New Roman"/>
          <w:i/>
          <w:lang w:val="en-GB"/>
        </w:rPr>
      </w:pPr>
      <w:r w:rsidRPr="00995626">
        <w:rPr>
          <w:rFonts w:ascii="Corbel" w:hAnsi="Corbel" w:cs="Times New Roman"/>
          <w:i/>
          <w:lang w:val="en-GB"/>
        </w:rPr>
        <w:t xml:space="preserve">Abstrak dimulai dengan </w:t>
      </w:r>
      <w:r w:rsidR="00C57E56">
        <w:rPr>
          <w:rFonts w:ascii="Corbel" w:hAnsi="Corbel" w:cs="Times New Roman"/>
          <w:i/>
          <w:lang w:val="en-GB"/>
        </w:rPr>
        <w:t xml:space="preserve">2-3 </w:t>
      </w:r>
      <w:r w:rsidRPr="00995626">
        <w:rPr>
          <w:rFonts w:ascii="Corbel" w:hAnsi="Corbel" w:cs="Times New Roman"/>
          <w:i/>
          <w:lang w:val="en-GB"/>
        </w:rPr>
        <w:t>kalimat yang menjelaskan GAP dari penelitian Anda. Selanjutnya, abstrak dilanjutkan dengan tujuan penelitian, metode penelitian, hasil, dan simpulan. Di akhir abstrak, implikasi dari penelitian ini perlu dituliskan. Abstrak dituliskan secara ringkas tidak lebih dari 150 kata untuk masing-masing Bahasa Indonesia dan Bahasa Inggris. Ditulis dengan font Corbel ukuran 10pt. Untuk Penulis yang berasal dari Indonesia, Abstrak dalam Bahasa Indonesia WAJIB ada. Keyword ditulis setelah abstrak menggunakan istilah berbahasa Inggris, terdiri dari 3-5 kata kunci.</w:t>
      </w:r>
      <w:r w:rsidR="00C57E56">
        <w:rPr>
          <w:rFonts w:ascii="Corbel" w:hAnsi="Corbel" w:cs="Times New Roman"/>
          <w:i/>
          <w:lang w:val="en-GB"/>
        </w:rPr>
        <w:t xml:space="preserve"> Di</w:t>
      </w:r>
      <w:r w:rsidR="00C57E56" w:rsidRPr="00C57E56">
        <w:rPr>
          <w:rFonts w:ascii="Corbel" w:hAnsi="Corbel" w:cs="Times New Roman"/>
          <w:i/>
          <w:lang w:val="en-GB"/>
        </w:rPr>
        <w:t xml:space="preserve"> akhir abstrak tuliskan 1 kalimat yang menjelaskan implikasi penelitian atau what next atau future research</w:t>
      </w:r>
      <w:r w:rsidR="00C57E56">
        <w:rPr>
          <w:rFonts w:ascii="Corbel" w:hAnsi="Corbel" w:cs="Times New Roman"/>
          <w:i/>
          <w:lang w:val="en-GB"/>
        </w:rPr>
        <w:t>.</w:t>
      </w:r>
    </w:p>
    <w:p w14:paraId="431DAF7B" w14:textId="77777777" w:rsidR="00325277" w:rsidRPr="00995626" w:rsidRDefault="00325277" w:rsidP="000A0B54">
      <w:pPr>
        <w:spacing w:after="0"/>
        <w:ind w:right="39"/>
        <w:jc w:val="both"/>
        <w:rPr>
          <w:rFonts w:ascii="Corbel" w:hAnsi="Corbel" w:cs="Times New Roman"/>
          <w:i/>
          <w:lang w:val="en-GB"/>
        </w:rPr>
      </w:pPr>
    </w:p>
    <w:p w14:paraId="55B781ED" w14:textId="02F05E34" w:rsidR="00355266" w:rsidRDefault="00355266" w:rsidP="000A0B54">
      <w:pPr>
        <w:pStyle w:val="KeywordTitle"/>
        <w:spacing w:line="276" w:lineRule="auto"/>
        <w:ind w:left="0" w:right="39"/>
        <w:rPr>
          <w:b/>
          <w:bCs/>
          <w:i w:val="0"/>
          <w:iCs/>
          <w:sz w:val="22"/>
          <w:szCs w:val="22"/>
          <w:lang w:val="en-US"/>
        </w:rPr>
      </w:pPr>
      <w:r>
        <w:rPr>
          <w:b/>
          <w:bCs/>
          <w:i w:val="0"/>
          <w:iCs/>
          <w:sz w:val="22"/>
          <w:szCs w:val="22"/>
          <w:lang w:val="en-US"/>
        </w:rPr>
        <w:t>Mathematics Clasification: ---- must be filled ----</w:t>
      </w:r>
    </w:p>
    <w:p w14:paraId="3EDB8E99" w14:textId="49959D3F" w:rsidR="00355266" w:rsidRPr="00355266" w:rsidRDefault="00355266" w:rsidP="000A0B54">
      <w:pPr>
        <w:pStyle w:val="KeywordTitle"/>
        <w:spacing w:line="276" w:lineRule="auto"/>
        <w:ind w:left="0" w:right="39"/>
        <w:rPr>
          <w:sz w:val="22"/>
          <w:szCs w:val="22"/>
          <w:lang w:val="en-US"/>
        </w:rPr>
      </w:pPr>
      <w:r w:rsidRPr="00355266">
        <w:rPr>
          <w:sz w:val="22"/>
          <w:szCs w:val="22"/>
          <w:lang w:val="en-US"/>
        </w:rPr>
        <w:t xml:space="preserve">Please check </w:t>
      </w:r>
      <w:r w:rsidRPr="00355266">
        <w:rPr>
          <w:sz w:val="22"/>
          <w:szCs w:val="22"/>
          <w:lang w:val="en-US"/>
        </w:rPr>
        <w:t>Mathematics Clasification</w:t>
      </w:r>
      <w:r w:rsidRPr="00355266">
        <w:rPr>
          <w:sz w:val="22"/>
          <w:szCs w:val="22"/>
          <w:lang w:val="en-US"/>
        </w:rPr>
        <w:t xml:space="preserve"> here: </w:t>
      </w:r>
    </w:p>
    <w:p w14:paraId="727F1933" w14:textId="45ADFD4F" w:rsidR="00355266" w:rsidRDefault="00355266" w:rsidP="000A0B54">
      <w:pPr>
        <w:pStyle w:val="KeywordTitle"/>
        <w:spacing w:line="276" w:lineRule="auto"/>
        <w:ind w:left="0" w:right="39"/>
        <w:rPr>
          <w:b/>
          <w:bCs/>
          <w:i w:val="0"/>
          <w:iCs/>
          <w:sz w:val="22"/>
          <w:szCs w:val="22"/>
          <w:lang w:val="en-US"/>
        </w:rPr>
      </w:pPr>
      <w:hyperlink r:id="rId8" w:history="1">
        <w:r w:rsidRPr="00355266">
          <w:rPr>
            <w:rStyle w:val="Hyperlink"/>
            <w:sz w:val="22"/>
            <w:szCs w:val="22"/>
            <w:lang w:val="en-US"/>
          </w:rPr>
          <w:t>https://mathscinet.ams.org/msc/msc2010.html?t=97-XX&amp;s=&amp;btn=Search&amp;ls=s</w:t>
        </w:r>
      </w:hyperlink>
      <w:r>
        <w:rPr>
          <w:b/>
          <w:bCs/>
          <w:i w:val="0"/>
          <w:iCs/>
          <w:sz w:val="22"/>
          <w:szCs w:val="22"/>
          <w:lang w:val="en-US"/>
        </w:rPr>
        <w:t xml:space="preserve"> </w:t>
      </w:r>
    </w:p>
    <w:p w14:paraId="062E4DAC" w14:textId="77777777" w:rsidR="00355266" w:rsidRDefault="00355266" w:rsidP="000A0B54">
      <w:pPr>
        <w:pStyle w:val="KeywordTitle"/>
        <w:spacing w:line="276" w:lineRule="auto"/>
        <w:ind w:left="0" w:right="39"/>
        <w:rPr>
          <w:b/>
          <w:bCs/>
          <w:i w:val="0"/>
          <w:iCs/>
          <w:sz w:val="22"/>
          <w:szCs w:val="22"/>
          <w:lang w:val="en-US"/>
        </w:rPr>
      </w:pPr>
    </w:p>
    <w:p w14:paraId="6DC31443" w14:textId="1BE4F7FB" w:rsidR="00355266" w:rsidRPr="00355266" w:rsidRDefault="00355266" w:rsidP="000A0B54">
      <w:pPr>
        <w:pStyle w:val="KeywordTitle"/>
        <w:spacing w:line="276" w:lineRule="auto"/>
        <w:ind w:left="0" w:right="39"/>
        <w:rPr>
          <w:i w:val="0"/>
          <w:iCs/>
          <w:sz w:val="22"/>
          <w:szCs w:val="22"/>
          <w:lang w:val="en-US"/>
        </w:rPr>
      </w:pPr>
      <w:r w:rsidRPr="00355266">
        <w:rPr>
          <w:i w:val="0"/>
          <w:iCs/>
          <w:sz w:val="22"/>
          <w:szCs w:val="22"/>
          <w:lang w:val="en-US"/>
        </w:rPr>
        <w:t>Metadata of Author</w:t>
      </w:r>
    </w:p>
    <w:p w14:paraId="683EA2CD" w14:textId="3361BE4B" w:rsidR="00355266" w:rsidRPr="00355266" w:rsidRDefault="00355266" w:rsidP="000A0B54">
      <w:pPr>
        <w:pStyle w:val="KeywordTitle"/>
        <w:spacing w:line="276" w:lineRule="auto"/>
        <w:ind w:left="0" w:right="39"/>
        <w:rPr>
          <w:i w:val="0"/>
          <w:iCs/>
          <w:sz w:val="22"/>
          <w:szCs w:val="22"/>
          <w:lang w:val="en-US"/>
        </w:rPr>
      </w:pPr>
      <w:r w:rsidRPr="00355266">
        <w:rPr>
          <w:i w:val="0"/>
          <w:iCs/>
          <w:sz w:val="22"/>
          <w:szCs w:val="22"/>
          <w:lang w:val="en-US"/>
        </w:rPr>
        <w:t xml:space="preserve">First author: SCOPUS ID: </w:t>
      </w:r>
      <w:r w:rsidRPr="00355266">
        <w:rPr>
          <w:i w:val="0"/>
          <w:iCs/>
          <w:sz w:val="22"/>
          <w:szCs w:val="22"/>
          <w:lang w:val="en-US"/>
        </w:rPr>
        <w:t>- optional -</w:t>
      </w:r>
      <w:r w:rsidRPr="00355266">
        <w:rPr>
          <w:i w:val="0"/>
          <w:iCs/>
          <w:sz w:val="22"/>
          <w:szCs w:val="22"/>
          <w:lang w:val="en-US"/>
        </w:rPr>
        <w:t xml:space="preserve">  | ORCID ID: - mandatory - | Google Scholar : - optional -</w:t>
      </w:r>
    </w:p>
    <w:p w14:paraId="4E1361BC" w14:textId="1F25D5F4" w:rsidR="00355266" w:rsidRPr="00355266" w:rsidRDefault="00355266" w:rsidP="00355266">
      <w:pPr>
        <w:pStyle w:val="KeywordTitle"/>
        <w:spacing w:line="276" w:lineRule="auto"/>
        <w:ind w:left="0" w:right="39"/>
        <w:rPr>
          <w:i w:val="0"/>
          <w:iCs/>
          <w:sz w:val="22"/>
          <w:szCs w:val="22"/>
          <w:lang w:val="en-US"/>
        </w:rPr>
      </w:pPr>
      <w:r>
        <w:rPr>
          <w:i w:val="0"/>
          <w:iCs/>
          <w:sz w:val="22"/>
          <w:szCs w:val="22"/>
          <w:lang w:val="en-US"/>
        </w:rPr>
        <w:t>Co-</w:t>
      </w:r>
      <w:r w:rsidRPr="00355266">
        <w:rPr>
          <w:i w:val="0"/>
          <w:iCs/>
          <w:sz w:val="22"/>
          <w:szCs w:val="22"/>
          <w:lang w:val="en-US"/>
        </w:rPr>
        <w:t>author: SCOPUS ID: - optional -  | ORCID ID: - mandatory - | Google Scholar : - optional -</w:t>
      </w:r>
    </w:p>
    <w:p w14:paraId="0E7E5077" w14:textId="77777777" w:rsidR="00355266" w:rsidRDefault="00355266" w:rsidP="000A0B54">
      <w:pPr>
        <w:pStyle w:val="KeywordTitle"/>
        <w:spacing w:line="276" w:lineRule="auto"/>
        <w:ind w:left="0" w:right="39"/>
        <w:rPr>
          <w:b/>
          <w:bCs/>
          <w:i w:val="0"/>
          <w:iCs/>
          <w:sz w:val="22"/>
          <w:szCs w:val="22"/>
          <w:lang w:val="en-US"/>
        </w:rPr>
      </w:pPr>
    </w:p>
    <w:p w14:paraId="5B656426" w14:textId="515492DB" w:rsidR="00325277" w:rsidRPr="000A0B54" w:rsidRDefault="000A0B54" w:rsidP="000A0B54">
      <w:pPr>
        <w:pStyle w:val="KeywordTitle"/>
        <w:spacing w:line="276" w:lineRule="auto"/>
        <w:ind w:left="0" w:right="39"/>
        <w:rPr>
          <w:b/>
          <w:bCs/>
          <w:i w:val="0"/>
          <w:iCs/>
          <w:sz w:val="22"/>
          <w:szCs w:val="22"/>
          <w:lang w:val="en-US"/>
        </w:rPr>
      </w:pPr>
      <w:r>
        <w:rPr>
          <w:b/>
          <w:bCs/>
          <w:i w:val="0"/>
          <w:iCs/>
          <w:sz w:val="22"/>
          <w:szCs w:val="22"/>
          <w:lang w:val="en-US"/>
        </w:rPr>
        <w:t>INTRODUCTION (</w:t>
      </w:r>
      <w:r w:rsidR="00325277" w:rsidRPr="00C57E56">
        <w:rPr>
          <w:b/>
          <w:bCs/>
          <w:i w:val="0"/>
          <w:iCs/>
          <w:sz w:val="22"/>
          <w:szCs w:val="22"/>
        </w:rPr>
        <w:t>SUBTITLE 1</w:t>
      </w:r>
      <w:r>
        <w:rPr>
          <w:b/>
          <w:bCs/>
          <w:i w:val="0"/>
          <w:iCs/>
          <w:sz w:val="22"/>
          <w:szCs w:val="22"/>
          <w:lang w:val="en-US"/>
        </w:rPr>
        <w:t>)</w:t>
      </w:r>
    </w:p>
    <w:p w14:paraId="5BBFD9F3" w14:textId="3761EA94" w:rsidR="00325277" w:rsidRPr="00995626" w:rsidRDefault="00325277" w:rsidP="000A0B54">
      <w:pPr>
        <w:pStyle w:val="SubTitle2Kreano"/>
        <w:spacing w:after="0" w:line="276" w:lineRule="auto"/>
        <w:rPr>
          <w:noProof w:val="0"/>
          <w:sz w:val="22"/>
          <w:szCs w:val="22"/>
          <w:lang w:val="en-GB"/>
        </w:rPr>
      </w:pPr>
      <w:r w:rsidRPr="00995626">
        <w:rPr>
          <w:noProof w:val="0"/>
          <w:sz w:val="22"/>
          <w:szCs w:val="22"/>
          <w:lang w:val="en-GB"/>
        </w:rPr>
        <w:t>Subtitle 2</w:t>
      </w:r>
    </w:p>
    <w:p w14:paraId="1F054FDF" w14:textId="5BD6DB50" w:rsidR="00325277" w:rsidRDefault="00B82D56" w:rsidP="000A0B54">
      <w:pPr>
        <w:pStyle w:val="SubTitle3Kreano"/>
        <w:spacing w:after="0" w:line="276" w:lineRule="auto"/>
        <w:rPr>
          <w:noProof w:val="0"/>
          <w:sz w:val="22"/>
          <w:szCs w:val="22"/>
          <w:lang w:val="en-GB"/>
        </w:rPr>
      </w:pPr>
      <w:r w:rsidRPr="00995626">
        <w:rPr>
          <w:noProof w:val="0"/>
          <w:sz w:val="22"/>
          <w:szCs w:val="22"/>
          <w:lang w:val="en-GB"/>
        </w:rPr>
        <w:t>Subtitle 3</w:t>
      </w:r>
    </w:p>
    <w:p w14:paraId="29D5E3A0" w14:textId="1F21410D" w:rsidR="00325277" w:rsidRPr="00995626" w:rsidRDefault="000A0B54" w:rsidP="000A0B54">
      <w:pPr>
        <w:pStyle w:val="Paragraph1"/>
        <w:spacing w:line="276" w:lineRule="auto"/>
        <w:rPr>
          <w:sz w:val="22"/>
          <w:szCs w:val="22"/>
        </w:rPr>
      </w:pPr>
      <w:r w:rsidRPr="000A0B54">
        <w:rPr>
          <w:b/>
          <w:bCs/>
          <w:sz w:val="22"/>
          <w:szCs w:val="22"/>
        </w:rPr>
        <w:t>The manuscript must consist of Introduction, Method, Result and Discussion, also Conclussion. In Result and Discussion, at least there are sub-title Result, Discussion, Implication, and Limitation.</w:t>
      </w:r>
      <w:r>
        <w:rPr>
          <w:sz w:val="22"/>
          <w:szCs w:val="22"/>
        </w:rPr>
        <w:t xml:space="preserve"> </w:t>
      </w:r>
      <w:r w:rsidR="00F756B2" w:rsidRPr="00995626">
        <w:rPr>
          <w:sz w:val="22"/>
          <w:szCs w:val="22"/>
        </w:rPr>
        <w:t>The i</w:t>
      </w:r>
      <w:r w:rsidR="00B82D56" w:rsidRPr="00995626">
        <w:rPr>
          <w:sz w:val="22"/>
          <w:szCs w:val="22"/>
        </w:rPr>
        <w:t>ntroduction c</w:t>
      </w:r>
      <w:r w:rsidR="00325277" w:rsidRPr="00995626">
        <w:rPr>
          <w:sz w:val="22"/>
          <w:szCs w:val="22"/>
        </w:rPr>
        <w:t xml:space="preserve">ontains </w:t>
      </w:r>
      <w:r w:rsidR="00F756B2" w:rsidRPr="00995626">
        <w:rPr>
          <w:sz w:val="22"/>
          <w:szCs w:val="22"/>
        </w:rPr>
        <w:t xml:space="preserve">the </w:t>
      </w:r>
      <w:r w:rsidR="00325277" w:rsidRPr="00995626">
        <w:rPr>
          <w:sz w:val="22"/>
          <w:szCs w:val="22"/>
        </w:rPr>
        <w:t>research background</w:t>
      </w:r>
      <w:r w:rsidR="00B82D56" w:rsidRPr="00995626">
        <w:rPr>
          <w:sz w:val="22"/>
          <w:szCs w:val="22"/>
        </w:rPr>
        <w:t xml:space="preserve"> (the story of </w:t>
      </w:r>
      <w:r w:rsidR="00F756B2" w:rsidRPr="00995626">
        <w:rPr>
          <w:sz w:val="22"/>
          <w:szCs w:val="22"/>
        </w:rPr>
        <w:t xml:space="preserve">the </w:t>
      </w:r>
      <w:r w:rsidR="00B82D56" w:rsidRPr="00995626">
        <w:rPr>
          <w:sz w:val="22"/>
          <w:szCs w:val="22"/>
        </w:rPr>
        <w:t>phenomena or critical paradigm of the study)</w:t>
      </w:r>
      <w:r w:rsidR="00325277" w:rsidRPr="00995626">
        <w:rPr>
          <w:sz w:val="22"/>
          <w:szCs w:val="22"/>
        </w:rPr>
        <w:t xml:space="preserve">, theoretical framework, GAP of </w:t>
      </w:r>
      <w:r w:rsidR="00F756B2" w:rsidRPr="00995626">
        <w:rPr>
          <w:sz w:val="22"/>
          <w:szCs w:val="22"/>
        </w:rPr>
        <w:t xml:space="preserve">the </w:t>
      </w:r>
      <w:r w:rsidR="00325277" w:rsidRPr="00995626">
        <w:rPr>
          <w:sz w:val="22"/>
          <w:szCs w:val="22"/>
        </w:rPr>
        <w:t xml:space="preserve">study, and ended with </w:t>
      </w:r>
      <w:r w:rsidR="00F756B2" w:rsidRPr="00995626">
        <w:rPr>
          <w:sz w:val="22"/>
          <w:szCs w:val="22"/>
        </w:rPr>
        <w:t xml:space="preserve">a </w:t>
      </w:r>
      <w:r w:rsidR="00325277" w:rsidRPr="00995626">
        <w:rPr>
          <w:sz w:val="22"/>
          <w:szCs w:val="22"/>
        </w:rPr>
        <w:t xml:space="preserve">problem statement. </w:t>
      </w:r>
      <w:r w:rsidR="00325277" w:rsidRPr="00995626">
        <w:rPr>
          <w:sz w:val="22"/>
          <w:szCs w:val="22"/>
        </w:rPr>
        <w:lastRenderedPageBreak/>
        <w:t>The theoretical framework must be justified with the research results. The introduction should be able to explain the contribution of this research in the field.</w:t>
      </w:r>
    </w:p>
    <w:p w14:paraId="0D8A31CB" w14:textId="3D8FCF9A" w:rsidR="00325277" w:rsidRPr="00995626" w:rsidRDefault="00325277" w:rsidP="000A0B54">
      <w:pPr>
        <w:pStyle w:val="Paragraph2"/>
        <w:spacing w:line="276" w:lineRule="auto"/>
        <w:rPr>
          <w:sz w:val="22"/>
          <w:szCs w:val="22"/>
        </w:rPr>
      </w:pPr>
      <w:r w:rsidRPr="000A0B54">
        <w:rPr>
          <w:rStyle w:val="rynqvb"/>
          <w:b/>
          <w:bCs/>
          <w:sz w:val="22"/>
          <w:szCs w:val="22"/>
        </w:rPr>
        <w:t>For theoretical framework references, the editor recommends using primary references</w:t>
      </w:r>
      <w:r w:rsidRPr="00995626">
        <w:rPr>
          <w:rStyle w:val="rynqvb"/>
          <w:sz w:val="22"/>
          <w:szCs w:val="22"/>
        </w:rPr>
        <w:t>, such as</w:t>
      </w:r>
      <w:r w:rsidR="00B82D56" w:rsidRPr="00995626">
        <w:rPr>
          <w:rStyle w:val="rynqvb"/>
          <w:sz w:val="22"/>
          <w:szCs w:val="22"/>
        </w:rPr>
        <w:t xml:space="preserve"> Brousseau, Bruner, Vygotsky, Thorndike</w:t>
      </w:r>
      <w:r w:rsidR="00A25E55" w:rsidRPr="00995626">
        <w:rPr>
          <w:rStyle w:val="rynqvb"/>
          <w:sz w:val="22"/>
          <w:szCs w:val="22"/>
        </w:rPr>
        <w:t>,</w:t>
      </w:r>
      <w:r w:rsidR="00B82D56" w:rsidRPr="00995626">
        <w:rPr>
          <w:rStyle w:val="rynqvb"/>
          <w:sz w:val="22"/>
          <w:szCs w:val="22"/>
        </w:rPr>
        <w:t xml:space="preserve"> etc</w:t>
      </w:r>
      <w:r w:rsidRPr="00995626">
        <w:rPr>
          <w:rStyle w:val="rynqvb"/>
          <w:sz w:val="22"/>
          <w:szCs w:val="22"/>
        </w:rPr>
        <w:t xml:space="preserve"> </w:t>
      </w:r>
      <w:sdt>
        <w:sdtPr>
          <w:rPr>
            <w:rStyle w:val="rynqvb"/>
            <w:color w:val="000000"/>
            <w:sz w:val="22"/>
            <w:szCs w:val="22"/>
          </w:rPr>
          <w:tag w:val="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"/>
          <w:id w:val="1184787423"/>
          <w:placeholder>
            <w:docPart w:val="DefaultPlaceholder_-1854013440"/>
          </w:placeholder>
        </w:sdtPr>
        <w:sdtContent>
          <w:r w:rsidR="00C8628D" w:rsidRPr="00995626">
            <w:rPr>
              <w:rStyle w:val="rynqvb"/>
              <w:color w:val="000000"/>
              <w:sz w:val="22"/>
              <w:szCs w:val="22"/>
            </w:rPr>
            <w:t>(Brousseau, 2002b, 2002a; Bruner, 1964; Thorndike, 1914; Vygotsky, 1978)</w:t>
          </w:r>
        </w:sdtContent>
      </w:sdt>
      <w:r w:rsidR="00B82D56" w:rsidRPr="00995626">
        <w:rPr>
          <w:rStyle w:val="rynqvb"/>
          <w:color w:val="000000"/>
          <w:sz w:val="22"/>
          <w:szCs w:val="22"/>
        </w:rPr>
        <w:t xml:space="preserve">. </w:t>
      </w:r>
      <w:r w:rsidR="00B82D56" w:rsidRPr="00995626">
        <w:rPr>
          <w:rStyle w:val="rynqvb"/>
          <w:sz w:val="22"/>
          <w:szCs w:val="22"/>
        </w:rPr>
        <w:t>To ensure the novelty of the study, you should compare your research with the research from recent years.</w:t>
      </w:r>
    </w:p>
    <w:p w14:paraId="09A4E2DC" w14:textId="2E3ACDF8" w:rsidR="00325277" w:rsidRPr="00995626" w:rsidRDefault="00325277" w:rsidP="000A0B54">
      <w:pPr>
        <w:pStyle w:val="Paragraph2"/>
        <w:spacing w:line="276" w:lineRule="auto"/>
        <w:rPr>
          <w:sz w:val="22"/>
          <w:szCs w:val="22"/>
        </w:rPr>
      </w:pPr>
      <w:r w:rsidRPr="00995626">
        <w:rPr>
          <w:sz w:val="22"/>
          <w:szCs w:val="22"/>
        </w:rPr>
        <w:t xml:space="preserve">The introduction is as much as 35% of the total length of the text. </w:t>
      </w:r>
      <w:r w:rsidRPr="00995626">
        <w:rPr>
          <w:b/>
          <w:sz w:val="22"/>
          <w:szCs w:val="22"/>
        </w:rPr>
        <w:t>3 main things that must be present in the introduction</w:t>
      </w:r>
      <w:r w:rsidRPr="00995626">
        <w:rPr>
          <w:sz w:val="22"/>
          <w:szCs w:val="22"/>
        </w:rPr>
        <w:t xml:space="preserve">, namely: (1) </w:t>
      </w:r>
      <w:r w:rsidRPr="00995626">
        <w:rPr>
          <w:b/>
          <w:sz w:val="22"/>
          <w:szCs w:val="22"/>
        </w:rPr>
        <w:t>The ideal condition</w:t>
      </w:r>
      <w:r w:rsidRPr="00995626">
        <w:rPr>
          <w:sz w:val="22"/>
          <w:szCs w:val="22"/>
        </w:rPr>
        <w:t xml:space="preserve"> of learning outcomes in mathematics</w:t>
      </w:r>
      <w:r w:rsidR="00A25E55" w:rsidRPr="00995626">
        <w:rPr>
          <w:sz w:val="22"/>
          <w:szCs w:val="22"/>
        </w:rPr>
        <w:t>,</w:t>
      </w:r>
      <w:r w:rsidRPr="00995626">
        <w:rPr>
          <w:sz w:val="22"/>
          <w:szCs w:val="22"/>
        </w:rPr>
        <w:t xml:space="preserve"> or more general form is the dependent variable of a study. Scientific references are needed to strengthen the description of this ideal condition. Usually, government regulations can also be used as references; (2) </w:t>
      </w:r>
      <w:r w:rsidRPr="00995626">
        <w:rPr>
          <w:b/>
          <w:sz w:val="22"/>
          <w:szCs w:val="22"/>
        </w:rPr>
        <w:t>The gap</w:t>
      </w:r>
      <w:r w:rsidRPr="00995626">
        <w:rPr>
          <w:sz w:val="22"/>
          <w:szCs w:val="22"/>
        </w:rPr>
        <w:t xml:space="preserve"> between reality and ideal conditions. In this section, it is better to convey the observation data and researcher's experience in the form of a description; and (3) </w:t>
      </w:r>
      <w:r w:rsidRPr="00995626">
        <w:rPr>
          <w:b/>
          <w:sz w:val="22"/>
          <w:szCs w:val="22"/>
        </w:rPr>
        <w:t>Ideas</w:t>
      </w:r>
      <w:r w:rsidRPr="00995626">
        <w:rPr>
          <w:sz w:val="22"/>
          <w:szCs w:val="22"/>
        </w:rPr>
        <w:t xml:space="preserve"> for minimizing disparities, supplemented by the results of previous related studies.</w:t>
      </w:r>
    </w:p>
    <w:p w14:paraId="76C61DB6" w14:textId="77777777" w:rsidR="00C57E56" w:rsidRDefault="00C57E56" w:rsidP="000A0B54">
      <w:pPr>
        <w:pStyle w:val="Paragraph1"/>
        <w:spacing w:line="276" w:lineRule="auto"/>
        <w:rPr>
          <w:sz w:val="22"/>
          <w:szCs w:val="22"/>
        </w:rPr>
      </w:pPr>
    </w:p>
    <w:p w14:paraId="47F6B234" w14:textId="77777777" w:rsidR="00B82D56" w:rsidRPr="00995626" w:rsidRDefault="00B82D56" w:rsidP="000A0B54">
      <w:pPr>
        <w:pStyle w:val="SubTitle3Kreano"/>
        <w:spacing w:after="0" w:line="276" w:lineRule="auto"/>
        <w:rPr>
          <w:noProof w:val="0"/>
          <w:sz w:val="22"/>
          <w:szCs w:val="22"/>
          <w:lang w:val="en-GB"/>
        </w:rPr>
      </w:pPr>
      <w:r w:rsidRPr="00995626">
        <w:rPr>
          <w:noProof w:val="0"/>
          <w:sz w:val="22"/>
          <w:szCs w:val="22"/>
          <w:lang w:val="en-GB"/>
        </w:rPr>
        <w:t>The Length of Manuscript (Subtitle 3)</w:t>
      </w:r>
    </w:p>
    <w:p w14:paraId="5E1F4969" w14:textId="7BC7DF7B" w:rsidR="00B82D56" w:rsidRPr="00995626" w:rsidRDefault="00B82D56" w:rsidP="000A0B54">
      <w:pPr>
        <w:pStyle w:val="Paragraph1"/>
        <w:spacing w:line="276" w:lineRule="auto"/>
        <w:rPr>
          <w:sz w:val="22"/>
          <w:szCs w:val="22"/>
        </w:rPr>
      </w:pPr>
      <w:r w:rsidRPr="00995626">
        <w:rPr>
          <w:sz w:val="22"/>
          <w:szCs w:val="22"/>
        </w:rPr>
        <w:t xml:space="preserve">The length of the manuscript is </w:t>
      </w:r>
      <w:r w:rsidR="000A0B54">
        <w:rPr>
          <w:sz w:val="22"/>
          <w:szCs w:val="22"/>
        </w:rPr>
        <w:t xml:space="preserve">6000-7000 words for body of manuscript </w:t>
      </w:r>
      <w:r w:rsidR="000A0B54" w:rsidRPr="000A0B54">
        <w:rPr>
          <w:i/>
          <w:iCs/>
          <w:sz w:val="22"/>
          <w:szCs w:val="22"/>
        </w:rPr>
        <w:t>(Title, abstract, and references excluded)</w:t>
      </w:r>
      <w:r w:rsidRPr="00995626">
        <w:rPr>
          <w:sz w:val="22"/>
          <w:szCs w:val="22"/>
        </w:rPr>
        <w:t xml:space="preserve">. Manuscripts should have been written with </w:t>
      </w:r>
      <w:hyperlink r:id="rId9" w:history="1">
        <w:r w:rsidRPr="00995626">
          <w:rPr>
            <w:sz w:val="22"/>
            <w:szCs w:val="22"/>
          </w:rPr>
          <w:t>Hyphenation</w:t>
        </w:r>
      </w:hyperlink>
      <w:r w:rsidRPr="00995626">
        <w:rPr>
          <w:sz w:val="22"/>
          <w:szCs w:val="22"/>
        </w:rPr>
        <w:t xml:space="preserve"> rules in English. To use hyphenation, in Word</w:t>
      </w:r>
      <w:r w:rsidR="00A25E55" w:rsidRPr="00995626">
        <w:rPr>
          <w:sz w:val="22"/>
          <w:szCs w:val="22"/>
        </w:rPr>
        <w:t>-Processor</w:t>
      </w:r>
      <w:r w:rsidRPr="00995626">
        <w:rPr>
          <w:sz w:val="22"/>
          <w:szCs w:val="22"/>
        </w:rPr>
        <w:t xml:space="preserve"> application, you can use Page Layout, then Hyphenation.</w:t>
      </w:r>
    </w:p>
    <w:p w14:paraId="52F62502" w14:textId="4FE9C856" w:rsidR="00B82D56" w:rsidRPr="00995626" w:rsidRDefault="00B82D56" w:rsidP="000A0B54">
      <w:pPr>
        <w:pStyle w:val="Paragraph2"/>
        <w:spacing w:line="276" w:lineRule="auto"/>
        <w:rPr>
          <w:sz w:val="22"/>
          <w:szCs w:val="22"/>
        </w:rPr>
      </w:pPr>
      <w:r w:rsidRPr="00995626">
        <w:rPr>
          <w:sz w:val="22"/>
          <w:szCs w:val="22"/>
        </w:rPr>
        <w:t>The manuscript consists of 6 important parts, namely: 1) Title, abstract, and keywords; 2) Introduction; 3) Method; 4) Results and discussion, which include implication</w:t>
      </w:r>
      <w:r w:rsidR="00A25E55" w:rsidRPr="00995626">
        <w:rPr>
          <w:sz w:val="22"/>
          <w:szCs w:val="22"/>
        </w:rPr>
        <w:t>s</w:t>
      </w:r>
      <w:r w:rsidRPr="00995626">
        <w:rPr>
          <w:sz w:val="22"/>
          <w:szCs w:val="22"/>
        </w:rPr>
        <w:t xml:space="preserve"> and limitation</w:t>
      </w:r>
      <w:r w:rsidR="00A25E55" w:rsidRPr="00995626">
        <w:rPr>
          <w:sz w:val="22"/>
          <w:szCs w:val="22"/>
        </w:rPr>
        <w:t>s</w:t>
      </w:r>
      <w:r w:rsidRPr="00995626">
        <w:rPr>
          <w:sz w:val="22"/>
          <w:szCs w:val="22"/>
        </w:rPr>
        <w:t xml:space="preserve"> or the study; 5) Conclusions, acknowledgment; 6. References</w:t>
      </w:r>
      <w:r w:rsidR="00A25E55" w:rsidRPr="00995626">
        <w:rPr>
          <w:sz w:val="22"/>
          <w:szCs w:val="22"/>
        </w:rPr>
        <w:t xml:space="preserve">; </w:t>
      </w:r>
      <w:r w:rsidRPr="00995626">
        <w:rPr>
          <w:sz w:val="22"/>
          <w:szCs w:val="22"/>
        </w:rPr>
        <w:t>and there can also be 7) Appendix. Manuscripts of Jurnal Kreano do not use numbering. All long manuscript is written in paragraph form.</w:t>
      </w:r>
    </w:p>
    <w:p w14:paraId="556877B7" w14:textId="77777777" w:rsidR="00B82D56" w:rsidRPr="00995626" w:rsidRDefault="00B82D56" w:rsidP="000A0B54">
      <w:pPr>
        <w:pStyle w:val="Paragraph2"/>
        <w:spacing w:line="276" w:lineRule="auto"/>
        <w:rPr>
          <w:sz w:val="22"/>
          <w:szCs w:val="22"/>
        </w:rPr>
      </w:pPr>
    </w:p>
    <w:p w14:paraId="21AA375F" w14:textId="21E7C17A" w:rsidR="00325277" w:rsidRPr="00995626" w:rsidRDefault="00325277" w:rsidP="000A0B54">
      <w:pPr>
        <w:pStyle w:val="SubTitle2Kreano"/>
        <w:spacing w:after="0" w:line="276" w:lineRule="auto"/>
        <w:rPr>
          <w:noProof w:val="0"/>
          <w:sz w:val="22"/>
          <w:szCs w:val="22"/>
          <w:lang w:val="en-GB"/>
        </w:rPr>
      </w:pPr>
      <w:r w:rsidRPr="00995626">
        <w:rPr>
          <w:noProof w:val="0"/>
          <w:sz w:val="22"/>
          <w:szCs w:val="22"/>
          <w:lang w:val="en-GB"/>
        </w:rPr>
        <w:t>How to Write Citation</w:t>
      </w:r>
    </w:p>
    <w:p w14:paraId="1A1AEF1C" w14:textId="3BCB0018" w:rsidR="00325277" w:rsidRPr="00995626" w:rsidRDefault="00325277" w:rsidP="000A0B54">
      <w:pPr>
        <w:pStyle w:val="Paragraph1"/>
        <w:spacing w:line="276" w:lineRule="auto"/>
        <w:rPr>
          <w:sz w:val="22"/>
          <w:szCs w:val="22"/>
        </w:rPr>
      </w:pPr>
      <w:r w:rsidRPr="00995626">
        <w:rPr>
          <w:sz w:val="22"/>
          <w:szCs w:val="22"/>
        </w:rPr>
        <w:t xml:space="preserve">In writing references, Kreano Journal uses the APA Format. The editor strongly recommends that the author use a reference manager, such as Mendeley, EndNote, or Zotero. In writing references, we suggest referring to the end of the statement. Example: Mathematical knowledge is obtained from the practice </w:t>
      </w:r>
      <w:sdt>
        <w:sdtPr>
          <w:rPr>
            <w:color w:val="000000"/>
            <w:sz w:val="22"/>
            <w:szCs w:val="22"/>
          </w:rPr>
          <w:tag w:val="MENDELEY_CITATION_v3_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"/>
          <w:id w:val="1944034881"/>
          <w:placeholder>
            <w:docPart w:val="DefaultPlaceholder_-1854013440"/>
          </w:placeholder>
        </w:sdtPr>
        <w:sdtContent>
          <w:r w:rsidR="00C8628D" w:rsidRPr="00995626">
            <w:rPr>
              <w:color w:val="000000"/>
              <w:sz w:val="22"/>
              <w:szCs w:val="22"/>
            </w:rPr>
            <w:t>(Harel, 2011)</w:t>
          </w:r>
        </w:sdtContent>
      </w:sdt>
      <w:r w:rsidRPr="00995626">
        <w:rPr>
          <w:sz w:val="22"/>
          <w:szCs w:val="22"/>
        </w:rPr>
        <w:t xml:space="preserve">. The activity is obtained from a learning activity </w:t>
      </w:r>
      <w:sdt>
        <w:sdtPr>
          <w:rPr>
            <w:color w:val="000000"/>
            <w:sz w:val="22"/>
            <w:szCs w:val="22"/>
          </w:rPr>
          <w:tag w:val="MENDELEY_CITATION_v3_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"/>
          <w:id w:val="-1742784854"/>
          <w:placeholder>
            <w:docPart w:val="DefaultPlaceholder_-1854013440"/>
          </w:placeholder>
        </w:sdtPr>
        <w:sdtContent>
          <w:r w:rsidR="00C8628D" w:rsidRPr="00995626">
            <w:rPr>
              <w:color w:val="000000"/>
              <w:sz w:val="22"/>
              <w:szCs w:val="22"/>
            </w:rPr>
            <w:t>(Fink, 2003)</w:t>
          </w:r>
        </w:sdtContent>
      </w:sdt>
      <w:r w:rsidRPr="00995626">
        <w:rPr>
          <w:sz w:val="22"/>
          <w:szCs w:val="22"/>
        </w:rPr>
        <w:t>.</w:t>
      </w:r>
    </w:p>
    <w:p w14:paraId="1653D679" w14:textId="56B77C75" w:rsidR="00325277" w:rsidRPr="00995626" w:rsidRDefault="00325277" w:rsidP="000A0B54">
      <w:pPr>
        <w:pStyle w:val="Paragraph2"/>
        <w:spacing w:line="276" w:lineRule="auto"/>
        <w:rPr>
          <w:sz w:val="22"/>
          <w:szCs w:val="22"/>
        </w:rPr>
      </w:pPr>
      <w:r w:rsidRPr="00995626">
        <w:rPr>
          <w:b/>
          <w:sz w:val="22"/>
          <w:szCs w:val="22"/>
        </w:rPr>
        <w:t>Important note</w:t>
      </w:r>
      <w:r w:rsidRPr="00995626">
        <w:rPr>
          <w:sz w:val="22"/>
          <w:szCs w:val="22"/>
        </w:rPr>
        <w:t xml:space="preserve">: In the bibliography, there are at least </w:t>
      </w:r>
      <w:r w:rsidR="00B82D56" w:rsidRPr="00995626">
        <w:rPr>
          <w:sz w:val="22"/>
          <w:szCs w:val="22"/>
        </w:rPr>
        <w:t>6</w:t>
      </w:r>
      <w:r w:rsidRPr="00995626">
        <w:rPr>
          <w:sz w:val="22"/>
          <w:szCs w:val="22"/>
        </w:rPr>
        <w:t xml:space="preserve"> Primary references, those that are directly related to the dependent variable of this study. Example: </w:t>
      </w:r>
      <w:r w:rsidRPr="00995626">
        <w:rPr>
          <w:i/>
          <w:sz w:val="22"/>
          <w:szCs w:val="22"/>
        </w:rPr>
        <w:t>Title</w:t>
      </w:r>
      <w:r w:rsidRPr="00995626">
        <w:rPr>
          <w:sz w:val="22"/>
          <w:szCs w:val="22"/>
        </w:rPr>
        <w:t xml:space="preserve"> </w:t>
      </w:r>
      <w:r w:rsidRPr="00995626">
        <w:rPr>
          <w:i/>
          <w:sz w:val="22"/>
          <w:szCs w:val="22"/>
        </w:rPr>
        <w:t>Method A to improve B. Then in the references</w:t>
      </w:r>
      <w:r w:rsidR="00A25E55" w:rsidRPr="00995626">
        <w:rPr>
          <w:i/>
          <w:sz w:val="22"/>
          <w:szCs w:val="22"/>
        </w:rPr>
        <w:t>,</w:t>
      </w:r>
      <w:r w:rsidRPr="00995626">
        <w:rPr>
          <w:i/>
          <w:sz w:val="22"/>
          <w:szCs w:val="22"/>
        </w:rPr>
        <w:t xml:space="preserve"> there must be 6 references that directly refer to Methods A, and B, respectively.</w:t>
      </w:r>
      <w:r w:rsidRPr="00995626">
        <w:rPr>
          <w:sz w:val="22"/>
          <w:szCs w:val="22"/>
        </w:rPr>
        <w:t xml:space="preserve"> At least, there are 15 references from the Scientific Journal. At least, there are 20 references in the Bibliography</w:t>
      </w:r>
      <w:r w:rsidR="00B82D56" w:rsidRPr="00995626">
        <w:rPr>
          <w:sz w:val="22"/>
          <w:szCs w:val="22"/>
        </w:rPr>
        <w:t xml:space="preserve">. </w:t>
      </w:r>
      <w:r w:rsidR="009908E5" w:rsidRPr="00995626">
        <w:rPr>
          <w:rStyle w:val="rynqvb"/>
          <w:sz w:val="22"/>
          <w:szCs w:val="22"/>
        </w:rPr>
        <w:t xml:space="preserve">To move towards the internationalization of the Jurnal Kreano, </w:t>
      </w:r>
      <w:r w:rsidR="009908E5" w:rsidRPr="00995626">
        <w:rPr>
          <w:rStyle w:val="rynqvb"/>
          <w:b/>
          <w:bCs/>
          <w:sz w:val="22"/>
          <w:szCs w:val="22"/>
        </w:rPr>
        <w:t>the Editor strongly recommends that you refer to the International Journal.</w:t>
      </w:r>
    </w:p>
    <w:p w14:paraId="29579682" w14:textId="77777777" w:rsidR="00325277" w:rsidRPr="00995626" w:rsidRDefault="00325277" w:rsidP="000A0B54">
      <w:pPr>
        <w:pStyle w:val="Paragraph2"/>
        <w:spacing w:line="276" w:lineRule="auto"/>
        <w:rPr>
          <w:sz w:val="22"/>
          <w:szCs w:val="22"/>
        </w:rPr>
      </w:pPr>
    </w:p>
    <w:p w14:paraId="2035B5B2" w14:textId="77777777" w:rsidR="00325277" w:rsidRPr="00995626" w:rsidRDefault="00325277" w:rsidP="000A0B54">
      <w:pPr>
        <w:pStyle w:val="SubTitle2Kreano"/>
        <w:spacing w:after="0" w:line="276" w:lineRule="auto"/>
        <w:rPr>
          <w:noProof w:val="0"/>
          <w:sz w:val="22"/>
          <w:szCs w:val="22"/>
          <w:lang w:val="en-GB"/>
        </w:rPr>
      </w:pPr>
      <w:r w:rsidRPr="00995626">
        <w:rPr>
          <w:noProof w:val="0"/>
          <w:sz w:val="22"/>
          <w:szCs w:val="22"/>
          <w:lang w:val="en-GB"/>
        </w:rPr>
        <w:t>Table(s) and Figure(s)</w:t>
      </w:r>
    </w:p>
    <w:p w14:paraId="4788378B" w14:textId="2EC15EDF" w:rsidR="00325277" w:rsidRPr="00995626" w:rsidRDefault="00325277" w:rsidP="000A0B54">
      <w:pPr>
        <w:pStyle w:val="Paragraph1"/>
        <w:spacing w:line="276" w:lineRule="auto"/>
        <w:rPr>
          <w:sz w:val="22"/>
          <w:szCs w:val="22"/>
        </w:rPr>
      </w:pPr>
      <w:r w:rsidRPr="00995626">
        <w:rPr>
          <w:sz w:val="22"/>
          <w:szCs w:val="22"/>
        </w:rPr>
        <w:t xml:space="preserve">Table and images should </w:t>
      </w:r>
      <w:r w:rsidRPr="00A83DAC">
        <w:rPr>
          <w:b/>
          <w:bCs/>
          <w:sz w:val="22"/>
          <w:szCs w:val="22"/>
        </w:rPr>
        <w:t>not be written more than 3 pieces in each manuscript</w:t>
      </w:r>
      <w:r w:rsidRPr="00995626">
        <w:rPr>
          <w:sz w:val="22"/>
          <w:szCs w:val="22"/>
        </w:rPr>
        <w:t>. Tables and figures need to be provided if referred to in the body of the article. If not referred, it is better not to write tables and figures. For general formulas and tables, there is no need to write them, just write the results.</w:t>
      </w:r>
      <w:r w:rsidR="00A83DAC">
        <w:rPr>
          <w:sz w:val="22"/>
          <w:szCs w:val="22"/>
        </w:rPr>
        <w:t xml:space="preserve"> </w:t>
      </w:r>
      <w:r w:rsidR="00A83DAC" w:rsidRPr="00A83DAC">
        <w:rPr>
          <w:b/>
          <w:bCs/>
          <w:sz w:val="22"/>
          <w:szCs w:val="22"/>
        </w:rPr>
        <w:t>Make the table as simple as possible.</w:t>
      </w:r>
    </w:p>
    <w:p w14:paraId="4FC7AD15" w14:textId="78CFFCBC" w:rsidR="00325277" w:rsidRPr="00995626" w:rsidRDefault="00325277" w:rsidP="000A0B54">
      <w:pPr>
        <w:pStyle w:val="Paragraph2"/>
        <w:spacing w:line="276" w:lineRule="auto"/>
        <w:rPr>
          <w:sz w:val="22"/>
          <w:szCs w:val="22"/>
        </w:rPr>
      </w:pPr>
      <w:r w:rsidRPr="00995626">
        <w:rPr>
          <w:sz w:val="22"/>
          <w:szCs w:val="22"/>
        </w:rPr>
        <w:t xml:space="preserve">For example, </w:t>
      </w:r>
      <w:r w:rsidR="00A25E55" w:rsidRPr="00995626">
        <w:rPr>
          <w:sz w:val="22"/>
          <w:szCs w:val="22"/>
        </w:rPr>
        <w:t xml:space="preserve">in </w:t>
      </w:r>
      <w:r w:rsidRPr="00995626">
        <w:rPr>
          <w:sz w:val="22"/>
          <w:szCs w:val="22"/>
        </w:rPr>
        <w:t xml:space="preserve">the SPSS application results table for the normality test, the homogeneity test, and the average difference test, the table does not need to be displayed, just write the results. For tables or figures, as far as possible </w:t>
      </w:r>
      <w:r w:rsidR="00A25E55" w:rsidRPr="00995626">
        <w:rPr>
          <w:sz w:val="22"/>
          <w:szCs w:val="22"/>
        </w:rPr>
        <w:t>write</w:t>
      </w:r>
      <w:r w:rsidRPr="00995626">
        <w:rPr>
          <w:sz w:val="22"/>
          <w:szCs w:val="22"/>
        </w:rPr>
        <w:t xml:space="preserve"> in one column as shown in Table 1 and Figure 1.</w:t>
      </w:r>
    </w:p>
    <w:p w14:paraId="3A47D373" w14:textId="77777777" w:rsidR="00325277" w:rsidRDefault="00325277" w:rsidP="000A0B54">
      <w:pPr>
        <w:pStyle w:val="Paragraph2"/>
        <w:spacing w:line="276" w:lineRule="auto"/>
        <w:rPr>
          <w:sz w:val="22"/>
          <w:szCs w:val="22"/>
        </w:rPr>
      </w:pPr>
    </w:p>
    <w:p w14:paraId="1B6414A9" w14:textId="77777777" w:rsidR="00355266" w:rsidRPr="00995626" w:rsidRDefault="00355266" w:rsidP="000A0B54">
      <w:pPr>
        <w:pStyle w:val="Paragraph2"/>
        <w:spacing w:line="276" w:lineRule="auto"/>
        <w:rPr>
          <w:sz w:val="22"/>
          <w:szCs w:val="22"/>
        </w:rPr>
      </w:pPr>
    </w:p>
    <w:p w14:paraId="7087ADEE" w14:textId="07BFAFD9" w:rsidR="00325277" w:rsidRPr="00995626" w:rsidRDefault="00325277" w:rsidP="00D1119D">
      <w:pPr>
        <w:pStyle w:val="Tabletitle"/>
        <w:spacing w:line="276" w:lineRule="auto"/>
        <w:rPr>
          <w:noProof w:val="0"/>
          <w:sz w:val="22"/>
          <w:szCs w:val="22"/>
          <w:lang w:val="en-GB"/>
        </w:rPr>
      </w:pPr>
      <w:r w:rsidRPr="00995626">
        <w:rPr>
          <w:noProof w:val="0"/>
          <w:sz w:val="22"/>
          <w:szCs w:val="22"/>
          <w:lang w:val="en-GB"/>
        </w:rPr>
        <w:lastRenderedPageBreak/>
        <w:t>Ta</w:t>
      </w:r>
      <w:r w:rsidR="009908E5" w:rsidRPr="00995626">
        <w:rPr>
          <w:noProof w:val="0"/>
          <w:sz w:val="22"/>
          <w:szCs w:val="22"/>
          <w:lang w:val="en-GB"/>
        </w:rPr>
        <w:t>ble</w:t>
      </w:r>
      <w:r w:rsidRPr="00995626">
        <w:rPr>
          <w:noProof w:val="0"/>
          <w:sz w:val="22"/>
          <w:szCs w:val="22"/>
          <w:lang w:val="en-GB"/>
        </w:rPr>
        <w:t xml:space="preserve"> 1</w:t>
      </w:r>
      <w:r w:rsidR="009908E5" w:rsidRPr="00995626">
        <w:rPr>
          <w:noProof w:val="0"/>
          <w:sz w:val="22"/>
          <w:szCs w:val="22"/>
          <w:lang w:val="en-GB"/>
        </w:rPr>
        <w:t>.</w:t>
      </w:r>
      <w:r w:rsidRPr="00995626">
        <w:rPr>
          <w:noProof w:val="0"/>
          <w:sz w:val="22"/>
          <w:szCs w:val="22"/>
          <w:lang w:val="en-GB"/>
        </w:rPr>
        <w:t xml:space="preserve"> Sample of Table 1</w:t>
      </w:r>
    </w:p>
    <w:tbl>
      <w:tblPr>
        <w:tblW w:w="4112"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74"/>
        <w:gridCol w:w="1405"/>
        <w:gridCol w:w="812"/>
        <w:gridCol w:w="367"/>
        <w:gridCol w:w="514"/>
        <w:gridCol w:w="540"/>
      </w:tblGrid>
      <w:tr w:rsidR="00325277" w:rsidRPr="00995626" w14:paraId="29CC4403" w14:textId="77777777" w:rsidTr="003741D7">
        <w:trPr>
          <w:cantSplit/>
          <w:trHeight w:val="20"/>
          <w:tblHeader/>
          <w:jc w:val="center"/>
        </w:trPr>
        <w:tc>
          <w:tcPr>
            <w:tcW w:w="1879" w:type="dxa"/>
            <w:gridSpan w:val="2"/>
            <w:shd w:val="clear" w:color="auto" w:fill="FFFFFF"/>
            <w:vAlign w:val="center"/>
          </w:tcPr>
          <w:p w14:paraId="2028646C" w14:textId="77777777" w:rsidR="00325277" w:rsidRPr="00995626" w:rsidRDefault="00325277" w:rsidP="000A0B54">
            <w:pPr>
              <w:pStyle w:val="TabelContent"/>
              <w:spacing w:line="276" w:lineRule="auto"/>
              <w:jc w:val="both"/>
              <w:rPr>
                <w:sz w:val="22"/>
                <w:szCs w:val="22"/>
              </w:rPr>
            </w:pPr>
          </w:p>
        </w:tc>
        <w:tc>
          <w:tcPr>
            <w:tcW w:w="812" w:type="dxa"/>
            <w:shd w:val="clear" w:color="auto" w:fill="FFFFFF"/>
            <w:vAlign w:val="center"/>
          </w:tcPr>
          <w:p w14:paraId="48A13882" w14:textId="77777777" w:rsidR="00325277" w:rsidRPr="00995626" w:rsidRDefault="00325277" w:rsidP="000A0B54">
            <w:pPr>
              <w:pStyle w:val="TabelContent"/>
              <w:spacing w:line="276" w:lineRule="auto"/>
              <w:jc w:val="both"/>
              <w:rPr>
                <w:sz w:val="22"/>
                <w:szCs w:val="22"/>
              </w:rPr>
            </w:pPr>
            <w:r w:rsidRPr="00995626">
              <w:rPr>
                <w:sz w:val="22"/>
                <w:szCs w:val="22"/>
              </w:rPr>
              <w:t>Levene Statistic</w:t>
            </w:r>
          </w:p>
        </w:tc>
        <w:tc>
          <w:tcPr>
            <w:tcW w:w="367" w:type="dxa"/>
            <w:shd w:val="clear" w:color="auto" w:fill="FFFFFF"/>
            <w:vAlign w:val="center"/>
          </w:tcPr>
          <w:p w14:paraId="6C01B2AF" w14:textId="77777777" w:rsidR="00325277" w:rsidRPr="00995626" w:rsidRDefault="00325277" w:rsidP="000A0B54">
            <w:pPr>
              <w:pStyle w:val="TabelContent"/>
              <w:spacing w:line="276" w:lineRule="auto"/>
              <w:jc w:val="both"/>
              <w:rPr>
                <w:sz w:val="22"/>
                <w:szCs w:val="22"/>
              </w:rPr>
            </w:pPr>
            <w:r w:rsidRPr="00995626">
              <w:rPr>
                <w:sz w:val="22"/>
                <w:szCs w:val="22"/>
              </w:rPr>
              <w:t>df1</w:t>
            </w:r>
          </w:p>
        </w:tc>
        <w:tc>
          <w:tcPr>
            <w:tcW w:w="514" w:type="dxa"/>
            <w:shd w:val="clear" w:color="auto" w:fill="FFFFFF"/>
            <w:vAlign w:val="center"/>
          </w:tcPr>
          <w:p w14:paraId="1830CD27" w14:textId="77777777" w:rsidR="00325277" w:rsidRPr="00995626" w:rsidRDefault="00325277" w:rsidP="000A0B54">
            <w:pPr>
              <w:pStyle w:val="TabelContent"/>
              <w:spacing w:line="276" w:lineRule="auto"/>
              <w:jc w:val="both"/>
              <w:rPr>
                <w:sz w:val="22"/>
                <w:szCs w:val="22"/>
              </w:rPr>
            </w:pPr>
            <w:r w:rsidRPr="00995626">
              <w:rPr>
                <w:sz w:val="22"/>
                <w:szCs w:val="22"/>
              </w:rPr>
              <w:t>df2</w:t>
            </w:r>
          </w:p>
        </w:tc>
        <w:tc>
          <w:tcPr>
            <w:tcW w:w="540" w:type="dxa"/>
            <w:shd w:val="clear" w:color="auto" w:fill="FFFFFF"/>
            <w:vAlign w:val="center"/>
          </w:tcPr>
          <w:p w14:paraId="233B0219" w14:textId="77777777" w:rsidR="00325277" w:rsidRPr="00995626" w:rsidRDefault="00325277" w:rsidP="000A0B54">
            <w:pPr>
              <w:pStyle w:val="TabelContent"/>
              <w:spacing w:line="276" w:lineRule="auto"/>
              <w:jc w:val="both"/>
              <w:rPr>
                <w:sz w:val="22"/>
                <w:szCs w:val="22"/>
              </w:rPr>
            </w:pPr>
            <w:r w:rsidRPr="00995626">
              <w:rPr>
                <w:sz w:val="22"/>
                <w:szCs w:val="22"/>
              </w:rPr>
              <w:t>Sig.</w:t>
            </w:r>
          </w:p>
        </w:tc>
      </w:tr>
      <w:tr w:rsidR="00325277" w:rsidRPr="00995626" w14:paraId="3E1A6311" w14:textId="77777777" w:rsidTr="003741D7">
        <w:trPr>
          <w:cantSplit/>
          <w:trHeight w:val="20"/>
          <w:tblHeader/>
          <w:jc w:val="center"/>
        </w:trPr>
        <w:tc>
          <w:tcPr>
            <w:tcW w:w="474" w:type="dxa"/>
            <w:vMerge w:val="restart"/>
            <w:shd w:val="clear" w:color="auto" w:fill="FFFFFF"/>
            <w:vAlign w:val="center"/>
          </w:tcPr>
          <w:p w14:paraId="1C59F325" w14:textId="77777777" w:rsidR="00325277" w:rsidRPr="00995626" w:rsidRDefault="00325277" w:rsidP="000A0B54">
            <w:pPr>
              <w:pStyle w:val="TabelContent"/>
              <w:spacing w:line="276" w:lineRule="auto"/>
              <w:jc w:val="both"/>
              <w:rPr>
                <w:sz w:val="22"/>
                <w:szCs w:val="22"/>
              </w:rPr>
            </w:pPr>
            <w:r w:rsidRPr="00995626">
              <w:rPr>
                <w:sz w:val="22"/>
                <w:szCs w:val="22"/>
              </w:rPr>
              <w:t>Mid - test</w:t>
            </w:r>
          </w:p>
        </w:tc>
        <w:tc>
          <w:tcPr>
            <w:tcW w:w="1405" w:type="dxa"/>
            <w:shd w:val="clear" w:color="auto" w:fill="FFFFFF"/>
            <w:vAlign w:val="center"/>
          </w:tcPr>
          <w:p w14:paraId="41D193EE" w14:textId="77777777" w:rsidR="00325277" w:rsidRPr="00995626" w:rsidRDefault="00325277" w:rsidP="000A0B54">
            <w:pPr>
              <w:pStyle w:val="TabelContent"/>
              <w:spacing w:line="276" w:lineRule="auto"/>
              <w:jc w:val="both"/>
              <w:rPr>
                <w:sz w:val="22"/>
                <w:szCs w:val="22"/>
              </w:rPr>
            </w:pPr>
            <w:r w:rsidRPr="00995626">
              <w:rPr>
                <w:sz w:val="22"/>
                <w:szCs w:val="22"/>
              </w:rPr>
              <w:t>Based on Mean</w:t>
            </w:r>
          </w:p>
        </w:tc>
        <w:tc>
          <w:tcPr>
            <w:tcW w:w="812" w:type="dxa"/>
            <w:shd w:val="clear" w:color="auto" w:fill="FFFFFF"/>
            <w:vAlign w:val="center"/>
          </w:tcPr>
          <w:p w14:paraId="2024E1DC" w14:textId="77777777" w:rsidR="00325277" w:rsidRPr="00995626" w:rsidRDefault="00325277" w:rsidP="000A0B54">
            <w:pPr>
              <w:pStyle w:val="TabelContent"/>
              <w:spacing w:line="276" w:lineRule="auto"/>
              <w:jc w:val="both"/>
              <w:rPr>
                <w:sz w:val="22"/>
                <w:szCs w:val="22"/>
              </w:rPr>
            </w:pPr>
            <w:r w:rsidRPr="00995626">
              <w:rPr>
                <w:sz w:val="22"/>
                <w:szCs w:val="22"/>
              </w:rPr>
              <w:t>.449</w:t>
            </w:r>
          </w:p>
        </w:tc>
        <w:tc>
          <w:tcPr>
            <w:tcW w:w="367" w:type="dxa"/>
            <w:shd w:val="clear" w:color="auto" w:fill="FFFFFF"/>
            <w:vAlign w:val="center"/>
          </w:tcPr>
          <w:p w14:paraId="41F98AF1" w14:textId="77777777" w:rsidR="00325277" w:rsidRPr="00995626" w:rsidRDefault="00325277" w:rsidP="000A0B54">
            <w:pPr>
              <w:pStyle w:val="TabelContent"/>
              <w:spacing w:line="276" w:lineRule="auto"/>
              <w:jc w:val="both"/>
              <w:rPr>
                <w:sz w:val="22"/>
                <w:szCs w:val="22"/>
              </w:rPr>
            </w:pPr>
            <w:r w:rsidRPr="00995626">
              <w:rPr>
                <w:sz w:val="22"/>
                <w:szCs w:val="22"/>
              </w:rPr>
              <w:t>6</w:t>
            </w:r>
          </w:p>
        </w:tc>
        <w:tc>
          <w:tcPr>
            <w:tcW w:w="514" w:type="dxa"/>
            <w:shd w:val="clear" w:color="auto" w:fill="FFFFFF"/>
            <w:vAlign w:val="center"/>
          </w:tcPr>
          <w:p w14:paraId="1D54071C" w14:textId="77777777" w:rsidR="00325277" w:rsidRPr="00995626" w:rsidRDefault="00325277" w:rsidP="000A0B54">
            <w:pPr>
              <w:pStyle w:val="TabelContent"/>
              <w:spacing w:line="276" w:lineRule="auto"/>
              <w:jc w:val="both"/>
              <w:rPr>
                <w:sz w:val="22"/>
                <w:szCs w:val="22"/>
              </w:rPr>
            </w:pPr>
            <w:r w:rsidRPr="00995626">
              <w:rPr>
                <w:sz w:val="22"/>
                <w:szCs w:val="22"/>
              </w:rPr>
              <w:t>211</w:t>
            </w:r>
          </w:p>
        </w:tc>
        <w:tc>
          <w:tcPr>
            <w:tcW w:w="540" w:type="dxa"/>
            <w:shd w:val="clear" w:color="auto" w:fill="FFFFFF"/>
            <w:vAlign w:val="center"/>
          </w:tcPr>
          <w:p w14:paraId="3BA1828E" w14:textId="77777777" w:rsidR="00325277" w:rsidRPr="00995626" w:rsidRDefault="00325277" w:rsidP="000A0B54">
            <w:pPr>
              <w:pStyle w:val="TabelContent"/>
              <w:spacing w:line="276" w:lineRule="auto"/>
              <w:jc w:val="both"/>
              <w:rPr>
                <w:sz w:val="22"/>
                <w:szCs w:val="22"/>
              </w:rPr>
            </w:pPr>
            <w:r w:rsidRPr="00995626">
              <w:rPr>
                <w:sz w:val="22"/>
                <w:szCs w:val="22"/>
              </w:rPr>
              <w:t>.845</w:t>
            </w:r>
          </w:p>
        </w:tc>
      </w:tr>
      <w:tr w:rsidR="00325277" w:rsidRPr="00995626" w14:paraId="16588045" w14:textId="77777777" w:rsidTr="003741D7">
        <w:trPr>
          <w:cantSplit/>
          <w:trHeight w:val="20"/>
          <w:tblHeader/>
          <w:jc w:val="center"/>
        </w:trPr>
        <w:tc>
          <w:tcPr>
            <w:tcW w:w="474" w:type="dxa"/>
            <w:vMerge/>
            <w:shd w:val="clear" w:color="auto" w:fill="FFFFFF"/>
            <w:vAlign w:val="center"/>
          </w:tcPr>
          <w:p w14:paraId="15576915" w14:textId="77777777" w:rsidR="00325277" w:rsidRPr="00995626" w:rsidRDefault="00325277" w:rsidP="000A0B54">
            <w:pPr>
              <w:pStyle w:val="TabelContent"/>
              <w:spacing w:line="276" w:lineRule="auto"/>
              <w:jc w:val="both"/>
              <w:rPr>
                <w:sz w:val="22"/>
                <w:szCs w:val="22"/>
              </w:rPr>
            </w:pPr>
          </w:p>
        </w:tc>
        <w:tc>
          <w:tcPr>
            <w:tcW w:w="1405" w:type="dxa"/>
            <w:shd w:val="clear" w:color="auto" w:fill="FFFFFF"/>
            <w:vAlign w:val="center"/>
          </w:tcPr>
          <w:p w14:paraId="5566FF4D" w14:textId="77777777" w:rsidR="00325277" w:rsidRPr="00995626" w:rsidRDefault="00325277" w:rsidP="000A0B54">
            <w:pPr>
              <w:pStyle w:val="TabelContent"/>
              <w:spacing w:line="276" w:lineRule="auto"/>
              <w:jc w:val="both"/>
              <w:rPr>
                <w:sz w:val="22"/>
                <w:szCs w:val="22"/>
              </w:rPr>
            </w:pPr>
            <w:r w:rsidRPr="00995626">
              <w:rPr>
                <w:sz w:val="22"/>
                <w:szCs w:val="22"/>
              </w:rPr>
              <w:t>Based on Median</w:t>
            </w:r>
          </w:p>
        </w:tc>
        <w:tc>
          <w:tcPr>
            <w:tcW w:w="812" w:type="dxa"/>
            <w:shd w:val="clear" w:color="auto" w:fill="FFFFFF"/>
            <w:vAlign w:val="center"/>
          </w:tcPr>
          <w:p w14:paraId="6B5D2169" w14:textId="77777777" w:rsidR="00325277" w:rsidRPr="00995626" w:rsidRDefault="00325277" w:rsidP="000A0B54">
            <w:pPr>
              <w:pStyle w:val="TabelContent"/>
              <w:spacing w:line="276" w:lineRule="auto"/>
              <w:jc w:val="both"/>
              <w:rPr>
                <w:sz w:val="22"/>
                <w:szCs w:val="22"/>
              </w:rPr>
            </w:pPr>
            <w:r w:rsidRPr="00995626">
              <w:rPr>
                <w:sz w:val="22"/>
                <w:szCs w:val="22"/>
              </w:rPr>
              <w:t>.353</w:t>
            </w:r>
          </w:p>
        </w:tc>
        <w:tc>
          <w:tcPr>
            <w:tcW w:w="367" w:type="dxa"/>
            <w:shd w:val="clear" w:color="auto" w:fill="FFFFFF"/>
            <w:vAlign w:val="center"/>
          </w:tcPr>
          <w:p w14:paraId="6ED79D52" w14:textId="77777777" w:rsidR="00325277" w:rsidRPr="00995626" w:rsidRDefault="00325277" w:rsidP="000A0B54">
            <w:pPr>
              <w:pStyle w:val="TabelContent"/>
              <w:spacing w:line="276" w:lineRule="auto"/>
              <w:jc w:val="both"/>
              <w:rPr>
                <w:sz w:val="22"/>
                <w:szCs w:val="22"/>
              </w:rPr>
            </w:pPr>
            <w:r w:rsidRPr="00995626">
              <w:rPr>
                <w:sz w:val="22"/>
                <w:szCs w:val="22"/>
              </w:rPr>
              <w:t>6</w:t>
            </w:r>
          </w:p>
        </w:tc>
        <w:tc>
          <w:tcPr>
            <w:tcW w:w="514" w:type="dxa"/>
            <w:shd w:val="clear" w:color="auto" w:fill="FFFFFF"/>
            <w:vAlign w:val="center"/>
          </w:tcPr>
          <w:p w14:paraId="60BB4D72" w14:textId="77777777" w:rsidR="00325277" w:rsidRPr="00995626" w:rsidRDefault="00325277" w:rsidP="000A0B54">
            <w:pPr>
              <w:pStyle w:val="TabelContent"/>
              <w:spacing w:line="276" w:lineRule="auto"/>
              <w:jc w:val="both"/>
              <w:rPr>
                <w:sz w:val="22"/>
                <w:szCs w:val="22"/>
              </w:rPr>
            </w:pPr>
            <w:r w:rsidRPr="00995626">
              <w:rPr>
                <w:sz w:val="22"/>
                <w:szCs w:val="22"/>
              </w:rPr>
              <w:t>211</w:t>
            </w:r>
          </w:p>
        </w:tc>
        <w:tc>
          <w:tcPr>
            <w:tcW w:w="540" w:type="dxa"/>
            <w:shd w:val="clear" w:color="auto" w:fill="FFFFFF"/>
            <w:vAlign w:val="center"/>
          </w:tcPr>
          <w:p w14:paraId="0C96F598" w14:textId="77777777" w:rsidR="00325277" w:rsidRPr="00995626" w:rsidRDefault="00325277" w:rsidP="000A0B54">
            <w:pPr>
              <w:pStyle w:val="TabelContent"/>
              <w:spacing w:line="276" w:lineRule="auto"/>
              <w:jc w:val="both"/>
              <w:rPr>
                <w:sz w:val="22"/>
                <w:szCs w:val="22"/>
              </w:rPr>
            </w:pPr>
            <w:r w:rsidRPr="00995626">
              <w:rPr>
                <w:sz w:val="22"/>
                <w:szCs w:val="22"/>
              </w:rPr>
              <w:t>.907</w:t>
            </w:r>
          </w:p>
        </w:tc>
      </w:tr>
    </w:tbl>
    <w:p w14:paraId="5C3D8572" w14:textId="77777777" w:rsidR="00325277" w:rsidRPr="00995626" w:rsidRDefault="00325277" w:rsidP="000A0B54">
      <w:pPr>
        <w:pStyle w:val="Paragraph1"/>
        <w:spacing w:line="276" w:lineRule="auto"/>
        <w:rPr>
          <w:sz w:val="22"/>
          <w:szCs w:val="22"/>
        </w:rPr>
      </w:pPr>
    </w:p>
    <w:p w14:paraId="3F3550F6" w14:textId="77777777" w:rsidR="00325277" w:rsidRPr="00995626" w:rsidRDefault="00325277" w:rsidP="00A83DAC">
      <w:pPr>
        <w:pStyle w:val="Paragraph1"/>
        <w:spacing w:line="276" w:lineRule="auto"/>
        <w:jc w:val="center"/>
        <w:rPr>
          <w:sz w:val="22"/>
          <w:szCs w:val="22"/>
        </w:rPr>
      </w:pPr>
      <w:r w:rsidRPr="00995626">
        <w:rPr>
          <w:noProof/>
          <w:sz w:val="22"/>
          <w:szCs w:val="22"/>
        </w:rPr>
        <w:drawing>
          <wp:inline distT="0" distB="0" distL="0" distR="0" wp14:anchorId="1CEDB40A" wp14:editId="25F995A1">
            <wp:extent cx="4852522" cy="1809750"/>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93893" cy="1825179"/>
                    </a:xfrm>
                    <a:prstGeom prst="rect">
                      <a:avLst/>
                    </a:prstGeom>
                  </pic:spPr>
                </pic:pic>
              </a:graphicData>
            </a:graphic>
          </wp:inline>
        </w:drawing>
      </w:r>
    </w:p>
    <w:p w14:paraId="7B6FD271" w14:textId="71C017AB" w:rsidR="00325277" w:rsidRPr="00995626" w:rsidRDefault="00325277" w:rsidP="00A83DAC">
      <w:pPr>
        <w:pStyle w:val="Caption"/>
        <w:spacing w:line="276" w:lineRule="auto"/>
        <w:rPr>
          <w:sz w:val="22"/>
          <w:szCs w:val="22"/>
        </w:rPr>
      </w:pPr>
      <w:r w:rsidRPr="00995626">
        <w:rPr>
          <w:sz w:val="22"/>
          <w:szCs w:val="22"/>
        </w:rPr>
        <w:t xml:space="preserve">Figure 1. Family Diagram </w:t>
      </w:r>
      <w:sdt>
        <w:sdtPr>
          <w:rPr>
            <w:i w:val="0"/>
            <w:color w:val="000000"/>
            <w:sz w:val="22"/>
            <w:szCs w:val="22"/>
          </w:rPr>
          <w:tag w:val="MENDELEY_CITATION_v3_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"/>
          <w:id w:val="-1445613134"/>
          <w:placeholder>
            <w:docPart w:val="DefaultPlaceholder_-1854013440"/>
          </w:placeholder>
        </w:sdtPr>
        <w:sdtContent>
          <w:r w:rsidR="00C8628D" w:rsidRPr="00995626">
            <w:rPr>
              <w:rFonts w:eastAsia="Times New Roman"/>
              <w:sz w:val="22"/>
              <w:szCs w:val="22"/>
            </w:rPr>
            <w:t>(As’ari, Tohir, Valentino, Imron, &amp; Taufiq, 2017b)</w:t>
          </w:r>
        </w:sdtContent>
      </w:sdt>
    </w:p>
    <w:p w14:paraId="0BE93A88" w14:textId="77777777" w:rsidR="00325277" w:rsidRPr="00995626" w:rsidRDefault="00325277" w:rsidP="000A0B54">
      <w:pPr>
        <w:pStyle w:val="Paragraph1"/>
        <w:spacing w:line="276" w:lineRule="auto"/>
        <w:rPr>
          <w:sz w:val="22"/>
          <w:szCs w:val="22"/>
        </w:rPr>
      </w:pPr>
    </w:p>
    <w:p w14:paraId="0D772217" w14:textId="29483B90" w:rsidR="00325277" w:rsidRPr="00995626" w:rsidRDefault="00325277" w:rsidP="000A0B54">
      <w:pPr>
        <w:pStyle w:val="Paragraph1"/>
        <w:spacing w:line="276" w:lineRule="auto"/>
        <w:rPr>
          <w:sz w:val="22"/>
          <w:szCs w:val="22"/>
        </w:rPr>
      </w:pPr>
      <w:r w:rsidRPr="00995626">
        <w:rPr>
          <w:sz w:val="22"/>
          <w:szCs w:val="22"/>
        </w:rPr>
        <w:t xml:space="preserve">If tables or figures do not allow one column to be written, please use the Text Box, set it to Square in the WRAP TEXT section, and no outline. Place the table at the </w:t>
      </w:r>
      <w:r w:rsidR="009908E5" w:rsidRPr="00995626">
        <w:rPr>
          <w:sz w:val="22"/>
          <w:szCs w:val="22"/>
        </w:rPr>
        <w:t>top</w:t>
      </w:r>
      <w:r w:rsidRPr="00995626">
        <w:rPr>
          <w:sz w:val="22"/>
          <w:szCs w:val="22"/>
        </w:rPr>
        <w:t xml:space="preserve"> of the page, as shown in Table 2.</w:t>
      </w:r>
      <w:r w:rsidR="009908E5" w:rsidRPr="00995626">
        <w:rPr>
          <w:sz w:val="22"/>
          <w:szCs w:val="22"/>
        </w:rPr>
        <w:t xml:space="preserve"> </w:t>
      </w:r>
    </w:p>
    <w:p w14:paraId="3B1A7551" w14:textId="4650FA9B" w:rsidR="00325277" w:rsidRDefault="009908E5" w:rsidP="000A0B54">
      <w:pPr>
        <w:pStyle w:val="SubTitle1Kreano"/>
        <w:spacing w:after="0" w:line="276" w:lineRule="auto"/>
        <w:rPr>
          <w:noProof w:val="0"/>
          <w:sz w:val="22"/>
          <w:szCs w:val="22"/>
          <w:lang w:val="en-GB"/>
        </w:rPr>
      </w:pPr>
      <w:r w:rsidRPr="00995626">
        <w:rPr>
          <w:sz w:val="22"/>
          <w:szCs w:val="22"/>
          <w:lang w:val="en-GB"/>
        </w:rPr>
        <mc:AlternateContent>
          <mc:Choice Requires="wps">
            <w:drawing>
              <wp:anchor distT="0" distB="0" distL="114300" distR="114300" simplePos="0" relativeHeight="251659264" behindDoc="0" locked="0" layoutInCell="1" allowOverlap="1" wp14:anchorId="3F3C4F20" wp14:editId="07133188">
                <wp:simplePos x="0" y="0"/>
                <wp:positionH relativeFrom="margin">
                  <wp:posOffset>-19050</wp:posOffset>
                </wp:positionH>
                <wp:positionV relativeFrom="paragraph">
                  <wp:posOffset>635</wp:posOffset>
                </wp:positionV>
                <wp:extent cx="5709285" cy="1143000"/>
                <wp:effectExtent l="0" t="0" r="5715"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143000"/>
                        </a:xfrm>
                        <a:prstGeom prst="rect">
                          <a:avLst/>
                        </a:prstGeom>
                        <a:solidFill>
                          <a:srgbClr val="FFFFFF"/>
                        </a:solidFill>
                        <a:ln w="9525">
                          <a:noFill/>
                          <a:miter lim="800000"/>
                          <a:headEnd/>
                          <a:tailEnd/>
                        </a:ln>
                      </wps:spPr>
                      <wps:txbx>
                        <w:txbxContent>
                          <w:p w14:paraId="6F6C4F0D" w14:textId="77777777" w:rsidR="009908E5" w:rsidRPr="00650E7E" w:rsidRDefault="009908E5" w:rsidP="009908E5">
                            <w:pPr>
                              <w:pStyle w:val="Tabletitle"/>
                              <w:rPr>
                                <w:i/>
                                <w:lang w:val="en-GB"/>
                              </w:rPr>
                            </w:pPr>
                            <w:r>
                              <w:rPr>
                                <w:lang w:val="en-GB"/>
                              </w:rPr>
                              <w:t>Table</w:t>
                            </w:r>
                            <w:r w:rsidRPr="00650E7E">
                              <w:rPr>
                                <w:lang w:val="en-GB"/>
                              </w:rPr>
                              <w:t xml:space="preserve"> </w:t>
                            </w:r>
                            <w:r>
                              <w:rPr>
                                <w:lang w:val="en-GB"/>
                              </w:rPr>
                              <w:t>2</w:t>
                            </w:r>
                            <w:r w:rsidRPr="00650E7E">
                              <w:rPr>
                                <w:lang w:val="en-GB"/>
                              </w:rPr>
                              <w:t xml:space="preserve">. </w:t>
                            </w:r>
                            <w:r>
                              <w:rPr>
                                <w:lang w:val="en-GB"/>
                              </w:rPr>
                              <w:t>Sample of Long Table</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4484"/>
                            </w:tblGrid>
                            <w:tr w:rsidR="009908E5" w:rsidRPr="00650E7E" w14:paraId="19771CA1" w14:textId="77777777" w:rsidTr="00C60644">
                              <w:trPr>
                                <w:jc w:val="center"/>
                              </w:trPr>
                              <w:tc>
                                <w:tcPr>
                                  <w:tcW w:w="2856" w:type="dxa"/>
                                  <w:tcBorders>
                                    <w:top w:val="single" w:sz="4" w:space="0" w:color="auto"/>
                                    <w:bottom w:val="single" w:sz="4" w:space="0" w:color="auto"/>
                                  </w:tcBorders>
                                  <w:shd w:val="clear" w:color="auto" w:fill="DAEEF3" w:themeFill="accent5" w:themeFillTint="33"/>
                                  <w:vAlign w:val="center"/>
                                </w:tcPr>
                                <w:p w14:paraId="29218AA7" w14:textId="77777777" w:rsidR="009908E5" w:rsidRPr="00650E7E" w:rsidRDefault="009908E5" w:rsidP="009908E5">
                                  <w:pPr>
                                    <w:pStyle w:val="TabelContent"/>
                                  </w:pPr>
                                  <w:r>
                                    <w:t>Basic Competence (KD)</w:t>
                                  </w:r>
                                </w:p>
                              </w:tc>
                              <w:tc>
                                <w:tcPr>
                                  <w:tcW w:w="4484" w:type="dxa"/>
                                  <w:tcBorders>
                                    <w:top w:val="single" w:sz="4" w:space="0" w:color="auto"/>
                                    <w:bottom w:val="single" w:sz="4" w:space="0" w:color="auto"/>
                                  </w:tcBorders>
                                  <w:shd w:val="clear" w:color="auto" w:fill="DAEEF3" w:themeFill="accent5" w:themeFillTint="33"/>
                                  <w:vAlign w:val="center"/>
                                </w:tcPr>
                                <w:p w14:paraId="06D0F5EC" w14:textId="77777777" w:rsidR="009908E5" w:rsidRPr="00650E7E" w:rsidRDefault="009908E5" w:rsidP="009908E5">
                                  <w:pPr>
                                    <w:pStyle w:val="TabelContent"/>
                                  </w:pPr>
                                  <w:r>
                                    <w:t>Indic</w:t>
                                  </w:r>
                                  <w:r w:rsidRPr="00650E7E">
                                    <w:t xml:space="preserve">ator </w:t>
                                  </w:r>
                                  <w:r>
                                    <w:t xml:space="preserve">of Achieving Competence (IPK) </w:t>
                                  </w:r>
                                </w:p>
                              </w:tc>
                            </w:tr>
                            <w:tr w:rsidR="009908E5" w:rsidRPr="00650E7E" w14:paraId="399204FD" w14:textId="77777777" w:rsidTr="00C60644">
                              <w:trPr>
                                <w:jc w:val="center"/>
                              </w:trPr>
                              <w:tc>
                                <w:tcPr>
                                  <w:tcW w:w="2856" w:type="dxa"/>
                                  <w:tcBorders>
                                    <w:top w:val="single" w:sz="4" w:space="0" w:color="auto"/>
                                  </w:tcBorders>
                                </w:tcPr>
                                <w:p w14:paraId="09920151" w14:textId="4B184233" w:rsidR="009908E5" w:rsidRPr="00650E7E" w:rsidRDefault="009908E5" w:rsidP="009908E5">
                                  <w:pPr>
                                    <w:pStyle w:val="TabelContent"/>
                                  </w:pPr>
                                  <w:r w:rsidRPr="00650E7E">
                                    <w:t xml:space="preserve">Describe and state relationships and functions using various representations </w:t>
                                  </w:r>
                                </w:p>
                              </w:tc>
                              <w:tc>
                                <w:tcPr>
                                  <w:tcW w:w="4484" w:type="dxa"/>
                                  <w:tcBorders>
                                    <w:top w:val="single" w:sz="4" w:space="0" w:color="auto"/>
                                  </w:tcBorders>
                                </w:tcPr>
                                <w:p w14:paraId="41493613" w14:textId="60EC5EC6" w:rsidR="009908E5" w:rsidRPr="00650E7E" w:rsidRDefault="009908E5" w:rsidP="009908E5">
                                  <w:pPr>
                                    <w:pStyle w:val="TabelContent"/>
                                  </w:pPr>
                                  <w:r>
                                    <w:t xml:space="preserve">Determine </w:t>
                                  </w:r>
                                  <w:r w:rsidR="00A25E55">
                                    <w:t xml:space="preserve">the </w:t>
                                  </w:r>
                                  <w:r>
                                    <w:t>definition of relation</w:t>
                                  </w:r>
                                  <w:r w:rsidRPr="00650E7E">
                                    <w:t>.</w:t>
                                  </w:r>
                                </w:p>
                                <w:p w14:paraId="30AC52D7" w14:textId="21AECB29" w:rsidR="009908E5" w:rsidRPr="00650E7E" w:rsidRDefault="009908E5" w:rsidP="009908E5">
                                  <w:pPr>
                                    <w:pStyle w:val="TabelContent"/>
                                  </w:pPr>
                                  <w:r w:rsidRPr="00650E7E">
                                    <w:t>Present a relation with</w:t>
                                  </w:r>
                                  <w:r>
                                    <w:t xml:space="preserve"> </w:t>
                                  </w:r>
                                  <w:r w:rsidR="00A25E55">
                                    <w:t xml:space="preserve">an </w:t>
                                  </w:r>
                                  <w:r>
                                    <w:t>arrow</w:t>
                                  </w:r>
                                  <w:r w:rsidRPr="00650E7E">
                                    <w:t xml:space="preserve"> diagram.</w:t>
                                  </w:r>
                                </w:p>
                                <w:p w14:paraId="4831CCFE" w14:textId="7CB06B2D" w:rsidR="009908E5" w:rsidRPr="00650E7E" w:rsidRDefault="009908E5" w:rsidP="009908E5">
                                  <w:pPr>
                                    <w:pStyle w:val="TabelContent"/>
                                  </w:pPr>
                                </w:p>
                              </w:tc>
                            </w:tr>
                          </w:tbl>
                          <w:p w14:paraId="31D63A26" w14:textId="77777777" w:rsidR="009908E5" w:rsidRPr="00C60644" w:rsidRDefault="009908E5" w:rsidP="009908E5">
                            <w:pPr>
                              <w:pStyle w:val="Caption"/>
                            </w:pPr>
                            <w:r w:rsidRPr="00650E7E">
                              <w:t>Note: the number of KD based on School Curricula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C4F20" id="_x0000_t202" coordsize="21600,21600" o:spt="202" path="m,l,21600r21600,l21600,xe">
                <v:stroke joinstyle="miter"/>
                <v:path gradientshapeok="t" o:connecttype="rect"/>
              </v:shapetype>
              <v:shape id="Text Box 2" o:spid="_x0000_s1026" type="#_x0000_t202" style="position:absolute;left:0;text-align:left;margin-left:-1.5pt;margin-top:.05pt;width:449.55pt;height:9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" stroked="f">
                <v:textbox>
                  <w:txbxContent>
                    <w:p w14:paraId="6F6C4F0D" w14:textId="77777777" w:rsidR="009908E5" w:rsidRPr="00650E7E" w:rsidRDefault="009908E5" w:rsidP="009908E5">
                      <w:pPr>
                        <w:pStyle w:val="Tabletitle"/>
                        <w:rPr>
                          <w:i/>
                          <w:lang w:val="en-GB"/>
                        </w:rPr>
                      </w:pPr>
                      <w:r>
                        <w:rPr>
                          <w:lang w:val="en-GB"/>
                        </w:rPr>
                        <w:t>Table</w:t>
                      </w:r>
                      <w:r w:rsidRPr="00650E7E">
                        <w:rPr>
                          <w:lang w:val="en-GB"/>
                        </w:rPr>
                        <w:t xml:space="preserve"> </w:t>
                      </w:r>
                      <w:r>
                        <w:rPr>
                          <w:lang w:val="en-GB"/>
                        </w:rPr>
                        <w:t>2</w:t>
                      </w:r>
                      <w:r w:rsidRPr="00650E7E">
                        <w:rPr>
                          <w:lang w:val="en-GB"/>
                        </w:rPr>
                        <w:t xml:space="preserve">. </w:t>
                      </w:r>
                      <w:r>
                        <w:rPr>
                          <w:lang w:val="en-GB"/>
                        </w:rPr>
                        <w:t>Sample of Long Table</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4484"/>
                      </w:tblGrid>
                      <w:tr w:rsidR="009908E5" w:rsidRPr="00650E7E" w14:paraId="19771CA1" w14:textId="77777777" w:rsidTr="00C60644">
                        <w:trPr>
                          <w:jc w:val="center"/>
                        </w:trPr>
                        <w:tc>
                          <w:tcPr>
                            <w:tcW w:w="2856" w:type="dxa"/>
                            <w:tcBorders>
                              <w:top w:val="single" w:sz="4" w:space="0" w:color="auto"/>
                              <w:bottom w:val="single" w:sz="4" w:space="0" w:color="auto"/>
                            </w:tcBorders>
                            <w:shd w:val="clear" w:color="auto" w:fill="DAEEF3" w:themeFill="accent5" w:themeFillTint="33"/>
                            <w:vAlign w:val="center"/>
                          </w:tcPr>
                          <w:p w14:paraId="29218AA7" w14:textId="77777777" w:rsidR="009908E5" w:rsidRPr="00650E7E" w:rsidRDefault="009908E5" w:rsidP="009908E5">
                            <w:pPr>
                              <w:pStyle w:val="TabelContent"/>
                            </w:pPr>
                            <w:r>
                              <w:t>Basic Competence (KD)</w:t>
                            </w:r>
                          </w:p>
                        </w:tc>
                        <w:tc>
                          <w:tcPr>
                            <w:tcW w:w="4484" w:type="dxa"/>
                            <w:tcBorders>
                              <w:top w:val="single" w:sz="4" w:space="0" w:color="auto"/>
                              <w:bottom w:val="single" w:sz="4" w:space="0" w:color="auto"/>
                            </w:tcBorders>
                            <w:shd w:val="clear" w:color="auto" w:fill="DAEEF3" w:themeFill="accent5" w:themeFillTint="33"/>
                            <w:vAlign w:val="center"/>
                          </w:tcPr>
                          <w:p w14:paraId="06D0F5EC" w14:textId="77777777" w:rsidR="009908E5" w:rsidRPr="00650E7E" w:rsidRDefault="009908E5" w:rsidP="009908E5">
                            <w:pPr>
                              <w:pStyle w:val="TabelContent"/>
                            </w:pPr>
                            <w:r>
                              <w:t>Indic</w:t>
                            </w:r>
                            <w:r w:rsidRPr="00650E7E">
                              <w:t xml:space="preserve">ator </w:t>
                            </w:r>
                            <w:r>
                              <w:t xml:space="preserve">of Achieving Competence (IPK) </w:t>
                            </w:r>
                          </w:p>
                        </w:tc>
                      </w:tr>
                      <w:tr w:rsidR="009908E5" w:rsidRPr="00650E7E" w14:paraId="399204FD" w14:textId="77777777" w:rsidTr="00C60644">
                        <w:trPr>
                          <w:jc w:val="center"/>
                        </w:trPr>
                        <w:tc>
                          <w:tcPr>
                            <w:tcW w:w="2856" w:type="dxa"/>
                            <w:tcBorders>
                              <w:top w:val="single" w:sz="4" w:space="0" w:color="auto"/>
                            </w:tcBorders>
                          </w:tcPr>
                          <w:p w14:paraId="09920151" w14:textId="4B184233" w:rsidR="009908E5" w:rsidRPr="00650E7E" w:rsidRDefault="009908E5" w:rsidP="009908E5">
                            <w:pPr>
                              <w:pStyle w:val="TabelContent"/>
                            </w:pPr>
                            <w:r w:rsidRPr="00650E7E">
                              <w:t xml:space="preserve">Describe and state relationships and functions using various representations </w:t>
                            </w:r>
                          </w:p>
                        </w:tc>
                        <w:tc>
                          <w:tcPr>
                            <w:tcW w:w="4484" w:type="dxa"/>
                            <w:tcBorders>
                              <w:top w:val="single" w:sz="4" w:space="0" w:color="auto"/>
                            </w:tcBorders>
                          </w:tcPr>
                          <w:p w14:paraId="41493613" w14:textId="60EC5EC6" w:rsidR="009908E5" w:rsidRPr="00650E7E" w:rsidRDefault="009908E5" w:rsidP="009908E5">
                            <w:pPr>
                              <w:pStyle w:val="TabelContent"/>
                            </w:pPr>
                            <w:r>
                              <w:t xml:space="preserve">Determine </w:t>
                            </w:r>
                            <w:r w:rsidR="00A25E55">
                              <w:t xml:space="preserve">the </w:t>
                            </w:r>
                            <w:r>
                              <w:t>definition of relation</w:t>
                            </w:r>
                            <w:r w:rsidRPr="00650E7E">
                              <w:t>.</w:t>
                            </w:r>
                          </w:p>
                          <w:p w14:paraId="30AC52D7" w14:textId="21AECB29" w:rsidR="009908E5" w:rsidRPr="00650E7E" w:rsidRDefault="009908E5" w:rsidP="009908E5">
                            <w:pPr>
                              <w:pStyle w:val="TabelContent"/>
                            </w:pPr>
                            <w:r w:rsidRPr="00650E7E">
                              <w:t>Present a relation with</w:t>
                            </w:r>
                            <w:r>
                              <w:t xml:space="preserve"> </w:t>
                            </w:r>
                            <w:r w:rsidR="00A25E55">
                              <w:t xml:space="preserve">an </w:t>
                            </w:r>
                            <w:r>
                              <w:t>arrow</w:t>
                            </w:r>
                            <w:r w:rsidRPr="00650E7E">
                              <w:t xml:space="preserve"> diagram.</w:t>
                            </w:r>
                          </w:p>
                          <w:p w14:paraId="4831CCFE" w14:textId="7CB06B2D" w:rsidR="009908E5" w:rsidRPr="00650E7E" w:rsidRDefault="009908E5" w:rsidP="009908E5">
                            <w:pPr>
                              <w:pStyle w:val="TabelContent"/>
                            </w:pPr>
                          </w:p>
                        </w:tc>
                      </w:tr>
                    </w:tbl>
                    <w:p w14:paraId="31D63A26" w14:textId="77777777" w:rsidR="009908E5" w:rsidRPr="00C60644" w:rsidRDefault="009908E5" w:rsidP="009908E5">
                      <w:pPr>
                        <w:pStyle w:val="Caption"/>
                      </w:pPr>
                      <w:r w:rsidRPr="00650E7E">
                        <w:t>Note: the number of KD based on School Curricula</w:t>
                      </w:r>
                    </w:p>
                  </w:txbxContent>
                </v:textbox>
                <w10:wrap type="square" anchorx="margin"/>
              </v:shape>
            </w:pict>
          </mc:Fallback>
        </mc:AlternateContent>
      </w:r>
    </w:p>
    <w:p w14:paraId="3248F380" w14:textId="496122A9" w:rsidR="00355266" w:rsidRPr="00995626" w:rsidRDefault="00355266" w:rsidP="000A0B54">
      <w:pPr>
        <w:pStyle w:val="SubTitle1Kreano"/>
        <w:spacing w:after="0" w:line="276" w:lineRule="auto"/>
        <w:rPr>
          <w:noProof w:val="0"/>
          <w:sz w:val="22"/>
          <w:szCs w:val="22"/>
          <w:lang w:val="en-GB"/>
        </w:rPr>
      </w:pPr>
      <w:r>
        <w:rPr>
          <w:noProof w:val="0"/>
          <w:sz w:val="22"/>
          <w:szCs w:val="22"/>
          <w:lang w:val="en-GB"/>
        </w:rPr>
        <w:t>METHOD</w:t>
      </w:r>
    </w:p>
    <w:p w14:paraId="438681D6" w14:textId="40084E59" w:rsidR="00F24FA8" w:rsidRPr="00995626" w:rsidRDefault="00F24FA8" w:rsidP="000A0B54">
      <w:pPr>
        <w:pStyle w:val="Paragraph1"/>
        <w:spacing w:line="276" w:lineRule="auto"/>
        <w:rPr>
          <w:sz w:val="22"/>
          <w:szCs w:val="22"/>
        </w:rPr>
      </w:pPr>
      <w:r w:rsidRPr="00995626">
        <w:rPr>
          <w:sz w:val="22"/>
          <w:szCs w:val="22"/>
        </w:rPr>
        <w:t>This section c</w:t>
      </w:r>
      <w:r w:rsidR="00325277" w:rsidRPr="00995626">
        <w:rPr>
          <w:sz w:val="22"/>
          <w:szCs w:val="22"/>
        </w:rPr>
        <w:t xml:space="preserve">ontains </w:t>
      </w:r>
      <w:r w:rsidR="00A25E55" w:rsidRPr="00995626">
        <w:rPr>
          <w:sz w:val="22"/>
          <w:szCs w:val="22"/>
        </w:rPr>
        <w:t xml:space="preserve">the </w:t>
      </w:r>
      <w:r w:rsidR="00325277" w:rsidRPr="00995626">
        <w:rPr>
          <w:sz w:val="22"/>
          <w:szCs w:val="22"/>
        </w:rPr>
        <w:t xml:space="preserve">research methods used. The maximum </w:t>
      </w:r>
      <w:r w:rsidRPr="00995626">
        <w:rPr>
          <w:sz w:val="22"/>
          <w:szCs w:val="22"/>
        </w:rPr>
        <w:t>length</w:t>
      </w:r>
      <w:r w:rsidR="00325277" w:rsidRPr="00995626">
        <w:rPr>
          <w:sz w:val="22"/>
          <w:szCs w:val="22"/>
        </w:rPr>
        <w:t xml:space="preserve"> of the method is 10% of the entire manuscript if it is </w:t>
      </w:r>
      <w:r w:rsidR="00325277" w:rsidRPr="00995626">
        <w:rPr>
          <w:b/>
          <w:sz w:val="22"/>
          <w:szCs w:val="22"/>
        </w:rPr>
        <w:t>quantitative research</w:t>
      </w:r>
      <w:r w:rsidR="00325277" w:rsidRPr="00995626">
        <w:rPr>
          <w:sz w:val="22"/>
          <w:szCs w:val="22"/>
        </w:rPr>
        <w:t xml:space="preserve"> and a maximum of 15% if it is </w:t>
      </w:r>
      <w:r w:rsidR="00325277" w:rsidRPr="00995626">
        <w:rPr>
          <w:b/>
          <w:sz w:val="22"/>
          <w:szCs w:val="22"/>
        </w:rPr>
        <w:t>qualitative research</w:t>
      </w:r>
      <w:r w:rsidR="00325277" w:rsidRPr="00995626">
        <w:rPr>
          <w:sz w:val="22"/>
          <w:szCs w:val="22"/>
        </w:rPr>
        <w:t xml:space="preserve">. The writing method is very dependent on the type of research conducted. In </w:t>
      </w:r>
      <w:r w:rsidR="00325277" w:rsidRPr="00995626">
        <w:rPr>
          <w:b/>
          <w:sz w:val="22"/>
          <w:szCs w:val="22"/>
        </w:rPr>
        <w:t>qualitative research</w:t>
      </w:r>
      <w:r w:rsidR="00325277" w:rsidRPr="00995626">
        <w:rPr>
          <w:sz w:val="22"/>
          <w:szCs w:val="22"/>
        </w:rPr>
        <w:t xml:space="preserve"> </w:t>
      </w:r>
      <w:r w:rsidR="00325277" w:rsidRPr="00995626">
        <w:rPr>
          <w:i/>
          <w:sz w:val="22"/>
          <w:szCs w:val="22"/>
        </w:rPr>
        <w:t>(this is highly recommended by the editor),</w:t>
      </w:r>
      <w:r w:rsidR="00325277" w:rsidRPr="00995626">
        <w:rPr>
          <w:sz w:val="22"/>
          <w:szCs w:val="22"/>
        </w:rPr>
        <w:t xml:space="preserve"> the writer can describe the focus of the research carried out, whether looking for characteristics of the subject or describing phenomena. In this section, please write down the stages of your research so that the research questions are answered. </w:t>
      </w:r>
    </w:p>
    <w:p w14:paraId="0113810B" w14:textId="28EF764A" w:rsidR="00325277" w:rsidRPr="00995626" w:rsidRDefault="00325277" w:rsidP="000A0B54">
      <w:pPr>
        <w:pStyle w:val="Paragraph2"/>
        <w:spacing w:line="276" w:lineRule="auto"/>
        <w:rPr>
          <w:sz w:val="22"/>
          <w:szCs w:val="22"/>
        </w:rPr>
      </w:pPr>
      <w:r w:rsidRPr="00995626">
        <w:rPr>
          <w:sz w:val="22"/>
          <w:szCs w:val="22"/>
        </w:rPr>
        <w:t xml:space="preserve">In </w:t>
      </w:r>
      <w:r w:rsidRPr="00995626">
        <w:rPr>
          <w:b/>
          <w:sz w:val="22"/>
          <w:szCs w:val="22"/>
        </w:rPr>
        <w:t>development research</w:t>
      </w:r>
      <w:r w:rsidR="000D0E5D" w:rsidRPr="00995626">
        <w:rPr>
          <w:b/>
          <w:sz w:val="22"/>
          <w:szCs w:val="22"/>
        </w:rPr>
        <w:t xml:space="preserve"> </w:t>
      </w:r>
      <w:r w:rsidR="000D0E5D" w:rsidRPr="00995626">
        <w:rPr>
          <w:bCs/>
          <w:sz w:val="22"/>
          <w:szCs w:val="22"/>
        </w:rPr>
        <w:t>or</w:t>
      </w:r>
      <w:r w:rsidR="000D0E5D" w:rsidRPr="00995626">
        <w:rPr>
          <w:b/>
          <w:sz w:val="22"/>
          <w:szCs w:val="22"/>
        </w:rPr>
        <w:t xml:space="preserve"> CAR</w:t>
      </w:r>
      <w:r w:rsidRPr="00995626">
        <w:rPr>
          <w:sz w:val="22"/>
          <w:szCs w:val="22"/>
        </w:rPr>
        <w:t>, the author must write the steps of development and targets at each stage.</w:t>
      </w:r>
      <w:r w:rsidR="00F24FA8" w:rsidRPr="00995626">
        <w:rPr>
          <w:sz w:val="22"/>
          <w:szCs w:val="22"/>
        </w:rPr>
        <w:t xml:space="preserve"> For example, if your study uses </w:t>
      </w:r>
      <w:r w:rsidR="00A25E55" w:rsidRPr="00995626">
        <w:rPr>
          <w:sz w:val="22"/>
          <w:szCs w:val="22"/>
        </w:rPr>
        <w:t xml:space="preserve">the </w:t>
      </w:r>
      <w:r w:rsidR="00F24FA8" w:rsidRPr="00995626">
        <w:rPr>
          <w:sz w:val="22"/>
          <w:szCs w:val="22"/>
        </w:rPr>
        <w:t>ADDIE method, you must explain the purpose of each step</w:t>
      </w:r>
      <w:r w:rsidR="00A577DE" w:rsidRPr="00995626">
        <w:rPr>
          <w:sz w:val="22"/>
          <w:szCs w:val="22"/>
        </w:rPr>
        <w:t xml:space="preserve">. If in </w:t>
      </w:r>
      <w:r w:rsidR="00A25E55" w:rsidRPr="00995626">
        <w:rPr>
          <w:sz w:val="22"/>
          <w:szCs w:val="22"/>
        </w:rPr>
        <w:t xml:space="preserve">the </w:t>
      </w:r>
      <w:r w:rsidR="00A577DE" w:rsidRPr="00995626">
        <w:rPr>
          <w:sz w:val="22"/>
          <w:szCs w:val="22"/>
        </w:rPr>
        <w:t xml:space="preserve">Analysis step your purpose is understanding the phenomena, then in the result, you must explain what phenomena happened. </w:t>
      </w:r>
      <w:r w:rsidR="00A577DE" w:rsidRPr="00995626">
        <w:rPr>
          <w:rStyle w:val="rynqvb"/>
          <w:sz w:val="22"/>
          <w:szCs w:val="22"/>
        </w:rPr>
        <w:t>Presentation of research stages using a graphic organizer is highly recommended.</w:t>
      </w:r>
      <w:r w:rsidR="00C8628D" w:rsidRPr="00995626">
        <w:rPr>
          <w:rStyle w:val="rynqvb"/>
          <w:sz w:val="22"/>
          <w:szCs w:val="22"/>
        </w:rPr>
        <w:t xml:space="preserve"> </w:t>
      </w:r>
    </w:p>
    <w:p w14:paraId="0B1D7614" w14:textId="0DAEA167" w:rsidR="00A577DE" w:rsidRPr="00995626" w:rsidRDefault="00A25E55" w:rsidP="000A0B54">
      <w:pPr>
        <w:pStyle w:val="Paragraph2"/>
        <w:spacing w:line="276" w:lineRule="auto"/>
        <w:rPr>
          <w:sz w:val="22"/>
          <w:szCs w:val="22"/>
        </w:rPr>
      </w:pPr>
      <w:r w:rsidRPr="00995626">
        <w:rPr>
          <w:sz w:val="22"/>
          <w:szCs w:val="22"/>
        </w:rPr>
        <w:t xml:space="preserve">The </w:t>
      </w:r>
      <w:r w:rsidR="00A577DE" w:rsidRPr="00995626">
        <w:rPr>
          <w:sz w:val="22"/>
          <w:szCs w:val="22"/>
        </w:rPr>
        <w:t>Method is written in paragraph</w:t>
      </w:r>
      <w:r w:rsidRPr="00995626">
        <w:rPr>
          <w:sz w:val="22"/>
          <w:szCs w:val="22"/>
        </w:rPr>
        <w:t>s</w:t>
      </w:r>
      <w:r w:rsidR="00A577DE" w:rsidRPr="00995626">
        <w:rPr>
          <w:sz w:val="22"/>
          <w:szCs w:val="22"/>
        </w:rPr>
        <w:t xml:space="preserve"> and divided into 1) participants (and </w:t>
      </w:r>
      <w:r w:rsidRPr="00995626">
        <w:rPr>
          <w:sz w:val="22"/>
          <w:szCs w:val="22"/>
        </w:rPr>
        <w:t>their</w:t>
      </w:r>
      <w:r w:rsidR="00A577DE" w:rsidRPr="00995626">
        <w:rPr>
          <w:sz w:val="22"/>
          <w:szCs w:val="22"/>
        </w:rPr>
        <w:t xml:space="preserve"> characteristics suc</w:t>
      </w:r>
      <w:r w:rsidR="00F756B2" w:rsidRPr="00995626">
        <w:rPr>
          <w:sz w:val="22"/>
          <w:szCs w:val="22"/>
        </w:rPr>
        <w:t>h</w:t>
      </w:r>
      <w:r w:rsidR="00A577DE" w:rsidRPr="00995626">
        <w:rPr>
          <w:sz w:val="22"/>
          <w:szCs w:val="22"/>
        </w:rPr>
        <w:t xml:space="preserve"> as location, people habit, environment, </w:t>
      </w:r>
      <w:r w:rsidRPr="00995626">
        <w:rPr>
          <w:sz w:val="22"/>
          <w:szCs w:val="22"/>
        </w:rPr>
        <w:t xml:space="preserve">and </w:t>
      </w:r>
      <w:r w:rsidR="00A577DE" w:rsidRPr="00995626">
        <w:rPr>
          <w:sz w:val="22"/>
          <w:szCs w:val="22"/>
        </w:rPr>
        <w:t xml:space="preserve">culture); 2) instruments; 3) data collection; 4) data analysis. In qualitative research, Editor will ask </w:t>
      </w:r>
      <w:r w:rsidRPr="00995626">
        <w:rPr>
          <w:sz w:val="22"/>
          <w:szCs w:val="22"/>
        </w:rPr>
        <w:t xml:space="preserve">the </w:t>
      </w:r>
      <w:r w:rsidR="00A577DE" w:rsidRPr="00995626">
        <w:rPr>
          <w:sz w:val="22"/>
          <w:szCs w:val="22"/>
        </w:rPr>
        <w:t xml:space="preserve">author to maintain what we call </w:t>
      </w:r>
      <w:r w:rsidRPr="00995626">
        <w:rPr>
          <w:sz w:val="22"/>
          <w:szCs w:val="22"/>
        </w:rPr>
        <w:t xml:space="preserve">the </w:t>
      </w:r>
      <w:r w:rsidR="00A577DE" w:rsidRPr="00995626">
        <w:rPr>
          <w:sz w:val="22"/>
          <w:szCs w:val="22"/>
        </w:rPr>
        <w:t>trustworthiness of the qualitative data</w:t>
      </w:r>
      <w:r w:rsidR="00C8628D" w:rsidRPr="00995626">
        <w:rPr>
          <w:sz w:val="22"/>
          <w:szCs w:val="22"/>
        </w:rPr>
        <w:t xml:space="preserve"> </w:t>
      </w:r>
      <w:sdt>
        <w:sdtPr>
          <w:rPr>
            <w:sz w:val="22"/>
            <w:szCs w:val="22"/>
          </w:rPr>
          <w:tag w:val="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"/>
          <w:id w:val="1109240076"/>
          <w:placeholder>
            <w:docPart w:val="DefaultPlaceholder_-1854013440"/>
          </w:placeholder>
        </w:sdtPr>
        <w:sdtContent>
          <w:r w:rsidR="00C8628D" w:rsidRPr="00995626">
            <w:rPr>
              <w:rFonts w:eastAsia="Times New Roman"/>
              <w:sz w:val="22"/>
              <w:szCs w:val="22"/>
            </w:rPr>
            <w:t>(Lemon &amp; Hayes, 2020; Stahl &amp; King, 2020)</w:t>
          </w:r>
        </w:sdtContent>
      </w:sdt>
      <w:r w:rsidR="00A577DE" w:rsidRPr="00995626">
        <w:rPr>
          <w:sz w:val="22"/>
          <w:szCs w:val="22"/>
        </w:rPr>
        <w:t>.</w:t>
      </w:r>
    </w:p>
    <w:p w14:paraId="644A2397" w14:textId="60646468" w:rsidR="00325277" w:rsidRDefault="00325277" w:rsidP="000A0B54">
      <w:pPr>
        <w:spacing w:after="0"/>
        <w:ind w:firstLine="567"/>
        <w:jc w:val="both"/>
        <w:rPr>
          <w:rFonts w:ascii="Corbel" w:hAnsi="Corbel" w:cs="Times New Roman"/>
          <w:lang w:val="en-GB"/>
        </w:rPr>
      </w:pPr>
    </w:p>
    <w:p w14:paraId="02FB529E" w14:textId="77777777" w:rsidR="007A1248" w:rsidRPr="00995626" w:rsidRDefault="007A1248" w:rsidP="000A0B54">
      <w:pPr>
        <w:spacing w:after="0"/>
        <w:ind w:firstLine="567"/>
        <w:jc w:val="both"/>
        <w:rPr>
          <w:rFonts w:ascii="Corbel" w:hAnsi="Corbel" w:cs="Times New Roman"/>
          <w:lang w:val="en-GB"/>
        </w:rPr>
      </w:pPr>
    </w:p>
    <w:p w14:paraId="0B443239" w14:textId="7F72B638" w:rsidR="00325277" w:rsidRPr="00995626" w:rsidRDefault="00325277" w:rsidP="000A0B54">
      <w:pPr>
        <w:pStyle w:val="SubTitle1Kreano"/>
        <w:spacing w:after="0" w:line="276" w:lineRule="auto"/>
        <w:rPr>
          <w:noProof w:val="0"/>
          <w:sz w:val="22"/>
          <w:szCs w:val="22"/>
          <w:lang w:val="en-GB"/>
        </w:rPr>
      </w:pPr>
      <w:r w:rsidRPr="00995626">
        <w:rPr>
          <w:noProof w:val="0"/>
          <w:sz w:val="22"/>
          <w:szCs w:val="22"/>
          <w:lang w:val="en-GB"/>
        </w:rPr>
        <w:lastRenderedPageBreak/>
        <w:t>RESULTS AND DI</w:t>
      </w:r>
      <w:r w:rsidR="00A25E55" w:rsidRPr="00995626">
        <w:rPr>
          <w:noProof w:val="0"/>
          <w:sz w:val="22"/>
          <w:szCs w:val="22"/>
          <w:lang w:val="en-GB"/>
        </w:rPr>
        <w:t>S</w:t>
      </w:r>
      <w:r w:rsidRPr="00995626">
        <w:rPr>
          <w:noProof w:val="0"/>
          <w:sz w:val="22"/>
          <w:szCs w:val="22"/>
          <w:lang w:val="en-GB"/>
        </w:rPr>
        <w:t xml:space="preserve">CUSSION </w:t>
      </w:r>
    </w:p>
    <w:p w14:paraId="524775E5" w14:textId="06C51369" w:rsidR="00325277" w:rsidRPr="00995626" w:rsidRDefault="00325277" w:rsidP="000A0B54">
      <w:pPr>
        <w:pStyle w:val="SubTitle2Kreano"/>
        <w:spacing w:after="0" w:line="276" w:lineRule="auto"/>
        <w:rPr>
          <w:noProof w:val="0"/>
          <w:sz w:val="22"/>
          <w:szCs w:val="22"/>
          <w:lang w:val="en-GB"/>
        </w:rPr>
      </w:pPr>
      <w:r w:rsidRPr="00995626">
        <w:rPr>
          <w:noProof w:val="0"/>
          <w:sz w:val="22"/>
          <w:szCs w:val="22"/>
          <w:lang w:val="en-GB"/>
        </w:rPr>
        <w:t xml:space="preserve">Results </w:t>
      </w:r>
    </w:p>
    <w:p w14:paraId="47F589E1" w14:textId="003A8785" w:rsidR="00C8628D" w:rsidRPr="00995626" w:rsidRDefault="00C8628D" w:rsidP="000A0B54">
      <w:pPr>
        <w:pStyle w:val="Paragraph1"/>
        <w:spacing w:line="276" w:lineRule="auto"/>
        <w:rPr>
          <w:sz w:val="22"/>
          <w:szCs w:val="22"/>
        </w:rPr>
      </w:pPr>
      <w:r w:rsidRPr="00995626">
        <w:rPr>
          <w:sz w:val="22"/>
          <w:szCs w:val="22"/>
        </w:rPr>
        <w:t xml:space="preserve">In </w:t>
      </w:r>
      <w:r w:rsidR="00A25E55" w:rsidRPr="00995626">
        <w:rPr>
          <w:sz w:val="22"/>
          <w:szCs w:val="22"/>
        </w:rPr>
        <w:t>the R</w:t>
      </w:r>
      <w:r w:rsidRPr="00995626">
        <w:rPr>
          <w:sz w:val="22"/>
          <w:szCs w:val="22"/>
        </w:rPr>
        <w:t xml:space="preserve">esult, </w:t>
      </w:r>
      <w:r w:rsidR="00A25E55" w:rsidRPr="00995626">
        <w:rPr>
          <w:sz w:val="22"/>
          <w:szCs w:val="22"/>
        </w:rPr>
        <w:t xml:space="preserve">the </w:t>
      </w:r>
      <w:r w:rsidRPr="00995626">
        <w:rPr>
          <w:sz w:val="22"/>
          <w:szCs w:val="22"/>
        </w:rPr>
        <w:t>author will ask to 1) provide a “big picture” perspective for readers to remind them of the importance of your study and 2) provide a critical analysis of your major finding(s).</w:t>
      </w:r>
    </w:p>
    <w:p w14:paraId="1A82AD15" w14:textId="7B4CAF7F" w:rsidR="00325277" w:rsidRPr="00995626" w:rsidRDefault="00325277" w:rsidP="000A0B54">
      <w:pPr>
        <w:pStyle w:val="Paragraph2"/>
        <w:spacing w:line="276" w:lineRule="auto"/>
        <w:rPr>
          <w:sz w:val="22"/>
          <w:szCs w:val="22"/>
        </w:rPr>
      </w:pPr>
      <w:r w:rsidRPr="00995626">
        <w:rPr>
          <w:sz w:val="22"/>
          <w:szCs w:val="22"/>
        </w:rPr>
        <w:t xml:space="preserve">The writing of research results depends on the type of research. For </w:t>
      </w:r>
      <w:r w:rsidRPr="00995626">
        <w:rPr>
          <w:b/>
          <w:sz w:val="22"/>
          <w:szCs w:val="22"/>
        </w:rPr>
        <w:t>Development Research</w:t>
      </w:r>
      <w:r w:rsidRPr="00995626">
        <w:rPr>
          <w:sz w:val="22"/>
          <w:szCs w:val="22"/>
        </w:rPr>
        <w:t xml:space="preserve">, write down all the results of each stage of the research, including if there is a flowchart, write in this section. </w:t>
      </w:r>
      <w:r w:rsidRPr="00995626">
        <w:rPr>
          <w:b/>
          <w:sz w:val="22"/>
          <w:szCs w:val="22"/>
        </w:rPr>
        <w:t>Quantitative research</w:t>
      </w:r>
      <w:r w:rsidRPr="00995626">
        <w:rPr>
          <w:sz w:val="22"/>
          <w:szCs w:val="22"/>
        </w:rPr>
        <w:t xml:space="preserve"> results usually produce tables of statistical analysis results. This section is where the table is presented. The results of </w:t>
      </w:r>
      <w:r w:rsidRPr="00995626">
        <w:rPr>
          <w:b/>
          <w:sz w:val="22"/>
          <w:szCs w:val="22"/>
        </w:rPr>
        <w:t>qualitative research</w:t>
      </w:r>
      <w:r w:rsidRPr="00995626">
        <w:rPr>
          <w:sz w:val="22"/>
          <w:szCs w:val="22"/>
        </w:rPr>
        <w:t xml:space="preserve"> are more flexible. Qualitative research writers can write data reduction, analysis results in each section of research, and findings.</w:t>
      </w:r>
    </w:p>
    <w:p w14:paraId="2236BEC5" w14:textId="240027DF" w:rsidR="00325277" w:rsidRPr="00995626" w:rsidRDefault="00A25E55" w:rsidP="000A0B54">
      <w:pPr>
        <w:pStyle w:val="Paragraph2"/>
        <w:spacing w:line="276" w:lineRule="auto"/>
        <w:rPr>
          <w:sz w:val="22"/>
          <w:szCs w:val="22"/>
        </w:rPr>
      </w:pPr>
      <w:r w:rsidRPr="00995626">
        <w:rPr>
          <w:sz w:val="22"/>
          <w:szCs w:val="22"/>
        </w:rPr>
        <w:t>For a</w:t>
      </w:r>
      <w:r w:rsidR="00325277" w:rsidRPr="00995626">
        <w:rPr>
          <w:sz w:val="22"/>
          <w:szCs w:val="22"/>
        </w:rPr>
        <w:t>ny findings, please compare them with findings in previous similar studies (references are recommended to scientific journals less than 5 years old), so that the findings of this study are clear, whether corroborating previous research or presenting new findings.</w:t>
      </w:r>
    </w:p>
    <w:p w14:paraId="294151A0" w14:textId="77777777" w:rsidR="00325277" w:rsidRPr="00995626" w:rsidRDefault="00325277" w:rsidP="000A0B54">
      <w:pPr>
        <w:pStyle w:val="Paragraph2"/>
        <w:spacing w:line="276" w:lineRule="auto"/>
        <w:rPr>
          <w:sz w:val="22"/>
          <w:szCs w:val="22"/>
        </w:rPr>
      </w:pPr>
    </w:p>
    <w:p w14:paraId="49E53A98" w14:textId="77777777" w:rsidR="00325277" w:rsidRPr="00995626" w:rsidRDefault="00325277" w:rsidP="000A0B54">
      <w:pPr>
        <w:pStyle w:val="SubTitle2Kreano"/>
        <w:spacing w:after="0" w:line="276" w:lineRule="auto"/>
        <w:rPr>
          <w:noProof w:val="0"/>
          <w:sz w:val="22"/>
          <w:szCs w:val="22"/>
          <w:lang w:val="en-GB"/>
        </w:rPr>
      </w:pPr>
      <w:r w:rsidRPr="00995626">
        <w:rPr>
          <w:noProof w:val="0"/>
          <w:sz w:val="22"/>
          <w:szCs w:val="22"/>
          <w:lang w:val="en-GB"/>
        </w:rPr>
        <w:t>Discussion</w:t>
      </w:r>
    </w:p>
    <w:p w14:paraId="7A05C064" w14:textId="7DD69929" w:rsidR="00325277" w:rsidRPr="00995626" w:rsidRDefault="00325277" w:rsidP="000A0B54">
      <w:pPr>
        <w:pStyle w:val="Paragraph1"/>
        <w:spacing w:line="276" w:lineRule="auto"/>
        <w:rPr>
          <w:sz w:val="22"/>
          <w:szCs w:val="22"/>
        </w:rPr>
      </w:pPr>
      <w:r w:rsidRPr="00995626">
        <w:rPr>
          <w:sz w:val="22"/>
          <w:szCs w:val="22"/>
        </w:rPr>
        <w:t>This section is an elaboration of the findings written in the results section of the study. In qualitative research, this section describes the meaning of the findings of this study. In quantitative research, this section explains the inference from statistics presented in the results section. In CAR research, this section describes the process of research reflection and a summary of actions that illustrate learning success.</w:t>
      </w:r>
    </w:p>
    <w:p w14:paraId="49B2C11A" w14:textId="6A050D75" w:rsidR="00325277" w:rsidRDefault="00325277" w:rsidP="000A0B54">
      <w:pPr>
        <w:pStyle w:val="Paragraph2"/>
        <w:spacing w:line="276" w:lineRule="auto"/>
        <w:rPr>
          <w:sz w:val="22"/>
          <w:szCs w:val="22"/>
        </w:rPr>
      </w:pPr>
      <w:r w:rsidRPr="00995626">
        <w:rPr>
          <w:sz w:val="22"/>
          <w:szCs w:val="22"/>
        </w:rPr>
        <w:t>References from related research journals</w:t>
      </w:r>
      <w:r w:rsidR="00A25E55" w:rsidRPr="00995626">
        <w:rPr>
          <w:sz w:val="22"/>
          <w:szCs w:val="22"/>
        </w:rPr>
        <w:t xml:space="preserve"> </w:t>
      </w:r>
      <w:r w:rsidRPr="00995626">
        <w:rPr>
          <w:sz w:val="22"/>
          <w:szCs w:val="22"/>
        </w:rPr>
        <w:t xml:space="preserve">must exist, as part of the state of </w:t>
      </w:r>
      <w:r w:rsidR="00A25E55" w:rsidRPr="00995626">
        <w:rPr>
          <w:sz w:val="22"/>
          <w:szCs w:val="22"/>
        </w:rPr>
        <w:t xml:space="preserve">the </w:t>
      </w:r>
      <w:r w:rsidRPr="00995626">
        <w:rPr>
          <w:sz w:val="22"/>
          <w:szCs w:val="22"/>
        </w:rPr>
        <w:t xml:space="preserve">art of this research. </w:t>
      </w:r>
      <w:r w:rsidR="00A666F7" w:rsidRPr="00995626">
        <w:rPr>
          <w:sz w:val="22"/>
          <w:szCs w:val="22"/>
        </w:rPr>
        <w:t>At the end of the discussion, the author should maintain the novelty of the research. By comparing with previous similar research, the author can place the research position.</w:t>
      </w:r>
    </w:p>
    <w:p w14:paraId="434832BB" w14:textId="25B18446" w:rsidR="00A83DAC" w:rsidRPr="00995626" w:rsidRDefault="00A83DAC" w:rsidP="000A0B54">
      <w:pPr>
        <w:pStyle w:val="Paragraph2"/>
        <w:spacing w:line="276" w:lineRule="auto"/>
        <w:rPr>
          <w:sz w:val="22"/>
          <w:szCs w:val="22"/>
        </w:rPr>
      </w:pPr>
      <w:r w:rsidRPr="00A83DAC">
        <w:rPr>
          <w:b/>
          <w:bCs/>
          <w:sz w:val="22"/>
          <w:szCs w:val="22"/>
        </w:rPr>
        <w:t>The important rule of Discussion that author must discuss the result of research compared with theoretical GAP</w:t>
      </w:r>
      <w:r>
        <w:rPr>
          <w:sz w:val="22"/>
          <w:szCs w:val="22"/>
        </w:rPr>
        <w:t>. For example, if author develop any media for mathematics teaching than connect it with how the student think when they use the media. Or author may consult with the theory of student respond. This discussion makes NOVELTY and State of art of the manuscript.</w:t>
      </w:r>
    </w:p>
    <w:p w14:paraId="69A6D730" w14:textId="77777777" w:rsidR="00325277" w:rsidRPr="00995626" w:rsidRDefault="00325277" w:rsidP="000A0B54">
      <w:pPr>
        <w:pStyle w:val="Paragraph2"/>
        <w:spacing w:line="276" w:lineRule="auto"/>
        <w:rPr>
          <w:sz w:val="22"/>
          <w:szCs w:val="22"/>
        </w:rPr>
      </w:pPr>
    </w:p>
    <w:p w14:paraId="47165034" w14:textId="73FC9751" w:rsidR="00325277" w:rsidRPr="00995626" w:rsidRDefault="00325277" w:rsidP="000A0B54">
      <w:pPr>
        <w:pStyle w:val="SubTitle2Kreano"/>
        <w:spacing w:after="0" w:line="276" w:lineRule="auto"/>
        <w:rPr>
          <w:noProof w:val="0"/>
          <w:sz w:val="22"/>
          <w:szCs w:val="22"/>
          <w:lang w:val="en-GB"/>
        </w:rPr>
      </w:pPr>
      <w:r w:rsidRPr="00995626">
        <w:rPr>
          <w:noProof w:val="0"/>
          <w:sz w:val="22"/>
          <w:szCs w:val="22"/>
          <w:lang w:val="en-GB"/>
        </w:rPr>
        <w:t>Implication of Research</w:t>
      </w:r>
    </w:p>
    <w:p w14:paraId="61738393" w14:textId="5EE24108" w:rsidR="00973C87" w:rsidRPr="00995626" w:rsidRDefault="00973C87" w:rsidP="000A0B54">
      <w:pPr>
        <w:pStyle w:val="Paragraph1"/>
        <w:spacing w:line="276" w:lineRule="auto"/>
        <w:rPr>
          <w:sz w:val="22"/>
          <w:szCs w:val="22"/>
        </w:rPr>
      </w:pPr>
      <w:r w:rsidRPr="00995626">
        <w:rPr>
          <w:sz w:val="22"/>
          <w:szCs w:val="22"/>
        </w:rPr>
        <w:t xml:space="preserve">Discuss the implications of your research for pertinent stakeholders (e.g., future research for other investigators, practice suggestions for practitioners, or policy considerations for administrators). </w:t>
      </w:r>
    </w:p>
    <w:p w14:paraId="3C45F497" w14:textId="278B917E" w:rsidR="00C8628D" w:rsidRPr="00995626" w:rsidRDefault="00973C87" w:rsidP="000A0B54">
      <w:pPr>
        <w:pStyle w:val="Paragraph1"/>
        <w:spacing w:line="276" w:lineRule="auto"/>
        <w:rPr>
          <w:sz w:val="22"/>
          <w:szCs w:val="22"/>
        </w:rPr>
      </w:pPr>
      <w:r w:rsidRPr="00995626">
        <w:rPr>
          <w:sz w:val="22"/>
          <w:szCs w:val="22"/>
        </w:rPr>
        <w:t>In addressing any of these elements, please make sure your discussion remains directly connected with the study you conducted.</w:t>
      </w:r>
    </w:p>
    <w:p w14:paraId="64011B2D" w14:textId="77777777" w:rsidR="00973C87" w:rsidRPr="00995626" w:rsidRDefault="00973C87" w:rsidP="000A0B54">
      <w:pPr>
        <w:pStyle w:val="Paragraph1"/>
        <w:spacing w:line="276" w:lineRule="auto"/>
        <w:rPr>
          <w:sz w:val="22"/>
          <w:szCs w:val="22"/>
        </w:rPr>
      </w:pPr>
    </w:p>
    <w:p w14:paraId="3E0FBAF3" w14:textId="77777777" w:rsidR="00325277" w:rsidRPr="00995626" w:rsidRDefault="00325277" w:rsidP="000A0B54">
      <w:pPr>
        <w:pStyle w:val="SubTitle2Kreano"/>
        <w:spacing w:after="0" w:line="276" w:lineRule="auto"/>
        <w:rPr>
          <w:noProof w:val="0"/>
          <w:sz w:val="22"/>
          <w:szCs w:val="22"/>
          <w:lang w:val="en-GB"/>
        </w:rPr>
      </w:pPr>
      <w:r w:rsidRPr="00995626">
        <w:rPr>
          <w:noProof w:val="0"/>
          <w:sz w:val="22"/>
          <w:szCs w:val="22"/>
          <w:lang w:val="en-GB"/>
        </w:rPr>
        <w:t>Limitation</w:t>
      </w:r>
    </w:p>
    <w:p w14:paraId="0C427471" w14:textId="77777777" w:rsidR="00973C87" w:rsidRPr="00995626" w:rsidRDefault="00C8628D" w:rsidP="000A0B54">
      <w:pPr>
        <w:pStyle w:val="Paragraph1"/>
        <w:spacing w:line="276" w:lineRule="auto"/>
        <w:rPr>
          <w:sz w:val="22"/>
          <w:szCs w:val="22"/>
        </w:rPr>
      </w:pPr>
      <w:r w:rsidRPr="00995626">
        <w:rPr>
          <w:sz w:val="22"/>
          <w:szCs w:val="22"/>
        </w:rPr>
        <w:t xml:space="preserve">Discuss the limitations of the study. </w:t>
      </w:r>
      <w:r w:rsidR="00973C87" w:rsidRPr="00995626">
        <w:rPr>
          <w:sz w:val="22"/>
          <w:szCs w:val="22"/>
        </w:rPr>
        <w:t xml:space="preserve">These limitations can be organized around simple distinctions of the choices you made in your study regarding who, what, where, when, why, and how. </w:t>
      </w:r>
    </w:p>
    <w:p w14:paraId="7C83D0DE" w14:textId="66305B13" w:rsidR="00325277" w:rsidRPr="00995626" w:rsidRDefault="00C8628D" w:rsidP="000A0B54">
      <w:pPr>
        <w:pStyle w:val="Paragraph2"/>
        <w:spacing w:line="276" w:lineRule="auto"/>
        <w:rPr>
          <w:sz w:val="22"/>
          <w:szCs w:val="22"/>
        </w:rPr>
      </w:pPr>
      <w:r w:rsidRPr="00995626">
        <w:rPr>
          <w:sz w:val="22"/>
          <w:szCs w:val="22"/>
        </w:rPr>
        <w:t xml:space="preserve">Limitations of your study can be in the form of </w:t>
      </w:r>
      <w:r w:rsidR="00A666F7" w:rsidRPr="00995626">
        <w:rPr>
          <w:sz w:val="22"/>
          <w:szCs w:val="22"/>
        </w:rPr>
        <w:t xml:space="preserve">the </w:t>
      </w:r>
      <w:r w:rsidRPr="00995626">
        <w:rPr>
          <w:sz w:val="22"/>
          <w:szCs w:val="22"/>
        </w:rPr>
        <w:t>number of research subjects that may not be representative, an unfavorable environmental situation, a sample that cannot be controlled properly, or anything that becomes an obstacle in your research. An explanation of this limitation can be a reason that strengthens your conclusion.</w:t>
      </w:r>
    </w:p>
    <w:p w14:paraId="1D8CDC16" w14:textId="77777777" w:rsidR="00325277" w:rsidRPr="00995626" w:rsidRDefault="00325277" w:rsidP="000A0B54">
      <w:pPr>
        <w:pStyle w:val="Paragraph2"/>
        <w:spacing w:line="276" w:lineRule="auto"/>
        <w:ind w:firstLine="0"/>
        <w:rPr>
          <w:sz w:val="22"/>
          <w:szCs w:val="22"/>
        </w:rPr>
      </w:pPr>
    </w:p>
    <w:p w14:paraId="3FE3EBFE" w14:textId="6822E242" w:rsidR="00325277" w:rsidRPr="00995626" w:rsidRDefault="00325277" w:rsidP="000A0B54">
      <w:pPr>
        <w:pStyle w:val="SubTitle1Kreano"/>
        <w:spacing w:after="0" w:line="276" w:lineRule="auto"/>
        <w:rPr>
          <w:noProof w:val="0"/>
          <w:sz w:val="22"/>
          <w:szCs w:val="22"/>
          <w:lang w:val="en-GB"/>
        </w:rPr>
      </w:pPr>
      <w:r w:rsidRPr="00995626">
        <w:rPr>
          <w:noProof w:val="0"/>
          <w:sz w:val="22"/>
          <w:szCs w:val="22"/>
          <w:lang w:val="en-GB"/>
        </w:rPr>
        <w:t xml:space="preserve">CONCLUSION </w:t>
      </w:r>
    </w:p>
    <w:p w14:paraId="25E14B5D" w14:textId="78497599" w:rsidR="00325277" w:rsidRDefault="000D0E5D" w:rsidP="000A0B54">
      <w:pPr>
        <w:pStyle w:val="Paragraph1"/>
        <w:spacing w:line="276" w:lineRule="auto"/>
        <w:rPr>
          <w:sz w:val="22"/>
          <w:szCs w:val="22"/>
        </w:rPr>
      </w:pPr>
      <w:r w:rsidRPr="00995626">
        <w:rPr>
          <w:sz w:val="22"/>
          <w:szCs w:val="22"/>
        </w:rPr>
        <w:t xml:space="preserve">There are several rules of conclusion: 1) Conclusion must be drawn based on research questions and purposes of your study; 2) Conclusion must be a synthesis of key points; 3) </w:t>
      </w:r>
      <w:r w:rsidR="00325277" w:rsidRPr="00995626">
        <w:rPr>
          <w:sz w:val="22"/>
          <w:szCs w:val="22"/>
        </w:rPr>
        <w:t xml:space="preserve">Conclusions </w:t>
      </w:r>
      <w:r w:rsidR="00C8628D" w:rsidRPr="00995626">
        <w:rPr>
          <w:sz w:val="22"/>
          <w:szCs w:val="22"/>
        </w:rPr>
        <w:t xml:space="preserve">is </w:t>
      </w:r>
      <w:r w:rsidR="00325277" w:rsidRPr="00995626">
        <w:rPr>
          <w:sz w:val="22"/>
          <w:szCs w:val="22"/>
        </w:rPr>
        <w:t xml:space="preserve">written in 1 paragraph. </w:t>
      </w:r>
    </w:p>
    <w:p w14:paraId="7094C65C" w14:textId="77777777" w:rsidR="00325277" w:rsidRPr="007A1248" w:rsidRDefault="00325277" w:rsidP="000A0B54">
      <w:pPr>
        <w:pStyle w:val="SubTitle1Kreano"/>
        <w:spacing w:after="0" w:line="276" w:lineRule="auto"/>
        <w:rPr>
          <w:noProof w:val="0"/>
          <w:sz w:val="22"/>
          <w:szCs w:val="22"/>
          <w:lang w:val="en-GB"/>
        </w:rPr>
      </w:pPr>
      <w:r w:rsidRPr="007A1248">
        <w:rPr>
          <w:noProof w:val="0"/>
          <w:sz w:val="22"/>
          <w:szCs w:val="22"/>
          <w:lang w:val="en-GB"/>
        </w:rPr>
        <w:lastRenderedPageBreak/>
        <w:t>REFERENCES</w:t>
      </w:r>
    </w:p>
    <w:p w14:paraId="13FDF948" w14:textId="3716E1F7" w:rsidR="00A83DAC" w:rsidRPr="007A1248" w:rsidRDefault="00A83DAC" w:rsidP="001E3EBC">
      <w:pPr>
        <w:pStyle w:val="Paragraph1"/>
        <w:numPr>
          <w:ilvl w:val="0"/>
          <w:numId w:val="25"/>
        </w:numPr>
        <w:spacing w:line="276" w:lineRule="auto"/>
        <w:rPr>
          <w:sz w:val="22"/>
          <w:szCs w:val="22"/>
        </w:rPr>
      </w:pPr>
      <w:r w:rsidRPr="007A1248">
        <w:rPr>
          <w:sz w:val="22"/>
          <w:szCs w:val="22"/>
        </w:rPr>
        <w:t xml:space="preserve">The references are written in APA Format, according to Mendeley, EndNote, or Zotero Standards. </w:t>
      </w:r>
    </w:p>
    <w:p w14:paraId="1150EED0" w14:textId="4778DFCA" w:rsidR="00A83DAC" w:rsidRPr="007A1248" w:rsidRDefault="00A83DAC" w:rsidP="001E3EBC">
      <w:pPr>
        <w:pStyle w:val="Paragraph1"/>
        <w:numPr>
          <w:ilvl w:val="0"/>
          <w:numId w:val="25"/>
        </w:numPr>
        <w:spacing w:line="276" w:lineRule="auto"/>
        <w:rPr>
          <w:sz w:val="22"/>
          <w:szCs w:val="22"/>
        </w:rPr>
      </w:pPr>
      <w:r w:rsidRPr="007A1248">
        <w:rPr>
          <w:sz w:val="22"/>
          <w:szCs w:val="22"/>
        </w:rPr>
        <w:t>References are suggested to come from a Scientific Journal in recent years</w:t>
      </w:r>
      <w:r w:rsidR="001E3EBC" w:rsidRPr="007A1248">
        <w:rPr>
          <w:sz w:val="22"/>
          <w:szCs w:val="22"/>
        </w:rPr>
        <w:t xml:space="preserve"> (Maximum 3 years for journal or doctoral dissertation or any research) but may the oldest year for primary theoretical references, such as </w:t>
      </w:r>
      <w:r w:rsidR="001E3EBC" w:rsidRPr="007A1248">
        <w:rPr>
          <w:sz w:val="22"/>
          <w:szCs w:val="22"/>
        </w:rPr>
        <w:t>Bruner, J. S. (1964)</w:t>
      </w:r>
      <w:r w:rsidR="001E3EBC" w:rsidRPr="007A1248">
        <w:rPr>
          <w:sz w:val="22"/>
          <w:szCs w:val="22"/>
        </w:rPr>
        <w:t xml:space="preserve">; </w:t>
      </w:r>
      <w:r w:rsidR="001E3EBC" w:rsidRPr="007A1248">
        <w:rPr>
          <w:sz w:val="22"/>
          <w:szCs w:val="22"/>
        </w:rPr>
        <w:t>Thorndike, E. L. (1914)</w:t>
      </w:r>
      <w:r w:rsidR="00355266" w:rsidRPr="007A1248">
        <w:rPr>
          <w:sz w:val="22"/>
          <w:szCs w:val="22"/>
        </w:rPr>
        <w:t xml:space="preserve">; or </w:t>
      </w:r>
      <w:r w:rsidR="00355266" w:rsidRPr="007A1248">
        <w:rPr>
          <w:sz w:val="22"/>
          <w:szCs w:val="22"/>
        </w:rPr>
        <w:t>Vygotsky</w:t>
      </w:r>
      <w:r w:rsidR="00355266" w:rsidRPr="007A1248">
        <w:rPr>
          <w:sz w:val="22"/>
          <w:szCs w:val="22"/>
        </w:rPr>
        <w:t xml:space="preserve"> </w:t>
      </w:r>
      <w:r w:rsidR="00355266" w:rsidRPr="007A1248">
        <w:rPr>
          <w:sz w:val="22"/>
          <w:szCs w:val="22"/>
        </w:rPr>
        <w:t>(1978).</w:t>
      </w:r>
    </w:p>
    <w:p w14:paraId="68E6691E" w14:textId="54162F5F" w:rsidR="00A83DAC" w:rsidRPr="007A1248" w:rsidRDefault="00A83DAC" w:rsidP="001E3EBC">
      <w:pPr>
        <w:pStyle w:val="Paragraph1"/>
        <w:numPr>
          <w:ilvl w:val="0"/>
          <w:numId w:val="25"/>
        </w:numPr>
        <w:spacing w:line="276" w:lineRule="auto"/>
        <w:rPr>
          <w:sz w:val="22"/>
          <w:szCs w:val="22"/>
        </w:rPr>
      </w:pPr>
      <w:r w:rsidRPr="007A1248">
        <w:rPr>
          <w:sz w:val="22"/>
          <w:szCs w:val="22"/>
        </w:rPr>
        <w:t>Each keyword in the title, must be related to at least 6 references whose titles contain the keyword.</w:t>
      </w:r>
    </w:p>
    <w:p w14:paraId="6DCBE6D1" w14:textId="22138DBE" w:rsidR="001E3EBC" w:rsidRPr="007A1248" w:rsidRDefault="001E3EBC" w:rsidP="001E3EBC">
      <w:pPr>
        <w:pStyle w:val="Paragraph1"/>
        <w:numPr>
          <w:ilvl w:val="0"/>
          <w:numId w:val="25"/>
        </w:numPr>
        <w:spacing w:line="276" w:lineRule="auto"/>
        <w:rPr>
          <w:sz w:val="22"/>
          <w:szCs w:val="22"/>
        </w:rPr>
      </w:pPr>
      <w:r w:rsidRPr="007A1248">
        <w:rPr>
          <w:sz w:val="22"/>
          <w:szCs w:val="22"/>
        </w:rPr>
        <w:t>REFERENCE must be minimum 60% from SCOPUS, with international author.</w:t>
      </w:r>
    </w:p>
    <w:p w14:paraId="2AC8FF9F" w14:textId="393AB4A4" w:rsidR="00A83DAC" w:rsidRDefault="00A83DAC" w:rsidP="000A0B54">
      <w:pPr>
        <w:pStyle w:val="SubTitle1Kreano"/>
        <w:spacing w:after="0" w:line="276" w:lineRule="auto"/>
        <w:rPr>
          <w:noProof w:val="0"/>
          <w:sz w:val="22"/>
          <w:szCs w:val="22"/>
          <w:lang w:val="en-GB"/>
        </w:rPr>
      </w:pPr>
    </w:p>
    <w:p w14:paraId="52644CC4" w14:textId="1959599E" w:rsidR="00A83DAC" w:rsidRDefault="007A1248" w:rsidP="000A0B54">
      <w:pPr>
        <w:pStyle w:val="SubTitle1Kreano"/>
        <w:spacing w:after="0" w:line="276" w:lineRule="auto"/>
        <w:rPr>
          <w:noProof w:val="0"/>
          <w:sz w:val="22"/>
          <w:szCs w:val="22"/>
          <w:lang w:val="en-GB"/>
        </w:rPr>
      </w:pPr>
      <w:r>
        <w:rPr>
          <w:noProof w:val="0"/>
          <w:sz w:val="22"/>
          <w:szCs w:val="22"/>
          <w:lang w:val="en-GB"/>
        </w:rPr>
        <w:t>Below</w:t>
      </w:r>
      <w:r w:rsidR="00A83DAC">
        <w:rPr>
          <w:noProof w:val="0"/>
          <w:sz w:val="22"/>
          <w:szCs w:val="22"/>
          <w:lang w:val="en-GB"/>
        </w:rPr>
        <w:t xml:space="preserve"> is sample of </w:t>
      </w:r>
      <w:r w:rsidR="001E3EBC">
        <w:rPr>
          <w:noProof w:val="0"/>
          <w:sz w:val="22"/>
          <w:szCs w:val="22"/>
          <w:lang w:val="en-GB"/>
        </w:rPr>
        <w:t>REFERENCE LIST</w:t>
      </w:r>
    </w:p>
    <w:p w14:paraId="6443E8BC" w14:textId="77777777" w:rsidR="00355266" w:rsidRPr="00995626" w:rsidRDefault="00355266" w:rsidP="000A0B54">
      <w:pPr>
        <w:pStyle w:val="SubTitle1Kreano"/>
        <w:spacing w:after="0" w:line="276" w:lineRule="auto"/>
        <w:rPr>
          <w:noProof w:val="0"/>
          <w:sz w:val="22"/>
          <w:szCs w:val="22"/>
          <w:lang w:val="en-GB"/>
        </w:rPr>
      </w:pPr>
    </w:p>
    <w:sdt>
      <w:sdtPr>
        <w:rPr>
          <w:sz w:val="22"/>
          <w:szCs w:val="22"/>
        </w:rPr>
        <w:tag w:val="MENDELEY_BIBLIOGRAPHY"/>
        <w:id w:val="1174376431"/>
        <w:placeholder>
          <w:docPart w:val="DefaultPlaceholder_-1854013440"/>
        </w:placeholder>
      </w:sdtPr>
      <w:sdtContent>
        <w:p w14:paraId="2DB29B14" w14:textId="77777777" w:rsidR="00973C87" w:rsidRPr="00995626" w:rsidRDefault="00973C87" w:rsidP="000A0B54">
          <w:pPr>
            <w:pStyle w:val="Reference"/>
            <w:spacing w:line="276" w:lineRule="auto"/>
            <w:ind w:left="0"/>
            <w:divId w:val="36273483"/>
            <w:rPr>
              <w:sz w:val="22"/>
              <w:szCs w:val="22"/>
            </w:rPr>
          </w:pPr>
          <w:r w:rsidRPr="00995626">
            <w:rPr>
              <w:sz w:val="22"/>
              <w:szCs w:val="22"/>
            </w:rPr>
            <w:t xml:space="preserve">As’ari, A. R., Tohir, M., Valentino, E., Imron, Z., &amp; Taufiq, I. (2017). </w:t>
          </w:r>
          <w:r w:rsidRPr="00995626">
            <w:rPr>
              <w:i/>
              <w:iCs/>
              <w:sz w:val="22"/>
              <w:szCs w:val="22"/>
            </w:rPr>
            <w:t>Matematika, SMP Kelas VIII, Semester 1</w:t>
          </w:r>
          <w:r w:rsidRPr="00995626">
            <w:rPr>
              <w:sz w:val="22"/>
              <w:szCs w:val="22"/>
            </w:rPr>
            <w:t xml:space="preserve"> (A. Lukito, A. Mahmudi, Turmudi, Y. Marpaung, Y. Satria, Widowati, &amp; D. Hidayat, Eds.; 2 (revisi)). Kementerian Pendidikan dan Kebudayaan Republik Indonesia.</w:t>
          </w:r>
        </w:p>
        <w:p w14:paraId="37F41F30" w14:textId="77777777" w:rsidR="00973C87" w:rsidRPr="00995626" w:rsidRDefault="00973C87" w:rsidP="000A0B54">
          <w:pPr>
            <w:pStyle w:val="Reference"/>
            <w:spacing w:line="276" w:lineRule="auto"/>
            <w:ind w:left="0"/>
            <w:divId w:val="1564174508"/>
            <w:rPr>
              <w:sz w:val="22"/>
              <w:szCs w:val="22"/>
            </w:rPr>
          </w:pPr>
          <w:r w:rsidRPr="00995626">
            <w:rPr>
              <w:sz w:val="22"/>
              <w:szCs w:val="22"/>
            </w:rPr>
            <w:t xml:space="preserve">Brousseau, G. (2002a). Epistemological Obstacles, Problems, and Didactical Engineering. In N. Balacheff, M. Cooper, R. Sutherland, &amp; V. Warfield (Eds.), </w:t>
          </w:r>
          <w:r w:rsidRPr="00995626">
            <w:rPr>
              <w:i/>
              <w:iCs/>
              <w:sz w:val="22"/>
              <w:szCs w:val="22"/>
            </w:rPr>
            <w:t>Theory of Didactical Situations in Mathematics (Didactique des Mathématiques),</w:t>
          </w:r>
          <w:r w:rsidRPr="00995626">
            <w:rPr>
              <w:sz w:val="22"/>
              <w:szCs w:val="22"/>
            </w:rPr>
            <w:t xml:space="preserve"> 1970–1990 (pp. 79–117). Kluwer Academic Publishers. https://doi.org/10.1007/0-306-47211-2_6</w:t>
          </w:r>
        </w:p>
        <w:p w14:paraId="2B5D54DF" w14:textId="77777777" w:rsidR="00973C87" w:rsidRPr="00995626" w:rsidRDefault="00973C87" w:rsidP="000A0B54">
          <w:pPr>
            <w:pStyle w:val="Reference"/>
            <w:spacing w:line="276" w:lineRule="auto"/>
            <w:ind w:left="0"/>
            <w:divId w:val="1148865191"/>
            <w:rPr>
              <w:sz w:val="22"/>
              <w:szCs w:val="22"/>
            </w:rPr>
          </w:pPr>
          <w:r w:rsidRPr="00995626">
            <w:rPr>
              <w:sz w:val="22"/>
              <w:szCs w:val="22"/>
            </w:rPr>
            <w:t xml:space="preserve">Brousseau, G. (2002b). </w:t>
          </w:r>
          <w:r w:rsidRPr="00995626">
            <w:rPr>
              <w:i/>
              <w:iCs/>
              <w:sz w:val="22"/>
              <w:szCs w:val="22"/>
            </w:rPr>
            <w:t>Theory of didactical situations in mathematics: Didactique des mathématiques, 1970–1990</w:t>
          </w:r>
          <w:r w:rsidRPr="00995626">
            <w:rPr>
              <w:sz w:val="22"/>
              <w:szCs w:val="22"/>
            </w:rPr>
            <w:t xml:space="preserve"> (N. Balacheff, M. Cooper, R. Shutherland, &amp; V. Warfiled, Eds.; Vol. 19). Kluwer Academic Publisher.</w:t>
          </w:r>
        </w:p>
        <w:p w14:paraId="368DC016" w14:textId="77777777" w:rsidR="00973C87" w:rsidRPr="00995626" w:rsidRDefault="00973C87" w:rsidP="000A0B54">
          <w:pPr>
            <w:pStyle w:val="Reference"/>
            <w:spacing w:line="276" w:lineRule="auto"/>
            <w:ind w:left="0"/>
            <w:divId w:val="56560587"/>
            <w:rPr>
              <w:sz w:val="22"/>
              <w:szCs w:val="22"/>
            </w:rPr>
          </w:pPr>
          <w:r w:rsidRPr="00995626">
            <w:rPr>
              <w:sz w:val="22"/>
              <w:szCs w:val="22"/>
            </w:rPr>
            <w:t xml:space="preserve">Bruner, J. S. (1964). </w:t>
          </w:r>
          <w:r w:rsidRPr="00995626">
            <w:rPr>
              <w:i/>
              <w:iCs/>
              <w:sz w:val="22"/>
              <w:szCs w:val="22"/>
            </w:rPr>
            <w:t>The course of cognitive growth.</w:t>
          </w:r>
          <w:r w:rsidRPr="00995626">
            <w:rPr>
              <w:sz w:val="22"/>
              <w:szCs w:val="22"/>
            </w:rPr>
            <w:t xml:space="preserve"> American Psychologist, 19(1), 1.</w:t>
          </w:r>
        </w:p>
        <w:p w14:paraId="770ED3FF" w14:textId="77777777" w:rsidR="00973C87" w:rsidRPr="00995626" w:rsidRDefault="00973C87" w:rsidP="000A0B54">
          <w:pPr>
            <w:pStyle w:val="Reference"/>
            <w:spacing w:line="276" w:lineRule="auto"/>
            <w:ind w:left="0"/>
            <w:divId w:val="1946306267"/>
            <w:rPr>
              <w:sz w:val="22"/>
              <w:szCs w:val="22"/>
            </w:rPr>
          </w:pPr>
          <w:r w:rsidRPr="00995626">
            <w:rPr>
              <w:sz w:val="22"/>
              <w:szCs w:val="22"/>
            </w:rPr>
            <w:t>Fink, L. D. (2003</w:t>
          </w:r>
          <w:r w:rsidRPr="00995626">
            <w:rPr>
              <w:i/>
              <w:iCs/>
              <w:sz w:val="22"/>
              <w:szCs w:val="22"/>
            </w:rPr>
            <w:t>). A self-directed guide to designing courses for significant learning</w:t>
          </w:r>
          <w:r w:rsidRPr="00995626">
            <w:rPr>
              <w:sz w:val="22"/>
              <w:szCs w:val="22"/>
            </w:rPr>
            <w:t>. University of Oklahoma, 27(11), 1–33.</w:t>
          </w:r>
        </w:p>
        <w:p w14:paraId="0EE7CCD5" w14:textId="77777777" w:rsidR="00973C87" w:rsidRPr="00995626" w:rsidRDefault="00973C87" w:rsidP="000A0B54">
          <w:pPr>
            <w:pStyle w:val="Reference"/>
            <w:spacing w:line="276" w:lineRule="auto"/>
            <w:ind w:left="0"/>
            <w:divId w:val="1849979567"/>
            <w:rPr>
              <w:sz w:val="22"/>
              <w:szCs w:val="22"/>
            </w:rPr>
          </w:pPr>
          <w:r w:rsidRPr="00995626">
            <w:rPr>
              <w:sz w:val="22"/>
              <w:szCs w:val="22"/>
            </w:rPr>
            <w:t xml:space="preserve">Harel, G. (2011). What is Mathematics? A Pedagogical Answer to a Philosophical Question. In B. Gold &amp; R. Simons (Eds.), </w:t>
          </w:r>
          <w:r w:rsidRPr="00995626">
            <w:rPr>
              <w:i/>
              <w:iCs/>
              <w:sz w:val="22"/>
              <w:szCs w:val="22"/>
            </w:rPr>
            <w:t>Proof and other Dilemmas</w:t>
          </w:r>
          <w:r w:rsidRPr="00995626">
            <w:rPr>
              <w:sz w:val="22"/>
              <w:szCs w:val="22"/>
            </w:rPr>
            <w:t xml:space="preserve"> (pp. 265–290). Spectrum. https://doi.org/10.5948/upo9781614445050.018</w:t>
          </w:r>
        </w:p>
        <w:p w14:paraId="6DA9D022" w14:textId="77777777" w:rsidR="00973C87" w:rsidRPr="00995626" w:rsidRDefault="00973C87" w:rsidP="000A0B54">
          <w:pPr>
            <w:pStyle w:val="Reference"/>
            <w:spacing w:line="276" w:lineRule="auto"/>
            <w:ind w:left="0"/>
            <w:divId w:val="1181314629"/>
            <w:rPr>
              <w:sz w:val="22"/>
              <w:szCs w:val="22"/>
            </w:rPr>
          </w:pPr>
          <w:r w:rsidRPr="00995626">
            <w:rPr>
              <w:sz w:val="22"/>
              <w:szCs w:val="22"/>
            </w:rPr>
            <w:t xml:space="preserve">Lemon, L. L., &amp; Hayes, J. (2020). </w:t>
          </w:r>
          <w:r w:rsidRPr="00995626">
            <w:rPr>
              <w:i/>
              <w:iCs/>
              <w:sz w:val="22"/>
              <w:szCs w:val="22"/>
            </w:rPr>
            <w:t>Enhancing trustworthiness of qualitative findings: Using leximancer for qualitative data analysis triangulation.</w:t>
          </w:r>
          <w:r w:rsidRPr="00995626">
            <w:rPr>
              <w:sz w:val="22"/>
              <w:szCs w:val="22"/>
            </w:rPr>
            <w:t xml:space="preserve"> Qualitative Report, 25(3). https://doi.org/10.46743/2160-3715/2020.4222</w:t>
          </w:r>
        </w:p>
        <w:p w14:paraId="26A29081" w14:textId="77777777" w:rsidR="00973C87" w:rsidRPr="00995626" w:rsidRDefault="00973C87" w:rsidP="000A0B54">
          <w:pPr>
            <w:pStyle w:val="Reference"/>
            <w:spacing w:line="276" w:lineRule="auto"/>
            <w:ind w:left="0"/>
            <w:divId w:val="1976176081"/>
            <w:rPr>
              <w:sz w:val="22"/>
              <w:szCs w:val="22"/>
            </w:rPr>
          </w:pPr>
          <w:r w:rsidRPr="00995626">
            <w:rPr>
              <w:sz w:val="22"/>
              <w:szCs w:val="22"/>
            </w:rPr>
            <w:t xml:space="preserve">Stahl, N. A., &amp; King, J. R. (2020). </w:t>
          </w:r>
          <w:r w:rsidRPr="00995626">
            <w:rPr>
              <w:i/>
              <w:iCs/>
              <w:sz w:val="22"/>
              <w:szCs w:val="22"/>
            </w:rPr>
            <w:t>Expanding approaches for research: Understanding and using trustworthiness in qualitative research</w:t>
          </w:r>
          <w:r w:rsidRPr="00995626">
            <w:rPr>
              <w:sz w:val="22"/>
              <w:szCs w:val="22"/>
            </w:rPr>
            <w:t>. Journal of Developmental Education, 44(1).</w:t>
          </w:r>
        </w:p>
        <w:p w14:paraId="458E6AEC" w14:textId="77777777" w:rsidR="00973C87" w:rsidRPr="00995626" w:rsidRDefault="00973C87" w:rsidP="000A0B54">
          <w:pPr>
            <w:pStyle w:val="Reference"/>
            <w:spacing w:line="276" w:lineRule="auto"/>
            <w:ind w:left="0"/>
            <w:divId w:val="159662171"/>
            <w:rPr>
              <w:sz w:val="22"/>
              <w:szCs w:val="22"/>
            </w:rPr>
          </w:pPr>
          <w:r w:rsidRPr="00995626">
            <w:rPr>
              <w:sz w:val="22"/>
              <w:szCs w:val="22"/>
            </w:rPr>
            <w:t xml:space="preserve">Thorndike, E. L. (1914). The influence of continuous mental work, special or general, upon general ability. In </w:t>
          </w:r>
          <w:r w:rsidRPr="00995626">
            <w:rPr>
              <w:i/>
              <w:iCs/>
              <w:sz w:val="22"/>
              <w:szCs w:val="22"/>
            </w:rPr>
            <w:t>Educational psychology, Vol 3: Mental work and fatigue and individual differences and their causes</w:t>
          </w:r>
          <w:r w:rsidRPr="00995626">
            <w:rPr>
              <w:sz w:val="22"/>
              <w:szCs w:val="22"/>
            </w:rPr>
            <w:t>. (pp. 79–110). Teachers College. https://doi.org/https://doi.org/10.1037/13796-000</w:t>
          </w:r>
        </w:p>
        <w:p w14:paraId="03A8B335" w14:textId="77777777" w:rsidR="00973C87" w:rsidRPr="00995626" w:rsidRDefault="00973C87" w:rsidP="000A0B54">
          <w:pPr>
            <w:pStyle w:val="Reference"/>
            <w:spacing w:line="276" w:lineRule="auto"/>
            <w:ind w:left="0"/>
            <w:divId w:val="44986129"/>
            <w:rPr>
              <w:sz w:val="22"/>
              <w:szCs w:val="22"/>
            </w:rPr>
          </w:pPr>
          <w:r w:rsidRPr="00995626">
            <w:rPr>
              <w:sz w:val="22"/>
              <w:szCs w:val="22"/>
            </w:rPr>
            <w:t xml:space="preserve">Vygotsky, L. S. (1978). </w:t>
          </w:r>
          <w:r w:rsidRPr="00995626">
            <w:rPr>
              <w:i/>
              <w:iCs/>
              <w:sz w:val="22"/>
              <w:szCs w:val="22"/>
            </w:rPr>
            <w:t>Mind and Society: The Development of Higher Psychological Processes.</w:t>
          </w:r>
          <w:r w:rsidRPr="00995626">
            <w:rPr>
              <w:sz w:val="22"/>
              <w:szCs w:val="22"/>
            </w:rPr>
            <w:t xml:space="preserve"> In M. Cole, V. John-Steiner, S. Scribner, &amp; E. Souberman (Eds.), Harvard University Press. Harvard University Press. https://doi.org/(Original manuscripts [ca. 1930-1934])</w:t>
          </w:r>
        </w:p>
        <w:p w14:paraId="6EB35FD0" w14:textId="77777777" w:rsidR="00355266" w:rsidRDefault="00000000" w:rsidP="00355266">
          <w:pPr>
            <w:pStyle w:val="Reference"/>
            <w:spacing w:line="276" w:lineRule="auto"/>
            <w:rPr>
              <w:sz w:val="22"/>
              <w:szCs w:val="22"/>
            </w:rPr>
          </w:pPr>
        </w:p>
      </w:sdtContent>
    </w:sdt>
    <w:p w14:paraId="512BD692" w14:textId="1DAC1BCE" w:rsidR="00355266" w:rsidRPr="00355266" w:rsidRDefault="00355266" w:rsidP="007A1248">
      <w:pPr>
        <w:pStyle w:val="Reference"/>
        <w:spacing w:line="276" w:lineRule="auto"/>
        <w:ind w:left="0" w:firstLine="0"/>
        <w:rPr>
          <w:sz w:val="22"/>
          <w:szCs w:val="22"/>
        </w:rPr>
      </w:pPr>
      <w:r>
        <w:rPr>
          <w:sz w:val="22"/>
          <w:szCs w:val="22"/>
        </w:rPr>
        <w:br w:type="page"/>
      </w:r>
    </w:p>
    <w:p w14:paraId="125C25CE" w14:textId="7157D24D" w:rsidR="00325277" w:rsidRPr="00995626" w:rsidRDefault="001E3EBC" w:rsidP="001E3EBC">
      <w:pPr>
        <w:pStyle w:val="Reference"/>
        <w:spacing w:line="276" w:lineRule="auto"/>
        <w:ind w:left="0" w:firstLine="0"/>
        <w:jc w:val="center"/>
        <w:rPr>
          <w:sz w:val="22"/>
          <w:szCs w:val="22"/>
        </w:rPr>
      </w:pPr>
      <w:r>
        <w:rPr>
          <w:sz w:val="22"/>
          <w:szCs w:val="22"/>
        </w:rPr>
        <w:lastRenderedPageBreak/>
        <w:t>A</w:t>
      </w:r>
      <w:r w:rsidR="00325277" w:rsidRPr="00995626">
        <w:rPr>
          <w:sz w:val="22"/>
          <w:szCs w:val="22"/>
        </w:rPr>
        <w:t>ppendix A.</w:t>
      </w:r>
    </w:p>
    <w:p w14:paraId="742318ED" w14:textId="77777777" w:rsidR="00325277" w:rsidRPr="00995626" w:rsidRDefault="00325277" w:rsidP="000A0B54">
      <w:pPr>
        <w:pStyle w:val="Reference"/>
        <w:spacing w:line="276" w:lineRule="auto"/>
        <w:rPr>
          <w:sz w:val="22"/>
          <w:szCs w:val="22"/>
        </w:rPr>
      </w:pPr>
    </w:p>
    <w:p w14:paraId="0180306E" w14:textId="48E4B675" w:rsidR="00325277" w:rsidRPr="00995626" w:rsidRDefault="00325277" w:rsidP="001E3EBC">
      <w:pPr>
        <w:pStyle w:val="Reference"/>
        <w:spacing w:line="276" w:lineRule="auto"/>
        <w:ind w:left="0" w:firstLine="0"/>
        <w:rPr>
          <w:b/>
          <w:bCs/>
          <w:sz w:val="22"/>
          <w:szCs w:val="22"/>
        </w:rPr>
      </w:pPr>
      <w:r w:rsidRPr="00995626">
        <w:rPr>
          <w:sz w:val="22"/>
          <w:szCs w:val="22"/>
        </w:rPr>
        <w:t>You are allowed to add attachments.</w:t>
      </w:r>
      <w:r w:rsidRPr="00995626">
        <w:rPr>
          <w:rStyle w:val="History"/>
          <w:sz w:val="22"/>
          <w:szCs w:val="22"/>
        </w:rPr>
        <w:t xml:space="preserve"> </w:t>
      </w:r>
      <w:r w:rsidRPr="00995626">
        <w:rPr>
          <w:sz w:val="22"/>
          <w:szCs w:val="22"/>
        </w:rPr>
        <w:t xml:space="preserve">Attachments in the form of images that are large enough (student work or research results tables) are placed after the bibliography in 1 column format. </w:t>
      </w:r>
      <w:r w:rsidR="00A666F7" w:rsidRPr="00995626">
        <w:rPr>
          <w:b/>
          <w:bCs/>
          <w:sz w:val="22"/>
          <w:szCs w:val="22"/>
        </w:rPr>
        <w:t>The</w:t>
      </w:r>
      <w:r w:rsidR="00A666F7" w:rsidRPr="00995626">
        <w:rPr>
          <w:sz w:val="22"/>
          <w:szCs w:val="22"/>
        </w:rPr>
        <w:t xml:space="preserve"> </w:t>
      </w:r>
      <w:r w:rsidR="00A666F7" w:rsidRPr="00995626">
        <w:rPr>
          <w:b/>
          <w:bCs/>
          <w:sz w:val="22"/>
          <w:szCs w:val="22"/>
        </w:rPr>
        <w:t>a</w:t>
      </w:r>
      <w:r w:rsidRPr="00995626">
        <w:rPr>
          <w:b/>
          <w:bCs/>
          <w:sz w:val="22"/>
          <w:szCs w:val="22"/>
        </w:rPr>
        <w:t>ppendix must be cited in the article.</w:t>
      </w:r>
    </w:p>
    <w:p w14:paraId="2DCE8C42" w14:textId="77777777" w:rsidR="00325277" w:rsidRPr="00995626" w:rsidRDefault="00325277" w:rsidP="000A0B54">
      <w:pPr>
        <w:pStyle w:val="Reference"/>
        <w:spacing w:line="276" w:lineRule="auto"/>
        <w:rPr>
          <w:sz w:val="22"/>
          <w:szCs w:val="22"/>
        </w:rPr>
      </w:pPr>
    </w:p>
    <w:p w14:paraId="67E77E77" w14:textId="77777777" w:rsidR="00325277" w:rsidRPr="00995626" w:rsidRDefault="00325277" w:rsidP="000A0B54">
      <w:pPr>
        <w:pStyle w:val="Reference"/>
        <w:spacing w:line="276" w:lineRule="auto"/>
        <w:rPr>
          <w:sz w:val="22"/>
          <w:szCs w:val="22"/>
        </w:rPr>
      </w:pPr>
      <w:r w:rsidRPr="00995626">
        <w:rPr>
          <w:sz w:val="22"/>
          <w:szCs w:val="22"/>
        </w:rPr>
        <w:t>Example:</w:t>
      </w:r>
    </w:p>
    <w:p w14:paraId="36EB934E" w14:textId="77777777" w:rsidR="00325277" w:rsidRPr="00995626" w:rsidRDefault="00325277" w:rsidP="000A0B54">
      <w:pPr>
        <w:pStyle w:val="Paragraph1"/>
        <w:spacing w:line="276" w:lineRule="auto"/>
        <w:rPr>
          <w:sz w:val="22"/>
          <w:szCs w:val="22"/>
        </w:rPr>
      </w:pPr>
      <w:r w:rsidRPr="00995626">
        <w:rPr>
          <w:noProof/>
          <w:sz w:val="22"/>
          <w:szCs w:val="22"/>
        </w:rPr>
        <w:drawing>
          <wp:inline distT="0" distB="0" distL="0" distR="0" wp14:anchorId="0BA25B3A" wp14:editId="6E9272CB">
            <wp:extent cx="5474335" cy="1882140"/>
            <wp:effectExtent l="0" t="0" r="0" b="3810"/>
            <wp:docPr id="10" name="Picture 10"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10;&#10;Description automatically generated with low confidence"/>
                    <pic:cNvPicPr>
                      <a:picLocks noChangeAspect="1"/>
                    </pic:cNvPicPr>
                  </pic:nvPicPr>
                  <pic:blipFill rotWithShape="1">
                    <a:blip r:embed="rId11" cstate="email">
                      <a:extLst>
                        <a:ext uri="{28A0092B-C50C-407E-A947-70E740481C1C}">
                          <a14:useLocalDpi xmlns:a14="http://schemas.microsoft.com/office/drawing/2010/main" val="0"/>
                        </a:ext>
                      </a:extLst>
                    </a:blip>
                    <a:srcRect/>
                    <a:stretch>
                      <a:fillRect/>
                    </a:stretch>
                  </pic:blipFill>
                  <pic:spPr bwMode="auto">
                    <a:xfrm>
                      <a:off x="0" y="0"/>
                      <a:ext cx="5474335" cy="1882140"/>
                    </a:xfrm>
                    <a:prstGeom prst="rect">
                      <a:avLst/>
                    </a:prstGeom>
                    <a:noFill/>
                    <a:ln>
                      <a:noFill/>
                    </a:ln>
                    <a:extLst>
                      <a:ext uri="{53640926-AAD7-44D8-BBD7-CCE9431645EC}">
                        <a14:shadowObscured xmlns:a14="http://schemas.microsoft.com/office/drawing/2010/main"/>
                      </a:ext>
                    </a:extLst>
                  </pic:spPr>
                </pic:pic>
              </a:graphicData>
            </a:graphic>
          </wp:inline>
        </w:drawing>
      </w:r>
    </w:p>
    <w:p w14:paraId="067EE112" w14:textId="66DDE8D2" w:rsidR="00325277" w:rsidRPr="00995626" w:rsidRDefault="00325277" w:rsidP="001E3EBC">
      <w:pPr>
        <w:pStyle w:val="Caption"/>
        <w:spacing w:line="276" w:lineRule="auto"/>
        <w:rPr>
          <w:sz w:val="22"/>
          <w:szCs w:val="22"/>
        </w:rPr>
      </w:pPr>
      <w:r w:rsidRPr="00995626">
        <w:rPr>
          <w:sz w:val="22"/>
          <w:szCs w:val="22"/>
        </w:rPr>
        <w:t xml:space="preserve">Figure </w:t>
      </w:r>
      <w:r w:rsidRPr="00995626">
        <w:rPr>
          <w:sz w:val="22"/>
          <w:szCs w:val="22"/>
        </w:rPr>
        <w:fldChar w:fldCharType="begin"/>
      </w:r>
      <w:r w:rsidRPr="00995626">
        <w:rPr>
          <w:sz w:val="22"/>
          <w:szCs w:val="22"/>
        </w:rPr>
        <w:instrText xml:space="preserve"> SEQ Figure \* ARABIC </w:instrText>
      </w:r>
      <w:r w:rsidRPr="00995626">
        <w:rPr>
          <w:sz w:val="22"/>
          <w:szCs w:val="22"/>
        </w:rPr>
        <w:fldChar w:fldCharType="separate"/>
      </w:r>
      <w:r w:rsidRPr="00995626">
        <w:rPr>
          <w:sz w:val="22"/>
          <w:szCs w:val="22"/>
        </w:rPr>
        <w:t>5</w:t>
      </w:r>
      <w:r w:rsidRPr="00995626">
        <w:rPr>
          <w:sz w:val="22"/>
          <w:szCs w:val="22"/>
        </w:rPr>
        <w:fldChar w:fldCharType="end"/>
      </w:r>
      <w:r w:rsidR="00355266">
        <w:rPr>
          <w:sz w:val="22"/>
          <w:szCs w:val="22"/>
        </w:rPr>
        <w:t>.</w:t>
      </w:r>
      <w:r w:rsidRPr="00995626">
        <w:rPr>
          <w:sz w:val="22"/>
          <w:szCs w:val="22"/>
        </w:rPr>
        <w:t xml:space="preserve"> The Work of Problem 2 of the FN Subject</w:t>
      </w:r>
    </w:p>
    <w:p w14:paraId="4C8D18D3" w14:textId="77777777" w:rsidR="00325277" w:rsidRPr="00995626" w:rsidRDefault="00325277" w:rsidP="000A0B54">
      <w:pPr>
        <w:spacing w:after="0"/>
        <w:jc w:val="both"/>
        <w:rPr>
          <w:rFonts w:ascii="Corbel" w:hAnsi="Corbel"/>
          <w:lang w:val="en-GB" w:eastAsia="en-US"/>
        </w:rPr>
      </w:pPr>
    </w:p>
    <w:p w14:paraId="4212BDE2" w14:textId="70636BB0" w:rsidR="00325277" w:rsidRPr="00995626" w:rsidRDefault="00325277" w:rsidP="00355266">
      <w:pPr>
        <w:pStyle w:val="Tabletitle"/>
        <w:spacing w:line="276" w:lineRule="auto"/>
        <w:rPr>
          <w:noProof w:val="0"/>
          <w:sz w:val="22"/>
          <w:szCs w:val="22"/>
          <w:lang w:val="en-GB"/>
        </w:rPr>
      </w:pPr>
      <w:r w:rsidRPr="00995626">
        <w:rPr>
          <w:noProof w:val="0"/>
          <w:sz w:val="22"/>
          <w:szCs w:val="22"/>
          <w:lang w:val="en-GB"/>
        </w:rPr>
        <w:t>Table A1. Results of Analysis of Difficulties in the Level of Measurement of Students' Understand</w:t>
      </w:r>
      <w:r w:rsidRPr="00995626">
        <w:rPr>
          <w:noProof w:val="0"/>
          <w:sz w:val="22"/>
          <w:szCs w:val="22"/>
          <w:lang w:val="en-GB"/>
        </w:rPr>
        <w:softHyphen/>
        <w:t>ing, Application</w:t>
      </w:r>
      <w:r w:rsidR="00A666F7" w:rsidRPr="00995626">
        <w:rPr>
          <w:noProof w:val="0"/>
          <w:sz w:val="22"/>
          <w:szCs w:val="22"/>
          <w:lang w:val="en-GB"/>
        </w:rPr>
        <w:t>,</w:t>
      </w:r>
      <w:r w:rsidRPr="00995626">
        <w:rPr>
          <w:noProof w:val="0"/>
          <w:sz w:val="22"/>
          <w:szCs w:val="22"/>
          <w:lang w:val="en-GB"/>
        </w:rPr>
        <w:t xml:space="preserve"> and Reasoning </w:t>
      </w:r>
      <w:r w:rsidR="00A666F7" w:rsidRPr="00995626">
        <w:rPr>
          <w:noProof w:val="0"/>
          <w:sz w:val="22"/>
          <w:szCs w:val="22"/>
          <w:lang w:val="en-GB"/>
        </w:rPr>
        <w:t>for</w:t>
      </w:r>
      <w:r w:rsidRPr="00995626">
        <w:rPr>
          <w:noProof w:val="0"/>
          <w:sz w:val="22"/>
          <w:szCs w:val="22"/>
          <w:lang w:val="en-GB"/>
        </w:rPr>
        <w:t xml:space="preserve"> Multiple Choice Questions Mathematics at Madrasah Ibtidai</w:t>
      </w:r>
      <w:r w:rsidRPr="00995626">
        <w:rPr>
          <w:noProof w:val="0"/>
          <w:sz w:val="22"/>
          <w:szCs w:val="22"/>
          <w:lang w:val="en-GB"/>
        </w:rPr>
        <w:softHyphen/>
        <w:t>yah in South Sulawesi</w:t>
      </w:r>
    </w:p>
    <w:tbl>
      <w:tblPr>
        <w:tblStyle w:val="GridTable6Colorful1"/>
        <w:tblW w:w="802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2276"/>
        <w:gridCol w:w="1327"/>
        <w:gridCol w:w="976"/>
        <w:gridCol w:w="1596"/>
        <w:gridCol w:w="1327"/>
      </w:tblGrid>
      <w:tr w:rsidR="00325277" w:rsidRPr="00995626" w14:paraId="773A2D0C" w14:textId="77777777" w:rsidTr="00BE68CE">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19" w:type="dxa"/>
            <w:tcBorders>
              <w:top w:val="single" w:sz="4" w:space="0" w:color="auto"/>
              <w:bottom w:val="single" w:sz="4" w:space="0" w:color="auto"/>
            </w:tcBorders>
            <w:noWrap/>
            <w:vAlign w:val="center"/>
            <w:hideMark/>
          </w:tcPr>
          <w:p w14:paraId="640B6F1A" w14:textId="77777777" w:rsidR="00325277" w:rsidRPr="00995626" w:rsidRDefault="00325277" w:rsidP="000A0B54">
            <w:pPr>
              <w:pStyle w:val="TabelContent"/>
              <w:spacing w:line="276" w:lineRule="auto"/>
              <w:jc w:val="both"/>
              <w:rPr>
                <w:sz w:val="22"/>
                <w:szCs w:val="22"/>
                <w:lang w:eastAsia="en-ID"/>
              </w:rPr>
            </w:pPr>
            <w:r w:rsidRPr="00995626">
              <w:rPr>
                <w:sz w:val="22"/>
                <w:szCs w:val="22"/>
                <w:lang w:eastAsia="en-ID"/>
              </w:rPr>
              <w:t>NO</w:t>
            </w:r>
          </w:p>
        </w:tc>
        <w:tc>
          <w:tcPr>
            <w:tcW w:w="2276" w:type="dxa"/>
            <w:tcBorders>
              <w:top w:val="single" w:sz="4" w:space="0" w:color="auto"/>
              <w:bottom w:val="single" w:sz="4" w:space="0" w:color="auto"/>
            </w:tcBorders>
            <w:noWrap/>
            <w:vAlign w:val="center"/>
            <w:hideMark/>
          </w:tcPr>
          <w:p w14:paraId="25B216C8" w14:textId="77777777" w:rsidR="00325277" w:rsidRPr="00995626" w:rsidRDefault="00325277" w:rsidP="000A0B54">
            <w:pPr>
              <w:pStyle w:val="TabelContent"/>
              <w:spacing w:line="276" w:lineRule="auto"/>
              <w:jc w:val="both"/>
              <w:cnfStyle w:val="100000000000" w:firstRow="1" w:lastRow="0" w:firstColumn="0" w:lastColumn="0" w:oddVBand="0" w:evenVBand="0" w:oddHBand="0" w:evenHBand="0" w:firstRowFirstColumn="0" w:firstRowLastColumn="0" w:lastRowFirstColumn="0" w:lastRowLastColumn="0"/>
              <w:rPr>
                <w:sz w:val="22"/>
                <w:szCs w:val="22"/>
                <w:lang w:eastAsia="en-ID"/>
              </w:rPr>
            </w:pPr>
            <w:r w:rsidRPr="00995626">
              <w:rPr>
                <w:sz w:val="22"/>
                <w:szCs w:val="22"/>
                <w:lang w:eastAsia="en-ID"/>
              </w:rPr>
              <w:t>DIFFICULTY INDEX</w:t>
            </w:r>
          </w:p>
        </w:tc>
        <w:tc>
          <w:tcPr>
            <w:tcW w:w="1327" w:type="dxa"/>
            <w:tcBorders>
              <w:top w:val="single" w:sz="4" w:space="0" w:color="auto"/>
              <w:bottom w:val="single" w:sz="4" w:space="0" w:color="auto"/>
            </w:tcBorders>
            <w:noWrap/>
            <w:vAlign w:val="center"/>
            <w:hideMark/>
          </w:tcPr>
          <w:p w14:paraId="3C20C46F" w14:textId="77777777" w:rsidR="00325277" w:rsidRPr="00995626" w:rsidRDefault="00325277" w:rsidP="000A0B54">
            <w:pPr>
              <w:pStyle w:val="TabelContent"/>
              <w:spacing w:line="276" w:lineRule="auto"/>
              <w:jc w:val="both"/>
              <w:cnfStyle w:val="100000000000" w:firstRow="1" w:lastRow="0" w:firstColumn="0" w:lastColumn="0" w:oddVBand="0" w:evenVBand="0" w:oddHBand="0" w:evenHBand="0" w:firstRowFirstColumn="0" w:firstRowLastColumn="0" w:lastRowFirstColumn="0" w:lastRowLastColumn="0"/>
              <w:rPr>
                <w:sz w:val="22"/>
                <w:szCs w:val="22"/>
                <w:lang w:eastAsia="en-ID"/>
              </w:rPr>
            </w:pPr>
            <w:r w:rsidRPr="00995626">
              <w:rPr>
                <w:sz w:val="22"/>
                <w:szCs w:val="22"/>
                <w:lang w:eastAsia="en-ID"/>
              </w:rPr>
              <w:t>CATEGORY</w:t>
            </w:r>
          </w:p>
        </w:tc>
        <w:tc>
          <w:tcPr>
            <w:tcW w:w="976" w:type="dxa"/>
            <w:tcBorders>
              <w:top w:val="single" w:sz="4" w:space="0" w:color="auto"/>
              <w:bottom w:val="single" w:sz="4" w:space="0" w:color="auto"/>
            </w:tcBorders>
            <w:noWrap/>
            <w:vAlign w:val="center"/>
            <w:hideMark/>
          </w:tcPr>
          <w:p w14:paraId="501C9EA1" w14:textId="77777777" w:rsidR="00325277" w:rsidRPr="00995626" w:rsidRDefault="00325277" w:rsidP="000A0B54">
            <w:pPr>
              <w:pStyle w:val="TabelContent"/>
              <w:spacing w:line="276" w:lineRule="auto"/>
              <w:jc w:val="both"/>
              <w:cnfStyle w:val="100000000000" w:firstRow="1" w:lastRow="0" w:firstColumn="0" w:lastColumn="0" w:oddVBand="0" w:evenVBand="0" w:oddHBand="0" w:evenHBand="0" w:firstRowFirstColumn="0" w:firstRowLastColumn="0" w:lastRowFirstColumn="0" w:lastRowLastColumn="0"/>
              <w:rPr>
                <w:sz w:val="22"/>
                <w:szCs w:val="22"/>
                <w:lang w:eastAsia="en-ID"/>
              </w:rPr>
            </w:pPr>
            <w:r w:rsidRPr="00995626">
              <w:rPr>
                <w:sz w:val="22"/>
                <w:szCs w:val="22"/>
                <w:lang w:eastAsia="en-ID"/>
              </w:rPr>
              <w:t>NO</w:t>
            </w:r>
          </w:p>
        </w:tc>
        <w:tc>
          <w:tcPr>
            <w:tcW w:w="1596" w:type="dxa"/>
            <w:tcBorders>
              <w:top w:val="single" w:sz="4" w:space="0" w:color="auto"/>
              <w:bottom w:val="single" w:sz="4" w:space="0" w:color="auto"/>
            </w:tcBorders>
            <w:noWrap/>
            <w:vAlign w:val="center"/>
            <w:hideMark/>
          </w:tcPr>
          <w:p w14:paraId="74FE6B30" w14:textId="77777777" w:rsidR="00325277" w:rsidRPr="00995626" w:rsidRDefault="00325277" w:rsidP="000A0B54">
            <w:pPr>
              <w:pStyle w:val="TabelContent"/>
              <w:spacing w:line="276" w:lineRule="auto"/>
              <w:jc w:val="both"/>
              <w:cnfStyle w:val="100000000000" w:firstRow="1" w:lastRow="0" w:firstColumn="0" w:lastColumn="0" w:oddVBand="0" w:evenVBand="0" w:oddHBand="0" w:evenHBand="0" w:firstRowFirstColumn="0" w:firstRowLastColumn="0" w:lastRowFirstColumn="0" w:lastRowLastColumn="0"/>
              <w:rPr>
                <w:sz w:val="22"/>
                <w:szCs w:val="22"/>
                <w:lang w:eastAsia="en-ID"/>
              </w:rPr>
            </w:pPr>
            <w:r w:rsidRPr="00995626">
              <w:rPr>
                <w:sz w:val="22"/>
                <w:szCs w:val="22"/>
                <w:lang w:eastAsia="en-ID"/>
              </w:rPr>
              <w:t>DIFFICULTY INDEX</w:t>
            </w:r>
          </w:p>
        </w:tc>
        <w:tc>
          <w:tcPr>
            <w:tcW w:w="1327" w:type="dxa"/>
            <w:tcBorders>
              <w:top w:val="single" w:sz="4" w:space="0" w:color="auto"/>
              <w:bottom w:val="single" w:sz="4" w:space="0" w:color="auto"/>
            </w:tcBorders>
            <w:noWrap/>
            <w:vAlign w:val="center"/>
            <w:hideMark/>
          </w:tcPr>
          <w:p w14:paraId="5F63156F" w14:textId="77777777" w:rsidR="00325277" w:rsidRPr="00995626" w:rsidRDefault="00325277" w:rsidP="000A0B54">
            <w:pPr>
              <w:pStyle w:val="TabelContent"/>
              <w:spacing w:line="276" w:lineRule="auto"/>
              <w:jc w:val="both"/>
              <w:cnfStyle w:val="100000000000" w:firstRow="1" w:lastRow="0" w:firstColumn="0" w:lastColumn="0" w:oddVBand="0" w:evenVBand="0" w:oddHBand="0" w:evenHBand="0" w:firstRowFirstColumn="0" w:firstRowLastColumn="0" w:lastRowFirstColumn="0" w:lastRowLastColumn="0"/>
              <w:rPr>
                <w:sz w:val="22"/>
                <w:szCs w:val="22"/>
                <w:lang w:eastAsia="en-ID"/>
              </w:rPr>
            </w:pPr>
            <w:r w:rsidRPr="00995626">
              <w:rPr>
                <w:sz w:val="22"/>
                <w:szCs w:val="22"/>
                <w:lang w:eastAsia="en-ID"/>
              </w:rPr>
              <w:t>CATEGORY</w:t>
            </w:r>
          </w:p>
        </w:tc>
      </w:tr>
      <w:tr w:rsidR="00325277" w:rsidRPr="00995626" w14:paraId="197C415D" w14:textId="77777777" w:rsidTr="00BE68C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19" w:type="dxa"/>
            <w:tcBorders>
              <w:top w:val="single" w:sz="4" w:space="0" w:color="auto"/>
            </w:tcBorders>
            <w:noWrap/>
            <w:hideMark/>
          </w:tcPr>
          <w:p w14:paraId="0DDF0A84" w14:textId="77777777" w:rsidR="00325277" w:rsidRPr="00995626" w:rsidRDefault="00325277" w:rsidP="000A0B54">
            <w:pPr>
              <w:pStyle w:val="TabelContent"/>
              <w:spacing w:line="276" w:lineRule="auto"/>
              <w:jc w:val="both"/>
              <w:rPr>
                <w:sz w:val="22"/>
                <w:szCs w:val="22"/>
                <w:lang w:eastAsia="en-ID"/>
              </w:rPr>
            </w:pPr>
            <w:r w:rsidRPr="00995626">
              <w:rPr>
                <w:sz w:val="22"/>
                <w:szCs w:val="22"/>
                <w:lang w:eastAsia="en-ID"/>
              </w:rPr>
              <w:t>1</w:t>
            </w:r>
          </w:p>
        </w:tc>
        <w:tc>
          <w:tcPr>
            <w:tcW w:w="2276" w:type="dxa"/>
            <w:tcBorders>
              <w:top w:val="single" w:sz="4" w:space="0" w:color="auto"/>
            </w:tcBorders>
            <w:noWrap/>
            <w:hideMark/>
          </w:tcPr>
          <w:p w14:paraId="40A325D2"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eastAsia="en-ID"/>
              </w:rPr>
            </w:pPr>
            <w:r w:rsidRPr="00995626">
              <w:rPr>
                <w:sz w:val="22"/>
                <w:szCs w:val="22"/>
                <w:lang w:eastAsia="en-ID"/>
              </w:rPr>
              <w:t>0,43</w:t>
            </w:r>
          </w:p>
        </w:tc>
        <w:tc>
          <w:tcPr>
            <w:tcW w:w="1327" w:type="dxa"/>
            <w:tcBorders>
              <w:top w:val="single" w:sz="4" w:space="0" w:color="auto"/>
            </w:tcBorders>
            <w:noWrap/>
            <w:hideMark/>
          </w:tcPr>
          <w:p w14:paraId="4DEEC826"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eastAsia="en-ID"/>
              </w:rPr>
            </w:pPr>
            <w:r w:rsidRPr="00995626">
              <w:rPr>
                <w:sz w:val="22"/>
                <w:szCs w:val="22"/>
                <w:lang w:eastAsia="en-ID"/>
              </w:rPr>
              <w:t>MEDIUM</w:t>
            </w:r>
          </w:p>
        </w:tc>
        <w:tc>
          <w:tcPr>
            <w:tcW w:w="976" w:type="dxa"/>
            <w:tcBorders>
              <w:top w:val="single" w:sz="4" w:space="0" w:color="auto"/>
            </w:tcBorders>
            <w:noWrap/>
            <w:hideMark/>
          </w:tcPr>
          <w:p w14:paraId="5C8131FE"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eastAsia="en-ID"/>
              </w:rPr>
            </w:pPr>
            <w:r w:rsidRPr="00995626">
              <w:rPr>
                <w:sz w:val="22"/>
                <w:szCs w:val="22"/>
                <w:lang w:eastAsia="en-ID"/>
              </w:rPr>
              <w:t>16</w:t>
            </w:r>
          </w:p>
        </w:tc>
        <w:tc>
          <w:tcPr>
            <w:tcW w:w="1596" w:type="dxa"/>
            <w:tcBorders>
              <w:top w:val="single" w:sz="4" w:space="0" w:color="auto"/>
            </w:tcBorders>
            <w:noWrap/>
          </w:tcPr>
          <w:p w14:paraId="6367D575"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eastAsia="en-ID"/>
              </w:rPr>
            </w:pPr>
            <w:r w:rsidRPr="00995626">
              <w:rPr>
                <w:sz w:val="22"/>
                <w:szCs w:val="22"/>
                <w:lang w:eastAsia="en-ID"/>
              </w:rPr>
              <w:t>0,45</w:t>
            </w:r>
          </w:p>
        </w:tc>
        <w:tc>
          <w:tcPr>
            <w:tcW w:w="1327" w:type="dxa"/>
            <w:tcBorders>
              <w:top w:val="single" w:sz="4" w:space="0" w:color="auto"/>
            </w:tcBorders>
            <w:noWrap/>
          </w:tcPr>
          <w:p w14:paraId="2174D0D5"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eastAsia="en-ID"/>
              </w:rPr>
            </w:pPr>
            <w:r w:rsidRPr="00995626">
              <w:rPr>
                <w:sz w:val="22"/>
                <w:szCs w:val="22"/>
                <w:lang w:eastAsia="en-ID"/>
              </w:rPr>
              <w:t>MEDIUM</w:t>
            </w:r>
          </w:p>
        </w:tc>
      </w:tr>
      <w:tr w:rsidR="00325277" w:rsidRPr="00995626" w14:paraId="0CC24650" w14:textId="77777777" w:rsidTr="00BE68CE">
        <w:trPr>
          <w:trHeight w:val="290"/>
          <w:jc w:val="center"/>
        </w:trPr>
        <w:tc>
          <w:tcPr>
            <w:cnfStyle w:val="001000000000" w:firstRow="0" w:lastRow="0" w:firstColumn="1" w:lastColumn="0" w:oddVBand="0" w:evenVBand="0" w:oddHBand="0" w:evenHBand="0" w:firstRowFirstColumn="0" w:firstRowLastColumn="0" w:lastRowFirstColumn="0" w:lastRowLastColumn="0"/>
            <w:tcW w:w="519" w:type="dxa"/>
            <w:noWrap/>
            <w:hideMark/>
          </w:tcPr>
          <w:p w14:paraId="4EE45949" w14:textId="77777777" w:rsidR="00325277" w:rsidRPr="00995626" w:rsidRDefault="00325277" w:rsidP="000A0B54">
            <w:pPr>
              <w:pStyle w:val="TabelContent"/>
              <w:spacing w:line="276" w:lineRule="auto"/>
              <w:jc w:val="both"/>
              <w:rPr>
                <w:sz w:val="22"/>
                <w:szCs w:val="22"/>
                <w:lang w:eastAsia="en-ID"/>
              </w:rPr>
            </w:pPr>
            <w:r w:rsidRPr="00995626">
              <w:rPr>
                <w:sz w:val="22"/>
                <w:szCs w:val="22"/>
                <w:lang w:eastAsia="en-ID"/>
              </w:rPr>
              <w:t>2</w:t>
            </w:r>
          </w:p>
        </w:tc>
        <w:tc>
          <w:tcPr>
            <w:tcW w:w="2276" w:type="dxa"/>
            <w:noWrap/>
            <w:hideMark/>
          </w:tcPr>
          <w:p w14:paraId="294230D2" w14:textId="77777777" w:rsidR="00325277" w:rsidRPr="00995626" w:rsidRDefault="00325277" w:rsidP="000A0B54">
            <w:pPr>
              <w:pStyle w:val="TabelContent"/>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lang w:eastAsia="en-ID"/>
              </w:rPr>
            </w:pPr>
            <w:r w:rsidRPr="00995626">
              <w:rPr>
                <w:sz w:val="22"/>
                <w:szCs w:val="22"/>
                <w:lang w:eastAsia="en-ID"/>
              </w:rPr>
              <w:t>0,43</w:t>
            </w:r>
          </w:p>
        </w:tc>
        <w:tc>
          <w:tcPr>
            <w:tcW w:w="1327" w:type="dxa"/>
            <w:noWrap/>
            <w:hideMark/>
          </w:tcPr>
          <w:p w14:paraId="6B579FF5" w14:textId="77777777" w:rsidR="00325277" w:rsidRPr="00995626" w:rsidRDefault="00325277" w:rsidP="000A0B54">
            <w:pPr>
              <w:pStyle w:val="TabelContent"/>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995626">
              <w:rPr>
                <w:sz w:val="22"/>
                <w:szCs w:val="22"/>
                <w:lang w:eastAsia="en-ID"/>
              </w:rPr>
              <w:t>MEDIUM</w:t>
            </w:r>
          </w:p>
        </w:tc>
        <w:tc>
          <w:tcPr>
            <w:tcW w:w="976" w:type="dxa"/>
            <w:noWrap/>
            <w:hideMark/>
          </w:tcPr>
          <w:p w14:paraId="1BA078A3" w14:textId="77777777" w:rsidR="00325277" w:rsidRPr="00995626" w:rsidRDefault="00325277" w:rsidP="000A0B54">
            <w:pPr>
              <w:pStyle w:val="TabelContent"/>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lang w:eastAsia="en-ID"/>
              </w:rPr>
            </w:pPr>
            <w:r w:rsidRPr="00995626">
              <w:rPr>
                <w:sz w:val="22"/>
                <w:szCs w:val="22"/>
                <w:lang w:eastAsia="en-ID"/>
              </w:rPr>
              <w:t>17</w:t>
            </w:r>
          </w:p>
        </w:tc>
        <w:tc>
          <w:tcPr>
            <w:tcW w:w="1596" w:type="dxa"/>
            <w:noWrap/>
          </w:tcPr>
          <w:p w14:paraId="7640B7CA" w14:textId="77777777" w:rsidR="00325277" w:rsidRPr="00995626" w:rsidRDefault="00325277" w:rsidP="000A0B54">
            <w:pPr>
              <w:pStyle w:val="TabelContent"/>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lang w:eastAsia="en-ID"/>
              </w:rPr>
            </w:pPr>
            <w:r w:rsidRPr="00995626">
              <w:rPr>
                <w:sz w:val="22"/>
                <w:szCs w:val="22"/>
                <w:lang w:eastAsia="en-ID"/>
              </w:rPr>
              <w:t>0,45</w:t>
            </w:r>
          </w:p>
        </w:tc>
        <w:tc>
          <w:tcPr>
            <w:tcW w:w="1327" w:type="dxa"/>
            <w:noWrap/>
          </w:tcPr>
          <w:p w14:paraId="2BD7B187" w14:textId="77777777" w:rsidR="00325277" w:rsidRPr="00995626" w:rsidRDefault="00325277" w:rsidP="000A0B54">
            <w:pPr>
              <w:pStyle w:val="TabelContent"/>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995626">
              <w:rPr>
                <w:sz w:val="22"/>
                <w:szCs w:val="22"/>
                <w:lang w:eastAsia="en-ID"/>
              </w:rPr>
              <w:t>MEDIUM</w:t>
            </w:r>
          </w:p>
        </w:tc>
      </w:tr>
      <w:tr w:rsidR="00325277" w:rsidRPr="00995626" w14:paraId="0CD4C923" w14:textId="77777777" w:rsidTr="00BE68C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19" w:type="dxa"/>
            <w:noWrap/>
            <w:hideMark/>
          </w:tcPr>
          <w:p w14:paraId="14101C5E" w14:textId="77777777" w:rsidR="00325277" w:rsidRPr="00995626" w:rsidRDefault="00325277" w:rsidP="000A0B54">
            <w:pPr>
              <w:pStyle w:val="TabelContent"/>
              <w:spacing w:line="276" w:lineRule="auto"/>
              <w:jc w:val="both"/>
              <w:rPr>
                <w:sz w:val="22"/>
                <w:szCs w:val="22"/>
                <w:lang w:eastAsia="en-ID"/>
              </w:rPr>
            </w:pPr>
            <w:r w:rsidRPr="00995626">
              <w:rPr>
                <w:sz w:val="22"/>
                <w:szCs w:val="22"/>
                <w:lang w:eastAsia="en-ID"/>
              </w:rPr>
              <w:t>3</w:t>
            </w:r>
          </w:p>
        </w:tc>
        <w:tc>
          <w:tcPr>
            <w:tcW w:w="2276" w:type="dxa"/>
            <w:noWrap/>
            <w:hideMark/>
          </w:tcPr>
          <w:p w14:paraId="491D098E"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eastAsia="en-ID"/>
              </w:rPr>
            </w:pPr>
            <w:r w:rsidRPr="00995626">
              <w:rPr>
                <w:sz w:val="22"/>
                <w:szCs w:val="22"/>
                <w:lang w:eastAsia="en-ID"/>
              </w:rPr>
              <w:t>0,50</w:t>
            </w:r>
          </w:p>
        </w:tc>
        <w:tc>
          <w:tcPr>
            <w:tcW w:w="1327" w:type="dxa"/>
            <w:noWrap/>
            <w:hideMark/>
          </w:tcPr>
          <w:p w14:paraId="7A046A65"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995626">
              <w:rPr>
                <w:sz w:val="22"/>
                <w:szCs w:val="22"/>
                <w:lang w:eastAsia="en-ID"/>
              </w:rPr>
              <w:t>MEDIUM</w:t>
            </w:r>
          </w:p>
        </w:tc>
        <w:tc>
          <w:tcPr>
            <w:tcW w:w="976" w:type="dxa"/>
            <w:noWrap/>
            <w:hideMark/>
          </w:tcPr>
          <w:p w14:paraId="16728E6B"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eastAsia="en-ID"/>
              </w:rPr>
            </w:pPr>
            <w:r w:rsidRPr="00995626">
              <w:rPr>
                <w:sz w:val="22"/>
                <w:szCs w:val="22"/>
                <w:lang w:eastAsia="en-ID"/>
              </w:rPr>
              <w:t>18</w:t>
            </w:r>
          </w:p>
        </w:tc>
        <w:tc>
          <w:tcPr>
            <w:tcW w:w="1596" w:type="dxa"/>
            <w:noWrap/>
          </w:tcPr>
          <w:p w14:paraId="43CE5DBC"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eastAsia="en-ID"/>
              </w:rPr>
            </w:pPr>
            <w:r w:rsidRPr="00995626">
              <w:rPr>
                <w:sz w:val="22"/>
                <w:szCs w:val="22"/>
                <w:lang w:eastAsia="en-ID"/>
              </w:rPr>
              <w:t>0,44</w:t>
            </w:r>
          </w:p>
        </w:tc>
        <w:tc>
          <w:tcPr>
            <w:tcW w:w="1327" w:type="dxa"/>
            <w:noWrap/>
          </w:tcPr>
          <w:p w14:paraId="5EEEDE58"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995626">
              <w:rPr>
                <w:sz w:val="22"/>
                <w:szCs w:val="22"/>
                <w:lang w:eastAsia="en-ID"/>
              </w:rPr>
              <w:t>MEDIUM</w:t>
            </w:r>
          </w:p>
        </w:tc>
      </w:tr>
      <w:tr w:rsidR="00325277" w:rsidRPr="00995626" w14:paraId="32D5CA65" w14:textId="77777777" w:rsidTr="00BE68CE">
        <w:trPr>
          <w:trHeight w:val="290"/>
          <w:jc w:val="center"/>
        </w:trPr>
        <w:tc>
          <w:tcPr>
            <w:cnfStyle w:val="001000000000" w:firstRow="0" w:lastRow="0" w:firstColumn="1" w:lastColumn="0" w:oddVBand="0" w:evenVBand="0" w:oddHBand="0" w:evenHBand="0" w:firstRowFirstColumn="0" w:firstRowLastColumn="0" w:lastRowFirstColumn="0" w:lastRowLastColumn="0"/>
            <w:tcW w:w="519" w:type="dxa"/>
            <w:noWrap/>
            <w:hideMark/>
          </w:tcPr>
          <w:p w14:paraId="5A34FE28" w14:textId="77777777" w:rsidR="00325277" w:rsidRPr="00995626" w:rsidRDefault="00325277" w:rsidP="000A0B54">
            <w:pPr>
              <w:pStyle w:val="TabelContent"/>
              <w:spacing w:line="276" w:lineRule="auto"/>
              <w:jc w:val="both"/>
              <w:rPr>
                <w:sz w:val="22"/>
                <w:szCs w:val="22"/>
                <w:lang w:eastAsia="en-ID"/>
              </w:rPr>
            </w:pPr>
            <w:r w:rsidRPr="00995626">
              <w:rPr>
                <w:sz w:val="22"/>
                <w:szCs w:val="22"/>
                <w:lang w:eastAsia="en-ID"/>
              </w:rPr>
              <w:t>4</w:t>
            </w:r>
          </w:p>
        </w:tc>
        <w:tc>
          <w:tcPr>
            <w:tcW w:w="2276" w:type="dxa"/>
            <w:noWrap/>
            <w:hideMark/>
          </w:tcPr>
          <w:p w14:paraId="3E073872" w14:textId="77777777" w:rsidR="00325277" w:rsidRPr="00995626" w:rsidRDefault="00325277" w:rsidP="000A0B54">
            <w:pPr>
              <w:pStyle w:val="TabelContent"/>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lang w:eastAsia="en-ID"/>
              </w:rPr>
            </w:pPr>
            <w:r w:rsidRPr="00995626">
              <w:rPr>
                <w:sz w:val="22"/>
                <w:szCs w:val="22"/>
                <w:lang w:eastAsia="en-ID"/>
              </w:rPr>
              <w:t>0,26</w:t>
            </w:r>
          </w:p>
        </w:tc>
        <w:tc>
          <w:tcPr>
            <w:tcW w:w="1327" w:type="dxa"/>
            <w:noWrap/>
            <w:hideMark/>
          </w:tcPr>
          <w:p w14:paraId="360D472E" w14:textId="77777777" w:rsidR="00325277" w:rsidRPr="00995626" w:rsidRDefault="00325277" w:rsidP="000A0B54">
            <w:pPr>
              <w:pStyle w:val="TabelContent"/>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lang w:eastAsia="en-ID"/>
              </w:rPr>
            </w:pPr>
            <w:r w:rsidRPr="00995626">
              <w:rPr>
                <w:sz w:val="22"/>
                <w:szCs w:val="22"/>
                <w:lang w:eastAsia="en-ID"/>
              </w:rPr>
              <w:t>HARD</w:t>
            </w:r>
          </w:p>
        </w:tc>
        <w:tc>
          <w:tcPr>
            <w:tcW w:w="976" w:type="dxa"/>
            <w:noWrap/>
            <w:hideMark/>
          </w:tcPr>
          <w:p w14:paraId="36707A6A" w14:textId="77777777" w:rsidR="00325277" w:rsidRPr="00995626" w:rsidRDefault="00325277" w:rsidP="000A0B54">
            <w:pPr>
              <w:pStyle w:val="TabelContent"/>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lang w:eastAsia="en-ID"/>
              </w:rPr>
            </w:pPr>
            <w:r w:rsidRPr="00995626">
              <w:rPr>
                <w:sz w:val="22"/>
                <w:szCs w:val="22"/>
                <w:lang w:eastAsia="en-ID"/>
              </w:rPr>
              <w:t>19</w:t>
            </w:r>
          </w:p>
        </w:tc>
        <w:tc>
          <w:tcPr>
            <w:tcW w:w="1596" w:type="dxa"/>
            <w:noWrap/>
          </w:tcPr>
          <w:p w14:paraId="14151205" w14:textId="77777777" w:rsidR="00325277" w:rsidRPr="00995626" w:rsidRDefault="00325277" w:rsidP="000A0B54">
            <w:pPr>
              <w:pStyle w:val="TabelContent"/>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lang w:eastAsia="en-ID"/>
              </w:rPr>
            </w:pPr>
            <w:r w:rsidRPr="00995626">
              <w:rPr>
                <w:sz w:val="22"/>
                <w:szCs w:val="22"/>
                <w:lang w:eastAsia="en-ID"/>
              </w:rPr>
              <w:t>0,48</w:t>
            </w:r>
          </w:p>
        </w:tc>
        <w:tc>
          <w:tcPr>
            <w:tcW w:w="1327" w:type="dxa"/>
            <w:noWrap/>
          </w:tcPr>
          <w:p w14:paraId="076117AC" w14:textId="77777777" w:rsidR="00325277" w:rsidRPr="00995626" w:rsidRDefault="00325277" w:rsidP="000A0B54">
            <w:pPr>
              <w:pStyle w:val="TabelContent"/>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995626">
              <w:rPr>
                <w:sz w:val="22"/>
                <w:szCs w:val="22"/>
                <w:lang w:eastAsia="en-ID"/>
              </w:rPr>
              <w:t>MEDIUM</w:t>
            </w:r>
          </w:p>
        </w:tc>
      </w:tr>
      <w:tr w:rsidR="00325277" w:rsidRPr="00995626" w14:paraId="0B90516E" w14:textId="77777777" w:rsidTr="00BE68C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19" w:type="dxa"/>
            <w:noWrap/>
            <w:hideMark/>
          </w:tcPr>
          <w:p w14:paraId="4EC26546" w14:textId="77777777" w:rsidR="00325277" w:rsidRPr="00995626" w:rsidRDefault="00325277" w:rsidP="000A0B54">
            <w:pPr>
              <w:pStyle w:val="TabelContent"/>
              <w:spacing w:line="276" w:lineRule="auto"/>
              <w:jc w:val="both"/>
              <w:rPr>
                <w:sz w:val="22"/>
                <w:szCs w:val="22"/>
                <w:lang w:eastAsia="en-ID"/>
              </w:rPr>
            </w:pPr>
            <w:r w:rsidRPr="00995626">
              <w:rPr>
                <w:sz w:val="22"/>
                <w:szCs w:val="22"/>
                <w:lang w:eastAsia="en-ID"/>
              </w:rPr>
              <w:t>5</w:t>
            </w:r>
          </w:p>
        </w:tc>
        <w:tc>
          <w:tcPr>
            <w:tcW w:w="2276" w:type="dxa"/>
            <w:noWrap/>
            <w:hideMark/>
          </w:tcPr>
          <w:p w14:paraId="12B40D71"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eastAsia="en-ID"/>
              </w:rPr>
            </w:pPr>
            <w:r w:rsidRPr="00995626">
              <w:rPr>
                <w:sz w:val="22"/>
                <w:szCs w:val="22"/>
                <w:lang w:eastAsia="en-ID"/>
              </w:rPr>
              <w:t>0,64</w:t>
            </w:r>
          </w:p>
        </w:tc>
        <w:tc>
          <w:tcPr>
            <w:tcW w:w="1327" w:type="dxa"/>
            <w:noWrap/>
            <w:hideMark/>
          </w:tcPr>
          <w:p w14:paraId="207467D1"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995626">
              <w:rPr>
                <w:sz w:val="22"/>
                <w:szCs w:val="22"/>
                <w:lang w:eastAsia="en-ID"/>
              </w:rPr>
              <w:t>MEDIUM</w:t>
            </w:r>
          </w:p>
        </w:tc>
        <w:tc>
          <w:tcPr>
            <w:tcW w:w="976" w:type="dxa"/>
            <w:noWrap/>
            <w:hideMark/>
          </w:tcPr>
          <w:p w14:paraId="2CBF8682"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eastAsia="en-ID"/>
              </w:rPr>
            </w:pPr>
            <w:r w:rsidRPr="00995626">
              <w:rPr>
                <w:sz w:val="22"/>
                <w:szCs w:val="22"/>
                <w:lang w:eastAsia="en-ID"/>
              </w:rPr>
              <w:t xml:space="preserve">20 </w:t>
            </w:r>
          </w:p>
        </w:tc>
        <w:tc>
          <w:tcPr>
            <w:tcW w:w="1596" w:type="dxa"/>
            <w:noWrap/>
          </w:tcPr>
          <w:p w14:paraId="4A97EAF0"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eastAsia="en-ID"/>
              </w:rPr>
            </w:pPr>
            <w:r w:rsidRPr="00995626">
              <w:rPr>
                <w:sz w:val="22"/>
                <w:szCs w:val="22"/>
                <w:lang w:eastAsia="en-ID"/>
              </w:rPr>
              <w:t>0,48</w:t>
            </w:r>
          </w:p>
        </w:tc>
        <w:tc>
          <w:tcPr>
            <w:tcW w:w="1327" w:type="dxa"/>
            <w:noWrap/>
          </w:tcPr>
          <w:p w14:paraId="411CDE7E"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995626">
              <w:rPr>
                <w:sz w:val="22"/>
                <w:szCs w:val="22"/>
                <w:lang w:eastAsia="en-ID"/>
              </w:rPr>
              <w:t>MEDIUM</w:t>
            </w:r>
          </w:p>
        </w:tc>
      </w:tr>
      <w:tr w:rsidR="00325277" w:rsidRPr="00995626" w14:paraId="792DBAE4" w14:textId="77777777" w:rsidTr="00BE68CE">
        <w:trPr>
          <w:trHeight w:val="290"/>
          <w:jc w:val="center"/>
        </w:trPr>
        <w:tc>
          <w:tcPr>
            <w:cnfStyle w:val="001000000000" w:firstRow="0" w:lastRow="0" w:firstColumn="1" w:lastColumn="0" w:oddVBand="0" w:evenVBand="0" w:oddHBand="0" w:evenHBand="0" w:firstRowFirstColumn="0" w:firstRowLastColumn="0" w:lastRowFirstColumn="0" w:lastRowLastColumn="0"/>
            <w:tcW w:w="519" w:type="dxa"/>
            <w:noWrap/>
            <w:hideMark/>
          </w:tcPr>
          <w:p w14:paraId="3A90B1A4" w14:textId="77777777" w:rsidR="00325277" w:rsidRPr="00995626" w:rsidRDefault="00325277" w:rsidP="000A0B54">
            <w:pPr>
              <w:pStyle w:val="TabelContent"/>
              <w:spacing w:line="276" w:lineRule="auto"/>
              <w:jc w:val="both"/>
              <w:rPr>
                <w:sz w:val="22"/>
                <w:szCs w:val="22"/>
                <w:lang w:eastAsia="en-ID"/>
              </w:rPr>
            </w:pPr>
            <w:r w:rsidRPr="00995626">
              <w:rPr>
                <w:sz w:val="22"/>
                <w:szCs w:val="22"/>
                <w:lang w:eastAsia="en-ID"/>
              </w:rPr>
              <w:t>6</w:t>
            </w:r>
          </w:p>
        </w:tc>
        <w:tc>
          <w:tcPr>
            <w:tcW w:w="2276" w:type="dxa"/>
            <w:noWrap/>
            <w:hideMark/>
          </w:tcPr>
          <w:p w14:paraId="5BFBC1C2" w14:textId="77777777" w:rsidR="00325277" w:rsidRPr="00995626" w:rsidRDefault="00325277" w:rsidP="000A0B54">
            <w:pPr>
              <w:pStyle w:val="TabelContent"/>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lang w:eastAsia="en-ID"/>
              </w:rPr>
            </w:pPr>
            <w:r w:rsidRPr="00995626">
              <w:rPr>
                <w:sz w:val="22"/>
                <w:szCs w:val="22"/>
                <w:lang w:eastAsia="en-ID"/>
              </w:rPr>
              <w:t>0,61</w:t>
            </w:r>
          </w:p>
        </w:tc>
        <w:tc>
          <w:tcPr>
            <w:tcW w:w="1327" w:type="dxa"/>
            <w:noWrap/>
            <w:hideMark/>
          </w:tcPr>
          <w:p w14:paraId="64451FDE" w14:textId="77777777" w:rsidR="00325277" w:rsidRPr="00995626" w:rsidRDefault="00325277" w:rsidP="000A0B54">
            <w:pPr>
              <w:pStyle w:val="TabelContent"/>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995626">
              <w:rPr>
                <w:sz w:val="22"/>
                <w:szCs w:val="22"/>
                <w:lang w:eastAsia="en-ID"/>
              </w:rPr>
              <w:t>MEDIUM</w:t>
            </w:r>
          </w:p>
        </w:tc>
        <w:tc>
          <w:tcPr>
            <w:tcW w:w="976" w:type="dxa"/>
            <w:noWrap/>
            <w:hideMark/>
          </w:tcPr>
          <w:p w14:paraId="4AE4732C" w14:textId="77777777" w:rsidR="00325277" w:rsidRPr="00995626" w:rsidRDefault="00325277" w:rsidP="000A0B54">
            <w:pPr>
              <w:pStyle w:val="TabelContent"/>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lang w:eastAsia="en-ID"/>
              </w:rPr>
            </w:pPr>
            <w:r w:rsidRPr="00995626">
              <w:rPr>
                <w:sz w:val="22"/>
                <w:szCs w:val="22"/>
                <w:lang w:eastAsia="en-ID"/>
              </w:rPr>
              <w:t>21</w:t>
            </w:r>
          </w:p>
        </w:tc>
        <w:tc>
          <w:tcPr>
            <w:tcW w:w="1596" w:type="dxa"/>
            <w:noWrap/>
          </w:tcPr>
          <w:p w14:paraId="39232B90" w14:textId="77777777" w:rsidR="00325277" w:rsidRPr="00995626" w:rsidRDefault="00325277" w:rsidP="000A0B54">
            <w:pPr>
              <w:pStyle w:val="TabelContent"/>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lang w:eastAsia="en-ID"/>
              </w:rPr>
            </w:pPr>
            <w:r w:rsidRPr="00995626">
              <w:rPr>
                <w:sz w:val="22"/>
                <w:szCs w:val="22"/>
                <w:lang w:eastAsia="en-ID"/>
              </w:rPr>
              <w:t>0,73</w:t>
            </w:r>
          </w:p>
        </w:tc>
        <w:tc>
          <w:tcPr>
            <w:tcW w:w="1327" w:type="dxa"/>
            <w:noWrap/>
          </w:tcPr>
          <w:p w14:paraId="154AFF38" w14:textId="77777777" w:rsidR="00325277" w:rsidRPr="00995626" w:rsidRDefault="00325277" w:rsidP="000A0B54">
            <w:pPr>
              <w:pStyle w:val="TabelContent"/>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995626">
              <w:rPr>
                <w:sz w:val="22"/>
                <w:szCs w:val="22"/>
                <w:lang w:eastAsia="en-ID"/>
              </w:rPr>
              <w:t>EASY</w:t>
            </w:r>
          </w:p>
        </w:tc>
      </w:tr>
      <w:tr w:rsidR="00325277" w:rsidRPr="00995626" w14:paraId="05CD3E77" w14:textId="77777777" w:rsidTr="00BE68C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19" w:type="dxa"/>
            <w:noWrap/>
            <w:hideMark/>
          </w:tcPr>
          <w:p w14:paraId="6A67BBD4" w14:textId="77777777" w:rsidR="00325277" w:rsidRPr="00995626" w:rsidRDefault="00325277" w:rsidP="000A0B54">
            <w:pPr>
              <w:pStyle w:val="TabelContent"/>
              <w:spacing w:line="276" w:lineRule="auto"/>
              <w:jc w:val="both"/>
              <w:rPr>
                <w:sz w:val="22"/>
                <w:szCs w:val="22"/>
                <w:lang w:eastAsia="en-ID"/>
              </w:rPr>
            </w:pPr>
            <w:r w:rsidRPr="00995626">
              <w:rPr>
                <w:sz w:val="22"/>
                <w:szCs w:val="22"/>
                <w:lang w:eastAsia="en-ID"/>
              </w:rPr>
              <w:t>7</w:t>
            </w:r>
          </w:p>
        </w:tc>
        <w:tc>
          <w:tcPr>
            <w:tcW w:w="2276" w:type="dxa"/>
            <w:noWrap/>
            <w:hideMark/>
          </w:tcPr>
          <w:p w14:paraId="289DAFB9"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eastAsia="en-ID"/>
              </w:rPr>
            </w:pPr>
            <w:r w:rsidRPr="00995626">
              <w:rPr>
                <w:sz w:val="22"/>
                <w:szCs w:val="22"/>
                <w:lang w:eastAsia="en-ID"/>
              </w:rPr>
              <w:t>0,38</w:t>
            </w:r>
          </w:p>
        </w:tc>
        <w:tc>
          <w:tcPr>
            <w:tcW w:w="1327" w:type="dxa"/>
            <w:noWrap/>
            <w:hideMark/>
          </w:tcPr>
          <w:p w14:paraId="446B21C6"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995626">
              <w:rPr>
                <w:sz w:val="22"/>
                <w:szCs w:val="22"/>
                <w:lang w:eastAsia="en-ID"/>
              </w:rPr>
              <w:t>MEDIUM</w:t>
            </w:r>
          </w:p>
        </w:tc>
        <w:tc>
          <w:tcPr>
            <w:tcW w:w="976" w:type="dxa"/>
            <w:noWrap/>
            <w:hideMark/>
          </w:tcPr>
          <w:p w14:paraId="5CFB9367"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eastAsia="en-ID"/>
              </w:rPr>
            </w:pPr>
            <w:r w:rsidRPr="00995626">
              <w:rPr>
                <w:sz w:val="22"/>
                <w:szCs w:val="22"/>
                <w:lang w:eastAsia="en-ID"/>
              </w:rPr>
              <w:t>22</w:t>
            </w:r>
          </w:p>
        </w:tc>
        <w:tc>
          <w:tcPr>
            <w:tcW w:w="1596" w:type="dxa"/>
            <w:noWrap/>
          </w:tcPr>
          <w:p w14:paraId="3A52B487"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eastAsia="en-ID"/>
              </w:rPr>
            </w:pPr>
            <w:r w:rsidRPr="00995626">
              <w:rPr>
                <w:sz w:val="22"/>
                <w:szCs w:val="22"/>
                <w:lang w:eastAsia="en-ID"/>
              </w:rPr>
              <w:t>0,39</w:t>
            </w:r>
          </w:p>
        </w:tc>
        <w:tc>
          <w:tcPr>
            <w:tcW w:w="1327" w:type="dxa"/>
            <w:noWrap/>
          </w:tcPr>
          <w:p w14:paraId="11E47E48" w14:textId="77777777" w:rsidR="00325277" w:rsidRPr="00995626" w:rsidRDefault="00325277" w:rsidP="000A0B54">
            <w:pPr>
              <w:pStyle w:val="TabelContent"/>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995626">
              <w:rPr>
                <w:sz w:val="22"/>
                <w:szCs w:val="22"/>
                <w:lang w:eastAsia="en-ID"/>
              </w:rPr>
              <w:t>MEDIUM</w:t>
            </w:r>
          </w:p>
        </w:tc>
      </w:tr>
    </w:tbl>
    <w:p w14:paraId="4C137A24" w14:textId="77777777" w:rsidR="00325277" w:rsidRPr="00995626" w:rsidRDefault="00325277" w:rsidP="00355266">
      <w:pPr>
        <w:pStyle w:val="Reference"/>
        <w:spacing w:line="276" w:lineRule="auto"/>
        <w:ind w:left="0" w:firstLine="0"/>
        <w:rPr>
          <w:sz w:val="22"/>
          <w:szCs w:val="22"/>
        </w:rPr>
      </w:pPr>
    </w:p>
    <w:sectPr w:rsidR="00325277" w:rsidRPr="00995626" w:rsidSect="001E3EBC">
      <w:type w:val="continuous"/>
      <w:pgSz w:w="11906" w:h="16838" w:code="9"/>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7A8EA" w14:textId="77777777" w:rsidR="001432F7" w:rsidRDefault="001432F7" w:rsidP="00682893">
      <w:pPr>
        <w:spacing w:after="0" w:line="240" w:lineRule="auto"/>
      </w:pPr>
      <w:r>
        <w:separator/>
      </w:r>
    </w:p>
    <w:p w14:paraId="5AB7F17F" w14:textId="77777777" w:rsidR="001432F7" w:rsidRDefault="001432F7"/>
  </w:endnote>
  <w:endnote w:type="continuationSeparator" w:id="0">
    <w:p w14:paraId="0A7FFC39" w14:textId="77777777" w:rsidR="001432F7" w:rsidRDefault="001432F7" w:rsidP="00682893">
      <w:pPr>
        <w:spacing w:after="0" w:line="240" w:lineRule="auto"/>
      </w:pPr>
      <w:r>
        <w:continuationSeparator/>
      </w:r>
    </w:p>
    <w:p w14:paraId="6AFBDE30" w14:textId="77777777" w:rsidR="001432F7" w:rsidRDefault="0014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727E5" w14:textId="77777777" w:rsidR="001432F7" w:rsidRDefault="001432F7" w:rsidP="00682893">
      <w:pPr>
        <w:spacing w:after="0" w:line="240" w:lineRule="auto"/>
      </w:pPr>
      <w:r>
        <w:separator/>
      </w:r>
    </w:p>
    <w:p w14:paraId="19D2573B" w14:textId="77777777" w:rsidR="001432F7" w:rsidRDefault="001432F7"/>
  </w:footnote>
  <w:footnote w:type="continuationSeparator" w:id="0">
    <w:p w14:paraId="21DC9F68" w14:textId="77777777" w:rsidR="001432F7" w:rsidRDefault="001432F7" w:rsidP="00682893">
      <w:pPr>
        <w:spacing w:after="0" w:line="240" w:lineRule="auto"/>
      </w:pPr>
      <w:r>
        <w:continuationSeparator/>
      </w:r>
    </w:p>
    <w:p w14:paraId="27DC2D01" w14:textId="77777777" w:rsidR="001432F7" w:rsidRDefault="001432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0F61"/>
    <w:multiLevelType w:val="hybridMultilevel"/>
    <w:tmpl w:val="84785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C1A61"/>
    <w:multiLevelType w:val="multilevel"/>
    <w:tmpl w:val="9530C60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000186"/>
    <w:multiLevelType w:val="hybridMultilevel"/>
    <w:tmpl w:val="6C962D4A"/>
    <w:lvl w:ilvl="0" w:tplc="D58AC7B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5A51BBF"/>
    <w:multiLevelType w:val="hybridMultilevel"/>
    <w:tmpl w:val="61D0D5B0"/>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 w15:restartNumberingAfterBreak="0">
    <w:nsid w:val="193F3B70"/>
    <w:multiLevelType w:val="hybridMultilevel"/>
    <w:tmpl w:val="F848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D4767"/>
    <w:multiLevelType w:val="hybridMultilevel"/>
    <w:tmpl w:val="C68ECC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181A38"/>
    <w:multiLevelType w:val="multilevel"/>
    <w:tmpl w:val="67CC8B12"/>
    <w:lvl w:ilvl="0">
      <w:start w:val="1"/>
      <w:numFmt w:val="decimal"/>
      <w:lvlText w:val="5.%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3)"/>
      <w:lvlJc w:val="left"/>
      <w:pPr>
        <w:tabs>
          <w:tab w:val="num" w:pos="547"/>
        </w:tabs>
        <w:ind w:left="547" w:hanging="360"/>
      </w:pPr>
      <w:rPr>
        <w:rFonts w:cs="Times New Roman" w:hint="default"/>
        <w:b w:val="0"/>
        <w:bCs w:val="0"/>
        <w:i w:val="0"/>
        <w:iCs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2E7414B"/>
    <w:multiLevelType w:val="hybridMultilevel"/>
    <w:tmpl w:val="27C4E9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2D2F1A59"/>
    <w:multiLevelType w:val="multilevel"/>
    <w:tmpl w:val="19C27A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b w:val="0"/>
        <w:bCs w:val="0"/>
      </w:rPr>
    </w:lvl>
    <w:lvl w:ilvl="3">
      <w:start w:val="1"/>
      <w:numFmt w:val="decimal"/>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710FC9"/>
    <w:multiLevelType w:val="hybridMultilevel"/>
    <w:tmpl w:val="71E49A8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36895940"/>
    <w:multiLevelType w:val="hybridMultilevel"/>
    <w:tmpl w:val="89DE6B24"/>
    <w:lvl w:ilvl="0" w:tplc="9E5C9EBE">
      <w:start w:val="1"/>
      <w:numFmt w:val="decimal"/>
      <w:lvlText w:val="%1."/>
      <w:lvlJc w:val="left"/>
      <w:pPr>
        <w:ind w:left="1440" w:hanging="360"/>
      </w:pPr>
      <w:rPr>
        <w:rFonts w:ascii="Times New Roman" w:eastAsia="Times New Roman" w:hAnsi="Times New Roman" w:cs="Times New Roman" w:hint="default"/>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3AC13A17"/>
    <w:multiLevelType w:val="hybridMultilevel"/>
    <w:tmpl w:val="AB48596C"/>
    <w:lvl w:ilvl="0" w:tplc="53381AA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B666642"/>
    <w:multiLevelType w:val="hybridMultilevel"/>
    <w:tmpl w:val="988CD922"/>
    <w:lvl w:ilvl="0" w:tplc="C9D80F3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431005EA"/>
    <w:multiLevelType w:val="hybridMultilevel"/>
    <w:tmpl w:val="B39A94BA"/>
    <w:lvl w:ilvl="0" w:tplc="CCC08F02">
      <w:start w:val="1"/>
      <w:numFmt w:val="upperLetter"/>
      <w:lvlText w:val="%1."/>
      <w:lvlJc w:val="left"/>
      <w:pPr>
        <w:tabs>
          <w:tab w:val="num" w:pos="360"/>
        </w:tabs>
        <w:ind w:left="360" w:hanging="360"/>
      </w:pPr>
      <w:rPr>
        <w:rFonts w:hint="default"/>
      </w:rPr>
    </w:lvl>
    <w:lvl w:ilvl="1" w:tplc="A39ABB54">
      <w:start w:val="1"/>
      <w:numFmt w:val="decimal"/>
      <w:lvlText w:val="%2."/>
      <w:lvlJc w:val="left"/>
      <w:pPr>
        <w:tabs>
          <w:tab w:val="num" w:pos="1440"/>
        </w:tabs>
        <w:ind w:left="1440" w:hanging="360"/>
      </w:pPr>
      <w:rPr>
        <w:rFonts w:hint="default"/>
      </w:rPr>
    </w:lvl>
    <w:lvl w:ilvl="2" w:tplc="35A0A0EE">
      <w:start w:val="1"/>
      <w:numFmt w:val="lowerLetter"/>
      <w:lvlText w:val="%3."/>
      <w:lvlJc w:val="left"/>
      <w:pPr>
        <w:tabs>
          <w:tab w:val="num" w:pos="2340"/>
        </w:tabs>
        <w:ind w:left="2340" w:hanging="360"/>
      </w:pPr>
      <w:rPr>
        <w:rFonts w:hint="default"/>
      </w:rPr>
    </w:lvl>
    <w:lvl w:ilvl="3" w:tplc="537662E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046A54"/>
    <w:multiLevelType w:val="hybridMultilevel"/>
    <w:tmpl w:val="A1E2E69A"/>
    <w:lvl w:ilvl="0" w:tplc="B2B6814C">
      <w:start w:val="70"/>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CCC60C8"/>
    <w:multiLevelType w:val="hybridMultilevel"/>
    <w:tmpl w:val="2B4C9076"/>
    <w:lvl w:ilvl="0" w:tplc="BC78E570">
      <w:start w:val="1"/>
      <w:numFmt w:val="decimal"/>
      <w:lvlText w:val="%1."/>
      <w:lvlJc w:val="left"/>
      <w:pPr>
        <w:ind w:left="720" w:hanging="360"/>
      </w:pPr>
      <w:rPr>
        <w:rFonts w:cs="Times New Roman" w:hint="default"/>
      </w:rPr>
    </w:lvl>
    <w:lvl w:ilvl="1" w:tplc="DFF453D6">
      <w:start w:val="1"/>
      <w:numFmt w:val="lowerLetter"/>
      <w:lvlText w:val="%2."/>
      <w:lvlJc w:val="left"/>
      <w:pPr>
        <w:ind w:left="1440" w:hanging="360"/>
      </w:pPr>
      <w:rPr>
        <w:rFonts w:cs="Times New Roman"/>
        <w:b w:val="0"/>
      </w:rPr>
    </w:lvl>
    <w:lvl w:ilvl="2" w:tplc="04210001">
      <w:start w:val="1"/>
      <w:numFmt w:val="bullet"/>
      <w:lvlText w:val=""/>
      <w:lvlJc w:val="left"/>
      <w:pPr>
        <w:ind w:left="2340" w:hanging="360"/>
      </w:pPr>
      <w:rPr>
        <w:rFonts w:ascii="Symbol" w:hAnsi="Symbol" w:hint="default"/>
        <w:i w:val="0"/>
      </w:rPr>
    </w:lvl>
    <w:lvl w:ilvl="3" w:tplc="B1AC8E6C">
      <w:start w:val="1"/>
      <w:numFmt w:val="lowerLetter"/>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DD34FC8"/>
    <w:multiLevelType w:val="multilevel"/>
    <w:tmpl w:val="D97AE0C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F147C5C"/>
    <w:multiLevelType w:val="hybridMultilevel"/>
    <w:tmpl w:val="1FE035E4"/>
    <w:lvl w:ilvl="0" w:tplc="0409000F">
      <w:start w:val="1"/>
      <w:numFmt w:val="decimal"/>
      <w:lvlText w:val="%1."/>
      <w:lvlJc w:val="left"/>
      <w:pPr>
        <w:tabs>
          <w:tab w:val="num" w:pos="6300"/>
        </w:tabs>
        <w:ind w:left="6300" w:hanging="360"/>
      </w:pPr>
      <w:rPr>
        <w:rFonts w:cs="Times New Roman"/>
      </w:rPr>
    </w:lvl>
    <w:lvl w:ilvl="1" w:tplc="04090019">
      <w:start w:val="1"/>
      <w:numFmt w:val="lowerLetter"/>
      <w:lvlText w:val="%2."/>
      <w:lvlJc w:val="left"/>
      <w:pPr>
        <w:tabs>
          <w:tab w:val="num" w:pos="7020"/>
        </w:tabs>
        <w:ind w:left="7020" w:hanging="360"/>
      </w:pPr>
      <w:rPr>
        <w:rFonts w:cs="Times New Roman"/>
      </w:rPr>
    </w:lvl>
    <w:lvl w:ilvl="2" w:tplc="0409001B">
      <w:start w:val="1"/>
      <w:numFmt w:val="lowerRoman"/>
      <w:lvlText w:val="%3."/>
      <w:lvlJc w:val="right"/>
      <w:pPr>
        <w:tabs>
          <w:tab w:val="num" w:pos="7740"/>
        </w:tabs>
        <w:ind w:left="7740" w:hanging="180"/>
      </w:pPr>
      <w:rPr>
        <w:rFonts w:cs="Times New Roman"/>
      </w:rPr>
    </w:lvl>
    <w:lvl w:ilvl="3" w:tplc="0409000F">
      <w:start w:val="1"/>
      <w:numFmt w:val="decimal"/>
      <w:lvlText w:val="%4."/>
      <w:lvlJc w:val="left"/>
      <w:pPr>
        <w:tabs>
          <w:tab w:val="num" w:pos="8460"/>
        </w:tabs>
        <w:ind w:left="8460" w:hanging="360"/>
      </w:pPr>
      <w:rPr>
        <w:rFonts w:cs="Times New Roman"/>
      </w:rPr>
    </w:lvl>
    <w:lvl w:ilvl="4" w:tplc="04090019">
      <w:start w:val="1"/>
      <w:numFmt w:val="lowerLetter"/>
      <w:lvlText w:val="%5."/>
      <w:lvlJc w:val="left"/>
      <w:pPr>
        <w:tabs>
          <w:tab w:val="num" w:pos="9180"/>
        </w:tabs>
        <w:ind w:left="9180" w:hanging="360"/>
      </w:pPr>
      <w:rPr>
        <w:rFonts w:cs="Times New Roman"/>
      </w:rPr>
    </w:lvl>
    <w:lvl w:ilvl="5" w:tplc="0409001B">
      <w:start w:val="1"/>
      <w:numFmt w:val="lowerRoman"/>
      <w:lvlText w:val="%6."/>
      <w:lvlJc w:val="right"/>
      <w:pPr>
        <w:tabs>
          <w:tab w:val="num" w:pos="9900"/>
        </w:tabs>
        <w:ind w:left="9900" w:hanging="180"/>
      </w:pPr>
      <w:rPr>
        <w:rFonts w:cs="Times New Roman"/>
      </w:rPr>
    </w:lvl>
    <w:lvl w:ilvl="6" w:tplc="0409000F">
      <w:start w:val="1"/>
      <w:numFmt w:val="decimal"/>
      <w:lvlText w:val="%7."/>
      <w:lvlJc w:val="left"/>
      <w:pPr>
        <w:tabs>
          <w:tab w:val="num" w:pos="10620"/>
        </w:tabs>
        <w:ind w:left="10620" w:hanging="360"/>
      </w:pPr>
      <w:rPr>
        <w:rFonts w:cs="Times New Roman"/>
      </w:rPr>
    </w:lvl>
    <w:lvl w:ilvl="7" w:tplc="04090019">
      <w:start w:val="1"/>
      <w:numFmt w:val="lowerLetter"/>
      <w:lvlText w:val="%8."/>
      <w:lvlJc w:val="left"/>
      <w:pPr>
        <w:tabs>
          <w:tab w:val="num" w:pos="11340"/>
        </w:tabs>
        <w:ind w:left="11340" w:hanging="360"/>
      </w:pPr>
      <w:rPr>
        <w:rFonts w:cs="Times New Roman"/>
      </w:rPr>
    </w:lvl>
    <w:lvl w:ilvl="8" w:tplc="0409001B">
      <w:start w:val="1"/>
      <w:numFmt w:val="lowerRoman"/>
      <w:lvlText w:val="%9."/>
      <w:lvlJc w:val="right"/>
      <w:pPr>
        <w:tabs>
          <w:tab w:val="num" w:pos="12060"/>
        </w:tabs>
        <w:ind w:left="12060" w:hanging="180"/>
      </w:pPr>
      <w:rPr>
        <w:rFonts w:cs="Times New Roman"/>
      </w:rPr>
    </w:lvl>
  </w:abstractNum>
  <w:abstractNum w:abstractNumId="18" w15:restartNumberingAfterBreak="0">
    <w:nsid w:val="4F5960D2"/>
    <w:multiLevelType w:val="hybridMultilevel"/>
    <w:tmpl w:val="23C243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1184D5F"/>
    <w:multiLevelType w:val="hybridMultilevel"/>
    <w:tmpl w:val="1AF6C0BC"/>
    <w:lvl w:ilvl="0" w:tplc="9650E9BE">
      <w:start w:val="1"/>
      <w:numFmt w:val="decimal"/>
      <w:lvlText w:val="%1."/>
      <w:lvlJc w:val="left"/>
      <w:pPr>
        <w:ind w:left="1440" w:hanging="360"/>
      </w:pPr>
      <w:rPr>
        <w:rFonts w:ascii="Times New Roman" w:eastAsia="Times New Roman" w:hAnsi="Times New Roman" w:cs="Times New Roman" w:hint="default"/>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56636D9B"/>
    <w:multiLevelType w:val="hybridMultilevel"/>
    <w:tmpl w:val="2A3EF2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BEF30DC"/>
    <w:multiLevelType w:val="hybridMultilevel"/>
    <w:tmpl w:val="CC1E25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38D5C46"/>
    <w:multiLevelType w:val="multilevel"/>
    <w:tmpl w:val="9118BFC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2516F9D"/>
    <w:multiLevelType w:val="hybridMultilevel"/>
    <w:tmpl w:val="8D92B16E"/>
    <w:lvl w:ilvl="0" w:tplc="55B0ABA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574D14"/>
    <w:multiLevelType w:val="multilevel"/>
    <w:tmpl w:val="710A1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ED1CAF"/>
    <w:multiLevelType w:val="hybridMultilevel"/>
    <w:tmpl w:val="2C8A0092"/>
    <w:lvl w:ilvl="0" w:tplc="F278A576">
      <w:start w:val="1"/>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249074376">
    <w:abstractNumId w:val="8"/>
  </w:num>
  <w:num w:numId="2" w16cid:durableId="385108707">
    <w:abstractNumId w:val="17"/>
  </w:num>
  <w:num w:numId="3" w16cid:durableId="2121681220">
    <w:abstractNumId w:val="1"/>
  </w:num>
  <w:num w:numId="4" w16cid:durableId="746877309">
    <w:abstractNumId w:val="14"/>
  </w:num>
  <w:num w:numId="5" w16cid:durableId="452483009">
    <w:abstractNumId w:val="7"/>
  </w:num>
  <w:num w:numId="6" w16cid:durableId="92629703">
    <w:abstractNumId w:val="3"/>
  </w:num>
  <w:num w:numId="7" w16cid:durableId="1868987224">
    <w:abstractNumId w:val="19"/>
  </w:num>
  <w:num w:numId="8" w16cid:durableId="398678218">
    <w:abstractNumId w:val="16"/>
  </w:num>
  <w:num w:numId="9" w16cid:durableId="1447584204">
    <w:abstractNumId w:val="10"/>
  </w:num>
  <w:num w:numId="10" w16cid:durableId="1698627958">
    <w:abstractNumId w:val="12"/>
  </w:num>
  <w:num w:numId="11" w16cid:durableId="1723556285">
    <w:abstractNumId w:val="25"/>
  </w:num>
  <w:num w:numId="12" w16cid:durableId="1741101392">
    <w:abstractNumId w:val="21"/>
  </w:num>
  <w:num w:numId="13" w16cid:durableId="1944025721">
    <w:abstractNumId w:val="2"/>
  </w:num>
  <w:num w:numId="14" w16cid:durableId="1630017791">
    <w:abstractNumId w:val="6"/>
  </w:num>
  <w:num w:numId="15" w16cid:durableId="871646543">
    <w:abstractNumId w:val="20"/>
  </w:num>
  <w:num w:numId="16" w16cid:durableId="1019628188">
    <w:abstractNumId w:val="15"/>
  </w:num>
  <w:num w:numId="17" w16cid:durableId="1411660783">
    <w:abstractNumId w:val="11"/>
  </w:num>
  <w:num w:numId="18" w16cid:durableId="964896035">
    <w:abstractNumId w:val="18"/>
  </w:num>
  <w:num w:numId="19" w16cid:durableId="1982346506">
    <w:abstractNumId w:val="13"/>
  </w:num>
  <w:num w:numId="20" w16cid:durableId="1982272230">
    <w:abstractNumId w:val="9"/>
  </w:num>
  <w:num w:numId="21" w16cid:durableId="1133207237">
    <w:abstractNumId w:val="24"/>
  </w:num>
  <w:num w:numId="22" w16cid:durableId="1694381391">
    <w:abstractNumId w:val="4"/>
  </w:num>
  <w:num w:numId="23" w16cid:durableId="285936115">
    <w:abstractNumId w:val="22"/>
  </w:num>
  <w:num w:numId="24" w16cid:durableId="299386273">
    <w:abstractNumId w:val="5"/>
  </w:num>
  <w:num w:numId="25" w16cid:durableId="803278872">
    <w:abstractNumId w:val="0"/>
  </w:num>
  <w:num w:numId="26" w16cid:durableId="9795746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D6"/>
    <w:rsid w:val="000013F5"/>
    <w:rsid w:val="00001AEE"/>
    <w:rsid w:val="00003949"/>
    <w:rsid w:val="0000503B"/>
    <w:rsid w:val="00006963"/>
    <w:rsid w:val="00017E62"/>
    <w:rsid w:val="00020DA9"/>
    <w:rsid w:val="00022EFB"/>
    <w:rsid w:val="00025672"/>
    <w:rsid w:val="00026D38"/>
    <w:rsid w:val="000273C9"/>
    <w:rsid w:val="000277A5"/>
    <w:rsid w:val="000311CC"/>
    <w:rsid w:val="00033B91"/>
    <w:rsid w:val="00036250"/>
    <w:rsid w:val="0004206D"/>
    <w:rsid w:val="000471AF"/>
    <w:rsid w:val="00050B25"/>
    <w:rsid w:val="00057341"/>
    <w:rsid w:val="00064ED0"/>
    <w:rsid w:val="00065415"/>
    <w:rsid w:val="00071DBA"/>
    <w:rsid w:val="0007404D"/>
    <w:rsid w:val="00074868"/>
    <w:rsid w:val="000750D7"/>
    <w:rsid w:val="00075251"/>
    <w:rsid w:val="00076A30"/>
    <w:rsid w:val="00091029"/>
    <w:rsid w:val="000917C3"/>
    <w:rsid w:val="00092A8A"/>
    <w:rsid w:val="000941E3"/>
    <w:rsid w:val="000A09AA"/>
    <w:rsid w:val="000A0B54"/>
    <w:rsid w:val="000A11EF"/>
    <w:rsid w:val="000A4EC2"/>
    <w:rsid w:val="000A797F"/>
    <w:rsid w:val="000B25E5"/>
    <w:rsid w:val="000B2600"/>
    <w:rsid w:val="000B4DB9"/>
    <w:rsid w:val="000C2F35"/>
    <w:rsid w:val="000C32D0"/>
    <w:rsid w:val="000D0E5D"/>
    <w:rsid w:val="000D119E"/>
    <w:rsid w:val="000D1695"/>
    <w:rsid w:val="000D7FDB"/>
    <w:rsid w:val="000E00D7"/>
    <w:rsid w:val="000E0FE6"/>
    <w:rsid w:val="000F04A1"/>
    <w:rsid w:val="00114EE6"/>
    <w:rsid w:val="00116BEA"/>
    <w:rsid w:val="0012535B"/>
    <w:rsid w:val="00127A16"/>
    <w:rsid w:val="00131210"/>
    <w:rsid w:val="00131F96"/>
    <w:rsid w:val="001432F7"/>
    <w:rsid w:val="00143672"/>
    <w:rsid w:val="00143820"/>
    <w:rsid w:val="00146B0A"/>
    <w:rsid w:val="001473FC"/>
    <w:rsid w:val="00147C8F"/>
    <w:rsid w:val="00151EC8"/>
    <w:rsid w:val="00153CF3"/>
    <w:rsid w:val="00154188"/>
    <w:rsid w:val="0015645E"/>
    <w:rsid w:val="00161E63"/>
    <w:rsid w:val="00164F5E"/>
    <w:rsid w:val="00166F0F"/>
    <w:rsid w:val="0017041B"/>
    <w:rsid w:val="001770EF"/>
    <w:rsid w:val="001A2AF3"/>
    <w:rsid w:val="001A38C8"/>
    <w:rsid w:val="001A66B8"/>
    <w:rsid w:val="001B1FE4"/>
    <w:rsid w:val="001B6A0E"/>
    <w:rsid w:val="001B7424"/>
    <w:rsid w:val="001B7E33"/>
    <w:rsid w:val="001C0093"/>
    <w:rsid w:val="001C2F19"/>
    <w:rsid w:val="001C4FF1"/>
    <w:rsid w:val="001C5922"/>
    <w:rsid w:val="001D17C2"/>
    <w:rsid w:val="001D3368"/>
    <w:rsid w:val="001E0CC5"/>
    <w:rsid w:val="001E3EBC"/>
    <w:rsid w:val="001E745A"/>
    <w:rsid w:val="001F25F8"/>
    <w:rsid w:val="00205712"/>
    <w:rsid w:val="00205EA6"/>
    <w:rsid w:val="00211C5E"/>
    <w:rsid w:val="0021604A"/>
    <w:rsid w:val="00221497"/>
    <w:rsid w:val="00223B1E"/>
    <w:rsid w:val="00237FC0"/>
    <w:rsid w:val="00241E0E"/>
    <w:rsid w:val="0025026D"/>
    <w:rsid w:val="00250AAB"/>
    <w:rsid w:val="0025136B"/>
    <w:rsid w:val="0025415C"/>
    <w:rsid w:val="0026371A"/>
    <w:rsid w:val="00272598"/>
    <w:rsid w:val="00272B35"/>
    <w:rsid w:val="002827DD"/>
    <w:rsid w:val="00283AC8"/>
    <w:rsid w:val="00284E6C"/>
    <w:rsid w:val="00285941"/>
    <w:rsid w:val="00291F2A"/>
    <w:rsid w:val="002935B1"/>
    <w:rsid w:val="00293A5A"/>
    <w:rsid w:val="002A7E47"/>
    <w:rsid w:val="002B0943"/>
    <w:rsid w:val="002C02D5"/>
    <w:rsid w:val="002C4451"/>
    <w:rsid w:val="002D133B"/>
    <w:rsid w:val="002D48D6"/>
    <w:rsid w:val="002D55E9"/>
    <w:rsid w:val="002E0B06"/>
    <w:rsid w:val="002E39E5"/>
    <w:rsid w:val="002E4E44"/>
    <w:rsid w:val="002E5330"/>
    <w:rsid w:val="002E5E72"/>
    <w:rsid w:val="002E6CC8"/>
    <w:rsid w:val="002E6DA5"/>
    <w:rsid w:val="002F0466"/>
    <w:rsid w:val="002F381F"/>
    <w:rsid w:val="002F5970"/>
    <w:rsid w:val="00301337"/>
    <w:rsid w:val="00304A4B"/>
    <w:rsid w:val="003069CF"/>
    <w:rsid w:val="003139E9"/>
    <w:rsid w:val="003155A2"/>
    <w:rsid w:val="00315E38"/>
    <w:rsid w:val="00321224"/>
    <w:rsid w:val="00325277"/>
    <w:rsid w:val="0032617E"/>
    <w:rsid w:val="00326FF6"/>
    <w:rsid w:val="00332512"/>
    <w:rsid w:val="003474B9"/>
    <w:rsid w:val="0035330B"/>
    <w:rsid w:val="00353380"/>
    <w:rsid w:val="00353C72"/>
    <w:rsid w:val="00355266"/>
    <w:rsid w:val="003569E7"/>
    <w:rsid w:val="00360569"/>
    <w:rsid w:val="00360684"/>
    <w:rsid w:val="0036388A"/>
    <w:rsid w:val="003662A2"/>
    <w:rsid w:val="00370B2D"/>
    <w:rsid w:val="00373275"/>
    <w:rsid w:val="00373C97"/>
    <w:rsid w:val="003741D7"/>
    <w:rsid w:val="003771E9"/>
    <w:rsid w:val="00385FA1"/>
    <w:rsid w:val="00390D43"/>
    <w:rsid w:val="00396F5C"/>
    <w:rsid w:val="00397824"/>
    <w:rsid w:val="00397BF8"/>
    <w:rsid w:val="003A0B2A"/>
    <w:rsid w:val="003A32B0"/>
    <w:rsid w:val="003A34EE"/>
    <w:rsid w:val="003A37FF"/>
    <w:rsid w:val="003A3BB8"/>
    <w:rsid w:val="003A4363"/>
    <w:rsid w:val="003B55C0"/>
    <w:rsid w:val="003B683A"/>
    <w:rsid w:val="003B747B"/>
    <w:rsid w:val="003B77B9"/>
    <w:rsid w:val="003C5306"/>
    <w:rsid w:val="003D31AF"/>
    <w:rsid w:val="003E14C6"/>
    <w:rsid w:val="003E4CA0"/>
    <w:rsid w:val="003E7724"/>
    <w:rsid w:val="003F4F08"/>
    <w:rsid w:val="004073C9"/>
    <w:rsid w:val="00407C60"/>
    <w:rsid w:val="004126DE"/>
    <w:rsid w:val="00421855"/>
    <w:rsid w:val="004344D0"/>
    <w:rsid w:val="00436560"/>
    <w:rsid w:val="004528DF"/>
    <w:rsid w:val="00453BB5"/>
    <w:rsid w:val="00460531"/>
    <w:rsid w:val="00466E4C"/>
    <w:rsid w:val="0047389E"/>
    <w:rsid w:val="004877F6"/>
    <w:rsid w:val="004913C4"/>
    <w:rsid w:val="00492747"/>
    <w:rsid w:val="0049416C"/>
    <w:rsid w:val="0049524F"/>
    <w:rsid w:val="004B046E"/>
    <w:rsid w:val="004B1CF0"/>
    <w:rsid w:val="004B2AEE"/>
    <w:rsid w:val="004B37E8"/>
    <w:rsid w:val="004B5248"/>
    <w:rsid w:val="004C10B3"/>
    <w:rsid w:val="004C24A0"/>
    <w:rsid w:val="004C5214"/>
    <w:rsid w:val="004D2087"/>
    <w:rsid w:val="004D33BB"/>
    <w:rsid w:val="004D50E2"/>
    <w:rsid w:val="004D71EF"/>
    <w:rsid w:val="004E1539"/>
    <w:rsid w:val="004E351F"/>
    <w:rsid w:val="004E44FC"/>
    <w:rsid w:val="004F07DA"/>
    <w:rsid w:val="004F2CC3"/>
    <w:rsid w:val="004F4396"/>
    <w:rsid w:val="00502999"/>
    <w:rsid w:val="00503F1E"/>
    <w:rsid w:val="00505A99"/>
    <w:rsid w:val="005119E5"/>
    <w:rsid w:val="00512388"/>
    <w:rsid w:val="00516DA7"/>
    <w:rsid w:val="00517B42"/>
    <w:rsid w:val="005208B8"/>
    <w:rsid w:val="00523DBC"/>
    <w:rsid w:val="0053223D"/>
    <w:rsid w:val="00540319"/>
    <w:rsid w:val="00542700"/>
    <w:rsid w:val="00542D42"/>
    <w:rsid w:val="0054462D"/>
    <w:rsid w:val="00552A36"/>
    <w:rsid w:val="00552C7D"/>
    <w:rsid w:val="00553A08"/>
    <w:rsid w:val="005567FE"/>
    <w:rsid w:val="00560D54"/>
    <w:rsid w:val="00561BE9"/>
    <w:rsid w:val="005625A0"/>
    <w:rsid w:val="005631CB"/>
    <w:rsid w:val="00565F75"/>
    <w:rsid w:val="00574D78"/>
    <w:rsid w:val="00581593"/>
    <w:rsid w:val="00582128"/>
    <w:rsid w:val="0058572A"/>
    <w:rsid w:val="00587876"/>
    <w:rsid w:val="00596514"/>
    <w:rsid w:val="005A6118"/>
    <w:rsid w:val="005B05CC"/>
    <w:rsid w:val="005B3598"/>
    <w:rsid w:val="005B421B"/>
    <w:rsid w:val="005C1CCE"/>
    <w:rsid w:val="005C2FB9"/>
    <w:rsid w:val="005C6601"/>
    <w:rsid w:val="005C75EB"/>
    <w:rsid w:val="005D055A"/>
    <w:rsid w:val="005D1AB1"/>
    <w:rsid w:val="005D5258"/>
    <w:rsid w:val="005F050B"/>
    <w:rsid w:val="005F272F"/>
    <w:rsid w:val="0060112C"/>
    <w:rsid w:val="00601DF0"/>
    <w:rsid w:val="00606F27"/>
    <w:rsid w:val="00611B98"/>
    <w:rsid w:val="00611BB4"/>
    <w:rsid w:val="00614C72"/>
    <w:rsid w:val="00617769"/>
    <w:rsid w:val="006200F7"/>
    <w:rsid w:val="00622041"/>
    <w:rsid w:val="00624252"/>
    <w:rsid w:val="0062606D"/>
    <w:rsid w:val="00627A82"/>
    <w:rsid w:val="00630C43"/>
    <w:rsid w:val="00631C0D"/>
    <w:rsid w:val="00632AB5"/>
    <w:rsid w:val="00635A41"/>
    <w:rsid w:val="00635FAB"/>
    <w:rsid w:val="00642B9E"/>
    <w:rsid w:val="0064411F"/>
    <w:rsid w:val="006627DB"/>
    <w:rsid w:val="00664949"/>
    <w:rsid w:val="00674623"/>
    <w:rsid w:val="006755EB"/>
    <w:rsid w:val="00682893"/>
    <w:rsid w:val="00690FFC"/>
    <w:rsid w:val="006910CB"/>
    <w:rsid w:val="00691D4C"/>
    <w:rsid w:val="00694559"/>
    <w:rsid w:val="006A331B"/>
    <w:rsid w:val="006A52C2"/>
    <w:rsid w:val="006C0E77"/>
    <w:rsid w:val="006C6D56"/>
    <w:rsid w:val="006D00EB"/>
    <w:rsid w:val="006D5B0F"/>
    <w:rsid w:val="006D6B77"/>
    <w:rsid w:val="006E04F9"/>
    <w:rsid w:val="006E223A"/>
    <w:rsid w:val="006E58F3"/>
    <w:rsid w:val="006F17BD"/>
    <w:rsid w:val="006F550D"/>
    <w:rsid w:val="00702328"/>
    <w:rsid w:val="0071038F"/>
    <w:rsid w:val="007107E8"/>
    <w:rsid w:val="00715E21"/>
    <w:rsid w:val="00716F44"/>
    <w:rsid w:val="0072102E"/>
    <w:rsid w:val="007275D5"/>
    <w:rsid w:val="007310A1"/>
    <w:rsid w:val="00733C6F"/>
    <w:rsid w:val="0074169D"/>
    <w:rsid w:val="0074420E"/>
    <w:rsid w:val="007518CB"/>
    <w:rsid w:val="00755C3C"/>
    <w:rsid w:val="00770E56"/>
    <w:rsid w:val="00783D2B"/>
    <w:rsid w:val="00784C1D"/>
    <w:rsid w:val="00787CF0"/>
    <w:rsid w:val="0079682B"/>
    <w:rsid w:val="007974C0"/>
    <w:rsid w:val="007A1248"/>
    <w:rsid w:val="007B1EE3"/>
    <w:rsid w:val="007B3567"/>
    <w:rsid w:val="007B68F2"/>
    <w:rsid w:val="007B7F39"/>
    <w:rsid w:val="007C0DB1"/>
    <w:rsid w:val="007C4882"/>
    <w:rsid w:val="007C4D93"/>
    <w:rsid w:val="007D4F8E"/>
    <w:rsid w:val="007E126B"/>
    <w:rsid w:val="007E2060"/>
    <w:rsid w:val="007E4AA3"/>
    <w:rsid w:val="007F05FC"/>
    <w:rsid w:val="007F414A"/>
    <w:rsid w:val="007F5972"/>
    <w:rsid w:val="008009CB"/>
    <w:rsid w:val="008010C5"/>
    <w:rsid w:val="00802761"/>
    <w:rsid w:val="008049DC"/>
    <w:rsid w:val="00804B37"/>
    <w:rsid w:val="00804DF0"/>
    <w:rsid w:val="00812BCA"/>
    <w:rsid w:val="00821954"/>
    <w:rsid w:val="00822B0F"/>
    <w:rsid w:val="008257BC"/>
    <w:rsid w:val="00840D6E"/>
    <w:rsid w:val="0084633E"/>
    <w:rsid w:val="008467CD"/>
    <w:rsid w:val="00846B8D"/>
    <w:rsid w:val="008511E8"/>
    <w:rsid w:val="008573B1"/>
    <w:rsid w:val="00860B94"/>
    <w:rsid w:val="0086100D"/>
    <w:rsid w:val="00861703"/>
    <w:rsid w:val="008625CB"/>
    <w:rsid w:val="00862C04"/>
    <w:rsid w:val="00865233"/>
    <w:rsid w:val="00866330"/>
    <w:rsid w:val="0087180F"/>
    <w:rsid w:val="00873648"/>
    <w:rsid w:val="00873B9E"/>
    <w:rsid w:val="00877DBD"/>
    <w:rsid w:val="0088094A"/>
    <w:rsid w:val="00884962"/>
    <w:rsid w:val="00886BC2"/>
    <w:rsid w:val="008A0758"/>
    <w:rsid w:val="008A578F"/>
    <w:rsid w:val="008B1223"/>
    <w:rsid w:val="008B521A"/>
    <w:rsid w:val="008B6FB5"/>
    <w:rsid w:val="008C393C"/>
    <w:rsid w:val="008C6246"/>
    <w:rsid w:val="008D0805"/>
    <w:rsid w:val="008D202A"/>
    <w:rsid w:val="008D258C"/>
    <w:rsid w:val="008D54D6"/>
    <w:rsid w:val="008D74D3"/>
    <w:rsid w:val="008E1890"/>
    <w:rsid w:val="008E20E8"/>
    <w:rsid w:val="008F0388"/>
    <w:rsid w:val="008F0B65"/>
    <w:rsid w:val="008F34F6"/>
    <w:rsid w:val="00900774"/>
    <w:rsid w:val="00905FCD"/>
    <w:rsid w:val="00906B32"/>
    <w:rsid w:val="00912BC8"/>
    <w:rsid w:val="00914F78"/>
    <w:rsid w:val="00916872"/>
    <w:rsid w:val="00931FC8"/>
    <w:rsid w:val="00935296"/>
    <w:rsid w:val="00936479"/>
    <w:rsid w:val="0094574C"/>
    <w:rsid w:val="00964C99"/>
    <w:rsid w:val="00973C87"/>
    <w:rsid w:val="009762A1"/>
    <w:rsid w:val="00982BF4"/>
    <w:rsid w:val="00984A29"/>
    <w:rsid w:val="009908E5"/>
    <w:rsid w:val="009923E1"/>
    <w:rsid w:val="00995626"/>
    <w:rsid w:val="009960F6"/>
    <w:rsid w:val="009A25BA"/>
    <w:rsid w:val="009A3509"/>
    <w:rsid w:val="009A5E3C"/>
    <w:rsid w:val="009B52E9"/>
    <w:rsid w:val="009B6B50"/>
    <w:rsid w:val="009C0BA2"/>
    <w:rsid w:val="009C2F4B"/>
    <w:rsid w:val="009C4F8E"/>
    <w:rsid w:val="009D1271"/>
    <w:rsid w:val="009D1F6A"/>
    <w:rsid w:val="00A15FF6"/>
    <w:rsid w:val="00A16D91"/>
    <w:rsid w:val="00A1713C"/>
    <w:rsid w:val="00A21745"/>
    <w:rsid w:val="00A23A7F"/>
    <w:rsid w:val="00A25E55"/>
    <w:rsid w:val="00A269C9"/>
    <w:rsid w:val="00A27B4B"/>
    <w:rsid w:val="00A30988"/>
    <w:rsid w:val="00A34A62"/>
    <w:rsid w:val="00A52F1E"/>
    <w:rsid w:val="00A56803"/>
    <w:rsid w:val="00A577DE"/>
    <w:rsid w:val="00A62547"/>
    <w:rsid w:val="00A6379D"/>
    <w:rsid w:val="00A666F7"/>
    <w:rsid w:val="00A72273"/>
    <w:rsid w:val="00A73777"/>
    <w:rsid w:val="00A75EE0"/>
    <w:rsid w:val="00A8101B"/>
    <w:rsid w:val="00A83D51"/>
    <w:rsid w:val="00A83DAC"/>
    <w:rsid w:val="00A84BD9"/>
    <w:rsid w:val="00A9026C"/>
    <w:rsid w:val="00A93432"/>
    <w:rsid w:val="00A95321"/>
    <w:rsid w:val="00AA1112"/>
    <w:rsid w:val="00AA2A86"/>
    <w:rsid w:val="00AA349F"/>
    <w:rsid w:val="00AB08A9"/>
    <w:rsid w:val="00AB64CA"/>
    <w:rsid w:val="00AC7495"/>
    <w:rsid w:val="00AD49DA"/>
    <w:rsid w:val="00AE0B6C"/>
    <w:rsid w:val="00AE2568"/>
    <w:rsid w:val="00AE365A"/>
    <w:rsid w:val="00AE6F2D"/>
    <w:rsid w:val="00AF0EBF"/>
    <w:rsid w:val="00AF2BFC"/>
    <w:rsid w:val="00AF476B"/>
    <w:rsid w:val="00AF4D67"/>
    <w:rsid w:val="00AF5BE9"/>
    <w:rsid w:val="00AF6977"/>
    <w:rsid w:val="00B20690"/>
    <w:rsid w:val="00B24DB4"/>
    <w:rsid w:val="00B27F4C"/>
    <w:rsid w:val="00B3029E"/>
    <w:rsid w:val="00B51329"/>
    <w:rsid w:val="00B539DC"/>
    <w:rsid w:val="00B54F38"/>
    <w:rsid w:val="00B65C9B"/>
    <w:rsid w:val="00B67354"/>
    <w:rsid w:val="00B70CD6"/>
    <w:rsid w:val="00B72A3A"/>
    <w:rsid w:val="00B741CE"/>
    <w:rsid w:val="00B75BAC"/>
    <w:rsid w:val="00B82D56"/>
    <w:rsid w:val="00B838F5"/>
    <w:rsid w:val="00B841D5"/>
    <w:rsid w:val="00B849A0"/>
    <w:rsid w:val="00B8757D"/>
    <w:rsid w:val="00B90361"/>
    <w:rsid w:val="00B952B8"/>
    <w:rsid w:val="00BA2BC8"/>
    <w:rsid w:val="00BA42E3"/>
    <w:rsid w:val="00BB0AA6"/>
    <w:rsid w:val="00BB1447"/>
    <w:rsid w:val="00BB4F17"/>
    <w:rsid w:val="00BB53DC"/>
    <w:rsid w:val="00BC15F9"/>
    <w:rsid w:val="00BC4797"/>
    <w:rsid w:val="00BC4C1F"/>
    <w:rsid w:val="00BC7F98"/>
    <w:rsid w:val="00BD5108"/>
    <w:rsid w:val="00BD6C79"/>
    <w:rsid w:val="00BE071C"/>
    <w:rsid w:val="00BE59FD"/>
    <w:rsid w:val="00BF474D"/>
    <w:rsid w:val="00BF626D"/>
    <w:rsid w:val="00C006FE"/>
    <w:rsid w:val="00C15BF3"/>
    <w:rsid w:val="00C1627C"/>
    <w:rsid w:val="00C20190"/>
    <w:rsid w:val="00C2065E"/>
    <w:rsid w:val="00C21E66"/>
    <w:rsid w:val="00C31D99"/>
    <w:rsid w:val="00C32724"/>
    <w:rsid w:val="00C40915"/>
    <w:rsid w:val="00C414A0"/>
    <w:rsid w:val="00C42056"/>
    <w:rsid w:val="00C50BD7"/>
    <w:rsid w:val="00C53517"/>
    <w:rsid w:val="00C53CE3"/>
    <w:rsid w:val="00C54F5D"/>
    <w:rsid w:val="00C57E56"/>
    <w:rsid w:val="00C60644"/>
    <w:rsid w:val="00C60DC9"/>
    <w:rsid w:val="00C64EC1"/>
    <w:rsid w:val="00C75E65"/>
    <w:rsid w:val="00C76220"/>
    <w:rsid w:val="00C80D2C"/>
    <w:rsid w:val="00C82C46"/>
    <w:rsid w:val="00C8628D"/>
    <w:rsid w:val="00C92EA2"/>
    <w:rsid w:val="00C94C13"/>
    <w:rsid w:val="00CA1BF9"/>
    <w:rsid w:val="00CA514D"/>
    <w:rsid w:val="00CA6EE2"/>
    <w:rsid w:val="00CB2254"/>
    <w:rsid w:val="00CB51FC"/>
    <w:rsid w:val="00CB5B6A"/>
    <w:rsid w:val="00CC0FDD"/>
    <w:rsid w:val="00CC2EAB"/>
    <w:rsid w:val="00CC43A5"/>
    <w:rsid w:val="00CC5823"/>
    <w:rsid w:val="00CD3E8E"/>
    <w:rsid w:val="00CD5C0D"/>
    <w:rsid w:val="00CF06C0"/>
    <w:rsid w:val="00CF3EAD"/>
    <w:rsid w:val="00CF55D7"/>
    <w:rsid w:val="00CF5D0D"/>
    <w:rsid w:val="00CF6919"/>
    <w:rsid w:val="00CF7C6E"/>
    <w:rsid w:val="00D0021E"/>
    <w:rsid w:val="00D10895"/>
    <w:rsid w:val="00D1119D"/>
    <w:rsid w:val="00D1328E"/>
    <w:rsid w:val="00D13306"/>
    <w:rsid w:val="00D13881"/>
    <w:rsid w:val="00D139D0"/>
    <w:rsid w:val="00D23E9E"/>
    <w:rsid w:val="00D24DFC"/>
    <w:rsid w:val="00D475CE"/>
    <w:rsid w:val="00D579B3"/>
    <w:rsid w:val="00D61E04"/>
    <w:rsid w:val="00D650D2"/>
    <w:rsid w:val="00D72A0D"/>
    <w:rsid w:val="00D72DC1"/>
    <w:rsid w:val="00D748D3"/>
    <w:rsid w:val="00D81A27"/>
    <w:rsid w:val="00D850A3"/>
    <w:rsid w:val="00D87E96"/>
    <w:rsid w:val="00D91CAF"/>
    <w:rsid w:val="00D91FD3"/>
    <w:rsid w:val="00D92FAE"/>
    <w:rsid w:val="00D95D34"/>
    <w:rsid w:val="00D96E2E"/>
    <w:rsid w:val="00DA36B8"/>
    <w:rsid w:val="00DA4800"/>
    <w:rsid w:val="00DB7168"/>
    <w:rsid w:val="00DC4A36"/>
    <w:rsid w:val="00DC5508"/>
    <w:rsid w:val="00DD3DA5"/>
    <w:rsid w:val="00DE2FB8"/>
    <w:rsid w:val="00DE46A2"/>
    <w:rsid w:val="00DE59DF"/>
    <w:rsid w:val="00DE69C4"/>
    <w:rsid w:val="00DE6D20"/>
    <w:rsid w:val="00DE6F8F"/>
    <w:rsid w:val="00DF138B"/>
    <w:rsid w:val="00DF168D"/>
    <w:rsid w:val="00DF39AE"/>
    <w:rsid w:val="00E00022"/>
    <w:rsid w:val="00E00F8C"/>
    <w:rsid w:val="00E078D8"/>
    <w:rsid w:val="00E2105D"/>
    <w:rsid w:val="00E21340"/>
    <w:rsid w:val="00E23F89"/>
    <w:rsid w:val="00E33EA0"/>
    <w:rsid w:val="00E41326"/>
    <w:rsid w:val="00E54805"/>
    <w:rsid w:val="00E569C3"/>
    <w:rsid w:val="00E66F93"/>
    <w:rsid w:val="00E723F4"/>
    <w:rsid w:val="00E77DC3"/>
    <w:rsid w:val="00E803E7"/>
    <w:rsid w:val="00E857B7"/>
    <w:rsid w:val="00E87DDD"/>
    <w:rsid w:val="00E97813"/>
    <w:rsid w:val="00EA0D70"/>
    <w:rsid w:val="00EA195A"/>
    <w:rsid w:val="00EA293F"/>
    <w:rsid w:val="00EA39D2"/>
    <w:rsid w:val="00EA4D7F"/>
    <w:rsid w:val="00EA7EC4"/>
    <w:rsid w:val="00EB0868"/>
    <w:rsid w:val="00EC2D7B"/>
    <w:rsid w:val="00EC2EA8"/>
    <w:rsid w:val="00EC42A3"/>
    <w:rsid w:val="00EC4B32"/>
    <w:rsid w:val="00EC4E2A"/>
    <w:rsid w:val="00EC5BDE"/>
    <w:rsid w:val="00EC756B"/>
    <w:rsid w:val="00EC7E8A"/>
    <w:rsid w:val="00ED3333"/>
    <w:rsid w:val="00EE53CE"/>
    <w:rsid w:val="00EE64EA"/>
    <w:rsid w:val="00EF14F3"/>
    <w:rsid w:val="00F07BE8"/>
    <w:rsid w:val="00F1514A"/>
    <w:rsid w:val="00F21328"/>
    <w:rsid w:val="00F221AA"/>
    <w:rsid w:val="00F22798"/>
    <w:rsid w:val="00F241A0"/>
    <w:rsid w:val="00F24FA8"/>
    <w:rsid w:val="00F25E76"/>
    <w:rsid w:val="00F26FC7"/>
    <w:rsid w:val="00F31295"/>
    <w:rsid w:val="00F329C6"/>
    <w:rsid w:val="00F35280"/>
    <w:rsid w:val="00F448EE"/>
    <w:rsid w:val="00F44ECD"/>
    <w:rsid w:val="00F5019E"/>
    <w:rsid w:val="00F517AB"/>
    <w:rsid w:val="00F53711"/>
    <w:rsid w:val="00F537BE"/>
    <w:rsid w:val="00F541D7"/>
    <w:rsid w:val="00F5454D"/>
    <w:rsid w:val="00F55673"/>
    <w:rsid w:val="00F60426"/>
    <w:rsid w:val="00F617BF"/>
    <w:rsid w:val="00F62A8C"/>
    <w:rsid w:val="00F647DF"/>
    <w:rsid w:val="00F70078"/>
    <w:rsid w:val="00F75361"/>
    <w:rsid w:val="00F756B2"/>
    <w:rsid w:val="00F77D9A"/>
    <w:rsid w:val="00F80C09"/>
    <w:rsid w:val="00F83F85"/>
    <w:rsid w:val="00F850E5"/>
    <w:rsid w:val="00F85B7F"/>
    <w:rsid w:val="00F93356"/>
    <w:rsid w:val="00F969FF"/>
    <w:rsid w:val="00FA147D"/>
    <w:rsid w:val="00FA5746"/>
    <w:rsid w:val="00FA7E7C"/>
    <w:rsid w:val="00FB3AA0"/>
    <w:rsid w:val="00FB7D16"/>
    <w:rsid w:val="00FC2D59"/>
    <w:rsid w:val="00FE01E5"/>
    <w:rsid w:val="00FE3A27"/>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C7D7"/>
  <w15:docId w15:val="{F97FFEE7-5B44-47AF-8805-F35EBB5D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TitleKreano"/>
    <w:next w:val="Normal"/>
    <w:link w:val="Heading1Char"/>
    <w:uiPriority w:val="9"/>
    <w:rsid w:val="00D10895"/>
    <w:pPr>
      <w:outlineLvl w:val="0"/>
    </w:pPr>
    <w:rPr>
      <w:noProof w:val="0"/>
      <w:lang w:val="en-GB"/>
    </w:rPr>
  </w:style>
  <w:style w:type="paragraph" w:styleId="Heading2">
    <w:name w:val="heading 2"/>
    <w:basedOn w:val="SubTitle1Kreano"/>
    <w:next w:val="Normal"/>
    <w:link w:val="Heading2Char"/>
    <w:uiPriority w:val="9"/>
    <w:unhideWhenUsed/>
    <w:rsid w:val="00D10895"/>
    <w:pPr>
      <w:outlineLvl w:val="1"/>
    </w:pPr>
    <w:rPr>
      <w:noProof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684"/>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D10895"/>
    <w:rPr>
      <w:rFonts w:ascii="Corbel" w:hAnsi="Corbel" w:cs="Times New Roman"/>
      <w:b/>
      <w:sz w:val="28"/>
      <w:szCs w:val="28"/>
      <w:lang w:val="en-GB"/>
    </w:rPr>
  </w:style>
  <w:style w:type="character" w:customStyle="1" w:styleId="Heading2Char">
    <w:name w:val="Heading 2 Char"/>
    <w:basedOn w:val="DefaultParagraphFont"/>
    <w:link w:val="Heading2"/>
    <w:uiPriority w:val="9"/>
    <w:rsid w:val="00D10895"/>
    <w:rPr>
      <w:rFonts w:ascii="Corbel" w:hAnsi="Corbel" w:cs="Times New Roman"/>
      <w:b/>
      <w:sz w:val="24"/>
      <w:szCs w:val="24"/>
      <w:lang w:val="en-GB"/>
    </w:rPr>
  </w:style>
  <w:style w:type="character" w:customStyle="1" w:styleId="HeaderChar">
    <w:name w:val="Header Char"/>
    <w:basedOn w:val="DefaultParagraphFont"/>
    <w:link w:val="Header"/>
    <w:uiPriority w:val="99"/>
    <w:rsid w:val="00360684"/>
  </w:style>
  <w:style w:type="character" w:customStyle="1" w:styleId="rynqvb">
    <w:name w:val="rynqvb"/>
    <w:basedOn w:val="DefaultParagraphFont"/>
    <w:rsid w:val="00325277"/>
  </w:style>
  <w:style w:type="paragraph" w:styleId="ListParagraph">
    <w:name w:val="List Paragraph"/>
    <w:basedOn w:val="Normal"/>
    <w:uiPriority w:val="34"/>
    <w:rsid w:val="000D0E5D"/>
    <w:pPr>
      <w:ind w:left="720"/>
      <w:contextualSpacing/>
    </w:pPr>
  </w:style>
  <w:style w:type="paragraph" w:styleId="NormalWeb">
    <w:name w:val="Normal (Web)"/>
    <w:basedOn w:val="Normal"/>
    <w:uiPriority w:val="99"/>
    <w:rsid w:val="006828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CF5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D7"/>
    <w:rPr>
      <w:rFonts w:ascii="Tahoma" w:hAnsi="Tahoma" w:cs="Tahoma"/>
      <w:sz w:val="16"/>
      <w:szCs w:val="16"/>
    </w:rPr>
  </w:style>
  <w:style w:type="table" w:styleId="TableGrid">
    <w:name w:val="Table Grid"/>
    <w:basedOn w:val="TableNormal"/>
    <w:uiPriority w:val="59"/>
    <w:rsid w:val="00147C8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5208B8"/>
    <w:rPr>
      <w:i/>
      <w:iCs/>
    </w:rPr>
  </w:style>
  <w:style w:type="paragraph" w:styleId="BodyTextIndent2">
    <w:name w:val="Body Text Indent 2"/>
    <w:basedOn w:val="Normal"/>
    <w:link w:val="BodyTextIndent2Char"/>
    <w:uiPriority w:val="99"/>
    <w:semiHidden/>
    <w:unhideWhenUsed/>
    <w:rsid w:val="004B2AEE"/>
    <w:pPr>
      <w:spacing w:after="120" w:line="480" w:lineRule="auto"/>
      <w:ind w:left="283"/>
    </w:pPr>
  </w:style>
  <w:style w:type="character" w:customStyle="1" w:styleId="BodyTextIndent2Char">
    <w:name w:val="Body Text Indent 2 Char"/>
    <w:basedOn w:val="DefaultParagraphFont"/>
    <w:link w:val="BodyTextIndent2"/>
    <w:uiPriority w:val="99"/>
    <w:semiHidden/>
    <w:rsid w:val="004B2AEE"/>
  </w:style>
  <w:style w:type="character" w:styleId="PlaceholderText">
    <w:name w:val="Placeholder Text"/>
    <w:basedOn w:val="DefaultParagraphFont"/>
    <w:uiPriority w:val="99"/>
    <w:semiHidden/>
    <w:rsid w:val="00BC4C1F"/>
    <w:rPr>
      <w:color w:val="808080"/>
    </w:rPr>
  </w:style>
  <w:style w:type="paragraph" w:customStyle="1" w:styleId="TitleKreano">
    <w:name w:val="Title Kreano"/>
    <w:basedOn w:val="Normal"/>
    <w:link w:val="TitleKreanoChar"/>
    <w:qFormat/>
    <w:rsid w:val="00601DF0"/>
    <w:pPr>
      <w:spacing w:after="0" w:line="240" w:lineRule="auto"/>
      <w:jc w:val="center"/>
    </w:pPr>
    <w:rPr>
      <w:rFonts w:ascii="Corbel" w:hAnsi="Corbel" w:cs="Times New Roman"/>
      <w:b/>
      <w:noProof/>
      <w:sz w:val="28"/>
      <w:szCs w:val="28"/>
    </w:rPr>
  </w:style>
  <w:style w:type="paragraph" w:customStyle="1" w:styleId="Author">
    <w:name w:val="Author"/>
    <w:basedOn w:val="Normal"/>
    <w:link w:val="AuthorChar"/>
    <w:qFormat/>
    <w:rsid w:val="00601DF0"/>
    <w:pPr>
      <w:spacing w:after="0" w:line="240" w:lineRule="auto"/>
      <w:jc w:val="center"/>
    </w:pPr>
    <w:rPr>
      <w:rFonts w:ascii="Corbel" w:hAnsi="Corbel" w:cs="Times New Roman"/>
      <w:b/>
      <w:noProof/>
      <w:sz w:val="24"/>
      <w:szCs w:val="24"/>
    </w:rPr>
  </w:style>
  <w:style w:type="character" w:customStyle="1" w:styleId="TitleKreanoChar">
    <w:name w:val="Title Kreano Char"/>
    <w:basedOn w:val="DefaultParagraphFont"/>
    <w:link w:val="TitleKreano"/>
    <w:rsid w:val="00601DF0"/>
    <w:rPr>
      <w:rFonts w:ascii="Corbel" w:hAnsi="Corbel" w:cs="Times New Roman"/>
      <w:b/>
      <w:noProof/>
      <w:sz w:val="28"/>
      <w:szCs w:val="28"/>
    </w:rPr>
  </w:style>
  <w:style w:type="paragraph" w:customStyle="1" w:styleId="AffiliationandCorrespondingEmail">
    <w:name w:val="Affiliation and Corresponding Email"/>
    <w:basedOn w:val="Normal"/>
    <w:link w:val="AffiliationandCorrespondingEmailChar"/>
    <w:qFormat/>
    <w:rsid w:val="00601DF0"/>
    <w:pPr>
      <w:spacing w:after="0" w:line="240" w:lineRule="auto"/>
      <w:jc w:val="center"/>
    </w:pPr>
    <w:rPr>
      <w:rFonts w:ascii="Corbel" w:hAnsi="Corbel" w:cs="Times New Roman"/>
      <w:noProof/>
      <w:sz w:val="24"/>
      <w:szCs w:val="24"/>
    </w:rPr>
  </w:style>
  <w:style w:type="character" w:customStyle="1" w:styleId="AuthorChar">
    <w:name w:val="Author Char"/>
    <w:basedOn w:val="DefaultParagraphFont"/>
    <w:link w:val="Author"/>
    <w:rsid w:val="00601DF0"/>
    <w:rPr>
      <w:rFonts w:ascii="Corbel" w:hAnsi="Corbel" w:cs="Times New Roman"/>
      <w:b/>
      <w:noProof/>
      <w:sz w:val="24"/>
      <w:szCs w:val="24"/>
    </w:rPr>
  </w:style>
  <w:style w:type="character" w:customStyle="1" w:styleId="AffiliationandCorrespondingEmailChar">
    <w:name w:val="Affiliation and Corresponding Email Char"/>
    <w:basedOn w:val="DefaultParagraphFont"/>
    <w:link w:val="AffiliationandCorrespondingEmail"/>
    <w:rsid w:val="00601DF0"/>
    <w:rPr>
      <w:rFonts w:ascii="Corbel" w:hAnsi="Corbel" w:cs="Times New Roman"/>
      <w:noProof/>
      <w:sz w:val="24"/>
      <w:szCs w:val="24"/>
    </w:rPr>
  </w:style>
  <w:style w:type="paragraph" w:customStyle="1" w:styleId="AbstrakKreano">
    <w:name w:val="Abstrak Kreano"/>
    <w:basedOn w:val="Normal"/>
    <w:link w:val="AbstrakKreanoChar"/>
    <w:rsid w:val="00601DF0"/>
    <w:pPr>
      <w:spacing w:after="0" w:line="240" w:lineRule="auto"/>
      <w:ind w:left="851" w:right="804"/>
      <w:jc w:val="both"/>
    </w:pPr>
    <w:rPr>
      <w:rFonts w:ascii="Corbel" w:hAnsi="Corbel" w:cs="Times New Roman"/>
      <w:noProof/>
      <w:sz w:val="20"/>
      <w:szCs w:val="24"/>
    </w:rPr>
  </w:style>
  <w:style w:type="paragraph" w:customStyle="1" w:styleId="SubTitle1Kreano">
    <w:name w:val="Sub Title 1 Kreano"/>
    <w:basedOn w:val="Normal"/>
    <w:link w:val="SubTitle1KreanoChar"/>
    <w:qFormat/>
    <w:rsid w:val="007C0DB1"/>
    <w:pPr>
      <w:spacing w:after="240" w:line="240" w:lineRule="auto"/>
      <w:jc w:val="both"/>
    </w:pPr>
    <w:rPr>
      <w:rFonts w:ascii="Corbel" w:hAnsi="Corbel" w:cs="Times New Roman"/>
      <w:b/>
      <w:noProof/>
      <w:sz w:val="24"/>
      <w:szCs w:val="24"/>
      <w:lang w:val="en-US"/>
    </w:rPr>
  </w:style>
  <w:style w:type="character" w:customStyle="1" w:styleId="AbstrakKreanoChar">
    <w:name w:val="Abstrak Kreano Char"/>
    <w:basedOn w:val="DefaultParagraphFont"/>
    <w:link w:val="AbstrakKreano"/>
    <w:rsid w:val="00601DF0"/>
    <w:rPr>
      <w:rFonts w:ascii="Corbel" w:hAnsi="Corbel" w:cs="Times New Roman"/>
      <w:noProof/>
      <w:sz w:val="20"/>
      <w:szCs w:val="24"/>
    </w:rPr>
  </w:style>
  <w:style w:type="paragraph" w:customStyle="1" w:styleId="SubTitle2Kreano">
    <w:name w:val="Sub Title 2 Kreano"/>
    <w:basedOn w:val="SubTitle1Kreano"/>
    <w:link w:val="SubTitle2KreanoChar"/>
    <w:qFormat/>
    <w:rsid w:val="007C0DB1"/>
  </w:style>
  <w:style w:type="character" w:customStyle="1" w:styleId="SubTitle1KreanoChar">
    <w:name w:val="Sub Title 1 Kreano Char"/>
    <w:basedOn w:val="DefaultParagraphFont"/>
    <w:link w:val="SubTitle1Kreano"/>
    <w:rsid w:val="007C0DB1"/>
    <w:rPr>
      <w:rFonts w:ascii="Corbel" w:hAnsi="Corbel" w:cs="Times New Roman"/>
      <w:b/>
      <w:noProof/>
      <w:sz w:val="24"/>
      <w:szCs w:val="24"/>
      <w:lang w:val="en-US"/>
    </w:rPr>
  </w:style>
  <w:style w:type="paragraph" w:customStyle="1" w:styleId="SubTitle3Kreano">
    <w:name w:val="Sub Title 3 Kreano"/>
    <w:basedOn w:val="SubTitle1Kreano"/>
    <w:link w:val="SubTitle3KreanoChar"/>
    <w:qFormat/>
    <w:rsid w:val="007C0DB1"/>
    <w:rPr>
      <w:b w:val="0"/>
      <w:i/>
    </w:rPr>
  </w:style>
  <w:style w:type="character" w:customStyle="1" w:styleId="SubTitle2KreanoChar">
    <w:name w:val="Sub Title 2 Kreano Char"/>
    <w:basedOn w:val="SubTitle1KreanoChar"/>
    <w:link w:val="SubTitle2Kreano"/>
    <w:rsid w:val="007C0DB1"/>
    <w:rPr>
      <w:rFonts w:ascii="Corbel" w:hAnsi="Corbel" w:cs="Times New Roman"/>
      <w:b/>
      <w:noProof/>
      <w:sz w:val="24"/>
      <w:szCs w:val="24"/>
      <w:lang w:val="en-US"/>
    </w:rPr>
  </w:style>
  <w:style w:type="paragraph" w:customStyle="1" w:styleId="Paragraph1">
    <w:name w:val="Paragraph 1"/>
    <w:basedOn w:val="Normal"/>
    <w:link w:val="Paragraph1Char"/>
    <w:qFormat/>
    <w:rsid w:val="00332512"/>
    <w:pPr>
      <w:widowControl w:val="0"/>
      <w:autoSpaceDE w:val="0"/>
      <w:autoSpaceDN w:val="0"/>
      <w:adjustRightInd w:val="0"/>
      <w:spacing w:after="0" w:line="240" w:lineRule="auto"/>
      <w:ind w:right="48"/>
      <w:jc w:val="both"/>
    </w:pPr>
    <w:rPr>
      <w:rFonts w:ascii="Corbel" w:hAnsi="Corbel" w:cs="Times New Roman"/>
      <w:sz w:val="24"/>
      <w:szCs w:val="24"/>
      <w:lang w:val="en-GB"/>
    </w:rPr>
  </w:style>
  <w:style w:type="character" w:customStyle="1" w:styleId="SubTitle3KreanoChar">
    <w:name w:val="Sub Title 3 Kreano Char"/>
    <w:basedOn w:val="SubTitle1KreanoChar"/>
    <w:link w:val="SubTitle3Kreano"/>
    <w:rsid w:val="007C0DB1"/>
    <w:rPr>
      <w:rFonts w:ascii="Corbel" w:hAnsi="Corbel" w:cs="Times New Roman"/>
      <w:b w:val="0"/>
      <w:i/>
      <w:noProof/>
      <w:sz w:val="24"/>
      <w:szCs w:val="24"/>
      <w:lang w:val="en-US"/>
    </w:rPr>
  </w:style>
  <w:style w:type="character" w:customStyle="1" w:styleId="Paragraph1Char">
    <w:name w:val="Paragraph 1 Char"/>
    <w:basedOn w:val="DefaultParagraphFont"/>
    <w:link w:val="Paragraph1"/>
    <w:rsid w:val="00332512"/>
    <w:rPr>
      <w:rFonts w:ascii="Corbel" w:hAnsi="Corbel" w:cs="Times New Roman"/>
      <w:sz w:val="24"/>
      <w:szCs w:val="24"/>
      <w:lang w:val="en-GB"/>
    </w:rPr>
  </w:style>
  <w:style w:type="paragraph" w:customStyle="1" w:styleId="AbstractEnKreano">
    <w:name w:val="Abstract En Kreano"/>
    <w:basedOn w:val="Normal"/>
    <w:link w:val="AbstractEnKreanoChar"/>
    <w:qFormat/>
    <w:rsid w:val="00582128"/>
    <w:pPr>
      <w:spacing w:after="0" w:line="240" w:lineRule="auto"/>
      <w:ind w:left="851" w:right="804"/>
      <w:jc w:val="both"/>
    </w:pPr>
    <w:rPr>
      <w:rFonts w:ascii="Corbel" w:hAnsi="Corbel"/>
      <w:sz w:val="20"/>
      <w:szCs w:val="20"/>
    </w:rPr>
  </w:style>
  <w:style w:type="paragraph" w:customStyle="1" w:styleId="AbstrakIdKreano">
    <w:name w:val="Abstrak Id Kreano"/>
    <w:basedOn w:val="AbstrakKreano"/>
    <w:link w:val="AbstrakIdKreanoChar"/>
    <w:qFormat/>
    <w:rsid w:val="00582128"/>
    <w:rPr>
      <w:i/>
    </w:rPr>
  </w:style>
  <w:style w:type="character" w:customStyle="1" w:styleId="AbstractEnKreanoChar">
    <w:name w:val="Abstract En Kreano Char"/>
    <w:basedOn w:val="DefaultParagraphFont"/>
    <w:link w:val="AbstractEnKreano"/>
    <w:rsid w:val="00582128"/>
    <w:rPr>
      <w:rFonts w:ascii="Corbel" w:hAnsi="Corbel"/>
      <w:sz w:val="20"/>
      <w:szCs w:val="20"/>
    </w:rPr>
  </w:style>
  <w:style w:type="paragraph" w:customStyle="1" w:styleId="AbstractTitleEnKreano">
    <w:name w:val="Abstract Title En Kreano"/>
    <w:basedOn w:val="Normal"/>
    <w:link w:val="AbstractTitleEnKreanoChar"/>
    <w:qFormat/>
    <w:rsid w:val="00582128"/>
    <w:pPr>
      <w:spacing w:after="0" w:line="240" w:lineRule="auto"/>
      <w:ind w:left="851" w:right="804"/>
      <w:jc w:val="center"/>
    </w:pPr>
    <w:rPr>
      <w:rFonts w:ascii="Corbel" w:eastAsia="Calibri" w:hAnsi="Corbel" w:cs="Times New Roman"/>
      <w:b/>
      <w:noProof/>
      <w:sz w:val="20"/>
      <w:szCs w:val="20"/>
    </w:rPr>
  </w:style>
  <w:style w:type="character" w:customStyle="1" w:styleId="AbstrakIdKreanoChar">
    <w:name w:val="Abstrak Id Kreano Char"/>
    <w:basedOn w:val="AbstrakKreanoChar"/>
    <w:link w:val="AbstrakIdKreano"/>
    <w:rsid w:val="00582128"/>
    <w:rPr>
      <w:rFonts w:ascii="Corbel" w:hAnsi="Corbel" w:cs="Times New Roman"/>
      <w:i/>
      <w:noProof/>
      <w:sz w:val="20"/>
      <w:szCs w:val="24"/>
    </w:rPr>
  </w:style>
  <w:style w:type="paragraph" w:customStyle="1" w:styleId="AbstractTitleIdKreano">
    <w:name w:val="Abstract Title Id Kreano"/>
    <w:basedOn w:val="Normal"/>
    <w:link w:val="AbstractTitleIdKreanoChar"/>
    <w:qFormat/>
    <w:rsid w:val="00582128"/>
    <w:pPr>
      <w:spacing w:after="0" w:line="240" w:lineRule="auto"/>
      <w:ind w:left="851" w:right="804"/>
      <w:jc w:val="center"/>
    </w:pPr>
    <w:rPr>
      <w:rFonts w:ascii="Corbel" w:hAnsi="Corbel" w:cs="Times New Roman"/>
      <w:b/>
      <w:i/>
      <w:noProof/>
      <w:sz w:val="20"/>
      <w:szCs w:val="24"/>
    </w:rPr>
  </w:style>
  <w:style w:type="character" w:customStyle="1" w:styleId="AbstractTitleEnKreanoChar">
    <w:name w:val="Abstract Title En Kreano Char"/>
    <w:basedOn w:val="DefaultParagraphFont"/>
    <w:link w:val="AbstractTitleEnKreano"/>
    <w:rsid w:val="00582128"/>
    <w:rPr>
      <w:rFonts w:ascii="Corbel" w:eastAsia="Calibri" w:hAnsi="Corbel" w:cs="Times New Roman"/>
      <w:b/>
      <w:noProof/>
      <w:sz w:val="20"/>
      <w:szCs w:val="20"/>
    </w:rPr>
  </w:style>
  <w:style w:type="paragraph" w:customStyle="1" w:styleId="Paragraph2">
    <w:name w:val="Paragraph 2"/>
    <w:aliases w:val="3,..."/>
    <w:basedOn w:val="Normal"/>
    <w:link w:val="Paragraph2Char"/>
    <w:qFormat/>
    <w:rsid w:val="00332512"/>
    <w:pPr>
      <w:widowControl w:val="0"/>
      <w:autoSpaceDE w:val="0"/>
      <w:autoSpaceDN w:val="0"/>
      <w:adjustRightInd w:val="0"/>
      <w:spacing w:after="0" w:line="240" w:lineRule="auto"/>
      <w:ind w:right="48" w:firstLine="567"/>
      <w:jc w:val="both"/>
    </w:pPr>
    <w:rPr>
      <w:rFonts w:ascii="Corbel" w:hAnsi="Corbel"/>
      <w:sz w:val="24"/>
      <w:szCs w:val="24"/>
      <w:lang w:val="en-GB"/>
    </w:rPr>
  </w:style>
  <w:style w:type="character" w:customStyle="1" w:styleId="AbstractTitleIdKreanoChar">
    <w:name w:val="Abstract Title Id Kreano Char"/>
    <w:basedOn w:val="DefaultParagraphFont"/>
    <w:link w:val="AbstractTitleIdKreano"/>
    <w:rsid w:val="00582128"/>
    <w:rPr>
      <w:rFonts w:ascii="Corbel" w:hAnsi="Corbel" w:cs="Times New Roman"/>
      <w:b/>
      <w:i/>
      <w:noProof/>
      <w:sz w:val="20"/>
      <w:szCs w:val="24"/>
    </w:rPr>
  </w:style>
  <w:style w:type="paragraph" w:customStyle="1" w:styleId="Keywords">
    <w:name w:val="Keywords"/>
    <w:basedOn w:val="Normal"/>
    <w:link w:val="KeywordsChar"/>
    <w:qFormat/>
    <w:rsid w:val="007C0DB1"/>
    <w:pPr>
      <w:spacing w:after="0" w:line="240" w:lineRule="auto"/>
      <w:ind w:left="851" w:right="804"/>
      <w:jc w:val="both"/>
    </w:pPr>
    <w:rPr>
      <w:rFonts w:ascii="Corbel" w:hAnsi="Corbel" w:cs="Times New Roman"/>
      <w:i/>
      <w:noProof/>
      <w:sz w:val="20"/>
      <w:szCs w:val="24"/>
    </w:rPr>
  </w:style>
  <w:style w:type="character" w:customStyle="1" w:styleId="Paragraph2Char">
    <w:name w:val="Paragraph 2 Char"/>
    <w:aliases w:val="3 Char,... Char"/>
    <w:basedOn w:val="DefaultParagraphFont"/>
    <w:link w:val="Paragraph2"/>
    <w:rsid w:val="00332512"/>
    <w:rPr>
      <w:rFonts w:ascii="Corbel" w:hAnsi="Corbel"/>
      <w:sz w:val="24"/>
      <w:szCs w:val="24"/>
      <w:lang w:val="en-GB"/>
    </w:rPr>
  </w:style>
  <w:style w:type="paragraph" w:customStyle="1" w:styleId="KeywordTitle">
    <w:name w:val="Keyword Title"/>
    <w:basedOn w:val="Keywords"/>
    <w:link w:val="KeywordTitleChar"/>
    <w:qFormat/>
    <w:rsid w:val="007C0DB1"/>
  </w:style>
  <w:style w:type="character" w:customStyle="1" w:styleId="KeywordsChar">
    <w:name w:val="Keywords Char"/>
    <w:basedOn w:val="DefaultParagraphFont"/>
    <w:link w:val="Keywords"/>
    <w:rsid w:val="007C0DB1"/>
    <w:rPr>
      <w:rFonts w:ascii="Corbel" w:hAnsi="Corbel" w:cs="Times New Roman"/>
      <w:i/>
      <w:noProof/>
      <w:sz w:val="20"/>
      <w:szCs w:val="24"/>
    </w:rPr>
  </w:style>
  <w:style w:type="paragraph" w:customStyle="1" w:styleId="Tabletitle">
    <w:name w:val="Table title"/>
    <w:basedOn w:val="Normal"/>
    <w:link w:val="TabletitleChar"/>
    <w:qFormat/>
    <w:rsid w:val="00F31295"/>
    <w:pPr>
      <w:spacing w:after="0" w:line="240" w:lineRule="auto"/>
      <w:jc w:val="center"/>
    </w:pPr>
    <w:rPr>
      <w:rFonts w:ascii="Corbel" w:hAnsi="Corbel" w:cs="Times New Roman"/>
      <w:noProof/>
      <w:sz w:val="20"/>
      <w:szCs w:val="24"/>
    </w:rPr>
  </w:style>
  <w:style w:type="character" w:customStyle="1" w:styleId="KeywordTitleChar">
    <w:name w:val="Keyword Title Char"/>
    <w:basedOn w:val="KeywordsChar"/>
    <w:link w:val="KeywordTitle"/>
    <w:rsid w:val="007C0DB1"/>
    <w:rPr>
      <w:rFonts w:ascii="Corbel" w:hAnsi="Corbel" w:cs="Times New Roman"/>
      <w:i/>
      <w:noProof/>
      <w:sz w:val="20"/>
      <w:szCs w:val="24"/>
    </w:rPr>
  </w:style>
  <w:style w:type="paragraph" w:customStyle="1" w:styleId="TabelContent">
    <w:name w:val="Tabel Content"/>
    <w:basedOn w:val="Normal"/>
    <w:link w:val="TabelContentChar"/>
    <w:qFormat/>
    <w:rsid w:val="009908E5"/>
    <w:pPr>
      <w:autoSpaceDE w:val="0"/>
      <w:autoSpaceDN w:val="0"/>
      <w:adjustRightInd w:val="0"/>
      <w:spacing w:after="0" w:line="240" w:lineRule="auto"/>
      <w:ind w:left="3" w:right="11"/>
      <w:jc w:val="center"/>
    </w:pPr>
    <w:rPr>
      <w:rFonts w:ascii="Corbel" w:hAnsi="Corbel" w:cs="Times New Roman"/>
      <w:color w:val="000000"/>
      <w:sz w:val="20"/>
      <w:szCs w:val="18"/>
      <w:lang w:val="en-GB"/>
    </w:rPr>
  </w:style>
  <w:style w:type="character" w:customStyle="1" w:styleId="TabletitleChar">
    <w:name w:val="Table title Char"/>
    <w:basedOn w:val="DefaultParagraphFont"/>
    <w:link w:val="Tabletitle"/>
    <w:rsid w:val="00F31295"/>
    <w:rPr>
      <w:rFonts w:ascii="Corbel" w:hAnsi="Corbel" w:cs="Times New Roman"/>
      <w:noProof/>
      <w:sz w:val="20"/>
      <w:szCs w:val="24"/>
    </w:rPr>
  </w:style>
  <w:style w:type="paragraph" w:customStyle="1" w:styleId="Reference">
    <w:name w:val="Reference"/>
    <w:basedOn w:val="Normal"/>
    <w:link w:val="ReferenceChar"/>
    <w:qFormat/>
    <w:rsid w:val="00332512"/>
    <w:pPr>
      <w:spacing w:after="0" w:line="240" w:lineRule="auto"/>
      <w:ind w:left="426" w:hanging="426"/>
      <w:jc w:val="both"/>
    </w:pPr>
    <w:rPr>
      <w:rFonts w:ascii="Corbel" w:hAnsi="Corbel" w:cs="Times New Roman"/>
      <w:color w:val="000000" w:themeColor="text1"/>
      <w:sz w:val="20"/>
      <w:szCs w:val="24"/>
      <w:lang w:val="en-GB"/>
    </w:rPr>
  </w:style>
  <w:style w:type="character" w:customStyle="1" w:styleId="TabelContentChar">
    <w:name w:val="Tabel Content Char"/>
    <w:basedOn w:val="DefaultParagraphFont"/>
    <w:link w:val="TabelContent"/>
    <w:rsid w:val="009908E5"/>
    <w:rPr>
      <w:rFonts w:ascii="Corbel" w:hAnsi="Corbel" w:cs="Times New Roman"/>
      <w:color w:val="000000"/>
      <w:sz w:val="20"/>
      <w:szCs w:val="18"/>
      <w:lang w:val="en-GB"/>
    </w:rPr>
  </w:style>
  <w:style w:type="paragraph" w:styleId="Caption">
    <w:name w:val="caption"/>
    <w:basedOn w:val="Normal"/>
    <w:next w:val="Normal"/>
    <w:uiPriority w:val="35"/>
    <w:unhideWhenUsed/>
    <w:qFormat/>
    <w:rsid w:val="00E41326"/>
    <w:pPr>
      <w:spacing w:after="0" w:line="240" w:lineRule="auto"/>
      <w:jc w:val="center"/>
    </w:pPr>
    <w:rPr>
      <w:rFonts w:ascii="Corbel" w:eastAsiaTheme="minorHAnsi" w:hAnsi="Corbel" w:cs="Times New Roman"/>
      <w:bCs/>
      <w:i/>
      <w:color w:val="000000" w:themeColor="text1"/>
      <w:sz w:val="20"/>
      <w:szCs w:val="18"/>
      <w:lang w:val="en-GB" w:eastAsia="en-US"/>
    </w:rPr>
  </w:style>
  <w:style w:type="character" w:customStyle="1" w:styleId="ReferenceChar">
    <w:name w:val="Reference Char"/>
    <w:basedOn w:val="DefaultParagraphFont"/>
    <w:link w:val="Reference"/>
    <w:rsid w:val="00332512"/>
    <w:rPr>
      <w:rFonts w:ascii="Corbel" w:hAnsi="Corbel" w:cs="Times New Roman"/>
      <w:color w:val="000000" w:themeColor="text1"/>
      <w:sz w:val="20"/>
      <w:szCs w:val="24"/>
      <w:lang w:val="en-GB"/>
    </w:rPr>
  </w:style>
  <w:style w:type="character" w:customStyle="1" w:styleId="History">
    <w:name w:val="History"/>
    <w:rsid w:val="00D10895"/>
    <w:rPr>
      <w:rFonts w:ascii="Corbel" w:hAnsi="Corbel" w:cs="Times New Roman"/>
      <w:i/>
      <w:sz w:val="18"/>
      <w:szCs w:val="24"/>
      <w:lang w:val="en-GB"/>
    </w:rPr>
  </w:style>
  <w:style w:type="table" w:customStyle="1" w:styleId="GridTable6Colorful1">
    <w:name w:val="Grid Table 6 Colorful1"/>
    <w:basedOn w:val="TableNormal"/>
    <w:uiPriority w:val="51"/>
    <w:rsid w:val="00C006FE"/>
    <w:pPr>
      <w:spacing w:after="0" w:line="240" w:lineRule="auto"/>
    </w:pPr>
    <w:rPr>
      <w:rFonts w:eastAsiaTheme="minorHAnsi"/>
      <w:color w:val="000000" w:themeColor="text1"/>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0D7FDB"/>
    <w:rPr>
      <w:color w:val="605E5C"/>
      <w:shd w:val="clear" w:color="auto" w:fill="E1DFDD"/>
    </w:rPr>
  </w:style>
  <w:style w:type="character" w:styleId="CommentReference">
    <w:name w:val="annotation reference"/>
    <w:basedOn w:val="DefaultParagraphFont"/>
    <w:uiPriority w:val="99"/>
    <w:semiHidden/>
    <w:unhideWhenUsed/>
    <w:rsid w:val="00783D2B"/>
    <w:rPr>
      <w:sz w:val="16"/>
      <w:szCs w:val="16"/>
    </w:rPr>
  </w:style>
  <w:style w:type="paragraph" w:styleId="CommentText">
    <w:name w:val="annotation text"/>
    <w:basedOn w:val="Normal"/>
    <w:link w:val="CommentTextChar"/>
    <w:uiPriority w:val="99"/>
    <w:unhideWhenUsed/>
    <w:rsid w:val="00783D2B"/>
    <w:pPr>
      <w:spacing w:line="240" w:lineRule="auto"/>
    </w:pPr>
    <w:rPr>
      <w:sz w:val="20"/>
      <w:szCs w:val="20"/>
    </w:rPr>
  </w:style>
  <w:style w:type="character" w:customStyle="1" w:styleId="CommentTextChar">
    <w:name w:val="Comment Text Char"/>
    <w:basedOn w:val="DefaultParagraphFont"/>
    <w:link w:val="CommentText"/>
    <w:uiPriority w:val="99"/>
    <w:rsid w:val="00783D2B"/>
    <w:rPr>
      <w:sz w:val="20"/>
      <w:szCs w:val="20"/>
    </w:rPr>
  </w:style>
  <w:style w:type="paragraph" w:styleId="CommentSubject">
    <w:name w:val="annotation subject"/>
    <w:basedOn w:val="CommentText"/>
    <w:next w:val="CommentText"/>
    <w:link w:val="CommentSubjectChar"/>
    <w:uiPriority w:val="99"/>
    <w:semiHidden/>
    <w:unhideWhenUsed/>
    <w:rsid w:val="00783D2B"/>
    <w:rPr>
      <w:b/>
      <w:bCs/>
    </w:rPr>
  </w:style>
  <w:style w:type="character" w:customStyle="1" w:styleId="CommentSubjectChar">
    <w:name w:val="Comment Subject Char"/>
    <w:basedOn w:val="CommentTextChar"/>
    <w:link w:val="CommentSubject"/>
    <w:uiPriority w:val="99"/>
    <w:semiHidden/>
    <w:rsid w:val="00783D2B"/>
    <w:rPr>
      <w:b/>
      <w:bCs/>
      <w:sz w:val="20"/>
      <w:szCs w:val="20"/>
    </w:rPr>
  </w:style>
  <w:style w:type="character" w:styleId="LineNumber">
    <w:name w:val="line number"/>
    <w:basedOn w:val="DefaultParagraphFont"/>
    <w:uiPriority w:val="99"/>
    <w:semiHidden/>
    <w:unhideWhenUsed/>
    <w:rsid w:val="00995626"/>
  </w:style>
  <w:style w:type="paragraph" w:styleId="Footer">
    <w:name w:val="footer"/>
    <w:basedOn w:val="Normal"/>
    <w:link w:val="FooterChar"/>
    <w:uiPriority w:val="99"/>
    <w:unhideWhenUsed/>
    <w:rsid w:val="00C57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E56"/>
  </w:style>
  <w:style w:type="paragraph" w:customStyle="1" w:styleId="pf0">
    <w:name w:val="pf0"/>
    <w:basedOn w:val="Normal"/>
    <w:rsid w:val="00A83DA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A83DAC"/>
    <w:rPr>
      <w:rFonts w:ascii="Segoe UI" w:hAnsi="Segoe UI" w:cs="Segoe UI" w:hint="default"/>
      <w:b/>
      <w:bCs/>
      <w:sz w:val="18"/>
      <w:szCs w:val="18"/>
    </w:rPr>
  </w:style>
  <w:style w:type="character" w:styleId="Hyperlink">
    <w:name w:val="Hyperlink"/>
    <w:basedOn w:val="DefaultParagraphFont"/>
    <w:uiPriority w:val="99"/>
    <w:unhideWhenUsed/>
    <w:rsid w:val="003552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6156">
      <w:bodyDiv w:val="1"/>
      <w:marLeft w:val="0"/>
      <w:marRight w:val="0"/>
      <w:marTop w:val="0"/>
      <w:marBottom w:val="0"/>
      <w:divBdr>
        <w:top w:val="none" w:sz="0" w:space="0" w:color="auto"/>
        <w:left w:val="none" w:sz="0" w:space="0" w:color="auto"/>
        <w:bottom w:val="none" w:sz="0" w:space="0" w:color="auto"/>
        <w:right w:val="none" w:sz="0" w:space="0" w:color="auto"/>
      </w:divBdr>
    </w:div>
    <w:div w:id="316417148">
      <w:bodyDiv w:val="1"/>
      <w:marLeft w:val="0"/>
      <w:marRight w:val="0"/>
      <w:marTop w:val="0"/>
      <w:marBottom w:val="0"/>
      <w:divBdr>
        <w:top w:val="none" w:sz="0" w:space="0" w:color="auto"/>
        <w:left w:val="none" w:sz="0" w:space="0" w:color="auto"/>
        <w:bottom w:val="none" w:sz="0" w:space="0" w:color="auto"/>
        <w:right w:val="none" w:sz="0" w:space="0" w:color="auto"/>
      </w:divBdr>
      <w:divsChild>
        <w:div w:id="36273483">
          <w:marLeft w:val="480"/>
          <w:marRight w:val="0"/>
          <w:marTop w:val="0"/>
          <w:marBottom w:val="0"/>
          <w:divBdr>
            <w:top w:val="none" w:sz="0" w:space="0" w:color="auto"/>
            <w:left w:val="none" w:sz="0" w:space="0" w:color="auto"/>
            <w:bottom w:val="none" w:sz="0" w:space="0" w:color="auto"/>
            <w:right w:val="none" w:sz="0" w:space="0" w:color="auto"/>
          </w:divBdr>
        </w:div>
        <w:div w:id="1564174508">
          <w:marLeft w:val="480"/>
          <w:marRight w:val="0"/>
          <w:marTop w:val="0"/>
          <w:marBottom w:val="0"/>
          <w:divBdr>
            <w:top w:val="none" w:sz="0" w:space="0" w:color="auto"/>
            <w:left w:val="none" w:sz="0" w:space="0" w:color="auto"/>
            <w:bottom w:val="none" w:sz="0" w:space="0" w:color="auto"/>
            <w:right w:val="none" w:sz="0" w:space="0" w:color="auto"/>
          </w:divBdr>
        </w:div>
        <w:div w:id="1148865191">
          <w:marLeft w:val="480"/>
          <w:marRight w:val="0"/>
          <w:marTop w:val="0"/>
          <w:marBottom w:val="0"/>
          <w:divBdr>
            <w:top w:val="none" w:sz="0" w:space="0" w:color="auto"/>
            <w:left w:val="none" w:sz="0" w:space="0" w:color="auto"/>
            <w:bottom w:val="none" w:sz="0" w:space="0" w:color="auto"/>
            <w:right w:val="none" w:sz="0" w:space="0" w:color="auto"/>
          </w:divBdr>
        </w:div>
        <w:div w:id="56560587">
          <w:marLeft w:val="480"/>
          <w:marRight w:val="0"/>
          <w:marTop w:val="0"/>
          <w:marBottom w:val="0"/>
          <w:divBdr>
            <w:top w:val="none" w:sz="0" w:space="0" w:color="auto"/>
            <w:left w:val="none" w:sz="0" w:space="0" w:color="auto"/>
            <w:bottom w:val="none" w:sz="0" w:space="0" w:color="auto"/>
            <w:right w:val="none" w:sz="0" w:space="0" w:color="auto"/>
          </w:divBdr>
        </w:div>
        <w:div w:id="1946306267">
          <w:marLeft w:val="480"/>
          <w:marRight w:val="0"/>
          <w:marTop w:val="0"/>
          <w:marBottom w:val="0"/>
          <w:divBdr>
            <w:top w:val="none" w:sz="0" w:space="0" w:color="auto"/>
            <w:left w:val="none" w:sz="0" w:space="0" w:color="auto"/>
            <w:bottom w:val="none" w:sz="0" w:space="0" w:color="auto"/>
            <w:right w:val="none" w:sz="0" w:space="0" w:color="auto"/>
          </w:divBdr>
        </w:div>
        <w:div w:id="1849979567">
          <w:marLeft w:val="480"/>
          <w:marRight w:val="0"/>
          <w:marTop w:val="0"/>
          <w:marBottom w:val="0"/>
          <w:divBdr>
            <w:top w:val="none" w:sz="0" w:space="0" w:color="auto"/>
            <w:left w:val="none" w:sz="0" w:space="0" w:color="auto"/>
            <w:bottom w:val="none" w:sz="0" w:space="0" w:color="auto"/>
            <w:right w:val="none" w:sz="0" w:space="0" w:color="auto"/>
          </w:divBdr>
        </w:div>
        <w:div w:id="1181314629">
          <w:marLeft w:val="480"/>
          <w:marRight w:val="0"/>
          <w:marTop w:val="0"/>
          <w:marBottom w:val="0"/>
          <w:divBdr>
            <w:top w:val="none" w:sz="0" w:space="0" w:color="auto"/>
            <w:left w:val="none" w:sz="0" w:space="0" w:color="auto"/>
            <w:bottom w:val="none" w:sz="0" w:space="0" w:color="auto"/>
            <w:right w:val="none" w:sz="0" w:space="0" w:color="auto"/>
          </w:divBdr>
        </w:div>
        <w:div w:id="1976176081">
          <w:marLeft w:val="480"/>
          <w:marRight w:val="0"/>
          <w:marTop w:val="0"/>
          <w:marBottom w:val="0"/>
          <w:divBdr>
            <w:top w:val="none" w:sz="0" w:space="0" w:color="auto"/>
            <w:left w:val="none" w:sz="0" w:space="0" w:color="auto"/>
            <w:bottom w:val="none" w:sz="0" w:space="0" w:color="auto"/>
            <w:right w:val="none" w:sz="0" w:space="0" w:color="auto"/>
          </w:divBdr>
        </w:div>
        <w:div w:id="159662171">
          <w:marLeft w:val="480"/>
          <w:marRight w:val="0"/>
          <w:marTop w:val="0"/>
          <w:marBottom w:val="0"/>
          <w:divBdr>
            <w:top w:val="none" w:sz="0" w:space="0" w:color="auto"/>
            <w:left w:val="none" w:sz="0" w:space="0" w:color="auto"/>
            <w:bottom w:val="none" w:sz="0" w:space="0" w:color="auto"/>
            <w:right w:val="none" w:sz="0" w:space="0" w:color="auto"/>
          </w:divBdr>
        </w:div>
        <w:div w:id="44986129">
          <w:marLeft w:val="480"/>
          <w:marRight w:val="0"/>
          <w:marTop w:val="0"/>
          <w:marBottom w:val="0"/>
          <w:divBdr>
            <w:top w:val="none" w:sz="0" w:space="0" w:color="auto"/>
            <w:left w:val="none" w:sz="0" w:space="0" w:color="auto"/>
            <w:bottom w:val="none" w:sz="0" w:space="0" w:color="auto"/>
            <w:right w:val="none" w:sz="0" w:space="0" w:color="auto"/>
          </w:divBdr>
        </w:div>
      </w:divsChild>
    </w:div>
    <w:div w:id="572161621">
      <w:bodyDiv w:val="1"/>
      <w:marLeft w:val="0"/>
      <w:marRight w:val="0"/>
      <w:marTop w:val="0"/>
      <w:marBottom w:val="0"/>
      <w:divBdr>
        <w:top w:val="none" w:sz="0" w:space="0" w:color="auto"/>
        <w:left w:val="none" w:sz="0" w:space="0" w:color="auto"/>
        <w:bottom w:val="none" w:sz="0" w:space="0" w:color="auto"/>
        <w:right w:val="none" w:sz="0" w:space="0" w:color="auto"/>
      </w:divBdr>
    </w:div>
    <w:div w:id="639385010">
      <w:bodyDiv w:val="1"/>
      <w:marLeft w:val="0"/>
      <w:marRight w:val="0"/>
      <w:marTop w:val="0"/>
      <w:marBottom w:val="0"/>
      <w:divBdr>
        <w:top w:val="none" w:sz="0" w:space="0" w:color="auto"/>
        <w:left w:val="none" w:sz="0" w:space="0" w:color="auto"/>
        <w:bottom w:val="none" w:sz="0" w:space="0" w:color="auto"/>
        <w:right w:val="none" w:sz="0" w:space="0" w:color="auto"/>
      </w:divBdr>
    </w:div>
    <w:div w:id="640158462">
      <w:bodyDiv w:val="1"/>
      <w:marLeft w:val="0"/>
      <w:marRight w:val="0"/>
      <w:marTop w:val="0"/>
      <w:marBottom w:val="0"/>
      <w:divBdr>
        <w:top w:val="none" w:sz="0" w:space="0" w:color="auto"/>
        <w:left w:val="none" w:sz="0" w:space="0" w:color="auto"/>
        <w:bottom w:val="none" w:sz="0" w:space="0" w:color="auto"/>
        <w:right w:val="none" w:sz="0" w:space="0" w:color="auto"/>
      </w:divBdr>
    </w:div>
    <w:div w:id="659776545">
      <w:bodyDiv w:val="1"/>
      <w:marLeft w:val="0"/>
      <w:marRight w:val="0"/>
      <w:marTop w:val="0"/>
      <w:marBottom w:val="0"/>
      <w:divBdr>
        <w:top w:val="none" w:sz="0" w:space="0" w:color="auto"/>
        <w:left w:val="none" w:sz="0" w:space="0" w:color="auto"/>
        <w:bottom w:val="none" w:sz="0" w:space="0" w:color="auto"/>
        <w:right w:val="none" w:sz="0" w:space="0" w:color="auto"/>
      </w:divBdr>
    </w:div>
    <w:div w:id="723675934">
      <w:bodyDiv w:val="1"/>
      <w:marLeft w:val="0"/>
      <w:marRight w:val="0"/>
      <w:marTop w:val="0"/>
      <w:marBottom w:val="0"/>
      <w:divBdr>
        <w:top w:val="none" w:sz="0" w:space="0" w:color="auto"/>
        <w:left w:val="none" w:sz="0" w:space="0" w:color="auto"/>
        <w:bottom w:val="none" w:sz="0" w:space="0" w:color="auto"/>
        <w:right w:val="none" w:sz="0" w:space="0" w:color="auto"/>
      </w:divBdr>
    </w:div>
    <w:div w:id="841238934">
      <w:bodyDiv w:val="1"/>
      <w:marLeft w:val="0"/>
      <w:marRight w:val="0"/>
      <w:marTop w:val="0"/>
      <w:marBottom w:val="0"/>
      <w:divBdr>
        <w:top w:val="none" w:sz="0" w:space="0" w:color="auto"/>
        <w:left w:val="none" w:sz="0" w:space="0" w:color="auto"/>
        <w:bottom w:val="none" w:sz="0" w:space="0" w:color="auto"/>
        <w:right w:val="none" w:sz="0" w:space="0" w:color="auto"/>
      </w:divBdr>
    </w:div>
    <w:div w:id="847669942">
      <w:bodyDiv w:val="1"/>
      <w:marLeft w:val="0"/>
      <w:marRight w:val="0"/>
      <w:marTop w:val="0"/>
      <w:marBottom w:val="0"/>
      <w:divBdr>
        <w:top w:val="none" w:sz="0" w:space="0" w:color="auto"/>
        <w:left w:val="none" w:sz="0" w:space="0" w:color="auto"/>
        <w:bottom w:val="none" w:sz="0" w:space="0" w:color="auto"/>
        <w:right w:val="none" w:sz="0" w:space="0" w:color="auto"/>
      </w:divBdr>
    </w:div>
    <w:div w:id="1053650661">
      <w:bodyDiv w:val="1"/>
      <w:marLeft w:val="0"/>
      <w:marRight w:val="0"/>
      <w:marTop w:val="0"/>
      <w:marBottom w:val="0"/>
      <w:divBdr>
        <w:top w:val="none" w:sz="0" w:space="0" w:color="auto"/>
        <w:left w:val="none" w:sz="0" w:space="0" w:color="auto"/>
        <w:bottom w:val="none" w:sz="0" w:space="0" w:color="auto"/>
        <w:right w:val="none" w:sz="0" w:space="0" w:color="auto"/>
      </w:divBdr>
    </w:div>
    <w:div w:id="1843542731">
      <w:bodyDiv w:val="1"/>
      <w:marLeft w:val="0"/>
      <w:marRight w:val="0"/>
      <w:marTop w:val="0"/>
      <w:marBottom w:val="0"/>
      <w:divBdr>
        <w:top w:val="none" w:sz="0" w:space="0" w:color="auto"/>
        <w:left w:val="none" w:sz="0" w:space="0" w:color="auto"/>
        <w:bottom w:val="none" w:sz="0" w:space="0" w:color="auto"/>
        <w:right w:val="none" w:sz="0" w:space="0" w:color="auto"/>
      </w:divBdr>
    </w:div>
    <w:div w:id="1976446801">
      <w:bodyDiv w:val="1"/>
      <w:marLeft w:val="0"/>
      <w:marRight w:val="0"/>
      <w:marTop w:val="0"/>
      <w:marBottom w:val="0"/>
      <w:divBdr>
        <w:top w:val="none" w:sz="0" w:space="0" w:color="auto"/>
        <w:left w:val="none" w:sz="0" w:space="0" w:color="auto"/>
        <w:bottom w:val="none" w:sz="0" w:space="0" w:color="auto"/>
        <w:right w:val="none" w:sz="0" w:space="0" w:color="auto"/>
      </w:divBdr>
    </w:div>
    <w:div w:id="209435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hscinet.ams.org/msc/msc2010.html?t=97-XX&amp;s=&amp;btn=Search&amp;ls=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n.wikipedia.org/wiki/Hyphen"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BA14DA0-A04A-4969-B5E7-548D5CBEC3D4}"/>
      </w:docPartPr>
      <w:docPartBody>
        <w:p w:rsidR="009F5C80" w:rsidRDefault="00287C7E">
          <w:r w:rsidRPr="00D412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7E"/>
    <w:rsid w:val="000A18A6"/>
    <w:rsid w:val="00287C7E"/>
    <w:rsid w:val="006363A3"/>
    <w:rsid w:val="00806E76"/>
    <w:rsid w:val="009F5C80"/>
    <w:rsid w:val="00D7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7C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C6F9B1-87E3-4D8E-B94F-7C27F409C6B1}">
  <we:reference id="f78a3046-9e99-4300-aa2b-5814002b01a2" version="1.46.0.0" store="EXCatalog" storeType="EXCatalog"/>
  <we:alternateReferences>
    <we:reference id="WA104382081" version="1.46.0.0" store="en-US" storeType="OMEX"/>
  </we:alternateReferences>
  <we:properties>
    <we:property name="MENDELEY_CITATIONS" value="[{&quot;citationID&quot;:&quot;MENDELEY_CITATION_92b0883f-d813-44cd-9f7e-0683a9c86a59&quot;,&quot;properties&quot;:{&quot;noteIndex&quot;:0},&quot;isEdited&quot;:false,&quot;manualOverride&quot;:{&quot;isManuallyOverridden&quot;:false,&quot;citeprocText&quot;:&quot;(Brousseau, 2002b, 2002a; Bruner, 1964; Thorndike, 1914; Vygotsky, 1978)&quot;,&quot;manualOverrideText&quot;:&quot;&quot;},&quot;citationTag&quot;:&quot;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&quot;,&quot;citationItems&quot;:[{&quot;id&quot;:&quot;5b3e7960-d1e6-36b7-8410-d722cfce2cc4&quot;,&quot;itemData&quot;:{&quot;type&quot;:&quot;article-journal&quot;,&quot;id&quot;:&quot;5b3e7960-d1e6-36b7-8410-d722cfce2cc4&quot;,&quot;title&quot;:&quot;The course of cognitive growth&quot;,&quot;author&quot;:[{&quot;family&quot;:&quot;Bruner&quot;,&quot;given&quot;:&quot;J. S.&quot;,&quot;parse-names&quot;:false,&quot;dropping-particle&quot;:&quot;&quot;,&quot;non-dropping-particle&quot;:&quot;&quot;}],&quot;container-title&quot;:&quot;American psychologist&quot;,&quot;issued&quot;:{&quot;date-parts&quot;:[[1964]]},&quot;page&quot;:&quot;1&quot;,&quot;issue&quot;:&quot;1&quot;,&quot;volume&quot;:&quot;19&quot;,&quot;container-title-short&quot;:&quot;&quot;},&quot;isTemporary&quot;:false},{&quot;id&quot;:&quot;f16232a2-732c-36a4-bafb-96532cc8514e&quot;,&quot;itemData&quot;:{&quot;type&quot;:&quot;book&quot;,&quot;id&quot;:&quot;f16232a2-732c-36a4-bafb-96532cc8514e&quot;,&quot;title&quot;:&quot;Mind and Society: The Development of Higher Psychological Processes&quot;,&quot;author&quot;:[{&quot;family&quot;:&quot;Vygotsky&quot;,&quot;given&quot;:&quot;L S&quot;,&quot;parse-names&quot;:false,&quot;dropping-particle&quot;:&quot;&quot;,&quot;non-dropping-particle&quot;:&quot;&quot;}],&quot;container-title&quot;:&quot;Harvard University Press&quot;,&quot;editor&quot;:[{&quot;family&quot;:&quot;Cole&quot;,&quot;given&quot;:&quot;Michael&quot;,&quot;parse-names&quot;:false,&quot;dropping-particle&quot;:&quot;&quot;,&quot;non-dropping-particle&quot;:&quot;&quot;},{&quot;family&quot;:&quot;John-Steiner&quot;,&quot;given&quot;:&quot;Vera&quot;,&quot;parse-names&quot;:false,&quot;dropping-particle&quot;:&quot;&quot;,&quot;non-dropping-particle&quot;:&quot;&quot;},{&quot;family&quot;:&quot;Scribner&quot;,&quot;given&quot;:&quot;Sylvia&quot;,&quot;parse-names&quot;:false,&quot;dropping-particle&quot;:&quot;&quot;,&quot;non-dropping-particle&quot;:&quot;&quot;},{&quot;family&quot;:&quot;Souberman&quot;,&quot;given&quot;:&quot;Ellen&quot;,&quot;parse-names&quot;:false,&quot;dropping-particle&quot;:&quot;&quot;,&quot;non-dropping-particle&quot;:&quot;&quot;}],&quot;DOI&quot;:&quot;(Original manuscripts [ca. 1930-1934])&quot;,&quot;ISBN&quot;:&quot;0674576292&quot;,&quot;ISSN&quot;:&quot;9780674576292&quot;,&quot;PMID&quot;:&quot;730&quot;,&quot;issued&quot;:{&quot;date-parts&quot;:[[1978]]},&quot;publisher-place&quot;:&quot;London&quot;,&quot;abstract&quot;:&quot;The great Russian psychologist L. S. Vygotsky has long been recognized as a pioneer in developmental psychology. But somewhat ironically, his theory of development has never been well understood in the West. Mind in Society should correct much of this misunderstanding. Carefully edited by a group of outstanding Vygotsky scholars, the book presents a unique selection of Vygotsky's important essays, most of which have previously been unavailable in English. The Vygotsky who emerges from these pages can no longer be glibly included among the neobehaviorists. In these essays he outlines a dialectical-materialist theory of cognitive development that anticipates much recent work in American social science. The mind, Vygotsky argues, cannot be understood in isolation from the surrounding society. Man is the only animal who uses tools to alter his own inner world as well as the world around him. From the handkerchief knotted as a simple mnemonic device to the complexities of symbolic language, society provides the individual with technology that can be used to shape the private processes of mind. In Mind in Society Vygotsky applies this theoretical framework to the development of perception, attention, memory, language, and play, and he examines its implications for education. The result is a remarkably interesting book that is bound to renew Vygotsky's relevance to modem psychological thought.&quot;,&quot;publisher&quot;:&quot;Harvard University Press&quot;},&quot;isTemporary&quot;:false},{&quot;id&quot;:&quot;ea926f0a-21fa-33d6-8a3e-3feeb1be6d15&quot;,&quot;itemData&quot;:{&quot;type&quot;:&quot;chapter&quot;,&quot;id&quot;:&quot;ea926f0a-21fa-33d6-8a3e-3feeb1be6d15&quot;,&quot;title&quot;:&quot;The influence of continuous mental work, special or general, upon general ability&quot;,&quot;author&quot;:[{&quot;family&quot;:&quot;Thorndike&quot;,&quot;given&quot;:&quot;Edward L&quot;,&quot;parse-names&quot;:false,&quot;dropping-particle&quot;:&quot;&quot;,&quot;non-dropping-particle&quot;:&quot;&quot;}],&quot;container-title&quot;:&quot;Educational psychology, Vol 3: Mental work and fatigue and individual differences and their causes.&quot;,&quot;chapter-number&quot;:&quot;4&quot;,&quot;DOI&quot;:&quot;https://doi.org/10.1037/13796-000&quot;,&quot;issued&quot;:{&quot;date-parts&quot;:[[1914]]},&quot;publisher-place&quot;:&quot;New York, NY, US&quot;,&quot;page&quot;:&quot;79-110&quot;,&quot;abstract&quot;:&quot;It is really idle to inquire whether fatigue is specific or general—whether, that is, continued work at one function diminishes efficiency in only it, or in all functions equally. We do not have to choose between these alternatives. The first is almost always, and the latter always, false. It is a separate problem to tell for any given loss in efficiency of any function due to its exercise without rest just what the effect upon every other function will be. Some functions will suffer little or not at all; others, much. The real questions are: \&quot;How much does continued work at any one or any combination of tasks diminish efficiency for any other task?\&quot; and \&quot;How does it?\&quot;&quot;,&quot;publisher&quot;:&quot;Teachers College&quot;},&quot;isTemporary&quot;:false},{&quot;id&quot;:&quot;18b59d8e-39e0-313c-8d03-7ce7f3eadd51&quot;,&quot;itemData&quot;:{&quot;type&quot;:&quot;book&quot;,&quot;id&quot;:&quot;18b59d8e-39e0-313c-8d03-7ce7f3eadd51&quot;,&quot;title&quot;:&quot;Theory of didactical situations in mathematics: Didactique des mathématiques, 1970–1990&quot;,&quot;author&quot;:[{&quot;family&quot;:&quot;Brousseau&quot;,&quot;given&quot;:&quot;Guy&quot;,&quot;parse-names&quot;:false,&quot;dropping-particle&quot;:&quot;&quot;,&quot;non-dropping-particle&quot;:&quot;&quot;}],&quot;editor&quot;:[{&quot;family&quot;:&quot;Balacheff&quot;,&quot;given&quot;:&quot;Nicolas&quot;,&quot;parse-names&quot;:false,&quot;dropping-particle&quot;:&quot;&quot;,&quot;non-dropping-particle&quot;:&quot;&quot;},{&quot;family&quot;:&quot;Cooper&quot;,&quot;given&quot;:&quot;Martin&quot;,&quot;parse-names&quot;:false,&quot;dropping-particle&quot;:&quot;&quot;,&quot;non-dropping-particle&quot;:&quot;&quot;},{&quot;family&quot;:&quot;Shutherland&quot;,&quot;given&quot;:&quot;Rosamund&quot;,&quot;parse-names&quot;:false,&quot;dropping-particle&quot;:&quot;&quot;,&quot;non-dropping-particle&quot;:&quot;&quot;},{&quot;family&quot;:&quot;Warfiled&quot;,&quot;given&quot;:&quot;Virginia&quot;,&quot;parse-names&quot;:false,&quot;dropping-particle&quot;:&quot;&quot;,&quot;non-dropping-particle&quot;:&quot;&quot;}],&quot;ISBN&quot;:&quot;0-306-47211-2&quot;,&quot;issued&quot;:{&quot;date-parts&quot;:[[2002]]},&quot;publisher-place&quot;:&quot;New York City, Boston, London, Dordrecht, Moscow&quot;,&quot;edition&quot;:&quot;Vol. 19&quot;,&quot;publisher&quot;:&quot;Kluwer Academic Publisher&quot;},&quot;isTemporary&quot;:false},{&quot;id&quot;:&quot;3f867b23-e60c-3baa-b1e9-61755ce6cd3b&quot;,&quot;itemData&quot;:{&quot;type&quot;:&quot;chapter&quot;,&quot;id&quot;:&quot;3f867b23-e60c-3baa-b1e9-61755ce6cd3b&quot;,&quot;title&quot;:&quot;Epistemological Obstacles, Problems, and Didactical Engineering&quot;,&quot;author&quot;:[{&quot;family&quot;:&quot;Brousseau&quot;,&quot;given&quot;:&quot;Guy&quot;,&quot;parse-names&quot;:false,&quot;dropping-particle&quot;:&quot;&quot;,&quot;non-dropping-particle&quot;:&quot;&quot;}],&quot;container-title&quot;:&quot;Theory of Didactical Situations in Mathematics (Didactique des Mathématiques), 1970–1990&quot;,&quot;chapter-number&quot;:&quot;2&quot;,&quot;editor&quot;:[{&quot;family&quot;:&quot;Balacheff&quot;,&quot;given&quot;:&quot;Nicolas&quot;,&quot;parse-names&quot;:false,&quot;dropping-particle&quot;:&quot;&quot;,&quot;non-dropping-particle&quot;:&quot;&quot;},{&quot;family&quot;:&quot;Cooper&quot;,&quot;given&quot;:&quot;Martin&quot;,&quot;parse-names&quot;:false,&quot;dropping-particle&quot;:&quot;&quot;,&quot;non-dropping-particle&quot;:&quot;&quot;},{&quot;family&quot;:&quot;Sutherland&quot;,&quot;given&quot;:&quot;Rosamund&quot;,&quot;parse-names&quot;:false,&quot;dropping-particle&quot;:&quot;&quot;,&quot;non-dropping-particle&quot;:&quot;&quot;},{&quot;family&quot;:&quot;Warfield&quot;,&quot;given&quot;:&quot;Virginia&quot;,&quot;parse-names&quot;:false,&quot;dropping-particle&quot;:&quot;&quot;,&quot;non-dropping-particle&quot;:&quot;&quot;}],&quot;DOI&quot;:&quot;10.1007/0-306-47211-2_6&quot;,&quot;ISBN&quot;:&quot;978-0-7923-4526-8&quot;,&quot;issued&quot;:{&quot;date-parts&quot;:[[2002]]},&quot;publisher-place&quot;:&quot;Dordrecht&quot;,&quot;page&quot;:&quot;79-117&quot;,&quot;abstract&quot;:&quot;On the occasion of the celebration of “Twenty Years of Didactique of Ma- ematics” in France, Jeremy Kilpatrick commented that though the works of Guy Brousseau are known through texts referring to them or mentioning their existence, the original texts are unknown, or known only with difficulty, in the non-Fren- speaking world. With very few exceptions, what has been available until now have been interpretations of the works of Brousseau rather than the works themselves. It was in response to this need that two of us, in the euphoria of an unforgettable Mexican evening at the time of the 1990 PME conference, decided to undertake the task of translating into English most of the works of Guy Brousseau. The ceuvre is immense, and once past the initial moments ofenthusiasm, with the accompanying ambition to produce the entire of it, we recognized the need to choose both the texts and a method of proceeding. As far as the texts go, we chose to take the period from 1970 to 1990, in the course of which it seemed to us that Brousseau had forged the essentials of the Theory of Didactical Situations. But even there the collection is huge. So, after an initial translation of most of the publications of the period, we carved out a selection, retaining the texts which gave the best presentation of the principles and key concepts of the Theory.&quot;,&quot;publisher&quot;:&quot;Kluwer Academic Publishers&quot;},&quot;isTemporary&quot;:false}]},{&quot;citationID&quot;:&quot;MENDELEY_CITATION_6ffeaefd-5699-4a8c-8adf-02a7fe87e1fd&quot;,&quot;citationItems&quot;:[{&quot;id&quot;:&quot;0b550c27-db00-3afc-b415-e3f9d9063d6e&quot;,&quot;itemData&quot;:{&quot;DOI&quot;:&quot;10.5948/upo9781614445050.018&quot;,&quot;ISBN&quot;:&quot;978-0-88385-567-6&quot;,&quot;author&quot;:[{&quot;dropping-particle&quot;:&quot;&quot;,&quot;family&quot;:&quot;Harel&quot;,&quot;given&quot;:&quot;Guershon&quot;,&quot;non-dropping-particle&quot;:&quot;&quot;,&quot;parse-names&quot;:false,&quot;suffix&quot;:&quot;&quot;}],&quot;chapter-number&quot;:&quot;13&quot;,&quot;container-title&quot;:&quot;Proof and other Dilemmas&quot;,&quot;editor&quot;:[{&quot;dropping-particle&quot;:&quot;&quot;,&quot;family&quot;:&quot;Gold&quot;,&quot;given&quot;:&quot;Bonnie&quot;,&quot;non-dropping-particle&quot;:&quot;&quot;,&quot;parse-names&quot;:false,&quot;suffix&quot;:&quot;&quot;},{&quot;dropping-particle&quot;:&quot;&quot;,&quot;family&quot;:&quot;Simons&quot;,&quot;given&quot;:&quot;Roger&quot;,&quot;non-dropping-particle&quot;:&quot;&quot;,&quot;parse-names&quot;:false,&quot;suffix&quot;:&quot;&quot;}],&quot;id&quot;:&quot;0b550c27-db00-3afc-b415-e3f9d9063d6e&quot;,&quot;issued&quot;:{&quot;date-parts&quot;:[[&quot;2011&quot;]]},&quot;page&quot;:&quot;265-290&quot;,&quot;publisher&quot;:&quot;Spectrum&quot;,&quot;publisher-place&quot;:&quot;Washington, DC&quot;,&quot;title&quot;:&quot;What is Mathematics? A Pedagogical Answer to a Philosophical Question&quot;,&quot;type&quot;:&quot;chapter&quot;},&quot;uris&quot;:[&quot;http://www.mendeley.com/documents/?uuid=3fde1f43-8a71-444f-a4b4-c1e691b5a295&quot;],&quot;isTemporary&quot;:false,&quot;legacyDesktopId&quot;:&quot;3fde1f43-8a71-444f-a4b4-c1e691b5a295&quot;}],&quot;properties&quot;:{&quot;noteIndex&quot;:0},&quot;isEdited&quot;:false,&quot;manualOverride&quot;:{&quot;citeprocText&quot;:&quot;(Harel, 2011)&quot;,&quot;isManuallyOverridden&quot;:false,&quot;manualOverrideText&quot;:&quot;&quot;},&quot;citationTag&quot;:&quot;MENDELEY_CITATION_v3_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&quot;},{&quot;citationID&quot;:&quot;MENDELEY_CITATION_d4d582b1-2ce9-401d-baac-30ef593220bf&quot;,&quot;citationItems&quot;:[{&quot;id&quot;:&quot;750253b3-d240-3898-b7c7-8fc0e80e284c&quot;,&quot;itemData&quot;:{&quot;ISBN&quot;:&quot;0787960551&quot;,&quot;abstract&quot;:&quot;When we teach, we engage in two closely related, but distinct, activities. First, we design the course by gathering information and making a number of decisions about the way the course will be taught. Second, we engage in teacher-student interactions as we implement the course we have designed. The concept of Teacher-Student Interaction as used here is a broad one that includes lecturing, leading discussions, running labs, advising, communicating by email, etc. In order to teach well, one must be competent in both course design and teacher-student interactions. However, of these two activities, our ability to design courses well is usually the most limiting factor. Most of us have had little or no training in how to design courses. In addition during the last two decades, research on college teaching and learning have led to some new ideas about course design that have, in essence, “raised the bar” in terms of what is possible. These include ideas such as active learning, significant learning, and educative assessment. How can college teachers learn about and take advantage of these ideas? This Self-Directed Guide is intended to introduce a useful and systematic process for designing courses. It is based on the same components found in most models of instructional design, but it assembles these components into a relational, integrated model rather than a linear one. Among other benefits, this model provides clear criteria for determining when a course design is a good design. This Guide consists of introductory comments, worksheets, and action questions in each of the three major phases of Integrated Course Design:&quot;,&quot;author&quot;:[{&quot;dropping-particle&quot;:&quot;&quot;,&quot;family&quot;:&quot;Fink&quot;,&quot;given&quot;:&quot;L. Dee&quot;,&quot;non-dropping-particle&quot;:&quot;&quot;,&quot;parse-names&quot;:false,&quot;suffix&quot;:&quot;&quot;}],&quot;container-title&quot;:&quot;University of Oklahoma&quot;,&quot;id&quot;:&quot;750253b3-d240-3898-b7c7-8fc0e80e284c&quot;,&quot;issue&quot;:&quot;11&quot;,&quot;issued&quot;:{&quot;date-parts&quot;:[[&quot;2003&quot;]]},&quot;page&quot;:&quot;1-33&quot;,&quot;title&quot;:&quot;A self-directed guide to designing courses for significant learning&quot;,&quot;type&quot;:&quot;article-journal&quot;,&quot;volume&quot;:&quot;27&quot;},&quot;uris&quot;:[&quot;http://www.mendeley.com/documents/?uuid=7f4e53ef-adf4-4319-a567-4062efd701b8&quot;],&quot;isTemporary&quot;:false,&quot;legacyDesktopId&quot;:&quot;7f4e53ef-adf4-4319-a567-4062efd701b8&quot;}],&quot;properties&quot;:{&quot;noteIndex&quot;:0},&quot;isEdited&quot;:false,&quot;manualOverride&quot;:{&quot;citeprocText&quot;:&quot;(Fink, 2003)&quot;,&quot;isManuallyOverridden&quot;:false,&quot;manualOverrideText&quot;:&quot;&quot;},&quot;citationTag&quot;:&quot;MENDELEY_CITATION_v3_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&quot;},{&quot;citationID&quot;:&quot;MENDELEY_CITATION_83632c11-6d98-4286-9af3-1d2d32346121&quot;,&quot;citationItems&quot;:[{&quot;id&quot;:&quot;899dcf45-d0d9-3eab-9da2-427181497a14&quot;,&quot;itemData&quot;:{&quot;ISBN&quot;:&quot;978-602-282-097-0&quot;,&quot;author&quot;:[{&quot;dropping-particle&quot;:&quot;&quot;,&quot;family&quot;:&quot;As’ari&quot;,&quot;given&quot;:&quot;Abdur Rahman&quot;,&quot;non-dropping-particle&quot;:&quot;&quot;,&quot;parse-names&quot;:false,&quot;suffix&quot;:&quot;&quot;},{&quot;dropping-particle&quot;:&quot;&quot;,&quot;family&quot;:&quot;Tohir&quot;,&quot;given&quot;:&quot;Mohammad&quot;,&quot;non-dropping-particle&quot;:&quot;&quot;,&quot;parse-names&quot;:false,&quot;suffix&quot;:&quot;&quot;},{&quot;dropping-particle&quot;:&quot;&quot;,&quot;family&quot;:&quot;Valentino&quot;,&quot;given&quot;:&quot;Erik&quot;,&quot;non-dropping-particle&quot;:&quot;&quot;,&quot;parse-names&quot;:false,&quot;suffix&quot;:&quot;&quot;},{&quot;dropping-particle&quot;:&quot;&quot;,&quot;family&quot;:&quot;Imron&quot;,&quot;given&quot;:&quot;Zainul&quot;,&quot;non-dropping-particle&quot;:&quot;&quot;,&quot;parse-names&quot;:false,&quot;suffix&quot;:&quot;&quot;},{&quot;dropping-particle&quot;:&quot;&quot;,&quot;family&quot;:&quot;Taufiq&quot;,&quot;given&quot;:&quot;Ibnu&quot;,&quot;non-dropping-particle&quot;:&quot;&quot;,&quot;parse-names&quot;:false,&quot;suffix&quot;:&quot;&quot;}],&quot;edition&quot;:&quot;2 (revisi)&quot;,&quot;editor&quot;:[{&quot;dropping-particle&quot;:&quot;&quot;,&quot;family&quot;:&quot;Lukito&quot;,&quot;given&quot;:&quot;Agung&quot;,&quot;non-dropping-particle&quot;:&quot;&quot;,&quot;parse-names&quot;:false,&quot;suffix&quot;:&quot;&quot;},{&quot;dropping-particle&quot;:&quot;&quot;,&quot;family&quot;:&quot;Mahmudi&quot;,&quot;given&quot;:&quot;Ali&quot;,&quot;non-dropping-particle&quot;:&quot;&quot;,&quot;parse-names&quot;:false,&quot;suffix&quot;:&quot;&quot;},{&quot;dropping-particle&quot;:&quot;&quot;,&quot;family&quot;:&quot;Turmudi&quot;,&quot;given&quot;:&quot;&quot;,&quot;non-dropping-particle&quot;:&quot;&quot;,&quot;parse-names&quot;:false,&quot;suffix&quot;:&quot;&quot;},{&quot;dropping-particle&quot;:&quot;&quot;,&quot;family&quot;:&quot;Marpaung&quot;,&quot;given&quot;:&quot;Yansen&quot;,&quot;non-dropping-particle&quot;:&quot;&quot;,&quot;parse-names&quot;:false,&quot;suffix&quot;:&quot;&quot;},{&quot;dropping-particle&quot;:&quot;&quot;,&quot;family&quot;:&quot;Satria&quot;,&quot;given&quot;:&quot;Yudi&quot;,&quot;non-dropping-particle&quot;:&quot;&quot;,&quot;parse-names&quot;:false,&quot;suffix&quot;:&quot;&quot;},{&quot;dropping-particle&quot;:&quot;&quot;,&quot;family&quot;:&quot;Widowati&quot;,&quot;given&quot;:&quot;&quot;,&quot;non-dropping-particle&quot;:&quot;&quot;,&quot;parse-names&quot;:false,&quot;suffix&quot;:&quot;&quot;},{&quot;dropping-particle&quot;:&quot;&quot;,&quot;family&quot;:&quot;Hidayat&quot;,&quot;given&quot;:&quot;Dedi&quot;,&quot;non-dropping-particle&quot;:&quot;&quot;,&quot;parse-names&quot;:false,&quot;suffix&quot;:&quot;&quot;}],&quot;id&quot;:&quot;899dcf45-d0d9-3eab-9da2-427181497a14&quot;,&quot;issued&quot;:{&quot;date-parts&quot;:[[&quot;2017&quot;]]},&quot;number-of-pages&quot;:&quot;1-275&quot;,&quot;publisher&quot;:&quot;Kementerian Pendidikan dan Kebudayaan Republik Indonesia&quot;,&quot;publisher-place&quot;:&quot;Jakarta&quot;,&quot;title&quot;:&quot;Matematika, SMP Kelas VIII, Semester 1&quot;,&quot;type&quot;:&quot;book&quot;},&quot;uris&quot;:[&quot;http://www.mendeley.com/documents/?uuid=92606ed6-fc50-415e-9452-6202f51931a2&quot;],&quot;isTemporary&quot;:false,&quot;legacyDesktopId&quot;:&quot;92606ed6-fc50-415e-9452-6202f51931a2&quot;}],&quot;properties&quot;:{&quot;noteIndex&quot;:0},&quot;isEdited&quot;:false,&quot;manualOverride&quot;:{&quot;citeprocText&quot;:&quot;(As’ari et al., 2017)&quot;,&quot;isManuallyOverridden&quot;:true,&quot;manualOverrideText&quot;:&quot;(As’ari, Tohir, Valentino, Imron, &amp; Taufiq, 2017b)&quot;},&quot;citationTag&quot;:&quot;MENDELEY_CITATION_v3_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&quot;},{&quot;citationID&quot;:&quot;MENDELEY_CITATION_f4fa38f0-0f05-4606-8a03-8af1767740fa&quot;,&quot;properties&quot;:{&quot;noteIndex&quot;:0},&quot;isEdited&quot;:false,&quot;manualOverride&quot;:{&quot;isManuallyOverridden&quot;:false,&quot;citeprocText&quot;:&quot;(Lemon &amp;#38; Hayes, 2020; Stahl &amp;#38; King, 2020)&quot;,&quot;manualOverrideText&quot;:&quot;&quot;},&quot;citationTag&quot;:&quot;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&quot;,&quot;citationItems&quot;:[{&quot;id&quot;:&quot;91af5219-4e55-30f7-abd9-4085bd1af369&quot;,&quot;itemData&quot;:{&quot;type&quot;:&quot;article-journal&quot;,&quot;id&quot;:&quot;91af5219-4e55-30f7-abd9-4085bd1af369&quot;,&quot;title&quot;:&quot;Expanding approaches for research: Understanding and using trustworthiness in qualitative research&quot;,&quot;author&quot;:[{&quot;family&quot;:&quot;Stahl&quot;,&quot;given&quot;:&quot;Norman A&quot;,&quot;parse-names&quot;:false,&quot;dropping-particle&quot;:&quot;&quot;,&quot;non-dropping-particle&quot;:&quot;&quot;},{&quot;family&quot;:&quot;King&quot;,&quot;given&quot;:&quot;James R&quot;,&quot;parse-names&quot;:false,&quot;dropping-particle&quot;:&quot;&quot;,&quot;non-dropping-particle&quot;:&quot;&quot;}],&quot;container-title&quot;:&quot;Journal of Developmental Education&quot;,&quot;issued&quot;:{&quot;date-parts&quot;:[[2020]]},&quot;abstract&quot;:&quot;Qualitative inquiry has recently experienced a burgeoning in the field of educational research. Qualitative research is uniquely positioned to provide researchers with process-based, narrated, storied, data that is more closely related to the human experience. One can learn so much from another's experience, and from a good story. Yet, the degree of trust one has in the person telling the tale has much to do with the degree of trust attributed to the telling. It is the same with studies conducted from a qualitative research approach. Indeed, building trust is imperative. Fortunately, there have been several attempts by qualitative methodologists to specify how trust in qualitative findings might be conveyed and enhanced for consumers. But be advised beforehand, even the construction of trustworthiness is far from an exact procedure. This column presents recommendations from several research writers for developing and relying on trust for another's research findings, with particular focus on the academic success fields of developmental education and learning assistance. Lincoln and Guba's (1985) seminal overview and organizational scheme provides the main focus, and others' work on trustworthiness is synthesized and then integrated into the mix. Why Worry About Trustworthiness? Reading reports of qualitative research can be a highly variable experience. The methodologies that organize qualitative findings and the rhetorical structures that guide writing are many. Some researchers make lists; others make maps. Some writers of qualitative research use a narrative approach and tell a \&quot;good story.\&quot; Others provide what has been described by Clifford Geertz (1973) as \&quot;thick description.\&quot; With this term, he intends that readers would be treated to texts so rich in details that the event or the object of description is palpable. Given such variety in method, and with multiple genre that do not adhere to a single organizational structure, readers must often stake their own claims about the writers' thinking. These discourse transactions are always operating in any written communication. But readers who review a research report written about a quantitative study, such as a study of a Supplemental Instruction pod for a college algebra course, can rely on a standard structure. Readers usually know what to expect in a research report, at least in terms of organization. So where should learning assistance professionals and developmental educators as consumers of qualitative research hang their hats? Trustworthiness of the research is one of those shared realities, albeit a subjective one, wherein readers and writers might find commonality in their constructive processes. Another characteristic of qualitative inquiry that may interfere with common interpretations is that, unlike quantitative studies, qualitative research does not seek replicability. As an example, with an investigation of a basic writing corequisite class, the events and participants are understood to create unique circumstances that the qualitative researcher documents, interprets, and writes up. On a different day, with a different researcher, in a different place, with a different writing class, consumers can and should expect different findings. Even when a given set of data is collected and shared, different writers can generate unique outcomes. This is because, for most qualitative researchers, reality is constructed. Therefore, the quantitative concept of validity is simply not a goal of qualitative research. It can't be. Rather, qualitative researchers strive for the less explicit goal of trustworthiness, which means that when readers interpret the written work, they will have a sense of confidence in what the researcher has reported. Still, even with that confidence, readers would not expect to regenerate the exact findings in their own applications of the research. Certain research procedures in which researchers engage create trustworthiness within their research activity and in their reports. Lincoln and Guba (1985) rely on four general criteria in their approach to trustworthiness. These are credibility, transferability, dependability, and confirmability. We consider each of these factors and add perspectives from others who have written on trustworthiness in qualitative research. Credibility and Trustworthiness Credibility asks the \&quot;How congruent are the findings with reality?\&quot; As mentioned previously, this is a highly subjective question, one that relies on individual judgments. Asking about findings' congruence in qualitative research is analogous with questions about internal validity in quantitative research. One is seeking to understand how the reported findings \&quot;hang together\&quot; in that the ideas should share some relationship with each other. But unlike quantitative research, there is no expectation that all reactions to coherence credibility would result in the same answer. Credibility is a construction on the part of the reporter(s) and the subsequent reader(s). One method of promoting credibility is through the various processes of triangulation. Roughly stated, triangulating means using several sources of information or procedure from the field to repeatedly establish identifiable patterns. Recognizing similar outcomes repeatedly through various data sources is a different phenomenon than replicability in an a priori empirical study. Multiple forms of triangulation exist. These include Methodological triangulation, the use of more than one method of collecting or analyzing data (i.e., in a study of reading demands in a gatekeeper course drawing upon a student survey, focus groups, and class observations); (a) data triangulation, the use off more than a single type of data to establish findings (i.e., data from transcript audits, test scores, protocol analyses, all focused on the same phenomenon); (b) Investigator triangulation, the use of multiple researchers to complete comparative analyses of individual findings (i.e., each member of a research team studying the effectiveness of an adjunct study strategy class fully evaluates the data from a source(s) and&quot;,&quot;issue&quot;:&quot;1&quot;,&quot;volume&quot;:&quot;44&quot;,&quot;container-title-short&quot;:&quot;&quot;},&quot;isTemporary&quot;:false},{&quot;id&quot;:&quot;7aad6b51-3683-3ff8-aa8c-b6dcccb6c829&quot;,&quot;itemData&quot;:{&quot;type&quot;:&quot;article-journal&quot;,&quot;id&quot;:&quot;7aad6b51-3683-3ff8-aa8c-b6dcccb6c829&quot;,&quot;title&quot;:&quot;Enhancing trustworthiness of qualitative findings: Using leximancer for qualitative data analysis triangulation&quot;,&quot;author&quot;:[{&quot;family&quot;:&quot;Lemon&quot;,&quot;given&quot;:&quot;Laura L.&quot;,&quot;parse-names&quot;:false,&quot;dropping-particle&quot;:&quot;&quot;,&quot;non-dropping-particle&quot;:&quot;&quot;},{&quot;family&quot;:&quot;Hayes&quot;,&quot;given&quot;:&quot;Jameson&quot;,&quot;parse-names&quot;:false,&quot;dropping-particle&quot;:&quot;&quot;,&quot;non-dropping-particle&quot;:&quot;&quot;}],&quot;container-title&quot;:&quot;Qualitative Report&quot;,&quot;DOI&quot;:&quot;10.46743/2160-3715/2020.4222&quot;,&quot;ISSN&quot;:&quot;21603715&quot;,&quot;issued&quot;:{&quot;date-parts&quot;:[[2020]]},&quot;abstract&quot;:&quot;This paper offers an approach to enhancing trustworthiness of qualitative findings through data analysis triangulation using Leximancer, a text mining software that uses co-occurrence to conduct semantic and relational analyses of text corpuses to identify concepts, themes, and how they relate to one another. This study explores the usefulness of Leximancer for triangulation by examining 309 pages of previously analyzed interview data that resulted in a conceptual model. Findings show Leximancer to be an ideal tool for refining a priori conceptual models. The Leximancer analysis provided missing nuance from the a priori model, depicting the value of and connection between emergent themes. Dependability was also added to the findings by facilitating a better understanding of how participant quotes represent particular themes.&quot;,&quot;issue&quot;:&quot;3&quot;,&quot;volume&quot;:&quot;25&quot;,&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BE29-76C0-4CDD-95AE-BED69736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2231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dc:creator>
  <cp:lastModifiedBy>Initial Review by Kreano's Editor</cp:lastModifiedBy>
  <cp:revision>3</cp:revision>
  <cp:lastPrinted>2013-03-08T08:20:00Z</cp:lastPrinted>
  <dcterms:created xsi:type="dcterms:W3CDTF">2023-12-10T04:04:00Z</dcterms:created>
  <dcterms:modified xsi:type="dcterms:W3CDTF">2023-12-10T05:09:00Z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24beab3d-2496-3cd3-a497-fa655b50f6e3</vt:lpwstr>
  </property>
  <property fmtid="{D5CDD505-2E9C-101B-9397-08002B2CF9AE}" pid="4" name="Mendeley Citation Style_1">
    <vt:lpwstr>http://www.zotero.org/styles/apa</vt:lpwstr>
  </property>
</Properties>
</file>