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6328EE"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2EC6C6AB" w:rsidR="00E5496D" w:rsidRPr="00911AA4" w:rsidRDefault="00544AA4" w:rsidP="00544AA4">
                  <w:pPr>
                    <w:pStyle w:val="TableParagraph"/>
                    <w:spacing w:before="1" w:line="280" w:lineRule="auto"/>
                    <w:ind w:left="105"/>
                    <w:jc w:val="center"/>
                    <w:rPr>
                      <w:b/>
                      <w:bCs/>
                      <w:kern w:val="1"/>
                      <w:sz w:val="24"/>
                      <w:szCs w:val="24"/>
                    </w:rPr>
                  </w:pPr>
                  <w:r w:rsidRPr="00544AA4">
                    <w:rPr>
                      <w:b/>
                      <w:bCs/>
                      <w:kern w:val="1"/>
                      <w:sz w:val="24"/>
                      <w:szCs w:val="24"/>
                    </w:rPr>
                    <w:t>Strategi Pendampingan Paguyuban Masterbend Sebagai Gerakan Sosial</w:t>
                  </w:r>
                  <w:r>
                    <w:rPr>
                      <w:b/>
                      <w:bCs/>
                      <w:kern w:val="1"/>
                      <w:sz w:val="24"/>
                      <w:szCs w:val="24"/>
                      <w:lang w:val="id-ID"/>
                    </w:rPr>
                    <w:t xml:space="preserve"> </w:t>
                  </w:r>
                  <w:r w:rsidRPr="00544AA4">
                    <w:rPr>
                      <w:b/>
                      <w:bCs/>
                      <w:kern w:val="1"/>
                      <w:sz w:val="24"/>
                      <w:szCs w:val="24"/>
                    </w:rPr>
                    <w:t>Masyarakat Terdampak Pembangunan</w:t>
                  </w:r>
                  <w:r>
                    <w:rPr>
                      <w:b/>
                      <w:bCs/>
                      <w:kern w:val="1"/>
                      <w:sz w:val="24"/>
                      <w:szCs w:val="24"/>
                      <w:lang w:val="id-ID"/>
                    </w:rPr>
                    <w:t xml:space="preserve"> </w:t>
                  </w:r>
                  <w:r w:rsidRPr="00544AA4">
                    <w:rPr>
                      <w:b/>
                      <w:bCs/>
                      <w:kern w:val="1"/>
                      <w:sz w:val="24"/>
                      <w:szCs w:val="24"/>
                    </w:rPr>
                    <w:t>(Studi Pada Pembangunan Bendungan Bener Kabupaten Purworejo)</w:t>
                  </w:r>
                </w:p>
              </w:tc>
            </w:tr>
          </w:tbl>
          <w:p w14:paraId="0CCFBD61" w14:textId="77777777" w:rsidR="00544AA4" w:rsidRDefault="00544AA4" w:rsidP="00ED22DC">
            <w:pPr>
              <w:pStyle w:val="TableParagraph"/>
              <w:spacing w:before="7" w:line="207" w:lineRule="exact"/>
              <w:ind w:left="0"/>
              <w:rPr>
                <w:b/>
                <w:sz w:val="24"/>
              </w:rPr>
            </w:pPr>
            <w:r w:rsidRPr="00544AA4">
              <w:rPr>
                <w:b/>
                <w:sz w:val="24"/>
              </w:rPr>
              <w:t>Septiani Pratama Putri, Nurul Fatimah</w:t>
            </w:r>
          </w:p>
          <w:p w14:paraId="5C1D3C64" w14:textId="10EA2031" w:rsidR="002E1F77" w:rsidRPr="00ED22DC" w:rsidRDefault="00544AA4" w:rsidP="00ED22DC">
            <w:pPr>
              <w:pStyle w:val="TableParagraph"/>
              <w:spacing w:before="7" w:line="207" w:lineRule="exact"/>
              <w:ind w:left="0"/>
              <w:rPr>
                <w:color w:val="00B0F0"/>
                <w:sz w:val="20"/>
                <w:szCs w:val="20"/>
              </w:rPr>
            </w:pPr>
            <w:r w:rsidRPr="00544AA4">
              <w:rPr>
                <w:bCs/>
                <w:sz w:val="20"/>
                <w:szCs w:val="20"/>
              </w:rPr>
              <w:t>septiani_pp@students.unnes.ac.id fatimahnurul18@mail.unnes.ac.id</w:t>
            </w:r>
            <w:r w:rsidR="002E1F77" w:rsidRPr="00ED22DC">
              <w:rPr>
                <w:sz w:val="20"/>
                <w:szCs w:val="20"/>
                <w:vertAlign w:val="superscript"/>
              </w:rPr>
              <w:sym w:font="Wingdings" w:char="F02A"/>
            </w:r>
          </w:p>
          <w:p w14:paraId="05B73455" w14:textId="2BEAE942" w:rsidR="002F69DF" w:rsidRPr="00E5496D" w:rsidRDefault="00342147"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648349B0" w:rsidR="003F010E" w:rsidRPr="00485E98" w:rsidRDefault="007D3502"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lang w:val="id-ID"/>
              </w:rPr>
              <w:t>3</w:t>
            </w:r>
            <w:r w:rsidR="003F010E">
              <w:rPr>
                <w:rFonts w:ascii="Times New Roman" w:hAnsi="Times New Roman" w:cs="Times New Roman"/>
                <w:position w:val="-6"/>
                <w:sz w:val="18"/>
                <w:szCs w:val="18"/>
              </w:rPr>
              <w:t xml:space="preserve"> </w:t>
            </w:r>
            <w:r>
              <w:rPr>
                <w:rFonts w:ascii="Times New Roman" w:hAnsi="Times New Roman" w:cs="Times New Roman"/>
                <w:position w:val="-6"/>
                <w:sz w:val="18"/>
                <w:szCs w:val="18"/>
                <w:lang w:val="id-ID"/>
              </w:rPr>
              <w:t>Maret</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32E4AB6E" w:rsidR="003F010E" w:rsidRPr="00342147" w:rsidRDefault="003F010E"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 xml:space="preserve">2 </w:t>
            </w:r>
            <w:r w:rsidR="00F229DA">
              <w:rPr>
                <w:rFonts w:ascii="Times New Roman" w:hAnsi="Times New Roman" w:cs="Times New Roman"/>
                <w:position w:val="-6"/>
                <w:sz w:val="18"/>
                <w:szCs w:val="18"/>
              </w:rPr>
              <w:t>April</w:t>
            </w:r>
            <w:r>
              <w:rPr>
                <w:rFonts w:ascii="Times New Roman" w:hAnsi="Times New Roman" w:cs="Times New Roman"/>
                <w:position w:val="-6"/>
                <w:sz w:val="18"/>
                <w:szCs w:val="18"/>
              </w:rPr>
              <w:t xml:space="preserve"> 202</w:t>
            </w:r>
            <w:r w:rsidR="00342147">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4D3A5E6C" w:rsidR="00ED22DC" w:rsidRPr="008D0A3C" w:rsidRDefault="007D3502"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D3502">
              <w:rPr>
                <w:rFonts w:ascii="Times New Roman" w:hAnsi="Times New Roman" w:cs="Times New Roman"/>
                <w:i/>
                <w:iCs/>
                <w:sz w:val="18"/>
                <w:szCs w:val="18"/>
              </w:rPr>
              <w:t>Communities, Assistance, Association, Development, Social Movement</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0EE7B2AD" w:rsidR="00ED22DC" w:rsidRPr="007D3502" w:rsidRDefault="007D3502" w:rsidP="007D3502">
            <w:pPr>
              <w:spacing w:line="240" w:lineRule="auto"/>
              <w:jc w:val="both"/>
              <w:rPr>
                <w:rFonts w:ascii="Times New Roman" w:hAnsi="Times New Roman" w:cs="Times New Roman"/>
                <w:bCs/>
                <w:sz w:val="20"/>
                <w:szCs w:val="20"/>
              </w:rPr>
            </w:pPr>
            <w:r w:rsidRPr="007D3502">
              <w:rPr>
                <w:rFonts w:ascii="Times New Roman" w:hAnsi="Times New Roman" w:cs="Times New Roman"/>
                <w:bCs/>
                <w:sz w:val="20"/>
                <w:szCs w:val="20"/>
              </w:rPr>
              <w:t>Pembangunan Bendungan Bener di Kabupaten Purworejo memberikan dampak positif dan negatif. Adapun dampak negatifnya menyisakan permasalahan yaitu keresahan yang timbul dari proses pembebasan lahan. Untuk mengatasi hal tersebut sebagai gerakan sosial, masyarakat membentuk sebuah kelompok sosial bernama Paguyuban Masterbend (Masyarakat Terdampak Bendungan Bener). Tujuan penelitian artikel ini untuk mengetahui proses terbentuknya, peran, dan strategi pendampingan Paguyuban Masterbend sebagai gerakan sosial pada masyarakat terdampak pembangunan Bendungan Bener. Penelitian ini menggunakan metode penelitian kualiatif dengan teknik pengumpulan data melalui observasi, wawancara, dan dokumentasi. Informan dalam penelitian terdiri dari 7 informan utama dan 4 informan pendukung. Hasil penelitian menunjukkan kelompok sosial berupa Paguyuban Masterbend dibentuk untuk mengakomodasi aspirasi, mewadahi kepentingan dan mendampingi masyarakat terdampak yang berada di wilayah Kabupaten Purworejo. Peran Paguyuban Masterbend dalam mendampingi masyarakat untuk mendapatkan hak dan keadilan dalam proses pembebasan lahan, berbentuk kegiatan pemberdayaan sosial budaya untuk meningkatkan sumber daya manusianya. Dalam menjalankan peran, Sebagai gerakan sosial, Paguyuban Masterbend menggunakan strategi pendampingan yang masih dalam tahap evaluasi sebagai wujud pengawasan proses keterlibatan dari masyarakat terdampak dengan kuasa hukum terhadap keberhasilan yang sudah dicapai melalui berbagai kegiatan.</w:t>
            </w:r>
          </w:p>
          <w:p w14:paraId="0EA63E40" w14:textId="77777777" w:rsidR="00ED22DC" w:rsidRPr="00ED22DC" w:rsidRDefault="00ED22DC" w:rsidP="006328EE">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044458AC" w14:textId="72120F7B" w:rsidR="00911AA4" w:rsidRPr="00EE7641" w:rsidRDefault="007D3502" w:rsidP="006328EE">
            <w:pPr>
              <w:spacing w:after="0" w:line="240" w:lineRule="auto"/>
              <w:jc w:val="both"/>
              <w:rPr>
                <w:rFonts w:ascii="Times New Roman" w:hAnsi="Times New Roman" w:cs="Times New Roman"/>
                <w:sz w:val="20"/>
                <w:szCs w:val="20"/>
                <w:lang w:val="en-GB"/>
              </w:rPr>
            </w:pPr>
            <w:r w:rsidRPr="007D3502">
              <w:rPr>
                <w:rFonts w:ascii="Times New Roman" w:hAnsi="Times New Roman" w:cs="Times New Roman"/>
                <w:i/>
                <w:iCs/>
                <w:sz w:val="20"/>
                <w:szCs w:val="20"/>
              </w:rPr>
              <w:t>The construction of the Bener Dam in Purworejo Regency has positive and negative impacts. The negative impact leaves problems, namely anxiety arising from the land acquisition process. To overcome this as a social movement, the community formed a social group called Paguyuban Masterbend (Bener Dam Impact Community). The purpose of this research article is to find out the process of formation, role, and strategy for assisting the Masterbend Association as a social movement for communities affected by the construction of the Bener Dam. This study uses a qualitative research method with data collect</w:t>
            </w:r>
            <w:bookmarkStart w:id="0" w:name="_GoBack"/>
            <w:bookmarkEnd w:id="0"/>
            <w:r w:rsidRPr="007D3502">
              <w:rPr>
                <w:rFonts w:ascii="Times New Roman" w:hAnsi="Times New Roman" w:cs="Times New Roman"/>
                <w:i/>
                <w:iCs/>
                <w:sz w:val="20"/>
                <w:szCs w:val="20"/>
              </w:rPr>
              <w:t xml:space="preserve">ion techniques through observation, interviews, and documentation. The informants in the study consisted of 7 main informants and 4 supporting informants. The results of the study show that a social group in the form of Paguyuban Masterbend was formed to accommodate aspirations, accommodating interests and assisting affected communities in the Purworejo Regency area. The role of Paguyuban Masterbend in assisting the community to obtain rights and justice in the land acquisition process is in the form of socio-cultural empowerment activities to improve human resources. In carrying out its role, </w:t>
            </w:r>
            <w:proofErr w:type="gramStart"/>
            <w:r w:rsidRPr="007D3502">
              <w:rPr>
                <w:rFonts w:ascii="Times New Roman" w:hAnsi="Times New Roman" w:cs="Times New Roman"/>
                <w:i/>
                <w:iCs/>
                <w:sz w:val="20"/>
                <w:szCs w:val="20"/>
              </w:rPr>
              <w:t>As</w:t>
            </w:r>
            <w:proofErr w:type="gramEnd"/>
            <w:r w:rsidRPr="007D3502">
              <w:rPr>
                <w:rFonts w:ascii="Times New Roman" w:hAnsi="Times New Roman" w:cs="Times New Roman"/>
                <w:i/>
                <w:iCs/>
                <w:sz w:val="20"/>
                <w:szCs w:val="20"/>
              </w:rPr>
              <w:t xml:space="preserve"> a social movement, Paguyuban Masterbend uses a mentoring strategy which is still in the evaluation stage as a form of monitoring the involvement process of affected communities with legal counsel on the successes that have been achieved through various activities</w:t>
            </w:r>
            <w:r w:rsidR="00161ED5" w:rsidRPr="00161ED5">
              <w:rPr>
                <w:rFonts w:ascii="Times New Roman" w:hAnsi="Times New Roman" w:cs="Times New Roman"/>
                <w:i/>
                <w:iCs/>
                <w:sz w:val="20"/>
                <w:szCs w:val="20"/>
              </w:rPr>
              <w:t>.</w:t>
            </w: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2546F618" w14:textId="77777777" w:rsidR="00911AA4" w:rsidRDefault="00911AA4" w:rsidP="00870D21">
      <w:pPr>
        <w:spacing w:after="0" w:line="360" w:lineRule="auto"/>
        <w:rPr>
          <w:rFonts w:ascii="Times New Roman" w:hAnsi="Times New Roman" w:cs="Times New Roman"/>
          <w:b/>
          <w:sz w:val="24"/>
          <w:szCs w:val="24"/>
          <w:lang w:val="id-ID"/>
        </w:rPr>
      </w:pPr>
    </w:p>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642799A3" w14:textId="77777777" w:rsidR="00A97B81" w:rsidRPr="00A97B81"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Pembangunan terjadi pada semua aspek kehidupan masyarakat baik di bidang ekonomi, sosial, budaya hingga politik. Pembangunan yang gencar dilakukan oleh pemerintah yaitu pembangunan infrastruktur seperti pembangunan transportasi (terminal, stasiun, bandara), pembangunan jembatan, jalan tol, pembangunan wilayah dan kawasan (perumahan), serta pembangunan sumber daya air (bendungan, irigasi, sanitasi, dan tanggul pantai). Beberapa dampak positif dari pembangunan infrastruktur ialah seperti pembangunan PLTU di Desa Ujung Negara, Kecamatan Kandeman, Kabupaten Batang. Mata pencaharian masyarakat yang semula sebagai nelayan beralih menjadi pengusaha transportasi (Amri &amp; Arsal, 2018). Meskipun membawa dampak positif, pembangunan infrastruktur juga membawa dampak negatif diantaranya ialah berkurangnya lahan produktif pertanian, adanya pengurangan luasan lahan terbuka hijau, dan rusaknya lingkungan hidup (Kementerian Pekerjaan Umum RI, 2010). Dalam pembangunan Jalan Tol Solo-Kertosono, bagi masyarakat petani Desa Kasreman, Kecamatan Geneng, Kabupaten Ngawi pendapatan menurun. Hal tersebut karena lahan pertanian berkurang dan meningkatnya polusi udara karena dilewati oleh kendaraan besar bermuatan material (Khasanah et al., 2017).</w:t>
      </w:r>
    </w:p>
    <w:p w14:paraId="5E3DF514" w14:textId="77777777" w:rsidR="00A97B81" w:rsidRPr="00A97B81"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Banyak solusi dalam mengatasi dampak negatif dari pembangunan namun masih belum tuntas. Terjadi pada konflik agrarian di Kecamatan Toili, Kabupaten Banggai yaitu adanya perampasan lahan yang dilakukan perusahaan menyebabkan kerusakan lingkungan hutan cukup parah akibat pembebasan lahan dengan cara brutal (Iqbal, 2017). Kemudian dalam pelaksanaan pengadaan tanah untuk pembangunan Jalan Tol Ungaran-Bawen. Musyawarah warga yang tidak setuju belum mencapai mufakat. Yang berakhir nasib warga dikesampingkan (Sonia, 2017). Sehingga menimbulkan masalah baru terutama bagi pihak yang masih dirugikan yaitu masyarakat.</w:t>
      </w:r>
    </w:p>
    <w:p w14:paraId="09EFEB91" w14:textId="77777777" w:rsidR="00A97B81" w:rsidRPr="00A97B81"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 xml:space="preserve">Dampak dari adanya pembangunan infrastruktur terjadi pula dalam Proyek Strategis Nasional (PSN) yang ditetapkan melalui Surat Keputusan Gubernur Jawa Tengah tentang Izin Penetapan Lokasi Bendungan dan Izin Lingkungan Rencana Pembangunan Sumber Daya Air Bidang Irigasi dan Bendungan di Kabupaten Purworejo. Bendungan yang dimaksud ialah Bendungan Bener, kawasannya berada di atas tanah seluas 500 hektare atau setara 4.300 bidang. Sekitar 3.096 masuk wilayah Purworejo dan selebihnya wilayah Kabupaten Wonosobo. Untuk wilayah Kabupaten Purworejo, sedikitnya ada 7 desa di Kecamatan Bener yang terdampak langsung pembangunan, yakni Bener, Kedung Loteng, Nglaris, Limbangan, Guntur, Karangsari, dan Wadas. Sementara 1 desa lainnya berada di Kecamatan Gebang, yakni Desa Kemiri. </w:t>
      </w:r>
    </w:p>
    <w:p w14:paraId="542CD159" w14:textId="77777777" w:rsidR="00A97B81" w:rsidRPr="00A97B81"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 xml:space="preserve">Berdasarkan Peraturan Menteri Pekerjaan Umum dan Perumahan Tahun 2020, dampak positif dari adanya pembangunan Bendungan Bener ialah untuk memenuhi area irigasi seluas 15.519 hektare, suplai air baku sebesar 1500 liter/ detik untuk Kabupaten Purworejo, Kebumen, dan Kulonprogo. Selain itu difungsikan Pembangkit Listrik Tenaga Air (PLTA) untuk menyuplai energi listrik sebesar 6 MW pada Bandara New Yogyakarta International Airport (NYIA). Bendungan juga akan menjadi lokasi wisata, area perikanan dan konservasi DAS Bogowonto bagian hulu. Namun selain membawa kemanfaatan, pembangunan ini menuai banyak kerugian. Dampak negatif diperkirakan berdampak pada 11 desa. Di antaranya dampak terhadap kelangsungan lingkungan hidup, kehancuran lahan pertanian, perkebunan, dan hutan yang tergenang. Pembebasan lahan terkait penambangan (quarry) dari material pembangunan seperti batuan andesit. Keragaman hayati yang hilang berkaitan dengan kelestarian flora dan fauna seperti burung Elang yang masih banyak di perbukitan Desa Wadas, pemindahan penduduk. Serta janji konservasi penambangan dari kontraktor yang masih kontroversi (Hidajat, 2021). </w:t>
      </w:r>
    </w:p>
    <w:p w14:paraId="56681B99" w14:textId="77777777" w:rsidR="00A97B81" w:rsidRPr="00A97B81"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 xml:space="preserve">Solusi yang ditawarkan pemerintah namun tidak ada keberlanjutannya antara lain terkait dengan pemerintah yang akan memberikan jaminan kehidupan lebih layak dan perlindungan </w:t>
      </w:r>
      <w:r w:rsidRPr="00A97B81">
        <w:rPr>
          <w:rFonts w:ascii="Times New Roman" w:eastAsia="Calibri" w:hAnsi="Times New Roman" w:cs="Times New Roman"/>
          <w:bCs/>
          <w:sz w:val="24"/>
          <w:szCs w:val="24"/>
        </w:rPr>
        <w:lastRenderedPageBreak/>
        <w:t>keamanan. Tim penilai harga tanah yang belum memperhatikan tingkat kesuburan tanah dan menilai besaran harga tanah di bawah Nilai Jual Objek Pajak (NJOP). Kemudian Panitia Pengadaan Tanah yang melakukan musyawarah ganti rugi namun tidak dilaksanakan berulang kali sehingga keputusan belum bisa diterima oleh semua pihak. Surat kepemilikan tanah banyak yang tidak sesuai di lapangan, solusi dengan memberikan penjelasan kepada pemilik. Kekecewaan masyarakat yang setuju terhadap pembangunan akibat lamanya pembayaran ganti rugi. Serta pelaksana pembangunan yang belum memperhatikan dampak pembangunan terhadap lingkungan hidup. Upaya untuk memperbaikinya berkaitan dengan tatanan dan kehidupan masyarakat agar lebih sejahtera dari sebelum pembangunan (Suparlan, 1981).</w:t>
      </w:r>
    </w:p>
    <w:p w14:paraId="22A92CF9" w14:textId="1F2A40B8" w:rsidR="00911AA4" w:rsidRDefault="00A97B81" w:rsidP="00342147">
      <w:pPr>
        <w:spacing w:after="0" w:line="240" w:lineRule="auto"/>
        <w:ind w:firstLine="425"/>
        <w:jc w:val="both"/>
        <w:rPr>
          <w:rFonts w:ascii="Times New Roman" w:eastAsia="Calibri" w:hAnsi="Times New Roman" w:cs="Times New Roman"/>
          <w:bCs/>
          <w:sz w:val="24"/>
          <w:szCs w:val="24"/>
        </w:rPr>
      </w:pPr>
      <w:r w:rsidRPr="00A97B81">
        <w:rPr>
          <w:rFonts w:ascii="Times New Roman" w:eastAsia="Calibri" w:hAnsi="Times New Roman" w:cs="Times New Roman"/>
          <w:bCs/>
          <w:sz w:val="24"/>
          <w:szCs w:val="24"/>
        </w:rPr>
        <w:t>Berkaitan dengan berbagai keresahan yang timbul, masyarakatpun berkontribusi. Karena di setiap permasalahan sosial sampai batas tertentu membutuhkan campur tangan bukan dari pemerintah saja tetapi anggota masyarakat (Adetiba, 2021). Masyarakat hadir dalam sebuah kelompok sosial berupa paguyuban yang diberi nama Masterbend (Masyarakat Terdampak Bendungan Bener). Masyarakat tertekan dan membutuhkan wadah untuk menyampaikan aspirasi terkait permasalahan yang tengah terjadi. Sehingga muncul keinginan dan kesadaran untuk memberdayakan diri mereka sendiri dengan dilatarbelakangi situasi, kondisi, dan nasib yang sama untuk bersatu. Kemunculan masyarakat dalam bentuk sebuah paguyuban sebagai bentuk adanya gerakan sosial dari masyarakat terdampak pembangunan bendungan.</w:t>
      </w:r>
    </w:p>
    <w:p w14:paraId="33019934" w14:textId="77777777" w:rsidR="00A97B81" w:rsidRDefault="00A97B81" w:rsidP="00342147">
      <w:pPr>
        <w:spacing w:after="0" w:line="240" w:lineRule="auto"/>
        <w:ind w:firstLine="425"/>
        <w:jc w:val="both"/>
        <w:rPr>
          <w:rFonts w:ascii="Times New Roman" w:hAnsi="Times New Roman" w:cs="Times New Roman"/>
          <w:b/>
          <w:sz w:val="24"/>
          <w:szCs w:val="24"/>
        </w:rPr>
      </w:pPr>
    </w:p>
    <w:p w14:paraId="503613ED" w14:textId="32FCADED" w:rsidR="00911AA4" w:rsidRDefault="002B153C" w:rsidP="00342147">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2B6BD6D0" w14:textId="77777777" w:rsidR="00A97B81" w:rsidRPr="00A97B81" w:rsidRDefault="00A97B81" w:rsidP="00342147">
      <w:pPr>
        <w:spacing w:after="0" w:line="240" w:lineRule="auto"/>
        <w:ind w:firstLine="425"/>
        <w:jc w:val="both"/>
        <w:rPr>
          <w:rFonts w:ascii="Times New Roman" w:eastAsia="Times New Roman" w:hAnsi="Times New Roman"/>
          <w:bCs/>
          <w:sz w:val="24"/>
          <w:szCs w:val="24"/>
          <w:lang w:val="id-ID"/>
        </w:rPr>
      </w:pPr>
      <w:r w:rsidRPr="00A97B81">
        <w:rPr>
          <w:rFonts w:ascii="Times New Roman" w:eastAsia="Times New Roman" w:hAnsi="Times New Roman"/>
          <w:bCs/>
          <w:sz w:val="24"/>
          <w:szCs w:val="24"/>
          <w:lang w:val="id-ID"/>
        </w:rPr>
        <w:t>Penelitian ini menggunakan pendekatan deskriptif kualitatif, dengan diperoleh deskripsi data berupa kata-kata dan gambar perilaku masyarakat. Sugiyono (2018: 147) desain penelitian deskriptif merupakan desain yang digunakan untuk menganalisis data dengan cara mendeskripsikan atau menggambarkan situsai sosial yang diteliti secara jelas. Adapun fokus penelitian ini ialah untuk mengetahui proses terbentuknya, peran, dan strategi pendampingan Paguyuban Masterbend sebagai gerakan sosial. Yakni, dalam mendampingi masyarakat terdampak pembangunan Bendungan Bener. Terutama dalam mencari solusi atas keresahan masyarakat mengenai permasalahan pembebasan lahan dan jaminan kehidupan yang lebih sejahtera dari pemerintah, baik lingkungan, sosial, dan kesehatan. Lokasi penelitian ini berada di Desa Guntur, Kecamatan Bener, Kabupaten Purworejo.</w:t>
      </w:r>
    </w:p>
    <w:p w14:paraId="631CB83C" w14:textId="77777777" w:rsidR="00A97B81" w:rsidRPr="00A97B81" w:rsidRDefault="00A97B81" w:rsidP="00342147">
      <w:pPr>
        <w:spacing w:after="0" w:line="240" w:lineRule="auto"/>
        <w:ind w:firstLine="425"/>
        <w:jc w:val="both"/>
        <w:rPr>
          <w:rFonts w:ascii="Times New Roman" w:eastAsia="Times New Roman" w:hAnsi="Times New Roman"/>
          <w:bCs/>
          <w:sz w:val="24"/>
          <w:szCs w:val="24"/>
          <w:lang w:val="id-ID"/>
        </w:rPr>
      </w:pPr>
      <w:r w:rsidRPr="00A97B81">
        <w:rPr>
          <w:rFonts w:ascii="Times New Roman" w:eastAsia="Times New Roman" w:hAnsi="Times New Roman"/>
          <w:bCs/>
          <w:sz w:val="24"/>
          <w:szCs w:val="24"/>
          <w:lang w:val="id-ID"/>
        </w:rPr>
        <w:t>Teknik pengumpulan data penelitian ini dengan cara observasi, wawancara, dan dokumentasi. Sumber data dalam penelitian ini yaitu sumber data primer dan sekunder. Sumber data primer diperoleh langsung melalui 7 informan utama dan 4 informan pendukung. Dengan subjek penelitian masyarakat desa terdampak proyek pembangunan Bendungan Bener yang ada di Kabupaten Purworejo. Sedangkan sumber data sekunder diperoleh tidak langsung melalui dokumen tertulis yang memberikan data tambahan untuk mendukung data primer.</w:t>
      </w:r>
    </w:p>
    <w:p w14:paraId="3B913C28" w14:textId="018A620A" w:rsidR="00E63DDF" w:rsidRPr="00911AA4" w:rsidRDefault="00A97B81" w:rsidP="00342147">
      <w:pPr>
        <w:spacing w:after="0" w:line="240" w:lineRule="auto"/>
        <w:ind w:firstLine="425"/>
        <w:jc w:val="both"/>
        <w:rPr>
          <w:rFonts w:ascii="Times New Roman" w:hAnsi="Times New Roman" w:cs="Times New Roman"/>
          <w:b/>
          <w:sz w:val="24"/>
          <w:szCs w:val="24"/>
        </w:rPr>
      </w:pPr>
      <w:r w:rsidRPr="00A97B81">
        <w:rPr>
          <w:rFonts w:ascii="Times New Roman" w:eastAsia="Times New Roman" w:hAnsi="Times New Roman"/>
          <w:bCs/>
          <w:sz w:val="24"/>
          <w:szCs w:val="24"/>
          <w:lang w:val="id-ID"/>
        </w:rPr>
        <w:t>Dalam menguji keabsahan atau validasi data, peneliti menggunakan teknik triangulasi. Mengecek kredibilitas data dengan berbagai teknik pengumpulan data dan berbagai sumber data. (Sugiyono, 2018: 241). Teknik triangulasi sumber ialah dengan membandingkan keadaan dan perspektif seseorang dengan berbagai pendapat dan pandangan orang seperti pengurus paguyuban dengan anggota biasa paguyuban. Kemudian teknik triangulasi metode yaitu dengan membandingkan hasil wawancara dengan isi suatu dokumen yang berkaitan. Teknik analisis data dilakukan secara interaktif dan berkesinambungan hingga tuntas. Dengan tahapan analisis data yaitu pengumpulan data, reduksi data, penyajian data, dan verifikasi atau penarikan kesimpulan</w:t>
      </w:r>
      <w:r w:rsidR="00911AA4" w:rsidRPr="00911AA4">
        <w:rPr>
          <w:rFonts w:ascii="Times New Roman" w:eastAsia="Times New Roman" w:hAnsi="Times New Roman"/>
          <w:bCs/>
          <w:sz w:val="24"/>
          <w:szCs w:val="24"/>
          <w:lang w:val="id-ID"/>
        </w:rPr>
        <w:t>.</w:t>
      </w:r>
    </w:p>
    <w:p w14:paraId="1CDA4307" w14:textId="77777777" w:rsidR="00B65D01" w:rsidRDefault="00B65D01" w:rsidP="00342147">
      <w:pPr>
        <w:spacing w:after="0" w:line="240" w:lineRule="auto"/>
        <w:ind w:firstLine="425"/>
        <w:rPr>
          <w:rFonts w:ascii="Times New Roman" w:hAnsi="Times New Roman" w:cs="Times New Roman"/>
          <w:b/>
          <w:sz w:val="24"/>
        </w:rPr>
      </w:pPr>
    </w:p>
    <w:p w14:paraId="73F55AA9" w14:textId="13D63C76" w:rsidR="000F0F37" w:rsidRPr="00B65D01" w:rsidRDefault="000F0F37" w:rsidP="00342147">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282934A9" w14:textId="77777777" w:rsidR="00544AA4" w:rsidRPr="00544AA4" w:rsidRDefault="00544AA4" w:rsidP="00342147">
      <w:pPr>
        <w:widowControl w:val="0"/>
        <w:autoSpaceDE w:val="0"/>
        <w:autoSpaceDN w:val="0"/>
        <w:spacing w:after="0" w:line="240" w:lineRule="auto"/>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b/>
          <w:sz w:val="24"/>
          <w:szCs w:val="24"/>
          <w:lang w:val="id"/>
        </w:rPr>
        <w:t>Gambaran</w:t>
      </w:r>
      <w:r w:rsidRPr="00544AA4">
        <w:rPr>
          <w:rFonts w:ascii="Times New Roman" w:eastAsia="Times New Roman" w:hAnsi="Times New Roman" w:cs="Times New Roman"/>
          <w:b/>
          <w:spacing w:val="-2"/>
          <w:sz w:val="24"/>
          <w:szCs w:val="24"/>
          <w:lang w:val="id"/>
        </w:rPr>
        <w:t xml:space="preserve"> </w:t>
      </w:r>
      <w:r w:rsidRPr="00544AA4">
        <w:rPr>
          <w:rFonts w:ascii="Times New Roman" w:eastAsia="Times New Roman" w:hAnsi="Times New Roman" w:cs="Times New Roman"/>
          <w:b/>
          <w:sz w:val="24"/>
          <w:szCs w:val="24"/>
          <w:lang w:val="id"/>
        </w:rPr>
        <w:t xml:space="preserve">Umum </w:t>
      </w:r>
      <w:r w:rsidRPr="00544AA4">
        <w:rPr>
          <w:rFonts w:ascii="Times New Roman" w:eastAsia="Times New Roman" w:hAnsi="Times New Roman" w:cs="Times New Roman"/>
          <w:b/>
          <w:sz w:val="24"/>
          <w:szCs w:val="24"/>
        </w:rPr>
        <w:t>Objek</w:t>
      </w:r>
      <w:r w:rsidRPr="00544AA4">
        <w:rPr>
          <w:rFonts w:ascii="Times New Roman" w:eastAsia="Times New Roman" w:hAnsi="Times New Roman" w:cs="Times New Roman"/>
          <w:b/>
          <w:spacing w:val="-2"/>
          <w:sz w:val="24"/>
          <w:szCs w:val="24"/>
          <w:lang w:val="id"/>
        </w:rPr>
        <w:t xml:space="preserve"> </w:t>
      </w:r>
      <w:r w:rsidRPr="00544AA4">
        <w:rPr>
          <w:rFonts w:ascii="Times New Roman" w:eastAsia="Times New Roman" w:hAnsi="Times New Roman" w:cs="Times New Roman"/>
          <w:b/>
          <w:sz w:val="24"/>
          <w:szCs w:val="24"/>
          <w:lang w:val="id"/>
        </w:rPr>
        <w:t>Penelitian</w:t>
      </w:r>
    </w:p>
    <w:p w14:paraId="4FD5F9DB" w14:textId="77777777" w:rsidR="00544AA4" w:rsidRPr="00544AA4" w:rsidRDefault="00544AA4" w:rsidP="00342147">
      <w:pPr>
        <w:widowControl w:val="0"/>
        <w:autoSpaceDE w:val="0"/>
        <w:autoSpaceDN w:val="0"/>
        <w:spacing w:after="0" w:line="240" w:lineRule="auto"/>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b/>
          <w:bCs/>
          <w:i/>
          <w:iCs/>
          <w:sz w:val="24"/>
          <w:szCs w:val="24"/>
        </w:rPr>
        <w:t>Area Lahan Terdampak Pembangunan Bendungan Bener</w:t>
      </w:r>
    </w:p>
    <w:p w14:paraId="5EDF24D1"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Berdasarkan Keputusan Gubernur Jawa Tengah No. 590/ 41 tahun 2008 tentang </w:t>
      </w:r>
      <w:r w:rsidRPr="00544AA4">
        <w:rPr>
          <w:rFonts w:ascii="Times New Roman" w:eastAsia="Times New Roman" w:hAnsi="Times New Roman" w:cs="Times New Roman"/>
          <w:sz w:val="24"/>
          <w:szCs w:val="24"/>
        </w:rPr>
        <w:lastRenderedPageBreak/>
        <w:t>Persetujuan Penetapan Lokasi Pengadaan Tanah untuk Pembangunan Bendungan Bener di Kabupaten Purworejo dan Kabupaten Wonosobo. Area lahan terdampak pembangunan bendungan Bener terletak di 2 kabupaten, 3 kecamatan, dan 11 desa. Di Kabupaten Purworejo sebanyak 2 kecamatan yakni Bener dan Gebang. Dari 2 kecamatan itu, sebanyak 7 desa berada di Kecamatan Bener yakni Wadas, Bener, Guntur, Nglaris, Limbangan, Karang Sari, dan Kedung Loteng. Sementara itu di Kecamatan Gebang hanya 1 desa yakni Desa Kemiri. Sedangkan di Kabupaten Wonosobo berada di 1 kecamatan yakni Kepil, dengan 3 desa yang terdampak yaitu Gadingrejo, Bener, dan Burat. Proses pengadaaan tanah untuk pembangunan ini yakni 592,08 ha atau sejumlah 5.174 bidang tanah baik tanah yang dikuasai oleh masyarakat, tanah milik pemerintah desa, tanah kas desa, maupun tanah wakaf. Yang terdiri dari 4.164 bidang di Kabupaten Purworejo dan 1.010 bidang tanah di Kabupaten Wonosobo, yang semula ditargetkan selesai tahun 2020 dengan agenda pembayaran ganti rugi mulai dibayarkan tanggal 5 Februari 2020.</w:t>
      </w:r>
    </w:p>
    <w:p w14:paraId="31945319" w14:textId="77777777" w:rsidR="00544AA4" w:rsidRPr="00544AA4" w:rsidRDefault="00544AA4" w:rsidP="00342147">
      <w:pPr>
        <w:widowControl w:val="0"/>
        <w:autoSpaceDE w:val="0"/>
        <w:autoSpaceDN w:val="0"/>
        <w:spacing w:after="0" w:line="240" w:lineRule="auto"/>
        <w:ind w:left="180" w:right="230" w:firstLine="425"/>
        <w:jc w:val="both"/>
        <w:rPr>
          <w:rFonts w:ascii="Times New Roman" w:eastAsia="Times New Roman" w:hAnsi="Times New Roman" w:cs="Times New Roman"/>
          <w:sz w:val="24"/>
          <w:szCs w:val="24"/>
        </w:rPr>
      </w:pPr>
    </w:p>
    <w:p w14:paraId="2244B283"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b/>
          <w:sz w:val="24"/>
          <w:szCs w:val="24"/>
          <w:lang w:val="id"/>
        </w:rPr>
      </w:pPr>
      <w:r w:rsidRPr="00544AA4">
        <w:rPr>
          <w:rFonts w:ascii="Times New Roman" w:eastAsia="Times New Roman" w:hAnsi="Times New Roman" w:cs="Times New Roman"/>
          <w:noProof/>
          <w:sz w:val="24"/>
          <w:szCs w:val="24"/>
          <w:lang w:val="id"/>
        </w:rPr>
        <mc:AlternateContent>
          <mc:Choice Requires="wps">
            <w:drawing>
              <wp:anchor distT="0" distB="0" distL="114300" distR="114300" simplePos="0" relativeHeight="251662336" behindDoc="0" locked="0" layoutInCell="1" allowOverlap="1" wp14:anchorId="0CB19BEC" wp14:editId="14B7739F">
                <wp:simplePos x="0" y="0"/>
                <wp:positionH relativeFrom="column">
                  <wp:posOffset>1266825</wp:posOffset>
                </wp:positionH>
                <wp:positionV relativeFrom="paragraph">
                  <wp:posOffset>2399030</wp:posOffset>
                </wp:positionV>
                <wp:extent cx="3724275" cy="257175"/>
                <wp:effectExtent l="0" t="0" r="28575" b="28575"/>
                <wp:wrapNone/>
                <wp:docPr id="1" name="Rectangle 6"/>
                <wp:cNvGraphicFramePr/>
                <a:graphic xmlns:a="http://schemas.openxmlformats.org/drawingml/2006/main">
                  <a:graphicData uri="http://schemas.microsoft.com/office/word/2010/wordprocessingShape">
                    <wps:wsp>
                      <wps:cNvSpPr/>
                      <wps:spPr>
                        <a:xfrm>
                          <a:off x="0" y="0"/>
                          <a:ext cx="3724275" cy="257175"/>
                        </a:xfrm>
                        <a:prstGeom prst="rect">
                          <a:avLst/>
                        </a:prstGeom>
                        <a:noFill/>
                        <a:ln w="12700" cap="flat" cmpd="sng" algn="ctr">
                          <a:solidFill>
                            <a:sysClr val="windowText" lastClr="000000"/>
                          </a:solidFill>
                          <a:prstDash val="solid"/>
                          <a:miter lim="800000"/>
                        </a:ln>
                        <a:effectLst/>
                      </wps:spPr>
                      <wps:txbx>
                        <w:txbxContent>
                          <w:p w14:paraId="41428992" w14:textId="77777777" w:rsidR="00544AA4" w:rsidRPr="00544AA4" w:rsidRDefault="00544AA4" w:rsidP="00342147">
                            <w:pPr>
                              <w:rPr>
                                <w:color w:val="000000"/>
                                <w:sz w:val="18"/>
                                <w:szCs w:val="18"/>
                              </w:rPr>
                            </w:pPr>
                            <w:r w:rsidRPr="00544AA4">
                              <w:rPr>
                                <w:color w:val="000000"/>
                                <w:sz w:val="18"/>
                                <w:szCs w:val="18"/>
                              </w:rPr>
                              <w:t>Keterangan: Tulisan berwarna merah menunjukkan nama desa terdampak.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9BEC" id="Rectangle 6" o:spid="_x0000_s1026" style="position:absolute;left:0;text-align:left;margin-left:99.75pt;margin-top:188.9pt;width:293.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" filled="f" strokecolor="windowText" strokeweight="1pt">
                <v:textbox>
                  <w:txbxContent>
                    <w:p w14:paraId="41428992" w14:textId="77777777" w:rsidR="00544AA4" w:rsidRPr="00544AA4" w:rsidRDefault="00544AA4" w:rsidP="00342147">
                      <w:pPr>
                        <w:rPr>
                          <w:color w:val="000000"/>
                          <w:sz w:val="18"/>
                          <w:szCs w:val="18"/>
                        </w:rPr>
                      </w:pPr>
                      <w:r w:rsidRPr="00544AA4">
                        <w:rPr>
                          <w:color w:val="000000"/>
                          <w:sz w:val="18"/>
                          <w:szCs w:val="18"/>
                        </w:rPr>
                        <w:t>Keterangan: Tulisan berwarna merah menunjukkan nama desa terdampak.</w:t>
                      </w:r>
                    </w:p>
                  </w:txbxContent>
                </v:textbox>
              </v:rect>
            </w:pict>
          </mc:Fallback>
        </mc:AlternateContent>
      </w:r>
      <w:r w:rsidRPr="00544AA4">
        <w:rPr>
          <w:rFonts w:ascii="Times New Roman" w:eastAsia="Times New Roman" w:hAnsi="Times New Roman" w:cs="Times New Roman"/>
          <w:noProof/>
          <w:sz w:val="24"/>
          <w:szCs w:val="24"/>
          <w:lang w:val="id"/>
        </w:rPr>
        <w:drawing>
          <wp:inline distT="0" distB="0" distL="0" distR="0" wp14:anchorId="5CDB47CB" wp14:editId="635E16F4">
            <wp:extent cx="3752850" cy="1908000"/>
            <wp:effectExtent l="0" t="0" r="0" b="0"/>
            <wp:docPr id="5" name="Picture 5"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752850" cy="1908000"/>
                    </a:xfrm>
                    <a:prstGeom prst="rect">
                      <a:avLst/>
                    </a:prstGeom>
                  </pic:spPr>
                </pic:pic>
              </a:graphicData>
            </a:graphic>
          </wp:inline>
        </w:drawing>
      </w:r>
    </w:p>
    <w:p w14:paraId="4081098E"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noProof/>
          <w:sz w:val="24"/>
          <w:szCs w:val="24"/>
          <w:lang w:val="id"/>
        </w:rPr>
        <mc:AlternateContent>
          <mc:Choice Requires="wps">
            <w:drawing>
              <wp:anchor distT="0" distB="0" distL="114300" distR="114300" simplePos="0" relativeHeight="251663360" behindDoc="0" locked="0" layoutInCell="1" allowOverlap="1" wp14:anchorId="2BA3712C" wp14:editId="3839795B">
                <wp:simplePos x="0" y="0"/>
                <wp:positionH relativeFrom="column">
                  <wp:posOffset>762000</wp:posOffset>
                </wp:positionH>
                <wp:positionV relativeFrom="paragraph">
                  <wp:posOffset>87630</wp:posOffset>
                </wp:positionV>
                <wp:extent cx="425767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14:paraId="32ECFF59" w14:textId="77777777" w:rsidR="00544AA4" w:rsidRPr="00722251" w:rsidRDefault="00544AA4" w:rsidP="00544AA4">
                            <w:pPr>
                              <w:pStyle w:val="Keterangan1"/>
                              <w:spacing w:after="0"/>
                              <w:jc w:val="center"/>
                              <w:rPr>
                                <w:i w:val="0"/>
                                <w:iCs w:val="0"/>
                                <w:color w:val="auto"/>
                                <w:sz w:val="24"/>
                                <w:szCs w:val="24"/>
                                <w:lang w:val="en-US"/>
                              </w:rPr>
                            </w:pPr>
                            <w:r w:rsidRPr="00722251">
                              <w:rPr>
                                <w:b/>
                                <w:bCs/>
                                <w:i w:val="0"/>
                                <w:iCs w:val="0"/>
                                <w:color w:val="auto"/>
                                <w:sz w:val="24"/>
                                <w:szCs w:val="24"/>
                              </w:rPr>
                              <w:t xml:space="preserve">Gambar </w:t>
                            </w:r>
                            <w:r w:rsidRPr="00722251">
                              <w:rPr>
                                <w:b/>
                                <w:bCs/>
                                <w:i w:val="0"/>
                                <w:iCs w:val="0"/>
                                <w:color w:val="auto"/>
                                <w:sz w:val="24"/>
                                <w:szCs w:val="24"/>
                              </w:rPr>
                              <w:fldChar w:fldCharType="begin"/>
                            </w:r>
                            <w:r w:rsidRPr="00722251">
                              <w:rPr>
                                <w:b/>
                                <w:bCs/>
                                <w:i w:val="0"/>
                                <w:iCs w:val="0"/>
                                <w:color w:val="auto"/>
                                <w:sz w:val="24"/>
                                <w:szCs w:val="24"/>
                              </w:rPr>
                              <w:instrText xml:space="preserve"> SEQ Gambar \* ARABIC </w:instrText>
                            </w:r>
                            <w:r w:rsidRPr="00722251">
                              <w:rPr>
                                <w:b/>
                                <w:bCs/>
                                <w:i w:val="0"/>
                                <w:iCs w:val="0"/>
                                <w:color w:val="auto"/>
                                <w:sz w:val="24"/>
                                <w:szCs w:val="24"/>
                              </w:rPr>
                              <w:fldChar w:fldCharType="separate"/>
                            </w:r>
                            <w:r>
                              <w:rPr>
                                <w:b/>
                                <w:bCs/>
                                <w:i w:val="0"/>
                                <w:iCs w:val="0"/>
                                <w:noProof/>
                                <w:color w:val="auto"/>
                                <w:sz w:val="24"/>
                                <w:szCs w:val="24"/>
                              </w:rPr>
                              <w:t>1</w:t>
                            </w:r>
                            <w:r w:rsidRPr="00722251">
                              <w:rPr>
                                <w:b/>
                                <w:bCs/>
                                <w:i w:val="0"/>
                                <w:iCs w:val="0"/>
                                <w:color w:val="auto"/>
                                <w:sz w:val="24"/>
                                <w:szCs w:val="24"/>
                              </w:rPr>
                              <w:fldChar w:fldCharType="end"/>
                            </w:r>
                            <w:r w:rsidRPr="00722251">
                              <w:rPr>
                                <w:b/>
                                <w:bCs/>
                                <w:i w:val="0"/>
                                <w:iCs w:val="0"/>
                                <w:color w:val="auto"/>
                                <w:sz w:val="24"/>
                                <w:szCs w:val="24"/>
                                <w:lang w:val="en-US"/>
                              </w:rPr>
                              <w:t>.</w:t>
                            </w:r>
                            <w:r w:rsidRPr="00722251">
                              <w:rPr>
                                <w:i w:val="0"/>
                                <w:iCs w:val="0"/>
                                <w:color w:val="auto"/>
                                <w:sz w:val="24"/>
                                <w:szCs w:val="24"/>
                                <w:lang w:val="en-US"/>
                              </w:rPr>
                              <w:t xml:space="preserve"> </w:t>
                            </w:r>
                            <w:r w:rsidRPr="00722251">
                              <w:rPr>
                                <w:i w:val="0"/>
                                <w:iCs w:val="0"/>
                                <w:color w:val="auto"/>
                                <w:sz w:val="24"/>
                                <w:szCs w:val="24"/>
                              </w:rPr>
                              <w:t>Denah desa terdampak pembangunan Bendungan Bener</w:t>
                            </w:r>
                          </w:p>
                          <w:p w14:paraId="490CD87E" w14:textId="77777777" w:rsidR="00544AA4" w:rsidRPr="00722251" w:rsidRDefault="00544AA4" w:rsidP="00544AA4">
                            <w:pPr>
                              <w:pStyle w:val="Keterangan1"/>
                              <w:spacing w:after="0"/>
                              <w:jc w:val="center"/>
                              <w:rPr>
                                <w:color w:val="auto"/>
                                <w:sz w:val="24"/>
                                <w:szCs w:val="24"/>
                                <w:lang w:val="en-US"/>
                              </w:rPr>
                            </w:pPr>
                            <w:r w:rsidRPr="00722251">
                              <w:rPr>
                                <w:color w:val="auto"/>
                                <w:sz w:val="24"/>
                                <w:szCs w:val="24"/>
                                <w:lang w:val="en-US"/>
                              </w:rPr>
                              <w:t>(sumber: pengolahan data primer, Juli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A3712C" id="_x0000_t202" coordsize="21600,21600" o:spt="202" path="m,l,21600r21600,l21600,xe">
                <v:stroke joinstyle="miter"/>
                <v:path gradientshapeok="t" o:connecttype="rect"/>
              </v:shapetype>
              <v:shape id="Text Box 7" o:spid="_x0000_s1027" type="#_x0000_t202" style="position:absolute;left:0;text-align:left;margin-left:60pt;margin-top:6.9pt;width:33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" stroked="f">
                <v:textbox style="mso-fit-shape-to-text:t" inset="0,0,0,0">
                  <w:txbxContent>
                    <w:p w14:paraId="32ECFF59" w14:textId="77777777" w:rsidR="00544AA4" w:rsidRPr="00722251" w:rsidRDefault="00544AA4" w:rsidP="00544AA4">
                      <w:pPr>
                        <w:pStyle w:val="Keterangan1"/>
                        <w:spacing w:after="0"/>
                        <w:jc w:val="center"/>
                        <w:rPr>
                          <w:i w:val="0"/>
                          <w:iCs w:val="0"/>
                          <w:color w:val="auto"/>
                          <w:sz w:val="24"/>
                          <w:szCs w:val="24"/>
                          <w:lang w:val="en-US"/>
                        </w:rPr>
                      </w:pPr>
                      <w:r w:rsidRPr="00722251">
                        <w:rPr>
                          <w:b/>
                          <w:bCs/>
                          <w:i w:val="0"/>
                          <w:iCs w:val="0"/>
                          <w:color w:val="auto"/>
                          <w:sz w:val="24"/>
                          <w:szCs w:val="24"/>
                        </w:rPr>
                        <w:t xml:space="preserve">Gambar </w:t>
                      </w:r>
                      <w:r w:rsidRPr="00722251">
                        <w:rPr>
                          <w:b/>
                          <w:bCs/>
                          <w:i w:val="0"/>
                          <w:iCs w:val="0"/>
                          <w:color w:val="auto"/>
                          <w:sz w:val="24"/>
                          <w:szCs w:val="24"/>
                        </w:rPr>
                        <w:fldChar w:fldCharType="begin"/>
                      </w:r>
                      <w:r w:rsidRPr="00722251">
                        <w:rPr>
                          <w:b/>
                          <w:bCs/>
                          <w:i w:val="0"/>
                          <w:iCs w:val="0"/>
                          <w:color w:val="auto"/>
                          <w:sz w:val="24"/>
                          <w:szCs w:val="24"/>
                        </w:rPr>
                        <w:instrText xml:space="preserve"> SEQ Gambar \* ARABIC </w:instrText>
                      </w:r>
                      <w:r w:rsidRPr="00722251">
                        <w:rPr>
                          <w:b/>
                          <w:bCs/>
                          <w:i w:val="0"/>
                          <w:iCs w:val="0"/>
                          <w:color w:val="auto"/>
                          <w:sz w:val="24"/>
                          <w:szCs w:val="24"/>
                        </w:rPr>
                        <w:fldChar w:fldCharType="separate"/>
                      </w:r>
                      <w:r>
                        <w:rPr>
                          <w:b/>
                          <w:bCs/>
                          <w:i w:val="0"/>
                          <w:iCs w:val="0"/>
                          <w:noProof/>
                          <w:color w:val="auto"/>
                          <w:sz w:val="24"/>
                          <w:szCs w:val="24"/>
                        </w:rPr>
                        <w:t>1</w:t>
                      </w:r>
                      <w:r w:rsidRPr="00722251">
                        <w:rPr>
                          <w:b/>
                          <w:bCs/>
                          <w:i w:val="0"/>
                          <w:iCs w:val="0"/>
                          <w:color w:val="auto"/>
                          <w:sz w:val="24"/>
                          <w:szCs w:val="24"/>
                        </w:rPr>
                        <w:fldChar w:fldCharType="end"/>
                      </w:r>
                      <w:r w:rsidRPr="00722251">
                        <w:rPr>
                          <w:b/>
                          <w:bCs/>
                          <w:i w:val="0"/>
                          <w:iCs w:val="0"/>
                          <w:color w:val="auto"/>
                          <w:sz w:val="24"/>
                          <w:szCs w:val="24"/>
                          <w:lang w:val="en-US"/>
                        </w:rPr>
                        <w:t>.</w:t>
                      </w:r>
                      <w:r w:rsidRPr="00722251">
                        <w:rPr>
                          <w:i w:val="0"/>
                          <w:iCs w:val="0"/>
                          <w:color w:val="auto"/>
                          <w:sz w:val="24"/>
                          <w:szCs w:val="24"/>
                          <w:lang w:val="en-US"/>
                        </w:rPr>
                        <w:t xml:space="preserve"> </w:t>
                      </w:r>
                      <w:r w:rsidRPr="00722251">
                        <w:rPr>
                          <w:i w:val="0"/>
                          <w:iCs w:val="0"/>
                          <w:color w:val="auto"/>
                          <w:sz w:val="24"/>
                          <w:szCs w:val="24"/>
                        </w:rPr>
                        <w:t>Denah desa terdampak pembangunan Bendungan Bener</w:t>
                      </w:r>
                    </w:p>
                    <w:p w14:paraId="490CD87E" w14:textId="77777777" w:rsidR="00544AA4" w:rsidRPr="00722251" w:rsidRDefault="00544AA4" w:rsidP="00544AA4">
                      <w:pPr>
                        <w:pStyle w:val="Keterangan1"/>
                        <w:spacing w:after="0"/>
                        <w:jc w:val="center"/>
                        <w:rPr>
                          <w:color w:val="auto"/>
                          <w:sz w:val="24"/>
                          <w:szCs w:val="24"/>
                          <w:lang w:val="en-US"/>
                        </w:rPr>
                      </w:pPr>
                      <w:r w:rsidRPr="00722251">
                        <w:rPr>
                          <w:color w:val="auto"/>
                          <w:sz w:val="24"/>
                          <w:szCs w:val="24"/>
                          <w:lang w:val="en-US"/>
                        </w:rPr>
                        <w:t>(sumber: pengolahan data primer, Juli 2020)</w:t>
                      </w:r>
                    </w:p>
                  </w:txbxContent>
                </v:textbox>
              </v:shape>
            </w:pict>
          </mc:Fallback>
        </mc:AlternateContent>
      </w:r>
    </w:p>
    <w:p w14:paraId="31586EBE" w14:textId="77777777" w:rsidR="00544AA4" w:rsidRPr="00544AA4" w:rsidRDefault="00544AA4" w:rsidP="00342147">
      <w:pPr>
        <w:widowControl w:val="0"/>
        <w:autoSpaceDE w:val="0"/>
        <w:autoSpaceDN w:val="0"/>
        <w:spacing w:after="0" w:line="240" w:lineRule="auto"/>
        <w:ind w:firstLine="425"/>
        <w:jc w:val="both"/>
        <w:rPr>
          <w:rFonts w:ascii="Times New Roman" w:eastAsia="Times New Roman" w:hAnsi="Times New Roman" w:cs="Times New Roman"/>
          <w:b/>
          <w:sz w:val="24"/>
          <w:szCs w:val="24"/>
          <w:lang w:val="id"/>
        </w:rPr>
      </w:pPr>
    </w:p>
    <w:p w14:paraId="34B65B52" w14:textId="53B268FE" w:rsidR="00544AA4" w:rsidRDefault="00544AA4" w:rsidP="00342147">
      <w:pPr>
        <w:widowControl w:val="0"/>
        <w:autoSpaceDE w:val="0"/>
        <w:autoSpaceDN w:val="0"/>
        <w:spacing w:after="0" w:line="240" w:lineRule="auto"/>
        <w:jc w:val="both"/>
        <w:rPr>
          <w:rFonts w:ascii="Times New Roman" w:eastAsia="Times New Roman" w:hAnsi="Times New Roman" w:cs="Times New Roman"/>
          <w:b/>
          <w:bCs/>
          <w:i/>
          <w:iCs/>
          <w:sz w:val="24"/>
          <w:szCs w:val="24"/>
        </w:rPr>
      </w:pPr>
    </w:p>
    <w:p w14:paraId="7E72AB4A" w14:textId="77777777" w:rsidR="00342147" w:rsidRPr="00544AA4" w:rsidRDefault="00342147" w:rsidP="00342147">
      <w:pPr>
        <w:widowControl w:val="0"/>
        <w:autoSpaceDE w:val="0"/>
        <w:autoSpaceDN w:val="0"/>
        <w:spacing w:after="0" w:line="240" w:lineRule="auto"/>
        <w:jc w:val="both"/>
        <w:rPr>
          <w:rFonts w:ascii="Times New Roman" w:eastAsia="Times New Roman" w:hAnsi="Times New Roman" w:cs="Times New Roman"/>
          <w:b/>
          <w:bCs/>
          <w:i/>
          <w:iCs/>
          <w:sz w:val="24"/>
          <w:szCs w:val="24"/>
        </w:rPr>
      </w:pPr>
    </w:p>
    <w:p w14:paraId="52DA2A3C" w14:textId="77777777" w:rsidR="00544AA4" w:rsidRPr="00544AA4" w:rsidRDefault="00544AA4" w:rsidP="00342147">
      <w:pPr>
        <w:widowControl w:val="0"/>
        <w:autoSpaceDE w:val="0"/>
        <w:autoSpaceDN w:val="0"/>
        <w:spacing w:after="0" w:line="240" w:lineRule="auto"/>
        <w:ind w:firstLine="425"/>
        <w:jc w:val="both"/>
        <w:rPr>
          <w:rFonts w:ascii="Times New Roman" w:eastAsia="Times New Roman" w:hAnsi="Times New Roman" w:cs="Times New Roman"/>
          <w:b/>
          <w:bCs/>
          <w:i/>
          <w:iCs/>
          <w:sz w:val="24"/>
          <w:szCs w:val="24"/>
        </w:rPr>
      </w:pPr>
    </w:p>
    <w:p w14:paraId="16932AA6" w14:textId="77777777" w:rsidR="00544AA4" w:rsidRPr="00544AA4" w:rsidRDefault="00544AA4" w:rsidP="00342147">
      <w:pPr>
        <w:widowControl w:val="0"/>
        <w:autoSpaceDE w:val="0"/>
        <w:autoSpaceDN w:val="0"/>
        <w:spacing w:after="0" w:line="240" w:lineRule="auto"/>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Profil Sosial dan Ekonomi Masyarakat Terdampak</w:t>
      </w:r>
    </w:p>
    <w:p w14:paraId="26D7D688"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sz w:val="24"/>
          <w:szCs w:val="24"/>
        </w:rPr>
        <w:t>Keadaan ekonomi masyarakat terdampak pembangunan bendungan masih cukup rendah, mayoritas menggantungkan hidupnya pada tanah yang diambil pemerintah untuk mendukung proyek pembangunan bendungan. Mata pencaharian masyarakat ialah sebagai pengrajin besek dan petani dengan bercocok tanam di sawah dan berkebun di ladang. Ladang tersebut dapat ditanami pohon tahunan seperi pohon akasia, mahoni, dan durian yang merupakan hasil utama perkebunan yang penjualan bisa hingga ke kota lain. Selain itu ladang juga dapat ditanami tanaman musiman seperti kemukus, pisang, vanili, umbi gadung, ketela, kencur, nira sebagai bahan produksi gula jawa, menyadap karet, memotong kayu, bambu sebagai bahan produksi besek.</w:t>
      </w:r>
    </w:p>
    <w:p w14:paraId="414DEA09"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Beberapa kondisi masyarakat terdampak mulai dari masyarakat terdampak dengan dampak yang paling banyak ialah berada di wilayah desa yang terkena penambangan. Banyak tanah produktif seperti sumber irigasi atau sumber mata air bersih banyak yang tercemar, sumur-sumur masyarakat banyak yang hilang, bahkan pompa air tidak kuat menyedot air.</w:t>
      </w:r>
    </w:p>
    <w:p w14:paraId="210F8665" w14:textId="66191471" w:rsidR="00342147" w:rsidRPr="00342147" w:rsidRDefault="00544AA4" w:rsidP="00342147">
      <w:pPr>
        <w:keepNext/>
        <w:widowControl w:val="0"/>
        <w:autoSpaceDE w:val="0"/>
        <w:autoSpaceDN w:val="0"/>
        <w:spacing w:after="0" w:line="240" w:lineRule="auto"/>
        <w:ind w:firstLine="425"/>
        <w:jc w:val="center"/>
        <w:rPr>
          <w:rFonts w:ascii="Times New Roman" w:eastAsia="Times New Roman" w:hAnsi="Times New Roman" w:cs="Times New Roman"/>
          <w:sz w:val="24"/>
          <w:szCs w:val="24"/>
          <w:lang w:val="id"/>
        </w:rPr>
      </w:pPr>
      <w:r w:rsidRPr="00544AA4">
        <w:rPr>
          <w:rFonts w:ascii="Times New Roman" w:eastAsia="Times New Roman" w:hAnsi="Times New Roman" w:cs="Times New Roman"/>
          <w:noProof/>
          <w:sz w:val="24"/>
          <w:szCs w:val="24"/>
        </w:rPr>
        <w:lastRenderedPageBreak/>
        <w:drawing>
          <wp:inline distT="0" distB="0" distL="0" distR="0" wp14:anchorId="0FF15FC5" wp14:editId="55E24FB7">
            <wp:extent cx="2568590" cy="1620000"/>
            <wp:effectExtent l="0" t="0" r="3175"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8590" cy="1620000"/>
                    </a:xfrm>
                    <a:prstGeom prst="rect">
                      <a:avLst/>
                    </a:prstGeom>
                  </pic:spPr>
                </pic:pic>
              </a:graphicData>
            </a:graphic>
          </wp:inline>
        </w:drawing>
      </w:r>
    </w:p>
    <w:p w14:paraId="6C3BCA88" w14:textId="5C00AD91" w:rsidR="00544AA4" w:rsidRPr="00544AA4" w:rsidRDefault="00544AA4" w:rsidP="00342147">
      <w:pPr>
        <w:widowControl w:val="0"/>
        <w:autoSpaceDE w:val="0"/>
        <w:autoSpaceDN w:val="0"/>
        <w:spacing w:after="0" w:line="240" w:lineRule="auto"/>
        <w:ind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b/>
          <w:bCs/>
          <w:sz w:val="24"/>
          <w:szCs w:val="24"/>
          <w:lang w:val="id"/>
        </w:rPr>
        <w:t xml:space="preserve">Gambar </w:t>
      </w:r>
      <w:r w:rsidRPr="00544AA4">
        <w:rPr>
          <w:rFonts w:ascii="Times New Roman" w:eastAsia="Times New Roman" w:hAnsi="Times New Roman" w:cs="Times New Roman"/>
          <w:b/>
          <w:bCs/>
          <w:sz w:val="24"/>
          <w:szCs w:val="24"/>
          <w:lang w:val="id"/>
        </w:rPr>
        <w:fldChar w:fldCharType="begin"/>
      </w:r>
      <w:r w:rsidRPr="00544AA4">
        <w:rPr>
          <w:rFonts w:ascii="Times New Roman" w:eastAsia="Times New Roman" w:hAnsi="Times New Roman" w:cs="Times New Roman"/>
          <w:b/>
          <w:bCs/>
          <w:sz w:val="24"/>
          <w:szCs w:val="24"/>
          <w:lang w:val="id"/>
        </w:rPr>
        <w:instrText xml:space="preserve"> SEQ Gambar \* ARABIC </w:instrText>
      </w:r>
      <w:r w:rsidRPr="00544AA4">
        <w:rPr>
          <w:rFonts w:ascii="Times New Roman" w:eastAsia="Times New Roman" w:hAnsi="Times New Roman" w:cs="Times New Roman"/>
          <w:b/>
          <w:bCs/>
          <w:sz w:val="24"/>
          <w:szCs w:val="24"/>
          <w:lang w:val="id"/>
        </w:rPr>
        <w:fldChar w:fldCharType="separate"/>
      </w:r>
      <w:r w:rsidRPr="00544AA4">
        <w:rPr>
          <w:rFonts w:ascii="Times New Roman" w:eastAsia="Times New Roman" w:hAnsi="Times New Roman" w:cs="Times New Roman"/>
          <w:b/>
          <w:bCs/>
          <w:noProof/>
          <w:sz w:val="24"/>
          <w:szCs w:val="24"/>
          <w:lang w:val="id"/>
        </w:rPr>
        <w:t>2</w:t>
      </w:r>
      <w:r w:rsidRPr="00544AA4">
        <w:rPr>
          <w:rFonts w:ascii="Times New Roman" w:eastAsia="Times New Roman" w:hAnsi="Times New Roman" w:cs="Times New Roman"/>
          <w:b/>
          <w:bCs/>
          <w:sz w:val="24"/>
          <w:szCs w:val="24"/>
          <w:lang w:val="id"/>
        </w:rPr>
        <w:fldChar w:fldCharType="end"/>
      </w:r>
      <w:r w:rsidRPr="00544AA4">
        <w:rPr>
          <w:rFonts w:ascii="Times New Roman" w:eastAsia="Times New Roman" w:hAnsi="Times New Roman" w:cs="Times New Roman"/>
          <w:b/>
          <w:bCs/>
          <w:sz w:val="24"/>
          <w:szCs w:val="24"/>
        </w:rPr>
        <w:t>.</w:t>
      </w:r>
      <w:r w:rsidRPr="00544AA4">
        <w:rPr>
          <w:rFonts w:ascii="Times New Roman" w:eastAsia="Times New Roman" w:hAnsi="Times New Roman" w:cs="Times New Roman"/>
          <w:sz w:val="24"/>
          <w:szCs w:val="24"/>
        </w:rPr>
        <w:t xml:space="preserve"> Lahan sumber mata air bersih masyarakat yang terdampak</w:t>
      </w:r>
    </w:p>
    <w:p w14:paraId="4CD5B8AB" w14:textId="77777777" w:rsidR="00544AA4" w:rsidRPr="00544AA4" w:rsidRDefault="00544AA4" w:rsidP="00342147">
      <w:pPr>
        <w:widowControl w:val="0"/>
        <w:autoSpaceDE w:val="0"/>
        <w:autoSpaceDN w:val="0"/>
        <w:spacing w:after="0" w:line="240" w:lineRule="auto"/>
        <w:ind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w:t>
      </w:r>
      <w:r w:rsidRPr="00544AA4">
        <w:rPr>
          <w:rFonts w:ascii="Times New Roman" w:eastAsia="Times New Roman" w:hAnsi="Times New Roman" w:cs="Times New Roman"/>
          <w:i/>
          <w:iCs/>
          <w:sz w:val="24"/>
          <w:szCs w:val="24"/>
        </w:rPr>
        <w:t>sumber: dokumentasi Masterbend, 2022)</w:t>
      </w:r>
    </w:p>
    <w:p w14:paraId="3E1A5C4D"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Kemudian kedua, pada masyarakat terdampak dengan dampak menengah atau tidak terlalu banyak masyarakat yang terkena dampak ini. Terkait mata pencaharian atau pekerjaan yang hilang karena tanah tandus. Dan ketiga, pada masyarakat terdampak dengan dampak yang sedikit. Pada masyarakat yang mengalami kerugian fisik bangunan rumah. Metode peledakan di lahan proyek terkait proses pembangunan (</w:t>
      </w:r>
      <w:r w:rsidRPr="00544AA4">
        <w:rPr>
          <w:rFonts w:ascii="Times New Roman" w:eastAsia="Times New Roman" w:hAnsi="Times New Roman" w:cs="Times New Roman"/>
          <w:i/>
          <w:iCs/>
          <w:sz w:val="24"/>
          <w:szCs w:val="24"/>
        </w:rPr>
        <w:t>blasting</w:t>
      </w:r>
      <w:r w:rsidRPr="00544AA4">
        <w:rPr>
          <w:rFonts w:ascii="Times New Roman" w:eastAsia="Times New Roman" w:hAnsi="Times New Roman" w:cs="Times New Roman"/>
          <w:sz w:val="24"/>
          <w:szCs w:val="24"/>
        </w:rPr>
        <w:t>) banyak dinding rumah warga yang retak dan rusak.</w:t>
      </w:r>
    </w:p>
    <w:p w14:paraId="1453CA32" w14:textId="6BA387B0"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544AA4">
        <w:rPr>
          <w:rFonts w:ascii="Times New Roman" w:eastAsia="Times New Roman" w:hAnsi="Times New Roman" w:cs="Times New Roman"/>
          <w:b/>
          <w:bCs/>
          <w:i/>
          <w:iCs/>
          <w:sz w:val="24"/>
          <w:szCs w:val="24"/>
        </w:rPr>
        <w:t>Respon Masyarakat terhadap Pembangunan (Alih Fungsi Lahan)</w:t>
      </w:r>
    </w:p>
    <w:p w14:paraId="6D8099EE"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Mengenai alih fungsi lahan, reaksi atau respon masyarakat dalam menyikapi Keputusan Gubernur tentang persetujuan penetapan lokasi pengadaan tanah untuk Pembangunan Bendungan Bener di Kabupaten Purworejo dan Kabupaten Wonosobo ialah menimbulkan pihak pro dan pihak kontra.</w:t>
      </w:r>
      <w:r w:rsidRPr="00544AA4">
        <w:rPr>
          <w:rFonts w:ascii="Times New Roman" w:eastAsia="Times New Roman" w:hAnsi="Times New Roman" w:cs="Times New Roman"/>
          <w:sz w:val="24"/>
          <w:szCs w:val="24"/>
          <w:lang w:val="id"/>
        </w:rPr>
        <w:t xml:space="preserve"> </w:t>
      </w:r>
      <w:r w:rsidRPr="00544AA4">
        <w:rPr>
          <w:rFonts w:ascii="Times New Roman" w:eastAsia="Times New Roman" w:hAnsi="Times New Roman" w:cs="Times New Roman"/>
          <w:sz w:val="24"/>
          <w:szCs w:val="24"/>
        </w:rPr>
        <w:t>Namun dari pihak yang setuju atau pro dengan proyek strategis nasional pembangunan Bendungan Bener ini pun, bukan berarti tidak ada masalah. Masih terdapat permasalahan atau keresahan terkait pembebasan lahan. Yang kemudian memunculkan sebuah kelompok sosial berupa paguyuban.</w:t>
      </w:r>
    </w:p>
    <w:p w14:paraId="155FE783" w14:textId="77777777" w:rsidR="00342147" w:rsidRDefault="00342147"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p>
    <w:p w14:paraId="799E4162" w14:textId="13B156E9"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r w:rsidRPr="00544AA4">
        <w:rPr>
          <w:rFonts w:ascii="Times New Roman" w:eastAsia="Times New Roman" w:hAnsi="Times New Roman" w:cs="Times New Roman"/>
          <w:b/>
          <w:bCs/>
          <w:sz w:val="24"/>
          <w:szCs w:val="24"/>
        </w:rPr>
        <w:t>Proses Terbentuknya Paguyuban Masterbend</w:t>
      </w:r>
    </w:p>
    <w:p w14:paraId="473F4B9B" w14:textId="77777777" w:rsidR="00544AA4" w:rsidRPr="00544AA4" w:rsidRDefault="00544AA4" w:rsidP="00342147">
      <w:pPr>
        <w:widowControl w:val="0"/>
        <w:autoSpaceDE w:val="0"/>
        <w:autoSpaceDN w:val="0"/>
        <w:spacing w:after="0" w:line="240" w:lineRule="auto"/>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b/>
          <w:bCs/>
          <w:i/>
          <w:iCs/>
          <w:sz w:val="24"/>
          <w:szCs w:val="24"/>
        </w:rPr>
        <w:t>Latar belakang Paguyuban Masterbend</w:t>
      </w:r>
    </w:p>
    <w:p w14:paraId="62444EA6"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Berawal dari Ketua Panitia Pengadaan Tanah yang pada tanggal 4 Desember 2019 silam menerima hasil inventarisasi dan identifikasi, atas 181 bidang milik 158 orang dari Badan Pengawasan Keuangan dan Pembangunan (BPKP). Kemudian pada tanggal 9 Desember 2019, saat itu Ketua Panitia Pengadaan Tanah mengadakan musyawarah penetapan nilai ganti kerugian lahan dengan masyarakat, yangmana panitia menentukan harga tanah secara sepihak. Hal tersebut dirasa oleh masyarakat kurang terbuka. masyarakat tidak diberikan kesempatan untuk mengajukan usul, sehingga nilai UGR yang diberikan tidak sesuai dengan harapan.</w:t>
      </w:r>
    </w:p>
    <w:p w14:paraId="718A323C"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i/>
          <w:iCs/>
          <w:sz w:val="24"/>
          <w:szCs w:val="24"/>
        </w:rPr>
        <w:t xml:space="preserve">Fase kumpul-kumpul, </w:t>
      </w:r>
      <w:r w:rsidRPr="00544AA4">
        <w:rPr>
          <w:rFonts w:ascii="Times New Roman" w:eastAsia="Times New Roman" w:hAnsi="Times New Roman" w:cs="Times New Roman"/>
          <w:sz w:val="24"/>
          <w:szCs w:val="24"/>
        </w:rPr>
        <w:t>di masing-masing desa sudah ada sejak lama yang namanya paguyuban dan masih dengan nama yang berbeda-beda, seperti Sirbang Grup, Makmur Grup, Guntur Geni, Bendung Jaya, dan sebagainya yang kemudian di gabung menjadi Paguyuban se-Purworejo. Karena Proyek Strategis Nasional (PSN) ini berada di wilayah Kabupaten Purworejo dan Kabupaten Wonosobo maka digabung menjadi Paguyuban PurworejoWonosobo. Yang tujuan dari dibentuknya paguyuban tersebut yaitu untuk mengantisipasi kejadian atau masalah sesama masyarakat terdampak pembangunan Bendungan Bener. Namun ketika terjadi peristiwa pada tanggal 9 Desember 2019 terjadi, pengurus bahkan anggota paguyuban tersebut tidak ada yang berani muncul untuk menyampaikan keresahan masyarakat.</w:t>
      </w:r>
      <w:r w:rsidRPr="00544AA4">
        <w:rPr>
          <w:rFonts w:ascii="Times New Roman" w:eastAsia="Times New Roman" w:hAnsi="Times New Roman" w:cs="Times New Roman"/>
          <w:sz w:val="24"/>
          <w:szCs w:val="24"/>
          <w:lang w:val="id"/>
        </w:rPr>
        <w:t xml:space="preserve"> </w:t>
      </w:r>
      <w:r w:rsidRPr="00544AA4">
        <w:rPr>
          <w:rFonts w:ascii="Times New Roman" w:eastAsia="Times New Roman" w:hAnsi="Times New Roman" w:cs="Times New Roman"/>
          <w:sz w:val="24"/>
          <w:szCs w:val="24"/>
        </w:rPr>
        <w:t xml:space="preserve">Sehingga paguyuban menjadi kurang berfungsi. Oleh karena itu setelah peristiwa pada 9 Desember 2019 malam hari nya masyarakat berkumpul dan yang akhirnya perkumpulan menjadi rutin. Yang mana tujuan pokok bahasannya mengarah ke permasalahan keadilan hak yang harus didapatkan masyarakat, sehingga muncul spontanitas nama “Korlap” sebagai identitas dari perkumpulan masyarakat yang </w:t>
      </w:r>
      <w:r w:rsidRPr="00544AA4">
        <w:rPr>
          <w:rFonts w:ascii="Times New Roman" w:eastAsia="Times New Roman" w:hAnsi="Times New Roman" w:cs="Times New Roman"/>
          <w:sz w:val="24"/>
          <w:szCs w:val="24"/>
        </w:rPr>
        <w:lastRenderedPageBreak/>
        <w:t xml:space="preserve">sering ikut kumpulan. </w:t>
      </w:r>
    </w:p>
    <w:p w14:paraId="5DB61245"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i/>
          <w:iCs/>
          <w:sz w:val="24"/>
          <w:szCs w:val="24"/>
        </w:rPr>
        <w:t xml:space="preserve">Fase Korlap, </w:t>
      </w:r>
      <w:r w:rsidRPr="00544AA4">
        <w:rPr>
          <w:rFonts w:ascii="Times New Roman" w:eastAsia="Times New Roman" w:hAnsi="Times New Roman" w:cs="Times New Roman"/>
          <w:sz w:val="24"/>
          <w:szCs w:val="24"/>
        </w:rPr>
        <w:t xml:space="preserve">Korlap merupakan singkatan dari Koordinator Lapangan yang mana anggotanya sebenarnya hampir sama dengan yang ada di Paguyuban Purworejo-Wonosobo hanya saja yang bergabung di dalam Korlap adalah masyarakat Kabupaten Purworejo. Hal tersebut karena masyarakat Wonosobo membentuk paguyuban sendiri dengan nama Bogowonto. Meskipun anggota Korlap ialah masyarakat terdampak Kabupaten Purworejo, namun terdapat satu desa yaitu Wadas yang tidak ikut bergabung dikarenakan ada komunikasi yang terputus karena masyarakatnya banyak kontra pembangunan. Sehingga yang tergabung sebanyak enam desa diantaranya berada di Kecamatan Bener yakni Bener, Guntur, Nglaris, Limbangan, Karang Sari, dan Kedung Loteng. Serta di Kecamatan Gebang hanya satu desa yang terdampak yakni Desa Kemiri. </w:t>
      </w:r>
    </w:p>
    <w:p w14:paraId="2CE7BF41"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Dalam mengatasi kasus Ma’sum yang berkelanjutan ke Pengadilan Negeri Kabupaten Purworejo. Karena masyarakat desa kurang paham dengan hukum maka Korlap meminta bantuan kepada anggota DPRD Purworejo dapil daerah setempat sebagai pendamping hukum. Namun cikal bakal Korlap sebenarnya hanya menaungi korlap di masing-masing desa yang sebelumnya di masing-masing desa sudah dibentuk korlap. Namun melalui Korlap ini yang pada akhirnya sudah terealisasikan dari korlap tujuh desa tersebut menjadi satu kesatuan dan sudah mempunyai pendamping hukum. Karena dibentuk secara spontanitas dan berdiri bukan karena sang pelopor, melainkan ada perwakilan antardesa yaitu korlap yang bertemu, maka perwakilan tersebut dijadikan sebagai pengurus inti yang kemudian tersusun dalam struktur korlap desa.</w:t>
      </w:r>
    </w:p>
    <w:p w14:paraId="51A0E074" w14:textId="77777777" w:rsidR="00544AA4" w:rsidRPr="00544AA4" w:rsidRDefault="00544AA4" w:rsidP="00342147">
      <w:pPr>
        <w:keepNext/>
        <w:widowControl w:val="0"/>
        <w:autoSpaceDE w:val="0"/>
        <w:autoSpaceDN w:val="0"/>
        <w:spacing w:after="0" w:line="240" w:lineRule="auto"/>
        <w:ind w:right="230"/>
        <w:jc w:val="center"/>
        <w:rPr>
          <w:rFonts w:ascii="Times New Roman" w:eastAsia="Times New Roman" w:hAnsi="Times New Roman" w:cs="Times New Roman"/>
          <w:sz w:val="24"/>
          <w:szCs w:val="24"/>
          <w:lang w:val="id"/>
        </w:rPr>
      </w:pPr>
      <w:r w:rsidRPr="00544AA4">
        <w:rPr>
          <w:rFonts w:ascii="Times New Roman" w:eastAsia="Times New Roman" w:hAnsi="Times New Roman" w:cs="Times New Roman"/>
          <w:noProof/>
          <w:sz w:val="24"/>
          <w:szCs w:val="24"/>
        </w:rPr>
        <w:drawing>
          <wp:inline distT="0" distB="0" distL="0" distR="0" wp14:anchorId="5587AEEB" wp14:editId="514E5406">
            <wp:extent cx="2819277" cy="2520000"/>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19277" cy="2520000"/>
                    </a:xfrm>
                    <a:prstGeom prst="rect">
                      <a:avLst/>
                    </a:prstGeom>
                  </pic:spPr>
                </pic:pic>
              </a:graphicData>
            </a:graphic>
          </wp:inline>
        </w:drawing>
      </w:r>
    </w:p>
    <w:p w14:paraId="23CF92B1" w14:textId="77777777" w:rsidR="00544AA4" w:rsidRPr="00544AA4" w:rsidRDefault="00544AA4" w:rsidP="00342147">
      <w:pPr>
        <w:keepNext/>
        <w:widowControl w:val="0"/>
        <w:autoSpaceDE w:val="0"/>
        <w:autoSpaceDN w:val="0"/>
        <w:spacing w:after="0" w:line="240" w:lineRule="auto"/>
        <w:ind w:left="180" w:right="230" w:firstLine="425"/>
        <w:jc w:val="center"/>
        <w:rPr>
          <w:rFonts w:ascii="Times New Roman" w:eastAsia="Times New Roman" w:hAnsi="Times New Roman" w:cs="Times New Roman"/>
          <w:sz w:val="24"/>
          <w:szCs w:val="24"/>
          <w:lang w:val="id"/>
        </w:rPr>
      </w:pPr>
    </w:p>
    <w:p w14:paraId="6D3B4DE4"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b/>
          <w:bCs/>
          <w:sz w:val="24"/>
          <w:szCs w:val="24"/>
          <w:lang w:val="id"/>
        </w:rPr>
        <w:t xml:space="preserve">Bagan </w:t>
      </w:r>
      <w:r w:rsidRPr="00544AA4">
        <w:rPr>
          <w:rFonts w:ascii="Times New Roman" w:eastAsia="Times New Roman" w:hAnsi="Times New Roman" w:cs="Times New Roman"/>
          <w:b/>
          <w:bCs/>
          <w:sz w:val="24"/>
          <w:szCs w:val="24"/>
          <w:lang w:val="id"/>
        </w:rPr>
        <w:fldChar w:fldCharType="begin"/>
      </w:r>
      <w:r w:rsidRPr="00544AA4">
        <w:rPr>
          <w:rFonts w:ascii="Times New Roman" w:eastAsia="Times New Roman" w:hAnsi="Times New Roman" w:cs="Times New Roman"/>
          <w:b/>
          <w:bCs/>
          <w:sz w:val="24"/>
          <w:szCs w:val="24"/>
          <w:lang w:val="id"/>
        </w:rPr>
        <w:instrText xml:space="preserve"> SEQ Bagan \* ARABIC </w:instrText>
      </w:r>
      <w:r w:rsidRPr="00544AA4">
        <w:rPr>
          <w:rFonts w:ascii="Times New Roman" w:eastAsia="Times New Roman" w:hAnsi="Times New Roman" w:cs="Times New Roman"/>
          <w:b/>
          <w:bCs/>
          <w:sz w:val="24"/>
          <w:szCs w:val="24"/>
          <w:lang w:val="id"/>
        </w:rPr>
        <w:fldChar w:fldCharType="separate"/>
      </w:r>
      <w:r w:rsidRPr="00544AA4">
        <w:rPr>
          <w:rFonts w:ascii="Times New Roman" w:eastAsia="Times New Roman" w:hAnsi="Times New Roman" w:cs="Times New Roman"/>
          <w:b/>
          <w:bCs/>
          <w:noProof/>
          <w:sz w:val="24"/>
          <w:szCs w:val="24"/>
          <w:lang w:val="id"/>
        </w:rPr>
        <w:t>1</w:t>
      </w:r>
      <w:r w:rsidRPr="00544AA4">
        <w:rPr>
          <w:rFonts w:ascii="Times New Roman" w:eastAsia="Times New Roman" w:hAnsi="Times New Roman" w:cs="Times New Roman"/>
          <w:b/>
          <w:bCs/>
          <w:sz w:val="24"/>
          <w:szCs w:val="24"/>
          <w:lang w:val="id"/>
        </w:rPr>
        <w:fldChar w:fldCharType="end"/>
      </w:r>
      <w:r w:rsidRPr="00544AA4">
        <w:rPr>
          <w:rFonts w:ascii="Times New Roman" w:eastAsia="Times New Roman" w:hAnsi="Times New Roman" w:cs="Times New Roman"/>
          <w:b/>
          <w:bCs/>
          <w:sz w:val="24"/>
          <w:szCs w:val="24"/>
        </w:rPr>
        <w:t>.</w:t>
      </w:r>
      <w:r w:rsidRPr="00544AA4">
        <w:rPr>
          <w:rFonts w:ascii="Times New Roman" w:eastAsia="Times New Roman" w:hAnsi="Times New Roman" w:cs="Times New Roman"/>
          <w:sz w:val="24"/>
          <w:szCs w:val="24"/>
        </w:rPr>
        <w:t xml:space="preserve"> Struktur Organisasi Paguyuban Masterbend</w:t>
      </w:r>
    </w:p>
    <w:p w14:paraId="17280982"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i/>
          <w:iCs/>
          <w:sz w:val="24"/>
          <w:szCs w:val="24"/>
        </w:rPr>
      </w:pPr>
      <w:r w:rsidRPr="00544AA4">
        <w:rPr>
          <w:rFonts w:ascii="Times New Roman" w:eastAsia="Times New Roman" w:hAnsi="Times New Roman" w:cs="Times New Roman"/>
          <w:i/>
          <w:iCs/>
          <w:sz w:val="24"/>
          <w:szCs w:val="24"/>
        </w:rPr>
        <w:t>(sumber: pengolahan data primer, Juli 2022)</w:t>
      </w:r>
    </w:p>
    <w:p w14:paraId="338F31BB"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i/>
          <w:iCs/>
          <w:sz w:val="24"/>
          <w:szCs w:val="24"/>
        </w:rPr>
      </w:pPr>
    </w:p>
    <w:p w14:paraId="1773B1DF"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i/>
          <w:iCs/>
          <w:sz w:val="24"/>
          <w:szCs w:val="24"/>
        </w:rPr>
        <w:t xml:space="preserve">Fase Paguyuban, </w:t>
      </w:r>
      <w:r w:rsidRPr="00544AA4">
        <w:rPr>
          <w:rFonts w:ascii="Times New Roman" w:eastAsia="Times New Roman" w:hAnsi="Times New Roman" w:cs="Times New Roman"/>
          <w:sz w:val="24"/>
          <w:szCs w:val="24"/>
        </w:rPr>
        <w:t xml:space="preserve">semakin jelas identitas dari Korlap maka secara resmi pada tanggal 18 September 2020 Korlap berganti nama dengan sebutan paguyuban, yang bernama “Masterbend” singkatan dari Masyarakat Terdampak Bendung Bener. Walaupun terdapat pihak dari luar masyarakat terdampak seperti Kepala Desa, Camat, dan anggota DPRD. Namun mereka merupakan anggota kehormatan yang mempunyai hak dan kewajiban untuk mendampingi, melindungi dan mengayomi masyarakat. Sistem atau teknis Paguyuban Masterbend </w:t>
      </w:r>
      <w:r w:rsidRPr="00544AA4">
        <w:rPr>
          <w:rFonts w:ascii="Times New Roman" w:eastAsia="Times New Roman" w:hAnsi="Times New Roman" w:cs="Times New Roman"/>
          <w:i/>
          <w:iCs/>
          <w:sz w:val="24"/>
          <w:szCs w:val="24"/>
        </w:rPr>
        <w:t>digawe kepenak</w:t>
      </w:r>
      <w:r w:rsidRPr="00544AA4">
        <w:rPr>
          <w:rFonts w:ascii="Times New Roman" w:eastAsia="Times New Roman" w:hAnsi="Times New Roman" w:cs="Times New Roman"/>
          <w:sz w:val="24"/>
          <w:szCs w:val="24"/>
        </w:rPr>
        <w:t xml:space="preserve">, artinya tidak berpatok pada kepemimpinan </w:t>
      </w:r>
      <w:r w:rsidRPr="00544AA4">
        <w:rPr>
          <w:rFonts w:ascii="Times New Roman" w:eastAsia="Times New Roman" w:hAnsi="Times New Roman" w:cs="Times New Roman"/>
          <w:i/>
          <w:iCs/>
          <w:sz w:val="24"/>
          <w:szCs w:val="24"/>
        </w:rPr>
        <w:t>top-down</w:t>
      </w:r>
      <w:r w:rsidRPr="00544AA4">
        <w:rPr>
          <w:rFonts w:ascii="Times New Roman" w:eastAsia="Times New Roman" w:hAnsi="Times New Roman" w:cs="Times New Roman"/>
          <w:sz w:val="24"/>
          <w:szCs w:val="24"/>
        </w:rPr>
        <w:t>, dengan setiap masalah menjadi tanggungjawab bersama.</w:t>
      </w:r>
    </w:p>
    <w:p w14:paraId="4C7B70CF" w14:textId="77777777" w:rsidR="00544AA4" w:rsidRPr="00544AA4" w:rsidRDefault="00544AA4" w:rsidP="00342147">
      <w:pPr>
        <w:widowControl w:val="0"/>
        <w:autoSpaceDE w:val="0"/>
        <w:autoSpaceDN w:val="0"/>
        <w:spacing w:after="0" w:line="240" w:lineRule="auto"/>
        <w:jc w:val="both"/>
        <w:rPr>
          <w:rFonts w:ascii="Times New Roman" w:eastAsia="Times New Roman" w:hAnsi="Times New Roman" w:cs="Times New Roman"/>
          <w:b/>
          <w:sz w:val="24"/>
          <w:szCs w:val="24"/>
          <w:lang w:val="id"/>
        </w:rPr>
      </w:pPr>
      <w:r w:rsidRPr="00544AA4">
        <w:rPr>
          <w:rFonts w:ascii="Times New Roman" w:eastAsia="Times New Roman" w:hAnsi="Times New Roman" w:cs="Times New Roman"/>
          <w:b/>
          <w:bCs/>
          <w:i/>
          <w:iCs/>
          <w:sz w:val="24"/>
          <w:szCs w:val="24"/>
        </w:rPr>
        <w:t>Tujuan Paguyuban Masterbend</w:t>
      </w:r>
    </w:p>
    <w:p w14:paraId="36A382E7"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Tujuan Paguyuban Masterbend untuk memperjuangkan hak masyarakat terdampak agar lahan atau tanah yang mereka miliki dihargai selayak mungkin. Kemudian dalam </w:t>
      </w:r>
      <w:r w:rsidRPr="00544AA4">
        <w:rPr>
          <w:rFonts w:ascii="Times New Roman" w:eastAsia="Times New Roman" w:hAnsi="Times New Roman" w:cs="Times New Roman"/>
          <w:sz w:val="24"/>
          <w:szCs w:val="24"/>
        </w:rPr>
        <w:lastRenderedPageBreak/>
        <w:t xml:space="preserve">pembayaran uang ganti rugi tersebut dilaksanakan tepat waktu sesuai janji yang diucapkan. Karena sudah terlalu jauh kemunduran pembayaran dari tanggal yang sudah ditentukan. Sebagaimana yang disampaikan oleh Eko (Ketua Masterbend), yaitu:   </w:t>
      </w:r>
    </w:p>
    <w:p w14:paraId="39E19942"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p>
    <w:p w14:paraId="1EC13B71" w14:textId="338B2398" w:rsidR="00544AA4" w:rsidRDefault="00544AA4" w:rsidP="00342147">
      <w:pPr>
        <w:widowControl w:val="0"/>
        <w:autoSpaceDE w:val="0"/>
        <w:autoSpaceDN w:val="0"/>
        <w:spacing w:after="0" w:line="240" w:lineRule="auto"/>
        <w:ind w:left="720" w:right="230"/>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“Niat nya dari awal, Paguyuban Masterbend ingin haknya atau tanahnya dihargai layak. Tidak minta harga tinggi, hanya minta dihargai layak. Ibarat nya saat ini, untuk beli tanah lagi masih bisa. Maka nya masyarakat ada aksi </w:t>
      </w:r>
      <w:r w:rsidRPr="00544AA4">
        <w:rPr>
          <w:rFonts w:ascii="Times New Roman" w:eastAsia="Times New Roman" w:hAnsi="Times New Roman" w:cs="Times New Roman"/>
          <w:i/>
          <w:iCs/>
          <w:sz w:val="24"/>
          <w:szCs w:val="24"/>
        </w:rPr>
        <w:t>nagih janji</w:t>
      </w:r>
      <w:r w:rsidRPr="00544AA4">
        <w:rPr>
          <w:rFonts w:ascii="Times New Roman" w:eastAsia="Times New Roman" w:hAnsi="Times New Roman" w:cs="Times New Roman"/>
          <w:sz w:val="24"/>
          <w:szCs w:val="24"/>
        </w:rPr>
        <w:t>, agar pemerintah bisa mengerti akan tetapi masih janji-janji saja.</w:t>
      </w:r>
      <w:r w:rsidR="00342147">
        <w:rPr>
          <w:rFonts w:ascii="Times New Roman" w:eastAsia="Times New Roman" w:hAnsi="Times New Roman" w:cs="Times New Roman"/>
          <w:sz w:val="24"/>
          <w:szCs w:val="24"/>
          <w:lang w:val="id-ID"/>
        </w:rPr>
        <w:t xml:space="preserve"> </w:t>
      </w:r>
      <w:r w:rsidRPr="00544AA4">
        <w:rPr>
          <w:rFonts w:ascii="Times New Roman" w:eastAsia="Times New Roman" w:hAnsi="Times New Roman" w:cs="Times New Roman"/>
          <w:sz w:val="24"/>
          <w:szCs w:val="24"/>
        </w:rPr>
        <w:t>(Wawancara, 4 Januari 2022).</w:t>
      </w:r>
    </w:p>
    <w:p w14:paraId="3A92BDB8" w14:textId="77777777" w:rsidR="00544AA4" w:rsidRPr="00544AA4" w:rsidRDefault="00544AA4" w:rsidP="00342147">
      <w:pPr>
        <w:widowControl w:val="0"/>
        <w:autoSpaceDE w:val="0"/>
        <w:autoSpaceDN w:val="0"/>
        <w:spacing w:after="0" w:line="240" w:lineRule="auto"/>
        <w:ind w:left="720" w:right="230" w:firstLine="425"/>
        <w:jc w:val="both"/>
        <w:rPr>
          <w:rFonts w:ascii="Times New Roman" w:eastAsia="Times New Roman" w:hAnsi="Times New Roman" w:cs="Times New Roman"/>
          <w:sz w:val="24"/>
          <w:szCs w:val="24"/>
        </w:rPr>
      </w:pPr>
    </w:p>
    <w:p w14:paraId="761215F2"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Paguyuban Masterbend mempunyai logo atau lambang sendiri yang disusun secara bersama dengan makna secara keseluruhan yaitu bahwa air sangat dibutuhkan oleh masyarakat untuk kehidupan. Kemudian terdapat sekretariat atau biasa disebut </w:t>
      </w:r>
      <w:r w:rsidRPr="00544AA4">
        <w:rPr>
          <w:rFonts w:ascii="Times New Roman" w:eastAsia="Times New Roman" w:hAnsi="Times New Roman" w:cs="Times New Roman"/>
          <w:i/>
          <w:iCs/>
          <w:sz w:val="24"/>
          <w:szCs w:val="24"/>
        </w:rPr>
        <w:t>basecamp</w:t>
      </w:r>
      <w:r w:rsidRPr="00544AA4">
        <w:rPr>
          <w:rFonts w:ascii="Times New Roman" w:eastAsia="Times New Roman" w:hAnsi="Times New Roman" w:cs="Times New Roman"/>
          <w:sz w:val="24"/>
          <w:szCs w:val="24"/>
        </w:rPr>
        <w:t xml:space="preserve"> dari Paguyuban Masterbend. Merupakan tempat masyarakat mengadu tentang berbagai hal mengenai permasalahan Bendungan Bener. Yang lokasi nya berada di RT 01/ RW 05, Dusun Kalipancer, Desa Guntur, Kecamatan Bener. Di karenakan mempunyai fasilitas berupa </w:t>
      </w:r>
      <w:r w:rsidRPr="00544AA4">
        <w:rPr>
          <w:rFonts w:ascii="Times New Roman" w:eastAsia="Times New Roman" w:hAnsi="Times New Roman" w:cs="Times New Roman"/>
          <w:i/>
          <w:iCs/>
          <w:sz w:val="24"/>
          <w:szCs w:val="24"/>
        </w:rPr>
        <w:t>basecamp</w:t>
      </w:r>
      <w:r w:rsidRPr="00544AA4">
        <w:rPr>
          <w:rFonts w:ascii="Times New Roman" w:eastAsia="Times New Roman" w:hAnsi="Times New Roman" w:cs="Times New Roman"/>
          <w:sz w:val="24"/>
          <w:szCs w:val="24"/>
        </w:rPr>
        <w:t xml:space="preserve"> sehingga terbentuk jadwal jaga dengan regulasi jaga melibatkan anggota. Untuk sumber dana paguyuban, bersifat spontanitas dan aspiratif dari masyarakat.</w:t>
      </w:r>
    </w:p>
    <w:p w14:paraId="2EE0D216"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Berdasarkan proses terbentuknya paguyuban yang terjadi pada Paguyuban Masterbend dianalisis menggunakan konsep kelompok sosial. Paguyuban Masterbend merupakan kelompok sosial berdasarkan erat longgarnya ikatan anaranggota. Menggunakan asumsi paguyuban (</w:t>
      </w:r>
      <w:r w:rsidRPr="00544AA4">
        <w:rPr>
          <w:rFonts w:ascii="Times New Roman" w:eastAsia="Times New Roman" w:hAnsi="Times New Roman" w:cs="Times New Roman"/>
          <w:i/>
          <w:iCs/>
          <w:sz w:val="24"/>
          <w:szCs w:val="24"/>
        </w:rPr>
        <w:t>gemeinschaft</w:t>
      </w:r>
      <w:r w:rsidRPr="00544AA4">
        <w:rPr>
          <w:rFonts w:ascii="Times New Roman" w:eastAsia="Times New Roman" w:hAnsi="Times New Roman" w:cs="Times New Roman"/>
          <w:sz w:val="24"/>
          <w:szCs w:val="24"/>
        </w:rPr>
        <w:t xml:space="preserve">) dari tokoh yaitu Ferdinand Tonnies. Dalam Paguyuban Masterbend, yang menjadi dasar hubungan dalam proses awal mula terbentuknya ialah terkait rasa yang sama pada diri masyarakat menjadi salah satu masyarakat terdampak pembangunan Bendungan Bener. Paguyuban tersebut termasuk ke dalam tipe paguyuban karena tempat dan jiwa pikiran. </w:t>
      </w:r>
    </w:p>
    <w:p w14:paraId="01E86280"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Paguyuban karena tempat (</w:t>
      </w:r>
      <w:r w:rsidRPr="00544AA4">
        <w:rPr>
          <w:rFonts w:ascii="Times New Roman" w:eastAsia="Times New Roman" w:hAnsi="Times New Roman" w:cs="Times New Roman"/>
          <w:i/>
          <w:iCs/>
          <w:sz w:val="24"/>
          <w:szCs w:val="24"/>
        </w:rPr>
        <w:t>gemeinschaft of place</w:t>
      </w:r>
      <w:r w:rsidRPr="00544AA4">
        <w:rPr>
          <w:rFonts w:ascii="Times New Roman" w:eastAsia="Times New Roman" w:hAnsi="Times New Roman" w:cs="Times New Roman"/>
          <w:sz w:val="24"/>
          <w:szCs w:val="24"/>
        </w:rPr>
        <w:t>), merupakan suatu paguyuban yang terdiri dari orang-orang yang berdekatan tempat tinggal dan saling tolong menolong. Dalam konteks ini anggota paguyuban berasal dari masyarakat yang terdampak dalam satu RT, RW, dusun, desa, bahkan kecamatan. Sedangkan paguyuban karena jiwa pikiran (</w:t>
      </w:r>
      <w:r w:rsidRPr="00544AA4">
        <w:rPr>
          <w:rFonts w:ascii="Times New Roman" w:eastAsia="Times New Roman" w:hAnsi="Times New Roman" w:cs="Times New Roman"/>
          <w:i/>
          <w:iCs/>
          <w:sz w:val="24"/>
          <w:szCs w:val="24"/>
        </w:rPr>
        <w:t>gemeinschaft of mind</w:t>
      </w:r>
      <w:r w:rsidRPr="00544AA4">
        <w:rPr>
          <w:rFonts w:ascii="Times New Roman" w:eastAsia="Times New Roman" w:hAnsi="Times New Roman" w:cs="Times New Roman"/>
          <w:sz w:val="24"/>
          <w:szCs w:val="24"/>
        </w:rPr>
        <w:t xml:space="preserve">), paguyuban terdiri dari orang-orang yang walaupun tidak mempunyai hubungan darah ataupun tempat tinggal tidak berdekatan, namun memiliki jiwa, pikiran, dan ideologi sama, Dalam Masterbend juga terdapat anggota dari luar kabupaten bahkan provinsi, namun mempunyai tanah yang berada di lokasi terdampak. Masyarakat memiliki masalah yang sama sehingga perlu solusi. Salah satu cara ialah dengan bergabung menjadi anggota Paguyuban Masterbend. </w:t>
      </w:r>
      <w:r w:rsidRPr="00544AA4">
        <w:rPr>
          <w:rFonts w:ascii="Times New Roman" w:eastAsia="Times New Roman" w:hAnsi="Times New Roman" w:cs="Times New Roman"/>
          <w:sz w:val="24"/>
          <w:szCs w:val="24"/>
          <w:lang w:eastAsia="id-ID"/>
        </w:rPr>
        <w:t>Selaras dengan pendapat Tonnies (dalam Martono, 2016: 54) bahwa perubahan yang ada di masyarakat dapat disebabkan oleh adanya kecenderungan berpikir rasional, adanya orientasi hidup, pandangan mengenai suatu aturan, dan sistem organisasi.</w:t>
      </w:r>
    </w:p>
    <w:p w14:paraId="10075D19" w14:textId="77777777" w:rsidR="00342147" w:rsidRDefault="00342147"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p>
    <w:p w14:paraId="4B176712" w14:textId="7BE15F06"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r w:rsidRPr="00544AA4">
        <w:rPr>
          <w:rFonts w:ascii="Times New Roman" w:eastAsia="Times New Roman" w:hAnsi="Times New Roman" w:cs="Times New Roman"/>
          <w:b/>
          <w:bCs/>
          <w:sz w:val="24"/>
          <w:szCs w:val="24"/>
        </w:rPr>
        <w:t>Peran Paguyuban Masterbend</w:t>
      </w:r>
    </w:p>
    <w:p w14:paraId="5BD9FB93"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Selaras dengan tujuan, Paguyuban Masterbend mempunyai peran yaitu mendampingi masyarakat terdampak pembangunan Bendungan Bener. Terkait memperjuangkan hak masyarakat dengan jumlah bidang tanah terdampak yang sebagai peran utama yang harus diperjuangkan. Bersama anggota kelompok masyarakat terdidik yaitu anggota DPRD setempat, peran paguyuban yaitu:</w:t>
      </w:r>
    </w:p>
    <w:p w14:paraId="549525AC" w14:textId="77777777"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Sebagai Negosiator</w:t>
      </w:r>
    </w:p>
    <w:p w14:paraId="78D30734"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Perwakilan Paguyuban Masterbend berdiskusi dengan Direktur Jenderal Pengadaan Tanah dan Pengembangan Pertanahan, di Kantor Kementerian Agraria dan Tata Ruang (ATR) Jakarta Pusat dengan didampingi Ketua dan anggota DPRD Kabupaten Purworejo. Upaya tersebut dilakukan setelah sebelumnya Badan Pertanahan Nasional (BPN) Kabupaten </w:t>
      </w:r>
      <w:r w:rsidRPr="00544AA4">
        <w:rPr>
          <w:rFonts w:ascii="Times New Roman" w:eastAsia="Times New Roman" w:hAnsi="Times New Roman" w:cs="Times New Roman"/>
          <w:sz w:val="24"/>
          <w:szCs w:val="24"/>
        </w:rPr>
        <w:lastRenderedPageBreak/>
        <w:t>Purworejo selaku tergugat melakukan upaya banding dan kasasi dalam proses pengadilan tanah terdampak yang masih sengketa di Pengadilan Negeri (PN) Kabupaten Purworejo. Yang mana dalam gugatan tersebut juga menganggap masyarakat menjadi penghambat proses pembangunan. Kasasi dimenangkan oleh Masterbend atas nama bidang Ma’sum, namun pembayaran ganti kerugian belum bisa dilakukan dalam jangka waktu dekat dengan berbagai alasan pihak tergugat. Kemudian terhadap 176 bidang yang mencabut persetujuan mengajukan gugatan perdata ke Pengadilan Negeri Purworejo. Hal tersebut dilatar belakangi bahwa adanya cacat hukum atas pelaksanaan hasil persetujuan para tergugat atas nilai ganti rugi yang tidak sesuai Undang Undang No. 2 Tahun 2012. Karena UU kadaluarsa dan meripakan UU dari Kabupaten Kebumen. Masyarakat pun meminta agar dibuatkan peraturan atau UU terbaru. Namun hal tersebut dibahas sebagai gugatan Perbuatan Melawan Hukum (PMH).</w:t>
      </w:r>
    </w:p>
    <w:p w14:paraId="52C86048"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noProof/>
        </w:rPr>
        <w:drawing>
          <wp:inline distT="0" distB="0" distL="0" distR="0" wp14:anchorId="44FA3E2D" wp14:editId="0DCE554F">
            <wp:extent cx="2568590" cy="1620000"/>
            <wp:effectExtent l="0" t="0" r="3175" b="0"/>
            <wp:docPr id="19" name="Picture 19" descr="A group of people sitting at long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long tabl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8590" cy="1620000"/>
                    </a:xfrm>
                    <a:prstGeom prst="rect">
                      <a:avLst/>
                    </a:prstGeom>
                  </pic:spPr>
                </pic:pic>
              </a:graphicData>
            </a:graphic>
          </wp:inline>
        </w:drawing>
      </w:r>
    </w:p>
    <w:p w14:paraId="6C2296E0" w14:textId="77777777" w:rsidR="00544AA4" w:rsidRPr="00544AA4" w:rsidRDefault="00544AA4" w:rsidP="00342147">
      <w:pPr>
        <w:widowControl w:val="0"/>
        <w:autoSpaceDE w:val="0"/>
        <w:autoSpaceDN w:val="0"/>
        <w:spacing w:after="0" w:line="240" w:lineRule="auto"/>
        <w:ind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b/>
          <w:bCs/>
          <w:sz w:val="24"/>
          <w:szCs w:val="24"/>
          <w:lang w:val="id"/>
        </w:rPr>
        <w:t xml:space="preserve">Gambar </w:t>
      </w:r>
      <w:r w:rsidRPr="00544AA4">
        <w:rPr>
          <w:rFonts w:ascii="Times New Roman" w:eastAsia="Times New Roman" w:hAnsi="Times New Roman" w:cs="Times New Roman"/>
          <w:b/>
          <w:bCs/>
          <w:sz w:val="24"/>
          <w:szCs w:val="24"/>
          <w:lang w:val="id"/>
        </w:rPr>
        <w:fldChar w:fldCharType="begin"/>
      </w:r>
      <w:r w:rsidRPr="00544AA4">
        <w:rPr>
          <w:rFonts w:ascii="Times New Roman" w:eastAsia="Times New Roman" w:hAnsi="Times New Roman" w:cs="Times New Roman"/>
          <w:b/>
          <w:bCs/>
          <w:sz w:val="24"/>
          <w:szCs w:val="24"/>
          <w:lang w:val="id"/>
        </w:rPr>
        <w:instrText xml:space="preserve"> SEQ Gambar \* ARABIC </w:instrText>
      </w:r>
      <w:r w:rsidRPr="00544AA4">
        <w:rPr>
          <w:rFonts w:ascii="Times New Roman" w:eastAsia="Times New Roman" w:hAnsi="Times New Roman" w:cs="Times New Roman"/>
          <w:b/>
          <w:bCs/>
          <w:sz w:val="24"/>
          <w:szCs w:val="24"/>
          <w:lang w:val="id"/>
        </w:rPr>
        <w:fldChar w:fldCharType="separate"/>
      </w:r>
      <w:r w:rsidRPr="00544AA4">
        <w:rPr>
          <w:rFonts w:ascii="Times New Roman" w:eastAsia="Times New Roman" w:hAnsi="Times New Roman" w:cs="Times New Roman"/>
          <w:b/>
          <w:bCs/>
          <w:noProof/>
          <w:sz w:val="24"/>
          <w:szCs w:val="24"/>
          <w:lang w:val="id"/>
        </w:rPr>
        <w:t>3</w:t>
      </w:r>
      <w:r w:rsidRPr="00544AA4">
        <w:rPr>
          <w:rFonts w:ascii="Times New Roman" w:eastAsia="Times New Roman" w:hAnsi="Times New Roman" w:cs="Times New Roman"/>
          <w:b/>
          <w:bCs/>
          <w:sz w:val="24"/>
          <w:szCs w:val="24"/>
          <w:lang w:val="id"/>
        </w:rPr>
        <w:fldChar w:fldCharType="end"/>
      </w:r>
      <w:r w:rsidRPr="00544AA4">
        <w:rPr>
          <w:rFonts w:ascii="Times New Roman" w:eastAsia="Times New Roman" w:hAnsi="Times New Roman" w:cs="Times New Roman"/>
          <w:b/>
          <w:bCs/>
          <w:sz w:val="24"/>
          <w:szCs w:val="24"/>
        </w:rPr>
        <w:t>.</w:t>
      </w:r>
      <w:r w:rsidRPr="00544AA4">
        <w:rPr>
          <w:rFonts w:ascii="Times New Roman" w:eastAsia="Times New Roman" w:hAnsi="Times New Roman" w:cs="Times New Roman"/>
          <w:sz w:val="24"/>
          <w:szCs w:val="24"/>
        </w:rPr>
        <w:t xml:space="preserve"> Diskusi Paguyuban Masterbend &amp; Pihak Pengadaan Tanah</w:t>
      </w:r>
    </w:p>
    <w:p w14:paraId="0602FEB9" w14:textId="77777777" w:rsidR="00544AA4" w:rsidRPr="00544AA4" w:rsidRDefault="00544AA4" w:rsidP="00342147">
      <w:pPr>
        <w:widowControl w:val="0"/>
        <w:autoSpaceDE w:val="0"/>
        <w:autoSpaceDN w:val="0"/>
        <w:spacing w:after="0" w:line="240" w:lineRule="auto"/>
        <w:ind w:firstLine="425"/>
        <w:jc w:val="center"/>
        <w:rPr>
          <w:rFonts w:ascii="Times New Roman" w:eastAsia="Times New Roman" w:hAnsi="Times New Roman" w:cs="Times New Roman"/>
          <w:i/>
          <w:iCs/>
          <w:sz w:val="24"/>
          <w:szCs w:val="24"/>
        </w:rPr>
      </w:pPr>
      <w:r w:rsidRPr="00544AA4">
        <w:rPr>
          <w:rFonts w:ascii="Times New Roman" w:eastAsia="Times New Roman" w:hAnsi="Times New Roman" w:cs="Times New Roman"/>
          <w:i/>
          <w:iCs/>
          <w:sz w:val="24"/>
          <w:szCs w:val="24"/>
        </w:rPr>
        <w:t>(sumber: dokumentasi Masterbend, 2022)</w:t>
      </w:r>
    </w:p>
    <w:p w14:paraId="3BF2AFB0"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p>
    <w:p w14:paraId="684ABA6B" w14:textId="77777777"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Sebagai Fasilitator</w:t>
      </w:r>
    </w:p>
    <w:p w14:paraId="15DE7FA7"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Salah satu priotas bupati saat itu berkaitan dengan percepatan pembangunan Bendungan Bener dan sesuai dengan masalah sedang yang terjadi. Sehingga keluar Peraturan Bupati Purworejo Nomor 69 Tahun 2020 sebagai dasar penilaian besaran ganti kerugian pembangunan. Sehingga menghasilkan harga tanah menjadi berbeda dari sebelumnya. Setelah kejanggalan mengenai undang-undang masih terdapat keresahan lain. Terkait pelaksanaan pembayaran ganti kerugian yaitu 30 hari kerja sejak berita acara penyerahan hasil penilaian pengadaan tanah. Pembayaran pun tak kunjung terlaksana, sehingga menimbulkan keresahan di masyarakat. </w:t>
      </w:r>
      <w:r w:rsidRPr="00544AA4">
        <w:rPr>
          <w:rFonts w:ascii="Times New Roman" w:eastAsia="Times New Roman" w:hAnsi="Times New Roman" w:cs="Times New Roman"/>
          <w:sz w:val="24"/>
          <w:szCs w:val="24"/>
          <w:lang w:val="id"/>
        </w:rPr>
        <w:t>Kebutuhan untuk memperkuatnya, terutama dalam proses pengambilan keputusan di tingkat pasca proyek, menyebabkan munculnya konsep evaluasi strategis, yang membantu para pengambil keputusan untuk lebih memahami rekonsiliasi aspek lingkungan, sosial dan ekonomi. Bagian dari keputusan strategis mereka dan juga untuk meningkatkan interaksi antara perencana, otoritas dan masyarakat lokal untuk memenuhi kebutuhan pembangunan perkotaan yang berkelanjutan (Dogha, 2022).</w:t>
      </w:r>
      <w:r w:rsidRPr="00544AA4">
        <w:rPr>
          <w:rFonts w:ascii="Times New Roman" w:eastAsia="Times New Roman" w:hAnsi="Times New Roman" w:cs="Times New Roman"/>
          <w:color w:val="000000"/>
          <w:sz w:val="24"/>
          <w:szCs w:val="24"/>
          <w:lang w:val="id"/>
        </w:rPr>
        <w:t xml:space="preserve"> </w:t>
      </w:r>
      <w:r w:rsidRPr="00544AA4">
        <w:rPr>
          <w:rFonts w:ascii="Times New Roman" w:eastAsia="Times New Roman" w:hAnsi="Times New Roman" w:cs="Times New Roman"/>
          <w:sz w:val="24"/>
          <w:szCs w:val="24"/>
        </w:rPr>
        <w:t xml:space="preserve">Mengenai permasalahan pembebasan lahan, Paguyuban Masterbend </w:t>
      </w:r>
      <w:r w:rsidRPr="00544AA4">
        <w:rPr>
          <w:rFonts w:ascii="Times New Roman" w:eastAsia="Times New Roman" w:hAnsi="Times New Roman" w:cs="Times New Roman"/>
          <w:sz w:val="24"/>
          <w:szCs w:val="24"/>
          <w:lang w:eastAsia="id-ID"/>
        </w:rPr>
        <w:t xml:space="preserve">membantu proses pendataan (inventarisasi) masyarakat. Dengan cara </w:t>
      </w:r>
      <w:r w:rsidRPr="00544AA4">
        <w:rPr>
          <w:rFonts w:ascii="Times New Roman" w:eastAsia="Times New Roman" w:hAnsi="Times New Roman" w:cs="Times New Roman"/>
          <w:sz w:val="24"/>
          <w:szCs w:val="24"/>
        </w:rPr>
        <w:t>mengupayakan tim pembebasan lahan pemerintah untuk hadir atau datang ke rumah masyarakat terdampak yang sakit agar proses pendataan segera selesai. Tim pembebasan lahan dari pemerintah mendatangi rumah warga satu persatu.</w:t>
      </w:r>
    </w:p>
    <w:p w14:paraId="13D3E8E9"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Peran dari paguyuban yang terjadi pada Paguyuban Masterbend dapat dianalisis menggunakan konsep peran dari </w:t>
      </w:r>
      <w:r w:rsidRPr="00544AA4">
        <w:rPr>
          <w:rFonts w:ascii="Times New Roman" w:eastAsia="Times New Roman" w:hAnsi="Times New Roman" w:cs="Times New Roman"/>
          <w:sz w:val="24"/>
          <w:szCs w:val="24"/>
          <w:lang w:val="id"/>
        </w:rPr>
        <w:t>Soerjono Soekanto (20</w:t>
      </w:r>
      <w:r w:rsidRPr="00544AA4">
        <w:rPr>
          <w:rFonts w:ascii="Times New Roman" w:eastAsia="Times New Roman" w:hAnsi="Times New Roman" w:cs="Times New Roman"/>
          <w:sz w:val="24"/>
          <w:szCs w:val="24"/>
        </w:rPr>
        <w:t>13</w:t>
      </w:r>
      <w:r w:rsidRPr="00544AA4">
        <w:rPr>
          <w:rFonts w:ascii="Times New Roman" w:eastAsia="Times New Roman" w:hAnsi="Times New Roman" w:cs="Times New Roman"/>
          <w:sz w:val="24"/>
          <w:szCs w:val="24"/>
          <w:lang w:val="id"/>
        </w:rPr>
        <w:t>:</w:t>
      </w:r>
      <w:r w:rsidRPr="00544AA4">
        <w:rPr>
          <w:rFonts w:ascii="Times New Roman" w:eastAsia="Times New Roman" w:hAnsi="Times New Roman" w:cs="Times New Roman"/>
          <w:sz w:val="24"/>
          <w:szCs w:val="24"/>
        </w:rPr>
        <w:t xml:space="preserve"> </w:t>
      </w:r>
      <w:r w:rsidRPr="00544AA4">
        <w:rPr>
          <w:rFonts w:ascii="Times New Roman" w:eastAsia="Times New Roman" w:hAnsi="Times New Roman" w:cs="Times New Roman"/>
          <w:sz w:val="24"/>
          <w:szCs w:val="24"/>
          <w:lang w:val="id"/>
        </w:rPr>
        <w:t>243)</w:t>
      </w:r>
      <w:r w:rsidRPr="00544AA4">
        <w:rPr>
          <w:rFonts w:ascii="Times New Roman" w:eastAsia="Times New Roman" w:hAnsi="Times New Roman" w:cs="Times New Roman"/>
          <w:sz w:val="24"/>
          <w:szCs w:val="24"/>
        </w:rPr>
        <w:t>, yang</w:t>
      </w:r>
      <w:r w:rsidRPr="00544AA4">
        <w:rPr>
          <w:rFonts w:ascii="Times New Roman" w:eastAsia="Times New Roman" w:hAnsi="Times New Roman" w:cs="Times New Roman"/>
          <w:sz w:val="24"/>
          <w:szCs w:val="24"/>
          <w:lang w:val="id"/>
        </w:rPr>
        <w:t xml:space="preserve"> merupakan aspek dinamis kedudukan (status), apabila seseorang melaksanakan hak dan kewajibannya sesuai dengan kedudukannya, maka ia menjalankan suatu peranan. </w:t>
      </w:r>
      <w:r w:rsidRPr="00544AA4">
        <w:rPr>
          <w:rFonts w:ascii="Times New Roman" w:eastAsia="Times New Roman" w:hAnsi="Times New Roman" w:cs="Times New Roman"/>
          <w:sz w:val="24"/>
          <w:szCs w:val="24"/>
        </w:rPr>
        <w:t xml:space="preserve">Dalam hal ini, perilaku atau tindakan yang dilakukan oleh seseorang yang menempati posisi di sebuah kelompok sosial berbentuk paguyuban. Orang-orang yang tergabung di dalam Paguyuban Masterbend melakukan tindakan seperti apa yang diharapkan masyarakat terdampak pembangunan </w:t>
      </w:r>
      <w:r w:rsidRPr="00544AA4">
        <w:rPr>
          <w:rFonts w:ascii="Times New Roman" w:eastAsia="Times New Roman" w:hAnsi="Times New Roman" w:cs="Times New Roman"/>
          <w:sz w:val="24"/>
          <w:szCs w:val="24"/>
        </w:rPr>
        <w:lastRenderedPageBreak/>
        <w:t>Bendungan Bener, sesuai dengan kedudukannya dalam paguyuban. Masyarakat yang tergabung dalam paguyuban dituntun untuk melakukan negosiasi bersama pemerintah, karena sudah menjadi satu kesatuan kelompok sosial berbentuk Paguyuban Masterbend. Serta mencakup syarat bahwa p</w:t>
      </w:r>
      <w:r w:rsidRPr="00544AA4">
        <w:rPr>
          <w:rFonts w:ascii="Times New Roman" w:eastAsia="Times New Roman" w:hAnsi="Times New Roman" w:cs="Times New Roman"/>
          <w:sz w:val="24"/>
          <w:szCs w:val="24"/>
          <w:lang w:val="id"/>
        </w:rPr>
        <w:t>eran juga dapat dikatakan sebagai perilaku individu</w:t>
      </w:r>
      <w:r w:rsidRPr="00544AA4">
        <w:rPr>
          <w:rFonts w:ascii="Times New Roman" w:eastAsia="Times New Roman" w:hAnsi="Times New Roman" w:cs="Times New Roman"/>
          <w:sz w:val="24"/>
          <w:szCs w:val="24"/>
        </w:rPr>
        <w:t xml:space="preserve"> </w:t>
      </w:r>
      <w:r w:rsidRPr="00544AA4">
        <w:rPr>
          <w:rFonts w:ascii="Times New Roman" w:eastAsia="Times New Roman" w:hAnsi="Times New Roman" w:cs="Times New Roman"/>
          <w:sz w:val="24"/>
          <w:szCs w:val="24"/>
          <w:lang w:val="id"/>
        </w:rPr>
        <w:t>yang penting bagi struktur sosial masyarakat.</w:t>
      </w:r>
      <w:r w:rsidRPr="00544AA4">
        <w:rPr>
          <w:rFonts w:ascii="Times New Roman" w:eastAsia="Times New Roman" w:hAnsi="Times New Roman" w:cs="Times New Roman"/>
          <w:sz w:val="24"/>
          <w:szCs w:val="24"/>
        </w:rPr>
        <w:t xml:space="preserve"> Artinya tindakan seseorang dalam paguyuban menjadi penting baik untuk mencapai tujuan sebagai sebuah paguyuban, maupun untuk struktur sosial di kalangan masyarakat desa. </w:t>
      </w:r>
    </w:p>
    <w:p w14:paraId="439AF1CF"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Asumsi atau teori pemberdayaan </w:t>
      </w:r>
      <w:r w:rsidRPr="00544AA4">
        <w:rPr>
          <w:rFonts w:ascii="Times New Roman" w:eastAsia="Times New Roman" w:hAnsi="Times New Roman" w:cs="Times New Roman"/>
          <w:sz w:val="24"/>
          <w:szCs w:val="24"/>
          <w:lang w:eastAsia="id-ID"/>
        </w:rPr>
        <w:t xml:space="preserve">dari Jim Ife (2004) dalam Paguyuban Masterbend, pemberdayaan sudah bertujuan memberikan kekuatan atau kekuasaan kepada orang-orang yang tidak beruntung, dengan </w:t>
      </w:r>
      <w:r w:rsidRPr="00544AA4">
        <w:rPr>
          <w:rFonts w:ascii="Times New Roman" w:eastAsia="Times New Roman" w:hAnsi="Times New Roman" w:cs="Times New Roman"/>
          <w:sz w:val="24"/>
          <w:szCs w:val="24"/>
          <w:lang w:val="id"/>
        </w:rPr>
        <w:t>memuat dua pengertian</w:t>
      </w:r>
      <w:r w:rsidRPr="00544AA4">
        <w:rPr>
          <w:rFonts w:ascii="Times New Roman" w:eastAsia="Times New Roman" w:hAnsi="Times New Roman" w:cs="Times New Roman"/>
          <w:sz w:val="24"/>
          <w:szCs w:val="24"/>
        </w:rPr>
        <w:t xml:space="preserve"> </w:t>
      </w:r>
      <w:r w:rsidRPr="00544AA4">
        <w:rPr>
          <w:rFonts w:ascii="Times New Roman" w:eastAsia="Times New Roman" w:hAnsi="Times New Roman" w:cs="Times New Roman"/>
          <w:sz w:val="24"/>
          <w:szCs w:val="24"/>
          <w:lang w:val="id"/>
        </w:rPr>
        <w:t xml:space="preserve">yakni kekuasaan dan kelompok lemah. </w:t>
      </w:r>
      <w:r w:rsidRPr="00544AA4">
        <w:rPr>
          <w:rFonts w:ascii="Times New Roman" w:eastAsia="Times New Roman" w:hAnsi="Times New Roman" w:cs="Times New Roman"/>
          <w:sz w:val="24"/>
          <w:szCs w:val="24"/>
        </w:rPr>
        <w:t>Kelompok lemah yang dimaksud mengarah pada masyarakat desa yang terdampak dari adanya proyek pembangunan Bendungan Bener. Sedangkan k</w:t>
      </w:r>
      <w:r w:rsidRPr="00544AA4">
        <w:rPr>
          <w:rFonts w:ascii="Times New Roman" w:eastAsia="Times New Roman" w:hAnsi="Times New Roman" w:cs="Times New Roman"/>
          <w:sz w:val="24"/>
          <w:szCs w:val="24"/>
          <w:lang w:val="id"/>
        </w:rPr>
        <w:t xml:space="preserve">ekuasaan disini diartikan </w:t>
      </w:r>
      <w:r w:rsidRPr="00544AA4">
        <w:rPr>
          <w:rFonts w:ascii="Times New Roman" w:eastAsia="Times New Roman" w:hAnsi="Times New Roman" w:cs="Times New Roman"/>
          <w:sz w:val="24"/>
          <w:szCs w:val="24"/>
        </w:rPr>
        <w:t xml:space="preserve">sebagai </w:t>
      </w:r>
      <w:r w:rsidRPr="00544AA4">
        <w:rPr>
          <w:rFonts w:ascii="Times New Roman" w:eastAsia="Times New Roman" w:hAnsi="Times New Roman" w:cs="Times New Roman"/>
          <w:sz w:val="24"/>
          <w:szCs w:val="24"/>
          <w:lang w:val="id"/>
        </w:rPr>
        <w:t>kesempatan hidup</w:t>
      </w:r>
      <w:r w:rsidRPr="00544AA4">
        <w:rPr>
          <w:rFonts w:ascii="Times New Roman" w:eastAsia="Times New Roman" w:hAnsi="Times New Roman" w:cs="Times New Roman"/>
          <w:sz w:val="24"/>
          <w:szCs w:val="24"/>
        </w:rPr>
        <w:t xml:space="preserve"> yang dimaknai pada </w:t>
      </w:r>
      <w:r w:rsidRPr="00544AA4">
        <w:rPr>
          <w:rFonts w:ascii="Times New Roman" w:eastAsia="Times New Roman" w:hAnsi="Times New Roman" w:cs="Times New Roman"/>
          <w:sz w:val="24"/>
          <w:szCs w:val="24"/>
          <w:lang w:val="id"/>
        </w:rPr>
        <w:t>kehidupan</w:t>
      </w:r>
      <w:r w:rsidRPr="00544AA4">
        <w:rPr>
          <w:rFonts w:ascii="Times New Roman" w:eastAsia="Times New Roman" w:hAnsi="Times New Roman" w:cs="Times New Roman"/>
          <w:sz w:val="24"/>
          <w:szCs w:val="24"/>
        </w:rPr>
        <w:t xml:space="preserve"> dalam </w:t>
      </w:r>
      <w:r w:rsidRPr="00544AA4">
        <w:rPr>
          <w:rFonts w:ascii="Times New Roman" w:eastAsia="Times New Roman" w:hAnsi="Times New Roman" w:cs="Times New Roman"/>
          <w:sz w:val="24"/>
          <w:szCs w:val="24"/>
          <w:lang w:val="id"/>
        </w:rPr>
        <w:t>aktifitas ekonomi</w:t>
      </w:r>
      <w:r w:rsidRPr="00544AA4">
        <w:rPr>
          <w:rFonts w:ascii="Times New Roman" w:eastAsia="Times New Roman" w:hAnsi="Times New Roman" w:cs="Times New Roman"/>
          <w:sz w:val="24"/>
          <w:szCs w:val="24"/>
        </w:rPr>
        <w:t xml:space="preserve"> masyarakat. Sehingga pemberdayaan masyarakat desa terdampak merupakan upaya untuk memampukan, memandirikan, serta menolong masyarakat untuk mampu menolong dirinya sendiri dalam bertahan hidup mendapatkan hak yang semestinya mereka dapatkan secara adil</w:t>
      </w:r>
      <w:r w:rsidRPr="00544AA4">
        <w:rPr>
          <w:rFonts w:ascii="Times New Roman" w:eastAsia="Times New Roman" w:hAnsi="Times New Roman" w:cs="Times New Roman"/>
          <w:sz w:val="24"/>
          <w:szCs w:val="24"/>
          <w:lang w:val="id"/>
        </w:rPr>
        <w:t>.</w:t>
      </w:r>
    </w:p>
    <w:p w14:paraId="2A3B70C3"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lang w:eastAsia="id-ID"/>
        </w:rPr>
      </w:pPr>
      <w:r w:rsidRPr="00544AA4">
        <w:rPr>
          <w:rFonts w:ascii="Times New Roman" w:eastAsia="Times New Roman" w:hAnsi="Times New Roman" w:cs="Times New Roman"/>
          <w:sz w:val="24"/>
          <w:szCs w:val="24"/>
        </w:rPr>
        <w:t>Prinsip</w:t>
      </w:r>
      <w:r w:rsidRPr="00544AA4">
        <w:rPr>
          <w:rFonts w:ascii="Times New Roman" w:eastAsia="Times New Roman" w:hAnsi="Times New Roman" w:cs="Times New Roman"/>
          <w:sz w:val="24"/>
          <w:szCs w:val="24"/>
          <w:lang w:eastAsia="id-ID"/>
        </w:rPr>
        <w:t xml:space="preserve"> dalam mengembangkan konsep pemberdayaan masyarakat terdampak yang dilakukan paguyuban ini ialah dengan melalui konsep pendekatan dari bawah, pada kondisi ini pengelolaan masyarakat yang setuju dengan pembangunan sepakat pada tujuan yang ingin dicapai dan mengembangkan gagasan dan beberapa kegiatan setahap demi setahap untuk mencapai tujuan yang telah dirumuskan secara bersama. Kemudian partisipasi, dimana setaip masyarakat terdampak yang tergabung mempunyai hak terlibat dan memiliki kekuasaan dalam setiap fase perencanaan dan pengelolaan kegiatan. </w:t>
      </w:r>
      <w:r w:rsidRPr="00544AA4">
        <w:rPr>
          <w:rFonts w:ascii="Times New Roman" w:eastAsia="Times New Roman" w:hAnsi="Times New Roman" w:cs="Times New Roman"/>
          <w:sz w:val="24"/>
          <w:szCs w:val="24"/>
        </w:rPr>
        <w:t>Adapun bentuk dan program pemberdayaan yang dilakukan Paguyuban Masterbend ialah bentuk p</w:t>
      </w:r>
      <w:r w:rsidRPr="00544AA4">
        <w:rPr>
          <w:rFonts w:ascii="Times New Roman" w:eastAsia="Times New Roman" w:hAnsi="Times New Roman" w:cs="Times New Roman"/>
          <w:sz w:val="24"/>
          <w:szCs w:val="24"/>
          <w:lang w:eastAsia="id-ID"/>
        </w:rPr>
        <w:t>emberdayaan sosial-budaya, yangmana bertujuan meningkatkan kemampuan sumber daya manusia melalui pemberdayaan fokus terhadap masyarakat terdampak, mulai dari proses terbentuknya sebuah paguyuban yang dilandasi prinsip dari, oleh, dan untuk masyarakat.</w:t>
      </w:r>
    </w:p>
    <w:p w14:paraId="4561A528"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Sehingga apapun situasi dan kondisinya selalu berpegangan dengan hal tersebut, seperti perlakuan yang adil dalam melayani masyarakat yang mengadu ke sekretariat, sikap toleransi sesama saat musyawarah, belajar menjadi masyarakat yang taat terhadap hukum yang berlaku dan selalu mengikuti arus informasi terbaru, dan membersamai masyarakat yang kurang beruntung dalam pengetahuan agar dapat bersama-sama meningkatkan sumber daya manusia sesama masyarakat. Seperti proses membangun relasi,interaksi sosial, sebuah komunitas yang dijalankan masyarakat dapat menciptakan konstruksi struktur sosial sebagai respon atas realitas yang dihadapi </w:t>
      </w:r>
      <w:r w:rsidRPr="00544AA4">
        <w:rPr>
          <w:rFonts w:ascii="Times New Roman" w:eastAsia="Times New Roman" w:hAnsi="Times New Roman" w:cs="Times New Roman"/>
          <w:sz w:val="24"/>
          <w:szCs w:val="24"/>
        </w:rPr>
        <w:fldChar w:fldCharType="begin" w:fldLock="1"/>
      </w:r>
      <w:r w:rsidRPr="00544AA4">
        <w:rPr>
          <w:rFonts w:ascii="Times New Roman" w:eastAsia="Times New Roman" w:hAnsi="Times New Roman" w:cs="Times New Roman"/>
          <w:sz w:val="24"/>
          <w:szCs w:val="24"/>
        </w:rPr>
        <w:instrText>ADDIN CSL_CITATION {"citationItems":[{"id":"ITEM-1","itemData":{"DOI":"10.15294/komunitas.v7i1.3600","ISSN":"2460-7312","abstract":"This article explains relation of social economic strategy applied by the community on the setting of watershed area with dinamics and complexity of urban life. To explain the problem, this article use the perspective of ecological anthropology and urban anthropology. This research uses indepth-interview, participatory observation, and focus group discussion. This research was conducted on the community of Ciliwung watershed on Kampung Melayu and Cawang village in East Jakarta. This research shows that the community on Ciliwung watershed area have social organization based on primordial and religion. The social organization have inclusive orientation and have goal to overcome everyday social problem. The community have model of ecological adaptation and social-economic strategy that have characteristics of resistance (control, protect, defend, and resist) as respon to uncertainty of policy and involution of Ciliwung watershed development.Tulisan ini menjelaskan hubungan antara strategi sosial ekonomi yang dijalankan masyarakat dalam latar ekologi bantaran sungai dengan kondisi kehidupan perkotaan yang dinamis dan kompleks. Untuk menjelaskan masalah tersebut, penelitian ini menginspirasi kepada perspektif antropologi ekologi dan antropologi perkotaan. Penelitian ini mengacu kepada pendekatan kualitatif dengan menerapkan metode wawancara mendalam, pengamatan terlibat, dan diskusi kelompok terfokus. Penelitian lapangan dilakukan pada masyarakat bantaran sungai Ciliwung di Kelurahan Cawang dan Kelurahan Kampung Melayu, Jakarta Timur. Hasil penelitian memperlihatkan bahwa masyarakat bantaran sungai Ciliwung memiliki organisai sosial berbasis asal-usul daerah dan agama berorientasi inklusif dan bertujuan mengatasi masalah sosial yang dihadapi dalam kehidupan sehari-hari. Masyarakat memiliki pola adaptasi ekologi dan strategi sosial ekonomi berciri bertahan (menguasai, melindungi, bertahan, dan melawan) sebagai respon terhadap ketidakpastian kebijakan dan involusi pembangunan bantaran sungai Ciliwung.","author":[{"dropping-particle":"","family":"Maring","given":"Prudensius","non-dropping-particle":"","parse-names":false,"suffix":""},{"dropping-particle":"","family":"Hasugian","given":"Fordolin","non-dropping-particle":"","parse-names":false,"suffix":""},{"dropping-particle":"","family":"Kaligis","given":"Retor AW","non-dropping-particle":"","parse-names":false,"suffix":""}],"container-title":"KOMUNITAS: International Journal of Indonesian Society and Culture","id":"ITEM-1","issue":"1","issued":{"date-parts":[["2015"]]},"page":"102-111","title":"Social Strategy of Ciliwung River Bank Community","type":"article-journal","volume":"7"},"uris":["http://www.mendeley.com/documents/?uuid=2c453355-25b0-4864-94a0-c78d412433b9"]}],"mendeley":{"formattedCitation":"(Maring et al., 2015)","plainTextFormattedCitation":"(Maring et al., 2015)"},"properties":{"noteIndex":0},"schema":"https://github.com/citation-style-language/schema/raw/master/csl-citation.json"}</w:instrText>
      </w:r>
      <w:r w:rsidRPr="00544AA4">
        <w:rPr>
          <w:rFonts w:ascii="Times New Roman" w:eastAsia="Times New Roman" w:hAnsi="Times New Roman" w:cs="Times New Roman"/>
          <w:sz w:val="24"/>
          <w:szCs w:val="24"/>
        </w:rPr>
        <w:fldChar w:fldCharType="separate"/>
      </w:r>
      <w:r w:rsidRPr="00544AA4">
        <w:rPr>
          <w:rFonts w:ascii="Times New Roman" w:eastAsia="Times New Roman" w:hAnsi="Times New Roman" w:cs="Times New Roman"/>
          <w:noProof/>
          <w:sz w:val="24"/>
          <w:szCs w:val="24"/>
        </w:rPr>
        <w:t>(Maring et al., 2015)</w:t>
      </w:r>
      <w:r w:rsidRPr="00544AA4">
        <w:rPr>
          <w:rFonts w:ascii="Times New Roman" w:eastAsia="Times New Roman" w:hAnsi="Times New Roman" w:cs="Times New Roman"/>
          <w:sz w:val="24"/>
          <w:szCs w:val="24"/>
        </w:rPr>
        <w:fldChar w:fldCharType="end"/>
      </w:r>
      <w:r w:rsidRPr="00544AA4">
        <w:rPr>
          <w:rFonts w:ascii="Times New Roman" w:eastAsia="Times New Roman" w:hAnsi="Times New Roman" w:cs="Times New Roman"/>
          <w:sz w:val="24"/>
          <w:szCs w:val="24"/>
        </w:rPr>
        <w:t>.</w:t>
      </w:r>
    </w:p>
    <w:p w14:paraId="4E09D1D6"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Kegiatan pemberdayaan Masterbend dikelompokkan dalam beberapa kegiatan, yaitu </w:t>
      </w:r>
      <w:r w:rsidRPr="00544AA4">
        <w:rPr>
          <w:rFonts w:ascii="Times New Roman" w:eastAsia="Times New Roman" w:hAnsi="Times New Roman" w:cs="Times New Roman"/>
          <w:i/>
          <w:iCs/>
          <w:sz w:val="24"/>
          <w:szCs w:val="24"/>
        </w:rPr>
        <w:t>bantuan modal sosial</w:t>
      </w:r>
      <w:r w:rsidRPr="00544AA4">
        <w:rPr>
          <w:rFonts w:ascii="Times New Roman" w:eastAsia="Times New Roman" w:hAnsi="Times New Roman" w:cs="Times New Roman"/>
          <w:sz w:val="24"/>
          <w:szCs w:val="24"/>
        </w:rPr>
        <w:t xml:space="preserve">, memberikan jasa pelayanan dalam urusan pengaduan terkait masalah pembebasan lahan.  </w:t>
      </w:r>
      <w:r w:rsidRPr="00544AA4">
        <w:rPr>
          <w:rFonts w:ascii="Times New Roman" w:eastAsia="Times New Roman" w:hAnsi="Times New Roman" w:cs="Times New Roman"/>
          <w:i/>
          <w:iCs/>
          <w:sz w:val="24"/>
          <w:szCs w:val="24"/>
        </w:rPr>
        <w:t>Bantuan penggunaan prasarana</w:t>
      </w:r>
      <w:r w:rsidRPr="00544AA4">
        <w:rPr>
          <w:rFonts w:ascii="Times New Roman" w:eastAsia="Times New Roman" w:hAnsi="Times New Roman" w:cs="Times New Roman"/>
          <w:sz w:val="24"/>
          <w:szCs w:val="24"/>
        </w:rPr>
        <w:t xml:space="preserve">. menggali potensi yang dimiliki masyarakat dan mempermudah melakukan kegiatan seperti aksi unjuk rasa dan bertemu pihak-pihak terkait. </w:t>
      </w:r>
      <w:r w:rsidRPr="00544AA4">
        <w:rPr>
          <w:rFonts w:ascii="Times New Roman" w:eastAsia="Times New Roman" w:hAnsi="Times New Roman" w:cs="Times New Roman"/>
          <w:i/>
          <w:iCs/>
          <w:sz w:val="24"/>
          <w:szCs w:val="24"/>
        </w:rPr>
        <w:t>Bantuan pendampingan</w:t>
      </w:r>
      <w:r w:rsidRPr="00544AA4">
        <w:rPr>
          <w:rFonts w:ascii="Times New Roman" w:eastAsia="Times New Roman" w:hAnsi="Times New Roman" w:cs="Times New Roman"/>
          <w:sz w:val="24"/>
          <w:szCs w:val="24"/>
        </w:rPr>
        <w:t xml:space="preserve">, memfasilitasi proses belajar menjadi mediator antara masyarakat desa terdampak dengan pihak pemerintah. Serta </w:t>
      </w:r>
      <w:r w:rsidRPr="00544AA4">
        <w:rPr>
          <w:rFonts w:ascii="Times New Roman" w:eastAsia="Times New Roman" w:hAnsi="Times New Roman" w:cs="Times New Roman"/>
          <w:i/>
          <w:iCs/>
          <w:sz w:val="24"/>
          <w:szCs w:val="24"/>
        </w:rPr>
        <w:t>kelembagaa</w:t>
      </w:r>
      <w:r w:rsidRPr="00544AA4">
        <w:rPr>
          <w:rFonts w:ascii="Times New Roman" w:eastAsia="Times New Roman" w:hAnsi="Times New Roman" w:cs="Times New Roman"/>
          <w:sz w:val="24"/>
          <w:szCs w:val="24"/>
        </w:rPr>
        <w:t>n, dengan memberi kemudahan masyarakat untuk berlatih hidup tertib hukum dengan bantuan pendamping hukum.</w:t>
      </w:r>
    </w:p>
    <w:p w14:paraId="69C3E491"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Sehingga disimpulkan bahwa keempat kegiatan pemberdayaan masyarakat tersebut menjadi penting untuk dilakukan dan diterapkan dalam menunjang dan mempercepat kualitas hidup masyarakat desa terdampak pembangunan Bendungan Bener. Dari yang awalnya belum berdaya menjadi berdaya dan mandiri. Kemudian yang menjadi aktor pemberdayaan di sini ialah Paguyuban Masterbend yangmana merupakan lembaga masyarakat yang tumbuh dari dan di dalam masyarakat itu sendiri, atau sebagai </w:t>
      </w:r>
      <w:r w:rsidRPr="00544AA4">
        <w:rPr>
          <w:rFonts w:ascii="Times New Roman" w:eastAsia="Times New Roman" w:hAnsi="Times New Roman" w:cs="Times New Roman"/>
          <w:i/>
          <w:iCs/>
          <w:sz w:val="24"/>
          <w:szCs w:val="24"/>
        </w:rPr>
        <w:t xml:space="preserve">local </w:t>
      </w:r>
      <w:r w:rsidRPr="00544AA4">
        <w:rPr>
          <w:rFonts w:ascii="Times New Roman" w:eastAsia="Times New Roman" w:hAnsi="Times New Roman" w:cs="Times New Roman"/>
          <w:i/>
          <w:iCs/>
          <w:sz w:val="24"/>
          <w:szCs w:val="24"/>
        </w:rPr>
        <w:lastRenderedPageBreak/>
        <w:t>community organization</w:t>
      </w:r>
      <w:r w:rsidRPr="00544AA4">
        <w:rPr>
          <w:rFonts w:ascii="Times New Roman" w:eastAsia="Times New Roman" w:hAnsi="Times New Roman" w:cs="Times New Roman"/>
          <w:sz w:val="24"/>
          <w:szCs w:val="24"/>
        </w:rPr>
        <w:t>.</w:t>
      </w:r>
    </w:p>
    <w:p w14:paraId="7EF960E3" w14:textId="77777777" w:rsidR="00342147" w:rsidRDefault="00342147"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p>
    <w:p w14:paraId="1B24891C" w14:textId="6B322D1B"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sz w:val="24"/>
          <w:szCs w:val="24"/>
        </w:rPr>
      </w:pPr>
      <w:r w:rsidRPr="00544AA4">
        <w:rPr>
          <w:rFonts w:ascii="Times New Roman" w:eastAsia="Times New Roman" w:hAnsi="Times New Roman" w:cs="Times New Roman"/>
          <w:b/>
          <w:bCs/>
          <w:sz w:val="24"/>
          <w:szCs w:val="24"/>
        </w:rPr>
        <w:t>Strategi Pendampingan Paguyuban Masterbend sebagai Gerakan Sosial</w:t>
      </w:r>
    </w:p>
    <w:p w14:paraId="63ACC95E"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shd w:val="clear" w:color="auto" w:fill="FFFFFF"/>
        </w:rPr>
        <w:t xml:space="preserve">Strategi pendampingan menjadi bentuk </w:t>
      </w:r>
      <w:r w:rsidRPr="00544AA4">
        <w:rPr>
          <w:rFonts w:ascii="Times New Roman" w:eastAsia="Times New Roman" w:hAnsi="Times New Roman" w:cs="Times New Roman"/>
          <w:sz w:val="24"/>
          <w:szCs w:val="24"/>
        </w:rPr>
        <w:t xml:space="preserve">gerakan sosial dari masyarakat yang terdampak pembangunan Bendungan Bener. Gerakan sosial ini lahir dari sebuah kepentingan individu atau kelompok masyarakat, yang terorganisir dalam sebuah Paguyuban Masterbend. Sunarto (dalam Martono, 2016: 391) gerakan sosial pada hakikatnya merupakan hasil perilaku kolektif, yaitu perilaku yang dilakukan bersama oleh sejumlah orang yang tidak bersifat rutin dan perilaku mereka merupakan hasil tanggapan atau respon terhadap rangsangan tertentu. Gerakan sosial Paguyuban Masterbend menjadi hasil tanggapan masyarakat terdampak yang pro akan adanya pembangunan Bendungan Bener di Kabupaten Purworejo. Masyarakat menuntut adanya perubahan terkait permasalahan ganti kerugian lahan untuk pembangunan. Hal tersebut ditujukan untuk </w:t>
      </w:r>
      <w:r w:rsidRPr="00544AA4">
        <w:rPr>
          <w:rFonts w:ascii="Times New Roman" w:eastAsia="Times New Roman" w:hAnsi="Times New Roman" w:cs="Times New Roman"/>
          <w:sz w:val="24"/>
          <w:szCs w:val="24"/>
          <w:shd w:val="clear" w:color="auto" w:fill="FFFFFF"/>
        </w:rPr>
        <w:t xml:space="preserve">pihak </w:t>
      </w:r>
      <w:r w:rsidRPr="00544AA4">
        <w:rPr>
          <w:rFonts w:ascii="Times New Roman" w:eastAsia="Times New Roman" w:hAnsi="Times New Roman" w:cs="Times New Roman"/>
          <w:sz w:val="24"/>
          <w:szCs w:val="24"/>
        </w:rPr>
        <w:t>pemerintah.</w:t>
      </w:r>
    </w:p>
    <w:p w14:paraId="76B5FEF3" w14:textId="77777777"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Mengajak masyarakat secara bersama melakukan aksi pasang patok</w:t>
      </w:r>
    </w:p>
    <w:p w14:paraId="3F02AE62"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Paguyuban Masterbend melakukan aksi pematokan tanah yang sedang berperkara di luar penlok dan tanah yang sudah dimusyawarahkan namun belum dibayarkan ganti kerugiannya. Hal itu dilakukan agar pihak yang berwenang segera menindaklanjuti proses pembebasan lahan tersebut.</w:t>
      </w:r>
    </w:p>
    <w:p w14:paraId="64E8B40D" w14:textId="77777777" w:rsidR="00544AA4" w:rsidRPr="00544AA4" w:rsidRDefault="00544AA4" w:rsidP="00342147">
      <w:pPr>
        <w:keepNext/>
        <w:widowControl w:val="0"/>
        <w:autoSpaceDE w:val="0"/>
        <w:autoSpaceDN w:val="0"/>
        <w:spacing w:after="0" w:line="240" w:lineRule="auto"/>
        <w:ind w:right="230" w:firstLine="425"/>
        <w:jc w:val="center"/>
        <w:rPr>
          <w:rFonts w:ascii="Times New Roman" w:eastAsia="Times New Roman" w:hAnsi="Times New Roman" w:cs="Times New Roman"/>
          <w:sz w:val="24"/>
          <w:szCs w:val="24"/>
          <w:lang w:val="id"/>
        </w:rPr>
      </w:pPr>
      <w:r w:rsidRPr="00544AA4">
        <w:rPr>
          <w:rFonts w:ascii="Times New Roman" w:eastAsia="Times New Roman" w:hAnsi="Times New Roman" w:cs="Times New Roman"/>
          <w:noProof/>
          <w:sz w:val="24"/>
          <w:szCs w:val="24"/>
        </w:rPr>
        <w:drawing>
          <wp:inline distT="0" distB="0" distL="0" distR="0" wp14:anchorId="01D26255" wp14:editId="2E46B7AC">
            <wp:extent cx="2568590" cy="1620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2568590" cy="1620000"/>
                    </a:xfrm>
                    <a:prstGeom prst="rect">
                      <a:avLst/>
                    </a:prstGeom>
                  </pic:spPr>
                </pic:pic>
              </a:graphicData>
            </a:graphic>
          </wp:inline>
        </w:drawing>
      </w:r>
    </w:p>
    <w:p w14:paraId="4E503761"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sz w:val="24"/>
          <w:szCs w:val="24"/>
        </w:rPr>
      </w:pPr>
      <w:r w:rsidRPr="00544AA4">
        <w:rPr>
          <w:rFonts w:ascii="Times New Roman" w:eastAsia="Times New Roman" w:hAnsi="Times New Roman" w:cs="Times New Roman"/>
          <w:b/>
          <w:bCs/>
          <w:sz w:val="24"/>
          <w:szCs w:val="24"/>
          <w:lang w:val="id"/>
        </w:rPr>
        <w:t xml:space="preserve">Gambar </w:t>
      </w:r>
      <w:r w:rsidRPr="00544AA4">
        <w:rPr>
          <w:rFonts w:ascii="Times New Roman" w:eastAsia="Times New Roman" w:hAnsi="Times New Roman" w:cs="Times New Roman"/>
          <w:b/>
          <w:bCs/>
          <w:sz w:val="24"/>
          <w:szCs w:val="24"/>
          <w:lang w:val="id"/>
        </w:rPr>
        <w:fldChar w:fldCharType="begin"/>
      </w:r>
      <w:r w:rsidRPr="00544AA4">
        <w:rPr>
          <w:rFonts w:ascii="Times New Roman" w:eastAsia="Times New Roman" w:hAnsi="Times New Roman" w:cs="Times New Roman"/>
          <w:b/>
          <w:bCs/>
          <w:sz w:val="24"/>
          <w:szCs w:val="24"/>
          <w:lang w:val="id"/>
        </w:rPr>
        <w:instrText xml:space="preserve"> SEQ Gambar \* ARABIC </w:instrText>
      </w:r>
      <w:r w:rsidRPr="00544AA4">
        <w:rPr>
          <w:rFonts w:ascii="Times New Roman" w:eastAsia="Times New Roman" w:hAnsi="Times New Roman" w:cs="Times New Roman"/>
          <w:b/>
          <w:bCs/>
          <w:sz w:val="24"/>
          <w:szCs w:val="24"/>
          <w:lang w:val="id"/>
        </w:rPr>
        <w:fldChar w:fldCharType="separate"/>
      </w:r>
      <w:r w:rsidRPr="00544AA4">
        <w:rPr>
          <w:rFonts w:ascii="Times New Roman" w:eastAsia="Times New Roman" w:hAnsi="Times New Roman" w:cs="Times New Roman"/>
          <w:b/>
          <w:bCs/>
          <w:noProof/>
          <w:sz w:val="24"/>
          <w:szCs w:val="24"/>
          <w:lang w:val="id"/>
        </w:rPr>
        <w:t>4</w:t>
      </w:r>
      <w:r w:rsidRPr="00544AA4">
        <w:rPr>
          <w:rFonts w:ascii="Times New Roman" w:eastAsia="Times New Roman" w:hAnsi="Times New Roman" w:cs="Times New Roman"/>
          <w:b/>
          <w:bCs/>
          <w:sz w:val="24"/>
          <w:szCs w:val="24"/>
          <w:lang w:val="id"/>
        </w:rPr>
        <w:fldChar w:fldCharType="end"/>
      </w:r>
      <w:r w:rsidRPr="00544AA4">
        <w:rPr>
          <w:rFonts w:ascii="Times New Roman" w:eastAsia="Times New Roman" w:hAnsi="Times New Roman" w:cs="Times New Roman"/>
          <w:b/>
          <w:bCs/>
          <w:sz w:val="24"/>
          <w:szCs w:val="24"/>
        </w:rPr>
        <w:t>.</w:t>
      </w:r>
      <w:r w:rsidRPr="00544AA4">
        <w:rPr>
          <w:rFonts w:ascii="Times New Roman" w:eastAsia="Times New Roman" w:hAnsi="Times New Roman" w:cs="Times New Roman"/>
          <w:sz w:val="24"/>
          <w:szCs w:val="24"/>
        </w:rPr>
        <w:t xml:space="preserve"> Aksi pasang patok oleh Paguyuban Masterbend</w:t>
      </w:r>
    </w:p>
    <w:p w14:paraId="76696A36" w14:textId="77777777" w:rsidR="00544AA4" w:rsidRPr="00544AA4" w:rsidRDefault="00544AA4" w:rsidP="00342147">
      <w:pPr>
        <w:widowControl w:val="0"/>
        <w:autoSpaceDE w:val="0"/>
        <w:autoSpaceDN w:val="0"/>
        <w:spacing w:after="0" w:line="240" w:lineRule="auto"/>
        <w:ind w:right="230" w:firstLine="425"/>
        <w:jc w:val="center"/>
        <w:rPr>
          <w:rFonts w:ascii="Times New Roman" w:eastAsia="Times New Roman" w:hAnsi="Times New Roman" w:cs="Times New Roman"/>
          <w:i/>
          <w:iCs/>
          <w:sz w:val="24"/>
          <w:szCs w:val="24"/>
        </w:rPr>
      </w:pPr>
      <w:r w:rsidRPr="00544AA4">
        <w:rPr>
          <w:rFonts w:ascii="Times New Roman" w:eastAsia="Times New Roman" w:hAnsi="Times New Roman" w:cs="Times New Roman"/>
          <w:i/>
          <w:iCs/>
          <w:sz w:val="24"/>
          <w:szCs w:val="24"/>
        </w:rPr>
        <w:t>(sumber: dokumentasi Masterbend, 2022)</w:t>
      </w:r>
    </w:p>
    <w:p w14:paraId="62545351" w14:textId="77777777" w:rsidR="00342147" w:rsidRDefault="00342147"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p>
    <w:p w14:paraId="767F30DD" w14:textId="4006DCE0"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Mengundang masyarakat untuk aksi unjuk rasa melalui media sosial</w:t>
      </w:r>
    </w:p>
    <w:p w14:paraId="088272D8"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Paguyuban Masterbend (Masyarakat Terdampak Bendung Bener) dengan semangat dan kompak turun ke jalan dengan maksud sebagai penyampaian aspirasi warga kepada DPR RI KOMISI lll di depan Kantor Kec. bener Purworejo yang tidak lain tentang permasalahan lahan yang belum dibayar dan yang masih berperkara di tingkat kasasi. Dengan berbagai perjuangan untuk mendapatkan hak masyarakat yang semestinya. Kemudian dengan tekad dan semangat dalam menyampaikan aspirasi masyarakat untuk merealisasikan terkait ganti kerugian. Akhirnya pada 10 Maret 2022 pemberian UGR dan pelepasan hak atas tanah berlangsung di kantor PP, untuk masyarakat Desa Nglaris dengan jumlah 47 bidang dan di ikuti beberapa desa. Penyebarluasan informasi sangat diperlukan dalam rangka menyampaikan pesan atau informasi kepada masyarakat. Sehingga </w:t>
      </w:r>
      <w:r w:rsidRPr="00544AA4">
        <w:rPr>
          <w:rFonts w:ascii="Times New Roman" w:eastAsia="Times New Roman" w:hAnsi="Times New Roman" w:cs="Times New Roman"/>
          <w:sz w:val="24"/>
          <w:szCs w:val="24"/>
          <w:lang w:val="id"/>
        </w:rPr>
        <w:t xml:space="preserve">strategi komunikasi dalam pelaksanaan </w:t>
      </w:r>
      <w:r w:rsidRPr="00544AA4">
        <w:rPr>
          <w:rFonts w:ascii="Times New Roman" w:eastAsia="Times New Roman" w:hAnsi="Times New Roman" w:cs="Times New Roman"/>
          <w:sz w:val="24"/>
          <w:szCs w:val="24"/>
        </w:rPr>
        <w:t xml:space="preserve">terkait yang terjadi pada permasalahan </w:t>
      </w:r>
      <w:r w:rsidRPr="00544AA4">
        <w:rPr>
          <w:rFonts w:ascii="Times New Roman" w:eastAsia="Times New Roman" w:hAnsi="Times New Roman" w:cs="Times New Roman"/>
          <w:sz w:val="24"/>
          <w:szCs w:val="24"/>
          <w:lang w:val="id"/>
        </w:rPr>
        <w:t>pembangunan</w:t>
      </w:r>
      <w:r w:rsidRPr="00544AA4">
        <w:rPr>
          <w:rFonts w:ascii="Times New Roman" w:eastAsia="Times New Roman" w:hAnsi="Times New Roman" w:cs="Times New Roman"/>
          <w:sz w:val="24"/>
          <w:szCs w:val="24"/>
        </w:rPr>
        <w:t xml:space="preserve"> menjadi hal yang penting (</w:t>
      </w:r>
      <w:r w:rsidRPr="00544AA4">
        <w:rPr>
          <w:rFonts w:ascii="Times New Roman" w:eastAsia="Times New Roman" w:hAnsi="Times New Roman" w:cs="Times New Roman"/>
          <w:sz w:val="24"/>
          <w:szCs w:val="24"/>
          <w:lang w:val="id"/>
        </w:rPr>
        <w:t>Alfikri</w:t>
      </w:r>
      <w:r w:rsidRPr="00544AA4">
        <w:rPr>
          <w:rFonts w:ascii="Times New Roman" w:eastAsia="Times New Roman" w:hAnsi="Times New Roman" w:cs="Times New Roman"/>
          <w:sz w:val="24"/>
          <w:szCs w:val="24"/>
        </w:rPr>
        <w:t xml:space="preserve">, 2021). Seperti </w:t>
      </w:r>
      <w:r w:rsidRPr="00544AA4">
        <w:rPr>
          <w:rFonts w:ascii="Times New Roman" w:eastAsia="Times New Roman" w:hAnsi="Times New Roman" w:cs="Times New Roman"/>
          <w:bCs/>
          <w:sz w:val="24"/>
          <w:szCs w:val="24"/>
        </w:rPr>
        <w:t xml:space="preserve">pada 27 Maret 2022 akun media sosial </w:t>
      </w:r>
      <w:r w:rsidRPr="00544AA4">
        <w:rPr>
          <w:rFonts w:ascii="Times New Roman" w:eastAsia="Times New Roman" w:hAnsi="Times New Roman" w:cs="Times New Roman"/>
          <w:sz w:val="24"/>
          <w:szCs w:val="24"/>
        </w:rPr>
        <w:t xml:space="preserve">yaitu </w:t>
      </w:r>
      <w:r w:rsidRPr="00544AA4">
        <w:rPr>
          <w:rFonts w:ascii="Times New Roman" w:eastAsia="Times New Roman" w:hAnsi="Times New Roman" w:cs="Times New Roman"/>
          <w:i/>
          <w:iCs/>
          <w:sz w:val="24"/>
          <w:szCs w:val="24"/>
        </w:rPr>
        <w:t>facebook, instagram</w:t>
      </w:r>
      <w:r w:rsidRPr="00544AA4">
        <w:rPr>
          <w:rFonts w:ascii="Times New Roman" w:eastAsia="Times New Roman" w:hAnsi="Times New Roman" w:cs="Times New Roman"/>
          <w:sz w:val="24"/>
          <w:szCs w:val="24"/>
        </w:rPr>
        <w:t xml:space="preserve">, dan melalui </w:t>
      </w:r>
      <w:r w:rsidRPr="00544AA4">
        <w:rPr>
          <w:rFonts w:ascii="Times New Roman" w:eastAsia="Times New Roman" w:hAnsi="Times New Roman" w:cs="Times New Roman"/>
          <w:i/>
          <w:iCs/>
          <w:sz w:val="24"/>
          <w:szCs w:val="24"/>
        </w:rPr>
        <w:t xml:space="preserve">WhatsaApp </w:t>
      </w:r>
      <w:r w:rsidRPr="00544AA4">
        <w:rPr>
          <w:rFonts w:ascii="Times New Roman" w:eastAsia="Times New Roman" w:hAnsi="Times New Roman" w:cs="Times New Roman"/>
          <w:sz w:val="24"/>
          <w:szCs w:val="24"/>
        </w:rPr>
        <w:t>pribadi anggota paguyuban memposting pamflet yang berisi ajakan (undangan) masyarakat untuk berjuang kembali dan mengerahkan kekuatan bersama menunjukkan kebenaran atas kasus pencemaran nama baik dan pelanggaran UU ITE, serta pemerasan.</w:t>
      </w:r>
      <w:r w:rsidRPr="00544AA4">
        <w:rPr>
          <w:rFonts w:ascii="Times New Roman" w:eastAsia="Times New Roman" w:hAnsi="Times New Roman" w:cs="Times New Roman"/>
          <w:bCs/>
          <w:sz w:val="24"/>
          <w:szCs w:val="24"/>
          <w:lang w:eastAsia="id-ID"/>
        </w:rPr>
        <w:t xml:space="preserve"> </w:t>
      </w:r>
    </w:p>
    <w:p w14:paraId="0F7C72F5" w14:textId="77777777"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544AA4">
        <w:rPr>
          <w:rFonts w:ascii="Times New Roman" w:eastAsia="Times New Roman" w:hAnsi="Times New Roman" w:cs="Times New Roman"/>
          <w:b/>
          <w:bCs/>
          <w:i/>
          <w:iCs/>
          <w:sz w:val="24"/>
          <w:szCs w:val="24"/>
        </w:rPr>
        <w:t>Menggandeng kuasa hukum terkait masalah internal</w:t>
      </w:r>
    </w:p>
    <w:p w14:paraId="3452D41B"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Paguyuban Masterbend mengantar pelaporan atas kasus pencemaran nama baik dan pelanggaran UU ITE serta pemerasan ke Polres Purworejo yang didampingi oleh kuasa </w:t>
      </w:r>
      <w:r w:rsidRPr="00544AA4">
        <w:rPr>
          <w:rFonts w:ascii="Times New Roman" w:eastAsia="Times New Roman" w:hAnsi="Times New Roman" w:cs="Times New Roman"/>
          <w:sz w:val="24"/>
          <w:szCs w:val="24"/>
        </w:rPr>
        <w:lastRenderedPageBreak/>
        <w:t>Hukum Hicon Law. Firma Hukum Hicon, Hifdzil Alim selaku Kuasa hukum Paguyuban Masterbend berbicara terkait statmen Ketua LSM Tamperak Kabupaten Purworejo yaitu Sumakmun yang melontarkan statmen di media massa, berkenaan dengan kasus isu pencemaran nama baiknya oleh Masterben dan dugaan pungutan 5% atas UGR pengadaan tanah untuk bendungan. Melalui pers rilis LBH (Lembaga Bantuan Hukum) Hicon terkait kasus Masterbend dengan Ketua LSM Tamperak Kabupaten Purworejo yang disampaikan kepada wartawan.</w:t>
      </w:r>
    </w:p>
    <w:p w14:paraId="689FE500" w14:textId="77777777" w:rsidR="00544AA4" w:rsidRPr="00544AA4" w:rsidRDefault="00544AA4" w:rsidP="00342147">
      <w:pPr>
        <w:widowControl w:val="0"/>
        <w:autoSpaceDE w:val="0"/>
        <w:autoSpaceDN w:val="0"/>
        <w:spacing w:after="0" w:line="240" w:lineRule="auto"/>
        <w:ind w:left="180" w:right="230" w:firstLine="425"/>
        <w:jc w:val="both"/>
        <w:rPr>
          <w:rFonts w:ascii="Times New Roman" w:eastAsia="Times New Roman" w:hAnsi="Times New Roman" w:cs="Times New Roman"/>
          <w:sz w:val="24"/>
          <w:szCs w:val="24"/>
        </w:rPr>
      </w:pPr>
    </w:p>
    <w:p w14:paraId="59211EFE" w14:textId="77777777" w:rsidR="00544AA4" w:rsidRPr="00544AA4" w:rsidRDefault="00544AA4" w:rsidP="00342147">
      <w:pPr>
        <w:keepNext/>
        <w:widowControl w:val="0"/>
        <w:autoSpaceDE w:val="0"/>
        <w:autoSpaceDN w:val="0"/>
        <w:spacing w:after="0" w:line="240" w:lineRule="auto"/>
        <w:ind w:right="230" w:firstLine="425"/>
        <w:jc w:val="center"/>
        <w:rPr>
          <w:rFonts w:ascii="Times New Roman" w:eastAsia="Times New Roman" w:hAnsi="Times New Roman" w:cs="Times New Roman"/>
          <w:b/>
          <w:bCs/>
          <w:sz w:val="24"/>
          <w:szCs w:val="24"/>
          <w:lang w:val="id"/>
        </w:rPr>
      </w:pPr>
      <w:r w:rsidRPr="00544AA4">
        <w:rPr>
          <w:rFonts w:ascii="Times New Roman" w:eastAsia="Times New Roman" w:hAnsi="Times New Roman" w:cs="Times New Roman"/>
          <w:b/>
          <w:noProof/>
          <w:sz w:val="24"/>
          <w:szCs w:val="24"/>
        </w:rPr>
        <w:drawing>
          <wp:inline distT="0" distB="0" distL="0" distR="0" wp14:anchorId="18223B01" wp14:editId="22FA3AEB">
            <wp:extent cx="2568590" cy="1620000"/>
            <wp:effectExtent l="0" t="0" r="3175" b="0"/>
            <wp:docPr id="44" name="Picture 44"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itting in a roo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590" cy="1620000"/>
                    </a:xfrm>
                    <a:prstGeom prst="rect">
                      <a:avLst/>
                    </a:prstGeom>
                  </pic:spPr>
                </pic:pic>
              </a:graphicData>
            </a:graphic>
          </wp:inline>
        </w:drawing>
      </w:r>
    </w:p>
    <w:p w14:paraId="66AEE8FD" w14:textId="77777777" w:rsidR="00544AA4" w:rsidRPr="00544AA4" w:rsidRDefault="00544AA4" w:rsidP="00342147">
      <w:pPr>
        <w:keepNext/>
        <w:widowControl w:val="0"/>
        <w:autoSpaceDE w:val="0"/>
        <w:autoSpaceDN w:val="0"/>
        <w:spacing w:after="0" w:line="240" w:lineRule="auto"/>
        <w:ind w:right="230" w:firstLine="425"/>
        <w:jc w:val="center"/>
        <w:rPr>
          <w:rFonts w:ascii="Times New Roman" w:eastAsia="Times New Roman" w:hAnsi="Times New Roman" w:cs="Times New Roman"/>
          <w:sz w:val="24"/>
          <w:szCs w:val="24"/>
          <w:lang w:val="id"/>
        </w:rPr>
      </w:pPr>
      <w:r w:rsidRPr="00544AA4">
        <w:rPr>
          <w:rFonts w:ascii="Times New Roman" w:eastAsia="Times New Roman" w:hAnsi="Times New Roman" w:cs="Times New Roman"/>
          <w:b/>
          <w:bCs/>
          <w:sz w:val="24"/>
          <w:szCs w:val="24"/>
          <w:lang w:val="id"/>
        </w:rPr>
        <w:t xml:space="preserve">Gambar </w:t>
      </w:r>
      <w:r w:rsidRPr="00544AA4">
        <w:rPr>
          <w:rFonts w:ascii="Times New Roman" w:eastAsia="Times New Roman" w:hAnsi="Times New Roman" w:cs="Times New Roman"/>
          <w:b/>
          <w:bCs/>
          <w:i/>
          <w:iCs/>
          <w:sz w:val="24"/>
          <w:szCs w:val="24"/>
          <w:lang w:val="id"/>
        </w:rPr>
        <w:fldChar w:fldCharType="begin"/>
      </w:r>
      <w:r w:rsidRPr="00544AA4">
        <w:rPr>
          <w:rFonts w:ascii="Times New Roman" w:eastAsia="Times New Roman" w:hAnsi="Times New Roman" w:cs="Times New Roman"/>
          <w:b/>
          <w:bCs/>
          <w:sz w:val="24"/>
          <w:szCs w:val="24"/>
          <w:lang w:val="id"/>
        </w:rPr>
        <w:instrText xml:space="preserve"> SEQ Gambar \* ARABIC </w:instrText>
      </w:r>
      <w:r w:rsidRPr="00544AA4">
        <w:rPr>
          <w:rFonts w:ascii="Times New Roman" w:eastAsia="Times New Roman" w:hAnsi="Times New Roman" w:cs="Times New Roman"/>
          <w:b/>
          <w:bCs/>
          <w:i/>
          <w:iCs/>
          <w:sz w:val="24"/>
          <w:szCs w:val="24"/>
          <w:lang w:val="id"/>
        </w:rPr>
        <w:fldChar w:fldCharType="separate"/>
      </w:r>
      <w:r w:rsidRPr="00544AA4">
        <w:rPr>
          <w:rFonts w:ascii="Times New Roman" w:eastAsia="Times New Roman" w:hAnsi="Times New Roman" w:cs="Times New Roman"/>
          <w:b/>
          <w:bCs/>
          <w:noProof/>
          <w:sz w:val="24"/>
          <w:szCs w:val="24"/>
          <w:lang w:val="id"/>
        </w:rPr>
        <w:t>5</w:t>
      </w:r>
      <w:r w:rsidRPr="00544AA4">
        <w:rPr>
          <w:rFonts w:ascii="Times New Roman" w:eastAsia="Times New Roman" w:hAnsi="Times New Roman" w:cs="Times New Roman"/>
          <w:b/>
          <w:bCs/>
          <w:i/>
          <w:iCs/>
          <w:sz w:val="24"/>
          <w:szCs w:val="24"/>
          <w:lang w:val="id"/>
        </w:rPr>
        <w:fldChar w:fldCharType="end"/>
      </w:r>
      <w:r w:rsidRPr="00544AA4">
        <w:rPr>
          <w:rFonts w:ascii="Times New Roman" w:eastAsia="Times New Roman" w:hAnsi="Times New Roman" w:cs="Times New Roman"/>
          <w:b/>
          <w:bCs/>
          <w:sz w:val="24"/>
          <w:szCs w:val="24"/>
        </w:rPr>
        <w:t>.</w:t>
      </w:r>
      <w:r w:rsidRPr="00544AA4">
        <w:rPr>
          <w:rFonts w:ascii="Times New Roman" w:eastAsia="Times New Roman" w:hAnsi="Times New Roman" w:cs="Times New Roman"/>
          <w:sz w:val="24"/>
          <w:szCs w:val="24"/>
        </w:rPr>
        <w:t xml:space="preserve"> Masterbend diskusi bersama kuasa hukum Firma Hicon Law</w:t>
      </w:r>
    </w:p>
    <w:p w14:paraId="5F2D0F45" w14:textId="77777777" w:rsidR="00544AA4" w:rsidRPr="00544AA4" w:rsidRDefault="00544AA4" w:rsidP="00342147">
      <w:pPr>
        <w:widowControl w:val="0"/>
        <w:autoSpaceDE w:val="0"/>
        <w:autoSpaceDN w:val="0"/>
        <w:spacing w:after="0" w:line="240" w:lineRule="auto"/>
        <w:ind w:firstLine="425"/>
        <w:jc w:val="center"/>
        <w:rPr>
          <w:rFonts w:ascii="Times New Roman" w:eastAsia="Times New Roman" w:hAnsi="Times New Roman" w:cs="Times New Roman"/>
          <w:b/>
          <w:bCs/>
          <w:i/>
          <w:iCs/>
          <w:sz w:val="24"/>
          <w:szCs w:val="24"/>
        </w:rPr>
      </w:pPr>
      <w:r w:rsidRPr="00544AA4">
        <w:rPr>
          <w:rFonts w:ascii="Times New Roman" w:eastAsia="Times New Roman" w:hAnsi="Times New Roman" w:cs="Times New Roman"/>
          <w:i/>
          <w:iCs/>
          <w:sz w:val="24"/>
          <w:szCs w:val="24"/>
        </w:rPr>
        <w:t>(sumber: dokumentasi Masterbend, 2022)</w:t>
      </w:r>
    </w:p>
    <w:p w14:paraId="5EAFB058" w14:textId="77777777" w:rsidR="00544AA4" w:rsidRPr="00544AA4" w:rsidRDefault="00544AA4" w:rsidP="00342147">
      <w:pPr>
        <w:widowControl w:val="0"/>
        <w:autoSpaceDE w:val="0"/>
        <w:autoSpaceDN w:val="0"/>
        <w:spacing w:after="0" w:line="240" w:lineRule="auto"/>
        <w:ind w:left="180" w:right="230" w:firstLine="425"/>
        <w:jc w:val="both"/>
        <w:rPr>
          <w:rFonts w:ascii="Times New Roman" w:eastAsia="Times New Roman" w:hAnsi="Times New Roman" w:cs="Times New Roman"/>
          <w:b/>
          <w:bCs/>
          <w:i/>
          <w:iCs/>
          <w:sz w:val="24"/>
          <w:szCs w:val="24"/>
        </w:rPr>
      </w:pPr>
    </w:p>
    <w:p w14:paraId="150CF77D" w14:textId="77777777" w:rsidR="00544AA4" w:rsidRPr="00544AA4" w:rsidRDefault="00544AA4" w:rsidP="00342147">
      <w:pPr>
        <w:widowControl w:val="0"/>
        <w:autoSpaceDE w:val="0"/>
        <w:autoSpaceDN w:val="0"/>
        <w:spacing w:after="0" w:line="240" w:lineRule="auto"/>
        <w:ind w:right="230"/>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b/>
          <w:bCs/>
          <w:i/>
          <w:iCs/>
          <w:sz w:val="24"/>
          <w:szCs w:val="24"/>
        </w:rPr>
        <w:t>Mengajak masyarakat melakukan kegiatan sosial keagamaan</w:t>
      </w:r>
    </w:p>
    <w:p w14:paraId="2D7F2FE2"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sz w:val="24"/>
          <w:szCs w:val="24"/>
        </w:rPr>
        <w:t>Paguyuban Masterbend dapat berdiri karena dari, oleh, dan untuk masyarakat sehingga sangat mengedepankan sikap saling tolong menolong. Dalam hal ini kesehatan masyarakat nomer satu, untuk itu ketika melihat situasi dan kondisi masyarakat yang perlu bantuan harus segera diatasi. Paguyuban memfasilitasi masyarakat terdampak menggunakan mobil siaga dan ambulance milik paguyuban sendiri.</w:t>
      </w:r>
      <w:r w:rsidRPr="00544AA4">
        <w:rPr>
          <w:rFonts w:ascii="Times New Roman" w:eastAsia="Times New Roman" w:hAnsi="Times New Roman" w:cs="Times New Roman"/>
          <w:b/>
          <w:bCs/>
          <w:i/>
          <w:iCs/>
          <w:sz w:val="24"/>
          <w:szCs w:val="24"/>
        </w:rPr>
        <w:t xml:space="preserve"> </w:t>
      </w:r>
      <w:r w:rsidRPr="00544AA4">
        <w:rPr>
          <w:rFonts w:ascii="Times New Roman" w:eastAsia="Times New Roman" w:hAnsi="Times New Roman" w:cs="Times New Roman"/>
          <w:sz w:val="24"/>
          <w:szCs w:val="24"/>
        </w:rPr>
        <w:t>Tidak mengesampingkan jalur akhirat, menuju bulan suci Ramadhan 1443 H Paguyuban Masterbend melakukan ziarah kubur bersama untuk mendoakan para leluhur K. H Soleh Darat yang berada di Semarang. Serta untuk mendapatkan pahala barokah dan hajat dalam menyukseskan Bendung Bener segera terkabul dan berjalan lancar. Kemudian beberapa bulan menjelang akhir ramadhan beberapa masyarakat menerima ganti rugi dan pelepasan hak atas tanah.</w:t>
      </w:r>
    </w:p>
    <w:p w14:paraId="035CB0CB"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Kemudian untuk mensyukuri atas apa yang sudah didapat oleh masyarakat setelah memperjuangkan haknya. Untuk lebih merekatkan keakraban, kekeluargaan antaranggota Paguyuban masterbend melaksanakan buka puasa bersama anggota. Dan mengadakan acara sholawat bersama masyarakat untuk menyambut malam Lailatul Qodar sekaligus sebagai acara </w:t>
      </w:r>
      <w:r w:rsidRPr="00544AA4">
        <w:rPr>
          <w:rFonts w:ascii="Times New Roman" w:eastAsia="Times New Roman" w:hAnsi="Times New Roman" w:cs="Times New Roman"/>
          <w:i/>
          <w:iCs/>
          <w:sz w:val="24"/>
          <w:szCs w:val="24"/>
        </w:rPr>
        <w:t>launching</w:t>
      </w:r>
      <w:r w:rsidRPr="00544AA4">
        <w:rPr>
          <w:rFonts w:ascii="Times New Roman" w:eastAsia="Times New Roman" w:hAnsi="Times New Roman" w:cs="Times New Roman"/>
          <w:sz w:val="24"/>
          <w:szCs w:val="24"/>
        </w:rPr>
        <w:t xml:space="preserve"> mobil siaga dan ambulance di Mushola Al Aqsa. Kemudian melakukan berbagi takjil di pertigaan kolam renang Atatirta, tepatnya di Jalan Magelang, Baledono, Kecamatan Purworejo. Dengan harapan agar apa yang diusahakan bersama kelak dapat terwujud.</w:t>
      </w:r>
    </w:p>
    <w:p w14:paraId="15F71E5C"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sz w:val="24"/>
          <w:szCs w:val="24"/>
        </w:rPr>
        <w:t>Bentuk dari gerakan sosial yang dilakukan Paguyuban Masterbend</w:t>
      </w:r>
      <w:r w:rsidRPr="00544AA4">
        <w:rPr>
          <w:rFonts w:ascii="Times New Roman" w:eastAsia="Times New Roman" w:hAnsi="Times New Roman" w:cs="Times New Roman"/>
          <w:sz w:val="24"/>
          <w:szCs w:val="24"/>
          <w:shd w:val="clear" w:color="auto" w:fill="FFFFFF"/>
        </w:rPr>
        <w:t xml:space="preserve"> </w:t>
      </w:r>
      <w:r w:rsidRPr="00544AA4">
        <w:rPr>
          <w:rFonts w:ascii="Times New Roman" w:eastAsia="Times New Roman" w:hAnsi="Times New Roman" w:cs="Times New Roman"/>
          <w:sz w:val="24"/>
          <w:szCs w:val="24"/>
          <w:lang w:val="id" w:eastAsia="id-ID"/>
        </w:rPr>
        <w:t>menurut Sztompka (dalam Martono, 201</w:t>
      </w:r>
      <w:r w:rsidRPr="00544AA4">
        <w:rPr>
          <w:rFonts w:ascii="Times New Roman" w:eastAsia="Times New Roman" w:hAnsi="Times New Roman" w:cs="Times New Roman"/>
          <w:sz w:val="24"/>
          <w:szCs w:val="24"/>
          <w:lang w:eastAsia="id-ID"/>
        </w:rPr>
        <w:t>6</w:t>
      </w:r>
      <w:r w:rsidRPr="00544AA4">
        <w:rPr>
          <w:rFonts w:ascii="Times New Roman" w:eastAsia="Times New Roman" w:hAnsi="Times New Roman" w:cs="Times New Roman"/>
          <w:sz w:val="24"/>
          <w:szCs w:val="24"/>
          <w:lang w:val="id" w:eastAsia="id-ID"/>
        </w:rPr>
        <w:t>:</w:t>
      </w:r>
      <w:r w:rsidRPr="00544AA4">
        <w:rPr>
          <w:rFonts w:ascii="Times New Roman" w:eastAsia="Times New Roman" w:hAnsi="Times New Roman" w:cs="Times New Roman"/>
          <w:sz w:val="24"/>
          <w:szCs w:val="24"/>
          <w:lang w:eastAsia="id-ID"/>
        </w:rPr>
        <w:t xml:space="preserve"> 398</w:t>
      </w:r>
      <w:r w:rsidRPr="00544AA4">
        <w:rPr>
          <w:rFonts w:ascii="Times New Roman" w:eastAsia="Times New Roman" w:hAnsi="Times New Roman" w:cs="Times New Roman"/>
          <w:sz w:val="24"/>
          <w:szCs w:val="24"/>
          <w:lang w:val="id" w:eastAsia="id-ID"/>
        </w:rPr>
        <w:t>)</w:t>
      </w:r>
      <w:r w:rsidRPr="00544AA4">
        <w:rPr>
          <w:rFonts w:ascii="Times New Roman" w:eastAsia="Times New Roman" w:hAnsi="Times New Roman" w:cs="Times New Roman"/>
          <w:sz w:val="24"/>
          <w:szCs w:val="24"/>
          <w:lang w:eastAsia="id-ID"/>
        </w:rPr>
        <w:t xml:space="preserve"> terklasifikasikan menurut</w:t>
      </w:r>
      <w:r w:rsidRPr="00544AA4">
        <w:rPr>
          <w:rFonts w:ascii="Times New Roman" w:eastAsia="Times New Roman" w:hAnsi="Times New Roman" w:cs="Times New Roman"/>
          <w:sz w:val="24"/>
          <w:szCs w:val="24"/>
          <w:shd w:val="clear" w:color="auto" w:fill="FFFFFF"/>
        </w:rPr>
        <w:t xml:space="preserve"> </w:t>
      </w:r>
      <w:r w:rsidRPr="00544AA4">
        <w:rPr>
          <w:rFonts w:ascii="Times New Roman" w:eastAsia="Times New Roman" w:hAnsi="Times New Roman" w:cs="Times New Roman"/>
          <w:sz w:val="24"/>
          <w:szCs w:val="24"/>
          <w:lang w:val="id" w:eastAsia="id-ID"/>
        </w:rPr>
        <w:t>arah perubahan yang diinginkan</w:t>
      </w:r>
      <w:r w:rsidRPr="00544AA4">
        <w:rPr>
          <w:rFonts w:ascii="Times New Roman" w:eastAsia="Times New Roman" w:hAnsi="Times New Roman" w:cs="Times New Roman"/>
          <w:sz w:val="24"/>
          <w:szCs w:val="24"/>
          <w:lang w:eastAsia="id-ID"/>
        </w:rPr>
        <w:t>. Terdefinisi dalam g</w:t>
      </w:r>
      <w:r w:rsidRPr="00544AA4">
        <w:rPr>
          <w:rFonts w:ascii="Times New Roman" w:eastAsia="Times New Roman" w:hAnsi="Times New Roman" w:cs="Times New Roman"/>
          <w:sz w:val="24"/>
          <w:szCs w:val="24"/>
          <w:lang w:val="id" w:eastAsia="id-ID"/>
        </w:rPr>
        <w:t xml:space="preserve">erakan sosial positif, </w:t>
      </w:r>
      <w:r w:rsidRPr="00544AA4">
        <w:rPr>
          <w:rFonts w:ascii="Times New Roman" w:eastAsia="Times New Roman" w:hAnsi="Times New Roman" w:cs="Times New Roman"/>
          <w:sz w:val="24"/>
          <w:szCs w:val="24"/>
          <w:lang w:eastAsia="id-ID"/>
        </w:rPr>
        <w:t xml:space="preserve">yaitu </w:t>
      </w:r>
      <w:r w:rsidRPr="00544AA4">
        <w:rPr>
          <w:rFonts w:ascii="Times New Roman" w:eastAsia="Times New Roman" w:hAnsi="Times New Roman" w:cs="Times New Roman"/>
          <w:sz w:val="24"/>
          <w:szCs w:val="24"/>
          <w:lang w:val="id" w:eastAsia="id-ID"/>
        </w:rPr>
        <w:t xml:space="preserve">gerakan </w:t>
      </w:r>
      <w:r w:rsidRPr="00544AA4">
        <w:rPr>
          <w:rFonts w:ascii="Times New Roman" w:eastAsia="Times New Roman" w:hAnsi="Times New Roman" w:cs="Times New Roman"/>
          <w:sz w:val="24"/>
          <w:szCs w:val="24"/>
          <w:lang w:eastAsia="id-ID"/>
        </w:rPr>
        <w:t xml:space="preserve">yang </w:t>
      </w:r>
      <w:r w:rsidRPr="00544AA4">
        <w:rPr>
          <w:rFonts w:ascii="Times New Roman" w:eastAsia="Times New Roman" w:hAnsi="Times New Roman" w:cs="Times New Roman"/>
          <w:sz w:val="24"/>
          <w:szCs w:val="24"/>
          <w:lang w:val="id" w:eastAsia="id-ID"/>
        </w:rPr>
        <w:t xml:space="preserve">berupaya untuk mengenalkan perubahan tertentu serta membuat perbedaan, gerakan ini juga dapat dimaksudkan untuk memerangi suatu kebijakan yang dinilai memberikan dampak negatif. </w:t>
      </w:r>
      <w:r w:rsidRPr="00544AA4">
        <w:rPr>
          <w:rFonts w:ascii="Times New Roman" w:eastAsia="Times New Roman" w:hAnsi="Times New Roman" w:cs="Times New Roman"/>
          <w:sz w:val="24"/>
          <w:szCs w:val="24"/>
          <w:lang w:eastAsia="id-ID"/>
        </w:rPr>
        <w:t>Dalam permasalahan yang dihadapi masyarakat terdampak kebijakan yang dimaksudkan ialah terkait dengan penggunaan undang-undang yang digunakan sebagai dasar penentu harga tanah atau lahan</w:t>
      </w:r>
      <w:r w:rsidRPr="00544AA4">
        <w:rPr>
          <w:rFonts w:ascii="Times New Roman" w:eastAsia="Times New Roman" w:hAnsi="Times New Roman" w:cs="Times New Roman"/>
          <w:color w:val="222222"/>
          <w:sz w:val="24"/>
          <w:szCs w:val="24"/>
          <w:lang w:eastAsia="id-ID"/>
        </w:rPr>
        <w:t xml:space="preserve">. </w:t>
      </w:r>
    </w:p>
    <w:p w14:paraId="44547541" w14:textId="77777777" w:rsidR="00544AA4"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b/>
          <w:bCs/>
          <w:i/>
          <w:iCs/>
          <w:sz w:val="24"/>
          <w:szCs w:val="24"/>
        </w:rPr>
      </w:pPr>
      <w:r w:rsidRPr="00544AA4">
        <w:rPr>
          <w:rFonts w:ascii="Times New Roman" w:eastAsia="Times New Roman" w:hAnsi="Times New Roman" w:cs="Times New Roman"/>
          <w:sz w:val="24"/>
          <w:szCs w:val="24"/>
        </w:rPr>
        <w:t xml:space="preserve">Berdasarkan strategi dari paguyuban yang terjadi pada Paguyuban Masterbend dapat dianalisis menggunakan asumsi atau konsep pendampingan dari salah satu tokoh yaitu Jim Ife (1995). Keteraturan dan kesinambungan urutan tahapan dalam proses pendampingan menjadi kunci sukses strategi pendampingan. Sehingga dalam strategi pendampingan </w:t>
      </w:r>
      <w:r w:rsidRPr="00544AA4">
        <w:rPr>
          <w:rFonts w:ascii="Times New Roman" w:eastAsia="Times New Roman" w:hAnsi="Times New Roman" w:cs="Times New Roman"/>
          <w:sz w:val="24"/>
          <w:szCs w:val="24"/>
        </w:rPr>
        <w:lastRenderedPageBreak/>
        <w:t>melalui beberapa tahapan. Tahap persiapan, di mulai dari membangun kepercayaan mengajak masyarakat terdampak melalui perwakilan korlap dan beberapa masyarakat berkumpul untuk berdiskusi mengenai permasalahan yang terjadi pada 9 Desember 2019 silam. Untuk mempersatukan pendapat dan sikap antaranggota agar tidak dapat diadu domba, diintimidasi dan dipengaruhi hal-hal negatif dari pihak lain. Tahap asesmen, dengan menemukan berbagai permasalahan yang terjadi dalam masyarakat, diantaranya mengenai harga tanah yang dinilai tidak sesuai dalam surat keputusan, pembayaran ganti kerugian masih jauh dari tanggal yang dijanjikan, bising suara alat pembangunan yang kurang dapat ditolerir, serta permasalahan kekurangan air bersih yang tak kunjung diperhatikan. Tahap perencanaan alternatif program, merupakan tahap menyimpulkan secara partisipatif mencoba melibatkan masyarakat untuk berpikir tentang solusi masalah yang hadapi. Dengan menggandeng anggota DPRD Kabupaten Purworejo daerah setempat dan Firma Hicon sebagai kuasa hukum Paguyuban Masterbend agar memperoleh perlindungan hukum yang benar dan adil.</w:t>
      </w:r>
    </w:p>
    <w:p w14:paraId="71C7CE97" w14:textId="6422503F" w:rsidR="00E63DDF" w:rsidRPr="00544AA4" w:rsidRDefault="00544AA4" w:rsidP="00342147">
      <w:pPr>
        <w:widowControl w:val="0"/>
        <w:autoSpaceDE w:val="0"/>
        <w:autoSpaceDN w:val="0"/>
        <w:spacing w:after="0" w:line="240" w:lineRule="auto"/>
        <w:ind w:right="230" w:firstLine="425"/>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Kemudian tahap pemformulasian rencana aksi, paguyuban membuat rencana pertolongan dengan membantu dalam proses inventarisasi data mulai dari proses pembebasan lahan sampai dengan penerimaan ganti kerugian. Tahap pelaksanaan program, kegiatan yang dibentuk oleh Paguyuban Masterbend meliputi kegiatan pemberkasan data, mediasi bersama pihak terkait, aksi unjuk rasa turun ke lapangan, memfasilitasi masyarakat menggunakan mobil siaga dan ambulance, serta kegiatan sosial keagamaan agar perjuangan menyelesaikan masalah cepat selesai dan pembangunan Bendungan Bener berjalan lancar. Dan tahap terakhir yang ditempuh paguyuban dalam pendampingan yaitu </w:t>
      </w:r>
      <w:r w:rsidRPr="00544AA4">
        <w:rPr>
          <w:rFonts w:ascii="Times New Roman" w:eastAsia="Times New Roman" w:hAnsi="Times New Roman" w:cs="Times New Roman"/>
          <w:i/>
          <w:iCs/>
          <w:sz w:val="24"/>
          <w:szCs w:val="24"/>
        </w:rPr>
        <w:t>tahap evaluasi</w:t>
      </w:r>
      <w:r w:rsidRPr="00544AA4">
        <w:rPr>
          <w:rFonts w:ascii="Times New Roman" w:eastAsia="Times New Roman" w:hAnsi="Times New Roman" w:cs="Times New Roman"/>
          <w:sz w:val="24"/>
          <w:szCs w:val="24"/>
        </w:rPr>
        <w:t>, yang menunjukkan bahwa masyarakat mempunyai potensi dalam memberdayakan diri pada berbagai kegiatan yang sudah dilaksanakan. Kontribusi atau partisipasi seperti menyuarakan pendapatnya, mengusulkan dan membantu dalam pembuatan perbup sangat mendukung penyelesaian masalah. Adanya kuasa hukum Firma Hicon membuat masyarakat sekitar percaya bahwa Paguyuban Masterbend memberikan dampak positif untuk masyarakat terdampak baik yang berada di Kabupaten Purworejo, Kabupaten Wonosobo maupun masyarakat yang berada di luar pulau Jawa yang tanahnya terdampak pembangunan bendungan.</w:t>
      </w:r>
    </w:p>
    <w:p w14:paraId="71463318" w14:textId="77777777" w:rsidR="00C7001F" w:rsidRPr="00911AA4" w:rsidRDefault="00C7001F" w:rsidP="00342147">
      <w:pPr>
        <w:spacing w:after="0" w:line="240" w:lineRule="auto"/>
        <w:ind w:firstLine="425"/>
        <w:jc w:val="both"/>
        <w:rPr>
          <w:rFonts w:ascii="Times New Roman" w:hAnsi="Times New Roman" w:cs="Times New Roman"/>
          <w:sz w:val="24"/>
          <w:szCs w:val="24"/>
        </w:rPr>
      </w:pPr>
    </w:p>
    <w:p w14:paraId="08342D85" w14:textId="77777777" w:rsidR="007653B9" w:rsidRDefault="00E63DDF" w:rsidP="00342147">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0BE2E9C0" w14:textId="77777777" w:rsidR="00544AA4" w:rsidRPr="00544AA4" w:rsidRDefault="00544AA4" w:rsidP="00342147">
      <w:pPr>
        <w:widowControl w:val="0"/>
        <w:autoSpaceDE w:val="0"/>
        <w:autoSpaceDN w:val="0"/>
        <w:spacing w:after="0" w:line="240" w:lineRule="auto"/>
        <w:ind w:firstLine="425"/>
        <w:jc w:val="both"/>
        <w:rPr>
          <w:rFonts w:ascii="Times New Roman" w:eastAsia="Times New Roman" w:hAnsi="Times New Roman"/>
          <w:bCs/>
          <w:sz w:val="24"/>
          <w:szCs w:val="24"/>
        </w:rPr>
      </w:pPr>
      <w:r w:rsidRPr="00544AA4">
        <w:rPr>
          <w:rFonts w:ascii="Times New Roman" w:eastAsia="Times New Roman" w:hAnsi="Times New Roman"/>
          <w:bCs/>
          <w:sz w:val="24"/>
          <w:szCs w:val="24"/>
        </w:rPr>
        <w:t xml:space="preserve">Sebuah kelompok sosial yang terbentuk dengan latar belakang tempat tinggal berdekatan, memiliki kemauan bersama yang timbul dari batin menjadi bagian dari masyarakat terdampak proyek pembangunan Bendungan Bener. Bersatu dalam Paguyuban Masterbend Paguyuban dari masyarakat terdampak yang mempunyai identitas jelas. Tujuan mengakomodasi aspirasi, mewadahi kepentingan, dan mendampingi masyarakat mendapatkan hak secara adil. </w:t>
      </w:r>
    </w:p>
    <w:p w14:paraId="1B2E2652" w14:textId="77777777" w:rsidR="00544AA4" w:rsidRPr="00544AA4" w:rsidRDefault="00544AA4" w:rsidP="00342147">
      <w:pPr>
        <w:widowControl w:val="0"/>
        <w:autoSpaceDE w:val="0"/>
        <w:autoSpaceDN w:val="0"/>
        <w:spacing w:after="0" w:line="240" w:lineRule="auto"/>
        <w:ind w:firstLine="425"/>
        <w:jc w:val="both"/>
        <w:rPr>
          <w:rFonts w:ascii="Times New Roman" w:eastAsia="Times New Roman" w:hAnsi="Times New Roman"/>
          <w:bCs/>
          <w:sz w:val="24"/>
          <w:szCs w:val="24"/>
        </w:rPr>
      </w:pPr>
      <w:r w:rsidRPr="00544AA4">
        <w:rPr>
          <w:rFonts w:ascii="Times New Roman" w:eastAsia="Times New Roman" w:hAnsi="Times New Roman"/>
          <w:bCs/>
          <w:sz w:val="24"/>
          <w:szCs w:val="24"/>
        </w:rPr>
        <w:t>Peran Paguyuban Masterbend mendampingi masyarakat terdampak ialah sebagai negosiator dan fasilitator. Dengan mencari harga tanah yang layak melalui diskusi dengan pihak Pengadaan Tanah terkait UU yang menjadi dasar penilaian harga tanah kadaluarsa. Kemudian mengusulkan dan membantu proses pembuatan Perbup tentang besaran nilai ganti kerugian. Musyawarah bersama pihak pemerintah dengan mendatangi gedung DPRD Kabupaten Purworejo mencari keadilan. Serta membantu proses pendataan masyarakat terkait data pembebasan lahan. Paguyuban sebagai sumber kegiatan pemberdayaan masyarakat dalam menunjang kualitas hidup masyarakat desa. Peran paguyuban bertujuan pada pemberdayaan yang menyangkut kekuasaan dan kurang beruntung, dengan berprinsip pada pendekatan dari bawah, partisipasi, keberlanjutan, keterpaduan, dan keuntungan sosial. Bentuk kegiatannya berupa pemberdayaan sosial budaya untuk meningkatkan sumber daya manusianya.</w:t>
      </w:r>
    </w:p>
    <w:p w14:paraId="00B2DFEB" w14:textId="5480DAC6" w:rsidR="00584110" w:rsidRDefault="00544AA4" w:rsidP="00342147">
      <w:pPr>
        <w:widowControl w:val="0"/>
        <w:autoSpaceDE w:val="0"/>
        <w:autoSpaceDN w:val="0"/>
        <w:spacing w:after="0" w:line="240" w:lineRule="auto"/>
        <w:ind w:firstLine="425"/>
        <w:jc w:val="both"/>
        <w:rPr>
          <w:rFonts w:ascii="Times New Roman" w:hAnsi="Times New Roman" w:cs="Times New Roman"/>
          <w:sz w:val="24"/>
        </w:rPr>
      </w:pPr>
      <w:r w:rsidRPr="00544AA4">
        <w:rPr>
          <w:rFonts w:ascii="Times New Roman" w:eastAsia="Times New Roman" w:hAnsi="Times New Roman"/>
          <w:bCs/>
          <w:sz w:val="24"/>
          <w:szCs w:val="24"/>
        </w:rPr>
        <w:t xml:space="preserve">Gerakan sosial Paguyuban Masterbend hadir sebagai gerakan sosial masyarakat terdampak pembangunan. Bentuk gerakan sosialnya tergolong ke dalam gerakan sosial positif, yang </w:t>
      </w:r>
      <w:r w:rsidRPr="00544AA4">
        <w:rPr>
          <w:rFonts w:ascii="Times New Roman" w:eastAsia="Times New Roman" w:hAnsi="Times New Roman"/>
          <w:bCs/>
          <w:sz w:val="24"/>
          <w:szCs w:val="24"/>
        </w:rPr>
        <w:lastRenderedPageBreak/>
        <w:t>berupaya untuk mengenalkan perubahan tertentu untuk memerangi kebijakan yang dinilai memberikan dampak negatif. Melalui strategi pendampingan yang terdiri dari tahap persiapan sampai dengan evaluasi kegiatan. Dari semua tahap yang ada dalam konsep pendampinga, strategi Masterbend masih sampai pada tahap evaluasi. Sehingga belum mencapai akhir yakni terminasi, karena belum resmi memutus hubungan dengan pihak kuasa hukum.</w:t>
      </w:r>
    </w:p>
    <w:p w14:paraId="6A732095" w14:textId="5DB5F288" w:rsidR="00F207D1" w:rsidRDefault="00F207D1" w:rsidP="00342147">
      <w:pPr>
        <w:widowControl w:val="0"/>
        <w:autoSpaceDE w:val="0"/>
        <w:autoSpaceDN w:val="0"/>
        <w:spacing w:after="0" w:line="240" w:lineRule="auto"/>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273EECEA" w14:textId="34139324" w:rsidR="00F207D1" w:rsidRDefault="00F207D1" w:rsidP="00E63DDF">
      <w:pPr>
        <w:widowControl w:val="0"/>
        <w:autoSpaceDE w:val="0"/>
        <w:autoSpaceDN w:val="0"/>
        <w:spacing w:after="0"/>
        <w:jc w:val="both"/>
        <w:rPr>
          <w:rFonts w:ascii="Times New Roman" w:hAnsi="Times New Roman" w:cs="Times New Roman"/>
          <w:sz w:val="24"/>
        </w:rPr>
      </w:pPr>
    </w:p>
    <w:p w14:paraId="6E00A684" w14:textId="2A00F903" w:rsidR="00F207D1" w:rsidRDefault="00F207D1" w:rsidP="00E63DDF">
      <w:pPr>
        <w:widowControl w:val="0"/>
        <w:autoSpaceDE w:val="0"/>
        <w:autoSpaceDN w:val="0"/>
        <w:spacing w:after="0"/>
        <w:jc w:val="both"/>
        <w:rPr>
          <w:rFonts w:ascii="Times New Roman" w:hAnsi="Times New Roman" w:cs="Times New Roman"/>
          <w:sz w:val="24"/>
        </w:rPr>
      </w:pPr>
    </w:p>
    <w:p w14:paraId="025DA0AA" w14:textId="5CE9528D" w:rsidR="00F207D1" w:rsidRDefault="00F207D1" w:rsidP="00E63DDF">
      <w:pPr>
        <w:widowControl w:val="0"/>
        <w:autoSpaceDE w:val="0"/>
        <w:autoSpaceDN w:val="0"/>
        <w:spacing w:after="0"/>
        <w:jc w:val="both"/>
        <w:rPr>
          <w:rFonts w:ascii="Times New Roman" w:hAnsi="Times New Roman" w:cs="Times New Roman"/>
          <w:sz w:val="24"/>
        </w:rPr>
      </w:pPr>
    </w:p>
    <w:p w14:paraId="7E10DF49" w14:textId="6852F239" w:rsidR="00F207D1" w:rsidRDefault="00F207D1" w:rsidP="00E63DDF">
      <w:pPr>
        <w:widowControl w:val="0"/>
        <w:autoSpaceDE w:val="0"/>
        <w:autoSpaceDN w:val="0"/>
        <w:spacing w:after="0"/>
        <w:jc w:val="both"/>
        <w:rPr>
          <w:rFonts w:ascii="Times New Roman" w:hAnsi="Times New Roman" w:cs="Times New Roman"/>
          <w:sz w:val="24"/>
        </w:rPr>
      </w:pPr>
    </w:p>
    <w:p w14:paraId="5123548A" w14:textId="536F182F" w:rsidR="00F207D1" w:rsidRDefault="00F207D1" w:rsidP="00E63DDF">
      <w:pPr>
        <w:widowControl w:val="0"/>
        <w:autoSpaceDE w:val="0"/>
        <w:autoSpaceDN w:val="0"/>
        <w:spacing w:after="0"/>
        <w:jc w:val="both"/>
        <w:rPr>
          <w:rFonts w:ascii="Times New Roman" w:hAnsi="Times New Roman" w:cs="Times New Roman"/>
          <w:sz w:val="24"/>
        </w:rPr>
      </w:pPr>
    </w:p>
    <w:p w14:paraId="67FFAC0C" w14:textId="5678348E" w:rsidR="00F207D1" w:rsidRDefault="00F207D1" w:rsidP="00E63DDF">
      <w:pPr>
        <w:widowControl w:val="0"/>
        <w:autoSpaceDE w:val="0"/>
        <w:autoSpaceDN w:val="0"/>
        <w:spacing w:after="0"/>
        <w:jc w:val="both"/>
        <w:rPr>
          <w:rFonts w:ascii="Times New Roman" w:hAnsi="Times New Roman" w:cs="Times New Roman"/>
          <w:sz w:val="24"/>
        </w:rPr>
      </w:pPr>
    </w:p>
    <w:p w14:paraId="5C851083" w14:textId="6C7F0519" w:rsidR="00F207D1" w:rsidRDefault="00F207D1" w:rsidP="00E63DDF">
      <w:pPr>
        <w:widowControl w:val="0"/>
        <w:autoSpaceDE w:val="0"/>
        <w:autoSpaceDN w:val="0"/>
        <w:spacing w:after="0"/>
        <w:jc w:val="both"/>
        <w:rPr>
          <w:rFonts w:ascii="Times New Roman" w:hAnsi="Times New Roman" w:cs="Times New Roman"/>
          <w:sz w:val="24"/>
        </w:rPr>
      </w:pPr>
    </w:p>
    <w:p w14:paraId="5FF3900F" w14:textId="1DEA7295" w:rsidR="00F207D1" w:rsidRDefault="00F207D1" w:rsidP="00E63DDF">
      <w:pPr>
        <w:widowControl w:val="0"/>
        <w:autoSpaceDE w:val="0"/>
        <w:autoSpaceDN w:val="0"/>
        <w:spacing w:after="0"/>
        <w:jc w:val="both"/>
        <w:rPr>
          <w:rFonts w:ascii="Times New Roman" w:hAnsi="Times New Roman" w:cs="Times New Roman"/>
          <w:sz w:val="24"/>
        </w:rPr>
      </w:pPr>
    </w:p>
    <w:p w14:paraId="463A7D85" w14:textId="4CEE246B" w:rsidR="00F207D1" w:rsidRDefault="00F207D1" w:rsidP="00E63DDF">
      <w:pPr>
        <w:widowControl w:val="0"/>
        <w:autoSpaceDE w:val="0"/>
        <w:autoSpaceDN w:val="0"/>
        <w:spacing w:after="0"/>
        <w:jc w:val="both"/>
        <w:rPr>
          <w:rFonts w:ascii="Times New Roman" w:hAnsi="Times New Roman" w:cs="Times New Roman"/>
          <w:sz w:val="24"/>
        </w:rPr>
      </w:pPr>
    </w:p>
    <w:p w14:paraId="66F7F330" w14:textId="51395BDE" w:rsidR="00F207D1" w:rsidRDefault="00F207D1" w:rsidP="00E63DDF">
      <w:pPr>
        <w:widowControl w:val="0"/>
        <w:autoSpaceDE w:val="0"/>
        <w:autoSpaceDN w:val="0"/>
        <w:spacing w:after="0"/>
        <w:jc w:val="both"/>
        <w:rPr>
          <w:rFonts w:ascii="Times New Roman" w:hAnsi="Times New Roman" w:cs="Times New Roman"/>
          <w:sz w:val="24"/>
        </w:rPr>
      </w:pPr>
    </w:p>
    <w:p w14:paraId="20862EEA" w14:textId="56C283A0" w:rsidR="00F207D1" w:rsidRDefault="00F207D1" w:rsidP="00E63DDF">
      <w:pPr>
        <w:widowControl w:val="0"/>
        <w:autoSpaceDE w:val="0"/>
        <w:autoSpaceDN w:val="0"/>
        <w:spacing w:after="0"/>
        <w:jc w:val="both"/>
        <w:rPr>
          <w:rFonts w:ascii="Times New Roman" w:hAnsi="Times New Roman" w:cs="Times New Roman"/>
          <w:sz w:val="24"/>
        </w:rPr>
      </w:pPr>
    </w:p>
    <w:p w14:paraId="7F4068F0" w14:textId="6506BAE4" w:rsidR="00F207D1" w:rsidRDefault="00F207D1" w:rsidP="00E63DDF">
      <w:pPr>
        <w:widowControl w:val="0"/>
        <w:autoSpaceDE w:val="0"/>
        <w:autoSpaceDN w:val="0"/>
        <w:spacing w:after="0"/>
        <w:jc w:val="both"/>
        <w:rPr>
          <w:rFonts w:ascii="Times New Roman" w:hAnsi="Times New Roman" w:cs="Times New Roman"/>
          <w:sz w:val="24"/>
        </w:rPr>
      </w:pPr>
    </w:p>
    <w:p w14:paraId="4E3CB8D5" w14:textId="0A8BB4D3" w:rsidR="00F207D1" w:rsidRDefault="00F207D1" w:rsidP="00E63DDF">
      <w:pPr>
        <w:widowControl w:val="0"/>
        <w:autoSpaceDE w:val="0"/>
        <w:autoSpaceDN w:val="0"/>
        <w:spacing w:after="0"/>
        <w:jc w:val="both"/>
        <w:rPr>
          <w:rFonts w:ascii="Times New Roman" w:hAnsi="Times New Roman" w:cs="Times New Roman"/>
          <w:sz w:val="24"/>
        </w:rPr>
      </w:pPr>
    </w:p>
    <w:p w14:paraId="2CA4B648" w14:textId="45F1A167" w:rsidR="00F207D1" w:rsidRDefault="00F207D1" w:rsidP="00E63DDF">
      <w:pPr>
        <w:widowControl w:val="0"/>
        <w:autoSpaceDE w:val="0"/>
        <w:autoSpaceDN w:val="0"/>
        <w:spacing w:after="0"/>
        <w:jc w:val="both"/>
        <w:rPr>
          <w:rFonts w:ascii="Times New Roman" w:hAnsi="Times New Roman" w:cs="Times New Roman"/>
          <w:sz w:val="24"/>
        </w:rPr>
      </w:pPr>
    </w:p>
    <w:p w14:paraId="61C9BD90" w14:textId="77777777" w:rsidR="00F207D1" w:rsidRDefault="00F207D1" w:rsidP="00E63DDF">
      <w:pPr>
        <w:widowControl w:val="0"/>
        <w:autoSpaceDE w:val="0"/>
        <w:autoSpaceDN w:val="0"/>
        <w:spacing w:after="0"/>
        <w:jc w:val="both"/>
        <w:rPr>
          <w:rFonts w:ascii="Times New Roman" w:hAnsi="Times New Roman" w:cs="Times New Roman"/>
          <w:sz w:val="24"/>
        </w:rPr>
      </w:pPr>
    </w:p>
    <w:p w14:paraId="1D4F8047" w14:textId="137A32A7" w:rsidR="00F207D1" w:rsidRDefault="00F207D1" w:rsidP="00E63DDF">
      <w:pPr>
        <w:widowControl w:val="0"/>
        <w:autoSpaceDE w:val="0"/>
        <w:autoSpaceDN w:val="0"/>
        <w:spacing w:after="0"/>
        <w:jc w:val="both"/>
        <w:rPr>
          <w:rFonts w:ascii="Times New Roman" w:hAnsi="Times New Roman" w:cs="Times New Roman"/>
          <w:sz w:val="24"/>
        </w:rPr>
      </w:pPr>
    </w:p>
    <w:p w14:paraId="51F5F560" w14:textId="63D3535E" w:rsidR="00F207D1" w:rsidRDefault="00F207D1" w:rsidP="00E63DDF">
      <w:pPr>
        <w:widowControl w:val="0"/>
        <w:autoSpaceDE w:val="0"/>
        <w:autoSpaceDN w:val="0"/>
        <w:spacing w:after="0"/>
        <w:jc w:val="both"/>
        <w:rPr>
          <w:rFonts w:ascii="Times New Roman" w:hAnsi="Times New Roman" w:cs="Times New Roman"/>
          <w:sz w:val="24"/>
        </w:rPr>
      </w:pPr>
    </w:p>
    <w:p w14:paraId="3D3221C7" w14:textId="4746A6F5" w:rsidR="00F207D1" w:rsidRDefault="00F207D1" w:rsidP="00E63DDF">
      <w:pPr>
        <w:widowControl w:val="0"/>
        <w:autoSpaceDE w:val="0"/>
        <w:autoSpaceDN w:val="0"/>
        <w:spacing w:after="0"/>
        <w:jc w:val="both"/>
        <w:rPr>
          <w:rFonts w:ascii="Times New Roman" w:hAnsi="Times New Roman" w:cs="Times New Roman"/>
          <w:sz w:val="24"/>
        </w:rPr>
      </w:pPr>
    </w:p>
    <w:p w14:paraId="7C7FF2C5" w14:textId="539173BD" w:rsidR="00F207D1" w:rsidRDefault="00F207D1" w:rsidP="00E63DDF">
      <w:pPr>
        <w:widowControl w:val="0"/>
        <w:autoSpaceDE w:val="0"/>
        <w:autoSpaceDN w:val="0"/>
        <w:spacing w:after="0"/>
        <w:jc w:val="both"/>
        <w:rPr>
          <w:rFonts w:ascii="Times New Roman" w:hAnsi="Times New Roman" w:cs="Times New Roman"/>
          <w:sz w:val="24"/>
        </w:rPr>
      </w:pPr>
    </w:p>
    <w:p w14:paraId="0E120363" w14:textId="7C6EE26D" w:rsidR="00F207D1" w:rsidRDefault="00F207D1" w:rsidP="00E63DDF">
      <w:pPr>
        <w:widowControl w:val="0"/>
        <w:autoSpaceDE w:val="0"/>
        <w:autoSpaceDN w:val="0"/>
        <w:spacing w:after="0"/>
        <w:jc w:val="both"/>
        <w:rPr>
          <w:rFonts w:ascii="Times New Roman" w:hAnsi="Times New Roman" w:cs="Times New Roman"/>
          <w:sz w:val="24"/>
        </w:rPr>
      </w:pPr>
    </w:p>
    <w:p w14:paraId="44F15BF2" w14:textId="7A611F90" w:rsidR="00342147" w:rsidRDefault="00342147" w:rsidP="00E63DDF">
      <w:pPr>
        <w:widowControl w:val="0"/>
        <w:autoSpaceDE w:val="0"/>
        <w:autoSpaceDN w:val="0"/>
        <w:spacing w:after="0"/>
        <w:jc w:val="both"/>
        <w:rPr>
          <w:rFonts w:ascii="Times New Roman" w:hAnsi="Times New Roman" w:cs="Times New Roman"/>
          <w:sz w:val="24"/>
        </w:rPr>
      </w:pPr>
    </w:p>
    <w:p w14:paraId="7B04D08B" w14:textId="02C160CE" w:rsidR="00342147" w:rsidRDefault="00342147" w:rsidP="00E63DDF">
      <w:pPr>
        <w:widowControl w:val="0"/>
        <w:autoSpaceDE w:val="0"/>
        <w:autoSpaceDN w:val="0"/>
        <w:spacing w:after="0"/>
        <w:jc w:val="both"/>
        <w:rPr>
          <w:rFonts w:ascii="Times New Roman" w:hAnsi="Times New Roman" w:cs="Times New Roman"/>
          <w:sz w:val="24"/>
        </w:rPr>
      </w:pPr>
    </w:p>
    <w:p w14:paraId="4FAB7F80" w14:textId="014721FB" w:rsidR="00342147" w:rsidRDefault="00342147" w:rsidP="00E63DDF">
      <w:pPr>
        <w:widowControl w:val="0"/>
        <w:autoSpaceDE w:val="0"/>
        <w:autoSpaceDN w:val="0"/>
        <w:spacing w:after="0"/>
        <w:jc w:val="both"/>
        <w:rPr>
          <w:rFonts w:ascii="Times New Roman" w:hAnsi="Times New Roman" w:cs="Times New Roman"/>
          <w:sz w:val="24"/>
        </w:rPr>
      </w:pPr>
    </w:p>
    <w:p w14:paraId="20EF4173" w14:textId="15AE9327" w:rsidR="00342147" w:rsidRDefault="00342147" w:rsidP="00E63DDF">
      <w:pPr>
        <w:widowControl w:val="0"/>
        <w:autoSpaceDE w:val="0"/>
        <w:autoSpaceDN w:val="0"/>
        <w:spacing w:after="0"/>
        <w:jc w:val="both"/>
        <w:rPr>
          <w:rFonts w:ascii="Times New Roman" w:hAnsi="Times New Roman" w:cs="Times New Roman"/>
          <w:sz w:val="24"/>
        </w:rPr>
      </w:pPr>
    </w:p>
    <w:p w14:paraId="654FEAE3" w14:textId="45F2F300" w:rsidR="00342147" w:rsidRDefault="00342147" w:rsidP="00E63DDF">
      <w:pPr>
        <w:widowControl w:val="0"/>
        <w:autoSpaceDE w:val="0"/>
        <w:autoSpaceDN w:val="0"/>
        <w:spacing w:after="0"/>
        <w:jc w:val="both"/>
        <w:rPr>
          <w:rFonts w:ascii="Times New Roman" w:hAnsi="Times New Roman" w:cs="Times New Roman"/>
          <w:sz w:val="24"/>
        </w:rPr>
      </w:pPr>
    </w:p>
    <w:p w14:paraId="146111C8" w14:textId="6AF3E3C5" w:rsidR="00342147" w:rsidRDefault="00342147" w:rsidP="00E63DDF">
      <w:pPr>
        <w:widowControl w:val="0"/>
        <w:autoSpaceDE w:val="0"/>
        <w:autoSpaceDN w:val="0"/>
        <w:spacing w:after="0"/>
        <w:jc w:val="both"/>
        <w:rPr>
          <w:rFonts w:ascii="Times New Roman" w:hAnsi="Times New Roman" w:cs="Times New Roman"/>
          <w:sz w:val="24"/>
        </w:rPr>
      </w:pPr>
    </w:p>
    <w:p w14:paraId="2975ECA9" w14:textId="2C04DF0B" w:rsidR="00342147" w:rsidRDefault="00342147" w:rsidP="00E63DDF">
      <w:pPr>
        <w:widowControl w:val="0"/>
        <w:autoSpaceDE w:val="0"/>
        <w:autoSpaceDN w:val="0"/>
        <w:spacing w:after="0"/>
        <w:jc w:val="both"/>
        <w:rPr>
          <w:rFonts w:ascii="Times New Roman" w:hAnsi="Times New Roman" w:cs="Times New Roman"/>
          <w:sz w:val="24"/>
        </w:rPr>
      </w:pPr>
    </w:p>
    <w:p w14:paraId="51ED860E" w14:textId="77777777" w:rsidR="00342147" w:rsidRDefault="00342147" w:rsidP="00E63DDF">
      <w:pPr>
        <w:widowControl w:val="0"/>
        <w:autoSpaceDE w:val="0"/>
        <w:autoSpaceDN w:val="0"/>
        <w:spacing w:after="0"/>
        <w:jc w:val="both"/>
        <w:rPr>
          <w:rFonts w:ascii="Times New Roman" w:hAnsi="Times New Roman" w:cs="Times New Roman"/>
          <w:sz w:val="24"/>
        </w:rPr>
      </w:pPr>
    </w:p>
    <w:p w14:paraId="6BB0F8A1" w14:textId="7F3F2DE6" w:rsidR="00544AA4" w:rsidRDefault="00544AA4" w:rsidP="00E63DDF">
      <w:pPr>
        <w:widowControl w:val="0"/>
        <w:autoSpaceDE w:val="0"/>
        <w:autoSpaceDN w:val="0"/>
        <w:spacing w:after="0"/>
        <w:jc w:val="both"/>
        <w:rPr>
          <w:rFonts w:ascii="Times New Roman" w:hAnsi="Times New Roman" w:cs="Times New Roman"/>
          <w:sz w:val="24"/>
        </w:rPr>
      </w:pPr>
    </w:p>
    <w:p w14:paraId="35D0C2AC" w14:textId="24C90C8A" w:rsidR="00544AA4" w:rsidRDefault="00544AA4" w:rsidP="00E63DDF">
      <w:pPr>
        <w:widowControl w:val="0"/>
        <w:autoSpaceDE w:val="0"/>
        <w:autoSpaceDN w:val="0"/>
        <w:spacing w:after="0"/>
        <w:jc w:val="both"/>
        <w:rPr>
          <w:rFonts w:ascii="Times New Roman" w:hAnsi="Times New Roman" w:cs="Times New Roman"/>
          <w:sz w:val="24"/>
        </w:rPr>
      </w:pPr>
    </w:p>
    <w:p w14:paraId="4FF2CB9F" w14:textId="77777777" w:rsidR="00544AA4" w:rsidRDefault="00544AA4" w:rsidP="00E63DDF">
      <w:pPr>
        <w:widowControl w:val="0"/>
        <w:autoSpaceDE w:val="0"/>
        <w:autoSpaceDN w:val="0"/>
        <w:spacing w:after="0"/>
        <w:jc w:val="both"/>
        <w:rPr>
          <w:rFonts w:ascii="Times New Roman" w:hAnsi="Times New Roman" w:cs="Times New Roman"/>
          <w:sz w:val="24"/>
        </w:rPr>
      </w:pPr>
    </w:p>
    <w:p w14:paraId="1F3BFA2C" w14:textId="77777777" w:rsidR="00F207D1" w:rsidRDefault="00F207D1" w:rsidP="00E63DDF">
      <w:pPr>
        <w:widowControl w:val="0"/>
        <w:autoSpaceDE w:val="0"/>
        <w:autoSpaceDN w:val="0"/>
        <w:spacing w:after="0"/>
        <w:jc w:val="both"/>
        <w:rPr>
          <w:rFonts w:ascii="Times New Roman" w:hAnsi="Times New Roman" w:cs="Times New Roman"/>
          <w:sz w:val="24"/>
        </w:rPr>
      </w:pPr>
    </w:p>
    <w:p w14:paraId="14B3BF5A" w14:textId="77777777" w:rsidR="00C7001F" w:rsidRDefault="00C7001F" w:rsidP="00E63DDF">
      <w:pPr>
        <w:widowControl w:val="0"/>
        <w:autoSpaceDE w:val="0"/>
        <w:autoSpaceDN w:val="0"/>
        <w:spacing w:after="0"/>
        <w:jc w:val="both"/>
        <w:rPr>
          <w:rFonts w:ascii="Times New Roman" w:hAnsi="Times New Roman" w:cs="Times New Roman"/>
          <w:sz w:val="24"/>
        </w:rPr>
      </w:pPr>
    </w:p>
    <w:p w14:paraId="527A1EFD" w14:textId="77777777" w:rsidR="00E63DDF" w:rsidRPr="00544AA4" w:rsidRDefault="00E63DDF" w:rsidP="00342147">
      <w:pPr>
        <w:spacing w:after="0" w:line="240" w:lineRule="auto"/>
        <w:jc w:val="both"/>
        <w:rPr>
          <w:rFonts w:asciiTheme="majorBidi" w:eastAsiaTheme="minorHAnsi" w:hAnsiTheme="majorBidi" w:cstheme="majorBidi"/>
          <w:sz w:val="24"/>
          <w:szCs w:val="24"/>
          <w:lang w:val="id-ID"/>
        </w:rPr>
      </w:pPr>
      <w:r w:rsidRPr="00544AA4">
        <w:rPr>
          <w:rFonts w:asciiTheme="majorBidi" w:eastAsiaTheme="minorHAnsi" w:hAnsiTheme="majorBidi" w:cstheme="majorBidi"/>
          <w:b/>
          <w:sz w:val="24"/>
          <w:szCs w:val="24"/>
          <w:lang w:val="id-ID"/>
        </w:rPr>
        <w:lastRenderedPageBreak/>
        <w:t>DAFTAR PUSTAKA</w:t>
      </w:r>
    </w:p>
    <w:p w14:paraId="79C47C3C"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Adetiba, Toyin Cotties. 2021. Community participation cum socio-economic development; in the 21st-century Somopho community. Kwazulu-Natal, South Africa. </w:t>
      </w:r>
      <w:r w:rsidRPr="00544AA4">
        <w:rPr>
          <w:rFonts w:ascii="Times New Roman" w:eastAsia="Times New Roman" w:hAnsi="Times New Roman" w:cs="Times New Roman"/>
          <w:i/>
          <w:iCs/>
          <w:sz w:val="24"/>
          <w:szCs w:val="24"/>
          <w:lang w:val="id"/>
        </w:rPr>
        <w:t>Technium Social Sciences Journal</w:t>
      </w:r>
      <w:r w:rsidRPr="00544AA4">
        <w:rPr>
          <w:rFonts w:ascii="Times New Roman" w:eastAsia="Times New Roman" w:hAnsi="Times New Roman" w:cs="Times New Roman"/>
          <w:sz w:val="24"/>
          <w:szCs w:val="24"/>
          <w:lang w:val="id"/>
        </w:rPr>
        <w:t xml:space="preserve"> (vol. 23).</w:t>
      </w:r>
    </w:p>
    <w:p w14:paraId="01DF0415"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rPr>
        <w:t>Alfikri, Muhammad. 2021. The Importance of Communication Strategic in Implementing the Dissemination of Development Innovations.</w:t>
      </w:r>
      <w:r w:rsidRPr="00544AA4">
        <w:rPr>
          <w:rFonts w:ascii="Times New Roman" w:eastAsia="Times New Roman" w:hAnsi="Times New Roman" w:cs="Times New Roman"/>
          <w:i/>
          <w:iCs/>
          <w:sz w:val="24"/>
          <w:szCs w:val="24"/>
          <w:lang w:val="id"/>
        </w:rPr>
        <w:t xml:space="preserve"> Technium Social Sciences Journal</w:t>
      </w:r>
      <w:r w:rsidRPr="00544AA4">
        <w:rPr>
          <w:rFonts w:ascii="Times New Roman" w:eastAsia="Times New Roman" w:hAnsi="Times New Roman" w:cs="Times New Roman"/>
          <w:sz w:val="24"/>
          <w:szCs w:val="24"/>
          <w:lang w:val="id"/>
        </w:rPr>
        <w:t xml:space="preserve"> (vol. </w:t>
      </w:r>
      <w:r w:rsidRPr="00544AA4">
        <w:rPr>
          <w:rFonts w:ascii="Times New Roman" w:eastAsia="Times New Roman" w:hAnsi="Times New Roman" w:cs="Times New Roman"/>
          <w:sz w:val="24"/>
          <w:szCs w:val="24"/>
        </w:rPr>
        <w:t>24</w:t>
      </w:r>
      <w:r w:rsidRPr="00544AA4">
        <w:rPr>
          <w:rFonts w:ascii="Times New Roman" w:eastAsia="Times New Roman" w:hAnsi="Times New Roman" w:cs="Times New Roman"/>
          <w:sz w:val="24"/>
          <w:szCs w:val="24"/>
          <w:lang w:val="id"/>
        </w:rPr>
        <w:t>).</w:t>
      </w:r>
    </w:p>
    <w:p w14:paraId="63AC5DE3"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Amri, S., &amp; Arsal, T. 2018. Dampak Pembangunan PLTU Terhadap Perubahan Mata Pencaharian Penduduk Di Desa Ujung Negara Kecamatan Kandeman Kabupaten Batang. </w:t>
      </w:r>
      <w:r w:rsidRPr="00544AA4">
        <w:rPr>
          <w:rFonts w:ascii="Times New Roman" w:eastAsia="Times New Roman" w:hAnsi="Times New Roman" w:cs="Times New Roman"/>
          <w:i/>
          <w:iCs/>
          <w:sz w:val="24"/>
          <w:szCs w:val="24"/>
          <w:lang w:val="id"/>
        </w:rPr>
        <w:t>Solidarity</w:t>
      </w:r>
      <w:r w:rsidRPr="00544AA4">
        <w:rPr>
          <w:rFonts w:ascii="Times New Roman" w:eastAsia="Times New Roman" w:hAnsi="Times New Roman" w:cs="Times New Roman"/>
          <w:sz w:val="24"/>
          <w:szCs w:val="24"/>
          <w:lang w:val="id"/>
        </w:rPr>
        <w:t>, 1–14.</w:t>
      </w:r>
    </w:p>
    <w:p w14:paraId="669AB983"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Dogha, Mohamed Soufiane. 2022. Strategic assessment for managing the requirements of sustainable urban development for cities, a case study of the city of Boussaada. </w:t>
      </w:r>
      <w:r w:rsidRPr="00544AA4">
        <w:rPr>
          <w:rFonts w:ascii="Times New Roman" w:eastAsia="Times New Roman" w:hAnsi="Times New Roman" w:cs="Times New Roman"/>
          <w:i/>
          <w:iCs/>
          <w:sz w:val="24"/>
          <w:szCs w:val="24"/>
          <w:lang w:val="id"/>
        </w:rPr>
        <w:t>Technium Social Sciences Journal</w:t>
      </w:r>
      <w:r w:rsidRPr="00544AA4">
        <w:rPr>
          <w:rFonts w:ascii="Times New Roman" w:eastAsia="Times New Roman" w:hAnsi="Times New Roman" w:cs="Times New Roman"/>
          <w:sz w:val="24"/>
          <w:szCs w:val="24"/>
          <w:lang w:val="id"/>
        </w:rPr>
        <w:t xml:space="preserve"> (vol. 37).</w:t>
      </w:r>
    </w:p>
    <w:p w14:paraId="58CBC495"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Fahrudin, Adi. 2004. </w:t>
      </w:r>
      <w:r w:rsidRPr="00544AA4">
        <w:rPr>
          <w:rFonts w:ascii="Times New Roman" w:eastAsia="Times New Roman" w:hAnsi="Times New Roman" w:cs="Times New Roman"/>
          <w:i/>
          <w:iCs/>
          <w:sz w:val="24"/>
          <w:szCs w:val="24"/>
          <w:lang w:val="id"/>
        </w:rPr>
        <w:t>Pemberdayaan, Partisipasi, dan Penguatan Kapasitas Masyarakat</w:t>
      </w:r>
      <w:r w:rsidRPr="00544AA4">
        <w:rPr>
          <w:rFonts w:ascii="Times New Roman" w:eastAsia="Times New Roman" w:hAnsi="Times New Roman" w:cs="Times New Roman"/>
          <w:sz w:val="24"/>
          <w:szCs w:val="24"/>
          <w:lang w:val="id"/>
        </w:rPr>
        <w:t>. Bandung: Humaniora.</w:t>
      </w:r>
    </w:p>
    <w:p w14:paraId="1C417AD9"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Hidajat, K. 2021. </w:t>
      </w:r>
      <w:r w:rsidRPr="00544AA4">
        <w:rPr>
          <w:rFonts w:ascii="Times New Roman" w:eastAsia="Times New Roman" w:hAnsi="Times New Roman" w:cs="Times New Roman"/>
          <w:i/>
          <w:iCs/>
          <w:sz w:val="24"/>
          <w:szCs w:val="24"/>
          <w:lang w:val="id"/>
        </w:rPr>
        <w:t>Kasus Desa Wadas Pembangunan Bendungan Bener Perspektif SDG ’ s Desa</w:t>
      </w:r>
      <w:r w:rsidRPr="00544AA4">
        <w:rPr>
          <w:rFonts w:ascii="Times New Roman" w:eastAsia="Times New Roman" w:hAnsi="Times New Roman" w:cs="Times New Roman"/>
          <w:sz w:val="24"/>
          <w:szCs w:val="24"/>
          <w:lang w:val="id"/>
        </w:rPr>
        <w:t>. 1(1), 1–8.</w:t>
      </w:r>
    </w:p>
    <w:p w14:paraId="17128DD5"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Ife, Jim. 1995. </w:t>
      </w:r>
      <w:r w:rsidRPr="00544AA4">
        <w:rPr>
          <w:rFonts w:ascii="Times New Roman" w:eastAsia="Times New Roman" w:hAnsi="Times New Roman" w:cs="Times New Roman"/>
          <w:i/>
          <w:iCs/>
          <w:sz w:val="24"/>
          <w:szCs w:val="24"/>
          <w:lang w:val="id"/>
        </w:rPr>
        <w:t>Community Development: Creating Community Alternatives, Vision, Analysis, and Practice</w:t>
      </w:r>
      <w:r w:rsidRPr="00544AA4">
        <w:rPr>
          <w:rFonts w:ascii="Times New Roman" w:eastAsia="Times New Roman" w:hAnsi="Times New Roman" w:cs="Times New Roman"/>
          <w:sz w:val="24"/>
          <w:szCs w:val="24"/>
          <w:lang w:val="id"/>
        </w:rPr>
        <w:t>. Australia.</w:t>
      </w:r>
    </w:p>
    <w:p w14:paraId="3DD7E44B"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Iqbal, Muhammad. 2017. Konflik Agraria dan Gerakan Sosial Petani (Studi pada Masyarakat Transmigrasi di Kecamatan Toili Kabupaten Banggai Provinsi Sulawesi Tengah). </w:t>
      </w:r>
      <w:r w:rsidRPr="00544AA4">
        <w:rPr>
          <w:rFonts w:ascii="Times New Roman" w:eastAsia="Times New Roman" w:hAnsi="Times New Roman" w:cs="Times New Roman"/>
          <w:i/>
          <w:iCs/>
          <w:sz w:val="24"/>
          <w:szCs w:val="24"/>
          <w:lang w:val="id"/>
        </w:rPr>
        <w:t>Skripsi</w:t>
      </w:r>
      <w:r w:rsidRPr="00544AA4">
        <w:rPr>
          <w:rFonts w:ascii="Times New Roman" w:eastAsia="Times New Roman" w:hAnsi="Times New Roman" w:cs="Times New Roman"/>
          <w:sz w:val="24"/>
          <w:szCs w:val="24"/>
          <w:lang w:val="id"/>
        </w:rPr>
        <w:t>. Universitas Negeri Gorontalo.</w:t>
      </w:r>
    </w:p>
    <w:p w14:paraId="1E5DE8C4"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Jamaludin, Adon Nasrulloh. 2016. </w:t>
      </w:r>
      <w:r w:rsidRPr="00544AA4">
        <w:rPr>
          <w:rFonts w:ascii="Times New Roman" w:eastAsia="Times New Roman" w:hAnsi="Times New Roman" w:cs="Times New Roman"/>
          <w:i/>
          <w:iCs/>
          <w:sz w:val="24"/>
          <w:szCs w:val="24"/>
          <w:lang w:val="id"/>
        </w:rPr>
        <w:t>Sosiologi Pembangunan</w:t>
      </w:r>
      <w:r w:rsidRPr="00544AA4">
        <w:rPr>
          <w:rFonts w:ascii="Times New Roman" w:eastAsia="Times New Roman" w:hAnsi="Times New Roman" w:cs="Times New Roman"/>
          <w:sz w:val="24"/>
          <w:szCs w:val="24"/>
          <w:lang w:val="id"/>
        </w:rPr>
        <w:t>. Bandung: Pustaka Setia.</w:t>
      </w:r>
    </w:p>
    <w:p w14:paraId="13B760AD"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Khasanah, U., Nugraha, N., &amp; Kokotiasa, W. (2017). Dampak Pembangunan Jalan Tol Solo-Kertosonoterhadap Hak Ekonomi Masyarakat Desa Kasreman Kecamatan Geneng Kabupaten Ngawi. </w:t>
      </w:r>
      <w:r w:rsidRPr="00544AA4">
        <w:rPr>
          <w:rFonts w:ascii="Times New Roman" w:eastAsia="Times New Roman" w:hAnsi="Times New Roman" w:cs="Times New Roman"/>
          <w:i/>
          <w:iCs/>
          <w:sz w:val="24"/>
          <w:szCs w:val="24"/>
          <w:lang w:val="id"/>
        </w:rPr>
        <w:t>Citizenship Jurnal Pancasila Dan Kewarganegaraan</w:t>
      </w:r>
      <w:r w:rsidRPr="00544AA4">
        <w:rPr>
          <w:rFonts w:ascii="Times New Roman" w:eastAsia="Times New Roman" w:hAnsi="Times New Roman" w:cs="Times New Roman"/>
          <w:sz w:val="24"/>
          <w:szCs w:val="24"/>
          <w:lang w:val="id"/>
        </w:rPr>
        <w:t xml:space="preserve">, 5(2), 108. </w:t>
      </w:r>
      <w:hyperlink r:id="rId18" w:history="1">
        <w:r w:rsidRPr="00544AA4">
          <w:rPr>
            <w:rStyle w:val="Hyperlink"/>
            <w:rFonts w:ascii="Times New Roman" w:eastAsia="Times New Roman" w:hAnsi="Times New Roman" w:cs="Times New Roman"/>
            <w:color w:val="auto"/>
            <w:sz w:val="24"/>
            <w:szCs w:val="24"/>
            <w:lang w:val="id"/>
          </w:rPr>
          <w:t>https://doi.org/10.25273/citizenship.v5i2.1644</w:t>
        </w:r>
      </w:hyperlink>
      <w:r w:rsidRPr="00544AA4">
        <w:rPr>
          <w:rFonts w:ascii="Times New Roman" w:eastAsia="Times New Roman" w:hAnsi="Times New Roman" w:cs="Times New Roman"/>
          <w:sz w:val="24"/>
          <w:szCs w:val="24"/>
          <w:lang w:val="id"/>
        </w:rPr>
        <w:t>.</w:t>
      </w:r>
    </w:p>
    <w:p w14:paraId="7D048C89"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Maring, Prudensius. 2015. Strategi Sosial Masyarakat Sungai Ciliwung. </w:t>
      </w:r>
      <w:r w:rsidRPr="00544AA4">
        <w:rPr>
          <w:rFonts w:ascii="Times New Roman" w:eastAsia="Times New Roman" w:hAnsi="Times New Roman" w:cs="Times New Roman"/>
          <w:i/>
          <w:iCs/>
          <w:sz w:val="24"/>
          <w:szCs w:val="24"/>
        </w:rPr>
        <w:t>Jurnal Komunitas</w:t>
      </w:r>
      <w:r w:rsidRPr="00544AA4">
        <w:rPr>
          <w:rFonts w:ascii="Times New Roman" w:eastAsia="Times New Roman" w:hAnsi="Times New Roman" w:cs="Times New Roman"/>
          <w:sz w:val="24"/>
          <w:szCs w:val="24"/>
        </w:rPr>
        <w:t>. 102-111.</w:t>
      </w:r>
    </w:p>
    <w:p w14:paraId="32904CBF"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lang w:val="id"/>
        </w:rPr>
        <w:t>Martono, Nanang. 2016. Sosiologi Perubahan Sosial (Perspektif Klasik, Modern, Posmodern, dan Poskolonial. Jakarta : Rajawali Pers.</w:t>
      </w:r>
    </w:p>
    <w:p w14:paraId="64DD014B"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Peraturan Menteri Pekerjaan Umum dan Perumahan No. 27 Tahun 201</w:t>
      </w:r>
      <w:r w:rsidRPr="00544AA4">
        <w:rPr>
          <w:rFonts w:ascii="Times New Roman" w:eastAsia="Times New Roman" w:hAnsi="Times New Roman" w:cs="Times New Roman"/>
          <w:sz w:val="24"/>
          <w:szCs w:val="24"/>
        </w:rPr>
        <w:t>0</w:t>
      </w:r>
      <w:r w:rsidRPr="00544AA4">
        <w:rPr>
          <w:rFonts w:ascii="Times New Roman" w:eastAsia="Times New Roman" w:hAnsi="Times New Roman" w:cs="Times New Roman"/>
          <w:sz w:val="24"/>
          <w:szCs w:val="24"/>
          <w:lang w:val="id"/>
        </w:rPr>
        <w:t>.</w:t>
      </w:r>
    </w:p>
    <w:p w14:paraId="0D878625"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rPr>
      </w:pPr>
      <w:r w:rsidRPr="00544AA4">
        <w:rPr>
          <w:rFonts w:ascii="Times New Roman" w:eastAsia="Times New Roman" w:hAnsi="Times New Roman" w:cs="Times New Roman"/>
          <w:sz w:val="24"/>
          <w:szCs w:val="24"/>
        </w:rPr>
        <w:t xml:space="preserve">Soekanto, Soerjono. 2013. </w:t>
      </w:r>
      <w:r w:rsidRPr="00544AA4">
        <w:rPr>
          <w:rFonts w:ascii="Times New Roman" w:eastAsia="Times New Roman" w:hAnsi="Times New Roman" w:cs="Times New Roman"/>
          <w:i/>
          <w:iCs/>
          <w:sz w:val="24"/>
          <w:szCs w:val="24"/>
        </w:rPr>
        <w:t>Sosiologi Suatu Pengantar</w:t>
      </w:r>
      <w:r w:rsidRPr="00544AA4">
        <w:rPr>
          <w:rFonts w:ascii="Times New Roman" w:eastAsia="Times New Roman" w:hAnsi="Times New Roman" w:cs="Times New Roman"/>
          <w:sz w:val="24"/>
          <w:szCs w:val="24"/>
        </w:rPr>
        <w:t>. Jakarta: PT Raja Grafindo Persada.</w:t>
      </w:r>
    </w:p>
    <w:p w14:paraId="23320280"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 xml:space="preserve">Sonia, Fabe Berminas. 2017. </w:t>
      </w:r>
      <w:r w:rsidRPr="00544AA4">
        <w:rPr>
          <w:rFonts w:ascii="Times New Roman" w:eastAsia="Times New Roman" w:hAnsi="Times New Roman" w:cs="Times New Roman"/>
          <w:i/>
          <w:iCs/>
          <w:sz w:val="24"/>
          <w:szCs w:val="24"/>
          <w:lang w:val="id"/>
        </w:rPr>
        <w:t>Proses Negosiasi Dalam Penetapan Ganti Rugi Pengadaan Tanah Guna Kepentingan Umum</w:t>
      </w:r>
      <w:r w:rsidRPr="00544AA4">
        <w:rPr>
          <w:rFonts w:ascii="Times New Roman" w:eastAsia="Times New Roman" w:hAnsi="Times New Roman" w:cs="Times New Roman"/>
          <w:sz w:val="24"/>
          <w:szCs w:val="24"/>
          <w:lang w:val="id"/>
        </w:rPr>
        <w:t>. Studi Kasus Pada Proyek TOL Ungaran-Bawen, 1–22.</w:t>
      </w:r>
    </w:p>
    <w:p w14:paraId="50969FCC"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lang w:val="id"/>
        </w:rPr>
        <w:t>Sugiyono. 201</w:t>
      </w:r>
      <w:r w:rsidRPr="00544AA4">
        <w:rPr>
          <w:rFonts w:ascii="Times New Roman" w:eastAsia="Times New Roman" w:hAnsi="Times New Roman" w:cs="Times New Roman"/>
          <w:sz w:val="24"/>
          <w:szCs w:val="24"/>
        </w:rPr>
        <w:t>8</w:t>
      </w:r>
      <w:r w:rsidRPr="00544AA4">
        <w:rPr>
          <w:rFonts w:ascii="Times New Roman" w:eastAsia="Times New Roman" w:hAnsi="Times New Roman" w:cs="Times New Roman"/>
          <w:sz w:val="24"/>
          <w:szCs w:val="24"/>
          <w:lang w:val="id"/>
        </w:rPr>
        <w:t xml:space="preserve">. </w:t>
      </w:r>
      <w:r w:rsidRPr="00544AA4">
        <w:rPr>
          <w:rFonts w:ascii="Times New Roman" w:eastAsia="Times New Roman" w:hAnsi="Times New Roman" w:cs="Times New Roman"/>
          <w:i/>
          <w:iCs/>
          <w:sz w:val="24"/>
          <w:szCs w:val="24"/>
          <w:lang w:val="id"/>
        </w:rPr>
        <w:t>Metode Penelitian Kuantitatif, Kualitatif, dan R&amp;D</w:t>
      </w:r>
      <w:r w:rsidRPr="00544AA4">
        <w:rPr>
          <w:rFonts w:ascii="Times New Roman" w:eastAsia="Times New Roman" w:hAnsi="Times New Roman" w:cs="Times New Roman"/>
          <w:sz w:val="24"/>
          <w:szCs w:val="24"/>
          <w:lang w:val="id"/>
        </w:rPr>
        <w:t>. Bandung: PT Alfabet.</w:t>
      </w:r>
    </w:p>
    <w:p w14:paraId="3D7D30E6" w14:textId="77777777" w:rsidR="00544AA4" w:rsidRPr="00544AA4" w:rsidRDefault="00544AA4" w:rsidP="00342147">
      <w:pPr>
        <w:spacing w:after="0" w:line="240" w:lineRule="auto"/>
        <w:ind w:left="720" w:hanging="720"/>
        <w:jc w:val="both"/>
        <w:rPr>
          <w:rFonts w:ascii="Times New Roman" w:eastAsia="Times New Roman" w:hAnsi="Times New Roman" w:cs="Times New Roman"/>
          <w:sz w:val="24"/>
          <w:szCs w:val="24"/>
          <w:lang w:val="id"/>
        </w:rPr>
      </w:pPr>
      <w:r w:rsidRPr="00544AA4">
        <w:rPr>
          <w:rFonts w:ascii="Times New Roman" w:eastAsia="Times New Roman" w:hAnsi="Times New Roman" w:cs="Times New Roman"/>
          <w:sz w:val="24"/>
          <w:szCs w:val="24"/>
        </w:rPr>
        <w:t xml:space="preserve">Suparlan, Parsudi. 1981. </w:t>
      </w:r>
      <w:r w:rsidRPr="00544AA4">
        <w:rPr>
          <w:rFonts w:ascii="Times New Roman" w:eastAsia="Times New Roman" w:hAnsi="Times New Roman" w:cs="Times New Roman"/>
          <w:i/>
          <w:iCs/>
          <w:sz w:val="24"/>
          <w:szCs w:val="24"/>
        </w:rPr>
        <w:t>Budaya Kemiskinan (edisi kemiskinan di Perkotaan)</w:t>
      </w:r>
      <w:r w:rsidRPr="00544AA4">
        <w:rPr>
          <w:rFonts w:ascii="Times New Roman" w:eastAsia="Times New Roman" w:hAnsi="Times New Roman" w:cs="Times New Roman"/>
          <w:sz w:val="24"/>
          <w:szCs w:val="24"/>
        </w:rPr>
        <w:t>. Jakarta: Yayasan Pustaka Obor Indonesia.</w:t>
      </w:r>
    </w:p>
    <w:p w14:paraId="59701FFB" w14:textId="1980B5A0" w:rsidR="0054298E" w:rsidRPr="00544AA4" w:rsidRDefault="0054298E" w:rsidP="00342147">
      <w:pPr>
        <w:spacing w:after="0" w:line="240" w:lineRule="auto"/>
        <w:ind w:left="720" w:hanging="720"/>
        <w:jc w:val="both"/>
        <w:rPr>
          <w:rFonts w:ascii="Times New Roman" w:eastAsia="Times New Roman" w:hAnsi="Times New Roman" w:cs="Times New Roman"/>
          <w:sz w:val="24"/>
          <w:szCs w:val="24"/>
        </w:rPr>
      </w:pPr>
    </w:p>
    <w:sectPr w:rsidR="0054298E" w:rsidRPr="00544AA4" w:rsidSect="00EE7641">
      <w:headerReference w:type="default" r:id="rId19"/>
      <w:footerReference w:type="default" r:id="rId20"/>
      <w:footerReference w:type="first" r:id="rId21"/>
      <w:pgSz w:w="11906" w:h="16838" w:code="9"/>
      <w:pgMar w:top="1440" w:right="1440" w:bottom="1440" w:left="1440" w:header="708" w:footer="708" w:gutter="0"/>
      <w:pgNumType w:start="13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3DB9" w14:textId="77777777" w:rsidR="00EE7641" w:rsidRDefault="00EE7641" w:rsidP="005A3020">
    <w:pPr>
      <w:tabs>
        <w:tab w:val="center" w:pos="4513"/>
        <w:tab w:val="right" w:pos="9026"/>
      </w:tabs>
      <w:spacing w:after="0" w:line="240" w:lineRule="auto"/>
      <w:jc w:val="center"/>
      <w:rPr>
        <w:rFonts w:ascii="Minion Pro" w:eastAsia="Calibri" w:hAnsi="Minion Pro" w:cs="Arial"/>
        <w:bCs/>
        <w:sz w:val="18"/>
        <w:szCs w:val="20"/>
      </w:rPr>
    </w:pPr>
    <w:r w:rsidRPr="00EE7641">
      <w:rPr>
        <w:rFonts w:ascii="Minion Pro" w:eastAsia="Calibri" w:hAnsi="Minion Pro" w:cs="Arial"/>
        <w:bCs/>
        <w:sz w:val="18"/>
        <w:szCs w:val="20"/>
      </w:rPr>
      <w:t>Septiani Pratama Putri, Nurul Fatimah</w:t>
    </w:r>
  </w:p>
  <w:p w14:paraId="13781D9A" w14:textId="185FB31E"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3"/>
  </w:num>
  <w:num w:numId="2">
    <w:abstractNumId w:val="16"/>
  </w:num>
  <w:num w:numId="3">
    <w:abstractNumId w:val="31"/>
  </w:num>
  <w:num w:numId="4">
    <w:abstractNumId w:val="2"/>
  </w:num>
  <w:num w:numId="5">
    <w:abstractNumId w:val="17"/>
  </w:num>
  <w:num w:numId="6">
    <w:abstractNumId w:val="35"/>
  </w:num>
  <w:num w:numId="7">
    <w:abstractNumId w:val="28"/>
  </w:num>
  <w:num w:numId="8">
    <w:abstractNumId w:val="4"/>
  </w:num>
  <w:num w:numId="9">
    <w:abstractNumId w:val="10"/>
  </w:num>
  <w:num w:numId="10">
    <w:abstractNumId w:val="15"/>
  </w:num>
  <w:num w:numId="11">
    <w:abstractNumId w:val="25"/>
  </w:num>
  <w:num w:numId="12">
    <w:abstractNumId w:val="23"/>
  </w:num>
  <w:num w:numId="13">
    <w:abstractNumId w:val="38"/>
  </w:num>
  <w:num w:numId="14">
    <w:abstractNumId w:val="34"/>
  </w:num>
  <w:num w:numId="15">
    <w:abstractNumId w:val="7"/>
  </w:num>
  <w:num w:numId="16">
    <w:abstractNumId w:val="8"/>
  </w:num>
  <w:num w:numId="17">
    <w:abstractNumId w:val="36"/>
  </w:num>
  <w:num w:numId="18">
    <w:abstractNumId w:val="30"/>
  </w:num>
  <w:num w:numId="19">
    <w:abstractNumId w:val="21"/>
  </w:num>
  <w:num w:numId="20">
    <w:abstractNumId w:val="24"/>
  </w:num>
  <w:num w:numId="21">
    <w:abstractNumId w:val="18"/>
  </w:num>
  <w:num w:numId="22">
    <w:abstractNumId w:val="12"/>
  </w:num>
  <w:num w:numId="23">
    <w:abstractNumId w:val="22"/>
  </w:num>
  <w:num w:numId="24">
    <w:abstractNumId w:val="37"/>
  </w:num>
  <w:num w:numId="25">
    <w:abstractNumId w:val="26"/>
  </w:num>
  <w:num w:numId="26">
    <w:abstractNumId w:val="5"/>
  </w:num>
  <w:num w:numId="27">
    <w:abstractNumId w:val="11"/>
  </w:num>
  <w:num w:numId="28">
    <w:abstractNumId w:val="0"/>
  </w:num>
  <w:num w:numId="29">
    <w:abstractNumId w:val="1"/>
  </w:num>
  <w:num w:numId="30">
    <w:abstractNumId w:val="9"/>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2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2147"/>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4AA4"/>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4A78"/>
    <w:rsid w:val="006215CC"/>
    <w:rsid w:val="00622590"/>
    <w:rsid w:val="00622DF0"/>
    <w:rsid w:val="006328EE"/>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3502"/>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97B81"/>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72C2C"/>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E7641"/>
    <w:rsid w:val="00EF3DE5"/>
    <w:rsid w:val="00EF6947"/>
    <w:rsid w:val="00F069F4"/>
    <w:rsid w:val="00F06F01"/>
    <w:rsid w:val="00F14BDE"/>
    <w:rsid w:val="00F207D1"/>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paragraph" w:customStyle="1" w:styleId="Keterangan1">
    <w:name w:val="Keterangan1"/>
    <w:basedOn w:val="Normal"/>
    <w:next w:val="Normal"/>
    <w:uiPriority w:val="35"/>
    <w:unhideWhenUsed/>
    <w:qFormat/>
    <w:rsid w:val="00544AA4"/>
    <w:pPr>
      <w:widowControl w:val="0"/>
      <w:autoSpaceDE w:val="0"/>
      <w:autoSpaceDN w:val="0"/>
      <w:spacing w:line="240" w:lineRule="auto"/>
    </w:pPr>
    <w:rPr>
      <w:rFonts w:ascii="Times New Roman" w:eastAsia="Times New Roman" w:hAnsi="Times New Roman" w:cs="Times New Roman"/>
      <w:i/>
      <w:iCs/>
      <w:color w:val="44546A"/>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s://doi.org/10.25273/citizenship.v5i2.164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EE59-5475-460A-9FA8-7A66B181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6845</Words>
  <Characters>39018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6</cp:revision>
  <cp:lastPrinted>2021-06-29T07:05:00Z</cp:lastPrinted>
  <dcterms:created xsi:type="dcterms:W3CDTF">2024-06-22T06:20:00Z</dcterms:created>
  <dcterms:modified xsi:type="dcterms:W3CDTF">2024-06-22T12:59:00Z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