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5813"/>
        <w:gridCol w:w="1447"/>
      </w:tblGrid>
      <w:tr w:rsidR="00042231" w:rsidRPr="00831C4F" w14:paraId="7B357DF1" w14:textId="77777777" w:rsidTr="00E3674C">
        <w:tc>
          <w:tcPr>
            <w:tcW w:w="1175" w:type="dxa"/>
            <w:tcBorders>
              <w:top w:val="single" w:sz="12" w:space="0" w:color="4472C4" w:themeColor="accent1"/>
              <w:bottom w:val="single" w:sz="12" w:space="0" w:color="4472C4" w:themeColor="accent1"/>
            </w:tcBorders>
          </w:tcPr>
          <w:p w14:paraId="2FE4411E" w14:textId="1287C0E5" w:rsidR="00042231" w:rsidRPr="00831C4F" w:rsidRDefault="00E3674C" w:rsidP="006E5D50">
            <w:pPr>
              <w:pStyle w:val="BasicParagraph"/>
              <w:spacing w:line="276" w:lineRule="auto"/>
              <w:jc w:val="center"/>
              <w:rPr>
                <w:rFonts w:cs="Times New Roman"/>
                <w:b/>
                <w:bCs/>
              </w:rPr>
            </w:pPr>
            <w:r>
              <w:rPr>
                <w:rFonts w:cs="Times New Roman"/>
                <w:noProof/>
                <w:lang w:val="en-US"/>
              </w:rPr>
              <w:drawing>
                <wp:anchor distT="0" distB="0" distL="114300" distR="114300" simplePos="0" relativeHeight="251679744" behindDoc="0" locked="0" layoutInCell="1" allowOverlap="1" wp14:anchorId="639E23B9" wp14:editId="43E0D3C9">
                  <wp:simplePos x="0" y="0"/>
                  <wp:positionH relativeFrom="column">
                    <wp:posOffset>33655</wp:posOffset>
                  </wp:positionH>
                  <wp:positionV relativeFrom="paragraph">
                    <wp:posOffset>24765</wp:posOffset>
                  </wp:positionV>
                  <wp:extent cx="1122045" cy="1085850"/>
                  <wp:effectExtent l="0" t="0" r="1905" b="0"/>
                  <wp:wrapNone/>
                  <wp:docPr id="11165894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483" t="19101" r="16853" b="13483"/>
                          <a:stretch/>
                        </pic:blipFill>
                        <pic:spPr bwMode="auto">
                          <a:xfrm>
                            <a:off x="0" y="0"/>
                            <a:ext cx="1123273" cy="10870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23" w:type="dxa"/>
            <w:gridSpan w:val="2"/>
            <w:tcBorders>
              <w:top w:val="single" w:sz="12" w:space="0" w:color="4472C4" w:themeColor="accent1"/>
              <w:bottom w:val="single" w:sz="12" w:space="0" w:color="4472C4" w:themeColor="accent1"/>
            </w:tcBorders>
          </w:tcPr>
          <w:p w14:paraId="62A2E2DB" w14:textId="77777777" w:rsidR="00042231" w:rsidRPr="00831C4F" w:rsidRDefault="00042231" w:rsidP="006E5D50">
            <w:pPr>
              <w:pStyle w:val="BasicParagraph"/>
              <w:spacing w:line="276" w:lineRule="auto"/>
              <w:jc w:val="center"/>
              <w:rPr>
                <w:sz w:val="18"/>
              </w:rPr>
            </w:pPr>
          </w:p>
          <w:p w14:paraId="1DE5C5ED" w14:textId="77777777" w:rsidR="00042231" w:rsidRPr="00831C4F" w:rsidRDefault="00042231" w:rsidP="006E5D50">
            <w:pPr>
              <w:pStyle w:val="BasicParagraph"/>
              <w:spacing w:line="276" w:lineRule="auto"/>
              <w:jc w:val="center"/>
              <w:rPr>
                <w:sz w:val="18"/>
              </w:rPr>
            </w:pPr>
            <w:r w:rsidRPr="00831C4F">
              <w:rPr>
                <w:sz w:val="18"/>
              </w:rPr>
              <w:t>UNNES Business Quarterly, Vol…No…,xxx</w:t>
            </w:r>
          </w:p>
          <w:p w14:paraId="12E6CAD3" w14:textId="77777777" w:rsidR="00042231" w:rsidRPr="00831C4F" w:rsidRDefault="00042231" w:rsidP="006E5D50">
            <w:pPr>
              <w:pStyle w:val="BasicParagraph"/>
              <w:spacing w:line="276" w:lineRule="auto"/>
              <w:jc w:val="center"/>
              <w:rPr>
                <w:sz w:val="18"/>
              </w:rPr>
            </w:pPr>
          </w:p>
          <w:p w14:paraId="3AFFBD32" w14:textId="77777777" w:rsidR="00042231" w:rsidRPr="00831C4F" w:rsidRDefault="00042231" w:rsidP="006E5D50">
            <w:pPr>
              <w:pStyle w:val="BasicParagraph"/>
              <w:spacing w:line="276" w:lineRule="auto"/>
              <w:jc w:val="center"/>
              <w:rPr>
                <w:rFonts w:cs="Times New Roman"/>
                <w:b/>
                <w:bCs/>
              </w:rPr>
            </w:pPr>
          </w:p>
          <w:p w14:paraId="0009F804" w14:textId="77777777" w:rsidR="00042231" w:rsidRPr="00831C4F" w:rsidRDefault="00042231" w:rsidP="006E5D50">
            <w:pPr>
              <w:autoSpaceDE w:val="0"/>
              <w:autoSpaceDN w:val="0"/>
              <w:adjustRightInd w:val="0"/>
              <w:spacing w:beforeAutospacing="0" w:afterAutospacing="0" w:line="288" w:lineRule="auto"/>
              <w:ind w:left="0" w:right="0"/>
              <w:textAlignment w:val="center"/>
              <w:rPr>
                <w:rFonts w:ascii="Calisto MT" w:hAnsi="Calisto MT" w:cs="Calisto MT"/>
                <w:sz w:val="18"/>
                <w:szCs w:val="18"/>
                <w:lang w:val="id-ID"/>
              </w:rPr>
            </w:pPr>
            <w:r w:rsidRPr="00831C4F">
              <w:rPr>
                <w:rFonts w:ascii="Calisto MT" w:hAnsi="Calisto MT" w:cs="Calisto MT"/>
                <w:sz w:val="18"/>
                <w:szCs w:val="18"/>
                <w:lang w:val="en-GB"/>
              </w:rPr>
              <w:t>http://</w:t>
            </w:r>
            <w:r w:rsidRPr="00831C4F">
              <w:rPr>
                <w:rFonts w:ascii="Calisto MT" w:hAnsi="Calisto MT" w:cs="Calisto MT"/>
                <w:sz w:val="18"/>
                <w:szCs w:val="18"/>
                <w:lang w:val="id-ID"/>
              </w:rPr>
              <w:t>journal.unnes.ac.id/journals/UBQ</w:t>
            </w:r>
          </w:p>
          <w:p w14:paraId="197C648F" w14:textId="77777777" w:rsidR="00042231" w:rsidRPr="00831C4F" w:rsidRDefault="00042231" w:rsidP="006E5D50">
            <w:pPr>
              <w:autoSpaceDE w:val="0"/>
              <w:autoSpaceDN w:val="0"/>
              <w:adjustRightInd w:val="0"/>
              <w:spacing w:beforeAutospacing="0" w:afterAutospacing="0" w:line="288" w:lineRule="auto"/>
              <w:ind w:left="0" w:right="0"/>
              <w:textAlignment w:val="center"/>
              <w:rPr>
                <w:rFonts w:ascii="Calisto MT" w:hAnsi="Calisto MT" w:cs="Calisto MT"/>
                <w:sz w:val="18"/>
                <w:szCs w:val="18"/>
                <w:lang w:val="id-ID"/>
              </w:rPr>
            </w:pPr>
          </w:p>
        </w:tc>
        <w:tc>
          <w:tcPr>
            <w:tcW w:w="1447" w:type="dxa"/>
            <w:tcBorders>
              <w:top w:val="single" w:sz="12" w:space="0" w:color="4472C4" w:themeColor="accent1"/>
              <w:bottom w:val="single" w:sz="12" w:space="0" w:color="4472C4" w:themeColor="accent1"/>
            </w:tcBorders>
          </w:tcPr>
          <w:p w14:paraId="542A70C8" w14:textId="77777777" w:rsidR="00042231" w:rsidRPr="00831C4F" w:rsidRDefault="00042231" w:rsidP="006E5D50">
            <w:pPr>
              <w:pStyle w:val="BasicParagraph"/>
              <w:spacing w:line="276" w:lineRule="auto"/>
              <w:jc w:val="center"/>
              <w:rPr>
                <w:rFonts w:cs="Times New Roman"/>
                <w:sz w:val="18"/>
                <w:szCs w:val="18"/>
              </w:rPr>
            </w:pPr>
          </w:p>
        </w:tc>
      </w:tr>
      <w:tr w:rsidR="00042231" w:rsidRPr="00831C4F" w14:paraId="01C26A47" w14:textId="77777777" w:rsidTr="006E5D50">
        <w:tc>
          <w:tcPr>
            <w:tcW w:w="9245" w:type="dxa"/>
            <w:gridSpan w:val="4"/>
            <w:tcBorders>
              <w:top w:val="single" w:sz="4" w:space="0" w:color="auto"/>
            </w:tcBorders>
          </w:tcPr>
          <w:p w14:paraId="4E2D73A5" w14:textId="77777777" w:rsidR="00042231" w:rsidRPr="00831C4F" w:rsidRDefault="00042231" w:rsidP="006E5D50">
            <w:pPr>
              <w:pStyle w:val="Judul"/>
              <w:suppressAutoHyphens/>
              <w:spacing w:line="276" w:lineRule="auto"/>
              <w:rPr>
                <w:rFonts w:ascii="Calisto MT" w:hAnsi="Calisto MT" w:cs="Times New Roman"/>
              </w:rPr>
            </w:pPr>
          </w:p>
          <w:p w14:paraId="4266C1AA" w14:textId="77777777" w:rsidR="00042231" w:rsidRPr="00831C4F" w:rsidRDefault="00042231" w:rsidP="006E5D50">
            <w:pPr>
              <w:pStyle w:val="Judul"/>
              <w:suppressAutoHyphens/>
              <w:spacing w:line="276" w:lineRule="auto"/>
              <w:jc w:val="both"/>
              <w:rPr>
                <w:rFonts w:ascii="Calisto MT" w:hAnsi="Calisto MT" w:cs="Calisto MT"/>
                <w:caps/>
                <w:lang w:val="af-ZA"/>
              </w:rPr>
            </w:pPr>
          </w:p>
          <w:p w14:paraId="6FBC11E8" w14:textId="146D85DA" w:rsidR="00300DB9" w:rsidRPr="00831C4F" w:rsidRDefault="00831C4F" w:rsidP="00831C4F">
            <w:pPr>
              <w:pStyle w:val="Judul"/>
              <w:suppressAutoHyphens/>
              <w:spacing w:line="276" w:lineRule="auto"/>
              <w:jc w:val="center"/>
              <w:rPr>
                <w:rFonts w:ascii="Calisto MT" w:hAnsi="Calisto MT" w:cs="Calisto MT"/>
                <w:bCs w:val="0"/>
                <w:sz w:val="28"/>
                <w:szCs w:val="28"/>
                <w:lang w:val="af-ZA"/>
              </w:rPr>
            </w:pPr>
            <w:r w:rsidRPr="00831C4F">
              <w:rPr>
                <w:rFonts w:ascii="Calisto MT" w:hAnsi="Calisto MT" w:cs="Calisto MT"/>
                <w:bCs w:val="0"/>
                <w:sz w:val="28"/>
                <w:szCs w:val="28"/>
                <w:lang w:val="af-ZA"/>
              </w:rPr>
              <w:t>Judul Harus Menarik, Spesifik dan Informatif Maksimal 20 Kata</w:t>
            </w:r>
          </w:p>
          <w:p w14:paraId="1ED173B6" w14:textId="3E7F0F0C" w:rsidR="00831C4F" w:rsidRPr="00831C4F" w:rsidRDefault="00E210CA" w:rsidP="00E210CA">
            <w:pPr>
              <w:pStyle w:val="Judul"/>
              <w:tabs>
                <w:tab w:val="left" w:pos="1080"/>
                <w:tab w:val="center" w:pos="4514"/>
              </w:tabs>
              <w:suppressAutoHyphens/>
              <w:spacing w:line="276" w:lineRule="auto"/>
              <w:rPr>
                <w:rFonts w:ascii="Calisto MT" w:hAnsi="Calisto MT" w:cs="Times New Roman"/>
                <w:sz w:val="28"/>
                <w:szCs w:val="28"/>
              </w:rPr>
            </w:pPr>
            <w:r>
              <w:rPr>
                <w:rFonts w:ascii="Calisto MT" w:hAnsi="Calisto MT" w:cs="Times New Roman"/>
                <w:sz w:val="28"/>
                <w:szCs w:val="28"/>
              </w:rPr>
              <w:tab/>
            </w:r>
            <w:r>
              <w:rPr>
                <w:rFonts w:ascii="Calisto MT" w:hAnsi="Calisto MT" w:cs="Times New Roman"/>
                <w:sz w:val="28"/>
                <w:szCs w:val="28"/>
              </w:rPr>
              <w:tab/>
            </w:r>
            <w:r>
              <w:rPr>
                <w:rFonts w:ascii="Calisto MT" w:hAnsi="Calisto MT" w:cs="Times New Roman"/>
                <w:sz w:val="28"/>
                <w:szCs w:val="28"/>
              </w:rPr>
              <w:tab/>
            </w:r>
            <w:r>
              <w:rPr>
                <w:rFonts w:ascii="Calisto MT" w:hAnsi="Calisto MT" w:cs="Times New Roman"/>
                <w:sz w:val="28"/>
                <w:szCs w:val="28"/>
              </w:rPr>
              <w:tab/>
            </w:r>
          </w:p>
          <w:p w14:paraId="57C12B47" w14:textId="6450D7F8" w:rsidR="00831C4F" w:rsidRPr="00831C4F" w:rsidRDefault="00110D40" w:rsidP="00831C4F">
            <w:pPr>
              <w:autoSpaceDE w:val="0"/>
              <w:autoSpaceDN w:val="0"/>
              <w:adjustRightInd w:val="0"/>
              <w:spacing w:beforeAutospacing="0" w:afterAutospacing="0" w:line="288" w:lineRule="auto"/>
              <w:ind w:left="0" w:right="0"/>
              <w:textAlignment w:val="center"/>
              <w:rPr>
                <w:rFonts w:ascii="Calisto MT" w:hAnsi="Calisto MT" w:cs="Calisto MT"/>
                <w:bCs/>
                <w:color w:val="000000"/>
                <w:sz w:val="20"/>
                <w:szCs w:val="20"/>
                <w:lang w:val="af-ZA"/>
              </w:rPr>
            </w:pPr>
            <w:r w:rsidRPr="00831C4F">
              <w:rPr>
                <w:rFonts w:ascii="Calisto MT" w:hAnsi="Calisto MT" w:cs="Calisto MT"/>
                <w:bCs/>
                <w:color w:val="000000"/>
                <w:sz w:val="20"/>
                <w:szCs w:val="20"/>
                <w:lang w:val="af-ZA"/>
              </w:rPr>
              <w:t xml:space="preserve">Penulis </w:t>
            </w:r>
            <w:r w:rsidR="00300DB9" w:rsidRPr="00831C4F">
              <w:rPr>
                <w:rFonts w:ascii="Calisto MT" w:hAnsi="Calisto MT" w:cs="Calisto MT"/>
                <w:bCs/>
                <w:color w:val="000000"/>
                <w:sz w:val="20"/>
                <w:szCs w:val="20"/>
                <w:lang w:val="af-ZA"/>
              </w:rPr>
              <w:t>Pertama</w:t>
            </w:r>
            <w:r w:rsidR="00042231" w:rsidRPr="00831C4F">
              <w:rPr>
                <w:rFonts w:ascii="Calisto MT" w:hAnsi="Calisto MT" w:cs="Calisto MT"/>
                <w:bCs/>
                <w:color w:val="000000"/>
                <w:sz w:val="20"/>
                <w:szCs w:val="20"/>
                <w:vertAlign w:val="superscript"/>
                <w:lang w:val="af-ZA"/>
              </w:rPr>
              <w:t>1</w:t>
            </w:r>
            <w:r w:rsidR="003F3130" w:rsidRPr="00831C4F">
              <w:rPr>
                <w:rFonts w:ascii="Calisto MT" w:hAnsi="Calisto MT" w:cs="Calisto MT"/>
                <w:bCs/>
                <w:color w:val="000000"/>
                <w:sz w:val="20"/>
                <w:szCs w:val="20"/>
                <w:vertAlign w:val="superscript"/>
                <w:lang w:val="af-ZA"/>
              </w:rPr>
              <w:t>*</w:t>
            </w:r>
            <w:r w:rsidR="00EA0D71" w:rsidRPr="00831C4F">
              <w:rPr>
                <w:rFonts w:ascii="Calisto MT" w:hAnsi="Calisto MT" w:cs="Calisto MT"/>
                <w:bCs/>
                <w:color w:val="000000"/>
                <w:sz w:val="20"/>
                <w:szCs w:val="20"/>
                <w:vertAlign w:val="superscript"/>
                <w:lang w:val="af-ZA"/>
              </w:rPr>
              <w:t>(*corresponding author)</w:t>
            </w:r>
            <w:r w:rsidR="00042231" w:rsidRPr="00831C4F">
              <w:rPr>
                <w:rFonts w:ascii="Calisto MT" w:hAnsi="Calisto MT" w:cs="Calisto MT"/>
                <w:bCs/>
                <w:color w:val="000000"/>
                <w:sz w:val="20"/>
                <w:szCs w:val="20"/>
                <w:lang w:val="af-ZA"/>
              </w:rPr>
              <w:t xml:space="preserve">, </w:t>
            </w:r>
            <w:r w:rsidRPr="00831C4F">
              <w:rPr>
                <w:rFonts w:ascii="Calisto MT" w:hAnsi="Calisto MT" w:cs="Calisto MT"/>
                <w:bCs/>
                <w:color w:val="000000"/>
                <w:sz w:val="20"/>
                <w:szCs w:val="20"/>
                <w:lang w:val="af-ZA"/>
              </w:rPr>
              <w:t>Penulis</w:t>
            </w:r>
            <w:r w:rsidR="00300DB9" w:rsidRPr="00831C4F">
              <w:rPr>
                <w:rFonts w:ascii="Calisto MT" w:hAnsi="Calisto MT" w:cs="Calisto MT"/>
                <w:bCs/>
                <w:color w:val="000000"/>
                <w:sz w:val="20"/>
                <w:szCs w:val="20"/>
                <w:lang w:val="af-ZA"/>
              </w:rPr>
              <w:t xml:space="preserve"> Kedua</w:t>
            </w:r>
            <w:r w:rsidR="00042231" w:rsidRPr="00831C4F">
              <w:rPr>
                <w:rFonts w:ascii="Calisto MT" w:hAnsi="Calisto MT" w:cs="Calisto MT"/>
                <w:bCs/>
                <w:color w:val="000000"/>
                <w:sz w:val="20"/>
                <w:szCs w:val="20"/>
                <w:vertAlign w:val="superscript"/>
                <w:lang w:val="af-ZA"/>
              </w:rPr>
              <w:t>2</w:t>
            </w:r>
            <w:r w:rsidR="00042231" w:rsidRPr="00831C4F">
              <w:rPr>
                <w:rFonts w:ascii="Calisto MT" w:hAnsi="Calisto MT" w:cs="Calisto MT"/>
                <w:bCs/>
                <w:color w:val="000000"/>
                <w:sz w:val="20"/>
                <w:szCs w:val="20"/>
                <w:lang w:val="af-ZA"/>
              </w:rPr>
              <w:t xml:space="preserve">, </w:t>
            </w:r>
            <w:r w:rsidRPr="00831C4F">
              <w:rPr>
                <w:rFonts w:ascii="Calisto MT" w:hAnsi="Calisto MT" w:cs="Calisto MT"/>
                <w:bCs/>
                <w:color w:val="000000"/>
                <w:sz w:val="20"/>
                <w:szCs w:val="20"/>
                <w:lang w:val="af-ZA"/>
              </w:rPr>
              <w:t>Penulis</w:t>
            </w:r>
            <w:r w:rsidR="00300DB9" w:rsidRPr="00831C4F">
              <w:rPr>
                <w:rFonts w:ascii="Calisto MT" w:hAnsi="Calisto MT" w:cs="Calisto MT"/>
                <w:bCs/>
                <w:color w:val="000000"/>
                <w:sz w:val="20"/>
                <w:szCs w:val="20"/>
                <w:lang w:val="af-ZA"/>
              </w:rPr>
              <w:t xml:space="preserve"> Ketiga</w:t>
            </w:r>
            <w:r w:rsidR="00042231" w:rsidRPr="00831C4F">
              <w:rPr>
                <w:rFonts w:ascii="Calisto MT" w:hAnsi="Calisto MT" w:cs="Calisto MT"/>
                <w:bCs/>
                <w:color w:val="000000"/>
                <w:sz w:val="20"/>
                <w:szCs w:val="20"/>
                <w:vertAlign w:val="superscript"/>
                <w:lang w:val="af-ZA"/>
              </w:rPr>
              <w:t>3</w:t>
            </w:r>
          </w:p>
          <w:p w14:paraId="005B99C9" w14:textId="2BAF9696" w:rsidR="00042231" w:rsidRPr="00831C4F" w:rsidRDefault="00042231" w:rsidP="00831C4F">
            <w:pPr>
              <w:autoSpaceDE w:val="0"/>
              <w:autoSpaceDN w:val="0"/>
              <w:adjustRightInd w:val="0"/>
              <w:spacing w:before="0" w:beforeAutospacing="0" w:afterAutospacing="0"/>
              <w:ind w:left="0" w:right="0"/>
              <w:textAlignment w:val="center"/>
              <w:rPr>
                <w:rFonts w:ascii="Calisto MT" w:hAnsi="Calisto MT" w:cs="Calisto MT"/>
                <w:bCs/>
                <w:color w:val="000000"/>
                <w:sz w:val="20"/>
                <w:szCs w:val="20"/>
                <w:lang w:val="af-ZA"/>
              </w:rPr>
            </w:pPr>
            <w:r w:rsidRPr="00831C4F">
              <w:rPr>
                <w:rFonts w:ascii="Calisto MT" w:hAnsi="Calisto MT" w:cs="Calisto MT"/>
                <w:bCs/>
                <w:color w:val="000000"/>
                <w:sz w:val="20"/>
                <w:szCs w:val="20"/>
                <w:vertAlign w:val="superscript"/>
                <w:lang w:val="af-ZA"/>
              </w:rPr>
              <w:t>1</w:t>
            </w:r>
            <w:r w:rsidR="00EA0D71" w:rsidRPr="00831C4F">
              <w:rPr>
                <w:rFonts w:ascii="Calisto MT" w:hAnsi="Calisto MT" w:cs="Calisto MT"/>
                <w:bCs/>
                <w:color w:val="000000"/>
                <w:sz w:val="20"/>
                <w:szCs w:val="20"/>
                <w:vertAlign w:val="superscript"/>
                <w:lang w:val="af-ZA"/>
              </w:rPr>
              <w:t>*</w:t>
            </w:r>
            <w:r w:rsidRPr="00831C4F">
              <w:rPr>
                <w:rFonts w:ascii="Calisto MT" w:hAnsi="Calisto MT" w:cs="Calisto MT"/>
                <w:bCs/>
                <w:color w:val="000000"/>
                <w:sz w:val="20"/>
                <w:szCs w:val="20"/>
                <w:lang w:val="af-ZA"/>
              </w:rPr>
              <w:t>Depa</w:t>
            </w:r>
            <w:r w:rsidR="00300DB9" w:rsidRPr="00831C4F">
              <w:rPr>
                <w:rFonts w:ascii="Calisto MT" w:hAnsi="Calisto MT" w:cs="Calisto MT"/>
                <w:bCs/>
                <w:color w:val="000000"/>
                <w:sz w:val="20"/>
                <w:szCs w:val="20"/>
                <w:lang w:val="af-ZA"/>
              </w:rPr>
              <w:t>rtemen</w:t>
            </w:r>
            <w:r w:rsidRPr="00831C4F">
              <w:rPr>
                <w:rFonts w:ascii="Calisto MT" w:hAnsi="Calisto MT" w:cs="Calisto MT"/>
                <w:bCs/>
                <w:color w:val="000000"/>
                <w:sz w:val="20"/>
                <w:szCs w:val="20"/>
                <w:lang w:val="af-ZA"/>
              </w:rPr>
              <w:t>, Fa</w:t>
            </w:r>
            <w:r w:rsidR="00300DB9" w:rsidRPr="00831C4F">
              <w:rPr>
                <w:rFonts w:ascii="Calisto MT" w:hAnsi="Calisto MT" w:cs="Calisto MT"/>
                <w:bCs/>
                <w:color w:val="000000"/>
                <w:sz w:val="20"/>
                <w:szCs w:val="20"/>
                <w:lang w:val="af-ZA"/>
              </w:rPr>
              <w:t>kultas</w:t>
            </w:r>
            <w:r w:rsidRPr="00831C4F">
              <w:rPr>
                <w:rFonts w:ascii="Calisto MT" w:hAnsi="Calisto MT" w:cs="Calisto MT"/>
                <w:bCs/>
                <w:color w:val="000000"/>
                <w:sz w:val="20"/>
                <w:szCs w:val="20"/>
                <w:lang w:val="af-ZA"/>
              </w:rPr>
              <w:t>, Univ</w:t>
            </w:r>
            <w:r w:rsidR="00300DB9" w:rsidRPr="00831C4F">
              <w:rPr>
                <w:rFonts w:ascii="Calisto MT" w:hAnsi="Calisto MT" w:cs="Calisto MT"/>
                <w:bCs/>
                <w:color w:val="000000"/>
                <w:sz w:val="20"/>
                <w:szCs w:val="20"/>
                <w:lang w:val="af-ZA"/>
              </w:rPr>
              <w:t>ersitas</w:t>
            </w:r>
            <w:r w:rsidRPr="00831C4F">
              <w:rPr>
                <w:rFonts w:ascii="Calisto MT" w:hAnsi="Calisto MT" w:cs="Calisto MT"/>
                <w:bCs/>
                <w:color w:val="000000"/>
                <w:sz w:val="20"/>
                <w:szCs w:val="20"/>
                <w:lang w:val="af-ZA"/>
              </w:rPr>
              <w:t xml:space="preserve">, </w:t>
            </w:r>
            <w:r w:rsidR="00300DB9" w:rsidRPr="00831C4F">
              <w:rPr>
                <w:rFonts w:ascii="Calisto MT" w:hAnsi="Calisto MT" w:cs="Calisto MT"/>
                <w:bCs/>
                <w:color w:val="000000"/>
                <w:sz w:val="20"/>
                <w:szCs w:val="20"/>
                <w:lang w:val="af-ZA"/>
              </w:rPr>
              <w:t>Negara</w:t>
            </w:r>
          </w:p>
          <w:p w14:paraId="55276AB7" w14:textId="4988ACFE" w:rsidR="00042231" w:rsidRPr="00831C4F" w:rsidRDefault="00042231" w:rsidP="00831C4F">
            <w:pPr>
              <w:autoSpaceDE w:val="0"/>
              <w:autoSpaceDN w:val="0"/>
              <w:adjustRightInd w:val="0"/>
              <w:spacing w:before="0" w:beforeAutospacing="0" w:afterAutospacing="0"/>
              <w:ind w:left="0" w:right="0"/>
              <w:textAlignment w:val="center"/>
              <w:rPr>
                <w:rFonts w:ascii="Calisto MT" w:hAnsi="Calisto MT" w:cs="Calisto MT"/>
                <w:bCs/>
                <w:color w:val="000000"/>
                <w:sz w:val="20"/>
                <w:szCs w:val="20"/>
                <w:lang w:val="af-ZA"/>
              </w:rPr>
            </w:pPr>
            <w:r w:rsidRPr="00831C4F">
              <w:rPr>
                <w:rFonts w:ascii="Calisto MT" w:hAnsi="Calisto MT" w:cs="Calisto MT"/>
                <w:bCs/>
                <w:color w:val="000000"/>
                <w:sz w:val="20"/>
                <w:szCs w:val="20"/>
                <w:vertAlign w:val="superscript"/>
                <w:lang w:val="af-ZA"/>
              </w:rPr>
              <w:t>2</w:t>
            </w:r>
            <w:r w:rsidRPr="00831C4F">
              <w:rPr>
                <w:rFonts w:ascii="Calisto MT" w:hAnsi="Calisto MT" w:cs="Calisto MT"/>
                <w:bCs/>
                <w:color w:val="000000"/>
                <w:sz w:val="20"/>
                <w:szCs w:val="20"/>
                <w:lang w:val="af-ZA"/>
              </w:rPr>
              <w:t>Dep</w:t>
            </w:r>
            <w:r w:rsidR="00300DB9" w:rsidRPr="00831C4F">
              <w:rPr>
                <w:rFonts w:ascii="Calisto MT" w:hAnsi="Calisto MT" w:cs="Calisto MT"/>
                <w:bCs/>
                <w:color w:val="000000"/>
                <w:sz w:val="20"/>
                <w:szCs w:val="20"/>
                <w:lang w:val="af-ZA"/>
              </w:rPr>
              <w:t>artemen</w:t>
            </w:r>
            <w:r w:rsidRPr="00831C4F">
              <w:rPr>
                <w:rFonts w:ascii="Calisto MT" w:hAnsi="Calisto MT" w:cs="Calisto MT"/>
                <w:bCs/>
                <w:color w:val="000000"/>
                <w:sz w:val="20"/>
                <w:szCs w:val="20"/>
                <w:lang w:val="af-ZA"/>
              </w:rPr>
              <w:t>, Fa</w:t>
            </w:r>
            <w:r w:rsidR="00300DB9" w:rsidRPr="00831C4F">
              <w:rPr>
                <w:rFonts w:ascii="Calisto MT" w:hAnsi="Calisto MT" w:cs="Calisto MT"/>
                <w:bCs/>
                <w:color w:val="000000"/>
                <w:sz w:val="20"/>
                <w:szCs w:val="20"/>
                <w:lang w:val="af-ZA"/>
              </w:rPr>
              <w:t>kultas</w:t>
            </w:r>
            <w:r w:rsidRPr="00831C4F">
              <w:rPr>
                <w:rFonts w:ascii="Calisto MT" w:hAnsi="Calisto MT" w:cs="Calisto MT"/>
                <w:bCs/>
                <w:color w:val="000000"/>
                <w:sz w:val="20"/>
                <w:szCs w:val="20"/>
                <w:lang w:val="af-ZA"/>
              </w:rPr>
              <w:t>, Universi</w:t>
            </w:r>
            <w:r w:rsidR="00300DB9" w:rsidRPr="00831C4F">
              <w:rPr>
                <w:rFonts w:ascii="Calisto MT" w:hAnsi="Calisto MT" w:cs="Calisto MT"/>
                <w:bCs/>
                <w:color w:val="000000"/>
                <w:sz w:val="20"/>
                <w:szCs w:val="20"/>
                <w:lang w:val="af-ZA"/>
              </w:rPr>
              <w:t>tas</w:t>
            </w:r>
            <w:r w:rsidRPr="00831C4F">
              <w:rPr>
                <w:rFonts w:ascii="Calisto MT" w:hAnsi="Calisto MT" w:cs="Calisto MT"/>
                <w:bCs/>
                <w:color w:val="000000"/>
                <w:sz w:val="20"/>
                <w:szCs w:val="20"/>
                <w:lang w:val="af-ZA"/>
              </w:rPr>
              <w:t xml:space="preserve">, </w:t>
            </w:r>
            <w:r w:rsidR="00300DB9" w:rsidRPr="00831C4F">
              <w:rPr>
                <w:rFonts w:ascii="Calisto MT" w:hAnsi="Calisto MT" w:cs="Calisto MT"/>
                <w:bCs/>
                <w:color w:val="000000"/>
                <w:sz w:val="20"/>
                <w:szCs w:val="20"/>
                <w:lang w:val="af-ZA"/>
              </w:rPr>
              <w:t>Negara</w:t>
            </w:r>
          </w:p>
          <w:p w14:paraId="1A449537" w14:textId="35276880" w:rsidR="00042231" w:rsidRPr="00831C4F" w:rsidRDefault="00042231" w:rsidP="00831C4F">
            <w:pPr>
              <w:autoSpaceDE w:val="0"/>
              <w:autoSpaceDN w:val="0"/>
              <w:adjustRightInd w:val="0"/>
              <w:spacing w:before="0" w:beforeAutospacing="0" w:afterAutospacing="0"/>
              <w:ind w:left="0" w:right="0"/>
              <w:textAlignment w:val="center"/>
              <w:rPr>
                <w:rFonts w:ascii="Calisto MT" w:hAnsi="Calisto MT" w:cs="Calisto MT"/>
                <w:bCs/>
                <w:color w:val="000000"/>
                <w:lang w:val="af-ZA"/>
              </w:rPr>
            </w:pPr>
            <w:r w:rsidRPr="00831C4F">
              <w:rPr>
                <w:rFonts w:ascii="Calisto MT" w:hAnsi="Calisto MT" w:cs="Calisto MT"/>
                <w:bCs/>
                <w:color w:val="000000"/>
                <w:sz w:val="20"/>
                <w:szCs w:val="20"/>
                <w:vertAlign w:val="superscript"/>
                <w:lang w:val="af-ZA"/>
              </w:rPr>
              <w:t>3</w:t>
            </w:r>
            <w:r w:rsidRPr="00831C4F">
              <w:rPr>
                <w:rFonts w:ascii="Calisto MT" w:hAnsi="Calisto MT" w:cs="Calisto MT"/>
                <w:bCs/>
                <w:color w:val="000000"/>
                <w:sz w:val="20"/>
                <w:szCs w:val="20"/>
                <w:lang w:val="af-ZA"/>
              </w:rPr>
              <w:t>Departemen, Fa</w:t>
            </w:r>
            <w:r w:rsidR="00300DB9" w:rsidRPr="00831C4F">
              <w:rPr>
                <w:rFonts w:ascii="Calisto MT" w:hAnsi="Calisto MT" w:cs="Calisto MT"/>
                <w:bCs/>
                <w:color w:val="000000"/>
                <w:sz w:val="20"/>
                <w:szCs w:val="20"/>
                <w:lang w:val="af-ZA"/>
              </w:rPr>
              <w:t>kultas</w:t>
            </w:r>
            <w:r w:rsidRPr="00831C4F">
              <w:rPr>
                <w:rFonts w:ascii="Calisto MT" w:hAnsi="Calisto MT" w:cs="Calisto MT"/>
                <w:bCs/>
                <w:color w:val="000000"/>
                <w:sz w:val="20"/>
                <w:szCs w:val="20"/>
                <w:lang w:val="af-ZA"/>
              </w:rPr>
              <w:t>, Universit</w:t>
            </w:r>
            <w:r w:rsidR="00300DB9" w:rsidRPr="00831C4F">
              <w:rPr>
                <w:rFonts w:ascii="Calisto MT" w:hAnsi="Calisto MT" w:cs="Calisto MT"/>
                <w:bCs/>
                <w:color w:val="000000"/>
                <w:sz w:val="20"/>
                <w:szCs w:val="20"/>
                <w:lang w:val="af-ZA"/>
              </w:rPr>
              <w:t>as</w:t>
            </w:r>
            <w:r w:rsidRPr="00831C4F">
              <w:rPr>
                <w:rFonts w:ascii="Calisto MT" w:hAnsi="Calisto MT" w:cs="Calisto MT"/>
                <w:bCs/>
                <w:color w:val="000000"/>
                <w:sz w:val="20"/>
                <w:szCs w:val="20"/>
                <w:lang w:val="af-ZA"/>
              </w:rPr>
              <w:t xml:space="preserve">, </w:t>
            </w:r>
            <w:r w:rsidR="00300DB9" w:rsidRPr="00831C4F">
              <w:rPr>
                <w:rFonts w:ascii="Calisto MT" w:hAnsi="Calisto MT" w:cs="Calisto MT"/>
                <w:bCs/>
                <w:color w:val="000000"/>
                <w:sz w:val="20"/>
                <w:szCs w:val="20"/>
                <w:lang w:val="af-ZA"/>
              </w:rPr>
              <w:t>Neg</w:t>
            </w:r>
            <w:r w:rsidR="00856CBA">
              <w:rPr>
                <w:rFonts w:ascii="Calisto MT" w:hAnsi="Calisto MT" w:cs="Calisto MT"/>
                <w:bCs/>
                <w:color w:val="000000"/>
                <w:sz w:val="20"/>
                <w:szCs w:val="20"/>
                <w:lang w:val="af-ZA"/>
              </w:rPr>
              <w:t>a</w:t>
            </w:r>
            <w:r w:rsidR="00300DB9" w:rsidRPr="00831C4F">
              <w:rPr>
                <w:rFonts w:ascii="Calisto MT" w:hAnsi="Calisto MT" w:cs="Calisto MT"/>
                <w:bCs/>
                <w:color w:val="000000"/>
                <w:sz w:val="20"/>
                <w:szCs w:val="20"/>
                <w:lang w:val="af-ZA"/>
              </w:rPr>
              <w:t>ra</w:t>
            </w:r>
          </w:p>
          <w:p w14:paraId="6435DF3F" w14:textId="77777777" w:rsidR="00EA0D71" w:rsidRPr="00831C4F" w:rsidRDefault="00EA0D71" w:rsidP="00EA0D71">
            <w:pPr>
              <w:autoSpaceDE w:val="0"/>
              <w:autoSpaceDN w:val="0"/>
              <w:adjustRightInd w:val="0"/>
              <w:spacing w:before="0" w:beforeAutospacing="0" w:afterAutospacing="0"/>
              <w:ind w:left="0" w:right="0"/>
              <w:jc w:val="left"/>
              <w:textAlignment w:val="center"/>
              <w:rPr>
                <w:rFonts w:ascii="Calisto MT" w:hAnsi="Calisto MT" w:cs="Times New Roman"/>
              </w:rPr>
            </w:pPr>
          </w:p>
        </w:tc>
      </w:tr>
      <w:tr w:rsidR="00042231" w:rsidRPr="00831C4F" w14:paraId="5476252F" w14:textId="77777777" w:rsidTr="00B20A19">
        <w:trPr>
          <w:trHeight w:val="2672"/>
        </w:trPr>
        <w:tc>
          <w:tcPr>
            <w:tcW w:w="1985" w:type="dxa"/>
            <w:gridSpan w:val="2"/>
          </w:tcPr>
          <w:p w14:paraId="1A73D8F9" w14:textId="690738C5" w:rsidR="00042231" w:rsidRPr="00831C4F" w:rsidRDefault="00300DB9" w:rsidP="00EA0D71">
            <w:pPr>
              <w:pStyle w:val="BasicParagraph"/>
              <w:spacing w:line="240" w:lineRule="auto"/>
              <w:rPr>
                <w:rFonts w:cs="Times New Roman"/>
                <w:b/>
                <w:bCs/>
                <w:position w:val="-20"/>
                <w:sz w:val="22"/>
                <w:szCs w:val="22"/>
              </w:rPr>
            </w:pPr>
            <w:r w:rsidRPr="00831C4F">
              <w:rPr>
                <w:rFonts w:cs="Times New Roman"/>
                <w:b/>
                <w:bCs/>
                <w:position w:val="-20"/>
                <w:sz w:val="22"/>
                <w:szCs w:val="22"/>
              </w:rPr>
              <w:t>Informasi</w:t>
            </w:r>
          </w:p>
          <w:p w14:paraId="5CA57D01" w14:textId="1C02A602" w:rsidR="00300DB9" w:rsidRPr="00831C4F" w:rsidRDefault="00300DB9" w:rsidP="00EA0D71">
            <w:pPr>
              <w:pStyle w:val="BasicParagraph"/>
              <w:spacing w:line="240" w:lineRule="auto"/>
              <w:rPr>
                <w:rFonts w:cs="Times New Roman"/>
              </w:rPr>
            </w:pPr>
            <w:r w:rsidRPr="00831C4F">
              <w:rPr>
                <w:rFonts w:cs="Times New Roman"/>
                <w:b/>
                <w:bCs/>
                <w:position w:val="-20"/>
                <w:sz w:val="22"/>
                <w:szCs w:val="22"/>
              </w:rPr>
              <w:t>Artikel</w:t>
            </w:r>
          </w:p>
          <w:p w14:paraId="69577E41" w14:textId="77777777" w:rsidR="00042231" w:rsidRPr="00831C4F" w:rsidRDefault="00042231" w:rsidP="006E5D50">
            <w:pPr>
              <w:pStyle w:val="BasicParagraph"/>
              <w:spacing w:line="276" w:lineRule="auto"/>
              <w:rPr>
                <w:rFonts w:cs="Times New Roman"/>
                <w:i/>
                <w:iCs/>
                <w:position w:val="-6"/>
                <w:sz w:val="16"/>
                <w:szCs w:val="16"/>
              </w:rPr>
            </w:pPr>
            <w:r w:rsidRPr="00831C4F">
              <w:rPr>
                <w:rFonts w:cs="Times New Roman"/>
                <w:i/>
                <w:iCs/>
                <w:position w:val="-6"/>
                <w:sz w:val="16"/>
                <w:szCs w:val="16"/>
              </w:rPr>
              <w:t>History of article:</w:t>
            </w:r>
          </w:p>
          <w:p w14:paraId="5C93847D" w14:textId="77777777" w:rsidR="00042231" w:rsidRPr="00831C4F" w:rsidRDefault="00042231" w:rsidP="006E5D50">
            <w:pPr>
              <w:pStyle w:val="BasicParagraph"/>
              <w:spacing w:line="276" w:lineRule="auto"/>
              <w:rPr>
                <w:rFonts w:cs="Times New Roman"/>
                <w:i/>
                <w:iCs/>
                <w:position w:val="-6"/>
                <w:sz w:val="16"/>
                <w:szCs w:val="16"/>
              </w:rPr>
            </w:pPr>
            <w:r w:rsidRPr="00831C4F">
              <w:rPr>
                <w:rFonts w:cs="Times New Roman"/>
                <w:i/>
                <w:iCs/>
                <w:position w:val="-6"/>
                <w:sz w:val="16"/>
                <w:szCs w:val="16"/>
              </w:rPr>
              <w:t>Accepted</w:t>
            </w:r>
          </w:p>
          <w:p w14:paraId="224E9970" w14:textId="77777777" w:rsidR="00042231" w:rsidRPr="00831C4F" w:rsidRDefault="00042231" w:rsidP="006E5D50">
            <w:pPr>
              <w:pStyle w:val="BasicParagraph"/>
              <w:spacing w:line="276" w:lineRule="auto"/>
              <w:rPr>
                <w:rFonts w:cs="Times New Roman"/>
                <w:i/>
                <w:iCs/>
                <w:position w:val="-6"/>
                <w:sz w:val="16"/>
                <w:szCs w:val="16"/>
              </w:rPr>
            </w:pPr>
            <w:r w:rsidRPr="00831C4F">
              <w:rPr>
                <w:rFonts w:cs="Times New Roman"/>
                <w:i/>
                <w:iCs/>
                <w:position w:val="-6"/>
                <w:sz w:val="16"/>
                <w:szCs w:val="16"/>
              </w:rPr>
              <w:t>Approved</w:t>
            </w:r>
          </w:p>
          <w:p w14:paraId="3C6111FD" w14:textId="77777777" w:rsidR="00042231" w:rsidRPr="00831C4F" w:rsidRDefault="00042231" w:rsidP="006E5D50">
            <w:pPr>
              <w:pStyle w:val="BasicParagraph"/>
              <w:spacing w:line="276" w:lineRule="auto"/>
              <w:rPr>
                <w:rFonts w:cs="Times New Roman"/>
              </w:rPr>
            </w:pPr>
            <w:r w:rsidRPr="00831C4F">
              <w:rPr>
                <w:rFonts w:cs="Times New Roman"/>
                <w:i/>
                <w:iCs/>
                <w:position w:val="-6"/>
                <w:sz w:val="16"/>
                <w:szCs w:val="16"/>
              </w:rPr>
              <w:t>Published</w:t>
            </w:r>
          </w:p>
          <w:p w14:paraId="72FBE881" w14:textId="77777777" w:rsidR="00042231" w:rsidRPr="00831C4F" w:rsidRDefault="00042231" w:rsidP="006E5D50">
            <w:pPr>
              <w:pStyle w:val="BasicParagraph"/>
              <w:spacing w:line="276" w:lineRule="auto"/>
              <w:rPr>
                <w:rFonts w:cs="Times New Roman"/>
              </w:rPr>
            </w:pPr>
            <w:r w:rsidRPr="00831C4F">
              <w:rPr>
                <w:rFonts w:cs="Times New Roman"/>
              </w:rPr>
              <w:t>____________</w:t>
            </w:r>
          </w:p>
          <w:p w14:paraId="451395A6" w14:textId="2D36ED4F" w:rsidR="00042231" w:rsidRPr="00831C4F" w:rsidRDefault="00042231" w:rsidP="006E5D50">
            <w:pPr>
              <w:pStyle w:val="BasicParagraph"/>
              <w:spacing w:line="276" w:lineRule="auto"/>
              <w:rPr>
                <w:rFonts w:cs="Times New Roman"/>
                <w:i/>
                <w:iCs/>
                <w:sz w:val="16"/>
                <w:szCs w:val="16"/>
              </w:rPr>
            </w:pPr>
            <w:r w:rsidRPr="00831C4F">
              <w:rPr>
                <w:rFonts w:cs="Times New Roman"/>
                <w:i/>
                <w:iCs/>
                <w:sz w:val="16"/>
                <w:szCs w:val="16"/>
              </w:rPr>
              <w:t>K</w:t>
            </w:r>
            <w:r w:rsidR="00300DB9" w:rsidRPr="00831C4F">
              <w:rPr>
                <w:rFonts w:cs="Times New Roman"/>
                <w:i/>
                <w:iCs/>
                <w:sz w:val="16"/>
                <w:szCs w:val="16"/>
              </w:rPr>
              <w:t>ata Kunci</w:t>
            </w:r>
            <w:r w:rsidRPr="00831C4F">
              <w:rPr>
                <w:rFonts w:cs="Times New Roman"/>
                <w:i/>
                <w:iCs/>
                <w:sz w:val="16"/>
                <w:szCs w:val="16"/>
              </w:rPr>
              <w:t>:</w:t>
            </w:r>
          </w:p>
          <w:p w14:paraId="1B60D3A7" w14:textId="0687FF09" w:rsidR="00042231" w:rsidRPr="00831C4F" w:rsidRDefault="00300DB9" w:rsidP="006E5D50">
            <w:pPr>
              <w:pStyle w:val="BasicParagraph"/>
              <w:spacing w:line="276" w:lineRule="auto"/>
              <w:rPr>
                <w:rFonts w:cs="Times New Roman"/>
                <w:i/>
                <w:iCs/>
                <w:sz w:val="16"/>
                <w:szCs w:val="16"/>
              </w:rPr>
            </w:pPr>
            <w:r w:rsidRPr="00831C4F">
              <w:rPr>
                <w:rFonts w:cs="Times New Roman"/>
                <w:i/>
                <w:iCs/>
                <w:sz w:val="16"/>
                <w:szCs w:val="16"/>
              </w:rPr>
              <w:t xml:space="preserve">Kata </w:t>
            </w:r>
            <w:r w:rsidR="00042231" w:rsidRPr="00831C4F">
              <w:rPr>
                <w:rFonts w:cs="Times New Roman"/>
                <w:i/>
                <w:iCs/>
                <w:sz w:val="16"/>
                <w:szCs w:val="16"/>
              </w:rPr>
              <w:t xml:space="preserve">#1, </w:t>
            </w:r>
            <w:r w:rsidRPr="00831C4F">
              <w:rPr>
                <w:rFonts w:cs="Times New Roman"/>
                <w:i/>
                <w:iCs/>
                <w:sz w:val="16"/>
                <w:szCs w:val="16"/>
              </w:rPr>
              <w:t>Kata</w:t>
            </w:r>
            <w:r w:rsidR="00042231" w:rsidRPr="00831C4F">
              <w:rPr>
                <w:rFonts w:cs="Times New Roman"/>
                <w:i/>
                <w:iCs/>
                <w:sz w:val="16"/>
                <w:szCs w:val="16"/>
              </w:rPr>
              <w:t xml:space="preserve"> #2, </w:t>
            </w:r>
            <w:r w:rsidRPr="00831C4F">
              <w:rPr>
                <w:rFonts w:cs="Times New Roman"/>
                <w:i/>
                <w:iCs/>
                <w:sz w:val="16"/>
                <w:szCs w:val="16"/>
              </w:rPr>
              <w:t>Kata</w:t>
            </w:r>
            <w:r w:rsidR="00042231" w:rsidRPr="00831C4F">
              <w:rPr>
                <w:rFonts w:cs="Times New Roman"/>
                <w:i/>
                <w:iCs/>
                <w:sz w:val="16"/>
                <w:szCs w:val="16"/>
              </w:rPr>
              <w:t xml:space="preserve"> #3</w:t>
            </w:r>
          </w:p>
          <w:p w14:paraId="6CA4790B" w14:textId="77777777" w:rsidR="00042231" w:rsidRPr="00831C4F" w:rsidRDefault="00042231" w:rsidP="006E5D50">
            <w:pPr>
              <w:pStyle w:val="BasicParagraph"/>
              <w:spacing w:line="276" w:lineRule="auto"/>
              <w:rPr>
                <w:rFonts w:cs="Times New Roman"/>
                <w:sz w:val="16"/>
                <w:szCs w:val="16"/>
              </w:rPr>
            </w:pPr>
            <w:r w:rsidRPr="00831C4F">
              <w:rPr>
                <w:rFonts w:cs="Times New Roman"/>
                <w:sz w:val="16"/>
                <w:szCs w:val="16"/>
              </w:rPr>
              <w:t>____________________</w:t>
            </w:r>
          </w:p>
          <w:p w14:paraId="7CC490DB" w14:textId="77777777" w:rsidR="00042231" w:rsidRPr="00831C4F" w:rsidRDefault="00042231" w:rsidP="006E5D50">
            <w:pPr>
              <w:pStyle w:val="BasicParagraph"/>
              <w:spacing w:line="276" w:lineRule="auto"/>
              <w:rPr>
                <w:rFonts w:cs="Times New Roman"/>
                <w:i/>
                <w:iCs/>
                <w:sz w:val="16"/>
                <w:szCs w:val="16"/>
                <w:lang w:val="en-US"/>
              </w:rPr>
            </w:pPr>
          </w:p>
        </w:tc>
        <w:tc>
          <w:tcPr>
            <w:tcW w:w="7260" w:type="dxa"/>
            <w:gridSpan w:val="2"/>
            <w:shd w:val="clear" w:color="auto" w:fill="D9E2F3" w:themeFill="accent1" w:themeFillTint="33"/>
          </w:tcPr>
          <w:p w14:paraId="1BF61720" w14:textId="7D4F54EA" w:rsidR="00042231" w:rsidRPr="00831C4F" w:rsidRDefault="00042231" w:rsidP="006E5D50">
            <w:pPr>
              <w:pStyle w:val="BasicParagraph"/>
              <w:suppressAutoHyphens/>
              <w:spacing w:before="120" w:line="276" w:lineRule="auto"/>
              <w:rPr>
                <w:rFonts w:cs="Times New Roman"/>
                <w:sz w:val="28"/>
                <w:szCs w:val="24"/>
              </w:rPr>
            </w:pPr>
            <w:r w:rsidRPr="00831C4F">
              <w:rPr>
                <w:rFonts w:cs="Times New Roman"/>
                <w:b/>
                <w:bCs/>
                <w:position w:val="-18"/>
                <w:sz w:val="24"/>
                <w:szCs w:val="22"/>
              </w:rPr>
              <w:t>Ab</w:t>
            </w:r>
            <w:r w:rsidR="00300DB9" w:rsidRPr="00831C4F">
              <w:rPr>
                <w:rFonts w:cs="Times New Roman"/>
                <w:b/>
                <w:bCs/>
                <w:position w:val="-18"/>
                <w:sz w:val="24"/>
                <w:szCs w:val="22"/>
              </w:rPr>
              <w:t>strak</w:t>
            </w:r>
          </w:p>
          <w:p w14:paraId="4AE1D9F3" w14:textId="77777777" w:rsidR="00042231" w:rsidRPr="00831C4F" w:rsidRDefault="00042231" w:rsidP="006E5D50">
            <w:pPr>
              <w:pStyle w:val="AbstakIndo"/>
              <w:suppressAutoHyphens/>
              <w:spacing w:line="276" w:lineRule="auto"/>
              <w:rPr>
                <w:rFonts w:ascii="Calisto MT" w:hAnsi="Calisto MT" w:cs="Times New Roman"/>
              </w:rPr>
            </w:pPr>
            <w:r w:rsidRPr="00831C4F">
              <w:rPr>
                <w:rFonts w:ascii="Calisto MT" w:hAnsi="Calisto MT" w:cs="Times New Roman"/>
              </w:rPr>
              <w:t>___________________________________________________________________</w:t>
            </w:r>
          </w:p>
          <w:p w14:paraId="55732960" w14:textId="46177AA1" w:rsidR="00042231" w:rsidRPr="00831C4F" w:rsidRDefault="00D70DF4" w:rsidP="006E5D50">
            <w:pPr>
              <w:pStyle w:val="IsiAbstrakIndo"/>
              <w:suppressAutoHyphens/>
              <w:spacing w:line="276" w:lineRule="auto"/>
              <w:rPr>
                <w:rFonts w:cs="Times New Roman"/>
                <w:sz w:val="20"/>
                <w:szCs w:val="20"/>
              </w:rPr>
            </w:pPr>
            <w:r w:rsidRPr="00831C4F">
              <w:rPr>
                <w:b w:val="0"/>
                <w:iCs/>
                <w:sz w:val="20"/>
                <w:szCs w:val="20"/>
              </w:rPr>
              <w:t>Abstrak, yang terdiri dari tidak lebih dari 200 kata, harus memberi tahu pembaca secara singkat tentang tujuan, metode, temuan, dan nilai naskah. Referensi tidak boleh dikutip dalam abstrak.</w:t>
            </w:r>
            <w:r w:rsidR="00042231" w:rsidRPr="00831C4F">
              <w:rPr>
                <w:b w:val="0"/>
                <w:iCs/>
                <w:sz w:val="20"/>
                <w:szCs w:val="20"/>
              </w:rPr>
              <w:t xml:space="preserve"> </w:t>
            </w:r>
          </w:p>
          <w:p w14:paraId="3E072982" w14:textId="4CCBAA6B" w:rsidR="00042231" w:rsidRPr="00831C4F" w:rsidRDefault="00042231" w:rsidP="00042231">
            <w:pPr>
              <w:pStyle w:val="Heading1"/>
              <w:jc w:val="left"/>
              <w:rPr>
                <w:rFonts w:ascii="Calisto MT" w:hAnsi="Calisto MT"/>
                <w:bCs/>
                <w:lang w:val="id-ID"/>
              </w:rPr>
            </w:pPr>
          </w:p>
          <w:p w14:paraId="0A72541C" w14:textId="77777777" w:rsidR="00042231" w:rsidRPr="00831C4F" w:rsidRDefault="00042231" w:rsidP="00042231">
            <w:pPr>
              <w:pStyle w:val="BasicParagraph"/>
              <w:suppressAutoHyphens/>
              <w:spacing w:line="276" w:lineRule="auto"/>
              <w:rPr>
                <w:rFonts w:cs="Times New Roman"/>
              </w:rPr>
            </w:pPr>
          </w:p>
          <w:p w14:paraId="33D02DB4" w14:textId="77777777" w:rsidR="00042231" w:rsidRPr="00831C4F" w:rsidRDefault="00042231" w:rsidP="00042231">
            <w:pPr>
              <w:pStyle w:val="BasicParagraph"/>
              <w:suppressAutoHyphens/>
              <w:spacing w:line="276" w:lineRule="auto"/>
              <w:rPr>
                <w:rFonts w:cs="Times New Roman"/>
              </w:rPr>
            </w:pPr>
          </w:p>
        </w:tc>
      </w:tr>
    </w:tbl>
    <w:p w14:paraId="7F53FD08" w14:textId="2D9FE4CC" w:rsidR="00A80D7F" w:rsidRPr="00831C4F" w:rsidRDefault="00D70DF4" w:rsidP="00A80D7F">
      <w:pPr>
        <w:pBdr>
          <w:top w:val="nil"/>
          <w:left w:val="nil"/>
          <w:bottom w:val="nil"/>
          <w:right w:val="nil"/>
          <w:between w:val="nil"/>
        </w:pBd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b/>
          <w:smallCaps/>
          <w:color w:val="000000"/>
          <w:position w:val="-1"/>
          <w:sz w:val="24"/>
          <w:szCs w:val="24"/>
          <w14:ligatures w14:val="none"/>
        </w:rPr>
      </w:pPr>
      <w:r w:rsidRPr="00831C4F">
        <w:rPr>
          <w:rFonts w:ascii="Calisto MT" w:eastAsia="Arno Pro" w:hAnsi="Calisto MT" w:cs="Times New Roman"/>
          <w:b/>
          <w:smallCaps/>
          <w:color w:val="000000"/>
          <w:position w:val="-1"/>
          <w:sz w:val="24"/>
          <w:szCs w:val="24"/>
          <w14:ligatures w14:val="none"/>
        </w:rPr>
        <w:t>PENDAHULUAN</w:t>
      </w:r>
    </w:p>
    <w:p w14:paraId="541F22C7" w14:textId="77777777" w:rsidR="00A80D7F" w:rsidRPr="00831C4F" w:rsidRDefault="00A80D7F" w:rsidP="00A80D7F">
      <w:pPr>
        <w:suppressAutoHyphens/>
        <w:spacing w:before="0" w:beforeAutospacing="0" w:after="0" w:afterAutospacing="0" w:line="1" w:lineRule="atLeast"/>
        <w:ind w:leftChars="-1" w:left="0" w:right="0" w:hangingChars="1" w:hanging="2"/>
        <w:textDirection w:val="btLr"/>
        <w:textAlignment w:val="top"/>
        <w:outlineLvl w:val="0"/>
        <w:rPr>
          <w:rFonts w:ascii="Calisto MT" w:eastAsia="Arno Pro" w:hAnsi="Calisto MT" w:cs="Arno Pro"/>
          <w:position w:val="-1"/>
          <w:sz w:val="20"/>
          <w14:ligatures w14:val="none"/>
        </w:rPr>
      </w:pPr>
    </w:p>
    <w:p w14:paraId="797C8011" w14:textId="77777777" w:rsidR="00D70DF4" w:rsidRPr="00D70DF4" w:rsidRDefault="00D70DF4" w:rsidP="00FC3C2B">
      <w:pPr>
        <w:pBdr>
          <w:top w:val="nil"/>
          <w:left w:val="nil"/>
          <w:bottom w:val="nil"/>
          <w:right w:val="nil"/>
          <w:between w:val="nil"/>
        </w:pBdr>
        <w:suppressAutoHyphens/>
        <w:spacing w:before="0" w:beforeAutospacing="0" w:after="0" w:afterAutospacing="0"/>
        <w:ind w:leftChars="-1" w:left="-2" w:right="0" w:firstLineChars="257" w:firstLine="565"/>
        <w:jc w:val="both"/>
        <w:textDirection w:val="btLr"/>
        <w:textAlignment w:val="top"/>
        <w:outlineLvl w:val="0"/>
        <w:rPr>
          <w:rFonts w:ascii="Calisto MT" w:eastAsia="Arno Pro" w:hAnsi="Calisto MT" w:cs="Times New Roman"/>
          <w:color w:val="000000"/>
          <w:position w:val="-1"/>
          <w:lang w:val="id-ID"/>
          <w14:ligatures w14:val="none"/>
        </w:rPr>
      </w:pPr>
      <w:r w:rsidRPr="00D70DF4">
        <w:rPr>
          <w:rFonts w:ascii="Calisto MT" w:eastAsia="Arno Pro" w:hAnsi="Calisto MT" w:cs="Times New Roman"/>
          <w:color w:val="000000"/>
          <w:position w:val="-1"/>
          <w:lang w:val="id-ID"/>
          <w14:ligatures w14:val="none"/>
        </w:rPr>
        <w:t xml:space="preserve">Bagian utama artikel harus dimulai dengan bagian pengantar yang memberikan rincian lebih lanjut tentang tujuan, motivasi, metode penelitian, dan temuan makalah. </w:t>
      </w:r>
    </w:p>
    <w:p w14:paraId="0AE5313C" w14:textId="6ED1B6C6" w:rsidR="00D70DF4" w:rsidRPr="00D70DF4" w:rsidRDefault="00D70DF4" w:rsidP="00FC3C2B">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lang w:val="id-ID"/>
          <w14:ligatures w14:val="none"/>
        </w:rPr>
      </w:pPr>
      <w:r w:rsidRPr="00D70DF4">
        <w:rPr>
          <w:rFonts w:ascii="Calisto MT" w:eastAsia="Arno Pro" w:hAnsi="Calisto MT" w:cs="Times New Roman"/>
          <w:color w:val="000000"/>
          <w:position w:val="-1"/>
          <w:lang w:val="id-ID"/>
          <w14:ligatures w14:val="none"/>
        </w:rPr>
        <w:t>Pendahuluan harus relatif nonteknis, namun cukup jelas bagi pembaca yang terinformasi untuk memahami kontribusi naskah.</w:t>
      </w:r>
      <w:r w:rsidR="00FC3C2B">
        <w:rPr>
          <w:rFonts w:ascii="Calisto MT" w:eastAsia="Arno Pro" w:hAnsi="Calisto MT" w:cs="Times New Roman"/>
          <w:color w:val="000000"/>
          <w:position w:val="-1"/>
          <w:lang w:val="id-ID"/>
          <w14:ligatures w14:val="none"/>
        </w:rPr>
        <w:t xml:space="preserve"> </w:t>
      </w:r>
      <w:r w:rsidRPr="00831C4F">
        <w:rPr>
          <w:rFonts w:ascii="Calisto MT" w:eastAsia="Arno Pro" w:hAnsi="Calisto MT" w:cs="Times New Roman"/>
          <w:color w:val="000000"/>
          <w:position w:val="-1"/>
          <w:lang w:val="id-ID"/>
          <w14:ligatures w14:val="none"/>
        </w:rPr>
        <w:t>K</w:t>
      </w:r>
      <w:r w:rsidRPr="00D70DF4">
        <w:rPr>
          <w:rFonts w:ascii="Calisto MT" w:eastAsia="Arno Pro" w:hAnsi="Calisto MT" w:cs="Times New Roman"/>
          <w:color w:val="000000"/>
          <w:position w:val="-1"/>
          <w:lang w:val="id-ID"/>
          <w14:ligatures w14:val="none"/>
        </w:rPr>
        <w:t>eadaan terkini penelitian, yang terdiri dari latar belakang penelitian, motivasi penelitian, teori dan tujuan penelitian. Itu ditulis dalam bentuk paragraf.</w:t>
      </w:r>
    </w:p>
    <w:p w14:paraId="159E6FAA" w14:textId="77777777" w:rsidR="00D70DF4" w:rsidRPr="00D70DF4" w:rsidRDefault="00D70DF4" w:rsidP="00D70DF4">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lang w:val="id-ID"/>
          <w14:ligatures w14:val="none"/>
        </w:rPr>
      </w:pPr>
    </w:p>
    <w:p w14:paraId="7A2E8E51" w14:textId="108F1E52" w:rsidR="00D70DF4" w:rsidRPr="00D70DF4" w:rsidRDefault="00D70DF4" w:rsidP="00FC3C2B">
      <w:pPr>
        <w:pBdr>
          <w:top w:val="nil"/>
          <w:left w:val="nil"/>
          <w:bottom w:val="nil"/>
          <w:right w:val="nil"/>
          <w:between w:val="nil"/>
        </w:pBdr>
        <w:suppressAutoHyphens/>
        <w:spacing w:before="0" w:beforeAutospacing="0" w:after="0" w:afterAutospacing="0"/>
        <w:ind w:leftChars="-1" w:left="-2" w:right="0" w:firstLineChars="257" w:firstLine="565"/>
        <w:jc w:val="both"/>
        <w:textDirection w:val="btLr"/>
        <w:textAlignment w:val="top"/>
        <w:outlineLvl w:val="0"/>
        <w:rPr>
          <w:rFonts w:ascii="Calisto MT" w:eastAsia="Arno Pro" w:hAnsi="Calisto MT" w:cs="Times New Roman"/>
          <w:color w:val="000000"/>
          <w:position w:val="-1"/>
          <w14:ligatures w14:val="none"/>
        </w:rPr>
      </w:pPr>
      <w:r w:rsidRPr="00D70DF4">
        <w:rPr>
          <w:rFonts w:ascii="Calisto MT" w:eastAsia="Arno Pro" w:hAnsi="Calisto MT" w:cs="Times New Roman"/>
          <w:color w:val="000000"/>
          <w:position w:val="-1"/>
          <w:lang w:val="id-ID"/>
          <w14:ligatures w14:val="none"/>
        </w:rPr>
        <w:t xml:space="preserve">Contoh </w:t>
      </w:r>
      <w:r w:rsidRPr="00831C4F">
        <w:rPr>
          <w:rFonts w:ascii="Calisto MT" w:eastAsia="Arno Pro" w:hAnsi="Calisto MT" w:cs="Times New Roman"/>
          <w:color w:val="000000"/>
          <w:position w:val="-1"/>
          <w:lang w:val="id-ID"/>
          <w14:ligatures w14:val="none"/>
        </w:rPr>
        <w:t>m</w:t>
      </w:r>
      <w:r w:rsidRPr="00D70DF4">
        <w:rPr>
          <w:rFonts w:ascii="Calisto MT" w:eastAsia="Arno Pro" w:hAnsi="Calisto MT" w:cs="Times New Roman"/>
          <w:color w:val="000000"/>
          <w:position w:val="-1"/>
          <w:lang w:val="id-ID"/>
          <w14:ligatures w14:val="none"/>
        </w:rPr>
        <w:t xml:space="preserve">engutip artikel: Salah satu tindakan pemerintah untuk mengatasi hal ini adalah privatisasi. Kebijakan privatisasi di BUMN pertama kali dilakukan pada tahun 1991 di PT Semen Gresik, Tbk. (Kementerian BUMN). Beberapa penelitian menyatakan bahwa kinerja keuangan perusahaan pemerintah meningkat setelah privatisasi (Dharwadkar et al., 2000; Gupta, 2005; Urga et al. 2007; Ochieng &amp; Anwar, 2014). Penelitian tentang perbedaan kinerja sebelum dan sesudah privatisasi di Indonesia telah dilakukan, tetapi hasilnya terbatas pada peningkatan kinerja yang signifikan dalam penjualan riil (Juoro, 2002). Jelic et al. </w:t>
      </w:r>
      <w:r w:rsidRPr="00D70DF4">
        <w:rPr>
          <w:rFonts w:ascii="Calisto MT" w:eastAsia="Arno Pro" w:hAnsi="Calisto MT" w:cs="Times New Roman"/>
          <w:color w:val="000000"/>
          <w:position w:val="-1"/>
          <w:lang w:val="id-ID"/>
          <w14:ligatures w14:val="none"/>
        </w:rPr>
        <w:lastRenderedPageBreak/>
        <w:t>(2003) dan Boubakri et al. (2005) menemukan bukti empiris bahwa metode privatisasi mem</w:t>
      </w:r>
      <w:r w:rsidR="00110D40" w:rsidRPr="00831C4F">
        <w:rPr>
          <w:rFonts w:ascii="Calisto MT" w:eastAsia="Arno Pro" w:hAnsi="Calisto MT" w:cs="Times New Roman"/>
          <w:color w:val="000000"/>
          <w:position w:val="-1"/>
          <w:lang w:val="id-ID"/>
          <w14:ligatures w14:val="none"/>
        </w:rPr>
        <w:t>p</w:t>
      </w:r>
      <w:r w:rsidRPr="00D70DF4">
        <w:rPr>
          <w:rFonts w:ascii="Calisto MT" w:eastAsia="Arno Pro" w:hAnsi="Calisto MT" w:cs="Times New Roman"/>
          <w:color w:val="000000"/>
          <w:position w:val="-1"/>
          <w:lang w:val="id-ID"/>
          <w14:ligatures w14:val="none"/>
        </w:rPr>
        <w:t>engaruhi kinerja jangka panjang perusahaan. Pada bagian terakhir ini (sebelum pengembangan hipotesis), penulis harus menuliskan hal-hal baru dari penelitian dengan kalimat tertentu (yaitu Penelitian ini memiliki hal-hal baru yang menarik untuk diteliti, yaitu, ………; ……….; ………….)</w:t>
      </w:r>
    </w:p>
    <w:p w14:paraId="7962CD99" w14:textId="0B8B4902" w:rsidR="00A80D7F" w:rsidRPr="00831C4F" w:rsidRDefault="00A80D7F"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r w:rsidRPr="00831C4F">
        <w:rPr>
          <w:rFonts w:ascii="Calisto MT" w:eastAsia="Arno Pro" w:hAnsi="Calisto MT" w:cs="Times New Roman"/>
          <w:color w:val="000000"/>
          <w:position w:val="-1"/>
          <w:sz w:val="24"/>
          <w:szCs w:val="24"/>
          <w14:ligatures w14:val="none"/>
        </w:rPr>
        <w:t xml:space="preserve"> </w:t>
      </w:r>
    </w:p>
    <w:p w14:paraId="5E7654BA" w14:textId="6B4C2B29" w:rsidR="00A80D7F" w:rsidRPr="00831C4F" w:rsidRDefault="00A80D7F" w:rsidP="00110D40">
      <w:pPr>
        <w:pBdr>
          <w:top w:val="nil"/>
          <w:left w:val="nil"/>
          <w:bottom w:val="nil"/>
          <w:right w:val="nil"/>
          <w:between w:val="nil"/>
        </w:pBdr>
        <w:suppressAutoHyphens/>
        <w:spacing w:before="0" w:beforeAutospacing="0" w:after="0" w:afterAutospacing="0"/>
        <w:ind w:left="0" w:right="0"/>
        <w:jc w:val="both"/>
        <w:textDirection w:val="btLr"/>
        <w:textAlignment w:val="top"/>
        <w:outlineLvl w:val="0"/>
        <w:rPr>
          <w:rFonts w:ascii="Calisto MT" w:eastAsia="Arno Pro" w:hAnsi="Calisto MT" w:cs="Times New Roman"/>
          <w:color w:val="000000"/>
          <w:position w:val="-1"/>
          <w:sz w:val="24"/>
          <w:szCs w:val="24"/>
          <w14:ligatures w14:val="none"/>
        </w:rPr>
      </w:pPr>
    </w:p>
    <w:p w14:paraId="7C9D3E01" w14:textId="07F03FD2" w:rsidR="00A80D7F" w:rsidRPr="00831C4F" w:rsidRDefault="00110D40" w:rsidP="00A80D7F">
      <w:pPr>
        <w:pBdr>
          <w:top w:val="nil"/>
          <w:left w:val="nil"/>
          <w:bottom w:val="nil"/>
          <w:right w:val="nil"/>
          <w:between w:val="nil"/>
        </w:pBdr>
        <w:suppressAutoHyphens/>
        <w:spacing w:before="0" w:beforeAutospacing="0" w:after="0" w:afterAutospacing="0"/>
        <w:ind w:leftChars="-1" w:left="0" w:right="0" w:hangingChars="1" w:hanging="2"/>
        <w:jc w:val="left"/>
        <w:textDirection w:val="btLr"/>
        <w:textAlignment w:val="top"/>
        <w:outlineLvl w:val="0"/>
        <w:rPr>
          <w:rFonts w:ascii="Calisto MT" w:eastAsia="Arno Pro" w:hAnsi="Calisto MT" w:cs="Times New Roman"/>
          <w:color w:val="000000"/>
          <w:position w:val="-1"/>
          <w:sz w:val="24"/>
          <w:szCs w:val="24"/>
          <w14:ligatures w14:val="none"/>
        </w:rPr>
      </w:pPr>
      <w:r w:rsidRPr="00831C4F">
        <w:rPr>
          <w:rFonts w:ascii="Calisto MT" w:eastAsia="Arno Pro" w:hAnsi="Calisto MT" w:cs="Times New Roman"/>
          <w:b/>
          <w:color w:val="000000"/>
          <w:position w:val="-1"/>
          <w:sz w:val="24"/>
          <w:szCs w:val="24"/>
          <w14:ligatures w14:val="none"/>
        </w:rPr>
        <w:t>Pengembangan Hipotesis</w:t>
      </w:r>
      <w:r w:rsidR="00A80D7F" w:rsidRPr="00831C4F">
        <w:rPr>
          <w:rFonts w:ascii="Calisto MT" w:eastAsia="Arno Pro" w:hAnsi="Calisto MT" w:cs="Times New Roman"/>
          <w:b/>
          <w:color w:val="000000"/>
          <w:position w:val="-1"/>
          <w:sz w:val="24"/>
          <w:szCs w:val="24"/>
          <w14:ligatures w14:val="none"/>
        </w:rPr>
        <w:t xml:space="preserve">  </w:t>
      </w:r>
    </w:p>
    <w:p w14:paraId="3760B5C8" w14:textId="058B4C40" w:rsidR="00A80D7F" w:rsidRPr="00831C4F" w:rsidRDefault="00110D40" w:rsidP="00A80D7F">
      <w:pPr>
        <w:pBdr>
          <w:top w:val="nil"/>
          <w:left w:val="nil"/>
          <w:bottom w:val="nil"/>
          <w:right w:val="nil"/>
          <w:between w:val="nil"/>
        </w:pBdr>
        <w:suppressAutoHyphens/>
        <w:spacing w:before="0" w:beforeAutospacing="0" w:after="0" w:afterAutospacing="0"/>
        <w:ind w:leftChars="-1" w:left="0" w:right="0" w:hangingChars="1" w:hanging="2"/>
        <w:jc w:val="left"/>
        <w:textDirection w:val="btLr"/>
        <w:textAlignment w:val="top"/>
        <w:outlineLvl w:val="0"/>
        <w:rPr>
          <w:rFonts w:ascii="Calisto MT" w:eastAsia="Arno Pro" w:hAnsi="Calisto MT" w:cs="Times New Roman"/>
          <w:b/>
          <w:color w:val="000000"/>
          <w:position w:val="-1"/>
          <w:sz w:val="24"/>
          <w:szCs w:val="24"/>
          <w14:ligatures w14:val="none"/>
        </w:rPr>
      </w:pPr>
      <w:r w:rsidRPr="00831C4F">
        <w:rPr>
          <w:rFonts w:ascii="Calisto MT" w:eastAsia="Arno Pro" w:hAnsi="Calisto MT" w:cs="Times New Roman"/>
          <w:b/>
          <w:color w:val="000000"/>
          <w:position w:val="-1"/>
          <w:sz w:val="24"/>
          <w:szCs w:val="24"/>
          <w14:ligatures w14:val="none"/>
        </w:rPr>
        <w:t>Hubungan Antara Dua atau Lebih Variabel</w:t>
      </w:r>
    </w:p>
    <w:p w14:paraId="21A85B89" w14:textId="77777777" w:rsidR="00A80D7F" w:rsidRPr="00831C4F" w:rsidRDefault="00A80D7F" w:rsidP="00A80D7F">
      <w:pPr>
        <w:pBdr>
          <w:top w:val="nil"/>
          <w:left w:val="nil"/>
          <w:bottom w:val="nil"/>
          <w:right w:val="nil"/>
          <w:between w:val="nil"/>
        </w:pBdr>
        <w:suppressAutoHyphens/>
        <w:spacing w:before="0" w:beforeAutospacing="0" w:after="0" w:afterAutospacing="0"/>
        <w:ind w:leftChars="-1" w:left="0" w:right="0" w:hangingChars="1" w:hanging="2"/>
        <w:jc w:val="left"/>
        <w:textDirection w:val="btLr"/>
        <w:textAlignment w:val="top"/>
        <w:outlineLvl w:val="0"/>
        <w:rPr>
          <w:rFonts w:ascii="Calisto MT" w:eastAsia="Arno Pro" w:hAnsi="Calisto MT" w:cs="Times New Roman"/>
          <w:color w:val="000000"/>
          <w:position w:val="-1"/>
          <w:sz w:val="24"/>
          <w:szCs w:val="24"/>
          <w14:ligatures w14:val="none"/>
        </w:rPr>
      </w:pPr>
    </w:p>
    <w:p w14:paraId="7DF19CBA" w14:textId="22BBC1FA" w:rsidR="00110D40" w:rsidRPr="00831C4F" w:rsidRDefault="00110D40" w:rsidP="00FC3C2B">
      <w:pPr>
        <w:pBdr>
          <w:top w:val="nil"/>
          <w:left w:val="nil"/>
          <w:bottom w:val="nil"/>
          <w:right w:val="nil"/>
          <w:between w:val="nil"/>
        </w:pBdr>
        <w:suppressAutoHyphens/>
        <w:spacing w:before="0" w:beforeAutospacing="0" w:after="0" w:afterAutospacing="0"/>
        <w:ind w:leftChars="-1" w:left="-2" w:right="0" w:firstLineChars="257" w:firstLine="565"/>
        <w:jc w:val="both"/>
        <w:textDirection w:val="btLr"/>
        <w:textAlignment w:val="top"/>
        <w:outlineLvl w:val="0"/>
        <w:rPr>
          <w:rFonts w:ascii="Calisto MT" w:eastAsia="Arno Pro" w:hAnsi="Calisto MT" w:cs="Times New Roman"/>
          <w:color w:val="000000"/>
          <w:position w:val="-1"/>
          <w:lang w:val="id-ID"/>
          <w14:ligatures w14:val="none"/>
        </w:rPr>
      </w:pPr>
      <w:r w:rsidRPr="00831C4F">
        <w:rPr>
          <w:rFonts w:ascii="Calisto MT" w:eastAsia="Arno Pro" w:hAnsi="Calisto MT" w:cs="Times New Roman"/>
          <w:color w:val="000000"/>
          <w:position w:val="-1"/>
          <w:lang w:val="id-ID"/>
          <w14:ligatures w14:val="none"/>
        </w:rPr>
        <w:t>Hipotesis berhubungan langsung dengan teori tetapi mengandung variabel yang didefinisikan secara operasional dan dalam bentuk yang dapat diuji. Ini adalah prediksi spesifik dan dapat diuji tentang apa yang penulis harapkan akan terjadi dalam sebuah penelitian. Peneliti dapat menarik hipotesis dari teori tertentu atau membangun penelitian sebelumnya dalam lima tahun terakhir.</w:t>
      </w:r>
    </w:p>
    <w:p w14:paraId="39167AEA" w14:textId="77777777" w:rsidR="00110D40" w:rsidRPr="00110D40" w:rsidRDefault="00110D40" w:rsidP="00110D40">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lang w:val="id-ID"/>
          <w14:ligatures w14:val="none"/>
        </w:rPr>
      </w:pPr>
      <w:r w:rsidRPr="00110D40">
        <w:rPr>
          <w:rFonts w:ascii="Calisto MT" w:eastAsia="Arno Pro" w:hAnsi="Calisto MT" w:cs="Times New Roman"/>
          <w:color w:val="000000"/>
          <w:position w:val="-1"/>
          <w:lang w:val="id-ID"/>
          <w14:ligatures w14:val="none"/>
        </w:rPr>
        <w:t xml:space="preserve">Misalnya: Karakteristik tugas adalah aktivitas yang dilakukan oleh individu dalam mengubah masukan menjadi keluaran. Penelitian terdahulu dengan model TTF menemukan bahwa karakteristik tugas mempengaruhi kesesuaian tugas-teknologi (Goodhue &amp; Thompson, 1995; Zhou et al., 2010; Oliveira et al., Karakteristik tugas merupakan aktivitas yang dilakukan oleh individu dalam mengubah input menjadi output. Penelitian terdahulu dengan model TTF menemukan bahwa karakteristik tugas mempengaruhi kesesuaian tugas-teknologi (Goodhue &amp; Thompson, 1995; Zhou et al., 2010; Oliveira et al., 2014; Lu &amp; Yang, 2014). Seseorang yang sering terlibat dalam tugas-tugas rutin dalam pekerjaannya akan membuat penilaian tertentu ketika dihadapkan pada penggunaan TI baru yang membutuhkan kesesuaian tugas-tugas teknologi (D'Ambra et al., 2013 &amp; Sundram et al., 2016). </w:t>
      </w:r>
    </w:p>
    <w:p w14:paraId="2E7639DA" w14:textId="77777777" w:rsidR="00110D40" w:rsidRPr="00110D40" w:rsidRDefault="00110D40" w:rsidP="00110D40">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r w:rsidRPr="00110D40">
        <w:rPr>
          <w:rFonts w:ascii="Calisto MT" w:eastAsia="Arno Pro" w:hAnsi="Calisto MT" w:cs="Times New Roman"/>
          <w:color w:val="000000"/>
          <w:position w:val="-1"/>
          <w:lang w:val="id-ID"/>
          <w14:ligatures w14:val="none"/>
        </w:rPr>
        <w:t>Penelitian ini berpendapat bahwa semakin baik karakteristik tugas yang diimplementasikan dalam implementasi SIMDA Finance versi 2.7 maka tingkat kepatuhan tugas aplikasi teknologi SIMDA Financial versi 2.7 akan semakin baik. Dengan demikian, hipotesis yang diajukan adalah sebagai berikut:</w:t>
      </w:r>
    </w:p>
    <w:p w14:paraId="6B9C3F27" w14:textId="089627AE" w:rsidR="00A80D7F" w:rsidRPr="00831C4F" w:rsidRDefault="00A80D7F" w:rsidP="00110D40">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p>
    <w:p w14:paraId="642FA2DE" w14:textId="77777777" w:rsidR="00A80D7F" w:rsidRPr="00831C4F" w:rsidRDefault="00A80D7F"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r w:rsidRPr="00831C4F">
        <w:rPr>
          <w:rFonts w:ascii="Calisto MT" w:eastAsia="Arno Pro" w:hAnsi="Calisto MT" w:cs="Times New Roman"/>
          <w:color w:val="000000"/>
          <w:position w:val="-1"/>
          <w14:ligatures w14:val="none"/>
        </w:rPr>
        <w:t xml:space="preserve">H1: </w:t>
      </w:r>
      <w:r w:rsidRPr="00831C4F">
        <w:rPr>
          <w:rFonts w:ascii="Calisto MT" w:eastAsia="Arno Pro" w:hAnsi="Calisto MT" w:cs="Times New Roman"/>
          <w:color w:val="000000"/>
          <w:position w:val="-1"/>
          <w14:ligatures w14:val="none"/>
        </w:rPr>
        <w:tab/>
        <w:t>Job characteristics has positive effects on TTF</w:t>
      </w:r>
      <w:r w:rsidRPr="00831C4F">
        <w:rPr>
          <w:rFonts w:ascii="Calisto MT" w:eastAsia="Arno Pro" w:hAnsi="Calisto MT" w:cs="Times New Roman"/>
          <w:color w:val="000000"/>
          <w:position w:val="-1"/>
          <w:sz w:val="24"/>
          <w:szCs w:val="24"/>
          <w14:ligatures w14:val="none"/>
        </w:rPr>
        <w:t xml:space="preserve">  </w:t>
      </w:r>
    </w:p>
    <w:p w14:paraId="616B5838" w14:textId="4BA6C193" w:rsidR="00C47DAC" w:rsidRPr="00831C4F" w:rsidRDefault="00C47DAC" w:rsidP="00C47DAC">
      <w:pPr>
        <w:pBdr>
          <w:top w:val="nil"/>
          <w:left w:val="nil"/>
          <w:bottom w:val="nil"/>
          <w:right w:val="nil"/>
          <w:between w:val="nil"/>
        </w:pBdr>
        <w:suppressAutoHyphens/>
        <w:spacing w:before="0" w:beforeAutospacing="0" w:after="0" w:afterAutospacing="0"/>
        <w:ind w:left="0" w:right="0"/>
        <w:jc w:val="both"/>
        <w:textDirection w:val="btLr"/>
        <w:textAlignment w:val="top"/>
        <w:outlineLvl w:val="0"/>
        <w:rPr>
          <w:rFonts w:ascii="Calisto MT" w:eastAsia="Arno Pro" w:hAnsi="Calisto MT" w:cs="Times New Roman"/>
          <w:color w:val="000000"/>
          <w:position w:val="-1"/>
          <w:sz w:val="24"/>
          <w:szCs w:val="24"/>
          <w14:ligatures w14:val="none"/>
        </w:rPr>
      </w:pPr>
    </w:p>
    <w:p w14:paraId="1288077A" w14:textId="2DDFAF96" w:rsidR="00A80D7F"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r w:rsidRPr="00831C4F">
        <w:rPr>
          <w:rFonts w:ascii="Calisto MT" w:eastAsia="Calibri" w:hAnsi="Calisto MT" w:cs="Times New Roman"/>
          <w:noProof/>
          <w14:ligatures w14:val="none"/>
        </w:rPr>
        <mc:AlternateContent>
          <mc:Choice Requires="wpg">
            <w:drawing>
              <wp:anchor distT="0" distB="0" distL="114300" distR="114300" simplePos="0" relativeHeight="251678720" behindDoc="0" locked="0" layoutInCell="1" allowOverlap="1" wp14:anchorId="5FE7741E" wp14:editId="1821DCB0">
                <wp:simplePos x="0" y="0"/>
                <wp:positionH relativeFrom="column">
                  <wp:posOffset>1542415</wp:posOffset>
                </wp:positionH>
                <wp:positionV relativeFrom="paragraph">
                  <wp:posOffset>78105</wp:posOffset>
                </wp:positionV>
                <wp:extent cx="2632075" cy="1605915"/>
                <wp:effectExtent l="0" t="0" r="15875" b="13335"/>
                <wp:wrapNone/>
                <wp:docPr id="6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2075" cy="1605915"/>
                          <a:chOff x="0" y="0"/>
                          <a:chExt cx="2600933" cy="1586644"/>
                        </a:xfrm>
                      </wpg:grpSpPr>
                      <wps:wsp>
                        <wps:cNvPr id="64" name="Rounded Rectangle 11"/>
                        <wps:cNvSpPr>
                          <a:spLocks noChangeArrowheads="1"/>
                        </wps:cNvSpPr>
                        <wps:spPr bwMode="auto">
                          <a:xfrm>
                            <a:off x="884583" y="327991"/>
                            <a:ext cx="762000" cy="901065"/>
                          </a:xfrm>
                          <a:prstGeom prst="rect">
                            <a:avLst/>
                          </a:prstGeom>
                          <a:solidFill>
                            <a:sysClr val="window" lastClr="FFFFFF">
                              <a:lumMod val="100000"/>
                              <a:lumOff val="0"/>
                            </a:sysClr>
                          </a:solidFill>
                          <a:ln w="9525">
                            <a:solidFill>
                              <a:sysClr val="windowText" lastClr="000000">
                                <a:lumMod val="100000"/>
                                <a:lumOff val="0"/>
                              </a:sysClr>
                            </a:solidFill>
                            <a:round/>
                            <a:headEnd type="none" w="med" len="med"/>
                            <a:tailEnd type="none" w="med" len="med"/>
                          </a:ln>
                        </wps:spPr>
                        <wps:txbx>
                          <w:txbxContent>
                            <w:p w14:paraId="658F12FB"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Komitmen</w:t>
                              </w:r>
                            </w:p>
                            <w:p w14:paraId="3CD8249D"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Afektif</w:t>
                              </w:r>
                            </w:p>
                          </w:txbxContent>
                        </wps:txbx>
                        <wps:bodyPr rot="0" vert="horz" wrap="square" lIns="91440" tIns="45720" rIns="91440" bIns="45720" anchor="ctr" anchorCtr="0" upright="1">
                          <a:noAutofit/>
                        </wps:bodyPr>
                      </wps:wsp>
                      <wps:wsp>
                        <wps:cNvPr id="65" name="Rectangle 3"/>
                        <wps:cNvSpPr>
                          <a:spLocks noChangeArrowheads="1"/>
                        </wps:cNvSpPr>
                        <wps:spPr bwMode="auto">
                          <a:xfrm>
                            <a:off x="0" y="0"/>
                            <a:ext cx="805180" cy="759460"/>
                          </a:xfrm>
                          <a:prstGeom prst="rect">
                            <a:avLst/>
                          </a:prstGeom>
                          <a:solidFill>
                            <a:srgbClr val="FFFFFF"/>
                          </a:solidFill>
                          <a:ln w="9525">
                            <a:solidFill>
                              <a:sysClr val="windowText" lastClr="000000">
                                <a:lumMod val="100000"/>
                                <a:lumOff val="0"/>
                              </a:sysClr>
                            </a:solidFill>
                            <a:miter lim="800000"/>
                            <a:headEnd/>
                            <a:tailEnd/>
                          </a:ln>
                        </wps:spPr>
                        <wps:txbx>
                          <w:txbxContent>
                            <w:p w14:paraId="4B01776C"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Persepsi Dukungan Organisasi</w:t>
                              </w:r>
                            </w:p>
                          </w:txbxContent>
                        </wps:txbx>
                        <wps:bodyPr rot="0" vert="horz" wrap="square" lIns="91440" tIns="45720" rIns="91440" bIns="45720" anchor="ctr" anchorCtr="0" upright="1">
                          <a:noAutofit/>
                        </wps:bodyPr>
                      </wps:wsp>
                      <wps:wsp>
                        <wps:cNvPr id="66" name="Rectangle 4"/>
                        <wps:cNvSpPr>
                          <a:spLocks noChangeArrowheads="1"/>
                        </wps:cNvSpPr>
                        <wps:spPr bwMode="auto">
                          <a:xfrm>
                            <a:off x="0" y="924339"/>
                            <a:ext cx="746760" cy="662305"/>
                          </a:xfrm>
                          <a:prstGeom prst="rect">
                            <a:avLst/>
                          </a:prstGeom>
                          <a:solidFill>
                            <a:srgbClr val="FFFFFF"/>
                          </a:solidFill>
                          <a:ln w="9525">
                            <a:solidFill>
                              <a:sysClr val="windowText" lastClr="000000">
                                <a:lumMod val="100000"/>
                                <a:lumOff val="0"/>
                              </a:sysClr>
                            </a:solidFill>
                            <a:miter lim="800000"/>
                            <a:headEnd/>
                            <a:tailEnd/>
                          </a:ln>
                        </wps:spPr>
                        <wps:txbx>
                          <w:txbxContent>
                            <w:p w14:paraId="124F42A7"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Kompetensi</w:t>
                              </w:r>
                            </w:p>
                          </w:txbxContent>
                        </wps:txbx>
                        <wps:bodyPr rot="0" vert="horz" wrap="square" lIns="91440" tIns="45720" rIns="91440" bIns="45720" anchor="ctr" anchorCtr="0" upright="1">
                          <a:noAutofit/>
                        </wps:bodyPr>
                      </wps:wsp>
                      <wps:wsp>
                        <wps:cNvPr id="67" name="Straight Arrow Connector 5"/>
                        <wps:cNvCnPr>
                          <a:cxnSpLocks noChangeShapeType="1"/>
                        </wps:cNvCnPr>
                        <wps:spPr bwMode="auto">
                          <a:xfrm>
                            <a:off x="824948" y="109330"/>
                            <a:ext cx="1148080" cy="285750"/>
                          </a:xfrm>
                          <a:prstGeom prst="straightConnector1">
                            <a:avLst/>
                          </a:prstGeom>
                          <a:noFill/>
                          <a:ln w="9525">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68" name="Straight Arrow Connector 7"/>
                        <wps:cNvCnPr>
                          <a:cxnSpLocks noChangeShapeType="1"/>
                        </wps:cNvCnPr>
                        <wps:spPr bwMode="auto">
                          <a:xfrm>
                            <a:off x="805070" y="109330"/>
                            <a:ext cx="323215" cy="217170"/>
                          </a:xfrm>
                          <a:prstGeom prst="straightConnector1">
                            <a:avLst/>
                          </a:prstGeom>
                          <a:noFill/>
                          <a:ln w="9525">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69" name="Straight Arrow Connector 8"/>
                        <wps:cNvCnPr>
                          <a:cxnSpLocks noChangeShapeType="1"/>
                        </wps:cNvCnPr>
                        <wps:spPr bwMode="auto">
                          <a:xfrm flipV="1">
                            <a:off x="745435" y="1222513"/>
                            <a:ext cx="382905" cy="238125"/>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0" name="Straight Arrow Connector 9"/>
                        <wps:cNvCnPr>
                          <a:cxnSpLocks noChangeShapeType="1"/>
                        </wps:cNvCnPr>
                        <wps:spPr bwMode="auto">
                          <a:xfrm flipV="1">
                            <a:off x="755374" y="1103243"/>
                            <a:ext cx="1282700" cy="361950"/>
                          </a:xfrm>
                          <a:prstGeom prst="straightConnector1">
                            <a:avLst/>
                          </a:prstGeom>
                          <a:noFill/>
                          <a:ln w="9525">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71" name="Rounded Rectangle 10"/>
                        <wps:cNvSpPr>
                          <a:spLocks noChangeArrowheads="1"/>
                        </wps:cNvSpPr>
                        <wps:spPr bwMode="auto">
                          <a:xfrm>
                            <a:off x="1858618" y="327991"/>
                            <a:ext cx="742315" cy="876300"/>
                          </a:xfrm>
                          <a:prstGeom prst="rect">
                            <a:avLst/>
                          </a:prstGeom>
                          <a:solidFill>
                            <a:srgbClr val="FFFFFF"/>
                          </a:solidFill>
                          <a:ln w="9525">
                            <a:solidFill>
                              <a:sysClr val="windowText" lastClr="000000">
                                <a:lumMod val="100000"/>
                                <a:lumOff val="0"/>
                              </a:sysClr>
                            </a:solidFill>
                            <a:miter lim="800000"/>
                            <a:headEnd type="none" w="med" len="med"/>
                            <a:tailEnd type="none" w="med" len="med"/>
                          </a:ln>
                        </wps:spPr>
                        <wps:txbx>
                          <w:txbxContent>
                            <w:p w14:paraId="05BCC109"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Kinerja Karyawan</w:t>
                              </w:r>
                            </w:p>
                          </w:txbxContent>
                        </wps:txbx>
                        <wps:bodyPr rot="0" vert="horz" wrap="square" lIns="91440" tIns="45720" rIns="91440" bIns="45720" anchor="ctr" anchorCtr="0" upright="1">
                          <a:noAutofit/>
                        </wps:bodyPr>
                      </wps:wsp>
                      <wps:wsp>
                        <wps:cNvPr id="72" name="Straight Arrow Connector 33"/>
                        <wps:cNvCnPr>
                          <a:cxnSpLocks noChangeShapeType="1"/>
                        </wps:cNvCnPr>
                        <wps:spPr bwMode="auto">
                          <a:xfrm>
                            <a:off x="1649896" y="715617"/>
                            <a:ext cx="209550" cy="0"/>
                          </a:xfrm>
                          <a:prstGeom prst="straightConnector1">
                            <a:avLst/>
                          </a:prstGeom>
                          <a:noFill/>
                          <a:ln w="9525" cap="flat" cmpd="sng" algn="ctr">
                            <a:solidFill>
                              <a:sysClr val="windowText" lastClr="000000">
                                <a:lumMod val="100000"/>
                                <a:lumOff val="0"/>
                              </a:sysClr>
                            </a:solidFill>
                            <a:prstDash val="solid"/>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5FE7741E" id="Group 24" o:spid="_x0000_s1026" style="position:absolute;left:0;text-align:left;margin-left:121.45pt;margin-top:6.15pt;width:207.25pt;height:126.45pt;z-index:251678720" coordsize="26009,15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">
                <v:rect id="Rounded Rectangle 11" o:spid="_x0000_s1027" style="position:absolute;left:8845;top:3279;width:7620;height:9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">
                  <v:stroke joinstyle="round"/>
                  <v:textbox>
                    <w:txbxContent>
                      <w:p w14:paraId="658F12FB"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Komitmen</w:t>
                        </w:r>
                      </w:p>
                      <w:p w14:paraId="3CD8249D"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Afektif</w:t>
                        </w:r>
                      </w:p>
                    </w:txbxContent>
                  </v:textbox>
                </v:rect>
                <v:rect id="Rectangle 3" o:spid="_x0000_s1028" style="position:absolute;width:8051;height:7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">
                  <v:textbox>
                    <w:txbxContent>
                      <w:p w14:paraId="4B01776C"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Persepsi Dukungan Organisasi</w:t>
                        </w:r>
                      </w:p>
                    </w:txbxContent>
                  </v:textbox>
                </v:rect>
                <v:rect id="Rectangle 4" o:spid="_x0000_s1029" style="position:absolute;top:9243;width:7467;height:6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">
                  <v:textbox>
                    <w:txbxContent>
                      <w:p w14:paraId="124F42A7"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Kompetensi</w:t>
                        </w:r>
                      </w:p>
                    </w:txbxContent>
                  </v:textbox>
                </v:rect>
                <v:shapetype id="_x0000_t32" coordsize="21600,21600" o:spt="32" o:oned="t" path="m,l21600,21600e" filled="f">
                  <v:path arrowok="t" fillok="f" o:connecttype="none"/>
                  <o:lock v:ext="edit" shapetype="t"/>
                </v:shapetype>
                <v:shape id="Straight Arrow Connector 5" o:spid="_x0000_s1030" type="#_x0000_t32" style="position:absolute;left:8249;top:1093;width:11481;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">
                  <v:stroke endarrow="block" joinstyle="miter"/>
                </v:shape>
                <v:shape id="Straight Arrow Connector 7" o:spid="_x0000_s1031" type="#_x0000_t32" style="position:absolute;left:8050;top:1093;width:3232;height:21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">
                  <v:stroke endarrow="block" joinstyle="miter"/>
                </v:shape>
                <v:shape id="Straight Arrow Connector 8" o:spid="_x0000_s1032" type="#_x0000_t32" style="position:absolute;left:7454;top:12225;width:3829;height:2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">
                  <v:stroke endarrow="block" joinstyle="miter"/>
                </v:shape>
                <v:shape id="Straight Arrow Connector 9" o:spid="_x0000_s1033" type="#_x0000_t32" style="position:absolute;left:7553;top:11032;width:12827;height:36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">
                  <v:stroke endarrow="block" joinstyle="miter"/>
                </v:shape>
                <v:rect id="Rounded Rectangle 10" o:spid="_x0000_s1034" style="position:absolute;left:18586;top:3279;width:742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">
                  <v:textbox>
                    <w:txbxContent>
                      <w:p w14:paraId="05BCC109" w14:textId="77777777" w:rsidR="00C47DAC" w:rsidRPr="00C47DAC" w:rsidRDefault="00C47DAC" w:rsidP="00C47DAC">
                        <w:pPr>
                          <w:pStyle w:val="Heading5"/>
                          <w:rPr>
                            <w:rFonts w:ascii="Times New Roman" w:hAnsi="Times New Roman" w:cs="Times New Roman"/>
                            <w:color w:val="auto"/>
                            <w:sz w:val="16"/>
                            <w:szCs w:val="16"/>
                          </w:rPr>
                        </w:pPr>
                        <w:r w:rsidRPr="00C47DAC">
                          <w:rPr>
                            <w:rFonts w:ascii="Times New Roman" w:hAnsi="Times New Roman" w:cs="Times New Roman"/>
                            <w:color w:val="auto"/>
                            <w:sz w:val="16"/>
                            <w:szCs w:val="16"/>
                          </w:rPr>
                          <w:t>Kinerja Karyawan</w:t>
                        </w:r>
                      </w:p>
                    </w:txbxContent>
                  </v:textbox>
                </v:rect>
                <v:shape id="Straight Arrow Connector 33" o:spid="_x0000_s1035" type="#_x0000_t32" style="position:absolute;left:16498;top:7156;width:2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Y1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">
                  <v:stroke endarrow="block"/>
                </v:shape>
              </v:group>
            </w:pict>
          </mc:Fallback>
        </mc:AlternateContent>
      </w:r>
      <w:r w:rsidR="00A80D7F" w:rsidRPr="00831C4F">
        <w:rPr>
          <w:rFonts w:ascii="Calisto MT" w:eastAsia="Arno Pro" w:hAnsi="Calisto MT" w:cs="Times New Roman"/>
          <w:color w:val="000000"/>
          <w:position w:val="-1"/>
          <w:sz w:val="24"/>
          <w:szCs w:val="24"/>
          <w14:ligatures w14:val="none"/>
        </w:rPr>
        <w:t xml:space="preserve"> </w:t>
      </w:r>
    </w:p>
    <w:p w14:paraId="07938B38" w14:textId="77777777" w:rsidR="00A80D7F" w:rsidRPr="00831C4F" w:rsidRDefault="00A80D7F"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bookmarkStart w:id="0" w:name="_heading=h.gjdgxs" w:colFirst="0" w:colLast="0"/>
      <w:bookmarkEnd w:id="0"/>
    </w:p>
    <w:p w14:paraId="573A8C5F" w14:textId="77777777" w:rsidR="00C47DAC"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2377F925" w14:textId="77777777" w:rsidR="00C47DAC"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5CAF6624" w14:textId="77777777" w:rsidR="00C47DAC"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0517D8E4" w14:textId="77777777" w:rsidR="00C47DAC"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31A2C740" w14:textId="77777777" w:rsidR="00C47DAC"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65C20F82" w14:textId="77777777" w:rsidR="00C47DAC"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211320DD" w14:textId="77777777" w:rsidR="00C47DAC"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400005EC" w14:textId="77777777" w:rsidR="00C47DAC"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24B927BA" w14:textId="61165C45" w:rsidR="00C47DAC" w:rsidRPr="00831C4F" w:rsidRDefault="00E3674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r>
        <w:rPr>
          <w:rFonts w:ascii="Calisto MT" w:hAnsi="Calisto MT" w:cs="Times New Roman"/>
          <w:b/>
          <w:lang w:val="en-ID"/>
        </w:rPr>
        <w:t>Gambar</w:t>
      </w:r>
      <w:r w:rsidR="00C47DAC" w:rsidRPr="00831C4F">
        <w:rPr>
          <w:rFonts w:ascii="Calisto MT" w:hAnsi="Calisto MT" w:cs="Times New Roman"/>
          <w:b/>
          <w:lang w:val="id-ID"/>
        </w:rPr>
        <w:t xml:space="preserve"> 1</w:t>
      </w:r>
      <w:r w:rsidR="00C47DAC" w:rsidRPr="00831C4F">
        <w:rPr>
          <w:rFonts w:ascii="Calisto MT" w:hAnsi="Calisto MT" w:cs="Times New Roman"/>
          <w:lang w:val="id-ID"/>
        </w:rPr>
        <w:t xml:space="preserve">. </w:t>
      </w:r>
      <w:r>
        <w:rPr>
          <w:rFonts w:ascii="Calisto MT" w:hAnsi="Calisto MT" w:cs="Times New Roman"/>
          <w:lang w:val="en-ID"/>
        </w:rPr>
        <w:t>Model Penelitian</w:t>
      </w:r>
    </w:p>
    <w:p w14:paraId="2426A637" w14:textId="77777777" w:rsidR="00C47DAC" w:rsidRPr="00831C4F" w:rsidRDefault="00C47DA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4250AA27" w14:textId="003AAB55" w:rsidR="00A80D7F" w:rsidRPr="00831C4F" w:rsidRDefault="00A80D7F"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bookmarkStart w:id="1" w:name="_heading=h.30j0zll" w:colFirst="0" w:colLast="0"/>
      <w:bookmarkEnd w:id="1"/>
      <w:r w:rsidRPr="00831C4F">
        <w:rPr>
          <w:rFonts w:ascii="Calisto MT" w:eastAsia="Arno Pro" w:hAnsi="Calisto MT" w:cs="Times New Roman"/>
          <w:b/>
          <w:color w:val="000000"/>
          <w:position w:val="-1"/>
          <w:sz w:val="24"/>
          <w:szCs w:val="24"/>
          <w14:ligatures w14:val="none"/>
        </w:rPr>
        <w:t>ME</w:t>
      </w:r>
      <w:r w:rsidR="00E3674C">
        <w:rPr>
          <w:rFonts w:ascii="Calisto MT" w:eastAsia="Arno Pro" w:hAnsi="Calisto MT" w:cs="Times New Roman"/>
          <w:b/>
          <w:color w:val="000000"/>
          <w:position w:val="-1"/>
          <w:sz w:val="24"/>
          <w:szCs w:val="24"/>
          <w14:ligatures w14:val="none"/>
        </w:rPr>
        <w:t>TODE</w:t>
      </w:r>
    </w:p>
    <w:p w14:paraId="2B9C6699" w14:textId="440F383B" w:rsidR="00A80D7F" w:rsidRPr="00831C4F" w:rsidRDefault="00E3674C"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r w:rsidRPr="00E3674C">
        <w:rPr>
          <w:rFonts w:ascii="Calisto MT" w:eastAsia="Arno Pro" w:hAnsi="Calisto MT" w:cs="Times New Roman"/>
          <w:color w:val="000000"/>
          <w:position w:val="-1"/>
          <w14:ligatures w14:val="none"/>
        </w:rPr>
        <w:lastRenderedPageBreak/>
        <w:t>Terdiri dari desain penelitian (metode, data, sumber data, teknik pengumpulan data, teknik analisis data, pengukuran variabel dan skala yang digunakan dalam penelitian) yang ditulis dalam bentuk paragraf.</w:t>
      </w:r>
    </w:p>
    <w:p w14:paraId="2A18B98D" w14:textId="77777777" w:rsidR="00A80D7F" w:rsidRPr="00831C4F" w:rsidRDefault="00A80D7F" w:rsidP="00A80D7F">
      <w:pPr>
        <w:pBdr>
          <w:top w:val="nil"/>
          <w:left w:val="nil"/>
          <w:bottom w:val="nil"/>
          <w:right w:val="nil"/>
          <w:between w:val="nil"/>
        </w:pBd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bookmarkStart w:id="2" w:name="_heading=h.1fob9te" w:colFirst="0" w:colLast="0"/>
      <w:bookmarkEnd w:id="2"/>
    </w:p>
    <w:p w14:paraId="11931205" w14:textId="6F34A5D2" w:rsidR="00A80D7F" w:rsidRPr="00831C4F" w:rsidRDefault="00FF2BF2" w:rsidP="00A80D7F">
      <w:pPr>
        <w:pBdr>
          <w:top w:val="nil"/>
          <w:left w:val="nil"/>
          <w:bottom w:val="nil"/>
          <w:right w:val="nil"/>
          <w:between w:val="nil"/>
        </w:pBd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b/>
          <w:smallCaps/>
          <w:color w:val="000000"/>
          <w:position w:val="-1"/>
          <w:sz w:val="24"/>
          <w:szCs w:val="24"/>
          <w14:ligatures w14:val="none"/>
        </w:rPr>
      </w:pPr>
      <w:bookmarkStart w:id="3" w:name="_heading=h.3znysh7" w:colFirst="0" w:colLast="0"/>
      <w:bookmarkEnd w:id="3"/>
      <w:r w:rsidRPr="00FF2BF2">
        <w:rPr>
          <w:rFonts w:ascii="Calisto MT" w:eastAsia="Arno Pro" w:hAnsi="Calisto MT" w:cs="Times New Roman"/>
          <w:b/>
          <w:smallCaps/>
          <w:color w:val="000000"/>
          <w:position w:val="-1"/>
          <w:sz w:val="24"/>
          <w:szCs w:val="24"/>
          <w14:ligatures w14:val="none"/>
        </w:rPr>
        <w:t>HASIL DAN PEMBAHASAN</w:t>
      </w:r>
    </w:p>
    <w:p w14:paraId="3C853B48" w14:textId="04711EB2" w:rsidR="00A80D7F" w:rsidRPr="00831C4F" w:rsidRDefault="008F472D" w:rsidP="00A80D7F">
      <w:pPr>
        <w:pBdr>
          <w:top w:val="nil"/>
          <w:left w:val="nil"/>
          <w:bottom w:val="nil"/>
          <w:right w:val="nil"/>
          <w:between w:val="nil"/>
        </w:pBd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Arno Pro"/>
          <w:color w:val="000000"/>
          <w:position w:val="-1"/>
          <w:sz w:val="24"/>
          <w:szCs w:val="24"/>
          <w14:ligatures w14:val="none"/>
        </w:rPr>
      </w:pPr>
      <w:r w:rsidRPr="008F472D">
        <w:rPr>
          <w:rFonts w:ascii="Calisto MT" w:eastAsia="Arno Pro" w:hAnsi="Calisto MT" w:cs="Times New Roman"/>
          <w:color w:val="000000"/>
          <w:position w:val="-1"/>
          <w14:ligatures w14:val="none"/>
        </w:rPr>
        <w:t>Berisi hasil kajian empiris atau teoritis yang ditulis secara sistematis, kritis, dan informatif. Penggunaan tabel, gambar, dan lain-lain hanya untuk mendukung atau memperjelas pembahasan dan dibatasi hanya untuk mendukung informasi yang substansial, misalnya tabel uji statistik, hasil pengujian model, dan lain-lain. Pembahasan hasil harus bersifat argumentatif mengenai relevansi hasil, teori, penelitian sebelumnya, dan fakta empiris, serta menunjukkan kebaruan temuan.</w:t>
      </w:r>
    </w:p>
    <w:p w14:paraId="5E400A9A" w14:textId="73B8705C" w:rsidR="00EA24AA" w:rsidRPr="00FF2BF2" w:rsidRDefault="00FF2BF2" w:rsidP="00EA24AA">
      <w:pPr>
        <w:pBdr>
          <w:top w:val="nil"/>
          <w:left w:val="nil"/>
          <w:bottom w:val="nil"/>
          <w:right w:val="nil"/>
          <w:between w:val="nil"/>
        </w:pBdr>
        <w:suppressAutoHyphens/>
        <w:spacing w:before="0" w:beforeAutospacing="0" w:after="0" w:afterAutospacing="0"/>
        <w:ind w:left="0" w:right="0"/>
        <w:jc w:val="both"/>
        <w:textDirection w:val="btLr"/>
        <w:textAlignment w:val="top"/>
        <w:outlineLvl w:val="0"/>
        <w:rPr>
          <w:rFonts w:ascii="Calisto MT" w:eastAsia="Arno Pro" w:hAnsi="Calisto MT" w:cs="Arno Pro"/>
          <w:color w:val="000000"/>
          <w:position w:val="-1"/>
          <w14:ligatures w14:val="none"/>
        </w:rPr>
        <w:sectPr w:rsidR="00EA24AA" w:rsidRPr="00FF2BF2" w:rsidSect="008F472D">
          <w:headerReference w:type="even" r:id="rId8"/>
          <w:headerReference w:type="default" r:id="rId9"/>
          <w:footerReference w:type="default" r:id="rId10"/>
          <w:footerReference w:type="first" r:id="rId11"/>
          <w:pgSz w:w="11907" w:h="16839"/>
          <w:pgMar w:top="1701" w:right="1701" w:bottom="1701" w:left="1701" w:header="720" w:footer="720" w:gutter="0"/>
          <w:cols w:space="720"/>
        </w:sectPr>
      </w:pPr>
      <w:r w:rsidRPr="00B20A19">
        <w:rPr>
          <w:rFonts w:ascii="Calisto MT" w:eastAsia="Arno Pro" w:hAnsi="Calisto MT" w:cs="Arno Pro"/>
          <w:b/>
          <w:bCs/>
          <w:color w:val="000000"/>
          <w:position w:val="-1"/>
          <w14:ligatures w14:val="none"/>
        </w:rPr>
        <w:t>Tabel maupun gambar hasil olah data mohon untuk tidak melampirkan hasil tangkap gambar atau mohon dibuat secara manual pada  template</w:t>
      </w:r>
      <w:r w:rsidRPr="00FF2BF2">
        <w:rPr>
          <w:rFonts w:ascii="Calisto MT" w:eastAsia="Arno Pro" w:hAnsi="Calisto MT" w:cs="Arno Pro"/>
          <w:color w:val="000000"/>
          <w:position w:val="-1"/>
          <w14:ligatures w14:val="none"/>
        </w:rPr>
        <w:t>.</w:t>
      </w:r>
    </w:p>
    <w:p w14:paraId="3D0BC8F2" w14:textId="77777777" w:rsidR="00EA24AA" w:rsidRPr="00831C4F" w:rsidRDefault="00EA24AA" w:rsidP="00EA24AA">
      <w:pPr>
        <w:pBdr>
          <w:top w:val="nil"/>
          <w:left w:val="nil"/>
          <w:bottom w:val="nil"/>
          <w:right w:val="nil"/>
          <w:between w:val="nil"/>
        </w:pBdr>
        <w:suppressAutoHyphens/>
        <w:spacing w:before="0" w:beforeAutospacing="0" w:after="0" w:afterAutospacing="0"/>
        <w:ind w:left="0" w:right="0"/>
        <w:jc w:val="both"/>
        <w:textDirection w:val="btLr"/>
        <w:textAlignment w:val="top"/>
        <w:outlineLvl w:val="0"/>
        <w:rPr>
          <w:rFonts w:ascii="Calisto MT" w:eastAsia="Arno Pro" w:hAnsi="Calisto MT" w:cs="Arno Pro"/>
          <w:color w:val="000000"/>
          <w:position w:val="-1"/>
          <w:sz w:val="24"/>
          <w:szCs w:val="24"/>
          <w14:ligatures w14:val="none"/>
        </w:rPr>
      </w:pPr>
      <w:bookmarkStart w:id="4" w:name="_heading=h.2et92p0" w:colFirst="0" w:colLast="0"/>
      <w:bookmarkEnd w:id="4"/>
    </w:p>
    <w:p w14:paraId="1F0950DB" w14:textId="77777777" w:rsidR="00EA24AA" w:rsidRPr="00831C4F" w:rsidRDefault="00EA24AA" w:rsidP="00EA24AA">
      <w:pPr>
        <w:pBdr>
          <w:top w:val="nil"/>
          <w:left w:val="nil"/>
          <w:bottom w:val="nil"/>
          <w:right w:val="nil"/>
          <w:between w:val="nil"/>
        </w:pBdr>
        <w:suppressAutoHyphens/>
        <w:spacing w:before="0" w:beforeAutospacing="0" w:after="0" w:afterAutospacing="0"/>
        <w:ind w:left="0" w:right="0"/>
        <w:jc w:val="both"/>
        <w:textDirection w:val="btLr"/>
        <w:textAlignment w:val="top"/>
        <w:outlineLvl w:val="0"/>
        <w:rPr>
          <w:rFonts w:ascii="Calisto MT" w:eastAsia="Arno Pro" w:hAnsi="Calisto MT" w:cs="Arno Pro"/>
          <w:color w:val="000000"/>
          <w:position w:val="-1"/>
          <w:sz w:val="24"/>
          <w:szCs w:val="24"/>
          <w14:ligatures w14:val="none"/>
        </w:rPr>
      </w:pPr>
    </w:p>
    <w:p w14:paraId="670EBBDE" w14:textId="365D9374" w:rsidR="00A80D7F" w:rsidRPr="00B20A19" w:rsidRDefault="00A80D7F" w:rsidP="00B20A19">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Pro-Regular" w:hAnsi="Calisto MT" w:cs="Times New Roman"/>
          <w:color w:val="000000"/>
          <w:position w:val="-1"/>
          <w14:ligatures w14:val="none"/>
        </w:rPr>
      </w:pPr>
      <w:r w:rsidRPr="00831C4F">
        <w:rPr>
          <w:rFonts w:ascii="Calisto MT" w:eastAsia="ArnoPro-Bold" w:hAnsi="Calisto MT" w:cs="Times New Roman"/>
          <w:b/>
          <w:color w:val="000000"/>
          <w:position w:val="-1"/>
          <w14:ligatures w14:val="none"/>
        </w:rPr>
        <w:t>Tab</w:t>
      </w:r>
      <w:r w:rsidR="008F472D">
        <w:rPr>
          <w:rFonts w:ascii="Calisto MT" w:eastAsia="ArnoPro-Bold" w:hAnsi="Calisto MT" w:cs="Times New Roman"/>
          <w:b/>
          <w:color w:val="000000"/>
          <w:position w:val="-1"/>
          <w14:ligatures w14:val="none"/>
        </w:rPr>
        <w:t>el</w:t>
      </w:r>
      <w:r w:rsidRPr="00831C4F">
        <w:rPr>
          <w:rFonts w:ascii="Calisto MT" w:eastAsia="ArnoPro-Bold" w:hAnsi="Calisto MT" w:cs="Times New Roman"/>
          <w:b/>
          <w:color w:val="000000"/>
          <w:position w:val="-1"/>
          <w14:ligatures w14:val="none"/>
        </w:rPr>
        <w:t xml:space="preserve"> 1.</w:t>
      </w:r>
      <w:r w:rsidRPr="00831C4F">
        <w:rPr>
          <w:rFonts w:ascii="Calisto MT" w:eastAsia="ArnoPro-Regular" w:hAnsi="Calisto MT" w:cs="Times New Roman"/>
          <w:color w:val="000000"/>
          <w:position w:val="-1"/>
          <w14:ligatures w14:val="none"/>
        </w:rPr>
        <w:t xml:space="preserve"> </w:t>
      </w:r>
      <w:r w:rsidR="00FF2BF2">
        <w:rPr>
          <w:rFonts w:ascii="Calisto MT" w:eastAsia="ArnoPro-Regular" w:hAnsi="Calisto MT" w:cs="Times New Roman"/>
          <w:color w:val="000000"/>
          <w:position w:val="-1"/>
          <w14:ligatures w14:val="none"/>
        </w:rPr>
        <w:t xml:space="preserve">Uji Validitas </w:t>
      </w:r>
    </w:p>
    <w:tbl>
      <w:tblPr>
        <w:tblW w:w="9134" w:type="dxa"/>
        <w:tblLayout w:type="fixed"/>
        <w:tblLook w:val="0000" w:firstRow="0" w:lastRow="0" w:firstColumn="0" w:lastColumn="0" w:noHBand="0" w:noVBand="0"/>
      </w:tblPr>
      <w:tblGrid>
        <w:gridCol w:w="2409"/>
        <w:gridCol w:w="1613"/>
        <w:gridCol w:w="2117"/>
        <w:gridCol w:w="1587"/>
        <w:gridCol w:w="1408"/>
      </w:tblGrid>
      <w:tr w:rsidR="00A80D7F" w:rsidRPr="00831C4F" w14:paraId="65BA8DF1" w14:textId="77777777" w:rsidTr="00A33D58">
        <w:trPr>
          <w:trHeight w:val="276"/>
        </w:trPr>
        <w:tc>
          <w:tcPr>
            <w:tcW w:w="2409" w:type="dxa"/>
            <w:tcBorders>
              <w:top w:val="single" w:sz="4" w:space="0" w:color="000000"/>
              <w:left w:val="nil"/>
              <w:bottom w:val="single" w:sz="4" w:space="0" w:color="000000"/>
              <w:right w:val="nil"/>
            </w:tcBorders>
            <w:tcMar>
              <w:top w:w="79" w:type="dxa"/>
              <w:left w:w="80" w:type="dxa"/>
              <w:bottom w:w="79" w:type="dxa"/>
              <w:right w:w="80" w:type="dxa"/>
            </w:tcMar>
          </w:tcPr>
          <w:p w14:paraId="3B4A308E" w14:textId="2113CFFD"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r w:rsidRPr="00831C4F">
              <w:rPr>
                <w:rFonts w:ascii="Calisto MT" w:eastAsia="Arno Pro" w:hAnsi="Calisto MT" w:cs="Times New Roman"/>
                <w:b/>
                <w:color w:val="000000"/>
                <w:position w:val="-1"/>
                <w14:ligatures w14:val="none"/>
              </w:rPr>
              <w:t>Vari</w:t>
            </w:r>
            <w:r w:rsidR="00FF2BF2">
              <w:rPr>
                <w:rFonts w:ascii="Calisto MT" w:eastAsia="Arno Pro" w:hAnsi="Calisto MT" w:cs="Times New Roman"/>
                <w:b/>
                <w:color w:val="000000"/>
                <w:position w:val="-1"/>
                <w14:ligatures w14:val="none"/>
              </w:rPr>
              <w:t>abel</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14:paraId="2835898F" w14:textId="61662289"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r w:rsidRPr="00831C4F">
              <w:rPr>
                <w:rFonts w:ascii="Calisto MT" w:eastAsia="Arno Pro" w:hAnsi="Calisto MT" w:cs="Times New Roman"/>
                <w:b/>
                <w:color w:val="000000"/>
                <w:position w:val="-1"/>
                <w14:ligatures w14:val="none"/>
              </w:rPr>
              <w:t>Indi</w:t>
            </w:r>
            <w:r w:rsidR="00FF2BF2">
              <w:rPr>
                <w:rFonts w:ascii="Calisto MT" w:eastAsia="Arno Pro" w:hAnsi="Calisto MT" w:cs="Times New Roman"/>
                <w:b/>
                <w:color w:val="000000"/>
                <w:position w:val="-1"/>
                <w14:ligatures w14:val="none"/>
              </w:rPr>
              <w:t>kator</w:t>
            </w:r>
          </w:p>
        </w:tc>
        <w:tc>
          <w:tcPr>
            <w:tcW w:w="2117" w:type="dxa"/>
            <w:tcBorders>
              <w:top w:val="single" w:sz="4" w:space="0" w:color="000000"/>
              <w:left w:val="nil"/>
              <w:bottom w:val="single" w:sz="4" w:space="0" w:color="000000"/>
              <w:right w:val="nil"/>
            </w:tcBorders>
            <w:tcMar>
              <w:top w:w="79" w:type="dxa"/>
              <w:left w:w="80" w:type="dxa"/>
              <w:bottom w:w="79" w:type="dxa"/>
              <w:right w:w="80" w:type="dxa"/>
            </w:tcMar>
          </w:tcPr>
          <w:p w14:paraId="28EB01DA"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r w:rsidRPr="00831C4F">
              <w:rPr>
                <w:rFonts w:ascii="Calisto MT" w:eastAsia="Arno Pro" w:hAnsi="Calisto MT" w:cs="Times New Roman"/>
                <w:b/>
                <w:color w:val="000000"/>
                <w:position w:val="-1"/>
                <w14:ligatures w14:val="none"/>
              </w:rPr>
              <w:t>Pearson Correlation</w:t>
            </w:r>
          </w:p>
        </w:tc>
        <w:tc>
          <w:tcPr>
            <w:tcW w:w="1587" w:type="dxa"/>
            <w:tcBorders>
              <w:top w:val="single" w:sz="4" w:space="0" w:color="000000"/>
              <w:left w:val="nil"/>
              <w:bottom w:val="single" w:sz="4" w:space="0" w:color="000000"/>
              <w:right w:val="nil"/>
            </w:tcBorders>
            <w:tcMar>
              <w:top w:w="79" w:type="dxa"/>
              <w:left w:w="80" w:type="dxa"/>
              <w:bottom w:w="79" w:type="dxa"/>
              <w:right w:w="80" w:type="dxa"/>
            </w:tcMar>
          </w:tcPr>
          <w:p w14:paraId="5AB2C5EF"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r w:rsidRPr="00831C4F">
              <w:rPr>
                <w:rFonts w:ascii="Calisto MT" w:eastAsia="Arno Pro" w:hAnsi="Calisto MT" w:cs="Times New Roman"/>
                <w:b/>
                <w:color w:val="000000"/>
                <w:position w:val="-1"/>
                <w14:ligatures w14:val="none"/>
              </w:rPr>
              <w:t>R-Table</w:t>
            </w:r>
          </w:p>
        </w:tc>
        <w:tc>
          <w:tcPr>
            <w:tcW w:w="1408" w:type="dxa"/>
            <w:tcBorders>
              <w:top w:val="single" w:sz="4" w:space="0" w:color="000000"/>
              <w:left w:val="nil"/>
              <w:bottom w:val="single" w:sz="4" w:space="0" w:color="000000"/>
              <w:right w:val="nil"/>
            </w:tcBorders>
            <w:tcMar>
              <w:top w:w="79" w:type="dxa"/>
              <w:left w:w="80" w:type="dxa"/>
              <w:bottom w:w="79" w:type="dxa"/>
              <w:right w:w="80" w:type="dxa"/>
            </w:tcMar>
          </w:tcPr>
          <w:p w14:paraId="17605571" w14:textId="6540ECA4" w:rsidR="00A80D7F" w:rsidRPr="00831C4F" w:rsidRDefault="00FF2BF2"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r>
              <w:rPr>
                <w:rFonts w:ascii="Calisto MT" w:eastAsia="Arno Pro" w:hAnsi="Calisto MT" w:cs="Times New Roman"/>
                <w:b/>
                <w:color w:val="000000"/>
                <w:position w:val="-1"/>
                <w14:ligatures w14:val="none"/>
              </w:rPr>
              <w:t>Kesimpulan</w:t>
            </w:r>
          </w:p>
        </w:tc>
      </w:tr>
      <w:tr w:rsidR="00A80D7F" w:rsidRPr="00831C4F" w14:paraId="16ADC48E" w14:textId="77777777" w:rsidTr="00A33D58">
        <w:trPr>
          <w:trHeight w:val="1428"/>
        </w:trPr>
        <w:tc>
          <w:tcPr>
            <w:tcW w:w="2409" w:type="dxa"/>
            <w:tcBorders>
              <w:top w:val="single" w:sz="4" w:space="0" w:color="000000"/>
              <w:left w:val="nil"/>
              <w:bottom w:val="single" w:sz="4" w:space="0" w:color="000000"/>
              <w:right w:val="nil"/>
            </w:tcBorders>
            <w:tcMar>
              <w:top w:w="79" w:type="dxa"/>
              <w:left w:w="80" w:type="dxa"/>
              <w:bottom w:w="79" w:type="dxa"/>
              <w:right w:w="80" w:type="dxa"/>
            </w:tcMar>
          </w:tcPr>
          <w:p w14:paraId="40E431BD"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Mobile Working Style</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14:paraId="0D54FBAD"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MWS1</w:t>
            </w:r>
          </w:p>
          <w:p w14:paraId="1047D16D"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MWS2</w:t>
            </w:r>
          </w:p>
          <w:p w14:paraId="2E39F134"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MWS3</w:t>
            </w:r>
          </w:p>
          <w:p w14:paraId="7FE730FA"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MWS4</w:t>
            </w:r>
          </w:p>
          <w:p w14:paraId="634EE5E6"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MWS5</w:t>
            </w:r>
          </w:p>
        </w:tc>
        <w:tc>
          <w:tcPr>
            <w:tcW w:w="2117" w:type="dxa"/>
            <w:tcBorders>
              <w:top w:val="single" w:sz="4" w:space="0" w:color="000000"/>
              <w:left w:val="nil"/>
              <w:bottom w:val="single" w:sz="4" w:space="0" w:color="000000"/>
              <w:right w:val="nil"/>
            </w:tcBorders>
            <w:tcMar>
              <w:top w:w="79" w:type="dxa"/>
              <w:left w:w="80" w:type="dxa"/>
              <w:bottom w:w="79" w:type="dxa"/>
              <w:right w:w="80" w:type="dxa"/>
            </w:tcMar>
          </w:tcPr>
          <w:p w14:paraId="64D684CA"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.688</w:t>
            </w:r>
          </w:p>
          <w:p w14:paraId="14B12A3A"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.673</w:t>
            </w:r>
          </w:p>
          <w:p w14:paraId="6BADBBAC"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.666</w:t>
            </w:r>
          </w:p>
          <w:p w14:paraId="0305B611"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.675</w:t>
            </w:r>
          </w:p>
          <w:p w14:paraId="0D2651F7"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.685</w:t>
            </w:r>
          </w:p>
        </w:tc>
        <w:tc>
          <w:tcPr>
            <w:tcW w:w="1587" w:type="dxa"/>
            <w:tcBorders>
              <w:top w:val="single" w:sz="4" w:space="0" w:color="000000"/>
              <w:left w:val="nil"/>
              <w:bottom w:val="single" w:sz="4" w:space="0" w:color="000000"/>
              <w:right w:val="nil"/>
            </w:tcBorders>
            <w:tcMar>
              <w:top w:w="79" w:type="dxa"/>
              <w:left w:w="80" w:type="dxa"/>
              <w:bottom w:w="79" w:type="dxa"/>
              <w:right w:w="80" w:type="dxa"/>
            </w:tcMar>
          </w:tcPr>
          <w:p w14:paraId="12233585"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.1909</w:t>
            </w:r>
          </w:p>
        </w:tc>
        <w:tc>
          <w:tcPr>
            <w:tcW w:w="1408" w:type="dxa"/>
            <w:tcBorders>
              <w:top w:val="single" w:sz="4" w:space="0" w:color="000000"/>
              <w:left w:val="nil"/>
              <w:bottom w:val="single" w:sz="4" w:space="0" w:color="000000"/>
              <w:right w:val="nil"/>
            </w:tcBorders>
            <w:tcMar>
              <w:top w:w="79" w:type="dxa"/>
              <w:left w:w="80" w:type="dxa"/>
              <w:bottom w:w="79" w:type="dxa"/>
              <w:right w:w="80" w:type="dxa"/>
            </w:tcMar>
          </w:tcPr>
          <w:p w14:paraId="6BC8F00B"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Valid</w:t>
            </w:r>
          </w:p>
        </w:tc>
      </w:tr>
      <w:tr w:rsidR="00A80D7F" w:rsidRPr="00831C4F" w14:paraId="62136724" w14:textId="77777777" w:rsidTr="00A33D58">
        <w:trPr>
          <w:trHeight w:val="1716"/>
        </w:trPr>
        <w:tc>
          <w:tcPr>
            <w:tcW w:w="2409" w:type="dxa"/>
            <w:tcBorders>
              <w:top w:val="single" w:sz="4" w:space="0" w:color="000000"/>
              <w:left w:val="nil"/>
              <w:bottom w:val="single" w:sz="4" w:space="0" w:color="000000"/>
              <w:right w:val="nil"/>
            </w:tcBorders>
            <w:tcMar>
              <w:top w:w="79" w:type="dxa"/>
              <w:left w:w="80" w:type="dxa"/>
              <w:bottom w:w="79" w:type="dxa"/>
              <w:right w:w="80" w:type="dxa"/>
            </w:tcMar>
          </w:tcPr>
          <w:p w14:paraId="235A42B2"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Gamification</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14:paraId="58BD689A"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G1</w:t>
            </w:r>
          </w:p>
          <w:p w14:paraId="7562AFCA"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G2</w:t>
            </w:r>
          </w:p>
          <w:p w14:paraId="65FEBC09"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G3</w:t>
            </w:r>
          </w:p>
          <w:p w14:paraId="78809595"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G4</w:t>
            </w:r>
          </w:p>
          <w:p w14:paraId="77F7800B"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G5</w:t>
            </w:r>
          </w:p>
          <w:p w14:paraId="6CF81D34"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G6</w:t>
            </w:r>
          </w:p>
        </w:tc>
        <w:tc>
          <w:tcPr>
            <w:tcW w:w="2117" w:type="dxa"/>
            <w:tcBorders>
              <w:top w:val="single" w:sz="4" w:space="0" w:color="000000"/>
              <w:left w:val="nil"/>
              <w:bottom w:val="single" w:sz="4" w:space="0" w:color="000000"/>
              <w:right w:val="nil"/>
            </w:tcBorders>
            <w:tcMar>
              <w:top w:w="79" w:type="dxa"/>
              <w:left w:w="80" w:type="dxa"/>
              <w:bottom w:w="79" w:type="dxa"/>
              <w:right w:w="80" w:type="dxa"/>
            </w:tcMar>
          </w:tcPr>
          <w:p w14:paraId="058553CC"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.535</w:t>
            </w:r>
          </w:p>
          <w:p w14:paraId="66EC6EFB"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.660</w:t>
            </w:r>
          </w:p>
          <w:p w14:paraId="176A8407"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.656</w:t>
            </w:r>
          </w:p>
          <w:p w14:paraId="6C57C925"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.514</w:t>
            </w:r>
          </w:p>
          <w:p w14:paraId="7ECC9104"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.739</w:t>
            </w:r>
          </w:p>
          <w:p w14:paraId="08E43AF8"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.748</w:t>
            </w:r>
          </w:p>
        </w:tc>
        <w:tc>
          <w:tcPr>
            <w:tcW w:w="1587" w:type="dxa"/>
            <w:tcBorders>
              <w:top w:val="single" w:sz="4" w:space="0" w:color="000000"/>
              <w:left w:val="nil"/>
              <w:bottom w:val="single" w:sz="4" w:space="0" w:color="000000"/>
              <w:right w:val="nil"/>
            </w:tcBorders>
            <w:tcMar>
              <w:top w:w="79" w:type="dxa"/>
              <w:left w:w="80" w:type="dxa"/>
              <w:bottom w:w="79" w:type="dxa"/>
              <w:right w:w="80" w:type="dxa"/>
            </w:tcMar>
          </w:tcPr>
          <w:p w14:paraId="36B700F4"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.1909</w:t>
            </w:r>
          </w:p>
        </w:tc>
        <w:tc>
          <w:tcPr>
            <w:tcW w:w="1408" w:type="dxa"/>
            <w:tcBorders>
              <w:top w:val="single" w:sz="4" w:space="0" w:color="000000"/>
              <w:left w:val="nil"/>
              <w:bottom w:val="single" w:sz="4" w:space="0" w:color="000000"/>
              <w:right w:val="nil"/>
            </w:tcBorders>
            <w:tcMar>
              <w:top w:w="79" w:type="dxa"/>
              <w:left w:w="80" w:type="dxa"/>
              <w:bottom w:w="79" w:type="dxa"/>
              <w:right w:w="80" w:type="dxa"/>
            </w:tcMar>
          </w:tcPr>
          <w:p w14:paraId="25AC67B6"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Valid</w:t>
            </w:r>
          </w:p>
        </w:tc>
      </w:tr>
      <w:tr w:rsidR="00A80D7F" w:rsidRPr="00831C4F" w14:paraId="1977B756" w14:textId="77777777" w:rsidTr="00A33D58">
        <w:trPr>
          <w:trHeight w:val="852"/>
        </w:trPr>
        <w:tc>
          <w:tcPr>
            <w:tcW w:w="2409" w:type="dxa"/>
            <w:tcBorders>
              <w:top w:val="single" w:sz="4" w:space="0" w:color="000000"/>
              <w:left w:val="nil"/>
              <w:bottom w:val="single" w:sz="4" w:space="0" w:color="000000"/>
              <w:right w:val="nil"/>
            </w:tcBorders>
            <w:tcMar>
              <w:top w:w="79" w:type="dxa"/>
              <w:left w:w="80" w:type="dxa"/>
              <w:bottom w:w="79" w:type="dxa"/>
              <w:right w:w="80" w:type="dxa"/>
            </w:tcMar>
          </w:tcPr>
          <w:p w14:paraId="1D68A87F"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Bleisure</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14:paraId="5314D080"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BL1</w:t>
            </w:r>
          </w:p>
          <w:p w14:paraId="608F9976"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BL2</w:t>
            </w:r>
          </w:p>
          <w:p w14:paraId="7FFF3155"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BL3</w:t>
            </w:r>
          </w:p>
        </w:tc>
        <w:tc>
          <w:tcPr>
            <w:tcW w:w="2117" w:type="dxa"/>
            <w:tcBorders>
              <w:top w:val="single" w:sz="4" w:space="0" w:color="000000"/>
              <w:left w:val="nil"/>
              <w:bottom w:val="single" w:sz="4" w:space="0" w:color="000000"/>
              <w:right w:val="nil"/>
            </w:tcBorders>
            <w:tcMar>
              <w:top w:w="79" w:type="dxa"/>
              <w:left w:w="80" w:type="dxa"/>
              <w:bottom w:w="79" w:type="dxa"/>
              <w:right w:w="80" w:type="dxa"/>
            </w:tcMar>
          </w:tcPr>
          <w:p w14:paraId="7C14988A"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.852</w:t>
            </w:r>
          </w:p>
          <w:p w14:paraId="3D2CE057"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.884</w:t>
            </w:r>
          </w:p>
          <w:p w14:paraId="7DA74D55"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.843</w:t>
            </w:r>
          </w:p>
        </w:tc>
        <w:tc>
          <w:tcPr>
            <w:tcW w:w="1587" w:type="dxa"/>
            <w:tcBorders>
              <w:top w:val="single" w:sz="4" w:space="0" w:color="000000"/>
              <w:left w:val="nil"/>
              <w:bottom w:val="single" w:sz="4" w:space="0" w:color="000000"/>
              <w:right w:val="nil"/>
            </w:tcBorders>
            <w:tcMar>
              <w:top w:w="79" w:type="dxa"/>
              <w:left w:w="80" w:type="dxa"/>
              <w:bottom w:w="79" w:type="dxa"/>
              <w:right w:w="80" w:type="dxa"/>
            </w:tcMar>
          </w:tcPr>
          <w:p w14:paraId="164EAD05"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.1909</w:t>
            </w:r>
          </w:p>
        </w:tc>
        <w:tc>
          <w:tcPr>
            <w:tcW w:w="1408" w:type="dxa"/>
            <w:tcBorders>
              <w:top w:val="single" w:sz="4" w:space="0" w:color="000000"/>
              <w:left w:val="nil"/>
              <w:bottom w:val="single" w:sz="4" w:space="0" w:color="000000"/>
              <w:right w:val="nil"/>
            </w:tcBorders>
            <w:tcMar>
              <w:top w:w="79" w:type="dxa"/>
              <w:left w:w="80" w:type="dxa"/>
              <w:bottom w:w="79" w:type="dxa"/>
              <w:right w:w="80" w:type="dxa"/>
            </w:tcMar>
          </w:tcPr>
          <w:p w14:paraId="63504519"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Valid</w:t>
            </w:r>
          </w:p>
        </w:tc>
      </w:tr>
      <w:tr w:rsidR="00A80D7F" w:rsidRPr="00831C4F" w14:paraId="4EEB435F" w14:textId="77777777" w:rsidTr="00A33D58">
        <w:trPr>
          <w:trHeight w:val="552"/>
        </w:trPr>
        <w:tc>
          <w:tcPr>
            <w:tcW w:w="2409" w:type="dxa"/>
            <w:tcBorders>
              <w:top w:val="single" w:sz="4" w:space="0" w:color="000000"/>
              <w:left w:val="nil"/>
              <w:bottom w:val="single" w:sz="4" w:space="0" w:color="000000"/>
              <w:right w:val="nil"/>
            </w:tcBorders>
            <w:tcMar>
              <w:top w:w="79" w:type="dxa"/>
              <w:left w:w="80" w:type="dxa"/>
              <w:bottom w:w="79" w:type="dxa"/>
              <w:right w:w="80" w:type="dxa"/>
            </w:tcMar>
          </w:tcPr>
          <w:p w14:paraId="20C11D42"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Creative Intelligence</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14:paraId="2B8C3D9A"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CI1</w:t>
            </w:r>
          </w:p>
          <w:p w14:paraId="3E240181"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CI2</w:t>
            </w:r>
          </w:p>
          <w:p w14:paraId="065A936C"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CI3</w:t>
            </w:r>
          </w:p>
          <w:p w14:paraId="5BD65CBE"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CI4</w:t>
            </w:r>
          </w:p>
          <w:p w14:paraId="49B0BBF1"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CI5</w:t>
            </w:r>
          </w:p>
        </w:tc>
        <w:tc>
          <w:tcPr>
            <w:tcW w:w="2117" w:type="dxa"/>
            <w:tcBorders>
              <w:top w:val="single" w:sz="4" w:space="0" w:color="000000"/>
              <w:left w:val="nil"/>
              <w:bottom w:val="single" w:sz="4" w:space="0" w:color="000000"/>
              <w:right w:val="nil"/>
            </w:tcBorders>
            <w:tcMar>
              <w:top w:w="79" w:type="dxa"/>
              <w:left w:w="80" w:type="dxa"/>
              <w:bottom w:w="79" w:type="dxa"/>
              <w:right w:w="80" w:type="dxa"/>
            </w:tcMar>
          </w:tcPr>
          <w:p w14:paraId="1C26DB01"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.745</w:t>
            </w:r>
          </w:p>
          <w:p w14:paraId="19AC6FA9"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.807</w:t>
            </w:r>
          </w:p>
          <w:p w14:paraId="07446603"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.811</w:t>
            </w:r>
          </w:p>
          <w:p w14:paraId="660A3CBB"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.718</w:t>
            </w:r>
          </w:p>
          <w:p w14:paraId="31C8C241"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.769</w:t>
            </w:r>
          </w:p>
        </w:tc>
        <w:tc>
          <w:tcPr>
            <w:tcW w:w="1587" w:type="dxa"/>
            <w:tcBorders>
              <w:top w:val="single" w:sz="4" w:space="0" w:color="000000"/>
              <w:left w:val="nil"/>
              <w:bottom w:val="single" w:sz="4" w:space="0" w:color="000000"/>
              <w:right w:val="nil"/>
            </w:tcBorders>
            <w:tcMar>
              <w:top w:w="79" w:type="dxa"/>
              <w:left w:w="80" w:type="dxa"/>
              <w:bottom w:w="79" w:type="dxa"/>
              <w:right w:w="80" w:type="dxa"/>
            </w:tcMar>
          </w:tcPr>
          <w:p w14:paraId="7DD0F5CD"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.1909</w:t>
            </w:r>
          </w:p>
        </w:tc>
        <w:tc>
          <w:tcPr>
            <w:tcW w:w="1408" w:type="dxa"/>
            <w:tcBorders>
              <w:top w:val="single" w:sz="4" w:space="0" w:color="000000"/>
              <w:left w:val="nil"/>
              <w:bottom w:val="single" w:sz="4" w:space="0" w:color="000000"/>
              <w:right w:val="nil"/>
            </w:tcBorders>
            <w:tcMar>
              <w:top w:w="79" w:type="dxa"/>
              <w:left w:w="80" w:type="dxa"/>
              <w:bottom w:w="79" w:type="dxa"/>
              <w:right w:w="80" w:type="dxa"/>
            </w:tcMar>
          </w:tcPr>
          <w:p w14:paraId="5472B088"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Valid</w:t>
            </w:r>
          </w:p>
        </w:tc>
      </w:tr>
      <w:tr w:rsidR="00A80D7F" w:rsidRPr="00831C4F" w14:paraId="56AF9C6F" w14:textId="77777777" w:rsidTr="00A33D58">
        <w:trPr>
          <w:trHeight w:val="552"/>
        </w:trPr>
        <w:tc>
          <w:tcPr>
            <w:tcW w:w="2409" w:type="dxa"/>
            <w:tcBorders>
              <w:top w:val="single" w:sz="4" w:space="0" w:color="000000"/>
              <w:left w:val="nil"/>
              <w:bottom w:val="single" w:sz="4" w:space="0" w:color="000000"/>
              <w:right w:val="nil"/>
            </w:tcBorders>
            <w:tcMar>
              <w:top w:w="79" w:type="dxa"/>
              <w:left w:w="80" w:type="dxa"/>
              <w:bottom w:w="79" w:type="dxa"/>
              <w:right w:w="80" w:type="dxa"/>
            </w:tcMar>
          </w:tcPr>
          <w:p w14:paraId="328477EB"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Innovation Performance</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14:paraId="1EF93522"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IP1</w:t>
            </w:r>
          </w:p>
          <w:p w14:paraId="59782D1F"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IP2</w:t>
            </w:r>
          </w:p>
          <w:p w14:paraId="7267DAF2"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IP3</w:t>
            </w:r>
          </w:p>
        </w:tc>
        <w:tc>
          <w:tcPr>
            <w:tcW w:w="2117" w:type="dxa"/>
            <w:tcBorders>
              <w:top w:val="single" w:sz="4" w:space="0" w:color="000000"/>
              <w:left w:val="nil"/>
              <w:bottom w:val="single" w:sz="4" w:space="0" w:color="000000"/>
              <w:right w:val="nil"/>
            </w:tcBorders>
            <w:tcMar>
              <w:top w:w="79" w:type="dxa"/>
              <w:left w:w="80" w:type="dxa"/>
              <w:bottom w:w="79" w:type="dxa"/>
              <w:right w:w="80" w:type="dxa"/>
            </w:tcMar>
          </w:tcPr>
          <w:p w14:paraId="15476A35"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.870</w:t>
            </w:r>
          </w:p>
          <w:p w14:paraId="6FC22321"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.932</w:t>
            </w:r>
          </w:p>
          <w:p w14:paraId="05CAABD1"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.830</w:t>
            </w:r>
          </w:p>
        </w:tc>
        <w:tc>
          <w:tcPr>
            <w:tcW w:w="1587" w:type="dxa"/>
            <w:tcBorders>
              <w:top w:val="single" w:sz="4" w:space="0" w:color="000000"/>
              <w:left w:val="nil"/>
              <w:bottom w:val="single" w:sz="4" w:space="0" w:color="000000"/>
              <w:right w:val="nil"/>
            </w:tcBorders>
            <w:tcMar>
              <w:top w:w="79" w:type="dxa"/>
              <w:left w:w="80" w:type="dxa"/>
              <w:bottom w:w="79" w:type="dxa"/>
              <w:right w:w="80" w:type="dxa"/>
            </w:tcMar>
          </w:tcPr>
          <w:p w14:paraId="4B2E2A19"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.1909</w:t>
            </w:r>
          </w:p>
        </w:tc>
        <w:tc>
          <w:tcPr>
            <w:tcW w:w="1408" w:type="dxa"/>
            <w:tcBorders>
              <w:top w:val="single" w:sz="4" w:space="0" w:color="000000"/>
              <w:left w:val="nil"/>
              <w:bottom w:val="single" w:sz="4" w:space="0" w:color="000000"/>
              <w:right w:val="nil"/>
            </w:tcBorders>
            <w:tcMar>
              <w:top w:w="79" w:type="dxa"/>
              <w:left w:w="80" w:type="dxa"/>
              <w:bottom w:w="79" w:type="dxa"/>
              <w:right w:w="80" w:type="dxa"/>
            </w:tcMar>
          </w:tcPr>
          <w:p w14:paraId="4511CB43"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Valid</w:t>
            </w:r>
          </w:p>
        </w:tc>
      </w:tr>
    </w:tbl>
    <w:p w14:paraId="2A113906" w14:textId="5F1B64BA" w:rsidR="00A80D7F" w:rsidRPr="00831C4F" w:rsidRDefault="00C47DAC"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r w:rsidRPr="00831C4F">
        <w:rPr>
          <w:rFonts w:ascii="Calisto MT" w:eastAsia="Arno Pro" w:hAnsi="Calisto MT" w:cs="Times New Roman"/>
          <w:color w:val="000000"/>
          <w:position w:val="-1"/>
          <w14:ligatures w14:val="none"/>
        </w:rPr>
        <w:t>S</w:t>
      </w:r>
      <w:r w:rsidR="00FF2BF2">
        <w:rPr>
          <w:rFonts w:ascii="Calisto MT" w:eastAsia="Arno Pro" w:hAnsi="Calisto MT" w:cs="Times New Roman"/>
          <w:color w:val="000000"/>
          <w:position w:val="-1"/>
          <w14:ligatures w14:val="none"/>
        </w:rPr>
        <w:t>umber</w:t>
      </w:r>
      <w:r w:rsidRPr="00831C4F">
        <w:rPr>
          <w:rFonts w:ascii="Calisto MT" w:eastAsia="Arno Pro" w:hAnsi="Calisto MT" w:cs="Times New Roman"/>
          <w:color w:val="000000"/>
          <w:position w:val="-1"/>
          <w14:ligatures w14:val="none"/>
        </w:rPr>
        <w:t xml:space="preserve">: ex. Data </w:t>
      </w:r>
      <w:r w:rsidR="00FF2BF2">
        <w:rPr>
          <w:rFonts w:ascii="Calisto MT" w:eastAsia="Arno Pro" w:hAnsi="Calisto MT" w:cs="Times New Roman"/>
          <w:color w:val="000000"/>
          <w:position w:val="-1"/>
          <w14:ligatures w14:val="none"/>
        </w:rPr>
        <w:t>yang diolah</w:t>
      </w:r>
      <w:r w:rsidRPr="00831C4F">
        <w:rPr>
          <w:rFonts w:ascii="Calisto MT" w:eastAsia="Arno Pro" w:hAnsi="Calisto MT" w:cs="Times New Roman"/>
          <w:color w:val="000000"/>
          <w:position w:val="-1"/>
          <w14:ligatures w14:val="none"/>
        </w:rPr>
        <w:t xml:space="preserve"> (2025)</w:t>
      </w:r>
    </w:p>
    <w:p w14:paraId="71C567D4" w14:textId="77777777" w:rsidR="00A80D7F" w:rsidRPr="00831C4F" w:rsidRDefault="00A80D7F" w:rsidP="00A80D7F">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sz w:val="24"/>
          <w:szCs w:val="24"/>
          <w14:ligatures w14:val="none"/>
        </w:rPr>
      </w:pPr>
    </w:p>
    <w:p w14:paraId="08945232" w14:textId="3EEE987D" w:rsidR="00A80D7F" w:rsidRPr="00831C4F" w:rsidRDefault="00A80D7F" w:rsidP="00B20A19">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r w:rsidRPr="00831C4F">
        <w:rPr>
          <w:rFonts w:ascii="Calisto MT" w:eastAsia="Arno Pro" w:hAnsi="Calisto MT" w:cs="Times New Roman"/>
          <w:b/>
          <w:color w:val="000000"/>
          <w:position w:val="-1"/>
          <w14:ligatures w14:val="none"/>
        </w:rPr>
        <w:t>Tab</w:t>
      </w:r>
      <w:r w:rsidR="00FF2BF2">
        <w:rPr>
          <w:rFonts w:ascii="Calisto MT" w:eastAsia="Arno Pro" w:hAnsi="Calisto MT" w:cs="Times New Roman"/>
          <w:b/>
          <w:color w:val="000000"/>
          <w:position w:val="-1"/>
          <w14:ligatures w14:val="none"/>
        </w:rPr>
        <w:t>el</w:t>
      </w:r>
      <w:r w:rsidRPr="00831C4F">
        <w:rPr>
          <w:rFonts w:ascii="Calisto MT" w:eastAsia="Arno Pro" w:hAnsi="Calisto MT" w:cs="Times New Roman"/>
          <w:b/>
          <w:color w:val="000000"/>
          <w:position w:val="-1"/>
          <w14:ligatures w14:val="none"/>
        </w:rPr>
        <w:t xml:space="preserve"> 2.</w:t>
      </w:r>
      <w:r w:rsidR="00FF2BF2">
        <w:rPr>
          <w:rFonts w:ascii="Calisto MT" w:eastAsia="Arno Pro" w:hAnsi="Calisto MT" w:cs="Times New Roman"/>
          <w:b/>
          <w:color w:val="000000"/>
          <w:position w:val="-1"/>
          <w14:ligatures w14:val="none"/>
        </w:rPr>
        <w:t xml:space="preserve"> Uji Hipotesis Penelitian</w:t>
      </w:r>
      <w:r w:rsidRPr="00831C4F">
        <w:rPr>
          <w:rFonts w:ascii="Calisto MT" w:eastAsia="Arno Pro" w:hAnsi="Calisto MT" w:cs="Times New Roman"/>
          <w:color w:val="000000"/>
          <w:position w:val="-1"/>
          <w14:ligatures w14:val="none"/>
        </w:rPr>
        <w:t xml:space="preserve"> </w:t>
      </w:r>
    </w:p>
    <w:tbl>
      <w:tblPr>
        <w:tblW w:w="9071" w:type="dxa"/>
        <w:tblLayout w:type="fixed"/>
        <w:tblLook w:val="0000" w:firstRow="0" w:lastRow="0" w:firstColumn="0" w:lastColumn="0" w:noHBand="0" w:noVBand="0"/>
      </w:tblPr>
      <w:tblGrid>
        <w:gridCol w:w="4479"/>
        <w:gridCol w:w="524"/>
        <w:gridCol w:w="1758"/>
        <w:gridCol w:w="978"/>
        <w:gridCol w:w="1332"/>
      </w:tblGrid>
      <w:tr w:rsidR="00A80D7F" w:rsidRPr="00831C4F" w14:paraId="15FE189D" w14:textId="77777777" w:rsidTr="00A33D58">
        <w:trPr>
          <w:trHeight w:val="298"/>
        </w:trPr>
        <w:tc>
          <w:tcPr>
            <w:tcW w:w="4479"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3D2208C1"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b/>
                <w:color w:val="000000"/>
                <w:position w:val="-1"/>
                <w:sz w:val="20"/>
                <w:szCs w:val="20"/>
                <w14:ligatures w14:val="none"/>
              </w:rPr>
              <w:t>Hypothesis</w:t>
            </w:r>
          </w:p>
        </w:tc>
        <w:tc>
          <w:tcPr>
            <w:tcW w:w="524"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5DB69D9E" w14:textId="77777777" w:rsidR="00A80D7F" w:rsidRPr="00831C4F" w:rsidRDefault="00A80D7F" w:rsidP="00A80D7F">
            <w:pPr>
              <w:suppressAutoHyphens/>
              <w:spacing w:before="0" w:beforeAutospacing="0" w:after="0" w:afterAutospacing="0" w:line="1" w:lineRule="atLeast"/>
              <w:ind w:leftChars="-1" w:left="0" w:right="0" w:hangingChars="1" w:hanging="2"/>
              <w:jc w:val="left"/>
              <w:textDirection w:val="btLr"/>
              <w:textAlignment w:val="top"/>
              <w:outlineLvl w:val="0"/>
              <w:rPr>
                <w:rFonts w:ascii="Calisto MT" w:eastAsia="Arno Pro" w:hAnsi="Calisto MT" w:cs="Times New Roman"/>
                <w:position w:val="-1"/>
                <w14:ligatures w14:val="none"/>
              </w:rPr>
            </w:pPr>
          </w:p>
        </w:tc>
        <w:tc>
          <w:tcPr>
            <w:tcW w:w="1758"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41C99781"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b/>
                <w:color w:val="000000"/>
                <w:position w:val="-1"/>
                <w:sz w:val="20"/>
                <w:szCs w:val="20"/>
                <w14:ligatures w14:val="none"/>
              </w:rPr>
              <w:t>Path Coefficients</w:t>
            </w:r>
          </w:p>
        </w:tc>
        <w:tc>
          <w:tcPr>
            <w:tcW w:w="978"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6DC61949"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b/>
                <w:color w:val="000000"/>
                <w:position w:val="-1"/>
                <w:sz w:val="20"/>
                <w:szCs w:val="20"/>
                <w14:ligatures w14:val="none"/>
              </w:rPr>
              <w:t>t-value</w:t>
            </w:r>
          </w:p>
        </w:tc>
        <w:tc>
          <w:tcPr>
            <w:tcW w:w="1332"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63C4F529"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b/>
                <w:color w:val="000000"/>
                <w:position w:val="-1"/>
                <w:sz w:val="20"/>
                <w:szCs w:val="20"/>
                <w14:ligatures w14:val="none"/>
              </w:rPr>
              <w:t>Results</w:t>
            </w:r>
          </w:p>
        </w:tc>
      </w:tr>
      <w:tr w:rsidR="00A80D7F" w:rsidRPr="00831C4F" w14:paraId="7CFEF4E2" w14:textId="77777777" w:rsidTr="00A33D58">
        <w:trPr>
          <w:trHeight w:val="288"/>
        </w:trPr>
        <w:tc>
          <w:tcPr>
            <w:tcW w:w="4479" w:type="dxa"/>
            <w:tcBorders>
              <w:top w:val="single" w:sz="4" w:space="0" w:color="000000"/>
              <w:left w:val="nil"/>
              <w:bottom w:val="single" w:sz="6" w:space="0" w:color="000000"/>
              <w:right w:val="nil"/>
            </w:tcBorders>
            <w:tcMar>
              <w:top w:w="57" w:type="dxa"/>
              <w:left w:w="108" w:type="dxa"/>
              <w:bottom w:w="79" w:type="dxa"/>
              <w:right w:w="108" w:type="dxa"/>
            </w:tcMar>
          </w:tcPr>
          <w:p w14:paraId="5002F608" w14:textId="77777777" w:rsidR="00A80D7F" w:rsidRPr="00831C4F" w:rsidRDefault="00A80D7F" w:rsidP="00A80D7F">
            <w:pPr>
              <w:suppressAutoHyphens/>
              <w:spacing w:before="0" w:beforeAutospacing="0" w:after="0" w:afterAutospacing="0" w:line="360" w:lineRule="auto"/>
              <w:ind w:leftChars="-1" w:left="0" w:right="0" w:hangingChars="1" w:hanging="2"/>
              <w:jc w:val="left"/>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 xml:space="preserve">Perceived Innovation </w:t>
            </w:r>
            <w:r w:rsidRPr="00831C4F">
              <w:rPr>
                <w:rFonts w:ascii="Times New Roman" w:eastAsia="Arno Pro" w:hAnsi="Times New Roman" w:cs="Times New Roman"/>
                <w:color w:val="000000"/>
                <w:position w:val="-1"/>
                <w:sz w:val="20"/>
                <w:szCs w:val="20"/>
                <w14:ligatures w14:val="none"/>
              </w:rPr>
              <w:t>→</w:t>
            </w:r>
            <w:r w:rsidRPr="00831C4F">
              <w:rPr>
                <w:rFonts w:ascii="Calisto MT" w:eastAsia="Arno Pro" w:hAnsi="Calisto MT" w:cs="Times New Roman"/>
                <w:color w:val="000000"/>
                <w:position w:val="-1"/>
                <w:sz w:val="20"/>
                <w:szCs w:val="20"/>
                <w14:ligatures w14:val="none"/>
              </w:rPr>
              <w:t xml:space="preserve"> Green Perceived Value</w:t>
            </w:r>
          </w:p>
        </w:tc>
        <w:tc>
          <w:tcPr>
            <w:tcW w:w="524" w:type="dxa"/>
            <w:tcBorders>
              <w:top w:val="single" w:sz="4" w:space="0" w:color="000000"/>
              <w:left w:val="nil"/>
              <w:bottom w:val="single" w:sz="6" w:space="0" w:color="000000"/>
              <w:right w:val="nil"/>
            </w:tcBorders>
            <w:tcMar>
              <w:top w:w="57" w:type="dxa"/>
              <w:left w:w="108" w:type="dxa"/>
              <w:bottom w:w="79" w:type="dxa"/>
              <w:right w:w="108" w:type="dxa"/>
            </w:tcMar>
          </w:tcPr>
          <w:p w14:paraId="1CA57730"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H1</w:t>
            </w:r>
          </w:p>
        </w:tc>
        <w:tc>
          <w:tcPr>
            <w:tcW w:w="1758" w:type="dxa"/>
            <w:tcBorders>
              <w:top w:val="single" w:sz="4" w:space="0" w:color="000000"/>
              <w:left w:val="nil"/>
              <w:bottom w:val="single" w:sz="6" w:space="0" w:color="000000"/>
              <w:right w:val="nil"/>
            </w:tcBorders>
            <w:tcMar>
              <w:top w:w="57" w:type="dxa"/>
              <w:left w:w="108" w:type="dxa"/>
              <w:bottom w:w="79" w:type="dxa"/>
              <w:right w:w="108" w:type="dxa"/>
            </w:tcMar>
          </w:tcPr>
          <w:p w14:paraId="12DA1D98"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 xml:space="preserve">   .398</w:t>
            </w:r>
          </w:p>
        </w:tc>
        <w:tc>
          <w:tcPr>
            <w:tcW w:w="978" w:type="dxa"/>
            <w:tcBorders>
              <w:top w:val="single" w:sz="4" w:space="0" w:color="000000"/>
              <w:left w:val="nil"/>
              <w:bottom w:val="single" w:sz="6" w:space="0" w:color="000000"/>
              <w:right w:val="nil"/>
            </w:tcBorders>
            <w:tcMar>
              <w:top w:w="57" w:type="dxa"/>
              <w:left w:w="108" w:type="dxa"/>
              <w:bottom w:w="79" w:type="dxa"/>
              <w:right w:w="108" w:type="dxa"/>
            </w:tcMar>
          </w:tcPr>
          <w:p w14:paraId="54AE09B0"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 xml:space="preserve"> 6.414</w:t>
            </w:r>
          </w:p>
        </w:tc>
        <w:tc>
          <w:tcPr>
            <w:tcW w:w="1332" w:type="dxa"/>
            <w:tcBorders>
              <w:top w:val="single" w:sz="4" w:space="0" w:color="000000"/>
              <w:left w:val="nil"/>
              <w:bottom w:val="single" w:sz="6" w:space="0" w:color="000000"/>
              <w:right w:val="nil"/>
            </w:tcBorders>
            <w:tcMar>
              <w:top w:w="57" w:type="dxa"/>
              <w:left w:w="108" w:type="dxa"/>
              <w:bottom w:w="79" w:type="dxa"/>
              <w:right w:w="108" w:type="dxa"/>
            </w:tcMar>
          </w:tcPr>
          <w:p w14:paraId="33B68AFE" w14:textId="77777777" w:rsidR="00A80D7F" w:rsidRPr="00831C4F" w:rsidRDefault="00A80D7F" w:rsidP="00A80D7F">
            <w:pPr>
              <w:suppressAutoHyphens/>
              <w:spacing w:before="0" w:beforeAutospacing="0" w:after="0" w:afterAutospacing="0" w:line="360" w:lineRule="auto"/>
              <w:ind w:leftChars="-1" w:left="0" w:right="60" w:hangingChars="1" w:hanging="2"/>
              <w:jc w:val="left"/>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Support</w:t>
            </w:r>
          </w:p>
        </w:tc>
      </w:tr>
      <w:tr w:rsidR="00A80D7F" w:rsidRPr="00831C4F" w14:paraId="76831731" w14:textId="77777777" w:rsidTr="00A33D58">
        <w:trPr>
          <w:trHeight w:val="265"/>
        </w:trPr>
        <w:tc>
          <w:tcPr>
            <w:tcW w:w="4479" w:type="dxa"/>
            <w:tcBorders>
              <w:top w:val="single" w:sz="6" w:space="0" w:color="000000"/>
              <w:left w:val="nil"/>
              <w:bottom w:val="single" w:sz="4" w:space="0" w:color="000000"/>
              <w:right w:val="nil"/>
            </w:tcBorders>
            <w:tcMar>
              <w:top w:w="57" w:type="dxa"/>
              <w:left w:w="108" w:type="dxa"/>
              <w:bottom w:w="79" w:type="dxa"/>
              <w:right w:w="108" w:type="dxa"/>
            </w:tcMar>
          </w:tcPr>
          <w:p w14:paraId="5C056E4C" w14:textId="77777777" w:rsidR="00A80D7F" w:rsidRPr="00831C4F" w:rsidRDefault="00A80D7F" w:rsidP="00A80D7F">
            <w:pPr>
              <w:suppressAutoHyphens/>
              <w:spacing w:before="0" w:beforeAutospacing="0" w:after="0" w:afterAutospacing="0" w:line="360" w:lineRule="auto"/>
              <w:ind w:leftChars="-1" w:left="0" w:right="0" w:hangingChars="1" w:hanging="2"/>
              <w:jc w:val="left"/>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 xml:space="preserve">Service Innovation </w:t>
            </w:r>
            <w:r w:rsidRPr="00831C4F">
              <w:rPr>
                <w:rFonts w:ascii="Times New Roman" w:eastAsia="Arno Pro" w:hAnsi="Times New Roman" w:cs="Times New Roman"/>
                <w:color w:val="000000"/>
                <w:position w:val="-1"/>
                <w:sz w:val="20"/>
                <w:szCs w:val="20"/>
                <w14:ligatures w14:val="none"/>
              </w:rPr>
              <w:t>→</w:t>
            </w:r>
            <w:r w:rsidRPr="00831C4F">
              <w:rPr>
                <w:rFonts w:ascii="Calisto MT" w:eastAsia="Arno Pro" w:hAnsi="Calisto MT" w:cs="Times New Roman"/>
                <w:color w:val="000000"/>
                <w:position w:val="-1"/>
                <w:sz w:val="20"/>
                <w:szCs w:val="20"/>
                <w14:ligatures w14:val="none"/>
              </w:rPr>
              <w:t xml:space="preserve"> Green Perceived Value</w:t>
            </w:r>
          </w:p>
        </w:tc>
        <w:tc>
          <w:tcPr>
            <w:tcW w:w="524" w:type="dxa"/>
            <w:tcBorders>
              <w:top w:val="single" w:sz="6" w:space="0" w:color="000000"/>
              <w:left w:val="nil"/>
              <w:bottom w:val="single" w:sz="4" w:space="0" w:color="000000"/>
              <w:right w:val="nil"/>
            </w:tcBorders>
            <w:tcMar>
              <w:top w:w="57" w:type="dxa"/>
              <w:left w:w="108" w:type="dxa"/>
              <w:bottom w:w="79" w:type="dxa"/>
              <w:right w:w="108" w:type="dxa"/>
            </w:tcMar>
          </w:tcPr>
          <w:p w14:paraId="57653E89"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H3</w:t>
            </w:r>
          </w:p>
        </w:tc>
        <w:tc>
          <w:tcPr>
            <w:tcW w:w="1758" w:type="dxa"/>
            <w:tcBorders>
              <w:top w:val="single" w:sz="6" w:space="0" w:color="000000"/>
              <w:left w:val="nil"/>
              <w:bottom w:val="single" w:sz="4" w:space="0" w:color="000000"/>
              <w:right w:val="nil"/>
            </w:tcBorders>
            <w:tcMar>
              <w:top w:w="57" w:type="dxa"/>
              <w:left w:w="108" w:type="dxa"/>
              <w:bottom w:w="79" w:type="dxa"/>
              <w:right w:w="108" w:type="dxa"/>
            </w:tcMar>
          </w:tcPr>
          <w:p w14:paraId="621D014F"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-.26</w:t>
            </w:r>
          </w:p>
        </w:tc>
        <w:tc>
          <w:tcPr>
            <w:tcW w:w="978" w:type="dxa"/>
            <w:tcBorders>
              <w:top w:val="single" w:sz="6" w:space="0" w:color="000000"/>
              <w:left w:val="nil"/>
              <w:bottom w:val="single" w:sz="4" w:space="0" w:color="000000"/>
              <w:right w:val="nil"/>
            </w:tcBorders>
            <w:tcMar>
              <w:top w:w="57" w:type="dxa"/>
              <w:left w:w="108" w:type="dxa"/>
              <w:bottom w:w="79" w:type="dxa"/>
              <w:right w:w="108" w:type="dxa"/>
            </w:tcMar>
          </w:tcPr>
          <w:p w14:paraId="0DC810FD" w14:textId="77777777" w:rsidR="00A80D7F" w:rsidRPr="00831C4F" w:rsidRDefault="00A80D7F" w:rsidP="00A80D7F">
            <w:pPr>
              <w:suppressAutoHyphens/>
              <w:spacing w:before="0" w:beforeAutospacing="0" w:after="0" w:afterAutospacing="0" w:line="360" w:lineRule="auto"/>
              <w:ind w:leftChars="-1" w:left="0" w:right="0" w:hangingChars="1" w:hanging="2"/>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-.28</w:t>
            </w:r>
          </w:p>
        </w:tc>
        <w:tc>
          <w:tcPr>
            <w:tcW w:w="1332" w:type="dxa"/>
            <w:tcBorders>
              <w:top w:val="single" w:sz="6" w:space="0" w:color="000000"/>
              <w:left w:val="nil"/>
              <w:bottom w:val="single" w:sz="4" w:space="0" w:color="000000"/>
              <w:right w:val="nil"/>
            </w:tcBorders>
            <w:tcMar>
              <w:top w:w="57" w:type="dxa"/>
              <w:left w:w="108" w:type="dxa"/>
              <w:bottom w:w="79" w:type="dxa"/>
              <w:right w:w="108" w:type="dxa"/>
            </w:tcMar>
          </w:tcPr>
          <w:p w14:paraId="4F4072DB" w14:textId="77777777" w:rsidR="00A80D7F" w:rsidRPr="00831C4F" w:rsidRDefault="00A80D7F" w:rsidP="00A80D7F">
            <w:pPr>
              <w:suppressAutoHyphens/>
              <w:spacing w:before="0" w:beforeAutospacing="0" w:after="0" w:afterAutospacing="0" w:line="360" w:lineRule="auto"/>
              <w:ind w:leftChars="-1" w:left="0" w:right="60" w:hangingChars="1" w:hanging="2"/>
              <w:jc w:val="left"/>
              <w:textDirection w:val="btLr"/>
              <w:textAlignment w:val="top"/>
              <w:outlineLvl w:val="0"/>
              <w:rPr>
                <w:rFonts w:ascii="Calisto MT" w:eastAsia="Arno Pro" w:hAnsi="Calisto MT" w:cs="Times New Roman"/>
                <w:color w:val="000000"/>
                <w:position w:val="-1"/>
                <w:sz w:val="20"/>
                <w:szCs w:val="20"/>
                <w14:ligatures w14:val="none"/>
              </w:rPr>
            </w:pPr>
            <w:r w:rsidRPr="00831C4F">
              <w:rPr>
                <w:rFonts w:ascii="Calisto MT" w:eastAsia="Arno Pro" w:hAnsi="Calisto MT" w:cs="Times New Roman"/>
                <w:color w:val="000000"/>
                <w:position w:val="-1"/>
                <w:sz w:val="20"/>
                <w:szCs w:val="20"/>
                <w14:ligatures w14:val="none"/>
              </w:rPr>
              <w:t>Unsupport</w:t>
            </w:r>
          </w:p>
        </w:tc>
      </w:tr>
    </w:tbl>
    <w:p w14:paraId="1352E7AE" w14:textId="77777777" w:rsidR="00A80D7F" w:rsidRDefault="00C47DAC" w:rsidP="00E81C28">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r w:rsidRPr="00831C4F">
        <w:rPr>
          <w:rFonts w:ascii="Calisto MT" w:eastAsia="Arno Pro" w:hAnsi="Calisto MT" w:cs="Times New Roman"/>
          <w:color w:val="000000"/>
          <w:position w:val="-1"/>
          <w14:ligatures w14:val="none"/>
        </w:rPr>
        <w:t>Source: ex. Da</w:t>
      </w:r>
      <w:r w:rsidR="00FF2BF2">
        <w:rPr>
          <w:rFonts w:ascii="Calisto MT" w:eastAsia="Arno Pro" w:hAnsi="Calisto MT" w:cs="Times New Roman"/>
          <w:color w:val="000000"/>
          <w:position w:val="-1"/>
          <w14:ligatures w14:val="none"/>
        </w:rPr>
        <w:t>ta yang diolah</w:t>
      </w:r>
      <w:r w:rsidRPr="00831C4F">
        <w:rPr>
          <w:rFonts w:ascii="Calisto MT" w:eastAsia="Arno Pro" w:hAnsi="Calisto MT" w:cs="Times New Roman"/>
          <w:color w:val="000000"/>
          <w:position w:val="-1"/>
          <w14:ligatures w14:val="none"/>
        </w:rPr>
        <w:t xml:space="preserve"> (2025</w:t>
      </w:r>
      <w:r w:rsidR="00FF2BF2">
        <w:rPr>
          <w:rFonts w:ascii="Calisto MT" w:eastAsia="Arno Pro" w:hAnsi="Calisto MT" w:cs="Times New Roman"/>
          <w:color w:val="000000"/>
          <w:position w:val="-1"/>
          <w14:ligatures w14:val="none"/>
        </w:rPr>
        <w:t>)</w:t>
      </w:r>
    </w:p>
    <w:p w14:paraId="74E16BFC" w14:textId="77777777" w:rsidR="00FF2BF2" w:rsidRDefault="00FF2BF2" w:rsidP="00E81C28">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p>
    <w:p w14:paraId="08CB110E" w14:textId="77777777" w:rsidR="00FF2BF2" w:rsidRDefault="00FF2BF2" w:rsidP="00E81C28">
      <w:pPr>
        <w:suppressAutoHyphens/>
        <w:spacing w:before="0" w:beforeAutospacing="0" w:after="0" w:afterAutospacing="0" w:line="288" w:lineRule="auto"/>
        <w:ind w:leftChars="-1" w:left="0" w:right="0" w:hangingChars="1" w:hanging="2"/>
        <w:jc w:val="both"/>
        <w:textDirection w:val="btLr"/>
        <w:textAlignment w:val="top"/>
        <w:outlineLvl w:val="0"/>
        <w:rPr>
          <w:rFonts w:ascii="Calisto MT" w:eastAsia="Arno Pro" w:hAnsi="Calisto MT" w:cs="Times New Roman"/>
          <w:color w:val="000000"/>
          <w:position w:val="-1"/>
          <w14:ligatures w14:val="none"/>
        </w:rPr>
      </w:pPr>
    </w:p>
    <w:p w14:paraId="715A082C" w14:textId="77777777" w:rsidR="00FF2BF2" w:rsidRPr="00831C4F" w:rsidRDefault="00FF2BF2" w:rsidP="00FF2BF2">
      <w:pPr>
        <w:suppressAutoHyphens/>
        <w:spacing w:before="0" w:beforeAutospacing="0" w:after="0" w:afterAutospacing="0" w:line="1" w:lineRule="atLeast"/>
        <w:ind w:leftChars="-1" w:left="0" w:right="0" w:hangingChars="1" w:hanging="2"/>
        <w:jc w:val="both"/>
        <w:textDirection w:val="btLr"/>
        <w:textAlignment w:val="top"/>
        <w:outlineLvl w:val="0"/>
        <w:rPr>
          <w:rFonts w:ascii="Calisto MT" w:eastAsia="Arno Pro" w:hAnsi="Calisto MT" w:cs="Arno Pro"/>
          <w:position w:val="-1"/>
          <w:sz w:val="20"/>
          <w14:ligatures w14:val="none"/>
        </w:rPr>
      </w:pPr>
    </w:p>
    <w:p w14:paraId="25F861C5" w14:textId="77777777" w:rsidR="00FF2BF2" w:rsidRPr="00831C4F" w:rsidRDefault="00FF2BF2" w:rsidP="00FF2BF2">
      <w:pPr>
        <w:suppressAutoHyphens/>
        <w:spacing w:before="0" w:beforeAutospacing="0" w:after="0" w:afterAutospacing="0"/>
        <w:ind w:leftChars="-1" w:left="0" w:right="0" w:hangingChars="1" w:hanging="2"/>
        <w:textDirection w:val="btLr"/>
        <w:textAlignment w:val="top"/>
        <w:outlineLvl w:val="0"/>
        <w:rPr>
          <w:rFonts w:ascii="Calisto MT" w:eastAsia="Arno Pro" w:hAnsi="Calisto MT" w:cs="Arno Pro"/>
          <w:position w:val="-1"/>
          <w:sz w:val="20"/>
          <w14:ligatures w14:val="none"/>
        </w:rPr>
      </w:pPr>
      <w:r w:rsidRPr="00831C4F">
        <w:rPr>
          <w:rFonts w:ascii="Calisto MT" w:eastAsia="Arno Pro" w:hAnsi="Calisto MT" w:cs="Arno Pro"/>
          <w:noProof/>
          <w:position w:val="-1"/>
          <w:sz w:val="20"/>
          <w14:ligatures w14:val="none"/>
        </w:rPr>
        <w:drawing>
          <wp:inline distT="0" distB="0" distL="114300" distR="114300" wp14:anchorId="041896CD" wp14:editId="3E5DFAA8">
            <wp:extent cx="4900930" cy="2660650"/>
            <wp:effectExtent l="0" t="0" r="0" b="0"/>
            <wp:docPr id="10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900930" cy="2660650"/>
                    </a:xfrm>
                    <a:prstGeom prst="rect">
                      <a:avLst/>
                    </a:prstGeom>
                    <a:ln/>
                  </pic:spPr>
                </pic:pic>
              </a:graphicData>
            </a:graphic>
          </wp:inline>
        </w:drawing>
      </w:r>
    </w:p>
    <w:p w14:paraId="44CB77B1" w14:textId="77777777" w:rsidR="00FF2BF2" w:rsidRPr="00831C4F" w:rsidRDefault="00FF2BF2" w:rsidP="00FF2BF2">
      <w:pPr>
        <w:suppressAutoHyphens/>
        <w:spacing w:before="0" w:beforeAutospacing="0" w:after="0" w:afterAutospacing="0"/>
        <w:ind w:leftChars="-1" w:left="0" w:right="0" w:hangingChars="1" w:hanging="2"/>
        <w:jc w:val="both"/>
        <w:textDirection w:val="btLr"/>
        <w:textAlignment w:val="top"/>
        <w:outlineLvl w:val="0"/>
        <w:rPr>
          <w:rFonts w:ascii="Calisto MT" w:eastAsia="Arno Pro" w:hAnsi="Calisto MT" w:cs="Arno Pro"/>
          <w:position w:val="-1"/>
          <w:sz w:val="20"/>
          <w14:ligatures w14:val="none"/>
        </w:rPr>
      </w:pPr>
    </w:p>
    <w:p w14:paraId="4CBB92D3" w14:textId="195EE30C" w:rsidR="00FF2BF2" w:rsidRDefault="00B20A19" w:rsidP="00B20A19">
      <w:pPr>
        <w:suppressAutoHyphens/>
        <w:spacing w:before="0" w:beforeAutospacing="0" w:after="0" w:afterAutospacing="0" w:line="288" w:lineRule="auto"/>
        <w:ind w:leftChars="-1" w:left="0" w:right="0" w:hangingChars="1" w:hanging="2"/>
        <w:jc w:val="both"/>
        <w:textAlignment w:val="top"/>
        <w:outlineLvl w:val="0"/>
        <w:rPr>
          <w:rFonts w:ascii="Calisto MT" w:eastAsia="Times New Roman" w:hAnsi="Calisto MT" w:cs="Times New Roman"/>
          <w:position w:val="-1"/>
          <w:sz w:val="24"/>
          <w:szCs w:val="24"/>
          <w14:ligatures w14:val="none"/>
        </w:rPr>
      </w:pPr>
      <w:bookmarkStart w:id="5" w:name="_heading=h.tyjcwt" w:colFirst="0" w:colLast="0"/>
      <w:bookmarkEnd w:id="5"/>
      <w:r>
        <w:rPr>
          <w:rFonts w:ascii="Calisto MT" w:eastAsia="Times New Roman" w:hAnsi="Calisto MT" w:cs="Times New Roman"/>
          <w:b/>
          <w:position w:val="-1"/>
          <w:sz w:val="24"/>
          <w:szCs w:val="24"/>
          <w14:ligatures w14:val="none"/>
        </w:rPr>
        <w:t>Gambar</w:t>
      </w:r>
      <w:r w:rsidR="00FF2BF2" w:rsidRPr="00831C4F">
        <w:rPr>
          <w:rFonts w:ascii="Calisto MT" w:eastAsia="Times New Roman" w:hAnsi="Calisto MT" w:cs="Times New Roman"/>
          <w:b/>
          <w:position w:val="-1"/>
          <w:sz w:val="24"/>
          <w:szCs w:val="24"/>
          <w14:ligatures w14:val="none"/>
        </w:rPr>
        <w:t xml:space="preserve"> 2</w:t>
      </w:r>
      <w:r w:rsidR="00FF2BF2" w:rsidRPr="00831C4F">
        <w:rPr>
          <w:rFonts w:ascii="Calisto MT" w:eastAsia="Times New Roman" w:hAnsi="Calisto MT" w:cs="Times New Roman"/>
          <w:position w:val="-1"/>
          <w:sz w:val="24"/>
          <w:szCs w:val="24"/>
          <w14:ligatures w14:val="none"/>
        </w:rPr>
        <w:t xml:space="preserve">. </w:t>
      </w:r>
      <w:r>
        <w:rPr>
          <w:rFonts w:ascii="Calisto MT" w:eastAsia="Times New Roman" w:hAnsi="Calisto MT" w:cs="Times New Roman"/>
          <w:position w:val="-1"/>
          <w:sz w:val="24"/>
          <w:szCs w:val="24"/>
          <w14:ligatures w14:val="none"/>
        </w:rPr>
        <w:t>Hasil Model Analisis</w:t>
      </w:r>
    </w:p>
    <w:p w14:paraId="49A492F5" w14:textId="77777777" w:rsidR="00B20A19" w:rsidRPr="00831C4F" w:rsidRDefault="00B20A19" w:rsidP="00B20A19">
      <w:pPr>
        <w:suppressAutoHyphens/>
        <w:spacing w:before="0" w:beforeAutospacing="0" w:after="0" w:afterAutospacing="0" w:line="288" w:lineRule="auto"/>
        <w:ind w:leftChars="-1" w:left="0" w:right="0" w:hangingChars="1" w:hanging="2"/>
        <w:jc w:val="both"/>
        <w:textAlignment w:val="top"/>
        <w:outlineLvl w:val="0"/>
        <w:rPr>
          <w:rFonts w:ascii="Calisto MT" w:eastAsia="Times New Roman" w:hAnsi="Calisto MT" w:cs="Times New Roman"/>
          <w:position w:val="-1"/>
          <w:sz w:val="24"/>
          <w:szCs w:val="24"/>
          <w14:ligatures w14:val="none"/>
        </w:rPr>
      </w:pPr>
    </w:p>
    <w:p w14:paraId="52FC741B" w14:textId="31ABEF2A" w:rsidR="00FF2BF2" w:rsidRPr="00831C4F" w:rsidRDefault="00FC3C2B" w:rsidP="00FF2BF2">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b/>
        </w:rPr>
      </w:pPr>
      <w:r w:rsidRPr="00FC3C2B">
        <w:rPr>
          <w:rFonts w:ascii="Calisto MT" w:eastAsia="Arno Pro" w:hAnsi="Calisto MT" w:cs="Times New Roman"/>
          <w:b/>
          <w:color w:val="000000"/>
          <w:position w:val="-1"/>
          <w:sz w:val="24"/>
          <w:szCs w:val="24"/>
          <w14:ligatures w14:val="none"/>
        </w:rPr>
        <w:t>KESIMPULAN DAN REKOMENDASI</w:t>
      </w:r>
    </w:p>
    <w:p w14:paraId="07A09CCD" w14:textId="45590789" w:rsidR="00FF2BF2" w:rsidRPr="00831C4F" w:rsidRDefault="00FC3C2B" w:rsidP="00FF2BF2">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rPr>
      </w:pPr>
      <w:bookmarkStart w:id="6" w:name="_heading=h.3dy6vkm" w:colFirst="0" w:colLast="0"/>
      <w:bookmarkEnd w:id="6"/>
      <w:r w:rsidRPr="00FC3C2B">
        <w:rPr>
          <w:rFonts w:ascii="Calisto MT" w:hAnsi="Calisto MT" w:cs="Times New Roman"/>
        </w:rPr>
        <w:t>Kesimpulan merupakan bagian terakhir dalam isi artikel. Kesimpulan dari sebuah karya tulis ilmiah harus menyatakan kembali tesis dan meringkas poin-poin bukti utama bagi pembaca.</w:t>
      </w:r>
      <w:r w:rsidR="00FF2BF2" w:rsidRPr="00831C4F">
        <w:rPr>
          <w:rFonts w:ascii="Calisto MT" w:hAnsi="Calisto MT" w:cs="Times New Roman"/>
        </w:rPr>
        <w:t xml:space="preserve"> </w:t>
      </w:r>
    </w:p>
    <w:p w14:paraId="37AC1121" w14:textId="77777777" w:rsidR="00FF2BF2" w:rsidRPr="00831C4F" w:rsidRDefault="00FF2BF2" w:rsidP="00FF2BF2">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rPr>
      </w:pPr>
    </w:p>
    <w:p w14:paraId="5F1A02B7" w14:textId="60091E03" w:rsidR="00FF2BF2" w:rsidRPr="00831C4F" w:rsidRDefault="00FC3C2B" w:rsidP="00FF2BF2">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rPr>
      </w:pPr>
      <w:r>
        <w:rPr>
          <w:rFonts w:ascii="Calisto MT" w:eastAsia="Arno Pro" w:hAnsi="Calisto MT" w:cs="Times New Roman"/>
          <w:b/>
          <w:color w:val="000000"/>
          <w:position w:val="-1"/>
          <w:sz w:val="24"/>
          <w:szCs w:val="24"/>
          <w14:ligatures w14:val="none"/>
        </w:rPr>
        <w:t>UCAPAN TERIMA KASIH</w:t>
      </w:r>
    </w:p>
    <w:p w14:paraId="03E71D9F" w14:textId="38CC2120" w:rsidR="00FF2BF2" w:rsidRPr="00831C4F" w:rsidRDefault="00FC3C2B" w:rsidP="00FF2BF2">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rPr>
      </w:pPr>
      <w:bookmarkStart w:id="7" w:name="_heading=h.1t3h5sf" w:colFirst="0" w:colLast="0"/>
      <w:bookmarkEnd w:id="7"/>
      <w:r w:rsidRPr="00831C4F">
        <w:rPr>
          <w:rFonts w:ascii="Calisto MT" w:hAnsi="Calisto MT" w:cs="Times New Roman"/>
        </w:rPr>
        <w:t>Ucapan terima kasih memungkinkan penulis untuk berterima kasih kepada semua orang yang telah membantu dalam melakukan penelitian. Ini bisa berupa seseorang dari lembaga sponsor, badan pendanaan, peneliti lain atau kolega yang telah membantu dalam persiapan penelitian. Mengungkapkan penghargaan Anda dengan cara yang ringkas dan untuk menghindari bahasa emosional yang kuat.</w:t>
      </w:r>
      <w:r w:rsidR="00FF2BF2" w:rsidRPr="00831C4F">
        <w:rPr>
          <w:rFonts w:ascii="Calisto MT" w:hAnsi="Calisto MT" w:cs="Times New Roman"/>
        </w:rPr>
        <w:t xml:space="preserve"> </w:t>
      </w:r>
    </w:p>
    <w:p w14:paraId="546808E5" w14:textId="77777777" w:rsidR="00FF2BF2" w:rsidRPr="00831C4F" w:rsidRDefault="00FF2BF2" w:rsidP="00FF2BF2">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rPr>
      </w:pPr>
    </w:p>
    <w:p w14:paraId="362A1282" w14:textId="7181925D" w:rsidR="00FF2BF2" w:rsidRPr="00831C4F" w:rsidRDefault="00FC3C2B" w:rsidP="00FF2BF2">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b/>
        </w:rPr>
      </w:pPr>
      <w:r>
        <w:rPr>
          <w:rFonts w:ascii="Calisto MT" w:eastAsia="Arno Pro" w:hAnsi="Calisto MT" w:cs="Times New Roman"/>
          <w:b/>
          <w:color w:val="000000"/>
          <w:position w:val="-1"/>
          <w:sz w:val="24"/>
          <w:szCs w:val="24"/>
          <w14:ligatures w14:val="none"/>
        </w:rPr>
        <w:t>DAFTAR PUSTAKA</w:t>
      </w:r>
    </w:p>
    <w:p w14:paraId="1050BA16" w14:textId="77777777" w:rsidR="00FC3C2B" w:rsidRPr="00831C4F" w:rsidRDefault="00FC3C2B" w:rsidP="00833D7D">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rPr>
      </w:pPr>
      <w:r w:rsidRPr="00831C4F">
        <w:rPr>
          <w:rFonts w:ascii="Calisto MT" w:hAnsi="Calisto MT" w:cs="Times New Roman"/>
        </w:rPr>
        <w:t xml:space="preserve">Halaman referensi adalah halaman terakhir dari makalah penelitian. Ini mencantumkan semua sumber yang telah digunakan penulis dalam penelitian, sehingga pembaca dapat </w:t>
      </w:r>
      <w:r w:rsidRPr="00831C4F">
        <w:rPr>
          <w:rFonts w:ascii="Calisto MT" w:hAnsi="Calisto MT" w:cs="Times New Roman"/>
        </w:rPr>
        <w:lastRenderedPageBreak/>
        <w:t xml:space="preserve">dengan mudah menemukan apa yang telah dikutip oleh penulis. Setiap sumber yang digunakan dalam artikel penulis juga harus muncul di halaman referensi, dan sebaliknya. </w:t>
      </w:r>
    </w:p>
    <w:p w14:paraId="43F580EC" w14:textId="03FFA255" w:rsidR="00FF2BF2" w:rsidRPr="00831C4F" w:rsidRDefault="00FC3C2B" w:rsidP="00FF2BF2">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rPr>
      </w:pPr>
      <w:r w:rsidRPr="00831C4F">
        <w:rPr>
          <w:rFonts w:ascii="Calisto MT" w:hAnsi="Calisto MT" w:cs="Times New Roman"/>
        </w:rPr>
        <w:t>Sumber referensi primer dibandingkan dengan sumber lain lebih dari 80%, dengan masa lalu dari lima tahun. Penulis harus menghindari referensi dari sumber buku. Referensi yang digunakan harus lengkap mengenai informasi tentang nama penulis yang dirujuk, tahun terbit, judul artikel atau buku, volume, nomor, halaman. Jika penulis merujuk dari sumber internet, maka penulis harus mencantumkan alamat situs web lengkap dan tanggal saat diakses.</w:t>
      </w:r>
    </w:p>
    <w:p w14:paraId="3C5FA956" w14:textId="77777777" w:rsidR="00FF2BF2" w:rsidRPr="00831C4F" w:rsidRDefault="00FF2BF2" w:rsidP="00FF2BF2">
      <w:pPr>
        <w:ind w:left="0" w:firstLine="851"/>
        <w:jc w:val="both"/>
        <w:rPr>
          <w:rFonts w:ascii="Calisto MT" w:hAnsi="Calisto MT" w:cs="Times New Roman"/>
        </w:rPr>
      </w:pPr>
    </w:p>
    <w:p w14:paraId="3CF02CA6" w14:textId="0636E471" w:rsidR="00FF2BF2" w:rsidRPr="00831C4F" w:rsidRDefault="00FC3C2B" w:rsidP="00FF2BF2">
      <w:pPr>
        <w:pBdr>
          <w:top w:val="nil"/>
          <w:left w:val="nil"/>
          <w:bottom w:val="nil"/>
          <w:right w:val="nil"/>
          <w:between w:val="nil"/>
        </w:pBdr>
        <w:suppressAutoHyphens/>
        <w:spacing w:before="0" w:beforeAutospacing="0" w:after="0" w:afterAutospacing="0"/>
        <w:ind w:leftChars="-1" w:left="0" w:right="0" w:hangingChars="1" w:hanging="2"/>
        <w:jc w:val="both"/>
        <w:textAlignment w:val="top"/>
        <w:outlineLvl w:val="0"/>
        <w:rPr>
          <w:rFonts w:ascii="Calisto MT" w:hAnsi="Calisto MT" w:cs="Times New Roman"/>
        </w:rPr>
      </w:pPr>
      <w:r w:rsidRPr="00831C4F">
        <w:rPr>
          <w:rFonts w:ascii="Calisto MT" w:hAnsi="Calisto MT" w:cs="Times New Roman"/>
        </w:rPr>
        <w:t>(untuk referensi, menggunakan</w:t>
      </w:r>
      <w:r>
        <w:rPr>
          <w:rFonts w:ascii="Calisto MT" w:hAnsi="Calisto MT" w:cs="Times New Roman"/>
        </w:rPr>
        <w:t xml:space="preserve"> </w:t>
      </w:r>
      <w:r w:rsidRPr="00831C4F">
        <w:rPr>
          <w:rFonts w:ascii="Calisto MT" w:hAnsi="Calisto MT" w:cs="Times New Roman"/>
        </w:rPr>
        <w:t>APA</w:t>
      </w:r>
      <w:r>
        <w:rPr>
          <w:rFonts w:ascii="Calisto MT" w:hAnsi="Calisto MT" w:cs="Times New Roman"/>
        </w:rPr>
        <w:t xml:space="preserve"> STYLE</w:t>
      </w:r>
      <w:r w:rsidRPr="00831C4F">
        <w:rPr>
          <w:rFonts w:ascii="Calisto MT" w:hAnsi="Calisto MT" w:cs="Times New Roman"/>
        </w:rPr>
        <w:t>, dan kami sangat menyarankan penulis untuk menggunakan pengelola kutipan seperti Mendeley atau End-Note)</w:t>
      </w:r>
    </w:p>
    <w:p w14:paraId="64ED9F10" w14:textId="77777777" w:rsidR="00FF2BF2" w:rsidRPr="00831C4F" w:rsidRDefault="00FF2BF2" w:rsidP="00FF2BF2">
      <w:pPr>
        <w:ind w:left="0"/>
        <w:jc w:val="both"/>
        <w:rPr>
          <w:rFonts w:ascii="Calisto MT" w:hAnsi="Calisto MT" w:cs="Times New Roman"/>
        </w:rPr>
      </w:pPr>
      <w:bookmarkStart w:id="8" w:name="_heading=h.4d34og8" w:colFirst="0" w:colLast="0"/>
      <w:bookmarkEnd w:id="8"/>
    </w:p>
    <w:p w14:paraId="0AFC22F3" w14:textId="77777777" w:rsidR="00FF2BF2" w:rsidRPr="00831C4F" w:rsidRDefault="00FF2BF2" w:rsidP="00FF2BF2">
      <w:pPr>
        <w:ind w:left="0"/>
        <w:jc w:val="both"/>
        <w:rPr>
          <w:rFonts w:ascii="Calisto MT" w:hAnsi="Calisto MT" w:cs="Times New Roman"/>
        </w:rPr>
      </w:pPr>
      <w:r w:rsidRPr="00831C4F">
        <w:rPr>
          <w:rFonts w:ascii="Calisto MT" w:hAnsi="Calisto MT" w:cs="Times New Roman"/>
          <w:b/>
          <w:i/>
        </w:rPr>
        <w:t>For Academic Journals:</w:t>
      </w:r>
    </w:p>
    <w:p w14:paraId="05D57A9B" w14:textId="77777777" w:rsidR="00FF2BF2" w:rsidRPr="00831C4F" w:rsidRDefault="00FF2BF2" w:rsidP="00FF2BF2">
      <w:pPr>
        <w:ind w:left="567" w:hanging="567"/>
        <w:jc w:val="both"/>
        <w:rPr>
          <w:rFonts w:ascii="Calisto MT" w:hAnsi="Calisto MT" w:cs="Times New Roman"/>
        </w:rPr>
      </w:pPr>
      <w:r w:rsidRPr="00831C4F">
        <w:rPr>
          <w:rFonts w:ascii="Calisto MT" w:hAnsi="Calisto MT" w:cs="Times New Roman"/>
        </w:rPr>
        <w:t>Garriga, E., &amp; Melé, D. (2004). Corporate Social Responsibility Theories: Mapping the Territory. </w:t>
      </w:r>
      <w:r w:rsidRPr="00831C4F">
        <w:rPr>
          <w:rFonts w:ascii="Calisto MT" w:hAnsi="Calisto MT" w:cs="Times New Roman"/>
          <w:i/>
        </w:rPr>
        <w:t>Journal of Business Ethics</w:t>
      </w:r>
      <w:r w:rsidRPr="00831C4F">
        <w:rPr>
          <w:rFonts w:ascii="Calisto MT" w:hAnsi="Calisto MT" w:cs="Times New Roman"/>
        </w:rPr>
        <w:t>, </w:t>
      </w:r>
      <w:r w:rsidRPr="00831C4F">
        <w:rPr>
          <w:rFonts w:ascii="Calisto MT" w:hAnsi="Calisto MT" w:cs="Times New Roman"/>
          <w:i/>
        </w:rPr>
        <w:t>53</w:t>
      </w:r>
      <w:r w:rsidRPr="00831C4F">
        <w:rPr>
          <w:rFonts w:ascii="Calisto MT" w:hAnsi="Calisto MT" w:cs="Times New Roman"/>
        </w:rPr>
        <w:t>(1-2), 51-71.</w:t>
      </w:r>
    </w:p>
    <w:p w14:paraId="69CD33DE" w14:textId="77777777" w:rsidR="00FF2BF2" w:rsidRPr="00831C4F" w:rsidRDefault="00FF2BF2" w:rsidP="00FF2BF2">
      <w:pPr>
        <w:ind w:left="567" w:hanging="567"/>
        <w:jc w:val="both"/>
        <w:rPr>
          <w:rFonts w:ascii="Calisto MT" w:hAnsi="Calisto MT" w:cs="Times New Roman"/>
        </w:rPr>
      </w:pPr>
      <w:r w:rsidRPr="00831C4F">
        <w:rPr>
          <w:rFonts w:ascii="Calisto MT" w:hAnsi="Calisto MT" w:cs="Times New Roman"/>
        </w:rPr>
        <w:t>Toby, A. (2006). Empirical Study of the Liquidity Management Practices of Nigerian Banks. </w:t>
      </w:r>
      <w:r w:rsidRPr="00831C4F">
        <w:rPr>
          <w:rFonts w:ascii="Calisto MT" w:hAnsi="Calisto MT" w:cs="Times New Roman"/>
          <w:i/>
        </w:rPr>
        <w:t>Journal of Financial Management &amp; Analysis</w:t>
      </w:r>
      <w:r w:rsidRPr="00831C4F">
        <w:rPr>
          <w:rFonts w:ascii="Calisto MT" w:hAnsi="Calisto MT" w:cs="Times New Roman"/>
        </w:rPr>
        <w:t>, </w:t>
      </w:r>
      <w:r w:rsidRPr="00831C4F">
        <w:rPr>
          <w:rFonts w:ascii="Calisto MT" w:hAnsi="Calisto MT" w:cs="Times New Roman"/>
          <w:i/>
        </w:rPr>
        <w:t>19</w:t>
      </w:r>
      <w:r w:rsidRPr="00831C4F">
        <w:rPr>
          <w:rFonts w:ascii="Calisto MT" w:hAnsi="Calisto MT" w:cs="Times New Roman"/>
        </w:rPr>
        <w:t>(1), 57-70.</w:t>
      </w:r>
    </w:p>
    <w:p w14:paraId="004BC842" w14:textId="77777777" w:rsidR="00FF2BF2" w:rsidRPr="00831C4F" w:rsidRDefault="00FF2BF2" w:rsidP="00FF2BF2">
      <w:pPr>
        <w:ind w:left="567" w:hanging="567"/>
        <w:jc w:val="both"/>
        <w:rPr>
          <w:rFonts w:ascii="Calisto MT" w:hAnsi="Calisto MT" w:cs="Times New Roman"/>
        </w:rPr>
      </w:pPr>
      <w:r w:rsidRPr="00831C4F">
        <w:rPr>
          <w:rFonts w:ascii="Calisto MT" w:hAnsi="Calisto MT" w:cs="Times New Roman"/>
        </w:rPr>
        <w:t>Utomo, B. S. (2012). Model Peningkatan Kinerja Inovatif dalam Konteks Teknologi Informasi. </w:t>
      </w:r>
      <w:r w:rsidRPr="00831C4F">
        <w:rPr>
          <w:rFonts w:ascii="Calisto MT" w:hAnsi="Calisto MT" w:cs="Times New Roman"/>
          <w:i/>
        </w:rPr>
        <w:t>Jurnal Dinamika Manajemen</w:t>
      </w:r>
      <w:r w:rsidRPr="00831C4F">
        <w:rPr>
          <w:rFonts w:ascii="Calisto MT" w:hAnsi="Calisto MT" w:cs="Times New Roman"/>
        </w:rPr>
        <w:t>, </w:t>
      </w:r>
      <w:r w:rsidRPr="00831C4F">
        <w:rPr>
          <w:rFonts w:ascii="Calisto MT" w:hAnsi="Calisto MT" w:cs="Times New Roman"/>
          <w:i/>
        </w:rPr>
        <w:t>3</w:t>
      </w:r>
      <w:r w:rsidRPr="00831C4F">
        <w:rPr>
          <w:rFonts w:ascii="Calisto MT" w:hAnsi="Calisto MT" w:cs="Times New Roman"/>
        </w:rPr>
        <w:t>(2), 132-138.</w:t>
      </w:r>
    </w:p>
    <w:p w14:paraId="764E4212" w14:textId="77777777" w:rsidR="00FF2BF2" w:rsidRPr="00831C4F" w:rsidRDefault="00FF2BF2" w:rsidP="00FF2BF2">
      <w:pPr>
        <w:ind w:left="0"/>
        <w:jc w:val="both"/>
        <w:rPr>
          <w:rFonts w:ascii="Calisto MT" w:hAnsi="Calisto MT" w:cs="Times New Roman"/>
        </w:rPr>
      </w:pPr>
      <w:r w:rsidRPr="00831C4F">
        <w:rPr>
          <w:rFonts w:ascii="Calisto MT" w:hAnsi="Calisto MT" w:cs="Times New Roman"/>
          <w:b/>
          <w:i/>
        </w:rPr>
        <w:t>For Books:</w:t>
      </w:r>
    </w:p>
    <w:p w14:paraId="3349B24A" w14:textId="77777777" w:rsidR="00FF2BF2" w:rsidRPr="00831C4F" w:rsidRDefault="00FF2BF2" w:rsidP="00FF2BF2">
      <w:pPr>
        <w:ind w:left="0"/>
        <w:jc w:val="both"/>
        <w:rPr>
          <w:rFonts w:ascii="Calisto MT" w:hAnsi="Calisto MT" w:cs="Times New Roman"/>
        </w:rPr>
      </w:pPr>
      <w:bookmarkStart w:id="9" w:name="_heading=h.2s8eyo1" w:colFirst="0" w:colLast="0"/>
      <w:bookmarkEnd w:id="9"/>
      <w:r w:rsidRPr="00831C4F">
        <w:rPr>
          <w:rFonts w:ascii="Calisto MT" w:hAnsi="Calisto MT" w:cs="Times New Roman"/>
        </w:rPr>
        <w:t xml:space="preserve">Luthans, F. (2011). </w:t>
      </w:r>
      <w:r w:rsidRPr="00831C4F">
        <w:rPr>
          <w:rFonts w:ascii="Calisto MT" w:hAnsi="Calisto MT" w:cs="Times New Roman"/>
          <w:i/>
        </w:rPr>
        <w:t>Organizational Behavior: an Evidence-Based Approach</w:t>
      </w:r>
      <w:r w:rsidRPr="00831C4F">
        <w:rPr>
          <w:rFonts w:ascii="Calisto MT" w:hAnsi="Calisto MT" w:cs="Times New Roman"/>
        </w:rPr>
        <w:t>. NY: McGraw-Hill.</w:t>
      </w:r>
    </w:p>
    <w:p w14:paraId="2D498B96" w14:textId="77777777" w:rsidR="00FF2BF2" w:rsidRPr="00831C4F" w:rsidRDefault="00FF2BF2" w:rsidP="00FF2BF2">
      <w:pPr>
        <w:ind w:left="567" w:hanging="567"/>
        <w:jc w:val="both"/>
        <w:rPr>
          <w:rFonts w:ascii="Calisto MT" w:hAnsi="Calisto MT" w:cs="Times New Roman"/>
        </w:rPr>
      </w:pPr>
      <w:r w:rsidRPr="00831C4F">
        <w:rPr>
          <w:rFonts w:ascii="Calisto MT" w:hAnsi="Calisto MT" w:cs="Times New Roman"/>
        </w:rPr>
        <w:t xml:space="preserve">Ferdinand, A. (2014). </w:t>
      </w:r>
      <w:r w:rsidRPr="00831C4F">
        <w:rPr>
          <w:rFonts w:ascii="Calisto MT" w:hAnsi="Calisto MT" w:cs="Times New Roman"/>
          <w:i/>
        </w:rPr>
        <w:t>Metode Penelitian Manajemen Pedoman Penelitian untuk Penulisan Skripsi, Tesis, dan Disertasi Ilmu Manajemen</w:t>
      </w:r>
      <w:r w:rsidRPr="00831C4F">
        <w:rPr>
          <w:rFonts w:ascii="Calisto MT" w:hAnsi="Calisto MT" w:cs="Times New Roman"/>
        </w:rPr>
        <w:t>. Semarang: Undip Press.</w:t>
      </w:r>
    </w:p>
    <w:p w14:paraId="797CD700" w14:textId="77777777" w:rsidR="00FF2BF2" w:rsidRPr="00831C4F" w:rsidRDefault="00FF2BF2" w:rsidP="00FF2BF2">
      <w:pPr>
        <w:ind w:left="0"/>
        <w:jc w:val="both"/>
        <w:rPr>
          <w:rFonts w:ascii="Calisto MT" w:hAnsi="Calisto MT" w:cs="Times New Roman"/>
        </w:rPr>
      </w:pPr>
      <w:r w:rsidRPr="00831C4F">
        <w:rPr>
          <w:rFonts w:ascii="Calisto MT" w:hAnsi="Calisto MT" w:cs="Times New Roman"/>
          <w:b/>
          <w:i/>
        </w:rPr>
        <w:t>Chapter in an Edited Book:</w:t>
      </w:r>
    </w:p>
    <w:p w14:paraId="45510F37" w14:textId="77777777" w:rsidR="00FF2BF2" w:rsidRPr="00831C4F" w:rsidRDefault="00FF2BF2" w:rsidP="00FF2BF2">
      <w:pPr>
        <w:ind w:left="567" w:hanging="567"/>
        <w:jc w:val="both"/>
        <w:rPr>
          <w:rFonts w:ascii="Calisto MT" w:hAnsi="Calisto MT" w:cs="Times New Roman"/>
        </w:rPr>
      </w:pPr>
      <w:r w:rsidRPr="00831C4F">
        <w:rPr>
          <w:rFonts w:ascii="Calisto MT" w:hAnsi="Calisto MT" w:cs="Times New Roman"/>
        </w:rPr>
        <w:t xml:space="preserve">Becker-Schmidt, R. (1999). Critical theory as a critique of society. In M. O'Neill (Ed.), </w:t>
      </w:r>
      <w:r w:rsidRPr="00831C4F">
        <w:rPr>
          <w:rFonts w:ascii="Calisto MT" w:hAnsi="Calisto MT" w:cs="Times New Roman"/>
          <w:i/>
        </w:rPr>
        <w:t xml:space="preserve">Adorno, culture and feminism </w:t>
      </w:r>
      <w:r w:rsidRPr="00831C4F">
        <w:rPr>
          <w:rFonts w:ascii="Calisto MT" w:hAnsi="Calisto MT" w:cs="Times New Roman"/>
        </w:rPr>
        <w:t>(pp. 104-117). London, England: Sage.</w:t>
      </w:r>
    </w:p>
    <w:p w14:paraId="51C18054" w14:textId="77777777" w:rsidR="00FF2BF2" w:rsidRPr="00831C4F" w:rsidRDefault="00FF2BF2" w:rsidP="00FF2BF2">
      <w:pPr>
        <w:ind w:left="0"/>
        <w:jc w:val="both"/>
        <w:rPr>
          <w:rFonts w:ascii="Calisto MT" w:hAnsi="Calisto MT" w:cs="Times New Roman"/>
        </w:rPr>
      </w:pPr>
      <w:r w:rsidRPr="00831C4F">
        <w:rPr>
          <w:rFonts w:ascii="Calisto MT" w:hAnsi="Calisto MT" w:cs="Times New Roman"/>
          <w:b/>
          <w:i/>
        </w:rPr>
        <w:t>For Papers in Conference:</w:t>
      </w:r>
    </w:p>
    <w:p w14:paraId="0764FE12" w14:textId="77777777" w:rsidR="00FF2BF2" w:rsidRPr="00831C4F" w:rsidRDefault="00FF2BF2" w:rsidP="00FF2BF2">
      <w:pPr>
        <w:ind w:left="567" w:hanging="567"/>
        <w:jc w:val="both"/>
        <w:rPr>
          <w:rFonts w:ascii="Calisto MT" w:hAnsi="Calisto MT" w:cs="Times New Roman"/>
        </w:rPr>
      </w:pPr>
      <w:r w:rsidRPr="00831C4F">
        <w:rPr>
          <w:rFonts w:ascii="Calisto MT" w:hAnsi="Calisto MT" w:cs="Times New Roman"/>
        </w:rPr>
        <w:t xml:space="preserve">Gill, A. Q., Smith, S., Beydoun, G., &amp; Sugumaran, V. (2014). Agile Enterprise Architecture: a Case of a Cloud Technology-Enabled Government Enterprise Transformation. </w:t>
      </w:r>
      <w:r w:rsidRPr="00831C4F">
        <w:rPr>
          <w:rFonts w:ascii="Calisto MT" w:hAnsi="Calisto MT" w:cs="Times New Roman"/>
          <w:i/>
        </w:rPr>
        <w:t>Proceedings</w:t>
      </w:r>
      <w:r w:rsidRPr="00831C4F">
        <w:rPr>
          <w:rFonts w:ascii="Calisto MT" w:hAnsi="Calisto MT" w:cs="Times New Roman"/>
        </w:rPr>
        <w:t>. Pacific Asia Conference on Information Systems, PACIS 2014, January.</w:t>
      </w:r>
    </w:p>
    <w:p w14:paraId="4873AD10" w14:textId="77777777" w:rsidR="00FF2BF2" w:rsidRPr="00831C4F" w:rsidRDefault="00FF2BF2" w:rsidP="00FF2BF2">
      <w:pPr>
        <w:ind w:left="567" w:hanging="567"/>
        <w:jc w:val="both"/>
        <w:rPr>
          <w:rFonts w:ascii="Calisto MT" w:hAnsi="Calisto MT" w:cs="Times New Roman"/>
        </w:rPr>
      </w:pPr>
      <w:r w:rsidRPr="00831C4F">
        <w:rPr>
          <w:rFonts w:ascii="Calisto MT" w:hAnsi="Calisto MT" w:cs="Times New Roman"/>
        </w:rPr>
        <w:t xml:space="preserve">Nugroho, W. S. (2010). Pengaruh Mekanisme Corporate Governance terhadap Manajemen Laba di Bursa Efek Indonesia. </w:t>
      </w:r>
      <w:r w:rsidRPr="00831C4F">
        <w:rPr>
          <w:rFonts w:ascii="Calisto MT" w:hAnsi="Calisto MT" w:cs="Times New Roman"/>
          <w:i/>
        </w:rPr>
        <w:t xml:space="preserve">Prosiding. </w:t>
      </w:r>
      <w:r w:rsidRPr="00831C4F">
        <w:rPr>
          <w:rFonts w:ascii="Calisto MT" w:hAnsi="Calisto MT" w:cs="Times New Roman"/>
        </w:rPr>
        <w:t xml:space="preserve">Dalam Seminar Akbar Forum Manajemen </w:t>
      </w:r>
      <w:r w:rsidRPr="00831C4F">
        <w:rPr>
          <w:rFonts w:ascii="Calisto MT" w:hAnsi="Calisto MT" w:cs="Times New Roman"/>
        </w:rPr>
        <w:lastRenderedPageBreak/>
        <w:t>Indonesia “Management Future Challenges”, Fakultas Ekonomi dan Bisnis Universitas Airlangga, Surabaya, Indonesia, 02-03 November 2010.</w:t>
      </w:r>
    </w:p>
    <w:p w14:paraId="18C32551" w14:textId="77777777" w:rsidR="00FF2BF2" w:rsidRPr="00831C4F" w:rsidRDefault="00FF2BF2" w:rsidP="00FF2BF2">
      <w:pPr>
        <w:ind w:left="0"/>
        <w:jc w:val="both"/>
        <w:rPr>
          <w:rFonts w:ascii="Calisto MT" w:hAnsi="Calisto MT" w:cs="Times New Roman"/>
        </w:rPr>
      </w:pPr>
      <w:r w:rsidRPr="00831C4F">
        <w:rPr>
          <w:rFonts w:ascii="Calisto MT" w:hAnsi="Calisto MT" w:cs="Times New Roman"/>
          <w:b/>
          <w:i/>
        </w:rPr>
        <w:t>For Internet Sources:</w:t>
      </w:r>
    </w:p>
    <w:p w14:paraId="117B5A7D" w14:textId="77777777" w:rsidR="00FF2BF2" w:rsidRPr="00831C4F" w:rsidRDefault="00FF2BF2" w:rsidP="00FF2BF2">
      <w:pPr>
        <w:ind w:left="567" w:hanging="567"/>
        <w:jc w:val="both"/>
        <w:rPr>
          <w:rFonts w:ascii="Calisto MT" w:hAnsi="Calisto MT" w:cs="Times New Roman"/>
        </w:rPr>
      </w:pPr>
      <w:r w:rsidRPr="00831C4F">
        <w:rPr>
          <w:rFonts w:ascii="Calisto MT" w:hAnsi="Calisto MT" w:cs="Times New Roman"/>
        </w:rPr>
        <w:t xml:space="preserve">Endra. (2014). </w:t>
      </w:r>
      <w:r w:rsidRPr="00831C4F">
        <w:rPr>
          <w:rFonts w:ascii="Calisto MT" w:hAnsi="Calisto MT" w:cs="Times New Roman"/>
          <w:i/>
        </w:rPr>
        <w:t>Pola Kecenderungan Memetakan Potensi CSR di Indonesia.</w:t>
      </w:r>
      <w:r w:rsidRPr="00831C4F">
        <w:rPr>
          <w:rFonts w:ascii="Calisto MT" w:hAnsi="Calisto MT" w:cs="Times New Roman"/>
        </w:rPr>
        <w:t xml:space="preserve"> Available at: http://lingkarlsm.com/pola-kecenderunganmemetakan-potensi-csr-di-indonesia/. 30 March 2015.</w:t>
      </w:r>
    </w:p>
    <w:p w14:paraId="444B1A84" w14:textId="77777777" w:rsidR="00FF2BF2" w:rsidRPr="00831C4F" w:rsidRDefault="00FF2BF2" w:rsidP="00FF2BF2">
      <w:pPr>
        <w:ind w:left="0" w:firstLine="851"/>
        <w:jc w:val="both"/>
        <w:rPr>
          <w:rFonts w:ascii="Calisto MT" w:hAnsi="Calisto MT" w:cs="Times New Roman"/>
        </w:rPr>
      </w:pPr>
    </w:p>
    <w:p w14:paraId="10452122" w14:textId="77777777" w:rsidR="00FF2BF2" w:rsidRPr="00831C4F" w:rsidRDefault="00FF2BF2" w:rsidP="00FF2BF2">
      <w:pPr>
        <w:ind w:left="0"/>
        <w:jc w:val="both"/>
        <w:rPr>
          <w:rFonts w:ascii="Calisto MT" w:hAnsi="Calisto MT" w:cs="Times New Roman"/>
        </w:rPr>
      </w:pPr>
      <w:r w:rsidRPr="00831C4F">
        <w:rPr>
          <w:rFonts w:ascii="Calisto MT" w:hAnsi="Calisto MT" w:cs="Times New Roman"/>
          <w:b/>
          <w:i/>
        </w:rPr>
        <w:t>Government Official Documents:</w:t>
      </w:r>
    </w:p>
    <w:p w14:paraId="0A55D5C3" w14:textId="02FDE996" w:rsidR="00FF2BF2" w:rsidRPr="00831C4F" w:rsidRDefault="00FF2BF2" w:rsidP="00FC3C2B">
      <w:pPr>
        <w:ind w:left="567" w:hanging="567"/>
        <w:jc w:val="both"/>
        <w:textDirection w:val="btLr"/>
        <w:rPr>
          <w:rFonts w:ascii="Calisto MT" w:eastAsia="Arial" w:hAnsi="Calisto MT" w:cs="Arial"/>
          <w:color w:val="000000"/>
          <w:position w:val="-1"/>
          <w:sz w:val="24"/>
          <w:szCs w:val="24"/>
          <w14:ligatures w14:val="none"/>
        </w:rPr>
        <w:sectPr w:rsidR="00FF2BF2" w:rsidRPr="00831C4F" w:rsidSect="00A80D7F">
          <w:type w:val="continuous"/>
          <w:pgSz w:w="11907" w:h="16839"/>
          <w:pgMar w:top="1701" w:right="1701" w:bottom="1701" w:left="1701" w:header="720" w:footer="720" w:gutter="0"/>
          <w:cols w:space="720"/>
        </w:sectPr>
      </w:pPr>
      <w:r w:rsidRPr="00831C4F">
        <w:rPr>
          <w:rFonts w:ascii="Calisto MT" w:hAnsi="Calisto MT" w:cs="Times New Roman"/>
        </w:rPr>
        <w:t>Undang-Undang Republik Indonesia Nomor 40 tahun 2007 tentang Perseroan Terbatas pasal 74 ayat</w:t>
      </w:r>
      <w:r w:rsidR="00FC3C2B">
        <w:rPr>
          <w:rFonts w:ascii="Calisto MT" w:hAnsi="Calisto MT" w:cs="Times New Roman"/>
        </w:rPr>
        <w:t>.</w:t>
      </w:r>
    </w:p>
    <w:p w14:paraId="19C1856F" w14:textId="561B8645" w:rsidR="00A80D7F" w:rsidRPr="00831C4F" w:rsidRDefault="00A80D7F" w:rsidP="00EA24AA">
      <w:pPr>
        <w:suppressAutoHyphens/>
        <w:spacing w:before="0" w:beforeAutospacing="0" w:after="0" w:afterAutospacing="0" w:line="1" w:lineRule="atLeast"/>
        <w:ind w:left="0" w:right="0"/>
        <w:jc w:val="left"/>
        <w:textDirection w:val="btLr"/>
        <w:textAlignment w:val="top"/>
        <w:outlineLvl w:val="0"/>
        <w:rPr>
          <w:rFonts w:ascii="Calisto MT" w:eastAsia="Times New Roman" w:hAnsi="Calisto MT" w:cs="Times New Roman"/>
          <w:position w:val="-1"/>
          <w:sz w:val="24"/>
          <w:szCs w:val="24"/>
          <w14:ligatures w14:val="none"/>
        </w:rPr>
        <w:sectPr w:rsidR="00A80D7F" w:rsidRPr="00831C4F" w:rsidSect="00FF2BF2">
          <w:type w:val="continuous"/>
          <w:pgSz w:w="11907" w:h="16839"/>
          <w:pgMar w:top="1701" w:right="1701" w:bottom="1701" w:left="1701" w:header="720" w:footer="720" w:gutter="0"/>
          <w:cols w:num="2" w:space="720" w:equalWidth="0">
            <w:col w:w="4134" w:space="236"/>
            <w:col w:w="4134" w:space="0"/>
          </w:cols>
        </w:sectPr>
      </w:pPr>
    </w:p>
    <w:p w14:paraId="45ED7DA4" w14:textId="769E4517" w:rsidR="00812219" w:rsidRPr="00831C4F" w:rsidRDefault="00812219" w:rsidP="00FC3C2B">
      <w:pPr>
        <w:suppressAutoHyphens/>
        <w:spacing w:before="0" w:beforeAutospacing="0" w:after="0" w:afterAutospacing="0" w:line="1" w:lineRule="atLeast"/>
        <w:ind w:left="0" w:right="0"/>
        <w:jc w:val="left"/>
        <w:textDirection w:val="btLr"/>
        <w:textAlignment w:val="top"/>
        <w:outlineLvl w:val="0"/>
        <w:rPr>
          <w:rFonts w:ascii="Calisto MT" w:hAnsi="Calisto MT" w:cs="Times New Roman"/>
        </w:rPr>
      </w:pPr>
    </w:p>
    <w:sectPr w:rsidR="00812219" w:rsidRPr="00831C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C3FC5" w14:textId="77777777" w:rsidR="00FE24FB" w:rsidRDefault="00FE24FB" w:rsidP="00EA24AA">
      <w:pPr>
        <w:spacing w:before="0" w:after="0"/>
      </w:pPr>
      <w:r>
        <w:separator/>
      </w:r>
    </w:p>
  </w:endnote>
  <w:endnote w:type="continuationSeparator" w:id="0">
    <w:p w14:paraId="68F2D265" w14:textId="77777777" w:rsidR="00FE24FB" w:rsidRDefault="00FE24FB" w:rsidP="00EA24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Arno Pro">
    <w:altName w:val="Calibri"/>
    <w:charset w:val="00"/>
    <w:family w:val="auto"/>
    <w:pitch w:val="default"/>
  </w:font>
  <w:font w:name="Lustria">
    <w:altName w:val="Calibri"/>
    <w:charset w:val="00"/>
    <w:family w:val="auto"/>
    <w:pitch w:val="default"/>
  </w:font>
  <w:font w:name="ArnoPro-Bold">
    <w:altName w:val="Calibri"/>
    <w:charset w:val="00"/>
    <w:family w:val="auto"/>
    <w:pitch w:val="default"/>
  </w:font>
  <w:font w:name="ArnoPro-Regula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6F16" w14:textId="5AECEB8D" w:rsidR="00A80D7F" w:rsidRDefault="00A80D7F">
    <w:pPr>
      <w:pBdr>
        <w:top w:val="nil"/>
        <w:left w:val="nil"/>
        <w:bottom w:val="nil"/>
        <w:right w:val="nil"/>
        <w:between w:val="nil"/>
      </w:pBdr>
      <w:ind w:left="0" w:hanging="2"/>
      <w:rPr>
        <w:rFonts w:ascii="Lustria" w:eastAsia="Lustria" w:hAnsi="Lustria" w:cs="Lustria"/>
        <w:color w:val="000000"/>
        <w:szCs w:val="20"/>
      </w:rPr>
    </w:pPr>
    <w:r>
      <w:rPr>
        <w:rFonts w:ascii="Lustria" w:eastAsia="Lustria" w:hAnsi="Lustria" w:cs="Lustria"/>
        <w:color w:val="000000"/>
        <w:szCs w:val="20"/>
      </w:rPr>
      <w:fldChar w:fldCharType="begin"/>
    </w:r>
    <w:r>
      <w:rPr>
        <w:rFonts w:ascii="Lustria" w:eastAsia="Lustria" w:hAnsi="Lustria" w:cs="Lustria"/>
        <w:color w:val="000000"/>
        <w:sz w:val="20"/>
        <w:szCs w:val="20"/>
      </w:rPr>
      <w:instrText>PAGE</w:instrText>
    </w:r>
    <w:r>
      <w:rPr>
        <w:rFonts w:ascii="Lustria" w:eastAsia="Lustria" w:hAnsi="Lustria" w:cs="Lustria"/>
        <w:color w:val="000000"/>
        <w:szCs w:val="20"/>
      </w:rPr>
      <w:fldChar w:fldCharType="separate"/>
    </w:r>
    <w:r>
      <w:rPr>
        <w:rFonts w:ascii="Lustria" w:eastAsia="Lustria" w:hAnsi="Lustria" w:cs="Lustria"/>
        <w:noProof/>
        <w:color w:val="000000"/>
        <w:szCs w:val="20"/>
      </w:rPr>
      <w:t>2</w:t>
    </w:r>
    <w:r>
      <w:rPr>
        <w:rFonts w:ascii="Lustria" w:eastAsia="Lustria" w:hAnsi="Lustria" w:cs="Lustria"/>
        <w:color w:val="00000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C95E" w14:textId="72511A99" w:rsidR="00E3674C" w:rsidRPr="00E3674C" w:rsidRDefault="00831C4F" w:rsidP="00E3674C">
    <w:pPr>
      <w:pBdr>
        <w:top w:val="nil"/>
        <w:left w:val="nil"/>
        <w:bottom w:val="nil"/>
        <w:right w:val="nil"/>
        <w:between w:val="nil"/>
      </w:pBdr>
      <w:ind w:left="0" w:hanging="2"/>
      <w:jc w:val="left"/>
    </w:pPr>
    <w:r>
      <w:rPr>
        <w:color w:val="000000"/>
        <w:szCs w:val="20"/>
      </w:rPr>
      <w:t xml:space="preserve">Corresponding author: </w:t>
    </w:r>
    <w:hyperlink r:id="rId1" w:history="1">
      <w:r w:rsidRPr="00CD4352">
        <w:rPr>
          <w:rStyle w:val="Hyperlink"/>
          <w:szCs w:val="20"/>
        </w:rPr>
        <w:t>email@mail.com</w:t>
      </w:r>
    </w:hyperlink>
  </w:p>
  <w:p w14:paraId="478A9ED6" w14:textId="77777777" w:rsidR="00831C4F" w:rsidRDefault="00831C4F" w:rsidP="00831C4F">
    <w:pPr>
      <w:pBdr>
        <w:top w:val="nil"/>
        <w:left w:val="nil"/>
        <w:bottom w:val="nil"/>
        <w:right w:val="nil"/>
        <w:between w:val="nil"/>
      </w:pBdr>
      <w:ind w:left="0" w:hanging="2"/>
      <w:jc w:val="left"/>
      <w:rPr>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D3001" w14:textId="77777777" w:rsidR="00FE24FB" w:rsidRDefault="00FE24FB" w:rsidP="00EA24AA">
      <w:pPr>
        <w:spacing w:before="0" w:after="0"/>
      </w:pPr>
      <w:r>
        <w:separator/>
      </w:r>
    </w:p>
  </w:footnote>
  <w:footnote w:type="continuationSeparator" w:id="0">
    <w:p w14:paraId="5785ED52" w14:textId="77777777" w:rsidR="00FE24FB" w:rsidRDefault="00FE24FB" w:rsidP="00EA24A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194C" w14:textId="77777777" w:rsidR="00A80D7F" w:rsidRDefault="00A80D7F">
    <w:pPr>
      <w:pBdr>
        <w:top w:val="nil"/>
        <w:left w:val="nil"/>
        <w:bottom w:val="nil"/>
        <w:right w:val="nil"/>
        <w:between w:val="nil"/>
      </w:pBdr>
      <w:tabs>
        <w:tab w:val="left" w:pos="5051"/>
      </w:tabs>
      <w:ind w:left="0" w:hanging="2"/>
      <w:jc w:val="left"/>
      <w:rPr>
        <w:color w:val="000000"/>
        <w:szCs w:val="20"/>
      </w:rPr>
    </w:pPr>
    <w:r>
      <w:rPr>
        <w:rFonts w:ascii="Arno Pro" w:eastAsia="Arno Pro" w:hAnsi="Arno Pro" w:cs="Arno Pro"/>
        <w:color w:val="000000"/>
        <w:sz w:val="20"/>
        <w:szCs w:val="2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7819" w14:textId="777C37F9" w:rsidR="00A80D7F" w:rsidRDefault="00A80D7F">
    <w:pPr>
      <w:pBdr>
        <w:top w:val="nil"/>
        <w:left w:val="nil"/>
        <w:bottom w:val="nil"/>
        <w:right w:val="nil"/>
        <w:between w:val="nil"/>
      </w:pBdr>
      <w:ind w:left="0" w:hanging="2"/>
      <w:rPr>
        <w:rFonts w:ascii="Lustria" w:eastAsia="Lustria" w:hAnsi="Lustria" w:cs="Lustria"/>
        <w:color w:val="000000"/>
        <w:sz w:val="18"/>
        <w:szCs w:val="18"/>
      </w:rPr>
    </w:pPr>
  </w:p>
  <w:p w14:paraId="1E351EB7" w14:textId="23935B09" w:rsidR="00A80D7F" w:rsidRDefault="00EA24AA" w:rsidP="00E210CA">
    <w:pPr>
      <w:tabs>
        <w:tab w:val="left" w:pos="7740"/>
      </w:tabs>
      <w:spacing w:before="0" w:beforeAutospacing="0" w:after="0" w:afterAutospacing="0"/>
      <w:ind w:left="0" w:hanging="2"/>
      <w:rPr>
        <w:rFonts w:ascii="Lustria" w:eastAsia="Lustria" w:hAnsi="Lustria" w:cs="Lustria"/>
        <w:color w:val="000000"/>
        <w:sz w:val="18"/>
        <w:szCs w:val="18"/>
      </w:rPr>
    </w:pPr>
    <w:r>
      <w:rPr>
        <w:rFonts w:ascii="Lustria" w:eastAsia="Lustria" w:hAnsi="Lustria" w:cs="Lustria"/>
        <w:color w:val="000000"/>
        <w:sz w:val="18"/>
        <w:szCs w:val="18"/>
      </w:rPr>
      <w:t>UNNES Business Quarterly</w:t>
    </w:r>
    <w:r w:rsidR="00A80D7F">
      <w:rPr>
        <w:rFonts w:ascii="Lustria" w:eastAsia="Lustria" w:hAnsi="Lustria" w:cs="Lustria"/>
        <w:color w:val="000000"/>
        <w:sz w:val="18"/>
        <w:szCs w:val="18"/>
      </w:rPr>
      <w:t xml:space="preserve"> Vol. ... , No. ... , 20</w:t>
    </w:r>
    <w:r>
      <w:rPr>
        <w:rFonts w:ascii="Lustria" w:eastAsia="Lustria" w:hAnsi="Lustria" w:cs="Lustria"/>
        <w:color w:val="000000"/>
        <w:sz w:val="18"/>
        <w:szCs w:val="18"/>
      </w:rPr>
      <w:t>2</w:t>
    </w:r>
    <w:r w:rsidR="00A80D7F">
      <w:rPr>
        <w:rFonts w:ascii="Lustria" w:eastAsia="Lustria" w:hAnsi="Lustria" w:cs="Lustria"/>
        <w:color w:val="000000"/>
        <w:sz w:val="18"/>
        <w:szCs w:val="18"/>
      </w:rPr>
      <w:t>5, pp: ... - …</w:t>
    </w:r>
  </w:p>
  <w:p w14:paraId="32648E04" w14:textId="5F7F3C6A" w:rsidR="00E210CA" w:rsidRDefault="00E210CA" w:rsidP="00E210CA">
    <w:pPr>
      <w:tabs>
        <w:tab w:val="left" w:pos="7740"/>
      </w:tabs>
      <w:spacing w:before="0" w:beforeAutospacing="0" w:after="0" w:afterAutospacing="0"/>
      <w:ind w:left="0" w:hanging="2"/>
      <w:rPr>
        <w:rFonts w:ascii="Lustria" w:eastAsia="Lustria" w:hAnsi="Lustria" w:cs="Lustria"/>
        <w:color w:val="000000"/>
      </w:rPr>
    </w:pPr>
    <w:r>
      <w:rPr>
        <w:rFonts w:ascii="Lustria" w:eastAsia="Lustria" w:hAnsi="Lustria" w:cs="Lustria"/>
        <w:color w:val="000000"/>
        <w:sz w:val="18"/>
        <w:szCs w:val="18"/>
      </w:rPr>
      <w:t>DOI:……..</w:t>
    </w:r>
  </w:p>
  <w:p w14:paraId="76E81ED4" w14:textId="77777777" w:rsidR="00A80D7F" w:rsidRDefault="00A80D7F">
    <w:pPr>
      <w:tabs>
        <w:tab w:val="left" w:pos="7740"/>
      </w:tabs>
      <w:spacing w:line="288" w:lineRule="auto"/>
      <w:ind w:left="0" w:hanging="2"/>
      <w:rPr>
        <w:rFonts w:ascii="Lustria" w:eastAsia="Lustria" w:hAnsi="Lustria" w:cs="Lustria"/>
        <w:color w:val="00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231"/>
    <w:rsid w:val="00042231"/>
    <w:rsid w:val="000466DD"/>
    <w:rsid w:val="00076170"/>
    <w:rsid w:val="00110D40"/>
    <w:rsid w:val="0012042C"/>
    <w:rsid w:val="001A7CDE"/>
    <w:rsid w:val="001B5406"/>
    <w:rsid w:val="00227607"/>
    <w:rsid w:val="00300DB9"/>
    <w:rsid w:val="0031615A"/>
    <w:rsid w:val="003F3130"/>
    <w:rsid w:val="00456752"/>
    <w:rsid w:val="0059084F"/>
    <w:rsid w:val="00812219"/>
    <w:rsid w:val="00831C4F"/>
    <w:rsid w:val="00856CBA"/>
    <w:rsid w:val="008F472D"/>
    <w:rsid w:val="00A06F1F"/>
    <w:rsid w:val="00A80D7F"/>
    <w:rsid w:val="00B20A19"/>
    <w:rsid w:val="00BD0994"/>
    <w:rsid w:val="00C47DAC"/>
    <w:rsid w:val="00D70DF4"/>
    <w:rsid w:val="00DF2622"/>
    <w:rsid w:val="00DF2ABF"/>
    <w:rsid w:val="00E210CA"/>
    <w:rsid w:val="00E31EA6"/>
    <w:rsid w:val="00E3674C"/>
    <w:rsid w:val="00E81C28"/>
    <w:rsid w:val="00EA0D71"/>
    <w:rsid w:val="00EA24AA"/>
    <w:rsid w:val="00EB7492"/>
    <w:rsid w:val="00EC46C4"/>
    <w:rsid w:val="00F417D1"/>
    <w:rsid w:val="00FC3C2B"/>
    <w:rsid w:val="00FE24FB"/>
    <w:rsid w:val="00FE6BE8"/>
    <w:rsid w:val="00FF2BF2"/>
    <w:rsid w:val="00FF3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BC277"/>
  <w15:chartTrackingRefBased/>
  <w15:docId w15:val="{355E58D0-85AE-4A84-9BBD-4D5B75BC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2231"/>
    <w:pPr>
      <w:spacing w:before="100" w:beforeAutospacing="1" w:after="100" w:afterAutospacing="1" w:line="240" w:lineRule="auto"/>
      <w:ind w:left="-57" w:right="-57"/>
      <w:jc w:val="center"/>
    </w:pPr>
    <w:rPr>
      <w:kern w:val="0"/>
      <w:sz w:val="22"/>
      <w:szCs w:val="22"/>
    </w:rPr>
  </w:style>
  <w:style w:type="paragraph" w:styleId="Heading1">
    <w:name w:val="heading 1"/>
    <w:aliases w:val="2 ABSTRAK ENGLISH"/>
    <w:basedOn w:val="Normal"/>
    <w:next w:val="Normal"/>
    <w:link w:val="Heading1Char"/>
    <w:uiPriority w:val="9"/>
    <w:qFormat/>
    <w:rsid w:val="000422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22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22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22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22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2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ABSTRAK ENGLISH Char"/>
    <w:basedOn w:val="DefaultParagraphFont"/>
    <w:link w:val="Heading1"/>
    <w:uiPriority w:val="9"/>
    <w:rsid w:val="000422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22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22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22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22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2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231"/>
    <w:rPr>
      <w:rFonts w:eastAsiaTheme="majorEastAsia" w:cstheme="majorBidi"/>
      <w:color w:val="272727" w:themeColor="text1" w:themeTint="D8"/>
    </w:rPr>
  </w:style>
  <w:style w:type="paragraph" w:styleId="Title">
    <w:name w:val="Title"/>
    <w:basedOn w:val="Normal"/>
    <w:next w:val="Normal"/>
    <w:link w:val="TitleChar"/>
    <w:uiPriority w:val="10"/>
    <w:qFormat/>
    <w:rsid w:val="000422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231"/>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231"/>
    <w:pPr>
      <w:spacing w:before="160"/>
    </w:pPr>
    <w:rPr>
      <w:i/>
      <w:iCs/>
      <w:color w:val="404040" w:themeColor="text1" w:themeTint="BF"/>
    </w:rPr>
  </w:style>
  <w:style w:type="character" w:customStyle="1" w:styleId="QuoteChar">
    <w:name w:val="Quote Char"/>
    <w:basedOn w:val="DefaultParagraphFont"/>
    <w:link w:val="Quote"/>
    <w:uiPriority w:val="29"/>
    <w:rsid w:val="00042231"/>
    <w:rPr>
      <w:i/>
      <w:iCs/>
      <w:color w:val="404040" w:themeColor="text1" w:themeTint="BF"/>
    </w:rPr>
  </w:style>
  <w:style w:type="paragraph" w:styleId="ListParagraph">
    <w:name w:val="List Paragraph"/>
    <w:basedOn w:val="Normal"/>
    <w:uiPriority w:val="34"/>
    <w:qFormat/>
    <w:rsid w:val="00042231"/>
    <w:pPr>
      <w:ind w:left="720"/>
      <w:contextualSpacing/>
    </w:pPr>
  </w:style>
  <w:style w:type="character" w:styleId="IntenseEmphasis">
    <w:name w:val="Intense Emphasis"/>
    <w:basedOn w:val="DefaultParagraphFont"/>
    <w:uiPriority w:val="21"/>
    <w:qFormat/>
    <w:rsid w:val="00042231"/>
    <w:rPr>
      <w:i/>
      <w:iCs/>
      <w:color w:val="2F5496" w:themeColor="accent1" w:themeShade="BF"/>
    </w:rPr>
  </w:style>
  <w:style w:type="paragraph" w:styleId="IntenseQuote">
    <w:name w:val="Intense Quote"/>
    <w:basedOn w:val="Normal"/>
    <w:next w:val="Normal"/>
    <w:link w:val="IntenseQuoteChar"/>
    <w:uiPriority w:val="30"/>
    <w:qFormat/>
    <w:rsid w:val="00042231"/>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042231"/>
    <w:rPr>
      <w:i/>
      <w:iCs/>
      <w:color w:val="2F5496" w:themeColor="accent1" w:themeShade="BF"/>
    </w:rPr>
  </w:style>
  <w:style w:type="character" w:styleId="IntenseReference">
    <w:name w:val="Intense Reference"/>
    <w:basedOn w:val="DefaultParagraphFont"/>
    <w:uiPriority w:val="32"/>
    <w:qFormat/>
    <w:rsid w:val="00042231"/>
    <w:rPr>
      <w:b/>
      <w:bCs/>
      <w:smallCaps/>
      <w:color w:val="2F5496" w:themeColor="accent1" w:themeShade="BF"/>
      <w:spacing w:val="5"/>
    </w:rPr>
  </w:style>
  <w:style w:type="table" w:styleId="TableGrid">
    <w:name w:val="Table Grid"/>
    <w:basedOn w:val="TableNormal"/>
    <w:uiPriority w:val="59"/>
    <w:rsid w:val="00042231"/>
    <w:pPr>
      <w:spacing w:beforeAutospacing="1" w:after="0" w:afterAutospacing="1" w:line="240" w:lineRule="auto"/>
      <w:ind w:left="-57" w:right="-57"/>
      <w:jc w:val="center"/>
    </w:pPr>
    <w:rPr>
      <w:kern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042231"/>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042231"/>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042231"/>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042231"/>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Footer">
    <w:name w:val="footer"/>
    <w:basedOn w:val="Normal"/>
    <w:link w:val="FooterChar"/>
    <w:uiPriority w:val="99"/>
    <w:unhideWhenUsed/>
    <w:rsid w:val="00EA24AA"/>
    <w:pPr>
      <w:tabs>
        <w:tab w:val="center" w:pos="4680"/>
        <w:tab w:val="right" w:pos="9360"/>
      </w:tabs>
      <w:spacing w:before="0" w:after="0"/>
    </w:pPr>
  </w:style>
  <w:style w:type="character" w:customStyle="1" w:styleId="FooterChar">
    <w:name w:val="Footer Char"/>
    <w:basedOn w:val="DefaultParagraphFont"/>
    <w:link w:val="Footer"/>
    <w:uiPriority w:val="99"/>
    <w:rsid w:val="00EA24AA"/>
    <w:rPr>
      <w:kern w:val="0"/>
      <w:sz w:val="22"/>
      <w:szCs w:val="22"/>
    </w:rPr>
  </w:style>
  <w:style w:type="paragraph" w:styleId="Header">
    <w:name w:val="header"/>
    <w:basedOn w:val="Normal"/>
    <w:link w:val="HeaderChar"/>
    <w:uiPriority w:val="99"/>
    <w:unhideWhenUsed/>
    <w:rsid w:val="00EA24AA"/>
    <w:pPr>
      <w:tabs>
        <w:tab w:val="center" w:pos="4680"/>
        <w:tab w:val="right" w:pos="9360"/>
      </w:tabs>
      <w:spacing w:before="0" w:after="0"/>
    </w:pPr>
  </w:style>
  <w:style w:type="character" w:customStyle="1" w:styleId="HeaderChar">
    <w:name w:val="Header Char"/>
    <w:basedOn w:val="DefaultParagraphFont"/>
    <w:link w:val="Header"/>
    <w:uiPriority w:val="99"/>
    <w:rsid w:val="00EA24AA"/>
    <w:rPr>
      <w:kern w:val="0"/>
      <w:sz w:val="22"/>
      <w:szCs w:val="22"/>
    </w:rPr>
  </w:style>
  <w:style w:type="paragraph" w:styleId="HTMLPreformatted">
    <w:name w:val="HTML Preformatted"/>
    <w:basedOn w:val="Normal"/>
    <w:link w:val="HTMLPreformattedChar"/>
    <w:uiPriority w:val="99"/>
    <w:semiHidden/>
    <w:unhideWhenUsed/>
    <w:rsid w:val="00110D40"/>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0D40"/>
    <w:rPr>
      <w:rFonts w:ascii="Consolas" w:hAnsi="Consolas"/>
      <w:kern w:val="0"/>
      <w:sz w:val="20"/>
      <w:szCs w:val="20"/>
    </w:rPr>
  </w:style>
  <w:style w:type="character" w:styleId="Hyperlink">
    <w:name w:val="Hyperlink"/>
    <w:basedOn w:val="DefaultParagraphFont"/>
    <w:uiPriority w:val="99"/>
    <w:unhideWhenUsed/>
    <w:rsid w:val="00831C4F"/>
    <w:rPr>
      <w:color w:val="0563C1" w:themeColor="hyperlink"/>
      <w:u w:val="single"/>
    </w:rPr>
  </w:style>
  <w:style w:type="character" w:styleId="UnresolvedMention">
    <w:name w:val="Unresolved Mention"/>
    <w:basedOn w:val="DefaultParagraphFont"/>
    <w:uiPriority w:val="99"/>
    <w:semiHidden/>
    <w:unhideWhenUsed/>
    <w:rsid w:val="00831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993846">
      <w:bodyDiv w:val="1"/>
      <w:marLeft w:val="0"/>
      <w:marRight w:val="0"/>
      <w:marTop w:val="0"/>
      <w:marBottom w:val="0"/>
      <w:divBdr>
        <w:top w:val="none" w:sz="0" w:space="0" w:color="auto"/>
        <w:left w:val="none" w:sz="0" w:space="0" w:color="auto"/>
        <w:bottom w:val="none" w:sz="0" w:space="0" w:color="auto"/>
        <w:right w:val="none" w:sz="0" w:space="0" w:color="auto"/>
      </w:divBdr>
    </w:div>
    <w:div w:id="144769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mail@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F1239-1828-4A98-A586-7DFB1AE48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1316</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Salsabila Nadiansa</dc:creator>
  <cp:keywords/>
  <dc:description/>
  <cp:lastModifiedBy>Salsabila Nadiansa</cp:lastModifiedBy>
  <cp:revision>4</cp:revision>
  <dcterms:created xsi:type="dcterms:W3CDTF">2025-03-19T04:42:00Z</dcterms:created>
  <dcterms:modified xsi:type="dcterms:W3CDTF">2025-03-24T01:27:00Z</dcterms:modified>
</cp:coreProperties>
</file>