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291" w:rsidRPr="00EE5F49" w:rsidRDefault="002A76A0" w:rsidP="00EE5F49">
      <w:pPr>
        <w:pStyle w:val="Title"/>
      </w:pPr>
      <w:r>
        <w:t xml:space="preserve">ADAPTASI </w:t>
      </w:r>
      <w:r w:rsidR="008A0291" w:rsidRPr="00EE5F49">
        <w:t xml:space="preserve">LAKON </w:t>
      </w:r>
      <w:r w:rsidR="008A0291" w:rsidRPr="00EE5F49">
        <w:rPr>
          <w:i/>
        </w:rPr>
        <w:t xml:space="preserve">WIRUNCANA </w:t>
      </w:r>
      <w:r w:rsidR="003C173B" w:rsidRPr="00EE5F49">
        <w:rPr>
          <w:i/>
        </w:rPr>
        <w:t>MURCA</w:t>
      </w:r>
      <w:r w:rsidR="003C173B" w:rsidRPr="00EE5F49">
        <w:t xml:space="preserve"> </w:t>
      </w:r>
      <w:r w:rsidR="003C173B" w:rsidRPr="00EE5F49">
        <w:br/>
      </w:r>
      <w:r w:rsidR="007061BF" w:rsidRPr="00EE5F49">
        <w:t xml:space="preserve">DALAM </w:t>
      </w:r>
      <w:r w:rsidR="007C327A" w:rsidRPr="00EE5F49">
        <w:t xml:space="preserve">PERTUNJUKAN </w:t>
      </w:r>
      <w:r w:rsidR="008A0291" w:rsidRPr="00EE5F49">
        <w:t>WAYANG TOPENG JATIDUWUR JOMBANG</w:t>
      </w:r>
    </w:p>
    <w:p w:rsidR="00CE15FD" w:rsidRDefault="00CE15FD" w:rsidP="00EE5F49">
      <w:pPr>
        <w:pStyle w:val="Title"/>
      </w:pPr>
    </w:p>
    <w:p w:rsidR="00876822" w:rsidRDefault="00876822" w:rsidP="00B47489">
      <w:pPr>
        <w:ind w:left="4292" w:right="2852" w:firstLine="28"/>
        <w:jc w:val="left"/>
        <w:rPr>
          <w:rFonts w:ascii="Book Antiqua" w:hAnsi="Book Antiqua" w:cs="Book Antiqua"/>
          <w:b/>
          <w:bCs/>
          <w:color w:val="363435"/>
          <w:sz w:val="24"/>
          <w:szCs w:val="24"/>
          <w:lang w:val="id-ID"/>
        </w:rPr>
      </w:pPr>
      <w:r>
        <w:rPr>
          <w:rFonts w:ascii="Wingdings" w:hAnsi="Wingdings" w:cs="Wingdings"/>
          <w:color w:val="363435"/>
          <w:position w:val="7"/>
          <w:sz w:val="13"/>
          <w:szCs w:val="13"/>
        </w:rPr>
        <w:t></w:t>
      </w:r>
      <w:r>
        <w:rPr>
          <w:rFonts w:ascii="Book Antiqua" w:hAnsi="Book Antiqua" w:cs="Book Antiqua"/>
          <w:b/>
          <w:bCs/>
          <w:color w:val="363435"/>
          <w:spacing w:val="-13"/>
          <w:sz w:val="24"/>
          <w:szCs w:val="24"/>
        </w:rPr>
        <w:t xml:space="preserve"> </w:t>
      </w:r>
      <w:proofErr w:type="spellStart"/>
      <w:r w:rsidR="00575856" w:rsidRPr="00CE15FD">
        <w:rPr>
          <w:rFonts w:ascii="Book Antiqua" w:hAnsi="Book Antiqua" w:cs="Book Antiqua"/>
          <w:bCs/>
          <w:color w:val="363435"/>
          <w:spacing w:val="-13"/>
          <w:sz w:val="24"/>
          <w:szCs w:val="24"/>
        </w:rPr>
        <w:t>Setyo</w:t>
      </w:r>
      <w:proofErr w:type="spellEnd"/>
      <w:r w:rsidR="00575856" w:rsidRPr="00CE15FD">
        <w:rPr>
          <w:rFonts w:ascii="Book Antiqua" w:hAnsi="Book Antiqua" w:cs="Book Antiqua"/>
          <w:bCs/>
          <w:color w:val="363435"/>
          <w:spacing w:val="-13"/>
          <w:sz w:val="24"/>
          <w:szCs w:val="24"/>
        </w:rPr>
        <w:t xml:space="preserve"> </w:t>
      </w:r>
      <w:proofErr w:type="spellStart"/>
      <w:r w:rsidR="00575856" w:rsidRPr="00CE15FD">
        <w:rPr>
          <w:rFonts w:ascii="Book Antiqua" w:hAnsi="Book Antiqua" w:cs="Book Antiqua"/>
          <w:bCs/>
          <w:color w:val="363435"/>
          <w:spacing w:val="-13"/>
          <w:sz w:val="24"/>
          <w:szCs w:val="24"/>
        </w:rPr>
        <w:t>Yanuartuti</w:t>
      </w:r>
      <w:proofErr w:type="spellEnd"/>
      <w:r w:rsidR="00DA0AC1">
        <w:rPr>
          <w:rFonts w:ascii="Book Antiqua" w:hAnsi="Book Antiqua"/>
          <w:sz w:val="22"/>
          <w:szCs w:val="22"/>
          <w:lang w:val="id-ID"/>
        </w:rPr>
        <w:t>*</w:t>
      </w:r>
    </w:p>
    <w:p w:rsidR="00876822" w:rsidRPr="00CE15FD" w:rsidRDefault="00876822" w:rsidP="00575856">
      <w:pPr>
        <w:tabs>
          <w:tab w:val="left" w:pos="7655"/>
        </w:tabs>
        <w:ind w:left="2852" w:right="993"/>
        <w:jc w:val="left"/>
        <w:rPr>
          <w:rFonts w:ascii="Book Antiqua" w:hAnsi="Book Antiqua"/>
          <w:sz w:val="24"/>
          <w:szCs w:val="24"/>
        </w:rPr>
      </w:pP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sidR="00B47489">
        <w:rPr>
          <w:rFonts w:ascii="Wingdings" w:hAnsi="Wingdings" w:cs="Wingdings"/>
          <w:color w:val="363435"/>
          <w:position w:val="7"/>
          <w:sz w:val="13"/>
          <w:szCs w:val="13"/>
          <w:lang w:val="id-ID"/>
        </w:rPr>
        <w:t></w:t>
      </w:r>
      <w:r w:rsidR="00B47489">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Pr>
          <w:rFonts w:ascii="Wingdings" w:hAnsi="Wingdings" w:cs="Wingdings"/>
          <w:color w:val="363435"/>
          <w:position w:val="7"/>
          <w:sz w:val="13"/>
          <w:szCs w:val="13"/>
          <w:lang w:val="id-ID"/>
        </w:rPr>
        <w:t></w:t>
      </w:r>
      <w:r w:rsidR="00CE15FD">
        <w:rPr>
          <w:rFonts w:ascii="Wingdings" w:hAnsi="Wingdings" w:cs="Wingdings"/>
          <w:color w:val="363435"/>
          <w:position w:val="7"/>
          <w:sz w:val="13"/>
          <w:szCs w:val="13"/>
        </w:rPr>
        <w:t></w:t>
      </w:r>
      <w:proofErr w:type="spellStart"/>
      <w:r w:rsidR="00575856" w:rsidRPr="00CE15FD">
        <w:rPr>
          <w:rFonts w:ascii="Book Antiqua" w:hAnsi="Book Antiqua"/>
          <w:sz w:val="24"/>
          <w:szCs w:val="24"/>
        </w:rPr>
        <w:t>Anik</w:t>
      </w:r>
      <w:proofErr w:type="spellEnd"/>
      <w:r w:rsidR="00575856" w:rsidRPr="00CE15FD">
        <w:rPr>
          <w:rFonts w:ascii="Book Antiqua" w:hAnsi="Book Antiqua"/>
          <w:sz w:val="24"/>
          <w:szCs w:val="24"/>
        </w:rPr>
        <w:t xml:space="preserve"> </w:t>
      </w:r>
      <w:proofErr w:type="spellStart"/>
      <w:r w:rsidR="00575856" w:rsidRPr="00CE15FD">
        <w:rPr>
          <w:rFonts w:ascii="Book Antiqua" w:hAnsi="Book Antiqua"/>
          <w:sz w:val="24"/>
          <w:szCs w:val="24"/>
        </w:rPr>
        <w:t>Juwariyah</w:t>
      </w:r>
      <w:proofErr w:type="spellEnd"/>
      <w:r w:rsidR="00DA0AC1" w:rsidRPr="00CE15FD">
        <w:rPr>
          <w:rFonts w:ascii="Book Antiqua" w:hAnsi="Book Antiqua"/>
          <w:sz w:val="22"/>
          <w:szCs w:val="22"/>
          <w:lang w:val="id-ID"/>
        </w:rPr>
        <w:t>**</w:t>
      </w:r>
      <w:r w:rsidRPr="00CE15FD">
        <w:rPr>
          <w:rFonts w:ascii="Book Antiqua" w:hAnsi="Book Antiqua"/>
          <w:sz w:val="24"/>
          <w:szCs w:val="24"/>
        </w:rPr>
        <w:t xml:space="preserve"> </w:t>
      </w:r>
      <w:r w:rsidRPr="00CE15FD">
        <w:rPr>
          <w:rFonts w:ascii="Book Antiqua" w:hAnsi="Book Antiqua"/>
          <w:sz w:val="24"/>
          <w:szCs w:val="24"/>
          <w:lang w:val="id-ID"/>
        </w:rPr>
        <w:t xml:space="preserve"> </w:t>
      </w:r>
    </w:p>
    <w:p w:rsidR="00CE15FD" w:rsidRPr="00CE15FD" w:rsidRDefault="00CE15FD" w:rsidP="00CE15FD">
      <w:pPr>
        <w:tabs>
          <w:tab w:val="left" w:pos="7655"/>
        </w:tabs>
        <w:ind w:left="2852" w:right="993" w:firstLine="28"/>
        <w:rPr>
          <w:rFonts w:ascii="Book Antiqua" w:hAnsi="Book Antiqua"/>
          <w:sz w:val="24"/>
          <w:szCs w:val="24"/>
        </w:rPr>
      </w:pPr>
      <w:r>
        <w:rPr>
          <w:rFonts w:ascii="Book Antiqua" w:hAnsi="Book Antiqua"/>
          <w:sz w:val="24"/>
          <w:szCs w:val="24"/>
        </w:rPr>
        <w:t xml:space="preserve">                          </w:t>
      </w:r>
      <w:proofErr w:type="spellStart"/>
      <w:r w:rsidRPr="00CE15FD">
        <w:rPr>
          <w:rFonts w:ascii="Book Antiqua" w:hAnsi="Book Antiqua"/>
          <w:sz w:val="24"/>
          <w:szCs w:val="24"/>
        </w:rPr>
        <w:t>Peni</w:t>
      </w:r>
      <w:proofErr w:type="spellEnd"/>
      <w:r w:rsidRPr="00CE15FD">
        <w:rPr>
          <w:rFonts w:ascii="Book Antiqua" w:hAnsi="Book Antiqua"/>
          <w:sz w:val="24"/>
          <w:szCs w:val="24"/>
        </w:rPr>
        <w:t xml:space="preserve"> </w:t>
      </w:r>
      <w:proofErr w:type="spellStart"/>
      <w:r w:rsidRPr="00CE15FD">
        <w:rPr>
          <w:rFonts w:ascii="Book Antiqua" w:hAnsi="Book Antiqua"/>
          <w:sz w:val="24"/>
          <w:szCs w:val="24"/>
        </w:rPr>
        <w:t>Puspito</w:t>
      </w:r>
      <w:proofErr w:type="spellEnd"/>
    </w:p>
    <w:p w:rsidR="00CE15FD" w:rsidRPr="00CE15FD" w:rsidRDefault="00CE15FD" w:rsidP="00CE15FD">
      <w:pPr>
        <w:tabs>
          <w:tab w:val="left" w:pos="7655"/>
        </w:tabs>
        <w:ind w:left="2852" w:right="993"/>
        <w:rPr>
          <w:rFonts w:ascii="Book Antiqua" w:hAnsi="Book Antiqua"/>
          <w:b/>
          <w:sz w:val="24"/>
          <w:szCs w:val="24"/>
        </w:rPr>
      </w:pPr>
      <w:r>
        <w:rPr>
          <w:rFonts w:ascii="Book Antiqua" w:hAnsi="Book Antiqua"/>
          <w:sz w:val="24"/>
          <w:szCs w:val="24"/>
        </w:rPr>
        <w:t xml:space="preserve">                           </w:t>
      </w:r>
      <w:proofErr w:type="spellStart"/>
      <w:r w:rsidRPr="00CE15FD">
        <w:rPr>
          <w:rFonts w:ascii="Book Antiqua" w:hAnsi="Book Antiqua"/>
          <w:sz w:val="24"/>
          <w:szCs w:val="24"/>
        </w:rPr>
        <w:t>Joko</w:t>
      </w:r>
      <w:proofErr w:type="spellEnd"/>
      <w:r w:rsidRPr="00CE15FD">
        <w:rPr>
          <w:rFonts w:ascii="Book Antiqua" w:hAnsi="Book Antiqua"/>
          <w:sz w:val="24"/>
          <w:szCs w:val="24"/>
        </w:rPr>
        <w:t xml:space="preserve"> </w:t>
      </w:r>
      <w:proofErr w:type="spellStart"/>
      <w:r w:rsidRPr="00CE15FD">
        <w:rPr>
          <w:rFonts w:ascii="Book Antiqua" w:hAnsi="Book Antiqua"/>
          <w:sz w:val="24"/>
          <w:szCs w:val="24"/>
        </w:rPr>
        <w:t>Winarko</w:t>
      </w:r>
      <w:proofErr w:type="spellEnd"/>
    </w:p>
    <w:p w:rsidR="00CE15FD" w:rsidRDefault="00876822" w:rsidP="00876822">
      <w:pPr>
        <w:spacing w:line="262" w:lineRule="exact"/>
        <w:ind w:left="1623" w:right="568"/>
        <w:jc w:val="center"/>
        <w:rPr>
          <w:rFonts w:ascii="Book Antiqua" w:hAnsi="Book Antiqua"/>
          <w:sz w:val="22"/>
          <w:szCs w:val="22"/>
        </w:rPr>
      </w:pPr>
      <w:r>
        <w:rPr>
          <w:rFonts w:ascii="Book Antiqua" w:hAnsi="Book Antiqua"/>
          <w:sz w:val="22"/>
          <w:szCs w:val="22"/>
          <w:lang w:val="id-ID"/>
        </w:rPr>
        <w:t>*D</w:t>
      </w:r>
      <w:r w:rsidRPr="009E744B">
        <w:rPr>
          <w:rFonts w:ascii="Book Antiqua" w:hAnsi="Book Antiqua"/>
          <w:sz w:val="22"/>
          <w:szCs w:val="22"/>
          <w:lang w:val="id-ID"/>
        </w:rPr>
        <w:t xml:space="preserve">epartment of </w:t>
      </w:r>
      <w:proofErr w:type="spellStart"/>
      <w:r w:rsidR="008A0291">
        <w:rPr>
          <w:rFonts w:ascii="Book Antiqua" w:hAnsi="Book Antiqua"/>
          <w:sz w:val="22"/>
          <w:szCs w:val="22"/>
        </w:rPr>
        <w:t>Sendratasik</w:t>
      </w:r>
      <w:proofErr w:type="spellEnd"/>
      <w:r w:rsidR="008A0291">
        <w:rPr>
          <w:rFonts w:ascii="Book Antiqua" w:hAnsi="Book Antiqua"/>
          <w:sz w:val="22"/>
          <w:szCs w:val="22"/>
        </w:rPr>
        <w:t xml:space="preserve">  Faculty of l</w:t>
      </w:r>
      <w:r w:rsidR="00575856">
        <w:rPr>
          <w:rFonts w:ascii="Book Antiqua" w:hAnsi="Book Antiqua"/>
          <w:sz w:val="22"/>
          <w:szCs w:val="22"/>
        </w:rPr>
        <w:t>anguages and Arts</w:t>
      </w:r>
      <w:r w:rsidRPr="009E744B">
        <w:rPr>
          <w:rFonts w:ascii="Book Antiqua" w:hAnsi="Book Antiqua"/>
          <w:sz w:val="22"/>
          <w:szCs w:val="22"/>
        </w:rPr>
        <w:t xml:space="preserve">, </w:t>
      </w:r>
      <w:proofErr w:type="spellStart"/>
      <w:r w:rsidR="00575856">
        <w:rPr>
          <w:rFonts w:ascii="Book Antiqua" w:hAnsi="Book Antiqua"/>
          <w:sz w:val="22"/>
          <w:szCs w:val="22"/>
        </w:rPr>
        <w:t>Universitas</w:t>
      </w:r>
      <w:proofErr w:type="spellEnd"/>
      <w:r w:rsidR="00575856">
        <w:rPr>
          <w:rFonts w:ascii="Book Antiqua" w:hAnsi="Book Antiqua"/>
          <w:sz w:val="22"/>
          <w:szCs w:val="22"/>
        </w:rPr>
        <w:t xml:space="preserve"> </w:t>
      </w:r>
      <w:proofErr w:type="spellStart"/>
      <w:r w:rsidR="00575856">
        <w:rPr>
          <w:rFonts w:ascii="Book Antiqua" w:hAnsi="Book Antiqua"/>
          <w:sz w:val="22"/>
          <w:szCs w:val="22"/>
        </w:rPr>
        <w:t>Negeri</w:t>
      </w:r>
      <w:proofErr w:type="spellEnd"/>
      <w:r w:rsidR="008A0291">
        <w:rPr>
          <w:rFonts w:ascii="Book Antiqua" w:hAnsi="Book Antiqua"/>
          <w:sz w:val="22"/>
          <w:szCs w:val="22"/>
        </w:rPr>
        <w:t xml:space="preserve"> Surabaya, </w:t>
      </w:r>
      <w:proofErr w:type="spellStart"/>
      <w:r w:rsidR="008A0291">
        <w:rPr>
          <w:rFonts w:ascii="Book Antiqua" w:hAnsi="Book Antiqua"/>
          <w:sz w:val="22"/>
          <w:szCs w:val="22"/>
        </w:rPr>
        <w:t>Lida</w:t>
      </w:r>
      <w:r w:rsidR="00575856">
        <w:rPr>
          <w:rFonts w:ascii="Book Antiqua" w:hAnsi="Book Antiqua"/>
          <w:sz w:val="22"/>
          <w:szCs w:val="22"/>
        </w:rPr>
        <w:t>h</w:t>
      </w:r>
      <w:proofErr w:type="spellEnd"/>
      <w:r w:rsidR="00575856">
        <w:rPr>
          <w:rFonts w:ascii="Book Antiqua" w:hAnsi="Book Antiqua"/>
          <w:sz w:val="22"/>
          <w:szCs w:val="22"/>
        </w:rPr>
        <w:t xml:space="preserve"> </w:t>
      </w:r>
      <w:proofErr w:type="spellStart"/>
      <w:r w:rsidR="00575856">
        <w:rPr>
          <w:rFonts w:ascii="Book Antiqua" w:hAnsi="Book Antiqua"/>
          <w:sz w:val="22"/>
          <w:szCs w:val="22"/>
        </w:rPr>
        <w:t>Wetan</w:t>
      </w:r>
      <w:proofErr w:type="spellEnd"/>
      <w:r w:rsidR="00575856">
        <w:rPr>
          <w:rFonts w:ascii="Book Antiqua" w:hAnsi="Book Antiqua"/>
          <w:sz w:val="22"/>
          <w:szCs w:val="22"/>
        </w:rPr>
        <w:t xml:space="preserve"> Surabaya, Indonesia </w:t>
      </w:r>
    </w:p>
    <w:p w:rsidR="00876822" w:rsidRPr="009E744B" w:rsidRDefault="00876822" w:rsidP="00876822">
      <w:pPr>
        <w:spacing w:line="262" w:lineRule="exact"/>
        <w:ind w:left="1623" w:right="568"/>
        <w:jc w:val="center"/>
        <w:rPr>
          <w:rFonts w:ascii="Book Antiqua" w:hAnsi="Book Antiqua"/>
          <w:sz w:val="22"/>
          <w:szCs w:val="22"/>
          <w:lang w:val="id-ID"/>
        </w:rPr>
      </w:pPr>
      <w:r>
        <w:rPr>
          <w:rFonts w:ascii="Wingdings" w:hAnsi="Wingdings" w:cs="Wingdings"/>
          <w:color w:val="363435"/>
          <w:position w:val="8"/>
          <w:sz w:val="13"/>
          <w:szCs w:val="13"/>
        </w:rPr>
        <w:t></w:t>
      </w:r>
      <w:r w:rsidR="00575856">
        <w:rPr>
          <w:rFonts w:ascii="Wingdings" w:hAnsi="Wingdings" w:cs="Wingdings"/>
          <w:color w:val="363435"/>
          <w:position w:val="8"/>
          <w:sz w:val="13"/>
          <w:szCs w:val="13"/>
        </w:rPr>
        <w:t></w:t>
      </w:r>
      <w:r w:rsidR="00575856">
        <w:rPr>
          <w:rFonts w:ascii="Book Antiqua" w:hAnsi="Book Antiqua"/>
          <w:sz w:val="22"/>
          <w:szCs w:val="22"/>
        </w:rPr>
        <w:t xml:space="preserve">setyoyanuartuti@unesa.ac.id </w:t>
      </w:r>
      <w:r w:rsidRPr="009E744B">
        <w:rPr>
          <w:rFonts w:ascii="Book Antiqua" w:hAnsi="Book Antiqua"/>
          <w:sz w:val="22"/>
          <w:szCs w:val="22"/>
          <w:lang w:val="id-ID"/>
        </w:rPr>
        <w:t xml:space="preserve"> </w:t>
      </w:r>
    </w:p>
    <w:p w:rsidR="00CE15FD" w:rsidRDefault="00876822" w:rsidP="00CE15FD">
      <w:pPr>
        <w:jc w:val="center"/>
        <w:rPr>
          <w:rFonts w:ascii="Book Antiqua" w:hAnsi="Book Antiqua"/>
          <w:sz w:val="22"/>
          <w:szCs w:val="22"/>
        </w:rPr>
      </w:pPr>
      <w:r>
        <w:rPr>
          <w:rFonts w:ascii="Book Antiqua" w:hAnsi="Book Antiqua"/>
          <w:sz w:val="24"/>
          <w:lang w:val="id-ID"/>
        </w:rPr>
        <w:t xml:space="preserve">            </w:t>
      </w:r>
      <w:r w:rsidRPr="005C7A26">
        <w:rPr>
          <w:rFonts w:ascii="Book Antiqua" w:hAnsi="Book Antiqua"/>
          <w:sz w:val="24"/>
        </w:rPr>
        <w:t xml:space="preserve"> </w:t>
      </w:r>
    </w:p>
    <w:p w:rsidR="00B25EA8" w:rsidRDefault="001F2E40" w:rsidP="00901A32">
      <w:pPr>
        <w:pStyle w:val="Body"/>
        <w:ind w:firstLine="0"/>
        <w:rPr>
          <w:b/>
          <w:i/>
          <w:sz w:val="22"/>
        </w:rPr>
      </w:pPr>
      <w:r>
        <w:rPr>
          <w:b/>
          <w:i/>
          <w:noProof/>
          <w:sz w:val="22"/>
          <w:lang w:val="id-ID" w:eastAsia="id-ID"/>
        </w:rPr>
        <mc:AlternateContent>
          <mc:Choice Requires="wps">
            <w:drawing>
              <wp:anchor distT="0" distB="0" distL="114300" distR="114300" simplePos="0" relativeHeight="251659264" behindDoc="0" locked="0" layoutInCell="1" allowOverlap="1" wp14:anchorId="75E23A8A" wp14:editId="02ECBDF1">
                <wp:simplePos x="0" y="0"/>
                <wp:positionH relativeFrom="column">
                  <wp:posOffset>-8890</wp:posOffset>
                </wp:positionH>
                <wp:positionV relativeFrom="paragraph">
                  <wp:posOffset>144145</wp:posOffset>
                </wp:positionV>
                <wp:extent cx="6495415" cy="0"/>
                <wp:effectExtent l="16510" t="19685" r="12700" b="1841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7pt;margin-top:11.35pt;width:511.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KRrHQ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" strokeweight="1.75pt"/>
            </w:pict>
          </mc:Fallback>
        </mc:AlternateContent>
      </w:r>
    </w:p>
    <w:p w:rsidR="00B25EA8" w:rsidRDefault="00B25EA8" w:rsidP="00B25EA8">
      <w:pPr>
        <w:pStyle w:val="Body"/>
        <w:ind w:firstLine="0"/>
        <w:jc w:val="center"/>
        <w:rPr>
          <w:b/>
          <w:sz w:val="22"/>
        </w:rPr>
      </w:pPr>
    </w:p>
    <w:p w:rsidR="00B25EA8" w:rsidRPr="00B25EA8" w:rsidRDefault="00901A32" w:rsidP="00B25EA8">
      <w:pPr>
        <w:pStyle w:val="Body"/>
        <w:ind w:firstLine="0"/>
        <w:jc w:val="center"/>
        <w:rPr>
          <w:b/>
          <w:sz w:val="22"/>
        </w:rPr>
      </w:pPr>
      <w:r w:rsidRPr="00B25EA8">
        <w:rPr>
          <w:b/>
          <w:sz w:val="22"/>
        </w:rPr>
        <w:t>Abstract</w:t>
      </w:r>
    </w:p>
    <w:p w:rsidR="00220471" w:rsidRDefault="000E422C" w:rsidP="00B25EA8">
      <w:pPr>
        <w:pStyle w:val="Body"/>
        <w:tabs>
          <w:tab w:val="left" w:pos="5704"/>
        </w:tabs>
        <w:ind w:firstLine="0"/>
        <w:rPr>
          <w:rFonts w:ascii="Book Antiqua" w:hAnsi="Book Antiqua"/>
          <w:sz w:val="22"/>
          <w:szCs w:val="22"/>
          <w:lang w:val="id-ID"/>
        </w:rPr>
      </w:pPr>
      <w:r>
        <w:rPr>
          <w:rFonts w:ascii="Book Antiqua" w:hAnsi="Book Antiqua"/>
          <w:sz w:val="22"/>
          <w:szCs w:val="22"/>
        </w:rPr>
        <w:t xml:space="preserve">           </w:t>
      </w:r>
      <w:r w:rsidR="007061BF">
        <w:rPr>
          <w:rFonts w:ascii="Book Antiqua" w:hAnsi="Book Antiqua"/>
          <w:sz w:val="22"/>
          <w:szCs w:val="22"/>
          <w:lang w:val="id-ID"/>
        </w:rPr>
        <w:t xml:space="preserve">Lakon </w:t>
      </w:r>
      <w:r w:rsidR="007061BF" w:rsidRPr="007061BF">
        <w:rPr>
          <w:rFonts w:ascii="Book Antiqua" w:hAnsi="Book Antiqua"/>
          <w:i/>
          <w:sz w:val="22"/>
          <w:szCs w:val="22"/>
          <w:lang w:val="id-ID"/>
        </w:rPr>
        <w:t>Wi</w:t>
      </w:r>
      <w:r w:rsidR="007061BF">
        <w:rPr>
          <w:rFonts w:ascii="Book Antiqua" w:hAnsi="Book Antiqua"/>
          <w:i/>
          <w:sz w:val="22"/>
          <w:szCs w:val="22"/>
          <w:lang w:val="id-ID"/>
        </w:rPr>
        <w:t>r</w:t>
      </w:r>
      <w:r w:rsidR="007061BF" w:rsidRPr="007061BF">
        <w:rPr>
          <w:rFonts w:ascii="Book Antiqua" w:hAnsi="Book Antiqua"/>
          <w:i/>
          <w:sz w:val="22"/>
          <w:szCs w:val="22"/>
          <w:lang w:val="id-ID"/>
        </w:rPr>
        <w:t>uncana Mur</w:t>
      </w:r>
      <w:r w:rsidR="007061BF">
        <w:rPr>
          <w:rFonts w:ascii="Book Antiqua" w:hAnsi="Book Antiqua"/>
          <w:i/>
          <w:sz w:val="22"/>
          <w:szCs w:val="22"/>
          <w:lang w:val="id-ID"/>
        </w:rPr>
        <w:t>c</w:t>
      </w:r>
      <w:r w:rsidR="007061BF" w:rsidRPr="007061BF">
        <w:rPr>
          <w:rFonts w:ascii="Book Antiqua" w:hAnsi="Book Antiqua"/>
          <w:i/>
          <w:sz w:val="22"/>
          <w:szCs w:val="22"/>
          <w:lang w:val="id-ID"/>
        </w:rPr>
        <w:t>a</w:t>
      </w:r>
      <w:r w:rsidR="007061BF">
        <w:rPr>
          <w:rFonts w:ascii="Book Antiqua" w:hAnsi="Book Antiqua"/>
          <w:sz w:val="22"/>
          <w:szCs w:val="22"/>
          <w:lang w:val="id-ID"/>
        </w:rPr>
        <w:t xml:space="preserve"> merupakan satu-satunya lakon Panji dalam pertunjukan Wayang Topeng Jatiduwur </w:t>
      </w:r>
      <w:r w:rsidR="00CC2148">
        <w:rPr>
          <w:rFonts w:ascii="Book Antiqua" w:hAnsi="Book Antiqua"/>
          <w:sz w:val="22"/>
          <w:szCs w:val="22"/>
          <w:lang w:val="id-ID"/>
        </w:rPr>
        <w:t xml:space="preserve">Jombang yang masih tampak struktur dramatiknya setelah Wayang Topeng ini mengalami kepunahan. </w:t>
      </w:r>
      <w:r w:rsidR="007C327A">
        <w:rPr>
          <w:rFonts w:ascii="Book Antiqua" w:hAnsi="Book Antiqua"/>
          <w:sz w:val="22"/>
          <w:szCs w:val="22"/>
          <w:lang w:val="id-ID"/>
        </w:rPr>
        <w:t xml:space="preserve">Lakon </w:t>
      </w:r>
      <w:r w:rsidR="007C327A" w:rsidRPr="0058184F">
        <w:rPr>
          <w:rFonts w:ascii="Book Antiqua" w:hAnsi="Book Antiqua"/>
          <w:i/>
          <w:sz w:val="22"/>
          <w:szCs w:val="22"/>
          <w:lang w:val="id-ID"/>
        </w:rPr>
        <w:t>Wiruncana Murca</w:t>
      </w:r>
      <w:r w:rsidR="007C327A">
        <w:rPr>
          <w:rFonts w:ascii="Book Antiqua" w:hAnsi="Book Antiqua"/>
          <w:sz w:val="22"/>
          <w:szCs w:val="22"/>
          <w:lang w:val="id-ID"/>
        </w:rPr>
        <w:t xml:space="preserve"> dalam pertunjukan Wayang Topeng Jatiduwur pada </w:t>
      </w:r>
      <w:r w:rsidR="00BF326E">
        <w:rPr>
          <w:rFonts w:ascii="Book Antiqua" w:hAnsi="Book Antiqua"/>
          <w:sz w:val="22"/>
          <w:szCs w:val="22"/>
          <w:lang w:val="id-ID"/>
        </w:rPr>
        <w:t xml:space="preserve">masa lalu digunakan untuk ritual nadzar. </w:t>
      </w:r>
      <w:r w:rsidR="007C327A">
        <w:rPr>
          <w:rFonts w:ascii="Book Antiqua" w:hAnsi="Book Antiqua"/>
          <w:sz w:val="22"/>
          <w:szCs w:val="22"/>
          <w:lang w:val="id-ID"/>
        </w:rPr>
        <w:t xml:space="preserve">Pada saat Wayang Topeng ini dibangun kembali, Lakon </w:t>
      </w:r>
      <w:r w:rsidR="007C327A" w:rsidRPr="00406F52">
        <w:rPr>
          <w:rFonts w:ascii="Book Antiqua" w:hAnsi="Book Antiqua"/>
          <w:i/>
          <w:sz w:val="22"/>
          <w:szCs w:val="22"/>
          <w:lang w:val="id-ID"/>
        </w:rPr>
        <w:t>Wiruncana Murca</w:t>
      </w:r>
      <w:r w:rsidR="007C327A">
        <w:rPr>
          <w:rFonts w:ascii="Book Antiqua" w:hAnsi="Book Antiqua"/>
          <w:sz w:val="22"/>
          <w:szCs w:val="22"/>
          <w:lang w:val="id-ID"/>
        </w:rPr>
        <w:t xml:space="preserve"> </w:t>
      </w:r>
      <w:r w:rsidR="00BF326E">
        <w:rPr>
          <w:rFonts w:ascii="Book Antiqua" w:hAnsi="Book Antiqua"/>
          <w:sz w:val="22"/>
          <w:szCs w:val="22"/>
          <w:lang w:val="id-ID"/>
        </w:rPr>
        <w:t xml:space="preserve">dipertunjukkan dalam konteks yang berbeda yakni Festival Panji. </w:t>
      </w:r>
      <w:r w:rsidR="00CC2148">
        <w:rPr>
          <w:rFonts w:ascii="Book Antiqua" w:hAnsi="Book Antiqua"/>
          <w:sz w:val="22"/>
          <w:szCs w:val="22"/>
          <w:lang w:val="id-ID"/>
        </w:rPr>
        <w:t xml:space="preserve">Tujuan penelitian ini adalah menganalisis </w:t>
      </w:r>
      <w:r w:rsidR="007C327A">
        <w:rPr>
          <w:rFonts w:ascii="Book Antiqua" w:hAnsi="Book Antiqua"/>
          <w:sz w:val="22"/>
          <w:szCs w:val="22"/>
          <w:lang w:val="id-ID"/>
        </w:rPr>
        <w:t xml:space="preserve">proses transformasi </w:t>
      </w:r>
      <w:r w:rsidR="00CC2148" w:rsidRPr="00CC2148">
        <w:rPr>
          <w:rFonts w:ascii="Book Antiqua" w:hAnsi="Book Antiqua"/>
          <w:i/>
          <w:sz w:val="22"/>
          <w:szCs w:val="22"/>
          <w:lang w:val="id-ID"/>
        </w:rPr>
        <w:t>Lakon Wiruncana</w:t>
      </w:r>
      <w:r w:rsidR="00CC2148">
        <w:rPr>
          <w:rFonts w:ascii="Book Antiqua" w:hAnsi="Book Antiqua"/>
          <w:sz w:val="22"/>
          <w:szCs w:val="22"/>
          <w:lang w:val="id-ID"/>
        </w:rPr>
        <w:t xml:space="preserve"> </w:t>
      </w:r>
      <w:r w:rsidR="00CC2148" w:rsidRPr="00CC2148">
        <w:rPr>
          <w:rFonts w:ascii="Book Antiqua" w:hAnsi="Book Antiqua"/>
          <w:i/>
          <w:sz w:val="22"/>
          <w:szCs w:val="22"/>
          <w:lang w:val="id-ID"/>
        </w:rPr>
        <w:t xml:space="preserve">Murca </w:t>
      </w:r>
      <w:r w:rsidR="007C327A" w:rsidRPr="007C327A">
        <w:rPr>
          <w:rFonts w:ascii="Book Antiqua" w:hAnsi="Book Antiqua"/>
          <w:sz w:val="22"/>
          <w:szCs w:val="22"/>
          <w:lang w:val="id-ID"/>
        </w:rPr>
        <w:t xml:space="preserve">dengan </w:t>
      </w:r>
      <w:r w:rsidR="007C327A">
        <w:rPr>
          <w:rFonts w:ascii="Book Antiqua" w:hAnsi="Book Antiqua"/>
          <w:sz w:val="22"/>
          <w:szCs w:val="22"/>
          <w:lang w:val="id-ID"/>
        </w:rPr>
        <w:t>pendekatan adaptasi</w:t>
      </w:r>
      <w:r w:rsidR="00BF326E">
        <w:rPr>
          <w:rFonts w:ascii="Book Antiqua" w:hAnsi="Book Antiqua"/>
          <w:sz w:val="22"/>
          <w:szCs w:val="22"/>
          <w:lang w:val="id-ID"/>
        </w:rPr>
        <w:t xml:space="preserve"> dan apropriasi</w:t>
      </w:r>
      <w:r w:rsidR="007C327A">
        <w:rPr>
          <w:rFonts w:ascii="Book Antiqua" w:hAnsi="Book Antiqua"/>
          <w:sz w:val="22"/>
          <w:szCs w:val="22"/>
          <w:lang w:val="id-ID"/>
        </w:rPr>
        <w:t xml:space="preserve">. Ruang lingkup penelitian ini meliputi teks  </w:t>
      </w:r>
      <w:r w:rsidR="00BF326E">
        <w:rPr>
          <w:rFonts w:ascii="Book Antiqua" w:hAnsi="Book Antiqua"/>
          <w:sz w:val="22"/>
          <w:szCs w:val="22"/>
          <w:lang w:val="id-ID"/>
        </w:rPr>
        <w:t xml:space="preserve">dan konteks. </w:t>
      </w:r>
      <w:r w:rsidR="00095722">
        <w:rPr>
          <w:rFonts w:ascii="Book Antiqua" w:hAnsi="Book Antiqua"/>
          <w:sz w:val="22"/>
          <w:szCs w:val="22"/>
          <w:lang w:val="id-ID"/>
        </w:rPr>
        <w:t xml:space="preserve">Metode </w:t>
      </w:r>
      <w:r w:rsidR="00872E33">
        <w:rPr>
          <w:rFonts w:ascii="Book Antiqua" w:hAnsi="Book Antiqua"/>
          <w:sz w:val="22"/>
          <w:szCs w:val="22"/>
          <w:lang w:val="id-ID"/>
        </w:rPr>
        <w:t>P</w:t>
      </w:r>
      <w:r w:rsidR="00BF326E">
        <w:rPr>
          <w:rFonts w:ascii="Book Antiqua" w:hAnsi="Book Antiqua"/>
          <w:sz w:val="22"/>
          <w:szCs w:val="22"/>
          <w:lang w:val="id-ID"/>
        </w:rPr>
        <w:t xml:space="preserve">enelitian ini </w:t>
      </w:r>
      <w:r w:rsidR="00095722">
        <w:rPr>
          <w:rFonts w:ascii="Book Antiqua" w:hAnsi="Book Antiqua"/>
          <w:sz w:val="22"/>
          <w:szCs w:val="22"/>
          <w:lang w:val="id-ID"/>
        </w:rPr>
        <w:t>kualitatif deskriptif analitis.</w:t>
      </w:r>
      <w:r w:rsidR="00BF326E">
        <w:rPr>
          <w:rFonts w:ascii="Book Antiqua" w:hAnsi="Book Antiqua"/>
          <w:sz w:val="22"/>
          <w:szCs w:val="22"/>
          <w:lang w:val="id-ID"/>
        </w:rPr>
        <w:t xml:space="preserve"> Pengumpulan data yang digunakan adalah observasi, wawancara, dan studi dokumen.</w:t>
      </w:r>
      <w:r w:rsidR="00872E33">
        <w:rPr>
          <w:rFonts w:ascii="Book Antiqua" w:hAnsi="Book Antiqua"/>
          <w:sz w:val="22"/>
          <w:szCs w:val="22"/>
          <w:lang w:val="id-ID"/>
        </w:rPr>
        <w:t xml:space="preserve"> Analisis yang digunakan metode deskriptif analitis.</w:t>
      </w:r>
      <w:r w:rsidR="00BF326E">
        <w:rPr>
          <w:rFonts w:ascii="Book Antiqua" w:hAnsi="Book Antiqua"/>
          <w:sz w:val="22"/>
          <w:szCs w:val="22"/>
          <w:lang w:val="id-ID"/>
        </w:rPr>
        <w:t xml:space="preserve"> Hasil penelitian menunjukkan bahwa </w:t>
      </w:r>
      <w:r w:rsidR="0036575F">
        <w:rPr>
          <w:rFonts w:ascii="Book Antiqua" w:hAnsi="Book Antiqua"/>
          <w:sz w:val="22"/>
          <w:szCs w:val="22"/>
          <w:lang w:val="id-ID"/>
        </w:rPr>
        <w:t xml:space="preserve">adaptasi lakon </w:t>
      </w:r>
      <w:r w:rsidR="0036575F" w:rsidRPr="0036575F">
        <w:rPr>
          <w:rFonts w:ascii="Book Antiqua" w:hAnsi="Book Antiqua"/>
          <w:i/>
          <w:sz w:val="22"/>
          <w:szCs w:val="22"/>
          <w:lang w:val="id-ID"/>
        </w:rPr>
        <w:t>Wiruncana Murca</w:t>
      </w:r>
      <w:r w:rsidR="0036575F">
        <w:rPr>
          <w:rFonts w:ascii="Book Antiqua" w:hAnsi="Book Antiqua"/>
          <w:sz w:val="22"/>
          <w:szCs w:val="22"/>
          <w:lang w:val="id-ID"/>
        </w:rPr>
        <w:t xml:space="preserve"> dalam pertunjukan Wayang Topeng Jatiduwur dilakukan karena ada kontekstualitas yang berbeda dari konteks </w:t>
      </w:r>
      <w:r w:rsidR="0036575F">
        <w:rPr>
          <w:rFonts w:ascii="Book Antiqua" w:hAnsi="Book Antiqua"/>
          <w:sz w:val="22"/>
          <w:szCs w:val="22"/>
          <w:lang w:val="id-ID"/>
        </w:rPr>
        <w:t xml:space="preserve">budaya </w:t>
      </w:r>
      <w:r w:rsidR="0036575F">
        <w:rPr>
          <w:rFonts w:ascii="Book Antiqua" w:hAnsi="Book Antiqua"/>
          <w:sz w:val="22"/>
          <w:szCs w:val="22"/>
          <w:lang w:val="id-ID"/>
        </w:rPr>
        <w:t xml:space="preserve">ritual masyarakat desa Jatiduwur ke konteks </w:t>
      </w:r>
      <w:r w:rsidR="00406F52">
        <w:rPr>
          <w:rFonts w:ascii="Book Antiqua" w:hAnsi="Book Antiqua"/>
          <w:sz w:val="22"/>
          <w:szCs w:val="22"/>
          <w:lang w:val="id-ID"/>
        </w:rPr>
        <w:t>pertunjukan Festival P</w:t>
      </w:r>
      <w:r w:rsidR="0049116D">
        <w:rPr>
          <w:rFonts w:ascii="Book Antiqua" w:hAnsi="Book Antiqua"/>
          <w:sz w:val="22"/>
          <w:szCs w:val="22"/>
          <w:lang w:val="id-ID"/>
        </w:rPr>
        <w:t xml:space="preserve">anji Nasional. </w:t>
      </w:r>
      <w:r w:rsidR="0036575F">
        <w:rPr>
          <w:rFonts w:ascii="Book Antiqua" w:hAnsi="Book Antiqua"/>
          <w:sz w:val="22"/>
          <w:szCs w:val="22"/>
          <w:lang w:val="id-ID"/>
        </w:rPr>
        <w:t xml:space="preserve">Adaptasi terjadi pada proses transformasi dengan kategori sebagai produk dan sebagai proses kreasi. Adaptasi telah menghasilkan produk baru </w:t>
      </w:r>
      <w:r w:rsidR="0049116D">
        <w:rPr>
          <w:rFonts w:ascii="Book Antiqua" w:hAnsi="Book Antiqua"/>
          <w:sz w:val="22"/>
          <w:szCs w:val="22"/>
          <w:lang w:val="id-ID"/>
        </w:rPr>
        <w:t xml:space="preserve">dari </w:t>
      </w:r>
      <w:r w:rsidR="0036575F">
        <w:rPr>
          <w:rFonts w:ascii="Book Antiqua" w:hAnsi="Book Antiqua"/>
          <w:sz w:val="22"/>
          <w:szCs w:val="22"/>
          <w:lang w:val="id-ID"/>
        </w:rPr>
        <w:t xml:space="preserve">sebuah proses kreatif dari senimannya. </w:t>
      </w:r>
      <w:r w:rsidR="0049116D">
        <w:rPr>
          <w:rFonts w:ascii="Book Antiqua" w:hAnsi="Book Antiqua"/>
          <w:sz w:val="22"/>
          <w:szCs w:val="22"/>
          <w:lang w:val="id-ID"/>
        </w:rPr>
        <w:t xml:space="preserve">Proses resepsi merupakan bentuk intertekstual lakon </w:t>
      </w:r>
      <w:r w:rsidR="0049116D" w:rsidRPr="00406F52">
        <w:rPr>
          <w:rFonts w:ascii="Book Antiqua" w:hAnsi="Book Antiqua"/>
          <w:i/>
          <w:sz w:val="22"/>
          <w:szCs w:val="22"/>
          <w:lang w:val="id-ID"/>
        </w:rPr>
        <w:t>Wiruncana Murca</w:t>
      </w:r>
      <w:r w:rsidR="0049116D">
        <w:rPr>
          <w:rFonts w:ascii="Book Antiqua" w:hAnsi="Book Antiqua"/>
          <w:sz w:val="22"/>
          <w:szCs w:val="22"/>
          <w:lang w:val="id-ID"/>
        </w:rPr>
        <w:t xml:space="preserve"> dalm pertunjukan Wayang Topeng Jatiduwur baru, ini menjadi apropriasi konteks. </w:t>
      </w:r>
    </w:p>
    <w:p w:rsidR="0049116D" w:rsidRPr="00220471" w:rsidRDefault="0049116D" w:rsidP="00B25EA8">
      <w:pPr>
        <w:pStyle w:val="Body"/>
        <w:tabs>
          <w:tab w:val="left" w:pos="5704"/>
        </w:tabs>
        <w:ind w:firstLine="0"/>
        <w:rPr>
          <w:b/>
          <w:sz w:val="22"/>
        </w:rPr>
      </w:pPr>
    </w:p>
    <w:p w:rsidR="00901A32" w:rsidRPr="00BF326E" w:rsidRDefault="00901A32" w:rsidP="00901A32">
      <w:pPr>
        <w:pStyle w:val="Body"/>
        <w:ind w:left="1134" w:hanging="1134"/>
        <w:rPr>
          <w:sz w:val="22"/>
          <w:lang w:val="id-ID"/>
        </w:rPr>
      </w:pPr>
      <w:r w:rsidRPr="00B25EA8">
        <w:rPr>
          <w:b/>
          <w:sz w:val="22"/>
        </w:rPr>
        <w:t>Keywords:</w:t>
      </w:r>
      <w:r w:rsidR="00B4298F">
        <w:rPr>
          <w:b/>
          <w:sz w:val="22"/>
          <w:lang w:val="id-ID"/>
        </w:rPr>
        <w:t xml:space="preserve"> </w:t>
      </w:r>
      <w:r w:rsidR="00B4298F" w:rsidRPr="00B4298F">
        <w:rPr>
          <w:sz w:val="22"/>
          <w:lang w:val="id-ID"/>
        </w:rPr>
        <w:t>Transformasi</w:t>
      </w:r>
      <w:r w:rsidR="00B4298F">
        <w:rPr>
          <w:sz w:val="22"/>
          <w:lang w:val="id-ID"/>
        </w:rPr>
        <w:t>,</w:t>
      </w:r>
      <w:r w:rsidR="00B05C15" w:rsidRPr="00B05C15">
        <w:rPr>
          <w:rFonts w:ascii="Book Antiqua" w:hAnsi="Book Antiqua"/>
          <w:sz w:val="22"/>
        </w:rPr>
        <w:t xml:space="preserve"> </w:t>
      </w:r>
      <w:r w:rsidR="00B4298F">
        <w:rPr>
          <w:rFonts w:ascii="Book Antiqua" w:hAnsi="Book Antiqua"/>
          <w:sz w:val="22"/>
          <w:lang w:val="id-ID"/>
        </w:rPr>
        <w:t>Adaptasi teks, konteks</w:t>
      </w:r>
      <w:r w:rsidR="0049116D">
        <w:rPr>
          <w:rFonts w:ascii="Book Antiqua" w:hAnsi="Book Antiqua"/>
          <w:sz w:val="22"/>
          <w:lang w:val="id-ID"/>
        </w:rPr>
        <w:t>tual</w:t>
      </w:r>
      <w:r w:rsidR="00B4298F">
        <w:rPr>
          <w:rFonts w:ascii="Book Antiqua" w:hAnsi="Book Antiqua"/>
          <w:sz w:val="22"/>
          <w:lang w:val="id-ID"/>
        </w:rPr>
        <w:t xml:space="preserve">, </w:t>
      </w:r>
      <w:r w:rsidR="00BF326E">
        <w:rPr>
          <w:rFonts w:ascii="Book Antiqua" w:hAnsi="Book Antiqua"/>
          <w:sz w:val="22"/>
          <w:lang w:val="id-ID"/>
        </w:rPr>
        <w:t xml:space="preserve">Lakon </w:t>
      </w:r>
      <w:r w:rsidR="00BF326E" w:rsidRPr="00BF326E">
        <w:rPr>
          <w:rFonts w:ascii="Book Antiqua" w:hAnsi="Book Antiqua"/>
          <w:i/>
          <w:sz w:val="22"/>
          <w:lang w:val="id-ID"/>
        </w:rPr>
        <w:t>W</w:t>
      </w:r>
      <w:proofErr w:type="spellStart"/>
      <w:r w:rsidR="00BF326E" w:rsidRPr="00BF326E">
        <w:rPr>
          <w:rFonts w:ascii="Book Antiqua" w:hAnsi="Book Antiqua"/>
          <w:i/>
          <w:sz w:val="22"/>
        </w:rPr>
        <w:t>iruncana</w:t>
      </w:r>
      <w:proofErr w:type="spellEnd"/>
      <w:r w:rsidR="00BF326E" w:rsidRPr="00BF326E">
        <w:rPr>
          <w:rFonts w:ascii="Book Antiqua" w:hAnsi="Book Antiqua"/>
          <w:i/>
          <w:sz w:val="22"/>
        </w:rPr>
        <w:t xml:space="preserve"> </w:t>
      </w:r>
      <w:r w:rsidR="00BF326E" w:rsidRPr="00BF326E">
        <w:rPr>
          <w:rFonts w:ascii="Book Antiqua" w:hAnsi="Book Antiqua"/>
          <w:i/>
          <w:sz w:val="22"/>
          <w:lang w:val="id-ID"/>
        </w:rPr>
        <w:t>M</w:t>
      </w:r>
      <w:proofErr w:type="spellStart"/>
      <w:r w:rsidR="00B05C15" w:rsidRPr="00BF326E">
        <w:rPr>
          <w:rFonts w:ascii="Book Antiqua" w:hAnsi="Book Antiqua"/>
          <w:i/>
          <w:sz w:val="22"/>
        </w:rPr>
        <w:t>urca</w:t>
      </w:r>
      <w:proofErr w:type="spellEnd"/>
      <w:r w:rsidR="00B05C15">
        <w:rPr>
          <w:rFonts w:ascii="Book Antiqua" w:hAnsi="Book Antiqua"/>
          <w:sz w:val="22"/>
        </w:rPr>
        <w:t xml:space="preserve"> </w:t>
      </w:r>
    </w:p>
    <w:p w:rsidR="00901A32" w:rsidRDefault="001F2E40" w:rsidP="00901A32">
      <w:pPr>
        <w:rPr>
          <w:sz w:val="22"/>
        </w:rPr>
      </w:pPr>
      <w:r>
        <w:rPr>
          <w:noProof/>
          <w:sz w:val="22"/>
          <w:lang w:val="id-ID" w:eastAsia="id-ID"/>
        </w:rPr>
        <mc:AlternateContent>
          <mc:Choice Requires="wps">
            <w:drawing>
              <wp:anchor distT="0" distB="0" distL="114300" distR="114300" simplePos="0" relativeHeight="251660288" behindDoc="0" locked="0" layoutInCell="1" allowOverlap="1" wp14:anchorId="4F3F7920" wp14:editId="5116B1C5">
                <wp:simplePos x="0" y="0"/>
                <wp:positionH relativeFrom="column">
                  <wp:posOffset>-8890</wp:posOffset>
                </wp:positionH>
                <wp:positionV relativeFrom="paragraph">
                  <wp:posOffset>64135</wp:posOffset>
                </wp:positionV>
                <wp:extent cx="6495415" cy="0"/>
                <wp:effectExtent l="16510" t="20320" r="12700" b="1778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7pt;margin-top:5.05pt;width:51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vlHA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" strokeweight="1.75pt"/>
            </w:pict>
          </mc:Fallback>
        </mc:AlternateContent>
      </w:r>
    </w:p>
    <w:p w:rsidR="00886CF3" w:rsidRPr="00A00885" w:rsidRDefault="00886CF3" w:rsidP="00A00885">
      <w:pPr>
        <w:pStyle w:val="ListParagraph"/>
        <w:ind w:left="90" w:firstLine="761"/>
        <w:rPr>
          <w:rFonts w:ascii="Book Antiqua" w:hAnsi="Book Antiqua"/>
          <w:sz w:val="22"/>
          <w:szCs w:val="22"/>
        </w:rPr>
        <w:sectPr w:rsidR="00886CF3" w:rsidRPr="00A00885" w:rsidSect="00901A32">
          <w:headerReference w:type="default" r:id="rId9"/>
          <w:endnotePr>
            <w:numFmt w:val="decimal"/>
          </w:endnotePr>
          <w:pgSz w:w="11907" w:h="16840"/>
          <w:pgMar w:top="1411" w:right="850" w:bottom="1411" w:left="850" w:header="864" w:footer="0" w:gutter="0"/>
          <w:cols w:space="1152"/>
          <w:noEndnote/>
        </w:sectPr>
      </w:pPr>
    </w:p>
    <w:p w:rsidR="00901A32" w:rsidRPr="005C0AF4" w:rsidRDefault="00901A32" w:rsidP="00B62BB3">
      <w:pPr>
        <w:pStyle w:val="Heading1"/>
      </w:pPr>
      <w:r w:rsidRPr="005C0AF4">
        <w:lastRenderedPageBreak/>
        <w:t>INTRODUCTION</w:t>
      </w:r>
      <w:r w:rsidR="002A5A11" w:rsidRPr="005C0AF4">
        <w:t xml:space="preserve"> </w:t>
      </w:r>
    </w:p>
    <w:p w:rsidR="00247332" w:rsidRDefault="00B4298F" w:rsidP="00247332">
      <w:pPr>
        <w:pStyle w:val="ListParagraph"/>
        <w:tabs>
          <w:tab w:val="left" w:pos="142"/>
          <w:tab w:val="left" w:pos="851"/>
          <w:tab w:val="left" w:pos="1134"/>
          <w:tab w:val="left" w:pos="1418"/>
        </w:tabs>
        <w:ind w:left="0" w:firstLine="567"/>
        <w:rPr>
          <w:rFonts w:ascii="Book Antiqua" w:hAnsi="Book Antiqua"/>
          <w:sz w:val="22"/>
          <w:szCs w:val="22"/>
          <w:lang w:val="id-ID"/>
        </w:rPr>
      </w:pPr>
      <w:r w:rsidRPr="00B4298F">
        <w:rPr>
          <w:rFonts w:ascii="Book Antiqua" w:hAnsi="Book Antiqua"/>
          <w:sz w:val="22"/>
          <w:szCs w:val="22"/>
          <w:lang w:val="id-ID"/>
        </w:rPr>
        <w:t>Wayang Topeng Jati</w:t>
      </w:r>
      <w:r>
        <w:rPr>
          <w:rFonts w:ascii="Book Antiqua" w:hAnsi="Book Antiqua"/>
          <w:sz w:val="22"/>
          <w:szCs w:val="22"/>
          <w:lang w:val="id-ID"/>
        </w:rPr>
        <w:t>d</w:t>
      </w:r>
      <w:r w:rsidRPr="00B4298F">
        <w:rPr>
          <w:rFonts w:ascii="Book Antiqua" w:hAnsi="Book Antiqua"/>
          <w:sz w:val="22"/>
          <w:szCs w:val="22"/>
          <w:lang w:val="id-ID"/>
        </w:rPr>
        <w:t xml:space="preserve">uwur merupakan salah satu pertunjukan topeng yang ada di Kabupaten Jombang Jawa Timur. Wayang Topeng ini </w:t>
      </w:r>
      <w:r>
        <w:rPr>
          <w:rFonts w:ascii="Book Antiqua" w:hAnsi="Book Antiqua"/>
          <w:sz w:val="22"/>
          <w:szCs w:val="22"/>
          <w:lang w:val="id-ID"/>
        </w:rPr>
        <w:t xml:space="preserve">pernah mengalami kepunahan. Sebelum mengalami kepunahan, pertunjukan topeng ini merupakan seni yang difungsikan sebagai </w:t>
      </w:r>
      <w:r w:rsidRPr="00B4298F">
        <w:rPr>
          <w:rFonts w:ascii="Book Antiqua" w:hAnsi="Book Antiqua"/>
          <w:i/>
          <w:sz w:val="22"/>
          <w:szCs w:val="22"/>
          <w:lang w:val="id-ID"/>
        </w:rPr>
        <w:t>amen</w:t>
      </w:r>
      <w:r>
        <w:rPr>
          <w:rFonts w:ascii="Book Antiqua" w:hAnsi="Book Antiqua"/>
          <w:sz w:val="22"/>
          <w:szCs w:val="22"/>
          <w:lang w:val="id-ID"/>
        </w:rPr>
        <w:t xml:space="preserve"> keliling. Sebagaimana dijelaskan oleh Pigeaud</w:t>
      </w:r>
      <w:r w:rsidR="00190496">
        <w:rPr>
          <w:rFonts w:ascii="Book Antiqua" w:hAnsi="Book Antiqua"/>
          <w:sz w:val="22"/>
          <w:szCs w:val="22"/>
          <w:lang w:val="id-ID"/>
        </w:rPr>
        <w:t xml:space="preserve"> (</w:t>
      </w:r>
      <w:r w:rsidR="00190496" w:rsidRPr="00190496">
        <w:rPr>
          <w:rFonts w:ascii="Book Antiqua" w:hAnsi="Book Antiqua"/>
          <w:sz w:val="22"/>
          <w:szCs w:val="22"/>
          <w:lang w:val="id-ID"/>
        </w:rPr>
        <w:t>1938:</w:t>
      </w:r>
      <w:r w:rsidR="00190496" w:rsidRPr="00190496">
        <w:rPr>
          <w:rFonts w:ascii="Book Antiqua" w:hAnsi="Book Antiqua"/>
          <w:sz w:val="22"/>
          <w:szCs w:val="22"/>
        </w:rPr>
        <w:t>135)</w:t>
      </w:r>
      <w:r w:rsidR="00190496">
        <w:rPr>
          <w:lang w:val="id-ID"/>
        </w:rPr>
        <w:t xml:space="preserve"> </w:t>
      </w:r>
      <w:proofErr w:type="spellStart"/>
      <w:r w:rsidR="00190496" w:rsidRPr="00190496">
        <w:rPr>
          <w:rFonts w:ascii="Book Antiqua" w:hAnsi="Book Antiqua"/>
          <w:sz w:val="22"/>
          <w:szCs w:val="22"/>
        </w:rPr>
        <w:t>bahwa</w:t>
      </w:r>
      <w:proofErr w:type="spellEnd"/>
      <w:r w:rsidR="00190496" w:rsidRPr="00190496">
        <w:rPr>
          <w:rFonts w:ascii="Book Antiqua" w:hAnsi="Book Antiqua"/>
          <w:sz w:val="22"/>
          <w:szCs w:val="22"/>
        </w:rPr>
        <w:t xml:space="preserve"> </w:t>
      </w:r>
      <w:proofErr w:type="spellStart"/>
      <w:r w:rsidR="00190496" w:rsidRPr="00190496">
        <w:rPr>
          <w:rFonts w:ascii="Book Antiqua" w:hAnsi="Book Antiqua"/>
          <w:sz w:val="22"/>
          <w:szCs w:val="22"/>
        </w:rPr>
        <w:t>pertunjukan</w:t>
      </w:r>
      <w:proofErr w:type="spellEnd"/>
      <w:r w:rsidR="00190496" w:rsidRPr="00190496">
        <w:rPr>
          <w:rFonts w:ascii="Book Antiqua" w:hAnsi="Book Antiqua"/>
          <w:sz w:val="22"/>
          <w:szCs w:val="22"/>
        </w:rPr>
        <w:t xml:space="preserve"> </w:t>
      </w:r>
      <w:proofErr w:type="spellStart"/>
      <w:r w:rsidR="00190496" w:rsidRPr="00190496">
        <w:rPr>
          <w:rFonts w:ascii="Book Antiqua" w:hAnsi="Book Antiqua"/>
          <w:sz w:val="22"/>
          <w:szCs w:val="22"/>
        </w:rPr>
        <w:t>topeng</w:t>
      </w:r>
      <w:proofErr w:type="spellEnd"/>
      <w:r w:rsidR="00190496" w:rsidRPr="00190496">
        <w:rPr>
          <w:rFonts w:ascii="Book Antiqua" w:hAnsi="Book Antiqua"/>
          <w:sz w:val="22"/>
          <w:szCs w:val="22"/>
        </w:rPr>
        <w:t xml:space="preserve"> di </w:t>
      </w:r>
      <w:proofErr w:type="spellStart"/>
      <w:r w:rsidR="00190496" w:rsidRPr="00190496">
        <w:rPr>
          <w:rFonts w:ascii="Book Antiqua" w:hAnsi="Book Antiqua"/>
          <w:sz w:val="22"/>
          <w:szCs w:val="22"/>
        </w:rPr>
        <w:t>wilayah</w:t>
      </w:r>
      <w:proofErr w:type="spellEnd"/>
      <w:r w:rsidR="00190496" w:rsidRPr="00190496">
        <w:rPr>
          <w:rFonts w:ascii="Book Antiqua" w:hAnsi="Book Antiqua"/>
          <w:sz w:val="22"/>
          <w:szCs w:val="22"/>
        </w:rPr>
        <w:t xml:space="preserve">  </w:t>
      </w:r>
      <w:proofErr w:type="spellStart"/>
      <w:r w:rsidR="00190496" w:rsidRPr="00190496">
        <w:rPr>
          <w:rFonts w:ascii="Book Antiqua" w:hAnsi="Book Antiqua"/>
          <w:sz w:val="22"/>
          <w:szCs w:val="22"/>
        </w:rPr>
        <w:t>Jombang</w:t>
      </w:r>
      <w:proofErr w:type="spellEnd"/>
      <w:r w:rsidR="00190496" w:rsidRPr="00190496">
        <w:rPr>
          <w:rFonts w:ascii="Book Antiqua" w:hAnsi="Book Antiqua"/>
          <w:sz w:val="22"/>
          <w:szCs w:val="22"/>
        </w:rPr>
        <w:t xml:space="preserve"> </w:t>
      </w:r>
      <w:proofErr w:type="spellStart"/>
      <w:r w:rsidR="00190496" w:rsidRPr="00190496">
        <w:rPr>
          <w:rFonts w:ascii="Book Antiqua" w:hAnsi="Book Antiqua"/>
          <w:sz w:val="22"/>
          <w:szCs w:val="22"/>
        </w:rPr>
        <w:t>terdapat</w:t>
      </w:r>
      <w:proofErr w:type="spellEnd"/>
      <w:r w:rsidR="00190496" w:rsidRPr="00190496">
        <w:rPr>
          <w:rFonts w:ascii="Book Antiqua" w:hAnsi="Book Antiqua"/>
          <w:sz w:val="22"/>
          <w:szCs w:val="22"/>
        </w:rPr>
        <w:t xml:space="preserve"> di </w:t>
      </w:r>
      <w:proofErr w:type="spellStart"/>
      <w:r w:rsidR="00190496" w:rsidRPr="00190496">
        <w:rPr>
          <w:rFonts w:ascii="Book Antiqua" w:hAnsi="Book Antiqua"/>
          <w:sz w:val="22"/>
          <w:szCs w:val="22"/>
        </w:rPr>
        <w:t>daerah</w:t>
      </w:r>
      <w:proofErr w:type="spellEnd"/>
      <w:r w:rsidR="00190496" w:rsidRPr="00190496">
        <w:rPr>
          <w:rFonts w:ascii="Book Antiqua" w:hAnsi="Book Antiqua"/>
          <w:sz w:val="22"/>
          <w:szCs w:val="22"/>
        </w:rPr>
        <w:t xml:space="preserve"> </w:t>
      </w:r>
      <w:proofErr w:type="spellStart"/>
      <w:r w:rsidR="00190496" w:rsidRPr="00190496">
        <w:rPr>
          <w:rFonts w:ascii="Book Antiqua" w:hAnsi="Book Antiqua"/>
          <w:sz w:val="22"/>
          <w:szCs w:val="22"/>
        </w:rPr>
        <w:t>Wirasaba</w:t>
      </w:r>
      <w:proofErr w:type="spellEnd"/>
      <w:r w:rsidR="00190496" w:rsidRPr="00190496">
        <w:rPr>
          <w:rFonts w:ascii="Book Antiqua" w:hAnsi="Book Antiqua"/>
          <w:sz w:val="22"/>
          <w:szCs w:val="22"/>
        </w:rPr>
        <w:t xml:space="preserve"> </w:t>
      </w:r>
      <w:proofErr w:type="spellStart"/>
      <w:r w:rsidR="00190496" w:rsidRPr="00190496">
        <w:rPr>
          <w:rFonts w:ascii="Book Antiqua" w:hAnsi="Book Antiqua"/>
          <w:sz w:val="22"/>
          <w:szCs w:val="22"/>
        </w:rPr>
        <w:t>dan</w:t>
      </w:r>
      <w:proofErr w:type="spellEnd"/>
      <w:r w:rsidR="00190496" w:rsidRPr="00190496">
        <w:rPr>
          <w:rFonts w:ascii="Book Antiqua" w:hAnsi="Book Antiqua"/>
          <w:sz w:val="22"/>
          <w:szCs w:val="22"/>
        </w:rPr>
        <w:t xml:space="preserve"> </w:t>
      </w:r>
      <w:proofErr w:type="spellStart"/>
      <w:r w:rsidR="00190496" w:rsidRPr="00190496">
        <w:rPr>
          <w:rFonts w:ascii="Book Antiqua" w:hAnsi="Book Antiqua"/>
          <w:sz w:val="22"/>
          <w:szCs w:val="22"/>
        </w:rPr>
        <w:t>Kaboh</w:t>
      </w:r>
      <w:proofErr w:type="spellEnd"/>
      <w:r w:rsidR="00190496" w:rsidRPr="00190496">
        <w:rPr>
          <w:rFonts w:ascii="Book Antiqua" w:hAnsi="Book Antiqua"/>
          <w:sz w:val="22"/>
          <w:szCs w:val="22"/>
        </w:rPr>
        <w:t xml:space="preserve"> di </w:t>
      </w:r>
      <w:proofErr w:type="spellStart"/>
      <w:r w:rsidR="00190496" w:rsidRPr="00190496">
        <w:rPr>
          <w:rFonts w:ascii="Book Antiqua" w:hAnsi="Book Antiqua"/>
          <w:sz w:val="22"/>
          <w:szCs w:val="22"/>
        </w:rPr>
        <w:t>zaman</w:t>
      </w:r>
      <w:proofErr w:type="spellEnd"/>
      <w:r w:rsidR="00190496" w:rsidRPr="00190496">
        <w:rPr>
          <w:rFonts w:ascii="Book Antiqua" w:hAnsi="Book Antiqua"/>
          <w:sz w:val="22"/>
          <w:szCs w:val="22"/>
        </w:rPr>
        <w:t xml:space="preserve"> </w:t>
      </w:r>
      <w:proofErr w:type="spellStart"/>
      <w:r w:rsidR="00190496" w:rsidRPr="00190496">
        <w:rPr>
          <w:rFonts w:ascii="Book Antiqua" w:hAnsi="Book Antiqua"/>
          <w:sz w:val="22"/>
          <w:szCs w:val="22"/>
        </w:rPr>
        <w:t>dulu</w:t>
      </w:r>
      <w:proofErr w:type="spellEnd"/>
      <w:r w:rsidR="00190496" w:rsidRPr="00190496">
        <w:rPr>
          <w:rFonts w:ascii="Book Antiqua" w:hAnsi="Book Antiqua"/>
          <w:sz w:val="22"/>
          <w:szCs w:val="22"/>
        </w:rPr>
        <w:t xml:space="preserve">. </w:t>
      </w:r>
      <w:proofErr w:type="spellStart"/>
      <w:r w:rsidR="00190496" w:rsidRPr="00190496">
        <w:rPr>
          <w:rFonts w:ascii="Book Antiqua" w:hAnsi="Book Antiqua"/>
          <w:sz w:val="22"/>
          <w:szCs w:val="22"/>
        </w:rPr>
        <w:t>L</w:t>
      </w:r>
      <w:r w:rsidR="00247332">
        <w:rPr>
          <w:rFonts w:ascii="Book Antiqua" w:hAnsi="Book Antiqua"/>
          <w:sz w:val="22"/>
          <w:szCs w:val="22"/>
        </w:rPr>
        <w:t>ebih</w:t>
      </w:r>
      <w:proofErr w:type="spellEnd"/>
      <w:r w:rsidR="00247332">
        <w:rPr>
          <w:rFonts w:ascii="Book Antiqua" w:hAnsi="Book Antiqua"/>
          <w:sz w:val="22"/>
          <w:szCs w:val="22"/>
        </w:rPr>
        <w:t xml:space="preserve"> </w:t>
      </w:r>
      <w:proofErr w:type="spellStart"/>
      <w:r w:rsidR="00247332">
        <w:rPr>
          <w:rFonts w:ascii="Book Antiqua" w:hAnsi="Book Antiqua"/>
          <w:sz w:val="22"/>
          <w:szCs w:val="22"/>
        </w:rPr>
        <w:t>lanjut</w:t>
      </w:r>
      <w:proofErr w:type="spellEnd"/>
      <w:r w:rsidR="00247332">
        <w:rPr>
          <w:rFonts w:ascii="Book Antiqua" w:hAnsi="Book Antiqua"/>
          <w:sz w:val="22"/>
          <w:szCs w:val="22"/>
        </w:rPr>
        <w:t xml:space="preserve">, </w:t>
      </w:r>
      <w:proofErr w:type="spellStart"/>
      <w:r w:rsidR="00247332">
        <w:rPr>
          <w:rFonts w:ascii="Book Antiqua" w:hAnsi="Book Antiqua"/>
          <w:sz w:val="22"/>
          <w:szCs w:val="22"/>
        </w:rPr>
        <w:t>Pigeaud</w:t>
      </w:r>
      <w:proofErr w:type="spellEnd"/>
      <w:r w:rsidR="00247332">
        <w:rPr>
          <w:rFonts w:ascii="Book Antiqua" w:hAnsi="Book Antiqua"/>
          <w:sz w:val="22"/>
          <w:szCs w:val="22"/>
        </w:rPr>
        <w:t xml:space="preserve"> men</w:t>
      </w:r>
      <w:r w:rsidR="00247332">
        <w:rPr>
          <w:rFonts w:ascii="Book Antiqua" w:hAnsi="Book Antiqua"/>
          <w:sz w:val="22"/>
          <w:szCs w:val="22"/>
          <w:lang w:val="id-ID"/>
        </w:rPr>
        <w:t xml:space="preserve">jelaskan </w:t>
      </w:r>
    </w:p>
    <w:p w:rsidR="00190496" w:rsidRPr="00247332" w:rsidRDefault="00247332" w:rsidP="00247332">
      <w:pPr>
        <w:pStyle w:val="ListParagraph"/>
        <w:tabs>
          <w:tab w:val="left" w:pos="142"/>
          <w:tab w:val="left" w:pos="851"/>
          <w:tab w:val="left" w:pos="1134"/>
          <w:tab w:val="left" w:pos="1418"/>
        </w:tabs>
        <w:ind w:left="567"/>
        <w:rPr>
          <w:rFonts w:ascii="Book Antiqua" w:hAnsi="Book Antiqua"/>
          <w:sz w:val="22"/>
          <w:szCs w:val="22"/>
        </w:rPr>
      </w:pPr>
      <w:r>
        <w:rPr>
          <w:rFonts w:ascii="Book Antiqua" w:hAnsi="Book Antiqua"/>
          <w:sz w:val="22"/>
          <w:szCs w:val="22"/>
          <w:lang w:val="id-ID"/>
        </w:rPr>
        <w:t>D</w:t>
      </w:r>
      <w:r w:rsidR="00190496" w:rsidRPr="0027624E">
        <w:rPr>
          <w:rFonts w:ascii="Book Antiqua" w:hAnsi="Book Antiqua" w:cs="Arial"/>
          <w:sz w:val="24"/>
          <w:szCs w:val="24"/>
        </w:rPr>
        <w:t xml:space="preserve">i </w:t>
      </w:r>
      <w:proofErr w:type="spellStart"/>
      <w:r w:rsidR="00190496" w:rsidRPr="0027624E">
        <w:rPr>
          <w:rFonts w:ascii="Book Antiqua" w:hAnsi="Book Antiqua" w:cs="Arial"/>
          <w:sz w:val="24"/>
          <w:szCs w:val="24"/>
        </w:rPr>
        <w:t>Jombang</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pada</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tahun</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baru</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Cina</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ada</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pemain-pemain</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topeng</w:t>
      </w:r>
      <w:proofErr w:type="spellEnd"/>
      <w:r w:rsidR="00190496" w:rsidRPr="0027624E">
        <w:rPr>
          <w:rFonts w:ascii="Book Antiqua" w:hAnsi="Book Antiqua" w:cs="Arial"/>
          <w:sz w:val="24"/>
          <w:szCs w:val="24"/>
        </w:rPr>
        <w:t xml:space="preserve"> yang </w:t>
      </w:r>
      <w:proofErr w:type="spellStart"/>
      <w:r w:rsidR="00190496" w:rsidRPr="0027624E">
        <w:rPr>
          <w:rFonts w:ascii="Book Antiqua" w:hAnsi="Book Antiqua" w:cs="Arial"/>
          <w:sz w:val="24"/>
          <w:szCs w:val="24"/>
        </w:rPr>
        <w:t>berkeliling</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lastRenderedPageBreak/>
        <w:t>Mereka</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disebut</w:t>
      </w:r>
      <w:proofErr w:type="spellEnd"/>
      <w:r w:rsidR="00190496" w:rsidRPr="0027624E">
        <w:rPr>
          <w:rFonts w:ascii="Book Antiqua" w:hAnsi="Book Antiqua" w:cs="Arial"/>
          <w:sz w:val="24"/>
          <w:szCs w:val="24"/>
        </w:rPr>
        <w:t xml:space="preserve"> ‘</w:t>
      </w:r>
      <w:r w:rsidR="00190496" w:rsidRPr="0027624E">
        <w:rPr>
          <w:rFonts w:ascii="Book Antiqua" w:hAnsi="Book Antiqua" w:cs="Arial"/>
          <w:i/>
          <w:sz w:val="24"/>
          <w:szCs w:val="24"/>
        </w:rPr>
        <w:t xml:space="preserve">amen’ </w:t>
      </w:r>
      <w:proofErr w:type="spellStart"/>
      <w:r w:rsidR="00190496">
        <w:rPr>
          <w:rFonts w:ascii="Book Antiqua" w:hAnsi="Book Antiqua" w:cs="Arial"/>
          <w:sz w:val="24"/>
          <w:szCs w:val="24"/>
        </w:rPr>
        <w:t>atau</w:t>
      </w:r>
      <w:proofErr w:type="spellEnd"/>
      <w:r w:rsidR="00190496">
        <w:rPr>
          <w:rFonts w:ascii="Book Antiqua" w:hAnsi="Book Antiqua" w:cs="Arial"/>
          <w:sz w:val="24"/>
          <w:szCs w:val="24"/>
        </w:rPr>
        <w:t xml:space="preserve"> Caravan di </w:t>
      </w:r>
      <w:proofErr w:type="spellStart"/>
      <w:r w:rsidR="00190496">
        <w:rPr>
          <w:rFonts w:ascii="Book Antiqua" w:hAnsi="Book Antiqua" w:cs="Arial"/>
          <w:sz w:val="24"/>
          <w:szCs w:val="24"/>
        </w:rPr>
        <w:t>daerah</w:t>
      </w:r>
      <w:proofErr w:type="spellEnd"/>
      <w:r w:rsidR="00190496">
        <w:rPr>
          <w:rFonts w:ascii="Book Antiqua" w:hAnsi="Book Antiqua" w:cs="Arial"/>
          <w:sz w:val="24"/>
          <w:szCs w:val="24"/>
        </w:rPr>
        <w:t xml:space="preserve"> </w:t>
      </w:r>
      <w:proofErr w:type="spellStart"/>
      <w:r w:rsidR="00190496">
        <w:rPr>
          <w:rFonts w:ascii="Book Antiqua" w:hAnsi="Book Antiqua" w:cs="Arial"/>
          <w:sz w:val="24"/>
          <w:szCs w:val="24"/>
        </w:rPr>
        <w:t>itu</w:t>
      </w:r>
      <w:proofErr w:type="spellEnd"/>
      <w:r w:rsidR="00190496">
        <w:rPr>
          <w:rFonts w:ascii="Book Antiqua" w:hAnsi="Book Antiqua" w:cs="Arial"/>
          <w:sz w:val="24"/>
          <w:szCs w:val="24"/>
        </w:rPr>
        <w:t xml:space="preserve">; </w:t>
      </w:r>
      <w:proofErr w:type="spellStart"/>
      <w:r w:rsidR="00190496">
        <w:rPr>
          <w:rFonts w:ascii="Book Antiqua" w:hAnsi="Book Antiqua" w:cs="Arial"/>
          <w:sz w:val="24"/>
          <w:szCs w:val="24"/>
        </w:rPr>
        <w:t>mere</w:t>
      </w:r>
      <w:r w:rsidR="00190496" w:rsidRPr="0027624E">
        <w:rPr>
          <w:rFonts w:ascii="Book Antiqua" w:hAnsi="Book Antiqua" w:cs="Arial"/>
          <w:sz w:val="24"/>
          <w:szCs w:val="24"/>
        </w:rPr>
        <w:t>ka</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pergi</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dari</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rumah</w:t>
      </w:r>
      <w:proofErr w:type="spellEnd"/>
      <w:r w:rsidR="00190496" w:rsidRPr="0027624E">
        <w:rPr>
          <w:rFonts w:ascii="Book Antiqua" w:hAnsi="Book Antiqua" w:cs="Arial"/>
          <w:sz w:val="24"/>
          <w:szCs w:val="24"/>
        </w:rPr>
        <w:t xml:space="preserve"> yang </w:t>
      </w:r>
      <w:proofErr w:type="spellStart"/>
      <w:r w:rsidR="00190496" w:rsidRPr="0027624E">
        <w:rPr>
          <w:rFonts w:ascii="Book Antiqua" w:hAnsi="Book Antiqua" w:cs="Arial"/>
          <w:sz w:val="24"/>
          <w:szCs w:val="24"/>
        </w:rPr>
        <w:t>satu</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ke</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rumah</w:t>
      </w:r>
      <w:proofErr w:type="spellEnd"/>
      <w:r w:rsidR="00190496" w:rsidRPr="0027624E">
        <w:rPr>
          <w:rFonts w:ascii="Book Antiqua" w:hAnsi="Book Antiqua" w:cs="Arial"/>
          <w:sz w:val="24"/>
          <w:szCs w:val="24"/>
        </w:rPr>
        <w:t xml:space="preserve"> yang lain </w:t>
      </w:r>
      <w:proofErr w:type="spellStart"/>
      <w:r w:rsidR="00190496" w:rsidRPr="0027624E">
        <w:rPr>
          <w:rFonts w:ascii="Book Antiqua" w:hAnsi="Book Antiqua" w:cs="Arial"/>
          <w:sz w:val="24"/>
          <w:szCs w:val="24"/>
        </w:rPr>
        <w:t>dan</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memberi</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pertunjukan</w:t>
      </w:r>
      <w:proofErr w:type="spellEnd"/>
      <w:r w:rsidR="00190496" w:rsidRPr="0027624E">
        <w:rPr>
          <w:rFonts w:ascii="Book Antiqua" w:hAnsi="Book Antiqua" w:cs="Arial"/>
          <w:sz w:val="24"/>
          <w:szCs w:val="24"/>
        </w:rPr>
        <w:t xml:space="preserve"> </w:t>
      </w:r>
      <w:proofErr w:type="spellStart"/>
      <w:r w:rsidR="00190496" w:rsidRPr="0027624E">
        <w:rPr>
          <w:rFonts w:ascii="Book Antiqua" w:hAnsi="Book Antiqua" w:cs="Arial"/>
          <w:sz w:val="24"/>
          <w:szCs w:val="24"/>
        </w:rPr>
        <w:t>sebentar</w:t>
      </w:r>
      <w:proofErr w:type="spellEnd"/>
      <w:r>
        <w:rPr>
          <w:rFonts w:ascii="Book Antiqua" w:hAnsi="Book Antiqua" w:cs="Arial"/>
          <w:sz w:val="24"/>
          <w:szCs w:val="24"/>
          <w:lang w:val="id-ID"/>
        </w:rPr>
        <w:t xml:space="preserve"> (1938:136)</w:t>
      </w:r>
      <w:r w:rsidR="00190496" w:rsidRPr="0027624E">
        <w:rPr>
          <w:rFonts w:ascii="Book Antiqua" w:hAnsi="Book Antiqua" w:cs="Arial"/>
          <w:sz w:val="24"/>
          <w:szCs w:val="24"/>
        </w:rPr>
        <w:t xml:space="preserve">. </w:t>
      </w:r>
    </w:p>
    <w:p w:rsidR="00190496" w:rsidRDefault="00247332" w:rsidP="002404D6">
      <w:pPr>
        <w:pStyle w:val="ListParagraph"/>
        <w:tabs>
          <w:tab w:val="left" w:pos="142"/>
          <w:tab w:val="left" w:pos="851"/>
          <w:tab w:val="left" w:pos="1134"/>
          <w:tab w:val="left" w:pos="1418"/>
        </w:tabs>
        <w:ind w:left="0" w:firstLine="567"/>
        <w:rPr>
          <w:rFonts w:ascii="Book Antiqua" w:hAnsi="Book Antiqua"/>
          <w:sz w:val="22"/>
          <w:szCs w:val="22"/>
          <w:lang w:val="id-ID"/>
        </w:rPr>
      </w:pPr>
      <w:r>
        <w:rPr>
          <w:rFonts w:ascii="Book Antiqua" w:hAnsi="Book Antiqua"/>
          <w:sz w:val="22"/>
          <w:szCs w:val="22"/>
          <w:lang w:val="id-ID"/>
        </w:rPr>
        <w:t xml:space="preserve">Menurut penuturan Supriyo, lakon yang dipertunjukkan bermacam-macam, ada cerita Panji, ada cerita mahabarata dan juga cerita rakyat seperti Anglingdarma. Lambat laun pertunjukan topeng ini tidak lagi sebagai seni </w:t>
      </w:r>
      <w:r w:rsidRPr="00247332">
        <w:rPr>
          <w:rFonts w:ascii="Book Antiqua" w:hAnsi="Book Antiqua"/>
          <w:i/>
          <w:sz w:val="22"/>
          <w:szCs w:val="22"/>
          <w:lang w:val="id-ID"/>
        </w:rPr>
        <w:t xml:space="preserve">amen </w:t>
      </w:r>
      <w:r>
        <w:rPr>
          <w:rFonts w:ascii="Book Antiqua" w:hAnsi="Book Antiqua"/>
          <w:sz w:val="22"/>
          <w:szCs w:val="22"/>
          <w:lang w:val="id-ID"/>
        </w:rPr>
        <w:t xml:space="preserve">namun masyarakat menaggapnya jika janji nadzarnya terpenuhi. Artinya bahwa pertunjukan topeng ini dipertunjukkan untuk memenuhi ritual nadzar, dengan semakin kompleks unsur </w:t>
      </w:r>
      <w:r>
        <w:rPr>
          <w:rFonts w:ascii="Book Antiqua" w:hAnsi="Book Antiqua"/>
          <w:sz w:val="22"/>
          <w:szCs w:val="22"/>
          <w:lang w:val="id-ID"/>
        </w:rPr>
        <w:lastRenderedPageBreak/>
        <w:t>pertunjukannya sebagai layaknya pertunjukan Wayang Topeng (</w:t>
      </w:r>
      <w:r w:rsidR="00C10F14">
        <w:rPr>
          <w:rFonts w:ascii="Book Antiqua" w:hAnsi="Book Antiqua"/>
          <w:sz w:val="22"/>
          <w:szCs w:val="22"/>
          <w:lang w:val="id-ID"/>
        </w:rPr>
        <w:t xml:space="preserve">Yanuartuti, </w:t>
      </w:r>
      <w:r>
        <w:rPr>
          <w:rFonts w:ascii="Book Antiqua" w:hAnsi="Book Antiqua"/>
          <w:sz w:val="22"/>
          <w:szCs w:val="22"/>
          <w:lang w:val="id-ID"/>
        </w:rPr>
        <w:t>2015).</w:t>
      </w:r>
    </w:p>
    <w:p w:rsidR="00EE5F49" w:rsidRDefault="00247332" w:rsidP="002404D6">
      <w:pPr>
        <w:pStyle w:val="ListParagraph"/>
        <w:tabs>
          <w:tab w:val="left" w:pos="142"/>
          <w:tab w:val="left" w:pos="851"/>
          <w:tab w:val="left" w:pos="1134"/>
          <w:tab w:val="left" w:pos="1418"/>
        </w:tabs>
        <w:ind w:left="0" w:firstLine="567"/>
        <w:rPr>
          <w:rFonts w:ascii="Book Antiqua" w:hAnsi="Book Antiqua"/>
          <w:sz w:val="22"/>
          <w:szCs w:val="22"/>
          <w:lang w:val="id-ID"/>
        </w:rPr>
      </w:pPr>
      <w:r>
        <w:rPr>
          <w:rFonts w:ascii="Book Antiqua" w:hAnsi="Book Antiqua"/>
          <w:sz w:val="22"/>
          <w:szCs w:val="22"/>
          <w:lang w:val="id-ID"/>
        </w:rPr>
        <w:t xml:space="preserve">Ketika Wayang Topeng ini dibangun kembali lakon </w:t>
      </w:r>
      <w:r w:rsidRPr="00247332">
        <w:rPr>
          <w:rFonts w:ascii="Book Antiqua" w:hAnsi="Book Antiqua"/>
          <w:i/>
          <w:sz w:val="22"/>
          <w:szCs w:val="22"/>
          <w:lang w:val="id-ID"/>
        </w:rPr>
        <w:t>Wiruncana Murca</w:t>
      </w:r>
      <w:r>
        <w:rPr>
          <w:rFonts w:ascii="Book Antiqua" w:hAnsi="Book Antiqua"/>
          <w:sz w:val="22"/>
          <w:szCs w:val="22"/>
          <w:lang w:val="id-ID"/>
        </w:rPr>
        <w:t xml:space="preserve"> merupakan satu-satunya lakon Panji </w:t>
      </w:r>
      <w:r w:rsidR="00EE5F49">
        <w:rPr>
          <w:rFonts w:ascii="Book Antiqua" w:hAnsi="Book Antiqua"/>
          <w:sz w:val="22"/>
          <w:szCs w:val="22"/>
          <w:lang w:val="id-ID"/>
        </w:rPr>
        <w:t xml:space="preserve">asli Wayang Topeng Jatiduwur </w:t>
      </w:r>
      <w:r>
        <w:rPr>
          <w:rFonts w:ascii="Book Antiqua" w:hAnsi="Book Antiqua"/>
          <w:sz w:val="22"/>
          <w:szCs w:val="22"/>
          <w:lang w:val="id-ID"/>
        </w:rPr>
        <w:t>yang masih bisa ditelusuri srtukturnya secara runtut.</w:t>
      </w:r>
      <w:r w:rsidR="00EE5F49">
        <w:rPr>
          <w:rFonts w:ascii="Book Antiqua" w:hAnsi="Book Antiqua"/>
          <w:sz w:val="22"/>
          <w:szCs w:val="22"/>
          <w:lang w:val="id-ID"/>
        </w:rPr>
        <w:t xml:space="preserve"> Lakon ini berhasil dipertunjukkan meski masih dalam bentuk sederhana. Upaya membangun pertunjukan Wayang Topeng terus dilakukan agar pertunjukan ini dikenal kembali oleh masyarakat Jombang bahkan dikenal di luar Jombang. </w:t>
      </w:r>
    </w:p>
    <w:p w:rsidR="00EE5F49" w:rsidRDefault="00EE5F49" w:rsidP="002404D6">
      <w:pPr>
        <w:pStyle w:val="ListParagraph"/>
        <w:tabs>
          <w:tab w:val="left" w:pos="142"/>
          <w:tab w:val="left" w:pos="851"/>
          <w:tab w:val="left" w:pos="1134"/>
          <w:tab w:val="left" w:pos="1418"/>
        </w:tabs>
        <w:ind w:left="0" w:firstLine="567"/>
        <w:rPr>
          <w:rFonts w:ascii="Book Antiqua" w:hAnsi="Book Antiqua"/>
          <w:sz w:val="22"/>
          <w:szCs w:val="22"/>
          <w:lang w:val="id-ID"/>
        </w:rPr>
      </w:pPr>
      <w:r>
        <w:rPr>
          <w:rFonts w:ascii="Book Antiqua" w:hAnsi="Book Antiqua"/>
          <w:sz w:val="22"/>
          <w:szCs w:val="22"/>
          <w:lang w:val="id-ID"/>
        </w:rPr>
        <w:t xml:space="preserve">Upaya pengenalan pertunjukan Wayang Topeng ini mendapat respon Dinas Pariwisata Propinsi Jawa Timur, yang kemudian diminta untuk dipertunjukkan dalam acara Festival Panji Nasional di Kediri tahun 2017. Lakon </w:t>
      </w:r>
      <w:r w:rsidRPr="00EE5F49">
        <w:rPr>
          <w:rFonts w:ascii="Book Antiqua" w:hAnsi="Book Antiqua"/>
          <w:i/>
          <w:sz w:val="22"/>
          <w:szCs w:val="22"/>
          <w:lang w:val="id-ID"/>
        </w:rPr>
        <w:t>Wiruncana Murca</w:t>
      </w:r>
      <w:r>
        <w:rPr>
          <w:rFonts w:ascii="Book Antiqua" w:hAnsi="Book Antiqua"/>
          <w:sz w:val="22"/>
          <w:szCs w:val="22"/>
          <w:lang w:val="id-ID"/>
        </w:rPr>
        <w:t xml:space="preserve"> yang dipilih untuk disajikan dalam pertunjukan tersebut. Sementara pada masa ini pemain-pemain Wayang Topeng yang lama tinggal tiga (3) orang, oleh karena itu ketua kelompok Wayang Topeng ini merekrut pemain-pemain baru yang kebanyakan anak sekolah. </w:t>
      </w:r>
    </w:p>
    <w:p w:rsidR="00C10F14" w:rsidRDefault="00EE5F49" w:rsidP="002404D6">
      <w:pPr>
        <w:pStyle w:val="ListParagraph"/>
        <w:tabs>
          <w:tab w:val="left" w:pos="142"/>
          <w:tab w:val="left" w:pos="851"/>
          <w:tab w:val="left" w:pos="1134"/>
          <w:tab w:val="left" w:pos="1418"/>
        </w:tabs>
        <w:ind w:left="0" w:firstLine="567"/>
        <w:rPr>
          <w:rFonts w:ascii="Book Antiqua" w:hAnsi="Book Antiqua"/>
          <w:sz w:val="22"/>
          <w:szCs w:val="22"/>
          <w:lang w:val="id-ID"/>
        </w:rPr>
      </w:pPr>
      <w:r>
        <w:rPr>
          <w:rFonts w:ascii="Book Antiqua" w:hAnsi="Book Antiqua"/>
          <w:sz w:val="22"/>
          <w:szCs w:val="22"/>
          <w:lang w:val="id-ID"/>
        </w:rPr>
        <w:t xml:space="preserve">Kondisi ini menyebabkan pihak sutradara dan dalang harus berusaha untuk melakukan penggarapan-penggarapan ulang alur cerita dan penggarapan pemanggungannya. Sebagaimana diketahui bahwa Lakon </w:t>
      </w:r>
      <w:r w:rsidRPr="00C10F14">
        <w:rPr>
          <w:rFonts w:ascii="Book Antiqua" w:hAnsi="Book Antiqua"/>
          <w:i/>
          <w:sz w:val="22"/>
          <w:szCs w:val="22"/>
          <w:lang w:val="id-ID"/>
        </w:rPr>
        <w:t>Wiruncana</w:t>
      </w:r>
      <w:r w:rsidR="00C10F14" w:rsidRPr="00C10F14">
        <w:rPr>
          <w:rFonts w:ascii="Book Antiqua" w:hAnsi="Book Antiqua"/>
          <w:i/>
          <w:sz w:val="22"/>
          <w:szCs w:val="22"/>
          <w:lang w:val="id-ID"/>
        </w:rPr>
        <w:t xml:space="preserve"> Murca</w:t>
      </w:r>
      <w:r>
        <w:rPr>
          <w:rFonts w:ascii="Book Antiqua" w:hAnsi="Book Antiqua"/>
          <w:sz w:val="22"/>
          <w:szCs w:val="22"/>
          <w:lang w:val="id-ID"/>
        </w:rPr>
        <w:t xml:space="preserve"> biasa digunakan untuk pertunjukan dalam ritual nadzar.  </w:t>
      </w:r>
      <w:r w:rsidR="00C10F14">
        <w:rPr>
          <w:rFonts w:ascii="Book Antiqua" w:hAnsi="Book Antiqua"/>
          <w:sz w:val="22"/>
          <w:szCs w:val="22"/>
          <w:lang w:val="id-ID"/>
        </w:rPr>
        <w:t xml:space="preserve">Di sinilah transformasi dilakukan dengan penyesuaian-penyesuaian, seperti disesuaikan dengan kemampuan dan karakteristik pemain, serta dengan konteks pertunjukan festival Panji. </w:t>
      </w:r>
      <w:r w:rsidR="00247332">
        <w:rPr>
          <w:rFonts w:ascii="Book Antiqua" w:hAnsi="Book Antiqua"/>
          <w:sz w:val="22"/>
          <w:szCs w:val="22"/>
          <w:lang w:val="id-ID"/>
        </w:rPr>
        <w:t xml:space="preserve"> </w:t>
      </w:r>
      <w:r w:rsidR="00C10F14">
        <w:rPr>
          <w:rFonts w:ascii="Book Antiqua" w:hAnsi="Book Antiqua"/>
          <w:sz w:val="22"/>
          <w:szCs w:val="22"/>
          <w:lang w:val="id-ID"/>
        </w:rPr>
        <w:t xml:space="preserve">Transformasi penggarapan lakon Wiruncana Murca ini menarik untuk dikaji lebih dalam, baik terkait dengan adanya perubahan bentuk (teks) dan </w:t>
      </w:r>
      <w:r w:rsidR="00C10F14">
        <w:rPr>
          <w:rFonts w:ascii="Book Antiqua" w:hAnsi="Book Antiqua"/>
          <w:sz w:val="22"/>
          <w:szCs w:val="22"/>
          <w:lang w:val="id-ID"/>
        </w:rPr>
        <w:lastRenderedPageBreak/>
        <w:t xml:space="preserve">juga hubungannya dengan konteksnya. Oleh karena itu peneliti ingin mengkaji transformasi pertunjukan ini dengan pendekatan adaptasi dan apropriasi. </w:t>
      </w:r>
    </w:p>
    <w:p w:rsidR="00D90F2C" w:rsidRDefault="00F53161" w:rsidP="00D90F2C">
      <w:pPr>
        <w:pStyle w:val="Default"/>
        <w:ind w:firstLine="567"/>
        <w:jc w:val="both"/>
        <w:rPr>
          <w:rFonts w:ascii="Book Antiqua" w:hAnsi="Book Antiqua"/>
          <w:sz w:val="22"/>
          <w:szCs w:val="22"/>
          <w:lang w:val="id-ID"/>
        </w:rPr>
      </w:pPr>
      <w:r>
        <w:rPr>
          <w:rFonts w:ascii="Book Antiqua" w:hAnsi="Book Antiqua"/>
          <w:sz w:val="22"/>
          <w:szCs w:val="22"/>
          <w:lang w:val="id-ID"/>
        </w:rPr>
        <w:t>Selama ini belum ada yang melakukan penelitian pertunjukan Wayang Topeng Ja</w:t>
      </w:r>
      <w:r w:rsidR="00D90F2C">
        <w:rPr>
          <w:rFonts w:ascii="Book Antiqua" w:hAnsi="Book Antiqua"/>
          <w:sz w:val="22"/>
          <w:szCs w:val="22"/>
          <w:lang w:val="id-ID"/>
        </w:rPr>
        <w:t>tiduwur Jombang secara mendalam. Sejak tahun 2015-2018 penelit</w:t>
      </w:r>
      <w:r w:rsidR="00AF4416">
        <w:rPr>
          <w:rFonts w:ascii="Book Antiqua" w:hAnsi="Book Antiqua"/>
          <w:sz w:val="22"/>
          <w:szCs w:val="22"/>
          <w:lang w:val="id-ID"/>
        </w:rPr>
        <w:t>i melakukan penelitian tentang k</w:t>
      </w:r>
      <w:r w:rsidR="00D90F2C">
        <w:rPr>
          <w:rFonts w:ascii="Book Antiqua" w:hAnsi="Book Antiqua"/>
          <w:sz w:val="22"/>
          <w:szCs w:val="22"/>
          <w:lang w:val="id-ID"/>
        </w:rPr>
        <w:t>onservasi Pertunjukan Wayang Topeng Jatiduwur Jombang dengan berbagai sudut pandang dan metode kualitatif maupun metode pengembangan.</w:t>
      </w:r>
      <w:r>
        <w:rPr>
          <w:rFonts w:ascii="Book Antiqua" w:hAnsi="Book Antiqua"/>
          <w:sz w:val="22"/>
          <w:szCs w:val="22"/>
          <w:lang w:val="id-ID"/>
        </w:rPr>
        <w:t xml:space="preserve"> </w:t>
      </w:r>
      <w:r w:rsidR="00D90F2C">
        <w:rPr>
          <w:rFonts w:ascii="Book Antiqua" w:hAnsi="Book Antiqua"/>
          <w:sz w:val="22"/>
          <w:szCs w:val="22"/>
          <w:lang w:val="id-ID"/>
        </w:rPr>
        <w:t xml:space="preserve">Tulisan ini merupakan bagian dari hasil penelitian tersebut dengan fokus penelitian tentang transformasi Lakon </w:t>
      </w:r>
      <w:r w:rsidR="00D90F2C" w:rsidRPr="00F53161">
        <w:rPr>
          <w:rFonts w:ascii="Book Antiqua" w:hAnsi="Book Antiqua"/>
          <w:i/>
          <w:sz w:val="22"/>
          <w:szCs w:val="22"/>
          <w:lang w:val="id-ID"/>
        </w:rPr>
        <w:t>Wiruncana Murca</w:t>
      </w:r>
      <w:r w:rsidR="00D90F2C">
        <w:rPr>
          <w:rFonts w:ascii="Book Antiqua" w:hAnsi="Book Antiqua"/>
          <w:i/>
          <w:sz w:val="22"/>
          <w:szCs w:val="22"/>
          <w:lang w:val="id-ID"/>
        </w:rPr>
        <w:t xml:space="preserve"> </w:t>
      </w:r>
      <w:r w:rsidR="00D90F2C">
        <w:rPr>
          <w:rFonts w:ascii="Book Antiqua" w:hAnsi="Book Antiqua"/>
          <w:sz w:val="22"/>
          <w:szCs w:val="22"/>
          <w:lang w:val="id-ID"/>
        </w:rPr>
        <w:t xml:space="preserve">dalam pertunjukan Wayang Topeng Jatiduwur Jombang dengan pendekatan adaptasi dan apropriasi. Beberapa </w:t>
      </w:r>
      <w:r>
        <w:rPr>
          <w:rFonts w:ascii="Book Antiqua" w:hAnsi="Book Antiqua"/>
          <w:sz w:val="22"/>
          <w:szCs w:val="22"/>
          <w:lang w:val="id-ID"/>
        </w:rPr>
        <w:t xml:space="preserve">mahasiswa S1 (bimbingan peneliti) </w:t>
      </w:r>
      <w:r w:rsidR="00D90F2C">
        <w:rPr>
          <w:rFonts w:ascii="Book Antiqua" w:hAnsi="Book Antiqua"/>
          <w:sz w:val="22"/>
          <w:szCs w:val="22"/>
          <w:lang w:val="id-ID"/>
        </w:rPr>
        <w:t xml:space="preserve">juga meneliti </w:t>
      </w:r>
      <w:r>
        <w:rPr>
          <w:rFonts w:ascii="Book Antiqua" w:hAnsi="Book Antiqua"/>
          <w:sz w:val="22"/>
          <w:szCs w:val="22"/>
          <w:lang w:val="id-ID"/>
        </w:rPr>
        <w:t xml:space="preserve">bagian-bagian dari pertunjukan </w:t>
      </w:r>
      <w:r w:rsidR="00D90F2C">
        <w:rPr>
          <w:rFonts w:ascii="Book Antiqua" w:hAnsi="Book Antiqua"/>
          <w:sz w:val="22"/>
          <w:szCs w:val="22"/>
          <w:lang w:val="id-ID"/>
        </w:rPr>
        <w:t xml:space="preserve">seperti tentang analisis </w:t>
      </w:r>
      <w:r w:rsidR="00D90F2C" w:rsidRPr="00F53161">
        <w:rPr>
          <w:rFonts w:ascii="Book Antiqua" w:hAnsi="Book Antiqua"/>
          <w:i/>
          <w:sz w:val="22"/>
          <w:szCs w:val="22"/>
          <w:lang w:val="id-ID"/>
        </w:rPr>
        <w:t xml:space="preserve">Lakon Wiruncana Murca </w:t>
      </w:r>
      <w:r w:rsidR="00D90F2C">
        <w:rPr>
          <w:rFonts w:ascii="Book Antiqua" w:hAnsi="Book Antiqua"/>
          <w:sz w:val="22"/>
          <w:szCs w:val="22"/>
          <w:lang w:val="id-ID"/>
        </w:rPr>
        <w:t xml:space="preserve">oleh </w:t>
      </w:r>
      <w:r w:rsidR="00FE2C56">
        <w:rPr>
          <w:rFonts w:ascii="Book Antiqua" w:hAnsi="Book Antiqua"/>
          <w:sz w:val="22"/>
          <w:szCs w:val="22"/>
          <w:lang w:val="id-ID"/>
        </w:rPr>
        <w:t xml:space="preserve">Ezil </w:t>
      </w:r>
      <w:r w:rsidR="00D90F2C">
        <w:rPr>
          <w:rFonts w:ascii="Book Antiqua" w:hAnsi="Book Antiqua"/>
          <w:sz w:val="22"/>
          <w:szCs w:val="22"/>
          <w:lang w:val="id-ID"/>
        </w:rPr>
        <w:t>(2016); bentuk dan g</w:t>
      </w:r>
      <w:r>
        <w:rPr>
          <w:rFonts w:ascii="Book Antiqua" w:hAnsi="Book Antiqua"/>
          <w:sz w:val="22"/>
          <w:szCs w:val="22"/>
          <w:lang w:val="id-ID"/>
        </w:rPr>
        <w:t>aya tari Klana Jaka dalam pertunjukan Wayang Topeng Jatiduwur” Mega Anugrah Ramadani (2018</w:t>
      </w:r>
      <w:r w:rsidR="00D90F2C">
        <w:rPr>
          <w:rFonts w:ascii="Book Antiqua" w:hAnsi="Book Antiqua"/>
          <w:sz w:val="22"/>
          <w:szCs w:val="22"/>
          <w:lang w:val="id-ID"/>
        </w:rPr>
        <w:t xml:space="preserve">). </w:t>
      </w:r>
    </w:p>
    <w:p w:rsidR="00AF4416" w:rsidRDefault="007E5271" w:rsidP="00AF4416">
      <w:pPr>
        <w:widowControl/>
        <w:ind w:firstLine="567"/>
        <w:textAlignment w:val="auto"/>
        <w:rPr>
          <w:rFonts w:ascii="Book Antiqua" w:eastAsiaTheme="minorHAnsi" w:hAnsi="Book Antiqua"/>
          <w:kern w:val="0"/>
          <w:sz w:val="22"/>
          <w:szCs w:val="22"/>
          <w:lang w:val="id-ID" w:eastAsia="en-US"/>
        </w:rPr>
      </w:pPr>
      <w:r>
        <w:rPr>
          <w:rFonts w:ascii="Book Antiqua" w:hAnsi="Book Antiqua"/>
          <w:sz w:val="22"/>
          <w:szCs w:val="22"/>
          <w:lang w:val="id-ID"/>
        </w:rPr>
        <w:t xml:space="preserve">Di Jawa Timur terdapat beberapa pertunjukan Wayang Topeng. Pertunjukan Wayang Topeng yang sudah dikenal di Indonesia bahkan manca negara adalah Wayang Topeng Malang dan Topeng Dhalang Madura. Topeng Dhalang Madura mengambil cerita Mahabarata dan Ramayana, sedangkan Wayang Topeng Malang menggunakan lakon Panji. </w:t>
      </w:r>
      <w:proofErr w:type="spellStart"/>
      <w:r w:rsidR="001D3929" w:rsidRPr="001D3929">
        <w:rPr>
          <w:rFonts w:ascii="Book Antiqua" w:hAnsi="Book Antiqua"/>
          <w:sz w:val="22"/>
          <w:szCs w:val="22"/>
        </w:rPr>
        <w:t>Perlu</w:t>
      </w:r>
      <w:proofErr w:type="spell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diketahui</w:t>
      </w:r>
      <w:proofErr w:type="spell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cerita</w:t>
      </w:r>
      <w:proofErr w:type="spell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Panji</w:t>
      </w:r>
      <w:proofErr w:type="spell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merupakan</w:t>
      </w:r>
      <w:proofErr w:type="spell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produk</w:t>
      </w:r>
      <w:proofErr w:type="spell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Jawa</w:t>
      </w:r>
      <w:proofErr w:type="spell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Timur</w:t>
      </w:r>
      <w:proofErr w:type="spellEnd"/>
      <w:r w:rsidR="001D3929" w:rsidRPr="001D3929">
        <w:rPr>
          <w:rFonts w:ascii="Book Antiqua" w:hAnsi="Book Antiqua"/>
          <w:sz w:val="22"/>
          <w:szCs w:val="22"/>
        </w:rPr>
        <w:t xml:space="preserve"> yang </w:t>
      </w:r>
      <w:proofErr w:type="spellStart"/>
      <w:r w:rsidR="001D3929" w:rsidRPr="001D3929">
        <w:rPr>
          <w:rFonts w:ascii="Book Antiqua" w:hAnsi="Book Antiqua"/>
          <w:sz w:val="22"/>
          <w:szCs w:val="22"/>
        </w:rPr>
        <w:t>mun-cul</w:t>
      </w:r>
      <w:proofErr w:type="spell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pada</w:t>
      </w:r>
      <w:proofErr w:type="spell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masa</w:t>
      </w:r>
      <w:proofErr w:type="spell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Kerajaan</w:t>
      </w:r>
      <w:proofErr w:type="spellEnd"/>
      <w:r w:rsidR="001D3929" w:rsidRPr="001D3929">
        <w:rPr>
          <w:rFonts w:ascii="Book Antiqua" w:hAnsi="Book Antiqua"/>
          <w:sz w:val="22"/>
          <w:szCs w:val="22"/>
        </w:rPr>
        <w:t xml:space="preserve"> Kediri di abad-12 </w:t>
      </w:r>
      <w:proofErr w:type="spellStart"/>
      <w:r w:rsidR="001D3929" w:rsidRPr="001D3929">
        <w:rPr>
          <w:rFonts w:ascii="Book Antiqua" w:hAnsi="Book Antiqua"/>
          <w:sz w:val="22"/>
          <w:szCs w:val="22"/>
        </w:rPr>
        <w:t>dan</w:t>
      </w:r>
      <w:proofErr w:type="spell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berkembang</w:t>
      </w:r>
      <w:proofErr w:type="spell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subur</w:t>
      </w:r>
      <w:proofErr w:type="spellEnd"/>
      <w:r w:rsidR="001D3929" w:rsidRPr="001D3929">
        <w:rPr>
          <w:rFonts w:ascii="Book Antiqua" w:hAnsi="Book Antiqua"/>
          <w:sz w:val="22"/>
          <w:szCs w:val="22"/>
        </w:rPr>
        <w:t xml:space="preserve"> di </w:t>
      </w:r>
      <w:proofErr w:type="spellStart"/>
      <w:r w:rsidR="001D3929" w:rsidRPr="001D3929">
        <w:rPr>
          <w:rFonts w:ascii="Book Antiqua" w:hAnsi="Book Antiqua"/>
          <w:sz w:val="22"/>
          <w:szCs w:val="22"/>
        </w:rPr>
        <w:t>abad</w:t>
      </w:r>
      <w:proofErr w:type="spellEnd"/>
      <w:r w:rsidR="001D3929" w:rsidRPr="001D3929">
        <w:rPr>
          <w:rFonts w:ascii="Book Antiqua" w:hAnsi="Book Antiqua"/>
          <w:sz w:val="22"/>
          <w:szCs w:val="22"/>
        </w:rPr>
        <w:t xml:space="preserve"> ke-14 </w:t>
      </w:r>
      <w:proofErr w:type="spellStart"/>
      <w:r w:rsidR="001D3929" w:rsidRPr="001D3929">
        <w:rPr>
          <w:rFonts w:ascii="Book Antiqua" w:hAnsi="Book Antiqua"/>
          <w:sz w:val="22"/>
          <w:szCs w:val="22"/>
        </w:rPr>
        <w:t>pada</w:t>
      </w:r>
      <w:proofErr w:type="spellEnd"/>
      <w:r w:rsidR="001D3929" w:rsidRPr="001D3929">
        <w:rPr>
          <w:rFonts w:ascii="Book Antiqua" w:hAnsi="Book Antiqua"/>
          <w:sz w:val="22"/>
          <w:szCs w:val="22"/>
        </w:rPr>
        <w:t xml:space="preserve"> </w:t>
      </w:r>
      <w:proofErr w:type="spellStart"/>
      <w:r w:rsidR="001D3929">
        <w:rPr>
          <w:rFonts w:ascii="Book Antiqua" w:hAnsi="Book Antiqua"/>
          <w:sz w:val="22"/>
          <w:szCs w:val="22"/>
        </w:rPr>
        <w:t>masa</w:t>
      </w:r>
      <w:proofErr w:type="spellEnd"/>
      <w:r w:rsidR="001D3929">
        <w:rPr>
          <w:rFonts w:ascii="Book Antiqua" w:hAnsi="Book Antiqua"/>
          <w:sz w:val="22"/>
          <w:szCs w:val="22"/>
        </w:rPr>
        <w:t xml:space="preserve"> </w:t>
      </w:r>
      <w:proofErr w:type="spellStart"/>
      <w:r w:rsidR="001D3929">
        <w:rPr>
          <w:rFonts w:ascii="Book Antiqua" w:hAnsi="Book Antiqua"/>
          <w:sz w:val="22"/>
          <w:szCs w:val="22"/>
        </w:rPr>
        <w:t>Majapahit</w:t>
      </w:r>
      <w:proofErr w:type="spellEnd"/>
      <w:r w:rsidR="001D3929">
        <w:rPr>
          <w:rFonts w:ascii="Book Antiqua" w:hAnsi="Book Antiqua"/>
          <w:sz w:val="22"/>
          <w:szCs w:val="22"/>
          <w:lang w:val="id-ID"/>
        </w:rPr>
        <w:t xml:space="preserve"> </w:t>
      </w:r>
      <w:r w:rsidR="001D3929" w:rsidRPr="001D3929">
        <w:rPr>
          <w:rFonts w:ascii="Book Antiqua" w:hAnsi="Book Antiqua"/>
          <w:sz w:val="22"/>
          <w:szCs w:val="22"/>
          <w:lang w:val="id-ID"/>
        </w:rPr>
        <w:t>(</w:t>
      </w:r>
      <w:proofErr w:type="spellStart"/>
      <w:proofErr w:type="gramStart"/>
      <w:r w:rsidR="001D3929" w:rsidRPr="001D3929">
        <w:rPr>
          <w:rFonts w:ascii="Book Antiqua" w:hAnsi="Book Antiqua"/>
          <w:sz w:val="22"/>
          <w:szCs w:val="22"/>
        </w:rPr>
        <w:t>Soedarsono</w:t>
      </w:r>
      <w:proofErr w:type="spell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dan</w:t>
      </w:r>
      <w:proofErr w:type="spellEnd"/>
      <w:proofErr w:type="gram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Tati</w:t>
      </w:r>
      <w:proofErr w:type="spellEnd"/>
      <w:r w:rsidR="001D3929" w:rsidRPr="001D3929">
        <w:rPr>
          <w:rFonts w:ascii="Book Antiqua" w:hAnsi="Book Antiqua"/>
          <w:sz w:val="22"/>
          <w:szCs w:val="22"/>
        </w:rPr>
        <w:t xml:space="preserve"> </w:t>
      </w:r>
      <w:proofErr w:type="spellStart"/>
      <w:r w:rsidR="001D3929" w:rsidRPr="001D3929">
        <w:rPr>
          <w:rFonts w:ascii="Book Antiqua" w:hAnsi="Book Antiqua"/>
          <w:sz w:val="22"/>
          <w:szCs w:val="22"/>
        </w:rPr>
        <w:t>Narawati</w:t>
      </w:r>
      <w:proofErr w:type="spellEnd"/>
      <w:r w:rsidR="001D3929" w:rsidRPr="001D3929">
        <w:rPr>
          <w:rFonts w:ascii="Book Antiqua" w:hAnsi="Book Antiqua"/>
          <w:sz w:val="22"/>
          <w:szCs w:val="22"/>
          <w:lang w:val="id-ID"/>
        </w:rPr>
        <w:t>; 2011:55</w:t>
      </w:r>
      <w:r w:rsidR="001D3929">
        <w:rPr>
          <w:rFonts w:ascii="Book Antiqua" w:hAnsi="Book Antiqua"/>
          <w:sz w:val="22"/>
          <w:szCs w:val="22"/>
          <w:lang w:val="id-ID"/>
        </w:rPr>
        <w:t xml:space="preserve">). Robi Hidajat juga menjelaskan </w:t>
      </w:r>
      <w:r w:rsidR="00F740FE">
        <w:rPr>
          <w:rFonts w:ascii="Book Antiqua" w:hAnsi="Book Antiqua"/>
          <w:sz w:val="22"/>
          <w:szCs w:val="22"/>
          <w:lang w:val="id-ID"/>
        </w:rPr>
        <w:t xml:space="preserve">bahwa </w:t>
      </w:r>
      <w:r>
        <w:rPr>
          <w:rFonts w:ascii="Book Antiqua" w:hAnsi="Book Antiqua"/>
          <w:sz w:val="22"/>
          <w:szCs w:val="22"/>
          <w:lang w:val="id-ID"/>
        </w:rPr>
        <w:t xml:space="preserve"> </w:t>
      </w:r>
      <w:r w:rsidR="00F740FE" w:rsidRPr="00F740FE">
        <w:rPr>
          <w:rFonts w:ascii="Book Antiqua" w:eastAsiaTheme="minorHAnsi" w:hAnsi="Book Antiqua"/>
          <w:kern w:val="0"/>
          <w:sz w:val="22"/>
          <w:szCs w:val="22"/>
          <w:lang w:val="id-ID" w:eastAsia="en-US"/>
        </w:rPr>
        <w:t xml:space="preserve">penyajian pertunjukan wayang topeng di Malang pada umumnya mempertunjukan </w:t>
      </w:r>
      <w:r w:rsidR="00F740FE" w:rsidRPr="00F740FE">
        <w:rPr>
          <w:rFonts w:ascii="Book Antiqua" w:eastAsiaTheme="minorHAnsi" w:hAnsi="Book Antiqua"/>
          <w:kern w:val="0"/>
          <w:sz w:val="22"/>
          <w:szCs w:val="22"/>
          <w:lang w:val="id-ID" w:eastAsia="en-US"/>
        </w:rPr>
        <w:lastRenderedPageBreak/>
        <w:t xml:space="preserve">lakon-lakon Panji atau sebutan Siklus Panji atau Roman Panji, yaitu: </w:t>
      </w:r>
      <w:r w:rsidR="00F740FE" w:rsidRPr="00F740FE">
        <w:rPr>
          <w:rFonts w:ascii="Book Antiqua" w:eastAsiaTheme="minorHAnsi" w:hAnsi="Book Antiqua"/>
          <w:i/>
          <w:iCs/>
          <w:kern w:val="0"/>
          <w:sz w:val="22"/>
          <w:szCs w:val="22"/>
          <w:lang w:val="id-ID" w:eastAsia="en-US"/>
        </w:rPr>
        <w:t xml:space="preserve">Malat, Wasing, Wangbang-Wideha </w:t>
      </w:r>
      <w:r w:rsidR="00F740FE" w:rsidRPr="00F740FE">
        <w:rPr>
          <w:rFonts w:ascii="Book Antiqua" w:eastAsiaTheme="minorHAnsi" w:hAnsi="Book Antiqua"/>
          <w:kern w:val="0"/>
          <w:sz w:val="22"/>
          <w:szCs w:val="22"/>
          <w:lang w:val="id-ID" w:eastAsia="en-US"/>
        </w:rPr>
        <w:t>dan Kisah Angraeni</w:t>
      </w:r>
      <w:r w:rsidR="00F740FE">
        <w:rPr>
          <w:rFonts w:ascii="Book Antiqua" w:eastAsiaTheme="minorHAnsi" w:hAnsi="Book Antiqua"/>
          <w:kern w:val="0"/>
          <w:sz w:val="22"/>
          <w:szCs w:val="22"/>
          <w:lang w:val="id-ID" w:eastAsia="en-US"/>
        </w:rPr>
        <w:t xml:space="preserve"> </w:t>
      </w:r>
      <w:r w:rsidR="00F740FE" w:rsidRPr="00F740FE">
        <w:rPr>
          <w:rFonts w:ascii="Book Antiqua" w:eastAsiaTheme="minorHAnsi" w:hAnsi="Book Antiqua"/>
          <w:kern w:val="0"/>
          <w:sz w:val="22"/>
          <w:szCs w:val="22"/>
          <w:lang w:val="id-ID" w:eastAsia="en-US"/>
        </w:rPr>
        <w:t>(Hidajat, 2005: 272).</w:t>
      </w:r>
      <w:r w:rsidR="00AF4416">
        <w:rPr>
          <w:rFonts w:ascii="Book Antiqua" w:eastAsiaTheme="minorHAnsi" w:hAnsi="Book Antiqua"/>
          <w:kern w:val="0"/>
          <w:sz w:val="22"/>
          <w:szCs w:val="22"/>
          <w:lang w:val="id-ID" w:eastAsia="en-US"/>
        </w:rPr>
        <w:t xml:space="preserve"> Wayan</w:t>
      </w:r>
      <w:r w:rsidR="001D3929">
        <w:rPr>
          <w:rFonts w:ascii="Book Antiqua" w:eastAsiaTheme="minorHAnsi" w:hAnsi="Book Antiqua"/>
          <w:kern w:val="0"/>
          <w:sz w:val="22"/>
          <w:szCs w:val="22"/>
          <w:lang w:val="id-ID" w:eastAsia="en-US"/>
        </w:rPr>
        <w:t>g</w:t>
      </w:r>
      <w:r w:rsidR="00AF4416">
        <w:rPr>
          <w:rFonts w:ascii="Book Antiqua" w:eastAsiaTheme="minorHAnsi" w:hAnsi="Book Antiqua"/>
          <w:kern w:val="0"/>
          <w:sz w:val="22"/>
          <w:szCs w:val="22"/>
          <w:lang w:val="id-ID" w:eastAsia="en-US"/>
        </w:rPr>
        <w:t xml:space="preserve"> Topeng Malang sudah lama diteliti oleh peneliti lain, namun dipanjang tulisan yang sudah ada tidak ditemukan lakon </w:t>
      </w:r>
      <w:r w:rsidR="00AF4416" w:rsidRPr="00AF4416">
        <w:rPr>
          <w:rFonts w:ascii="Book Antiqua" w:eastAsiaTheme="minorHAnsi" w:hAnsi="Book Antiqua"/>
          <w:i/>
          <w:kern w:val="0"/>
          <w:sz w:val="22"/>
          <w:szCs w:val="22"/>
          <w:lang w:val="id-ID" w:eastAsia="en-US"/>
        </w:rPr>
        <w:t>Wiruncana Murca</w:t>
      </w:r>
      <w:r w:rsidR="00AF4416">
        <w:rPr>
          <w:rFonts w:ascii="Book Antiqua" w:eastAsiaTheme="minorHAnsi" w:hAnsi="Book Antiqua"/>
          <w:kern w:val="0"/>
          <w:sz w:val="22"/>
          <w:szCs w:val="22"/>
          <w:lang w:val="id-ID" w:eastAsia="en-US"/>
        </w:rPr>
        <w:t xml:space="preserve"> dalam pertunjukan Wayang Topeng Malang. Oleh karena itu, Nasrulillahi mengatakan bahwa Lakon </w:t>
      </w:r>
      <w:r w:rsidR="00AF4416" w:rsidRPr="00AF4416">
        <w:rPr>
          <w:rFonts w:ascii="Book Antiqua" w:eastAsiaTheme="minorHAnsi" w:hAnsi="Book Antiqua"/>
          <w:i/>
          <w:kern w:val="0"/>
          <w:sz w:val="22"/>
          <w:szCs w:val="22"/>
          <w:lang w:val="id-ID" w:eastAsia="en-US"/>
        </w:rPr>
        <w:t>Wiruncana Murca</w:t>
      </w:r>
      <w:r w:rsidR="00AF4416">
        <w:rPr>
          <w:rFonts w:ascii="Book Antiqua" w:eastAsiaTheme="minorHAnsi" w:hAnsi="Book Antiqua"/>
          <w:kern w:val="0"/>
          <w:sz w:val="22"/>
          <w:szCs w:val="22"/>
          <w:lang w:val="id-ID" w:eastAsia="en-US"/>
        </w:rPr>
        <w:t xml:space="preserve"> merupakan Lakon Panji yang hanya ada di Wayang Topeng Jatiduwur Jombang. Artinya, bahwa Lakon Wiruncana Murca merupakan keunikan Wayang Topeng Jombang.</w:t>
      </w:r>
    </w:p>
    <w:p w:rsidR="00AF4416" w:rsidRDefault="00AF4416" w:rsidP="00AF4416">
      <w:pPr>
        <w:widowControl/>
        <w:ind w:firstLine="567"/>
        <w:textAlignment w:val="auto"/>
        <w:rPr>
          <w:rFonts w:ascii="Book Antiqua" w:eastAsiaTheme="minorHAnsi" w:hAnsi="Book Antiqua"/>
          <w:kern w:val="0"/>
          <w:sz w:val="22"/>
          <w:szCs w:val="22"/>
          <w:lang w:val="id-ID" w:eastAsia="en-US"/>
        </w:rPr>
      </w:pPr>
      <w:r>
        <w:rPr>
          <w:rFonts w:ascii="Book Antiqua" w:eastAsiaTheme="minorHAnsi" w:hAnsi="Book Antiqua"/>
          <w:kern w:val="0"/>
          <w:sz w:val="22"/>
          <w:szCs w:val="22"/>
          <w:lang w:val="id-ID" w:eastAsia="en-US"/>
        </w:rPr>
        <w:t xml:space="preserve">Berkenaan dengan fenomena tersebut, penelitian tentang transformasi Lakon Wiiruncana dalam pertunjukan Wayang Topeng Jatiduwur Jombang ini masih orisinal dan diharapkan dapat dijadikan dokumentasi serta dapat memberikan inspirasi bagi penelitian-penelitian selanjutnya. </w:t>
      </w:r>
    </w:p>
    <w:p w:rsidR="00145F76" w:rsidRPr="00145F76" w:rsidRDefault="00145F76" w:rsidP="00145F76">
      <w:pPr>
        <w:ind w:firstLine="567"/>
        <w:rPr>
          <w:rFonts w:ascii="Book Antiqua" w:hAnsi="Book Antiqua"/>
          <w:sz w:val="22"/>
          <w:szCs w:val="22"/>
        </w:rPr>
      </w:pPr>
    </w:p>
    <w:p w:rsidR="00901A32" w:rsidRPr="00B62BB3" w:rsidRDefault="00901A32" w:rsidP="00B62BB3">
      <w:pPr>
        <w:pStyle w:val="Heading1"/>
      </w:pPr>
      <w:r w:rsidRPr="00B62BB3">
        <w:t>Method</w:t>
      </w:r>
      <w:r w:rsidR="00886CF3" w:rsidRPr="00B62BB3">
        <w:rPr>
          <w:lang w:val="id-ID"/>
        </w:rPr>
        <w:t xml:space="preserve"> </w:t>
      </w:r>
    </w:p>
    <w:p w:rsidR="002A770D" w:rsidRPr="00B82788" w:rsidRDefault="002A770D" w:rsidP="00B82788">
      <w:pPr>
        <w:widowControl/>
        <w:adjustRightInd/>
        <w:ind w:firstLine="567"/>
        <w:textAlignment w:val="auto"/>
        <w:rPr>
          <w:rFonts w:ascii="Book Antiqua" w:hAnsi="Book Antiqua"/>
          <w:sz w:val="22"/>
          <w:szCs w:val="22"/>
          <w:lang w:val="id-ID"/>
        </w:rPr>
      </w:pPr>
      <w:r w:rsidRPr="00095722">
        <w:rPr>
          <w:rFonts w:ascii="Book Antiqua" w:hAnsi="Book Antiqua"/>
          <w:sz w:val="22"/>
          <w:szCs w:val="22"/>
          <w:lang w:val="id-ID"/>
        </w:rPr>
        <w:t xml:space="preserve">Penelitian ini merupakan penelitian </w:t>
      </w:r>
      <w:r w:rsidR="00872E33" w:rsidRPr="00095722">
        <w:rPr>
          <w:rFonts w:ascii="Book Antiqua" w:hAnsi="Book Antiqua"/>
          <w:sz w:val="22"/>
          <w:szCs w:val="22"/>
          <w:lang w:val="id-ID"/>
        </w:rPr>
        <w:t xml:space="preserve">kualitatif deskriptif analitis. </w:t>
      </w:r>
      <w:r w:rsidRPr="00095722">
        <w:rPr>
          <w:rFonts w:ascii="Book Antiqua" w:hAnsi="Book Antiqua"/>
          <w:sz w:val="22"/>
          <w:szCs w:val="22"/>
          <w:lang w:val="id-ID"/>
        </w:rPr>
        <w:t xml:space="preserve">Penelitian </w:t>
      </w:r>
      <w:r w:rsidR="00095722" w:rsidRPr="00095722">
        <w:rPr>
          <w:rFonts w:ascii="Book Antiqua" w:hAnsi="Book Antiqua"/>
          <w:sz w:val="22"/>
          <w:szCs w:val="22"/>
          <w:lang w:val="id-ID"/>
        </w:rPr>
        <w:t xml:space="preserve">dilakukan dengan melakuka pendeskripsian atas permasalahan dan hasil analisis terhadap data-data penelitian. Objek material penelitian ini adalah transformasi lakon </w:t>
      </w:r>
      <w:r w:rsidR="00095722" w:rsidRPr="00095722">
        <w:rPr>
          <w:rFonts w:ascii="Book Antiqua" w:hAnsi="Book Antiqua"/>
          <w:i/>
          <w:sz w:val="22"/>
          <w:szCs w:val="22"/>
          <w:lang w:val="id-ID"/>
        </w:rPr>
        <w:t>Wiruncana Murca</w:t>
      </w:r>
      <w:r w:rsidR="00095722" w:rsidRPr="00095722">
        <w:rPr>
          <w:rFonts w:ascii="Book Antiqua" w:hAnsi="Book Antiqua"/>
          <w:sz w:val="22"/>
          <w:szCs w:val="22"/>
          <w:lang w:val="id-ID"/>
        </w:rPr>
        <w:t xml:space="preserve"> dalam pertunjukan Wayang Topeng Jatiduwur Jombang. </w:t>
      </w:r>
      <w:r w:rsidR="00947DBB" w:rsidRPr="00095722">
        <w:rPr>
          <w:rFonts w:ascii="Book Antiqua" w:hAnsi="Book Antiqua"/>
          <w:sz w:val="22"/>
          <w:szCs w:val="22"/>
          <w:lang w:val="id-ID"/>
        </w:rPr>
        <w:t xml:space="preserve">Data </w:t>
      </w:r>
      <w:r w:rsidR="00095722" w:rsidRPr="00095722">
        <w:rPr>
          <w:rFonts w:ascii="Book Antiqua" w:hAnsi="Book Antiqua"/>
          <w:sz w:val="22"/>
          <w:szCs w:val="22"/>
          <w:lang w:val="id-ID"/>
        </w:rPr>
        <w:t>penelitian</w:t>
      </w:r>
      <w:r w:rsidR="00947DBB" w:rsidRPr="00095722">
        <w:rPr>
          <w:rFonts w:ascii="Book Antiqua" w:hAnsi="Book Antiqua"/>
          <w:sz w:val="22"/>
          <w:szCs w:val="22"/>
          <w:lang w:val="id-ID"/>
        </w:rPr>
        <w:t xml:space="preserve"> berupa </w:t>
      </w:r>
      <w:r w:rsidR="00872E33" w:rsidRPr="00095722">
        <w:rPr>
          <w:rFonts w:ascii="Book Antiqua" w:hAnsi="Book Antiqua"/>
          <w:sz w:val="22"/>
          <w:szCs w:val="22"/>
          <w:lang w:val="id-ID"/>
        </w:rPr>
        <w:t xml:space="preserve">teks lakon </w:t>
      </w:r>
      <w:r w:rsidR="00872E33" w:rsidRPr="00095722">
        <w:rPr>
          <w:rFonts w:ascii="Book Antiqua" w:hAnsi="Book Antiqua"/>
          <w:i/>
          <w:sz w:val="22"/>
          <w:szCs w:val="22"/>
          <w:lang w:val="id-ID"/>
        </w:rPr>
        <w:t xml:space="preserve">Wiruncana Murca, </w:t>
      </w:r>
      <w:r w:rsidR="00872E33" w:rsidRPr="00095722">
        <w:rPr>
          <w:rFonts w:ascii="Book Antiqua" w:hAnsi="Book Antiqua"/>
          <w:sz w:val="22"/>
          <w:szCs w:val="22"/>
          <w:lang w:val="id-ID"/>
        </w:rPr>
        <w:t xml:space="preserve">tindakan yang dilakukan </w:t>
      </w:r>
      <w:r w:rsidR="00095722" w:rsidRPr="00095722">
        <w:rPr>
          <w:rFonts w:ascii="Book Antiqua" w:hAnsi="Book Antiqua"/>
          <w:sz w:val="22"/>
          <w:szCs w:val="22"/>
          <w:lang w:val="id-ID"/>
        </w:rPr>
        <w:t xml:space="preserve">sutradara dan </w:t>
      </w:r>
      <w:r w:rsidR="00872E33" w:rsidRPr="00095722">
        <w:rPr>
          <w:rFonts w:ascii="Book Antiqua" w:hAnsi="Book Antiqua"/>
          <w:sz w:val="22"/>
          <w:szCs w:val="22"/>
          <w:lang w:val="id-ID"/>
        </w:rPr>
        <w:t>pemain Wayang Topeng selama proses transformasi, dan bentuk pertunjukan dalam Festival Panji Nasional</w:t>
      </w:r>
      <w:r w:rsidR="00095722" w:rsidRPr="00095722">
        <w:rPr>
          <w:rFonts w:ascii="Book Antiqua" w:hAnsi="Book Antiqua"/>
          <w:sz w:val="22"/>
          <w:szCs w:val="22"/>
          <w:lang w:val="id-ID"/>
        </w:rPr>
        <w:t xml:space="preserve"> 2017</w:t>
      </w:r>
      <w:r w:rsidR="00872E33" w:rsidRPr="00095722">
        <w:rPr>
          <w:rFonts w:ascii="Book Antiqua" w:hAnsi="Book Antiqua"/>
          <w:sz w:val="22"/>
          <w:szCs w:val="22"/>
          <w:lang w:val="id-ID"/>
        </w:rPr>
        <w:t xml:space="preserve"> di Kediri. </w:t>
      </w:r>
      <w:r w:rsidR="00095722" w:rsidRPr="00095722">
        <w:rPr>
          <w:rFonts w:ascii="Book Antiqua" w:hAnsi="Book Antiqua"/>
          <w:sz w:val="22"/>
          <w:szCs w:val="22"/>
          <w:lang w:val="id-ID"/>
        </w:rPr>
        <w:t>P</w:t>
      </w:r>
      <w:proofErr w:type="spellStart"/>
      <w:r w:rsidR="00095722" w:rsidRPr="00095722">
        <w:rPr>
          <w:rFonts w:ascii="Book Antiqua" w:hAnsi="Book Antiqua"/>
          <w:sz w:val="22"/>
          <w:szCs w:val="22"/>
        </w:rPr>
        <w:t>engumpulan</w:t>
      </w:r>
      <w:proofErr w:type="spellEnd"/>
      <w:r w:rsidR="00095722" w:rsidRPr="00095722">
        <w:rPr>
          <w:rFonts w:ascii="Book Antiqua" w:hAnsi="Book Antiqua"/>
          <w:sz w:val="22"/>
          <w:szCs w:val="22"/>
        </w:rPr>
        <w:t xml:space="preserve"> data </w:t>
      </w:r>
      <w:r w:rsidR="00095722" w:rsidRPr="00095722">
        <w:rPr>
          <w:rFonts w:ascii="Book Antiqua" w:hAnsi="Book Antiqua"/>
          <w:sz w:val="22"/>
          <w:szCs w:val="22"/>
          <w:lang w:val="id-ID"/>
        </w:rPr>
        <w:t xml:space="preserve">menggunakan teknik </w:t>
      </w:r>
      <w:r w:rsidR="00947DBB" w:rsidRPr="00095722">
        <w:rPr>
          <w:rFonts w:ascii="Book Antiqua" w:hAnsi="Book Antiqua"/>
          <w:sz w:val="22"/>
          <w:szCs w:val="22"/>
          <w:lang w:val="id-ID"/>
        </w:rPr>
        <w:t>observasi, wawancara dan</w:t>
      </w:r>
      <w:r w:rsidR="00095722" w:rsidRPr="00095722">
        <w:rPr>
          <w:rFonts w:ascii="Book Antiqua" w:hAnsi="Book Antiqua"/>
          <w:sz w:val="22"/>
          <w:szCs w:val="22"/>
          <w:lang w:val="id-ID"/>
        </w:rPr>
        <w:t xml:space="preserve"> studi dokumen</w:t>
      </w:r>
      <w:r w:rsidR="00947DBB" w:rsidRPr="00095722">
        <w:rPr>
          <w:rFonts w:ascii="Book Antiqua" w:hAnsi="Book Antiqua"/>
          <w:sz w:val="22"/>
          <w:szCs w:val="22"/>
        </w:rPr>
        <w:t>.</w:t>
      </w:r>
      <w:r w:rsidR="00095722" w:rsidRPr="00095722">
        <w:rPr>
          <w:rFonts w:ascii="Book Antiqua" w:hAnsi="Book Antiqua"/>
          <w:sz w:val="22"/>
          <w:szCs w:val="22"/>
          <w:lang w:val="id-ID"/>
        </w:rPr>
        <w:t xml:space="preserve"> Analisis data menggunakan teknik an</w:t>
      </w:r>
      <w:r w:rsidR="00FE2C56">
        <w:rPr>
          <w:rFonts w:ascii="Book Antiqua" w:hAnsi="Book Antiqua"/>
          <w:sz w:val="22"/>
          <w:szCs w:val="22"/>
          <w:lang w:val="id-ID"/>
        </w:rPr>
        <w:t>alisis Cre</w:t>
      </w:r>
      <w:r w:rsidR="00095722">
        <w:rPr>
          <w:rFonts w:ascii="Book Antiqua" w:hAnsi="Book Antiqua"/>
          <w:sz w:val="22"/>
          <w:szCs w:val="22"/>
          <w:lang w:val="id-ID"/>
        </w:rPr>
        <w:t xml:space="preserve">swell </w:t>
      </w:r>
      <w:r w:rsidR="00095722" w:rsidRPr="00095722">
        <w:rPr>
          <w:rFonts w:ascii="Book Antiqua" w:hAnsi="Book Antiqua"/>
          <w:sz w:val="22"/>
          <w:szCs w:val="22"/>
          <w:lang w:val="id-ID"/>
        </w:rPr>
        <w:t xml:space="preserve">(2009:274-283) </w:t>
      </w:r>
      <w:r w:rsidR="00095722">
        <w:rPr>
          <w:rFonts w:ascii="Book Antiqua" w:hAnsi="Book Antiqua"/>
          <w:sz w:val="22"/>
          <w:szCs w:val="22"/>
          <w:lang w:val="id-ID"/>
        </w:rPr>
        <w:lastRenderedPageBreak/>
        <w:t>yang memiliki 6</w:t>
      </w:r>
      <w:r w:rsidR="00095722" w:rsidRPr="00095722">
        <w:rPr>
          <w:rFonts w:ascii="Book Antiqua" w:hAnsi="Book Antiqua"/>
          <w:sz w:val="22"/>
          <w:szCs w:val="22"/>
          <w:lang w:val="id-ID"/>
        </w:rPr>
        <w:t xml:space="preserve"> langkah yakni, (1) Membaca keseluuhan daa dengan merefleksikan makna secara keseluruahan dan memberikan catatan; (2) Menganalisis lebih detail dengan mengkoding data; (3); (4) Menerapkan proses coding untk mendeskripskan setting, kondisi koreografer, wujud karya tari, dan penyajiannya; (5) Menunjukkan bagaimana deskripsi karya tari dan analisis kritis nya dalam narasi; (6) Mengiterpretasikan data</w:t>
      </w:r>
      <w:r w:rsidR="00B82788">
        <w:rPr>
          <w:rFonts w:ascii="Book Antiqua" w:hAnsi="Book Antiqua"/>
          <w:sz w:val="22"/>
          <w:szCs w:val="22"/>
          <w:lang w:val="id-ID"/>
        </w:rPr>
        <w:t xml:space="preserve">. </w:t>
      </w:r>
      <w:r w:rsidR="00E354B6" w:rsidRPr="00E354B6">
        <w:rPr>
          <w:rFonts w:ascii="Book Antiqua" w:hAnsi="Book Antiqua"/>
          <w:sz w:val="22"/>
          <w:szCs w:val="22"/>
          <w:lang w:val="sv-SE"/>
        </w:rPr>
        <w:t xml:space="preserve">Validitas data pada penelitian ini dilakukan dengan cara: (1) triangulasi, </w:t>
      </w:r>
      <w:r w:rsidR="00E354B6" w:rsidRPr="00E354B6">
        <w:rPr>
          <w:rFonts w:ascii="Book Antiqua" w:hAnsi="Book Antiqua"/>
          <w:sz w:val="22"/>
          <w:szCs w:val="22"/>
          <w:lang w:val="id-ID"/>
        </w:rPr>
        <w:t xml:space="preserve">(2) </w:t>
      </w:r>
      <w:r w:rsidR="00B82788">
        <w:rPr>
          <w:rFonts w:ascii="Book Antiqua" w:hAnsi="Book Antiqua"/>
          <w:sz w:val="22"/>
          <w:szCs w:val="22"/>
          <w:lang w:val="id-ID"/>
        </w:rPr>
        <w:t>FGD.</w:t>
      </w:r>
    </w:p>
    <w:p w:rsidR="002A770D" w:rsidRDefault="002A770D" w:rsidP="002A770D">
      <w:pPr>
        <w:pStyle w:val="Body"/>
      </w:pPr>
    </w:p>
    <w:p w:rsidR="00CB138F" w:rsidRDefault="00CB138F" w:rsidP="006A7960">
      <w:pPr>
        <w:rPr>
          <w:rFonts w:ascii="Book Antiqua" w:eastAsiaTheme="minorHAnsi" w:hAnsi="Book Antiqua"/>
          <w:b/>
          <w:sz w:val="24"/>
          <w:szCs w:val="24"/>
        </w:rPr>
      </w:pPr>
    </w:p>
    <w:p w:rsidR="006A7960" w:rsidRPr="002D0837" w:rsidRDefault="002D0837" w:rsidP="006A7960">
      <w:pPr>
        <w:rPr>
          <w:rFonts w:ascii="Book Antiqua" w:eastAsiaTheme="minorHAnsi" w:hAnsi="Book Antiqua"/>
          <w:b/>
          <w:sz w:val="24"/>
          <w:szCs w:val="24"/>
        </w:rPr>
      </w:pPr>
      <w:proofErr w:type="gramStart"/>
      <w:r w:rsidRPr="002D0837">
        <w:rPr>
          <w:rFonts w:ascii="Book Antiqua" w:eastAsiaTheme="minorHAnsi" w:hAnsi="Book Antiqua"/>
          <w:b/>
          <w:sz w:val="24"/>
          <w:szCs w:val="24"/>
        </w:rPr>
        <w:t xml:space="preserve">RESULT </w:t>
      </w:r>
      <w:r w:rsidR="00FA0BB6" w:rsidRPr="002D0837">
        <w:rPr>
          <w:rFonts w:ascii="Book Antiqua" w:eastAsiaTheme="minorHAnsi" w:hAnsi="Book Antiqua"/>
          <w:b/>
          <w:sz w:val="24"/>
          <w:szCs w:val="24"/>
        </w:rPr>
        <w:t xml:space="preserve"> </w:t>
      </w:r>
      <w:r w:rsidR="001160FA">
        <w:rPr>
          <w:rFonts w:ascii="Book Antiqua" w:eastAsiaTheme="minorHAnsi" w:hAnsi="Book Antiqua"/>
          <w:b/>
          <w:sz w:val="24"/>
          <w:szCs w:val="24"/>
        </w:rPr>
        <w:t>AND</w:t>
      </w:r>
      <w:proofErr w:type="gramEnd"/>
      <w:r w:rsidR="001160FA">
        <w:rPr>
          <w:rFonts w:ascii="Book Antiqua" w:eastAsiaTheme="minorHAnsi" w:hAnsi="Book Antiqua"/>
          <w:b/>
          <w:sz w:val="24"/>
          <w:szCs w:val="24"/>
        </w:rPr>
        <w:t xml:space="preserve"> DISCUSSION</w:t>
      </w:r>
    </w:p>
    <w:p w:rsidR="008236CD" w:rsidRDefault="008236CD" w:rsidP="002861CF">
      <w:pPr>
        <w:ind w:firstLine="709"/>
        <w:rPr>
          <w:rFonts w:ascii="Book Antiqua" w:eastAsiaTheme="minorHAnsi" w:hAnsi="Book Antiqua"/>
          <w:sz w:val="22"/>
          <w:szCs w:val="22"/>
          <w:lang w:val="id-ID"/>
        </w:rPr>
      </w:pPr>
      <w:r>
        <w:rPr>
          <w:rFonts w:ascii="Book Antiqua" w:eastAsiaTheme="minorHAnsi" w:hAnsi="Book Antiqua"/>
          <w:sz w:val="22"/>
          <w:szCs w:val="22"/>
          <w:lang w:val="id-ID"/>
        </w:rPr>
        <w:t xml:space="preserve">Lakon </w:t>
      </w:r>
      <w:r w:rsidRPr="00681E24">
        <w:rPr>
          <w:rFonts w:ascii="Book Antiqua" w:eastAsiaTheme="minorHAnsi" w:hAnsi="Book Antiqua"/>
          <w:i/>
          <w:sz w:val="22"/>
          <w:szCs w:val="22"/>
          <w:lang w:val="id-ID"/>
        </w:rPr>
        <w:t xml:space="preserve">Wiruncana Murca </w:t>
      </w:r>
      <w:r>
        <w:rPr>
          <w:rFonts w:ascii="Book Antiqua" w:eastAsiaTheme="minorHAnsi" w:hAnsi="Book Antiqua"/>
          <w:sz w:val="22"/>
          <w:szCs w:val="22"/>
          <w:lang w:val="id-ID"/>
        </w:rPr>
        <w:t>merupakan lakon yang menceritakan hilangnya Raden Panji Inukertapati, yang kemudian menyamar dengan menggunakan nama Raden Wiruncana. Hilangnya Raden Panji membuat ayahnya resah yang akhirnya dibuatlah sayembara siapa yang dapat mengalahkan Raden Carangaspa akan dijodohkan dengan dewi Kumudaningrat. Sayembara inilah yang digunakan sebagai sumber untuk membangun dina</w:t>
      </w:r>
      <w:r w:rsidR="00681E24">
        <w:rPr>
          <w:rFonts w:ascii="Book Antiqua" w:eastAsiaTheme="minorHAnsi" w:hAnsi="Book Antiqua"/>
          <w:sz w:val="22"/>
          <w:szCs w:val="22"/>
          <w:lang w:val="id-ID"/>
        </w:rPr>
        <w:t xml:space="preserve">mika dalam pertunjukan Wayang Topeng Jatiduwur Jombang. </w:t>
      </w:r>
      <w:r w:rsidR="00313960">
        <w:rPr>
          <w:rFonts w:ascii="Book Antiqua" w:eastAsiaTheme="minorHAnsi" w:hAnsi="Book Antiqua"/>
          <w:sz w:val="22"/>
          <w:szCs w:val="22"/>
          <w:lang w:val="id-ID"/>
        </w:rPr>
        <w:t>Sayembara ini telah mengundang raja-raja dan kesatria-kesatria untuk mengikutinya. Diceritakan bahwa Raja yang ikut sayembara adalah Raja dari Rancang Kencana, raja sewu dan juga Raden Wiruncana. Pertemuan Raja Rancang Kencana dengan Wiruncan</w:t>
      </w:r>
      <w:r w:rsidR="005740F4">
        <w:rPr>
          <w:rFonts w:ascii="Book Antiqua" w:eastAsiaTheme="minorHAnsi" w:hAnsi="Book Antiqua"/>
          <w:sz w:val="22"/>
          <w:szCs w:val="22"/>
          <w:lang w:val="id-ID"/>
        </w:rPr>
        <w:t xml:space="preserve">a menjadi peperangan tersendiri, yang menyebabkan Raden Wiruncana kalah, dan harus pergi ke pertapaan Begawan Sidik Wacana untuk memperkuat </w:t>
      </w:r>
      <w:r w:rsidR="00313960">
        <w:rPr>
          <w:rFonts w:ascii="Book Antiqua" w:eastAsiaTheme="minorHAnsi" w:hAnsi="Book Antiqua"/>
          <w:sz w:val="22"/>
          <w:szCs w:val="22"/>
          <w:lang w:val="id-ID"/>
        </w:rPr>
        <w:t xml:space="preserve"> </w:t>
      </w:r>
      <w:r w:rsidR="005740F4">
        <w:rPr>
          <w:rFonts w:ascii="Book Antiqua" w:eastAsiaTheme="minorHAnsi" w:hAnsi="Book Antiqua"/>
          <w:sz w:val="22"/>
          <w:szCs w:val="22"/>
          <w:lang w:val="id-ID"/>
        </w:rPr>
        <w:t>kesaktiannya. D</w:t>
      </w:r>
      <w:r w:rsidR="00C622E8">
        <w:rPr>
          <w:rFonts w:ascii="Book Antiqua" w:eastAsiaTheme="minorHAnsi" w:hAnsi="Book Antiqua"/>
          <w:sz w:val="22"/>
          <w:szCs w:val="22"/>
          <w:lang w:val="id-ID"/>
        </w:rPr>
        <w:t>i kerajaan Jawa Raden Carangaspo</w:t>
      </w:r>
      <w:r w:rsidR="005740F4">
        <w:rPr>
          <w:rFonts w:ascii="Book Antiqua" w:eastAsiaTheme="minorHAnsi" w:hAnsi="Book Antiqua"/>
          <w:sz w:val="22"/>
          <w:szCs w:val="22"/>
          <w:lang w:val="id-ID"/>
        </w:rPr>
        <w:t xml:space="preserve"> dan Dewi Kumudaningrat didatangi para raja yang akan </w:t>
      </w:r>
      <w:r w:rsidR="005740F4">
        <w:rPr>
          <w:rFonts w:ascii="Book Antiqua" w:eastAsiaTheme="minorHAnsi" w:hAnsi="Book Antiqua"/>
          <w:sz w:val="22"/>
          <w:szCs w:val="22"/>
          <w:lang w:val="id-ID"/>
        </w:rPr>
        <w:lastRenderedPageBreak/>
        <w:t>mengikuti sayembara. Namun dari sekian Raja tidak ada yang mengalahkan Raden Car</w:t>
      </w:r>
      <w:r w:rsidR="00C622E8">
        <w:rPr>
          <w:rFonts w:ascii="Book Antiqua" w:eastAsiaTheme="minorHAnsi" w:hAnsi="Book Antiqua"/>
          <w:sz w:val="22"/>
          <w:szCs w:val="22"/>
          <w:lang w:val="id-ID"/>
        </w:rPr>
        <w:t>a</w:t>
      </w:r>
      <w:r w:rsidR="005740F4">
        <w:rPr>
          <w:rFonts w:ascii="Book Antiqua" w:eastAsiaTheme="minorHAnsi" w:hAnsi="Book Antiqua"/>
          <w:sz w:val="22"/>
          <w:szCs w:val="22"/>
          <w:lang w:val="id-ID"/>
        </w:rPr>
        <w:t xml:space="preserve">ngaspo. Raden Wiruncana juga datang dan mengikuti syembara. Ketika Raden Wiruncana dan Raden Carangaspo perang tidak ada yang kalah dan menang, yang ada adalah raden Wiruncana telah berubah menjadi Raden Panji. Kembainya Raden Panji menjadi ketenteraman bagi Kerajaan Jawa (Yanuartuti, 2015). </w:t>
      </w:r>
    </w:p>
    <w:p w:rsidR="005740F4" w:rsidRDefault="005740F4" w:rsidP="002861CF">
      <w:pPr>
        <w:ind w:firstLine="709"/>
        <w:rPr>
          <w:rFonts w:ascii="Book Antiqua" w:eastAsiaTheme="minorHAnsi" w:hAnsi="Book Antiqua"/>
          <w:sz w:val="22"/>
          <w:szCs w:val="22"/>
          <w:lang w:val="id-ID"/>
        </w:rPr>
      </w:pPr>
    </w:p>
    <w:p w:rsidR="005740F4" w:rsidRPr="002B13FE" w:rsidRDefault="005740F4" w:rsidP="005740F4">
      <w:pPr>
        <w:tabs>
          <w:tab w:val="left" w:pos="2160"/>
          <w:tab w:val="left" w:pos="3544"/>
          <w:tab w:val="left" w:pos="3686"/>
          <w:tab w:val="left" w:pos="6120"/>
          <w:tab w:val="left" w:pos="6660"/>
        </w:tabs>
        <w:rPr>
          <w:rFonts w:ascii="Book Antiqua" w:hAnsi="Book Antiqua"/>
          <w:b/>
          <w:sz w:val="22"/>
          <w:szCs w:val="22"/>
          <w:lang w:val="id-ID"/>
        </w:rPr>
      </w:pPr>
      <w:r w:rsidRPr="002B13FE">
        <w:rPr>
          <w:rFonts w:ascii="Book Antiqua" w:hAnsi="Book Antiqua"/>
          <w:b/>
          <w:sz w:val="22"/>
          <w:szCs w:val="22"/>
          <w:lang w:val="id-ID"/>
        </w:rPr>
        <w:t xml:space="preserve">Adaptasi dalam Transformasi lakon Wiruncana Murca </w:t>
      </w:r>
    </w:p>
    <w:p w:rsidR="0004382F" w:rsidRDefault="005740F4" w:rsidP="0004382F">
      <w:pPr>
        <w:ind w:firstLine="567"/>
        <w:rPr>
          <w:rFonts w:ascii="Book Antiqua" w:eastAsiaTheme="minorHAnsi" w:hAnsi="Book Antiqua"/>
          <w:sz w:val="22"/>
          <w:szCs w:val="22"/>
          <w:lang w:val="id-ID"/>
        </w:rPr>
      </w:pPr>
      <w:r>
        <w:rPr>
          <w:rFonts w:ascii="Book Antiqua" w:eastAsiaTheme="minorHAnsi" w:hAnsi="Book Antiqua"/>
          <w:sz w:val="22"/>
          <w:szCs w:val="22"/>
          <w:lang w:val="id-ID"/>
        </w:rPr>
        <w:t xml:space="preserve">Adaptasi menurut Faubert merupakan sebuah dialog budaya yang selalu mengalami peningkatan kualitas, sehingga tidak patut jika hanya diposisikan sebagai perpanjangan tangan dari keberhasilan medium sebelumnya. Adaptasi akan mendapatkan posisi lebih bagus jika diinvestasikan sebagai proyek budaya dari pada eksploitasi sama seperti karya sebelumnya (Faubert, 2010;182). </w:t>
      </w:r>
    </w:p>
    <w:p w:rsidR="0004382F" w:rsidRDefault="005740F4" w:rsidP="0004382F">
      <w:pPr>
        <w:ind w:firstLine="567"/>
        <w:rPr>
          <w:rFonts w:ascii="Book Antiqua" w:eastAsiaTheme="minorHAnsi" w:hAnsi="Book Antiqua"/>
          <w:sz w:val="22"/>
          <w:szCs w:val="22"/>
          <w:lang w:val="id-ID"/>
        </w:rPr>
      </w:pPr>
      <w:r>
        <w:rPr>
          <w:rFonts w:ascii="Book Antiqua" w:eastAsiaTheme="minorHAnsi" w:hAnsi="Book Antiqua"/>
          <w:sz w:val="22"/>
          <w:szCs w:val="22"/>
          <w:lang w:val="id-ID"/>
        </w:rPr>
        <w:t>Hutcheon (2006: 7) menjelaskan bahwa adaptasi adalah mendekor ulang dengan variasi tanpa meniru atau menjiplak, mengadaptasi berarti men</w:t>
      </w:r>
      <w:r w:rsidR="0004382F">
        <w:rPr>
          <w:rFonts w:ascii="Book Antiqua" w:eastAsiaTheme="minorHAnsi" w:hAnsi="Book Antiqua"/>
          <w:sz w:val="22"/>
          <w:szCs w:val="22"/>
          <w:lang w:val="id-ID"/>
        </w:rPr>
        <w:t>g</w:t>
      </w:r>
      <w:r>
        <w:rPr>
          <w:rFonts w:ascii="Book Antiqua" w:eastAsiaTheme="minorHAnsi" w:hAnsi="Book Antiqua"/>
          <w:sz w:val="22"/>
          <w:szCs w:val="22"/>
          <w:lang w:val="id-ID"/>
        </w:rPr>
        <w:t xml:space="preserve">atur, mengubah menjadi sesuai. Hutcheon membagi adaptasi menjadi sebagai produk, sebagai proses kreasi, dan sebagai proses resepsi. Adaptasi sebagai produk dimaknai sebagai transposisi dari medium karya satu ke medium karya lain, adaptasi sebagai proses kreasi artinya di dalamnya terdapat proses interpretasi </w:t>
      </w:r>
      <w:r w:rsidRPr="005740F4">
        <w:rPr>
          <w:rFonts w:ascii="Book Antiqua" w:eastAsiaTheme="minorHAnsi" w:hAnsi="Book Antiqua"/>
          <w:sz w:val="22"/>
          <w:szCs w:val="22"/>
          <w:lang w:val="id-ID"/>
        </w:rPr>
        <w:t>ulang dan kreasi ulang, sedangkan sebagai proses resepsi merupakan bentuk dari intertekstualitas karya sastra.</w:t>
      </w:r>
      <w:r w:rsidR="0004382F">
        <w:rPr>
          <w:rFonts w:ascii="Book Antiqua" w:eastAsiaTheme="minorHAnsi" w:hAnsi="Book Antiqua"/>
          <w:sz w:val="22"/>
          <w:szCs w:val="22"/>
          <w:lang w:val="id-ID"/>
        </w:rPr>
        <w:t xml:space="preserve"> </w:t>
      </w:r>
    </w:p>
    <w:p w:rsidR="005740F4" w:rsidRDefault="005740F4" w:rsidP="005740F4">
      <w:pPr>
        <w:ind w:firstLine="567"/>
        <w:rPr>
          <w:rFonts w:ascii="Book Antiqua" w:eastAsiaTheme="minorHAnsi" w:hAnsi="Book Antiqua"/>
          <w:sz w:val="22"/>
          <w:szCs w:val="22"/>
          <w:lang w:val="id-ID"/>
        </w:rPr>
      </w:pPr>
      <w:r w:rsidRPr="002B13FE">
        <w:rPr>
          <w:rFonts w:ascii="Book Antiqua" w:eastAsiaTheme="minorHAnsi" w:hAnsi="Book Antiqua"/>
          <w:sz w:val="22"/>
          <w:szCs w:val="22"/>
          <w:lang w:val="id-ID"/>
        </w:rPr>
        <w:t>Pada awalnya pertunjukan Wayang Topeng Jatiduwur digunakan untuk ritual nadzar</w:t>
      </w:r>
      <w:r>
        <w:rPr>
          <w:rFonts w:ascii="Book Antiqua" w:eastAsiaTheme="minorHAnsi" w:hAnsi="Book Antiqua"/>
          <w:sz w:val="22"/>
          <w:szCs w:val="22"/>
          <w:lang w:val="id-ID"/>
        </w:rPr>
        <w:t xml:space="preserve"> oleh masyarakat Jatiduwur khususnya dan Jombang pada umumnya</w:t>
      </w:r>
      <w:r w:rsidRPr="002B13FE">
        <w:rPr>
          <w:rFonts w:ascii="Book Antiqua" w:eastAsiaTheme="minorHAnsi" w:hAnsi="Book Antiqua"/>
          <w:sz w:val="22"/>
          <w:szCs w:val="22"/>
          <w:lang w:val="id-ID"/>
        </w:rPr>
        <w:t xml:space="preserve">. </w:t>
      </w:r>
      <w:r>
        <w:rPr>
          <w:rFonts w:ascii="Book Antiqua" w:eastAsiaTheme="minorHAnsi" w:hAnsi="Book Antiqua"/>
          <w:sz w:val="22"/>
          <w:szCs w:val="22"/>
          <w:lang w:val="id-ID"/>
        </w:rPr>
        <w:t xml:space="preserve">Sesuai dengan </w:t>
      </w:r>
      <w:r>
        <w:rPr>
          <w:rFonts w:ascii="Book Antiqua" w:eastAsiaTheme="minorHAnsi" w:hAnsi="Book Antiqua"/>
          <w:sz w:val="22"/>
          <w:szCs w:val="22"/>
          <w:lang w:val="id-ID"/>
        </w:rPr>
        <w:lastRenderedPageBreak/>
        <w:t xml:space="preserve">fungsinya, struktur lakon </w:t>
      </w:r>
      <w:r w:rsidRPr="002B13FE">
        <w:rPr>
          <w:rFonts w:ascii="Book Antiqua" w:eastAsiaTheme="minorHAnsi" w:hAnsi="Book Antiqua"/>
          <w:i/>
          <w:sz w:val="22"/>
          <w:szCs w:val="22"/>
          <w:lang w:val="id-ID"/>
        </w:rPr>
        <w:t>Wiruncana Murca</w:t>
      </w:r>
      <w:r>
        <w:rPr>
          <w:rFonts w:ascii="Book Antiqua" w:eastAsiaTheme="minorHAnsi" w:hAnsi="Book Antiqua"/>
          <w:sz w:val="22"/>
          <w:szCs w:val="22"/>
          <w:lang w:val="id-ID"/>
        </w:rPr>
        <w:t xml:space="preserve"> dalam pertunjukan ini lebih diutamakan terselesaikannya cerita dan pesan-pesan yang disampaikan dalang yang memuat nilai –nilai spiritualnya. </w:t>
      </w:r>
    </w:p>
    <w:p w:rsidR="009B75D4" w:rsidRDefault="0004382F" w:rsidP="005740F4">
      <w:pPr>
        <w:ind w:firstLine="567"/>
        <w:rPr>
          <w:rFonts w:ascii="Book Antiqua" w:eastAsiaTheme="minorHAnsi" w:hAnsi="Book Antiqua"/>
          <w:sz w:val="22"/>
          <w:szCs w:val="22"/>
          <w:lang w:val="id-ID"/>
        </w:rPr>
      </w:pPr>
      <w:r>
        <w:rPr>
          <w:rFonts w:ascii="Book Antiqua" w:eastAsiaTheme="minorHAnsi" w:hAnsi="Book Antiqua"/>
          <w:sz w:val="22"/>
          <w:szCs w:val="22"/>
          <w:lang w:val="id-ID"/>
        </w:rPr>
        <w:t xml:space="preserve">Adaptasi </w:t>
      </w:r>
      <w:r w:rsidR="00A72971">
        <w:rPr>
          <w:rFonts w:ascii="Book Antiqua" w:eastAsiaTheme="minorHAnsi" w:hAnsi="Book Antiqua"/>
          <w:sz w:val="22"/>
          <w:szCs w:val="22"/>
          <w:lang w:val="id-ID"/>
        </w:rPr>
        <w:t xml:space="preserve">Lakon Wiruncana Murca dalam </w:t>
      </w:r>
      <w:r>
        <w:rPr>
          <w:rFonts w:ascii="Book Antiqua" w:eastAsiaTheme="minorHAnsi" w:hAnsi="Book Antiqua"/>
          <w:sz w:val="22"/>
          <w:szCs w:val="22"/>
          <w:lang w:val="id-ID"/>
        </w:rPr>
        <w:t xml:space="preserve">pertunjukan Wayang Topeng Jatiduwur </w:t>
      </w:r>
      <w:r w:rsidR="00A72971">
        <w:rPr>
          <w:rFonts w:ascii="Book Antiqua" w:eastAsiaTheme="minorHAnsi" w:hAnsi="Book Antiqua"/>
          <w:sz w:val="22"/>
          <w:szCs w:val="22"/>
          <w:lang w:val="id-ID"/>
        </w:rPr>
        <w:t xml:space="preserve">terjadi karena ada tuntutan untuk dapat dipentaskan dalam acara Festival Panji Nasional 2017, sementara itu penari yang ada tinggal 3 orang. Untuk memenuhi tuntutan tersebut kelompok Wayang Topeng Jatiduwur harus merekrut pemain baru. Perekrutan pemain menghasilkan pemain anak-anak, karena tidak ada orang dewasa dan juga pemuda yang mau ikut sebagai wayang. Pemain baru ini anak-anak ini merupakan medium yang berbeda dengan medium pemain lama. Ditinjau dari bentuk tubuh, semangat, kecepatan gerak, dan tingkat berpikirnya jelas berbeda. Ini menunjukkan bahwa medium nya berbeda. Untuk dapat menghasilkan produk bentuk pertunjukan sutradara dan dalang harus melakukan transformasi. </w:t>
      </w:r>
    </w:p>
    <w:p w:rsidR="002C2CB8" w:rsidRDefault="00FB7DEA" w:rsidP="002C2CB8">
      <w:pPr>
        <w:ind w:firstLine="567"/>
        <w:rPr>
          <w:rFonts w:ascii="Book Antiqua" w:eastAsiaTheme="minorHAnsi" w:hAnsi="Book Antiqua"/>
          <w:sz w:val="22"/>
          <w:szCs w:val="22"/>
          <w:lang w:val="id-ID"/>
        </w:rPr>
      </w:pPr>
      <w:r>
        <w:rPr>
          <w:rFonts w:ascii="Book Antiqua" w:eastAsiaTheme="minorHAnsi" w:hAnsi="Book Antiqua"/>
          <w:sz w:val="22"/>
          <w:szCs w:val="22"/>
          <w:lang w:val="id-ID"/>
        </w:rPr>
        <w:t xml:space="preserve">Transformasi </w:t>
      </w:r>
      <w:r w:rsidRPr="00FB7DEA">
        <w:rPr>
          <w:rFonts w:ascii="Book Antiqua" w:eastAsiaTheme="minorHAnsi" w:hAnsi="Book Antiqua"/>
          <w:i/>
          <w:sz w:val="22"/>
          <w:szCs w:val="22"/>
          <w:lang w:val="id-ID"/>
        </w:rPr>
        <w:t xml:space="preserve">lakon Wiruncana Murca </w:t>
      </w:r>
      <w:r>
        <w:rPr>
          <w:rFonts w:ascii="Book Antiqua" w:eastAsiaTheme="minorHAnsi" w:hAnsi="Book Antiqua"/>
          <w:sz w:val="22"/>
          <w:szCs w:val="22"/>
          <w:lang w:val="id-ID"/>
        </w:rPr>
        <w:t>ini masih tetap mempertahankan nilai yang ada pada lakon Wiruncana Murca sebelumnya. Sebagai contoh, pesan dan amanat tentang perjuangan Raden Panji yang yang tidak mudah menyerah meski awalnya harus gagal melawan Patih Sundul Mega, dan menyamar dengan nama Wiruncana dan semangat memperdalam ilmunya ke Begawan.</w:t>
      </w:r>
      <w:r w:rsidR="002C2CB8">
        <w:rPr>
          <w:rFonts w:ascii="Book Antiqua" w:eastAsiaTheme="minorHAnsi" w:hAnsi="Book Antiqua"/>
          <w:sz w:val="22"/>
          <w:szCs w:val="22"/>
          <w:lang w:val="id-ID"/>
        </w:rPr>
        <w:t xml:space="preserve"> </w:t>
      </w:r>
    </w:p>
    <w:p w:rsidR="00FB7DEA" w:rsidRPr="002C2CB8" w:rsidRDefault="002C2CB8" w:rsidP="005740F4">
      <w:pPr>
        <w:ind w:firstLine="567"/>
        <w:rPr>
          <w:rFonts w:ascii="Book Antiqua" w:eastAsiaTheme="minorHAnsi" w:hAnsi="Book Antiqua"/>
          <w:sz w:val="22"/>
          <w:szCs w:val="22"/>
          <w:lang w:val="id-ID"/>
        </w:rPr>
      </w:pPr>
      <w:r>
        <w:rPr>
          <w:rFonts w:ascii="Book Antiqua" w:eastAsiaTheme="minorHAnsi" w:hAnsi="Book Antiqua"/>
          <w:sz w:val="22"/>
          <w:szCs w:val="22"/>
          <w:lang w:val="id-ID"/>
        </w:rPr>
        <w:t>Bentuk baru dari pertunjukan lakon ini adalah karena mediumnya anak-anak yang masih dapat diolah, dan juga semangatnya. Misalnya bentuk gerak yang sebelumnya hanya ada gerak</w:t>
      </w:r>
      <w:r w:rsidRPr="002C2CB8">
        <w:rPr>
          <w:rFonts w:ascii="Book Antiqua" w:eastAsiaTheme="minorHAnsi" w:hAnsi="Book Antiqua"/>
          <w:i/>
          <w:sz w:val="22"/>
          <w:szCs w:val="22"/>
          <w:lang w:val="id-ID"/>
        </w:rPr>
        <w:t xml:space="preserve"> ngincik</w:t>
      </w:r>
      <w:r>
        <w:rPr>
          <w:rFonts w:ascii="Book Antiqua" w:eastAsiaTheme="minorHAnsi" w:hAnsi="Book Antiqua"/>
          <w:i/>
          <w:sz w:val="22"/>
          <w:szCs w:val="22"/>
          <w:lang w:val="id-ID"/>
        </w:rPr>
        <w:t xml:space="preserve"> (</w:t>
      </w:r>
      <w:r w:rsidRPr="002C2CB8">
        <w:rPr>
          <w:rFonts w:ascii="Book Antiqua" w:eastAsiaTheme="minorHAnsi" w:hAnsi="Book Antiqua"/>
          <w:sz w:val="22"/>
          <w:szCs w:val="22"/>
          <w:lang w:val="id-ID"/>
        </w:rPr>
        <w:t xml:space="preserve">jalan keluar </w:t>
      </w:r>
      <w:r w:rsidRPr="002C2CB8">
        <w:rPr>
          <w:rFonts w:ascii="Book Antiqua" w:eastAsiaTheme="minorHAnsi" w:hAnsi="Book Antiqua"/>
          <w:sz w:val="22"/>
          <w:szCs w:val="22"/>
          <w:lang w:val="id-ID"/>
        </w:rPr>
        <w:lastRenderedPageBreak/>
        <w:t xml:space="preserve">panggung dengan cara membungkuk dengan tangan salah satu </w:t>
      </w:r>
      <w:r w:rsidRPr="002C2CB8">
        <w:rPr>
          <w:rFonts w:ascii="Book Antiqua" w:eastAsiaTheme="minorHAnsi" w:hAnsi="Book Antiqua"/>
          <w:i/>
          <w:sz w:val="22"/>
          <w:szCs w:val="22"/>
          <w:lang w:val="id-ID"/>
        </w:rPr>
        <w:t>menthang</w:t>
      </w:r>
      <w:r w:rsidRPr="002C2CB8">
        <w:rPr>
          <w:rFonts w:ascii="Book Antiqua" w:eastAsiaTheme="minorHAnsi" w:hAnsi="Book Antiqua"/>
          <w:sz w:val="22"/>
          <w:szCs w:val="22"/>
          <w:lang w:val="id-ID"/>
        </w:rPr>
        <w:t xml:space="preserve"> ke samping</w:t>
      </w:r>
      <w:r>
        <w:rPr>
          <w:rFonts w:ascii="Book Antiqua" w:eastAsiaTheme="minorHAnsi" w:hAnsi="Book Antiqua"/>
          <w:i/>
          <w:sz w:val="22"/>
          <w:szCs w:val="22"/>
          <w:lang w:val="id-ID"/>
        </w:rPr>
        <w:t>)</w:t>
      </w:r>
      <w:r>
        <w:rPr>
          <w:rFonts w:ascii="Book Antiqua" w:eastAsiaTheme="minorHAnsi" w:hAnsi="Book Antiqua"/>
          <w:sz w:val="22"/>
          <w:szCs w:val="22"/>
          <w:lang w:val="id-ID"/>
        </w:rPr>
        <w:t xml:space="preserve">, dan </w:t>
      </w:r>
      <w:r w:rsidRPr="002C2CB8">
        <w:rPr>
          <w:rFonts w:ascii="Book Antiqua" w:eastAsiaTheme="minorHAnsi" w:hAnsi="Book Antiqua"/>
          <w:i/>
          <w:sz w:val="22"/>
          <w:szCs w:val="22"/>
          <w:lang w:val="id-ID"/>
        </w:rPr>
        <w:t>tancep</w:t>
      </w:r>
      <w:r>
        <w:rPr>
          <w:rFonts w:ascii="Book Antiqua" w:eastAsiaTheme="minorHAnsi" w:hAnsi="Book Antiqua"/>
          <w:sz w:val="22"/>
          <w:szCs w:val="22"/>
          <w:lang w:val="id-ID"/>
        </w:rPr>
        <w:t xml:space="preserve"> (diam berdiri) untuk mengawali adegan dikembangkan dengan menambahkan beberapa pola gerak yang dikembangkan dari pola gerak Tari Klana yang disajika sebagai tari pembuka. Untuk mewujudkan ini anak-anak dilatih dengan menguatkan keolahtubuhannya.  </w:t>
      </w:r>
    </w:p>
    <w:p w:rsidR="002C2CB8" w:rsidRPr="001C0C46" w:rsidRDefault="002C2CB8" w:rsidP="001C0C46">
      <w:pPr>
        <w:widowControl/>
        <w:textAlignment w:val="auto"/>
        <w:rPr>
          <w:rFonts w:ascii="Book Antiqua" w:eastAsiaTheme="minorHAnsi" w:hAnsi="Book Antiqua" w:cs="BookmanOldStyle"/>
          <w:kern w:val="0"/>
          <w:sz w:val="22"/>
          <w:szCs w:val="22"/>
          <w:lang w:val="id-ID" w:eastAsia="en-US"/>
        </w:rPr>
      </w:pPr>
      <w:r>
        <w:rPr>
          <w:rFonts w:ascii="Book Antiqua" w:eastAsiaTheme="minorHAnsi" w:hAnsi="Book Antiqua"/>
          <w:sz w:val="22"/>
          <w:szCs w:val="22"/>
          <w:lang w:val="id-ID"/>
        </w:rPr>
        <w:t>Proses adaptasi yang masih mempertahankan nilai yang ada, namun juga dilakukan dengan menambahkan dan mengembangkan bentuk-bentuk baru pola gerak baru ini menurut Ardianto (2016: 156) sebagai adaptasi dengan menitikberatkan pada kesetiaan  (</w:t>
      </w:r>
      <w:r w:rsidRPr="002C2CB8">
        <w:rPr>
          <w:rFonts w:ascii="Book Antiqua" w:eastAsiaTheme="minorHAnsi" w:hAnsi="Book Antiqua"/>
          <w:i/>
          <w:sz w:val="22"/>
          <w:szCs w:val="22"/>
          <w:lang w:val="id-ID"/>
        </w:rPr>
        <w:t>fidelity</w:t>
      </w:r>
      <w:r>
        <w:rPr>
          <w:rFonts w:ascii="Book Antiqua" w:eastAsiaTheme="minorHAnsi" w:hAnsi="Book Antiqua"/>
          <w:sz w:val="22"/>
          <w:szCs w:val="22"/>
          <w:lang w:val="id-ID"/>
        </w:rPr>
        <w:t xml:space="preserve">) pada sumber adaptasi. </w:t>
      </w:r>
      <w:r w:rsidR="001C0C46">
        <w:rPr>
          <w:rFonts w:ascii="BookmanOldStyle" w:eastAsiaTheme="minorHAnsi" w:hAnsi="BookmanOldStyle" w:cs="BookmanOldStyle"/>
          <w:kern w:val="0"/>
          <w:sz w:val="22"/>
          <w:szCs w:val="22"/>
          <w:lang w:val="id-ID" w:eastAsia="en-US"/>
        </w:rPr>
        <w:t xml:space="preserve">Proses </w:t>
      </w:r>
      <w:r w:rsidR="001C0C46" w:rsidRPr="001C0C46">
        <w:rPr>
          <w:rFonts w:ascii="Book Antiqua" w:eastAsiaTheme="minorHAnsi" w:hAnsi="Book Antiqua" w:cs="BookmanOldStyle"/>
          <w:kern w:val="0"/>
          <w:sz w:val="22"/>
          <w:szCs w:val="22"/>
          <w:lang w:val="id-ID" w:eastAsia="en-US"/>
        </w:rPr>
        <w:t xml:space="preserve">adaptasi semacam ini </w:t>
      </w:r>
      <w:r w:rsidR="001C0C46">
        <w:rPr>
          <w:rFonts w:ascii="Book Antiqua" w:eastAsiaTheme="minorHAnsi" w:hAnsi="Book Antiqua" w:cs="BookmanOldStyle"/>
          <w:kern w:val="0"/>
          <w:sz w:val="22"/>
          <w:szCs w:val="22"/>
          <w:lang w:val="id-ID" w:eastAsia="en-US"/>
        </w:rPr>
        <w:t xml:space="preserve">merupakan adaptasi pada dasarnya </w:t>
      </w:r>
      <w:r w:rsidR="001C0C46" w:rsidRPr="001C0C46">
        <w:rPr>
          <w:rFonts w:ascii="Book Antiqua" w:eastAsiaTheme="minorHAnsi" w:hAnsi="Book Antiqua" w:cs="BookmanOldStyle"/>
          <w:kern w:val="0"/>
          <w:sz w:val="22"/>
          <w:szCs w:val="22"/>
          <w:lang w:val="id-ID" w:eastAsia="en-US"/>
        </w:rPr>
        <w:t>tetap mempertahankan orisinilitasnya</w:t>
      </w:r>
      <w:r w:rsidR="001C0C46">
        <w:rPr>
          <w:rFonts w:ascii="Book Antiqua" w:eastAsiaTheme="minorHAnsi" w:hAnsi="Book Antiqua" w:cs="BookmanOldStyle"/>
          <w:kern w:val="0"/>
          <w:sz w:val="22"/>
          <w:szCs w:val="22"/>
          <w:lang w:val="id-ID" w:eastAsia="en-US"/>
        </w:rPr>
        <w:t xml:space="preserve"> </w:t>
      </w:r>
      <w:r w:rsidR="001C0C46" w:rsidRPr="001C0C46">
        <w:rPr>
          <w:rFonts w:ascii="Book Antiqua" w:eastAsiaTheme="minorHAnsi" w:hAnsi="Book Antiqua" w:cs="BookmanOldStyle"/>
          <w:kern w:val="0"/>
          <w:sz w:val="22"/>
          <w:szCs w:val="22"/>
          <w:lang w:val="id-ID" w:eastAsia="en-US"/>
        </w:rPr>
        <w:t>(Sanders,2006: 26).</w:t>
      </w:r>
    </w:p>
    <w:p w:rsidR="00023A60" w:rsidRPr="001C0C46" w:rsidRDefault="002C2CB8" w:rsidP="00023A60">
      <w:pPr>
        <w:ind w:firstLine="567"/>
        <w:rPr>
          <w:rFonts w:ascii="Book Antiqua" w:eastAsiaTheme="minorHAnsi" w:hAnsi="Book Antiqua"/>
          <w:sz w:val="22"/>
          <w:szCs w:val="22"/>
          <w:lang w:val="id-ID"/>
        </w:rPr>
      </w:pPr>
      <w:r>
        <w:rPr>
          <w:rFonts w:ascii="Book Antiqua" w:eastAsiaTheme="minorHAnsi" w:hAnsi="Book Antiqua"/>
          <w:sz w:val="22"/>
          <w:szCs w:val="22"/>
          <w:lang w:val="id-ID"/>
        </w:rPr>
        <w:t xml:space="preserve">Bentuk adaptasi ini juga selaras dengan </w:t>
      </w:r>
      <w:r w:rsidR="00023A60">
        <w:rPr>
          <w:rFonts w:ascii="Book Antiqua" w:eastAsiaTheme="minorHAnsi" w:hAnsi="Book Antiqua"/>
          <w:sz w:val="22"/>
          <w:szCs w:val="22"/>
          <w:lang w:val="id-ID"/>
        </w:rPr>
        <w:t xml:space="preserve">ungkapan </w:t>
      </w:r>
      <w:r>
        <w:rPr>
          <w:rFonts w:ascii="Book Antiqua" w:eastAsiaTheme="minorHAnsi" w:hAnsi="Book Antiqua"/>
          <w:sz w:val="22"/>
          <w:szCs w:val="22"/>
          <w:lang w:val="id-ID"/>
        </w:rPr>
        <w:t xml:space="preserve">Indra Bulan dalam penelitiannya tentang transformasi tari Pedang </w:t>
      </w:r>
      <w:r w:rsidR="001853B9">
        <w:rPr>
          <w:rFonts w:ascii="Book Antiqua" w:eastAsiaTheme="minorHAnsi" w:hAnsi="Book Antiqua"/>
          <w:sz w:val="22"/>
          <w:szCs w:val="22"/>
          <w:lang w:val="id-ID"/>
        </w:rPr>
        <w:t>yang masih bersumber dari</w:t>
      </w:r>
      <w:r w:rsidR="001853B9" w:rsidRPr="001853B9">
        <w:rPr>
          <w:rFonts w:ascii="Book Antiqua" w:eastAsiaTheme="minorHAnsi" w:hAnsi="Book Antiqua"/>
          <w:i/>
          <w:sz w:val="22"/>
          <w:szCs w:val="22"/>
          <w:lang w:val="id-ID"/>
        </w:rPr>
        <w:t xml:space="preserve"> </w:t>
      </w:r>
      <w:r w:rsidR="001853B9" w:rsidRPr="001853B9">
        <w:rPr>
          <w:rFonts w:ascii="Book Antiqua" w:eastAsiaTheme="minorHAnsi" w:hAnsi="Book Antiqua"/>
          <w:sz w:val="22"/>
          <w:szCs w:val="22"/>
          <w:lang w:val="id-ID"/>
        </w:rPr>
        <w:t xml:space="preserve">jurus </w:t>
      </w:r>
      <w:r w:rsidR="001853B9" w:rsidRPr="001853B9">
        <w:rPr>
          <w:rFonts w:ascii="Book Antiqua" w:eastAsiaTheme="minorHAnsi" w:hAnsi="Book Antiqua"/>
          <w:i/>
          <w:sz w:val="22"/>
          <w:szCs w:val="22"/>
          <w:lang w:val="id-ID"/>
        </w:rPr>
        <w:t>kuttau</w:t>
      </w:r>
      <w:r w:rsidR="001853B9">
        <w:rPr>
          <w:rFonts w:ascii="Book Antiqua" w:eastAsiaTheme="minorHAnsi" w:hAnsi="Book Antiqua"/>
          <w:i/>
          <w:sz w:val="22"/>
          <w:szCs w:val="22"/>
          <w:lang w:val="id-ID"/>
        </w:rPr>
        <w:t xml:space="preserve"> </w:t>
      </w:r>
      <w:r w:rsidR="001853B9">
        <w:rPr>
          <w:rFonts w:ascii="Book Antiqua" w:eastAsiaTheme="minorHAnsi" w:hAnsi="Book Antiqua"/>
          <w:sz w:val="22"/>
          <w:szCs w:val="22"/>
          <w:lang w:val="id-ID"/>
        </w:rPr>
        <w:t xml:space="preserve">dalam pencak silat </w:t>
      </w:r>
      <w:r>
        <w:rPr>
          <w:rFonts w:ascii="Book Antiqua" w:eastAsiaTheme="minorHAnsi" w:hAnsi="Book Antiqua"/>
          <w:sz w:val="22"/>
          <w:szCs w:val="22"/>
          <w:lang w:val="id-ID"/>
        </w:rPr>
        <w:t>di Lampung</w:t>
      </w:r>
      <w:r w:rsidR="001853B9">
        <w:rPr>
          <w:rFonts w:ascii="Book Antiqua" w:eastAsiaTheme="minorHAnsi" w:hAnsi="Book Antiqua"/>
          <w:sz w:val="22"/>
          <w:szCs w:val="22"/>
          <w:lang w:val="id-ID"/>
        </w:rPr>
        <w:t xml:space="preserve">. </w:t>
      </w:r>
      <w:r w:rsidR="001853B9" w:rsidRPr="001853B9">
        <w:rPr>
          <w:rFonts w:ascii="Book Antiqua" w:eastAsiaTheme="minorHAnsi" w:hAnsi="Book Antiqua"/>
          <w:sz w:val="22"/>
          <w:szCs w:val="22"/>
          <w:lang w:val="id-ID"/>
        </w:rPr>
        <w:t>B</w:t>
      </w:r>
      <w:r w:rsidRPr="001853B9">
        <w:rPr>
          <w:rFonts w:ascii="Book Antiqua" w:eastAsiaTheme="minorHAnsi" w:hAnsi="Book Antiqua" w:cs="BookmanOldStyle"/>
          <w:kern w:val="0"/>
          <w:sz w:val="22"/>
          <w:szCs w:val="22"/>
          <w:lang w:val="id-ID" w:eastAsia="en-US"/>
        </w:rPr>
        <w:t>entuk Tari Pedang jika dilihat</w:t>
      </w:r>
      <w:r w:rsidRPr="001853B9">
        <w:rPr>
          <w:rFonts w:ascii="Book Antiqua" w:eastAsiaTheme="minorHAnsi" w:hAnsi="Book Antiqua"/>
          <w:sz w:val="22"/>
          <w:szCs w:val="22"/>
          <w:lang w:val="id-ID"/>
        </w:rPr>
        <w:t xml:space="preserve"> </w:t>
      </w:r>
      <w:r w:rsidRPr="001853B9">
        <w:rPr>
          <w:rFonts w:ascii="Book Antiqua" w:eastAsiaTheme="minorHAnsi" w:hAnsi="Book Antiqua" w:cs="BookmanOldStyle"/>
          <w:kern w:val="0"/>
          <w:sz w:val="22"/>
          <w:szCs w:val="22"/>
          <w:lang w:val="id-ID" w:eastAsia="en-US"/>
        </w:rPr>
        <w:t>dari geraknya sama dengan gerak jurus</w:t>
      </w:r>
      <w:r w:rsidRPr="001853B9">
        <w:rPr>
          <w:rFonts w:ascii="Book Antiqua" w:eastAsiaTheme="minorHAnsi" w:hAnsi="Book Antiqua"/>
          <w:sz w:val="22"/>
          <w:szCs w:val="22"/>
          <w:lang w:val="id-ID"/>
        </w:rPr>
        <w:t xml:space="preserve"> </w:t>
      </w:r>
      <w:r w:rsidRPr="001853B9">
        <w:rPr>
          <w:rFonts w:ascii="Book Antiqua" w:eastAsiaTheme="minorHAnsi" w:hAnsi="Book Antiqua" w:cs="BookmanOldStyle"/>
          <w:kern w:val="0"/>
          <w:sz w:val="22"/>
          <w:szCs w:val="22"/>
          <w:lang w:val="id-ID" w:eastAsia="en-US"/>
        </w:rPr>
        <w:t xml:space="preserve">dalam </w:t>
      </w:r>
      <w:r w:rsidRPr="001853B9">
        <w:rPr>
          <w:rFonts w:ascii="Book Antiqua" w:eastAsiaTheme="minorHAnsi" w:hAnsi="Book Antiqua" w:cs="BookmanOldStyle-Italic"/>
          <w:i/>
          <w:iCs/>
          <w:kern w:val="0"/>
          <w:sz w:val="22"/>
          <w:szCs w:val="22"/>
          <w:lang w:val="id-ID" w:eastAsia="en-US"/>
        </w:rPr>
        <w:t>kuttau</w:t>
      </w:r>
      <w:r w:rsidRPr="001853B9">
        <w:rPr>
          <w:rFonts w:ascii="Book Antiqua" w:eastAsiaTheme="minorHAnsi" w:hAnsi="Book Antiqua" w:cs="BookmanOldStyle"/>
          <w:kern w:val="0"/>
          <w:sz w:val="22"/>
          <w:szCs w:val="22"/>
          <w:lang w:val="id-ID" w:eastAsia="en-US"/>
        </w:rPr>
        <w:t>, akan tetapi mengalami</w:t>
      </w:r>
      <w:r w:rsidR="001853B9" w:rsidRPr="001853B9">
        <w:rPr>
          <w:rFonts w:ascii="Book Antiqua" w:eastAsiaTheme="minorHAnsi" w:hAnsi="Book Antiqua"/>
          <w:sz w:val="22"/>
          <w:szCs w:val="22"/>
          <w:lang w:val="id-ID"/>
        </w:rPr>
        <w:t xml:space="preserve"> </w:t>
      </w:r>
      <w:r w:rsidR="001853B9" w:rsidRPr="001853B9">
        <w:rPr>
          <w:rFonts w:ascii="Book Antiqua" w:eastAsiaTheme="minorHAnsi" w:hAnsi="Book Antiqua" w:cs="BookmanOldStyle"/>
          <w:kern w:val="0"/>
          <w:sz w:val="22"/>
          <w:szCs w:val="22"/>
          <w:lang w:val="id-ID" w:eastAsia="en-US"/>
        </w:rPr>
        <w:t xml:space="preserve">penambahan, pengurangan, dan </w:t>
      </w:r>
      <w:r w:rsidRPr="001853B9">
        <w:rPr>
          <w:rFonts w:ascii="Book Antiqua" w:eastAsiaTheme="minorHAnsi" w:hAnsi="Book Antiqua" w:cs="BookmanOldStyle"/>
          <w:kern w:val="0"/>
          <w:sz w:val="22"/>
          <w:szCs w:val="22"/>
          <w:lang w:val="id-ID" w:eastAsia="en-US"/>
        </w:rPr>
        <w:t>perubahan ke aliran lain</w:t>
      </w:r>
      <w:r w:rsidR="001853B9" w:rsidRPr="001853B9">
        <w:rPr>
          <w:rFonts w:ascii="Book Antiqua" w:eastAsiaTheme="minorHAnsi" w:hAnsi="Book Antiqua" w:cs="BookmanOldStyle"/>
          <w:kern w:val="0"/>
          <w:sz w:val="22"/>
          <w:szCs w:val="22"/>
          <w:lang w:val="id-ID" w:eastAsia="en-US"/>
        </w:rPr>
        <w:t xml:space="preserve">. Proses ini termasuk dalam proses transformasi yang juga merupakan </w:t>
      </w:r>
      <w:r w:rsidR="001853B9" w:rsidRPr="001C0C46">
        <w:rPr>
          <w:rFonts w:ascii="Book Antiqua" w:eastAsiaTheme="minorHAnsi" w:hAnsi="Book Antiqua" w:cs="BookmanOldStyle"/>
          <w:kern w:val="0"/>
          <w:sz w:val="22"/>
          <w:szCs w:val="22"/>
          <w:lang w:val="id-ID" w:eastAsia="en-US"/>
        </w:rPr>
        <w:t>bagian dari adaptasi</w:t>
      </w:r>
      <w:r w:rsidR="001853B9" w:rsidRPr="001C0C46">
        <w:rPr>
          <w:rFonts w:ascii="Book Antiqua" w:eastAsiaTheme="minorHAnsi" w:hAnsi="Book Antiqua"/>
          <w:sz w:val="22"/>
          <w:szCs w:val="22"/>
          <w:lang w:val="id-ID"/>
        </w:rPr>
        <w:t xml:space="preserve"> </w:t>
      </w:r>
      <w:r w:rsidR="001853B9" w:rsidRPr="001C0C46">
        <w:rPr>
          <w:rFonts w:ascii="Book Antiqua" w:eastAsiaTheme="minorHAnsi" w:hAnsi="Book Antiqua" w:cs="BookmanOldStyle"/>
          <w:kern w:val="0"/>
          <w:sz w:val="22"/>
          <w:szCs w:val="22"/>
          <w:lang w:val="id-ID" w:eastAsia="en-US"/>
        </w:rPr>
        <w:t>(Bulan, 2016:56)</w:t>
      </w:r>
    </w:p>
    <w:p w:rsidR="0091737F" w:rsidRDefault="00023A60" w:rsidP="00023A60">
      <w:pPr>
        <w:ind w:firstLine="567"/>
        <w:rPr>
          <w:rFonts w:ascii="Book Antiqua" w:eastAsiaTheme="minorHAnsi" w:hAnsi="Book Antiqua"/>
          <w:sz w:val="22"/>
          <w:szCs w:val="22"/>
          <w:lang w:val="id-ID"/>
        </w:rPr>
      </w:pPr>
      <w:r>
        <w:rPr>
          <w:rFonts w:ascii="Book Antiqua" w:eastAsiaTheme="minorHAnsi" w:hAnsi="Book Antiqua"/>
          <w:sz w:val="22"/>
          <w:szCs w:val="22"/>
          <w:lang w:val="id-ID"/>
        </w:rPr>
        <w:t xml:space="preserve">Adaptasi Lakon </w:t>
      </w:r>
      <w:r w:rsidRPr="00023A60">
        <w:rPr>
          <w:rFonts w:ascii="Book Antiqua" w:eastAsiaTheme="minorHAnsi" w:hAnsi="Book Antiqua"/>
          <w:i/>
          <w:sz w:val="22"/>
          <w:szCs w:val="22"/>
          <w:lang w:val="id-ID"/>
        </w:rPr>
        <w:t>Wiruncana Murca</w:t>
      </w:r>
      <w:r>
        <w:rPr>
          <w:rFonts w:ascii="Book Antiqua" w:eastAsiaTheme="minorHAnsi" w:hAnsi="Book Antiqua"/>
          <w:sz w:val="22"/>
          <w:szCs w:val="22"/>
          <w:lang w:val="id-ID"/>
        </w:rPr>
        <w:t xml:space="preserve"> yang telah </w:t>
      </w:r>
      <w:r w:rsidR="009B75D4">
        <w:rPr>
          <w:rFonts w:ascii="Book Antiqua" w:eastAsiaTheme="minorHAnsi" w:hAnsi="Book Antiqua"/>
          <w:sz w:val="22"/>
          <w:szCs w:val="22"/>
          <w:lang w:val="id-ID"/>
        </w:rPr>
        <w:t xml:space="preserve">dilakukan </w:t>
      </w:r>
      <w:r>
        <w:rPr>
          <w:rFonts w:ascii="Book Antiqua" w:eastAsiaTheme="minorHAnsi" w:hAnsi="Book Antiqua"/>
          <w:sz w:val="22"/>
          <w:szCs w:val="22"/>
          <w:lang w:val="id-ID"/>
        </w:rPr>
        <w:t xml:space="preserve">dengan trensformasi teks lama ke dalam teks baru ini </w:t>
      </w:r>
      <w:r w:rsidR="009B75D4">
        <w:rPr>
          <w:rFonts w:ascii="Book Antiqua" w:eastAsiaTheme="minorHAnsi" w:hAnsi="Book Antiqua"/>
          <w:sz w:val="22"/>
          <w:szCs w:val="22"/>
          <w:lang w:val="id-ID"/>
        </w:rPr>
        <w:t xml:space="preserve">dapat dikategorikan adaptasi sebagai produk. </w:t>
      </w:r>
      <w:r>
        <w:rPr>
          <w:rFonts w:ascii="Book Antiqua" w:eastAsiaTheme="minorHAnsi" w:hAnsi="Book Antiqua"/>
          <w:sz w:val="22"/>
          <w:szCs w:val="22"/>
          <w:lang w:val="id-ID"/>
        </w:rPr>
        <w:t xml:space="preserve">Adaptasi ini juga dapat dilihat dari bagaimana sutradara menyesuaiakan bentuk pertunjukan Wayang Topeng Jatiduwur. Pada masa lalu selalu dipertunjukkan di halaman rumah penaggap dengan alas tikar dengan penyajian busana pemain </w:t>
      </w:r>
      <w:r>
        <w:rPr>
          <w:rFonts w:ascii="Book Antiqua" w:eastAsiaTheme="minorHAnsi" w:hAnsi="Book Antiqua"/>
          <w:sz w:val="22"/>
          <w:szCs w:val="22"/>
          <w:lang w:val="id-ID"/>
        </w:rPr>
        <w:lastRenderedPageBreak/>
        <w:t xml:space="preserve">seadanya (busana sehari-hari), karena difungsikan untuk Festival Panji dengan bentuk pertunjukan panggung portabel, harus dilakukan perubahan penggarapan. Seperti pola lantai, setting keluar masuk penari, desain gerak  dan tata busananya. Selain itu juga penggarapan alur cerita dan juga iringan musiknya harus ditata ulang dengan sentuhan garap baru. Dengan demikian bentuk pertunjukan Wayang Topeng Jatiduwur lakon Wiruncana Murca yang dipentaskan di Festival Panji Nasional ini merupakan produk pertunjukan baru. </w:t>
      </w:r>
      <w:r w:rsidR="009B75D4">
        <w:rPr>
          <w:rFonts w:ascii="Book Antiqua" w:eastAsiaTheme="minorHAnsi" w:hAnsi="Book Antiqua"/>
          <w:sz w:val="22"/>
          <w:szCs w:val="22"/>
          <w:lang w:val="id-ID"/>
        </w:rPr>
        <w:t xml:space="preserve">Denny Tri Ardianto dalam artikelnya </w:t>
      </w:r>
      <w:r>
        <w:rPr>
          <w:rFonts w:ascii="Book Antiqua" w:eastAsiaTheme="minorHAnsi" w:hAnsi="Book Antiqua"/>
          <w:sz w:val="22"/>
          <w:szCs w:val="22"/>
          <w:lang w:val="id-ID"/>
        </w:rPr>
        <w:t xml:space="preserve">menjelaskan </w:t>
      </w:r>
      <w:r w:rsidR="009B75D4">
        <w:rPr>
          <w:rFonts w:ascii="Book Antiqua" w:eastAsiaTheme="minorHAnsi" w:hAnsi="Book Antiqua"/>
          <w:sz w:val="22"/>
          <w:szCs w:val="22"/>
          <w:lang w:val="id-ID"/>
        </w:rPr>
        <w:t>bahwa p</w:t>
      </w:r>
      <w:r w:rsidR="00A72971">
        <w:rPr>
          <w:rFonts w:ascii="Book Antiqua" w:eastAsiaTheme="minorHAnsi" w:hAnsi="Book Antiqua"/>
          <w:sz w:val="22"/>
          <w:szCs w:val="22"/>
          <w:lang w:val="id-ID"/>
        </w:rPr>
        <w:t xml:space="preserve">roses adaptasi </w:t>
      </w:r>
      <w:r w:rsidR="009B75D4">
        <w:rPr>
          <w:rFonts w:ascii="Book Antiqua" w:eastAsiaTheme="minorHAnsi" w:hAnsi="Book Antiqua"/>
          <w:sz w:val="22"/>
          <w:szCs w:val="22"/>
          <w:lang w:val="id-ID"/>
        </w:rPr>
        <w:t xml:space="preserve">sebagai produk merupakan proses </w:t>
      </w:r>
      <w:r w:rsidR="00A72971">
        <w:rPr>
          <w:rFonts w:ascii="Book Antiqua" w:eastAsiaTheme="minorHAnsi" w:hAnsi="Book Antiqua"/>
          <w:sz w:val="22"/>
          <w:szCs w:val="22"/>
          <w:lang w:val="id-ID"/>
        </w:rPr>
        <w:t>transposisi dari mediu</w:t>
      </w:r>
      <w:r w:rsidR="009B75D4">
        <w:rPr>
          <w:rFonts w:ascii="Book Antiqua" w:eastAsiaTheme="minorHAnsi" w:hAnsi="Book Antiqua"/>
          <w:sz w:val="22"/>
          <w:szCs w:val="22"/>
          <w:lang w:val="id-ID"/>
        </w:rPr>
        <w:t xml:space="preserve">m satu ke medium lain. Dalam konteks ini Deni menjelaskan bahwa adaptasi produk juga dapat dilakukan dengan melakukan transposisi teks dari teks novel ke teks film. Banyak film di Indonesia yang diadaptasi dari novel, seperti film </w:t>
      </w:r>
      <w:r w:rsidR="009B75D4">
        <w:rPr>
          <w:rFonts w:ascii="Book Antiqua" w:eastAsiaTheme="minorHAnsi" w:hAnsi="Book Antiqua"/>
          <w:i/>
          <w:sz w:val="22"/>
          <w:szCs w:val="22"/>
          <w:lang w:val="id-ID"/>
        </w:rPr>
        <w:t>Loetoeng Kasaroe</w:t>
      </w:r>
      <w:r w:rsidR="009B75D4" w:rsidRPr="009B75D4">
        <w:rPr>
          <w:rFonts w:ascii="Book Antiqua" w:eastAsiaTheme="minorHAnsi" w:hAnsi="Book Antiqua"/>
          <w:i/>
          <w:sz w:val="22"/>
          <w:szCs w:val="22"/>
          <w:lang w:val="id-ID"/>
        </w:rPr>
        <w:t>ng</w:t>
      </w:r>
      <w:r w:rsidR="009B75D4">
        <w:rPr>
          <w:rFonts w:ascii="Book Antiqua" w:eastAsiaTheme="minorHAnsi" w:hAnsi="Book Antiqua"/>
          <w:sz w:val="22"/>
          <w:szCs w:val="22"/>
          <w:lang w:val="id-ID"/>
        </w:rPr>
        <w:t xml:space="preserve"> 1926 yang telah disutradarai oleh orang kebangsaan Belanda dan diperankan oleh aktor dan aktris pribumi telah berhasil me</w:t>
      </w:r>
      <w:r w:rsidR="0091737F">
        <w:rPr>
          <w:rFonts w:ascii="Book Antiqua" w:eastAsiaTheme="minorHAnsi" w:hAnsi="Book Antiqua"/>
          <w:sz w:val="22"/>
          <w:szCs w:val="22"/>
          <w:lang w:val="id-ID"/>
        </w:rPr>
        <w:t>wujudkan bentuk film baru</w:t>
      </w:r>
      <w:r w:rsidR="009B75D4">
        <w:rPr>
          <w:rFonts w:ascii="Book Antiqua" w:eastAsiaTheme="minorHAnsi" w:hAnsi="Book Antiqua"/>
          <w:sz w:val="22"/>
          <w:szCs w:val="22"/>
          <w:lang w:val="id-ID"/>
        </w:rPr>
        <w:t xml:space="preserve"> (Ardianto</w:t>
      </w:r>
      <w:r w:rsidR="0091737F">
        <w:rPr>
          <w:rFonts w:ascii="Book Antiqua" w:eastAsiaTheme="minorHAnsi" w:hAnsi="Book Antiqua"/>
          <w:sz w:val="22"/>
          <w:szCs w:val="22"/>
          <w:lang w:val="id-ID"/>
        </w:rPr>
        <w:t xml:space="preserve">, 2016: 151). </w:t>
      </w:r>
    </w:p>
    <w:p w:rsidR="006F3D84" w:rsidRDefault="006F3D84" w:rsidP="00023A60">
      <w:pPr>
        <w:ind w:firstLine="567"/>
        <w:rPr>
          <w:rFonts w:ascii="Book Antiqua" w:eastAsiaTheme="minorHAnsi" w:hAnsi="Book Antiqua"/>
          <w:sz w:val="22"/>
          <w:szCs w:val="22"/>
          <w:lang w:val="id-ID"/>
        </w:rPr>
      </w:pPr>
      <w:r>
        <w:rPr>
          <w:rFonts w:ascii="Book Antiqua" w:eastAsiaTheme="minorHAnsi" w:hAnsi="Book Antiqua"/>
          <w:sz w:val="22"/>
          <w:szCs w:val="22"/>
          <w:lang w:val="id-ID"/>
        </w:rPr>
        <w:t xml:space="preserve">Kondisi pertunjukan dalam even Festival merupakan kontekstual baru yang harus diperhatikan oleh sutradara dan pemain Wayang Topeng Jatiduwur. Biasanya pertunjukan Wayang Topeng ini secara kontekstualnya adalah budaya dan karakteristik masyarakat Jatiduwur Jombang. Budaya masyarakat yang masih meyakini adanya mitos-mitos kesakralan Topeng secara kontekstual masih melekat pada teks pertunjukan Wayang Topeng pada umumnya dan lakon Wiruncana Murca dalam hal ini. </w:t>
      </w:r>
    </w:p>
    <w:p w:rsidR="00431CE3" w:rsidRDefault="006F3D84" w:rsidP="00023A60">
      <w:pPr>
        <w:ind w:firstLine="567"/>
        <w:rPr>
          <w:rFonts w:ascii="Book Antiqua" w:eastAsiaTheme="minorHAnsi" w:hAnsi="Book Antiqua"/>
          <w:sz w:val="22"/>
          <w:szCs w:val="22"/>
          <w:lang w:val="id-ID"/>
        </w:rPr>
      </w:pPr>
      <w:r>
        <w:rPr>
          <w:rFonts w:ascii="Book Antiqua" w:eastAsiaTheme="minorHAnsi" w:hAnsi="Book Antiqua"/>
          <w:sz w:val="22"/>
          <w:szCs w:val="22"/>
          <w:lang w:val="id-ID"/>
        </w:rPr>
        <w:t xml:space="preserve">Teks pertunjukan Wayang Topeng Jatiduwur yang sangat terikat oleh kontekstual budaya masyarakat </w:t>
      </w:r>
      <w:r>
        <w:rPr>
          <w:rFonts w:ascii="Book Antiqua" w:eastAsiaTheme="minorHAnsi" w:hAnsi="Book Antiqua"/>
          <w:sz w:val="22"/>
          <w:szCs w:val="22"/>
          <w:lang w:val="id-ID"/>
        </w:rPr>
        <w:lastRenderedPageBreak/>
        <w:t xml:space="preserve">tersebut seperti pelaksanaan ritual sebelum tari pembukaan dipertunjukkan. Bentuk ritualnya adalah dinyalakannya bara arang yang telah diberi kemenyan sehingga asapnya naik ke atas dan memnuculkan bau </w:t>
      </w:r>
      <w:r w:rsidR="00813E7B">
        <w:rPr>
          <w:rFonts w:ascii="Book Antiqua" w:eastAsiaTheme="minorHAnsi" w:hAnsi="Book Antiqua"/>
          <w:sz w:val="22"/>
          <w:szCs w:val="22"/>
          <w:lang w:val="id-ID"/>
        </w:rPr>
        <w:t xml:space="preserve">harum yang membawa kesan sakral. Bara kemenyan ini digunakan untuk mengasapi topeng-topeng yang telah disiapkan diatas meja. </w:t>
      </w:r>
    </w:p>
    <w:p w:rsidR="00D42CAC" w:rsidRDefault="00431CE3" w:rsidP="00023A60">
      <w:pPr>
        <w:ind w:firstLine="567"/>
        <w:rPr>
          <w:rFonts w:ascii="Book Antiqua" w:eastAsiaTheme="minorHAnsi" w:hAnsi="Book Antiqua"/>
          <w:sz w:val="22"/>
          <w:szCs w:val="22"/>
          <w:lang w:val="id-ID"/>
        </w:rPr>
      </w:pPr>
      <w:r>
        <w:rPr>
          <w:rFonts w:ascii="Book Antiqua" w:eastAsiaTheme="minorHAnsi" w:hAnsi="Book Antiqua"/>
          <w:sz w:val="22"/>
          <w:szCs w:val="22"/>
          <w:lang w:val="id-ID"/>
        </w:rPr>
        <w:t>Dalam pertunjukan Festival Panji, ri</w:t>
      </w:r>
      <w:r w:rsidR="006F3D84">
        <w:rPr>
          <w:rFonts w:ascii="Book Antiqua" w:eastAsiaTheme="minorHAnsi" w:hAnsi="Book Antiqua"/>
          <w:sz w:val="22"/>
          <w:szCs w:val="22"/>
          <w:lang w:val="id-ID"/>
        </w:rPr>
        <w:t xml:space="preserve">itual </w:t>
      </w:r>
      <w:r>
        <w:rPr>
          <w:rFonts w:ascii="Book Antiqua" w:eastAsiaTheme="minorHAnsi" w:hAnsi="Book Antiqua"/>
          <w:sz w:val="22"/>
          <w:szCs w:val="22"/>
          <w:lang w:val="id-ID"/>
        </w:rPr>
        <w:t>yang seperti itu telah ditata dan disiapkan menjadi ritual baru yang dapt dinikmati sebagai pertunjukan awal. Penyajian ritual ini digarap menyatu dengan pertunjukan yang dapat disaksikan oleh semua penonton. Dalam ritual ini pelaku ritual (pawang/dalang) digarap cara duduk, cara membacakan mantra, dan juga pola gerak tangan</w:t>
      </w:r>
      <w:r w:rsidR="00D42CAC">
        <w:rPr>
          <w:rFonts w:ascii="Book Antiqua" w:eastAsiaTheme="minorHAnsi" w:hAnsi="Book Antiqua"/>
          <w:sz w:val="22"/>
          <w:szCs w:val="22"/>
          <w:lang w:val="id-ID"/>
        </w:rPr>
        <w:t>, artinya adalah bahwa pemain ini adalah aktor yang sedang beracting. Ritul ini telah menjadi karakteristik atau keunikan pertunjukan ini. Hal ini seperti yang dijelaskan oleh Schechner bahwa “...</w:t>
      </w:r>
      <w:r w:rsidR="00D42CAC" w:rsidRPr="00D42CAC">
        <w:rPr>
          <w:rFonts w:ascii="Book Antiqua" w:eastAsiaTheme="minorHAnsi" w:hAnsi="Book Antiqua"/>
          <w:i/>
          <w:sz w:val="22"/>
          <w:szCs w:val="22"/>
          <w:lang w:val="id-ID"/>
        </w:rPr>
        <w:t>a possibility for ritual to be creative, to make the way for nwe situations, identities, and social realities</w:t>
      </w:r>
      <w:r w:rsidR="00D42CAC">
        <w:rPr>
          <w:rFonts w:ascii="Book Antiqua" w:eastAsiaTheme="minorHAnsi" w:hAnsi="Book Antiqua"/>
          <w:sz w:val="22"/>
          <w:szCs w:val="22"/>
          <w:lang w:val="id-ID"/>
        </w:rPr>
        <w:t xml:space="preserve">” (Schechner, 2002:57). </w:t>
      </w:r>
    </w:p>
    <w:p w:rsidR="005E51DF" w:rsidRDefault="00D42CAC" w:rsidP="00023A60">
      <w:pPr>
        <w:ind w:firstLine="567"/>
        <w:rPr>
          <w:rFonts w:ascii="Book Antiqua" w:eastAsiaTheme="minorHAnsi" w:hAnsi="Book Antiqua"/>
          <w:sz w:val="22"/>
          <w:szCs w:val="22"/>
          <w:lang w:val="id-ID"/>
        </w:rPr>
      </w:pPr>
      <w:r>
        <w:rPr>
          <w:rFonts w:ascii="Book Antiqua" w:eastAsiaTheme="minorHAnsi" w:hAnsi="Book Antiqua"/>
          <w:sz w:val="22"/>
          <w:szCs w:val="22"/>
          <w:lang w:val="id-ID"/>
        </w:rPr>
        <w:t>Transformasi lakon Wiruncana Murca dalam pertunjukan ini dapat dilihat dari penggarapan pada adegan awal. Alur cerita lakon ini, biasanya diawali dengan adegan kerajaan Rancang Kencana, yang diceritakan bahwa Raja Klana Jaka sedang berkeinginan untuk mengikuti sayembara Raden Carangaspo agar dapat memperisteri Dewi Kumudaningrat. Untuk even pertunjukan festival Panji alur cerita dari j</w:t>
      </w:r>
      <w:r w:rsidRPr="00D42CAC">
        <w:rPr>
          <w:rFonts w:ascii="Book Antiqua" w:eastAsiaTheme="minorHAnsi" w:hAnsi="Book Antiqua"/>
          <w:i/>
          <w:sz w:val="22"/>
          <w:szCs w:val="22"/>
          <w:lang w:val="id-ID"/>
        </w:rPr>
        <w:t>ejeran</w:t>
      </w:r>
      <w:r>
        <w:rPr>
          <w:rFonts w:ascii="Book Antiqua" w:eastAsiaTheme="minorHAnsi" w:hAnsi="Book Antiqua"/>
          <w:sz w:val="22"/>
          <w:szCs w:val="22"/>
          <w:lang w:val="id-ID"/>
        </w:rPr>
        <w:t xml:space="preserve"> tetapi langsung </w:t>
      </w:r>
      <w:r w:rsidRPr="00D42CAC">
        <w:rPr>
          <w:rFonts w:ascii="Book Antiqua" w:eastAsiaTheme="minorHAnsi" w:hAnsi="Book Antiqua"/>
          <w:i/>
          <w:sz w:val="22"/>
          <w:szCs w:val="22"/>
          <w:lang w:val="id-ID"/>
        </w:rPr>
        <w:t xml:space="preserve"> </w:t>
      </w:r>
      <w:r>
        <w:rPr>
          <w:rFonts w:ascii="Book Antiqua" w:eastAsiaTheme="minorHAnsi" w:hAnsi="Book Antiqua"/>
          <w:sz w:val="22"/>
          <w:szCs w:val="22"/>
          <w:lang w:val="id-ID"/>
        </w:rPr>
        <w:t xml:space="preserve">diawali dengan kiprahnya para Raja-raja Sabrang dengan setting di alun-alun kerajaan Jawa. Setting alun-alun ini memberikan pesan bahwa para raja </w:t>
      </w:r>
      <w:r>
        <w:rPr>
          <w:rFonts w:ascii="Book Antiqua" w:eastAsiaTheme="minorHAnsi" w:hAnsi="Book Antiqua"/>
          <w:sz w:val="22"/>
          <w:szCs w:val="22"/>
          <w:lang w:val="id-ID"/>
        </w:rPr>
        <w:lastRenderedPageBreak/>
        <w:t xml:space="preserve">sudah datang dan berkumpul di alun-alun pada saat mau mengikuti pertandingan dalam merebut sayembara. </w:t>
      </w:r>
      <w:r w:rsidR="00790949">
        <w:rPr>
          <w:rFonts w:ascii="Book Antiqua" w:eastAsiaTheme="minorHAnsi" w:hAnsi="Book Antiqua"/>
          <w:sz w:val="22"/>
          <w:szCs w:val="22"/>
          <w:lang w:val="id-ID"/>
        </w:rPr>
        <w:t>Penggarapan alur ini sebagai untuk membuat dinamika lebih hidup dan dinamis. Ini wujud kreasi yang telah dilakukan oleh sutradara dan dalang dalam menata struktur baru Lakon Wiruncana Murca. Pengembangan garapan seperti ini memerlukan sebuah proses kreatif yang mem</w:t>
      </w:r>
      <w:r w:rsidR="001C0C46">
        <w:rPr>
          <w:rFonts w:ascii="Book Antiqua" w:eastAsiaTheme="minorHAnsi" w:hAnsi="Book Antiqua"/>
          <w:sz w:val="22"/>
          <w:szCs w:val="22"/>
          <w:lang w:val="id-ID"/>
        </w:rPr>
        <w:t>e</w:t>
      </w:r>
      <w:r w:rsidR="00790949">
        <w:rPr>
          <w:rFonts w:ascii="Book Antiqua" w:eastAsiaTheme="minorHAnsi" w:hAnsi="Book Antiqua"/>
          <w:sz w:val="22"/>
          <w:szCs w:val="22"/>
          <w:lang w:val="id-ID"/>
        </w:rPr>
        <w:t>rlukan kecermatan</w:t>
      </w:r>
      <w:r w:rsidR="001C0C46">
        <w:rPr>
          <w:rFonts w:ascii="Book Antiqua" w:eastAsiaTheme="minorHAnsi" w:hAnsi="Book Antiqua"/>
          <w:sz w:val="22"/>
          <w:szCs w:val="22"/>
          <w:lang w:val="id-ID"/>
        </w:rPr>
        <w:t xml:space="preserve"> dan pertimbangan estetika baru. Proses transformasi yang seperti ini termasuk dalam adaptasi sebagai proses kreasi.  </w:t>
      </w:r>
    </w:p>
    <w:p w:rsidR="00790949" w:rsidRDefault="005E51DF" w:rsidP="00023A60">
      <w:pPr>
        <w:ind w:firstLine="567"/>
        <w:rPr>
          <w:rFonts w:ascii="Book Antiqua" w:eastAsiaTheme="minorHAnsi" w:hAnsi="Book Antiqua"/>
          <w:sz w:val="22"/>
          <w:szCs w:val="22"/>
          <w:lang w:val="id-ID"/>
        </w:rPr>
      </w:pPr>
      <w:r>
        <w:rPr>
          <w:rFonts w:ascii="Book Antiqua" w:eastAsiaTheme="minorHAnsi" w:hAnsi="Book Antiqua"/>
          <w:sz w:val="22"/>
          <w:szCs w:val="22"/>
          <w:lang w:val="id-ID"/>
        </w:rPr>
        <w:t xml:space="preserve">Contoh </w:t>
      </w:r>
      <w:r w:rsidR="006C55EE">
        <w:rPr>
          <w:rFonts w:ascii="Book Antiqua" w:eastAsiaTheme="minorHAnsi" w:hAnsi="Book Antiqua"/>
          <w:sz w:val="22"/>
          <w:szCs w:val="22"/>
          <w:lang w:val="id-ID"/>
        </w:rPr>
        <w:t xml:space="preserve">adengan-adegan yang telah dilakukan transformasi dalam lakon Wiruncana Murca. </w:t>
      </w:r>
    </w:p>
    <w:p w:rsidR="005E51DF" w:rsidRDefault="005E51DF" w:rsidP="00023A60">
      <w:pPr>
        <w:ind w:firstLine="567"/>
        <w:rPr>
          <w:rFonts w:ascii="Book Antiqua" w:eastAsiaTheme="minorHAnsi" w:hAnsi="Book Antiqua"/>
          <w:sz w:val="22"/>
          <w:szCs w:val="22"/>
          <w:lang w:val="id-ID"/>
        </w:rPr>
      </w:pPr>
    </w:p>
    <w:p w:rsidR="005E51DF" w:rsidRDefault="005E51DF" w:rsidP="005E51DF">
      <w:pPr>
        <w:rPr>
          <w:rFonts w:ascii="Book Antiqua" w:eastAsiaTheme="minorHAnsi" w:hAnsi="Book Antiqua"/>
          <w:sz w:val="22"/>
          <w:szCs w:val="22"/>
          <w:lang w:val="id-ID"/>
        </w:rPr>
      </w:pPr>
      <w:r>
        <w:rPr>
          <w:noProof/>
          <w:lang w:val="id-ID" w:eastAsia="id-ID"/>
        </w:rPr>
        <w:drawing>
          <wp:inline distT="0" distB="0" distL="0" distR="0" wp14:anchorId="15B38A04" wp14:editId="23C28735">
            <wp:extent cx="2329703" cy="1552575"/>
            <wp:effectExtent l="0" t="0" r="0" b="0"/>
            <wp:docPr id="10" name="Picture 2" descr="G:\kediri ibuk-2\IMG_6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kediri ibuk-2\IMG_6279.JPG"/>
                    <pic:cNvPicPr>
                      <a:picLocks noChangeAspect="1" noChangeArrowheads="1"/>
                    </pic:cNvPicPr>
                  </pic:nvPicPr>
                  <pic:blipFill>
                    <a:blip r:embed="rId10" cstate="print"/>
                    <a:srcRect/>
                    <a:stretch>
                      <a:fillRect/>
                    </a:stretch>
                  </pic:blipFill>
                  <pic:spPr bwMode="auto">
                    <a:xfrm>
                      <a:off x="0" y="0"/>
                      <a:ext cx="2332620" cy="1554519"/>
                    </a:xfrm>
                    <a:prstGeom prst="rect">
                      <a:avLst/>
                    </a:prstGeom>
                    <a:noFill/>
                    <a:ln w="9525">
                      <a:noFill/>
                      <a:miter lim="800000"/>
                      <a:headEnd/>
                      <a:tailEnd/>
                    </a:ln>
                  </pic:spPr>
                </pic:pic>
              </a:graphicData>
            </a:graphic>
          </wp:inline>
        </w:drawing>
      </w:r>
    </w:p>
    <w:p w:rsidR="005E51DF" w:rsidRDefault="005E51DF" w:rsidP="00023A60">
      <w:pPr>
        <w:ind w:firstLine="567"/>
        <w:rPr>
          <w:rFonts w:ascii="Book Antiqua" w:eastAsiaTheme="minorHAnsi" w:hAnsi="Book Antiqua"/>
          <w:sz w:val="22"/>
          <w:szCs w:val="22"/>
          <w:lang w:val="id-ID"/>
        </w:rPr>
      </w:pPr>
    </w:p>
    <w:p w:rsidR="005E51DF" w:rsidRDefault="005E51DF" w:rsidP="006C55EE">
      <w:pPr>
        <w:jc w:val="center"/>
        <w:rPr>
          <w:rFonts w:ascii="Book Antiqua" w:eastAsiaTheme="minorHAnsi" w:hAnsi="Book Antiqua"/>
          <w:sz w:val="22"/>
          <w:szCs w:val="22"/>
          <w:lang w:val="id-ID"/>
        </w:rPr>
      </w:pPr>
      <w:r>
        <w:rPr>
          <w:rFonts w:ascii="Book Antiqua" w:eastAsiaTheme="minorHAnsi" w:hAnsi="Book Antiqua"/>
          <w:sz w:val="22"/>
          <w:szCs w:val="22"/>
          <w:lang w:val="id-ID"/>
        </w:rPr>
        <w:t xml:space="preserve">Gambar 1 Adegan pertama di Alun-alun </w:t>
      </w:r>
      <w:r w:rsidR="006C55EE">
        <w:rPr>
          <w:rFonts w:ascii="Book Antiqua" w:eastAsiaTheme="minorHAnsi" w:hAnsi="Book Antiqua"/>
          <w:sz w:val="22"/>
          <w:szCs w:val="22"/>
          <w:lang w:val="id-ID"/>
        </w:rPr>
        <w:t>Kerajaan Jawa, para Raja Kiprah</w:t>
      </w:r>
      <w:r>
        <w:rPr>
          <w:rFonts w:ascii="Book Antiqua" w:eastAsiaTheme="minorHAnsi" w:hAnsi="Book Antiqua"/>
          <w:sz w:val="22"/>
          <w:szCs w:val="22"/>
          <w:lang w:val="id-ID"/>
        </w:rPr>
        <w:t>(Foto. Setyo, 2017)</w:t>
      </w:r>
    </w:p>
    <w:p w:rsidR="005E51DF" w:rsidRDefault="005E51DF" w:rsidP="00023A60">
      <w:pPr>
        <w:ind w:firstLine="567"/>
        <w:rPr>
          <w:rFonts w:ascii="Book Antiqua" w:eastAsiaTheme="minorHAnsi" w:hAnsi="Book Antiqua"/>
          <w:sz w:val="22"/>
          <w:szCs w:val="22"/>
          <w:lang w:val="id-ID"/>
        </w:rPr>
      </w:pPr>
    </w:p>
    <w:p w:rsidR="005E51DF" w:rsidRDefault="005E51DF" w:rsidP="00023A60">
      <w:pPr>
        <w:ind w:firstLine="567"/>
        <w:rPr>
          <w:rFonts w:ascii="Book Antiqua" w:eastAsiaTheme="minorHAnsi" w:hAnsi="Book Antiqua"/>
          <w:sz w:val="22"/>
          <w:szCs w:val="22"/>
          <w:lang w:val="id-ID"/>
        </w:rPr>
      </w:pPr>
      <w:r w:rsidRPr="00D44AE1">
        <w:rPr>
          <w:rFonts w:ascii="Book Antiqua" w:hAnsi="Book Antiqua"/>
          <w:noProof/>
          <w:sz w:val="22"/>
          <w:szCs w:val="22"/>
          <w:lang w:val="id-ID" w:eastAsia="id-ID"/>
        </w:rPr>
        <w:drawing>
          <wp:anchor distT="0" distB="0" distL="114300" distR="114300" simplePos="0" relativeHeight="251672576" behindDoc="0" locked="0" layoutInCell="1" allowOverlap="1" wp14:anchorId="78C9C83A" wp14:editId="70136050">
            <wp:simplePos x="0" y="0"/>
            <wp:positionH relativeFrom="column">
              <wp:posOffset>252730</wp:posOffset>
            </wp:positionH>
            <wp:positionV relativeFrom="paragraph">
              <wp:posOffset>5080</wp:posOffset>
            </wp:positionV>
            <wp:extent cx="2162175" cy="1493520"/>
            <wp:effectExtent l="0" t="0" r="9525" b="0"/>
            <wp:wrapNone/>
            <wp:docPr id="1" name="Picture 1"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14935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E51DF" w:rsidRDefault="005E51DF" w:rsidP="00023A60">
      <w:pPr>
        <w:ind w:firstLine="567"/>
        <w:rPr>
          <w:rFonts w:ascii="Book Antiqua" w:eastAsiaTheme="minorHAnsi" w:hAnsi="Book Antiqua"/>
          <w:sz w:val="22"/>
          <w:szCs w:val="22"/>
          <w:lang w:val="id-ID"/>
        </w:rPr>
      </w:pPr>
    </w:p>
    <w:p w:rsidR="005E51DF" w:rsidRDefault="005E51DF" w:rsidP="00023A60">
      <w:pPr>
        <w:ind w:firstLine="567"/>
        <w:rPr>
          <w:rFonts w:ascii="Book Antiqua" w:eastAsiaTheme="minorHAnsi" w:hAnsi="Book Antiqua"/>
          <w:sz w:val="22"/>
          <w:szCs w:val="22"/>
          <w:lang w:val="id-ID"/>
        </w:rPr>
      </w:pPr>
    </w:p>
    <w:p w:rsidR="005E51DF" w:rsidRDefault="005E51DF" w:rsidP="00023A60">
      <w:pPr>
        <w:ind w:firstLine="567"/>
        <w:rPr>
          <w:rFonts w:ascii="Book Antiqua" w:eastAsiaTheme="minorHAnsi" w:hAnsi="Book Antiqua"/>
          <w:sz w:val="22"/>
          <w:szCs w:val="22"/>
          <w:lang w:val="id-ID"/>
        </w:rPr>
      </w:pPr>
    </w:p>
    <w:p w:rsidR="005E51DF" w:rsidRDefault="005E51DF" w:rsidP="00023A60">
      <w:pPr>
        <w:ind w:firstLine="567"/>
        <w:rPr>
          <w:rFonts w:ascii="Book Antiqua" w:eastAsiaTheme="minorHAnsi" w:hAnsi="Book Antiqua"/>
          <w:sz w:val="22"/>
          <w:szCs w:val="22"/>
          <w:lang w:val="id-ID"/>
        </w:rPr>
      </w:pPr>
    </w:p>
    <w:p w:rsidR="005E51DF" w:rsidRDefault="005E51DF" w:rsidP="00023A60">
      <w:pPr>
        <w:ind w:firstLine="567"/>
        <w:rPr>
          <w:rFonts w:ascii="Book Antiqua" w:eastAsiaTheme="minorHAnsi" w:hAnsi="Book Antiqua"/>
          <w:sz w:val="22"/>
          <w:szCs w:val="22"/>
          <w:lang w:val="id-ID"/>
        </w:rPr>
      </w:pPr>
    </w:p>
    <w:p w:rsidR="005E51DF" w:rsidRDefault="005E51DF" w:rsidP="00023A60">
      <w:pPr>
        <w:ind w:firstLine="567"/>
        <w:rPr>
          <w:rFonts w:ascii="Book Antiqua" w:eastAsiaTheme="minorHAnsi" w:hAnsi="Book Antiqua"/>
          <w:sz w:val="22"/>
          <w:szCs w:val="22"/>
          <w:lang w:val="id-ID"/>
        </w:rPr>
      </w:pPr>
    </w:p>
    <w:p w:rsidR="005E51DF" w:rsidRDefault="005E51DF" w:rsidP="00023A60">
      <w:pPr>
        <w:ind w:firstLine="567"/>
        <w:rPr>
          <w:rFonts w:ascii="Book Antiqua" w:eastAsiaTheme="minorHAnsi" w:hAnsi="Book Antiqua"/>
          <w:sz w:val="22"/>
          <w:szCs w:val="22"/>
          <w:lang w:val="id-ID"/>
        </w:rPr>
      </w:pPr>
    </w:p>
    <w:p w:rsidR="005E51DF" w:rsidRDefault="005E51DF" w:rsidP="00023A60">
      <w:pPr>
        <w:ind w:firstLine="567"/>
        <w:rPr>
          <w:rFonts w:ascii="Book Antiqua" w:eastAsiaTheme="minorHAnsi" w:hAnsi="Book Antiqua"/>
          <w:sz w:val="22"/>
          <w:szCs w:val="22"/>
          <w:lang w:val="id-ID"/>
        </w:rPr>
      </w:pPr>
    </w:p>
    <w:p w:rsidR="006C55EE" w:rsidRDefault="005E51DF" w:rsidP="005E51DF">
      <w:pPr>
        <w:ind w:hanging="142"/>
        <w:jc w:val="center"/>
        <w:rPr>
          <w:rFonts w:ascii="Book Antiqua" w:eastAsiaTheme="minorHAnsi" w:hAnsi="Book Antiqua"/>
          <w:sz w:val="22"/>
          <w:szCs w:val="22"/>
          <w:lang w:val="id-ID"/>
        </w:rPr>
      </w:pPr>
      <w:r>
        <w:rPr>
          <w:rFonts w:ascii="Book Antiqua" w:eastAsiaTheme="minorHAnsi" w:hAnsi="Book Antiqua"/>
          <w:sz w:val="22"/>
          <w:szCs w:val="22"/>
          <w:lang w:val="id-ID"/>
        </w:rPr>
        <w:t>Gambar 2</w:t>
      </w:r>
      <w:r w:rsidR="006C55EE">
        <w:rPr>
          <w:rFonts w:ascii="Book Antiqua" w:eastAsiaTheme="minorHAnsi" w:hAnsi="Book Antiqua"/>
          <w:sz w:val="22"/>
          <w:szCs w:val="22"/>
          <w:lang w:val="id-ID"/>
        </w:rPr>
        <w:t xml:space="preserve"> A</w:t>
      </w:r>
      <w:r>
        <w:rPr>
          <w:rFonts w:ascii="Book Antiqua" w:eastAsiaTheme="minorHAnsi" w:hAnsi="Book Antiqua"/>
          <w:sz w:val="22"/>
          <w:szCs w:val="22"/>
          <w:lang w:val="id-ID"/>
        </w:rPr>
        <w:t xml:space="preserve">degan </w:t>
      </w:r>
      <w:r w:rsidR="006C55EE">
        <w:rPr>
          <w:rFonts w:ascii="Book Antiqua" w:eastAsiaTheme="minorHAnsi" w:hAnsi="Book Antiqua"/>
          <w:sz w:val="22"/>
          <w:szCs w:val="22"/>
          <w:lang w:val="id-ID"/>
        </w:rPr>
        <w:t xml:space="preserve">Raden Wiruncana menghadap Begawan Sidik Wacana </w:t>
      </w:r>
    </w:p>
    <w:p w:rsidR="006C55EE" w:rsidRDefault="006C55EE" w:rsidP="006C55EE">
      <w:pPr>
        <w:ind w:hanging="142"/>
        <w:rPr>
          <w:rFonts w:ascii="Book Antiqua" w:eastAsiaTheme="minorHAnsi" w:hAnsi="Book Antiqua"/>
          <w:sz w:val="22"/>
          <w:szCs w:val="22"/>
          <w:lang w:val="id-ID"/>
        </w:rPr>
      </w:pPr>
    </w:p>
    <w:p w:rsidR="006C55EE" w:rsidRDefault="006C55EE" w:rsidP="006C55EE">
      <w:pPr>
        <w:ind w:hanging="142"/>
        <w:rPr>
          <w:rFonts w:ascii="Book Antiqua" w:eastAsiaTheme="minorHAnsi" w:hAnsi="Book Antiqua"/>
          <w:sz w:val="22"/>
          <w:szCs w:val="22"/>
          <w:lang w:val="id-ID"/>
        </w:rPr>
      </w:pPr>
      <w:r>
        <w:rPr>
          <w:rFonts w:ascii="Book Antiqua" w:eastAsiaTheme="minorHAnsi" w:hAnsi="Book Antiqua"/>
          <w:sz w:val="22"/>
          <w:szCs w:val="22"/>
          <w:lang w:val="id-ID"/>
        </w:rPr>
        <w:t>Gambar</w:t>
      </w:r>
      <w:r w:rsidR="00295D85">
        <w:rPr>
          <w:rFonts w:ascii="Book Antiqua" w:eastAsiaTheme="minorHAnsi" w:hAnsi="Book Antiqua"/>
          <w:sz w:val="22"/>
          <w:szCs w:val="22"/>
          <w:lang w:val="id-ID"/>
        </w:rPr>
        <w:t xml:space="preserve"> tersebut </w:t>
      </w:r>
      <w:r>
        <w:rPr>
          <w:rFonts w:ascii="Book Antiqua" w:eastAsiaTheme="minorHAnsi" w:hAnsi="Book Antiqua"/>
          <w:sz w:val="22"/>
          <w:szCs w:val="22"/>
          <w:lang w:val="id-ID"/>
        </w:rPr>
        <w:t xml:space="preserve">menunjukkan sebuah adegan pertapaan dalam lakon </w:t>
      </w:r>
      <w:r>
        <w:rPr>
          <w:rFonts w:ascii="Book Antiqua" w:eastAsiaTheme="minorHAnsi" w:hAnsi="Book Antiqua"/>
          <w:sz w:val="22"/>
          <w:szCs w:val="22"/>
          <w:lang w:val="id-ID"/>
        </w:rPr>
        <w:lastRenderedPageBreak/>
        <w:t xml:space="preserve">Wiruncana Murca, yang menunjukkan Raden Wiruncana sedang menghadap Begawan Sidk Wacana. Pertunjukan sangat kontekstual dengan lingkungan masyarakat. Bentuk pertunjukan di halaman rumah penonton mengelilingi arena pertunjukan, tokoh-tokoh menggunakan busana seadanya, penggambaran karakter hanya ditunjukan dengan topeng dan jamang (busana kepala). Hal ini berbeda dengan gambar 3 dalam adegan yang sama, namun kontektualitasnya telah ditata dengan tata artistik sebuah pertunjukan panggung yang ditunjang dengan tata busana dan tata lampu. </w:t>
      </w:r>
    </w:p>
    <w:p w:rsidR="006C55EE" w:rsidRDefault="006C55EE" w:rsidP="005E51DF">
      <w:pPr>
        <w:ind w:hanging="142"/>
        <w:jc w:val="center"/>
        <w:rPr>
          <w:rFonts w:ascii="Book Antiqua" w:eastAsiaTheme="minorHAnsi" w:hAnsi="Book Antiqua"/>
          <w:sz w:val="22"/>
          <w:szCs w:val="22"/>
          <w:lang w:val="id-ID"/>
        </w:rPr>
      </w:pPr>
    </w:p>
    <w:p w:rsidR="005E51DF" w:rsidRDefault="006C55EE" w:rsidP="006C55EE">
      <w:pPr>
        <w:jc w:val="center"/>
        <w:rPr>
          <w:rFonts w:ascii="Book Antiqua" w:eastAsiaTheme="minorHAnsi" w:hAnsi="Book Antiqua"/>
          <w:sz w:val="22"/>
          <w:szCs w:val="22"/>
          <w:lang w:val="id-ID"/>
        </w:rPr>
      </w:pPr>
      <w:r>
        <w:rPr>
          <w:noProof/>
          <w:lang w:val="id-ID" w:eastAsia="id-ID"/>
        </w:rPr>
        <w:drawing>
          <wp:inline distT="0" distB="0" distL="0" distR="0" wp14:anchorId="3262D805" wp14:editId="15061481">
            <wp:extent cx="2242867" cy="1495425"/>
            <wp:effectExtent l="0" t="0" r="5080" b="0"/>
            <wp:docPr id="32" name="Picture 8" descr="G:\wayang topeng\IMG_7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wayang topeng\IMG_7781.JPG"/>
                    <pic:cNvPicPr>
                      <a:picLocks noChangeAspect="1" noChangeArrowheads="1"/>
                    </pic:cNvPicPr>
                  </pic:nvPicPr>
                  <pic:blipFill>
                    <a:blip r:embed="rId12" cstate="print"/>
                    <a:srcRect/>
                    <a:stretch>
                      <a:fillRect/>
                    </a:stretch>
                  </pic:blipFill>
                  <pic:spPr bwMode="auto">
                    <a:xfrm>
                      <a:off x="0" y="0"/>
                      <a:ext cx="2246758" cy="1498019"/>
                    </a:xfrm>
                    <a:prstGeom prst="rect">
                      <a:avLst/>
                    </a:prstGeom>
                    <a:noFill/>
                    <a:ln w="9525">
                      <a:noFill/>
                      <a:miter lim="800000"/>
                      <a:headEnd/>
                      <a:tailEnd/>
                    </a:ln>
                  </pic:spPr>
                </pic:pic>
              </a:graphicData>
            </a:graphic>
          </wp:inline>
        </w:drawing>
      </w:r>
    </w:p>
    <w:p w:rsidR="005E51DF" w:rsidRDefault="005E51DF" w:rsidP="00023A60">
      <w:pPr>
        <w:ind w:firstLine="567"/>
        <w:rPr>
          <w:rFonts w:ascii="Book Antiqua" w:eastAsiaTheme="minorHAnsi" w:hAnsi="Book Antiqua"/>
          <w:sz w:val="22"/>
          <w:szCs w:val="22"/>
          <w:lang w:val="id-ID"/>
        </w:rPr>
      </w:pPr>
    </w:p>
    <w:p w:rsidR="005E51DF" w:rsidRDefault="006C55EE" w:rsidP="006C55EE">
      <w:pPr>
        <w:ind w:firstLine="567"/>
        <w:jc w:val="center"/>
        <w:rPr>
          <w:rFonts w:ascii="Book Antiqua" w:eastAsiaTheme="minorHAnsi" w:hAnsi="Book Antiqua"/>
          <w:sz w:val="22"/>
          <w:szCs w:val="22"/>
          <w:lang w:val="id-ID"/>
        </w:rPr>
      </w:pPr>
      <w:r>
        <w:rPr>
          <w:rFonts w:ascii="Book Antiqua" w:eastAsiaTheme="minorHAnsi" w:hAnsi="Book Antiqua"/>
          <w:sz w:val="22"/>
          <w:szCs w:val="22"/>
          <w:lang w:val="id-ID"/>
        </w:rPr>
        <w:t>Gambar 3. Adegan Pertapaan Rade Wiruncana menghadap Begawan Sidik Wacana. (Foto. Setyo, 2017)</w:t>
      </w:r>
    </w:p>
    <w:p w:rsidR="006C55EE" w:rsidRDefault="006C55EE" w:rsidP="00295D85">
      <w:pPr>
        <w:rPr>
          <w:rFonts w:ascii="Book Antiqua" w:eastAsiaTheme="minorHAnsi" w:hAnsi="Book Antiqua"/>
          <w:sz w:val="22"/>
          <w:szCs w:val="22"/>
          <w:lang w:val="id-ID"/>
        </w:rPr>
      </w:pPr>
    </w:p>
    <w:p w:rsidR="001C0C46" w:rsidRDefault="001C0C46" w:rsidP="00023A60">
      <w:pPr>
        <w:ind w:firstLine="567"/>
        <w:rPr>
          <w:rFonts w:ascii="Book Antiqua" w:eastAsiaTheme="minorHAnsi" w:hAnsi="Book Antiqua"/>
          <w:sz w:val="22"/>
          <w:szCs w:val="22"/>
          <w:lang w:val="id-ID"/>
        </w:rPr>
      </w:pPr>
      <w:r>
        <w:rPr>
          <w:rFonts w:ascii="Book Antiqua" w:eastAsiaTheme="minorHAnsi" w:hAnsi="Book Antiqua"/>
          <w:sz w:val="22"/>
          <w:szCs w:val="22"/>
          <w:lang w:val="id-ID"/>
        </w:rPr>
        <w:t xml:space="preserve">Proses adaptasi </w:t>
      </w:r>
      <w:r w:rsidR="006C55EE">
        <w:rPr>
          <w:rFonts w:ascii="Book Antiqua" w:eastAsiaTheme="minorHAnsi" w:hAnsi="Book Antiqua"/>
          <w:sz w:val="22"/>
          <w:szCs w:val="22"/>
          <w:lang w:val="id-ID"/>
        </w:rPr>
        <w:t xml:space="preserve">yang telah dilakukan dengan penggarapan proses ritual sebagai bentuk pertunjukan baru dan juga transformasi yang dibuat dalam penataan adegan menunjukkan bahwa kontekstual itu menjadi dasar adaptasi. Adaptasi </w:t>
      </w:r>
      <w:r w:rsidR="00295D85">
        <w:rPr>
          <w:rFonts w:ascii="Book Antiqua" w:eastAsiaTheme="minorHAnsi" w:hAnsi="Book Antiqua"/>
          <w:sz w:val="22"/>
          <w:szCs w:val="22"/>
          <w:lang w:val="id-ID"/>
        </w:rPr>
        <w:t xml:space="preserve">ini memdndang bahwa prosei ritual dn juga </w:t>
      </w:r>
      <w:r>
        <w:rPr>
          <w:rFonts w:ascii="Book Antiqua" w:eastAsiaTheme="minorHAnsi" w:hAnsi="Book Antiqua"/>
          <w:sz w:val="22"/>
          <w:szCs w:val="22"/>
          <w:lang w:val="id-ID"/>
        </w:rPr>
        <w:t xml:space="preserve">struktur lakon Wiruncana Murca ini sebagai sumber inspirasi sebagai titik tolak </w:t>
      </w:r>
      <w:r w:rsidR="00F6511F">
        <w:rPr>
          <w:rFonts w:ascii="Book Antiqua" w:eastAsiaTheme="minorHAnsi" w:hAnsi="Book Antiqua"/>
          <w:sz w:val="22"/>
          <w:szCs w:val="22"/>
          <w:lang w:val="id-ID"/>
        </w:rPr>
        <w:t xml:space="preserve">penggarapan </w:t>
      </w:r>
      <w:r>
        <w:rPr>
          <w:rFonts w:ascii="Book Antiqua" w:eastAsiaTheme="minorHAnsi" w:hAnsi="Book Antiqua"/>
          <w:sz w:val="22"/>
          <w:szCs w:val="22"/>
          <w:lang w:val="id-ID"/>
        </w:rPr>
        <w:t xml:space="preserve">sebuah </w:t>
      </w:r>
      <w:r w:rsidR="00F6511F">
        <w:rPr>
          <w:rFonts w:ascii="Book Antiqua" w:eastAsiaTheme="minorHAnsi" w:hAnsi="Book Antiqua"/>
          <w:sz w:val="22"/>
          <w:szCs w:val="22"/>
          <w:lang w:val="id-ID"/>
        </w:rPr>
        <w:t xml:space="preserve">pertunjukan </w:t>
      </w:r>
      <w:r>
        <w:rPr>
          <w:rFonts w:ascii="Book Antiqua" w:eastAsiaTheme="minorHAnsi" w:hAnsi="Book Antiqua"/>
          <w:sz w:val="22"/>
          <w:szCs w:val="22"/>
          <w:lang w:val="id-ID"/>
        </w:rPr>
        <w:t xml:space="preserve">baru. Proses adaptasi seperti ini oleh Ardianto dikatakan sebagai kontekstualias-kontekstualitas sumber adaptasi yang mengganggap sumber (asli) hanya sebagai titik tolok atau </w:t>
      </w:r>
      <w:r>
        <w:rPr>
          <w:rFonts w:ascii="Book Antiqua" w:eastAsiaTheme="minorHAnsi" w:hAnsi="Book Antiqua"/>
          <w:sz w:val="22"/>
          <w:szCs w:val="22"/>
          <w:lang w:val="id-ID"/>
        </w:rPr>
        <w:lastRenderedPageBreak/>
        <w:t>referensi untuk menciptaka</w:t>
      </w:r>
      <w:r w:rsidR="00F6511F">
        <w:rPr>
          <w:rFonts w:ascii="Book Antiqua" w:eastAsiaTheme="minorHAnsi" w:hAnsi="Book Antiqua"/>
          <w:sz w:val="22"/>
          <w:szCs w:val="22"/>
          <w:lang w:val="id-ID"/>
        </w:rPr>
        <w:t>n</w:t>
      </w:r>
      <w:r>
        <w:rPr>
          <w:rFonts w:ascii="Book Antiqua" w:eastAsiaTheme="minorHAnsi" w:hAnsi="Book Antiqua"/>
          <w:sz w:val="22"/>
          <w:szCs w:val="22"/>
          <w:lang w:val="id-ID"/>
        </w:rPr>
        <w:t xml:space="preserve"> karya baru </w:t>
      </w:r>
      <w:r w:rsidR="00F6511F">
        <w:rPr>
          <w:rFonts w:ascii="Book Antiqua" w:eastAsiaTheme="minorHAnsi" w:hAnsi="Book Antiqua"/>
          <w:sz w:val="22"/>
          <w:szCs w:val="22"/>
          <w:lang w:val="id-ID"/>
        </w:rPr>
        <w:t xml:space="preserve">(Ardianto, 2016:156). </w:t>
      </w:r>
    </w:p>
    <w:p w:rsidR="00295D85" w:rsidRDefault="00295D85" w:rsidP="00023A60">
      <w:pPr>
        <w:ind w:firstLine="567"/>
        <w:rPr>
          <w:rFonts w:ascii="Book Antiqua" w:eastAsiaTheme="minorHAnsi" w:hAnsi="Book Antiqua"/>
          <w:sz w:val="22"/>
          <w:szCs w:val="22"/>
          <w:lang w:val="id-ID"/>
        </w:rPr>
      </w:pPr>
      <w:r>
        <w:rPr>
          <w:rFonts w:ascii="Book Antiqua" w:eastAsiaTheme="minorHAnsi" w:hAnsi="Book Antiqua"/>
          <w:sz w:val="22"/>
          <w:szCs w:val="22"/>
          <w:lang w:val="id-ID"/>
        </w:rPr>
        <w:t xml:space="preserve">Bentuk pertunjukan Wayang Topeng Jatiduwur dengan lakon Wiruncana Murca dalam Festival Pani Nasional 2017 ini telah mampu mengenalkan Wayang Topeng Jatiduwur Jombang kepada masyarakat di luar Jombang. Pertunjukan ini telah diapresiasi oleh para pengamat dan juga seniman-seniman lain yang pada waktu itu menyaksikan pertunjukan. Penyajian Wayang ini diapresiasi sebagai bentuk baru pertunjukan Wayang Topeng Jatiduwur bukan saja sebagai pertunjukan rakyat yang sederhana, monoton, yang kurang menarik, dan selalu dihubung-hubungkan dengan fanatisme masyarakat.  </w:t>
      </w:r>
    </w:p>
    <w:p w:rsidR="00B62BB3" w:rsidRDefault="00B62BB3" w:rsidP="00B62BB3">
      <w:pPr>
        <w:rPr>
          <w:rFonts w:ascii="Book Antiqua" w:eastAsiaTheme="minorHAnsi" w:hAnsi="Book Antiqua"/>
          <w:b/>
          <w:sz w:val="22"/>
          <w:szCs w:val="22"/>
          <w:lang w:val="id-ID"/>
        </w:rPr>
      </w:pPr>
    </w:p>
    <w:p w:rsidR="00B62BB3" w:rsidRPr="00B62BB3" w:rsidRDefault="00B62BB3" w:rsidP="00B62BB3">
      <w:pPr>
        <w:rPr>
          <w:rFonts w:ascii="Book Antiqua" w:eastAsiaTheme="minorHAnsi" w:hAnsi="Book Antiqua"/>
          <w:b/>
          <w:sz w:val="24"/>
          <w:szCs w:val="24"/>
          <w:lang w:val="id-ID"/>
        </w:rPr>
      </w:pPr>
      <w:r w:rsidRPr="00B62BB3">
        <w:rPr>
          <w:rFonts w:ascii="Book Antiqua" w:eastAsiaTheme="minorHAnsi" w:hAnsi="Book Antiqua"/>
          <w:b/>
          <w:sz w:val="24"/>
          <w:szCs w:val="24"/>
          <w:lang w:val="id-ID"/>
        </w:rPr>
        <w:t xml:space="preserve">CONCLUSION </w:t>
      </w:r>
    </w:p>
    <w:p w:rsidR="001D3929" w:rsidRDefault="00295D85" w:rsidP="00B62BB3">
      <w:pPr>
        <w:ind w:firstLine="567"/>
        <w:rPr>
          <w:rFonts w:ascii="Book Antiqua" w:hAnsi="Book Antiqua"/>
          <w:sz w:val="22"/>
          <w:szCs w:val="22"/>
        </w:rPr>
      </w:pPr>
      <w:r>
        <w:rPr>
          <w:rFonts w:ascii="Book Antiqua" w:eastAsiaTheme="minorHAnsi" w:hAnsi="Book Antiqua"/>
          <w:sz w:val="22"/>
          <w:szCs w:val="22"/>
          <w:lang w:val="id-ID"/>
        </w:rPr>
        <w:t xml:space="preserve">Berdasarkan analisis tersebut menunjukkan bahwa sebuah seni tradisional kerakyatan memerlukan proses adaptasi agar dapat mempertahankan kehidupannya bersama dengan kontekstual-kontekstual yang beragam. </w:t>
      </w:r>
      <w:r w:rsidR="00B62BB3">
        <w:rPr>
          <w:rFonts w:ascii="Book Antiqua" w:eastAsiaTheme="minorHAnsi" w:hAnsi="Book Antiqua"/>
          <w:sz w:val="22"/>
          <w:szCs w:val="22"/>
          <w:lang w:val="id-ID"/>
        </w:rPr>
        <w:t>Adaptasi dapat dilakukan dengan pendekatan adaptasi kesetiaan (</w:t>
      </w:r>
      <w:r w:rsidR="00B62BB3" w:rsidRPr="00B62BB3">
        <w:rPr>
          <w:rFonts w:ascii="Book Antiqua" w:eastAsiaTheme="minorHAnsi" w:hAnsi="Book Antiqua"/>
          <w:i/>
          <w:sz w:val="22"/>
          <w:szCs w:val="22"/>
          <w:lang w:val="id-ID"/>
        </w:rPr>
        <w:t>fidelity</w:t>
      </w:r>
      <w:r w:rsidR="00B62BB3">
        <w:rPr>
          <w:rFonts w:ascii="Book Antiqua" w:eastAsiaTheme="minorHAnsi" w:hAnsi="Book Antiqua"/>
          <w:sz w:val="22"/>
          <w:szCs w:val="22"/>
          <w:lang w:val="id-ID"/>
        </w:rPr>
        <w:t xml:space="preserve">) atau dengan mempertahankan keorisinalitas sumber, atau dengan cara menempatkan sumber keunikan asli seni itu sebagai sumber inspirasi atau sumber referensi yang dapat dijadikan bahan untuk mengembangkan produk pertunjukan yang baru.  dalam dengan mempertahankan </w:t>
      </w:r>
    </w:p>
    <w:p w:rsidR="0011246D" w:rsidRPr="00B62BB3" w:rsidRDefault="0011246D" w:rsidP="00B62BB3">
      <w:pPr>
        <w:tabs>
          <w:tab w:val="left" w:pos="426"/>
        </w:tabs>
        <w:rPr>
          <w:rFonts w:ascii="Book Antiqua" w:hAnsi="Book Antiqua"/>
          <w:sz w:val="22"/>
          <w:szCs w:val="22"/>
          <w:lang w:val="id-ID"/>
        </w:rPr>
      </w:pPr>
    </w:p>
    <w:p w:rsidR="0011246D" w:rsidRDefault="0011246D" w:rsidP="00DB4131">
      <w:pPr>
        <w:tabs>
          <w:tab w:val="left" w:pos="426"/>
        </w:tabs>
        <w:ind w:firstLine="709"/>
        <w:rPr>
          <w:rFonts w:ascii="Book Antiqua" w:hAnsi="Book Antiqua"/>
          <w:sz w:val="22"/>
          <w:szCs w:val="22"/>
        </w:rPr>
      </w:pPr>
    </w:p>
    <w:p w:rsidR="006A7960" w:rsidRPr="001160FA" w:rsidRDefault="00901A32" w:rsidP="001160FA">
      <w:pPr>
        <w:pStyle w:val="Heading2"/>
      </w:pPr>
      <w:r w:rsidRPr="001160FA">
        <w:t xml:space="preserve">ACKNOWLEDGMENTS </w:t>
      </w:r>
    </w:p>
    <w:p w:rsidR="006A7960" w:rsidRPr="002D0837" w:rsidRDefault="00E10043" w:rsidP="001160FA">
      <w:pPr>
        <w:pStyle w:val="Heading2"/>
        <w:ind w:firstLine="720"/>
      </w:pPr>
      <w:r>
        <w:rPr>
          <w:b w:val="0"/>
          <w:lang w:val="id-ID"/>
        </w:rPr>
        <w:t>Artikel ini dihasilkan dari program penelitian yang telah peneliti lakukan pada tahun 2017. Pada tahu</w:t>
      </w:r>
      <w:r w:rsidR="007D7185">
        <w:rPr>
          <w:b w:val="0"/>
          <w:lang w:val="id-ID"/>
        </w:rPr>
        <w:t>n 2017-2018 penelitian tentang K</w:t>
      </w:r>
      <w:r>
        <w:rPr>
          <w:b w:val="0"/>
          <w:lang w:val="id-ID"/>
        </w:rPr>
        <w:t>onservasi Wayang Topeng Jatiduwur</w:t>
      </w:r>
      <w:r w:rsidR="007D7185">
        <w:rPr>
          <w:b w:val="0"/>
          <w:lang w:val="id-ID"/>
        </w:rPr>
        <w:t xml:space="preserve"> </w:t>
      </w:r>
      <w:r w:rsidR="007D7185">
        <w:rPr>
          <w:b w:val="0"/>
          <w:lang w:val="id-ID"/>
        </w:rPr>
        <w:lastRenderedPageBreak/>
        <w:t>dengan dibiayai oleh DRPM. Oleh karena itu pada kesempatan ini penlis menyampaikan terima kasih kepada DRPM yan teleh membiayai, dan juga LPPM Unsesa. Tak lupa peneliti juga berterima</w:t>
      </w:r>
      <w:r>
        <w:rPr>
          <w:b w:val="0"/>
          <w:lang w:val="id-ID"/>
        </w:rPr>
        <w:t xml:space="preserve"> </w:t>
      </w:r>
      <w:r w:rsidR="007D7185">
        <w:rPr>
          <w:b w:val="0"/>
          <w:lang w:val="id-ID"/>
        </w:rPr>
        <w:t xml:space="preserve">kepada ibu Tri Sulastri Widyanti sebagai Pimpinan Wayang Topeng Jatiduwur Jombang. </w:t>
      </w:r>
    </w:p>
    <w:p w:rsidR="00901A32" w:rsidRPr="00272EC4" w:rsidRDefault="00901A32" w:rsidP="00B62BB3">
      <w:pPr>
        <w:pStyle w:val="Heading1"/>
      </w:pPr>
      <w:r w:rsidRPr="00272EC4">
        <w:t>REFERENCES</w:t>
      </w:r>
    </w:p>
    <w:p w:rsidR="003E0F77" w:rsidRDefault="003E0F77" w:rsidP="004F2F5E">
      <w:pPr>
        <w:ind w:left="709" w:right="-41" w:hanging="709"/>
        <w:textAlignment w:val="auto"/>
        <w:rPr>
          <w:rFonts w:ascii="Book Antiqua" w:hAnsi="Book Antiqua"/>
          <w:sz w:val="22"/>
          <w:szCs w:val="22"/>
        </w:rPr>
      </w:pPr>
    </w:p>
    <w:p w:rsidR="00D840AB" w:rsidRDefault="007D7185" w:rsidP="00437CC0">
      <w:pPr>
        <w:ind w:left="709" w:right="-41" w:hanging="709"/>
        <w:textAlignment w:val="auto"/>
        <w:rPr>
          <w:rFonts w:ascii="Book Antiqua" w:hAnsi="Book Antiqua"/>
          <w:sz w:val="24"/>
          <w:szCs w:val="24"/>
          <w:lang w:val="id-ID"/>
        </w:rPr>
      </w:pPr>
      <w:r>
        <w:rPr>
          <w:rFonts w:ascii="Book Antiqua" w:hAnsi="Book Antiqua"/>
          <w:sz w:val="22"/>
          <w:szCs w:val="22"/>
          <w:lang w:val="id-ID"/>
        </w:rPr>
        <w:t>Ardianto, Deny Tri. (2016). “Teori Adaptasi Sebuah Pendekatan dalam Penciptaan Film”.</w:t>
      </w:r>
      <w:r w:rsidR="00437CC0">
        <w:rPr>
          <w:rFonts w:ascii="Book Antiqua" w:hAnsi="Book Antiqua"/>
          <w:sz w:val="22"/>
          <w:szCs w:val="22"/>
          <w:lang w:val="id-ID"/>
        </w:rPr>
        <w:t xml:space="preserve">Jurnal </w:t>
      </w:r>
      <w:r w:rsidR="00437CC0" w:rsidRPr="00437CC0">
        <w:rPr>
          <w:rFonts w:ascii="Book Antiqua" w:hAnsi="Book Antiqua"/>
          <w:i/>
          <w:sz w:val="22"/>
          <w:szCs w:val="22"/>
          <w:lang w:val="id-ID"/>
        </w:rPr>
        <w:t>Mudra</w:t>
      </w:r>
      <w:r w:rsidR="00D840AB">
        <w:rPr>
          <w:rFonts w:ascii="Book Antiqua" w:hAnsi="Book Antiqua"/>
          <w:i/>
          <w:sz w:val="24"/>
          <w:szCs w:val="24"/>
        </w:rPr>
        <w:t>,</w:t>
      </w:r>
      <w:r w:rsidR="00D840AB" w:rsidRPr="00BE3B10">
        <w:rPr>
          <w:rFonts w:ascii="Book Antiqua" w:hAnsi="Book Antiqua"/>
          <w:sz w:val="24"/>
          <w:szCs w:val="24"/>
        </w:rPr>
        <w:t xml:space="preserve"> </w:t>
      </w:r>
      <w:r w:rsidR="00D840AB">
        <w:rPr>
          <w:rFonts w:ascii="Book Antiqua" w:hAnsi="Book Antiqua"/>
          <w:sz w:val="24"/>
          <w:szCs w:val="24"/>
          <w:lang w:val="id-ID"/>
        </w:rPr>
        <w:t>volume 31, no 2, Mei 2016.p.150-157.</w:t>
      </w:r>
    </w:p>
    <w:p w:rsidR="00FE2C56" w:rsidRDefault="00D840AB" w:rsidP="00FE2C56">
      <w:pPr>
        <w:widowControl/>
        <w:ind w:left="709" w:hanging="709"/>
        <w:textAlignment w:val="auto"/>
        <w:rPr>
          <w:rFonts w:ascii="Book Antiqua" w:eastAsiaTheme="minorHAnsi" w:hAnsi="Book Antiqua" w:cs="BookmanOldStyle-Bold"/>
          <w:bCs/>
          <w:kern w:val="0"/>
          <w:sz w:val="22"/>
          <w:szCs w:val="22"/>
          <w:lang w:val="id-ID" w:eastAsia="en-US"/>
        </w:rPr>
      </w:pPr>
      <w:r w:rsidRPr="00D840AB">
        <w:rPr>
          <w:rFonts w:ascii="BookmanOldStyle-BoldItalic" w:eastAsiaTheme="minorHAnsi" w:hAnsi="BookmanOldStyle-BoldItalic" w:cs="BookmanOldStyle-BoldItalic"/>
          <w:bCs/>
          <w:iCs/>
          <w:kern w:val="0"/>
          <w:sz w:val="22"/>
          <w:szCs w:val="22"/>
          <w:lang w:val="id-ID" w:eastAsia="en-US"/>
        </w:rPr>
        <w:t>Bulan</w:t>
      </w:r>
      <w:r>
        <w:rPr>
          <w:rFonts w:ascii="BookmanOldStyle-BoldItalic" w:eastAsiaTheme="minorHAnsi" w:hAnsi="BookmanOldStyle-BoldItalic" w:cs="BookmanOldStyle-BoldItalic"/>
          <w:bCs/>
          <w:iCs/>
          <w:kern w:val="0"/>
          <w:sz w:val="22"/>
          <w:szCs w:val="22"/>
          <w:lang w:val="id-ID" w:eastAsia="en-US"/>
        </w:rPr>
        <w:t>,</w:t>
      </w:r>
      <w:r w:rsidRPr="00D840AB">
        <w:rPr>
          <w:rFonts w:ascii="BookmanOldStyle-BoldItalic" w:eastAsiaTheme="minorHAnsi" w:hAnsi="BookmanOldStyle-BoldItalic" w:cs="BookmanOldStyle-BoldItalic"/>
          <w:bCs/>
          <w:iCs/>
          <w:kern w:val="0"/>
          <w:sz w:val="22"/>
          <w:szCs w:val="22"/>
          <w:lang w:val="id-ID" w:eastAsia="en-US"/>
        </w:rPr>
        <w:t xml:space="preserve"> Indra</w:t>
      </w:r>
      <w:r>
        <w:rPr>
          <w:rFonts w:ascii="BookmanOldStyle-BoldItalic" w:eastAsiaTheme="minorHAnsi" w:hAnsi="BookmanOldStyle-BoldItalic" w:cs="BookmanOldStyle-BoldItalic"/>
          <w:bCs/>
          <w:iCs/>
          <w:kern w:val="0"/>
          <w:sz w:val="22"/>
          <w:szCs w:val="22"/>
          <w:lang w:val="id-ID" w:eastAsia="en-US"/>
        </w:rPr>
        <w:t>. 2016.</w:t>
      </w:r>
      <w:r w:rsidRPr="00D840AB">
        <w:rPr>
          <w:rFonts w:ascii="BookmanOldStyle-Bold" w:eastAsiaTheme="minorHAnsi" w:hAnsi="BookmanOldStyle-Bold" w:cs="BookmanOldStyle-Bold"/>
          <w:b/>
          <w:bCs/>
          <w:kern w:val="0"/>
          <w:sz w:val="26"/>
          <w:szCs w:val="26"/>
          <w:lang w:val="id-ID" w:eastAsia="en-US"/>
        </w:rPr>
        <w:t xml:space="preserve"> </w:t>
      </w:r>
      <w:r w:rsidRPr="00D840AB">
        <w:rPr>
          <w:rFonts w:ascii="Book Antiqua" w:eastAsiaTheme="minorHAnsi" w:hAnsi="Book Antiqua" w:cs="BookmanOldStyle-Bold"/>
          <w:bCs/>
          <w:kern w:val="0"/>
          <w:sz w:val="22"/>
          <w:szCs w:val="22"/>
          <w:lang w:val="id-ID" w:eastAsia="en-US"/>
        </w:rPr>
        <w:t xml:space="preserve">Transformasi </w:t>
      </w:r>
      <w:r w:rsidRPr="00D840AB">
        <w:rPr>
          <w:rFonts w:ascii="Book Antiqua" w:eastAsiaTheme="minorHAnsi" w:hAnsi="Book Antiqua" w:cs="BookmanOldStyle-BoldItalic"/>
          <w:bCs/>
          <w:i/>
          <w:iCs/>
          <w:kern w:val="0"/>
          <w:sz w:val="22"/>
          <w:szCs w:val="22"/>
          <w:lang w:val="id-ID" w:eastAsia="en-US"/>
        </w:rPr>
        <w:t xml:space="preserve">Kuttau </w:t>
      </w:r>
      <w:r w:rsidRPr="00D840AB">
        <w:rPr>
          <w:rFonts w:ascii="Book Antiqua" w:eastAsiaTheme="minorHAnsi" w:hAnsi="Book Antiqua" w:cs="BookmanOldStyle-Bold"/>
          <w:bCs/>
          <w:kern w:val="0"/>
          <w:sz w:val="22"/>
          <w:szCs w:val="22"/>
          <w:lang w:val="id-ID" w:eastAsia="en-US"/>
        </w:rPr>
        <w:t>Lampung Dari Beladiri Menjadi</w:t>
      </w:r>
      <w:r>
        <w:rPr>
          <w:rFonts w:ascii="Book Antiqua" w:eastAsiaTheme="minorHAnsi" w:hAnsi="Book Antiqua" w:cs="BookmanOldStyle-Bold"/>
          <w:bCs/>
          <w:kern w:val="0"/>
          <w:sz w:val="22"/>
          <w:szCs w:val="22"/>
          <w:lang w:val="id-ID" w:eastAsia="en-US"/>
        </w:rPr>
        <w:t xml:space="preserve"> </w:t>
      </w:r>
      <w:r w:rsidRPr="00D840AB">
        <w:rPr>
          <w:rFonts w:ascii="Book Antiqua" w:eastAsiaTheme="minorHAnsi" w:hAnsi="Book Antiqua" w:cs="BookmanOldStyle-Bold"/>
          <w:bCs/>
          <w:kern w:val="0"/>
          <w:sz w:val="22"/>
          <w:szCs w:val="22"/>
          <w:lang w:val="id-ID" w:eastAsia="en-US"/>
        </w:rPr>
        <w:t>Seni Pertunjukan Tari Pedang</w:t>
      </w:r>
      <w:r>
        <w:rPr>
          <w:rFonts w:ascii="Book Antiqua" w:eastAsiaTheme="minorHAnsi" w:hAnsi="Book Antiqua" w:cs="BookmanOldStyle-Bold"/>
          <w:bCs/>
          <w:kern w:val="0"/>
          <w:sz w:val="22"/>
          <w:szCs w:val="22"/>
          <w:lang w:val="id-ID" w:eastAsia="en-US"/>
        </w:rPr>
        <w:t xml:space="preserve">. </w:t>
      </w:r>
      <w:r w:rsidRPr="00D840AB">
        <w:rPr>
          <w:rFonts w:ascii="Book Antiqua" w:eastAsiaTheme="minorHAnsi" w:hAnsi="Book Antiqua" w:cs="BookmanOldStyle-Bold"/>
          <w:bCs/>
          <w:i/>
          <w:kern w:val="0"/>
          <w:sz w:val="22"/>
          <w:szCs w:val="22"/>
          <w:lang w:val="id-ID" w:eastAsia="en-US"/>
        </w:rPr>
        <w:t>Jurnal Kajian Seni</w:t>
      </w:r>
      <w:r>
        <w:rPr>
          <w:rFonts w:ascii="Book Antiqua" w:eastAsiaTheme="minorHAnsi" w:hAnsi="Book Antiqua" w:cs="BookmanOldStyle-Bold"/>
          <w:bCs/>
          <w:i/>
          <w:kern w:val="0"/>
          <w:sz w:val="22"/>
          <w:szCs w:val="22"/>
          <w:lang w:val="id-ID" w:eastAsia="en-US"/>
        </w:rPr>
        <w:t>.</w:t>
      </w:r>
      <w:r>
        <w:rPr>
          <w:rFonts w:ascii="Book Antiqua" w:eastAsiaTheme="minorHAnsi" w:hAnsi="Book Antiqua" w:cs="BookmanOldStyle-Bold"/>
          <w:bCs/>
          <w:kern w:val="0"/>
          <w:sz w:val="22"/>
          <w:szCs w:val="22"/>
          <w:lang w:val="id-ID" w:eastAsia="en-US"/>
        </w:rPr>
        <w:t xml:space="preserve"> </w:t>
      </w:r>
      <w:r w:rsidRPr="00D840AB">
        <w:rPr>
          <w:rFonts w:ascii="Book Antiqua" w:eastAsiaTheme="minorHAnsi" w:hAnsi="Book Antiqua" w:cs="BookmanOldStyle"/>
          <w:kern w:val="0"/>
          <w:sz w:val="22"/>
          <w:szCs w:val="22"/>
          <w:lang w:val="id-ID" w:eastAsia="en-US"/>
        </w:rPr>
        <w:t>Volume 03, No. 01, November 2016: 58-68</w:t>
      </w:r>
    </w:p>
    <w:p w:rsidR="00FE2C56" w:rsidRPr="00FE2C56" w:rsidRDefault="00FE2C56" w:rsidP="00FE2C56">
      <w:pPr>
        <w:widowControl/>
        <w:ind w:left="709" w:hanging="709"/>
        <w:textAlignment w:val="auto"/>
        <w:rPr>
          <w:rFonts w:ascii="Book Antiqua" w:eastAsiaTheme="minorHAnsi" w:hAnsi="Book Antiqua" w:cs="BookmanOldStyle-Bold"/>
          <w:bCs/>
          <w:kern w:val="0"/>
          <w:sz w:val="22"/>
          <w:szCs w:val="22"/>
          <w:lang w:val="id-ID" w:eastAsia="en-US"/>
        </w:rPr>
      </w:pPr>
      <w:r w:rsidRPr="00FE2C56">
        <w:rPr>
          <w:rFonts w:ascii="Book Antiqua" w:hAnsi="Book Antiqua"/>
          <w:sz w:val="22"/>
          <w:szCs w:val="22"/>
        </w:rPr>
        <w:t>Creswell, John W. 20</w:t>
      </w:r>
      <w:r w:rsidRPr="00FE2C56">
        <w:rPr>
          <w:rFonts w:ascii="Book Antiqua" w:hAnsi="Book Antiqua"/>
          <w:sz w:val="22"/>
          <w:szCs w:val="22"/>
          <w:lang w:val="id-ID"/>
        </w:rPr>
        <w:t>09</w:t>
      </w:r>
      <w:r w:rsidRPr="00FE2C56">
        <w:rPr>
          <w:rFonts w:ascii="Book Antiqua" w:hAnsi="Book Antiqua"/>
          <w:sz w:val="22"/>
          <w:szCs w:val="22"/>
        </w:rPr>
        <w:t xml:space="preserve">. </w:t>
      </w:r>
      <w:proofErr w:type="gramStart"/>
      <w:r w:rsidRPr="00FE2C56">
        <w:rPr>
          <w:rFonts w:ascii="Book Antiqua" w:hAnsi="Book Antiqua"/>
          <w:i/>
          <w:sz w:val="22"/>
          <w:szCs w:val="22"/>
        </w:rPr>
        <w:t xml:space="preserve">Research Design </w:t>
      </w:r>
      <w:proofErr w:type="spellStart"/>
      <w:r w:rsidRPr="00FE2C56">
        <w:rPr>
          <w:rFonts w:ascii="Book Antiqua" w:hAnsi="Book Antiqua"/>
          <w:i/>
          <w:sz w:val="22"/>
          <w:szCs w:val="22"/>
        </w:rPr>
        <w:t>Pendekatan</w:t>
      </w:r>
      <w:proofErr w:type="spellEnd"/>
      <w:r w:rsidRPr="00FE2C56">
        <w:rPr>
          <w:rFonts w:ascii="Book Antiqua" w:hAnsi="Book Antiqua"/>
          <w:i/>
          <w:sz w:val="22"/>
          <w:szCs w:val="22"/>
        </w:rPr>
        <w:t xml:space="preserve"> </w:t>
      </w:r>
      <w:proofErr w:type="spellStart"/>
      <w:r w:rsidRPr="00FE2C56">
        <w:rPr>
          <w:rFonts w:ascii="Book Antiqua" w:hAnsi="Book Antiqua"/>
          <w:i/>
          <w:sz w:val="22"/>
          <w:szCs w:val="22"/>
        </w:rPr>
        <w:t>Kualitatif</w:t>
      </w:r>
      <w:proofErr w:type="spellEnd"/>
      <w:r w:rsidRPr="00FE2C56">
        <w:rPr>
          <w:rFonts w:ascii="Book Antiqua" w:hAnsi="Book Antiqua"/>
          <w:i/>
          <w:sz w:val="22"/>
          <w:szCs w:val="22"/>
        </w:rPr>
        <w:t xml:space="preserve">, </w:t>
      </w:r>
      <w:proofErr w:type="spellStart"/>
      <w:r w:rsidRPr="00FE2C56">
        <w:rPr>
          <w:rFonts w:ascii="Book Antiqua" w:hAnsi="Book Antiqua"/>
          <w:i/>
          <w:sz w:val="22"/>
          <w:szCs w:val="22"/>
        </w:rPr>
        <w:t>Kuantitatif</w:t>
      </w:r>
      <w:proofErr w:type="spellEnd"/>
      <w:r w:rsidRPr="00FE2C56">
        <w:rPr>
          <w:rFonts w:ascii="Book Antiqua" w:hAnsi="Book Antiqua"/>
          <w:i/>
          <w:sz w:val="22"/>
          <w:szCs w:val="22"/>
        </w:rPr>
        <w:t xml:space="preserve">, </w:t>
      </w:r>
      <w:proofErr w:type="spellStart"/>
      <w:r w:rsidRPr="00FE2C56">
        <w:rPr>
          <w:rFonts w:ascii="Book Antiqua" w:hAnsi="Book Antiqua"/>
          <w:i/>
          <w:sz w:val="22"/>
          <w:szCs w:val="22"/>
        </w:rPr>
        <w:t>dan</w:t>
      </w:r>
      <w:proofErr w:type="spellEnd"/>
      <w:r w:rsidRPr="00FE2C56">
        <w:rPr>
          <w:rFonts w:ascii="Book Antiqua" w:hAnsi="Book Antiqua"/>
          <w:i/>
          <w:sz w:val="22"/>
          <w:szCs w:val="22"/>
        </w:rPr>
        <w:t xml:space="preserve"> Mixed</w:t>
      </w:r>
      <w:r w:rsidRPr="00FE2C56">
        <w:rPr>
          <w:rFonts w:ascii="Book Antiqua" w:hAnsi="Book Antiqua"/>
          <w:sz w:val="22"/>
          <w:szCs w:val="22"/>
        </w:rPr>
        <w:t>.</w:t>
      </w:r>
      <w:proofErr w:type="gramEnd"/>
      <w:r>
        <w:rPr>
          <w:rFonts w:ascii="Book Antiqua" w:hAnsi="Book Antiqua"/>
          <w:sz w:val="22"/>
          <w:szCs w:val="22"/>
          <w:lang w:val="id-ID"/>
        </w:rPr>
        <w:t xml:space="preserve"> </w:t>
      </w:r>
      <w:proofErr w:type="gramStart"/>
      <w:r w:rsidRPr="00FE2C56">
        <w:rPr>
          <w:rFonts w:ascii="Book Antiqua" w:hAnsi="Book Antiqua"/>
          <w:sz w:val="22"/>
          <w:szCs w:val="22"/>
        </w:rPr>
        <w:t>Yogyakarta :</w:t>
      </w:r>
      <w:proofErr w:type="gramEnd"/>
      <w:r w:rsidRPr="00FE2C56">
        <w:rPr>
          <w:rFonts w:ascii="Book Antiqua" w:hAnsi="Book Antiqua"/>
          <w:sz w:val="22"/>
          <w:szCs w:val="22"/>
        </w:rPr>
        <w:t xml:space="preserve"> </w:t>
      </w:r>
      <w:proofErr w:type="spellStart"/>
      <w:r w:rsidRPr="00FE2C56">
        <w:rPr>
          <w:rFonts w:ascii="Book Antiqua" w:hAnsi="Book Antiqua"/>
          <w:sz w:val="22"/>
          <w:szCs w:val="22"/>
        </w:rPr>
        <w:t>Pustaka</w:t>
      </w:r>
      <w:proofErr w:type="spellEnd"/>
      <w:r w:rsidRPr="00FE2C56">
        <w:rPr>
          <w:rFonts w:ascii="Book Antiqua" w:hAnsi="Book Antiqua"/>
          <w:sz w:val="22"/>
          <w:szCs w:val="22"/>
        </w:rPr>
        <w:t xml:space="preserve"> </w:t>
      </w:r>
      <w:proofErr w:type="spellStart"/>
      <w:r w:rsidRPr="00FE2C56">
        <w:rPr>
          <w:rFonts w:ascii="Book Antiqua" w:hAnsi="Book Antiqua"/>
          <w:sz w:val="22"/>
          <w:szCs w:val="22"/>
        </w:rPr>
        <w:t>Pelajar</w:t>
      </w:r>
      <w:proofErr w:type="spellEnd"/>
    </w:p>
    <w:p w:rsidR="00943B96" w:rsidRPr="00B05B67" w:rsidRDefault="00943B96" w:rsidP="00B05B67">
      <w:pPr>
        <w:pStyle w:val="Default"/>
        <w:ind w:left="709" w:hanging="709"/>
        <w:jc w:val="both"/>
        <w:rPr>
          <w:rFonts w:ascii="Book Antiqua" w:hAnsi="Book Antiqua" w:cs="Book Antiqua"/>
          <w:sz w:val="22"/>
          <w:szCs w:val="22"/>
          <w:lang w:val="id-ID"/>
        </w:rPr>
      </w:pPr>
      <w:r w:rsidRPr="00943B96">
        <w:rPr>
          <w:rFonts w:ascii="Book Antiqua" w:hAnsi="Book Antiqua" w:cs="Book Antiqua"/>
          <w:bCs/>
          <w:sz w:val="22"/>
          <w:szCs w:val="22"/>
          <w:lang w:val="id-ID"/>
        </w:rPr>
        <w:t xml:space="preserve">Bramantyo, Triyono </w:t>
      </w:r>
      <w:r w:rsidRPr="00943B96">
        <w:rPr>
          <w:rFonts w:ascii="Book Antiqua" w:hAnsi="Book Antiqua" w:cs="Book Antiqua"/>
          <w:bCs/>
          <w:sz w:val="22"/>
          <w:szCs w:val="22"/>
          <w:lang w:val="id-ID"/>
        </w:rPr>
        <w:t xml:space="preserve">dan </w:t>
      </w:r>
      <w:r w:rsidRPr="00943B96">
        <w:rPr>
          <w:rFonts w:ascii="Book Antiqua" w:hAnsi="Book Antiqua" w:cs="Book Antiqua"/>
          <w:bCs/>
          <w:sz w:val="22"/>
          <w:szCs w:val="22"/>
          <w:lang w:val="id-ID"/>
        </w:rPr>
        <w:t>Susan</w:t>
      </w:r>
      <w:r w:rsidR="00B05B67" w:rsidRPr="00B05B67">
        <w:rPr>
          <w:rFonts w:ascii="Book Antiqua" w:hAnsi="Book Antiqua" w:cs="Book Antiqua"/>
          <w:bCs/>
          <w:sz w:val="22"/>
          <w:szCs w:val="22"/>
          <w:lang w:val="id-ID"/>
        </w:rPr>
        <w:t xml:space="preserve"> </w:t>
      </w:r>
      <w:r w:rsidR="00B05B67" w:rsidRPr="00943B96">
        <w:rPr>
          <w:rFonts w:ascii="Book Antiqua" w:hAnsi="Book Antiqua" w:cs="Book Antiqua"/>
          <w:bCs/>
          <w:sz w:val="22"/>
          <w:szCs w:val="22"/>
          <w:lang w:val="id-ID"/>
        </w:rPr>
        <w:t>Hung</w:t>
      </w:r>
      <w:r w:rsidRPr="00943B96">
        <w:rPr>
          <w:rFonts w:ascii="Book Antiqua" w:hAnsi="Book Antiqua" w:cs="Book Antiqua"/>
          <w:bCs/>
          <w:sz w:val="22"/>
          <w:szCs w:val="22"/>
          <w:lang w:val="id-ID"/>
        </w:rPr>
        <w:t>. (2017)</w:t>
      </w:r>
      <w:r w:rsidR="00B05B67">
        <w:rPr>
          <w:rFonts w:ascii="Book Antiqua" w:hAnsi="Book Antiqua" w:cs="Book Antiqua"/>
          <w:bCs/>
          <w:sz w:val="22"/>
          <w:szCs w:val="22"/>
          <w:lang w:val="id-ID"/>
        </w:rPr>
        <w:t>.</w:t>
      </w:r>
      <w:r w:rsidRPr="00943B96">
        <w:rPr>
          <w:rFonts w:ascii="Book Antiqua" w:hAnsi="Book Antiqua" w:cstheme="minorBidi"/>
          <w:sz w:val="22"/>
          <w:szCs w:val="22"/>
          <w:lang w:val="id-ID"/>
        </w:rPr>
        <w:t xml:space="preserve"> </w:t>
      </w:r>
      <w:r w:rsidR="00B05B67">
        <w:rPr>
          <w:rFonts w:ascii="Book Antiqua" w:hAnsi="Book Antiqua" w:cstheme="minorBidi"/>
          <w:sz w:val="22"/>
          <w:szCs w:val="22"/>
          <w:lang w:val="id-ID"/>
        </w:rPr>
        <w:t>“</w:t>
      </w:r>
      <w:r w:rsidRPr="00943B96">
        <w:rPr>
          <w:rFonts w:ascii="Book Antiqua" w:hAnsi="Book Antiqua" w:cs="Book Antiqua"/>
          <w:bCs/>
          <w:sz w:val="22"/>
          <w:szCs w:val="22"/>
          <w:lang w:val="id-ID"/>
        </w:rPr>
        <w:t>The Javanese Panji Story: its transformation and dissemination</w:t>
      </w:r>
      <w:r w:rsidR="00B05B67">
        <w:rPr>
          <w:rFonts w:ascii="Book Antiqua" w:hAnsi="Book Antiqua" w:cs="Book Antiqua"/>
          <w:bCs/>
          <w:sz w:val="22"/>
          <w:szCs w:val="22"/>
          <w:lang w:val="id-ID"/>
        </w:rPr>
        <w:t>:</w:t>
      </w:r>
      <w:r w:rsidRPr="00943B96">
        <w:rPr>
          <w:rFonts w:ascii="Book Antiqua" w:hAnsi="Book Antiqua" w:cs="Book Antiqua"/>
          <w:bCs/>
          <w:sz w:val="22"/>
          <w:szCs w:val="22"/>
          <w:lang w:val="id-ID"/>
        </w:rPr>
        <w:t xml:space="preserve"> into the performing arts in Southeast Asia</w:t>
      </w:r>
      <w:r w:rsidR="00B05B67">
        <w:rPr>
          <w:rFonts w:ascii="Book Antiqua" w:hAnsi="Book Antiqua" w:cs="Book Antiqua"/>
          <w:bCs/>
          <w:sz w:val="22"/>
          <w:szCs w:val="22"/>
          <w:lang w:val="id-ID"/>
        </w:rPr>
        <w:t>.</w:t>
      </w:r>
      <w:r w:rsidRPr="00943B96">
        <w:rPr>
          <w:rFonts w:ascii="Book Antiqua" w:hAnsi="Book Antiqua" w:cs="Book Antiqua"/>
          <w:bCs/>
          <w:sz w:val="22"/>
          <w:szCs w:val="22"/>
          <w:lang w:val="id-ID"/>
        </w:rPr>
        <w:t xml:space="preserve"> </w:t>
      </w:r>
      <w:r w:rsidRPr="00B05B67">
        <w:rPr>
          <w:rFonts w:ascii="Book Antiqua" w:hAnsi="Book Antiqua" w:cs="Book Antiqua"/>
          <w:i/>
          <w:sz w:val="22"/>
          <w:szCs w:val="22"/>
          <w:lang w:val="id-ID"/>
        </w:rPr>
        <w:t xml:space="preserve">Harmonia: Journal of Arts Research and Education </w:t>
      </w:r>
      <w:r w:rsidRPr="00943B96">
        <w:rPr>
          <w:rFonts w:ascii="Book Antiqua" w:hAnsi="Book Antiqua" w:cs="Book Antiqua"/>
          <w:sz w:val="22"/>
          <w:szCs w:val="22"/>
          <w:lang w:val="id-ID"/>
        </w:rPr>
        <w:t>17 (2) (2017), 113-119</w:t>
      </w:r>
    </w:p>
    <w:p w:rsidR="00943B96" w:rsidRDefault="00943B96" w:rsidP="00437CC0">
      <w:pPr>
        <w:widowControl/>
        <w:ind w:left="709" w:hanging="709"/>
        <w:jc w:val="left"/>
        <w:textAlignment w:val="auto"/>
        <w:rPr>
          <w:rFonts w:ascii="BookmanOldStyle-BoldItalic" w:eastAsiaTheme="minorHAnsi" w:hAnsi="BookmanOldStyle-BoldItalic" w:cs="BookmanOldStyle-BoldItalic"/>
          <w:bCs/>
          <w:iCs/>
          <w:kern w:val="0"/>
          <w:sz w:val="22"/>
          <w:szCs w:val="22"/>
          <w:lang w:val="id-ID" w:eastAsia="en-US"/>
        </w:rPr>
      </w:pPr>
      <w:r>
        <w:rPr>
          <w:rFonts w:ascii="Book Antiqua" w:hAnsi="Book Antiqua"/>
          <w:sz w:val="22"/>
          <w:szCs w:val="22"/>
          <w:lang w:val="id-ID"/>
        </w:rPr>
        <w:t>Dharsono</w:t>
      </w:r>
      <w:r>
        <w:rPr>
          <w:rFonts w:ascii="Book Antiqua" w:hAnsi="Book Antiqua"/>
          <w:sz w:val="22"/>
          <w:szCs w:val="22"/>
        </w:rPr>
        <w:t xml:space="preserve">. </w:t>
      </w:r>
      <w:proofErr w:type="gramStart"/>
      <w:r>
        <w:rPr>
          <w:rFonts w:ascii="Book Antiqua" w:hAnsi="Book Antiqua"/>
          <w:sz w:val="22"/>
          <w:szCs w:val="22"/>
        </w:rPr>
        <w:t xml:space="preserve">(2007). </w:t>
      </w:r>
      <w:proofErr w:type="spellStart"/>
      <w:r w:rsidRPr="004E51EF">
        <w:rPr>
          <w:rFonts w:ascii="Book Antiqua" w:hAnsi="Book Antiqua"/>
          <w:i/>
          <w:sz w:val="22"/>
          <w:szCs w:val="22"/>
        </w:rPr>
        <w:t>Estetika</w:t>
      </w:r>
      <w:proofErr w:type="spellEnd"/>
      <w:r>
        <w:rPr>
          <w:rFonts w:ascii="Book Antiqua" w:hAnsi="Book Antiqua"/>
          <w:sz w:val="22"/>
          <w:szCs w:val="22"/>
        </w:rPr>
        <w:t>.</w:t>
      </w:r>
      <w:proofErr w:type="gramEnd"/>
      <w:r>
        <w:rPr>
          <w:rFonts w:ascii="Book Antiqua" w:hAnsi="Book Antiqua"/>
          <w:sz w:val="22"/>
          <w:szCs w:val="22"/>
        </w:rPr>
        <w:t xml:space="preserve"> Bandung: </w:t>
      </w:r>
      <w:proofErr w:type="spellStart"/>
      <w:r>
        <w:rPr>
          <w:rFonts w:ascii="Book Antiqua" w:hAnsi="Book Antiqua"/>
          <w:sz w:val="22"/>
          <w:szCs w:val="22"/>
        </w:rPr>
        <w:t>Rekayasa</w:t>
      </w:r>
      <w:proofErr w:type="spellEnd"/>
      <w:r>
        <w:rPr>
          <w:rFonts w:ascii="Book Antiqua" w:hAnsi="Book Antiqua"/>
          <w:sz w:val="22"/>
          <w:szCs w:val="22"/>
        </w:rPr>
        <w:t xml:space="preserve"> </w:t>
      </w:r>
      <w:proofErr w:type="spellStart"/>
      <w:r>
        <w:rPr>
          <w:rFonts w:ascii="Book Antiqua" w:hAnsi="Book Antiqua"/>
          <w:sz w:val="22"/>
          <w:szCs w:val="22"/>
        </w:rPr>
        <w:t>Sains</w:t>
      </w:r>
      <w:proofErr w:type="spellEnd"/>
      <w:r w:rsidRPr="00D840AB">
        <w:rPr>
          <w:rFonts w:ascii="BookmanOldStyle-BoldItalic" w:eastAsiaTheme="minorHAnsi" w:hAnsi="BookmanOldStyle-BoldItalic" w:cs="BookmanOldStyle-BoldItalic"/>
          <w:bCs/>
          <w:iCs/>
          <w:kern w:val="0"/>
          <w:sz w:val="22"/>
          <w:szCs w:val="22"/>
          <w:lang w:val="id-ID" w:eastAsia="en-US"/>
        </w:rPr>
        <w:t xml:space="preserve"> </w:t>
      </w:r>
    </w:p>
    <w:p w:rsidR="00D840AB" w:rsidRPr="00DE7CD6" w:rsidRDefault="00D840AB" w:rsidP="00DE7CD6">
      <w:pPr>
        <w:widowControl/>
        <w:ind w:left="709" w:hanging="709"/>
        <w:textAlignment w:val="auto"/>
        <w:rPr>
          <w:rFonts w:ascii="Book Antiqua" w:eastAsiaTheme="minorHAnsi" w:hAnsi="Book Antiqua"/>
          <w:i/>
          <w:iCs/>
          <w:kern w:val="0"/>
          <w:sz w:val="22"/>
          <w:szCs w:val="22"/>
          <w:lang w:val="id-ID" w:eastAsia="en-US"/>
        </w:rPr>
      </w:pPr>
      <w:r w:rsidRPr="00DE7CD6">
        <w:rPr>
          <w:rFonts w:ascii="Book Antiqua" w:eastAsiaTheme="minorHAnsi" w:hAnsi="Book Antiqua" w:cs="BookmanOldStyle-BoldItalic"/>
          <w:bCs/>
          <w:iCs/>
          <w:kern w:val="0"/>
          <w:sz w:val="22"/>
          <w:szCs w:val="22"/>
          <w:lang w:val="id-ID" w:eastAsia="en-US"/>
        </w:rPr>
        <w:t>Hidajat, Robby.</w:t>
      </w:r>
      <w:r w:rsidR="00437CC0" w:rsidRPr="00DE7CD6">
        <w:rPr>
          <w:rFonts w:ascii="Book Antiqua" w:eastAsiaTheme="minorHAnsi" w:hAnsi="Book Antiqua"/>
          <w:i/>
          <w:iCs/>
          <w:kern w:val="0"/>
          <w:sz w:val="22"/>
          <w:szCs w:val="22"/>
          <w:lang w:val="id-ID" w:eastAsia="en-US"/>
        </w:rPr>
        <w:t xml:space="preserve"> </w:t>
      </w:r>
      <w:r w:rsidR="00821B7F">
        <w:rPr>
          <w:rFonts w:ascii="Book Antiqua" w:eastAsiaTheme="minorHAnsi" w:hAnsi="Book Antiqua"/>
          <w:i/>
          <w:iCs/>
          <w:kern w:val="0"/>
          <w:sz w:val="22"/>
          <w:szCs w:val="22"/>
          <w:lang w:val="id-ID" w:eastAsia="en-US"/>
        </w:rPr>
        <w:t xml:space="preserve">2005. </w:t>
      </w:r>
      <w:r w:rsidR="00437CC0" w:rsidRPr="00DE7CD6">
        <w:rPr>
          <w:rFonts w:ascii="Book Antiqua" w:eastAsiaTheme="minorHAnsi" w:hAnsi="Book Antiqua"/>
          <w:bCs/>
          <w:kern w:val="0"/>
          <w:sz w:val="22"/>
          <w:szCs w:val="22"/>
          <w:lang w:val="id-ID" w:eastAsia="en-US"/>
        </w:rPr>
        <w:t>Struktur, Simbol, Dan Makna Wayang Topeng Malang</w:t>
      </w:r>
      <w:r w:rsidR="00821B7F">
        <w:rPr>
          <w:rFonts w:ascii="Book Antiqua" w:eastAsiaTheme="minorHAnsi" w:hAnsi="Book Antiqua"/>
          <w:bCs/>
          <w:kern w:val="0"/>
          <w:sz w:val="22"/>
          <w:szCs w:val="22"/>
          <w:lang w:val="id-ID" w:eastAsia="en-US"/>
        </w:rPr>
        <w:t>.</w:t>
      </w:r>
      <w:bookmarkStart w:id="0" w:name="_GoBack"/>
      <w:bookmarkEnd w:id="0"/>
      <w:r w:rsidR="00437CC0" w:rsidRPr="00DE7CD6">
        <w:rPr>
          <w:rFonts w:ascii="Book Antiqua" w:eastAsiaTheme="minorHAnsi" w:hAnsi="Book Antiqua" w:cs="BookmanOldStyle-BoldItalic"/>
          <w:bCs/>
          <w:iCs/>
          <w:kern w:val="0"/>
          <w:sz w:val="22"/>
          <w:szCs w:val="22"/>
          <w:lang w:val="id-ID" w:eastAsia="en-US"/>
        </w:rPr>
        <w:t xml:space="preserve"> </w:t>
      </w:r>
      <w:r w:rsidR="00437CC0" w:rsidRPr="00DE7CD6">
        <w:rPr>
          <w:rFonts w:ascii="Book Antiqua" w:eastAsiaTheme="minorHAnsi" w:hAnsi="Book Antiqua" w:cs="BookmanOldStyle-BoldItalic"/>
          <w:bCs/>
          <w:i/>
          <w:iCs/>
          <w:kern w:val="0"/>
          <w:sz w:val="22"/>
          <w:szCs w:val="22"/>
          <w:lang w:val="id-ID" w:eastAsia="en-US"/>
        </w:rPr>
        <w:t xml:space="preserve">Jurnal </w:t>
      </w:r>
      <w:r w:rsidR="00DE7CD6" w:rsidRPr="00DE7CD6">
        <w:rPr>
          <w:rFonts w:ascii="Book Antiqua" w:eastAsiaTheme="minorHAnsi" w:hAnsi="Book Antiqua"/>
          <w:i/>
          <w:iCs/>
          <w:kern w:val="0"/>
          <w:sz w:val="22"/>
          <w:szCs w:val="22"/>
          <w:lang w:val="id-ID" w:eastAsia="en-US"/>
        </w:rPr>
        <w:t xml:space="preserve">Bahasa Dan Seni, </w:t>
      </w:r>
      <w:r w:rsidR="00DE7CD6">
        <w:rPr>
          <w:rFonts w:ascii="Book Antiqua" w:eastAsiaTheme="minorHAnsi" w:hAnsi="Book Antiqua"/>
          <w:i/>
          <w:iCs/>
          <w:kern w:val="0"/>
          <w:sz w:val="22"/>
          <w:szCs w:val="22"/>
          <w:lang w:val="id-ID" w:eastAsia="en-US"/>
        </w:rPr>
        <w:t xml:space="preserve">volume </w:t>
      </w:r>
      <w:r w:rsidRPr="00DE7CD6">
        <w:rPr>
          <w:rFonts w:ascii="Book Antiqua" w:eastAsiaTheme="minorHAnsi" w:hAnsi="Book Antiqua"/>
          <w:i/>
          <w:iCs/>
          <w:kern w:val="0"/>
          <w:sz w:val="22"/>
          <w:szCs w:val="22"/>
          <w:lang w:val="id-ID" w:eastAsia="en-US"/>
        </w:rPr>
        <w:t>33, Nomor 2, Agustus 2005</w:t>
      </w:r>
      <w:r w:rsidR="00437CC0" w:rsidRPr="00DE7CD6">
        <w:rPr>
          <w:rFonts w:ascii="Book Antiqua" w:eastAsiaTheme="minorHAnsi" w:hAnsi="Book Antiqua"/>
          <w:i/>
          <w:iCs/>
          <w:kern w:val="0"/>
          <w:sz w:val="22"/>
          <w:szCs w:val="22"/>
          <w:lang w:val="id-ID" w:eastAsia="en-US"/>
        </w:rPr>
        <w:t>.</w:t>
      </w:r>
    </w:p>
    <w:p w:rsidR="00943B96" w:rsidRPr="00943B96" w:rsidRDefault="00943B96" w:rsidP="00B05B67">
      <w:pPr>
        <w:ind w:left="709" w:right="-41" w:hanging="709"/>
        <w:textAlignment w:val="auto"/>
        <w:rPr>
          <w:rFonts w:ascii="Book Antiqua" w:eastAsiaTheme="minorHAnsi" w:hAnsi="Book Antiqua"/>
          <w:bCs/>
          <w:kern w:val="0"/>
          <w:sz w:val="22"/>
          <w:szCs w:val="22"/>
          <w:lang w:val="id-ID" w:eastAsia="en-US"/>
        </w:rPr>
      </w:pPr>
      <w:r>
        <w:rPr>
          <w:rFonts w:ascii="Book Antiqua" w:eastAsiaTheme="minorHAnsi" w:hAnsi="Book Antiqua"/>
          <w:bCs/>
          <w:kern w:val="0"/>
          <w:sz w:val="22"/>
          <w:szCs w:val="22"/>
          <w:lang w:val="id-ID" w:eastAsia="en-US"/>
        </w:rPr>
        <w:t xml:space="preserve">Hutcheon,Linda. (2006). </w:t>
      </w:r>
      <w:r w:rsidRPr="00DE7CD6">
        <w:rPr>
          <w:rFonts w:ascii="Book Antiqua" w:eastAsiaTheme="minorHAnsi" w:hAnsi="Book Antiqua"/>
          <w:bCs/>
          <w:i/>
          <w:kern w:val="0"/>
          <w:sz w:val="22"/>
          <w:szCs w:val="22"/>
          <w:lang w:val="id-ID" w:eastAsia="en-US"/>
        </w:rPr>
        <w:t>The Theory of Adaptation.</w:t>
      </w:r>
      <w:r>
        <w:rPr>
          <w:rFonts w:ascii="Book Antiqua" w:eastAsiaTheme="minorHAnsi" w:hAnsi="Book Antiqua"/>
          <w:bCs/>
          <w:kern w:val="0"/>
          <w:sz w:val="22"/>
          <w:szCs w:val="22"/>
          <w:lang w:val="id-ID" w:eastAsia="en-US"/>
        </w:rPr>
        <w:t xml:space="preserve"> Taylor &amp; Francis. Roudledge. New York.</w:t>
      </w:r>
    </w:p>
    <w:p w:rsidR="00437CC0" w:rsidRPr="00FE2C56" w:rsidRDefault="00492C70" w:rsidP="00FE2C56">
      <w:pPr>
        <w:ind w:left="720" w:hanging="720"/>
        <w:rPr>
          <w:rFonts w:ascii="Book Antiqua" w:hAnsi="Book Antiqua"/>
          <w:sz w:val="24"/>
          <w:szCs w:val="24"/>
          <w:lang w:val="id-ID"/>
        </w:rPr>
      </w:pPr>
      <w:r w:rsidRPr="00BE3B10">
        <w:rPr>
          <w:rFonts w:ascii="Book Antiqua" w:hAnsi="Book Antiqua"/>
          <w:sz w:val="24"/>
          <w:szCs w:val="24"/>
        </w:rPr>
        <w:t xml:space="preserve">Julia, </w:t>
      </w:r>
      <w:proofErr w:type="spellStart"/>
      <w:r w:rsidRPr="00BE3B10">
        <w:rPr>
          <w:rFonts w:ascii="Book Antiqua" w:hAnsi="Book Antiqua"/>
          <w:sz w:val="24"/>
          <w:szCs w:val="24"/>
        </w:rPr>
        <w:t>Tedi</w:t>
      </w:r>
      <w:proofErr w:type="spellEnd"/>
      <w:r w:rsidRPr="00BE3B10">
        <w:rPr>
          <w:rFonts w:ascii="Book Antiqua" w:hAnsi="Book Antiqua"/>
          <w:sz w:val="24"/>
          <w:szCs w:val="24"/>
        </w:rPr>
        <w:t xml:space="preserve"> </w:t>
      </w:r>
      <w:proofErr w:type="spellStart"/>
      <w:r w:rsidRPr="00BE3B10">
        <w:rPr>
          <w:rFonts w:ascii="Book Antiqua" w:hAnsi="Book Antiqua"/>
          <w:sz w:val="24"/>
          <w:szCs w:val="24"/>
        </w:rPr>
        <w:t>Supriyadi</w:t>
      </w:r>
      <w:proofErr w:type="spellEnd"/>
      <w:r>
        <w:rPr>
          <w:rFonts w:ascii="Book Antiqua" w:hAnsi="Book Antiqua"/>
          <w:sz w:val="24"/>
          <w:szCs w:val="24"/>
        </w:rPr>
        <w:t>.</w:t>
      </w:r>
      <w:r w:rsidRPr="00BE3B10">
        <w:rPr>
          <w:rFonts w:ascii="Book Antiqua" w:hAnsi="Book Antiqua"/>
          <w:sz w:val="24"/>
          <w:szCs w:val="24"/>
        </w:rPr>
        <w:t xml:space="preserve"> The inheritance of values in </w:t>
      </w:r>
      <w:proofErr w:type="spellStart"/>
      <w:r w:rsidRPr="00BE3B10">
        <w:rPr>
          <w:rFonts w:ascii="Book Antiqua" w:hAnsi="Book Antiqua"/>
          <w:sz w:val="24"/>
          <w:szCs w:val="24"/>
        </w:rPr>
        <w:t>Sundanese</w:t>
      </w:r>
      <w:proofErr w:type="spellEnd"/>
      <w:r w:rsidRPr="00BE3B10">
        <w:rPr>
          <w:rFonts w:ascii="Book Antiqua" w:hAnsi="Book Antiqua"/>
          <w:sz w:val="24"/>
          <w:szCs w:val="24"/>
        </w:rPr>
        <w:t xml:space="preserve"> song of </w:t>
      </w:r>
      <w:proofErr w:type="spellStart"/>
      <w:r w:rsidRPr="00BE3B10">
        <w:rPr>
          <w:rFonts w:ascii="Book Antiqua" w:hAnsi="Book Antiqua"/>
          <w:sz w:val="24"/>
          <w:szCs w:val="24"/>
        </w:rPr>
        <w:t>Cianjuran</w:t>
      </w:r>
      <w:proofErr w:type="spellEnd"/>
      <w:r w:rsidRPr="00BE3B10">
        <w:rPr>
          <w:rFonts w:ascii="Book Antiqua" w:hAnsi="Book Antiqua"/>
          <w:sz w:val="24"/>
          <w:szCs w:val="24"/>
        </w:rPr>
        <w:t xml:space="preserve"> </w:t>
      </w:r>
      <w:r w:rsidRPr="00BE3B10">
        <w:rPr>
          <w:rFonts w:ascii="Book Antiqua" w:hAnsi="Book Antiqua"/>
          <w:sz w:val="24"/>
          <w:szCs w:val="24"/>
        </w:rPr>
        <w:lastRenderedPageBreak/>
        <w:t>in West Java</w:t>
      </w:r>
      <w:r>
        <w:rPr>
          <w:rFonts w:ascii="Book Antiqua" w:hAnsi="Book Antiqua"/>
          <w:sz w:val="24"/>
          <w:szCs w:val="24"/>
        </w:rPr>
        <w:t>,</w:t>
      </w:r>
      <w:r w:rsidRPr="00BE3B10">
        <w:rPr>
          <w:rFonts w:ascii="Book Antiqua" w:hAnsi="Book Antiqua"/>
          <w:sz w:val="24"/>
          <w:szCs w:val="24"/>
        </w:rPr>
        <w:t xml:space="preserve"> </w:t>
      </w:r>
      <w:proofErr w:type="spellStart"/>
      <w:r w:rsidRPr="00BE3B10">
        <w:rPr>
          <w:rFonts w:ascii="Book Antiqua" w:hAnsi="Book Antiqua"/>
          <w:i/>
          <w:sz w:val="24"/>
          <w:szCs w:val="24"/>
        </w:rPr>
        <w:t>Harmonia</w:t>
      </w:r>
      <w:proofErr w:type="spellEnd"/>
      <w:r w:rsidRPr="00BE3B10">
        <w:rPr>
          <w:rFonts w:ascii="Book Antiqua" w:hAnsi="Book Antiqua"/>
          <w:sz w:val="24"/>
          <w:szCs w:val="24"/>
        </w:rPr>
        <w:t xml:space="preserve">: </w:t>
      </w:r>
      <w:r w:rsidRPr="00BE3B10">
        <w:rPr>
          <w:rFonts w:ascii="Book Antiqua" w:hAnsi="Book Antiqua"/>
          <w:i/>
          <w:sz w:val="24"/>
          <w:szCs w:val="24"/>
        </w:rPr>
        <w:t>Journal of Arts Research and Education</w:t>
      </w:r>
      <w:r>
        <w:rPr>
          <w:rFonts w:ascii="Book Antiqua" w:hAnsi="Book Antiqua"/>
          <w:i/>
          <w:sz w:val="24"/>
          <w:szCs w:val="24"/>
        </w:rPr>
        <w:t>,</w:t>
      </w:r>
      <w:r w:rsidRPr="00BE3B10">
        <w:rPr>
          <w:rFonts w:ascii="Book Antiqua" w:hAnsi="Book Antiqua"/>
          <w:sz w:val="24"/>
          <w:szCs w:val="24"/>
        </w:rPr>
        <w:t xml:space="preserve"> 17 (2) (2017), 120-128 </w:t>
      </w:r>
    </w:p>
    <w:p w:rsidR="00B05B67" w:rsidRPr="00FE2C56" w:rsidRDefault="00FE2C56" w:rsidP="00FE2C56">
      <w:pPr>
        <w:pStyle w:val="ListParagraph"/>
        <w:ind w:left="770" w:hanging="770"/>
        <w:rPr>
          <w:rFonts w:ascii="Book Antiqua" w:hAnsi="Book Antiqua"/>
          <w:sz w:val="22"/>
          <w:szCs w:val="22"/>
          <w:lang w:val="id-ID"/>
        </w:rPr>
      </w:pPr>
      <w:r>
        <w:rPr>
          <w:rFonts w:ascii="Book Antiqua" w:hAnsi="Book Antiqua" w:cs="Book Antiqua"/>
          <w:bCs/>
          <w:sz w:val="23"/>
          <w:szCs w:val="23"/>
          <w:lang w:val="id-ID"/>
        </w:rPr>
        <w:t xml:space="preserve">Pigeaud. (1938). </w:t>
      </w:r>
      <w:r w:rsidRPr="00FE2C56">
        <w:rPr>
          <w:rFonts w:ascii="Book Antiqua" w:hAnsi="Book Antiqua"/>
          <w:sz w:val="22"/>
          <w:szCs w:val="22"/>
          <w:lang w:val="sv-SE"/>
        </w:rPr>
        <w:t>Th. G.</w:t>
      </w:r>
      <w:r w:rsidRPr="00FE2C56">
        <w:rPr>
          <w:rFonts w:ascii="Book Antiqua" w:hAnsi="Book Antiqua"/>
          <w:sz w:val="22"/>
          <w:szCs w:val="22"/>
          <w:lang w:val="id-ID"/>
        </w:rPr>
        <w:t xml:space="preserve">, </w:t>
      </w:r>
      <w:r w:rsidRPr="00FE2C56">
        <w:rPr>
          <w:rFonts w:ascii="Book Antiqua" w:hAnsi="Book Antiqua"/>
          <w:i/>
          <w:sz w:val="22"/>
          <w:szCs w:val="22"/>
          <w:lang w:val="sv-SE"/>
        </w:rPr>
        <w:t>Javaanse Volksv</w:t>
      </w:r>
      <w:r w:rsidRPr="00FE2C56">
        <w:rPr>
          <w:rFonts w:ascii="Book Antiqua" w:hAnsi="Book Antiqua"/>
          <w:i/>
          <w:sz w:val="22"/>
          <w:szCs w:val="22"/>
          <w:lang w:val="fi-FI"/>
        </w:rPr>
        <w:t>ertoningen</w:t>
      </w:r>
      <w:r w:rsidRPr="00FE2C56">
        <w:rPr>
          <w:rFonts w:ascii="Book Antiqua" w:hAnsi="Book Antiqua"/>
          <w:i/>
          <w:sz w:val="22"/>
          <w:szCs w:val="22"/>
          <w:lang w:val="id-ID"/>
        </w:rPr>
        <w:t xml:space="preserve">. </w:t>
      </w:r>
      <w:r w:rsidRPr="00FE2C56">
        <w:rPr>
          <w:rFonts w:ascii="Book Antiqua" w:hAnsi="Book Antiqua"/>
          <w:sz w:val="22"/>
          <w:szCs w:val="22"/>
          <w:lang w:val="fi-FI"/>
        </w:rPr>
        <w:t>Batavia : Volkslectuur</w:t>
      </w:r>
      <w:r w:rsidRPr="00FE2C56">
        <w:rPr>
          <w:rFonts w:ascii="Book Antiqua" w:hAnsi="Book Antiqua"/>
          <w:sz w:val="22"/>
          <w:szCs w:val="22"/>
          <w:lang w:val="id-ID"/>
        </w:rPr>
        <w:t>,</w:t>
      </w:r>
      <w:r w:rsidRPr="00FE2C56">
        <w:rPr>
          <w:rFonts w:ascii="Book Antiqua" w:hAnsi="Book Antiqua"/>
          <w:sz w:val="22"/>
          <w:szCs w:val="22"/>
          <w:lang w:val="sv-SE"/>
        </w:rPr>
        <w:t xml:space="preserve"> 1938.</w:t>
      </w:r>
    </w:p>
    <w:p w:rsidR="00B05B67" w:rsidRPr="00B05B67" w:rsidRDefault="00B05B67" w:rsidP="00B05B67">
      <w:pPr>
        <w:widowControl/>
        <w:ind w:left="567" w:hanging="567"/>
        <w:textAlignment w:val="auto"/>
        <w:rPr>
          <w:rFonts w:ascii="Book Antiqua" w:eastAsiaTheme="minorHAnsi" w:hAnsi="Book Antiqua" w:cs="BookmanOldStyle-Bold"/>
          <w:bCs/>
          <w:kern w:val="0"/>
          <w:sz w:val="22"/>
          <w:szCs w:val="22"/>
          <w:lang w:val="id-ID" w:eastAsia="en-US"/>
        </w:rPr>
      </w:pPr>
      <w:r w:rsidRPr="00B05B67">
        <w:rPr>
          <w:rFonts w:ascii="Book Antiqua" w:eastAsiaTheme="minorHAnsi" w:hAnsi="Book Antiqua" w:cs="BookmanOldStyle-BoldItalic"/>
          <w:bCs/>
          <w:iCs/>
          <w:kern w:val="0"/>
          <w:sz w:val="22"/>
          <w:szCs w:val="22"/>
          <w:lang w:val="id-ID" w:eastAsia="en-US"/>
        </w:rPr>
        <w:t>Pramutomo</w:t>
      </w:r>
      <w:r w:rsidRPr="00B05B67">
        <w:rPr>
          <w:rFonts w:ascii="Book Antiqua" w:eastAsiaTheme="minorHAnsi" w:hAnsi="Book Antiqua" w:cs="BookmanOldStyle-BoldItalic"/>
          <w:bCs/>
          <w:iCs/>
          <w:kern w:val="0"/>
          <w:sz w:val="22"/>
          <w:szCs w:val="22"/>
          <w:lang w:val="id-ID" w:eastAsia="en-US"/>
        </w:rPr>
        <w:t>, RM</w:t>
      </w:r>
      <w:r w:rsidRPr="00B05B67">
        <w:rPr>
          <w:rFonts w:ascii="Book Antiqua" w:eastAsiaTheme="minorHAnsi" w:hAnsi="Book Antiqua" w:cs="BookmanOldStyle-Bold"/>
          <w:bCs/>
          <w:kern w:val="0"/>
          <w:sz w:val="26"/>
          <w:szCs w:val="26"/>
          <w:lang w:val="id-ID" w:eastAsia="en-US"/>
        </w:rPr>
        <w:t xml:space="preserve">. </w:t>
      </w:r>
      <w:r w:rsidRPr="00B05B67">
        <w:rPr>
          <w:rFonts w:ascii="Book Antiqua" w:eastAsiaTheme="minorHAnsi" w:hAnsi="Book Antiqua" w:cs="BookmanOldStyle-Bold"/>
          <w:bCs/>
          <w:kern w:val="0"/>
          <w:sz w:val="22"/>
          <w:szCs w:val="22"/>
          <w:lang w:val="id-ID" w:eastAsia="en-US"/>
        </w:rPr>
        <w:t>(2014).</w:t>
      </w:r>
      <w:r w:rsidRPr="00B05B67">
        <w:rPr>
          <w:rFonts w:ascii="Book Antiqua" w:eastAsiaTheme="minorHAnsi" w:hAnsi="Book Antiqua" w:cs="BookmanOldStyle-Bold"/>
          <w:b/>
          <w:bCs/>
          <w:kern w:val="0"/>
          <w:sz w:val="26"/>
          <w:szCs w:val="26"/>
          <w:lang w:val="id-ID" w:eastAsia="en-US"/>
        </w:rPr>
        <w:t xml:space="preserve"> </w:t>
      </w:r>
      <w:r>
        <w:rPr>
          <w:rFonts w:ascii="BookmanOldStyle-Bold" w:eastAsiaTheme="minorHAnsi" w:hAnsi="BookmanOldStyle-Bold" w:cs="BookmanOldStyle-Bold"/>
          <w:b/>
          <w:bCs/>
          <w:kern w:val="0"/>
          <w:sz w:val="26"/>
          <w:szCs w:val="26"/>
          <w:lang w:val="id-ID" w:eastAsia="en-US"/>
        </w:rPr>
        <w:t>“</w:t>
      </w:r>
      <w:r w:rsidRPr="00B05B67">
        <w:rPr>
          <w:rFonts w:ascii="Book Antiqua" w:eastAsiaTheme="minorHAnsi" w:hAnsi="Book Antiqua" w:cs="BookmanOldStyle-Bold"/>
          <w:bCs/>
          <w:kern w:val="0"/>
          <w:sz w:val="22"/>
          <w:szCs w:val="22"/>
          <w:lang w:val="id-ID" w:eastAsia="en-US"/>
        </w:rPr>
        <w:t xml:space="preserve">Seni </w:t>
      </w:r>
      <w:r>
        <w:rPr>
          <w:rFonts w:ascii="Book Antiqua" w:eastAsiaTheme="minorHAnsi" w:hAnsi="Book Antiqua" w:cs="BookmanOldStyle-Bold"/>
          <w:bCs/>
          <w:kern w:val="0"/>
          <w:sz w:val="22"/>
          <w:szCs w:val="22"/>
          <w:lang w:val="id-ID" w:eastAsia="en-US"/>
        </w:rPr>
        <w:t>Pertunjukan Topeng Tradisional d</w:t>
      </w:r>
      <w:r w:rsidRPr="00B05B67">
        <w:rPr>
          <w:rFonts w:ascii="Book Antiqua" w:eastAsiaTheme="minorHAnsi" w:hAnsi="Book Antiqua" w:cs="BookmanOldStyle-Bold"/>
          <w:bCs/>
          <w:kern w:val="0"/>
          <w:sz w:val="22"/>
          <w:szCs w:val="22"/>
          <w:lang w:val="id-ID" w:eastAsia="en-US"/>
        </w:rPr>
        <w:t>i Surakarta</w:t>
      </w:r>
      <w:r>
        <w:rPr>
          <w:rFonts w:ascii="Book Antiqua" w:eastAsiaTheme="minorHAnsi" w:hAnsi="Book Antiqua" w:cs="BookmanOldStyle-Bold"/>
          <w:bCs/>
          <w:kern w:val="0"/>
          <w:sz w:val="22"/>
          <w:szCs w:val="22"/>
          <w:lang w:val="id-ID" w:eastAsia="en-US"/>
        </w:rPr>
        <w:t xml:space="preserve"> d</w:t>
      </w:r>
      <w:r w:rsidRPr="00B05B67">
        <w:rPr>
          <w:rFonts w:ascii="Book Antiqua" w:eastAsiaTheme="minorHAnsi" w:hAnsi="Book Antiqua" w:cs="BookmanOldStyle-Bold"/>
          <w:bCs/>
          <w:kern w:val="0"/>
          <w:sz w:val="22"/>
          <w:szCs w:val="22"/>
          <w:lang w:val="id-ID" w:eastAsia="en-US"/>
        </w:rPr>
        <w:t>an Yogyakarta</w:t>
      </w:r>
      <w:r>
        <w:rPr>
          <w:rFonts w:ascii="Book Antiqua" w:eastAsiaTheme="minorHAnsi" w:hAnsi="Book Antiqua" w:cs="BookmanOldStyle-Bold"/>
          <w:bCs/>
          <w:kern w:val="0"/>
          <w:sz w:val="22"/>
          <w:szCs w:val="22"/>
          <w:lang w:val="id-ID" w:eastAsia="en-US"/>
        </w:rPr>
        <w:t>”.</w:t>
      </w:r>
      <w:r w:rsidRPr="00B05B67">
        <w:rPr>
          <w:rFonts w:ascii="BookmanOldStyle" w:eastAsiaTheme="minorHAnsi" w:hAnsi="BookmanOldStyle" w:cs="BookmanOldStyle"/>
          <w:kern w:val="0"/>
          <w:sz w:val="22"/>
          <w:szCs w:val="22"/>
          <w:lang w:val="id-ID" w:eastAsia="en-US"/>
        </w:rPr>
        <w:t xml:space="preserve"> </w:t>
      </w:r>
      <w:r w:rsidRPr="00B05B67">
        <w:rPr>
          <w:rFonts w:ascii="BookmanOldStyle" w:eastAsiaTheme="minorHAnsi" w:hAnsi="BookmanOldStyle" w:cs="BookmanOldStyle"/>
          <w:i/>
          <w:kern w:val="0"/>
          <w:sz w:val="22"/>
          <w:szCs w:val="22"/>
          <w:lang w:val="id-ID" w:eastAsia="en-US"/>
        </w:rPr>
        <w:t>Jurnal Kajian Seni</w:t>
      </w:r>
      <w:r>
        <w:rPr>
          <w:rFonts w:ascii="BookmanOldStyle" w:eastAsiaTheme="minorHAnsi" w:hAnsi="BookmanOldStyle" w:cs="BookmanOldStyle"/>
          <w:kern w:val="0"/>
          <w:sz w:val="22"/>
          <w:szCs w:val="22"/>
          <w:lang w:val="id-ID" w:eastAsia="en-US"/>
        </w:rPr>
        <w:t xml:space="preserve"> volume </w:t>
      </w:r>
      <w:r>
        <w:rPr>
          <w:rFonts w:ascii="BookmanOldStyle" w:eastAsiaTheme="minorHAnsi" w:hAnsi="BookmanOldStyle" w:cs="BookmanOldStyle"/>
          <w:kern w:val="0"/>
          <w:sz w:val="22"/>
          <w:szCs w:val="22"/>
          <w:lang w:val="id-ID" w:eastAsia="en-US"/>
        </w:rPr>
        <w:t>01, No. 01, November 2014: 74-88</w:t>
      </w:r>
    </w:p>
    <w:p w:rsidR="00B05B67" w:rsidRPr="00B05B67" w:rsidRDefault="00943B96" w:rsidP="00B05B67">
      <w:pPr>
        <w:pStyle w:val="Default"/>
        <w:ind w:left="567" w:hanging="567"/>
        <w:jc w:val="both"/>
        <w:rPr>
          <w:rFonts w:ascii="Book Antiqua" w:hAnsi="Book Antiqua" w:cs="Book Antiqua"/>
          <w:bCs/>
          <w:sz w:val="22"/>
          <w:szCs w:val="22"/>
          <w:lang w:val="id-ID"/>
        </w:rPr>
      </w:pPr>
      <w:r>
        <w:rPr>
          <w:rFonts w:ascii="Book Antiqua" w:hAnsi="Book Antiqua" w:cs="Book Antiqua"/>
          <w:bCs/>
          <w:sz w:val="23"/>
          <w:szCs w:val="23"/>
          <w:lang w:val="id-ID"/>
        </w:rPr>
        <w:t xml:space="preserve">Sanders, Julie. (2006). </w:t>
      </w:r>
      <w:r w:rsidRPr="00B05B67">
        <w:rPr>
          <w:rFonts w:ascii="Book Antiqua" w:hAnsi="Book Antiqua" w:cs="Book Antiqua"/>
          <w:bCs/>
          <w:i/>
          <w:sz w:val="22"/>
          <w:szCs w:val="22"/>
          <w:lang w:val="id-ID"/>
        </w:rPr>
        <w:t>Adaptation and Apropriation.</w:t>
      </w:r>
      <w:r w:rsidRPr="00B05B67">
        <w:rPr>
          <w:rFonts w:ascii="Book Antiqua" w:hAnsi="Book Antiqua" w:cs="Book Antiqua"/>
          <w:bCs/>
          <w:sz w:val="22"/>
          <w:szCs w:val="22"/>
          <w:lang w:val="id-ID"/>
        </w:rPr>
        <w:t xml:space="preserve"> Routledge. New York.</w:t>
      </w:r>
    </w:p>
    <w:p w:rsidR="00B05B67" w:rsidRPr="00B05B67" w:rsidRDefault="00B05B67" w:rsidP="00B05B67">
      <w:pPr>
        <w:widowControl/>
        <w:ind w:left="567" w:hanging="567"/>
        <w:jc w:val="left"/>
        <w:textAlignment w:val="auto"/>
        <w:rPr>
          <w:rFonts w:ascii="BookmanOldStyle-Italic" w:eastAsiaTheme="minorHAnsi" w:hAnsi="BookmanOldStyle-Italic" w:cs="BookmanOldStyle-Italic"/>
          <w:i/>
          <w:iCs/>
          <w:kern w:val="0"/>
          <w:sz w:val="22"/>
          <w:szCs w:val="22"/>
          <w:lang w:val="id-ID" w:eastAsia="en-US"/>
        </w:rPr>
      </w:pPr>
      <w:r>
        <w:rPr>
          <w:rFonts w:ascii="BookmanOldStyle" w:eastAsiaTheme="minorHAnsi" w:hAnsi="BookmanOldStyle" w:cs="BookmanOldStyle"/>
          <w:kern w:val="0"/>
          <w:sz w:val="22"/>
          <w:szCs w:val="22"/>
          <w:lang w:val="id-ID" w:eastAsia="en-US"/>
        </w:rPr>
        <w:t xml:space="preserve">Schechner, Richard. </w:t>
      </w:r>
      <w:r>
        <w:rPr>
          <w:rFonts w:ascii="BookmanOldStyle" w:eastAsiaTheme="minorHAnsi" w:hAnsi="BookmanOldStyle" w:cs="BookmanOldStyle"/>
          <w:kern w:val="0"/>
          <w:sz w:val="22"/>
          <w:szCs w:val="22"/>
          <w:lang w:val="id-ID" w:eastAsia="en-US"/>
        </w:rPr>
        <w:t xml:space="preserve">(2002). </w:t>
      </w:r>
      <w:r>
        <w:rPr>
          <w:rFonts w:ascii="BookmanOldStyle-Italic" w:eastAsiaTheme="minorHAnsi" w:hAnsi="BookmanOldStyle-Italic" w:cs="BookmanOldStyle-Italic"/>
          <w:i/>
          <w:iCs/>
          <w:kern w:val="0"/>
          <w:sz w:val="22"/>
          <w:szCs w:val="22"/>
          <w:lang w:val="id-ID" w:eastAsia="en-US"/>
        </w:rPr>
        <w:t>Performance Studies</w:t>
      </w:r>
      <w:r>
        <w:rPr>
          <w:rFonts w:ascii="BookmanOldStyle-Italic" w:eastAsiaTheme="minorHAnsi" w:hAnsi="BookmanOldStyle-Italic" w:cs="BookmanOldStyle-Italic"/>
          <w:i/>
          <w:iCs/>
          <w:kern w:val="0"/>
          <w:sz w:val="22"/>
          <w:szCs w:val="22"/>
          <w:lang w:val="id-ID" w:eastAsia="en-US"/>
        </w:rPr>
        <w:t xml:space="preserve"> </w:t>
      </w:r>
      <w:r>
        <w:rPr>
          <w:rFonts w:ascii="BookmanOldStyle-Italic" w:eastAsiaTheme="minorHAnsi" w:hAnsi="BookmanOldStyle-Italic" w:cs="BookmanOldStyle-Italic"/>
          <w:i/>
          <w:iCs/>
          <w:kern w:val="0"/>
          <w:sz w:val="22"/>
          <w:szCs w:val="22"/>
          <w:lang w:val="id-ID" w:eastAsia="en-US"/>
        </w:rPr>
        <w:t>An Introduction</w:t>
      </w:r>
      <w:r>
        <w:rPr>
          <w:rFonts w:ascii="BookmanOldStyle" w:eastAsiaTheme="minorHAnsi" w:hAnsi="BookmanOldStyle" w:cs="BookmanOldStyle"/>
          <w:kern w:val="0"/>
          <w:sz w:val="22"/>
          <w:szCs w:val="22"/>
          <w:lang w:val="id-ID" w:eastAsia="en-US"/>
        </w:rPr>
        <w:t>. London: Routledge,</w:t>
      </w:r>
      <w:r>
        <w:rPr>
          <w:rFonts w:ascii="BookmanOldStyle" w:eastAsiaTheme="minorHAnsi" w:hAnsi="BookmanOldStyle" w:cs="BookmanOldStyle"/>
          <w:kern w:val="0"/>
          <w:sz w:val="22"/>
          <w:szCs w:val="22"/>
          <w:lang w:val="id-ID" w:eastAsia="en-US"/>
        </w:rPr>
        <w:t xml:space="preserve"> </w:t>
      </w:r>
      <w:r>
        <w:rPr>
          <w:rFonts w:ascii="BookmanOldStyle" w:eastAsiaTheme="minorHAnsi" w:hAnsi="BookmanOldStyle" w:cs="BookmanOldStyle"/>
          <w:kern w:val="0"/>
          <w:sz w:val="22"/>
          <w:szCs w:val="22"/>
          <w:lang w:val="id-ID" w:eastAsia="en-US"/>
        </w:rPr>
        <w:t>2002.</w:t>
      </w:r>
    </w:p>
    <w:p w:rsidR="0091002C" w:rsidRDefault="00437CC0" w:rsidP="00B05B67">
      <w:pPr>
        <w:pStyle w:val="Default"/>
        <w:ind w:left="567" w:hanging="567"/>
        <w:jc w:val="both"/>
        <w:rPr>
          <w:rFonts w:ascii="Book Antiqua" w:hAnsi="Book Antiqua" w:cs="Book Antiqua"/>
          <w:sz w:val="16"/>
          <w:szCs w:val="16"/>
          <w:lang w:val="id-ID"/>
        </w:rPr>
      </w:pPr>
      <w:r w:rsidRPr="00437CC0">
        <w:rPr>
          <w:rFonts w:ascii="Book Antiqua" w:hAnsi="Book Antiqua" w:cs="Book Antiqua"/>
          <w:bCs/>
          <w:sz w:val="23"/>
          <w:szCs w:val="23"/>
          <w:lang w:val="id-ID"/>
        </w:rPr>
        <w:t>Wibowo</w:t>
      </w:r>
      <w:r>
        <w:rPr>
          <w:rFonts w:ascii="Book Antiqua" w:hAnsi="Book Antiqua" w:cs="Book Antiqua"/>
          <w:bCs/>
          <w:sz w:val="23"/>
          <w:szCs w:val="23"/>
          <w:lang w:val="id-ID"/>
        </w:rPr>
        <w:t>.</w:t>
      </w:r>
      <w:r w:rsidRPr="00437CC0">
        <w:rPr>
          <w:rFonts w:ascii="Book Antiqua" w:hAnsi="Book Antiqua" w:cstheme="minorBidi"/>
          <w:lang w:val="id-ID"/>
        </w:rPr>
        <w:t xml:space="preserve"> </w:t>
      </w:r>
      <w:r w:rsidRPr="00437CC0">
        <w:rPr>
          <w:rFonts w:ascii="Book Antiqua" w:hAnsi="Book Antiqua" w:cs="Book Antiqua"/>
          <w:bCs/>
          <w:sz w:val="23"/>
          <w:szCs w:val="23"/>
          <w:lang w:val="id-ID"/>
        </w:rPr>
        <w:t>Arining</w:t>
      </w:r>
      <w:r>
        <w:rPr>
          <w:rFonts w:ascii="Book Antiqua" w:hAnsi="Book Antiqua" w:cs="Book Antiqua"/>
          <w:bCs/>
          <w:sz w:val="23"/>
          <w:szCs w:val="23"/>
          <w:lang w:val="id-ID"/>
        </w:rPr>
        <w:t>. (2019). “</w:t>
      </w:r>
      <w:r w:rsidRPr="00437CC0">
        <w:rPr>
          <w:rFonts w:ascii="Book Antiqua" w:hAnsi="Book Antiqua" w:cs="Book Antiqua"/>
          <w:bCs/>
          <w:sz w:val="22"/>
          <w:szCs w:val="22"/>
          <w:lang w:val="id-ID"/>
        </w:rPr>
        <w:t>Malang Mask Puppet in Era of Globalization: Social and Cultural Impact</w:t>
      </w:r>
      <w:r w:rsidR="00B05B67">
        <w:rPr>
          <w:rFonts w:ascii="Book Antiqua" w:hAnsi="Book Antiqua" w:cs="Book Antiqua"/>
          <w:bCs/>
          <w:sz w:val="22"/>
          <w:szCs w:val="22"/>
          <w:lang w:val="id-ID"/>
        </w:rPr>
        <w:t>”.</w:t>
      </w:r>
      <w:r w:rsidRPr="00437CC0">
        <w:rPr>
          <w:rFonts w:ascii="Book Antiqua" w:hAnsi="Book Antiqua" w:cstheme="minorBidi"/>
          <w:lang w:val="id-ID"/>
        </w:rPr>
        <w:t xml:space="preserve"> </w:t>
      </w:r>
      <w:r w:rsidRPr="00437CC0">
        <w:rPr>
          <w:rFonts w:ascii="Book Antiqua" w:hAnsi="Book Antiqua" w:cs="Book Antiqua"/>
          <w:i/>
          <w:sz w:val="22"/>
          <w:szCs w:val="22"/>
          <w:lang w:val="id-ID"/>
        </w:rPr>
        <w:t>Harmonia: Journal of Arts Research and Education 19</w:t>
      </w:r>
      <w:r w:rsidRPr="00437CC0">
        <w:rPr>
          <w:rFonts w:ascii="Book Antiqua" w:hAnsi="Book Antiqua" w:cs="Book Antiqua"/>
          <w:sz w:val="16"/>
          <w:szCs w:val="16"/>
          <w:lang w:val="id-ID"/>
        </w:rPr>
        <w:t xml:space="preserve"> (1) (2019), 18-28</w:t>
      </w:r>
      <w:r w:rsidR="00B05B67">
        <w:rPr>
          <w:rFonts w:ascii="Book Antiqua" w:hAnsi="Book Antiqua" w:cs="Book Antiqua"/>
          <w:sz w:val="16"/>
          <w:szCs w:val="16"/>
          <w:lang w:val="id-ID"/>
        </w:rPr>
        <w:t>.</w:t>
      </w:r>
    </w:p>
    <w:p w:rsidR="00B05B67" w:rsidRDefault="00B05B67" w:rsidP="00B05B67">
      <w:pPr>
        <w:pStyle w:val="Pa13"/>
        <w:ind w:left="567" w:hanging="567"/>
        <w:jc w:val="both"/>
        <w:rPr>
          <w:rFonts w:cs="Book Antiqua"/>
          <w:color w:val="000000"/>
          <w:sz w:val="22"/>
          <w:szCs w:val="22"/>
        </w:rPr>
      </w:pPr>
      <w:r>
        <w:rPr>
          <w:rFonts w:cs="Book Antiqua"/>
          <w:color w:val="000000"/>
          <w:sz w:val="22"/>
          <w:szCs w:val="22"/>
        </w:rPr>
        <w:t xml:space="preserve">Yanuartuti, S. (2015). </w:t>
      </w:r>
      <w:r w:rsidR="00FE2C56" w:rsidRPr="00FE2C56">
        <w:rPr>
          <w:rFonts w:cs="Book Antiqua"/>
          <w:color w:val="000000"/>
          <w:sz w:val="22"/>
          <w:szCs w:val="22"/>
        </w:rPr>
        <w:t>“</w:t>
      </w:r>
      <w:r w:rsidRPr="00FE2C56">
        <w:rPr>
          <w:rFonts w:cs="Book Antiqua"/>
          <w:iCs/>
          <w:color w:val="000000"/>
          <w:sz w:val="22"/>
          <w:szCs w:val="22"/>
        </w:rPr>
        <w:t>Revitalisasi Wayang Topeng Jatidhuwur Jombang Lakon Pa</w:t>
      </w:r>
      <w:r w:rsidRPr="00FE2C56">
        <w:rPr>
          <w:rFonts w:cs="Book Antiqua"/>
          <w:iCs/>
          <w:color w:val="000000"/>
          <w:sz w:val="22"/>
          <w:szCs w:val="22"/>
        </w:rPr>
        <w:softHyphen/>
        <w:t>tah Kudanarawangsa</w:t>
      </w:r>
      <w:r w:rsidR="00FE2C56" w:rsidRPr="00FE2C56">
        <w:rPr>
          <w:rFonts w:cs="Book Antiqua"/>
          <w:iCs/>
          <w:color w:val="000000"/>
          <w:sz w:val="22"/>
          <w:szCs w:val="22"/>
        </w:rPr>
        <w:t>”</w:t>
      </w:r>
      <w:r w:rsidRPr="00FE2C56">
        <w:rPr>
          <w:rFonts w:cs="Book Antiqua"/>
          <w:color w:val="000000"/>
          <w:sz w:val="22"/>
          <w:szCs w:val="22"/>
        </w:rPr>
        <w:t>.</w:t>
      </w:r>
      <w:r w:rsidRPr="00FE2C56">
        <w:rPr>
          <w:rFonts w:cs="Book Antiqua"/>
          <w:i/>
          <w:color w:val="000000"/>
          <w:sz w:val="22"/>
          <w:szCs w:val="22"/>
        </w:rPr>
        <w:t xml:space="preserve"> </w:t>
      </w:r>
      <w:r w:rsidR="00FE2C56">
        <w:rPr>
          <w:rFonts w:cs="Book Antiqua"/>
          <w:i/>
          <w:color w:val="000000"/>
          <w:sz w:val="22"/>
          <w:szCs w:val="22"/>
        </w:rPr>
        <w:t>Repository-</w:t>
      </w:r>
      <w:r>
        <w:rPr>
          <w:rFonts w:cs="Book Antiqua"/>
          <w:color w:val="000000"/>
          <w:sz w:val="22"/>
          <w:szCs w:val="22"/>
        </w:rPr>
        <w:t xml:space="preserve">ISI Surakarta. </w:t>
      </w:r>
    </w:p>
    <w:p w:rsidR="00B05B67" w:rsidRPr="00B05B67" w:rsidRDefault="00B05B67" w:rsidP="00B05B67">
      <w:pPr>
        <w:pStyle w:val="Default"/>
        <w:ind w:left="567" w:hanging="567"/>
        <w:jc w:val="both"/>
        <w:rPr>
          <w:rFonts w:ascii="Book Antiqua" w:hAnsi="Book Antiqua" w:cs="Book Antiqua"/>
          <w:lang w:val="id-ID"/>
        </w:rPr>
      </w:pPr>
      <w:proofErr w:type="spellStart"/>
      <w:proofErr w:type="gramStart"/>
      <w:r>
        <w:rPr>
          <w:rFonts w:cs="Book Antiqua"/>
          <w:sz w:val="22"/>
          <w:szCs w:val="22"/>
        </w:rPr>
        <w:t>Yanuartuti</w:t>
      </w:r>
      <w:proofErr w:type="spellEnd"/>
      <w:r>
        <w:rPr>
          <w:rFonts w:cs="Book Antiqua"/>
          <w:sz w:val="22"/>
          <w:szCs w:val="22"/>
        </w:rPr>
        <w:t>, S. (2016).</w:t>
      </w:r>
      <w:proofErr w:type="gramEnd"/>
      <w:r>
        <w:rPr>
          <w:rFonts w:cs="Book Antiqua"/>
          <w:sz w:val="22"/>
          <w:szCs w:val="22"/>
        </w:rPr>
        <w:t xml:space="preserve"> </w:t>
      </w:r>
      <w:proofErr w:type="gramStart"/>
      <w:r>
        <w:rPr>
          <w:rFonts w:cs="Book Antiqua"/>
          <w:sz w:val="22"/>
          <w:szCs w:val="22"/>
        </w:rPr>
        <w:t xml:space="preserve">Building Creative Art Product in </w:t>
      </w:r>
      <w:proofErr w:type="spellStart"/>
      <w:r>
        <w:rPr>
          <w:rFonts w:cs="Book Antiqua"/>
          <w:sz w:val="22"/>
          <w:szCs w:val="22"/>
        </w:rPr>
        <w:t>Jombang</w:t>
      </w:r>
      <w:proofErr w:type="spellEnd"/>
      <w:r>
        <w:rPr>
          <w:rFonts w:cs="Book Antiqua"/>
          <w:sz w:val="22"/>
          <w:szCs w:val="22"/>
        </w:rPr>
        <w:t xml:space="preserve"> Regency by Conserving Mask Puppet.</w:t>
      </w:r>
      <w:proofErr w:type="gramEnd"/>
      <w:r>
        <w:rPr>
          <w:rFonts w:cs="Book Antiqua"/>
          <w:sz w:val="22"/>
          <w:szCs w:val="22"/>
        </w:rPr>
        <w:t xml:space="preserve"> </w:t>
      </w:r>
      <w:proofErr w:type="spellStart"/>
      <w:r>
        <w:rPr>
          <w:rFonts w:cs="Book Antiqua"/>
          <w:i/>
          <w:iCs/>
          <w:sz w:val="22"/>
          <w:szCs w:val="22"/>
        </w:rPr>
        <w:t>Harmonia</w:t>
      </w:r>
      <w:proofErr w:type="spellEnd"/>
      <w:r>
        <w:rPr>
          <w:rFonts w:cs="Book Antiqua"/>
          <w:i/>
          <w:iCs/>
          <w:sz w:val="22"/>
          <w:szCs w:val="22"/>
        </w:rPr>
        <w:t>: Journal of Arts Research and Education</w:t>
      </w:r>
      <w:r>
        <w:rPr>
          <w:rFonts w:cs="Book Antiqua"/>
          <w:sz w:val="22"/>
          <w:szCs w:val="22"/>
        </w:rPr>
        <w:t>, 16(1), 30-37.</w:t>
      </w:r>
    </w:p>
    <w:p w:rsidR="003E0F77" w:rsidRDefault="003E0F77" w:rsidP="004F2F5E">
      <w:pPr>
        <w:ind w:left="709" w:right="-41" w:hanging="709"/>
        <w:textAlignment w:val="auto"/>
        <w:rPr>
          <w:rFonts w:ascii="Book Antiqua" w:eastAsia="Times New Roman" w:hAnsi="Book Antiqua" w:cs="Book Antiqua"/>
          <w:color w:val="201E1E"/>
          <w:kern w:val="0"/>
          <w:sz w:val="22"/>
          <w:szCs w:val="22"/>
          <w:lang w:eastAsia="en-US"/>
        </w:rPr>
      </w:pPr>
    </w:p>
    <w:p w:rsidR="003E0F77" w:rsidRDefault="003E0F77" w:rsidP="004F2F5E">
      <w:pPr>
        <w:ind w:left="709" w:right="-41" w:hanging="709"/>
        <w:textAlignment w:val="auto"/>
        <w:rPr>
          <w:rFonts w:ascii="Book Antiqua" w:eastAsia="Times New Roman" w:hAnsi="Book Antiqua" w:cs="Book Antiqua"/>
          <w:color w:val="201E1E"/>
          <w:kern w:val="0"/>
          <w:sz w:val="22"/>
          <w:szCs w:val="22"/>
          <w:lang w:eastAsia="en-US"/>
        </w:rPr>
      </w:pPr>
    </w:p>
    <w:p w:rsidR="003E0F77" w:rsidRDefault="003E0F77" w:rsidP="004F2F5E">
      <w:pPr>
        <w:ind w:left="709" w:right="-41" w:hanging="709"/>
        <w:textAlignment w:val="auto"/>
        <w:rPr>
          <w:rFonts w:ascii="Book Antiqua" w:eastAsia="Times New Roman" w:hAnsi="Book Antiqua" w:cs="Book Antiqua"/>
          <w:color w:val="201E1E"/>
          <w:kern w:val="0"/>
          <w:sz w:val="22"/>
          <w:szCs w:val="22"/>
          <w:lang w:eastAsia="en-US"/>
        </w:rPr>
      </w:pPr>
    </w:p>
    <w:p w:rsidR="003E0F77" w:rsidRDefault="003E0F77" w:rsidP="004F2F5E">
      <w:pPr>
        <w:ind w:left="709" w:right="-41" w:hanging="709"/>
        <w:textAlignment w:val="auto"/>
        <w:rPr>
          <w:rFonts w:ascii="Book Antiqua" w:eastAsia="Times New Roman" w:hAnsi="Book Antiqua" w:cs="Book Antiqua"/>
          <w:color w:val="201E1E"/>
          <w:kern w:val="0"/>
          <w:sz w:val="22"/>
          <w:szCs w:val="22"/>
          <w:lang w:eastAsia="en-US"/>
        </w:rPr>
      </w:pPr>
    </w:p>
    <w:sectPr w:rsidR="003E0F77" w:rsidSect="00F3471F">
      <w:footerReference w:type="even" r:id="rId13"/>
      <w:footerReference w:type="default" r:id="rId14"/>
      <w:footerReference w:type="first" r:id="rId15"/>
      <w:endnotePr>
        <w:numFmt w:val="decimal"/>
      </w:endnotePr>
      <w:type w:val="continuous"/>
      <w:pgSz w:w="11907" w:h="16840" w:code="9"/>
      <w:pgMar w:top="2160" w:right="1728" w:bottom="1728" w:left="2160" w:header="0" w:footer="0" w:gutter="0"/>
      <w:cols w:num="2" w:space="283"/>
      <w:noEndnote/>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4D9" w:rsidRDefault="00C174D9" w:rsidP="00901A32">
      <w:r>
        <w:separator/>
      </w:r>
    </w:p>
  </w:endnote>
  <w:endnote w:type="continuationSeparator" w:id="0">
    <w:p w:rsidR="00C174D9" w:rsidRDefault="00C174D9" w:rsidP="0090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OldStyle">
    <w:panose1 w:val="00000000000000000000"/>
    <w:charset w:val="00"/>
    <w:family w:val="roman"/>
    <w:notTrueType/>
    <w:pitch w:val="default"/>
    <w:sig w:usb0="00000003" w:usb1="00000000" w:usb2="00000000" w:usb3="00000000" w:csb0="00000001" w:csb1="00000000"/>
  </w:font>
  <w:font w:name="BookmanOldStyle-Italic">
    <w:panose1 w:val="00000000000000000000"/>
    <w:charset w:val="00"/>
    <w:family w:val="roman"/>
    <w:notTrueType/>
    <w:pitch w:val="default"/>
    <w:sig w:usb0="00000003" w:usb1="00000000" w:usb2="00000000" w:usb3="00000000" w:csb0="00000001" w:csb1="00000000"/>
  </w:font>
  <w:font w:name="BookmanOldStyle-BoldItalic">
    <w:panose1 w:val="00000000000000000000"/>
    <w:charset w:val="00"/>
    <w:family w:val="roman"/>
    <w:notTrueType/>
    <w:pitch w:val="default"/>
    <w:sig w:usb0="00000003" w:usb1="00000000" w:usb2="00000000" w:usb3="00000000" w:csb0="00000001" w:csb1="00000000"/>
  </w:font>
  <w:font w:name="BookmanOldStyle-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2D" w:rsidRPr="007A4FAE" w:rsidRDefault="0041232D" w:rsidP="00C64E85">
    <w:pPr>
      <w:pStyle w:val="Footer"/>
      <w:framePr w:wrap="around" w:vAnchor="text" w:hAnchor="margin" w:xAlign="right" w:y="1"/>
      <w:rPr>
        <w:rStyle w:val="PageNumber"/>
        <w:lang w:val="id-ID"/>
      </w:rPr>
    </w:pPr>
  </w:p>
  <w:p w:rsidR="0041232D" w:rsidRDefault="0041232D" w:rsidP="00C64E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2D" w:rsidRDefault="0041232D">
    <w:pPr>
      <w:pStyle w:val="Footer"/>
      <w:jc w:val="right"/>
    </w:pPr>
  </w:p>
  <w:p w:rsidR="0041232D" w:rsidRDefault="004123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6930"/>
      <w:docPartObj>
        <w:docPartGallery w:val="Page Numbers (Bottom of Page)"/>
        <w:docPartUnique/>
      </w:docPartObj>
    </w:sdtPr>
    <w:sdtEndPr/>
    <w:sdtContent>
      <w:p w:rsidR="0041232D" w:rsidRDefault="0041232D">
        <w:pPr>
          <w:pStyle w:val="Footer"/>
          <w:jc w:val="right"/>
        </w:pPr>
        <w:r>
          <w:rPr>
            <w:lang w:val="id-ID"/>
          </w:rPr>
          <w:t>27</w:t>
        </w:r>
      </w:p>
    </w:sdtContent>
  </w:sdt>
  <w:p w:rsidR="0041232D" w:rsidRDefault="00412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4D9" w:rsidRDefault="00C174D9" w:rsidP="00901A32">
      <w:r>
        <w:separator/>
      </w:r>
    </w:p>
  </w:footnote>
  <w:footnote w:type="continuationSeparator" w:id="0">
    <w:p w:rsidR="00C174D9" w:rsidRDefault="00C174D9" w:rsidP="00901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A32" w:rsidRDefault="00901A32">
    <w:pPr>
      <w:pStyle w:val="Heade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9F6519"/>
    <w:multiLevelType w:val="hybridMultilevel"/>
    <w:tmpl w:val="3B8E1B94"/>
    <w:lvl w:ilvl="0" w:tplc="94365BE0">
      <w:start w:val="1"/>
      <w:numFmt w:val="decimal"/>
      <w:lvlText w:val="%1."/>
      <w:lvlJc w:val="left"/>
      <w:pPr>
        <w:ind w:left="720" w:hanging="360"/>
      </w:pPr>
      <w:rPr>
        <w:rFonts w:eastAsia="BatangChe" w:cs="Times New Roman" w:hint="default"/>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590C02"/>
    <w:multiLevelType w:val="hybridMultilevel"/>
    <w:tmpl w:val="E1644180"/>
    <w:lvl w:ilvl="0" w:tplc="148EF73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317473C6"/>
    <w:multiLevelType w:val="hybridMultilevel"/>
    <w:tmpl w:val="CD3C1C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36360"/>
    <w:multiLevelType w:val="hybridMultilevel"/>
    <w:tmpl w:val="E1644180"/>
    <w:lvl w:ilvl="0" w:tplc="148EF73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55654410"/>
    <w:multiLevelType w:val="hybridMultilevel"/>
    <w:tmpl w:val="609A6A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DF30972"/>
    <w:multiLevelType w:val="hybridMultilevel"/>
    <w:tmpl w:val="B35669CE"/>
    <w:lvl w:ilvl="0" w:tplc="C61A519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3">
    <w:abstractNumId w:val="3"/>
  </w:num>
  <w:num w:numId="4">
    <w:abstractNumId w:val="1"/>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32"/>
    <w:rsid w:val="000013EE"/>
    <w:rsid w:val="00021DA0"/>
    <w:rsid w:val="00023A60"/>
    <w:rsid w:val="00033B14"/>
    <w:rsid w:val="0004382F"/>
    <w:rsid w:val="00047764"/>
    <w:rsid w:val="0005061C"/>
    <w:rsid w:val="0005731B"/>
    <w:rsid w:val="00095722"/>
    <w:rsid w:val="000E422C"/>
    <w:rsid w:val="000E7825"/>
    <w:rsid w:val="0011246D"/>
    <w:rsid w:val="00115477"/>
    <w:rsid w:val="001160FA"/>
    <w:rsid w:val="00121D96"/>
    <w:rsid w:val="00145F76"/>
    <w:rsid w:val="00181109"/>
    <w:rsid w:val="001853B9"/>
    <w:rsid w:val="00190496"/>
    <w:rsid w:val="00196B13"/>
    <w:rsid w:val="001B3B68"/>
    <w:rsid w:val="001C0C46"/>
    <w:rsid w:val="001D3929"/>
    <w:rsid w:val="001D549E"/>
    <w:rsid w:val="001F2E40"/>
    <w:rsid w:val="00212872"/>
    <w:rsid w:val="00220471"/>
    <w:rsid w:val="002235F1"/>
    <w:rsid w:val="00234D64"/>
    <w:rsid w:val="002404D6"/>
    <w:rsid w:val="00242667"/>
    <w:rsid w:val="00247332"/>
    <w:rsid w:val="00266077"/>
    <w:rsid w:val="00270104"/>
    <w:rsid w:val="00272EC4"/>
    <w:rsid w:val="002861CF"/>
    <w:rsid w:val="00295D85"/>
    <w:rsid w:val="002A5A11"/>
    <w:rsid w:val="002A655A"/>
    <w:rsid w:val="002A76A0"/>
    <w:rsid w:val="002A770D"/>
    <w:rsid w:val="002B13FE"/>
    <w:rsid w:val="002C2CB8"/>
    <w:rsid w:val="002D0445"/>
    <w:rsid w:val="002D0837"/>
    <w:rsid w:val="002D4B19"/>
    <w:rsid w:val="002E199A"/>
    <w:rsid w:val="002F083D"/>
    <w:rsid w:val="00313960"/>
    <w:rsid w:val="00356D5C"/>
    <w:rsid w:val="0036575F"/>
    <w:rsid w:val="00366BE8"/>
    <w:rsid w:val="0039450F"/>
    <w:rsid w:val="003C173B"/>
    <w:rsid w:val="003E0F77"/>
    <w:rsid w:val="003E5A87"/>
    <w:rsid w:val="0040163B"/>
    <w:rsid w:val="00405B90"/>
    <w:rsid w:val="00406F52"/>
    <w:rsid w:val="0041232D"/>
    <w:rsid w:val="00431CE3"/>
    <w:rsid w:val="00437CC0"/>
    <w:rsid w:val="00467FDD"/>
    <w:rsid w:val="00482954"/>
    <w:rsid w:val="0049116D"/>
    <w:rsid w:val="0049173E"/>
    <w:rsid w:val="00492C70"/>
    <w:rsid w:val="004951AD"/>
    <w:rsid w:val="004C726F"/>
    <w:rsid w:val="004E51EF"/>
    <w:rsid w:val="004F2F5E"/>
    <w:rsid w:val="005074E0"/>
    <w:rsid w:val="005110D1"/>
    <w:rsid w:val="005740F4"/>
    <w:rsid w:val="00575856"/>
    <w:rsid w:val="0058184F"/>
    <w:rsid w:val="0058697F"/>
    <w:rsid w:val="005C0AF4"/>
    <w:rsid w:val="005E51DF"/>
    <w:rsid w:val="00681E24"/>
    <w:rsid w:val="006875A7"/>
    <w:rsid w:val="00687735"/>
    <w:rsid w:val="006A7960"/>
    <w:rsid w:val="006C55EE"/>
    <w:rsid w:val="006F3D84"/>
    <w:rsid w:val="007061BF"/>
    <w:rsid w:val="00715854"/>
    <w:rsid w:val="00717A37"/>
    <w:rsid w:val="00733302"/>
    <w:rsid w:val="0078754F"/>
    <w:rsid w:val="00790949"/>
    <w:rsid w:val="007A23E3"/>
    <w:rsid w:val="007C0339"/>
    <w:rsid w:val="007C327A"/>
    <w:rsid w:val="007D3AB8"/>
    <w:rsid w:val="007D7185"/>
    <w:rsid w:val="007E5271"/>
    <w:rsid w:val="00813E7B"/>
    <w:rsid w:val="00821B7F"/>
    <w:rsid w:val="008236CD"/>
    <w:rsid w:val="00865137"/>
    <w:rsid w:val="00872E33"/>
    <w:rsid w:val="00876822"/>
    <w:rsid w:val="00886CF3"/>
    <w:rsid w:val="008A0291"/>
    <w:rsid w:val="008B2BD4"/>
    <w:rsid w:val="00901A32"/>
    <w:rsid w:val="0091002C"/>
    <w:rsid w:val="0091737F"/>
    <w:rsid w:val="00922E8B"/>
    <w:rsid w:val="00933767"/>
    <w:rsid w:val="00943B96"/>
    <w:rsid w:val="00947DBB"/>
    <w:rsid w:val="00964191"/>
    <w:rsid w:val="009B75D4"/>
    <w:rsid w:val="009C3303"/>
    <w:rsid w:val="009C433F"/>
    <w:rsid w:val="009E4E08"/>
    <w:rsid w:val="00A00885"/>
    <w:rsid w:val="00A07A30"/>
    <w:rsid w:val="00A26CE5"/>
    <w:rsid w:val="00A31AD0"/>
    <w:rsid w:val="00A351E8"/>
    <w:rsid w:val="00A72971"/>
    <w:rsid w:val="00A81088"/>
    <w:rsid w:val="00AB761B"/>
    <w:rsid w:val="00AE6811"/>
    <w:rsid w:val="00AF4416"/>
    <w:rsid w:val="00B01868"/>
    <w:rsid w:val="00B050F2"/>
    <w:rsid w:val="00B05B67"/>
    <w:rsid w:val="00B05C15"/>
    <w:rsid w:val="00B25EA8"/>
    <w:rsid w:val="00B2788A"/>
    <w:rsid w:val="00B4298F"/>
    <w:rsid w:val="00B47489"/>
    <w:rsid w:val="00B62BB3"/>
    <w:rsid w:val="00B711A6"/>
    <w:rsid w:val="00B7194A"/>
    <w:rsid w:val="00B82788"/>
    <w:rsid w:val="00B82CC7"/>
    <w:rsid w:val="00BC0945"/>
    <w:rsid w:val="00BC1F6F"/>
    <w:rsid w:val="00BE3E1C"/>
    <w:rsid w:val="00BF326E"/>
    <w:rsid w:val="00C0632C"/>
    <w:rsid w:val="00C10F14"/>
    <w:rsid w:val="00C174D9"/>
    <w:rsid w:val="00C622E8"/>
    <w:rsid w:val="00CA74BC"/>
    <w:rsid w:val="00CB138F"/>
    <w:rsid w:val="00CC2148"/>
    <w:rsid w:val="00CC3E2D"/>
    <w:rsid w:val="00CE15FD"/>
    <w:rsid w:val="00D42CAC"/>
    <w:rsid w:val="00D44AE1"/>
    <w:rsid w:val="00D6608A"/>
    <w:rsid w:val="00D840AB"/>
    <w:rsid w:val="00D90F2C"/>
    <w:rsid w:val="00D94CE5"/>
    <w:rsid w:val="00DA0AC1"/>
    <w:rsid w:val="00DB4131"/>
    <w:rsid w:val="00DD16B7"/>
    <w:rsid w:val="00DE7CD6"/>
    <w:rsid w:val="00E10043"/>
    <w:rsid w:val="00E219B2"/>
    <w:rsid w:val="00E354B6"/>
    <w:rsid w:val="00EE5D3C"/>
    <w:rsid w:val="00EE5F49"/>
    <w:rsid w:val="00EF61A1"/>
    <w:rsid w:val="00F3471F"/>
    <w:rsid w:val="00F52B02"/>
    <w:rsid w:val="00F53161"/>
    <w:rsid w:val="00F6511F"/>
    <w:rsid w:val="00F73FC8"/>
    <w:rsid w:val="00F740FE"/>
    <w:rsid w:val="00F7434D"/>
    <w:rsid w:val="00FA0BB6"/>
    <w:rsid w:val="00FB7DEA"/>
    <w:rsid w:val="00FD34B7"/>
    <w:rsid w:val="00FE2C56"/>
    <w:rsid w:val="00FF1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32"/>
    <w:pPr>
      <w:widowControl w:val="0"/>
      <w:autoSpaceDE w:val="0"/>
      <w:autoSpaceDN w:val="0"/>
      <w:adjustRightInd w:val="0"/>
      <w:spacing w:after="0" w:line="240" w:lineRule="auto"/>
      <w:jc w:val="both"/>
      <w:textAlignment w:val="baseline"/>
    </w:pPr>
    <w:rPr>
      <w:rFonts w:ascii="Times New Roman" w:eastAsia="BatangChe" w:hAnsi="Times New Roman" w:cs="Times New Roman"/>
      <w:kern w:val="2"/>
      <w:sz w:val="20"/>
      <w:szCs w:val="20"/>
      <w:lang w:eastAsia="ko-KR"/>
    </w:rPr>
  </w:style>
  <w:style w:type="paragraph" w:styleId="Heading1">
    <w:name w:val="heading 1"/>
    <w:basedOn w:val="Normal"/>
    <w:next w:val="Normal"/>
    <w:link w:val="Heading1Char"/>
    <w:autoRedefine/>
    <w:qFormat/>
    <w:rsid w:val="00B62BB3"/>
    <w:pPr>
      <w:keepNext/>
      <w:spacing w:before="240"/>
      <w:jc w:val="left"/>
      <w:outlineLvl w:val="0"/>
    </w:pPr>
    <w:rPr>
      <w:rFonts w:ascii="Book Antiqua" w:hAnsi="Book Antiqua"/>
      <w:b/>
      <w:bCs/>
      <w:caps/>
      <w:kern w:val="28"/>
      <w:sz w:val="24"/>
      <w:szCs w:val="24"/>
    </w:rPr>
  </w:style>
  <w:style w:type="paragraph" w:styleId="Heading2">
    <w:name w:val="heading 2"/>
    <w:basedOn w:val="Normal"/>
    <w:next w:val="Normal"/>
    <w:link w:val="Heading2Char"/>
    <w:autoRedefine/>
    <w:qFormat/>
    <w:rsid w:val="001160FA"/>
    <w:pPr>
      <w:keepNext/>
      <w:outlineLvl w:val="1"/>
    </w:pPr>
    <w:rPr>
      <w:rFonts w:ascii="Book Antiqua" w:hAnsi="Book Antiqua"/>
      <w:b/>
      <w:kern w:val="0"/>
      <w:sz w:val="22"/>
    </w:rPr>
  </w:style>
  <w:style w:type="paragraph" w:styleId="Heading3">
    <w:name w:val="heading 3"/>
    <w:basedOn w:val="Normal"/>
    <w:next w:val="Normal"/>
    <w:link w:val="Heading3Char"/>
    <w:autoRedefine/>
    <w:qFormat/>
    <w:rsid w:val="00901A32"/>
    <w:pPr>
      <w:keepNext/>
      <w:jc w:val="left"/>
      <w:outlineLvl w:val="2"/>
    </w:pPr>
    <w:rPr>
      <w:b/>
      <w: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BB3"/>
    <w:rPr>
      <w:rFonts w:ascii="Book Antiqua" w:eastAsia="BatangChe" w:hAnsi="Book Antiqua" w:cs="Times New Roman"/>
      <w:b/>
      <w:bCs/>
      <w:caps/>
      <w:kern w:val="28"/>
      <w:sz w:val="24"/>
      <w:szCs w:val="24"/>
      <w:lang w:eastAsia="ko-KR"/>
    </w:rPr>
  </w:style>
  <w:style w:type="character" w:customStyle="1" w:styleId="Heading2Char">
    <w:name w:val="Heading 2 Char"/>
    <w:basedOn w:val="DefaultParagraphFont"/>
    <w:link w:val="Heading2"/>
    <w:rsid w:val="001160FA"/>
    <w:rPr>
      <w:rFonts w:ascii="Book Antiqua" w:eastAsia="BatangChe" w:hAnsi="Book Antiqua" w:cs="Times New Roman"/>
      <w:b/>
      <w:szCs w:val="20"/>
      <w:lang w:eastAsia="ko-KR"/>
    </w:rPr>
  </w:style>
  <w:style w:type="character" w:customStyle="1" w:styleId="Heading3Char">
    <w:name w:val="Heading 3 Char"/>
    <w:basedOn w:val="DefaultParagraphFont"/>
    <w:link w:val="Heading3"/>
    <w:rsid w:val="00901A32"/>
    <w:rPr>
      <w:rFonts w:ascii="Times New Roman" w:eastAsia="BatangChe" w:hAnsi="Times New Roman" w:cs="Times New Roman"/>
      <w:b/>
      <w:i/>
      <w:szCs w:val="20"/>
      <w:lang w:eastAsia="ko-KR"/>
    </w:rPr>
  </w:style>
  <w:style w:type="paragraph" w:styleId="Title">
    <w:name w:val="Title"/>
    <w:basedOn w:val="Normal"/>
    <w:link w:val="TitleChar"/>
    <w:autoRedefine/>
    <w:qFormat/>
    <w:rsid w:val="00EE5F49"/>
    <w:pPr>
      <w:ind w:left="284" w:firstLine="567"/>
      <w:jc w:val="center"/>
    </w:pPr>
    <w:rPr>
      <w:rFonts w:ascii="Book Antiqua" w:hAnsi="Book Antiqua"/>
      <w:b/>
      <w:kern w:val="28"/>
      <w:sz w:val="22"/>
      <w:szCs w:val="22"/>
      <w:lang w:val="id-ID"/>
    </w:rPr>
  </w:style>
  <w:style w:type="character" w:customStyle="1" w:styleId="TitleChar">
    <w:name w:val="Title Char"/>
    <w:basedOn w:val="DefaultParagraphFont"/>
    <w:link w:val="Title"/>
    <w:rsid w:val="00EE5F49"/>
    <w:rPr>
      <w:rFonts w:ascii="Book Antiqua" w:eastAsia="BatangChe" w:hAnsi="Book Antiqua" w:cs="Times New Roman"/>
      <w:b/>
      <w:kern w:val="28"/>
      <w:lang w:val="id-ID" w:eastAsia="ko-KR"/>
    </w:rPr>
  </w:style>
  <w:style w:type="paragraph" w:customStyle="1" w:styleId="Authors">
    <w:name w:val="Authors"/>
    <w:basedOn w:val="Normal"/>
    <w:autoRedefine/>
    <w:rsid w:val="00270104"/>
    <w:pPr>
      <w:tabs>
        <w:tab w:val="center" w:pos="5103"/>
      </w:tabs>
      <w:jc w:val="center"/>
    </w:pPr>
    <w:rPr>
      <w:kern w:val="0"/>
      <w:sz w:val="24"/>
      <w:szCs w:val="24"/>
    </w:rPr>
  </w:style>
  <w:style w:type="paragraph" w:customStyle="1" w:styleId="Addresses">
    <w:name w:val="Addresses"/>
    <w:basedOn w:val="Normal"/>
    <w:rsid w:val="00901A32"/>
    <w:pPr>
      <w:jc w:val="center"/>
    </w:pPr>
    <w:rPr>
      <w:i/>
      <w:kern w:val="0"/>
    </w:rPr>
  </w:style>
  <w:style w:type="paragraph" w:customStyle="1" w:styleId="Body">
    <w:name w:val="Body"/>
    <w:basedOn w:val="Normal"/>
    <w:rsid w:val="00901A32"/>
    <w:pPr>
      <w:ind w:firstLine="340"/>
    </w:pPr>
    <w:rPr>
      <w:kern w:val="0"/>
    </w:rPr>
  </w:style>
  <w:style w:type="paragraph" w:customStyle="1" w:styleId="Bullet">
    <w:name w:val="Bullet"/>
    <w:basedOn w:val="Body"/>
    <w:rsid w:val="00901A32"/>
    <w:pPr>
      <w:ind w:left="576" w:hanging="288"/>
    </w:pPr>
  </w:style>
  <w:style w:type="paragraph" w:styleId="Quote">
    <w:name w:val="Quote"/>
    <w:basedOn w:val="Body"/>
    <w:link w:val="QuoteChar"/>
    <w:qFormat/>
    <w:rsid w:val="00901A32"/>
    <w:pPr>
      <w:ind w:left="446" w:firstLine="144"/>
    </w:pPr>
  </w:style>
  <w:style w:type="character" w:customStyle="1" w:styleId="QuoteChar">
    <w:name w:val="Quote Char"/>
    <w:basedOn w:val="DefaultParagraphFont"/>
    <w:link w:val="Quote"/>
    <w:rsid w:val="00901A32"/>
    <w:rPr>
      <w:rFonts w:ascii="Times New Roman" w:eastAsia="BatangChe" w:hAnsi="Times New Roman" w:cs="Times New Roman"/>
      <w:sz w:val="20"/>
      <w:szCs w:val="20"/>
      <w:lang w:eastAsia="ko-KR"/>
    </w:rPr>
  </w:style>
  <w:style w:type="paragraph" w:customStyle="1" w:styleId="SubBullet">
    <w:name w:val="SubBullet"/>
    <w:basedOn w:val="Body"/>
    <w:rsid w:val="00901A32"/>
    <w:pPr>
      <w:ind w:left="1145" w:hanging="283"/>
    </w:pPr>
  </w:style>
  <w:style w:type="paragraph" w:customStyle="1" w:styleId="Tabletitle">
    <w:name w:val="Tabletitle"/>
    <w:basedOn w:val="Body"/>
    <w:rsid w:val="00901A32"/>
    <w:pPr>
      <w:spacing w:before="240" w:after="120"/>
      <w:jc w:val="center"/>
    </w:pPr>
    <w:rPr>
      <w:i/>
    </w:rPr>
  </w:style>
  <w:style w:type="paragraph" w:customStyle="1" w:styleId="TableHeading">
    <w:name w:val="TableHeading"/>
    <w:rsid w:val="00901A32"/>
    <w:pPr>
      <w:widowControl w:val="0"/>
      <w:autoSpaceDE w:val="0"/>
      <w:autoSpaceDN w:val="0"/>
      <w:adjustRightInd w:val="0"/>
      <w:spacing w:after="0" w:line="240" w:lineRule="auto"/>
      <w:jc w:val="center"/>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901A32"/>
    <w:pPr>
      <w:spacing w:after="120"/>
      <w:jc w:val="center"/>
    </w:pPr>
    <w:rPr>
      <w:i/>
    </w:rPr>
  </w:style>
  <w:style w:type="paragraph" w:customStyle="1" w:styleId="Equation">
    <w:name w:val="Equation"/>
    <w:basedOn w:val="Normal"/>
    <w:rsid w:val="00901A32"/>
    <w:pPr>
      <w:tabs>
        <w:tab w:val="left" w:pos="0"/>
        <w:tab w:val="center" w:pos="2268"/>
        <w:tab w:val="right" w:pos="4706"/>
      </w:tabs>
      <w:spacing w:before="120" w:after="120"/>
    </w:pPr>
    <w:rPr>
      <w:kern w:val="0"/>
      <w:sz w:val="22"/>
    </w:rPr>
  </w:style>
  <w:style w:type="character" w:styleId="FootnoteReference">
    <w:name w:val="footnote reference"/>
    <w:semiHidden/>
    <w:rsid w:val="00901A32"/>
    <w:rPr>
      <w:sz w:val="20"/>
      <w:vertAlign w:val="superscript"/>
    </w:rPr>
  </w:style>
  <w:style w:type="paragraph" w:customStyle="1" w:styleId="Reference">
    <w:name w:val="Reference"/>
    <w:basedOn w:val="Normal"/>
    <w:rsid w:val="00901A32"/>
    <w:pPr>
      <w:spacing w:before="60" w:after="60"/>
      <w:ind w:left="288" w:hanging="288"/>
    </w:pPr>
    <w:rPr>
      <w:kern w:val="0"/>
    </w:rPr>
  </w:style>
  <w:style w:type="paragraph" w:styleId="FootnoteText">
    <w:name w:val="footnote text"/>
    <w:basedOn w:val="Normal"/>
    <w:link w:val="FootnoteTextChar"/>
    <w:uiPriority w:val="99"/>
    <w:rsid w:val="00901A32"/>
    <w:pPr>
      <w:jc w:val="left"/>
    </w:pPr>
    <w:rPr>
      <w:kern w:val="0"/>
      <w:sz w:val="18"/>
    </w:rPr>
  </w:style>
  <w:style w:type="character" w:customStyle="1" w:styleId="FootnoteTextChar">
    <w:name w:val="Footnote Text Char"/>
    <w:basedOn w:val="DefaultParagraphFont"/>
    <w:link w:val="FootnoteText"/>
    <w:uiPriority w:val="99"/>
    <w:rsid w:val="00901A32"/>
    <w:rPr>
      <w:rFonts w:ascii="Times New Roman" w:eastAsia="BatangChe" w:hAnsi="Times New Roman" w:cs="Times New Roman"/>
      <w:sz w:val="18"/>
      <w:szCs w:val="20"/>
      <w:lang w:eastAsia="ko-KR"/>
    </w:rPr>
  </w:style>
  <w:style w:type="character" w:styleId="Hyperlink">
    <w:name w:val="Hyperlink"/>
    <w:rsid w:val="00901A32"/>
    <w:rPr>
      <w:color w:val="0000FF"/>
      <w:u w:val="single"/>
    </w:rPr>
  </w:style>
  <w:style w:type="paragraph" w:styleId="Header">
    <w:name w:val="header"/>
    <w:basedOn w:val="Normal"/>
    <w:link w:val="HeaderChar"/>
    <w:rsid w:val="00901A32"/>
    <w:pPr>
      <w:tabs>
        <w:tab w:val="center" w:pos="4320"/>
        <w:tab w:val="right" w:pos="8640"/>
      </w:tabs>
    </w:pPr>
  </w:style>
  <w:style w:type="character" w:customStyle="1" w:styleId="HeaderChar">
    <w:name w:val="Header Char"/>
    <w:basedOn w:val="DefaultParagraphFont"/>
    <w:link w:val="Header"/>
    <w:rsid w:val="00901A32"/>
    <w:rPr>
      <w:rFonts w:ascii="Times New Roman" w:eastAsia="BatangChe" w:hAnsi="Times New Roman" w:cs="Times New Roman"/>
      <w:kern w:val="2"/>
      <w:sz w:val="20"/>
      <w:szCs w:val="20"/>
      <w:lang w:eastAsia="ko-KR"/>
    </w:rPr>
  </w:style>
  <w:style w:type="paragraph" w:styleId="BalloonText">
    <w:name w:val="Balloon Text"/>
    <w:basedOn w:val="Normal"/>
    <w:link w:val="BalloonTextChar"/>
    <w:uiPriority w:val="99"/>
    <w:semiHidden/>
    <w:unhideWhenUsed/>
    <w:rsid w:val="00901A32"/>
    <w:rPr>
      <w:rFonts w:ascii="Tahoma" w:hAnsi="Tahoma" w:cs="Tahoma"/>
      <w:sz w:val="16"/>
      <w:szCs w:val="16"/>
    </w:rPr>
  </w:style>
  <w:style w:type="character" w:customStyle="1" w:styleId="BalloonTextChar">
    <w:name w:val="Balloon Text Char"/>
    <w:basedOn w:val="DefaultParagraphFont"/>
    <w:link w:val="BalloonText"/>
    <w:uiPriority w:val="99"/>
    <w:semiHidden/>
    <w:rsid w:val="00901A32"/>
    <w:rPr>
      <w:rFonts w:ascii="Tahoma" w:eastAsia="BatangChe" w:hAnsi="Tahoma" w:cs="Tahoma"/>
      <w:kern w:val="2"/>
      <w:sz w:val="16"/>
      <w:szCs w:val="16"/>
      <w:lang w:eastAsia="ko-KR"/>
    </w:rPr>
  </w:style>
  <w:style w:type="paragraph" w:styleId="ListParagraph">
    <w:name w:val="List Paragraph"/>
    <w:aliases w:val="Body of text"/>
    <w:basedOn w:val="Normal"/>
    <w:link w:val="ListParagraphChar"/>
    <w:uiPriority w:val="34"/>
    <w:qFormat/>
    <w:rsid w:val="00715854"/>
    <w:pPr>
      <w:ind w:left="720"/>
      <w:contextualSpacing/>
    </w:pPr>
  </w:style>
  <w:style w:type="character" w:customStyle="1" w:styleId="ListParagraphChar">
    <w:name w:val="List Paragraph Char"/>
    <w:aliases w:val="Body of text Char"/>
    <w:link w:val="ListParagraph"/>
    <w:uiPriority w:val="34"/>
    <w:locked/>
    <w:rsid w:val="002F083D"/>
    <w:rPr>
      <w:rFonts w:ascii="Times New Roman" w:eastAsia="BatangChe" w:hAnsi="Times New Roman" w:cs="Times New Roman"/>
      <w:kern w:val="2"/>
      <w:sz w:val="20"/>
      <w:szCs w:val="20"/>
      <w:lang w:eastAsia="ko-KR"/>
    </w:rPr>
  </w:style>
  <w:style w:type="character" w:styleId="PageNumber">
    <w:name w:val="page number"/>
    <w:basedOn w:val="DefaultParagraphFont"/>
    <w:rsid w:val="0041232D"/>
  </w:style>
  <w:style w:type="table" w:styleId="TableGrid">
    <w:name w:val="Table Grid"/>
    <w:basedOn w:val="TableNormal"/>
    <w:uiPriority w:val="59"/>
    <w:rsid w:val="0041232D"/>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41232D"/>
    <w:pPr>
      <w:widowControl/>
      <w:tabs>
        <w:tab w:val="center" w:pos="4320"/>
        <w:tab w:val="right" w:pos="8640"/>
      </w:tabs>
      <w:autoSpaceDE/>
      <w:autoSpaceDN/>
      <w:adjustRightInd/>
      <w:jc w:val="left"/>
      <w:textAlignment w:val="auto"/>
    </w:pPr>
    <w:rPr>
      <w:rFonts w:eastAsia="Times New Roman"/>
      <w:kern w:val="0"/>
      <w:sz w:val="24"/>
      <w:szCs w:val="24"/>
      <w:lang w:eastAsia="en-US"/>
    </w:rPr>
  </w:style>
  <w:style w:type="character" w:customStyle="1" w:styleId="FooterChar">
    <w:name w:val="Footer Char"/>
    <w:basedOn w:val="DefaultParagraphFont"/>
    <w:link w:val="Footer"/>
    <w:uiPriority w:val="99"/>
    <w:rsid w:val="0041232D"/>
    <w:rPr>
      <w:rFonts w:ascii="Times New Roman" w:eastAsia="Times New Roman" w:hAnsi="Times New Roman" w:cs="Times New Roman"/>
      <w:sz w:val="24"/>
      <w:szCs w:val="24"/>
    </w:rPr>
  </w:style>
  <w:style w:type="paragraph" w:customStyle="1" w:styleId="Default">
    <w:name w:val="Default"/>
    <w:rsid w:val="00933767"/>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F52B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textAlignment w:val="auto"/>
    </w:pPr>
    <w:rPr>
      <w:rFonts w:ascii="Courier New" w:eastAsia="Times New Roman" w:hAnsi="Courier New" w:cs="Courier New"/>
      <w:kern w:val="0"/>
      <w:lang w:val="id-ID" w:eastAsia="id-ID"/>
    </w:rPr>
  </w:style>
  <w:style w:type="character" w:customStyle="1" w:styleId="HTMLPreformattedChar">
    <w:name w:val="HTML Preformatted Char"/>
    <w:basedOn w:val="DefaultParagraphFont"/>
    <w:link w:val="HTMLPreformatted"/>
    <w:uiPriority w:val="99"/>
    <w:semiHidden/>
    <w:rsid w:val="00F52B02"/>
    <w:rPr>
      <w:rFonts w:ascii="Courier New" w:eastAsia="Times New Roman" w:hAnsi="Courier New" w:cs="Courier New"/>
      <w:sz w:val="20"/>
      <w:szCs w:val="20"/>
      <w:lang w:val="id-ID" w:eastAsia="id-ID"/>
    </w:rPr>
  </w:style>
  <w:style w:type="paragraph" w:customStyle="1" w:styleId="Pa1">
    <w:name w:val="Pa1"/>
    <w:basedOn w:val="Default"/>
    <w:next w:val="Default"/>
    <w:uiPriority w:val="99"/>
    <w:rsid w:val="009C433F"/>
    <w:pPr>
      <w:spacing w:line="281" w:lineRule="atLeast"/>
    </w:pPr>
    <w:rPr>
      <w:rFonts w:ascii="Book Antiqua" w:hAnsi="Book Antiqua" w:cstheme="minorBidi"/>
      <w:color w:val="auto"/>
      <w:lang w:val="id-ID"/>
    </w:rPr>
  </w:style>
  <w:style w:type="character" w:customStyle="1" w:styleId="A6">
    <w:name w:val="A6"/>
    <w:uiPriority w:val="99"/>
    <w:rsid w:val="00437CC0"/>
    <w:rPr>
      <w:rFonts w:cs="Book Antiqua"/>
      <w:color w:val="000000"/>
      <w:sz w:val="16"/>
      <w:szCs w:val="16"/>
    </w:rPr>
  </w:style>
  <w:style w:type="character" w:customStyle="1" w:styleId="A4">
    <w:name w:val="A4"/>
    <w:uiPriority w:val="99"/>
    <w:rsid w:val="00943B96"/>
    <w:rPr>
      <w:rFonts w:cs="Book Antiqua"/>
      <w:b/>
      <w:bCs/>
      <w:color w:val="000000"/>
      <w:sz w:val="14"/>
      <w:szCs w:val="14"/>
    </w:rPr>
  </w:style>
  <w:style w:type="character" w:customStyle="1" w:styleId="A7">
    <w:name w:val="A7"/>
    <w:uiPriority w:val="99"/>
    <w:rsid w:val="00943B96"/>
    <w:rPr>
      <w:rFonts w:cs="Book Antiqua"/>
      <w:color w:val="000000"/>
      <w:sz w:val="16"/>
      <w:szCs w:val="16"/>
    </w:rPr>
  </w:style>
  <w:style w:type="paragraph" w:customStyle="1" w:styleId="Pa13">
    <w:name w:val="Pa13"/>
    <w:basedOn w:val="Default"/>
    <w:next w:val="Default"/>
    <w:uiPriority w:val="99"/>
    <w:rsid w:val="00B05B67"/>
    <w:pPr>
      <w:spacing w:line="221" w:lineRule="atLeast"/>
    </w:pPr>
    <w:rPr>
      <w:rFonts w:ascii="Book Antiqua" w:hAnsi="Book Antiqua" w:cstheme="minorBidi"/>
      <w:color w:val="auto"/>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32"/>
    <w:pPr>
      <w:widowControl w:val="0"/>
      <w:autoSpaceDE w:val="0"/>
      <w:autoSpaceDN w:val="0"/>
      <w:adjustRightInd w:val="0"/>
      <w:spacing w:after="0" w:line="240" w:lineRule="auto"/>
      <w:jc w:val="both"/>
      <w:textAlignment w:val="baseline"/>
    </w:pPr>
    <w:rPr>
      <w:rFonts w:ascii="Times New Roman" w:eastAsia="BatangChe" w:hAnsi="Times New Roman" w:cs="Times New Roman"/>
      <w:kern w:val="2"/>
      <w:sz w:val="20"/>
      <w:szCs w:val="20"/>
      <w:lang w:eastAsia="ko-KR"/>
    </w:rPr>
  </w:style>
  <w:style w:type="paragraph" w:styleId="Heading1">
    <w:name w:val="heading 1"/>
    <w:basedOn w:val="Normal"/>
    <w:next w:val="Normal"/>
    <w:link w:val="Heading1Char"/>
    <w:autoRedefine/>
    <w:qFormat/>
    <w:rsid w:val="00B62BB3"/>
    <w:pPr>
      <w:keepNext/>
      <w:spacing w:before="240"/>
      <w:jc w:val="left"/>
      <w:outlineLvl w:val="0"/>
    </w:pPr>
    <w:rPr>
      <w:rFonts w:ascii="Book Antiqua" w:hAnsi="Book Antiqua"/>
      <w:b/>
      <w:bCs/>
      <w:caps/>
      <w:kern w:val="28"/>
      <w:sz w:val="24"/>
      <w:szCs w:val="24"/>
    </w:rPr>
  </w:style>
  <w:style w:type="paragraph" w:styleId="Heading2">
    <w:name w:val="heading 2"/>
    <w:basedOn w:val="Normal"/>
    <w:next w:val="Normal"/>
    <w:link w:val="Heading2Char"/>
    <w:autoRedefine/>
    <w:qFormat/>
    <w:rsid w:val="001160FA"/>
    <w:pPr>
      <w:keepNext/>
      <w:outlineLvl w:val="1"/>
    </w:pPr>
    <w:rPr>
      <w:rFonts w:ascii="Book Antiqua" w:hAnsi="Book Antiqua"/>
      <w:b/>
      <w:kern w:val="0"/>
      <w:sz w:val="22"/>
    </w:rPr>
  </w:style>
  <w:style w:type="paragraph" w:styleId="Heading3">
    <w:name w:val="heading 3"/>
    <w:basedOn w:val="Normal"/>
    <w:next w:val="Normal"/>
    <w:link w:val="Heading3Char"/>
    <w:autoRedefine/>
    <w:qFormat/>
    <w:rsid w:val="00901A32"/>
    <w:pPr>
      <w:keepNext/>
      <w:jc w:val="left"/>
      <w:outlineLvl w:val="2"/>
    </w:pPr>
    <w:rPr>
      <w:b/>
      <w: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BB3"/>
    <w:rPr>
      <w:rFonts w:ascii="Book Antiqua" w:eastAsia="BatangChe" w:hAnsi="Book Antiqua" w:cs="Times New Roman"/>
      <w:b/>
      <w:bCs/>
      <w:caps/>
      <w:kern w:val="28"/>
      <w:sz w:val="24"/>
      <w:szCs w:val="24"/>
      <w:lang w:eastAsia="ko-KR"/>
    </w:rPr>
  </w:style>
  <w:style w:type="character" w:customStyle="1" w:styleId="Heading2Char">
    <w:name w:val="Heading 2 Char"/>
    <w:basedOn w:val="DefaultParagraphFont"/>
    <w:link w:val="Heading2"/>
    <w:rsid w:val="001160FA"/>
    <w:rPr>
      <w:rFonts w:ascii="Book Antiqua" w:eastAsia="BatangChe" w:hAnsi="Book Antiqua" w:cs="Times New Roman"/>
      <w:b/>
      <w:szCs w:val="20"/>
      <w:lang w:eastAsia="ko-KR"/>
    </w:rPr>
  </w:style>
  <w:style w:type="character" w:customStyle="1" w:styleId="Heading3Char">
    <w:name w:val="Heading 3 Char"/>
    <w:basedOn w:val="DefaultParagraphFont"/>
    <w:link w:val="Heading3"/>
    <w:rsid w:val="00901A32"/>
    <w:rPr>
      <w:rFonts w:ascii="Times New Roman" w:eastAsia="BatangChe" w:hAnsi="Times New Roman" w:cs="Times New Roman"/>
      <w:b/>
      <w:i/>
      <w:szCs w:val="20"/>
      <w:lang w:eastAsia="ko-KR"/>
    </w:rPr>
  </w:style>
  <w:style w:type="paragraph" w:styleId="Title">
    <w:name w:val="Title"/>
    <w:basedOn w:val="Normal"/>
    <w:link w:val="TitleChar"/>
    <w:autoRedefine/>
    <w:qFormat/>
    <w:rsid w:val="00EE5F49"/>
    <w:pPr>
      <w:ind w:left="284" w:firstLine="567"/>
      <w:jc w:val="center"/>
    </w:pPr>
    <w:rPr>
      <w:rFonts w:ascii="Book Antiqua" w:hAnsi="Book Antiqua"/>
      <w:b/>
      <w:kern w:val="28"/>
      <w:sz w:val="22"/>
      <w:szCs w:val="22"/>
      <w:lang w:val="id-ID"/>
    </w:rPr>
  </w:style>
  <w:style w:type="character" w:customStyle="1" w:styleId="TitleChar">
    <w:name w:val="Title Char"/>
    <w:basedOn w:val="DefaultParagraphFont"/>
    <w:link w:val="Title"/>
    <w:rsid w:val="00EE5F49"/>
    <w:rPr>
      <w:rFonts w:ascii="Book Antiqua" w:eastAsia="BatangChe" w:hAnsi="Book Antiqua" w:cs="Times New Roman"/>
      <w:b/>
      <w:kern w:val="28"/>
      <w:lang w:val="id-ID" w:eastAsia="ko-KR"/>
    </w:rPr>
  </w:style>
  <w:style w:type="paragraph" w:customStyle="1" w:styleId="Authors">
    <w:name w:val="Authors"/>
    <w:basedOn w:val="Normal"/>
    <w:autoRedefine/>
    <w:rsid w:val="00270104"/>
    <w:pPr>
      <w:tabs>
        <w:tab w:val="center" w:pos="5103"/>
      </w:tabs>
      <w:jc w:val="center"/>
    </w:pPr>
    <w:rPr>
      <w:kern w:val="0"/>
      <w:sz w:val="24"/>
      <w:szCs w:val="24"/>
    </w:rPr>
  </w:style>
  <w:style w:type="paragraph" w:customStyle="1" w:styleId="Addresses">
    <w:name w:val="Addresses"/>
    <w:basedOn w:val="Normal"/>
    <w:rsid w:val="00901A32"/>
    <w:pPr>
      <w:jc w:val="center"/>
    </w:pPr>
    <w:rPr>
      <w:i/>
      <w:kern w:val="0"/>
    </w:rPr>
  </w:style>
  <w:style w:type="paragraph" w:customStyle="1" w:styleId="Body">
    <w:name w:val="Body"/>
    <w:basedOn w:val="Normal"/>
    <w:rsid w:val="00901A32"/>
    <w:pPr>
      <w:ind w:firstLine="340"/>
    </w:pPr>
    <w:rPr>
      <w:kern w:val="0"/>
    </w:rPr>
  </w:style>
  <w:style w:type="paragraph" w:customStyle="1" w:styleId="Bullet">
    <w:name w:val="Bullet"/>
    <w:basedOn w:val="Body"/>
    <w:rsid w:val="00901A32"/>
    <w:pPr>
      <w:ind w:left="576" w:hanging="288"/>
    </w:pPr>
  </w:style>
  <w:style w:type="paragraph" w:styleId="Quote">
    <w:name w:val="Quote"/>
    <w:basedOn w:val="Body"/>
    <w:link w:val="QuoteChar"/>
    <w:qFormat/>
    <w:rsid w:val="00901A32"/>
    <w:pPr>
      <w:ind w:left="446" w:firstLine="144"/>
    </w:pPr>
  </w:style>
  <w:style w:type="character" w:customStyle="1" w:styleId="QuoteChar">
    <w:name w:val="Quote Char"/>
    <w:basedOn w:val="DefaultParagraphFont"/>
    <w:link w:val="Quote"/>
    <w:rsid w:val="00901A32"/>
    <w:rPr>
      <w:rFonts w:ascii="Times New Roman" w:eastAsia="BatangChe" w:hAnsi="Times New Roman" w:cs="Times New Roman"/>
      <w:sz w:val="20"/>
      <w:szCs w:val="20"/>
      <w:lang w:eastAsia="ko-KR"/>
    </w:rPr>
  </w:style>
  <w:style w:type="paragraph" w:customStyle="1" w:styleId="SubBullet">
    <w:name w:val="SubBullet"/>
    <w:basedOn w:val="Body"/>
    <w:rsid w:val="00901A32"/>
    <w:pPr>
      <w:ind w:left="1145" w:hanging="283"/>
    </w:pPr>
  </w:style>
  <w:style w:type="paragraph" w:customStyle="1" w:styleId="Tabletitle">
    <w:name w:val="Tabletitle"/>
    <w:basedOn w:val="Body"/>
    <w:rsid w:val="00901A32"/>
    <w:pPr>
      <w:spacing w:before="240" w:after="120"/>
      <w:jc w:val="center"/>
    </w:pPr>
    <w:rPr>
      <w:i/>
    </w:rPr>
  </w:style>
  <w:style w:type="paragraph" w:customStyle="1" w:styleId="TableHeading">
    <w:name w:val="TableHeading"/>
    <w:rsid w:val="00901A32"/>
    <w:pPr>
      <w:widowControl w:val="0"/>
      <w:autoSpaceDE w:val="0"/>
      <w:autoSpaceDN w:val="0"/>
      <w:adjustRightInd w:val="0"/>
      <w:spacing w:after="0" w:line="240" w:lineRule="auto"/>
      <w:jc w:val="center"/>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901A32"/>
    <w:pPr>
      <w:spacing w:after="120"/>
      <w:jc w:val="center"/>
    </w:pPr>
    <w:rPr>
      <w:i/>
    </w:rPr>
  </w:style>
  <w:style w:type="paragraph" w:customStyle="1" w:styleId="Equation">
    <w:name w:val="Equation"/>
    <w:basedOn w:val="Normal"/>
    <w:rsid w:val="00901A32"/>
    <w:pPr>
      <w:tabs>
        <w:tab w:val="left" w:pos="0"/>
        <w:tab w:val="center" w:pos="2268"/>
        <w:tab w:val="right" w:pos="4706"/>
      </w:tabs>
      <w:spacing w:before="120" w:after="120"/>
    </w:pPr>
    <w:rPr>
      <w:kern w:val="0"/>
      <w:sz w:val="22"/>
    </w:rPr>
  </w:style>
  <w:style w:type="character" w:styleId="FootnoteReference">
    <w:name w:val="footnote reference"/>
    <w:semiHidden/>
    <w:rsid w:val="00901A32"/>
    <w:rPr>
      <w:sz w:val="20"/>
      <w:vertAlign w:val="superscript"/>
    </w:rPr>
  </w:style>
  <w:style w:type="paragraph" w:customStyle="1" w:styleId="Reference">
    <w:name w:val="Reference"/>
    <w:basedOn w:val="Normal"/>
    <w:rsid w:val="00901A32"/>
    <w:pPr>
      <w:spacing w:before="60" w:after="60"/>
      <w:ind w:left="288" w:hanging="288"/>
    </w:pPr>
    <w:rPr>
      <w:kern w:val="0"/>
    </w:rPr>
  </w:style>
  <w:style w:type="paragraph" w:styleId="FootnoteText">
    <w:name w:val="footnote text"/>
    <w:basedOn w:val="Normal"/>
    <w:link w:val="FootnoteTextChar"/>
    <w:uiPriority w:val="99"/>
    <w:rsid w:val="00901A32"/>
    <w:pPr>
      <w:jc w:val="left"/>
    </w:pPr>
    <w:rPr>
      <w:kern w:val="0"/>
      <w:sz w:val="18"/>
    </w:rPr>
  </w:style>
  <w:style w:type="character" w:customStyle="1" w:styleId="FootnoteTextChar">
    <w:name w:val="Footnote Text Char"/>
    <w:basedOn w:val="DefaultParagraphFont"/>
    <w:link w:val="FootnoteText"/>
    <w:uiPriority w:val="99"/>
    <w:rsid w:val="00901A32"/>
    <w:rPr>
      <w:rFonts w:ascii="Times New Roman" w:eastAsia="BatangChe" w:hAnsi="Times New Roman" w:cs="Times New Roman"/>
      <w:sz w:val="18"/>
      <w:szCs w:val="20"/>
      <w:lang w:eastAsia="ko-KR"/>
    </w:rPr>
  </w:style>
  <w:style w:type="character" w:styleId="Hyperlink">
    <w:name w:val="Hyperlink"/>
    <w:rsid w:val="00901A32"/>
    <w:rPr>
      <w:color w:val="0000FF"/>
      <w:u w:val="single"/>
    </w:rPr>
  </w:style>
  <w:style w:type="paragraph" w:styleId="Header">
    <w:name w:val="header"/>
    <w:basedOn w:val="Normal"/>
    <w:link w:val="HeaderChar"/>
    <w:rsid w:val="00901A32"/>
    <w:pPr>
      <w:tabs>
        <w:tab w:val="center" w:pos="4320"/>
        <w:tab w:val="right" w:pos="8640"/>
      </w:tabs>
    </w:pPr>
  </w:style>
  <w:style w:type="character" w:customStyle="1" w:styleId="HeaderChar">
    <w:name w:val="Header Char"/>
    <w:basedOn w:val="DefaultParagraphFont"/>
    <w:link w:val="Header"/>
    <w:rsid w:val="00901A32"/>
    <w:rPr>
      <w:rFonts w:ascii="Times New Roman" w:eastAsia="BatangChe" w:hAnsi="Times New Roman" w:cs="Times New Roman"/>
      <w:kern w:val="2"/>
      <w:sz w:val="20"/>
      <w:szCs w:val="20"/>
      <w:lang w:eastAsia="ko-KR"/>
    </w:rPr>
  </w:style>
  <w:style w:type="paragraph" w:styleId="BalloonText">
    <w:name w:val="Balloon Text"/>
    <w:basedOn w:val="Normal"/>
    <w:link w:val="BalloonTextChar"/>
    <w:uiPriority w:val="99"/>
    <w:semiHidden/>
    <w:unhideWhenUsed/>
    <w:rsid w:val="00901A32"/>
    <w:rPr>
      <w:rFonts w:ascii="Tahoma" w:hAnsi="Tahoma" w:cs="Tahoma"/>
      <w:sz w:val="16"/>
      <w:szCs w:val="16"/>
    </w:rPr>
  </w:style>
  <w:style w:type="character" w:customStyle="1" w:styleId="BalloonTextChar">
    <w:name w:val="Balloon Text Char"/>
    <w:basedOn w:val="DefaultParagraphFont"/>
    <w:link w:val="BalloonText"/>
    <w:uiPriority w:val="99"/>
    <w:semiHidden/>
    <w:rsid w:val="00901A32"/>
    <w:rPr>
      <w:rFonts w:ascii="Tahoma" w:eastAsia="BatangChe" w:hAnsi="Tahoma" w:cs="Tahoma"/>
      <w:kern w:val="2"/>
      <w:sz w:val="16"/>
      <w:szCs w:val="16"/>
      <w:lang w:eastAsia="ko-KR"/>
    </w:rPr>
  </w:style>
  <w:style w:type="paragraph" w:styleId="ListParagraph">
    <w:name w:val="List Paragraph"/>
    <w:aliases w:val="Body of text"/>
    <w:basedOn w:val="Normal"/>
    <w:link w:val="ListParagraphChar"/>
    <w:uiPriority w:val="34"/>
    <w:qFormat/>
    <w:rsid w:val="00715854"/>
    <w:pPr>
      <w:ind w:left="720"/>
      <w:contextualSpacing/>
    </w:pPr>
  </w:style>
  <w:style w:type="character" w:customStyle="1" w:styleId="ListParagraphChar">
    <w:name w:val="List Paragraph Char"/>
    <w:aliases w:val="Body of text Char"/>
    <w:link w:val="ListParagraph"/>
    <w:uiPriority w:val="34"/>
    <w:locked/>
    <w:rsid w:val="002F083D"/>
    <w:rPr>
      <w:rFonts w:ascii="Times New Roman" w:eastAsia="BatangChe" w:hAnsi="Times New Roman" w:cs="Times New Roman"/>
      <w:kern w:val="2"/>
      <w:sz w:val="20"/>
      <w:szCs w:val="20"/>
      <w:lang w:eastAsia="ko-KR"/>
    </w:rPr>
  </w:style>
  <w:style w:type="character" w:styleId="PageNumber">
    <w:name w:val="page number"/>
    <w:basedOn w:val="DefaultParagraphFont"/>
    <w:rsid w:val="0041232D"/>
  </w:style>
  <w:style w:type="table" w:styleId="TableGrid">
    <w:name w:val="Table Grid"/>
    <w:basedOn w:val="TableNormal"/>
    <w:uiPriority w:val="59"/>
    <w:rsid w:val="0041232D"/>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41232D"/>
    <w:pPr>
      <w:widowControl/>
      <w:tabs>
        <w:tab w:val="center" w:pos="4320"/>
        <w:tab w:val="right" w:pos="8640"/>
      </w:tabs>
      <w:autoSpaceDE/>
      <w:autoSpaceDN/>
      <w:adjustRightInd/>
      <w:jc w:val="left"/>
      <w:textAlignment w:val="auto"/>
    </w:pPr>
    <w:rPr>
      <w:rFonts w:eastAsia="Times New Roman"/>
      <w:kern w:val="0"/>
      <w:sz w:val="24"/>
      <w:szCs w:val="24"/>
      <w:lang w:eastAsia="en-US"/>
    </w:rPr>
  </w:style>
  <w:style w:type="character" w:customStyle="1" w:styleId="FooterChar">
    <w:name w:val="Footer Char"/>
    <w:basedOn w:val="DefaultParagraphFont"/>
    <w:link w:val="Footer"/>
    <w:uiPriority w:val="99"/>
    <w:rsid w:val="0041232D"/>
    <w:rPr>
      <w:rFonts w:ascii="Times New Roman" w:eastAsia="Times New Roman" w:hAnsi="Times New Roman" w:cs="Times New Roman"/>
      <w:sz w:val="24"/>
      <w:szCs w:val="24"/>
    </w:rPr>
  </w:style>
  <w:style w:type="paragraph" w:customStyle="1" w:styleId="Default">
    <w:name w:val="Default"/>
    <w:rsid w:val="00933767"/>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F52B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textAlignment w:val="auto"/>
    </w:pPr>
    <w:rPr>
      <w:rFonts w:ascii="Courier New" w:eastAsia="Times New Roman" w:hAnsi="Courier New" w:cs="Courier New"/>
      <w:kern w:val="0"/>
      <w:lang w:val="id-ID" w:eastAsia="id-ID"/>
    </w:rPr>
  </w:style>
  <w:style w:type="character" w:customStyle="1" w:styleId="HTMLPreformattedChar">
    <w:name w:val="HTML Preformatted Char"/>
    <w:basedOn w:val="DefaultParagraphFont"/>
    <w:link w:val="HTMLPreformatted"/>
    <w:uiPriority w:val="99"/>
    <w:semiHidden/>
    <w:rsid w:val="00F52B02"/>
    <w:rPr>
      <w:rFonts w:ascii="Courier New" w:eastAsia="Times New Roman" w:hAnsi="Courier New" w:cs="Courier New"/>
      <w:sz w:val="20"/>
      <w:szCs w:val="20"/>
      <w:lang w:val="id-ID" w:eastAsia="id-ID"/>
    </w:rPr>
  </w:style>
  <w:style w:type="paragraph" w:customStyle="1" w:styleId="Pa1">
    <w:name w:val="Pa1"/>
    <w:basedOn w:val="Default"/>
    <w:next w:val="Default"/>
    <w:uiPriority w:val="99"/>
    <w:rsid w:val="009C433F"/>
    <w:pPr>
      <w:spacing w:line="281" w:lineRule="atLeast"/>
    </w:pPr>
    <w:rPr>
      <w:rFonts w:ascii="Book Antiqua" w:hAnsi="Book Antiqua" w:cstheme="minorBidi"/>
      <w:color w:val="auto"/>
      <w:lang w:val="id-ID"/>
    </w:rPr>
  </w:style>
  <w:style w:type="character" w:customStyle="1" w:styleId="A6">
    <w:name w:val="A6"/>
    <w:uiPriority w:val="99"/>
    <w:rsid w:val="00437CC0"/>
    <w:rPr>
      <w:rFonts w:cs="Book Antiqua"/>
      <w:color w:val="000000"/>
      <w:sz w:val="16"/>
      <w:szCs w:val="16"/>
    </w:rPr>
  </w:style>
  <w:style w:type="character" w:customStyle="1" w:styleId="A4">
    <w:name w:val="A4"/>
    <w:uiPriority w:val="99"/>
    <w:rsid w:val="00943B96"/>
    <w:rPr>
      <w:rFonts w:cs="Book Antiqua"/>
      <w:b/>
      <w:bCs/>
      <w:color w:val="000000"/>
      <w:sz w:val="14"/>
      <w:szCs w:val="14"/>
    </w:rPr>
  </w:style>
  <w:style w:type="character" w:customStyle="1" w:styleId="A7">
    <w:name w:val="A7"/>
    <w:uiPriority w:val="99"/>
    <w:rsid w:val="00943B96"/>
    <w:rPr>
      <w:rFonts w:cs="Book Antiqua"/>
      <w:color w:val="000000"/>
      <w:sz w:val="16"/>
      <w:szCs w:val="16"/>
    </w:rPr>
  </w:style>
  <w:style w:type="paragraph" w:customStyle="1" w:styleId="Pa13">
    <w:name w:val="Pa13"/>
    <w:basedOn w:val="Default"/>
    <w:next w:val="Default"/>
    <w:uiPriority w:val="99"/>
    <w:rsid w:val="00B05B67"/>
    <w:pPr>
      <w:spacing w:line="221" w:lineRule="atLeast"/>
    </w:pPr>
    <w:rPr>
      <w:rFonts w:ascii="Book Antiqua" w:hAnsi="Book Antiqua" w:cstheme="minorBidi"/>
      <w:color w:val="auto"/>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8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232C1-E14B-4605-A4D4-37CEDC99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3332</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tika</cp:lastModifiedBy>
  <cp:revision>2</cp:revision>
  <dcterms:created xsi:type="dcterms:W3CDTF">2020-06-05T14:11:00Z</dcterms:created>
  <dcterms:modified xsi:type="dcterms:W3CDTF">2020-06-05T14:11:00Z</dcterms:modified>
</cp:coreProperties>
</file>