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1E" w:rsidRDefault="00CA161E" w:rsidP="00CA161E">
      <w:pPr>
        <w:spacing w:line="480" w:lineRule="auto"/>
        <w:jc w:val="both"/>
        <w:rPr>
          <w:bCs/>
          <w:iCs/>
        </w:rPr>
      </w:pPr>
    </w:p>
    <w:p w:rsidR="00CA161E" w:rsidRPr="004419A7" w:rsidRDefault="00CA161E" w:rsidP="00CA161E">
      <w:pPr>
        <w:numPr>
          <w:ilvl w:val="0"/>
          <w:numId w:val="1"/>
        </w:numPr>
        <w:tabs>
          <w:tab w:val="clear" w:pos="900"/>
        </w:tabs>
        <w:spacing w:line="480" w:lineRule="auto"/>
        <w:ind w:left="720"/>
        <w:jc w:val="both"/>
        <w:rPr>
          <w:bCs/>
          <w:iCs/>
        </w:rPr>
      </w:pPr>
      <w:r w:rsidRPr="004419A7">
        <w:rPr>
          <w:bCs/>
          <w:iCs/>
        </w:rPr>
        <w:t>Kekuatan otot lengan</w:t>
      </w:r>
    </w:p>
    <w:p w:rsidR="00CA161E" w:rsidRPr="004419A7" w:rsidRDefault="00CA161E" w:rsidP="00CA161E">
      <w:pPr>
        <w:numPr>
          <w:ilvl w:val="2"/>
          <w:numId w:val="1"/>
        </w:numPr>
        <w:tabs>
          <w:tab w:val="clear" w:pos="1620"/>
        </w:tabs>
        <w:spacing w:line="480" w:lineRule="auto"/>
        <w:ind w:left="1260"/>
        <w:jc w:val="both"/>
        <w:rPr>
          <w:bCs/>
          <w:iCs/>
          <w:lang w:val="sv-SE"/>
        </w:rPr>
      </w:pPr>
      <w:r w:rsidRPr="004419A7">
        <w:rPr>
          <w:bCs/>
          <w:iCs/>
          <w:lang w:val="sv-SE"/>
        </w:rPr>
        <w:t>Tujuannya mengukur kekuatan lengan dan bahu dalam gerakan mendorong</w:t>
      </w:r>
    </w:p>
    <w:p w:rsidR="00CA161E" w:rsidRDefault="00CA161E" w:rsidP="00CA161E">
      <w:pPr>
        <w:numPr>
          <w:ilvl w:val="2"/>
          <w:numId w:val="1"/>
        </w:numPr>
        <w:tabs>
          <w:tab w:val="clear" w:pos="1620"/>
        </w:tabs>
        <w:spacing w:line="480" w:lineRule="auto"/>
        <w:ind w:left="1260"/>
        <w:jc w:val="both"/>
        <w:rPr>
          <w:bCs/>
          <w:iCs/>
        </w:rPr>
      </w:pPr>
      <w:r w:rsidRPr="004419A7">
        <w:rPr>
          <w:bCs/>
          <w:iCs/>
        </w:rPr>
        <w:t>Perlengkapan:</w:t>
      </w:r>
      <w:r>
        <w:rPr>
          <w:bCs/>
          <w:iCs/>
        </w:rPr>
        <w:t xml:space="preserve"> </w:t>
      </w:r>
      <w:r w:rsidRPr="004419A7">
        <w:rPr>
          <w:bCs/>
          <w:i/>
          <w:iCs/>
        </w:rPr>
        <w:t>expending dynamometer</w:t>
      </w:r>
      <w:r>
        <w:rPr>
          <w:bCs/>
          <w:iCs/>
        </w:rPr>
        <w:t xml:space="preserve"> petugas</w:t>
      </w:r>
      <w:r>
        <w:rPr>
          <w:bCs/>
          <w:i/>
          <w:iCs/>
        </w:rPr>
        <w:t xml:space="preserve">, </w:t>
      </w:r>
      <w:r w:rsidRPr="004419A7">
        <w:rPr>
          <w:bCs/>
          <w:iCs/>
        </w:rPr>
        <w:t>alat tulis pencatat hasil</w:t>
      </w:r>
      <w:r>
        <w:rPr>
          <w:bCs/>
          <w:i/>
          <w:iCs/>
        </w:rPr>
        <w:t xml:space="preserve">, </w:t>
      </w:r>
      <w:r w:rsidRPr="004419A7">
        <w:rPr>
          <w:bCs/>
          <w:iCs/>
        </w:rPr>
        <w:t>ruang bebas secukupnya</w:t>
      </w:r>
    </w:p>
    <w:p w:rsidR="00CA161E" w:rsidRPr="004419A7" w:rsidRDefault="00CA161E" w:rsidP="00CA161E">
      <w:pPr>
        <w:numPr>
          <w:ilvl w:val="2"/>
          <w:numId w:val="1"/>
        </w:numPr>
        <w:tabs>
          <w:tab w:val="clear" w:pos="1620"/>
        </w:tabs>
        <w:spacing w:line="480" w:lineRule="auto"/>
        <w:ind w:left="1260"/>
        <w:jc w:val="both"/>
        <w:rPr>
          <w:bCs/>
          <w:iCs/>
        </w:rPr>
      </w:pPr>
      <w:r w:rsidRPr="004419A7">
        <w:rPr>
          <w:bCs/>
          <w:iCs/>
        </w:rPr>
        <w:t>Pelaksanaan:</w:t>
      </w:r>
    </w:p>
    <w:p w:rsidR="00CA161E" w:rsidRPr="004419A7" w:rsidRDefault="00CA161E" w:rsidP="00CA161E">
      <w:pPr>
        <w:numPr>
          <w:ilvl w:val="2"/>
          <w:numId w:val="7"/>
        </w:numPr>
        <w:tabs>
          <w:tab w:val="clear" w:pos="2160"/>
          <w:tab w:val="num" w:pos="1620"/>
        </w:tabs>
        <w:spacing w:line="480" w:lineRule="auto"/>
        <w:ind w:left="1620"/>
        <w:jc w:val="both"/>
        <w:rPr>
          <w:lang w:val="sv-SE"/>
        </w:rPr>
      </w:pPr>
      <w:r w:rsidRPr="004419A7">
        <w:rPr>
          <w:lang w:val="sv-SE"/>
        </w:rPr>
        <w:t xml:space="preserve">Testi berdiri tegak dengan kedua tungkai </w:t>
      </w:r>
      <w:r w:rsidRPr="004419A7">
        <w:rPr>
          <w:bCs/>
          <w:iCs/>
          <w:lang w:val="sv-SE"/>
        </w:rPr>
        <w:t xml:space="preserve">melebar </w:t>
      </w:r>
      <w:r w:rsidRPr="004419A7">
        <w:rPr>
          <w:lang w:val="sv-SE"/>
        </w:rPr>
        <w:t>selebar bahu.</w:t>
      </w:r>
    </w:p>
    <w:p w:rsidR="00CA161E" w:rsidRPr="004419A7" w:rsidRDefault="00CA161E" w:rsidP="00CA161E">
      <w:pPr>
        <w:numPr>
          <w:ilvl w:val="2"/>
          <w:numId w:val="7"/>
        </w:numPr>
        <w:tabs>
          <w:tab w:val="clear" w:pos="2160"/>
          <w:tab w:val="num" w:pos="1620"/>
        </w:tabs>
        <w:spacing w:line="480" w:lineRule="auto"/>
        <w:ind w:left="1620"/>
        <w:jc w:val="both"/>
      </w:pPr>
      <w:r w:rsidRPr="004419A7">
        <w:rPr>
          <w:i/>
        </w:rPr>
        <w:t>Expanding Dynamometer</w:t>
      </w:r>
      <w:r w:rsidRPr="004419A7">
        <w:t xml:space="preserve"> dipegang dengan tangan didepan dada</w:t>
      </w:r>
    </w:p>
    <w:p w:rsidR="00CA161E" w:rsidRPr="004419A7" w:rsidRDefault="00CA161E" w:rsidP="00CA161E">
      <w:pPr>
        <w:numPr>
          <w:ilvl w:val="2"/>
          <w:numId w:val="7"/>
        </w:numPr>
        <w:tabs>
          <w:tab w:val="clear" w:pos="2160"/>
          <w:tab w:val="num" w:pos="1620"/>
        </w:tabs>
        <w:spacing w:line="480" w:lineRule="auto"/>
        <w:ind w:left="1620"/>
        <w:jc w:val="both"/>
        <w:rPr>
          <w:lang w:val="sv-SE"/>
        </w:rPr>
      </w:pPr>
      <w:r w:rsidRPr="004419A7">
        <w:rPr>
          <w:lang w:val="sv-SE"/>
        </w:rPr>
        <w:t>Badan dan alat menghadap ke depan</w:t>
      </w:r>
    </w:p>
    <w:p w:rsidR="00CA161E" w:rsidRPr="004419A7" w:rsidRDefault="00CA161E" w:rsidP="00CA161E">
      <w:pPr>
        <w:numPr>
          <w:ilvl w:val="2"/>
          <w:numId w:val="7"/>
        </w:numPr>
        <w:tabs>
          <w:tab w:val="clear" w:pos="2160"/>
          <w:tab w:val="num" w:pos="1620"/>
        </w:tabs>
        <w:spacing w:line="480" w:lineRule="auto"/>
        <w:ind w:left="1620"/>
        <w:jc w:val="both"/>
        <w:rPr>
          <w:lang w:val="sv-SE"/>
        </w:rPr>
      </w:pPr>
      <w:r w:rsidRPr="004419A7">
        <w:rPr>
          <w:lang w:val="sv-SE"/>
        </w:rPr>
        <w:t>Kedua lengan atas kesamping, kedua siku ditekuk</w:t>
      </w:r>
    </w:p>
    <w:p w:rsidR="00CA161E" w:rsidRPr="004419A7" w:rsidRDefault="00CA161E" w:rsidP="00CA161E">
      <w:pPr>
        <w:numPr>
          <w:ilvl w:val="2"/>
          <w:numId w:val="7"/>
        </w:numPr>
        <w:tabs>
          <w:tab w:val="clear" w:pos="2160"/>
          <w:tab w:val="num" w:pos="1620"/>
        </w:tabs>
        <w:spacing w:line="480" w:lineRule="auto"/>
        <w:ind w:left="1620"/>
        <w:jc w:val="both"/>
        <w:rPr>
          <w:lang w:val="sv-SE"/>
        </w:rPr>
      </w:pPr>
      <w:r w:rsidRPr="004419A7">
        <w:rPr>
          <w:lang w:val="sv-SE"/>
        </w:rPr>
        <w:t xml:space="preserve">Dorong  sekuat-kuatnya </w:t>
      </w:r>
      <w:r w:rsidRPr="004419A7">
        <w:rPr>
          <w:i/>
          <w:lang w:val="id-ID"/>
        </w:rPr>
        <w:t>expanding dynamometer</w:t>
      </w:r>
      <w:r w:rsidRPr="004419A7">
        <w:rPr>
          <w:lang w:val="id-ID"/>
        </w:rPr>
        <w:t xml:space="preserve"> </w:t>
      </w:r>
      <w:r>
        <w:rPr>
          <w:lang w:val="sv-SE"/>
        </w:rPr>
        <w:t xml:space="preserve">kearah dalam. </w:t>
      </w:r>
      <w:r w:rsidRPr="004419A7">
        <w:rPr>
          <w:lang w:val="sv-SE"/>
        </w:rPr>
        <w:t>Kedua tangan tidak boleh menyentuh dada</w:t>
      </w:r>
    </w:p>
    <w:p w:rsidR="00CA161E" w:rsidRPr="004419A7" w:rsidRDefault="00CA161E" w:rsidP="00CA161E">
      <w:pPr>
        <w:numPr>
          <w:ilvl w:val="2"/>
          <w:numId w:val="7"/>
        </w:numPr>
        <w:tabs>
          <w:tab w:val="clear" w:pos="2160"/>
          <w:tab w:val="num" w:pos="1620"/>
        </w:tabs>
        <w:spacing w:line="480" w:lineRule="auto"/>
        <w:ind w:left="1620"/>
        <w:jc w:val="both"/>
      </w:pPr>
      <w:r w:rsidRPr="004419A7">
        <w:t>Hasil dicatat sampai kg</w:t>
      </w:r>
    </w:p>
    <w:p w:rsidR="00CA161E" w:rsidRPr="002A3C46" w:rsidRDefault="00CA161E" w:rsidP="00CA161E">
      <w:pPr>
        <w:numPr>
          <w:ilvl w:val="2"/>
          <w:numId w:val="7"/>
        </w:numPr>
        <w:tabs>
          <w:tab w:val="clear" w:pos="2160"/>
          <w:tab w:val="num" w:pos="1620"/>
        </w:tabs>
        <w:spacing w:line="480" w:lineRule="auto"/>
        <w:ind w:left="1620"/>
        <w:jc w:val="both"/>
        <w:rPr>
          <w:bCs/>
          <w:iCs/>
          <w:lang w:val="sv-SE"/>
        </w:rPr>
      </w:pPr>
      <w:r w:rsidRPr="004419A7">
        <w:rPr>
          <w:lang w:val="sv-SE"/>
        </w:rPr>
        <w:t>Tes ini dilakukan dua kali, diambil hasil terbaiknya</w:t>
      </w:r>
    </w:p>
    <w:p w:rsidR="00CA161E" w:rsidRPr="004419A7" w:rsidRDefault="00CA161E" w:rsidP="00CA161E">
      <w:pPr>
        <w:pStyle w:val="BodyTextIndent"/>
        <w:spacing w:after="0" w:line="276" w:lineRule="auto"/>
        <w:ind w:left="900" w:hanging="900"/>
        <w:jc w:val="center"/>
        <w:rPr>
          <w:lang w:val="sv-SE"/>
        </w:rPr>
      </w:pPr>
      <w:r w:rsidRPr="004419A7">
        <w:rPr>
          <w:lang w:val="sv-SE"/>
        </w:rPr>
        <w:t>Tabel 1. Norma Penilaian Dan Klasifikasi Kekuatan Mendorong Otot Lengan</w:t>
      </w:r>
    </w:p>
    <w:tbl>
      <w:tblPr>
        <w:tblW w:w="0" w:type="auto"/>
        <w:jc w:val="center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646"/>
        <w:gridCol w:w="1742"/>
      </w:tblGrid>
      <w:tr w:rsidR="00CA161E" w:rsidRPr="004419A7" w:rsidTr="0057117B">
        <w:trPr>
          <w:jc w:val="center"/>
        </w:trPr>
        <w:tc>
          <w:tcPr>
            <w:tcW w:w="648" w:type="dxa"/>
          </w:tcPr>
          <w:p w:rsidR="00CA161E" w:rsidRPr="004419A7" w:rsidRDefault="00CA161E" w:rsidP="00CA161E">
            <w:pPr>
              <w:spacing w:line="276" w:lineRule="auto"/>
              <w:jc w:val="center"/>
              <w:rPr>
                <w:bCs/>
                <w:iCs/>
              </w:rPr>
            </w:pPr>
            <w:bookmarkStart w:id="0" w:name="OLE_LINK1"/>
            <w:bookmarkStart w:id="1" w:name="OLE_LINK2"/>
            <w:bookmarkStart w:id="2" w:name="OLE_LINK3"/>
            <w:r w:rsidRPr="004419A7">
              <w:rPr>
                <w:bCs/>
                <w:iCs/>
              </w:rPr>
              <w:t>No</w:t>
            </w:r>
          </w:p>
        </w:tc>
        <w:tc>
          <w:tcPr>
            <w:tcW w:w="2646" w:type="dxa"/>
          </w:tcPr>
          <w:p w:rsidR="00CA161E" w:rsidRPr="004419A7" w:rsidRDefault="00CA161E" w:rsidP="00CA161E">
            <w:pPr>
              <w:spacing w:line="276" w:lineRule="auto"/>
              <w:jc w:val="center"/>
              <w:rPr>
                <w:bCs/>
                <w:iCs/>
              </w:rPr>
            </w:pPr>
            <w:r w:rsidRPr="004419A7">
              <w:rPr>
                <w:bCs/>
                <w:iCs/>
              </w:rPr>
              <w:t xml:space="preserve">Klasifikasi </w:t>
            </w:r>
          </w:p>
        </w:tc>
        <w:tc>
          <w:tcPr>
            <w:tcW w:w="1742" w:type="dxa"/>
          </w:tcPr>
          <w:p w:rsidR="00CA161E" w:rsidRPr="004419A7" w:rsidRDefault="00CA161E" w:rsidP="00CA161E">
            <w:pPr>
              <w:spacing w:line="276" w:lineRule="auto"/>
              <w:jc w:val="center"/>
              <w:rPr>
                <w:bCs/>
                <w:iCs/>
              </w:rPr>
            </w:pPr>
            <w:r w:rsidRPr="004419A7">
              <w:rPr>
                <w:bCs/>
                <w:iCs/>
              </w:rPr>
              <w:t>Nilai</w:t>
            </w:r>
          </w:p>
        </w:tc>
      </w:tr>
      <w:tr w:rsidR="00CA161E" w:rsidRPr="004419A7" w:rsidTr="0057117B">
        <w:trPr>
          <w:jc w:val="center"/>
        </w:trPr>
        <w:tc>
          <w:tcPr>
            <w:tcW w:w="648" w:type="dxa"/>
          </w:tcPr>
          <w:p w:rsidR="00CA161E" w:rsidRPr="004419A7" w:rsidRDefault="00CA161E" w:rsidP="0057117B">
            <w:pPr>
              <w:jc w:val="center"/>
              <w:rPr>
                <w:bCs/>
                <w:iCs/>
              </w:rPr>
            </w:pPr>
            <w:r w:rsidRPr="004419A7">
              <w:rPr>
                <w:bCs/>
                <w:iCs/>
              </w:rPr>
              <w:t>1</w:t>
            </w:r>
          </w:p>
        </w:tc>
        <w:tc>
          <w:tcPr>
            <w:tcW w:w="2646" w:type="dxa"/>
          </w:tcPr>
          <w:p w:rsidR="00CA161E" w:rsidRPr="004419A7" w:rsidRDefault="00CA161E" w:rsidP="0057117B">
            <w:pPr>
              <w:tabs>
                <w:tab w:val="left" w:pos="1512"/>
                <w:tab w:val="left" w:pos="1692"/>
              </w:tabs>
              <w:jc w:val="both"/>
              <w:rPr>
                <w:bCs/>
                <w:iCs/>
              </w:rPr>
            </w:pPr>
            <w:r w:rsidRPr="004419A7">
              <w:rPr>
                <w:bCs/>
                <w:iCs/>
              </w:rPr>
              <w:t xml:space="preserve">Baik Sekali </w:t>
            </w:r>
            <w:r w:rsidRPr="004419A7">
              <w:rPr>
                <w:bCs/>
                <w:iCs/>
              </w:rPr>
              <w:tab/>
              <w:t>:  Putra</w:t>
            </w:r>
          </w:p>
        </w:tc>
        <w:tc>
          <w:tcPr>
            <w:tcW w:w="1742" w:type="dxa"/>
          </w:tcPr>
          <w:p w:rsidR="00CA161E" w:rsidRPr="004419A7" w:rsidRDefault="00CA161E" w:rsidP="0057117B">
            <w:pPr>
              <w:rPr>
                <w:bCs/>
                <w:iCs/>
              </w:rPr>
            </w:pPr>
            <w:r w:rsidRPr="004419A7">
              <w:rPr>
                <w:bCs/>
                <w:iCs/>
              </w:rPr>
              <w:t>&gt; 49,0</w:t>
            </w:r>
          </w:p>
        </w:tc>
      </w:tr>
      <w:tr w:rsidR="00CA161E" w:rsidRPr="004419A7" w:rsidTr="0057117B">
        <w:trPr>
          <w:jc w:val="center"/>
        </w:trPr>
        <w:tc>
          <w:tcPr>
            <w:tcW w:w="648" w:type="dxa"/>
          </w:tcPr>
          <w:p w:rsidR="00CA161E" w:rsidRPr="004419A7" w:rsidRDefault="00CA161E" w:rsidP="0057117B">
            <w:pPr>
              <w:jc w:val="center"/>
              <w:rPr>
                <w:bCs/>
                <w:iCs/>
              </w:rPr>
            </w:pPr>
            <w:r w:rsidRPr="004419A7">
              <w:rPr>
                <w:bCs/>
                <w:iCs/>
              </w:rPr>
              <w:t>2</w:t>
            </w:r>
          </w:p>
        </w:tc>
        <w:tc>
          <w:tcPr>
            <w:tcW w:w="2646" w:type="dxa"/>
          </w:tcPr>
          <w:p w:rsidR="00CA161E" w:rsidRPr="004419A7" w:rsidRDefault="00CA161E" w:rsidP="0057117B">
            <w:pPr>
              <w:tabs>
                <w:tab w:val="left" w:pos="1512"/>
                <w:tab w:val="left" w:pos="1692"/>
              </w:tabs>
              <w:jc w:val="both"/>
              <w:rPr>
                <w:bCs/>
                <w:iCs/>
              </w:rPr>
            </w:pPr>
            <w:r w:rsidRPr="004419A7">
              <w:rPr>
                <w:bCs/>
                <w:iCs/>
              </w:rPr>
              <w:t>Baik</w:t>
            </w:r>
            <w:r w:rsidRPr="004419A7">
              <w:rPr>
                <w:bCs/>
                <w:iCs/>
              </w:rPr>
              <w:tab/>
              <w:t>:  Putra</w:t>
            </w:r>
          </w:p>
        </w:tc>
        <w:tc>
          <w:tcPr>
            <w:tcW w:w="1742" w:type="dxa"/>
          </w:tcPr>
          <w:p w:rsidR="00CA161E" w:rsidRPr="004419A7" w:rsidRDefault="00CA161E" w:rsidP="0057117B">
            <w:pPr>
              <w:rPr>
                <w:bCs/>
                <w:iCs/>
              </w:rPr>
            </w:pPr>
            <w:r w:rsidRPr="004419A7">
              <w:rPr>
                <w:bCs/>
                <w:iCs/>
              </w:rPr>
              <w:t>38,0 – 48,50</w:t>
            </w:r>
          </w:p>
        </w:tc>
      </w:tr>
      <w:tr w:rsidR="00CA161E" w:rsidRPr="004419A7" w:rsidTr="0057117B">
        <w:trPr>
          <w:jc w:val="center"/>
        </w:trPr>
        <w:tc>
          <w:tcPr>
            <w:tcW w:w="648" w:type="dxa"/>
          </w:tcPr>
          <w:p w:rsidR="00CA161E" w:rsidRPr="004419A7" w:rsidRDefault="00CA161E" w:rsidP="0057117B">
            <w:pPr>
              <w:jc w:val="center"/>
              <w:rPr>
                <w:bCs/>
                <w:iCs/>
              </w:rPr>
            </w:pPr>
            <w:r w:rsidRPr="004419A7">
              <w:rPr>
                <w:bCs/>
                <w:iCs/>
              </w:rPr>
              <w:t>3</w:t>
            </w:r>
          </w:p>
        </w:tc>
        <w:tc>
          <w:tcPr>
            <w:tcW w:w="2646" w:type="dxa"/>
          </w:tcPr>
          <w:p w:rsidR="00CA161E" w:rsidRPr="004419A7" w:rsidRDefault="00CA161E" w:rsidP="0057117B">
            <w:pPr>
              <w:tabs>
                <w:tab w:val="left" w:pos="1512"/>
                <w:tab w:val="left" w:pos="1692"/>
              </w:tabs>
              <w:jc w:val="both"/>
              <w:rPr>
                <w:bCs/>
                <w:iCs/>
              </w:rPr>
            </w:pPr>
            <w:r w:rsidRPr="004419A7">
              <w:rPr>
                <w:bCs/>
                <w:iCs/>
              </w:rPr>
              <w:t>Sedang</w:t>
            </w:r>
            <w:r w:rsidRPr="004419A7">
              <w:rPr>
                <w:bCs/>
                <w:iCs/>
              </w:rPr>
              <w:tab/>
              <w:t>:  Putra</w:t>
            </w:r>
          </w:p>
        </w:tc>
        <w:tc>
          <w:tcPr>
            <w:tcW w:w="1742" w:type="dxa"/>
          </w:tcPr>
          <w:p w:rsidR="00CA161E" w:rsidRPr="004419A7" w:rsidRDefault="00CA161E" w:rsidP="0057117B">
            <w:pPr>
              <w:rPr>
                <w:bCs/>
                <w:iCs/>
              </w:rPr>
            </w:pPr>
            <w:r w:rsidRPr="004419A7">
              <w:rPr>
                <w:bCs/>
                <w:iCs/>
              </w:rPr>
              <w:t>21,0 – 37,50</w:t>
            </w:r>
          </w:p>
        </w:tc>
      </w:tr>
      <w:tr w:rsidR="00CA161E" w:rsidRPr="004419A7" w:rsidTr="0057117B">
        <w:trPr>
          <w:jc w:val="center"/>
        </w:trPr>
        <w:tc>
          <w:tcPr>
            <w:tcW w:w="648" w:type="dxa"/>
          </w:tcPr>
          <w:p w:rsidR="00CA161E" w:rsidRPr="004419A7" w:rsidRDefault="00CA161E" w:rsidP="0057117B">
            <w:pPr>
              <w:jc w:val="center"/>
              <w:rPr>
                <w:bCs/>
                <w:iCs/>
              </w:rPr>
            </w:pPr>
            <w:r w:rsidRPr="004419A7">
              <w:rPr>
                <w:bCs/>
                <w:iCs/>
              </w:rPr>
              <w:t>4</w:t>
            </w:r>
          </w:p>
        </w:tc>
        <w:tc>
          <w:tcPr>
            <w:tcW w:w="2646" w:type="dxa"/>
          </w:tcPr>
          <w:p w:rsidR="00CA161E" w:rsidRPr="004419A7" w:rsidRDefault="00CA161E" w:rsidP="0057117B">
            <w:pPr>
              <w:tabs>
                <w:tab w:val="left" w:pos="1512"/>
                <w:tab w:val="left" w:pos="1692"/>
              </w:tabs>
              <w:jc w:val="both"/>
              <w:rPr>
                <w:bCs/>
                <w:iCs/>
              </w:rPr>
            </w:pPr>
            <w:r w:rsidRPr="004419A7">
              <w:rPr>
                <w:bCs/>
                <w:iCs/>
              </w:rPr>
              <w:t>Kurang</w:t>
            </w:r>
            <w:r w:rsidRPr="004419A7">
              <w:rPr>
                <w:bCs/>
                <w:iCs/>
              </w:rPr>
              <w:tab/>
              <w:t>:  Putra</w:t>
            </w:r>
          </w:p>
        </w:tc>
        <w:tc>
          <w:tcPr>
            <w:tcW w:w="1742" w:type="dxa"/>
          </w:tcPr>
          <w:p w:rsidR="00CA161E" w:rsidRPr="004419A7" w:rsidRDefault="00CA161E" w:rsidP="0057117B">
            <w:pPr>
              <w:rPr>
                <w:bCs/>
                <w:iCs/>
              </w:rPr>
            </w:pPr>
            <w:r w:rsidRPr="004419A7">
              <w:rPr>
                <w:bCs/>
                <w:iCs/>
              </w:rPr>
              <w:t>10,0 – 20,50</w:t>
            </w:r>
          </w:p>
        </w:tc>
      </w:tr>
      <w:tr w:rsidR="00CA161E" w:rsidRPr="004419A7" w:rsidTr="0057117B">
        <w:trPr>
          <w:trHeight w:val="277"/>
          <w:jc w:val="center"/>
        </w:trPr>
        <w:tc>
          <w:tcPr>
            <w:tcW w:w="648" w:type="dxa"/>
          </w:tcPr>
          <w:p w:rsidR="00CA161E" w:rsidRPr="004419A7" w:rsidRDefault="00CA161E" w:rsidP="0057117B">
            <w:pPr>
              <w:jc w:val="center"/>
              <w:rPr>
                <w:bCs/>
                <w:iCs/>
              </w:rPr>
            </w:pPr>
            <w:r w:rsidRPr="004419A7">
              <w:rPr>
                <w:bCs/>
                <w:iCs/>
              </w:rPr>
              <w:t>5</w:t>
            </w:r>
          </w:p>
        </w:tc>
        <w:tc>
          <w:tcPr>
            <w:tcW w:w="2646" w:type="dxa"/>
          </w:tcPr>
          <w:p w:rsidR="00CA161E" w:rsidRPr="004419A7" w:rsidRDefault="00CA161E" w:rsidP="0057117B">
            <w:pPr>
              <w:tabs>
                <w:tab w:val="left" w:pos="1512"/>
                <w:tab w:val="left" w:pos="1692"/>
              </w:tabs>
              <w:jc w:val="both"/>
              <w:rPr>
                <w:bCs/>
                <w:iCs/>
              </w:rPr>
            </w:pPr>
            <w:r w:rsidRPr="004419A7">
              <w:rPr>
                <w:bCs/>
                <w:iCs/>
              </w:rPr>
              <w:t xml:space="preserve">Kurang Sekali </w:t>
            </w:r>
            <w:r w:rsidRPr="004419A7">
              <w:rPr>
                <w:bCs/>
                <w:iCs/>
              </w:rPr>
              <w:tab/>
              <w:t>:  Putra</w:t>
            </w:r>
          </w:p>
        </w:tc>
        <w:tc>
          <w:tcPr>
            <w:tcW w:w="1742" w:type="dxa"/>
          </w:tcPr>
          <w:p w:rsidR="00CA161E" w:rsidRPr="004419A7" w:rsidRDefault="00CA161E" w:rsidP="0057117B">
            <w:pPr>
              <w:rPr>
                <w:bCs/>
                <w:iCs/>
              </w:rPr>
            </w:pPr>
            <w:r w:rsidRPr="004419A7">
              <w:rPr>
                <w:bCs/>
                <w:iCs/>
              </w:rPr>
              <w:t>&gt; 9,50</w:t>
            </w:r>
          </w:p>
        </w:tc>
      </w:tr>
    </w:tbl>
    <w:bookmarkEnd w:id="0"/>
    <w:bookmarkEnd w:id="1"/>
    <w:bookmarkEnd w:id="2"/>
    <w:p w:rsidR="00CA161E" w:rsidRDefault="00CA161E" w:rsidP="00CA161E">
      <w:pPr>
        <w:spacing w:line="480" w:lineRule="auto"/>
        <w:jc w:val="both"/>
        <w:rPr>
          <w:bCs/>
          <w:iCs/>
        </w:rPr>
      </w:pPr>
      <w:r w:rsidRPr="004419A7">
        <w:rPr>
          <w:bCs/>
          <w:iCs/>
        </w:rPr>
        <w:tab/>
        <w:t xml:space="preserve">   </w:t>
      </w:r>
      <w:r>
        <w:rPr>
          <w:bCs/>
          <w:iCs/>
        </w:rPr>
        <w:t xml:space="preserve">      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</w:t>
      </w:r>
      <w:r w:rsidRPr="004419A7">
        <w:rPr>
          <w:bCs/>
          <w:iCs/>
        </w:rPr>
        <w:t>Sumber : Sajoto (1995:17)</w:t>
      </w:r>
    </w:p>
    <w:p w:rsidR="00CA161E" w:rsidRDefault="00CA161E" w:rsidP="00CA161E">
      <w:pPr>
        <w:spacing w:line="480" w:lineRule="auto"/>
        <w:jc w:val="both"/>
        <w:rPr>
          <w:bCs/>
          <w:iCs/>
        </w:rPr>
      </w:pPr>
    </w:p>
    <w:p w:rsidR="00CA161E" w:rsidRDefault="00CA161E" w:rsidP="00CA161E">
      <w:pPr>
        <w:spacing w:line="480" w:lineRule="auto"/>
        <w:jc w:val="both"/>
        <w:rPr>
          <w:bCs/>
          <w:iCs/>
        </w:rPr>
      </w:pPr>
    </w:p>
    <w:p w:rsidR="00CA161E" w:rsidRDefault="00CA161E" w:rsidP="00CA161E">
      <w:pPr>
        <w:spacing w:line="480" w:lineRule="auto"/>
        <w:jc w:val="both"/>
        <w:rPr>
          <w:bCs/>
          <w:iCs/>
        </w:rPr>
      </w:pPr>
    </w:p>
    <w:p w:rsidR="00CA161E" w:rsidRPr="004419A7" w:rsidRDefault="00CA161E" w:rsidP="00CA161E">
      <w:pPr>
        <w:spacing w:line="480" w:lineRule="auto"/>
        <w:jc w:val="both"/>
        <w:rPr>
          <w:bCs/>
          <w:iCs/>
        </w:rPr>
      </w:pPr>
    </w:p>
    <w:p w:rsidR="00CA161E" w:rsidRPr="004419A7" w:rsidRDefault="00CA161E" w:rsidP="00CA161E">
      <w:pPr>
        <w:numPr>
          <w:ilvl w:val="0"/>
          <w:numId w:val="1"/>
        </w:numPr>
        <w:spacing w:line="480" w:lineRule="auto"/>
        <w:jc w:val="both"/>
        <w:rPr>
          <w:bCs/>
          <w:iCs/>
        </w:rPr>
      </w:pPr>
      <w:r w:rsidRPr="004419A7">
        <w:rPr>
          <w:bCs/>
          <w:iCs/>
        </w:rPr>
        <w:lastRenderedPageBreak/>
        <w:t>Tes servis atas, (</w:t>
      </w:r>
      <w:r>
        <w:rPr>
          <w:bCs/>
          <w:iCs/>
        </w:rPr>
        <w:t>Nurhasan</w:t>
      </w:r>
      <w:r w:rsidRPr="004419A7">
        <w:rPr>
          <w:bCs/>
          <w:iCs/>
        </w:rPr>
        <w:t xml:space="preserve">, </w:t>
      </w:r>
      <w:r>
        <w:rPr>
          <w:bCs/>
          <w:iCs/>
        </w:rPr>
        <w:t>2001:172</w:t>
      </w:r>
      <w:r w:rsidRPr="004419A7">
        <w:rPr>
          <w:bCs/>
          <w:iCs/>
        </w:rPr>
        <w:t xml:space="preserve">) </w:t>
      </w:r>
    </w:p>
    <w:p w:rsidR="00CA161E" w:rsidRPr="004419A7" w:rsidRDefault="00CA161E" w:rsidP="00CA161E">
      <w:pPr>
        <w:pStyle w:val="Style2"/>
        <w:numPr>
          <w:ilvl w:val="0"/>
          <w:numId w:val="2"/>
        </w:numPr>
        <w:tabs>
          <w:tab w:val="clear" w:pos="720"/>
        </w:tabs>
        <w:kinsoku w:val="0"/>
        <w:autoSpaceDE/>
        <w:autoSpaceDN/>
        <w:adjustRightInd/>
        <w:spacing w:line="480" w:lineRule="auto"/>
        <w:ind w:left="900"/>
        <w:rPr>
          <w:rStyle w:val="CharacterStyle1"/>
          <w:sz w:val="24"/>
          <w:szCs w:val="24"/>
        </w:rPr>
      </w:pPr>
      <w:r w:rsidRPr="004419A7">
        <w:rPr>
          <w:rStyle w:val="CharacterStyle1"/>
          <w:sz w:val="24"/>
          <w:szCs w:val="24"/>
        </w:rPr>
        <w:t>Tujuan</w:t>
      </w:r>
    </w:p>
    <w:p w:rsidR="00CA161E" w:rsidRPr="004419A7" w:rsidRDefault="00CA161E" w:rsidP="00CA161E">
      <w:pPr>
        <w:pStyle w:val="Style1"/>
        <w:kinsoku w:val="0"/>
        <w:autoSpaceDE/>
        <w:autoSpaceDN/>
        <w:adjustRightInd/>
        <w:spacing w:line="480" w:lineRule="auto"/>
        <w:ind w:left="900"/>
        <w:jc w:val="both"/>
        <w:rPr>
          <w:bCs/>
          <w:spacing w:val="-22"/>
        </w:rPr>
      </w:pPr>
      <w:r w:rsidRPr="004419A7">
        <w:rPr>
          <w:bCs/>
          <w:spacing w:val="1"/>
        </w:rPr>
        <w:t xml:space="preserve">Tes ini bertujuan untuk Mengukur </w:t>
      </w:r>
      <w:r w:rsidRPr="004419A7">
        <w:rPr>
          <w:spacing w:val="1"/>
        </w:rPr>
        <w:t xml:space="preserve">kemampuan mengarahkan </w:t>
      </w:r>
      <w:r w:rsidRPr="004419A7">
        <w:rPr>
          <w:bCs/>
          <w:spacing w:val="-16"/>
        </w:rPr>
        <w:t>bola servi</w:t>
      </w:r>
      <w:r>
        <w:rPr>
          <w:bCs/>
          <w:spacing w:val="-16"/>
        </w:rPr>
        <w:t>s</w:t>
      </w:r>
      <w:r w:rsidRPr="004419A7">
        <w:rPr>
          <w:bCs/>
          <w:spacing w:val="-16"/>
        </w:rPr>
        <w:t xml:space="preserve"> ke</w:t>
      </w:r>
      <w:r>
        <w:rPr>
          <w:bCs/>
          <w:spacing w:val="-16"/>
          <w:lang w:val="en-US"/>
        </w:rPr>
        <w:t xml:space="preserve"> </w:t>
      </w:r>
      <w:r>
        <w:rPr>
          <w:bCs/>
          <w:spacing w:val="-16"/>
        </w:rPr>
        <w:t>a</w:t>
      </w:r>
      <w:r w:rsidRPr="004419A7">
        <w:rPr>
          <w:bCs/>
          <w:spacing w:val="-16"/>
        </w:rPr>
        <w:t>rah sasaran yang tepat</w:t>
      </w:r>
      <w:r w:rsidRPr="004419A7">
        <w:rPr>
          <w:bCs/>
          <w:spacing w:val="-22"/>
        </w:rPr>
        <w:t>.</w:t>
      </w:r>
    </w:p>
    <w:p w:rsidR="00CA161E" w:rsidRPr="004419A7" w:rsidRDefault="00CA161E" w:rsidP="00CA161E">
      <w:pPr>
        <w:pStyle w:val="Style2"/>
        <w:numPr>
          <w:ilvl w:val="0"/>
          <w:numId w:val="2"/>
        </w:numPr>
        <w:tabs>
          <w:tab w:val="clear" w:pos="720"/>
        </w:tabs>
        <w:kinsoku w:val="0"/>
        <w:autoSpaceDE/>
        <w:autoSpaceDN/>
        <w:adjustRightInd/>
        <w:spacing w:line="480" w:lineRule="auto"/>
        <w:ind w:left="900"/>
        <w:rPr>
          <w:rStyle w:val="CharacterStyle1"/>
          <w:spacing w:val="-7"/>
          <w:sz w:val="24"/>
          <w:szCs w:val="24"/>
        </w:rPr>
      </w:pPr>
      <w:r w:rsidRPr="004419A7">
        <w:rPr>
          <w:rStyle w:val="CharacterStyle1"/>
          <w:spacing w:val="-7"/>
          <w:sz w:val="24"/>
          <w:szCs w:val="24"/>
        </w:rPr>
        <w:t>Alat yang digunakan</w:t>
      </w:r>
    </w:p>
    <w:p w:rsidR="00CA161E" w:rsidRPr="004419A7" w:rsidRDefault="00CA161E" w:rsidP="00CA161E">
      <w:pPr>
        <w:pStyle w:val="Style2"/>
        <w:numPr>
          <w:ilvl w:val="1"/>
          <w:numId w:val="8"/>
        </w:numPr>
        <w:kinsoku w:val="0"/>
        <w:autoSpaceDE/>
        <w:autoSpaceDN/>
        <w:adjustRightInd/>
        <w:spacing w:line="480" w:lineRule="auto"/>
        <w:rPr>
          <w:rStyle w:val="CharacterStyle1"/>
          <w:bCs/>
          <w:spacing w:val="-26"/>
          <w:sz w:val="24"/>
          <w:szCs w:val="24"/>
        </w:rPr>
      </w:pPr>
      <w:r w:rsidRPr="004419A7">
        <w:rPr>
          <w:rStyle w:val="CharacterStyle1"/>
          <w:bCs/>
          <w:spacing w:val="-26"/>
          <w:sz w:val="24"/>
          <w:szCs w:val="24"/>
        </w:rPr>
        <w:t>Lapangan bola voli</w:t>
      </w:r>
    </w:p>
    <w:p w:rsidR="00CA161E" w:rsidRDefault="00CA161E" w:rsidP="00CA161E">
      <w:pPr>
        <w:pStyle w:val="Style2"/>
        <w:numPr>
          <w:ilvl w:val="1"/>
          <w:numId w:val="8"/>
        </w:numPr>
        <w:kinsoku w:val="0"/>
        <w:autoSpaceDE/>
        <w:autoSpaceDN/>
        <w:adjustRightInd/>
        <w:spacing w:line="480" w:lineRule="auto"/>
        <w:rPr>
          <w:rStyle w:val="CharacterStyle1"/>
          <w:bCs/>
          <w:spacing w:val="-20"/>
          <w:sz w:val="24"/>
          <w:szCs w:val="24"/>
        </w:rPr>
      </w:pPr>
      <w:r w:rsidRPr="004419A7">
        <w:rPr>
          <w:rStyle w:val="CharacterStyle1"/>
          <w:bCs/>
          <w:spacing w:val="-20"/>
          <w:sz w:val="24"/>
          <w:szCs w:val="24"/>
        </w:rPr>
        <w:t>Net dan tiang  net</w:t>
      </w:r>
    </w:p>
    <w:p w:rsidR="00CA161E" w:rsidRDefault="00CA161E" w:rsidP="00CA161E">
      <w:pPr>
        <w:pStyle w:val="Style2"/>
        <w:numPr>
          <w:ilvl w:val="1"/>
          <w:numId w:val="8"/>
        </w:numPr>
        <w:kinsoku w:val="0"/>
        <w:autoSpaceDE/>
        <w:autoSpaceDN/>
        <w:adjustRightInd/>
        <w:spacing w:line="480" w:lineRule="auto"/>
        <w:rPr>
          <w:rStyle w:val="CharacterStyle1"/>
          <w:bCs/>
          <w:spacing w:val="-20"/>
          <w:sz w:val="24"/>
          <w:szCs w:val="24"/>
        </w:rPr>
      </w:pPr>
      <w:r>
        <w:rPr>
          <w:rStyle w:val="CharacterStyle1"/>
          <w:bCs/>
          <w:spacing w:val="-20"/>
          <w:sz w:val="24"/>
          <w:szCs w:val="24"/>
        </w:rPr>
        <w:t>Tiang bambu 2 buah</w:t>
      </w:r>
    </w:p>
    <w:p w:rsidR="00CA161E" w:rsidRPr="004419A7" w:rsidRDefault="00CA161E" w:rsidP="00CA161E">
      <w:pPr>
        <w:pStyle w:val="Style2"/>
        <w:numPr>
          <w:ilvl w:val="1"/>
          <w:numId w:val="8"/>
        </w:numPr>
        <w:kinsoku w:val="0"/>
        <w:autoSpaceDE/>
        <w:autoSpaceDN/>
        <w:adjustRightInd/>
        <w:spacing w:line="480" w:lineRule="auto"/>
        <w:rPr>
          <w:rStyle w:val="CharacterStyle1"/>
          <w:bCs/>
          <w:spacing w:val="-20"/>
          <w:sz w:val="24"/>
          <w:szCs w:val="24"/>
        </w:rPr>
      </w:pPr>
      <w:r>
        <w:rPr>
          <w:rStyle w:val="CharacterStyle1"/>
          <w:bCs/>
          <w:spacing w:val="-20"/>
          <w:sz w:val="24"/>
          <w:szCs w:val="24"/>
        </w:rPr>
        <w:t>Tali tambang plastik 30 meter</w:t>
      </w:r>
    </w:p>
    <w:p w:rsidR="00CA161E" w:rsidRPr="004419A7" w:rsidRDefault="00CA161E" w:rsidP="00CA161E">
      <w:pPr>
        <w:pStyle w:val="Style2"/>
        <w:numPr>
          <w:ilvl w:val="1"/>
          <w:numId w:val="8"/>
        </w:numPr>
        <w:kinsoku w:val="0"/>
        <w:autoSpaceDE/>
        <w:autoSpaceDN/>
        <w:adjustRightInd/>
        <w:spacing w:line="480" w:lineRule="auto"/>
        <w:rPr>
          <w:rStyle w:val="CharacterStyle1"/>
          <w:bCs/>
          <w:spacing w:val="-26"/>
          <w:sz w:val="24"/>
          <w:szCs w:val="24"/>
        </w:rPr>
      </w:pPr>
      <w:r w:rsidRPr="004419A7">
        <w:rPr>
          <w:rStyle w:val="CharacterStyle1"/>
          <w:bCs/>
          <w:spacing w:val="-26"/>
          <w:sz w:val="24"/>
          <w:szCs w:val="24"/>
        </w:rPr>
        <w:t>Bola voli 6  buah</w:t>
      </w:r>
    </w:p>
    <w:p w:rsidR="00CA161E" w:rsidRPr="004419A7" w:rsidRDefault="00CA161E" w:rsidP="00CA161E">
      <w:pPr>
        <w:pStyle w:val="Style2"/>
        <w:numPr>
          <w:ilvl w:val="0"/>
          <w:numId w:val="2"/>
        </w:numPr>
        <w:tabs>
          <w:tab w:val="clear" w:pos="720"/>
        </w:tabs>
        <w:kinsoku w:val="0"/>
        <w:autoSpaceDE/>
        <w:autoSpaceDN/>
        <w:adjustRightInd/>
        <w:spacing w:line="480" w:lineRule="auto"/>
        <w:ind w:left="900"/>
        <w:rPr>
          <w:rStyle w:val="CharacterStyle1"/>
          <w:spacing w:val="-7"/>
          <w:sz w:val="24"/>
          <w:szCs w:val="24"/>
        </w:rPr>
      </w:pPr>
      <w:r w:rsidRPr="004419A7">
        <w:rPr>
          <w:rStyle w:val="CharacterStyle1"/>
          <w:bCs/>
          <w:spacing w:val="-5"/>
          <w:w w:val="110"/>
          <w:sz w:val="24"/>
          <w:szCs w:val="24"/>
        </w:rPr>
        <w:t xml:space="preserve">Petunjuk </w:t>
      </w:r>
      <w:r w:rsidRPr="004419A7">
        <w:rPr>
          <w:rStyle w:val="CharacterStyle1"/>
          <w:spacing w:val="-5"/>
          <w:sz w:val="24"/>
          <w:szCs w:val="24"/>
        </w:rPr>
        <w:t>pelaksanaan</w:t>
      </w:r>
    </w:p>
    <w:p w:rsidR="00CA161E" w:rsidRPr="004419A7" w:rsidRDefault="00CA161E" w:rsidP="00CA161E">
      <w:pPr>
        <w:pStyle w:val="Style1"/>
        <w:numPr>
          <w:ilvl w:val="1"/>
          <w:numId w:val="9"/>
        </w:numPr>
        <w:kinsoku w:val="0"/>
        <w:autoSpaceDE/>
        <w:autoSpaceDN/>
        <w:adjustRightInd/>
        <w:spacing w:line="480" w:lineRule="auto"/>
        <w:ind w:right="288"/>
        <w:jc w:val="both"/>
        <w:rPr>
          <w:spacing w:val="-6"/>
        </w:rPr>
      </w:pPr>
      <w:r w:rsidRPr="004419A7">
        <w:rPr>
          <w:noProof/>
        </w:rPr>
        <w:t>Testee</w:t>
      </w:r>
      <w:r w:rsidRPr="004419A7">
        <w:rPr>
          <w:bCs/>
          <w:spacing w:val="-9"/>
          <w:w w:val="80"/>
        </w:rPr>
        <w:t xml:space="preserve"> </w:t>
      </w:r>
      <w:r w:rsidRPr="004419A7">
        <w:rPr>
          <w:bCs/>
          <w:spacing w:val="-9"/>
        </w:rPr>
        <w:t xml:space="preserve">berada dalam daerah servis </w:t>
      </w:r>
      <w:r w:rsidRPr="004419A7">
        <w:rPr>
          <w:spacing w:val="-9"/>
        </w:rPr>
        <w:t xml:space="preserve">dan melakukan </w:t>
      </w:r>
      <w:r w:rsidRPr="004419A7">
        <w:rPr>
          <w:bCs/>
          <w:spacing w:val="-15"/>
        </w:rPr>
        <w:t xml:space="preserve">servis yang sah sesuai dengan peraturan </w:t>
      </w:r>
      <w:r w:rsidRPr="004419A7">
        <w:rPr>
          <w:spacing w:val="-15"/>
        </w:rPr>
        <w:t xml:space="preserve">permainan yang </w:t>
      </w:r>
      <w:r w:rsidRPr="004419A7">
        <w:rPr>
          <w:bCs/>
          <w:spacing w:val="-17"/>
        </w:rPr>
        <w:t>berlaku untuk servis.</w:t>
      </w:r>
    </w:p>
    <w:p w:rsidR="00CA161E" w:rsidRPr="004419A7" w:rsidRDefault="00CA161E" w:rsidP="00CA161E">
      <w:pPr>
        <w:pStyle w:val="Style1"/>
        <w:numPr>
          <w:ilvl w:val="1"/>
          <w:numId w:val="9"/>
        </w:numPr>
        <w:kinsoku w:val="0"/>
        <w:autoSpaceDE/>
        <w:autoSpaceDN/>
        <w:adjustRightInd/>
        <w:spacing w:line="480" w:lineRule="auto"/>
        <w:ind w:right="288"/>
        <w:jc w:val="both"/>
        <w:rPr>
          <w:spacing w:val="-11"/>
        </w:rPr>
      </w:pPr>
      <w:r w:rsidRPr="004419A7">
        <w:rPr>
          <w:spacing w:val="-6"/>
        </w:rPr>
        <w:t>Bentuk pukulan servis adalah be</w:t>
      </w:r>
      <w:r w:rsidRPr="004419A7">
        <w:rPr>
          <w:spacing w:val="-6"/>
          <w:lang w:val="en-US"/>
        </w:rPr>
        <w:t>b</w:t>
      </w:r>
      <w:r w:rsidRPr="004419A7">
        <w:rPr>
          <w:spacing w:val="-6"/>
        </w:rPr>
        <w:t>as.</w:t>
      </w:r>
    </w:p>
    <w:p w:rsidR="00CA161E" w:rsidRPr="002A3C46" w:rsidRDefault="00CA161E" w:rsidP="00CA161E">
      <w:pPr>
        <w:pStyle w:val="Style1"/>
        <w:numPr>
          <w:ilvl w:val="1"/>
          <w:numId w:val="9"/>
        </w:numPr>
        <w:kinsoku w:val="0"/>
        <w:autoSpaceDE/>
        <w:autoSpaceDN/>
        <w:adjustRightInd/>
        <w:spacing w:line="480" w:lineRule="auto"/>
        <w:ind w:right="288"/>
        <w:jc w:val="both"/>
        <w:rPr>
          <w:spacing w:val="-11"/>
        </w:rPr>
      </w:pPr>
      <w:r w:rsidRPr="004419A7">
        <w:rPr>
          <w:noProof/>
          <w:spacing w:val="-11"/>
          <w:lang w:val="en-US"/>
        </w:rPr>
        <w:pict>
          <v:group id="_x0000_s1026" style="position:absolute;left:0;text-align:left;margin-left:42.05pt;margin-top:23.35pt;width:342pt;height:199.25pt;z-index:251660288" coordorigin="2385,5070" coordsize="8355,643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385;top:5100;width:2235;height:2670;flip:x" o:connectortype="straight"/>
            <v:shape id="_x0000_s1028" type="#_x0000_t32" style="position:absolute;left:2385;top:5520;width:2235;height:2670;flip:x" o:connectortype="straight"/>
            <v:shape id="_x0000_s1029" type="#_x0000_t32" style="position:absolute;left:2385;top:7770;width:0;height:2835" o:connectortype="straight"/>
            <v:shape id="_x0000_s1030" type="#_x0000_t32" style="position:absolute;left:4620;top:5100;width:0;height:2835" o:connectortype="straight"/>
            <v:shape id="_x0000_s1031" type="#_x0000_t32" style="position:absolute;left:2385;top:5925;width:2235;height:2670;flip:x" o:connectortype="straight" strokecolor="black [3213]"/>
            <v:shape id="_x0000_s1032" type="#_x0000_t32" style="position:absolute;left:2385;top:6540;width:2235;height:2670;flip:x" o:connectortype="straight"/>
            <v:shape id="_x0000_s1033" type="#_x0000_t32" style="position:absolute;left:2385;top:6075;width:2235;height:2670;flip:x" o:connectortype="straight"/>
            <v:shape id="_x0000_s1034" type="#_x0000_t32" style="position:absolute;left:2385;top:6240;width:2235;height:2670;flip:x" o:connectortype="straight"/>
            <v:shape id="_x0000_s1035" type="#_x0000_t32" style="position:absolute;left:2385;top:6390;width:2235;height:2670;flip:x" o:connectortype="straight"/>
            <v:shape id="_x0000_s1036" type="#_x0000_t32" style="position:absolute;left:2505;top:8445;width:0;height:615" o:connectortype="straight"/>
            <v:shape id="_x0000_s1037" type="#_x0000_t32" style="position:absolute;left:2610;top:8340;width:0;height:615" o:connectortype="straight"/>
            <v:shape id="_x0000_s1038" type="#_x0000_t32" style="position:absolute;left:2715;top:8190;width:0;height:615" o:connectortype="straight"/>
            <v:shape id="_x0000_s1039" type="#_x0000_t32" style="position:absolute;left:2850;top:8055;width:0;height:615" o:connectortype="straight"/>
            <v:shape id="_x0000_s1040" type="#_x0000_t32" style="position:absolute;left:2970;top:7890;width:0;height:615" o:connectortype="straight"/>
            <v:shape id="_x0000_s1041" type="#_x0000_t32" style="position:absolute;left:3075;top:7755;width:0;height:615" o:connectortype="straight"/>
            <v:shape id="_x0000_s1042" type="#_x0000_t32" style="position:absolute;left:3180;top:7635;width:0;height:615" o:connectortype="straight"/>
            <v:shape id="_x0000_s1043" type="#_x0000_t32" style="position:absolute;left:3300;top:7485;width:0;height:615" o:connectortype="straight"/>
            <v:shape id="_x0000_s1044" type="#_x0000_t32" style="position:absolute;left:3435;top:7335;width:0;height:615" o:connectortype="straight"/>
            <v:shape id="_x0000_s1045" type="#_x0000_t32" style="position:absolute;left:3555;top:7185;width:0;height:615" o:connectortype="straight"/>
            <v:shape id="_x0000_s1046" type="#_x0000_t32" style="position:absolute;left:3690;top:7020;width:0;height:615" o:connectortype="straight"/>
            <v:shape id="_x0000_s1047" type="#_x0000_t32" style="position:absolute;left:3810;top:6870;width:0;height:615" o:connectortype="straight"/>
            <v:shape id="_x0000_s1048" type="#_x0000_t32" style="position:absolute;left:3960;top:6720;width:0;height:615" o:connectortype="straight"/>
            <v:shape id="_x0000_s1049" type="#_x0000_t32" style="position:absolute;left:4080;top:6570;width:0;height:615" o:connectortype="straight"/>
            <v:shape id="_x0000_s1050" type="#_x0000_t32" style="position:absolute;left:4185;top:6420;width:0;height:615" o:connectortype="straight"/>
            <v:shape id="_x0000_s1051" type="#_x0000_t32" style="position:absolute;left:4305;top:6270;width:0;height:615" o:connectortype="straight"/>
            <v:shape id="_x0000_s1052" type="#_x0000_t32" style="position:absolute;left:4410;top:6150;width:0;height:615" o:connectortype="straight"/>
            <v:shape id="_x0000_s1053" type="#_x0000_t32" style="position:absolute;left:4530;top:6030;width:0;height:615" o:connectortype="straight"/>
            <v:shape id="_x0000_s1054" type="#_x0000_t32" style="position:absolute;left:2385;top:10605;width:6120;height:0" o:connectortype="straight"/>
            <v:shape id="_x0000_s1055" type="#_x0000_t32" style="position:absolute;left:9734;top:7620;width:871;height:0" o:connectortype="straight">
              <v:stroke startarrow="open" endarrow="open"/>
            </v:shape>
            <v:shape id="_x0000_s1056" type="#_x0000_t32" style="position:absolute;left:8505;top:7950;width:2235;height:2670;flip:x" o:connectortype="straight"/>
            <v:shape id="_x0000_s1057" type="#_x0000_t32" style="position:absolute;left:2385;top:7950;width:2235;height:2670;flip:x" o:connectortype="straight"/>
            <v:shape id="_x0000_s1058" type="#_x0000_t32" style="position:absolute;left:4140;top:8505;width:6120;height:0" o:connectortype="straight"/>
            <v:shape id="_x0000_s1059" type="#_x0000_t32" style="position:absolute;left:2970;top:9915;width:6120;height:0" o:connectortype="straight"/>
            <v:shape id="_x0000_s1060" type="#_x0000_t32" style="position:absolute;left:7365;top:7950;width:2235;height:2670;flip:x" o:connectortype="straight"/>
            <v:shape id="_x0000_s1061" type="#_x0000_t32" style="position:absolute;left:4770;top:7950;width:2235;height:2670;flip:x" o:connectortype="straight"/>
            <v:shape id="_x0000_s1062" type="#_x0000_t32" style="position:absolute;left:4620;top:5100;width:660;height:0" o:connectortype="straight"/>
            <v:shape id="_x0000_s1063" type="#_x0000_t32" style="position:absolute;left:5280;top:5130;width:0;height:345" o:connectortype="straight">
              <v:stroke startarrow="open" endarrow="open"/>
            </v:shape>
            <v:shape id="_x0000_s1064" type="#_x0000_t32" style="position:absolute;left:4620;top:7950;width:6120;height:0" o:connectortype="straight"/>
            <v:shape id="_x0000_s1065" type="#_x0000_t32" style="position:absolute;left:4619;top:5520;width:661;height:0" o:connectortype="straight"/>
            <v:shape id="_x0000_s1066" type="#_x0000_t32" style="position:absolute;left:4619;top:5925;width:661;height:0" o:connectortype="straight"/>
            <v:shape id="_x0000_s1067" type="#_x0000_t32" style="position:absolute;left:5280;top:5550;width:0;height:345" o:connectortype="straight">
              <v:stroke startarrow="open" endarrow="open"/>
            </v:shape>
            <v:shape id="_x0000_s1068" type="#_x0000_t32" style="position:absolute;left:5280;top:6030;width:0;height:1845" o:connectortype="straight">
              <v:stroke startarrow="open" endarrow="open"/>
            </v:shape>
            <v:shape id="_x0000_s1069" type="#_x0000_t32" style="position:absolute;left:9600;top:7485;width:1;height:450" o:connectortype="straight"/>
            <v:shape id="_x0000_s1070" type="#_x0000_t32" style="position:absolute;left:10739;top:7500;width:1;height:450" o:connectortype="straight"/>
            <v:shape id="_x0000_s1071" type="#_x0000_t32" style="position:absolute;left:2444;top:10935;width:2191;height:0" o:connectortype="straight">
              <v:stroke startarrow="open" endarrow="open"/>
            </v:shape>
            <v:shape id="_x0000_s1072" type="#_x0000_t32" style="position:absolute;left:2385;top:10605;width:1;height:450" o:connectortype="straight"/>
            <v:shape id="_x0000_s1073" type="#_x0000_t32" style="position:absolute;left:4769;top:10605;width:1;height:450" o:connectortype="straight"/>
            <v:shape id="_x0000_s1074" type="#_x0000_t32" style="position:absolute;left:9390;top:9990;width:0;height:495" o:connectortype="straight">
              <v:stroke startarrow="open" endarrow="open"/>
            </v:shape>
            <v:shape id="_x0000_s1075" type="#_x0000_t32" style="position:absolute;left:9073;top:9915;width:407;height:0" o:connectortype="straight"/>
            <v:shape id="_x0000_s1076" type="#_x0000_t32" style="position:absolute;left:8505;top:10605;width:975;height:0" o:connectortype="straight"/>
            <v:rect id="_x0000_s1077" style="position:absolute;left:5370;top:5070;width:1005;height:450;v-text-anchor:middle" stroked="f">
              <v:textbox style="mso-next-textbox:#_x0000_s1077">
                <w:txbxContent>
                  <w:p w:rsidR="00CA161E" w:rsidRPr="00DD303B" w:rsidRDefault="00CA161E" w:rsidP="00CA161E">
                    <w:pPr>
                      <w:rPr>
                        <w:sz w:val="20"/>
                        <w:szCs w:val="20"/>
                      </w:rPr>
                    </w:pPr>
                    <w:r w:rsidRPr="00DD303B">
                      <w:rPr>
                        <w:sz w:val="20"/>
                        <w:szCs w:val="20"/>
                      </w:rPr>
                      <w:t>0,50</w:t>
                    </w:r>
                    <w:r>
                      <w:rPr>
                        <w:sz w:val="20"/>
                        <w:szCs w:val="20"/>
                      </w:rPr>
                      <w:t xml:space="preserve"> m</w:t>
                    </w:r>
                  </w:p>
                </w:txbxContent>
              </v:textbox>
            </v:rect>
            <v:rect id="_x0000_s1078" style="position:absolute;left:5370;top:5475;width:1005;height:450;v-text-anchor:middle" stroked="f">
              <v:textbox style="mso-next-textbox:#_x0000_s1078">
                <w:txbxContent>
                  <w:p w:rsidR="00CA161E" w:rsidRPr="00DD303B" w:rsidRDefault="00CA161E" w:rsidP="00CA161E">
                    <w:pPr>
                      <w:rPr>
                        <w:sz w:val="20"/>
                        <w:szCs w:val="20"/>
                      </w:rPr>
                    </w:pPr>
                    <w:r w:rsidRPr="00DD303B">
                      <w:rPr>
                        <w:sz w:val="20"/>
                        <w:szCs w:val="20"/>
                      </w:rPr>
                      <w:t>0,50</w:t>
                    </w:r>
                    <w:r>
                      <w:rPr>
                        <w:sz w:val="20"/>
                        <w:szCs w:val="20"/>
                      </w:rPr>
                      <w:t xml:space="preserve"> m</w:t>
                    </w:r>
                  </w:p>
                </w:txbxContent>
              </v:textbox>
            </v:rect>
            <v:shape id="_x0000_s1079" type="#_x0000_t32" style="position:absolute;left:5190;top:6960;width:165;height:1" o:connectortype="straight"/>
            <v:rect id="_x0000_s1080" style="position:absolute;left:5370;top:6510;width:1500;height:450;v-text-anchor:middle" stroked="f">
              <v:textbox style="mso-next-textbox:#_x0000_s1080">
                <w:txbxContent>
                  <w:p w:rsidR="00CA161E" w:rsidRPr="00DD303B" w:rsidRDefault="00CA161E" w:rsidP="00CA161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2,43 m (pa)</w:t>
                    </w:r>
                  </w:p>
                </w:txbxContent>
              </v:textbox>
            </v:rect>
            <v:rect id="_x0000_s1081" style="position:absolute;left:5370;top:6961;width:1500;height:450;v-text-anchor:middle" stroked="f">
              <v:textbox style="mso-next-textbox:#_x0000_s1081">
                <w:txbxContent>
                  <w:p w:rsidR="00CA161E" w:rsidRPr="003D21CE" w:rsidRDefault="00CA161E" w:rsidP="00CA161E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rect id="_x0000_s1082" style="position:absolute;left:4305;top:8910;width:555;height:450;v-text-anchor:middle" stroked="f">
              <v:textbox style="mso-next-textbox:#_x0000_s1082">
                <w:txbxContent>
                  <w:p w:rsidR="00CA161E" w:rsidRPr="00BA140D" w:rsidRDefault="00CA161E" w:rsidP="00CA161E">
                    <w:r w:rsidRPr="00BA140D">
                      <w:t>2</w:t>
                    </w:r>
                  </w:p>
                </w:txbxContent>
              </v:textbox>
            </v:rect>
            <v:rect id="_x0000_s1083" style="position:absolute;left:7005;top:8910;width:555;height:450;v-text-anchor:middle" stroked="f">
              <v:textbox style="mso-next-textbox:#_x0000_s1083">
                <w:txbxContent>
                  <w:p w:rsidR="00CA161E" w:rsidRPr="00BA140D" w:rsidRDefault="00CA161E" w:rsidP="00CA161E">
                    <w:r>
                      <w:t>1</w:t>
                    </w:r>
                  </w:p>
                </w:txbxContent>
              </v:textbox>
            </v:rect>
            <v:rect id="_x0000_s1084" style="position:absolute;left:7560;top:7995;width:555;height:450;v-text-anchor:middle" stroked="f">
              <v:textbox style="mso-next-textbox:#_x0000_s1084">
                <w:txbxContent>
                  <w:p w:rsidR="00CA161E" w:rsidRPr="00BA140D" w:rsidRDefault="00CA161E" w:rsidP="00CA161E">
                    <w:r>
                      <w:t>3</w:t>
                    </w:r>
                  </w:p>
                </w:txbxContent>
              </v:textbox>
            </v:rect>
            <v:rect id="_x0000_s1085" style="position:absolute;left:6195;top:9990;width:555;height:450;v-text-anchor:middle" stroked="f">
              <v:textbox style="mso-next-textbox:#_x0000_s1085">
                <w:txbxContent>
                  <w:p w:rsidR="00CA161E" w:rsidRPr="00BA140D" w:rsidRDefault="00CA161E" w:rsidP="00CA161E">
                    <w:r>
                      <w:t>3</w:t>
                    </w:r>
                  </w:p>
                </w:txbxContent>
              </v:textbox>
            </v:rect>
            <v:rect id="_x0000_s1086" style="position:absolute;left:8925;top:8910;width:555;height:450;v-text-anchor:middle" stroked="f">
              <v:textbox style="mso-next-textbox:#_x0000_s1086">
                <w:txbxContent>
                  <w:p w:rsidR="00CA161E" w:rsidRPr="00BA140D" w:rsidRDefault="00CA161E" w:rsidP="00CA161E">
                    <w:r>
                      <w:t>4</w:t>
                    </w:r>
                  </w:p>
                </w:txbxContent>
              </v:textbox>
            </v:rect>
            <v:rect id="_x0000_s1087" style="position:absolute;left:9601;top:7995;width:555;height:450;v-text-anchor:middle" stroked="f">
              <v:textbox style="mso-next-textbox:#_x0000_s1087">
                <w:txbxContent>
                  <w:p w:rsidR="00CA161E" w:rsidRPr="00BA140D" w:rsidRDefault="00CA161E" w:rsidP="00CA161E">
                    <w:r>
                      <w:t>5</w:t>
                    </w:r>
                  </w:p>
                </w:txbxContent>
              </v:textbox>
            </v:rect>
            <v:rect id="_x0000_s1088" style="position:absolute;left:7950;top:10035;width:555;height:450;v-text-anchor:middle" stroked="f">
              <v:textbox style="mso-next-textbox:#_x0000_s1088">
                <w:txbxContent>
                  <w:p w:rsidR="00CA161E" w:rsidRPr="00BA140D" w:rsidRDefault="00CA161E" w:rsidP="00CA161E">
                    <w:r>
                      <w:t>5</w:t>
                    </w:r>
                  </w:p>
                </w:txbxContent>
              </v:textbox>
            </v:rect>
            <v:rect id="_x0000_s1089" style="position:absolute;left:3060;top:11055;width:1005;height:450;v-text-anchor:middle" stroked="f">
              <v:textbox style="mso-next-textbox:#_x0000_s1089">
                <w:txbxContent>
                  <w:p w:rsidR="00CA161E" w:rsidRDefault="00CA161E" w:rsidP="00CA161E">
                    <w:pPr>
                      <w:rPr>
                        <w:sz w:val="20"/>
                        <w:szCs w:val="20"/>
                      </w:rPr>
                    </w:pPr>
                  </w:p>
                  <w:p w:rsidR="00CA161E" w:rsidRDefault="00CA161E" w:rsidP="00CA161E">
                    <w:pPr>
                      <w:rPr>
                        <w:sz w:val="20"/>
                        <w:szCs w:val="20"/>
                      </w:rPr>
                    </w:pPr>
                  </w:p>
                  <w:p w:rsidR="00CA161E" w:rsidRPr="00DD303B" w:rsidRDefault="00CA161E" w:rsidP="00CA161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 m</w:t>
                    </w:r>
                  </w:p>
                </w:txbxContent>
              </v:textbox>
            </v:rect>
            <v:rect id="_x0000_s1090" style="position:absolute;left:9480;top:10035;width:1005;height:450;v-text-anchor:middle" stroked="f">
              <v:textbox style="mso-next-textbox:#_x0000_s1090">
                <w:txbxContent>
                  <w:p w:rsidR="00CA161E" w:rsidRPr="00DD303B" w:rsidRDefault="00CA161E" w:rsidP="00CA161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1m</w:t>
                    </w:r>
                  </w:p>
                </w:txbxContent>
              </v:textbox>
            </v:rect>
          </v:group>
        </w:pict>
      </w:r>
      <w:r w:rsidRPr="004419A7">
        <w:rPr>
          <w:spacing w:val="-11"/>
        </w:rPr>
        <w:t xml:space="preserve">Kesempatan melakukan </w:t>
      </w:r>
      <w:r w:rsidRPr="004419A7">
        <w:rPr>
          <w:spacing w:val="-6"/>
        </w:rPr>
        <w:t xml:space="preserve">servis </w:t>
      </w:r>
      <w:r>
        <w:rPr>
          <w:spacing w:val="-11"/>
        </w:rPr>
        <w:t>sebayak enam ( 6 ) kali</w:t>
      </w:r>
      <w:r>
        <w:rPr>
          <w:spacing w:val="-11"/>
          <w:lang w:val="en-US"/>
        </w:rPr>
        <w:t>.</w:t>
      </w:r>
    </w:p>
    <w:p w:rsidR="00CA161E" w:rsidRPr="004419A7" w:rsidRDefault="00CA161E" w:rsidP="00CA161E">
      <w:pPr>
        <w:pStyle w:val="Style1"/>
        <w:kinsoku w:val="0"/>
        <w:autoSpaceDE/>
        <w:autoSpaceDN/>
        <w:adjustRightInd/>
        <w:spacing w:line="480" w:lineRule="auto"/>
        <w:ind w:right="288"/>
        <w:jc w:val="both"/>
        <w:rPr>
          <w:spacing w:val="-11"/>
        </w:rPr>
      </w:pPr>
    </w:p>
    <w:p w:rsidR="00CA161E" w:rsidRPr="004419A7" w:rsidRDefault="00CA161E" w:rsidP="00CA161E">
      <w:pPr>
        <w:pStyle w:val="Style1"/>
        <w:kinsoku w:val="0"/>
        <w:autoSpaceDE/>
        <w:autoSpaceDN/>
        <w:adjustRightInd/>
        <w:spacing w:line="480" w:lineRule="auto"/>
        <w:ind w:right="288"/>
        <w:jc w:val="both"/>
        <w:rPr>
          <w:spacing w:val="-11"/>
        </w:rPr>
      </w:pPr>
    </w:p>
    <w:p w:rsidR="00CA161E" w:rsidRPr="004419A7" w:rsidRDefault="00CA161E" w:rsidP="00CA161E">
      <w:pPr>
        <w:pStyle w:val="Style1"/>
        <w:kinsoku w:val="0"/>
        <w:autoSpaceDE/>
        <w:autoSpaceDN/>
        <w:adjustRightInd/>
        <w:spacing w:line="480" w:lineRule="auto"/>
        <w:ind w:right="288"/>
        <w:jc w:val="both"/>
        <w:rPr>
          <w:spacing w:val="-11"/>
        </w:rPr>
      </w:pPr>
      <w:r>
        <w:rPr>
          <w:noProof/>
          <w:spacing w:val="-11"/>
          <w:lang w:val="en-US"/>
        </w:rPr>
        <w:pict>
          <v:rect id="_x0000_s1091" style="position:absolute;left:0;text-align:left;margin-left:346.2pt;margin-top:12.1pt;width:36pt;height:27pt;z-index:251661312" filled="f" stroked="f">
            <v:textbox>
              <w:txbxContent>
                <w:p w:rsidR="00CA161E" w:rsidRPr="00341FC9" w:rsidRDefault="00CA161E" w:rsidP="00CA161E">
                  <w:pPr>
                    <w:rPr>
                      <w:sz w:val="20"/>
                      <w:szCs w:val="20"/>
                    </w:rPr>
                  </w:pPr>
                  <w:r w:rsidRPr="00341FC9">
                    <w:rPr>
                      <w:sz w:val="20"/>
                      <w:szCs w:val="20"/>
                    </w:rPr>
                    <w:t>1 m</w:t>
                  </w:r>
                </w:p>
              </w:txbxContent>
            </v:textbox>
          </v:rect>
        </w:pict>
      </w:r>
    </w:p>
    <w:p w:rsidR="00CA161E" w:rsidRPr="004419A7" w:rsidRDefault="00CA161E" w:rsidP="00CA161E">
      <w:pPr>
        <w:pStyle w:val="Style1"/>
        <w:kinsoku w:val="0"/>
        <w:autoSpaceDE/>
        <w:autoSpaceDN/>
        <w:adjustRightInd/>
        <w:spacing w:line="480" w:lineRule="auto"/>
        <w:ind w:right="288"/>
        <w:jc w:val="both"/>
        <w:rPr>
          <w:spacing w:val="-11"/>
        </w:rPr>
      </w:pPr>
    </w:p>
    <w:p w:rsidR="00CA161E" w:rsidRPr="004419A7" w:rsidRDefault="00CA161E" w:rsidP="00CA161E">
      <w:pPr>
        <w:pStyle w:val="Style1"/>
        <w:kinsoku w:val="0"/>
        <w:autoSpaceDE/>
        <w:autoSpaceDN/>
        <w:adjustRightInd/>
        <w:spacing w:line="480" w:lineRule="auto"/>
        <w:ind w:right="288"/>
        <w:jc w:val="both"/>
        <w:rPr>
          <w:spacing w:val="-11"/>
        </w:rPr>
      </w:pPr>
    </w:p>
    <w:p w:rsidR="00CA161E" w:rsidRPr="004419A7" w:rsidRDefault="00CA161E" w:rsidP="00CA161E">
      <w:pPr>
        <w:pStyle w:val="Style1"/>
        <w:kinsoku w:val="0"/>
        <w:autoSpaceDE/>
        <w:autoSpaceDN/>
        <w:adjustRightInd/>
        <w:spacing w:line="480" w:lineRule="auto"/>
        <w:ind w:right="288"/>
        <w:jc w:val="both"/>
        <w:rPr>
          <w:spacing w:val="-11"/>
        </w:rPr>
      </w:pPr>
    </w:p>
    <w:p w:rsidR="00CA161E" w:rsidRDefault="00CA161E" w:rsidP="00CA161E">
      <w:pPr>
        <w:tabs>
          <w:tab w:val="num" w:pos="840"/>
        </w:tabs>
        <w:spacing w:line="480" w:lineRule="auto"/>
        <w:ind w:left="360"/>
        <w:jc w:val="center"/>
      </w:pPr>
    </w:p>
    <w:p w:rsidR="00CA161E" w:rsidRPr="004419A7" w:rsidRDefault="00CA161E" w:rsidP="00CA161E">
      <w:pPr>
        <w:tabs>
          <w:tab w:val="num" w:pos="840"/>
        </w:tabs>
        <w:spacing w:line="480" w:lineRule="auto"/>
        <w:ind w:left="360"/>
        <w:jc w:val="center"/>
      </w:pPr>
      <w:r w:rsidRPr="004419A7">
        <w:t xml:space="preserve">Gambar 6. Denah dalam pemberian nilai </w:t>
      </w:r>
      <w:r w:rsidRPr="004E4381">
        <w:t>servis</w:t>
      </w:r>
      <w:r>
        <w:t xml:space="preserve"> (Nurhasan, 2001:169)</w:t>
      </w:r>
    </w:p>
    <w:p w:rsidR="00CA161E" w:rsidRPr="004419A7" w:rsidRDefault="00CA161E" w:rsidP="00CA161E">
      <w:pPr>
        <w:pStyle w:val="Style1"/>
        <w:kinsoku w:val="0"/>
        <w:autoSpaceDE/>
        <w:autoSpaceDN/>
        <w:adjustRightInd/>
        <w:spacing w:line="480" w:lineRule="auto"/>
        <w:ind w:left="720" w:right="288" w:hanging="360"/>
        <w:jc w:val="both"/>
        <w:rPr>
          <w:spacing w:val="-11"/>
        </w:rPr>
      </w:pPr>
      <w:r w:rsidRPr="004419A7">
        <w:rPr>
          <w:spacing w:val="-11"/>
        </w:rPr>
        <w:lastRenderedPageBreak/>
        <w:t>Cara Menskor</w:t>
      </w:r>
      <w:r>
        <w:rPr>
          <w:spacing w:val="-11"/>
        </w:rPr>
        <w:t xml:space="preserve"> :</w:t>
      </w:r>
    </w:p>
    <w:p w:rsidR="00CA161E" w:rsidRPr="004419A7" w:rsidRDefault="00CA161E" w:rsidP="00CA161E">
      <w:pPr>
        <w:numPr>
          <w:ilvl w:val="0"/>
          <w:numId w:val="10"/>
        </w:numPr>
        <w:spacing w:line="480" w:lineRule="auto"/>
        <w:jc w:val="both"/>
      </w:pPr>
      <w:r w:rsidRPr="004419A7">
        <w:t>Skor setiap servis ditentukan bola waktu melampaui jaring dan angka sasaran dimana bola jatuh.</w:t>
      </w:r>
    </w:p>
    <w:p w:rsidR="00CA161E" w:rsidRPr="004419A7" w:rsidRDefault="00CA161E" w:rsidP="00CA161E">
      <w:pPr>
        <w:numPr>
          <w:ilvl w:val="0"/>
          <w:numId w:val="10"/>
        </w:numPr>
        <w:spacing w:line="480" w:lineRule="auto"/>
        <w:jc w:val="both"/>
      </w:pPr>
      <w:r w:rsidRPr="004419A7">
        <w:t>Bola yang melewati jaring di antara batas atas jaring dan tali setinggi 50 cm; Skor adalah angka sasaran dikalikan tiga.</w:t>
      </w:r>
    </w:p>
    <w:p w:rsidR="00CA161E" w:rsidRPr="004419A7" w:rsidRDefault="00CA161E" w:rsidP="00CA161E">
      <w:pPr>
        <w:numPr>
          <w:ilvl w:val="0"/>
          <w:numId w:val="10"/>
        </w:numPr>
        <w:spacing w:line="480" w:lineRule="auto"/>
        <w:jc w:val="both"/>
      </w:pPr>
      <w:r w:rsidRPr="004419A7">
        <w:t>Bola yang melampaui jaring di antara: kedua tali yang direntangkan; Skor adalah angka sasaran dikalikan dua.</w:t>
      </w:r>
    </w:p>
    <w:p w:rsidR="00CA161E" w:rsidRPr="004419A7" w:rsidRDefault="00CA161E" w:rsidP="00CA161E">
      <w:pPr>
        <w:numPr>
          <w:ilvl w:val="0"/>
          <w:numId w:val="10"/>
        </w:numPr>
        <w:spacing w:line="480" w:lineRule="auto"/>
        <w:jc w:val="both"/>
      </w:pPr>
      <w:r w:rsidRPr="004419A7">
        <w:t>Bola yang melampaui jaring lebih tinggi dari tali yang tertinggi; Skor adalah angka sasaran.</w:t>
      </w:r>
    </w:p>
    <w:p w:rsidR="00CA161E" w:rsidRPr="004419A7" w:rsidRDefault="00CA161E" w:rsidP="00CA161E">
      <w:pPr>
        <w:numPr>
          <w:ilvl w:val="0"/>
          <w:numId w:val="10"/>
        </w:numPr>
        <w:spacing w:line="480" w:lineRule="auto"/>
        <w:jc w:val="both"/>
      </w:pPr>
      <w:r w:rsidRPr="004419A7">
        <w:t>Bola yang menyentuh tali batas di atas  jaring, dihitung telah  melampaui ruang dengan angka perkalian yang lebih besar.</w:t>
      </w:r>
    </w:p>
    <w:p w:rsidR="00CA161E" w:rsidRPr="004419A7" w:rsidRDefault="00CA161E" w:rsidP="00CA161E">
      <w:pPr>
        <w:numPr>
          <w:ilvl w:val="0"/>
          <w:numId w:val="10"/>
        </w:numPr>
        <w:spacing w:line="480" w:lineRule="auto"/>
        <w:jc w:val="both"/>
      </w:pPr>
      <w:r w:rsidRPr="004419A7">
        <w:t>Bola yang menyentuh garis batas sasaran dihitung telah mengenai sasaran dengan angka yang lebih besar.</w:t>
      </w:r>
    </w:p>
    <w:p w:rsidR="00CA161E" w:rsidRPr="004419A7" w:rsidRDefault="00CA161E" w:rsidP="00CA161E">
      <w:pPr>
        <w:numPr>
          <w:ilvl w:val="0"/>
          <w:numId w:val="10"/>
        </w:numPr>
        <w:spacing w:line="480" w:lineRule="auto"/>
        <w:jc w:val="both"/>
      </w:pPr>
      <w:r w:rsidRPr="004419A7">
        <w:t>Bola yang dimainkan dengan cara yang tidak sah atau bola menyentuh jaring dan atau jatuh di luar bagian lapangan di mana terdapat sasaran; Skor adalah 0. “Skor” untuk servis adalah jumlah dari empat skor hasil pukulan terbaik.</w:t>
      </w:r>
    </w:p>
    <w:p w:rsidR="00CA161E" w:rsidRDefault="00CA161E" w:rsidP="00CA161E">
      <w:pPr>
        <w:pStyle w:val="BodyText"/>
        <w:spacing w:line="360" w:lineRule="auto"/>
        <w:jc w:val="center"/>
        <w:rPr>
          <w:i w:val="0"/>
          <w:iCs w:val="0"/>
        </w:rPr>
      </w:pPr>
    </w:p>
    <w:p w:rsidR="00CA161E" w:rsidRPr="004419A7" w:rsidRDefault="00CA161E" w:rsidP="00CA161E">
      <w:pPr>
        <w:pStyle w:val="BodyText"/>
        <w:spacing w:line="360" w:lineRule="auto"/>
        <w:jc w:val="center"/>
        <w:rPr>
          <w:i w:val="0"/>
          <w:iCs w:val="0"/>
          <w:lang w:val="id-ID"/>
        </w:rPr>
      </w:pPr>
      <w:r w:rsidRPr="004419A7">
        <w:rPr>
          <w:i w:val="0"/>
          <w:iCs w:val="0"/>
          <w:lang w:val="id-ID"/>
        </w:rPr>
        <w:t>Untuk penilaian data hasil tes servis atas dijadikan T-score untuk mempermudah pengolahan data dan penyesuaian normanya. Berikut kategori penilaian T-score</w:t>
      </w:r>
    </w:p>
    <w:p w:rsidR="00CA161E" w:rsidRPr="004419A7" w:rsidRDefault="00CA161E" w:rsidP="00CA161E">
      <w:pPr>
        <w:pStyle w:val="BodyText"/>
        <w:spacing w:line="240" w:lineRule="auto"/>
        <w:jc w:val="center"/>
        <w:rPr>
          <w:i w:val="0"/>
          <w:iCs w:val="0"/>
          <w:lang w:val="id-ID"/>
        </w:rPr>
      </w:pPr>
    </w:p>
    <w:p w:rsidR="00CA161E" w:rsidRPr="004419A7" w:rsidRDefault="00CA161E" w:rsidP="00CA161E">
      <w:pPr>
        <w:pStyle w:val="BodyText"/>
        <w:spacing w:line="360" w:lineRule="auto"/>
        <w:jc w:val="center"/>
        <w:rPr>
          <w:i w:val="0"/>
          <w:iCs w:val="0"/>
          <w:lang w:val="id-ID"/>
        </w:rPr>
      </w:pPr>
      <w:r w:rsidRPr="004419A7">
        <w:rPr>
          <w:i w:val="0"/>
          <w:iCs w:val="0"/>
          <w:lang w:val="id-ID"/>
        </w:rPr>
        <w:t>Tabel 2. Kategori Penilaian T-score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1900"/>
        <w:gridCol w:w="3118"/>
      </w:tblGrid>
      <w:tr w:rsidR="00CA161E" w:rsidRPr="004419A7" w:rsidTr="0057117B">
        <w:trPr>
          <w:trHeight w:val="376"/>
          <w:jc w:val="center"/>
        </w:trPr>
        <w:tc>
          <w:tcPr>
            <w:tcW w:w="563" w:type="dxa"/>
            <w:vAlign w:val="center"/>
          </w:tcPr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NO</w:t>
            </w:r>
          </w:p>
        </w:tc>
        <w:tc>
          <w:tcPr>
            <w:tcW w:w="1900" w:type="dxa"/>
            <w:vAlign w:val="center"/>
          </w:tcPr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Kategori</w:t>
            </w:r>
          </w:p>
        </w:tc>
        <w:tc>
          <w:tcPr>
            <w:tcW w:w="3118" w:type="dxa"/>
            <w:vAlign w:val="center"/>
          </w:tcPr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Skala T</w:t>
            </w:r>
          </w:p>
        </w:tc>
      </w:tr>
      <w:tr w:rsidR="00CA161E" w:rsidRPr="004419A7" w:rsidTr="0057117B">
        <w:trPr>
          <w:trHeight w:val="1344"/>
          <w:jc w:val="center"/>
        </w:trPr>
        <w:tc>
          <w:tcPr>
            <w:tcW w:w="563" w:type="dxa"/>
          </w:tcPr>
          <w:p w:rsidR="00CA161E" w:rsidRPr="004419A7" w:rsidRDefault="00CA161E" w:rsidP="0057117B">
            <w:pPr>
              <w:pStyle w:val="BodyText"/>
              <w:spacing w:line="240" w:lineRule="auto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1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2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3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4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5</w:t>
            </w:r>
          </w:p>
        </w:tc>
        <w:tc>
          <w:tcPr>
            <w:tcW w:w="1900" w:type="dxa"/>
          </w:tcPr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bCs/>
                <w:i w:val="0"/>
                <w:iCs w:val="0"/>
                <w:lang w:val="id-ID"/>
              </w:rPr>
            </w:pPr>
            <w:r w:rsidRPr="004419A7">
              <w:rPr>
                <w:bCs/>
                <w:i w:val="0"/>
                <w:iCs w:val="0"/>
                <w:lang w:val="id-ID"/>
              </w:rPr>
              <w:t xml:space="preserve">Baik 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bCs/>
                <w:i w:val="0"/>
                <w:iCs w:val="0"/>
                <w:lang w:val="id-ID"/>
              </w:rPr>
            </w:pPr>
            <w:r w:rsidRPr="004419A7">
              <w:rPr>
                <w:bCs/>
                <w:i w:val="0"/>
                <w:iCs w:val="0"/>
                <w:lang w:val="id-ID"/>
              </w:rPr>
              <w:t>Cukup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bCs/>
                <w:i w:val="0"/>
                <w:iCs w:val="0"/>
                <w:lang w:val="id-ID"/>
              </w:rPr>
            </w:pPr>
            <w:r w:rsidRPr="004419A7">
              <w:rPr>
                <w:bCs/>
                <w:i w:val="0"/>
                <w:iCs w:val="0"/>
                <w:lang w:val="id-ID"/>
              </w:rPr>
              <w:t>Sedang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bCs/>
                <w:i w:val="0"/>
                <w:iCs w:val="0"/>
                <w:lang w:val="id-ID"/>
              </w:rPr>
            </w:pPr>
            <w:r w:rsidRPr="004419A7">
              <w:rPr>
                <w:bCs/>
                <w:i w:val="0"/>
                <w:iCs w:val="0"/>
                <w:lang w:val="id-ID"/>
              </w:rPr>
              <w:t>Kurang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bCs/>
                <w:i w:val="0"/>
                <w:iCs w:val="0"/>
                <w:lang w:val="id-ID"/>
              </w:rPr>
            </w:pPr>
            <w:r w:rsidRPr="004419A7">
              <w:rPr>
                <w:bCs/>
                <w:i w:val="0"/>
                <w:iCs w:val="0"/>
                <w:lang w:val="id-ID"/>
              </w:rPr>
              <w:t>Buruk</w:t>
            </w:r>
          </w:p>
        </w:tc>
        <w:tc>
          <w:tcPr>
            <w:tcW w:w="3118" w:type="dxa"/>
          </w:tcPr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61 – ke atas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53 – 60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46 – 52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37 – 45</w:t>
            </w:r>
          </w:p>
          <w:p w:rsidR="00CA161E" w:rsidRPr="004419A7" w:rsidRDefault="00CA161E" w:rsidP="0057117B">
            <w:pPr>
              <w:pStyle w:val="BodyText"/>
              <w:spacing w:line="240" w:lineRule="auto"/>
              <w:jc w:val="center"/>
              <w:rPr>
                <w:i w:val="0"/>
                <w:iCs w:val="0"/>
                <w:lang w:val="id-ID"/>
              </w:rPr>
            </w:pPr>
            <w:r w:rsidRPr="004419A7">
              <w:rPr>
                <w:i w:val="0"/>
                <w:iCs w:val="0"/>
                <w:lang w:val="id-ID"/>
              </w:rPr>
              <w:t>36 –ke bawah</w:t>
            </w:r>
          </w:p>
        </w:tc>
      </w:tr>
    </w:tbl>
    <w:p w:rsidR="00A8321D" w:rsidRDefault="00A8321D"/>
    <w:sectPr w:rsidR="00A8321D" w:rsidSect="00A8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0FC" w:rsidRDefault="008400FC" w:rsidP="00CA161E">
      <w:r>
        <w:separator/>
      </w:r>
    </w:p>
  </w:endnote>
  <w:endnote w:type="continuationSeparator" w:id="1">
    <w:p w:rsidR="008400FC" w:rsidRDefault="008400FC" w:rsidP="00CA1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0FC" w:rsidRDefault="008400FC" w:rsidP="00CA161E">
      <w:r>
        <w:separator/>
      </w:r>
    </w:p>
  </w:footnote>
  <w:footnote w:type="continuationSeparator" w:id="1">
    <w:p w:rsidR="008400FC" w:rsidRDefault="008400FC" w:rsidP="00CA16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841"/>
    <w:multiLevelType w:val="hybridMultilevel"/>
    <w:tmpl w:val="A81E13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26684"/>
    <w:multiLevelType w:val="hybridMultilevel"/>
    <w:tmpl w:val="2B04B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081E41"/>
    <w:multiLevelType w:val="hybridMultilevel"/>
    <w:tmpl w:val="B636C708"/>
    <w:lvl w:ilvl="0" w:tplc="AA56129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A7404F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F5F0693"/>
    <w:multiLevelType w:val="hybridMultilevel"/>
    <w:tmpl w:val="606EB74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57B2B776"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A130CF5"/>
    <w:multiLevelType w:val="hybridMultilevel"/>
    <w:tmpl w:val="4BDA3738"/>
    <w:lvl w:ilvl="0" w:tplc="AA56129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A7404F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E8D852D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9D163A9"/>
    <w:multiLevelType w:val="hybridMultilevel"/>
    <w:tmpl w:val="1ECE2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5900CE"/>
    <w:multiLevelType w:val="hybridMultilevel"/>
    <w:tmpl w:val="C21402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847CCA"/>
    <w:multiLevelType w:val="hybridMultilevel"/>
    <w:tmpl w:val="35241C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D1B4B5C"/>
    <w:multiLevelType w:val="hybridMultilevel"/>
    <w:tmpl w:val="A28659E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61E"/>
    <w:rsid w:val="008400FC"/>
    <w:rsid w:val="00A8321D"/>
    <w:rsid w:val="00CA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1" type="connector" idref="#_x0000_s1075"/>
        <o:r id="V:Rule2" type="connector" idref="#_x0000_s1066"/>
        <o:r id="V:Rule3" type="connector" idref="#_x0000_s1067"/>
        <o:r id="V:Rule4" type="connector" idref="#_x0000_s1074"/>
        <o:r id="V:Rule5" type="connector" idref="#_x0000_s1053"/>
        <o:r id="V:Rule6" type="connector" idref="#_x0000_s1068"/>
        <o:r id="V:Rule7" type="connector" idref="#_x0000_s1051"/>
        <o:r id="V:Rule8" type="connector" idref="#_x0000_s1028"/>
        <o:r id="V:Rule9" type="connector" idref="#_x0000_s1076"/>
        <o:r id="V:Rule10" type="connector" idref="#_x0000_s1052"/>
        <o:r id="V:Rule11" type="connector" idref="#_x0000_s1027"/>
        <o:r id="V:Rule12" type="connector" idref="#_x0000_s1050"/>
        <o:r id="V:Rule13" type="connector" idref="#_x0000_s1072"/>
        <o:r id="V:Rule14" type="connector" idref="#_x0000_s1054"/>
        <o:r id="V:Rule15" type="connector" idref="#_x0000_s1031"/>
        <o:r id="V:Rule16" type="connector" idref="#_x0000_s1041"/>
        <o:r id="V:Rule17" type="connector" idref="#_x0000_s1030"/>
        <o:r id="V:Rule18" type="connector" idref="#_x0000_s1042"/>
        <o:r id="V:Rule19" type="connector" idref="#_x0000_s1071"/>
        <o:r id="V:Rule20" type="connector" idref="#_x0000_s1065"/>
        <o:r id="V:Rule21" type="connector" idref="#_x0000_s1056"/>
        <o:r id="V:Rule22" type="connector" idref="#_x0000_s1069"/>
        <o:r id="V:Rule23" type="connector" idref="#_x0000_s1070"/>
        <o:r id="V:Rule24" type="connector" idref="#_x0000_s1029"/>
        <o:r id="V:Rule25" type="connector" idref="#_x0000_s1064"/>
        <o:r id="V:Rule26" type="connector" idref="#_x0000_s1055"/>
        <o:r id="V:Rule27" type="connector" idref="#_x0000_s1079"/>
        <o:r id="V:Rule28" type="connector" idref="#_x0000_s1061"/>
        <o:r id="V:Rule29" type="connector" idref="#_x0000_s1034"/>
        <o:r id="V:Rule30" type="connector" idref="#_x0000_s1044"/>
        <o:r id="V:Rule31" type="connector" idref="#_x0000_s1043"/>
        <o:r id="V:Rule32" type="connector" idref="#_x0000_s1035"/>
        <o:r id="V:Rule33" type="connector" idref="#_x0000_s1045"/>
        <o:r id="V:Rule34" type="connector" idref="#_x0000_s1060"/>
        <o:r id="V:Rule35" type="connector" idref="#_x0000_s1059"/>
        <o:r id="V:Rule36" type="connector" idref="#_x0000_s1036"/>
        <o:r id="V:Rule37" type="connector" idref="#_x0000_s1046"/>
        <o:r id="V:Rule38" type="connector" idref="#_x0000_s1073"/>
        <o:r id="V:Rule39" type="connector" idref="#_x0000_s1049"/>
        <o:r id="V:Rule40" type="connector" idref="#_x0000_s1040"/>
        <o:r id="V:Rule41" type="connector" idref="#_x0000_s1032"/>
        <o:r id="V:Rule42" type="connector" idref="#_x0000_s1039"/>
        <o:r id="V:Rule43" type="connector" idref="#_x0000_s1033"/>
        <o:r id="V:Rule44" type="connector" idref="#_x0000_s1062"/>
        <o:r id="V:Rule45" type="connector" idref="#_x0000_s1037"/>
        <o:r id="V:Rule46" type="connector" idref="#_x0000_s1057"/>
        <o:r id="V:Rule47" type="connector" idref="#_x0000_s1048"/>
        <o:r id="V:Rule48" type="connector" idref="#_x0000_s1047"/>
        <o:r id="V:Rule49" type="connector" idref="#_x0000_s1038"/>
        <o:r id="V:Rule50" type="connector" idref="#_x0000_s1058"/>
        <o:r id="V:Rule51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161E"/>
    <w:pPr>
      <w:spacing w:line="480" w:lineRule="auto"/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CA161E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tyle1">
    <w:name w:val="Style 1"/>
    <w:basedOn w:val="Normal"/>
    <w:rsid w:val="00CA161E"/>
    <w:pPr>
      <w:widowControl w:val="0"/>
      <w:autoSpaceDE w:val="0"/>
      <w:autoSpaceDN w:val="0"/>
      <w:adjustRightInd w:val="0"/>
    </w:pPr>
    <w:rPr>
      <w:lang w:val="id-ID"/>
    </w:rPr>
  </w:style>
  <w:style w:type="paragraph" w:customStyle="1" w:styleId="Style2">
    <w:name w:val="Style 2"/>
    <w:basedOn w:val="Normal"/>
    <w:rsid w:val="00CA161E"/>
    <w:pPr>
      <w:widowControl w:val="0"/>
      <w:autoSpaceDE w:val="0"/>
      <w:autoSpaceDN w:val="0"/>
      <w:adjustRightInd w:val="0"/>
    </w:pPr>
    <w:rPr>
      <w:sz w:val="21"/>
      <w:szCs w:val="21"/>
    </w:rPr>
  </w:style>
  <w:style w:type="character" w:customStyle="1" w:styleId="CharacterStyle1">
    <w:name w:val="Character Style 1"/>
    <w:rsid w:val="00CA161E"/>
    <w:rPr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161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16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1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1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6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1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16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h p</cp:lastModifiedBy>
  <cp:revision>1</cp:revision>
  <dcterms:created xsi:type="dcterms:W3CDTF">2016-05-14T04:28:00Z</dcterms:created>
  <dcterms:modified xsi:type="dcterms:W3CDTF">2016-05-14T04:36:00Z</dcterms:modified>
</cp:coreProperties>
</file>