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71" w:rsidRDefault="00FB2D05" w:rsidP="00000B71">
      <w:pPr>
        <w:spacing w:after="0" w:line="240" w:lineRule="auto"/>
        <w:jc w:val="center"/>
        <w:rPr>
          <w:rFonts w:ascii="Times New Roman" w:hAnsi="Times New Roman" w:cs="Times New Roman"/>
          <w:b/>
          <w:noProof/>
          <w:sz w:val="28"/>
          <w:szCs w:val="28"/>
          <w:lang w:val="en-US"/>
        </w:rPr>
      </w:pPr>
      <w:r w:rsidRPr="00FB2D05">
        <w:rPr>
          <w:rFonts w:ascii="Times New Roman" w:hAnsi="Times New Roman" w:cs="Times New Roman"/>
          <w:b/>
          <w:noProof/>
          <w:sz w:val="28"/>
          <w:szCs w:val="28"/>
          <w:lang w:val="en-US"/>
        </w:rPr>
        <w:t xml:space="preserve">Analisis Rencana Pelaksanaan Pembelajaran (RPP) Kelas 1 Muatan Pelajaran Bahasa Indonesia Tema 6 Subtema 2 </w:t>
      </w:r>
    </w:p>
    <w:p w:rsidR="00022EFB" w:rsidRPr="00FB2D05" w:rsidRDefault="00000B71" w:rsidP="00000B71">
      <w:pPr>
        <w:spacing w:after="0" w:line="240" w:lineRule="auto"/>
        <w:jc w:val="center"/>
        <w:rPr>
          <w:rFonts w:ascii="Times New Roman" w:hAnsi="Times New Roman" w:cs="Times New Roman"/>
          <w:b/>
          <w:noProof/>
          <w:sz w:val="28"/>
          <w:szCs w:val="28"/>
          <w:lang w:val="en-US"/>
        </w:rPr>
      </w:pPr>
      <w:r>
        <w:rPr>
          <w:rFonts w:ascii="Times New Roman" w:hAnsi="Times New Roman" w:cs="Times New Roman"/>
          <w:b/>
          <w:noProof/>
          <w:sz w:val="28"/>
          <w:szCs w:val="28"/>
          <w:lang w:val="en-US"/>
        </w:rPr>
        <w:t>SDIT  Savana Islamic School</w:t>
      </w:r>
    </w:p>
    <w:p w:rsidR="00FB2D05" w:rsidRPr="00FB2D05" w:rsidRDefault="00FB2D05" w:rsidP="00FB2D05">
      <w:pPr>
        <w:spacing w:after="0" w:line="240" w:lineRule="auto"/>
        <w:jc w:val="center"/>
        <w:rPr>
          <w:rFonts w:ascii="Times New Roman" w:hAnsi="Times New Roman" w:cs="Times New Roman"/>
          <w:b/>
          <w:noProof/>
          <w:sz w:val="24"/>
          <w:szCs w:val="28"/>
          <w:lang w:val="en-US"/>
        </w:rPr>
      </w:pPr>
    </w:p>
    <w:p w:rsidR="00F62A8C" w:rsidRPr="005163AD" w:rsidRDefault="00FB2D05" w:rsidP="00FB2D05">
      <w:pPr>
        <w:spacing w:after="0" w:line="240" w:lineRule="auto"/>
        <w:jc w:val="center"/>
        <w:rPr>
          <w:rFonts w:asciiTheme="majorBidi" w:hAnsiTheme="majorBidi" w:cstheme="majorBidi"/>
          <w:b/>
          <w:bCs/>
          <w:noProof/>
          <w:sz w:val="24"/>
          <w:szCs w:val="24"/>
          <w:vertAlign w:val="superscript"/>
          <w:lang w:val="en-US"/>
        </w:rPr>
      </w:pPr>
      <w:proofErr w:type="spellStart"/>
      <w:r w:rsidRPr="005163AD">
        <w:rPr>
          <w:rFonts w:asciiTheme="majorBidi" w:hAnsiTheme="majorBidi" w:cstheme="majorBidi"/>
          <w:b/>
          <w:bCs/>
          <w:iCs/>
          <w:color w:val="000000" w:themeColor="text1"/>
          <w:sz w:val="24"/>
          <w:szCs w:val="24"/>
          <w:lang w:val="en-US"/>
        </w:rPr>
        <w:t>Nafa</w:t>
      </w:r>
      <w:proofErr w:type="spellEnd"/>
      <w:r w:rsidRPr="005163AD">
        <w:rPr>
          <w:rFonts w:asciiTheme="majorBidi" w:hAnsiTheme="majorBidi" w:cstheme="majorBidi"/>
          <w:b/>
          <w:bCs/>
          <w:iCs/>
          <w:color w:val="000000" w:themeColor="text1"/>
          <w:sz w:val="24"/>
          <w:szCs w:val="24"/>
          <w:lang w:val="en-US"/>
        </w:rPr>
        <w:t xml:space="preserve"> </w:t>
      </w:r>
      <w:proofErr w:type="spellStart"/>
      <w:r w:rsidRPr="005163AD">
        <w:rPr>
          <w:rFonts w:asciiTheme="majorBidi" w:hAnsiTheme="majorBidi" w:cstheme="majorBidi"/>
          <w:b/>
          <w:bCs/>
          <w:iCs/>
          <w:color w:val="000000" w:themeColor="text1"/>
          <w:sz w:val="24"/>
          <w:szCs w:val="24"/>
          <w:lang w:val="en-US"/>
        </w:rPr>
        <w:t>Indana</w:t>
      </w:r>
      <w:proofErr w:type="spellEnd"/>
      <w:r w:rsidRPr="005163AD">
        <w:rPr>
          <w:rFonts w:asciiTheme="majorBidi" w:hAnsiTheme="majorBidi" w:cstheme="majorBidi"/>
          <w:b/>
          <w:bCs/>
          <w:iCs/>
          <w:color w:val="000000" w:themeColor="text1"/>
          <w:sz w:val="24"/>
          <w:szCs w:val="24"/>
          <w:lang w:val="en-US"/>
        </w:rPr>
        <w:t xml:space="preserve"> Zulfa</w:t>
      </w:r>
      <w:r w:rsidRPr="005163AD">
        <w:rPr>
          <w:rFonts w:asciiTheme="majorBidi" w:hAnsiTheme="majorBidi" w:cstheme="majorBidi"/>
          <w:b/>
          <w:bCs/>
          <w:iCs/>
          <w:color w:val="000000" w:themeColor="text1"/>
          <w:sz w:val="24"/>
          <w:szCs w:val="24"/>
          <w:vertAlign w:val="superscript"/>
          <w:lang w:val="en-US"/>
        </w:rPr>
        <w:t>1</w:t>
      </w:r>
      <w:r w:rsidRPr="005163AD">
        <w:rPr>
          <w:rFonts w:asciiTheme="majorBidi" w:hAnsiTheme="majorBidi" w:cstheme="majorBidi"/>
          <w:b/>
          <w:bCs/>
          <w:iCs/>
          <w:color w:val="000000" w:themeColor="text1"/>
          <w:sz w:val="24"/>
          <w:szCs w:val="24"/>
          <w:vertAlign w:val="superscript"/>
          <w:lang w:val="en-US"/>
        </w:rPr>
        <w:sym w:font="Wingdings" w:char="F02A"/>
      </w:r>
      <w:r w:rsidR="004528DF" w:rsidRPr="005163AD">
        <w:rPr>
          <w:rFonts w:asciiTheme="majorBidi" w:hAnsiTheme="majorBidi" w:cstheme="majorBidi"/>
          <w:b/>
          <w:bCs/>
          <w:noProof/>
          <w:sz w:val="24"/>
          <w:szCs w:val="24"/>
        </w:rPr>
        <w:t>,</w:t>
      </w:r>
      <w:r w:rsidR="00EE64EA" w:rsidRPr="005163AD">
        <w:rPr>
          <w:rFonts w:asciiTheme="majorBidi" w:hAnsiTheme="majorBidi" w:cstheme="majorBidi"/>
          <w:b/>
          <w:bCs/>
          <w:noProof/>
          <w:sz w:val="24"/>
          <w:szCs w:val="24"/>
        </w:rPr>
        <w:t xml:space="preserve"> </w:t>
      </w:r>
      <w:proofErr w:type="spellStart"/>
      <w:r w:rsidRPr="005163AD">
        <w:rPr>
          <w:rFonts w:asciiTheme="majorBidi" w:hAnsiTheme="majorBidi" w:cstheme="majorBidi"/>
          <w:b/>
          <w:bCs/>
          <w:sz w:val="24"/>
          <w:szCs w:val="24"/>
          <w:lang w:val="en-GB"/>
        </w:rPr>
        <w:t>Rahayu</w:t>
      </w:r>
      <w:proofErr w:type="spellEnd"/>
      <w:r w:rsidRPr="005163AD">
        <w:rPr>
          <w:rFonts w:asciiTheme="majorBidi" w:hAnsiTheme="majorBidi" w:cstheme="majorBidi"/>
          <w:b/>
          <w:bCs/>
          <w:sz w:val="24"/>
          <w:szCs w:val="24"/>
          <w:lang w:val="en-GB"/>
        </w:rPr>
        <w:t xml:space="preserve"> </w:t>
      </w:r>
      <w:proofErr w:type="spellStart"/>
      <w:r w:rsidRPr="005163AD">
        <w:rPr>
          <w:rFonts w:asciiTheme="majorBidi" w:hAnsiTheme="majorBidi" w:cstheme="majorBidi"/>
          <w:b/>
          <w:bCs/>
          <w:sz w:val="24"/>
          <w:szCs w:val="24"/>
          <w:lang w:val="en-GB"/>
        </w:rPr>
        <w:t>Pristiwati</w:t>
      </w:r>
      <w:proofErr w:type="spellEnd"/>
      <w:r w:rsidRPr="005163AD">
        <w:rPr>
          <w:rFonts w:asciiTheme="majorBidi" w:hAnsiTheme="majorBidi" w:cstheme="majorBidi"/>
          <w:b/>
          <w:bCs/>
          <w:noProof/>
          <w:sz w:val="24"/>
          <w:szCs w:val="24"/>
          <w:vertAlign w:val="superscript"/>
        </w:rPr>
        <w:t xml:space="preserve"> </w:t>
      </w:r>
      <w:r w:rsidR="00540319" w:rsidRPr="005163AD">
        <w:rPr>
          <w:rFonts w:asciiTheme="majorBidi" w:hAnsiTheme="majorBidi" w:cstheme="majorBidi"/>
          <w:b/>
          <w:bCs/>
          <w:noProof/>
          <w:sz w:val="24"/>
          <w:szCs w:val="24"/>
          <w:vertAlign w:val="superscript"/>
        </w:rPr>
        <w:t>2</w:t>
      </w:r>
    </w:p>
    <w:p w:rsidR="00FB2D05" w:rsidRPr="00FB2D05" w:rsidRDefault="00FB2D05" w:rsidP="00022EFB">
      <w:pPr>
        <w:spacing w:after="0" w:line="240" w:lineRule="auto"/>
        <w:jc w:val="center"/>
        <w:rPr>
          <w:rFonts w:asciiTheme="majorBidi" w:hAnsiTheme="majorBidi" w:cstheme="majorBidi"/>
          <w:noProof/>
          <w:sz w:val="24"/>
          <w:szCs w:val="24"/>
          <w:lang w:val="en-US"/>
        </w:rPr>
      </w:pPr>
      <w:r w:rsidRPr="00FB2D05">
        <w:rPr>
          <w:rFonts w:asciiTheme="majorBidi" w:hAnsiTheme="majorBidi" w:cstheme="majorBidi"/>
          <w:noProof/>
          <w:sz w:val="24"/>
          <w:szCs w:val="24"/>
          <w:lang w:val="en-US"/>
        </w:rPr>
        <w:t>Universitas Negeri Semarang</w:t>
      </w:r>
    </w:p>
    <w:p w:rsidR="00EE64EA" w:rsidRPr="00FB2D05" w:rsidRDefault="00540319" w:rsidP="00FB2D05">
      <w:pPr>
        <w:spacing w:after="0" w:line="240" w:lineRule="auto"/>
        <w:jc w:val="center"/>
        <w:rPr>
          <w:rStyle w:val="Hyperlink"/>
          <w:rFonts w:asciiTheme="majorBidi" w:hAnsiTheme="majorBidi" w:cstheme="majorBidi"/>
          <w:noProof/>
          <w:sz w:val="24"/>
          <w:szCs w:val="24"/>
        </w:rPr>
      </w:pPr>
      <w:r w:rsidRPr="00FB2D05">
        <w:rPr>
          <w:rFonts w:asciiTheme="majorBidi" w:hAnsiTheme="majorBidi" w:cstheme="majorBidi"/>
          <w:noProof/>
          <w:sz w:val="24"/>
          <w:szCs w:val="24"/>
        </w:rPr>
        <w:t>e</w:t>
      </w:r>
      <w:r w:rsidR="00C42056" w:rsidRPr="00FB2D05">
        <w:rPr>
          <w:rFonts w:asciiTheme="majorBidi" w:hAnsiTheme="majorBidi" w:cstheme="majorBidi"/>
          <w:noProof/>
          <w:sz w:val="24"/>
          <w:szCs w:val="24"/>
        </w:rPr>
        <w:t xml:space="preserve">mail: </w:t>
      </w:r>
      <w:r w:rsidR="00FB2D05" w:rsidRPr="00FB2D05">
        <w:rPr>
          <w:rFonts w:asciiTheme="majorBidi" w:hAnsiTheme="majorBidi" w:cstheme="majorBidi"/>
          <w:noProof/>
          <w:sz w:val="24"/>
          <w:szCs w:val="24"/>
          <w:lang w:val="en-US"/>
        </w:rPr>
        <w:t>nae.ainda09@gmail.com</w:t>
      </w:r>
      <w:r w:rsidRPr="00FB2D05">
        <w:rPr>
          <w:rFonts w:asciiTheme="majorBidi" w:hAnsiTheme="majorBidi" w:cstheme="majorBidi"/>
          <w:noProof/>
          <w:sz w:val="24"/>
          <w:szCs w:val="24"/>
          <w:vertAlign w:val="superscript"/>
        </w:rPr>
        <w:t>1</w:t>
      </w:r>
      <w:r w:rsidRPr="00FB2D05">
        <w:rPr>
          <w:rFonts w:asciiTheme="majorBidi" w:hAnsiTheme="majorBidi" w:cstheme="majorBidi"/>
          <w:noProof/>
          <w:sz w:val="24"/>
          <w:szCs w:val="24"/>
        </w:rPr>
        <w:t xml:space="preserve">, </w:t>
      </w:r>
      <w:r w:rsidR="00FB2D05" w:rsidRPr="00FB2D05">
        <w:rPr>
          <w:rFonts w:asciiTheme="majorBidi" w:hAnsiTheme="majorBidi" w:cstheme="majorBidi"/>
          <w:noProof/>
          <w:sz w:val="24"/>
          <w:szCs w:val="24"/>
          <w:lang w:val="en-US"/>
        </w:rPr>
        <w:t>rahayupristiwati@yahoo.co.id</w:t>
      </w:r>
      <w:r w:rsidRPr="00FB2D05">
        <w:rPr>
          <w:rFonts w:asciiTheme="majorBidi" w:hAnsiTheme="majorBidi" w:cstheme="majorBidi"/>
          <w:noProof/>
          <w:sz w:val="24"/>
          <w:szCs w:val="24"/>
          <w:vertAlign w:val="superscript"/>
        </w:rPr>
        <w:t>2</w:t>
      </w:r>
    </w:p>
    <w:p w:rsidR="00022EFB" w:rsidRPr="00755C3C" w:rsidRDefault="00022EFB" w:rsidP="00BC4C1F">
      <w:pPr>
        <w:spacing w:after="0" w:line="240" w:lineRule="auto"/>
        <w:ind w:left="851" w:right="804"/>
        <w:jc w:val="center"/>
        <w:rPr>
          <w:rFonts w:ascii="Times New Roman" w:hAnsi="Times New Roman" w:cs="Times New Roman"/>
          <w:b/>
          <w:noProof/>
          <w:sz w:val="24"/>
          <w:szCs w:val="24"/>
        </w:rPr>
      </w:pPr>
    </w:p>
    <w:p w:rsidR="00353C72" w:rsidRPr="00BC4C1F" w:rsidRDefault="00022EFB" w:rsidP="00BC4C1F">
      <w:pPr>
        <w:spacing w:after="0" w:line="240" w:lineRule="auto"/>
        <w:ind w:left="851" w:right="804"/>
        <w:jc w:val="center"/>
        <w:rPr>
          <w:rFonts w:ascii="Times New Roman" w:hAnsi="Times New Roman" w:cs="Times New Roman"/>
          <w:b/>
          <w:noProof/>
          <w:sz w:val="20"/>
          <w:szCs w:val="24"/>
        </w:rPr>
      </w:pPr>
      <w:r w:rsidRPr="00BC4C1F">
        <w:rPr>
          <w:rFonts w:ascii="Times New Roman" w:hAnsi="Times New Roman" w:cs="Times New Roman"/>
          <w:b/>
          <w:noProof/>
          <w:sz w:val="20"/>
          <w:szCs w:val="24"/>
        </w:rPr>
        <w:t>Abstrak</w:t>
      </w:r>
    </w:p>
    <w:p w:rsidR="00540319" w:rsidRDefault="005163AD" w:rsidP="00000B71">
      <w:pPr>
        <w:spacing w:after="0" w:line="240" w:lineRule="auto"/>
        <w:ind w:left="851" w:right="804"/>
        <w:jc w:val="both"/>
        <w:rPr>
          <w:rFonts w:ascii="Times New Roman" w:hAnsi="Times New Roman" w:cs="Times New Roman"/>
          <w:noProof/>
          <w:sz w:val="20"/>
          <w:szCs w:val="24"/>
          <w:lang w:val="en-US"/>
        </w:rPr>
      </w:pPr>
      <w:r>
        <w:rPr>
          <w:rFonts w:ascii="Times New Roman" w:hAnsi="Times New Roman" w:cs="Times New Roman"/>
          <w:noProof/>
          <w:sz w:val="20"/>
          <w:szCs w:val="24"/>
          <w:lang w:val="en-US"/>
        </w:rPr>
        <w:t>P</w:t>
      </w:r>
      <w:r w:rsidRPr="005163AD">
        <w:rPr>
          <w:rFonts w:ascii="Times New Roman" w:hAnsi="Times New Roman" w:cs="Times New Roman"/>
          <w:noProof/>
          <w:sz w:val="20"/>
          <w:szCs w:val="24"/>
          <w:lang w:val="en-US"/>
        </w:rPr>
        <w:t>roses pengembangan Rencana Pelaksanaan Pembelajaran seharusnya disesuaikan dengan beberapa panduan yang telah diatur dalam peraturan menteri pendidikan</w:t>
      </w:r>
      <w:r>
        <w:rPr>
          <w:rFonts w:ascii="Times New Roman" w:hAnsi="Times New Roman" w:cs="Times New Roman"/>
          <w:noProof/>
          <w:sz w:val="20"/>
          <w:szCs w:val="24"/>
          <w:lang w:val="en-US"/>
        </w:rPr>
        <w:t xml:space="preserve"> tentang Kurikulum 2013</w:t>
      </w:r>
      <w:r w:rsidRPr="005163AD">
        <w:rPr>
          <w:rFonts w:ascii="Times New Roman" w:hAnsi="Times New Roman" w:cs="Times New Roman"/>
          <w:noProof/>
          <w:sz w:val="20"/>
          <w:szCs w:val="24"/>
          <w:lang w:val="en-US"/>
        </w:rPr>
        <w:t xml:space="preserve"> yang</w:t>
      </w:r>
      <w:r>
        <w:rPr>
          <w:rFonts w:ascii="Times New Roman" w:hAnsi="Times New Roman" w:cs="Times New Roman"/>
          <w:noProof/>
          <w:sz w:val="20"/>
          <w:szCs w:val="24"/>
          <w:lang w:val="en-US"/>
        </w:rPr>
        <w:t xml:space="preserve"> sedang berlaku</w:t>
      </w:r>
      <w:r w:rsidRPr="005163AD">
        <w:rPr>
          <w:rFonts w:ascii="Times New Roman" w:hAnsi="Times New Roman" w:cs="Times New Roman"/>
          <w:noProof/>
          <w:sz w:val="20"/>
          <w:szCs w:val="24"/>
          <w:lang w:val="en-US"/>
        </w:rPr>
        <w:t xml:space="preserve">. Penelitian ini bertujuan untuk mengetahui hasil analisis dokumen Rencana Pelaksanaan Pembelajaran </w:t>
      </w:r>
      <w:r>
        <w:rPr>
          <w:rFonts w:ascii="Times New Roman" w:hAnsi="Times New Roman" w:cs="Times New Roman"/>
          <w:noProof/>
          <w:sz w:val="20"/>
          <w:szCs w:val="24"/>
          <w:lang w:val="en-US"/>
        </w:rPr>
        <w:t>(</w:t>
      </w:r>
      <w:r w:rsidRPr="005163AD">
        <w:rPr>
          <w:rFonts w:ascii="Times New Roman" w:hAnsi="Times New Roman" w:cs="Times New Roman"/>
          <w:noProof/>
          <w:sz w:val="20"/>
          <w:szCs w:val="24"/>
          <w:lang w:val="en-US"/>
        </w:rPr>
        <w:t>RPP</w:t>
      </w:r>
      <w:r>
        <w:rPr>
          <w:rFonts w:ascii="Times New Roman" w:hAnsi="Times New Roman" w:cs="Times New Roman"/>
          <w:noProof/>
          <w:sz w:val="20"/>
          <w:szCs w:val="24"/>
          <w:lang w:val="en-US"/>
        </w:rPr>
        <w:t>) muatan pelajaran Bahas</w:t>
      </w:r>
      <w:r w:rsidR="00000B71">
        <w:rPr>
          <w:rFonts w:ascii="Times New Roman" w:hAnsi="Times New Roman" w:cs="Times New Roman"/>
          <w:noProof/>
          <w:sz w:val="20"/>
          <w:szCs w:val="24"/>
          <w:lang w:val="en-US"/>
        </w:rPr>
        <w:t xml:space="preserve">a Indonesia Tema 6 Subtema 2 </w:t>
      </w:r>
      <w:r w:rsidR="00000B71" w:rsidRPr="00000B71">
        <w:rPr>
          <w:rFonts w:ascii="Times New Roman" w:hAnsi="Times New Roman" w:cs="Times New Roman"/>
          <w:noProof/>
          <w:sz w:val="20"/>
          <w:szCs w:val="24"/>
          <w:lang w:val="en-US"/>
        </w:rPr>
        <w:t>SDIT  Savana Islamic School</w:t>
      </w:r>
      <w:r w:rsidR="00000B71">
        <w:rPr>
          <w:rFonts w:ascii="Times New Roman" w:hAnsi="Times New Roman" w:cs="Times New Roman"/>
          <w:noProof/>
          <w:sz w:val="20"/>
          <w:szCs w:val="24"/>
          <w:lang w:val="en-US"/>
        </w:rPr>
        <w:t xml:space="preserve"> </w:t>
      </w:r>
      <w:r w:rsidRPr="005163AD">
        <w:rPr>
          <w:rFonts w:ascii="Times New Roman" w:hAnsi="Times New Roman" w:cs="Times New Roman"/>
          <w:noProof/>
          <w:sz w:val="20"/>
          <w:szCs w:val="24"/>
          <w:lang w:val="en-US"/>
        </w:rPr>
        <w:t xml:space="preserve">Tahun Pembelajaran 2019/2020. Penelitian ini menggunakan sumber data yaitu sebanyak 6 RPP tematik </w:t>
      </w:r>
      <w:r>
        <w:rPr>
          <w:rFonts w:ascii="Times New Roman" w:hAnsi="Times New Roman" w:cs="Times New Roman"/>
          <w:noProof/>
          <w:sz w:val="20"/>
          <w:szCs w:val="24"/>
          <w:lang w:val="en-US"/>
        </w:rPr>
        <w:t xml:space="preserve">kelas 1 </w:t>
      </w:r>
      <w:r w:rsidRPr="005163AD">
        <w:rPr>
          <w:rFonts w:ascii="Times New Roman" w:hAnsi="Times New Roman" w:cs="Times New Roman"/>
          <w:noProof/>
          <w:sz w:val="20"/>
          <w:szCs w:val="24"/>
          <w:lang w:val="en-US"/>
        </w:rPr>
        <w:t>pada Tema 6 subtema 2 dengan fokus analisis terhadap muatan pelajaran Bahasa Indonesia. Metode penelitian yang digunakan pada penelitian ini adalah deskriptif kualitatif. Instrumen yang digunakan adalah peneliti sendiri, tabel kelengkapan komponen, sistematika penyusunan komponen RPP dan pedoman penelaah RPP.</w:t>
      </w:r>
      <w:r>
        <w:rPr>
          <w:rFonts w:ascii="Times New Roman" w:hAnsi="Times New Roman" w:cs="Times New Roman"/>
          <w:noProof/>
          <w:sz w:val="20"/>
          <w:szCs w:val="24"/>
          <w:lang w:val="en-US"/>
        </w:rPr>
        <w:t xml:space="preserve"> </w:t>
      </w:r>
      <w:r w:rsidRPr="005163AD">
        <w:rPr>
          <w:rFonts w:ascii="Times New Roman" w:hAnsi="Times New Roman" w:cs="Times New Roman"/>
          <w:noProof/>
          <w:sz w:val="20"/>
          <w:szCs w:val="24"/>
          <w:lang w:val="en-US"/>
        </w:rPr>
        <w:t xml:space="preserve">Hasil penelitian menunjukkan bahwa RPP yang dibuat oleh guru kelas 1 </w:t>
      </w:r>
      <w:r w:rsidR="00000B71" w:rsidRPr="00000B71">
        <w:rPr>
          <w:rFonts w:ascii="Times New Roman" w:hAnsi="Times New Roman" w:cs="Times New Roman"/>
          <w:noProof/>
          <w:sz w:val="20"/>
          <w:szCs w:val="24"/>
          <w:lang w:val="en-US"/>
        </w:rPr>
        <w:t>SDIT  Savana Islamic School</w:t>
      </w:r>
      <w:r w:rsidR="00000B71">
        <w:rPr>
          <w:rFonts w:ascii="Times New Roman" w:hAnsi="Times New Roman" w:cs="Times New Roman"/>
          <w:noProof/>
          <w:sz w:val="20"/>
          <w:szCs w:val="24"/>
          <w:lang w:val="en-US"/>
        </w:rPr>
        <w:t xml:space="preserve"> </w:t>
      </w:r>
      <w:r w:rsidRPr="005163AD">
        <w:rPr>
          <w:rFonts w:ascii="Times New Roman" w:hAnsi="Times New Roman" w:cs="Times New Roman"/>
          <w:noProof/>
          <w:sz w:val="20"/>
          <w:szCs w:val="24"/>
          <w:lang w:val="en-US"/>
        </w:rPr>
        <w:t>Tema 6 subtema 2 memperoleh rata-rata</w:t>
      </w:r>
      <w:r>
        <w:rPr>
          <w:rFonts w:ascii="Times New Roman" w:hAnsi="Times New Roman" w:cs="Times New Roman"/>
          <w:noProof/>
          <w:sz w:val="20"/>
          <w:szCs w:val="24"/>
          <w:lang w:val="en-US"/>
        </w:rPr>
        <w:t xml:space="preserve"> skor 75 dengan kategori sesuai, </w:t>
      </w:r>
      <w:r w:rsidRPr="005163AD">
        <w:rPr>
          <w:rFonts w:ascii="Times New Roman" w:hAnsi="Times New Roman" w:cs="Times New Roman"/>
          <w:noProof/>
          <w:sz w:val="20"/>
          <w:szCs w:val="24"/>
          <w:lang w:val="en-US"/>
        </w:rPr>
        <w:t>namun beberapa komponen belum sesuai dengan pedoman penyusunan RPP yang terdapat pada Permendikbud nomor 22 tahun 2016.</w:t>
      </w:r>
    </w:p>
    <w:p w:rsidR="005163AD" w:rsidRPr="005163AD" w:rsidRDefault="005163AD" w:rsidP="005163AD">
      <w:pPr>
        <w:spacing w:after="0" w:line="240" w:lineRule="auto"/>
        <w:ind w:left="851" w:right="804"/>
        <w:jc w:val="both"/>
        <w:rPr>
          <w:rFonts w:ascii="Times New Roman" w:hAnsi="Times New Roman" w:cs="Times New Roman"/>
          <w:noProof/>
          <w:sz w:val="20"/>
          <w:szCs w:val="24"/>
          <w:lang w:val="en-US"/>
        </w:rPr>
      </w:pPr>
      <w:r w:rsidRPr="009C19F7">
        <w:rPr>
          <w:rFonts w:ascii="Times New Roman" w:hAnsi="Times New Roman" w:cs="Times New Roman"/>
          <w:b/>
          <w:bCs/>
          <w:noProof/>
          <w:sz w:val="20"/>
          <w:szCs w:val="24"/>
          <w:lang w:val="en-US"/>
        </w:rPr>
        <w:t>Kata Kunci</w:t>
      </w:r>
      <w:r>
        <w:rPr>
          <w:rFonts w:ascii="Times New Roman" w:hAnsi="Times New Roman" w:cs="Times New Roman"/>
          <w:noProof/>
          <w:sz w:val="20"/>
          <w:szCs w:val="24"/>
          <w:lang w:val="en-US"/>
        </w:rPr>
        <w:t xml:space="preserve">   :   </w:t>
      </w:r>
      <w:r w:rsidRPr="009C19F7">
        <w:rPr>
          <w:rFonts w:ascii="Times New Roman" w:hAnsi="Times New Roman" w:cs="Times New Roman"/>
          <w:i/>
          <w:iCs/>
          <w:noProof/>
          <w:sz w:val="20"/>
          <w:szCs w:val="24"/>
          <w:lang w:val="en-US"/>
        </w:rPr>
        <w:t>Kurikulum 2013, RPP, Bahasa Indonesia</w:t>
      </w:r>
    </w:p>
    <w:p w:rsidR="00540319" w:rsidRPr="00BC4C1F" w:rsidRDefault="00540319" w:rsidP="00BC4C1F">
      <w:pPr>
        <w:spacing w:after="0" w:line="240" w:lineRule="auto"/>
        <w:ind w:left="851" w:right="804"/>
        <w:jc w:val="both"/>
        <w:rPr>
          <w:rFonts w:ascii="Times New Roman" w:hAnsi="Times New Roman" w:cs="Times New Roman"/>
          <w:noProof/>
          <w:sz w:val="20"/>
          <w:szCs w:val="24"/>
        </w:rPr>
      </w:pPr>
    </w:p>
    <w:p w:rsidR="000C32D0" w:rsidRPr="00BC4C1F" w:rsidRDefault="00022EFB" w:rsidP="00BC4C1F">
      <w:pPr>
        <w:spacing w:after="0" w:line="240" w:lineRule="auto"/>
        <w:ind w:left="851" w:right="804"/>
        <w:jc w:val="center"/>
        <w:rPr>
          <w:rFonts w:ascii="Times New Roman" w:eastAsia="Calibri" w:hAnsi="Times New Roman" w:cs="Times New Roman"/>
          <w:b/>
          <w:noProof/>
          <w:sz w:val="20"/>
          <w:szCs w:val="24"/>
        </w:rPr>
      </w:pPr>
      <w:r w:rsidRPr="00BC4C1F">
        <w:rPr>
          <w:rFonts w:ascii="Times New Roman" w:eastAsia="Calibri" w:hAnsi="Times New Roman" w:cs="Times New Roman"/>
          <w:b/>
          <w:noProof/>
          <w:sz w:val="20"/>
          <w:szCs w:val="24"/>
        </w:rPr>
        <w:t>Abstract</w:t>
      </w:r>
    </w:p>
    <w:p w:rsidR="00022EFB" w:rsidRPr="009C19F7" w:rsidRDefault="009C19F7" w:rsidP="00000B71">
      <w:pPr>
        <w:spacing w:after="0" w:line="240" w:lineRule="auto"/>
        <w:ind w:left="851" w:right="804"/>
        <w:jc w:val="both"/>
        <w:rPr>
          <w:rFonts w:ascii="Times New Roman" w:hAnsi="Times New Roman" w:cs="Times New Roman"/>
          <w:noProof/>
          <w:sz w:val="20"/>
          <w:szCs w:val="24"/>
          <w:lang w:val="en-US"/>
        </w:rPr>
      </w:pPr>
      <w:r w:rsidRPr="009C19F7">
        <w:rPr>
          <w:rFonts w:ascii="Times New Roman" w:hAnsi="Times New Roman" w:cs="Times New Roman"/>
          <w:noProof/>
          <w:sz w:val="20"/>
          <w:szCs w:val="24"/>
          <w:lang w:val="en-US"/>
        </w:rPr>
        <w:t>The</w:t>
      </w:r>
      <w:r>
        <w:rPr>
          <w:rFonts w:ascii="Times New Roman" w:hAnsi="Times New Roman" w:cs="Times New Roman"/>
          <w:noProof/>
          <w:sz w:val="20"/>
          <w:szCs w:val="24"/>
          <w:lang w:val="en-US"/>
        </w:rPr>
        <w:t xml:space="preserve"> process of developing a Lesson</w:t>
      </w:r>
      <w:r w:rsidRPr="009C19F7">
        <w:rPr>
          <w:rFonts w:ascii="Times New Roman" w:hAnsi="Times New Roman" w:cs="Times New Roman"/>
          <w:noProof/>
          <w:sz w:val="20"/>
          <w:szCs w:val="24"/>
          <w:lang w:val="en-US"/>
        </w:rPr>
        <w:t xml:space="preserve"> Plan should be adjusted to the guidelines set out in the current minister of education regulation. This study aims to determine the results of the analysis of the L</w:t>
      </w:r>
      <w:r>
        <w:rPr>
          <w:rFonts w:ascii="Times New Roman" w:hAnsi="Times New Roman" w:cs="Times New Roman"/>
          <w:noProof/>
          <w:sz w:val="20"/>
          <w:szCs w:val="24"/>
          <w:lang w:val="en-US"/>
        </w:rPr>
        <w:t xml:space="preserve">esson  </w:t>
      </w:r>
      <w:r w:rsidRPr="009C19F7">
        <w:rPr>
          <w:rFonts w:ascii="Times New Roman" w:hAnsi="Times New Roman" w:cs="Times New Roman"/>
          <w:noProof/>
          <w:sz w:val="20"/>
          <w:szCs w:val="24"/>
          <w:lang w:val="en-US"/>
        </w:rPr>
        <w:t xml:space="preserve">Plan (RPP) document for the content of Indonesian Language Theme 6 Subthemes 2 </w:t>
      </w:r>
      <w:r w:rsidR="00000B71" w:rsidRPr="00000B71">
        <w:rPr>
          <w:rFonts w:ascii="Times New Roman" w:hAnsi="Times New Roman" w:cs="Times New Roman"/>
          <w:noProof/>
          <w:sz w:val="20"/>
          <w:szCs w:val="24"/>
          <w:lang w:val="en-US"/>
        </w:rPr>
        <w:t>SDIT  Savana Islamic School</w:t>
      </w:r>
      <w:r w:rsidR="00000B71">
        <w:rPr>
          <w:rFonts w:ascii="Times New Roman" w:hAnsi="Times New Roman" w:cs="Times New Roman"/>
          <w:noProof/>
          <w:sz w:val="20"/>
          <w:szCs w:val="24"/>
          <w:lang w:val="en-US"/>
        </w:rPr>
        <w:t xml:space="preserve"> </w:t>
      </w:r>
      <w:r w:rsidRPr="009C19F7">
        <w:rPr>
          <w:rFonts w:ascii="Times New Roman" w:hAnsi="Times New Roman" w:cs="Times New Roman"/>
          <w:noProof/>
          <w:sz w:val="20"/>
          <w:szCs w:val="24"/>
          <w:lang w:val="en-US"/>
        </w:rPr>
        <w:t xml:space="preserve">2019/2020 Academic Year. This study uses data sources as many as 6 thematic RPPs grade 1 on Theme 6 subtheme 2 with a focus on analysis of Indonesian language content. The research method used in this research is descriptive qualitative. The instrument used was the researcher himself, the component completeness table, the systematic preparation of the components of the lesson plan and the guidelines for the review of the lesson plan. The results showed that RPP made by grade 1 elementary school teacher </w:t>
      </w:r>
      <w:r w:rsidR="00000B71" w:rsidRPr="00000B71">
        <w:rPr>
          <w:rFonts w:ascii="Times New Roman" w:hAnsi="Times New Roman" w:cs="Times New Roman"/>
          <w:noProof/>
          <w:sz w:val="20"/>
          <w:szCs w:val="24"/>
          <w:lang w:val="en-US"/>
        </w:rPr>
        <w:t>SDIT  Savana Islamic School</w:t>
      </w:r>
      <w:r w:rsidR="00000B71">
        <w:rPr>
          <w:rFonts w:ascii="Times New Roman" w:hAnsi="Times New Roman" w:cs="Times New Roman"/>
          <w:noProof/>
          <w:sz w:val="20"/>
          <w:szCs w:val="24"/>
          <w:lang w:val="en-US"/>
        </w:rPr>
        <w:t xml:space="preserve"> </w:t>
      </w:r>
      <w:r w:rsidRPr="009C19F7">
        <w:rPr>
          <w:rFonts w:ascii="Times New Roman" w:hAnsi="Times New Roman" w:cs="Times New Roman"/>
          <w:noProof/>
          <w:sz w:val="20"/>
          <w:szCs w:val="24"/>
          <w:lang w:val="en-US"/>
        </w:rPr>
        <w:t>Theme 6 obtained an average score of 75 with the appropriate category, but some components were not in accordance with the guidelines for the preparation of the RPP contained in Permendikbud number 22 in 2016.</w:t>
      </w:r>
    </w:p>
    <w:p w:rsidR="00127A16" w:rsidRPr="009C19F7" w:rsidRDefault="000B2600" w:rsidP="009C19F7">
      <w:pPr>
        <w:spacing w:after="0" w:line="240" w:lineRule="auto"/>
        <w:ind w:left="851" w:right="804"/>
        <w:jc w:val="both"/>
        <w:rPr>
          <w:rFonts w:ascii="Times New Roman" w:hAnsi="Times New Roman" w:cs="Times New Roman"/>
          <w:noProof/>
          <w:sz w:val="20"/>
          <w:szCs w:val="24"/>
          <w:lang w:val="en-US"/>
        </w:rPr>
      </w:pPr>
      <w:r w:rsidRPr="00630C43">
        <w:rPr>
          <w:rFonts w:ascii="Times New Roman" w:hAnsi="Times New Roman" w:cs="Times New Roman"/>
          <w:b/>
          <w:noProof/>
          <w:sz w:val="20"/>
          <w:szCs w:val="24"/>
        </w:rPr>
        <w:t>Key</w:t>
      </w:r>
      <w:r w:rsidR="00127A16" w:rsidRPr="00630C43">
        <w:rPr>
          <w:rFonts w:ascii="Times New Roman" w:hAnsi="Times New Roman" w:cs="Times New Roman"/>
          <w:b/>
          <w:noProof/>
          <w:sz w:val="20"/>
          <w:szCs w:val="24"/>
        </w:rPr>
        <w:t>words:</w:t>
      </w:r>
      <w:r w:rsidR="00127A16" w:rsidRPr="00BC4C1F">
        <w:rPr>
          <w:rFonts w:ascii="Times New Roman" w:hAnsi="Times New Roman" w:cs="Times New Roman"/>
          <w:noProof/>
          <w:sz w:val="20"/>
          <w:szCs w:val="24"/>
        </w:rPr>
        <w:t xml:space="preserve"> </w:t>
      </w:r>
      <w:r w:rsidR="009C19F7" w:rsidRPr="009C19F7">
        <w:rPr>
          <w:rFonts w:ascii="Times New Roman" w:hAnsi="Times New Roman" w:cs="Times New Roman"/>
          <w:i/>
          <w:iCs/>
          <w:noProof/>
          <w:sz w:val="20"/>
          <w:szCs w:val="24"/>
        </w:rPr>
        <w:t>Curriculum</w:t>
      </w:r>
      <w:r w:rsidR="009C19F7" w:rsidRPr="009C19F7">
        <w:rPr>
          <w:rFonts w:ascii="Times New Roman" w:hAnsi="Times New Roman" w:cs="Times New Roman"/>
          <w:i/>
          <w:iCs/>
          <w:noProof/>
          <w:sz w:val="20"/>
          <w:szCs w:val="24"/>
          <w:lang w:val="en-US"/>
        </w:rPr>
        <w:t xml:space="preserve"> 2013, </w:t>
      </w:r>
      <w:r w:rsidR="009C19F7" w:rsidRPr="009C19F7">
        <w:rPr>
          <w:rFonts w:ascii="Times New Roman" w:hAnsi="Times New Roman" w:cs="Times New Roman"/>
          <w:i/>
          <w:iCs/>
          <w:noProof/>
          <w:sz w:val="20"/>
          <w:szCs w:val="24"/>
          <w:lang w:val="en-US"/>
        </w:rPr>
        <w:t>Lesson Plan</w:t>
      </w:r>
      <w:r w:rsidR="009C19F7" w:rsidRPr="009C19F7">
        <w:rPr>
          <w:rFonts w:ascii="Times New Roman" w:hAnsi="Times New Roman" w:cs="Times New Roman"/>
          <w:i/>
          <w:iCs/>
          <w:noProof/>
          <w:sz w:val="20"/>
          <w:szCs w:val="24"/>
          <w:lang w:val="en-US"/>
        </w:rPr>
        <w:t xml:space="preserve">, </w:t>
      </w:r>
      <w:r w:rsidR="009C19F7" w:rsidRPr="009C19F7">
        <w:rPr>
          <w:rFonts w:ascii="Times New Roman" w:hAnsi="Times New Roman" w:cs="Times New Roman"/>
          <w:i/>
          <w:iCs/>
          <w:noProof/>
          <w:sz w:val="20"/>
          <w:szCs w:val="24"/>
          <w:lang w:val="en-US"/>
        </w:rPr>
        <w:t>Indonesian Language</w:t>
      </w:r>
    </w:p>
    <w:p w:rsidR="00BC4C1F" w:rsidRDefault="00BC4C1F" w:rsidP="00022EFB">
      <w:pPr>
        <w:spacing w:after="0" w:line="240" w:lineRule="auto"/>
        <w:jc w:val="both"/>
        <w:rPr>
          <w:rFonts w:ascii="Times New Roman" w:hAnsi="Times New Roman" w:cs="Times New Roman"/>
          <w:b/>
          <w:noProof/>
          <w:sz w:val="24"/>
          <w:szCs w:val="24"/>
        </w:rPr>
      </w:pPr>
    </w:p>
    <w:p w:rsidR="000F04A1" w:rsidRPr="00BC4C1F" w:rsidRDefault="00D0021E" w:rsidP="00BC4C1F">
      <w:pPr>
        <w:spacing w:after="0" w:line="240" w:lineRule="auto"/>
        <w:jc w:val="both"/>
        <w:rPr>
          <w:rFonts w:ascii="Times New Roman" w:hAnsi="Times New Roman" w:cs="Times New Roman"/>
          <w:b/>
          <w:noProof/>
          <w:sz w:val="24"/>
          <w:szCs w:val="24"/>
        </w:rPr>
      </w:pPr>
      <w:r w:rsidRPr="00BC4C1F">
        <w:rPr>
          <w:rFonts w:ascii="Times New Roman" w:hAnsi="Times New Roman" w:cs="Times New Roman"/>
          <w:b/>
          <w:noProof/>
          <w:sz w:val="24"/>
          <w:szCs w:val="24"/>
        </w:rPr>
        <w:t>PENDAHULUAN</w:t>
      </w:r>
    </w:p>
    <w:p w:rsidR="00D81A27" w:rsidRDefault="00000B71" w:rsidP="00000B71">
      <w:pPr>
        <w:autoSpaceDE w:val="0"/>
        <w:autoSpaceDN w:val="0"/>
        <w:adjustRightInd w:val="0"/>
        <w:spacing w:after="0" w:line="240" w:lineRule="auto"/>
        <w:ind w:firstLine="709"/>
        <w:jc w:val="both"/>
        <w:rPr>
          <w:rFonts w:ascii="Times New Roman" w:hAnsi="Times New Roman" w:cs="Times New Roman"/>
          <w:noProof/>
          <w:sz w:val="24"/>
          <w:szCs w:val="24"/>
          <w:lang w:val="en-US"/>
        </w:rPr>
      </w:pPr>
      <w:r w:rsidRPr="00000B71">
        <w:rPr>
          <w:rFonts w:ascii="Times New Roman" w:hAnsi="Times New Roman" w:cs="Times New Roman"/>
          <w:noProof/>
          <w:sz w:val="24"/>
          <w:szCs w:val="24"/>
        </w:rPr>
        <w:t>Pemerintah berupaya untuk memperbaiki dan meningkatkan mutu Pendidikan Nasional dengan secara konsisten mengevaluasi kurikulum pendidikan yang diterapkan di Indonesia. Saat ini kurikulum pendidikan yang berlaku di Indonesia adalah kurikulum 2013, di mana kurikulum 2013 ini juga sudah mengalami beberapa revisi. terlaksananya sebuah kurikulum pada pembelajaran bukan hanya tugas pemerintah dan kepala sekolah namun juga keprofesionalan guru menjadi peran inti dalam terlaksananya kurikulum pembelajaran yaitu dengan mengembangkan perangkat pembelajaran yang berupa pengembangan silabus pengembangan buku ajar, sumber dan media pembelajaran, rencana pelaksanaan pembelajaran dan instrumen penilaian. Perangkat pembelajaran tersebut perlu diimplementasikan dalam praktik pembelajaran sehari-hari.</w:t>
      </w:r>
    </w:p>
    <w:p w:rsidR="00000B71" w:rsidRDefault="00000B71" w:rsidP="00000B71">
      <w:pPr>
        <w:autoSpaceDE w:val="0"/>
        <w:autoSpaceDN w:val="0"/>
        <w:adjustRightInd w:val="0"/>
        <w:spacing w:after="0" w:line="240" w:lineRule="auto"/>
        <w:ind w:firstLine="709"/>
        <w:jc w:val="both"/>
        <w:rPr>
          <w:rFonts w:ascii="Times New Roman" w:hAnsi="Times New Roman" w:cs="Times New Roman"/>
          <w:noProof/>
          <w:sz w:val="24"/>
          <w:szCs w:val="24"/>
          <w:lang w:val="en-US"/>
        </w:rPr>
      </w:pPr>
      <w:r w:rsidRPr="00000B71">
        <w:rPr>
          <w:rFonts w:ascii="Times New Roman" w:hAnsi="Times New Roman" w:cs="Times New Roman"/>
          <w:noProof/>
          <w:sz w:val="24"/>
          <w:szCs w:val="24"/>
          <w:lang w:val="en-US"/>
        </w:rPr>
        <w:t>Setiap guru pada satuan pendidikan diwajibkan untuk menyusun RPP</w:t>
      </w:r>
      <w:r>
        <w:rPr>
          <w:rFonts w:ascii="Times New Roman" w:hAnsi="Times New Roman" w:cs="Times New Roman"/>
          <w:noProof/>
          <w:sz w:val="24"/>
          <w:szCs w:val="24"/>
          <w:lang w:val="en-US"/>
        </w:rPr>
        <w:t>,</w:t>
      </w:r>
      <w:r w:rsidRPr="00000B71">
        <w:rPr>
          <w:rFonts w:ascii="Times New Roman" w:hAnsi="Times New Roman" w:cs="Times New Roman"/>
          <w:noProof/>
          <w:sz w:val="24"/>
          <w:szCs w:val="24"/>
          <w:lang w:val="en-US"/>
        </w:rPr>
        <w:t xml:space="preserve"> dimana RPP tersebut disusun oleh guru dengan mengacu pada silabus. Namun di lapangan masih banyak guru yang belum bisa mengembangkan RPP dengan baik.hal ini sesuai dengan pengamatan yang dilakukan oleh peneliti di SDIT Savana Islamic School tempat peneliti mengajar di sana </w:t>
      </w:r>
      <w:r w:rsidRPr="00000B71">
        <w:rPr>
          <w:rFonts w:ascii="Times New Roman" w:hAnsi="Times New Roman" w:cs="Times New Roman"/>
          <w:noProof/>
          <w:sz w:val="24"/>
          <w:szCs w:val="24"/>
          <w:lang w:val="en-US"/>
        </w:rPr>
        <w:lastRenderedPageBreak/>
        <w:t xml:space="preserve">para guru kelas hanya menyalin RPP yang </w:t>
      </w:r>
      <w:r>
        <w:rPr>
          <w:rFonts w:ascii="Times New Roman" w:hAnsi="Times New Roman" w:cs="Times New Roman"/>
          <w:noProof/>
          <w:sz w:val="24"/>
          <w:szCs w:val="24"/>
          <w:lang w:val="en-US"/>
        </w:rPr>
        <w:t xml:space="preserve">telah </w:t>
      </w:r>
      <w:r w:rsidRPr="00000B71">
        <w:rPr>
          <w:rFonts w:ascii="Times New Roman" w:hAnsi="Times New Roman" w:cs="Times New Roman"/>
          <w:noProof/>
          <w:sz w:val="24"/>
          <w:szCs w:val="24"/>
          <w:lang w:val="en-US"/>
        </w:rPr>
        <w:t>disediakan oleh pemerintah tanpa mengembangkan ulang sesuai dengan kemampuan dan keadaan peserta didik yang ada di sana.</w:t>
      </w:r>
    </w:p>
    <w:p w:rsidR="00000B71" w:rsidRDefault="00000B71" w:rsidP="00000B71">
      <w:pPr>
        <w:autoSpaceDE w:val="0"/>
        <w:autoSpaceDN w:val="0"/>
        <w:adjustRightInd w:val="0"/>
        <w:spacing w:after="0" w:line="240" w:lineRule="auto"/>
        <w:ind w:firstLine="709"/>
        <w:jc w:val="both"/>
        <w:rPr>
          <w:rFonts w:ascii="Times New Roman" w:hAnsi="Times New Roman" w:cs="Times New Roman"/>
          <w:noProof/>
          <w:sz w:val="24"/>
          <w:szCs w:val="24"/>
          <w:lang w:val="en-US"/>
        </w:rPr>
      </w:pPr>
      <w:r w:rsidRPr="00000B71">
        <w:rPr>
          <w:rFonts w:ascii="Times New Roman" w:hAnsi="Times New Roman" w:cs="Times New Roman"/>
          <w:noProof/>
          <w:sz w:val="24"/>
          <w:szCs w:val="24"/>
          <w:lang w:val="en-US"/>
        </w:rPr>
        <w:t>Pembelajaran dikatakan efektif jika memiliki dampak dan tujuan keberhasilan bagi peserta didik. Oleh karena itu seorang guru harus merencanakan setiap pembelajaran dan membu</w:t>
      </w:r>
      <w:r>
        <w:rPr>
          <w:rFonts w:ascii="Times New Roman" w:hAnsi="Times New Roman" w:cs="Times New Roman"/>
          <w:noProof/>
          <w:sz w:val="24"/>
          <w:szCs w:val="24"/>
          <w:lang w:val="en-US"/>
        </w:rPr>
        <w:t xml:space="preserve">at perencanaan sebaik-baiknya. </w:t>
      </w:r>
      <w:r w:rsidRPr="00000B71">
        <w:rPr>
          <w:rFonts w:ascii="Times New Roman" w:hAnsi="Times New Roman" w:cs="Times New Roman"/>
          <w:noProof/>
          <w:sz w:val="24"/>
          <w:szCs w:val="24"/>
          <w:lang w:val="en-US"/>
        </w:rPr>
        <w:t>Menurut Hurn (Majid, 2009) unsur pembelajaran yang baik adalah sebagai berikut: mengidentifikasi kebutuhan siswa, menyusun tujuan yang kiranya hendak dicapai melakukan berbagai strategi dan skenario yang relevan digunakan untuk mencapai tujuan tersebut dan menentukan kriteria evaluasi.</w:t>
      </w:r>
    </w:p>
    <w:p w:rsidR="00000B71" w:rsidRDefault="00000B71" w:rsidP="00000B71">
      <w:pPr>
        <w:autoSpaceDE w:val="0"/>
        <w:autoSpaceDN w:val="0"/>
        <w:adjustRightInd w:val="0"/>
        <w:spacing w:after="0" w:line="240" w:lineRule="auto"/>
        <w:ind w:firstLine="709"/>
        <w:jc w:val="both"/>
        <w:rPr>
          <w:rFonts w:ascii="Times New Roman" w:hAnsi="Times New Roman" w:cs="Times New Roman"/>
          <w:noProof/>
          <w:sz w:val="24"/>
          <w:szCs w:val="24"/>
          <w:lang w:val="en-US"/>
        </w:rPr>
      </w:pPr>
      <w:r w:rsidRPr="00000B71">
        <w:rPr>
          <w:rFonts w:ascii="Times New Roman" w:hAnsi="Times New Roman" w:cs="Times New Roman"/>
          <w:noProof/>
          <w:sz w:val="24"/>
          <w:szCs w:val="24"/>
          <w:lang w:val="en-US"/>
        </w:rPr>
        <w:t>Menurut Permendikbud nomor 22 tahun 2016 dan Permendikbud nomor 65 tahun 2013 tentang standar proses pendidikan dasar dan menengah, rencana pelaksanaan pembelajaran adalah rencana kegiatan pembelajaran yang dirancang setiap tatap muka untuk satu pertemuan atau lebih. Pengembangan atau penyusunan RPP sebaiknya dilakukan pada setiap awal semester atau awal tahun pelajaran dengan maksud agar RPP telah tersedia terlebih dahulu dalam setiap awal pelaksanaan pembelajaran. (Permendikbud No. 81A)</w:t>
      </w:r>
    </w:p>
    <w:p w:rsidR="00000B71" w:rsidRDefault="00000B71" w:rsidP="00000B71">
      <w:pPr>
        <w:autoSpaceDE w:val="0"/>
        <w:autoSpaceDN w:val="0"/>
        <w:adjustRightInd w:val="0"/>
        <w:spacing w:after="0" w:line="240" w:lineRule="auto"/>
        <w:ind w:firstLine="709"/>
        <w:jc w:val="both"/>
        <w:rPr>
          <w:rFonts w:ascii="Times New Roman" w:hAnsi="Times New Roman" w:cs="Times New Roman"/>
          <w:noProof/>
          <w:sz w:val="24"/>
          <w:szCs w:val="24"/>
          <w:lang w:val="en-US"/>
        </w:rPr>
      </w:pPr>
      <w:r w:rsidRPr="00000B71">
        <w:rPr>
          <w:rFonts w:ascii="Times New Roman" w:hAnsi="Times New Roman" w:cs="Times New Roman"/>
          <w:noProof/>
          <w:sz w:val="24"/>
          <w:szCs w:val="24"/>
          <w:lang w:val="en-US"/>
        </w:rPr>
        <w:t>Menurut Permendikbud nomor 81A tahun 2013 ada beberapa langkah dalam menyusun RPP di antaranya. 2 mengkaji silabus, mengidentifikasi materi pelajaran menentukan tujuan pembelajaran mengembangkan kegiatan pembelajaran, mengembangkan indikator, menentukan alokasi waktu, menentukan sumber belajar, dan penjabaran jenis penilaian. Menurut Permendikbud nomor 22 tahun 2016 Rencana Pelaksanaan Pembelajaran terdiri ata</w:t>
      </w:r>
      <w:r w:rsidR="00B56693">
        <w:rPr>
          <w:rFonts w:ascii="Times New Roman" w:hAnsi="Times New Roman" w:cs="Times New Roman"/>
          <w:noProof/>
          <w:sz w:val="24"/>
          <w:szCs w:val="24"/>
          <w:lang w:val="en-US"/>
        </w:rPr>
        <w:t>s beberapa komponen yaitu :</w:t>
      </w:r>
      <w:r w:rsidRPr="00000B71">
        <w:rPr>
          <w:rFonts w:ascii="Times New Roman" w:hAnsi="Times New Roman" w:cs="Times New Roman"/>
          <w:noProof/>
          <w:sz w:val="24"/>
          <w:szCs w:val="24"/>
          <w:lang w:val="en-US"/>
        </w:rPr>
        <w:t xml:space="preserve"> identitas sekolah, identitas mata pelajaran, kelas atau semester, materi pokok, alokasi waktu, kompetensi dasar, indikator, tujuan pembelajaran, materi pembelajaran, metode pembelajaran, media pembelajaran, sumber belajar,  langkah-langkah pembelajaran, dan penilaian hasil belajar.</w:t>
      </w:r>
    </w:p>
    <w:p w:rsidR="00000B71" w:rsidRDefault="00000B71" w:rsidP="00000B71">
      <w:pPr>
        <w:autoSpaceDE w:val="0"/>
        <w:autoSpaceDN w:val="0"/>
        <w:adjustRightInd w:val="0"/>
        <w:spacing w:after="0" w:line="240" w:lineRule="auto"/>
        <w:ind w:firstLine="709"/>
        <w:jc w:val="both"/>
        <w:rPr>
          <w:rFonts w:ascii="Times New Roman" w:hAnsi="Times New Roman" w:cs="Times New Roman"/>
          <w:noProof/>
          <w:sz w:val="24"/>
          <w:szCs w:val="24"/>
          <w:lang w:val="en-US"/>
        </w:rPr>
      </w:pPr>
      <w:r w:rsidRPr="00000B71">
        <w:rPr>
          <w:rFonts w:ascii="Times New Roman" w:hAnsi="Times New Roman" w:cs="Times New Roman"/>
          <w:noProof/>
          <w:sz w:val="24"/>
          <w:szCs w:val="24"/>
          <w:lang w:val="en-US"/>
        </w:rPr>
        <w:t>Tujuan penelitian ini adalah untuk menganalisis kesesuaian antara rencana pelaksanaan pembelajaran dengan panduan pengembangan rencana pelaksanaan pendidikan yang diatur dalam peraturan menteri pendidikan yang masih berlaku.</w:t>
      </w:r>
    </w:p>
    <w:p w:rsidR="00000B71" w:rsidRPr="00000B71" w:rsidRDefault="00000B71" w:rsidP="00000B71">
      <w:pPr>
        <w:autoSpaceDE w:val="0"/>
        <w:autoSpaceDN w:val="0"/>
        <w:adjustRightInd w:val="0"/>
        <w:spacing w:after="0" w:line="240" w:lineRule="auto"/>
        <w:ind w:firstLine="709"/>
        <w:jc w:val="both"/>
        <w:rPr>
          <w:rFonts w:ascii="Times New Roman" w:hAnsi="Times New Roman" w:cs="Times New Roman"/>
          <w:noProof/>
          <w:sz w:val="24"/>
          <w:szCs w:val="24"/>
          <w:lang w:val="en-US"/>
        </w:rPr>
      </w:pPr>
    </w:p>
    <w:p w:rsidR="00B72A3A" w:rsidRPr="00BC4C1F" w:rsidRDefault="002E0B06" w:rsidP="00BC4C1F">
      <w:pPr>
        <w:spacing w:after="0" w:line="240" w:lineRule="auto"/>
        <w:jc w:val="both"/>
        <w:rPr>
          <w:rFonts w:ascii="Times New Roman" w:hAnsi="Times New Roman" w:cs="Times New Roman"/>
          <w:b/>
          <w:noProof/>
          <w:sz w:val="24"/>
          <w:szCs w:val="24"/>
        </w:rPr>
      </w:pPr>
      <w:r w:rsidRPr="00BC4C1F">
        <w:rPr>
          <w:rFonts w:ascii="Times New Roman" w:hAnsi="Times New Roman" w:cs="Times New Roman"/>
          <w:b/>
          <w:noProof/>
          <w:sz w:val="24"/>
          <w:szCs w:val="24"/>
        </w:rPr>
        <w:t>METODE</w:t>
      </w:r>
      <w:r w:rsidR="00DA4800" w:rsidRPr="00BC4C1F">
        <w:rPr>
          <w:rFonts w:ascii="Times New Roman" w:hAnsi="Times New Roman" w:cs="Times New Roman"/>
          <w:b/>
          <w:noProof/>
          <w:sz w:val="24"/>
          <w:szCs w:val="24"/>
        </w:rPr>
        <w:t xml:space="preserve"> </w:t>
      </w:r>
    </w:p>
    <w:p w:rsidR="00970F9A" w:rsidRPr="00970F9A" w:rsidRDefault="00B56693" w:rsidP="00970F9A">
      <w:pPr>
        <w:spacing w:after="0" w:line="240" w:lineRule="auto"/>
        <w:ind w:firstLine="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w:t>
      </w:r>
      <w:r w:rsidRPr="00B56693">
        <w:rPr>
          <w:rFonts w:ascii="Times New Roman" w:hAnsi="Times New Roman" w:cs="Times New Roman"/>
          <w:noProof/>
          <w:sz w:val="24"/>
          <w:szCs w:val="24"/>
        </w:rPr>
        <w:t xml:space="preserve">etode yang digunakan oleh peneliti dalam penelitian ini adalah metode Deskriptif Kualitatif.  Penelitian ini berusaha untuk melaporkan keadaan  objek  yang  diteliti  sesuai  dengan  apa  adanya,  yaitu  menggambarkan  atau mendeskripsikan  tentang  kondisi  RPP  yang  digunakan  oleh  guru  kelas 1 </w:t>
      </w:r>
      <w:r w:rsidRPr="00000B71">
        <w:rPr>
          <w:rFonts w:ascii="Times New Roman" w:hAnsi="Times New Roman" w:cs="Times New Roman"/>
          <w:noProof/>
          <w:sz w:val="24"/>
          <w:szCs w:val="24"/>
          <w:lang w:val="en-US"/>
        </w:rPr>
        <w:t>SDIT Savana Islamic School</w:t>
      </w:r>
      <w:r w:rsidRPr="00B56693">
        <w:rPr>
          <w:rFonts w:ascii="Times New Roman" w:hAnsi="Times New Roman" w:cs="Times New Roman"/>
          <w:noProof/>
          <w:sz w:val="24"/>
          <w:szCs w:val="24"/>
        </w:rPr>
        <w:t xml:space="preserve">.  Dalam  hal  ini  peneliti  melakukan  analisis  </w:t>
      </w:r>
      <w:r w:rsidRPr="00B56693">
        <w:rPr>
          <w:rFonts w:asciiTheme="majorBidi" w:hAnsiTheme="majorBidi" w:cstheme="majorBidi"/>
          <w:sz w:val="24"/>
          <w:szCs w:val="24"/>
        </w:rPr>
        <w:t>k</w:t>
      </w:r>
      <w:r>
        <w:rPr>
          <w:rFonts w:asciiTheme="majorBidi" w:hAnsiTheme="majorBidi" w:cstheme="majorBidi"/>
          <w:sz w:val="24"/>
          <w:szCs w:val="24"/>
        </w:rPr>
        <w:t xml:space="preserve">elengkapan  </w:t>
      </w:r>
      <w:r w:rsidRPr="00B56693">
        <w:rPr>
          <w:rFonts w:asciiTheme="majorBidi" w:hAnsiTheme="majorBidi" w:cstheme="majorBidi"/>
          <w:sz w:val="24"/>
          <w:szCs w:val="24"/>
        </w:rPr>
        <w:t>i</w:t>
      </w:r>
      <w:r>
        <w:rPr>
          <w:rFonts w:asciiTheme="majorBidi" w:hAnsiTheme="majorBidi" w:cstheme="majorBidi"/>
          <w:sz w:val="24"/>
          <w:szCs w:val="24"/>
        </w:rPr>
        <w:t>dentitas</w:t>
      </w:r>
      <w:r w:rsidRPr="00B56693">
        <w:rPr>
          <w:rFonts w:ascii="Times New Roman" w:hAnsi="Times New Roman" w:cs="Times New Roman"/>
          <w:noProof/>
          <w:sz w:val="24"/>
          <w:szCs w:val="24"/>
        </w:rPr>
        <w:t>, kelengkapan  komponen,</w:t>
      </w:r>
      <w:r w:rsidRPr="00B56693">
        <w:rPr>
          <w:rFonts w:asciiTheme="majorBidi" w:hAnsiTheme="majorBidi" w:cstheme="majorBidi"/>
          <w:sz w:val="24"/>
          <w:szCs w:val="24"/>
        </w:rPr>
        <w:t xml:space="preserve"> k</w:t>
      </w:r>
      <w:r w:rsidRPr="0083541F">
        <w:rPr>
          <w:rFonts w:asciiTheme="majorBidi" w:hAnsiTheme="majorBidi" w:cstheme="majorBidi"/>
          <w:sz w:val="24"/>
          <w:szCs w:val="24"/>
        </w:rPr>
        <w:t xml:space="preserve">eselarasan </w:t>
      </w:r>
      <w:r>
        <w:rPr>
          <w:rFonts w:asciiTheme="majorBidi" w:hAnsiTheme="majorBidi" w:cstheme="majorBidi"/>
          <w:sz w:val="24"/>
          <w:szCs w:val="24"/>
        </w:rPr>
        <w:t xml:space="preserve"> </w:t>
      </w:r>
      <w:r w:rsidRPr="0083541F">
        <w:rPr>
          <w:rFonts w:asciiTheme="majorBidi" w:hAnsiTheme="majorBidi" w:cstheme="majorBidi"/>
          <w:sz w:val="24"/>
          <w:szCs w:val="24"/>
        </w:rPr>
        <w:t xml:space="preserve">antara SKL, KI, KD, IPK, dan </w:t>
      </w:r>
      <w:r w:rsidRPr="00B56693">
        <w:rPr>
          <w:rFonts w:asciiTheme="majorBidi" w:hAnsiTheme="majorBidi" w:cstheme="majorBidi"/>
          <w:sz w:val="24"/>
          <w:szCs w:val="24"/>
        </w:rPr>
        <w:t>t</w:t>
      </w:r>
      <w:r>
        <w:rPr>
          <w:rFonts w:asciiTheme="majorBidi" w:hAnsiTheme="majorBidi" w:cstheme="majorBidi"/>
          <w:sz w:val="24"/>
          <w:szCs w:val="24"/>
        </w:rPr>
        <w:t xml:space="preserve">ujuan </w:t>
      </w:r>
      <w:r w:rsidRPr="00B56693">
        <w:rPr>
          <w:rFonts w:asciiTheme="majorBidi" w:hAnsiTheme="majorBidi" w:cstheme="majorBidi"/>
          <w:sz w:val="24"/>
          <w:szCs w:val="24"/>
        </w:rPr>
        <w:t>p</w:t>
      </w:r>
      <w:r w:rsidRPr="0083541F">
        <w:rPr>
          <w:rFonts w:asciiTheme="majorBidi" w:hAnsiTheme="majorBidi" w:cstheme="majorBidi"/>
          <w:sz w:val="24"/>
          <w:szCs w:val="24"/>
        </w:rPr>
        <w:t>embelajaran</w:t>
      </w:r>
      <w:r w:rsidRPr="00B56693">
        <w:rPr>
          <w:rFonts w:asciiTheme="majorBidi" w:hAnsiTheme="majorBidi" w:cstheme="majorBidi"/>
          <w:sz w:val="24"/>
          <w:szCs w:val="24"/>
        </w:rPr>
        <w:t>, ke</w:t>
      </w:r>
      <w:r>
        <w:rPr>
          <w:rFonts w:asciiTheme="majorBidi" w:hAnsiTheme="majorBidi" w:cstheme="majorBidi"/>
          <w:sz w:val="24"/>
          <w:szCs w:val="24"/>
        </w:rPr>
        <w:t xml:space="preserve">selarasan antara KD-IPK dengan </w:t>
      </w:r>
      <w:r w:rsidRPr="00B56693">
        <w:rPr>
          <w:rFonts w:asciiTheme="majorBidi" w:hAnsiTheme="majorBidi" w:cstheme="majorBidi"/>
          <w:sz w:val="24"/>
          <w:szCs w:val="24"/>
        </w:rPr>
        <w:t>m</w:t>
      </w:r>
      <w:r>
        <w:rPr>
          <w:rFonts w:asciiTheme="majorBidi" w:hAnsiTheme="majorBidi" w:cstheme="majorBidi"/>
          <w:sz w:val="24"/>
          <w:szCs w:val="24"/>
        </w:rPr>
        <w:t xml:space="preserve">ateri </w:t>
      </w:r>
      <w:r w:rsidRPr="00B56693">
        <w:rPr>
          <w:rFonts w:asciiTheme="majorBidi" w:hAnsiTheme="majorBidi" w:cstheme="majorBidi"/>
          <w:sz w:val="24"/>
          <w:szCs w:val="24"/>
        </w:rPr>
        <w:t>pembelajaran Bahasa Indonesia, k</w:t>
      </w:r>
      <w:r w:rsidRPr="00AF1246">
        <w:rPr>
          <w:rFonts w:asciiTheme="majorBidi" w:hAnsiTheme="majorBidi" w:cstheme="majorBidi"/>
          <w:sz w:val="24"/>
          <w:szCs w:val="24"/>
        </w:rPr>
        <w:t xml:space="preserve">eselarasan antara KD-IPK-Tujuan </w:t>
      </w:r>
      <w:r w:rsidR="00970F9A">
        <w:rPr>
          <w:rFonts w:asciiTheme="majorBidi" w:hAnsiTheme="majorBidi" w:cstheme="majorBidi"/>
          <w:sz w:val="24"/>
          <w:szCs w:val="24"/>
        </w:rPr>
        <w:t>Pembelajaran dengan KBM (</w:t>
      </w:r>
      <w:r w:rsidR="00970F9A">
        <w:rPr>
          <w:rFonts w:asciiTheme="majorBidi" w:hAnsiTheme="majorBidi" w:cstheme="majorBidi"/>
          <w:sz w:val="24"/>
          <w:szCs w:val="24"/>
          <w:lang w:val="en-US"/>
        </w:rPr>
        <w:t>p</w:t>
      </w:r>
      <w:r w:rsidRPr="00AF1246">
        <w:rPr>
          <w:rFonts w:asciiTheme="majorBidi" w:hAnsiTheme="majorBidi" w:cstheme="majorBidi"/>
          <w:sz w:val="24"/>
          <w:szCs w:val="24"/>
        </w:rPr>
        <w:t>enggun</w:t>
      </w:r>
      <w:r w:rsidR="00970F9A">
        <w:rPr>
          <w:rFonts w:asciiTheme="majorBidi" w:hAnsiTheme="majorBidi" w:cstheme="majorBidi"/>
          <w:sz w:val="24"/>
          <w:szCs w:val="24"/>
        </w:rPr>
        <w:t xml:space="preserve">aan </w:t>
      </w:r>
      <w:r w:rsidR="00970F9A">
        <w:rPr>
          <w:rFonts w:asciiTheme="majorBidi" w:hAnsiTheme="majorBidi" w:cstheme="majorBidi"/>
          <w:sz w:val="24"/>
          <w:szCs w:val="24"/>
          <w:lang w:val="en-US"/>
        </w:rPr>
        <w:t>p</w:t>
      </w:r>
      <w:r w:rsidR="00970F9A">
        <w:rPr>
          <w:rFonts w:asciiTheme="majorBidi" w:hAnsiTheme="majorBidi" w:cstheme="majorBidi"/>
          <w:sz w:val="24"/>
          <w:szCs w:val="24"/>
        </w:rPr>
        <w:t xml:space="preserve">endekatan, </w:t>
      </w:r>
      <w:r w:rsidR="00970F9A">
        <w:rPr>
          <w:rFonts w:asciiTheme="majorBidi" w:hAnsiTheme="majorBidi" w:cstheme="majorBidi"/>
          <w:sz w:val="24"/>
          <w:szCs w:val="24"/>
          <w:lang w:val="en-US"/>
        </w:rPr>
        <w:t>m</w:t>
      </w:r>
      <w:r w:rsidR="00970F9A">
        <w:rPr>
          <w:rFonts w:asciiTheme="majorBidi" w:hAnsiTheme="majorBidi" w:cstheme="majorBidi"/>
          <w:sz w:val="24"/>
          <w:szCs w:val="24"/>
        </w:rPr>
        <w:t xml:space="preserve">etode, </w:t>
      </w:r>
      <w:r w:rsidR="00970F9A">
        <w:rPr>
          <w:rFonts w:asciiTheme="majorBidi" w:hAnsiTheme="majorBidi" w:cstheme="majorBidi"/>
          <w:sz w:val="24"/>
          <w:szCs w:val="24"/>
          <w:lang w:val="en-US"/>
        </w:rPr>
        <w:t>m</w:t>
      </w:r>
      <w:r w:rsidR="00970F9A">
        <w:rPr>
          <w:rFonts w:asciiTheme="majorBidi" w:hAnsiTheme="majorBidi" w:cstheme="majorBidi"/>
          <w:sz w:val="24"/>
          <w:szCs w:val="24"/>
        </w:rPr>
        <w:t xml:space="preserve">odel, </w:t>
      </w:r>
      <w:r w:rsidR="00970F9A">
        <w:rPr>
          <w:rFonts w:asciiTheme="majorBidi" w:hAnsiTheme="majorBidi" w:cstheme="majorBidi"/>
          <w:sz w:val="24"/>
          <w:szCs w:val="24"/>
          <w:lang w:val="en-US"/>
        </w:rPr>
        <w:t>d</w:t>
      </w:r>
      <w:r w:rsidR="00970F9A">
        <w:rPr>
          <w:rFonts w:asciiTheme="majorBidi" w:hAnsiTheme="majorBidi" w:cstheme="majorBidi"/>
          <w:sz w:val="24"/>
          <w:szCs w:val="24"/>
        </w:rPr>
        <w:t xml:space="preserve">an </w:t>
      </w:r>
      <w:r w:rsidR="00970F9A">
        <w:rPr>
          <w:rFonts w:asciiTheme="majorBidi" w:hAnsiTheme="majorBidi" w:cstheme="majorBidi"/>
          <w:sz w:val="24"/>
          <w:szCs w:val="24"/>
          <w:lang w:val="en-US"/>
        </w:rPr>
        <w:t>m</w:t>
      </w:r>
      <w:r w:rsidRPr="00AF1246">
        <w:rPr>
          <w:rFonts w:asciiTheme="majorBidi" w:hAnsiTheme="majorBidi" w:cstheme="majorBidi"/>
          <w:sz w:val="24"/>
          <w:szCs w:val="24"/>
        </w:rPr>
        <w:t>ed</w:t>
      </w:r>
      <w:r w:rsidR="00970F9A">
        <w:rPr>
          <w:rFonts w:asciiTheme="majorBidi" w:hAnsiTheme="majorBidi" w:cstheme="majorBidi"/>
          <w:sz w:val="24"/>
          <w:szCs w:val="24"/>
        </w:rPr>
        <w:t xml:space="preserve">ia </w:t>
      </w:r>
      <w:r w:rsidR="00970F9A">
        <w:rPr>
          <w:rFonts w:asciiTheme="majorBidi" w:hAnsiTheme="majorBidi" w:cstheme="majorBidi"/>
          <w:sz w:val="24"/>
          <w:szCs w:val="24"/>
          <w:lang w:val="en-US"/>
        </w:rPr>
        <w:t>p</w:t>
      </w:r>
      <w:r w:rsidR="00970F9A">
        <w:rPr>
          <w:rFonts w:asciiTheme="majorBidi" w:hAnsiTheme="majorBidi" w:cstheme="majorBidi"/>
          <w:sz w:val="24"/>
          <w:szCs w:val="24"/>
        </w:rPr>
        <w:t>embelajaran) yang digunakan</w:t>
      </w:r>
      <w:r w:rsidR="00970F9A" w:rsidRPr="00970F9A">
        <w:rPr>
          <w:rFonts w:asciiTheme="majorBidi" w:hAnsiTheme="majorBidi" w:cstheme="majorBidi"/>
          <w:sz w:val="24"/>
          <w:szCs w:val="24"/>
        </w:rPr>
        <w:t xml:space="preserve">, </w:t>
      </w:r>
      <w:proofErr w:type="spellStart"/>
      <w:r w:rsidR="00970F9A">
        <w:rPr>
          <w:rFonts w:asciiTheme="majorBidi" w:hAnsiTheme="majorBidi" w:cstheme="majorBidi"/>
          <w:sz w:val="24"/>
          <w:szCs w:val="24"/>
          <w:lang w:val="en-US"/>
        </w:rPr>
        <w:t>dan</w:t>
      </w:r>
      <w:proofErr w:type="spellEnd"/>
      <w:r w:rsidR="00970F9A">
        <w:rPr>
          <w:rFonts w:asciiTheme="majorBidi" w:hAnsiTheme="majorBidi" w:cstheme="majorBidi"/>
          <w:sz w:val="24"/>
          <w:szCs w:val="24"/>
          <w:lang w:val="en-US"/>
        </w:rPr>
        <w:t xml:space="preserve"> k</w:t>
      </w:r>
      <w:r w:rsidR="00970F9A">
        <w:rPr>
          <w:rFonts w:asciiTheme="majorBidi" w:hAnsiTheme="majorBidi" w:cstheme="majorBidi"/>
          <w:sz w:val="24"/>
          <w:szCs w:val="24"/>
        </w:rPr>
        <w:t>eselarasan KD-</w:t>
      </w:r>
      <w:r w:rsidR="00970F9A">
        <w:rPr>
          <w:rFonts w:asciiTheme="majorBidi" w:hAnsiTheme="majorBidi" w:cstheme="majorBidi"/>
          <w:sz w:val="24"/>
          <w:szCs w:val="24"/>
        </w:rPr>
        <w:t>IPK-</w:t>
      </w:r>
      <w:r w:rsidR="00970F9A">
        <w:rPr>
          <w:rFonts w:asciiTheme="majorBidi" w:hAnsiTheme="majorBidi" w:cstheme="majorBidi"/>
          <w:sz w:val="24"/>
          <w:szCs w:val="24"/>
          <w:lang w:val="en-US"/>
        </w:rPr>
        <w:t>t</w:t>
      </w:r>
      <w:r w:rsidR="00970F9A">
        <w:rPr>
          <w:rFonts w:asciiTheme="majorBidi" w:hAnsiTheme="majorBidi" w:cstheme="majorBidi"/>
          <w:sz w:val="24"/>
          <w:szCs w:val="24"/>
        </w:rPr>
        <w:t xml:space="preserve">ujuan </w:t>
      </w:r>
      <w:r w:rsidR="00970F9A">
        <w:rPr>
          <w:rFonts w:asciiTheme="majorBidi" w:hAnsiTheme="majorBidi" w:cstheme="majorBidi"/>
          <w:sz w:val="24"/>
          <w:szCs w:val="24"/>
          <w:lang w:val="en-US"/>
        </w:rPr>
        <w:t>p</w:t>
      </w:r>
      <w:r w:rsidR="00970F9A">
        <w:rPr>
          <w:rFonts w:asciiTheme="majorBidi" w:hAnsiTheme="majorBidi" w:cstheme="majorBidi"/>
          <w:sz w:val="24"/>
          <w:szCs w:val="24"/>
        </w:rPr>
        <w:t xml:space="preserve">embelajaran </w:t>
      </w:r>
      <w:r w:rsidR="00970F9A">
        <w:rPr>
          <w:rFonts w:asciiTheme="majorBidi" w:hAnsiTheme="majorBidi" w:cstheme="majorBidi"/>
          <w:sz w:val="24"/>
          <w:szCs w:val="24"/>
          <w:lang w:val="en-US"/>
        </w:rPr>
        <w:t>d</w:t>
      </w:r>
      <w:r w:rsidR="00970F9A">
        <w:rPr>
          <w:rFonts w:asciiTheme="majorBidi" w:hAnsiTheme="majorBidi" w:cstheme="majorBidi"/>
          <w:sz w:val="24"/>
          <w:szCs w:val="24"/>
        </w:rPr>
        <w:t xml:space="preserve">engan </w:t>
      </w:r>
      <w:r w:rsidR="00970F9A">
        <w:rPr>
          <w:rFonts w:asciiTheme="majorBidi" w:hAnsiTheme="majorBidi" w:cstheme="majorBidi"/>
          <w:sz w:val="24"/>
          <w:szCs w:val="24"/>
          <w:lang w:val="en-US"/>
        </w:rPr>
        <w:t>p</w:t>
      </w:r>
      <w:r w:rsidR="00970F9A">
        <w:rPr>
          <w:rFonts w:asciiTheme="majorBidi" w:hAnsiTheme="majorBidi" w:cstheme="majorBidi"/>
          <w:sz w:val="24"/>
          <w:szCs w:val="24"/>
        </w:rPr>
        <w:t>enilaian (</w:t>
      </w:r>
      <w:r w:rsidR="00970F9A">
        <w:rPr>
          <w:rFonts w:asciiTheme="majorBidi" w:hAnsiTheme="majorBidi" w:cstheme="majorBidi"/>
          <w:sz w:val="24"/>
          <w:szCs w:val="24"/>
          <w:lang w:val="en-US"/>
        </w:rPr>
        <w:t>i</w:t>
      </w:r>
      <w:r w:rsidR="00970F9A">
        <w:rPr>
          <w:rFonts w:asciiTheme="majorBidi" w:hAnsiTheme="majorBidi" w:cstheme="majorBidi"/>
          <w:sz w:val="24"/>
          <w:szCs w:val="24"/>
        </w:rPr>
        <w:t xml:space="preserve">ndikator </w:t>
      </w:r>
      <w:r w:rsidR="00970F9A">
        <w:rPr>
          <w:rFonts w:asciiTheme="majorBidi" w:hAnsiTheme="majorBidi" w:cstheme="majorBidi"/>
          <w:sz w:val="24"/>
          <w:szCs w:val="24"/>
          <w:lang w:val="en-US"/>
        </w:rPr>
        <w:t>s</w:t>
      </w:r>
      <w:r w:rsidR="00970F9A">
        <w:rPr>
          <w:rFonts w:asciiTheme="majorBidi" w:hAnsiTheme="majorBidi" w:cstheme="majorBidi"/>
          <w:sz w:val="24"/>
          <w:szCs w:val="24"/>
        </w:rPr>
        <w:t xml:space="preserve">tal, </w:t>
      </w:r>
      <w:r w:rsidR="00970F9A">
        <w:rPr>
          <w:rFonts w:asciiTheme="majorBidi" w:hAnsiTheme="majorBidi" w:cstheme="majorBidi"/>
          <w:sz w:val="24"/>
          <w:szCs w:val="24"/>
          <w:lang w:val="en-US"/>
        </w:rPr>
        <w:t>t</w:t>
      </w:r>
      <w:r w:rsidR="00970F9A">
        <w:rPr>
          <w:rFonts w:asciiTheme="majorBidi" w:hAnsiTheme="majorBidi" w:cstheme="majorBidi"/>
          <w:sz w:val="24"/>
          <w:szCs w:val="24"/>
        </w:rPr>
        <w:t xml:space="preserve">eknik </w:t>
      </w:r>
      <w:r w:rsidR="00970F9A">
        <w:rPr>
          <w:rFonts w:asciiTheme="majorBidi" w:hAnsiTheme="majorBidi" w:cstheme="majorBidi"/>
          <w:sz w:val="24"/>
          <w:szCs w:val="24"/>
          <w:lang w:val="en-US"/>
        </w:rPr>
        <w:t>p</w:t>
      </w:r>
      <w:r w:rsidR="00970F9A" w:rsidRPr="00DB4D2A">
        <w:rPr>
          <w:rFonts w:asciiTheme="majorBidi" w:hAnsiTheme="majorBidi" w:cstheme="majorBidi"/>
          <w:sz w:val="24"/>
          <w:szCs w:val="24"/>
        </w:rPr>
        <w:t>eni</w:t>
      </w:r>
      <w:r w:rsidR="00970F9A">
        <w:rPr>
          <w:rFonts w:asciiTheme="majorBidi" w:hAnsiTheme="majorBidi" w:cstheme="majorBidi"/>
          <w:sz w:val="24"/>
          <w:szCs w:val="24"/>
        </w:rPr>
        <w:t xml:space="preserve">laian, dan </w:t>
      </w:r>
      <w:r w:rsidR="00970F9A">
        <w:rPr>
          <w:rFonts w:asciiTheme="majorBidi" w:hAnsiTheme="majorBidi" w:cstheme="majorBidi"/>
          <w:sz w:val="24"/>
          <w:szCs w:val="24"/>
          <w:lang w:val="en-US"/>
        </w:rPr>
        <w:t>p</w:t>
      </w:r>
      <w:r w:rsidR="00970F9A">
        <w:rPr>
          <w:rFonts w:asciiTheme="majorBidi" w:hAnsiTheme="majorBidi" w:cstheme="majorBidi"/>
          <w:sz w:val="24"/>
          <w:szCs w:val="24"/>
        </w:rPr>
        <w:t xml:space="preserve">erangkat </w:t>
      </w:r>
      <w:r w:rsidR="00970F9A">
        <w:rPr>
          <w:rFonts w:asciiTheme="majorBidi" w:hAnsiTheme="majorBidi" w:cstheme="majorBidi"/>
          <w:sz w:val="24"/>
          <w:szCs w:val="24"/>
          <w:lang w:val="en-US"/>
        </w:rPr>
        <w:t>p</w:t>
      </w:r>
      <w:r w:rsidR="00970F9A">
        <w:rPr>
          <w:rFonts w:asciiTheme="majorBidi" w:hAnsiTheme="majorBidi" w:cstheme="majorBidi"/>
          <w:sz w:val="24"/>
          <w:szCs w:val="24"/>
        </w:rPr>
        <w:t>enilaian)</w:t>
      </w:r>
      <w:r w:rsidR="00970F9A">
        <w:rPr>
          <w:rFonts w:asciiTheme="majorBidi" w:hAnsiTheme="majorBidi" w:cstheme="majorBidi"/>
          <w:sz w:val="24"/>
          <w:szCs w:val="24"/>
          <w:lang w:val="en-US"/>
        </w:rPr>
        <w:t>.</w:t>
      </w:r>
      <w:r w:rsidRPr="00B56693">
        <w:rPr>
          <w:rFonts w:ascii="Times New Roman" w:hAnsi="Times New Roman" w:cs="Times New Roman"/>
          <w:noProof/>
          <w:sz w:val="24"/>
          <w:szCs w:val="24"/>
        </w:rPr>
        <w:t xml:space="preserve"> Teknik  pengumpulan  data  pada  penelitian  ini  adalah  dengan melakukan  analisis  terhadap  dokumen  RPP  yang  digunakan  </w:t>
      </w:r>
      <w:r w:rsidR="00970F9A" w:rsidRPr="00B56693">
        <w:rPr>
          <w:rFonts w:ascii="Times New Roman" w:hAnsi="Times New Roman" w:cs="Times New Roman"/>
          <w:noProof/>
          <w:sz w:val="24"/>
          <w:szCs w:val="24"/>
        </w:rPr>
        <w:t xml:space="preserve">guru  kelas 1 </w:t>
      </w:r>
      <w:r w:rsidR="00970F9A" w:rsidRPr="00000B71">
        <w:rPr>
          <w:rFonts w:ascii="Times New Roman" w:hAnsi="Times New Roman" w:cs="Times New Roman"/>
          <w:noProof/>
          <w:sz w:val="24"/>
          <w:szCs w:val="24"/>
          <w:lang w:val="en-US"/>
        </w:rPr>
        <w:t>SDIT Savana Islamic School</w:t>
      </w:r>
      <w:r w:rsidR="00970F9A">
        <w:rPr>
          <w:rFonts w:ascii="Times New Roman" w:hAnsi="Times New Roman" w:cs="Times New Roman"/>
          <w:noProof/>
          <w:sz w:val="24"/>
          <w:szCs w:val="24"/>
        </w:rPr>
        <w:t xml:space="preserve">. </w:t>
      </w:r>
      <w:r w:rsidR="00970F9A">
        <w:rPr>
          <w:rFonts w:ascii="Times New Roman" w:hAnsi="Times New Roman" w:cs="Times New Roman"/>
          <w:noProof/>
          <w:sz w:val="24"/>
          <w:szCs w:val="24"/>
          <w:lang w:val="en-US"/>
        </w:rPr>
        <w:t>A</w:t>
      </w:r>
      <w:r w:rsidRPr="00B56693">
        <w:rPr>
          <w:rFonts w:ascii="Times New Roman" w:hAnsi="Times New Roman" w:cs="Times New Roman"/>
          <w:noProof/>
          <w:sz w:val="24"/>
          <w:szCs w:val="24"/>
        </w:rPr>
        <w:t>nalisis  dokumen  dilakukan  dengan  mempelajari  dokumen-dokumen  yang  telah dikumpulkan.  Dokumen  yang  dikumpulkan  adalah  dokumen  RPP</w:t>
      </w:r>
      <w:r w:rsidR="00970F9A">
        <w:rPr>
          <w:rFonts w:ascii="Times New Roman" w:hAnsi="Times New Roman" w:cs="Times New Roman"/>
          <w:noProof/>
          <w:sz w:val="24"/>
          <w:szCs w:val="24"/>
        </w:rPr>
        <w:t xml:space="preserve">  </w:t>
      </w:r>
      <w:r w:rsidR="00970F9A" w:rsidRPr="00B56693">
        <w:rPr>
          <w:rFonts w:ascii="Times New Roman" w:hAnsi="Times New Roman" w:cs="Times New Roman"/>
          <w:noProof/>
          <w:sz w:val="24"/>
          <w:szCs w:val="24"/>
        </w:rPr>
        <w:t xml:space="preserve">guru  kelas 1 </w:t>
      </w:r>
      <w:r w:rsidR="00970F9A" w:rsidRPr="00000B71">
        <w:rPr>
          <w:rFonts w:ascii="Times New Roman" w:hAnsi="Times New Roman" w:cs="Times New Roman"/>
          <w:noProof/>
          <w:sz w:val="24"/>
          <w:szCs w:val="24"/>
          <w:lang w:val="en-US"/>
        </w:rPr>
        <w:t>SDIT Savana Islamic School</w:t>
      </w:r>
      <w:r w:rsidR="00970F9A" w:rsidRPr="00B56693">
        <w:rPr>
          <w:rFonts w:ascii="Times New Roman" w:hAnsi="Times New Roman" w:cs="Times New Roman"/>
          <w:noProof/>
          <w:sz w:val="24"/>
          <w:szCs w:val="24"/>
        </w:rPr>
        <w:t xml:space="preserve"> </w:t>
      </w:r>
      <w:r w:rsidRPr="00B56693">
        <w:rPr>
          <w:rFonts w:ascii="Times New Roman" w:hAnsi="Times New Roman" w:cs="Times New Roman"/>
          <w:noProof/>
          <w:sz w:val="24"/>
          <w:szCs w:val="24"/>
        </w:rPr>
        <w:t>yang dijadikan pedoman p</w:t>
      </w:r>
      <w:r w:rsidR="00970F9A">
        <w:rPr>
          <w:rFonts w:ascii="Times New Roman" w:hAnsi="Times New Roman" w:cs="Times New Roman"/>
          <w:noProof/>
          <w:sz w:val="24"/>
          <w:szCs w:val="24"/>
        </w:rPr>
        <w:t xml:space="preserve">embelajaran selama semester </w:t>
      </w:r>
      <w:r w:rsidR="00970F9A">
        <w:rPr>
          <w:rFonts w:ascii="Times New Roman" w:hAnsi="Times New Roman" w:cs="Times New Roman"/>
          <w:noProof/>
          <w:sz w:val="24"/>
          <w:szCs w:val="24"/>
          <w:lang w:val="en-US"/>
        </w:rPr>
        <w:t>dua</w:t>
      </w:r>
      <w:r w:rsidR="00970F9A">
        <w:rPr>
          <w:rFonts w:ascii="Times New Roman" w:hAnsi="Times New Roman" w:cs="Times New Roman"/>
          <w:noProof/>
          <w:sz w:val="24"/>
          <w:szCs w:val="24"/>
        </w:rPr>
        <w:t xml:space="preserve"> Tahun Pembelajaran 201</w:t>
      </w:r>
      <w:r w:rsidR="00970F9A">
        <w:rPr>
          <w:rFonts w:ascii="Times New Roman" w:hAnsi="Times New Roman" w:cs="Times New Roman"/>
          <w:noProof/>
          <w:sz w:val="24"/>
          <w:szCs w:val="24"/>
          <w:lang w:val="en-US"/>
        </w:rPr>
        <w:t>9</w:t>
      </w:r>
      <w:r w:rsidR="00970F9A">
        <w:rPr>
          <w:rFonts w:ascii="Times New Roman" w:hAnsi="Times New Roman" w:cs="Times New Roman"/>
          <w:noProof/>
          <w:sz w:val="24"/>
          <w:szCs w:val="24"/>
        </w:rPr>
        <w:t>/20</w:t>
      </w:r>
      <w:r w:rsidR="00970F9A">
        <w:rPr>
          <w:rFonts w:ascii="Times New Roman" w:hAnsi="Times New Roman" w:cs="Times New Roman"/>
          <w:noProof/>
          <w:sz w:val="24"/>
          <w:szCs w:val="24"/>
          <w:lang w:val="en-US"/>
        </w:rPr>
        <w:t>20</w:t>
      </w:r>
      <w:r w:rsidR="00970F9A">
        <w:rPr>
          <w:rFonts w:ascii="Times New Roman" w:hAnsi="Times New Roman" w:cs="Times New Roman"/>
          <w:noProof/>
          <w:sz w:val="24"/>
          <w:szCs w:val="24"/>
        </w:rPr>
        <w:t xml:space="preserve">. Kemudian  diambil  </w:t>
      </w:r>
      <w:r w:rsidR="00970F9A">
        <w:rPr>
          <w:rFonts w:ascii="Times New Roman" w:hAnsi="Times New Roman" w:cs="Times New Roman"/>
          <w:noProof/>
          <w:sz w:val="24"/>
          <w:szCs w:val="24"/>
          <w:lang w:val="en-US"/>
        </w:rPr>
        <w:t>enam</w:t>
      </w:r>
      <w:r w:rsidRPr="00B56693">
        <w:rPr>
          <w:rFonts w:ascii="Times New Roman" w:hAnsi="Times New Roman" w:cs="Times New Roman"/>
          <w:noProof/>
          <w:sz w:val="24"/>
          <w:szCs w:val="24"/>
        </w:rPr>
        <w:t xml:space="preserve"> dokumen  RPP  </w:t>
      </w:r>
      <w:r w:rsidR="00970F9A">
        <w:rPr>
          <w:rFonts w:ascii="Times New Roman" w:hAnsi="Times New Roman" w:cs="Times New Roman"/>
          <w:noProof/>
          <w:sz w:val="24"/>
          <w:szCs w:val="24"/>
          <w:lang w:val="en-US"/>
        </w:rPr>
        <w:t xml:space="preserve">yang termuat dalam sub tema 2  tema  6. </w:t>
      </w:r>
      <w:r w:rsidRPr="00B56693">
        <w:rPr>
          <w:rFonts w:ascii="Times New Roman" w:hAnsi="Times New Roman" w:cs="Times New Roman"/>
          <w:noProof/>
          <w:sz w:val="24"/>
          <w:szCs w:val="24"/>
        </w:rPr>
        <w:t xml:space="preserve">Data yang diperoleh kemudian dianalisis berdasarkan tabel </w:t>
      </w:r>
      <w:r w:rsidR="00970F9A" w:rsidRPr="00B56693">
        <w:rPr>
          <w:rFonts w:asciiTheme="majorBidi" w:hAnsiTheme="majorBidi" w:cstheme="majorBidi"/>
          <w:sz w:val="24"/>
          <w:szCs w:val="24"/>
        </w:rPr>
        <w:t>k</w:t>
      </w:r>
      <w:r w:rsidR="00970F9A">
        <w:rPr>
          <w:rFonts w:asciiTheme="majorBidi" w:hAnsiTheme="majorBidi" w:cstheme="majorBidi"/>
          <w:sz w:val="24"/>
          <w:szCs w:val="24"/>
        </w:rPr>
        <w:t xml:space="preserve">elengkapan  </w:t>
      </w:r>
      <w:r w:rsidR="00970F9A" w:rsidRPr="00B56693">
        <w:rPr>
          <w:rFonts w:asciiTheme="majorBidi" w:hAnsiTheme="majorBidi" w:cstheme="majorBidi"/>
          <w:sz w:val="24"/>
          <w:szCs w:val="24"/>
        </w:rPr>
        <w:t>i</w:t>
      </w:r>
      <w:r w:rsidR="00970F9A">
        <w:rPr>
          <w:rFonts w:asciiTheme="majorBidi" w:hAnsiTheme="majorBidi" w:cstheme="majorBidi"/>
          <w:sz w:val="24"/>
          <w:szCs w:val="24"/>
        </w:rPr>
        <w:t>dentitas</w:t>
      </w:r>
      <w:r w:rsidR="00970F9A" w:rsidRPr="00B56693">
        <w:rPr>
          <w:rFonts w:ascii="Times New Roman" w:hAnsi="Times New Roman" w:cs="Times New Roman"/>
          <w:noProof/>
          <w:sz w:val="24"/>
          <w:szCs w:val="24"/>
        </w:rPr>
        <w:t>, kelengkapan  komponen,</w:t>
      </w:r>
      <w:r w:rsidR="00970F9A" w:rsidRPr="00B56693">
        <w:rPr>
          <w:rFonts w:asciiTheme="majorBidi" w:hAnsiTheme="majorBidi" w:cstheme="majorBidi"/>
          <w:sz w:val="24"/>
          <w:szCs w:val="24"/>
        </w:rPr>
        <w:t xml:space="preserve"> k</w:t>
      </w:r>
      <w:r w:rsidR="00970F9A" w:rsidRPr="0083541F">
        <w:rPr>
          <w:rFonts w:asciiTheme="majorBidi" w:hAnsiTheme="majorBidi" w:cstheme="majorBidi"/>
          <w:sz w:val="24"/>
          <w:szCs w:val="24"/>
        </w:rPr>
        <w:t xml:space="preserve">eselarasan </w:t>
      </w:r>
      <w:r w:rsidR="00970F9A">
        <w:rPr>
          <w:rFonts w:asciiTheme="majorBidi" w:hAnsiTheme="majorBidi" w:cstheme="majorBidi"/>
          <w:sz w:val="24"/>
          <w:szCs w:val="24"/>
        </w:rPr>
        <w:t xml:space="preserve"> </w:t>
      </w:r>
      <w:r w:rsidR="00970F9A" w:rsidRPr="0083541F">
        <w:rPr>
          <w:rFonts w:asciiTheme="majorBidi" w:hAnsiTheme="majorBidi" w:cstheme="majorBidi"/>
          <w:sz w:val="24"/>
          <w:szCs w:val="24"/>
        </w:rPr>
        <w:t xml:space="preserve">antara SKL, KI, KD, IPK, dan </w:t>
      </w:r>
      <w:r w:rsidR="00970F9A" w:rsidRPr="00B56693">
        <w:rPr>
          <w:rFonts w:asciiTheme="majorBidi" w:hAnsiTheme="majorBidi" w:cstheme="majorBidi"/>
          <w:sz w:val="24"/>
          <w:szCs w:val="24"/>
        </w:rPr>
        <w:t>t</w:t>
      </w:r>
      <w:r w:rsidR="00970F9A">
        <w:rPr>
          <w:rFonts w:asciiTheme="majorBidi" w:hAnsiTheme="majorBidi" w:cstheme="majorBidi"/>
          <w:sz w:val="24"/>
          <w:szCs w:val="24"/>
        </w:rPr>
        <w:t xml:space="preserve">ujuan </w:t>
      </w:r>
      <w:r w:rsidR="00970F9A" w:rsidRPr="00B56693">
        <w:rPr>
          <w:rFonts w:asciiTheme="majorBidi" w:hAnsiTheme="majorBidi" w:cstheme="majorBidi"/>
          <w:sz w:val="24"/>
          <w:szCs w:val="24"/>
        </w:rPr>
        <w:t>p</w:t>
      </w:r>
      <w:r w:rsidR="00970F9A" w:rsidRPr="0083541F">
        <w:rPr>
          <w:rFonts w:asciiTheme="majorBidi" w:hAnsiTheme="majorBidi" w:cstheme="majorBidi"/>
          <w:sz w:val="24"/>
          <w:szCs w:val="24"/>
        </w:rPr>
        <w:t>embelajaran</w:t>
      </w:r>
      <w:r w:rsidR="00970F9A" w:rsidRPr="00B56693">
        <w:rPr>
          <w:rFonts w:asciiTheme="majorBidi" w:hAnsiTheme="majorBidi" w:cstheme="majorBidi"/>
          <w:sz w:val="24"/>
          <w:szCs w:val="24"/>
        </w:rPr>
        <w:t>, ke</w:t>
      </w:r>
      <w:r w:rsidR="00970F9A">
        <w:rPr>
          <w:rFonts w:asciiTheme="majorBidi" w:hAnsiTheme="majorBidi" w:cstheme="majorBidi"/>
          <w:sz w:val="24"/>
          <w:szCs w:val="24"/>
        </w:rPr>
        <w:t xml:space="preserve">selarasan antara KD-IPK dengan </w:t>
      </w:r>
      <w:r w:rsidR="00970F9A" w:rsidRPr="00B56693">
        <w:rPr>
          <w:rFonts w:asciiTheme="majorBidi" w:hAnsiTheme="majorBidi" w:cstheme="majorBidi"/>
          <w:sz w:val="24"/>
          <w:szCs w:val="24"/>
        </w:rPr>
        <w:t>m</w:t>
      </w:r>
      <w:r w:rsidR="00970F9A">
        <w:rPr>
          <w:rFonts w:asciiTheme="majorBidi" w:hAnsiTheme="majorBidi" w:cstheme="majorBidi"/>
          <w:sz w:val="24"/>
          <w:szCs w:val="24"/>
        </w:rPr>
        <w:t xml:space="preserve">ateri </w:t>
      </w:r>
      <w:r w:rsidR="00970F9A" w:rsidRPr="00B56693">
        <w:rPr>
          <w:rFonts w:asciiTheme="majorBidi" w:hAnsiTheme="majorBidi" w:cstheme="majorBidi"/>
          <w:sz w:val="24"/>
          <w:szCs w:val="24"/>
        </w:rPr>
        <w:t>pembelajaran Bahasa Indonesia, k</w:t>
      </w:r>
      <w:r w:rsidR="00970F9A" w:rsidRPr="00AF1246">
        <w:rPr>
          <w:rFonts w:asciiTheme="majorBidi" w:hAnsiTheme="majorBidi" w:cstheme="majorBidi"/>
          <w:sz w:val="24"/>
          <w:szCs w:val="24"/>
        </w:rPr>
        <w:t xml:space="preserve">eselarasan antara KD-IPK-Tujuan </w:t>
      </w:r>
      <w:r w:rsidR="00970F9A">
        <w:rPr>
          <w:rFonts w:asciiTheme="majorBidi" w:hAnsiTheme="majorBidi" w:cstheme="majorBidi"/>
          <w:sz w:val="24"/>
          <w:szCs w:val="24"/>
        </w:rPr>
        <w:t>Pembelajaran dengan KBM (</w:t>
      </w:r>
      <w:r w:rsidR="00970F9A">
        <w:rPr>
          <w:rFonts w:asciiTheme="majorBidi" w:hAnsiTheme="majorBidi" w:cstheme="majorBidi"/>
          <w:sz w:val="24"/>
          <w:szCs w:val="24"/>
          <w:lang w:val="en-US"/>
        </w:rPr>
        <w:t>p</w:t>
      </w:r>
      <w:r w:rsidR="00970F9A" w:rsidRPr="00AF1246">
        <w:rPr>
          <w:rFonts w:asciiTheme="majorBidi" w:hAnsiTheme="majorBidi" w:cstheme="majorBidi"/>
          <w:sz w:val="24"/>
          <w:szCs w:val="24"/>
        </w:rPr>
        <w:t>enggun</w:t>
      </w:r>
      <w:r w:rsidR="00970F9A">
        <w:rPr>
          <w:rFonts w:asciiTheme="majorBidi" w:hAnsiTheme="majorBidi" w:cstheme="majorBidi"/>
          <w:sz w:val="24"/>
          <w:szCs w:val="24"/>
        </w:rPr>
        <w:t xml:space="preserve">aan </w:t>
      </w:r>
      <w:r w:rsidR="00970F9A">
        <w:rPr>
          <w:rFonts w:asciiTheme="majorBidi" w:hAnsiTheme="majorBidi" w:cstheme="majorBidi"/>
          <w:sz w:val="24"/>
          <w:szCs w:val="24"/>
          <w:lang w:val="en-US"/>
        </w:rPr>
        <w:t>p</w:t>
      </w:r>
      <w:r w:rsidR="00970F9A">
        <w:rPr>
          <w:rFonts w:asciiTheme="majorBidi" w:hAnsiTheme="majorBidi" w:cstheme="majorBidi"/>
          <w:sz w:val="24"/>
          <w:szCs w:val="24"/>
        </w:rPr>
        <w:t xml:space="preserve">endekatan, </w:t>
      </w:r>
      <w:r w:rsidR="00970F9A">
        <w:rPr>
          <w:rFonts w:asciiTheme="majorBidi" w:hAnsiTheme="majorBidi" w:cstheme="majorBidi"/>
          <w:sz w:val="24"/>
          <w:szCs w:val="24"/>
          <w:lang w:val="en-US"/>
        </w:rPr>
        <w:t>m</w:t>
      </w:r>
      <w:r w:rsidR="00970F9A">
        <w:rPr>
          <w:rFonts w:asciiTheme="majorBidi" w:hAnsiTheme="majorBidi" w:cstheme="majorBidi"/>
          <w:sz w:val="24"/>
          <w:szCs w:val="24"/>
        </w:rPr>
        <w:t xml:space="preserve">etode, </w:t>
      </w:r>
      <w:r w:rsidR="00970F9A">
        <w:rPr>
          <w:rFonts w:asciiTheme="majorBidi" w:hAnsiTheme="majorBidi" w:cstheme="majorBidi"/>
          <w:sz w:val="24"/>
          <w:szCs w:val="24"/>
          <w:lang w:val="en-US"/>
        </w:rPr>
        <w:t>m</w:t>
      </w:r>
      <w:r w:rsidR="00970F9A">
        <w:rPr>
          <w:rFonts w:asciiTheme="majorBidi" w:hAnsiTheme="majorBidi" w:cstheme="majorBidi"/>
          <w:sz w:val="24"/>
          <w:szCs w:val="24"/>
        </w:rPr>
        <w:t xml:space="preserve">odel, </w:t>
      </w:r>
      <w:r w:rsidR="00970F9A">
        <w:rPr>
          <w:rFonts w:asciiTheme="majorBidi" w:hAnsiTheme="majorBidi" w:cstheme="majorBidi"/>
          <w:sz w:val="24"/>
          <w:szCs w:val="24"/>
          <w:lang w:val="en-US"/>
        </w:rPr>
        <w:t>d</w:t>
      </w:r>
      <w:r w:rsidR="00970F9A">
        <w:rPr>
          <w:rFonts w:asciiTheme="majorBidi" w:hAnsiTheme="majorBidi" w:cstheme="majorBidi"/>
          <w:sz w:val="24"/>
          <w:szCs w:val="24"/>
        </w:rPr>
        <w:t xml:space="preserve">an </w:t>
      </w:r>
      <w:r w:rsidR="00970F9A">
        <w:rPr>
          <w:rFonts w:asciiTheme="majorBidi" w:hAnsiTheme="majorBidi" w:cstheme="majorBidi"/>
          <w:sz w:val="24"/>
          <w:szCs w:val="24"/>
          <w:lang w:val="en-US"/>
        </w:rPr>
        <w:t>m</w:t>
      </w:r>
      <w:r w:rsidR="00970F9A" w:rsidRPr="00AF1246">
        <w:rPr>
          <w:rFonts w:asciiTheme="majorBidi" w:hAnsiTheme="majorBidi" w:cstheme="majorBidi"/>
          <w:sz w:val="24"/>
          <w:szCs w:val="24"/>
        </w:rPr>
        <w:t>ed</w:t>
      </w:r>
      <w:r w:rsidR="00970F9A">
        <w:rPr>
          <w:rFonts w:asciiTheme="majorBidi" w:hAnsiTheme="majorBidi" w:cstheme="majorBidi"/>
          <w:sz w:val="24"/>
          <w:szCs w:val="24"/>
        </w:rPr>
        <w:t xml:space="preserve">ia </w:t>
      </w:r>
      <w:r w:rsidR="00970F9A">
        <w:rPr>
          <w:rFonts w:asciiTheme="majorBidi" w:hAnsiTheme="majorBidi" w:cstheme="majorBidi"/>
          <w:sz w:val="24"/>
          <w:szCs w:val="24"/>
          <w:lang w:val="en-US"/>
        </w:rPr>
        <w:t>p</w:t>
      </w:r>
      <w:r w:rsidR="00970F9A">
        <w:rPr>
          <w:rFonts w:asciiTheme="majorBidi" w:hAnsiTheme="majorBidi" w:cstheme="majorBidi"/>
          <w:sz w:val="24"/>
          <w:szCs w:val="24"/>
        </w:rPr>
        <w:t>embelajaran) yang digunakan</w:t>
      </w:r>
      <w:r w:rsidR="00970F9A" w:rsidRPr="00970F9A">
        <w:rPr>
          <w:rFonts w:asciiTheme="majorBidi" w:hAnsiTheme="majorBidi" w:cstheme="majorBidi"/>
          <w:sz w:val="24"/>
          <w:szCs w:val="24"/>
        </w:rPr>
        <w:t xml:space="preserve">, </w:t>
      </w:r>
      <w:proofErr w:type="spellStart"/>
      <w:r w:rsidR="00970F9A">
        <w:rPr>
          <w:rFonts w:asciiTheme="majorBidi" w:hAnsiTheme="majorBidi" w:cstheme="majorBidi"/>
          <w:sz w:val="24"/>
          <w:szCs w:val="24"/>
          <w:lang w:val="en-US"/>
        </w:rPr>
        <w:lastRenderedPageBreak/>
        <w:t>dan</w:t>
      </w:r>
      <w:proofErr w:type="spellEnd"/>
      <w:r w:rsidR="00970F9A">
        <w:rPr>
          <w:rFonts w:asciiTheme="majorBidi" w:hAnsiTheme="majorBidi" w:cstheme="majorBidi"/>
          <w:sz w:val="24"/>
          <w:szCs w:val="24"/>
          <w:lang w:val="en-US"/>
        </w:rPr>
        <w:t xml:space="preserve"> k</w:t>
      </w:r>
      <w:r w:rsidR="00970F9A">
        <w:rPr>
          <w:rFonts w:asciiTheme="majorBidi" w:hAnsiTheme="majorBidi" w:cstheme="majorBidi"/>
          <w:sz w:val="24"/>
          <w:szCs w:val="24"/>
        </w:rPr>
        <w:t>eselarasan KD-IPK-</w:t>
      </w:r>
      <w:r w:rsidR="00970F9A">
        <w:rPr>
          <w:rFonts w:asciiTheme="majorBidi" w:hAnsiTheme="majorBidi" w:cstheme="majorBidi"/>
          <w:sz w:val="24"/>
          <w:szCs w:val="24"/>
          <w:lang w:val="en-US"/>
        </w:rPr>
        <w:t>t</w:t>
      </w:r>
      <w:r w:rsidR="00970F9A">
        <w:rPr>
          <w:rFonts w:asciiTheme="majorBidi" w:hAnsiTheme="majorBidi" w:cstheme="majorBidi"/>
          <w:sz w:val="24"/>
          <w:szCs w:val="24"/>
        </w:rPr>
        <w:t xml:space="preserve">ujuan </w:t>
      </w:r>
      <w:r w:rsidR="00970F9A">
        <w:rPr>
          <w:rFonts w:asciiTheme="majorBidi" w:hAnsiTheme="majorBidi" w:cstheme="majorBidi"/>
          <w:sz w:val="24"/>
          <w:szCs w:val="24"/>
          <w:lang w:val="en-US"/>
        </w:rPr>
        <w:t>p</w:t>
      </w:r>
      <w:r w:rsidR="00970F9A">
        <w:rPr>
          <w:rFonts w:asciiTheme="majorBidi" w:hAnsiTheme="majorBidi" w:cstheme="majorBidi"/>
          <w:sz w:val="24"/>
          <w:szCs w:val="24"/>
        </w:rPr>
        <w:t xml:space="preserve">embelajaran </w:t>
      </w:r>
      <w:r w:rsidR="00970F9A">
        <w:rPr>
          <w:rFonts w:asciiTheme="majorBidi" w:hAnsiTheme="majorBidi" w:cstheme="majorBidi"/>
          <w:sz w:val="24"/>
          <w:szCs w:val="24"/>
          <w:lang w:val="en-US"/>
        </w:rPr>
        <w:t>d</w:t>
      </w:r>
      <w:r w:rsidR="00970F9A">
        <w:rPr>
          <w:rFonts w:asciiTheme="majorBidi" w:hAnsiTheme="majorBidi" w:cstheme="majorBidi"/>
          <w:sz w:val="24"/>
          <w:szCs w:val="24"/>
        </w:rPr>
        <w:t xml:space="preserve">engan </w:t>
      </w:r>
      <w:r w:rsidR="00970F9A">
        <w:rPr>
          <w:rFonts w:asciiTheme="majorBidi" w:hAnsiTheme="majorBidi" w:cstheme="majorBidi"/>
          <w:sz w:val="24"/>
          <w:szCs w:val="24"/>
          <w:lang w:val="en-US"/>
        </w:rPr>
        <w:t>p</w:t>
      </w:r>
      <w:r w:rsidR="00970F9A">
        <w:rPr>
          <w:rFonts w:asciiTheme="majorBidi" w:hAnsiTheme="majorBidi" w:cstheme="majorBidi"/>
          <w:sz w:val="24"/>
          <w:szCs w:val="24"/>
        </w:rPr>
        <w:t>enilaian (</w:t>
      </w:r>
      <w:r w:rsidR="00970F9A">
        <w:rPr>
          <w:rFonts w:asciiTheme="majorBidi" w:hAnsiTheme="majorBidi" w:cstheme="majorBidi"/>
          <w:sz w:val="24"/>
          <w:szCs w:val="24"/>
          <w:lang w:val="en-US"/>
        </w:rPr>
        <w:t>i</w:t>
      </w:r>
      <w:r w:rsidR="00970F9A">
        <w:rPr>
          <w:rFonts w:asciiTheme="majorBidi" w:hAnsiTheme="majorBidi" w:cstheme="majorBidi"/>
          <w:sz w:val="24"/>
          <w:szCs w:val="24"/>
        </w:rPr>
        <w:t xml:space="preserve">ndikator </w:t>
      </w:r>
      <w:r w:rsidR="00970F9A">
        <w:rPr>
          <w:rFonts w:asciiTheme="majorBidi" w:hAnsiTheme="majorBidi" w:cstheme="majorBidi"/>
          <w:sz w:val="24"/>
          <w:szCs w:val="24"/>
          <w:lang w:val="en-US"/>
        </w:rPr>
        <w:t>s</w:t>
      </w:r>
      <w:r w:rsidR="00970F9A">
        <w:rPr>
          <w:rFonts w:asciiTheme="majorBidi" w:hAnsiTheme="majorBidi" w:cstheme="majorBidi"/>
          <w:sz w:val="24"/>
          <w:szCs w:val="24"/>
        </w:rPr>
        <w:t xml:space="preserve">tal, </w:t>
      </w:r>
      <w:r w:rsidR="00970F9A">
        <w:rPr>
          <w:rFonts w:asciiTheme="majorBidi" w:hAnsiTheme="majorBidi" w:cstheme="majorBidi"/>
          <w:sz w:val="24"/>
          <w:szCs w:val="24"/>
          <w:lang w:val="en-US"/>
        </w:rPr>
        <w:t>t</w:t>
      </w:r>
      <w:r w:rsidR="00970F9A">
        <w:rPr>
          <w:rFonts w:asciiTheme="majorBidi" w:hAnsiTheme="majorBidi" w:cstheme="majorBidi"/>
          <w:sz w:val="24"/>
          <w:szCs w:val="24"/>
        </w:rPr>
        <w:t xml:space="preserve">eknik </w:t>
      </w:r>
      <w:r w:rsidR="00970F9A">
        <w:rPr>
          <w:rFonts w:asciiTheme="majorBidi" w:hAnsiTheme="majorBidi" w:cstheme="majorBidi"/>
          <w:sz w:val="24"/>
          <w:szCs w:val="24"/>
          <w:lang w:val="en-US"/>
        </w:rPr>
        <w:t>p</w:t>
      </w:r>
      <w:r w:rsidR="00970F9A" w:rsidRPr="00DB4D2A">
        <w:rPr>
          <w:rFonts w:asciiTheme="majorBidi" w:hAnsiTheme="majorBidi" w:cstheme="majorBidi"/>
          <w:sz w:val="24"/>
          <w:szCs w:val="24"/>
        </w:rPr>
        <w:t>eni</w:t>
      </w:r>
      <w:r w:rsidR="00970F9A">
        <w:rPr>
          <w:rFonts w:asciiTheme="majorBidi" w:hAnsiTheme="majorBidi" w:cstheme="majorBidi"/>
          <w:sz w:val="24"/>
          <w:szCs w:val="24"/>
        </w:rPr>
        <w:t xml:space="preserve">laian, dan </w:t>
      </w:r>
      <w:r w:rsidR="00970F9A">
        <w:rPr>
          <w:rFonts w:asciiTheme="majorBidi" w:hAnsiTheme="majorBidi" w:cstheme="majorBidi"/>
          <w:sz w:val="24"/>
          <w:szCs w:val="24"/>
          <w:lang w:val="en-US"/>
        </w:rPr>
        <w:t>p</w:t>
      </w:r>
      <w:r w:rsidR="00970F9A">
        <w:rPr>
          <w:rFonts w:asciiTheme="majorBidi" w:hAnsiTheme="majorBidi" w:cstheme="majorBidi"/>
          <w:sz w:val="24"/>
          <w:szCs w:val="24"/>
        </w:rPr>
        <w:t xml:space="preserve">erangkat </w:t>
      </w:r>
      <w:r w:rsidR="00970F9A">
        <w:rPr>
          <w:rFonts w:asciiTheme="majorBidi" w:hAnsiTheme="majorBidi" w:cstheme="majorBidi"/>
          <w:sz w:val="24"/>
          <w:szCs w:val="24"/>
          <w:lang w:val="en-US"/>
        </w:rPr>
        <w:t>p</w:t>
      </w:r>
      <w:r w:rsidR="00970F9A">
        <w:rPr>
          <w:rFonts w:asciiTheme="majorBidi" w:hAnsiTheme="majorBidi" w:cstheme="majorBidi"/>
          <w:sz w:val="24"/>
          <w:szCs w:val="24"/>
        </w:rPr>
        <w:t>enilaian)</w:t>
      </w:r>
      <w:r w:rsidR="00970F9A">
        <w:rPr>
          <w:rFonts w:ascii="Times New Roman" w:hAnsi="Times New Roman" w:cs="Times New Roman"/>
          <w:noProof/>
          <w:sz w:val="24"/>
          <w:szCs w:val="24"/>
          <w:lang w:val="en-US"/>
        </w:rPr>
        <w:t xml:space="preserve">. </w:t>
      </w:r>
      <w:r w:rsidR="00970F9A" w:rsidRPr="00970F9A">
        <w:rPr>
          <w:rFonts w:ascii="Times New Roman" w:hAnsi="Times New Roman" w:cs="Times New Roman"/>
          <w:noProof/>
          <w:sz w:val="24"/>
          <w:szCs w:val="24"/>
          <w:lang w:val="en-US"/>
        </w:rPr>
        <w:t xml:space="preserve"> </w:t>
      </w:r>
    </w:p>
    <w:p w:rsidR="00630C43" w:rsidRDefault="00630C43" w:rsidP="00630C43">
      <w:pPr>
        <w:spacing w:after="0" w:line="240" w:lineRule="auto"/>
        <w:jc w:val="both"/>
        <w:rPr>
          <w:rFonts w:ascii="Times New Roman" w:hAnsi="Times New Roman" w:cs="Times New Roman"/>
          <w:b/>
          <w:noProof/>
          <w:sz w:val="24"/>
          <w:szCs w:val="24"/>
        </w:rPr>
      </w:pPr>
    </w:p>
    <w:p w:rsidR="009923E1" w:rsidRDefault="009923E1" w:rsidP="00630C43">
      <w:pPr>
        <w:spacing w:after="0" w:line="240" w:lineRule="auto"/>
        <w:jc w:val="both"/>
        <w:rPr>
          <w:rFonts w:ascii="Times New Roman" w:hAnsi="Times New Roman" w:cs="Times New Roman"/>
          <w:b/>
          <w:noProof/>
          <w:sz w:val="24"/>
          <w:szCs w:val="24"/>
          <w:lang w:val="en-US"/>
        </w:rPr>
      </w:pPr>
      <w:r w:rsidRPr="00BC4C1F">
        <w:rPr>
          <w:rFonts w:ascii="Times New Roman" w:hAnsi="Times New Roman" w:cs="Times New Roman"/>
          <w:b/>
          <w:noProof/>
          <w:sz w:val="24"/>
          <w:szCs w:val="24"/>
        </w:rPr>
        <w:t>HASIL DAN PEMBAHASAN</w:t>
      </w:r>
    </w:p>
    <w:p w:rsidR="009903D2" w:rsidRPr="009903D2" w:rsidRDefault="009903D2" w:rsidP="00630C43">
      <w:pPr>
        <w:spacing w:after="0"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Hasil</w:t>
      </w:r>
    </w:p>
    <w:p w:rsidR="007974C0" w:rsidRPr="006A39AA" w:rsidRDefault="006A39AA" w:rsidP="006A39AA">
      <w:pPr>
        <w:spacing w:after="0" w:line="24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Berdasarkan data ya</w:t>
      </w:r>
      <w:r w:rsidR="00514CAD">
        <w:rPr>
          <w:rFonts w:ascii="Times New Roman" w:hAnsi="Times New Roman" w:cs="Times New Roman"/>
          <w:noProof/>
          <w:sz w:val="24"/>
          <w:szCs w:val="24"/>
          <w:lang w:val="en-US"/>
        </w:rPr>
        <w:t>ng diperoleh dari enam RPP yang dianalisis</w:t>
      </w:r>
      <w:r>
        <w:rPr>
          <w:rFonts w:ascii="Times New Roman" w:hAnsi="Times New Roman" w:cs="Times New Roman"/>
          <w:noProof/>
          <w:sz w:val="24"/>
          <w:szCs w:val="24"/>
          <w:lang w:val="en-US"/>
        </w:rPr>
        <w:t xml:space="preserve"> memberikan hasil sebagai berikut :</w:t>
      </w:r>
    </w:p>
    <w:p w:rsidR="00BC4C1F" w:rsidRDefault="00BC4C1F" w:rsidP="00BC4C1F">
      <w:pPr>
        <w:spacing w:after="0" w:line="240" w:lineRule="auto"/>
        <w:ind w:firstLine="720"/>
        <w:jc w:val="center"/>
        <w:rPr>
          <w:rFonts w:ascii="Times New Roman" w:hAnsi="Times New Roman" w:cs="Times New Roman"/>
          <w:noProof/>
          <w:sz w:val="24"/>
          <w:szCs w:val="24"/>
        </w:rPr>
      </w:pPr>
    </w:p>
    <w:p w:rsidR="00B841D5" w:rsidRPr="005B4147" w:rsidRDefault="00581593" w:rsidP="005B4147">
      <w:pPr>
        <w:spacing w:after="0" w:line="240" w:lineRule="auto"/>
        <w:jc w:val="center"/>
        <w:rPr>
          <w:rFonts w:ascii="Times New Roman" w:hAnsi="Times New Roman" w:cs="Times New Roman"/>
          <w:noProof/>
          <w:sz w:val="20"/>
          <w:szCs w:val="24"/>
          <w:lang w:val="en-US"/>
        </w:rPr>
      </w:pPr>
      <w:r w:rsidRPr="00900774">
        <w:rPr>
          <w:rFonts w:ascii="Times New Roman" w:hAnsi="Times New Roman" w:cs="Times New Roman"/>
          <w:noProof/>
          <w:sz w:val="20"/>
          <w:szCs w:val="24"/>
        </w:rPr>
        <w:t xml:space="preserve">Tabel </w:t>
      </w:r>
      <w:r w:rsidR="005B4147">
        <w:rPr>
          <w:rFonts w:ascii="Times New Roman" w:hAnsi="Times New Roman" w:cs="Times New Roman"/>
          <w:noProof/>
          <w:sz w:val="20"/>
          <w:szCs w:val="24"/>
          <w:lang w:val="en-US"/>
        </w:rPr>
        <w:t>1 Skor Analisis Setiap Aspek</w:t>
      </w:r>
    </w:p>
    <w:tbl>
      <w:tblPr>
        <w:tblW w:w="6566" w:type="dxa"/>
        <w:tblInd w:w="2051" w:type="dxa"/>
        <w:tblLook w:val="04A0" w:firstRow="1" w:lastRow="0" w:firstColumn="1" w:lastColumn="0" w:noHBand="0" w:noVBand="1"/>
      </w:tblPr>
      <w:tblGrid>
        <w:gridCol w:w="1420"/>
        <w:gridCol w:w="575"/>
        <w:gridCol w:w="696"/>
        <w:gridCol w:w="564"/>
        <w:gridCol w:w="540"/>
        <w:gridCol w:w="630"/>
        <w:gridCol w:w="341"/>
        <w:gridCol w:w="675"/>
        <w:gridCol w:w="1125"/>
      </w:tblGrid>
      <w:tr w:rsidR="009903D2" w:rsidRPr="007005B4" w:rsidTr="009903D2">
        <w:trPr>
          <w:trHeight w:val="300"/>
        </w:trPr>
        <w:tc>
          <w:tcPr>
            <w:tcW w:w="1420" w:type="dxa"/>
            <w:vMerge w:val="restart"/>
            <w:tcBorders>
              <w:top w:val="single" w:sz="4" w:space="0" w:color="auto"/>
            </w:tcBorders>
            <w:shd w:val="clear" w:color="auto" w:fill="auto"/>
            <w:vAlign w:val="center"/>
            <w:hideMark/>
          </w:tcPr>
          <w:p w:rsidR="009903D2" w:rsidRPr="006A39AA" w:rsidRDefault="009903D2" w:rsidP="00354D53">
            <w:pPr>
              <w:spacing w:after="0" w:line="240" w:lineRule="auto"/>
              <w:jc w:val="center"/>
              <w:rPr>
                <w:rFonts w:ascii="Calisto MT" w:eastAsia="Times New Roman" w:hAnsi="Calisto MT" w:cs="Calibri"/>
                <w:color w:val="000000"/>
                <w:sz w:val="20"/>
                <w:szCs w:val="20"/>
                <w:lang w:val="en-US"/>
              </w:rPr>
            </w:pPr>
            <w:proofErr w:type="spellStart"/>
            <w:r>
              <w:rPr>
                <w:rFonts w:ascii="Calisto MT" w:eastAsia="Times New Roman" w:hAnsi="Calisto MT" w:cs="Calibri"/>
                <w:color w:val="000000"/>
                <w:sz w:val="20"/>
                <w:szCs w:val="20"/>
                <w:lang w:val="en-US"/>
              </w:rPr>
              <w:t>Pembelajaran</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Ke</w:t>
            </w:r>
            <w:proofErr w:type="spellEnd"/>
            <w:r>
              <w:rPr>
                <w:rFonts w:ascii="Calisto MT" w:eastAsia="Times New Roman" w:hAnsi="Calisto MT" w:cs="Calibri"/>
                <w:color w:val="000000"/>
                <w:sz w:val="20"/>
                <w:szCs w:val="20"/>
                <w:lang w:val="en-US"/>
              </w:rPr>
              <w:t>-</w:t>
            </w:r>
          </w:p>
        </w:tc>
        <w:tc>
          <w:tcPr>
            <w:tcW w:w="3005" w:type="dxa"/>
            <w:gridSpan w:val="5"/>
            <w:tcBorders>
              <w:top w:val="single" w:sz="4" w:space="0" w:color="auto"/>
              <w:bottom w:val="single" w:sz="4" w:space="0" w:color="auto"/>
            </w:tcBorders>
            <w:shd w:val="clear" w:color="auto" w:fill="auto"/>
            <w:hideMark/>
          </w:tcPr>
          <w:p w:rsidR="009903D2" w:rsidRPr="007005B4" w:rsidRDefault="009903D2" w:rsidP="00354D53">
            <w:pPr>
              <w:spacing w:after="0" w:line="240" w:lineRule="auto"/>
              <w:jc w:val="center"/>
              <w:rPr>
                <w:rFonts w:ascii="Calisto MT" w:eastAsia="Times New Roman" w:hAnsi="Calisto MT" w:cs="Calibri"/>
                <w:color w:val="000000"/>
                <w:sz w:val="20"/>
                <w:szCs w:val="20"/>
              </w:rPr>
            </w:pPr>
            <w:proofErr w:type="spellStart"/>
            <w:r>
              <w:rPr>
                <w:rFonts w:ascii="Calisto MT" w:eastAsia="Times New Roman" w:hAnsi="Calisto MT" w:cs="Calibri"/>
                <w:color w:val="000000"/>
                <w:sz w:val="20"/>
                <w:szCs w:val="20"/>
                <w:lang w:val="en-US"/>
              </w:rPr>
              <w:t>Skor</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Analisis</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Setiap</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Aspek</w:t>
            </w:r>
            <w:proofErr w:type="spellEnd"/>
          </w:p>
        </w:tc>
        <w:tc>
          <w:tcPr>
            <w:tcW w:w="341" w:type="dxa"/>
            <w:tcBorders>
              <w:top w:val="single" w:sz="4" w:space="0" w:color="auto"/>
              <w:bottom w:val="single" w:sz="4" w:space="0" w:color="auto"/>
            </w:tcBorders>
            <w:vAlign w:val="center"/>
          </w:tcPr>
          <w:p w:rsidR="009903D2" w:rsidRDefault="009903D2" w:rsidP="00354D53">
            <w:pPr>
              <w:spacing w:after="0" w:line="240" w:lineRule="auto"/>
              <w:jc w:val="center"/>
              <w:rPr>
                <w:rFonts w:ascii="Calisto MT" w:eastAsia="Times New Roman" w:hAnsi="Calisto MT" w:cs="Calibri"/>
                <w:color w:val="000000"/>
                <w:sz w:val="20"/>
                <w:szCs w:val="20"/>
                <w:lang w:val="en-US"/>
              </w:rPr>
            </w:pPr>
          </w:p>
        </w:tc>
        <w:tc>
          <w:tcPr>
            <w:tcW w:w="675" w:type="dxa"/>
            <w:vMerge w:val="restart"/>
            <w:tcBorders>
              <w:top w:val="single" w:sz="4" w:space="0" w:color="auto"/>
            </w:tcBorders>
            <w:vAlign w:val="center"/>
          </w:tcPr>
          <w:p w:rsidR="009903D2" w:rsidRDefault="009903D2" w:rsidP="009903D2">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Total</w:t>
            </w:r>
          </w:p>
        </w:tc>
        <w:tc>
          <w:tcPr>
            <w:tcW w:w="1125" w:type="dxa"/>
            <w:vMerge w:val="restart"/>
            <w:tcBorders>
              <w:top w:val="single" w:sz="4" w:space="0" w:color="auto"/>
            </w:tcBorders>
            <w:vAlign w:val="center"/>
          </w:tcPr>
          <w:p w:rsidR="009903D2" w:rsidRDefault="009903D2" w:rsidP="009903D2">
            <w:pPr>
              <w:spacing w:after="0" w:line="240" w:lineRule="auto"/>
              <w:jc w:val="center"/>
              <w:rPr>
                <w:rFonts w:ascii="Calisto MT" w:eastAsia="Times New Roman" w:hAnsi="Calisto MT" w:cs="Calibri"/>
                <w:color w:val="000000"/>
                <w:sz w:val="20"/>
                <w:szCs w:val="20"/>
                <w:lang w:val="en-US"/>
              </w:rPr>
            </w:pPr>
            <w:proofErr w:type="spellStart"/>
            <w:r>
              <w:rPr>
                <w:rFonts w:ascii="Calisto MT" w:eastAsia="Times New Roman" w:hAnsi="Calisto MT" w:cs="Calibri"/>
                <w:color w:val="000000"/>
                <w:sz w:val="20"/>
                <w:szCs w:val="20"/>
                <w:lang w:val="en-US"/>
              </w:rPr>
              <w:t>Prosentase</w:t>
            </w:r>
            <w:proofErr w:type="spellEnd"/>
          </w:p>
        </w:tc>
      </w:tr>
      <w:tr w:rsidR="009903D2" w:rsidRPr="007005B4" w:rsidTr="00CE1EB4">
        <w:trPr>
          <w:trHeight w:val="300"/>
        </w:trPr>
        <w:tc>
          <w:tcPr>
            <w:tcW w:w="1420" w:type="dxa"/>
            <w:vMerge/>
            <w:tcBorders>
              <w:bottom w:val="single" w:sz="4" w:space="0" w:color="auto"/>
            </w:tcBorders>
            <w:vAlign w:val="center"/>
            <w:hideMark/>
          </w:tcPr>
          <w:p w:rsidR="009903D2" w:rsidRPr="007005B4" w:rsidRDefault="009903D2" w:rsidP="00354D53">
            <w:pPr>
              <w:spacing w:after="0" w:line="240" w:lineRule="auto"/>
              <w:jc w:val="center"/>
              <w:rPr>
                <w:rFonts w:ascii="Calisto MT" w:eastAsia="Times New Roman" w:hAnsi="Calisto MT" w:cs="Calibri"/>
                <w:color w:val="000000"/>
                <w:sz w:val="20"/>
                <w:szCs w:val="20"/>
              </w:rPr>
            </w:pPr>
          </w:p>
        </w:tc>
        <w:tc>
          <w:tcPr>
            <w:tcW w:w="575" w:type="dxa"/>
            <w:tcBorders>
              <w:top w:val="single" w:sz="4" w:space="0" w:color="auto"/>
              <w:bottom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A</w:t>
            </w:r>
          </w:p>
        </w:tc>
        <w:tc>
          <w:tcPr>
            <w:tcW w:w="696" w:type="dxa"/>
            <w:tcBorders>
              <w:top w:val="single" w:sz="4" w:space="0" w:color="auto"/>
              <w:bottom w:val="single" w:sz="4" w:space="0" w:color="auto"/>
            </w:tcBorders>
            <w:shd w:val="clear" w:color="auto" w:fill="auto"/>
            <w:noWrap/>
            <w:vAlign w:val="center"/>
            <w:hideMark/>
          </w:tcPr>
          <w:p w:rsidR="009903D2" w:rsidRPr="007005B4" w:rsidRDefault="009903D2" w:rsidP="00354D53">
            <w:pPr>
              <w:spacing w:after="0" w:line="240" w:lineRule="auto"/>
              <w:jc w:val="center"/>
              <w:rPr>
                <w:rFonts w:ascii="Calisto MT" w:eastAsia="Times New Roman" w:hAnsi="Calisto MT" w:cs="Calibri"/>
                <w:color w:val="000000"/>
                <w:sz w:val="20"/>
                <w:szCs w:val="20"/>
              </w:rPr>
            </w:pPr>
            <w:r w:rsidRPr="007005B4">
              <w:rPr>
                <w:rFonts w:ascii="Calisto MT" w:eastAsia="Times New Roman" w:hAnsi="Calisto MT" w:cs="Calibri"/>
                <w:color w:val="000000"/>
                <w:sz w:val="20"/>
                <w:szCs w:val="20"/>
              </w:rPr>
              <w:t>B</w:t>
            </w:r>
          </w:p>
        </w:tc>
        <w:tc>
          <w:tcPr>
            <w:tcW w:w="564" w:type="dxa"/>
            <w:tcBorders>
              <w:top w:val="single" w:sz="4" w:space="0" w:color="auto"/>
              <w:bottom w:val="single" w:sz="4" w:space="0" w:color="auto"/>
            </w:tcBorders>
            <w:shd w:val="clear" w:color="auto" w:fill="auto"/>
            <w:noWrap/>
            <w:vAlign w:val="center"/>
            <w:hideMark/>
          </w:tcPr>
          <w:p w:rsidR="009903D2" w:rsidRPr="007005B4" w:rsidRDefault="009903D2" w:rsidP="00354D53">
            <w:pPr>
              <w:spacing w:after="0" w:line="240" w:lineRule="auto"/>
              <w:jc w:val="center"/>
              <w:rPr>
                <w:rFonts w:ascii="Calisto MT" w:eastAsia="Times New Roman" w:hAnsi="Calisto MT" w:cs="Calibri"/>
                <w:color w:val="000000"/>
                <w:sz w:val="20"/>
                <w:szCs w:val="20"/>
              </w:rPr>
            </w:pPr>
            <w:r w:rsidRPr="007005B4">
              <w:rPr>
                <w:rFonts w:ascii="Calisto MT" w:eastAsia="Times New Roman" w:hAnsi="Calisto MT" w:cs="Calibri"/>
                <w:color w:val="000000"/>
                <w:sz w:val="20"/>
                <w:szCs w:val="20"/>
              </w:rPr>
              <w:t>C</w:t>
            </w:r>
          </w:p>
        </w:tc>
        <w:tc>
          <w:tcPr>
            <w:tcW w:w="540" w:type="dxa"/>
            <w:tcBorders>
              <w:top w:val="single" w:sz="4" w:space="0" w:color="auto"/>
              <w:bottom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D</w:t>
            </w:r>
          </w:p>
        </w:tc>
        <w:tc>
          <w:tcPr>
            <w:tcW w:w="630" w:type="dxa"/>
            <w:tcBorders>
              <w:top w:val="single" w:sz="4" w:space="0" w:color="auto"/>
              <w:bottom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E</w:t>
            </w:r>
          </w:p>
        </w:tc>
        <w:tc>
          <w:tcPr>
            <w:tcW w:w="341" w:type="dxa"/>
            <w:tcBorders>
              <w:top w:val="single" w:sz="4" w:space="0" w:color="auto"/>
              <w:bottom w:val="single" w:sz="4" w:space="0" w:color="auto"/>
            </w:tcBorders>
            <w:vAlign w:val="center"/>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F</w:t>
            </w:r>
          </w:p>
        </w:tc>
        <w:tc>
          <w:tcPr>
            <w:tcW w:w="675" w:type="dxa"/>
            <w:vMerge/>
            <w:tcBorders>
              <w:bottom w:val="single" w:sz="4" w:space="0" w:color="auto"/>
            </w:tcBorders>
          </w:tcPr>
          <w:p w:rsidR="009903D2" w:rsidRDefault="009903D2" w:rsidP="00354D53">
            <w:pPr>
              <w:spacing w:after="0" w:line="240" w:lineRule="auto"/>
              <w:jc w:val="center"/>
              <w:rPr>
                <w:rFonts w:ascii="Calisto MT" w:eastAsia="Times New Roman" w:hAnsi="Calisto MT" w:cs="Calibri"/>
                <w:color w:val="000000"/>
                <w:sz w:val="20"/>
                <w:szCs w:val="20"/>
                <w:lang w:val="en-US"/>
              </w:rPr>
            </w:pPr>
          </w:p>
        </w:tc>
        <w:tc>
          <w:tcPr>
            <w:tcW w:w="1125" w:type="dxa"/>
            <w:vMerge/>
            <w:tcBorders>
              <w:bottom w:val="single" w:sz="4" w:space="0" w:color="auto"/>
            </w:tcBorders>
          </w:tcPr>
          <w:p w:rsidR="009903D2" w:rsidRDefault="009903D2" w:rsidP="00354D53">
            <w:pPr>
              <w:spacing w:after="0" w:line="240" w:lineRule="auto"/>
              <w:jc w:val="center"/>
              <w:rPr>
                <w:rFonts w:ascii="Calisto MT" w:eastAsia="Times New Roman" w:hAnsi="Calisto MT" w:cs="Calibri"/>
                <w:color w:val="000000"/>
                <w:sz w:val="20"/>
                <w:szCs w:val="20"/>
                <w:lang w:val="en-US"/>
              </w:rPr>
            </w:pPr>
          </w:p>
        </w:tc>
      </w:tr>
      <w:tr w:rsidR="009903D2" w:rsidRPr="007005B4" w:rsidTr="009903D2">
        <w:trPr>
          <w:trHeight w:val="300"/>
        </w:trPr>
        <w:tc>
          <w:tcPr>
            <w:tcW w:w="1420" w:type="dxa"/>
            <w:tcBorders>
              <w:top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1</w:t>
            </w:r>
          </w:p>
        </w:tc>
        <w:tc>
          <w:tcPr>
            <w:tcW w:w="575" w:type="dxa"/>
            <w:tcBorders>
              <w:top w:val="single" w:sz="4" w:space="0" w:color="auto"/>
              <w:left w:val="nil"/>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96" w:type="dxa"/>
            <w:tcBorders>
              <w:top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564" w:type="dxa"/>
            <w:tcBorders>
              <w:top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w:t>
            </w:r>
          </w:p>
        </w:tc>
        <w:tc>
          <w:tcPr>
            <w:tcW w:w="540" w:type="dxa"/>
            <w:tcBorders>
              <w:top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30" w:type="dxa"/>
            <w:tcBorders>
              <w:top w:val="single" w:sz="4" w:space="0" w:color="auto"/>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341" w:type="dxa"/>
            <w:tcBorders>
              <w:top w:val="single" w:sz="4" w:space="0" w:color="auto"/>
            </w:tcBorders>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675" w:type="dxa"/>
            <w:tcBorders>
              <w:top w:val="single" w:sz="4" w:space="0" w:color="auto"/>
            </w:tcBorders>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23</w:t>
            </w:r>
          </w:p>
        </w:tc>
        <w:tc>
          <w:tcPr>
            <w:tcW w:w="1125" w:type="dxa"/>
            <w:tcBorders>
              <w:top w:val="single" w:sz="4" w:space="0" w:color="auto"/>
            </w:tcBorders>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76.67%</w:t>
            </w:r>
          </w:p>
        </w:tc>
      </w:tr>
      <w:tr w:rsidR="009903D2" w:rsidRPr="007005B4" w:rsidTr="009903D2">
        <w:trPr>
          <w:trHeight w:val="300"/>
        </w:trPr>
        <w:tc>
          <w:tcPr>
            <w:tcW w:w="1420" w:type="dxa"/>
            <w:tcBorders>
              <w:top w:val="nil"/>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w:t>
            </w:r>
          </w:p>
        </w:tc>
        <w:tc>
          <w:tcPr>
            <w:tcW w:w="575" w:type="dxa"/>
            <w:tcBorders>
              <w:left w:val="nil"/>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96"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564"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w:t>
            </w:r>
          </w:p>
        </w:tc>
        <w:tc>
          <w:tcPr>
            <w:tcW w:w="540"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30"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341" w:type="dxa"/>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67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23</w:t>
            </w:r>
          </w:p>
        </w:tc>
        <w:tc>
          <w:tcPr>
            <w:tcW w:w="112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76.67%</w:t>
            </w:r>
          </w:p>
        </w:tc>
      </w:tr>
      <w:tr w:rsidR="009903D2" w:rsidRPr="007005B4" w:rsidTr="009903D2">
        <w:trPr>
          <w:trHeight w:val="300"/>
        </w:trPr>
        <w:tc>
          <w:tcPr>
            <w:tcW w:w="1420" w:type="dxa"/>
            <w:tcBorders>
              <w:top w:val="nil"/>
              <w:bottom w:val="nil"/>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575" w:type="dxa"/>
            <w:tcBorders>
              <w:left w:val="nil"/>
            </w:tcBorders>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96"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564"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w:t>
            </w:r>
          </w:p>
        </w:tc>
        <w:tc>
          <w:tcPr>
            <w:tcW w:w="540"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30" w:type="dxa"/>
            <w:shd w:val="clear" w:color="auto" w:fill="auto"/>
            <w:noWrap/>
            <w:vAlign w:val="center"/>
            <w:hideMark/>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341" w:type="dxa"/>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67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22</w:t>
            </w:r>
          </w:p>
        </w:tc>
        <w:tc>
          <w:tcPr>
            <w:tcW w:w="112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73.33%</w:t>
            </w:r>
          </w:p>
        </w:tc>
      </w:tr>
      <w:tr w:rsidR="009903D2" w:rsidRPr="007005B4" w:rsidTr="009903D2">
        <w:trPr>
          <w:trHeight w:val="300"/>
        </w:trPr>
        <w:tc>
          <w:tcPr>
            <w:tcW w:w="1420" w:type="dxa"/>
            <w:tcBorders>
              <w:top w:val="nil"/>
              <w:bottom w:val="nil"/>
            </w:tcBorders>
            <w:shd w:val="clear" w:color="auto" w:fill="auto"/>
            <w:noWrap/>
            <w:vAlign w:val="center"/>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575" w:type="dxa"/>
            <w:tcBorders>
              <w:left w:val="nil"/>
            </w:tcBorders>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96"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564"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w:t>
            </w:r>
          </w:p>
        </w:tc>
        <w:tc>
          <w:tcPr>
            <w:tcW w:w="540"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30"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341" w:type="dxa"/>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67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22</w:t>
            </w:r>
          </w:p>
        </w:tc>
        <w:tc>
          <w:tcPr>
            <w:tcW w:w="112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73.33%</w:t>
            </w:r>
          </w:p>
        </w:tc>
      </w:tr>
      <w:tr w:rsidR="009903D2" w:rsidRPr="007005B4" w:rsidTr="009903D2">
        <w:trPr>
          <w:trHeight w:val="300"/>
        </w:trPr>
        <w:tc>
          <w:tcPr>
            <w:tcW w:w="1420" w:type="dxa"/>
            <w:tcBorders>
              <w:top w:val="nil"/>
              <w:bottom w:val="nil"/>
            </w:tcBorders>
            <w:shd w:val="clear" w:color="auto" w:fill="auto"/>
            <w:noWrap/>
            <w:vAlign w:val="center"/>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575" w:type="dxa"/>
            <w:tcBorders>
              <w:left w:val="nil"/>
            </w:tcBorders>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96"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564"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w:t>
            </w:r>
          </w:p>
        </w:tc>
        <w:tc>
          <w:tcPr>
            <w:tcW w:w="540"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30" w:type="dxa"/>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341" w:type="dxa"/>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67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22</w:t>
            </w:r>
          </w:p>
        </w:tc>
        <w:tc>
          <w:tcPr>
            <w:tcW w:w="1125" w:type="dxa"/>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73.33%</w:t>
            </w:r>
          </w:p>
        </w:tc>
      </w:tr>
      <w:tr w:rsidR="009903D2" w:rsidRPr="007005B4" w:rsidTr="009903D2">
        <w:trPr>
          <w:trHeight w:val="300"/>
        </w:trPr>
        <w:tc>
          <w:tcPr>
            <w:tcW w:w="1420" w:type="dxa"/>
            <w:tcBorders>
              <w:top w:val="nil"/>
              <w:bottom w:val="single" w:sz="4" w:space="0" w:color="auto"/>
            </w:tcBorders>
            <w:shd w:val="clear" w:color="auto" w:fill="auto"/>
            <w:noWrap/>
            <w:vAlign w:val="center"/>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6</w:t>
            </w:r>
          </w:p>
        </w:tc>
        <w:tc>
          <w:tcPr>
            <w:tcW w:w="575" w:type="dxa"/>
            <w:tcBorders>
              <w:left w:val="nil"/>
              <w:bottom w:val="single" w:sz="4" w:space="0" w:color="auto"/>
            </w:tcBorders>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96" w:type="dxa"/>
            <w:tcBorders>
              <w:bottom w:val="single" w:sz="4" w:space="0" w:color="auto"/>
            </w:tcBorders>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564" w:type="dxa"/>
            <w:tcBorders>
              <w:bottom w:val="single" w:sz="4" w:space="0" w:color="auto"/>
            </w:tcBorders>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w:t>
            </w:r>
          </w:p>
        </w:tc>
        <w:tc>
          <w:tcPr>
            <w:tcW w:w="540" w:type="dxa"/>
            <w:tcBorders>
              <w:bottom w:val="single" w:sz="4" w:space="0" w:color="auto"/>
            </w:tcBorders>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5</w:t>
            </w:r>
          </w:p>
        </w:tc>
        <w:tc>
          <w:tcPr>
            <w:tcW w:w="630" w:type="dxa"/>
            <w:tcBorders>
              <w:bottom w:val="single" w:sz="4" w:space="0" w:color="auto"/>
            </w:tcBorders>
            <w:shd w:val="clear" w:color="auto" w:fill="auto"/>
            <w:noWrap/>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3</w:t>
            </w:r>
          </w:p>
        </w:tc>
        <w:tc>
          <w:tcPr>
            <w:tcW w:w="341" w:type="dxa"/>
            <w:tcBorders>
              <w:bottom w:val="single" w:sz="4" w:space="0" w:color="auto"/>
            </w:tcBorders>
            <w:vAlign w:val="center"/>
          </w:tcPr>
          <w:p w:rsidR="009903D2" w:rsidRPr="005B4147"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4</w:t>
            </w:r>
          </w:p>
        </w:tc>
        <w:tc>
          <w:tcPr>
            <w:tcW w:w="675" w:type="dxa"/>
            <w:tcBorders>
              <w:bottom w:val="single" w:sz="4" w:space="0" w:color="auto"/>
            </w:tcBorders>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23</w:t>
            </w:r>
          </w:p>
        </w:tc>
        <w:tc>
          <w:tcPr>
            <w:tcW w:w="1125" w:type="dxa"/>
            <w:tcBorders>
              <w:bottom w:val="single" w:sz="4" w:space="0" w:color="auto"/>
            </w:tcBorders>
          </w:tcPr>
          <w:p w:rsidR="009903D2" w:rsidRDefault="009903D2" w:rsidP="00354D53">
            <w:pPr>
              <w:spacing w:after="0" w:line="240" w:lineRule="auto"/>
              <w:jc w:val="center"/>
              <w:rPr>
                <w:rFonts w:ascii="Calisto MT" w:eastAsia="Times New Roman" w:hAnsi="Calisto MT" w:cs="Calibri"/>
                <w:color w:val="000000"/>
                <w:sz w:val="20"/>
                <w:szCs w:val="20"/>
                <w:lang w:val="en-US"/>
              </w:rPr>
            </w:pPr>
            <w:r>
              <w:rPr>
                <w:rFonts w:ascii="Calisto MT" w:eastAsia="Times New Roman" w:hAnsi="Calisto MT" w:cs="Calibri"/>
                <w:color w:val="000000"/>
                <w:sz w:val="20"/>
                <w:szCs w:val="20"/>
                <w:lang w:val="en-US"/>
              </w:rPr>
              <w:t>76.67%</w:t>
            </w:r>
          </w:p>
        </w:tc>
      </w:tr>
    </w:tbl>
    <w:p w:rsidR="006A39AA" w:rsidRPr="006A39AA" w:rsidRDefault="006A39AA" w:rsidP="00900774">
      <w:pPr>
        <w:spacing w:after="0" w:line="240" w:lineRule="auto"/>
        <w:jc w:val="center"/>
        <w:rPr>
          <w:rFonts w:ascii="Times New Roman" w:hAnsi="Times New Roman" w:cs="Times New Roman"/>
          <w:noProof/>
          <w:sz w:val="20"/>
          <w:szCs w:val="24"/>
          <w:lang w:val="en-US"/>
        </w:rPr>
      </w:pPr>
    </w:p>
    <w:p w:rsidR="00BC4C1F" w:rsidRDefault="00BC4C1F" w:rsidP="00BC4C1F">
      <w:pPr>
        <w:spacing w:after="0" w:line="240" w:lineRule="auto"/>
        <w:ind w:firstLine="567"/>
        <w:jc w:val="both"/>
        <w:rPr>
          <w:rFonts w:ascii="Times New Roman" w:hAnsi="Times New Roman" w:cs="Times New Roman"/>
          <w:noProof/>
          <w:sz w:val="24"/>
          <w:szCs w:val="24"/>
        </w:rPr>
      </w:pPr>
    </w:p>
    <w:p w:rsidR="005B4147" w:rsidRPr="00354D53" w:rsidRDefault="005B4147" w:rsidP="005B4147">
      <w:pPr>
        <w:spacing w:after="0" w:line="240" w:lineRule="auto"/>
        <w:ind w:firstLine="567"/>
        <w:jc w:val="both"/>
        <w:rPr>
          <w:rFonts w:ascii="Times New Roman" w:hAnsi="Times New Roman" w:cs="Times New Roman"/>
          <w:noProof/>
          <w:sz w:val="24"/>
          <w:szCs w:val="24"/>
          <w:lang w:val="en-US"/>
        </w:rPr>
      </w:pPr>
      <w:r w:rsidRPr="005B4147">
        <w:rPr>
          <w:rFonts w:ascii="Times New Roman" w:hAnsi="Times New Roman" w:cs="Times New Roman"/>
          <w:noProof/>
          <w:sz w:val="24"/>
          <w:szCs w:val="24"/>
        </w:rPr>
        <w:t xml:space="preserve">Keteranngan : </w:t>
      </w:r>
      <w:r w:rsidRPr="00354D53">
        <w:rPr>
          <w:rFonts w:ascii="Times New Roman" w:hAnsi="Times New Roman" w:cs="Times New Roman"/>
          <w:noProof/>
          <w:sz w:val="24"/>
          <w:szCs w:val="24"/>
        </w:rPr>
        <w:t>A :</w:t>
      </w:r>
      <w:r w:rsidRPr="005B4147">
        <w:rPr>
          <w:rFonts w:asciiTheme="majorBidi" w:hAnsiTheme="majorBidi" w:cstheme="majorBidi"/>
          <w:sz w:val="24"/>
          <w:szCs w:val="24"/>
        </w:rPr>
        <w:t xml:space="preserve"> </w:t>
      </w:r>
      <w:r w:rsidRPr="00B56693">
        <w:rPr>
          <w:rFonts w:asciiTheme="majorBidi" w:hAnsiTheme="majorBidi" w:cstheme="majorBidi"/>
          <w:sz w:val="24"/>
          <w:szCs w:val="24"/>
        </w:rPr>
        <w:t>k</w:t>
      </w:r>
      <w:r>
        <w:rPr>
          <w:rFonts w:asciiTheme="majorBidi" w:hAnsiTheme="majorBidi" w:cstheme="majorBidi"/>
          <w:sz w:val="24"/>
          <w:szCs w:val="24"/>
        </w:rPr>
        <w:t xml:space="preserve">elengkapan  </w:t>
      </w:r>
      <w:r w:rsidRPr="00B56693">
        <w:rPr>
          <w:rFonts w:asciiTheme="majorBidi" w:hAnsiTheme="majorBidi" w:cstheme="majorBidi"/>
          <w:sz w:val="24"/>
          <w:szCs w:val="24"/>
        </w:rPr>
        <w:t>i</w:t>
      </w:r>
      <w:r>
        <w:rPr>
          <w:rFonts w:asciiTheme="majorBidi" w:hAnsiTheme="majorBidi" w:cstheme="majorBidi"/>
          <w:sz w:val="24"/>
          <w:szCs w:val="24"/>
        </w:rPr>
        <w:t>dentitas</w:t>
      </w:r>
      <w:r w:rsidRPr="00354D53">
        <w:rPr>
          <w:rFonts w:ascii="Times New Roman" w:hAnsi="Times New Roman" w:cs="Times New Roman"/>
          <w:noProof/>
          <w:sz w:val="24"/>
          <w:szCs w:val="24"/>
        </w:rPr>
        <w:t>;  B :</w:t>
      </w:r>
      <w:r w:rsidRPr="005B4147">
        <w:rPr>
          <w:rFonts w:ascii="Times New Roman" w:hAnsi="Times New Roman" w:cs="Times New Roman"/>
          <w:noProof/>
          <w:sz w:val="24"/>
          <w:szCs w:val="24"/>
        </w:rPr>
        <w:t xml:space="preserve"> </w:t>
      </w:r>
      <w:r>
        <w:rPr>
          <w:rFonts w:ascii="Times New Roman" w:hAnsi="Times New Roman" w:cs="Times New Roman"/>
          <w:noProof/>
          <w:sz w:val="24"/>
          <w:szCs w:val="24"/>
        </w:rPr>
        <w:t>kelengkapan  kompone</w:t>
      </w:r>
      <w:r w:rsidRPr="00354D53">
        <w:rPr>
          <w:rFonts w:ascii="Times New Roman" w:hAnsi="Times New Roman" w:cs="Times New Roman"/>
          <w:noProof/>
          <w:sz w:val="24"/>
          <w:szCs w:val="24"/>
        </w:rPr>
        <w:t>n; C :</w:t>
      </w:r>
      <w:r w:rsidRPr="005B4147">
        <w:rPr>
          <w:rFonts w:asciiTheme="majorBidi" w:hAnsiTheme="majorBidi" w:cstheme="majorBidi"/>
          <w:sz w:val="24"/>
          <w:szCs w:val="24"/>
        </w:rPr>
        <w:t xml:space="preserve"> </w:t>
      </w:r>
      <w:r w:rsidRPr="00B56693">
        <w:rPr>
          <w:rFonts w:asciiTheme="majorBidi" w:hAnsiTheme="majorBidi" w:cstheme="majorBidi"/>
          <w:sz w:val="24"/>
          <w:szCs w:val="24"/>
        </w:rPr>
        <w:t>k</w:t>
      </w:r>
      <w:r w:rsidRPr="0083541F">
        <w:rPr>
          <w:rFonts w:asciiTheme="majorBidi" w:hAnsiTheme="majorBidi" w:cstheme="majorBidi"/>
          <w:sz w:val="24"/>
          <w:szCs w:val="24"/>
        </w:rPr>
        <w:t xml:space="preserve">eselarasan </w:t>
      </w:r>
      <w:r>
        <w:rPr>
          <w:rFonts w:asciiTheme="majorBidi" w:hAnsiTheme="majorBidi" w:cstheme="majorBidi"/>
          <w:sz w:val="24"/>
          <w:szCs w:val="24"/>
        </w:rPr>
        <w:t xml:space="preserve"> </w:t>
      </w:r>
      <w:r w:rsidRPr="0083541F">
        <w:rPr>
          <w:rFonts w:asciiTheme="majorBidi" w:hAnsiTheme="majorBidi" w:cstheme="majorBidi"/>
          <w:sz w:val="24"/>
          <w:szCs w:val="24"/>
        </w:rPr>
        <w:t xml:space="preserve">antara SKL, KI, KD, IPK, dan </w:t>
      </w:r>
      <w:r w:rsidRPr="00B56693">
        <w:rPr>
          <w:rFonts w:asciiTheme="majorBidi" w:hAnsiTheme="majorBidi" w:cstheme="majorBidi"/>
          <w:sz w:val="24"/>
          <w:szCs w:val="24"/>
        </w:rPr>
        <w:t>t</w:t>
      </w:r>
      <w:r>
        <w:rPr>
          <w:rFonts w:asciiTheme="majorBidi" w:hAnsiTheme="majorBidi" w:cstheme="majorBidi"/>
          <w:sz w:val="24"/>
          <w:szCs w:val="24"/>
        </w:rPr>
        <w:t xml:space="preserve">ujuan </w:t>
      </w:r>
      <w:r w:rsidRPr="00B56693">
        <w:rPr>
          <w:rFonts w:asciiTheme="majorBidi" w:hAnsiTheme="majorBidi" w:cstheme="majorBidi"/>
          <w:sz w:val="24"/>
          <w:szCs w:val="24"/>
        </w:rPr>
        <w:t>p</w:t>
      </w:r>
      <w:r w:rsidRPr="0083541F">
        <w:rPr>
          <w:rFonts w:asciiTheme="majorBidi" w:hAnsiTheme="majorBidi" w:cstheme="majorBidi"/>
          <w:sz w:val="24"/>
          <w:szCs w:val="24"/>
        </w:rPr>
        <w:t>embelajaran</w:t>
      </w:r>
      <w:r w:rsidRPr="00354D53">
        <w:rPr>
          <w:rFonts w:asciiTheme="majorBidi" w:hAnsiTheme="majorBidi" w:cstheme="majorBidi"/>
          <w:sz w:val="24"/>
          <w:szCs w:val="24"/>
        </w:rPr>
        <w:t>;</w:t>
      </w:r>
      <w:r w:rsidRPr="00354D53">
        <w:rPr>
          <w:rFonts w:ascii="Times New Roman" w:hAnsi="Times New Roman" w:cs="Times New Roman"/>
          <w:noProof/>
          <w:sz w:val="24"/>
          <w:szCs w:val="24"/>
        </w:rPr>
        <w:t xml:space="preserve"> D : </w:t>
      </w:r>
      <w:r w:rsidR="00354D53" w:rsidRPr="00B56693">
        <w:rPr>
          <w:rFonts w:asciiTheme="majorBidi" w:hAnsiTheme="majorBidi" w:cstheme="majorBidi"/>
          <w:sz w:val="24"/>
          <w:szCs w:val="24"/>
        </w:rPr>
        <w:t>ke</w:t>
      </w:r>
      <w:r w:rsidR="00354D53">
        <w:rPr>
          <w:rFonts w:asciiTheme="majorBidi" w:hAnsiTheme="majorBidi" w:cstheme="majorBidi"/>
          <w:sz w:val="24"/>
          <w:szCs w:val="24"/>
        </w:rPr>
        <w:t xml:space="preserve">selarasan antara KD-IPK dengan </w:t>
      </w:r>
      <w:r w:rsidR="00354D53" w:rsidRPr="00B56693">
        <w:rPr>
          <w:rFonts w:asciiTheme="majorBidi" w:hAnsiTheme="majorBidi" w:cstheme="majorBidi"/>
          <w:sz w:val="24"/>
          <w:szCs w:val="24"/>
        </w:rPr>
        <w:t>m</w:t>
      </w:r>
      <w:r w:rsidR="00354D53">
        <w:rPr>
          <w:rFonts w:asciiTheme="majorBidi" w:hAnsiTheme="majorBidi" w:cstheme="majorBidi"/>
          <w:sz w:val="24"/>
          <w:szCs w:val="24"/>
        </w:rPr>
        <w:t xml:space="preserve">ateri </w:t>
      </w:r>
      <w:r w:rsidR="00354D53" w:rsidRPr="00B56693">
        <w:rPr>
          <w:rFonts w:asciiTheme="majorBidi" w:hAnsiTheme="majorBidi" w:cstheme="majorBidi"/>
          <w:sz w:val="24"/>
          <w:szCs w:val="24"/>
        </w:rPr>
        <w:t>pembelajaran Bahasa Indonesia</w:t>
      </w:r>
      <w:r w:rsidR="00354D53" w:rsidRPr="00354D53">
        <w:rPr>
          <w:rFonts w:ascii="Times New Roman" w:hAnsi="Times New Roman" w:cs="Times New Roman"/>
          <w:noProof/>
          <w:sz w:val="24"/>
          <w:szCs w:val="24"/>
        </w:rPr>
        <w:t xml:space="preserve">; E : </w:t>
      </w:r>
      <w:r w:rsidR="00354D53" w:rsidRPr="00B56693">
        <w:rPr>
          <w:rFonts w:asciiTheme="majorBidi" w:hAnsiTheme="majorBidi" w:cstheme="majorBidi"/>
          <w:sz w:val="24"/>
          <w:szCs w:val="24"/>
        </w:rPr>
        <w:t>k</w:t>
      </w:r>
      <w:r w:rsidR="00354D53" w:rsidRPr="00AF1246">
        <w:rPr>
          <w:rFonts w:asciiTheme="majorBidi" w:hAnsiTheme="majorBidi" w:cstheme="majorBidi"/>
          <w:sz w:val="24"/>
          <w:szCs w:val="24"/>
        </w:rPr>
        <w:t xml:space="preserve">eselarasan antara KD-IPK-Tujuan </w:t>
      </w:r>
      <w:r w:rsidR="00354D53">
        <w:rPr>
          <w:rFonts w:asciiTheme="majorBidi" w:hAnsiTheme="majorBidi" w:cstheme="majorBidi"/>
          <w:sz w:val="24"/>
          <w:szCs w:val="24"/>
        </w:rPr>
        <w:t>Pembelajaran dengan KBM (</w:t>
      </w:r>
      <w:r w:rsidR="00354D53" w:rsidRPr="00354D53">
        <w:rPr>
          <w:rFonts w:asciiTheme="majorBidi" w:hAnsiTheme="majorBidi" w:cstheme="majorBidi"/>
          <w:sz w:val="24"/>
          <w:szCs w:val="24"/>
        </w:rPr>
        <w:t>p</w:t>
      </w:r>
      <w:r w:rsidR="00354D53" w:rsidRPr="00AF1246">
        <w:rPr>
          <w:rFonts w:asciiTheme="majorBidi" w:hAnsiTheme="majorBidi" w:cstheme="majorBidi"/>
          <w:sz w:val="24"/>
          <w:szCs w:val="24"/>
        </w:rPr>
        <w:t>enggun</w:t>
      </w:r>
      <w:r w:rsidR="00354D53">
        <w:rPr>
          <w:rFonts w:asciiTheme="majorBidi" w:hAnsiTheme="majorBidi" w:cstheme="majorBidi"/>
          <w:sz w:val="24"/>
          <w:szCs w:val="24"/>
        </w:rPr>
        <w:t xml:space="preserve">aan </w:t>
      </w:r>
      <w:r w:rsidR="00354D53" w:rsidRPr="00354D53">
        <w:rPr>
          <w:rFonts w:asciiTheme="majorBidi" w:hAnsiTheme="majorBidi" w:cstheme="majorBidi"/>
          <w:sz w:val="24"/>
          <w:szCs w:val="24"/>
        </w:rPr>
        <w:t>p</w:t>
      </w:r>
      <w:r w:rsidR="00354D53">
        <w:rPr>
          <w:rFonts w:asciiTheme="majorBidi" w:hAnsiTheme="majorBidi" w:cstheme="majorBidi"/>
          <w:sz w:val="24"/>
          <w:szCs w:val="24"/>
        </w:rPr>
        <w:t xml:space="preserve">endekatan, </w:t>
      </w:r>
      <w:r w:rsidR="00354D53" w:rsidRPr="00354D53">
        <w:rPr>
          <w:rFonts w:asciiTheme="majorBidi" w:hAnsiTheme="majorBidi" w:cstheme="majorBidi"/>
          <w:sz w:val="24"/>
          <w:szCs w:val="24"/>
        </w:rPr>
        <w:t>m</w:t>
      </w:r>
      <w:r w:rsidR="00354D53">
        <w:rPr>
          <w:rFonts w:asciiTheme="majorBidi" w:hAnsiTheme="majorBidi" w:cstheme="majorBidi"/>
          <w:sz w:val="24"/>
          <w:szCs w:val="24"/>
        </w:rPr>
        <w:t xml:space="preserve">etode, </w:t>
      </w:r>
      <w:r w:rsidR="00354D53" w:rsidRPr="00354D53">
        <w:rPr>
          <w:rFonts w:asciiTheme="majorBidi" w:hAnsiTheme="majorBidi" w:cstheme="majorBidi"/>
          <w:sz w:val="24"/>
          <w:szCs w:val="24"/>
        </w:rPr>
        <w:t>m</w:t>
      </w:r>
      <w:r w:rsidR="00354D53">
        <w:rPr>
          <w:rFonts w:asciiTheme="majorBidi" w:hAnsiTheme="majorBidi" w:cstheme="majorBidi"/>
          <w:sz w:val="24"/>
          <w:szCs w:val="24"/>
        </w:rPr>
        <w:t xml:space="preserve">odel, </w:t>
      </w:r>
      <w:r w:rsidR="00354D53" w:rsidRPr="00354D53">
        <w:rPr>
          <w:rFonts w:asciiTheme="majorBidi" w:hAnsiTheme="majorBidi" w:cstheme="majorBidi"/>
          <w:sz w:val="24"/>
          <w:szCs w:val="24"/>
        </w:rPr>
        <w:t>d</w:t>
      </w:r>
      <w:r w:rsidR="00354D53">
        <w:rPr>
          <w:rFonts w:asciiTheme="majorBidi" w:hAnsiTheme="majorBidi" w:cstheme="majorBidi"/>
          <w:sz w:val="24"/>
          <w:szCs w:val="24"/>
        </w:rPr>
        <w:t xml:space="preserve">an </w:t>
      </w:r>
      <w:r w:rsidR="00354D53" w:rsidRPr="00354D53">
        <w:rPr>
          <w:rFonts w:asciiTheme="majorBidi" w:hAnsiTheme="majorBidi" w:cstheme="majorBidi"/>
          <w:sz w:val="24"/>
          <w:szCs w:val="24"/>
        </w:rPr>
        <w:t>m</w:t>
      </w:r>
      <w:r w:rsidR="00354D53" w:rsidRPr="00AF1246">
        <w:rPr>
          <w:rFonts w:asciiTheme="majorBidi" w:hAnsiTheme="majorBidi" w:cstheme="majorBidi"/>
          <w:sz w:val="24"/>
          <w:szCs w:val="24"/>
        </w:rPr>
        <w:t>ed</w:t>
      </w:r>
      <w:r w:rsidR="00354D53">
        <w:rPr>
          <w:rFonts w:asciiTheme="majorBidi" w:hAnsiTheme="majorBidi" w:cstheme="majorBidi"/>
          <w:sz w:val="24"/>
          <w:szCs w:val="24"/>
        </w:rPr>
        <w:t xml:space="preserve">ia </w:t>
      </w:r>
      <w:r w:rsidR="00354D53" w:rsidRPr="00354D53">
        <w:rPr>
          <w:rFonts w:asciiTheme="majorBidi" w:hAnsiTheme="majorBidi" w:cstheme="majorBidi"/>
          <w:sz w:val="24"/>
          <w:szCs w:val="24"/>
        </w:rPr>
        <w:t>p</w:t>
      </w:r>
      <w:r w:rsidR="00354D53">
        <w:rPr>
          <w:rFonts w:asciiTheme="majorBidi" w:hAnsiTheme="majorBidi" w:cstheme="majorBidi"/>
          <w:sz w:val="24"/>
          <w:szCs w:val="24"/>
        </w:rPr>
        <w:t>embelajaran) yang digunakan</w:t>
      </w:r>
      <w:r w:rsidR="00354D53" w:rsidRPr="00354D53">
        <w:rPr>
          <w:rFonts w:asciiTheme="majorBidi" w:hAnsiTheme="majorBidi" w:cstheme="majorBidi"/>
          <w:sz w:val="24"/>
          <w:szCs w:val="24"/>
        </w:rPr>
        <w:t>;</w:t>
      </w:r>
      <w:r w:rsidR="00354D53">
        <w:rPr>
          <w:rFonts w:ascii="Times New Roman" w:hAnsi="Times New Roman" w:cs="Times New Roman"/>
          <w:noProof/>
          <w:sz w:val="24"/>
          <w:szCs w:val="24"/>
        </w:rPr>
        <w:t xml:space="preserve">  F    : </w:t>
      </w:r>
      <w:r w:rsidR="00354D53">
        <w:rPr>
          <w:rFonts w:asciiTheme="majorBidi" w:hAnsiTheme="majorBidi" w:cstheme="majorBidi"/>
          <w:sz w:val="24"/>
          <w:szCs w:val="24"/>
          <w:lang w:val="en-US"/>
        </w:rPr>
        <w:t>k</w:t>
      </w:r>
      <w:r w:rsidR="00354D53">
        <w:rPr>
          <w:rFonts w:asciiTheme="majorBidi" w:hAnsiTheme="majorBidi" w:cstheme="majorBidi"/>
          <w:sz w:val="24"/>
          <w:szCs w:val="24"/>
        </w:rPr>
        <w:t>eselarasan KD-IPK-</w:t>
      </w:r>
      <w:r w:rsidR="00354D53">
        <w:rPr>
          <w:rFonts w:asciiTheme="majorBidi" w:hAnsiTheme="majorBidi" w:cstheme="majorBidi"/>
          <w:sz w:val="24"/>
          <w:szCs w:val="24"/>
          <w:lang w:val="en-US"/>
        </w:rPr>
        <w:t>t</w:t>
      </w:r>
      <w:r w:rsidR="00354D53">
        <w:rPr>
          <w:rFonts w:asciiTheme="majorBidi" w:hAnsiTheme="majorBidi" w:cstheme="majorBidi"/>
          <w:sz w:val="24"/>
          <w:szCs w:val="24"/>
        </w:rPr>
        <w:t xml:space="preserve">ujuan </w:t>
      </w:r>
      <w:r w:rsidR="00354D53">
        <w:rPr>
          <w:rFonts w:asciiTheme="majorBidi" w:hAnsiTheme="majorBidi" w:cstheme="majorBidi"/>
          <w:sz w:val="24"/>
          <w:szCs w:val="24"/>
          <w:lang w:val="en-US"/>
        </w:rPr>
        <w:t>p</w:t>
      </w:r>
      <w:r w:rsidR="00354D53">
        <w:rPr>
          <w:rFonts w:asciiTheme="majorBidi" w:hAnsiTheme="majorBidi" w:cstheme="majorBidi"/>
          <w:sz w:val="24"/>
          <w:szCs w:val="24"/>
        </w:rPr>
        <w:t xml:space="preserve">embelajaran </w:t>
      </w:r>
      <w:r w:rsidR="00354D53">
        <w:rPr>
          <w:rFonts w:asciiTheme="majorBidi" w:hAnsiTheme="majorBidi" w:cstheme="majorBidi"/>
          <w:sz w:val="24"/>
          <w:szCs w:val="24"/>
          <w:lang w:val="en-US"/>
        </w:rPr>
        <w:t>d</w:t>
      </w:r>
      <w:r w:rsidR="00354D53">
        <w:rPr>
          <w:rFonts w:asciiTheme="majorBidi" w:hAnsiTheme="majorBidi" w:cstheme="majorBidi"/>
          <w:sz w:val="24"/>
          <w:szCs w:val="24"/>
        </w:rPr>
        <w:t xml:space="preserve">engan </w:t>
      </w:r>
      <w:r w:rsidR="00354D53">
        <w:rPr>
          <w:rFonts w:asciiTheme="majorBidi" w:hAnsiTheme="majorBidi" w:cstheme="majorBidi"/>
          <w:sz w:val="24"/>
          <w:szCs w:val="24"/>
          <w:lang w:val="en-US"/>
        </w:rPr>
        <w:t>p</w:t>
      </w:r>
      <w:r w:rsidR="00354D53">
        <w:rPr>
          <w:rFonts w:asciiTheme="majorBidi" w:hAnsiTheme="majorBidi" w:cstheme="majorBidi"/>
          <w:sz w:val="24"/>
          <w:szCs w:val="24"/>
        </w:rPr>
        <w:t>enilaian (</w:t>
      </w:r>
      <w:r w:rsidR="00354D53">
        <w:rPr>
          <w:rFonts w:asciiTheme="majorBidi" w:hAnsiTheme="majorBidi" w:cstheme="majorBidi"/>
          <w:sz w:val="24"/>
          <w:szCs w:val="24"/>
          <w:lang w:val="en-US"/>
        </w:rPr>
        <w:t>i</w:t>
      </w:r>
      <w:r w:rsidR="00354D53">
        <w:rPr>
          <w:rFonts w:asciiTheme="majorBidi" w:hAnsiTheme="majorBidi" w:cstheme="majorBidi"/>
          <w:sz w:val="24"/>
          <w:szCs w:val="24"/>
        </w:rPr>
        <w:t xml:space="preserve">ndikator </w:t>
      </w:r>
      <w:r w:rsidR="00354D53">
        <w:rPr>
          <w:rFonts w:asciiTheme="majorBidi" w:hAnsiTheme="majorBidi" w:cstheme="majorBidi"/>
          <w:sz w:val="24"/>
          <w:szCs w:val="24"/>
          <w:lang w:val="en-US"/>
        </w:rPr>
        <w:t>s</w:t>
      </w:r>
      <w:r w:rsidR="00354D53">
        <w:rPr>
          <w:rFonts w:asciiTheme="majorBidi" w:hAnsiTheme="majorBidi" w:cstheme="majorBidi"/>
          <w:sz w:val="24"/>
          <w:szCs w:val="24"/>
        </w:rPr>
        <w:t xml:space="preserve">tal, </w:t>
      </w:r>
      <w:r w:rsidR="00354D53">
        <w:rPr>
          <w:rFonts w:asciiTheme="majorBidi" w:hAnsiTheme="majorBidi" w:cstheme="majorBidi"/>
          <w:sz w:val="24"/>
          <w:szCs w:val="24"/>
          <w:lang w:val="en-US"/>
        </w:rPr>
        <w:t>t</w:t>
      </w:r>
      <w:r w:rsidR="00354D53">
        <w:rPr>
          <w:rFonts w:asciiTheme="majorBidi" w:hAnsiTheme="majorBidi" w:cstheme="majorBidi"/>
          <w:sz w:val="24"/>
          <w:szCs w:val="24"/>
        </w:rPr>
        <w:t xml:space="preserve">eknik </w:t>
      </w:r>
      <w:r w:rsidR="00354D53">
        <w:rPr>
          <w:rFonts w:asciiTheme="majorBidi" w:hAnsiTheme="majorBidi" w:cstheme="majorBidi"/>
          <w:sz w:val="24"/>
          <w:szCs w:val="24"/>
          <w:lang w:val="en-US"/>
        </w:rPr>
        <w:t>p</w:t>
      </w:r>
      <w:r w:rsidR="00354D53" w:rsidRPr="00DB4D2A">
        <w:rPr>
          <w:rFonts w:asciiTheme="majorBidi" w:hAnsiTheme="majorBidi" w:cstheme="majorBidi"/>
          <w:sz w:val="24"/>
          <w:szCs w:val="24"/>
        </w:rPr>
        <w:t>eni</w:t>
      </w:r>
      <w:r w:rsidR="00354D53">
        <w:rPr>
          <w:rFonts w:asciiTheme="majorBidi" w:hAnsiTheme="majorBidi" w:cstheme="majorBidi"/>
          <w:sz w:val="24"/>
          <w:szCs w:val="24"/>
        </w:rPr>
        <w:t xml:space="preserve">laian, dan </w:t>
      </w:r>
      <w:r w:rsidR="00354D53">
        <w:rPr>
          <w:rFonts w:asciiTheme="majorBidi" w:hAnsiTheme="majorBidi" w:cstheme="majorBidi"/>
          <w:sz w:val="24"/>
          <w:szCs w:val="24"/>
          <w:lang w:val="en-US"/>
        </w:rPr>
        <w:t>p</w:t>
      </w:r>
      <w:r w:rsidR="00354D53">
        <w:rPr>
          <w:rFonts w:asciiTheme="majorBidi" w:hAnsiTheme="majorBidi" w:cstheme="majorBidi"/>
          <w:sz w:val="24"/>
          <w:szCs w:val="24"/>
        </w:rPr>
        <w:t xml:space="preserve">erangkat </w:t>
      </w:r>
      <w:r w:rsidR="00354D53">
        <w:rPr>
          <w:rFonts w:asciiTheme="majorBidi" w:hAnsiTheme="majorBidi" w:cstheme="majorBidi"/>
          <w:sz w:val="24"/>
          <w:szCs w:val="24"/>
          <w:lang w:val="en-US"/>
        </w:rPr>
        <w:t>p</w:t>
      </w:r>
      <w:r w:rsidR="00354D53">
        <w:rPr>
          <w:rFonts w:asciiTheme="majorBidi" w:hAnsiTheme="majorBidi" w:cstheme="majorBidi"/>
          <w:sz w:val="24"/>
          <w:szCs w:val="24"/>
        </w:rPr>
        <w:t>enilaian)</w:t>
      </w:r>
      <w:r w:rsidR="00354D53">
        <w:rPr>
          <w:rFonts w:ascii="Times New Roman" w:hAnsi="Times New Roman" w:cs="Times New Roman"/>
          <w:noProof/>
          <w:sz w:val="24"/>
          <w:szCs w:val="24"/>
          <w:lang w:val="en-US"/>
        </w:rPr>
        <w:t xml:space="preserve">. </w:t>
      </w:r>
      <w:r w:rsidR="00354D53" w:rsidRPr="00970F9A">
        <w:rPr>
          <w:rFonts w:ascii="Times New Roman" w:hAnsi="Times New Roman" w:cs="Times New Roman"/>
          <w:noProof/>
          <w:sz w:val="24"/>
          <w:szCs w:val="24"/>
          <w:lang w:val="en-US"/>
        </w:rPr>
        <w:t xml:space="preserve"> </w:t>
      </w:r>
    </w:p>
    <w:p w:rsidR="0071038F" w:rsidRDefault="0053223D" w:rsidP="009903D2">
      <w:pPr>
        <w:spacing w:after="0" w:line="240" w:lineRule="auto"/>
        <w:ind w:firstLine="567"/>
        <w:jc w:val="both"/>
        <w:rPr>
          <w:rFonts w:ascii="Times New Roman" w:hAnsi="Times New Roman" w:cs="Times New Roman"/>
          <w:noProof/>
          <w:sz w:val="24"/>
          <w:szCs w:val="24"/>
          <w:lang w:val="en-US"/>
        </w:rPr>
      </w:pPr>
      <w:r w:rsidRPr="00BC4C1F">
        <w:rPr>
          <w:rFonts w:ascii="Times New Roman" w:hAnsi="Times New Roman" w:cs="Times New Roman"/>
          <w:noProof/>
          <w:sz w:val="24"/>
          <w:szCs w:val="24"/>
        </w:rPr>
        <w:t>Berdasarkan T</w:t>
      </w:r>
      <w:r w:rsidR="000A4EC2" w:rsidRPr="00BC4C1F">
        <w:rPr>
          <w:rFonts w:ascii="Times New Roman" w:hAnsi="Times New Roman" w:cs="Times New Roman"/>
          <w:noProof/>
          <w:sz w:val="24"/>
          <w:szCs w:val="24"/>
        </w:rPr>
        <w:t xml:space="preserve">abel </w:t>
      </w:r>
      <w:r w:rsidR="00354D53">
        <w:rPr>
          <w:rFonts w:ascii="Times New Roman" w:hAnsi="Times New Roman" w:cs="Times New Roman"/>
          <w:noProof/>
          <w:sz w:val="24"/>
          <w:szCs w:val="24"/>
          <w:lang w:val="en-US"/>
        </w:rPr>
        <w:t>1</w:t>
      </w:r>
      <w:r w:rsidR="006A52C2" w:rsidRPr="00BC4C1F">
        <w:rPr>
          <w:rFonts w:ascii="Times New Roman" w:hAnsi="Times New Roman" w:cs="Times New Roman"/>
          <w:noProof/>
          <w:sz w:val="24"/>
          <w:szCs w:val="24"/>
        </w:rPr>
        <w:t xml:space="preserve"> terlihat bahwa </w:t>
      </w:r>
      <w:r w:rsidR="009903D2">
        <w:rPr>
          <w:rFonts w:ascii="Times New Roman" w:hAnsi="Times New Roman" w:cs="Times New Roman"/>
          <w:noProof/>
          <w:sz w:val="24"/>
          <w:szCs w:val="24"/>
          <w:lang w:val="en-US"/>
        </w:rPr>
        <w:t>k</w:t>
      </w:r>
      <w:r w:rsidR="009903D2" w:rsidRPr="009903D2">
        <w:rPr>
          <w:rFonts w:ascii="Times New Roman" w:hAnsi="Times New Roman" w:cs="Times New Roman"/>
          <w:noProof/>
          <w:sz w:val="24"/>
          <w:szCs w:val="24"/>
        </w:rPr>
        <w:t>elengkapan identitas RPP dari setiap pertemuan sudah sempurna. Kelengkapan komponen RPP yang dituliskan masi</w:t>
      </w:r>
      <w:r w:rsidR="009903D2">
        <w:rPr>
          <w:rFonts w:ascii="Times New Roman" w:hAnsi="Times New Roman" w:cs="Times New Roman"/>
          <w:noProof/>
          <w:sz w:val="24"/>
          <w:szCs w:val="24"/>
        </w:rPr>
        <w:t xml:space="preserve">h terdapat sedikit kekurangan. </w:t>
      </w:r>
      <w:r w:rsidR="009903D2">
        <w:rPr>
          <w:rFonts w:ascii="Times New Roman" w:hAnsi="Times New Roman" w:cs="Times New Roman"/>
          <w:noProof/>
          <w:sz w:val="24"/>
          <w:szCs w:val="24"/>
          <w:lang w:val="en-US"/>
        </w:rPr>
        <w:t>K</w:t>
      </w:r>
      <w:r w:rsidR="009903D2">
        <w:rPr>
          <w:rFonts w:ascii="Times New Roman" w:hAnsi="Times New Roman" w:cs="Times New Roman"/>
          <w:noProof/>
          <w:sz w:val="24"/>
          <w:szCs w:val="24"/>
        </w:rPr>
        <w:t>eselarasan antara SKL</w:t>
      </w:r>
      <w:r w:rsidR="009903D2">
        <w:rPr>
          <w:rFonts w:ascii="Times New Roman" w:hAnsi="Times New Roman" w:cs="Times New Roman"/>
          <w:noProof/>
          <w:sz w:val="24"/>
          <w:szCs w:val="24"/>
          <w:lang w:val="en-US"/>
        </w:rPr>
        <w:t>,</w:t>
      </w:r>
      <w:r w:rsidR="009903D2">
        <w:rPr>
          <w:rFonts w:ascii="Times New Roman" w:hAnsi="Times New Roman" w:cs="Times New Roman"/>
          <w:noProof/>
          <w:sz w:val="24"/>
          <w:szCs w:val="24"/>
        </w:rPr>
        <w:t>KI</w:t>
      </w:r>
      <w:r w:rsidR="009903D2">
        <w:rPr>
          <w:rFonts w:ascii="Times New Roman" w:hAnsi="Times New Roman" w:cs="Times New Roman"/>
          <w:noProof/>
          <w:sz w:val="24"/>
          <w:szCs w:val="24"/>
          <w:lang w:val="en-US"/>
        </w:rPr>
        <w:t>,</w:t>
      </w:r>
      <w:r w:rsidR="009903D2">
        <w:rPr>
          <w:rFonts w:ascii="Times New Roman" w:hAnsi="Times New Roman" w:cs="Times New Roman"/>
          <w:noProof/>
          <w:sz w:val="24"/>
          <w:szCs w:val="24"/>
        </w:rPr>
        <w:t>KD</w:t>
      </w:r>
      <w:r w:rsidR="009903D2">
        <w:rPr>
          <w:rFonts w:ascii="Times New Roman" w:hAnsi="Times New Roman" w:cs="Times New Roman"/>
          <w:noProof/>
          <w:sz w:val="24"/>
          <w:szCs w:val="24"/>
          <w:lang w:val="en-US"/>
        </w:rPr>
        <w:t>,</w:t>
      </w:r>
      <w:r w:rsidR="009903D2" w:rsidRPr="009903D2">
        <w:rPr>
          <w:rFonts w:ascii="Times New Roman" w:hAnsi="Times New Roman" w:cs="Times New Roman"/>
          <w:noProof/>
          <w:sz w:val="24"/>
          <w:szCs w:val="24"/>
        </w:rPr>
        <w:t>IPK dan tujuan pembelajaran pada setiap pembelajarannya masih belum selaras. Keselarasa</w:t>
      </w:r>
      <w:r w:rsidR="009903D2">
        <w:rPr>
          <w:rFonts w:ascii="Times New Roman" w:hAnsi="Times New Roman" w:cs="Times New Roman"/>
          <w:noProof/>
          <w:sz w:val="24"/>
          <w:szCs w:val="24"/>
        </w:rPr>
        <w:t>n antara KD</w:t>
      </w:r>
      <w:r w:rsidR="009903D2">
        <w:rPr>
          <w:rFonts w:ascii="Times New Roman" w:hAnsi="Times New Roman" w:cs="Times New Roman"/>
          <w:noProof/>
          <w:sz w:val="24"/>
          <w:szCs w:val="24"/>
          <w:lang w:val="en-US"/>
        </w:rPr>
        <w:t>-</w:t>
      </w:r>
      <w:r w:rsidR="009903D2" w:rsidRPr="009903D2">
        <w:rPr>
          <w:rFonts w:ascii="Times New Roman" w:hAnsi="Times New Roman" w:cs="Times New Roman"/>
          <w:noProof/>
          <w:sz w:val="24"/>
          <w:szCs w:val="24"/>
        </w:rPr>
        <w:t>IPK dengan materi pembelajaran bahasa Indonesia pada setiap pembelajarannya sudah s</w:t>
      </w:r>
      <w:r w:rsidR="009903D2">
        <w:rPr>
          <w:rFonts w:ascii="Times New Roman" w:hAnsi="Times New Roman" w:cs="Times New Roman"/>
          <w:noProof/>
          <w:sz w:val="24"/>
          <w:szCs w:val="24"/>
        </w:rPr>
        <w:t>elaras. Keselarasan antara  IPK</w:t>
      </w:r>
      <w:r w:rsidR="009903D2" w:rsidRPr="009903D2">
        <w:rPr>
          <w:rFonts w:ascii="Times New Roman" w:hAnsi="Times New Roman" w:cs="Times New Roman"/>
          <w:noProof/>
          <w:sz w:val="24"/>
          <w:szCs w:val="24"/>
        </w:rPr>
        <w:t xml:space="preserve">, tujuan pembelajaran dengan KBM pada pembelajaran ke- </w:t>
      </w:r>
      <w:r w:rsidR="009903D2">
        <w:rPr>
          <w:rFonts w:ascii="Times New Roman" w:hAnsi="Times New Roman" w:cs="Times New Roman"/>
          <w:noProof/>
          <w:sz w:val="24"/>
          <w:szCs w:val="24"/>
        </w:rPr>
        <w:t>1</w:t>
      </w:r>
      <w:r w:rsidR="009903D2" w:rsidRPr="009903D2">
        <w:rPr>
          <w:rFonts w:ascii="Times New Roman" w:hAnsi="Times New Roman" w:cs="Times New Roman"/>
          <w:noProof/>
          <w:sz w:val="24"/>
          <w:szCs w:val="24"/>
        </w:rPr>
        <w:t>,</w:t>
      </w:r>
      <w:r w:rsidR="009903D2">
        <w:rPr>
          <w:rFonts w:ascii="Times New Roman" w:hAnsi="Times New Roman" w:cs="Times New Roman"/>
          <w:noProof/>
          <w:sz w:val="24"/>
          <w:szCs w:val="24"/>
        </w:rPr>
        <w:t>3</w:t>
      </w:r>
      <w:r w:rsidR="009903D2" w:rsidRPr="009903D2">
        <w:rPr>
          <w:rFonts w:ascii="Times New Roman" w:hAnsi="Times New Roman" w:cs="Times New Roman"/>
          <w:noProof/>
          <w:sz w:val="24"/>
          <w:szCs w:val="24"/>
        </w:rPr>
        <w:t>,</w:t>
      </w:r>
      <w:r w:rsidR="009903D2">
        <w:rPr>
          <w:rFonts w:ascii="Times New Roman" w:hAnsi="Times New Roman" w:cs="Times New Roman"/>
          <w:noProof/>
          <w:sz w:val="24"/>
          <w:szCs w:val="24"/>
        </w:rPr>
        <w:t>4</w:t>
      </w:r>
      <w:r w:rsidR="009903D2" w:rsidRPr="009903D2">
        <w:rPr>
          <w:rFonts w:ascii="Times New Roman" w:hAnsi="Times New Roman" w:cs="Times New Roman"/>
          <w:noProof/>
          <w:sz w:val="24"/>
          <w:szCs w:val="24"/>
        </w:rPr>
        <w:t>,</w:t>
      </w:r>
      <w:r w:rsidR="009903D2">
        <w:rPr>
          <w:rFonts w:ascii="Times New Roman" w:hAnsi="Times New Roman" w:cs="Times New Roman"/>
          <w:noProof/>
          <w:sz w:val="24"/>
          <w:szCs w:val="24"/>
        </w:rPr>
        <w:t>5</w:t>
      </w:r>
      <w:r w:rsidR="009903D2" w:rsidRPr="009903D2">
        <w:rPr>
          <w:rFonts w:ascii="Times New Roman" w:hAnsi="Times New Roman" w:cs="Times New Roman"/>
          <w:noProof/>
          <w:sz w:val="24"/>
          <w:szCs w:val="24"/>
        </w:rPr>
        <w:t>, dan 6 memperoleh skor 3 dimana masih terdapat beberapa kekurangan dan sedikit ketidak sesuaian, pada pembelajaran kedua memperoleh nilai 4 di mana sudah sesuai namun masih terdapat kekurangan. Keselarasan KD-</w:t>
      </w:r>
      <w:r w:rsidR="009903D2">
        <w:rPr>
          <w:rFonts w:ascii="Times New Roman" w:hAnsi="Times New Roman" w:cs="Times New Roman"/>
          <w:noProof/>
          <w:sz w:val="24"/>
          <w:szCs w:val="24"/>
        </w:rPr>
        <w:t>IPK</w:t>
      </w:r>
      <w:r w:rsidR="009903D2" w:rsidRPr="009903D2">
        <w:rPr>
          <w:rFonts w:ascii="Times New Roman" w:hAnsi="Times New Roman" w:cs="Times New Roman"/>
          <w:noProof/>
          <w:sz w:val="24"/>
          <w:szCs w:val="24"/>
        </w:rPr>
        <w:t>-tujuan pembelajaran dengan penilaian pada pembelajaran pertama dan keempat memperoleh skor 4 di mana sudah sesuai namun masih terdapat kekurangan, pada pembelajaran ke- 2,3,4, dan 5 masih terdapat kekurangan dan sedikit ketidak sesuaian.</w:t>
      </w:r>
    </w:p>
    <w:p w:rsidR="009903D2" w:rsidRDefault="009903D2" w:rsidP="009903D2">
      <w:pPr>
        <w:spacing w:after="0" w:line="240" w:lineRule="auto"/>
        <w:ind w:firstLine="567"/>
        <w:jc w:val="both"/>
        <w:rPr>
          <w:rFonts w:ascii="Calisto MT" w:eastAsia="Times New Roman" w:hAnsi="Calisto MT" w:cs="Calibri"/>
          <w:color w:val="000000"/>
          <w:sz w:val="20"/>
          <w:szCs w:val="20"/>
          <w:lang w:val="en-US"/>
        </w:rPr>
      </w:pPr>
      <w:r>
        <w:rPr>
          <w:rFonts w:ascii="Times New Roman" w:hAnsi="Times New Roman" w:cs="Times New Roman"/>
          <w:noProof/>
          <w:sz w:val="24"/>
          <w:szCs w:val="24"/>
          <w:lang w:val="en-US"/>
        </w:rPr>
        <w:t xml:space="preserve">Jika dilihat dari posentase yang diperoleh disetiap  pembelajaran, pembelajaran ke 1,2,  dan 6 memperoleh </w:t>
      </w:r>
      <w:r>
        <w:rPr>
          <w:rFonts w:ascii="Calisto MT" w:eastAsia="Times New Roman" w:hAnsi="Calisto MT" w:cs="Calibri"/>
          <w:color w:val="000000"/>
          <w:sz w:val="20"/>
          <w:szCs w:val="20"/>
          <w:lang w:val="en-US"/>
        </w:rPr>
        <w:t>76.67%</w:t>
      </w:r>
      <w:r>
        <w:rPr>
          <w:rFonts w:ascii="Calisto MT" w:eastAsia="Times New Roman" w:hAnsi="Calisto MT" w:cs="Calibri"/>
          <w:color w:val="000000"/>
          <w:sz w:val="20"/>
          <w:szCs w:val="20"/>
          <w:lang w:val="en-US"/>
        </w:rPr>
        <w:t xml:space="preserve"> yang   </w:t>
      </w:r>
      <w:proofErr w:type="spellStart"/>
      <w:r>
        <w:rPr>
          <w:rFonts w:ascii="Calisto MT" w:eastAsia="Times New Roman" w:hAnsi="Calisto MT" w:cs="Calibri"/>
          <w:color w:val="000000"/>
          <w:sz w:val="20"/>
          <w:szCs w:val="20"/>
          <w:lang w:val="en-US"/>
        </w:rPr>
        <w:t>masuk</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dalam</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kategori</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sesuai</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Sedangkan</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pembelajaran</w:t>
      </w:r>
      <w:proofErr w:type="spellEnd"/>
      <w:r>
        <w:rPr>
          <w:rFonts w:ascii="Calisto MT" w:eastAsia="Times New Roman" w:hAnsi="Calisto MT" w:cs="Calibri"/>
          <w:color w:val="000000"/>
          <w:sz w:val="20"/>
          <w:szCs w:val="20"/>
          <w:lang w:val="en-US"/>
        </w:rPr>
        <w:t xml:space="preserve"> </w:t>
      </w:r>
      <w:proofErr w:type="spellStart"/>
      <w:r>
        <w:rPr>
          <w:rFonts w:ascii="Calisto MT" w:eastAsia="Times New Roman" w:hAnsi="Calisto MT" w:cs="Calibri"/>
          <w:color w:val="000000"/>
          <w:sz w:val="20"/>
          <w:szCs w:val="20"/>
          <w:lang w:val="en-US"/>
        </w:rPr>
        <w:t>ke</w:t>
      </w:r>
      <w:proofErr w:type="spellEnd"/>
      <w:r>
        <w:rPr>
          <w:rFonts w:ascii="Calisto MT" w:eastAsia="Times New Roman" w:hAnsi="Calisto MT" w:cs="Calibri"/>
          <w:color w:val="000000"/>
          <w:sz w:val="20"/>
          <w:szCs w:val="20"/>
          <w:lang w:val="en-US"/>
        </w:rPr>
        <w:t xml:space="preserve">- 3,4, </w:t>
      </w:r>
      <w:proofErr w:type="spellStart"/>
      <w:r>
        <w:rPr>
          <w:rFonts w:ascii="Calisto MT" w:eastAsia="Times New Roman" w:hAnsi="Calisto MT" w:cs="Calibri"/>
          <w:color w:val="000000"/>
          <w:sz w:val="20"/>
          <w:szCs w:val="20"/>
          <w:lang w:val="en-US"/>
        </w:rPr>
        <w:t>dan</w:t>
      </w:r>
      <w:proofErr w:type="spellEnd"/>
      <w:r>
        <w:rPr>
          <w:rFonts w:ascii="Calisto MT" w:eastAsia="Times New Roman" w:hAnsi="Calisto MT" w:cs="Calibri"/>
          <w:color w:val="000000"/>
          <w:sz w:val="20"/>
          <w:szCs w:val="20"/>
          <w:lang w:val="en-US"/>
        </w:rPr>
        <w:t xml:space="preserve">  5 </w:t>
      </w:r>
      <w:proofErr w:type="spellStart"/>
      <w:r>
        <w:rPr>
          <w:rFonts w:ascii="Calisto MT" w:eastAsia="Times New Roman" w:hAnsi="Calisto MT" w:cs="Calibri"/>
          <w:color w:val="000000"/>
          <w:sz w:val="20"/>
          <w:szCs w:val="20"/>
          <w:lang w:val="en-US"/>
        </w:rPr>
        <w:t>memperoleh</w:t>
      </w:r>
      <w:proofErr w:type="spellEnd"/>
      <w:r>
        <w:rPr>
          <w:rFonts w:ascii="Calisto MT" w:eastAsia="Times New Roman" w:hAnsi="Calisto MT" w:cs="Calibri"/>
          <w:color w:val="000000"/>
          <w:sz w:val="20"/>
          <w:szCs w:val="20"/>
          <w:lang w:val="en-US"/>
        </w:rPr>
        <w:t xml:space="preserve"> 73.33% </w:t>
      </w:r>
      <w:r w:rsidRPr="009903D2">
        <w:rPr>
          <w:rFonts w:ascii="Calisto MT" w:eastAsia="Times New Roman" w:hAnsi="Calisto MT" w:cs="Calibri"/>
          <w:color w:val="000000"/>
          <w:sz w:val="20"/>
          <w:szCs w:val="20"/>
          <w:lang w:val="en-US"/>
        </w:rPr>
        <w:t xml:space="preserve">yang   </w:t>
      </w:r>
      <w:proofErr w:type="spellStart"/>
      <w:r w:rsidRPr="009903D2">
        <w:rPr>
          <w:rFonts w:ascii="Calisto MT" w:eastAsia="Times New Roman" w:hAnsi="Calisto MT" w:cs="Calibri"/>
          <w:color w:val="000000"/>
          <w:sz w:val="20"/>
          <w:szCs w:val="20"/>
          <w:lang w:val="en-US"/>
        </w:rPr>
        <w:t>masuk</w:t>
      </w:r>
      <w:proofErr w:type="spellEnd"/>
      <w:r w:rsidRPr="009903D2">
        <w:rPr>
          <w:rFonts w:ascii="Calisto MT" w:eastAsia="Times New Roman" w:hAnsi="Calisto MT" w:cs="Calibri"/>
          <w:color w:val="000000"/>
          <w:sz w:val="20"/>
          <w:szCs w:val="20"/>
          <w:lang w:val="en-US"/>
        </w:rPr>
        <w:t xml:space="preserve"> </w:t>
      </w:r>
      <w:proofErr w:type="spellStart"/>
      <w:r w:rsidRPr="009903D2">
        <w:rPr>
          <w:rFonts w:ascii="Calisto MT" w:eastAsia="Times New Roman" w:hAnsi="Calisto MT" w:cs="Calibri"/>
          <w:color w:val="000000"/>
          <w:sz w:val="20"/>
          <w:szCs w:val="20"/>
          <w:lang w:val="en-US"/>
        </w:rPr>
        <w:t>dalam</w:t>
      </w:r>
      <w:proofErr w:type="spellEnd"/>
      <w:r w:rsidRPr="009903D2">
        <w:rPr>
          <w:rFonts w:ascii="Calisto MT" w:eastAsia="Times New Roman" w:hAnsi="Calisto MT" w:cs="Calibri"/>
          <w:color w:val="000000"/>
          <w:sz w:val="20"/>
          <w:szCs w:val="20"/>
          <w:lang w:val="en-US"/>
        </w:rPr>
        <w:t xml:space="preserve">  </w:t>
      </w:r>
      <w:proofErr w:type="spellStart"/>
      <w:r w:rsidRPr="009903D2">
        <w:rPr>
          <w:rFonts w:ascii="Calisto MT" w:eastAsia="Times New Roman" w:hAnsi="Calisto MT" w:cs="Calibri"/>
          <w:color w:val="000000"/>
          <w:sz w:val="20"/>
          <w:szCs w:val="20"/>
          <w:lang w:val="en-US"/>
        </w:rPr>
        <w:t>kategori</w:t>
      </w:r>
      <w:proofErr w:type="spellEnd"/>
      <w:r w:rsidRPr="009903D2">
        <w:rPr>
          <w:rFonts w:ascii="Calisto MT" w:eastAsia="Times New Roman" w:hAnsi="Calisto MT" w:cs="Calibri"/>
          <w:color w:val="000000"/>
          <w:sz w:val="20"/>
          <w:szCs w:val="20"/>
          <w:lang w:val="en-US"/>
        </w:rPr>
        <w:t xml:space="preserve">  </w:t>
      </w:r>
      <w:proofErr w:type="spellStart"/>
      <w:r w:rsidRPr="009903D2">
        <w:rPr>
          <w:rFonts w:ascii="Calisto MT" w:eastAsia="Times New Roman" w:hAnsi="Calisto MT" w:cs="Calibri"/>
          <w:color w:val="000000"/>
          <w:sz w:val="20"/>
          <w:szCs w:val="20"/>
          <w:lang w:val="en-US"/>
        </w:rPr>
        <w:t>sesuai</w:t>
      </w:r>
      <w:proofErr w:type="spellEnd"/>
      <w:r>
        <w:rPr>
          <w:rFonts w:ascii="Calisto MT" w:eastAsia="Times New Roman" w:hAnsi="Calisto MT" w:cs="Calibri"/>
          <w:color w:val="000000"/>
          <w:sz w:val="20"/>
          <w:szCs w:val="20"/>
          <w:lang w:val="en-US"/>
        </w:rPr>
        <w:t>.</w:t>
      </w:r>
    </w:p>
    <w:p w:rsidR="009903D2" w:rsidRDefault="009903D2" w:rsidP="009903D2">
      <w:pPr>
        <w:spacing w:after="0" w:line="240" w:lineRule="auto"/>
        <w:ind w:firstLine="567"/>
        <w:jc w:val="both"/>
        <w:rPr>
          <w:rFonts w:ascii="Calisto MT" w:eastAsia="Times New Roman" w:hAnsi="Calisto MT" w:cs="Calibri"/>
          <w:color w:val="000000"/>
          <w:sz w:val="20"/>
          <w:szCs w:val="20"/>
          <w:lang w:val="en-US"/>
        </w:rPr>
      </w:pPr>
    </w:p>
    <w:p w:rsidR="009903D2" w:rsidRDefault="009903D2" w:rsidP="009903D2">
      <w:pPr>
        <w:spacing w:after="0" w:line="240" w:lineRule="auto"/>
        <w:jc w:val="both"/>
        <w:rPr>
          <w:rFonts w:ascii="Calisto MT" w:eastAsia="Times New Roman" w:hAnsi="Calisto MT" w:cs="Calibri"/>
          <w:b/>
          <w:bCs/>
          <w:color w:val="000000"/>
          <w:sz w:val="20"/>
          <w:szCs w:val="20"/>
          <w:lang w:val="en-US"/>
        </w:rPr>
      </w:pPr>
      <w:proofErr w:type="spellStart"/>
      <w:r w:rsidRPr="009903D2">
        <w:rPr>
          <w:rFonts w:ascii="Calisto MT" w:eastAsia="Times New Roman" w:hAnsi="Calisto MT" w:cs="Calibri"/>
          <w:b/>
          <w:bCs/>
          <w:color w:val="000000"/>
          <w:sz w:val="20"/>
          <w:szCs w:val="20"/>
          <w:lang w:val="en-US"/>
        </w:rPr>
        <w:t>Pembahasan</w:t>
      </w:r>
      <w:proofErr w:type="spellEnd"/>
      <w:r w:rsidRPr="009903D2">
        <w:rPr>
          <w:rFonts w:ascii="Calisto MT" w:eastAsia="Times New Roman" w:hAnsi="Calisto MT" w:cs="Calibri"/>
          <w:b/>
          <w:bCs/>
          <w:color w:val="000000"/>
          <w:sz w:val="20"/>
          <w:szCs w:val="20"/>
          <w:lang w:val="en-US"/>
        </w:rPr>
        <w:t xml:space="preserve"> </w:t>
      </w:r>
    </w:p>
    <w:p w:rsidR="00BC0EB9" w:rsidRPr="00BC0EB9" w:rsidRDefault="00BC0EB9" w:rsidP="00BC0EB9">
      <w:pPr>
        <w:pStyle w:val="ListParagraph"/>
        <w:numPr>
          <w:ilvl w:val="0"/>
          <w:numId w:val="22"/>
        </w:numPr>
        <w:ind w:left="360"/>
        <w:jc w:val="both"/>
        <w:rPr>
          <w:b/>
          <w:bCs/>
          <w:noProof/>
        </w:rPr>
      </w:pPr>
      <w:proofErr w:type="spellStart"/>
      <w:r w:rsidRPr="00BC0EB9">
        <w:rPr>
          <w:rFonts w:ascii="Calisto MT" w:hAnsi="Calisto MT" w:cs="Calibri"/>
          <w:b/>
          <w:bCs/>
          <w:color w:val="000000"/>
          <w:sz w:val="20"/>
          <w:szCs w:val="20"/>
        </w:rPr>
        <w:t>Analisis</w:t>
      </w:r>
      <w:proofErr w:type="spellEnd"/>
      <w:r w:rsidRPr="00BC0EB9">
        <w:rPr>
          <w:rFonts w:ascii="Calisto MT" w:hAnsi="Calisto MT" w:cs="Calibri"/>
          <w:b/>
          <w:bCs/>
          <w:color w:val="000000"/>
          <w:sz w:val="20"/>
          <w:szCs w:val="20"/>
        </w:rPr>
        <w:t xml:space="preserve"> </w:t>
      </w:r>
      <w:proofErr w:type="spellStart"/>
      <w:r w:rsidRPr="00BC0EB9">
        <w:rPr>
          <w:rFonts w:ascii="Calisto MT" w:hAnsi="Calisto MT" w:cs="Calibri"/>
          <w:b/>
          <w:bCs/>
          <w:color w:val="000000"/>
          <w:sz w:val="20"/>
          <w:szCs w:val="20"/>
        </w:rPr>
        <w:t>kelengkapan</w:t>
      </w:r>
      <w:proofErr w:type="spellEnd"/>
      <w:r w:rsidRPr="00BC0EB9">
        <w:rPr>
          <w:rFonts w:ascii="Calisto MT" w:hAnsi="Calisto MT" w:cs="Calibri"/>
          <w:b/>
          <w:bCs/>
          <w:color w:val="000000"/>
          <w:sz w:val="20"/>
          <w:szCs w:val="20"/>
        </w:rPr>
        <w:t xml:space="preserve"> </w:t>
      </w:r>
      <w:proofErr w:type="spellStart"/>
      <w:r w:rsidRPr="00BC0EB9">
        <w:rPr>
          <w:rFonts w:ascii="Calisto MT" w:hAnsi="Calisto MT" w:cs="Calibri"/>
          <w:b/>
          <w:bCs/>
          <w:color w:val="000000"/>
          <w:sz w:val="20"/>
          <w:szCs w:val="20"/>
        </w:rPr>
        <w:t>identitas</w:t>
      </w:r>
      <w:proofErr w:type="spellEnd"/>
      <w:r w:rsidRPr="00BC0EB9">
        <w:rPr>
          <w:rFonts w:ascii="Calisto MT" w:hAnsi="Calisto MT" w:cs="Calibri"/>
          <w:b/>
          <w:bCs/>
          <w:color w:val="000000"/>
          <w:sz w:val="20"/>
          <w:szCs w:val="20"/>
        </w:rPr>
        <w:t xml:space="preserve"> </w:t>
      </w:r>
    </w:p>
    <w:p w:rsidR="00BC0EB9" w:rsidRDefault="00BC0EB9" w:rsidP="00BC0EB9">
      <w:pPr>
        <w:pStyle w:val="ListParagraph"/>
        <w:ind w:left="360" w:firstLine="360"/>
        <w:jc w:val="both"/>
        <w:rPr>
          <w:rFonts w:asciiTheme="majorBidi" w:hAnsiTheme="majorBidi" w:cstheme="majorBidi"/>
        </w:rPr>
      </w:pPr>
      <w:proofErr w:type="spellStart"/>
      <w:r w:rsidRPr="00BC0EB9">
        <w:rPr>
          <w:rFonts w:ascii="Calisto MT" w:hAnsi="Calisto MT" w:cs="Calibri"/>
          <w:color w:val="000000"/>
          <w:sz w:val="20"/>
          <w:szCs w:val="20"/>
        </w:rPr>
        <w:t>Berdasarkan</w:t>
      </w:r>
      <w:proofErr w:type="spellEnd"/>
      <w:r w:rsidRPr="00BC0EB9">
        <w:rPr>
          <w:rFonts w:ascii="Calisto MT" w:hAnsi="Calisto MT" w:cs="Calibri"/>
          <w:color w:val="000000"/>
          <w:sz w:val="20"/>
          <w:szCs w:val="20"/>
        </w:rPr>
        <w:t xml:space="preserve"> </w:t>
      </w:r>
      <w:proofErr w:type="spellStart"/>
      <w:r w:rsidRPr="00BC0EB9">
        <w:rPr>
          <w:rFonts w:ascii="Calisto MT" w:hAnsi="Calisto MT" w:cs="Calibri"/>
          <w:color w:val="000000"/>
          <w:sz w:val="20"/>
          <w:szCs w:val="20"/>
        </w:rPr>
        <w:t>a</w:t>
      </w:r>
      <w:r w:rsidRPr="00BC0EB9">
        <w:rPr>
          <w:rFonts w:ascii="Calisto MT" w:hAnsi="Calisto MT" w:cs="Calibri"/>
          <w:color w:val="000000"/>
          <w:sz w:val="20"/>
          <w:szCs w:val="20"/>
        </w:rPr>
        <w:t>nalisis</w:t>
      </w:r>
      <w:proofErr w:type="spellEnd"/>
      <w:r w:rsidRPr="00BC0EB9">
        <w:rPr>
          <w:rFonts w:ascii="Calisto MT" w:hAnsi="Calisto MT" w:cs="Calibri"/>
          <w:color w:val="000000"/>
          <w:sz w:val="20"/>
          <w:szCs w:val="20"/>
        </w:rPr>
        <w:t xml:space="preserve"> </w:t>
      </w:r>
      <w:proofErr w:type="spellStart"/>
      <w:r w:rsidRPr="00BC0EB9">
        <w:rPr>
          <w:rFonts w:ascii="Calisto MT" w:hAnsi="Calisto MT" w:cs="Calibri"/>
          <w:color w:val="000000"/>
          <w:sz w:val="20"/>
          <w:szCs w:val="20"/>
        </w:rPr>
        <w:t>kelengkapan</w:t>
      </w:r>
      <w:proofErr w:type="spellEnd"/>
      <w:r w:rsidRPr="00BC0EB9">
        <w:rPr>
          <w:rFonts w:ascii="Calisto MT" w:hAnsi="Calisto MT" w:cs="Calibri"/>
          <w:color w:val="000000"/>
          <w:sz w:val="20"/>
          <w:szCs w:val="20"/>
        </w:rPr>
        <w:t xml:space="preserve"> </w:t>
      </w:r>
      <w:proofErr w:type="spellStart"/>
      <w:r w:rsidRPr="00BC0EB9">
        <w:rPr>
          <w:rFonts w:ascii="Calisto MT" w:hAnsi="Calisto MT" w:cs="Calibri"/>
          <w:color w:val="000000"/>
          <w:sz w:val="20"/>
          <w:szCs w:val="20"/>
        </w:rPr>
        <w:t>identitas</w:t>
      </w:r>
      <w:proofErr w:type="spellEnd"/>
      <w:r w:rsidRPr="00BC0EB9">
        <w:rPr>
          <w:rFonts w:ascii="Calisto MT" w:hAnsi="Calisto MT" w:cs="Calibri"/>
          <w:color w:val="000000"/>
          <w:sz w:val="20"/>
          <w:szCs w:val="20"/>
        </w:rPr>
        <w:t xml:space="preserve"> </w:t>
      </w:r>
      <w:proofErr w:type="spellStart"/>
      <w:r w:rsidRPr="00BC0EB9">
        <w:rPr>
          <w:rFonts w:ascii="Calisto MT" w:hAnsi="Calisto MT" w:cs="Calibri"/>
          <w:color w:val="000000"/>
          <w:sz w:val="20"/>
          <w:szCs w:val="20"/>
        </w:rPr>
        <w:t>menunjukkan</w:t>
      </w:r>
      <w:proofErr w:type="spellEnd"/>
      <w:r w:rsidRPr="00BC0EB9">
        <w:rPr>
          <w:rFonts w:ascii="Calisto MT" w:hAnsi="Calisto MT" w:cs="Calibri"/>
          <w:color w:val="000000"/>
          <w:sz w:val="20"/>
          <w:szCs w:val="20"/>
        </w:rPr>
        <w:t xml:space="preserve"> </w:t>
      </w:r>
      <w:proofErr w:type="spellStart"/>
      <w:proofErr w:type="gramStart"/>
      <w:r w:rsidRPr="00BC0EB9">
        <w:rPr>
          <w:rFonts w:ascii="Calisto MT" w:hAnsi="Calisto MT" w:cs="Calibri"/>
          <w:color w:val="000000"/>
          <w:sz w:val="20"/>
          <w:szCs w:val="20"/>
        </w:rPr>
        <w:t>bahwa</w:t>
      </w:r>
      <w:proofErr w:type="spellEnd"/>
      <w:r w:rsidRPr="00BC0EB9">
        <w:rPr>
          <w:rFonts w:ascii="Calisto MT" w:hAnsi="Calisto MT" w:cs="Calibri"/>
          <w:color w:val="000000"/>
          <w:sz w:val="20"/>
          <w:szCs w:val="20"/>
        </w:rPr>
        <w:t xml:space="preserve">  </w:t>
      </w:r>
      <w:proofErr w:type="spellStart"/>
      <w:r>
        <w:rPr>
          <w:rFonts w:asciiTheme="majorBidi" w:hAnsiTheme="majorBidi" w:cstheme="majorBidi"/>
        </w:rPr>
        <w:t>i</w:t>
      </w:r>
      <w:r w:rsidRPr="00BC0EB9">
        <w:rPr>
          <w:rFonts w:asciiTheme="majorBidi" w:hAnsiTheme="majorBidi" w:cstheme="majorBidi"/>
        </w:rPr>
        <w:t>dentitas</w:t>
      </w:r>
      <w:proofErr w:type="spellEnd"/>
      <w:proofErr w:type="gramEnd"/>
      <w:r w:rsidRPr="00BC0EB9">
        <w:rPr>
          <w:rFonts w:asciiTheme="majorBidi" w:hAnsiTheme="majorBidi" w:cstheme="majorBidi"/>
        </w:rPr>
        <w:t xml:space="preserve"> yang </w:t>
      </w:r>
      <w:proofErr w:type="spellStart"/>
      <w:r w:rsidRPr="00BC0EB9">
        <w:rPr>
          <w:rFonts w:asciiTheme="majorBidi" w:hAnsiTheme="majorBidi" w:cstheme="majorBidi"/>
        </w:rPr>
        <w:t>tercantum</w:t>
      </w:r>
      <w:proofErr w:type="spellEnd"/>
      <w:r w:rsidRPr="00BC0EB9">
        <w:rPr>
          <w:rFonts w:asciiTheme="majorBidi" w:hAnsiTheme="majorBidi" w:cstheme="majorBidi"/>
        </w:rPr>
        <w:t xml:space="preserve"> </w:t>
      </w:r>
      <w:proofErr w:type="spellStart"/>
      <w:r w:rsidRPr="00BC0EB9">
        <w:rPr>
          <w:rFonts w:asciiTheme="majorBidi" w:hAnsiTheme="majorBidi" w:cstheme="majorBidi"/>
        </w:rPr>
        <w:t>dalam</w:t>
      </w:r>
      <w:proofErr w:type="spellEnd"/>
      <w:r w:rsidRPr="00BC0EB9">
        <w:rPr>
          <w:rFonts w:asciiTheme="majorBidi" w:hAnsiTheme="majorBidi" w:cstheme="majorBidi"/>
        </w:rPr>
        <w:t xml:space="preserve"> silabus dan RPP sudah lengkap. sudah sesuai dengan Permendikbud nomor 22 tahun 2016 yang meliputi identitas mata pelajaran, identitas sekolah, kelas atau semester, materi </w:t>
      </w:r>
      <w:proofErr w:type="spellStart"/>
      <w:r w:rsidRPr="00BC0EB9">
        <w:rPr>
          <w:rFonts w:asciiTheme="majorBidi" w:hAnsiTheme="majorBidi" w:cstheme="majorBidi"/>
        </w:rPr>
        <w:t>pokok</w:t>
      </w:r>
      <w:proofErr w:type="spellEnd"/>
      <w:r w:rsidRPr="00BC0EB9">
        <w:rPr>
          <w:rFonts w:asciiTheme="majorBidi" w:hAnsiTheme="majorBidi" w:cstheme="majorBidi"/>
        </w:rPr>
        <w:t xml:space="preserve">, </w:t>
      </w:r>
      <w:proofErr w:type="spellStart"/>
      <w:r w:rsidRPr="00BC0EB9">
        <w:rPr>
          <w:rFonts w:asciiTheme="majorBidi" w:hAnsiTheme="majorBidi" w:cstheme="majorBidi"/>
        </w:rPr>
        <w:t>dan</w:t>
      </w:r>
      <w:proofErr w:type="spellEnd"/>
      <w:r w:rsidRPr="00BC0EB9">
        <w:rPr>
          <w:rFonts w:asciiTheme="majorBidi" w:hAnsiTheme="majorBidi" w:cstheme="majorBidi"/>
        </w:rPr>
        <w:t xml:space="preserve"> </w:t>
      </w:r>
      <w:proofErr w:type="spellStart"/>
      <w:r w:rsidRPr="00BC0EB9">
        <w:rPr>
          <w:rFonts w:asciiTheme="majorBidi" w:hAnsiTheme="majorBidi" w:cstheme="majorBidi"/>
        </w:rPr>
        <w:t>alokasi</w:t>
      </w:r>
      <w:proofErr w:type="spellEnd"/>
      <w:r w:rsidRPr="00BC0EB9">
        <w:rPr>
          <w:rFonts w:asciiTheme="majorBidi" w:hAnsiTheme="majorBidi" w:cstheme="majorBidi"/>
        </w:rPr>
        <w:t xml:space="preserve"> </w:t>
      </w:r>
      <w:proofErr w:type="spellStart"/>
      <w:r w:rsidRPr="00BC0EB9">
        <w:rPr>
          <w:rFonts w:asciiTheme="majorBidi" w:hAnsiTheme="majorBidi" w:cstheme="majorBidi"/>
        </w:rPr>
        <w:t>waktu</w:t>
      </w:r>
      <w:proofErr w:type="spellEnd"/>
      <w:r w:rsidRPr="00BC0EB9">
        <w:rPr>
          <w:rFonts w:asciiTheme="majorBidi" w:hAnsiTheme="majorBidi" w:cstheme="majorBidi"/>
        </w:rPr>
        <w:t>.</w:t>
      </w:r>
    </w:p>
    <w:p w:rsidR="00B8056E" w:rsidRDefault="00B8056E" w:rsidP="00BC0EB9">
      <w:pPr>
        <w:pStyle w:val="ListParagraph"/>
        <w:ind w:left="360" w:firstLine="360"/>
        <w:jc w:val="both"/>
        <w:rPr>
          <w:rFonts w:asciiTheme="majorBidi" w:hAnsiTheme="majorBidi" w:cstheme="majorBidi"/>
        </w:rPr>
      </w:pPr>
    </w:p>
    <w:p w:rsidR="00B8056E" w:rsidRDefault="00B8056E" w:rsidP="00BC0EB9">
      <w:pPr>
        <w:pStyle w:val="ListParagraph"/>
        <w:ind w:left="360" w:firstLine="360"/>
        <w:jc w:val="both"/>
        <w:rPr>
          <w:rFonts w:asciiTheme="majorBidi" w:hAnsiTheme="majorBidi" w:cstheme="majorBidi"/>
        </w:rPr>
      </w:pPr>
    </w:p>
    <w:p w:rsidR="00B8056E" w:rsidRDefault="00B8056E" w:rsidP="00BC0EB9">
      <w:pPr>
        <w:pStyle w:val="ListParagraph"/>
        <w:ind w:left="360" w:firstLine="360"/>
        <w:jc w:val="both"/>
        <w:rPr>
          <w:rFonts w:asciiTheme="majorBidi" w:hAnsiTheme="majorBidi" w:cstheme="majorBidi"/>
        </w:rPr>
      </w:pPr>
    </w:p>
    <w:p w:rsidR="00BC0EB9" w:rsidRPr="00BC0EB9" w:rsidRDefault="00BC0EB9" w:rsidP="00BC0EB9">
      <w:pPr>
        <w:pStyle w:val="ListParagraph"/>
        <w:numPr>
          <w:ilvl w:val="0"/>
          <w:numId w:val="22"/>
        </w:numPr>
        <w:ind w:left="360"/>
        <w:jc w:val="both"/>
        <w:rPr>
          <w:b/>
          <w:bCs/>
          <w:noProof/>
        </w:rPr>
      </w:pPr>
      <w:r w:rsidRPr="00BC0EB9">
        <w:rPr>
          <w:b/>
          <w:bCs/>
          <w:noProof/>
        </w:rPr>
        <w:lastRenderedPageBreak/>
        <w:t xml:space="preserve">Analisis </w:t>
      </w:r>
      <w:r w:rsidRPr="00BC0EB9">
        <w:rPr>
          <w:b/>
          <w:bCs/>
          <w:noProof/>
        </w:rPr>
        <w:t>kelengkapan  kompone</w:t>
      </w:r>
      <w:r w:rsidRPr="00BC0EB9">
        <w:rPr>
          <w:b/>
          <w:bCs/>
          <w:noProof/>
          <w:lang w:val="id-ID"/>
        </w:rPr>
        <w:t>n</w:t>
      </w:r>
    </w:p>
    <w:p w:rsidR="00BC0EB9" w:rsidRDefault="00BC0EB9" w:rsidP="00BC0EB9">
      <w:pPr>
        <w:pStyle w:val="ListParagraph"/>
        <w:ind w:left="360" w:firstLine="360"/>
        <w:jc w:val="both"/>
        <w:rPr>
          <w:rFonts w:asciiTheme="majorBidi" w:hAnsiTheme="majorBidi" w:cstheme="majorBidi"/>
          <w:color w:val="000000"/>
        </w:rPr>
      </w:pPr>
      <w:r w:rsidRPr="00BC0EB9">
        <w:rPr>
          <w:rFonts w:asciiTheme="majorBidi" w:hAnsiTheme="majorBidi" w:cstheme="majorBidi"/>
          <w:noProof/>
        </w:rPr>
        <w:t xml:space="preserve">Berdasarkan analisis </w:t>
      </w:r>
      <w:r w:rsidRPr="00BC0EB9">
        <w:rPr>
          <w:rFonts w:asciiTheme="majorBidi" w:hAnsiTheme="majorBidi" w:cstheme="majorBidi"/>
          <w:noProof/>
        </w:rPr>
        <w:t>kelengkapan  kompone</w:t>
      </w:r>
      <w:r w:rsidRPr="00BC0EB9">
        <w:rPr>
          <w:rFonts w:asciiTheme="majorBidi" w:hAnsiTheme="majorBidi" w:cstheme="majorBidi"/>
          <w:noProof/>
          <w:lang w:val="id-ID"/>
        </w:rPr>
        <w:t>n</w:t>
      </w:r>
      <w:r w:rsidRPr="00BC0EB9">
        <w:rPr>
          <w:rFonts w:asciiTheme="majorBidi" w:hAnsiTheme="majorBidi" w:cstheme="majorBidi"/>
          <w:noProof/>
        </w:rPr>
        <w:t xml:space="preserve"> </w:t>
      </w:r>
      <w:proofErr w:type="spellStart"/>
      <w:r w:rsidRPr="00BC0EB9">
        <w:rPr>
          <w:rFonts w:asciiTheme="majorBidi" w:hAnsiTheme="majorBidi" w:cstheme="majorBidi"/>
          <w:color w:val="000000"/>
        </w:rPr>
        <w:t>menunjukkan</w:t>
      </w:r>
      <w:proofErr w:type="spellEnd"/>
      <w:r w:rsidRPr="00BC0EB9">
        <w:rPr>
          <w:rFonts w:asciiTheme="majorBidi" w:hAnsiTheme="majorBidi" w:cstheme="majorBidi"/>
          <w:color w:val="000000"/>
        </w:rPr>
        <w:t xml:space="preserve"> </w:t>
      </w:r>
      <w:proofErr w:type="spellStart"/>
      <w:proofErr w:type="gramStart"/>
      <w:r w:rsidRPr="00BC0EB9">
        <w:rPr>
          <w:rFonts w:asciiTheme="majorBidi" w:hAnsiTheme="majorBidi" w:cstheme="majorBidi"/>
          <w:color w:val="000000"/>
        </w:rPr>
        <w:t>bahwa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w:t>
      </w:r>
      <w:r w:rsidRPr="00BC0EB9">
        <w:rPr>
          <w:rFonts w:asciiTheme="majorBidi" w:hAnsiTheme="majorBidi" w:cstheme="majorBidi"/>
          <w:color w:val="000000"/>
        </w:rPr>
        <w:t>elengkapan</w:t>
      </w:r>
      <w:proofErr w:type="spellEnd"/>
      <w:proofErr w:type="gram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komponen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terdapat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pada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silabus</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ditulis</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sudah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lengkap</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sudah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sesuai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Permendikbud</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nomor</w:t>
      </w:r>
      <w:proofErr w:type="spellEnd"/>
      <w:r w:rsidRPr="00BC0EB9">
        <w:rPr>
          <w:rFonts w:asciiTheme="majorBidi" w:hAnsiTheme="majorBidi" w:cstheme="majorBidi"/>
          <w:color w:val="000000"/>
        </w:rPr>
        <w:t xml:space="preserve"> 22 </w:t>
      </w:r>
      <w:proofErr w:type="spellStart"/>
      <w:r w:rsidRPr="00BC0EB9">
        <w:rPr>
          <w:rFonts w:asciiTheme="majorBidi" w:hAnsiTheme="majorBidi" w:cstheme="majorBidi"/>
          <w:color w:val="000000"/>
        </w:rPr>
        <w:t>tahun</w:t>
      </w:r>
      <w:proofErr w:type="spellEnd"/>
      <w:r w:rsidRPr="00BC0EB9">
        <w:rPr>
          <w:rFonts w:asciiTheme="majorBidi" w:hAnsiTheme="majorBidi" w:cstheme="majorBidi"/>
          <w:color w:val="000000"/>
        </w:rPr>
        <w:t xml:space="preserve"> 2016 </w:t>
      </w:r>
      <w:proofErr w:type="spellStart"/>
      <w:r w:rsidRPr="00BC0EB9">
        <w:rPr>
          <w:rFonts w:asciiTheme="majorBidi" w:hAnsiTheme="majorBidi" w:cstheme="majorBidi"/>
          <w:color w:val="000000"/>
        </w:rPr>
        <w:t>tentang</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standar</w:t>
      </w:r>
      <w:proofErr w:type="spellEnd"/>
      <w:r w:rsidRPr="00BC0EB9">
        <w:rPr>
          <w:rFonts w:asciiTheme="majorBidi" w:hAnsiTheme="majorBidi" w:cstheme="majorBidi"/>
          <w:color w:val="000000"/>
        </w:rPr>
        <w:t xml:space="preserve"> proses. </w:t>
      </w:r>
      <w:proofErr w:type="spellStart"/>
      <w:r w:rsidRPr="00BC0EB9">
        <w:rPr>
          <w:rFonts w:asciiTheme="majorBidi" w:hAnsiTheme="majorBidi" w:cstheme="majorBidi"/>
          <w:color w:val="000000"/>
        </w:rPr>
        <w:t>Adapun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komponen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dimaksud</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adalah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sebagai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berikut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identitas</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mata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identitas</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sekolah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inti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dasar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tema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tema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materi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pokok</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penilaian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alokasi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waktu</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sumber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belajar</w:t>
      </w:r>
      <w:proofErr w:type="spellEnd"/>
      <w:r w:rsidRPr="00BC0EB9">
        <w:rPr>
          <w:rFonts w:asciiTheme="majorBidi" w:hAnsiTheme="majorBidi" w:cstheme="majorBidi"/>
          <w:color w:val="000000"/>
        </w:rPr>
        <w:t>.</w:t>
      </w:r>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Sedangkan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kelengkapan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komponen</w:t>
      </w:r>
      <w:proofErr w:type="spellEnd"/>
      <w:r w:rsidRPr="00BC0EB9">
        <w:rPr>
          <w:rFonts w:asciiTheme="majorBidi" w:hAnsiTheme="majorBidi" w:cstheme="majorBidi"/>
          <w:color w:val="000000"/>
        </w:rPr>
        <w:t xml:space="preserve"> yang terdapat pada RPP yang ditulis sudah lengkap sudah sesuai dengan Permendikbud    No 22 tahun 2016 tentang </w:t>
      </w:r>
      <w:proofErr w:type="spellStart"/>
      <w:r w:rsidRPr="00BC0EB9">
        <w:rPr>
          <w:rFonts w:asciiTheme="majorBidi" w:hAnsiTheme="majorBidi" w:cstheme="majorBidi"/>
          <w:color w:val="000000"/>
        </w:rPr>
        <w:t>standar</w:t>
      </w:r>
      <w:proofErr w:type="spellEnd"/>
      <w:r w:rsidRPr="00BC0EB9">
        <w:rPr>
          <w:rFonts w:asciiTheme="majorBidi" w:hAnsiTheme="majorBidi" w:cstheme="majorBidi"/>
          <w:color w:val="000000"/>
        </w:rPr>
        <w:t xml:space="preserve"> proses. </w:t>
      </w:r>
      <w:proofErr w:type="spellStart"/>
      <w:r w:rsidRPr="00BC0EB9">
        <w:rPr>
          <w:rFonts w:asciiTheme="majorBidi" w:hAnsiTheme="majorBidi" w:cstheme="majorBidi"/>
          <w:color w:val="000000"/>
        </w:rPr>
        <w:t>adapun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komponen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dimaksud</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adalah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sebagai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berikut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identitas</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sekolah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identitas</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mata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kelas</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atau</w:t>
      </w:r>
      <w:proofErr w:type="spellEnd"/>
      <w:r w:rsidRPr="00BC0EB9">
        <w:rPr>
          <w:rFonts w:asciiTheme="majorBidi" w:hAnsiTheme="majorBidi" w:cstheme="majorBidi"/>
          <w:color w:val="000000"/>
        </w:rPr>
        <w:t xml:space="preserve"> semester, </w:t>
      </w:r>
      <w:proofErr w:type="spellStart"/>
      <w:r w:rsidRPr="00BC0EB9">
        <w:rPr>
          <w:rFonts w:asciiTheme="majorBidi" w:hAnsiTheme="majorBidi" w:cstheme="majorBidi"/>
          <w:color w:val="000000"/>
        </w:rPr>
        <w:t>materi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pokok</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alokasi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waktu</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tujuan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dasar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pencapaian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materi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metode</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media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sumber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belajar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langkah-langkah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penilaian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hasil</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w:t>
      </w:r>
    </w:p>
    <w:p w:rsidR="00BC0EB9" w:rsidRPr="00BC0EB9" w:rsidRDefault="00BC0EB9" w:rsidP="00BC0EB9">
      <w:pPr>
        <w:pStyle w:val="ListParagraph"/>
        <w:numPr>
          <w:ilvl w:val="0"/>
          <w:numId w:val="22"/>
        </w:numPr>
        <w:ind w:left="360"/>
        <w:jc w:val="both"/>
        <w:rPr>
          <w:rFonts w:asciiTheme="majorBidi" w:hAnsiTheme="majorBidi" w:cstheme="majorBidi"/>
          <w:b/>
          <w:bCs/>
          <w:color w:val="000000"/>
        </w:rPr>
      </w:pPr>
      <w:proofErr w:type="spellStart"/>
      <w:r w:rsidRPr="00BC0EB9">
        <w:rPr>
          <w:rFonts w:asciiTheme="majorBidi" w:hAnsiTheme="majorBidi" w:cstheme="majorBidi"/>
          <w:b/>
          <w:bCs/>
          <w:color w:val="000000"/>
        </w:rPr>
        <w:t>Analisisis</w:t>
      </w:r>
      <w:proofErr w:type="spellEnd"/>
      <w:r w:rsidRPr="00BC0EB9">
        <w:rPr>
          <w:rFonts w:asciiTheme="majorBidi" w:hAnsiTheme="majorBidi" w:cstheme="majorBidi"/>
          <w:b/>
          <w:bCs/>
          <w:color w:val="000000"/>
        </w:rPr>
        <w:t xml:space="preserve"> </w:t>
      </w:r>
      <w:proofErr w:type="spellStart"/>
      <w:proofErr w:type="gramStart"/>
      <w:r w:rsidRPr="00BC0EB9">
        <w:rPr>
          <w:rFonts w:asciiTheme="majorBidi" w:hAnsiTheme="majorBidi" w:cstheme="majorBidi"/>
          <w:b/>
          <w:bCs/>
        </w:rPr>
        <w:t>Keselarasan</w:t>
      </w:r>
      <w:proofErr w:type="spellEnd"/>
      <w:r w:rsidRPr="00BC0EB9">
        <w:rPr>
          <w:rFonts w:asciiTheme="majorBidi" w:hAnsiTheme="majorBidi" w:cstheme="majorBidi"/>
          <w:b/>
          <w:bCs/>
        </w:rPr>
        <w:t xml:space="preserve">  </w:t>
      </w:r>
      <w:proofErr w:type="spellStart"/>
      <w:r w:rsidRPr="00BC0EB9">
        <w:rPr>
          <w:rFonts w:asciiTheme="majorBidi" w:hAnsiTheme="majorBidi" w:cstheme="majorBidi"/>
          <w:b/>
          <w:bCs/>
        </w:rPr>
        <w:t>antara</w:t>
      </w:r>
      <w:proofErr w:type="spellEnd"/>
      <w:proofErr w:type="gramEnd"/>
      <w:r w:rsidRPr="00BC0EB9">
        <w:rPr>
          <w:rFonts w:asciiTheme="majorBidi" w:hAnsiTheme="majorBidi" w:cstheme="majorBidi"/>
          <w:b/>
          <w:bCs/>
        </w:rPr>
        <w:t xml:space="preserve"> SKL, KI, KD, IPK, </w:t>
      </w:r>
      <w:proofErr w:type="spellStart"/>
      <w:r w:rsidRPr="00BC0EB9">
        <w:rPr>
          <w:rFonts w:asciiTheme="majorBidi" w:hAnsiTheme="majorBidi" w:cstheme="majorBidi"/>
          <w:b/>
          <w:bCs/>
        </w:rPr>
        <w:t>dan</w:t>
      </w:r>
      <w:proofErr w:type="spellEnd"/>
      <w:r w:rsidRPr="00BC0EB9">
        <w:rPr>
          <w:rFonts w:asciiTheme="majorBidi" w:hAnsiTheme="majorBidi" w:cstheme="majorBidi"/>
          <w:b/>
          <w:bCs/>
        </w:rPr>
        <w:t xml:space="preserve"> </w:t>
      </w:r>
      <w:proofErr w:type="spellStart"/>
      <w:r w:rsidRPr="00BC0EB9">
        <w:rPr>
          <w:rFonts w:asciiTheme="majorBidi" w:hAnsiTheme="majorBidi" w:cstheme="majorBidi"/>
          <w:b/>
          <w:bCs/>
        </w:rPr>
        <w:t>Tujuan</w:t>
      </w:r>
      <w:proofErr w:type="spellEnd"/>
      <w:r w:rsidRPr="00BC0EB9">
        <w:rPr>
          <w:rFonts w:asciiTheme="majorBidi" w:hAnsiTheme="majorBidi" w:cstheme="majorBidi"/>
          <w:b/>
          <w:bCs/>
        </w:rPr>
        <w:t xml:space="preserve"> </w:t>
      </w:r>
      <w:proofErr w:type="spellStart"/>
      <w:r w:rsidRPr="00BC0EB9">
        <w:rPr>
          <w:rFonts w:asciiTheme="majorBidi" w:hAnsiTheme="majorBidi" w:cstheme="majorBidi"/>
          <w:b/>
          <w:bCs/>
        </w:rPr>
        <w:t>Pembelajaran.</w:t>
      </w:r>
      <w:proofErr w:type="spellEnd"/>
    </w:p>
    <w:p w:rsidR="00BC0EB9" w:rsidRPr="00BC0EB9" w:rsidRDefault="00BC0EB9" w:rsidP="00BC0EB9">
      <w:pPr>
        <w:pStyle w:val="ListParagraph"/>
        <w:ind w:left="360" w:firstLine="360"/>
        <w:jc w:val="both"/>
        <w:rPr>
          <w:rFonts w:asciiTheme="majorBidi" w:hAnsiTheme="majorBidi" w:cstheme="majorBidi"/>
          <w:color w:val="000000"/>
        </w:rPr>
      </w:pP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inti</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tercantum</w:t>
      </w:r>
      <w:proofErr w:type="spellEnd"/>
      <w:r w:rsidRPr="00BC0EB9">
        <w:rPr>
          <w:rFonts w:asciiTheme="majorBidi" w:hAnsiTheme="majorBidi" w:cstheme="majorBidi"/>
          <w:color w:val="000000"/>
        </w:rPr>
        <w:t xml:space="preserve"> dalam RPP </w:t>
      </w:r>
      <w:proofErr w:type="gramStart"/>
      <w:r w:rsidRPr="00BC0EB9">
        <w:rPr>
          <w:rFonts w:asciiTheme="majorBidi" w:hAnsiTheme="majorBidi" w:cstheme="majorBidi"/>
          <w:color w:val="000000"/>
        </w:rPr>
        <w:t>sudah  sesuai</w:t>
      </w:r>
      <w:proofErr w:type="gramEnd"/>
      <w:r w:rsidRPr="00BC0EB9">
        <w:rPr>
          <w:rFonts w:asciiTheme="majorBidi" w:hAnsiTheme="majorBidi" w:cstheme="majorBidi"/>
          <w:color w:val="000000"/>
        </w:rPr>
        <w:t xml:space="preserve"> dengan SKL yang dimuat dalam Permendikbud nomor 20 tahun 2016. </w:t>
      </w:r>
      <w:proofErr w:type="gramStart"/>
      <w:r w:rsidRPr="00BC0EB9">
        <w:rPr>
          <w:rFonts w:asciiTheme="majorBidi" w:hAnsiTheme="majorBidi" w:cstheme="majorBidi"/>
          <w:color w:val="000000"/>
        </w:rPr>
        <w:t xml:space="preserve">Selain itu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inti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dasar</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dituliskan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dalam</w:t>
      </w:r>
      <w:proofErr w:type="spellEnd"/>
      <w:r w:rsidRPr="00BC0EB9">
        <w:rPr>
          <w:rFonts w:asciiTheme="majorBidi" w:hAnsiTheme="majorBidi" w:cstheme="majorBidi"/>
          <w:color w:val="000000"/>
        </w:rPr>
        <w:t xml:space="preserve"> RPP </w:t>
      </w:r>
      <w:proofErr w:type="spellStart"/>
      <w:r w:rsidRPr="00BC0EB9">
        <w:rPr>
          <w:rFonts w:asciiTheme="majorBidi" w:hAnsiTheme="majorBidi" w:cstheme="majorBidi"/>
          <w:color w:val="000000"/>
        </w:rPr>
        <w:t>juga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sudah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sesuai</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dituliskan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dalam</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Permendikbud</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nomor</w:t>
      </w:r>
      <w:proofErr w:type="spellEnd"/>
      <w:r w:rsidRPr="00BC0EB9">
        <w:rPr>
          <w:rFonts w:asciiTheme="majorBidi" w:hAnsiTheme="majorBidi" w:cstheme="majorBidi"/>
          <w:color w:val="000000"/>
        </w:rPr>
        <w:t xml:space="preserve"> 24 </w:t>
      </w:r>
      <w:proofErr w:type="spellStart"/>
      <w:r w:rsidRPr="00BC0EB9">
        <w:rPr>
          <w:rFonts w:asciiTheme="majorBidi" w:hAnsiTheme="majorBidi" w:cstheme="majorBidi"/>
          <w:color w:val="000000"/>
        </w:rPr>
        <w:t>tahun</w:t>
      </w:r>
      <w:proofErr w:type="spellEnd"/>
      <w:r w:rsidRPr="00BC0EB9">
        <w:rPr>
          <w:rFonts w:asciiTheme="majorBidi" w:hAnsiTheme="majorBidi" w:cstheme="majorBidi"/>
          <w:color w:val="000000"/>
        </w:rPr>
        <w:t xml:space="preserve"> 2016.</w:t>
      </w:r>
      <w:proofErr w:type="gramEnd"/>
    </w:p>
    <w:p w:rsidR="00BC0EB9" w:rsidRPr="00BC0EB9" w:rsidRDefault="00BC0EB9" w:rsidP="00BC0EB9">
      <w:pPr>
        <w:pStyle w:val="ListParagraph"/>
        <w:ind w:left="360" w:firstLine="360"/>
        <w:jc w:val="both"/>
        <w:rPr>
          <w:rFonts w:asciiTheme="majorBidi" w:hAnsiTheme="majorBidi" w:cstheme="majorBidi"/>
          <w:color w:val="000000"/>
        </w:rPr>
      </w:pPr>
      <w:proofErr w:type="spellStart"/>
      <w:proofErr w:type="gramStart"/>
      <w:r w:rsidRPr="00BC0EB9">
        <w:rPr>
          <w:rFonts w:asciiTheme="majorBidi" w:hAnsiTheme="majorBidi" w:cstheme="majorBidi"/>
          <w:color w:val="000000"/>
        </w:rPr>
        <w:t>Namun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dalam</w:t>
      </w:r>
      <w:proofErr w:type="spellEnd"/>
      <w:r w:rsidRPr="00BC0EB9">
        <w:rPr>
          <w:rFonts w:asciiTheme="majorBidi" w:hAnsiTheme="majorBidi" w:cstheme="majorBidi"/>
          <w:color w:val="000000"/>
        </w:rPr>
        <w:t xml:space="preserve"> RPP </w:t>
      </w:r>
      <w:proofErr w:type="spellStart"/>
      <w:r w:rsidRPr="00BC0EB9">
        <w:rPr>
          <w:rFonts w:asciiTheme="majorBidi" w:hAnsiTheme="majorBidi" w:cstheme="majorBidi"/>
          <w:color w:val="000000"/>
        </w:rPr>
        <w:t>tersebut</w:t>
      </w:r>
      <w:proofErr w:type="spellEnd"/>
      <w:r w:rsidRPr="00BC0EB9">
        <w:rPr>
          <w:rFonts w:asciiTheme="majorBidi" w:hAnsiTheme="majorBidi" w:cstheme="majorBidi"/>
          <w:color w:val="000000"/>
        </w:rPr>
        <w:t xml:space="preserve"> belum dicantumkan sebuah indikator pencapaian kompetensi.</w:t>
      </w:r>
      <w:proofErr w:type="gram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pencapaian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yang dikembangkan meliputi indikator kunci di mana indikator kunci ini memuat kata kerja operasional yang setara dengan kata kerja operasional yang terdapat dalam kompetensi dasar, selanjutnya indikator pendukung di mana indikator pendukung ini memuat kata </w:t>
      </w:r>
      <w:proofErr w:type="spellStart"/>
      <w:r w:rsidRPr="00BC0EB9">
        <w:rPr>
          <w:rFonts w:asciiTheme="majorBidi" w:hAnsiTheme="majorBidi" w:cstheme="majorBidi"/>
          <w:color w:val="000000"/>
        </w:rPr>
        <w:t>kerja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operasional</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dapat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mendukung</w:t>
      </w:r>
      <w:proofErr w:type="spellEnd"/>
      <w:r w:rsidRPr="00BC0EB9">
        <w:rPr>
          <w:rFonts w:asciiTheme="majorBidi" w:hAnsiTheme="majorBidi" w:cstheme="majorBidi"/>
          <w:color w:val="000000"/>
        </w:rPr>
        <w:t xml:space="preserve"> kata </w:t>
      </w:r>
      <w:proofErr w:type="spellStart"/>
      <w:r w:rsidRPr="00BC0EB9">
        <w:rPr>
          <w:rFonts w:asciiTheme="majorBidi" w:hAnsiTheme="majorBidi" w:cstheme="majorBidi"/>
          <w:color w:val="000000"/>
        </w:rPr>
        <w:t>kerja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operasional</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ada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dalam</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dasar</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terakhir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ada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pengayaan</w:t>
      </w:r>
      <w:proofErr w:type="spellEnd"/>
      <w:r w:rsidRPr="00BC0EB9">
        <w:rPr>
          <w:rFonts w:asciiTheme="majorBidi" w:hAnsiTheme="majorBidi" w:cstheme="majorBidi"/>
          <w:color w:val="000000"/>
        </w:rPr>
        <w:t xml:space="preserve"> di </w:t>
      </w:r>
      <w:proofErr w:type="spellStart"/>
      <w:r w:rsidRPr="00BC0EB9">
        <w:rPr>
          <w:rFonts w:asciiTheme="majorBidi" w:hAnsiTheme="majorBidi" w:cstheme="majorBidi"/>
          <w:color w:val="000000"/>
        </w:rPr>
        <w:t>mana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pengayaan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memuat</w:t>
      </w:r>
      <w:proofErr w:type="spellEnd"/>
      <w:r w:rsidRPr="00BC0EB9">
        <w:rPr>
          <w:rFonts w:asciiTheme="majorBidi" w:hAnsiTheme="majorBidi" w:cstheme="majorBidi"/>
          <w:color w:val="000000"/>
        </w:rPr>
        <w:t xml:space="preserve"> kata </w:t>
      </w:r>
      <w:proofErr w:type="spellStart"/>
      <w:r w:rsidRPr="00BC0EB9">
        <w:rPr>
          <w:rFonts w:asciiTheme="majorBidi" w:hAnsiTheme="majorBidi" w:cstheme="majorBidi"/>
          <w:color w:val="000000"/>
        </w:rPr>
        <w:t>kerja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operasional</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lebih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tinggi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dari</w:t>
      </w:r>
      <w:proofErr w:type="spellEnd"/>
      <w:r w:rsidRPr="00BC0EB9">
        <w:rPr>
          <w:rFonts w:asciiTheme="majorBidi" w:hAnsiTheme="majorBidi" w:cstheme="majorBidi"/>
          <w:color w:val="000000"/>
        </w:rPr>
        <w:t xml:space="preserve"> kata </w:t>
      </w:r>
      <w:proofErr w:type="spellStart"/>
      <w:r w:rsidRPr="00BC0EB9">
        <w:rPr>
          <w:rFonts w:asciiTheme="majorBidi" w:hAnsiTheme="majorBidi" w:cstheme="majorBidi"/>
          <w:color w:val="000000"/>
        </w:rPr>
        <w:t>kerja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operasional</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ada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dalam</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dasar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fungsi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dari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pengayaan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adalah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untuk</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memberikan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kemampuan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lebih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Selain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itu</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pencapaian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juga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digunakan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untuk</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mengembangkan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tujuan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yang </w:t>
      </w:r>
      <w:proofErr w:type="spellStart"/>
      <w:proofErr w:type="gramStart"/>
      <w:r w:rsidRPr="00BC0EB9">
        <w:rPr>
          <w:rFonts w:asciiTheme="majorBidi" w:hAnsiTheme="majorBidi" w:cstheme="majorBidi"/>
          <w:color w:val="000000"/>
        </w:rPr>
        <w:t>akan</w:t>
      </w:r>
      <w:proofErr w:type="spellEnd"/>
      <w:proofErr w:type="gram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dicapai</w:t>
      </w:r>
      <w:proofErr w:type="spellEnd"/>
      <w:r w:rsidRPr="00BC0EB9">
        <w:rPr>
          <w:rFonts w:asciiTheme="majorBidi" w:hAnsiTheme="majorBidi" w:cstheme="majorBidi"/>
          <w:color w:val="000000"/>
        </w:rPr>
        <w:t xml:space="preserve">. </w:t>
      </w:r>
    </w:p>
    <w:p w:rsidR="00BC0EB9" w:rsidRPr="00BC0EB9" w:rsidRDefault="00BC0EB9" w:rsidP="00BC0EB9">
      <w:pPr>
        <w:pStyle w:val="ListParagraph"/>
        <w:ind w:left="360" w:firstLine="360"/>
        <w:jc w:val="both"/>
        <w:rPr>
          <w:rFonts w:asciiTheme="majorBidi" w:hAnsiTheme="majorBidi" w:cstheme="majorBidi"/>
          <w:color w:val="000000"/>
        </w:rPr>
      </w:pP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pencapaian kompetensi yang </w:t>
      </w:r>
      <w:proofErr w:type="spellStart"/>
      <w:r w:rsidRPr="00BC0EB9">
        <w:rPr>
          <w:rFonts w:asciiTheme="majorBidi" w:hAnsiTheme="majorBidi" w:cstheme="majorBidi"/>
          <w:color w:val="000000"/>
        </w:rPr>
        <w:t>seharusnya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dikembangkan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dalam</w:t>
      </w:r>
      <w:proofErr w:type="spellEnd"/>
      <w:r w:rsidRPr="00BC0EB9">
        <w:rPr>
          <w:rFonts w:asciiTheme="majorBidi" w:hAnsiTheme="majorBidi" w:cstheme="majorBidi"/>
          <w:color w:val="000000"/>
        </w:rPr>
        <w:t xml:space="preserve"> </w:t>
      </w:r>
      <w:r w:rsidRPr="00BC0EB9">
        <w:rPr>
          <w:rFonts w:asciiTheme="majorBidi" w:hAnsiTheme="majorBidi" w:cstheme="majorBidi"/>
          <w:color w:val="000000"/>
        </w:rPr>
        <w:t xml:space="preserve">RPP </w:t>
      </w:r>
      <w:proofErr w:type="spellStart"/>
      <w:r w:rsidRPr="00BC0EB9">
        <w:rPr>
          <w:rFonts w:asciiTheme="majorBidi" w:hAnsiTheme="majorBidi" w:cstheme="majorBidi"/>
          <w:color w:val="000000"/>
        </w:rPr>
        <w:t>tersebut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adalah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sebagai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berikut</w:t>
      </w:r>
      <w:proofErr w:type="spellEnd"/>
      <w:r w:rsidRPr="00BC0EB9">
        <w:rPr>
          <w:rFonts w:asciiTheme="majorBidi" w:hAnsiTheme="majorBidi" w:cstheme="majorBidi"/>
          <w:color w:val="000000"/>
        </w:rPr>
        <w:t>:</w:t>
      </w:r>
      <w:r w:rsidRPr="00BC0EB9">
        <w:rPr>
          <w:rFonts w:asciiTheme="majorBidi" w:hAnsiTheme="majorBidi" w:cstheme="majorBidi"/>
          <w:color w:val="000000"/>
        </w:rPr>
        <w:t xml:space="preserve"> </w:t>
      </w:r>
      <w:r w:rsidRPr="00BC0EB9">
        <w:rPr>
          <w:rFonts w:asciiTheme="majorBidi" w:hAnsiTheme="majorBidi" w:cstheme="majorBidi"/>
          <w:color w:val="000000"/>
        </w:rPr>
        <w:t xml:space="preserve">3.8.1 </w:t>
      </w:r>
      <w:proofErr w:type="spellStart"/>
      <w:r w:rsidRPr="00BC0EB9">
        <w:rPr>
          <w:rFonts w:asciiTheme="majorBidi" w:hAnsiTheme="majorBidi" w:cstheme="majorBidi"/>
          <w:color w:val="000000"/>
        </w:rPr>
        <w:t>Memperinci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ungkapan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penyampaian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ajakan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kepada</w:t>
      </w:r>
      <w:proofErr w:type="spellEnd"/>
      <w:r w:rsidRPr="00BC0EB9">
        <w:rPr>
          <w:rFonts w:asciiTheme="majorBidi" w:hAnsiTheme="majorBidi" w:cstheme="majorBidi"/>
          <w:color w:val="000000"/>
        </w:rPr>
        <w:t xml:space="preserve"> orang </w:t>
      </w:r>
      <w:proofErr w:type="gramStart"/>
      <w:r w:rsidRPr="00BC0EB9">
        <w:rPr>
          <w:rFonts w:asciiTheme="majorBidi" w:hAnsiTheme="majorBidi" w:cstheme="majorBidi"/>
          <w:color w:val="000000"/>
        </w:rPr>
        <w:t>lain</w:t>
      </w:r>
      <w:proofErr w:type="gram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menggunakan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bahasa</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santun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secara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lisan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tulisan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dapat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dibantu</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kosakata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bahasa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daerah</w:t>
      </w:r>
      <w:proofErr w:type="spellEnd"/>
      <w:r w:rsidRPr="00BC0EB9">
        <w:rPr>
          <w:rFonts w:asciiTheme="majorBidi" w:hAnsiTheme="majorBidi" w:cstheme="majorBidi"/>
          <w:color w:val="000000"/>
        </w:rPr>
        <w:t>.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Kunci</w:t>
      </w:r>
      <w:proofErr w:type="spellEnd"/>
      <w:r w:rsidRPr="00BC0EB9">
        <w:rPr>
          <w:rFonts w:asciiTheme="majorBidi" w:hAnsiTheme="majorBidi" w:cstheme="majorBidi"/>
          <w:color w:val="000000"/>
        </w:rPr>
        <w:t>)</w:t>
      </w:r>
      <w:r w:rsidRPr="00BC0EB9">
        <w:rPr>
          <w:rFonts w:asciiTheme="majorBidi" w:hAnsiTheme="majorBidi" w:cstheme="majorBidi"/>
          <w:color w:val="000000"/>
        </w:rPr>
        <w:t xml:space="preserve">; </w:t>
      </w:r>
      <w:r w:rsidRPr="00BC0EB9">
        <w:rPr>
          <w:rFonts w:asciiTheme="majorBidi" w:hAnsiTheme="majorBidi" w:cstheme="majorBidi"/>
          <w:color w:val="000000"/>
        </w:rPr>
        <w:t xml:space="preserve">3.8.2 </w:t>
      </w:r>
      <w:proofErr w:type="spellStart"/>
      <w:r w:rsidRPr="00BC0EB9">
        <w:rPr>
          <w:rFonts w:asciiTheme="majorBidi" w:hAnsiTheme="majorBidi" w:cstheme="majorBidi"/>
          <w:color w:val="000000"/>
        </w:rPr>
        <w:t>Membuat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ungkapan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penyampaian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ajakan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kepada</w:t>
      </w:r>
      <w:proofErr w:type="spellEnd"/>
      <w:r w:rsidRPr="00BC0EB9">
        <w:rPr>
          <w:rFonts w:asciiTheme="majorBidi" w:hAnsiTheme="majorBidi" w:cstheme="majorBidi"/>
          <w:color w:val="000000"/>
        </w:rPr>
        <w:t xml:space="preserve"> orang lain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menggunakan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bahasa</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santun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secara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lisan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tulisan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dapat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dibantu</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kosakata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bahasa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daerah</w:t>
      </w:r>
      <w:proofErr w:type="spellEnd"/>
      <w:r w:rsidRPr="00BC0EB9">
        <w:rPr>
          <w:rFonts w:asciiTheme="majorBidi" w:hAnsiTheme="majorBidi" w:cstheme="majorBidi"/>
          <w:color w:val="000000"/>
        </w:rPr>
        <w:t>.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Pegayaan</w:t>
      </w:r>
      <w:proofErr w:type="spellEnd"/>
      <w:r w:rsidRPr="00BC0EB9">
        <w:rPr>
          <w:rFonts w:asciiTheme="majorBidi" w:hAnsiTheme="majorBidi" w:cstheme="majorBidi"/>
          <w:color w:val="000000"/>
        </w:rPr>
        <w:t>)</w:t>
      </w:r>
      <w:r w:rsidRPr="00BC0EB9">
        <w:rPr>
          <w:rFonts w:asciiTheme="majorBidi" w:hAnsiTheme="majorBidi" w:cstheme="majorBidi"/>
          <w:color w:val="000000"/>
        </w:rPr>
        <w:t xml:space="preserve">; </w:t>
      </w:r>
      <w:r w:rsidRPr="00BC0EB9">
        <w:rPr>
          <w:rFonts w:asciiTheme="majorBidi" w:hAnsiTheme="majorBidi" w:cstheme="majorBidi"/>
          <w:color w:val="000000"/>
        </w:rPr>
        <w:t xml:space="preserve">4.8.1 </w:t>
      </w:r>
      <w:proofErr w:type="spellStart"/>
      <w:r w:rsidRPr="00BC0EB9">
        <w:rPr>
          <w:rFonts w:asciiTheme="majorBidi" w:hAnsiTheme="majorBidi" w:cstheme="majorBidi"/>
          <w:color w:val="000000"/>
        </w:rPr>
        <w:t>Menuliskan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ungkapan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ajakan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menggunakan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bahasa</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santun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kepada</w:t>
      </w:r>
      <w:proofErr w:type="spellEnd"/>
      <w:r w:rsidRPr="00BC0EB9">
        <w:rPr>
          <w:rFonts w:asciiTheme="majorBidi" w:hAnsiTheme="majorBidi" w:cstheme="majorBidi"/>
          <w:color w:val="000000"/>
        </w:rPr>
        <w:t xml:space="preserve"> orang lain.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Pendukung</w:t>
      </w:r>
      <w:proofErr w:type="spellEnd"/>
      <w:r w:rsidRPr="00BC0EB9">
        <w:rPr>
          <w:rFonts w:asciiTheme="majorBidi" w:hAnsiTheme="majorBidi" w:cstheme="majorBidi"/>
          <w:color w:val="000000"/>
        </w:rPr>
        <w:t>)</w:t>
      </w:r>
      <w:r w:rsidRPr="00BC0EB9">
        <w:rPr>
          <w:rFonts w:asciiTheme="majorBidi" w:hAnsiTheme="majorBidi" w:cstheme="majorBidi"/>
          <w:color w:val="000000"/>
        </w:rPr>
        <w:t xml:space="preserve">; </w:t>
      </w:r>
      <w:r w:rsidRPr="00BC0EB9">
        <w:rPr>
          <w:rFonts w:asciiTheme="majorBidi" w:hAnsiTheme="majorBidi" w:cstheme="majorBidi"/>
          <w:color w:val="000000"/>
        </w:rPr>
        <w:t xml:space="preserve">4.8.2 </w:t>
      </w:r>
      <w:proofErr w:type="spellStart"/>
      <w:r w:rsidRPr="00BC0EB9">
        <w:rPr>
          <w:rFonts w:asciiTheme="majorBidi" w:hAnsiTheme="majorBidi" w:cstheme="majorBidi"/>
          <w:color w:val="000000"/>
        </w:rPr>
        <w:t>Mempraktikkan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ungkapan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ajakan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menggunakan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bahasa</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santun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kepada</w:t>
      </w:r>
      <w:proofErr w:type="spellEnd"/>
      <w:r w:rsidRPr="00BC0EB9">
        <w:rPr>
          <w:rFonts w:asciiTheme="majorBidi" w:hAnsiTheme="majorBidi" w:cstheme="majorBidi"/>
          <w:color w:val="000000"/>
        </w:rPr>
        <w:t xml:space="preserve"> orang lain </w:t>
      </w:r>
      <w:proofErr w:type="spellStart"/>
      <w:r w:rsidRPr="00BC0EB9">
        <w:rPr>
          <w:rFonts w:asciiTheme="majorBidi" w:hAnsiTheme="majorBidi" w:cstheme="majorBidi"/>
          <w:color w:val="000000"/>
        </w:rPr>
        <w:t>secara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lisan</w:t>
      </w:r>
      <w:proofErr w:type="spellEnd"/>
      <w:r w:rsidRPr="00BC0EB9">
        <w:rPr>
          <w:rFonts w:asciiTheme="majorBidi" w:hAnsiTheme="majorBidi" w:cstheme="majorBidi"/>
          <w:color w:val="000000"/>
        </w:rPr>
        <w:t>.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Kunci</w:t>
      </w:r>
      <w:proofErr w:type="spellEnd"/>
      <w:r w:rsidRPr="00BC0EB9">
        <w:rPr>
          <w:rFonts w:asciiTheme="majorBidi" w:hAnsiTheme="majorBidi" w:cstheme="majorBidi"/>
          <w:color w:val="000000"/>
        </w:rPr>
        <w:t>)</w:t>
      </w:r>
    </w:p>
    <w:p w:rsidR="00BC0EB9" w:rsidRDefault="00BC0EB9" w:rsidP="00BC0EB9">
      <w:pPr>
        <w:pStyle w:val="ListParagraph"/>
        <w:ind w:left="360" w:firstLine="360"/>
        <w:jc w:val="both"/>
        <w:rPr>
          <w:rFonts w:asciiTheme="majorBidi" w:hAnsiTheme="majorBidi" w:cstheme="majorBidi"/>
          <w:color w:val="000000"/>
        </w:rPr>
      </w:pPr>
      <w:proofErr w:type="spellStart"/>
      <w:proofErr w:type="gramStart"/>
      <w:r w:rsidRPr="00BC0EB9">
        <w:rPr>
          <w:rFonts w:asciiTheme="majorBidi" w:hAnsiTheme="majorBidi" w:cstheme="majorBidi"/>
          <w:color w:val="000000"/>
        </w:rPr>
        <w:t>Tujuan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termuat</w:t>
      </w:r>
      <w:proofErr w:type="spellEnd"/>
      <w:r w:rsidRPr="00BC0EB9">
        <w:rPr>
          <w:rFonts w:asciiTheme="majorBidi" w:hAnsiTheme="majorBidi" w:cstheme="majorBidi"/>
          <w:color w:val="000000"/>
        </w:rPr>
        <w:t xml:space="preserve"> dalam rpp sudah memenuhi komponen penyusun indika</w:t>
      </w:r>
      <w:proofErr w:type="spellStart"/>
      <w:r w:rsidRPr="00BC0EB9">
        <w:rPr>
          <w:rFonts w:asciiTheme="majorBidi" w:hAnsiTheme="majorBidi" w:cstheme="majorBidi"/>
          <w:color w:val="000000"/>
        </w:rPr>
        <w:t>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yaitu</w:t>
      </w:r>
      <w:proofErr w:type="spellEnd"/>
      <w:r w:rsidRPr="00BC0EB9">
        <w:rPr>
          <w:rFonts w:asciiTheme="majorBidi" w:hAnsiTheme="majorBidi" w:cstheme="majorBidi"/>
          <w:color w:val="000000"/>
        </w:rPr>
        <w:t xml:space="preserve"> Audience, Behavior, Condition,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Degree.</w:t>
      </w:r>
      <w:proofErr w:type="gramEnd"/>
      <w:r w:rsidRPr="00BC0EB9">
        <w:rPr>
          <w:rFonts w:asciiTheme="majorBidi" w:hAnsiTheme="majorBidi" w:cstheme="majorBidi"/>
          <w:color w:val="000000"/>
        </w:rPr>
        <w:t xml:space="preserve"> </w:t>
      </w:r>
      <w:proofErr w:type="spellStart"/>
      <w:proofErr w:type="gramStart"/>
      <w:r w:rsidRPr="00BC0EB9">
        <w:rPr>
          <w:rFonts w:asciiTheme="majorBidi" w:hAnsiTheme="majorBidi" w:cstheme="majorBidi"/>
          <w:color w:val="000000"/>
        </w:rPr>
        <w:t>Namun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tujuan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dikembangkan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belum</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sesuai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pencapaian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kompetensi</w:t>
      </w:r>
      <w:proofErr w:type="spellEnd"/>
      <w:r w:rsidRPr="00BC0EB9">
        <w:rPr>
          <w:rFonts w:asciiTheme="majorBidi" w:hAnsiTheme="majorBidi" w:cstheme="majorBidi"/>
          <w:color w:val="000000"/>
        </w:rPr>
        <w:t xml:space="preserve"> yang </w:t>
      </w:r>
      <w:proofErr w:type="spellStart"/>
      <w:r w:rsidRPr="00BC0EB9">
        <w:rPr>
          <w:rFonts w:asciiTheme="majorBidi" w:hAnsiTheme="majorBidi" w:cstheme="majorBidi"/>
          <w:color w:val="000000"/>
        </w:rPr>
        <w:t>seharusnya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dikembangkan.hal</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terjadi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karena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dalam</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penulisan</w:t>
      </w:r>
      <w:proofErr w:type="spellEnd"/>
      <w:r w:rsidRPr="00BC0EB9">
        <w:rPr>
          <w:rFonts w:asciiTheme="majorBidi" w:hAnsiTheme="majorBidi" w:cstheme="majorBidi"/>
          <w:color w:val="000000"/>
        </w:rPr>
        <w:t xml:space="preserve"> RPP </w:t>
      </w:r>
      <w:proofErr w:type="spellStart"/>
      <w:r w:rsidRPr="00BC0EB9">
        <w:rPr>
          <w:rFonts w:asciiTheme="majorBidi" w:hAnsiTheme="majorBidi" w:cstheme="majorBidi"/>
          <w:color w:val="000000"/>
        </w:rPr>
        <w:t>tersebut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tidak</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dikembangkan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indikator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terlebih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dahulu</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penulis</w:t>
      </w:r>
      <w:proofErr w:type="spellEnd"/>
      <w:r w:rsidRPr="00BC0EB9">
        <w:rPr>
          <w:rFonts w:asciiTheme="majorBidi" w:hAnsiTheme="majorBidi" w:cstheme="majorBidi"/>
          <w:color w:val="000000"/>
        </w:rPr>
        <w:t xml:space="preserve"> RPP </w:t>
      </w:r>
      <w:proofErr w:type="spellStart"/>
      <w:r w:rsidRPr="00BC0EB9">
        <w:rPr>
          <w:rFonts w:asciiTheme="majorBidi" w:hAnsiTheme="majorBidi" w:cstheme="majorBidi"/>
          <w:color w:val="000000"/>
        </w:rPr>
        <w:t>tersebut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langsung</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mengembangkan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tujuan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w:t>
      </w:r>
      <w:proofErr w:type="gramEnd"/>
    </w:p>
    <w:p w:rsidR="00F1714E" w:rsidRDefault="00F1714E" w:rsidP="00BC0EB9">
      <w:pPr>
        <w:pStyle w:val="ListParagraph"/>
        <w:ind w:left="360" w:firstLine="360"/>
        <w:jc w:val="both"/>
        <w:rPr>
          <w:rFonts w:asciiTheme="majorBidi" w:hAnsiTheme="majorBidi" w:cstheme="majorBidi"/>
          <w:color w:val="000000"/>
        </w:rPr>
      </w:pPr>
    </w:p>
    <w:p w:rsidR="00F1714E" w:rsidRDefault="00F1714E" w:rsidP="00BC0EB9">
      <w:pPr>
        <w:pStyle w:val="ListParagraph"/>
        <w:ind w:left="360" w:firstLine="360"/>
        <w:jc w:val="both"/>
        <w:rPr>
          <w:rFonts w:asciiTheme="majorBidi" w:hAnsiTheme="majorBidi" w:cstheme="majorBidi"/>
          <w:color w:val="000000"/>
        </w:rPr>
      </w:pPr>
    </w:p>
    <w:p w:rsidR="00F1714E" w:rsidRDefault="00F1714E" w:rsidP="00BC0EB9">
      <w:pPr>
        <w:pStyle w:val="ListParagraph"/>
        <w:ind w:left="360" w:firstLine="360"/>
        <w:jc w:val="both"/>
        <w:rPr>
          <w:rFonts w:asciiTheme="majorBidi" w:hAnsiTheme="majorBidi" w:cstheme="majorBidi"/>
          <w:color w:val="000000"/>
        </w:rPr>
      </w:pPr>
    </w:p>
    <w:p w:rsidR="00F1714E" w:rsidRDefault="00F1714E" w:rsidP="00BC0EB9">
      <w:pPr>
        <w:pStyle w:val="ListParagraph"/>
        <w:ind w:left="360" w:firstLine="360"/>
        <w:jc w:val="both"/>
        <w:rPr>
          <w:rFonts w:asciiTheme="majorBidi" w:hAnsiTheme="majorBidi" w:cstheme="majorBidi"/>
          <w:color w:val="000000"/>
        </w:rPr>
      </w:pPr>
    </w:p>
    <w:p w:rsidR="00F1714E" w:rsidRDefault="00F1714E" w:rsidP="00BC0EB9">
      <w:pPr>
        <w:pStyle w:val="ListParagraph"/>
        <w:ind w:left="360" w:firstLine="360"/>
        <w:jc w:val="both"/>
        <w:rPr>
          <w:rFonts w:asciiTheme="majorBidi" w:hAnsiTheme="majorBidi" w:cstheme="majorBidi"/>
          <w:color w:val="000000"/>
        </w:rPr>
      </w:pPr>
    </w:p>
    <w:p w:rsidR="00BC0EB9" w:rsidRDefault="00BC0EB9" w:rsidP="00BC0EB9">
      <w:pPr>
        <w:pStyle w:val="ListParagraph"/>
        <w:numPr>
          <w:ilvl w:val="0"/>
          <w:numId w:val="22"/>
        </w:numPr>
        <w:ind w:left="360"/>
        <w:jc w:val="both"/>
        <w:rPr>
          <w:rFonts w:asciiTheme="majorBidi" w:hAnsiTheme="majorBidi" w:cstheme="majorBidi"/>
          <w:b/>
          <w:bCs/>
          <w:color w:val="000000"/>
        </w:rPr>
      </w:pPr>
      <w:proofErr w:type="spellStart"/>
      <w:r w:rsidRPr="00BC0EB9">
        <w:rPr>
          <w:rFonts w:asciiTheme="majorBidi" w:hAnsiTheme="majorBidi" w:cstheme="majorBidi"/>
          <w:b/>
          <w:bCs/>
          <w:color w:val="000000"/>
        </w:rPr>
        <w:lastRenderedPageBreak/>
        <w:t>Analisis</w:t>
      </w:r>
      <w:proofErr w:type="spellEnd"/>
      <w:r w:rsidRPr="00BC0EB9">
        <w:rPr>
          <w:rFonts w:asciiTheme="majorBidi" w:hAnsiTheme="majorBidi" w:cstheme="majorBidi"/>
          <w:b/>
          <w:bCs/>
          <w:color w:val="000000"/>
        </w:rPr>
        <w:t xml:space="preserve"> </w:t>
      </w:r>
      <w:proofErr w:type="spellStart"/>
      <w:r w:rsidRPr="00BC0EB9">
        <w:rPr>
          <w:rFonts w:asciiTheme="majorBidi" w:hAnsiTheme="majorBidi" w:cstheme="majorBidi"/>
          <w:b/>
          <w:bCs/>
          <w:color w:val="000000"/>
        </w:rPr>
        <w:t>Keselarasan</w:t>
      </w:r>
      <w:proofErr w:type="spellEnd"/>
      <w:r w:rsidRPr="00BC0EB9">
        <w:rPr>
          <w:rFonts w:asciiTheme="majorBidi" w:hAnsiTheme="majorBidi" w:cstheme="majorBidi"/>
          <w:b/>
          <w:bCs/>
          <w:color w:val="000000"/>
        </w:rPr>
        <w:t xml:space="preserve"> </w:t>
      </w:r>
      <w:proofErr w:type="spellStart"/>
      <w:r w:rsidRPr="00BC0EB9">
        <w:rPr>
          <w:rFonts w:asciiTheme="majorBidi" w:hAnsiTheme="majorBidi" w:cstheme="majorBidi"/>
          <w:b/>
          <w:bCs/>
          <w:color w:val="000000"/>
        </w:rPr>
        <w:t>antara</w:t>
      </w:r>
      <w:proofErr w:type="spellEnd"/>
      <w:r w:rsidRPr="00BC0EB9">
        <w:rPr>
          <w:rFonts w:asciiTheme="majorBidi" w:hAnsiTheme="majorBidi" w:cstheme="majorBidi"/>
          <w:b/>
          <w:bCs/>
          <w:color w:val="000000"/>
        </w:rPr>
        <w:t xml:space="preserve"> KD-IPK </w:t>
      </w:r>
      <w:proofErr w:type="spellStart"/>
      <w:r w:rsidRPr="00BC0EB9">
        <w:rPr>
          <w:rFonts w:asciiTheme="majorBidi" w:hAnsiTheme="majorBidi" w:cstheme="majorBidi"/>
          <w:b/>
          <w:bCs/>
          <w:color w:val="000000"/>
        </w:rPr>
        <w:t>dengan</w:t>
      </w:r>
      <w:proofErr w:type="spellEnd"/>
      <w:r w:rsidRPr="00BC0EB9">
        <w:rPr>
          <w:rFonts w:asciiTheme="majorBidi" w:hAnsiTheme="majorBidi" w:cstheme="majorBidi"/>
          <w:b/>
          <w:bCs/>
          <w:color w:val="000000"/>
        </w:rPr>
        <w:t xml:space="preserve"> </w:t>
      </w:r>
      <w:proofErr w:type="spellStart"/>
      <w:r w:rsidRPr="00BC0EB9">
        <w:rPr>
          <w:rFonts w:asciiTheme="majorBidi" w:hAnsiTheme="majorBidi" w:cstheme="majorBidi"/>
          <w:b/>
          <w:bCs/>
          <w:color w:val="000000"/>
        </w:rPr>
        <w:t>Materi</w:t>
      </w:r>
      <w:proofErr w:type="spellEnd"/>
      <w:r w:rsidRPr="00BC0EB9">
        <w:rPr>
          <w:rFonts w:asciiTheme="majorBidi" w:hAnsiTheme="majorBidi" w:cstheme="majorBidi"/>
          <w:b/>
          <w:bCs/>
          <w:color w:val="000000"/>
        </w:rPr>
        <w:t xml:space="preserve"> </w:t>
      </w:r>
      <w:proofErr w:type="spellStart"/>
      <w:r w:rsidRPr="00BC0EB9">
        <w:rPr>
          <w:rFonts w:asciiTheme="majorBidi" w:hAnsiTheme="majorBidi" w:cstheme="majorBidi"/>
          <w:b/>
          <w:bCs/>
          <w:color w:val="000000"/>
        </w:rPr>
        <w:t>Pembelajaran</w:t>
      </w:r>
      <w:proofErr w:type="spellEnd"/>
      <w:r w:rsidRPr="00BC0EB9">
        <w:rPr>
          <w:rFonts w:asciiTheme="majorBidi" w:hAnsiTheme="majorBidi" w:cstheme="majorBidi"/>
          <w:b/>
          <w:bCs/>
          <w:color w:val="000000"/>
        </w:rPr>
        <w:t xml:space="preserve"> </w:t>
      </w:r>
      <w:proofErr w:type="spellStart"/>
      <w:r w:rsidRPr="00BC0EB9">
        <w:rPr>
          <w:rFonts w:asciiTheme="majorBidi" w:hAnsiTheme="majorBidi" w:cstheme="majorBidi"/>
          <w:b/>
          <w:bCs/>
          <w:color w:val="000000"/>
        </w:rPr>
        <w:t>Bahasa</w:t>
      </w:r>
      <w:proofErr w:type="spellEnd"/>
      <w:r w:rsidRPr="00BC0EB9">
        <w:rPr>
          <w:rFonts w:asciiTheme="majorBidi" w:hAnsiTheme="majorBidi" w:cstheme="majorBidi"/>
          <w:b/>
          <w:bCs/>
          <w:color w:val="000000"/>
        </w:rPr>
        <w:t xml:space="preserve"> Indonesia</w:t>
      </w:r>
    </w:p>
    <w:p w:rsidR="00BC0EB9" w:rsidRDefault="00BC0EB9" w:rsidP="00BC0EB9">
      <w:pPr>
        <w:pStyle w:val="ListParagraph"/>
        <w:ind w:left="360" w:firstLine="360"/>
        <w:jc w:val="both"/>
        <w:rPr>
          <w:rFonts w:asciiTheme="majorBidi" w:hAnsiTheme="majorBidi" w:cstheme="majorBidi"/>
          <w:color w:val="000000"/>
        </w:rPr>
      </w:pPr>
      <w:proofErr w:type="spellStart"/>
      <w:r w:rsidRPr="00BC0EB9">
        <w:rPr>
          <w:rFonts w:asciiTheme="majorBidi" w:hAnsiTheme="majorBidi" w:cstheme="majorBidi"/>
          <w:color w:val="000000"/>
        </w:rPr>
        <w:t>Jika</w:t>
      </w:r>
      <w:proofErr w:type="spellEnd"/>
      <w:r w:rsidRPr="00BC0EB9">
        <w:rPr>
          <w:rFonts w:asciiTheme="majorBidi" w:hAnsiTheme="majorBidi" w:cstheme="majorBidi"/>
          <w:color w:val="000000"/>
        </w:rPr>
        <w:t xml:space="preserve"> dalam   RPP tersebut dituliskan indikator pencapaian kompetensi, seperti yang sudah tertulis dalam hasil analisis pada </w:t>
      </w:r>
      <w:proofErr w:type="spellStart"/>
      <w:r w:rsidRPr="00BC0EB9">
        <w:rPr>
          <w:rFonts w:asciiTheme="majorBidi" w:hAnsiTheme="majorBidi" w:cstheme="majorBidi"/>
          <w:color w:val="000000"/>
        </w:rPr>
        <w:t>aspek</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keselarasan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antara</w:t>
      </w:r>
      <w:proofErr w:type="spellEnd"/>
      <w:r w:rsidRPr="00BC0EB9">
        <w:rPr>
          <w:rFonts w:asciiTheme="majorBidi" w:hAnsiTheme="majorBidi" w:cstheme="majorBidi"/>
          <w:color w:val="000000"/>
        </w:rPr>
        <w:t xml:space="preserve"> SKL KI KD IPK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tujuan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maka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keselarasan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antara</w:t>
      </w:r>
      <w:proofErr w:type="spellEnd"/>
      <w:r w:rsidRPr="00BC0EB9">
        <w:rPr>
          <w:rFonts w:asciiTheme="majorBidi" w:hAnsiTheme="majorBidi" w:cstheme="majorBidi"/>
          <w:color w:val="000000"/>
        </w:rPr>
        <w:t xml:space="preserve"> KD-IPK </w:t>
      </w:r>
      <w:proofErr w:type="spellStart"/>
      <w:r w:rsidRPr="00BC0EB9">
        <w:rPr>
          <w:rFonts w:asciiTheme="majorBidi" w:hAnsiTheme="majorBidi" w:cstheme="majorBidi"/>
          <w:color w:val="000000"/>
        </w:rPr>
        <w:t>sudah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sesuai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dengan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materi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pembelajaran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bahasa</w:t>
      </w:r>
      <w:proofErr w:type="spellEnd"/>
      <w:r w:rsidRPr="00BC0EB9">
        <w:rPr>
          <w:rFonts w:asciiTheme="majorBidi" w:hAnsiTheme="majorBidi" w:cstheme="majorBidi"/>
          <w:color w:val="000000"/>
        </w:rPr>
        <w:t xml:space="preserve"> Indonesia yang </w:t>
      </w:r>
      <w:proofErr w:type="spellStart"/>
      <w:r w:rsidRPr="00BC0EB9">
        <w:rPr>
          <w:rFonts w:asciiTheme="majorBidi" w:hAnsiTheme="majorBidi" w:cstheme="majorBidi"/>
          <w:color w:val="000000"/>
        </w:rPr>
        <w:t>terdapat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pada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buku</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siswa</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Tema</w:t>
      </w:r>
      <w:proofErr w:type="spellEnd"/>
      <w:r w:rsidRPr="00BC0EB9">
        <w:rPr>
          <w:rFonts w:asciiTheme="majorBidi" w:hAnsiTheme="majorBidi" w:cstheme="majorBidi"/>
          <w:color w:val="000000"/>
        </w:rPr>
        <w:t xml:space="preserve"> 6 (</w:t>
      </w:r>
      <w:proofErr w:type="spellStart"/>
      <w:r w:rsidRPr="00BC0EB9">
        <w:rPr>
          <w:rFonts w:asciiTheme="majorBidi" w:hAnsiTheme="majorBidi" w:cstheme="majorBidi"/>
          <w:color w:val="000000"/>
        </w:rPr>
        <w:t>Lingkungan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Bersih</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Sehat</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dan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Asri</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subtema</w:t>
      </w:r>
      <w:proofErr w:type="spellEnd"/>
      <w:r w:rsidRPr="00BC0EB9">
        <w:rPr>
          <w:rFonts w:asciiTheme="majorBidi" w:hAnsiTheme="majorBidi" w:cstheme="majorBidi"/>
          <w:color w:val="000000"/>
        </w:rPr>
        <w:t xml:space="preserve"> 2 (</w:t>
      </w:r>
      <w:proofErr w:type="spellStart"/>
      <w:r w:rsidRPr="00BC0EB9">
        <w:rPr>
          <w:rFonts w:asciiTheme="majorBidi" w:hAnsiTheme="majorBidi" w:cstheme="majorBidi"/>
          <w:color w:val="000000"/>
        </w:rPr>
        <w:t>Lingkungan</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Sekitar</w:t>
      </w:r>
      <w:proofErr w:type="spellEnd"/>
      <w:r w:rsidRPr="00BC0EB9">
        <w:rPr>
          <w:rFonts w:asciiTheme="majorBidi" w:hAnsiTheme="majorBidi" w:cstheme="majorBidi"/>
          <w:color w:val="000000"/>
        </w:rPr>
        <w:t xml:space="preserve"> </w:t>
      </w:r>
      <w:proofErr w:type="spellStart"/>
      <w:r w:rsidRPr="00BC0EB9">
        <w:rPr>
          <w:rFonts w:asciiTheme="majorBidi" w:hAnsiTheme="majorBidi" w:cstheme="majorBidi"/>
          <w:color w:val="000000"/>
        </w:rPr>
        <w:t>Rumahku</w:t>
      </w:r>
      <w:proofErr w:type="spellEnd"/>
      <w:r w:rsidRPr="00BC0EB9">
        <w:rPr>
          <w:rFonts w:asciiTheme="majorBidi" w:hAnsiTheme="majorBidi" w:cstheme="majorBidi"/>
          <w:color w:val="000000"/>
        </w:rPr>
        <w:t>).</w:t>
      </w:r>
    </w:p>
    <w:p w:rsidR="00BC0EB9" w:rsidRPr="00B8056E" w:rsidRDefault="00BC0EB9" w:rsidP="00BC0EB9">
      <w:pPr>
        <w:pStyle w:val="ListParagraph"/>
        <w:numPr>
          <w:ilvl w:val="0"/>
          <w:numId w:val="22"/>
        </w:numPr>
        <w:ind w:left="450"/>
        <w:jc w:val="both"/>
        <w:rPr>
          <w:rFonts w:asciiTheme="majorBidi" w:hAnsiTheme="majorBidi" w:cstheme="majorBidi"/>
          <w:b/>
          <w:bCs/>
          <w:color w:val="000000"/>
        </w:rPr>
      </w:pPr>
      <w:proofErr w:type="spellStart"/>
      <w:r w:rsidRPr="00B8056E">
        <w:rPr>
          <w:rFonts w:asciiTheme="majorBidi" w:hAnsiTheme="majorBidi" w:cstheme="majorBidi"/>
          <w:b/>
          <w:bCs/>
          <w:color w:val="000000"/>
        </w:rPr>
        <w:t>Analisis</w:t>
      </w:r>
      <w:proofErr w:type="spellEnd"/>
      <w:r w:rsidRPr="00B8056E">
        <w:rPr>
          <w:rFonts w:asciiTheme="majorBidi" w:hAnsiTheme="majorBidi" w:cstheme="majorBidi"/>
          <w:b/>
          <w:bCs/>
          <w:color w:val="000000"/>
        </w:rPr>
        <w:t xml:space="preserve"> </w:t>
      </w:r>
      <w:proofErr w:type="spellStart"/>
      <w:r w:rsidRPr="00B8056E">
        <w:rPr>
          <w:rFonts w:asciiTheme="majorBidi" w:hAnsiTheme="majorBidi" w:cstheme="majorBidi"/>
          <w:b/>
          <w:bCs/>
        </w:rPr>
        <w:t>Keselarasan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antara</w:t>
      </w:r>
      <w:proofErr w:type="spellEnd"/>
      <w:r w:rsidRPr="00B8056E">
        <w:rPr>
          <w:rFonts w:asciiTheme="majorBidi" w:hAnsiTheme="majorBidi" w:cstheme="majorBidi"/>
          <w:b/>
          <w:bCs/>
        </w:rPr>
        <w:t xml:space="preserve"> KD-IPK-</w:t>
      </w:r>
      <w:proofErr w:type="spellStart"/>
      <w:r w:rsidRPr="00B8056E">
        <w:rPr>
          <w:rFonts w:asciiTheme="majorBidi" w:hAnsiTheme="majorBidi" w:cstheme="majorBidi"/>
          <w:b/>
          <w:bCs/>
        </w:rPr>
        <w:t>Tujuan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Pembelajaran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dengan</w:t>
      </w:r>
      <w:proofErr w:type="spellEnd"/>
      <w:r w:rsidRPr="00B8056E">
        <w:rPr>
          <w:rFonts w:asciiTheme="majorBidi" w:hAnsiTheme="majorBidi" w:cstheme="majorBidi"/>
          <w:b/>
          <w:bCs/>
        </w:rPr>
        <w:t xml:space="preserve"> KBM (</w:t>
      </w:r>
      <w:proofErr w:type="spellStart"/>
      <w:r w:rsidRPr="00B8056E">
        <w:rPr>
          <w:rFonts w:asciiTheme="majorBidi" w:hAnsiTheme="majorBidi" w:cstheme="majorBidi"/>
          <w:b/>
          <w:bCs/>
        </w:rPr>
        <w:t>Penggunaan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Pendekatan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Metode</w:t>
      </w:r>
      <w:proofErr w:type="spellEnd"/>
      <w:r w:rsidRPr="00B8056E">
        <w:rPr>
          <w:rFonts w:asciiTheme="majorBidi" w:hAnsiTheme="majorBidi" w:cstheme="majorBidi"/>
          <w:b/>
          <w:bCs/>
        </w:rPr>
        <w:t>, Model, Dan Med</w:t>
      </w:r>
      <w:r w:rsidRPr="00B8056E">
        <w:rPr>
          <w:rFonts w:asciiTheme="majorBidi" w:hAnsiTheme="majorBidi" w:cstheme="majorBidi"/>
          <w:b/>
          <w:bCs/>
        </w:rPr>
        <w:t xml:space="preserve">ia </w:t>
      </w:r>
      <w:proofErr w:type="spellStart"/>
      <w:r w:rsidRPr="00B8056E">
        <w:rPr>
          <w:rFonts w:asciiTheme="majorBidi" w:hAnsiTheme="majorBidi" w:cstheme="majorBidi"/>
          <w:b/>
          <w:bCs/>
        </w:rPr>
        <w:t>Pembelajaran</w:t>
      </w:r>
      <w:proofErr w:type="spellEnd"/>
      <w:r w:rsidRPr="00B8056E">
        <w:rPr>
          <w:rFonts w:asciiTheme="majorBidi" w:hAnsiTheme="majorBidi" w:cstheme="majorBidi"/>
          <w:b/>
          <w:bCs/>
        </w:rPr>
        <w:t xml:space="preserve">) yang </w:t>
      </w:r>
      <w:proofErr w:type="spellStart"/>
      <w:r w:rsidRPr="00B8056E">
        <w:rPr>
          <w:rFonts w:asciiTheme="majorBidi" w:hAnsiTheme="majorBidi" w:cstheme="majorBidi"/>
          <w:b/>
          <w:bCs/>
        </w:rPr>
        <w:t>digunakan</w:t>
      </w:r>
      <w:proofErr w:type="spellEnd"/>
    </w:p>
    <w:p w:rsidR="00B8056E" w:rsidRDefault="00B8056E" w:rsidP="00B8056E">
      <w:pPr>
        <w:pStyle w:val="ListParagraph"/>
        <w:ind w:left="450" w:firstLine="270"/>
        <w:jc w:val="both"/>
        <w:rPr>
          <w:rFonts w:asciiTheme="majorBidi" w:hAnsiTheme="majorBidi" w:cstheme="majorBidi"/>
          <w:color w:val="000000"/>
        </w:rPr>
      </w:pPr>
      <w:proofErr w:type="spellStart"/>
      <w:r w:rsidRPr="00B8056E">
        <w:rPr>
          <w:rFonts w:asciiTheme="majorBidi" w:hAnsiTheme="majorBidi" w:cstheme="majorBidi"/>
          <w:color w:val="000000"/>
        </w:rPr>
        <w:t>Jika</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dalam</w:t>
      </w:r>
      <w:proofErr w:type="spellEnd"/>
      <w:r w:rsidRPr="00B8056E">
        <w:rPr>
          <w:rFonts w:asciiTheme="majorBidi" w:hAnsiTheme="majorBidi" w:cstheme="majorBidi"/>
          <w:color w:val="000000"/>
        </w:rPr>
        <w:t xml:space="preserve">   RPP </w:t>
      </w:r>
      <w:proofErr w:type="spellStart"/>
      <w:r w:rsidRPr="00B8056E">
        <w:rPr>
          <w:rFonts w:asciiTheme="majorBidi" w:hAnsiTheme="majorBidi" w:cstheme="majorBidi"/>
          <w:color w:val="000000"/>
        </w:rPr>
        <w:t>tersebut</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dituliskan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indikator</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pencapaian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kompetensi</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seperti</w:t>
      </w:r>
      <w:proofErr w:type="spellEnd"/>
      <w:r w:rsidRPr="00B8056E">
        <w:rPr>
          <w:rFonts w:asciiTheme="majorBidi" w:hAnsiTheme="majorBidi" w:cstheme="majorBidi"/>
          <w:color w:val="000000"/>
        </w:rPr>
        <w:t xml:space="preserve"> yang </w:t>
      </w:r>
      <w:proofErr w:type="spellStart"/>
      <w:r w:rsidRPr="00B8056E">
        <w:rPr>
          <w:rFonts w:asciiTheme="majorBidi" w:hAnsiTheme="majorBidi" w:cstheme="majorBidi"/>
          <w:color w:val="000000"/>
        </w:rPr>
        <w:t>sudah</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tertulis</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dalam</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hasil</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analisis</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pada</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aspek</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keselarasan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antara</w:t>
      </w:r>
      <w:proofErr w:type="spellEnd"/>
      <w:r w:rsidRPr="00B8056E">
        <w:rPr>
          <w:rFonts w:asciiTheme="majorBidi" w:hAnsiTheme="majorBidi" w:cstheme="majorBidi"/>
          <w:color w:val="000000"/>
        </w:rPr>
        <w:t xml:space="preserve"> SKL KI KD IPK </w:t>
      </w:r>
      <w:proofErr w:type="spellStart"/>
      <w:r w:rsidRPr="00B8056E">
        <w:rPr>
          <w:rFonts w:asciiTheme="majorBidi" w:hAnsiTheme="majorBidi" w:cstheme="majorBidi"/>
          <w:color w:val="000000"/>
        </w:rPr>
        <w:t>dan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tujuan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maka</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keselarasan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antara</w:t>
      </w:r>
      <w:proofErr w:type="spellEnd"/>
      <w:r w:rsidRPr="00B8056E">
        <w:rPr>
          <w:rFonts w:asciiTheme="majorBidi" w:hAnsiTheme="majorBidi" w:cstheme="majorBidi"/>
          <w:color w:val="000000"/>
        </w:rPr>
        <w:t xml:space="preserve"> KD-IPK </w:t>
      </w:r>
      <w:proofErr w:type="spellStart"/>
      <w:r w:rsidRPr="00B8056E">
        <w:rPr>
          <w:rFonts w:asciiTheme="majorBidi" w:hAnsiTheme="majorBidi" w:cstheme="majorBidi"/>
          <w:color w:val="000000"/>
        </w:rPr>
        <w:t>sudah</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sesuai</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dengan</w:t>
      </w:r>
      <w:proofErr w:type="spellEnd"/>
      <w:r w:rsidRPr="00B8056E">
        <w:rPr>
          <w:rFonts w:asciiTheme="majorBidi" w:hAnsiTheme="majorBidi" w:cstheme="majorBidi"/>
          <w:color w:val="000000"/>
        </w:rPr>
        <w:t xml:space="preserve"> KBM (</w:t>
      </w:r>
      <w:proofErr w:type="spellStart"/>
      <w:r w:rsidRPr="00B8056E">
        <w:rPr>
          <w:rFonts w:asciiTheme="majorBidi" w:hAnsiTheme="majorBidi" w:cstheme="majorBidi"/>
          <w:color w:val="000000"/>
        </w:rPr>
        <w:t>Penggunaan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Pendekatan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Metode</w:t>
      </w:r>
      <w:proofErr w:type="spellEnd"/>
      <w:r w:rsidRPr="00B8056E">
        <w:rPr>
          <w:rFonts w:asciiTheme="majorBidi" w:hAnsiTheme="majorBidi" w:cstheme="majorBidi"/>
          <w:color w:val="000000"/>
        </w:rPr>
        <w:t xml:space="preserve">, Model, Dan Media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w:t>
      </w:r>
      <w:proofErr w:type="spellStart"/>
      <w:proofErr w:type="gramStart"/>
      <w:r w:rsidRPr="00B8056E">
        <w:rPr>
          <w:rFonts w:asciiTheme="majorBidi" w:hAnsiTheme="majorBidi" w:cstheme="majorBidi"/>
          <w:color w:val="000000"/>
        </w:rPr>
        <w:t>Dalam</w:t>
      </w:r>
      <w:proofErr w:type="spellEnd"/>
      <w:r w:rsidRPr="00B8056E">
        <w:rPr>
          <w:rFonts w:asciiTheme="majorBidi" w:hAnsiTheme="majorBidi" w:cstheme="majorBidi"/>
          <w:color w:val="000000"/>
        </w:rPr>
        <w:t xml:space="preserve">  RPP</w:t>
      </w:r>
      <w:proofErr w:type="gram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disebutkan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bahwa</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pendekatan</w:t>
      </w:r>
      <w:proofErr w:type="spellEnd"/>
      <w:r w:rsidRPr="00B8056E">
        <w:rPr>
          <w:rFonts w:asciiTheme="majorBidi" w:hAnsiTheme="majorBidi" w:cstheme="majorBidi"/>
          <w:color w:val="000000"/>
        </w:rPr>
        <w:t xml:space="preserve"> yang </w:t>
      </w:r>
      <w:proofErr w:type="spellStart"/>
      <w:r w:rsidRPr="00B8056E">
        <w:rPr>
          <w:rFonts w:asciiTheme="majorBidi" w:hAnsiTheme="majorBidi" w:cstheme="majorBidi"/>
          <w:color w:val="000000"/>
        </w:rPr>
        <w:t>digunakan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adalah</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pendekatan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saintifik</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pendekatan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tersebut</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sudah</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sesuai</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dengan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pendekatan</w:t>
      </w:r>
      <w:proofErr w:type="spellEnd"/>
      <w:r w:rsidRPr="00B8056E">
        <w:rPr>
          <w:rFonts w:asciiTheme="majorBidi" w:hAnsiTheme="majorBidi" w:cstheme="majorBidi"/>
          <w:color w:val="000000"/>
        </w:rPr>
        <w:t xml:space="preserve"> yang </w:t>
      </w:r>
      <w:proofErr w:type="spellStart"/>
      <w:r w:rsidRPr="00B8056E">
        <w:rPr>
          <w:rFonts w:asciiTheme="majorBidi" w:hAnsiTheme="majorBidi" w:cstheme="majorBidi"/>
          <w:color w:val="000000"/>
        </w:rPr>
        <w:t>disarankan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dalam</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kurikulum</w:t>
      </w:r>
      <w:proofErr w:type="spellEnd"/>
      <w:r w:rsidRPr="00B8056E">
        <w:rPr>
          <w:rFonts w:asciiTheme="majorBidi" w:hAnsiTheme="majorBidi" w:cstheme="majorBidi"/>
          <w:color w:val="000000"/>
        </w:rPr>
        <w:t xml:space="preserve"> 2013. </w:t>
      </w:r>
    </w:p>
    <w:p w:rsidR="00B8056E" w:rsidRDefault="00B8056E" w:rsidP="00B8056E">
      <w:pPr>
        <w:pStyle w:val="ListParagraph"/>
        <w:ind w:left="450" w:firstLine="270"/>
        <w:jc w:val="both"/>
        <w:rPr>
          <w:rFonts w:asciiTheme="majorBidi" w:hAnsiTheme="majorBidi" w:cstheme="majorBidi"/>
          <w:color w:val="000000"/>
        </w:rPr>
      </w:pPr>
      <w:proofErr w:type="spellStart"/>
      <w:r w:rsidRPr="00B8056E">
        <w:rPr>
          <w:rFonts w:asciiTheme="majorBidi" w:hAnsiTheme="majorBidi" w:cstheme="majorBidi"/>
          <w:color w:val="000000"/>
        </w:rPr>
        <w:t>Strategi</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yang </w:t>
      </w:r>
      <w:proofErr w:type="spellStart"/>
      <w:r w:rsidRPr="00B8056E">
        <w:rPr>
          <w:rFonts w:asciiTheme="majorBidi" w:hAnsiTheme="majorBidi" w:cstheme="majorBidi"/>
          <w:color w:val="000000"/>
        </w:rPr>
        <w:t>digunakan</w:t>
      </w:r>
      <w:proofErr w:type="spellEnd"/>
      <w:r w:rsidRPr="00B8056E">
        <w:rPr>
          <w:rFonts w:asciiTheme="majorBidi" w:hAnsiTheme="majorBidi" w:cstheme="majorBidi"/>
          <w:color w:val="000000"/>
        </w:rPr>
        <w:t xml:space="preserve"> adalah Cooperative Learning</w:t>
      </w:r>
      <w:proofErr w:type="gramStart"/>
      <w:r w:rsidRPr="00B8056E">
        <w:rPr>
          <w:rFonts w:asciiTheme="majorBidi" w:hAnsiTheme="majorBidi" w:cstheme="majorBidi"/>
          <w:color w:val="000000"/>
        </w:rPr>
        <w:t>,  juga</w:t>
      </w:r>
      <w:proofErr w:type="gramEnd"/>
      <w:r w:rsidRPr="00B8056E">
        <w:rPr>
          <w:rFonts w:asciiTheme="majorBidi" w:hAnsiTheme="majorBidi" w:cstheme="majorBidi"/>
          <w:color w:val="000000"/>
        </w:rPr>
        <w:t xml:space="preserve">  sudah sesuai dengan yang disarankan oleh kurikulum 2013, namun akan lebih baiknya jika model </w:t>
      </w:r>
      <w:r w:rsidRPr="00F1714E">
        <w:rPr>
          <w:rFonts w:asciiTheme="majorBidi" w:hAnsiTheme="majorBidi" w:cstheme="majorBidi"/>
          <w:i/>
          <w:iCs/>
          <w:color w:val="000000"/>
        </w:rPr>
        <w:t>cooperative learning</w:t>
      </w:r>
      <w:r w:rsidRPr="00B8056E">
        <w:rPr>
          <w:rFonts w:asciiTheme="majorBidi" w:hAnsiTheme="majorBidi" w:cstheme="majorBidi"/>
          <w:color w:val="000000"/>
        </w:rPr>
        <w:t xml:space="preserve"> tersebut disertai dengan tipe pembelajarannya karena banyak tipe dalam model pembelajaran cooperative learning. </w:t>
      </w:r>
    </w:p>
    <w:p w:rsidR="00B8056E" w:rsidRDefault="00B8056E" w:rsidP="00B8056E">
      <w:pPr>
        <w:pStyle w:val="ListParagraph"/>
        <w:ind w:left="450" w:firstLine="270"/>
        <w:jc w:val="both"/>
        <w:rPr>
          <w:rFonts w:asciiTheme="majorBidi" w:hAnsiTheme="majorBidi" w:cstheme="majorBidi"/>
          <w:color w:val="000000"/>
        </w:rPr>
      </w:pPr>
      <w:proofErr w:type="spellStart"/>
      <w:proofErr w:type="gramStart"/>
      <w:r w:rsidRPr="00B8056E">
        <w:rPr>
          <w:rFonts w:asciiTheme="majorBidi" w:hAnsiTheme="majorBidi" w:cstheme="majorBidi"/>
          <w:color w:val="000000"/>
        </w:rPr>
        <w:t>Metode</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yang </w:t>
      </w:r>
      <w:proofErr w:type="spellStart"/>
      <w:r w:rsidRPr="00B8056E">
        <w:rPr>
          <w:rFonts w:asciiTheme="majorBidi" w:hAnsiTheme="majorBidi" w:cstheme="majorBidi"/>
          <w:color w:val="000000"/>
        </w:rPr>
        <w:t>digunakan</w:t>
      </w:r>
      <w:proofErr w:type="spellEnd"/>
      <w:r w:rsidRPr="00B8056E">
        <w:rPr>
          <w:rFonts w:asciiTheme="majorBidi" w:hAnsiTheme="majorBidi" w:cstheme="majorBidi"/>
          <w:color w:val="000000"/>
        </w:rPr>
        <w:t xml:space="preserve"> juga sudah variatif dan melibatkan siswa untuk aktif dalam pembelajaran.</w:t>
      </w:r>
      <w:proofErr w:type="gramEnd"/>
      <w:r w:rsidRPr="00B8056E">
        <w:rPr>
          <w:rFonts w:asciiTheme="majorBidi" w:hAnsiTheme="majorBidi" w:cstheme="majorBidi"/>
          <w:color w:val="000000"/>
        </w:rPr>
        <w:t xml:space="preserve"> Namun </w:t>
      </w:r>
      <w:proofErr w:type="gramStart"/>
      <w:r w:rsidRPr="00B8056E">
        <w:rPr>
          <w:rFonts w:asciiTheme="majorBidi" w:hAnsiTheme="majorBidi" w:cstheme="majorBidi"/>
          <w:color w:val="000000"/>
        </w:rPr>
        <w:t>dalam  RPP</w:t>
      </w:r>
      <w:proofErr w:type="gramEnd"/>
      <w:r w:rsidRPr="00B8056E">
        <w:rPr>
          <w:rFonts w:asciiTheme="majorBidi" w:hAnsiTheme="majorBidi" w:cstheme="majorBidi"/>
          <w:color w:val="000000"/>
        </w:rPr>
        <w:t xml:space="preserve"> tersebut belum memuat media pembelajaran, padahal di kelas rendah terutama kelas 1 masih butuh visualisasi da</w:t>
      </w:r>
      <w:proofErr w:type="spellStart"/>
      <w:r w:rsidRPr="00B8056E">
        <w:rPr>
          <w:rFonts w:asciiTheme="majorBidi" w:hAnsiTheme="majorBidi" w:cstheme="majorBidi"/>
          <w:color w:val="000000"/>
        </w:rPr>
        <w:t>lam</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menangkap</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sebuah</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materi</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sehingga</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peran</w:t>
      </w:r>
      <w:proofErr w:type="spellEnd"/>
      <w:r w:rsidRPr="00B8056E">
        <w:rPr>
          <w:rFonts w:asciiTheme="majorBidi" w:hAnsiTheme="majorBidi" w:cstheme="majorBidi"/>
          <w:color w:val="000000"/>
        </w:rPr>
        <w:t xml:space="preserve"> media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sangat</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penting</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dalam</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kelas</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rendah</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Alternatif</w:t>
      </w:r>
      <w:proofErr w:type="spellEnd"/>
      <w:r w:rsidRPr="00B8056E">
        <w:rPr>
          <w:rFonts w:asciiTheme="majorBidi" w:hAnsiTheme="majorBidi" w:cstheme="majorBidi"/>
          <w:color w:val="000000"/>
        </w:rPr>
        <w:t xml:space="preserve"> media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yang </w:t>
      </w:r>
      <w:proofErr w:type="spellStart"/>
      <w:r w:rsidRPr="00B8056E">
        <w:rPr>
          <w:rFonts w:asciiTheme="majorBidi" w:hAnsiTheme="majorBidi" w:cstheme="majorBidi"/>
          <w:color w:val="000000"/>
        </w:rPr>
        <w:t>dapat</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digunakan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adalah</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menggunakan</w:t>
      </w:r>
      <w:proofErr w:type="spellEnd"/>
      <w:r w:rsidRPr="00B8056E">
        <w:rPr>
          <w:rFonts w:asciiTheme="majorBidi" w:hAnsiTheme="majorBidi" w:cstheme="majorBidi"/>
          <w:color w:val="000000"/>
        </w:rPr>
        <w:t xml:space="preserve"> media </w:t>
      </w:r>
      <w:proofErr w:type="spellStart"/>
      <w:r w:rsidRPr="00B8056E">
        <w:rPr>
          <w:rFonts w:asciiTheme="majorBidi" w:hAnsiTheme="majorBidi" w:cstheme="majorBidi"/>
          <w:color w:val="000000"/>
        </w:rPr>
        <w:t>pembelajaran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Kompas</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ungkapan</w:t>
      </w:r>
      <w:proofErr w:type="spellEnd"/>
      <w:r w:rsidRPr="00B8056E">
        <w:rPr>
          <w:rFonts w:asciiTheme="majorBidi" w:hAnsiTheme="majorBidi" w:cstheme="majorBidi"/>
          <w:color w:val="000000"/>
        </w:rPr>
        <w:t xml:space="preserve"> yang </w:t>
      </w:r>
      <w:proofErr w:type="spellStart"/>
      <w:r w:rsidRPr="00B8056E">
        <w:rPr>
          <w:rFonts w:asciiTheme="majorBidi" w:hAnsiTheme="majorBidi" w:cstheme="majorBidi"/>
          <w:color w:val="000000"/>
        </w:rPr>
        <w:t>didesain</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seperti</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pada</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gambar</w:t>
      </w:r>
      <w:proofErr w:type="spellEnd"/>
      <w:r w:rsidRPr="00B8056E">
        <w:rPr>
          <w:rFonts w:asciiTheme="majorBidi" w:hAnsiTheme="majorBidi" w:cstheme="majorBidi"/>
          <w:color w:val="000000"/>
        </w:rPr>
        <w:t xml:space="preserve"> </w:t>
      </w:r>
      <w:proofErr w:type="spellStart"/>
      <w:r w:rsidRPr="00B8056E">
        <w:rPr>
          <w:rFonts w:asciiTheme="majorBidi" w:hAnsiTheme="majorBidi" w:cstheme="majorBidi"/>
          <w:color w:val="000000"/>
        </w:rPr>
        <w:t>berikut</w:t>
      </w:r>
      <w:proofErr w:type="spellEnd"/>
      <w:r w:rsidRPr="00B8056E">
        <w:rPr>
          <w:rFonts w:asciiTheme="majorBidi" w:hAnsiTheme="majorBidi" w:cstheme="majorBidi"/>
          <w:color w:val="000000"/>
        </w:rPr>
        <w:t>:</w:t>
      </w:r>
    </w:p>
    <w:p w:rsidR="00B8056E" w:rsidRPr="00B8056E" w:rsidRDefault="00B8056E" w:rsidP="00B8056E">
      <w:pPr>
        <w:pStyle w:val="ListParagraph"/>
        <w:ind w:left="450" w:firstLine="270"/>
        <w:jc w:val="center"/>
        <w:rPr>
          <w:rFonts w:asciiTheme="majorBidi" w:hAnsiTheme="majorBidi" w:cstheme="majorBidi"/>
          <w:color w:val="000000"/>
        </w:rPr>
      </w:pPr>
      <w:r>
        <w:rPr>
          <w:noProof/>
        </w:rPr>
        <w:drawing>
          <wp:inline distT="0" distB="0" distL="0" distR="0" wp14:anchorId="52CCC8FE" wp14:editId="154796B0">
            <wp:extent cx="3028208" cy="2714476"/>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6809" t="21352" r="28777" b="7829"/>
                    <a:stretch/>
                  </pic:blipFill>
                  <pic:spPr bwMode="auto">
                    <a:xfrm>
                      <a:off x="0" y="0"/>
                      <a:ext cx="3032203" cy="2718057"/>
                    </a:xfrm>
                    <a:prstGeom prst="rect">
                      <a:avLst/>
                    </a:prstGeom>
                    <a:ln>
                      <a:noFill/>
                    </a:ln>
                    <a:extLst>
                      <a:ext uri="{53640926-AAD7-44D8-BBD7-CCE9431645EC}">
                        <a14:shadowObscured xmlns:a14="http://schemas.microsoft.com/office/drawing/2010/main"/>
                      </a:ext>
                    </a:extLst>
                  </pic:spPr>
                </pic:pic>
              </a:graphicData>
            </a:graphic>
          </wp:inline>
        </w:drawing>
      </w:r>
    </w:p>
    <w:p w:rsidR="00BC0EB9" w:rsidRDefault="00B8056E" w:rsidP="00B8056E">
      <w:pPr>
        <w:pStyle w:val="ListParagraph"/>
        <w:ind w:left="360" w:firstLine="360"/>
        <w:jc w:val="center"/>
        <w:rPr>
          <w:noProof/>
          <w:sz w:val="20"/>
          <w:szCs w:val="20"/>
        </w:rPr>
      </w:pPr>
      <w:r w:rsidRPr="00B8056E">
        <w:rPr>
          <w:noProof/>
          <w:sz w:val="20"/>
          <w:szCs w:val="20"/>
        </w:rPr>
        <w:t>Gambar 1 Media Pembelajaran yang  Disarankan</w:t>
      </w:r>
    </w:p>
    <w:p w:rsidR="00B8056E" w:rsidRDefault="00B8056E" w:rsidP="00B8056E">
      <w:pPr>
        <w:pStyle w:val="ListParagraph"/>
        <w:ind w:left="360" w:firstLine="360"/>
        <w:jc w:val="center"/>
        <w:rPr>
          <w:noProof/>
          <w:sz w:val="20"/>
          <w:szCs w:val="20"/>
        </w:rPr>
      </w:pPr>
    </w:p>
    <w:p w:rsidR="00F1714E" w:rsidRDefault="00F1714E" w:rsidP="00B8056E">
      <w:pPr>
        <w:pStyle w:val="ListParagraph"/>
        <w:ind w:left="360" w:firstLine="360"/>
        <w:jc w:val="center"/>
        <w:rPr>
          <w:noProof/>
          <w:sz w:val="20"/>
          <w:szCs w:val="20"/>
        </w:rPr>
      </w:pPr>
    </w:p>
    <w:p w:rsidR="00F1714E" w:rsidRDefault="00F1714E" w:rsidP="00B8056E">
      <w:pPr>
        <w:pStyle w:val="ListParagraph"/>
        <w:ind w:left="360" w:firstLine="360"/>
        <w:jc w:val="center"/>
        <w:rPr>
          <w:noProof/>
          <w:sz w:val="20"/>
          <w:szCs w:val="20"/>
        </w:rPr>
      </w:pPr>
    </w:p>
    <w:p w:rsidR="00F1714E" w:rsidRDefault="00F1714E" w:rsidP="00B8056E">
      <w:pPr>
        <w:pStyle w:val="ListParagraph"/>
        <w:ind w:left="360" w:firstLine="360"/>
        <w:jc w:val="center"/>
        <w:rPr>
          <w:noProof/>
          <w:sz w:val="20"/>
          <w:szCs w:val="20"/>
        </w:rPr>
      </w:pPr>
    </w:p>
    <w:p w:rsidR="00F1714E" w:rsidRDefault="00F1714E" w:rsidP="00B8056E">
      <w:pPr>
        <w:pStyle w:val="ListParagraph"/>
        <w:ind w:left="360" w:firstLine="360"/>
        <w:jc w:val="center"/>
        <w:rPr>
          <w:noProof/>
          <w:sz w:val="20"/>
          <w:szCs w:val="20"/>
        </w:rPr>
      </w:pPr>
    </w:p>
    <w:p w:rsidR="00F1714E" w:rsidRDefault="00F1714E" w:rsidP="00B8056E">
      <w:pPr>
        <w:pStyle w:val="ListParagraph"/>
        <w:ind w:left="360" w:firstLine="360"/>
        <w:jc w:val="center"/>
        <w:rPr>
          <w:noProof/>
          <w:sz w:val="20"/>
          <w:szCs w:val="20"/>
        </w:rPr>
      </w:pPr>
    </w:p>
    <w:p w:rsidR="00F1714E" w:rsidRPr="00B8056E" w:rsidRDefault="00F1714E" w:rsidP="00B8056E">
      <w:pPr>
        <w:pStyle w:val="ListParagraph"/>
        <w:ind w:left="360" w:firstLine="360"/>
        <w:jc w:val="center"/>
        <w:rPr>
          <w:noProof/>
          <w:sz w:val="20"/>
          <w:szCs w:val="20"/>
        </w:rPr>
      </w:pPr>
    </w:p>
    <w:p w:rsidR="00BC0EB9" w:rsidRPr="00B8056E" w:rsidRDefault="00B8056E" w:rsidP="00B8056E">
      <w:pPr>
        <w:pStyle w:val="ListParagraph"/>
        <w:numPr>
          <w:ilvl w:val="0"/>
          <w:numId w:val="22"/>
        </w:numPr>
        <w:ind w:left="360"/>
        <w:jc w:val="both"/>
        <w:rPr>
          <w:b/>
          <w:bCs/>
          <w:noProof/>
        </w:rPr>
      </w:pPr>
      <w:proofErr w:type="spellStart"/>
      <w:r w:rsidRPr="00B8056E">
        <w:rPr>
          <w:rFonts w:asciiTheme="majorBidi" w:hAnsiTheme="majorBidi" w:cstheme="majorBidi"/>
          <w:b/>
          <w:bCs/>
        </w:rPr>
        <w:lastRenderedPageBreak/>
        <w:t>Keselarasan</w:t>
      </w:r>
      <w:proofErr w:type="spellEnd"/>
      <w:r w:rsidRPr="00B8056E">
        <w:rPr>
          <w:rFonts w:asciiTheme="majorBidi" w:hAnsiTheme="majorBidi" w:cstheme="majorBidi"/>
          <w:b/>
          <w:bCs/>
        </w:rPr>
        <w:t xml:space="preserve"> KD-IPK-</w:t>
      </w:r>
      <w:proofErr w:type="spellStart"/>
      <w:r w:rsidRPr="00B8056E">
        <w:rPr>
          <w:rFonts w:asciiTheme="majorBidi" w:hAnsiTheme="majorBidi" w:cstheme="majorBidi"/>
          <w:b/>
          <w:bCs/>
        </w:rPr>
        <w:t>Tujuan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Pembelajaran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Dengan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Penilaian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Indikator</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Stal</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Teknik</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Penilaian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dan</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Perangkat</w:t>
      </w:r>
      <w:proofErr w:type="spellEnd"/>
      <w:r w:rsidRPr="00B8056E">
        <w:rPr>
          <w:rFonts w:asciiTheme="majorBidi" w:hAnsiTheme="majorBidi" w:cstheme="majorBidi"/>
          <w:b/>
          <w:bCs/>
        </w:rPr>
        <w:t xml:space="preserve"> </w:t>
      </w:r>
      <w:proofErr w:type="spellStart"/>
      <w:r w:rsidRPr="00B8056E">
        <w:rPr>
          <w:rFonts w:asciiTheme="majorBidi" w:hAnsiTheme="majorBidi" w:cstheme="majorBidi"/>
          <w:b/>
          <w:bCs/>
        </w:rPr>
        <w:t>Penilaian</w:t>
      </w:r>
      <w:proofErr w:type="spellEnd"/>
      <w:r w:rsidRPr="00B8056E">
        <w:rPr>
          <w:rFonts w:asciiTheme="majorBidi" w:hAnsiTheme="majorBidi" w:cstheme="majorBidi"/>
          <w:b/>
          <w:bCs/>
        </w:rPr>
        <w:t>)</w:t>
      </w:r>
    </w:p>
    <w:p w:rsidR="00B8056E" w:rsidRPr="00B8056E" w:rsidRDefault="00B8056E" w:rsidP="00B8056E">
      <w:pPr>
        <w:pStyle w:val="ListParagraph"/>
        <w:ind w:left="360" w:firstLine="360"/>
        <w:jc w:val="both"/>
        <w:rPr>
          <w:noProof/>
        </w:rPr>
      </w:pPr>
      <w:r w:rsidRPr="00B8056E">
        <w:rPr>
          <w:noProof/>
        </w:rPr>
        <w:t>Komponen  penilaian pembelajaran yang dimuat dalam rpp sudah memenuhi tiga aspek penilaian yang ada pada Permendikbud nomor 23 tahun 2016 yang terdapat pada pasal 3 ayat 1 yaitu penilaian hasil belajar peserta didik pada pendidikan dasar dan pendidikan menengah meliputi aspek: sikap, pengetahuan, dan keterampilan.</w:t>
      </w:r>
    </w:p>
    <w:p w:rsidR="00B8056E" w:rsidRPr="00B8056E" w:rsidRDefault="00B8056E" w:rsidP="00B8056E">
      <w:pPr>
        <w:pStyle w:val="ListParagraph"/>
        <w:ind w:left="360" w:firstLine="360"/>
        <w:jc w:val="both"/>
        <w:rPr>
          <w:noProof/>
        </w:rPr>
      </w:pPr>
      <w:r w:rsidRPr="00B8056E">
        <w:rPr>
          <w:noProof/>
        </w:rPr>
        <w:t>Teknik penilaian yang dimuat dalam rpp juga sudah memenuhimekanisme penilaian yang dimuat dalam Permendikbud nomor 23 tahun 2016 bab 6 tentang mekanisme penilaian pada pasal 9. Di mana mekanisme penilaian tersebut meliputi: perancangan strategi penilaian oleh pendidik dilakukan pada  saat penyusunan RPP berdasarkan silabus, penilaian aspek sikap dilakukan melalui observasi atau pengamatan, penilaian aspek pengetahuan dilakukan melalui tes tertulis tes lisan dan penugasan sesuai dengan kompetensi yang dinilai, penilaian aspek keterampilan dilakukan melalui praktik, produk, proyek, dan  portofolio.</w:t>
      </w:r>
      <w:r w:rsidRPr="00B8056E">
        <w:rPr>
          <w:noProof/>
        </w:rPr>
        <w:t xml:space="preserve"> K</w:t>
      </w:r>
      <w:r w:rsidRPr="00B8056E">
        <w:rPr>
          <w:noProof/>
        </w:rPr>
        <w:t>omponen  penilaian pembelajaran yang dimuat dalam  RPP sudah memenuhi tiga aspek penilaian yang ada pada Permendikbud  nomor 23 tahun 2016 yang terdapat  pada  pasal 3 ayat 1 yaitu penilaian hasil belajar peserta didik pada pendidikan dasar dan pendidikan menengah meliputi aspek: sikap, pengetahuan, dan keterampilan.</w:t>
      </w:r>
    </w:p>
    <w:p w:rsidR="00B8056E" w:rsidRPr="00B8056E" w:rsidRDefault="00B8056E" w:rsidP="00B8056E">
      <w:pPr>
        <w:pStyle w:val="ListParagraph"/>
        <w:ind w:left="360" w:firstLine="360"/>
        <w:jc w:val="both"/>
        <w:rPr>
          <w:noProof/>
        </w:rPr>
      </w:pPr>
      <w:r w:rsidRPr="00B8056E">
        <w:rPr>
          <w:noProof/>
        </w:rPr>
        <w:t xml:space="preserve">Teknik penilaian yang dimuat dalam rpp juga sudah memenuhi mekanisme penilaian yang dimuat dalam Permendikbud nomor 23 tahun 2016 bab 6 tentang mekanisme penilaian pada pasal 9. Di mana mekanisme penilaian tersebut meliputi: perancangan strategi penilaian oleh pendidik dilakukan pada saat penyusunan RPP berdasarkan silabus, penilaian aspek sikap dilakukan melalui observasi atau pengamatan, penilaian aspek pengetahuan dilakukan melalui tes tertulis tes lisan dan penugasan sesuai dengan kompetensi yang dinilai, penilaian aspek keterampilan dilakukan melalui praktik, produk, proyek, dan portofolio. </w:t>
      </w:r>
    </w:p>
    <w:p w:rsidR="00B8056E" w:rsidRPr="00B8056E" w:rsidRDefault="00B8056E" w:rsidP="00B8056E">
      <w:pPr>
        <w:pStyle w:val="ListParagraph"/>
        <w:ind w:left="360"/>
        <w:jc w:val="both"/>
        <w:rPr>
          <w:noProof/>
        </w:rPr>
      </w:pPr>
      <w:r w:rsidRPr="00B8056E">
        <w:rPr>
          <w:noProof/>
        </w:rPr>
        <w:t>namun dalam rpp belum dimuat tindak lanjut bagi siswa yang sudah memenuhi KKM ataupun yang belum memenuhi KKM. Sesuai dengan Permendikbud nomor 23 tahun 2016 bab 6 tentang mekanisme penilaian seharusnya ada tindakan lebih lanjut bagi siswa wa yang sudah mencapai KKM dengan memberikan pembelajaran pengayaan dan tindak lanjut bagi siswa yang belum mencapai KKM dengan memberikan pembelajaran remedial.</w:t>
      </w:r>
    </w:p>
    <w:p w:rsidR="00B8056E" w:rsidRPr="00B8056E" w:rsidRDefault="00B8056E" w:rsidP="00B8056E">
      <w:pPr>
        <w:pStyle w:val="ListParagraph"/>
        <w:ind w:left="360" w:firstLine="360"/>
        <w:jc w:val="both"/>
        <w:rPr>
          <w:noProof/>
        </w:rPr>
      </w:pPr>
      <w:r w:rsidRPr="00B8056E">
        <w:rPr>
          <w:noProof/>
        </w:rPr>
        <w:t>Penilaian aspek pengetahuan yang dilakukan melalui tes tertulis sudah sesuai dengan high order thinking skill  karena di RPP disebutkan bahwa tes yang dilakukan adalah meminta siswa untuk membuat contoh kalimat ajakan. Dari soal yang diberikan dapat dilihat bahwa soal tersebut dapat melatih kreativitas siswa dalam berpikir.</w:t>
      </w:r>
    </w:p>
    <w:p w:rsidR="009903D2" w:rsidRPr="009903D2" w:rsidRDefault="009903D2" w:rsidP="00F1714E">
      <w:pPr>
        <w:spacing w:after="0" w:line="240" w:lineRule="auto"/>
        <w:jc w:val="both"/>
        <w:rPr>
          <w:rFonts w:ascii="Times New Roman" w:hAnsi="Times New Roman" w:cs="Times New Roman"/>
          <w:noProof/>
          <w:sz w:val="24"/>
          <w:szCs w:val="24"/>
          <w:lang w:val="en-US"/>
        </w:rPr>
      </w:pPr>
    </w:p>
    <w:p w:rsidR="00877DBD" w:rsidRPr="00BC4C1F" w:rsidRDefault="00877DBD" w:rsidP="00BC4C1F">
      <w:pPr>
        <w:spacing w:before="240" w:after="0" w:line="240" w:lineRule="auto"/>
        <w:jc w:val="both"/>
        <w:rPr>
          <w:rFonts w:ascii="Times New Roman" w:hAnsi="Times New Roman" w:cs="Times New Roman"/>
          <w:b/>
          <w:noProof/>
          <w:sz w:val="24"/>
          <w:szCs w:val="24"/>
        </w:rPr>
      </w:pPr>
      <w:r w:rsidRPr="00BC4C1F">
        <w:rPr>
          <w:rFonts w:ascii="Times New Roman" w:hAnsi="Times New Roman" w:cs="Times New Roman"/>
          <w:b/>
          <w:noProof/>
          <w:sz w:val="24"/>
          <w:szCs w:val="24"/>
        </w:rPr>
        <w:t>SIMPULAN</w:t>
      </w:r>
    </w:p>
    <w:p w:rsidR="00B8056E" w:rsidRDefault="00F1714E" w:rsidP="00F1714E">
      <w:pPr>
        <w:spacing w:after="0" w:line="240" w:lineRule="auto"/>
        <w:ind w:firstLine="720"/>
        <w:jc w:val="both"/>
        <w:rPr>
          <w:rFonts w:ascii="Times New Roman" w:hAnsi="Times New Roman" w:cs="Times New Roman"/>
          <w:bCs/>
          <w:noProof/>
          <w:sz w:val="24"/>
          <w:szCs w:val="24"/>
          <w:lang w:val="en-US"/>
        </w:rPr>
      </w:pPr>
      <w:r w:rsidRPr="00F1714E">
        <w:rPr>
          <w:rFonts w:ascii="Times New Roman" w:hAnsi="Times New Roman" w:cs="Times New Roman"/>
          <w:bCs/>
          <w:noProof/>
          <w:sz w:val="24"/>
          <w:szCs w:val="24"/>
          <w:lang w:val="en-US"/>
        </w:rPr>
        <w:t>Berdasarkan hasil penelitian di atas dapat disimpulkan bahwa rata-rata skor analisis RPP kelas 1 tema 6 subtema 2 adalah 75% di mana termasuk dalam kategori sesuai. Namun pada bagian tertentu masih perlu dilakukannya perbaikan agar sesuai dengan perundang-undangan kurikulum yang berlaku. saran dalam penelitian ini seharusnya seorang guru sebelum menyusun atau mengembangkan perangkat pembelajaran alangkah lebih baiknya mempelajari pedoman pengembangan perangkat pembelajaran yang diatur dalam beberapa perundang-undangan kurikulum.</w:t>
      </w:r>
    </w:p>
    <w:p w:rsidR="00F1714E" w:rsidRDefault="00F1714E" w:rsidP="00F1714E">
      <w:pPr>
        <w:spacing w:after="0" w:line="240" w:lineRule="auto"/>
        <w:ind w:firstLine="720"/>
        <w:jc w:val="both"/>
        <w:rPr>
          <w:rFonts w:ascii="Times New Roman" w:hAnsi="Times New Roman" w:cs="Times New Roman"/>
          <w:bCs/>
          <w:noProof/>
          <w:sz w:val="24"/>
          <w:szCs w:val="24"/>
          <w:lang w:val="en-US"/>
        </w:rPr>
      </w:pPr>
    </w:p>
    <w:p w:rsidR="00F1714E" w:rsidRDefault="00F1714E" w:rsidP="00F1714E">
      <w:pPr>
        <w:spacing w:after="0" w:line="240" w:lineRule="auto"/>
        <w:ind w:firstLine="720"/>
        <w:jc w:val="both"/>
        <w:rPr>
          <w:rFonts w:ascii="Times New Roman" w:hAnsi="Times New Roman" w:cs="Times New Roman"/>
          <w:bCs/>
          <w:noProof/>
          <w:sz w:val="24"/>
          <w:szCs w:val="24"/>
          <w:lang w:val="en-US"/>
        </w:rPr>
      </w:pPr>
    </w:p>
    <w:p w:rsidR="00F1714E" w:rsidRDefault="00F1714E" w:rsidP="00F1714E">
      <w:pPr>
        <w:spacing w:after="0" w:line="240" w:lineRule="auto"/>
        <w:ind w:firstLine="720"/>
        <w:jc w:val="both"/>
        <w:rPr>
          <w:rFonts w:ascii="Times New Roman" w:hAnsi="Times New Roman" w:cs="Times New Roman"/>
          <w:bCs/>
          <w:noProof/>
          <w:sz w:val="24"/>
          <w:szCs w:val="24"/>
          <w:lang w:val="en-US"/>
        </w:rPr>
      </w:pPr>
    </w:p>
    <w:p w:rsidR="00F1714E" w:rsidRPr="00F1714E" w:rsidRDefault="00F1714E" w:rsidP="00F1714E">
      <w:pPr>
        <w:spacing w:after="0" w:line="240" w:lineRule="auto"/>
        <w:ind w:firstLine="720"/>
        <w:jc w:val="both"/>
        <w:rPr>
          <w:rFonts w:ascii="Times New Roman" w:hAnsi="Times New Roman" w:cs="Times New Roman"/>
          <w:bCs/>
          <w:noProof/>
          <w:sz w:val="24"/>
          <w:szCs w:val="24"/>
          <w:lang w:val="en-US"/>
        </w:rPr>
      </w:pPr>
      <w:bookmarkStart w:id="0" w:name="_GoBack"/>
      <w:bookmarkEnd w:id="0"/>
    </w:p>
    <w:p w:rsidR="00BC4C1F" w:rsidRPr="00F1714E" w:rsidRDefault="000D1695" w:rsidP="00F1714E">
      <w:pPr>
        <w:spacing w:after="0" w:line="240" w:lineRule="auto"/>
        <w:jc w:val="both"/>
        <w:rPr>
          <w:rFonts w:ascii="Times New Roman" w:hAnsi="Times New Roman" w:cs="Times New Roman"/>
          <w:b/>
          <w:noProof/>
          <w:color w:val="C00000"/>
          <w:sz w:val="24"/>
          <w:szCs w:val="24"/>
          <w:lang w:val="en-US"/>
        </w:rPr>
      </w:pPr>
      <w:r w:rsidRPr="00F1714E">
        <w:rPr>
          <w:rFonts w:ascii="Times New Roman" w:hAnsi="Times New Roman" w:cs="Times New Roman"/>
          <w:b/>
          <w:noProof/>
          <w:sz w:val="24"/>
          <w:szCs w:val="24"/>
        </w:rPr>
        <w:lastRenderedPageBreak/>
        <w:t>DAFTAR PUSTAKA</w:t>
      </w: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r w:rsidRPr="00F1714E">
        <w:rPr>
          <w:rFonts w:ascii="Times New Roman" w:hAnsi="Times New Roman" w:cs="Times New Roman"/>
          <w:noProof/>
          <w:sz w:val="24"/>
          <w:szCs w:val="24"/>
          <w:lang w:val="en-US"/>
        </w:rPr>
        <w:t>Majid,  Abdul.  2009.  Perencanaan  Pembelajaran  (Mengembangkan  Standar  Kompetensi</w:t>
      </w:r>
      <w:r w:rsidRPr="00F1714E">
        <w:t xml:space="preserve"> </w:t>
      </w:r>
      <w:r w:rsidRPr="00F1714E">
        <w:rPr>
          <w:rFonts w:ascii="Times New Roman" w:hAnsi="Times New Roman" w:cs="Times New Roman"/>
          <w:noProof/>
          <w:sz w:val="24"/>
          <w:szCs w:val="24"/>
          <w:lang w:val="en-US"/>
        </w:rPr>
        <w:t xml:space="preserve">Guru). Bandung: PT Remaja Rosdakarya.  </w:t>
      </w: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r w:rsidRPr="00F1714E">
        <w:rPr>
          <w:rFonts w:ascii="Times New Roman" w:hAnsi="Times New Roman" w:cs="Times New Roman"/>
          <w:noProof/>
          <w:sz w:val="24"/>
          <w:szCs w:val="24"/>
          <w:lang w:val="en-US"/>
        </w:rPr>
        <w:t>Peraturan  Menteri  Pendidikan  dan  Kebudayaan  Nomor  65  Tahun  2013  Tentang  Standar</w:t>
      </w:r>
      <w:r w:rsidRPr="00F1714E">
        <w:t xml:space="preserve"> </w:t>
      </w:r>
      <w:r w:rsidRPr="00F1714E">
        <w:rPr>
          <w:rFonts w:ascii="Times New Roman" w:hAnsi="Times New Roman" w:cs="Times New Roman"/>
          <w:noProof/>
          <w:sz w:val="24"/>
          <w:szCs w:val="24"/>
          <w:lang w:val="en-US"/>
        </w:rPr>
        <w:t xml:space="preserve">Proses Pendidikan Dasar dan Menengah. </w:t>
      </w: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____  .</w:t>
      </w:r>
      <w:r w:rsidRPr="00F1714E">
        <w:rPr>
          <w:rFonts w:ascii="Times New Roman" w:hAnsi="Times New Roman" w:cs="Times New Roman"/>
          <w:noProof/>
          <w:sz w:val="24"/>
          <w:szCs w:val="24"/>
          <w:lang w:val="en-US"/>
        </w:rPr>
        <w:t>Nomor  69  Tahun  2013  Tentang  Kerangka  Dasar  dan  Struktur  Kurikulum  Sekolah</w:t>
      </w:r>
      <w:r w:rsidRPr="00F1714E">
        <w:t xml:space="preserve"> </w:t>
      </w:r>
      <w:r w:rsidRPr="00F1714E">
        <w:rPr>
          <w:rFonts w:ascii="Times New Roman" w:hAnsi="Times New Roman" w:cs="Times New Roman"/>
          <w:noProof/>
          <w:sz w:val="24"/>
          <w:szCs w:val="24"/>
          <w:lang w:val="en-US"/>
        </w:rPr>
        <w:t>Menengah Atas/Madrasah Aliyah.</w:t>
      </w: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_____   .</w:t>
      </w:r>
      <w:r w:rsidRPr="00F1714E">
        <w:rPr>
          <w:rFonts w:ascii="Times New Roman" w:hAnsi="Times New Roman" w:cs="Times New Roman"/>
          <w:noProof/>
          <w:sz w:val="24"/>
          <w:szCs w:val="24"/>
          <w:lang w:val="en-US"/>
        </w:rPr>
        <w:t>Nomor 81 A tahun 2013 Tentang Implementasi Kurikulum.</w:t>
      </w: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_____ . No. 21</w:t>
      </w:r>
      <w:r w:rsidRPr="00F1714E">
        <w:rPr>
          <w:rFonts w:ascii="Times New Roman" w:hAnsi="Times New Roman" w:cs="Times New Roman"/>
          <w:noProof/>
          <w:sz w:val="24"/>
          <w:szCs w:val="24"/>
          <w:lang w:val="en-US"/>
        </w:rPr>
        <w:t xml:space="preserve"> Tahun 2016 Tentang Standar </w:t>
      </w:r>
      <w:r>
        <w:rPr>
          <w:rFonts w:ascii="Times New Roman" w:hAnsi="Times New Roman" w:cs="Times New Roman"/>
          <w:noProof/>
          <w:sz w:val="24"/>
          <w:szCs w:val="24"/>
          <w:lang w:val="en-US"/>
        </w:rPr>
        <w:t xml:space="preserve">Isi  </w:t>
      </w:r>
      <w:r w:rsidRPr="00F1714E">
        <w:rPr>
          <w:rFonts w:ascii="Times New Roman" w:hAnsi="Times New Roman" w:cs="Times New Roman"/>
          <w:noProof/>
          <w:sz w:val="24"/>
          <w:szCs w:val="24"/>
          <w:lang w:val="en-US"/>
        </w:rPr>
        <w:t>Pendi</w:t>
      </w:r>
      <w:r>
        <w:rPr>
          <w:rFonts w:ascii="Times New Roman" w:hAnsi="Times New Roman" w:cs="Times New Roman"/>
          <w:noProof/>
          <w:sz w:val="24"/>
          <w:szCs w:val="24"/>
          <w:lang w:val="en-US"/>
        </w:rPr>
        <w:t>dikan Dasar dan Menengah.</w:t>
      </w: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______ </w:t>
      </w:r>
      <w:r w:rsidRPr="00F1714E">
        <w:rPr>
          <w:rFonts w:ascii="Times New Roman" w:hAnsi="Times New Roman" w:cs="Times New Roman"/>
          <w:noProof/>
          <w:sz w:val="24"/>
          <w:szCs w:val="24"/>
          <w:lang w:val="en-US"/>
        </w:rPr>
        <w:t>. No. 22 Tahun 2016 Tentang Standar Proses Pendi</w:t>
      </w:r>
      <w:r>
        <w:rPr>
          <w:rFonts w:ascii="Times New Roman" w:hAnsi="Times New Roman" w:cs="Times New Roman"/>
          <w:noProof/>
          <w:sz w:val="24"/>
          <w:szCs w:val="24"/>
          <w:lang w:val="en-US"/>
        </w:rPr>
        <w:t>dikan Dasar dan Menengah.</w:t>
      </w:r>
    </w:p>
    <w:p w:rsid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_____  . No. 23</w:t>
      </w:r>
      <w:r w:rsidRPr="00F1714E">
        <w:rPr>
          <w:rFonts w:ascii="Times New Roman" w:hAnsi="Times New Roman" w:cs="Times New Roman"/>
          <w:noProof/>
          <w:sz w:val="24"/>
          <w:szCs w:val="24"/>
          <w:lang w:val="en-US"/>
        </w:rPr>
        <w:t xml:space="preserve"> Tahun 2016 Tentang Standar P</w:t>
      </w:r>
      <w:r>
        <w:rPr>
          <w:rFonts w:ascii="Times New Roman" w:hAnsi="Times New Roman" w:cs="Times New Roman"/>
          <w:noProof/>
          <w:sz w:val="24"/>
          <w:szCs w:val="24"/>
          <w:lang w:val="en-US"/>
        </w:rPr>
        <w:t>enilaian</w:t>
      </w:r>
      <w:r w:rsidRPr="00F1714E">
        <w:rPr>
          <w:rFonts w:ascii="Times New Roman" w:hAnsi="Times New Roman" w:cs="Times New Roman"/>
          <w:noProof/>
          <w:sz w:val="24"/>
          <w:szCs w:val="24"/>
          <w:lang w:val="en-US"/>
        </w:rPr>
        <w:t xml:space="preserve"> Pendi</w:t>
      </w:r>
      <w:r>
        <w:rPr>
          <w:rFonts w:ascii="Times New Roman" w:hAnsi="Times New Roman" w:cs="Times New Roman"/>
          <w:noProof/>
          <w:sz w:val="24"/>
          <w:szCs w:val="24"/>
          <w:lang w:val="en-US"/>
        </w:rPr>
        <w:t>dikan Dasar dan Menengah.</w:t>
      </w:r>
    </w:p>
    <w:p w:rsidR="00F1714E" w:rsidRPr="00F1714E" w:rsidRDefault="00F1714E" w:rsidP="00F1714E">
      <w:pPr>
        <w:autoSpaceDE w:val="0"/>
        <w:autoSpaceDN w:val="0"/>
        <w:adjustRightInd w:val="0"/>
        <w:spacing w:line="240" w:lineRule="auto"/>
        <w:ind w:left="709" w:right="140" w:hanging="709"/>
        <w:jc w:val="both"/>
        <w:rPr>
          <w:rFonts w:ascii="Times New Roman" w:hAnsi="Times New Roman" w:cs="Times New Roman"/>
          <w:noProof/>
          <w:sz w:val="24"/>
          <w:szCs w:val="24"/>
          <w:lang w:val="en-US"/>
        </w:rPr>
        <w:sectPr w:rsidR="00F1714E" w:rsidRPr="00F1714E" w:rsidSect="00540319">
          <w:footerReference w:type="default" r:id="rId9"/>
          <w:type w:val="continuous"/>
          <w:pgSz w:w="11906" w:h="16838" w:code="9"/>
          <w:pgMar w:top="1440" w:right="1440" w:bottom="1440" w:left="1440" w:header="709" w:footer="709" w:gutter="0"/>
          <w:cols w:space="708"/>
          <w:docGrid w:linePitch="360"/>
        </w:sectPr>
      </w:pPr>
      <w:r>
        <w:rPr>
          <w:rFonts w:ascii="Times New Roman" w:hAnsi="Times New Roman" w:cs="Times New Roman"/>
          <w:noProof/>
          <w:sz w:val="24"/>
          <w:szCs w:val="24"/>
          <w:lang w:val="en-US"/>
        </w:rPr>
        <w:t>_____ .</w:t>
      </w:r>
      <w:r w:rsidRPr="00F1714E">
        <w:rPr>
          <w:rFonts w:ascii="Times New Roman" w:hAnsi="Times New Roman" w:cs="Times New Roman"/>
          <w:noProof/>
          <w:sz w:val="24"/>
          <w:szCs w:val="24"/>
          <w:lang w:val="en-US"/>
        </w:rPr>
        <w:t>No.  24  Tahun  2016  Tentang  Kompetensi  Inti  dan  Kompetensi  Dasar  Pada  Pelajaran</w:t>
      </w:r>
    </w:p>
    <w:p w:rsidR="004E351F" w:rsidRPr="0015645E" w:rsidRDefault="004E351F" w:rsidP="00BC4C1F">
      <w:pPr>
        <w:autoSpaceDE w:val="0"/>
        <w:autoSpaceDN w:val="0"/>
        <w:adjustRightInd w:val="0"/>
        <w:spacing w:line="240" w:lineRule="auto"/>
        <w:ind w:left="709" w:right="140" w:hanging="709"/>
        <w:jc w:val="both"/>
        <w:rPr>
          <w:rFonts w:ascii="Times New Roman" w:hAnsi="Times New Roman" w:cs="Times New Roman"/>
          <w:noProof/>
          <w:sz w:val="24"/>
          <w:szCs w:val="24"/>
        </w:rPr>
      </w:pPr>
    </w:p>
    <w:sectPr w:rsidR="004E351F" w:rsidRPr="0015645E" w:rsidSect="00BC4C1F">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BA" w:rsidRDefault="00EF72BA" w:rsidP="00682893">
      <w:pPr>
        <w:spacing w:after="0" w:line="240" w:lineRule="auto"/>
      </w:pPr>
      <w:r>
        <w:separator/>
      </w:r>
    </w:p>
  </w:endnote>
  <w:endnote w:type="continuationSeparator" w:id="0">
    <w:p w:rsidR="00EF72BA" w:rsidRDefault="00EF72BA" w:rsidP="0068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27" w:rsidRDefault="00606F27">
    <w:pPr>
      <w:pStyle w:val="Footer"/>
      <w:jc w:val="right"/>
    </w:pPr>
  </w:p>
  <w:p w:rsidR="00606F27" w:rsidRDefault="00606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BA" w:rsidRDefault="00EF72BA" w:rsidP="00682893">
      <w:pPr>
        <w:spacing w:after="0" w:line="240" w:lineRule="auto"/>
      </w:pPr>
      <w:r>
        <w:separator/>
      </w:r>
    </w:p>
  </w:footnote>
  <w:footnote w:type="continuationSeparator" w:id="0">
    <w:p w:rsidR="00EF72BA" w:rsidRDefault="00EF72BA" w:rsidP="006828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1A61"/>
    <w:multiLevelType w:val="multilevel"/>
    <w:tmpl w:val="9530C60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000186"/>
    <w:multiLevelType w:val="hybridMultilevel"/>
    <w:tmpl w:val="6C962D4A"/>
    <w:lvl w:ilvl="0" w:tplc="D58AC7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15A51BBF"/>
    <w:multiLevelType w:val="hybridMultilevel"/>
    <w:tmpl w:val="61D0D5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nsid w:val="22181A38"/>
    <w:multiLevelType w:val="multilevel"/>
    <w:tmpl w:val="67CC8B12"/>
    <w:lvl w:ilvl="0">
      <w:start w:val="1"/>
      <w:numFmt w:val="decimal"/>
      <w:lvlText w:val="5.%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
      <w:lvlJc w:val="left"/>
      <w:pPr>
        <w:tabs>
          <w:tab w:val="num" w:pos="547"/>
        </w:tabs>
        <w:ind w:left="547" w:hanging="360"/>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22E7414B"/>
    <w:multiLevelType w:val="hybridMultilevel"/>
    <w:tmpl w:val="27C4E9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D2F1A59"/>
    <w:multiLevelType w:val="multilevel"/>
    <w:tmpl w:val="19C27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b w:val="0"/>
        <w:bCs w:val="0"/>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710FC9"/>
    <w:multiLevelType w:val="hybridMultilevel"/>
    <w:tmpl w:val="71E49A8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6895940"/>
    <w:multiLevelType w:val="hybridMultilevel"/>
    <w:tmpl w:val="89DE6B24"/>
    <w:lvl w:ilvl="0" w:tplc="9E5C9E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AC13A17"/>
    <w:multiLevelType w:val="hybridMultilevel"/>
    <w:tmpl w:val="AB48596C"/>
    <w:lvl w:ilvl="0" w:tplc="53381A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B666642"/>
    <w:multiLevelType w:val="hybridMultilevel"/>
    <w:tmpl w:val="988CD922"/>
    <w:lvl w:ilvl="0" w:tplc="C9D80F3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nsid w:val="431005EA"/>
    <w:multiLevelType w:val="hybridMultilevel"/>
    <w:tmpl w:val="B39A94BA"/>
    <w:lvl w:ilvl="0" w:tplc="CCC08F02">
      <w:start w:val="1"/>
      <w:numFmt w:val="upperLetter"/>
      <w:pStyle w:val="SubJudul2"/>
      <w:lvlText w:val="%1."/>
      <w:lvlJc w:val="left"/>
      <w:pPr>
        <w:tabs>
          <w:tab w:val="num" w:pos="360"/>
        </w:tabs>
        <w:ind w:left="360" w:hanging="360"/>
      </w:pPr>
      <w:rPr>
        <w:rFonts w:hint="default"/>
      </w:rPr>
    </w:lvl>
    <w:lvl w:ilvl="1" w:tplc="A39ABB54">
      <w:start w:val="1"/>
      <w:numFmt w:val="decimal"/>
      <w:lvlText w:val="%2."/>
      <w:lvlJc w:val="left"/>
      <w:pPr>
        <w:tabs>
          <w:tab w:val="num" w:pos="1440"/>
        </w:tabs>
        <w:ind w:left="1440" w:hanging="360"/>
      </w:pPr>
      <w:rPr>
        <w:rFonts w:hint="default"/>
      </w:rPr>
    </w:lvl>
    <w:lvl w:ilvl="2" w:tplc="35A0A0EE">
      <w:start w:val="1"/>
      <w:numFmt w:val="lowerLetter"/>
      <w:lvlText w:val="%3."/>
      <w:lvlJc w:val="left"/>
      <w:pPr>
        <w:tabs>
          <w:tab w:val="num" w:pos="2340"/>
        </w:tabs>
        <w:ind w:left="2340" w:hanging="360"/>
      </w:pPr>
      <w:rPr>
        <w:rFonts w:hint="default"/>
      </w:rPr>
    </w:lvl>
    <w:lvl w:ilvl="3" w:tplc="537662E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046A54"/>
    <w:multiLevelType w:val="hybridMultilevel"/>
    <w:tmpl w:val="A1E2E69A"/>
    <w:lvl w:ilvl="0" w:tplc="B2B6814C">
      <w:start w:val="70"/>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CC60C8"/>
    <w:multiLevelType w:val="hybridMultilevel"/>
    <w:tmpl w:val="2B4C9076"/>
    <w:lvl w:ilvl="0" w:tplc="BC78E570">
      <w:start w:val="1"/>
      <w:numFmt w:val="decimal"/>
      <w:lvlText w:val="%1."/>
      <w:lvlJc w:val="left"/>
      <w:pPr>
        <w:ind w:left="720" w:hanging="360"/>
      </w:pPr>
      <w:rPr>
        <w:rFonts w:cs="Times New Roman" w:hint="default"/>
      </w:rPr>
    </w:lvl>
    <w:lvl w:ilvl="1" w:tplc="DFF453D6">
      <w:start w:val="1"/>
      <w:numFmt w:val="lowerLetter"/>
      <w:lvlText w:val="%2."/>
      <w:lvlJc w:val="left"/>
      <w:pPr>
        <w:ind w:left="1440" w:hanging="360"/>
      </w:pPr>
      <w:rPr>
        <w:rFonts w:cs="Times New Roman"/>
        <w:b w:val="0"/>
      </w:rPr>
    </w:lvl>
    <w:lvl w:ilvl="2" w:tplc="04210001">
      <w:start w:val="1"/>
      <w:numFmt w:val="bullet"/>
      <w:lvlText w:val=""/>
      <w:lvlJc w:val="left"/>
      <w:pPr>
        <w:ind w:left="2340" w:hanging="360"/>
      </w:pPr>
      <w:rPr>
        <w:rFonts w:ascii="Symbol" w:hAnsi="Symbol" w:hint="default"/>
        <w:i w:val="0"/>
      </w:rPr>
    </w:lvl>
    <w:lvl w:ilvl="3" w:tplc="B1AC8E6C">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D34FC8"/>
    <w:multiLevelType w:val="multilevel"/>
    <w:tmpl w:val="D97AE0C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F147C5C"/>
    <w:multiLevelType w:val="hybridMultilevel"/>
    <w:tmpl w:val="1FE035E4"/>
    <w:lvl w:ilvl="0" w:tplc="0409000F">
      <w:start w:val="1"/>
      <w:numFmt w:val="decimal"/>
      <w:lvlText w:val="%1."/>
      <w:lvlJc w:val="left"/>
      <w:pPr>
        <w:tabs>
          <w:tab w:val="num" w:pos="6300"/>
        </w:tabs>
        <w:ind w:left="6300" w:hanging="360"/>
      </w:pPr>
      <w:rPr>
        <w:rFonts w:cs="Times New Roman"/>
      </w:rPr>
    </w:lvl>
    <w:lvl w:ilvl="1" w:tplc="04090019">
      <w:start w:val="1"/>
      <w:numFmt w:val="lowerLetter"/>
      <w:lvlText w:val="%2."/>
      <w:lvlJc w:val="left"/>
      <w:pPr>
        <w:tabs>
          <w:tab w:val="num" w:pos="7020"/>
        </w:tabs>
        <w:ind w:left="7020" w:hanging="360"/>
      </w:pPr>
      <w:rPr>
        <w:rFonts w:cs="Times New Roman"/>
      </w:rPr>
    </w:lvl>
    <w:lvl w:ilvl="2" w:tplc="0409001B">
      <w:start w:val="1"/>
      <w:numFmt w:val="lowerRoman"/>
      <w:lvlText w:val="%3."/>
      <w:lvlJc w:val="right"/>
      <w:pPr>
        <w:tabs>
          <w:tab w:val="num" w:pos="7740"/>
        </w:tabs>
        <w:ind w:left="7740" w:hanging="180"/>
      </w:pPr>
      <w:rPr>
        <w:rFonts w:cs="Times New Roman"/>
      </w:rPr>
    </w:lvl>
    <w:lvl w:ilvl="3" w:tplc="0409000F">
      <w:start w:val="1"/>
      <w:numFmt w:val="decimal"/>
      <w:lvlText w:val="%4."/>
      <w:lvlJc w:val="left"/>
      <w:pPr>
        <w:tabs>
          <w:tab w:val="num" w:pos="8460"/>
        </w:tabs>
        <w:ind w:left="8460" w:hanging="360"/>
      </w:pPr>
      <w:rPr>
        <w:rFonts w:cs="Times New Roman"/>
      </w:rPr>
    </w:lvl>
    <w:lvl w:ilvl="4" w:tplc="04090019">
      <w:start w:val="1"/>
      <w:numFmt w:val="lowerLetter"/>
      <w:lvlText w:val="%5."/>
      <w:lvlJc w:val="left"/>
      <w:pPr>
        <w:tabs>
          <w:tab w:val="num" w:pos="9180"/>
        </w:tabs>
        <w:ind w:left="9180" w:hanging="360"/>
      </w:pPr>
      <w:rPr>
        <w:rFonts w:cs="Times New Roman"/>
      </w:rPr>
    </w:lvl>
    <w:lvl w:ilvl="5" w:tplc="0409001B">
      <w:start w:val="1"/>
      <w:numFmt w:val="lowerRoman"/>
      <w:lvlText w:val="%6."/>
      <w:lvlJc w:val="right"/>
      <w:pPr>
        <w:tabs>
          <w:tab w:val="num" w:pos="9900"/>
        </w:tabs>
        <w:ind w:left="9900" w:hanging="180"/>
      </w:pPr>
      <w:rPr>
        <w:rFonts w:cs="Times New Roman"/>
      </w:rPr>
    </w:lvl>
    <w:lvl w:ilvl="6" w:tplc="0409000F">
      <w:start w:val="1"/>
      <w:numFmt w:val="decimal"/>
      <w:lvlText w:val="%7."/>
      <w:lvlJc w:val="left"/>
      <w:pPr>
        <w:tabs>
          <w:tab w:val="num" w:pos="10620"/>
        </w:tabs>
        <w:ind w:left="10620" w:hanging="360"/>
      </w:pPr>
      <w:rPr>
        <w:rFonts w:cs="Times New Roman"/>
      </w:rPr>
    </w:lvl>
    <w:lvl w:ilvl="7" w:tplc="04090019">
      <w:start w:val="1"/>
      <w:numFmt w:val="lowerLetter"/>
      <w:lvlText w:val="%8."/>
      <w:lvlJc w:val="left"/>
      <w:pPr>
        <w:tabs>
          <w:tab w:val="num" w:pos="11340"/>
        </w:tabs>
        <w:ind w:left="11340" w:hanging="360"/>
      </w:pPr>
      <w:rPr>
        <w:rFonts w:cs="Times New Roman"/>
      </w:rPr>
    </w:lvl>
    <w:lvl w:ilvl="8" w:tplc="0409001B">
      <w:start w:val="1"/>
      <w:numFmt w:val="lowerRoman"/>
      <w:lvlText w:val="%9."/>
      <w:lvlJc w:val="right"/>
      <w:pPr>
        <w:tabs>
          <w:tab w:val="num" w:pos="12060"/>
        </w:tabs>
        <w:ind w:left="12060" w:hanging="180"/>
      </w:pPr>
      <w:rPr>
        <w:rFonts w:cs="Times New Roman"/>
      </w:rPr>
    </w:lvl>
  </w:abstractNum>
  <w:abstractNum w:abstractNumId="15">
    <w:nsid w:val="4F5960D2"/>
    <w:multiLevelType w:val="hybridMultilevel"/>
    <w:tmpl w:val="23C24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184D5F"/>
    <w:multiLevelType w:val="hybridMultilevel"/>
    <w:tmpl w:val="1AF6C0BC"/>
    <w:lvl w:ilvl="0" w:tplc="9650E9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56636D9B"/>
    <w:multiLevelType w:val="hybridMultilevel"/>
    <w:tmpl w:val="2A3EF2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EF30DC"/>
    <w:multiLevelType w:val="hybridMultilevel"/>
    <w:tmpl w:val="CC1E2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1286389"/>
    <w:multiLevelType w:val="hybridMultilevel"/>
    <w:tmpl w:val="87C06944"/>
    <w:lvl w:ilvl="0" w:tplc="BDE0EDDA">
      <w:start w:val="1"/>
      <w:numFmt w:val="decimal"/>
      <w:lvlText w:val="%1."/>
      <w:lvlJc w:val="left"/>
      <w:pPr>
        <w:ind w:left="720" w:hanging="360"/>
      </w:pPr>
      <w:rPr>
        <w:rFonts w:ascii="Calisto MT" w:eastAsia="Times New Roman" w:hAnsi="Calisto MT" w:cs="Calibr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74D14"/>
    <w:multiLevelType w:val="multilevel"/>
    <w:tmpl w:val="710A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ED1CAF"/>
    <w:multiLevelType w:val="hybridMultilevel"/>
    <w:tmpl w:val="2C8A0092"/>
    <w:lvl w:ilvl="0" w:tplc="F278A57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14"/>
  </w:num>
  <w:num w:numId="3">
    <w:abstractNumId w:val="0"/>
  </w:num>
  <w:num w:numId="4">
    <w:abstractNumId w:val="11"/>
  </w:num>
  <w:num w:numId="5">
    <w:abstractNumId w:val="4"/>
  </w:num>
  <w:num w:numId="6">
    <w:abstractNumId w:val="2"/>
  </w:num>
  <w:num w:numId="7">
    <w:abstractNumId w:val="16"/>
  </w:num>
  <w:num w:numId="8">
    <w:abstractNumId w:val="13"/>
  </w:num>
  <w:num w:numId="9">
    <w:abstractNumId w:val="7"/>
  </w:num>
  <w:num w:numId="10">
    <w:abstractNumId w:val="9"/>
  </w:num>
  <w:num w:numId="11">
    <w:abstractNumId w:val="21"/>
  </w:num>
  <w:num w:numId="12">
    <w:abstractNumId w:val="18"/>
  </w:num>
  <w:num w:numId="13">
    <w:abstractNumId w:val="1"/>
  </w:num>
  <w:num w:numId="14">
    <w:abstractNumId w:val="3"/>
  </w:num>
  <w:num w:numId="15">
    <w:abstractNumId w:val="17"/>
  </w:num>
  <w:num w:numId="16">
    <w:abstractNumId w:val="12"/>
  </w:num>
  <w:num w:numId="17">
    <w:abstractNumId w:val="8"/>
  </w:num>
  <w:num w:numId="18">
    <w:abstractNumId w:val="15"/>
  </w:num>
  <w:num w:numId="19">
    <w:abstractNumId w:val="10"/>
  </w:num>
  <w:num w:numId="20">
    <w:abstractNumId w:val="6"/>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D6"/>
    <w:rsid w:val="00000B71"/>
    <w:rsid w:val="000013F5"/>
    <w:rsid w:val="00001AEE"/>
    <w:rsid w:val="00003949"/>
    <w:rsid w:val="0000503B"/>
    <w:rsid w:val="00006963"/>
    <w:rsid w:val="00020DA9"/>
    <w:rsid w:val="00022EFB"/>
    <w:rsid w:val="00025672"/>
    <w:rsid w:val="00026D38"/>
    <w:rsid w:val="000273C9"/>
    <w:rsid w:val="000277A5"/>
    <w:rsid w:val="000311CC"/>
    <w:rsid w:val="00033B91"/>
    <w:rsid w:val="00036250"/>
    <w:rsid w:val="0004206D"/>
    <w:rsid w:val="000471AF"/>
    <w:rsid w:val="00050B25"/>
    <w:rsid w:val="00057341"/>
    <w:rsid w:val="00065415"/>
    <w:rsid w:val="00071DBA"/>
    <w:rsid w:val="0007404D"/>
    <w:rsid w:val="00074868"/>
    <w:rsid w:val="000750D7"/>
    <w:rsid w:val="00075251"/>
    <w:rsid w:val="00076A30"/>
    <w:rsid w:val="00091029"/>
    <w:rsid w:val="000917C3"/>
    <w:rsid w:val="00092A8A"/>
    <w:rsid w:val="000A09AA"/>
    <w:rsid w:val="000A11EF"/>
    <w:rsid w:val="000A4EC2"/>
    <w:rsid w:val="000A797F"/>
    <w:rsid w:val="000B25E5"/>
    <w:rsid w:val="000B2600"/>
    <w:rsid w:val="000B4DB9"/>
    <w:rsid w:val="000C32D0"/>
    <w:rsid w:val="000D119E"/>
    <w:rsid w:val="000D1695"/>
    <w:rsid w:val="000E00D7"/>
    <w:rsid w:val="000E0FE6"/>
    <w:rsid w:val="000F04A1"/>
    <w:rsid w:val="00114EE6"/>
    <w:rsid w:val="00116BEA"/>
    <w:rsid w:val="0012535B"/>
    <w:rsid w:val="00127A16"/>
    <w:rsid w:val="00131210"/>
    <w:rsid w:val="00131F96"/>
    <w:rsid w:val="00143672"/>
    <w:rsid w:val="00143820"/>
    <w:rsid w:val="00146B0A"/>
    <w:rsid w:val="001473FC"/>
    <w:rsid w:val="00147C8F"/>
    <w:rsid w:val="00151EC8"/>
    <w:rsid w:val="00153CF3"/>
    <w:rsid w:val="0015645E"/>
    <w:rsid w:val="00161E63"/>
    <w:rsid w:val="00164F5E"/>
    <w:rsid w:val="00166F0F"/>
    <w:rsid w:val="0017041B"/>
    <w:rsid w:val="001770EF"/>
    <w:rsid w:val="001A2AF3"/>
    <w:rsid w:val="001A38C8"/>
    <w:rsid w:val="001A66B8"/>
    <w:rsid w:val="001B1FE4"/>
    <w:rsid w:val="001B6A0E"/>
    <w:rsid w:val="001B7424"/>
    <w:rsid w:val="001B7E33"/>
    <w:rsid w:val="001C0093"/>
    <w:rsid w:val="001C2F19"/>
    <w:rsid w:val="001C5922"/>
    <w:rsid w:val="001D17C2"/>
    <w:rsid w:val="001D3368"/>
    <w:rsid w:val="001E0CC5"/>
    <w:rsid w:val="001E745A"/>
    <w:rsid w:val="00205712"/>
    <w:rsid w:val="00205EA6"/>
    <w:rsid w:val="00211C5E"/>
    <w:rsid w:val="0021604A"/>
    <w:rsid w:val="00221497"/>
    <w:rsid w:val="00223B1E"/>
    <w:rsid w:val="00237FC0"/>
    <w:rsid w:val="00241E0E"/>
    <w:rsid w:val="0025026D"/>
    <w:rsid w:val="0025136B"/>
    <w:rsid w:val="0025415C"/>
    <w:rsid w:val="0026371A"/>
    <w:rsid w:val="00272598"/>
    <w:rsid w:val="00272B35"/>
    <w:rsid w:val="002827DD"/>
    <w:rsid w:val="00283AC8"/>
    <w:rsid w:val="00284E6C"/>
    <w:rsid w:val="00285941"/>
    <w:rsid w:val="00291F2A"/>
    <w:rsid w:val="00293A5A"/>
    <w:rsid w:val="002A7E47"/>
    <w:rsid w:val="002B0943"/>
    <w:rsid w:val="002C02D5"/>
    <w:rsid w:val="002C4451"/>
    <w:rsid w:val="002D133B"/>
    <w:rsid w:val="002D48D6"/>
    <w:rsid w:val="002E0B06"/>
    <w:rsid w:val="002E4E44"/>
    <w:rsid w:val="002E5330"/>
    <w:rsid w:val="002E6CC8"/>
    <w:rsid w:val="002E6DA5"/>
    <w:rsid w:val="002F0466"/>
    <w:rsid w:val="002F381F"/>
    <w:rsid w:val="002F5970"/>
    <w:rsid w:val="00301337"/>
    <w:rsid w:val="00304A4B"/>
    <w:rsid w:val="003069CF"/>
    <w:rsid w:val="003155A2"/>
    <w:rsid w:val="00315E38"/>
    <w:rsid w:val="00321224"/>
    <w:rsid w:val="0032617E"/>
    <w:rsid w:val="003474B9"/>
    <w:rsid w:val="0035330B"/>
    <w:rsid w:val="00353380"/>
    <w:rsid w:val="00353C72"/>
    <w:rsid w:val="00354D53"/>
    <w:rsid w:val="003569E7"/>
    <w:rsid w:val="00360569"/>
    <w:rsid w:val="0036388A"/>
    <w:rsid w:val="003662A2"/>
    <w:rsid w:val="00370B2D"/>
    <w:rsid w:val="00373275"/>
    <w:rsid w:val="00373C97"/>
    <w:rsid w:val="00385FA1"/>
    <w:rsid w:val="00390D43"/>
    <w:rsid w:val="00396F5C"/>
    <w:rsid w:val="00397824"/>
    <w:rsid w:val="003A32B0"/>
    <w:rsid w:val="003A34EE"/>
    <w:rsid w:val="003A37FF"/>
    <w:rsid w:val="003A3BB8"/>
    <w:rsid w:val="003B55C0"/>
    <w:rsid w:val="003B683A"/>
    <w:rsid w:val="003B747B"/>
    <w:rsid w:val="003B77B9"/>
    <w:rsid w:val="003C5306"/>
    <w:rsid w:val="003D31AF"/>
    <w:rsid w:val="003E4CA0"/>
    <w:rsid w:val="003E7724"/>
    <w:rsid w:val="003F4F08"/>
    <w:rsid w:val="004073C9"/>
    <w:rsid w:val="00407C60"/>
    <w:rsid w:val="004126DE"/>
    <w:rsid w:val="00421855"/>
    <w:rsid w:val="004344D0"/>
    <w:rsid w:val="00436560"/>
    <w:rsid w:val="004528DF"/>
    <w:rsid w:val="00453BB5"/>
    <w:rsid w:val="00460531"/>
    <w:rsid w:val="00466E4C"/>
    <w:rsid w:val="0047389E"/>
    <w:rsid w:val="004877F6"/>
    <w:rsid w:val="004913C4"/>
    <w:rsid w:val="00492747"/>
    <w:rsid w:val="0049416C"/>
    <w:rsid w:val="0049524F"/>
    <w:rsid w:val="004B046E"/>
    <w:rsid w:val="004B1CF0"/>
    <w:rsid w:val="004B2AEE"/>
    <w:rsid w:val="004B37E8"/>
    <w:rsid w:val="004B5248"/>
    <w:rsid w:val="004C10B3"/>
    <w:rsid w:val="004C24A0"/>
    <w:rsid w:val="004C5214"/>
    <w:rsid w:val="004D2087"/>
    <w:rsid w:val="004D33BB"/>
    <w:rsid w:val="004D50E2"/>
    <w:rsid w:val="004D71EF"/>
    <w:rsid w:val="004E1539"/>
    <w:rsid w:val="004E351F"/>
    <w:rsid w:val="004E44FC"/>
    <w:rsid w:val="004F07DA"/>
    <w:rsid w:val="004F2CC3"/>
    <w:rsid w:val="004F4396"/>
    <w:rsid w:val="00502999"/>
    <w:rsid w:val="00503F1E"/>
    <w:rsid w:val="00505A99"/>
    <w:rsid w:val="005119E5"/>
    <w:rsid w:val="00512388"/>
    <w:rsid w:val="00514CAD"/>
    <w:rsid w:val="005163AD"/>
    <w:rsid w:val="00516DA7"/>
    <w:rsid w:val="00517B42"/>
    <w:rsid w:val="005208B8"/>
    <w:rsid w:val="00523DBC"/>
    <w:rsid w:val="0053223D"/>
    <w:rsid w:val="00540319"/>
    <w:rsid w:val="00542700"/>
    <w:rsid w:val="00542D42"/>
    <w:rsid w:val="0054462D"/>
    <w:rsid w:val="00552A36"/>
    <w:rsid w:val="00552C7D"/>
    <w:rsid w:val="005567FE"/>
    <w:rsid w:val="00560D54"/>
    <w:rsid w:val="00561BE9"/>
    <w:rsid w:val="005625A0"/>
    <w:rsid w:val="005631CB"/>
    <w:rsid w:val="00565F75"/>
    <w:rsid w:val="00574D78"/>
    <w:rsid w:val="00581593"/>
    <w:rsid w:val="0058572A"/>
    <w:rsid w:val="00587876"/>
    <w:rsid w:val="00596514"/>
    <w:rsid w:val="005A6118"/>
    <w:rsid w:val="005B3598"/>
    <w:rsid w:val="005B4147"/>
    <w:rsid w:val="005B421B"/>
    <w:rsid w:val="005C1CCE"/>
    <w:rsid w:val="005C2FB9"/>
    <w:rsid w:val="005C6601"/>
    <w:rsid w:val="005C75EB"/>
    <w:rsid w:val="005D055A"/>
    <w:rsid w:val="005D1AB1"/>
    <w:rsid w:val="005D5258"/>
    <w:rsid w:val="005F050B"/>
    <w:rsid w:val="005F272F"/>
    <w:rsid w:val="0060112C"/>
    <w:rsid w:val="00606F27"/>
    <w:rsid w:val="00611B98"/>
    <w:rsid w:val="00611BB4"/>
    <w:rsid w:val="00617769"/>
    <w:rsid w:val="00622041"/>
    <w:rsid w:val="00624252"/>
    <w:rsid w:val="0062606D"/>
    <w:rsid w:val="00630C43"/>
    <w:rsid w:val="00631C0D"/>
    <w:rsid w:val="00632AB5"/>
    <w:rsid w:val="00635A41"/>
    <w:rsid w:val="00635FAB"/>
    <w:rsid w:val="00642B9E"/>
    <w:rsid w:val="0064411F"/>
    <w:rsid w:val="006627DB"/>
    <w:rsid w:val="00664949"/>
    <w:rsid w:val="00674623"/>
    <w:rsid w:val="00682893"/>
    <w:rsid w:val="00690FFC"/>
    <w:rsid w:val="006910CB"/>
    <w:rsid w:val="00691D4C"/>
    <w:rsid w:val="00694559"/>
    <w:rsid w:val="006A39AA"/>
    <w:rsid w:val="006A52C2"/>
    <w:rsid w:val="006C6D56"/>
    <w:rsid w:val="006D00EB"/>
    <w:rsid w:val="006D5B0F"/>
    <w:rsid w:val="006D6B77"/>
    <w:rsid w:val="006E04F9"/>
    <w:rsid w:val="006E223A"/>
    <w:rsid w:val="006E58F3"/>
    <w:rsid w:val="006F17BD"/>
    <w:rsid w:val="006F550D"/>
    <w:rsid w:val="00702328"/>
    <w:rsid w:val="0071038F"/>
    <w:rsid w:val="007107E8"/>
    <w:rsid w:val="00715E21"/>
    <w:rsid w:val="00716F44"/>
    <w:rsid w:val="0072102E"/>
    <w:rsid w:val="007275D5"/>
    <w:rsid w:val="007310A1"/>
    <w:rsid w:val="00733C6F"/>
    <w:rsid w:val="0074169D"/>
    <w:rsid w:val="0074420E"/>
    <w:rsid w:val="007518CB"/>
    <w:rsid w:val="00755C3C"/>
    <w:rsid w:val="00770E56"/>
    <w:rsid w:val="00784C1D"/>
    <w:rsid w:val="00787CF0"/>
    <w:rsid w:val="0079682B"/>
    <w:rsid w:val="007974C0"/>
    <w:rsid w:val="007B1EE3"/>
    <w:rsid w:val="007B3567"/>
    <w:rsid w:val="007B68F2"/>
    <w:rsid w:val="007B7F39"/>
    <w:rsid w:val="007C4D93"/>
    <w:rsid w:val="007D4F8E"/>
    <w:rsid w:val="007E126B"/>
    <w:rsid w:val="007E2060"/>
    <w:rsid w:val="007E4AA3"/>
    <w:rsid w:val="007F05FC"/>
    <w:rsid w:val="007F414A"/>
    <w:rsid w:val="007F5972"/>
    <w:rsid w:val="008010C5"/>
    <w:rsid w:val="00802761"/>
    <w:rsid w:val="00804B37"/>
    <w:rsid w:val="00804DF0"/>
    <w:rsid w:val="00812BCA"/>
    <w:rsid w:val="00821954"/>
    <w:rsid w:val="00822B0F"/>
    <w:rsid w:val="008257BC"/>
    <w:rsid w:val="00840D6E"/>
    <w:rsid w:val="0084633E"/>
    <w:rsid w:val="008467CD"/>
    <w:rsid w:val="00846B8D"/>
    <w:rsid w:val="008511E8"/>
    <w:rsid w:val="008573B1"/>
    <w:rsid w:val="00860B94"/>
    <w:rsid w:val="0086100D"/>
    <w:rsid w:val="00861703"/>
    <w:rsid w:val="008625CB"/>
    <w:rsid w:val="00862C04"/>
    <w:rsid w:val="00865233"/>
    <w:rsid w:val="00866330"/>
    <w:rsid w:val="0087180F"/>
    <w:rsid w:val="00873648"/>
    <w:rsid w:val="00873B9E"/>
    <w:rsid w:val="00877DBD"/>
    <w:rsid w:val="0088094A"/>
    <w:rsid w:val="00884962"/>
    <w:rsid w:val="00886BC2"/>
    <w:rsid w:val="008A0758"/>
    <w:rsid w:val="008A578F"/>
    <w:rsid w:val="008B1223"/>
    <w:rsid w:val="008B521A"/>
    <w:rsid w:val="008C6246"/>
    <w:rsid w:val="008D0805"/>
    <w:rsid w:val="008D202A"/>
    <w:rsid w:val="008D258C"/>
    <w:rsid w:val="008D54D6"/>
    <w:rsid w:val="008D74D3"/>
    <w:rsid w:val="008E1890"/>
    <w:rsid w:val="008E20E8"/>
    <w:rsid w:val="008F0388"/>
    <w:rsid w:val="008F0B65"/>
    <w:rsid w:val="008F34F6"/>
    <w:rsid w:val="00900774"/>
    <w:rsid w:val="00906B32"/>
    <w:rsid w:val="00912BC8"/>
    <w:rsid w:val="00914F78"/>
    <w:rsid w:val="00916872"/>
    <w:rsid w:val="00935296"/>
    <w:rsid w:val="00936479"/>
    <w:rsid w:val="0094574C"/>
    <w:rsid w:val="00964C99"/>
    <w:rsid w:val="00970F9A"/>
    <w:rsid w:val="009762A1"/>
    <w:rsid w:val="00982BF4"/>
    <w:rsid w:val="00984A29"/>
    <w:rsid w:val="009903D2"/>
    <w:rsid w:val="009923E1"/>
    <w:rsid w:val="009960F6"/>
    <w:rsid w:val="009A25BA"/>
    <w:rsid w:val="009A3509"/>
    <w:rsid w:val="009A5E3C"/>
    <w:rsid w:val="009B52E9"/>
    <w:rsid w:val="009B6B50"/>
    <w:rsid w:val="009C0BA2"/>
    <w:rsid w:val="009C19F7"/>
    <w:rsid w:val="009C2F4B"/>
    <w:rsid w:val="009C4F8E"/>
    <w:rsid w:val="009D1271"/>
    <w:rsid w:val="009D1F6A"/>
    <w:rsid w:val="00A15FF6"/>
    <w:rsid w:val="00A16D91"/>
    <w:rsid w:val="00A1713C"/>
    <w:rsid w:val="00A21745"/>
    <w:rsid w:val="00A23A7F"/>
    <w:rsid w:val="00A269C9"/>
    <w:rsid w:val="00A27B4B"/>
    <w:rsid w:val="00A30988"/>
    <w:rsid w:val="00A34A62"/>
    <w:rsid w:val="00A52F1E"/>
    <w:rsid w:val="00A62547"/>
    <w:rsid w:val="00A6379D"/>
    <w:rsid w:val="00A72273"/>
    <w:rsid w:val="00A73777"/>
    <w:rsid w:val="00A75EE0"/>
    <w:rsid w:val="00A8101B"/>
    <w:rsid w:val="00A83D51"/>
    <w:rsid w:val="00A84BD9"/>
    <w:rsid w:val="00A93432"/>
    <w:rsid w:val="00A95321"/>
    <w:rsid w:val="00AA1112"/>
    <w:rsid w:val="00AA2A86"/>
    <w:rsid w:val="00AA349F"/>
    <w:rsid w:val="00AB08A9"/>
    <w:rsid w:val="00AB64CA"/>
    <w:rsid w:val="00AC7495"/>
    <w:rsid w:val="00AD49DA"/>
    <w:rsid w:val="00AE0B6C"/>
    <w:rsid w:val="00AE2568"/>
    <w:rsid w:val="00AE365A"/>
    <w:rsid w:val="00AE6F2D"/>
    <w:rsid w:val="00AF0EBF"/>
    <w:rsid w:val="00AF2BFC"/>
    <w:rsid w:val="00AF476B"/>
    <w:rsid w:val="00AF4D67"/>
    <w:rsid w:val="00AF5BE9"/>
    <w:rsid w:val="00AF6977"/>
    <w:rsid w:val="00B20690"/>
    <w:rsid w:val="00B24DB4"/>
    <w:rsid w:val="00B27F4C"/>
    <w:rsid w:val="00B3029E"/>
    <w:rsid w:val="00B51329"/>
    <w:rsid w:val="00B539DC"/>
    <w:rsid w:val="00B54F38"/>
    <w:rsid w:val="00B56693"/>
    <w:rsid w:val="00B65C9B"/>
    <w:rsid w:val="00B67354"/>
    <w:rsid w:val="00B70CD6"/>
    <w:rsid w:val="00B72A3A"/>
    <w:rsid w:val="00B741CE"/>
    <w:rsid w:val="00B75BAC"/>
    <w:rsid w:val="00B8056E"/>
    <w:rsid w:val="00B838F5"/>
    <w:rsid w:val="00B841D5"/>
    <w:rsid w:val="00B849A0"/>
    <w:rsid w:val="00B8757D"/>
    <w:rsid w:val="00B90361"/>
    <w:rsid w:val="00B952B8"/>
    <w:rsid w:val="00BA2BC8"/>
    <w:rsid w:val="00BA42E3"/>
    <w:rsid w:val="00BB0AA6"/>
    <w:rsid w:val="00BB1447"/>
    <w:rsid w:val="00BB4F17"/>
    <w:rsid w:val="00BC0EB9"/>
    <w:rsid w:val="00BC4797"/>
    <w:rsid w:val="00BC4C1F"/>
    <w:rsid w:val="00BC7F98"/>
    <w:rsid w:val="00BD5108"/>
    <w:rsid w:val="00BD6C79"/>
    <w:rsid w:val="00BE071C"/>
    <w:rsid w:val="00BE59FD"/>
    <w:rsid w:val="00BF474D"/>
    <w:rsid w:val="00C15BF3"/>
    <w:rsid w:val="00C1627C"/>
    <w:rsid w:val="00C20190"/>
    <w:rsid w:val="00C2065E"/>
    <w:rsid w:val="00C21E66"/>
    <w:rsid w:val="00C31D99"/>
    <w:rsid w:val="00C32724"/>
    <w:rsid w:val="00C40915"/>
    <w:rsid w:val="00C414A0"/>
    <w:rsid w:val="00C42056"/>
    <w:rsid w:val="00C50BD7"/>
    <w:rsid w:val="00C53517"/>
    <w:rsid w:val="00C54F5D"/>
    <w:rsid w:val="00C60DC9"/>
    <w:rsid w:val="00C75E65"/>
    <w:rsid w:val="00C76220"/>
    <w:rsid w:val="00C80D2C"/>
    <w:rsid w:val="00C82C46"/>
    <w:rsid w:val="00C92EA2"/>
    <w:rsid w:val="00CA1BF9"/>
    <w:rsid w:val="00CA514D"/>
    <w:rsid w:val="00CA6EE2"/>
    <w:rsid w:val="00CB2254"/>
    <w:rsid w:val="00CB51FC"/>
    <w:rsid w:val="00CB5B6A"/>
    <w:rsid w:val="00CC0FDD"/>
    <w:rsid w:val="00CC2EAB"/>
    <w:rsid w:val="00CC5823"/>
    <w:rsid w:val="00CD3E8E"/>
    <w:rsid w:val="00CD5C0D"/>
    <w:rsid w:val="00CF06C0"/>
    <w:rsid w:val="00CF3EAD"/>
    <w:rsid w:val="00CF55D7"/>
    <w:rsid w:val="00CF5D0D"/>
    <w:rsid w:val="00CF6919"/>
    <w:rsid w:val="00D0021E"/>
    <w:rsid w:val="00D1328E"/>
    <w:rsid w:val="00D13306"/>
    <w:rsid w:val="00D139D0"/>
    <w:rsid w:val="00D23E9E"/>
    <w:rsid w:val="00D24DFC"/>
    <w:rsid w:val="00D475CE"/>
    <w:rsid w:val="00D579B3"/>
    <w:rsid w:val="00D650D2"/>
    <w:rsid w:val="00D72A0D"/>
    <w:rsid w:val="00D72DC1"/>
    <w:rsid w:val="00D748D3"/>
    <w:rsid w:val="00D81A27"/>
    <w:rsid w:val="00D850A3"/>
    <w:rsid w:val="00D87E96"/>
    <w:rsid w:val="00D91CAF"/>
    <w:rsid w:val="00D91FD3"/>
    <w:rsid w:val="00D92FAE"/>
    <w:rsid w:val="00D95D34"/>
    <w:rsid w:val="00D96E2E"/>
    <w:rsid w:val="00DA36B8"/>
    <w:rsid w:val="00DA4800"/>
    <w:rsid w:val="00DB7168"/>
    <w:rsid w:val="00DC4A36"/>
    <w:rsid w:val="00DC5508"/>
    <w:rsid w:val="00DD3DA5"/>
    <w:rsid w:val="00DE2FB8"/>
    <w:rsid w:val="00DE46A2"/>
    <w:rsid w:val="00DE69C4"/>
    <w:rsid w:val="00DE6D20"/>
    <w:rsid w:val="00DF138B"/>
    <w:rsid w:val="00DF168D"/>
    <w:rsid w:val="00DF39AE"/>
    <w:rsid w:val="00E00022"/>
    <w:rsid w:val="00E00F8C"/>
    <w:rsid w:val="00E078D8"/>
    <w:rsid w:val="00E2105D"/>
    <w:rsid w:val="00E21340"/>
    <w:rsid w:val="00E23F89"/>
    <w:rsid w:val="00E33EA0"/>
    <w:rsid w:val="00E54805"/>
    <w:rsid w:val="00E569C3"/>
    <w:rsid w:val="00E723F4"/>
    <w:rsid w:val="00E77DC3"/>
    <w:rsid w:val="00E803E7"/>
    <w:rsid w:val="00E87DDD"/>
    <w:rsid w:val="00E97813"/>
    <w:rsid w:val="00EA195A"/>
    <w:rsid w:val="00EA293F"/>
    <w:rsid w:val="00EA39D2"/>
    <w:rsid w:val="00EA4D7F"/>
    <w:rsid w:val="00EA7EC4"/>
    <w:rsid w:val="00EB0868"/>
    <w:rsid w:val="00EC2D7B"/>
    <w:rsid w:val="00EC2EA8"/>
    <w:rsid w:val="00EC42A3"/>
    <w:rsid w:val="00EC4B32"/>
    <w:rsid w:val="00EC4E2A"/>
    <w:rsid w:val="00EC5BDE"/>
    <w:rsid w:val="00EC756B"/>
    <w:rsid w:val="00EC7E8A"/>
    <w:rsid w:val="00ED3333"/>
    <w:rsid w:val="00EE53CE"/>
    <w:rsid w:val="00EE64EA"/>
    <w:rsid w:val="00EF14F3"/>
    <w:rsid w:val="00EF72BA"/>
    <w:rsid w:val="00F07BE8"/>
    <w:rsid w:val="00F1514A"/>
    <w:rsid w:val="00F1714E"/>
    <w:rsid w:val="00F21328"/>
    <w:rsid w:val="00F221AA"/>
    <w:rsid w:val="00F22798"/>
    <w:rsid w:val="00F241A0"/>
    <w:rsid w:val="00F25E76"/>
    <w:rsid w:val="00F26FC7"/>
    <w:rsid w:val="00F329C6"/>
    <w:rsid w:val="00F35280"/>
    <w:rsid w:val="00F448EE"/>
    <w:rsid w:val="00F44ECD"/>
    <w:rsid w:val="00F5019E"/>
    <w:rsid w:val="00F517AB"/>
    <w:rsid w:val="00F53711"/>
    <w:rsid w:val="00F537BE"/>
    <w:rsid w:val="00F541D7"/>
    <w:rsid w:val="00F5454D"/>
    <w:rsid w:val="00F55673"/>
    <w:rsid w:val="00F60426"/>
    <w:rsid w:val="00F617BF"/>
    <w:rsid w:val="00F62A8C"/>
    <w:rsid w:val="00F647DF"/>
    <w:rsid w:val="00F70078"/>
    <w:rsid w:val="00F75361"/>
    <w:rsid w:val="00F77D9A"/>
    <w:rsid w:val="00F80C09"/>
    <w:rsid w:val="00F83F85"/>
    <w:rsid w:val="00F850E5"/>
    <w:rsid w:val="00F85B7F"/>
    <w:rsid w:val="00F93356"/>
    <w:rsid w:val="00F969FF"/>
    <w:rsid w:val="00FA147D"/>
    <w:rsid w:val="00FA5746"/>
    <w:rsid w:val="00FA7E7C"/>
    <w:rsid w:val="00FB2D05"/>
    <w:rsid w:val="00FB3AA0"/>
    <w:rsid w:val="00FC2D59"/>
    <w:rsid w:val="00FE01E5"/>
    <w:rsid w:val="00FE3A27"/>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F8E"/>
    <w:rPr>
      <w:color w:val="0000FF" w:themeColor="hyperlink"/>
      <w:u w:val="single"/>
    </w:rPr>
  </w:style>
  <w:style w:type="character" w:customStyle="1" w:styleId="hps">
    <w:name w:val="hps"/>
    <w:basedOn w:val="DefaultParagraphFont"/>
    <w:rsid w:val="00C92EA2"/>
  </w:style>
  <w:style w:type="character" w:customStyle="1" w:styleId="atn">
    <w:name w:val="atn"/>
    <w:basedOn w:val="DefaultParagraphFont"/>
    <w:rsid w:val="00C92EA2"/>
  </w:style>
  <w:style w:type="paragraph" w:styleId="Header">
    <w:name w:val="header"/>
    <w:basedOn w:val="Normal"/>
    <w:link w:val="HeaderChar"/>
    <w:uiPriority w:val="99"/>
    <w:unhideWhenUsed/>
    <w:rsid w:val="0068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93"/>
  </w:style>
  <w:style w:type="paragraph" w:styleId="Footer">
    <w:name w:val="footer"/>
    <w:basedOn w:val="Normal"/>
    <w:link w:val="FooterChar"/>
    <w:uiPriority w:val="99"/>
    <w:unhideWhenUsed/>
    <w:rsid w:val="0068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93"/>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2E0B06"/>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D7"/>
    <w:rPr>
      <w:rFonts w:ascii="Tahoma" w:hAnsi="Tahoma" w:cs="Tahoma"/>
      <w:sz w:val="16"/>
      <w:szCs w:val="16"/>
    </w:rPr>
  </w:style>
  <w:style w:type="table" w:styleId="TableGrid">
    <w:name w:val="Table Grid"/>
    <w:basedOn w:val="TableNormal"/>
    <w:uiPriority w:val="59"/>
    <w:rsid w:val="00147C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5208B8"/>
    <w:rPr>
      <w:i/>
      <w:iCs/>
    </w:rPr>
  </w:style>
  <w:style w:type="paragraph" w:styleId="BodyTextIndent">
    <w:name w:val="Body Text Indent"/>
    <w:basedOn w:val="Normal"/>
    <w:link w:val="BodyTextIndentChar"/>
    <w:uiPriority w:val="99"/>
    <w:rsid w:val="003B747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3B747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4B2AEE"/>
    <w:pPr>
      <w:spacing w:after="120" w:line="480" w:lineRule="auto"/>
      <w:ind w:left="283"/>
    </w:pPr>
  </w:style>
  <w:style w:type="character" w:customStyle="1" w:styleId="BodyTextIndent2Char">
    <w:name w:val="Body Text Indent 2 Char"/>
    <w:basedOn w:val="DefaultParagraphFont"/>
    <w:link w:val="BodyTextIndent2"/>
    <w:uiPriority w:val="99"/>
    <w:semiHidden/>
    <w:rsid w:val="004B2AEE"/>
  </w:style>
  <w:style w:type="paragraph" w:customStyle="1" w:styleId="Default">
    <w:name w:val="Default"/>
    <w:rsid w:val="00F151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471AF"/>
    <w:pPr>
      <w:spacing w:after="120" w:line="480" w:lineRule="auto"/>
    </w:pPr>
    <w:rPr>
      <w:rFonts w:eastAsiaTheme="minorHAnsi"/>
      <w:lang w:val="en-US" w:eastAsia="en-US"/>
    </w:rPr>
  </w:style>
  <w:style w:type="character" w:customStyle="1" w:styleId="BodyText2Char">
    <w:name w:val="Body Text 2 Char"/>
    <w:basedOn w:val="DefaultParagraphFont"/>
    <w:link w:val="BodyText2"/>
    <w:uiPriority w:val="99"/>
    <w:rsid w:val="000471AF"/>
    <w:rPr>
      <w:rFonts w:eastAsiaTheme="minorHAnsi"/>
      <w:lang w:val="en-US" w:eastAsia="en-US"/>
    </w:rPr>
  </w:style>
  <w:style w:type="paragraph" w:customStyle="1" w:styleId="SubJudul2">
    <w:name w:val="Sub Judul 2"/>
    <w:basedOn w:val="Normal"/>
    <w:rsid w:val="000471AF"/>
    <w:pPr>
      <w:numPr>
        <w:numId w:val="19"/>
      </w:num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ListParagraphChar">
    <w:name w:val="List Paragraph Char"/>
    <w:basedOn w:val="DefaultParagraphFont"/>
    <w:link w:val="ListParagraph"/>
    <w:uiPriority w:val="34"/>
    <w:locked/>
    <w:rsid w:val="001770EF"/>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C4C1F"/>
    <w:rPr>
      <w:color w:val="808080"/>
    </w:rPr>
  </w:style>
  <w:style w:type="character" w:styleId="Strong">
    <w:name w:val="Strong"/>
    <w:basedOn w:val="DefaultParagraphFont"/>
    <w:uiPriority w:val="22"/>
    <w:qFormat/>
    <w:rsid w:val="00540319"/>
    <w:rPr>
      <w:b/>
      <w:bCs/>
    </w:rPr>
  </w:style>
  <w:style w:type="character" w:customStyle="1" w:styleId="apple-converted-space">
    <w:name w:val="apple-converted-space"/>
    <w:basedOn w:val="DefaultParagraphFont"/>
    <w:rsid w:val="00540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F8E"/>
    <w:rPr>
      <w:color w:val="0000FF" w:themeColor="hyperlink"/>
      <w:u w:val="single"/>
    </w:rPr>
  </w:style>
  <w:style w:type="character" w:customStyle="1" w:styleId="hps">
    <w:name w:val="hps"/>
    <w:basedOn w:val="DefaultParagraphFont"/>
    <w:rsid w:val="00C92EA2"/>
  </w:style>
  <w:style w:type="character" w:customStyle="1" w:styleId="atn">
    <w:name w:val="atn"/>
    <w:basedOn w:val="DefaultParagraphFont"/>
    <w:rsid w:val="00C92EA2"/>
  </w:style>
  <w:style w:type="paragraph" w:styleId="Header">
    <w:name w:val="header"/>
    <w:basedOn w:val="Normal"/>
    <w:link w:val="HeaderChar"/>
    <w:uiPriority w:val="99"/>
    <w:unhideWhenUsed/>
    <w:rsid w:val="0068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93"/>
  </w:style>
  <w:style w:type="paragraph" w:styleId="Footer">
    <w:name w:val="footer"/>
    <w:basedOn w:val="Normal"/>
    <w:link w:val="FooterChar"/>
    <w:uiPriority w:val="99"/>
    <w:unhideWhenUsed/>
    <w:rsid w:val="0068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93"/>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2E0B06"/>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D7"/>
    <w:rPr>
      <w:rFonts w:ascii="Tahoma" w:hAnsi="Tahoma" w:cs="Tahoma"/>
      <w:sz w:val="16"/>
      <w:szCs w:val="16"/>
    </w:rPr>
  </w:style>
  <w:style w:type="table" w:styleId="TableGrid">
    <w:name w:val="Table Grid"/>
    <w:basedOn w:val="TableNormal"/>
    <w:uiPriority w:val="59"/>
    <w:rsid w:val="00147C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5208B8"/>
    <w:rPr>
      <w:i/>
      <w:iCs/>
    </w:rPr>
  </w:style>
  <w:style w:type="paragraph" w:styleId="BodyTextIndent">
    <w:name w:val="Body Text Indent"/>
    <w:basedOn w:val="Normal"/>
    <w:link w:val="BodyTextIndentChar"/>
    <w:uiPriority w:val="99"/>
    <w:rsid w:val="003B747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3B747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4B2AEE"/>
    <w:pPr>
      <w:spacing w:after="120" w:line="480" w:lineRule="auto"/>
      <w:ind w:left="283"/>
    </w:pPr>
  </w:style>
  <w:style w:type="character" w:customStyle="1" w:styleId="BodyTextIndent2Char">
    <w:name w:val="Body Text Indent 2 Char"/>
    <w:basedOn w:val="DefaultParagraphFont"/>
    <w:link w:val="BodyTextIndent2"/>
    <w:uiPriority w:val="99"/>
    <w:semiHidden/>
    <w:rsid w:val="004B2AEE"/>
  </w:style>
  <w:style w:type="paragraph" w:customStyle="1" w:styleId="Default">
    <w:name w:val="Default"/>
    <w:rsid w:val="00F151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471AF"/>
    <w:pPr>
      <w:spacing w:after="120" w:line="480" w:lineRule="auto"/>
    </w:pPr>
    <w:rPr>
      <w:rFonts w:eastAsiaTheme="minorHAnsi"/>
      <w:lang w:val="en-US" w:eastAsia="en-US"/>
    </w:rPr>
  </w:style>
  <w:style w:type="character" w:customStyle="1" w:styleId="BodyText2Char">
    <w:name w:val="Body Text 2 Char"/>
    <w:basedOn w:val="DefaultParagraphFont"/>
    <w:link w:val="BodyText2"/>
    <w:uiPriority w:val="99"/>
    <w:rsid w:val="000471AF"/>
    <w:rPr>
      <w:rFonts w:eastAsiaTheme="minorHAnsi"/>
      <w:lang w:val="en-US" w:eastAsia="en-US"/>
    </w:rPr>
  </w:style>
  <w:style w:type="paragraph" w:customStyle="1" w:styleId="SubJudul2">
    <w:name w:val="Sub Judul 2"/>
    <w:basedOn w:val="Normal"/>
    <w:rsid w:val="000471AF"/>
    <w:pPr>
      <w:numPr>
        <w:numId w:val="19"/>
      </w:num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ListParagraphChar">
    <w:name w:val="List Paragraph Char"/>
    <w:basedOn w:val="DefaultParagraphFont"/>
    <w:link w:val="ListParagraph"/>
    <w:uiPriority w:val="34"/>
    <w:locked/>
    <w:rsid w:val="001770EF"/>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C4C1F"/>
    <w:rPr>
      <w:color w:val="808080"/>
    </w:rPr>
  </w:style>
  <w:style w:type="character" w:styleId="Strong">
    <w:name w:val="Strong"/>
    <w:basedOn w:val="DefaultParagraphFont"/>
    <w:uiPriority w:val="22"/>
    <w:qFormat/>
    <w:rsid w:val="00540319"/>
    <w:rPr>
      <w:b/>
      <w:bCs/>
    </w:rPr>
  </w:style>
  <w:style w:type="character" w:customStyle="1" w:styleId="apple-converted-space">
    <w:name w:val="apple-converted-space"/>
    <w:basedOn w:val="DefaultParagraphFont"/>
    <w:rsid w:val="0054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61621">
      <w:bodyDiv w:val="1"/>
      <w:marLeft w:val="0"/>
      <w:marRight w:val="0"/>
      <w:marTop w:val="0"/>
      <w:marBottom w:val="0"/>
      <w:divBdr>
        <w:top w:val="none" w:sz="0" w:space="0" w:color="auto"/>
        <w:left w:val="none" w:sz="0" w:space="0" w:color="auto"/>
        <w:bottom w:val="none" w:sz="0" w:space="0" w:color="auto"/>
        <w:right w:val="none" w:sz="0" w:space="0" w:color="auto"/>
      </w:divBdr>
    </w:div>
    <w:div w:id="639385010">
      <w:bodyDiv w:val="1"/>
      <w:marLeft w:val="0"/>
      <w:marRight w:val="0"/>
      <w:marTop w:val="0"/>
      <w:marBottom w:val="0"/>
      <w:divBdr>
        <w:top w:val="none" w:sz="0" w:space="0" w:color="auto"/>
        <w:left w:val="none" w:sz="0" w:space="0" w:color="auto"/>
        <w:bottom w:val="none" w:sz="0" w:space="0" w:color="auto"/>
        <w:right w:val="none" w:sz="0" w:space="0" w:color="auto"/>
      </w:divBdr>
    </w:div>
    <w:div w:id="14928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dc:creator>
  <cp:lastModifiedBy>Nafa</cp:lastModifiedBy>
  <cp:revision>4</cp:revision>
  <cp:lastPrinted>2013-03-08T08:20:00Z</cp:lastPrinted>
  <dcterms:created xsi:type="dcterms:W3CDTF">2020-04-25T13:52:00Z</dcterms:created>
  <dcterms:modified xsi:type="dcterms:W3CDTF">2020-04-25T16:40:00Z</dcterms:modified>
</cp:coreProperties>
</file>