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11112" w14:textId="77777777" w:rsidR="004649AC" w:rsidRPr="004649AC" w:rsidRDefault="004649AC" w:rsidP="004649AC">
      <w:pPr>
        <w:tabs>
          <w:tab w:val="left" w:pos="360"/>
          <w:tab w:val="left" w:pos="540"/>
        </w:tabs>
        <w:ind w:firstLine="180"/>
        <w:jc w:val="center"/>
        <w:rPr>
          <w:b/>
          <w:sz w:val="28"/>
          <w:szCs w:val="28"/>
          <w:lang w:val="en-ID"/>
        </w:rPr>
      </w:pPr>
    </w:p>
    <w:p w14:paraId="2B4D40BA" w14:textId="43F88E85" w:rsidR="004E0CE2" w:rsidRDefault="004649AC" w:rsidP="004649AC">
      <w:pPr>
        <w:tabs>
          <w:tab w:val="left" w:pos="360"/>
          <w:tab w:val="left" w:pos="540"/>
        </w:tabs>
        <w:ind w:firstLine="180"/>
        <w:jc w:val="center"/>
        <w:rPr>
          <w:b/>
          <w:sz w:val="28"/>
          <w:szCs w:val="28"/>
          <w:lang w:val="en-ID"/>
        </w:rPr>
      </w:pPr>
      <w:r w:rsidRPr="004649AC">
        <w:rPr>
          <w:b/>
          <w:sz w:val="28"/>
          <w:szCs w:val="28"/>
          <w:lang w:val="en-ID"/>
        </w:rPr>
        <w:t>EVALUATION OF MANDOR COMPETENCY SUITABILITY ON CONSUMER COMPLAINTS WORK</w:t>
      </w:r>
    </w:p>
    <w:p w14:paraId="318059E3" w14:textId="77777777" w:rsidR="004649AC" w:rsidRPr="00B163CD" w:rsidRDefault="004649AC" w:rsidP="004649AC">
      <w:pPr>
        <w:tabs>
          <w:tab w:val="left" w:pos="360"/>
          <w:tab w:val="left" w:pos="540"/>
        </w:tabs>
        <w:ind w:firstLine="180"/>
        <w:jc w:val="center"/>
        <w:rPr>
          <w:sz w:val="20"/>
          <w:szCs w:val="20"/>
          <w:lang w:val="es-ES"/>
        </w:rPr>
      </w:pPr>
    </w:p>
    <w:p w14:paraId="2D771C75" w14:textId="77777777" w:rsidR="00B77AFE" w:rsidRPr="005A1C3C" w:rsidRDefault="00B77AFE" w:rsidP="00B77AFE">
      <w:pPr>
        <w:ind w:firstLine="180"/>
        <w:jc w:val="center"/>
        <w:rPr>
          <w:sz w:val="22"/>
          <w:szCs w:val="22"/>
        </w:rPr>
      </w:pPr>
      <w:proofErr w:type="spellStart"/>
      <w:r>
        <w:rPr>
          <w:b/>
          <w:sz w:val="22"/>
          <w:szCs w:val="22"/>
        </w:rPr>
        <w:t>Yaffi</w:t>
      </w:r>
      <w:proofErr w:type="spellEnd"/>
      <w:r>
        <w:rPr>
          <w:b/>
          <w:sz w:val="22"/>
          <w:szCs w:val="22"/>
        </w:rPr>
        <w:t xml:space="preserve"> </w:t>
      </w:r>
      <w:proofErr w:type="spellStart"/>
      <w:r>
        <w:rPr>
          <w:b/>
          <w:sz w:val="22"/>
          <w:szCs w:val="22"/>
        </w:rPr>
        <w:t>Arrizki</w:t>
      </w:r>
      <w:proofErr w:type="spellEnd"/>
      <w:r>
        <w:rPr>
          <w:b/>
          <w:sz w:val="22"/>
          <w:szCs w:val="22"/>
        </w:rPr>
        <w:t xml:space="preserve"> </w:t>
      </w:r>
      <w:proofErr w:type="spellStart"/>
      <w:r>
        <w:rPr>
          <w:b/>
          <w:sz w:val="22"/>
          <w:szCs w:val="22"/>
        </w:rPr>
        <w:t>Kusumanugraha</w:t>
      </w:r>
      <w:proofErr w:type="spellEnd"/>
    </w:p>
    <w:p w14:paraId="4D8B7252" w14:textId="6CAD97E9" w:rsidR="00B77AFE" w:rsidRDefault="00B77AFE" w:rsidP="00B77AFE">
      <w:pPr>
        <w:tabs>
          <w:tab w:val="left" w:pos="360"/>
          <w:tab w:val="left" w:pos="540"/>
        </w:tabs>
        <w:ind w:firstLine="180"/>
        <w:jc w:val="center"/>
        <w:rPr>
          <w:sz w:val="22"/>
          <w:szCs w:val="22"/>
        </w:rPr>
      </w:pPr>
      <w:r w:rsidRPr="000E3538">
        <w:rPr>
          <w:sz w:val="22"/>
          <w:szCs w:val="22"/>
          <w:vertAlign w:val="superscript"/>
        </w:rPr>
        <w:t>1</w:t>
      </w:r>
      <w:r w:rsidR="007711F1">
        <w:rPr>
          <w:sz w:val="22"/>
          <w:szCs w:val="22"/>
          <w:vertAlign w:val="superscript"/>
        </w:rPr>
        <w:t>2</w:t>
      </w:r>
      <w:r>
        <w:rPr>
          <w:sz w:val="22"/>
          <w:szCs w:val="22"/>
        </w:rPr>
        <w:t xml:space="preserve">Teknik </w:t>
      </w:r>
      <w:proofErr w:type="spellStart"/>
      <w:r>
        <w:rPr>
          <w:sz w:val="22"/>
          <w:szCs w:val="22"/>
        </w:rPr>
        <w:t>Sipil</w:t>
      </w:r>
      <w:proofErr w:type="spellEnd"/>
      <w:r w:rsidRPr="000E3538">
        <w:rPr>
          <w:sz w:val="22"/>
          <w:szCs w:val="22"/>
        </w:rPr>
        <w:t xml:space="preserve">, </w:t>
      </w:r>
      <w:proofErr w:type="spellStart"/>
      <w:r>
        <w:rPr>
          <w:sz w:val="22"/>
          <w:szCs w:val="22"/>
        </w:rPr>
        <w:t>Mercu</w:t>
      </w:r>
      <w:proofErr w:type="spellEnd"/>
      <w:r>
        <w:rPr>
          <w:sz w:val="22"/>
          <w:szCs w:val="22"/>
        </w:rPr>
        <w:t xml:space="preserve"> </w:t>
      </w:r>
      <w:proofErr w:type="spellStart"/>
      <w:r>
        <w:rPr>
          <w:sz w:val="22"/>
          <w:szCs w:val="22"/>
        </w:rPr>
        <w:t>Buana</w:t>
      </w:r>
      <w:proofErr w:type="spellEnd"/>
    </w:p>
    <w:p w14:paraId="79AD8801" w14:textId="77777777" w:rsidR="00B77AFE" w:rsidRDefault="00B77AFE" w:rsidP="00B77AFE">
      <w:pPr>
        <w:tabs>
          <w:tab w:val="left" w:pos="360"/>
          <w:tab w:val="left" w:pos="540"/>
        </w:tabs>
        <w:ind w:firstLine="180"/>
        <w:jc w:val="center"/>
        <w:rPr>
          <w:sz w:val="22"/>
          <w:szCs w:val="22"/>
        </w:rPr>
      </w:pPr>
      <w:r w:rsidRPr="000E3538">
        <w:rPr>
          <w:sz w:val="22"/>
          <w:szCs w:val="22"/>
        </w:rPr>
        <w:t>E-</w:t>
      </w:r>
      <w:proofErr w:type="gramStart"/>
      <w:r w:rsidRPr="000E3538">
        <w:rPr>
          <w:sz w:val="22"/>
          <w:szCs w:val="22"/>
        </w:rPr>
        <w:t>mail :</w:t>
      </w:r>
      <w:proofErr w:type="gramEnd"/>
      <w:r w:rsidRPr="000E3538">
        <w:rPr>
          <w:sz w:val="22"/>
          <w:szCs w:val="22"/>
        </w:rPr>
        <w:t xml:space="preserve"> </w:t>
      </w:r>
      <w:hyperlink r:id="rId9" w:history="1">
        <w:r w:rsidRPr="000A5708">
          <w:rPr>
            <w:rStyle w:val="Hyperlink"/>
            <w:sz w:val="22"/>
            <w:szCs w:val="22"/>
          </w:rPr>
          <w:t>Yaffiarrizki@gmail.com</w:t>
        </w:r>
      </w:hyperlink>
    </w:p>
    <w:p w14:paraId="02269790" w14:textId="01386CAB" w:rsidR="00B77AFE" w:rsidRPr="000E3538" w:rsidRDefault="00B77AFE" w:rsidP="00B77AFE">
      <w:pPr>
        <w:tabs>
          <w:tab w:val="left" w:pos="360"/>
          <w:tab w:val="left" w:pos="540"/>
        </w:tabs>
        <w:ind w:firstLine="180"/>
        <w:jc w:val="center"/>
        <w:rPr>
          <w:sz w:val="22"/>
          <w:szCs w:val="22"/>
        </w:rPr>
      </w:pPr>
    </w:p>
    <w:p w14:paraId="6E6260EA" w14:textId="77777777" w:rsidR="00E21D44" w:rsidRPr="00234A94" w:rsidRDefault="00E21D44" w:rsidP="00CE51BE">
      <w:pPr>
        <w:tabs>
          <w:tab w:val="left" w:pos="360"/>
          <w:tab w:val="left" w:pos="540"/>
        </w:tabs>
        <w:ind w:firstLine="180"/>
        <w:jc w:val="center"/>
        <w:rPr>
          <w:sz w:val="22"/>
          <w:szCs w:val="22"/>
        </w:rPr>
      </w:pPr>
    </w:p>
    <w:p w14:paraId="4F2CDDE1" w14:textId="77777777" w:rsidR="00B40862" w:rsidRPr="004847E9" w:rsidRDefault="00B40862" w:rsidP="00B40862">
      <w:pPr>
        <w:tabs>
          <w:tab w:val="left" w:pos="360"/>
          <w:tab w:val="left" w:pos="540"/>
        </w:tabs>
        <w:jc w:val="center"/>
        <w:rPr>
          <w:sz w:val="20"/>
          <w:szCs w:val="20"/>
        </w:rPr>
      </w:pPr>
    </w:p>
    <w:p w14:paraId="211D6CFC" w14:textId="77777777" w:rsidR="00B77AFE" w:rsidRDefault="00B77AFE" w:rsidP="004847E9">
      <w:pPr>
        <w:pStyle w:val="Default"/>
        <w:jc w:val="both"/>
        <w:rPr>
          <w:b/>
          <w:i/>
          <w:iCs/>
          <w:color w:val="auto"/>
          <w:sz w:val="20"/>
          <w:szCs w:val="20"/>
        </w:rPr>
      </w:pPr>
    </w:p>
    <w:p w14:paraId="0748D7BC" w14:textId="77777777" w:rsidR="00CE51BE" w:rsidRDefault="004847E9" w:rsidP="004847E9">
      <w:pPr>
        <w:pStyle w:val="Default"/>
        <w:jc w:val="both"/>
        <w:rPr>
          <w:b/>
          <w:iCs/>
          <w:color w:val="auto"/>
          <w:sz w:val="20"/>
          <w:szCs w:val="20"/>
        </w:rPr>
      </w:pPr>
      <w:proofErr w:type="spellStart"/>
      <w:r w:rsidRPr="00670E43">
        <w:rPr>
          <w:b/>
          <w:i/>
          <w:iCs/>
          <w:color w:val="auto"/>
          <w:sz w:val="20"/>
          <w:szCs w:val="20"/>
        </w:rPr>
        <w:t>Abstrak</w:t>
      </w:r>
      <w:proofErr w:type="spellEnd"/>
      <w:proofErr w:type="gramStart"/>
      <w:r w:rsidRPr="004847E9">
        <w:rPr>
          <w:b/>
          <w:iCs/>
          <w:color w:val="auto"/>
          <w:sz w:val="20"/>
          <w:szCs w:val="20"/>
        </w:rPr>
        <w:t>---</w:t>
      </w:r>
      <w:r w:rsidR="00CE51BE">
        <w:rPr>
          <w:b/>
          <w:iCs/>
          <w:color w:val="auto"/>
          <w:sz w:val="20"/>
          <w:szCs w:val="20"/>
        </w:rPr>
        <w:t>[</w:t>
      </w:r>
      <w:proofErr w:type="gramEnd"/>
      <w:r w:rsidR="00CE51BE">
        <w:rPr>
          <w:b/>
          <w:iCs/>
          <w:color w:val="auto"/>
          <w:sz w:val="20"/>
          <w:szCs w:val="20"/>
        </w:rPr>
        <w:t>Times New Roman 1</w:t>
      </w:r>
      <w:r w:rsidR="00821826">
        <w:rPr>
          <w:b/>
          <w:iCs/>
          <w:color w:val="auto"/>
          <w:sz w:val="20"/>
          <w:szCs w:val="20"/>
        </w:rPr>
        <w:t>0</w:t>
      </w:r>
      <w:r w:rsidR="00B55BD9">
        <w:rPr>
          <w:b/>
          <w:iCs/>
          <w:color w:val="auto"/>
          <w:sz w:val="20"/>
          <w:szCs w:val="20"/>
        </w:rPr>
        <w:t xml:space="preserve">, </w:t>
      </w:r>
      <w:proofErr w:type="spellStart"/>
      <w:r w:rsidR="00B55BD9">
        <w:rPr>
          <w:b/>
          <w:iCs/>
          <w:color w:val="auto"/>
          <w:sz w:val="20"/>
          <w:szCs w:val="20"/>
        </w:rPr>
        <w:t>Cetak</w:t>
      </w:r>
      <w:proofErr w:type="spellEnd"/>
      <w:r w:rsidR="00B55BD9">
        <w:rPr>
          <w:b/>
          <w:iCs/>
          <w:color w:val="auto"/>
          <w:sz w:val="20"/>
          <w:szCs w:val="20"/>
        </w:rPr>
        <w:t xml:space="preserve"> </w:t>
      </w:r>
      <w:proofErr w:type="spellStart"/>
      <w:r w:rsidR="00B55BD9">
        <w:rPr>
          <w:b/>
          <w:iCs/>
          <w:color w:val="auto"/>
          <w:sz w:val="20"/>
          <w:szCs w:val="20"/>
        </w:rPr>
        <w:t>T</w:t>
      </w:r>
      <w:r w:rsidR="00CE51BE">
        <w:rPr>
          <w:b/>
          <w:iCs/>
          <w:color w:val="auto"/>
          <w:sz w:val="20"/>
          <w:szCs w:val="20"/>
        </w:rPr>
        <w:t>ebal</w:t>
      </w:r>
      <w:proofErr w:type="spellEnd"/>
      <w:r w:rsidR="00CE51BE">
        <w:rPr>
          <w:b/>
          <w:iCs/>
          <w:color w:val="auto"/>
          <w:sz w:val="20"/>
          <w:szCs w:val="20"/>
        </w:rPr>
        <w:t xml:space="preserve"> </w:t>
      </w:r>
      <w:proofErr w:type="spellStart"/>
      <w:r w:rsidR="00CE51BE">
        <w:rPr>
          <w:b/>
          <w:iCs/>
          <w:color w:val="auto"/>
          <w:sz w:val="20"/>
          <w:szCs w:val="20"/>
        </w:rPr>
        <w:t>dan</w:t>
      </w:r>
      <w:proofErr w:type="spellEnd"/>
      <w:r w:rsidR="00CE51BE">
        <w:rPr>
          <w:b/>
          <w:iCs/>
          <w:color w:val="auto"/>
          <w:sz w:val="20"/>
          <w:szCs w:val="20"/>
        </w:rPr>
        <w:t xml:space="preserve"> </w:t>
      </w:r>
      <w:r w:rsidR="00B55BD9">
        <w:rPr>
          <w:b/>
          <w:iCs/>
          <w:color w:val="auto"/>
          <w:sz w:val="20"/>
          <w:szCs w:val="20"/>
        </w:rPr>
        <w:t>M</w:t>
      </w:r>
      <w:r w:rsidR="00CE51BE">
        <w:rPr>
          <w:b/>
          <w:iCs/>
          <w:color w:val="auto"/>
          <w:sz w:val="20"/>
          <w:szCs w:val="20"/>
        </w:rPr>
        <w:t>iring]</w:t>
      </w:r>
    </w:p>
    <w:p w14:paraId="715FB73B" w14:textId="118114EF" w:rsidR="003F702A" w:rsidRPr="003F702A" w:rsidRDefault="00B77AFE" w:rsidP="003F702A">
      <w:pPr>
        <w:pStyle w:val="Default"/>
        <w:ind w:firstLine="567"/>
        <w:jc w:val="both"/>
        <w:rPr>
          <w:iCs/>
          <w:color w:val="auto"/>
          <w:sz w:val="20"/>
          <w:szCs w:val="20"/>
        </w:rPr>
      </w:pPr>
      <w:r w:rsidRPr="009B143F">
        <w:rPr>
          <w:i/>
          <w:sz w:val="20"/>
          <w:szCs w:val="20"/>
        </w:rPr>
        <w:t xml:space="preserve">The construction industry is one of the most developed industries around the world. </w:t>
      </w:r>
      <w:proofErr w:type="gramStart"/>
      <w:r w:rsidRPr="009B143F">
        <w:rPr>
          <w:i/>
          <w:sz w:val="20"/>
          <w:szCs w:val="20"/>
        </w:rPr>
        <w:t>Similarly, th</w:t>
      </w:r>
      <w:r w:rsidR="00D264DB">
        <w:rPr>
          <w:i/>
          <w:sz w:val="20"/>
          <w:szCs w:val="20"/>
        </w:rPr>
        <w:t>e housing construction industry.</w:t>
      </w:r>
      <w:proofErr w:type="gramEnd"/>
      <w:r w:rsidR="00D264DB">
        <w:rPr>
          <w:i/>
          <w:sz w:val="20"/>
          <w:szCs w:val="20"/>
        </w:rPr>
        <w:t xml:space="preserve"> </w:t>
      </w:r>
      <w:r w:rsidRPr="009B143F">
        <w:rPr>
          <w:i/>
          <w:sz w:val="20"/>
          <w:szCs w:val="20"/>
        </w:rPr>
        <w:t xml:space="preserve">Consumers who buy a house sometimes have a complaint about the unit </w:t>
      </w:r>
      <w:proofErr w:type="spellStart"/>
      <w:r w:rsidRPr="009B143F">
        <w:rPr>
          <w:i/>
          <w:sz w:val="20"/>
          <w:szCs w:val="20"/>
        </w:rPr>
        <w:t>dibelinya.berjalan</w:t>
      </w:r>
      <w:proofErr w:type="spellEnd"/>
      <w:r w:rsidRPr="009B143F">
        <w:rPr>
          <w:i/>
          <w:sz w:val="20"/>
          <w:szCs w:val="20"/>
        </w:rPr>
        <w:t xml:space="preserve"> according to planning in terms of cost and time. Because of the consumer complaints, the developers use the services of foreman complaints that will be paid by the developer. Quality of foreman complains determines the result of consumer complaint work. Elements of competence that affect the performance of the foreman complain will be analyzed using S</w:t>
      </w:r>
      <w:r w:rsidR="00D264DB">
        <w:rPr>
          <w:i/>
          <w:sz w:val="20"/>
          <w:szCs w:val="20"/>
        </w:rPr>
        <w:t xml:space="preserve">PSS and descriptive percentage. </w:t>
      </w:r>
      <w:r w:rsidRPr="009B143F">
        <w:rPr>
          <w:i/>
          <w:sz w:val="20"/>
          <w:szCs w:val="20"/>
        </w:rPr>
        <w:t xml:space="preserve">The competency elements of the complainant foreman who influenced the performance of the foreman complained were the skills competence element 88.56%, the work experience competence element 85.56%, the skills competence element 88.56% the discipline competence element 89.07% and the wage competency element 89.73%. The strategies that must be done to improve the performance of the foreman complain is to supervise the continued improvement of the team owner, and also repeat orders according to the portion (the </w:t>
      </w:r>
      <w:proofErr w:type="spellStart"/>
      <w:r w:rsidRPr="009B143F">
        <w:rPr>
          <w:i/>
          <w:sz w:val="20"/>
          <w:szCs w:val="20"/>
        </w:rPr>
        <w:t>mandor</w:t>
      </w:r>
      <w:proofErr w:type="spellEnd"/>
      <w:r w:rsidRPr="009B143F">
        <w:rPr>
          <w:i/>
          <w:sz w:val="20"/>
          <w:szCs w:val="20"/>
        </w:rPr>
        <w:t xml:space="preserve"> capacity), selecting the workman that will be used by the foreman and also make a skill assessment from the foreman and his team, conducting training programs fo</w:t>
      </w:r>
      <w:r w:rsidR="00D264DB">
        <w:rPr>
          <w:i/>
          <w:sz w:val="20"/>
          <w:szCs w:val="20"/>
        </w:rPr>
        <w:t>r the foreman and the craftsman.</w:t>
      </w:r>
    </w:p>
    <w:p w14:paraId="29E4FC79" w14:textId="77777777" w:rsidR="003F702A" w:rsidRPr="003F702A" w:rsidRDefault="003F702A" w:rsidP="003F702A">
      <w:pPr>
        <w:jc w:val="both"/>
        <w:rPr>
          <w:i/>
          <w:sz w:val="20"/>
          <w:szCs w:val="20"/>
        </w:rPr>
      </w:pPr>
    </w:p>
    <w:p w14:paraId="50B684F3" w14:textId="0646BCED" w:rsidR="003F702A" w:rsidRDefault="008D7442" w:rsidP="003F702A">
      <w:pPr>
        <w:jc w:val="both"/>
        <w:rPr>
          <w:b/>
          <w:i/>
          <w:sz w:val="20"/>
          <w:szCs w:val="20"/>
        </w:rPr>
      </w:pPr>
      <w:r w:rsidRPr="004E0CE2">
        <w:rPr>
          <w:i/>
          <w:sz w:val="20"/>
          <w:szCs w:val="20"/>
        </w:rPr>
        <w:t>Keyword</w:t>
      </w:r>
      <w:r w:rsidRPr="008D7442">
        <w:rPr>
          <w:b/>
          <w:sz w:val="20"/>
          <w:szCs w:val="20"/>
        </w:rPr>
        <w:t>---</w:t>
      </w:r>
      <w:r w:rsidR="00B77AFE">
        <w:rPr>
          <w:b/>
          <w:sz w:val="20"/>
          <w:szCs w:val="20"/>
        </w:rPr>
        <w:t xml:space="preserve"> </w:t>
      </w:r>
      <w:proofErr w:type="spellStart"/>
      <w:r w:rsidR="00B77AFE" w:rsidRPr="00071307">
        <w:rPr>
          <w:i/>
          <w:sz w:val="20"/>
          <w:szCs w:val="20"/>
        </w:rPr>
        <w:t>Mandor</w:t>
      </w:r>
      <w:proofErr w:type="spellEnd"/>
      <w:r w:rsidR="00B77AFE" w:rsidRPr="00071307">
        <w:rPr>
          <w:i/>
          <w:sz w:val="20"/>
          <w:szCs w:val="20"/>
        </w:rPr>
        <w:t>, Competence, Housing</w:t>
      </w:r>
    </w:p>
    <w:p w14:paraId="05174AB4" w14:textId="77777777" w:rsidR="003F702A" w:rsidRDefault="003F702A" w:rsidP="003F702A">
      <w:pPr>
        <w:jc w:val="both"/>
        <w:rPr>
          <w:b/>
          <w:i/>
          <w:sz w:val="20"/>
          <w:szCs w:val="20"/>
        </w:rPr>
      </w:pPr>
    </w:p>
    <w:p w14:paraId="42165750" w14:textId="77777777" w:rsidR="008C5091" w:rsidRPr="00B163CD" w:rsidRDefault="008C5091" w:rsidP="007A24FC">
      <w:pPr>
        <w:tabs>
          <w:tab w:val="left" w:pos="360"/>
          <w:tab w:val="left" w:pos="540"/>
        </w:tabs>
        <w:jc w:val="both"/>
        <w:rPr>
          <w:b/>
          <w:bCs/>
          <w:i/>
          <w:sz w:val="20"/>
          <w:szCs w:val="20"/>
          <w:lang w:val="id-ID"/>
        </w:rPr>
      </w:pPr>
    </w:p>
    <w:p w14:paraId="6E207678" w14:textId="77777777" w:rsidR="002C072A" w:rsidRPr="00B163CD" w:rsidRDefault="002C072A" w:rsidP="007A24FC">
      <w:pPr>
        <w:jc w:val="both"/>
        <w:rPr>
          <w:b/>
          <w:bCs/>
          <w:sz w:val="20"/>
          <w:szCs w:val="20"/>
        </w:rPr>
        <w:sectPr w:rsidR="002C072A" w:rsidRPr="00B163CD" w:rsidSect="00405382">
          <w:headerReference w:type="default" r:id="rId10"/>
          <w:footerReference w:type="default" r:id="rId11"/>
          <w:type w:val="continuous"/>
          <w:pgSz w:w="12240" w:h="15840"/>
          <w:pgMar w:top="1440" w:right="1008" w:bottom="1152" w:left="1008" w:header="720" w:footer="720" w:gutter="0"/>
          <w:cols w:space="720"/>
          <w:docGrid w:linePitch="360"/>
        </w:sectPr>
      </w:pPr>
    </w:p>
    <w:p w14:paraId="6E6DD4B3" w14:textId="13A9A00A" w:rsidR="004E0CE2" w:rsidRPr="006A4211" w:rsidRDefault="00763439" w:rsidP="006A4211">
      <w:pPr>
        <w:pStyle w:val="ListParagraph"/>
        <w:numPr>
          <w:ilvl w:val="0"/>
          <w:numId w:val="8"/>
        </w:numPr>
        <w:spacing w:line="0" w:lineRule="atLeast"/>
        <w:ind w:left="540" w:hanging="540"/>
        <w:rPr>
          <w:rFonts w:ascii="Arial" w:eastAsia="Arial" w:hAnsi="Arial" w:cs="Arial"/>
          <w:b/>
          <w:sz w:val="20"/>
          <w:szCs w:val="20"/>
        </w:rPr>
      </w:pPr>
      <w:r w:rsidRPr="006A4211">
        <w:rPr>
          <w:rFonts w:ascii="Arial" w:eastAsia="Arial" w:hAnsi="Arial" w:cs="Arial"/>
          <w:b/>
          <w:sz w:val="20"/>
          <w:szCs w:val="20"/>
        </w:rPr>
        <w:lastRenderedPageBreak/>
        <w:t>Background</w:t>
      </w:r>
    </w:p>
    <w:p w14:paraId="20CAE196" w14:textId="77777777" w:rsidR="00B77AFE" w:rsidRPr="00763439" w:rsidRDefault="00B77AFE" w:rsidP="00763439">
      <w:pPr>
        <w:spacing w:line="357" w:lineRule="auto"/>
        <w:ind w:firstLine="540"/>
        <w:jc w:val="both"/>
        <w:rPr>
          <w:rFonts w:ascii="Arial" w:eastAsia="Arial" w:hAnsi="Arial" w:cs="Arial"/>
          <w:sz w:val="20"/>
          <w:szCs w:val="20"/>
        </w:rPr>
      </w:pPr>
      <w:r w:rsidRPr="00763439">
        <w:rPr>
          <w:rFonts w:ascii="Arial" w:eastAsia="Arial" w:hAnsi="Arial" w:cs="Arial"/>
          <w:sz w:val="20"/>
          <w:szCs w:val="20"/>
        </w:rPr>
        <w:t>The construction industry is one of the most developed industries in the world. The growth of the construction industry is in line with the growth in a country (</w:t>
      </w:r>
      <w:proofErr w:type="spellStart"/>
      <w:r w:rsidRPr="00763439">
        <w:rPr>
          <w:rFonts w:ascii="Arial" w:eastAsia="Arial" w:hAnsi="Arial" w:cs="Arial"/>
          <w:sz w:val="20"/>
          <w:szCs w:val="20"/>
        </w:rPr>
        <w:t>Nadya</w:t>
      </w:r>
      <w:proofErr w:type="spellEnd"/>
      <w:r w:rsidRPr="00763439">
        <w:rPr>
          <w:rFonts w:ascii="Arial" w:eastAsia="Arial" w:hAnsi="Arial" w:cs="Arial"/>
          <w:sz w:val="20"/>
          <w:szCs w:val="20"/>
        </w:rPr>
        <w:t xml:space="preserve"> </w:t>
      </w:r>
      <w:proofErr w:type="spellStart"/>
      <w:r w:rsidRPr="00763439">
        <w:rPr>
          <w:rFonts w:ascii="Arial" w:eastAsia="Arial" w:hAnsi="Arial" w:cs="Arial"/>
          <w:sz w:val="20"/>
          <w:szCs w:val="20"/>
        </w:rPr>
        <w:t>Yessi</w:t>
      </w:r>
      <w:proofErr w:type="spellEnd"/>
      <w:r w:rsidRPr="00763439">
        <w:rPr>
          <w:rFonts w:ascii="Arial" w:eastAsia="Arial" w:hAnsi="Arial" w:cs="Arial"/>
          <w:sz w:val="20"/>
          <w:szCs w:val="20"/>
        </w:rPr>
        <w:t xml:space="preserve"> </w:t>
      </w:r>
      <w:proofErr w:type="spellStart"/>
      <w:r w:rsidRPr="00763439">
        <w:rPr>
          <w:rFonts w:ascii="Arial" w:eastAsia="Arial" w:hAnsi="Arial" w:cs="Arial"/>
          <w:sz w:val="20"/>
          <w:szCs w:val="20"/>
        </w:rPr>
        <w:t>Utami</w:t>
      </w:r>
      <w:proofErr w:type="spellEnd"/>
      <w:r w:rsidRPr="00763439">
        <w:rPr>
          <w:rFonts w:ascii="Arial" w:eastAsia="Arial" w:hAnsi="Arial" w:cs="Arial"/>
          <w:sz w:val="20"/>
          <w:szCs w:val="20"/>
        </w:rPr>
        <w:t xml:space="preserve">, 2017). </w:t>
      </w:r>
      <w:proofErr w:type="gramStart"/>
      <w:r w:rsidRPr="00763439">
        <w:rPr>
          <w:rFonts w:ascii="Arial" w:eastAsia="Arial" w:hAnsi="Arial" w:cs="Arial"/>
          <w:sz w:val="20"/>
          <w:szCs w:val="20"/>
        </w:rPr>
        <w:t>Likewise with the housing construction industry.</w:t>
      </w:r>
      <w:proofErr w:type="gramEnd"/>
      <w:r w:rsidRPr="00763439">
        <w:rPr>
          <w:rFonts w:ascii="Arial" w:eastAsia="Arial" w:hAnsi="Arial" w:cs="Arial"/>
          <w:sz w:val="20"/>
          <w:szCs w:val="20"/>
        </w:rPr>
        <w:t xml:space="preserve"> Every human being who has a family or who is uncertain wants and has a house as a place to live and also a place to stay (Anton </w:t>
      </w:r>
      <w:proofErr w:type="spellStart"/>
      <w:r w:rsidRPr="00763439">
        <w:rPr>
          <w:rFonts w:ascii="Arial" w:eastAsia="Arial" w:hAnsi="Arial" w:cs="Arial"/>
          <w:sz w:val="20"/>
          <w:szCs w:val="20"/>
        </w:rPr>
        <w:t>Suharmiko</w:t>
      </w:r>
      <w:proofErr w:type="spellEnd"/>
      <w:r w:rsidRPr="00763439">
        <w:rPr>
          <w:rFonts w:ascii="Arial" w:eastAsia="Arial" w:hAnsi="Arial" w:cs="Arial"/>
          <w:sz w:val="20"/>
          <w:szCs w:val="20"/>
        </w:rPr>
        <w:t>, 2016). Consumers who buy a house on the part of the developer sometimes have complaints about the unit they bought.</w:t>
      </w:r>
    </w:p>
    <w:p w14:paraId="5462E96D" w14:textId="223CF144" w:rsidR="00307ACD" w:rsidRPr="00763439" w:rsidRDefault="00B77AFE" w:rsidP="00763439">
      <w:pPr>
        <w:spacing w:line="357" w:lineRule="auto"/>
        <w:ind w:firstLine="540"/>
        <w:jc w:val="both"/>
        <w:rPr>
          <w:rFonts w:ascii="Arial" w:eastAsia="Arial" w:hAnsi="Arial" w:cs="Arial"/>
          <w:sz w:val="20"/>
          <w:szCs w:val="20"/>
        </w:rPr>
      </w:pPr>
      <w:r w:rsidRPr="00763439">
        <w:rPr>
          <w:rFonts w:ascii="Arial" w:eastAsia="Arial" w:hAnsi="Arial" w:cs="Arial"/>
          <w:sz w:val="20"/>
          <w:szCs w:val="20"/>
        </w:rPr>
        <w:t xml:space="preserve">Because of these consumer complaints, the developer uses the services of a foreman complaint that later will be paid by the developer. This condition occurs if the contractor who is working has submitted the 2nd handover (BAST2). According to </w:t>
      </w:r>
      <w:proofErr w:type="spellStart"/>
      <w:r w:rsidRPr="00763439">
        <w:rPr>
          <w:rFonts w:ascii="Arial" w:eastAsia="Arial" w:hAnsi="Arial" w:cs="Arial"/>
          <w:sz w:val="20"/>
          <w:szCs w:val="20"/>
        </w:rPr>
        <w:t>Nadya</w:t>
      </w:r>
      <w:proofErr w:type="spellEnd"/>
      <w:r w:rsidRPr="00763439">
        <w:rPr>
          <w:rFonts w:ascii="Arial" w:eastAsia="Arial" w:hAnsi="Arial" w:cs="Arial"/>
          <w:sz w:val="20"/>
          <w:szCs w:val="20"/>
        </w:rPr>
        <w:t xml:space="preserve"> </w:t>
      </w:r>
      <w:proofErr w:type="spellStart"/>
      <w:r w:rsidRPr="00763439">
        <w:rPr>
          <w:rFonts w:ascii="Arial" w:eastAsia="Arial" w:hAnsi="Arial" w:cs="Arial"/>
          <w:sz w:val="20"/>
          <w:szCs w:val="20"/>
        </w:rPr>
        <w:t>Yessi</w:t>
      </w:r>
      <w:proofErr w:type="spellEnd"/>
      <w:r w:rsidRPr="00763439">
        <w:rPr>
          <w:rFonts w:ascii="Arial" w:eastAsia="Arial" w:hAnsi="Arial" w:cs="Arial"/>
          <w:sz w:val="20"/>
          <w:szCs w:val="20"/>
        </w:rPr>
        <w:t xml:space="preserve"> </w:t>
      </w:r>
      <w:proofErr w:type="spellStart"/>
      <w:r w:rsidRPr="00763439">
        <w:rPr>
          <w:rFonts w:ascii="Arial" w:eastAsia="Arial" w:hAnsi="Arial" w:cs="Arial"/>
          <w:sz w:val="20"/>
          <w:szCs w:val="20"/>
        </w:rPr>
        <w:t>Utami</w:t>
      </w:r>
      <w:proofErr w:type="spellEnd"/>
      <w:r w:rsidRPr="00763439">
        <w:rPr>
          <w:rFonts w:ascii="Arial" w:eastAsia="Arial" w:hAnsi="Arial" w:cs="Arial"/>
          <w:sz w:val="20"/>
          <w:szCs w:val="20"/>
        </w:rPr>
        <w:t xml:space="preserve">, 2017, the foreman is a term for people who are assigned to supervise, head, and are </w:t>
      </w:r>
      <w:r w:rsidRPr="00763439">
        <w:rPr>
          <w:rFonts w:ascii="Arial" w:eastAsia="Arial" w:hAnsi="Arial" w:cs="Arial"/>
          <w:sz w:val="20"/>
          <w:szCs w:val="20"/>
        </w:rPr>
        <w:lastRenderedPageBreak/>
        <w:t xml:space="preserve">responsible for a group of people or workers in the field. One important function that must be in construction </w:t>
      </w:r>
      <w:proofErr w:type="spellStart"/>
      <w:r w:rsidRPr="00763439">
        <w:rPr>
          <w:rFonts w:ascii="Arial" w:eastAsia="Arial" w:hAnsi="Arial" w:cs="Arial"/>
          <w:sz w:val="20"/>
          <w:szCs w:val="20"/>
        </w:rPr>
        <w:t>construction</w:t>
      </w:r>
      <w:proofErr w:type="spellEnd"/>
      <w:r w:rsidRPr="00763439">
        <w:rPr>
          <w:rFonts w:ascii="Arial" w:eastAsia="Arial" w:hAnsi="Arial" w:cs="Arial"/>
          <w:sz w:val="20"/>
          <w:szCs w:val="20"/>
        </w:rPr>
        <w:t xml:space="preserve"> is supervision (</w:t>
      </w:r>
      <w:proofErr w:type="spellStart"/>
      <w:r w:rsidRPr="00763439">
        <w:rPr>
          <w:rFonts w:ascii="Arial" w:eastAsia="Arial" w:hAnsi="Arial" w:cs="Arial"/>
          <w:sz w:val="20"/>
          <w:szCs w:val="20"/>
        </w:rPr>
        <w:t>Nadya</w:t>
      </w:r>
      <w:proofErr w:type="spellEnd"/>
      <w:r w:rsidRPr="00763439">
        <w:rPr>
          <w:rFonts w:ascii="Arial" w:eastAsia="Arial" w:hAnsi="Arial" w:cs="Arial"/>
          <w:sz w:val="20"/>
          <w:szCs w:val="20"/>
        </w:rPr>
        <w:t xml:space="preserve"> </w:t>
      </w:r>
      <w:proofErr w:type="spellStart"/>
      <w:r w:rsidRPr="00763439">
        <w:rPr>
          <w:rFonts w:ascii="Arial" w:eastAsia="Arial" w:hAnsi="Arial" w:cs="Arial"/>
          <w:sz w:val="20"/>
          <w:szCs w:val="20"/>
        </w:rPr>
        <w:t>Yessi</w:t>
      </w:r>
      <w:proofErr w:type="spellEnd"/>
      <w:r w:rsidRPr="00763439">
        <w:rPr>
          <w:rFonts w:ascii="Arial" w:eastAsia="Arial" w:hAnsi="Arial" w:cs="Arial"/>
          <w:sz w:val="20"/>
          <w:szCs w:val="20"/>
        </w:rPr>
        <w:t xml:space="preserve"> </w:t>
      </w:r>
      <w:proofErr w:type="spellStart"/>
      <w:r w:rsidRPr="00763439">
        <w:rPr>
          <w:rFonts w:ascii="Arial" w:eastAsia="Arial" w:hAnsi="Arial" w:cs="Arial"/>
          <w:sz w:val="20"/>
          <w:szCs w:val="20"/>
        </w:rPr>
        <w:t>Utami</w:t>
      </w:r>
      <w:proofErr w:type="spellEnd"/>
      <w:r w:rsidRPr="00763439">
        <w:rPr>
          <w:rFonts w:ascii="Arial" w:eastAsia="Arial" w:hAnsi="Arial" w:cs="Arial"/>
          <w:sz w:val="20"/>
          <w:szCs w:val="20"/>
        </w:rPr>
        <w:t>, 2017). Foreman Complaint is a term for people who are given an assignment by PT Jaya Real Property to carry out consumer complaint work or home stock repairs. (SOP PT Jaya Real Property, 2008)</w:t>
      </w:r>
    </w:p>
    <w:p w14:paraId="71A1D88E" w14:textId="77777777" w:rsidR="004E0CE2" w:rsidRPr="00850A7A" w:rsidRDefault="004E0CE2" w:rsidP="00850A7A">
      <w:pPr>
        <w:autoSpaceDE w:val="0"/>
        <w:autoSpaceDN w:val="0"/>
        <w:adjustRightInd w:val="0"/>
        <w:ind w:firstLine="360"/>
        <w:jc w:val="both"/>
        <w:rPr>
          <w:sz w:val="20"/>
          <w:szCs w:val="20"/>
        </w:rPr>
      </w:pPr>
    </w:p>
    <w:p w14:paraId="54A7AAB5" w14:textId="2397EE03" w:rsidR="00B77AFE" w:rsidRPr="006A4211" w:rsidRDefault="00B77AFE" w:rsidP="006A4211">
      <w:pPr>
        <w:pStyle w:val="ListParagraph"/>
        <w:numPr>
          <w:ilvl w:val="0"/>
          <w:numId w:val="8"/>
        </w:numPr>
        <w:spacing w:line="0" w:lineRule="atLeast"/>
        <w:ind w:left="540" w:hanging="540"/>
        <w:rPr>
          <w:rFonts w:ascii="Arial" w:eastAsia="Arial" w:hAnsi="Arial" w:cs="Arial"/>
          <w:b/>
          <w:sz w:val="20"/>
          <w:szCs w:val="20"/>
        </w:rPr>
      </w:pPr>
      <w:r w:rsidRPr="006A4211">
        <w:rPr>
          <w:rFonts w:ascii="Arial" w:eastAsia="Arial" w:hAnsi="Arial" w:cs="Arial"/>
          <w:b/>
          <w:sz w:val="20"/>
          <w:szCs w:val="20"/>
        </w:rPr>
        <w:t>Theoretical basis</w:t>
      </w:r>
    </w:p>
    <w:p w14:paraId="0B4D5B55" w14:textId="3F4CB287" w:rsidR="00B77AFE" w:rsidRPr="006A4211" w:rsidRDefault="00B77AFE" w:rsidP="006A4211">
      <w:pPr>
        <w:spacing w:line="357" w:lineRule="auto"/>
        <w:jc w:val="both"/>
        <w:rPr>
          <w:rFonts w:ascii="Arial" w:eastAsia="Arial" w:hAnsi="Arial" w:cs="Arial"/>
          <w:b/>
          <w:sz w:val="20"/>
          <w:szCs w:val="20"/>
        </w:rPr>
      </w:pPr>
      <w:r w:rsidRPr="006A4211">
        <w:rPr>
          <w:rFonts w:ascii="Arial" w:eastAsia="Arial" w:hAnsi="Arial" w:cs="Arial"/>
          <w:b/>
          <w:sz w:val="20"/>
          <w:szCs w:val="20"/>
        </w:rPr>
        <w:t>2.1 Housing</w:t>
      </w:r>
    </w:p>
    <w:p w14:paraId="31B579A9" w14:textId="77777777" w:rsidR="00B77AFE" w:rsidRPr="006A4211" w:rsidRDefault="00B77AFE" w:rsidP="006A4211">
      <w:pPr>
        <w:spacing w:line="357" w:lineRule="auto"/>
        <w:ind w:firstLine="540"/>
        <w:jc w:val="both"/>
        <w:rPr>
          <w:rFonts w:ascii="Arial" w:eastAsia="Arial" w:hAnsi="Arial" w:cs="Arial"/>
          <w:sz w:val="20"/>
          <w:szCs w:val="20"/>
        </w:rPr>
      </w:pPr>
      <w:r w:rsidRPr="006A4211">
        <w:rPr>
          <w:rFonts w:ascii="Arial" w:eastAsia="Arial" w:hAnsi="Arial" w:cs="Arial"/>
          <w:sz w:val="20"/>
          <w:szCs w:val="20"/>
        </w:rPr>
        <w:t xml:space="preserve">According to Government Regulation No. 14 of 2016 concerning the Implementation of Housing and Settlement Areas, houses are buildings that function as suitable dwellings, facilities for family development, a reflection of the dignity of the occupants, as well as assets for their owners. The house as one of the basic needs of the man who can function as a means of family production is a </w:t>
      </w:r>
      <w:r w:rsidRPr="006A4211">
        <w:rPr>
          <w:rFonts w:ascii="Arial" w:eastAsia="Arial" w:hAnsi="Arial" w:cs="Arial"/>
          <w:sz w:val="20"/>
          <w:szCs w:val="20"/>
        </w:rPr>
        <w:lastRenderedPageBreak/>
        <w:t>strategic point in full human development and is the entrance to the world that promises to fulfill other basic needs. (</w:t>
      </w:r>
      <w:proofErr w:type="spellStart"/>
      <w:r w:rsidRPr="006A4211">
        <w:rPr>
          <w:rFonts w:ascii="Arial" w:eastAsia="Arial" w:hAnsi="Arial" w:cs="Arial"/>
          <w:sz w:val="20"/>
          <w:szCs w:val="20"/>
        </w:rPr>
        <w:t>Lalu</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Mulyadi</w:t>
      </w:r>
      <w:proofErr w:type="spellEnd"/>
      <w:r w:rsidRPr="006A4211">
        <w:rPr>
          <w:rFonts w:ascii="Arial" w:eastAsia="Arial" w:hAnsi="Arial" w:cs="Arial"/>
          <w:sz w:val="20"/>
          <w:szCs w:val="20"/>
        </w:rPr>
        <w:t>, 2013). The increasing need for housing has encouraged the government and the private sector to establish housing businesses in various types.</w:t>
      </w:r>
    </w:p>
    <w:p w14:paraId="0A05FCD0" w14:textId="1A092190" w:rsidR="00E6762A" w:rsidRPr="006A4211" w:rsidRDefault="00B77AFE" w:rsidP="006A4211">
      <w:pPr>
        <w:spacing w:line="357" w:lineRule="auto"/>
        <w:ind w:firstLine="540"/>
        <w:jc w:val="both"/>
        <w:rPr>
          <w:rFonts w:ascii="Arial" w:eastAsia="Arial" w:hAnsi="Arial" w:cs="Arial"/>
          <w:sz w:val="20"/>
          <w:szCs w:val="20"/>
        </w:rPr>
      </w:pPr>
      <w:r w:rsidRPr="006A4211">
        <w:rPr>
          <w:rFonts w:ascii="Arial" w:eastAsia="Arial" w:hAnsi="Arial" w:cs="Arial"/>
          <w:sz w:val="20"/>
          <w:szCs w:val="20"/>
        </w:rPr>
        <w:t>In accordance with Government Regulation No. 14 of 2016 concerning the Implementation of Housing and Settlement Areas, housing is a collection of houses as part of Settlements, both urban and rural, which are equipped with Infrastructure, Facilities, and Public utilities as a result of efforts to fulfill livable houses.</w:t>
      </w:r>
    </w:p>
    <w:p w14:paraId="19D6AA71" w14:textId="77777777" w:rsidR="00B77AFE" w:rsidRPr="006A4211" w:rsidRDefault="00B77AFE" w:rsidP="006A4211">
      <w:pPr>
        <w:spacing w:line="357" w:lineRule="auto"/>
        <w:jc w:val="both"/>
        <w:rPr>
          <w:rFonts w:ascii="Arial" w:eastAsia="Arial" w:hAnsi="Arial" w:cs="Arial"/>
          <w:b/>
          <w:sz w:val="20"/>
          <w:szCs w:val="20"/>
        </w:rPr>
      </w:pPr>
      <w:r w:rsidRPr="006A4211">
        <w:rPr>
          <w:rFonts w:ascii="Arial" w:eastAsia="Arial" w:hAnsi="Arial" w:cs="Arial"/>
          <w:b/>
          <w:sz w:val="20"/>
          <w:szCs w:val="20"/>
        </w:rPr>
        <w:t>2.2 Complaints</w:t>
      </w:r>
    </w:p>
    <w:p w14:paraId="5B557CCD" w14:textId="77777777" w:rsidR="00B77AFE" w:rsidRPr="006A4211" w:rsidRDefault="00B77AFE" w:rsidP="006A4211">
      <w:pPr>
        <w:spacing w:line="357" w:lineRule="auto"/>
        <w:ind w:firstLine="540"/>
        <w:jc w:val="both"/>
        <w:rPr>
          <w:rFonts w:ascii="Arial" w:eastAsia="Arial" w:hAnsi="Arial" w:cs="Arial"/>
          <w:sz w:val="20"/>
          <w:szCs w:val="20"/>
        </w:rPr>
      </w:pPr>
      <w:r w:rsidRPr="006A4211">
        <w:rPr>
          <w:rFonts w:ascii="Arial" w:eastAsia="Arial" w:hAnsi="Arial" w:cs="Arial"/>
          <w:sz w:val="20"/>
          <w:szCs w:val="20"/>
        </w:rPr>
        <w:t xml:space="preserve">Complaints or complaints can also be called. Consumer complaints behavior occurs when a product and or service used by consumers </w:t>
      </w:r>
      <w:proofErr w:type="gramStart"/>
      <w:r w:rsidRPr="006A4211">
        <w:rPr>
          <w:rFonts w:ascii="Arial" w:eastAsia="Arial" w:hAnsi="Arial" w:cs="Arial"/>
          <w:sz w:val="20"/>
          <w:szCs w:val="20"/>
        </w:rPr>
        <w:t>is</w:t>
      </w:r>
      <w:proofErr w:type="gramEnd"/>
      <w:r w:rsidRPr="006A4211">
        <w:rPr>
          <w:rFonts w:ascii="Arial" w:eastAsia="Arial" w:hAnsi="Arial" w:cs="Arial"/>
          <w:sz w:val="20"/>
          <w:szCs w:val="20"/>
        </w:rPr>
        <w:t xml:space="preserve"> not as desired (Barlow and Moller in </w:t>
      </w:r>
      <w:proofErr w:type="spellStart"/>
      <w:r w:rsidRPr="006A4211">
        <w:rPr>
          <w:rFonts w:ascii="Arial" w:eastAsia="Arial" w:hAnsi="Arial" w:cs="Arial"/>
          <w:sz w:val="20"/>
          <w:szCs w:val="20"/>
        </w:rPr>
        <w:t>Venny</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Rizky</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Berthama</w:t>
      </w:r>
      <w:proofErr w:type="spellEnd"/>
      <w:r w:rsidRPr="006A4211">
        <w:rPr>
          <w:rFonts w:ascii="Arial" w:eastAsia="Arial" w:hAnsi="Arial" w:cs="Arial"/>
          <w:sz w:val="20"/>
          <w:szCs w:val="20"/>
        </w:rPr>
        <w:t>, 2014). Customer complaints are often a source that has not been optimally utilized because complaints contain a lot of information about consumers and products and can be used as a foundation for the formation of the power of products and services (</w:t>
      </w:r>
      <w:proofErr w:type="spellStart"/>
      <w:r w:rsidRPr="006A4211">
        <w:rPr>
          <w:rFonts w:ascii="Arial" w:eastAsia="Arial" w:hAnsi="Arial" w:cs="Arial"/>
          <w:sz w:val="20"/>
          <w:szCs w:val="20"/>
        </w:rPr>
        <w:t>Supranto</w:t>
      </w:r>
      <w:proofErr w:type="spellEnd"/>
      <w:r w:rsidRPr="006A4211">
        <w:rPr>
          <w:rFonts w:ascii="Arial" w:eastAsia="Arial" w:hAnsi="Arial" w:cs="Arial"/>
          <w:sz w:val="20"/>
          <w:szCs w:val="20"/>
        </w:rPr>
        <w:t xml:space="preserve"> in </w:t>
      </w:r>
      <w:proofErr w:type="spellStart"/>
      <w:r w:rsidRPr="006A4211">
        <w:rPr>
          <w:rFonts w:ascii="Arial" w:eastAsia="Arial" w:hAnsi="Arial" w:cs="Arial"/>
          <w:sz w:val="20"/>
          <w:szCs w:val="20"/>
        </w:rPr>
        <w:t>Venny</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Rizky</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Berthama</w:t>
      </w:r>
      <w:proofErr w:type="spellEnd"/>
      <w:r w:rsidRPr="006A4211">
        <w:rPr>
          <w:rFonts w:ascii="Arial" w:eastAsia="Arial" w:hAnsi="Arial" w:cs="Arial"/>
          <w:sz w:val="20"/>
          <w:szCs w:val="20"/>
        </w:rPr>
        <w:t>, 2014). Complaints indicate a feeling of resentment or disappointment at something obtained (</w:t>
      </w:r>
      <w:proofErr w:type="spellStart"/>
      <w:r w:rsidRPr="006A4211">
        <w:rPr>
          <w:rFonts w:ascii="Arial" w:eastAsia="Arial" w:hAnsi="Arial" w:cs="Arial"/>
          <w:sz w:val="20"/>
          <w:szCs w:val="20"/>
        </w:rPr>
        <w:t>Honny</w:t>
      </w:r>
      <w:proofErr w:type="spellEnd"/>
      <w:r w:rsidRPr="006A4211">
        <w:rPr>
          <w:rFonts w:ascii="Arial" w:eastAsia="Arial" w:hAnsi="Arial" w:cs="Arial"/>
          <w:sz w:val="20"/>
          <w:szCs w:val="20"/>
        </w:rPr>
        <w:t xml:space="preserve">, 2013). Complaints or complaints are expressions of dissatisfaction from customers with the services provided by the company. According to </w:t>
      </w:r>
      <w:proofErr w:type="spellStart"/>
      <w:r w:rsidRPr="006A4211">
        <w:rPr>
          <w:rFonts w:ascii="Arial" w:eastAsia="Arial" w:hAnsi="Arial" w:cs="Arial"/>
          <w:sz w:val="20"/>
          <w:szCs w:val="20"/>
        </w:rPr>
        <w:t>Kotler</w:t>
      </w:r>
      <w:proofErr w:type="spellEnd"/>
      <w:r w:rsidRPr="006A4211">
        <w:rPr>
          <w:rFonts w:ascii="Arial" w:eastAsia="Arial" w:hAnsi="Arial" w:cs="Arial"/>
          <w:sz w:val="20"/>
          <w:szCs w:val="20"/>
        </w:rPr>
        <w:t xml:space="preserve"> in </w:t>
      </w:r>
      <w:proofErr w:type="spellStart"/>
      <w:r w:rsidRPr="006A4211">
        <w:rPr>
          <w:rFonts w:ascii="Arial" w:eastAsia="Arial" w:hAnsi="Arial" w:cs="Arial"/>
          <w:sz w:val="20"/>
          <w:szCs w:val="20"/>
        </w:rPr>
        <w:t>Venny</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Rizky</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Berthama</w:t>
      </w:r>
      <w:proofErr w:type="spellEnd"/>
      <w:r w:rsidRPr="006A4211">
        <w:rPr>
          <w:rFonts w:ascii="Arial" w:eastAsia="Arial" w:hAnsi="Arial" w:cs="Arial"/>
          <w:sz w:val="20"/>
          <w:szCs w:val="20"/>
        </w:rPr>
        <w:t xml:space="preserve"> (2014), complaints consist of 2 types, namely:</w:t>
      </w:r>
    </w:p>
    <w:p w14:paraId="79A1B6CF" w14:textId="77777777" w:rsidR="00B77AFE" w:rsidRPr="006A4211" w:rsidRDefault="00B77AFE" w:rsidP="006A4211">
      <w:pPr>
        <w:spacing w:line="357" w:lineRule="auto"/>
        <w:ind w:firstLine="540"/>
        <w:jc w:val="both"/>
        <w:rPr>
          <w:rFonts w:ascii="Arial" w:eastAsia="Arial" w:hAnsi="Arial" w:cs="Arial"/>
          <w:sz w:val="20"/>
          <w:szCs w:val="20"/>
        </w:rPr>
      </w:pPr>
      <w:r w:rsidRPr="006A4211">
        <w:rPr>
          <w:rFonts w:ascii="Arial" w:eastAsia="Arial" w:hAnsi="Arial" w:cs="Arial"/>
          <w:sz w:val="20"/>
          <w:szCs w:val="20"/>
        </w:rPr>
        <w:t>a. Complaints that are delivered orally through telephone and direct communication</w:t>
      </w:r>
    </w:p>
    <w:p w14:paraId="207AB9CC" w14:textId="77777777" w:rsidR="00B77AFE" w:rsidRPr="006A4211" w:rsidRDefault="00B77AFE" w:rsidP="006A4211">
      <w:pPr>
        <w:spacing w:line="357" w:lineRule="auto"/>
        <w:ind w:firstLine="540"/>
        <w:jc w:val="both"/>
        <w:rPr>
          <w:rFonts w:ascii="Arial" w:eastAsia="Arial" w:hAnsi="Arial" w:cs="Arial"/>
          <w:sz w:val="20"/>
          <w:szCs w:val="20"/>
        </w:rPr>
      </w:pPr>
      <w:r w:rsidRPr="006A4211">
        <w:rPr>
          <w:rFonts w:ascii="Arial" w:eastAsia="Arial" w:hAnsi="Arial" w:cs="Arial"/>
          <w:sz w:val="20"/>
          <w:szCs w:val="20"/>
        </w:rPr>
        <w:t xml:space="preserve">b. Complaints submitted in writing through the guest complaint form. </w:t>
      </w:r>
    </w:p>
    <w:p w14:paraId="6AF7F180" w14:textId="1F368E5E" w:rsidR="00B77AFE" w:rsidRPr="006A4211" w:rsidRDefault="00B77AFE" w:rsidP="006A4211">
      <w:pPr>
        <w:spacing w:line="357" w:lineRule="auto"/>
        <w:jc w:val="both"/>
        <w:rPr>
          <w:rFonts w:ascii="Arial" w:eastAsia="Arial" w:hAnsi="Arial" w:cs="Arial"/>
          <w:b/>
          <w:sz w:val="20"/>
          <w:szCs w:val="20"/>
        </w:rPr>
      </w:pPr>
      <w:r w:rsidRPr="006A4211">
        <w:rPr>
          <w:rFonts w:ascii="Arial" w:eastAsia="Arial" w:hAnsi="Arial" w:cs="Arial"/>
          <w:b/>
          <w:sz w:val="20"/>
          <w:szCs w:val="20"/>
        </w:rPr>
        <w:t xml:space="preserve">2.3 </w:t>
      </w:r>
      <w:proofErr w:type="spellStart"/>
      <w:r w:rsidRPr="006A4211">
        <w:rPr>
          <w:rFonts w:ascii="Arial" w:eastAsia="Arial" w:hAnsi="Arial" w:cs="Arial"/>
          <w:b/>
          <w:sz w:val="20"/>
          <w:szCs w:val="20"/>
        </w:rPr>
        <w:t>Mandor</w:t>
      </w:r>
      <w:proofErr w:type="spellEnd"/>
    </w:p>
    <w:p w14:paraId="44F8B3AF" w14:textId="77777777" w:rsidR="00B77AFE" w:rsidRPr="006A4211" w:rsidRDefault="00B77AFE" w:rsidP="006A4211">
      <w:pPr>
        <w:spacing w:line="357" w:lineRule="auto"/>
        <w:ind w:firstLine="540"/>
        <w:jc w:val="both"/>
        <w:rPr>
          <w:rFonts w:ascii="Arial" w:eastAsia="Arial" w:hAnsi="Arial" w:cs="Arial"/>
          <w:sz w:val="20"/>
          <w:szCs w:val="20"/>
        </w:rPr>
      </w:pPr>
      <w:r w:rsidRPr="006A4211">
        <w:rPr>
          <w:rFonts w:ascii="Arial" w:eastAsia="Arial" w:hAnsi="Arial" w:cs="Arial"/>
          <w:sz w:val="20"/>
          <w:szCs w:val="20"/>
        </w:rPr>
        <w:t xml:space="preserve">The workforce in the construction project is headed by an experienced workforce with expertise and experience known as the foreman (Claudia </w:t>
      </w:r>
      <w:proofErr w:type="spellStart"/>
      <w:r w:rsidRPr="006A4211">
        <w:rPr>
          <w:rFonts w:ascii="Arial" w:eastAsia="Arial" w:hAnsi="Arial" w:cs="Arial"/>
          <w:sz w:val="20"/>
          <w:szCs w:val="20"/>
        </w:rPr>
        <w:t>Meri</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lastRenderedPageBreak/>
        <w:t>Ayanggela</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Franshuid</w:t>
      </w:r>
      <w:proofErr w:type="spellEnd"/>
      <w:r w:rsidRPr="006A4211">
        <w:rPr>
          <w:rFonts w:ascii="Arial" w:eastAsia="Arial" w:hAnsi="Arial" w:cs="Arial"/>
          <w:sz w:val="20"/>
          <w:szCs w:val="20"/>
        </w:rPr>
        <w:t xml:space="preserve">, 2017). </w:t>
      </w:r>
      <w:proofErr w:type="spellStart"/>
      <w:r w:rsidRPr="006A4211">
        <w:rPr>
          <w:rFonts w:ascii="Arial" w:eastAsia="Arial" w:hAnsi="Arial" w:cs="Arial"/>
          <w:sz w:val="20"/>
          <w:szCs w:val="20"/>
        </w:rPr>
        <w:t>Poerwadarminta</w:t>
      </w:r>
      <w:proofErr w:type="spellEnd"/>
      <w:r w:rsidRPr="006A4211">
        <w:rPr>
          <w:rFonts w:ascii="Arial" w:eastAsia="Arial" w:hAnsi="Arial" w:cs="Arial"/>
          <w:sz w:val="20"/>
          <w:szCs w:val="20"/>
        </w:rPr>
        <w:t xml:space="preserve"> in </w:t>
      </w:r>
      <w:proofErr w:type="spellStart"/>
      <w:r w:rsidRPr="006A4211">
        <w:rPr>
          <w:rFonts w:ascii="Arial" w:eastAsia="Arial" w:hAnsi="Arial" w:cs="Arial"/>
          <w:sz w:val="20"/>
          <w:szCs w:val="20"/>
        </w:rPr>
        <w:t>Lalu</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Mulyadi</w:t>
      </w:r>
      <w:proofErr w:type="spellEnd"/>
      <w:r w:rsidRPr="006A4211">
        <w:rPr>
          <w:rFonts w:ascii="Arial" w:eastAsia="Arial" w:hAnsi="Arial" w:cs="Arial"/>
          <w:sz w:val="20"/>
          <w:szCs w:val="20"/>
        </w:rPr>
        <w:t xml:space="preserve"> (2014) defines the foreman as the leader or supervisor of the worker. </w:t>
      </w:r>
      <w:proofErr w:type="gramStart"/>
      <w:r w:rsidRPr="006A4211">
        <w:rPr>
          <w:rFonts w:ascii="Arial" w:eastAsia="Arial" w:hAnsi="Arial" w:cs="Arial"/>
          <w:sz w:val="20"/>
          <w:szCs w:val="20"/>
        </w:rPr>
        <w:t xml:space="preserve">Zen in </w:t>
      </w:r>
      <w:proofErr w:type="spellStart"/>
      <w:r w:rsidRPr="006A4211">
        <w:rPr>
          <w:rFonts w:ascii="Arial" w:eastAsia="Arial" w:hAnsi="Arial" w:cs="Arial"/>
          <w:sz w:val="20"/>
          <w:szCs w:val="20"/>
        </w:rPr>
        <w:t>Lalu</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Mulyadi</w:t>
      </w:r>
      <w:proofErr w:type="spellEnd"/>
      <w:r w:rsidRPr="006A4211">
        <w:rPr>
          <w:rFonts w:ascii="Arial" w:eastAsia="Arial" w:hAnsi="Arial" w:cs="Arial"/>
          <w:sz w:val="20"/>
          <w:szCs w:val="20"/>
        </w:rPr>
        <w:t xml:space="preserve"> (2014) states that the foreman is an employer and contractor for the procurement of labor and at the same time solve the portion of a particular job.</w:t>
      </w:r>
      <w:proofErr w:type="gramEnd"/>
    </w:p>
    <w:p w14:paraId="141227E7" w14:textId="77777777" w:rsidR="00B77AFE" w:rsidRPr="006A4211" w:rsidRDefault="00B77AFE" w:rsidP="006A4211">
      <w:pPr>
        <w:spacing w:line="357" w:lineRule="auto"/>
        <w:ind w:firstLine="540"/>
        <w:jc w:val="both"/>
        <w:rPr>
          <w:rFonts w:ascii="Arial" w:eastAsia="Arial" w:hAnsi="Arial" w:cs="Arial"/>
          <w:sz w:val="20"/>
          <w:szCs w:val="20"/>
        </w:rPr>
      </w:pPr>
      <w:r w:rsidRPr="006A4211">
        <w:rPr>
          <w:rFonts w:ascii="Arial" w:eastAsia="Arial" w:hAnsi="Arial" w:cs="Arial"/>
          <w:sz w:val="20"/>
          <w:szCs w:val="20"/>
        </w:rPr>
        <w:t>2.3.1 Construction Supervisor</w:t>
      </w:r>
    </w:p>
    <w:p w14:paraId="17918EE7" w14:textId="77777777" w:rsidR="00B77AFE" w:rsidRPr="006A4211" w:rsidRDefault="00B77AFE" w:rsidP="006A4211">
      <w:pPr>
        <w:spacing w:line="357" w:lineRule="auto"/>
        <w:ind w:firstLine="540"/>
        <w:jc w:val="both"/>
        <w:rPr>
          <w:rFonts w:ascii="Arial" w:eastAsia="Arial" w:hAnsi="Arial" w:cs="Arial"/>
          <w:sz w:val="20"/>
          <w:szCs w:val="20"/>
        </w:rPr>
      </w:pPr>
      <w:r w:rsidRPr="006A4211">
        <w:rPr>
          <w:rFonts w:ascii="Arial" w:eastAsia="Arial" w:hAnsi="Arial" w:cs="Arial"/>
          <w:sz w:val="20"/>
          <w:szCs w:val="20"/>
        </w:rPr>
        <w:t xml:space="preserve">According to Claudia </w:t>
      </w:r>
      <w:proofErr w:type="spellStart"/>
      <w:r w:rsidRPr="006A4211">
        <w:rPr>
          <w:rFonts w:ascii="Arial" w:eastAsia="Arial" w:hAnsi="Arial" w:cs="Arial"/>
          <w:sz w:val="20"/>
          <w:szCs w:val="20"/>
        </w:rPr>
        <w:t>Meri</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Ayanggela</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Franshuid</w:t>
      </w:r>
      <w:proofErr w:type="spellEnd"/>
      <w:r w:rsidRPr="006A4211">
        <w:rPr>
          <w:rFonts w:ascii="Arial" w:eastAsia="Arial" w:hAnsi="Arial" w:cs="Arial"/>
          <w:sz w:val="20"/>
          <w:szCs w:val="20"/>
        </w:rPr>
        <w:t xml:space="preserve"> (2017) the workforce in the construction project is headed by an experienced workforce with expertise and experience known as the foreman. In the process of building a house in the </w:t>
      </w:r>
      <w:proofErr w:type="spellStart"/>
      <w:r w:rsidRPr="006A4211">
        <w:rPr>
          <w:rFonts w:ascii="Arial" w:eastAsia="Arial" w:hAnsi="Arial" w:cs="Arial"/>
          <w:sz w:val="20"/>
          <w:szCs w:val="20"/>
        </w:rPr>
        <w:t>Bintaro</w:t>
      </w:r>
      <w:proofErr w:type="spellEnd"/>
      <w:r w:rsidRPr="006A4211">
        <w:rPr>
          <w:rFonts w:ascii="Arial" w:eastAsia="Arial" w:hAnsi="Arial" w:cs="Arial"/>
          <w:sz w:val="20"/>
          <w:szCs w:val="20"/>
        </w:rPr>
        <w:t xml:space="preserve"> area, PT Jaya Real Property uses the services of a contractor who will be given a work order to do the work. The contractor in the development process later uses the construction foreman to supervise and head the workers in the project. So the construction foreman is under contractor who gets a working order from PT Jaya Real Property.</w:t>
      </w:r>
    </w:p>
    <w:p w14:paraId="4624006B" w14:textId="77777777" w:rsidR="00B77AFE" w:rsidRPr="006A4211" w:rsidRDefault="00B77AFE" w:rsidP="006A4211">
      <w:pPr>
        <w:spacing w:line="357" w:lineRule="auto"/>
        <w:jc w:val="both"/>
        <w:rPr>
          <w:rFonts w:ascii="Arial" w:eastAsia="Arial" w:hAnsi="Arial" w:cs="Arial"/>
          <w:sz w:val="20"/>
          <w:szCs w:val="20"/>
        </w:rPr>
      </w:pPr>
      <w:r w:rsidRPr="006A4211">
        <w:rPr>
          <w:rFonts w:ascii="Arial" w:eastAsia="Arial" w:hAnsi="Arial" w:cs="Arial"/>
          <w:sz w:val="20"/>
          <w:szCs w:val="20"/>
        </w:rPr>
        <w:t>2.3.2 The Complaint Officer</w:t>
      </w:r>
    </w:p>
    <w:p w14:paraId="6E30F42A" w14:textId="77777777" w:rsidR="00B77AFE" w:rsidRPr="006A4211" w:rsidRDefault="00B77AFE" w:rsidP="006A4211">
      <w:pPr>
        <w:spacing w:line="357" w:lineRule="auto"/>
        <w:ind w:firstLine="540"/>
        <w:jc w:val="both"/>
        <w:rPr>
          <w:rFonts w:ascii="Arial" w:eastAsia="Arial" w:hAnsi="Arial" w:cs="Arial"/>
          <w:sz w:val="20"/>
          <w:szCs w:val="20"/>
        </w:rPr>
      </w:pPr>
      <w:r w:rsidRPr="006A4211">
        <w:rPr>
          <w:rFonts w:ascii="Arial" w:eastAsia="Arial" w:hAnsi="Arial" w:cs="Arial"/>
          <w:sz w:val="20"/>
          <w:szCs w:val="20"/>
        </w:rPr>
        <w:t xml:space="preserve">A complaint complainant is the name for the foreman who does the job of a consumer complaint. According to SOP PT. Jaya Real Property (2008), the foreman of complaints is the designation for the person assigned by PT. Jaya Real Property to carry out consumer complaints work or home stock repairs. </w:t>
      </w:r>
      <w:proofErr w:type="gramStart"/>
      <w:r w:rsidRPr="006A4211">
        <w:rPr>
          <w:rFonts w:ascii="Arial" w:eastAsia="Arial" w:hAnsi="Arial" w:cs="Arial"/>
          <w:sz w:val="20"/>
          <w:szCs w:val="20"/>
        </w:rPr>
        <w:t>Foreman complain</w:t>
      </w:r>
      <w:proofErr w:type="gramEnd"/>
      <w:r w:rsidRPr="006A4211">
        <w:rPr>
          <w:rFonts w:ascii="Arial" w:eastAsia="Arial" w:hAnsi="Arial" w:cs="Arial"/>
          <w:sz w:val="20"/>
          <w:szCs w:val="20"/>
        </w:rPr>
        <w:t xml:space="preserve"> which is assigned to do work by PT. Jaya Real Property will be paid directly by PT. Jaya Real Property. The complaint </w:t>
      </w:r>
      <w:proofErr w:type="spellStart"/>
      <w:r w:rsidRPr="006A4211">
        <w:rPr>
          <w:rFonts w:ascii="Arial" w:eastAsia="Arial" w:hAnsi="Arial" w:cs="Arial"/>
          <w:sz w:val="20"/>
          <w:szCs w:val="20"/>
        </w:rPr>
        <w:t>mandor</w:t>
      </w:r>
      <w:proofErr w:type="spellEnd"/>
      <w:r w:rsidRPr="006A4211">
        <w:rPr>
          <w:rFonts w:ascii="Arial" w:eastAsia="Arial" w:hAnsi="Arial" w:cs="Arial"/>
          <w:sz w:val="20"/>
          <w:szCs w:val="20"/>
        </w:rPr>
        <w:t xml:space="preserve"> will eventually get a work order directly from PT. Jaya Real Property.</w:t>
      </w:r>
    </w:p>
    <w:p w14:paraId="6713F3A7" w14:textId="77777777" w:rsidR="00B77AFE" w:rsidRPr="006A4211" w:rsidRDefault="00B77AFE" w:rsidP="006A4211">
      <w:pPr>
        <w:spacing w:line="357" w:lineRule="auto"/>
        <w:ind w:firstLine="540"/>
        <w:jc w:val="both"/>
        <w:rPr>
          <w:rFonts w:ascii="Arial" w:eastAsia="Arial" w:hAnsi="Arial" w:cs="Arial"/>
          <w:sz w:val="20"/>
          <w:szCs w:val="20"/>
        </w:rPr>
      </w:pPr>
      <w:r w:rsidRPr="006A4211">
        <w:rPr>
          <w:rFonts w:ascii="Arial" w:eastAsia="Arial" w:hAnsi="Arial" w:cs="Arial"/>
          <w:sz w:val="20"/>
          <w:szCs w:val="20"/>
        </w:rPr>
        <w:t>2.3.3 Duties and Functions of the Foreman</w:t>
      </w:r>
    </w:p>
    <w:p w14:paraId="03774C60" w14:textId="77777777" w:rsidR="00B77AFE" w:rsidRPr="006A4211" w:rsidRDefault="00B77AFE" w:rsidP="006A4211">
      <w:pPr>
        <w:spacing w:line="357" w:lineRule="auto"/>
        <w:ind w:firstLine="540"/>
        <w:jc w:val="both"/>
        <w:rPr>
          <w:rFonts w:ascii="Arial" w:eastAsia="Arial" w:hAnsi="Arial" w:cs="Arial"/>
          <w:sz w:val="20"/>
          <w:szCs w:val="20"/>
        </w:rPr>
      </w:pPr>
      <w:r w:rsidRPr="006A4211">
        <w:rPr>
          <w:rFonts w:ascii="Arial" w:eastAsia="Arial" w:hAnsi="Arial" w:cs="Arial"/>
          <w:sz w:val="20"/>
          <w:szCs w:val="20"/>
        </w:rPr>
        <w:t xml:space="preserve">The foreman has an important function in construction. </w:t>
      </w:r>
      <w:proofErr w:type="spellStart"/>
      <w:r w:rsidRPr="006A4211">
        <w:rPr>
          <w:rFonts w:ascii="Arial" w:eastAsia="Arial" w:hAnsi="Arial" w:cs="Arial"/>
          <w:sz w:val="20"/>
          <w:szCs w:val="20"/>
        </w:rPr>
        <w:t>Hariyono</w:t>
      </w:r>
      <w:proofErr w:type="spellEnd"/>
      <w:r w:rsidRPr="006A4211">
        <w:rPr>
          <w:rFonts w:ascii="Arial" w:eastAsia="Arial" w:hAnsi="Arial" w:cs="Arial"/>
          <w:sz w:val="20"/>
          <w:szCs w:val="20"/>
        </w:rPr>
        <w:t xml:space="preserve"> (2013) revealed that the foreman coordinates a lot of construction workers. According to </w:t>
      </w:r>
      <w:proofErr w:type="spellStart"/>
      <w:r w:rsidRPr="006A4211">
        <w:rPr>
          <w:rFonts w:ascii="Arial" w:eastAsia="Arial" w:hAnsi="Arial" w:cs="Arial"/>
          <w:sz w:val="20"/>
          <w:szCs w:val="20"/>
        </w:rPr>
        <w:t>Lalu</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Mulyadi</w:t>
      </w:r>
      <w:proofErr w:type="spellEnd"/>
      <w:r w:rsidRPr="006A4211">
        <w:rPr>
          <w:rFonts w:ascii="Arial" w:eastAsia="Arial" w:hAnsi="Arial" w:cs="Arial"/>
          <w:sz w:val="20"/>
          <w:szCs w:val="20"/>
        </w:rPr>
        <w:t xml:space="preserve"> (2014), 95.63% of the construction </w:t>
      </w:r>
      <w:proofErr w:type="gramStart"/>
      <w:r w:rsidRPr="006A4211">
        <w:rPr>
          <w:rFonts w:ascii="Arial" w:eastAsia="Arial" w:hAnsi="Arial" w:cs="Arial"/>
          <w:sz w:val="20"/>
          <w:szCs w:val="20"/>
        </w:rPr>
        <w:t>workforce are</w:t>
      </w:r>
      <w:proofErr w:type="gramEnd"/>
      <w:r w:rsidRPr="006A4211">
        <w:rPr>
          <w:rFonts w:ascii="Arial" w:eastAsia="Arial" w:hAnsi="Arial" w:cs="Arial"/>
          <w:sz w:val="20"/>
          <w:szCs w:val="20"/>
        </w:rPr>
        <w:t xml:space="preserve"> craftsmen and hired workers who are generally under the foreman. While the foreman's leadership is the skills and advantages </w:t>
      </w:r>
      <w:r w:rsidRPr="006A4211">
        <w:rPr>
          <w:rFonts w:ascii="Arial" w:eastAsia="Arial" w:hAnsi="Arial" w:cs="Arial"/>
          <w:sz w:val="20"/>
          <w:szCs w:val="20"/>
        </w:rPr>
        <w:lastRenderedPageBreak/>
        <w:t>especially in the field of construction projects owned, so he is able to arrange artisans to jointly perform project work in accordance with the specified (</w:t>
      </w:r>
      <w:proofErr w:type="spellStart"/>
      <w:r w:rsidRPr="006A4211">
        <w:rPr>
          <w:rFonts w:ascii="Arial" w:eastAsia="Arial" w:hAnsi="Arial" w:cs="Arial"/>
          <w:sz w:val="20"/>
          <w:szCs w:val="20"/>
        </w:rPr>
        <w:t>Soeharto</w:t>
      </w:r>
      <w:proofErr w:type="spellEnd"/>
      <w:r w:rsidRPr="006A4211">
        <w:rPr>
          <w:rFonts w:ascii="Arial" w:eastAsia="Arial" w:hAnsi="Arial" w:cs="Arial"/>
          <w:sz w:val="20"/>
          <w:szCs w:val="20"/>
        </w:rPr>
        <w:t xml:space="preserve">, in </w:t>
      </w:r>
      <w:proofErr w:type="spellStart"/>
      <w:r w:rsidRPr="006A4211">
        <w:rPr>
          <w:rFonts w:ascii="Arial" w:eastAsia="Arial" w:hAnsi="Arial" w:cs="Arial"/>
          <w:sz w:val="20"/>
          <w:szCs w:val="20"/>
        </w:rPr>
        <w:t>Lalu</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Mulyadi</w:t>
      </w:r>
      <w:proofErr w:type="spellEnd"/>
      <w:r w:rsidRPr="006A4211">
        <w:rPr>
          <w:rFonts w:ascii="Arial" w:eastAsia="Arial" w:hAnsi="Arial" w:cs="Arial"/>
          <w:sz w:val="20"/>
          <w:szCs w:val="20"/>
        </w:rPr>
        <w:t xml:space="preserve">, 2014). </w:t>
      </w:r>
      <w:proofErr w:type="gramStart"/>
      <w:r w:rsidRPr="006A4211">
        <w:rPr>
          <w:rFonts w:ascii="Arial" w:eastAsia="Arial" w:hAnsi="Arial" w:cs="Arial"/>
          <w:sz w:val="20"/>
          <w:szCs w:val="20"/>
        </w:rPr>
        <w:t xml:space="preserve">So the function of the foreman to coordinate artisans, </w:t>
      </w:r>
      <w:proofErr w:type="spellStart"/>
      <w:r w:rsidRPr="006A4211">
        <w:rPr>
          <w:rFonts w:ascii="Arial" w:eastAsia="Arial" w:hAnsi="Arial" w:cs="Arial"/>
          <w:sz w:val="20"/>
          <w:szCs w:val="20"/>
        </w:rPr>
        <w:t>kenek</w:t>
      </w:r>
      <w:proofErr w:type="spellEnd"/>
      <w:r w:rsidRPr="006A4211">
        <w:rPr>
          <w:rFonts w:ascii="Arial" w:eastAsia="Arial" w:hAnsi="Arial" w:cs="Arial"/>
          <w:sz w:val="20"/>
          <w:szCs w:val="20"/>
        </w:rPr>
        <w:t xml:space="preserve"> working on a project to work smoothly.</w:t>
      </w:r>
      <w:proofErr w:type="gramEnd"/>
    </w:p>
    <w:p w14:paraId="12B9B846" w14:textId="77777777" w:rsidR="00B77AFE" w:rsidRPr="006A4211" w:rsidRDefault="00B77AFE" w:rsidP="006A4211">
      <w:pPr>
        <w:spacing w:line="357" w:lineRule="auto"/>
        <w:jc w:val="both"/>
        <w:rPr>
          <w:rFonts w:ascii="Arial" w:eastAsia="Arial" w:hAnsi="Arial" w:cs="Arial"/>
          <w:b/>
          <w:sz w:val="20"/>
          <w:szCs w:val="20"/>
        </w:rPr>
      </w:pPr>
      <w:r w:rsidRPr="006A4211">
        <w:rPr>
          <w:rFonts w:ascii="Arial" w:eastAsia="Arial" w:hAnsi="Arial" w:cs="Arial"/>
          <w:b/>
          <w:sz w:val="20"/>
          <w:szCs w:val="20"/>
        </w:rPr>
        <w:t xml:space="preserve">2.4 Competence </w:t>
      </w:r>
      <w:proofErr w:type="spellStart"/>
      <w:r w:rsidRPr="006A4211">
        <w:rPr>
          <w:rFonts w:ascii="Arial" w:eastAsia="Arial" w:hAnsi="Arial" w:cs="Arial"/>
          <w:b/>
          <w:sz w:val="20"/>
          <w:szCs w:val="20"/>
        </w:rPr>
        <w:t>Mandor</w:t>
      </w:r>
      <w:proofErr w:type="spellEnd"/>
      <w:r w:rsidRPr="006A4211">
        <w:rPr>
          <w:rFonts w:ascii="Arial" w:eastAsia="Arial" w:hAnsi="Arial" w:cs="Arial"/>
          <w:b/>
          <w:sz w:val="20"/>
          <w:szCs w:val="20"/>
        </w:rPr>
        <w:t xml:space="preserve"> Complain</w:t>
      </w:r>
    </w:p>
    <w:p w14:paraId="79DF0E26" w14:textId="77777777" w:rsidR="00B77AFE" w:rsidRPr="006A4211" w:rsidRDefault="00B77AFE" w:rsidP="006A4211">
      <w:pPr>
        <w:spacing w:line="357" w:lineRule="auto"/>
        <w:ind w:firstLine="540"/>
        <w:jc w:val="both"/>
        <w:rPr>
          <w:rFonts w:ascii="Arial" w:eastAsia="Arial" w:hAnsi="Arial" w:cs="Arial"/>
          <w:sz w:val="20"/>
          <w:szCs w:val="20"/>
        </w:rPr>
      </w:pPr>
      <w:r w:rsidRPr="006A4211">
        <w:rPr>
          <w:rFonts w:ascii="Arial" w:eastAsia="Arial" w:hAnsi="Arial" w:cs="Arial"/>
          <w:sz w:val="20"/>
          <w:szCs w:val="20"/>
        </w:rPr>
        <w:t>Performance is a condition that must be known and confirmed to certain parties to know the level of achievement of an agency results related to the vision of an organization or company and to know the positive and negative impact of an operational policy (</w:t>
      </w:r>
      <w:proofErr w:type="spellStart"/>
      <w:r w:rsidRPr="006A4211">
        <w:rPr>
          <w:rFonts w:ascii="Arial" w:eastAsia="Arial" w:hAnsi="Arial" w:cs="Arial"/>
          <w:sz w:val="20"/>
          <w:szCs w:val="20"/>
        </w:rPr>
        <w:t>Soeharto</w:t>
      </w:r>
      <w:proofErr w:type="spellEnd"/>
      <w:r w:rsidRPr="006A4211">
        <w:rPr>
          <w:rFonts w:ascii="Arial" w:eastAsia="Arial" w:hAnsi="Arial" w:cs="Arial"/>
          <w:sz w:val="20"/>
          <w:szCs w:val="20"/>
        </w:rPr>
        <w:t xml:space="preserve"> in </w:t>
      </w:r>
      <w:proofErr w:type="spellStart"/>
      <w:r w:rsidRPr="006A4211">
        <w:rPr>
          <w:rFonts w:ascii="Arial" w:eastAsia="Arial" w:hAnsi="Arial" w:cs="Arial"/>
          <w:sz w:val="20"/>
          <w:szCs w:val="20"/>
        </w:rPr>
        <w:t>Lalu</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Mulyadi</w:t>
      </w:r>
      <w:proofErr w:type="spellEnd"/>
      <w:r w:rsidRPr="006A4211">
        <w:rPr>
          <w:rFonts w:ascii="Arial" w:eastAsia="Arial" w:hAnsi="Arial" w:cs="Arial"/>
          <w:sz w:val="20"/>
          <w:szCs w:val="20"/>
        </w:rPr>
        <w:t xml:space="preserve"> (2014) (2014), the performance of the foreman is a result of work achieved by the foreman in carrying out tasks assigned to him based on skills, experience and seriousness and </w:t>
      </w:r>
      <w:proofErr w:type="spellStart"/>
      <w:r w:rsidRPr="006A4211">
        <w:rPr>
          <w:rFonts w:ascii="Arial" w:eastAsia="Arial" w:hAnsi="Arial" w:cs="Arial"/>
          <w:sz w:val="20"/>
          <w:szCs w:val="20"/>
        </w:rPr>
        <w:t>time.In</w:t>
      </w:r>
      <w:proofErr w:type="spellEnd"/>
      <w:r w:rsidRPr="006A4211">
        <w:rPr>
          <w:rFonts w:ascii="Arial" w:eastAsia="Arial" w:hAnsi="Arial" w:cs="Arial"/>
          <w:sz w:val="20"/>
          <w:szCs w:val="20"/>
        </w:rPr>
        <w:t xml:space="preserve"> the construction of </w:t>
      </w:r>
      <w:proofErr w:type="spellStart"/>
      <w:r w:rsidRPr="006A4211">
        <w:rPr>
          <w:rFonts w:ascii="Arial" w:eastAsia="Arial" w:hAnsi="Arial" w:cs="Arial"/>
          <w:sz w:val="20"/>
          <w:szCs w:val="20"/>
        </w:rPr>
        <w:t>bintaro</w:t>
      </w:r>
      <w:proofErr w:type="spellEnd"/>
      <w:r w:rsidRPr="006A4211">
        <w:rPr>
          <w:rFonts w:ascii="Arial" w:eastAsia="Arial" w:hAnsi="Arial" w:cs="Arial"/>
          <w:sz w:val="20"/>
          <w:szCs w:val="20"/>
        </w:rPr>
        <w:t xml:space="preserve"> project, the performance of the foreman complained by the supervisor of the owner as the assignor. performance of the foreman is based on:</w:t>
      </w:r>
    </w:p>
    <w:p w14:paraId="7D2EB4E6" w14:textId="77777777" w:rsidR="00B77AFE" w:rsidRPr="006A4211" w:rsidRDefault="00B77AFE" w:rsidP="006A4211">
      <w:pPr>
        <w:spacing w:line="357" w:lineRule="auto"/>
        <w:ind w:firstLine="540"/>
        <w:jc w:val="both"/>
        <w:rPr>
          <w:rFonts w:ascii="Arial" w:eastAsia="Arial" w:hAnsi="Arial" w:cs="Arial"/>
          <w:sz w:val="20"/>
          <w:szCs w:val="20"/>
        </w:rPr>
      </w:pPr>
      <w:r w:rsidRPr="006A4211">
        <w:rPr>
          <w:rFonts w:ascii="Arial" w:eastAsia="Arial" w:hAnsi="Arial" w:cs="Arial"/>
          <w:sz w:val="20"/>
          <w:szCs w:val="20"/>
        </w:rPr>
        <w:t>2.4.1 Skills</w:t>
      </w:r>
    </w:p>
    <w:p w14:paraId="03DEC761" w14:textId="77777777" w:rsidR="00B77AFE" w:rsidRPr="006A4211" w:rsidRDefault="00B77AFE" w:rsidP="006A4211">
      <w:pPr>
        <w:spacing w:line="357" w:lineRule="auto"/>
        <w:ind w:firstLine="540"/>
        <w:jc w:val="both"/>
        <w:rPr>
          <w:rFonts w:ascii="Arial" w:eastAsia="Arial" w:hAnsi="Arial" w:cs="Arial"/>
          <w:sz w:val="20"/>
          <w:szCs w:val="20"/>
        </w:rPr>
      </w:pPr>
      <w:r w:rsidRPr="006A4211">
        <w:rPr>
          <w:rFonts w:ascii="Arial" w:eastAsia="Arial" w:hAnsi="Arial" w:cs="Arial"/>
          <w:sz w:val="20"/>
          <w:szCs w:val="20"/>
        </w:rPr>
        <w:t xml:space="preserve">The skills of the foreman greatly affect the work done, the skills can be seen from how a foreman when solving a problem. Read and understand working drawings and translate them into operational steps. (Claudia </w:t>
      </w:r>
      <w:proofErr w:type="spellStart"/>
      <w:r w:rsidRPr="006A4211">
        <w:rPr>
          <w:rFonts w:ascii="Arial" w:eastAsia="Arial" w:hAnsi="Arial" w:cs="Arial"/>
          <w:sz w:val="20"/>
          <w:szCs w:val="20"/>
        </w:rPr>
        <w:t>Meri</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Ayanggela</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Franshuid</w:t>
      </w:r>
      <w:proofErr w:type="spellEnd"/>
      <w:r w:rsidRPr="006A4211">
        <w:rPr>
          <w:rFonts w:ascii="Arial" w:eastAsia="Arial" w:hAnsi="Arial" w:cs="Arial"/>
          <w:sz w:val="20"/>
          <w:szCs w:val="20"/>
        </w:rPr>
        <w:t xml:space="preserve">, 2017). </w:t>
      </w:r>
      <w:proofErr w:type="gramStart"/>
      <w:r w:rsidRPr="006A4211">
        <w:rPr>
          <w:rFonts w:ascii="Arial" w:eastAsia="Arial" w:hAnsi="Arial" w:cs="Arial"/>
          <w:sz w:val="20"/>
          <w:szCs w:val="20"/>
        </w:rPr>
        <w:t xml:space="preserve">According to </w:t>
      </w:r>
      <w:proofErr w:type="spellStart"/>
      <w:r w:rsidRPr="006A4211">
        <w:rPr>
          <w:rFonts w:ascii="Arial" w:eastAsia="Arial" w:hAnsi="Arial" w:cs="Arial"/>
          <w:sz w:val="20"/>
          <w:szCs w:val="20"/>
        </w:rPr>
        <w:t>Hariyono</w:t>
      </w:r>
      <w:proofErr w:type="spellEnd"/>
      <w:r w:rsidRPr="006A4211">
        <w:rPr>
          <w:rFonts w:ascii="Arial" w:eastAsia="Arial" w:hAnsi="Arial" w:cs="Arial"/>
          <w:sz w:val="20"/>
          <w:szCs w:val="20"/>
        </w:rPr>
        <w:t xml:space="preserve"> (2013), the higher the value of skills, the higher the value of building quality.</w:t>
      </w:r>
      <w:proofErr w:type="gramEnd"/>
    </w:p>
    <w:p w14:paraId="14939667" w14:textId="77777777" w:rsidR="00B77AFE" w:rsidRPr="006A4211" w:rsidRDefault="00B77AFE" w:rsidP="006A4211">
      <w:pPr>
        <w:spacing w:line="357" w:lineRule="auto"/>
        <w:ind w:firstLine="540"/>
        <w:jc w:val="both"/>
        <w:rPr>
          <w:rFonts w:ascii="Arial" w:eastAsia="Arial" w:hAnsi="Arial" w:cs="Arial"/>
          <w:sz w:val="20"/>
          <w:szCs w:val="20"/>
        </w:rPr>
      </w:pPr>
      <w:r w:rsidRPr="006A4211">
        <w:rPr>
          <w:rFonts w:ascii="Arial" w:eastAsia="Arial" w:hAnsi="Arial" w:cs="Arial"/>
          <w:sz w:val="20"/>
          <w:szCs w:val="20"/>
        </w:rPr>
        <w:t>2.4.2 Work experience</w:t>
      </w:r>
    </w:p>
    <w:p w14:paraId="7CFDAFCD" w14:textId="77777777" w:rsidR="00B77AFE" w:rsidRPr="006A4211" w:rsidRDefault="00B77AFE" w:rsidP="006A4211">
      <w:pPr>
        <w:spacing w:line="357" w:lineRule="auto"/>
        <w:ind w:firstLine="540"/>
        <w:jc w:val="both"/>
        <w:rPr>
          <w:rFonts w:ascii="Arial" w:eastAsia="Arial" w:hAnsi="Arial" w:cs="Arial"/>
          <w:sz w:val="20"/>
          <w:szCs w:val="20"/>
        </w:rPr>
      </w:pPr>
      <w:r w:rsidRPr="006A4211">
        <w:rPr>
          <w:rFonts w:ascii="Arial" w:eastAsia="Arial" w:hAnsi="Arial" w:cs="Arial"/>
          <w:sz w:val="20"/>
          <w:szCs w:val="20"/>
        </w:rPr>
        <w:t xml:space="preserve">Work experience is the level of one's understanding of the work embodied, (Amin </w:t>
      </w:r>
      <w:proofErr w:type="spellStart"/>
      <w:r w:rsidRPr="006A4211">
        <w:rPr>
          <w:rFonts w:ascii="Arial" w:eastAsia="Arial" w:hAnsi="Arial" w:cs="Arial"/>
          <w:sz w:val="20"/>
          <w:szCs w:val="20"/>
        </w:rPr>
        <w:t>Zainullah</w:t>
      </w:r>
      <w:proofErr w:type="spellEnd"/>
      <w:r w:rsidRPr="006A4211">
        <w:rPr>
          <w:rFonts w:ascii="Arial" w:eastAsia="Arial" w:hAnsi="Arial" w:cs="Arial"/>
          <w:sz w:val="20"/>
          <w:szCs w:val="20"/>
        </w:rPr>
        <w:t>, 2012). In the work required a skill and experience in order to analyze a particular situation when in the field to work according to each skill. (</w:t>
      </w:r>
      <w:proofErr w:type="spellStart"/>
      <w:r w:rsidRPr="006A4211">
        <w:rPr>
          <w:rFonts w:ascii="Arial" w:eastAsia="Arial" w:hAnsi="Arial" w:cs="Arial"/>
          <w:sz w:val="20"/>
          <w:szCs w:val="20"/>
        </w:rPr>
        <w:t>Nadya</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Yessi</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Utami</w:t>
      </w:r>
      <w:proofErr w:type="spellEnd"/>
      <w:r w:rsidRPr="006A4211">
        <w:rPr>
          <w:rFonts w:ascii="Arial" w:eastAsia="Arial" w:hAnsi="Arial" w:cs="Arial"/>
          <w:sz w:val="20"/>
          <w:szCs w:val="20"/>
        </w:rPr>
        <w:t>, 2014).</w:t>
      </w:r>
    </w:p>
    <w:p w14:paraId="2B4E4921" w14:textId="77777777" w:rsidR="00B77AFE" w:rsidRPr="006A4211" w:rsidRDefault="00B77AFE" w:rsidP="006A4211">
      <w:pPr>
        <w:spacing w:line="357" w:lineRule="auto"/>
        <w:ind w:firstLine="540"/>
        <w:jc w:val="both"/>
        <w:rPr>
          <w:rFonts w:ascii="Arial" w:eastAsia="Arial" w:hAnsi="Arial" w:cs="Arial"/>
          <w:sz w:val="20"/>
          <w:szCs w:val="20"/>
        </w:rPr>
      </w:pPr>
      <w:r w:rsidRPr="006A4211">
        <w:rPr>
          <w:rFonts w:ascii="Arial" w:eastAsia="Arial" w:hAnsi="Arial" w:cs="Arial"/>
          <w:sz w:val="20"/>
          <w:szCs w:val="20"/>
        </w:rPr>
        <w:t>2.4.3 Skills</w:t>
      </w:r>
    </w:p>
    <w:p w14:paraId="755841FD" w14:textId="77777777" w:rsidR="00B77AFE" w:rsidRPr="006A4211" w:rsidRDefault="00B77AFE" w:rsidP="006A4211">
      <w:pPr>
        <w:spacing w:line="357" w:lineRule="auto"/>
        <w:ind w:firstLine="540"/>
        <w:jc w:val="both"/>
        <w:rPr>
          <w:rFonts w:ascii="Arial" w:eastAsia="Arial" w:hAnsi="Arial" w:cs="Arial"/>
          <w:sz w:val="20"/>
          <w:szCs w:val="20"/>
        </w:rPr>
      </w:pPr>
      <w:r w:rsidRPr="006A4211">
        <w:rPr>
          <w:rFonts w:ascii="Arial" w:eastAsia="Arial" w:hAnsi="Arial" w:cs="Arial"/>
          <w:sz w:val="20"/>
          <w:szCs w:val="20"/>
        </w:rPr>
        <w:t xml:space="preserve">Monitoring of labor and materials and equipment is done before the start of the construction period where this stage is the initial stage so that the </w:t>
      </w:r>
      <w:r w:rsidRPr="006A4211">
        <w:rPr>
          <w:rFonts w:ascii="Arial" w:eastAsia="Arial" w:hAnsi="Arial" w:cs="Arial"/>
          <w:sz w:val="20"/>
          <w:szCs w:val="20"/>
        </w:rPr>
        <w:lastRenderedPageBreak/>
        <w:t xml:space="preserve">whole series of construction process can run well. (Claudia </w:t>
      </w:r>
      <w:proofErr w:type="spellStart"/>
      <w:r w:rsidRPr="006A4211">
        <w:rPr>
          <w:rFonts w:ascii="Arial" w:eastAsia="Arial" w:hAnsi="Arial" w:cs="Arial"/>
          <w:sz w:val="20"/>
          <w:szCs w:val="20"/>
        </w:rPr>
        <w:t>Meri</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Ayanggela</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Franshuid</w:t>
      </w:r>
      <w:proofErr w:type="spellEnd"/>
      <w:r w:rsidRPr="006A4211">
        <w:rPr>
          <w:rFonts w:ascii="Arial" w:eastAsia="Arial" w:hAnsi="Arial" w:cs="Arial"/>
          <w:sz w:val="20"/>
          <w:szCs w:val="20"/>
        </w:rPr>
        <w:t xml:space="preserve">, 2017). If the foreman is less capable then the work will run less smoothly. According to </w:t>
      </w:r>
      <w:proofErr w:type="spellStart"/>
      <w:r w:rsidRPr="006A4211">
        <w:rPr>
          <w:rFonts w:ascii="Arial" w:eastAsia="Arial" w:hAnsi="Arial" w:cs="Arial"/>
          <w:sz w:val="20"/>
          <w:szCs w:val="20"/>
        </w:rPr>
        <w:t>Umi</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Kalsum</w:t>
      </w:r>
      <w:proofErr w:type="spellEnd"/>
      <w:r w:rsidRPr="006A4211">
        <w:rPr>
          <w:rFonts w:ascii="Arial" w:eastAsia="Arial" w:hAnsi="Arial" w:cs="Arial"/>
          <w:sz w:val="20"/>
          <w:szCs w:val="20"/>
        </w:rPr>
        <w:t xml:space="preserve"> (2014) the foreman is very important to provide guidance to employees while doing the work so that employees are willing to work hard to achieve optimal results.</w:t>
      </w:r>
    </w:p>
    <w:p w14:paraId="55E8804B" w14:textId="77777777" w:rsidR="00B77AFE" w:rsidRPr="006A4211" w:rsidRDefault="00B77AFE" w:rsidP="006A4211">
      <w:pPr>
        <w:spacing w:line="357" w:lineRule="auto"/>
        <w:ind w:firstLine="540"/>
        <w:jc w:val="both"/>
        <w:rPr>
          <w:rFonts w:ascii="Arial" w:eastAsia="Arial" w:hAnsi="Arial" w:cs="Arial"/>
          <w:sz w:val="20"/>
          <w:szCs w:val="20"/>
        </w:rPr>
      </w:pPr>
      <w:r w:rsidRPr="006A4211">
        <w:rPr>
          <w:rFonts w:ascii="Arial" w:eastAsia="Arial" w:hAnsi="Arial" w:cs="Arial"/>
          <w:sz w:val="20"/>
          <w:szCs w:val="20"/>
        </w:rPr>
        <w:t>2.4.4 Discipline</w:t>
      </w:r>
    </w:p>
    <w:p w14:paraId="538EA0FA" w14:textId="77777777" w:rsidR="00B77AFE" w:rsidRPr="006A4211" w:rsidRDefault="00B77AFE" w:rsidP="006A4211">
      <w:pPr>
        <w:spacing w:line="357" w:lineRule="auto"/>
        <w:ind w:firstLine="540"/>
        <w:jc w:val="both"/>
        <w:rPr>
          <w:rFonts w:ascii="Arial" w:eastAsia="Arial" w:hAnsi="Arial" w:cs="Arial"/>
          <w:sz w:val="20"/>
          <w:szCs w:val="20"/>
        </w:rPr>
      </w:pPr>
      <w:r w:rsidRPr="006A4211">
        <w:rPr>
          <w:rFonts w:ascii="Arial" w:eastAsia="Arial" w:hAnsi="Arial" w:cs="Arial"/>
          <w:sz w:val="20"/>
          <w:szCs w:val="20"/>
        </w:rPr>
        <w:t xml:space="preserve">Supervision of labor is very important where in order to achieve job satisfaction and achieve the expected results. (Claudia </w:t>
      </w:r>
      <w:proofErr w:type="spellStart"/>
      <w:r w:rsidRPr="006A4211">
        <w:rPr>
          <w:rFonts w:ascii="Arial" w:eastAsia="Arial" w:hAnsi="Arial" w:cs="Arial"/>
          <w:sz w:val="20"/>
          <w:szCs w:val="20"/>
        </w:rPr>
        <w:t>Meri</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Ayanggela</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Franshuid</w:t>
      </w:r>
      <w:proofErr w:type="spellEnd"/>
      <w:r w:rsidRPr="006A4211">
        <w:rPr>
          <w:rFonts w:ascii="Arial" w:eastAsia="Arial" w:hAnsi="Arial" w:cs="Arial"/>
          <w:sz w:val="20"/>
          <w:szCs w:val="20"/>
        </w:rPr>
        <w:t xml:space="preserve">, 2017). According to </w:t>
      </w:r>
      <w:proofErr w:type="spellStart"/>
      <w:r w:rsidRPr="006A4211">
        <w:rPr>
          <w:rFonts w:ascii="Arial" w:eastAsia="Arial" w:hAnsi="Arial" w:cs="Arial"/>
          <w:sz w:val="20"/>
          <w:szCs w:val="20"/>
        </w:rPr>
        <w:t>Lalu</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Mulyadi</w:t>
      </w:r>
      <w:proofErr w:type="spellEnd"/>
      <w:r w:rsidRPr="006A4211">
        <w:rPr>
          <w:rFonts w:ascii="Arial" w:eastAsia="Arial" w:hAnsi="Arial" w:cs="Arial"/>
          <w:sz w:val="20"/>
          <w:szCs w:val="20"/>
        </w:rPr>
        <w:t xml:space="preserve"> 2014, the foreman performs the entire implementation of the work in accordance with the instructions given by the executor and or the ranks above.</w:t>
      </w:r>
    </w:p>
    <w:p w14:paraId="21C26798" w14:textId="77777777" w:rsidR="00B77AFE" w:rsidRPr="006A4211" w:rsidRDefault="00B77AFE" w:rsidP="006A4211">
      <w:pPr>
        <w:spacing w:line="357" w:lineRule="auto"/>
        <w:ind w:firstLine="540"/>
        <w:jc w:val="both"/>
        <w:rPr>
          <w:rFonts w:ascii="Arial" w:eastAsia="Arial" w:hAnsi="Arial" w:cs="Arial"/>
          <w:sz w:val="20"/>
          <w:szCs w:val="20"/>
        </w:rPr>
      </w:pPr>
      <w:r w:rsidRPr="006A4211">
        <w:rPr>
          <w:rFonts w:ascii="Arial" w:eastAsia="Arial" w:hAnsi="Arial" w:cs="Arial"/>
          <w:sz w:val="20"/>
          <w:szCs w:val="20"/>
        </w:rPr>
        <w:t>2.4.5 Wages</w:t>
      </w:r>
    </w:p>
    <w:p w14:paraId="22245C65" w14:textId="3A0D04B7" w:rsidR="00B77AFE" w:rsidRPr="006A4211" w:rsidRDefault="00B77AFE" w:rsidP="006A4211">
      <w:pPr>
        <w:spacing w:line="357" w:lineRule="auto"/>
        <w:ind w:firstLine="540"/>
        <w:jc w:val="both"/>
        <w:rPr>
          <w:rFonts w:ascii="Arial" w:eastAsia="Arial" w:hAnsi="Arial" w:cs="Arial"/>
          <w:sz w:val="20"/>
          <w:szCs w:val="20"/>
        </w:rPr>
      </w:pPr>
      <w:r w:rsidRPr="006A4211">
        <w:rPr>
          <w:rFonts w:ascii="Arial" w:eastAsia="Arial" w:hAnsi="Arial" w:cs="Arial"/>
          <w:sz w:val="20"/>
          <w:szCs w:val="20"/>
        </w:rPr>
        <w:t xml:space="preserve">Labor costs are negotiated in order to obtain how payrolls are made and calculate the amount of daily wages for workers. (Claudia </w:t>
      </w:r>
      <w:proofErr w:type="spellStart"/>
      <w:r w:rsidRPr="006A4211">
        <w:rPr>
          <w:rFonts w:ascii="Arial" w:eastAsia="Arial" w:hAnsi="Arial" w:cs="Arial"/>
          <w:sz w:val="20"/>
          <w:szCs w:val="20"/>
        </w:rPr>
        <w:t>Meri</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Ayanggela</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Franshuid</w:t>
      </w:r>
      <w:proofErr w:type="spellEnd"/>
      <w:r w:rsidRPr="006A4211">
        <w:rPr>
          <w:rFonts w:ascii="Arial" w:eastAsia="Arial" w:hAnsi="Arial" w:cs="Arial"/>
          <w:sz w:val="20"/>
          <w:szCs w:val="20"/>
        </w:rPr>
        <w:t xml:space="preserve">, 2017). Wages received on time. (Amin </w:t>
      </w:r>
      <w:proofErr w:type="spellStart"/>
      <w:r w:rsidRPr="006A4211">
        <w:rPr>
          <w:rFonts w:ascii="Arial" w:eastAsia="Arial" w:hAnsi="Arial" w:cs="Arial"/>
          <w:sz w:val="20"/>
          <w:szCs w:val="20"/>
        </w:rPr>
        <w:t>Zainullah</w:t>
      </w:r>
      <w:proofErr w:type="spellEnd"/>
      <w:r w:rsidRPr="006A4211">
        <w:rPr>
          <w:rFonts w:ascii="Arial" w:eastAsia="Arial" w:hAnsi="Arial" w:cs="Arial"/>
          <w:sz w:val="20"/>
          <w:szCs w:val="20"/>
        </w:rPr>
        <w:t>, 2012)</w:t>
      </w:r>
    </w:p>
    <w:p w14:paraId="22C07D53" w14:textId="77777777" w:rsidR="003D4CF5" w:rsidRDefault="003D4CF5" w:rsidP="005A1C3C">
      <w:pPr>
        <w:pStyle w:val="ListParagraph"/>
        <w:tabs>
          <w:tab w:val="left" w:pos="360"/>
        </w:tabs>
        <w:spacing w:line="276" w:lineRule="auto"/>
        <w:ind w:left="0"/>
        <w:rPr>
          <w:rFonts w:ascii="Times New Roman" w:hAnsi="Times New Roman" w:cs="Times New Roman"/>
          <w:b/>
          <w:sz w:val="20"/>
          <w:szCs w:val="20"/>
        </w:rPr>
      </w:pPr>
    </w:p>
    <w:p w14:paraId="2D734CAF" w14:textId="036EA33A" w:rsidR="00B77AFE" w:rsidRPr="006A4211" w:rsidRDefault="00B77AFE" w:rsidP="006A4211">
      <w:pPr>
        <w:pStyle w:val="ListParagraph"/>
        <w:numPr>
          <w:ilvl w:val="0"/>
          <w:numId w:val="8"/>
        </w:numPr>
        <w:spacing w:line="0" w:lineRule="atLeast"/>
        <w:ind w:left="540" w:hanging="540"/>
        <w:rPr>
          <w:rFonts w:ascii="Arial" w:eastAsia="Arial" w:hAnsi="Arial" w:cs="Arial"/>
          <w:b/>
          <w:sz w:val="20"/>
          <w:szCs w:val="20"/>
        </w:rPr>
      </w:pPr>
      <w:r w:rsidRPr="006A4211">
        <w:rPr>
          <w:rFonts w:ascii="Arial" w:eastAsia="Arial" w:hAnsi="Arial" w:cs="Arial"/>
          <w:b/>
          <w:sz w:val="20"/>
          <w:szCs w:val="20"/>
        </w:rPr>
        <w:t>Research methodology</w:t>
      </w:r>
    </w:p>
    <w:p w14:paraId="11657A2C" w14:textId="77777777" w:rsidR="00B77AFE" w:rsidRPr="006A4211" w:rsidRDefault="00B77AFE" w:rsidP="006A4211">
      <w:pPr>
        <w:spacing w:line="357" w:lineRule="auto"/>
        <w:ind w:firstLine="540"/>
        <w:jc w:val="both"/>
        <w:rPr>
          <w:rFonts w:ascii="Arial" w:eastAsia="Arial" w:hAnsi="Arial" w:cs="Arial"/>
          <w:sz w:val="20"/>
          <w:szCs w:val="20"/>
        </w:rPr>
      </w:pPr>
      <w:r w:rsidRPr="006A4211">
        <w:rPr>
          <w:rFonts w:ascii="Arial" w:eastAsia="Arial" w:hAnsi="Arial" w:cs="Arial"/>
          <w:sz w:val="20"/>
          <w:szCs w:val="20"/>
        </w:rPr>
        <w:t xml:space="preserve">According to I Made </w:t>
      </w:r>
      <w:proofErr w:type="spellStart"/>
      <w:r w:rsidRPr="006A4211">
        <w:rPr>
          <w:rFonts w:ascii="Arial" w:eastAsia="Arial" w:hAnsi="Arial" w:cs="Arial"/>
          <w:sz w:val="20"/>
          <w:szCs w:val="20"/>
        </w:rPr>
        <w:t>Wirtha</w:t>
      </w:r>
      <w:proofErr w:type="spellEnd"/>
      <w:r w:rsidRPr="006A4211">
        <w:rPr>
          <w:rFonts w:ascii="Arial" w:eastAsia="Arial" w:hAnsi="Arial" w:cs="Arial"/>
          <w:sz w:val="20"/>
          <w:szCs w:val="20"/>
        </w:rPr>
        <w:t xml:space="preserve"> in Rani </w:t>
      </w:r>
      <w:proofErr w:type="spellStart"/>
      <w:r w:rsidRPr="006A4211">
        <w:rPr>
          <w:rFonts w:ascii="Arial" w:eastAsia="Arial" w:hAnsi="Arial" w:cs="Arial"/>
          <w:sz w:val="20"/>
          <w:szCs w:val="20"/>
        </w:rPr>
        <w:t>Wulandari</w:t>
      </w:r>
      <w:proofErr w:type="spellEnd"/>
      <w:r w:rsidRPr="006A4211">
        <w:rPr>
          <w:rFonts w:ascii="Arial" w:eastAsia="Arial" w:hAnsi="Arial" w:cs="Arial"/>
          <w:sz w:val="20"/>
          <w:szCs w:val="20"/>
        </w:rPr>
        <w:t xml:space="preserve">. (2013) </w:t>
      </w:r>
      <w:proofErr w:type="gramStart"/>
      <w:r w:rsidRPr="006A4211">
        <w:rPr>
          <w:rFonts w:ascii="Arial" w:eastAsia="Arial" w:hAnsi="Arial" w:cs="Arial"/>
          <w:sz w:val="20"/>
          <w:szCs w:val="20"/>
        </w:rPr>
        <w:t>The</w:t>
      </w:r>
      <w:proofErr w:type="gramEnd"/>
      <w:r w:rsidRPr="006A4211">
        <w:rPr>
          <w:rFonts w:ascii="Arial" w:eastAsia="Arial" w:hAnsi="Arial" w:cs="Arial"/>
          <w:sz w:val="20"/>
          <w:szCs w:val="20"/>
        </w:rPr>
        <w:t xml:space="preserve"> method of research is a branch of science that discusses ways of conducting research (</w:t>
      </w:r>
      <w:proofErr w:type="spellStart"/>
      <w:r w:rsidRPr="006A4211">
        <w:rPr>
          <w:rFonts w:ascii="Arial" w:eastAsia="Arial" w:hAnsi="Arial" w:cs="Arial"/>
          <w:sz w:val="20"/>
          <w:szCs w:val="20"/>
        </w:rPr>
        <w:t>ie</w:t>
      </w:r>
      <w:proofErr w:type="spellEnd"/>
      <w:r w:rsidRPr="006A4211">
        <w:rPr>
          <w:rFonts w:ascii="Arial" w:eastAsia="Arial" w:hAnsi="Arial" w:cs="Arial"/>
          <w:sz w:val="20"/>
          <w:szCs w:val="20"/>
        </w:rPr>
        <w:t xml:space="preserve"> includes searching, recording, formulating, analyzing and reporting) based on scientific facts or symptoms.</w:t>
      </w:r>
    </w:p>
    <w:p w14:paraId="7D0C978A" w14:textId="77777777" w:rsidR="00B77AFE" w:rsidRPr="006A4211" w:rsidRDefault="00B77AFE" w:rsidP="006A4211">
      <w:pPr>
        <w:spacing w:line="357" w:lineRule="auto"/>
        <w:ind w:firstLine="540"/>
        <w:jc w:val="both"/>
        <w:rPr>
          <w:rFonts w:ascii="Arial" w:eastAsia="Arial" w:hAnsi="Arial" w:cs="Arial"/>
          <w:sz w:val="20"/>
          <w:szCs w:val="20"/>
        </w:rPr>
      </w:pPr>
      <w:r w:rsidRPr="006A4211">
        <w:rPr>
          <w:rFonts w:ascii="Arial" w:eastAsia="Arial" w:hAnsi="Arial" w:cs="Arial"/>
          <w:sz w:val="20"/>
          <w:szCs w:val="20"/>
        </w:rPr>
        <w:t xml:space="preserve">Test Validity and </w:t>
      </w:r>
      <w:proofErr w:type="spellStart"/>
      <w:r w:rsidRPr="006A4211">
        <w:rPr>
          <w:rFonts w:ascii="Arial" w:eastAsia="Arial" w:hAnsi="Arial" w:cs="Arial"/>
          <w:sz w:val="20"/>
          <w:szCs w:val="20"/>
        </w:rPr>
        <w:t>Reability</w:t>
      </w:r>
      <w:proofErr w:type="spellEnd"/>
      <w:r w:rsidRPr="006A4211">
        <w:rPr>
          <w:rFonts w:ascii="Arial" w:eastAsia="Arial" w:hAnsi="Arial" w:cs="Arial"/>
          <w:sz w:val="20"/>
          <w:szCs w:val="20"/>
        </w:rPr>
        <w:t xml:space="preserve"> with Statistical Program for Social Science (SPSS)</w:t>
      </w:r>
    </w:p>
    <w:p w14:paraId="671E73C1" w14:textId="77777777" w:rsidR="00B77AFE" w:rsidRPr="006A4211" w:rsidRDefault="00B77AFE" w:rsidP="006A4211">
      <w:pPr>
        <w:spacing w:line="357" w:lineRule="auto"/>
        <w:ind w:firstLine="540"/>
        <w:jc w:val="both"/>
        <w:rPr>
          <w:rFonts w:ascii="Arial" w:eastAsia="Arial" w:hAnsi="Arial" w:cs="Arial"/>
          <w:sz w:val="20"/>
          <w:szCs w:val="20"/>
        </w:rPr>
      </w:pPr>
      <w:r w:rsidRPr="006A4211">
        <w:rPr>
          <w:rFonts w:ascii="Arial" w:eastAsia="Arial" w:hAnsi="Arial" w:cs="Arial"/>
          <w:sz w:val="20"/>
          <w:szCs w:val="20"/>
        </w:rPr>
        <w:t>After the data obtained both secondary data and primary data then the data will be processed again, here the author will use SPSS program to support in data analysis. The author will do some testing as follows:</w:t>
      </w:r>
    </w:p>
    <w:p w14:paraId="164B9F3D" w14:textId="77777777" w:rsidR="00B77AFE" w:rsidRPr="006A4211" w:rsidRDefault="00B77AFE" w:rsidP="006A4211">
      <w:pPr>
        <w:spacing w:line="357" w:lineRule="auto"/>
        <w:ind w:firstLine="540"/>
        <w:jc w:val="both"/>
        <w:rPr>
          <w:rFonts w:ascii="Arial" w:eastAsia="Arial" w:hAnsi="Arial" w:cs="Arial"/>
          <w:sz w:val="20"/>
          <w:szCs w:val="20"/>
        </w:rPr>
      </w:pPr>
      <w:r w:rsidRPr="006A4211">
        <w:rPr>
          <w:rFonts w:ascii="Arial" w:eastAsia="Arial" w:hAnsi="Arial" w:cs="Arial"/>
          <w:sz w:val="20"/>
          <w:szCs w:val="20"/>
        </w:rPr>
        <w:t>Test Validation</w:t>
      </w:r>
    </w:p>
    <w:p w14:paraId="6E289EC1" w14:textId="77777777" w:rsidR="00B77AFE" w:rsidRPr="006A4211" w:rsidRDefault="00B77AFE" w:rsidP="006A4211">
      <w:pPr>
        <w:spacing w:line="357" w:lineRule="auto"/>
        <w:ind w:firstLine="540"/>
        <w:jc w:val="both"/>
        <w:rPr>
          <w:rFonts w:ascii="Arial" w:eastAsia="Arial" w:hAnsi="Arial" w:cs="Arial"/>
          <w:sz w:val="20"/>
          <w:szCs w:val="20"/>
        </w:rPr>
      </w:pPr>
      <w:r w:rsidRPr="006A4211">
        <w:rPr>
          <w:rFonts w:ascii="Arial" w:eastAsia="Arial" w:hAnsi="Arial" w:cs="Arial"/>
          <w:sz w:val="20"/>
          <w:szCs w:val="20"/>
        </w:rPr>
        <w:t xml:space="preserve">In this validity test can later show how far the level of accuracy of the use of measuring instruments against the symptoms to be measured. The </w:t>
      </w:r>
      <w:r w:rsidRPr="006A4211">
        <w:rPr>
          <w:rFonts w:ascii="Arial" w:eastAsia="Arial" w:hAnsi="Arial" w:cs="Arial"/>
          <w:sz w:val="20"/>
          <w:szCs w:val="20"/>
        </w:rPr>
        <w:lastRenderedPageBreak/>
        <w:t xml:space="preserve">questionnaire can be said to be valid if the question in a questionnaire or questionnaire is able to reveal something that will be measured by the questionnaire. </w:t>
      </w:r>
      <w:proofErr w:type="gramStart"/>
      <w:r w:rsidRPr="006A4211">
        <w:rPr>
          <w:rFonts w:ascii="Arial" w:eastAsia="Arial" w:hAnsi="Arial" w:cs="Arial"/>
          <w:sz w:val="20"/>
          <w:szCs w:val="20"/>
        </w:rPr>
        <w:t>(</w:t>
      </w:r>
      <w:proofErr w:type="spellStart"/>
      <w:r w:rsidRPr="006A4211">
        <w:rPr>
          <w:rFonts w:ascii="Arial" w:eastAsia="Arial" w:hAnsi="Arial" w:cs="Arial"/>
          <w:sz w:val="20"/>
          <w:szCs w:val="20"/>
        </w:rPr>
        <w:t>Singarimbun</w:t>
      </w:r>
      <w:proofErr w:type="spellEnd"/>
      <w:r w:rsidRPr="006A4211">
        <w:rPr>
          <w:rFonts w:ascii="Arial" w:eastAsia="Arial" w:hAnsi="Arial" w:cs="Arial"/>
          <w:sz w:val="20"/>
          <w:szCs w:val="20"/>
        </w:rPr>
        <w:t xml:space="preserve"> and Effendi in </w:t>
      </w:r>
      <w:proofErr w:type="spellStart"/>
      <w:r w:rsidRPr="006A4211">
        <w:rPr>
          <w:rFonts w:ascii="Arial" w:eastAsia="Arial" w:hAnsi="Arial" w:cs="Arial"/>
          <w:sz w:val="20"/>
          <w:szCs w:val="20"/>
        </w:rPr>
        <w:t>Lalu</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Mulyadi</w:t>
      </w:r>
      <w:proofErr w:type="spellEnd"/>
      <w:r w:rsidRPr="006A4211">
        <w:rPr>
          <w:rFonts w:ascii="Arial" w:eastAsia="Arial" w:hAnsi="Arial" w:cs="Arial"/>
          <w:sz w:val="20"/>
          <w:szCs w:val="20"/>
        </w:rPr>
        <w:t xml:space="preserve"> 2014).</w:t>
      </w:r>
      <w:proofErr w:type="gramEnd"/>
      <w:r w:rsidRPr="006A4211">
        <w:rPr>
          <w:rFonts w:ascii="Arial" w:eastAsia="Arial" w:hAnsi="Arial" w:cs="Arial"/>
          <w:sz w:val="20"/>
          <w:szCs w:val="20"/>
        </w:rPr>
        <w:t xml:space="preserve"> According to Then </w:t>
      </w:r>
      <w:proofErr w:type="spellStart"/>
      <w:r w:rsidRPr="006A4211">
        <w:rPr>
          <w:rFonts w:ascii="Arial" w:eastAsia="Arial" w:hAnsi="Arial" w:cs="Arial"/>
          <w:sz w:val="20"/>
          <w:szCs w:val="20"/>
        </w:rPr>
        <w:t>Mulyadi</w:t>
      </w:r>
      <w:proofErr w:type="spellEnd"/>
      <w:r w:rsidRPr="006A4211">
        <w:rPr>
          <w:rFonts w:ascii="Arial" w:eastAsia="Arial" w:hAnsi="Arial" w:cs="Arial"/>
          <w:sz w:val="20"/>
          <w:szCs w:val="20"/>
        </w:rPr>
        <w:t xml:space="preserve"> (2014), the validity of an instrument can be determined by comparing the correlation index of Product Moment Person with a significant level of 0.05 (5%) as its critical value by comparing r arithmetic with r table then it can be determined the validity of the instrument with the following </w:t>
      </w:r>
      <w:proofErr w:type="gramStart"/>
      <w:r w:rsidRPr="006A4211">
        <w:rPr>
          <w:rFonts w:ascii="Arial" w:eastAsia="Arial" w:hAnsi="Arial" w:cs="Arial"/>
          <w:sz w:val="20"/>
          <w:szCs w:val="20"/>
        </w:rPr>
        <w:t>criteria :</w:t>
      </w:r>
      <w:proofErr w:type="gramEnd"/>
    </w:p>
    <w:p w14:paraId="275F49C7" w14:textId="77777777" w:rsidR="00B77AFE" w:rsidRPr="006A4211" w:rsidRDefault="00B77AFE" w:rsidP="006A4211">
      <w:pPr>
        <w:spacing w:line="357" w:lineRule="auto"/>
        <w:ind w:firstLine="540"/>
        <w:jc w:val="both"/>
        <w:rPr>
          <w:rFonts w:ascii="Arial" w:eastAsia="Arial" w:hAnsi="Arial" w:cs="Arial"/>
          <w:sz w:val="20"/>
          <w:szCs w:val="20"/>
        </w:rPr>
      </w:pPr>
      <w:proofErr w:type="gramStart"/>
      <w:r w:rsidRPr="006A4211">
        <w:rPr>
          <w:rFonts w:ascii="Arial" w:eastAsia="Arial" w:hAnsi="Arial" w:cs="Arial"/>
          <w:sz w:val="20"/>
          <w:szCs w:val="20"/>
        </w:rPr>
        <w:t>r</w:t>
      </w:r>
      <w:proofErr w:type="gramEnd"/>
      <w:r w:rsidRPr="006A4211">
        <w:rPr>
          <w:rFonts w:ascii="Arial" w:eastAsia="Arial" w:hAnsi="Arial" w:cs="Arial"/>
          <w:sz w:val="20"/>
          <w:szCs w:val="20"/>
        </w:rPr>
        <w:t xml:space="preserve"> count&gt; r table: Valid</w:t>
      </w:r>
    </w:p>
    <w:p w14:paraId="0D9E0DEB" w14:textId="77777777" w:rsidR="00B77AFE" w:rsidRPr="006A4211" w:rsidRDefault="00B77AFE" w:rsidP="006A4211">
      <w:pPr>
        <w:spacing w:line="357" w:lineRule="auto"/>
        <w:ind w:firstLine="540"/>
        <w:jc w:val="both"/>
        <w:rPr>
          <w:rFonts w:ascii="Arial" w:eastAsia="Arial" w:hAnsi="Arial" w:cs="Arial"/>
          <w:sz w:val="20"/>
          <w:szCs w:val="20"/>
        </w:rPr>
      </w:pPr>
      <w:proofErr w:type="gramStart"/>
      <w:r w:rsidRPr="006A4211">
        <w:rPr>
          <w:rFonts w:ascii="Arial" w:eastAsia="Arial" w:hAnsi="Arial" w:cs="Arial"/>
          <w:sz w:val="20"/>
          <w:szCs w:val="20"/>
        </w:rPr>
        <w:t>r</w:t>
      </w:r>
      <w:proofErr w:type="gramEnd"/>
      <w:r w:rsidRPr="006A4211">
        <w:rPr>
          <w:rFonts w:ascii="Arial" w:eastAsia="Arial" w:hAnsi="Arial" w:cs="Arial"/>
          <w:sz w:val="20"/>
          <w:szCs w:val="20"/>
        </w:rPr>
        <w:t xml:space="preserve"> count &lt;r table: Invalid</w:t>
      </w:r>
    </w:p>
    <w:p w14:paraId="0388B3D0" w14:textId="77777777" w:rsidR="00B77AFE" w:rsidRPr="006A4211" w:rsidRDefault="00B77AFE" w:rsidP="006A4211">
      <w:pPr>
        <w:spacing w:line="357" w:lineRule="auto"/>
        <w:ind w:firstLine="540"/>
        <w:jc w:val="both"/>
        <w:rPr>
          <w:rFonts w:ascii="Arial" w:eastAsia="Arial" w:hAnsi="Arial" w:cs="Arial"/>
          <w:sz w:val="20"/>
          <w:szCs w:val="20"/>
        </w:rPr>
      </w:pPr>
      <w:r w:rsidRPr="006A4211">
        <w:rPr>
          <w:rFonts w:ascii="Arial" w:eastAsia="Arial" w:hAnsi="Arial" w:cs="Arial"/>
          <w:sz w:val="20"/>
          <w:szCs w:val="20"/>
        </w:rPr>
        <w:t>Test Reliability</w:t>
      </w:r>
    </w:p>
    <w:p w14:paraId="2E66D1F5" w14:textId="77777777" w:rsidR="00B77AFE" w:rsidRPr="006A4211" w:rsidRDefault="00B77AFE" w:rsidP="006A4211">
      <w:pPr>
        <w:spacing w:line="357" w:lineRule="auto"/>
        <w:ind w:firstLine="540"/>
        <w:jc w:val="both"/>
        <w:rPr>
          <w:rFonts w:ascii="Arial" w:eastAsia="Arial" w:hAnsi="Arial" w:cs="Arial"/>
          <w:sz w:val="20"/>
          <w:szCs w:val="20"/>
        </w:rPr>
      </w:pPr>
      <w:r w:rsidRPr="006A4211">
        <w:rPr>
          <w:rFonts w:ascii="Arial" w:eastAsia="Arial" w:hAnsi="Arial" w:cs="Arial"/>
          <w:sz w:val="20"/>
          <w:szCs w:val="20"/>
        </w:rPr>
        <w:t>Reliability is an index that indicates the extent to which a gauge can be trusted or reliable. In other words, reliability shows the consistency of a measuring device in measuring the same symptoms (</w:t>
      </w:r>
      <w:proofErr w:type="spellStart"/>
      <w:r w:rsidRPr="006A4211">
        <w:rPr>
          <w:rFonts w:ascii="Arial" w:eastAsia="Arial" w:hAnsi="Arial" w:cs="Arial"/>
          <w:sz w:val="20"/>
          <w:szCs w:val="20"/>
        </w:rPr>
        <w:t>Singarimbun</w:t>
      </w:r>
      <w:proofErr w:type="spellEnd"/>
      <w:r w:rsidRPr="006A4211">
        <w:rPr>
          <w:rFonts w:ascii="Arial" w:eastAsia="Arial" w:hAnsi="Arial" w:cs="Arial"/>
          <w:sz w:val="20"/>
          <w:szCs w:val="20"/>
        </w:rPr>
        <w:t xml:space="preserve"> and Effendi in </w:t>
      </w:r>
      <w:proofErr w:type="spellStart"/>
      <w:r w:rsidRPr="006A4211">
        <w:rPr>
          <w:rFonts w:ascii="Arial" w:eastAsia="Arial" w:hAnsi="Arial" w:cs="Arial"/>
          <w:sz w:val="20"/>
          <w:szCs w:val="20"/>
        </w:rPr>
        <w:t>Lalu</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Mulyadi</w:t>
      </w:r>
      <w:proofErr w:type="spellEnd"/>
      <w:r w:rsidRPr="006A4211">
        <w:rPr>
          <w:rFonts w:ascii="Arial" w:eastAsia="Arial" w:hAnsi="Arial" w:cs="Arial"/>
          <w:sz w:val="20"/>
          <w:szCs w:val="20"/>
        </w:rPr>
        <w:t xml:space="preserve">, 2014). </w:t>
      </w:r>
      <w:proofErr w:type="gramStart"/>
      <w:r w:rsidRPr="006A4211">
        <w:rPr>
          <w:rFonts w:ascii="Arial" w:eastAsia="Arial" w:hAnsi="Arial" w:cs="Arial"/>
          <w:sz w:val="20"/>
          <w:szCs w:val="20"/>
        </w:rPr>
        <w:t>if</w:t>
      </w:r>
      <w:proofErr w:type="gramEnd"/>
      <w:r w:rsidRPr="006A4211">
        <w:rPr>
          <w:rFonts w:ascii="Arial" w:eastAsia="Arial" w:hAnsi="Arial" w:cs="Arial"/>
          <w:sz w:val="20"/>
          <w:szCs w:val="20"/>
        </w:rPr>
        <w:t xml:space="preserve"> the alpha is between 0.7 - 0.9 then it is stated high </w:t>
      </w:r>
      <w:proofErr w:type="spellStart"/>
      <w:r w:rsidRPr="006A4211">
        <w:rPr>
          <w:rFonts w:ascii="Arial" w:eastAsia="Arial" w:hAnsi="Arial" w:cs="Arial"/>
          <w:sz w:val="20"/>
          <w:szCs w:val="20"/>
        </w:rPr>
        <w:t>rereliability</w:t>
      </w:r>
      <w:proofErr w:type="spellEnd"/>
    </w:p>
    <w:p w14:paraId="399181F7" w14:textId="77777777" w:rsidR="00B77AFE" w:rsidRPr="006A4211" w:rsidRDefault="00B77AFE" w:rsidP="006A4211">
      <w:pPr>
        <w:spacing w:line="357" w:lineRule="auto"/>
        <w:ind w:firstLine="540"/>
        <w:jc w:val="both"/>
        <w:rPr>
          <w:rFonts w:ascii="Arial" w:eastAsia="Arial" w:hAnsi="Arial" w:cs="Arial"/>
          <w:sz w:val="20"/>
          <w:szCs w:val="20"/>
        </w:rPr>
      </w:pPr>
      <w:r w:rsidRPr="006A4211">
        <w:rPr>
          <w:rFonts w:ascii="Arial" w:eastAsia="Arial" w:hAnsi="Arial" w:cs="Arial"/>
          <w:sz w:val="20"/>
          <w:szCs w:val="20"/>
        </w:rPr>
        <w:t xml:space="preserve">Descriptive percentage is processed by means of relative frequency. The relative frequency is the frequency calculated in percent form as expressed by Jonathan </w:t>
      </w:r>
      <w:proofErr w:type="spellStart"/>
      <w:r w:rsidRPr="006A4211">
        <w:rPr>
          <w:rFonts w:ascii="Arial" w:eastAsia="Arial" w:hAnsi="Arial" w:cs="Arial"/>
          <w:sz w:val="20"/>
          <w:szCs w:val="20"/>
        </w:rPr>
        <w:t>Sarwono</w:t>
      </w:r>
      <w:proofErr w:type="spellEnd"/>
      <w:r w:rsidRPr="006A4211">
        <w:rPr>
          <w:rFonts w:ascii="Arial" w:eastAsia="Arial" w:hAnsi="Arial" w:cs="Arial"/>
          <w:sz w:val="20"/>
          <w:szCs w:val="20"/>
        </w:rPr>
        <w:t xml:space="preserve"> in </w:t>
      </w:r>
      <w:proofErr w:type="spellStart"/>
      <w:r w:rsidRPr="006A4211">
        <w:rPr>
          <w:rFonts w:ascii="Arial" w:eastAsia="Arial" w:hAnsi="Arial" w:cs="Arial"/>
          <w:sz w:val="20"/>
          <w:szCs w:val="20"/>
        </w:rPr>
        <w:t>Nadya</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Yessi</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Utami</w:t>
      </w:r>
      <w:proofErr w:type="spellEnd"/>
      <w:r w:rsidRPr="006A4211">
        <w:rPr>
          <w:rFonts w:ascii="Arial" w:eastAsia="Arial" w:hAnsi="Arial" w:cs="Arial"/>
          <w:sz w:val="20"/>
          <w:szCs w:val="20"/>
        </w:rPr>
        <w:t>, 2014). The formula used for descriptive percentage calculation is as follows (</w:t>
      </w:r>
      <w:proofErr w:type="spellStart"/>
      <w:r w:rsidRPr="006A4211">
        <w:rPr>
          <w:rFonts w:ascii="Arial" w:eastAsia="Arial" w:hAnsi="Arial" w:cs="Arial"/>
          <w:sz w:val="20"/>
          <w:szCs w:val="20"/>
        </w:rPr>
        <w:t>Subana</w:t>
      </w:r>
      <w:proofErr w:type="spellEnd"/>
      <w:r w:rsidRPr="006A4211">
        <w:rPr>
          <w:rFonts w:ascii="Arial" w:eastAsia="Arial" w:hAnsi="Arial" w:cs="Arial"/>
          <w:sz w:val="20"/>
          <w:szCs w:val="20"/>
        </w:rPr>
        <w:t xml:space="preserve"> and </w:t>
      </w:r>
      <w:proofErr w:type="spellStart"/>
      <w:r w:rsidRPr="006A4211">
        <w:rPr>
          <w:rFonts w:ascii="Arial" w:eastAsia="Arial" w:hAnsi="Arial" w:cs="Arial"/>
          <w:sz w:val="20"/>
          <w:szCs w:val="20"/>
        </w:rPr>
        <w:t>Sudrajat</w:t>
      </w:r>
      <w:proofErr w:type="spellEnd"/>
      <w:r w:rsidRPr="006A4211">
        <w:rPr>
          <w:rFonts w:ascii="Arial" w:eastAsia="Arial" w:hAnsi="Arial" w:cs="Arial"/>
          <w:sz w:val="20"/>
          <w:szCs w:val="20"/>
        </w:rPr>
        <w:t xml:space="preserve"> in </w:t>
      </w:r>
      <w:proofErr w:type="spellStart"/>
      <w:r w:rsidRPr="006A4211">
        <w:rPr>
          <w:rFonts w:ascii="Arial" w:eastAsia="Arial" w:hAnsi="Arial" w:cs="Arial"/>
          <w:sz w:val="20"/>
          <w:szCs w:val="20"/>
        </w:rPr>
        <w:t>Dewa</w:t>
      </w:r>
      <w:proofErr w:type="spellEnd"/>
      <w:r w:rsidRPr="006A4211">
        <w:rPr>
          <w:rFonts w:ascii="Arial" w:eastAsia="Arial" w:hAnsi="Arial" w:cs="Arial"/>
          <w:sz w:val="20"/>
          <w:szCs w:val="20"/>
        </w:rPr>
        <w:t>, 2016):</w:t>
      </w:r>
    </w:p>
    <w:p w14:paraId="1E33B208" w14:textId="79E7341F" w:rsidR="00B77AFE" w:rsidRPr="006A4211" w:rsidRDefault="00B77AFE" w:rsidP="006A4211">
      <w:pPr>
        <w:spacing w:line="357" w:lineRule="auto"/>
        <w:jc w:val="both"/>
        <w:rPr>
          <w:rFonts w:ascii="Arial" w:eastAsia="Arial" w:hAnsi="Arial" w:cs="Arial"/>
          <w:sz w:val="20"/>
          <w:szCs w:val="20"/>
        </w:rPr>
      </w:pPr>
      <w:r w:rsidRPr="006A4211">
        <w:rPr>
          <w:rFonts w:ascii="Arial" w:eastAsia="Arial" w:hAnsi="Arial" w:cs="Arial"/>
          <w:sz w:val="20"/>
          <w:szCs w:val="20"/>
        </w:rPr>
        <w:t xml:space="preserve">Percentage = </w:t>
      </w:r>
      <m:oMath>
        <m:f>
          <m:fPr>
            <m:ctrlPr>
              <w:rPr>
                <w:rFonts w:ascii="Cambria Math" w:eastAsia="Arial" w:hAnsi="Cambria Math" w:cs="Arial"/>
                <w:i/>
                <w:sz w:val="20"/>
                <w:szCs w:val="20"/>
              </w:rPr>
            </m:ctrlPr>
          </m:fPr>
          <m:num>
            <m:r>
              <m:rPr>
                <m:sty m:val="p"/>
              </m:rPr>
              <w:rPr>
                <w:rFonts w:ascii="Cambria Math" w:eastAsia="Arial" w:hAnsi="Cambria Math" w:cs="Arial"/>
                <w:sz w:val="20"/>
                <w:szCs w:val="20"/>
              </w:rPr>
              <m:t>(Σ (Answer x Weight of Each Choice))</m:t>
            </m:r>
          </m:num>
          <m:den>
            <m:r>
              <m:rPr>
                <m:sty m:val="p"/>
              </m:rPr>
              <w:rPr>
                <w:rFonts w:ascii="Cambria Math" w:eastAsia="Arial" w:hAnsi="Cambria Math" w:cs="Arial"/>
                <w:sz w:val="20"/>
                <w:szCs w:val="20"/>
              </w:rPr>
              <m:t>(n x Top Weight)</m:t>
            </m:r>
          </m:den>
        </m:f>
      </m:oMath>
      <w:r w:rsidR="00E671AC">
        <w:rPr>
          <w:rFonts w:ascii="Arial" w:eastAsia="Arial" w:hAnsi="Arial" w:cs="Arial"/>
          <w:sz w:val="20"/>
          <w:szCs w:val="20"/>
        </w:rPr>
        <w:t xml:space="preserve"> </w:t>
      </w:r>
      <w:r w:rsidRPr="006A4211">
        <w:rPr>
          <w:rFonts w:ascii="Arial" w:eastAsia="Arial" w:hAnsi="Arial" w:cs="Arial"/>
          <w:sz w:val="20"/>
          <w:szCs w:val="20"/>
        </w:rPr>
        <w:t>X 100%</w:t>
      </w:r>
    </w:p>
    <w:p w14:paraId="40419374" w14:textId="77777777" w:rsidR="00B77AFE" w:rsidRPr="006A4211" w:rsidRDefault="00B77AFE" w:rsidP="006A4211">
      <w:pPr>
        <w:spacing w:line="357" w:lineRule="auto"/>
        <w:ind w:firstLine="540"/>
        <w:jc w:val="both"/>
        <w:rPr>
          <w:rFonts w:ascii="Arial" w:eastAsia="Arial" w:hAnsi="Arial" w:cs="Arial"/>
          <w:sz w:val="20"/>
          <w:szCs w:val="20"/>
        </w:rPr>
      </w:pPr>
      <w:r w:rsidRPr="006A4211">
        <w:rPr>
          <w:rFonts w:ascii="Arial" w:eastAsia="Arial" w:hAnsi="Arial" w:cs="Arial"/>
          <w:sz w:val="20"/>
          <w:szCs w:val="20"/>
        </w:rPr>
        <w:t>Information:</w:t>
      </w:r>
    </w:p>
    <w:p w14:paraId="2EC2ABF9" w14:textId="77777777" w:rsidR="00B77AFE" w:rsidRPr="006A4211" w:rsidRDefault="00B77AFE" w:rsidP="006A4211">
      <w:pPr>
        <w:spacing w:line="357" w:lineRule="auto"/>
        <w:ind w:firstLine="540"/>
        <w:jc w:val="both"/>
        <w:rPr>
          <w:rFonts w:ascii="Arial" w:eastAsia="Arial" w:hAnsi="Arial" w:cs="Arial"/>
          <w:sz w:val="20"/>
          <w:szCs w:val="20"/>
        </w:rPr>
      </w:pPr>
      <w:r w:rsidRPr="006A4211">
        <w:rPr>
          <w:rFonts w:ascii="Arial" w:eastAsia="Arial" w:hAnsi="Arial" w:cs="Arial"/>
          <w:sz w:val="20"/>
          <w:szCs w:val="20"/>
        </w:rPr>
        <w:t>Σ = Amount</w:t>
      </w:r>
    </w:p>
    <w:p w14:paraId="7D4C3955" w14:textId="77777777" w:rsidR="00B77AFE" w:rsidRPr="006A4211" w:rsidRDefault="00B77AFE" w:rsidP="006A4211">
      <w:pPr>
        <w:spacing w:line="357" w:lineRule="auto"/>
        <w:ind w:firstLine="540"/>
        <w:jc w:val="both"/>
        <w:rPr>
          <w:rFonts w:ascii="Arial" w:eastAsia="Arial" w:hAnsi="Arial" w:cs="Arial"/>
          <w:sz w:val="20"/>
          <w:szCs w:val="20"/>
        </w:rPr>
      </w:pPr>
      <w:r w:rsidRPr="006A4211">
        <w:rPr>
          <w:rFonts w:ascii="Arial" w:eastAsia="Arial" w:hAnsi="Arial" w:cs="Arial"/>
          <w:sz w:val="20"/>
          <w:szCs w:val="20"/>
        </w:rPr>
        <w:t>n = Total number of questionnaire items</w:t>
      </w:r>
    </w:p>
    <w:p w14:paraId="704075D3" w14:textId="77777777" w:rsidR="00B77AFE" w:rsidRPr="006A4211" w:rsidRDefault="00B77AFE" w:rsidP="006A4211">
      <w:pPr>
        <w:spacing w:line="357" w:lineRule="auto"/>
        <w:ind w:firstLine="540"/>
        <w:jc w:val="both"/>
        <w:rPr>
          <w:rFonts w:ascii="Arial" w:eastAsia="Arial" w:hAnsi="Arial" w:cs="Arial"/>
          <w:sz w:val="20"/>
          <w:szCs w:val="20"/>
        </w:rPr>
      </w:pPr>
      <w:proofErr w:type="gramStart"/>
      <w:r w:rsidRPr="006A4211">
        <w:rPr>
          <w:rFonts w:ascii="Arial" w:eastAsia="Arial" w:hAnsi="Arial" w:cs="Arial"/>
          <w:sz w:val="20"/>
          <w:szCs w:val="20"/>
        </w:rPr>
        <w:t>according</w:t>
      </w:r>
      <w:proofErr w:type="gramEnd"/>
      <w:r w:rsidRPr="006A4211">
        <w:rPr>
          <w:rFonts w:ascii="Arial" w:eastAsia="Arial" w:hAnsi="Arial" w:cs="Arial"/>
          <w:sz w:val="20"/>
          <w:szCs w:val="20"/>
        </w:rPr>
        <w:t xml:space="preserve"> to God (2016), to calculate the percentage of all subjects used by using the following formula:</w:t>
      </w:r>
    </w:p>
    <w:p w14:paraId="73F51AE8" w14:textId="3ADAC787" w:rsidR="00B77AFE" w:rsidRPr="006A4211" w:rsidRDefault="00B77AFE" w:rsidP="006A4211">
      <w:pPr>
        <w:spacing w:line="357" w:lineRule="auto"/>
        <w:ind w:firstLine="540"/>
        <w:jc w:val="both"/>
        <w:rPr>
          <w:rFonts w:ascii="Arial" w:eastAsia="Arial" w:hAnsi="Arial" w:cs="Arial"/>
          <w:sz w:val="20"/>
          <w:szCs w:val="20"/>
        </w:rPr>
      </w:pPr>
      <w:r w:rsidRPr="006A4211">
        <w:rPr>
          <w:rFonts w:ascii="Arial" w:eastAsia="Arial" w:hAnsi="Arial" w:cs="Arial"/>
          <w:sz w:val="20"/>
          <w:szCs w:val="20"/>
        </w:rPr>
        <w:t xml:space="preserve">Percentage = </w:t>
      </w:r>
      <m:oMath>
        <m:f>
          <m:fPr>
            <m:ctrlPr>
              <w:rPr>
                <w:rFonts w:ascii="Cambria Math" w:eastAsia="Arial" w:hAnsi="Cambria Math" w:cs="Arial"/>
                <w:i/>
              </w:rPr>
            </m:ctrlPr>
          </m:fPr>
          <m:num>
            <m:r>
              <w:rPr>
                <w:rFonts w:ascii="Cambria Math" w:eastAsia="Arial" w:hAnsi="Cambria Math" w:cs="Arial"/>
              </w:rPr>
              <m:t>F</m:t>
            </m:r>
          </m:num>
          <m:den>
            <m:r>
              <w:rPr>
                <w:rFonts w:ascii="Cambria Math" w:eastAsia="Arial" w:hAnsi="Cambria Math" w:cs="Arial"/>
              </w:rPr>
              <m:t>N</m:t>
            </m:r>
          </m:den>
        </m:f>
      </m:oMath>
    </w:p>
    <w:p w14:paraId="1D162ED8" w14:textId="77777777" w:rsidR="00B77AFE" w:rsidRPr="006A4211" w:rsidRDefault="00B77AFE" w:rsidP="006A4211">
      <w:pPr>
        <w:spacing w:line="357" w:lineRule="auto"/>
        <w:ind w:firstLine="540"/>
        <w:jc w:val="both"/>
        <w:rPr>
          <w:rFonts w:ascii="Arial" w:eastAsia="Arial" w:hAnsi="Arial" w:cs="Arial"/>
          <w:sz w:val="20"/>
          <w:szCs w:val="20"/>
        </w:rPr>
      </w:pPr>
      <w:r w:rsidRPr="006A4211">
        <w:rPr>
          <w:rFonts w:ascii="Arial" w:eastAsia="Arial" w:hAnsi="Arial" w:cs="Arial"/>
          <w:sz w:val="20"/>
          <w:szCs w:val="20"/>
        </w:rPr>
        <w:t>Information:</w:t>
      </w:r>
    </w:p>
    <w:p w14:paraId="770FD1FB" w14:textId="77777777" w:rsidR="00B77AFE" w:rsidRPr="006A4211" w:rsidRDefault="00B77AFE" w:rsidP="006A4211">
      <w:pPr>
        <w:spacing w:line="357" w:lineRule="auto"/>
        <w:ind w:firstLine="540"/>
        <w:jc w:val="both"/>
        <w:rPr>
          <w:rFonts w:ascii="Arial" w:eastAsia="Arial" w:hAnsi="Arial" w:cs="Arial"/>
          <w:sz w:val="20"/>
          <w:szCs w:val="20"/>
        </w:rPr>
      </w:pPr>
      <w:r w:rsidRPr="006A4211">
        <w:rPr>
          <w:rFonts w:ascii="Arial" w:eastAsia="Arial" w:hAnsi="Arial" w:cs="Arial"/>
          <w:sz w:val="20"/>
          <w:szCs w:val="20"/>
        </w:rPr>
        <w:t>F = Total percentage of the entire subject</w:t>
      </w:r>
    </w:p>
    <w:p w14:paraId="4B8EC1E9" w14:textId="34F78F42" w:rsidR="00E21D44" w:rsidRPr="006A4211" w:rsidRDefault="00B77AFE" w:rsidP="006A4211">
      <w:pPr>
        <w:spacing w:line="357" w:lineRule="auto"/>
        <w:ind w:firstLine="540"/>
        <w:jc w:val="both"/>
        <w:rPr>
          <w:rFonts w:ascii="Arial" w:eastAsia="Arial" w:hAnsi="Arial" w:cs="Arial"/>
          <w:sz w:val="20"/>
          <w:szCs w:val="20"/>
        </w:rPr>
      </w:pPr>
      <w:r w:rsidRPr="006A4211">
        <w:rPr>
          <w:rFonts w:ascii="Arial" w:eastAsia="Arial" w:hAnsi="Arial" w:cs="Arial"/>
          <w:sz w:val="20"/>
          <w:szCs w:val="20"/>
        </w:rPr>
        <w:t>N = number of subjects</w:t>
      </w:r>
    </w:p>
    <w:p w14:paraId="3EB1DC77" w14:textId="77777777" w:rsidR="00977088" w:rsidRDefault="00977088" w:rsidP="008A0AF6">
      <w:pPr>
        <w:ind w:firstLine="360"/>
        <w:jc w:val="both"/>
        <w:rPr>
          <w:color w:val="000000"/>
          <w:sz w:val="20"/>
          <w:szCs w:val="20"/>
          <w:lang w:val="sv-SE"/>
        </w:rPr>
      </w:pPr>
    </w:p>
    <w:p w14:paraId="48638C62" w14:textId="77777777" w:rsidR="004E0CE2" w:rsidRDefault="004E0CE2" w:rsidP="008A0AF6">
      <w:pPr>
        <w:ind w:firstLine="360"/>
        <w:jc w:val="both"/>
        <w:rPr>
          <w:color w:val="000000"/>
          <w:sz w:val="20"/>
          <w:szCs w:val="20"/>
          <w:lang w:val="sv-SE"/>
        </w:rPr>
      </w:pPr>
    </w:p>
    <w:p w14:paraId="2E0D6C8F" w14:textId="758E789B" w:rsidR="00E21D44" w:rsidRPr="006A4211" w:rsidRDefault="00B77AFE" w:rsidP="006A4211">
      <w:pPr>
        <w:pStyle w:val="ListParagraph"/>
        <w:numPr>
          <w:ilvl w:val="0"/>
          <w:numId w:val="8"/>
        </w:numPr>
        <w:spacing w:line="0" w:lineRule="atLeast"/>
        <w:ind w:left="540" w:hanging="540"/>
        <w:rPr>
          <w:rFonts w:ascii="Arial" w:eastAsia="Arial" w:hAnsi="Arial" w:cs="Arial"/>
          <w:b/>
          <w:sz w:val="20"/>
          <w:szCs w:val="20"/>
        </w:rPr>
      </w:pPr>
      <w:r w:rsidRPr="006A4211">
        <w:rPr>
          <w:rFonts w:ascii="Arial" w:eastAsia="Arial" w:hAnsi="Arial" w:cs="Arial"/>
          <w:b/>
          <w:sz w:val="20"/>
          <w:szCs w:val="20"/>
        </w:rPr>
        <w:t>Analysis and Discussion</w:t>
      </w:r>
    </w:p>
    <w:p w14:paraId="7BD05BCF" w14:textId="7E17EDCA" w:rsidR="00B77AFE" w:rsidRPr="00B77AFE" w:rsidRDefault="00B77AFE" w:rsidP="007711F1">
      <w:pPr>
        <w:jc w:val="both"/>
        <w:rPr>
          <w:b/>
          <w:sz w:val="20"/>
          <w:szCs w:val="22"/>
        </w:rPr>
      </w:pPr>
      <w:r w:rsidRPr="00B77AFE">
        <w:rPr>
          <w:b/>
          <w:sz w:val="20"/>
          <w:szCs w:val="22"/>
        </w:rPr>
        <w:t>V</w:t>
      </w:r>
      <w:r>
        <w:rPr>
          <w:b/>
          <w:sz w:val="20"/>
          <w:szCs w:val="22"/>
        </w:rPr>
        <w:t>alidity</w:t>
      </w:r>
      <w:r w:rsidRPr="00B77AFE">
        <w:rPr>
          <w:b/>
          <w:sz w:val="20"/>
          <w:szCs w:val="22"/>
        </w:rPr>
        <w:t xml:space="preserve"> TEST</w:t>
      </w:r>
    </w:p>
    <w:p w14:paraId="035F0558" w14:textId="77777777" w:rsidR="00B77AFE" w:rsidRPr="006A4211" w:rsidRDefault="00B77AFE" w:rsidP="006A4211">
      <w:pPr>
        <w:spacing w:line="357" w:lineRule="auto"/>
        <w:ind w:firstLine="540"/>
        <w:jc w:val="both"/>
        <w:rPr>
          <w:rFonts w:ascii="Arial" w:eastAsia="Arial" w:hAnsi="Arial" w:cs="Arial"/>
          <w:sz w:val="20"/>
          <w:szCs w:val="20"/>
        </w:rPr>
      </w:pPr>
      <w:r w:rsidRPr="006A4211">
        <w:rPr>
          <w:rFonts w:ascii="Arial" w:eastAsia="Arial" w:hAnsi="Arial" w:cs="Arial"/>
          <w:sz w:val="20"/>
          <w:szCs w:val="20"/>
        </w:rPr>
        <w:t>Based on the validity test can be compared between r value count (</w:t>
      </w:r>
      <w:proofErr w:type="spellStart"/>
      <w:r w:rsidRPr="006A4211">
        <w:rPr>
          <w:rFonts w:ascii="Arial" w:eastAsia="Arial" w:hAnsi="Arial" w:cs="Arial"/>
          <w:sz w:val="20"/>
          <w:szCs w:val="20"/>
        </w:rPr>
        <w:t>pearson</w:t>
      </w:r>
      <w:proofErr w:type="spellEnd"/>
      <w:r w:rsidRPr="006A4211">
        <w:rPr>
          <w:rFonts w:ascii="Arial" w:eastAsia="Arial" w:hAnsi="Arial" w:cs="Arial"/>
          <w:sz w:val="20"/>
          <w:szCs w:val="20"/>
        </w:rPr>
        <w:t xml:space="preserve"> correlation) with r </w:t>
      </w:r>
      <w:proofErr w:type="spellStart"/>
      <w:r w:rsidRPr="006A4211">
        <w:rPr>
          <w:rFonts w:ascii="Arial" w:eastAsia="Arial" w:hAnsi="Arial" w:cs="Arial"/>
          <w:sz w:val="20"/>
          <w:szCs w:val="20"/>
        </w:rPr>
        <w:t>tebel</w:t>
      </w:r>
      <w:proofErr w:type="spellEnd"/>
      <w:r w:rsidRPr="006A4211">
        <w:rPr>
          <w:rFonts w:ascii="Arial" w:eastAsia="Arial" w:hAnsi="Arial" w:cs="Arial"/>
          <w:sz w:val="20"/>
          <w:szCs w:val="20"/>
        </w:rPr>
        <w:t>, with base r arithmetic&gt; r table, (</w:t>
      </w:r>
      <w:proofErr w:type="spellStart"/>
      <w:r w:rsidRPr="006A4211">
        <w:rPr>
          <w:rFonts w:ascii="Arial" w:eastAsia="Arial" w:hAnsi="Arial" w:cs="Arial"/>
          <w:sz w:val="20"/>
          <w:szCs w:val="20"/>
        </w:rPr>
        <w:t>Duwi</w:t>
      </w:r>
      <w:proofErr w:type="spellEnd"/>
      <w:r w:rsidRPr="006A4211">
        <w:rPr>
          <w:rFonts w:ascii="Arial" w:eastAsia="Arial" w:hAnsi="Arial" w:cs="Arial"/>
          <w:sz w:val="20"/>
          <w:szCs w:val="20"/>
        </w:rPr>
        <w:t>, 2017), where r table is 0</w:t>
      </w:r>
      <w:proofErr w:type="gramStart"/>
      <w:r w:rsidRPr="006A4211">
        <w:rPr>
          <w:rFonts w:ascii="Arial" w:eastAsia="Arial" w:hAnsi="Arial" w:cs="Arial"/>
          <w:sz w:val="20"/>
          <w:szCs w:val="20"/>
        </w:rPr>
        <w:t>,3061</w:t>
      </w:r>
      <w:proofErr w:type="gramEnd"/>
      <w:r w:rsidRPr="006A4211">
        <w:rPr>
          <w:rFonts w:ascii="Arial" w:eastAsia="Arial" w:hAnsi="Arial" w:cs="Arial"/>
          <w:sz w:val="20"/>
          <w:szCs w:val="20"/>
        </w:rPr>
        <w:t xml:space="preserve">. In the above validity test results there are 2 indicators of 30 indicators that the value of the variable is still below 0.3061 and the value of significance above 0.1, then the item is declared invalid from 30 indicators. Then the second stage validity test is done, by excluding the performance that is not valid is the performance X020 with the value 0.266 and X029 with the value of 0.224. As well as to set the number of work, the performance of X020 and X029 are also not included, because the correlation values that exist in the performance of X020 and X029 below r table value. According to </w:t>
      </w:r>
      <w:proofErr w:type="spellStart"/>
      <w:r w:rsidRPr="006A4211">
        <w:rPr>
          <w:rFonts w:ascii="Arial" w:eastAsia="Arial" w:hAnsi="Arial" w:cs="Arial"/>
          <w:sz w:val="20"/>
          <w:szCs w:val="20"/>
        </w:rPr>
        <w:t>Sahid</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Raharjo</w:t>
      </w:r>
      <w:proofErr w:type="spellEnd"/>
      <w:r w:rsidRPr="006A4211">
        <w:rPr>
          <w:rFonts w:ascii="Arial" w:eastAsia="Arial" w:hAnsi="Arial" w:cs="Arial"/>
          <w:sz w:val="20"/>
          <w:szCs w:val="20"/>
        </w:rPr>
        <w:t xml:space="preserve"> in www.konsistensi.com, there are several ways that can be done against invalid questionnaire:</w:t>
      </w:r>
    </w:p>
    <w:p w14:paraId="6F5CBF15" w14:textId="77777777" w:rsidR="00B77AFE" w:rsidRPr="006A4211" w:rsidRDefault="00B77AFE" w:rsidP="006A4211">
      <w:pPr>
        <w:spacing w:line="357" w:lineRule="auto"/>
        <w:ind w:firstLine="540"/>
        <w:jc w:val="both"/>
        <w:rPr>
          <w:rFonts w:ascii="Arial" w:eastAsia="Arial" w:hAnsi="Arial" w:cs="Arial"/>
          <w:sz w:val="20"/>
          <w:szCs w:val="20"/>
        </w:rPr>
      </w:pPr>
      <w:proofErr w:type="gramStart"/>
      <w:r w:rsidRPr="006A4211">
        <w:rPr>
          <w:rFonts w:ascii="Arial" w:eastAsia="Arial" w:hAnsi="Arial" w:cs="Arial"/>
          <w:sz w:val="20"/>
          <w:szCs w:val="20"/>
        </w:rPr>
        <w:t>1.Fix</w:t>
      </w:r>
      <w:proofErr w:type="gramEnd"/>
      <w:r w:rsidRPr="006A4211">
        <w:rPr>
          <w:rFonts w:ascii="Arial" w:eastAsia="Arial" w:hAnsi="Arial" w:cs="Arial"/>
          <w:sz w:val="20"/>
          <w:szCs w:val="20"/>
        </w:rPr>
        <w:t xml:space="preserve"> the invalid questions in the questionnaire then </w:t>
      </w:r>
      <w:proofErr w:type="spellStart"/>
      <w:r w:rsidRPr="006A4211">
        <w:rPr>
          <w:rFonts w:ascii="Arial" w:eastAsia="Arial" w:hAnsi="Arial" w:cs="Arial"/>
          <w:sz w:val="20"/>
          <w:szCs w:val="20"/>
        </w:rPr>
        <w:t>reshare</w:t>
      </w:r>
      <w:proofErr w:type="spellEnd"/>
      <w:r w:rsidRPr="006A4211">
        <w:rPr>
          <w:rFonts w:ascii="Arial" w:eastAsia="Arial" w:hAnsi="Arial" w:cs="Arial"/>
          <w:sz w:val="20"/>
          <w:szCs w:val="20"/>
        </w:rPr>
        <w:t xml:space="preserve"> to the respondent to be answered again. This method requires a lot of time so the author does not use this way</w:t>
      </w:r>
    </w:p>
    <w:p w14:paraId="541B78B9" w14:textId="77777777" w:rsidR="00B77AFE" w:rsidRPr="006A4211" w:rsidRDefault="00B77AFE" w:rsidP="006A4211">
      <w:pPr>
        <w:spacing w:line="357" w:lineRule="auto"/>
        <w:ind w:firstLine="540"/>
        <w:jc w:val="both"/>
        <w:rPr>
          <w:rFonts w:ascii="Arial" w:eastAsia="Arial" w:hAnsi="Arial" w:cs="Arial"/>
          <w:sz w:val="20"/>
          <w:szCs w:val="20"/>
        </w:rPr>
      </w:pPr>
      <w:proofErr w:type="gramStart"/>
      <w:r w:rsidRPr="006A4211">
        <w:rPr>
          <w:rFonts w:ascii="Arial" w:eastAsia="Arial" w:hAnsi="Arial" w:cs="Arial"/>
          <w:sz w:val="20"/>
          <w:szCs w:val="20"/>
        </w:rPr>
        <w:t>2.To</w:t>
      </w:r>
      <w:proofErr w:type="gramEnd"/>
      <w:r w:rsidRPr="006A4211">
        <w:rPr>
          <w:rFonts w:ascii="Arial" w:eastAsia="Arial" w:hAnsi="Arial" w:cs="Arial"/>
          <w:sz w:val="20"/>
          <w:szCs w:val="20"/>
        </w:rPr>
        <w:t xml:space="preserve"> eliminate invalid questionnaire. This is done if a valid variable still represents the problem in the research. The author uses this method because of the limited time of making this research</w:t>
      </w:r>
    </w:p>
    <w:p w14:paraId="3CF320DB" w14:textId="77777777" w:rsidR="00B77AFE" w:rsidRPr="006A4211" w:rsidRDefault="00B77AFE" w:rsidP="006A4211">
      <w:pPr>
        <w:spacing w:line="357" w:lineRule="auto"/>
        <w:ind w:firstLine="540"/>
        <w:jc w:val="both"/>
        <w:rPr>
          <w:rFonts w:ascii="Arial" w:eastAsia="Arial" w:hAnsi="Arial" w:cs="Arial"/>
          <w:sz w:val="20"/>
          <w:szCs w:val="20"/>
        </w:rPr>
      </w:pPr>
      <w:r w:rsidRPr="006A4211">
        <w:rPr>
          <w:rFonts w:ascii="Arial" w:eastAsia="Arial" w:hAnsi="Arial" w:cs="Arial"/>
          <w:sz w:val="20"/>
          <w:szCs w:val="20"/>
        </w:rPr>
        <w:t xml:space="preserve">Then eliminates the performance of the invalid and then runs to 2. Results from </w:t>
      </w:r>
      <w:proofErr w:type="spellStart"/>
      <w:r w:rsidRPr="006A4211">
        <w:rPr>
          <w:rFonts w:ascii="Arial" w:eastAsia="Arial" w:hAnsi="Arial" w:cs="Arial"/>
          <w:sz w:val="20"/>
          <w:szCs w:val="20"/>
        </w:rPr>
        <w:t>runing</w:t>
      </w:r>
      <w:proofErr w:type="spellEnd"/>
      <w:r w:rsidRPr="006A4211">
        <w:rPr>
          <w:rFonts w:ascii="Arial" w:eastAsia="Arial" w:hAnsi="Arial" w:cs="Arial"/>
          <w:sz w:val="20"/>
          <w:szCs w:val="20"/>
        </w:rPr>
        <w:t xml:space="preserve"> to 2 results obtained above the performance r table, it means 28 </w:t>
      </w:r>
      <w:proofErr w:type="gramStart"/>
      <w:r w:rsidRPr="006A4211">
        <w:rPr>
          <w:rFonts w:ascii="Arial" w:eastAsia="Arial" w:hAnsi="Arial" w:cs="Arial"/>
          <w:sz w:val="20"/>
          <w:szCs w:val="20"/>
        </w:rPr>
        <w:t>performance</w:t>
      </w:r>
      <w:proofErr w:type="gramEnd"/>
      <w:r w:rsidRPr="006A4211">
        <w:rPr>
          <w:rFonts w:ascii="Arial" w:eastAsia="Arial" w:hAnsi="Arial" w:cs="Arial"/>
          <w:sz w:val="20"/>
          <w:szCs w:val="20"/>
        </w:rPr>
        <w:t xml:space="preserve"> is valid after the second running run.</w:t>
      </w:r>
    </w:p>
    <w:p w14:paraId="56404E9E" w14:textId="75D78BD8" w:rsidR="00B77AFE" w:rsidRPr="006A4211" w:rsidRDefault="00B77AFE" w:rsidP="006A4211">
      <w:pPr>
        <w:spacing w:line="357" w:lineRule="auto"/>
        <w:ind w:firstLine="540"/>
        <w:jc w:val="both"/>
        <w:rPr>
          <w:rFonts w:ascii="Arial" w:eastAsia="Arial" w:hAnsi="Arial" w:cs="Arial"/>
          <w:sz w:val="20"/>
          <w:szCs w:val="20"/>
        </w:rPr>
      </w:pPr>
      <w:r w:rsidRPr="006A4211">
        <w:rPr>
          <w:rFonts w:ascii="Arial" w:eastAsia="Arial" w:hAnsi="Arial" w:cs="Arial"/>
          <w:sz w:val="20"/>
          <w:szCs w:val="20"/>
        </w:rPr>
        <w:t>Reliability TEST</w:t>
      </w:r>
    </w:p>
    <w:p w14:paraId="7C14F42A" w14:textId="77777777" w:rsidR="00B77AFE" w:rsidRPr="006A4211" w:rsidRDefault="00B77AFE" w:rsidP="006A4211">
      <w:pPr>
        <w:spacing w:line="357" w:lineRule="auto"/>
        <w:ind w:firstLine="540"/>
        <w:jc w:val="both"/>
        <w:rPr>
          <w:rFonts w:ascii="Arial" w:eastAsia="Arial" w:hAnsi="Arial" w:cs="Arial"/>
          <w:sz w:val="20"/>
          <w:szCs w:val="20"/>
        </w:rPr>
      </w:pPr>
      <w:r w:rsidRPr="006A4211">
        <w:rPr>
          <w:rFonts w:ascii="Arial" w:eastAsia="Arial" w:hAnsi="Arial" w:cs="Arial"/>
          <w:sz w:val="20"/>
          <w:szCs w:val="20"/>
        </w:rPr>
        <w:t xml:space="preserve">Based on the reliability test results note that the value of </w:t>
      </w:r>
      <w:proofErr w:type="spellStart"/>
      <w:r w:rsidRPr="006A4211">
        <w:rPr>
          <w:rFonts w:ascii="Arial" w:eastAsia="Arial" w:hAnsi="Arial" w:cs="Arial"/>
          <w:sz w:val="20"/>
          <w:szCs w:val="20"/>
        </w:rPr>
        <w:t>Cronbach's</w:t>
      </w:r>
      <w:proofErr w:type="spellEnd"/>
      <w:r w:rsidRPr="006A4211">
        <w:rPr>
          <w:rFonts w:ascii="Arial" w:eastAsia="Arial" w:hAnsi="Arial" w:cs="Arial"/>
          <w:sz w:val="20"/>
          <w:szCs w:val="20"/>
        </w:rPr>
        <w:t xml:space="preserve"> Alpha figures for foreman complaints of 0.883. So it can be concluded that the </w:t>
      </w:r>
      <w:r w:rsidRPr="006A4211">
        <w:rPr>
          <w:rFonts w:ascii="Arial" w:eastAsia="Arial" w:hAnsi="Arial" w:cs="Arial"/>
          <w:sz w:val="20"/>
          <w:szCs w:val="20"/>
        </w:rPr>
        <w:lastRenderedPageBreak/>
        <w:t>research instrument used to measure the variables on the questionnaire can be said reliable or reliable</w:t>
      </w:r>
    </w:p>
    <w:p w14:paraId="4AE7D742" w14:textId="77777777" w:rsidR="00B77AFE" w:rsidRPr="006A4211" w:rsidRDefault="00B77AFE" w:rsidP="006A4211">
      <w:pPr>
        <w:spacing w:line="357" w:lineRule="auto"/>
        <w:ind w:firstLine="540"/>
        <w:jc w:val="both"/>
        <w:rPr>
          <w:rFonts w:ascii="Arial" w:eastAsia="Arial" w:hAnsi="Arial" w:cs="Arial"/>
          <w:sz w:val="20"/>
          <w:szCs w:val="20"/>
        </w:rPr>
      </w:pPr>
      <w:r w:rsidRPr="006A4211">
        <w:rPr>
          <w:rFonts w:ascii="Arial" w:eastAsia="Arial" w:hAnsi="Arial" w:cs="Arial"/>
          <w:sz w:val="20"/>
          <w:szCs w:val="20"/>
        </w:rPr>
        <w:t>Descriptive percentage</w:t>
      </w:r>
    </w:p>
    <w:p w14:paraId="540A8570" w14:textId="438EF129" w:rsidR="001832A1" w:rsidRPr="006A4211" w:rsidRDefault="00B77AFE" w:rsidP="006A4211">
      <w:pPr>
        <w:spacing w:line="357" w:lineRule="auto"/>
        <w:ind w:firstLine="540"/>
        <w:jc w:val="both"/>
        <w:rPr>
          <w:rFonts w:ascii="Arial" w:eastAsia="Arial" w:hAnsi="Arial" w:cs="Arial"/>
          <w:sz w:val="20"/>
          <w:szCs w:val="20"/>
        </w:rPr>
      </w:pPr>
      <w:r w:rsidRPr="006A4211">
        <w:rPr>
          <w:rFonts w:ascii="Arial" w:eastAsia="Arial" w:hAnsi="Arial" w:cs="Arial"/>
          <w:sz w:val="20"/>
          <w:szCs w:val="20"/>
        </w:rPr>
        <w:t xml:space="preserve">The percentage descriptive analysis is aimed at obtaining the main competency </w:t>
      </w:r>
      <w:proofErr w:type="gramStart"/>
      <w:r w:rsidRPr="006A4211">
        <w:rPr>
          <w:rFonts w:ascii="Arial" w:eastAsia="Arial" w:hAnsi="Arial" w:cs="Arial"/>
          <w:sz w:val="20"/>
          <w:szCs w:val="20"/>
        </w:rPr>
        <w:t>element affecting the competence of the foreman complain</w:t>
      </w:r>
      <w:proofErr w:type="gramEnd"/>
      <w:r w:rsidRPr="006A4211">
        <w:rPr>
          <w:rFonts w:ascii="Arial" w:eastAsia="Arial" w:hAnsi="Arial" w:cs="Arial"/>
          <w:sz w:val="20"/>
          <w:szCs w:val="20"/>
        </w:rPr>
        <w:t xml:space="preserve"> at </w:t>
      </w:r>
      <w:proofErr w:type="spellStart"/>
      <w:r w:rsidRPr="006A4211">
        <w:rPr>
          <w:rFonts w:ascii="Arial" w:eastAsia="Arial" w:hAnsi="Arial" w:cs="Arial"/>
          <w:sz w:val="20"/>
          <w:szCs w:val="20"/>
        </w:rPr>
        <w:t>Bintaro</w:t>
      </w:r>
      <w:proofErr w:type="spellEnd"/>
      <w:r w:rsidRPr="006A4211">
        <w:rPr>
          <w:rFonts w:ascii="Arial" w:eastAsia="Arial" w:hAnsi="Arial" w:cs="Arial"/>
          <w:sz w:val="20"/>
          <w:szCs w:val="20"/>
        </w:rPr>
        <w:t xml:space="preserve"> Jaya Housing Project, South </w:t>
      </w:r>
      <w:proofErr w:type="spellStart"/>
      <w:r w:rsidRPr="006A4211">
        <w:rPr>
          <w:rFonts w:ascii="Arial" w:eastAsia="Arial" w:hAnsi="Arial" w:cs="Arial"/>
          <w:sz w:val="20"/>
          <w:szCs w:val="20"/>
        </w:rPr>
        <w:t>Tangerang</w:t>
      </w:r>
      <w:proofErr w:type="spellEnd"/>
      <w:r w:rsidRPr="006A4211">
        <w:rPr>
          <w:rFonts w:ascii="Arial" w:eastAsia="Arial" w:hAnsi="Arial" w:cs="Arial"/>
          <w:sz w:val="20"/>
          <w:szCs w:val="20"/>
        </w:rPr>
        <w:t>. In this study the performance</w:t>
      </w:r>
      <w:r w:rsidR="0085746F" w:rsidRPr="006A4211">
        <w:rPr>
          <w:rFonts w:ascii="Arial" w:eastAsia="Arial" w:hAnsi="Arial" w:cs="Arial"/>
          <w:sz w:val="20"/>
          <w:szCs w:val="20"/>
        </w:rPr>
        <w:t xml:space="preserve"> scale can be seen in table 4.1</w:t>
      </w:r>
      <w:r w:rsidRPr="006A4211">
        <w:rPr>
          <w:rFonts w:ascii="Arial" w:eastAsia="Arial" w:hAnsi="Arial" w:cs="Arial"/>
          <w:sz w:val="20"/>
          <w:szCs w:val="20"/>
        </w:rPr>
        <w:t xml:space="preserve"> below.</w:t>
      </w:r>
    </w:p>
    <w:p w14:paraId="103B42D5" w14:textId="02A10BD4" w:rsidR="0085746F" w:rsidRPr="006A4211" w:rsidRDefault="0085746F" w:rsidP="00B77AFE">
      <w:pPr>
        <w:spacing w:after="240"/>
        <w:jc w:val="both"/>
        <w:rPr>
          <w:rFonts w:ascii="Arial" w:eastAsia="Arial" w:hAnsi="Arial" w:cs="Arial"/>
          <w:sz w:val="20"/>
          <w:szCs w:val="20"/>
        </w:rPr>
      </w:pPr>
      <w:r w:rsidRPr="006A4211">
        <w:rPr>
          <w:rFonts w:ascii="Arial" w:eastAsia="Arial" w:hAnsi="Arial" w:cs="Arial"/>
          <w:sz w:val="20"/>
          <w:szCs w:val="20"/>
        </w:rPr>
        <w:t xml:space="preserve">Table 4.1 Percentage scale performance </w:t>
      </w:r>
      <w:proofErr w:type="spellStart"/>
      <w:r w:rsidRPr="006A4211">
        <w:rPr>
          <w:rFonts w:ascii="Arial" w:eastAsia="Arial" w:hAnsi="Arial" w:cs="Arial"/>
          <w:sz w:val="20"/>
          <w:szCs w:val="20"/>
        </w:rPr>
        <w:t>performance</w:t>
      </w:r>
      <w:proofErr w:type="spellEnd"/>
      <w:r w:rsidRPr="006A4211">
        <w:rPr>
          <w:rFonts w:ascii="Arial" w:eastAsia="Arial" w:hAnsi="Arial" w:cs="Arial"/>
          <w:sz w:val="20"/>
          <w:szCs w:val="20"/>
        </w:rPr>
        <w:t xml:space="preserve"> for foreman complaints</w:t>
      </w:r>
    </w:p>
    <w:tbl>
      <w:tblPr>
        <w:tblStyle w:val="TableGrid"/>
        <w:tblW w:w="5251" w:type="dxa"/>
        <w:tblInd w:w="-72" w:type="dxa"/>
        <w:tblLayout w:type="fixed"/>
        <w:tblLook w:val="04A0" w:firstRow="1" w:lastRow="0" w:firstColumn="1" w:lastColumn="0" w:noHBand="0" w:noVBand="1"/>
      </w:tblPr>
      <w:tblGrid>
        <w:gridCol w:w="461"/>
        <w:gridCol w:w="1159"/>
        <w:gridCol w:w="1021"/>
        <w:gridCol w:w="2610"/>
      </w:tblGrid>
      <w:tr w:rsidR="0085746F" w14:paraId="355CD9BF" w14:textId="77777777" w:rsidTr="00D7619E">
        <w:tc>
          <w:tcPr>
            <w:tcW w:w="461" w:type="dxa"/>
          </w:tcPr>
          <w:p w14:paraId="5ABD7261" w14:textId="77777777" w:rsidR="0085746F" w:rsidRPr="00E44C25" w:rsidRDefault="0085746F" w:rsidP="00D7619E">
            <w:pPr>
              <w:jc w:val="center"/>
              <w:rPr>
                <w:b/>
                <w:sz w:val="20"/>
                <w:szCs w:val="20"/>
              </w:rPr>
            </w:pPr>
            <w:r w:rsidRPr="00E44C25">
              <w:rPr>
                <w:b/>
                <w:sz w:val="20"/>
                <w:szCs w:val="20"/>
              </w:rPr>
              <w:t>No</w:t>
            </w:r>
          </w:p>
        </w:tc>
        <w:tc>
          <w:tcPr>
            <w:tcW w:w="1159" w:type="dxa"/>
          </w:tcPr>
          <w:p w14:paraId="30D9CBE1" w14:textId="77777777" w:rsidR="0085746F" w:rsidRPr="00E44C25" w:rsidRDefault="0085746F" w:rsidP="00D7619E">
            <w:pPr>
              <w:jc w:val="center"/>
              <w:rPr>
                <w:b/>
                <w:sz w:val="20"/>
                <w:szCs w:val="20"/>
              </w:rPr>
            </w:pPr>
            <w:proofErr w:type="spellStart"/>
            <w:r w:rsidRPr="00E44C25">
              <w:rPr>
                <w:b/>
                <w:sz w:val="20"/>
                <w:szCs w:val="20"/>
              </w:rPr>
              <w:t>persentase</w:t>
            </w:r>
            <w:proofErr w:type="spellEnd"/>
          </w:p>
        </w:tc>
        <w:tc>
          <w:tcPr>
            <w:tcW w:w="1021" w:type="dxa"/>
          </w:tcPr>
          <w:p w14:paraId="2E6F4C02" w14:textId="77777777" w:rsidR="0085746F" w:rsidRPr="00E44C25" w:rsidRDefault="0085746F" w:rsidP="00D7619E">
            <w:pPr>
              <w:jc w:val="center"/>
              <w:rPr>
                <w:b/>
                <w:sz w:val="20"/>
                <w:szCs w:val="20"/>
              </w:rPr>
            </w:pPr>
            <w:proofErr w:type="spellStart"/>
            <w:r w:rsidRPr="00E44C25">
              <w:rPr>
                <w:b/>
                <w:sz w:val="20"/>
                <w:szCs w:val="20"/>
              </w:rPr>
              <w:t>Hasil</w:t>
            </w:r>
            <w:proofErr w:type="spellEnd"/>
          </w:p>
        </w:tc>
        <w:tc>
          <w:tcPr>
            <w:tcW w:w="2610" w:type="dxa"/>
          </w:tcPr>
          <w:p w14:paraId="7EC3B753" w14:textId="77777777" w:rsidR="0085746F" w:rsidRPr="00E44C25" w:rsidRDefault="0085746F" w:rsidP="00D7619E">
            <w:pPr>
              <w:jc w:val="center"/>
              <w:rPr>
                <w:b/>
                <w:sz w:val="20"/>
                <w:szCs w:val="20"/>
              </w:rPr>
            </w:pPr>
            <w:proofErr w:type="spellStart"/>
            <w:r w:rsidRPr="00E44C25">
              <w:rPr>
                <w:b/>
                <w:sz w:val="20"/>
                <w:szCs w:val="20"/>
              </w:rPr>
              <w:t>Keterangan</w:t>
            </w:r>
            <w:proofErr w:type="spellEnd"/>
          </w:p>
        </w:tc>
      </w:tr>
      <w:tr w:rsidR="0085746F" w14:paraId="1E36211C" w14:textId="77777777" w:rsidTr="00D7619E">
        <w:trPr>
          <w:trHeight w:val="345"/>
        </w:trPr>
        <w:tc>
          <w:tcPr>
            <w:tcW w:w="461" w:type="dxa"/>
          </w:tcPr>
          <w:p w14:paraId="461A521F" w14:textId="77777777" w:rsidR="0085746F" w:rsidRPr="00E44C25" w:rsidRDefault="0085746F" w:rsidP="00D7619E">
            <w:pPr>
              <w:jc w:val="center"/>
              <w:rPr>
                <w:sz w:val="20"/>
                <w:szCs w:val="20"/>
              </w:rPr>
            </w:pPr>
            <w:r w:rsidRPr="00E44C25">
              <w:rPr>
                <w:sz w:val="20"/>
                <w:szCs w:val="20"/>
              </w:rPr>
              <w:t>1</w:t>
            </w:r>
          </w:p>
        </w:tc>
        <w:tc>
          <w:tcPr>
            <w:tcW w:w="1159" w:type="dxa"/>
          </w:tcPr>
          <w:p w14:paraId="7ACD5204" w14:textId="4D9089AE" w:rsidR="0085746F" w:rsidRPr="00E44C25" w:rsidRDefault="0085746F" w:rsidP="0085746F">
            <w:pPr>
              <w:jc w:val="center"/>
              <w:rPr>
                <w:sz w:val="20"/>
                <w:szCs w:val="20"/>
              </w:rPr>
            </w:pPr>
            <w:r>
              <w:rPr>
                <w:sz w:val="20"/>
                <w:szCs w:val="20"/>
              </w:rPr>
              <w:t>&gt;81</w:t>
            </w:r>
          </w:p>
        </w:tc>
        <w:tc>
          <w:tcPr>
            <w:tcW w:w="1021" w:type="dxa"/>
          </w:tcPr>
          <w:p w14:paraId="31D04CBB" w14:textId="55F1BB49" w:rsidR="0085746F" w:rsidRPr="00E44C25" w:rsidRDefault="0085746F" w:rsidP="00D7619E">
            <w:pPr>
              <w:jc w:val="center"/>
              <w:rPr>
                <w:sz w:val="20"/>
                <w:szCs w:val="20"/>
              </w:rPr>
            </w:pPr>
            <w:r>
              <w:rPr>
                <w:sz w:val="20"/>
                <w:szCs w:val="20"/>
              </w:rPr>
              <w:t>Very Good</w:t>
            </w:r>
          </w:p>
        </w:tc>
        <w:tc>
          <w:tcPr>
            <w:tcW w:w="2610" w:type="dxa"/>
          </w:tcPr>
          <w:p w14:paraId="1F1C5D5B" w14:textId="4E94A72F" w:rsidR="0085746F" w:rsidRPr="00E44C25" w:rsidRDefault="0085746F" w:rsidP="00D7619E">
            <w:pPr>
              <w:rPr>
                <w:sz w:val="20"/>
                <w:szCs w:val="20"/>
              </w:rPr>
            </w:pPr>
            <w:r w:rsidRPr="0085746F">
              <w:rPr>
                <w:sz w:val="20"/>
                <w:szCs w:val="20"/>
              </w:rPr>
              <w:t>Foreman complaints are very good at leading, managing and overseeing a project</w:t>
            </w:r>
          </w:p>
        </w:tc>
      </w:tr>
      <w:tr w:rsidR="0085746F" w14:paraId="3D213FDF" w14:textId="77777777" w:rsidTr="00D7619E">
        <w:tc>
          <w:tcPr>
            <w:tcW w:w="461" w:type="dxa"/>
          </w:tcPr>
          <w:p w14:paraId="1DA0F9BA" w14:textId="77777777" w:rsidR="0085746F" w:rsidRPr="00E44C25" w:rsidRDefault="0085746F" w:rsidP="00D7619E">
            <w:pPr>
              <w:jc w:val="center"/>
              <w:rPr>
                <w:sz w:val="20"/>
                <w:szCs w:val="20"/>
              </w:rPr>
            </w:pPr>
            <w:r w:rsidRPr="00E44C25">
              <w:rPr>
                <w:sz w:val="20"/>
                <w:szCs w:val="20"/>
              </w:rPr>
              <w:t>2</w:t>
            </w:r>
          </w:p>
        </w:tc>
        <w:tc>
          <w:tcPr>
            <w:tcW w:w="1159" w:type="dxa"/>
          </w:tcPr>
          <w:p w14:paraId="43992425" w14:textId="77777777" w:rsidR="0085746F" w:rsidRPr="00E44C25" w:rsidRDefault="0085746F" w:rsidP="00D7619E">
            <w:pPr>
              <w:jc w:val="center"/>
              <w:rPr>
                <w:sz w:val="20"/>
                <w:szCs w:val="20"/>
              </w:rPr>
            </w:pPr>
            <w:r w:rsidRPr="00E44C25">
              <w:rPr>
                <w:sz w:val="20"/>
                <w:szCs w:val="20"/>
              </w:rPr>
              <w:t>71% - 80%</w:t>
            </w:r>
          </w:p>
        </w:tc>
        <w:tc>
          <w:tcPr>
            <w:tcW w:w="1021" w:type="dxa"/>
          </w:tcPr>
          <w:p w14:paraId="650C7588" w14:textId="49FB4C7F" w:rsidR="0085746F" w:rsidRPr="00E44C25" w:rsidRDefault="0085746F" w:rsidP="00D7619E">
            <w:pPr>
              <w:jc w:val="center"/>
              <w:rPr>
                <w:sz w:val="20"/>
                <w:szCs w:val="20"/>
              </w:rPr>
            </w:pPr>
            <w:r>
              <w:rPr>
                <w:sz w:val="20"/>
                <w:szCs w:val="20"/>
              </w:rPr>
              <w:t>Good</w:t>
            </w:r>
          </w:p>
        </w:tc>
        <w:tc>
          <w:tcPr>
            <w:tcW w:w="2610" w:type="dxa"/>
          </w:tcPr>
          <w:p w14:paraId="2A05D74C" w14:textId="749B89C7" w:rsidR="0085746F" w:rsidRPr="00E44C25" w:rsidRDefault="0085746F" w:rsidP="00D7619E">
            <w:pPr>
              <w:rPr>
                <w:sz w:val="20"/>
                <w:szCs w:val="20"/>
              </w:rPr>
            </w:pPr>
            <w:r w:rsidRPr="0085746F">
              <w:rPr>
                <w:sz w:val="20"/>
                <w:szCs w:val="20"/>
              </w:rPr>
              <w:t>Foreman complaints both in leading, managing and supervising a project</w:t>
            </w:r>
          </w:p>
        </w:tc>
      </w:tr>
      <w:tr w:rsidR="0085746F" w14:paraId="00539229" w14:textId="77777777" w:rsidTr="00D7619E">
        <w:tc>
          <w:tcPr>
            <w:tcW w:w="461" w:type="dxa"/>
          </w:tcPr>
          <w:p w14:paraId="3F9C2FDE" w14:textId="77777777" w:rsidR="0085746F" w:rsidRPr="00E44C25" w:rsidRDefault="0085746F" w:rsidP="00D7619E">
            <w:pPr>
              <w:jc w:val="center"/>
              <w:rPr>
                <w:sz w:val="20"/>
                <w:szCs w:val="20"/>
              </w:rPr>
            </w:pPr>
            <w:r w:rsidRPr="00E44C25">
              <w:rPr>
                <w:sz w:val="20"/>
                <w:szCs w:val="20"/>
              </w:rPr>
              <w:t>3</w:t>
            </w:r>
          </w:p>
        </w:tc>
        <w:tc>
          <w:tcPr>
            <w:tcW w:w="1159" w:type="dxa"/>
          </w:tcPr>
          <w:p w14:paraId="65E53A07" w14:textId="77777777" w:rsidR="0085746F" w:rsidRPr="00E44C25" w:rsidRDefault="0085746F" w:rsidP="00D7619E">
            <w:pPr>
              <w:jc w:val="center"/>
              <w:rPr>
                <w:sz w:val="20"/>
                <w:szCs w:val="20"/>
              </w:rPr>
            </w:pPr>
            <w:r w:rsidRPr="00E44C25">
              <w:rPr>
                <w:sz w:val="20"/>
                <w:szCs w:val="20"/>
              </w:rPr>
              <w:t>60% - 70%</w:t>
            </w:r>
          </w:p>
        </w:tc>
        <w:tc>
          <w:tcPr>
            <w:tcW w:w="1021" w:type="dxa"/>
          </w:tcPr>
          <w:p w14:paraId="25F00B57" w14:textId="3DD611CC" w:rsidR="0085746F" w:rsidRPr="00E44C25" w:rsidRDefault="0085746F" w:rsidP="00D7619E">
            <w:pPr>
              <w:jc w:val="center"/>
              <w:rPr>
                <w:sz w:val="20"/>
                <w:szCs w:val="20"/>
              </w:rPr>
            </w:pPr>
            <w:r>
              <w:rPr>
                <w:sz w:val="20"/>
                <w:szCs w:val="20"/>
              </w:rPr>
              <w:t>Enough</w:t>
            </w:r>
          </w:p>
        </w:tc>
        <w:tc>
          <w:tcPr>
            <w:tcW w:w="2610" w:type="dxa"/>
          </w:tcPr>
          <w:p w14:paraId="04EFD88F" w14:textId="4E8FD037" w:rsidR="0085746F" w:rsidRPr="00E44C25" w:rsidRDefault="0085746F" w:rsidP="00D7619E">
            <w:pPr>
              <w:rPr>
                <w:sz w:val="20"/>
                <w:szCs w:val="20"/>
              </w:rPr>
            </w:pPr>
            <w:r w:rsidRPr="0085746F">
              <w:rPr>
                <w:sz w:val="20"/>
                <w:szCs w:val="20"/>
              </w:rPr>
              <w:t>The foreman complains enough in leading, managing and supervising a project</w:t>
            </w:r>
          </w:p>
        </w:tc>
      </w:tr>
      <w:tr w:rsidR="0085746F" w14:paraId="4A931BFF" w14:textId="77777777" w:rsidTr="00D7619E">
        <w:tc>
          <w:tcPr>
            <w:tcW w:w="461" w:type="dxa"/>
          </w:tcPr>
          <w:p w14:paraId="211AE8D1" w14:textId="77777777" w:rsidR="0085746F" w:rsidRPr="00E44C25" w:rsidRDefault="0085746F" w:rsidP="00D7619E">
            <w:pPr>
              <w:jc w:val="center"/>
              <w:rPr>
                <w:sz w:val="20"/>
                <w:szCs w:val="20"/>
              </w:rPr>
            </w:pPr>
            <w:r w:rsidRPr="00E44C25">
              <w:rPr>
                <w:sz w:val="20"/>
                <w:szCs w:val="20"/>
              </w:rPr>
              <w:t>4</w:t>
            </w:r>
          </w:p>
        </w:tc>
        <w:tc>
          <w:tcPr>
            <w:tcW w:w="1159" w:type="dxa"/>
          </w:tcPr>
          <w:p w14:paraId="20625D11" w14:textId="77777777" w:rsidR="0085746F" w:rsidRPr="00E44C25" w:rsidRDefault="0085746F" w:rsidP="00D7619E">
            <w:pPr>
              <w:jc w:val="center"/>
              <w:rPr>
                <w:sz w:val="20"/>
                <w:szCs w:val="20"/>
              </w:rPr>
            </w:pPr>
            <w:r w:rsidRPr="00E44C25">
              <w:rPr>
                <w:sz w:val="20"/>
                <w:szCs w:val="20"/>
              </w:rPr>
              <w:t>&lt; 60 %</w:t>
            </w:r>
          </w:p>
        </w:tc>
        <w:tc>
          <w:tcPr>
            <w:tcW w:w="1021" w:type="dxa"/>
          </w:tcPr>
          <w:p w14:paraId="78990D72" w14:textId="54AF61D3" w:rsidR="0085746F" w:rsidRPr="00E44C25" w:rsidRDefault="0085746F" w:rsidP="00D7619E">
            <w:pPr>
              <w:jc w:val="center"/>
              <w:rPr>
                <w:sz w:val="20"/>
                <w:szCs w:val="20"/>
              </w:rPr>
            </w:pPr>
            <w:r w:rsidRPr="0085746F">
              <w:rPr>
                <w:sz w:val="20"/>
                <w:szCs w:val="20"/>
              </w:rPr>
              <w:t>Less</w:t>
            </w:r>
          </w:p>
        </w:tc>
        <w:tc>
          <w:tcPr>
            <w:tcW w:w="2610" w:type="dxa"/>
          </w:tcPr>
          <w:p w14:paraId="22A5B811" w14:textId="0025C72B" w:rsidR="0085746F" w:rsidRPr="00E44C25" w:rsidRDefault="0085746F" w:rsidP="00D7619E">
            <w:pPr>
              <w:rPr>
                <w:sz w:val="20"/>
                <w:szCs w:val="20"/>
              </w:rPr>
            </w:pPr>
            <w:r w:rsidRPr="0085746F">
              <w:rPr>
                <w:sz w:val="20"/>
                <w:szCs w:val="20"/>
              </w:rPr>
              <w:t>Foreman complaints are not good at leading, managing and supervising a project</w:t>
            </w:r>
          </w:p>
        </w:tc>
      </w:tr>
    </w:tbl>
    <w:p w14:paraId="7D37A4E2" w14:textId="223A2F5F" w:rsidR="0085746F" w:rsidRDefault="0085746F" w:rsidP="00B77AFE">
      <w:pPr>
        <w:spacing w:after="240"/>
        <w:jc w:val="both"/>
        <w:rPr>
          <w:sz w:val="20"/>
          <w:szCs w:val="22"/>
        </w:rPr>
      </w:pPr>
      <w:r w:rsidRPr="0085746F">
        <w:rPr>
          <w:sz w:val="20"/>
          <w:szCs w:val="22"/>
        </w:rPr>
        <w:t>Source: Claudia (2017)</w:t>
      </w:r>
    </w:p>
    <w:p w14:paraId="32ADEB36" w14:textId="351E3094" w:rsidR="000E3538" w:rsidRPr="006A4211" w:rsidRDefault="0085746F" w:rsidP="001832A1">
      <w:pPr>
        <w:spacing w:after="240"/>
        <w:jc w:val="both"/>
        <w:rPr>
          <w:rFonts w:ascii="Arial" w:eastAsia="Arial" w:hAnsi="Arial" w:cs="Arial"/>
          <w:sz w:val="20"/>
          <w:szCs w:val="20"/>
        </w:rPr>
      </w:pPr>
      <w:r w:rsidRPr="006A4211">
        <w:rPr>
          <w:rFonts w:ascii="Arial" w:eastAsia="Arial" w:hAnsi="Arial" w:cs="Arial"/>
          <w:sz w:val="20"/>
          <w:szCs w:val="20"/>
        </w:rPr>
        <w:t>After calculating each performance, then the average of each competency element is performed. The calculation results are below</w:t>
      </w:r>
    </w:p>
    <w:p w14:paraId="48DC8EF0" w14:textId="7DF47921" w:rsidR="0085746F" w:rsidRPr="006A4211" w:rsidRDefault="0085746F" w:rsidP="001832A1">
      <w:pPr>
        <w:spacing w:after="240"/>
        <w:jc w:val="both"/>
        <w:rPr>
          <w:rFonts w:ascii="Arial" w:eastAsia="Arial" w:hAnsi="Arial" w:cs="Arial"/>
          <w:sz w:val="20"/>
          <w:szCs w:val="20"/>
        </w:rPr>
      </w:pPr>
      <w:r w:rsidRPr="006A4211">
        <w:rPr>
          <w:rFonts w:ascii="Arial" w:eastAsia="Arial" w:hAnsi="Arial" w:cs="Arial"/>
          <w:sz w:val="20"/>
          <w:szCs w:val="20"/>
        </w:rPr>
        <w:t>Table 4.2 Percentage of competitor foreman compliance performance element</w:t>
      </w:r>
    </w:p>
    <w:tbl>
      <w:tblPr>
        <w:tblStyle w:val="TableGrid"/>
        <w:tblW w:w="5220" w:type="dxa"/>
        <w:tblInd w:w="-72" w:type="dxa"/>
        <w:tblLayout w:type="fixed"/>
        <w:tblLook w:val="04A0" w:firstRow="1" w:lastRow="0" w:firstColumn="1" w:lastColumn="0" w:noHBand="0" w:noVBand="1"/>
      </w:tblPr>
      <w:tblGrid>
        <w:gridCol w:w="540"/>
        <w:gridCol w:w="1530"/>
        <w:gridCol w:w="1260"/>
        <w:gridCol w:w="962"/>
        <w:gridCol w:w="928"/>
      </w:tblGrid>
      <w:tr w:rsidR="0085746F" w:rsidRPr="00350A28" w14:paraId="4DBDDEEB" w14:textId="77777777" w:rsidTr="0085746F">
        <w:trPr>
          <w:trHeight w:val="306"/>
        </w:trPr>
        <w:tc>
          <w:tcPr>
            <w:tcW w:w="540" w:type="dxa"/>
            <w:shd w:val="clear" w:color="auto" w:fill="8EAADB" w:themeFill="accent5" w:themeFillTint="99"/>
            <w:vAlign w:val="center"/>
          </w:tcPr>
          <w:p w14:paraId="33D53084" w14:textId="77777777" w:rsidR="0085746F" w:rsidRPr="0037573D" w:rsidRDefault="0085746F" w:rsidP="00D7619E">
            <w:pPr>
              <w:jc w:val="center"/>
              <w:rPr>
                <w:b/>
                <w:sz w:val="20"/>
                <w:szCs w:val="20"/>
              </w:rPr>
            </w:pPr>
            <w:r w:rsidRPr="0037573D">
              <w:rPr>
                <w:b/>
                <w:sz w:val="20"/>
                <w:szCs w:val="20"/>
              </w:rPr>
              <w:t>No.</w:t>
            </w:r>
          </w:p>
        </w:tc>
        <w:tc>
          <w:tcPr>
            <w:tcW w:w="1530" w:type="dxa"/>
            <w:shd w:val="clear" w:color="auto" w:fill="8EAADB" w:themeFill="accent5" w:themeFillTint="99"/>
            <w:vAlign w:val="center"/>
          </w:tcPr>
          <w:p w14:paraId="14B2FF37" w14:textId="09C3BC1B" w:rsidR="0085746F" w:rsidRPr="0037573D" w:rsidRDefault="0085746F" w:rsidP="00D7619E">
            <w:pPr>
              <w:jc w:val="center"/>
              <w:rPr>
                <w:b/>
                <w:sz w:val="20"/>
                <w:szCs w:val="20"/>
              </w:rPr>
            </w:pPr>
            <w:r w:rsidRPr="0085746F">
              <w:rPr>
                <w:b/>
                <w:sz w:val="20"/>
                <w:szCs w:val="20"/>
              </w:rPr>
              <w:t>Element of Competency</w:t>
            </w:r>
          </w:p>
        </w:tc>
        <w:tc>
          <w:tcPr>
            <w:tcW w:w="1260" w:type="dxa"/>
            <w:shd w:val="clear" w:color="auto" w:fill="8EAADB" w:themeFill="accent5" w:themeFillTint="99"/>
            <w:vAlign w:val="center"/>
          </w:tcPr>
          <w:p w14:paraId="31F58A7E" w14:textId="55287DCB" w:rsidR="0085746F" w:rsidRPr="0037573D" w:rsidRDefault="0085746F" w:rsidP="00D7619E">
            <w:pPr>
              <w:jc w:val="center"/>
              <w:rPr>
                <w:b/>
                <w:sz w:val="20"/>
                <w:szCs w:val="20"/>
              </w:rPr>
            </w:pPr>
            <w:r w:rsidRPr="0085746F">
              <w:rPr>
                <w:b/>
                <w:sz w:val="20"/>
                <w:szCs w:val="20"/>
              </w:rPr>
              <w:t>Value Maximum</w:t>
            </w:r>
          </w:p>
        </w:tc>
        <w:tc>
          <w:tcPr>
            <w:tcW w:w="962" w:type="dxa"/>
            <w:shd w:val="clear" w:color="auto" w:fill="8EAADB" w:themeFill="accent5" w:themeFillTint="99"/>
            <w:vAlign w:val="center"/>
          </w:tcPr>
          <w:p w14:paraId="33CECF61" w14:textId="31586CBA" w:rsidR="0085746F" w:rsidRPr="0037573D" w:rsidRDefault="0085746F" w:rsidP="00D7619E">
            <w:pPr>
              <w:jc w:val="center"/>
              <w:rPr>
                <w:b/>
                <w:sz w:val="20"/>
                <w:szCs w:val="20"/>
              </w:rPr>
            </w:pPr>
            <w:r w:rsidRPr="0085746F">
              <w:rPr>
                <w:b/>
                <w:sz w:val="20"/>
                <w:szCs w:val="20"/>
              </w:rPr>
              <w:t>Percentage of</w:t>
            </w:r>
          </w:p>
        </w:tc>
        <w:tc>
          <w:tcPr>
            <w:tcW w:w="928" w:type="dxa"/>
            <w:shd w:val="clear" w:color="auto" w:fill="8EAADB" w:themeFill="accent5" w:themeFillTint="99"/>
            <w:vAlign w:val="center"/>
          </w:tcPr>
          <w:p w14:paraId="1FF67A48" w14:textId="3B3122E0" w:rsidR="0085746F" w:rsidRPr="0037573D" w:rsidRDefault="0085746F" w:rsidP="00D7619E">
            <w:pPr>
              <w:jc w:val="center"/>
              <w:rPr>
                <w:b/>
                <w:sz w:val="20"/>
                <w:szCs w:val="20"/>
              </w:rPr>
            </w:pPr>
            <w:r w:rsidRPr="0085746F">
              <w:rPr>
                <w:b/>
                <w:sz w:val="20"/>
                <w:szCs w:val="20"/>
              </w:rPr>
              <w:t>Results</w:t>
            </w:r>
          </w:p>
        </w:tc>
      </w:tr>
      <w:tr w:rsidR="0085746F" w:rsidRPr="00350A28" w14:paraId="07C31A15" w14:textId="77777777" w:rsidTr="0085746F">
        <w:trPr>
          <w:trHeight w:val="144"/>
        </w:trPr>
        <w:tc>
          <w:tcPr>
            <w:tcW w:w="540" w:type="dxa"/>
            <w:vAlign w:val="center"/>
          </w:tcPr>
          <w:p w14:paraId="081DB125" w14:textId="77777777" w:rsidR="0085746F" w:rsidRPr="0037573D" w:rsidRDefault="0085746F" w:rsidP="00D7619E">
            <w:pPr>
              <w:jc w:val="center"/>
              <w:rPr>
                <w:sz w:val="20"/>
                <w:szCs w:val="20"/>
              </w:rPr>
            </w:pPr>
            <w:r w:rsidRPr="0037573D">
              <w:rPr>
                <w:sz w:val="20"/>
                <w:szCs w:val="20"/>
              </w:rPr>
              <w:t>1.</w:t>
            </w:r>
          </w:p>
        </w:tc>
        <w:tc>
          <w:tcPr>
            <w:tcW w:w="1530" w:type="dxa"/>
            <w:vAlign w:val="center"/>
          </w:tcPr>
          <w:p w14:paraId="76218EC3" w14:textId="496DD58F" w:rsidR="0085746F" w:rsidRPr="0037573D" w:rsidRDefault="0085746F" w:rsidP="00D7619E">
            <w:pPr>
              <w:rPr>
                <w:sz w:val="20"/>
                <w:szCs w:val="20"/>
              </w:rPr>
            </w:pPr>
            <w:r>
              <w:rPr>
                <w:sz w:val="20"/>
                <w:szCs w:val="20"/>
              </w:rPr>
              <w:t>Skill</w:t>
            </w:r>
          </w:p>
        </w:tc>
        <w:tc>
          <w:tcPr>
            <w:tcW w:w="1260" w:type="dxa"/>
            <w:vAlign w:val="center"/>
          </w:tcPr>
          <w:p w14:paraId="006EC322" w14:textId="77777777" w:rsidR="0085746F" w:rsidRPr="0037573D" w:rsidRDefault="0085746F" w:rsidP="00D7619E">
            <w:pPr>
              <w:jc w:val="center"/>
              <w:rPr>
                <w:sz w:val="20"/>
                <w:szCs w:val="20"/>
              </w:rPr>
            </w:pPr>
            <w:r w:rsidRPr="0037573D">
              <w:rPr>
                <w:sz w:val="20"/>
                <w:szCs w:val="20"/>
              </w:rPr>
              <w:t>100%</w:t>
            </w:r>
          </w:p>
        </w:tc>
        <w:tc>
          <w:tcPr>
            <w:tcW w:w="962" w:type="dxa"/>
            <w:vAlign w:val="center"/>
          </w:tcPr>
          <w:p w14:paraId="34409F3B" w14:textId="77777777" w:rsidR="0085746F" w:rsidRPr="0037573D" w:rsidRDefault="0085746F" w:rsidP="00D7619E">
            <w:pPr>
              <w:jc w:val="center"/>
              <w:rPr>
                <w:color w:val="000000"/>
                <w:sz w:val="20"/>
                <w:szCs w:val="20"/>
              </w:rPr>
            </w:pPr>
            <w:r w:rsidRPr="0037573D">
              <w:rPr>
                <w:color w:val="000000"/>
                <w:sz w:val="20"/>
                <w:szCs w:val="20"/>
              </w:rPr>
              <w:t>88.56%</w:t>
            </w:r>
          </w:p>
        </w:tc>
        <w:tc>
          <w:tcPr>
            <w:tcW w:w="928" w:type="dxa"/>
          </w:tcPr>
          <w:p w14:paraId="2E2976E6" w14:textId="7D03BD27" w:rsidR="0085746F" w:rsidRPr="0037573D" w:rsidRDefault="0085746F" w:rsidP="0085746F">
            <w:pPr>
              <w:jc w:val="center"/>
              <w:rPr>
                <w:color w:val="000000"/>
                <w:sz w:val="20"/>
                <w:szCs w:val="20"/>
              </w:rPr>
            </w:pPr>
            <w:r w:rsidRPr="0085746F">
              <w:rPr>
                <w:sz w:val="20"/>
                <w:szCs w:val="20"/>
              </w:rPr>
              <w:t xml:space="preserve">Very good </w:t>
            </w:r>
          </w:p>
        </w:tc>
      </w:tr>
      <w:tr w:rsidR="0085746F" w:rsidRPr="00350A28" w14:paraId="18F45545" w14:textId="77777777" w:rsidTr="0085746F">
        <w:trPr>
          <w:trHeight w:val="144"/>
        </w:trPr>
        <w:tc>
          <w:tcPr>
            <w:tcW w:w="540" w:type="dxa"/>
            <w:vAlign w:val="center"/>
          </w:tcPr>
          <w:p w14:paraId="62CC3C28" w14:textId="77777777" w:rsidR="0085746F" w:rsidRPr="0037573D" w:rsidRDefault="0085746F" w:rsidP="00D7619E">
            <w:pPr>
              <w:jc w:val="center"/>
              <w:rPr>
                <w:sz w:val="20"/>
                <w:szCs w:val="20"/>
              </w:rPr>
            </w:pPr>
            <w:r w:rsidRPr="0037573D">
              <w:rPr>
                <w:sz w:val="20"/>
                <w:szCs w:val="20"/>
              </w:rPr>
              <w:t>2.</w:t>
            </w:r>
          </w:p>
        </w:tc>
        <w:tc>
          <w:tcPr>
            <w:tcW w:w="1530" w:type="dxa"/>
            <w:vAlign w:val="center"/>
          </w:tcPr>
          <w:p w14:paraId="502CA648" w14:textId="289AC0A9" w:rsidR="0085746F" w:rsidRPr="0037573D" w:rsidRDefault="0085746F" w:rsidP="00D7619E">
            <w:pPr>
              <w:rPr>
                <w:sz w:val="20"/>
                <w:szCs w:val="20"/>
              </w:rPr>
            </w:pPr>
            <w:r w:rsidRPr="0085746F">
              <w:rPr>
                <w:sz w:val="20"/>
                <w:szCs w:val="20"/>
              </w:rPr>
              <w:t>Work Experience</w:t>
            </w:r>
          </w:p>
        </w:tc>
        <w:tc>
          <w:tcPr>
            <w:tcW w:w="1260" w:type="dxa"/>
            <w:vAlign w:val="center"/>
          </w:tcPr>
          <w:p w14:paraId="5BF3EEEC" w14:textId="77777777" w:rsidR="0085746F" w:rsidRPr="0037573D" w:rsidRDefault="0085746F" w:rsidP="00D7619E">
            <w:pPr>
              <w:jc w:val="center"/>
              <w:rPr>
                <w:sz w:val="20"/>
                <w:szCs w:val="20"/>
              </w:rPr>
            </w:pPr>
            <w:r w:rsidRPr="0037573D">
              <w:rPr>
                <w:sz w:val="20"/>
                <w:szCs w:val="20"/>
              </w:rPr>
              <w:t>100%</w:t>
            </w:r>
          </w:p>
        </w:tc>
        <w:tc>
          <w:tcPr>
            <w:tcW w:w="962" w:type="dxa"/>
            <w:vAlign w:val="center"/>
          </w:tcPr>
          <w:p w14:paraId="3821BA9D" w14:textId="77777777" w:rsidR="0085746F" w:rsidRPr="0037573D" w:rsidRDefault="0085746F" w:rsidP="00D7619E">
            <w:pPr>
              <w:jc w:val="center"/>
              <w:rPr>
                <w:color w:val="000000"/>
                <w:sz w:val="20"/>
                <w:szCs w:val="20"/>
              </w:rPr>
            </w:pPr>
            <w:r w:rsidRPr="0037573D">
              <w:rPr>
                <w:color w:val="000000"/>
                <w:sz w:val="20"/>
                <w:szCs w:val="20"/>
              </w:rPr>
              <w:t>85.56%</w:t>
            </w:r>
          </w:p>
        </w:tc>
        <w:tc>
          <w:tcPr>
            <w:tcW w:w="928" w:type="dxa"/>
          </w:tcPr>
          <w:p w14:paraId="0100DB93" w14:textId="5BD23624" w:rsidR="0085746F" w:rsidRPr="0037573D" w:rsidRDefault="0085746F" w:rsidP="00D7619E">
            <w:pPr>
              <w:jc w:val="center"/>
              <w:rPr>
                <w:color w:val="000000"/>
                <w:sz w:val="20"/>
                <w:szCs w:val="20"/>
              </w:rPr>
            </w:pPr>
            <w:r w:rsidRPr="0085746F">
              <w:rPr>
                <w:sz w:val="20"/>
                <w:szCs w:val="20"/>
              </w:rPr>
              <w:t>Very good</w:t>
            </w:r>
          </w:p>
        </w:tc>
      </w:tr>
      <w:tr w:rsidR="0085746F" w:rsidRPr="00350A28" w14:paraId="11B721BD" w14:textId="77777777" w:rsidTr="0085746F">
        <w:trPr>
          <w:trHeight w:val="144"/>
        </w:trPr>
        <w:tc>
          <w:tcPr>
            <w:tcW w:w="540" w:type="dxa"/>
            <w:vAlign w:val="center"/>
          </w:tcPr>
          <w:p w14:paraId="7077FAC0" w14:textId="77777777" w:rsidR="0085746F" w:rsidRPr="0037573D" w:rsidRDefault="0085746F" w:rsidP="00D7619E">
            <w:pPr>
              <w:jc w:val="center"/>
              <w:rPr>
                <w:sz w:val="20"/>
                <w:szCs w:val="20"/>
              </w:rPr>
            </w:pPr>
            <w:r w:rsidRPr="0037573D">
              <w:rPr>
                <w:sz w:val="20"/>
                <w:szCs w:val="20"/>
              </w:rPr>
              <w:t>3</w:t>
            </w:r>
          </w:p>
        </w:tc>
        <w:tc>
          <w:tcPr>
            <w:tcW w:w="1530" w:type="dxa"/>
            <w:vAlign w:val="center"/>
          </w:tcPr>
          <w:p w14:paraId="45DB966B" w14:textId="3E8C1038" w:rsidR="0085746F" w:rsidRPr="0037573D" w:rsidRDefault="0085746F" w:rsidP="00D7619E">
            <w:pPr>
              <w:rPr>
                <w:sz w:val="20"/>
                <w:szCs w:val="20"/>
              </w:rPr>
            </w:pPr>
            <w:r w:rsidRPr="0085746F">
              <w:rPr>
                <w:sz w:val="20"/>
                <w:szCs w:val="20"/>
              </w:rPr>
              <w:t>Skills</w:t>
            </w:r>
          </w:p>
        </w:tc>
        <w:tc>
          <w:tcPr>
            <w:tcW w:w="1260" w:type="dxa"/>
            <w:vAlign w:val="center"/>
          </w:tcPr>
          <w:p w14:paraId="14264FEE" w14:textId="77777777" w:rsidR="0085746F" w:rsidRPr="0037573D" w:rsidRDefault="0085746F" w:rsidP="00D7619E">
            <w:pPr>
              <w:jc w:val="center"/>
              <w:rPr>
                <w:sz w:val="20"/>
                <w:szCs w:val="20"/>
              </w:rPr>
            </w:pPr>
            <w:r w:rsidRPr="0037573D">
              <w:rPr>
                <w:sz w:val="20"/>
                <w:szCs w:val="20"/>
              </w:rPr>
              <w:t>100%</w:t>
            </w:r>
          </w:p>
        </w:tc>
        <w:tc>
          <w:tcPr>
            <w:tcW w:w="962" w:type="dxa"/>
            <w:vAlign w:val="center"/>
          </w:tcPr>
          <w:p w14:paraId="1CD514C3" w14:textId="77777777" w:rsidR="0085746F" w:rsidRPr="0037573D" w:rsidRDefault="0085746F" w:rsidP="00D7619E">
            <w:pPr>
              <w:jc w:val="center"/>
              <w:rPr>
                <w:color w:val="000000"/>
                <w:sz w:val="20"/>
                <w:szCs w:val="20"/>
              </w:rPr>
            </w:pPr>
            <w:r w:rsidRPr="0037573D">
              <w:rPr>
                <w:color w:val="000000"/>
                <w:sz w:val="20"/>
                <w:szCs w:val="20"/>
              </w:rPr>
              <w:t>88.56%</w:t>
            </w:r>
          </w:p>
        </w:tc>
        <w:tc>
          <w:tcPr>
            <w:tcW w:w="928" w:type="dxa"/>
          </w:tcPr>
          <w:p w14:paraId="358A3244" w14:textId="2A73EF0D" w:rsidR="0085746F" w:rsidRPr="0037573D" w:rsidRDefault="0085746F" w:rsidP="00D7619E">
            <w:pPr>
              <w:jc w:val="center"/>
              <w:rPr>
                <w:color w:val="000000"/>
                <w:sz w:val="20"/>
                <w:szCs w:val="20"/>
              </w:rPr>
            </w:pPr>
            <w:r w:rsidRPr="0085746F">
              <w:rPr>
                <w:sz w:val="20"/>
                <w:szCs w:val="20"/>
              </w:rPr>
              <w:t>Very good</w:t>
            </w:r>
          </w:p>
        </w:tc>
      </w:tr>
      <w:tr w:rsidR="0085746F" w:rsidRPr="00350A28" w14:paraId="2446B30E" w14:textId="77777777" w:rsidTr="0085746F">
        <w:trPr>
          <w:trHeight w:val="144"/>
        </w:trPr>
        <w:tc>
          <w:tcPr>
            <w:tcW w:w="540" w:type="dxa"/>
            <w:vAlign w:val="center"/>
          </w:tcPr>
          <w:p w14:paraId="39960AA1" w14:textId="77777777" w:rsidR="0085746F" w:rsidRPr="0037573D" w:rsidRDefault="0085746F" w:rsidP="00D7619E">
            <w:pPr>
              <w:jc w:val="center"/>
              <w:rPr>
                <w:sz w:val="20"/>
                <w:szCs w:val="20"/>
              </w:rPr>
            </w:pPr>
            <w:r w:rsidRPr="0037573D">
              <w:rPr>
                <w:sz w:val="20"/>
                <w:szCs w:val="20"/>
              </w:rPr>
              <w:t>4</w:t>
            </w:r>
          </w:p>
        </w:tc>
        <w:tc>
          <w:tcPr>
            <w:tcW w:w="1530" w:type="dxa"/>
            <w:vAlign w:val="center"/>
          </w:tcPr>
          <w:p w14:paraId="4C229A74" w14:textId="27DDB06B" w:rsidR="0085746F" w:rsidRPr="0037573D" w:rsidRDefault="0085746F" w:rsidP="00D7619E">
            <w:pPr>
              <w:rPr>
                <w:sz w:val="20"/>
                <w:szCs w:val="20"/>
              </w:rPr>
            </w:pPr>
            <w:r w:rsidRPr="0085746F">
              <w:rPr>
                <w:sz w:val="20"/>
                <w:szCs w:val="20"/>
              </w:rPr>
              <w:t>Discipline</w:t>
            </w:r>
          </w:p>
        </w:tc>
        <w:tc>
          <w:tcPr>
            <w:tcW w:w="1260" w:type="dxa"/>
            <w:vAlign w:val="center"/>
          </w:tcPr>
          <w:p w14:paraId="668C376B" w14:textId="77777777" w:rsidR="0085746F" w:rsidRPr="0037573D" w:rsidRDefault="0085746F" w:rsidP="00D7619E">
            <w:pPr>
              <w:jc w:val="center"/>
              <w:rPr>
                <w:sz w:val="20"/>
                <w:szCs w:val="20"/>
              </w:rPr>
            </w:pPr>
            <w:r w:rsidRPr="0037573D">
              <w:rPr>
                <w:sz w:val="20"/>
                <w:szCs w:val="20"/>
              </w:rPr>
              <w:t>100%</w:t>
            </w:r>
          </w:p>
        </w:tc>
        <w:tc>
          <w:tcPr>
            <w:tcW w:w="962" w:type="dxa"/>
            <w:vAlign w:val="center"/>
          </w:tcPr>
          <w:p w14:paraId="2C36F790" w14:textId="77777777" w:rsidR="0085746F" w:rsidRPr="0037573D" w:rsidRDefault="0085746F" w:rsidP="00D7619E">
            <w:pPr>
              <w:jc w:val="center"/>
              <w:rPr>
                <w:color w:val="000000"/>
                <w:sz w:val="20"/>
                <w:szCs w:val="20"/>
              </w:rPr>
            </w:pPr>
            <w:r w:rsidRPr="0037573D">
              <w:rPr>
                <w:color w:val="000000"/>
                <w:sz w:val="20"/>
                <w:szCs w:val="20"/>
              </w:rPr>
              <w:t>89.07%</w:t>
            </w:r>
          </w:p>
        </w:tc>
        <w:tc>
          <w:tcPr>
            <w:tcW w:w="928" w:type="dxa"/>
          </w:tcPr>
          <w:p w14:paraId="53C4142C" w14:textId="3CA695BF" w:rsidR="0085746F" w:rsidRPr="0037573D" w:rsidRDefault="0085746F" w:rsidP="00D7619E">
            <w:pPr>
              <w:jc w:val="center"/>
              <w:rPr>
                <w:color w:val="000000"/>
                <w:sz w:val="20"/>
                <w:szCs w:val="20"/>
              </w:rPr>
            </w:pPr>
            <w:r w:rsidRPr="0085746F">
              <w:rPr>
                <w:sz w:val="20"/>
                <w:szCs w:val="20"/>
              </w:rPr>
              <w:t>Very good</w:t>
            </w:r>
          </w:p>
        </w:tc>
      </w:tr>
      <w:tr w:rsidR="0085746F" w:rsidRPr="00350A28" w14:paraId="7B157422" w14:textId="77777777" w:rsidTr="0085746F">
        <w:trPr>
          <w:trHeight w:val="144"/>
        </w:trPr>
        <w:tc>
          <w:tcPr>
            <w:tcW w:w="540" w:type="dxa"/>
            <w:vAlign w:val="center"/>
          </w:tcPr>
          <w:p w14:paraId="474FD61C" w14:textId="77777777" w:rsidR="0085746F" w:rsidRPr="0037573D" w:rsidRDefault="0085746F" w:rsidP="00D7619E">
            <w:pPr>
              <w:jc w:val="center"/>
              <w:rPr>
                <w:sz w:val="20"/>
                <w:szCs w:val="20"/>
              </w:rPr>
            </w:pPr>
            <w:r w:rsidRPr="0037573D">
              <w:rPr>
                <w:sz w:val="20"/>
                <w:szCs w:val="20"/>
              </w:rPr>
              <w:t>5</w:t>
            </w:r>
          </w:p>
        </w:tc>
        <w:tc>
          <w:tcPr>
            <w:tcW w:w="1530" w:type="dxa"/>
            <w:vAlign w:val="center"/>
          </w:tcPr>
          <w:p w14:paraId="5CD5C896" w14:textId="5CC8D69C" w:rsidR="0085746F" w:rsidRPr="0037573D" w:rsidRDefault="0085746F" w:rsidP="00D7619E">
            <w:pPr>
              <w:rPr>
                <w:sz w:val="20"/>
                <w:szCs w:val="20"/>
              </w:rPr>
            </w:pPr>
            <w:r w:rsidRPr="0085746F">
              <w:rPr>
                <w:sz w:val="20"/>
                <w:szCs w:val="20"/>
              </w:rPr>
              <w:t>Wages</w:t>
            </w:r>
          </w:p>
        </w:tc>
        <w:tc>
          <w:tcPr>
            <w:tcW w:w="1260" w:type="dxa"/>
            <w:vAlign w:val="center"/>
          </w:tcPr>
          <w:p w14:paraId="107D0939" w14:textId="77777777" w:rsidR="0085746F" w:rsidRPr="0037573D" w:rsidRDefault="0085746F" w:rsidP="00D7619E">
            <w:pPr>
              <w:jc w:val="center"/>
              <w:rPr>
                <w:sz w:val="20"/>
                <w:szCs w:val="20"/>
              </w:rPr>
            </w:pPr>
            <w:r w:rsidRPr="0037573D">
              <w:rPr>
                <w:sz w:val="20"/>
                <w:szCs w:val="20"/>
              </w:rPr>
              <w:t>100%</w:t>
            </w:r>
          </w:p>
        </w:tc>
        <w:tc>
          <w:tcPr>
            <w:tcW w:w="962" w:type="dxa"/>
            <w:vAlign w:val="center"/>
          </w:tcPr>
          <w:p w14:paraId="27D7844F" w14:textId="77777777" w:rsidR="0085746F" w:rsidRPr="0037573D" w:rsidRDefault="0085746F" w:rsidP="00D7619E">
            <w:pPr>
              <w:jc w:val="center"/>
              <w:rPr>
                <w:color w:val="000000"/>
                <w:sz w:val="20"/>
                <w:szCs w:val="20"/>
              </w:rPr>
            </w:pPr>
            <w:r w:rsidRPr="0037573D">
              <w:rPr>
                <w:color w:val="000000"/>
                <w:sz w:val="20"/>
                <w:szCs w:val="20"/>
              </w:rPr>
              <w:t>89.73%</w:t>
            </w:r>
          </w:p>
        </w:tc>
        <w:tc>
          <w:tcPr>
            <w:tcW w:w="928" w:type="dxa"/>
          </w:tcPr>
          <w:p w14:paraId="11FB91CF" w14:textId="5DCB99ED" w:rsidR="0085746F" w:rsidRPr="0037573D" w:rsidRDefault="0085746F" w:rsidP="00D7619E">
            <w:pPr>
              <w:jc w:val="center"/>
              <w:rPr>
                <w:color w:val="000000"/>
                <w:sz w:val="20"/>
                <w:szCs w:val="20"/>
              </w:rPr>
            </w:pPr>
            <w:r w:rsidRPr="0085746F">
              <w:rPr>
                <w:sz w:val="20"/>
                <w:szCs w:val="20"/>
              </w:rPr>
              <w:t>Very good</w:t>
            </w:r>
          </w:p>
        </w:tc>
      </w:tr>
      <w:tr w:rsidR="0085746F" w:rsidRPr="00350A28" w14:paraId="298A1F80" w14:textId="77777777" w:rsidTr="0085746F">
        <w:trPr>
          <w:trHeight w:val="144"/>
        </w:trPr>
        <w:tc>
          <w:tcPr>
            <w:tcW w:w="2070" w:type="dxa"/>
            <w:gridSpan w:val="2"/>
          </w:tcPr>
          <w:p w14:paraId="01153690" w14:textId="1A0E1A4B" w:rsidR="0085746F" w:rsidRPr="0037573D" w:rsidRDefault="00CA6192" w:rsidP="00D7619E">
            <w:pPr>
              <w:jc w:val="center"/>
              <w:rPr>
                <w:sz w:val="20"/>
                <w:szCs w:val="20"/>
              </w:rPr>
            </w:pPr>
            <w:r w:rsidRPr="00CA6192">
              <w:rPr>
                <w:sz w:val="20"/>
                <w:szCs w:val="20"/>
              </w:rPr>
              <w:t>Average percentage of competence element foreman complain</w:t>
            </w:r>
          </w:p>
        </w:tc>
        <w:tc>
          <w:tcPr>
            <w:tcW w:w="1260" w:type="dxa"/>
          </w:tcPr>
          <w:p w14:paraId="25DAEFAE" w14:textId="77777777" w:rsidR="0085746F" w:rsidRPr="0037573D" w:rsidRDefault="0085746F" w:rsidP="00D7619E">
            <w:pPr>
              <w:jc w:val="center"/>
              <w:rPr>
                <w:sz w:val="20"/>
                <w:szCs w:val="20"/>
                <w:lang w:val="id-ID"/>
              </w:rPr>
            </w:pPr>
          </w:p>
        </w:tc>
        <w:tc>
          <w:tcPr>
            <w:tcW w:w="962" w:type="dxa"/>
            <w:vAlign w:val="center"/>
          </w:tcPr>
          <w:p w14:paraId="5B29B6FC" w14:textId="77777777" w:rsidR="0085746F" w:rsidRPr="0037573D" w:rsidRDefault="0085746F" w:rsidP="00D7619E">
            <w:pPr>
              <w:jc w:val="center"/>
              <w:rPr>
                <w:color w:val="000000"/>
                <w:sz w:val="20"/>
                <w:szCs w:val="20"/>
              </w:rPr>
            </w:pPr>
            <w:r w:rsidRPr="0037573D">
              <w:rPr>
                <w:color w:val="000000"/>
                <w:sz w:val="20"/>
                <w:szCs w:val="20"/>
              </w:rPr>
              <w:t>88.29%</w:t>
            </w:r>
          </w:p>
        </w:tc>
        <w:tc>
          <w:tcPr>
            <w:tcW w:w="928" w:type="dxa"/>
          </w:tcPr>
          <w:p w14:paraId="6A5DBF8B" w14:textId="66DCF542" w:rsidR="0085746F" w:rsidRPr="0037573D" w:rsidRDefault="0085746F" w:rsidP="00D7619E">
            <w:pPr>
              <w:jc w:val="center"/>
              <w:rPr>
                <w:color w:val="000000"/>
                <w:sz w:val="20"/>
                <w:szCs w:val="20"/>
              </w:rPr>
            </w:pPr>
            <w:r w:rsidRPr="0085746F">
              <w:rPr>
                <w:sz w:val="20"/>
                <w:szCs w:val="20"/>
              </w:rPr>
              <w:t>Very good</w:t>
            </w:r>
          </w:p>
        </w:tc>
      </w:tr>
    </w:tbl>
    <w:p w14:paraId="55254212" w14:textId="6130AD97" w:rsidR="004E0CE2" w:rsidRPr="00CA6192" w:rsidRDefault="00CA6192" w:rsidP="001832A1">
      <w:pPr>
        <w:spacing w:after="240"/>
        <w:jc w:val="both"/>
        <w:rPr>
          <w:sz w:val="20"/>
          <w:szCs w:val="22"/>
        </w:rPr>
      </w:pPr>
      <w:r w:rsidRPr="00CA6192">
        <w:rPr>
          <w:sz w:val="20"/>
          <w:szCs w:val="22"/>
        </w:rPr>
        <w:t>Source: Author Prepared, 2018</w:t>
      </w:r>
    </w:p>
    <w:p w14:paraId="084F2488" w14:textId="77777777" w:rsidR="00CA6192" w:rsidRPr="006A4211" w:rsidRDefault="00CA6192" w:rsidP="00E671AC">
      <w:pPr>
        <w:spacing w:line="357" w:lineRule="auto"/>
        <w:ind w:firstLine="540"/>
        <w:jc w:val="both"/>
        <w:rPr>
          <w:rFonts w:ascii="Arial" w:eastAsia="Arial" w:hAnsi="Arial" w:cs="Arial"/>
          <w:sz w:val="20"/>
          <w:szCs w:val="20"/>
        </w:rPr>
      </w:pPr>
      <w:r w:rsidRPr="006A4211">
        <w:rPr>
          <w:rFonts w:ascii="Arial" w:eastAsia="Arial" w:hAnsi="Arial" w:cs="Arial"/>
          <w:sz w:val="20"/>
          <w:szCs w:val="20"/>
        </w:rPr>
        <w:lastRenderedPageBreak/>
        <w:t xml:space="preserve">Based on the evaluation of the competence of the foremen of complaints on the </w:t>
      </w:r>
      <w:proofErr w:type="spellStart"/>
      <w:r w:rsidRPr="006A4211">
        <w:rPr>
          <w:rFonts w:ascii="Arial" w:eastAsia="Arial" w:hAnsi="Arial" w:cs="Arial"/>
          <w:sz w:val="20"/>
          <w:szCs w:val="20"/>
        </w:rPr>
        <w:t>Bintaro</w:t>
      </w:r>
      <w:proofErr w:type="spellEnd"/>
      <w:r w:rsidRPr="006A4211">
        <w:rPr>
          <w:rFonts w:ascii="Arial" w:eastAsia="Arial" w:hAnsi="Arial" w:cs="Arial"/>
          <w:sz w:val="20"/>
          <w:szCs w:val="20"/>
        </w:rPr>
        <w:t xml:space="preserve"> Jaya Housing Development Project, South </w:t>
      </w:r>
      <w:proofErr w:type="spellStart"/>
      <w:r w:rsidRPr="006A4211">
        <w:rPr>
          <w:rFonts w:ascii="Arial" w:eastAsia="Arial" w:hAnsi="Arial" w:cs="Arial"/>
          <w:sz w:val="20"/>
          <w:szCs w:val="20"/>
        </w:rPr>
        <w:t>Tangerang</w:t>
      </w:r>
      <w:proofErr w:type="spellEnd"/>
      <w:r w:rsidRPr="006A4211">
        <w:rPr>
          <w:rFonts w:ascii="Arial" w:eastAsia="Arial" w:hAnsi="Arial" w:cs="Arial"/>
          <w:sz w:val="20"/>
          <w:szCs w:val="20"/>
        </w:rPr>
        <w:t xml:space="preserve"> has been </w:t>
      </w:r>
      <w:proofErr w:type="gramStart"/>
      <w:r w:rsidRPr="006A4211">
        <w:rPr>
          <w:rFonts w:ascii="Arial" w:eastAsia="Arial" w:hAnsi="Arial" w:cs="Arial"/>
          <w:sz w:val="20"/>
          <w:szCs w:val="20"/>
        </w:rPr>
        <w:t>done,</w:t>
      </w:r>
      <w:proofErr w:type="gramEnd"/>
      <w:r w:rsidRPr="006A4211">
        <w:rPr>
          <w:rFonts w:ascii="Arial" w:eastAsia="Arial" w:hAnsi="Arial" w:cs="Arial"/>
          <w:sz w:val="20"/>
          <w:szCs w:val="20"/>
        </w:rPr>
        <w:t xml:space="preserve"> the average of the 5 elements of competency competence of the foreman </w:t>
      </w:r>
      <w:proofErr w:type="spellStart"/>
      <w:r w:rsidRPr="006A4211">
        <w:rPr>
          <w:rFonts w:ascii="Arial" w:eastAsia="Arial" w:hAnsi="Arial" w:cs="Arial"/>
          <w:sz w:val="20"/>
          <w:szCs w:val="20"/>
        </w:rPr>
        <w:t>mandor</w:t>
      </w:r>
      <w:proofErr w:type="spellEnd"/>
      <w:r w:rsidRPr="006A4211">
        <w:rPr>
          <w:rFonts w:ascii="Arial" w:eastAsia="Arial" w:hAnsi="Arial" w:cs="Arial"/>
          <w:sz w:val="20"/>
          <w:szCs w:val="20"/>
        </w:rPr>
        <w:t xml:space="preserve"> in the </w:t>
      </w:r>
      <w:proofErr w:type="spellStart"/>
      <w:r w:rsidRPr="006A4211">
        <w:rPr>
          <w:rFonts w:ascii="Arial" w:eastAsia="Arial" w:hAnsi="Arial" w:cs="Arial"/>
          <w:sz w:val="20"/>
          <w:szCs w:val="20"/>
        </w:rPr>
        <w:t>Bintaro</w:t>
      </w:r>
      <w:proofErr w:type="spellEnd"/>
      <w:r w:rsidRPr="006A4211">
        <w:rPr>
          <w:rFonts w:ascii="Arial" w:eastAsia="Arial" w:hAnsi="Arial" w:cs="Arial"/>
          <w:sz w:val="20"/>
          <w:szCs w:val="20"/>
        </w:rPr>
        <w:t xml:space="preserve"> Jaya Housing Development Project is 88.29%. Can be seen from the 5 elements of competence above, in outline the results of the performance of the foreman complaints have been very good.</w:t>
      </w:r>
    </w:p>
    <w:p w14:paraId="5F391BEB" w14:textId="77777777" w:rsidR="00CA6192" w:rsidRPr="006A4211" w:rsidRDefault="00CA6192" w:rsidP="00E671AC">
      <w:pPr>
        <w:spacing w:line="357" w:lineRule="auto"/>
        <w:ind w:firstLine="540"/>
        <w:jc w:val="both"/>
        <w:rPr>
          <w:rFonts w:ascii="Arial" w:eastAsia="Arial" w:hAnsi="Arial" w:cs="Arial"/>
          <w:sz w:val="20"/>
          <w:szCs w:val="20"/>
        </w:rPr>
      </w:pPr>
      <w:r w:rsidRPr="006A4211">
        <w:rPr>
          <w:rFonts w:ascii="Arial" w:eastAsia="Arial" w:hAnsi="Arial" w:cs="Arial"/>
          <w:sz w:val="20"/>
          <w:szCs w:val="20"/>
        </w:rPr>
        <w:t>Then do expert validation to ask for suggestions to take corrective action on the results that have been obtained. The competency elements of the foreman's compliance performance have been very good as the above explanation, but of course it still needs improvement to minimally maintain existing ones, even improve the complaint foreman performance, the selection of appropriate strategies can improve the performance of the foreman complaint in the future. Expert inputs for complaints supervisor performance election strategy As follows:</w:t>
      </w:r>
    </w:p>
    <w:p w14:paraId="2CF0EE26" w14:textId="77777777" w:rsidR="00CA6192" w:rsidRPr="006A4211" w:rsidRDefault="00CA6192" w:rsidP="006A4211">
      <w:pPr>
        <w:spacing w:after="240"/>
        <w:jc w:val="both"/>
        <w:rPr>
          <w:rFonts w:ascii="Arial" w:eastAsia="Arial" w:hAnsi="Arial" w:cs="Arial"/>
          <w:sz w:val="20"/>
          <w:szCs w:val="20"/>
        </w:rPr>
      </w:pPr>
      <w:r w:rsidRPr="006A4211">
        <w:rPr>
          <w:rFonts w:ascii="Arial" w:eastAsia="Arial" w:hAnsi="Arial" w:cs="Arial"/>
          <w:sz w:val="20"/>
          <w:szCs w:val="20"/>
        </w:rPr>
        <w:t>• Conduct continuous improvement supervision from the team owner</w:t>
      </w:r>
    </w:p>
    <w:p w14:paraId="31ECF13C" w14:textId="77777777" w:rsidR="00CA6192" w:rsidRPr="006A4211" w:rsidRDefault="00CA6192" w:rsidP="006A4211">
      <w:pPr>
        <w:spacing w:after="240"/>
        <w:jc w:val="both"/>
        <w:rPr>
          <w:rFonts w:ascii="Arial" w:eastAsia="Arial" w:hAnsi="Arial" w:cs="Arial"/>
          <w:sz w:val="20"/>
          <w:szCs w:val="20"/>
        </w:rPr>
      </w:pPr>
      <w:r w:rsidRPr="006A4211">
        <w:rPr>
          <w:rFonts w:ascii="Arial" w:eastAsia="Arial" w:hAnsi="Arial" w:cs="Arial"/>
          <w:sz w:val="20"/>
          <w:szCs w:val="20"/>
        </w:rPr>
        <w:t>• Repeat orders according to portion (foreman capacity)</w:t>
      </w:r>
    </w:p>
    <w:p w14:paraId="69EF64EF" w14:textId="77777777" w:rsidR="00CA6192" w:rsidRPr="006A4211" w:rsidRDefault="00CA6192" w:rsidP="006A4211">
      <w:pPr>
        <w:spacing w:after="240"/>
        <w:jc w:val="both"/>
        <w:rPr>
          <w:rFonts w:ascii="Arial" w:eastAsia="Arial" w:hAnsi="Arial" w:cs="Arial"/>
          <w:sz w:val="20"/>
          <w:szCs w:val="20"/>
        </w:rPr>
      </w:pPr>
      <w:r w:rsidRPr="006A4211">
        <w:rPr>
          <w:rFonts w:ascii="Arial" w:eastAsia="Arial" w:hAnsi="Arial" w:cs="Arial"/>
          <w:sz w:val="20"/>
          <w:szCs w:val="20"/>
        </w:rPr>
        <w:t>• Selecting a worker or workforce to be used by the foreman to do a job</w:t>
      </w:r>
    </w:p>
    <w:p w14:paraId="2000125F" w14:textId="77777777" w:rsidR="00CA6192" w:rsidRPr="006A4211" w:rsidRDefault="00CA6192" w:rsidP="006A4211">
      <w:pPr>
        <w:spacing w:after="240"/>
        <w:jc w:val="both"/>
        <w:rPr>
          <w:rFonts w:ascii="Arial" w:eastAsia="Arial" w:hAnsi="Arial" w:cs="Arial"/>
          <w:sz w:val="20"/>
          <w:szCs w:val="20"/>
        </w:rPr>
      </w:pPr>
      <w:r w:rsidRPr="006A4211">
        <w:rPr>
          <w:rFonts w:ascii="Arial" w:eastAsia="Arial" w:hAnsi="Arial" w:cs="Arial"/>
          <w:sz w:val="20"/>
          <w:szCs w:val="20"/>
        </w:rPr>
        <w:t>• Make a skill assessment of the foreman and his team</w:t>
      </w:r>
    </w:p>
    <w:p w14:paraId="2CAF59E8" w14:textId="3DCD8F6B" w:rsidR="00D044EF" w:rsidRPr="006A4211" w:rsidRDefault="00CA6192" w:rsidP="006A4211">
      <w:pPr>
        <w:spacing w:after="240"/>
        <w:jc w:val="both"/>
        <w:rPr>
          <w:rFonts w:ascii="Arial" w:eastAsia="Arial" w:hAnsi="Arial" w:cs="Arial"/>
          <w:sz w:val="20"/>
          <w:szCs w:val="20"/>
        </w:rPr>
      </w:pPr>
      <w:r w:rsidRPr="006A4211">
        <w:rPr>
          <w:rFonts w:ascii="Arial" w:eastAsia="Arial" w:hAnsi="Arial" w:cs="Arial"/>
          <w:sz w:val="20"/>
          <w:szCs w:val="20"/>
        </w:rPr>
        <w:t>• Establishing training programs for foremen and workers can also be a strategy to improve the performance of the foreman complaints.</w:t>
      </w:r>
    </w:p>
    <w:p w14:paraId="13A937C9" w14:textId="77777777" w:rsidR="00E671AC" w:rsidRPr="00E671AC" w:rsidRDefault="00CA6192" w:rsidP="006A4211">
      <w:pPr>
        <w:pStyle w:val="ListParagraph"/>
        <w:numPr>
          <w:ilvl w:val="0"/>
          <w:numId w:val="8"/>
        </w:numPr>
        <w:spacing w:after="240" w:line="0" w:lineRule="atLeast"/>
        <w:ind w:left="540" w:hanging="540"/>
        <w:jc w:val="both"/>
        <w:rPr>
          <w:rFonts w:ascii="Arial" w:eastAsia="Arial" w:hAnsi="Arial" w:cs="Arial"/>
          <w:sz w:val="20"/>
          <w:szCs w:val="20"/>
        </w:rPr>
      </w:pPr>
      <w:r w:rsidRPr="00E671AC">
        <w:rPr>
          <w:rFonts w:ascii="Arial" w:eastAsia="Arial" w:hAnsi="Arial" w:cs="Arial"/>
          <w:b/>
          <w:sz w:val="20"/>
          <w:szCs w:val="20"/>
        </w:rPr>
        <w:t>Conclusions</w:t>
      </w:r>
    </w:p>
    <w:p w14:paraId="562DC4F7" w14:textId="5DCDE8C5" w:rsidR="00B32526" w:rsidRPr="00E671AC" w:rsidRDefault="00CA6192" w:rsidP="00E671AC">
      <w:pPr>
        <w:spacing w:line="357" w:lineRule="auto"/>
        <w:ind w:firstLine="540"/>
        <w:jc w:val="both"/>
        <w:rPr>
          <w:rFonts w:ascii="Arial" w:eastAsia="Arial" w:hAnsi="Arial" w:cs="Arial"/>
          <w:sz w:val="20"/>
          <w:szCs w:val="20"/>
        </w:rPr>
      </w:pPr>
      <w:r w:rsidRPr="00E671AC">
        <w:rPr>
          <w:rFonts w:ascii="Arial" w:eastAsia="Arial" w:hAnsi="Arial" w:cs="Arial"/>
          <w:sz w:val="20"/>
          <w:szCs w:val="20"/>
        </w:rPr>
        <w:t xml:space="preserve">The conclusions obtained from the competence of the foremen of complaints on </w:t>
      </w:r>
      <w:proofErr w:type="spellStart"/>
      <w:r w:rsidRPr="00E671AC">
        <w:rPr>
          <w:rFonts w:ascii="Arial" w:eastAsia="Arial" w:hAnsi="Arial" w:cs="Arial"/>
          <w:sz w:val="20"/>
          <w:szCs w:val="20"/>
        </w:rPr>
        <w:t>Bintaro</w:t>
      </w:r>
      <w:proofErr w:type="spellEnd"/>
      <w:r w:rsidRPr="00E671AC">
        <w:rPr>
          <w:rFonts w:ascii="Arial" w:eastAsia="Arial" w:hAnsi="Arial" w:cs="Arial"/>
          <w:sz w:val="20"/>
          <w:szCs w:val="20"/>
        </w:rPr>
        <w:t xml:space="preserve"> Jaya housing project, South </w:t>
      </w:r>
      <w:proofErr w:type="spellStart"/>
      <w:r w:rsidRPr="00E671AC">
        <w:rPr>
          <w:rFonts w:ascii="Arial" w:eastAsia="Arial" w:hAnsi="Arial" w:cs="Arial"/>
          <w:sz w:val="20"/>
          <w:szCs w:val="20"/>
        </w:rPr>
        <w:t>Tangerang</w:t>
      </w:r>
      <w:proofErr w:type="spellEnd"/>
      <w:r w:rsidRPr="00E671AC">
        <w:rPr>
          <w:rFonts w:ascii="Arial" w:eastAsia="Arial" w:hAnsi="Arial" w:cs="Arial"/>
          <w:sz w:val="20"/>
          <w:szCs w:val="20"/>
        </w:rPr>
        <w:t xml:space="preserve"> are as follows:</w:t>
      </w:r>
    </w:p>
    <w:p w14:paraId="37B7172B" w14:textId="77777777" w:rsidR="00E671AC" w:rsidRDefault="00CA6192" w:rsidP="00E671AC">
      <w:pPr>
        <w:spacing w:line="357" w:lineRule="auto"/>
        <w:ind w:firstLine="540"/>
        <w:jc w:val="both"/>
        <w:rPr>
          <w:rFonts w:ascii="Arial" w:eastAsia="Arial" w:hAnsi="Arial" w:cs="Arial"/>
          <w:sz w:val="20"/>
          <w:szCs w:val="20"/>
        </w:rPr>
      </w:pPr>
      <w:r w:rsidRPr="006A4211">
        <w:rPr>
          <w:rFonts w:ascii="Arial" w:eastAsia="Arial" w:hAnsi="Arial" w:cs="Arial"/>
          <w:sz w:val="20"/>
          <w:szCs w:val="20"/>
        </w:rPr>
        <w:t xml:space="preserve">1. The competence elements of the complainant foreman who influence the performance </w:t>
      </w:r>
      <w:r w:rsidRPr="006A4211">
        <w:rPr>
          <w:rFonts w:ascii="Arial" w:eastAsia="Arial" w:hAnsi="Arial" w:cs="Arial"/>
          <w:sz w:val="20"/>
          <w:szCs w:val="20"/>
        </w:rPr>
        <w:lastRenderedPageBreak/>
        <w:t xml:space="preserve">of the </w:t>
      </w:r>
      <w:proofErr w:type="spellStart"/>
      <w:r w:rsidRPr="006A4211">
        <w:rPr>
          <w:rFonts w:ascii="Arial" w:eastAsia="Arial" w:hAnsi="Arial" w:cs="Arial"/>
          <w:sz w:val="20"/>
          <w:szCs w:val="20"/>
        </w:rPr>
        <w:t>complainor's</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mandor</w:t>
      </w:r>
      <w:proofErr w:type="spellEnd"/>
      <w:r w:rsidRPr="006A4211">
        <w:rPr>
          <w:rFonts w:ascii="Arial" w:eastAsia="Arial" w:hAnsi="Arial" w:cs="Arial"/>
          <w:sz w:val="20"/>
          <w:szCs w:val="20"/>
        </w:rPr>
        <w:t xml:space="preserve"> are as follows: skill competence element with 6 performance, work experience competence element with 6 performance, competency </w:t>
      </w:r>
      <w:proofErr w:type="spellStart"/>
      <w:r w:rsidRPr="006A4211">
        <w:rPr>
          <w:rFonts w:ascii="Arial" w:eastAsia="Arial" w:hAnsi="Arial" w:cs="Arial"/>
          <w:sz w:val="20"/>
          <w:szCs w:val="20"/>
        </w:rPr>
        <w:t>competency</w:t>
      </w:r>
      <w:proofErr w:type="spellEnd"/>
      <w:r w:rsidRPr="006A4211">
        <w:rPr>
          <w:rFonts w:ascii="Arial" w:eastAsia="Arial" w:hAnsi="Arial" w:cs="Arial"/>
          <w:sz w:val="20"/>
          <w:szCs w:val="20"/>
        </w:rPr>
        <w:t xml:space="preserve"> element with 6 performance, discipline competence element with 6 performance, and elements of wage competence of 6 performances.</w:t>
      </w:r>
    </w:p>
    <w:p w14:paraId="3D4777A1" w14:textId="77777777" w:rsidR="00E671AC" w:rsidRDefault="00E671AC" w:rsidP="00E671AC">
      <w:pPr>
        <w:spacing w:line="357" w:lineRule="auto"/>
        <w:jc w:val="both"/>
        <w:rPr>
          <w:rFonts w:ascii="Arial" w:eastAsia="Arial" w:hAnsi="Arial" w:cs="Arial"/>
          <w:sz w:val="20"/>
          <w:szCs w:val="20"/>
        </w:rPr>
      </w:pPr>
      <w:r>
        <w:rPr>
          <w:rFonts w:ascii="Arial" w:eastAsia="Arial" w:hAnsi="Arial" w:cs="Arial"/>
          <w:sz w:val="20"/>
          <w:szCs w:val="20"/>
        </w:rPr>
        <w:t xml:space="preserve">2. </w:t>
      </w:r>
      <w:r w:rsidR="00CA6192" w:rsidRPr="006A4211">
        <w:rPr>
          <w:rFonts w:ascii="Arial" w:eastAsia="Arial" w:hAnsi="Arial" w:cs="Arial"/>
          <w:sz w:val="20"/>
          <w:szCs w:val="20"/>
        </w:rPr>
        <w:t xml:space="preserve">The main competency element affecting the performance of the </w:t>
      </w:r>
      <w:proofErr w:type="spellStart"/>
      <w:r w:rsidR="00CA6192" w:rsidRPr="006A4211">
        <w:rPr>
          <w:rFonts w:ascii="Arial" w:eastAsia="Arial" w:hAnsi="Arial" w:cs="Arial"/>
          <w:sz w:val="20"/>
          <w:szCs w:val="20"/>
        </w:rPr>
        <w:t>complainor's</w:t>
      </w:r>
      <w:proofErr w:type="spellEnd"/>
      <w:r w:rsidR="00CA6192" w:rsidRPr="006A4211">
        <w:rPr>
          <w:rFonts w:ascii="Arial" w:eastAsia="Arial" w:hAnsi="Arial" w:cs="Arial"/>
          <w:sz w:val="20"/>
          <w:szCs w:val="20"/>
        </w:rPr>
        <w:t xml:space="preserve"> </w:t>
      </w:r>
      <w:proofErr w:type="spellStart"/>
      <w:r w:rsidR="00CA6192" w:rsidRPr="006A4211">
        <w:rPr>
          <w:rFonts w:ascii="Arial" w:eastAsia="Arial" w:hAnsi="Arial" w:cs="Arial"/>
          <w:sz w:val="20"/>
          <w:szCs w:val="20"/>
        </w:rPr>
        <w:t>mandor</w:t>
      </w:r>
      <w:proofErr w:type="spellEnd"/>
      <w:r w:rsidR="00CA6192" w:rsidRPr="006A4211">
        <w:rPr>
          <w:rFonts w:ascii="Arial" w:eastAsia="Arial" w:hAnsi="Arial" w:cs="Arial"/>
          <w:sz w:val="20"/>
          <w:szCs w:val="20"/>
        </w:rPr>
        <w:t xml:space="preserve"> is a wage competency element of 89.73% with the performance of wage paying to the foreman shall be in accordance with the provisions mutually agreed between the grantor and the recipient of the work.</w:t>
      </w:r>
    </w:p>
    <w:p w14:paraId="156AD0F0" w14:textId="1A5FCE70" w:rsidR="00B32526" w:rsidRPr="006A4211" w:rsidRDefault="00E671AC" w:rsidP="00E671AC">
      <w:pPr>
        <w:spacing w:line="357" w:lineRule="auto"/>
        <w:jc w:val="both"/>
        <w:rPr>
          <w:rFonts w:ascii="Arial" w:eastAsia="Arial" w:hAnsi="Arial" w:cs="Arial"/>
          <w:sz w:val="20"/>
          <w:szCs w:val="20"/>
        </w:rPr>
      </w:pPr>
      <w:r>
        <w:rPr>
          <w:rFonts w:ascii="Arial" w:eastAsia="Arial" w:hAnsi="Arial" w:cs="Arial"/>
          <w:sz w:val="20"/>
          <w:szCs w:val="20"/>
        </w:rPr>
        <w:t xml:space="preserve">3. </w:t>
      </w:r>
      <w:r w:rsidR="00CA6192" w:rsidRPr="006A4211">
        <w:rPr>
          <w:rFonts w:ascii="Arial" w:eastAsia="Arial" w:hAnsi="Arial" w:cs="Arial"/>
          <w:sz w:val="20"/>
          <w:szCs w:val="20"/>
        </w:rPr>
        <w:t xml:space="preserve">The strategies to be taken to improve the performance of the foreman of complaints on the </w:t>
      </w:r>
      <w:proofErr w:type="spellStart"/>
      <w:r w:rsidR="00CA6192" w:rsidRPr="006A4211">
        <w:rPr>
          <w:rFonts w:ascii="Arial" w:eastAsia="Arial" w:hAnsi="Arial" w:cs="Arial"/>
          <w:sz w:val="20"/>
          <w:szCs w:val="20"/>
        </w:rPr>
        <w:t>Bintaro</w:t>
      </w:r>
      <w:proofErr w:type="spellEnd"/>
      <w:r w:rsidR="00CA6192" w:rsidRPr="006A4211">
        <w:rPr>
          <w:rFonts w:ascii="Arial" w:eastAsia="Arial" w:hAnsi="Arial" w:cs="Arial"/>
          <w:sz w:val="20"/>
          <w:szCs w:val="20"/>
        </w:rPr>
        <w:t xml:space="preserve"> Jaya housing project, South </w:t>
      </w:r>
      <w:proofErr w:type="spellStart"/>
      <w:r w:rsidR="00CA6192" w:rsidRPr="006A4211">
        <w:rPr>
          <w:rFonts w:ascii="Arial" w:eastAsia="Arial" w:hAnsi="Arial" w:cs="Arial"/>
          <w:sz w:val="20"/>
          <w:szCs w:val="20"/>
        </w:rPr>
        <w:t>Tangerang</w:t>
      </w:r>
      <w:proofErr w:type="spellEnd"/>
      <w:r w:rsidR="00CA6192" w:rsidRPr="006A4211">
        <w:rPr>
          <w:rFonts w:ascii="Arial" w:eastAsia="Arial" w:hAnsi="Arial" w:cs="Arial"/>
          <w:sz w:val="20"/>
          <w:szCs w:val="20"/>
        </w:rPr>
        <w:t xml:space="preserve"> are as follows:</w:t>
      </w:r>
    </w:p>
    <w:p w14:paraId="7D784CDA" w14:textId="77777777" w:rsidR="00B32526" w:rsidRPr="006A4211" w:rsidRDefault="00CA6192" w:rsidP="006A4211">
      <w:pPr>
        <w:spacing w:after="240"/>
        <w:jc w:val="both"/>
        <w:rPr>
          <w:rFonts w:ascii="Arial" w:eastAsia="Arial" w:hAnsi="Arial" w:cs="Arial"/>
          <w:sz w:val="20"/>
          <w:szCs w:val="20"/>
        </w:rPr>
      </w:pPr>
      <w:r w:rsidRPr="006A4211">
        <w:rPr>
          <w:rFonts w:ascii="Arial" w:eastAsia="Arial" w:hAnsi="Arial" w:cs="Arial"/>
          <w:sz w:val="20"/>
          <w:szCs w:val="20"/>
        </w:rPr>
        <w:t>• Continuous improvement from the team owner</w:t>
      </w:r>
    </w:p>
    <w:p w14:paraId="20A2ED6C" w14:textId="77777777" w:rsidR="00B32526" w:rsidRPr="006A4211" w:rsidRDefault="00CA6192" w:rsidP="006A4211">
      <w:pPr>
        <w:spacing w:after="240"/>
        <w:jc w:val="both"/>
        <w:rPr>
          <w:rFonts w:ascii="Arial" w:eastAsia="Arial" w:hAnsi="Arial" w:cs="Arial"/>
          <w:sz w:val="20"/>
          <w:szCs w:val="20"/>
        </w:rPr>
      </w:pPr>
      <w:r w:rsidRPr="006A4211">
        <w:rPr>
          <w:rFonts w:ascii="Arial" w:eastAsia="Arial" w:hAnsi="Arial" w:cs="Arial"/>
          <w:sz w:val="20"/>
          <w:szCs w:val="20"/>
        </w:rPr>
        <w:t>• Provision of portable repeat orders (foreman capacity)</w:t>
      </w:r>
    </w:p>
    <w:p w14:paraId="0D76B8FF" w14:textId="77777777" w:rsidR="00B32526" w:rsidRPr="006A4211" w:rsidRDefault="00CA6192" w:rsidP="006A4211">
      <w:pPr>
        <w:spacing w:after="240"/>
        <w:jc w:val="both"/>
        <w:rPr>
          <w:rFonts w:ascii="Arial" w:eastAsia="Arial" w:hAnsi="Arial" w:cs="Arial"/>
          <w:sz w:val="20"/>
          <w:szCs w:val="20"/>
        </w:rPr>
      </w:pPr>
      <w:r w:rsidRPr="006A4211">
        <w:rPr>
          <w:rFonts w:ascii="Arial" w:eastAsia="Arial" w:hAnsi="Arial" w:cs="Arial"/>
          <w:sz w:val="20"/>
          <w:szCs w:val="20"/>
        </w:rPr>
        <w:t>• Selecting the workman or labor that will be used</w:t>
      </w:r>
    </w:p>
    <w:p w14:paraId="0A3E8894" w14:textId="77777777" w:rsidR="00B32526" w:rsidRPr="006A4211" w:rsidRDefault="00CA6192" w:rsidP="006A4211">
      <w:pPr>
        <w:spacing w:after="240"/>
        <w:jc w:val="both"/>
        <w:rPr>
          <w:rFonts w:ascii="Arial" w:eastAsia="Arial" w:hAnsi="Arial" w:cs="Arial"/>
          <w:sz w:val="20"/>
          <w:szCs w:val="20"/>
        </w:rPr>
      </w:pPr>
      <w:r w:rsidRPr="006A4211">
        <w:rPr>
          <w:rFonts w:ascii="Arial" w:eastAsia="Arial" w:hAnsi="Arial" w:cs="Arial"/>
          <w:sz w:val="20"/>
          <w:szCs w:val="20"/>
        </w:rPr>
        <w:t>• Assess the skills of the foreman and team based on job referrals</w:t>
      </w:r>
    </w:p>
    <w:p w14:paraId="426219D2" w14:textId="77777777" w:rsidR="00B32526" w:rsidRPr="006A4211" w:rsidRDefault="00CA6192" w:rsidP="006A4211">
      <w:pPr>
        <w:spacing w:after="240"/>
        <w:jc w:val="both"/>
        <w:rPr>
          <w:rFonts w:ascii="Arial" w:eastAsia="Arial" w:hAnsi="Arial" w:cs="Arial"/>
          <w:sz w:val="20"/>
          <w:szCs w:val="20"/>
        </w:rPr>
      </w:pPr>
      <w:r w:rsidRPr="006A4211">
        <w:rPr>
          <w:rFonts w:ascii="Arial" w:eastAsia="Arial" w:hAnsi="Arial" w:cs="Arial"/>
          <w:sz w:val="20"/>
          <w:szCs w:val="20"/>
        </w:rPr>
        <w:t>• Provide training programs in order to sharpen existing skills</w:t>
      </w:r>
      <w:bookmarkStart w:id="0" w:name="_Toc381140783"/>
    </w:p>
    <w:p w14:paraId="03FBD504" w14:textId="488556DE" w:rsidR="00CA6192" w:rsidRPr="006A4211" w:rsidRDefault="00CA6192" w:rsidP="006A4211">
      <w:pPr>
        <w:spacing w:after="240"/>
        <w:jc w:val="both"/>
        <w:rPr>
          <w:rFonts w:ascii="Arial" w:eastAsia="Arial" w:hAnsi="Arial" w:cs="Arial"/>
          <w:sz w:val="20"/>
          <w:szCs w:val="20"/>
        </w:rPr>
      </w:pPr>
      <w:r w:rsidRPr="006A4211">
        <w:rPr>
          <w:rFonts w:ascii="Arial" w:eastAsia="Arial" w:hAnsi="Arial" w:cs="Arial"/>
          <w:sz w:val="20"/>
          <w:szCs w:val="20"/>
        </w:rPr>
        <w:t xml:space="preserve">Thank-you note </w:t>
      </w:r>
    </w:p>
    <w:p w14:paraId="5BA645EC" w14:textId="6F27B56B" w:rsidR="00CA6192" w:rsidRPr="006A4211" w:rsidRDefault="00CA6192" w:rsidP="006A4211">
      <w:pPr>
        <w:spacing w:after="240"/>
        <w:jc w:val="both"/>
        <w:rPr>
          <w:rFonts w:ascii="Arial" w:eastAsia="Arial" w:hAnsi="Arial" w:cs="Arial"/>
          <w:sz w:val="20"/>
          <w:szCs w:val="20"/>
        </w:rPr>
      </w:pPr>
      <w:r w:rsidRPr="006A4211">
        <w:rPr>
          <w:rFonts w:ascii="Arial" w:eastAsia="Arial" w:hAnsi="Arial" w:cs="Arial"/>
          <w:sz w:val="20"/>
          <w:szCs w:val="20"/>
        </w:rPr>
        <w:t xml:space="preserve">Thanks to my mentor Ms. </w:t>
      </w:r>
      <w:proofErr w:type="spellStart"/>
      <w:r w:rsidRPr="006A4211">
        <w:rPr>
          <w:rFonts w:ascii="Arial" w:eastAsia="Arial" w:hAnsi="Arial" w:cs="Arial"/>
          <w:sz w:val="20"/>
          <w:szCs w:val="20"/>
        </w:rPr>
        <w:t>Retna</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Kristiana</w:t>
      </w:r>
      <w:proofErr w:type="spellEnd"/>
      <w:r w:rsidRPr="006A4211">
        <w:rPr>
          <w:rFonts w:ascii="Arial" w:eastAsia="Arial" w:hAnsi="Arial" w:cs="Arial"/>
          <w:sz w:val="20"/>
          <w:szCs w:val="20"/>
        </w:rPr>
        <w:t xml:space="preserve"> ST, MT who has provided input and guidance during the writing of this journal. </w:t>
      </w:r>
    </w:p>
    <w:p w14:paraId="5423D458" w14:textId="77777777" w:rsidR="00CA6192" w:rsidRPr="00CA6192" w:rsidRDefault="00CA6192" w:rsidP="00CA6192"/>
    <w:bookmarkEnd w:id="0"/>
    <w:p w14:paraId="75D3AB23" w14:textId="77777777" w:rsidR="00CA6192" w:rsidRDefault="00CA6192" w:rsidP="001832A1">
      <w:pPr>
        <w:spacing w:after="240"/>
        <w:jc w:val="both"/>
        <w:rPr>
          <w:b/>
          <w:bCs/>
          <w:kern w:val="32"/>
          <w:sz w:val="20"/>
          <w:szCs w:val="20"/>
        </w:rPr>
      </w:pPr>
      <w:r w:rsidRPr="00CA6192">
        <w:rPr>
          <w:b/>
          <w:bCs/>
          <w:kern w:val="32"/>
          <w:sz w:val="20"/>
          <w:szCs w:val="20"/>
          <w:lang w:val="id-ID"/>
        </w:rPr>
        <w:t xml:space="preserve">Bibliography </w:t>
      </w:r>
    </w:p>
    <w:p w14:paraId="00B49921" w14:textId="77777777" w:rsidR="00CA6192" w:rsidRPr="006A4211" w:rsidRDefault="00CA6192" w:rsidP="006A4211">
      <w:pPr>
        <w:spacing w:after="240"/>
        <w:jc w:val="both"/>
        <w:rPr>
          <w:rFonts w:ascii="Arial" w:eastAsia="Arial" w:hAnsi="Arial" w:cs="Arial"/>
          <w:sz w:val="20"/>
          <w:szCs w:val="20"/>
        </w:rPr>
      </w:pPr>
      <w:r w:rsidRPr="006A4211">
        <w:rPr>
          <w:rFonts w:ascii="Arial" w:eastAsia="Arial" w:hAnsi="Arial" w:cs="Arial"/>
          <w:sz w:val="20"/>
          <w:szCs w:val="20"/>
        </w:rPr>
        <w:t xml:space="preserve">Amin </w:t>
      </w:r>
      <w:proofErr w:type="spellStart"/>
      <w:r w:rsidRPr="006A4211">
        <w:rPr>
          <w:rFonts w:ascii="Arial" w:eastAsia="Arial" w:hAnsi="Arial" w:cs="Arial"/>
          <w:sz w:val="20"/>
          <w:szCs w:val="20"/>
        </w:rPr>
        <w:t>Zainullah</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Agus</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Suharyanto</w:t>
      </w:r>
      <w:proofErr w:type="spellEnd"/>
      <w:r w:rsidRPr="006A4211">
        <w:rPr>
          <w:rFonts w:ascii="Arial" w:eastAsia="Arial" w:hAnsi="Arial" w:cs="Arial"/>
          <w:sz w:val="20"/>
          <w:szCs w:val="20"/>
        </w:rPr>
        <w:t xml:space="preserve">, S. P. B. V. (2012). </w:t>
      </w:r>
      <w:proofErr w:type="spellStart"/>
      <w:proofErr w:type="gramStart"/>
      <w:r w:rsidRPr="006A4211">
        <w:rPr>
          <w:rFonts w:ascii="Arial" w:eastAsia="Arial" w:hAnsi="Arial" w:cs="Arial"/>
          <w:sz w:val="20"/>
          <w:szCs w:val="20"/>
        </w:rPr>
        <w:t>Pengaruh</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upah</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kemampuan</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dan</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pengalaman</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kerja</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terhadap</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kinerja</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pekerja</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pelaksanaan</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bekisting</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pada</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pekerjaan</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beton</w:t>
      </w:r>
      <w:proofErr w:type="spellEnd"/>
      <w:r w:rsidRPr="006A4211">
        <w:rPr>
          <w:rFonts w:ascii="Arial" w:eastAsia="Arial" w:hAnsi="Arial" w:cs="Arial"/>
          <w:sz w:val="20"/>
          <w:szCs w:val="20"/>
        </w:rPr>
        <w:t>.</w:t>
      </w:r>
      <w:proofErr w:type="gramEnd"/>
      <w:r w:rsidRPr="006A4211">
        <w:rPr>
          <w:rFonts w:ascii="Arial" w:eastAsia="Arial" w:hAnsi="Arial" w:cs="Arial"/>
          <w:sz w:val="20"/>
          <w:szCs w:val="20"/>
        </w:rPr>
        <w:t xml:space="preserve"> </w:t>
      </w:r>
      <w:proofErr w:type="spellStart"/>
      <w:r w:rsidRPr="006A4211">
        <w:rPr>
          <w:rFonts w:ascii="Arial" w:eastAsia="Arial" w:hAnsi="Arial" w:cs="Arial"/>
          <w:sz w:val="20"/>
          <w:szCs w:val="20"/>
        </w:rPr>
        <w:t>Jurnal</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Rekayasa</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Sipil</w:t>
      </w:r>
      <w:proofErr w:type="spellEnd"/>
      <w:r w:rsidRPr="006A4211">
        <w:rPr>
          <w:rFonts w:ascii="Arial" w:eastAsia="Arial" w:hAnsi="Arial" w:cs="Arial"/>
          <w:sz w:val="20"/>
          <w:szCs w:val="20"/>
        </w:rPr>
        <w:t>, 6(2).</w:t>
      </w:r>
    </w:p>
    <w:p w14:paraId="19C0CDA8" w14:textId="77777777" w:rsidR="00CA6192" w:rsidRPr="006A4211" w:rsidRDefault="00CA6192" w:rsidP="006A4211">
      <w:pPr>
        <w:spacing w:after="240"/>
        <w:jc w:val="both"/>
        <w:rPr>
          <w:rFonts w:ascii="Arial" w:eastAsia="Arial" w:hAnsi="Arial" w:cs="Arial"/>
          <w:sz w:val="20"/>
          <w:szCs w:val="20"/>
        </w:rPr>
      </w:pPr>
      <w:bookmarkStart w:id="1" w:name="_GoBack"/>
      <w:bookmarkEnd w:id="1"/>
      <w:proofErr w:type="spellStart"/>
      <w:r w:rsidRPr="006A4211">
        <w:rPr>
          <w:rFonts w:ascii="Arial" w:eastAsia="Arial" w:hAnsi="Arial" w:cs="Arial"/>
          <w:sz w:val="20"/>
          <w:szCs w:val="20"/>
        </w:rPr>
        <w:t>Berthama</w:t>
      </w:r>
      <w:proofErr w:type="spellEnd"/>
      <w:r w:rsidRPr="006A4211">
        <w:rPr>
          <w:rFonts w:ascii="Arial" w:eastAsia="Arial" w:hAnsi="Arial" w:cs="Arial"/>
          <w:sz w:val="20"/>
          <w:szCs w:val="20"/>
        </w:rPr>
        <w:t xml:space="preserve">, V. R. (2014). </w:t>
      </w:r>
      <w:proofErr w:type="spellStart"/>
      <w:proofErr w:type="gramStart"/>
      <w:r w:rsidRPr="006A4211">
        <w:rPr>
          <w:rFonts w:ascii="Arial" w:eastAsia="Arial" w:hAnsi="Arial" w:cs="Arial"/>
          <w:sz w:val="20"/>
          <w:szCs w:val="20"/>
        </w:rPr>
        <w:t>Faktor-Faktor</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Penyebab</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Komplain</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Konsumen</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Pada</w:t>
      </w:r>
      <w:proofErr w:type="spellEnd"/>
      <w:r w:rsidRPr="006A4211">
        <w:rPr>
          <w:rFonts w:ascii="Arial" w:eastAsia="Arial" w:hAnsi="Arial" w:cs="Arial"/>
          <w:sz w:val="20"/>
          <w:szCs w:val="20"/>
        </w:rPr>
        <w:t xml:space="preserve"> PT </w:t>
      </w:r>
      <w:proofErr w:type="spellStart"/>
      <w:r w:rsidRPr="006A4211">
        <w:rPr>
          <w:rFonts w:ascii="Arial" w:eastAsia="Arial" w:hAnsi="Arial" w:cs="Arial"/>
          <w:sz w:val="20"/>
          <w:szCs w:val="20"/>
        </w:rPr>
        <w:t>Pegadaian</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Persero</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Cabang</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Karombasan</w:t>
      </w:r>
      <w:proofErr w:type="spellEnd"/>
      <w:r w:rsidRPr="006A4211">
        <w:rPr>
          <w:rFonts w:ascii="Arial" w:eastAsia="Arial" w:hAnsi="Arial" w:cs="Arial"/>
          <w:sz w:val="20"/>
          <w:szCs w:val="20"/>
        </w:rPr>
        <w:t xml:space="preserve"> Manado.</w:t>
      </w:r>
      <w:proofErr w:type="gramEnd"/>
      <w:r w:rsidRPr="006A4211">
        <w:rPr>
          <w:rFonts w:ascii="Arial" w:eastAsia="Arial" w:hAnsi="Arial" w:cs="Arial"/>
          <w:sz w:val="20"/>
          <w:szCs w:val="20"/>
        </w:rPr>
        <w:t xml:space="preserve"> </w:t>
      </w:r>
      <w:proofErr w:type="spellStart"/>
      <w:r w:rsidRPr="006A4211">
        <w:rPr>
          <w:rFonts w:ascii="Arial" w:eastAsia="Arial" w:hAnsi="Arial" w:cs="Arial"/>
          <w:sz w:val="20"/>
          <w:szCs w:val="20"/>
        </w:rPr>
        <w:t>Venny</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Rizky</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Berthama</w:t>
      </w:r>
      <w:proofErr w:type="spellEnd"/>
      <w:r w:rsidRPr="006A4211">
        <w:rPr>
          <w:rFonts w:ascii="Arial" w:eastAsia="Arial" w:hAnsi="Arial" w:cs="Arial"/>
          <w:sz w:val="20"/>
          <w:szCs w:val="20"/>
        </w:rPr>
        <w:t xml:space="preserve"> Program, 44–59.</w:t>
      </w:r>
    </w:p>
    <w:p w14:paraId="1987D5B7" w14:textId="77777777" w:rsidR="00CA6192" w:rsidRPr="006A4211" w:rsidRDefault="00CA6192" w:rsidP="006A4211">
      <w:pPr>
        <w:spacing w:after="240"/>
        <w:jc w:val="both"/>
        <w:rPr>
          <w:rFonts w:ascii="Arial" w:eastAsia="Arial" w:hAnsi="Arial" w:cs="Arial"/>
          <w:sz w:val="20"/>
          <w:szCs w:val="20"/>
        </w:rPr>
      </w:pPr>
      <w:r w:rsidRPr="006A4211">
        <w:rPr>
          <w:rFonts w:ascii="Arial" w:eastAsia="Arial" w:hAnsi="Arial" w:cs="Arial"/>
          <w:sz w:val="20"/>
          <w:szCs w:val="20"/>
        </w:rPr>
        <w:lastRenderedPageBreak/>
        <w:t xml:space="preserve">Claudia </w:t>
      </w:r>
      <w:proofErr w:type="spellStart"/>
      <w:r w:rsidRPr="006A4211">
        <w:rPr>
          <w:rFonts w:ascii="Arial" w:eastAsia="Arial" w:hAnsi="Arial" w:cs="Arial"/>
          <w:sz w:val="20"/>
          <w:szCs w:val="20"/>
        </w:rPr>
        <w:t>Meri</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Ayanggela</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Franshuid</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Rafie</w:t>
      </w:r>
      <w:proofErr w:type="spellEnd"/>
      <w:r w:rsidRPr="006A4211">
        <w:rPr>
          <w:rFonts w:ascii="Arial" w:eastAsia="Arial" w:hAnsi="Arial" w:cs="Arial"/>
          <w:sz w:val="20"/>
          <w:szCs w:val="20"/>
        </w:rPr>
        <w:t xml:space="preserve">, R. P. (2017). </w:t>
      </w:r>
      <w:proofErr w:type="spellStart"/>
      <w:r w:rsidRPr="006A4211">
        <w:rPr>
          <w:rFonts w:ascii="Arial" w:eastAsia="Arial" w:hAnsi="Arial" w:cs="Arial"/>
          <w:sz w:val="20"/>
          <w:szCs w:val="20"/>
        </w:rPr>
        <w:t>Pengaruh</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Kompetensi</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Mandor</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Terhadap</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Waktu</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Pelaksanaan</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Proyek</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Konstruksi</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studi</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Kasus</w:t>
      </w:r>
      <w:proofErr w:type="spellEnd"/>
      <w:r w:rsidRPr="006A4211">
        <w:rPr>
          <w:rFonts w:ascii="Arial" w:eastAsia="Arial" w:hAnsi="Arial" w:cs="Arial"/>
          <w:sz w:val="20"/>
          <w:szCs w:val="20"/>
        </w:rPr>
        <w:t xml:space="preserve"> : </w:t>
      </w:r>
      <w:proofErr w:type="spellStart"/>
      <w:r w:rsidRPr="006A4211">
        <w:rPr>
          <w:rFonts w:ascii="Arial" w:eastAsia="Arial" w:hAnsi="Arial" w:cs="Arial"/>
          <w:sz w:val="20"/>
          <w:szCs w:val="20"/>
        </w:rPr>
        <w:t>Proyek</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Qobu</w:t>
      </w:r>
      <w:proofErr w:type="spellEnd"/>
      <w:r w:rsidRPr="006A4211">
        <w:rPr>
          <w:rFonts w:ascii="Arial" w:eastAsia="Arial" w:hAnsi="Arial" w:cs="Arial"/>
          <w:sz w:val="20"/>
          <w:szCs w:val="20"/>
        </w:rPr>
        <w:t xml:space="preserve"> Resort </w:t>
      </w:r>
      <w:proofErr w:type="spellStart"/>
      <w:r w:rsidRPr="006A4211">
        <w:rPr>
          <w:rFonts w:ascii="Arial" w:eastAsia="Arial" w:hAnsi="Arial" w:cs="Arial"/>
          <w:sz w:val="20"/>
          <w:szCs w:val="20"/>
        </w:rPr>
        <w:t>Kabupaten</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Kubu</w:t>
      </w:r>
      <w:proofErr w:type="spellEnd"/>
      <w:r w:rsidRPr="006A4211">
        <w:rPr>
          <w:rFonts w:ascii="Arial" w:eastAsia="Arial" w:hAnsi="Arial" w:cs="Arial"/>
          <w:sz w:val="20"/>
          <w:szCs w:val="20"/>
        </w:rPr>
        <w:t xml:space="preserve"> Raya), 1–10.</w:t>
      </w:r>
    </w:p>
    <w:p w14:paraId="300D4D29" w14:textId="77777777" w:rsidR="00CA6192" w:rsidRPr="006A4211" w:rsidRDefault="00CA6192" w:rsidP="006A4211">
      <w:pPr>
        <w:spacing w:after="240"/>
        <w:jc w:val="both"/>
        <w:rPr>
          <w:rFonts w:ascii="Arial" w:eastAsia="Arial" w:hAnsi="Arial" w:cs="Arial"/>
          <w:sz w:val="20"/>
          <w:szCs w:val="20"/>
        </w:rPr>
      </w:pPr>
      <w:proofErr w:type="spellStart"/>
      <w:r w:rsidRPr="006A4211">
        <w:rPr>
          <w:rFonts w:ascii="Arial" w:eastAsia="Arial" w:hAnsi="Arial" w:cs="Arial"/>
          <w:sz w:val="20"/>
          <w:szCs w:val="20"/>
        </w:rPr>
        <w:t>Dewa</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Gede</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Hendra</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Divayana</w:t>
      </w:r>
      <w:proofErr w:type="spellEnd"/>
      <w:r w:rsidRPr="006A4211">
        <w:rPr>
          <w:rFonts w:ascii="Arial" w:eastAsia="Arial" w:hAnsi="Arial" w:cs="Arial"/>
          <w:sz w:val="20"/>
          <w:szCs w:val="20"/>
        </w:rPr>
        <w:t xml:space="preserve">, P. </w:t>
      </w:r>
      <w:proofErr w:type="spellStart"/>
      <w:r w:rsidRPr="006A4211">
        <w:rPr>
          <w:rFonts w:ascii="Arial" w:eastAsia="Arial" w:hAnsi="Arial" w:cs="Arial"/>
          <w:sz w:val="20"/>
          <w:szCs w:val="20"/>
        </w:rPr>
        <w:t>Wayan</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Arta</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Suyasa</w:t>
      </w:r>
      <w:proofErr w:type="spellEnd"/>
      <w:r w:rsidRPr="006A4211">
        <w:rPr>
          <w:rFonts w:ascii="Arial" w:eastAsia="Arial" w:hAnsi="Arial" w:cs="Arial"/>
          <w:sz w:val="20"/>
          <w:szCs w:val="20"/>
        </w:rPr>
        <w:t xml:space="preserve">, N. S. (2016). </w:t>
      </w:r>
      <w:proofErr w:type="spellStart"/>
      <w:proofErr w:type="gramStart"/>
      <w:r w:rsidRPr="006A4211">
        <w:rPr>
          <w:rFonts w:ascii="Arial" w:eastAsia="Arial" w:hAnsi="Arial" w:cs="Arial"/>
          <w:sz w:val="20"/>
          <w:szCs w:val="20"/>
        </w:rPr>
        <w:t>Pengembangan</w:t>
      </w:r>
      <w:proofErr w:type="spellEnd"/>
      <w:r w:rsidRPr="006A4211">
        <w:rPr>
          <w:rFonts w:ascii="Arial" w:eastAsia="Arial" w:hAnsi="Arial" w:cs="Arial"/>
          <w:sz w:val="20"/>
          <w:szCs w:val="20"/>
        </w:rPr>
        <w:t xml:space="preserve"> Media </w:t>
      </w:r>
      <w:proofErr w:type="spellStart"/>
      <w:r w:rsidRPr="006A4211">
        <w:rPr>
          <w:rFonts w:ascii="Arial" w:eastAsia="Arial" w:hAnsi="Arial" w:cs="Arial"/>
          <w:sz w:val="20"/>
          <w:szCs w:val="20"/>
        </w:rPr>
        <w:t>Pembelajaran</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Berbasis</w:t>
      </w:r>
      <w:proofErr w:type="spellEnd"/>
      <w:r w:rsidRPr="006A4211">
        <w:rPr>
          <w:rFonts w:ascii="Arial" w:eastAsia="Arial" w:hAnsi="Arial" w:cs="Arial"/>
          <w:sz w:val="20"/>
          <w:szCs w:val="20"/>
        </w:rPr>
        <w:t xml:space="preserve"> Web </w:t>
      </w:r>
      <w:proofErr w:type="spellStart"/>
      <w:r w:rsidRPr="006A4211">
        <w:rPr>
          <w:rFonts w:ascii="Arial" w:eastAsia="Arial" w:hAnsi="Arial" w:cs="Arial"/>
          <w:sz w:val="20"/>
          <w:szCs w:val="20"/>
        </w:rPr>
        <w:t>Untuk</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Matakuliah</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Kurikulum</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dan</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Pengajaran</w:t>
      </w:r>
      <w:proofErr w:type="spellEnd"/>
      <w:r w:rsidRPr="006A4211">
        <w:rPr>
          <w:rFonts w:ascii="Arial" w:eastAsia="Arial" w:hAnsi="Arial" w:cs="Arial"/>
          <w:sz w:val="20"/>
          <w:szCs w:val="20"/>
        </w:rPr>
        <w:t xml:space="preserve"> di </w:t>
      </w:r>
      <w:proofErr w:type="spellStart"/>
      <w:r w:rsidRPr="006A4211">
        <w:rPr>
          <w:rFonts w:ascii="Arial" w:eastAsia="Arial" w:hAnsi="Arial" w:cs="Arial"/>
          <w:sz w:val="20"/>
          <w:szCs w:val="20"/>
        </w:rPr>
        <w:t>Jurusan</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Pendidikan</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Teknik</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Informatika</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Universitas</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Pendidikan</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Ganesha</w:t>
      </w:r>
      <w:proofErr w:type="spellEnd"/>
      <w:r w:rsidRPr="006A4211">
        <w:rPr>
          <w:rFonts w:ascii="Arial" w:eastAsia="Arial" w:hAnsi="Arial" w:cs="Arial"/>
          <w:sz w:val="20"/>
          <w:szCs w:val="20"/>
        </w:rPr>
        <w:t>.</w:t>
      </w:r>
      <w:proofErr w:type="gramEnd"/>
      <w:r w:rsidRPr="006A4211">
        <w:rPr>
          <w:rFonts w:ascii="Arial" w:eastAsia="Arial" w:hAnsi="Arial" w:cs="Arial"/>
          <w:sz w:val="20"/>
          <w:szCs w:val="20"/>
        </w:rPr>
        <w:t xml:space="preserve"> </w:t>
      </w:r>
      <w:proofErr w:type="spellStart"/>
      <w:r w:rsidRPr="006A4211">
        <w:rPr>
          <w:rFonts w:ascii="Arial" w:eastAsia="Arial" w:hAnsi="Arial" w:cs="Arial"/>
          <w:sz w:val="20"/>
          <w:szCs w:val="20"/>
        </w:rPr>
        <w:t>Jurnal</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Nasional</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Pendidikan</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Teknik</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Informatika</w:t>
      </w:r>
      <w:proofErr w:type="spellEnd"/>
      <w:r w:rsidRPr="006A4211">
        <w:rPr>
          <w:rFonts w:ascii="Arial" w:eastAsia="Arial" w:hAnsi="Arial" w:cs="Arial"/>
          <w:sz w:val="20"/>
          <w:szCs w:val="20"/>
        </w:rPr>
        <w:t xml:space="preserve"> (JANAPATI), 5(3), 149–157.</w:t>
      </w:r>
    </w:p>
    <w:p w14:paraId="3E43949E" w14:textId="77777777" w:rsidR="00CA6192" w:rsidRPr="006A4211" w:rsidRDefault="00CA6192" w:rsidP="006A4211">
      <w:pPr>
        <w:spacing w:after="240"/>
        <w:jc w:val="both"/>
        <w:rPr>
          <w:rFonts w:ascii="Arial" w:eastAsia="Arial" w:hAnsi="Arial" w:cs="Arial"/>
          <w:sz w:val="20"/>
          <w:szCs w:val="20"/>
        </w:rPr>
      </w:pPr>
      <w:proofErr w:type="spellStart"/>
      <w:r w:rsidRPr="006A4211">
        <w:rPr>
          <w:rFonts w:ascii="Arial" w:eastAsia="Arial" w:hAnsi="Arial" w:cs="Arial"/>
          <w:sz w:val="20"/>
          <w:szCs w:val="20"/>
        </w:rPr>
        <w:t>Harahap</w:t>
      </w:r>
      <w:proofErr w:type="spellEnd"/>
      <w:r w:rsidRPr="006A4211">
        <w:rPr>
          <w:rFonts w:ascii="Arial" w:eastAsia="Arial" w:hAnsi="Arial" w:cs="Arial"/>
          <w:sz w:val="20"/>
          <w:szCs w:val="20"/>
        </w:rPr>
        <w:t xml:space="preserve">, A. U. (2016). </w:t>
      </w:r>
      <w:proofErr w:type="spellStart"/>
      <w:proofErr w:type="gramStart"/>
      <w:r w:rsidRPr="006A4211">
        <w:rPr>
          <w:rFonts w:ascii="Arial" w:eastAsia="Arial" w:hAnsi="Arial" w:cs="Arial"/>
          <w:sz w:val="20"/>
          <w:szCs w:val="20"/>
        </w:rPr>
        <w:t>Kualifikasi</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Pengetahuan</w:t>
      </w:r>
      <w:proofErr w:type="spellEnd"/>
      <w:r w:rsidRPr="006A4211">
        <w:rPr>
          <w:rFonts w:ascii="Arial" w:eastAsia="Arial" w:hAnsi="Arial" w:cs="Arial"/>
          <w:sz w:val="20"/>
          <w:szCs w:val="20"/>
        </w:rPr>
        <w:t xml:space="preserve"> Dan </w:t>
      </w:r>
      <w:proofErr w:type="spellStart"/>
      <w:r w:rsidRPr="006A4211">
        <w:rPr>
          <w:rFonts w:ascii="Arial" w:eastAsia="Arial" w:hAnsi="Arial" w:cs="Arial"/>
          <w:sz w:val="20"/>
          <w:szCs w:val="20"/>
        </w:rPr>
        <w:t>Keterampilan</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Pekerja</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Konstruksi</w:t>
      </w:r>
      <w:proofErr w:type="spellEnd"/>
      <w:r w:rsidRPr="006A4211">
        <w:rPr>
          <w:rFonts w:ascii="Arial" w:eastAsia="Arial" w:hAnsi="Arial" w:cs="Arial"/>
          <w:sz w:val="20"/>
          <w:szCs w:val="20"/>
        </w:rPr>
        <w:t xml:space="preserve"> Non-</w:t>
      </w:r>
      <w:proofErr w:type="spellStart"/>
      <w:r w:rsidRPr="006A4211">
        <w:rPr>
          <w:rFonts w:ascii="Arial" w:eastAsia="Arial" w:hAnsi="Arial" w:cs="Arial"/>
          <w:sz w:val="20"/>
          <w:szCs w:val="20"/>
        </w:rPr>
        <w:t>Sertifikasi</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Berdasarkan</w:t>
      </w:r>
      <w:proofErr w:type="spellEnd"/>
      <w:r w:rsidRPr="006A4211">
        <w:rPr>
          <w:rFonts w:ascii="Arial" w:eastAsia="Arial" w:hAnsi="Arial" w:cs="Arial"/>
          <w:sz w:val="20"/>
          <w:szCs w:val="20"/>
        </w:rPr>
        <w:t xml:space="preserve"> SKKNI </w:t>
      </w:r>
      <w:proofErr w:type="spellStart"/>
      <w:r w:rsidRPr="006A4211">
        <w:rPr>
          <w:rFonts w:ascii="Arial" w:eastAsia="Arial" w:hAnsi="Arial" w:cs="Arial"/>
          <w:sz w:val="20"/>
          <w:szCs w:val="20"/>
        </w:rPr>
        <w:t>Pada</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Proyek</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Perumahan</w:t>
      </w:r>
      <w:proofErr w:type="spellEnd"/>
      <w:r w:rsidRPr="006A4211">
        <w:rPr>
          <w:rFonts w:ascii="Arial" w:eastAsia="Arial" w:hAnsi="Arial" w:cs="Arial"/>
          <w:sz w:val="20"/>
          <w:szCs w:val="20"/>
        </w:rPr>
        <w:t xml:space="preserve"> Di Wilayah Medan.</w:t>
      </w:r>
      <w:proofErr w:type="gramEnd"/>
    </w:p>
    <w:p w14:paraId="153E35E1" w14:textId="77777777" w:rsidR="00CA6192" w:rsidRPr="006A4211" w:rsidRDefault="00CA6192" w:rsidP="006A4211">
      <w:pPr>
        <w:spacing w:after="240"/>
        <w:jc w:val="both"/>
        <w:rPr>
          <w:rFonts w:ascii="Arial" w:eastAsia="Arial" w:hAnsi="Arial" w:cs="Arial"/>
          <w:sz w:val="20"/>
          <w:szCs w:val="20"/>
        </w:rPr>
      </w:pPr>
      <w:proofErr w:type="spellStart"/>
      <w:proofErr w:type="gramStart"/>
      <w:r w:rsidRPr="006A4211">
        <w:rPr>
          <w:rFonts w:ascii="Arial" w:eastAsia="Arial" w:hAnsi="Arial" w:cs="Arial"/>
          <w:sz w:val="20"/>
          <w:szCs w:val="20"/>
        </w:rPr>
        <w:t>Jainuddin</w:t>
      </w:r>
      <w:proofErr w:type="spellEnd"/>
      <w:r w:rsidRPr="006A4211">
        <w:rPr>
          <w:rFonts w:ascii="Arial" w:eastAsia="Arial" w:hAnsi="Arial" w:cs="Arial"/>
          <w:sz w:val="20"/>
          <w:szCs w:val="20"/>
        </w:rPr>
        <w:t>, M. (2017).</w:t>
      </w:r>
      <w:proofErr w:type="gramEnd"/>
      <w:r w:rsidRPr="006A4211">
        <w:rPr>
          <w:rFonts w:ascii="Arial" w:eastAsia="Arial" w:hAnsi="Arial" w:cs="Arial"/>
          <w:sz w:val="20"/>
          <w:szCs w:val="20"/>
        </w:rPr>
        <w:t xml:space="preserve"> </w:t>
      </w:r>
      <w:proofErr w:type="spellStart"/>
      <w:proofErr w:type="gramStart"/>
      <w:r w:rsidRPr="006A4211">
        <w:rPr>
          <w:rFonts w:ascii="Arial" w:eastAsia="Arial" w:hAnsi="Arial" w:cs="Arial"/>
          <w:sz w:val="20"/>
          <w:szCs w:val="20"/>
        </w:rPr>
        <w:t>Hubungan</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Antara</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Ketersediaan</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Buku</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Refrensi</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Perpustakaan</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Dengan</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Peningkatan</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Minat</w:t>
      </w:r>
      <w:proofErr w:type="spellEnd"/>
      <w:r w:rsidRPr="006A4211">
        <w:rPr>
          <w:rFonts w:ascii="Arial" w:eastAsia="Arial" w:hAnsi="Arial" w:cs="Arial"/>
          <w:sz w:val="20"/>
          <w:szCs w:val="20"/>
        </w:rPr>
        <w:t xml:space="preserve"> Baca </w:t>
      </w:r>
      <w:proofErr w:type="spellStart"/>
      <w:r w:rsidRPr="006A4211">
        <w:rPr>
          <w:rFonts w:ascii="Arial" w:eastAsia="Arial" w:hAnsi="Arial" w:cs="Arial"/>
          <w:sz w:val="20"/>
          <w:szCs w:val="20"/>
        </w:rPr>
        <w:t>Siswa</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Pada</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Perpustakaan</w:t>
      </w:r>
      <w:proofErr w:type="spellEnd"/>
      <w:r w:rsidRPr="006A4211">
        <w:rPr>
          <w:rFonts w:ascii="Arial" w:eastAsia="Arial" w:hAnsi="Arial" w:cs="Arial"/>
          <w:sz w:val="20"/>
          <w:szCs w:val="20"/>
        </w:rPr>
        <w:t xml:space="preserve"> SMPN 17 </w:t>
      </w:r>
      <w:proofErr w:type="spellStart"/>
      <w:r w:rsidRPr="006A4211">
        <w:rPr>
          <w:rFonts w:ascii="Arial" w:eastAsia="Arial" w:hAnsi="Arial" w:cs="Arial"/>
          <w:sz w:val="20"/>
          <w:szCs w:val="20"/>
        </w:rPr>
        <w:t>Kendari</w:t>
      </w:r>
      <w:proofErr w:type="spellEnd"/>
      <w:r w:rsidRPr="006A4211">
        <w:rPr>
          <w:rFonts w:ascii="Arial" w:eastAsia="Arial" w:hAnsi="Arial" w:cs="Arial"/>
          <w:sz w:val="20"/>
          <w:szCs w:val="20"/>
        </w:rPr>
        <w:t>.</w:t>
      </w:r>
      <w:proofErr w:type="gramEnd"/>
    </w:p>
    <w:p w14:paraId="05FA5E14" w14:textId="77777777" w:rsidR="00CA6192" w:rsidRPr="006A4211" w:rsidRDefault="00CA6192" w:rsidP="006A4211">
      <w:pPr>
        <w:spacing w:after="240"/>
        <w:jc w:val="both"/>
        <w:rPr>
          <w:rFonts w:ascii="Arial" w:eastAsia="Arial" w:hAnsi="Arial" w:cs="Arial"/>
          <w:sz w:val="20"/>
          <w:szCs w:val="20"/>
        </w:rPr>
      </w:pPr>
      <w:proofErr w:type="spellStart"/>
      <w:r w:rsidRPr="006A4211">
        <w:rPr>
          <w:rFonts w:ascii="Arial" w:eastAsia="Arial" w:hAnsi="Arial" w:cs="Arial"/>
          <w:sz w:val="20"/>
          <w:szCs w:val="20"/>
        </w:rPr>
        <w:t>Lalu</w:t>
      </w:r>
      <w:proofErr w:type="spellEnd"/>
      <w:r w:rsidRPr="006A4211">
        <w:rPr>
          <w:rFonts w:ascii="Arial" w:eastAsia="Arial" w:hAnsi="Arial" w:cs="Arial"/>
          <w:sz w:val="20"/>
          <w:szCs w:val="20"/>
        </w:rPr>
        <w:t xml:space="preserve"> Mulyadi1, A. </w:t>
      </w:r>
      <w:proofErr w:type="spellStart"/>
      <w:r w:rsidRPr="006A4211">
        <w:rPr>
          <w:rFonts w:ascii="Arial" w:eastAsia="Arial" w:hAnsi="Arial" w:cs="Arial"/>
          <w:sz w:val="20"/>
          <w:szCs w:val="20"/>
        </w:rPr>
        <w:t>Agus</w:t>
      </w:r>
      <w:proofErr w:type="spellEnd"/>
      <w:r w:rsidRPr="006A4211">
        <w:rPr>
          <w:rFonts w:ascii="Arial" w:eastAsia="Arial" w:hAnsi="Arial" w:cs="Arial"/>
          <w:sz w:val="20"/>
          <w:szCs w:val="20"/>
        </w:rPr>
        <w:t xml:space="preserve"> Santoso1, M. S. (2013). </w:t>
      </w:r>
      <w:proofErr w:type="spellStart"/>
      <w:r w:rsidRPr="006A4211">
        <w:rPr>
          <w:rFonts w:ascii="Arial" w:eastAsia="Arial" w:hAnsi="Arial" w:cs="Arial"/>
          <w:sz w:val="20"/>
          <w:szCs w:val="20"/>
        </w:rPr>
        <w:t>Faktor-Faktor</w:t>
      </w:r>
      <w:proofErr w:type="spellEnd"/>
      <w:r w:rsidRPr="006A4211">
        <w:rPr>
          <w:rFonts w:ascii="Arial" w:eastAsia="Arial" w:hAnsi="Arial" w:cs="Arial"/>
          <w:sz w:val="20"/>
          <w:szCs w:val="20"/>
        </w:rPr>
        <w:t xml:space="preserve"> Yang </w:t>
      </w:r>
      <w:proofErr w:type="spellStart"/>
      <w:r w:rsidRPr="006A4211">
        <w:rPr>
          <w:rFonts w:ascii="Arial" w:eastAsia="Arial" w:hAnsi="Arial" w:cs="Arial"/>
          <w:sz w:val="20"/>
          <w:szCs w:val="20"/>
        </w:rPr>
        <w:t>Berpengaruh</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Terhadap</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Mutu</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Produk</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Bangunan</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Perumahan</w:t>
      </w:r>
      <w:proofErr w:type="spellEnd"/>
      <w:r w:rsidRPr="006A4211">
        <w:rPr>
          <w:rFonts w:ascii="Arial" w:eastAsia="Arial" w:hAnsi="Arial" w:cs="Arial"/>
          <w:sz w:val="20"/>
          <w:szCs w:val="20"/>
        </w:rPr>
        <w:t xml:space="preserve"> Grand </w:t>
      </w:r>
      <w:proofErr w:type="spellStart"/>
      <w:r w:rsidRPr="006A4211">
        <w:rPr>
          <w:rFonts w:ascii="Arial" w:eastAsia="Arial" w:hAnsi="Arial" w:cs="Arial"/>
          <w:sz w:val="20"/>
          <w:szCs w:val="20"/>
        </w:rPr>
        <w:t>Permata</w:t>
      </w:r>
      <w:proofErr w:type="spellEnd"/>
      <w:r w:rsidRPr="006A4211">
        <w:rPr>
          <w:rFonts w:ascii="Arial" w:eastAsia="Arial" w:hAnsi="Arial" w:cs="Arial"/>
          <w:sz w:val="20"/>
          <w:szCs w:val="20"/>
        </w:rPr>
        <w:t xml:space="preserve"> Di </w:t>
      </w:r>
      <w:proofErr w:type="spellStart"/>
      <w:r w:rsidRPr="006A4211">
        <w:rPr>
          <w:rFonts w:ascii="Arial" w:eastAsia="Arial" w:hAnsi="Arial" w:cs="Arial"/>
          <w:sz w:val="20"/>
          <w:szCs w:val="20"/>
        </w:rPr>
        <w:t>Kabupaten</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Mojokerto</w:t>
      </w:r>
      <w:proofErr w:type="spellEnd"/>
      <w:r w:rsidRPr="006A4211">
        <w:rPr>
          <w:rFonts w:ascii="Arial" w:eastAsia="Arial" w:hAnsi="Arial" w:cs="Arial"/>
          <w:sz w:val="20"/>
          <w:szCs w:val="20"/>
        </w:rPr>
        <w:t>, 4(September), 38–48.</w:t>
      </w:r>
    </w:p>
    <w:p w14:paraId="6D9675F6" w14:textId="77777777" w:rsidR="00CA6192" w:rsidRPr="006A4211" w:rsidRDefault="00CA6192" w:rsidP="006A4211">
      <w:pPr>
        <w:spacing w:after="240"/>
        <w:jc w:val="both"/>
        <w:rPr>
          <w:rFonts w:ascii="Arial" w:eastAsia="Arial" w:hAnsi="Arial" w:cs="Arial"/>
          <w:sz w:val="20"/>
          <w:szCs w:val="20"/>
        </w:rPr>
      </w:pPr>
      <w:proofErr w:type="spellStart"/>
      <w:proofErr w:type="gramStart"/>
      <w:r w:rsidRPr="006A4211">
        <w:rPr>
          <w:rFonts w:ascii="Arial" w:eastAsia="Arial" w:hAnsi="Arial" w:cs="Arial"/>
          <w:sz w:val="20"/>
          <w:szCs w:val="20"/>
        </w:rPr>
        <w:t>Lalu</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Mulyadi</w:t>
      </w:r>
      <w:proofErr w:type="spellEnd"/>
      <w:r w:rsidRPr="006A4211">
        <w:rPr>
          <w:rFonts w:ascii="Arial" w:eastAsia="Arial" w:hAnsi="Arial" w:cs="Arial"/>
          <w:sz w:val="20"/>
          <w:szCs w:val="20"/>
        </w:rPr>
        <w:t xml:space="preserve"> 1, Edi </w:t>
      </w:r>
      <w:proofErr w:type="spellStart"/>
      <w:r w:rsidRPr="006A4211">
        <w:rPr>
          <w:rFonts w:ascii="Arial" w:eastAsia="Arial" w:hAnsi="Arial" w:cs="Arial"/>
          <w:sz w:val="20"/>
          <w:szCs w:val="20"/>
        </w:rPr>
        <w:t>Hargono</w:t>
      </w:r>
      <w:proofErr w:type="spellEnd"/>
      <w:r w:rsidRPr="006A4211">
        <w:rPr>
          <w:rFonts w:ascii="Arial" w:eastAsia="Arial" w:hAnsi="Arial" w:cs="Arial"/>
          <w:sz w:val="20"/>
          <w:szCs w:val="20"/>
        </w:rPr>
        <w:t xml:space="preserve"> D. Putranto1, M. N. H. 2.</w:t>
      </w:r>
      <w:proofErr w:type="gramEnd"/>
      <w:r w:rsidRPr="006A4211">
        <w:rPr>
          <w:rFonts w:ascii="Arial" w:eastAsia="Arial" w:hAnsi="Arial" w:cs="Arial"/>
          <w:sz w:val="20"/>
          <w:szCs w:val="20"/>
        </w:rPr>
        <w:t xml:space="preserve"> (2013). </w:t>
      </w:r>
      <w:proofErr w:type="spellStart"/>
      <w:r w:rsidRPr="006A4211">
        <w:rPr>
          <w:rFonts w:ascii="Arial" w:eastAsia="Arial" w:hAnsi="Arial" w:cs="Arial"/>
          <w:sz w:val="20"/>
          <w:szCs w:val="20"/>
        </w:rPr>
        <w:t>Evaluasi</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Pengaruh</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Kinerja</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Mandor</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Terhadap</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Kualitas</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Pekerjaan</w:t>
      </w:r>
      <w:proofErr w:type="spellEnd"/>
      <w:r w:rsidRPr="006A4211">
        <w:rPr>
          <w:rFonts w:ascii="Arial" w:eastAsia="Arial" w:hAnsi="Arial" w:cs="Arial"/>
          <w:sz w:val="20"/>
          <w:szCs w:val="20"/>
        </w:rPr>
        <w:t xml:space="preserve"> Pembangunan </w:t>
      </w:r>
      <w:proofErr w:type="spellStart"/>
      <w:r w:rsidRPr="006A4211">
        <w:rPr>
          <w:rFonts w:ascii="Arial" w:eastAsia="Arial" w:hAnsi="Arial" w:cs="Arial"/>
          <w:sz w:val="20"/>
          <w:szCs w:val="20"/>
        </w:rPr>
        <w:t>Gedung</w:t>
      </w:r>
      <w:proofErr w:type="spellEnd"/>
      <w:r w:rsidRPr="006A4211">
        <w:rPr>
          <w:rFonts w:ascii="Arial" w:eastAsia="Arial" w:hAnsi="Arial" w:cs="Arial"/>
          <w:sz w:val="20"/>
          <w:szCs w:val="20"/>
        </w:rPr>
        <w:t xml:space="preserve"> Di </w:t>
      </w:r>
      <w:proofErr w:type="spellStart"/>
      <w:r w:rsidRPr="006A4211">
        <w:rPr>
          <w:rFonts w:ascii="Arial" w:eastAsia="Arial" w:hAnsi="Arial" w:cs="Arial"/>
          <w:sz w:val="20"/>
          <w:szCs w:val="20"/>
        </w:rPr>
        <w:t>Kabupaten</w:t>
      </w:r>
      <w:proofErr w:type="spellEnd"/>
      <w:r w:rsidRPr="006A4211">
        <w:rPr>
          <w:rFonts w:ascii="Arial" w:eastAsia="Arial" w:hAnsi="Arial" w:cs="Arial"/>
          <w:sz w:val="20"/>
          <w:szCs w:val="20"/>
        </w:rPr>
        <w:t xml:space="preserve"> Malang, 4(September), 14–25.</w:t>
      </w:r>
    </w:p>
    <w:p w14:paraId="4D8B190B" w14:textId="77777777" w:rsidR="00CA6192" w:rsidRPr="006A4211" w:rsidRDefault="00CA6192" w:rsidP="006A4211">
      <w:pPr>
        <w:spacing w:after="240"/>
        <w:jc w:val="both"/>
        <w:rPr>
          <w:rFonts w:ascii="Arial" w:eastAsia="Arial" w:hAnsi="Arial" w:cs="Arial"/>
          <w:sz w:val="20"/>
          <w:szCs w:val="20"/>
        </w:rPr>
      </w:pPr>
      <w:proofErr w:type="spellStart"/>
      <w:proofErr w:type="gramStart"/>
      <w:r w:rsidRPr="006A4211">
        <w:rPr>
          <w:rFonts w:ascii="Arial" w:eastAsia="Arial" w:hAnsi="Arial" w:cs="Arial"/>
          <w:sz w:val="20"/>
          <w:szCs w:val="20"/>
        </w:rPr>
        <w:t>Liedianto</w:t>
      </w:r>
      <w:proofErr w:type="spellEnd"/>
      <w:r w:rsidRPr="006A4211">
        <w:rPr>
          <w:rFonts w:ascii="Arial" w:eastAsia="Arial" w:hAnsi="Arial" w:cs="Arial"/>
          <w:sz w:val="20"/>
          <w:szCs w:val="20"/>
        </w:rPr>
        <w:t>, W. (2013).</w:t>
      </w:r>
      <w:proofErr w:type="gramEnd"/>
      <w:r w:rsidRPr="006A4211">
        <w:rPr>
          <w:rFonts w:ascii="Arial" w:eastAsia="Arial" w:hAnsi="Arial" w:cs="Arial"/>
          <w:sz w:val="20"/>
          <w:szCs w:val="20"/>
        </w:rPr>
        <w:t xml:space="preserve"> </w:t>
      </w:r>
      <w:proofErr w:type="spellStart"/>
      <w:proofErr w:type="gramStart"/>
      <w:r w:rsidRPr="006A4211">
        <w:rPr>
          <w:rFonts w:ascii="Arial" w:eastAsia="Arial" w:hAnsi="Arial" w:cs="Arial"/>
          <w:sz w:val="20"/>
          <w:szCs w:val="20"/>
        </w:rPr>
        <w:t>Pengaruh</w:t>
      </w:r>
      <w:proofErr w:type="spellEnd"/>
      <w:r w:rsidRPr="006A4211">
        <w:rPr>
          <w:rFonts w:ascii="Arial" w:eastAsia="Arial" w:hAnsi="Arial" w:cs="Arial"/>
          <w:sz w:val="20"/>
          <w:szCs w:val="20"/>
        </w:rPr>
        <w:t xml:space="preserve"> Tingkat </w:t>
      </w:r>
      <w:proofErr w:type="spellStart"/>
      <w:r w:rsidRPr="006A4211">
        <w:rPr>
          <w:rFonts w:ascii="Arial" w:eastAsia="Arial" w:hAnsi="Arial" w:cs="Arial"/>
          <w:sz w:val="20"/>
          <w:szCs w:val="20"/>
        </w:rPr>
        <w:t>Motivasi</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dan</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Demotivasi</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Pekerja</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Konstruksi</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Pada</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Suatu</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Proyek</w:t>
      </w:r>
      <w:proofErr w:type="spellEnd"/>
      <w:r w:rsidRPr="006A4211">
        <w:rPr>
          <w:rFonts w:ascii="Arial" w:eastAsia="Arial" w:hAnsi="Arial" w:cs="Arial"/>
          <w:sz w:val="20"/>
          <w:szCs w:val="20"/>
        </w:rPr>
        <w:t xml:space="preserve"> Di Surabaya, 1–8.</w:t>
      </w:r>
      <w:proofErr w:type="gramEnd"/>
    </w:p>
    <w:p w14:paraId="532CEDF0" w14:textId="77777777" w:rsidR="00CA6192" w:rsidRPr="006A4211" w:rsidRDefault="00CA6192" w:rsidP="006A4211">
      <w:pPr>
        <w:spacing w:after="240"/>
        <w:jc w:val="both"/>
        <w:rPr>
          <w:rFonts w:ascii="Arial" w:eastAsia="Arial" w:hAnsi="Arial" w:cs="Arial"/>
          <w:sz w:val="20"/>
          <w:szCs w:val="20"/>
        </w:rPr>
      </w:pPr>
      <w:proofErr w:type="gramStart"/>
      <w:r w:rsidRPr="006A4211">
        <w:rPr>
          <w:rFonts w:ascii="Arial" w:eastAsia="Arial" w:hAnsi="Arial" w:cs="Arial"/>
          <w:sz w:val="20"/>
          <w:szCs w:val="20"/>
        </w:rPr>
        <w:t>Marwan.</w:t>
      </w:r>
      <w:proofErr w:type="gramEnd"/>
      <w:r w:rsidRPr="006A4211">
        <w:rPr>
          <w:rFonts w:ascii="Arial" w:eastAsia="Arial" w:hAnsi="Arial" w:cs="Arial"/>
          <w:sz w:val="20"/>
          <w:szCs w:val="20"/>
        </w:rPr>
        <w:t xml:space="preserve"> </w:t>
      </w:r>
      <w:proofErr w:type="gramStart"/>
      <w:r w:rsidRPr="006A4211">
        <w:rPr>
          <w:rFonts w:ascii="Arial" w:eastAsia="Arial" w:hAnsi="Arial" w:cs="Arial"/>
          <w:sz w:val="20"/>
          <w:szCs w:val="20"/>
        </w:rPr>
        <w:t xml:space="preserve">(2015). </w:t>
      </w:r>
      <w:proofErr w:type="spellStart"/>
      <w:r w:rsidRPr="006A4211">
        <w:rPr>
          <w:rFonts w:ascii="Arial" w:eastAsia="Arial" w:hAnsi="Arial" w:cs="Arial"/>
          <w:sz w:val="20"/>
          <w:szCs w:val="20"/>
        </w:rPr>
        <w:t>Perlindungan</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Konsumen</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Dalam</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Kontrak</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Jual</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Beli</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Rumah</w:t>
      </w:r>
      <w:proofErr w:type="spellEnd"/>
      <w:r w:rsidRPr="006A4211">
        <w:rPr>
          <w:rFonts w:ascii="Arial" w:eastAsia="Arial" w:hAnsi="Arial" w:cs="Arial"/>
          <w:sz w:val="20"/>
          <w:szCs w:val="20"/>
        </w:rPr>
        <w:t xml:space="preserve"> Di </w:t>
      </w:r>
      <w:proofErr w:type="spellStart"/>
      <w:r w:rsidRPr="006A4211">
        <w:rPr>
          <w:rFonts w:ascii="Arial" w:eastAsia="Arial" w:hAnsi="Arial" w:cs="Arial"/>
          <w:sz w:val="20"/>
          <w:szCs w:val="20"/>
        </w:rPr>
        <w:t>Perumahan</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Harapan</w:t>
      </w:r>
      <w:proofErr w:type="spellEnd"/>
      <w:r w:rsidRPr="006A4211">
        <w:rPr>
          <w:rFonts w:ascii="Arial" w:eastAsia="Arial" w:hAnsi="Arial" w:cs="Arial"/>
          <w:sz w:val="20"/>
          <w:szCs w:val="20"/>
        </w:rPr>
        <w:t xml:space="preserve"> Indah </w:t>
      </w:r>
      <w:proofErr w:type="spellStart"/>
      <w:r w:rsidRPr="006A4211">
        <w:rPr>
          <w:rFonts w:ascii="Arial" w:eastAsia="Arial" w:hAnsi="Arial" w:cs="Arial"/>
          <w:sz w:val="20"/>
          <w:szCs w:val="20"/>
        </w:rPr>
        <w:t>Bekasi</w:t>
      </w:r>
      <w:proofErr w:type="spellEnd"/>
      <w:r w:rsidRPr="006A4211">
        <w:rPr>
          <w:rFonts w:ascii="Arial" w:eastAsia="Arial" w:hAnsi="Arial" w:cs="Arial"/>
          <w:sz w:val="20"/>
          <w:szCs w:val="20"/>
        </w:rPr>
        <w:t>.</w:t>
      </w:r>
      <w:proofErr w:type="gramEnd"/>
    </w:p>
    <w:p w14:paraId="7DB0E36E" w14:textId="77777777" w:rsidR="00CA6192" w:rsidRPr="006A4211" w:rsidRDefault="00CA6192" w:rsidP="006A4211">
      <w:pPr>
        <w:spacing w:after="240"/>
        <w:jc w:val="both"/>
        <w:rPr>
          <w:rFonts w:ascii="Arial" w:eastAsia="Arial" w:hAnsi="Arial" w:cs="Arial"/>
          <w:sz w:val="20"/>
          <w:szCs w:val="20"/>
        </w:rPr>
      </w:pPr>
      <w:proofErr w:type="spellStart"/>
      <w:r w:rsidRPr="006A4211">
        <w:rPr>
          <w:rFonts w:ascii="Arial" w:eastAsia="Arial" w:hAnsi="Arial" w:cs="Arial"/>
          <w:sz w:val="20"/>
          <w:szCs w:val="20"/>
        </w:rPr>
        <w:t>Pratama</w:t>
      </w:r>
      <w:proofErr w:type="spellEnd"/>
      <w:r w:rsidRPr="006A4211">
        <w:rPr>
          <w:rFonts w:ascii="Arial" w:eastAsia="Arial" w:hAnsi="Arial" w:cs="Arial"/>
          <w:sz w:val="20"/>
          <w:szCs w:val="20"/>
        </w:rPr>
        <w:t xml:space="preserve">, H. S. Y. (2013). </w:t>
      </w:r>
      <w:proofErr w:type="spellStart"/>
      <w:r w:rsidRPr="006A4211">
        <w:rPr>
          <w:rFonts w:ascii="Arial" w:eastAsia="Arial" w:hAnsi="Arial" w:cs="Arial"/>
          <w:sz w:val="20"/>
          <w:szCs w:val="20"/>
        </w:rPr>
        <w:t>Pengaruh</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Kompetensi</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Mandor</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Terhadap</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Kualitas</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Bangunan</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Gedung</w:t>
      </w:r>
      <w:proofErr w:type="spellEnd"/>
      <w:r w:rsidRPr="006A4211">
        <w:rPr>
          <w:rFonts w:ascii="Arial" w:eastAsia="Arial" w:hAnsi="Arial" w:cs="Arial"/>
          <w:sz w:val="20"/>
          <w:szCs w:val="20"/>
        </w:rPr>
        <w:t xml:space="preserve"> Di </w:t>
      </w:r>
      <w:proofErr w:type="spellStart"/>
      <w:r w:rsidRPr="006A4211">
        <w:rPr>
          <w:rFonts w:ascii="Arial" w:eastAsia="Arial" w:hAnsi="Arial" w:cs="Arial"/>
          <w:sz w:val="20"/>
          <w:szCs w:val="20"/>
        </w:rPr>
        <w:t>Kabupaten</w:t>
      </w:r>
      <w:proofErr w:type="spellEnd"/>
      <w:r w:rsidRPr="006A4211">
        <w:rPr>
          <w:rFonts w:ascii="Arial" w:eastAsia="Arial" w:hAnsi="Arial" w:cs="Arial"/>
          <w:sz w:val="20"/>
          <w:szCs w:val="20"/>
        </w:rPr>
        <w:t xml:space="preserve"> Malang, 22–33.</w:t>
      </w:r>
    </w:p>
    <w:p w14:paraId="788810FD" w14:textId="77777777" w:rsidR="00CA6192" w:rsidRPr="006A4211" w:rsidRDefault="00CA6192" w:rsidP="006A4211">
      <w:pPr>
        <w:spacing w:after="240"/>
        <w:jc w:val="both"/>
        <w:rPr>
          <w:rFonts w:ascii="Arial" w:eastAsia="Arial" w:hAnsi="Arial" w:cs="Arial"/>
          <w:sz w:val="20"/>
          <w:szCs w:val="20"/>
        </w:rPr>
      </w:pPr>
      <w:proofErr w:type="spellStart"/>
      <w:proofErr w:type="gramStart"/>
      <w:r w:rsidRPr="006A4211">
        <w:rPr>
          <w:rFonts w:ascii="Arial" w:eastAsia="Arial" w:hAnsi="Arial" w:cs="Arial"/>
          <w:sz w:val="20"/>
          <w:szCs w:val="20"/>
        </w:rPr>
        <w:t>Roestamy</w:t>
      </w:r>
      <w:proofErr w:type="spellEnd"/>
      <w:r w:rsidRPr="006A4211">
        <w:rPr>
          <w:rFonts w:ascii="Arial" w:eastAsia="Arial" w:hAnsi="Arial" w:cs="Arial"/>
          <w:sz w:val="20"/>
          <w:szCs w:val="20"/>
        </w:rPr>
        <w:t xml:space="preserve">, A. S. </w:t>
      </w:r>
      <w:proofErr w:type="spellStart"/>
      <w:r w:rsidRPr="006A4211">
        <w:rPr>
          <w:rFonts w:ascii="Arial" w:eastAsia="Arial" w:hAnsi="Arial" w:cs="Arial"/>
          <w:sz w:val="20"/>
          <w:szCs w:val="20"/>
        </w:rPr>
        <w:t>dan</w:t>
      </w:r>
      <w:proofErr w:type="spellEnd"/>
      <w:r w:rsidRPr="006A4211">
        <w:rPr>
          <w:rFonts w:ascii="Arial" w:eastAsia="Arial" w:hAnsi="Arial" w:cs="Arial"/>
          <w:sz w:val="20"/>
          <w:szCs w:val="20"/>
        </w:rPr>
        <w:t xml:space="preserve"> M. (2016).</w:t>
      </w:r>
      <w:proofErr w:type="gramEnd"/>
      <w:r w:rsidRPr="006A4211">
        <w:rPr>
          <w:rFonts w:ascii="Arial" w:eastAsia="Arial" w:hAnsi="Arial" w:cs="Arial"/>
          <w:sz w:val="20"/>
          <w:szCs w:val="20"/>
        </w:rPr>
        <w:t xml:space="preserve"> </w:t>
      </w:r>
      <w:proofErr w:type="spellStart"/>
      <w:r w:rsidRPr="006A4211">
        <w:rPr>
          <w:rFonts w:ascii="Arial" w:eastAsia="Arial" w:hAnsi="Arial" w:cs="Arial"/>
          <w:sz w:val="20"/>
          <w:szCs w:val="20"/>
        </w:rPr>
        <w:t>Perlindungan</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Hukum</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Terhadap</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Konsumen</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Perumahan</w:t>
      </w:r>
      <w:proofErr w:type="spellEnd"/>
      <w:r w:rsidRPr="006A4211">
        <w:rPr>
          <w:rFonts w:ascii="Arial" w:eastAsia="Arial" w:hAnsi="Arial" w:cs="Arial"/>
          <w:sz w:val="20"/>
          <w:szCs w:val="20"/>
        </w:rPr>
        <w:t xml:space="preserve"> Real Estate </w:t>
      </w:r>
      <w:proofErr w:type="spellStart"/>
      <w:r w:rsidRPr="006A4211">
        <w:rPr>
          <w:rFonts w:ascii="Arial" w:eastAsia="Arial" w:hAnsi="Arial" w:cs="Arial"/>
          <w:sz w:val="20"/>
          <w:szCs w:val="20"/>
        </w:rPr>
        <w:t>Berbasis</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Brosur</w:t>
      </w:r>
      <w:proofErr w:type="spellEnd"/>
      <w:r w:rsidRPr="006A4211">
        <w:rPr>
          <w:rFonts w:ascii="Arial" w:eastAsia="Arial" w:hAnsi="Arial" w:cs="Arial"/>
          <w:sz w:val="20"/>
          <w:szCs w:val="20"/>
        </w:rPr>
        <w:t>, 8, 103–114.</w:t>
      </w:r>
    </w:p>
    <w:p w14:paraId="110226F2" w14:textId="77777777" w:rsidR="00CA6192" w:rsidRPr="006A4211" w:rsidRDefault="00CA6192" w:rsidP="006A4211">
      <w:pPr>
        <w:spacing w:after="240"/>
        <w:jc w:val="both"/>
        <w:rPr>
          <w:rFonts w:ascii="Arial" w:eastAsia="Arial" w:hAnsi="Arial" w:cs="Arial"/>
          <w:sz w:val="20"/>
          <w:szCs w:val="20"/>
        </w:rPr>
      </w:pPr>
      <w:proofErr w:type="spellStart"/>
      <w:r w:rsidRPr="006A4211">
        <w:rPr>
          <w:rFonts w:ascii="Arial" w:eastAsia="Arial" w:hAnsi="Arial" w:cs="Arial"/>
          <w:sz w:val="20"/>
          <w:szCs w:val="20"/>
        </w:rPr>
        <w:t>Rossaty</w:t>
      </w:r>
      <w:proofErr w:type="spellEnd"/>
      <w:r w:rsidRPr="006A4211">
        <w:rPr>
          <w:rFonts w:ascii="Arial" w:eastAsia="Arial" w:hAnsi="Arial" w:cs="Arial"/>
          <w:sz w:val="20"/>
          <w:szCs w:val="20"/>
        </w:rPr>
        <w:t xml:space="preserve">, R. (2017). </w:t>
      </w:r>
      <w:proofErr w:type="spellStart"/>
      <w:proofErr w:type="gramStart"/>
      <w:r w:rsidRPr="006A4211">
        <w:rPr>
          <w:rFonts w:ascii="Arial" w:eastAsia="Arial" w:hAnsi="Arial" w:cs="Arial"/>
          <w:sz w:val="20"/>
          <w:szCs w:val="20"/>
        </w:rPr>
        <w:t>Analisis</w:t>
      </w:r>
      <w:proofErr w:type="spellEnd"/>
      <w:r w:rsidRPr="006A4211">
        <w:rPr>
          <w:rFonts w:ascii="Arial" w:eastAsia="Arial" w:hAnsi="Arial" w:cs="Arial"/>
          <w:sz w:val="20"/>
          <w:szCs w:val="20"/>
        </w:rPr>
        <w:t xml:space="preserve"> Tingkat </w:t>
      </w:r>
      <w:proofErr w:type="spellStart"/>
      <w:r w:rsidRPr="006A4211">
        <w:rPr>
          <w:rFonts w:ascii="Arial" w:eastAsia="Arial" w:hAnsi="Arial" w:cs="Arial"/>
          <w:sz w:val="20"/>
          <w:szCs w:val="20"/>
        </w:rPr>
        <w:t>Kepuasan</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Konsumen</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Perumahan</w:t>
      </w:r>
      <w:proofErr w:type="spellEnd"/>
      <w:r w:rsidRPr="006A4211">
        <w:rPr>
          <w:rFonts w:ascii="Arial" w:eastAsia="Arial" w:hAnsi="Arial" w:cs="Arial"/>
          <w:sz w:val="20"/>
          <w:szCs w:val="20"/>
        </w:rPr>
        <w:t xml:space="preserve"> Real Estate Di Kota Bengkulu.</w:t>
      </w:r>
      <w:proofErr w:type="gramEnd"/>
    </w:p>
    <w:p w14:paraId="1A9CC1B9" w14:textId="77777777" w:rsidR="00CA6192" w:rsidRPr="006A4211" w:rsidRDefault="00CA6192" w:rsidP="006A4211">
      <w:pPr>
        <w:spacing w:after="240"/>
        <w:jc w:val="both"/>
        <w:rPr>
          <w:rFonts w:ascii="Arial" w:eastAsia="Arial" w:hAnsi="Arial" w:cs="Arial"/>
          <w:sz w:val="20"/>
          <w:szCs w:val="20"/>
        </w:rPr>
      </w:pPr>
      <w:proofErr w:type="gramStart"/>
      <w:r w:rsidRPr="006A4211">
        <w:rPr>
          <w:rFonts w:ascii="Arial" w:eastAsia="Arial" w:hAnsi="Arial" w:cs="Arial"/>
          <w:sz w:val="20"/>
          <w:szCs w:val="20"/>
        </w:rPr>
        <w:t xml:space="preserve">SKKNI </w:t>
      </w:r>
      <w:proofErr w:type="spellStart"/>
      <w:r w:rsidRPr="006A4211">
        <w:rPr>
          <w:rFonts w:ascii="Arial" w:eastAsia="Arial" w:hAnsi="Arial" w:cs="Arial"/>
          <w:sz w:val="20"/>
          <w:szCs w:val="20"/>
        </w:rPr>
        <w:t>mandor</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konstruksi</w:t>
      </w:r>
      <w:proofErr w:type="spellEnd"/>
      <w:r w:rsidRPr="006A4211">
        <w:rPr>
          <w:rFonts w:ascii="Arial" w:eastAsia="Arial" w:hAnsi="Arial" w:cs="Arial"/>
          <w:sz w:val="20"/>
          <w:szCs w:val="20"/>
        </w:rPr>
        <w:t>.</w:t>
      </w:r>
      <w:proofErr w:type="gramEnd"/>
      <w:r w:rsidRPr="006A4211">
        <w:rPr>
          <w:rFonts w:ascii="Arial" w:eastAsia="Arial" w:hAnsi="Arial" w:cs="Arial"/>
          <w:sz w:val="20"/>
          <w:szCs w:val="20"/>
        </w:rPr>
        <w:t xml:space="preserve"> (2007).</w:t>
      </w:r>
    </w:p>
    <w:p w14:paraId="16C817C0" w14:textId="77777777" w:rsidR="00CA6192" w:rsidRPr="006A4211" w:rsidRDefault="00CA6192" w:rsidP="006A4211">
      <w:pPr>
        <w:spacing w:after="240"/>
        <w:jc w:val="both"/>
        <w:rPr>
          <w:rFonts w:ascii="Arial" w:eastAsia="Arial" w:hAnsi="Arial" w:cs="Arial"/>
          <w:sz w:val="20"/>
          <w:szCs w:val="20"/>
        </w:rPr>
      </w:pPr>
      <w:proofErr w:type="spellStart"/>
      <w:r w:rsidRPr="006A4211">
        <w:rPr>
          <w:rFonts w:ascii="Arial" w:eastAsia="Arial" w:hAnsi="Arial" w:cs="Arial"/>
          <w:sz w:val="20"/>
          <w:szCs w:val="20"/>
        </w:rPr>
        <w:t>Surawan</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Setyo</w:t>
      </w:r>
      <w:proofErr w:type="spellEnd"/>
      <w:r w:rsidRPr="006A4211">
        <w:rPr>
          <w:rFonts w:ascii="Arial" w:eastAsia="Arial" w:hAnsi="Arial" w:cs="Arial"/>
          <w:sz w:val="20"/>
          <w:szCs w:val="20"/>
        </w:rPr>
        <w:t xml:space="preserve"> Budi S. (2016). PERSEPSI PENGGUNA TERHADAP KEMANFAATAN DAN </w:t>
      </w:r>
      <w:r w:rsidRPr="006A4211">
        <w:rPr>
          <w:rFonts w:ascii="Arial" w:eastAsia="Arial" w:hAnsi="Arial" w:cs="Arial"/>
          <w:sz w:val="20"/>
          <w:szCs w:val="20"/>
        </w:rPr>
        <w:lastRenderedPageBreak/>
        <w:t xml:space="preserve">KEMUDAHAN PENGGUNAAN APLIKASI SISTEM INFORMASI BARU </w:t>
      </w:r>
      <w:proofErr w:type="gramStart"/>
      <w:r w:rsidRPr="006A4211">
        <w:rPr>
          <w:rFonts w:ascii="Arial" w:eastAsia="Arial" w:hAnsi="Arial" w:cs="Arial"/>
          <w:sz w:val="20"/>
          <w:szCs w:val="20"/>
        </w:rPr>
        <w:t xml:space="preserve">( </w:t>
      </w:r>
      <w:proofErr w:type="spellStart"/>
      <w:r w:rsidRPr="006A4211">
        <w:rPr>
          <w:rFonts w:ascii="Arial" w:eastAsia="Arial" w:hAnsi="Arial" w:cs="Arial"/>
          <w:sz w:val="20"/>
          <w:szCs w:val="20"/>
        </w:rPr>
        <w:t>Studi</w:t>
      </w:r>
      <w:proofErr w:type="spellEnd"/>
      <w:proofErr w:type="gramEnd"/>
      <w:r w:rsidRPr="006A4211">
        <w:rPr>
          <w:rFonts w:ascii="Arial" w:eastAsia="Arial" w:hAnsi="Arial" w:cs="Arial"/>
          <w:sz w:val="20"/>
          <w:szCs w:val="20"/>
        </w:rPr>
        <w:t xml:space="preserve"> </w:t>
      </w:r>
      <w:proofErr w:type="spellStart"/>
      <w:r w:rsidRPr="006A4211">
        <w:rPr>
          <w:rFonts w:ascii="Arial" w:eastAsia="Arial" w:hAnsi="Arial" w:cs="Arial"/>
          <w:sz w:val="20"/>
          <w:szCs w:val="20"/>
        </w:rPr>
        <w:t>Kasus</w:t>
      </w:r>
      <w:proofErr w:type="spellEnd"/>
      <w:r w:rsidRPr="006A4211">
        <w:rPr>
          <w:rFonts w:ascii="Arial" w:eastAsia="Arial" w:hAnsi="Arial" w:cs="Arial"/>
          <w:sz w:val="20"/>
          <w:szCs w:val="20"/>
        </w:rPr>
        <w:t xml:space="preserve"> di </w:t>
      </w:r>
      <w:proofErr w:type="spellStart"/>
      <w:r w:rsidRPr="006A4211">
        <w:rPr>
          <w:rFonts w:ascii="Arial" w:eastAsia="Arial" w:hAnsi="Arial" w:cs="Arial"/>
          <w:sz w:val="20"/>
          <w:szCs w:val="20"/>
        </w:rPr>
        <w:t>Sekolah</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Tinggi</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Ilmu</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Ekonomi</w:t>
      </w:r>
      <w:proofErr w:type="spellEnd"/>
      <w:r w:rsidRPr="006A4211">
        <w:rPr>
          <w:rFonts w:ascii="Arial" w:eastAsia="Arial" w:hAnsi="Arial" w:cs="Arial"/>
          <w:sz w:val="20"/>
          <w:szCs w:val="20"/>
        </w:rPr>
        <w:t xml:space="preserve"> SBI Yogyakarta ), III(1), 1–18.</w:t>
      </w:r>
    </w:p>
    <w:p w14:paraId="67737841" w14:textId="77777777" w:rsidR="00CA6192" w:rsidRPr="006A4211" w:rsidRDefault="00CA6192" w:rsidP="006A4211">
      <w:pPr>
        <w:spacing w:after="240"/>
        <w:jc w:val="both"/>
        <w:rPr>
          <w:rFonts w:ascii="Arial" w:eastAsia="Arial" w:hAnsi="Arial" w:cs="Arial"/>
          <w:sz w:val="20"/>
          <w:szCs w:val="20"/>
        </w:rPr>
      </w:pPr>
      <w:proofErr w:type="spellStart"/>
      <w:proofErr w:type="gramStart"/>
      <w:r w:rsidRPr="006A4211">
        <w:rPr>
          <w:rFonts w:ascii="Arial" w:eastAsia="Arial" w:hAnsi="Arial" w:cs="Arial"/>
          <w:sz w:val="20"/>
          <w:szCs w:val="20"/>
        </w:rPr>
        <w:t>Syahrizal</w:t>
      </w:r>
      <w:proofErr w:type="spellEnd"/>
      <w:r w:rsidRPr="006A4211">
        <w:rPr>
          <w:rFonts w:ascii="Arial" w:eastAsia="Arial" w:hAnsi="Arial" w:cs="Arial"/>
          <w:sz w:val="20"/>
          <w:szCs w:val="20"/>
        </w:rPr>
        <w:t xml:space="preserve">, N. Y. U. </w:t>
      </w:r>
      <w:proofErr w:type="spellStart"/>
      <w:r w:rsidRPr="006A4211">
        <w:rPr>
          <w:rFonts w:ascii="Arial" w:eastAsia="Arial" w:hAnsi="Arial" w:cs="Arial"/>
          <w:sz w:val="20"/>
          <w:szCs w:val="20"/>
        </w:rPr>
        <w:t>dan.</w:t>
      </w:r>
      <w:proofErr w:type="spellEnd"/>
      <w:proofErr w:type="gramEnd"/>
      <w:r w:rsidRPr="006A4211">
        <w:rPr>
          <w:rFonts w:ascii="Arial" w:eastAsia="Arial" w:hAnsi="Arial" w:cs="Arial"/>
          <w:sz w:val="20"/>
          <w:szCs w:val="20"/>
        </w:rPr>
        <w:t xml:space="preserve"> </w:t>
      </w:r>
      <w:proofErr w:type="gramStart"/>
      <w:r w:rsidRPr="006A4211">
        <w:rPr>
          <w:rFonts w:ascii="Arial" w:eastAsia="Arial" w:hAnsi="Arial" w:cs="Arial"/>
          <w:sz w:val="20"/>
          <w:szCs w:val="20"/>
        </w:rPr>
        <w:t xml:space="preserve">(2014). </w:t>
      </w:r>
      <w:proofErr w:type="spellStart"/>
      <w:r w:rsidRPr="006A4211">
        <w:rPr>
          <w:rFonts w:ascii="Arial" w:eastAsia="Arial" w:hAnsi="Arial" w:cs="Arial"/>
          <w:sz w:val="20"/>
          <w:szCs w:val="20"/>
        </w:rPr>
        <w:t>Penilaian</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Kualifikasi</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Pengetahuan</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dan</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Keterampilan</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Mandor</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Pada</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Bangunan</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Gedung</w:t>
      </w:r>
      <w:proofErr w:type="spellEnd"/>
      <w:r w:rsidRPr="006A4211">
        <w:rPr>
          <w:rFonts w:ascii="Arial" w:eastAsia="Arial" w:hAnsi="Arial" w:cs="Arial"/>
          <w:sz w:val="20"/>
          <w:szCs w:val="20"/>
        </w:rPr>
        <w:t xml:space="preserve"> di Medan </w:t>
      </w:r>
      <w:proofErr w:type="spellStart"/>
      <w:r w:rsidRPr="006A4211">
        <w:rPr>
          <w:rFonts w:ascii="Arial" w:eastAsia="Arial" w:hAnsi="Arial" w:cs="Arial"/>
          <w:sz w:val="20"/>
          <w:szCs w:val="20"/>
        </w:rPr>
        <w:t>Berdasarkan</w:t>
      </w:r>
      <w:proofErr w:type="spellEnd"/>
      <w:r w:rsidRPr="006A4211">
        <w:rPr>
          <w:rFonts w:ascii="Arial" w:eastAsia="Arial" w:hAnsi="Arial" w:cs="Arial"/>
          <w:sz w:val="20"/>
          <w:szCs w:val="20"/>
        </w:rPr>
        <w:t xml:space="preserve"> SKKNI, 2–8.</w:t>
      </w:r>
      <w:proofErr w:type="gramEnd"/>
    </w:p>
    <w:p w14:paraId="537EC771" w14:textId="77777777" w:rsidR="00CA6192" w:rsidRPr="006A4211" w:rsidRDefault="00CA6192" w:rsidP="006A4211">
      <w:pPr>
        <w:spacing w:after="240"/>
        <w:jc w:val="both"/>
        <w:rPr>
          <w:rFonts w:ascii="Arial" w:eastAsia="Arial" w:hAnsi="Arial" w:cs="Arial"/>
          <w:sz w:val="20"/>
          <w:szCs w:val="20"/>
        </w:rPr>
      </w:pPr>
      <w:proofErr w:type="spellStart"/>
      <w:proofErr w:type="gramStart"/>
      <w:r w:rsidRPr="006A4211">
        <w:rPr>
          <w:rFonts w:ascii="Arial" w:eastAsia="Arial" w:hAnsi="Arial" w:cs="Arial"/>
          <w:sz w:val="20"/>
          <w:szCs w:val="20"/>
        </w:rPr>
        <w:t>Tamodia</w:t>
      </w:r>
      <w:proofErr w:type="spellEnd"/>
      <w:r w:rsidRPr="006A4211">
        <w:rPr>
          <w:rFonts w:ascii="Arial" w:eastAsia="Arial" w:hAnsi="Arial" w:cs="Arial"/>
          <w:sz w:val="20"/>
          <w:szCs w:val="20"/>
        </w:rPr>
        <w:t>, W. (2013).</w:t>
      </w:r>
      <w:proofErr w:type="gramEnd"/>
      <w:r w:rsidRPr="006A4211">
        <w:rPr>
          <w:rFonts w:ascii="Arial" w:eastAsia="Arial" w:hAnsi="Arial" w:cs="Arial"/>
          <w:sz w:val="20"/>
          <w:szCs w:val="20"/>
        </w:rPr>
        <w:t xml:space="preserve"> </w:t>
      </w:r>
      <w:proofErr w:type="spellStart"/>
      <w:proofErr w:type="gramStart"/>
      <w:r w:rsidRPr="006A4211">
        <w:rPr>
          <w:rFonts w:ascii="Arial" w:eastAsia="Arial" w:hAnsi="Arial" w:cs="Arial"/>
          <w:sz w:val="20"/>
          <w:szCs w:val="20"/>
        </w:rPr>
        <w:t>Evaluasi</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Penerapan</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Sistem</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Pengendalian</w:t>
      </w:r>
      <w:proofErr w:type="spellEnd"/>
      <w:r w:rsidRPr="006A4211">
        <w:rPr>
          <w:rFonts w:ascii="Arial" w:eastAsia="Arial" w:hAnsi="Arial" w:cs="Arial"/>
          <w:sz w:val="20"/>
          <w:szCs w:val="20"/>
        </w:rPr>
        <w:t xml:space="preserve"> Intern </w:t>
      </w:r>
      <w:proofErr w:type="spellStart"/>
      <w:r w:rsidRPr="006A4211">
        <w:rPr>
          <w:rFonts w:ascii="Arial" w:eastAsia="Arial" w:hAnsi="Arial" w:cs="Arial"/>
          <w:sz w:val="20"/>
          <w:szCs w:val="20"/>
        </w:rPr>
        <w:t>Untuk</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Persediaan</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Barang</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Dagangan</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Pada</w:t>
      </w:r>
      <w:proofErr w:type="spellEnd"/>
      <w:r w:rsidRPr="006A4211">
        <w:rPr>
          <w:rFonts w:ascii="Arial" w:eastAsia="Arial" w:hAnsi="Arial" w:cs="Arial"/>
          <w:sz w:val="20"/>
          <w:szCs w:val="20"/>
        </w:rPr>
        <w:t xml:space="preserve"> Pt. </w:t>
      </w:r>
      <w:proofErr w:type="spellStart"/>
      <w:r w:rsidRPr="006A4211">
        <w:rPr>
          <w:rFonts w:ascii="Arial" w:eastAsia="Arial" w:hAnsi="Arial" w:cs="Arial"/>
          <w:sz w:val="20"/>
          <w:szCs w:val="20"/>
        </w:rPr>
        <w:t>Laris</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Manis</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Utama</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Cabang</w:t>
      </w:r>
      <w:proofErr w:type="spellEnd"/>
      <w:r w:rsidRPr="006A4211">
        <w:rPr>
          <w:rFonts w:ascii="Arial" w:eastAsia="Arial" w:hAnsi="Arial" w:cs="Arial"/>
          <w:sz w:val="20"/>
          <w:szCs w:val="20"/>
        </w:rPr>
        <w:t xml:space="preserve"> Manado.</w:t>
      </w:r>
      <w:proofErr w:type="gramEnd"/>
      <w:r w:rsidRPr="006A4211">
        <w:rPr>
          <w:rFonts w:ascii="Arial" w:eastAsia="Arial" w:hAnsi="Arial" w:cs="Arial"/>
          <w:sz w:val="20"/>
          <w:szCs w:val="20"/>
        </w:rPr>
        <w:t xml:space="preserve"> </w:t>
      </w:r>
      <w:proofErr w:type="spellStart"/>
      <w:r w:rsidRPr="006A4211">
        <w:rPr>
          <w:rFonts w:ascii="Arial" w:eastAsia="Arial" w:hAnsi="Arial" w:cs="Arial"/>
          <w:sz w:val="20"/>
          <w:szCs w:val="20"/>
        </w:rPr>
        <w:t>Jurnal</w:t>
      </w:r>
      <w:proofErr w:type="spellEnd"/>
      <w:r w:rsidRPr="006A4211">
        <w:rPr>
          <w:rFonts w:ascii="Arial" w:eastAsia="Arial" w:hAnsi="Arial" w:cs="Arial"/>
          <w:sz w:val="20"/>
          <w:szCs w:val="20"/>
        </w:rPr>
        <w:t xml:space="preserve"> EMBA, 1(3), 20–29.</w:t>
      </w:r>
    </w:p>
    <w:p w14:paraId="032B4C3A" w14:textId="77777777" w:rsidR="00CA6192" w:rsidRPr="006A4211" w:rsidRDefault="00CA6192" w:rsidP="006A4211">
      <w:pPr>
        <w:spacing w:after="240"/>
        <w:jc w:val="both"/>
        <w:rPr>
          <w:rFonts w:ascii="Arial" w:eastAsia="Arial" w:hAnsi="Arial" w:cs="Arial"/>
          <w:sz w:val="20"/>
          <w:szCs w:val="20"/>
        </w:rPr>
      </w:pPr>
      <w:proofErr w:type="spellStart"/>
      <w:r w:rsidRPr="006A4211">
        <w:rPr>
          <w:rFonts w:ascii="Arial" w:eastAsia="Arial" w:hAnsi="Arial" w:cs="Arial"/>
          <w:sz w:val="20"/>
          <w:szCs w:val="20"/>
        </w:rPr>
        <w:t>Tanto</w:t>
      </w:r>
      <w:proofErr w:type="spellEnd"/>
      <w:r w:rsidRPr="006A4211">
        <w:rPr>
          <w:rFonts w:ascii="Arial" w:eastAsia="Arial" w:hAnsi="Arial" w:cs="Arial"/>
          <w:sz w:val="20"/>
          <w:szCs w:val="20"/>
        </w:rPr>
        <w:t xml:space="preserve">, D., </w:t>
      </w:r>
      <w:proofErr w:type="spellStart"/>
      <w:r w:rsidRPr="006A4211">
        <w:rPr>
          <w:rFonts w:ascii="Arial" w:eastAsia="Arial" w:hAnsi="Arial" w:cs="Arial"/>
          <w:sz w:val="20"/>
          <w:szCs w:val="20"/>
        </w:rPr>
        <w:t>Dewi</w:t>
      </w:r>
      <w:proofErr w:type="spellEnd"/>
      <w:r w:rsidRPr="006A4211">
        <w:rPr>
          <w:rFonts w:ascii="Arial" w:eastAsia="Arial" w:hAnsi="Arial" w:cs="Arial"/>
          <w:sz w:val="20"/>
          <w:szCs w:val="20"/>
        </w:rPr>
        <w:t xml:space="preserve">, S. M., </w:t>
      </w:r>
      <w:proofErr w:type="spellStart"/>
      <w:r w:rsidRPr="006A4211">
        <w:rPr>
          <w:rFonts w:ascii="Arial" w:eastAsia="Arial" w:hAnsi="Arial" w:cs="Arial"/>
          <w:sz w:val="20"/>
          <w:szCs w:val="20"/>
        </w:rPr>
        <w:t>Budio</w:t>
      </w:r>
      <w:proofErr w:type="spellEnd"/>
      <w:r w:rsidRPr="006A4211">
        <w:rPr>
          <w:rFonts w:ascii="Arial" w:eastAsia="Arial" w:hAnsi="Arial" w:cs="Arial"/>
          <w:sz w:val="20"/>
          <w:szCs w:val="20"/>
        </w:rPr>
        <w:t xml:space="preserve">, S. P., </w:t>
      </w:r>
      <w:proofErr w:type="spellStart"/>
      <w:r w:rsidRPr="006A4211">
        <w:rPr>
          <w:rFonts w:ascii="Arial" w:eastAsia="Arial" w:hAnsi="Arial" w:cs="Arial"/>
          <w:sz w:val="20"/>
          <w:szCs w:val="20"/>
        </w:rPr>
        <w:t>Teknik</w:t>
      </w:r>
      <w:proofErr w:type="spellEnd"/>
      <w:r w:rsidRPr="006A4211">
        <w:rPr>
          <w:rFonts w:ascii="Arial" w:eastAsia="Arial" w:hAnsi="Arial" w:cs="Arial"/>
          <w:sz w:val="20"/>
          <w:szCs w:val="20"/>
        </w:rPr>
        <w:t xml:space="preserve">, J., </w:t>
      </w:r>
      <w:proofErr w:type="spellStart"/>
      <w:r w:rsidRPr="006A4211">
        <w:rPr>
          <w:rFonts w:ascii="Arial" w:eastAsia="Arial" w:hAnsi="Arial" w:cs="Arial"/>
          <w:sz w:val="20"/>
          <w:szCs w:val="20"/>
        </w:rPr>
        <w:t>Fakultas</w:t>
      </w:r>
      <w:proofErr w:type="spellEnd"/>
      <w:r w:rsidRPr="006A4211">
        <w:rPr>
          <w:rFonts w:ascii="Arial" w:eastAsia="Arial" w:hAnsi="Arial" w:cs="Arial"/>
          <w:sz w:val="20"/>
          <w:szCs w:val="20"/>
        </w:rPr>
        <w:t xml:space="preserve">, S., &amp; </w:t>
      </w:r>
      <w:proofErr w:type="spellStart"/>
      <w:r w:rsidRPr="006A4211">
        <w:rPr>
          <w:rFonts w:ascii="Arial" w:eastAsia="Arial" w:hAnsi="Arial" w:cs="Arial"/>
          <w:sz w:val="20"/>
          <w:szCs w:val="20"/>
        </w:rPr>
        <w:t>Brawijaya</w:t>
      </w:r>
      <w:proofErr w:type="spellEnd"/>
      <w:r w:rsidRPr="006A4211">
        <w:rPr>
          <w:rFonts w:ascii="Arial" w:eastAsia="Arial" w:hAnsi="Arial" w:cs="Arial"/>
          <w:sz w:val="20"/>
          <w:szCs w:val="20"/>
        </w:rPr>
        <w:t xml:space="preserve">, U. (2012). </w:t>
      </w:r>
      <w:proofErr w:type="spellStart"/>
      <w:r w:rsidRPr="006A4211">
        <w:rPr>
          <w:rFonts w:ascii="Arial" w:eastAsia="Arial" w:hAnsi="Arial" w:cs="Arial"/>
          <w:sz w:val="20"/>
          <w:szCs w:val="20"/>
        </w:rPr>
        <w:t>Faktor-faktor</w:t>
      </w:r>
      <w:proofErr w:type="spellEnd"/>
      <w:r w:rsidRPr="006A4211">
        <w:rPr>
          <w:rFonts w:ascii="Arial" w:eastAsia="Arial" w:hAnsi="Arial" w:cs="Arial"/>
          <w:sz w:val="20"/>
          <w:szCs w:val="20"/>
        </w:rPr>
        <w:t xml:space="preserve"> yang </w:t>
      </w:r>
      <w:proofErr w:type="spellStart"/>
      <w:r w:rsidRPr="006A4211">
        <w:rPr>
          <w:rFonts w:ascii="Arial" w:eastAsia="Arial" w:hAnsi="Arial" w:cs="Arial"/>
          <w:sz w:val="20"/>
          <w:szCs w:val="20"/>
        </w:rPr>
        <w:t>mempengaruhi</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produktivitas</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pekerja</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pada</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pengerjaan</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atap</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baja</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ringan</w:t>
      </w:r>
      <w:proofErr w:type="spellEnd"/>
      <w:r w:rsidRPr="006A4211">
        <w:rPr>
          <w:rFonts w:ascii="Arial" w:eastAsia="Arial" w:hAnsi="Arial" w:cs="Arial"/>
          <w:sz w:val="20"/>
          <w:szCs w:val="20"/>
        </w:rPr>
        <w:t xml:space="preserve"> di </w:t>
      </w:r>
      <w:proofErr w:type="spellStart"/>
      <w:r w:rsidRPr="006A4211">
        <w:rPr>
          <w:rFonts w:ascii="Arial" w:eastAsia="Arial" w:hAnsi="Arial" w:cs="Arial"/>
          <w:sz w:val="20"/>
          <w:szCs w:val="20"/>
        </w:rPr>
        <w:t>perumahan</w:t>
      </w:r>
      <w:proofErr w:type="spellEnd"/>
      <w:r w:rsidRPr="006A4211">
        <w:rPr>
          <w:rFonts w:ascii="Arial" w:eastAsia="Arial" w:hAnsi="Arial" w:cs="Arial"/>
          <w:sz w:val="20"/>
          <w:szCs w:val="20"/>
        </w:rPr>
        <w:t xml:space="preserve"> green hills </w:t>
      </w:r>
      <w:proofErr w:type="spellStart"/>
      <w:proofErr w:type="gramStart"/>
      <w:r w:rsidRPr="006A4211">
        <w:rPr>
          <w:rFonts w:ascii="Arial" w:eastAsia="Arial" w:hAnsi="Arial" w:cs="Arial"/>
          <w:sz w:val="20"/>
          <w:szCs w:val="20"/>
        </w:rPr>
        <w:t>malang</w:t>
      </w:r>
      <w:proofErr w:type="spellEnd"/>
      <w:proofErr w:type="gramEnd"/>
      <w:r w:rsidRPr="006A4211">
        <w:rPr>
          <w:rFonts w:ascii="Arial" w:eastAsia="Arial" w:hAnsi="Arial" w:cs="Arial"/>
          <w:sz w:val="20"/>
          <w:szCs w:val="20"/>
        </w:rPr>
        <w:t>, 6(1), 69–82.</w:t>
      </w:r>
    </w:p>
    <w:p w14:paraId="10FACE47" w14:textId="44DA238E" w:rsidR="0093701B" w:rsidRPr="006A4211" w:rsidRDefault="00CA6192" w:rsidP="006A4211">
      <w:pPr>
        <w:spacing w:after="240"/>
        <w:jc w:val="both"/>
        <w:rPr>
          <w:rFonts w:ascii="Arial" w:eastAsia="Arial" w:hAnsi="Arial" w:cs="Arial"/>
          <w:sz w:val="20"/>
          <w:szCs w:val="20"/>
        </w:rPr>
      </w:pPr>
      <w:proofErr w:type="spellStart"/>
      <w:r w:rsidRPr="006A4211">
        <w:rPr>
          <w:rFonts w:ascii="Arial" w:eastAsia="Arial" w:hAnsi="Arial" w:cs="Arial"/>
          <w:sz w:val="20"/>
          <w:szCs w:val="20"/>
        </w:rPr>
        <w:t>Umi</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Kalsum</w:t>
      </w:r>
      <w:proofErr w:type="spellEnd"/>
      <w:r w:rsidRPr="006A4211">
        <w:rPr>
          <w:rFonts w:ascii="Arial" w:eastAsia="Arial" w:hAnsi="Arial" w:cs="Arial"/>
          <w:sz w:val="20"/>
          <w:szCs w:val="20"/>
        </w:rPr>
        <w:t xml:space="preserve">, M. I. (2014). </w:t>
      </w:r>
      <w:proofErr w:type="spellStart"/>
      <w:proofErr w:type="gramStart"/>
      <w:r w:rsidRPr="006A4211">
        <w:rPr>
          <w:rFonts w:ascii="Arial" w:eastAsia="Arial" w:hAnsi="Arial" w:cs="Arial"/>
          <w:sz w:val="20"/>
          <w:szCs w:val="20"/>
        </w:rPr>
        <w:t>Pengaruh</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Pengawasan</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Mandor</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Terhadap</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Produktivitas</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Kerja</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Karyawan</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Bagian</w:t>
      </w:r>
      <w:proofErr w:type="spellEnd"/>
      <w:r w:rsidRPr="006A4211">
        <w:rPr>
          <w:rFonts w:ascii="Arial" w:eastAsia="Arial" w:hAnsi="Arial" w:cs="Arial"/>
          <w:sz w:val="20"/>
          <w:szCs w:val="20"/>
        </w:rPr>
        <w:t xml:space="preserve"> Proses </w:t>
      </w:r>
      <w:proofErr w:type="spellStart"/>
      <w:r w:rsidRPr="006A4211">
        <w:rPr>
          <w:rFonts w:ascii="Arial" w:eastAsia="Arial" w:hAnsi="Arial" w:cs="Arial"/>
          <w:sz w:val="20"/>
          <w:szCs w:val="20"/>
        </w:rPr>
        <w:t>Produksi</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Pada</w:t>
      </w:r>
      <w:proofErr w:type="spellEnd"/>
      <w:r w:rsidRPr="006A4211">
        <w:rPr>
          <w:rFonts w:ascii="Arial" w:eastAsia="Arial" w:hAnsi="Arial" w:cs="Arial"/>
          <w:sz w:val="20"/>
          <w:szCs w:val="20"/>
        </w:rPr>
        <w:t xml:space="preserve"> PT </w:t>
      </w:r>
      <w:proofErr w:type="spellStart"/>
      <w:r w:rsidRPr="006A4211">
        <w:rPr>
          <w:rFonts w:ascii="Arial" w:eastAsia="Arial" w:hAnsi="Arial" w:cs="Arial"/>
          <w:sz w:val="20"/>
          <w:szCs w:val="20"/>
        </w:rPr>
        <w:t>SuriSenia</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Plasmataruna</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Kabupaten</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Rokan</w:t>
      </w:r>
      <w:proofErr w:type="spellEnd"/>
      <w:r w:rsidRPr="006A4211">
        <w:rPr>
          <w:rFonts w:ascii="Arial" w:eastAsia="Arial" w:hAnsi="Arial" w:cs="Arial"/>
          <w:sz w:val="20"/>
          <w:szCs w:val="20"/>
        </w:rPr>
        <w:t xml:space="preserve"> </w:t>
      </w:r>
      <w:proofErr w:type="spellStart"/>
      <w:r w:rsidRPr="006A4211">
        <w:rPr>
          <w:rFonts w:ascii="Arial" w:eastAsia="Arial" w:hAnsi="Arial" w:cs="Arial"/>
          <w:sz w:val="20"/>
          <w:szCs w:val="20"/>
        </w:rPr>
        <w:t>Hulu</w:t>
      </w:r>
      <w:proofErr w:type="spellEnd"/>
      <w:r w:rsidRPr="006A4211">
        <w:rPr>
          <w:rFonts w:ascii="Arial" w:eastAsia="Arial" w:hAnsi="Arial" w:cs="Arial"/>
          <w:sz w:val="20"/>
          <w:szCs w:val="20"/>
        </w:rPr>
        <w:t>.</w:t>
      </w:r>
      <w:proofErr w:type="gramEnd"/>
    </w:p>
    <w:p w14:paraId="2DF87FA9" w14:textId="77777777" w:rsidR="0093701B" w:rsidRPr="006A4211" w:rsidRDefault="0093701B" w:rsidP="006A4211">
      <w:pPr>
        <w:spacing w:after="240"/>
        <w:jc w:val="both"/>
        <w:rPr>
          <w:rFonts w:ascii="Arial" w:eastAsia="Arial" w:hAnsi="Arial" w:cs="Arial"/>
          <w:sz w:val="20"/>
          <w:szCs w:val="20"/>
        </w:rPr>
      </w:pPr>
    </w:p>
    <w:p w14:paraId="314636CC" w14:textId="77777777" w:rsidR="00D102C5" w:rsidRPr="006A4211" w:rsidRDefault="00D102C5" w:rsidP="006A4211">
      <w:pPr>
        <w:spacing w:after="240"/>
        <w:jc w:val="both"/>
        <w:rPr>
          <w:rFonts w:ascii="Arial" w:eastAsia="Arial" w:hAnsi="Arial" w:cs="Arial"/>
          <w:sz w:val="20"/>
          <w:szCs w:val="20"/>
        </w:rPr>
      </w:pPr>
    </w:p>
    <w:sectPr w:rsidR="00D102C5" w:rsidRPr="006A4211" w:rsidSect="0041639D">
      <w:type w:val="continuous"/>
      <w:pgSz w:w="12240" w:h="15840"/>
      <w:pgMar w:top="1152" w:right="1008" w:bottom="1152"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DB2A1F" w14:textId="77777777" w:rsidR="00B74D35" w:rsidRDefault="00B74D35" w:rsidP="00A2119A">
      <w:r>
        <w:separator/>
      </w:r>
    </w:p>
  </w:endnote>
  <w:endnote w:type="continuationSeparator" w:id="0">
    <w:p w14:paraId="4C6A07F6" w14:textId="77777777" w:rsidR="00B74D35" w:rsidRDefault="00B74D35" w:rsidP="00A21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70707" w14:textId="6FD27EEC" w:rsidR="008C2DFB" w:rsidRPr="0032191D" w:rsidRDefault="008C2DFB" w:rsidP="008C2DFB">
    <w:pPr>
      <w:pStyle w:val="Footer"/>
      <w:rPr>
        <w:sz w:val="18"/>
        <w:szCs w:val="18"/>
      </w:rPr>
    </w:pPr>
    <w:r>
      <w:rPr>
        <w:sz w:val="18"/>
        <w:szCs w:val="18"/>
      </w:rPr>
      <w:tab/>
    </w:r>
    <w:r w:rsidR="00EF3D66" w:rsidRPr="003A2B5A">
      <w:rPr>
        <w:sz w:val="20"/>
        <w:szCs w:val="20"/>
      </w:rPr>
      <w:fldChar w:fldCharType="begin"/>
    </w:r>
    <w:r w:rsidRPr="003A2B5A">
      <w:rPr>
        <w:sz w:val="20"/>
        <w:szCs w:val="20"/>
      </w:rPr>
      <w:instrText xml:space="preserve"> PAGE   \* MERGEFORMAT </w:instrText>
    </w:r>
    <w:r w:rsidR="00EF3D66" w:rsidRPr="003A2B5A">
      <w:rPr>
        <w:sz w:val="20"/>
        <w:szCs w:val="20"/>
      </w:rPr>
      <w:fldChar w:fldCharType="separate"/>
    </w:r>
    <w:r w:rsidR="00E671AC">
      <w:rPr>
        <w:noProof/>
        <w:sz w:val="20"/>
        <w:szCs w:val="20"/>
      </w:rPr>
      <w:t>7</w:t>
    </w:r>
    <w:r w:rsidR="00EF3D66" w:rsidRPr="003A2B5A">
      <w:rPr>
        <w:sz w:val="20"/>
        <w:szCs w:val="20"/>
      </w:rPr>
      <w:fldChar w:fldCharType="end"/>
    </w:r>
    <w:r>
      <w:rPr>
        <w:sz w:val="18"/>
        <w:szCs w:val="18"/>
      </w:rPr>
      <w:tab/>
    </w:r>
  </w:p>
  <w:p w14:paraId="6D758BFB" w14:textId="77777777" w:rsidR="008C2DFB" w:rsidRPr="0032191D" w:rsidRDefault="008C2DFB" w:rsidP="008C2DFB">
    <w:pPr>
      <w:pStyle w:val="Footer"/>
      <w:rPr>
        <w:sz w:val="18"/>
        <w:szCs w:val="18"/>
      </w:rPr>
    </w:pPr>
  </w:p>
  <w:p w14:paraId="51880083" w14:textId="77777777" w:rsidR="005B6CCB" w:rsidRDefault="005B6CCB" w:rsidP="008C2DF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DF8C2" w14:textId="77777777" w:rsidR="00B74D35" w:rsidRDefault="00B74D35" w:rsidP="00A2119A">
      <w:r>
        <w:separator/>
      </w:r>
    </w:p>
  </w:footnote>
  <w:footnote w:type="continuationSeparator" w:id="0">
    <w:p w14:paraId="52ED7151" w14:textId="77777777" w:rsidR="00B74D35" w:rsidRDefault="00B74D35" w:rsidP="00A211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C1A81" w14:textId="35817336" w:rsidR="008C2DFB" w:rsidRPr="00263681" w:rsidRDefault="008C2DFB" w:rsidP="008C2DFB">
    <w:pPr>
      <w:pStyle w:val="Header"/>
      <w:rPr>
        <w:i/>
        <w:sz w:val="16"/>
        <w:szCs w:val="16"/>
      </w:rPr>
    </w:pPr>
  </w:p>
  <w:p w14:paraId="245181FC" w14:textId="77777777" w:rsidR="008A0AF6" w:rsidRPr="00263681" w:rsidRDefault="008A0AF6">
    <w:pPr>
      <w:pStyle w:val="Header"/>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D1006"/>
    <w:multiLevelType w:val="hybridMultilevel"/>
    <w:tmpl w:val="68FC0124"/>
    <w:lvl w:ilvl="0" w:tplc="8B36FD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D76296"/>
    <w:multiLevelType w:val="hybridMultilevel"/>
    <w:tmpl w:val="C4C8C2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2549FC"/>
    <w:multiLevelType w:val="hybridMultilevel"/>
    <w:tmpl w:val="7004CD24"/>
    <w:lvl w:ilvl="0" w:tplc="2894F9D2">
      <w:start w:val="1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7A6805"/>
    <w:multiLevelType w:val="hybridMultilevel"/>
    <w:tmpl w:val="F614EFDC"/>
    <w:lvl w:ilvl="0" w:tplc="0421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FD6E21"/>
    <w:multiLevelType w:val="hybridMultilevel"/>
    <w:tmpl w:val="F46A4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813B39"/>
    <w:multiLevelType w:val="multilevel"/>
    <w:tmpl w:val="813AED4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6D6C14E9"/>
    <w:multiLevelType w:val="hybridMultilevel"/>
    <w:tmpl w:val="6BF40C1E"/>
    <w:lvl w:ilvl="0" w:tplc="8BD626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8C00D8"/>
    <w:multiLevelType w:val="hybridMultilevel"/>
    <w:tmpl w:val="08E80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1"/>
  </w:num>
  <w:num w:numId="5">
    <w:abstractNumId w:val="2"/>
  </w:num>
  <w:num w:numId="6">
    <w:abstractNumId w:val="4"/>
  </w:num>
  <w:num w:numId="7">
    <w:abstractNumId w:val="0"/>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301"/>
    <w:rsid w:val="000019FD"/>
    <w:rsid w:val="00005162"/>
    <w:rsid w:val="00015AA3"/>
    <w:rsid w:val="000208B2"/>
    <w:rsid w:val="00037834"/>
    <w:rsid w:val="00050BF5"/>
    <w:rsid w:val="00055892"/>
    <w:rsid w:val="0005611C"/>
    <w:rsid w:val="000575D2"/>
    <w:rsid w:val="00060987"/>
    <w:rsid w:val="00070A8F"/>
    <w:rsid w:val="00084EF3"/>
    <w:rsid w:val="0009053D"/>
    <w:rsid w:val="000A2FE7"/>
    <w:rsid w:val="000A7C4C"/>
    <w:rsid w:val="000B4855"/>
    <w:rsid w:val="000B5EAF"/>
    <w:rsid w:val="000B6DEF"/>
    <w:rsid w:val="000B7D5A"/>
    <w:rsid w:val="000C0346"/>
    <w:rsid w:val="000C5902"/>
    <w:rsid w:val="000C6984"/>
    <w:rsid w:val="000D036B"/>
    <w:rsid w:val="000D10A7"/>
    <w:rsid w:val="000D7B5B"/>
    <w:rsid w:val="000E01C9"/>
    <w:rsid w:val="000E3147"/>
    <w:rsid w:val="000E3538"/>
    <w:rsid w:val="000E7406"/>
    <w:rsid w:val="000F3AEF"/>
    <w:rsid w:val="000F56D9"/>
    <w:rsid w:val="001020BC"/>
    <w:rsid w:val="0010719E"/>
    <w:rsid w:val="00121782"/>
    <w:rsid w:val="001263B3"/>
    <w:rsid w:val="00127AEE"/>
    <w:rsid w:val="00130279"/>
    <w:rsid w:val="001305CA"/>
    <w:rsid w:val="001405FC"/>
    <w:rsid w:val="001465DD"/>
    <w:rsid w:val="00147C08"/>
    <w:rsid w:val="00150B93"/>
    <w:rsid w:val="00152A5C"/>
    <w:rsid w:val="00157D76"/>
    <w:rsid w:val="00171854"/>
    <w:rsid w:val="00177A4E"/>
    <w:rsid w:val="00180264"/>
    <w:rsid w:val="001832A1"/>
    <w:rsid w:val="001A3233"/>
    <w:rsid w:val="001A5405"/>
    <w:rsid w:val="001B1C25"/>
    <w:rsid w:val="001B3998"/>
    <w:rsid w:val="001B7648"/>
    <w:rsid w:val="001D2AB3"/>
    <w:rsid w:val="001D4AF4"/>
    <w:rsid w:val="001D4FE5"/>
    <w:rsid w:val="001E06E1"/>
    <w:rsid w:val="001E13C2"/>
    <w:rsid w:val="001E28B8"/>
    <w:rsid w:val="001E4251"/>
    <w:rsid w:val="001E59DF"/>
    <w:rsid w:val="001E5EFA"/>
    <w:rsid w:val="001E6DC7"/>
    <w:rsid w:val="001F6D68"/>
    <w:rsid w:val="002027F4"/>
    <w:rsid w:val="00204A74"/>
    <w:rsid w:val="002054F7"/>
    <w:rsid w:val="00212B3E"/>
    <w:rsid w:val="00215D6C"/>
    <w:rsid w:val="002171EF"/>
    <w:rsid w:val="00224631"/>
    <w:rsid w:val="0022712F"/>
    <w:rsid w:val="00232990"/>
    <w:rsid w:val="00234A94"/>
    <w:rsid w:val="0024316D"/>
    <w:rsid w:val="00243FCE"/>
    <w:rsid w:val="00244D3F"/>
    <w:rsid w:val="00245BC7"/>
    <w:rsid w:val="0025037A"/>
    <w:rsid w:val="0025653D"/>
    <w:rsid w:val="002565CA"/>
    <w:rsid w:val="00263681"/>
    <w:rsid w:val="00265A91"/>
    <w:rsid w:val="00267200"/>
    <w:rsid w:val="00272922"/>
    <w:rsid w:val="00274439"/>
    <w:rsid w:val="002777E8"/>
    <w:rsid w:val="00280523"/>
    <w:rsid w:val="00283DDB"/>
    <w:rsid w:val="00296B09"/>
    <w:rsid w:val="00297B71"/>
    <w:rsid w:val="002A7757"/>
    <w:rsid w:val="002A7E73"/>
    <w:rsid w:val="002B38EE"/>
    <w:rsid w:val="002B6057"/>
    <w:rsid w:val="002B75D6"/>
    <w:rsid w:val="002C072A"/>
    <w:rsid w:val="002C3EBB"/>
    <w:rsid w:val="002C54F8"/>
    <w:rsid w:val="002D0689"/>
    <w:rsid w:val="002D42AE"/>
    <w:rsid w:val="002D532D"/>
    <w:rsid w:val="002D6A69"/>
    <w:rsid w:val="002D7973"/>
    <w:rsid w:val="002F1FCB"/>
    <w:rsid w:val="002F33CB"/>
    <w:rsid w:val="00303D19"/>
    <w:rsid w:val="00307723"/>
    <w:rsid w:val="00307ACD"/>
    <w:rsid w:val="00315412"/>
    <w:rsid w:val="00326E0A"/>
    <w:rsid w:val="00350018"/>
    <w:rsid w:val="003524E1"/>
    <w:rsid w:val="0036093C"/>
    <w:rsid w:val="00363D96"/>
    <w:rsid w:val="003664F2"/>
    <w:rsid w:val="00386C9C"/>
    <w:rsid w:val="003878EC"/>
    <w:rsid w:val="00390ED4"/>
    <w:rsid w:val="003911B6"/>
    <w:rsid w:val="00394ABD"/>
    <w:rsid w:val="00394EF4"/>
    <w:rsid w:val="003A2B92"/>
    <w:rsid w:val="003A2CD2"/>
    <w:rsid w:val="003B426B"/>
    <w:rsid w:val="003D0821"/>
    <w:rsid w:val="003D4CF5"/>
    <w:rsid w:val="003D78C0"/>
    <w:rsid w:val="003E0DA2"/>
    <w:rsid w:val="003E330E"/>
    <w:rsid w:val="003E4557"/>
    <w:rsid w:val="003F5107"/>
    <w:rsid w:val="003F702A"/>
    <w:rsid w:val="003F7C42"/>
    <w:rsid w:val="00401830"/>
    <w:rsid w:val="00403D04"/>
    <w:rsid w:val="00403E57"/>
    <w:rsid w:val="00405382"/>
    <w:rsid w:val="0041639D"/>
    <w:rsid w:val="00417193"/>
    <w:rsid w:val="004200F4"/>
    <w:rsid w:val="00422B47"/>
    <w:rsid w:val="00423598"/>
    <w:rsid w:val="0042683E"/>
    <w:rsid w:val="00432E16"/>
    <w:rsid w:val="00433581"/>
    <w:rsid w:val="004406B4"/>
    <w:rsid w:val="004408B5"/>
    <w:rsid w:val="004431F9"/>
    <w:rsid w:val="00447672"/>
    <w:rsid w:val="00451877"/>
    <w:rsid w:val="00455583"/>
    <w:rsid w:val="0045584D"/>
    <w:rsid w:val="00460A13"/>
    <w:rsid w:val="00464555"/>
    <w:rsid w:val="004649AC"/>
    <w:rsid w:val="00473B62"/>
    <w:rsid w:val="004746C1"/>
    <w:rsid w:val="00482308"/>
    <w:rsid w:val="004833AD"/>
    <w:rsid w:val="004834F2"/>
    <w:rsid w:val="004847E9"/>
    <w:rsid w:val="00484AB9"/>
    <w:rsid w:val="00487256"/>
    <w:rsid w:val="00487AF9"/>
    <w:rsid w:val="00494CD3"/>
    <w:rsid w:val="004958CC"/>
    <w:rsid w:val="004A0C43"/>
    <w:rsid w:val="004A45B2"/>
    <w:rsid w:val="004C2825"/>
    <w:rsid w:val="004D17E3"/>
    <w:rsid w:val="004D5B22"/>
    <w:rsid w:val="004D6C02"/>
    <w:rsid w:val="004E0CE2"/>
    <w:rsid w:val="004E5DBD"/>
    <w:rsid w:val="004E7602"/>
    <w:rsid w:val="004F380D"/>
    <w:rsid w:val="004F6D7B"/>
    <w:rsid w:val="00503462"/>
    <w:rsid w:val="00506570"/>
    <w:rsid w:val="00513B32"/>
    <w:rsid w:val="00516AAB"/>
    <w:rsid w:val="00522255"/>
    <w:rsid w:val="00523162"/>
    <w:rsid w:val="00525A67"/>
    <w:rsid w:val="00530AEC"/>
    <w:rsid w:val="00532E10"/>
    <w:rsid w:val="00542A3B"/>
    <w:rsid w:val="00543817"/>
    <w:rsid w:val="0056254C"/>
    <w:rsid w:val="00563A7F"/>
    <w:rsid w:val="005700D5"/>
    <w:rsid w:val="00570EBB"/>
    <w:rsid w:val="00573032"/>
    <w:rsid w:val="00576D3F"/>
    <w:rsid w:val="005869F8"/>
    <w:rsid w:val="00595487"/>
    <w:rsid w:val="005961ED"/>
    <w:rsid w:val="00597C1F"/>
    <w:rsid w:val="005A1C3C"/>
    <w:rsid w:val="005B063A"/>
    <w:rsid w:val="005B0E0D"/>
    <w:rsid w:val="005B6CCB"/>
    <w:rsid w:val="005C4301"/>
    <w:rsid w:val="005C6480"/>
    <w:rsid w:val="005D20AC"/>
    <w:rsid w:val="0060061B"/>
    <w:rsid w:val="00600F4C"/>
    <w:rsid w:val="00601BF3"/>
    <w:rsid w:val="00605C95"/>
    <w:rsid w:val="006073AF"/>
    <w:rsid w:val="00614757"/>
    <w:rsid w:val="00634BA4"/>
    <w:rsid w:val="00635339"/>
    <w:rsid w:val="006453E1"/>
    <w:rsid w:val="00653062"/>
    <w:rsid w:val="00657CAB"/>
    <w:rsid w:val="00663F42"/>
    <w:rsid w:val="006708AB"/>
    <w:rsid w:val="00670E43"/>
    <w:rsid w:val="00672C60"/>
    <w:rsid w:val="006731E6"/>
    <w:rsid w:val="0067490D"/>
    <w:rsid w:val="00686223"/>
    <w:rsid w:val="00686F8F"/>
    <w:rsid w:val="00687FDF"/>
    <w:rsid w:val="00690BEB"/>
    <w:rsid w:val="0069497C"/>
    <w:rsid w:val="00694EAC"/>
    <w:rsid w:val="006A044B"/>
    <w:rsid w:val="006A31E0"/>
    <w:rsid w:val="006A4211"/>
    <w:rsid w:val="006B05D1"/>
    <w:rsid w:val="006B0672"/>
    <w:rsid w:val="006B15B9"/>
    <w:rsid w:val="006B1FAE"/>
    <w:rsid w:val="006B5684"/>
    <w:rsid w:val="006B6392"/>
    <w:rsid w:val="006B7773"/>
    <w:rsid w:val="006C1087"/>
    <w:rsid w:val="006C2D43"/>
    <w:rsid w:val="006C6FC9"/>
    <w:rsid w:val="006E2DF8"/>
    <w:rsid w:val="006E4F33"/>
    <w:rsid w:val="006F12AD"/>
    <w:rsid w:val="006F2810"/>
    <w:rsid w:val="006F3A96"/>
    <w:rsid w:val="00703853"/>
    <w:rsid w:val="0070699F"/>
    <w:rsid w:val="0071223D"/>
    <w:rsid w:val="00726042"/>
    <w:rsid w:val="00732D72"/>
    <w:rsid w:val="00740107"/>
    <w:rsid w:val="00761CD4"/>
    <w:rsid w:val="00763439"/>
    <w:rsid w:val="00763C94"/>
    <w:rsid w:val="00764552"/>
    <w:rsid w:val="00765F50"/>
    <w:rsid w:val="007711F1"/>
    <w:rsid w:val="00772A87"/>
    <w:rsid w:val="00772AB8"/>
    <w:rsid w:val="00772E1C"/>
    <w:rsid w:val="007745C9"/>
    <w:rsid w:val="00777C8C"/>
    <w:rsid w:val="00783028"/>
    <w:rsid w:val="007851EB"/>
    <w:rsid w:val="00791252"/>
    <w:rsid w:val="00791429"/>
    <w:rsid w:val="00791E36"/>
    <w:rsid w:val="007926A2"/>
    <w:rsid w:val="00794967"/>
    <w:rsid w:val="00794E89"/>
    <w:rsid w:val="007A0278"/>
    <w:rsid w:val="007A24FC"/>
    <w:rsid w:val="007A4382"/>
    <w:rsid w:val="007C0A38"/>
    <w:rsid w:val="007C1C85"/>
    <w:rsid w:val="007C5179"/>
    <w:rsid w:val="007C5A22"/>
    <w:rsid w:val="007C6782"/>
    <w:rsid w:val="007D33B4"/>
    <w:rsid w:val="007D6E11"/>
    <w:rsid w:val="007E046B"/>
    <w:rsid w:val="007E14CF"/>
    <w:rsid w:val="007F1DC0"/>
    <w:rsid w:val="007F208A"/>
    <w:rsid w:val="007F6FCD"/>
    <w:rsid w:val="007F7399"/>
    <w:rsid w:val="007F7A65"/>
    <w:rsid w:val="0080353A"/>
    <w:rsid w:val="008065B0"/>
    <w:rsid w:val="008118B3"/>
    <w:rsid w:val="0081728C"/>
    <w:rsid w:val="00820DE5"/>
    <w:rsid w:val="00821826"/>
    <w:rsid w:val="00821CC4"/>
    <w:rsid w:val="00822756"/>
    <w:rsid w:val="00830430"/>
    <w:rsid w:val="0083304C"/>
    <w:rsid w:val="00833B8F"/>
    <w:rsid w:val="0083494E"/>
    <w:rsid w:val="00844033"/>
    <w:rsid w:val="008452FE"/>
    <w:rsid w:val="00846480"/>
    <w:rsid w:val="00850A7A"/>
    <w:rsid w:val="00851F47"/>
    <w:rsid w:val="00852D41"/>
    <w:rsid w:val="0085632C"/>
    <w:rsid w:val="0085746F"/>
    <w:rsid w:val="00863E1C"/>
    <w:rsid w:val="0086728C"/>
    <w:rsid w:val="0087110C"/>
    <w:rsid w:val="0087668A"/>
    <w:rsid w:val="008849DF"/>
    <w:rsid w:val="00890608"/>
    <w:rsid w:val="008A0AF6"/>
    <w:rsid w:val="008B00D0"/>
    <w:rsid w:val="008B1D9B"/>
    <w:rsid w:val="008B3B98"/>
    <w:rsid w:val="008B52A0"/>
    <w:rsid w:val="008C1B21"/>
    <w:rsid w:val="008C2716"/>
    <w:rsid w:val="008C2DFB"/>
    <w:rsid w:val="008C5091"/>
    <w:rsid w:val="008D42DC"/>
    <w:rsid w:val="008D7442"/>
    <w:rsid w:val="008E267B"/>
    <w:rsid w:val="008E509B"/>
    <w:rsid w:val="008F2F5A"/>
    <w:rsid w:val="008F4E92"/>
    <w:rsid w:val="00904465"/>
    <w:rsid w:val="00911258"/>
    <w:rsid w:val="00924C9C"/>
    <w:rsid w:val="0092741E"/>
    <w:rsid w:val="0093701B"/>
    <w:rsid w:val="00937A83"/>
    <w:rsid w:val="00942EAA"/>
    <w:rsid w:val="00947E01"/>
    <w:rsid w:val="00966003"/>
    <w:rsid w:val="00967009"/>
    <w:rsid w:val="00973675"/>
    <w:rsid w:val="0097468E"/>
    <w:rsid w:val="0097572F"/>
    <w:rsid w:val="00975E2F"/>
    <w:rsid w:val="00977088"/>
    <w:rsid w:val="00980A6A"/>
    <w:rsid w:val="009907EE"/>
    <w:rsid w:val="009925ED"/>
    <w:rsid w:val="009973D3"/>
    <w:rsid w:val="009975FB"/>
    <w:rsid w:val="009A086E"/>
    <w:rsid w:val="009C1CCC"/>
    <w:rsid w:val="009C4EC7"/>
    <w:rsid w:val="009D50D3"/>
    <w:rsid w:val="009D6CD3"/>
    <w:rsid w:val="009E130E"/>
    <w:rsid w:val="009F55C2"/>
    <w:rsid w:val="009F5E3F"/>
    <w:rsid w:val="00A00CA7"/>
    <w:rsid w:val="00A020BA"/>
    <w:rsid w:val="00A04C21"/>
    <w:rsid w:val="00A0529A"/>
    <w:rsid w:val="00A13125"/>
    <w:rsid w:val="00A2119A"/>
    <w:rsid w:val="00A21253"/>
    <w:rsid w:val="00A26FB1"/>
    <w:rsid w:val="00A31DC4"/>
    <w:rsid w:val="00A3298F"/>
    <w:rsid w:val="00A40EB2"/>
    <w:rsid w:val="00A40ED1"/>
    <w:rsid w:val="00A4245A"/>
    <w:rsid w:val="00A53AB1"/>
    <w:rsid w:val="00A543B9"/>
    <w:rsid w:val="00A61C76"/>
    <w:rsid w:val="00A63602"/>
    <w:rsid w:val="00A668D1"/>
    <w:rsid w:val="00A71010"/>
    <w:rsid w:val="00A71B7B"/>
    <w:rsid w:val="00A72C84"/>
    <w:rsid w:val="00A770E9"/>
    <w:rsid w:val="00A81E1E"/>
    <w:rsid w:val="00A91BA8"/>
    <w:rsid w:val="00A922B6"/>
    <w:rsid w:val="00AA00F4"/>
    <w:rsid w:val="00AA0E40"/>
    <w:rsid w:val="00AA144D"/>
    <w:rsid w:val="00AA66DF"/>
    <w:rsid w:val="00AB21B3"/>
    <w:rsid w:val="00AB5FC3"/>
    <w:rsid w:val="00AC259A"/>
    <w:rsid w:val="00AC59CF"/>
    <w:rsid w:val="00AC6654"/>
    <w:rsid w:val="00AD3247"/>
    <w:rsid w:val="00AD49F8"/>
    <w:rsid w:val="00AD54E1"/>
    <w:rsid w:val="00AD6B4A"/>
    <w:rsid w:val="00AE0208"/>
    <w:rsid w:val="00AE3A21"/>
    <w:rsid w:val="00AE6167"/>
    <w:rsid w:val="00AE67A5"/>
    <w:rsid w:val="00AF60AC"/>
    <w:rsid w:val="00AF77C2"/>
    <w:rsid w:val="00B06A4E"/>
    <w:rsid w:val="00B160DB"/>
    <w:rsid w:val="00B163CD"/>
    <w:rsid w:val="00B24F4D"/>
    <w:rsid w:val="00B32526"/>
    <w:rsid w:val="00B34977"/>
    <w:rsid w:val="00B40862"/>
    <w:rsid w:val="00B44879"/>
    <w:rsid w:val="00B45619"/>
    <w:rsid w:val="00B51C94"/>
    <w:rsid w:val="00B53100"/>
    <w:rsid w:val="00B5508E"/>
    <w:rsid w:val="00B55BD9"/>
    <w:rsid w:val="00B65F81"/>
    <w:rsid w:val="00B71999"/>
    <w:rsid w:val="00B74D35"/>
    <w:rsid w:val="00B77AFE"/>
    <w:rsid w:val="00B8476C"/>
    <w:rsid w:val="00B8527A"/>
    <w:rsid w:val="00B9305A"/>
    <w:rsid w:val="00B93443"/>
    <w:rsid w:val="00B940D5"/>
    <w:rsid w:val="00B95EFE"/>
    <w:rsid w:val="00BA34DE"/>
    <w:rsid w:val="00BB3494"/>
    <w:rsid w:val="00BB6E81"/>
    <w:rsid w:val="00BC2C84"/>
    <w:rsid w:val="00BD07D3"/>
    <w:rsid w:val="00BD14B6"/>
    <w:rsid w:val="00BD3269"/>
    <w:rsid w:val="00BE18A9"/>
    <w:rsid w:val="00BE7BC5"/>
    <w:rsid w:val="00BF411B"/>
    <w:rsid w:val="00C06BA8"/>
    <w:rsid w:val="00C079E7"/>
    <w:rsid w:val="00C12BF9"/>
    <w:rsid w:val="00C16E84"/>
    <w:rsid w:val="00C303F2"/>
    <w:rsid w:val="00C514DB"/>
    <w:rsid w:val="00C51E7F"/>
    <w:rsid w:val="00C5418D"/>
    <w:rsid w:val="00C562DA"/>
    <w:rsid w:val="00C574DC"/>
    <w:rsid w:val="00C66047"/>
    <w:rsid w:val="00C66E9F"/>
    <w:rsid w:val="00C6787E"/>
    <w:rsid w:val="00C71032"/>
    <w:rsid w:val="00C82285"/>
    <w:rsid w:val="00C9007F"/>
    <w:rsid w:val="00C95DB5"/>
    <w:rsid w:val="00C95EC4"/>
    <w:rsid w:val="00CA3253"/>
    <w:rsid w:val="00CA6192"/>
    <w:rsid w:val="00CA6FA0"/>
    <w:rsid w:val="00CB41A2"/>
    <w:rsid w:val="00CC2DA0"/>
    <w:rsid w:val="00CC3892"/>
    <w:rsid w:val="00CC4C2A"/>
    <w:rsid w:val="00CD2C05"/>
    <w:rsid w:val="00CD39FB"/>
    <w:rsid w:val="00CE06B2"/>
    <w:rsid w:val="00CE1F4C"/>
    <w:rsid w:val="00CE51BE"/>
    <w:rsid w:val="00CE5586"/>
    <w:rsid w:val="00CE688A"/>
    <w:rsid w:val="00CF0B6A"/>
    <w:rsid w:val="00CF1307"/>
    <w:rsid w:val="00CF79F1"/>
    <w:rsid w:val="00D025CC"/>
    <w:rsid w:val="00D044EF"/>
    <w:rsid w:val="00D078B4"/>
    <w:rsid w:val="00D102C5"/>
    <w:rsid w:val="00D146A8"/>
    <w:rsid w:val="00D16030"/>
    <w:rsid w:val="00D25147"/>
    <w:rsid w:val="00D264DB"/>
    <w:rsid w:val="00D33E3D"/>
    <w:rsid w:val="00D341C8"/>
    <w:rsid w:val="00D476E4"/>
    <w:rsid w:val="00D62740"/>
    <w:rsid w:val="00D65284"/>
    <w:rsid w:val="00D815CA"/>
    <w:rsid w:val="00D82CEB"/>
    <w:rsid w:val="00D934D0"/>
    <w:rsid w:val="00D94944"/>
    <w:rsid w:val="00DA406F"/>
    <w:rsid w:val="00DA5EA1"/>
    <w:rsid w:val="00DA77FE"/>
    <w:rsid w:val="00DB4953"/>
    <w:rsid w:val="00DB510E"/>
    <w:rsid w:val="00DC7C45"/>
    <w:rsid w:val="00DD0898"/>
    <w:rsid w:val="00DD3598"/>
    <w:rsid w:val="00DE0787"/>
    <w:rsid w:val="00DE24D7"/>
    <w:rsid w:val="00DE26E1"/>
    <w:rsid w:val="00DE5E76"/>
    <w:rsid w:val="00DE5F6F"/>
    <w:rsid w:val="00DF2E08"/>
    <w:rsid w:val="00E00139"/>
    <w:rsid w:val="00E04D33"/>
    <w:rsid w:val="00E21D44"/>
    <w:rsid w:val="00E22AC3"/>
    <w:rsid w:val="00E245A6"/>
    <w:rsid w:val="00E24AF5"/>
    <w:rsid w:val="00E31ABC"/>
    <w:rsid w:val="00E35F58"/>
    <w:rsid w:val="00E5690A"/>
    <w:rsid w:val="00E614AF"/>
    <w:rsid w:val="00E671AC"/>
    <w:rsid w:val="00E6762A"/>
    <w:rsid w:val="00E7384D"/>
    <w:rsid w:val="00E74DA1"/>
    <w:rsid w:val="00E76652"/>
    <w:rsid w:val="00E81822"/>
    <w:rsid w:val="00E8678A"/>
    <w:rsid w:val="00E923CB"/>
    <w:rsid w:val="00E96BAB"/>
    <w:rsid w:val="00EA3DF1"/>
    <w:rsid w:val="00EA48F8"/>
    <w:rsid w:val="00EB74CA"/>
    <w:rsid w:val="00EC7CB1"/>
    <w:rsid w:val="00ED0C64"/>
    <w:rsid w:val="00ED7421"/>
    <w:rsid w:val="00EE2444"/>
    <w:rsid w:val="00EF1E8A"/>
    <w:rsid w:val="00EF3D66"/>
    <w:rsid w:val="00EF75CF"/>
    <w:rsid w:val="00F0119E"/>
    <w:rsid w:val="00F05619"/>
    <w:rsid w:val="00F06FA5"/>
    <w:rsid w:val="00F11E9E"/>
    <w:rsid w:val="00F13F4C"/>
    <w:rsid w:val="00F317CA"/>
    <w:rsid w:val="00F42444"/>
    <w:rsid w:val="00F55B0A"/>
    <w:rsid w:val="00F6049E"/>
    <w:rsid w:val="00F64551"/>
    <w:rsid w:val="00F800D1"/>
    <w:rsid w:val="00F80BC9"/>
    <w:rsid w:val="00F8667F"/>
    <w:rsid w:val="00FA074F"/>
    <w:rsid w:val="00FA47E7"/>
    <w:rsid w:val="00FA6841"/>
    <w:rsid w:val="00FB44C7"/>
    <w:rsid w:val="00FC0824"/>
    <w:rsid w:val="00FC118C"/>
    <w:rsid w:val="00FC18EC"/>
    <w:rsid w:val="00FC285B"/>
    <w:rsid w:val="00FC7FFE"/>
    <w:rsid w:val="00FD6BB8"/>
    <w:rsid w:val="00FD74DF"/>
    <w:rsid w:val="00FF32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2A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301"/>
    <w:rPr>
      <w:rFonts w:ascii="Times New Roman" w:eastAsia="Times New Roman" w:hAnsi="Times New Roman"/>
      <w:sz w:val="24"/>
      <w:szCs w:val="24"/>
    </w:rPr>
  </w:style>
  <w:style w:type="paragraph" w:styleId="Heading1">
    <w:name w:val="heading 1"/>
    <w:basedOn w:val="Normal"/>
    <w:next w:val="Normal"/>
    <w:link w:val="Heading1Char"/>
    <w:uiPriority w:val="9"/>
    <w:qFormat/>
    <w:rsid w:val="00600F4C"/>
    <w:pPr>
      <w:keepNext/>
      <w:spacing w:before="240" w:after="60"/>
      <w:outlineLvl w:val="0"/>
    </w:pPr>
    <w:rPr>
      <w:rFonts w:ascii="Arial" w:hAnsi="Arial"/>
      <w:b/>
      <w:bCs/>
      <w:kern w:val="32"/>
      <w:sz w:val="32"/>
      <w:szCs w:val="32"/>
      <w:lang w:val="id-ID"/>
    </w:rPr>
  </w:style>
  <w:style w:type="paragraph" w:styleId="Heading2">
    <w:name w:val="heading 2"/>
    <w:basedOn w:val="Normal"/>
    <w:next w:val="Normal"/>
    <w:link w:val="Heading2Char"/>
    <w:unhideWhenUsed/>
    <w:qFormat/>
    <w:rsid w:val="003E0DA2"/>
    <w:pPr>
      <w:keepNext/>
      <w:keepLines/>
      <w:spacing w:before="200"/>
      <w:outlineLvl w:val="1"/>
    </w:pPr>
    <w:rPr>
      <w:rFonts w:ascii="Cambria" w:eastAsia="SimSun" w:hAnsi="Cambria"/>
      <w:b/>
      <w:bCs/>
      <w:color w:val="4F81BD"/>
      <w:sz w:val="26"/>
      <w:szCs w:val="26"/>
    </w:rPr>
  </w:style>
  <w:style w:type="paragraph" w:styleId="Heading3">
    <w:name w:val="heading 3"/>
    <w:basedOn w:val="Normal"/>
    <w:next w:val="Normal"/>
    <w:link w:val="Heading3Char"/>
    <w:qFormat/>
    <w:rsid w:val="00C303F2"/>
    <w:pPr>
      <w:keepNext/>
      <w:spacing w:before="240" w:after="60"/>
      <w:outlineLvl w:val="2"/>
    </w:pPr>
    <w:rPr>
      <w:rFonts w:ascii="Arial" w:hAnsi="Arial"/>
      <w:b/>
      <w:bCs/>
      <w:sz w:val="26"/>
      <w:szCs w:val="26"/>
    </w:rPr>
  </w:style>
  <w:style w:type="paragraph" w:styleId="Heading5">
    <w:name w:val="heading 5"/>
    <w:basedOn w:val="Normal"/>
    <w:next w:val="Normal"/>
    <w:link w:val="Heading5Char"/>
    <w:uiPriority w:val="9"/>
    <w:semiHidden/>
    <w:unhideWhenUsed/>
    <w:qFormat/>
    <w:rsid w:val="00BC2C84"/>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00F4C"/>
    <w:rPr>
      <w:rFonts w:ascii="Arial" w:eastAsia="Times New Roman" w:hAnsi="Arial" w:cs="Arial"/>
      <w:b/>
      <w:bCs/>
      <w:kern w:val="32"/>
      <w:sz w:val="32"/>
      <w:szCs w:val="32"/>
      <w:lang w:val="id-ID"/>
    </w:rPr>
  </w:style>
  <w:style w:type="character" w:customStyle="1" w:styleId="Heading2Char">
    <w:name w:val="Heading 2 Char"/>
    <w:link w:val="Heading2"/>
    <w:rsid w:val="003E0DA2"/>
    <w:rPr>
      <w:rFonts w:ascii="Cambria" w:eastAsia="SimSun" w:hAnsi="Cambria" w:cs="Times New Roman"/>
      <w:b/>
      <w:bCs/>
      <w:color w:val="4F81BD"/>
      <w:sz w:val="26"/>
      <w:szCs w:val="26"/>
    </w:rPr>
  </w:style>
  <w:style w:type="character" w:customStyle="1" w:styleId="Heading3Char">
    <w:name w:val="Heading 3 Char"/>
    <w:link w:val="Heading3"/>
    <w:rsid w:val="00C303F2"/>
    <w:rPr>
      <w:rFonts w:ascii="Arial" w:eastAsia="Times New Roman" w:hAnsi="Arial" w:cs="Arial"/>
      <w:b/>
      <w:bCs/>
      <w:sz w:val="26"/>
      <w:szCs w:val="26"/>
      <w:lang w:eastAsia="en-US"/>
    </w:rPr>
  </w:style>
  <w:style w:type="paragraph" w:styleId="BodyText">
    <w:name w:val="Body Text"/>
    <w:basedOn w:val="Normal"/>
    <w:link w:val="BodyTextChar"/>
    <w:rsid w:val="005C4301"/>
    <w:pPr>
      <w:jc w:val="center"/>
    </w:pPr>
  </w:style>
  <w:style w:type="character" w:customStyle="1" w:styleId="BodyTextChar">
    <w:name w:val="Body Text Char"/>
    <w:link w:val="BodyText"/>
    <w:rsid w:val="005C4301"/>
    <w:rPr>
      <w:rFonts w:ascii="Times New Roman" w:eastAsia="Times New Roman" w:hAnsi="Times New Roman" w:cs="Times New Roman"/>
      <w:sz w:val="24"/>
      <w:szCs w:val="24"/>
    </w:rPr>
  </w:style>
  <w:style w:type="paragraph" w:styleId="BodyTextIndent2">
    <w:name w:val="Body Text Indent 2"/>
    <w:basedOn w:val="Normal"/>
    <w:link w:val="BodyTextIndent2Char"/>
    <w:rsid w:val="005C4301"/>
    <w:pPr>
      <w:spacing w:after="120" w:line="480" w:lineRule="auto"/>
      <w:ind w:left="283"/>
    </w:pPr>
  </w:style>
  <w:style w:type="character" w:customStyle="1" w:styleId="BodyTextIndent2Char">
    <w:name w:val="Body Text Indent 2 Char"/>
    <w:link w:val="BodyTextIndent2"/>
    <w:rsid w:val="005C4301"/>
    <w:rPr>
      <w:rFonts w:ascii="Times New Roman" w:eastAsia="Times New Roman" w:hAnsi="Times New Roman" w:cs="Times New Roman"/>
      <w:sz w:val="24"/>
      <w:szCs w:val="24"/>
    </w:rPr>
  </w:style>
  <w:style w:type="table" w:styleId="TableGrid">
    <w:name w:val="Table Grid"/>
    <w:basedOn w:val="TableNormal"/>
    <w:rsid w:val="005C430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5C4301"/>
    <w:rPr>
      <w:rFonts w:ascii="Tahoma" w:hAnsi="Tahoma"/>
      <w:sz w:val="16"/>
      <w:szCs w:val="16"/>
    </w:rPr>
  </w:style>
  <w:style w:type="character" w:customStyle="1" w:styleId="BalloonTextChar">
    <w:name w:val="Balloon Text Char"/>
    <w:link w:val="BalloonText"/>
    <w:rsid w:val="005C4301"/>
    <w:rPr>
      <w:rFonts w:ascii="Tahoma" w:eastAsia="Times New Roman" w:hAnsi="Tahoma" w:cs="Tahoma"/>
      <w:sz w:val="16"/>
      <w:szCs w:val="16"/>
    </w:rPr>
  </w:style>
  <w:style w:type="paragraph" w:styleId="ListParagraph">
    <w:name w:val="List Paragraph"/>
    <w:basedOn w:val="Normal"/>
    <w:uiPriority w:val="34"/>
    <w:qFormat/>
    <w:rsid w:val="002C072A"/>
    <w:pPr>
      <w:spacing w:after="200" w:line="360" w:lineRule="auto"/>
      <w:ind w:left="720"/>
      <w:contextualSpacing/>
    </w:pPr>
    <w:rPr>
      <w:rFonts w:ascii="Calibri" w:eastAsia="Calibri" w:hAnsi="Calibri" w:cs="Calibri"/>
      <w:sz w:val="22"/>
      <w:szCs w:val="22"/>
    </w:rPr>
  </w:style>
  <w:style w:type="character" w:styleId="Hyperlink">
    <w:name w:val="Hyperlink"/>
    <w:uiPriority w:val="99"/>
    <w:unhideWhenUsed/>
    <w:rsid w:val="00A2119A"/>
    <w:rPr>
      <w:color w:val="0000FF"/>
      <w:u w:val="single"/>
    </w:rPr>
  </w:style>
  <w:style w:type="paragraph" w:styleId="Header">
    <w:name w:val="header"/>
    <w:basedOn w:val="Normal"/>
    <w:link w:val="HeaderChar"/>
    <w:uiPriority w:val="99"/>
    <w:unhideWhenUsed/>
    <w:rsid w:val="00A2119A"/>
    <w:pPr>
      <w:tabs>
        <w:tab w:val="center" w:pos="4680"/>
        <w:tab w:val="right" w:pos="9360"/>
      </w:tabs>
    </w:pPr>
  </w:style>
  <w:style w:type="character" w:customStyle="1" w:styleId="HeaderChar">
    <w:name w:val="Header Char"/>
    <w:link w:val="Header"/>
    <w:uiPriority w:val="99"/>
    <w:rsid w:val="00A2119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119A"/>
    <w:pPr>
      <w:tabs>
        <w:tab w:val="center" w:pos="4680"/>
        <w:tab w:val="right" w:pos="9360"/>
      </w:tabs>
    </w:pPr>
  </w:style>
  <w:style w:type="character" w:customStyle="1" w:styleId="FooterChar">
    <w:name w:val="Footer Char"/>
    <w:link w:val="Footer"/>
    <w:uiPriority w:val="99"/>
    <w:rsid w:val="00A2119A"/>
    <w:rPr>
      <w:rFonts w:ascii="Times New Roman" w:eastAsia="Times New Roman" w:hAnsi="Times New Roman" w:cs="Times New Roman"/>
      <w:sz w:val="24"/>
      <w:szCs w:val="24"/>
    </w:rPr>
  </w:style>
  <w:style w:type="paragraph" w:customStyle="1" w:styleId="Default">
    <w:name w:val="Default"/>
    <w:rsid w:val="002D7973"/>
    <w:pPr>
      <w:autoSpaceDE w:val="0"/>
      <w:autoSpaceDN w:val="0"/>
      <w:adjustRightInd w:val="0"/>
    </w:pPr>
    <w:rPr>
      <w:rFonts w:ascii="Times New Roman" w:eastAsia="Times New Roman" w:hAnsi="Times New Roman"/>
      <w:color w:val="000000"/>
      <w:sz w:val="24"/>
      <w:szCs w:val="24"/>
    </w:rPr>
  </w:style>
  <w:style w:type="paragraph" w:styleId="BodyTextIndent">
    <w:name w:val="Body Text Indent"/>
    <w:basedOn w:val="Normal"/>
    <w:link w:val="BodyTextIndentChar"/>
    <w:unhideWhenUsed/>
    <w:rsid w:val="00600F4C"/>
    <w:pPr>
      <w:spacing w:after="120"/>
      <w:ind w:left="283"/>
    </w:pPr>
  </w:style>
  <w:style w:type="character" w:customStyle="1" w:styleId="BodyTextIndentChar">
    <w:name w:val="Body Text Indent Char"/>
    <w:link w:val="BodyTextIndent"/>
    <w:rsid w:val="00600F4C"/>
    <w:rPr>
      <w:rFonts w:ascii="Times New Roman" w:eastAsia="Times New Roman" w:hAnsi="Times New Roman" w:cs="Times New Roman"/>
      <w:sz w:val="24"/>
      <w:szCs w:val="24"/>
    </w:rPr>
  </w:style>
  <w:style w:type="character" w:customStyle="1" w:styleId="teks">
    <w:name w:val="teks"/>
    <w:basedOn w:val="DefaultParagraphFont"/>
    <w:rsid w:val="00600F4C"/>
  </w:style>
  <w:style w:type="paragraph" w:styleId="NormalWeb">
    <w:name w:val="Normal (Web)"/>
    <w:basedOn w:val="Normal"/>
    <w:uiPriority w:val="99"/>
    <w:unhideWhenUsed/>
    <w:rsid w:val="003E0DA2"/>
    <w:pPr>
      <w:spacing w:before="100" w:beforeAutospacing="1" w:after="100" w:afterAutospacing="1"/>
    </w:pPr>
    <w:rPr>
      <w:lang w:val="id-ID" w:eastAsia="id-ID"/>
    </w:rPr>
  </w:style>
  <w:style w:type="paragraph" w:styleId="Subtitle">
    <w:name w:val="Subtitle"/>
    <w:basedOn w:val="Normal"/>
    <w:link w:val="SubtitleChar"/>
    <w:qFormat/>
    <w:rsid w:val="004F6D7B"/>
    <w:pPr>
      <w:spacing w:line="360" w:lineRule="auto"/>
      <w:jc w:val="both"/>
    </w:pPr>
    <w:rPr>
      <w:b/>
      <w:noProof/>
      <w:szCs w:val="20"/>
      <w:lang w:val="id-ID"/>
    </w:rPr>
  </w:style>
  <w:style w:type="character" w:customStyle="1" w:styleId="SubtitleChar">
    <w:name w:val="Subtitle Char"/>
    <w:link w:val="Subtitle"/>
    <w:rsid w:val="004F6D7B"/>
    <w:rPr>
      <w:rFonts w:ascii="Times New Roman" w:eastAsia="Times New Roman" w:hAnsi="Times New Roman" w:cs="Times New Roman"/>
      <w:b/>
      <w:noProof/>
      <w:sz w:val="24"/>
      <w:szCs w:val="20"/>
      <w:lang w:val="id-ID"/>
    </w:rPr>
  </w:style>
  <w:style w:type="character" w:customStyle="1" w:styleId="hps">
    <w:name w:val="hps"/>
    <w:basedOn w:val="DefaultParagraphFont"/>
    <w:rsid w:val="00663F42"/>
  </w:style>
  <w:style w:type="character" w:customStyle="1" w:styleId="atn">
    <w:name w:val="atn"/>
    <w:basedOn w:val="DefaultParagraphFont"/>
    <w:rsid w:val="00663F42"/>
  </w:style>
  <w:style w:type="paragraph" w:styleId="NoSpacing">
    <w:name w:val="No Spacing"/>
    <w:uiPriority w:val="1"/>
    <w:qFormat/>
    <w:rsid w:val="00C303F2"/>
    <w:rPr>
      <w:sz w:val="22"/>
      <w:szCs w:val="22"/>
      <w:lang w:val="id-ID"/>
    </w:rPr>
  </w:style>
  <w:style w:type="paragraph" w:styleId="Caption">
    <w:name w:val="caption"/>
    <w:basedOn w:val="Normal"/>
    <w:next w:val="Normal"/>
    <w:link w:val="CaptionChar"/>
    <w:uiPriority w:val="99"/>
    <w:qFormat/>
    <w:rsid w:val="00C303F2"/>
    <w:pPr>
      <w:spacing w:line="480" w:lineRule="auto"/>
      <w:jc w:val="center"/>
    </w:pPr>
    <w:rPr>
      <w:b/>
      <w:bCs/>
      <w:lang w:val="en-GB"/>
    </w:rPr>
  </w:style>
  <w:style w:type="character" w:customStyle="1" w:styleId="CaptionChar">
    <w:name w:val="Caption Char"/>
    <w:link w:val="Caption"/>
    <w:rsid w:val="0087110C"/>
    <w:rPr>
      <w:rFonts w:ascii="Times New Roman" w:eastAsia="Times New Roman" w:hAnsi="Times New Roman"/>
      <w:b/>
      <w:bCs/>
      <w:sz w:val="24"/>
      <w:szCs w:val="24"/>
      <w:lang w:val="en-GB"/>
    </w:rPr>
  </w:style>
  <w:style w:type="character" w:styleId="Strong">
    <w:name w:val="Strong"/>
    <w:uiPriority w:val="22"/>
    <w:qFormat/>
    <w:rsid w:val="00455583"/>
    <w:rPr>
      <w:b/>
      <w:bCs/>
    </w:rPr>
  </w:style>
  <w:style w:type="character" w:styleId="PageNumber">
    <w:name w:val="page number"/>
    <w:basedOn w:val="DefaultParagraphFont"/>
    <w:rsid w:val="004431F9"/>
  </w:style>
  <w:style w:type="paragraph" w:customStyle="1" w:styleId="Aturtabel">
    <w:name w:val="Atur tabel"/>
    <w:basedOn w:val="Caption"/>
    <w:link w:val="AturtabelChar"/>
    <w:qFormat/>
    <w:rsid w:val="00307ACD"/>
    <w:pPr>
      <w:spacing w:after="200" w:line="240" w:lineRule="auto"/>
    </w:pPr>
    <w:rPr>
      <w:b w:val="0"/>
      <w:lang w:val="en-US"/>
    </w:rPr>
  </w:style>
  <w:style w:type="character" w:customStyle="1" w:styleId="AturtabelChar">
    <w:name w:val="Atur tabel Char"/>
    <w:link w:val="Aturtabel"/>
    <w:rsid w:val="00307ACD"/>
    <w:rPr>
      <w:rFonts w:ascii="Times New Roman" w:eastAsia="Times New Roman" w:hAnsi="Times New Roman"/>
      <w:bCs/>
      <w:sz w:val="24"/>
      <w:szCs w:val="24"/>
    </w:rPr>
  </w:style>
  <w:style w:type="paragraph" w:customStyle="1" w:styleId="Style1tabel">
    <w:name w:val="Style1 tabel"/>
    <w:basedOn w:val="Caption"/>
    <w:link w:val="Style1tabelChar"/>
    <w:qFormat/>
    <w:rsid w:val="00204A74"/>
    <w:pPr>
      <w:spacing w:after="200"/>
    </w:pPr>
    <w:rPr>
      <w:color w:val="000000"/>
    </w:rPr>
  </w:style>
  <w:style w:type="character" w:customStyle="1" w:styleId="Style1tabelChar">
    <w:name w:val="Style1 tabel Char"/>
    <w:link w:val="Style1tabel"/>
    <w:rsid w:val="00204A74"/>
    <w:rPr>
      <w:rFonts w:ascii="Times New Roman" w:eastAsia="Times New Roman" w:hAnsi="Times New Roman"/>
      <w:b/>
      <w:bCs/>
      <w:color w:val="000000"/>
      <w:sz w:val="24"/>
      <w:szCs w:val="24"/>
      <w:lang w:val="en-GB"/>
    </w:rPr>
  </w:style>
  <w:style w:type="character" w:customStyle="1" w:styleId="Heading5Char">
    <w:name w:val="Heading 5 Char"/>
    <w:link w:val="Heading5"/>
    <w:uiPriority w:val="9"/>
    <w:semiHidden/>
    <w:rsid w:val="00BC2C84"/>
    <w:rPr>
      <w:rFonts w:ascii="Cambria" w:eastAsia="Times New Roman" w:hAnsi="Cambria" w:cs="Times New Roman"/>
      <w:color w:val="243F60"/>
      <w:sz w:val="24"/>
      <w:szCs w:val="24"/>
    </w:rPr>
  </w:style>
  <w:style w:type="paragraph" w:styleId="TableofFigures">
    <w:name w:val="table of figures"/>
    <w:basedOn w:val="Normal"/>
    <w:next w:val="Normal"/>
    <w:uiPriority w:val="99"/>
    <w:rsid w:val="00BC2C84"/>
  </w:style>
  <w:style w:type="paragraph" w:customStyle="1" w:styleId="11BodyText">
    <w:name w:val="11 BodyText"/>
    <w:basedOn w:val="Default"/>
    <w:next w:val="Default"/>
    <w:rsid w:val="00BC2C84"/>
    <w:rPr>
      <w:rFonts w:ascii="Arial" w:hAnsi="Arial"/>
      <w:color w:val="auto"/>
      <w:lang w:val="en-GB" w:eastAsia="en-GB"/>
    </w:rPr>
  </w:style>
  <w:style w:type="character" w:styleId="Emphasis">
    <w:name w:val="Emphasis"/>
    <w:uiPriority w:val="20"/>
    <w:qFormat/>
    <w:rsid w:val="00BC2C84"/>
    <w:rPr>
      <w:i/>
      <w:iCs/>
    </w:rPr>
  </w:style>
  <w:style w:type="character" w:customStyle="1" w:styleId="apple-converted-space">
    <w:name w:val="apple-converted-space"/>
    <w:basedOn w:val="DefaultParagraphFont"/>
    <w:rsid w:val="00BC2C84"/>
  </w:style>
  <w:style w:type="character" w:styleId="CommentReference">
    <w:name w:val="annotation reference"/>
    <w:uiPriority w:val="99"/>
    <w:semiHidden/>
    <w:unhideWhenUsed/>
    <w:rsid w:val="00850A7A"/>
    <w:rPr>
      <w:sz w:val="16"/>
      <w:szCs w:val="16"/>
    </w:rPr>
  </w:style>
  <w:style w:type="paragraph" w:styleId="CommentText">
    <w:name w:val="annotation text"/>
    <w:basedOn w:val="Normal"/>
    <w:link w:val="CommentTextChar"/>
    <w:uiPriority w:val="99"/>
    <w:semiHidden/>
    <w:unhideWhenUsed/>
    <w:rsid w:val="00850A7A"/>
    <w:rPr>
      <w:sz w:val="20"/>
      <w:szCs w:val="20"/>
    </w:rPr>
  </w:style>
  <w:style w:type="character" w:customStyle="1" w:styleId="CommentTextChar">
    <w:name w:val="Comment Text Char"/>
    <w:link w:val="CommentText"/>
    <w:uiPriority w:val="99"/>
    <w:semiHidden/>
    <w:rsid w:val="00850A7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50A7A"/>
    <w:rPr>
      <w:b/>
      <w:bCs/>
    </w:rPr>
  </w:style>
  <w:style w:type="character" w:customStyle="1" w:styleId="CommentSubjectChar">
    <w:name w:val="Comment Subject Char"/>
    <w:link w:val="CommentSubject"/>
    <w:uiPriority w:val="99"/>
    <w:semiHidden/>
    <w:rsid w:val="00850A7A"/>
    <w:rPr>
      <w:rFonts w:ascii="Times New Roman" w:eastAsia="Times New Roman" w:hAnsi="Times New Roman"/>
      <w:b/>
      <w:bCs/>
    </w:rPr>
  </w:style>
  <w:style w:type="paragraph" w:customStyle="1" w:styleId="BadanTeks">
    <w:name w:val="Badan Teks"/>
    <w:basedOn w:val="BodyText"/>
    <w:link w:val="BadanTeksChar"/>
    <w:qFormat/>
    <w:rsid w:val="00E21D44"/>
    <w:pPr>
      <w:jc w:val="both"/>
    </w:pPr>
    <w:rPr>
      <w:rFonts w:eastAsia="Calibri"/>
      <w:szCs w:val="22"/>
    </w:rPr>
  </w:style>
  <w:style w:type="character" w:customStyle="1" w:styleId="BadanTeksChar">
    <w:name w:val="Badan Teks Char"/>
    <w:link w:val="BadanTeks"/>
    <w:rsid w:val="00E21D44"/>
    <w:rPr>
      <w:rFonts w:ascii="Times New Roman" w:hAnsi="Times New Roman"/>
      <w:sz w:val="24"/>
      <w:szCs w:val="22"/>
    </w:rPr>
  </w:style>
  <w:style w:type="character" w:styleId="PlaceholderText">
    <w:name w:val="Placeholder Text"/>
    <w:basedOn w:val="DefaultParagraphFont"/>
    <w:uiPriority w:val="99"/>
    <w:semiHidden/>
    <w:rsid w:val="006A421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301"/>
    <w:rPr>
      <w:rFonts w:ascii="Times New Roman" w:eastAsia="Times New Roman" w:hAnsi="Times New Roman"/>
      <w:sz w:val="24"/>
      <w:szCs w:val="24"/>
    </w:rPr>
  </w:style>
  <w:style w:type="paragraph" w:styleId="Heading1">
    <w:name w:val="heading 1"/>
    <w:basedOn w:val="Normal"/>
    <w:next w:val="Normal"/>
    <w:link w:val="Heading1Char"/>
    <w:uiPriority w:val="9"/>
    <w:qFormat/>
    <w:rsid w:val="00600F4C"/>
    <w:pPr>
      <w:keepNext/>
      <w:spacing w:before="240" w:after="60"/>
      <w:outlineLvl w:val="0"/>
    </w:pPr>
    <w:rPr>
      <w:rFonts w:ascii="Arial" w:hAnsi="Arial"/>
      <w:b/>
      <w:bCs/>
      <w:kern w:val="32"/>
      <w:sz w:val="32"/>
      <w:szCs w:val="32"/>
      <w:lang w:val="id-ID"/>
    </w:rPr>
  </w:style>
  <w:style w:type="paragraph" w:styleId="Heading2">
    <w:name w:val="heading 2"/>
    <w:basedOn w:val="Normal"/>
    <w:next w:val="Normal"/>
    <w:link w:val="Heading2Char"/>
    <w:unhideWhenUsed/>
    <w:qFormat/>
    <w:rsid w:val="003E0DA2"/>
    <w:pPr>
      <w:keepNext/>
      <w:keepLines/>
      <w:spacing w:before="200"/>
      <w:outlineLvl w:val="1"/>
    </w:pPr>
    <w:rPr>
      <w:rFonts w:ascii="Cambria" w:eastAsia="SimSun" w:hAnsi="Cambria"/>
      <w:b/>
      <w:bCs/>
      <w:color w:val="4F81BD"/>
      <w:sz w:val="26"/>
      <w:szCs w:val="26"/>
    </w:rPr>
  </w:style>
  <w:style w:type="paragraph" w:styleId="Heading3">
    <w:name w:val="heading 3"/>
    <w:basedOn w:val="Normal"/>
    <w:next w:val="Normal"/>
    <w:link w:val="Heading3Char"/>
    <w:qFormat/>
    <w:rsid w:val="00C303F2"/>
    <w:pPr>
      <w:keepNext/>
      <w:spacing w:before="240" w:after="60"/>
      <w:outlineLvl w:val="2"/>
    </w:pPr>
    <w:rPr>
      <w:rFonts w:ascii="Arial" w:hAnsi="Arial"/>
      <w:b/>
      <w:bCs/>
      <w:sz w:val="26"/>
      <w:szCs w:val="26"/>
    </w:rPr>
  </w:style>
  <w:style w:type="paragraph" w:styleId="Heading5">
    <w:name w:val="heading 5"/>
    <w:basedOn w:val="Normal"/>
    <w:next w:val="Normal"/>
    <w:link w:val="Heading5Char"/>
    <w:uiPriority w:val="9"/>
    <w:semiHidden/>
    <w:unhideWhenUsed/>
    <w:qFormat/>
    <w:rsid w:val="00BC2C84"/>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00F4C"/>
    <w:rPr>
      <w:rFonts w:ascii="Arial" w:eastAsia="Times New Roman" w:hAnsi="Arial" w:cs="Arial"/>
      <w:b/>
      <w:bCs/>
      <w:kern w:val="32"/>
      <w:sz w:val="32"/>
      <w:szCs w:val="32"/>
      <w:lang w:val="id-ID"/>
    </w:rPr>
  </w:style>
  <w:style w:type="character" w:customStyle="1" w:styleId="Heading2Char">
    <w:name w:val="Heading 2 Char"/>
    <w:link w:val="Heading2"/>
    <w:rsid w:val="003E0DA2"/>
    <w:rPr>
      <w:rFonts w:ascii="Cambria" w:eastAsia="SimSun" w:hAnsi="Cambria" w:cs="Times New Roman"/>
      <w:b/>
      <w:bCs/>
      <w:color w:val="4F81BD"/>
      <w:sz w:val="26"/>
      <w:szCs w:val="26"/>
    </w:rPr>
  </w:style>
  <w:style w:type="character" w:customStyle="1" w:styleId="Heading3Char">
    <w:name w:val="Heading 3 Char"/>
    <w:link w:val="Heading3"/>
    <w:rsid w:val="00C303F2"/>
    <w:rPr>
      <w:rFonts w:ascii="Arial" w:eastAsia="Times New Roman" w:hAnsi="Arial" w:cs="Arial"/>
      <w:b/>
      <w:bCs/>
      <w:sz w:val="26"/>
      <w:szCs w:val="26"/>
      <w:lang w:eastAsia="en-US"/>
    </w:rPr>
  </w:style>
  <w:style w:type="paragraph" w:styleId="BodyText">
    <w:name w:val="Body Text"/>
    <w:basedOn w:val="Normal"/>
    <w:link w:val="BodyTextChar"/>
    <w:rsid w:val="005C4301"/>
    <w:pPr>
      <w:jc w:val="center"/>
    </w:pPr>
  </w:style>
  <w:style w:type="character" w:customStyle="1" w:styleId="BodyTextChar">
    <w:name w:val="Body Text Char"/>
    <w:link w:val="BodyText"/>
    <w:rsid w:val="005C4301"/>
    <w:rPr>
      <w:rFonts w:ascii="Times New Roman" w:eastAsia="Times New Roman" w:hAnsi="Times New Roman" w:cs="Times New Roman"/>
      <w:sz w:val="24"/>
      <w:szCs w:val="24"/>
    </w:rPr>
  </w:style>
  <w:style w:type="paragraph" w:styleId="BodyTextIndent2">
    <w:name w:val="Body Text Indent 2"/>
    <w:basedOn w:val="Normal"/>
    <w:link w:val="BodyTextIndent2Char"/>
    <w:rsid w:val="005C4301"/>
    <w:pPr>
      <w:spacing w:after="120" w:line="480" w:lineRule="auto"/>
      <w:ind w:left="283"/>
    </w:pPr>
  </w:style>
  <w:style w:type="character" w:customStyle="1" w:styleId="BodyTextIndent2Char">
    <w:name w:val="Body Text Indent 2 Char"/>
    <w:link w:val="BodyTextIndent2"/>
    <w:rsid w:val="005C4301"/>
    <w:rPr>
      <w:rFonts w:ascii="Times New Roman" w:eastAsia="Times New Roman" w:hAnsi="Times New Roman" w:cs="Times New Roman"/>
      <w:sz w:val="24"/>
      <w:szCs w:val="24"/>
    </w:rPr>
  </w:style>
  <w:style w:type="table" w:styleId="TableGrid">
    <w:name w:val="Table Grid"/>
    <w:basedOn w:val="TableNormal"/>
    <w:rsid w:val="005C430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5C4301"/>
    <w:rPr>
      <w:rFonts w:ascii="Tahoma" w:hAnsi="Tahoma"/>
      <w:sz w:val="16"/>
      <w:szCs w:val="16"/>
    </w:rPr>
  </w:style>
  <w:style w:type="character" w:customStyle="1" w:styleId="BalloonTextChar">
    <w:name w:val="Balloon Text Char"/>
    <w:link w:val="BalloonText"/>
    <w:rsid w:val="005C4301"/>
    <w:rPr>
      <w:rFonts w:ascii="Tahoma" w:eastAsia="Times New Roman" w:hAnsi="Tahoma" w:cs="Tahoma"/>
      <w:sz w:val="16"/>
      <w:szCs w:val="16"/>
    </w:rPr>
  </w:style>
  <w:style w:type="paragraph" w:styleId="ListParagraph">
    <w:name w:val="List Paragraph"/>
    <w:basedOn w:val="Normal"/>
    <w:uiPriority w:val="34"/>
    <w:qFormat/>
    <w:rsid w:val="002C072A"/>
    <w:pPr>
      <w:spacing w:after="200" w:line="360" w:lineRule="auto"/>
      <w:ind w:left="720"/>
      <w:contextualSpacing/>
    </w:pPr>
    <w:rPr>
      <w:rFonts w:ascii="Calibri" w:eastAsia="Calibri" w:hAnsi="Calibri" w:cs="Calibri"/>
      <w:sz w:val="22"/>
      <w:szCs w:val="22"/>
    </w:rPr>
  </w:style>
  <w:style w:type="character" w:styleId="Hyperlink">
    <w:name w:val="Hyperlink"/>
    <w:uiPriority w:val="99"/>
    <w:unhideWhenUsed/>
    <w:rsid w:val="00A2119A"/>
    <w:rPr>
      <w:color w:val="0000FF"/>
      <w:u w:val="single"/>
    </w:rPr>
  </w:style>
  <w:style w:type="paragraph" w:styleId="Header">
    <w:name w:val="header"/>
    <w:basedOn w:val="Normal"/>
    <w:link w:val="HeaderChar"/>
    <w:uiPriority w:val="99"/>
    <w:unhideWhenUsed/>
    <w:rsid w:val="00A2119A"/>
    <w:pPr>
      <w:tabs>
        <w:tab w:val="center" w:pos="4680"/>
        <w:tab w:val="right" w:pos="9360"/>
      </w:tabs>
    </w:pPr>
  </w:style>
  <w:style w:type="character" w:customStyle="1" w:styleId="HeaderChar">
    <w:name w:val="Header Char"/>
    <w:link w:val="Header"/>
    <w:uiPriority w:val="99"/>
    <w:rsid w:val="00A2119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119A"/>
    <w:pPr>
      <w:tabs>
        <w:tab w:val="center" w:pos="4680"/>
        <w:tab w:val="right" w:pos="9360"/>
      </w:tabs>
    </w:pPr>
  </w:style>
  <w:style w:type="character" w:customStyle="1" w:styleId="FooterChar">
    <w:name w:val="Footer Char"/>
    <w:link w:val="Footer"/>
    <w:uiPriority w:val="99"/>
    <w:rsid w:val="00A2119A"/>
    <w:rPr>
      <w:rFonts w:ascii="Times New Roman" w:eastAsia="Times New Roman" w:hAnsi="Times New Roman" w:cs="Times New Roman"/>
      <w:sz w:val="24"/>
      <w:szCs w:val="24"/>
    </w:rPr>
  </w:style>
  <w:style w:type="paragraph" w:customStyle="1" w:styleId="Default">
    <w:name w:val="Default"/>
    <w:rsid w:val="002D7973"/>
    <w:pPr>
      <w:autoSpaceDE w:val="0"/>
      <w:autoSpaceDN w:val="0"/>
      <w:adjustRightInd w:val="0"/>
    </w:pPr>
    <w:rPr>
      <w:rFonts w:ascii="Times New Roman" w:eastAsia="Times New Roman" w:hAnsi="Times New Roman"/>
      <w:color w:val="000000"/>
      <w:sz w:val="24"/>
      <w:szCs w:val="24"/>
    </w:rPr>
  </w:style>
  <w:style w:type="paragraph" w:styleId="BodyTextIndent">
    <w:name w:val="Body Text Indent"/>
    <w:basedOn w:val="Normal"/>
    <w:link w:val="BodyTextIndentChar"/>
    <w:unhideWhenUsed/>
    <w:rsid w:val="00600F4C"/>
    <w:pPr>
      <w:spacing w:after="120"/>
      <w:ind w:left="283"/>
    </w:pPr>
  </w:style>
  <w:style w:type="character" w:customStyle="1" w:styleId="BodyTextIndentChar">
    <w:name w:val="Body Text Indent Char"/>
    <w:link w:val="BodyTextIndent"/>
    <w:rsid w:val="00600F4C"/>
    <w:rPr>
      <w:rFonts w:ascii="Times New Roman" w:eastAsia="Times New Roman" w:hAnsi="Times New Roman" w:cs="Times New Roman"/>
      <w:sz w:val="24"/>
      <w:szCs w:val="24"/>
    </w:rPr>
  </w:style>
  <w:style w:type="character" w:customStyle="1" w:styleId="teks">
    <w:name w:val="teks"/>
    <w:basedOn w:val="DefaultParagraphFont"/>
    <w:rsid w:val="00600F4C"/>
  </w:style>
  <w:style w:type="paragraph" w:styleId="NormalWeb">
    <w:name w:val="Normal (Web)"/>
    <w:basedOn w:val="Normal"/>
    <w:uiPriority w:val="99"/>
    <w:unhideWhenUsed/>
    <w:rsid w:val="003E0DA2"/>
    <w:pPr>
      <w:spacing w:before="100" w:beforeAutospacing="1" w:after="100" w:afterAutospacing="1"/>
    </w:pPr>
    <w:rPr>
      <w:lang w:val="id-ID" w:eastAsia="id-ID"/>
    </w:rPr>
  </w:style>
  <w:style w:type="paragraph" w:styleId="Subtitle">
    <w:name w:val="Subtitle"/>
    <w:basedOn w:val="Normal"/>
    <w:link w:val="SubtitleChar"/>
    <w:qFormat/>
    <w:rsid w:val="004F6D7B"/>
    <w:pPr>
      <w:spacing w:line="360" w:lineRule="auto"/>
      <w:jc w:val="both"/>
    </w:pPr>
    <w:rPr>
      <w:b/>
      <w:noProof/>
      <w:szCs w:val="20"/>
      <w:lang w:val="id-ID"/>
    </w:rPr>
  </w:style>
  <w:style w:type="character" w:customStyle="1" w:styleId="SubtitleChar">
    <w:name w:val="Subtitle Char"/>
    <w:link w:val="Subtitle"/>
    <w:rsid w:val="004F6D7B"/>
    <w:rPr>
      <w:rFonts w:ascii="Times New Roman" w:eastAsia="Times New Roman" w:hAnsi="Times New Roman" w:cs="Times New Roman"/>
      <w:b/>
      <w:noProof/>
      <w:sz w:val="24"/>
      <w:szCs w:val="20"/>
      <w:lang w:val="id-ID"/>
    </w:rPr>
  </w:style>
  <w:style w:type="character" w:customStyle="1" w:styleId="hps">
    <w:name w:val="hps"/>
    <w:basedOn w:val="DefaultParagraphFont"/>
    <w:rsid w:val="00663F42"/>
  </w:style>
  <w:style w:type="character" w:customStyle="1" w:styleId="atn">
    <w:name w:val="atn"/>
    <w:basedOn w:val="DefaultParagraphFont"/>
    <w:rsid w:val="00663F42"/>
  </w:style>
  <w:style w:type="paragraph" w:styleId="NoSpacing">
    <w:name w:val="No Spacing"/>
    <w:uiPriority w:val="1"/>
    <w:qFormat/>
    <w:rsid w:val="00C303F2"/>
    <w:rPr>
      <w:sz w:val="22"/>
      <w:szCs w:val="22"/>
      <w:lang w:val="id-ID"/>
    </w:rPr>
  </w:style>
  <w:style w:type="paragraph" w:styleId="Caption">
    <w:name w:val="caption"/>
    <w:basedOn w:val="Normal"/>
    <w:next w:val="Normal"/>
    <w:link w:val="CaptionChar"/>
    <w:uiPriority w:val="99"/>
    <w:qFormat/>
    <w:rsid w:val="00C303F2"/>
    <w:pPr>
      <w:spacing w:line="480" w:lineRule="auto"/>
      <w:jc w:val="center"/>
    </w:pPr>
    <w:rPr>
      <w:b/>
      <w:bCs/>
      <w:lang w:val="en-GB"/>
    </w:rPr>
  </w:style>
  <w:style w:type="character" w:customStyle="1" w:styleId="CaptionChar">
    <w:name w:val="Caption Char"/>
    <w:link w:val="Caption"/>
    <w:rsid w:val="0087110C"/>
    <w:rPr>
      <w:rFonts w:ascii="Times New Roman" w:eastAsia="Times New Roman" w:hAnsi="Times New Roman"/>
      <w:b/>
      <w:bCs/>
      <w:sz w:val="24"/>
      <w:szCs w:val="24"/>
      <w:lang w:val="en-GB"/>
    </w:rPr>
  </w:style>
  <w:style w:type="character" w:styleId="Strong">
    <w:name w:val="Strong"/>
    <w:uiPriority w:val="22"/>
    <w:qFormat/>
    <w:rsid w:val="00455583"/>
    <w:rPr>
      <w:b/>
      <w:bCs/>
    </w:rPr>
  </w:style>
  <w:style w:type="character" w:styleId="PageNumber">
    <w:name w:val="page number"/>
    <w:basedOn w:val="DefaultParagraphFont"/>
    <w:rsid w:val="004431F9"/>
  </w:style>
  <w:style w:type="paragraph" w:customStyle="1" w:styleId="Aturtabel">
    <w:name w:val="Atur tabel"/>
    <w:basedOn w:val="Caption"/>
    <w:link w:val="AturtabelChar"/>
    <w:qFormat/>
    <w:rsid w:val="00307ACD"/>
    <w:pPr>
      <w:spacing w:after="200" w:line="240" w:lineRule="auto"/>
    </w:pPr>
    <w:rPr>
      <w:b w:val="0"/>
      <w:lang w:val="en-US"/>
    </w:rPr>
  </w:style>
  <w:style w:type="character" w:customStyle="1" w:styleId="AturtabelChar">
    <w:name w:val="Atur tabel Char"/>
    <w:link w:val="Aturtabel"/>
    <w:rsid w:val="00307ACD"/>
    <w:rPr>
      <w:rFonts w:ascii="Times New Roman" w:eastAsia="Times New Roman" w:hAnsi="Times New Roman"/>
      <w:bCs/>
      <w:sz w:val="24"/>
      <w:szCs w:val="24"/>
    </w:rPr>
  </w:style>
  <w:style w:type="paragraph" w:customStyle="1" w:styleId="Style1tabel">
    <w:name w:val="Style1 tabel"/>
    <w:basedOn w:val="Caption"/>
    <w:link w:val="Style1tabelChar"/>
    <w:qFormat/>
    <w:rsid w:val="00204A74"/>
    <w:pPr>
      <w:spacing w:after="200"/>
    </w:pPr>
    <w:rPr>
      <w:color w:val="000000"/>
    </w:rPr>
  </w:style>
  <w:style w:type="character" w:customStyle="1" w:styleId="Style1tabelChar">
    <w:name w:val="Style1 tabel Char"/>
    <w:link w:val="Style1tabel"/>
    <w:rsid w:val="00204A74"/>
    <w:rPr>
      <w:rFonts w:ascii="Times New Roman" w:eastAsia="Times New Roman" w:hAnsi="Times New Roman"/>
      <w:b/>
      <w:bCs/>
      <w:color w:val="000000"/>
      <w:sz w:val="24"/>
      <w:szCs w:val="24"/>
      <w:lang w:val="en-GB"/>
    </w:rPr>
  </w:style>
  <w:style w:type="character" w:customStyle="1" w:styleId="Heading5Char">
    <w:name w:val="Heading 5 Char"/>
    <w:link w:val="Heading5"/>
    <w:uiPriority w:val="9"/>
    <w:semiHidden/>
    <w:rsid w:val="00BC2C84"/>
    <w:rPr>
      <w:rFonts w:ascii="Cambria" w:eastAsia="Times New Roman" w:hAnsi="Cambria" w:cs="Times New Roman"/>
      <w:color w:val="243F60"/>
      <w:sz w:val="24"/>
      <w:szCs w:val="24"/>
    </w:rPr>
  </w:style>
  <w:style w:type="paragraph" w:styleId="TableofFigures">
    <w:name w:val="table of figures"/>
    <w:basedOn w:val="Normal"/>
    <w:next w:val="Normal"/>
    <w:uiPriority w:val="99"/>
    <w:rsid w:val="00BC2C84"/>
  </w:style>
  <w:style w:type="paragraph" w:customStyle="1" w:styleId="11BodyText">
    <w:name w:val="11 BodyText"/>
    <w:basedOn w:val="Default"/>
    <w:next w:val="Default"/>
    <w:rsid w:val="00BC2C84"/>
    <w:rPr>
      <w:rFonts w:ascii="Arial" w:hAnsi="Arial"/>
      <w:color w:val="auto"/>
      <w:lang w:val="en-GB" w:eastAsia="en-GB"/>
    </w:rPr>
  </w:style>
  <w:style w:type="character" w:styleId="Emphasis">
    <w:name w:val="Emphasis"/>
    <w:uiPriority w:val="20"/>
    <w:qFormat/>
    <w:rsid w:val="00BC2C84"/>
    <w:rPr>
      <w:i/>
      <w:iCs/>
    </w:rPr>
  </w:style>
  <w:style w:type="character" w:customStyle="1" w:styleId="apple-converted-space">
    <w:name w:val="apple-converted-space"/>
    <w:basedOn w:val="DefaultParagraphFont"/>
    <w:rsid w:val="00BC2C84"/>
  </w:style>
  <w:style w:type="character" w:styleId="CommentReference">
    <w:name w:val="annotation reference"/>
    <w:uiPriority w:val="99"/>
    <w:semiHidden/>
    <w:unhideWhenUsed/>
    <w:rsid w:val="00850A7A"/>
    <w:rPr>
      <w:sz w:val="16"/>
      <w:szCs w:val="16"/>
    </w:rPr>
  </w:style>
  <w:style w:type="paragraph" w:styleId="CommentText">
    <w:name w:val="annotation text"/>
    <w:basedOn w:val="Normal"/>
    <w:link w:val="CommentTextChar"/>
    <w:uiPriority w:val="99"/>
    <w:semiHidden/>
    <w:unhideWhenUsed/>
    <w:rsid w:val="00850A7A"/>
    <w:rPr>
      <w:sz w:val="20"/>
      <w:szCs w:val="20"/>
    </w:rPr>
  </w:style>
  <w:style w:type="character" w:customStyle="1" w:styleId="CommentTextChar">
    <w:name w:val="Comment Text Char"/>
    <w:link w:val="CommentText"/>
    <w:uiPriority w:val="99"/>
    <w:semiHidden/>
    <w:rsid w:val="00850A7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50A7A"/>
    <w:rPr>
      <w:b/>
      <w:bCs/>
    </w:rPr>
  </w:style>
  <w:style w:type="character" w:customStyle="1" w:styleId="CommentSubjectChar">
    <w:name w:val="Comment Subject Char"/>
    <w:link w:val="CommentSubject"/>
    <w:uiPriority w:val="99"/>
    <w:semiHidden/>
    <w:rsid w:val="00850A7A"/>
    <w:rPr>
      <w:rFonts w:ascii="Times New Roman" w:eastAsia="Times New Roman" w:hAnsi="Times New Roman"/>
      <w:b/>
      <w:bCs/>
    </w:rPr>
  </w:style>
  <w:style w:type="paragraph" w:customStyle="1" w:styleId="BadanTeks">
    <w:name w:val="Badan Teks"/>
    <w:basedOn w:val="BodyText"/>
    <w:link w:val="BadanTeksChar"/>
    <w:qFormat/>
    <w:rsid w:val="00E21D44"/>
    <w:pPr>
      <w:jc w:val="both"/>
    </w:pPr>
    <w:rPr>
      <w:rFonts w:eastAsia="Calibri"/>
      <w:szCs w:val="22"/>
    </w:rPr>
  </w:style>
  <w:style w:type="character" w:customStyle="1" w:styleId="BadanTeksChar">
    <w:name w:val="Badan Teks Char"/>
    <w:link w:val="BadanTeks"/>
    <w:rsid w:val="00E21D44"/>
    <w:rPr>
      <w:rFonts w:ascii="Times New Roman" w:hAnsi="Times New Roman"/>
      <w:sz w:val="24"/>
      <w:szCs w:val="22"/>
    </w:rPr>
  </w:style>
  <w:style w:type="character" w:styleId="PlaceholderText">
    <w:name w:val="Placeholder Text"/>
    <w:basedOn w:val="DefaultParagraphFont"/>
    <w:uiPriority w:val="99"/>
    <w:semiHidden/>
    <w:rsid w:val="006A421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497802">
      <w:bodyDiv w:val="1"/>
      <w:marLeft w:val="0"/>
      <w:marRight w:val="0"/>
      <w:marTop w:val="0"/>
      <w:marBottom w:val="0"/>
      <w:divBdr>
        <w:top w:val="none" w:sz="0" w:space="0" w:color="auto"/>
        <w:left w:val="none" w:sz="0" w:space="0" w:color="auto"/>
        <w:bottom w:val="none" w:sz="0" w:space="0" w:color="auto"/>
        <w:right w:val="none" w:sz="0" w:space="0" w:color="auto"/>
      </w:divBdr>
    </w:div>
    <w:div w:id="58484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Yaffiarrizk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4B333-95AE-45DF-B73E-4E5A45153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3074</Words>
  <Characters>17525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lmt</Company>
  <LinksUpToDate>false</LinksUpToDate>
  <CharactersWithSpaces>20558</CharactersWithSpaces>
  <SharedDoc>false</SharedDoc>
  <HLinks>
    <vt:vector size="6" baseType="variant">
      <vt:variant>
        <vt:i4>5767246</vt:i4>
      </vt:variant>
      <vt:variant>
        <vt:i4>0</vt:i4>
      </vt:variant>
      <vt:variant>
        <vt:i4>0</vt:i4>
      </vt:variant>
      <vt:variant>
        <vt:i4>5</vt:i4>
      </vt:variant>
      <vt:variant>
        <vt:lpwstr>mailto:penulis_1@abc.a.id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Siti Nurmiati</dc:creator>
  <cp:lastModifiedBy>Yafi</cp:lastModifiedBy>
  <cp:revision>2</cp:revision>
  <cp:lastPrinted>2014-03-02T03:12:00Z</cp:lastPrinted>
  <dcterms:created xsi:type="dcterms:W3CDTF">2018-09-30T17:07:00Z</dcterms:created>
  <dcterms:modified xsi:type="dcterms:W3CDTF">2018-09-30T17:07:00Z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(2)ooxo8/ztdnfjzl5fCnMM1zPzNEAXd/G4eo1rAnolUrOQYKkVX/tJX/nFYHtJb5WosOR9tegQ_x000d_
eISq/WkLay39EyNlaEpsD1y9Vz6dQYRxaLKsB6T+ts/1EZ1g7Fdu2B2B6tmL9idPXXAU1SuQ_x000d_
I8REWSY4R02E+TUhWSPRvJyUg/Hp2j0GOSlghFfY8xQ0+WWzEBdijiJg8hy53PFhsBdQkyq9_x000d_
dKvFNz0ObsLy3p+j1h</vt:lpwstr>
  </property>
  <property fmtid="{D5CDD505-2E9C-101B-9397-08002B2CF9AE}" pid="3" name="_ms_pID_725343_00">
    <vt:lpwstr>_ms_pID_725343</vt:lpwstr>
  </property>
  <property fmtid="{D5CDD505-2E9C-101B-9397-08002B2CF9AE}" pid="4" name="_ms_pID_7253431">
    <vt:lpwstr>CCLMmrxMvEbOsApW31hUsAqk16PCUWgmls/ArEh97PbX47Lh0I5VZx_x000d_
1J3N0a0CON00RbIlyrLoLKYGyfTTc22zF0k2Ab/kxAXnE7hIuG4nE7mWZD5hREVNdG3Jz48e_x000d_
1EU=</vt:lpwstr>
  </property>
  <property fmtid="{D5CDD505-2E9C-101B-9397-08002B2CF9AE}" pid="5" name="_ms_pID_7253431_00">
    <vt:lpwstr>_ms_pID_7253431</vt:lpwstr>
  </property>
  <property fmtid="{D5CDD505-2E9C-101B-9397-08002B2CF9AE}" pid="6" name="sflag">
    <vt:lpwstr>1363432642</vt:lpwstr>
  </property>
</Properties>
</file>