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B4" w:rsidRPr="00E85D39" w:rsidRDefault="000A6772" w:rsidP="000A6772">
      <w:pPr>
        <w:autoSpaceDE w:val="0"/>
        <w:autoSpaceDN w:val="0"/>
        <w:adjustRightInd w:val="0"/>
        <w:jc w:val="center"/>
        <w:rPr>
          <w:rFonts w:ascii="Arial" w:hAnsi="Arial" w:cs="Arial"/>
          <w:b/>
          <w:bCs/>
          <w:sz w:val="28"/>
          <w:szCs w:val="28"/>
        </w:rPr>
      </w:pPr>
      <w:r w:rsidRPr="00E85D39">
        <w:rPr>
          <w:rFonts w:ascii="Arial" w:hAnsi="Arial" w:cs="Arial"/>
          <w:b/>
          <w:bCs/>
          <w:color w:val="000000"/>
          <w:sz w:val="28"/>
          <w:szCs w:val="28"/>
        </w:rPr>
        <w:t>KOMUNIKASI SBAR TERHADAP SIKAP DAN PERILAKU PERAWAT DALAM MENINGKATKAN KESELAMATAN PASIEN</w:t>
      </w:r>
    </w:p>
    <w:p w:rsidR="00581EE3" w:rsidRPr="00E85D39" w:rsidRDefault="00581EE3" w:rsidP="00321C63">
      <w:pPr>
        <w:jc w:val="center"/>
        <w:rPr>
          <w:rFonts w:ascii="Arial" w:hAnsi="Arial" w:cs="Arial"/>
          <w:color w:val="808080" w:themeColor="background1" w:themeShade="80"/>
          <w:szCs w:val="22"/>
          <w:lang w:val="en-US"/>
        </w:rPr>
      </w:pPr>
    </w:p>
    <w:p w:rsidR="003C56B4" w:rsidRPr="00E85D39" w:rsidRDefault="000A6772" w:rsidP="003C56B4">
      <w:pPr>
        <w:jc w:val="center"/>
        <w:rPr>
          <w:rFonts w:ascii="Arial" w:hAnsi="Arial" w:cs="Arial"/>
          <w:b/>
          <w:sz w:val="24"/>
          <w:vertAlign w:val="superscript"/>
          <w:lang w:val="en-US"/>
        </w:rPr>
      </w:pPr>
      <w:r w:rsidRPr="00E85D39">
        <w:rPr>
          <w:rFonts w:ascii="Arial" w:hAnsi="Arial" w:cs="Arial"/>
          <w:b/>
          <w:sz w:val="24"/>
          <w:lang w:val="en-US"/>
        </w:rPr>
        <w:t>Sukesih</w:t>
      </w:r>
      <w:r w:rsidR="00933423" w:rsidRPr="00E85D39">
        <w:rPr>
          <w:rFonts w:ascii="Arial" w:hAnsi="Arial" w:cs="Arial"/>
          <w:b/>
          <w:sz w:val="24"/>
          <w:vertAlign w:val="superscript"/>
          <w:lang w:val="en-US"/>
        </w:rPr>
        <w:t>1</w:t>
      </w:r>
      <w:r w:rsidRPr="00E85D39">
        <w:rPr>
          <w:rFonts w:ascii="Arial" w:hAnsi="Arial" w:cs="Arial"/>
          <w:b/>
          <w:sz w:val="24"/>
          <w:lang w:val="en-US"/>
        </w:rPr>
        <w:t>, Umi faridah</w:t>
      </w:r>
      <w:r w:rsidR="00933423" w:rsidRPr="00E85D39">
        <w:rPr>
          <w:rFonts w:ascii="Arial" w:hAnsi="Arial" w:cs="Arial"/>
          <w:b/>
          <w:sz w:val="24"/>
          <w:vertAlign w:val="superscript"/>
          <w:lang w:val="en-US"/>
        </w:rPr>
        <w:t>2</w:t>
      </w:r>
    </w:p>
    <w:p w:rsidR="003C56B4" w:rsidRPr="00E85D39" w:rsidRDefault="00933423" w:rsidP="000A6772">
      <w:pPr>
        <w:jc w:val="center"/>
        <w:rPr>
          <w:rFonts w:ascii="Arial" w:hAnsi="Arial" w:cs="Arial"/>
          <w:i/>
          <w:sz w:val="20"/>
          <w:szCs w:val="20"/>
          <w:lang w:val="en-US"/>
        </w:rPr>
      </w:pPr>
      <w:r w:rsidRPr="00E85D39">
        <w:rPr>
          <w:rFonts w:ascii="Arial" w:hAnsi="Arial" w:cs="Arial"/>
          <w:i/>
          <w:sz w:val="20"/>
          <w:szCs w:val="20"/>
          <w:vertAlign w:val="superscript"/>
          <w:lang w:val="en-US"/>
        </w:rPr>
        <w:t>1</w:t>
      </w:r>
      <w:r w:rsidR="00BE5AFB" w:rsidRPr="00E85D39">
        <w:rPr>
          <w:rFonts w:ascii="Arial" w:hAnsi="Arial" w:cs="Arial"/>
          <w:i/>
          <w:sz w:val="20"/>
          <w:szCs w:val="20"/>
          <w:lang w:val="en-US"/>
        </w:rPr>
        <w:t>Profesi Ners,</w:t>
      </w:r>
      <w:r w:rsidR="000A6772" w:rsidRPr="00E85D39">
        <w:rPr>
          <w:rFonts w:ascii="Arial" w:hAnsi="Arial" w:cs="Arial"/>
          <w:i/>
          <w:sz w:val="20"/>
          <w:szCs w:val="20"/>
          <w:lang w:val="en-US"/>
        </w:rPr>
        <w:t xml:space="preserve"> STIKES Muhammadiyah Kudus</w:t>
      </w:r>
      <w:r w:rsidR="00BE5AFB" w:rsidRPr="00E85D39">
        <w:rPr>
          <w:rFonts w:ascii="Arial" w:hAnsi="Arial" w:cs="Arial"/>
          <w:i/>
          <w:sz w:val="20"/>
          <w:szCs w:val="20"/>
          <w:lang w:val="en-US"/>
        </w:rPr>
        <w:t>, Indonesia</w:t>
      </w:r>
    </w:p>
    <w:p w:rsidR="001B2C4C" w:rsidRPr="00E85D39" w:rsidRDefault="00933423" w:rsidP="000A6772">
      <w:pPr>
        <w:jc w:val="center"/>
        <w:rPr>
          <w:rFonts w:ascii="Arial" w:hAnsi="Arial" w:cs="Arial"/>
          <w:i/>
          <w:sz w:val="20"/>
          <w:szCs w:val="20"/>
          <w:lang w:val="en-US"/>
        </w:rPr>
      </w:pPr>
      <w:r w:rsidRPr="00E85D39">
        <w:rPr>
          <w:rFonts w:ascii="Arial" w:hAnsi="Arial" w:cs="Arial"/>
          <w:i/>
          <w:sz w:val="20"/>
          <w:szCs w:val="20"/>
          <w:vertAlign w:val="superscript"/>
          <w:lang w:val="en-US"/>
        </w:rPr>
        <w:t>2</w:t>
      </w:r>
      <w:r w:rsidR="00BE5AFB" w:rsidRPr="00E85D39">
        <w:rPr>
          <w:rFonts w:ascii="Arial" w:hAnsi="Arial" w:cs="Arial"/>
          <w:i/>
          <w:sz w:val="20"/>
          <w:szCs w:val="20"/>
          <w:lang w:val="en-US"/>
        </w:rPr>
        <w:t>Profesi Ners, STIKES Muhammadiyah Kudus, Indonesia</w:t>
      </w:r>
    </w:p>
    <w:tbl>
      <w:tblPr>
        <w:tblW w:w="9571" w:type="dxa"/>
        <w:tblCellMar>
          <w:top w:w="113" w:type="dxa"/>
          <w:bottom w:w="113" w:type="dxa"/>
        </w:tblCellMar>
        <w:tblLook w:val="04A0"/>
      </w:tblPr>
      <w:tblGrid>
        <w:gridCol w:w="9571"/>
      </w:tblGrid>
      <w:tr w:rsidR="00993996" w:rsidRPr="00E85D39" w:rsidTr="00E45518">
        <w:tc>
          <w:tcPr>
            <w:tcW w:w="9571" w:type="dxa"/>
          </w:tcPr>
          <w:p w:rsidR="00321C63" w:rsidRPr="00E85D39" w:rsidRDefault="00321C63" w:rsidP="007102C1">
            <w:pPr>
              <w:spacing w:after="120"/>
              <w:ind w:firstLine="0"/>
              <w:contextualSpacing/>
              <w:jc w:val="center"/>
              <w:rPr>
                <w:rFonts w:ascii="Arial" w:hAnsi="Arial" w:cs="Arial"/>
                <w:sz w:val="24"/>
                <w:lang w:val="en-US"/>
              </w:rPr>
            </w:pPr>
            <w:r w:rsidRPr="00E85D39">
              <w:rPr>
                <w:rFonts w:ascii="Arial" w:hAnsi="Arial" w:cs="Arial"/>
                <w:b/>
                <w:sz w:val="24"/>
                <w:lang w:val="en-US"/>
              </w:rPr>
              <w:t>Abstrak</w:t>
            </w:r>
          </w:p>
          <w:p w:rsidR="0072458F" w:rsidRPr="00E85D39" w:rsidRDefault="0072458F" w:rsidP="0072458F">
            <w:pPr>
              <w:pStyle w:val="abstrak"/>
              <w:spacing w:after="120"/>
              <w:ind w:firstLine="0"/>
              <w:rPr>
                <w:rFonts w:ascii="Arial" w:hAnsi="Arial" w:cs="Arial"/>
              </w:rPr>
            </w:pPr>
            <w:r w:rsidRPr="00E85D39">
              <w:rPr>
                <w:rFonts w:ascii="Arial" w:hAnsi="Arial" w:cs="Arial"/>
                <w:b/>
              </w:rPr>
              <w:t>Background</w:t>
            </w:r>
            <w:proofErr w:type="gramStart"/>
            <w:r w:rsidRPr="00E85D39">
              <w:rPr>
                <w:rFonts w:ascii="Arial" w:hAnsi="Arial" w:cs="Arial"/>
              </w:rPr>
              <w:t>:</w:t>
            </w:r>
            <w:r w:rsidRPr="00E85D39">
              <w:rPr>
                <w:rFonts w:ascii="Arial" w:hAnsi="Arial" w:cs="Arial"/>
                <w:lang w:eastAsia="id-ID"/>
              </w:rPr>
              <w:t>Sikap</w:t>
            </w:r>
            <w:proofErr w:type="gramEnd"/>
            <w:r w:rsidRPr="00E85D39">
              <w:rPr>
                <w:rFonts w:ascii="Arial" w:hAnsi="Arial" w:cs="Arial"/>
                <w:lang w:eastAsia="id-ID"/>
              </w:rPr>
              <w:t xml:space="preserve"> dan perilaku perawat dalam memberikan asuhan keperawatan kepada pasien harus menerapkan keselamatan pasien, perawat harus melibatkan kognitif, afektif, dan tindakan yang mengutamakan keselamatan pasien. </w:t>
            </w:r>
            <w:proofErr w:type="gramStart"/>
            <w:r w:rsidRPr="00E85D39">
              <w:rPr>
                <w:rFonts w:ascii="Arial" w:hAnsi="Arial" w:cs="Arial"/>
                <w:lang w:eastAsia="id-ID"/>
              </w:rPr>
              <w:t>salah</w:t>
            </w:r>
            <w:proofErr w:type="gramEnd"/>
            <w:r w:rsidRPr="00E85D39">
              <w:rPr>
                <w:rFonts w:ascii="Arial" w:hAnsi="Arial" w:cs="Arial"/>
                <w:lang w:eastAsia="id-ID"/>
              </w:rPr>
              <w:t xml:space="preserve"> satu solusi untuk meningkatkan keselamatan pasien yaitu dengan komunikasi efektif </w:t>
            </w:r>
            <w:r w:rsidRPr="00E85D39">
              <w:rPr>
                <w:rFonts w:ascii="Arial" w:hAnsi="Arial" w:cs="Arial"/>
              </w:rPr>
              <w:t>salah satu metode komunikasi yang efektif saat serah terima adalah komunikasi SBAR. Komunikasi SBAR (</w:t>
            </w:r>
            <w:r w:rsidRPr="00E85D39">
              <w:rPr>
                <w:rFonts w:ascii="Arial" w:hAnsi="Arial" w:cs="Arial"/>
                <w:i/>
              </w:rPr>
              <w:t>Situation, Backgroud, Assesment, Recomendation</w:t>
            </w:r>
            <w:r w:rsidRPr="00E85D39">
              <w:rPr>
                <w:rFonts w:ascii="Arial" w:hAnsi="Arial" w:cs="Arial"/>
              </w:rPr>
              <w:t xml:space="preserve">) merupakan </w:t>
            </w:r>
            <w:r w:rsidRPr="00E85D39">
              <w:rPr>
                <w:rStyle w:val="hps"/>
                <w:rFonts w:ascii="Arial" w:hAnsi="Arial" w:cs="Arial"/>
              </w:rPr>
              <w:t>alatinformasiyang menyediakan</w:t>
            </w:r>
            <w:r w:rsidR="00F80326">
              <w:rPr>
                <w:rStyle w:val="hps"/>
                <w:rFonts w:ascii="Arial" w:hAnsi="Arial" w:cs="Arial"/>
                <w:lang w:val="id-ID"/>
              </w:rPr>
              <w:t xml:space="preserve"> </w:t>
            </w:r>
            <w:r w:rsidRPr="00E85D39">
              <w:rPr>
                <w:rStyle w:val="hps"/>
                <w:rFonts w:ascii="Arial" w:hAnsi="Arial" w:cs="Arial"/>
              </w:rPr>
              <w:t>metode</w:t>
            </w:r>
            <w:r w:rsidR="00F80326">
              <w:rPr>
                <w:rStyle w:val="hps"/>
                <w:rFonts w:ascii="Arial" w:hAnsi="Arial" w:cs="Arial"/>
                <w:lang w:val="id-ID"/>
              </w:rPr>
              <w:t xml:space="preserve"> </w:t>
            </w:r>
            <w:r w:rsidRPr="00E85D39">
              <w:rPr>
                <w:rStyle w:val="hps"/>
                <w:rFonts w:ascii="Arial" w:hAnsi="Arial" w:cs="Arial"/>
              </w:rPr>
              <w:t>terstruktur</w:t>
            </w:r>
            <w:r w:rsidR="00F80326">
              <w:rPr>
                <w:rStyle w:val="hps"/>
                <w:rFonts w:ascii="Arial" w:hAnsi="Arial" w:cs="Arial"/>
                <w:lang w:val="id-ID"/>
              </w:rPr>
              <w:t xml:space="preserve"> </w:t>
            </w:r>
            <w:r w:rsidRPr="00E85D39">
              <w:rPr>
                <w:rStyle w:val="hps"/>
                <w:rFonts w:ascii="Arial" w:hAnsi="Arial" w:cs="Arial"/>
              </w:rPr>
              <w:t>dan</w:t>
            </w:r>
            <w:r w:rsidR="00F80326">
              <w:rPr>
                <w:rStyle w:val="hps"/>
                <w:rFonts w:ascii="Arial" w:hAnsi="Arial" w:cs="Arial"/>
                <w:lang w:val="id-ID"/>
              </w:rPr>
              <w:t xml:space="preserve"> </w:t>
            </w:r>
            <w:r w:rsidRPr="00E85D39">
              <w:rPr>
                <w:rStyle w:val="hps"/>
                <w:rFonts w:ascii="Arial" w:hAnsi="Arial" w:cs="Arial"/>
              </w:rPr>
              <w:t>formal</w:t>
            </w:r>
            <w:r w:rsidR="00F80326">
              <w:rPr>
                <w:rStyle w:val="hps"/>
                <w:rFonts w:ascii="Arial" w:hAnsi="Arial" w:cs="Arial"/>
                <w:lang w:val="id-ID"/>
              </w:rPr>
              <w:t xml:space="preserve"> </w:t>
            </w:r>
            <w:r w:rsidRPr="00E85D39">
              <w:rPr>
                <w:rStyle w:val="hps"/>
                <w:rFonts w:ascii="Arial" w:hAnsi="Arial" w:cs="Arial"/>
              </w:rPr>
              <w:t>dari</w:t>
            </w:r>
            <w:r w:rsidR="00F80326">
              <w:rPr>
                <w:rStyle w:val="hps"/>
                <w:rFonts w:ascii="Arial" w:hAnsi="Arial" w:cs="Arial"/>
                <w:lang w:val="id-ID"/>
              </w:rPr>
              <w:t xml:space="preserve"> </w:t>
            </w:r>
            <w:r w:rsidRPr="00E85D39">
              <w:rPr>
                <w:rStyle w:val="hps"/>
                <w:rFonts w:ascii="Arial" w:hAnsi="Arial" w:cs="Arial"/>
              </w:rPr>
              <w:t>komunikasi antara</w:t>
            </w:r>
            <w:r w:rsidR="00F80326">
              <w:rPr>
                <w:rStyle w:val="hps"/>
                <w:rFonts w:ascii="Arial" w:hAnsi="Arial" w:cs="Arial"/>
                <w:lang w:val="id-ID"/>
              </w:rPr>
              <w:t xml:space="preserve"> </w:t>
            </w:r>
            <w:r w:rsidRPr="00E85D39">
              <w:rPr>
                <w:rStyle w:val="hps"/>
                <w:rFonts w:ascii="Arial" w:hAnsi="Arial" w:cs="Arial"/>
              </w:rPr>
              <w:t>staf,</w:t>
            </w:r>
            <w:r w:rsidR="00F80326">
              <w:rPr>
                <w:rStyle w:val="hps"/>
                <w:rFonts w:ascii="Arial" w:hAnsi="Arial" w:cs="Arial"/>
                <w:lang w:val="id-ID"/>
              </w:rPr>
              <w:t xml:space="preserve"> </w:t>
            </w:r>
            <w:r w:rsidRPr="00E85D39">
              <w:rPr>
                <w:rStyle w:val="hps"/>
                <w:rFonts w:ascii="Arial" w:hAnsi="Arial" w:cs="Arial"/>
              </w:rPr>
              <w:t>SBAR</w:t>
            </w:r>
            <w:r w:rsidR="00F80326">
              <w:rPr>
                <w:rStyle w:val="hps"/>
                <w:rFonts w:ascii="Arial" w:hAnsi="Arial" w:cs="Arial"/>
                <w:lang w:val="id-ID"/>
              </w:rPr>
              <w:t xml:space="preserve"> </w:t>
            </w:r>
            <w:r w:rsidRPr="00E85D39">
              <w:rPr>
                <w:rStyle w:val="hps"/>
                <w:rFonts w:ascii="Arial" w:hAnsi="Arial" w:cs="Arial"/>
              </w:rPr>
              <w:t>memiliki potensi untuk</w:t>
            </w:r>
            <w:r w:rsidR="00F80326">
              <w:rPr>
                <w:rStyle w:val="hps"/>
                <w:rFonts w:ascii="Arial" w:hAnsi="Arial" w:cs="Arial"/>
                <w:lang w:val="id-ID"/>
              </w:rPr>
              <w:t xml:space="preserve"> </w:t>
            </w:r>
            <w:r w:rsidRPr="00E85D39">
              <w:rPr>
                <w:rStyle w:val="hps"/>
                <w:rFonts w:ascii="Arial" w:hAnsi="Arial" w:cs="Arial"/>
              </w:rPr>
              <w:t>meningkatkan</w:t>
            </w:r>
            <w:r w:rsidR="00F80326">
              <w:rPr>
                <w:rStyle w:val="hps"/>
                <w:rFonts w:ascii="Arial" w:hAnsi="Arial" w:cs="Arial"/>
                <w:lang w:val="id-ID"/>
              </w:rPr>
              <w:t xml:space="preserve"> </w:t>
            </w:r>
            <w:r w:rsidRPr="00E85D39">
              <w:rPr>
                <w:rStyle w:val="hps"/>
                <w:rFonts w:ascii="Arial" w:hAnsi="Arial" w:cs="Arial"/>
              </w:rPr>
              <w:t>kemampuan</w:t>
            </w:r>
            <w:r w:rsidR="00F80326">
              <w:rPr>
                <w:rStyle w:val="hps"/>
                <w:rFonts w:ascii="Arial" w:hAnsi="Arial" w:cs="Arial"/>
                <w:lang w:val="id-ID"/>
              </w:rPr>
              <w:t xml:space="preserve"> </w:t>
            </w:r>
            <w:r w:rsidRPr="00E85D39">
              <w:rPr>
                <w:rStyle w:val="hps"/>
                <w:rFonts w:ascii="Arial" w:hAnsi="Arial" w:cs="Arial"/>
              </w:rPr>
              <w:t>staf</w:t>
            </w:r>
            <w:r w:rsidR="00F80326">
              <w:rPr>
                <w:rStyle w:val="hps"/>
                <w:rFonts w:ascii="Arial" w:hAnsi="Arial" w:cs="Arial"/>
                <w:lang w:val="id-ID"/>
              </w:rPr>
              <w:t xml:space="preserve"> </w:t>
            </w:r>
            <w:r w:rsidRPr="00E85D39">
              <w:rPr>
                <w:rStyle w:val="hps"/>
                <w:rFonts w:ascii="Arial" w:hAnsi="Arial" w:cs="Arial"/>
              </w:rPr>
              <w:t>untuk menyusun</w:t>
            </w:r>
            <w:r w:rsidR="00F80326">
              <w:rPr>
                <w:rStyle w:val="hps"/>
                <w:rFonts w:ascii="Arial" w:hAnsi="Arial" w:cs="Arial"/>
                <w:lang w:val="id-ID"/>
              </w:rPr>
              <w:t xml:space="preserve"> </w:t>
            </w:r>
            <w:r w:rsidRPr="00E85D39">
              <w:rPr>
                <w:rStyle w:val="hps"/>
                <w:rFonts w:ascii="Arial" w:hAnsi="Arial" w:cs="Arial"/>
              </w:rPr>
              <w:t>dan menyampaikan</w:t>
            </w:r>
            <w:r w:rsidR="00F80326">
              <w:rPr>
                <w:rStyle w:val="hps"/>
                <w:rFonts w:ascii="Arial" w:hAnsi="Arial" w:cs="Arial"/>
                <w:lang w:val="id-ID"/>
              </w:rPr>
              <w:t xml:space="preserve"> </w:t>
            </w:r>
            <w:r w:rsidRPr="00E85D39">
              <w:rPr>
                <w:rStyle w:val="hps"/>
                <w:rFonts w:ascii="Arial" w:hAnsi="Arial" w:cs="Arial"/>
              </w:rPr>
              <w:t>informasi penting</w:t>
            </w:r>
            <w:r w:rsidRPr="00E85D39">
              <w:rPr>
                <w:rFonts w:ascii="Arial" w:hAnsi="Arial" w:cs="Arial"/>
              </w:rPr>
              <w:t xml:space="preserve">, </w:t>
            </w:r>
            <w:r w:rsidRPr="00E85D39">
              <w:rPr>
                <w:rStyle w:val="hps"/>
                <w:rFonts w:ascii="Arial" w:hAnsi="Arial" w:cs="Arial"/>
              </w:rPr>
              <w:t>meningkatkan keselamatan pasien</w:t>
            </w:r>
            <w:r w:rsidR="00F80326">
              <w:rPr>
                <w:rStyle w:val="hps"/>
                <w:rFonts w:ascii="Arial" w:hAnsi="Arial" w:cs="Arial"/>
                <w:lang w:val="id-ID"/>
              </w:rPr>
              <w:t xml:space="preserve"> </w:t>
            </w:r>
            <w:r w:rsidRPr="00E85D39">
              <w:rPr>
                <w:rStyle w:val="hps"/>
                <w:rFonts w:ascii="Arial" w:hAnsi="Arial" w:cs="Arial"/>
              </w:rPr>
              <w:t>dengan mengurangi</w:t>
            </w:r>
            <w:r w:rsidR="00F80326">
              <w:rPr>
                <w:rStyle w:val="hps"/>
                <w:rFonts w:ascii="Arial" w:hAnsi="Arial" w:cs="Arial"/>
                <w:lang w:val="id-ID"/>
              </w:rPr>
              <w:t xml:space="preserve"> </w:t>
            </w:r>
            <w:r w:rsidRPr="00E85D39">
              <w:rPr>
                <w:rStyle w:val="hps"/>
                <w:rFonts w:ascii="Arial" w:hAnsi="Arial" w:cs="Arial"/>
              </w:rPr>
              <w:t>kesalahan</w:t>
            </w:r>
            <w:r w:rsidR="00F80326">
              <w:rPr>
                <w:rStyle w:val="hps"/>
                <w:rFonts w:ascii="Arial" w:hAnsi="Arial" w:cs="Arial"/>
                <w:lang w:val="id-ID"/>
              </w:rPr>
              <w:t xml:space="preserve"> </w:t>
            </w:r>
            <w:r w:rsidRPr="00E85D39">
              <w:rPr>
                <w:rStyle w:val="hps"/>
                <w:rFonts w:ascii="Arial" w:hAnsi="Arial" w:cs="Arial"/>
              </w:rPr>
              <w:t>yang terjadi selama</w:t>
            </w:r>
            <w:r w:rsidR="00F80326">
              <w:rPr>
                <w:rStyle w:val="hps"/>
                <w:rFonts w:ascii="Arial" w:hAnsi="Arial" w:cs="Arial"/>
                <w:lang w:val="id-ID"/>
              </w:rPr>
              <w:t xml:space="preserve"> </w:t>
            </w:r>
            <w:r w:rsidRPr="00E85D39">
              <w:rPr>
                <w:rStyle w:val="hps"/>
                <w:rFonts w:ascii="Arial" w:hAnsi="Arial" w:cs="Arial"/>
              </w:rPr>
              <w:t>tindakan</w:t>
            </w:r>
            <w:r w:rsidRPr="00E85D39">
              <w:rPr>
                <w:rFonts w:ascii="Arial" w:hAnsi="Arial" w:cs="Arial"/>
              </w:rPr>
              <w:t>.</w:t>
            </w:r>
          </w:p>
          <w:p w:rsidR="0072458F" w:rsidRPr="00E85D39" w:rsidRDefault="0072458F" w:rsidP="0072458F">
            <w:pPr>
              <w:pStyle w:val="abstrak"/>
              <w:spacing w:after="120"/>
              <w:ind w:firstLine="0"/>
              <w:rPr>
                <w:rFonts w:ascii="Arial" w:hAnsi="Arial" w:cs="Arial"/>
                <w:lang w:val="id-ID"/>
              </w:rPr>
            </w:pPr>
            <w:r w:rsidRPr="00E85D39">
              <w:rPr>
                <w:rFonts w:ascii="Arial" w:hAnsi="Arial" w:cs="Arial"/>
                <w:b/>
              </w:rPr>
              <w:t>Purpose</w:t>
            </w:r>
            <w:proofErr w:type="gramStart"/>
            <w:r w:rsidRPr="00E85D39">
              <w:rPr>
                <w:rFonts w:ascii="Arial" w:hAnsi="Arial" w:cs="Arial"/>
              </w:rPr>
              <w:t>:</w:t>
            </w:r>
            <w:r w:rsidRPr="00E85D39">
              <w:rPr>
                <w:rFonts w:ascii="Arial" w:hAnsi="Arial" w:cs="Arial"/>
                <w:lang w:val="id-ID"/>
              </w:rPr>
              <w:t>Tujuan</w:t>
            </w:r>
            <w:proofErr w:type="gramEnd"/>
            <w:r w:rsidRPr="00E85D39">
              <w:rPr>
                <w:rFonts w:ascii="Arial" w:hAnsi="Arial" w:cs="Arial"/>
                <w:lang w:val="id-ID"/>
              </w:rPr>
              <w:t xml:space="preserve"> penelitian adalah untuk mengetahui </w:t>
            </w:r>
            <w:r w:rsidRPr="00E85D39">
              <w:rPr>
                <w:rFonts w:ascii="Arial" w:hAnsi="Arial" w:cs="Arial"/>
              </w:rPr>
              <w:t xml:space="preserve">pengaruh </w:t>
            </w:r>
            <w:r w:rsidRPr="00E85D39">
              <w:rPr>
                <w:rFonts w:ascii="Arial" w:hAnsi="Arial" w:cs="Arial"/>
                <w:bCs/>
                <w:color w:val="000000"/>
              </w:rPr>
              <w:t>komunikasi SBAR terhadap sikap dan perilaku perawat dalam meningkatkan keselamatan pasien</w:t>
            </w:r>
            <w:r w:rsidRPr="00E85D39">
              <w:rPr>
                <w:rFonts w:ascii="Arial" w:hAnsi="Arial" w:cs="Arial"/>
                <w:lang w:val="id-ID"/>
              </w:rPr>
              <w:t xml:space="preserve">. </w:t>
            </w:r>
          </w:p>
          <w:p w:rsidR="0072458F" w:rsidRPr="00E85D39" w:rsidRDefault="0072458F" w:rsidP="0072458F">
            <w:pPr>
              <w:pStyle w:val="abstrak"/>
              <w:spacing w:after="120"/>
              <w:ind w:firstLine="0"/>
              <w:rPr>
                <w:rFonts w:ascii="Arial" w:hAnsi="Arial" w:cs="Arial"/>
              </w:rPr>
            </w:pPr>
            <w:r w:rsidRPr="00E85D39">
              <w:rPr>
                <w:rFonts w:ascii="Arial" w:hAnsi="Arial" w:cs="Arial"/>
                <w:b/>
              </w:rPr>
              <w:t>Methods</w:t>
            </w:r>
            <w:r w:rsidRPr="00E85D39">
              <w:rPr>
                <w:rFonts w:ascii="Arial" w:hAnsi="Arial" w:cs="Arial"/>
              </w:rPr>
              <w:t xml:space="preserve">:Jenis penelitian yang digunakan </w:t>
            </w:r>
            <w:r w:rsidRPr="00E85D39">
              <w:rPr>
                <w:rFonts w:ascii="Arial" w:hAnsi="Arial" w:cs="Arial"/>
                <w:i/>
              </w:rPr>
              <w:t>quasi experiment</w:t>
            </w:r>
            <w:r w:rsidRPr="00E85D39">
              <w:rPr>
                <w:rFonts w:ascii="Arial" w:hAnsi="Arial" w:cs="Arial"/>
              </w:rPr>
              <w:t xml:space="preserve"> dengan desain yang digunakan </w:t>
            </w:r>
            <w:r w:rsidRPr="00E85D39">
              <w:rPr>
                <w:rFonts w:ascii="Arial" w:hAnsi="Arial" w:cs="Arial"/>
                <w:i/>
              </w:rPr>
              <w:t>pre-posttest with control group design</w:t>
            </w:r>
            <w:r w:rsidRPr="00E85D39">
              <w:rPr>
                <w:rFonts w:ascii="Arial" w:hAnsi="Arial" w:cs="Arial"/>
              </w:rPr>
              <w:t xml:space="preserve">, hasil penelitian diolah dengan uji </w:t>
            </w:r>
            <w:r w:rsidRPr="00E85D39">
              <w:rPr>
                <w:rFonts w:ascii="Arial" w:hAnsi="Arial" w:cs="Arial"/>
                <w:i/>
              </w:rPr>
              <w:t xml:space="preserve">paired sample t test </w:t>
            </w:r>
            <w:r w:rsidRPr="00E85D39">
              <w:rPr>
                <w:rFonts w:ascii="Arial" w:hAnsi="Arial" w:cs="Arial"/>
              </w:rPr>
              <w:t xml:space="preserve">untuk sampel yang berhubungan dan </w:t>
            </w:r>
            <w:r w:rsidRPr="00E85D39">
              <w:rPr>
                <w:rFonts w:ascii="Arial" w:hAnsi="Arial" w:cs="Arial"/>
                <w:i/>
              </w:rPr>
              <w:t>independent samples t test</w:t>
            </w:r>
            <w:r w:rsidRPr="00E85D39">
              <w:rPr>
                <w:rFonts w:ascii="Arial" w:hAnsi="Arial" w:cs="Arial"/>
              </w:rPr>
              <w:t xml:space="preserve"> untuk sample yang tidak berhubungan, instrument komunikasi SBAR menggunakan observasi, instrument sikap dan perilaku perawat menggunakan kuesioner. Populasi pada penelitian seluruh perawat yang bertugas di ruang rawat inap kelas 3 yaitu ruang gading 1, gading 2, flamboyan, dahlia RS</w:t>
            </w:r>
            <w:r w:rsidR="00261102" w:rsidRPr="00E85D39">
              <w:rPr>
                <w:rFonts w:ascii="Arial" w:hAnsi="Arial" w:cs="Arial"/>
              </w:rPr>
              <w:t>UD RAA Soewondo Pati sebanyak 48</w:t>
            </w:r>
            <w:r w:rsidRPr="00E85D39">
              <w:rPr>
                <w:rFonts w:ascii="Arial" w:hAnsi="Arial" w:cs="Arial"/>
              </w:rPr>
              <w:t xml:space="preserve"> perawat, tehnik sampling dalam penelitian adalah </w:t>
            </w:r>
            <w:r w:rsidR="00261102" w:rsidRPr="00E85D39">
              <w:rPr>
                <w:rFonts w:ascii="Arial" w:hAnsi="Arial" w:cs="Arial"/>
                <w:i/>
              </w:rPr>
              <w:t xml:space="preserve">total sampling </w:t>
            </w:r>
            <w:r w:rsidRPr="00E85D39">
              <w:rPr>
                <w:rFonts w:ascii="Arial" w:hAnsi="Arial" w:cs="Arial"/>
              </w:rPr>
              <w:t>jumlah sampel 48 perawat terbagi menjadi kelompok intervensi diruang gading 1, gading 2 sebanyak 24 perawat, kelompok kontrol diruang flamboyan, ruang dahlia sebanyak 24 perawat.</w:t>
            </w:r>
          </w:p>
          <w:p w:rsidR="0072458F" w:rsidRPr="00E85D39" w:rsidRDefault="0072458F" w:rsidP="0072458F">
            <w:pPr>
              <w:pStyle w:val="abstrak"/>
              <w:spacing w:after="120"/>
              <w:ind w:firstLine="0"/>
              <w:rPr>
                <w:rFonts w:ascii="Arial" w:hAnsi="Arial" w:cs="Arial"/>
              </w:rPr>
            </w:pPr>
            <w:r w:rsidRPr="00E85D39">
              <w:rPr>
                <w:rFonts w:ascii="Arial" w:hAnsi="Arial" w:cs="Arial"/>
                <w:b/>
              </w:rPr>
              <w:t>Results</w:t>
            </w:r>
            <w:r w:rsidRPr="00E85D39">
              <w:rPr>
                <w:rFonts w:ascii="Arial" w:hAnsi="Arial" w:cs="Arial"/>
              </w:rPr>
              <w:t xml:space="preserve">: Terdapat perbedaan yang bermakna sikap perawat sesudah diberikan pelatihan komunikasi SBAR pada kelompok intervensi dengan nilai </w:t>
            </w:r>
            <w:r w:rsidRPr="00E85D39">
              <w:rPr>
                <w:rFonts w:ascii="Arial" w:hAnsi="Arial" w:cs="Arial"/>
                <w:i/>
              </w:rPr>
              <w:t>p value</w:t>
            </w:r>
            <w:r w:rsidRPr="00E85D39">
              <w:rPr>
                <w:rFonts w:ascii="Arial" w:hAnsi="Arial" w:cs="Arial"/>
              </w:rPr>
              <w:t xml:space="preserve"> 0,000 dibandingkan kelompok kontrol dengan nilai </w:t>
            </w:r>
            <w:r w:rsidRPr="00E85D39">
              <w:rPr>
                <w:rFonts w:ascii="Arial" w:hAnsi="Arial" w:cs="Arial"/>
                <w:i/>
              </w:rPr>
              <w:t>p value</w:t>
            </w:r>
            <w:r w:rsidRPr="00E85D39">
              <w:rPr>
                <w:rFonts w:ascii="Arial" w:hAnsi="Arial" w:cs="Arial"/>
              </w:rPr>
              <w:t xml:space="preserve"> 0,103 (uji </w:t>
            </w:r>
            <w:r w:rsidRPr="00E85D39">
              <w:rPr>
                <w:rFonts w:ascii="Arial" w:hAnsi="Arial" w:cs="Arial"/>
                <w:i/>
              </w:rPr>
              <w:t>paired sample t test</w:t>
            </w:r>
            <w:r w:rsidRPr="00E85D39">
              <w:rPr>
                <w:rFonts w:ascii="Arial" w:hAnsi="Arial" w:cs="Arial"/>
              </w:rPr>
              <w:t xml:space="preserve">). Terdapat perbedaan yang bermakna perilaku perawat sesudah diberikan pelatihan komunikasi SBAR pada kelompok intervensi dengan nilai </w:t>
            </w:r>
            <w:r w:rsidRPr="00E85D39">
              <w:rPr>
                <w:rFonts w:ascii="Arial" w:hAnsi="Arial" w:cs="Arial"/>
                <w:i/>
              </w:rPr>
              <w:t>p value</w:t>
            </w:r>
            <w:r w:rsidRPr="00E85D39">
              <w:rPr>
                <w:rFonts w:ascii="Arial" w:hAnsi="Arial" w:cs="Arial"/>
              </w:rPr>
              <w:t xml:space="preserve"> 0,000 dibandingkan kelompok kontrol dengan nilai </w:t>
            </w:r>
            <w:r w:rsidRPr="00E85D39">
              <w:rPr>
                <w:rFonts w:ascii="Arial" w:hAnsi="Arial" w:cs="Arial"/>
                <w:i/>
              </w:rPr>
              <w:t>p value</w:t>
            </w:r>
            <w:r w:rsidRPr="00E85D39">
              <w:rPr>
                <w:rFonts w:ascii="Arial" w:hAnsi="Arial" w:cs="Arial"/>
              </w:rPr>
              <w:t xml:space="preserve"> 0,198 (uji </w:t>
            </w:r>
            <w:r w:rsidRPr="00E85D39">
              <w:rPr>
                <w:rFonts w:ascii="Arial" w:hAnsi="Arial" w:cs="Arial"/>
                <w:i/>
              </w:rPr>
              <w:t>paired sample t test</w:t>
            </w:r>
            <w:r w:rsidRPr="00E85D39">
              <w:rPr>
                <w:rFonts w:ascii="Arial" w:hAnsi="Arial" w:cs="Arial"/>
              </w:rPr>
              <w:t xml:space="preserve">).   </w:t>
            </w:r>
          </w:p>
          <w:p w:rsidR="0072458F" w:rsidRPr="00E85D39" w:rsidRDefault="0072458F" w:rsidP="0072458F">
            <w:pPr>
              <w:pStyle w:val="abstrak"/>
              <w:spacing w:after="120"/>
              <w:ind w:firstLine="0"/>
              <w:rPr>
                <w:rFonts w:ascii="Arial" w:hAnsi="Arial" w:cs="Arial"/>
              </w:rPr>
            </w:pPr>
            <w:r w:rsidRPr="00E85D39">
              <w:rPr>
                <w:rFonts w:ascii="Arial" w:hAnsi="Arial" w:cs="Arial"/>
                <w:b/>
              </w:rPr>
              <w:t>Conclusion</w:t>
            </w:r>
            <w:r w:rsidRPr="00E85D39">
              <w:rPr>
                <w:rFonts w:ascii="Arial" w:hAnsi="Arial" w:cs="Arial"/>
              </w:rPr>
              <w:t xml:space="preserve">: Penelitian ini menemukan bahwa komunikasi SBAR dapat meningkatkan sikap dan perilaku perawat dalam meningkatkan keselamatan pasien. </w:t>
            </w:r>
          </w:p>
          <w:p w:rsidR="003C56B4" w:rsidRPr="00E85D39" w:rsidRDefault="003C56B4" w:rsidP="0072458F">
            <w:pPr>
              <w:pStyle w:val="abstrak"/>
              <w:spacing w:after="120"/>
              <w:ind w:firstLine="0"/>
              <w:rPr>
                <w:rFonts w:ascii="Arial" w:hAnsi="Arial" w:cs="Arial"/>
              </w:rPr>
            </w:pPr>
          </w:p>
          <w:p w:rsidR="00870C69" w:rsidRPr="00E85D39" w:rsidRDefault="00BE5AFB" w:rsidP="0072458F">
            <w:pPr>
              <w:ind w:firstLine="34"/>
              <w:rPr>
                <w:rFonts w:ascii="Arial" w:hAnsi="Arial" w:cs="Arial"/>
                <w:szCs w:val="22"/>
              </w:rPr>
            </w:pPr>
            <w:r w:rsidRPr="00E85D39">
              <w:rPr>
                <w:rFonts w:ascii="Arial" w:hAnsi="Arial" w:cs="Arial"/>
                <w:b/>
                <w:szCs w:val="22"/>
              </w:rPr>
              <w:t>Keywords</w:t>
            </w:r>
            <w:r w:rsidRPr="00E85D39">
              <w:rPr>
                <w:rFonts w:ascii="Arial" w:hAnsi="Arial" w:cs="Arial"/>
                <w:szCs w:val="22"/>
              </w:rPr>
              <w:t xml:space="preserve">:  Komunikasi SBAR; </w:t>
            </w:r>
            <w:r w:rsidR="000F4E86" w:rsidRPr="00E85D39">
              <w:rPr>
                <w:rFonts w:ascii="Arial" w:hAnsi="Arial" w:cs="Arial"/>
                <w:szCs w:val="22"/>
              </w:rPr>
              <w:t>Sikap dan Perilaku Perawat; Keselamatan pasien</w:t>
            </w:r>
          </w:p>
          <w:p w:rsidR="00870C69" w:rsidRPr="00E85D39" w:rsidRDefault="00870C69" w:rsidP="00870C69">
            <w:pPr>
              <w:rPr>
                <w:rFonts w:ascii="Arial" w:hAnsi="Arial" w:cs="Arial"/>
                <w:szCs w:val="22"/>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870C69" w:rsidRPr="00E85D39" w:rsidRDefault="00870C69" w:rsidP="00870C69">
            <w:pPr>
              <w:ind w:firstLine="0"/>
              <w:rPr>
                <w:rFonts w:ascii="Arial" w:hAnsi="Arial" w:cs="Arial"/>
              </w:rPr>
            </w:pPr>
          </w:p>
          <w:p w:rsidR="00870C69" w:rsidRPr="00E85D39" w:rsidRDefault="00870C69" w:rsidP="00870C69">
            <w:pPr>
              <w:rPr>
                <w:rFonts w:ascii="Arial" w:hAnsi="Arial" w:cs="Arial"/>
              </w:rPr>
            </w:pPr>
          </w:p>
          <w:p w:rsidR="00870C69" w:rsidRPr="00E85D39" w:rsidRDefault="00870C69" w:rsidP="00870C69">
            <w:pPr>
              <w:rPr>
                <w:rFonts w:ascii="Arial" w:hAnsi="Arial" w:cs="Arial"/>
              </w:rPr>
            </w:pPr>
          </w:p>
          <w:p w:rsidR="00993996" w:rsidRPr="00E85D39" w:rsidRDefault="00993996" w:rsidP="00BE5AFB">
            <w:pPr>
              <w:pStyle w:val="abstrak"/>
              <w:spacing w:after="120"/>
              <w:ind w:firstLine="0"/>
              <w:rPr>
                <w:rFonts w:ascii="Arial" w:hAnsi="Arial" w:cs="Arial"/>
                <w:iCs/>
              </w:rPr>
            </w:pPr>
          </w:p>
        </w:tc>
      </w:tr>
    </w:tbl>
    <w:p w:rsidR="00725544" w:rsidRPr="00E85D39" w:rsidRDefault="00725544" w:rsidP="000F4E86">
      <w:pPr>
        <w:ind w:firstLine="0"/>
        <w:rPr>
          <w:rFonts w:ascii="Arial" w:hAnsi="Arial" w:cs="Arial"/>
          <w:b/>
          <w:smallCaps/>
          <w:szCs w:val="22"/>
          <w:lang w:val="en-US"/>
        </w:rPr>
        <w:sectPr w:rsidR="00725544" w:rsidRPr="00E85D39" w:rsidSect="0072458F">
          <w:headerReference w:type="even" r:id="rId8"/>
          <w:headerReference w:type="default" r:id="rId9"/>
          <w:footerReference w:type="first" r:id="rId10"/>
          <w:pgSz w:w="11907" w:h="16840" w:code="9"/>
          <w:pgMar w:top="1134" w:right="1134" w:bottom="1134" w:left="1418" w:header="454" w:footer="680" w:gutter="0"/>
          <w:cols w:space="720"/>
          <w:docGrid w:linePitch="360"/>
        </w:sectPr>
      </w:pPr>
    </w:p>
    <w:p w:rsidR="00D7615B" w:rsidRPr="00E85D39" w:rsidRDefault="000F4E86" w:rsidP="00E45518">
      <w:pPr>
        <w:pStyle w:val="Heading1"/>
        <w:numPr>
          <w:ilvl w:val="0"/>
          <w:numId w:val="0"/>
        </w:numPr>
        <w:spacing w:before="0"/>
        <w:rPr>
          <w:rFonts w:ascii="Arial" w:hAnsi="Arial" w:cs="Arial"/>
          <w:sz w:val="22"/>
          <w:szCs w:val="22"/>
        </w:rPr>
      </w:pPr>
      <w:r w:rsidRPr="00E85D39">
        <w:rPr>
          <w:rFonts w:ascii="Arial" w:hAnsi="Arial" w:cs="Arial"/>
          <w:sz w:val="22"/>
          <w:szCs w:val="22"/>
        </w:rPr>
        <w:lastRenderedPageBreak/>
        <w:t>BACKGROUND</w:t>
      </w:r>
    </w:p>
    <w:p w:rsidR="005F7C4A" w:rsidRPr="00E85D39" w:rsidRDefault="005F7C4A" w:rsidP="00E45518">
      <w:pPr>
        <w:rPr>
          <w:rFonts w:ascii="Arial" w:hAnsi="Arial" w:cs="Arial"/>
          <w:szCs w:val="22"/>
          <w:lang w:val="en-US"/>
        </w:rPr>
      </w:pPr>
    </w:p>
    <w:p w:rsidR="00212AC4" w:rsidRPr="00102634" w:rsidRDefault="003A6810" w:rsidP="000D69CC">
      <w:pPr>
        <w:pStyle w:val="paragrap"/>
        <w:spacing w:after="0" w:line="360" w:lineRule="auto"/>
        <w:ind w:firstLine="567"/>
        <w:rPr>
          <w:rFonts w:ascii="Arial" w:hAnsi="Arial" w:cs="Arial"/>
          <w:sz w:val="22"/>
          <w:szCs w:val="22"/>
          <w:vertAlign w:val="superscript"/>
          <w:lang w:val="id-ID"/>
        </w:rPr>
      </w:pPr>
      <w:r w:rsidRPr="00E85D39">
        <w:rPr>
          <w:rFonts w:ascii="Arial" w:hAnsi="Arial" w:cs="Arial"/>
          <w:i/>
          <w:sz w:val="22"/>
          <w:szCs w:val="22"/>
        </w:rPr>
        <w:t>Patient safety</w:t>
      </w:r>
      <w:r w:rsidRPr="00E85D39">
        <w:rPr>
          <w:rFonts w:ascii="Arial" w:hAnsi="Arial" w:cs="Arial"/>
          <w:sz w:val="22"/>
          <w:szCs w:val="22"/>
        </w:rPr>
        <w:t xml:space="preserve"> atau keselamatan pasien menjadi semangat dalam pelayanan </w:t>
      </w:r>
      <w:proofErr w:type="gramStart"/>
      <w:r w:rsidRPr="00E85D39">
        <w:rPr>
          <w:rFonts w:ascii="Arial" w:hAnsi="Arial" w:cs="Arial"/>
          <w:sz w:val="22"/>
          <w:szCs w:val="22"/>
        </w:rPr>
        <w:t>rumah  sakit</w:t>
      </w:r>
      <w:proofErr w:type="gramEnd"/>
      <w:r w:rsidRPr="00E85D39">
        <w:rPr>
          <w:rFonts w:ascii="Arial" w:hAnsi="Arial" w:cs="Arial"/>
          <w:sz w:val="22"/>
          <w:szCs w:val="22"/>
        </w:rPr>
        <w:t xml:space="preserve"> di seluruh dunia, tidak hanya rumah sakit di negara maju yang menerapkan keselamatan pasien untuk menjamin mutu pelayanan yang baik, tetapi juga rumah sakit di negara berkembang seperti Indonesia. </w:t>
      </w:r>
      <w:r w:rsidR="00102634">
        <w:rPr>
          <w:rFonts w:ascii="Arial" w:hAnsi="Arial" w:cs="Arial"/>
          <w:sz w:val="22"/>
          <w:szCs w:val="22"/>
          <w:lang w:val="id-ID"/>
        </w:rPr>
        <w:t>(</w:t>
      </w:r>
      <w:r w:rsidR="00150A7D">
        <w:rPr>
          <w:rFonts w:ascii="Arial" w:hAnsi="Arial" w:cs="Arial"/>
          <w:sz w:val="22"/>
          <w:szCs w:val="22"/>
          <w:lang w:val="id-ID"/>
        </w:rPr>
        <w:t>P</w:t>
      </w:r>
      <w:r w:rsidR="00102634">
        <w:rPr>
          <w:rFonts w:ascii="Arial" w:hAnsi="Arial" w:cs="Arial"/>
          <w:sz w:val="22"/>
          <w:szCs w:val="22"/>
          <w:lang w:val="id-ID"/>
        </w:rPr>
        <w:t>e</w:t>
      </w:r>
      <w:r w:rsidR="00150A7D">
        <w:rPr>
          <w:rFonts w:ascii="Arial" w:hAnsi="Arial" w:cs="Arial"/>
          <w:sz w:val="22"/>
          <w:szCs w:val="22"/>
          <w:lang w:val="id-ID"/>
        </w:rPr>
        <w:t>r</w:t>
      </w:r>
      <w:r w:rsidR="00102634">
        <w:rPr>
          <w:rFonts w:ascii="Arial" w:hAnsi="Arial" w:cs="Arial"/>
          <w:sz w:val="22"/>
          <w:szCs w:val="22"/>
          <w:lang w:val="id-ID"/>
        </w:rPr>
        <w:t>menkes RI</w:t>
      </w:r>
      <w:r w:rsidR="00150A7D">
        <w:rPr>
          <w:rFonts w:ascii="Arial" w:hAnsi="Arial" w:cs="Arial"/>
          <w:sz w:val="22"/>
          <w:szCs w:val="22"/>
          <w:lang w:val="id-ID"/>
        </w:rPr>
        <w:t xml:space="preserve"> no 1691, 2010</w:t>
      </w:r>
      <w:r w:rsidR="00102634">
        <w:rPr>
          <w:rFonts w:ascii="Arial" w:hAnsi="Arial" w:cs="Arial"/>
          <w:sz w:val="22"/>
          <w:szCs w:val="22"/>
          <w:lang w:val="id-ID"/>
        </w:rPr>
        <w:t>)</w:t>
      </w:r>
    </w:p>
    <w:p w:rsidR="005F7C4A" w:rsidRPr="00E85D39" w:rsidRDefault="00212AC4" w:rsidP="000D69CC">
      <w:pPr>
        <w:pStyle w:val="paragrap"/>
        <w:spacing w:after="0" w:line="360" w:lineRule="auto"/>
        <w:ind w:firstLine="426"/>
        <w:rPr>
          <w:rFonts w:ascii="Arial" w:hAnsi="Arial" w:cs="Arial"/>
          <w:sz w:val="22"/>
          <w:szCs w:val="22"/>
        </w:rPr>
      </w:pPr>
      <w:r w:rsidRPr="00E85D39">
        <w:rPr>
          <w:rFonts w:ascii="Arial" w:hAnsi="Arial" w:cs="Arial"/>
          <w:sz w:val="22"/>
          <w:szCs w:val="22"/>
        </w:rPr>
        <w:t xml:space="preserve">WHO </w:t>
      </w:r>
      <w:r w:rsidRPr="00E85D39">
        <w:rPr>
          <w:rFonts w:ascii="Arial" w:hAnsi="Arial" w:cs="Arial"/>
          <w:i/>
          <w:iCs/>
          <w:sz w:val="22"/>
          <w:szCs w:val="22"/>
        </w:rPr>
        <w:t xml:space="preserve">Collaborating Center for Patient Safety </w:t>
      </w:r>
      <w:r w:rsidRPr="00E85D39">
        <w:rPr>
          <w:rFonts w:ascii="Arial" w:hAnsi="Arial" w:cs="Arial"/>
          <w:sz w:val="22"/>
          <w:szCs w:val="22"/>
        </w:rPr>
        <w:t xml:space="preserve">pada tanggal 2 Mei 2007 resmi menerbitkan </w:t>
      </w:r>
      <w:r w:rsidRPr="00E85D39">
        <w:rPr>
          <w:rFonts w:ascii="Arial" w:hAnsi="Arial" w:cs="Arial"/>
          <w:i/>
          <w:iCs/>
          <w:sz w:val="22"/>
          <w:szCs w:val="22"/>
        </w:rPr>
        <w:t xml:space="preserve">“Nine </w:t>
      </w:r>
      <w:proofErr w:type="gramStart"/>
      <w:r w:rsidRPr="00E85D39">
        <w:rPr>
          <w:rFonts w:ascii="Arial" w:hAnsi="Arial" w:cs="Arial"/>
          <w:i/>
          <w:iCs/>
          <w:sz w:val="22"/>
          <w:szCs w:val="22"/>
        </w:rPr>
        <w:t>Life</w:t>
      </w:r>
      <w:proofErr w:type="gramEnd"/>
      <w:r w:rsidRPr="00E85D39">
        <w:rPr>
          <w:rFonts w:ascii="Arial" w:hAnsi="Arial" w:cs="Arial"/>
          <w:i/>
          <w:iCs/>
          <w:sz w:val="22"/>
          <w:szCs w:val="22"/>
        </w:rPr>
        <w:t xml:space="preserve"> Saving Patient Safety Solution”</w:t>
      </w:r>
      <w:r w:rsidRPr="00E85D39">
        <w:rPr>
          <w:rFonts w:ascii="Arial" w:hAnsi="Arial" w:cs="Arial"/>
          <w:sz w:val="22"/>
          <w:szCs w:val="22"/>
        </w:rPr>
        <w:t xml:space="preserve">. Panduan ini mulai disusun sejak tahun 2005 oleh pakar keselamatan pasien dan lebih 100 negara dengan mengidentifikasi dan mempelajari berbagai masalah keselamatan pasien. Dengan diterbitkannya </w:t>
      </w:r>
      <w:r w:rsidRPr="00E85D39">
        <w:rPr>
          <w:rFonts w:ascii="Arial" w:hAnsi="Arial" w:cs="Arial"/>
          <w:i/>
          <w:iCs/>
          <w:sz w:val="22"/>
          <w:szCs w:val="22"/>
        </w:rPr>
        <w:t xml:space="preserve">Nine Life Saving Patient Safety </w:t>
      </w:r>
      <w:r w:rsidRPr="00E85D39">
        <w:rPr>
          <w:rFonts w:ascii="Arial" w:hAnsi="Arial" w:cs="Arial"/>
          <w:sz w:val="22"/>
          <w:szCs w:val="22"/>
        </w:rPr>
        <w:t>oleh WHO, maka Komite Keselamatan Pasien Rumah Sakit (KKP-RS) mendorong rumah sakit di Indonesia untuk menerapkan Sembilan Solusi “</w:t>
      </w:r>
      <w:r w:rsidRPr="00E85D39">
        <w:rPr>
          <w:rFonts w:ascii="Arial" w:hAnsi="Arial" w:cs="Arial"/>
          <w:i/>
          <w:iCs/>
          <w:sz w:val="22"/>
          <w:szCs w:val="22"/>
        </w:rPr>
        <w:t xml:space="preserve">Life-Saving” </w:t>
      </w:r>
      <w:r w:rsidRPr="00E85D39">
        <w:rPr>
          <w:rFonts w:ascii="Arial" w:hAnsi="Arial" w:cs="Arial"/>
          <w:sz w:val="22"/>
          <w:szCs w:val="22"/>
        </w:rPr>
        <w:t xml:space="preserve">keselamatan pasien rumah sakit, langsung atau bertahap sesuai dengan kemampuan dan kondisi rumah sakit masing-masing, salah satu dari sembilan solusi tersebut adalah menerapkan komunikasi secara efektif saat serah terima pasien. </w:t>
      </w:r>
    </w:p>
    <w:p w:rsidR="00212AC4" w:rsidRPr="00E85D39" w:rsidRDefault="00212AC4" w:rsidP="000D69CC">
      <w:pPr>
        <w:pStyle w:val="paragrap"/>
        <w:spacing w:line="360" w:lineRule="auto"/>
        <w:ind w:firstLine="567"/>
        <w:rPr>
          <w:rFonts w:ascii="Arial" w:hAnsi="Arial" w:cs="Arial"/>
          <w:sz w:val="22"/>
          <w:szCs w:val="22"/>
        </w:rPr>
      </w:pPr>
      <w:r w:rsidRPr="00E85D39">
        <w:rPr>
          <w:rFonts w:ascii="Arial" w:hAnsi="Arial" w:cs="Arial"/>
          <w:sz w:val="22"/>
          <w:szCs w:val="22"/>
          <w:lang w:eastAsia="id-ID"/>
        </w:rPr>
        <w:t xml:space="preserve">Komunikasi serah terima pasien antar perawat dan diantara petugas pelayanan kesehatan kadang tidak menyertakan informasi yang penting atau informasi yang diberikan kurang tepat dan sulit dipahami sehingga terjadi kesenjangan dalam komunikasi yang dapat menyebabkan kesalahan penafsiran atau kesalahpahaman selain itu bisa mengakibatkan terputusnya </w:t>
      </w:r>
      <w:r w:rsidRPr="00E85D39">
        <w:rPr>
          <w:rFonts w:ascii="Arial" w:hAnsi="Arial" w:cs="Arial"/>
          <w:sz w:val="22"/>
          <w:szCs w:val="22"/>
          <w:lang w:eastAsia="id-ID"/>
        </w:rPr>
        <w:lastRenderedPageBreak/>
        <w:t>kesinambungan pelayanan, pengobatan yang tidak tepat dan potensial dapat mengakibatkan cedera pada pasien, sehingga perlu pendekatan untuk memudahkan sistematika serah terima pasien. Hal ini ditujukan untuk memperbaiki sikap dan perilaku perawat pada saat serah terima pasien termasuk penggunaan prosedur dalam mengkomunikasikan informasi yang bersifat kritis, memberikan kesempatan bagi perawat untuk bertanya dan menyampaikan pertanyaan-pertanyaan pada saat serah terima dan melibatkan pasien serta keluarga</w:t>
      </w:r>
      <w:r w:rsidR="00102634">
        <w:rPr>
          <w:rFonts w:ascii="Arial" w:hAnsi="Arial" w:cs="Arial"/>
          <w:sz w:val="22"/>
          <w:szCs w:val="22"/>
          <w:lang w:eastAsia="id-ID"/>
        </w:rPr>
        <w:t xml:space="preserve"> dalam proses serah terima. </w:t>
      </w:r>
      <w:proofErr w:type="gramStart"/>
      <w:r w:rsidR="00102634">
        <w:rPr>
          <w:rFonts w:ascii="Arial" w:hAnsi="Arial" w:cs="Arial"/>
          <w:sz w:val="22"/>
          <w:szCs w:val="22"/>
          <w:lang w:eastAsia="id-ID"/>
        </w:rPr>
        <w:t>(</w:t>
      </w:r>
      <w:r w:rsidR="00102634">
        <w:rPr>
          <w:rFonts w:ascii="Arial" w:hAnsi="Arial" w:cs="Arial"/>
          <w:sz w:val="22"/>
          <w:szCs w:val="22"/>
          <w:lang w:val="id-ID" w:eastAsia="id-ID"/>
        </w:rPr>
        <w:t>Effendi</w:t>
      </w:r>
      <w:r w:rsidR="00102634">
        <w:rPr>
          <w:rFonts w:ascii="Arial" w:hAnsi="Arial" w:cs="Arial"/>
          <w:sz w:val="22"/>
          <w:szCs w:val="22"/>
          <w:lang w:eastAsia="id-ID"/>
        </w:rPr>
        <w:t>, 200</w:t>
      </w:r>
      <w:r w:rsidR="00102634">
        <w:rPr>
          <w:rFonts w:ascii="Arial" w:hAnsi="Arial" w:cs="Arial"/>
          <w:sz w:val="22"/>
          <w:szCs w:val="22"/>
          <w:lang w:val="id-ID" w:eastAsia="id-ID"/>
        </w:rPr>
        <w:t>8</w:t>
      </w:r>
      <w:r w:rsidRPr="00E85D39">
        <w:rPr>
          <w:rFonts w:ascii="Arial" w:hAnsi="Arial" w:cs="Arial"/>
          <w:sz w:val="22"/>
          <w:szCs w:val="22"/>
          <w:lang w:eastAsia="id-ID"/>
        </w:rPr>
        <w:t>).</w:t>
      </w:r>
      <w:proofErr w:type="gramEnd"/>
    </w:p>
    <w:p w:rsidR="00982188" w:rsidRPr="00E85D39" w:rsidRDefault="00076C84" w:rsidP="000D69CC">
      <w:pPr>
        <w:pStyle w:val="paragrap"/>
        <w:spacing w:after="0" w:line="360" w:lineRule="auto"/>
        <w:ind w:firstLine="567"/>
        <w:rPr>
          <w:rFonts w:ascii="Arial" w:hAnsi="Arial" w:cs="Arial"/>
          <w:sz w:val="22"/>
          <w:szCs w:val="22"/>
          <w:lang w:eastAsia="id-ID"/>
        </w:rPr>
      </w:pPr>
      <w:r w:rsidRPr="00E85D39">
        <w:rPr>
          <w:rFonts w:ascii="Arial" w:hAnsi="Arial" w:cs="Arial"/>
          <w:sz w:val="22"/>
          <w:szCs w:val="22"/>
          <w:lang w:eastAsia="id-ID"/>
        </w:rPr>
        <w:t>Sikap dan perilaku perawat dalam memberikan asuhan keperawatan kepada pasien harus menerapkan keselamatan pasien, perawat harus melibatkan kognitif, afektif, dan tindakan yang mengutamakan keselamatan pasien. Sikap dan perilaku perawat yang tidak menjaga keselamatan pasien berkontribusi terhadap insiden keselamatan pasien, salah satu solusi untuk meningkatkan keselamatan pasien yaitu dengan komunikasi efektif terhadap sikap dan perilaku peraw</w:t>
      </w:r>
      <w:r w:rsidR="00AA77E9">
        <w:rPr>
          <w:rFonts w:ascii="Arial" w:hAnsi="Arial" w:cs="Arial"/>
          <w:sz w:val="22"/>
          <w:szCs w:val="22"/>
          <w:lang w:eastAsia="id-ID"/>
        </w:rPr>
        <w:t xml:space="preserve">at. </w:t>
      </w:r>
      <w:proofErr w:type="gramStart"/>
      <w:r w:rsidR="00AA77E9">
        <w:rPr>
          <w:rFonts w:ascii="Arial" w:hAnsi="Arial" w:cs="Arial"/>
          <w:sz w:val="22"/>
          <w:szCs w:val="22"/>
          <w:lang w:eastAsia="id-ID"/>
        </w:rPr>
        <w:t>(</w:t>
      </w:r>
      <w:r w:rsidR="00AA77E9">
        <w:rPr>
          <w:rFonts w:ascii="Arial" w:hAnsi="Arial" w:cs="Arial"/>
          <w:sz w:val="22"/>
          <w:szCs w:val="22"/>
          <w:lang w:val="id-ID" w:eastAsia="id-ID"/>
        </w:rPr>
        <w:t>Devito</w:t>
      </w:r>
      <w:r w:rsidR="00AA77E9">
        <w:rPr>
          <w:rFonts w:ascii="Arial" w:hAnsi="Arial" w:cs="Arial"/>
          <w:sz w:val="22"/>
          <w:szCs w:val="22"/>
          <w:lang w:eastAsia="id-ID"/>
        </w:rPr>
        <w:t>, 20</w:t>
      </w:r>
      <w:r w:rsidR="00AA77E9">
        <w:rPr>
          <w:rFonts w:ascii="Arial" w:hAnsi="Arial" w:cs="Arial"/>
          <w:sz w:val="22"/>
          <w:szCs w:val="22"/>
          <w:lang w:val="id-ID" w:eastAsia="id-ID"/>
        </w:rPr>
        <w:t>09</w:t>
      </w:r>
      <w:r w:rsidRPr="00E85D39">
        <w:rPr>
          <w:rFonts w:ascii="Arial" w:hAnsi="Arial" w:cs="Arial"/>
          <w:sz w:val="22"/>
          <w:szCs w:val="22"/>
          <w:lang w:eastAsia="id-ID"/>
        </w:rPr>
        <w:t>).</w:t>
      </w:r>
      <w:proofErr w:type="gramEnd"/>
    </w:p>
    <w:p w:rsidR="00076C84" w:rsidRPr="00E85D39" w:rsidRDefault="00076C84" w:rsidP="000D69CC">
      <w:pPr>
        <w:pStyle w:val="paragrap"/>
        <w:spacing w:after="0" w:line="360" w:lineRule="auto"/>
        <w:ind w:firstLine="567"/>
        <w:rPr>
          <w:rFonts w:ascii="Arial" w:hAnsi="Arial" w:cs="Arial"/>
          <w:sz w:val="22"/>
          <w:szCs w:val="22"/>
          <w:lang w:eastAsia="id-ID"/>
        </w:rPr>
      </w:pPr>
      <w:r w:rsidRPr="00E85D39">
        <w:rPr>
          <w:rFonts w:ascii="Arial" w:hAnsi="Arial" w:cs="Arial"/>
          <w:sz w:val="22"/>
          <w:szCs w:val="22"/>
        </w:rPr>
        <w:t xml:space="preserve">Komunikasi yang tepat dengan </w:t>
      </w:r>
      <w:r w:rsidRPr="00E85D39">
        <w:rPr>
          <w:rFonts w:ascii="Arial" w:hAnsi="Arial" w:cs="Arial"/>
          <w:i/>
          <w:iCs/>
          <w:sz w:val="22"/>
          <w:szCs w:val="22"/>
        </w:rPr>
        <w:t xml:space="preserve">read back </w:t>
      </w:r>
      <w:r w:rsidRPr="00E85D39">
        <w:rPr>
          <w:rFonts w:ascii="Arial" w:hAnsi="Arial" w:cs="Arial"/>
          <w:sz w:val="22"/>
          <w:szCs w:val="22"/>
        </w:rPr>
        <w:t>telah menjadi salah satu sasaran dari program keselamatan pasienyaitu peningkatan komunikasi yang efektif saat serah terima, salah satu metode komunikasi yang efektif saat serah terima adalah komunikasi SBAR. Komunikasi SBAR (</w:t>
      </w:r>
      <w:r w:rsidRPr="00E85D39">
        <w:rPr>
          <w:rFonts w:ascii="Arial" w:hAnsi="Arial" w:cs="Arial"/>
          <w:i/>
          <w:sz w:val="22"/>
          <w:szCs w:val="22"/>
        </w:rPr>
        <w:t>Situation, Backgroud, Assesment, Recomendation</w:t>
      </w:r>
      <w:r w:rsidRPr="00E85D39">
        <w:rPr>
          <w:rFonts w:ascii="Arial" w:hAnsi="Arial" w:cs="Arial"/>
          <w:sz w:val="22"/>
          <w:szCs w:val="22"/>
        </w:rPr>
        <w:t xml:space="preserve">) adalah </w:t>
      </w:r>
      <w:r w:rsidRPr="00E85D39">
        <w:rPr>
          <w:rStyle w:val="hps"/>
          <w:rFonts w:ascii="Arial" w:hAnsi="Arial" w:cs="Arial"/>
          <w:sz w:val="22"/>
          <w:szCs w:val="22"/>
        </w:rPr>
        <w:t>alat</w:t>
      </w:r>
      <w:r w:rsidR="00102634">
        <w:rPr>
          <w:rStyle w:val="hps"/>
          <w:rFonts w:ascii="Arial" w:hAnsi="Arial" w:cs="Arial"/>
          <w:sz w:val="22"/>
          <w:szCs w:val="22"/>
          <w:lang w:val="id-ID"/>
        </w:rPr>
        <w:t xml:space="preserve"> </w:t>
      </w:r>
      <w:r w:rsidRPr="00E85D39">
        <w:rPr>
          <w:rStyle w:val="hps"/>
          <w:rFonts w:ascii="Arial" w:hAnsi="Arial" w:cs="Arial"/>
          <w:sz w:val="22"/>
          <w:szCs w:val="22"/>
        </w:rPr>
        <w:t>informasi</w:t>
      </w:r>
      <w:r w:rsidR="00102634">
        <w:rPr>
          <w:rStyle w:val="hps"/>
          <w:rFonts w:ascii="Arial" w:hAnsi="Arial" w:cs="Arial"/>
          <w:sz w:val="22"/>
          <w:szCs w:val="22"/>
          <w:lang w:val="id-ID"/>
        </w:rPr>
        <w:t xml:space="preserve"> </w:t>
      </w:r>
      <w:r w:rsidRPr="00E85D39">
        <w:rPr>
          <w:rStyle w:val="hps"/>
          <w:rFonts w:ascii="Arial" w:hAnsi="Arial" w:cs="Arial"/>
          <w:sz w:val="22"/>
          <w:szCs w:val="22"/>
        </w:rPr>
        <w:t>yang menyediakan</w:t>
      </w:r>
      <w:r w:rsidR="00102634">
        <w:rPr>
          <w:rStyle w:val="hps"/>
          <w:rFonts w:ascii="Arial" w:hAnsi="Arial" w:cs="Arial"/>
          <w:sz w:val="22"/>
          <w:szCs w:val="22"/>
          <w:lang w:val="id-ID"/>
        </w:rPr>
        <w:t xml:space="preserve"> </w:t>
      </w:r>
      <w:r w:rsidRPr="00E85D39">
        <w:rPr>
          <w:rStyle w:val="hps"/>
          <w:rFonts w:ascii="Arial" w:hAnsi="Arial" w:cs="Arial"/>
          <w:sz w:val="22"/>
          <w:szCs w:val="22"/>
        </w:rPr>
        <w:t>metode</w:t>
      </w:r>
      <w:r w:rsidR="00565F3C">
        <w:rPr>
          <w:rStyle w:val="hps"/>
          <w:rFonts w:ascii="Arial" w:hAnsi="Arial" w:cs="Arial"/>
          <w:sz w:val="22"/>
          <w:szCs w:val="22"/>
          <w:lang w:val="id-ID"/>
        </w:rPr>
        <w:t xml:space="preserve"> </w:t>
      </w:r>
      <w:r w:rsidRPr="00E85D39">
        <w:rPr>
          <w:rStyle w:val="hps"/>
          <w:rFonts w:ascii="Arial" w:hAnsi="Arial" w:cs="Arial"/>
          <w:sz w:val="22"/>
          <w:szCs w:val="22"/>
        </w:rPr>
        <w:t>terstruktur</w:t>
      </w:r>
      <w:r w:rsidR="00565F3C">
        <w:rPr>
          <w:rStyle w:val="hps"/>
          <w:rFonts w:ascii="Arial" w:hAnsi="Arial" w:cs="Arial"/>
          <w:sz w:val="22"/>
          <w:szCs w:val="22"/>
          <w:lang w:val="id-ID"/>
        </w:rPr>
        <w:t xml:space="preserve"> </w:t>
      </w:r>
      <w:r w:rsidRPr="00E85D39">
        <w:rPr>
          <w:rStyle w:val="hps"/>
          <w:rFonts w:ascii="Arial" w:hAnsi="Arial" w:cs="Arial"/>
          <w:sz w:val="22"/>
          <w:szCs w:val="22"/>
        </w:rPr>
        <w:t>dan</w:t>
      </w:r>
      <w:r w:rsidR="00565F3C">
        <w:rPr>
          <w:rStyle w:val="hps"/>
          <w:rFonts w:ascii="Arial" w:hAnsi="Arial" w:cs="Arial"/>
          <w:sz w:val="22"/>
          <w:szCs w:val="22"/>
          <w:lang w:val="id-ID"/>
        </w:rPr>
        <w:t xml:space="preserve"> </w:t>
      </w:r>
      <w:r w:rsidRPr="00E85D39">
        <w:rPr>
          <w:rStyle w:val="hps"/>
          <w:rFonts w:ascii="Arial" w:hAnsi="Arial" w:cs="Arial"/>
          <w:sz w:val="22"/>
          <w:szCs w:val="22"/>
        </w:rPr>
        <w:t>formal</w:t>
      </w:r>
      <w:r w:rsidR="00565F3C">
        <w:rPr>
          <w:rStyle w:val="hps"/>
          <w:rFonts w:ascii="Arial" w:hAnsi="Arial" w:cs="Arial"/>
          <w:sz w:val="22"/>
          <w:szCs w:val="22"/>
          <w:lang w:val="id-ID"/>
        </w:rPr>
        <w:t xml:space="preserve"> </w:t>
      </w:r>
      <w:r w:rsidRPr="00E85D39">
        <w:rPr>
          <w:rStyle w:val="hps"/>
          <w:rFonts w:ascii="Arial" w:hAnsi="Arial" w:cs="Arial"/>
          <w:sz w:val="22"/>
          <w:szCs w:val="22"/>
        </w:rPr>
        <w:t>dari</w:t>
      </w:r>
      <w:r w:rsidR="00565F3C">
        <w:rPr>
          <w:rStyle w:val="hps"/>
          <w:rFonts w:ascii="Arial" w:hAnsi="Arial" w:cs="Arial"/>
          <w:sz w:val="22"/>
          <w:szCs w:val="22"/>
          <w:lang w:val="id-ID"/>
        </w:rPr>
        <w:t xml:space="preserve"> </w:t>
      </w:r>
      <w:r w:rsidRPr="00E85D39">
        <w:rPr>
          <w:rStyle w:val="hps"/>
          <w:rFonts w:ascii="Arial" w:hAnsi="Arial" w:cs="Arial"/>
          <w:sz w:val="22"/>
          <w:szCs w:val="22"/>
        </w:rPr>
        <w:t>komunikasi antar</w:t>
      </w:r>
      <w:r w:rsidR="00565F3C">
        <w:rPr>
          <w:rStyle w:val="hps"/>
          <w:rFonts w:ascii="Arial" w:hAnsi="Arial" w:cs="Arial"/>
          <w:sz w:val="22"/>
          <w:szCs w:val="22"/>
          <w:lang w:val="id-ID"/>
        </w:rPr>
        <w:t xml:space="preserve"> </w:t>
      </w:r>
      <w:r w:rsidRPr="00E85D39">
        <w:rPr>
          <w:rStyle w:val="hps"/>
          <w:rFonts w:ascii="Arial" w:hAnsi="Arial" w:cs="Arial"/>
          <w:sz w:val="22"/>
          <w:szCs w:val="22"/>
        </w:rPr>
        <w:t>astaf,</w:t>
      </w:r>
      <w:r w:rsidR="00565F3C">
        <w:rPr>
          <w:rStyle w:val="hps"/>
          <w:rFonts w:ascii="Arial" w:hAnsi="Arial" w:cs="Arial"/>
          <w:sz w:val="22"/>
          <w:szCs w:val="22"/>
          <w:lang w:val="id-ID"/>
        </w:rPr>
        <w:t xml:space="preserve"> </w:t>
      </w:r>
      <w:r w:rsidRPr="00E85D39">
        <w:rPr>
          <w:rStyle w:val="hps"/>
          <w:rFonts w:ascii="Arial" w:hAnsi="Arial" w:cs="Arial"/>
          <w:sz w:val="22"/>
          <w:szCs w:val="22"/>
        </w:rPr>
        <w:t>metode</w:t>
      </w:r>
      <w:r w:rsidR="00565F3C">
        <w:rPr>
          <w:rStyle w:val="hps"/>
          <w:rFonts w:ascii="Arial" w:hAnsi="Arial" w:cs="Arial"/>
          <w:sz w:val="22"/>
          <w:szCs w:val="22"/>
          <w:lang w:val="id-ID"/>
        </w:rPr>
        <w:t xml:space="preserve"> </w:t>
      </w:r>
      <w:r w:rsidRPr="00E85D39">
        <w:rPr>
          <w:rStyle w:val="hps"/>
          <w:rFonts w:ascii="Arial" w:hAnsi="Arial" w:cs="Arial"/>
          <w:sz w:val="22"/>
          <w:szCs w:val="22"/>
        </w:rPr>
        <w:lastRenderedPageBreak/>
        <w:t>komunikasi yang</w:t>
      </w:r>
      <w:r w:rsidR="00565F3C">
        <w:rPr>
          <w:rStyle w:val="hps"/>
          <w:rFonts w:ascii="Arial" w:hAnsi="Arial" w:cs="Arial"/>
          <w:sz w:val="22"/>
          <w:szCs w:val="22"/>
          <w:lang w:val="id-ID"/>
        </w:rPr>
        <w:t xml:space="preserve"> </w:t>
      </w:r>
      <w:r w:rsidRPr="00E85D39">
        <w:rPr>
          <w:rStyle w:val="hps"/>
          <w:rFonts w:ascii="Arial" w:hAnsi="Arial" w:cs="Arial"/>
          <w:sz w:val="22"/>
          <w:szCs w:val="22"/>
        </w:rPr>
        <w:t>berasal dar</w:t>
      </w:r>
      <w:r w:rsidR="00565F3C">
        <w:rPr>
          <w:rStyle w:val="hps"/>
          <w:rFonts w:ascii="Arial" w:hAnsi="Arial" w:cs="Arial"/>
          <w:sz w:val="22"/>
          <w:szCs w:val="22"/>
          <w:lang w:val="id-ID"/>
        </w:rPr>
        <w:t xml:space="preserve"> </w:t>
      </w:r>
      <w:r w:rsidRPr="00E85D39">
        <w:rPr>
          <w:rStyle w:val="hps"/>
          <w:rFonts w:ascii="Arial" w:hAnsi="Arial" w:cs="Arial"/>
          <w:sz w:val="22"/>
          <w:szCs w:val="22"/>
        </w:rPr>
        <w:t>iindustri penerbangan dan militer</w:t>
      </w:r>
      <w:r w:rsidR="00565F3C">
        <w:rPr>
          <w:rStyle w:val="hps"/>
          <w:rFonts w:ascii="Arial" w:hAnsi="Arial" w:cs="Arial"/>
          <w:sz w:val="22"/>
          <w:szCs w:val="22"/>
          <w:lang w:val="id-ID"/>
        </w:rPr>
        <w:t xml:space="preserve"> </w:t>
      </w:r>
      <w:r w:rsidRPr="00E85D39">
        <w:rPr>
          <w:rStyle w:val="hps"/>
          <w:rFonts w:ascii="Arial" w:hAnsi="Arial" w:cs="Arial"/>
          <w:sz w:val="22"/>
          <w:szCs w:val="22"/>
        </w:rPr>
        <w:t>dan</w:t>
      </w:r>
      <w:r w:rsidR="00565F3C">
        <w:rPr>
          <w:rStyle w:val="hps"/>
          <w:rFonts w:ascii="Arial" w:hAnsi="Arial" w:cs="Arial"/>
          <w:sz w:val="22"/>
          <w:szCs w:val="22"/>
          <w:lang w:val="id-ID"/>
        </w:rPr>
        <w:t xml:space="preserve"> </w:t>
      </w:r>
      <w:r w:rsidRPr="00E85D39">
        <w:rPr>
          <w:rStyle w:val="hps"/>
          <w:rFonts w:ascii="Arial" w:hAnsi="Arial" w:cs="Arial"/>
          <w:sz w:val="22"/>
          <w:szCs w:val="22"/>
        </w:rPr>
        <w:t>telah diadaptasi</w:t>
      </w:r>
      <w:r w:rsidR="00565F3C">
        <w:rPr>
          <w:rStyle w:val="hps"/>
          <w:rFonts w:ascii="Arial" w:hAnsi="Arial" w:cs="Arial"/>
          <w:sz w:val="22"/>
          <w:szCs w:val="22"/>
          <w:lang w:val="id-ID"/>
        </w:rPr>
        <w:t xml:space="preserve"> </w:t>
      </w:r>
      <w:r w:rsidRPr="00E85D39">
        <w:rPr>
          <w:rStyle w:val="hps"/>
          <w:rFonts w:ascii="Arial" w:hAnsi="Arial" w:cs="Arial"/>
          <w:sz w:val="22"/>
          <w:szCs w:val="22"/>
        </w:rPr>
        <w:t>untuk digunakan dalam</w:t>
      </w:r>
      <w:r w:rsidR="00565F3C">
        <w:rPr>
          <w:rStyle w:val="hps"/>
          <w:rFonts w:ascii="Arial" w:hAnsi="Arial" w:cs="Arial"/>
          <w:sz w:val="22"/>
          <w:szCs w:val="22"/>
          <w:lang w:val="id-ID"/>
        </w:rPr>
        <w:t xml:space="preserve"> </w:t>
      </w:r>
      <w:r w:rsidRPr="00E85D39">
        <w:rPr>
          <w:rStyle w:val="hps"/>
          <w:rFonts w:ascii="Arial" w:hAnsi="Arial" w:cs="Arial"/>
          <w:i/>
          <w:sz w:val="22"/>
          <w:szCs w:val="22"/>
        </w:rPr>
        <w:t>health care</w:t>
      </w:r>
      <w:r w:rsidRPr="00E85D39">
        <w:rPr>
          <w:rStyle w:val="hps"/>
          <w:rFonts w:ascii="Arial" w:hAnsi="Arial" w:cs="Arial"/>
          <w:sz w:val="22"/>
          <w:szCs w:val="22"/>
        </w:rPr>
        <w:t xml:space="preserve">, </w:t>
      </w:r>
      <w:r w:rsidRPr="00E85D39">
        <w:rPr>
          <w:rFonts w:ascii="Arial" w:hAnsi="Arial" w:cs="Arial"/>
          <w:sz w:val="22"/>
          <w:szCs w:val="22"/>
        </w:rPr>
        <w:t>d</w:t>
      </w:r>
      <w:r w:rsidRPr="00E85D39">
        <w:rPr>
          <w:rStyle w:val="hps"/>
          <w:rFonts w:ascii="Arial" w:hAnsi="Arial" w:cs="Arial"/>
          <w:sz w:val="22"/>
          <w:szCs w:val="22"/>
        </w:rPr>
        <w:t>alam</w:t>
      </w:r>
      <w:r w:rsidR="00565F3C">
        <w:rPr>
          <w:rStyle w:val="hps"/>
          <w:rFonts w:ascii="Arial" w:hAnsi="Arial" w:cs="Arial"/>
          <w:sz w:val="22"/>
          <w:szCs w:val="22"/>
          <w:lang w:val="id-ID"/>
        </w:rPr>
        <w:t xml:space="preserve">  </w:t>
      </w:r>
      <w:r w:rsidRPr="00E85D39">
        <w:rPr>
          <w:rStyle w:val="hps"/>
          <w:rFonts w:ascii="Arial" w:hAnsi="Arial" w:cs="Arial"/>
          <w:sz w:val="22"/>
          <w:szCs w:val="22"/>
        </w:rPr>
        <w:t>pengaturan klinis</w:t>
      </w:r>
      <w:r w:rsidR="00565F3C">
        <w:rPr>
          <w:rStyle w:val="hps"/>
          <w:rFonts w:ascii="Arial" w:hAnsi="Arial" w:cs="Arial"/>
          <w:sz w:val="22"/>
          <w:szCs w:val="22"/>
          <w:lang w:val="id-ID"/>
        </w:rPr>
        <w:t xml:space="preserve"> </w:t>
      </w:r>
      <w:r w:rsidRPr="00E85D39">
        <w:rPr>
          <w:rStyle w:val="hps"/>
          <w:rFonts w:ascii="Arial" w:hAnsi="Arial" w:cs="Arial"/>
          <w:sz w:val="22"/>
          <w:szCs w:val="22"/>
        </w:rPr>
        <w:t>SBAR</w:t>
      </w:r>
      <w:r w:rsidR="00565F3C">
        <w:rPr>
          <w:rStyle w:val="hps"/>
          <w:rFonts w:ascii="Arial" w:hAnsi="Arial" w:cs="Arial"/>
          <w:sz w:val="22"/>
          <w:szCs w:val="22"/>
          <w:lang w:val="id-ID"/>
        </w:rPr>
        <w:t xml:space="preserve"> </w:t>
      </w:r>
      <w:r w:rsidRPr="00E85D39">
        <w:rPr>
          <w:rStyle w:val="hps"/>
          <w:rFonts w:ascii="Arial" w:hAnsi="Arial" w:cs="Arial"/>
          <w:sz w:val="22"/>
          <w:szCs w:val="22"/>
        </w:rPr>
        <w:t>memiliki potensi untuk</w:t>
      </w:r>
      <w:r w:rsidR="00565F3C">
        <w:rPr>
          <w:rStyle w:val="hps"/>
          <w:rFonts w:ascii="Arial" w:hAnsi="Arial" w:cs="Arial"/>
          <w:sz w:val="22"/>
          <w:szCs w:val="22"/>
          <w:lang w:val="id-ID"/>
        </w:rPr>
        <w:t xml:space="preserve"> </w:t>
      </w:r>
      <w:r w:rsidRPr="00E85D39">
        <w:rPr>
          <w:rStyle w:val="hps"/>
          <w:rFonts w:ascii="Arial" w:hAnsi="Arial" w:cs="Arial"/>
          <w:sz w:val="22"/>
          <w:szCs w:val="22"/>
        </w:rPr>
        <w:t>meningkatkan</w:t>
      </w:r>
      <w:r w:rsidR="00565F3C">
        <w:rPr>
          <w:rStyle w:val="hps"/>
          <w:rFonts w:ascii="Arial" w:hAnsi="Arial" w:cs="Arial"/>
          <w:sz w:val="22"/>
          <w:szCs w:val="22"/>
          <w:lang w:val="id-ID"/>
        </w:rPr>
        <w:t xml:space="preserve"> </w:t>
      </w:r>
      <w:r w:rsidRPr="00E85D39">
        <w:rPr>
          <w:rStyle w:val="hps"/>
          <w:rFonts w:ascii="Arial" w:hAnsi="Arial" w:cs="Arial"/>
          <w:sz w:val="22"/>
          <w:szCs w:val="22"/>
        </w:rPr>
        <w:t>kemampuan</w:t>
      </w:r>
      <w:r w:rsidR="00565F3C">
        <w:rPr>
          <w:rStyle w:val="hps"/>
          <w:rFonts w:ascii="Arial" w:hAnsi="Arial" w:cs="Arial"/>
          <w:sz w:val="22"/>
          <w:szCs w:val="22"/>
          <w:lang w:val="id-ID"/>
        </w:rPr>
        <w:t xml:space="preserve"> </w:t>
      </w:r>
      <w:r w:rsidRPr="00E85D39">
        <w:rPr>
          <w:rStyle w:val="hps"/>
          <w:rFonts w:ascii="Arial" w:hAnsi="Arial" w:cs="Arial"/>
          <w:sz w:val="22"/>
          <w:szCs w:val="22"/>
        </w:rPr>
        <w:t>staf</w:t>
      </w:r>
      <w:r w:rsidR="00565F3C">
        <w:rPr>
          <w:rStyle w:val="hps"/>
          <w:rFonts w:ascii="Arial" w:hAnsi="Arial" w:cs="Arial"/>
          <w:sz w:val="22"/>
          <w:szCs w:val="22"/>
          <w:lang w:val="id-ID"/>
        </w:rPr>
        <w:t xml:space="preserve"> </w:t>
      </w:r>
      <w:r w:rsidRPr="00E85D39">
        <w:rPr>
          <w:rStyle w:val="hps"/>
          <w:rFonts w:ascii="Arial" w:hAnsi="Arial" w:cs="Arial"/>
          <w:sz w:val="22"/>
          <w:szCs w:val="22"/>
        </w:rPr>
        <w:t>untuk menyusun</w:t>
      </w:r>
      <w:r w:rsidR="00565F3C">
        <w:rPr>
          <w:rStyle w:val="hps"/>
          <w:rFonts w:ascii="Arial" w:hAnsi="Arial" w:cs="Arial"/>
          <w:sz w:val="22"/>
          <w:szCs w:val="22"/>
          <w:lang w:val="id-ID"/>
        </w:rPr>
        <w:t xml:space="preserve"> </w:t>
      </w:r>
      <w:r w:rsidRPr="00E85D39">
        <w:rPr>
          <w:rStyle w:val="hps"/>
          <w:rFonts w:ascii="Arial" w:hAnsi="Arial" w:cs="Arial"/>
          <w:sz w:val="22"/>
          <w:szCs w:val="22"/>
        </w:rPr>
        <w:t>dan menyampaikan</w:t>
      </w:r>
      <w:r w:rsidR="00565F3C">
        <w:rPr>
          <w:rStyle w:val="hps"/>
          <w:rFonts w:ascii="Arial" w:hAnsi="Arial" w:cs="Arial"/>
          <w:sz w:val="22"/>
          <w:szCs w:val="22"/>
          <w:lang w:val="id-ID"/>
        </w:rPr>
        <w:t xml:space="preserve"> </w:t>
      </w:r>
      <w:r w:rsidRPr="00E85D39">
        <w:rPr>
          <w:rStyle w:val="hps"/>
          <w:rFonts w:ascii="Arial" w:hAnsi="Arial" w:cs="Arial"/>
          <w:sz w:val="22"/>
          <w:szCs w:val="22"/>
        </w:rPr>
        <w:t>informasi penting</w:t>
      </w:r>
      <w:r w:rsidRPr="00E85D39">
        <w:rPr>
          <w:rFonts w:ascii="Arial" w:hAnsi="Arial" w:cs="Arial"/>
          <w:sz w:val="22"/>
          <w:szCs w:val="22"/>
        </w:rPr>
        <w:t xml:space="preserve">, </w:t>
      </w:r>
      <w:r w:rsidRPr="00E85D39">
        <w:rPr>
          <w:rStyle w:val="hps"/>
          <w:rFonts w:ascii="Arial" w:hAnsi="Arial" w:cs="Arial"/>
          <w:sz w:val="22"/>
          <w:szCs w:val="22"/>
        </w:rPr>
        <w:t>meningkatkan</w:t>
      </w:r>
      <w:r w:rsidR="00565F3C">
        <w:rPr>
          <w:rStyle w:val="hps"/>
          <w:rFonts w:ascii="Arial" w:hAnsi="Arial" w:cs="Arial"/>
          <w:sz w:val="22"/>
          <w:szCs w:val="22"/>
          <w:lang w:val="id-ID"/>
        </w:rPr>
        <w:t xml:space="preserve"> </w:t>
      </w:r>
      <w:r w:rsidRPr="00E85D39">
        <w:rPr>
          <w:rStyle w:val="hps"/>
          <w:rFonts w:ascii="Arial" w:hAnsi="Arial" w:cs="Arial"/>
          <w:sz w:val="22"/>
          <w:szCs w:val="22"/>
        </w:rPr>
        <w:t>kemampuanstaf</w:t>
      </w:r>
      <w:r w:rsidR="00565F3C">
        <w:rPr>
          <w:rStyle w:val="hps"/>
          <w:rFonts w:ascii="Arial" w:hAnsi="Arial" w:cs="Arial"/>
          <w:sz w:val="22"/>
          <w:szCs w:val="22"/>
          <w:lang w:val="id-ID"/>
        </w:rPr>
        <w:t xml:space="preserve"> </w:t>
      </w:r>
      <w:r w:rsidRPr="00E85D39">
        <w:rPr>
          <w:rStyle w:val="hps"/>
          <w:rFonts w:ascii="Arial" w:hAnsi="Arial" w:cs="Arial"/>
          <w:sz w:val="22"/>
          <w:szCs w:val="22"/>
        </w:rPr>
        <w:t>untuk</w:t>
      </w:r>
      <w:r w:rsidR="00565F3C">
        <w:rPr>
          <w:rStyle w:val="hps"/>
          <w:rFonts w:ascii="Arial" w:hAnsi="Arial" w:cs="Arial"/>
          <w:sz w:val="22"/>
          <w:szCs w:val="22"/>
          <w:lang w:val="id-ID"/>
        </w:rPr>
        <w:t xml:space="preserve"> </w:t>
      </w:r>
      <w:r w:rsidRPr="00E85D39">
        <w:rPr>
          <w:rStyle w:val="hps"/>
          <w:rFonts w:ascii="Arial" w:hAnsi="Arial" w:cs="Arial"/>
          <w:sz w:val="22"/>
          <w:szCs w:val="22"/>
        </w:rPr>
        <w:t>menerima dan</w:t>
      </w:r>
      <w:r w:rsidR="00565F3C">
        <w:rPr>
          <w:rStyle w:val="hps"/>
          <w:rFonts w:ascii="Arial" w:hAnsi="Arial" w:cs="Arial"/>
          <w:sz w:val="22"/>
          <w:szCs w:val="22"/>
          <w:lang w:val="id-ID"/>
        </w:rPr>
        <w:t xml:space="preserve"> </w:t>
      </w:r>
      <w:r w:rsidRPr="00E85D39">
        <w:rPr>
          <w:rStyle w:val="hps"/>
          <w:rFonts w:ascii="Arial" w:hAnsi="Arial" w:cs="Arial"/>
          <w:sz w:val="22"/>
          <w:szCs w:val="22"/>
        </w:rPr>
        <w:t>menginter</w:t>
      </w:r>
      <w:r w:rsidR="00565F3C">
        <w:rPr>
          <w:rStyle w:val="hps"/>
          <w:rFonts w:ascii="Arial" w:hAnsi="Arial" w:cs="Arial"/>
          <w:sz w:val="22"/>
          <w:szCs w:val="22"/>
          <w:lang w:val="id-ID"/>
        </w:rPr>
        <w:t xml:space="preserve"> </w:t>
      </w:r>
      <w:r w:rsidRPr="00E85D39">
        <w:rPr>
          <w:rStyle w:val="hps"/>
          <w:rFonts w:ascii="Arial" w:hAnsi="Arial" w:cs="Arial"/>
          <w:sz w:val="22"/>
          <w:szCs w:val="22"/>
        </w:rPr>
        <w:t>pretasikan</w:t>
      </w:r>
      <w:r w:rsidR="00565F3C">
        <w:rPr>
          <w:rStyle w:val="hps"/>
          <w:rFonts w:ascii="Arial" w:hAnsi="Arial" w:cs="Arial"/>
          <w:sz w:val="22"/>
          <w:szCs w:val="22"/>
          <w:lang w:val="id-ID"/>
        </w:rPr>
        <w:t xml:space="preserve"> </w:t>
      </w:r>
      <w:r w:rsidRPr="00E85D39">
        <w:rPr>
          <w:rStyle w:val="hps"/>
          <w:rFonts w:ascii="Arial" w:hAnsi="Arial" w:cs="Arial"/>
          <w:sz w:val="22"/>
          <w:szCs w:val="22"/>
        </w:rPr>
        <w:t>informasi penting</w:t>
      </w:r>
      <w:r w:rsidR="00565F3C">
        <w:rPr>
          <w:rStyle w:val="hps"/>
          <w:rFonts w:ascii="Arial" w:hAnsi="Arial" w:cs="Arial"/>
          <w:sz w:val="22"/>
          <w:szCs w:val="22"/>
          <w:lang w:val="id-ID"/>
        </w:rPr>
        <w:t xml:space="preserve"> </w:t>
      </w:r>
      <w:r w:rsidRPr="00E85D39">
        <w:rPr>
          <w:rStyle w:val="hps"/>
          <w:rFonts w:ascii="Arial" w:hAnsi="Arial" w:cs="Arial"/>
          <w:sz w:val="22"/>
          <w:szCs w:val="22"/>
        </w:rPr>
        <w:t>dan</w:t>
      </w:r>
      <w:r w:rsidR="00565F3C">
        <w:rPr>
          <w:rStyle w:val="hps"/>
          <w:rFonts w:ascii="Arial" w:hAnsi="Arial" w:cs="Arial"/>
          <w:sz w:val="22"/>
          <w:szCs w:val="22"/>
          <w:lang w:val="id-ID"/>
        </w:rPr>
        <w:t xml:space="preserve"> </w:t>
      </w:r>
      <w:r w:rsidRPr="00E85D39">
        <w:rPr>
          <w:rStyle w:val="hps"/>
          <w:rFonts w:ascii="Arial" w:hAnsi="Arial" w:cs="Arial"/>
          <w:sz w:val="22"/>
          <w:szCs w:val="22"/>
        </w:rPr>
        <w:t>meningkatkan keselamatan pasien</w:t>
      </w:r>
      <w:r w:rsidR="00565F3C">
        <w:rPr>
          <w:rStyle w:val="hps"/>
          <w:rFonts w:ascii="Arial" w:hAnsi="Arial" w:cs="Arial"/>
          <w:sz w:val="22"/>
          <w:szCs w:val="22"/>
          <w:lang w:val="id-ID"/>
        </w:rPr>
        <w:t xml:space="preserve"> </w:t>
      </w:r>
      <w:r w:rsidRPr="00E85D39">
        <w:rPr>
          <w:rStyle w:val="hps"/>
          <w:rFonts w:ascii="Arial" w:hAnsi="Arial" w:cs="Arial"/>
          <w:sz w:val="22"/>
          <w:szCs w:val="22"/>
        </w:rPr>
        <w:t>dengan mengurangi</w:t>
      </w:r>
      <w:r w:rsidR="00565F3C">
        <w:rPr>
          <w:rStyle w:val="hps"/>
          <w:rFonts w:ascii="Arial" w:hAnsi="Arial" w:cs="Arial"/>
          <w:sz w:val="22"/>
          <w:szCs w:val="22"/>
          <w:lang w:val="id-ID"/>
        </w:rPr>
        <w:t xml:space="preserve"> </w:t>
      </w:r>
      <w:r w:rsidRPr="00E85D39">
        <w:rPr>
          <w:rStyle w:val="hps"/>
          <w:rFonts w:ascii="Arial" w:hAnsi="Arial" w:cs="Arial"/>
          <w:sz w:val="22"/>
          <w:szCs w:val="22"/>
        </w:rPr>
        <w:t>kesalahan</w:t>
      </w:r>
      <w:r w:rsidR="00565F3C">
        <w:rPr>
          <w:rStyle w:val="hps"/>
          <w:rFonts w:ascii="Arial" w:hAnsi="Arial" w:cs="Arial"/>
          <w:sz w:val="22"/>
          <w:szCs w:val="22"/>
          <w:lang w:val="id-ID"/>
        </w:rPr>
        <w:t xml:space="preserve"> </w:t>
      </w:r>
      <w:r w:rsidRPr="00E85D39">
        <w:rPr>
          <w:rStyle w:val="hps"/>
          <w:rFonts w:ascii="Arial" w:hAnsi="Arial" w:cs="Arial"/>
          <w:sz w:val="22"/>
          <w:szCs w:val="22"/>
        </w:rPr>
        <w:t>yang terjadi selama</w:t>
      </w:r>
      <w:r w:rsidR="00565F3C">
        <w:rPr>
          <w:rStyle w:val="hps"/>
          <w:rFonts w:ascii="Arial" w:hAnsi="Arial" w:cs="Arial"/>
          <w:sz w:val="22"/>
          <w:szCs w:val="22"/>
          <w:lang w:val="id-ID"/>
        </w:rPr>
        <w:t xml:space="preserve"> </w:t>
      </w:r>
      <w:r w:rsidRPr="00E85D39">
        <w:rPr>
          <w:rStyle w:val="hps"/>
          <w:rFonts w:ascii="Arial" w:hAnsi="Arial" w:cs="Arial"/>
          <w:sz w:val="22"/>
          <w:szCs w:val="22"/>
        </w:rPr>
        <w:t>tindakan</w:t>
      </w:r>
      <w:r w:rsidRPr="00E85D39">
        <w:rPr>
          <w:rFonts w:ascii="Arial" w:hAnsi="Arial" w:cs="Arial"/>
          <w:sz w:val="22"/>
          <w:szCs w:val="22"/>
        </w:rPr>
        <w:t xml:space="preserve">. </w:t>
      </w:r>
      <w:proofErr w:type="gramStart"/>
      <w:r w:rsidR="00AA77E9">
        <w:rPr>
          <w:rFonts w:ascii="Arial" w:hAnsi="Arial" w:cs="Arial"/>
          <w:sz w:val="22"/>
          <w:szCs w:val="22"/>
          <w:lang w:eastAsia="id-ID"/>
        </w:rPr>
        <w:t>(</w:t>
      </w:r>
      <w:r w:rsidR="00AA77E9">
        <w:rPr>
          <w:rFonts w:ascii="Arial" w:hAnsi="Arial" w:cs="Arial"/>
          <w:sz w:val="22"/>
          <w:szCs w:val="22"/>
          <w:lang w:val="id-ID" w:eastAsia="id-ID"/>
        </w:rPr>
        <w:t>Renz</w:t>
      </w:r>
      <w:r w:rsidR="00AA77E9">
        <w:rPr>
          <w:rFonts w:ascii="Arial" w:hAnsi="Arial" w:cs="Arial"/>
          <w:sz w:val="22"/>
          <w:szCs w:val="22"/>
          <w:lang w:eastAsia="id-ID"/>
        </w:rPr>
        <w:t>, 201</w:t>
      </w:r>
      <w:r w:rsidR="00AA77E9">
        <w:rPr>
          <w:rFonts w:ascii="Arial" w:hAnsi="Arial" w:cs="Arial"/>
          <w:sz w:val="22"/>
          <w:szCs w:val="22"/>
          <w:lang w:val="id-ID" w:eastAsia="id-ID"/>
        </w:rPr>
        <w:t>3</w:t>
      </w:r>
      <w:r w:rsidRPr="00E85D39">
        <w:rPr>
          <w:rFonts w:ascii="Arial" w:hAnsi="Arial" w:cs="Arial"/>
          <w:sz w:val="22"/>
          <w:szCs w:val="22"/>
          <w:lang w:eastAsia="id-ID"/>
        </w:rPr>
        <w:t>)</w:t>
      </w:r>
      <w:r w:rsidRPr="00E85D39">
        <w:rPr>
          <w:rFonts w:ascii="Arial" w:hAnsi="Arial" w:cs="Arial"/>
          <w:sz w:val="22"/>
          <w:szCs w:val="22"/>
        </w:rPr>
        <w:t>.</w:t>
      </w:r>
      <w:proofErr w:type="gramEnd"/>
    </w:p>
    <w:p w:rsidR="00212AC4" w:rsidRPr="00E85D39" w:rsidRDefault="00076C84" w:rsidP="000D69CC">
      <w:pPr>
        <w:pStyle w:val="paragrap"/>
        <w:spacing w:line="360" w:lineRule="auto"/>
        <w:ind w:firstLine="567"/>
        <w:rPr>
          <w:rFonts w:ascii="Arial" w:hAnsi="Arial" w:cs="Arial"/>
          <w:sz w:val="22"/>
          <w:szCs w:val="22"/>
        </w:rPr>
      </w:pPr>
      <w:r w:rsidRPr="00E85D39">
        <w:rPr>
          <w:rFonts w:ascii="Arial" w:hAnsi="Arial" w:cs="Arial"/>
          <w:sz w:val="22"/>
          <w:szCs w:val="22"/>
        </w:rPr>
        <w:t xml:space="preserve">Penelitian yang dilakukan oleh Wahyuni (2014) menunjukkan Pelatihan komunikasi </w:t>
      </w:r>
      <w:r w:rsidRPr="00E85D39">
        <w:rPr>
          <w:rFonts w:ascii="Arial" w:hAnsi="Arial" w:cs="Arial"/>
          <w:i/>
          <w:sz w:val="22"/>
          <w:szCs w:val="22"/>
        </w:rPr>
        <w:t>S-BAR</w:t>
      </w:r>
      <w:r w:rsidRPr="00E85D39">
        <w:rPr>
          <w:rFonts w:ascii="Arial" w:hAnsi="Arial" w:cs="Arial"/>
          <w:sz w:val="22"/>
          <w:szCs w:val="22"/>
        </w:rPr>
        <w:t xml:space="preserve"> efektif dalam meningkatkan mutu operan jaga di bangsal Wardah RS PKU Muhammadiyah Yogyakarta Unit II, hal ini menunjukkan bahwa komunikasi </w:t>
      </w:r>
      <w:r w:rsidRPr="00E85D39">
        <w:rPr>
          <w:rFonts w:ascii="Arial" w:hAnsi="Arial" w:cs="Arial"/>
          <w:i/>
          <w:sz w:val="22"/>
          <w:szCs w:val="22"/>
        </w:rPr>
        <w:t>SBAR</w:t>
      </w:r>
      <w:r w:rsidRPr="00E85D39">
        <w:rPr>
          <w:rFonts w:ascii="Arial" w:hAnsi="Arial" w:cs="Arial"/>
          <w:sz w:val="22"/>
          <w:szCs w:val="22"/>
        </w:rPr>
        <w:t xml:space="preserve"> efekif melibatkan tenaga kesehatan, pasien dan keluarga disesuaikan kondisinya dapat membantu dalam komunikasi, baik individu dengan tim yang akhirnya dapat mempengaruhi perubahan dalam meningkatkan mutu operan jaga dan meningkatkan keselamatan pasien, sehingga ada dampak positif dan terlihat ada perbaikan pada pelaporan insiden keselamatan pasien.</w:t>
      </w:r>
    </w:p>
    <w:p w:rsidR="00212AC4" w:rsidRPr="00E85D39" w:rsidRDefault="00212AC4" w:rsidP="000D69CC">
      <w:pPr>
        <w:pStyle w:val="paragrap"/>
        <w:spacing w:after="0" w:line="360" w:lineRule="auto"/>
        <w:ind w:firstLine="567"/>
        <w:rPr>
          <w:rFonts w:ascii="Arial" w:hAnsi="Arial" w:cs="Arial"/>
          <w:sz w:val="22"/>
          <w:szCs w:val="22"/>
        </w:rPr>
      </w:pPr>
      <w:r w:rsidRPr="00E85D39">
        <w:rPr>
          <w:rFonts w:ascii="Arial" w:hAnsi="Arial" w:cs="Arial"/>
          <w:sz w:val="22"/>
          <w:szCs w:val="22"/>
        </w:rPr>
        <w:t xml:space="preserve">Penelitian lain tentang komunikasi </w:t>
      </w:r>
      <w:r w:rsidRPr="00E85D39">
        <w:rPr>
          <w:rFonts w:ascii="Arial" w:hAnsi="Arial" w:cs="Arial"/>
          <w:i/>
          <w:sz w:val="22"/>
          <w:szCs w:val="22"/>
        </w:rPr>
        <w:t>SBAR</w:t>
      </w:r>
      <w:r w:rsidRPr="00E85D39">
        <w:rPr>
          <w:rFonts w:ascii="Arial" w:hAnsi="Arial" w:cs="Arial"/>
          <w:sz w:val="22"/>
          <w:szCs w:val="22"/>
        </w:rPr>
        <w:t xml:space="preserve"> adalah penelitian yang dilakukan oleh Fitria (2013) tentang </w:t>
      </w:r>
      <w:r w:rsidRPr="00E85D39">
        <w:rPr>
          <w:rFonts w:ascii="Arial" w:hAnsi="Arial" w:cs="Arial"/>
          <w:bCs/>
          <w:sz w:val="22"/>
          <w:szCs w:val="22"/>
        </w:rPr>
        <w:t xml:space="preserve">pelatihan komunikasi </w:t>
      </w:r>
      <w:r w:rsidRPr="00E85D39">
        <w:rPr>
          <w:rFonts w:ascii="Arial" w:hAnsi="Arial" w:cs="Arial"/>
          <w:bCs/>
          <w:i/>
          <w:iCs/>
          <w:sz w:val="22"/>
          <w:szCs w:val="22"/>
        </w:rPr>
        <w:t xml:space="preserve">SBAR </w:t>
      </w:r>
      <w:r w:rsidRPr="00E85D39">
        <w:rPr>
          <w:rFonts w:ascii="Arial" w:hAnsi="Arial" w:cs="Arial"/>
          <w:bCs/>
          <w:sz w:val="22"/>
          <w:szCs w:val="22"/>
        </w:rPr>
        <w:t>dalam meningkatkan motivasidan psikomotor perawat t</w:t>
      </w:r>
      <w:r w:rsidRPr="00E85D39">
        <w:rPr>
          <w:rFonts w:ascii="Arial" w:hAnsi="Arial" w:cs="Arial"/>
          <w:sz w:val="22"/>
          <w:szCs w:val="22"/>
        </w:rPr>
        <w:t xml:space="preserve">ujuan penelitian menganalisis efektifitas pelatihan komunikasi </w:t>
      </w:r>
      <w:r w:rsidRPr="00E85D39">
        <w:rPr>
          <w:rFonts w:ascii="Arial" w:hAnsi="Arial" w:cs="Arial"/>
          <w:i/>
          <w:iCs/>
          <w:sz w:val="22"/>
          <w:szCs w:val="22"/>
        </w:rPr>
        <w:t xml:space="preserve">SBAR </w:t>
      </w:r>
      <w:r w:rsidRPr="00E85D39">
        <w:rPr>
          <w:rFonts w:ascii="Arial" w:hAnsi="Arial" w:cs="Arial"/>
          <w:sz w:val="22"/>
          <w:szCs w:val="22"/>
        </w:rPr>
        <w:t xml:space="preserve">dalam meningkatkan motivasi dan psikomotor perawat di ruang perawatan medikal bedah. Pada penelitian ini </w:t>
      </w:r>
      <w:r w:rsidRPr="00E85D39">
        <w:rPr>
          <w:rFonts w:ascii="Arial" w:hAnsi="Arial" w:cs="Arial"/>
          <w:sz w:val="22"/>
          <w:szCs w:val="22"/>
        </w:rPr>
        <w:lastRenderedPageBreak/>
        <w:t xml:space="preserve">dilaporkan adanya temuan baru bahwa komunikasi </w:t>
      </w:r>
      <w:r w:rsidRPr="00E85D39">
        <w:rPr>
          <w:rFonts w:ascii="Arial" w:hAnsi="Arial" w:cs="Arial"/>
          <w:i/>
          <w:sz w:val="22"/>
          <w:szCs w:val="22"/>
        </w:rPr>
        <w:t>SBAR</w:t>
      </w:r>
      <w:r w:rsidRPr="00E85D39">
        <w:rPr>
          <w:rFonts w:ascii="Arial" w:hAnsi="Arial" w:cs="Arial"/>
          <w:sz w:val="22"/>
          <w:szCs w:val="22"/>
        </w:rPr>
        <w:t xml:space="preserve"> dapat meningkatkan motivasi dan psikomotor perawat hal ini dapat mempengaruhi kinerja perawat dan dapat meningkatkan budaya kerja perawat dalam melakukan asuhan keperawatan sehingga dapat meningkatkan keselamatan pasien. </w:t>
      </w:r>
    </w:p>
    <w:p w:rsidR="005F7C4A" w:rsidRPr="00E85D39" w:rsidRDefault="00212AC4" w:rsidP="00913C63">
      <w:pPr>
        <w:pStyle w:val="paragrap"/>
        <w:spacing w:after="0" w:line="360" w:lineRule="auto"/>
        <w:ind w:firstLine="567"/>
        <w:rPr>
          <w:rFonts w:ascii="Arial" w:hAnsi="Arial" w:cs="Arial"/>
          <w:sz w:val="22"/>
          <w:szCs w:val="22"/>
        </w:rPr>
      </w:pPr>
      <w:r w:rsidRPr="00E85D39">
        <w:rPr>
          <w:rFonts w:ascii="Arial" w:hAnsi="Arial" w:cs="Arial"/>
          <w:iCs/>
          <w:sz w:val="22"/>
          <w:szCs w:val="22"/>
        </w:rPr>
        <w:t xml:space="preserve">Menurut </w:t>
      </w:r>
      <w:r w:rsidR="00332818">
        <w:rPr>
          <w:rFonts w:ascii="Arial" w:hAnsi="Arial" w:cs="Arial"/>
          <w:iCs/>
          <w:color w:val="272627"/>
          <w:sz w:val="22"/>
          <w:szCs w:val="22"/>
          <w:lang w:val="id-ID"/>
        </w:rPr>
        <w:t xml:space="preserve">Cunningham, </w:t>
      </w:r>
      <w:r w:rsidR="00332818">
        <w:rPr>
          <w:rFonts w:ascii="Arial" w:hAnsi="Arial" w:cs="Arial"/>
          <w:iCs/>
          <w:color w:val="272627"/>
          <w:sz w:val="22"/>
          <w:szCs w:val="22"/>
        </w:rPr>
        <w:t>(201</w:t>
      </w:r>
      <w:r w:rsidR="00332818">
        <w:rPr>
          <w:rFonts w:ascii="Arial" w:hAnsi="Arial" w:cs="Arial"/>
          <w:iCs/>
          <w:color w:val="272627"/>
          <w:sz w:val="22"/>
          <w:szCs w:val="22"/>
          <w:lang w:val="id-ID"/>
        </w:rPr>
        <w:t>2</w:t>
      </w:r>
      <w:r w:rsidRPr="00E85D39">
        <w:rPr>
          <w:rFonts w:ascii="Arial" w:hAnsi="Arial" w:cs="Arial"/>
          <w:iCs/>
          <w:color w:val="272627"/>
          <w:sz w:val="22"/>
          <w:szCs w:val="22"/>
        </w:rPr>
        <w:t xml:space="preserve">) </w:t>
      </w:r>
      <w:r w:rsidRPr="00E85D39">
        <w:rPr>
          <w:rFonts w:ascii="Arial" w:hAnsi="Arial" w:cs="Arial"/>
          <w:iCs/>
          <w:sz w:val="22"/>
          <w:szCs w:val="22"/>
        </w:rPr>
        <w:t>menunjukan bahwa k</w:t>
      </w:r>
      <w:r w:rsidRPr="00E85D39">
        <w:rPr>
          <w:rFonts w:ascii="Arial" w:hAnsi="Arial" w:cs="Arial"/>
          <w:sz w:val="22"/>
          <w:szCs w:val="22"/>
          <w:lang w:eastAsia="id-ID"/>
        </w:rPr>
        <w:t xml:space="preserve">omunikasi </w:t>
      </w:r>
      <w:r w:rsidRPr="00E85D39">
        <w:rPr>
          <w:rFonts w:ascii="Arial" w:hAnsi="Arial" w:cs="Arial"/>
          <w:i/>
          <w:sz w:val="22"/>
          <w:szCs w:val="22"/>
          <w:lang w:eastAsia="id-ID"/>
        </w:rPr>
        <w:t>SBAR</w:t>
      </w:r>
      <w:r w:rsidRPr="00E85D39">
        <w:rPr>
          <w:rFonts w:ascii="Arial" w:hAnsi="Arial" w:cs="Arial"/>
          <w:sz w:val="22"/>
          <w:szCs w:val="22"/>
          <w:lang w:eastAsia="id-ID"/>
        </w:rPr>
        <w:t xml:space="preserve"> dapat meningkatkan komunikasi lewat telepon antara perawat dan dokter dengan menggunakan tool </w:t>
      </w:r>
      <w:r w:rsidRPr="00E85D39">
        <w:rPr>
          <w:rFonts w:ascii="Arial" w:hAnsi="Arial" w:cs="Arial"/>
          <w:i/>
          <w:sz w:val="22"/>
          <w:szCs w:val="22"/>
          <w:lang w:eastAsia="id-ID"/>
        </w:rPr>
        <w:t xml:space="preserve">SBAR </w:t>
      </w:r>
      <w:r w:rsidRPr="00E85D39">
        <w:rPr>
          <w:rFonts w:ascii="Arial" w:hAnsi="Arial" w:cs="Arial"/>
          <w:sz w:val="22"/>
          <w:szCs w:val="22"/>
          <w:lang w:eastAsia="id-ID"/>
        </w:rPr>
        <w:t xml:space="preserve">yang sudah terstruktur dan akurat sehingga masalah dapat dievaluasi dan dikomunikasikan dengan jelas dan baik dan dapat meningkatkan keselamatan pasien. </w:t>
      </w:r>
    </w:p>
    <w:p w:rsidR="00982188" w:rsidRPr="00E85D39" w:rsidRDefault="005F7C4A" w:rsidP="000D69CC">
      <w:pPr>
        <w:spacing w:line="360" w:lineRule="auto"/>
        <w:ind w:firstLine="0"/>
        <w:rPr>
          <w:rFonts w:ascii="Arial" w:hAnsi="Arial" w:cs="Arial"/>
          <w:b/>
          <w:szCs w:val="22"/>
        </w:rPr>
      </w:pPr>
      <w:r w:rsidRPr="00E85D39">
        <w:rPr>
          <w:rFonts w:ascii="Arial" w:hAnsi="Arial" w:cs="Arial"/>
          <w:b/>
          <w:szCs w:val="22"/>
        </w:rPr>
        <w:t xml:space="preserve">OBJECTIVE </w:t>
      </w:r>
    </w:p>
    <w:p w:rsidR="00982188" w:rsidRPr="00E85D39" w:rsidRDefault="005F7C4A" w:rsidP="00913C63">
      <w:pPr>
        <w:pStyle w:val="paragrap"/>
        <w:spacing w:after="0" w:line="360" w:lineRule="auto"/>
        <w:ind w:firstLine="567"/>
        <w:rPr>
          <w:rFonts w:ascii="Arial" w:hAnsi="Arial" w:cs="Arial"/>
          <w:sz w:val="22"/>
          <w:szCs w:val="22"/>
        </w:rPr>
      </w:pPr>
      <w:r w:rsidRPr="00E85D39">
        <w:rPr>
          <w:rFonts w:ascii="Arial" w:hAnsi="Arial" w:cs="Arial"/>
          <w:color w:val="000000"/>
          <w:sz w:val="22"/>
          <w:szCs w:val="22"/>
        </w:rPr>
        <w:t xml:space="preserve">Mengetahui </w:t>
      </w:r>
      <w:r w:rsidRPr="00E85D39">
        <w:rPr>
          <w:rFonts w:ascii="Arial" w:hAnsi="Arial" w:cs="Arial"/>
          <w:sz w:val="22"/>
          <w:szCs w:val="22"/>
          <w:lang w:val="id-ID"/>
        </w:rPr>
        <w:t xml:space="preserve">pengaruh </w:t>
      </w:r>
      <w:r w:rsidRPr="00E85D39">
        <w:rPr>
          <w:rFonts w:ascii="Arial" w:hAnsi="Arial" w:cs="Arial"/>
          <w:sz w:val="22"/>
          <w:szCs w:val="22"/>
        </w:rPr>
        <w:t>komunikasi SBAR terhadap sikap dan perilaku perawat dalam meningkatkan keselamatan pasien.</w:t>
      </w:r>
    </w:p>
    <w:p w:rsidR="00982188" w:rsidRPr="00E85D39" w:rsidRDefault="005F7C4A" w:rsidP="000D69CC">
      <w:pPr>
        <w:spacing w:line="360" w:lineRule="auto"/>
        <w:ind w:firstLine="0"/>
        <w:rPr>
          <w:rFonts w:ascii="Arial" w:hAnsi="Arial" w:cs="Arial"/>
          <w:b/>
          <w:szCs w:val="22"/>
        </w:rPr>
      </w:pPr>
      <w:r w:rsidRPr="00E85D39">
        <w:rPr>
          <w:rFonts w:ascii="Arial" w:hAnsi="Arial" w:cs="Arial"/>
          <w:b/>
          <w:szCs w:val="22"/>
        </w:rPr>
        <w:t xml:space="preserve">METHODS </w:t>
      </w:r>
    </w:p>
    <w:p w:rsidR="0065367E" w:rsidRPr="00E85D39" w:rsidRDefault="003C56B4" w:rsidP="000D69CC">
      <w:pPr>
        <w:pStyle w:val="paragrap"/>
        <w:spacing w:after="0" w:line="360" w:lineRule="auto"/>
        <w:ind w:firstLine="567"/>
        <w:rPr>
          <w:rFonts w:ascii="Arial" w:hAnsi="Arial" w:cs="Arial"/>
          <w:sz w:val="22"/>
          <w:szCs w:val="22"/>
        </w:rPr>
      </w:pPr>
      <w:r w:rsidRPr="00E85D39">
        <w:rPr>
          <w:rFonts w:ascii="Arial" w:hAnsi="Arial" w:cs="Arial"/>
          <w:sz w:val="22"/>
          <w:szCs w:val="22"/>
        </w:rPr>
        <w:t xml:space="preserve">Penelitian ini merupakan </w:t>
      </w:r>
      <w:r w:rsidRPr="00E85D39">
        <w:rPr>
          <w:rFonts w:ascii="Arial" w:hAnsi="Arial" w:cs="Arial"/>
          <w:i/>
          <w:sz w:val="22"/>
          <w:szCs w:val="22"/>
        </w:rPr>
        <w:t>quasi experimental</w:t>
      </w:r>
      <w:r w:rsidRPr="00E85D39">
        <w:rPr>
          <w:rFonts w:ascii="Arial" w:hAnsi="Arial" w:cs="Arial"/>
          <w:sz w:val="22"/>
          <w:szCs w:val="22"/>
        </w:rPr>
        <w:t xml:space="preserve"> dengan rancangan yang digunakan adalah </w:t>
      </w:r>
      <w:r w:rsidRPr="00E85D39">
        <w:rPr>
          <w:rFonts w:ascii="Arial" w:hAnsi="Arial" w:cs="Arial"/>
          <w:i/>
          <w:sz w:val="22"/>
          <w:szCs w:val="22"/>
        </w:rPr>
        <w:t>pretest-posttest with control group design</w:t>
      </w:r>
      <w:r w:rsidR="00982188" w:rsidRPr="00E85D39">
        <w:rPr>
          <w:rFonts w:ascii="Arial" w:hAnsi="Arial" w:cs="Arial"/>
          <w:sz w:val="22"/>
          <w:szCs w:val="22"/>
        </w:rPr>
        <w:t xml:space="preserve">, hasil penelitian diolah dengan uji </w:t>
      </w:r>
      <w:r w:rsidR="00982188" w:rsidRPr="00E85D39">
        <w:rPr>
          <w:rFonts w:ascii="Arial" w:hAnsi="Arial" w:cs="Arial"/>
          <w:i/>
          <w:sz w:val="22"/>
          <w:szCs w:val="22"/>
        </w:rPr>
        <w:t xml:space="preserve">paired sample t test </w:t>
      </w:r>
      <w:r w:rsidR="00982188" w:rsidRPr="00E85D39">
        <w:rPr>
          <w:rFonts w:ascii="Arial" w:hAnsi="Arial" w:cs="Arial"/>
          <w:sz w:val="22"/>
          <w:szCs w:val="22"/>
        </w:rPr>
        <w:t xml:space="preserve">untuk sampel yang berhubungan dan </w:t>
      </w:r>
      <w:r w:rsidR="00982188" w:rsidRPr="00E85D39">
        <w:rPr>
          <w:rFonts w:ascii="Arial" w:hAnsi="Arial" w:cs="Arial"/>
          <w:i/>
          <w:sz w:val="22"/>
          <w:szCs w:val="22"/>
        </w:rPr>
        <w:t>independent samples t test</w:t>
      </w:r>
      <w:r w:rsidR="00982188" w:rsidRPr="00E85D39">
        <w:rPr>
          <w:rFonts w:ascii="Arial" w:hAnsi="Arial" w:cs="Arial"/>
          <w:sz w:val="22"/>
          <w:szCs w:val="22"/>
        </w:rPr>
        <w:t xml:space="preserve"> untuk sample yang tidak berhubungan untuk menganalisissikap dan perilaku </w:t>
      </w:r>
      <w:r w:rsidRPr="00E85D39">
        <w:rPr>
          <w:rFonts w:ascii="Arial" w:hAnsi="Arial" w:cs="Arial"/>
          <w:sz w:val="22"/>
          <w:szCs w:val="22"/>
        </w:rPr>
        <w:t>perawat d</w:t>
      </w:r>
      <w:r w:rsidR="00982188" w:rsidRPr="00E85D39">
        <w:rPr>
          <w:rFonts w:ascii="Arial" w:hAnsi="Arial" w:cs="Arial"/>
          <w:sz w:val="22"/>
          <w:szCs w:val="22"/>
        </w:rPr>
        <w:t>alam meningkatkan keselamatan pasien</w:t>
      </w:r>
      <w:r w:rsidRPr="00E85D39">
        <w:rPr>
          <w:rFonts w:ascii="Arial" w:hAnsi="Arial" w:cs="Arial"/>
          <w:sz w:val="22"/>
          <w:szCs w:val="22"/>
        </w:rPr>
        <w:t xml:space="preserve"> setela</w:t>
      </w:r>
      <w:r w:rsidR="00982188" w:rsidRPr="00E85D39">
        <w:rPr>
          <w:rFonts w:ascii="Arial" w:hAnsi="Arial" w:cs="Arial"/>
          <w:sz w:val="22"/>
          <w:szCs w:val="22"/>
        </w:rPr>
        <w:t>h diberikan intervensi komunikasi SBAR waktu operan jaga shif pagi, shif siang, shif malam</w:t>
      </w:r>
      <w:r w:rsidRPr="00E85D39">
        <w:rPr>
          <w:rFonts w:ascii="Arial" w:hAnsi="Arial" w:cs="Arial"/>
          <w:sz w:val="22"/>
          <w:szCs w:val="22"/>
        </w:rPr>
        <w:t>.</w:t>
      </w:r>
    </w:p>
    <w:p w:rsidR="003C56B4" w:rsidRPr="00E85D39" w:rsidRDefault="003C56B4" w:rsidP="000D69CC">
      <w:pPr>
        <w:pStyle w:val="paragrap"/>
        <w:spacing w:after="0" w:line="360" w:lineRule="auto"/>
        <w:ind w:firstLine="567"/>
        <w:rPr>
          <w:rFonts w:ascii="Arial" w:hAnsi="Arial" w:cs="Arial"/>
          <w:sz w:val="22"/>
          <w:szCs w:val="22"/>
        </w:rPr>
      </w:pPr>
      <w:r w:rsidRPr="00E85D39">
        <w:rPr>
          <w:rFonts w:ascii="Arial" w:hAnsi="Arial" w:cs="Arial"/>
          <w:sz w:val="22"/>
          <w:szCs w:val="22"/>
        </w:rPr>
        <w:t>Populasi pada penelitian ini adalah seluruh perawat yang bertugas di ruang rawat inap</w:t>
      </w:r>
      <w:r w:rsidR="0065367E" w:rsidRPr="00E85D39">
        <w:rPr>
          <w:rFonts w:ascii="Arial" w:hAnsi="Arial" w:cs="Arial"/>
          <w:sz w:val="22"/>
          <w:szCs w:val="22"/>
        </w:rPr>
        <w:t xml:space="preserve"> kelas 3 yaitu ruang gading 1, ruang gading 2, ruang </w:t>
      </w:r>
      <w:r w:rsidR="0041657F" w:rsidRPr="00E85D39">
        <w:rPr>
          <w:rFonts w:ascii="Arial" w:hAnsi="Arial" w:cs="Arial"/>
          <w:sz w:val="22"/>
          <w:szCs w:val="22"/>
        </w:rPr>
        <w:t>flamboyan</w:t>
      </w:r>
      <w:r w:rsidR="0065367E" w:rsidRPr="00E85D39">
        <w:rPr>
          <w:rFonts w:ascii="Arial" w:hAnsi="Arial" w:cs="Arial"/>
          <w:sz w:val="22"/>
          <w:szCs w:val="22"/>
        </w:rPr>
        <w:t xml:space="preserve">, ruang </w:t>
      </w:r>
      <w:r w:rsidR="0041657F" w:rsidRPr="00E85D39">
        <w:rPr>
          <w:rFonts w:ascii="Arial" w:hAnsi="Arial" w:cs="Arial"/>
          <w:sz w:val="22"/>
          <w:szCs w:val="22"/>
        </w:rPr>
        <w:lastRenderedPageBreak/>
        <w:t>dahlia RS</w:t>
      </w:r>
      <w:r w:rsidR="00261102" w:rsidRPr="00E85D39">
        <w:rPr>
          <w:rFonts w:ascii="Arial" w:hAnsi="Arial" w:cs="Arial"/>
          <w:sz w:val="22"/>
          <w:szCs w:val="22"/>
        </w:rPr>
        <w:t>UD RAA Soewondo Pati sebanyak 48</w:t>
      </w:r>
      <w:r w:rsidR="00B923B3" w:rsidRPr="00E85D39">
        <w:rPr>
          <w:rFonts w:ascii="Arial" w:hAnsi="Arial" w:cs="Arial"/>
          <w:sz w:val="22"/>
          <w:szCs w:val="22"/>
        </w:rPr>
        <w:t>perawat, t</w:t>
      </w:r>
      <w:r w:rsidRPr="00E85D39">
        <w:rPr>
          <w:rFonts w:ascii="Arial" w:hAnsi="Arial" w:cs="Arial"/>
          <w:sz w:val="22"/>
          <w:szCs w:val="22"/>
        </w:rPr>
        <w:t xml:space="preserve">ehnik sampling dalam penelitian ini adalah </w:t>
      </w:r>
      <w:r w:rsidR="00261102" w:rsidRPr="00E85D39">
        <w:rPr>
          <w:rFonts w:ascii="Arial" w:hAnsi="Arial" w:cs="Arial"/>
          <w:i/>
          <w:sz w:val="22"/>
          <w:szCs w:val="22"/>
        </w:rPr>
        <w:t>total</w:t>
      </w:r>
      <w:r w:rsidRPr="00E85D39">
        <w:rPr>
          <w:rFonts w:ascii="Arial" w:hAnsi="Arial" w:cs="Arial"/>
          <w:i/>
          <w:sz w:val="22"/>
          <w:szCs w:val="22"/>
        </w:rPr>
        <w:t xml:space="preserve"> sampling</w:t>
      </w:r>
      <w:r w:rsidR="00B923B3" w:rsidRPr="00E85D39">
        <w:rPr>
          <w:rFonts w:ascii="Arial" w:hAnsi="Arial" w:cs="Arial"/>
          <w:sz w:val="22"/>
          <w:szCs w:val="22"/>
        </w:rPr>
        <w:t xml:space="preserve"> jumlah sampel 48 perawat terbagi menjadi k</w:t>
      </w:r>
      <w:r w:rsidRPr="00E85D39">
        <w:rPr>
          <w:rFonts w:ascii="Arial" w:hAnsi="Arial" w:cs="Arial"/>
          <w:sz w:val="22"/>
          <w:szCs w:val="22"/>
        </w:rPr>
        <w:t xml:space="preserve">elompok intervensi </w:t>
      </w:r>
      <w:r w:rsidR="00914CF1" w:rsidRPr="00E85D39">
        <w:rPr>
          <w:rFonts w:ascii="Arial" w:hAnsi="Arial" w:cs="Arial"/>
          <w:sz w:val="22"/>
          <w:szCs w:val="22"/>
        </w:rPr>
        <w:t>diruang gading 1 dan ruang gading 2</w:t>
      </w:r>
      <w:r w:rsidR="0009323C" w:rsidRPr="00E85D39">
        <w:rPr>
          <w:rFonts w:ascii="Arial" w:hAnsi="Arial" w:cs="Arial"/>
          <w:sz w:val="22"/>
          <w:szCs w:val="22"/>
        </w:rPr>
        <w:t xml:space="preserve"> sebanyak 24 perawat</w:t>
      </w:r>
      <w:r w:rsidR="00914CF1" w:rsidRPr="00E85D39">
        <w:rPr>
          <w:rFonts w:ascii="Arial" w:hAnsi="Arial" w:cs="Arial"/>
          <w:sz w:val="22"/>
          <w:szCs w:val="22"/>
        </w:rPr>
        <w:t xml:space="preserve">, </w:t>
      </w:r>
      <w:r w:rsidRPr="00E85D39">
        <w:rPr>
          <w:rFonts w:ascii="Arial" w:hAnsi="Arial" w:cs="Arial"/>
          <w:sz w:val="22"/>
          <w:szCs w:val="22"/>
        </w:rPr>
        <w:t>k</w:t>
      </w:r>
      <w:r w:rsidR="00914CF1" w:rsidRPr="00E85D39">
        <w:rPr>
          <w:rFonts w:ascii="Arial" w:hAnsi="Arial" w:cs="Arial"/>
          <w:sz w:val="22"/>
          <w:szCs w:val="22"/>
        </w:rPr>
        <w:t xml:space="preserve">elompok kontrol </w:t>
      </w:r>
      <w:r w:rsidR="00B923B3" w:rsidRPr="00E85D39">
        <w:rPr>
          <w:rFonts w:ascii="Arial" w:hAnsi="Arial" w:cs="Arial"/>
          <w:sz w:val="22"/>
          <w:szCs w:val="22"/>
        </w:rPr>
        <w:t>diruang flamboyan dan ruang dahlia</w:t>
      </w:r>
      <w:r w:rsidR="0009323C" w:rsidRPr="00E85D39">
        <w:rPr>
          <w:rFonts w:ascii="Arial" w:hAnsi="Arial" w:cs="Arial"/>
          <w:sz w:val="22"/>
          <w:szCs w:val="22"/>
        </w:rPr>
        <w:t xml:space="preserve"> sebanyak 24 perawat</w:t>
      </w:r>
      <w:r w:rsidR="00914CF1" w:rsidRPr="00E85D39">
        <w:rPr>
          <w:rFonts w:ascii="Arial" w:hAnsi="Arial" w:cs="Arial"/>
          <w:sz w:val="22"/>
          <w:szCs w:val="22"/>
        </w:rPr>
        <w:t xml:space="preserve">dengan </w:t>
      </w:r>
      <w:r w:rsidR="0009323C" w:rsidRPr="00E85D39">
        <w:rPr>
          <w:rFonts w:ascii="Arial" w:hAnsi="Arial" w:cs="Arial"/>
          <w:sz w:val="22"/>
          <w:szCs w:val="22"/>
        </w:rPr>
        <w:t>k</w:t>
      </w:r>
      <w:r w:rsidRPr="00E85D39">
        <w:rPr>
          <w:rFonts w:ascii="Arial" w:hAnsi="Arial" w:cs="Arial"/>
          <w:sz w:val="22"/>
          <w:szCs w:val="22"/>
        </w:rPr>
        <w:t>riteria inkl</w:t>
      </w:r>
      <w:r w:rsidR="00A41C6B" w:rsidRPr="00E85D39">
        <w:rPr>
          <w:rFonts w:ascii="Arial" w:hAnsi="Arial" w:cs="Arial"/>
          <w:sz w:val="22"/>
          <w:szCs w:val="22"/>
        </w:rPr>
        <w:t>usi: pendidikan D3, perawat pelaksana, perawat tidak dalam masa cuti</w:t>
      </w:r>
      <w:r w:rsidR="0009323C" w:rsidRPr="00E85D39">
        <w:rPr>
          <w:rFonts w:ascii="Arial" w:hAnsi="Arial" w:cs="Arial"/>
          <w:sz w:val="22"/>
          <w:szCs w:val="22"/>
        </w:rPr>
        <w:t>,</w:t>
      </w:r>
      <w:r w:rsidR="00A41C6B" w:rsidRPr="00E85D39">
        <w:rPr>
          <w:rFonts w:ascii="Arial" w:hAnsi="Arial" w:cs="Arial"/>
          <w:sz w:val="22"/>
          <w:szCs w:val="22"/>
        </w:rPr>
        <w:t xml:space="preserve"> bersedia menjadi responden,</w:t>
      </w:r>
      <w:r w:rsidR="0009323C" w:rsidRPr="00E85D39">
        <w:rPr>
          <w:rFonts w:ascii="Arial" w:hAnsi="Arial" w:cs="Arial"/>
          <w:sz w:val="22"/>
          <w:szCs w:val="22"/>
        </w:rPr>
        <w:t xml:space="preserve"> k</w:t>
      </w:r>
      <w:r w:rsidR="00A41C6B" w:rsidRPr="00E85D39">
        <w:rPr>
          <w:rFonts w:ascii="Arial" w:hAnsi="Arial" w:cs="Arial"/>
          <w:sz w:val="22"/>
          <w:szCs w:val="22"/>
        </w:rPr>
        <w:t>riteria eksklusi</w:t>
      </w:r>
      <w:r w:rsidR="0009323C" w:rsidRPr="00E85D39">
        <w:rPr>
          <w:rFonts w:ascii="Arial" w:hAnsi="Arial" w:cs="Arial"/>
          <w:sz w:val="22"/>
          <w:szCs w:val="22"/>
        </w:rPr>
        <w:t>:</w:t>
      </w:r>
      <w:r w:rsidR="00A41C6B" w:rsidRPr="00E85D39">
        <w:rPr>
          <w:rFonts w:ascii="Arial" w:hAnsi="Arial" w:cs="Arial"/>
          <w:sz w:val="22"/>
          <w:szCs w:val="22"/>
        </w:rPr>
        <w:t xml:space="preserve"> pendidikan S1, kepala ruang/koordinator perawat</w:t>
      </w:r>
      <w:r w:rsidR="00681BFD" w:rsidRPr="00E85D39">
        <w:rPr>
          <w:rFonts w:ascii="Arial" w:hAnsi="Arial" w:cs="Arial"/>
          <w:sz w:val="22"/>
          <w:szCs w:val="22"/>
        </w:rPr>
        <w:t>, perawat magang, mahasiswa perawat</w:t>
      </w:r>
      <w:r w:rsidR="0009323C" w:rsidRPr="00E85D39">
        <w:rPr>
          <w:rFonts w:ascii="Arial" w:hAnsi="Arial" w:cs="Arial"/>
          <w:sz w:val="22"/>
          <w:szCs w:val="22"/>
        </w:rPr>
        <w:t>, p</w:t>
      </w:r>
      <w:r w:rsidRPr="00E85D39">
        <w:rPr>
          <w:rFonts w:ascii="Arial" w:hAnsi="Arial" w:cs="Arial"/>
          <w:sz w:val="22"/>
          <w:szCs w:val="22"/>
        </w:rPr>
        <w:t>enelitian d</w:t>
      </w:r>
      <w:r w:rsidR="0009323C" w:rsidRPr="00E85D39">
        <w:rPr>
          <w:rFonts w:ascii="Arial" w:hAnsi="Arial" w:cs="Arial"/>
          <w:sz w:val="22"/>
          <w:szCs w:val="22"/>
        </w:rPr>
        <w:t xml:space="preserve">ilakukan </w:t>
      </w:r>
      <w:r w:rsidR="00681BFD" w:rsidRPr="00E85D39">
        <w:rPr>
          <w:rFonts w:ascii="Arial" w:hAnsi="Arial" w:cs="Arial"/>
          <w:sz w:val="22"/>
          <w:szCs w:val="22"/>
        </w:rPr>
        <w:t>pada bulan April - Mei</w:t>
      </w:r>
      <w:r w:rsidRPr="00E85D39">
        <w:rPr>
          <w:rFonts w:ascii="Arial" w:hAnsi="Arial" w:cs="Arial"/>
          <w:sz w:val="22"/>
          <w:szCs w:val="22"/>
        </w:rPr>
        <w:t xml:space="preserve"> 2018</w:t>
      </w:r>
    </w:p>
    <w:p w:rsidR="003C56B4" w:rsidRPr="00E85D39" w:rsidRDefault="00226200" w:rsidP="000D69CC">
      <w:pPr>
        <w:pStyle w:val="paragrap"/>
        <w:spacing w:after="0" w:line="360" w:lineRule="auto"/>
        <w:rPr>
          <w:rFonts w:ascii="Arial" w:eastAsia="Times New Roman" w:hAnsi="Arial" w:cs="Arial"/>
          <w:sz w:val="22"/>
          <w:szCs w:val="22"/>
        </w:rPr>
      </w:pPr>
      <w:r w:rsidRPr="00E85D39">
        <w:rPr>
          <w:rFonts w:ascii="Arial" w:eastAsia="Times New Roman" w:hAnsi="Arial" w:cs="Arial"/>
          <w:sz w:val="22"/>
          <w:szCs w:val="22"/>
        </w:rPr>
        <w:t>P</w:t>
      </w:r>
      <w:r w:rsidR="006B138A" w:rsidRPr="00E85D39">
        <w:rPr>
          <w:rFonts w:ascii="Arial" w:eastAsia="Times New Roman" w:hAnsi="Arial" w:cs="Arial"/>
          <w:sz w:val="22"/>
          <w:szCs w:val="22"/>
        </w:rPr>
        <w:t xml:space="preserve">engumpulan data penelitian </w:t>
      </w:r>
      <w:proofErr w:type="gramStart"/>
      <w:r w:rsidR="006B138A" w:rsidRPr="00E85D39">
        <w:rPr>
          <w:rFonts w:ascii="Arial" w:eastAsia="Times New Roman" w:hAnsi="Arial" w:cs="Arial"/>
          <w:sz w:val="22"/>
          <w:szCs w:val="22"/>
        </w:rPr>
        <w:t xml:space="preserve">ini </w:t>
      </w:r>
      <w:r w:rsidR="00E27280" w:rsidRPr="00E85D39">
        <w:rPr>
          <w:rFonts w:ascii="Arial" w:eastAsia="Times New Roman" w:hAnsi="Arial" w:cs="Arial"/>
          <w:sz w:val="22"/>
          <w:szCs w:val="22"/>
        </w:rPr>
        <w:t xml:space="preserve"> menggunakan</w:t>
      </w:r>
      <w:proofErr w:type="gramEnd"/>
      <w:r w:rsidR="00E27280" w:rsidRPr="00E85D39">
        <w:rPr>
          <w:rFonts w:ascii="Arial" w:eastAsia="Times New Roman" w:hAnsi="Arial" w:cs="Arial"/>
          <w:sz w:val="22"/>
          <w:szCs w:val="22"/>
        </w:rPr>
        <w:t xml:space="preserve"> checklist lembar observasi untuk menilai kemampuan perawat dalam berkomunikasi </w:t>
      </w:r>
      <w:r w:rsidRPr="00E85D39">
        <w:rPr>
          <w:rFonts w:ascii="Arial" w:eastAsia="Times New Roman" w:hAnsi="Arial" w:cs="Arial"/>
          <w:sz w:val="22"/>
          <w:szCs w:val="22"/>
        </w:rPr>
        <w:t>SBAR, sikap dan perilaku perawat menggunakan kuesioner</w:t>
      </w:r>
      <w:r w:rsidR="000A061E" w:rsidRPr="00E85D39">
        <w:rPr>
          <w:rFonts w:ascii="Arial" w:eastAsia="Times New Roman" w:hAnsi="Arial" w:cs="Arial"/>
          <w:sz w:val="22"/>
          <w:szCs w:val="22"/>
        </w:rPr>
        <w:t>.</w:t>
      </w:r>
    </w:p>
    <w:p w:rsidR="006B138A" w:rsidRPr="00E85D39" w:rsidRDefault="006B138A" w:rsidP="000D69CC">
      <w:pPr>
        <w:pStyle w:val="paragrap"/>
        <w:spacing w:after="0" w:line="360" w:lineRule="auto"/>
        <w:rPr>
          <w:rFonts w:ascii="Arial" w:eastAsia="Times New Roman" w:hAnsi="Arial" w:cs="Arial"/>
          <w:sz w:val="22"/>
          <w:szCs w:val="22"/>
        </w:rPr>
      </w:pPr>
      <w:r w:rsidRPr="00E85D39">
        <w:rPr>
          <w:rFonts w:ascii="Arial" w:eastAsia="Times New Roman" w:hAnsi="Arial" w:cs="Arial"/>
          <w:sz w:val="22"/>
          <w:szCs w:val="22"/>
        </w:rPr>
        <w:t>Checklist untuk kem</w:t>
      </w:r>
      <w:r w:rsidR="00724157" w:rsidRPr="00E85D39">
        <w:rPr>
          <w:rFonts w:ascii="Arial" w:eastAsia="Times New Roman" w:hAnsi="Arial" w:cs="Arial"/>
          <w:sz w:val="22"/>
          <w:szCs w:val="22"/>
        </w:rPr>
        <w:t>ampuan komunikasi SBAR menggunakan</w:t>
      </w:r>
      <w:r w:rsidRPr="00E85D39">
        <w:rPr>
          <w:rFonts w:ascii="Arial" w:eastAsia="Times New Roman" w:hAnsi="Arial" w:cs="Arial"/>
          <w:sz w:val="22"/>
          <w:szCs w:val="22"/>
        </w:rPr>
        <w:t xml:space="preserve"> lembar observasi tentang kemampuan perawat pada saat pelaksanaan komunikasi SBAR. Lembar observasi berupa checklist yang berisi daftar pernyataan tentang </w:t>
      </w:r>
      <w:r w:rsidR="00724157" w:rsidRPr="00E85D39">
        <w:rPr>
          <w:rFonts w:ascii="Arial" w:eastAsia="Times New Roman" w:hAnsi="Arial" w:cs="Arial"/>
          <w:sz w:val="22"/>
          <w:szCs w:val="22"/>
        </w:rPr>
        <w:t xml:space="preserve">sikap dan </w:t>
      </w:r>
      <w:r w:rsidRPr="00E85D39">
        <w:rPr>
          <w:rFonts w:ascii="Arial" w:eastAsia="Times New Roman" w:hAnsi="Arial" w:cs="Arial"/>
          <w:sz w:val="22"/>
          <w:szCs w:val="22"/>
        </w:rPr>
        <w:t>perilaku perawat pada saat pelaksanaan komunikasi SBAR yang disusun berdasarkan tool komunikasi SBAR dengan pilihan jawaban</w:t>
      </w:r>
      <w:r w:rsidR="00724157" w:rsidRPr="00E85D39">
        <w:rPr>
          <w:rFonts w:ascii="Arial" w:eastAsia="Times New Roman" w:hAnsi="Arial" w:cs="Arial"/>
          <w:sz w:val="22"/>
          <w:szCs w:val="22"/>
        </w:rPr>
        <w:t xml:space="preserve"> dilakukan</w:t>
      </w:r>
      <w:r w:rsidRPr="00E85D39">
        <w:rPr>
          <w:rFonts w:ascii="Arial" w:eastAsia="Times New Roman" w:hAnsi="Arial" w:cs="Arial"/>
          <w:sz w:val="22"/>
          <w:szCs w:val="22"/>
        </w:rPr>
        <w:t xml:space="preserve"> dan tidak</w:t>
      </w:r>
      <w:r w:rsidR="00724157" w:rsidRPr="00E85D39">
        <w:rPr>
          <w:rFonts w:ascii="Arial" w:eastAsia="Times New Roman" w:hAnsi="Arial" w:cs="Arial"/>
          <w:sz w:val="22"/>
          <w:szCs w:val="22"/>
        </w:rPr>
        <w:t xml:space="preserve"> dilakukan dengan butir pernyataan 15</w:t>
      </w:r>
      <w:r w:rsidRPr="00E85D39">
        <w:rPr>
          <w:rFonts w:ascii="Arial" w:eastAsia="Times New Roman" w:hAnsi="Arial" w:cs="Arial"/>
          <w:sz w:val="22"/>
          <w:szCs w:val="22"/>
        </w:rPr>
        <w:t xml:space="preserve"> pernyataan yang terdiri dari situation, background, assessment, dan recommendation. Pernya</w:t>
      </w:r>
      <w:r w:rsidR="00724157" w:rsidRPr="00E85D39">
        <w:rPr>
          <w:rFonts w:ascii="Arial" w:eastAsia="Times New Roman" w:hAnsi="Arial" w:cs="Arial"/>
          <w:sz w:val="22"/>
          <w:szCs w:val="22"/>
        </w:rPr>
        <w:t>taan memiliki 2 jawaban yaitu dilakukan</w:t>
      </w:r>
      <w:r w:rsidRPr="00E85D39">
        <w:rPr>
          <w:rFonts w:ascii="Arial" w:eastAsia="Times New Roman" w:hAnsi="Arial" w:cs="Arial"/>
          <w:sz w:val="22"/>
          <w:szCs w:val="22"/>
        </w:rPr>
        <w:t xml:space="preserve"> nilai 1 dan Tidak </w:t>
      </w:r>
      <w:r w:rsidR="00724157" w:rsidRPr="00E85D39">
        <w:rPr>
          <w:rFonts w:ascii="Arial" w:eastAsia="Times New Roman" w:hAnsi="Arial" w:cs="Arial"/>
          <w:sz w:val="22"/>
          <w:szCs w:val="22"/>
        </w:rPr>
        <w:t xml:space="preserve">dilakukan </w:t>
      </w:r>
      <w:r w:rsidRPr="00E85D39">
        <w:rPr>
          <w:rFonts w:ascii="Arial" w:eastAsia="Times New Roman" w:hAnsi="Arial" w:cs="Arial"/>
          <w:sz w:val="22"/>
          <w:szCs w:val="22"/>
        </w:rPr>
        <w:t>nilai 0. Skor Terendah adala</w:t>
      </w:r>
      <w:r w:rsidR="00724157" w:rsidRPr="00E85D39">
        <w:rPr>
          <w:rFonts w:ascii="Arial" w:eastAsia="Times New Roman" w:hAnsi="Arial" w:cs="Arial"/>
          <w:sz w:val="22"/>
          <w:szCs w:val="22"/>
        </w:rPr>
        <w:t>h 0 dan skor tertinggi adalah 15</w:t>
      </w:r>
      <w:r w:rsidRPr="00E85D39">
        <w:rPr>
          <w:rFonts w:ascii="Arial" w:eastAsia="Times New Roman" w:hAnsi="Arial" w:cs="Arial"/>
          <w:sz w:val="22"/>
          <w:szCs w:val="22"/>
        </w:rPr>
        <w:t>.</w:t>
      </w:r>
    </w:p>
    <w:p w:rsidR="00724157" w:rsidRPr="00E85D39" w:rsidRDefault="00097D88" w:rsidP="000D69CC">
      <w:pPr>
        <w:pStyle w:val="paragrap"/>
        <w:spacing w:after="0" w:line="360" w:lineRule="auto"/>
        <w:rPr>
          <w:rFonts w:ascii="Arial" w:eastAsia="Times New Roman" w:hAnsi="Arial" w:cs="Arial"/>
          <w:sz w:val="22"/>
          <w:szCs w:val="22"/>
        </w:rPr>
      </w:pPr>
      <w:r w:rsidRPr="00E85D39">
        <w:rPr>
          <w:rFonts w:ascii="Arial" w:eastAsia="Times New Roman" w:hAnsi="Arial" w:cs="Arial"/>
          <w:sz w:val="22"/>
          <w:szCs w:val="22"/>
        </w:rPr>
        <w:t xml:space="preserve">Skor </w:t>
      </w:r>
      <w:r w:rsidR="00724157" w:rsidRPr="00E85D39">
        <w:rPr>
          <w:rFonts w:ascii="Arial" w:eastAsia="Times New Roman" w:hAnsi="Arial" w:cs="Arial"/>
          <w:sz w:val="22"/>
          <w:szCs w:val="22"/>
        </w:rPr>
        <w:t>sikap dan perilaku pera</w:t>
      </w:r>
      <w:r w:rsidRPr="00E85D39">
        <w:rPr>
          <w:rFonts w:ascii="Arial" w:eastAsia="Times New Roman" w:hAnsi="Arial" w:cs="Arial"/>
          <w:sz w:val="22"/>
          <w:szCs w:val="22"/>
        </w:rPr>
        <w:t xml:space="preserve">wat diukur dari respon terhadap 10 item dengan menggunakan 5 point </w:t>
      </w:r>
      <w:r w:rsidRPr="00E85D39">
        <w:rPr>
          <w:rFonts w:ascii="Arial" w:eastAsia="Times New Roman" w:hAnsi="Arial" w:cs="Arial"/>
          <w:i/>
          <w:sz w:val="22"/>
          <w:szCs w:val="22"/>
        </w:rPr>
        <w:t>likert scale</w:t>
      </w:r>
      <w:r w:rsidR="004C358F" w:rsidRPr="00E85D39">
        <w:rPr>
          <w:rFonts w:ascii="Arial" w:eastAsia="Times New Roman" w:hAnsi="Arial" w:cs="Arial"/>
          <w:sz w:val="22"/>
          <w:szCs w:val="22"/>
        </w:rPr>
        <w:t>yaitu</w:t>
      </w:r>
      <w:r w:rsidRPr="00E85D39">
        <w:rPr>
          <w:rFonts w:ascii="Arial" w:eastAsia="Times New Roman" w:hAnsi="Arial" w:cs="Arial"/>
          <w:sz w:val="22"/>
          <w:szCs w:val="22"/>
        </w:rPr>
        <w:t xml:space="preserve"> skor 1 </w:t>
      </w:r>
      <w:r w:rsidRPr="00E85D39">
        <w:rPr>
          <w:rFonts w:ascii="Arial" w:eastAsia="Times New Roman" w:hAnsi="Arial" w:cs="Arial"/>
          <w:sz w:val="22"/>
          <w:szCs w:val="22"/>
        </w:rPr>
        <w:lastRenderedPageBreak/>
        <w:t>(sangat tidak setuju), skor 2 (tidak setuju), skor 3 (netral), skor 4 (setuju), skor 5 (sangat setuju)</w:t>
      </w:r>
    </w:p>
    <w:p w:rsidR="006B138A" w:rsidRPr="00E85D39" w:rsidRDefault="001C5DCD" w:rsidP="000D69CC">
      <w:pPr>
        <w:pStyle w:val="paragrap"/>
        <w:spacing w:after="0" w:line="360" w:lineRule="auto"/>
        <w:ind w:firstLine="567"/>
        <w:rPr>
          <w:rFonts w:ascii="Arial" w:eastAsia="Times New Roman" w:hAnsi="Arial" w:cs="Arial"/>
          <w:sz w:val="22"/>
          <w:szCs w:val="22"/>
        </w:rPr>
      </w:pPr>
      <w:r w:rsidRPr="00E85D39">
        <w:rPr>
          <w:rFonts w:ascii="Arial" w:eastAsia="Times New Roman" w:hAnsi="Arial" w:cs="Arial"/>
          <w:sz w:val="22"/>
          <w:szCs w:val="22"/>
        </w:rPr>
        <w:t xml:space="preserve">Instrument </w:t>
      </w:r>
      <w:r w:rsidR="003F403E" w:rsidRPr="00E85D39">
        <w:rPr>
          <w:rFonts w:ascii="Arial" w:eastAsia="Times New Roman" w:hAnsi="Arial" w:cs="Arial"/>
          <w:sz w:val="22"/>
          <w:szCs w:val="22"/>
        </w:rPr>
        <w:t>komunikasi SBAR menggunakan u</w:t>
      </w:r>
      <w:r w:rsidR="006B138A" w:rsidRPr="00E85D39">
        <w:rPr>
          <w:rFonts w:ascii="Arial" w:eastAsia="Times New Roman" w:hAnsi="Arial" w:cs="Arial"/>
          <w:sz w:val="22"/>
          <w:szCs w:val="22"/>
        </w:rPr>
        <w:t>ji validita</w:t>
      </w:r>
      <w:r w:rsidR="003F403E" w:rsidRPr="00E85D39">
        <w:rPr>
          <w:rFonts w:ascii="Arial" w:eastAsia="Times New Roman" w:hAnsi="Arial" w:cs="Arial"/>
          <w:sz w:val="22"/>
          <w:szCs w:val="22"/>
        </w:rPr>
        <w:t xml:space="preserve">s </w:t>
      </w:r>
      <w:r w:rsidR="006B138A" w:rsidRPr="00E85D39">
        <w:rPr>
          <w:rFonts w:ascii="Arial" w:eastAsia="Times New Roman" w:hAnsi="Arial" w:cs="Arial"/>
          <w:i/>
          <w:sz w:val="22"/>
          <w:szCs w:val="22"/>
        </w:rPr>
        <w:t>content</w:t>
      </w:r>
      <w:r w:rsidR="006B138A" w:rsidRPr="00E85D39">
        <w:rPr>
          <w:rFonts w:ascii="Arial" w:eastAsia="Times New Roman" w:hAnsi="Arial" w:cs="Arial"/>
          <w:sz w:val="22"/>
          <w:szCs w:val="22"/>
        </w:rPr>
        <w:t xml:space="preserve"> dengan meminta pendapat ahli dan reabil</w:t>
      </w:r>
      <w:r w:rsidR="00806375" w:rsidRPr="00E85D39">
        <w:rPr>
          <w:rFonts w:ascii="Arial" w:eastAsia="Times New Roman" w:hAnsi="Arial" w:cs="Arial"/>
          <w:sz w:val="22"/>
          <w:szCs w:val="22"/>
        </w:rPr>
        <w:t xml:space="preserve">itas dengan mengunakan uji </w:t>
      </w:r>
      <w:r w:rsidR="00806375" w:rsidRPr="00E85D39">
        <w:rPr>
          <w:rFonts w:ascii="Arial" w:hAnsi="Arial" w:cs="Arial"/>
          <w:i/>
          <w:sz w:val="22"/>
          <w:szCs w:val="22"/>
        </w:rPr>
        <w:t xml:space="preserve">Koefisien </w:t>
      </w:r>
      <w:proofErr w:type="gramStart"/>
      <w:r w:rsidR="00806375" w:rsidRPr="00E85D39">
        <w:rPr>
          <w:rFonts w:ascii="Arial" w:hAnsi="Arial" w:cs="Arial"/>
          <w:i/>
          <w:sz w:val="22"/>
          <w:szCs w:val="22"/>
        </w:rPr>
        <w:t>cohen’s</w:t>
      </w:r>
      <w:proofErr w:type="gramEnd"/>
      <w:r w:rsidR="00806375" w:rsidRPr="00E85D39">
        <w:rPr>
          <w:rFonts w:ascii="Arial" w:hAnsi="Arial" w:cs="Arial"/>
          <w:i/>
          <w:sz w:val="22"/>
          <w:szCs w:val="22"/>
        </w:rPr>
        <w:t xml:space="preserve"> kappa</w:t>
      </w:r>
      <w:r w:rsidR="006B138A" w:rsidRPr="00E85D39">
        <w:rPr>
          <w:rFonts w:ascii="Arial" w:eastAsia="Times New Roman" w:hAnsi="Arial" w:cs="Arial"/>
          <w:sz w:val="22"/>
          <w:szCs w:val="22"/>
        </w:rPr>
        <w:t xml:space="preserve"> untuk menilai konsistensi lembar observasi dalam penelitian ini. Hasil uji </w:t>
      </w:r>
      <w:r w:rsidR="006B138A" w:rsidRPr="00E85D39">
        <w:rPr>
          <w:rFonts w:ascii="Arial" w:eastAsia="Times New Roman" w:hAnsi="Arial" w:cs="Arial"/>
          <w:i/>
          <w:sz w:val="22"/>
          <w:szCs w:val="22"/>
        </w:rPr>
        <w:t>kappa</w:t>
      </w:r>
      <w:r w:rsidR="00663FAE" w:rsidRPr="00E85D39">
        <w:rPr>
          <w:rFonts w:ascii="Arial" w:eastAsia="Times New Roman" w:hAnsi="Arial" w:cs="Arial"/>
          <w:sz w:val="22"/>
          <w:szCs w:val="22"/>
        </w:rPr>
        <w:t xml:space="preserve">terdapat kesepakatan antara observer 1 dan observer 2 yang ditunjukan dengan nilai </w:t>
      </w:r>
      <w:r w:rsidR="00663FAE" w:rsidRPr="00E85D39">
        <w:rPr>
          <w:rFonts w:ascii="Arial" w:eastAsia="Times New Roman" w:hAnsi="Arial" w:cs="Arial"/>
          <w:i/>
          <w:sz w:val="22"/>
          <w:szCs w:val="22"/>
        </w:rPr>
        <w:t>p value</w:t>
      </w:r>
      <w:r w:rsidR="00663FAE" w:rsidRPr="00E85D39">
        <w:rPr>
          <w:rFonts w:ascii="Arial" w:eastAsia="Times New Roman" w:hAnsi="Arial" w:cs="Arial"/>
          <w:sz w:val="22"/>
          <w:szCs w:val="22"/>
        </w:rPr>
        <w:t xml:space="preserve"> sebesar </w:t>
      </w:r>
      <w:r w:rsidR="00130B71" w:rsidRPr="00E85D39">
        <w:rPr>
          <w:rFonts w:ascii="Arial" w:eastAsia="Times New Roman" w:hAnsi="Arial" w:cs="Arial"/>
          <w:sz w:val="22"/>
          <w:szCs w:val="22"/>
        </w:rPr>
        <w:t>0,0025 &lt; 0,0</w:t>
      </w:r>
      <w:r w:rsidR="00663FAE" w:rsidRPr="00E85D39">
        <w:rPr>
          <w:rFonts w:ascii="Arial" w:eastAsia="Times New Roman" w:hAnsi="Arial" w:cs="Arial"/>
          <w:sz w:val="22"/>
          <w:szCs w:val="22"/>
        </w:rPr>
        <w:t>5</w:t>
      </w:r>
      <w:r w:rsidR="006B138A" w:rsidRPr="00E85D39">
        <w:rPr>
          <w:rFonts w:ascii="Arial" w:eastAsia="Times New Roman" w:hAnsi="Arial" w:cs="Arial"/>
          <w:sz w:val="22"/>
          <w:szCs w:val="22"/>
        </w:rPr>
        <w:t xml:space="preserve"> dengan</w:t>
      </w:r>
      <w:r w:rsidR="00663FAE" w:rsidRPr="00E85D39">
        <w:rPr>
          <w:rFonts w:ascii="Arial" w:eastAsia="Times New Roman" w:hAnsi="Arial" w:cs="Arial"/>
          <w:sz w:val="22"/>
          <w:szCs w:val="22"/>
        </w:rPr>
        <w:t xml:space="preserve"> nilai kappa sebesar 1,0 artinya istimewah (kesepakatan bulat)</w:t>
      </w:r>
      <w:r w:rsidR="006B138A" w:rsidRPr="00E85D39">
        <w:rPr>
          <w:rFonts w:ascii="Arial" w:eastAsia="Times New Roman" w:hAnsi="Arial" w:cs="Arial"/>
          <w:sz w:val="22"/>
          <w:szCs w:val="22"/>
        </w:rPr>
        <w:t>.</w:t>
      </w:r>
    </w:p>
    <w:p w:rsidR="00663FAE" w:rsidRPr="00E85D39" w:rsidRDefault="00663FAE" w:rsidP="000D69CC">
      <w:pPr>
        <w:pStyle w:val="paragrap"/>
        <w:spacing w:after="0" w:line="360" w:lineRule="auto"/>
        <w:ind w:firstLine="567"/>
        <w:rPr>
          <w:rFonts w:ascii="Arial" w:eastAsia="Times New Roman" w:hAnsi="Arial" w:cs="Arial"/>
          <w:sz w:val="22"/>
          <w:szCs w:val="22"/>
        </w:rPr>
      </w:pPr>
      <w:r w:rsidRPr="00E85D39">
        <w:rPr>
          <w:rFonts w:ascii="Arial" w:eastAsia="Times New Roman" w:hAnsi="Arial" w:cs="Arial"/>
          <w:sz w:val="22"/>
          <w:szCs w:val="22"/>
        </w:rPr>
        <w:t xml:space="preserve">Instrument </w:t>
      </w:r>
      <w:r w:rsidR="006E0135" w:rsidRPr="00E85D39">
        <w:rPr>
          <w:rFonts w:ascii="Arial" w:eastAsia="Times New Roman" w:hAnsi="Arial" w:cs="Arial"/>
          <w:sz w:val="22"/>
          <w:szCs w:val="22"/>
        </w:rPr>
        <w:t xml:space="preserve">sikap dan perilaku </w:t>
      </w:r>
      <w:r w:rsidRPr="00E85D39">
        <w:rPr>
          <w:rFonts w:ascii="Arial" w:eastAsia="Times New Roman" w:hAnsi="Arial" w:cs="Arial"/>
          <w:sz w:val="22"/>
          <w:szCs w:val="22"/>
        </w:rPr>
        <w:t xml:space="preserve">perawat menggunakan uji validitas </w:t>
      </w:r>
      <w:r w:rsidR="00130B71" w:rsidRPr="00E85D39">
        <w:rPr>
          <w:rFonts w:ascii="Arial" w:eastAsia="Times New Roman" w:hAnsi="Arial" w:cs="Arial"/>
          <w:sz w:val="22"/>
          <w:szCs w:val="22"/>
        </w:rPr>
        <w:t>dengan nilai r hitung</w:t>
      </w:r>
      <w:r w:rsidR="006E0135" w:rsidRPr="00E85D39">
        <w:rPr>
          <w:rFonts w:ascii="Arial" w:eastAsia="Times New Roman" w:hAnsi="Arial" w:cs="Arial"/>
          <w:sz w:val="22"/>
          <w:szCs w:val="22"/>
        </w:rPr>
        <w:t xml:space="preserve"> sikap</w:t>
      </w:r>
      <w:r w:rsidR="00130B71" w:rsidRPr="00E85D39">
        <w:rPr>
          <w:rFonts w:ascii="Arial" w:hAnsi="Arial" w:cs="Arial"/>
          <w:sz w:val="22"/>
          <w:szCs w:val="22"/>
        </w:rPr>
        <w:t>(0,812-0,960)</w:t>
      </w:r>
      <w:r w:rsidR="006E0135" w:rsidRPr="00E85D39">
        <w:rPr>
          <w:rFonts w:ascii="Arial" w:hAnsi="Arial" w:cs="Arial"/>
          <w:sz w:val="22"/>
          <w:szCs w:val="22"/>
        </w:rPr>
        <w:t xml:space="preserve">, r hitung perilaku (0,809-0,980) </w:t>
      </w:r>
      <w:r w:rsidR="00130B71" w:rsidRPr="00E85D39">
        <w:rPr>
          <w:rFonts w:ascii="Arial" w:hAnsi="Arial" w:cs="Arial"/>
          <w:sz w:val="22"/>
          <w:szCs w:val="22"/>
        </w:rPr>
        <w:t>sedangkan r tab</w:t>
      </w:r>
      <w:r w:rsidR="006E0135" w:rsidRPr="00E85D39">
        <w:rPr>
          <w:rFonts w:ascii="Arial" w:hAnsi="Arial" w:cs="Arial"/>
          <w:sz w:val="22"/>
          <w:szCs w:val="22"/>
        </w:rPr>
        <w:t xml:space="preserve">el (0,631) yang artinya kuesioner sikap dan perilaku dinyatakan valid karena r hitung &gt; r tabel. Sedangkan uji reliabilitas </w:t>
      </w:r>
      <w:r w:rsidR="008426E7" w:rsidRPr="00E85D39">
        <w:rPr>
          <w:rFonts w:ascii="Arial" w:hAnsi="Arial" w:cs="Arial"/>
          <w:sz w:val="22"/>
          <w:szCs w:val="22"/>
        </w:rPr>
        <w:t>sikap (0,560-0,645) nilai cronbach’s alpha 0,555 yang artinya semua item pernyataan sikap dinyatakan reliabel sedangkan kuesioner perilaku dengan nilai (0,583-0,673) nilai cronbach’s alpha 0,512 yang artinya semua item pernyataan perilaku dinyatakan reliable.</w:t>
      </w:r>
    </w:p>
    <w:p w:rsidR="00A076B5" w:rsidRPr="00E85D39" w:rsidRDefault="00A076B5" w:rsidP="00913C63">
      <w:pPr>
        <w:pStyle w:val="Heading1"/>
        <w:numPr>
          <w:ilvl w:val="0"/>
          <w:numId w:val="0"/>
        </w:numPr>
        <w:spacing w:line="360" w:lineRule="auto"/>
        <w:rPr>
          <w:rFonts w:ascii="Arial" w:hAnsi="Arial" w:cs="Arial"/>
          <w:sz w:val="22"/>
          <w:szCs w:val="22"/>
        </w:rPr>
      </w:pPr>
      <w:r w:rsidRPr="00E85D39">
        <w:rPr>
          <w:rFonts w:ascii="Arial" w:hAnsi="Arial" w:cs="Arial"/>
          <w:sz w:val="22"/>
          <w:szCs w:val="22"/>
        </w:rPr>
        <w:t>RESULTS</w:t>
      </w:r>
    </w:p>
    <w:p w:rsidR="00E74175" w:rsidRDefault="00576C13" w:rsidP="000D69CC">
      <w:pPr>
        <w:pStyle w:val="paragrap"/>
        <w:spacing w:line="360" w:lineRule="auto"/>
        <w:ind w:firstLine="567"/>
        <w:rPr>
          <w:rFonts w:ascii="Arial" w:hAnsi="Arial" w:cs="Arial"/>
        </w:rPr>
      </w:pPr>
      <w:r w:rsidRPr="00E85D39">
        <w:rPr>
          <w:rFonts w:ascii="Arial" w:hAnsi="Arial" w:cs="Arial"/>
          <w:sz w:val="22"/>
          <w:szCs w:val="22"/>
        </w:rPr>
        <w:t xml:space="preserve">Hasil penelitian didapatkan data karakteristik peserta penelitian yaitu </w:t>
      </w:r>
      <w:proofErr w:type="gramStart"/>
      <w:r w:rsidRPr="00E85D39">
        <w:rPr>
          <w:rFonts w:ascii="Arial" w:hAnsi="Arial" w:cs="Arial"/>
          <w:sz w:val="22"/>
          <w:szCs w:val="22"/>
        </w:rPr>
        <w:t>usia</w:t>
      </w:r>
      <w:proofErr w:type="gramEnd"/>
      <w:r w:rsidRPr="00E85D39">
        <w:rPr>
          <w:rFonts w:ascii="Arial" w:hAnsi="Arial" w:cs="Arial"/>
          <w:sz w:val="22"/>
          <w:szCs w:val="22"/>
        </w:rPr>
        <w:t>,</w:t>
      </w:r>
      <w:r w:rsidRPr="00E85D39">
        <w:rPr>
          <w:rFonts w:ascii="Arial" w:hAnsi="Arial" w:cs="Arial"/>
        </w:rPr>
        <w:t xml:space="preserve"> je</w:t>
      </w:r>
      <w:r w:rsidR="00735E1E" w:rsidRPr="00E85D39">
        <w:rPr>
          <w:rFonts w:ascii="Arial" w:hAnsi="Arial" w:cs="Arial"/>
        </w:rPr>
        <w:t xml:space="preserve">nis kelamin, </w:t>
      </w:r>
      <w:r w:rsidRPr="00E85D39">
        <w:rPr>
          <w:rFonts w:ascii="Arial" w:hAnsi="Arial" w:cs="Arial"/>
        </w:rPr>
        <w:t xml:space="preserve">dan masa kerja. </w:t>
      </w:r>
      <w:proofErr w:type="gramStart"/>
      <w:r w:rsidRPr="00E85D39">
        <w:rPr>
          <w:rFonts w:ascii="Arial" w:hAnsi="Arial" w:cs="Arial"/>
        </w:rPr>
        <w:t>Jumlah sam</w:t>
      </w:r>
      <w:r w:rsidR="00735E1E" w:rsidRPr="00E85D39">
        <w:rPr>
          <w:rFonts w:ascii="Arial" w:hAnsi="Arial" w:cs="Arial"/>
        </w:rPr>
        <w:t>pel dalam penelitian sebanyak 48 perawat yang terdiri dari 24</w:t>
      </w:r>
      <w:r w:rsidRPr="00E85D39">
        <w:rPr>
          <w:rFonts w:ascii="Arial" w:hAnsi="Arial" w:cs="Arial"/>
        </w:rPr>
        <w:t xml:space="preserve"> perawat se</w:t>
      </w:r>
      <w:r w:rsidR="00735E1E" w:rsidRPr="00E85D39">
        <w:rPr>
          <w:rFonts w:ascii="Arial" w:hAnsi="Arial" w:cs="Arial"/>
        </w:rPr>
        <w:t>bagai kelompok intervensi dan 24</w:t>
      </w:r>
      <w:r w:rsidRPr="00E85D39">
        <w:rPr>
          <w:rFonts w:ascii="Arial" w:hAnsi="Arial" w:cs="Arial"/>
        </w:rPr>
        <w:t xml:space="preserve"> perawa</w:t>
      </w:r>
      <w:r w:rsidR="00E74175" w:rsidRPr="00E85D39">
        <w:rPr>
          <w:rFonts w:ascii="Arial" w:hAnsi="Arial" w:cs="Arial"/>
        </w:rPr>
        <w:t>t sebagai kelompok kontrol.</w:t>
      </w:r>
      <w:proofErr w:type="gramEnd"/>
    </w:p>
    <w:p w:rsidR="00913C63" w:rsidRPr="00AA77E9" w:rsidRDefault="00913C63" w:rsidP="00AA77E9">
      <w:pPr>
        <w:pStyle w:val="paragrap"/>
        <w:spacing w:line="360" w:lineRule="auto"/>
        <w:ind w:firstLine="0"/>
        <w:rPr>
          <w:rFonts w:ascii="Arial" w:hAnsi="Arial" w:cs="Arial"/>
          <w:lang w:val="id-ID"/>
        </w:rPr>
      </w:pPr>
      <w:bookmarkStart w:id="0" w:name="_GoBack"/>
      <w:bookmarkEnd w:id="0"/>
    </w:p>
    <w:p w:rsidR="007B14CA" w:rsidRPr="00E85D39" w:rsidRDefault="00E74175" w:rsidP="00E74175">
      <w:pPr>
        <w:pStyle w:val="paragrap"/>
        <w:numPr>
          <w:ilvl w:val="0"/>
          <w:numId w:val="11"/>
        </w:numPr>
        <w:ind w:left="284" w:hanging="284"/>
        <w:rPr>
          <w:rFonts w:ascii="Arial" w:hAnsi="Arial" w:cs="Arial"/>
          <w:sz w:val="22"/>
          <w:szCs w:val="22"/>
        </w:rPr>
      </w:pPr>
      <w:r w:rsidRPr="00E85D39">
        <w:rPr>
          <w:rFonts w:ascii="Arial" w:hAnsi="Arial" w:cs="Arial"/>
          <w:sz w:val="22"/>
          <w:szCs w:val="22"/>
        </w:rPr>
        <w:t>Karakteristik responden penelitian</w:t>
      </w:r>
    </w:p>
    <w:p w:rsidR="00576C13" w:rsidRPr="00E85D39" w:rsidRDefault="000D0A58" w:rsidP="00E618FC">
      <w:pPr>
        <w:pStyle w:val="paragrap"/>
        <w:ind w:firstLine="0"/>
        <w:jc w:val="center"/>
        <w:rPr>
          <w:rFonts w:ascii="Arial" w:hAnsi="Arial" w:cs="Arial"/>
          <w:b/>
          <w:sz w:val="16"/>
          <w:szCs w:val="16"/>
        </w:rPr>
      </w:pPr>
      <w:r w:rsidRPr="00E85D39">
        <w:rPr>
          <w:rFonts w:ascii="Arial" w:hAnsi="Arial" w:cs="Arial"/>
          <w:b/>
          <w:sz w:val="16"/>
          <w:szCs w:val="16"/>
        </w:rPr>
        <w:lastRenderedPageBreak/>
        <w:t>Tabel. 1</w:t>
      </w:r>
      <w:r w:rsidR="00576C13" w:rsidRPr="00E85D39">
        <w:rPr>
          <w:rFonts w:ascii="Arial" w:hAnsi="Arial" w:cs="Arial"/>
          <w:b/>
          <w:sz w:val="16"/>
          <w:szCs w:val="16"/>
        </w:rPr>
        <w:t xml:space="preserve"> Perbandingan karakteristik peserta penelitian antara kelompok intervensi dan kelompok kontrol</w:t>
      </w:r>
    </w:p>
    <w:tbl>
      <w:tblPr>
        <w:tblW w:w="4962" w:type="dxa"/>
        <w:tblInd w:w="108" w:type="dxa"/>
        <w:tblBorders>
          <w:top w:val="single" w:sz="4" w:space="0" w:color="auto"/>
          <w:bottom w:val="single" w:sz="4" w:space="0" w:color="auto"/>
        </w:tblBorders>
        <w:tblLayout w:type="fixed"/>
        <w:tblLook w:val="04A0"/>
      </w:tblPr>
      <w:tblGrid>
        <w:gridCol w:w="479"/>
        <w:gridCol w:w="1047"/>
        <w:gridCol w:w="1026"/>
        <w:gridCol w:w="1026"/>
        <w:gridCol w:w="534"/>
        <w:gridCol w:w="850"/>
      </w:tblGrid>
      <w:tr w:rsidR="00345B13" w:rsidRPr="00AA77E9" w:rsidTr="00AA77E9">
        <w:trPr>
          <w:trHeight w:val="175"/>
        </w:trPr>
        <w:tc>
          <w:tcPr>
            <w:tcW w:w="479" w:type="dxa"/>
            <w:vMerge w:val="restart"/>
            <w:tcBorders>
              <w:top w:val="single" w:sz="4" w:space="0" w:color="auto"/>
              <w:bottom w:val="nil"/>
            </w:tcBorders>
            <w:shd w:val="clear" w:color="auto" w:fill="B8CCE4" w:themeFill="accent1" w:themeFillTint="66"/>
          </w:tcPr>
          <w:p w:rsidR="00345B13" w:rsidRPr="00AA77E9" w:rsidRDefault="00345B13" w:rsidP="00345B13">
            <w:pPr>
              <w:jc w:val="left"/>
              <w:rPr>
                <w:rFonts w:ascii="Arial" w:eastAsia="Times New Roman" w:hAnsi="Arial" w:cs="Arial"/>
                <w:sz w:val="16"/>
                <w:szCs w:val="16"/>
                <w:lang w:eastAsia="id-ID"/>
              </w:rPr>
            </w:pP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No</w:t>
            </w:r>
          </w:p>
        </w:tc>
        <w:tc>
          <w:tcPr>
            <w:tcW w:w="1047" w:type="dxa"/>
            <w:vMerge w:val="restart"/>
            <w:tcBorders>
              <w:top w:val="single" w:sz="4" w:space="0" w:color="auto"/>
              <w:bottom w:val="nil"/>
            </w:tcBorders>
            <w:shd w:val="clear" w:color="auto" w:fill="B8CCE4" w:themeFill="accent1" w:themeFillTint="66"/>
          </w:tcPr>
          <w:p w:rsidR="00345B13" w:rsidRPr="00AA77E9" w:rsidRDefault="00345B13" w:rsidP="00345B13">
            <w:pPr>
              <w:jc w:val="left"/>
              <w:rPr>
                <w:rFonts w:ascii="Arial" w:eastAsia="Times New Roman" w:hAnsi="Arial" w:cs="Arial"/>
                <w:sz w:val="16"/>
                <w:szCs w:val="16"/>
                <w:lang w:eastAsia="id-ID"/>
              </w:rPr>
            </w:pP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Variabel</w:t>
            </w:r>
          </w:p>
        </w:tc>
        <w:tc>
          <w:tcPr>
            <w:tcW w:w="2052" w:type="dxa"/>
            <w:gridSpan w:val="2"/>
            <w:tcBorders>
              <w:top w:val="single" w:sz="4" w:space="0" w:color="auto"/>
              <w:bottom w:val="single" w:sz="4" w:space="0" w:color="auto"/>
            </w:tcBorders>
            <w:shd w:val="clear" w:color="auto" w:fill="B8CCE4" w:themeFill="accent1" w:themeFillTint="66"/>
          </w:tcPr>
          <w:p w:rsidR="00345B13" w:rsidRPr="00AA77E9" w:rsidRDefault="00345B13" w:rsidP="00345B13">
            <w:pPr>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Rerata ± SD</w:t>
            </w:r>
          </w:p>
        </w:tc>
        <w:tc>
          <w:tcPr>
            <w:tcW w:w="534" w:type="dxa"/>
            <w:vMerge w:val="restart"/>
            <w:tcBorders>
              <w:top w:val="single" w:sz="4" w:space="0" w:color="auto"/>
              <w:bottom w:val="single" w:sz="4" w:space="0" w:color="auto"/>
            </w:tcBorders>
            <w:shd w:val="clear" w:color="auto" w:fill="B8CCE4" w:themeFill="accent1" w:themeFillTint="66"/>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Total</w:t>
            </w:r>
          </w:p>
          <w:p w:rsidR="00345B13" w:rsidRPr="00AA77E9" w:rsidRDefault="00D70472"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(n = 48</w:t>
            </w:r>
            <w:r w:rsidR="00345B13" w:rsidRPr="00AA77E9">
              <w:rPr>
                <w:rFonts w:ascii="Arial" w:eastAsia="Times New Roman" w:hAnsi="Arial" w:cs="Arial"/>
                <w:sz w:val="16"/>
                <w:szCs w:val="16"/>
                <w:lang w:eastAsia="id-ID"/>
              </w:rPr>
              <w:t>)</w:t>
            </w:r>
          </w:p>
        </w:tc>
        <w:tc>
          <w:tcPr>
            <w:tcW w:w="850" w:type="dxa"/>
            <w:vMerge w:val="restart"/>
            <w:tcBorders>
              <w:top w:val="single" w:sz="4" w:space="0" w:color="auto"/>
              <w:bottom w:val="single" w:sz="4" w:space="0" w:color="auto"/>
            </w:tcBorders>
            <w:shd w:val="clear" w:color="auto" w:fill="B8CCE4" w:themeFill="accent1" w:themeFillTint="66"/>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val="en-US" w:eastAsia="id-ID"/>
              </w:rPr>
              <w:t xml:space="preserve">P </w:t>
            </w:r>
            <w:r w:rsidRPr="00AA77E9">
              <w:rPr>
                <w:rFonts w:ascii="Arial" w:eastAsia="Times New Roman" w:hAnsi="Arial" w:cs="Arial"/>
                <w:i/>
                <w:sz w:val="16"/>
                <w:szCs w:val="16"/>
                <w:lang w:eastAsia="id-ID"/>
              </w:rPr>
              <w:t>value</w:t>
            </w:r>
          </w:p>
        </w:tc>
      </w:tr>
      <w:tr w:rsidR="00345B13" w:rsidRPr="00AA77E9" w:rsidTr="00AA77E9">
        <w:trPr>
          <w:trHeight w:val="304"/>
        </w:trPr>
        <w:tc>
          <w:tcPr>
            <w:tcW w:w="479" w:type="dxa"/>
            <w:vMerge/>
            <w:tcBorders>
              <w:top w:val="nil"/>
              <w:bottom w:val="single" w:sz="4" w:space="0" w:color="auto"/>
            </w:tcBorders>
            <w:shd w:val="clear" w:color="auto" w:fill="auto"/>
          </w:tcPr>
          <w:p w:rsidR="00345B13" w:rsidRPr="00AA77E9" w:rsidRDefault="00345B13" w:rsidP="00345B13">
            <w:pPr>
              <w:jc w:val="left"/>
              <w:rPr>
                <w:rFonts w:ascii="Arial" w:eastAsia="Times New Roman" w:hAnsi="Arial" w:cs="Arial"/>
                <w:sz w:val="16"/>
                <w:szCs w:val="16"/>
                <w:lang w:eastAsia="id-ID"/>
              </w:rPr>
            </w:pPr>
          </w:p>
        </w:tc>
        <w:tc>
          <w:tcPr>
            <w:tcW w:w="1047" w:type="dxa"/>
            <w:vMerge/>
            <w:tcBorders>
              <w:top w:val="nil"/>
              <w:bottom w:val="single" w:sz="4" w:space="0" w:color="auto"/>
            </w:tcBorders>
            <w:shd w:val="clear" w:color="auto" w:fill="auto"/>
          </w:tcPr>
          <w:p w:rsidR="00345B13" w:rsidRPr="00AA77E9" w:rsidRDefault="00345B13" w:rsidP="00345B13">
            <w:pPr>
              <w:jc w:val="left"/>
              <w:rPr>
                <w:rFonts w:ascii="Arial" w:eastAsia="Times New Roman" w:hAnsi="Arial" w:cs="Arial"/>
                <w:sz w:val="16"/>
                <w:szCs w:val="16"/>
                <w:lang w:eastAsia="id-ID"/>
              </w:rPr>
            </w:pPr>
          </w:p>
        </w:tc>
        <w:tc>
          <w:tcPr>
            <w:tcW w:w="1026" w:type="dxa"/>
            <w:tcBorders>
              <w:top w:val="single" w:sz="4" w:space="0" w:color="auto"/>
              <w:bottom w:val="single" w:sz="4" w:space="0" w:color="auto"/>
            </w:tcBorders>
            <w:shd w:val="clear" w:color="auto" w:fill="B8CCE4" w:themeFill="accent1" w:themeFillTint="66"/>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Intervensi</w:t>
            </w:r>
          </w:p>
        </w:tc>
        <w:tc>
          <w:tcPr>
            <w:tcW w:w="1026" w:type="dxa"/>
            <w:tcBorders>
              <w:top w:val="single" w:sz="4" w:space="0" w:color="auto"/>
              <w:bottom w:val="single" w:sz="4" w:space="0" w:color="auto"/>
            </w:tcBorders>
            <w:shd w:val="clear" w:color="auto" w:fill="B8CCE4" w:themeFill="accent1" w:themeFillTint="66"/>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Kontrol</w:t>
            </w:r>
          </w:p>
        </w:tc>
        <w:tc>
          <w:tcPr>
            <w:tcW w:w="534" w:type="dxa"/>
            <w:vMerge/>
            <w:tcBorders>
              <w:top w:val="nil"/>
              <w:bottom w:val="single" w:sz="4" w:space="0" w:color="auto"/>
            </w:tcBorders>
            <w:shd w:val="clear" w:color="auto" w:fill="auto"/>
          </w:tcPr>
          <w:p w:rsidR="00345B13" w:rsidRPr="00AA77E9" w:rsidRDefault="00345B13" w:rsidP="00345B13">
            <w:pPr>
              <w:spacing w:line="480" w:lineRule="auto"/>
              <w:jc w:val="left"/>
              <w:rPr>
                <w:rFonts w:ascii="Arial" w:eastAsia="Times New Roman" w:hAnsi="Arial" w:cs="Arial"/>
                <w:sz w:val="16"/>
                <w:szCs w:val="16"/>
                <w:lang w:eastAsia="id-ID"/>
              </w:rPr>
            </w:pPr>
          </w:p>
        </w:tc>
        <w:tc>
          <w:tcPr>
            <w:tcW w:w="850" w:type="dxa"/>
            <w:vMerge/>
            <w:tcBorders>
              <w:top w:val="nil"/>
              <w:bottom w:val="single" w:sz="4" w:space="0" w:color="auto"/>
            </w:tcBorders>
          </w:tcPr>
          <w:p w:rsidR="00345B13" w:rsidRPr="00AA77E9" w:rsidRDefault="00345B13" w:rsidP="00345B13">
            <w:pPr>
              <w:spacing w:line="480" w:lineRule="auto"/>
              <w:jc w:val="left"/>
              <w:rPr>
                <w:rFonts w:ascii="Arial" w:eastAsia="Times New Roman" w:hAnsi="Arial" w:cs="Arial"/>
                <w:sz w:val="16"/>
                <w:szCs w:val="16"/>
                <w:lang w:eastAsia="id-ID"/>
              </w:rPr>
            </w:pPr>
          </w:p>
        </w:tc>
      </w:tr>
      <w:tr w:rsidR="00345B13" w:rsidRPr="00AA77E9" w:rsidTr="00AA77E9">
        <w:trPr>
          <w:trHeight w:val="541"/>
        </w:trPr>
        <w:tc>
          <w:tcPr>
            <w:tcW w:w="479" w:type="dxa"/>
            <w:tcBorders>
              <w:top w:val="single" w:sz="4" w:space="0" w:color="auto"/>
            </w:tcBorders>
            <w:shd w:val="clear" w:color="auto" w:fill="auto"/>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1</w:t>
            </w:r>
          </w:p>
        </w:tc>
        <w:tc>
          <w:tcPr>
            <w:tcW w:w="1047" w:type="dxa"/>
            <w:tcBorders>
              <w:top w:val="single" w:sz="4" w:space="0" w:color="auto"/>
            </w:tcBorders>
            <w:shd w:val="clear" w:color="auto" w:fill="auto"/>
          </w:tcPr>
          <w:p w:rsidR="00345B13" w:rsidRPr="00AA77E9" w:rsidRDefault="00345B13" w:rsidP="00345B13">
            <w:pPr>
              <w:ind w:firstLine="0"/>
              <w:jc w:val="left"/>
              <w:rPr>
                <w:rFonts w:ascii="Arial" w:eastAsia="Times New Roman" w:hAnsi="Arial" w:cs="Arial"/>
                <w:b/>
                <w:sz w:val="16"/>
                <w:szCs w:val="16"/>
                <w:lang w:eastAsia="id-ID"/>
              </w:rPr>
            </w:pPr>
            <w:r w:rsidRPr="00AA77E9">
              <w:rPr>
                <w:rFonts w:ascii="Arial" w:eastAsia="Times New Roman" w:hAnsi="Arial" w:cs="Arial"/>
                <w:b/>
                <w:sz w:val="16"/>
                <w:szCs w:val="16"/>
                <w:lang w:eastAsia="id-ID"/>
              </w:rPr>
              <w:t xml:space="preserve">Usia </w:t>
            </w: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Mean</w:t>
            </w: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Min – Max</w:t>
            </w:r>
          </w:p>
        </w:tc>
        <w:tc>
          <w:tcPr>
            <w:tcW w:w="1026" w:type="dxa"/>
            <w:tcBorders>
              <w:top w:val="single" w:sz="4" w:space="0" w:color="auto"/>
            </w:tcBorders>
            <w:shd w:val="clear" w:color="auto" w:fill="auto"/>
          </w:tcPr>
          <w:p w:rsidR="00345B13" w:rsidRPr="00AA77E9" w:rsidRDefault="00345B13" w:rsidP="00345B13">
            <w:pPr>
              <w:jc w:val="left"/>
              <w:rPr>
                <w:rFonts w:ascii="Arial" w:eastAsia="Times New Roman" w:hAnsi="Arial" w:cs="Arial"/>
                <w:sz w:val="16"/>
                <w:szCs w:val="16"/>
                <w:lang w:eastAsia="id-ID"/>
              </w:rPr>
            </w:pPr>
          </w:p>
          <w:p w:rsidR="00345B13" w:rsidRPr="00AA77E9" w:rsidRDefault="00D9676E"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29,5</w:t>
            </w:r>
            <w:r w:rsidRPr="00AA77E9">
              <w:rPr>
                <w:rFonts w:ascii="Arial" w:eastAsia="Times New Roman" w:hAnsi="Arial" w:cs="Arial"/>
                <w:sz w:val="16"/>
                <w:szCs w:val="16"/>
                <w:lang w:val="en-US" w:eastAsia="id-ID"/>
              </w:rPr>
              <w:t>8</w:t>
            </w:r>
            <w:r w:rsidRPr="00AA77E9">
              <w:rPr>
                <w:rFonts w:ascii="Arial" w:eastAsia="Times New Roman" w:hAnsi="Arial" w:cs="Arial"/>
                <w:sz w:val="16"/>
                <w:szCs w:val="16"/>
                <w:lang w:eastAsia="id-ID"/>
              </w:rPr>
              <w:t>±5,</w:t>
            </w:r>
            <w:r w:rsidRPr="00AA77E9">
              <w:rPr>
                <w:rFonts w:ascii="Arial" w:eastAsia="Times New Roman" w:hAnsi="Arial" w:cs="Arial"/>
                <w:sz w:val="16"/>
                <w:szCs w:val="16"/>
                <w:lang w:val="en-US" w:eastAsia="id-ID"/>
              </w:rPr>
              <w:t>8</w:t>
            </w:r>
            <w:r w:rsidR="00345B13" w:rsidRPr="00AA77E9">
              <w:rPr>
                <w:rFonts w:ascii="Arial" w:eastAsia="Times New Roman" w:hAnsi="Arial" w:cs="Arial"/>
                <w:sz w:val="16"/>
                <w:szCs w:val="16"/>
                <w:lang w:eastAsia="id-ID"/>
              </w:rPr>
              <w:t>5</w:t>
            </w:r>
          </w:p>
          <w:p w:rsidR="00345B13" w:rsidRPr="00AA77E9" w:rsidRDefault="00D9676E"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24-42</w:t>
            </w:r>
          </w:p>
        </w:tc>
        <w:tc>
          <w:tcPr>
            <w:tcW w:w="1026" w:type="dxa"/>
            <w:tcBorders>
              <w:top w:val="single" w:sz="4" w:space="0" w:color="auto"/>
            </w:tcBorders>
            <w:shd w:val="clear" w:color="auto" w:fill="auto"/>
          </w:tcPr>
          <w:p w:rsidR="00CA7D8F" w:rsidRPr="00AA77E9" w:rsidRDefault="00CA7D8F" w:rsidP="000D0A58">
            <w:pPr>
              <w:ind w:firstLine="0"/>
              <w:rPr>
                <w:rFonts w:ascii="Arial" w:eastAsia="Times New Roman" w:hAnsi="Arial" w:cs="Arial"/>
                <w:sz w:val="16"/>
                <w:szCs w:val="16"/>
                <w:lang w:eastAsia="id-ID"/>
              </w:rPr>
            </w:pPr>
          </w:p>
          <w:p w:rsidR="00CA7D8F" w:rsidRPr="00AA77E9" w:rsidRDefault="00D9676E" w:rsidP="000D0A58">
            <w:pPr>
              <w:ind w:firstLine="0"/>
              <w:rPr>
                <w:rFonts w:ascii="Arial" w:eastAsia="Times New Roman" w:hAnsi="Arial" w:cs="Arial"/>
                <w:sz w:val="16"/>
                <w:szCs w:val="16"/>
                <w:lang w:val="en-US" w:eastAsia="id-ID"/>
              </w:rPr>
            </w:pPr>
            <w:r w:rsidRPr="00AA77E9">
              <w:rPr>
                <w:rFonts w:ascii="Arial" w:eastAsia="Times New Roman" w:hAnsi="Arial" w:cs="Arial"/>
                <w:sz w:val="16"/>
                <w:szCs w:val="16"/>
                <w:lang w:eastAsia="id-ID"/>
              </w:rPr>
              <w:t>28</w:t>
            </w:r>
            <w:r w:rsidR="00345B13" w:rsidRPr="00AA77E9">
              <w:rPr>
                <w:rFonts w:ascii="Arial" w:eastAsia="Times New Roman" w:hAnsi="Arial" w:cs="Arial"/>
                <w:sz w:val="16"/>
                <w:szCs w:val="16"/>
                <w:lang w:eastAsia="id-ID"/>
              </w:rPr>
              <w:t>,</w:t>
            </w:r>
            <w:r w:rsidRPr="00AA77E9">
              <w:rPr>
                <w:rFonts w:ascii="Arial" w:eastAsia="Times New Roman" w:hAnsi="Arial" w:cs="Arial"/>
                <w:sz w:val="16"/>
                <w:szCs w:val="16"/>
                <w:lang w:val="en-US" w:eastAsia="id-ID"/>
              </w:rPr>
              <w:t>08</w:t>
            </w:r>
            <w:r w:rsidR="00345B13" w:rsidRPr="00AA77E9">
              <w:rPr>
                <w:rFonts w:ascii="Arial" w:eastAsia="Times New Roman" w:hAnsi="Arial" w:cs="Arial"/>
                <w:sz w:val="16"/>
                <w:szCs w:val="16"/>
                <w:lang w:eastAsia="id-ID"/>
              </w:rPr>
              <w:t>±</w:t>
            </w:r>
            <w:r w:rsidRPr="00AA77E9">
              <w:rPr>
                <w:rFonts w:ascii="Arial" w:eastAsia="Times New Roman" w:hAnsi="Arial" w:cs="Arial"/>
                <w:sz w:val="16"/>
                <w:szCs w:val="16"/>
                <w:lang w:eastAsia="id-ID"/>
              </w:rPr>
              <w:t>5</w:t>
            </w:r>
            <w:r w:rsidRPr="00AA77E9">
              <w:rPr>
                <w:rFonts w:ascii="Arial" w:eastAsia="Times New Roman" w:hAnsi="Arial" w:cs="Arial"/>
                <w:sz w:val="16"/>
                <w:szCs w:val="16"/>
                <w:lang w:val="en-US" w:eastAsia="id-ID"/>
              </w:rPr>
              <w:t>,37</w:t>
            </w:r>
          </w:p>
          <w:p w:rsidR="00345B13" w:rsidRPr="00AA77E9" w:rsidRDefault="00D9676E" w:rsidP="000D0A58">
            <w:pPr>
              <w:ind w:firstLine="0"/>
              <w:rPr>
                <w:rFonts w:ascii="Arial" w:eastAsia="Times New Roman" w:hAnsi="Arial" w:cs="Arial"/>
                <w:sz w:val="16"/>
                <w:szCs w:val="16"/>
                <w:lang w:val="en-US" w:eastAsia="id-ID"/>
              </w:rPr>
            </w:pPr>
            <w:r w:rsidRPr="00AA77E9">
              <w:rPr>
                <w:rFonts w:ascii="Arial" w:eastAsia="Times New Roman" w:hAnsi="Arial" w:cs="Arial"/>
                <w:sz w:val="16"/>
                <w:szCs w:val="16"/>
                <w:lang w:eastAsia="id-ID"/>
              </w:rPr>
              <w:t>23-41</w:t>
            </w:r>
          </w:p>
        </w:tc>
        <w:tc>
          <w:tcPr>
            <w:tcW w:w="534" w:type="dxa"/>
            <w:tcBorders>
              <w:top w:val="single" w:sz="4" w:space="0" w:color="auto"/>
            </w:tcBorders>
            <w:shd w:val="clear" w:color="auto" w:fill="auto"/>
          </w:tcPr>
          <w:p w:rsidR="00345B13" w:rsidRPr="00AA77E9" w:rsidRDefault="00345B13" w:rsidP="00345B13">
            <w:pPr>
              <w:jc w:val="left"/>
              <w:rPr>
                <w:rFonts w:ascii="Arial" w:eastAsia="Times New Roman" w:hAnsi="Arial" w:cs="Arial"/>
                <w:sz w:val="16"/>
                <w:szCs w:val="16"/>
                <w:lang w:eastAsia="id-ID"/>
              </w:rPr>
            </w:pPr>
          </w:p>
          <w:p w:rsidR="00345B13" w:rsidRPr="00AA77E9" w:rsidRDefault="00345B13" w:rsidP="000D0A58">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w:t>
            </w:r>
          </w:p>
          <w:p w:rsidR="00345B13" w:rsidRPr="00AA77E9" w:rsidRDefault="00345B13" w:rsidP="000D0A58">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w:t>
            </w:r>
          </w:p>
        </w:tc>
        <w:tc>
          <w:tcPr>
            <w:tcW w:w="850" w:type="dxa"/>
            <w:tcBorders>
              <w:top w:val="single" w:sz="4" w:space="0" w:color="auto"/>
            </w:tcBorders>
          </w:tcPr>
          <w:p w:rsidR="00345B13" w:rsidRPr="00AA77E9" w:rsidRDefault="00345B13" w:rsidP="00AA77E9">
            <w:pPr>
              <w:ind w:firstLine="0"/>
              <w:jc w:val="left"/>
              <w:rPr>
                <w:rFonts w:ascii="Arial" w:eastAsia="Times New Roman" w:hAnsi="Arial" w:cs="Arial"/>
                <w:sz w:val="16"/>
                <w:szCs w:val="16"/>
                <w:lang w:eastAsia="id-ID"/>
              </w:rPr>
            </w:pPr>
          </w:p>
          <w:p w:rsidR="00345B13" w:rsidRPr="00AA77E9" w:rsidRDefault="00D9676E"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0,446</w:t>
            </w:r>
          </w:p>
        </w:tc>
      </w:tr>
      <w:tr w:rsidR="00345B13" w:rsidRPr="00AA77E9" w:rsidTr="00AA77E9">
        <w:trPr>
          <w:trHeight w:val="541"/>
        </w:trPr>
        <w:tc>
          <w:tcPr>
            <w:tcW w:w="479" w:type="dxa"/>
            <w:shd w:val="clear" w:color="auto" w:fill="auto"/>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2</w:t>
            </w:r>
          </w:p>
        </w:tc>
        <w:tc>
          <w:tcPr>
            <w:tcW w:w="1047" w:type="dxa"/>
            <w:shd w:val="clear" w:color="auto" w:fill="auto"/>
          </w:tcPr>
          <w:p w:rsidR="00345B13" w:rsidRPr="00AA77E9" w:rsidRDefault="00345B13" w:rsidP="00345B13">
            <w:pPr>
              <w:ind w:firstLine="0"/>
              <w:jc w:val="left"/>
              <w:rPr>
                <w:rFonts w:ascii="Arial" w:eastAsia="Times New Roman" w:hAnsi="Arial" w:cs="Arial"/>
                <w:b/>
                <w:sz w:val="16"/>
                <w:szCs w:val="16"/>
                <w:lang w:eastAsia="id-ID"/>
              </w:rPr>
            </w:pPr>
            <w:r w:rsidRPr="00AA77E9">
              <w:rPr>
                <w:rFonts w:ascii="Arial" w:eastAsia="Times New Roman" w:hAnsi="Arial" w:cs="Arial"/>
                <w:b/>
                <w:sz w:val="16"/>
                <w:szCs w:val="16"/>
                <w:lang w:eastAsia="id-ID"/>
              </w:rPr>
              <w:t>Masa kerja</w:t>
            </w: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Mean</w:t>
            </w:r>
          </w:p>
          <w:p w:rsidR="00345B13" w:rsidRPr="00AA77E9" w:rsidRDefault="00345B13" w:rsidP="00345B13">
            <w:pPr>
              <w:ind w:firstLine="0"/>
              <w:jc w:val="left"/>
              <w:rPr>
                <w:rFonts w:ascii="Arial" w:eastAsia="Times New Roman" w:hAnsi="Arial" w:cs="Arial"/>
                <w:b/>
                <w:sz w:val="16"/>
                <w:szCs w:val="16"/>
                <w:lang w:eastAsia="id-ID"/>
              </w:rPr>
            </w:pPr>
            <w:r w:rsidRPr="00AA77E9">
              <w:rPr>
                <w:rFonts w:ascii="Arial" w:eastAsia="Times New Roman" w:hAnsi="Arial" w:cs="Arial"/>
                <w:sz w:val="16"/>
                <w:szCs w:val="16"/>
                <w:lang w:eastAsia="id-ID"/>
              </w:rPr>
              <w:t>Min – Max</w:t>
            </w:r>
          </w:p>
        </w:tc>
        <w:tc>
          <w:tcPr>
            <w:tcW w:w="1026" w:type="dxa"/>
            <w:shd w:val="clear" w:color="auto" w:fill="auto"/>
          </w:tcPr>
          <w:p w:rsidR="00345B13" w:rsidRPr="00AA77E9" w:rsidRDefault="00345B13" w:rsidP="00345B13">
            <w:pPr>
              <w:jc w:val="left"/>
              <w:rPr>
                <w:rFonts w:ascii="Arial" w:eastAsia="Times New Roman" w:hAnsi="Arial" w:cs="Arial"/>
                <w:sz w:val="16"/>
                <w:szCs w:val="16"/>
                <w:lang w:eastAsia="id-ID"/>
              </w:rPr>
            </w:pPr>
          </w:p>
          <w:p w:rsidR="00345B13" w:rsidRPr="00AA77E9" w:rsidRDefault="00D9676E"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3,54±2.91</w:t>
            </w:r>
          </w:p>
          <w:p w:rsidR="00345B13" w:rsidRPr="00AA77E9" w:rsidRDefault="00E74175"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1-11</w:t>
            </w:r>
          </w:p>
        </w:tc>
        <w:tc>
          <w:tcPr>
            <w:tcW w:w="1026" w:type="dxa"/>
            <w:shd w:val="clear" w:color="auto" w:fill="auto"/>
          </w:tcPr>
          <w:p w:rsidR="00345B13" w:rsidRPr="00AA77E9" w:rsidRDefault="00345B13" w:rsidP="000D0A58">
            <w:pPr>
              <w:rPr>
                <w:rFonts w:ascii="Arial" w:eastAsia="Times New Roman" w:hAnsi="Arial" w:cs="Arial"/>
                <w:sz w:val="16"/>
                <w:szCs w:val="16"/>
                <w:lang w:eastAsia="id-ID"/>
              </w:rPr>
            </w:pPr>
          </w:p>
          <w:p w:rsidR="00E74175" w:rsidRPr="00AA77E9" w:rsidRDefault="00E74175" w:rsidP="000D0A58">
            <w:pPr>
              <w:ind w:firstLine="0"/>
              <w:rPr>
                <w:rFonts w:ascii="Arial" w:eastAsia="Times New Roman" w:hAnsi="Arial" w:cs="Arial"/>
                <w:sz w:val="16"/>
                <w:szCs w:val="16"/>
                <w:lang w:eastAsia="id-ID"/>
              </w:rPr>
            </w:pPr>
            <w:r w:rsidRPr="00AA77E9">
              <w:rPr>
                <w:rFonts w:ascii="Arial" w:eastAsia="Times New Roman" w:hAnsi="Arial" w:cs="Arial"/>
                <w:sz w:val="16"/>
                <w:szCs w:val="16"/>
                <w:lang w:eastAsia="id-ID"/>
              </w:rPr>
              <w:t>3,38±2,8</w:t>
            </w:r>
            <w:r w:rsidR="00345B13" w:rsidRPr="00AA77E9">
              <w:rPr>
                <w:rFonts w:ascii="Arial" w:eastAsia="Times New Roman" w:hAnsi="Arial" w:cs="Arial"/>
                <w:sz w:val="16"/>
                <w:szCs w:val="16"/>
                <w:lang w:eastAsia="id-ID"/>
              </w:rPr>
              <w:t>1</w:t>
            </w:r>
          </w:p>
          <w:p w:rsidR="00345B13" w:rsidRPr="00AA77E9" w:rsidRDefault="00E74175" w:rsidP="000D0A58">
            <w:pPr>
              <w:ind w:firstLine="0"/>
              <w:rPr>
                <w:rFonts w:ascii="Arial" w:eastAsia="Times New Roman" w:hAnsi="Arial" w:cs="Arial"/>
                <w:sz w:val="16"/>
                <w:szCs w:val="16"/>
                <w:lang w:eastAsia="id-ID"/>
              </w:rPr>
            </w:pPr>
            <w:r w:rsidRPr="00AA77E9">
              <w:rPr>
                <w:rFonts w:ascii="Arial" w:eastAsia="Times New Roman" w:hAnsi="Arial" w:cs="Arial"/>
                <w:sz w:val="16"/>
                <w:szCs w:val="16"/>
                <w:lang w:val="en-US" w:eastAsia="id-ID"/>
              </w:rPr>
              <w:t>1</w:t>
            </w:r>
            <w:r w:rsidR="000D0A58" w:rsidRPr="00AA77E9">
              <w:rPr>
                <w:rFonts w:ascii="Arial" w:eastAsia="Times New Roman" w:hAnsi="Arial" w:cs="Arial"/>
                <w:sz w:val="16"/>
                <w:szCs w:val="16"/>
                <w:lang w:eastAsia="id-ID"/>
              </w:rPr>
              <w:t>-</w:t>
            </w:r>
            <w:r w:rsidRPr="00AA77E9">
              <w:rPr>
                <w:rFonts w:ascii="Arial" w:eastAsia="Times New Roman" w:hAnsi="Arial" w:cs="Arial"/>
                <w:sz w:val="16"/>
                <w:szCs w:val="16"/>
                <w:lang w:eastAsia="id-ID"/>
              </w:rPr>
              <w:t xml:space="preserve"> 11</w:t>
            </w:r>
          </w:p>
        </w:tc>
        <w:tc>
          <w:tcPr>
            <w:tcW w:w="534" w:type="dxa"/>
            <w:shd w:val="clear" w:color="auto" w:fill="auto"/>
          </w:tcPr>
          <w:p w:rsidR="00345B13" w:rsidRPr="00AA77E9" w:rsidRDefault="00345B13" w:rsidP="00345B13">
            <w:pPr>
              <w:jc w:val="left"/>
              <w:rPr>
                <w:rFonts w:ascii="Arial" w:eastAsia="Times New Roman" w:hAnsi="Arial" w:cs="Arial"/>
                <w:sz w:val="16"/>
                <w:szCs w:val="16"/>
                <w:lang w:eastAsia="id-ID"/>
              </w:rPr>
            </w:pPr>
          </w:p>
          <w:p w:rsidR="00345B13" w:rsidRPr="00AA77E9" w:rsidRDefault="00345B13" w:rsidP="000D0A58">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w:t>
            </w:r>
          </w:p>
          <w:p w:rsidR="00345B13" w:rsidRPr="00AA77E9" w:rsidRDefault="00345B13" w:rsidP="000D0A58">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w:t>
            </w:r>
          </w:p>
        </w:tc>
        <w:tc>
          <w:tcPr>
            <w:tcW w:w="850" w:type="dxa"/>
          </w:tcPr>
          <w:p w:rsidR="00345B13" w:rsidRPr="00AA77E9" w:rsidRDefault="00345B13" w:rsidP="00345B13">
            <w:pPr>
              <w:jc w:val="left"/>
              <w:rPr>
                <w:rFonts w:ascii="Arial" w:eastAsia="Times New Roman" w:hAnsi="Arial" w:cs="Arial"/>
                <w:sz w:val="16"/>
                <w:szCs w:val="16"/>
                <w:lang w:eastAsia="id-ID"/>
              </w:rPr>
            </w:pPr>
          </w:p>
          <w:p w:rsidR="00345B13" w:rsidRPr="00AA77E9" w:rsidRDefault="00E74175"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0,218</w:t>
            </w:r>
          </w:p>
        </w:tc>
      </w:tr>
      <w:tr w:rsidR="00345B13" w:rsidRPr="00AA77E9" w:rsidTr="00AA77E9">
        <w:trPr>
          <w:trHeight w:val="541"/>
        </w:trPr>
        <w:tc>
          <w:tcPr>
            <w:tcW w:w="479" w:type="dxa"/>
            <w:shd w:val="clear" w:color="auto" w:fill="auto"/>
          </w:tcPr>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3</w:t>
            </w:r>
          </w:p>
        </w:tc>
        <w:tc>
          <w:tcPr>
            <w:tcW w:w="1047" w:type="dxa"/>
            <w:shd w:val="clear" w:color="auto" w:fill="auto"/>
          </w:tcPr>
          <w:p w:rsidR="00345B13" w:rsidRPr="00AA77E9" w:rsidRDefault="00345B13" w:rsidP="00345B13">
            <w:pPr>
              <w:ind w:firstLine="0"/>
              <w:jc w:val="left"/>
              <w:rPr>
                <w:rFonts w:ascii="Arial" w:eastAsia="Times New Roman" w:hAnsi="Arial" w:cs="Arial"/>
                <w:b/>
                <w:sz w:val="16"/>
                <w:szCs w:val="16"/>
                <w:lang w:eastAsia="id-ID"/>
              </w:rPr>
            </w:pPr>
            <w:r w:rsidRPr="00AA77E9">
              <w:rPr>
                <w:rFonts w:ascii="Arial" w:eastAsia="Times New Roman" w:hAnsi="Arial" w:cs="Arial"/>
                <w:b/>
                <w:sz w:val="16"/>
                <w:szCs w:val="16"/>
                <w:lang w:eastAsia="id-ID"/>
              </w:rPr>
              <w:t>Jenis Kelamin</w:t>
            </w:r>
          </w:p>
          <w:p w:rsidR="00345B13" w:rsidRPr="00AA77E9" w:rsidRDefault="00D70472"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Laki-l</w:t>
            </w:r>
            <w:r w:rsidR="00345B13" w:rsidRPr="00AA77E9">
              <w:rPr>
                <w:rFonts w:ascii="Arial" w:eastAsia="Times New Roman" w:hAnsi="Arial" w:cs="Arial"/>
                <w:sz w:val="16"/>
                <w:szCs w:val="16"/>
                <w:lang w:eastAsia="id-ID"/>
              </w:rPr>
              <w:t>aki</w:t>
            </w: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Perempuan</w:t>
            </w:r>
          </w:p>
        </w:tc>
        <w:tc>
          <w:tcPr>
            <w:tcW w:w="1026" w:type="dxa"/>
            <w:shd w:val="clear" w:color="auto" w:fill="auto"/>
          </w:tcPr>
          <w:p w:rsidR="00345B13" w:rsidRPr="00AA77E9" w:rsidRDefault="00345B13" w:rsidP="00CA7D8F">
            <w:pPr>
              <w:rPr>
                <w:rFonts w:ascii="Arial" w:eastAsia="Times New Roman" w:hAnsi="Arial" w:cs="Arial"/>
                <w:sz w:val="16"/>
                <w:szCs w:val="16"/>
                <w:lang w:eastAsia="id-ID"/>
              </w:rPr>
            </w:pPr>
          </w:p>
          <w:p w:rsidR="00D70472" w:rsidRPr="00AA77E9" w:rsidRDefault="00D70472" w:rsidP="00CA7D8F">
            <w:pPr>
              <w:ind w:firstLine="0"/>
              <w:jc w:val="center"/>
              <w:rPr>
                <w:rFonts w:ascii="Arial" w:eastAsia="Times New Roman" w:hAnsi="Arial" w:cs="Arial"/>
                <w:sz w:val="16"/>
                <w:szCs w:val="16"/>
                <w:lang w:eastAsia="id-ID"/>
              </w:rPr>
            </w:pPr>
          </w:p>
          <w:p w:rsidR="00CA7D8F" w:rsidRPr="00AA77E9" w:rsidRDefault="00E74175" w:rsidP="00E74175">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8</w:t>
            </w:r>
          </w:p>
          <w:p w:rsidR="00345B13" w:rsidRPr="00AA77E9" w:rsidRDefault="00345B13" w:rsidP="00E74175">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16</w:t>
            </w:r>
          </w:p>
        </w:tc>
        <w:tc>
          <w:tcPr>
            <w:tcW w:w="1026" w:type="dxa"/>
            <w:shd w:val="clear" w:color="auto" w:fill="auto"/>
          </w:tcPr>
          <w:p w:rsidR="00345B13" w:rsidRPr="00AA77E9" w:rsidRDefault="00345B13" w:rsidP="00CA7D8F">
            <w:pPr>
              <w:rPr>
                <w:rFonts w:ascii="Arial" w:eastAsia="Times New Roman" w:hAnsi="Arial" w:cs="Arial"/>
                <w:sz w:val="16"/>
                <w:szCs w:val="16"/>
                <w:lang w:eastAsia="id-ID"/>
              </w:rPr>
            </w:pPr>
          </w:p>
          <w:p w:rsidR="00D70472" w:rsidRPr="00AA77E9" w:rsidRDefault="00D70472" w:rsidP="00CA7D8F">
            <w:pPr>
              <w:ind w:firstLine="0"/>
              <w:rPr>
                <w:rFonts w:ascii="Arial" w:eastAsia="Times New Roman" w:hAnsi="Arial" w:cs="Arial"/>
                <w:sz w:val="16"/>
                <w:szCs w:val="16"/>
                <w:lang w:eastAsia="id-ID"/>
              </w:rPr>
            </w:pPr>
          </w:p>
          <w:p w:rsidR="00345B13" w:rsidRPr="00AA77E9" w:rsidRDefault="00E74175" w:rsidP="00E74175">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9</w:t>
            </w:r>
          </w:p>
          <w:p w:rsidR="00345B13" w:rsidRPr="00AA77E9" w:rsidRDefault="00345B13" w:rsidP="00E74175">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15</w:t>
            </w:r>
          </w:p>
        </w:tc>
        <w:tc>
          <w:tcPr>
            <w:tcW w:w="534" w:type="dxa"/>
            <w:shd w:val="clear" w:color="auto" w:fill="auto"/>
          </w:tcPr>
          <w:p w:rsidR="00345B13" w:rsidRPr="00AA77E9" w:rsidRDefault="00345B13" w:rsidP="00CA7D8F">
            <w:pPr>
              <w:rPr>
                <w:rFonts w:ascii="Arial" w:eastAsia="Times New Roman" w:hAnsi="Arial" w:cs="Arial"/>
                <w:sz w:val="16"/>
                <w:szCs w:val="16"/>
                <w:lang w:eastAsia="id-ID"/>
              </w:rPr>
            </w:pPr>
          </w:p>
          <w:p w:rsidR="00D70472" w:rsidRPr="00AA77E9" w:rsidRDefault="00D70472" w:rsidP="00CA7D8F">
            <w:pPr>
              <w:ind w:firstLine="0"/>
              <w:rPr>
                <w:rFonts w:ascii="Arial" w:eastAsia="Times New Roman" w:hAnsi="Arial" w:cs="Arial"/>
                <w:sz w:val="16"/>
                <w:szCs w:val="16"/>
                <w:lang w:eastAsia="id-ID"/>
              </w:rPr>
            </w:pPr>
          </w:p>
          <w:p w:rsidR="00345B13" w:rsidRPr="00AA77E9" w:rsidRDefault="00E74175" w:rsidP="00CA7D8F">
            <w:pPr>
              <w:ind w:firstLine="0"/>
              <w:rPr>
                <w:rFonts w:ascii="Arial" w:eastAsia="Times New Roman" w:hAnsi="Arial" w:cs="Arial"/>
                <w:sz w:val="16"/>
                <w:szCs w:val="16"/>
                <w:lang w:eastAsia="id-ID"/>
              </w:rPr>
            </w:pPr>
            <w:r w:rsidRPr="00AA77E9">
              <w:rPr>
                <w:rFonts w:ascii="Arial" w:eastAsia="Times New Roman" w:hAnsi="Arial" w:cs="Arial"/>
                <w:sz w:val="16"/>
                <w:szCs w:val="16"/>
                <w:lang w:eastAsia="id-ID"/>
              </w:rPr>
              <w:t>17</w:t>
            </w:r>
          </w:p>
          <w:p w:rsidR="00345B13" w:rsidRPr="00AA77E9" w:rsidRDefault="00345B13" w:rsidP="00CA7D8F">
            <w:pPr>
              <w:ind w:firstLine="0"/>
              <w:rPr>
                <w:rFonts w:ascii="Arial" w:eastAsia="Times New Roman" w:hAnsi="Arial" w:cs="Arial"/>
                <w:sz w:val="16"/>
                <w:szCs w:val="16"/>
                <w:lang w:eastAsia="id-ID"/>
              </w:rPr>
            </w:pPr>
            <w:r w:rsidRPr="00AA77E9">
              <w:rPr>
                <w:rFonts w:ascii="Arial" w:eastAsia="Times New Roman" w:hAnsi="Arial" w:cs="Arial"/>
                <w:sz w:val="16"/>
                <w:szCs w:val="16"/>
                <w:lang w:eastAsia="id-ID"/>
              </w:rPr>
              <w:t>31</w:t>
            </w:r>
          </w:p>
        </w:tc>
        <w:tc>
          <w:tcPr>
            <w:tcW w:w="850" w:type="dxa"/>
          </w:tcPr>
          <w:p w:rsidR="00345B13" w:rsidRPr="00AA77E9" w:rsidRDefault="00345B13" w:rsidP="00345B13">
            <w:pPr>
              <w:jc w:val="left"/>
              <w:rPr>
                <w:rFonts w:ascii="Arial" w:eastAsia="Times New Roman" w:hAnsi="Arial" w:cs="Arial"/>
                <w:sz w:val="16"/>
                <w:szCs w:val="16"/>
                <w:lang w:eastAsia="id-ID"/>
              </w:rPr>
            </w:pPr>
          </w:p>
          <w:p w:rsidR="00D70472" w:rsidRPr="00AA77E9" w:rsidRDefault="00D70472" w:rsidP="00345B13">
            <w:pPr>
              <w:ind w:firstLine="0"/>
              <w:jc w:val="left"/>
              <w:rPr>
                <w:rFonts w:ascii="Arial" w:eastAsia="Times New Roman" w:hAnsi="Arial" w:cs="Arial"/>
                <w:sz w:val="16"/>
                <w:szCs w:val="16"/>
                <w:lang w:eastAsia="id-ID"/>
              </w:rPr>
            </w:pPr>
          </w:p>
          <w:p w:rsidR="00345B13" w:rsidRPr="00AA77E9" w:rsidRDefault="00345B13" w:rsidP="00345B13">
            <w:pPr>
              <w:ind w:firstLine="0"/>
              <w:jc w:val="left"/>
              <w:rPr>
                <w:rFonts w:ascii="Arial" w:eastAsia="Times New Roman" w:hAnsi="Arial" w:cs="Arial"/>
                <w:sz w:val="16"/>
                <w:szCs w:val="16"/>
                <w:lang w:eastAsia="id-ID"/>
              </w:rPr>
            </w:pPr>
            <w:r w:rsidRPr="00AA77E9">
              <w:rPr>
                <w:rFonts w:ascii="Arial" w:eastAsia="Times New Roman" w:hAnsi="Arial" w:cs="Arial"/>
                <w:sz w:val="16"/>
                <w:szCs w:val="16"/>
                <w:lang w:eastAsia="id-ID"/>
              </w:rPr>
              <w:t>0,20</w:t>
            </w:r>
            <w:r w:rsidR="00E74175" w:rsidRPr="00AA77E9">
              <w:rPr>
                <w:rFonts w:ascii="Arial" w:eastAsia="Times New Roman" w:hAnsi="Arial" w:cs="Arial"/>
                <w:sz w:val="16"/>
                <w:szCs w:val="16"/>
                <w:lang w:eastAsia="id-ID"/>
              </w:rPr>
              <w:t>1</w:t>
            </w:r>
          </w:p>
        </w:tc>
      </w:tr>
    </w:tbl>
    <w:p w:rsidR="00E74175" w:rsidRPr="00E85D39" w:rsidRDefault="00E74175" w:rsidP="00E74175">
      <w:pPr>
        <w:pStyle w:val="paragrap"/>
        <w:spacing w:after="0"/>
        <w:rPr>
          <w:rFonts w:ascii="Arial" w:hAnsi="Arial" w:cs="Arial"/>
          <w:sz w:val="22"/>
          <w:szCs w:val="22"/>
        </w:rPr>
      </w:pPr>
    </w:p>
    <w:p w:rsidR="00345B13" w:rsidRPr="00E85D39" w:rsidRDefault="000D0A58" w:rsidP="000D69CC">
      <w:pPr>
        <w:pStyle w:val="paragrap"/>
        <w:spacing w:after="0" w:line="360" w:lineRule="auto"/>
        <w:rPr>
          <w:rFonts w:ascii="Arial" w:hAnsi="Arial" w:cs="Arial"/>
          <w:sz w:val="22"/>
          <w:szCs w:val="22"/>
        </w:rPr>
      </w:pPr>
      <w:r w:rsidRPr="00E85D39">
        <w:rPr>
          <w:rFonts w:ascii="Arial" w:hAnsi="Arial" w:cs="Arial"/>
          <w:sz w:val="22"/>
          <w:szCs w:val="22"/>
        </w:rPr>
        <w:t xml:space="preserve">Pada tabel 1, menunjukkan bahwa karakteristik </w:t>
      </w:r>
      <w:proofErr w:type="gramStart"/>
      <w:r w:rsidRPr="00E85D39">
        <w:rPr>
          <w:rFonts w:ascii="Arial" w:hAnsi="Arial" w:cs="Arial"/>
          <w:sz w:val="22"/>
          <w:szCs w:val="22"/>
        </w:rPr>
        <w:t>usia</w:t>
      </w:r>
      <w:proofErr w:type="gramEnd"/>
      <w:r w:rsidRPr="00E85D39">
        <w:rPr>
          <w:rFonts w:ascii="Arial" w:hAnsi="Arial" w:cs="Arial"/>
          <w:sz w:val="22"/>
          <w:szCs w:val="22"/>
        </w:rPr>
        <w:t>, je</w:t>
      </w:r>
      <w:r w:rsidR="00E74175" w:rsidRPr="00E85D39">
        <w:rPr>
          <w:rFonts w:ascii="Arial" w:hAnsi="Arial" w:cs="Arial"/>
          <w:sz w:val="22"/>
          <w:szCs w:val="22"/>
        </w:rPr>
        <w:t>nis kelamin</w:t>
      </w:r>
      <w:r w:rsidRPr="00E85D39">
        <w:rPr>
          <w:rFonts w:ascii="Arial" w:hAnsi="Arial" w:cs="Arial"/>
          <w:sz w:val="22"/>
          <w:szCs w:val="22"/>
        </w:rPr>
        <w:t xml:space="preserve"> dan masa kerja pada kelompok intervensi dan kelompok kontrol tidak terdapat perbedaan yang bermakna. Hal ini ditunjukkan dengan hasil uji statistik dengan nilai p value &gt; 0</w:t>
      </w:r>
      <w:proofErr w:type="gramStart"/>
      <w:r w:rsidRPr="00E85D39">
        <w:rPr>
          <w:rFonts w:ascii="Arial" w:hAnsi="Arial" w:cs="Arial"/>
          <w:sz w:val="22"/>
          <w:szCs w:val="22"/>
        </w:rPr>
        <w:t>,05</w:t>
      </w:r>
      <w:proofErr w:type="gramEnd"/>
      <w:r w:rsidRPr="00E85D39">
        <w:rPr>
          <w:rFonts w:ascii="Arial" w:hAnsi="Arial" w:cs="Arial"/>
          <w:sz w:val="22"/>
          <w:szCs w:val="22"/>
        </w:rPr>
        <w:t>.</w:t>
      </w:r>
    </w:p>
    <w:p w:rsidR="00875AA8" w:rsidRPr="00E85D39" w:rsidRDefault="00875AA8" w:rsidP="00E74175">
      <w:pPr>
        <w:pStyle w:val="paragrap"/>
        <w:spacing w:after="0"/>
        <w:rPr>
          <w:rFonts w:ascii="Arial" w:hAnsi="Arial" w:cs="Arial"/>
          <w:sz w:val="22"/>
          <w:szCs w:val="22"/>
        </w:rPr>
      </w:pPr>
    </w:p>
    <w:p w:rsidR="00875AA8" w:rsidRPr="00AA77E9" w:rsidRDefault="00875AA8" w:rsidP="00875AA8">
      <w:pPr>
        <w:pStyle w:val="paragrap"/>
        <w:numPr>
          <w:ilvl w:val="0"/>
          <w:numId w:val="11"/>
        </w:numPr>
        <w:spacing w:after="0"/>
        <w:ind w:left="284" w:hanging="284"/>
        <w:rPr>
          <w:rFonts w:ascii="Arial" w:hAnsi="Arial" w:cs="Arial"/>
          <w:sz w:val="22"/>
          <w:szCs w:val="22"/>
        </w:rPr>
      </w:pPr>
      <w:r w:rsidRPr="00E85D39">
        <w:rPr>
          <w:rFonts w:ascii="Arial" w:hAnsi="Arial" w:cs="Arial"/>
          <w:sz w:val="22"/>
          <w:szCs w:val="22"/>
        </w:rPr>
        <w:t xml:space="preserve">Distribusi frekuensi sikap perawat dalam meningkatkan keselamatan pasien pada kelompok intervensi </w:t>
      </w:r>
    </w:p>
    <w:p w:rsidR="00AA77E9" w:rsidRPr="00E85D39" w:rsidRDefault="00AA77E9" w:rsidP="00AA77E9">
      <w:pPr>
        <w:pStyle w:val="paragrap"/>
        <w:spacing w:after="0"/>
        <w:ind w:left="284" w:firstLine="0"/>
        <w:rPr>
          <w:rFonts w:ascii="Arial" w:hAnsi="Arial" w:cs="Arial"/>
          <w:sz w:val="22"/>
          <w:szCs w:val="22"/>
        </w:rPr>
      </w:pPr>
    </w:p>
    <w:p w:rsidR="00E67CE1" w:rsidRPr="00E85D39" w:rsidRDefault="00E67CE1" w:rsidP="00996AE3">
      <w:pPr>
        <w:pStyle w:val="ListParagraph"/>
        <w:tabs>
          <w:tab w:val="left" w:pos="851"/>
        </w:tabs>
        <w:ind w:left="0" w:firstLine="0"/>
        <w:jc w:val="center"/>
        <w:rPr>
          <w:rFonts w:ascii="Arial" w:hAnsi="Arial" w:cs="Arial"/>
          <w:b/>
          <w:sz w:val="16"/>
          <w:szCs w:val="16"/>
          <w:lang w:val="en-US"/>
        </w:rPr>
      </w:pPr>
      <w:r w:rsidRPr="00E85D39">
        <w:rPr>
          <w:rFonts w:ascii="Arial" w:eastAsia="Times New Roman" w:hAnsi="Arial" w:cs="Arial"/>
          <w:b/>
          <w:sz w:val="16"/>
          <w:szCs w:val="16"/>
          <w:lang w:eastAsia="id-ID"/>
        </w:rPr>
        <w:t xml:space="preserve">Tabel.2 </w:t>
      </w:r>
      <w:r w:rsidRPr="00E85D39">
        <w:rPr>
          <w:rFonts w:ascii="Arial" w:hAnsi="Arial" w:cs="Arial"/>
          <w:b/>
          <w:sz w:val="16"/>
          <w:szCs w:val="16"/>
        </w:rPr>
        <w:t>Distribusi f</w:t>
      </w:r>
      <w:r w:rsidRPr="00E85D39">
        <w:rPr>
          <w:rFonts w:ascii="Arial" w:hAnsi="Arial" w:cs="Arial"/>
          <w:b/>
          <w:sz w:val="16"/>
          <w:szCs w:val="16"/>
          <w:lang w:val="en-US"/>
        </w:rPr>
        <w:t>r</w:t>
      </w:r>
      <w:r w:rsidRPr="00E85D39">
        <w:rPr>
          <w:rFonts w:ascii="Arial" w:hAnsi="Arial" w:cs="Arial"/>
          <w:b/>
          <w:sz w:val="16"/>
          <w:szCs w:val="16"/>
        </w:rPr>
        <w:t xml:space="preserve">ekuensi sikap perawat sebelum dan sesudah </w:t>
      </w:r>
      <w:r w:rsidRPr="00E85D39">
        <w:rPr>
          <w:rFonts w:ascii="Arial" w:hAnsi="Arial" w:cs="Arial"/>
          <w:b/>
          <w:sz w:val="16"/>
          <w:szCs w:val="16"/>
          <w:lang w:val="en-US"/>
        </w:rPr>
        <w:t>diberikan pelatihan komunikasi SBAR</w:t>
      </w:r>
      <w:r w:rsidRPr="00E85D39">
        <w:rPr>
          <w:rFonts w:ascii="Arial" w:hAnsi="Arial" w:cs="Arial"/>
          <w:b/>
          <w:sz w:val="16"/>
          <w:szCs w:val="16"/>
        </w:rPr>
        <w:t xml:space="preserve"> pada kelompok intervensi </w:t>
      </w:r>
    </w:p>
    <w:p w:rsidR="00E67CE1" w:rsidRPr="00E85D39" w:rsidRDefault="00E67CE1" w:rsidP="00E67CE1">
      <w:pPr>
        <w:pStyle w:val="paragrap"/>
        <w:spacing w:after="0"/>
        <w:rPr>
          <w:rFonts w:ascii="Arial" w:hAnsi="Arial" w:cs="Arial"/>
        </w:rPr>
      </w:pPr>
    </w:p>
    <w:tbl>
      <w:tblPr>
        <w:tblW w:w="4530" w:type="dxa"/>
        <w:tblBorders>
          <w:top w:val="single" w:sz="4" w:space="0" w:color="auto"/>
        </w:tblBorders>
        <w:tblLayout w:type="fixed"/>
        <w:tblLook w:val="04A0"/>
      </w:tblPr>
      <w:tblGrid>
        <w:gridCol w:w="1332"/>
        <w:gridCol w:w="1269"/>
        <w:gridCol w:w="997"/>
        <w:gridCol w:w="932"/>
      </w:tblGrid>
      <w:tr w:rsidR="008A3066" w:rsidRPr="00E85D39" w:rsidTr="00860E4C">
        <w:trPr>
          <w:trHeight w:val="201"/>
        </w:trPr>
        <w:tc>
          <w:tcPr>
            <w:tcW w:w="1332" w:type="dxa"/>
            <w:vMerge w:val="restart"/>
            <w:tcBorders>
              <w:top w:val="single" w:sz="4" w:space="0" w:color="auto"/>
            </w:tcBorders>
            <w:shd w:val="clear" w:color="auto" w:fill="B8CCE4" w:themeFill="accent1" w:themeFillTint="66"/>
          </w:tcPr>
          <w:p w:rsidR="008A3066" w:rsidRPr="00E85D39" w:rsidRDefault="008A3066" w:rsidP="00AA77E9">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Sikap perawat</w:t>
            </w:r>
            <w:r w:rsidRPr="00E85D39">
              <w:rPr>
                <w:rFonts w:ascii="Arial" w:eastAsia="Times New Roman" w:hAnsi="Arial" w:cs="Arial"/>
                <w:sz w:val="16"/>
                <w:szCs w:val="16"/>
                <w:lang w:val="en-US" w:eastAsia="id-ID"/>
              </w:rPr>
              <w:t xml:space="preserve"> dalam meningkatkan keselamatan pasien</w:t>
            </w:r>
          </w:p>
        </w:tc>
        <w:tc>
          <w:tcPr>
            <w:tcW w:w="2266" w:type="dxa"/>
            <w:gridSpan w:val="2"/>
            <w:tcBorders>
              <w:top w:val="single" w:sz="4" w:space="0" w:color="auto"/>
              <w:bottom w:val="single" w:sz="4" w:space="0" w:color="auto"/>
            </w:tcBorders>
            <w:shd w:val="clear" w:color="auto" w:fill="B8CCE4" w:themeFill="accent1" w:themeFillTint="66"/>
          </w:tcPr>
          <w:p w:rsidR="008A3066" w:rsidRPr="00E85D39" w:rsidRDefault="00260C75" w:rsidP="00B71D6C">
            <w:pPr>
              <w:ind w:left="194"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Kelompok intervensi (n =24</w:t>
            </w:r>
            <w:r w:rsidR="00B71D6C" w:rsidRPr="00E85D39">
              <w:rPr>
                <w:rFonts w:ascii="Arial" w:eastAsia="Times New Roman" w:hAnsi="Arial" w:cs="Arial"/>
                <w:sz w:val="16"/>
                <w:szCs w:val="16"/>
                <w:lang w:val="en-US" w:eastAsia="id-ID"/>
              </w:rPr>
              <w:t>)</w:t>
            </w:r>
          </w:p>
        </w:tc>
        <w:tc>
          <w:tcPr>
            <w:tcW w:w="932" w:type="dxa"/>
            <w:vMerge w:val="restart"/>
            <w:tcBorders>
              <w:top w:val="single" w:sz="4" w:space="0" w:color="auto"/>
              <w:bottom w:val="single" w:sz="4" w:space="0" w:color="auto"/>
            </w:tcBorders>
            <w:shd w:val="clear" w:color="auto" w:fill="B8CCE4" w:themeFill="accent1" w:themeFillTint="66"/>
          </w:tcPr>
          <w:p w:rsidR="008A3066" w:rsidRPr="00E85D39" w:rsidRDefault="008A3066" w:rsidP="00405F04">
            <w:pPr>
              <w:ind w:left="-58" w:firstLine="0"/>
              <w:rPr>
                <w:rFonts w:ascii="Arial" w:eastAsia="Times New Roman" w:hAnsi="Arial" w:cs="Arial"/>
                <w:sz w:val="16"/>
                <w:szCs w:val="16"/>
                <w:lang w:eastAsia="id-ID"/>
              </w:rPr>
            </w:pPr>
          </w:p>
        </w:tc>
      </w:tr>
      <w:tr w:rsidR="008A3066" w:rsidRPr="00E85D39" w:rsidTr="00860E4C">
        <w:trPr>
          <w:trHeight w:val="419"/>
        </w:trPr>
        <w:tc>
          <w:tcPr>
            <w:tcW w:w="1332" w:type="dxa"/>
            <w:vMerge/>
            <w:tcBorders>
              <w:top w:val="nil"/>
              <w:bottom w:val="single" w:sz="4" w:space="0" w:color="auto"/>
            </w:tcBorders>
            <w:shd w:val="clear" w:color="auto" w:fill="B8CCE4" w:themeFill="accent1" w:themeFillTint="66"/>
          </w:tcPr>
          <w:p w:rsidR="008A3066" w:rsidRPr="00E85D39" w:rsidRDefault="008A3066" w:rsidP="00405F04">
            <w:pPr>
              <w:ind w:left="426"/>
              <w:rPr>
                <w:rFonts w:ascii="Arial" w:eastAsia="Times New Roman" w:hAnsi="Arial" w:cs="Arial"/>
                <w:b/>
                <w:sz w:val="16"/>
                <w:szCs w:val="16"/>
                <w:lang w:eastAsia="id-ID"/>
              </w:rPr>
            </w:pPr>
          </w:p>
        </w:tc>
        <w:tc>
          <w:tcPr>
            <w:tcW w:w="1269" w:type="dxa"/>
            <w:tcBorders>
              <w:top w:val="single" w:sz="4" w:space="0" w:color="auto"/>
              <w:bottom w:val="single" w:sz="4" w:space="0" w:color="auto"/>
            </w:tcBorders>
            <w:shd w:val="clear" w:color="auto" w:fill="B8CCE4" w:themeFill="accent1" w:themeFillTint="66"/>
          </w:tcPr>
          <w:p w:rsidR="008A3066" w:rsidRPr="00E85D39" w:rsidRDefault="00E67CE1" w:rsidP="00E67CE1">
            <w:pPr>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Sebelum </w:t>
            </w:r>
          </w:p>
          <w:p w:rsidR="00260C75" w:rsidRPr="00E85D39" w:rsidRDefault="00B71D6C" w:rsidP="00E67CE1">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f</w:t>
            </w:r>
            <w:r w:rsidR="00260C75" w:rsidRPr="00E85D39">
              <w:rPr>
                <w:rFonts w:ascii="Arial" w:eastAsia="Times New Roman" w:hAnsi="Arial" w:cs="Arial"/>
                <w:sz w:val="16"/>
                <w:szCs w:val="16"/>
                <w:lang w:val="en-US" w:eastAsia="id-ID"/>
              </w:rPr>
              <w:t xml:space="preserve">  </w:t>
            </w:r>
            <w:r w:rsidR="00AA77E9">
              <w:rPr>
                <w:rFonts w:ascii="Arial" w:eastAsia="Times New Roman" w:hAnsi="Arial" w:cs="Arial"/>
                <w:sz w:val="16"/>
                <w:szCs w:val="16"/>
                <w:lang w:eastAsia="id-ID"/>
              </w:rPr>
              <w:t xml:space="preserve">    </w:t>
            </w:r>
            <w:r w:rsidR="00260C75" w:rsidRPr="00E85D39">
              <w:rPr>
                <w:rFonts w:ascii="Arial" w:eastAsia="Times New Roman" w:hAnsi="Arial" w:cs="Arial"/>
                <w:sz w:val="16"/>
                <w:szCs w:val="16"/>
                <w:lang w:val="en-US" w:eastAsia="id-ID"/>
              </w:rPr>
              <w:t xml:space="preserve">% </w:t>
            </w:r>
          </w:p>
        </w:tc>
        <w:tc>
          <w:tcPr>
            <w:tcW w:w="996" w:type="dxa"/>
            <w:tcBorders>
              <w:top w:val="single" w:sz="4" w:space="0" w:color="auto"/>
              <w:bottom w:val="single" w:sz="4" w:space="0" w:color="auto"/>
            </w:tcBorders>
            <w:shd w:val="clear" w:color="auto" w:fill="B8CCE4" w:themeFill="accent1" w:themeFillTint="66"/>
          </w:tcPr>
          <w:p w:rsidR="008A3066" w:rsidRPr="00E85D39" w:rsidRDefault="00E67CE1"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Sesudah </w:t>
            </w:r>
          </w:p>
          <w:p w:rsidR="00B71D6C" w:rsidRPr="00E85D39" w:rsidRDefault="00B71D6C"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f            %</w:t>
            </w:r>
          </w:p>
        </w:tc>
        <w:tc>
          <w:tcPr>
            <w:tcW w:w="932" w:type="dxa"/>
            <w:vMerge/>
            <w:tcBorders>
              <w:top w:val="nil"/>
              <w:bottom w:val="single" w:sz="4" w:space="0" w:color="auto"/>
            </w:tcBorders>
            <w:shd w:val="clear" w:color="auto" w:fill="B8CCE4" w:themeFill="accent1" w:themeFillTint="66"/>
          </w:tcPr>
          <w:p w:rsidR="008A3066" w:rsidRPr="00E85D39" w:rsidRDefault="008A3066" w:rsidP="00405F04">
            <w:pPr>
              <w:ind w:left="426"/>
              <w:rPr>
                <w:rFonts w:ascii="Arial" w:eastAsia="Times New Roman" w:hAnsi="Arial" w:cs="Arial"/>
                <w:b/>
                <w:sz w:val="16"/>
                <w:szCs w:val="16"/>
                <w:lang w:eastAsia="id-ID"/>
              </w:rPr>
            </w:pPr>
          </w:p>
        </w:tc>
      </w:tr>
      <w:tr w:rsidR="008A3066" w:rsidRPr="00E85D39" w:rsidTr="00860E4C">
        <w:trPr>
          <w:trHeight w:val="201"/>
        </w:trPr>
        <w:tc>
          <w:tcPr>
            <w:tcW w:w="13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Sangat setuju</w:t>
            </w:r>
          </w:p>
        </w:tc>
        <w:tc>
          <w:tcPr>
            <w:tcW w:w="1269" w:type="dxa"/>
            <w:tcBorders>
              <w:top w:val="single" w:sz="4" w:space="0" w:color="auto"/>
              <w:bottom w:val="single" w:sz="4" w:space="0" w:color="auto"/>
            </w:tcBorders>
            <w:shd w:val="clear" w:color="auto" w:fill="auto"/>
          </w:tcPr>
          <w:p w:rsidR="008A3066" w:rsidRPr="00E85D39" w:rsidRDefault="00AA77E9" w:rsidP="00405F04">
            <w:pPr>
              <w:ind w:firstLine="0"/>
              <w:rPr>
                <w:rFonts w:ascii="Arial" w:eastAsia="Times New Roman" w:hAnsi="Arial" w:cs="Arial"/>
                <w:sz w:val="16"/>
                <w:szCs w:val="16"/>
                <w:lang w:val="en-US" w:eastAsia="id-ID"/>
              </w:rPr>
            </w:pPr>
            <w:r>
              <w:rPr>
                <w:rFonts w:ascii="Arial" w:eastAsia="Times New Roman" w:hAnsi="Arial" w:cs="Arial"/>
                <w:sz w:val="16"/>
                <w:szCs w:val="16"/>
                <w:lang w:eastAsia="id-ID"/>
              </w:rPr>
              <w:t xml:space="preserve">   </w:t>
            </w:r>
            <w:r w:rsidR="00C16556" w:rsidRPr="00E85D39">
              <w:rPr>
                <w:rFonts w:ascii="Arial" w:eastAsia="Times New Roman" w:hAnsi="Arial" w:cs="Arial"/>
                <w:sz w:val="16"/>
                <w:szCs w:val="16"/>
                <w:lang w:val="en-US" w:eastAsia="id-ID"/>
              </w:rPr>
              <w:t xml:space="preserve">  2</w:t>
            </w:r>
            <w:r w:rsidR="009F44FC" w:rsidRPr="00E85D39">
              <w:rPr>
                <w:rFonts w:ascii="Arial" w:eastAsia="Times New Roman" w:hAnsi="Arial" w:cs="Arial"/>
                <w:sz w:val="16"/>
                <w:szCs w:val="16"/>
                <w:lang w:val="en-US" w:eastAsia="id-ID"/>
              </w:rPr>
              <w:t xml:space="preserve">         8,3</w:t>
            </w:r>
          </w:p>
        </w:tc>
        <w:tc>
          <w:tcPr>
            <w:tcW w:w="996" w:type="dxa"/>
            <w:tcBorders>
              <w:top w:val="single" w:sz="4" w:space="0" w:color="auto"/>
              <w:bottom w:val="single" w:sz="4" w:space="0" w:color="auto"/>
            </w:tcBorders>
            <w:shd w:val="clear" w:color="auto" w:fill="auto"/>
          </w:tcPr>
          <w:p w:rsidR="008A3066" w:rsidRPr="00E85D39" w:rsidRDefault="00D84B48" w:rsidP="00A40896">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12      </w:t>
            </w:r>
            <w:r w:rsidR="00A40896" w:rsidRPr="00E85D39">
              <w:rPr>
                <w:rFonts w:ascii="Arial" w:eastAsia="Times New Roman" w:hAnsi="Arial" w:cs="Arial"/>
                <w:sz w:val="16"/>
                <w:szCs w:val="16"/>
                <w:lang w:val="en-US" w:eastAsia="id-ID"/>
              </w:rPr>
              <w:t>50</w:t>
            </w:r>
            <w:r w:rsidR="000206DE" w:rsidRPr="00E85D39">
              <w:rPr>
                <w:rFonts w:ascii="Arial" w:eastAsia="Times New Roman" w:hAnsi="Arial" w:cs="Arial"/>
                <w:sz w:val="16"/>
                <w:szCs w:val="16"/>
                <w:lang w:val="en-US" w:eastAsia="id-ID"/>
              </w:rPr>
              <w:t>,</w:t>
            </w:r>
            <w:r w:rsidR="00A40896" w:rsidRPr="00E85D39">
              <w:rPr>
                <w:rFonts w:ascii="Arial" w:eastAsia="Times New Roman" w:hAnsi="Arial" w:cs="Arial"/>
                <w:sz w:val="16"/>
                <w:szCs w:val="16"/>
                <w:lang w:val="en-US" w:eastAsia="id-ID"/>
              </w:rPr>
              <w:t>0</w:t>
            </w:r>
          </w:p>
        </w:tc>
        <w:tc>
          <w:tcPr>
            <w:tcW w:w="9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eastAsia="id-ID"/>
              </w:rPr>
            </w:pPr>
          </w:p>
        </w:tc>
      </w:tr>
      <w:tr w:rsidR="008A3066" w:rsidRPr="00E85D39" w:rsidTr="00860E4C">
        <w:trPr>
          <w:trHeight w:val="201"/>
        </w:trPr>
        <w:tc>
          <w:tcPr>
            <w:tcW w:w="13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Setuju</w:t>
            </w:r>
          </w:p>
        </w:tc>
        <w:tc>
          <w:tcPr>
            <w:tcW w:w="1269" w:type="dxa"/>
            <w:tcBorders>
              <w:top w:val="single" w:sz="4" w:space="0" w:color="auto"/>
              <w:bottom w:val="single" w:sz="4" w:space="0" w:color="auto"/>
            </w:tcBorders>
            <w:shd w:val="clear" w:color="auto" w:fill="auto"/>
          </w:tcPr>
          <w:p w:rsidR="008A3066" w:rsidRPr="00E85D39" w:rsidRDefault="00AA77E9" w:rsidP="00405F04">
            <w:pPr>
              <w:ind w:firstLine="0"/>
              <w:rPr>
                <w:rFonts w:ascii="Arial" w:eastAsia="Times New Roman" w:hAnsi="Arial" w:cs="Arial"/>
                <w:sz w:val="16"/>
                <w:szCs w:val="16"/>
                <w:lang w:val="en-US" w:eastAsia="id-ID"/>
              </w:rPr>
            </w:pPr>
            <w:r>
              <w:rPr>
                <w:rFonts w:ascii="Arial" w:eastAsia="Times New Roman" w:hAnsi="Arial" w:cs="Arial"/>
                <w:sz w:val="16"/>
                <w:szCs w:val="16"/>
                <w:lang w:eastAsia="id-ID"/>
              </w:rPr>
              <w:t xml:space="preserve">     </w:t>
            </w:r>
            <w:r w:rsidR="009F44FC" w:rsidRPr="00E85D39">
              <w:rPr>
                <w:rFonts w:ascii="Arial" w:eastAsia="Times New Roman" w:hAnsi="Arial" w:cs="Arial"/>
                <w:sz w:val="16"/>
                <w:szCs w:val="16"/>
                <w:lang w:val="en-US" w:eastAsia="id-ID"/>
              </w:rPr>
              <w:t>2         8,3</w:t>
            </w:r>
          </w:p>
        </w:tc>
        <w:tc>
          <w:tcPr>
            <w:tcW w:w="996" w:type="dxa"/>
            <w:tcBorders>
              <w:top w:val="single" w:sz="4" w:space="0" w:color="auto"/>
              <w:bottom w:val="single" w:sz="4" w:space="0" w:color="auto"/>
            </w:tcBorders>
            <w:shd w:val="clear" w:color="auto" w:fill="auto"/>
          </w:tcPr>
          <w:p w:rsidR="008A3066" w:rsidRPr="00E85D39" w:rsidRDefault="00A40896"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8</w:t>
            </w:r>
            <w:r w:rsidR="00D84B48">
              <w:rPr>
                <w:rFonts w:ascii="Arial" w:eastAsia="Times New Roman" w:hAnsi="Arial" w:cs="Arial"/>
                <w:sz w:val="16"/>
                <w:szCs w:val="16"/>
                <w:lang w:eastAsia="id-ID"/>
              </w:rPr>
              <w:t xml:space="preserve">        </w:t>
            </w:r>
            <w:r w:rsidRPr="00E85D39">
              <w:rPr>
                <w:rFonts w:ascii="Arial" w:eastAsia="Times New Roman" w:hAnsi="Arial" w:cs="Arial"/>
                <w:sz w:val="16"/>
                <w:szCs w:val="16"/>
                <w:lang w:val="en-US" w:eastAsia="id-ID"/>
              </w:rPr>
              <w:t>33,4</w:t>
            </w:r>
          </w:p>
        </w:tc>
        <w:tc>
          <w:tcPr>
            <w:tcW w:w="9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eastAsia="id-ID"/>
              </w:rPr>
            </w:pPr>
          </w:p>
        </w:tc>
      </w:tr>
      <w:tr w:rsidR="008A3066" w:rsidRPr="00E85D39" w:rsidTr="00860E4C">
        <w:trPr>
          <w:trHeight w:val="201"/>
        </w:trPr>
        <w:tc>
          <w:tcPr>
            <w:tcW w:w="1332" w:type="dxa"/>
            <w:tcBorders>
              <w:top w:val="single" w:sz="4" w:space="0" w:color="auto"/>
              <w:bottom w:val="single" w:sz="4" w:space="0" w:color="auto"/>
            </w:tcBorders>
            <w:shd w:val="clear" w:color="auto" w:fill="auto"/>
          </w:tcPr>
          <w:p w:rsidR="008A3066" w:rsidRPr="00E85D39" w:rsidRDefault="0087111D"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Ragu-ragu</w:t>
            </w:r>
          </w:p>
        </w:tc>
        <w:tc>
          <w:tcPr>
            <w:tcW w:w="1269" w:type="dxa"/>
            <w:tcBorders>
              <w:top w:val="single" w:sz="4" w:space="0" w:color="auto"/>
              <w:bottom w:val="single" w:sz="4" w:space="0" w:color="auto"/>
            </w:tcBorders>
            <w:shd w:val="clear" w:color="auto" w:fill="auto"/>
          </w:tcPr>
          <w:p w:rsidR="008A3066" w:rsidRPr="00E85D39" w:rsidRDefault="00AA77E9" w:rsidP="00AA77E9">
            <w:pPr>
              <w:ind w:firstLine="0"/>
              <w:rPr>
                <w:rFonts w:ascii="Arial" w:eastAsia="Times New Roman" w:hAnsi="Arial" w:cs="Arial"/>
                <w:sz w:val="16"/>
                <w:szCs w:val="16"/>
                <w:lang w:val="en-US" w:eastAsia="id-ID"/>
              </w:rPr>
            </w:pPr>
            <w:r>
              <w:rPr>
                <w:rFonts w:ascii="Arial" w:eastAsia="Times New Roman" w:hAnsi="Arial" w:cs="Arial"/>
                <w:sz w:val="16"/>
                <w:szCs w:val="16"/>
                <w:lang w:eastAsia="id-ID"/>
              </w:rPr>
              <w:t xml:space="preserve">    </w:t>
            </w:r>
            <w:r w:rsidR="009F44FC" w:rsidRPr="00E85D39">
              <w:rPr>
                <w:rFonts w:ascii="Arial" w:eastAsia="Times New Roman" w:hAnsi="Arial" w:cs="Arial"/>
                <w:sz w:val="16"/>
                <w:szCs w:val="16"/>
                <w:lang w:val="en-US" w:eastAsia="id-ID"/>
              </w:rPr>
              <w:t>3        12,5</w:t>
            </w:r>
          </w:p>
        </w:tc>
        <w:tc>
          <w:tcPr>
            <w:tcW w:w="996" w:type="dxa"/>
            <w:tcBorders>
              <w:top w:val="single" w:sz="4" w:space="0" w:color="auto"/>
              <w:bottom w:val="single" w:sz="4" w:space="0" w:color="auto"/>
            </w:tcBorders>
            <w:shd w:val="clear" w:color="auto" w:fill="auto"/>
          </w:tcPr>
          <w:p w:rsidR="008A3066" w:rsidRPr="00E85D39" w:rsidRDefault="00F96450"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0</w:t>
            </w:r>
            <w:r w:rsidR="00D84B48">
              <w:rPr>
                <w:rFonts w:ascii="Arial" w:eastAsia="Times New Roman" w:hAnsi="Arial" w:cs="Arial"/>
                <w:sz w:val="16"/>
                <w:szCs w:val="16"/>
                <w:lang w:eastAsia="id-ID"/>
              </w:rPr>
              <w:t xml:space="preserve">        </w:t>
            </w:r>
            <w:r w:rsidRPr="00E85D39">
              <w:rPr>
                <w:rFonts w:ascii="Arial" w:eastAsia="Times New Roman" w:hAnsi="Arial" w:cs="Arial"/>
                <w:sz w:val="16"/>
                <w:szCs w:val="16"/>
                <w:lang w:val="en-US" w:eastAsia="id-ID"/>
              </w:rPr>
              <w:t>0</w:t>
            </w:r>
            <w:r w:rsidR="000206DE" w:rsidRPr="00E85D39">
              <w:rPr>
                <w:rFonts w:ascii="Arial" w:eastAsia="Times New Roman" w:hAnsi="Arial" w:cs="Arial"/>
                <w:sz w:val="16"/>
                <w:szCs w:val="16"/>
                <w:lang w:val="en-US" w:eastAsia="id-ID"/>
              </w:rPr>
              <w:t>,</w:t>
            </w:r>
            <w:r w:rsidRPr="00E85D39">
              <w:rPr>
                <w:rFonts w:ascii="Arial" w:eastAsia="Times New Roman" w:hAnsi="Arial" w:cs="Arial"/>
                <w:sz w:val="16"/>
                <w:szCs w:val="16"/>
                <w:lang w:val="en-US" w:eastAsia="id-ID"/>
              </w:rPr>
              <w:t>0</w:t>
            </w:r>
          </w:p>
        </w:tc>
        <w:tc>
          <w:tcPr>
            <w:tcW w:w="932" w:type="dxa"/>
            <w:tcBorders>
              <w:top w:val="single" w:sz="4" w:space="0" w:color="auto"/>
              <w:bottom w:val="single" w:sz="4" w:space="0" w:color="auto"/>
            </w:tcBorders>
            <w:shd w:val="clear" w:color="auto" w:fill="auto"/>
          </w:tcPr>
          <w:p w:rsidR="008A3066" w:rsidRPr="00E85D39" w:rsidRDefault="008A3066" w:rsidP="00405F04">
            <w:pPr>
              <w:ind w:left="426"/>
              <w:rPr>
                <w:rFonts w:ascii="Arial" w:eastAsia="Times New Roman" w:hAnsi="Arial" w:cs="Arial"/>
                <w:b/>
                <w:sz w:val="16"/>
                <w:szCs w:val="16"/>
                <w:lang w:eastAsia="id-ID"/>
              </w:rPr>
            </w:pPr>
          </w:p>
        </w:tc>
      </w:tr>
      <w:tr w:rsidR="008A3066" w:rsidRPr="00E85D39" w:rsidTr="00860E4C">
        <w:trPr>
          <w:trHeight w:val="201"/>
        </w:trPr>
        <w:tc>
          <w:tcPr>
            <w:tcW w:w="13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Tidak setuju</w:t>
            </w:r>
          </w:p>
        </w:tc>
        <w:tc>
          <w:tcPr>
            <w:tcW w:w="1269" w:type="dxa"/>
            <w:tcBorders>
              <w:top w:val="single" w:sz="4" w:space="0" w:color="auto"/>
              <w:bottom w:val="single" w:sz="4" w:space="0" w:color="auto"/>
            </w:tcBorders>
            <w:shd w:val="clear" w:color="auto" w:fill="auto"/>
          </w:tcPr>
          <w:p w:rsidR="008A3066" w:rsidRPr="00E85D39" w:rsidRDefault="00C16556" w:rsidP="00D84B48">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7</w:t>
            </w:r>
            <w:r w:rsidR="009F44FC" w:rsidRPr="00E85D39">
              <w:rPr>
                <w:rFonts w:ascii="Arial" w:eastAsia="Times New Roman" w:hAnsi="Arial" w:cs="Arial"/>
                <w:sz w:val="16"/>
                <w:szCs w:val="16"/>
                <w:lang w:val="en-US" w:eastAsia="id-ID"/>
              </w:rPr>
              <w:t xml:space="preserve">        </w:t>
            </w:r>
            <w:r w:rsidR="00D84B48">
              <w:rPr>
                <w:rFonts w:ascii="Arial" w:eastAsia="Times New Roman" w:hAnsi="Arial" w:cs="Arial"/>
                <w:sz w:val="16"/>
                <w:szCs w:val="16"/>
                <w:lang w:eastAsia="id-ID"/>
              </w:rPr>
              <w:t xml:space="preserve">   </w:t>
            </w:r>
            <w:r w:rsidR="009F44FC" w:rsidRPr="00E85D39">
              <w:rPr>
                <w:rFonts w:ascii="Arial" w:eastAsia="Times New Roman" w:hAnsi="Arial" w:cs="Arial"/>
                <w:sz w:val="16"/>
                <w:szCs w:val="16"/>
                <w:lang w:val="en-US" w:eastAsia="id-ID"/>
              </w:rPr>
              <w:t xml:space="preserve"> 29,2</w:t>
            </w:r>
          </w:p>
        </w:tc>
        <w:tc>
          <w:tcPr>
            <w:tcW w:w="996" w:type="dxa"/>
            <w:tcBorders>
              <w:top w:val="single" w:sz="4" w:space="0" w:color="auto"/>
              <w:bottom w:val="single" w:sz="4" w:space="0" w:color="auto"/>
            </w:tcBorders>
            <w:shd w:val="clear" w:color="auto" w:fill="auto"/>
          </w:tcPr>
          <w:p w:rsidR="008A3066" w:rsidRPr="00E85D39" w:rsidRDefault="0087111D" w:rsidP="00996AE3">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2</w:t>
            </w:r>
            <w:r w:rsidR="00D84B48">
              <w:rPr>
                <w:rFonts w:ascii="Arial" w:eastAsia="Times New Roman" w:hAnsi="Arial" w:cs="Arial"/>
                <w:sz w:val="16"/>
                <w:szCs w:val="16"/>
                <w:lang w:eastAsia="id-ID"/>
              </w:rPr>
              <w:t xml:space="preserve">        </w:t>
            </w:r>
            <w:r w:rsidR="000206DE" w:rsidRPr="00E85D39">
              <w:rPr>
                <w:rFonts w:ascii="Arial" w:eastAsia="Times New Roman" w:hAnsi="Arial" w:cs="Arial"/>
                <w:sz w:val="16"/>
                <w:szCs w:val="16"/>
                <w:lang w:val="en-US" w:eastAsia="id-ID"/>
              </w:rPr>
              <w:t>8,3</w:t>
            </w:r>
          </w:p>
        </w:tc>
        <w:tc>
          <w:tcPr>
            <w:tcW w:w="932" w:type="dxa"/>
            <w:tcBorders>
              <w:top w:val="single" w:sz="4" w:space="0" w:color="auto"/>
              <w:bottom w:val="single" w:sz="4" w:space="0" w:color="auto"/>
            </w:tcBorders>
            <w:shd w:val="clear" w:color="auto" w:fill="auto"/>
          </w:tcPr>
          <w:p w:rsidR="008A3066" w:rsidRPr="00E85D39" w:rsidRDefault="008A3066" w:rsidP="00405F04">
            <w:pPr>
              <w:ind w:left="426"/>
              <w:rPr>
                <w:rFonts w:ascii="Arial" w:eastAsia="Times New Roman" w:hAnsi="Arial" w:cs="Arial"/>
                <w:b/>
                <w:sz w:val="16"/>
                <w:szCs w:val="16"/>
                <w:lang w:eastAsia="id-ID"/>
              </w:rPr>
            </w:pPr>
          </w:p>
        </w:tc>
      </w:tr>
      <w:tr w:rsidR="008A3066" w:rsidRPr="00E85D39" w:rsidTr="00860E4C">
        <w:trPr>
          <w:trHeight w:val="201"/>
        </w:trPr>
        <w:tc>
          <w:tcPr>
            <w:tcW w:w="1332" w:type="dxa"/>
            <w:tcBorders>
              <w:top w:val="single" w:sz="4" w:space="0" w:color="auto"/>
              <w:bottom w:val="single" w:sz="4" w:space="0" w:color="auto"/>
            </w:tcBorders>
            <w:shd w:val="clear" w:color="auto" w:fill="auto"/>
          </w:tcPr>
          <w:p w:rsidR="008A3066" w:rsidRPr="00E85D39" w:rsidRDefault="008A3066"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Sangat tidak setuju</w:t>
            </w:r>
          </w:p>
        </w:tc>
        <w:tc>
          <w:tcPr>
            <w:tcW w:w="1269" w:type="dxa"/>
            <w:tcBorders>
              <w:top w:val="single" w:sz="4" w:space="0" w:color="auto"/>
              <w:bottom w:val="single" w:sz="4" w:space="0" w:color="auto"/>
            </w:tcBorders>
            <w:shd w:val="clear" w:color="auto" w:fill="auto"/>
          </w:tcPr>
          <w:p w:rsidR="008A3066" w:rsidRPr="00E85D39" w:rsidRDefault="009F44FC" w:rsidP="00D84B48">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10      </w:t>
            </w:r>
            <w:r w:rsidR="00D84B48">
              <w:rPr>
                <w:rFonts w:ascii="Arial" w:eastAsia="Times New Roman" w:hAnsi="Arial" w:cs="Arial"/>
                <w:sz w:val="16"/>
                <w:szCs w:val="16"/>
                <w:lang w:eastAsia="id-ID"/>
              </w:rPr>
              <w:t xml:space="preserve">   </w:t>
            </w:r>
            <w:r w:rsidRPr="00E85D39">
              <w:rPr>
                <w:rFonts w:ascii="Arial" w:eastAsia="Times New Roman" w:hAnsi="Arial" w:cs="Arial"/>
                <w:sz w:val="16"/>
                <w:szCs w:val="16"/>
                <w:lang w:val="en-US" w:eastAsia="id-ID"/>
              </w:rPr>
              <w:t xml:space="preserve"> 41,7</w:t>
            </w:r>
          </w:p>
        </w:tc>
        <w:tc>
          <w:tcPr>
            <w:tcW w:w="996" w:type="dxa"/>
            <w:tcBorders>
              <w:top w:val="single" w:sz="4" w:space="0" w:color="auto"/>
              <w:bottom w:val="single" w:sz="4" w:space="0" w:color="auto"/>
            </w:tcBorders>
            <w:shd w:val="clear" w:color="auto" w:fill="auto"/>
          </w:tcPr>
          <w:p w:rsidR="008A3066" w:rsidRPr="00E85D39" w:rsidRDefault="0087111D"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2</w:t>
            </w:r>
            <w:r w:rsidR="00D84B48">
              <w:rPr>
                <w:rFonts w:ascii="Arial" w:eastAsia="Times New Roman" w:hAnsi="Arial" w:cs="Arial"/>
                <w:sz w:val="16"/>
                <w:szCs w:val="16"/>
                <w:lang w:eastAsia="id-ID"/>
              </w:rPr>
              <w:t xml:space="preserve">       </w:t>
            </w:r>
            <w:r w:rsidR="000206DE" w:rsidRPr="00E85D39">
              <w:rPr>
                <w:rFonts w:ascii="Arial" w:eastAsia="Times New Roman" w:hAnsi="Arial" w:cs="Arial"/>
                <w:sz w:val="16"/>
                <w:szCs w:val="16"/>
                <w:lang w:val="en-US" w:eastAsia="id-ID"/>
              </w:rPr>
              <w:t>8,3</w:t>
            </w:r>
          </w:p>
        </w:tc>
        <w:tc>
          <w:tcPr>
            <w:tcW w:w="932" w:type="dxa"/>
            <w:tcBorders>
              <w:top w:val="single" w:sz="4" w:space="0" w:color="auto"/>
              <w:bottom w:val="single" w:sz="4" w:space="0" w:color="auto"/>
            </w:tcBorders>
            <w:shd w:val="clear" w:color="auto" w:fill="auto"/>
          </w:tcPr>
          <w:p w:rsidR="008A3066" w:rsidRPr="00E85D39" w:rsidRDefault="008A3066" w:rsidP="00405F04">
            <w:pPr>
              <w:ind w:left="426"/>
              <w:rPr>
                <w:rFonts w:ascii="Arial" w:eastAsia="Times New Roman" w:hAnsi="Arial" w:cs="Arial"/>
                <w:b/>
                <w:sz w:val="16"/>
                <w:szCs w:val="16"/>
                <w:lang w:eastAsia="id-ID"/>
              </w:rPr>
            </w:pPr>
          </w:p>
        </w:tc>
      </w:tr>
    </w:tbl>
    <w:p w:rsidR="00403152" w:rsidRPr="00E85D39" w:rsidRDefault="00403152" w:rsidP="008A3066">
      <w:pPr>
        <w:pStyle w:val="ListParagraph"/>
        <w:tabs>
          <w:tab w:val="left" w:pos="284"/>
        </w:tabs>
        <w:ind w:left="284" w:firstLine="0"/>
        <w:rPr>
          <w:rFonts w:ascii="Arial" w:hAnsi="Arial" w:cs="Arial"/>
          <w:sz w:val="24"/>
          <w:lang w:val="en-US"/>
        </w:rPr>
      </w:pPr>
    </w:p>
    <w:p w:rsidR="008A3066" w:rsidRPr="00E85D39" w:rsidRDefault="00403152" w:rsidP="000D69CC">
      <w:pPr>
        <w:pStyle w:val="ListParagraph"/>
        <w:tabs>
          <w:tab w:val="left" w:pos="284"/>
        </w:tabs>
        <w:spacing w:line="360" w:lineRule="auto"/>
        <w:ind w:left="284" w:firstLine="0"/>
        <w:rPr>
          <w:rFonts w:ascii="Arial" w:hAnsi="Arial" w:cs="Arial"/>
          <w:szCs w:val="22"/>
          <w:lang w:val="en-US"/>
        </w:rPr>
      </w:pPr>
      <w:r w:rsidRPr="00E85D39">
        <w:rPr>
          <w:rFonts w:ascii="Arial" w:hAnsi="Arial" w:cs="Arial"/>
          <w:szCs w:val="22"/>
          <w:lang w:val="en-US"/>
        </w:rPr>
        <w:t>Tabel 2 menunjukan frekuensi sikap perawat dalam meningkatkan keselamatan pasien</w:t>
      </w:r>
      <w:r w:rsidR="00F32487" w:rsidRPr="00E85D39">
        <w:rPr>
          <w:rFonts w:ascii="Arial" w:hAnsi="Arial" w:cs="Arial"/>
          <w:szCs w:val="22"/>
          <w:lang w:val="en-US"/>
        </w:rPr>
        <w:t xml:space="preserve"> pada kelompok intervensi</w:t>
      </w:r>
      <w:r w:rsidR="00E82CFF" w:rsidRPr="00E85D39">
        <w:rPr>
          <w:rFonts w:ascii="Arial" w:hAnsi="Arial" w:cs="Arial"/>
          <w:szCs w:val="22"/>
          <w:lang w:val="en-US"/>
        </w:rPr>
        <w:t>mayoritas responden sebelum diberikan pelatihan komunikasi SBAR memiliki sikap sangat tidak setuju yaitu 10 responden (41,7%), sesudah diberikan pelatihan komunikasi SBAR mayoritas</w:t>
      </w:r>
      <w:r w:rsidR="00A40896" w:rsidRPr="00E85D39">
        <w:rPr>
          <w:rFonts w:ascii="Arial" w:hAnsi="Arial" w:cs="Arial"/>
          <w:szCs w:val="22"/>
          <w:lang w:val="en-US"/>
        </w:rPr>
        <w:t xml:space="preserve"> responden memiliki sikap sangat setuju </w:t>
      </w:r>
      <w:r w:rsidR="00F32487" w:rsidRPr="00E85D39">
        <w:rPr>
          <w:rFonts w:ascii="Arial" w:hAnsi="Arial" w:cs="Arial"/>
          <w:szCs w:val="22"/>
          <w:lang w:val="en-US"/>
        </w:rPr>
        <w:t>12 orang (50,0%).</w:t>
      </w:r>
    </w:p>
    <w:p w:rsidR="000206DE" w:rsidRPr="00E85D39" w:rsidRDefault="00297C68" w:rsidP="00297C68">
      <w:pPr>
        <w:pStyle w:val="ListParagraph"/>
        <w:numPr>
          <w:ilvl w:val="0"/>
          <w:numId w:val="11"/>
        </w:numPr>
        <w:tabs>
          <w:tab w:val="left" w:pos="284"/>
        </w:tabs>
        <w:ind w:left="284" w:hanging="284"/>
        <w:rPr>
          <w:rFonts w:ascii="Arial" w:hAnsi="Arial" w:cs="Arial"/>
          <w:szCs w:val="22"/>
          <w:lang w:val="en-US"/>
        </w:rPr>
      </w:pPr>
      <w:r w:rsidRPr="00E85D39">
        <w:rPr>
          <w:rFonts w:ascii="Arial" w:hAnsi="Arial" w:cs="Arial"/>
          <w:szCs w:val="22"/>
          <w:lang w:val="en-US"/>
        </w:rPr>
        <w:t xml:space="preserve">Distribusi </w:t>
      </w:r>
      <w:r w:rsidR="00996AE3" w:rsidRPr="00E85D39">
        <w:rPr>
          <w:rFonts w:ascii="Arial" w:hAnsi="Arial" w:cs="Arial"/>
          <w:szCs w:val="22"/>
          <w:lang w:val="en-US"/>
        </w:rPr>
        <w:t>frekuensi sikap</w:t>
      </w:r>
      <w:r w:rsidRPr="00E85D39">
        <w:rPr>
          <w:rFonts w:ascii="Arial" w:hAnsi="Arial" w:cs="Arial"/>
          <w:szCs w:val="22"/>
          <w:lang w:val="en-US"/>
        </w:rPr>
        <w:t xml:space="preserve"> perawat sebelum dan sesudah diberikan </w:t>
      </w:r>
      <w:r w:rsidRPr="00E85D39">
        <w:rPr>
          <w:rFonts w:ascii="Arial" w:hAnsi="Arial" w:cs="Arial"/>
          <w:szCs w:val="22"/>
          <w:lang w:val="en-US"/>
        </w:rPr>
        <w:lastRenderedPageBreak/>
        <w:t>perlatihan komunikasi SBAR pada kelompok kontrol</w:t>
      </w:r>
    </w:p>
    <w:p w:rsidR="00996AE3" w:rsidRPr="00E85D39" w:rsidRDefault="00996AE3" w:rsidP="00996AE3">
      <w:pPr>
        <w:pStyle w:val="ListParagraph"/>
        <w:tabs>
          <w:tab w:val="left" w:pos="284"/>
        </w:tabs>
        <w:ind w:left="284" w:firstLine="0"/>
        <w:rPr>
          <w:rFonts w:ascii="Arial" w:hAnsi="Arial" w:cs="Arial"/>
          <w:sz w:val="24"/>
          <w:lang w:val="en-US"/>
        </w:rPr>
      </w:pPr>
    </w:p>
    <w:p w:rsidR="00996AE3" w:rsidRPr="00E85D39" w:rsidRDefault="00996AE3" w:rsidP="00996AE3">
      <w:pPr>
        <w:pStyle w:val="ListParagraph"/>
        <w:tabs>
          <w:tab w:val="left" w:pos="851"/>
        </w:tabs>
        <w:ind w:left="0" w:firstLine="0"/>
        <w:jc w:val="center"/>
        <w:rPr>
          <w:rFonts w:ascii="Arial" w:hAnsi="Arial" w:cs="Arial"/>
          <w:b/>
          <w:sz w:val="16"/>
          <w:szCs w:val="16"/>
        </w:rPr>
      </w:pPr>
      <w:r w:rsidRPr="00E85D39">
        <w:rPr>
          <w:rFonts w:ascii="Arial" w:eastAsia="Times New Roman" w:hAnsi="Arial" w:cs="Arial"/>
          <w:b/>
          <w:sz w:val="16"/>
          <w:szCs w:val="16"/>
          <w:lang w:eastAsia="id-ID"/>
        </w:rPr>
        <w:t xml:space="preserve">Tabel.3 </w:t>
      </w:r>
      <w:r w:rsidRPr="00E85D39">
        <w:rPr>
          <w:rFonts w:ascii="Arial" w:hAnsi="Arial" w:cs="Arial"/>
          <w:b/>
          <w:sz w:val="16"/>
          <w:szCs w:val="16"/>
        </w:rPr>
        <w:t>Distribusi f</w:t>
      </w:r>
      <w:r w:rsidRPr="00E85D39">
        <w:rPr>
          <w:rFonts w:ascii="Arial" w:hAnsi="Arial" w:cs="Arial"/>
          <w:b/>
          <w:sz w:val="16"/>
          <w:szCs w:val="16"/>
          <w:lang w:val="en-US"/>
        </w:rPr>
        <w:t>r</w:t>
      </w:r>
      <w:r w:rsidRPr="00E85D39">
        <w:rPr>
          <w:rFonts w:ascii="Arial" w:hAnsi="Arial" w:cs="Arial"/>
          <w:b/>
          <w:sz w:val="16"/>
          <w:szCs w:val="16"/>
        </w:rPr>
        <w:t xml:space="preserve">ekuensi sikap perawat sebelum dan sesudah </w:t>
      </w:r>
      <w:r w:rsidRPr="00E85D39">
        <w:rPr>
          <w:rFonts w:ascii="Arial" w:hAnsi="Arial" w:cs="Arial"/>
          <w:b/>
          <w:sz w:val="16"/>
          <w:szCs w:val="16"/>
          <w:lang w:val="en-US"/>
        </w:rPr>
        <w:t>diberikan pelatihan komunikasi SBAR</w:t>
      </w:r>
      <w:r w:rsidRPr="00E85D39">
        <w:rPr>
          <w:rFonts w:ascii="Arial" w:hAnsi="Arial" w:cs="Arial"/>
          <w:b/>
          <w:sz w:val="16"/>
          <w:szCs w:val="16"/>
        </w:rPr>
        <w:t xml:space="preserve"> pada kelompok kontrol</w:t>
      </w:r>
    </w:p>
    <w:p w:rsidR="00996AE3" w:rsidRPr="00E85D39" w:rsidRDefault="00996AE3" w:rsidP="00996AE3">
      <w:pPr>
        <w:pStyle w:val="ListParagraph"/>
        <w:tabs>
          <w:tab w:val="left" w:pos="851"/>
        </w:tabs>
        <w:ind w:firstLine="0"/>
        <w:rPr>
          <w:rFonts w:ascii="Arial" w:hAnsi="Arial" w:cs="Arial"/>
          <w:b/>
          <w:sz w:val="16"/>
          <w:szCs w:val="16"/>
          <w:lang w:val="en-US"/>
        </w:rPr>
      </w:pPr>
    </w:p>
    <w:tbl>
      <w:tblPr>
        <w:tblW w:w="4530" w:type="dxa"/>
        <w:tblBorders>
          <w:top w:val="single" w:sz="4" w:space="0" w:color="auto"/>
        </w:tblBorders>
        <w:tblLayout w:type="fixed"/>
        <w:tblLook w:val="04A0"/>
      </w:tblPr>
      <w:tblGrid>
        <w:gridCol w:w="1332"/>
        <w:gridCol w:w="1269"/>
        <w:gridCol w:w="997"/>
        <w:gridCol w:w="932"/>
      </w:tblGrid>
      <w:tr w:rsidR="00996AE3" w:rsidRPr="00E85D39" w:rsidTr="00405F04">
        <w:trPr>
          <w:trHeight w:val="201"/>
        </w:trPr>
        <w:tc>
          <w:tcPr>
            <w:tcW w:w="1332" w:type="dxa"/>
            <w:vMerge w:val="restart"/>
            <w:tcBorders>
              <w:top w:val="single" w:sz="4" w:space="0" w:color="auto"/>
            </w:tcBorders>
            <w:shd w:val="clear" w:color="auto" w:fill="B8CCE4" w:themeFill="accent1" w:themeFillTint="66"/>
          </w:tcPr>
          <w:p w:rsidR="00996AE3" w:rsidRPr="00E85D39" w:rsidRDefault="00996AE3" w:rsidP="00405F04">
            <w:pPr>
              <w:ind w:left="-108"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Sikap perawat</w:t>
            </w:r>
            <w:r w:rsidRPr="00E85D39">
              <w:rPr>
                <w:rFonts w:ascii="Arial" w:eastAsia="Times New Roman" w:hAnsi="Arial" w:cs="Arial"/>
                <w:sz w:val="16"/>
                <w:szCs w:val="16"/>
                <w:lang w:val="en-US" w:eastAsia="id-ID"/>
              </w:rPr>
              <w:t xml:space="preserve"> dalam meningkatkan keselamatan pasien</w:t>
            </w:r>
          </w:p>
        </w:tc>
        <w:tc>
          <w:tcPr>
            <w:tcW w:w="2266" w:type="dxa"/>
            <w:gridSpan w:val="2"/>
            <w:tcBorders>
              <w:top w:val="single" w:sz="4" w:space="0" w:color="auto"/>
              <w:bottom w:val="single" w:sz="4" w:space="0" w:color="auto"/>
            </w:tcBorders>
            <w:shd w:val="clear" w:color="auto" w:fill="B8CCE4" w:themeFill="accent1" w:themeFillTint="66"/>
          </w:tcPr>
          <w:p w:rsidR="00996AE3" w:rsidRPr="00E85D39" w:rsidRDefault="00996AE3" w:rsidP="00405F04">
            <w:pPr>
              <w:ind w:left="194"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Kelompok kontrol (n =24)</w:t>
            </w:r>
          </w:p>
        </w:tc>
        <w:tc>
          <w:tcPr>
            <w:tcW w:w="932" w:type="dxa"/>
            <w:vMerge w:val="restart"/>
            <w:tcBorders>
              <w:top w:val="single" w:sz="4" w:space="0" w:color="auto"/>
              <w:bottom w:val="single" w:sz="4" w:space="0" w:color="auto"/>
            </w:tcBorders>
            <w:shd w:val="clear" w:color="auto" w:fill="B8CCE4" w:themeFill="accent1" w:themeFillTint="66"/>
          </w:tcPr>
          <w:p w:rsidR="00996AE3" w:rsidRPr="00E85D39" w:rsidRDefault="00996AE3" w:rsidP="00405F04">
            <w:pPr>
              <w:ind w:left="-58" w:firstLine="0"/>
              <w:rPr>
                <w:rFonts w:ascii="Arial" w:eastAsia="Times New Roman" w:hAnsi="Arial" w:cs="Arial"/>
                <w:sz w:val="16"/>
                <w:szCs w:val="16"/>
                <w:lang w:eastAsia="id-ID"/>
              </w:rPr>
            </w:pPr>
          </w:p>
        </w:tc>
      </w:tr>
      <w:tr w:rsidR="00996AE3" w:rsidRPr="00E85D39" w:rsidTr="00405F04">
        <w:trPr>
          <w:trHeight w:val="419"/>
        </w:trPr>
        <w:tc>
          <w:tcPr>
            <w:tcW w:w="1332" w:type="dxa"/>
            <w:vMerge/>
            <w:tcBorders>
              <w:top w:val="nil"/>
              <w:bottom w:val="single" w:sz="4" w:space="0" w:color="auto"/>
            </w:tcBorders>
            <w:shd w:val="clear" w:color="auto" w:fill="B8CCE4" w:themeFill="accent1" w:themeFillTint="66"/>
          </w:tcPr>
          <w:p w:rsidR="00996AE3" w:rsidRPr="00E85D39" w:rsidRDefault="00996AE3" w:rsidP="00405F04">
            <w:pPr>
              <w:ind w:left="426"/>
              <w:rPr>
                <w:rFonts w:ascii="Arial" w:eastAsia="Times New Roman" w:hAnsi="Arial" w:cs="Arial"/>
                <w:b/>
                <w:sz w:val="16"/>
                <w:szCs w:val="16"/>
                <w:lang w:eastAsia="id-ID"/>
              </w:rPr>
            </w:pPr>
          </w:p>
        </w:tc>
        <w:tc>
          <w:tcPr>
            <w:tcW w:w="1269" w:type="dxa"/>
            <w:tcBorders>
              <w:top w:val="single" w:sz="4" w:space="0" w:color="auto"/>
              <w:bottom w:val="single" w:sz="4" w:space="0" w:color="auto"/>
            </w:tcBorders>
            <w:shd w:val="clear" w:color="auto" w:fill="B8CCE4" w:themeFill="accent1" w:themeFillTint="66"/>
          </w:tcPr>
          <w:p w:rsidR="00996AE3" w:rsidRPr="00E85D39" w:rsidRDefault="00996AE3" w:rsidP="00405F04">
            <w:pPr>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Sebelum </w:t>
            </w:r>
          </w:p>
          <w:p w:rsidR="00996AE3" w:rsidRPr="00E85D39" w:rsidRDefault="00996AE3" w:rsidP="00405F04">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f           % </w:t>
            </w:r>
          </w:p>
        </w:tc>
        <w:tc>
          <w:tcPr>
            <w:tcW w:w="996" w:type="dxa"/>
            <w:tcBorders>
              <w:top w:val="single" w:sz="4" w:space="0" w:color="auto"/>
              <w:bottom w:val="single" w:sz="4" w:space="0" w:color="auto"/>
            </w:tcBorders>
            <w:shd w:val="clear" w:color="auto" w:fill="B8CCE4" w:themeFill="accent1" w:themeFillTint="66"/>
          </w:tcPr>
          <w:p w:rsidR="00996AE3" w:rsidRPr="00E85D39" w:rsidRDefault="00996AE3"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Sesudah </w:t>
            </w:r>
          </w:p>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f            %</w:t>
            </w:r>
          </w:p>
        </w:tc>
        <w:tc>
          <w:tcPr>
            <w:tcW w:w="932" w:type="dxa"/>
            <w:vMerge/>
            <w:tcBorders>
              <w:top w:val="nil"/>
              <w:bottom w:val="single" w:sz="4" w:space="0" w:color="auto"/>
            </w:tcBorders>
            <w:shd w:val="clear" w:color="auto" w:fill="B8CCE4" w:themeFill="accent1" w:themeFillTint="66"/>
          </w:tcPr>
          <w:p w:rsidR="00996AE3" w:rsidRPr="00E85D39" w:rsidRDefault="00996AE3" w:rsidP="00405F04">
            <w:pPr>
              <w:ind w:left="426"/>
              <w:rPr>
                <w:rFonts w:ascii="Arial" w:eastAsia="Times New Roman" w:hAnsi="Arial" w:cs="Arial"/>
                <w:b/>
                <w:sz w:val="16"/>
                <w:szCs w:val="16"/>
                <w:lang w:eastAsia="id-ID"/>
              </w:rPr>
            </w:pPr>
          </w:p>
        </w:tc>
      </w:tr>
      <w:tr w:rsidR="00996AE3" w:rsidRPr="00E85D39" w:rsidTr="00405F04">
        <w:trPr>
          <w:trHeight w:val="201"/>
        </w:trPr>
        <w:tc>
          <w:tcPr>
            <w:tcW w:w="13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Sangat setuju</w:t>
            </w:r>
          </w:p>
        </w:tc>
        <w:tc>
          <w:tcPr>
            <w:tcW w:w="1269"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2         8,3</w:t>
            </w:r>
          </w:p>
        </w:tc>
        <w:tc>
          <w:tcPr>
            <w:tcW w:w="996" w:type="dxa"/>
            <w:tcBorders>
              <w:top w:val="single" w:sz="4" w:space="0" w:color="auto"/>
              <w:bottom w:val="single" w:sz="4" w:space="0" w:color="auto"/>
            </w:tcBorders>
            <w:shd w:val="clear" w:color="auto" w:fill="auto"/>
          </w:tcPr>
          <w:p w:rsidR="00996AE3" w:rsidRPr="00E85D39" w:rsidRDefault="007D535E"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2</w:t>
            </w:r>
            <w:r w:rsidR="00F96450" w:rsidRPr="00E85D39">
              <w:rPr>
                <w:rFonts w:ascii="Arial" w:eastAsia="Times New Roman" w:hAnsi="Arial" w:cs="Arial"/>
                <w:sz w:val="16"/>
                <w:szCs w:val="16"/>
                <w:lang w:val="en-US" w:eastAsia="id-ID"/>
              </w:rPr>
              <w:t xml:space="preserve">           8,3</w:t>
            </w:r>
          </w:p>
        </w:tc>
        <w:tc>
          <w:tcPr>
            <w:tcW w:w="9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eastAsia="id-ID"/>
              </w:rPr>
            </w:pPr>
          </w:p>
        </w:tc>
      </w:tr>
      <w:tr w:rsidR="00996AE3" w:rsidRPr="00E85D39" w:rsidTr="00405F04">
        <w:trPr>
          <w:trHeight w:val="201"/>
        </w:trPr>
        <w:tc>
          <w:tcPr>
            <w:tcW w:w="13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Setuju</w:t>
            </w:r>
          </w:p>
        </w:tc>
        <w:tc>
          <w:tcPr>
            <w:tcW w:w="1269"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2         8,3</w:t>
            </w:r>
          </w:p>
        </w:tc>
        <w:tc>
          <w:tcPr>
            <w:tcW w:w="996" w:type="dxa"/>
            <w:tcBorders>
              <w:top w:val="single" w:sz="4" w:space="0" w:color="auto"/>
              <w:bottom w:val="single" w:sz="4" w:space="0" w:color="auto"/>
            </w:tcBorders>
            <w:shd w:val="clear" w:color="auto" w:fill="auto"/>
          </w:tcPr>
          <w:p w:rsidR="00996AE3" w:rsidRPr="00E85D39" w:rsidRDefault="00F96450"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4   16,6</w:t>
            </w:r>
          </w:p>
        </w:tc>
        <w:tc>
          <w:tcPr>
            <w:tcW w:w="9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eastAsia="id-ID"/>
              </w:rPr>
            </w:pPr>
          </w:p>
        </w:tc>
      </w:tr>
      <w:tr w:rsidR="00996AE3" w:rsidRPr="00E85D39" w:rsidTr="00405F04">
        <w:trPr>
          <w:trHeight w:val="201"/>
        </w:trPr>
        <w:tc>
          <w:tcPr>
            <w:tcW w:w="13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Ragu-ragu </w:t>
            </w:r>
          </w:p>
        </w:tc>
        <w:tc>
          <w:tcPr>
            <w:tcW w:w="1269" w:type="dxa"/>
            <w:tcBorders>
              <w:top w:val="single" w:sz="4" w:space="0" w:color="auto"/>
              <w:bottom w:val="single" w:sz="4" w:space="0" w:color="auto"/>
            </w:tcBorders>
            <w:shd w:val="clear" w:color="auto" w:fill="auto"/>
          </w:tcPr>
          <w:p w:rsidR="00996AE3" w:rsidRPr="00E85D39" w:rsidRDefault="00996AE3" w:rsidP="00405F04">
            <w:pPr>
              <w:ind w:left="297"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2        8,3</w:t>
            </w:r>
          </w:p>
        </w:tc>
        <w:tc>
          <w:tcPr>
            <w:tcW w:w="996" w:type="dxa"/>
            <w:tcBorders>
              <w:top w:val="single" w:sz="4" w:space="0" w:color="auto"/>
              <w:bottom w:val="single" w:sz="4" w:space="0" w:color="auto"/>
            </w:tcBorders>
            <w:shd w:val="clear" w:color="auto" w:fill="auto"/>
          </w:tcPr>
          <w:p w:rsidR="00996AE3" w:rsidRPr="00E85D39" w:rsidRDefault="00F96450"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00</w:t>
            </w:r>
            <w:r w:rsidR="00996AE3" w:rsidRPr="00E85D39">
              <w:rPr>
                <w:rFonts w:ascii="Arial" w:eastAsia="Times New Roman" w:hAnsi="Arial" w:cs="Arial"/>
                <w:sz w:val="16"/>
                <w:szCs w:val="16"/>
                <w:lang w:val="en-US" w:eastAsia="id-ID"/>
              </w:rPr>
              <w:t>,</w:t>
            </w:r>
            <w:r w:rsidRPr="00E85D39">
              <w:rPr>
                <w:rFonts w:ascii="Arial" w:eastAsia="Times New Roman" w:hAnsi="Arial" w:cs="Arial"/>
                <w:sz w:val="16"/>
                <w:szCs w:val="16"/>
                <w:lang w:val="en-US" w:eastAsia="id-ID"/>
              </w:rPr>
              <w:t>0</w:t>
            </w:r>
          </w:p>
        </w:tc>
        <w:tc>
          <w:tcPr>
            <w:tcW w:w="932" w:type="dxa"/>
            <w:tcBorders>
              <w:top w:val="single" w:sz="4" w:space="0" w:color="auto"/>
              <w:bottom w:val="single" w:sz="4" w:space="0" w:color="auto"/>
            </w:tcBorders>
            <w:shd w:val="clear" w:color="auto" w:fill="auto"/>
          </w:tcPr>
          <w:p w:rsidR="00996AE3" w:rsidRPr="00E85D39" w:rsidRDefault="00996AE3" w:rsidP="00405F04">
            <w:pPr>
              <w:ind w:left="426"/>
              <w:rPr>
                <w:rFonts w:ascii="Arial" w:eastAsia="Times New Roman" w:hAnsi="Arial" w:cs="Arial"/>
                <w:b/>
                <w:sz w:val="16"/>
                <w:szCs w:val="16"/>
                <w:lang w:eastAsia="id-ID"/>
              </w:rPr>
            </w:pPr>
          </w:p>
        </w:tc>
      </w:tr>
      <w:tr w:rsidR="00996AE3" w:rsidRPr="00E85D39" w:rsidTr="00405F04">
        <w:trPr>
          <w:trHeight w:val="201"/>
        </w:trPr>
        <w:tc>
          <w:tcPr>
            <w:tcW w:w="13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Tidak setuju</w:t>
            </w:r>
          </w:p>
        </w:tc>
        <w:tc>
          <w:tcPr>
            <w:tcW w:w="1269" w:type="dxa"/>
            <w:tcBorders>
              <w:top w:val="single" w:sz="4" w:space="0" w:color="auto"/>
              <w:bottom w:val="single" w:sz="4" w:space="0" w:color="auto"/>
            </w:tcBorders>
            <w:shd w:val="clear" w:color="auto" w:fill="auto"/>
          </w:tcPr>
          <w:p w:rsidR="00996AE3" w:rsidRPr="00E85D39" w:rsidRDefault="00A35B3A" w:rsidP="00405F04">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10      41,7</w:t>
            </w:r>
          </w:p>
        </w:tc>
        <w:tc>
          <w:tcPr>
            <w:tcW w:w="996" w:type="dxa"/>
            <w:tcBorders>
              <w:top w:val="single" w:sz="4" w:space="0" w:color="auto"/>
              <w:bottom w:val="single" w:sz="4" w:space="0" w:color="auto"/>
            </w:tcBorders>
            <w:shd w:val="clear" w:color="auto" w:fill="auto"/>
          </w:tcPr>
          <w:p w:rsidR="00996AE3" w:rsidRPr="00E85D39" w:rsidRDefault="007D535E" w:rsidP="00996AE3">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1041,7</w:t>
            </w:r>
          </w:p>
        </w:tc>
        <w:tc>
          <w:tcPr>
            <w:tcW w:w="932" w:type="dxa"/>
            <w:tcBorders>
              <w:top w:val="single" w:sz="4" w:space="0" w:color="auto"/>
              <w:bottom w:val="single" w:sz="4" w:space="0" w:color="auto"/>
            </w:tcBorders>
            <w:shd w:val="clear" w:color="auto" w:fill="auto"/>
          </w:tcPr>
          <w:p w:rsidR="00996AE3" w:rsidRPr="00E85D39" w:rsidRDefault="00996AE3" w:rsidP="00405F04">
            <w:pPr>
              <w:ind w:left="426"/>
              <w:rPr>
                <w:rFonts w:ascii="Arial" w:eastAsia="Times New Roman" w:hAnsi="Arial" w:cs="Arial"/>
                <w:b/>
                <w:sz w:val="16"/>
                <w:szCs w:val="16"/>
                <w:lang w:eastAsia="id-ID"/>
              </w:rPr>
            </w:pPr>
          </w:p>
        </w:tc>
      </w:tr>
      <w:tr w:rsidR="00996AE3" w:rsidRPr="00E85D39" w:rsidTr="00405F04">
        <w:trPr>
          <w:trHeight w:val="201"/>
        </w:trPr>
        <w:tc>
          <w:tcPr>
            <w:tcW w:w="1332" w:type="dxa"/>
            <w:tcBorders>
              <w:top w:val="single" w:sz="4" w:space="0" w:color="auto"/>
              <w:bottom w:val="single" w:sz="4" w:space="0" w:color="auto"/>
            </w:tcBorders>
            <w:shd w:val="clear" w:color="auto" w:fill="auto"/>
          </w:tcPr>
          <w:p w:rsidR="00996AE3" w:rsidRPr="00E85D39" w:rsidRDefault="00996AE3"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Sangat tidak setuju</w:t>
            </w:r>
          </w:p>
        </w:tc>
        <w:tc>
          <w:tcPr>
            <w:tcW w:w="1269" w:type="dxa"/>
            <w:tcBorders>
              <w:top w:val="single" w:sz="4" w:space="0" w:color="auto"/>
              <w:bottom w:val="single" w:sz="4" w:space="0" w:color="auto"/>
            </w:tcBorders>
            <w:shd w:val="clear" w:color="auto" w:fill="auto"/>
          </w:tcPr>
          <w:p w:rsidR="00996AE3" w:rsidRPr="00E85D39" w:rsidRDefault="00A35B3A" w:rsidP="00A35B3A">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8 33,4</w:t>
            </w:r>
          </w:p>
        </w:tc>
        <w:tc>
          <w:tcPr>
            <w:tcW w:w="996" w:type="dxa"/>
            <w:tcBorders>
              <w:top w:val="single" w:sz="4" w:space="0" w:color="auto"/>
              <w:bottom w:val="single" w:sz="4" w:space="0" w:color="auto"/>
            </w:tcBorders>
            <w:shd w:val="clear" w:color="auto" w:fill="auto"/>
          </w:tcPr>
          <w:p w:rsidR="00996AE3" w:rsidRPr="00E85D39" w:rsidRDefault="007D535E"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833</w:t>
            </w:r>
            <w:r w:rsidR="00996AE3" w:rsidRPr="00E85D39">
              <w:rPr>
                <w:rFonts w:ascii="Arial" w:eastAsia="Times New Roman" w:hAnsi="Arial" w:cs="Arial"/>
                <w:sz w:val="16"/>
                <w:szCs w:val="16"/>
                <w:lang w:val="en-US" w:eastAsia="id-ID"/>
              </w:rPr>
              <w:t>,</w:t>
            </w:r>
            <w:r w:rsidR="00F96450" w:rsidRPr="00E85D39">
              <w:rPr>
                <w:rFonts w:ascii="Arial" w:eastAsia="Times New Roman" w:hAnsi="Arial" w:cs="Arial"/>
                <w:sz w:val="16"/>
                <w:szCs w:val="16"/>
                <w:lang w:val="en-US" w:eastAsia="id-ID"/>
              </w:rPr>
              <w:t>4</w:t>
            </w:r>
          </w:p>
        </w:tc>
        <w:tc>
          <w:tcPr>
            <w:tcW w:w="932" w:type="dxa"/>
            <w:tcBorders>
              <w:top w:val="single" w:sz="4" w:space="0" w:color="auto"/>
              <w:bottom w:val="single" w:sz="4" w:space="0" w:color="auto"/>
            </w:tcBorders>
            <w:shd w:val="clear" w:color="auto" w:fill="auto"/>
          </w:tcPr>
          <w:p w:rsidR="00996AE3" w:rsidRPr="00E85D39" w:rsidRDefault="00996AE3" w:rsidP="00405F04">
            <w:pPr>
              <w:ind w:left="426"/>
              <w:rPr>
                <w:rFonts w:ascii="Arial" w:eastAsia="Times New Roman" w:hAnsi="Arial" w:cs="Arial"/>
                <w:b/>
                <w:sz w:val="16"/>
                <w:szCs w:val="16"/>
                <w:lang w:eastAsia="id-ID"/>
              </w:rPr>
            </w:pPr>
          </w:p>
        </w:tc>
      </w:tr>
    </w:tbl>
    <w:p w:rsidR="00297C68" w:rsidRPr="00E85D39" w:rsidRDefault="00297C68" w:rsidP="00297C68">
      <w:pPr>
        <w:pStyle w:val="ListParagraph"/>
        <w:tabs>
          <w:tab w:val="left" w:pos="284"/>
        </w:tabs>
        <w:ind w:left="284" w:firstLine="0"/>
        <w:rPr>
          <w:rFonts w:ascii="Arial" w:hAnsi="Arial" w:cs="Arial"/>
          <w:sz w:val="24"/>
          <w:lang w:val="en-US"/>
        </w:rPr>
      </w:pPr>
    </w:p>
    <w:p w:rsidR="00F32487" w:rsidRPr="00E85D39" w:rsidRDefault="00F32487" w:rsidP="000D69CC">
      <w:pPr>
        <w:pStyle w:val="ListParagraph"/>
        <w:tabs>
          <w:tab w:val="left" w:pos="284"/>
        </w:tabs>
        <w:spacing w:line="360" w:lineRule="auto"/>
        <w:ind w:left="284" w:firstLine="0"/>
        <w:rPr>
          <w:rFonts w:ascii="Arial" w:hAnsi="Arial" w:cs="Arial"/>
          <w:szCs w:val="22"/>
          <w:lang w:val="en-US"/>
        </w:rPr>
      </w:pPr>
      <w:r w:rsidRPr="00E85D39">
        <w:rPr>
          <w:rFonts w:ascii="Arial" w:hAnsi="Arial" w:cs="Arial"/>
          <w:szCs w:val="22"/>
          <w:lang w:val="en-US"/>
        </w:rPr>
        <w:t xml:space="preserve">Tabel 3 menunjukan frekuensi sikap perawat dalam meningkatkan keselamatan pasien pada kelompok kontrol mayoritas responden sebelum </w:t>
      </w:r>
      <w:r w:rsidR="00405F04" w:rsidRPr="00E85D39">
        <w:rPr>
          <w:rFonts w:ascii="Arial" w:hAnsi="Arial" w:cs="Arial"/>
          <w:szCs w:val="22"/>
          <w:lang w:val="en-US"/>
        </w:rPr>
        <w:t>dan sesudah diberikan pelatihan komunikasi SBAR pada kelompok kontrol tidak menunjukan berubahan mayoritas responden memiliki sikap tidak setuju 10 orang (41</w:t>
      </w:r>
      <w:proofErr w:type="gramStart"/>
      <w:r w:rsidR="00405F04" w:rsidRPr="00E85D39">
        <w:rPr>
          <w:rFonts w:ascii="Arial" w:hAnsi="Arial" w:cs="Arial"/>
          <w:szCs w:val="22"/>
          <w:lang w:val="en-US"/>
        </w:rPr>
        <w:t>,7</w:t>
      </w:r>
      <w:proofErr w:type="gramEnd"/>
      <w:r w:rsidR="00405F04" w:rsidRPr="00E85D39">
        <w:rPr>
          <w:rFonts w:ascii="Arial" w:hAnsi="Arial" w:cs="Arial"/>
          <w:szCs w:val="22"/>
          <w:lang w:val="en-US"/>
        </w:rPr>
        <w:t>).</w:t>
      </w:r>
    </w:p>
    <w:p w:rsidR="00F32487" w:rsidRPr="00E85D39" w:rsidRDefault="00F32487" w:rsidP="00F32487">
      <w:pPr>
        <w:pStyle w:val="ListParagraph"/>
        <w:tabs>
          <w:tab w:val="left" w:pos="284"/>
        </w:tabs>
        <w:ind w:left="284" w:firstLine="0"/>
        <w:rPr>
          <w:rFonts w:ascii="Arial" w:hAnsi="Arial" w:cs="Arial"/>
          <w:sz w:val="24"/>
          <w:lang w:val="en-US"/>
        </w:rPr>
      </w:pPr>
    </w:p>
    <w:p w:rsidR="00405F04" w:rsidRPr="00E85D39" w:rsidRDefault="00297C68" w:rsidP="000D69CC">
      <w:pPr>
        <w:pStyle w:val="ListParagraph"/>
        <w:numPr>
          <w:ilvl w:val="0"/>
          <w:numId w:val="11"/>
        </w:numPr>
        <w:tabs>
          <w:tab w:val="left" w:pos="284"/>
        </w:tabs>
        <w:ind w:left="284" w:hanging="284"/>
        <w:rPr>
          <w:rFonts w:ascii="Arial" w:hAnsi="Arial" w:cs="Arial"/>
          <w:szCs w:val="22"/>
          <w:lang w:val="en-US"/>
        </w:rPr>
      </w:pPr>
      <w:r w:rsidRPr="00E85D39">
        <w:rPr>
          <w:rFonts w:ascii="Arial" w:hAnsi="Arial" w:cs="Arial"/>
          <w:szCs w:val="22"/>
          <w:lang w:val="en-US"/>
        </w:rPr>
        <w:t xml:space="preserve">Distribusi frekuensi perilaku perawat sebelum dan sesudah diberikan perlatihan komunikasi SBAR pada kelompok </w:t>
      </w:r>
      <w:r w:rsidR="00A75748" w:rsidRPr="00E85D39">
        <w:rPr>
          <w:rFonts w:ascii="Arial" w:hAnsi="Arial" w:cs="Arial"/>
          <w:szCs w:val="22"/>
          <w:lang w:val="en-US"/>
        </w:rPr>
        <w:t xml:space="preserve">intervensi </w:t>
      </w:r>
    </w:p>
    <w:p w:rsidR="00405F04" w:rsidRPr="00E85D39" w:rsidRDefault="00405F04" w:rsidP="00A75748">
      <w:pPr>
        <w:pStyle w:val="ListParagraph"/>
        <w:tabs>
          <w:tab w:val="left" w:pos="284"/>
        </w:tabs>
        <w:ind w:left="284" w:firstLine="0"/>
        <w:rPr>
          <w:rFonts w:ascii="Arial" w:hAnsi="Arial" w:cs="Arial"/>
          <w:sz w:val="24"/>
          <w:lang w:val="en-US"/>
        </w:rPr>
      </w:pPr>
    </w:p>
    <w:p w:rsidR="00A75748" w:rsidRPr="00E85D39" w:rsidRDefault="00B60011" w:rsidP="00A75748">
      <w:pPr>
        <w:pStyle w:val="ListParagraph"/>
        <w:tabs>
          <w:tab w:val="left" w:pos="0"/>
        </w:tabs>
        <w:ind w:left="0" w:firstLine="0"/>
        <w:jc w:val="center"/>
        <w:rPr>
          <w:rFonts w:ascii="Arial" w:hAnsi="Arial" w:cs="Arial"/>
          <w:b/>
          <w:sz w:val="16"/>
          <w:szCs w:val="16"/>
        </w:rPr>
      </w:pPr>
      <w:r w:rsidRPr="00E85D39">
        <w:rPr>
          <w:rFonts w:ascii="Arial" w:eastAsia="Times New Roman" w:hAnsi="Arial" w:cs="Arial"/>
          <w:b/>
          <w:sz w:val="16"/>
          <w:szCs w:val="16"/>
          <w:lang w:eastAsia="id-ID"/>
        </w:rPr>
        <w:t>Tabel.</w:t>
      </w:r>
      <w:r w:rsidRPr="00E85D39">
        <w:rPr>
          <w:rFonts w:ascii="Arial" w:eastAsia="Times New Roman" w:hAnsi="Arial" w:cs="Arial"/>
          <w:b/>
          <w:sz w:val="16"/>
          <w:szCs w:val="16"/>
          <w:lang w:val="en-US" w:eastAsia="id-ID"/>
        </w:rPr>
        <w:t>4</w:t>
      </w:r>
      <w:r w:rsidR="00A75748" w:rsidRPr="00E85D39">
        <w:rPr>
          <w:rFonts w:ascii="Arial" w:hAnsi="Arial" w:cs="Arial"/>
          <w:b/>
          <w:sz w:val="16"/>
          <w:szCs w:val="16"/>
        </w:rPr>
        <w:t>Distribusi f</w:t>
      </w:r>
      <w:r w:rsidR="00A75748" w:rsidRPr="00E85D39">
        <w:rPr>
          <w:rFonts w:ascii="Arial" w:hAnsi="Arial" w:cs="Arial"/>
          <w:b/>
          <w:sz w:val="16"/>
          <w:szCs w:val="16"/>
          <w:lang w:val="en-US"/>
        </w:rPr>
        <w:t>r</w:t>
      </w:r>
      <w:r w:rsidR="00A75748" w:rsidRPr="00E85D39">
        <w:rPr>
          <w:rFonts w:ascii="Arial" w:hAnsi="Arial" w:cs="Arial"/>
          <w:b/>
          <w:sz w:val="16"/>
          <w:szCs w:val="16"/>
        </w:rPr>
        <w:t xml:space="preserve">ekuensi perilaku perawat sebelum dan sesudah </w:t>
      </w:r>
      <w:r w:rsidR="00A75748" w:rsidRPr="00E85D39">
        <w:rPr>
          <w:rFonts w:ascii="Arial" w:hAnsi="Arial" w:cs="Arial"/>
          <w:b/>
          <w:sz w:val="16"/>
          <w:szCs w:val="16"/>
          <w:lang w:val="en-US"/>
        </w:rPr>
        <w:t>diberikan pelatihan komunikasi SBAR</w:t>
      </w:r>
      <w:r w:rsidR="00A75748" w:rsidRPr="00E85D39">
        <w:rPr>
          <w:rFonts w:ascii="Arial" w:hAnsi="Arial" w:cs="Arial"/>
          <w:b/>
          <w:sz w:val="16"/>
          <w:szCs w:val="16"/>
        </w:rPr>
        <w:t xml:space="preserve"> pada kelompok kontrol</w:t>
      </w:r>
    </w:p>
    <w:p w:rsidR="00A75748" w:rsidRPr="00E85D39" w:rsidRDefault="00A75748" w:rsidP="00A75748">
      <w:pPr>
        <w:pStyle w:val="ListParagraph"/>
        <w:tabs>
          <w:tab w:val="left" w:pos="284"/>
        </w:tabs>
        <w:ind w:left="284" w:firstLine="0"/>
        <w:rPr>
          <w:rFonts w:ascii="Arial" w:hAnsi="Arial" w:cs="Arial"/>
          <w:sz w:val="24"/>
          <w:lang w:val="en-US"/>
        </w:rPr>
      </w:pPr>
    </w:p>
    <w:tbl>
      <w:tblPr>
        <w:tblW w:w="4530" w:type="dxa"/>
        <w:tblBorders>
          <w:top w:val="single" w:sz="4" w:space="0" w:color="auto"/>
        </w:tblBorders>
        <w:tblLayout w:type="fixed"/>
        <w:tblLook w:val="04A0"/>
      </w:tblPr>
      <w:tblGrid>
        <w:gridCol w:w="1332"/>
        <w:gridCol w:w="1269"/>
        <w:gridCol w:w="997"/>
        <w:gridCol w:w="932"/>
      </w:tblGrid>
      <w:tr w:rsidR="00A75748" w:rsidRPr="00E85D39" w:rsidTr="00405F04">
        <w:trPr>
          <w:trHeight w:val="201"/>
        </w:trPr>
        <w:tc>
          <w:tcPr>
            <w:tcW w:w="1332" w:type="dxa"/>
            <w:vMerge w:val="restart"/>
            <w:tcBorders>
              <w:top w:val="single" w:sz="4" w:space="0" w:color="auto"/>
            </w:tcBorders>
            <w:shd w:val="clear" w:color="auto" w:fill="B8CCE4" w:themeFill="accent1" w:themeFillTint="66"/>
          </w:tcPr>
          <w:p w:rsidR="00A75748" w:rsidRPr="00E85D39" w:rsidRDefault="00A75748" w:rsidP="00D84B48">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Perilaku perawat</w:t>
            </w:r>
            <w:r w:rsidRPr="00E85D39">
              <w:rPr>
                <w:rFonts w:ascii="Arial" w:eastAsia="Times New Roman" w:hAnsi="Arial" w:cs="Arial"/>
                <w:sz w:val="16"/>
                <w:szCs w:val="16"/>
                <w:lang w:val="en-US" w:eastAsia="id-ID"/>
              </w:rPr>
              <w:t xml:space="preserve"> dalam meningkatkan keselamatan pasien</w:t>
            </w:r>
          </w:p>
        </w:tc>
        <w:tc>
          <w:tcPr>
            <w:tcW w:w="2266" w:type="dxa"/>
            <w:gridSpan w:val="2"/>
            <w:tcBorders>
              <w:top w:val="single" w:sz="4" w:space="0" w:color="auto"/>
              <w:bottom w:val="single" w:sz="4" w:space="0" w:color="auto"/>
            </w:tcBorders>
            <w:shd w:val="clear" w:color="auto" w:fill="B8CCE4" w:themeFill="accent1" w:themeFillTint="66"/>
          </w:tcPr>
          <w:p w:rsidR="00A75748" w:rsidRPr="00E85D39" w:rsidRDefault="00A75748" w:rsidP="00405F04">
            <w:pPr>
              <w:ind w:left="194"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Kelompok intervensi (n =24)</w:t>
            </w:r>
          </w:p>
        </w:tc>
        <w:tc>
          <w:tcPr>
            <w:tcW w:w="932" w:type="dxa"/>
            <w:vMerge w:val="restart"/>
            <w:tcBorders>
              <w:top w:val="single" w:sz="4" w:space="0" w:color="auto"/>
              <w:bottom w:val="single" w:sz="4" w:space="0" w:color="auto"/>
            </w:tcBorders>
            <w:shd w:val="clear" w:color="auto" w:fill="B8CCE4" w:themeFill="accent1" w:themeFillTint="66"/>
          </w:tcPr>
          <w:p w:rsidR="00A75748" w:rsidRPr="00E85D39" w:rsidRDefault="00A75748" w:rsidP="00405F04">
            <w:pPr>
              <w:ind w:left="-58" w:firstLine="0"/>
              <w:rPr>
                <w:rFonts w:ascii="Arial" w:eastAsia="Times New Roman" w:hAnsi="Arial" w:cs="Arial"/>
                <w:sz w:val="16"/>
                <w:szCs w:val="16"/>
                <w:lang w:eastAsia="id-ID"/>
              </w:rPr>
            </w:pPr>
          </w:p>
        </w:tc>
      </w:tr>
      <w:tr w:rsidR="00A75748" w:rsidRPr="00E85D39" w:rsidTr="00405F04">
        <w:trPr>
          <w:trHeight w:val="419"/>
        </w:trPr>
        <w:tc>
          <w:tcPr>
            <w:tcW w:w="1332" w:type="dxa"/>
            <w:vMerge/>
            <w:tcBorders>
              <w:top w:val="nil"/>
              <w:bottom w:val="single" w:sz="4" w:space="0" w:color="auto"/>
            </w:tcBorders>
            <w:shd w:val="clear" w:color="auto" w:fill="B8CCE4" w:themeFill="accent1" w:themeFillTint="66"/>
          </w:tcPr>
          <w:p w:rsidR="00A75748" w:rsidRPr="00E85D39" w:rsidRDefault="00A75748" w:rsidP="00405F04">
            <w:pPr>
              <w:ind w:left="426"/>
              <w:rPr>
                <w:rFonts w:ascii="Arial" w:eastAsia="Times New Roman" w:hAnsi="Arial" w:cs="Arial"/>
                <w:b/>
                <w:sz w:val="16"/>
                <w:szCs w:val="16"/>
                <w:lang w:eastAsia="id-ID"/>
              </w:rPr>
            </w:pPr>
          </w:p>
        </w:tc>
        <w:tc>
          <w:tcPr>
            <w:tcW w:w="1269" w:type="dxa"/>
            <w:tcBorders>
              <w:top w:val="single" w:sz="4" w:space="0" w:color="auto"/>
              <w:bottom w:val="single" w:sz="4" w:space="0" w:color="auto"/>
            </w:tcBorders>
            <w:shd w:val="clear" w:color="auto" w:fill="B8CCE4" w:themeFill="accent1" w:themeFillTint="66"/>
          </w:tcPr>
          <w:p w:rsidR="00A75748" w:rsidRPr="00E85D39" w:rsidRDefault="00A75748" w:rsidP="00405F04">
            <w:pPr>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Sebelum </w:t>
            </w:r>
          </w:p>
          <w:p w:rsidR="00A75748" w:rsidRPr="00E85D39" w:rsidRDefault="00A75748" w:rsidP="00405F04">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f           % </w:t>
            </w:r>
          </w:p>
        </w:tc>
        <w:tc>
          <w:tcPr>
            <w:tcW w:w="997" w:type="dxa"/>
            <w:tcBorders>
              <w:top w:val="single" w:sz="4" w:space="0" w:color="auto"/>
              <w:bottom w:val="single" w:sz="4" w:space="0" w:color="auto"/>
            </w:tcBorders>
            <w:shd w:val="clear" w:color="auto" w:fill="B8CCE4" w:themeFill="accent1" w:themeFillTint="66"/>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Sesudah </w:t>
            </w:r>
          </w:p>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f            %</w:t>
            </w:r>
          </w:p>
        </w:tc>
        <w:tc>
          <w:tcPr>
            <w:tcW w:w="932" w:type="dxa"/>
            <w:vMerge/>
            <w:tcBorders>
              <w:top w:val="nil"/>
              <w:bottom w:val="single" w:sz="4" w:space="0" w:color="auto"/>
            </w:tcBorders>
            <w:shd w:val="clear" w:color="auto" w:fill="B8CCE4" w:themeFill="accent1" w:themeFillTint="66"/>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405F04">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Sangat setuju</w:t>
            </w:r>
          </w:p>
        </w:tc>
        <w:tc>
          <w:tcPr>
            <w:tcW w:w="1269" w:type="dxa"/>
            <w:tcBorders>
              <w:top w:val="single" w:sz="4" w:space="0" w:color="auto"/>
              <w:bottom w:val="single" w:sz="4" w:space="0" w:color="auto"/>
            </w:tcBorders>
            <w:shd w:val="clear" w:color="auto" w:fill="auto"/>
          </w:tcPr>
          <w:p w:rsidR="00A75748" w:rsidRPr="00E85D39" w:rsidRDefault="00D84B48" w:rsidP="00D84B48">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      </w:t>
            </w:r>
            <w:r w:rsidR="00A75748" w:rsidRPr="00E85D39">
              <w:rPr>
                <w:rFonts w:ascii="Arial" w:eastAsia="Times New Roman" w:hAnsi="Arial" w:cs="Arial"/>
                <w:sz w:val="16"/>
                <w:szCs w:val="16"/>
                <w:lang w:val="en-US" w:eastAsia="id-ID"/>
              </w:rPr>
              <w:t>2         8,3</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8        </w:t>
            </w:r>
            <w:r w:rsidR="00A75748" w:rsidRPr="00E85D39">
              <w:rPr>
                <w:rFonts w:ascii="Arial" w:eastAsia="Times New Roman" w:hAnsi="Arial" w:cs="Arial"/>
                <w:sz w:val="16"/>
                <w:szCs w:val="16"/>
                <w:lang w:val="en-US" w:eastAsia="id-ID"/>
              </w:rPr>
              <w:t>33,4</w:t>
            </w:r>
          </w:p>
        </w:tc>
        <w:tc>
          <w:tcPr>
            <w:tcW w:w="9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p>
        </w:tc>
      </w:tr>
      <w:tr w:rsidR="00A75748" w:rsidRPr="00E85D39" w:rsidTr="00405F04">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Setuju</w:t>
            </w:r>
          </w:p>
        </w:tc>
        <w:tc>
          <w:tcPr>
            <w:tcW w:w="1269" w:type="dxa"/>
            <w:tcBorders>
              <w:top w:val="single" w:sz="4" w:space="0" w:color="auto"/>
              <w:bottom w:val="single" w:sz="4" w:space="0" w:color="auto"/>
            </w:tcBorders>
            <w:shd w:val="clear" w:color="auto" w:fill="auto"/>
          </w:tcPr>
          <w:p w:rsidR="00A75748" w:rsidRPr="00E85D39" w:rsidRDefault="00A75748" w:rsidP="00D84B48">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2         8,3</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12</w:t>
            </w:r>
            <w:r w:rsidR="00F96450" w:rsidRPr="00E85D39">
              <w:rPr>
                <w:rFonts w:ascii="Arial" w:eastAsia="Times New Roman" w:hAnsi="Arial" w:cs="Arial"/>
                <w:sz w:val="16"/>
                <w:szCs w:val="16"/>
                <w:lang w:val="en-US" w:eastAsia="id-ID"/>
              </w:rPr>
              <w:t xml:space="preserve">      50,0</w:t>
            </w:r>
          </w:p>
        </w:tc>
        <w:tc>
          <w:tcPr>
            <w:tcW w:w="9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p>
        </w:tc>
      </w:tr>
      <w:tr w:rsidR="00A75748" w:rsidRPr="00E85D39" w:rsidTr="00405F04">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Ragu-ragu </w:t>
            </w:r>
          </w:p>
        </w:tc>
        <w:tc>
          <w:tcPr>
            <w:tcW w:w="1269" w:type="dxa"/>
            <w:tcBorders>
              <w:top w:val="single" w:sz="4" w:space="0" w:color="auto"/>
              <w:bottom w:val="single" w:sz="4" w:space="0" w:color="auto"/>
            </w:tcBorders>
            <w:shd w:val="clear" w:color="auto" w:fill="auto"/>
          </w:tcPr>
          <w:p w:rsidR="00A75748" w:rsidRPr="00E85D39" w:rsidRDefault="00D84B48" w:rsidP="00405F04">
            <w:pPr>
              <w:ind w:left="297"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3       </w:t>
            </w:r>
            <w:r w:rsidR="00A75748" w:rsidRPr="00E85D39">
              <w:rPr>
                <w:rFonts w:ascii="Arial" w:eastAsia="Times New Roman" w:hAnsi="Arial" w:cs="Arial"/>
                <w:sz w:val="16"/>
                <w:szCs w:val="16"/>
                <w:lang w:val="en-US" w:eastAsia="id-ID"/>
              </w:rPr>
              <w:t>12,5</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0  </w:t>
            </w:r>
            <w:r w:rsidR="00F96450" w:rsidRPr="00E85D39">
              <w:rPr>
                <w:rFonts w:ascii="Arial" w:eastAsia="Times New Roman" w:hAnsi="Arial" w:cs="Arial"/>
                <w:sz w:val="16"/>
                <w:szCs w:val="16"/>
                <w:lang w:val="en-US" w:eastAsia="id-ID"/>
              </w:rPr>
              <w:t xml:space="preserve">        0</w:t>
            </w:r>
            <w:r w:rsidR="00A75748" w:rsidRPr="00E85D39">
              <w:rPr>
                <w:rFonts w:ascii="Arial" w:eastAsia="Times New Roman" w:hAnsi="Arial" w:cs="Arial"/>
                <w:sz w:val="16"/>
                <w:szCs w:val="16"/>
                <w:lang w:val="en-US" w:eastAsia="id-ID"/>
              </w:rPr>
              <w:t>,</w:t>
            </w:r>
            <w:r w:rsidR="00F96450" w:rsidRPr="00E85D39">
              <w:rPr>
                <w:rFonts w:ascii="Arial" w:eastAsia="Times New Roman" w:hAnsi="Arial" w:cs="Arial"/>
                <w:sz w:val="16"/>
                <w:szCs w:val="16"/>
                <w:lang w:val="en-US" w:eastAsia="id-ID"/>
              </w:rPr>
              <w:t>0</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405F04">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Tidak setuju</w:t>
            </w:r>
          </w:p>
        </w:tc>
        <w:tc>
          <w:tcPr>
            <w:tcW w:w="1269" w:type="dxa"/>
            <w:tcBorders>
              <w:top w:val="single" w:sz="4" w:space="0" w:color="auto"/>
              <w:bottom w:val="single" w:sz="4" w:space="0" w:color="auto"/>
            </w:tcBorders>
            <w:shd w:val="clear" w:color="auto" w:fill="auto"/>
          </w:tcPr>
          <w:p w:rsidR="00A75748" w:rsidRPr="00E85D39" w:rsidRDefault="00D84B48" w:rsidP="00D84B48">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 </w:t>
            </w:r>
            <w:r>
              <w:rPr>
                <w:rFonts w:ascii="Arial" w:eastAsia="Times New Roman" w:hAnsi="Arial" w:cs="Arial"/>
                <w:sz w:val="16"/>
                <w:szCs w:val="16"/>
                <w:lang w:eastAsia="id-ID"/>
              </w:rPr>
              <w:t xml:space="preserve">     </w:t>
            </w:r>
            <w:r>
              <w:rPr>
                <w:rFonts w:ascii="Arial" w:eastAsia="Times New Roman" w:hAnsi="Arial" w:cs="Arial"/>
                <w:sz w:val="16"/>
                <w:szCs w:val="16"/>
                <w:lang w:val="en-US" w:eastAsia="id-ID"/>
              </w:rPr>
              <w:t xml:space="preserve">7       </w:t>
            </w:r>
            <w:r w:rsidR="00A75748" w:rsidRPr="00E85D39">
              <w:rPr>
                <w:rFonts w:ascii="Arial" w:eastAsia="Times New Roman" w:hAnsi="Arial" w:cs="Arial"/>
                <w:sz w:val="16"/>
                <w:szCs w:val="16"/>
                <w:lang w:val="en-US" w:eastAsia="id-ID"/>
              </w:rPr>
              <w:t>29,2</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2 </w:t>
            </w:r>
            <w:r w:rsidR="00A75748" w:rsidRPr="00E85D39">
              <w:rPr>
                <w:rFonts w:ascii="Arial" w:eastAsia="Times New Roman" w:hAnsi="Arial" w:cs="Arial"/>
                <w:sz w:val="16"/>
                <w:szCs w:val="16"/>
                <w:lang w:val="en-US" w:eastAsia="id-ID"/>
              </w:rPr>
              <w:t xml:space="preserve">         8,3</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405F04">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Sangat tidak setuju</w:t>
            </w:r>
          </w:p>
        </w:tc>
        <w:tc>
          <w:tcPr>
            <w:tcW w:w="1269" w:type="dxa"/>
            <w:tcBorders>
              <w:top w:val="single" w:sz="4" w:space="0" w:color="auto"/>
              <w:bottom w:val="single" w:sz="4" w:space="0" w:color="auto"/>
            </w:tcBorders>
            <w:shd w:val="clear" w:color="auto" w:fill="auto"/>
          </w:tcPr>
          <w:p w:rsidR="00A75748" w:rsidRPr="00E85D39" w:rsidRDefault="00D84B48" w:rsidP="00D84B48">
            <w:pPr>
              <w:ind w:firstLine="0"/>
              <w:rPr>
                <w:rFonts w:ascii="Arial" w:eastAsia="Times New Roman" w:hAnsi="Arial" w:cs="Arial"/>
                <w:sz w:val="16"/>
                <w:szCs w:val="16"/>
                <w:lang w:val="en-US" w:eastAsia="id-ID"/>
              </w:rPr>
            </w:pPr>
            <w:r>
              <w:rPr>
                <w:rFonts w:ascii="Arial" w:eastAsia="Times New Roman" w:hAnsi="Arial" w:cs="Arial"/>
                <w:sz w:val="16"/>
                <w:szCs w:val="16"/>
                <w:lang w:eastAsia="id-ID"/>
              </w:rPr>
              <w:t xml:space="preserve">   </w:t>
            </w:r>
            <w:r w:rsidR="00A75748" w:rsidRPr="00E85D39">
              <w:rPr>
                <w:rFonts w:ascii="Arial" w:eastAsia="Times New Roman" w:hAnsi="Arial" w:cs="Arial"/>
                <w:sz w:val="16"/>
                <w:szCs w:val="16"/>
                <w:lang w:val="en-US" w:eastAsia="id-ID"/>
              </w:rPr>
              <w:t xml:space="preserve">10       </w:t>
            </w:r>
            <w:r>
              <w:rPr>
                <w:rFonts w:ascii="Arial" w:eastAsia="Times New Roman" w:hAnsi="Arial" w:cs="Arial"/>
                <w:sz w:val="16"/>
                <w:szCs w:val="16"/>
                <w:lang w:eastAsia="id-ID"/>
              </w:rPr>
              <w:t xml:space="preserve"> </w:t>
            </w:r>
            <w:r w:rsidR="00A75748" w:rsidRPr="00E85D39">
              <w:rPr>
                <w:rFonts w:ascii="Arial" w:eastAsia="Times New Roman" w:hAnsi="Arial" w:cs="Arial"/>
                <w:sz w:val="16"/>
                <w:szCs w:val="16"/>
                <w:lang w:val="en-US" w:eastAsia="id-ID"/>
              </w:rPr>
              <w:t>41,7</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2</w:t>
            </w:r>
            <w:r w:rsidR="00A75748" w:rsidRPr="00E85D39">
              <w:rPr>
                <w:rFonts w:ascii="Arial" w:eastAsia="Times New Roman" w:hAnsi="Arial" w:cs="Arial"/>
                <w:sz w:val="16"/>
                <w:szCs w:val="16"/>
                <w:lang w:val="en-US" w:eastAsia="id-ID"/>
              </w:rPr>
              <w:t xml:space="preserve">          8,3</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bl>
    <w:p w:rsidR="00405F04" w:rsidRPr="00E85D39" w:rsidRDefault="00405F04" w:rsidP="00405F04">
      <w:pPr>
        <w:pStyle w:val="ListParagraph"/>
        <w:tabs>
          <w:tab w:val="left" w:pos="284"/>
        </w:tabs>
        <w:ind w:left="284" w:firstLine="0"/>
        <w:rPr>
          <w:rFonts w:ascii="Arial" w:hAnsi="Arial" w:cs="Arial"/>
          <w:sz w:val="24"/>
          <w:lang w:val="en-US"/>
        </w:rPr>
      </w:pPr>
    </w:p>
    <w:p w:rsidR="00297C68" w:rsidRPr="00D84B48" w:rsidRDefault="00405F04" w:rsidP="00D84B48">
      <w:pPr>
        <w:pStyle w:val="ListParagraph"/>
        <w:tabs>
          <w:tab w:val="left" w:pos="284"/>
        </w:tabs>
        <w:spacing w:line="360" w:lineRule="auto"/>
        <w:ind w:left="284" w:firstLine="0"/>
        <w:rPr>
          <w:rFonts w:ascii="Arial" w:hAnsi="Arial" w:cs="Arial"/>
          <w:sz w:val="24"/>
        </w:rPr>
      </w:pPr>
      <w:r w:rsidRPr="00E85D39">
        <w:rPr>
          <w:rFonts w:ascii="Arial" w:hAnsi="Arial" w:cs="Arial"/>
          <w:szCs w:val="22"/>
          <w:lang w:val="en-US"/>
        </w:rPr>
        <w:t xml:space="preserve">Tabel 4 menunjukan frekuensi perilaku perawat dalam meningkatkan keselamatan pasien pada kelompok intervensi mayoritas responden sebelum diberikan pelatihan komunikasi SBAR </w:t>
      </w:r>
      <w:r w:rsidRPr="00E85D39">
        <w:rPr>
          <w:rFonts w:ascii="Arial" w:hAnsi="Arial" w:cs="Arial"/>
          <w:szCs w:val="22"/>
          <w:lang w:val="en-US"/>
        </w:rPr>
        <w:lastRenderedPageBreak/>
        <w:t>memiliki sikap sangat tidak setuju yaitu 10 responden (41,7%), sesudah diberikan pelatihan komunikasi SBAR mayoritas responden memiliki sikap sangat setuju 12 orang (50,0%).</w:t>
      </w:r>
    </w:p>
    <w:p w:rsidR="00297C68" w:rsidRPr="00E85D39" w:rsidRDefault="00297C68" w:rsidP="00297C68">
      <w:pPr>
        <w:pStyle w:val="ListParagraph"/>
        <w:numPr>
          <w:ilvl w:val="0"/>
          <w:numId w:val="11"/>
        </w:numPr>
        <w:tabs>
          <w:tab w:val="left" w:pos="284"/>
        </w:tabs>
        <w:ind w:left="284" w:hanging="284"/>
        <w:rPr>
          <w:rFonts w:ascii="Arial" w:hAnsi="Arial" w:cs="Arial"/>
          <w:szCs w:val="22"/>
          <w:lang w:val="en-US"/>
        </w:rPr>
      </w:pPr>
      <w:r w:rsidRPr="00E85D39">
        <w:rPr>
          <w:rFonts w:ascii="Arial" w:hAnsi="Arial" w:cs="Arial"/>
          <w:szCs w:val="22"/>
          <w:lang w:val="en-US"/>
        </w:rPr>
        <w:t xml:space="preserve">Distribusi frekuensi perilaku perawat sebelum dan sesudah diberikan perlatihan komunikasi SBAR pada kelompok </w:t>
      </w:r>
      <w:r w:rsidR="00A75748" w:rsidRPr="00E85D39">
        <w:rPr>
          <w:rFonts w:ascii="Arial" w:hAnsi="Arial" w:cs="Arial"/>
          <w:szCs w:val="22"/>
          <w:lang w:val="en-US"/>
        </w:rPr>
        <w:t>kontrol</w:t>
      </w:r>
    </w:p>
    <w:p w:rsidR="00A75748" w:rsidRPr="00E85D39" w:rsidRDefault="00A75748" w:rsidP="00B60011">
      <w:pPr>
        <w:tabs>
          <w:tab w:val="left" w:pos="284"/>
        </w:tabs>
        <w:ind w:firstLine="0"/>
        <w:rPr>
          <w:rFonts w:ascii="Arial" w:hAnsi="Arial" w:cs="Arial"/>
          <w:sz w:val="24"/>
          <w:lang w:val="en-US"/>
        </w:rPr>
      </w:pPr>
    </w:p>
    <w:p w:rsidR="00A75748" w:rsidRPr="00E85D39" w:rsidRDefault="00A75748" w:rsidP="00A75748">
      <w:pPr>
        <w:pStyle w:val="ListParagraph"/>
        <w:tabs>
          <w:tab w:val="left" w:pos="0"/>
        </w:tabs>
        <w:ind w:firstLine="0"/>
        <w:jc w:val="center"/>
        <w:rPr>
          <w:rFonts w:ascii="Arial" w:hAnsi="Arial" w:cs="Arial"/>
          <w:b/>
          <w:sz w:val="16"/>
          <w:szCs w:val="16"/>
        </w:rPr>
      </w:pPr>
      <w:r w:rsidRPr="00E85D39">
        <w:rPr>
          <w:rFonts w:ascii="Arial" w:eastAsia="Times New Roman" w:hAnsi="Arial" w:cs="Arial"/>
          <w:b/>
          <w:sz w:val="16"/>
          <w:szCs w:val="16"/>
          <w:lang w:eastAsia="id-ID"/>
        </w:rPr>
        <w:t>T</w:t>
      </w:r>
      <w:r w:rsidR="00B60011" w:rsidRPr="00E85D39">
        <w:rPr>
          <w:rFonts w:ascii="Arial" w:eastAsia="Times New Roman" w:hAnsi="Arial" w:cs="Arial"/>
          <w:b/>
          <w:sz w:val="16"/>
          <w:szCs w:val="16"/>
          <w:lang w:eastAsia="id-ID"/>
        </w:rPr>
        <w:t>abel.5</w:t>
      </w:r>
      <w:r w:rsidRPr="00E85D39">
        <w:rPr>
          <w:rFonts w:ascii="Arial" w:hAnsi="Arial" w:cs="Arial"/>
          <w:b/>
          <w:sz w:val="16"/>
          <w:szCs w:val="16"/>
        </w:rPr>
        <w:t>Distribusi f</w:t>
      </w:r>
      <w:r w:rsidRPr="00E85D39">
        <w:rPr>
          <w:rFonts w:ascii="Arial" w:hAnsi="Arial" w:cs="Arial"/>
          <w:b/>
          <w:sz w:val="16"/>
          <w:szCs w:val="16"/>
          <w:lang w:val="en-US"/>
        </w:rPr>
        <w:t>r</w:t>
      </w:r>
      <w:r w:rsidRPr="00E85D39">
        <w:rPr>
          <w:rFonts w:ascii="Arial" w:hAnsi="Arial" w:cs="Arial"/>
          <w:b/>
          <w:sz w:val="16"/>
          <w:szCs w:val="16"/>
        </w:rPr>
        <w:t xml:space="preserve">ekuensi perilaku perawat sebelum dan sesudah </w:t>
      </w:r>
      <w:r w:rsidRPr="00E85D39">
        <w:rPr>
          <w:rFonts w:ascii="Arial" w:hAnsi="Arial" w:cs="Arial"/>
          <w:b/>
          <w:sz w:val="16"/>
          <w:szCs w:val="16"/>
          <w:lang w:val="en-US"/>
        </w:rPr>
        <w:t>diberikan pelatihan komunikasi SBAR</w:t>
      </w:r>
      <w:r w:rsidRPr="00E85D39">
        <w:rPr>
          <w:rFonts w:ascii="Arial" w:hAnsi="Arial" w:cs="Arial"/>
          <w:b/>
          <w:sz w:val="16"/>
          <w:szCs w:val="16"/>
        </w:rPr>
        <w:t xml:space="preserve"> pada kelompok kontrol</w:t>
      </w:r>
    </w:p>
    <w:p w:rsidR="00A75748" w:rsidRPr="00E85D39" w:rsidRDefault="00A75748" w:rsidP="00A75748">
      <w:pPr>
        <w:pStyle w:val="ListParagraph"/>
        <w:tabs>
          <w:tab w:val="left" w:pos="284"/>
        </w:tabs>
        <w:ind w:left="284" w:firstLine="0"/>
        <w:rPr>
          <w:rFonts w:ascii="Arial" w:hAnsi="Arial" w:cs="Arial"/>
          <w:sz w:val="24"/>
          <w:lang w:val="en-US"/>
        </w:rPr>
      </w:pPr>
    </w:p>
    <w:tbl>
      <w:tblPr>
        <w:tblW w:w="4530" w:type="dxa"/>
        <w:tblBorders>
          <w:top w:val="single" w:sz="4" w:space="0" w:color="auto"/>
        </w:tblBorders>
        <w:tblLayout w:type="fixed"/>
        <w:tblLook w:val="04A0"/>
      </w:tblPr>
      <w:tblGrid>
        <w:gridCol w:w="1332"/>
        <w:gridCol w:w="1269"/>
        <w:gridCol w:w="997"/>
        <w:gridCol w:w="932"/>
      </w:tblGrid>
      <w:tr w:rsidR="00A75748" w:rsidRPr="00E85D39" w:rsidTr="00405F04">
        <w:trPr>
          <w:trHeight w:val="201"/>
        </w:trPr>
        <w:tc>
          <w:tcPr>
            <w:tcW w:w="1332" w:type="dxa"/>
            <w:vMerge w:val="restart"/>
            <w:tcBorders>
              <w:top w:val="single" w:sz="4" w:space="0" w:color="auto"/>
            </w:tcBorders>
            <w:shd w:val="clear" w:color="auto" w:fill="B8CCE4" w:themeFill="accent1" w:themeFillTint="66"/>
          </w:tcPr>
          <w:p w:rsidR="00A75748" w:rsidRPr="00E85D39" w:rsidRDefault="00A75748" w:rsidP="00405F04">
            <w:pPr>
              <w:ind w:left="-108"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Perilaku perawat</w:t>
            </w:r>
            <w:r w:rsidRPr="00E85D39">
              <w:rPr>
                <w:rFonts w:ascii="Arial" w:eastAsia="Times New Roman" w:hAnsi="Arial" w:cs="Arial"/>
                <w:sz w:val="16"/>
                <w:szCs w:val="16"/>
                <w:lang w:val="en-US" w:eastAsia="id-ID"/>
              </w:rPr>
              <w:t xml:space="preserve"> dalam meningkatkan keselamatan pasien</w:t>
            </w:r>
          </w:p>
        </w:tc>
        <w:tc>
          <w:tcPr>
            <w:tcW w:w="2266" w:type="dxa"/>
            <w:gridSpan w:val="2"/>
            <w:tcBorders>
              <w:top w:val="single" w:sz="4" w:space="0" w:color="auto"/>
              <w:bottom w:val="single" w:sz="4" w:space="0" w:color="auto"/>
            </w:tcBorders>
            <w:shd w:val="clear" w:color="auto" w:fill="B8CCE4" w:themeFill="accent1" w:themeFillTint="66"/>
          </w:tcPr>
          <w:p w:rsidR="00A75748" w:rsidRPr="00E85D39" w:rsidRDefault="00A75748" w:rsidP="00405F04">
            <w:pPr>
              <w:ind w:left="194"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Kelompok kontrol (n =24)</w:t>
            </w:r>
          </w:p>
        </w:tc>
        <w:tc>
          <w:tcPr>
            <w:tcW w:w="932" w:type="dxa"/>
            <w:vMerge w:val="restart"/>
            <w:tcBorders>
              <w:top w:val="single" w:sz="4" w:space="0" w:color="auto"/>
              <w:bottom w:val="single" w:sz="4" w:space="0" w:color="auto"/>
            </w:tcBorders>
            <w:shd w:val="clear" w:color="auto" w:fill="B8CCE4" w:themeFill="accent1" w:themeFillTint="66"/>
          </w:tcPr>
          <w:p w:rsidR="00A75748" w:rsidRPr="00E85D39" w:rsidRDefault="00A75748" w:rsidP="00405F04">
            <w:pPr>
              <w:ind w:left="-58" w:firstLine="0"/>
              <w:rPr>
                <w:rFonts w:ascii="Arial" w:eastAsia="Times New Roman" w:hAnsi="Arial" w:cs="Arial"/>
                <w:sz w:val="16"/>
                <w:szCs w:val="16"/>
                <w:lang w:eastAsia="id-ID"/>
              </w:rPr>
            </w:pPr>
          </w:p>
        </w:tc>
      </w:tr>
      <w:tr w:rsidR="00A75748" w:rsidRPr="00E85D39" w:rsidTr="00B60011">
        <w:trPr>
          <w:trHeight w:val="419"/>
        </w:trPr>
        <w:tc>
          <w:tcPr>
            <w:tcW w:w="1332" w:type="dxa"/>
            <w:vMerge/>
            <w:tcBorders>
              <w:top w:val="nil"/>
              <w:bottom w:val="single" w:sz="4" w:space="0" w:color="auto"/>
            </w:tcBorders>
            <w:shd w:val="clear" w:color="auto" w:fill="B8CCE4" w:themeFill="accent1" w:themeFillTint="66"/>
          </w:tcPr>
          <w:p w:rsidR="00A75748" w:rsidRPr="00E85D39" w:rsidRDefault="00A75748" w:rsidP="00405F04">
            <w:pPr>
              <w:ind w:left="426"/>
              <w:rPr>
                <w:rFonts w:ascii="Arial" w:eastAsia="Times New Roman" w:hAnsi="Arial" w:cs="Arial"/>
                <w:b/>
                <w:sz w:val="16"/>
                <w:szCs w:val="16"/>
                <w:lang w:eastAsia="id-ID"/>
              </w:rPr>
            </w:pPr>
          </w:p>
        </w:tc>
        <w:tc>
          <w:tcPr>
            <w:tcW w:w="1269" w:type="dxa"/>
            <w:tcBorders>
              <w:top w:val="single" w:sz="4" w:space="0" w:color="auto"/>
              <w:bottom w:val="single" w:sz="4" w:space="0" w:color="auto"/>
            </w:tcBorders>
            <w:shd w:val="clear" w:color="auto" w:fill="B8CCE4" w:themeFill="accent1" w:themeFillTint="66"/>
          </w:tcPr>
          <w:p w:rsidR="00A75748" w:rsidRPr="00E85D39" w:rsidRDefault="00A75748" w:rsidP="00405F04">
            <w:pPr>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Sebelum </w:t>
            </w:r>
          </w:p>
          <w:p w:rsidR="00A75748" w:rsidRPr="00E85D39" w:rsidRDefault="00A75748" w:rsidP="00405F04">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f           % </w:t>
            </w:r>
          </w:p>
        </w:tc>
        <w:tc>
          <w:tcPr>
            <w:tcW w:w="997" w:type="dxa"/>
            <w:tcBorders>
              <w:top w:val="single" w:sz="4" w:space="0" w:color="auto"/>
              <w:bottom w:val="single" w:sz="4" w:space="0" w:color="auto"/>
            </w:tcBorders>
            <w:shd w:val="clear" w:color="auto" w:fill="B8CCE4" w:themeFill="accent1" w:themeFillTint="66"/>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Sesudah </w:t>
            </w:r>
          </w:p>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f            %</w:t>
            </w:r>
          </w:p>
        </w:tc>
        <w:tc>
          <w:tcPr>
            <w:tcW w:w="932" w:type="dxa"/>
            <w:vMerge/>
            <w:tcBorders>
              <w:top w:val="nil"/>
              <w:bottom w:val="single" w:sz="4" w:space="0" w:color="auto"/>
            </w:tcBorders>
            <w:shd w:val="clear" w:color="auto" w:fill="B8CCE4" w:themeFill="accent1" w:themeFillTint="66"/>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B60011">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Sangat setuju</w:t>
            </w:r>
          </w:p>
        </w:tc>
        <w:tc>
          <w:tcPr>
            <w:tcW w:w="1269"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       </w:t>
            </w:r>
            <w:r w:rsidR="00A75748" w:rsidRPr="00E85D39">
              <w:rPr>
                <w:rFonts w:ascii="Arial" w:eastAsia="Times New Roman" w:hAnsi="Arial" w:cs="Arial"/>
                <w:sz w:val="16"/>
                <w:szCs w:val="16"/>
                <w:lang w:val="en-US" w:eastAsia="id-ID"/>
              </w:rPr>
              <w:t>2         8,3</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2   </w:t>
            </w:r>
            <w:r w:rsidR="00A75748" w:rsidRPr="00E85D39">
              <w:rPr>
                <w:rFonts w:ascii="Arial" w:eastAsia="Times New Roman" w:hAnsi="Arial" w:cs="Arial"/>
                <w:sz w:val="16"/>
                <w:szCs w:val="16"/>
                <w:lang w:val="en-US" w:eastAsia="id-ID"/>
              </w:rPr>
              <w:t xml:space="preserve">     12,5</w:t>
            </w:r>
          </w:p>
        </w:tc>
        <w:tc>
          <w:tcPr>
            <w:tcW w:w="9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p>
        </w:tc>
      </w:tr>
      <w:tr w:rsidR="00A75748" w:rsidRPr="00E85D39" w:rsidTr="00B60011">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Setuju</w:t>
            </w:r>
          </w:p>
        </w:tc>
        <w:tc>
          <w:tcPr>
            <w:tcW w:w="1269" w:type="dxa"/>
            <w:tcBorders>
              <w:top w:val="single" w:sz="4" w:space="0" w:color="auto"/>
              <w:bottom w:val="single" w:sz="4" w:space="0" w:color="auto"/>
            </w:tcBorders>
            <w:shd w:val="clear" w:color="auto" w:fill="auto"/>
          </w:tcPr>
          <w:p w:rsidR="00A75748" w:rsidRPr="00E85D39" w:rsidRDefault="00D84B48" w:rsidP="00D84B48">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      </w:t>
            </w:r>
            <w:r w:rsidR="00A75748" w:rsidRPr="00E85D39">
              <w:rPr>
                <w:rFonts w:ascii="Arial" w:eastAsia="Times New Roman" w:hAnsi="Arial" w:cs="Arial"/>
                <w:sz w:val="16"/>
                <w:szCs w:val="16"/>
                <w:lang w:val="en-US" w:eastAsia="id-ID"/>
              </w:rPr>
              <w:t>2         8,3</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4  </w:t>
            </w:r>
            <w:r w:rsidR="00F96450" w:rsidRPr="00E85D39">
              <w:rPr>
                <w:rFonts w:ascii="Arial" w:eastAsia="Times New Roman" w:hAnsi="Arial" w:cs="Arial"/>
                <w:sz w:val="16"/>
                <w:szCs w:val="16"/>
                <w:lang w:val="en-US" w:eastAsia="id-ID"/>
              </w:rPr>
              <w:t xml:space="preserve">      16,6</w:t>
            </w:r>
          </w:p>
        </w:tc>
        <w:tc>
          <w:tcPr>
            <w:tcW w:w="9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eastAsia="id-ID"/>
              </w:rPr>
            </w:pPr>
          </w:p>
        </w:tc>
      </w:tr>
      <w:tr w:rsidR="00A75748" w:rsidRPr="00E85D39" w:rsidTr="00B60011">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 xml:space="preserve">Ragu-ragu </w:t>
            </w:r>
          </w:p>
        </w:tc>
        <w:tc>
          <w:tcPr>
            <w:tcW w:w="1269" w:type="dxa"/>
            <w:tcBorders>
              <w:top w:val="single" w:sz="4" w:space="0" w:color="auto"/>
              <w:bottom w:val="single" w:sz="4" w:space="0" w:color="auto"/>
            </w:tcBorders>
            <w:shd w:val="clear" w:color="auto" w:fill="auto"/>
          </w:tcPr>
          <w:p w:rsidR="00A75748" w:rsidRPr="00E85D39" w:rsidRDefault="00A75748" w:rsidP="00405F04">
            <w:pPr>
              <w:ind w:left="297"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 xml:space="preserve"> 2        8,3</w:t>
            </w:r>
          </w:p>
        </w:tc>
        <w:tc>
          <w:tcPr>
            <w:tcW w:w="997" w:type="dxa"/>
            <w:tcBorders>
              <w:top w:val="single" w:sz="4" w:space="0" w:color="auto"/>
              <w:bottom w:val="single" w:sz="4" w:space="0" w:color="auto"/>
            </w:tcBorders>
            <w:shd w:val="clear" w:color="auto" w:fill="auto"/>
          </w:tcPr>
          <w:p w:rsidR="00A75748" w:rsidRPr="00E85D39" w:rsidRDefault="00F96450"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0          0</w:t>
            </w:r>
            <w:r w:rsidR="00A75748" w:rsidRPr="00E85D39">
              <w:rPr>
                <w:rFonts w:ascii="Arial" w:eastAsia="Times New Roman" w:hAnsi="Arial" w:cs="Arial"/>
                <w:sz w:val="16"/>
                <w:szCs w:val="16"/>
                <w:lang w:val="en-US" w:eastAsia="id-ID"/>
              </w:rPr>
              <w:t>,</w:t>
            </w:r>
            <w:r w:rsidRPr="00E85D39">
              <w:rPr>
                <w:rFonts w:ascii="Arial" w:eastAsia="Times New Roman" w:hAnsi="Arial" w:cs="Arial"/>
                <w:sz w:val="16"/>
                <w:szCs w:val="16"/>
                <w:lang w:val="en-US" w:eastAsia="id-ID"/>
              </w:rPr>
              <w:t>0</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B60011">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Tidak setuju</w:t>
            </w:r>
          </w:p>
        </w:tc>
        <w:tc>
          <w:tcPr>
            <w:tcW w:w="1269" w:type="dxa"/>
            <w:tcBorders>
              <w:top w:val="single" w:sz="4" w:space="0" w:color="auto"/>
              <w:bottom w:val="single" w:sz="4" w:space="0" w:color="auto"/>
            </w:tcBorders>
            <w:shd w:val="clear" w:color="auto" w:fill="auto"/>
          </w:tcPr>
          <w:p w:rsidR="00A75748" w:rsidRPr="00E85D39" w:rsidRDefault="00A75748" w:rsidP="00405F04">
            <w:pPr>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10      41,7</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10  </w:t>
            </w:r>
            <w:r w:rsidR="00F96450" w:rsidRPr="00E85D39">
              <w:rPr>
                <w:rFonts w:ascii="Arial" w:eastAsia="Times New Roman" w:hAnsi="Arial" w:cs="Arial"/>
                <w:sz w:val="16"/>
                <w:szCs w:val="16"/>
                <w:lang w:val="en-US" w:eastAsia="id-ID"/>
              </w:rPr>
              <w:t xml:space="preserve">    </w:t>
            </w:r>
            <w:r w:rsidR="00A75748" w:rsidRPr="00E85D39">
              <w:rPr>
                <w:rFonts w:ascii="Arial" w:eastAsia="Times New Roman" w:hAnsi="Arial" w:cs="Arial"/>
                <w:sz w:val="16"/>
                <w:szCs w:val="16"/>
                <w:lang w:val="en-US" w:eastAsia="id-ID"/>
              </w:rPr>
              <w:t>41,7</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r w:rsidR="00A75748" w:rsidRPr="00E85D39" w:rsidTr="00B60011">
        <w:trPr>
          <w:trHeight w:val="201"/>
        </w:trPr>
        <w:tc>
          <w:tcPr>
            <w:tcW w:w="1332" w:type="dxa"/>
            <w:tcBorders>
              <w:top w:val="single" w:sz="4" w:space="0" w:color="auto"/>
              <w:bottom w:val="single" w:sz="4" w:space="0" w:color="auto"/>
            </w:tcBorders>
            <w:shd w:val="clear" w:color="auto" w:fill="auto"/>
          </w:tcPr>
          <w:p w:rsidR="00A75748" w:rsidRPr="00E85D39" w:rsidRDefault="00A75748"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val="en-US" w:eastAsia="id-ID"/>
              </w:rPr>
              <w:t>Sangat tidak setuju</w:t>
            </w:r>
          </w:p>
        </w:tc>
        <w:tc>
          <w:tcPr>
            <w:tcW w:w="1269" w:type="dxa"/>
            <w:tcBorders>
              <w:top w:val="single" w:sz="4" w:space="0" w:color="auto"/>
              <w:bottom w:val="single" w:sz="4" w:space="0" w:color="auto"/>
            </w:tcBorders>
            <w:shd w:val="clear" w:color="auto" w:fill="auto"/>
          </w:tcPr>
          <w:p w:rsidR="00A75748" w:rsidRPr="00E85D39" w:rsidRDefault="00D84B48" w:rsidP="00D84B48">
            <w:pPr>
              <w:ind w:firstLine="0"/>
              <w:rPr>
                <w:rFonts w:ascii="Arial" w:eastAsia="Times New Roman" w:hAnsi="Arial" w:cs="Arial"/>
                <w:sz w:val="16"/>
                <w:szCs w:val="16"/>
                <w:lang w:val="en-US" w:eastAsia="id-ID"/>
              </w:rPr>
            </w:pPr>
            <w:r>
              <w:rPr>
                <w:rFonts w:ascii="Arial" w:eastAsia="Times New Roman" w:hAnsi="Arial" w:cs="Arial"/>
                <w:sz w:val="16"/>
                <w:szCs w:val="16"/>
                <w:lang w:eastAsia="id-ID"/>
              </w:rPr>
              <w:t xml:space="preserve">        </w:t>
            </w:r>
            <w:r>
              <w:rPr>
                <w:rFonts w:ascii="Arial" w:eastAsia="Times New Roman" w:hAnsi="Arial" w:cs="Arial"/>
                <w:sz w:val="16"/>
                <w:szCs w:val="16"/>
                <w:lang w:val="en-US" w:eastAsia="id-ID"/>
              </w:rPr>
              <w:t xml:space="preserve">8       </w:t>
            </w:r>
            <w:r w:rsidR="00A75748" w:rsidRPr="00E85D39">
              <w:rPr>
                <w:rFonts w:ascii="Arial" w:eastAsia="Times New Roman" w:hAnsi="Arial" w:cs="Arial"/>
                <w:sz w:val="16"/>
                <w:szCs w:val="16"/>
                <w:lang w:val="en-US" w:eastAsia="id-ID"/>
              </w:rPr>
              <w:t>3,4</w:t>
            </w:r>
          </w:p>
        </w:tc>
        <w:tc>
          <w:tcPr>
            <w:tcW w:w="997" w:type="dxa"/>
            <w:tcBorders>
              <w:top w:val="single" w:sz="4" w:space="0" w:color="auto"/>
              <w:bottom w:val="single" w:sz="4" w:space="0" w:color="auto"/>
            </w:tcBorders>
            <w:shd w:val="clear" w:color="auto" w:fill="auto"/>
          </w:tcPr>
          <w:p w:rsidR="00A75748" w:rsidRPr="00E85D39" w:rsidRDefault="00D84B48" w:rsidP="00405F04">
            <w:pPr>
              <w:ind w:firstLine="0"/>
              <w:rPr>
                <w:rFonts w:ascii="Arial" w:eastAsia="Times New Roman" w:hAnsi="Arial" w:cs="Arial"/>
                <w:sz w:val="16"/>
                <w:szCs w:val="16"/>
                <w:lang w:val="en-US" w:eastAsia="id-ID"/>
              </w:rPr>
            </w:pPr>
            <w:r>
              <w:rPr>
                <w:rFonts w:ascii="Arial" w:eastAsia="Times New Roman" w:hAnsi="Arial" w:cs="Arial"/>
                <w:sz w:val="16"/>
                <w:szCs w:val="16"/>
                <w:lang w:val="en-US" w:eastAsia="id-ID"/>
              </w:rPr>
              <w:t xml:space="preserve">8 </w:t>
            </w:r>
            <w:r w:rsidR="00A75748" w:rsidRPr="00E85D39">
              <w:rPr>
                <w:rFonts w:ascii="Arial" w:eastAsia="Times New Roman" w:hAnsi="Arial" w:cs="Arial"/>
                <w:sz w:val="16"/>
                <w:szCs w:val="16"/>
                <w:lang w:val="en-US" w:eastAsia="id-ID"/>
              </w:rPr>
              <w:t xml:space="preserve">       33,</w:t>
            </w:r>
            <w:r w:rsidR="00F96450" w:rsidRPr="00E85D39">
              <w:rPr>
                <w:rFonts w:ascii="Arial" w:eastAsia="Times New Roman" w:hAnsi="Arial" w:cs="Arial"/>
                <w:sz w:val="16"/>
                <w:szCs w:val="16"/>
                <w:lang w:val="en-US" w:eastAsia="id-ID"/>
              </w:rPr>
              <w:t>4</w:t>
            </w:r>
          </w:p>
        </w:tc>
        <w:tc>
          <w:tcPr>
            <w:tcW w:w="932" w:type="dxa"/>
            <w:tcBorders>
              <w:top w:val="single" w:sz="4" w:space="0" w:color="auto"/>
              <w:bottom w:val="single" w:sz="4" w:space="0" w:color="auto"/>
            </w:tcBorders>
            <w:shd w:val="clear" w:color="auto" w:fill="auto"/>
          </w:tcPr>
          <w:p w:rsidR="00A75748" w:rsidRPr="00E85D39" w:rsidRDefault="00A75748" w:rsidP="00405F04">
            <w:pPr>
              <w:ind w:left="426"/>
              <w:rPr>
                <w:rFonts w:ascii="Arial" w:eastAsia="Times New Roman" w:hAnsi="Arial" w:cs="Arial"/>
                <w:b/>
                <w:sz w:val="16"/>
                <w:szCs w:val="16"/>
                <w:lang w:eastAsia="id-ID"/>
              </w:rPr>
            </w:pPr>
          </w:p>
        </w:tc>
      </w:tr>
    </w:tbl>
    <w:p w:rsidR="00B60011" w:rsidRPr="00E85D39" w:rsidRDefault="00B60011" w:rsidP="00B60011">
      <w:pPr>
        <w:pStyle w:val="ListParagraph"/>
        <w:tabs>
          <w:tab w:val="left" w:pos="284"/>
        </w:tabs>
        <w:ind w:left="284" w:firstLine="0"/>
        <w:rPr>
          <w:rFonts w:ascii="Arial" w:hAnsi="Arial" w:cs="Arial"/>
          <w:sz w:val="24"/>
          <w:lang w:val="en-US"/>
        </w:rPr>
      </w:pPr>
    </w:p>
    <w:p w:rsidR="00297C68" w:rsidRPr="00E85D39" w:rsidRDefault="00B60011" w:rsidP="00E85D39">
      <w:pPr>
        <w:pStyle w:val="ListParagraph"/>
        <w:tabs>
          <w:tab w:val="left" w:pos="284"/>
        </w:tabs>
        <w:spacing w:line="360" w:lineRule="auto"/>
        <w:ind w:left="284" w:firstLine="0"/>
        <w:rPr>
          <w:rFonts w:ascii="Arial" w:hAnsi="Arial" w:cs="Arial"/>
          <w:szCs w:val="22"/>
          <w:lang w:val="en-US"/>
        </w:rPr>
      </w:pPr>
      <w:r w:rsidRPr="00E85D39">
        <w:rPr>
          <w:rFonts w:ascii="Arial" w:hAnsi="Arial" w:cs="Arial"/>
          <w:szCs w:val="22"/>
          <w:lang w:val="en-US"/>
        </w:rPr>
        <w:t>Tabel 5 menunjukan frekuensi perilaku perawat dalam meningkatkan keselamatan pasien pada kelompok kontrol mayoritas responden sebelum dan sesudah diberikan pelatihan komunikasi SBAR pada kelompok kontrol tidak menunjukan berubahan mayoritas responden memiliki sikap tidak setuju 10 orang (41</w:t>
      </w:r>
      <w:proofErr w:type="gramStart"/>
      <w:r w:rsidRPr="00E85D39">
        <w:rPr>
          <w:rFonts w:ascii="Arial" w:hAnsi="Arial" w:cs="Arial"/>
          <w:szCs w:val="22"/>
          <w:lang w:val="en-US"/>
        </w:rPr>
        <w:t>,7</w:t>
      </w:r>
      <w:proofErr w:type="gramEnd"/>
      <w:r w:rsidRPr="00E85D39">
        <w:rPr>
          <w:rFonts w:ascii="Arial" w:hAnsi="Arial" w:cs="Arial"/>
          <w:szCs w:val="22"/>
          <w:lang w:val="en-US"/>
        </w:rPr>
        <w:t>).</w:t>
      </w:r>
    </w:p>
    <w:p w:rsidR="005276CC" w:rsidRPr="00E85D39" w:rsidRDefault="00E618FC" w:rsidP="00E85D39">
      <w:pPr>
        <w:pStyle w:val="ListParagraph"/>
        <w:numPr>
          <w:ilvl w:val="0"/>
          <w:numId w:val="11"/>
        </w:numPr>
        <w:tabs>
          <w:tab w:val="left" w:pos="284"/>
        </w:tabs>
        <w:ind w:left="284" w:hanging="284"/>
        <w:rPr>
          <w:rFonts w:ascii="Arial" w:hAnsi="Arial" w:cs="Arial"/>
          <w:szCs w:val="22"/>
        </w:rPr>
      </w:pPr>
      <w:r w:rsidRPr="00E85D39">
        <w:rPr>
          <w:rFonts w:ascii="Arial" w:hAnsi="Arial" w:cs="Arial"/>
          <w:szCs w:val="22"/>
        </w:rPr>
        <w:t>Perbandingan sikap perawat sebelum dan sesudah diberikan pelatihan SBAR pada kelompok intervensi dan kelompok kontrol</w:t>
      </w:r>
    </w:p>
    <w:p w:rsidR="00B60011" w:rsidRPr="00E85D39" w:rsidRDefault="00B60011" w:rsidP="00E618FC">
      <w:pPr>
        <w:ind w:firstLine="0"/>
        <w:rPr>
          <w:rFonts w:ascii="Arial" w:hAnsi="Arial" w:cs="Arial"/>
          <w:szCs w:val="22"/>
          <w:lang w:eastAsia="id-ID"/>
        </w:rPr>
      </w:pPr>
    </w:p>
    <w:p w:rsidR="00E618FC" w:rsidRPr="00E85D39" w:rsidRDefault="000D0A58" w:rsidP="00E618FC">
      <w:pPr>
        <w:tabs>
          <w:tab w:val="left" w:pos="851"/>
        </w:tabs>
        <w:ind w:firstLine="0"/>
        <w:jc w:val="center"/>
        <w:rPr>
          <w:rFonts w:ascii="Arial" w:hAnsi="Arial" w:cs="Arial"/>
          <w:b/>
          <w:sz w:val="16"/>
          <w:szCs w:val="16"/>
        </w:rPr>
      </w:pPr>
      <w:r w:rsidRPr="00E85D39">
        <w:rPr>
          <w:rFonts w:ascii="Arial" w:eastAsia="Times New Roman" w:hAnsi="Arial" w:cs="Arial"/>
          <w:b/>
          <w:sz w:val="16"/>
          <w:szCs w:val="16"/>
          <w:lang w:eastAsia="id-ID"/>
        </w:rPr>
        <w:t>Tabel</w:t>
      </w:r>
      <w:r w:rsidR="00F96450" w:rsidRPr="00E85D39">
        <w:rPr>
          <w:rFonts w:ascii="Arial" w:eastAsia="Times New Roman" w:hAnsi="Arial" w:cs="Arial"/>
          <w:b/>
          <w:sz w:val="16"/>
          <w:szCs w:val="16"/>
          <w:lang w:eastAsia="id-ID"/>
        </w:rPr>
        <w:t>.6</w:t>
      </w:r>
      <w:r w:rsidR="00E618FC" w:rsidRPr="00E85D39">
        <w:rPr>
          <w:rFonts w:ascii="Arial" w:hAnsi="Arial" w:cs="Arial"/>
          <w:b/>
          <w:sz w:val="16"/>
          <w:szCs w:val="16"/>
        </w:rPr>
        <w:t>Perbandingan sikap perawat sebelum dan sesudah diberikan pelatihan SBAR pada kelompok intervensi dan kelompok kontrol</w:t>
      </w:r>
    </w:p>
    <w:p w:rsidR="005276CC" w:rsidRPr="00E85D39" w:rsidRDefault="005276CC" w:rsidP="005276CC">
      <w:pPr>
        <w:ind w:firstLine="0"/>
        <w:rPr>
          <w:rFonts w:ascii="Arial" w:eastAsia="Times New Roman" w:hAnsi="Arial" w:cs="Arial"/>
          <w:b/>
          <w:szCs w:val="22"/>
          <w:lang w:eastAsia="id-ID"/>
        </w:rPr>
      </w:pPr>
    </w:p>
    <w:tbl>
      <w:tblPr>
        <w:tblW w:w="4757" w:type="dxa"/>
        <w:tblBorders>
          <w:top w:val="single" w:sz="4" w:space="0" w:color="auto"/>
        </w:tblBorders>
        <w:tblLayout w:type="fixed"/>
        <w:tblLook w:val="04A0"/>
      </w:tblPr>
      <w:tblGrid>
        <w:gridCol w:w="1399"/>
        <w:gridCol w:w="1333"/>
        <w:gridCol w:w="1046"/>
        <w:gridCol w:w="979"/>
      </w:tblGrid>
      <w:tr w:rsidR="000D0A58" w:rsidRPr="00E85D39" w:rsidTr="00B26366">
        <w:trPr>
          <w:trHeight w:val="214"/>
        </w:trPr>
        <w:tc>
          <w:tcPr>
            <w:tcW w:w="1399" w:type="dxa"/>
            <w:vMerge w:val="restart"/>
            <w:tcBorders>
              <w:top w:val="single" w:sz="4" w:space="0" w:color="auto"/>
            </w:tcBorders>
            <w:shd w:val="clear" w:color="auto" w:fill="B8CCE4" w:themeFill="accent1" w:themeFillTint="66"/>
          </w:tcPr>
          <w:p w:rsidR="000D0A58" w:rsidRPr="00E85D39" w:rsidRDefault="00E618FC" w:rsidP="00E618FC">
            <w:pPr>
              <w:ind w:left="-108"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Sikap perawat</w:t>
            </w:r>
          </w:p>
        </w:tc>
        <w:tc>
          <w:tcPr>
            <w:tcW w:w="2379" w:type="dxa"/>
            <w:gridSpan w:val="2"/>
            <w:tcBorders>
              <w:top w:val="single" w:sz="4" w:space="0" w:color="auto"/>
              <w:bottom w:val="single" w:sz="4" w:space="0" w:color="auto"/>
            </w:tcBorders>
            <w:shd w:val="clear" w:color="auto" w:fill="B8CCE4" w:themeFill="accent1" w:themeFillTint="66"/>
          </w:tcPr>
          <w:p w:rsidR="000D0A58" w:rsidRPr="00E85D39" w:rsidRDefault="000D0A58" w:rsidP="005276CC">
            <w:pPr>
              <w:ind w:left="426"/>
              <w:rPr>
                <w:rFonts w:ascii="Arial" w:eastAsia="Times New Roman" w:hAnsi="Arial" w:cs="Arial"/>
                <w:sz w:val="16"/>
                <w:szCs w:val="16"/>
                <w:lang w:eastAsia="id-ID"/>
              </w:rPr>
            </w:pPr>
            <w:r w:rsidRPr="00E85D39">
              <w:rPr>
                <w:rFonts w:ascii="Arial" w:eastAsia="Times New Roman" w:hAnsi="Arial" w:cs="Arial"/>
                <w:sz w:val="16"/>
                <w:szCs w:val="16"/>
                <w:lang w:eastAsia="id-ID"/>
              </w:rPr>
              <w:t>Rerata ± SD</w:t>
            </w:r>
          </w:p>
        </w:tc>
        <w:tc>
          <w:tcPr>
            <w:tcW w:w="979" w:type="dxa"/>
            <w:vMerge w:val="restart"/>
            <w:tcBorders>
              <w:top w:val="single" w:sz="4" w:space="0" w:color="auto"/>
              <w:bottom w:val="single" w:sz="4" w:space="0" w:color="auto"/>
            </w:tcBorders>
            <w:shd w:val="clear" w:color="auto" w:fill="B8CCE4" w:themeFill="accent1" w:themeFillTint="66"/>
          </w:tcPr>
          <w:p w:rsidR="000D0A58" w:rsidRPr="00E85D39" w:rsidRDefault="000D0A58" w:rsidP="00B26366">
            <w:pPr>
              <w:ind w:left="-58"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P</w:t>
            </w:r>
            <w:r w:rsidRPr="00E85D39">
              <w:rPr>
                <w:rFonts w:ascii="Arial" w:eastAsia="Times New Roman" w:hAnsi="Arial" w:cs="Arial"/>
                <w:i/>
                <w:sz w:val="16"/>
                <w:szCs w:val="16"/>
                <w:lang w:eastAsia="id-ID"/>
              </w:rPr>
              <w:t>val</w:t>
            </w:r>
            <w:r w:rsidR="005276CC" w:rsidRPr="00E85D39">
              <w:rPr>
                <w:rFonts w:ascii="Arial" w:eastAsia="Times New Roman" w:hAnsi="Arial" w:cs="Arial"/>
                <w:i/>
                <w:sz w:val="16"/>
                <w:szCs w:val="16"/>
                <w:lang w:eastAsia="id-ID"/>
              </w:rPr>
              <w:t xml:space="preserve">ue </w:t>
            </w:r>
            <w:r w:rsidRPr="00E85D39">
              <w:rPr>
                <w:rFonts w:ascii="Arial" w:eastAsia="Times New Roman" w:hAnsi="Arial" w:cs="Arial"/>
                <w:i/>
                <w:sz w:val="16"/>
                <w:szCs w:val="16"/>
                <w:lang w:eastAsia="id-ID"/>
              </w:rPr>
              <w:t>(*)</w:t>
            </w:r>
          </w:p>
        </w:tc>
      </w:tr>
      <w:tr w:rsidR="000D0A58" w:rsidRPr="00E85D39" w:rsidTr="00B26366">
        <w:trPr>
          <w:trHeight w:val="446"/>
        </w:trPr>
        <w:tc>
          <w:tcPr>
            <w:tcW w:w="1399" w:type="dxa"/>
            <w:vMerge/>
            <w:tcBorders>
              <w:top w:val="nil"/>
              <w:bottom w:val="single" w:sz="4" w:space="0" w:color="auto"/>
            </w:tcBorders>
            <w:shd w:val="clear" w:color="auto" w:fill="B8CCE4" w:themeFill="accent1" w:themeFillTint="66"/>
          </w:tcPr>
          <w:p w:rsidR="000D0A58" w:rsidRPr="00E85D39" w:rsidRDefault="000D0A58" w:rsidP="00405F04">
            <w:pPr>
              <w:ind w:left="426"/>
              <w:rPr>
                <w:rFonts w:ascii="Arial" w:eastAsia="Times New Roman" w:hAnsi="Arial" w:cs="Arial"/>
                <w:b/>
                <w:sz w:val="16"/>
                <w:szCs w:val="16"/>
                <w:lang w:eastAsia="id-ID"/>
              </w:rPr>
            </w:pPr>
          </w:p>
        </w:tc>
        <w:tc>
          <w:tcPr>
            <w:tcW w:w="1333" w:type="dxa"/>
            <w:tcBorders>
              <w:top w:val="single" w:sz="4" w:space="0" w:color="auto"/>
              <w:bottom w:val="single" w:sz="4" w:space="0" w:color="auto"/>
            </w:tcBorders>
            <w:shd w:val="clear" w:color="auto" w:fill="B8CCE4" w:themeFill="accent1" w:themeFillTint="66"/>
          </w:tcPr>
          <w:p w:rsidR="000D0A58" w:rsidRPr="00E85D39" w:rsidRDefault="000D0A58" w:rsidP="005276CC">
            <w:pPr>
              <w:rPr>
                <w:rFonts w:ascii="Arial" w:eastAsia="Times New Roman" w:hAnsi="Arial" w:cs="Arial"/>
                <w:sz w:val="16"/>
                <w:szCs w:val="16"/>
                <w:lang w:eastAsia="id-ID"/>
              </w:rPr>
            </w:pPr>
            <w:r w:rsidRPr="00E85D39">
              <w:rPr>
                <w:rFonts w:ascii="Arial" w:eastAsia="Times New Roman" w:hAnsi="Arial" w:cs="Arial"/>
                <w:sz w:val="16"/>
                <w:szCs w:val="16"/>
                <w:lang w:eastAsia="id-ID"/>
              </w:rPr>
              <w:t>Intervensi</w:t>
            </w:r>
          </w:p>
          <w:p w:rsidR="000D0A58" w:rsidRPr="00E85D39" w:rsidRDefault="00E618FC" w:rsidP="005276CC">
            <w:pPr>
              <w:ind w:left="426"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(n=24</w:t>
            </w:r>
            <w:r w:rsidR="000D0A58" w:rsidRPr="00E85D39">
              <w:rPr>
                <w:rFonts w:ascii="Arial" w:eastAsia="Times New Roman" w:hAnsi="Arial" w:cs="Arial"/>
                <w:sz w:val="16"/>
                <w:szCs w:val="16"/>
                <w:lang w:eastAsia="id-ID"/>
              </w:rPr>
              <w:t>)</w:t>
            </w:r>
          </w:p>
        </w:tc>
        <w:tc>
          <w:tcPr>
            <w:tcW w:w="1046" w:type="dxa"/>
            <w:tcBorders>
              <w:top w:val="single" w:sz="4" w:space="0" w:color="auto"/>
              <w:bottom w:val="single" w:sz="4" w:space="0" w:color="auto"/>
            </w:tcBorders>
            <w:shd w:val="clear" w:color="auto" w:fill="B8CCE4" w:themeFill="accent1" w:themeFillTint="66"/>
          </w:tcPr>
          <w:p w:rsidR="000D0A58" w:rsidRPr="00E85D39" w:rsidRDefault="000D0A5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Kontrol</w:t>
            </w:r>
          </w:p>
          <w:p w:rsidR="000D0A58" w:rsidRPr="00E85D39" w:rsidRDefault="00E618FC"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(n=24</w:t>
            </w:r>
            <w:r w:rsidR="000D0A58" w:rsidRPr="00E85D39">
              <w:rPr>
                <w:rFonts w:ascii="Arial" w:eastAsia="Times New Roman" w:hAnsi="Arial" w:cs="Arial"/>
                <w:sz w:val="16"/>
                <w:szCs w:val="16"/>
                <w:lang w:eastAsia="id-ID"/>
              </w:rPr>
              <w:t>)</w:t>
            </w:r>
          </w:p>
        </w:tc>
        <w:tc>
          <w:tcPr>
            <w:tcW w:w="979" w:type="dxa"/>
            <w:vMerge/>
            <w:tcBorders>
              <w:top w:val="nil"/>
              <w:bottom w:val="single" w:sz="4" w:space="0" w:color="auto"/>
            </w:tcBorders>
            <w:shd w:val="clear" w:color="auto" w:fill="B8CCE4" w:themeFill="accent1" w:themeFillTint="66"/>
          </w:tcPr>
          <w:p w:rsidR="000D0A58" w:rsidRPr="00E85D39" w:rsidRDefault="000D0A58" w:rsidP="00405F04">
            <w:pPr>
              <w:ind w:left="426"/>
              <w:rPr>
                <w:rFonts w:ascii="Arial" w:eastAsia="Times New Roman" w:hAnsi="Arial" w:cs="Arial"/>
                <w:b/>
                <w:sz w:val="16"/>
                <w:szCs w:val="16"/>
                <w:lang w:eastAsia="id-ID"/>
              </w:rPr>
            </w:pPr>
          </w:p>
        </w:tc>
      </w:tr>
      <w:tr w:rsidR="000D0A58" w:rsidRPr="00E85D39" w:rsidTr="00B26366">
        <w:trPr>
          <w:trHeight w:val="214"/>
        </w:trPr>
        <w:tc>
          <w:tcPr>
            <w:tcW w:w="1399" w:type="dxa"/>
            <w:tcBorders>
              <w:top w:val="single" w:sz="4" w:space="0" w:color="auto"/>
              <w:bottom w:val="single" w:sz="4" w:space="0" w:color="auto"/>
            </w:tcBorders>
            <w:shd w:val="clear" w:color="auto" w:fill="auto"/>
          </w:tcPr>
          <w:p w:rsidR="000D0A58" w:rsidRPr="00E85D39" w:rsidRDefault="000D0A5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Sebelum pelatihan</w:t>
            </w:r>
          </w:p>
        </w:tc>
        <w:tc>
          <w:tcPr>
            <w:tcW w:w="1333" w:type="dxa"/>
            <w:tcBorders>
              <w:top w:val="single" w:sz="4" w:space="0" w:color="auto"/>
              <w:bottom w:val="single" w:sz="4" w:space="0" w:color="auto"/>
            </w:tcBorders>
            <w:shd w:val="clear" w:color="auto" w:fill="auto"/>
          </w:tcPr>
          <w:p w:rsidR="000D0A58" w:rsidRPr="00E85D39" w:rsidRDefault="00E618FC"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18,16 ± 5</w:t>
            </w:r>
            <w:r w:rsidR="000D0A58" w:rsidRPr="00E85D39">
              <w:rPr>
                <w:rFonts w:ascii="Arial" w:eastAsia="Times New Roman" w:hAnsi="Arial" w:cs="Arial"/>
                <w:sz w:val="16"/>
                <w:szCs w:val="16"/>
                <w:lang w:eastAsia="id-ID"/>
              </w:rPr>
              <w:t>,5</w:t>
            </w:r>
            <w:r w:rsidRPr="00E85D39">
              <w:rPr>
                <w:rFonts w:ascii="Arial" w:eastAsia="Times New Roman" w:hAnsi="Arial" w:cs="Arial"/>
                <w:sz w:val="16"/>
                <w:szCs w:val="16"/>
                <w:lang w:eastAsia="id-ID"/>
              </w:rPr>
              <w:t>2</w:t>
            </w:r>
          </w:p>
        </w:tc>
        <w:tc>
          <w:tcPr>
            <w:tcW w:w="1046" w:type="dxa"/>
            <w:tcBorders>
              <w:top w:val="single" w:sz="4" w:space="0" w:color="auto"/>
              <w:bottom w:val="single" w:sz="4" w:space="0" w:color="auto"/>
            </w:tcBorders>
            <w:shd w:val="clear" w:color="auto" w:fill="auto"/>
          </w:tcPr>
          <w:p w:rsidR="000D0A58" w:rsidRPr="00E85D39" w:rsidRDefault="00E618FC"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18,12</w:t>
            </w:r>
            <w:r w:rsidR="000D0A58" w:rsidRPr="00E85D39">
              <w:rPr>
                <w:rFonts w:ascii="Arial" w:eastAsia="Times New Roman" w:hAnsi="Arial" w:cs="Arial"/>
                <w:sz w:val="16"/>
                <w:szCs w:val="16"/>
                <w:lang w:eastAsia="id-ID"/>
              </w:rPr>
              <w:t>±</w:t>
            </w:r>
            <w:r w:rsidRPr="00E85D39">
              <w:rPr>
                <w:rFonts w:ascii="Arial" w:eastAsia="Times New Roman" w:hAnsi="Arial" w:cs="Arial"/>
                <w:sz w:val="16"/>
                <w:szCs w:val="16"/>
                <w:lang w:eastAsia="id-ID"/>
              </w:rPr>
              <w:t>5</w:t>
            </w:r>
            <w:r w:rsidR="000D0A58" w:rsidRPr="00E85D39">
              <w:rPr>
                <w:rFonts w:ascii="Arial" w:eastAsia="Times New Roman" w:hAnsi="Arial" w:cs="Arial"/>
                <w:sz w:val="16"/>
                <w:szCs w:val="16"/>
                <w:lang w:eastAsia="id-ID"/>
              </w:rPr>
              <w:t>,5</w:t>
            </w:r>
            <w:r w:rsidRPr="00E85D39">
              <w:rPr>
                <w:rFonts w:ascii="Arial" w:eastAsia="Times New Roman" w:hAnsi="Arial" w:cs="Arial"/>
                <w:sz w:val="16"/>
                <w:szCs w:val="16"/>
                <w:lang w:eastAsia="id-ID"/>
              </w:rPr>
              <w:t>1</w:t>
            </w:r>
          </w:p>
        </w:tc>
        <w:tc>
          <w:tcPr>
            <w:tcW w:w="979" w:type="dxa"/>
            <w:tcBorders>
              <w:top w:val="single" w:sz="4" w:space="0" w:color="auto"/>
              <w:bottom w:val="single" w:sz="4" w:space="0" w:color="auto"/>
            </w:tcBorders>
            <w:shd w:val="clear" w:color="auto" w:fill="auto"/>
          </w:tcPr>
          <w:p w:rsidR="000D0A58" w:rsidRPr="00E85D39" w:rsidRDefault="00E618FC"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0,9</w:t>
            </w:r>
            <w:r w:rsidR="005819F8" w:rsidRPr="00E85D39">
              <w:rPr>
                <w:rFonts w:ascii="Arial" w:eastAsia="Times New Roman" w:hAnsi="Arial" w:cs="Arial"/>
                <w:sz w:val="16"/>
                <w:szCs w:val="16"/>
                <w:lang w:eastAsia="id-ID"/>
              </w:rPr>
              <w:t>79</w:t>
            </w:r>
          </w:p>
        </w:tc>
      </w:tr>
      <w:tr w:rsidR="000D0A58" w:rsidRPr="00E85D39" w:rsidTr="00B26366">
        <w:trPr>
          <w:trHeight w:val="214"/>
        </w:trPr>
        <w:tc>
          <w:tcPr>
            <w:tcW w:w="1399" w:type="dxa"/>
            <w:tcBorders>
              <w:top w:val="single" w:sz="4" w:space="0" w:color="auto"/>
              <w:bottom w:val="single" w:sz="4" w:space="0" w:color="auto"/>
            </w:tcBorders>
            <w:shd w:val="clear" w:color="auto" w:fill="auto"/>
          </w:tcPr>
          <w:p w:rsidR="000D0A58" w:rsidRPr="00E85D39" w:rsidRDefault="000D0A5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Sesudah pelatihan</w:t>
            </w:r>
          </w:p>
        </w:tc>
        <w:tc>
          <w:tcPr>
            <w:tcW w:w="1333" w:type="dxa"/>
            <w:tcBorders>
              <w:top w:val="single" w:sz="4" w:space="0" w:color="auto"/>
              <w:bottom w:val="single" w:sz="4" w:space="0" w:color="auto"/>
            </w:tcBorders>
            <w:shd w:val="clear" w:color="auto" w:fill="auto"/>
          </w:tcPr>
          <w:p w:rsidR="000D0A58" w:rsidRPr="00E85D39" w:rsidRDefault="00AD78CD"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29</w:t>
            </w:r>
            <w:r w:rsidR="000D0A58" w:rsidRPr="00E85D39">
              <w:rPr>
                <w:rFonts w:ascii="Arial" w:eastAsia="Times New Roman" w:hAnsi="Arial" w:cs="Arial"/>
                <w:sz w:val="16"/>
                <w:szCs w:val="16"/>
                <w:lang w:eastAsia="id-ID"/>
              </w:rPr>
              <w:t>,</w:t>
            </w:r>
            <w:r w:rsidR="00E618FC" w:rsidRPr="00E85D39">
              <w:rPr>
                <w:rFonts w:ascii="Arial" w:eastAsia="Times New Roman" w:hAnsi="Arial" w:cs="Arial"/>
                <w:sz w:val="16"/>
                <w:szCs w:val="16"/>
                <w:lang w:val="en-US" w:eastAsia="id-ID"/>
              </w:rPr>
              <w:t>1</w:t>
            </w:r>
            <w:r w:rsidR="00E618FC" w:rsidRPr="00E85D39">
              <w:rPr>
                <w:rFonts w:ascii="Arial" w:eastAsia="Times New Roman" w:hAnsi="Arial" w:cs="Arial"/>
                <w:sz w:val="16"/>
                <w:szCs w:val="16"/>
                <w:lang w:eastAsia="id-ID"/>
              </w:rPr>
              <w:t xml:space="preserve">2 </w:t>
            </w:r>
            <w:r w:rsidRPr="00E85D39">
              <w:rPr>
                <w:rFonts w:ascii="Arial" w:eastAsia="Times New Roman" w:hAnsi="Arial" w:cs="Arial"/>
                <w:sz w:val="16"/>
                <w:szCs w:val="16"/>
                <w:lang w:eastAsia="id-ID"/>
              </w:rPr>
              <w:t>± 6,7</w:t>
            </w:r>
            <w:r w:rsidR="00E618FC" w:rsidRPr="00E85D39">
              <w:rPr>
                <w:rFonts w:ascii="Arial" w:eastAsia="Times New Roman" w:hAnsi="Arial" w:cs="Arial"/>
                <w:sz w:val="16"/>
                <w:szCs w:val="16"/>
                <w:lang w:eastAsia="id-ID"/>
              </w:rPr>
              <w:t>3</w:t>
            </w:r>
          </w:p>
        </w:tc>
        <w:tc>
          <w:tcPr>
            <w:tcW w:w="1046" w:type="dxa"/>
            <w:tcBorders>
              <w:top w:val="single" w:sz="4" w:space="0" w:color="auto"/>
              <w:bottom w:val="single" w:sz="4" w:space="0" w:color="auto"/>
            </w:tcBorders>
            <w:shd w:val="clear" w:color="auto" w:fill="auto"/>
          </w:tcPr>
          <w:p w:rsidR="000D0A58" w:rsidRPr="00E85D39" w:rsidRDefault="00E618FC"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20,</w:t>
            </w:r>
            <w:r w:rsidR="000D0A58" w:rsidRPr="00E85D39">
              <w:rPr>
                <w:rFonts w:ascii="Arial" w:eastAsia="Times New Roman" w:hAnsi="Arial" w:cs="Arial"/>
                <w:sz w:val="16"/>
                <w:szCs w:val="16"/>
                <w:lang w:eastAsia="id-ID"/>
              </w:rPr>
              <w:t>0</w:t>
            </w:r>
            <w:r w:rsidRPr="00E85D39">
              <w:rPr>
                <w:rFonts w:ascii="Arial" w:eastAsia="Times New Roman" w:hAnsi="Arial" w:cs="Arial"/>
                <w:sz w:val="16"/>
                <w:szCs w:val="16"/>
                <w:lang w:val="en-US" w:eastAsia="id-ID"/>
              </w:rPr>
              <w:t>8</w:t>
            </w:r>
            <w:r w:rsidR="000D0A58" w:rsidRPr="00E85D39">
              <w:rPr>
                <w:rFonts w:ascii="Arial" w:eastAsia="Times New Roman" w:hAnsi="Arial" w:cs="Arial"/>
                <w:sz w:val="16"/>
                <w:szCs w:val="16"/>
                <w:lang w:eastAsia="id-ID"/>
              </w:rPr>
              <w:t>±</w:t>
            </w:r>
            <w:r w:rsidRPr="00E85D39">
              <w:rPr>
                <w:rFonts w:ascii="Arial" w:eastAsia="Times New Roman" w:hAnsi="Arial" w:cs="Arial"/>
                <w:sz w:val="16"/>
                <w:szCs w:val="16"/>
                <w:lang w:eastAsia="id-ID"/>
              </w:rPr>
              <w:t>5,66</w:t>
            </w:r>
          </w:p>
        </w:tc>
        <w:tc>
          <w:tcPr>
            <w:tcW w:w="979" w:type="dxa"/>
            <w:tcBorders>
              <w:top w:val="single" w:sz="4" w:space="0" w:color="auto"/>
              <w:bottom w:val="single" w:sz="4" w:space="0" w:color="auto"/>
            </w:tcBorders>
            <w:shd w:val="clear" w:color="auto" w:fill="auto"/>
          </w:tcPr>
          <w:p w:rsidR="000D0A58" w:rsidRPr="00E85D39" w:rsidRDefault="000D0A5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0,000*</w:t>
            </w:r>
          </w:p>
        </w:tc>
      </w:tr>
      <w:tr w:rsidR="000D0A58" w:rsidRPr="00E85D39" w:rsidTr="00B26366">
        <w:trPr>
          <w:trHeight w:val="214"/>
        </w:trPr>
        <w:tc>
          <w:tcPr>
            <w:tcW w:w="1399" w:type="dxa"/>
            <w:tcBorders>
              <w:top w:val="single" w:sz="4" w:space="0" w:color="auto"/>
              <w:bottom w:val="single" w:sz="4" w:space="0" w:color="auto"/>
            </w:tcBorders>
            <w:shd w:val="clear" w:color="auto" w:fill="auto"/>
          </w:tcPr>
          <w:p w:rsidR="000D0A58" w:rsidRPr="00E85D39" w:rsidRDefault="000D0A5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P </w:t>
            </w:r>
            <w:r w:rsidRPr="00E85D39">
              <w:rPr>
                <w:rFonts w:ascii="Arial" w:eastAsia="Times New Roman" w:hAnsi="Arial" w:cs="Arial"/>
                <w:i/>
                <w:sz w:val="16"/>
                <w:szCs w:val="16"/>
                <w:lang w:eastAsia="id-ID"/>
              </w:rPr>
              <w:t xml:space="preserve">value </w:t>
            </w:r>
            <w:r w:rsidRPr="00E85D39">
              <w:rPr>
                <w:rFonts w:ascii="Arial" w:eastAsia="Times New Roman" w:hAnsi="Arial" w:cs="Arial"/>
                <w:sz w:val="16"/>
                <w:szCs w:val="16"/>
                <w:lang w:eastAsia="id-ID"/>
              </w:rPr>
              <w:t>(**)</w:t>
            </w:r>
          </w:p>
        </w:tc>
        <w:tc>
          <w:tcPr>
            <w:tcW w:w="1333" w:type="dxa"/>
            <w:tcBorders>
              <w:top w:val="single" w:sz="4" w:space="0" w:color="auto"/>
              <w:bottom w:val="single" w:sz="4" w:space="0" w:color="auto"/>
            </w:tcBorders>
            <w:shd w:val="clear" w:color="auto" w:fill="auto"/>
          </w:tcPr>
          <w:p w:rsidR="000D0A58" w:rsidRPr="00E85D39" w:rsidRDefault="000D0A58" w:rsidP="005276CC">
            <w:pPr>
              <w:ind w:left="426"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0,000**</w:t>
            </w:r>
          </w:p>
        </w:tc>
        <w:tc>
          <w:tcPr>
            <w:tcW w:w="1046" w:type="dxa"/>
            <w:tcBorders>
              <w:top w:val="single" w:sz="4" w:space="0" w:color="auto"/>
              <w:bottom w:val="single" w:sz="4" w:space="0" w:color="auto"/>
            </w:tcBorders>
            <w:shd w:val="clear" w:color="auto" w:fill="auto"/>
          </w:tcPr>
          <w:p w:rsidR="000D0A58" w:rsidRPr="00E85D39" w:rsidRDefault="005819F8" w:rsidP="005276CC">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0,103</w:t>
            </w:r>
          </w:p>
        </w:tc>
        <w:tc>
          <w:tcPr>
            <w:tcW w:w="979" w:type="dxa"/>
            <w:tcBorders>
              <w:top w:val="single" w:sz="4" w:space="0" w:color="auto"/>
              <w:bottom w:val="single" w:sz="4" w:space="0" w:color="auto"/>
            </w:tcBorders>
            <w:shd w:val="clear" w:color="auto" w:fill="auto"/>
          </w:tcPr>
          <w:p w:rsidR="000D0A58" w:rsidRPr="00E85D39" w:rsidRDefault="000D0A58" w:rsidP="00405F04">
            <w:pPr>
              <w:ind w:left="426"/>
              <w:rPr>
                <w:rFonts w:ascii="Arial" w:eastAsia="Times New Roman" w:hAnsi="Arial" w:cs="Arial"/>
                <w:b/>
                <w:sz w:val="16"/>
                <w:szCs w:val="16"/>
                <w:lang w:eastAsia="id-ID"/>
              </w:rPr>
            </w:pPr>
          </w:p>
        </w:tc>
      </w:tr>
    </w:tbl>
    <w:p w:rsidR="005276CC" w:rsidRPr="00E85D39" w:rsidRDefault="000D0A58" w:rsidP="005276CC">
      <w:pPr>
        <w:ind w:firstLine="0"/>
        <w:rPr>
          <w:rFonts w:ascii="Arial" w:eastAsia="Times New Roman" w:hAnsi="Arial" w:cs="Arial"/>
          <w:szCs w:val="22"/>
          <w:lang w:eastAsia="id-ID"/>
        </w:rPr>
      </w:pPr>
      <w:r w:rsidRPr="00E85D39">
        <w:rPr>
          <w:rFonts w:ascii="Arial" w:eastAsia="Times New Roman" w:hAnsi="Arial" w:cs="Arial"/>
          <w:szCs w:val="22"/>
          <w:lang w:eastAsia="id-ID"/>
        </w:rPr>
        <w:t xml:space="preserve">*independent t-test, **paired t-test </w:t>
      </w:r>
    </w:p>
    <w:p w:rsidR="00F96450" w:rsidRPr="00E85D39" w:rsidRDefault="00F96450" w:rsidP="005276CC">
      <w:pPr>
        <w:ind w:firstLine="0"/>
        <w:rPr>
          <w:rFonts w:ascii="Arial" w:eastAsia="Times New Roman" w:hAnsi="Arial" w:cs="Arial"/>
          <w:szCs w:val="22"/>
          <w:lang w:eastAsia="id-ID"/>
        </w:rPr>
      </w:pPr>
    </w:p>
    <w:p w:rsidR="00F96450" w:rsidRPr="00E85D39" w:rsidRDefault="00F96450" w:rsidP="00F96450">
      <w:pPr>
        <w:pStyle w:val="ListParagraph"/>
        <w:numPr>
          <w:ilvl w:val="0"/>
          <w:numId w:val="11"/>
        </w:numPr>
        <w:tabs>
          <w:tab w:val="left" w:pos="284"/>
        </w:tabs>
        <w:ind w:left="284" w:hanging="284"/>
        <w:rPr>
          <w:rFonts w:ascii="Arial" w:hAnsi="Arial" w:cs="Arial"/>
          <w:sz w:val="24"/>
        </w:rPr>
      </w:pPr>
      <w:r w:rsidRPr="00E85D39">
        <w:rPr>
          <w:rFonts w:ascii="Arial" w:hAnsi="Arial" w:cs="Arial"/>
          <w:sz w:val="24"/>
        </w:rPr>
        <w:t xml:space="preserve">Perbandingan perilaku perawat sebelum dan sesudah diberikan </w:t>
      </w:r>
      <w:r w:rsidRPr="00E85D39">
        <w:rPr>
          <w:rFonts w:ascii="Arial" w:hAnsi="Arial" w:cs="Arial"/>
          <w:sz w:val="24"/>
        </w:rPr>
        <w:lastRenderedPageBreak/>
        <w:t>pelatihan SBAR pada kelompok intervensi dan kelompok kontrol</w:t>
      </w:r>
    </w:p>
    <w:p w:rsidR="00F96450" w:rsidRPr="00E85D39" w:rsidRDefault="00F96450" w:rsidP="00F96450">
      <w:pPr>
        <w:ind w:firstLine="0"/>
        <w:rPr>
          <w:rFonts w:ascii="Arial" w:hAnsi="Arial" w:cs="Arial"/>
          <w:szCs w:val="22"/>
          <w:lang w:eastAsia="id-ID"/>
        </w:rPr>
      </w:pPr>
    </w:p>
    <w:p w:rsidR="00F96450" w:rsidRPr="00E85D39" w:rsidRDefault="00F96450" w:rsidP="00F96450">
      <w:pPr>
        <w:tabs>
          <w:tab w:val="left" w:pos="851"/>
        </w:tabs>
        <w:ind w:firstLine="0"/>
        <w:jc w:val="center"/>
        <w:rPr>
          <w:rFonts w:ascii="Arial" w:hAnsi="Arial" w:cs="Arial"/>
          <w:b/>
          <w:sz w:val="16"/>
          <w:szCs w:val="16"/>
        </w:rPr>
      </w:pPr>
      <w:r w:rsidRPr="00E85D39">
        <w:rPr>
          <w:rFonts w:ascii="Arial" w:eastAsia="Times New Roman" w:hAnsi="Arial" w:cs="Arial"/>
          <w:b/>
          <w:sz w:val="16"/>
          <w:szCs w:val="16"/>
          <w:lang w:eastAsia="id-ID"/>
        </w:rPr>
        <w:t>Tabel</w:t>
      </w:r>
      <w:r w:rsidR="007D6CF1" w:rsidRPr="00E85D39">
        <w:rPr>
          <w:rFonts w:ascii="Arial" w:eastAsia="Times New Roman" w:hAnsi="Arial" w:cs="Arial"/>
          <w:b/>
          <w:sz w:val="16"/>
          <w:szCs w:val="16"/>
          <w:lang w:eastAsia="id-ID"/>
        </w:rPr>
        <w:t>.7</w:t>
      </w:r>
      <w:r w:rsidRPr="00E85D39">
        <w:rPr>
          <w:rFonts w:ascii="Arial" w:hAnsi="Arial" w:cs="Arial"/>
          <w:b/>
          <w:sz w:val="16"/>
          <w:szCs w:val="16"/>
        </w:rPr>
        <w:t>Perbandingan perilaku perawat sebelum dan sesudah diberikan pelatihan SBAR pada kelompok intervensi dan kelompok kontrol</w:t>
      </w:r>
    </w:p>
    <w:p w:rsidR="00F96450" w:rsidRPr="00E85D39" w:rsidRDefault="00F96450" w:rsidP="00F96450">
      <w:pPr>
        <w:ind w:firstLine="0"/>
        <w:rPr>
          <w:rFonts w:ascii="Arial" w:eastAsia="Times New Roman" w:hAnsi="Arial" w:cs="Arial"/>
          <w:b/>
          <w:szCs w:val="22"/>
          <w:lang w:eastAsia="id-ID"/>
        </w:rPr>
      </w:pPr>
    </w:p>
    <w:tbl>
      <w:tblPr>
        <w:tblW w:w="4757" w:type="dxa"/>
        <w:tblBorders>
          <w:top w:val="single" w:sz="4" w:space="0" w:color="auto"/>
        </w:tblBorders>
        <w:tblLayout w:type="fixed"/>
        <w:tblLook w:val="04A0"/>
      </w:tblPr>
      <w:tblGrid>
        <w:gridCol w:w="1399"/>
        <w:gridCol w:w="1333"/>
        <w:gridCol w:w="1046"/>
        <w:gridCol w:w="979"/>
      </w:tblGrid>
      <w:tr w:rsidR="00F96450" w:rsidRPr="00E85D39" w:rsidTr="00405F04">
        <w:trPr>
          <w:trHeight w:val="214"/>
        </w:trPr>
        <w:tc>
          <w:tcPr>
            <w:tcW w:w="1399" w:type="dxa"/>
            <w:vMerge w:val="restart"/>
            <w:tcBorders>
              <w:top w:val="single" w:sz="4" w:space="0" w:color="auto"/>
            </w:tcBorders>
            <w:shd w:val="clear" w:color="auto" w:fill="B8CCE4" w:themeFill="accent1" w:themeFillTint="66"/>
          </w:tcPr>
          <w:p w:rsidR="00F96450" w:rsidRPr="00E85D39" w:rsidRDefault="00F96450" w:rsidP="00F96450">
            <w:pPr>
              <w:ind w:left="-108"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Perilaku perawat</w:t>
            </w:r>
          </w:p>
        </w:tc>
        <w:tc>
          <w:tcPr>
            <w:tcW w:w="2379" w:type="dxa"/>
            <w:gridSpan w:val="2"/>
            <w:tcBorders>
              <w:top w:val="single" w:sz="4" w:space="0" w:color="auto"/>
              <w:bottom w:val="single" w:sz="4" w:space="0" w:color="auto"/>
            </w:tcBorders>
            <w:shd w:val="clear" w:color="auto" w:fill="B8CCE4" w:themeFill="accent1" w:themeFillTint="66"/>
          </w:tcPr>
          <w:p w:rsidR="00F96450" w:rsidRPr="00E85D39" w:rsidRDefault="00F96450" w:rsidP="00405F04">
            <w:pPr>
              <w:ind w:left="426"/>
              <w:rPr>
                <w:rFonts w:ascii="Arial" w:eastAsia="Times New Roman" w:hAnsi="Arial" w:cs="Arial"/>
                <w:sz w:val="16"/>
                <w:szCs w:val="16"/>
                <w:lang w:eastAsia="id-ID"/>
              </w:rPr>
            </w:pPr>
            <w:r w:rsidRPr="00E85D39">
              <w:rPr>
                <w:rFonts w:ascii="Arial" w:eastAsia="Times New Roman" w:hAnsi="Arial" w:cs="Arial"/>
                <w:sz w:val="16"/>
                <w:szCs w:val="16"/>
                <w:lang w:eastAsia="id-ID"/>
              </w:rPr>
              <w:t>Rerata ± SD</w:t>
            </w:r>
          </w:p>
        </w:tc>
        <w:tc>
          <w:tcPr>
            <w:tcW w:w="979" w:type="dxa"/>
            <w:vMerge w:val="restart"/>
            <w:tcBorders>
              <w:top w:val="single" w:sz="4" w:space="0" w:color="auto"/>
              <w:bottom w:val="single" w:sz="4" w:space="0" w:color="auto"/>
            </w:tcBorders>
            <w:shd w:val="clear" w:color="auto" w:fill="B8CCE4" w:themeFill="accent1" w:themeFillTint="66"/>
          </w:tcPr>
          <w:p w:rsidR="00F96450" w:rsidRPr="00E85D39" w:rsidRDefault="00F96450" w:rsidP="00405F04">
            <w:pPr>
              <w:ind w:left="-58"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P</w:t>
            </w:r>
            <w:r w:rsidRPr="00E85D39">
              <w:rPr>
                <w:rFonts w:ascii="Arial" w:eastAsia="Times New Roman" w:hAnsi="Arial" w:cs="Arial"/>
                <w:i/>
                <w:sz w:val="16"/>
                <w:szCs w:val="16"/>
                <w:lang w:eastAsia="id-ID"/>
              </w:rPr>
              <w:t>value (*)</w:t>
            </w:r>
          </w:p>
        </w:tc>
      </w:tr>
      <w:tr w:rsidR="00F96450" w:rsidRPr="00E85D39" w:rsidTr="00405F04">
        <w:trPr>
          <w:trHeight w:val="446"/>
        </w:trPr>
        <w:tc>
          <w:tcPr>
            <w:tcW w:w="1399" w:type="dxa"/>
            <w:vMerge/>
            <w:tcBorders>
              <w:top w:val="nil"/>
              <w:bottom w:val="single" w:sz="4" w:space="0" w:color="auto"/>
            </w:tcBorders>
            <w:shd w:val="clear" w:color="auto" w:fill="B8CCE4" w:themeFill="accent1" w:themeFillTint="66"/>
          </w:tcPr>
          <w:p w:rsidR="00F96450" w:rsidRPr="00E85D39" w:rsidRDefault="00F96450" w:rsidP="00405F04">
            <w:pPr>
              <w:ind w:left="426"/>
              <w:rPr>
                <w:rFonts w:ascii="Arial" w:eastAsia="Times New Roman" w:hAnsi="Arial" w:cs="Arial"/>
                <w:b/>
                <w:sz w:val="16"/>
                <w:szCs w:val="16"/>
                <w:lang w:eastAsia="id-ID"/>
              </w:rPr>
            </w:pPr>
          </w:p>
        </w:tc>
        <w:tc>
          <w:tcPr>
            <w:tcW w:w="1333" w:type="dxa"/>
            <w:tcBorders>
              <w:top w:val="single" w:sz="4" w:space="0" w:color="auto"/>
              <w:bottom w:val="single" w:sz="4" w:space="0" w:color="auto"/>
            </w:tcBorders>
            <w:shd w:val="clear" w:color="auto" w:fill="B8CCE4" w:themeFill="accent1" w:themeFillTint="66"/>
          </w:tcPr>
          <w:p w:rsidR="00F96450" w:rsidRPr="00E85D39" w:rsidRDefault="00F96450" w:rsidP="00405F04">
            <w:pPr>
              <w:rPr>
                <w:rFonts w:ascii="Arial" w:eastAsia="Times New Roman" w:hAnsi="Arial" w:cs="Arial"/>
                <w:sz w:val="16"/>
                <w:szCs w:val="16"/>
                <w:lang w:eastAsia="id-ID"/>
              </w:rPr>
            </w:pPr>
            <w:r w:rsidRPr="00E85D39">
              <w:rPr>
                <w:rFonts w:ascii="Arial" w:eastAsia="Times New Roman" w:hAnsi="Arial" w:cs="Arial"/>
                <w:sz w:val="16"/>
                <w:szCs w:val="16"/>
                <w:lang w:eastAsia="id-ID"/>
              </w:rPr>
              <w:t>Intervensi</w:t>
            </w:r>
          </w:p>
          <w:p w:rsidR="00F96450" w:rsidRPr="00E85D39" w:rsidRDefault="00F96450" w:rsidP="00405F04">
            <w:pPr>
              <w:ind w:left="426"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(n=24)</w:t>
            </w:r>
          </w:p>
        </w:tc>
        <w:tc>
          <w:tcPr>
            <w:tcW w:w="1046" w:type="dxa"/>
            <w:tcBorders>
              <w:top w:val="single" w:sz="4" w:space="0" w:color="auto"/>
              <w:bottom w:val="single" w:sz="4" w:space="0" w:color="auto"/>
            </w:tcBorders>
            <w:shd w:val="clear" w:color="auto" w:fill="B8CCE4" w:themeFill="accent1" w:themeFillTint="66"/>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Kontrol</w:t>
            </w:r>
          </w:p>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(n=24)</w:t>
            </w:r>
          </w:p>
        </w:tc>
        <w:tc>
          <w:tcPr>
            <w:tcW w:w="979" w:type="dxa"/>
            <w:vMerge/>
            <w:tcBorders>
              <w:top w:val="nil"/>
              <w:bottom w:val="single" w:sz="4" w:space="0" w:color="auto"/>
            </w:tcBorders>
            <w:shd w:val="clear" w:color="auto" w:fill="B8CCE4" w:themeFill="accent1" w:themeFillTint="66"/>
          </w:tcPr>
          <w:p w:rsidR="00F96450" w:rsidRPr="00E85D39" w:rsidRDefault="00F96450" w:rsidP="00405F04">
            <w:pPr>
              <w:ind w:left="426"/>
              <w:rPr>
                <w:rFonts w:ascii="Arial" w:eastAsia="Times New Roman" w:hAnsi="Arial" w:cs="Arial"/>
                <w:b/>
                <w:sz w:val="16"/>
                <w:szCs w:val="16"/>
                <w:lang w:eastAsia="id-ID"/>
              </w:rPr>
            </w:pPr>
          </w:p>
        </w:tc>
      </w:tr>
      <w:tr w:rsidR="00F96450" w:rsidRPr="00E85D39" w:rsidTr="00405F04">
        <w:trPr>
          <w:trHeight w:val="214"/>
        </w:trPr>
        <w:tc>
          <w:tcPr>
            <w:tcW w:w="1399"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Sebelum pelatihan</w:t>
            </w:r>
          </w:p>
        </w:tc>
        <w:tc>
          <w:tcPr>
            <w:tcW w:w="1333" w:type="dxa"/>
            <w:tcBorders>
              <w:top w:val="single" w:sz="4" w:space="0" w:color="auto"/>
              <w:bottom w:val="single" w:sz="4" w:space="0" w:color="auto"/>
            </w:tcBorders>
            <w:shd w:val="clear" w:color="auto" w:fill="auto"/>
          </w:tcPr>
          <w:p w:rsidR="00F96450" w:rsidRPr="00E85D39" w:rsidRDefault="00AD78CD"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18,</w:t>
            </w:r>
            <w:r w:rsidRPr="00E85D39">
              <w:rPr>
                <w:rFonts w:ascii="Arial" w:eastAsia="Times New Roman" w:hAnsi="Arial" w:cs="Arial"/>
                <w:sz w:val="16"/>
                <w:szCs w:val="16"/>
                <w:lang w:val="en-US" w:eastAsia="id-ID"/>
              </w:rPr>
              <w:t>4</w:t>
            </w:r>
            <w:r w:rsidRPr="00E85D39">
              <w:rPr>
                <w:rFonts w:ascii="Arial" w:eastAsia="Times New Roman" w:hAnsi="Arial" w:cs="Arial"/>
                <w:sz w:val="16"/>
                <w:szCs w:val="16"/>
                <w:lang w:eastAsia="id-ID"/>
              </w:rPr>
              <w:t>1</w:t>
            </w:r>
            <w:r w:rsidR="00F96450" w:rsidRPr="00E85D39">
              <w:rPr>
                <w:rFonts w:ascii="Arial" w:eastAsia="Times New Roman" w:hAnsi="Arial" w:cs="Arial"/>
                <w:sz w:val="16"/>
                <w:szCs w:val="16"/>
                <w:lang w:eastAsia="id-ID"/>
              </w:rPr>
              <w:t xml:space="preserve"> ± 5</w:t>
            </w:r>
            <w:r w:rsidRPr="00E85D39">
              <w:rPr>
                <w:rFonts w:ascii="Arial" w:eastAsia="Times New Roman" w:hAnsi="Arial" w:cs="Arial"/>
                <w:sz w:val="16"/>
                <w:szCs w:val="16"/>
                <w:lang w:eastAsia="id-ID"/>
              </w:rPr>
              <w:t>,</w:t>
            </w:r>
            <w:r w:rsidR="00F96450" w:rsidRPr="00E85D39">
              <w:rPr>
                <w:rFonts w:ascii="Arial" w:eastAsia="Times New Roman" w:hAnsi="Arial" w:cs="Arial"/>
                <w:sz w:val="16"/>
                <w:szCs w:val="16"/>
                <w:lang w:eastAsia="id-ID"/>
              </w:rPr>
              <w:t>2</w:t>
            </w:r>
            <w:r w:rsidRPr="00E85D39">
              <w:rPr>
                <w:rFonts w:ascii="Arial" w:eastAsia="Times New Roman" w:hAnsi="Arial" w:cs="Arial"/>
                <w:sz w:val="16"/>
                <w:szCs w:val="16"/>
                <w:lang w:val="en-US" w:eastAsia="id-ID"/>
              </w:rPr>
              <w:t>3</w:t>
            </w:r>
          </w:p>
        </w:tc>
        <w:tc>
          <w:tcPr>
            <w:tcW w:w="1046" w:type="dxa"/>
            <w:tcBorders>
              <w:top w:val="single" w:sz="4" w:space="0" w:color="auto"/>
              <w:bottom w:val="single" w:sz="4" w:space="0" w:color="auto"/>
            </w:tcBorders>
            <w:shd w:val="clear" w:color="auto" w:fill="auto"/>
          </w:tcPr>
          <w:p w:rsidR="00F96450" w:rsidRPr="00E85D39" w:rsidRDefault="00AD78CD"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18,12</w:t>
            </w:r>
            <w:r w:rsidR="00F96450" w:rsidRPr="00E85D39">
              <w:rPr>
                <w:rFonts w:ascii="Arial" w:eastAsia="Times New Roman" w:hAnsi="Arial" w:cs="Arial"/>
                <w:sz w:val="16"/>
                <w:szCs w:val="16"/>
                <w:lang w:eastAsia="id-ID"/>
              </w:rPr>
              <w:t>±5,51</w:t>
            </w:r>
          </w:p>
        </w:tc>
        <w:tc>
          <w:tcPr>
            <w:tcW w:w="979"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0,979</w:t>
            </w:r>
          </w:p>
        </w:tc>
      </w:tr>
      <w:tr w:rsidR="00F96450" w:rsidRPr="00E85D39" w:rsidTr="00405F04">
        <w:trPr>
          <w:trHeight w:val="214"/>
        </w:trPr>
        <w:tc>
          <w:tcPr>
            <w:tcW w:w="1399"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Sesudah pelatihan</w:t>
            </w:r>
          </w:p>
        </w:tc>
        <w:tc>
          <w:tcPr>
            <w:tcW w:w="1333" w:type="dxa"/>
            <w:tcBorders>
              <w:top w:val="single" w:sz="4" w:space="0" w:color="auto"/>
              <w:bottom w:val="single" w:sz="4" w:space="0" w:color="auto"/>
            </w:tcBorders>
            <w:shd w:val="clear" w:color="auto" w:fill="auto"/>
          </w:tcPr>
          <w:p w:rsidR="00F96450" w:rsidRPr="00E85D39" w:rsidRDefault="00AD78CD" w:rsidP="00405F04">
            <w:pPr>
              <w:ind w:firstLine="0"/>
              <w:rPr>
                <w:rFonts w:ascii="Arial" w:eastAsia="Times New Roman" w:hAnsi="Arial" w:cs="Arial"/>
                <w:sz w:val="16"/>
                <w:szCs w:val="16"/>
                <w:lang w:val="en-US" w:eastAsia="id-ID"/>
              </w:rPr>
            </w:pPr>
            <w:r w:rsidRPr="00E85D39">
              <w:rPr>
                <w:rFonts w:ascii="Arial" w:eastAsia="Times New Roman" w:hAnsi="Arial" w:cs="Arial"/>
                <w:sz w:val="16"/>
                <w:szCs w:val="16"/>
                <w:lang w:eastAsia="id-ID"/>
              </w:rPr>
              <w:t>27</w:t>
            </w:r>
            <w:r w:rsidR="00F96450" w:rsidRPr="00E85D39">
              <w:rPr>
                <w:rFonts w:ascii="Arial" w:eastAsia="Times New Roman" w:hAnsi="Arial" w:cs="Arial"/>
                <w:sz w:val="16"/>
                <w:szCs w:val="16"/>
                <w:lang w:eastAsia="id-ID"/>
              </w:rPr>
              <w:t>,</w:t>
            </w:r>
            <w:r w:rsidRPr="00E85D39">
              <w:rPr>
                <w:rFonts w:ascii="Arial" w:eastAsia="Times New Roman" w:hAnsi="Arial" w:cs="Arial"/>
                <w:sz w:val="16"/>
                <w:szCs w:val="16"/>
                <w:lang w:val="en-US" w:eastAsia="id-ID"/>
              </w:rPr>
              <w:t>9</w:t>
            </w:r>
            <w:r w:rsidR="00F96450" w:rsidRPr="00E85D39">
              <w:rPr>
                <w:rFonts w:ascii="Arial" w:eastAsia="Times New Roman" w:hAnsi="Arial" w:cs="Arial"/>
                <w:sz w:val="16"/>
                <w:szCs w:val="16"/>
                <w:lang w:val="en-US" w:eastAsia="id-ID"/>
              </w:rPr>
              <w:t>1</w:t>
            </w:r>
            <w:r w:rsidR="00F96450" w:rsidRPr="00E85D39">
              <w:rPr>
                <w:rFonts w:ascii="Arial" w:eastAsia="Times New Roman" w:hAnsi="Arial" w:cs="Arial"/>
                <w:sz w:val="16"/>
                <w:szCs w:val="16"/>
                <w:lang w:eastAsia="id-ID"/>
              </w:rPr>
              <w:t xml:space="preserve"> ± </w:t>
            </w:r>
            <w:r w:rsidRPr="00E85D39">
              <w:rPr>
                <w:rFonts w:ascii="Arial" w:eastAsia="Times New Roman" w:hAnsi="Arial" w:cs="Arial"/>
                <w:sz w:val="16"/>
                <w:szCs w:val="16"/>
                <w:lang w:eastAsia="id-ID"/>
              </w:rPr>
              <w:t>6,</w:t>
            </w:r>
            <w:r w:rsidR="00F96450" w:rsidRPr="00E85D39">
              <w:rPr>
                <w:rFonts w:ascii="Arial" w:eastAsia="Times New Roman" w:hAnsi="Arial" w:cs="Arial"/>
                <w:sz w:val="16"/>
                <w:szCs w:val="16"/>
                <w:lang w:eastAsia="id-ID"/>
              </w:rPr>
              <w:t>3</w:t>
            </w:r>
            <w:r w:rsidRPr="00E85D39">
              <w:rPr>
                <w:rFonts w:ascii="Arial" w:eastAsia="Times New Roman" w:hAnsi="Arial" w:cs="Arial"/>
                <w:sz w:val="16"/>
                <w:szCs w:val="16"/>
                <w:lang w:val="en-US" w:eastAsia="id-ID"/>
              </w:rPr>
              <w:t>1</w:t>
            </w:r>
          </w:p>
        </w:tc>
        <w:tc>
          <w:tcPr>
            <w:tcW w:w="1046"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20,0</w:t>
            </w:r>
            <w:r w:rsidRPr="00E85D39">
              <w:rPr>
                <w:rFonts w:ascii="Arial" w:eastAsia="Times New Roman" w:hAnsi="Arial" w:cs="Arial"/>
                <w:sz w:val="16"/>
                <w:szCs w:val="16"/>
                <w:lang w:val="en-US" w:eastAsia="id-ID"/>
              </w:rPr>
              <w:t xml:space="preserve">8 </w:t>
            </w:r>
            <w:r w:rsidRPr="00E85D39">
              <w:rPr>
                <w:rFonts w:ascii="Arial" w:eastAsia="Times New Roman" w:hAnsi="Arial" w:cs="Arial"/>
                <w:sz w:val="16"/>
                <w:szCs w:val="16"/>
                <w:lang w:eastAsia="id-ID"/>
              </w:rPr>
              <w:t>±5,66</w:t>
            </w:r>
          </w:p>
        </w:tc>
        <w:tc>
          <w:tcPr>
            <w:tcW w:w="979"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0,000*</w:t>
            </w:r>
          </w:p>
        </w:tc>
      </w:tr>
      <w:tr w:rsidR="00F96450" w:rsidRPr="00E85D39" w:rsidTr="00405F04">
        <w:trPr>
          <w:trHeight w:val="214"/>
        </w:trPr>
        <w:tc>
          <w:tcPr>
            <w:tcW w:w="1399"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 xml:space="preserve">P </w:t>
            </w:r>
            <w:r w:rsidRPr="00E85D39">
              <w:rPr>
                <w:rFonts w:ascii="Arial" w:eastAsia="Times New Roman" w:hAnsi="Arial" w:cs="Arial"/>
                <w:i/>
                <w:sz w:val="16"/>
                <w:szCs w:val="16"/>
                <w:lang w:eastAsia="id-ID"/>
              </w:rPr>
              <w:t xml:space="preserve">value </w:t>
            </w:r>
            <w:r w:rsidRPr="00E85D39">
              <w:rPr>
                <w:rFonts w:ascii="Arial" w:eastAsia="Times New Roman" w:hAnsi="Arial" w:cs="Arial"/>
                <w:sz w:val="16"/>
                <w:szCs w:val="16"/>
                <w:lang w:eastAsia="id-ID"/>
              </w:rPr>
              <w:t>(**)</w:t>
            </w:r>
          </w:p>
        </w:tc>
        <w:tc>
          <w:tcPr>
            <w:tcW w:w="1333" w:type="dxa"/>
            <w:tcBorders>
              <w:top w:val="single" w:sz="4" w:space="0" w:color="auto"/>
              <w:bottom w:val="single" w:sz="4" w:space="0" w:color="auto"/>
            </w:tcBorders>
            <w:shd w:val="clear" w:color="auto" w:fill="auto"/>
          </w:tcPr>
          <w:p w:rsidR="00F96450" w:rsidRPr="00E85D39" w:rsidRDefault="00F96450" w:rsidP="00405F04">
            <w:pPr>
              <w:ind w:left="426"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0,000**</w:t>
            </w:r>
          </w:p>
        </w:tc>
        <w:tc>
          <w:tcPr>
            <w:tcW w:w="1046" w:type="dxa"/>
            <w:tcBorders>
              <w:top w:val="single" w:sz="4" w:space="0" w:color="auto"/>
              <w:bottom w:val="single" w:sz="4" w:space="0" w:color="auto"/>
            </w:tcBorders>
            <w:shd w:val="clear" w:color="auto" w:fill="auto"/>
          </w:tcPr>
          <w:p w:rsidR="00F96450" w:rsidRPr="00E85D39" w:rsidRDefault="00F96450" w:rsidP="00405F04">
            <w:pPr>
              <w:ind w:firstLine="0"/>
              <w:rPr>
                <w:rFonts w:ascii="Arial" w:eastAsia="Times New Roman" w:hAnsi="Arial" w:cs="Arial"/>
                <w:sz w:val="16"/>
                <w:szCs w:val="16"/>
                <w:lang w:eastAsia="id-ID"/>
              </w:rPr>
            </w:pPr>
            <w:r w:rsidRPr="00E85D39">
              <w:rPr>
                <w:rFonts w:ascii="Arial" w:eastAsia="Times New Roman" w:hAnsi="Arial" w:cs="Arial"/>
                <w:sz w:val="16"/>
                <w:szCs w:val="16"/>
                <w:lang w:eastAsia="id-ID"/>
              </w:rPr>
              <w:t>0,103</w:t>
            </w:r>
          </w:p>
        </w:tc>
        <w:tc>
          <w:tcPr>
            <w:tcW w:w="979" w:type="dxa"/>
            <w:tcBorders>
              <w:top w:val="single" w:sz="4" w:space="0" w:color="auto"/>
              <w:bottom w:val="single" w:sz="4" w:space="0" w:color="auto"/>
            </w:tcBorders>
            <w:shd w:val="clear" w:color="auto" w:fill="auto"/>
          </w:tcPr>
          <w:p w:rsidR="00F96450" w:rsidRPr="00E85D39" w:rsidRDefault="00F96450" w:rsidP="00405F04">
            <w:pPr>
              <w:ind w:left="426"/>
              <w:rPr>
                <w:rFonts w:ascii="Arial" w:eastAsia="Times New Roman" w:hAnsi="Arial" w:cs="Arial"/>
                <w:b/>
                <w:sz w:val="16"/>
                <w:szCs w:val="16"/>
                <w:lang w:eastAsia="id-ID"/>
              </w:rPr>
            </w:pPr>
          </w:p>
        </w:tc>
      </w:tr>
    </w:tbl>
    <w:p w:rsidR="00F96450" w:rsidRPr="00E85D39" w:rsidRDefault="00F96450" w:rsidP="00F96450">
      <w:pPr>
        <w:ind w:firstLine="0"/>
        <w:rPr>
          <w:rFonts w:ascii="Arial" w:eastAsia="Times New Roman" w:hAnsi="Arial" w:cs="Arial"/>
          <w:szCs w:val="22"/>
          <w:lang w:eastAsia="id-ID"/>
        </w:rPr>
      </w:pPr>
      <w:r w:rsidRPr="00E85D39">
        <w:rPr>
          <w:rFonts w:ascii="Arial" w:eastAsia="Times New Roman" w:hAnsi="Arial" w:cs="Arial"/>
          <w:szCs w:val="22"/>
          <w:lang w:eastAsia="id-ID"/>
        </w:rPr>
        <w:t xml:space="preserve">*independent t-test, **paired t-test </w:t>
      </w:r>
    </w:p>
    <w:p w:rsidR="001A1E87" w:rsidRPr="00E85D39" w:rsidRDefault="001A1E87" w:rsidP="005276CC">
      <w:pPr>
        <w:ind w:firstLine="0"/>
        <w:rPr>
          <w:rFonts w:ascii="Arial" w:eastAsia="Times New Roman" w:hAnsi="Arial" w:cs="Arial"/>
          <w:szCs w:val="22"/>
          <w:lang w:eastAsia="id-ID"/>
        </w:rPr>
      </w:pPr>
    </w:p>
    <w:p w:rsidR="00F243AC" w:rsidRPr="00E85D39" w:rsidRDefault="00F243AC" w:rsidP="000D69CC">
      <w:pPr>
        <w:spacing w:line="360" w:lineRule="auto"/>
        <w:ind w:firstLine="0"/>
        <w:rPr>
          <w:rFonts w:ascii="Arial" w:eastAsia="Times New Roman" w:hAnsi="Arial" w:cs="Arial"/>
          <w:szCs w:val="22"/>
          <w:lang w:eastAsia="id-ID"/>
        </w:rPr>
      </w:pPr>
      <w:r w:rsidRPr="00E85D39">
        <w:rPr>
          <w:rFonts w:ascii="Arial" w:hAnsi="Arial" w:cs="Arial"/>
          <w:b/>
          <w:szCs w:val="22"/>
        </w:rPr>
        <w:t>DISCUSSION</w:t>
      </w:r>
    </w:p>
    <w:p w:rsidR="0017510A" w:rsidRPr="00E85D39" w:rsidRDefault="00C4343A" w:rsidP="000D69CC">
      <w:pPr>
        <w:pStyle w:val="ListParagraph"/>
        <w:spacing w:line="360" w:lineRule="auto"/>
        <w:ind w:left="0"/>
        <w:rPr>
          <w:rFonts w:ascii="Arial" w:hAnsi="Arial" w:cs="Arial"/>
          <w:szCs w:val="22"/>
        </w:rPr>
      </w:pPr>
      <w:r w:rsidRPr="00E85D39">
        <w:rPr>
          <w:rFonts w:ascii="Arial" w:eastAsia="Times New Roman" w:hAnsi="Arial" w:cs="Arial"/>
          <w:szCs w:val="22"/>
          <w:lang w:eastAsia="id-ID"/>
        </w:rPr>
        <w:t xml:space="preserve">Hasil penelitian </w:t>
      </w:r>
      <w:r w:rsidR="000D0A58" w:rsidRPr="00E85D39">
        <w:rPr>
          <w:rFonts w:ascii="Arial" w:eastAsia="Times New Roman" w:hAnsi="Arial" w:cs="Arial"/>
          <w:szCs w:val="22"/>
          <w:lang w:eastAsia="id-ID"/>
        </w:rPr>
        <w:t xml:space="preserve">menunjukkan bahwa </w:t>
      </w:r>
      <w:r w:rsidR="007D6CF1" w:rsidRPr="00E85D39">
        <w:rPr>
          <w:rFonts w:ascii="Arial" w:eastAsia="Times New Roman" w:hAnsi="Arial" w:cs="Arial"/>
          <w:szCs w:val="22"/>
          <w:lang w:val="en-US" w:eastAsia="id-ID"/>
        </w:rPr>
        <w:t xml:space="preserve">sebelum diberikan pelatihan komunikasi SBAR pada kelompok intervensi dan kelompok kontrol tidak terdapat perbedaan yang signifikan   rerata sikap perawat 18,16±5,52 </w:t>
      </w:r>
      <w:r w:rsidR="000D0A58" w:rsidRPr="00E85D39">
        <w:rPr>
          <w:rFonts w:ascii="Arial" w:eastAsia="Times New Roman" w:hAnsi="Arial" w:cs="Arial"/>
          <w:szCs w:val="22"/>
          <w:lang w:eastAsia="id-ID"/>
        </w:rPr>
        <w:t>terdapat p</w:t>
      </w:r>
      <w:r w:rsidR="005819F8" w:rsidRPr="00E85D39">
        <w:rPr>
          <w:rFonts w:ascii="Arial" w:eastAsia="Times New Roman" w:hAnsi="Arial" w:cs="Arial"/>
          <w:szCs w:val="22"/>
          <w:lang w:eastAsia="id-ID"/>
        </w:rPr>
        <w:t>erbedaan yang bermakna sikap</w:t>
      </w:r>
      <w:r w:rsidR="000D0A58" w:rsidRPr="00E85D39">
        <w:rPr>
          <w:rFonts w:ascii="Arial" w:eastAsia="Times New Roman" w:hAnsi="Arial" w:cs="Arial"/>
          <w:szCs w:val="22"/>
          <w:lang w:eastAsia="id-ID"/>
        </w:rPr>
        <w:t xml:space="preserve"> perawat </w:t>
      </w:r>
      <w:r w:rsidR="005819F8" w:rsidRPr="00E85D39">
        <w:rPr>
          <w:rFonts w:ascii="Arial" w:eastAsia="Times New Roman" w:hAnsi="Arial" w:cs="Arial"/>
          <w:szCs w:val="22"/>
          <w:lang w:val="en-US" w:eastAsia="id-ID"/>
        </w:rPr>
        <w:t>sesudah</w:t>
      </w:r>
      <w:r w:rsidR="000D0A58" w:rsidRPr="00E85D39">
        <w:rPr>
          <w:rFonts w:ascii="Arial" w:eastAsia="Times New Roman" w:hAnsi="Arial" w:cs="Arial"/>
          <w:szCs w:val="22"/>
          <w:lang w:eastAsia="id-ID"/>
        </w:rPr>
        <w:t xml:space="preserve"> diberikan pelatihan komunikasi SBAR pada kelompok intervensi dibandingkan dengan kelompok kontrol. Hal ini ditunjukkan oleh hasil uji statistik dengan nilai </w:t>
      </w:r>
      <w:r w:rsidR="000D0A58" w:rsidRPr="00E85D39">
        <w:rPr>
          <w:rFonts w:ascii="Arial" w:eastAsia="Times New Roman" w:hAnsi="Arial" w:cs="Arial"/>
          <w:i/>
          <w:szCs w:val="22"/>
          <w:lang w:eastAsia="id-ID"/>
        </w:rPr>
        <w:t>p value</w:t>
      </w:r>
      <w:r w:rsidR="000D0A58" w:rsidRPr="00E85D39">
        <w:rPr>
          <w:rFonts w:ascii="Arial" w:eastAsia="Times New Roman" w:hAnsi="Arial" w:cs="Arial"/>
          <w:szCs w:val="22"/>
          <w:lang w:eastAsia="id-ID"/>
        </w:rPr>
        <w:t xml:space="preserve"> 0,000. Tidak terdapat perbedaan yang signifikan pada pengukuran awal dan akhir </w:t>
      </w:r>
      <w:r w:rsidR="005819F8" w:rsidRPr="00E85D39">
        <w:rPr>
          <w:rFonts w:ascii="Arial" w:eastAsia="Times New Roman" w:hAnsi="Arial" w:cs="Arial"/>
          <w:szCs w:val="22"/>
          <w:lang w:val="en-US" w:eastAsia="id-ID"/>
        </w:rPr>
        <w:t>sikap</w:t>
      </w:r>
      <w:r w:rsidR="000D0A58" w:rsidRPr="00E85D39">
        <w:rPr>
          <w:rFonts w:ascii="Arial" w:eastAsia="Times New Roman" w:hAnsi="Arial" w:cs="Arial"/>
          <w:szCs w:val="22"/>
          <w:lang w:eastAsia="id-ID"/>
        </w:rPr>
        <w:t xml:space="preserve"> perawat pada kelompok kontrol. Hal ini ditunjukkan dengan nilai </w:t>
      </w:r>
      <w:r w:rsidR="000D0A58" w:rsidRPr="00E85D39">
        <w:rPr>
          <w:rFonts w:ascii="Arial" w:eastAsia="Times New Roman" w:hAnsi="Arial" w:cs="Arial"/>
          <w:i/>
          <w:szCs w:val="22"/>
          <w:lang w:eastAsia="id-ID"/>
        </w:rPr>
        <w:t>p value</w:t>
      </w:r>
      <w:r w:rsidR="000D0A58" w:rsidRPr="00E85D39">
        <w:rPr>
          <w:rFonts w:ascii="Arial" w:eastAsia="Times New Roman" w:hAnsi="Arial" w:cs="Arial"/>
          <w:szCs w:val="22"/>
          <w:lang w:eastAsia="id-ID"/>
        </w:rPr>
        <w:t>&gt; 0,05.</w:t>
      </w:r>
    </w:p>
    <w:p w:rsidR="0017510A" w:rsidRPr="00E85D39" w:rsidRDefault="0017510A" w:rsidP="000D69CC">
      <w:pPr>
        <w:spacing w:line="360" w:lineRule="auto"/>
        <w:ind w:firstLine="567"/>
        <w:rPr>
          <w:rFonts w:ascii="Arial" w:eastAsia="Times New Roman" w:hAnsi="Arial" w:cs="Arial"/>
          <w:szCs w:val="22"/>
          <w:lang w:eastAsia="id-ID"/>
        </w:rPr>
      </w:pPr>
      <w:r w:rsidRPr="00E85D39">
        <w:rPr>
          <w:rFonts w:ascii="Arial" w:eastAsia="Times New Roman" w:hAnsi="Arial" w:cs="Arial"/>
          <w:szCs w:val="22"/>
          <w:lang w:eastAsia="id-ID"/>
        </w:rPr>
        <w:t xml:space="preserve">Hasil penelitian menunjukkan bahwa terdapat perbedaan yang bermakna </w:t>
      </w:r>
      <w:r w:rsidR="00B26366" w:rsidRPr="00E85D39">
        <w:rPr>
          <w:rFonts w:ascii="Arial" w:eastAsia="Times New Roman" w:hAnsi="Arial" w:cs="Arial"/>
          <w:szCs w:val="22"/>
          <w:lang w:val="en-US" w:eastAsia="id-ID"/>
        </w:rPr>
        <w:t>sikap perawat</w:t>
      </w:r>
      <w:r w:rsidR="00B26366" w:rsidRPr="00E85D39">
        <w:rPr>
          <w:rFonts w:ascii="Arial" w:eastAsia="Times New Roman" w:hAnsi="Arial" w:cs="Arial"/>
          <w:szCs w:val="22"/>
          <w:lang w:eastAsia="id-ID"/>
        </w:rPr>
        <w:t xml:space="preserve"> pada kelompok intervensi</w:t>
      </w:r>
      <w:r w:rsidRPr="00E85D39">
        <w:rPr>
          <w:rFonts w:ascii="Arial" w:eastAsia="Times New Roman" w:hAnsi="Arial" w:cs="Arial"/>
          <w:szCs w:val="22"/>
          <w:lang w:eastAsia="id-ID"/>
        </w:rPr>
        <w:t xml:space="preserve"> sebelum dan sesudah diberikan pelatihan komunikasi SBAR yang ditunjukkan dengan </w:t>
      </w:r>
      <w:r w:rsidRPr="00E85D39">
        <w:rPr>
          <w:rFonts w:ascii="Arial" w:eastAsia="Times New Roman" w:hAnsi="Arial" w:cs="Arial"/>
          <w:i/>
          <w:szCs w:val="22"/>
          <w:lang w:eastAsia="id-ID"/>
        </w:rPr>
        <w:t>p value</w:t>
      </w:r>
      <w:r w:rsidRPr="00E85D39">
        <w:rPr>
          <w:rFonts w:ascii="Arial" w:eastAsia="Times New Roman" w:hAnsi="Arial" w:cs="Arial"/>
          <w:szCs w:val="22"/>
          <w:lang w:eastAsia="id-ID"/>
        </w:rPr>
        <w:t>&lt; 0,05. Hasil pengukuran nilai rerata kelompok interve</w:t>
      </w:r>
      <w:r w:rsidR="00B26366" w:rsidRPr="00E85D39">
        <w:rPr>
          <w:rFonts w:ascii="Arial" w:eastAsia="Times New Roman" w:hAnsi="Arial" w:cs="Arial"/>
          <w:szCs w:val="22"/>
          <w:lang w:eastAsia="id-ID"/>
        </w:rPr>
        <w:t>nsi mengalami peningkatan dari 18,16 menjadi 3</w:t>
      </w:r>
      <w:r w:rsidRPr="00E85D39">
        <w:rPr>
          <w:rFonts w:ascii="Arial" w:eastAsia="Times New Roman" w:hAnsi="Arial" w:cs="Arial"/>
          <w:szCs w:val="22"/>
          <w:lang w:eastAsia="id-ID"/>
        </w:rPr>
        <w:t>0,</w:t>
      </w:r>
      <w:r w:rsidR="00B26366" w:rsidRPr="00E85D39">
        <w:rPr>
          <w:rFonts w:ascii="Arial" w:eastAsia="Times New Roman" w:hAnsi="Arial" w:cs="Arial"/>
          <w:szCs w:val="22"/>
          <w:lang w:val="en-US" w:eastAsia="id-ID"/>
        </w:rPr>
        <w:t>1</w:t>
      </w:r>
      <w:r w:rsidR="00B26366" w:rsidRPr="00E85D39">
        <w:rPr>
          <w:rFonts w:ascii="Arial" w:eastAsia="Times New Roman" w:hAnsi="Arial" w:cs="Arial"/>
          <w:szCs w:val="22"/>
          <w:lang w:eastAsia="id-ID"/>
        </w:rPr>
        <w:t>2</w:t>
      </w:r>
      <w:r w:rsidRPr="00E85D39">
        <w:rPr>
          <w:rFonts w:ascii="Arial" w:eastAsia="Times New Roman" w:hAnsi="Arial" w:cs="Arial"/>
          <w:szCs w:val="22"/>
          <w:lang w:eastAsia="id-ID"/>
        </w:rPr>
        <w:t xml:space="preserve"> setelah diberikan intervensi pelatihan SBAR. </w:t>
      </w:r>
    </w:p>
    <w:p w:rsidR="00D05AF0" w:rsidRPr="00E85D39" w:rsidRDefault="00D05AF0" w:rsidP="000D69CC">
      <w:pPr>
        <w:pStyle w:val="ListParagraph"/>
        <w:spacing w:line="360" w:lineRule="auto"/>
        <w:ind w:left="0" w:firstLine="567"/>
        <w:rPr>
          <w:rFonts w:ascii="Arial" w:hAnsi="Arial" w:cs="Arial"/>
          <w:szCs w:val="22"/>
        </w:rPr>
      </w:pPr>
      <w:r w:rsidRPr="00E85D39">
        <w:rPr>
          <w:rFonts w:ascii="Arial" w:hAnsi="Arial" w:cs="Arial"/>
          <w:szCs w:val="22"/>
        </w:rPr>
        <w:t>Sikap (</w:t>
      </w:r>
      <w:r w:rsidRPr="00E85D39">
        <w:rPr>
          <w:rFonts w:ascii="Arial" w:hAnsi="Arial" w:cs="Arial"/>
          <w:i/>
          <w:iCs/>
          <w:szCs w:val="22"/>
        </w:rPr>
        <w:t>attitude</w:t>
      </w:r>
      <w:r w:rsidRPr="00E85D39">
        <w:rPr>
          <w:rFonts w:ascii="Arial" w:hAnsi="Arial" w:cs="Arial"/>
          <w:szCs w:val="22"/>
        </w:rPr>
        <w:t xml:space="preserve">) merupakan reaksi atau respon yang masih tertutup dari seseorang terhadap suatu stimulus atau objek. </w:t>
      </w:r>
      <w:r w:rsidRPr="00E85D39">
        <w:rPr>
          <w:rFonts w:ascii="Arial" w:hAnsi="Arial" w:cs="Arial"/>
          <w:szCs w:val="22"/>
        </w:rPr>
        <w:lastRenderedPageBreak/>
        <w:t>Manifestasi sikap tidak dapat langsung dilihat, tetapi hanya dapat langsung ditafsirkan terlebih dahulu dari perilaku yang tertutup. Perilaku merupakan respon atau reaksi seseorang terhadap stimulus (rangsangan dari luar), dengan demikian perilaku manusia terjadi melalui proses stimulus-organisme-respon</w:t>
      </w:r>
      <w:r w:rsidRPr="00E85D39">
        <w:rPr>
          <w:rFonts w:ascii="Arial" w:eastAsia="Times New Roman" w:hAnsi="Arial" w:cs="Arial"/>
          <w:szCs w:val="22"/>
          <w:lang w:val="fr-FR" w:eastAsia="id-ID"/>
        </w:rPr>
        <w:t xml:space="preserve">. Perilaku kesehatan merupakan </w:t>
      </w:r>
      <w:r w:rsidRPr="00E85D39">
        <w:rPr>
          <w:rFonts w:ascii="Arial" w:eastAsia="Times New Roman" w:hAnsi="Arial" w:cs="Arial"/>
          <w:szCs w:val="22"/>
          <w:lang w:eastAsia="id-ID"/>
        </w:rPr>
        <w:t xml:space="preserve">suatu respon seseorang (organisme) terhadap stimulus atau objek yang berkaitan dengan sakit atau penyakit, sistim pelayanan kesehatan, makanan, dan minuman, serta lingkungan. </w:t>
      </w:r>
      <w:r w:rsidRPr="00E85D39">
        <w:rPr>
          <w:rFonts w:ascii="Arial" w:hAnsi="Arial" w:cs="Arial"/>
          <w:szCs w:val="22"/>
        </w:rPr>
        <w:t>(Notoatmodjo, 2010).</w:t>
      </w:r>
    </w:p>
    <w:p w:rsidR="008C0335" w:rsidRPr="00E85D39" w:rsidRDefault="008C0335" w:rsidP="00E85D39">
      <w:pPr>
        <w:spacing w:line="360" w:lineRule="auto"/>
        <w:rPr>
          <w:rFonts w:ascii="Arial" w:eastAsia="Times New Roman" w:hAnsi="Arial" w:cs="Arial"/>
          <w:szCs w:val="22"/>
          <w:lang w:eastAsia="id-ID"/>
        </w:rPr>
      </w:pPr>
      <w:r w:rsidRPr="00E85D39">
        <w:rPr>
          <w:rFonts w:ascii="Arial" w:eastAsia="Times New Roman" w:hAnsi="Arial" w:cs="Arial"/>
          <w:szCs w:val="22"/>
          <w:lang w:eastAsia="id-ID"/>
        </w:rPr>
        <w:t>Hal ini sesuai dengan penelitian</w:t>
      </w:r>
      <w:r w:rsidR="00ED1014">
        <w:rPr>
          <w:rFonts w:ascii="Arial" w:eastAsia="Times New Roman" w:hAnsi="Arial" w:cs="Arial"/>
          <w:szCs w:val="22"/>
          <w:lang w:eastAsia="id-ID"/>
        </w:rPr>
        <w:t xml:space="preserve"> yang dilakukan Supringanto (2015)</w:t>
      </w:r>
      <w:r w:rsidRPr="00E85D39">
        <w:rPr>
          <w:rFonts w:ascii="Arial" w:eastAsia="Times New Roman" w:hAnsi="Arial" w:cs="Arial"/>
          <w:szCs w:val="22"/>
          <w:lang w:eastAsia="id-ID"/>
        </w:rPr>
        <w:t xml:space="preserve"> yang menyatakan bahwa komunikasi SBAR merupakan salah satu contoh komunikasi kolaborasi perawat dan dokter dimana perawat dan dokter mempunyai peranan yang sama, penggunaan kerangka komunikasi SBAR yang baku dalam komunikasi serah terima pasien dapat meningkatkan kemampuan p</w:t>
      </w:r>
      <w:r w:rsidR="007C0FC1" w:rsidRPr="00E85D39">
        <w:rPr>
          <w:rFonts w:ascii="Arial" w:eastAsia="Times New Roman" w:hAnsi="Arial" w:cs="Arial"/>
          <w:szCs w:val="22"/>
          <w:lang w:eastAsia="id-ID"/>
        </w:rPr>
        <w:t xml:space="preserve">erawat dalam berkomunikasi. </w:t>
      </w:r>
      <w:r w:rsidRPr="00E85D39">
        <w:rPr>
          <w:rFonts w:ascii="Arial" w:eastAsia="Times New Roman" w:hAnsi="Arial" w:cs="Arial"/>
          <w:szCs w:val="22"/>
          <w:lang w:eastAsia="id-ID"/>
        </w:rPr>
        <w:t>Sementara penelitian Nazri menyebutkan bahwa peranan dokter dalam menerima informasi dan kesediaan dalam menanggapi komunikasi perawat merupakan faktor yang penting dan dapat menjadi hambatan dari aplikasi komunikasi SBAR apabi</w:t>
      </w:r>
      <w:r w:rsidR="006104B8" w:rsidRPr="00E85D39">
        <w:rPr>
          <w:rFonts w:ascii="Arial" w:eastAsia="Times New Roman" w:hAnsi="Arial" w:cs="Arial"/>
          <w:szCs w:val="22"/>
          <w:lang w:eastAsia="id-ID"/>
        </w:rPr>
        <w:t>la tidak tercapai dengan baik.</w:t>
      </w:r>
    </w:p>
    <w:p w:rsidR="00872C59" w:rsidRPr="00106477" w:rsidRDefault="0017510A" w:rsidP="00106477">
      <w:pPr>
        <w:spacing w:line="360" w:lineRule="auto"/>
        <w:rPr>
          <w:rFonts w:ascii="Arial" w:eastAsia="Times New Roman" w:hAnsi="Arial" w:cs="Arial"/>
          <w:szCs w:val="22"/>
          <w:lang w:val="en-US" w:eastAsia="id-ID"/>
        </w:rPr>
      </w:pPr>
      <w:r w:rsidRPr="00E85D39">
        <w:rPr>
          <w:rFonts w:ascii="Arial" w:eastAsia="Times New Roman" w:hAnsi="Arial" w:cs="Arial"/>
          <w:szCs w:val="22"/>
          <w:lang w:eastAsia="id-ID"/>
        </w:rPr>
        <w:t xml:space="preserve">Sejalan dengan penelitian </w:t>
      </w:r>
      <w:r w:rsidR="008C0335" w:rsidRPr="00E85D39">
        <w:rPr>
          <w:rFonts w:ascii="Arial" w:eastAsia="Times New Roman" w:hAnsi="Arial" w:cs="Arial"/>
          <w:szCs w:val="22"/>
          <w:lang w:val="en-US" w:eastAsia="id-ID"/>
        </w:rPr>
        <w:t xml:space="preserve">yang dilakukan oleh </w:t>
      </w:r>
      <w:r w:rsidR="00ED1014">
        <w:rPr>
          <w:rFonts w:ascii="Arial" w:eastAsia="Times New Roman" w:hAnsi="Arial" w:cs="Arial"/>
          <w:szCs w:val="22"/>
          <w:lang w:eastAsia="id-ID"/>
        </w:rPr>
        <w:t>Diniyah (2017)</w:t>
      </w:r>
      <w:r w:rsidR="008C0335" w:rsidRPr="00E85D39">
        <w:rPr>
          <w:rFonts w:ascii="Arial" w:eastAsia="Times New Roman" w:hAnsi="Arial" w:cs="Arial"/>
          <w:szCs w:val="22"/>
          <w:lang w:eastAsia="id-ID"/>
        </w:rPr>
        <w:t xml:space="preserve"> </w:t>
      </w:r>
      <w:r w:rsidRPr="00E85D39">
        <w:rPr>
          <w:rFonts w:ascii="Arial" w:eastAsia="Times New Roman" w:hAnsi="Arial" w:cs="Arial"/>
          <w:szCs w:val="22"/>
          <w:lang w:eastAsia="id-ID"/>
        </w:rPr>
        <w:t>menyatakan</w:t>
      </w:r>
      <w:r w:rsidR="008C0335" w:rsidRPr="00E85D39">
        <w:rPr>
          <w:rFonts w:ascii="Arial" w:eastAsia="Times New Roman" w:hAnsi="Arial" w:cs="Arial"/>
          <w:szCs w:val="22"/>
          <w:lang w:val="en-US" w:eastAsia="id-ID"/>
        </w:rPr>
        <w:t xml:space="preserve"> bahwa</w:t>
      </w:r>
      <w:r w:rsidRPr="00E85D39">
        <w:rPr>
          <w:rFonts w:ascii="Arial" w:eastAsia="Times New Roman" w:hAnsi="Arial" w:cs="Arial"/>
          <w:szCs w:val="22"/>
          <w:lang w:eastAsia="id-ID"/>
        </w:rPr>
        <w:t xml:space="preserve"> SBAR adalah model yang lebih baik karena dapat diterapkan untuk setiap situasi, serta pada saat handover. SBAR memfasilitasi terbangunnya pola komunikasi dalam sistem, dan melalui rekomendasi atau </w:t>
      </w:r>
      <w:r w:rsidRPr="00E85D39">
        <w:rPr>
          <w:rFonts w:ascii="Arial" w:eastAsia="Times New Roman" w:hAnsi="Arial" w:cs="Arial"/>
          <w:szCs w:val="22"/>
          <w:lang w:eastAsia="id-ID"/>
        </w:rPr>
        <w:lastRenderedPageBreak/>
        <w:t>melalui tindakan akhir akan membangun terbentu</w:t>
      </w:r>
      <w:r w:rsidR="006104B8" w:rsidRPr="00E85D39">
        <w:rPr>
          <w:rFonts w:ascii="Arial" w:eastAsia="Times New Roman" w:hAnsi="Arial" w:cs="Arial"/>
          <w:szCs w:val="22"/>
          <w:lang w:eastAsia="id-ID"/>
        </w:rPr>
        <w:t>knya kerjasama dalam kelompok.</w:t>
      </w:r>
      <w:r w:rsidR="001235C7" w:rsidRPr="00E85D39">
        <w:rPr>
          <w:rFonts w:ascii="Arial" w:eastAsia="Times New Roman" w:hAnsi="Arial" w:cs="Arial"/>
          <w:szCs w:val="22"/>
          <w:lang w:eastAsia="id-ID"/>
        </w:rPr>
        <w:fldChar w:fldCharType="begin" w:fldLock="1"/>
      </w:r>
      <w:r w:rsidR="006104B8" w:rsidRPr="00E85D39">
        <w:rPr>
          <w:rFonts w:ascii="Arial" w:eastAsia="Times New Roman" w:hAnsi="Arial" w:cs="Arial"/>
          <w:szCs w:val="22"/>
          <w:lang w:eastAsia="id-ID"/>
        </w:rPr>
        <w:instrText>ADDIN CSL_CITATION { "citationItems" : [ { "id" : "ITEM-1", "itemData" : { "author" : [ { "dropping-particle" : "", "family" : "Kesrianti", "given" : "Andi Maya", "non-dropping-particle" : "", "parse-names" : false, "suffix" : "" }, { "dropping-particle" : "", "family" : "Bahry", "given" : "Noer", "non-dropping-particle" : "", "parse-names" : false, "suffix" : "" }, { "dropping-particle" : "", "family" : "Maidin", "given" : "Alimin", "non-dropping-particle" : "", "parse-names" : false, "suffix" : "" } ], "id" : "ITEM-1", "issued" : { "date-parts" : [ [ "2015" ] ] }, "page" : "13", "title" : "Faktor-Faktor yang Mempengaruhi Komunikasi pada Saat Handover di Ruang Rawat Inap Rumah Sakit Universitas Hasanuddin", "type" : "article-journal" }, "uris" : [ "http://www.mendeley.com/documents/?uuid=4f535007-4b48-4cfb-b693-d709e67fc6b4" ] } ], "mendeley" : { "formattedCitation" : "&lt;sup&gt;2&lt;/sup&gt;", "plainTextFormattedCitation" : "2", "previouslyFormattedCitation" : "&lt;sup&gt;2&lt;/sup&gt;" }, "properties" : { "noteIndex" : 8 }, "schema" : "https://github.com/citation-style-language/schema/raw/master/csl-citation.json" }</w:instrText>
      </w:r>
      <w:r w:rsidR="001235C7" w:rsidRPr="00E85D39">
        <w:rPr>
          <w:rFonts w:ascii="Arial" w:eastAsia="Times New Roman" w:hAnsi="Arial" w:cs="Arial"/>
          <w:szCs w:val="22"/>
          <w:lang w:eastAsia="id-ID"/>
        </w:rPr>
        <w:fldChar w:fldCharType="separate"/>
      </w:r>
      <w:r w:rsidR="006104B8" w:rsidRPr="00E85D39">
        <w:rPr>
          <w:rFonts w:ascii="Arial" w:eastAsia="Times New Roman" w:hAnsi="Arial" w:cs="Arial"/>
          <w:noProof/>
          <w:szCs w:val="22"/>
          <w:vertAlign w:val="superscript"/>
          <w:lang w:eastAsia="id-ID"/>
        </w:rPr>
        <w:t>2</w:t>
      </w:r>
      <w:r w:rsidR="001235C7" w:rsidRPr="00E85D39">
        <w:rPr>
          <w:rFonts w:ascii="Arial" w:eastAsia="Times New Roman" w:hAnsi="Arial" w:cs="Arial"/>
          <w:szCs w:val="22"/>
          <w:lang w:eastAsia="id-ID"/>
        </w:rPr>
        <w:fldChar w:fldCharType="end"/>
      </w:r>
      <w:r w:rsidRPr="00E85D39">
        <w:rPr>
          <w:rFonts w:ascii="Arial" w:eastAsia="Times New Roman" w:hAnsi="Arial" w:cs="Arial"/>
          <w:szCs w:val="22"/>
          <w:lang w:eastAsia="id-ID"/>
        </w:rPr>
        <w:t xml:space="preserve"> Kasten juga menyebutkan bahwa pelatihan SBAR dengan metode role play pada mahasiswa keperawatan mempunyai manfaat dan mengubah pengetahuan dan kemampuan skill ber</w:t>
      </w:r>
      <w:r w:rsidR="006104B8" w:rsidRPr="00E85D39">
        <w:rPr>
          <w:rFonts w:ascii="Arial" w:eastAsia="Times New Roman" w:hAnsi="Arial" w:cs="Arial"/>
          <w:szCs w:val="22"/>
          <w:lang w:eastAsia="id-ID"/>
        </w:rPr>
        <w:t>komunikasi menjadi lebih baik.</w:t>
      </w:r>
    </w:p>
    <w:p w:rsidR="00E85D39" w:rsidRPr="00106477" w:rsidRDefault="00FA3D63" w:rsidP="00106477">
      <w:pPr>
        <w:pStyle w:val="Heading1"/>
        <w:numPr>
          <w:ilvl w:val="0"/>
          <w:numId w:val="0"/>
        </w:numPr>
        <w:ind w:left="454" w:hanging="454"/>
        <w:jc w:val="both"/>
        <w:rPr>
          <w:rFonts w:ascii="Arial" w:hAnsi="Arial" w:cs="Arial"/>
          <w:sz w:val="22"/>
          <w:szCs w:val="22"/>
          <w:lang w:val="id-ID"/>
        </w:rPr>
      </w:pPr>
      <w:r w:rsidRPr="00E85D39">
        <w:rPr>
          <w:rFonts w:ascii="Arial" w:hAnsi="Arial" w:cs="Arial"/>
          <w:sz w:val="22"/>
          <w:szCs w:val="22"/>
        </w:rPr>
        <w:t>Daftar Pustaka</w:t>
      </w:r>
    </w:p>
    <w:p w:rsidR="00332818" w:rsidRDefault="00332818" w:rsidP="00150A7D">
      <w:pPr>
        <w:pStyle w:val="ListParagraph"/>
        <w:numPr>
          <w:ilvl w:val="0"/>
          <w:numId w:val="15"/>
        </w:numPr>
        <w:ind w:left="426" w:hanging="426"/>
        <w:rPr>
          <w:rFonts w:ascii="Arial" w:eastAsia="Times New Roman" w:hAnsi="Arial" w:cs="Arial"/>
          <w:szCs w:val="22"/>
          <w:lang w:eastAsia="en-GB"/>
        </w:rPr>
      </w:pPr>
      <w:r>
        <w:rPr>
          <w:rFonts w:ascii="Arial" w:eastAsia="Times New Roman" w:hAnsi="Arial" w:cs="Arial"/>
          <w:szCs w:val="22"/>
          <w:lang w:eastAsia="en-GB"/>
        </w:rPr>
        <w:t>Cun</w:t>
      </w:r>
      <w:r w:rsidR="00353F77">
        <w:rPr>
          <w:rFonts w:ascii="Arial" w:eastAsia="Times New Roman" w:hAnsi="Arial" w:cs="Arial"/>
          <w:szCs w:val="22"/>
          <w:lang w:eastAsia="en-GB"/>
        </w:rPr>
        <w:t>n</w:t>
      </w:r>
      <w:r>
        <w:rPr>
          <w:rFonts w:ascii="Arial" w:eastAsia="Times New Roman" w:hAnsi="Arial" w:cs="Arial"/>
          <w:szCs w:val="22"/>
          <w:lang w:eastAsia="en-GB"/>
        </w:rPr>
        <w:t>ingham, N. Weiland, T. (2012). Telephone referrals by junior doctors: a randomised controlled trial assessing the impact of SBAR in a simulated setting. Postgrad</w:t>
      </w:r>
      <w:r w:rsidR="00353F77">
        <w:rPr>
          <w:rFonts w:ascii="Arial" w:eastAsia="Times New Roman" w:hAnsi="Arial" w:cs="Arial"/>
          <w:szCs w:val="22"/>
          <w:lang w:eastAsia="en-GB"/>
        </w:rPr>
        <w:t xml:space="preserve"> J; 7 (1) 619-626</w:t>
      </w:r>
      <w:r>
        <w:rPr>
          <w:rFonts w:ascii="Arial" w:eastAsia="Times New Roman" w:hAnsi="Arial" w:cs="Arial"/>
          <w:szCs w:val="22"/>
          <w:lang w:eastAsia="en-GB"/>
        </w:rPr>
        <w:t xml:space="preserve"> </w:t>
      </w:r>
    </w:p>
    <w:p w:rsidR="00150A7D" w:rsidRDefault="00150A7D" w:rsidP="00150A7D">
      <w:pPr>
        <w:pStyle w:val="ListParagraph"/>
        <w:numPr>
          <w:ilvl w:val="0"/>
          <w:numId w:val="15"/>
        </w:numPr>
        <w:ind w:left="426" w:hanging="426"/>
        <w:rPr>
          <w:rFonts w:ascii="Arial" w:eastAsia="Times New Roman" w:hAnsi="Arial" w:cs="Arial"/>
          <w:szCs w:val="22"/>
          <w:lang w:eastAsia="en-GB"/>
        </w:rPr>
      </w:pPr>
      <w:r>
        <w:rPr>
          <w:rFonts w:ascii="Arial" w:eastAsia="Times New Roman" w:hAnsi="Arial" w:cs="Arial"/>
          <w:szCs w:val="22"/>
          <w:lang w:eastAsia="en-GB"/>
        </w:rPr>
        <w:t xml:space="preserve">Devito, J. (2009). Human communication: The Basic Course 11 </w:t>
      </w:r>
      <w:r>
        <w:rPr>
          <w:rFonts w:ascii="Arial" w:eastAsia="Times New Roman" w:hAnsi="Arial" w:cs="Arial"/>
          <w:sz w:val="16"/>
          <w:szCs w:val="16"/>
          <w:lang w:eastAsia="en-GB"/>
        </w:rPr>
        <w:t xml:space="preserve">th </w:t>
      </w:r>
      <w:r>
        <w:rPr>
          <w:rFonts w:ascii="Arial" w:eastAsia="Times New Roman" w:hAnsi="Arial" w:cs="Arial"/>
          <w:szCs w:val="22"/>
          <w:lang w:eastAsia="en-GB"/>
        </w:rPr>
        <w:t xml:space="preserve">Edition . New York: Pearson Education Inc.  </w:t>
      </w:r>
    </w:p>
    <w:p w:rsidR="00DE6C40" w:rsidRPr="00DE6C40" w:rsidRDefault="00DE6C40" w:rsidP="00DE6C40">
      <w:pPr>
        <w:pStyle w:val="ListParagraph"/>
        <w:numPr>
          <w:ilvl w:val="0"/>
          <w:numId w:val="15"/>
        </w:numPr>
        <w:ind w:left="426" w:hanging="426"/>
        <w:rPr>
          <w:rFonts w:ascii="Arial" w:eastAsia="Times New Roman" w:hAnsi="Arial" w:cs="Arial"/>
          <w:szCs w:val="22"/>
          <w:lang w:eastAsia="en-GB"/>
        </w:rPr>
      </w:pPr>
      <w:r w:rsidRPr="00DE6C40">
        <w:rPr>
          <w:rFonts w:ascii="Arial" w:hAnsi="Arial" w:cs="Arial"/>
          <w:noProof/>
        </w:rPr>
        <w:t>Diniyah K. Pengaruh Pelatihan SBAR Role-Play terhadap Skill Komunikasi Handover Mahasiswa Kebidanan. 2017;6(1):35–44.</w:t>
      </w:r>
    </w:p>
    <w:p w:rsidR="00150A7D" w:rsidRDefault="00150A7D" w:rsidP="00150A7D">
      <w:pPr>
        <w:pStyle w:val="ListParagraph"/>
        <w:numPr>
          <w:ilvl w:val="0"/>
          <w:numId w:val="15"/>
        </w:numPr>
        <w:ind w:left="426" w:hanging="426"/>
        <w:rPr>
          <w:rFonts w:ascii="Arial" w:eastAsia="Times New Roman" w:hAnsi="Arial" w:cs="Arial"/>
          <w:szCs w:val="22"/>
          <w:lang w:eastAsia="en-GB"/>
        </w:rPr>
      </w:pPr>
      <w:r>
        <w:rPr>
          <w:rFonts w:ascii="Arial" w:eastAsia="Times New Roman" w:hAnsi="Arial" w:cs="Arial"/>
          <w:szCs w:val="22"/>
          <w:lang w:eastAsia="en-GB"/>
        </w:rPr>
        <w:t>Effendi, O. (2008). Dinamika komunikasi. Jakarta; Remaja Rosdakarya.</w:t>
      </w:r>
    </w:p>
    <w:p w:rsidR="00DE6C40" w:rsidRPr="00DE6C40" w:rsidRDefault="00DE6C40" w:rsidP="00150A7D">
      <w:pPr>
        <w:pStyle w:val="ListParagraph"/>
        <w:numPr>
          <w:ilvl w:val="0"/>
          <w:numId w:val="15"/>
        </w:numPr>
        <w:ind w:left="426" w:hanging="426"/>
        <w:rPr>
          <w:rFonts w:ascii="Arial" w:eastAsia="Times New Roman" w:hAnsi="Arial" w:cs="Arial"/>
          <w:szCs w:val="22"/>
          <w:lang w:eastAsia="en-GB"/>
        </w:rPr>
      </w:pPr>
      <w:r w:rsidRPr="00DE6C40">
        <w:rPr>
          <w:rFonts w:ascii="Arial" w:hAnsi="Arial" w:cs="Arial"/>
          <w:noProof/>
        </w:rPr>
        <w:t xml:space="preserve">Fitria, C. N. Efektifitas Pelatihan Komunikasi SBAR dalam Meningkatkan Motivasi dan Psikomotor Perawat di Ruang Medikal Bedah RS PKU Muhammadiyah Surakarta. Proceeding Semin dan Present Poster Ilm Keperawatan “Adult Nurs Pract Using Evid Care” PSIK Fak Kedokt Univ Diponegoro. 2013;135. </w:t>
      </w:r>
    </w:p>
    <w:p w:rsidR="00DE6C40" w:rsidRDefault="00E85D39" w:rsidP="00150A7D">
      <w:pPr>
        <w:pStyle w:val="ListParagraph"/>
        <w:numPr>
          <w:ilvl w:val="0"/>
          <w:numId w:val="15"/>
        </w:numPr>
        <w:ind w:left="426" w:hanging="426"/>
        <w:rPr>
          <w:rFonts w:ascii="Arial" w:eastAsia="Times New Roman" w:hAnsi="Arial" w:cs="Arial"/>
          <w:szCs w:val="22"/>
          <w:lang w:eastAsia="en-GB"/>
        </w:rPr>
      </w:pPr>
      <w:r w:rsidRPr="00E85D39">
        <w:rPr>
          <w:rFonts w:ascii="Arial" w:eastAsia="Times New Roman" w:hAnsi="Arial" w:cs="Arial"/>
          <w:szCs w:val="22"/>
          <w:lang w:eastAsia="en-GB"/>
        </w:rPr>
        <w:t xml:space="preserve">Permenkes RI No 1691 (2010). Keselamatan pasien rumah sakit. Jakarta </w:t>
      </w:r>
      <w:r w:rsidR="00DE6C40">
        <w:rPr>
          <w:rFonts w:ascii="Arial" w:eastAsia="Times New Roman" w:hAnsi="Arial" w:cs="Arial"/>
          <w:szCs w:val="22"/>
          <w:lang w:eastAsia="en-GB"/>
        </w:rPr>
        <w:t>: Menteri Kesehatan RI.</w:t>
      </w:r>
    </w:p>
    <w:p w:rsidR="00106477" w:rsidRDefault="00DE6C40" w:rsidP="00106477">
      <w:pPr>
        <w:pStyle w:val="ListParagraph"/>
        <w:numPr>
          <w:ilvl w:val="0"/>
          <w:numId w:val="15"/>
        </w:numPr>
        <w:ind w:left="426" w:hanging="426"/>
        <w:rPr>
          <w:rFonts w:ascii="Arial" w:eastAsia="Times New Roman" w:hAnsi="Arial" w:cs="Arial"/>
          <w:szCs w:val="22"/>
          <w:lang w:eastAsia="en-GB"/>
        </w:rPr>
      </w:pPr>
      <w:r>
        <w:rPr>
          <w:rFonts w:ascii="Arial" w:eastAsia="Times New Roman" w:hAnsi="Arial" w:cs="Arial"/>
          <w:szCs w:val="22"/>
          <w:lang w:eastAsia="en-GB"/>
        </w:rPr>
        <w:t xml:space="preserve">Renz, S. Boltz, M. Wagner, L. Capezuti. (2013).Examining the feasibility and utility of an SBAR protocol in longterm care: A Randomized Trial. Journal of Interprofessional care, 5 (1): 111-114. </w:t>
      </w:r>
      <w:r w:rsidR="00E85D39" w:rsidRPr="00E85D39">
        <w:rPr>
          <w:rFonts w:ascii="Arial" w:eastAsia="Times New Roman" w:hAnsi="Arial" w:cs="Arial"/>
          <w:szCs w:val="22"/>
          <w:lang w:eastAsia="en-GB"/>
        </w:rPr>
        <w:t> </w:t>
      </w:r>
    </w:p>
    <w:p w:rsidR="00106477" w:rsidRPr="00106477" w:rsidRDefault="00106477" w:rsidP="00106477">
      <w:pPr>
        <w:pStyle w:val="ListParagraph"/>
        <w:numPr>
          <w:ilvl w:val="0"/>
          <w:numId w:val="15"/>
        </w:numPr>
        <w:ind w:left="426" w:hanging="426"/>
        <w:rPr>
          <w:rFonts w:ascii="Arial" w:eastAsia="Times New Roman" w:hAnsi="Arial" w:cs="Arial"/>
          <w:szCs w:val="22"/>
          <w:lang w:eastAsia="en-GB"/>
        </w:rPr>
      </w:pPr>
      <w:r w:rsidRPr="00106477">
        <w:rPr>
          <w:rFonts w:ascii="Arial" w:hAnsi="Arial" w:cs="Arial"/>
          <w:noProof/>
        </w:rPr>
        <w:t>Supinganto, Agus, Misroh M, Suharmanto. (2015) Identifikasi Komunikasi Efektif SBAR (Situation, Background, Assesment, Recommendatio</w:t>
      </w:r>
      <w:r>
        <w:rPr>
          <w:rFonts w:ascii="Arial" w:hAnsi="Arial" w:cs="Arial"/>
          <w:noProof/>
        </w:rPr>
        <w:t>n). Stikes Yars mataram.</w:t>
      </w:r>
      <w:r w:rsidR="00E85D39" w:rsidRPr="00106477">
        <w:rPr>
          <w:rFonts w:ascii="Arial" w:eastAsia="Times New Roman" w:hAnsi="Arial" w:cs="Arial"/>
          <w:szCs w:val="22"/>
          <w:lang w:eastAsia="en-GB"/>
        </w:rPr>
        <w:t>  </w:t>
      </w:r>
    </w:p>
    <w:p w:rsidR="00ED1014" w:rsidRPr="00106477" w:rsidRDefault="00106477" w:rsidP="00106477">
      <w:pPr>
        <w:pStyle w:val="ListParagraph"/>
        <w:numPr>
          <w:ilvl w:val="0"/>
          <w:numId w:val="15"/>
        </w:numPr>
        <w:ind w:left="426" w:hanging="426"/>
        <w:rPr>
          <w:rFonts w:ascii="Arial" w:eastAsia="Times New Roman" w:hAnsi="Arial" w:cs="Arial"/>
          <w:szCs w:val="22"/>
          <w:lang w:eastAsia="en-GB"/>
        </w:rPr>
      </w:pPr>
      <w:r>
        <w:rPr>
          <w:rFonts w:ascii="Arial" w:eastAsia="Times New Roman" w:hAnsi="Arial" w:cs="Arial"/>
          <w:szCs w:val="22"/>
          <w:lang w:eastAsia="en-GB"/>
        </w:rPr>
        <w:t xml:space="preserve">Wahyuni, I. (2014). Efektifitas pelatihan komunikasi SBAR dalam meningkatkan mutu operan jaga di bangasal wardah RS PKU Muhammadiyah Yogyakarta Unit II. </w:t>
      </w:r>
      <w:r w:rsidR="00E85D39" w:rsidRPr="00E85D39">
        <w:rPr>
          <w:rFonts w:ascii="Arial" w:eastAsia="Times New Roman" w:hAnsi="Arial" w:cs="Arial"/>
          <w:szCs w:val="22"/>
          <w:lang w:eastAsia="en-GB"/>
        </w:rPr>
        <w:t>                                        </w:t>
      </w:r>
    </w:p>
    <w:p w:rsidR="00106477" w:rsidRPr="00106477" w:rsidRDefault="00106477" w:rsidP="00106477">
      <w:pPr>
        <w:ind w:firstLine="0"/>
        <w:rPr>
          <w:rFonts w:ascii="Arial" w:eastAsia="Times New Roman" w:hAnsi="Arial" w:cs="Arial"/>
          <w:szCs w:val="22"/>
          <w:lang w:eastAsia="en-GB"/>
        </w:rPr>
        <w:sectPr w:rsidR="00106477" w:rsidRPr="00106477" w:rsidSect="00FA4321">
          <w:headerReference w:type="even" r:id="rId11"/>
          <w:headerReference w:type="default" r:id="rId12"/>
          <w:type w:val="continuous"/>
          <w:pgSz w:w="11907" w:h="16840" w:code="9"/>
          <w:pgMar w:top="1134" w:right="1134" w:bottom="1134" w:left="1134" w:header="454" w:footer="680" w:gutter="0"/>
          <w:cols w:num="2" w:space="849"/>
          <w:titlePg/>
          <w:docGrid w:linePitch="360"/>
        </w:sectPr>
      </w:pPr>
    </w:p>
    <w:p w:rsidR="00D7615B" w:rsidRPr="00106477" w:rsidRDefault="00D7615B" w:rsidP="00106477">
      <w:pPr>
        <w:pStyle w:val="icsmreferences"/>
        <w:ind w:left="0" w:firstLine="0"/>
        <w:rPr>
          <w:rFonts w:ascii="Arial" w:hAnsi="Arial" w:cs="Arial"/>
          <w:sz w:val="22"/>
          <w:szCs w:val="22"/>
          <w:lang w:val="id-ID"/>
        </w:rPr>
      </w:pPr>
    </w:p>
    <w:sectPr w:rsidR="00D7615B" w:rsidRPr="00106477" w:rsidSect="00725544">
      <w:type w:val="continuous"/>
      <w:pgSz w:w="11907" w:h="16840" w:code="9"/>
      <w:pgMar w:top="1116" w:right="1134" w:bottom="1134" w:left="1418" w:header="454" w:footer="6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F89" w:rsidRDefault="00715F89">
      <w:r>
        <w:separator/>
      </w:r>
    </w:p>
  </w:endnote>
  <w:endnote w:type="continuationSeparator" w:id="1">
    <w:p w:rsidR="00715F89" w:rsidRDefault="00715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04" w:rsidRDefault="00405F04" w:rsidP="00D7615B">
    <w:pPr>
      <w:ind w:firstLine="0"/>
      <w:rPr>
        <w:sz w:val="16"/>
        <w:szCs w:val="16"/>
        <w:lang w:val="en-US"/>
      </w:rPr>
    </w:pPr>
  </w:p>
  <w:p w:rsidR="00405F04" w:rsidRPr="00D7615B" w:rsidRDefault="00405F04" w:rsidP="00D7615B">
    <w:pPr>
      <w:ind w:firstLine="0"/>
      <w:rPr>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F89" w:rsidRDefault="00715F89">
      <w:r>
        <w:separator/>
      </w:r>
    </w:p>
  </w:footnote>
  <w:footnote w:type="continuationSeparator" w:id="1">
    <w:p w:rsidR="00715F89" w:rsidRDefault="00715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04" w:rsidRPr="00A75C5B" w:rsidRDefault="001235C7"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405F04" w:rsidRPr="00A75C5B">
      <w:rPr>
        <w:rStyle w:val="PageNumber"/>
        <w:sz w:val="16"/>
        <w:szCs w:val="16"/>
      </w:rPr>
      <w:instrText xml:space="preserve">PAGE  </w:instrText>
    </w:r>
    <w:r w:rsidRPr="00A75C5B">
      <w:rPr>
        <w:rStyle w:val="PageNumber"/>
        <w:sz w:val="16"/>
        <w:szCs w:val="16"/>
      </w:rPr>
      <w:fldChar w:fldCharType="separate"/>
    </w:r>
    <w:r w:rsidR="00405F04">
      <w:rPr>
        <w:rStyle w:val="PageNumber"/>
        <w:noProof/>
        <w:sz w:val="16"/>
        <w:szCs w:val="16"/>
      </w:rPr>
      <w:t>2</w:t>
    </w:r>
    <w:r w:rsidRPr="00A75C5B">
      <w:rPr>
        <w:rStyle w:val="PageNumber"/>
        <w:sz w:val="16"/>
        <w:szCs w:val="16"/>
      </w:rPr>
      <w:fldChar w:fldCharType="end"/>
    </w:r>
  </w:p>
  <w:p w:rsidR="00405F04" w:rsidRPr="00725544" w:rsidRDefault="001235C7" w:rsidP="00725544">
    <w:pPr>
      <w:pStyle w:val="Header"/>
      <w:tabs>
        <w:tab w:val="clear" w:pos="4153"/>
        <w:tab w:val="clear" w:pos="8306"/>
        <w:tab w:val="right" w:pos="9355"/>
      </w:tabs>
      <w:ind w:firstLine="0"/>
      <w:jc w:val="center"/>
      <w:rPr>
        <w:i/>
        <w:sz w:val="16"/>
        <w:szCs w:val="16"/>
        <w:lang w:val="en-US"/>
      </w:rPr>
    </w:pPr>
    <w:r w:rsidRPr="001235C7">
      <w:rPr>
        <w:i/>
        <w:noProof/>
        <w:sz w:val="16"/>
        <w:szCs w:val="16"/>
        <w:lang w:val="en-US" w:eastAsia="en-US"/>
      </w:rPr>
      <w:pict>
        <v:shapetype id="_x0000_t32" coordsize="21600,21600" o:spt="32" o:oned="t" path="m,l21600,21600e" filled="f">
          <v:path arrowok="t" fillok="f" o:connecttype="none"/>
          <o:lock v:ext="edit" shapetype="t"/>
        </v:shapetype>
        <v:shape id="AutoShape 115" o:spid="_x0000_s4097" type="#_x0000_t32" style="position:absolute;left:0;text-align:left;margin-left:.45pt;margin-top:14.15pt;width:469.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hsh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gJEk&#10;Pazo+eBUqIySJPMDGrTNIa6UO+NbpCf5ql8U/W6RVGVLZMND+NtZQ3biM6J3Kf5iNZTZD58VgxgC&#10;FcK0TrXpPSTMAZ3CUs63pfCTQxQ+ZsvsMXuE3d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DorhshIAIAAD0EAAAOAAAAAAAAAAAAAAAAAC4CAABkcnMvZTJvRG9jLnhtbFBLAQIt&#10;ABQABgAIAAAAIQDKT4kU2gAAAAYBAAAPAAAAAAAAAAAAAAAAAHoEAABkcnMvZG93bnJldi54bWxQ&#10;SwUGAAAAAAQABADzAAAAgQ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04" w:rsidRPr="00DE6922" w:rsidRDefault="00405F04" w:rsidP="0072458F">
    <w:pPr>
      <w:pStyle w:val="Header"/>
      <w:tabs>
        <w:tab w:val="clear" w:pos="4153"/>
        <w:tab w:val="clear" w:pos="8306"/>
        <w:tab w:val="right" w:pos="9355"/>
      </w:tabs>
      <w:ind w:firstLine="0"/>
      <w:jc w:val="cent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04" w:rsidRPr="00725544" w:rsidRDefault="00405F04" w:rsidP="00725544">
    <w:pPr>
      <w:pStyle w:val="Header"/>
      <w:tabs>
        <w:tab w:val="clear" w:pos="4153"/>
        <w:tab w:val="clear" w:pos="8306"/>
        <w:tab w:val="right" w:pos="9355"/>
      </w:tabs>
      <w:ind w:firstLine="0"/>
      <w:jc w:val="center"/>
      <w:rPr>
        <w:i/>
        <w:sz w:val="16"/>
        <w:szCs w:val="16"/>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F04" w:rsidRPr="00DE6922" w:rsidRDefault="00405F0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64F067A"/>
    <w:multiLevelType w:val="hybridMultilevel"/>
    <w:tmpl w:val="4784E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D51BA"/>
    <w:multiLevelType w:val="hybridMultilevel"/>
    <w:tmpl w:val="104C8D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6A2A66"/>
    <w:multiLevelType w:val="hybridMultilevel"/>
    <w:tmpl w:val="69E60A80"/>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D5248092">
      <w:start w:val="1"/>
      <w:numFmt w:val="decimal"/>
      <w:lvlText w:val="%4)"/>
      <w:lvlJc w:val="left"/>
      <w:pPr>
        <w:ind w:left="2880" w:hanging="360"/>
      </w:pPr>
    </w:lvl>
    <w:lvl w:ilvl="4" w:tplc="03E82A28">
      <w:start w:val="1"/>
      <w:numFmt w:val="lowerLetter"/>
      <w:lvlText w:val="%5)"/>
      <w:lvlJc w:val="left"/>
      <w:pPr>
        <w:ind w:left="3600" w:hanging="360"/>
      </w:pPr>
    </w:lvl>
    <w:lvl w:ilvl="5" w:tplc="08CE167C">
      <w:start w:val="1"/>
      <w:numFmt w:val="decimal"/>
      <w:lvlText w:val="(%6)"/>
      <w:lvlJc w:val="left"/>
      <w:pPr>
        <w:ind w:left="4500" w:hanging="360"/>
      </w:pPr>
    </w:lvl>
    <w:lvl w:ilvl="6" w:tplc="6FFED314">
      <w:start w:val="1"/>
      <w:numFmt w:val="decimal"/>
      <w:lvlText w:val="%7."/>
      <w:lvlJc w:val="left"/>
      <w:pPr>
        <w:ind w:left="5040" w:hanging="360"/>
      </w:pPr>
    </w:lvl>
    <w:lvl w:ilvl="7" w:tplc="FFFFFFFF">
      <w:start w:val="1"/>
      <w:numFmt w:val="upperLetter"/>
      <w:lvlText w:val="%8."/>
      <w:lvlJc w:val="left"/>
      <w:pPr>
        <w:ind w:left="5895" w:hanging="495"/>
      </w:pPr>
    </w:lvl>
    <w:lvl w:ilvl="8" w:tplc="FFFFFFFF">
      <w:start w:val="1"/>
      <w:numFmt w:val="lowerRoman"/>
      <w:lvlText w:val="%9."/>
      <w:lvlJc w:val="right"/>
      <w:pPr>
        <w:tabs>
          <w:tab w:val="num" w:pos="6480"/>
        </w:tabs>
        <w:ind w:left="6480" w:hanging="180"/>
      </w:pPr>
    </w:lvl>
  </w:abstractNum>
  <w:abstractNum w:abstractNumId="5">
    <w:nsid w:val="3A9C453C"/>
    <w:multiLevelType w:val="multilevel"/>
    <w:tmpl w:val="76726134"/>
    <w:lvl w:ilvl="0">
      <w:start w:val="1"/>
      <w:numFmt w:val="decimal"/>
      <w:lvlText w:val="%1."/>
      <w:lvlJc w:val="left"/>
      <w:pPr>
        <w:ind w:left="786" w:hanging="360"/>
      </w:pPr>
      <w:rPr>
        <w:rFonts w:cs="Times New Roman"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1995" w:hanging="72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2921"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847" w:hanging="1440"/>
      </w:pPr>
      <w:rPr>
        <w:rFonts w:hint="default"/>
        <w:b/>
      </w:rPr>
    </w:lvl>
    <w:lvl w:ilvl="8">
      <w:start w:val="1"/>
      <w:numFmt w:val="decimal"/>
      <w:isLgl/>
      <w:lvlText w:val="%1.%2.%3.%4.%5.%6.%7.%8.%9"/>
      <w:lvlJc w:val="left"/>
      <w:pPr>
        <w:ind w:left="4490" w:hanging="1800"/>
      </w:pPr>
      <w:rPr>
        <w:rFonts w:hint="default"/>
        <w:b/>
      </w:rPr>
    </w:lvl>
  </w:abstractNum>
  <w:abstractNum w:abstractNumId="6">
    <w:nsid w:val="42D349C5"/>
    <w:multiLevelType w:val="hybridMultilevel"/>
    <w:tmpl w:val="F7926676"/>
    <w:lvl w:ilvl="0" w:tplc="B61854F6">
      <w:start w:val="1"/>
      <w:numFmt w:val="upp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C0682"/>
    <w:multiLevelType w:val="hybridMultilevel"/>
    <w:tmpl w:val="E4F648E4"/>
    <w:lvl w:ilvl="0" w:tplc="08DAE0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5426786A"/>
    <w:multiLevelType w:val="hybridMultilevel"/>
    <w:tmpl w:val="7044715A"/>
    <w:lvl w:ilvl="0" w:tplc="0409000F">
      <w:start w:val="1"/>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F4C41"/>
    <w:multiLevelType w:val="hybridMultilevel"/>
    <w:tmpl w:val="38660DDC"/>
    <w:lvl w:ilvl="0" w:tplc="D1C89672">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55D44AF"/>
    <w:multiLevelType w:val="hybridMultilevel"/>
    <w:tmpl w:val="FAF4154A"/>
    <w:lvl w:ilvl="0" w:tplc="250469CC">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8000EF"/>
    <w:multiLevelType w:val="hybridMultilevel"/>
    <w:tmpl w:val="CE8C57FE"/>
    <w:lvl w:ilvl="0" w:tplc="0421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415C6C"/>
    <w:multiLevelType w:val="multilevel"/>
    <w:tmpl w:val="75325EB6"/>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710"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nsid w:val="77CA55CE"/>
    <w:multiLevelType w:val="hybridMultilevel"/>
    <w:tmpl w:val="F09C3C20"/>
    <w:lvl w:ilvl="0" w:tplc="EFAA0CE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11"/>
  </w:num>
  <w:num w:numId="3">
    <w:abstractNumId w:val="8"/>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15"/>
  </w:num>
  <w:num w:numId="13">
    <w:abstractNumId w:val="10"/>
  </w:num>
  <w:num w:numId="14">
    <w:abstractNumId w:val="2"/>
  </w:num>
  <w:num w:numId="15">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720"/>
  <w:drawingGridHorizontalSpacing w:val="110"/>
  <w:displayHorizontalDrawingGridEvery w:val="2"/>
  <w:characterSpacingControl w:val="doNotCompress"/>
  <w:hdrShapeDefaults>
    <o:shapedefaults v:ext="edit" spidmax="4098"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4"/>
      <o:rules v:ext="edit">
        <o:r id="V:Rule1" type="connector" idref="#AutoShape 115"/>
      </o:rules>
    </o:shapelayout>
  </w:hdrShapeDefaults>
  <w:footnotePr>
    <w:footnote w:id="0"/>
    <w:footnote w:id="1"/>
  </w:footnotePr>
  <w:endnotePr>
    <w:endnote w:id="0"/>
    <w:endnote w:id="1"/>
  </w:endnotePr>
  <w:compat>
    <w:useFELayout/>
  </w:compat>
  <w:rsids>
    <w:rsidRoot w:val="00954594"/>
    <w:rsid w:val="00000F55"/>
    <w:rsid w:val="00001A45"/>
    <w:rsid w:val="00001C70"/>
    <w:rsid w:val="00001CF2"/>
    <w:rsid w:val="00001E4F"/>
    <w:rsid w:val="00004F9E"/>
    <w:rsid w:val="000058EB"/>
    <w:rsid w:val="00010B8D"/>
    <w:rsid w:val="00010F05"/>
    <w:rsid w:val="000133F8"/>
    <w:rsid w:val="0001395B"/>
    <w:rsid w:val="00014097"/>
    <w:rsid w:val="000141BD"/>
    <w:rsid w:val="00014243"/>
    <w:rsid w:val="00014BE5"/>
    <w:rsid w:val="00014FE4"/>
    <w:rsid w:val="000152A5"/>
    <w:rsid w:val="00015F81"/>
    <w:rsid w:val="000206DE"/>
    <w:rsid w:val="000209D5"/>
    <w:rsid w:val="00020CEA"/>
    <w:rsid w:val="00020E9A"/>
    <w:rsid w:val="000210AC"/>
    <w:rsid w:val="00021C75"/>
    <w:rsid w:val="00021EC5"/>
    <w:rsid w:val="000221B3"/>
    <w:rsid w:val="00023CD7"/>
    <w:rsid w:val="00023E61"/>
    <w:rsid w:val="0002433B"/>
    <w:rsid w:val="0002481F"/>
    <w:rsid w:val="00025760"/>
    <w:rsid w:val="00030061"/>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5B4E"/>
    <w:rsid w:val="00056690"/>
    <w:rsid w:val="00056963"/>
    <w:rsid w:val="00057DFF"/>
    <w:rsid w:val="00061FB2"/>
    <w:rsid w:val="00062E9A"/>
    <w:rsid w:val="00063850"/>
    <w:rsid w:val="00063C42"/>
    <w:rsid w:val="00063DA8"/>
    <w:rsid w:val="00064B97"/>
    <w:rsid w:val="00064C5B"/>
    <w:rsid w:val="00065B84"/>
    <w:rsid w:val="000666BA"/>
    <w:rsid w:val="00066AFC"/>
    <w:rsid w:val="00066FA5"/>
    <w:rsid w:val="000678D6"/>
    <w:rsid w:val="000702DF"/>
    <w:rsid w:val="00070403"/>
    <w:rsid w:val="00071471"/>
    <w:rsid w:val="00072C7A"/>
    <w:rsid w:val="00072D65"/>
    <w:rsid w:val="0007357C"/>
    <w:rsid w:val="00074DEF"/>
    <w:rsid w:val="00074E1A"/>
    <w:rsid w:val="00075A5E"/>
    <w:rsid w:val="00076493"/>
    <w:rsid w:val="00076C84"/>
    <w:rsid w:val="000772BE"/>
    <w:rsid w:val="00077658"/>
    <w:rsid w:val="00077A86"/>
    <w:rsid w:val="00077CB0"/>
    <w:rsid w:val="0008018D"/>
    <w:rsid w:val="00080ACB"/>
    <w:rsid w:val="00082775"/>
    <w:rsid w:val="00082A32"/>
    <w:rsid w:val="000846C6"/>
    <w:rsid w:val="00084C24"/>
    <w:rsid w:val="00086272"/>
    <w:rsid w:val="000863EA"/>
    <w:rsid w:val="00092DE9"/>
    <w:rsid w:val="0009323C"/>
    <w:rsid w:val="0009507B"/>
    <w:rsid w:val="00096047"/>
    <w:rsid w:val="00096612"/>
    <w:rsid w:val="00097D88"/>
    <w:rsid w:val="00097EAF"/>
    <w:rsid w:val="000A061E"/>
    <w:rsid w:val="000A075E"/>
    <w:rsid w:val="000A082D"/>
    <w:rsid w:val="000A1654"/>
    <w:rsid w:val="000A1E87"/>
    <w:rsid w:val="000A2353"/>
    <w:rsid w:val="000A29CF"/>
    <w:rsid w:val="000A3CA3"/>
    <w:rsid w:val="000A428F"/>
    <w:rsid w:val="000A61D0"/>
    <w:rsid w:val="000A620A"/>
    <w:rsid w:val="000A630E"/>
    <w:rsid w:val="000A6772"/>
    <w:rsid w:val="000B0050"/>
    <w:rsid w:val="000B197F"/>
    <w:rsid w:val="000B1B13"/>
    <w:rsid w:val="000B1D07"/>
    <w:rsid w:val="000B2134"/>
    <w:rsid w:val="000B2EBB"/>
    <w:rsid w:val="000B2FCF"/>
    <w:rsid w:val="000B3487"/>
    <w:rsid w:val="000B3B6E"/>
    <w:rsid w:val="000B3CF3"/>
    <w:rsid w:val="000B6873"/>
    <w:rsid w:val="000B72E3"/>
    <w:rsid w:val="000B7A5E"/>
    <w:rsid w:val="000C0C8F"/>
    <w:rsid w:val="000C3145"/>
    <w:rsid w:val="000C6F47"/>
    <w:rsid w:val="000C78FC"/>
    <w:rsid w:val="000D0A58"/>
    <w:rsid w:val="000D0FE4"/>
    <w:rsid w:val="000D28F0"/>
    <w:rsid w:val="000D2C19"/>
    <w:rsid w:val="000D30D7"/>
    <w:rsid w:val="000D69CC"/>
    <w:rsid w:val="000D717F"/>
    <w:rsid w:val="000D734E"/>
    <w:rsid w:val="000D754A"/>
    <w:rsid w:val="000D791E"/>
    <w:rsid w:val="000E0965"/>
    <w:rsid w:val="000E0A83"/>
    <w:rsid w:val="000E0C70"/>
    <w:rsid w:val="000E2039"/>
    <w:rsid w:val="000E665D"/>
    <w:rsid w:val="000E7129"/>
    <w:rsid w:val="000F4E86"/>
    <w:rsid w:val="000F5DB9"/>
    <w:rsid w:val="00100176"/>
    <w:rsid w:val="00100AA6"/>
    <w:rsid w:val="00100C62"/>
    <w:rsid w:val="00101723"/>
    <w:rsid w:val="001018CA"/>
    <w:rsid w:val="00102379"/>
    <w:rsid w:val="00102634"/>
    <w:rsid w:val="001048C2"/>
    <w:rsid w:val="001059A6"/>
    <w:rsid w:val="00105A92"/>
    <w:rsid w:val="00106477"/>
    <w:rsid w:val="00107821"/>
    <w:rsid w:val="0010798F"/>
    <w:rsid w:val="00110738"/>
    <w:rsid w:val="001111F0"/>
    <w:rsid w:val="00111CB5"/>
    <w:rsid w:val="001129A5"/>
    <w:rsid w:val="001136D2"/>
    <w:rsid w:val="0011485D"/>
    <w:rsid w:val="00114F2C"/>
    <w:rsid w:val="00115787"/>
    <w:rsid w:val="00116174"/>
    <w:rsid w:val="0011660E"/>
    <w:rsid w:val="00117006"/>
    <w:rsid w:val="00117266"/>
    <w:rsid w:val="001174FC"/>
    <w:rsid w:val="00117C14"/>
    <w:rsid w:val="00120091"/>
    <w:rsid w:val="00121A9B"/>
    <w:rsid w:val="001235C7"/>
    <w:rsid w:val="0012491A"/>
    <w:rsid w:val="00124CA1"/>
    <w:rsid w:val="0012622B"/>
    <w:rsid w:val="00127C06"/>
    <w:rsid w:val="00130959"/>
    <w:rsid w:val="00130B71"/>
    <w:rsid w:val="00131B38"/>
    <w:rsid w:val="00132450"/>
    <w:rsid w:val="00132860"/>
    <w:rsid w:val="001331F7"/>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0A7D"/>
    <w:rsid w:val="0015197A"/>
    <w:rsid w:val="001528EA"/>
    <w:rsid w:val="00152C63"/>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510A"/>
    <w:rsid w:val="001765C6"/>
    <w:rsid w:val="00177085"/>
    <w:rsid w:val="00177710"/>
    <w:rsid w:val="00180A2B"/>
    <w:rsid w:val="00181C95"/>
    <w:rsid w:val="00183A15"/>
    <w:rsid w:val="001851FA"/>
    <w:rsid w:val="00185D54"/>
    <w:rsid w:val="0018648E"/>
    <w:rsid w:val="00186664"/>
    <w:rsid w:val="00191F15"/>
    <w:rsid w:val="00192F02"/>
    <w:rsid w:val="00194CF8"/>
    <w:rsid w:val="00195354"/>
    <w:rsid w:val="00195AFC"/>
    <w:rsid w:val="0019661A"/>
    <w:rsid w:val="00197260"/>
    <w:rsid w:val="001A0A7B"/>
    <w:rsid w:val="001A172C"/>
    <w:rsid w:val="001A1E87"/>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9AF"/>
    <w:rsid w:val="001C3C4E"/>
    <w:rsid w:val="001C3C5F"/>
    <w:rsid w:val="001C3E71"/>
    <w:rsid w:val="001C40CB"/>
    <w:rsid w:val="001C4228"/>
    <w:rsid w:val="001C5BC4"/>
    <w:rsid w:val="001C5DCD"/>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39A6"/>
    <w:rsid w:val="001E43E9"/>
    <w:rsid w:val="001E50EF"/>
    <w:rsid w:val="001E6F95"/>
    <w:rsid w:val="001E7439"/>
    <w:rsid w:val="001F09C8"/>
    <w:rsid w:val="001F0E91"/>
    <w:rsid w:val="001F15C9"/>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7D9"/>
    <w:rsid w:val="00206C60"/>
    <w:rsid w:val="00207BB2"/>
    <w:rsid w:val="0021131B"/>
    <w:rsid w:val="00211833"/>
    <w:rsid w:val="00212024"/>
    <w:rsid w:val="00212AC4"/>
    <w:rsid w:val="00213EEE"/>
    <w:rsid w:val="00216040"/>
    <w:rsid w:val="00216C09"/>
    <w:rsid w:val="00216FEB"/>
    <w:rsid w:val="00220418"/>
    <w:rsid w:val="002204E8"/>
    <w:rsid w:val="00220679"/>
    <w:rsid w:val="00220FCA"/>
    <w:rsid w:val="00222186"/>
    <w:rsid w:val="00223071"/>
    <w:rsid w:val="00223406"/>
    <w:rsid w:val="002234CC"/>
    <w:rsid w:val="00225777"/>
    <w:rsid w:val="00225B68"/>
    <w:rsid w:val="00226200"/>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732A"/>
    <w:rsid w:val="0024763F"/>
    <w:rsid w:val="0025433B"/>
    <w:rsid w:val="00254A9B"/>
    <w:rsid w:val="00257B2B"/>
    <w:rsid w:val="00260C75"/>
    <w:rsid w:val="00260D1D"/>
    <w:rsid w:val="00261102"/>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1598"/>
    <w:rsid w:val="00282D2A"/>
    <w:rsid w:val="002844D8"/>
    <w:rsid w:val="00284AA4"/>
    <w:rsid w:val="002851BD"/>
    <w:rsid w:val="00285BF5"/>
    <w:rsid w:val="002879BA"/>
    <w:rsid w:val="00287B37"/>
    <w:rsid w:val="00290B5F"/>
    <w:rsid w:val="00291649"/>
    <w:rsid w:val="00291BCF"/>
    <w:rsid w:val="00292345"/>
    <w:rsid w:val="0029354A"/>
    <w:rsid w:val="002943CA"/>
    <w:rsid w:val="00294949"/>
    <w:rsid w:val="00296957"/>
    <w:rsid w:val="00297C68"/>
    <w:rsid w:val="002A36D6"/>
    <w:rsid w:val="002A4C15"/>
    <w:rsid w:val="002A5ACD"/>
    <w:rsid w:val="002A7FB1"/>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423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1C63"/>
    <w:rsid w:val="0032213B"/>
    <w:rsid w:val="003227CC"/>
    <w:rsid w:val="0032288F"/>
    <w:rsid w:val="00322FF3"/>
    <w:rsid w:val="00324F70"/>
    <w:rsid w:val="00325420"/>
    <w:rsid w:val="00325883"/>
    <w:rsid w:val="00325E81"/>
    <w:rsid w:val="0032661B"/>
    <w:rsid w:val="00330B2C"/>
    <w:rsid w:val="00330CF7"/>
    <w:rsid w:val="00331C93"/>
    <w:rsid w:val="00332616"/>
    <w:rsid w:val="00332818"/>
    <w:rsid w:val="00333AA3"/>
    <w:rsid w:val="00333B20"/>
    <w:rsid w:val="00334874"/>
    <w:rsid w:val="00335887"/>
    <w:rsid w:val="003358F4"/>
    <w:rsid w:val="00336548"/>
    <w:rsid w:val="00336CDB"/>
    <w:rsid w:val="00336DF0"/>
    <w:rsid w:val="00340EBC"/>
    <w:rsid w:val="003413C3"/>
    <w:rsid w:val="003416AC"/>
    <w:rsid w:val="00341818"/>
    <w:rsid w:val="00341E0A"/>
    <w:rsid w:val="003420B3"/>
    <w:rsid w:val="00342498"/>
    <w:rsid w:val="00342D47"/>
    <w:rsid w:val="00345554"/>
    <w:rsid w:val="00345B13"/>
    <w:rsid w:val="003477B6"/>
    <w:rsid w:val="003512CB"/>
    <w:rsid w:val="0035171F"/>
    <w:rsid w:val="00352C86"/>
    <w:rsid w:val="00352D40"/>
    <w:rsid w:val="00353BB7"/>
    <w:rsid w:val="00353F77"/>
    <w:rsid w:val="00355307"/>
    <w:rsid w:val="00355618"/>
    <w:rsid w:val="00355EA7"/>
    <w:rsid w:val="00357542"/>
    <w:rsid w:val="00360B30"/>
    <w:rsid w:val="00360C08"/>
    <w:rsid w:val="00361EE9"/>
    <w:rsid w:val="00361F91"/>
    <w:rsid w:val="00363119"/>
    <w:rsid w:val="0036509F"/>
    <w:rsid w:val="00366D0F"/>
    <w:rsid w:val="003673A2"/>
    <w:rsid w:val="003678DF"/>
    <w:rsid w:val="00367CE4"/>
    <w:rsid w:val="00370122"/>
    <w:rsid w:val="00371273"/>
    <w:rsid w:val="0037198C"/>
    <w:rsid w:val="0037586A"/>
    <w:rsid w:val="003773E6"/>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4B48"/>
    <w:rsid w:val="003A4F2F"/>
    <w:rsid w:val="003A5F90"/>
    <w:rsid w:val="003A6810"/>
    <w:rsid w:val="003A7214"/>
    <w:rsid w:val="003B05D5"/>
    <w:rsid w:val="003B2507"/>
    <w:rsid w:val="003B3405"/>
    <w:rsid w:val="003B420C"/>
    <w:rsid w:val="003B5670"/>
    <w:rsid w:val="003B5E7B"/>
    <w:rsid w:val="003B64F3"/>
    <w:rsid w:val="003B72B6"/>
    <w:rsid w:val="003B7830"/>
    <w:rsid w:val="003B7ACA"/>
    <w:rsid w:val="003C28D1"/>
    <w:rsid w:val="003C42A3"/>
    <w:rsid w:val="003C56B4"/>
    <w:rsid w:val="003C59E0"/>
    <w:rsid w:val="003C623A"/>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03E"/>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152"/>
    <w:rsid w:val="00403B0E"/>
    <w:rsid w:val="00404905"/>
    <w:rsid w:val="00405F04"/>
    <w:rsid w:val="00406560"/>
    <w:rsid w:val="00406ABA"/>
    <w:rsid w:val="00407EF8"/>
    <w:rsid w:val="0041050F"/>
    <w:rsid w:val="00410A4E"/>
    <w:rsid w:val="00411391"/>
    <w:rsid w:val="00411FEB"/>
    <w:rsid w:val="00413256"/>
    <w:rsid w:val="00413725"/>
    <w:rsid w:val="00414E32"/>
    <w:rsid w:val="0041641D"/>
    <w:rsid w:val="0041657F"/>
    <w:rsid w:val="0042088F"/>
    <w:rsid w:val="00421663"/>
    <w:rsid w:val="00422137"/>
    <w:rsid w:val="00422413"/>
    <w:rsid w:val="0042349D"/>
    <w:rsid w:val="004237C7"/>
    <w:rsid w:val="00423DB5"/>
    <w:rsid w:val="00424558"/>
    <w:rsid w:val="00424EFC"/>
    <w:rsid w:val="0042599A"/>
    <w:rsid w:val="0042605B"/>
    <w:rsid w:val="004266EE"/>
    <w:rsid w:val="00426DDF"/>
    <w:rsid w:val="004277D1"/>
    <w:rsid w:val="00430CD3"/>
    <w:rsid w:val="00430D61"/>
    <w:rsid w:val="004329D7"/>
    <w:rsid w:val="004340FF"/>
    <w:rsid w:val="00435096"/>
    <w:rsid w:val="004373F3"/>
    <w:rsid w:val="00440970"/>
    <w:rsid w:val="00440A8A"/>
    <w:rsid w:val="004416A1"/>
    <w:rsid w:val="00441F94"/>
    <w:rsid w:val="00442DB0"/>
    <w:rsid w:val="00443BC7"/>
    <w:rsid w:val="00443C89"/>
    <w:rsid w:val="00445CEC"/>
    <w:rsid w:val="0044600C"/>
    <w:rsid w:val="00446239"/>
    <w:rsid w:val="00446477"/>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6662"/>
    <w:rsid w:val="004677FC"/>
    <w:rsid w:val="00470139"/>
    <w:rsid w:val="00470ADE"/>
    <w:rsid w:val="00470CDA"/>
    <w:rsid w:val="00470F4E"/>
    <w:rsid w:val="0047143D"/>
    <w:rsid w:val="004715DD"/>
    <w:rsid w:val="00471952"/>
    <w:rsid w:val="00471FE8"/>
    <w:rsid w:val="00472CFE"/>
    <w:rsid w:val="004731A8"/>
    <w:rsid w:val="004732CA"/>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5E40"/>
    <w:rsid w:val="004A6C4A"/>
    <w:rsid w:val="004A72E6"/>
    <w:rsid w:val="004A7956"/>
    <w:rsid w:val="004B1087"/>
    <w:rsid w:val="004B12B8"/>
    <w:rsid w:val="004B1A69"/>
    <w:rsid w:val="004B21F4"/>
    <w:rsid w:val="004B3456"/>
    <w:rsid w:val="004B3D48"/>
    <w:rsid w:val="004B487C"/>
    <w:rsid w:val="004B4FCE"/>
    <w:rsid w:val="004B5B7F"/>
    <w:rsid w:val="004B6217"/>
    <w:rsid w:val="004B64C8"/>
    <w:rsid w:val="004B6BBF"/>
    <w:rsid w:val="004B6D1D"/>
    <w:rsid w:val="004C167C"/>
    <w:rsid w:val="004C358F"/>
    <w:rsid w:val="004C4E74"/>
    <w:rsid w:val="004C79A8"/>
    <w:rsid w:val="004D114F"/>
    <w:rsid w:val="004D2290"/>
    <w:rsid w:val="004D23E4"/>
    <w:rsid w:val="004D2762"/>
    <w:rsid w:val="004D27A7"/>
    <w:rsid w:val="004D425C"/>
    <w:rsid w:val="004D5007"/>
    <w:rsid w:val="004D5792"/>
    <w:rsid w:val="004D59B1"/>
    <w:rsid w:val="004D6296"/>
    <w:rsid w:val="004E0C05"/>
    <w:rsid w:val="004E1874"/>
    <w:rsid w:val="004E1C89"/>
    <w:rsid w:val="004E1EDD"/>
    <w:rsid w:val="004E2822"/>
    <w:rsid w:val="004E59BF"/>
    <w:rsid w:val="004E7448"/>
    <w:rsid w:val="004E7692"/>
    <w:rsid w:val="004E7724"/>
    <w:rsid w:val="004F0F25"/>
    <w:rsid w:val="004F134C"/>
    <w:rsid w:val="004F1B60"/>
    <w:rsid w:val="004F24E5"/>
    <w:rsid w:val="004F2AE3"/>
    <w:rsid w:val="004F32C5"/>
    <w:rsid w:val="004F3812"/>
    <w:rsid w:val="004F402A"/>
    <w:rsid w:val="004F40DD"/>
    <w:rsid w:val="004F4B59"/>
    <w:rsid w:val="004F5838"/>
    <w:rsid w:val="004F5F47"/>
    <w:rsid w:val="004F73B9"/>
    <w:rsid w:val="004F79FB"/>
    <w:rsid w:val="0050118F"/>
    <w:rsid w:val="00502076"/>
    <w:rsid w:val="005025B4"/>
    <w:rsid w:val="00503537"/>
    <w:rsid w:val="00503919"/>
    <w:rsid w:val="00504266"/>
    <w:rsid w:val="005057A6"/>
    <w:rsid w:val="0050683C"/>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276CC"/>
    <w:rsid w:val="005306CC"/>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2109"/>
    <w:rsid w:val="00554932"/>
    <w:rsid w:val="0055670A"/>
    <w:rsid w:val="0055672A"/>
    <w:rsid w:val="00556DAB"/>
    <w:rsid w:val="00556E1E"/>
    <w:rsid w:val="00561EB0"/>
    <w:rsid w:val="0056257C"/>
    <w:rsid w:val="00563A8F"/>
    <w:rsid w:val="00564376"/>
    <w:rsid w:val="00565111"/>
    <w:rsid w:val="005656CC"/>
    <w:rsid w:val="00565F3C"/>
    <w:rsid w:val="0057078E"/>
    <w:rsid w:val="0057124E"/>
    <w:rsid w:val="005720AD"/>
    <w:rsid w:val="005722BA"/>
    <w:rsid w:val="0057267C"/>
    <w:rsid w:val="00572FD6"/>
    <w:rsid w:val="00573D33"/>
    <w:rsid w:val="005741C7"/>
    <w:rsid w:val="0057423B"/>
    <w:rsid w:val="0057570C"/>
    <w:rsid w:val="00575AD1"/>
    <w:rsid w:val="00576C13"/>
    <w:rsid w:val="005779C6"/>
    <w:rsid w:val="00580352"/>
    <w:rsid w:val="00580400"/>
    <w:rsid w:val="005819F8"/>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4D1"/>
    <w:rsid w:val="005B4AE2"/>
    <w:rsid w:val="005B546C"/>
    <w:rsid w:val="005B555B"/>
    <w:rsid w:val="005B5980"/>
    <w:rsid w:val="005B7658"/>
    <w:rsid w:val="005B782A"/>
    <w:rsid w:val="005B798C"/>
    <w:rsid w:val="005C077F"/>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3B4B"/>
    <w:rsid w:val="005F46A7"/>
    <w:rsid w:val="005F63BF"/>
    <w:rsid w:val="005F6A03"/>
    <w:rsid w:val="005F7002"/>
    <w:rsid w:val="005F745D"/>
    <w:rsid w:val="005F7C4A"/>
    <w:rsid w:val="005F7E57"/>
    <w:rsid w:val="0060007D"/>
    <w:rsid w:val="00601A08"/>
    <w:rsid w:val="00602575"/>
    <w:rsid w:val="00602E28"/>
    <w:rsid w:val="00605777"/>
    <w:rsid w:val="00605DD7"/>
    <w:rsid w:val="00606444"/>
    <w:rsid w:val="0060686D"/>
    <w:rsid w:val="00606962"/>
    <w:rsid w:val="00606D14"/>
    <w:rsid w:val="006104B8"/>
    <w:rsid w:val="006112B3"/>
    <w:rsid w:val="00612579"/>
    <w:rsid w:val="00612A48"/>
    <w:rsid w:val="00612BA6"/>
    <w:rsid w:val="00612D64"/>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2FD"/>
    <w:rsid w:val="00630C0E"/>
    <w:rsid w:val="00630C81"/>
    <w:rsid w:val="00630DF2"/>
    <w:rsid w:val="00631959"/>
    <w:rsid w:val="00632553"/>
    <w:rsid w:val="006335C0"/>
    <w:rsid w:val="006339CA"/>
    <w:rsid w:val="00633E1D"/>
    <w:rsid w:val="00633EDC"/>
    <w:rsid w:val="00634014"/>
    <w:rsid w:val="006346CC"/>
    <w:rsid w:val="0063597F"/>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367E"/>
    <w:rsid w:val="00654CF4"/>
    <w:rsid w:val="0065539F"/>
    <w:rsid w:val="0065549B"/>
    <w:rsid w:val="006557A4"/>
    <w:rsid w:val="006559A7"/>
    <w:rsid w:val="00655C6E"/>
    <w:rsid w:val="006560DA"/>
    <w:rsid w:val="00656719"/>
    <w:rsid w:val="0065676C"/>
    <w:rsid w:val="00661462"/>
    <w:rsid w:val="00661D2C"/>
    <w:rsid w:val="006631D0"/>
    <w:rsid w:val="00663FAE"/>
    <w:rsid w:val="00664711"/>
    <w:rsid w:val="0066483E"/>
    <w:rsid w:val="00664DCC"/>
    <w:rsid w:val="006659E6"/>
    <w:rsid w:val="00665BEB"/>
    <w:rsid w:val="006664BC"/>
    <w:rsid w:val="00670DAE"/>
    <w:rsid w:val="00671498"/>
    <w:rsid w:val="0067336C"/>
    <w:rsid w:val="0067515E"/>
    <w:rsid w:val="00675DC8"/>
    <w:rsid w:val="006762D7"/>
    <w:rsid w:val="0067660F"/>
    <w:rsid w:val="00677258"/>
    <w:rsid w:val="0067783C"/>
    <w:rsid w:val="00681BFD"/>
    <w:rsid w:val="0068249C"/>
    <w:rsid w:val="00683816"/>
    <w:rsid w:val="00683BE8"/>
    <w:rsid w:val="00683E8D"/>
    <w:rsid w:val="00685526"/>
    <w:rsid w:val="00687312"/>
    <w:rsid w:val="006876C9"/>
    <w:rsid w:val="00691CE7"/>
    <w:rsid w:val="00692FA3"/>
    <w:rsid w:val="00694467"/>
    <w:rsid w:val="00694AD8"/>
    <w:rsid w:val="00695784"/>
    <w:rsid w:val="00697698"/>
    <w:rsid w:val="006A1904"/>
    <w:rsid w:val="006A1B23"/>
    <w:rsid w:val="006A248C"/>
    <w:rsid w:val="006A2C95"/>
    <w:rsid w:val="006A3522"/>
    <w:rsid w:val="006A40B3"/>
    <w:rsid w:val="006A462B"/>
    <w:rsid w:val="006A4669"/>
    <w:rsid w:val="006A6B82"/>
    <w:rsid w:val="006B012F"/>
    <w:rsid w:val="006B0372"/>
    <w:rsid w:val="006B0D0C"/>
    <w:rsid w:val="006B11BA"/>
    <w:rsid w:val="006B138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4AD"/>
    <w:rsid w:val="006D2715"/>
    <w:rsid w:val="006D2A66"/>
    <w:rsid w:val="006D2E82"/>
    <w:rsid w:val="006D420B"/>
    <w:rsid w:val="006D4A62"/>
    <w:rsid w:val="006D5B44"/>
    <w:rsid w:val="006D5C1F"/>
    <w:rsid w:val="006D68F9"/>
    <w:rsid w:val="006D6E3B"/>
    <w:rsid w:val="006D7B4E"/>
    <w:rsid w:val="006E0135"/>
    <w:rsid w:val="006E029B"/>
    <w:rsid w:val="006E0797"/>
    <w:rsid w:val="006E0C71"/>
    <w:rsid w:val="006E0CE5"/>
    <w:rsid w:val="006E168E"/>
    <w:rsid w:val="006E2A8D"/>
    <w:rsid w:val="006E2CDE"/>
    <w:rsid w:val="006E3092"/>
    <w:rsid w:val="006E3377"/>
    <w:rsid w:val="006E4204"/>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2563"/>
    <w:rsid w:val="00702F31"/>
    <w:rsid w:val="007032C1"/>
    <w:rsid w:val="00706B7B"/>
    <w:rsid w:val="007102C1"/>
    <w:rsid w:val="00711CE5"/>
    <w:rsid w:val="00712809"/>
    <w:rsid w:val="0071363D"/>
    <w:rsid w:val="00713E61"/>
    <w:rsid w:val="007141F0"/>
    <w:rsid w:val="00714734"/>
    <w:rsid w:val="00714B4B"/>
    <w:rsid w:val="00715728"/>
    <w:rsid w:val="00715921"/>
    <w:rsid w:val="00715A81"/>
    <w:rsid w:val="00715F89"/>
    <w:rsid w:val="00723352"/>
    <w:rsid w:val="00724157"/>
    <w:rsid w:val="0072458F"/>
    <w:rsid w:val="0072535A"/>
    <w:rsid w:val="00725544"/>
    <w:rsid w:val="00725852"/>
    <w:rsid w:val="007259C1"/>
    <w:rsid w:val="00726671"/>
    <w:rsid w:val="00726DD2"/>
    <w:rsid w:val="007271B8"/>
    <w:rsid w:val="0073089F"/>
    <w:rsid w:val="00731216"/>
    <w:rsid w:val="0073548B"/>
    <w:rsid w:val="00735521"/>
    <w:rsid w:val="00735850"/>
    <w:rsid w:val="00735E1E"/>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4915"/>
    <w:rsid w:val="007856A0"/>
    <w:rsid w:val="007856C5"/>
    <w:rsid w:val="00785764"/>
    <w:rsid w:val="00785DDC"/>
    <w:rsid w:val="00786801"/>
    <w:rsid w:val="00786D30"/>
    <w:rsid w:val="00790274"/>
    <w:rsid w:val="00790740"/>
    <w:rsid w:val="00790FC3"/>
    <w:rsid w:val="00791898"/>
    <w:rsid w:val="007928FF"/>
    <w:rsid w:val="00792D13"/>
    <w:rsid w:val="00793098"/>
    <w:rsid w:val="007930A6"/>
    <w:rsid w:val="0079370C"/>
    <w:rsid w:val="0079398A"/>
    <w:rsid w:val="007949C7"/>
    <w:rsid w:val="00796AF7"/>
    <w:rsid w:val="00796F2A"/>
    <w:rsid w:val="007A01D8"/>
    <w:rsid w:val="007A0822"/>
    <w:rsid w:val="007A09EF"/>
    <w:rsid w:val="007A0B2C"/>
    <w:rsid w:val="007A0CAA"/>
    <w:rsid w:val="007A13C8"/>
    <w:rsid w:val="007A1812"/>
    <w:rsid w:val="007A1FEC"/>
    <w:rsid w:val="007A2E3E"/>
    <w:rsid w:val="007A428B"/>
    <w:rsid w:val="007A4AFA"/>
    <w:rsid w:val="007A56F2"/>
    <w:rsid w:val="007A5E2B"/>
    <w:rsid w:val="007A7043"/>
    <w:rsid w:val="007B04E3"/>
    <w:rsid w:val="007B0F14"/>
    <w:rsid w:val="007B14CA"/>
    <w:rsid w:val="007B1BF2"/>
    <w:rsid w:val="007B23D5"/>
    <w:rsid w:val="007B2D8A"/>
    <w:rsid w:val="007B31AC"/>
    <w:rsid w:val="007B3448"/>
    <w:rsid w:val="007B3BBD"/>
    <w:rsid w:val="007B50A4"/>
    <w:rsid w:val="007B52D7"/>
    <w:rsid w:val="007B7E1A"/>
    <w:rsid w:val="007C0FC1"/>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5E"/>
    <w:rsid w:val="007D53C6"/>
    <w:rsid w:val="007D6C17"/>
    <w:rsid w:val="007D6CF1"/>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2C7E"/>
    <w:rsid w:val="0080312E"/>
    <w:rsid w:val="0080318E"/>
    <w:rsid w:val="00803356"/>
    <w:rsid w:val="00803D35"/>
    <w:rsid w:val="00805122"/>
    <w:rsid w:val="0080545E"/>
    <w:rsid w:val="00806375"/>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414E"/>
    <w:rsid w:val="00826BAF"/>
    <w:rsid w:val="0082740D"/>
    <w:rsid w:val="008274D2"/>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426E7"/>
    <w:rsid w:val="00846886"/>
    <w:rsid w:val="00846F30"/>
    <w:rsid w:val="008506EE"/>
    <w:rsid w:val="00851450"/>
    <w:rsid w:val="0085194A"/>
    <w:rsid w:val="00852300"/>
    <w:rsid w:val="00853A32"/>
    <w:rsid w:val="00853FAA"/>
    <w:rsid w:val="0085745E"/>
    <w:rsid w:val="00857D0E"/>
    <w:rsid w:val="00860711"/>
    <w:rsid w:val="00860E4C"/>
    <w:rsid w:val="00861A52"/>
    <w:rsid w:val="00862DF1"/>
    <w:rsid w:val="00863905"/>
    <w:rsid w:val="008639AE"/>
    <w:rsid w:val="00863E86"/>
    <w:rsid w:val="00866150"/>
    <w:rsid w:val="00867A36"/>
    <w:rsid w:val="00867AD9"/>
    <w:rsid w:val="0087078B"/>
    <w:rsid w:val="00870C69"/>
    <w:rsid w:val="0087111D"/>
    <w:rsid w:val="008711CF"/>
    <w:rsid w:val="00871486"/>
    <w:rsid w:val="0087151C"/>
    <w:rsid w:val="00871B3E"/>
    <w:rsid w:val="00871C98"/>
    <w:rsid w:val="00872084"/>
    <w:rsid w:val="0087222D"/>
    <w:rsid w:val="00872B4C"/>
    <w:rsid w:val="00872C59"/>
    <w:rsid w:val="00874A36"/>
    <w:rsid w:val="00875AA8"/>
    <w:rsid w:val="00876CEE"/>
    <w:rsid w:val="00876D26"/>
    <w:rsid w:val="0087749C"/>
    <w:rsid w:val="00877B21"/>
    <w:rsid w:val="008807CA"/>
    <w:rsid w:val="00882035"/>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066"/>
    <w:rsid w:val="008A3353"/>
    <w:rsid w:val="008A3E27"/>
    <w:rsid w:val="008B1BBD"/>
    <w:rsid w:val="008B1F7C"/>
    <w:rsid w:val="008B2791"/>
    <w:rsid w:val="008B2BEB"/>
    <w:rsid w:val="008B2FF8"/>
    <w:rsid w:val="008B32BA"/>
    <w:rsid w:val="008B36F0"/>
    <w:rsid w:val="008B472E"/>
    <w:rsid w:val="008B5C6E"/>
    <w:rsid w:val="008B6ED1"/>
    <w:rsid w:val="008B7401"/>
    <w:rsid w:val="008B7B70"/>
    <w:rsid w:val="008C0335"/>
    <w:rsid w:val="008C2CA4"/>
    <w:rsid w:val="008C368B"/>
    <w:rsid w:val="008C5415"/>
    <w:rsid w:val="008C5FC9"/>
    <w:rsid w:val="008C6D23"/>
    <w:rsid w:val="008C76CE"/>
    <w:rsid w:val="008C7B77"/>
    <w:rsid w:val="008C7C36"/>
    <w:rsid w:val="008D0664"/>
    <w:rsid w:val="008D1EA0"/>
    <w:rsid w:val="008D22EF"/>
    <w:rsid w:val="008D32CF"/>
    <w:rsid w:val="008D3A08"/>
    <w:rsid w:val="008D4B6B"/>
    <w:rsid w:val="008D51B9"/>
    <w:rsid w:val="008D6B23"/>
    <w:rsid w:val="008D7131"/>
    <w:rsid w:val="008E1009"/>
    <w:rsid w:val="008E10D0"/>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68F2"/>
    <w:rsid w:val="008F719C"/>
    <w:rsid w:val="008F79F7"/>
    <w:rsid w:val="00900B43"/>
    <w:rsid w:val="00901B37"/>
    <w:rsid w:val="0090330C"/>
    <w:rsid w:val="009033C9"/>
    <w:rsid w:val="00903521"/>
    <w:rsid w:val="00903550"/>
    <w:rsid w:val="009060FC"/>
    <w:rsid w:val="00906795"/>
    <w:rsid w:val="00906E1A"/>
    <w:rsid w:val="009123D6"/>
    <w:rsid w:val="009128CD"/>
    <w:rsid w:val="00912D66"/>
    <w:rsid w:val="00913C63"/>
    <w:rsid w:val="00913D05"/>
    <w:rsid w:val="0091422A"/>
    <w:rsid w:val="009146A5"/>
    <w:rsid w:val="00914CF1"/>
    <w:rsid w:val="0092121E"/>
    <w:rsid w:val="00925A63"/>
    <w:rsid w:val="00925F08"/>
    <w:rsid w:val="00926B1F"/>
    <w:rsid w:val="00926FEC"/>
    <w:rsid w:val="0092780A"/>
    <w:rsid w:val="00930357"/>
    <w:rsid w:val="0093307E"/>
    <w:rsid w:val="00933423"/>
    <w:rsid w:val="009335CA"/>
    <w:rsid w:val="009339C2"/>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429"/>
    <w:rsid w:val="009579AF"/>
    <w:rsid w:val="00957BDA"/>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2188"/>
    <w:rsid w:val="0098362E"/>
    <w:rsid w:val="00984376"/>
    <w:rsid w:val="009847E6"/>
    <w:rsid w:val="00984FED"/>
    <w:rsid w:val="00990F9C"/>
    <w:rsid w:val="009910C7"/>
    <w:rsid w:val="00991737"/>
    <w:rsid w:val="0099286A"/>
    <w:rsid w:val="00992B33"/>
    <w:rsid w:val="00993996"/>
    <w:rsid w:val="009949A3"/>
    <w:rsid w:val="00994E3A"/>
    <w:rsid w:val="00995B39"/>
    <w:rsid w:val="00995F40"/>
    <w:rsid w:val="00996AE3"/>
    <w:rsid w:val="00997069"/>
    <w:rsid w:val="00997BC0"/>
    <w:rsid w:val="00997FAE"/>
    <w:rsid w:val="009A045E"/>
    <w:rsid w:val="009A14F7"/>
    <w:rsid w:val="009A2E45"/>
    <w:rsid w:val="009A448F"/>
    <w:rsid w:val="009A55FA"/>
    <w:rsid w:val="009A6AC5"/>
    <w:rsid w:val="009A7E3C"/>
    <w:rsid w:val="009B05FA"/>
    <w:rsid w:val="009B2C7A"/>
    <w:rsid w:val="009B32F5"/>
    <w:rsid w:val="009B4A49"/>
    <w:rsid w:val="009B7EB9"/>
    <w:rsid w:val="009C0E42"/>
    <w:rsid w:val="009C153A"/>
    <w:rsid w:val="009C1770"/>
    <w:rsid w:val="009C1DE7"/>
    <w:rsid w:val="009C20D1"/>
    <w:rsid w:val="009C30E7"/>
    <w:rsid w:val="009C33F4"/>
    <w:rsid w:val="009C4820"/>
    <w:rsid w:val="009C4D45"/>
    <w:rsid w:val="009C5784"/>
    <w:rsid w:val="009C7240"/>
    <w:rsid w:val="009C73A2"/>
    <w:rsid w:val="009D0A48"/>
    <w:rsid w:val="009D2616"/>
    <w:rsid w:val="009D2682"/>
    <w:rsid w:val="009D4919"/>
    <w:rsid w:val="009D55DB"/>
    <w:rsid w:val="009D60DC"/>
    <w:rsid w:val="009D61C2"/>
    <w:rsid w:val="009D622E"/>
    <w:rsid w:val="009D7833"/>
    <w:rsid w:val="009E09AE"/>
    <w:rsid w:val="009E2461"/>
    <w:rsid w:val="009E2725"/>
    <w:rsid w:val="009E4CF2"/>
    <w:rsid w:val="009F1064"/>
    <w:rsid w:val="009F186B"/>
    <w:rsid w:val="009F18FB"/>
    <w:rsid w:val="009F1FC5"/>
    <w:rsid w:val="009F2E05"/>
    <w:rsid w:val="009F44FC"/>
    <w:rsid w:val="009F459F"/>
    <w:rsid w:val="009F5DA9"/>
    <w:rsid w:val="009F5DC2"/>
    <w:rsid w:val="00A00A1A"/>
    <w:rsid w:val="00A00BCC"/>
    <w:rsid w:val="00A00C86"/>
    <w:rsid w:val="00A00D37"/>
    <w:rsid w:val="00A00F76"/>
    <w:rsid w:val="00A03C4E"/>
    <w:rsid w:val="00A06C24"/>
    <w:rsid w:val="00A076B5"/>
    <w:rsid w:val="00A11838"/>
    <w:rsid w:val="00A144EC"/>
    <w:rsid w:val="00A14FCA"/>
    <w:rsid w:val="00A1664D"/>
    <w:rsid w:val="00A16765"/>
    <w:rsid w:val="00A169C4"/>
    <w:rsid w:val="00A16C9E"/>
    <w:rsid w:val="00A16E88"/>
    <w:rsid w:val="00A2141F"/>
    <w:rsid w:val="00A225F3"/>
    <w:rsid w:val="00A25EEA"/>
    <w:rsid w:val="00A265AA"/>
    <w:rsid w:val="00A27EC1"/>
    <w:rsid w:val="00A3080D"/>
    <w:rsid w:val="00A316C4"/>
    <w:rsid w:val="00A32CA5"/>
    <w:rsid w:val="00A33314"/>
    <w:rsid w:val="00A35AE1"/>
    <w:rsid w:val="00A35B2E"/>
    <w:rsid w:val="00A35B3A"/>
    <w:rsid w:val="00A36106"/>
    <w:rsid w:val="00A40896"/>
    <w:rsid w:val="00A41127"/>
    <w:rsid w:val="00A41C6B"/>
    <w:rsid w:val="00A42521"/>
    <w:rsid w:val="00A426D4"/>
    <w:rsid w:val="00A42DD4"/>
    <w:rsid w:val="00A436F9"/>
    <w:rsid w:val="00A43ACD"/>
    <w:rsid w:val="00A43B04"/>
    <w:rsid w:val="00A44A77"/>
    <w:rsid w:val="00A44BDD"/>
    <w:rsid w:val="00A44E4D"/>
    <w:rsid w:val="00A45531"/>
    <w:rsid w:val="00A45E3A"/>
    <w:rsid w:val="00A45FB8"/>
    <w:rsid w:val="00A47365"/>
    <w:rsid w:val="00A50FAB"/>
    <w:rsid w:val="00A51C90"/>
    <w:rsid w:val="00A53A94"/>
    <w:rsid w:val="00A53F9B"/>
    <w:rsid w:val="00A57145"/>
    <w:rsid w:val="00A60209"/>
    <w:rsid w:val="00A609C1"/>
    <w:rsid w:val="00A61F1C"/>
    <w:rsid w:val="00A62CDB"/>
    <w:rsid w:val="00A631E3"/>
    <w:rsid w:val="00A63C4C"/>
    <w:rsid w:val="00A64B6E"/>
    <w:rsid w:val="00A6527D"/>
    <w:rsid w:val="00A65FDD"/>
    <w:rsid w:val="00A666DF"/>
    <w:rsid w:val="00A66E68"/>
    <w:rsid w:val="00A67156"/>
    <w:rsid w:val="00A674F3"/>
    <w:rsid w:val="00A707D6"/>
    <w:rsid w:val="00A70911"/>
    <w:rsid w:val="00A73CA1"/>
    <w:rsid w:val="00A7404D"/>
    <w:rsid w:val="00A75748"/>
    <w:rsid w:val="00A75771"/>
    <w:rsid w:val="00A75C5B"/>
    <w:rsid w:val="00A75F18"/>
    <w:rsid w:val="00A7727A"/>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122C"/>
    <w:rsid w:val="00AA2DAA"/>
    <w:rsid w:val="00AA3B69"/>
    <w:rsid w:val="00AA414F"/>
    <w:rsid w:val="00AA49F4"/>
    <w:rsid w:val="00AA4B68"/>
    <w:rsid w:val="00AA4C42"/>
    <w:rsid w:val="00AA751F"/>
    <w:rsid w:val="00AA76F7"/>
    <w:rsid w:val="00AA77E9"/>
    <w:rsid w:val="00AB27EB"/>
    <w:rsid w:val="00AB42FA"/>
    <w:rsid w:val="00AB45AD"/>
    <w:rsid w:val="00AB45CF"/>
    <w:rsid w:val="00AB4DAB"/>
    <w:rsid w:val="00AB4E27"/>
    <w:rsid w:val="00AB6658"/>
    <w:rsid w:val="00AC009D"/>
    <w:rsid w:val="00AC0988"/>
    <w:rsid w:val="00AC1E0C"/>
    <w:rsid w:val="00AC2240"/>
    <w:rsid w:val="00AC2AF6"/>
    <w:rsid w:val="00AC51BB"/>
    <w:rsid w:val="00AC6534"/>
    <w:rsid w:val="00AC66D4"/>
    <w:rsid w:val="00AC7269"/>
    <w:rsid w:val="00AC79F6"/>
    <w:rsid w:val="00AD2FB7"/>
    <w:rsid w:val="00AD3233"/>
    <w:rsid w:val="00AD5B99"/>
    <w:rsid w:val="00AD76CE"/>
    <w:rsid w:val="00AD78CD"/>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2D58"/>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2145"/>
    <w:rsid w:val="00B13708"/>
    <w:rsid w:val="00B1514F"/>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26366"/>
    <w:rsid w:val="00B2762D"/>
    <w:rsid w:val="00B310CA"/>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11"/>
    <w:rsid w:val="00B600A9"/>
    <w:rsid w:val="00B6032B"/>
    <w:rsid w:val="00B60351"/>
    <w:rsid w:val="00B60E4B"/>
    <w:rsid w:val="00B612F8"/>
    <w:rsid w:val="00B623D9"/>
    <w:rsid w:val="00B63097"/>
    <w:rsid w:val="00B63647"/>
    <w:rsid w:val="00B64066"/>
    <w:rsid w:val="00B64A2B"/>
    <w:rsid w:val="00B657B3"/>
    <w:rsid w:val="00B65B5C"/>
    <w:rsid w:val="00B66609"/>
    <w:rsid w:val="00B67F7D"/>
    <w:rsid w:val="00B706FA"/>
    <w:rsid w:val="00B71D6C"/>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23B3"/>
    <w:rsid w:val="00B93EDF"/>
    <w:rsid w:val="00B94200"/>
    <w:rsid w:val="00B94610"/>
    <w:rsid w:val="00B94F4F"/>
    <w:rsid w:val="00B97DF2"/>
    <w:rsid w:val="00BA0D9D"/>
    <w:rsid w:val="00BA1BEC"/>
    <w:rsid w:val="00BA211E"/>
    <w:rsid w:val="00BA212D"/>
    <w:rsid w:val="00BA2249"/>
    <w:rsid w:val="00BA27B5"/>
    <w:rsid w:val="00BA3725"/>
    <w:rsid w:val="00BA49FB"/>
    <w:rsid w:val="00BA5FC7"/>
    <w:rsid w:val="00BA60F8"/>
    <w:rsid w:val="00BA748F"/>
    <w:rsid w:val="00BB09B2"/>
    <w:rsid w:val="00BB16F9"/>
    <w:rsid w:val="00BB2D2C"/>
    <w:rsid w:val="00BB360E"/>
    <w:rsid w:val="00BB3E48"/>
    <w:rsid w:val="00BB41AD"/>
    <w:rsid w:val="00BB4528"/>
    <w:rsid w:val="00BB4B45"/>
    <w:rsid w:val="00BB4E73"/>
    <w:rsid w:val="00BB53E9"/>
    <w:rsid w:val="00BB5691"/>
    <w:rsid w:val="00BB607C"/>
    <w:rsid w:val="00BB6A8D"/>
    <w:rsid w:val="00BB7378"/>
    <w:rsid w:val="00BB76BE"/>
    <w:rsid w:val="00BB77ED"/>
    <w:rsid w:val="00BC008E"/>
    <w:rsid w:val="00BC14ED"/>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AFB"/>
    <w:rsid w:val="00BE5C47"/>
    <w:rsid w:val="00BE5E1E"/>
    <w:rsid w:val="00BE6F77"/>
    <w:rsid w:val="00BE6FB9"/>
    <w:rsid w:val="00BE7254"/>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7D1"/>
    <w:rsid w:val="00C06AAC"/>
    <w:rsid w:val="00C06F8D"/>
    <w:rsid w:val="00C10450"/>
    <w:rsid w:val="00C1106D"/>
    <w:rsid w:val="00C11C04"/>
    <w:rsid w:val="00C14497"/>
    <w:rsid w:val="00C14804"/>
    <w:rsid w:val="00C14999"/>
    <w:rsid w:val="00C15A4E"/>
    <w:rsid w:val="00C1627A"/>
    <w:rsid w:val="00C16556"/>
    <w:rsid w:val="00C16797"/>
    <w:rsid w:val="00C16FE5"/>
    <w:rsid w:val="00C1712F"/>
    <w:rsid w:val="00C20A39"/>
    <w:rsid w:val="00C20CD7"/>
    <w:rsid w:val="00C21256"/>
    <w:rsid w:val="00C21B3D"/>
    <w:rsid w:val="00C23B96"/>
    <w:rsid w:val="00C23C66"/>
    <w:rsid w:val="00C24222"/>
    <w:rsid w:val="00C25272"/>
    <w:rsid w:val="00C2527B"/>
    <w:rsid w:val="00C25987"/>
    <w:rsid w:val="00C259AC"/>
    <w:rsid w:val="00C25C82"/>
    <w:rsid w:val="00C261A8"/>
    <w:rsid w:val="00C262D7"/>
    <w:rsid w:val="00C309F3"/>
    <w:rsid w:val="00C30F33"/>
    <w:rsid w:val="00C31E8E"/>
    <w:rsid w:val="00C3233D"/>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43A"/>
    <w:rsid w:val="00C438E4"/>
    <w:rsid w:val="00C44B20"/>
    <w:rsid w:val="00C473DF"/>
    <w:rsid w:val="00C479C8"/>
    <w:rsid w:val="00C514C6"/>
    <w:rsid w:val="00C515E0"/>
    <w:rsid w:val="00C525FE"/>
    <w:rsid w:val="00C53251"/>
    <w:rsid w:val="00C549B4"/>
    <w:rsid w:val="00C55076"/>
    <w:rsid w:val="00C551EE"/>
    <w:rsid w:val="00C55F98"/>
    <w:rsid w:val="00C568F2"/>
    <w:rsid w:val="00C56AA8"/>
    <w:rsid w:val="00C56ACD"/>
    <w:rsid w:val="00C573E5"/>
    <w:rsid w:val="00C57E80"/>
    <w:rsid w:val="00C6038C"/>
    <w:rsid w:val="00C60F91"/>
    <w:rsid w:val="00C623A6"/>
    <w:rsid w:val="00C6369B"/>
    <w:rsid w:val="00C636F5"/>
    <w:rsid w:val="00C64440"/>
    <w:rsid w:val="00C66184"/>
    <w:rsid w:val="00C66D60"/>
    <w:rsid w:val="00C70053"/>
    <w:rsid w:val="00C70B79"/>
    <w:rsid w:val="00C71E96"/>
    <w:rsid w:val="00C72B24"/>
    <w:rsid w:val="00C73D63"/>
    <w:rsid w:val="00C74A91"/>
    <w:rsid w:val="00C74EC1"/>
    <w:rsid w:val="00C77A7A"/>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58B7"/>
    <w:rsid w:val="00CA7A94"/>
    <w:rsid w:val="00CA7D8F"/>
    <w:rsid w:val="00CB01BC"/>
    <w:rsid w:val="00CB08CA"/>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3BB2"/>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5AF0"/>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1721C"/>
    <w:rsid w:val="00D20D0A"/>
    <w:rsid w:val="00D20EEB"/>
    <w:rsid w:val="00D23094"/>
    <w:rsid w:val="00D23607"/>
    <w:rsid w:val="00D25C46"/>
    <w:rsid w:val="00D27189"/>
    <w:rsid w:val="00D275D1"/>
    <w:rsid w:val="00D346EF"/>
    <w:rsid w:val="00D365EB"/>
    <w:rsid w:val="00D36EBC"/>
    <w:rsid w:val="00D37601"/>
    <w:rsid w:val="00D37AA6"/>
    <w:rsid w:val="00D40CE8"/>
    <w:rsid w:val="00D40EED"/>
    <w:rsid w:val="00D426DF"/>
    <w:rsid w:val="00D44C7A"/>
    <w:rsid w:val="00D44EFD"/>
    <w:rsid w:val="00D450ED"/>
    <w:rsid w:val="00D45603"/>
    <w:rsid w:val="00D469B5"/>
    <w:rsid w:val="00D474C7"/>
    <w:rsid w:val="00D4765E"/>
    <w:rsid w:val="00D50E34"/>
    <w:rsid w:val="00D51165"/>
    <w:rsid w:val="00D5215D"/>
    <w:rsid w:val="00D53C26"/>
    <w:rsid w:val="00D5498F"/>
    <w:rsid w:val="00D56A3E"/>
    <w:rsid w:val="00D571EA"/>
    <w:rsid w:val="00D57A93"/>
    <w:rsid w:val="00D60124"/>
    <w:rsid w:val="00D601BF"/>
    <w:rsid w:val="00D60554"/>
    <w:rsid w:val="00D60791"/>
    <w:rsid w:val="00D6195E"/>
    <w:rsid w:val="00D61D7D"/>
    <w:rsid w:val="00D62BD6"/>
    <w:rsid w:val="00D6425A"/>
    <w:rsid w:val="00D6429F"/>
    <w:rsid w:val="00D645A5"/>
    <w:rsid w:val="00D64608"/>
    <w:rsid w:val="00D648EE"/>
    <w:rsid w:val="00D65891"/>
    <w:rsid w:val="00D66970"/>
    <w:rsid w:val="00D66AB9"/>
    <w:rsid w:val="00D66E5E"/>
    <w:rsid w:val="00D70472"/>
    <w:rsid w:val="00D70BD7"/>
    <w:rsid w:val="00D70F56"/>
    <w:rsid w:val="00D711EE"/>
    <w:rsid w:val="00D718E0"/>
    <w:rsid w:val="00D71B4D"/>
    <w:rsid w:val="00D7323A"/>
    <w:rsid w:val="00D73997"/>
    <w:rsid w:val="00D73C9D"/>
    <w:rsid w:val="00D73EED"/>
    <w:rsid w:val="00D749EE"/>
    <w:rsid w:val="00D74DD4"/>
    <w:rsid w:val="00D75BEF"/>
    <w:rsid w:val="00D75C64"/>
    <w:rsid w:val="00D7615B"/>
    <w:rsid w:val="00D76246"/>
    <w:rsid w:val="00D769E5"/>
    <w:rsid w:val="00D83351"/>
    <w:rsid w:val="00D83410"/>
    <w:rsid w:val="00D84B48"/>
    <w:rsid w:val="00D8644F"/>
    <w:rsid w:val="00D87272"/>
    <w:rsid w:val="00D877A4"/>
    <w:rsid w:val="00D87C1F"/>
    <w:rsid w:val="00D902CE"/>
    <w:rsid w:val="00D9172F"/>
    <w:rsid w:val="00D917AC"/>
    <w:rsid w:val="00D9282B"/>
    <w:rsid w:val="00D92A58"/>
    <w:rsid w:val="00D942CC"/>
    <w:rsid w:val="00D94F86"/>
    <w:rsid w:val="00D95025"/>
    <w:rsid w:val="00D95444"/>
    <w:rsid w:val="00D956CB"/>
    <w:rsid w:val="00D95C0D"/>
    <w:rsid w:val="00D9676E"/>
    <w:rsid w:val="00D96C5D"/>
    <w:rsid w:val="00D96D8F"/>
    <w:rsid w:val="00D971FA"/>
    <w:rsid w:val="00DA04C8"/>
    <w:rsid w:val="00DA151E"/>
    <w:rsid w:val="00DA2073"/>
    <w:rsid w:val="00DA43A3"/>
    <w:rsid w:val="00DA462A"/>
    <w:rsid w:val="00DA5093"/>
    <w:rsid w:val="00DA566D"/>
    <w:rsid w:val="00DA56D0"/>
    <w:rsid w:val="00DA65C9"/>
    <w:rsid w:val="00DA664B"/>
    <w:rsid w:val="00DA6BE1"/>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09F7"/>
    <w:rsid w:val="00DD2C74"/>
    <w:rsid w:val="00DD2CEA"/>
    <w:rsid w:val="00DD2D60"/>
    <w:rsid w:val="00DD3960"/>
    <w:rsid w:val="00DD3EB4"/>
    <w:rsid w:val="00DD4760"/>
    <w:rsid w:val="00DD4905"/>
    <w:rsid w:val="00DD49D1"/>
    <w:rsid w:val="00DD5D54"/>
    <w:rsid w:val="00DD61AE"/>
    <w:rsid w:val="00DD68C5"/>
    <w:rsid w:val="00DD6A90"/>
    <w:rsid w:val="00DE0762"/>
    <w:rsid w:val="00DE0EFC"/>
    <w:rsid w:val="00DE28E1"/>
    <w:rsid w:val="00DE42EE"/>
    <w:rsid w:val="00DE43AE"/>
    <w:rsid w:val="00DE4FFE"/>
    <w:rsid w:val="00DE52AE"/>
    <w:rsid w:val="00DE5F86"/>
    <w:rsid w:val="00DE6922"/>
    <w:rsid w:val="00DE6C40"/>
    <w:rsid w:val="00DE6D05"/>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85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76FF"/>
    <w:rsid w:val="00E17DE9"/>
    <w:rsid w:val="00E17F1C"/>
    <w:rsid w:val="00E203FE"/>
    <w:rsid w:val="00E20D95"/>
    <w:rsid w:val="00E22690"/>
    <w:rsid w:val="00E23E45"/>
    <w:rsid w:val="00E24253"/>
    <w:rsid w:val="00E24A66"/>
    <w:rsid w:val="00E25BE3"/>
    <w:rsid w:val="00E25C85"/>
    <w:rsid w:val="00E25D14"/>
    <w:rsid w:val="00E27280"/>
    <w:rsid w:val="00E2759C"/>
    <w:rsid w:val="00E34C8C"/>
    <w:rsid w:val="00E353AD"/>
    <w:rsid w:val="00E360FB"/>
    <w:rsid w:val="00E36616"/>
    <w:rsid w:val="00E36793"/>
    <w:rsid w:val="00E368A3"/>
    <w:rsid w:val="00E36F26"/>
    <w:rsid w:val="00E37390"/>
    <w:rsid w:val="00E4051B"/>
    <w:rsid w:val="00E428A1"/>
    <w:rsid w:val="00E430EE"/>
    <w:rsid w:val="00E436A0"/>
    <w:rsid w:val="00E44BB9"/>
    <w:rsid w:val="00E45102"/>
    <w:rsid w:val="00E45518"/>
    <w:rsid w:val="00E45D11"/>
    <w:rsid w:val="00E46488"/>
    <w:rsid w:val="00E46B05"/>
    <w:rsid w:val="00E476DA"/>
    <w:rsid w:val="00E479FE"/>
    <w:rsid w:val="00E508EB"/>
    <w:rsid w:val="00E512DE"/>
    <w:rsid w:val="00E513F1"/>
    <w:rsid w:val="00E51A12"/>
    <w:rsid w:val="00E52039"/>
    <w:rsid w:val="00E53D5A"/>
    <w:rsid w:val="00E54E75"/>
    <w:rsid w:val="00E55932"/>
    <w:rsid w:val="00E563A1"/>
    <w:rsid w:val="00E563E6"/>
    <w:rsid w:val="00E574FB"/>
    <w:rsid w:val="00E6173A"/>
    <w:rsid w:val="00E618FC"/>
    <w:rsid w:val="00E628BE"/>
    <w:rsid w:val="00E628CC"/>
    <w:rsid w:val="00E62FBE"/>
    <w:rsid w:val="00E64935"/>
    <w:rsid w:val="00E65742"/>
    <w:rsid w:val="00E65B53"/>
    <w:rsid w:val="00E66353"/>
    <w:rsid w:val="00E67CE1"/>
    <w:rsid w:val="00E67F77"/>
    <w:rsid w:val="00E70EC4"/>
    <w:rsid w:val="00E71C1C"/>
    <w:rsid w:val="00E71CC9"/>
    <w:rsid w:val="00E72F02"/>
    <w:rsid w:val="00E73E1F"/>
    <w:rsid w:val="00E74175"/>
    <w:rsid w:val="00E747D2"/>
    <w:rsid w:val="00E74FFF"/>
    <w:rsid w:val="00E75C69"/>
    <w:rsid w:val="00E7697B"/>
    <w:rsid w:val="00E77AF0"/>
    <w:rsid w:val="00E80B36"/>
    <w:rsid w:val="00E81D3F"/>
    <w:rsid w:val="00E8207D"/>
    <w:rsid w:val="00E82CFF"/>
    <w:rsid w:val="00E832D2"/>
    <w:rsid w:val="00E84FB2"/>
    <w:rsid w:val="00E85D39"/>
    <w:rsid w:val="00E90920"/>
    <w:rsid w:val="00E93255"/>
    <w:rsid w:val="00E9429F"/>
    <w:rsid w:val="00E94350"/>
    <w:rsid w:val="00E94F8D"/>
    <w:rsid w:val="00E95DFC"/>
    <w:rsid w:val="00EA0D6A"/>
    <w:rsid w:val="00EA3758"/>
    <w:rsid w:val="00EA3A1B"/>
    <w:rsid w:val="00EA445A"/>
    <w:rsid w:val="00EA6247"/>
    <w:rsid w:val="00EA6812"/>
    <w:rsid w:val="00EA7BD2"/>
    <w:rsid w:val="00EB0C84"/>
    <w:rsid w:val="00EB1F3F"/>
    <w:rsid w:val="00EB3863"/>
    <w:rsid w:val="00EB403B"/>
    <w:rsid w:val="00EB4839"/>
    <w:rsid w:val="00EB621D"/>
    <w:rsid w:val="00EB6391"/>
    <w:rsid w:val="00EB657F"/>
    <w:rsid w:val="00EB68D9"/>
    <w:rsid w:val="00EB79DC"/>
    <w:rsid w:val="00EC11B7"/>
    <w:rsid w:val="00EC125A"/>
    <w:rsid w:val="00EC15C1"/>
    <w:rsid w:val="00EC251B"/>
    <w:rsid w:val="00EC2D09"/>
    <w:rsid w:val="00EC4EB2"/>
    <w:rsid w:val="00EC6CB3"/>
    <w:rsid w:val="00EC7570"/>
    <w:rsid w:val="00ED0C9E"/>
    <w:rsid w:val="00ED0FF8"/>
    <w:rsid w:val="00ED1014"/>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4BCE"/>
    <w:rsid w:val="00EE513F"/>
    <w:rsid w:val="00EE605D"/>
    <w:rsid w:val="00EE62CF"/>
    <w:rsid w:val="00EE7291"/>
    <w:rsid w:val="00EE7AEF"/>
    <w:rsid w:val="00EF1FCD"/>
    <w:rsid w:val="00EF3771"/>
    <w:rsid w:val="00EF3FB7"/>
    <w:rsid w:val="00EF453E"/>
    <w:rsid w:val="00EF79F9"/>
    <w:rsid w:val="00F03DAF"/>
    <w:rsid w:val="00F04ACA"/>
    <w:rsid w:val="00F056C9"/>
    <w:rsid w:val="00F06526"/>
    <w:rsid w:val="00F07866"/>
    <w:rsid w:val="00F1004B"/>
    <w:rsid w:val="00F10205"/>
    <w:rsid w:val="00F10A7D"/>
    <w:rsid w:val="00F110C2"/>
    <w:rsid w:val="00F1119E"/>
    <w:rsid w:val="00F11371"/>
    <w:rsid w:val="00F11786"/>
    <w:rsid w:val="00F11AA6"/>
    <w:rsid w:val="00F1204B"/>
    <w:rsid w:val="00F12CAE"/>
    <w:rsid w:val="00F13AF6"/>
    <w:rsid w:val="00F15BB9"/>
    <w:rsid w:val="00F16FC3"/>
    <w:rsid w:val="00F20EB7"/>
    <w:rsid w:val="00F21ED5"/>
    <w:rsid w:val="00F243AC"/>
    <w:rsid w:val="00F244E1"/>
    <w:rsid w:val="00F247AC"/>
    <w:rsid w:val="00F24929"/>
    <w:rsid w:val="00F253B2"/>
    <w:rsid w:val="00F257BD"/>
    <w:rsid w:val="00F25BC4"/>
    <w:rsid w:val="00F27232"/>
    <w:rsid w:val="00F27931"/>
    <w:rsid w:val="00F301AF"/>
    <w:rsid w:val="00F31915"/>
    <w:rsid w:val="00F32018"/>
    <w:rsid w:val="00F32487"/>
    <w:rsid w:val="00F32918"/>
    <w:rsid w:val="00F3297C"/>
    <w:rsid w:val="00F334F1"/>
    <w:rsid w:val="00F33E5E"/>
    <w:rsid w:val="00F356E3"/>
    <w:rsid w:val="00F35842"/>
    <w:rsid w:val="00F35A04"/>
    <w:rsid w:val="00F35D9E"/>
    <w:rsid w:val="00F367A1"/>
    <w:rsid w:val="00F37F63"/>
    <w:rsid w:val="00F40586"/>
    <w:rsid w:val="00F4159A"/>
    <w:rsid w:val="00F41C47"/>
    <w:rsid w:val="00F43E4E"/>
    <w:rsid w:val="00F44409"/>
    <w:rsid w:val="00F44DA8"/>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8B4"/>
    <w:rsid w:val="00F62F75"/>
    <w:rsid w:val="00F6578F"/>
    <w:rsid w:val="00F66EA4"/>
    <w:rsid w:val="00F67AB9"/>
    <w:rsid w:val="00F7037D"/>
    <w:rsid w:val="00F724C7"/>
    <w:rsid w:val="00F725F4"/>
    <w:rsid w:val="00F74856"/>
    <w:rsid w:val="00F75586"/>
    <w:rsid w:val="00F75D67"/>
    <w:rsid w:val="00F770BA"/>
    <w:rsid w:val="00F77C3F"/>
    <w:rsid w:val="00F80326"/>
    <w:rsid w:val="00F80A0C"/>
    <w:rsid w:val="00F80A7D"/>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4F0C"/>
    <w:rsid w:val="00F955F6"/>
    <w:rsid w:val="00F95AA8"/>
    <w:rsid w:val="00F96450"/>
    <w:rsid w:val="00F96467"/>
    <w:rsid w:val="00F96504"/>
    <w:rsid w:val="00F97F49"/>
    <w:rsid w:val="00FA0412"/>
    <w:rsid w:val="00FA0F24"/>
    <w:rsid w:val="00FA1CFA"/>
    <w:rsid w:val="00FA2445"/>
    <w:rsid w:val="00FA3D1B"/>
    <w:rsid w:val="00FA3D63"/>
    <w:rsid w:val="00FA4321"/>
    <w:rsid w:val="00FA5113"/>
    <w:rsid w:val="00FA6949"/>
    <w:rsid w:val="00FB0B82"/>
    <w:rsid w:val="00FB0CDA"/>
    <w:rsid w:val="00FB25A4"/>
    <w:rsid w:val="00FB2EAB"/>
    <w:rsid w:val="00FB422F"/>
    <w:rsid w:val="00FB43A4"/>
    <w:rsid w:val="00FB57C7"/>
    <w:rsid w:val="00FB6C15"/>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5D20"/>
    <w:rsid w:val="00FF6A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C3233D"/>
    <w:pPr>
      <w:keepNext/>
      <w:keepLines/>
      <w:numPr>
        <w:numId w:val="4"/>
      </w:numPr>
      <w:spacing w:before="120"/>
      <w:jc w:val="left"/>
      <w:outlineLvl w:val="0"/>
    </w:pPr>
    <w:rPr>
      <w:rFonts w:eastAsiaTheme="majorEastAsia"/>
      <w:b/>
      <w:bCs/>
      <w:smallCaps/>
      <w:sz w:val="32"/>
      <w:lang w:val="en-US"/>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3D"/>
    <w:rPr>
      <w:rFonts w:eastAsiaTheme="majorEastAsia"/>
      <w:b/>
      <w:bCs/>
      <w:smallCaps/>
      <w:sz w:val="32"/>
      <w:szCs w:val="24"/>
      <w:lang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link w:val="ListParagraphChar"/>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paragraph" w:customStyle="1" w:styleId="paragrap">
    <w:name w:val="paragrap"/>
    <w:basedOn w:val="Normal"/>
    <w:link w:val="paragrapChar"/>
    <w:qFormat/>
    <w:rsid w:val="00B94200"/>
    <w:pPr>
      <w:spacing w:after="120"/>
    </w:pPr>
    <w:rPr>
      <w:sz w:val="24"/>
      <w:lang w:val="en-US"/>
    </w:rPr>
  </w:style>
  <w:style w:type="paragraph" w:customStyle="1" w:styleId="DaftarPustaka">
    <w:name w:val="DaftarPustaka"/>
    <w:basedOn w:val="Normal"/>
    <w:link w:val="DaftarPustakaChar"/>
    <w:qFormat/>
    <w:rsid w:val="00B94200"/>
    <w:pPr>
      <w:autoSpaceDE w:val="0"/>
      <w:autoSpaceDN w:val="0"/>
      <w:adjustRightInd w:val="0"/>
      <w:ind w:left="426" w:hanging="426"/>
    </w:pPr>
    <w:rPr>
      <w:sz w:val="24"/>
      <w:lang w:val="en-US"/>
    </w:rPr>
  </w:style>
  <w:style w:type="character" w:customStyle="1" w:styleId="paragrapChar">
    <w:name w:val="paragrap Char"/>
    <w:basedOn w:val="DefaultParagraphFont"/>
    <w:link w:val="paragrap"/>
    <w:rsid w:val="00B94200"/>
    <w:rPr>
      <w:sz w:val="24"/>
      <w:szCs w:val="24"/>
      <w:lang w:eastAsia="ja-JP"/>
    </w:rPr>
  </w:style>
  <w:style w:type="paragraph" w:customStyle="1" w:styleId="abstrak">
    <w:name w:val="abstrak"/>
    <w:basedOn w:val="Normal"/>
    <w:link w:val="abstrakChar"/>
    <w:qFormat/>
    <w:rsid w:val="007102C1"/>
    <w:pPr>
      <w:ind w:firstLine="567"/>
      <w:contextualSpacing/>
    </w:pPr>
    <w:rPr>
      <w:rFonts w:eastAsia="Times New Roman"/>
      <w:szCs w:val="22"/>
      <w:lang w:val="en-US" w:eastAsia="en-US"/>
    </w:rPr>
  </w:style>
  <w:style w:type="character" w:customStyle="1" w:styleId="DaftarPustakaChar">
    <w:name w:val="DaftarPustaka Char"/>
    <w:basedOn w:val="DefaultParagraphFont"/>
    <w:link w:val="DaftarPustaka"/>
    <w:rsid w:val="00B94200"/>
    <w:rPr>
      <w:sz w:val="24"/>
      <w:szCs w:val="24"/>
      <w:lang w:eastAsia="ja-JP"/>
    </w:rPr>
  </w:style>
  <w:style w:type="paragraph" w:customStyle="1" w:styleId="Judul">
    <w:name w:val="Judul"/>
    <w:basedOn w:val="Normal"/>
    <w:link w:val="JudulChar"/>
    <w:qFormat/>
    <w:rsid w:val="00F356E3"/>
    <w:pPr>
      <w:spacing w:after="240"/>
      <w:jc w:val="center"/>
    </w:pPr>
    <w:rPr>
      <w:b/>
      <w:smallCaps/>
      <w:sz w:val="32"/>
      <w:szCs w:val="32"/>
      <w:lang w:val="en-US"/>
    </w:rPr>
  </w:style>
  <w:style w:type="character" w:customStyle="1" w:styleId="abstrakChar">
    <w:name w:val="abstrak Char"/>
    <w:basedOn w:val="DefaultParagraphFont"/>
    <w:link w:val="abstrak"/>
    <w:rsid w:val="007102C1"/>
    <w:rPr>
      <w:rFonts w:eastAsia="Times New Roman"/>
      <w:sz w:val="22"/>
      <w:szCs w:val="22"/>
      <w:lang w:eastAsia="en-US"/>
    </w:rPr>
  </w:style>
  <w:style w:type="paragraph" w:customStyle="1" w:styleId="NamaPengarang">
    <w:name w:val="NamaPengarang"/>
    <w:basedOn w:val="Normal"/>
    <w:link w:val="NamaPengarangChar"/>
    <w:qFormat/>
    <w:rsid w:val="00EE4BCE"/>
    <w:pPr>
      <w:jc w:val="center"/>
    </w:pPr>
    <w:rPr>
      <w:b/>
      <w:sz w:val="24"/>
      <w:lang w:val="en-US"/>
    </w:rPr>
  </w:style>
  <w:style w:type="character" w:customStyle="1" w:styleId="JudulChar">
    <w:name w:val="Judul Char"/>
    <w:basedOn w:val="DefaultParagraphFont"/>
    <w:link w:val="Judul"/>
    <w:rsid w:val="00F356E3"/>
    <w:rPr>
      <w:b/>
      <w:smallCaps/>
      <w:sz w:val="32"/>
      <w:szCs w:val="32"/>
      <w:lang w:eastAsia="ja-JP"/>
    </w:rPr>
  </w:style>
  <w:style w:type="character" w:customStyle="1" w:styleId="NamaPengarangChar">
    <w:name w:val="NamaPengarang Char"/>
    <w:basedOn w:val="DefaultParagraphFont"/>
    <w:link w:val="NamaPengarang"/>
    <w:rsid w:val="00EE4BCE"/>
    <w:rPr>
      <w:b/>
      <w:sz w:val="24"/>
      <w:szCs w:val="24"/>
      <w:lang w:eastAsia="ja-JP"/>
    </w:rPr>
  </w:style>
  <w:style w:type="character" w:customStyle="1" w:styleId="ListParagraphChar">
    <w:name w:val="List Paragraph Char"/>
    <w:link w:val="ListParagraph"/>
    <w:rsid w:val="00076C84"/>
    <w:rPr>
      <w:sz w:val="22"/>
      <w:szCs w:val="24"/>
      <w:lang w:val="id-ID" w:eastAsia="ja-JP"/>
    </w:rPr>
  </w:style>
  <w:style w:type="character" w:customStyle="1" w:styleId="bdvcx">
    <w:name w:val="bdv_cx"/>
    <w:rsid w:val="00C77A7A"/>
  </w:style>
</w:styles>
</file>

<file path=word/webSettings.xml><?xml version="1.0" encoding="utf-8"?>
<w:webSettings xmlns:r="http://schemas.openxmlformats.org/officeDocument/2006/relationships" xmlns:w="http://schemas.openxmlformats.org/wordprocessingml/2006/main">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37510768">
      <w:bodyDiv w:val="1"/>
      <w:marLeft w:val="0"/>
      <w:marRight w:val="0"/>
      <w:marTop w:val="0"/>
      <w:marBottom w:val="0"/>
      <w:divBdr>
        <w:top w:val="none" w:sz="0" w:space="0" w:color="auto"/>
        <w:left w:val="none" w:sz="0" w:space="0" w:color="auto"/>
        <w:bottom w:val="none" w:sz="0" w:space="0" w:color="auto"/>
        <w:right w:val="none" w:sz="0" w:space="0" w:color="auto"/>
      </w:divBdr>
      <w:divsChild>
        <w:div w:id="550726718">
          <w:marLeft w:val="0"/>
          <w:marRight w:val="0"/>
          <w:marTop w:val="0"/>
          <w:marBottom w:val="0"/>
          <w:divBdr>
            <w:top w:val="none" w:sz="0" w:space="0" w:color="auto"/>
            <w:left w:val="none" w:sz="0" w:space="0" w:color="auto"/>
            <w:bottom w:val="none" w:sz="0" w:space="0" w:color="auto"/>
            <w:right w:val="none" w:sz="0" w:space="0" w:color="auto"/>
          </w:divBdr>
        </w:div>
        <w:div w:id="584804214">
          <w:marLeft w:val="0"/>
          <w:marRight w:val="0"/>
          <w:marTop w:val="0"/>
          <w:marBottom w:val="0"/>
          <w:divBdr>
            <w:top w:val="none" w:sz="0" w:space="0" w:color="auto"/>
            <w:left w:val="none" w:sz="0" w:space="0" w:color="auto"/>
            <w:bottom w:val="none" w:sz="0" w:space="0" w:color="auto"/>
            <w:right w:val="none" w:sz="0" w:space="0" w:color="auto"/>
          </w:divBdr>
        </w:div>
        <w:div w:id="893388189">
          <w:marLeft w:val="0"/>
          <w:marRight w:val="0"/>
          <w:marTop w:val="0"/>
          <w:marBottom w:val="0"/>
          <w:divBdr>
            <w:top w:val="none" w:sz="0" w:space="0" w:color="auto"/>
            <w:left w:val="none" w:sz="0" w:space="0" w:color="auto"/>
            <w:bottom w:val="none" w:sz="0" w:space="0" w:color="auto"/>
            <w:right w:val="none" w:sz="0" w:space="0" w:color="auto"/>
          </w:divBdr>
        </w:div>
        <w:div w:id="1418819394">
          <w:marLeft w:val="0"/>
          <w:marRight w:val="0"/>
          <w:marTop w:val="0"/>
          <w:marBottom w:val="0"/>
          <w:divBdr>
            <w:top w:val="none" w:sz="0" w:space="0" w:color="auto"/>
            <w:left w:val="none" w:sz="0" w:space="0" w:color="auto"/>
            <w:bottom w:val="none" w:sz="0" w:space="0" w:color="auto"/>
            <w:right w:val="none" w:sz="0" w:space="0" w:color="auto"/>
          </w:divBdr>
        </w:div>
        <w:div w:id="1205563352">
          <w:marLeft w:val="0"/>
          <w:marRight w:val="0"/>
          <w:marTop w:val="0"/>
          <w:marBottom w:val="0"/>
          <w:divBdr>
            <w:top w:val="none" w:sz="0" w:space="0" w:color="auto"/>
            <w:left w:val="none" w:sz="0" w:space="0" w:color="auto"/>
            <w:bottom w:val="none" w:sz="0" w:space="0" w:color="auto"/>
            <w:right w:val="none" w:sz="0" w:space="0" w:color="auto"/>
          </w:divBdr>
        </w:div>
        <w:div w:id="1724524560">
          <w:marLeft w:val="0"/>
          <w:marRight w:val="0"/>
          <w:marTop w:val="0"/>
          <w:marBottom w:val="0"/>
          <w:divBdr>
            <w:top w:val="none" w:sz="0" w:space="0" w:color="auto"/>
            <w:left w:val="none" w:sz="0" w:space="0" w:color="auto"/>
            <w:bottom w:val="none" w:sz="0" w:space="0" w:color="auto"/>
            <w:right w:val="none" w:sz="0" w:space="0" w:color="auto"/>
          </w:divBdr>
        </w:div>
      </w:divsChild>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564923718">
      <w:bodyDiv w:val="1"/>
      <w:marLeft w:val="0"/>
      <w:marRight w:val="0"/>
      <w:marTop w:val="0"/>
      <w:marBottom w:val="0"/>
      <w:divBdr>
        <w:top w:val="none" w:sz="0" w:space="0" w:color="auto"/>
        <w:left w:val="none" w:sz="0" w:space="0" w:color="auto"/>
        <w:bottom w:val="none" w:sz="0" w:space="0" w:color="auto"/>
        <w:right w:val="none" w:sz="0" w:space="0" w:color="auto"/>
      </w:divBdr>
      <w:divsChild>
        <w:div w:id="834997320">
          <w:marLeft w:val="0"/>
          <w:marRight w:val="0"/>
          <w:marTop w:val="0"/>
          <w:marBottom w:val="0"/>
          <w:divBdr>
            <w:top w:val="none" w:sz="0" w:space="0" w:color="auto"/>
            <w:left w:val="none" w:sz="0" w:space="0" w:color="auto"/>
            <w:bottom w:val="none" w:sz="0" w:space="0" w:color="auto"/>
            <w:right w:val="none" w:sz="0" w:space="0" w:color="auto"/>
          </w:divBdr>
          <w:divsChild>
            <w:div w:id="5441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50531630">
      <w:bodyDiv w:val="1"/>
      <w:marLeft w:val="0"/>
      <w:marRight w:val="0"/>
      <w:marTop w:val="0"/>
      <w:marBottom w:val="0"/>
      <w:divBdr>
        <w:top w:val="none" w:sz="0" w:space="0" w:color="auto"/>
        <w:left w:val="none" w:sz="0" w:space="0" w:color="auto"/>
        <w:bottom w:val="none" w:sz="0" w:space="0" w:color="auto"/>
        <w:right w:val="none" w:sz="0" w:space="0" w:color="auto"/>
      </w:divBdr>
      <w:divsChild>
        <w:div w:id="642932814">
          <w:marLeft w:val="0"/>
          <w:marRight w:val="0"/>
          <w:marTop w:val="0"/>
          <w:marBottom w:val="0"/>
          <w:divBdr>
            <w:top w:val="none" w:sz="0" w:space="0" w:color="auto"/>
            <w:left w:val="none" w:sz="0" w:space="0" w:color="auto"/>
            <w:bottom w:val="none" w:sz="0" w:space="0" w:color="auto"/>
            <w:right w:val="none" w:sz="0" w:space="0" w:color="auto"/>
          </w:divBdr>
          <w:divsChild>
            <w:div w:id="2406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18578492">
      <w:bodyDiv w:val="1"/>
      <w:marLeft w:val="0"/>
      <w:marRight w:val="0"/>
      <w:marTop w:val="0"/>
      <w:marBottom w:val="0"/>
      <w:divBdr>
        <w:top w:val="none" w:sz="0" w:space="0" w:color="auto"/>
        <w:left w:val="none" w:sz="0" w:space="0" w:color="auto"/>
        <w:bottom w:val="none" w:sz="0" w:space="0" w:color="auto"/>
        <w:right w:val="none" w:sz="0" w:space="0" w:color="auto"/>
      </w:divBdr>
      <w:divsChild>
        <w:div w:id="1741251512">
          <w:marLeft w:val="0"/>
          <w:marRight w:val="0"/>
          <w:marTop w:val="0"/>
          <w:marBottom w:val="0"/>
          <w:divBdr>
            <w:top w:val="none" w:sz="0" w:space="0" w:color="auto"/>
            <w:left w:val="none" w:sz="0" w:space="0" w:color="auto"/>
            <w:bottom w:val="none" w:sz="0" w:space="0" w:color="auto"/>
            <w:right w:val="none" w:sz="0" w:space="0" w:color="auto"/>
          </w:divBdr>
          <w:divsChild>
            <w:div w:id="18226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210266284">
      <w:bodyDiv w:val="1"/>
      <w:marLeft w:val="0"/>
      <w:marRight w:val="0"/>
      <w:marTop w:val="0"/>
      <w:marBottom w:val="0"/>
      <w:divBdr>
        <w:top w:val="none" w:sz="0" w:space="0" w:color="auto"/>
        <w:left w:val="none" w:sz="0" w:space="0" w:color="auto"/>
        <w:bottom w:val="none" w:sz="0" w:space="0" w:color="auto"/>
        <w:right w:val="none" w:sz="0" w:space="0" w:color="auto"/>
      </w:divBdr>
      <w:divsChild>
        <w:div w:id="827936708">
          <w:marLeft w:val="0"/>
          <w:marRight w:val="0"/>
          <w:marTop w:val="0"/>
          <w:marBottom w:val="0"/>
          <w:divBdr>
            <w:top w:val="none" w:sz="0" w:space="0" w:color="auto"/>
            <w:left w:val="none" w:sz="0" w:space="0" w:color="auto"/>
            <w:bottom w:val="none" w:sz="0" w:space="0" w:color="auto"/>
            <w:right w:val="none" w:sz="0" w:space="0" w:color="auto"/>
          </w:divBdr>
        </w:div>
        <w:div w:id="883175038">
          <w:marLeft w:val="0"/>
          <w:marRight w:val="0"/>
          <w:marTop w:val="0"/>
          <w:marBottom w:val="0"/>
          <w:divBdr>
            <w:top w:val="none" w:sz="0" w:space="0" w:color="auto"/>
            <w:left w:val="none" w:sz="0" w:space="0" w:color="auto"/>
            <w:bottom w:val="none" w:sz="0" w:space="0" w:color="auto"/>
            <w:right w:val="none" w:sz="0" w:space="0" w:color="auto"/>
          </w:divBdr>
        </w:div>
        <w:div w:id="693187194">
          <w:marLeft w:val="0"/>
          <w:marRight w:val="0"/>
          <w:marTop w:val="0"/>
          <w:marBottom w:val="0"/>
          <w:divBdr>
            <w:top w:val="none" w:sz="0" w:space="0" w:color="auto"/>
            <w:left w:val="none" w:sz="0" w:space="0" w:color="auto"/>
            <w:bottom w:val="none" w:sz="0" w:space="0" w:color="auto"/>
            <w:right w:val="none" w:sz="0" w:space="0" w:color="auto"/>
          </w:divBdr>
        </w:div>
        <w:div w:id="231159192">
          <w:marLeft w:val="0"/>
          <w:marRight w:val="0"/>
          <w:marTop w:val="0"/>
          <w:marBottom w:val="0"/>
          <w:divBdr>
            <w:top w:val="none" w:sz="0" w:space="0" w:color="auto"/>
            <w:left w:val="none" w:sz="0" w:space="0" w:color="auto"/>
            <w:bottom w:val="none" w:sz="0" w:space="0" w:color="auto"/>
            <w:right w:val="none" w:sz="0" w:space="0" w:color="auto"/>
          </w:divBdr>
        </w:div>
        <w:div w:id="703209607">
          <w:marLeft w:val="0"/>
          <w:marRight w:val="0"/>
          <w:marTop w:val="0"/>
          <w:marBottom w:val="0"/>
          <w:divBdr>
            <w:top w:val="none" w:sz="0" w:space="0" w:color="auto"/>
            <w:left w:val="none" w:sz="0" w:space="0" w:color="auto"/>
            <w:bottom w:val="none" w:sz="0" w:space="0" w:color="auto"/>
            <w:right w:val="none" w:sz="0" w:space="0" w:color="auto"/>
          </w:divBdr>
        </w:div>
        <w:div w:id="1658730861">
          <w:marLeft w:val="0"/>
          <w:marRight w:val="0"/>
          <w:marTop w:val="0"/>
          <w:marBottom w:val="0"/>
          <w:divBdr>
            <w:top w:val="none" w:sz="0" w:space="0" w:color="auto"/>
            <w:left w:val="none" w:sz="0" w:space="0" w:color="auto"/>
            <w:bottom w:val="none" w:sz="0" w:space="0" w:color="auto"/>
            <w:right w:val="none" w:sz="0" w:space="0" w:color="auto"/>
          </w:divBdr>
        </w:div>
        <w:div w:id="853422149">
          <w:marLeft w:val="0"/>
          <w:marRight w:val="0"/>
          <w:marTop w:val="0"/>
          <w:marBottom w:val="0"/>
          <w:divBdr>
            <w:top w:val="none" w:sz="0" w:space="0" w:color="auto"/>
            <w:left w:val="none" w:sz="0" w:space="0" w:color="auto"/>
            <w:bottom w:val="none" w:sz="0" w:space="0" w:color="auto"/>
            <w:right w:val="none" w:sz="0" w:space="0" w:color="auto"/>
          </w:divBdr>
        </w:div>
        <w:div w:id="1716468744">
          <w:marLeft w:val="0"/>
          <w:marRight w:val="0"/>
          <w:marTop w:val="0"/>
          <w:marBottom w:val="0"/>
          <w:divBdr>
            <w:top w:val="none" w:sz="0" w:space="0" w:color="auto"/>
            <w:left w:val="none" w:sz="0" w:space="0" w:color="auto"/>
            <w:bottom w:val="none" w:sz="0" w:space="0" w:color="auto"/>
            <w:right w:val="none" w:sz="0" w:space="0" w:color="auto"/>
          </w:divBdr>
        </w:div>
        <w:div w:id="215245605">
          <w:marLeft w:val="0"/>
          <w:marRight w:val="0"/>
          <w:marTop w:val="0"/>
          <w:marBottom w:val="0"/>
          <w:divBdr>
            <w:top w:val="none" w:sz="0" w:space="0" w:color="auto"/>
            <w:left w:val="none" w:sz="0" w:space="0" w:color="auto"/>
            <w:bottom w:val="none" w:sz="0" w:space="0" w:color="auto"/>
            <w:right w:val="none" w:sz="0" w:space="0" w:color="auto"/>
          </w:divBdr>
        </w:div>
        <w:div w:id="768238963">
          <w:marLeft w:val="0"/>
          <w:marRight w:val="0"/>
          <w:marTop w:val="0"/>
          <w:marBottom w:val="0"/>
          <w:divBdr>
            <w:top w:val="none" w:sz="0" w:space="0" w:color="auto"/>
            <w:left w:val="none" w:sz="0" w:space="0" w:color="auto"/>
            <w:bottom w:val="none" w:sz="0" w:space="0" w:color="auto"/>
            <w:right w:val="none" w:sz="0" w:space="0" w:color="auto"/>
          </w:divBdr>
        </w:div>
        <w:div w:id="150684558">
          <w:marLeft w:val="0"/>
          <w:marRight w:val="0"/>
          <w:marTop w:val="0"/>
          <w:marBottom w:val="0"/>
          <w:divBdr>
            <w:top w:val="none" w:sz="0" w:space="0" w:color="auto"/>
            <w:left w:val="none" w:sz="0" w:space="0" w:color="auto"/>
            <w:bottom w:val="none" w:sz="0" w:space="0" w:color="auto"/>
            <w:right w:val="none" w:sz="0" w:space="0" w:color="auto"/>
          </w:divBdr>
        </w:div>
        <w:div w:id="873735717">
          <w:marLeft w:val="0"/>
          <w:marRight w:val="0"/>
          <w:marTop w:val="0"/>
          <w:marBottom w:val="0"/>
          <w:divBdr>
            <w:top w:val="none" w:sz="0" w:space="0" w:color="auto"/>
            <w:left w:val="none" w:sz="0" w:space="0" w:color="auto"/>
            <w:bottom w:val="none" w:sz="0" w:space="0" w:color="auto"/>
            <w:right w:val="none" w:sz="0" w:space="0" w:color="auto"/>
          </w:divBdr>
        </w:div>
        <w:div w:id="1737048205">
          <w:marLeft w:val="0"/>
          <w:marRight w:val="0"/>
          <w:marTop w:val="0"/>
          <w:marBottom w:val="0"/>
          <w:divBdr>
            <w:top w:val="none" w:sz="0" w:space="0" w:color="auto"/>
            <w:left w:val="none" w:sz="0" w:space="0" w:color="auto"/>
            <w:bottom w:val="none" w:sz="0" w:space="0" w:color="auto"/>
            <w:right w:val="none" w:sz="0" w:space="0" w:color="auto"/>
          </w:divBdr>
        </w:div>
        <w:div w:id="2057194686">
          <w:marLeft w:val="0"/>
          <w:marRight w:val="0"/>
          <w:marTop w:val="0"/>
          <w:marBottom w:val="0"/>
          <w:divBdr>
            <w:top w:val="none" w:sz="0" w:space="0" w:color="auto"/>
            <w:left w:val="none" w:sz="0" w:space="0" w:color="auto"/>
            <w:bottom w:val="none" w:sz="0" w:space="0" w:color="auto"/>
            <w:right w:val="none" w:sz="0" w:space="0" w:color="auto"/>
          </w:divBdr>
        </w:div>
        <w:div w:id="1078206876">
          <w:marLeft w:val="0"/>
          <w:marRight w:val="0"/>
          <w:marTop w:val="0"/>
          <w:marBottom w:val="0"/>
          <w:divBdr>
            <w:top w:val="none" w:sz="0" w:space="0" w:color="auto"/>
            <w:left w:val="none" w:sz="0" w:space="0" w:color="auto"/>
            <w:bottom w:val="none" w:sz="0" w:space="0" w:color="auto"/>
            <w:right w:val="none" w:sz="0" w:space="0" w:color="auto"/>
          </w:divBdr>
        </w:div>
        <w:div w:id="1625696000">
          <w:marLeft w:val="0"/>
          <w:marRight w:val="0"/>
          <w:marTop w:val="0"/>
          <w:marBottom w:val="0"/>
          <w:divBdr>
            <w:top w:val="none" w:sz="0" w:space="0" w:color="auto"/>
            <w:left w:val="none" w:sz="0" w:space="0" w:color="auto"/>
            <w:bottom w:val="none" w:sz="0" w:space="0" w:color="auto"/>
            <w:right w:val="none" w:sz="0" w:space="0" w:color="auto"/>
          </w:divBdr>
        </w:div>
        <w:div w:id="1079332944">
          <w:marLeft w:val="0"/>
          <w:marRight w:val="0"/>
          <w:marTop w:val="0"/>
          <w:marBottom w:val="0"/>
          <w:divBdr>
            <w:top w:val="none" w:sz="0" w:space="0" w:color="auto"/>
            <w:left w:val="none" w:sz="0" w:space="0" w:color="auto"/>
            <w:bottom w:val="none" w:sz="0" w:space="0" w:color="auto"/>
            <w:right w:val="none" w:sz="0" w:space="0" w:color="auto"/>
          </w:divBdr>
        </w:div>
        <w:div w:id="951787095">
          <w:marLeft w:val="0"/>
          <w:marRight w:val="0"/>
          <w:marTop w:val="0"/>
          <w:marBottom w:val="0"/>
          <w:divBdr>
            <w:top w:val="none" w:sz="0" w:space="0" w:color="auto"/>
            <w:left w:val="none" w:sz="0" w:space="0" w:color="auto"/>
            <w:bottom w:val="none" w:sz="0" w:space="0" w:color="auto"/>
            <w:right w:val="none" w:sz="0" w:space="0" w:color="auto"/>
          </w:divBdr>
        </w:div>
        <w:div w:id="48917387">
          <w:marLeft w:val="0"/>
          <w:marRight w:val="0"/>
          <w:marTop w:val="0"/>
          <w:marBottom w:val="0"/>
          <w:divBdr>
            <w:top w:val="none" w:sz="0" w:space="0" w:color="auto"/>
            <w:left w:val="none" w:sz="0" w:space="0" w:color="auto"/>
            <w:bottom w:val="none" w:sz="0" w:space="0" w:color="auto"/>
            <w:right w:val="none" w:sz="0" w:space="0" w:color="auto"/>
          </w:divBdr>
        </w:div>
        <w:div w:id="1503623969">
          <w:marLeft w:val="0"/>
          <w:marRight w:val="0"/>
          <w:marTop w:val="0"/>
          <w:marBottom w:val="0"/>
          <w:divBdr>
            <w:top w:val="none" w:sz="0" w:space="0" w:color="auto"/>
            <w:left w:val="none" w:sz="0" w:space="0" w:color="auto"/>
            <w:bottom w:val="none" w:sz="0" w:space="0" w:color="auto"/>
            <w:right w:val="none" w:sz="0" w:space="0" w:color="auto"/>
          </w:divBdr>
        </w:div>
        <w:div w:id="1501003171">
          <w:marLeft w:val="0"/>
          <w:marRight w:val="0"/>
          <w:marTop w:val="0"/>
          <w:marBottom w:val="0"/>
          <w:divBdr>
            <w:top w:val="none" w:sz="0" w:space="0" w:color="auto"/>
            <w:left w:val="none" w:sz="0" w:space="0" w:color="auto"/>
            <w:bottom w:val="none" w:sz="0" w:space="0" w:color="auto"/>
            <w:right w:val="none" w:sz="0" w:space="0" w:color="auto"/>
          </w:divBdr>
        </w:div>
        <w:div w:id="254870981">
          <w:marLeft w:val="0"/>
          <w:marRight w:val="0"/>
          <w:marTop w:val="0"/>
          <w:marBottom w:val="0"/>
          <w:divBdr>
            <w:top w:val="none" w:sz="0" w:space="0" w:color="auto"/>
            <w:left w:val="none" w:sz="0" w:space="0" w:color="auto"/>
            <w:bottom w:val="none" w:sz="0" w:space="0" w:color="auto"/>
            <w:right w:val="none" w:sz="0" w:space="0" w:color="auto"/>
          </w:divBdr>
        </w:div>
        <w:div w:id="1553692926">
          <w:marLeft w:val="0"/>
          <w:marRight w:val="0"/>
          <w:marTop w:val="0"/>
          <w:marBottom w:val="0"/>
          <w:divBdr>
            <w:top w:val="none" w:sz="0" w:space="0" w:color="auto"/>
            <w:left w:val="none" w:sz="0" w:space="0" w:color="auto"/>
            <w:bottom w:val="none" w:sz="0" w:space="0" w:color="auto"/>
            <w:right w:val="none" w:sz="0" w:space="0" w:color="auto"/>
          </w:divBdr>
        </w:div>
        <w:div w:id="1685281451">
          <w:marLeft w:val="0"/>
          <w:marRight w:val="0"/>
          <w:marTop w:val="0"/>
          <w:marBottom w:val="0"/>
          <w:divBdr>
            <w:top w:val="none" w:sz="0" w:space="0" w:color="auto"/>
            <w:left w:val="none" w:sz="0" w:space="0" w:color="auto"/>
            <w:bottom w:val="none" w:sz="0" w:space="0" w:color="auto"/>
            <w:right w:val="none" w:sz="0" w:space="0" w:color="auto"/>
          </w:divBdr>
        </w:div>
        <w:div w:id="2085907022">
          <w:marLeft w:val="0"/>
          <w:marRight w:val="0"/>
          <w:marTop w:val="0"/>
          <w:marBottom w:val="0"/>
          <w:divBdr>
            <w:top w:val="none" w:sz="0" w:space="0" w:color="auto"/>
            <w:left w:val="none" w:sz="0" w:space="0" w:color="auto"/>
            <w:bottom w:val="none" w:sz="0" w:space="0" w:color="auto"/>
            <w:right w:val="none" w:sz="0" w:space="0" w:color="auto"/>
          </w:divBdr>
        </w:div>
      </w:divsChild>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24840307">
      <w:bodyDiv w:val="1"/>
      <w:marLeft w:val="0"/>
      <w:marRight w:val="0"/>
      <w:marTop w:val="0"/>
      <w:marBottom w:val="0"/>
      <w:divBdr>
        <w:top w:val="none" w:sz="0" w:space="0" w:color="auto"/>
        <w:left w:val="none" w:sz="0" w:space="0" w:color="auto"/>
        <w:bottom w:val="none" w:sz="0" w:space="0" w:color="auto"/>
        <w:right w:val="none" w:sz="0" w:space="0" w:color="auto"/>
      </w:divBdr>
      <w:divsChild>
        <w:div w:id="1472743718">
          <w:marLeft w:val="0"/>
          <w:marRight w:val="0"/>
          <w:marTop w:val="0"/>
          <w:marBottom w:val="0"/>
          <w:divBdr>
            <w:top w:val="none" w:sz="0" w:space="0" w:color="auto"/>
            <w:left w:val="none" w:sz="0" w:space="0" w:color="auto"/>
            <w:bottom w:val="none" w:sz="0" w:space="0" w:color="auto"/>
            <w:right w:val="none" w:sz="0" w:space="0" w:color="auto"/>
          </w:divBdr>
          <w:divsChild>
            <w:div w:id="1973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36313375">
      <w:bodyDiv w:val="1"/>
      <w:marLeft w:val="0"/>
      <w:marRight w:val="0"/>
      <w:marTop w:val="0"/>
      <w:marBottom w:val="0"/>
      <w:divBdr>
        <w:top w:val="none" w:sz="0" w:space="0" w:color="auto"/>
        <w:left w:val="none" w:sz="0" w:space="0" w:color="auto"/>
        <w:bottom w:val="none" w:sz="0" w:space="0" w:color="auto"/>
        <w:right w:val="none" w:sz="0" w:space="0" w:color="auto"/>
      </w:divBdr>
      <w:divsChild>
        <w:div w:id="645624005">
          <w:marLeft w:val="0"/>
          <w:marRight w:val="0"/>
          <w:marTop w:val="0"/>
          <w:marBottom w:val="0"/>
          <w:divBdr>
            <w:top w:val="none" w:sz="0" w:space="0" w:color="auto"/>
            <w:left w:val="none" w:sz="0" w:space="0" w:color="auto"/>
            <w:bottom w:val="none" w:sz="0" w:space="0" w:color="auto"/>
            <w:right w:val="none" w:sz="0" w:space="0" w:color="auto"/>
          </w:divBdr>
          <w:divsChild>
            <w:div w:id="1786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577592985">
      <w:bodyDiv w:val="1"/>
      <w:marLeft w:val="0"/>
      <w:marRight w:val="0"/>
      <w:marTop w:val="0"/>
      <w:marBottom w:val="0"/>
      <w:divBdr>
        <w:top w:val="none" w:sz="0" w:space="0" w:color="auto"/>
        <w:left w:val="none" w:sz="0" w:space="0" w:color="auto"/>
        <w:bottom w:val="none" w:sz="0" w:space="0" w:color="auto"/>
        <w:right w:val="none" w:sz="0" w:space="0" w:color="auto"/>
      </w:divBdr>
      <w:divsChild>
        <w:div w:id="1413238705">
          <w:marLeft w:val="0"/>
          <w:marRight w:val="0"/>
          <w:marTop w:val="0"/>
          <w:marBottom w:val="0"/>
          <w:divBdr>
            <w:top w:val="none" w:sz="0" w:space="0" w:color="auto"/>
            <w:left w:val="none" w:sz="0" w:space="0" w:color="auto"/>
            <w:bottom w:val="none" w:sz="0" w:space="0" w:color="auto"/>
            <w:right w:val="none" w:sz="0" w:space="0" w:color="auto"/>
          </w:divBdr>
          <w:divsChild>
            <w:div w:id="3257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 w:id="2066561931">
      <w:bodyDiv w:val="1"/>
      <w:marLeft w:val="0"/>
      <w:marRight w:val="0"/>
      <w:marTop w:val="0"/>
      <w:marBottom w:val="0"/>
      <w:divBdr>
        <w:top w:val="none" w:sz="0" w:space="0" w:color="auto"/>
        <w:left w:val="none" w:sz="0" w:space="0" w:color="auto"/>
        <w:bottom w:val="none" w:sz="0" w:space="0" w:color="auto"/>
        <w:right w:val="none" w:sz="0" w:space="0" w:color="auto"/>
      </w:divBdr>
      <w:divsChild>
        <w:div w:id="2091998380">
          <w:marLeft w:val="0"/>
          <w:marRight w:val="0"/>
          <w:marTop w:val="0"/>
          <w:marBottom w:val="0"/>
          <w:divBdr>
            <w:top w:val="none" w:sz="0" w:space="0" w:color="auto"/>
            <w:left w:val="none" w:sz="0" w:space="0" w:color="auto"/>
            <w:bottom w:val="none" w:sz="0" w:space="0" w:color="auto"/>
            <w:right w:val="none" w:sz="0" w:space="0" w:color="auto"/>
          </w:divBdr>
        </w:div>
        <w:div w:id="1508908991">
          <w:marLeft w:val="0"/>
          <w:marRight w:val="0"/>
          <w:marTop w:val="0"/>
          <w:marBottom w:val="0"/>
          <w:divBdr>
            <w:top w:val="none" w:sz="0" w:space="0" w:color="auto"/>
            <w:left w:val="none" w:sz="0" w:space="0" w:color="auto"/>
            <w:bottom w:val="none" w:sz="0" w:space="0" w:color="auto"/>
            <w:right w:val="none" w:sz="0" w:space="0" w:color="auto"/>
          </w:divBdr>
        </w:div>
        <w:div w:id="2127196266">
          <w:marLeft w:val="0"/>
          <w:marRight w:val="0"/>
          <w:marTop w:val="0"/>
          <w:marBottom w:val="0"/>
          <w:divBdr>
            <w:top w:val="none" w:sz="0" w:space="0" w:color="auto"/>
            <w:left w:val="none" w:sz="0" w:space="0" w:color="auto"/>
            <w:bottom w:val="none" w:sz="0" w:space="0" w:color="auto"/>
            <w:right w:val="none" w:sz="0" w:space="0" w:color="auto"/>
          </w:divBdr>
        </w:div>
        <w:div w:id="1304889694">
          <w:marLeft w:val="0"/>
          <w:marRight w:val="0"/>
          <w:marTop w:val="0"/>
          <w:marBottom w:val="0"/>
          <w:divBdr>
            <w:top w:val="none" w:sz="0" w:space="0" w:color="auto"/>
            <w:left w:val="none" w:sz="0" w:space="0" w:color="auto"/>
            <w:bottom w:val="none" w:sz="0" w:space="0" w:color="auto"/>
            <w:right w:val="none" w:sz="0" w:space="0" w:color="auto"/>
          </w:divBdr>
        </w:div>
        <w:div w:id="167930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CECE54F6-DEC7-4DDC-96BC-0F510A2B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8</Pages>
  <Words>2659</Words>
  <Characters>18950</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21566</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master-PC</cp:lastModifiedBy>
  <cp:revision>19</cp:revision>
  <cp:lastPrinted>2018-07-31T02:08:00Z</cp:lastPrinted>
  <dcterms:created xsi:type="dcterms:W3CDTF">2018-08-03T05:02:00Z</dcterms:created>
  <dcterms:modified xsi:type="dcterms:W3CDTF">2018-09-16T17:13:00Z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d53a6735-4d73-3283-be7c-b95ab2e9b505</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