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24" w:rsidRPr="009C5C24" w:rsidRDefault="009C5C24" w:rsidP="009C5C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5C24">
        <w:rPr>
          <w:rFonts w:ascii="Times New Roman" w:eastAsia="Calibri" w:hAnsi="Times New Roman" w:cs="Times New Roman"/>
          <w:b/>
          <w:sz w:val="24"/>
          <w:szCs w:val="24"/>
        </w:rPr>
        <w:t>LAMPIRAN</w:t>
      </w:r>
    </w:p>
    <w:p w:rsidR="009C5C24" w:rsidRPr="009C5C24" w:rsidRDefault="009C5C24" w:rsidP="009C5C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C5C24" w:rsidRPr="009C5C24" w:rsidRDefault="009C5C24" w:rsidP="009C5C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C5C24">
        <w:rPr>
          <w:rFonts w:ascii="Times New Roman" w:eastAsia="Calibri" w:hAnsi="Times New Roman" w:cs="Times New Roman"/>
          <w:sz w:val="24"/>
          <w:szCs w:val="24"/>
        </w:rPr>
        <w:t>Table 1. Characteristics of respondents according to age, weight and Height</w:t>
      </w:r>
    </w:p>
    <w:p w:rsidR="009C5C24" w:rsidRPr="009C5C24" w:rsidRDefault="009C5C24" w:rsidP="009C5C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9C5C24">
        <w:rPr>
          <w:rFonts w:ascii="Times New Roman" w:eastAsia="Calibri" w:hAnsi="Times New Roman" w:cs="Times New Roman"/>
          <w:sz w:val="24"/>
          <w:szCs w:val="24"/>
        </w:rPr>
        <w:t>(N Total = 384 subjek)</w:t>
      </w:r>
    </w:p>
    <w:p w:rsidR="009C5C24" w:rsidRPr="009C5C24" w:rsidRDefault="009C5C24" w:rsidP="009C5C24">
      <w:pPr>
        <w:autoSpaceDE w:val="0"/>
        <w:autoSpaceDN w:val="0"/>
        <w:adjustRightInd w:val="0"/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2053"/>
        <w:gridCol w:w="960"/>
        <w:gridCol w:w="960"/>
        <w:gridCol w:w="1680"/>
      </w:tblGrid>
      <w:tr w:rsidR="009C5C24" w:rsidRPr="009C5C24" w:rsidTr="00157736">
        <w:trPr>
          <w:trHeight w:val="227"/>
        </w:trPr>
        <w:tc>
          <w:tcPr>
            <w:tcW w:w="240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Characteristics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Min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Max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Mean 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sym w:font="Symbol" w:char="F0B1"/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SD</w:t>
            </w:r>
          </w:p>
        </w:tc>
      </w:tr>
      <w:tr w:rsidR="009C5C24" w:rsidRPr="009C5C24" w:rsidTr="00157736">
        <w:tc>
          <w:tcPr>
            <w:tcW w:w="351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2053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ind w:left="-95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Age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</w:rPr>
              <w:t>year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)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3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,</w:t>
            </w:r>
            <w:r w:rsidRPr="009C5C24">
              <w:rPr>
                <w:rFonts w:ascii="Times New Roman" w:hAnsi="Times New Roman"/>
                <w:bCs/>
                <w:color w:val="000000"/>
              </w:rPr>
              <w:t>91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sym w:font="Symbol" w:char="F0B1"/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C5C24">
              <w:rPr>
                <w:rFonts w:ascii="Times New Roman" w:hAnsi="Times New Roman"/>
                <w:bCs/>
                <w:color w:val="000000"/>
              </w:rPr>
              <w:t>0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,</w:t>
            </w:r>
            <w:r w:rsidRPr="009C5C24">
              <w:rPr>
                <w:rFonts w:ascii="Times New Roman" w:hAnsi="Times New Roman"/>
                <w:bCs/>
                <w:color w:val="000000"/>
              </w:rPr>
              <w:t>83</w:t>
            </w:r>
          </w:p>
        </w:tc>
      </w:tr>
      <w:tr w:rsidR="009C5C24" w:rsidRPr="009C5C24" w:rsidTr="00157736">
        <w:tc>
          <w:tcPr>
            <w:tcW w:w="351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2053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ind w:left="-95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Weight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(kg)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12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,</w:t>
            </w:r>
            <w:r w:rsidRPr="009C5C24">
              <w:rPr>
                <w:rFonts w:ascii="Times New Roman" w:hAnsi="Times New Roman"/>
                <w:bCs/>
                <w:color w:val="000000"/>
              </w:rPr>
              <w:t>86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sym w:font="Symbol" w:char="F0B1"/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C5C24">
              <w:rPr>
                <w:rFonts w:ascii="Times New Roman" w:hAnsi="Times New Roman"/>
                <w:bCs/>
                <w:color w:val="000000"/>
              </w:rPr>
              <w:t>2,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6</w:t>
            </w:r>
            <w:r w:rsidRPr="009C5C24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</w:tr>
      <w:tr w:rsidR="009C5C24" w:rsidRPr="009C5C24" w:rsidTr="00157736">
        <w:tc>
          <w:tcPr>
            <w:tcW w:w="351" w:type="dxa"/>
            <w:tcBorders>
              <w:top w:val="nil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9C5C24">
              <w:rPr>
                <w:rFonts w:ascii="Times New Roman" w:hAnsi="Times New Roman"/>
                <w:bCs/>
                <w:color w:val="000000"/>
                <w:lang w:val="fi-FI"/>
              </w:rPr>
              <w:t>3</w:t>
            </w:r>
          </w:p>
        </w:tc>
        <w:tc>
          <w:tcPr>
            <w:tcW w:w="2053" w:type="dxa"/>
            <w:tcBorders>
              <w:top w:val="nil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ind w:left="-95"/>
              <w:rPr>
                <w:rFonts w:ascii="Times New Roman" w:hAnsi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</w:rPr>
              <w:t>Height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(</w:t>
            </w:r>
            <w:r w:rsidRPr="009C5C24">
              <w:rPr>
                <w:rFonts w:ascii="Times New Roman" w:hAnsi="Times New Roman"/>
                <w:bCs/>
                <w:color w:val="000000"/>
              </w:rPr>
              <w:t>c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m)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7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0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  <w:r w:rsidRPr="009C5C24">
              <w:rPr>
                <w:rFonts w:ascii="Times New Roman" w:hAnsi="Times New Roman"/>
                <w:bCs/>
                <w:color w:val="000000"/>
              </w:rPr>
              <w:t>00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:rsidR="009C5C24" w:rsidRPr="009C5C24" w:rsidRDefault="009C5C24" w:rsidP="009C5C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5C24">
              <w:rPr>
                <w:rFonts w:ascii="Times New Roman" w:hAnsi="Times New Roman"/>
                <w:bCs/>
                <w:color w:val="000000"/>
              </w:rPr>
              <w:t>82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,</w:t>
            </w:r>
            <w:r w:rsidRPr="009C5C24">
              <w:rPr>
                <w:rFonts w:ascii="Times New Roman" w:hAnsi="Times New Roman"/>
                <w:bCs/>
                <w:color w:val="000000"/>
              </w:rPr>
              <w:t>27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sym w:font="Symbol" w:char="F0B1"/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 xml:space="preserve"> </w:t>
            </w:r>
            <w:r w:rsidRPr="009C5C24">
              <w:rPr>
                <w:rFonts w:ascii="Times New Roman" w:hAnsi="Times New Roman"/>
                <w:bCs/>
                <w:color w:val="000000"/>
              </w:rPr>
              <w:t>11</w:t>
            </w:r>
            <w:r w:rsidRPr="009C5C24">
              <w:rPr>
                <w:rFonts w:ascii="Times New Roman" w:hAnsi="Times New Roman"/>
                <w:bCs/>
                <w:color w:val="000000"/>
                <w:lang w:val="en-US"/>
              </w:rPr>
              <w:t>,</w:t>
            </w:r>
            <w:r w:rsidRPr="009C5C24">
              <w:rPr>
                <w:rFonts w:ascii="Times New Roman" w:hAnsi="Times New Roman"/>
                <w:bCs/>
                <w:color w:val="000000"/>
              </w:rPr>
              <w:t>94</w:t>
            </w:r>
          </w:p>
        </w:tc>
      </w:tr>
    </w:tbl>
    <w:p w:rsidR="009C5C24" w:rsidRPr="009C5C24" w:rsidRDefault="009C5C24" w:rsidP="009C5C24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id-ID"/>
        </w:rPr>
      </w:pPr>
    </w:p>
    <w:p w:rsidR="009C5C24" w:rsidRPr="009C5C24" w:rsidRDefault="009C5C24" w:rsidP="009C5C24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9C5C24">
        <w:rPr>
          <w:rFonts w:ascii="Times New Roman" w:eastAsia="Times New Roman" w:hAnsi="Times New Roman" w:cs="Times New Roman"/>
          <w:sz w:val="24"/>
          <w:szCs w:val="24"/>
          <w:lang w:eastAsia="id-ID"/>
        </w:rPr>
        <w:t>Table 2. Parents Knowledge Test results before (Pre-test) and after (Post-test) treatment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418"/>
        <w:gridCol w:w="1417"/>
      </w:tblGrid>
      <w:tr w:rsidR="009C5C24" w:rsidRPr="009C5C24" w:rsidTr="00157736">
        <w:tc>
          <w:tcPr>
            <w:tcW w:w="1526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Pre-test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Knowledge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Post-test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Knowledge</w:t>
            </w:r>
          </w:p>
        </w:tc>
      </w:tr>
      <w:tr w:rsidR="009C5C24" w:rsidRPr="009C5C24" w:rsidTr="00157736">
        <w:tc>
          <w:tcPr>
            <w:tcW w:w="1526" w:type="dxa"/>
            <w:tcBorders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N</w:t>
            </w:r>
          </w:p>
        </w:tc>
        <w:tc>
          <w:tcPr>
            <w:tcW w:w="992" w:type="dxa"/>
            <w:tcBorders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Valid</w:t>
            </w:r>
          </w:p>
        </w:tc>
        <w:tc>
          <w:tcPr>
            <w:tcW w:w="1418" w:type="dxa"/>
            <w:tcBorders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417" w:type="dxa"/>
            <w:tcBorders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11</w:t>
            </w:r>
          </w:p>
        </w:tc>
      </w:tr>
      <w:tr w:rsidR="009C5C24" w:rsidRPr="009C5C24" w:rsidTr="00157736">
        <w:tc>
          <w:tcPr>
            <w:tcW w:w="1526" w:type="dxa"/>
            <w:tcBorders>
              <w:top w:val="nil"/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Missing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0</w:t>
            </w:r>
          </w:p>
        </w:tc>
      </w:tr>
      <w:tr w:rsidR="009C5C24" w:rsidRPr="009C5C24" w:rsidTr="00157736">
        <w:tc>
          <w:tcPr>
            <w:tcW w:w="1526" w:type="dxa"/>
            <w:tcBorders>
              <w:top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Mean</w:t>
            </w:r>
          </w:p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Median</w:t>
            </w:r>
          </w:p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Mode</w:t>
            </w:r>
          </w:p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Std. Deviation</w:t>
            </w:r>
          </w:p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Minimum</w:t>
            </w:r>
          </w:p>
          <w:p w:rsidR="009C5C24" w:rsidRPr="009C5C24" w:rsidRDefault="009C5C24" w:rsidP="009C5C24">
            <w:pPr>
              <w:tabs>
                <w:tab w:val="left" w:pos="360"/>
              </w:tabs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Maximum</w:t>
            </w:r>
          </w:p>
        </w:tc>
        <w:tc>
          <w:tcPr>
            <w:tcW w:w="992" w:type="dxa"/>
            <w:tcBorders>
              <w:top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6,45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7,00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5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1,809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3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10,18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10,00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8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2,228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7</w:t>
            </w:r>
          </w:p>
          <w:p w:rsidR="009C5C24" w:rsidRPr="009C5C24" w:rsidRDefault="009C5C24" w:rsidP="009C5C24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/>
              </w:rPr>
            </w:pPr>
            <w:r w:rsidRPr="009C5C24">
              <w:rPr>
                <w:rFonts w:ascii="Times New Roman" w:eastAsia="Times New Roman" w:hAnsi="Times New Roman"/>
              </w:rPr>
              <w:t>14</w:t>
            </w:r>
          </w:p>
        </w:tc>
      </w:tr>
    </w:tbl>
    <w:p w:rsidR="009C5C24" w:rsidRPr="009C5C24" w:rsidRDefault="009C5C24" w:rsidP="009C5C24">
      <w:pPr>
        <w:tabs>
          <w:tab w:val="left" w:pos="360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id-ID"/>
        </w:rPr>
      </w:pPr>
    </w:p>
    <w:p w:rsidR="009C5C24" w:rsidRPr="009C5C24" w:rsidRDefault="009C5C24" w:rsidP="009C5C2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9C5C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Tabl</w:t>
      </w:r>
      <w:proofErr w:type="spellEnd"/>
      <w:r w:rsidRPr="009C5C24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9C5C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9C5C24">
        <w:rPr>
          <w:rFonts w:ascii="Times New Roman" w:eastAsia="Calibri" w:hAnsi="Times New Roman" w:cs="Times New Roman"/>
          <w:bCs/>
          <w:sz w:val="24"/>
          <w:szCs w:val="24"/>
        </w:rPr>
        <w:t>3.</w:t>
      </w:r>
      <w:proofErr w:type="gramEnd"/>
      <w:r w:rsidRPr="009C5C2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Normality Test Summary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58"/>
        <w:gridCol w:w="1736"/>
      </w:tblGrid>
      <w:tr w:rsidR="009C5C24" w:rsidRPr="009C5C24" w:rsidTr="00157736">
        <w:tc>
          <w:tcPr>
            <w:tcW w:w="534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No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Knowledge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Sig.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Conclusion</w:t>
            </w:r>
          </w:p>
        </w:tc>
      </w:tr>
      <w:tr w:rsidR="009C5C24" w:rsidRPr="009C5C24" w:rsidTr="00157736">
        <w:tc>
          <w:tcPr>
            <w:tcW w:w="534" w:type="dxa"/>
            <w:tcBorders>
              <w:bottom w:val="nil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842" w:type="dxa"/>
            <w:tcBorders>
              <w:bottom w:val="nil"/>
            </w:tcBorders>
          </w:tcPr>
          <w:p w:rsidR="009C5C24" w:rsidRPr="009C5C24" w:rsidRDefault="009C5C24" w:rsidP="009C5C24">
            <w:pPr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Pre-test</w:t>
            </w:r>
          </w:p>
        </w:tc>
        <w:tc>
          <w:tcPr>
            <w:tcW w:w="958" w:type="dxa"/>
            <w:tcBorders>
              <w:bottom w:val="nil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0,466</w:t>
            </w:r>
          </w:p>
        </w:tc>
        <w:tc>
          <w:tcPr>
            <w:tcW w:w="1736" w:type="dxa"/>
            <w:tcBorders>
              <w:bottom w:val="nil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Normal</w:t>
            </w:r>
          </w:p>
        </w:tc>
      </w:tr>
      <w:tr w:rsidR="009C5C24" w:rsidRPr="009C5C24" w:rsidTr="00157736">
        <w:tc>
          <w:tcPr>
            <w:tcW w:w="534" w:type="dxa"/>
            <w:tcBorders>
              <w:top w:val="nil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1842" w:type="dxa"/>
            <w:tcBorders>
              <w:top w:val="nil"/>
            </w:tcBorders>
          </w:tcPr>
          <w:p w:rsidR="009C5C24" w:rsidRPr="009C5C24" w:rsidRDefault="009C5C24" w:rsidP="009C5C24">
            <w:pPr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Post-test</w:t>
            </w:r>
          </w:p>
        </w:tc>
        <w:tc>
          <w:tcPr>
            <w:tcW w:w="958" w:type="dxa"/>
            <w:tcBorders>
              <w:top w:val="nil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0,788</w:t>
            </w:r>
          </w:p>
        </w:tc>
        <w:tc>
          <w:tcPr>
            <w:tcW w:w="1736" w:type="dxa"/>
            <w:tcBorders>
              <w:top w:val="nil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bCs/>
              </w:rPr>
            </w:pPr>
            <w:r w:rsidRPr="009C5C24">
              <w:rPr>
                <w:rFonts w:ascii="Times New Roman" w:hAnsi="Times New Roman"/>
                <w:bCs/>
              </w:rPr>
              <w:t>Normal</w:t>
            </w:r>
          </w:p>
        </w:tc>
      </w:tr>
    </w:tbl>
    <w:p w:rsidR="009C5C24" w:rsidRPr="009C5C24" w:rsidRDefault="009C5C24" w:rsidP="009C5C2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5C24" w:rsidRPr="009C5C24" w:rsidRDefault="009C5C24" w:rsidP="009C5C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9C5C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Table </w:t>
      </w:r>
      <w:r w:rsidRPr="009C5C24">
        <w:rPr>
          <w:rFonts w:ascii="Times New Roman" w:eastAsia="Calibri" w:hAnsi="Times New Roman" w:cs="Times New Roman"/>
          <w:sz w:val="24"/>
          <w:szCs w:val="24"/>
        </w:rPr>
        <w:t>4</w:t>
      </w:r>
      <w:r w:rsidRPr="009C5C24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9C5C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Summary </w:t>
      </w:r>
      <w:proofErr w:type="gramStart"/>
      <w:r w:rsidRPr="009C5C24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proofErr w:type="gramEnd"/>
      <w:r w:rsidRPr="009C5C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Homogeneity Test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1417"/>
      </w:tblGrid>
      <w:tr w:rsidR="009C5C24" w:rsidRPr="009C5C24" w:rsidTr="00157736">
        <w:tc>
          <w:tcPr>
            <w:tcW w:w="2376" w:type="dxa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Variable</w:t>
            </w:r>
          </w:p>
        </w:tc>
        <w:tc>
          <w:tcPr>
            <w:tcW w:w="993" w:type="dxa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F</w:t>
            </w:r>
          </w:p>
        </w:tc>
        <w:tc>
          <w:tcPr>
            <w:tcW w:w="992" w:type="dxa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Sig.</w:t>
            </w:r>
          </w:p>
        </w:tc>
        <w:tc>
          <w:tcPr>
            <w:tcW w:w="1417" w:type="dxa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Conclusion</w:t>
            </w:r>
          </w:p>
        </w:tc>
      </w:tr>
      <w:tr w:rsidR="009C5C24" w:rsidRPr="009C5C24" w:rsidTr="00157736">
        <w:tc>
          <w:tcPr>
            <w:tcW w:w="2376" w:type="dxa"/>
          </w:tcPr>
          <w:p w:rsidR="009C5C24" w:rsidRPr="009C5C24" w:rsidRDefault="009C5C24" w:rsidP="009C5C24">
            <w:pPr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Knowledge</w:t>
            </w:r>
          </w:p>
          <w:p w:rsidR="009C5C24" w:rsidRPr="009C5C24" w:rsidRDefault="009C5C24" w:rsidP="009C5C24">
            <w:pPr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[Pre-test &amp; Post-test]</w:t>
            </w:r>
          </w:p>
        </w:tc>
        <w:tc>
          <w:tcPr>
            <w:tcW w:w="993" w:type="dxa"/>
            <w:vAlign w:val="center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0,588</w:t>
            </w:r>
          </w:p>
        </w:tc>
        <w:tc>
          <w:tcPr>
            <w:tcW w:w="992" w:type="dxa"/>
            <w:vAlign w:val="center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0,452</w:t>
            </w:r>
          </w:p>
        </w:tc>
        <w:tc>
          <w:tcPr>
            <w:tcW w:w="1417" w:type="dxa"/>
            <w:vAlign w:val="center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Homogen</w:t>
            </w:r>
          </w:p>
        </w:tc>
      </w:tr>
    </w:tbl>
    <w:p w:rsidR="009C5C24" w:rsidRPr="009C5C24" w:rsidRDefault="009C5C24" w:rsidP="009C5C2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9C5C24" w:rsidRPr="009C5C24" w:rsidRDefault="009C5C24" w:rsidP="009C5C2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5C24">
        <w:rPr>
          <w:rFonts w:ascii="Times New Roman" w:eastAsia="Calibri" w:hAnsi="Times New Roman" w:cs="Times New Roman"/>
          <w:sz w:val="24"/>
          <w:szCs w:val="24"/>
        </w:rPr>
        <w:t>Table 5. The paired t test results summary Pre-test with Post-test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276"/>
      </w:tblGrid>
      <w:tr w:rsidR="009C5C24" w:rsidRPr="009C5C24" w:rsidTr="00157736"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Experiment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i/>
                <w:sz w:val="24"/>
                <w:szCs w:val="24"/>
              </w:rPr>
              <w:t xml:space="preserve">t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i/>
                <w:sz w:val="24"/>
                <w:szCs w:val="24"/>
              </w:rPr>
              <w:t xml:space="preserve">p </w:t>
            </w:r>
            <w:r w:rsidRPr="009C5C24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</w:tr>
      <w:tr w:rsidR="009C5C24" w:rsidRPr="009C5C24" w:rsidTr="00157736"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Pre-test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5,632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9C5C24" w:rsidRPr="009C5C24" w:rsidTr="00157736"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Post-test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24">
              <w:rPr>
                <w:rFonts w:ascii="Times New Roman" w:hAnsi="Times New Roman"/>
                <w:sz w:val="24"/>
                <w:szCs w:val="24"/>
              </w:rPr>
              <w:t>10,18</w:t>
            </w:r>
          </w:p>
        </w:tc>
        <w:tc>
          <w:tcPr>
            <w:tcW w:w="1134" w:type="dxa"/>
            <w:vMerge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5C24" w:rsidRPr="009C5C24" w:rsidRDefault="009C5C24" w:rsidP="009C5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4C3" w:rsidRDefault="00EC64C3"/>
    <w:sectPr w:rsidR="00EC64C3" w:rsidSect="00B4539C">
      <w:pgSz w:w="11906" w:h="16840" w:code="9"/>
      <w:pgMar w:top="1440" w:right="1440" w:bottom="1440" w:left="1440" w:header="720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24"/>
    <w:rsid w:val="00746D02"/>
    <w:rsid w:val="007D0FD7"/>
    <w:rsid w:val="009C5C24"/>
    <w:rsid w:val="00B4539C"/>
    <w:rsid w:val="00E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C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C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Dody Izhar - [2019]</dc:creator>
  <cp:lastModifiedBy>M. Dody Izhar - [2019]</cp:lastModifiedBy>
  <cp:revision>1</cp:revision>
  <dcterms:created xsi:type="dcterms:W3CDTF">2019-05-19T18:50:00Z</dcterms:created>
  <dcterms:modified xsi:type="dcterms:W3CDTF">2019-05-19T18:55:00Z</dcterms:modified>
</cp:coreProperties>
</file>