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4C" w:rsidRDefault="00495D4C" w:rsidP="00495D4C">
      <w:pPr>
        <w:pStyle w:val="Style1"/>
        <w:spacing w:after="0" w:line="240" w:lineRule="auto"/>
        <w:jc w:val="center"/>
        <w:rPr>
          <w:rFonts w:ascii="Times New Roman" w:hAnsi="Times New Roman" w:cs="Times New Roman"/>
          <w:b/>
          <w:sz w:val="24"/>
          <w:szCs w:val="24"/>
          <w:lang w:val="id-ID"/>
        </w:rPr>
      </w:pPr>
      <w:r w:rsidRPr="00A71624">
        <w:rPr>
          <w:rFonts w:ascii="Times New Roman" w:hAnsi="Times New Roman" w:cs="Times New Roman"/>
          <w:b/>
          <w:sz w:val="24"/>
          <w:szCs w:val="24"/>
          <w:lang w:val="id-ID"/>
        </w:rPr>
        <w:t>KONFLIK PERAMPASAN TANAH DI DESA SOGO</w:t>
      </w:r>
      <w:r>
        <w:rPr>
          <w:rFonts w:ascii="Times New Roman" w:hAnsi="Times New Roman" w:cs="Times New Roman"/>
          <w:b/>
          <w:sz w:val="24"/>
          <w:szCs w:val="24"/>
          <w:lang w:val="id-ID"/>
        </w:rPr>
        <w:t>: MASYARAKAT</w:t>
      </w:r>
      <w:r w:rsidRPr="00A71624">
        <w:rPr>
          <w:rFonts w:ascii="Times New Roman" w:hAnsi="Times New Roman" w:cs="Times New Roman"/>
          <w:b/>
          <w:sz w:val="24"/>
          <w:szCs w:val="24"/>
          <w:lang w:val="id-ID"/>
        </w:rPr>
        <w:t xml:space="preserve"> VERSUS P</w:t>
      </w:r>
      <w:r>
        <w:rPr>
          <w:rFonts w:ascii="Times New Roman" w:hAnsi="Times New Roman" w:cs="Times New Roman"/>
          <w:b/>
          <w:sz w:val="24"/>
          <w:szCs w:val="24"/>
          <w:lang w:val="id-ID"/>
        </w:rPr>
        <w:t xml:space="preserve">T.BUKIT BINTANG SAWIT (WILMAR) </w:t>
      </w:r>
    </w:p>
    <w:p w:rsidR="00956906" w:rsidRPr="00956906" w:rsidRDefault="00956906" w:rsidP="00956906">
      <w:pPr>
        <w:pStyle w:val="Style1"/>
        <w:spacing w:after="0" w:line="240" w:lineRule="auto"/>
        <w:jc w:val="center"/>
        <w:rPr>
          <w:rFonts w:ascii="Times New Roman" w:hAnsi="Times New Roman" w:cs="Times New Roman"/>
          <w:b/>
          <w:sz w:val="24"/>
          <w:szCs w:val="24"/>
          <w:lang w:val="id-ID"/>
        </w:rPr>
      </w:pPr>
      <w:r w:rsidRPr="00956906">
        <w:rPr>
          <w:rFonts w:ascii="Times New Roman" w:hAnsi="Times New Roman" w:cs="Times New Roman"/>
          <w:b/>
          <w:sz w:val="24"/>
          <w:szCs w:val="24"/>
        </w:rPr>
        <w:t>Conflicts Of Land Confiscationis</w:t>
      </w:r>
      <w:r w:rsidRPr="00956906">
        <w:rPr>
          <w:rFonts w:ascii="Times New Roman" w:hAnsi="Times New Roman" w:cs="Times New Roman"/>
          <w:b/>
          <w:sz w:val="24"/>
          <w:szCs w:val="24"/>
          <w:lang w:val="id-ID"/>
        </w:rPr>
        <w:t xml:space="preserve"> IN SOGO VILLAGE: </w:t>
      </w:r>
      <w:r w:rsidRPr="00956906">
        <w:rPr>
          <w:rFonts w:ascii="Times New Roman" w:hAnsi="Times New Roman" w:cs="Times New Roman"/>
          <w:b/>
          <w:sz w:val="24"/>
          <w:szCs w:val="24"/>
        </w:rPr>
        <w:t>Community</w:t>
      </w:r>
      <w:r w:rsidRPr="00956906">
        <w:rPr>
          <w:rFonts w:ascii="Times New Roman" w:hAnsi="Times New Roman" w:cs="Times New Roman"/>
          <w:b/>
          <w:sz w:val="24"/>
          <w:szCs w:val="24"/>
          <w:lang w:val="id-ID"/>
        </w:rPr>
        <w:t xml:space="preserve"> </w:t>
      </w:r>
      <w:r>
        <w:rPr>
          <w:rFonts w:ascii="Times New Roman" w:hAnsi="Times New Roman" w:cs="Times New Roman"/>
          <w:b/>
          <w:sz w:val="24"/>
          <w:szCs w:val="24"/>
          <w:lang w:val="id-ID"/>
        </w:rPr>
        <w:t>Versus PT</w:t>
      </w:r>
      <w:r w:rsidRPr="00956906">
        <w:rPr>
          <w:rFonts w:ascii="Times New Roman" w:hAnsi="Times New Roman" w:cs="Times New Roman"/>
          <w:b/>
          <w:sz w:val="24"/>
          <w:szCs w:val="24"/>
          <w:lang w:val="id-ID"/>
        </w:rPr>
        <w:t xml:space="preserve">.Bukit Bintang Sawit (WILMAR) </w:t>
      </w:r>
    </w:p>
    <w:p w:rsidR="00495D4C" w:rsidRPr="00956906" w:rsidRDefault="00495D4C" w:rsidP="00495D4C">
      <w:pPr>
        <w:pStyle w:val="Style1"/>
        <w:spacing w:after="0" w:line="240" w:lineRule="auto"/>
        <w:jc w:val="center"/>
        <w:rPr>
          <w:rFonts w:ascii="Times New Roman" w:hAnsi="Times New Roman" w:cs="Times New Roman"/>
          <w:b/>
          <w:sz w:val="24"/>
          <w:szCs w:val="24"/>
          <w:lang w:val="id-ID"/>
        </w:rPr>
      </w:pPr>
    </w:p>
    <w:p w:rsidR="00495D4C" w:rsidRDefault="00495D4C" w:rsidP="00495D4C">
      <w:pPr>
        <w:tabs>
          <w:tab w:val="left" w:pos="567"/>
        </w:tabs>
        <w:jc w:val="center"/>
        <w:rPr>
          <w:rFonts w:ascii="Times New Roman" w:hAnsi="Times New Roman" w:cs="Times New Roman"/>
          <w:sz w:val="24"/>
          <w:szCs w:val="24"/>
        </w:rPr>
      </w:pPr>
      <w:r>
        <w:rPr>
          <w:rFonts w:ascii="Times New Roman" w:hAnsi="Times New Roman" w:cs="Times New Roman"/>
          <w:sz w:val="24"/>
          <w:szCs w:val="24"/>
        </w:rPr>
        <w:t xml:space="preserve">Irwan, </w:t>
      </w:r>
      <w:r w:rsidRPr="00271B95">
        <w:rPr>
          <w:rFonts w:ascii="Times New Roman" w:hAnsi="Times New Roman" w:cs="Times New Roman"/>
          <w:sz w:val="24"/>
          <w:szCs w:val="24"/>
        </w:rPr>
        <w:t xml:space="preserve">Dosen Program Studi Pendidikan Sosiologi </w:t>
      </w:r>
    </w:p>
    <w:p w:rsidR="00495D4C" w:rsidRDefault="00495D4C" w:rsidP="00495D4C">
      <w:pPr>
        <w:tabs>
          <w:tab w:val="left" w:pos="567"/>
        </w:tabs>
        <w:jc w:val="center"/>
        <w:rPr>
          <w:rFonts w:ascii="Times New Roman" w:hAnsi="Times New Roman" w:cs="Times New Roman"/>
          <w:sz w:val="24"/>
          <w:szCs w:val="24"/>
        </w:rPr>
      </w:pPr>
      <w:r w:rsidRPr="00271B95">
        <w:rPr>
          <w:rFonts w:ascii="Times New Roman" w:hAnsi="Times New Roman" w:cs="Times New Roman"/>
          <w:sz w:val="24"/>
          <w:szCs w:val="24"/>
        </w:rPr>
        <w:t>STKIP PGRI Sumatera Barat</w:t>
      </w:r>
    </w:p>
    <w:p w:rsidR="00495D4C" w:rsidRDefault="00DF3FBB" w:rsidP="00495D4C">
      <w:pPr>
        <w:tabs>
          <w:tab w:val="left" w:pos="567"/>
        </w:tabs>
        <w:jc w:val="center"/>
        <w:rPr>
          <w:rFonts w:ascii="Times New Roman" w:hAnsi="Times New Roman" w:cs="Times New Roman"/>
          <w:sz w:val="24"/>
          <w:szCs w:val="24"/>
        </w:rPr>
      </w:pPr>
      <w:hyperlink r:id="rId8" w:history="1">
        <w:r w:rsidR="00495D4C" w:rsidRPr="00975172">
          <w:rPr>
            <w:rStyle w:val="Hyperlink"/>
            <w:rFonts w:ascii="Times New Roman" w:hAnsi="Times New Roman" w:cs="Times New Roman"/>
            <w:sz w:val="24"/>
            <w:szCs w:val="24"/>
          </w:rPr>
          <w:t>irwan7001@gmail.com</w:t>
        </w:r>
      </w:hyperlink>
    </w:p>
    <w:p w:rsidR="00495D4C" w:rsidRDefault="00495D4C" w:rsidP="00495D4C">
      <w:pPr>
        <w:rPr>
          <w:rFonts w:ascii="Times New Roman" w:hAnsi="Times New Roman" w:cs="Times New Roman"/>
          <w:b/>
          <w:sz w:val="24"/>
          <w:szCs w:val="24"/>
        </w:rPr>
      </w:pPr>
    </w:p>
    <w:p w:rsidR="00495D4C" w:rsidRDefault="00495D4C" w:rsidP="0005336F">
      <w:pPr>
        <w:pStyle w:val="Style1"/>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9B2147" w:rsidRPr="0005336F" w:rsidRDefault="0005336F" w:rsidP="009B2147">
      <w:pPr>
        <w:pStyle w:val="Style1"/>
        <w:spacing w:after="0" w:line="240" w:lineRule="auto"/>
        <w:jc w:val="both"/>
        <w:rPr>
          <w:rFonts w:ascii="Times New Roman" w:hAnsi="Times New Roman" w:cs="Times New Roman"/>
          <w:sz w:val="24"/>
          <w:szCs w:val="24"/>
          <w:lang w:val="id-ID"/>
        </w:rPr>
      </w:pPr>
      <w:r w:rsidRPr="0005336F">
        <w:rPr>
          <w:rFonts w:ascii="Times New Roman" w:hAnsi="Times New Roman" w:cs="Times New Roman"/>
          <w:sz w:val="24"/>
          <w:szCs w:val="24"/>
          <w:lang w:val="id-ID"/>
        </w:rPr>
        <w:t>Konflik per</w:t>
      </w:r>
      <w:r>
        <w:rPr>
          <w:rFonts w:ascii="Times New Roman" w:hAnsi="Times New Roman" w:cs="Times New Roman"/>
          <w:sz w:val="24"/>
          <w:szCs w:val="24"/>
          <w:lang w:val="id-ID"/>
        </w:rPr>
        <w:t>a</w:t>
      </w:r>
      <w:r w:rsidRPr="0005336F">
        <w:rPr>
          <w:rFonts w:ascii="Times New Roman" w:hAnsi="Times New Roman" w:cs="Times New Roman"/>
          <w:sz w:val="24"/>
          <w:szCs w:val="24"/>
          <w:lang w:val="id-ID"/>
        </w:rPr>
        <w:t xml:space="preserve">mpasan tanah </w:t>
      </w:r>
      <w:r>
        <w:rPr>
          <w:rFonts w:ascii="Times New Roman" w:hAnsi="Times New Roman" w:cs="Times New Roman"/>
          <w:sz w:val="24"/>
          <w:szCs w:val="24"/>
          <w:lang w:val="id-ID"/>
        </w:rPr>
        <w:t xml:space="preserve">hampir seluruh pelosak Indonesia (tanah air Pertiwi) baik diwilayah perkotaan maupun dipedesaan. Konflik yang terjadi tentunya bersumber kepada kapitalisme yang telah masuk diberbagai wilayah dengan tujuan untuk memperoleh keuntungan baik secara individu maupun kelompok. Kajian ini melihat kronologi konflik, aktor dan </w:t>
      </w:r>
      <w:r w:rsidR="003463DE">
        <w:rPr>
          <w:rFonts w:ascii="Times New Roman" w:hAnsi="Times New Roman" w:cs="Times New Roman"/>
          <w:sz w:val="24"/>
          <w:szCs w:val="24"/>
          <w:lang w:val="id-ID"/>
        </w:rPr>
        <w:t xml:space="preserve">tipe </w:t>
      </w:r>
      <w:r>
        <w:rPr>
          <w:rFonts w:ascii="Times New Roman" w:hAnsi="Times New Roman" w:cs="Times New Roman"/>
          <w:sz w:val="24"/>
          <w:szCs w:val="24"/>
          <w:lang w:val="id-ID"/>
        </w:rPr>
        <w:t xml:space="preserve">gerakan </w:t>
      </w:r>
      <w:r w:rsidR="003463DE">
        <w:rPr>
          <w:rFonts w:ascii="Times New Roman" w:hAnsi="Times New Roman" w:cs="Times New Roman"/>
          <w:sz w:val="24"/>
          <w:szCs w:val="24"/>
          <w:lang w:val="id-ID"/>
        </w:rPr>
        <w:t xml:space="preserve">politik </w:t>
      </w:r>
      <w:r>
        <w:rPr>
          <w:rFonts w:ascii="Times New Roman" w:hAnsi="Times New Roman" w:cs="Times New Roman"/>
          <w:sz w:val="24"/>
          <w:szCs w:val="24"/>
          <w:lang w:val="id-ID"/>
        </w:rPr>
        <w:t>yang dilakukan masyarakat terhadap tanah yang telah disingkir dari sumber daya penghidupan s</w:t>
      </w:r>
      <w:r w:rsidRPr="0005336F">
        <w:rPr>
          <w:rFonts w:ascii="Times New Roman" w:hAnsi="Times New Roman" w:cs="Times New Roman"/>
          <w:sz w:val="24"/>
          <w:szCs w:val="24"/>
          <w:lang w:val="id-ID"/>
        </w:rPr>
        <w:t>ehari-hari. Sistem kemitr</w:t>
      </w:r>
      <w:r w:rsidR="003463DE">
        <w:rPr>
          <w:rFonts w:ascii="Times New Roman" w:hAnsi="Times New Roman" w:cs="Times New Roman"/>
          <w:sz w:val="24"/>
          <w:szCs w:val="24"/>
          <w:lang w:val="id-ID"/>
        </w:rPr>
        <w:t xml:space="preserve">aan </w:t>
      </w:r>
      <w:r w:rsidRPr="0005336F">
        <w:rPr>
          <w:rFonts w:ascii="Times New Roman" w:hAnsi="Times New Roman" w:cs="Times New Roman"/>
          <w:sz w:val="24"/>
          <w:szCs w:val="24"/>
          <w:lang w:val="id-ID"/>
        </w:rPr>
        <w:t>dibangun oleh PT. BBS (PT.Bukit Bintang Sawit)</w:t>
      </w:r>
      <w:r w:rsidR="00220AB4">
        <w:rPr>
          <w:rFonts w:ascii="Times New Roman" w:hAnsi="Times New Roman" w:cs="Times New Roman"/>
          <w:sz w:val="24"/>
          <w:szCs w:val="24"/>
          <w:lang w:val="id-ID"/>
        </w:rPr>
        <w:t xml:space="preserve"> mengakibatkan perubahan terhadap akses tanah atau sumberdaya agraria. Tanah yang awalnya sebagai sumber kehidupan masyarakat mengalami proses perpindahan kuasa dari </w:t>
      </w:r>
      <w:r w:rsidR="003463DE">
        <w:rPr>
          <w:rFonts w:ascii="Times New Roman" w:hAnsi="Times New Roman" w:cs="Times New Roman"/>
          <w:sz w:val="24"/>
          <w:szCs w:val="24"/>
          <w:lang w:val="id-ID"/>
        </w:rPr>
        <w:t>masyarakat ke perusahaan</w:t>
      </w:r>
      <w:r w:rsidR="00220AB4">
        <w:rPr>
          <w:rFonts w:ascii="Times New Roman" w:hAnsi="Times New Roman" w:cs="Times New Roman"/>
          <w:sz w:val="24"/>
          <w:szCs w:val="24"/>
          <w:lang w:val="id-ID"/>
        </w:rPr>
        <w:t xml:space="preserve"> PT. Bukit Bintang Sawit. </w:t>
      </w:r>
      <w:r w:rsidR="009B2147">
        <w:rPr>
          <w:rFonts w:ascii="Times New Roman" w:hAnsi="Times New Roman" w:cs="Times New Roman"/>
          <w:sz w:val="24"/>
          <w:szCs w:val="24"/>
          <w:lang w:val="id-ID"/>
        </w:rPr>
        <w:t xml:space="preserve">Metode penelitian </w:t>
      </w:r>
      <w:r w:rsidR="0082516B">
        <w:rPr>
          <w:rFonts w:ascii="Times New Roman" w:hAnsi="Times New Roman" w:cs="Times New Roman"/>
          <w:sz w:val="24"/>
          <w:szCs w:val="24"/>
          <w:lang w:val="id-ID"/>
        </w:rPr>
        <w:t xml:space="preserve">digunakan </w:t>
      </w:r>
      <w:r w:rsidR="009B2147">
        <w:rPr>
          <w:rFonts w:ascii="Times New Roman" w:hAnsi="Times New Roman" w:cs="Times New Roman"/>
          <w:sz w:val="24"/>
          <w:szCs w:val="24"/>
          <w:lang w:val="id-ID"/>
        </w:rPr>
        <w:t xml:space="preserve">yaitu </w:t>
      </w:r>
      <w:r w:rsidR="0082516B">
        <w:rPr>
          <w:rFonts w:ascii="Times New Roman" w:hAnsi="Times New Roman" w:cs="Times New Roman"/>
          <w:sz w:val="24"/>
          <w:szCs w:val="24"/>
          <w:lang w:val="id-ID"/>
        </w:rPr>
        <w:t xml:space="preserve">komparatif dengan pendekatan </w:t>
      </w:r>
      <w:r w:rsidR="0082516B" w:rsidRPr="00CB6EE7">
        <w:rPr>
          <w:rFonts w:ascii="Times New Roman" w:hAnsi="Times New Roman" w:cs="Times New Roman"/>
          <w:i/>
          <w:sz w:val="24"/>
          <w:szCs w:val="24"/>
          <w:lang w:val="id-ID"/>
        </w:rPr>
        <w:t>expost facto</w:t>
      </w:r>
      <w:r w:rsidR="0082516B">
        <w:rPr>
          <w:rFonts w:ascii="Times New Roman" w:hAnsi="Times New Roman" w:cs="Times New Roman"/>
          <w:i/>
          <w:sz w:val="24"/>
          <w:szCs w:val="24"/>
          <w:lang w:val="id-ID"/>
        </w:rPr>
        <w:t xml:space="preserve">. </w:t>
      </w:r>
      <w:r w:rsidR="0082516B">
        <w:rPr>
          <w:rFonts w:ascii="Times New Roman" w:hAnsi="Times New Roman" w:cs="Times New Roman"/>
          <w:sz w:val="24"/>
          <w:szCs w:val="24"/>
          <w:lang w:val="id-ID"/>
        </w:rPr>
        <w:t xml:space="preserve">Analisis dilakukan berupa studi kepustakaan, hasil resume dari Antoni </w:t>
      </w:r>
      <w:r w:rsidR="003463DE">
        <w:rPr>
          <w:rFonts w:ascii="Times New Roman" w:hAnsi="Times New Roman" w:cs="Times New Roman"/>
          <w:sz w:val="24"/>
          <w:szCs w:val="24"/>
          <w:lang w:val="id-ID"/>
        </w:rPr>
        <w:t xml:space="preserve">dan hasil lapangan Tahun </w:t>
      </w:r>
      <w:r w:rsidR="0082516B">
        <w:rPr>
          <w:rFonts w:ascii="Times New Roman" w:hAnsi="Times New Roman" w:cs="Times New Roman"/>
          <w:sz w:val="24"/>
          <w:szCs w:val="24"/>
          <w:lang w:val="id-ID"/>
        </w:rPr>
        <w:t>2016</w:t>
      </w:r>
      <w:r w:rsidR="003463DE">
        <w:rPr>
          <w:rFonts w:ascii="Times New Roman" w:hAnsi="Times New Roman" w:cs="Times New Roman"/>
          <w:sz w:val="24"/>
          <w:szCs w:val="24"/>
          <w:lang w:val="id-ID"/>
        </w:rPr>
        <w:t>,</w:t>
      </w:r>
      <w:r w:rsidR="0082516B">
        <w:rPr>
          <w:rFonts w:ascii="Times New Roman" w:hAnsi="Times New Roman" w:cs="Times New Roman"/>
          <w:sz w:val="24"/>
          <w:szCs w:val="24"/>
          <w:lang w:val="id-ID"/>
        </w:rPr>
        <w:t xml:space="preserve"> untuk</w:t>
      </w:r>
      <w:r w:rsidR="003463DE">
        <w:rPr>
          <w:rFonts w:ascii="Times New Roman" w:hAnsi="Times New Roman" w:cs="Times New Roman"/>
          <w:sz w:val="24"/>
          <w:szCs w:val="24"/>
          <w:lang w:val="id-ID"/>
        </w:rPr>
        <w:t xml:space="preserve"> membaca dan memahami teori</w:t>
      </w:r>
      <w:r w:rsidR="0082516B">
        <w:rPr>
          <w:rFonts w:ascii="Times New Roman" w:hAnsi="Times New Roman" w:cs="Times New Roman"/>
          <w:sz w:val="24"/>
          <w:szCs w:val="24"/>
          <w:lang w:val="id-ID"/>
        </w:rPr>
        <w:t xml:space="preserve"> terkait dengan fenomena yang terjadi. </w:t>
      </w:r>
      <w:r w:rsidR="003463DE">
        <w:rPr>
          <w:rFonts w:ascii="Times New Roman" w:hAnsi="Times New Roman" w:cs="Times New Roman"/>
          <w:sz w:val="24"/>
          <w:szCs w:val="24"/>
          <w:lang w:val="id-ID"/>
        </w:rPr>
        <w:t xml:space="preserve">Analisis data </w:t>
      </w:r>
      <w:r w:rsidR="0082516B">
        <w:rPr>
          <w:rFonts w:ascii="Times New Roman" w:hAnsi="Times New Roman" w:cs="Times New Roman"/>
          <w:sz w:val="24"/>
          <w:szCs w:val="24"/>
          <w:lang w:val="id-ID"/>
        </w:rPr>
        <w:t>berupa pandangan para ahli dalam memp</w:t>
      </w:r>
      <w:r w:rsidR="009B2147">
        <w:rPr>
          <w:rFonts w:ascii="Times New Roman" w:hAnsi="Times New Roman" w:cs="Times New Roman"/>
          <w:sz w:val="24"/>
          <w:szCs w:val="24"/>
          <w:lang w:val="id-ID"/>
        </w:rPr>
        <w:t>elajari konfli</w:t>
      </w:r>
      <w:r w:rsidR="003463DE">
        <w:rPr>
          <w:rFonts w:ascii="Times New Roman" w:hAnsi="Times New Roman" w:cs="Times New Roman"/>
          <w:sz w:val="24"/>
          <w:szCs w:val="24"/>
          <w:lang w:val="id-ID"/>
        </w:rPr>
        <w:t xml:space="preserve">k pada </w:t>
      </w:r>
      <w:r w:rsidR="009B2147">
        <w:rPr>
          <w:rFonts w:ascii="Times New Roman" w:hAnsi="Times New Roman" w:cs="Times New Roman"/>
          <w:sz w:val="24"/>
          <w:szCs w:val="24"/>
          <w:lang w:val="id-ID"/>
        </w:rPr>
        <w:t xml:space="preserve">teori akses </w:t>
      </w:r>
      <w:r w:rsidR="0082516B">
        <w:rPr>
          <w:rFonts w:ascii="Times New Roman" w:hAnsi="Times New Roman" w:cs="Times New Roman"/>
          <w:sz w:val="24"/>
          <w:szCs w:val="24"/>
          <w:lang w:val="id-ID"/>
        </w:rPr>
        <w:t>dikemukaan oleh Jess C. Ri</w:t>
      </w:r>
      <w:r w:rsidR="009B2147">
        <w:rPr>
          <w:rFonts w:ascii="Times New Roman" w:hAnsi="Times New Roman" w:cs="Times New Roman"/>
          <w:sz w:val="24"/>
          <w:szCs w:val="24"/>
          <w:lang w:val="id-ID"/>
        </w:rPr>
        <w:t xml:space="preserve">bot dan Nancy Lee Peluso, teori konflik dikemukan </w:t>
      </w:r>
      <w:r w:rsidR="0082516B">
        <w:rPr>
          <w:rFonts w:ascii="Times New Roman" w:hAnsi="Times New Roman" w:cs="Times New Roman"/>
          <w:sz w:val="24"/>
          <w:szCs w:val="24"/>
          <w:lang w:val="id-ID"/>
        </w:rPr>
        <w:t xml:space="preserve">Fisher </w:t>
      </w:r>
      <w:r w:rsidR="0082516B" w:rsidRPr="00D053EC">
        <w:rPr>
          <w:rFonts w:ascii="Times New Roman" w:hAnsi="Times New Roman" w:cs="Times New Roman"/>
          <w:i/>
          <w:sz w:val="24"/>
          <w:szCs w:val="24"/>
          <w:lang w:val="id-ID"/>
        </w:rPr>
        <w:t>et.al.</w:t>
      </w:r>
      <w:r w:rsidR="009B2147">
        <w:rPr>
          <w:rFonts w:ascii="Times New Roman" w:hAnsi="Times New Roman" w:cs="Times New Roman"/>
          <w:sz w:val="24"/>
          <w:szCs w:val="24"/>
          <w:lang w:val="id-ID"/>
        </w:rPr>
        <w:t xml:space="preserve"> dan teori hak kepemilikan</w:t>
      </w:r>
      <w:r w:rsidR="0082516B">
        <w:rPr>
          <w:rFonts w:ascii="Times New Roman" w:hAnsi="Times New Roman" w:cs="Times New Roman"/>
          <w:sz w:val="24"/>
          <w:szCs w:val="24"/>
          <w:lang w:val="id-ID"/>
        </w:rPr>
        <w:t xml:space="preserve"> dari Schlager dan Ostrom (1992). Hasil penelitian menunjukkan bahwa </w:t>
      </w:r>
      <w:r w:rsidR="009B2147">
        <w:rPr>
          <w:rFonts w:ascii="Times New Roman" w:hAnsi="Times New Roman" w:cs="Times New Roman"/>
          <w:sz w:val="24"/>
          <w:szCs w:val="24"/>
          <w:lang w:val="id-ID"/>
        </w:rPr>
        <w:t xml:space="preserve">tipe </w:t>
      </w:r>
      <w:r w:rsidR="0082516B">
        <w:rPr>
          <w:rFonts w:ascii="Times New Roman" w:hAnsi="Times New Roman" w:cs="Times New Roman"/>
          <w:sz w:val="24"/>
          <w:szCs w:val="24"/>
          <w:lang w:val="id-ID"/>
        </w:rPr>
        <w:t>gerakan p</w:t>
      </w:r>
      <w:r w:rsidR="0082516B">
        <w:rPr>
          <w:rFonts w:ascii="Times New Roman" w:hAnsi="Times New Roman" w:cs="Times New Roman"/>
          <w:sz w:val="24"/>
          <w:szCs w:val="24"/>
        </w:rPr>
        <w:t xml:space="preserve">olitik </w:t>
      </w:r>
      <w:r w:rsidR="009B2147">
        <w:rPr>
          <w:rFonts w:ascii="Times New Roman" w:hAnsi="Times New Roman" w:cs="Times New Roman"/>
          <w:sz w:val="24"/>
          <w:szCs w:val="24"/>
          <w:lang w:val="id-ID"/>
        </w:rPr>
        <w:t xml:space="preserve">dilakukan </w:t>
      </w:r>
      <w:r w:rsidR="009B2147">
        <w:rPr>
          <w:rFonts w:ascii="Times New Roman" w:hAnsi="Times New Roman" w:cs="Times New Roman"/>
          <w:sz w:val="24"/>
          <w:szCs w:val="24"/>
        </w:rPr>
        <w:t>adalah tipe politik resmi</w:t>
      </w:r>
      <w:r w:rsidR="009B2147">
        <w:rPr>
          <w:rFonts w:ascii="Times New Roman" w:hAnsi="Times New Roman" w:cs="Times New Roman"/>
          <w:sz w:val="24"/>
          <w:szCs w:val="24"/>
          <w:lang w:val="id-ID"/>
        </w:rPr>
        <w:t xml:space="preserve">, </w:t>
      </w:r>
      <w:r w:rsidR="0082516B">
        <w:rPr>
          <w:rFonts w:ascii="Times New Roman" w:hAnsi="Times New Roman" w:cs="Times New Roman"/>
          <w:sz w:val="24"/>
          <w:szCs w:val="24"/>
        </w:rPr>
        <w:t>melakukan pertarungan antara masyarakat lokal den</w:t>
      </w:r>
      <w:r w:rsidR="009B2147">
        <w:rPr>
          <w:rFonts w:ascii="Times New Roman" w:hAnsi="Times New Roman" w:cs="Times New Roman"/>
          <w:sz w:val="24"/>
          <w:szCs w:val="24"/>
        </w:rPr>
        <w:t xml:space="preserve">gan kapilaisme (PT. BBS) </w:t>
      </w:r>
      <w:r w:rsidR="009B2147">
        <w:rPr>
          <w:rFonts w:ascii="Times New Roman" w:hAnsi="Times New Roman" w:cs="Times New Roman"/>
          <w:sz w:val="24"/>
          <w:szCs w:val="24"/>
          <w:lang w:val="id-ID"/>
        </w:rPr>
        <w:t>ber</w:t>
      </w:r>
      <w:r w:rsidR="0082516B">
        <w:rPr>
          <w:rFonts w:ascii="Times New Roman" w:hAnsi="Times New Roman" w:cs="Times New Roman"/>
          <w:sz w:val="24"/>
          <w:szCs w:val="24"/>
        </w:rPr>
        <w:t>tujuan untuk merebutkan</w:t>
      </w:r>
      <w:r w:rsidR="003463DE">
        <w:rPr>
          <w:rFonts w:ascii="Times New Roman" w:hAnsi="Times New Roman" w:cs="Times New Roman"/>
          <w:sz w:val="24"/>
          <w:szCs w:val="24"/>
        </w:rPr>
        <w:t xml:space="preserve"> kembali sumber</w:t>
      </w:r>
      <w:r w:rsidR="0082516B">
        <w:rPr>
          <w:rFonts w:ascii="Times New Roman" w:hAnsi="Times New Roman" w:cs="Times New Roman"/>
          <w:sz w:val="24"/>
          <w:szCs w:val="24"/>
        </w:rPr>
        <w:t xml:space="preserve">daya alam yang mereka miliki. Kemudian </w:t>
      </w:r>
      <w:r w:rsidR="009B2147">
        <w:rPr>
          <w:rFonts w:ascii="Times New Roman" w:hAnsi="Times New Roman" w:cs="Times New Roman"/>
          <w:sz w:val="24"/>
          <w:szCs w:val="24"/>
          <w:lang w:val="id-ID"/>
        </w:rPr>
        <w:t xml:space="preserve">tipe </w:t>
      </w:r>
      <w:r w:rsidR="0082516B">
        <w:rPr>
          <w:rFonts w:ascii="Times New Roman" w:hAnsi="Times New Roman" w:cs="Times New Roman"/>
          <w:sz w:val="24"/>
          <w:szCs w:val="24"/>
        </w:rPr>
        <w:t xml:space="preserve">politik </w:t>
      </w:r>
      <w:r w:rsidR="0082516B" w:rsidRPr="008B6E68">
        <w:rPr>
          <w:rFonts w:ascii="Times New Roman" w:hAnsi="Times New Roman" w:cs="Times New Roman"/>
          <w:i/>
          <w:sz w:val="24"/>
          <w:szCs w:val="24"/>
        </w:rPr>
        <w:t>everyday</w:t>
      </w:r>
      <w:r w:rsidR="0082516B">
        <w:rPr>
          <w:rFonts w:ascii="Times New Roman" w:hAnsi="Times New Roman" w:cs="Times New Roman"/>
          <w:sz w:val="24"/>
          <w:szCs w:val="24"/>
        </w:rPr>
        <w:t xml:space="preserve"> terkait dengan perlawanan secara terang-terangan untuk melakukan penolakan terhadap operasinya perusahaan perkebunan sawit diwilayah Desa Sago dan meminta ganti rugi terkait dengan tanah yang telah mereka rampas.</w:t>
      </w:r>
      <w:r w:rsidR="009B2147">
        <w:rPr>
          <w:rFonts w:ascii="Times New Roman" w:hAnsi="Times New Roman" w:cs="Times New Roman"/>
          <w:sz w:val="24"/>
          <w:szCs w:val="24"/>
          <w:lang w:val="id-ID"/>
        </w:rPr>
        <w:t xml:space="preserve"> Selain itu, aktor pada kasus tersebut terdiri atas tiga yaitu masyarakat yang memiliki modal ek</w:t>
      </w:r>
      <w:r w:rsidR="008B6E68">
        <w:rPr>
          <w:rFonts w:ascii="Times New Roman" w:hAnsi="Times New Roman" w:cs="Times New Roman"/>
          <w:sz w:val="24"/>
          <w:szCs w:val="24"/>
          <w:lang w:val="id-ID"/>
        </w:rPr>
        <w:t xml:space="preserve">onomi, </w:t>
      </w:r>
      <w:r w:rsidR="009B2147">
        <w:rPr>
          <w:rFonts w:ascii="Times New Roman" w:hAnsi="Times New Roman" w:cs="Times New Roman"/>
          <w:sz w:val="24"/>
          <w:szCs w:val="24"/>
          <w:lang w:val="id-ID"/>
        </w:rPr>
        <w:t xml:space="preserve">pemegang dan pembuat serta mengakui hak milik dan pemerintah pengambil kebijakan. </w:t>
      </w:r>
    </w:p>
    <w:p w:rsidR="00495D4C" w:rsidRDefault="00495D4C" w:rsidP="00495D4C">
      <w:pPr>
        <w:pStyle w:val="Style1"/>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Kata Kunci: Konflik Perampasan Tanah, Masyarakat Lokal, Pemerintah</w:t>
      </w:r>
    </w:p>
    <w:p w:rsidR="003E6F06" w:rsidRPr="00CF00F1" w:rsidRDefault="003E6F06" w:rsidP="00495D4C">
      <w:pPr>
        <w:pStyle w:val="Style1"/>
        <w:spacing w:after="0" w:line="240" w:lineRule="auto"/>
        <w:rPr>
          <w:rFonts w:ascii="Times New Roman" w:hAnsi="Times New Roman" w:cs="Times New Roman"/>
          <w:b/>
          <w:sz w:val="24"/>
          <w:szCs w:val="24"/>
          <w:lang w:val="id-ID"/>
        </w:rPr>
      </w:pPr>
    </w:p>
    <w:p w:rsidR="0091650B" w:rsidRPr="00CF00F1" w:rsidRDefault="003E6F06" w:rsidP="003E6F06">
      <w:pPr>
        <w:pStyle w:val="Style1"/>
        <w:spacing w:after="0" w:line="240" w:lineRule="auto"/>
        <w:jc w:val="center"/>
        <w:rPr>
          <w:rFonts w:ascii="Times New Roman" w:hAnsi="Times New Roman" w:cs="Times New Roman"/>
          <w:b/>
          <w:sz w:val="24"/>
          <w:szCs w:val="24"/>
          <w:lang w:val="id-ID"/>
        </w:rPr>
      </w:pPr>
      <w:r w:rsidRPr="00CF00F1">
        <w:rPr>
          <w:rFonts w:ascii="Times New Roman" w:hAnsi="Times New Roman" w:cs="Times New Roman"/>
          <w:b/>
          <w:sz w:val="24"/>
          <w:szCs w:val="24"/>
          <w:lang w:val="id-ID"/>
        </w:rPr>
        <w:t>ABSTRAC</w:t>
      </w:r>
    </w:p>
    <w:p w:rsidR="003E6F06" w:rsidRDefault="003E6F06" w:rsidP="003E6F06">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Conflicts of land </w:t>
      </w:r>
      <w:r w:rsidRPr="003E6F06">
        <w:rPr>
          <w:rFonts w:ascii="Times New Roman" w:hAnsi="Times New Roman" w:cs="Times New Roman"/>
          <w:sz w:val="24"/>
          <w:szCs w:val="24"/>
        </w:rPr>
        <w:t>confiscationis one of the land tenure problem in urban and rural areas of Indonesia. Co</w:t>
      </w:r>
      <w:r>
        <w:rPr>
          <w:rFonts w:ascii="Times New Roman" w:hAnsi="Times New Roman" w:cs="Times New Roman"/>
          <w:sz w:val="24"/>
          <w:szCs w:val="24"/>
        </w:rPr>
        <w:t xml:space="preserve">nflicts that occurred came from the capitalism that has entered in various regions with the aim to gain benefits both individually and in groups. This study is to looks at the chronology of the conflict, the actors and the type of people political movements of their lands that have been excluded from theydaily livelihood resources. Partnership system built by PT. BBS (PT.BukitBintangSawit) resulted in changes to the access of land or agrarian resources. Land that originally as a source of community life  andexperienced a process of power transfer from community to company PT. Bukit BintangSawit.The research method is a comparative with </w:t>
      </w:r>
      <w:r>
        <w:rPr>
          <w:rFonts w:ascii="Times New Roman" w:hAnsi="Times New Roman" w:cs="Times New Roman"/>
          <w:i/>
          <w:sz w:val="24"/>
          <w:szCs w:val="24"/>
        </w:rPr>
        <w:t>expost facto</w:t>
      </w:r>
      <w:r>
        <w:rPr>
          <w:rFonts w:ascii="Times New Roman" w:hAnsi="Times New Roman" w:cs="Times New Roman"/>
          <w:sz w:val="24"/>
          <w:szCs w:val="24"/>
        </w:rPr>
        <w:t xml:space="preserve"> approach. The data analysis was done in the form of literature study, resume result from Antoni and field result of year 2016 in order to understand the theory related to phenomenon. Data </w:t>
      </w:r>
      <w:r>
        <w:rPr>
          <w:rFonts w:ascii="Times New Roman" w:hAnsi="Times New Roman" w:cs="Times New Roman"/>
          <w:sz w:val="24"/>
          <w:szCs w:val="24"/>
        </w:rPr>
        <w:lastRenderedPageBreak/>
        <w:t>analysis is the view of experts who are studying the conflict on access theory purposed by Jess C. Ribot and Nancy Lee Peluso, while the conflict theory was using Fisher et.al. and theory of property rights from Schlager and Ostrom (1992). The results of the study indicate that the type of political movement performed the type of official politics and the conflict between local communities with PT BBS. Their movement is aim to reclaim their natural resources. Then the type of everyday politics related to the opposition openly to reject the operation of oil palm plantation companies in the area of ​​Sago Village and ask for compensation related to the land they have seized. In addition, the actor in the case consists of three people who have economic capital, holders and makers and recognize property rights and government policy makers.</w:t>
      </w:r>
    </w:p>
    <w:p w:rsidR="003E6F06" w:rsidRDefault="003E6F06" w:rsidP="003E6F06">
      <w:pPr>
        <w:pStyle w:val="Style1"/>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Keywords : Land Conflict, Local Community</w:t>
      </w:r>
      <w:r>
        <w:rPr>
          <w:rFonts w:ascii="Times New Roman" w:hAnsi="Times New Roman" w:cs="Times New Roman"/>
          <w:b/>
          <w:sz w:val="24"/>
          <w:szCs w:val="24"/>
          <w:lang w:val="id-ID"/>
        </w:rPr>
        <w:t xml:space="preserve">, </w:t>
      </w:r>
      <w:r>
        <w:rPr>
          <w:rFonts w:ascii="Times New Roman" w:hAnsi="Times New Roman" w:cs="Times New Roman"/>
          <w:b/>
          <w:sz w:val="24"/>
          <w:szCs w:val="24"/>
        </w:rPr>
        <w:t>Government</w:t>
      </w:r>
    </w:p>
    <w:p w:rsidR="003E6F06" w:rsidRPr="003E6F06" w:rsidRDefault="003E6F06" w:rsidP="003E6F06">
      <w:pPr>
        <w:pStyle w:val="Style1"/>
        <w:spacing w:after="0" w:line="240" w:lineRule="auto"/>
        <w:rPr>
          <w:rFonts w:ascii="Times New Roman" w:hAnsi="Times New Roman" w:cs="Times New Roman"/>
          <w:sz w:val="24"/>
          <w:szCs w:val="24"/>
          <w:lang w:val="id-ID"/>
        </w:rPr>
      </w:pPr>
    </w:p>
    <w:p w:rsidR="00A426E8" w:rsidRDefault="00A426E8" w:rsidP="005F462D">
      <w:pPr>
        <w:pStyle w:val="Style1"/>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1837A3" w:rsidRDefault="001837A3"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B95DDA">
        <w:rPr>
          <w:rFonts w:ascii="Times New Roman" w:hAnsi="Times New Roman" w:cs="Times New Roman"/>
          <w:sz w:val="24"/>
          <w:szCs w:val="24"/>
          <w:lang w:val="id-ID"/>
        </w:rPr>
        <w:t>Konflik per</w:t>
      </w:r>
      <w:r w:rsidR="005F3D00">
        <w:rPr>
          <w:rFonts w:ascii="Times New Roman" w:hAnsi="Times New Roman" w:cs="Times New Roman"/>
          <w:sz w:val="24"/>
          <w:szCs w:val="24"/>
          <w:lang w:val="id-ID"/>
        </w:rPr>
        <w:t>a</w:t>
      </w:r>
      <w:r w:rsidR="00B95DDA">
        <w:rPr>
          <w:rFonts w:ascii="Times New Roman" w:hAnsi="Times New Roman" w:cs="Times New Roman"/>
          <w:sz w:val="24"/>
          <w:szCs w:val="24"/>
          <w:lang w:val="id-ID"/>
        </w:rPr>
        <w:t xml:space="preserve">mpasan </w:t>
      </w:r>
      <w:r w:rsidR="001F0D3E">
        <w:rPr>
          <w:rFonts w:ascii="Times New Roman" w:hAnsi="Times New Roman" w:cs="Times New Roman"/>
          <w:sz w:val="24"/>
          <w:szCs w:val="24"/>
          <w:lang w:val="id-ID"/>
        </w:rPr>
        <w:t xml:space="preserve"> tanah </w:t>
      </w:r>
      <w:r w:rsidR="00B95DDA">
        <w:rPr>
          <w:rFonts w:ascii="Times New Roman" w:hAnsi="Times New Roman" w:cs="Times New Roman"/>
          <w:sz w:val="24"/>
          <w:szCs w:val="24"/>
          <w:lang w:val="id-ID"/>
        </w:rPr>
        <w:t>yang terjadi di Indonesia hampir seluruh pelosak tanah</w:t>
      </w:r>
      <w:r w:rsidR="00F54778">
        <w:rPr>
          <w:rFonts w:ascii="Times New Roman" w:hAnsi="Times New Roman" w:cs="Times New Roman"/>
          <w:sz w:val="24"/>
          <w:szCs w:val="24"/>
          <w:lang w:val="id-ID"/>
        </w:rPr>
        <w:t xml:space="preserve"> air </w:t>
      </w:r>
      <w:r w:rsidR="00B95DDA">
        <w:rPr>
          <w:rFonts w:ascii="Times New Roman" w:hAnsi="Times New Roman" w:cs="Times New Roman"/>
          <w:sz w:val="24"/>
          <w:szCs w:val="24"/>
          <w:lang w:val="id-ID"/>
        </w:rPr>
        <w:t xml:space="preserve">baik diwilayah perkotaan maupun dipedesaan. </w:t>
      </w:r>
      <w:r w:rsidR="00D60881">
        <w:rPr>
          <w:rFonts w:ascii="Times New Roman" w:hAnsi="Times New Roman" w:cs="Times New Roman"/>
          <w:sz w:val="24"/>
          <w:szCs w:val="24"/>
          <w:lang w:val="id-ID"/>
        </w:rPr>
        <w:t xml:space="preserve">Konflik </w:t>
      </w:r>
      <w:r w:rsidR="006267E8">
        <w:rPr>
          <w:rFonts w:ascii="Times New Roman" w:hAnsi="Times New Roman" w:cs="Times New Roman"/>
          <w:sz w:val="24"/>
          <w:szCs w:val="24"/>
          <w:lang w:val="id-ID"/>
        </w:rPr>
        <w:t xml:space="preserve">perampasan tanah </w:t>
      </w:r>
      <w:r w:rsidR="00D60881">
        <w:rPr>
          <w:rFonts w:ascii="Times New Roman" w:hAnsi="Times New Roman" w:cs="Times New Roman"/>
          <w:sz w:val="24"/>
          <w:szCs w:val="24"/>
          <w:lang w:val="id-ID"/>
        </w:rPr>
        <w:t>yang terjadi pada masyar</w:t>
      </w:r>
      <w:r w:rsidR="00B95DDA">
        <w:rPr>
          <w:rFonts w:ascii="Times New Roman" w:hAnsi="Times New Roman" w:cs="Times New Roman"/>
          <w:sz w:val="24"/>
          <w:szCs w:val="24"/>
          <w:lang w:val="id-ID"/>
        </w:rPr>
        <w:t xml:space="preserve">akat tentunya bersumber dari ketidakyamana, kepentingan, dan sebagainya. Konflik </w:t>
      </w:r>
      <w:r w:rsidR="006267E8">
        <w:rPr>
          <w:rFonts w:ascii="Times New Roman" w:hAnsi="Times New Roman" w:cs="Times New Roman"/>
          <w:sz w:val="24"/>
          <w:szCs w:val="24"/>
          <w:lang w:val="id-ID"/>
        </w:rPr>
        <w:t xml:space="preserve">perampasan tanah </w:t>
      </w:r>
      <w:r w:rsidR="00B95DDA">
        <w:rPr>
          <w:rFonts w:ascii="Times New Roman" w:hAnsi="Times New Roman" w:cs="Times New Roman"/>
          <w:sz w:val="24"/>
          <w:szCs w:val="24"/>
          <w:lang w:val="id-ID"/>
        </w:rPr>
        <w:t>yang paling mendasar terjadi pada masyarakat lokal yaitu kurangnya penghargaan atas hak mili</w:t>
      </w:r>
      <w:r w:rsidR="0067263F">
        <w:rPr>
          <w:rFonts w:ascii="Times New Roman" w:hAnsi="Times New Roman" w:cs="Times New Roman"/>
          <w:sz w:val="24"/>
          <w:szCs w:val="24"/>
          <w:lang w:val="id-ID"/>
        </w:rPr>
        <w:t>k dari masyarakat itu sendir</w:t>
      </w:r>
      <w:r w:rsidR="006267E8">
        <w:rPr>
          <w:rFonts w:ascii="Times New Roman" w:hAnsi="Times New Roman" w:cs="Times New Roman"/>
          <w:sz w:val="24"/>
          <w:szCs w:val="24"/>
          <w:lang w:val="id-ID"/>
        </w:rPr>
        <w:t>i. Sel</w:t>
      </w:r>
      <w:r w:rsidR="0067263F">
        <w:rPr>
          <w:rFonts w:ascii="Times New Roman" w:hAnsi="Times New Roman" w:cs="Times New Roman"/>
          <w:sz w:val="24"/>
          <w:szCs w:val="24"/>
          <w:lang w:val="id-ID"/>
        </w:rPr>
        <w:t>a</w:t>
      </w:r>
      <w:r w:rsidR="006267E8">
        <w:rPr>
          <w:rFonts w:ascii="Times New Roman" w:hAnsi="Times New Roman" w:cs="Times New Roman"/>
          <w:sz w:val="24"/>
          <w:szCs w:val="24"/>
          <w:lang w:val="id-ID"/>
        </w:rPr>
        <w:t>i</w:t>
      </w:r>
      <w:r w:rsidR="0067263F">
        <w:rPr>
          <w:rFonts w:ascii="Times New Roman" w:hAnsi="Times New Roman" w:cs="Times New Roman"/>
          <w:sz w:val="24"/>
          <w:szCs w:val="24"/>
          <w:lang w:val="id-ID"/>
        </w:rPr>
        <w:t>n itu, konfli</w:t>
      </w:r>
      <w:r w:rsidR="00272CC9">
        <w:rPr>
          <w:rFonts w:ascii="Times New Roman" w:hAnsi="Times New Roman" w:cs="Times New Roman"/>
          <w:sz w:val="24"/>
          <w:szCs w:val="24"/>
          <w:lang w:val="id-ID"/>
        </w:rPr>
        <w:t>k juga dimunculkan oleh pemberi</w:t>
      </w:r>
      <w:r w:rsidR="0067263F">
        <w:rPr>
          <w:rFonts w:ascii="Times New Roman" w:hAnsi="Times New Roman" w:cs="Times New Roman"/>
          <w:sz w:val="24"/>
          <w:szCs w:val="24"/>
          <w:lang w:val="id-ID"/>
        </w:rPr>
        <w:t xml:space="preserve">an kata ganti rugi yang tidak dipenuhi oleh kapitalis. Konflik </w:t>
      </w:r>
      <w:r w:rsidR="006267E8">
        <w:rPr>
          <w:rFonts w:ascii="Times New Roman" w:hAnsi="Times New Roman" w:cs="Times New Roman"/>
          <w:sz w:val="24"/>
          <w:szCs w:val="24"/>
          <w:lang w:val="id-ID"/>
        </w:rPr>
        <w:t xml:space="preserve">perampasan tanah </w:t>
      </w:r>
      <w:r w:rsidR="0067263F">
        <w:rPr>
          <w:rFonts w:ascii="Times New Roman" w:hAnsi="Times New Roman" w:cs="Times New Roman"/>
          <w:sz w:val="24"/>
          <w:szCs w:val="24"/>
          <w:lang w:val="id-ID"/>
        </w:rPr>
        <w:t>yang terjadi pada masyarakat telah dilakukan dalam penyelesainya</w:t>
      </w:r>
      <w:r w:rsidR="006267E8">
        <w:rPr>
          <w:rFonts w:ascii="Times New Roman" w:hAnsi="Times New Roman" w:cs="Times New Roman"/>
          <w:sz w:val="24"/>
          <w:szCs w:val="24"/>
          <w:lang w:val="id-ID"/>
        </w:rPr>
        <w:t>,</w:t>
      </w:r>
      <w:r w:rsidR="0067263F">
        <w:rPr>
          <w:rFonts w:ascii="Times New Roman" w:hAnsi="Times New Roman" w:cs="Times New Roman"/>
          <w:sz w:val="24"/>
          <w:szCs w:val="24"/>
          <w:lang w:val="id-ID"/>
        </w:rPr>
        <w:t xml:space="preserve"> akan tetapi </w:t>
      </w:r>
      <w:r w:rsidR="006267E8">
        <w:rPr>
          <w:rFonts w:ascii="Times New Roman" w:hAnsi="Times New Roman" w:cs="Times New Roman"/>
          <w:sz w:val="24"/>
          <w:szCs w:val="24"/>
          <w:lang w:val="id-ID"/>
        </w:rPr>
        <w:t>sam</w:t>
      </w:r>
      <w:r w:rsidR="005E0896">
        <w:rPr>
          <w:rFonts w:ascii="Times New Roman" w:hAnsi="Times New Roman" w:cs="Times New Roman"/>
          <w:sz w:val="24"/>
          <w:szCs w:val="24"/>
          <w:lang w:val="id-ID"/>
        </w:rPr>
        <w:t>pai hari ini konflik per</w:t>
      </w:r>
      <w:r w:rsidR="006267E8">
        <w:rPr>
          <w:rFonts w:ascii="Times New Roman" w:hAnsi="Times New Roman" w:cs="Times New Roman"/>
          <w:sz w:val="24"/>
          <w:szCs w:val="24"/>
          <w:lang w:val="id-ID"/>
        </w:rPr>
        <w:t>a</w:t>
      </w:r>
      <w:r w:rsidR="005E0896">
        <w:rPr>
          <w:rFonts w:ascii="Times New Roman" w:hAnsi="Times New Roman" w:cs="Times New Roman"/>
          <w:sz w:val="24"/>
          <w:szCs w:val="24"/>
          <w:lang w:val="id-ID"/>
        </w:rPr>
        <w:t>mpasan tanah masih dibicarakan bahka</w:t>
      </w:r>
      <w:r w:rsidR="001F0D3E">
        <w:rPr>
          <w:rFonts w:ascii="Times New Roman" w:hAnsi="Times New Roman" w:cs="Times New Roman"/>
          <w:sz w:val="24"/>
          <w:szCs w:val="24"/>
          <w:lang w:val="id-ID"/>
        </w:rPr>
        <w:t>n sebagai tanah yang dirampas oleh kapitalis belum ada</w:t>
      </w:r>
      <w:r w:rsidR="005E0896">
        <w:rPr>
          <w:rFonts w:ascii="Times New Roman" w:hAnsi="Times New Roman" w:cs="Times New Roman"/>
          <w:sz w:val="24"/>
          <w:szCs w:val="24"/>
          <w:lang w:val="id-ID"/>
        </w:rPr>
        <w:t xml:space="preserve"> jalan penyelesaianya. </w:t>
      </w:r>
    </w:p>
    <w:p w:rsidR="005F3D00" w:rsidRPr="00EA1CBA" w:rsidRDefault="00EA1CBA"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Menurut Borras Jr, </w:t>
      </w:r>
      <w:r w:rsidRPr="00EA1CBA">
        <w:rPr>
          <w:rFonts w:ascii="Times New Roman" w:hAnsi="Times New Roman" w:cs="Times New Roman"/>
          <w:i/>
          <w:sz w:val="24"/>
          <w:szCs w:val="24"/>
          <w:lang w:val="id-ID"/>
        </w:rPr>
        <w:t>et,al</w:t>
      </w:r>
      <w:r>
        <w:rPr>
          <w:rFonts w:ascii="Times New Roman" w:hAnsi="Times New Roman" w:cs="Times New Roman"/>
          <w:sz w:val="24"/>
          <w:szCs w:val="24"/>
          <w:lang w:val="id-ID"/>
        </w:rPr>
        <w:t xml:space="preserve">.,  (2012) menyatakan bahwa permpasan tanah merupakan suatu upaya dalam memperoleh kontrol atas tanah tentunya pada skala yang besar dan luas. Hal tersebut terkait dengan sumber daya alam yang lain dengan melalui berbagai konteks dan bentuk modal yang jumlahnya lebih besar. Secara umum bahwa Borras Jr, </w:t>
      </w:r>
      <w:r w:rsidRPr="00EA1CBA">
        <w:rPr>
          <w:rFonts w:ascii="Times New Roman" w:hAnsi="Times New Roman" w:cs="Times New Roman"/>
          <w:i/>
          <w:sz w:val="24"/>
          <w:szCs w:val="24"/>
          <w:lang w:val="id-ID"/>
        </w:rPr>
        <w:t>et,al</w:t>
      </w:r>
      <w:r>
        <w:rPr>
          <w:rFonts w:ascii="Times New Roman" w:hAnsi="Times New Roman" w:cs="Times New Roman"/>
          <w:sz w:val="24"/>
          <w:szCs w:val="24"/>
          <w:lang w:val="id-ID"/>
        </w:rPr>
        <w:t xml:space="preserve">.,  (2012) </w:t>
      </w:r>
      <w:r w:rsidRPr="005F3D00">
        <w:rPr>
          <w:rFonts w:ascii="Electra LT Std" w:hAnsi="Electra LT Std" w:cs="Electra LT Std"/>
          <w:color w:val="000000"/>
        </w:rPr>
        <w:t xml:space="preserve"> </w:t>
      </w:r>
      <w:r w:rsidRPr="00EA1CBA">
        <w:rPr>
          <w:rFonts w:ascii="Times New Roman" w:hAnsi="Times New Roman" w:cs="Times New Roman"/>
          <w:color w:val="000000"/>
          <w:sz w:val="24"/>
          <w:szCs w:val="24"/>
        </w:rPr>
        <w:t xml:space="preserve">“Perampasan tanah </w:t>
      </w:r>
      <w:r w:rsidRPr="00EA1CBA">
        <w:rPr>
          <w:rFonts w:ascii="Times New Roman" w:hAnsi="Times New Roman" w:cs="Times New Roman"/>
          <w:color w:val="000000"/>
          <w:sz w:val="24"/>
          <w:szCs w:val="24"/>
          <w:lang w:val="id-ID"/>
        </w:rPr>
        <w:t xml:space="preserve"> yang </w:t>
      </w:r>
      <w:r w:rsidR="005F3D00" w:rsidRPr="005F3D00">
        <w:rPr>
          <w:rFonts w:ascii="Times New Roman" w:hAnsi="Times New Roman" w:cs="Times New Roman"/>
          <w:color w:val="000000"/>
          <w:sz w:val="24"/>
          <w:szCs w:val="24"/>
        </w:rPr>
        <w:t xml:space="preserve"> jumlah besar </w:t>
      </w:r>
      <w:r w:rsidRPr="00EA1CBA">
        <w:rPr>
          <w:rFonts w:ascii="Times New Roman" w:hAnsi="Times New Roman" w:cs="Times New Roman"/>
          <w:color w:val="000000"/>
          <w:sz w:val="24"/>
          <w:szCs w:val="24"/>
          <w:lang w:val="id-ID"/>
        </w:rPr>
        <w:t xml:space="preserve">dapat </w:t>
      </w:r>
      <w:r w:rsidR="005F3D00" w:rsidRPr="005F3D00">
        <w:rPr>
          <w:rFonts w:ascii="Times New Roman" w:hAnsi="Times New Roman" w:cs="Times New Roman"/>
          <w:color w:val="000000"/>
          <w:sz w:val="24"/>
          <w:szCs w:val="24"/>
        </w:rPr>
        <w:t>mengubah orientasi penggunaan su</w:t>
      </w:r>
      <w:r w:rsidRPr="00EA1CBA">
        <w:rPr>
          <w:rFonts w:ascii="Times New Roman" w:hAnsi="Times New Roman" w:cs="Times New Roman"/>
          <w:color w:val="000000"/>
          <w:sz w:val="24"/>
          <w:szCs w:val="24"/>
        </w:rPr>
        <w:t>mberdaya ke dalam sifat</w:t>
      </w:r>
      <w:r w:rsidR="005F3D00" w:rsidRPr="005F3D00">
        <w:rPr>
          <w:rFonts w:ascii="Times New Roman" w:hAnsi="Times New Roman" w:cs="Times New Roman"/>
          <w:color w:val="000000"/>
          <w:sz w:val="24"/>
          <w:szCs w:val="24"/>
        </w:rPr>
        <w:t xml:space="preserve"> yang ekstraktif, baik untuk tujuan internasi</w:t>
      </w:r>
      <w:r w:rsidR="005F3D00" w:rsidRPr="005F3D00">
        <w:rPr>
          <w:rFonts w:ascii="Times New Roman" w:hAnsi="Times New Roman" w:cs="Times New Roman"/>
          <w:color w:val="000000"/>
          <w:sz w:val="24"/>
          <w:szCs w:val="24"/>
        </w:rPr>
        <w:softHyphen/>
        <w:t xml:space="preserve">onal atau domestik, sebagai respons terhadap konvergensi pangan, </w:t>
      </w:r>
      <w:r w:rsidR="005F3D00" w:rsidRPr="00EA1CBA">
        <w:rPr>
          <w:rFonts w:ascii="Times New Roman" w:hAnsi="Times New Roman" w:cs="Times New Roman"/>
          <w:color w:val="000000"/>
          <w:sz w:val="24"/>
          <w:szCs w:val="24"/>
        </w:rPr>
        <w:t xml:space="preserve"> </w:t>
      </w:r>
      <w:r w:rsidR="005F3D00" w:rsidRPr="00EA1CBA">
        <w:rPr>
          <w:rFonts w:ascii="Times New Roman" w:hAnsi="Times New Roman" w:cs="Times New Roman"/>
          <w:color w:val="000000"/>
          <w:sz w:val="24"/>
          <w:szCs w:val="24"/>
          <w:lang w:val="id-ID"/>
        </w:rPr>
        <w:t>energi dan krisis keuangan, serta mitigasi iklim dan permintaan sumberdaya dari kapital yang baru.”</w:t>
      </w:r>
    </w:p>
    <w:p w:rsidR="006267E8" w:rsidRDefault="006267E8"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Konflik perampasan tanah salah satu unsur dari konflik agraria yang semakin gencar dibicarakan bahkan menjadi kekuatan dalam pengambilan hak atas milik pribadi. </w:t>
      </w:r>
      <w:r w:rsidR="001F0D3E">
        <w:rPr>
          <w:rFonts w:ascii="Times New Roman" w:hAnsi="Times New Roman" w:cs="Times New Roman"/>
          <w:sz w:val="24"/>
          <w:szCs w:val="24"/>
          <w:lang w:val="id-ID"/>
        </w:rPr>
        <w:t>Asumsinya bahwa permpasan tanah terjadi dengan melalui proses pertarungan antar kekuatan sosial politik dalam memperebutkan sumber daya yang telah terbangun dalam masyarakat itu sendiri (</w:t>
      </w:r>
      <w:r w:rsidR="00D05E2A">
        <w:rPr>
          <w:rFonts w:ascii="Times New Roman" w:hAnsi="Times New Roman" w:cs="Times New Roman"/>
          <w:sz w:val="24"/>
          <w:szCs w:val="24"/>
          <w:lang w:val="id-ID"/>
        </w:rPr>
        <w:t xml:space="preserve">Ananta, 2016). Kekuatan sosial terbangun dengan adanya jejaring kekuasaan yang berkembang sejak Orde Baru. Perampasan </w:t>
      </w:r>
      <w:r w:rsidR="00A40307">
        <w:rPr>
          <w:rFonts w:ascii="Times New Roman" w:hAnsi="Times New Roman" w:cs="Times New Roman"/>
          <w:sz w:val="24"/>
          <w:szCs w:val="24"/>
          <w:lang w:val="id-ID"/>
        </w:rPr>
        <w:t xml:space="preserve">tanah semakin gencar dan terbuka dengan melalui mesin negara yang memberikan hak yang penuh kepada tuan tanah dalam penguasaan tanah tersebut. </w:t>
      </w:r>
    </w:p>
    <w:p w:rsidR="00EA1CBA" w:rsidRDefault="00EA1CBA"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Konflik perampasan tanah yang terjadi setidaknya melibatkan dua aktor yang bermain dalam konteks merebutkan kekuasaan dalam masyarakat itu sendiri. </w:t>
      </w:r>
      <w:r w:rsidR="00B61EDD">
        <w:rPr>
          <w:rFonts w:ascii="Times New Roman" w:hAnsi="Times New Roman" w:cs="Times New Roman"/>
          <w:sz w:val="24"/>
          <w:szCs w:val="24"/>
          <w:lang w:val="id-ID"/>
        </w:rPr>
        <w:t xml:space="preserve">Dua </w:t>
      </w:r>
      <w:r w:rsidR="00247044">
        <w:rPr>
          <w:rFonts w:ascii="Times New Roman" w:hAnsi="Times New Roman" w:cs="Times New Roman"/>
          <w:sz w:val="24"/>
          <w:szCs w:val="24"/>
          <w:lang w:val="id-ID"/>
        </w:rPr>
        <w:t>aktor</w:t>
      </w:r>
      <w:r w:rsidR="00B61EDD">
        <w:rPr>
          <w:rFonts w:ascii="Times New Roman" w:hAnsi="Times New Roman" w:cs="Times New Roman"/>
          <w:sz w:val="24"/>
          <w:szCs w:val="24"/>
          <w:lang w:val="id-ID"/>
        </w:rPr>
        <w:t xml:space="preserve"> tersebut adalah orang yang memilki lahan atas tanah dan pemerintah untuk menguasai sistem tanah tersebut. </w:t>
      </w:r>
      <w:r w:rsidR="00AA6300">
        <w:rPr>
          <w:rFonts w:ascii="Times New Roman" w:hAnsi="Times New Roman" w:cs="Times New Roman"/>
          <w:sz w:val="24"/>
          <w:szCs w:val="24"/>
          <w:lang w:val="id-ID"/>
        </w:rPr>
        <w:t xml:space="preserve">Jika kita telusuri bahwa terjadinya konflik perampasan tanah bermula dari </w:t>
      </w:r>
      <w:r w:rsidR="00F74910">
        <w:rPr>
          <w:rFonts w:ascii="Times New Roman" w:hAnsi="Times New Roman" w:cs="Times New Roman"/>
          <w:sz w:val="24"/>
          <w:szCs w:val="24"/>
          <w:lang w:val="id-ID"/>
        </w:rPr>
        <w:t xml:space="preserve">pemilik modal yang mencoba untuk melakukan power terhadap tanah. Bahkan yang hari ini konflik perampasan tanah terjadi adanya relasi dengan negara atau pemerintah. </w:t>
      </w:r>
      <w:r w:rsidR="00247044">
        <w:rPr>
          <w:rFonts w:ascii="Times New Roman" w:hAnsi="Times New Roman" w:cs="Times New Roman"/>
          <w:sz w:val="24"/>
          <w:szCs w:val="24"/>
          <w:lang w:val="id-ID"/>
        </w:rPr>
        <w:t xml:space="preserve">Tanah bagi masyarakat kaum tani atau masyarakat lokal sebagai kekuataan untuk menghidupkan ekonomi keluarga (Adit, 1964). </w:t>
      </w:r>
    </w:p>
    <w:p w:rsidR="00125748" w:rsidRPr="00712B0D" w:rsidRDefault="00125748"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Perampasan Tanah yang terjadi pada masyarakat lokal terkait dengan tawaran negara atau kapitalis dalam mengaktulisasikan melalui berbagai macam program pembangunan. Menurut Levien (2012) menyatakan bahwa pembangunan tersebut seperti zona ekonomi khusus yaitu mempercepatkan pertumbuhan ekonomi, yang</w:t>
      </w:r>
      <w:r w:rsidR="00415DA0">
        <w:rPr>
          <w:rFonts w:ascii="Times New Roman" w:hAnsi="Times New Roman" w:cs="Times New Roman"/>
          <w:sz w:val="24"/>
          <w:szCs w:val="24"/>
          <w:lang w:val="id-ID"/>
        </w:rPr>
        <w:t xml:space="preserve"> memiliki dampa</w:t>
      </w:r>
      <w:r w:rsidR="00415DA0" w:rsidRPr="00712B0D">
        <w:rPr>
          <w:rFonts w:ascii="Times New Roman" w:hAnsi="Times New Roman" w:cs="Times New Roman"/>
          <w:sz w:val="24"/>
          <w:szCs w:val="24"/>
          <w:lang w:val="id-ID"/>
        </w:rPr>
        <w:t>k terhadap pembeb</w:t>
      </w:r>
      <w:r w:rsidRPr="00712B0D">
        <w:rPr>
          <w:rFonts w:ascii="Times New Roman" w:hAnsi="Times New Roman" w:cs="Times New Roman"/>
          <w:sz w:val="24"/>
          <w:szCs w:val="24"/>
          <w:lang w:val="id-ID"/>
        </w:rPr>
        <w:t xml:space="preserve">asaan tanah yang akhirnya perampasan tanah. </w:t>
      </w:r>
    </w:p>
    <w:p w:rsidR="00664810" w:rsidRDefault="0012794D" w:rsidP="005F462D">
      <w:pPr>
        <w:autoSpaceDE w:val="0"/>
        <w:autoSpaceDN w:val="0"/>
        <w:adjustRightInd w:val="0"/>
        <w:jc w:val="both"/>
        <w:rPr>
          <w:rFonts w:ascii="Times New Roman" w:hAnsi="Times New Roman" w:cs="Times New Roman"/>
          <w:sz w:val="24"/>
          <w:szCs w:val="24"/>
        </w:rPr>
      </w:pPr>
      <w:r w:rsidRPr="00712B0D">
        <w:rPr>
          <w:rFonts w:ascii="Times New Roman" w:hAnsi="Times New Roman" w:cs="Times New Roman"/>
          <w:sz w:val="24"/>
          <w:szCs w:val="24"/>
        </w:rPr>
        <w:tab/>
      </w:r>
      <w:r w:rsidR="00712B0D" w:rsidRPr="00712B0D">
        <w:rPr>
          <w:rFonts w:ascii="Times New Roman" w:hAnsi="Times New Roman" w:cs="Times New Roman"/>
          <w:sz w:val="24"/>
          <w:szCs w:val="24"/>
        </w:rPr>
        <w:t>Konflik lahan perampasan atau perebutan tanah dilakukan juga oleh Wahyu (2015) yang menyatakan bahwa akar konfi</w:t>
      </w:r>
      <w:r w:rsidR="00712B0D">
        <w:rPr>
          <w:rFonts w:ascii="Times New Roman" w:hAnsi="Times New Roman" w:cs="Times New Roman"/>
          <w:sz w:val="24"/>
          <w:szCs w:val="24"/>
        </w:rPr>
        <w:t>l</w:t>
      </w:r>
      <w:r w:rsidR="00712B0D" w:rsidRPr="00712B0D">
        <w:rPr>
          <w:rFonts w:ascii="Times New Roman" w:hAnsi="Times New Roman" w:cs="Times New Roman"/>
          <w:sz w:val="24"/>
          <w:szCs w:val="24"/>
        </w:rPr>
        <w:t xml:space="preserve">k berawal dari sertifikat yang tumpang </w:t>
      </w:r>
      <w:r w:rsidR="00272CC9">
        <w:rPr>
          <w:rFonts w:ascii="Times New Roman" w:hAnsi="Times New Roman" w:cs="Times New Roman"/>
          <w:sz w:val="24"/>
          <w:szCs w:val="24"/>
        </w:rPr>
        <w:t>tindih dan penerapan status anta</w:t>
      </w:r>
      <w:r w:rsidR="00712B0D" w:rsidRPr="00712B0D">
        <w:rPr>
          <w:rFonts w:ascii="Times New Roman" w:hAnsi="Times New Roman" w:cs="Times New Roman"/>
          <w:sz w:val="24"/>
          <w:szCs w:val="24"/>
        </w:rPr>
        <w:t xml:space="preserve">ra segel atau sertifikat. Hal tersebut </w:t>
      </w:r>
      <w:r w:rsidR="00712B0D">
        <w:rPr>
          <w:rFonts w:ascii="Times New Roman" w:hAnsi="Times New Roman" w:cs="Times New Roman"/>
          <w:sz w:val="24"/>
          <w:szCs w:val="24"/>
        </w:rPr>
        <w:t>mengambarkan adanya kepentingan yang tersembunyi antara kepentingan pribadi dan umum. Selain itu, Wahyu (2014) menyatakan juga bahwa konflik per</w:t>
      </w:r>
      <w:r w:rsidR="00664810">
        <w:rPr>
          <w:rFonts w:ascii="Times New Roman" w:hAnsi="Times New Roman" w:cs="Times New Roman"/>
          <w:sz w:val="24"/>
          <w:szCs w:val="24"/>
        </w:rPr>
        <w:t>e</w:t>
      </w:r>
      <w:r w:rsidR="00712B0D">
        <w:rPr>
          <w:rFonts w:ascii="Times New Roman" w:hAnsi="Times New Roman" w:cs="Times New Roman"/>
          <w:sz w:val="24"/>
          <w:szCs w:val="24"/>
        </w:rPr>
        <w:t xml:space="preserve">butan tanah </w:t>
      </w:r>
      <w:r w:rsidR="00272CC9">
        <w:rPr>
          <w:rFonts w:ascii="Times New Roman" w:hAnsi="Times New Roman" w:cs="Times New Roman"/>
          <w:sz w:val="24"/>
          <w:szCs w:val="24"/>
        </w:rPr>
        <w:t>yang dilakukan peneli</w:t>
      </w:r>
      <w:r w:rsidR="00664810">
        <w:rPr>
          <w:rFonts w:ascii="Times New Roman" w:hAnsi="Times New Roman" w:cs="Times New Roman"/>
          <w:sz w:val="24"/>
          <w:szCs w:val="24"/>
        </w:rPr>
        <w:t>tian di d</w:t>
      </w:r>
      <w:r w:rsidR="006118D1">
        <w:rPr>
          <w:rFonts w:ascii="Times New Roman" w:hAnsi="Times New Roman" w:cs="Times New Roman"/>
          <w:sz w:val="24"/>
          <w:szCs w:val="24"/>
        </w:rPr>
        <w:t>aerah</w:t>
      </w:r>
      <w:r w:rsidR="00664810">
        <w:rPr>
          <w:rFonts w:ascii="Times New Roman" w:hAnsi="Times New Roman" w:cs="Times New Roman"/>
          <w:sz w:val="24"/>
          <w:szCs w:val="24"/>
        </w:rPr>
        <w:t xml:space="preserve"> </w:t>
      </w:r>
      <w:r w:rsidR="006118D1">
        <w:rPr>
          <w:rFonts w:ascii="Times New Roman" w:hAnsi="Times New Roman" w:cs="Times New Roman"/>
          <w:sz w:val="24"/>
          <w:szCs w:val="24"/>
        </w:rPr>
        <w:t>Lahan-basah Kabupaten Ban</w:t>
      </w:r>
      <w:r w:rsidR="006118D1" w:rsidRPr="00664810">
        <w:rPr>
          <w:rFonts w:ascii="Times New Roman" w:hAnsi="Times New Roman" w:cs="Times New Roman"/>
          <w:sz w:val="24"/>
          <w:szCs w:val="24"/>
        </w:rPr>
        <w:t xml:space="preserve">jar menunjukkan bahwa </w:t>
      </w:r>
    </w:p>
    <w:p w:rsidR="006118D1" w:rsidRDefault="00664810" w:rsidP="005F462D">
      <w:pPr>
        <w:autoSpaceDE w:val="0"/>
        <w:autoSpaceDN w:val="0"/>
        <w:adjustRightInd w:val="0"/>
        <w:ind w:left="993"/>
        <w:jc w:val="both"/>
        <w:rPr>
          <w:rFonts w:ascii="Times New Roman" w:hAnsi="Times New Roman" w:cs="Times New Roman"/>
          <w:sz w:val="24"/>
          <w:szCs w:val="24"/>
        </w:rPr>
      </w:pPr>
      <w:r>
        <w:rPr>
          <w:rFonts w:ascii="Times New Roman" w:hAnsi="Times New Roman" w:cs="Times New Roman"/>
          <w:sz w:val="24"/>
          <w:szCs w:val="24"/>
        </w:rPr>
        <w:t>“</w:t>
      </w:r>
      <w:r w:rsidR="006118D1" w:rsidRPr="00664810">
        <w:rPr>
          <w:rFonts w:ascii="Times New Roman" w:hAnsi="Times New Roman" w:cs="Times New Roman"/>
          <w:sz w:val="24"/>
          <w:szCs w:val="24"/>
        </w:rPr>
        <w:t>konflik tanah</w:t>
      </w:r>
      <w:r>
        <w:rPr>
          <w:rFonts w:ascii="Times New Roman" w:hAnsi="Times New Roman" w:cs="Times New Roman"/>
          <w:sz w:val="24"/>
          <w:szCs w:val="24"/>
        </w:rPr>
        <w:t xml:space="preserve"> </w:t>
      </w:r>
      <w:r w:rsidR="006118D1" w:rsidRPr="00664810">
        <w:rPr>
          <w:rFonts w:ascii="Times New Roman" w:hAnsi="Times New Roman" w:cs="Times New Roman"/>
          <w:sz w:val="24"/>
          <w:szCs w:val="24"/>
        </w:rPr>
        <w:t>terkait dengan lahan-basah</w:t>
      </w:r>
      <w:r w:rsidR="006118D1">
        <w:rPr>
          <w:rFonts w:ascii="Times New Roman" w:hAnsi="Times New Roman" w:cs="Times New Roman"/>
          <w:sz w:val="24"/>
          <w:szCs w:val="24"/>
        </w:rPr>
        <w:t>, terutama di Kelurahan Gambut</w:t>
      </w:r>
      <w:r>
        <w:rPr>
          <w:rFonts w:ascii="Times New Roman" w:hAnsi="Times New Roman" w:cs="Times New Roman"/>
          <w:sz w:val="24"/>
          <w:szCs w:val="24"/>
        </w:rPr>
        <w:t xml:space="preserve"> </w:t>
      </w:r>
      <w:r w:rsidR="006118D1">
        <w:rPr>
          <w:rFonts w:ascii="Times New Roman" w:hAnsi="Times New Roman" w:cs="Times New Roman"/>
          <w:sz w:val="24"/>
          <w:szCs w:val="24"/>
        </w:rPr>
        <w:t>umumnya terkait dengan sertifikat berlapis. Yang mendasari</w:t>
      </w:r>
      <w:r>
        <w:rPr>
          <w:rFonts w:ascii="Times New Roman" w:hAnsi="Times New Roman" w:cs="Times New Roman"/>
          <w:sz w:val="24"/>
          <w:szCs w:val="24"/>
        </w:rPr>
        <w:t xml:space="preserve"> </w:t>
      </w:r>
      <w:r w:rsidR="006118D1">
        <w:rPr>
          <w:rFonts w:ascii="Times New Roman" w:hAnsi="Times New Roman" w:cs="Times New Roman"/>
          <w:sz w:val="24"/>
          <w:szCs w:val="24"/>
        </w:rPr>
        <w:t>konflik tanah dan adanya sertifikat berlapis adalah akses jalan yang</w:t>
      </w:r>
      <w:r>
        <w:rPr>
          <w:rFonts w:ascii="Times New Roman" w:hAnsi="Times New Roman" w:cs="Times New Roman"/>
          <w:sz w:val="24"/>
          <w:szCs w:val="24"/>
        </w:rPr>
        <w:t xml:space="preserve"> sebelumnya </w:t>
      </w:r>
      <w:r w:rsidR="006118D1">
        <w:rPr>
          <w:rFonts w:ascii="Times New Roman" w:hAnsi="Times New Roman" w:cs="Times New Roman"/>
          <w:sz w:val="24"/>
          <w:szCs w:val="24"/>
        </w:rPr>
        <w:t>tidak ada. Lahan di daerah lahan-basah Kelurahan</w:t>
      </w:r>
      <w:r>
        <w:rPr>
          <w:rFonts w:ascii="Times New Roman" w:hAnsi="Times New Roman" w:cs="Times New Roman"/>
          <w:sz w:val="24"/>
          <w:szCs w:val="24"/>
        </w:rPr>
        <w:t xml:space="preserve"> </w:t>
      </w:r>
      <w:r w:rsidR="006118D1">
        <w:rPr>
          <w:rFonts w:ascii="Times New Roman" w:hAnsi="Times New Roman" w:cs="Times New Roman"/>
          <w:sz w:val="24"/>
          <w:szCs w:val="24"/>
        </w:rPr>
        <w:t>Gambut yang sebelumnya adalah lahan tidur atau disebut juga</w:t>
      </w:r>
      <w:r>
        <w:rPr>
          <w:rFonts w:ascii="Times New Roman" w:hAnsi="Times New Roman" w:cs="Times New Roman"/>
          <w:sz w:val="24"/>
          <w:szCs w:val="24"/>
        </w:rPr>
        <w:t xml:space="preserve"> </w:t>
      </w:r>
      <w:r w:rsidR="006118D1">
        <w:rPr>
          <w:rFonts w:ascii="Times New Roman" w:hAnsi="Times New Roman" w:cs="Times New Roman"/>
          <w:sz w:val="24"/>
          <w:szCs w:val="24"/>
        </w:rPr>
        <w:t>hutan galam bernilai ekonomi tinggi pasca-pembukaan akses jalan.</w:t>
      </w:r>
      <w:r>
        <w:rPr>
          <w:rFonts w:ascii="Times New Roman" w:hAnsi="Times New Roman" w:cs="Times New Roman"/>
          <w:sz w:val="24"/>
          <w:szCs w:val="24"/>
        </w:rPr>
        <w:t xml:space="preserve"> </w:t>
      </w:r>
      <w:r w:rsidR="006118D1">
        <w:rPr>
          <w:rFonts w:ascii="Times New Roman" w:hAnsi="Times New Roman" w:cs="Times New Roman"/>
          <w:sz w:val="24"/>
          <w:szCs w:val="24"/>
        </w:rPr>
        <w:t>Lahan yang kemudian dilengkapi dengan sertifikat berlapis terletak</w:t>
      </w:r>
      <w:r>
        <w:rPr>
          <w:rFonts w:ascii="Times New Roman" w:hAnsi="Times New Roman" w:cs="Times New Roman"/>
          <w:sz w:val="24"/>
          <w:szCs w:val="24"/>
        </w:rPr>
        <w:t xml:space="preserve"> </w:t>
      </w:r>
      <w:r w:rsidR="006118D1">
        <w:rPr>
          <w:rFonts w:ascii="Times New Roman" w:hAnsi="Times New Roman" w:cs="Times New Roman"/>
          <w:sz w:val="24"/>
          <w:szCs w:val="24"/>
        </w:rPr>
        <w:t>di sepanjang jalan A. Yani (Km. 7 - Km. 18) dan Lingkar Utara</w:t>
      </w:r>
      <w:r>
        <w:rPr>
          <w:rFonts w:ascii="Times New Roman" w:hAnsi="Times New Roman" w:cs="Times New Roman"/>
          <w:sz w:val="24"/>
          <w:szCs w:val="24"/>
        </w:rPr>
        <w:t>”</w:t>
      </w:r>
      <w:r w:rsidR="006118D1">
        <w:rPr>
          <w:rFonts w:ascii="Times New Roman" w:hAnsi="Times New Roman" w:cs="Times New Roman"/>
          <w:sz w:val="24"/>
          <w:szCs w:val="24"/>
        </w:rPr>
        <w:t>.</w:t>
      </w:r>
    </w:p>
    <w:p w:rsidR="0009677D" w:rsidRDefault="006F74AC"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Kedua hasil penelitian yang telah dikemukana terkait dengan ketidakjelasan kepemilikan atas tanah yang dilakukan oleh para kapitalis dalam memperoleh pendapatan atau kepentingan. </w:t>
      </w:r>
      <w:r w:rsidR="00F94F62">
        <w:rPr>
          <w:rFonts w:ascii="Times New Roman" w:hAnsi="Times New Roman" w:cs="Times New Roman"/>
          <w:sz w:val="24"/>
          <w:szCs w:val="24"/>
        </w:rPr>
        <w:t xml:space="preserve">Menurut White, Ben, </w:t>
      </w:r>
      <w:r w:rsidR="00F94F62" w:rsidRPr="00F94F62">
        <w:rPr>
          <w:rFonts w:ascii="Times New Roman" w:hAnsi="Times New Roman" w:cs="Times New Roman"/>
          <w:i/>
          <w:sz w:val="24"/>
          <w:szCs w:val="24"/>
        </w:rPr>
        <w:t>et.al</w:t>
      </w:r>
      <w:r w:rsidR="00F94F62">
        <w:rPr>
          <w:rFonts w:ascii="Times New Roman" w:hAnsi="Times New Roman" w:cs="Times New Roman"/>
          <w:sz w:val="24"/>
          <w:szCs w:val="24"/>
        </w:rPr>
        <w:t xml:space="preserve"> (2015) menyatakan bahwa </w:t>
      </w:r>
      <w:r w:rsidR="0009677D">
        <w:rPr>
          <w:rFonts w:ascii="Times New Roman" w:hAnsi="Times New Roman" w:cs="Times New Roman"/>
          <w:sz w:val="24"/>
          <w:szCs w:val="24"/>
          <w:lang w:val="id-ID"/>
        </w:rPr>
        <w:t>konstribusi koleksi menggunakan alat ekonomi politik agraria untuk mengeksplorasi pertumbuhan yang cepat dan penawaran lahan secara besar disebut dengan perampasan tanah. Pembica</w:t>
      </w:r>
      <w:r w:rsidR="00272CC9">
        <w:rPr>
          <w:rFonts w:ascii="Times New Roman" w:hAnsi="Times New Roman" w:cs="Times New Roman"/>
          <w:sz w:val="24"/>
          <w:szCs w:val="24"/>
          <w:lang w:val="id-ID"/>
        </w:rPr>
        <w:t>ran tersebut terkait akuisisi s</w:t>
      </w:r>
      <w:r w:rsidR="0009677D">
        <w:rPr>
          <w:rFonts w:ascii="Times New Roman" w:hAnsi="Times New Roman" w:cs="Times New Roman"/>
          <w:sz w:val="24"/>
          <w:szCs w:val="24"/>
          <w:lang w:val="id-ID"/>
        </w:rPr>
        <w:t xml:space="preserve">kala besar tanah dan perusahaan terkait dengan sumber daya. Banyak lahan yang tentunya pada skala besar, dimana penawaran secara konkrit antara perusahaan agribisnis dan pemerintah melakukan penyewaan dan pembelian. Sehingga membentukkan perampasan tanah, pembentukan produksi dan tenaga kerja rezim baru, yang berpotensi dalam membuka jalan sebuah reformasi baru secara global, dimana pemerintah mengambil tanah orang miskin dan memberikannya kepada orang kaya. </w:t>
      </w:r>
    </w:p>
    <w:p w:rsidR="00BF745F" w:rsidRPr="00D05E2A" w:rsidRDefault="00472BC2"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946D5">
        <w:rPr>
          <w:rFonts w:ascii="Times New Roman" w:hAnsi="Times New Roman" w:cs="Times New Roman"/>
          <w:sz w:val="24"/>
          <w:szCs w:val="24"/>
          <w:lang w:val="id-ID"/>
        </w:rPr>
        <w:t xml:space="preserve">Fenomana tersebut terjadi juga di Desa Sago antara masyarakat dengan PT. Bukit Bintang Sawit.  </w:t>
      </w:r>
      <w:r w:rsidR="001C1957">
        <w:rPr>
          <w:rFonts w:ascii="Times New Roman" w:hAnsi="Times New Roman" w:cs="Times New Roman"/>
          <w:sz w:val="24"/>
          <w:szCs w:val="24"/>
          <w:lang w:val="id-ID"/>
        </w:rPr>
        <w:t>Konflik ini berawal dari proses pembangunan perkebunan kemitraan bersama PT. Bukit Bintang Sawit tidak berjalan dengan baik. Kondisi saat ini PT. BBS (Bukit Bintang Sawit) telah melakukan penanaman sawit seluas 1000 ha dan PT. BBS mengaku bahwa perkebunan tersebut telah dibeli dari masyarakat yang aktor bermain adalah Abu Bakar Jidn tahaun 2009.</w:t>
      </w:r>
      <w:r w:rsidR="00BC7B27">
        <w:rPr>
          <w:rFonts w:ascii="Times New Roman" w:hAnsi="Times New Roman" w:cs="Times New Roman"/>
          <w:sz w:val="24"/>
          <w:szCs w:val="24"/>
          <w:lang w:val="id-ID"/>
        </w:rPr>
        <w:t xml:space="preserve"> Sehingga kondisi masyarakat Sago dan PT. BBS tidak nyaman dan mereka saling menyalahkan antara satu dengan yang lain. Selain itu, pemerintah Kabupaten Muaro Jambi telah meemberikan izin ganda pada lokasi yang sama. Masyarakat Sago tetap melakukan penututan terhadap tanah mereka yang dirampas oleh PT. BBS. Oleh seba itu, mengakibatkan konflik yang dilakukan oleh masyarakat Sago dengan PT. BBS tersebut. A</w:t>
      </w:r>
      <w:r w:rsidR="004946D5">
        <w:rPr>
          <w:rFonts w:ascii="Times New Roman" w:hAnsi="Times New Roman" w:cs="Times New Roman"/>
          <w:sz w:val="24"/>
          <w:szCs w:val="24"/>
          <w:lang w:val="id-ID"/>
        </w:rPr>
        <w:t>dapun yang menjadi pertanyaan yaitu b</w:t>
      </w:r>
      <w:r w:rsidR="00BF745F">
        <w:rPr>
          <w:rFonts w:ascii="Times New Roman" w:hAnsi="Times New Roman" w:cs="Times New Roman"/>
          <w:sz w:val="24"/>
          <w:szCs w:val="24"/>
          <w:lang w:val="id-ID"/>
        </w:rPr>
        <w:t>agaimana kronologi konflik perampasan tanah di Desa Sogo Kecamatan Kumpeh Ilir Kabupaten Muaro Jambi dengan PT. Bukit Bintang Sawit (WILMAR)?</w:t>
      </w:r>
      <w:r w:rsidR="004946D5">
        <w:rPr>
          <w:rFonts w:ascii="Times New Roman" w:hAnsi="Times New Roman" w:cs="Times New Roman"/>
          <w:sz w:val="24"/>
          <w:szCs w:val="24"/>
          <w:lang w:val="id-ID"/>
        </w:rPr>
        <w:t xml:space="preserve"> dan a</w:t>
      </w:r>
      <w:r w:rsidR="00147B97">
        <w:rPr>
          <w:rFonts w:ascii="Times New Roman" w:hAnsi="Times New Roman" w:cs="Times New Roman"/>
          <w:sz w:val="24"/>
          <w:szCs w:val="24"/>
          <w:lang w:val="id-ID"/>
        </w:rPr>
        <w:t xml:space="preserve">pa gerakan </w:t>
      </w:r>
      <w:r w:rsidR="0082516B">
        <w:rPr>
          <w:rFonts w:ascii="Times New Roman" w:hAnsi="Times New Roman" w:cs="Times New Roman"/>
          <w:sz w:val="24"/>
          <w:szCs w:val="24"/>
          <w:lang w:val="id-ID"/>
        </w:rPr>
        <w:t xml:space="preserve">politik </w:t>
      </w:r>
      <w:r w:rsidR="00BF745F">
        <w:rPr>
          <w:rFonts w:ascii="Times New Roman" w:hAnsi="Times New Roman" w:cs="Times New Roman"/>
          <w:sz w:val="24"/>
          <w:szCs w:val="24"/>
          <w:lang w:val="id-ID"/>
        </w:rPr>
        <w:t>yang dilakukan masyarakat Desa Sogo untuk mengambil kembali tanah yang telah dirampaskan oleh PT. Bukit Bintang Sawit (WILMAR)?</w:t>
      </w:r>
      <w:r w:rsidR="00307D2C">
        <w:rPr>
          <w:rFonts w:ascii="Times New Roman" w:hAnsi="Times New Roman" w:cs="Times New Roman"/>
          <w:sz w:val="24"/>
          <w:szCs w:val="24"/>
          <w:lang w:val="id-ID"/>
        </w:rPr>
        <w:t xml:space="preserve"> </w:t>
      </w:r>
    </w:p>
    <w:p w:rsidR="00BF745F" w:rsidRDefault="00BF745F" w:rsidP="005F462D">
      <w:pPr>
        <w:pStyle w:val="Style1"/>
        <w:spacing w:after="0" w:line="240" w:lineRule="auto"/>
        <w:jc w:val="both"/>
        <w:rPr>
          <w:rFonts w:ascii="Times New Roman" w:hAnsi="Times New Roman" w:cs="Times New Roman"/>
          <w:b/>
          <w:sz w:val="24"/>
          <w:szCs w:val="24"/>
          <w:lang w:val="id-ID"/>
        </w:rPr>
      </w:pPr>
    </w:p>
    <w:p w:rsidR="001F0D3E" w:rsidRDefault="00BF745F" w:rsidP="005F462D">
      <w:pPr>
        <w:pStyle w:val="Style1"/>
        <w:spacing w:after="0" w:line="240" w:lineRule="auto"/>
        <w:jc w:val="both"/>
        <w:rPr>
          <w:rFonts w:ascii="Times New Roman" w:hAnsi="Times New Roman" w:cs="Times New Roman"/>
          <w:b/>
          <w:sz w:val="24"/>
          <w:szCs w:val="24"/>
          <w:lang w:val="id-ID"/>
        </w:rPr>
      </w:pPr>
      <w:r w:rsidRPr="00BF745F">
        <w:rPr>
          <w:rFonts w:ascii="Times New Roman" w:hAnsi="Times New Roman" w:cs="Times New Roman"/>
          <w:b/>
          <w:sz w:val="24"/>
          <w:szCs w:val="24"/>
          <w:lang w:val="id-ID"/>
        </w:rPr>
        <w:t>KERANGKA TEORI</w:t>
      </w:r>
    </w:p>
    <w:p w:rsidR="00B10EE5" w:rsidRDefault="00BC7B27"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lastRenderedPageBreak/>
        <w:tab/>
      </w:r>
      <w:r>
        <w:rPr>
          <w:rFonts w:ascii="Times New Roman" w:hAnsi="Times New Roman" w:cs="Times New Roman"/>
          <w:sz w:val="24"/>
          <w:szCs w:val="24"/>
          <w:lang w:val="id-ID"/>
        </w:rPr>
        <w:t xml:space="preserve">Analisis </w:t>
      </w:r>
      <w:r w:rsidR="00830785">
        <w:rPr>
          <w:rFonts w:ascii="Times New Roman" w:hAnsi="Times New Roman" w:cs="Times New Roman"/>
          <w:sz w:val="24"/>
          <w:szCs w:val="24"/>
          <w:lang w:val="id-ID"/>
        </w:rPr>
        <w:t>persoalan konflik Desa Sago d</w:t>
      </w:r>
      <w:r w:rsidR="008B7E19">
        <w:rPr>
          <w:rFonts w:ascii="Times New Roman" w:hAnsi="Times New Roman" w:cs="Times New Roman"/>
          <w:sz w:val="24"/>
          <w:szCs w:val="24"/>
          <w:lang w:val="id-ID"/>
        </w:rPr>
        <w:t>engan PT. BBS mengunakan teori a</w:t>
      </w:r>
      <w:r w:rsidR="00830785">
        <w:rPr>
          <w:rFonts w:ascii="Times New Roman" w:hAnsi="Times New Roman" w:cs="Times New Roman"/>
          <w:sz w:val="24"/>
          <w:szCs w:val="24"/>
          <w:lang w:val="id-ID"/>
        </w:rPr>
        <w:t xml:space="preserve">kses yang dikemukaan oleh </w:t>
      </w:r>
      <w:r w:rsidR="008B7E19">
        <w:rPr>
          <w:rFonts w:ascii="Times New Roman" w:hAnsi="Times New Roman" w:cs="Times New Roman"/>
          <w:sz w:val="24"/>
          <w:szCs w:val="24"/>
          <w:lang w:val="id-ID"/>
        </w:rPr>
        <w:t>Jess</w:t>
      </w:r>
      <w:r w:rsidR="00D053EC">
        <w:rPr>
          <w:rFonts w:ascii="Times New Roman" w:hAnsi="Times New Roman" w:cs="Times New Roman"/>
          <w:sz w:val="24"/>
          <w:szCs w:val="24"/>
          <w:lang w:val="id-ID"/>
        </w:rPr>
        <w:t xml:space="preserve"> C. Ribot dan Nancy Lee Peluso (2003), kemudian mengunakan teori konflik yang dikemukan oleh Fisher </w:t>
      </w:r>
      <w:r w:rsidR="00D053EC" w:rsidRPr="00D053EC">
        <w:rPr>
          <w:rFonts w:ascii="Times New Roman" w:hAnsi="Times New Roman" w:cs="Times New Roman"/>
          <w:i/>
          <w:sz w:val="24"/>
          <w:szCs w:val="24"/>
          <w:lang w:val="id-ID"/>
        </w:rPr>
        <w:t>et.al.</w:t>
      </w:r>
      <w:r w:rsidR="00D053EC">
        <w:rPr>
          <w:rFonts w:ascii="Times New Roman" w:hAnsi="Times New Roman" w:cs="Times New Roman"/>
          <w:sz w:val="24"/>
          <w:szCs w:val="24"/>
          <w:lang w:val="id-ID"/>
        </w:rPr>
        <w:t xml:space="preserve"> (2000) dan mengunakan teori hak kepemilikan (pemilik) dari Schlager dan Ostrom (1992). </w:t>
      </w:r>
      <w:r w:rsidR="0097500F">
        <w:rPr>
          <w:rFonts w:ascii="Times New Roman" w:hAnsi="Times New Roman" w:cs="Times New Roman"/>
          <w:sz w:val="24"/>
          <w:szCs w:val="24"/>
          <w:lang w:val="id-ID"/>
        </w:rPr>
        <w:t>Teori akses lebih cenderung membicarakan mengen</w:t>
      </w:r>
      <w:r w:rsidR="00831DD3">
        <w:rPr>
          <w:rFonts w:ascii="Times New Roman" w:hAnsi="Times New Roman" w:cs="Times New Roman"/>
          <w:sz w:val="24"/>
          <w:szCs w:val="24"/>
          <w:lang w:val="id-ID"/>
        </w:rPr>
        <w:t>a</w:t>
      </w:r>
      <w:r w:rsidR="0097500F">
        <w:rPr>
          <w:rFonts w:ascii="Times New Roman" w:hAnsi="Times New Roman" w:cs="Times New Roman"/>
          <w:sz w:val="24"/>
          <w:szCs w:val="24"/>
          <w:lang w:val="id-ID"/>
        </w:rPr>
        <w:t xml:space="preserve">i </w:t>
      </w:r>
      <w:r w:rsidR="000B1FEC">
        <w:rPr>
          <w:rFonts w:ascii="Times New Roman" w:hAnsi="Times New Roman" w:cs="Times New Roman"/>
          <w:sz w:val="24"/>
          <w:szCs w:val="24"/>
          <w:lang w:val="id-ID"/>
        </w:rPr>
        <w:t>bagaimana penduduk atau masyarakat mampu untuk mengakses kawasan yang mereka miliki dalam masyarakat, apa kapasitas yang harus mereka miliki dalam mem</w:t>
      </w:r>
      <w:r w:rsidR="00285AA9">
        <w:rPr>
          <w:rFonts w:ascii="Times New Roman" w:hAnsi="Times New Roman" w:cs="Times New Roman"/>
          <w:sz w:val="24"/>
          <w:szCs w:val="24"/>
          <w:lang w:val="id-ID"/>
        </w:rPr>
        <w:t>peroleh akses dan apa kekuasaan masyarakat untuk meng</w:t>
      </w:r>
      <w:r w:rsidR="000B1FEC">
        <w:rPr>
          <w:rFonts w:ascii="Times New Roman" w:hAnsi="Times New Roman" w:cs="Times New Roman"/>
          <w:sz w:val="24"/>
          <w:szCs w:val="24"/>
          <w:lang w:val="id-ID"/>
        </w:rPr>
        <w:t xml:space="preserve">akses </w:t>
      </w:r>
      <w:r w:rsidR="00285AA9">
        <w:rPr>
          <w:rFonts w:ascii="Times New Roman" w:hAnsi="Times New Roman" w:cs="Times New Roman"/>
          <w:sz w:val="24"/>
          <w:szCs w:val="24"/>
          <w:lang w:val="id-ID"/>
        </w:rPr>
        <w:t xml:space="preserve">fenomena </w:t>
      </w:r>
      <w:r w:rsidR="000B1FEC">
        <w:rPr>
          <w:rFonts w:ascii="Times New Roman" w:hAnsi="Times New Roman" w:cs="Times New Roman"/>
          <w:sz w:val="24"/>
          <w:szCs w:val="24"/>
          <w:lang w:val="id-ID"/>
        </w:rPr>
        <w:t>tersebut. Jika ditelusuri bahwa masyarakat yang ada disekitar Desa Sago adalah bentuk akses yang dilakukan dari aktor yang berkonflik. Kondisi yaang terjadi atas kebijakan dari kemitraan yang terbangun adalah menyelesaikan masalah atau meenambahkan masalah dalam masyarakat Desa Sago. Kesepakatan yang dibangun sebelumnya adalah kemitraan akan tetapi mengalami ket</w:t>
      </w:r>
      <w:r w:rsidR="00D50D6F">
        <w:rPr>
          <w:rFonts w:ascii="Times New Roman" w:hAnsi="Times New Roman" w:cs="Times New Roman"/>
          <w:sz w:val="24"/>
          <w:szCs w:val="24"/>
          <w:lang w:val="id-ID"/>
        </w:rPr>
        <w:t>idakjalanan kesepakatan terseb</w:t>
      </w:r>
      <w:r w:rsidR="000B1FEC">
        <w:rPr>
          <w:rFonts w:ascii="Times New Roman" w:hAnsi="Times New Roman" w:cs="Times New Roman"/>
          <w:sz w:val="24"/>
          <w:szCs w:val="24"/>
          <w:lang w:val="id-ID"/>
        </w:rPr>
        <w:t xml:space="preserve">ut. Tanah masyarakat secara tidak langsung telah dijual kepada pihak perusahaan. Sehingga akses akan tanah berkurang dan masyarakat mengalami konflik atas tanah oleh perusahaan. </w:t>
      </w:r>
      <w:r w:rsidR="00B10EE5">
        <w:rPr>
          <w:rFonts w:ascii="Times New Roman" w:hAnsi="Times New Roman" w:cs="Times New Roman"/>
          <w:sz w:val="24"/>
          <w:szCs w:val="24"/>
          <w:lang w:val="id-ID"/>
        </w:rPr>
        <w:t xml:space="preserve">Sehingga upaya yang dilakukan dalam rangka untuk memperoleh akses terhadap tanah yang telah dirampas oleh perusahaan. Untuk Itu teori akses membantu untuk menjelaskan fenomena yang terjadi dalam masyarakat. </w:t>
      </w:r>
    </w:p>
    <w:p w:rsidR="0097500F" w:rsidRDefault="0097500F" w:rsidP="005F462D">
      <w:pPr>
        <w:pStyle w:val="Style1"/>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Sel</w:t>
      </w:r>
      <w:r w:rsidR="000B1FEC">
        <w:rPr>
          <w:rFonts w:ascii="Times New Roman" w:hAnsi="Times New Roman" w:cs="Times New Roman"/>
          <w:sz w:val="24"/>
          <w:szCs w:val="24"/>
          <w:lang w:val="id-ID"/>
        </w:rPr>
        <w:t>a</w:t>
      </w:r>
      <w:r w:rsidR="00B10EE5">
        <w:rPr>
          <w:rFonts w:ascii="Times New Roman" w:hAnsi="Times New Roman" w:cs="Times New Roman"/>
          <w:sz w:val="24"/>
          <w:szCs w:val="24"/>
          <w:lang w:val="id-ID"/>
        </w:rPr>
        <w:t>i</w:t>
      </w:r>
      <w:r>
        <w:rPr>
          <w:rFonts w:ascii="Times New Roman" w:hAnsi="Times New Roman" w:cs="Times New Roman"/>
          <w:sz w:val="24"/>
          <w:szCs w:val="24"/>
          <w:lang w:val="id-ID"/>
        </w:rPr>
        <w:t xml:space="preserve">n itu, pada teori konflik menjelaskan mengenai penyebab terjadinya konflik yang akan dibicarakan mengenai koronologi konflik dalam masyarakat itu sendiri. Sehingga dapat menceritakan dan menjelaskan secara dalam mengenai </w:t>
      </w:r>
      <w:r w:rsidR="008C2933">
        <w:rPr>
          <w:rFonts w:ascii="Times New Roman" w:hAnsi="Times New Roman" w:cs="Times New Roman"/>
          <w:sz w:val="24"/>
          <w:szCs w:val="24"/>
          <w:lang w:val="id-ID"/>
        </w:rPr>
        <w:t xml:space="preserve">konteks konflik yang terjadi akibat adanya </w:t>
      </w:r>
      <w:r w:rsidR="00DE661D">
        <w:rPr>
          <w:rFonts w:ascii="Times New Roman" w:hAnsi="Times New Roman" w:cs="Times New Roman"/>
          <w:sz w:val="24"/>
          <w:szCs w:val="24"/>
          <w:lang w:val="id-ID"/>
        </w:rPr>
        <w:t>perampasan tanah di masyarakat Desa Sago. Konflik yang muncul dijelaskan dengan rinci secara koronologi terjadinya konflik pada Desa Sago.</w:t>
      </w:r>
    </w:p>
    <w:p w:rsidR="00272CC9" w:rsidRDefault="00FF4588" w:rsidP="005F462D">
      <w:pPr>
        <w:pStyle w:val="Style1"/>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pada teori hak (kepemilikan), lebih cenderung menjelaskan dan mendeskripsikan mengenai </w:t>
      </w:r>
      <w:r w:rsidR="00EF4DE8">
        <w:rPr>
          <w:rFonts w:ascii="Times New Roman" w:hAnsi="Times New Roman" w:cs="Times New Roman"/>
          <w:sz w:val="24"/>
          <w:szCs w:val="24"/>
          <w:lang w:val="id-ID"/>
        </w:rPr>
        <w:t xml:space="preserve">posisi pemegang hal yaitu sebagai pemilik, penguasa, pengguna dan penutut atau penunjang. Pada pemahaman teori ini cenderung kepada posisi pada pihak lain dalam menelaah konflik yang terjadi. Jika ditelusuri bahwa masyarakat Desa Sago berposisi sebagai pemilik lahan yang telah dirampas oleh PT. BBS dan PT. BBS sebagai penguasa atas lahan yang telah dibeli dari masyarakat. Sehingga menimbulkan konflik antara masyarakat dengan PT. BBS dan menggangap masyarakat sebagai penunjang terjadinya konflik. </w:t>
      </w:r>
    </w:p>
    <w:p w:rsidR="0024469C" w:rsidRPr="0024469C" w:rsidRDefault="0024469C" w:rsidP="005F462D">
      <w:pPr>
        <w:pStyle w:val="Style1"/>
        <w:spacing w:after="0" w:line="240" w:lineRule="auto"/>
        <w:ind w:firstLine="720"/>
        <w:jc w:val="both"/>
        <w:rPr>
          <w:rFonts w:ascii="Times New Roman" w:hAnsi="Times New Roman" w:cs="Times New Roman"/>
          <w:sz w:val="24"/>
          <w:szCs w:val="24"/>
          <w:lang w:val="id-ID"/>
        </w:rPr>
      </w:pPr>
    </w:p>
    <w:p w:rsidR="00854637" w:rsidRPr="00CB6EE7" w:rsidRDefault="00CB6EE7" w:rsidP="005F462D">
      <w:pPr>
        <w:pStyle w:val="Style1"/>
        <w:spacing w:after="0" w:line="240" w:lineRule="auto"/>
        <w:jc w:val="both"/>
        <w:rPr>
          <w:rFonts w:ascii="Times New Roman" w:hAnsi="Times New Roman" w:cs="Times New Roman"/>
          <w:b/>
          <w:sz w:val="24"/>
          <w:szCs w:val="24"/>
          <w:lang w:val="id-ID"/>
        </w:rPr>
      </w:pPr>
      <w:r w:rsidRPr="00CB6EE7">
        <w:rPr>
          <w:rFonts w:ascii="Times New Roman" w:hAnsi="Times New Roman" w:cs="Times New Roman"/>
          <w:b/>
          <w:sz w:val="24"/>
          <w:szCs w:val="24"/>
          <w:lang w:val="id-ID"/>
        </w:rPr>
        <w:t>METODE PENELITIAN</w:t>
      </w:r>
    </w:p>
    <w:p w:rsidR="00854637" w:rsidRDefault="00CB6EE7"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Metode penelitian yang digunakan dalam artikel ini adalah metode komparatif. Untuk menjelaskan pendekatan penelitian ini terkait dengan </w:t>
      </w:r>
      <w:r w:rsidRPr="00CB6EE7">
        <w:rPr>
          <w:rFonts w:ascii="Times New Roman" w:hAnsi="Times New Roman" w:cs="Times New Roman"/>
          <w:i/>
          <w:sz w:val="24"/>
          <w:szCs w:val="24"/>
          <w:lang w:val="id-ID"/>
        </w:rPr>
        <w:t xml:space="preserve">expost facto. </w:t>
      </w:r>
      <w:r>
        <w:rPr>
          <w:rFonts w:ascii="Times New Roman" w:hAnsi="Times New Roman" w:cs="Times New Roman"/>
          <w:sz w:val="24"/>
          <w:szCs w:val="24"/>
          <w:lang w:val="id-ID"/>
        </w:rPr>
        <w:t xml:space="preserve">Menurut Lord, (1973) menjelaskan bahwa tujuan penelitian ini mampu untuk menentapkan kontrol dan menciptakan situasi yang akan </w:t>
      </w:r>
      <w:r w:rsidR="004E2320">
        <w:rPr>
          <w:rFonts w:ascii="Times New Roman" w:hAnsi="Times New Roman" w:cs="Times New Roman"/>
          <w:sz w:val="24"/>
          <w:szCs w:val="24"/>
          <w:lang w:val="id-ID"/>
        </w:rPr>
        <w:t>dipelajari. Pada metode dan pen</w:t>
      </w:r>
      <w:r>
        <w:rPr>
          <w:rFonts w:ascii="Times New Roman" w:hAnsi="Times New Roman" w:cs="Times New Roman"/>
          <w:sz w:val="24"/>
          <w:szCs w:val="24"/>
          <w:lang w:val="id-ID"/>
        </w:rPr>
        <w:t>d</w:t>
      </w:r>
      <w:r w:rsidR="004E2320">
        <w:rPr>
          <w:rFonts w:ascii="Times New Roman" w:hAnsi="Times New Roman" w:cs="Times New Roman"/>
          <w:sz w:val="24"/>
          <w:szCs w:val="24"/>
          <w:lang w:val="id-ID"/>
        </w:rPr>
        <w:t>e</w:t>
      </w:r>
      <w:r>
        <w:rPr>
          <w:rFonts w:ascii="Times New Roman" w:hAnsi="Times New Roman" w:cs="Times New Roman"/>
          <w:sz w:val="24"/>
          <w:szCs w:val="24"/>
          <w:lang w:val="id-ID"/>
        </w:rPr>
        <w:t xml:space="preserve">katan ini dapat mengambarkan hubungan kausal sebab akibat </w:t>
      </w:r>
      <w:r w:rsidR="00272CC9">
        <w:rPr>
          <w:rFonts w:ascii="Times New Roman" w:hAnsi="Times New Roman" w:cs="Times New Roman"/>
          <w:sz w:val="24"/>
          <w:szCs w:val="24"/>
          <w:lang w:val="id-ID"/>
        </w:rPr>
        <w:t>terhadap feno</w:t>
      </w:r>
      <w:r w:rsidR="004E2320">
        <w:rPr>
          <w:rFonts w:ascii="Times New Roman" w:hAnsi="Times New Roman" w:cs="Times New Roman"/>
          <w:sz w:val="24"/>
          <w:szCs w:val="24"/>
          <w:lang w:val="id-ID"/>
        </w:rPr>
        <w:t>m</w:t>
      </w:r>
      <w:r w:rsidR="00272CC9">
        <w:rPr>
          <w:rFonts w:ascii="Times New Roman" w:hAnsi="Times New Roman" w:cs="Times New Roman"/>
          <w:sz w:val="24"/>
          <w:szCs w:val="24"/>
          <w:lang w:val="id-ID"/>
        </w:rPr>
        <w:t>e</w:t>
      </w:r>
      <w:r w:rsidR="004E2320">
        <w:rPr>
          <w:rFonts w:ascii="Times New Roman" w:hAnsi="Times New Roman" w:cs="Times New Roman"/>
          <w:sz w:val="24"/>
          <w:szCs w:val="24"/>
          <w:lang w:val="id-ID"/>
        </w:rPr>
        <w:t xml:space="preserve">na yang terjadi. Analisis data yang dilakukan berupa sumber buku, jurnal, dokumen, data observasi, hasil penelitian tahun 2016 di Jambi. Data yang diperoleh terkait dengan konflik yang terjadi didesa Sago. Analisis data juga berupa pandangan para ahli dalam mempelajari konflik terkait dengan  teori akses yang dikemukaan oleh Jess C. Ribot dan Nancy Lee Peluso (2003), kemudian mengunakan teori konflik yang dikemukan oleh Fisher </w:t>
      </w:r>
      <w:r w:rsidR="004E2320" w:rsidRPr="00D053EC">
        <w:rPr>
          <w:rFonts w:ascii="Times New Roman" w:hAnsi="Times New Roman" w:cs="Times New Roman"/>
          <w:i/>
          <w:sz w:val="24"/>
          <w:szCs w:val="24"/>
          <w:lang w:val="id-ID"/>
        </w:rPr>
        <w:t>et.al.</w:t>
      </w:r>
      <w:r w:rsidR="004E2320">
        <w:rPr>
          <w:rFonts w:ascii="Times New Roman" w:hAnsi="Times New Roman" w:cs="Times New Roman"/>
          <w:sz w:val="24"/>
          <w:szCs w:val="24"/>
          <w:lang w:val="id-ID"/>
        </w:rPr>
        <w:t xml:space="preserve"> (2000) dan mengunakan teori hak kepemilikan (pemilik) dari Schlager dan Ostrom (1992). </w:t>
      </w:r>
    </w:p>
    <w:p w:rsidR="004E2320" w:rsidRDefault="004E2320"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Analisis mengenai kasus yang terjadi berupa hasil penelitian tahun 2016 di Jambi dan </w:t>
      </w:r>
      <w:r w:rsidR="009C6D8E">
        <w:rPr>
          <w:rFonts w:ascii="Times New Roman" w:hAnsi="Times New Roman" w:cs="Times New Roman"/>
          <w:sz w:val="24"/>
          <w:szCs w:val="24"/>
          <w:lang w:val="id-ID"/>
        </w:rPr>
        <w:t xml:space="preserve">resume dari Antoni, wawancara dengan </w:t>
      </w:r>
      <w:r>
        <w:rPr>
          <w:rFonts w:ascii="Times New Roman" w:hAnsi="Times New Roman" w:cs="Times New Roman"/>
          <w:sz w:val="24"/>
          <w:szCs w:val="24"/>
          <w:lang w:val="id-ID"/>
        </w:rPr>
        <w:t>LSM saat melakukan penelitian. Data teori yang dianlisis tentang konflik hanya tiga orang tokoh terkait dengan teori akses, teori konflik dan teori hak. Analisis dilakukan berupa studi kepustakaan</w:t>
      </w:r>
      <w:r w:rsidR="00F91A3D">
        <w:rPr>
          <w:rFonts w:ascii="Times New Roman" w:hAnsi="Times New Roman" w:cs="Times New Roman"/>
          <w:sz w:val="24"/>
          <w:szCs w:val="24"/>
          <w:lang w:val="id-ID"/>
        </w:rPr>
        <w:t xml:space="preserve">, hasil </w:t>
      </w:r>
      <w:r w:rsidR="00F91A3D">
        <w:rPr>
          <w:rFonts w:ascii="Times New Roman" w:hAnsi="Times New Roman" w:cs="Times New Roman"/>
          <w:sz w:val="24"/>
          <w:szCs w:val="24"/>
          <w:lang w:val="id-ID"/>
        </w:rPr>
        <w:lastRenderedPageBreak/>
        <w:t xml:space="preserve">resume dari Antoni </w:t>
      </w:r>
      <w:r w:rsidR="00272CC9">
        <w:rPr>
          <w:rFonts w:ascii="Times New Roman" w:hAnsi="Times New Roman" w:cs="Times New Roman"/>
          <w:sz w:val="24"/>
          <w:szCs w:val="24"/>
          <w:lang w:val="id-ID"/>
        </w:rPr>
        <w:t>dan hasil lapangan Tahun 2016</w:t>
      </w:r>
      <w:r>
        <w:rPr>
          <w:rFonts w:ascii="Times New Roman" w:hAnsi="Times New Roman" w:cs="Times New Roman"/>
          <w:sz w:val="24"/>
          <w:szCs w:val="24"/>
          <w:lang w:val="id-ID"/>
        </w:rPr>
        <w:t xml:space="preserve"> untuk membaca dan memahami teori yang terkait dengan fenomena yang terjadi. </w:t>
      </w:r>
      <w:r w:rsidR="006916E0">
        <w:rPr>
          <w:rFonts w:ascii="Times New Roman" w:hAnsi="Times New Roman" w:cs="Times New Roman"/>
          <w:sz w:val="24"/>
          <w:szCs w:val="24"/>
          <w:lang w:val="id-ID"/>
        </w:rPr>
        <w:t>Data yang telah tersedia a</w:t>
      </w:r>
      <w:r w:rsidR="00272CC9">
        <w:rPr>
          <w:rFonts w:ascii="Times New Roman" w:hAnsi="Times New Roman" w:cs="Times New Roman"/>
          <w:sz w:val="24"/>
          <w:szCs w:val="24"/>
          <w:lang w:val="id-ID"/>
        </w:rPr>
        <w:t>kan dimaknai dengan istilah pera</w:t>
      </w:r>
      <w:r w:rsidR="006916E0">
        <w:rPr>
          <w:rFonts w:ascii="Times New Roman" w:hAnsi="Times New Roman" w:cs="Times New Roman"/>
          <w:sz w:val="24"/>
          <w:szCs w:val="24"/>
          <w:lang w:val="id-ID"/>
        </w:rPr>
        <w:t xml:space="preserve">mpasan tanah yang dilakukan perusahaan PT. BBS dengan hak milik tanah masyarakat. </w:t>
      </w:r>
      <w:r w:rsidR="0021091A">
        <w:rPr>
          <w:rFonts w:ascii="Times New Roman" w:hAnsi="Times New Roman" w:cs="Times New Roman"/>
          <w:sz w:val="24"/>
          <w:szCs w:val="24"/>
          <w:lang w:val="id-ID"/>
        </w:rPr>
        <w:t xml:space="preserve">Pendapat para ahli digunakan dalam menganalisis fenomena yang terjadi dan sebagai kerangka dalam melakukan analisis tersebut. </w:t>
      </w:r>
    </w:p>
    <w:p w:rsidR="0021091A" w:rsidRPr="00CB6EE7" w:rsidRDefault="0021091A" w:rsidP="005F462D">
      <w:pPr>
        <w:pStyle w:val="Style1"/>
        <w:spacing w:after="0" w:line="240" w:lineRule="auto"/>
        <w:jc w:val="both"/>
        <w:rPr>
          <w:rFonts w:ascii="Times New Roman" w:hAnsi="Times New Roman" w:cs="Times New Roman"/>
          <w:sz w:val="24"/>
          <w:szCs w:val="24"/>
          <w:lang w:val="id-ID"/>
        </w:rPr>
      </w:pPr>
    </w:p>
    <w:p w:rsidR="00BF745F" w:rsidRPr="00A63D91" w:rsidRDefault="005F462D" w:rsidP="005F462D">
      <w:pPr>
        <w:pStyle w:val="Style1"/>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HASIL DAN </w:t>
      </w:r>
      <w:r w:rsidR="00BF745F" w:rsidRPr="00BF745F">
        <w:rPr>
          <w:rFonts w:ascii="Times New Roman" w:hAnsi="Times New Roman" w:cs="Times New Roman"/>
          <w:b/>
          <w:sz w:val="24"/>
          <w:szCs w:val="24"/>
          <w:lang w:val="id-ID"/>
        </w:rPr>
        <w:t>PEMBAHASAAN</w:t>
      </w:r>
    </w:p>
    <w:p w:rsidR="0021091A" w:rsidRDefault="00A63D91" w:rsidP="005F462D">
      <w:pPr>
        <w:pStyle w:val="Style1"/>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Kronologi Konflik A</w:t>
      </w:r>
      <w:r w:rsidRPr="00A63D91">
        <w:rPr>
          <w:rFonts w:ascii="Times New Roman" w:hAnsi="Times New Roman" w:cs="Times New Roman"/>
          <w:b/>
          <w:sz w:val="24"/>
          <w:szCs w:val="24"/>
          <w:lang w:val="id-ID"/>
        </w:rPr>
        <w:t>ntara PT. BBS dengan Masyarakat Desa Sago</w:t>
      </w:r>
    </w:p>
    <w:p w:rsidR="00D53C77" w:rsidRDefault="00D53C77"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Desa Sago berada di Provinsi Jambi bertepatan dikabupaten Muaro Jambi kecamatan Kumpeh Iiir. </w:t>
      </w:r>
      <w:r w:rsidR="003D0382">
        <w:rPr>
          <w:rFonts w:ascii="Times New Roman" w:hAnsi="Times New Roman" w:cs="Times New Roman"/>
          <w:sz w:val="24"/>
          <w:szCs w:val="24"/>
          <w:lang w:val="id-ID"/>
        </w:rPr>
        <w:t xml:space="preserve">Pada tanggal 10 </w:t>
      </w:r>
      <w:r w:rsidR="00C54E27">
        <w:rPr>
          <w:rFonts w:ascii="Times New Roman" w:hAnsi="Times New Roman" w:cs="Times New Roman"/>
          <w:sz w:val="24"/>
          <w:szCs w:val="24"/>
          <w:lang w:val="id-ID"/>
        </w:rPr>
        <w:t xml:space="preserve">Desember 2005, kepala Desa Sago telah meyerahkan lahan seluas 200ha kepada kepala perusahaan PT. BBS. </w:t>
      </w:r>
      <w:r w:rsidR="009047B0">
        <w:rPr>
          <w:rFonts w:ascii="Times New Roman" w:hAnsi="Times New Roman" w:cs="Times New Roman"/>
          <w:sz w:val="24"/>
          <w:szCs w:val="24"/>
          <w:lang w:val="id-ID"/>
        </w:rPr>
        <w:t xml:space="preserve">Penyerahan lahan bertujuan untuk melakukan proses kerjasama kemitraan perkebunan kelapa sawit PT. BBS dengan masyarakat Desa Sago. </w:t>
      </w:r>
      <w:r w:rsidR="00173F8F">
        <w:rPr>
          <w:rFonts w:ascii="Times New Roman" w:hAnsi="Times New Roman" w:cs="Times New Roman"/>
          <w:sz w:val="24"/>
          <w:szCs w:val="24"/>
          <w:lang w:val="id-ID"/>
        </w:rPr>
        <w:t xml:space="preserve">Setelah </w:t>
      </w:r>
      <w:r w:rsidR="00BE4AC0">
        <w:rPr>
          <w:rFonts w:ascii="Times New Roman" w:hAnsi="Times New Roman" w:cs="Times New Roman"/>
          <w:sz w:val="24"/>
          <w:szCs w:val="24"/>
          <w:lang w:val="id-ID"/>
        </w:rPr>
        <w:t>penyerahan lahan dilakukan dan jarak penyerahan sekitar tiga bulan, bertepatan Tanggal 26 Maret 2006 perusahaan PT. BBS melaksan</w:t>
      </w:r>
      <w:r w:rsidR="00662BEB">
        <w:rPr>
          <w:rFonts w:ascii="Times New Roman" w:hAnsi="Times New Roman" w:cs="Times New Roman"/>
          <w:sz w:val="24"/>
          <w:szCs w:val="24"/>
          <w:lang w:val="id-ID"/>
        </w:rPr>
        <w:t>akan sosalisasi</w:t>
      </w:r>
      <w:r w:rsidR="00BE4AC0">
        <w:rPr>
          <w:rFonts w:ascii="Times New Roman" w:hAnsi="Times New Roman" w:cs="Times New Roman"/>
          <w:sz w:val="24"/>
          <w:szCs w:val="24"/>
          <w:lang w:val="id-ID"/>
        </w:rPr>
        <w:t xml:space="preserve"> tentang kemitaraan kepada masyarakat Desa Sago yang bertepatan dirumah kepala Desa Sago. Setelah </w:t>
      </w:r>
      <w:r w:rsidR="00662BEB">
        <w:rPr>
          <w:rFonts w:ascii="Times New Roman" w:hAnsi="Times New Roman" w:cs="Times New Roman"/>
          <w:sz w:val="24"/>
          <w:szCs w:val="24"/>
          <w:lang w:val="id-ID"/>
        </w:rPr>
        <w:t xml:space="preserve">sosalissai selesai, selanjutnya melaksankan peizinan kepada Bupati Muaro Jambi yaitu bapak Burhanudin Mahir bertepatan 14 Juli 2007 dengan persyarakat kemitraan yang telah disepakti secara bersama. </w:t>
      </w:r>
    </w:p>
    <w:p w:rsidR="00662BEB" w:rsidRDefault="00662BEB"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Proses kemitraan yang dilaksanakan oleh PT. BBS dengan masyarakat Desa Sago tidak </w:t>
      </w:r>
      <w:r w:rsidR="00272CC9">
        <w:rPr>
          <w:rFonts w:ascii="Times New Roman" w:hAnsi="Times New Roman" w:cs="Times New Roman"/>
          <w:sz w:val="24"/>
          <w:szCs w:val="24"/>
          <w:lang w:val="id-ID"/>
        </w:rPr>
        <w:t>berjalan dengan baik. Ini m</w:t>
      </w:r>
      <w:r>
        <w:rPr>
          <w:rFonts w:ascii="Times New Roman" w:hAnsi="Times New Roman" w:cs="Times New Roman"/>
          <w:sz w:val="24"/>
          <w:szCs w:val="24"/>
          <w:lang w:val="id-ID"/>
        </w:rPr>
        <w:t>embuktikan adanya penyalahan guna kesepakatan d</w:t>
      </w:r>
      <w:r w:rsidR="008C1A3D">
        <w:rPr>
          <w:rFonts w:ascii="Times New Roman" w:hAnsi="Times New Roman" w:cs="Times New Roman"/>
          <w:sz w:val="24"/>
          <w:szCs w:val="24"/>
          <w:lang w:val="id-ID"/>
        </w:rPr>
        <w:t>an kerjasam</w:t>
      </w:r>
      <w:r w:rsidR="00272CC9">
        <w:rPr>
          <w:rFonts w:ascii="Times New Roman" w:hAnsi="Times New Roman" w:cs="Times New Roman"/>
          <w:sz w:val="24"/>
          <w:szCs w:val="24"/>
          <w:lang w:val="id-ID"/>
        </w:rPr>
        <w:t>a</w:t>
      </w:r>
      <w:r w:rsidR="008C1A3D">
        <w:rPr>
          <w:rFonts w:ascii="Times New Roman" w:hAnsi="Times New Roman" w:cs="Times New Roman"/>
          <w:sz w:val="24"/>
          <w:szCs w:val="24"/>
          <w:lang w:val="id-ID"/>
        </w:rPr>
        <w:t xml:space="preserve"> yang akan dibangun. Hal tersebut adanya kesepakatan yang dilakukan oleh PT. BBS dengan aktor yang bernama Abu Bakar Jidin berasal dari Desa Tanjung. Kesepkatan tersebut hanya Abu Bakar Jidin dengan PT. BBS tanpa adanya keikusertaan masyarakat setempat dan menyerahkan lahan dan surat-surat masyarakat Desa Sago yang tidak sah, bertepatan Tanggal 11 Oktober 2010. Pada Tahun yang sama (2010) pada bulan Desember PT. BBS melakukan pembersihan lahan tanpa diketahui oleh masyarakat. Proses yang dilakukan masyarakat Desa Sago dengan PT. BBS tidak ada kesepakatan dalam prose jual beli atau sewa atas tanah tersebut. </w:t>
      </w:r>
    </w:p>
    <w:p w:rsidR="008C1A3D" w:rsidRPr="00332E48" w:rsidRDefault="008C1A3D"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Sehingga pada Tanggal 25 Desember 2010 masyarakat melakukan penyerangan atau pencegahan aktivitas PT. BBS terhadap tanah milik masyarakat. Ternyata dengan secepatnya Tanggal 31 Januari 2011 Bupati Muaro Jambi memberikan izin ganda dan pada lokasi yang sama denan mengeluarkan SK untuk bisa melaksanakan proses pembangunan </w:t>
      </w:r>
      <w:r w:rsidR="00332E48">
        <w:rPr>
          <w:rFonts w:ascii="Times New Roman" w:hAnsi="Times New Roman" w:cs="Times New Roman"/>
          <w:sz w:val="24"/>
          <w:szCs w:val="24"/>
          <w:lang w:val="id-ID"/>
        </w:rPr>
        <w:t xml:space="preserve">perkebunan kelapa sawit. </w:t>
      </w:r>
      <w:r w:rsidRPr="00332E48">
        <w:rPr>
          <w:rFonts w:ascii="Times New Roman" w:hAnsi="Times New Roman" w:cs="Times New Roman"/>
          <w:sz w:val="24"/>
          <w:szCs w:val="24"/>
          <w:lang w:val="id-ID"/>
        </w:rPr>
        <w:t>Selanjutnya, melalui Badan Permusyawarahan Desa (BPD) pihak PT. BBS memberi klarifikasi atas lahan yang sedang digarap dan menyatakan bahwa PT. BBS tela</w:t>
      </w:r>
      <w:r w:rsidR="00332E48" w:rsidRPr="00332E48">
        <w:rPr>
          <w:rFonts w:ascii="Times New Roman" w:hAnsi="Times New Roman" w:cs="Times New Roman"/>
          <w:sz w:val="24"/>
          <w:szCs w:val="24"/>
          <w:lang w:val="id-ID"/>
        </w:rPr>
        <w:t xml:space="preserve">h membeli lahan tersebut dari Abu </w:t>
      </w:r>
      <w:r w:rsidRPr="00332E48">
        <w:rPr>
          <w:rFonts w:ascii="Times New Roman" w:hAnsi="Times New Roman" w:cs="Times New Roman"/>
          <w:sz w:val="24"/>
          <w:szCs w:val="24"/>
          <w:lang w:val="id-ID"/>
        </w:rPr>
        <w:t xml:space="preserve"> Bakar Jidin yang didasari</w:t>
      </w:r>
      <w:r w:rsidR="00332E48" w:rsidRPr="00332E48">
        <w:rPr>
          <w:rFonts w:ascii="Times New Roman" w:hAnsi="Times New Roman" w:cs="Times New Roman"/>
          <w:sz w:val="24"/>
          <w:szCs w:val="24"/>
          <w:lang w:val="id-ID"/>
        </w:rPr>
        <w:t xml:space="preserve"> oleh;</w:t>
      </w:r>
    </w:p>
    <w:p w:rsidR="005F462D" w:rsidRDefault="00332E48" w:rsidP="005F462D">
      <w:pPr>
        <w:pStyle w:val="ListParagraph"/>
        <w:numPr>
          <w:ilvl w:val="0"/>
          <w:numId w:val="5"/>
        </w:numPr>
        <w:ind w:left="851" w:hanging="284"/>
        <w:jc w:val="both"/>
        <w:rPr>
          <w:rFonts w:ascii="Times New Roman" w:hAnsi="Times New Roman" w:cs="Times New Roman"/>
          <w:sz w:val="24"/>
          <w:szCs w:val="24"/>
        </w:rPr>
      </w:pPr>
      <w:r w:rsidRPr="005F462D">
        <w:rPr>
          <w:rFonts w:ascii="Times New Roman" w:hAnsi="Times New Roman" w:cs="Times New Roman"/>
          <w:sz w:val="24"/>
          <w:szCs w:val="24"/>
        </w:rPr>
        <w:t>Surat Kuas Jual Tanggal 27 Maret 2009 dan ditanda tangani oleh Abu. Bakar Jidin dan Basri Yusup dengan luas lahan yang dijual ±400 ha milik Kelompok Tani.</w:t>
      </w:r>
    </w:p>
    <w:p w:rsidR="005F462D" w:rsidRDefault="00332E48" w:rsidP="005F462D">
      <w:pPr>
        <w:pStyle w:val="ListParagraph"/>
        <w:numPr>
          <w:ilvl w:val="0"/>
          <w:numId w:val="5"/>
        </w:numPr>
        <w:ind w:left="851" w:hanging="284"/>
        <w:jc w:val="both"/>
        <w:rPr>
          <w:rFonts w:ascii="Times New Roman" w:hAnsi="Times New Roman" w:cs="Times New Roman"/>
          <w:sz w:val="24"/>
          <w:szCs w:val="24"/>
        </w:rPr>
      </w:pPr>
      <w:r w:rsidRPr="005F462D">
        <w:rPr>
          <w:rFonts w:ascii="Times New Roman" w:hAnsi="Times New Roman" w:cs="Times New Roman"/>
          <w:sz w:val="24"/>
          <w:szCs w:val="24"/>
        </w:rPr>
        <w:t>Surat Keterangan Asal Tanah yang ditanda tangani oleh Seluruh Ketua RT dalam Lingkungan 1, Kecamatan Kumpeh Kabupaten Muaro Jambi, tapi tidak ditanda tangani oleh Ketua Lingkungan I, Surat ini menerangkan bahwa lahan yang dijual berasal dari tanah atau lahan masyarakat (adat) yang dikuasai menjadi tanah atau lahan Kelompok Tani yang digarap sejak Tahun 2005.</w:t>
      </w:r>
    </w:p>
    <w:p w:rsidR="00332E48" w:rsidRPr="005F462D" w:rsidRDefault="00332E48" w:rsidP="005F462D">
      <w:pPr>
        <w:pStyle w:val="ListParagraph"/>
        <w:numPr>
          <w:ilvl w:val="0"/>
          <w:numId w:val="5"/>
        </w:numPr>
        <w:ind w:left="851" w:hanging="284"/>
        <w:jc w:val="both"/>
        <w:rPr>
          <w:rFonts w:ascii="Times New Roman" w:hAnsi="Times New Roman" w:cs="Times New Roman"/>
          <w:sz w:val="24"/>
          <w:szCs w:val="24"/>
        </w:rPr>
      </w:pPr>
      <w:r w:rsidRPr="005F462D">
        <w:rPr>
          <w:rFonts w:ascii="Times New Roman" w:hAnsi="Times New Roman" w:cs="Times New Roman"/>
          <w:sz w:val="24"/>
          <w:szCs w:val="24"/>
        </w:rPr>
        <w:t>Lampiran Keputusan Bupati Muaro Jambi Nomor 22 Tahun 2011, Tanggal 31 Januari 2011 Peta Izin Lokasi PT. Bukit Bintang Sawit.</w:t>
      </w:r>
    </w:p>
    <w:p w:rsidR="00835956" w:rsidRPr="00D53C77" w:rsidRDefault="001A666E" w:rsidP="005F462D">
      <w:pPr>
        <w:ind w:firstLine="567"/>
        <w:jc w:val="both"/>
        <w:rPr>
          <w:rFonts w:ascii="Times New Roman" w:hAnsi="Times New Roman" w:cs="Times New Roman"/>
          <w:sz w:val="24"/>
          <w:szCs w:val="24"/>
        </w:rPr>
      </w:pPr>
      <w:r w:rsidRPr="001A666E">
        <w:rPr>
          <w:rFonts w:ascii="Times New Roman" w:hAnsi="Times New Roman" w:cs="Times New Roman"/>
          <w:sz w:val="24"/>
          <w:szCs w:val="24"/>
        </w:rPr>
        <w:lastRenderedPageBreak/>
        <w:t>Berdasarkan keterangan di atas, A</w:t>
      </w:r>
      <w:r w:rsidR="00835956">
        <w:rPr>
          <w:rFonts w:ascii="Times New Roman" w:hAnsi="Times New Roman" w:cs="Times New Roman"/>
          <w:sz w:val="24"/>
          <w:szCs w:val="24"/>
        </w:rPr>
        <w:t>bu</w:t>
      </w:r>
      <w:r w:rsidR="002D4B25">
        <w:rPr>
          <w:rFonts w:ascii="Times New Roman" w:hAnsi="Times New Roman" w:cs="Times New Roman"/>
          <w:sz w:val="24"/>
          <w:szCs w:val="24"/>
        </w:rPr>
        <w:t xml:space="preserve"> </w:t>
      </w:r>
      <w:r w:rsidRPr="001A666E">
        <w:rPr>
          <w:rFonts w:ascii="Times New Roman" w:hAnsi="Times New Roman" w:cs="Times New Roman"/>
          <w:sz w:val="24"/>
          <w:szCs w:val="24"/>
        </w:rPr>
        <w:t>Bakar Jidin dan PT. BBS di duga telah melanggar Pasa</w:t>
      </w:r>
      <w:r w:rsidR="00835956">
        <w:rPr>
          <w:rFonts w:ascii="Times New Roman" w:hAnsi="Times New Roman" w:cs="Times New Roman"/>
          <w:sz w:val="24"/>
          <w:szCs w:val="24"/>
        </w:rPr>
        <w:t xml:space="preserve">l 385 KUHP karena </w:t>
      </w:r>
      <w:r w:rsidRPr="001A666E">
        <w:rPr>
          <w:rFonts w:ascii="Times New Roman" w:hAnsi="Times New Roman" w:cs="Times New Roman"/>
          <w:sz w:val="24"/>
          <w:szCs w:val="24"/>
        </w:rPr>
        <w:t>menguntungkan diri sendiri atau orang lain dengan cara melawan hukum, menjual, menukarkan sesuatu hak tanah yang belum bersertifikat, melakukan penanaman atau pembenihan</w:t>
      </w:r>
      <w:r w:rsidR="00835956">
        <w:rPr>
          <w:rFonts w:ascii="Times New Roman" w:hAnsi="Times New Roman" w:cs="Times New Roman"/>
          <w:sz w:val="24"/>
          <w:szCs w:val="24"/>
        </w:rPr>
        <w:t xml:space="preserve"> dan perampasan hak tanah orang lain. Oleh sebab itu, akan terjadi konflik antara PT. BBS dengan masyarakat Desa Sago dalam hak kepemilikan atas tanah. </w:t>
      </w:r>
    </w:p>
    <w:p w:rsidR="00147B97" w:rsidRDefault="00147B97" w:rsidP="005F462D">
      <w:pPr>
        <w:ind w:firstLine="360"/>
        <w:jc w:val="both"/>
        <w:rPr>
          <w:rFonts w:ascii="Times New Roman" w:hAnsi="Times New Roman" w:cs="Times New Roman"/>
          <w:sz w:val="24"/>
          <w:szCs w:val="24"/>
        </w:rPr>
      </w:pPr>
    </w:p>
    <w:p w:rsidR="00147B97" w:rsidRDefault="00147B97" w:rsidP="005F462D">
      <w:pPr>
        <w:jc w:val="both"/>
        <w:rPr>
          <w:rFonts w:ascii="Times New Roman" w:hAnsi="Times New Roman" w:cs="Times New Roman"/>
          <w:b/>
          <w:sz w:val="24"/>
          <w:szCs w:val="24"/>
        </w:rPr>
      </w:pPr>
      <w:r w:rsidRPr="00147B97">
        <w:rPr>
          <w:rFonts w:ascii="Times New Roman" w:hAnsi="Times New Roman" w:cs="Times New Roman"/>
          <w:b/>
          <w:sz w:val="24"/>
          <w:szCs w:val="24"/>
        </w:rPr>
        <w:t>Politik Masyarakat Desa Sago Terhadap Hak Milik Tanah</w:t>
      </w:r>
    </w:p>
    <w:p w:rsidR="0028334D" w:rsidRDefault="00672CA1" w:rsidP="005F462D">
      <w:pPr>
        <w:autoSpaceDE w:val="0"/>
        <w:autoSpaceDN w:val="0"/>
        <w:adjustRightInd w:val="0"/>
        <w:ind w:firstLine="720"/>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Perampasan tanah yang dilakukan oleh PT. BBS menyebabkan terjadinya konflik antara masyarakat dengan perusahaan pe</w:t>
      </w:r>
      <w:r w:rsidR="00D3036D">
        <w:rPr>
          <w:rFonts w:ascii="Times New Roman" w:hAnsi="Times New Roman" w:cs="Times New Roman"/>
          <w:sz w:val="24"/>
          <w:szCs w:val="24"/>
        </w:rPr>
        <w:t xml:space="preserve">rkebunan sawit. Masyarakat </w:t>
      </w:r>
      <w:r>
        <w:rPr>
          <w:rFonts w:ascii="Times New Roman" w:hAnsi="Times New Roman" w:cs="Times New Roman"/>
          <w:sz w:val="24"/>
          <w:szCs w:val="24"/>
        </w:rPr>
        <w:t xml:space="preserve"> menutut kembali perjajian pertama yang telah dilakukan PT. BBS bersama masyarakat terkait kerjasama kemitraan. Permasalahan yang muncul masyarakat yang memiliki tanah </w:t>
      </w:r>
      <w:r w:rsidR="00D3036D">
        <w:rPr>
          <w:rFonts w:ascii="Times New Roman" w:hAnsi="Times New Roman" w:cs="Times New Roman"/>
          <w:sz w:val="24"/>
          <w:szCs w:val="24"/>
        </w:rPr>
        <w:t>dan membuat kesep</w:t>
      </w:r>
      <w:r w:rsidR="00272CC9">
        <w:rPr>
          <w:rFonts w:ascii="Times New Roman" w:hAnsi="Times New Roman" w:cs="Times New Roman"/>
          <w:sz w:val="24"/>
          <w:szCs w:val="24"/>
        </w:rPr>
        <w:t>a</w:t>
      </w:r>
      <w:r w:rsidR="00D3036D">
        <w:rPr>
          <w:rFonts w:ascii="Times New Roman" w:hAnsi="Times New Roman" w:cs="Times New Roman"/>
          <w:sz w:val="24"/>
          <w:szCs w:val="24"/>
        </w:rPr>
        <w:t xml:space="preserve">katan dalam kemitraan. Masyarakat Desa Sago memiliki wawasan termasuk baik dalam menyingkapi masalah yang terjadi. Menurut Borras (2009) membagikan tipologi politik atas tiga yaitu </w:t>
      </w:r>
      <w:r w:rsidR="00D3036D" w:rsidRPr="00D3036D">
        <w:rPr>
          <w:rFonts w:ascii="Times New Roman" w:eastAsia="Times New Roman" w:hAnsi="Times New Roman" w:cs="Times New Roman"/>
          <w:b/>
          <w:color w:val="000000"/>
          <w:sz w:val="24"/>
          <w:szCs w:val="24"/>
          <w:lang w:eastAsia="id-ID"/>
        </w:rPr>
        <w:t xml:space="preserve">Politik resmi </w:t>
      </w:r>
      <w:r w:rsidR="00D3036D" w:rsidRPr="006112C1">
        <w:rPr>
          <w:rFonts w:ascii="Times New Roman" w:eastAsia="Times New Roman" w:hAnsi="Times New Roman" w:cs="Times New Roman"/>
          <w:color w:val="000000"/>
          <w:sz w:val="24"/>
          <w:szCs w:val="24"/>
          <w:lang w:eastAsia="id-ID"/>
        </w:rPr>
        <w:t xml:space="preserve">pedesaan terkait dengan pelibatan pihak yang berwewenang di elemen semua organsisasi yang menerapkan, mengubah, bertarung dan menghidari kebijakan mengenai alokasi sumber daya serta pemerintah adalah aktor </w:t>
      </w:r>
      <w:r w:rsidR="00D3036D">
        <w:rPr>
          <w:rFonts w:ascii="Times New Roman" w:eastAsia="Times New Roman" w:hAnsi="Times New Roman" w:cs="Times New Roman"/>
          <w:color w:val="000000"/>
          <w:sz w:val="24"/>
          <w:szCs w:val="24"/>
          <w:lang w:eastAsia="id-ID"/>
        </w:rPr>
        <w:t xml:space="preserve"> </w:t>
      </w:r>
      <w:r w:rsidR="00D3036D" w:rsidRPr="006112C1">
        <w:rPr>
          <w:rFonts w:ascii="Times New Roman" w:eastAsia="Times New Roman" w:hAnsi="Times New Roman" w:cs="Times New Roman"/>
          <w:color w:val="000000"/>
          <w:sz w:val="24"/>
          <w:szCs w:val="24"/>
          <w:lang w:eastAsia="id-ID"/>
        </w:rPr>
        <w:t xml:space="preserve">utama dalam organissai tersebut (negara). </w:t>
      </w:r>
    </w:p>
    <w:p w:rsidR="0028334D" w:rsidRDefault="00D3036D" w:rsidP="005F462D">
      <w:pPr>
        <w:autoSpaceDE w:val="0"/>
        <w:autoSpaceDN w:val="0"/>
        <w:adjustRightInd w:val="0"/>
        <w:ind w:firstLine="720"/>
        <w:jc w:val="both"/>
        <w:rPr>
          <w:rFonts w:ascii="Times New Roman" w:hAnsi="Times New Roman" w:cs="Times New Roman"/>
          <w:sz w:val="24"/>
          <w:szCs w:val="24"/>
        </w:rPr>
      </w:pPr>
      <w:r w:rsidRPr="00D3036D">
        <w:rPr>
          <w:rFonts w:ascii="Times New Roman" w:eastAsia="Times New Roman" w:hAnsi="Times New Roman" w:cs="Times New Roman"/>
          <w:b/>
          <w:color w:val="000000"/>
          <w:sz w:val="24"/>
          <w:szCs w:val="24"/>
          <w:lang w:eastAsia="id-ID"/>
        </w:rPr>
        <w:t>Politik petani sehari-hari (politik everyday)</w:t>
      </w:r>
      <w:r w:rsidRPr="006112C1">
        <w:rPr>
          <w:rFonts w:ascii="Times New Roman" w:eastAsia="Times New Roman" w:hAnsi="Times New Roman" w:cs="Times New Roman"/>
          <w:color w:val="000000"/>
          <w:sz w:val="24"/>
          <w:szCs w:val="24"/>
          <w:lang w:eastAsia="id-ID"/>
        </w:rPr>
        <w:t xml:space="preserve"> terkait dengan orang yang bekerja, hidup dan melibatkan orang lain tentunya mematuhi, menyesuaikan, bertarung norma, aturan kewenangan, produksi, alokasi sumber daya dilakukan dengan tenang, dunawi, dan halus serta tindakan yang jarang terorganisir atau langsung</w:t>
      </w:r>
      <w:r>
        <w:rPr>
          <w:rFonts w:ascii="Times New Roman" w:eastAsia="Times New Roman" w:hAnsi="Times New Roman" w:cs="Times New Roman"/>
          <w:color w:val="000000"/>
          <w:sz w:val="24"/>
          <w:szCs w:val="24"/>
          <w:lang w:eastAsia="id-ID"/>
        </w:rPr>
        <w:t xml:space="preserve">. </w:t>
      </w:r>
      <w:r w:rsidRPr="00D3036D">
        <w:rPr>
          <w:rFonts w:ascii="Times New Roman" w:hAnsi="Times New Roman" w:cs="Times New Roman"/>
          <w:sz w:val="24"/>
          <w:szCs w:val="24"/>
        </w:rPr>
        <w:t xml:space="preserve">Politik petani everyday </w:t>
      </w:r>
      <w:r w:rsidR="0028334D">
        <w:rPr>
          <w:rFonts w:ascii="Times New Roman" w:hAnsi="Times New Roman" w:cs="Times New Roman"/>
          <w:sz w:val="24"/>
          <w:szCs w:val="24"/>
        </w:rPr>
        <w:t>membicarakan juga tentang</w:t>
      </w:r>
      <w:r>
        <w:rPr>
          <w:rFonts w:ascii="Times New Roman" w:hAnsi="Times New Roman" w:cs="Times New Roman"/>
          <w:sz w:val="24"/>
          <w:szCs w:val="24"/>
        </w:rPr>
        <w:t xml:space="preserve"> pembuat kebijkan dan aktivitas agraria membuat kebijkan nasional seperti yang dikemunakan oleh Kerkvliet bahwa kasus kebijkan dari petani Vietnam dan Bangladeseh (Adnan, 2007) serta Le Mons Walker (2008) melakukan analisis bahwa terjadinya perlawanan petani sehari-hari bersifat terang-terangan. Perlawanan secara sah terjadinya pada masyarakat Cina pedesaan kontemporer menyatakan bahwa adanya tindakan kasar oleh negara lokal tentunya pejabat tentang keputusan penggunaan lahan tanah dan tindakan antara konfrontatif</w:t>
      </w:r>
      <w:r w:rsidR="005E2627">
        <w:rPr>
          <w:rFonts w:ascii="Times New Roman" w:hAnsi="Times New Roman" w:cs="Times New Roman"/>
          <w:sz w:val="24"/>
          <w:szCs w:val="24"/>
        </w:rPr>
        <w:t xml:space="preserve"> oleh petani dan penduduk desa.</w:t>
      </w:r>
    </w:p>
    <w:p w:rsidR="00D3036D" w:rsidRDefault="00D3036D" w:rsidP="005F462D">
      <w:pPr>
        <w:autoSpaceDE w:val="0"/>
        <w:autoSpaceDN w:val="0"/>
        <w:adjustRightInd w:val="0"/>
        <w:ind w:firstLine="720"/>
        <w:jc w:val="both"/>
        <w:rPr>
          <w:rFonts w:ascii="Times New Roman" w:hAnsi="Times New Roman" w:cs="Times New Roman"/>
          <w:sz w:val="24"/>
          <w:szCs w:val="24"/>
        </w:rPr>
      </w:pPr>
      <w:r w:rsidRPr="00D3036D">
        <w:rPr>
          <w:rFonts w:ascii="Times New Roman" w:eastAsia="Times New Roman" w:hAnsi="Times New Roman" w:cs="Times New Roman"/>
          <w:b/>
          <w:color w:val="000000"/>
          <w:sz w:val="24"/>
          <w:szCs w:val="24"/>
          <w:lang w:eastAsia="id-ID"/>
        </w:rPr>
        <w:t>Politik advokasi</w:t>
      </w:r>
      <w:r>
        <w:rPr>
          <w:rFonts w:ascii="Times New Roman" w:eastAsia="Times New Roman" w:hAnsi="Times New Roman" w:cs="Times New Roman"/>
          <w:color w:val="000000"/>
          <w:sz w:val="24"/>
          <w:szCs w:val="24"/>
          <w:lang w:eastAsia="id-ID"/>
        </w:rPr>
        <w:t xml:space="preserve"> </w:t>
      </w:r>
      <w:r>
        <w:rPr>
          <w:rFonts w:ascii="Times New Roman" w:hAnsi="Times New Roman" w:cs="Times New Roman"/>
          <w:sz w:val="24"/>
          <w:szCs w:val="24"/>
        </w:rPr>
        <w:t>melibatkan langsung</w:t>
      </w:r>
      <w:r w:rsidRPr="006112C1">
        <w:rPr>
          <w:rFonts w:ascii="Times New Roman" w:hAnsi="Times New Roman" w:cs="Times New Roman"/>
          <w:sz w:val="24"/>
          <w:szCs w:val="24"/>
        </w:rPr>
        <w:t xml:space="preserve"> untuk mendukung, mengkritik, menentang</w:t>
      </w:r>
      <w:r>
        <w:rPr>
          <w:rFonts w:ascii="Times New Roman" w:hAnsi="Times New Roman" w:cs="Times New Roman"/>
          <w:sz w:val="24"/>
          <w:szCs w:val="24"/>
        </w:rPr>
        <w:t xml:space="preserve"> </w:t>
      </w:r>
      <w:r w:rsidRPr="006112C1">
        <w:rPr>
          <w:rFonts w:ascii="Times New Roman" w:hAnsi="Times New Roman" w:cs="Times New Roman"/>
          <w:sz w:val="24"/>
          <w:szCs w:val="24"/>
        </w:rPr>
        <w:t>otoritas</w:t>
      </w:r>
      <w:r>
        <w:rPr>
          <w:rFonts w:ascii="Times New Roman" w:hAnsi="Times New Roman" w:cs="Times New Roman"/>
          <w:sz w:val="24"/>
          <w:szCs w:val="24"/>
        </w:rPr>
        <w:t xml:space="preserve">, kebijakan dan program </w:t>
      </w:r>
      <w:r w:rsidRPr="006112C1">
        <w:rPr>
          <w:rFonts w:ascii="Times New Roman" w:hAnsi="Times New Roman" w:cs="Times New Roman"/>
          <w:sz w:val="24"/>
          <w:szCs w:val="24"/>
        </w:rPr>
        <w:t>atau seluruh jalan di mana sumber daya yang diproduksi dan</w:t>
      </w:r>
      <w:r>
        <w:rPr>
          <w:rFonts w:ascii="Times New Roman" w:hAnsi="Times New Roman" w:cs="Times New Roman"/>
          <w:sz w:val="24"/>
          <w:szCs w:val="24"/>
        </w:rPr>
        <w:t xml:space="preserve"> </w:t>
      </w:r>
      <w:r w:rsidRPr="006112C1">
        <w:rPr>
          <w:rFonts w:ascii="Times New Roman" w:hAnsi="Times New Roman" w:cs="Times New Roman"/>
          <w:sz w:val="24"/>
          <w:szCs w:val="24"/>
        </w:rPr>
        <w:t>didistribusikan dalam suatu organisasi atau suatu sistem organisasi. Hal ini juga termasuk tindakan yang secara</w:t>
      </w:r>
      <w:r>
        <w:rPr>
          <w:rFonts w:ascii="Times New Roman" w:hAnsi="Times New Roman" w:cs="Times New Roman"/>
          <w:sz w:val="24"/>
          <w:szCs w:val="24"/>
        </w:rPr>
        <w:t xml:space="preserve"> </w:t>
      </w:r>
      <w:r w:rsidRPr="006112C1">
        <w:rPr>
          <w:rFonts w:ascii="Times New Roman" w:hAnsi="Times New Roman" w:cs="Times New Roman"/>
          <w:sz w:val="24"/>
          <w:szCs w:val="24"/>
        </w:rPr>
        <w:t xml:space="preserve">terbuka menganjurkan 'program alternatif, prosedur, dan sistem politik. </w:t>
      </w:r>
      <w:r>
        <w:rPr>
          <w:rFonts w:ascii="Times New Roman" w:hAnsi="Times New Roman" w:cs="Times New Roman"/>
          <w:sz w:val="24"/>
          <w:szCs w:val="24"/>
        </w:rPr>
        <w:t>Adapun tipologi dapat di</w:t>
      </w:r>
      <w:r w:rsidR="0028334D">
        <w:rPr>
          <w:rFonts w:ascii="Times New Roman" w:hAnsi="Times New Roman" w:cs="Times New Roman"/>
          <w:sz w:val="24"/>
          <w:szCs w:val="24"/>
        </w:rPr>
        <w:t>gambar sebagai berikut:</w:t>
      </w:r>
    </w:p>
    <w:p w:rsidR="005F462D" w:rsidRDefault="005F462D" w:rsidP="005F462D">
      <w:pPr>
        <w:autoSpaceDE w:val="0"/>
        <w:autoSpaceDN w:val="0"/>
        <w:adjustRightInd w:val="0"/>
        <w:ind w:firstLine="720"/>
        <w:jc w:val="both"/>
        <w:rPr>
          <w:rFonts w:ascii="Times New Roman" w:hAnsi="Times New Roman" w:cs="Times New Roman"/>
          <w:sz w:val="24"/>
          <w:szCs w:val="24"/>
        </w:rPr>
      </w:pPr>
    </w:p>
    <w:p w:rsidR="00D3036D" w:rsidRDefault="0028334D" w:rsidP="005F462D">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61312" behindDoc="0" locked="0" layoutInCell="1" allowOverlap="1">
            <wp:simplePos x="0" y="0"/>
            <wp:positionH relativeFrom="column">
              <wp:posOffset>312254</wp:posOffset>
            </wp:positionH>
            <wp:positionV relativeFrom="paragraph">
              <wp:posOffset>12203</wp:posOffset>
            </wp:positionV>
            <wp:extent cx="4138240" cy="1563895"/>
            <wp:effectExtent l="19050" t="19050" r="14660" b="17255"/>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D3036D" w:rsidRDefault="00D3036D" w:rsidP="005F462D">
      <w:pPr>
        <w:autoSpaceDE w:val="0"/>
        <w:autoSpaceDN w:val="0"/>
        <w:adjustRightInd w:val="0"/>
        <w:ind w:firstLine="720"/>
        <w:jc w:val="both"/>
        <w:rPr>
          <w:rFonts w:ascii="Times New Roman" w:hAnsi="Times New Roman" w:cs="Times New Roman"/>
          <w:sz w:val="24"/>
          <w:szCs w:val="24"/>
        </w:rPr>
      </w:pPr>
    </w:p>
    <w:p w:rsidR="00D3036D" w:rsidRDefault="00D3036D" w:rsidP="005F462D">
      <w:pPr>
        <w:autoSpaceDE w:val="0"/>
        <w:autoSpaceDN w:val="0"/>
        <w:adjustRightInd w:val="0"/>
        <w:ind w:firstLine="720"/>
        <w:jc w:val="both"/>
        <w:rPr>
          <w:rFonts w:ascii="Times New Roman" w:hAnsi="Times New Roman" w:cs="Times New Roman"/>
          <w:sz w:val="24"/>
          <w:szCs w:val="24"/>
        </w:rPr>
      </w:pPr>
    </w:p>
    <w:p w:rsidR="00D3036D" w:rsidRDefault="00D3036D" w:rsidP="005F462D">
      <w:pPr>
        <w:autoSpaceDE w:val="0"/>
        <w:autoSpaceDN w:val="0"/>
        <w:adjustRightInd w:val="0"/>
        <w:ind w:firstLine="720"/>
        <w:jc w:val="both"/>
        <w:rPr>
          <w:rFonts w:ascii="Times New Roman" w:hAnsi="Times New Roman" w:cs="Times New Roman"/>
          <w:sz w:val="24"/>
          <w:szCs w:val="24"/>
        </w:rPr>
      </w:pPr>
    </w:p>
    <w:p w:rsidR="00D3036D" w:rsidRDefault="00D3036D" w:rsidP="005F462D">
      <w:pPr>
        <w:autoSpaceDE w:val="0"/>
        <w:autoSpaceDN w:val="0"/>
        <w:adjustRightInd w:val="0"/>
        <w:ind w:firstLine="720"/>
        <w:jc w:val="both"/>
        <w:rPr>
          <w:rFonts w:ascii="Times New Roman" w:hAnsi="Times New Roman" w:cs="Times New Roman"/>
          <w:sz w:val="24"/>
          <w:szCs w:val="24"/>
        </w:rPr>
      </w:pPr>
    </w:p>
    <w:p w:rsidR="00D3036D" w:rsidRDefault="00D3036D" w:rsidP="005F462D">
      <w:pPr>
        <w:autoSpaceDE w:val="0"/>
        <w:autoSpaceDN w:val="0"/>
        <w:adjustRightInd w:val="0"/>
        <w:ind w:firstLine="720"/>
        <w:jc w:val="both"/>
        <w:rPr>
          <w:rFonts w:ascii="Times New Roman" w:hAnsi="Times New Roman" w:cs="Times New Roman"/>
          <w:sz w:val="24"/>
          <w:szCs w:val="24"/>
        </w:rPr>
      </w:pPr>
    </w:p>
    <w:p w:rsidR="00D3036D" w:rsidRDefault="00D3036D" w:rsidP="005F462D">
      <w:pPr>
        <w:autoSpaceDE w:val="0"/>
        <w:autoSpaceDN w:val="0"/>
        <w:adjustRightInd w:val="0"/>
        <w:ind w:firstLine="720"/>
        <w:jc w:val="both"/>
        <w:rPr>
          <w:rFonts w:ascii="Times New Roman" w:hAnsi="Times New Roman" w:cs="Times New Roman"/>
          <w:sz w:val="24"/>
          <w:szCs w:val="24"/>
        </w:rPr>
      </w:pPr>
    </w:p>
    <w:p w:rsidR="00A63D91" w:rsidRDefault="00A63D91" w:rsidP="005F462D">
      <w:pPr>
        <w:pStyle w:val="Style1"/>
        <w:spacing w:after="0" w:line="240" w:lineRule="auto"/>
        <w:jc w:val="both"/>
        <w:rPr>
          <w:rFonts w:ascii="Times New Roman" w:hAnsi="Times New Roman" w:cs="Times New Roman"/>
          <w:b/>
          <w:sz w:val="24"/>
          <w:szCs w:val="24"/>
          <w:lang w:val="id-ID"/>
        </w:rPr>
      </w:pPr>
    </w:p>
    <w:p w:rsidR="00D3036D" w:rsidRDefault="00D3036D" w:rsidP="005F462D">
      <w:pPr>
        <w:pStyle w:val="Style1"/>
        <w:spacing w:after="0" w:line="240" w:lineRule="auto"/>
        <w:jc w:val="both"/>
        <w:rPr>
          <w:rFonts w:ascii="Times New Roman" w:hAnsi="Times New Roman" w:cs="Times New Roman"/>
          <w:b/>
          <w:sz w:val="24"/>
          <w:szCs w:val="24"/>
          <w:lang w:val="id-ID"/>
        </w:rPr>
      </w:pPr>
    </w:p>
    <w:p w:rsidR="00D3036D" w:rsidRDefault="00D3036D" w:rsidP="005F462D">
      <w:pPr>
        <w:pStyle w:val="Style1"/>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Gambar 1. Tipologi Politik Pedesaan</w:t>
      </w:r>
    </w:p>
    <w:p w:rsidR="00D3036D" w:rsidRPr="00D3036D" w:rsidRDefault="00D3036D" w:rsidP="005F462D">
      <w:pPr>
        <w:pStyle w:val="Style1"/>
        <w:spacing w:after="0" w:line="240" w:lineRule="auto"/>
        <w:jc w:val="both"/>
        <w:rPr>
          <w:rFonts w:ascii="Times New Roman" w:hAnsi="Times New Roman" w:cs="Times New Roman"/>
          <w:sz w:val="24"/>
          <w:szCs w:val="24"/>
          <w:lang w:val="id-ID"/>
        </w:rPr>
      </w:pPr>
    </w:p>
    <w:p w:rsidR="001F3B23" w:rsidRPr="001F3B23" w:rsidRDefault="0028334D" w:rsidP="005F462D">
      <w:pPr>
        <w:pStyle w:val="Style1"/>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ab/>
      </w:r>
      <w:r w:rsidR="001F3B23">
        <w:rPr>
          <w:rFonts w:ascii="Times New Roman" w:hAnsi="Times New Roman" w:cs="Times New Roman"/>
          <w:sz w:val="24"/>
          <w:szCs w:val="24"/>
          <w:lang w:val="id-ID"/>
        </w:rPr>
        <w:t>Masyarakat Desa Sago melakukan g</w:t>
      </w:r>
      <w:r w:rsidR="001F3B23" w:rsidRPr="001F3B23">
        <w:rPr>
          <w:rFonts w:ascii="Times New Roman" w:hAnsi="Times New Roman" w:cs="Times New Roman"/>
          <w:sz w:val="24"/>
          <w:szCs w:val="24"/>
          <w:lang w:val="id-ID"/>
        </w:rPr>
        <w:t xml:space="preserve">erakan-gerakan dalam melawan kapitalisme (PT. BBS). </w:t>
      </w:r>
      <w:r w:rsidR="001F3B23">
        <w:rPr>
          <w:rFonts w:ascii="Times New Roman" w:hAnsi="Times New Roman" w:cs="Times New Roman"/>
          <w:sz w:val="24"/>
          <w:szCs w:val="24"/>
          <w:lang w:val="id-ID"/>
        </w:rPr>
        <w:t>Konflik antara PT. BBS dengan masyarakat Desa Sago belum dapat diselesaikan. Oleh sebab itu, ada beberapa upaya yang dilakukan masyarakat Desa Sago atas hak tanah yang telah dirampas oleh kapitalis yaitu:</w:t>
      </w:r>
    </w:p>
    <w:p w:rsidR="001F3B23" w:rsidRPr="00835956" w:rsidRDefault="001F3B23" w:rsidP="005F462D">
      <w:pPr>
        <w:numPr>
          <w:ilvl w:val="0"/>
          <w:numId w:val="4"/>
        </w:numPr>
        <w:jc w:val="both"/>
        <w:rPr>
          <w:rFonts w:ascii="Times New Roman" w:hAnsi="Times New Roman" w:cs="Times New Roman"/>
          <w:sz w:val="24"/>
          <w:szCs w:val="24"/>
        </w:rPr>
      </w:pPr>
      <w:r w:rsidRPr="00835956">
        <w:rPr>
          <w:rFonts w:ascii="Times New Roman" w:hAnsi="Times New Roman" w:cs="Times New Roman"/>
          <w:sz w:val="24"/>
          <w:szCs w:val="24"/>
        </w:rPr>
        <w:t>Masyarakat Desa Sogo melalui Kepala Desanya Menyuruti BPN Provinsi Jambi. Surat tersebut berisi masyarakat Desa Sogo meminta kepada BPN agar mencabut HGU milik PT. BBS.</w:t>
      </w:r>
    </w:p>
    <w:p w:rsidR="001F3B23" w:rsidRPr="00835956" w:rsidRDefault="001F3B23" w:rsidP="005F462D">
      <w:pPr>
        <w:numPr>
          <w:ilvl w:val="0"/>
          <w:numId w:val="4"/>
        </w:numPr>
        <w:jc w:val="both"/>
        <w:rPr>
          <w:rFonts w:ascii="Times New Roman" w:hAnsi="Times New Roman" w:cs="Times New Roman"/>
          <w:sz w:val="24"/>
          <w:szCs w:val="24"/>
        </w:rPr>
      </w:pPr>
      <w:r w:rsidRPr="00835956">
        <w:rPr>
          <w:rFonts w:ascii="Times New Roman" w:hAnsi="Times New Roman" w:cs="Times New Roman"/>
          <w:sz w:val="24"/>
          <w:szCs w:val="24"/>
        </w:rPr>
        <w:t>Masyarakat Desa Sogo melalui Kepala Desa Sogo menyuruti PT. BBS untuk mengganti rugi lahan masyarakat yang telah digarap oleh perusahaan PT. BBS.</w:t>
      </w:r>
    </w:p>
    <w:p w:rsidR="00D3036D" w:rsidRDefault="001F3B23" w:rsidP="005F462D">
      <w:pPr>
        <w:ind w:firstLine="360"/>
        <w:jc w:val="both"/>
        <w:rPr>
          <w:rFonts w:ascii="Times New Roman" w:hAnsi="Times New Roman" w:cs="Times New Roman"/>
          <w:sz w:val="24"/>
          <w:szCs w:val="24"/>
        </w:rPr>
      </w:pPr>
      <w:r w:rsidRPr="00835956">
        <w:rPr>
          <w:rFonts w:ascii="Times New Roman" w:hAnsi="Times New Roman" w:cs="Times New Roman"/>
          <w:sz w:val="24"/>
          <w:szCs w:val="24"/>
        </w:rPr>
        <w:t xml:space="preserve">Dari situasi dan upaya yang sudah dilakukan oleh masyarakat Desa Sogo, sampai saat ini belum mendapatkan titik jelas dan respon dari pihak PT. BBS maupun Pemerintah Daerah Muaro Jambi yang terkait. </w:t>
      </w:r>
      <w:r w:rsidRPr="005554EA">
        <w:rPr>
          <w:rFonts w:ascii="Times New Roman" w:hAnsi="Times New Roman" w:cs="Times New Roman"/>
          <w:sz w:val="24"/>
          <w:szCs w:val="24"/>
        </w:rPr>
        <w:t>Tuntutan Masyarakat Desa Sago yaitu PT. BBS harus segera mengembalika</w:t>
      </w:r>
      <w:r w:rsidRPr="00835956">
        <w:rPr>
          <w:rFonts w:ascii="Times New Roman" w:hAnsi="Times New Roman" w:cs="Times New Roman"/>
          <w:sz w:val="24"/>
          <w:szCs w:val="24"/>
        </w:rPr>
        <w:t>n lahan seluas 1000 ha yang saat ini sudah ditanami PT. BBS dengan tanaman sawit kepada masyarakat Desa sogo.</w:t>
      </w:r>
      <w:r w:rsidR="005E2627">
        <w:rPr>
          <w:rFonts w:ascii="Times New Roman" w:hAnsi="Times New Roman" w:cs="Times New Roman"/>
          <w:sz w:val="24"/>
          <w:szCs w:val="24"/>
        </w:rPr>
        <w:t xml:space="preserve"> Politik yang terkadung pada kasus tersebut adalah tipe politik resmi yang melakukan pertarungan antara masyarakat lokal dengan kapilaisme (PT. BBS) dengan tujuan untuk merebutkan kembali sumber daya alam yang mereka miliki. Kemudian politik berikut menerapkan politik everyday terkait dengan perlawanan secara terang-terangan untuk melakukan penolakan terhadap operasinya perusahaan perkebunan sawit diwilayah Desa Sago dan meminta ganti rugi terkait dengan tanah yang telah mereka rampas. Dengan demikian, kasus pada Desa Sago berapa pada posis politik pedesaan yaitu politik pedesaan resmi dan politik pedesaan everyday. Hal tersebut berbeda dengan kasus yang ada pada masyarakat yang diteliti oleh </w:t>
      </w:r>
      <w:r w:rsidR="00C839A9">
        <w:rPr>
          <w:rFonts w:ascii="Times New Roman" w:hAnsi="Times New Roman" w:cs="Times New Roman"/>
          <w:sz w:val="24"/>
          <w:szCs w:val="24"/>
        </w:rPr>
        <w:t>James Scoot dan K</w:t>
      </w:r>
      <w:r w:rsidR="005E2627">
        <w:rPr>
          <w:rFonts w:ascii="Times New Roman" w:hAnsi="Times New Roman" w:cs="Times New Roman"/>
          <w:sz w:val="24"/>
          <w:szCs w:val="24"/>
        </w:rPr>
        <w:t xml:space="preserve">erkvliet yaitu mengenai politik resmi dan politik advokasi </w:t>
      </w:r>
      <w:r w:rsidR="00C839A9">
        <w:rPr>
          <w:rFonts w:ascii="Times New Roman" w:hAnsi="Times New Roman" w:cs="Times New Roman"/>
          <w:sz w:val="24"/>
          <w:szCs w:val="24"/>
        </w:rPr>
        <w:t>serta Borra</w:t>
      </w:r>
      <w:r w:rsidR="005E2627">
        <w:rPr>
          <w:rFonts w:ascii="Times New Roman" w:hAnsi="Times New Roman" w:cs="Times New Roman"/>
          <w:sz w:val="24"/>
          <w:szCs w:val="24"/>
        </w:rPr>
        <w:t xml:space="preserve">s berada pada politik resmi, politik advokasi dan everyday. </w:t>
      </w:r>
    </w:p>
    <w:p w:rsidR="00A06560" w:rsidRPr="00A06560" w:rsidRDefault="00A06560" w:rsidP="005F462D">
      <w:pPr>
        <w:jc w:val="both"/>
        <w:rPr>
          <w:rFonts w:ascii="Times New Roman" w:hAnsi="Times New Roman" w:cs="Times New Roman"/>
          <w:b/>
          <w:sz w:val="24"/>
          <w:szCs w:val="24"/>
        </w:rPr>
      </w:pPr>
    </w:p>
    <w:p w:rsidR="00A06560" w:rsidRPr="00A06560" w:rsidRDefault="00B21AFC" w:rsidP="005F462D">
      <w:pPr>
        <w:jc w:val="both"/>
        <w:rPr>
          <w:rFonts w:ascii="Times New Roman" w:hAnsi="Times New Roman" w:cs="Times New Roman"/>
          <w:b/>
          <w:sz w:val="24"/>
          <w:szCs w:val="24"/>
        </w:rPr>
      </w:pPr>
      <w:r>
        <w:rPr>
          <w:rFonts w:ascii="Times New Roman" w:hAnsi="Times New Roman" w:cs="Times New Roman"/>
          <w:b/>
          <w:sz w:val="24"/>
          <w:szCs w:val="24"/>
        </w:rPr>
        <w:t xml:space="preserve">Aktor dan </w:t>
      </w:r>
      <w:r w:rsidR="00A06560" w:rsidRPr="00A06560">
        <w:rPr>
          <w:rFonts w:ascii="Times New Roman" w:hAnsi="Times New Roman" w:cs="Times New Roman"/>
          <w:b/>
          <w:sz w:val="24"/>
          <w:szCs w:val="24"/>
        </w:rPr>
        <w:t>Akses Masyarakat Desa Sago dalam Per</w:t>
      </w:r>
      <w:r>
        <w:rPr>
          <w:rFonts w:ascii="Times New Roman" w:hAnsi="Times New Roman" w:cs="Times New Roman"/>
          <w:b/>
          <w:sz w:val="24"/>
          <w:szCs w:val="24"/>
        </w:rPr>
        <w:t>a</w:t>
      </w:r>
      <w:r w:rsidR="00A06560" w:rsidRPr="00A06560">
        <w:rPr>
          <w:rFonts w:ascii="Times New Roman" w:hAnsi="Times New Roman" w:cs="Times New Roman"/>
          <w:b/>
          <w:sz w:val="24"/>
          <w:szCs w:val="24"/>
        </w:rPr>
        <w:t>mpasan Tanah</w:t>
      </w:r>
    </w:p>
    <w:p w:rsidR="00CE457F" w:rsidRDefault="00285AA9" w:rsidP="005F462D">
      <w:pPr>
        <w:pStyle w:val="Style1"/>
        <w:spacing w:after="0" w:line="240" w:lineRule="auto"/>
        <w:jc w:val="both"/>
        <w:rPr>
          <w:rFonts w:ascii="Times New Roman" w:hAnsi="Times New Roman" w:cs="Times New Roman"/>
          <w:sz w:val="24"/>
          <w:szCs w:val="24"/>
          <w:lang w:val="id-ID"/>
        </w:rPr>
      </w:pPr>
      <w:r w:rsidRPr="003B2D8F">
        <w:rPr>
          <w:rFonts w:ascii="Times New Roman" w:hAnsi="Times New Roman" w:cs="Times New Roman"/>
          <w:sz w:val="24"/>
          <w:szCs w:val="24"/>
          <w:lang w:val="id-ID"/>
        </w:rPr>
        <w:tab/>
      </w:r>
      <w:r w:rsidR="00292F4F">
        <w:rPr>
          <w:rFonts w:ascii="Times New Roman" w:hAnsi="Times New Roman" w:cs="Times New Roman"/>
          <w:sz w:val="24"/>
          <w:szCs w:val="24"/>
          <w:lang w:val="id-ID"/>
        </w:rPr>
        <w:t xml:space="preserve">Konflik perampasan tanah terjadi salah satu penyebabnya perusahan perkebunan kelapa sawit (PT.BBS) tidak melaksanakan kerjasama kemitraan atau mengikari perjanjian yang telah disepakati antara masyarakat Desa Sago dengan PT.BBS. </w:t>
      </w:r>
      <w:r w:rsidR="00272CC9">
        <w:rPr>
          <w:rFonts w:ascii="Times New Roman" w:hAnsi="Times New Roman" w:cs="Times New Roman"/>
          <w:sz w:val="24"/>
          <w:szCs w:val="24"/>
          <w:lang w:val="id-ID"/>
        </w:rPr>
        <w:t>Pada teori akses</w:t>
      </w:r>
      <w:r w:rsidR="006D6B8F">
        <w:rPr>
          <w:rFonts w:ascii="Times New Roman" w:hAnsi="Times New Roman" w:cs="Times New Roman"/>
          <w:sz w:val="24"/>
          <w:szCs w:val="24"/>
          <w:lang w:val="id-ID"/>
        </w:rPr>
        <w:t xml:space="preserve"> yang dikemukakan oleh Ribot dan Peluso me</w:t>
      </w:r>
      <w:r w:rsidR="006E2A86">
        <w:rPr>
          <w:rFonts w:ascii="Times New Roman" w:hAnsi="Times New Roman" w:cs="Times New Roman"/>
          <w:sz w:val="24"/>
          <w:szCs w:val="24"/>
          <w:lang w:val="id-ID"/>
        </w:rPr>
        <w:t>nyatakan bahwa akses sebuah kema</w:t>
      </w:r>
      <w:r w:rsidR="006D6B8F">
        <w:rPr>
          <w:rFonts w:ascii="Times New Roman" w:hAnsi="Times New Roman" w:cs="Times New Roman"/>
          <w:sz w:val="24"/>
          <w:szCs w:val="24"/>
          <w:lang w:val="id-ID"/>
        </w:rPr>
        <w:t xml:space="preserve">mpuan untuk memperoleh keuntungan atau sebuah hak dalam </w:t>
      </w:r>
      <w:r w:rsidR="006E2A86">
        <w:rPr>
          <w:rFonts w:ascii="Times New Roman" w:hAnsi="Times New Roman" w:cs="Times New Roman"/>
          <w:sz w:val="24"/>
          <w:szCs w:val="24"/>
          <w:lang w:val="id-ID"/>
        </w:rPr>
        <w:t>memperoleh keuntungan. Menurut Ribot dan Peluso menganalisis teori akses atas tiga yaitu 1). Identifikasi dan pemetaan alur keuntungan dalam sua</w:t>
      </w:r>
      <w:r w:rsidR="00272CC9">
        <w:rPr>
          <w:rFonts w:ascii="Times New Roman" w:hAnsi="Times New Roman" w:cs="Times New Roman"/>
          <w:sz w:val="24"/>
          <w:szCs w:val="24"/>
          <w:lang w:val="id-ID"/>
        </w:rPr>
        <w:t>t</w:t>
      </w:r>
      <w:r w:rsidR="006E2A86">
        <w:rPr>
          <w:rFonts w:ascii="Times New Roman" w:hAnsi="Times New Roman" w:cs="Times New Roman"/>
          <w:sz w:val="24"/>
          <w:szCs w:val="24"/>
          <w:lang w:val="id-ID"/>
        </w:rPr>
        <w:t>u kepentingan, 2). Pengidentifikasian mekanisme dalam sejumlah aktivitas para aktor u</w:t>
      </w:r>
      <w:r w:rsidR="00272CC9">
        <w:rPr>
          <w:rFonts w:ascii="Times New Roman" w:hAnsi="Times New Roman" w:cs="Times New Roman"/>
          <w:sz w:val="24"/>
          <w:szCs w:val="24"/>
          <w:lang w:val="id-ID"/>
        </w:rPr>
        <w:t>ntuk partisipasi dalam mendapatk</w:t>
      </w:r>
      <w:r w:rsidR="006E2A86">
        <w:rPr>
          <w:rFonts w:ascii="Times New Roman" w:hAnsi="Times New Roman" w:cs="Times New Roman"/>
          <w:sz w:val="24"/>
          <w:szCs w:val="24"/>
          <w:lang w:val="id-ID"/>
        </w:rPr>
        <w:t xml:space="preserve">an, mempertahankan dan mengkontrol alur keuntungan tersebut, 3). Melakukan analisis dalam relasi kekuasaan untuk mekanisme dalam mengendalikan keuntungan. </w:t>
      </w:r>
      <w:r w:rsidR="00B21AFC">
        <w:rPr>
          <w:rFonts w:ascii="Times New Roman" w:hAnsi="Times New Roman" w:cs="Times New Roman"/>
          <w:sz w:val="24"/>
          <w:szCs w:val="24"/>
          <w:lang w:val="id-ID"/>
        </w:rPr>
        <w:t>Proposisi pada teori akses lebi</w:t>
      </w:r>
      <w:r w:rsidR="006E2A86">
        <w:rPr>
          <w:rFonts w:ascii="Times New Roman" w:hAnsi="Times New Roman" w:cs="Times New Roman"/>
          <w:sz w:val="24"/>
          <w:szCs w:val="24"/>
          <w:lang w:val="id-ID"/>
        </w:rPr>
        <w:t xml:space="preserve">h cenderung kepada perluasan dalam kepemilikan. Menurut Ribot dan Peluso hal yang menjadi pokok persoalan dalam kepemilikan adalah sumber daya yang terkait dengan tanah dan sumber daya alam. Oleh sebab itu, analisis teori Ribot dan Peluso adalah pengecekan atas kekuasaan dalam lingkup tindakan dari pada para aktor dalam memperoleh kekuasaan dan keuntungan. </w:t>
      </w:r>
    </w:p>
    <w:p w:rsidR="0024469C" w:rsidRDefault="006E2A86"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Masyarakat Desa Sago melakukan tindakan berdasarkan pergeseran atas kep</w:t>
      </w:r>
      <w:r w:rsidR="00B21AFC">
        <w:rPr>
          <w:rFonts w:ascii="Times New Roman" w:hAnsi="Times New Roman" w:cs="Times New Roman"/>
          <w:sz w:val="24"/>
          <w:szCs w:val="24"/>
          <w:lang w:val="id-ID"/>
        </w:rPr>
        <w:t>e</w:t>
      </w:r>
      <w:r>
        <w:rPr>
          <w:rFonts w:ascii="Times New Roman" w:hAnsi="Times New Roman" w:cs="Times New Roman"/>
          <w:sz w:val="24"/>
          <w:szCs w:val="24"/>
          <w:lang w:val="id-ID"/>
        </w:rPr>
        <w:t xml:space="preserve">ntingan antara pemilik lahan dan penguasa untuk memperoleh lahan. Kedua masyarakat tersebut mengalami kepentingan yang berbeda sehingga menimbulkan konflik dalam memperoleh keuntungan. Aktor yang melakukan konflik adalah yang sangat memberikan pengaruh yang besar terhadap tatanan masyarakat. Sehingga </w:t>
      </w:r>
      <w:r>
        <w:rPr>
          <w:rFonts w:ascii="Times New Roman" w:hAnsi="Times New Roman" w:cs="Times New Roman"/>
          <w:sz w:val="24"/>
          <w:szCs w:val="24"/>
          <w:lang w:val="id-ID"/>
        </w:rPr>
        <w:lastRenderedPageBreak/>
        <w:t>pemegang kekuasaan berada pada aktor yang dianggap kuat untuk melakukan tindakan perampasan tanah. Berikut ini aktor yang berkonflik:</w:t>
      </w:r>
    </w:p>
    <w:p w:rsidR="000B6C30" w:rsidRDefault="000B6C30" w:rsidP="005F462D">
      <w:pPr>
        <w:pStyle w:val="Style1"/>
        <w:spacing w:after="0" w:line="240" w:lineRule="auto"/>
        <w:jc w:val="both"/>
        <w:rPr>
          <w:rFonts w:ascii="Times New Roman" w:hAnsi="Times New Roman" w:cs="Times New Roman"/>
          <w:sz w:val="24"/>
          <w:szCs w:val="24"/>
          <w:lang w:val="id-ID"/>
        </w:rPr>
      </w:pPr>
    </w:p>
    <w:p w:rsidR="000B6C30" w:rsidRDefault="000B6C30" w:rsidP="005F462D">
      <w:pPr>
        <w:pStyle w:val="Style1"/>
        <w:spacing w:after="0" w:line="240" w:lineRule="auto"/>
        <w:jc w:val="both"/>
        <w:rPr>
          <w:rFonts w:ascii="Times New Roman" w:hAnsi="Times New Roman" w:cs="Times New Roman"/>
          <w:sz w:val="24"/>
          <w:szCs w:val="24"/>
          <w:lang w:val="id-ID"/>
        </w:rPr>
      </w:pPr>
    </w:p>
    <w:p w:rsidR="000B6C30" w:rsidRDefault="000B6C30" w:rsidP="005F462D">
      <w:pPr>
        <w:pStyle w:val="Style1"/>
        <w:spacing w:after="0" w:line="240" w:lineRule="auto"/>
        <w:jc w:val="both"/>
        <w:rPr>
          <w:rFonts w:ascii="Times New Roman" w:hAnsi="Times New Roman" w:cs="Times New Roman"/>
          <w:sz w:val="24"/>
          <w:szCs w:val="24"/>
          <w:lang w:val="id-ID"/>
        </w:rPr>
      </w:pPr>
    </w:p>
    <w:p w:rsidR="006E2A86" w:rsidRDefault="006E2A86" w:rsidP="005F462D">
      <w:pPr>
        <w:pStyle w:val="Style1"/>
        <w:spacing w:after="0" w:line="240" w:lineRule="auto"/>
        <w:jc w:val="both"/>
        <w:rPr>
          <w:noProof/>
          <w:sz w:val="20"/>
          <w:szCs w:val="20"/>
          <w:lang w:val="id-ID" w:eastAsia="id-ID"/>
        </w:rPr>
      </w:pPr>
      <w:r>
        <w:rPr>
          <w:noProof/>
          <w:sz w:val="20"/>
          <w:szCs w:val="20"/>
          <w:lang w:val="id-ID" w:eastAsia="id-ID"/>
        </w:rPr>
        <w:drawing>
          <wp:anchor distT="0" distB="0" distL="114300" distR="114300" simplePos="0" relativeHeight="251662336" behindDoc="0" locked="0" layoutInCell="1" allowOverlap="1">
            <wp:simplePos x="0" y="0"/>
            <wp:positionH relativeFrom="column">
              <wp:posOffset>36195</wp:posOffset>
            </wp:positionH>
            <wp:positionV relativeFrom="paragraph">
              <wp:posOffset>50248</wp:posOffset>
            </wp:positionV>
            <wp:extent cx="5030691" cy="1895723"/>
            <wp:effectExtent l="19050" t="76200" r="17559" b="47377"/>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Default="006E2A86" w:rsidP="005F462D">
      <w:pPr>
        <w:pStyle w:val="Style1"/>
        <w:spacing w:after="0" w:line="240" w:lineRule="auto"/>
        <w:jc w:val="both"/>
        <w:rPr>
          <w:noProof/>
          <w:sz w:val="20"/>
          <w:szCs w:val="20"/>
          <w:lang w:val="id-ID" w:eastAsia="id-ID"/>
        </w:rPr>
      </w:pPr>
    </w:p>
    <w:p w:rsidR="006E2A86" w:rsidRPr="00E54E02" w:rsidRDefault="006E2A86" w:rsidP="005F462D">
      <w:pPr>
        <w:pStyle w:val="Style1"/>
        <w:spacing w:after="0" w:line="240" w:lineRule="auto"/>
        <w:jc w:val="center"/>
        <w:rPr>
          <w:rFonts w:ascii="Times New Roman" w:hAnsi="Times New Roman" w:cs="Times New Roman"/>
          <w:b/>
          <w:noProof/>
          <w:sz w:val="24"/>
          <w:szCs w:val="24"/>
          <w:lang w:val="id-ID" w:eastAsia="id-ID"/>
        </w:rPr>
      </w:pPr>
    </w:p>
    <w:p w:rsidR="006E2A86" w:rsidRDefault="00E54E02" w:rsidP="005F462D">
      <w:pPr>
        <w:pStyle w:val="Style1"/>
        <w:spacing w:after="0" w:line="240" w:lineRule="auto"/>
        <w:jc w:val="center"/>
        <w:rPr>
          <w:rFonts w:ascii="Times New Roman" w:hAnsi="Times New Roman" w:cs="Times New Roman"/>
          <w:b/>
          <w:noProof/>
          <w:sz w:val="24"/>
          <w:szCs w:val="24"/>
          <w:lang w:val="id-ID" w:eastAsia="id-ID"/>
        </w:rPr>
      </w:pPr>
      <w:r w:rsidRPr="00E54E02">
        <w:rPr>
          <w:rFonts w:ascii="Times New Roman" w:hAnsi="Times New Roman" w:cs="Times New Roman"/>
          <w:b/>
          <w:noProof/>
          <w:sz w:val="24"/>
          <w:szCs w:val="24"/>
          <w:lang w:val="id-ID" w:eastAsia="id-ID"/>
        </w:rPr>
        <w:t>Gambar 2. Akese Aktor Yang Berkonflik</w:t>
      </w:r>
    </w:p>
    <w:p w:rsidR="0024469C" w:rsidRPr="00B21AFC" w:rsidRDefault="00EA0AC3" w:rsidP="005F462D">
      <w:pPr>
        <w:pStyle w:val="Style1"/>
        <w:spacing w:after="0" w:line="240" w:lineRule="auto"/>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ab/>
      </w:r>
      <w:r w:rsidR="00B21AFC">
        <w:rPr>
          <w:rFonts w:ascii="Times New Roman" w:hAnsi="Times New Roman" w:cs="Times New Roman"/>
          <w:noProof/>
          <w:sz w:val="24"/>
          <w:szCs w:val="24"/>
          <w:lang w:val="id-ID" w:eastAsia="id-ID"/>
        </w:rPr>
        <w:t xml:space="preserve">Ketiga aktor yang berperan aktif mereka melakukan kolaborasi dalam proses penguasaan tanah terhadap sumber daya masyarakat. Sehingga yang berperan aktif adalah pemegang dan pembuat kekuasaan dalam memperoleh keuntungan. </w:t>
      </w:r>
      <w:r w:rsidR="00E42D91">
        <w:rPr>
          <w:rFonts w:ascii="Times New Roman" w:hAnsi="Times New Roman" w:cs="Times New Roman"/>
          <w:noProof/>
          <w:sz w:val="24"/>
          <w:szCs w:val="24"/>
          <w:lang w:val="id-ID" w:eastAsia="id-ID"/>
        </w:rPr>
        <w:t xml:space="preserve">Tersingkirnya masyarakat terhadap sumberdaya tanah mengakibatkan perubahan akses dan kehilangan pekerjaan sebagai perkebunan sawit. Tanah yang sebelumnya milik masyarakat berpindahtangan dan dikuasi oleh perusahaan. </w:t>
      </w:r>
      <w:r w:rsidR="002B1380">
        <w:rPr>
          <w:rFonts w:ascii="Times New Roman" w:hAnsi="Times New Roman" w:cs="Times New Roman"/>
          <w:noProof/>
          <w:sz w:val="24"/>
          <w:szCs w:val="24"/>
          <w:lang w:val="id-ID" w:eastAsia="id-ID"/>
        </w:rPr>
        <w:t xml:space="preserve">Perusahaan dalam rangka memperoleh keuntungan dengan melakukan sejumlah aktivitas dan mekanisme pendekatan dengan masyarakat yang bernama Abu Bakar Jidin. </w:t>
      </w:r>
    </w:p>
    <w:p w:rsidR="00CE457F" w:rsidRDefault="00CE457F" w:rsidP="005F462D">
      <w:pPr>
        <w:pStyle w:val="Style1"/>
        <w:spacing w:after="0" w:line="240" w:lineRule="auto"/>
        <w:jc w:val="both"/>
        <w:rPr>
          <w:rFonts w:ascii="Palatino Linotype" w:hAnsi="Palatino Linotype" w:cs="Palatino Linotype"/>
          <w:color w:val="000000"/>
          <w:sz w:val="12"/>
          <w:szCs w:val="12"/>
          <w:lang w:val="id-ID"/>
        </w:rPr>
      </w:pPr>
    </w:p>
    <w:p w:rsidR="001F0D3E" w:rsidRDefault="00BF745F" w:rsidP="005F462D">
      <w:pPr>
        <w:pStyle w:val="Style1"/>
        <w:spacing w:after="0" w:line="240" w:lineRule="auto"/>
        <w:jc w:val="both"/>
        <w:rPr>
          <w:rFonts w:ascii="Times New Roman" w:hAnsi="Times New Roman" w:cs="Times New Roman"/>
          <w:b/>
          <w:sz w:val="24"/>
          <w:szCs w:val="24"/>
          <w:lang w:val="id-ID"/>
        </w:rPr>
      </w:pPr>
      <w:r w:rsidRPr="00BF745F">
        <w:rPr>
          <w:rFonts w:ascii="Times New Roman" w:hAnsi="Times New Roman" w:cs="Times New Roman"/>
          <w:b/>
          <w:sz w:val="24"/>
          <w:szCs w:val="24"/>
          <w:lang w:val="id-ID"/>
        </w:rPr>
        <w:t>PENUTUP</w:t>
      </w:r>
    </w:p>
    <w:p w:rsidR="004B7B40" w:rsidRDefault="004B7B40" w:rsidP="005F462D">
      <w:pPr>
        <w:pStyle w:val="Style1"/>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2D4B25">
        <w:rPr>
          <w:rFonts w:ascii="Times New Roman" w:hAnsi="Times New Roman" w:cs="Times New Roman"/>
          <w:sz w:val="24"/>
          <w:szCs w:val="24"/>
          <w:lang w:val="id-ID"/>
        </w:rPr>
        <w:t xml:space="preserve">Masyarakat Desa Sago tetap melakukan tuntutan terhadap perampasan tanah yang dilakukan para aktor memiliki kepentingan dalam memperoleh keuntungan. Tidak ada alternatif solusi dalam menyelesaikan konflik terhadap perampasan tanah, hanya ingin kembali tanah mereka dikembalikan sebagai pendapatan masyarakat. Langkah yang dilakukan adalah PT. BBS harus melakukan pengmabilan tanah mereka atau kembali untuk bekerjasama dalam kemitraan. Oleh sebab itu, tindakan </w:t>
      </w:r>
      <w:r w:rsidR="002D4B25" w:rsidRPr="001A666E">
        <w:rPr>
          <w:rFonts w:ascii="Times New Roman" w:hAnsi="Times New Roman" w:cs="Times New Roman"/>
          <w:sz w:val="24"/>
          <w:szCs w:val="24"/>
        </w:rPr>
        <w:t>A</w:t>
      </w:r>
      <w:r w:rsidR="002D4B25">
        <w:rPr>
          <w:rFonts w:ascii="Times New Roman" w:hAnsi="Times New Roman" w:cs="Times New Roman"/>
          <w:sz w:val="24"/>
          <w:szCs w:val="24"/>
        </w:rPr>
        <w:t xml:space="preserve">bu </w:t>
      </w:r>
      <w:r w:rsidR="002D4B25" w:rsidRPr="001A666E">
        <w:rPr>
          <w:rFonts w:ascii="Times New Roman" w:hAnsi="Times New Roman" w:cs="Times New Roman"/>
          <w:sz w:val="24"/>
          <w:szCs w:val="24"/>
        </w:rPr>
        <w:t>Bakar Jidin dan PT. BBS di duga telah melanggar Pasa</w:t>
      </w:r>
      <w:r w:rsidR="002D4B25">
        <w:rPr>
          <w:rFonts w:ascii="Times New Roman" w:hAnsi="Times New Roman" w:cs="Times New Roman"/>
          <w:sz w:val="24"/>
          <w:szCs w:val="24"/>
        </w:rPr>
        <w:t xml:space="preserve">l 385 KUHP karena </w:t>
      </w:r>
      <w:r w:rsidR="002D4B25" w:rsidRPr="001A666E">
        <w:rPr>
          <w:rFonts w:ascii="Times New Roman" w:hAnsi="Times New Roman" w:cs="Times New Roman"/>
          <w:sz w:val="24"/>
          <w:szCs w:val="24"/>
        </w:rPr>
        <w:t>menguntungkan diri sendiri atau orang lain dengan cara melawan hukum, menjual, menukarkan sesuatu hak tanah yang belum bersertifikat, melakukan penanaman atau pembenihan</w:t>
      </w:r>
      <w:r w:rsidR="002D4B25">
        <w:rPr>
          <w:rFonts w:ascii="Times New Roman" w:hAnsi="Times New Roman" w:cs="Times New Roman"/>
          <w:sz w:val="24"/>
          <w:szCs w:val="24"/>
        </w:rPr>
        <w:t xml:space="preserve"> dan perampasan hak tanah orang lain.</w:t>
      </w:r>
    </w:p>
    <w:p w:rsidR="002D4B25" w:rsidRPr="004B7B40" w:rsidRDefault="002D4B25" w:rsidP="005F462D">
      <w:pPr>
        <w:pStyle w:val="Style1"/>
        <w:spacing w:after="0" w:line="240" w:lineRule="auto"/>
        <w:jc w:val="both"/>
        <w:rPr>
          <w:rFonts w:ascii="Times New Roman" w:hAnsi="Times New Roman" w:cs="Times New Roman"/>
          <w:sz w:val="24"/>
          <w:szCs w:val="24"/>
          <w:lang w:val="id-ID"/>
        </w:rPr>
      </w:pPr>
    </w:p>
    <w:p w:rsidR="00712B0D" w:rsidRPr="001F0D3E" w:rsidRDefault="00D05E2A" w:rsidP="005F462D">
      <w:pPr>
        <w:autoSpaceDE w:val="0"/>
        <w:autoSpaceDN w:val="0"/>
        <w:adjustRightInd w:val="0"/>
        <w:rPr>
          <w:rFonts w:ascii="Times New Roman" w:hAnsi="Times New Roman" w:cs="Times New Roman"/>
          <w:b/>
          <w:color w:val="000000"/>
          <w:sz w:val="24"/>
          <w:szCs w:val="24"/>
        </w:rPr>
      </w:pPr>
      <w:r w:rsidRPr="00D05E2A">
        <w:rPr>
          <w:rFonts w:ascii="Times New Roman" w:hAnsi="Times New Roman" w:cs="Times New Roman"/>
          <w:b/>
          <w:color w:val="000000"/>
          <w:sz w:val="24"/>
          <w:szCs w:val="24"/>
        </w:rPr>
        <w:t>DAFTAR PUSTAKA</w:t>
      </w:r>
    </w:p>
    <w:p w:rsidR="00CF58C6" w:rsidRDefault="001F0D3E" w:rsidP="005F462D">
      <w:pPr>
        <w:pStyle w:val="Style1"/>
        <w:spacing w:after="0" w:line="240" w:lineRule="auto"/>
        <w:ind w:left="993" w:hanging="993"/>
        <w:jc w:val="both"/>
        <w:rPr>
          <w:rFonts w:ascii="Times New Roman" w:hAnsi="Times New Roman" w:cs="Times New Roman"/>
          <w:sz w:val="24"/>
          <w:szCs w:val="24"/>
          <w:lang w:val="id-ID"/>
        </w:rPr>
      </w:pPr>
      <w:r w:rsidRPr="001F0D3E">
        <w:rPr>
          <w:rFonts w:ascii="Times New Roman" w:hAnsi="Times New Roman" w:cs="Times New Roman"/>
          <w:color w:val="000000"/>
          <w:sz w:val="24"/>
          <w:szCs w:val="24"/>
          <w:lang w:val="id-ID"/>
        </w:rPr>
        <w:t xml:space="preserve">Ananta, Dicky Dwi. 2016.  </w:t>
      </w:r>
      <w:r w:rsidR="00636A55">
        <w:rPr>
          <w:rFonts w:ascii="Times New Roman" w:hAnsi="Times New Roman" w:cs="Times New Roman"/>
          <w:i/>
          <w:color w:val="000000"/>
          <w:sz w:val="24"/>
          <w:szCs w:val="24"/>
        </w:rPr>
        <w:t xml:space="preserve">Politik Oligarki </w:t>
      </w:r>
      <w:r w:rsidR="00636A55">
        <w:rPr>
          <w:rFonts w:ascii="Times New Roman" w:hAnsi="Times New Roman" w:cs="Times New Roman"/>
          <w:i/>
          <w:color w:val="000000"/>
          <w:sz w:val="24"/>
          <w:szCs w:val="24"/>
          <w:lang w:val="id-ID"/>
        </w:rPr>
        <w:t>d</w:t>
      </w:r>
      <w:r w:rsidRPr="001F0D3E">
        <w:rPr>
          <w:rFonts w:ascii="Times New Roman" w:hAnsi="Times New Roman" w:cs="Times New Roman"/>
          <w:i/>
          <w:color w:val="000000"/>
          <w:sz w:val="24"/>
          <w:szCs w:val="24"/>
        </w:rPr>
        <w:t xml:space="preserve">an </w:t>
      </w:r>
      <w:r w:rsidR="009C704C">
        <w:rPr>
          <w:rFonts w:ascii="Times New Roman" w:hAnsi="Times New Roman" w:cs="Times New Roman"/>
          <w:i/>
          <w:color w:val="000000"/>
          <w:sz w:val="24"/>
          <w:szCs w:val="24"/>
        </w:rPr>
        <w:t xml:space="preserve">Perampasan Tanah </w:t>
      </w:r>
      <w:r w:rsidR="009C704C">
        <w:rPr>
          <w:rFonts w:ascii="Times New Roman" w:hAnsi="Times New Roman" w:cs="Times New Roman"/>
          <w:i/>
          <w:color w:val="000000"/>
          <w:sz w:val="24"/>
          <w:szCs w:val="24"/>
          <w:lang w:val="id-ID"/>
        </w:rPr>
        <w:t>d</w:t>
      </w:r>
      <w:r w:rsidRPr="001F0D3E">
        <w:rPr>
          <w:rFonts w:ascii="Times New Roman" w:hAnsi="Times New Roman" w:cs="Times New Roman"/>
          <w:i/>
          <w:color w:val="000000"/>
          <w:sz w:val="24"/>
          <w:szCs w:val="24"/>
        </w:rPr>
        <w:t>i Ind</w:t>
      </w:r>
      <w:r w:rsidR="00844693">
        <w:rPr>
          <w:rFonts w:ascii="Times New Roman" w:hAnsi="Times New Roman" w:cs="Times New Roman"/>
          <w:i/>
          <w:color w:val="000000"/>
          <w:sz w:val="24"/>
          <w:szCs w:val="24"/>
        </w:rPr>
        <w:t xml:space="preserve">onesia: Kasus Perampasan Tanah </w:t>
      </w:r>
      <w:r w:rsidR="00844693">
        <w:rPr>
          <w:rFonts w:ascii="Times New Roman" w:hAnsi="Times New Roman" w:cs="Times New Roman"/>
          <w:i/>
          <w:color w:val="000000"/>
          <w:sz w:val="24"/>
          <w:szCs w:val="24"/>
          <w:lang w:val="id-ID"/>
        </w:rPr>
        <w:t>d</w:t>
      </w:r>
      <w:r w:rsidRPr="001F0D3E">
        <w:rPr>
          <w:rFonts w:ascii="Times New Roman" w:hAnsi="Times New Roman" w:cs="Times New Roman"/>
          <w:i/>
          <w:color w:val="000000"/>
          <w:sz w:val="24"/>
          <w:szCs w:val="24"/>
        </w:rPr>
        <w:t>i Kabupaten Karawang Tahun 2014</w:t>
      </w:r>
      <w:r w:rsidRPr="001F0D3E">
        <w:rPr>
          <w:rFonts w:ascii="Times New Roman" w:hAnsi="Times New Roman" w:cs="Times New Roman"/>
          <w:color w:val="000000"/>
          <w:sz w:val="24"/>
          <w:szCs w:val="24"/>
          <w:lang w:val="id-ID"/>
        </w:rPr>
        <w:t xml:space="preserve">. </w:t>
      </w:r>
      <w:r w:rsidRPr="001F0D3E">
        <w:rPr>
          <w:rFonts w:ascii="Times New Roman" w:hAnsi="Times New Roman" w:cs="Times New Roman"/>
          <w:sz w:val="24"/>
          <w:szCs w:val="24"/>
        </w:rPr>
        <w:t>Jurnal Poli</w:t>
      </w:r>
      <w:r w:rsidR="00CB7B7D">
        <w:rPr>
          <w:rFonts w:ascii="Times New Roman" w:hAnsi="Times New Roman" w:cs="Times New Roman"/>
          <w:sz w:val="24"/>
          <w:szCs w:val="24"/>
        </w:rPr>
        <w:t>tik, Vol. 2, No. 1</w:t>
      </w:r>
      <w:r w:rsidR="00CB7B7D">
        <w:rPr>
          <w:rFonts w:ascii="Times New Roman" w:hAnsi="Times New Roman" w:cs="Times New Roman"/>
          <w:sz w:val="24"/>
          <w:szCs w:val="24"/>
          <w:lang w:val="id-ID"/>
        </w:rPr>
        <w:t>. hal 105-106</w:t>
      </w:r>
      <w:r w:rsidR="00247044">
        <w:rPr>
          <w:rFonts w:ascii="Times New Roman" w:hAnsi="Times New Roman" w:cs="Times New Roman"/>
          <w:sz w:val="24"/>
          <w:szCs w:val="24"/>
          <w:lang w:val="id-ID"/>
        </w:rPr>
        <w:t>.</w:t>
      </w:r>
    </w:p>
    <w:p w:rsidR="00CF58C6" w:rsidRPr="00CF58C6" w:rsidRDefault="00CF58C6" w:rsidP="005F462D">
      <w:pPr>
        <w:pStyle w:val="Style1"/>
        <w:spacing w:after="0" w:line="240" w:lineRule="auto"/>
        <w:ind w:left="993" w:hanging="993"/>
        <w:jc w:val="both"/>
        <w:rPr>
          <w:rFonts w:ascii="Times New Roman" w:hAnsi="Times New Roman" w:cs="Times New Roman"/>
          <w:sz w:val="24"/>
          <w:szCs w:val="24"/>
          <w:lang w:val="id-ID"/>
        </w:rPr>
      </w:pPr>
      <w:r w:rsidRPr="00CF58C6">
        <w:rPr>
          <w:rFonts w:ascii="Times New Roman" w:eastAsia="AdvTimes" w:hAnsi="Times New Roman" w:cs="Times New Roman"/>
          <w:sz w:val="24"/>
          <w:szCs w:val="24"/>
        </w:rPr>
        <w:t xml:space="preserve">Adnan, S. 2007. </w:t>
      </w:r>
      <w:r w:rsidRPr="00CF58C6">
        <w:rPr>
          <w:rFonts w:ascii="Times New Roman" w:eastAsia="AdvTimes" w:hAnsi="Times New Roman" w:cs="Times New Roman"/>
          <w:i/>
          <w:sz w:val="24"/>
          <w:szCs w:val="24"/>
        </w:rPr>
        <w:t>Departures from everyday resistance and flexible strategies of domination: the</w:t>
      </w:r>
      <w:r w:rsidRPr="00CF58C6">
        <w:rPr>
          <w:rFonts w:ascii="Times New Roman" w:eastAsia="AdvTimes" w:hAnsi="Times New Roman" w:cs="Times New Roman"/>
          <w:i/>
          <w:sz w:val="24"/>
          <w:szCs w:val="24"/>
          <w:lang w:val="id-ID"/>
        </w:rPr>
        <w:t xml:space="preserve"> </w:t>
      </w:r>
      <w:r w:rsidRPr="00CF58C6">
        <w:rPr>
          <w:rFonts w:ascii="Times New Roman" w:eastAsia="AdvTimes" w:hAnsi="Times New Roman" w:cs="Times New Roman"/>
          <w:i/>
          <w:sz w:val="24"/>
          <w:szCs w:val="24"/>
        </w:rPr>
        <w:t>making and unmaking of a poor peasant mobilisation in Bangladesh. Journal of Agrarian</w:t>
      </w:r>
      <w:r w:rsidRPr="00CF58C6">
        <w:rPr>
          <w:rFonts w:ascii="Times New Roman" w:hAnsi="Times New Roman" w:cs="Times New Roman"/>
          <w:i/>
          <w:sz w:val="24"/>
          <w:szCs w:val="24"/>
          <w:lang w:val="id-ID"/>
        </w:rPr>
        <w:t xml:space="preserve"> </w:t>
      </w:r>
      <w:r w:rsidRPr="00CF58C6">
        <w:rPr>
          <w:rFonts w:ascii="Times New Roman" w:eastAsia="AdvTimes" w:hAnsi="Times New Roman" w:cs="Times New Roman"/>
          <w:i/>
          <w:sz w:val="24"/>
          <w:szCs w:val="24"/>
        </w:rPr>
        <w:t xml:space="preserve">Change, </w:t>
      </w:r>
      <w:r w:rsidRPr="00CF58C6">
        <w:rPr>
          <w:rFonts w:ascii="Times New Roman" w:eastAsia="AdvTimes" w:hAnsi="Times New Roman" w:cs="Times New Roman"/>
          <w:sz w:val="24"/>
          <w:szCs w:val="24"/>
        </w:rPr>
        <w:t>7(2), 183–224.</w:t>
      </w:r>
    </w:p>
    <w:p w:rsidR="00247044" w:rsidRDefault="00247044" w:rsidP="005F462D">
      <w:pPr>
        <w:pStyle w:val="Style1"/>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Adit, N.D. 1964. </w:t>
      </w:r>
      <w:r w:rsidRPr="00247044">
        <w:rPr>
          <w:rFonts w:ascii="Times New Roman" w:hAnsi="Times New Roman" w:cs="Times New Roman"/>
          <w:i/>
          <w:sz w:val="24"/>
          <w:szCs w:val="24"/>
          <w:lang w:val="id-ID"/>
        </w:rPr>
        <w:t>Kaum Tani Mengganjang Setan-setan Desa: Laporan Singkat Tentang Hasil Riset Mengeni Kedaan Kaum Tani dan Gerakan Sosial Tanji Djawa Barat</w:t>
      </w:r>
      <w:r>
        <w:rPr>
          <w:rFonts w:ascii="Times New Roman" w:hAnsi="Times New Roman" w:cs="Times New Roman"/>
          <w:sz w:val="24"/>
          <w:szCs w:val="24"/>
          <w:lang w:val="id-ID"/>
        </w:rPr>
        <w:t>.  Jakarta: Jajasan Pembaruan Djakarta.</w:t>
      </w:r>
    </w:p>
    <w:p w:rsidR="00632C9E" w:rsidRPr="00632C9E" w:rsidRDefault="00495D4C" w:rsidP="00632C9E">
      <w:pPr>
        <w:pStyle w:val="Style1"/>
        <w:spacing w:after="0" w:line="240" w:lineRule="auto"/>
        <w:ind w:left="993" w:hanging="993"/>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lastRenderedPageBreak/>
        <w:t>Antoni. 2016</w:t>
      </w:r>
      <w:r w:rsidR="00632C9E">
        <w:rPr>
          <w:rFonts w:ascii="Times New Roman" w:hAnsi="Times New Roman" w:cs="Times New Roman"/>
          <w:sz w:val="24"/>
          <w:szCs w:val="24"/>
          <w:lang w:val="id-ID"/>
        </w:rPr>
        <w:t xml:space="preserve">. Resume Laporan Sengeketa Tanah Desa Sago Kecamatan Kumpeh Iiir Kabupaten Muaro Jambi. </w:t>
      </w:r>
    </w:p>
    <w:p w:rsidR="00CF58C6" w:rsidRDefault="005F3D00" w:rsidP="005F462D">
      <w:pPr>
        <w:pStyle w:val="Style1"/>
        <w:spacing w:after="0" w:line="240" w:lineRule="auto"/>
        <w:ind w:left="993" w:hanging="993"/>
        <w:jc w:val="both"/>
        <w:rPr>
          <w:rFonts w:ascii="Times New Roman" w:hAnsi="Times New Roman" w:cs="Times New Roman"/>
          <w:color w:val="000000"/>
          <w:sz w:val="24"/>
          <w:szCs w:val="24"/>
          <w:lang w:val="id-ID"/>
        </w:rPr>
      </w:pPr>
      <w:r w:rsidRPr="005F3D00">
        <w:rPr>
          <w:rFonts w:ascii="Times New Roman" w:hAnsi="Times New Roman" w:cs="Times New Roman"/>
          <w:color w:val="000000"/>
          <w:sz w:val="24"/>
          <w:szCs w:val="24"/>
        </w:rPr>
        <w:t>Borras Jr, Saturnino M</w:t>
      </w:r>
      <w:r>
        <w:rPr>
          <w:rFonts w:ascii="Times New Roman" w:hAnsi="Times New Roman" w:cs="Times New Roman"/>
          <w:color w:val="000000"/>
          <w:sz w:val="24"/>
          <w:szCs w:val="24"/>
        </w:rPr>
        <w:t>., Cristobal Kay, Sergio Gomes</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dan John Wil</w:t>
      </w:r>
      <w:r>
        <w:rPr>
          <w:rFonts w:ascii="Times New Roman" w:hAnsi="Times New Roman" w:cs="Times New Roman"/>
          <w:color w:val="000000"/>
          <w:sz w:val="24"/>
          <w:szCs w:val="24"/>
        </w:rPr>
        <w:softHyphen/>
        <w:t xml:space="preserve">kinson. 2012. </w:t>
      </w:r>
      <w:r w:rsidRPr="005F3D00">
        <w:rPr>
          <w:rFonts w:ascii="Times New Roman" w:hAnsi="Times New Roman" w:cs="Times New Roman"/>
          <w:i/>
          <w:color w:val="000000"/>
          <w:sz w:val="24"/>
          <w:szCs w:val="24"/>
        </w:rPr>
        <w:t xml:space="preserve">Land Grabbing and Global Capitalist Accumulation: </w:t>
      </w:r>
      <w:r>
        <w:rPr>
          <w:rFonts w:ascii="Times New Roman" w:hAnsi="Times New Roman" w:cs="Times New Roman"/>
          <w:i/>
          <w:color w:val="000000"/>
          <w:sz w:val="24"/>
          <w:szCs w:val="24"/>
        </w:rPr>
        <w:t>Key Features in Latin America.</w:t>
      </w:r>
      <w:r>
        <w:rPr>
          <w:rFonts w:ascii="Times New Roman" w:hAnsi="Times New Roman" w:cs="Times New Roman"/>
          <w:i/>
          <w:color w:val="000000"/>
          <w:sz w:val="24"/>
          <w:szCs w:val="24"/>
          <w:lang w:val="id-ID"/>
        </w:rPr>
        <w:t xml:space="preserve"> </w:t>
      </w:r>
      <w:r w:rsidRPr="005F3D00">
        <w:rPr>
          <w:rFonts w:ascii="Times New Roman" w:hAnsi="Times New Roman" w:cs="Times New Roman"/>
          <w:i/>
          <w:iCs/>
          <w:color w:val="000000"/>
          <w:sz w:val="24"/>
          <w:szCs w:val="24"/>
        </w:rPr>
        <w:t>Canadian Journal of Development Studies</w:t>
      </w:r>
      <w:r w:rsidR="00125748">
        <w:rPr>
          <w:rFonts w:ascii="Times New Roman" w:hAnsi="Times New Roman" w:cs="Times New Roman"/>
          <w:i/>
          <w:iCs/>
          <w:color w:val="000000"/>
          <w:sz w:val="24"/>
          <w:szCs w:val="24"/>
          <w:lang w:val="id-ID"/>
        </w:rPr>
        <w:t xml:space="preserve">. </w:t>
      </w:r>
      <w:r w:rsidR="00CB7B7D">
        <w:rPr>
          <w:rFonts w:ascii="Times New Roman" w:hAnsi="Times New Roman" w:cs="Times New Roman"/>
          <w:color w:val="000000"/>
          <w:sz w:val="24"/>
          <w:szCs w:val="24"/>
        </w:rPr>
        <w:t>No. 4</w:t>
      </w:r>
      <w:r w:rsidR="00CB7B7D">
        <w:rPr>
          <w:rFonts w:ascii="Times New Roman" w:hAnsi="Times New Roman" w:cs="Times New Roman"/>
          <w:color w:val="000000"/>
          <w:sz w:val="24"/>
          <w:szCs w:val="24"/>
          <w:lang w:val="id-ID"/>
        </w:rPr>
        <w:t xml:space="preserve">. hal </w:t>
      </w:r>
      <w:r w:rsidRPr="005F3D00">
        <w:rPr>
          <w:rFonts w:ascii="Times New Roman" w:hAnsi="Times New Roman" w:cs="Times New Roman"/>
          <w:color w:val="000000"/>
          <w:sz w:val="24"/>
          <w:szCs w:val="24"/>
        </w:rPr>
        <w:t>402-416.</w:t>
      </w:r>
    </w:p>
    <w:p w:rsidR="00CF58C6" w:rsidRPr="00CF58C6" w:rsidRDefault="00CF58C6" w:rsidP="005F462D">
      <w:pPr>
        <w:pStyle w:val="Style1"/>
        <w:spacing w:after="0" w:line="240" w:lineRule="auto"/>
        <w:ind w:left="993" w:hanging="993"/>
        <w:jc w:val="both"/>
        <w:rPr>
          <w:rFonts w:ascii="Times New Roman" w:hAnsi="Times New Roman" w:cs="Times New Roman"/>
          <w:color w:val="000000"/>
          <w:sz w:val="24"/>
          <w:szCs w:val="24"/>
          <w:lang w:val="id-ID"/>
        </w:rPr>
      </w:pPr>
      <w:r w:rsidRPr="00CF58C6">
        <w:rPr>
          <w:rFonts w:ascii="Times New Roman" w:hAnsi="Times New Roman" w:cs="Times New Roman"/>
          <w:sz w:val="24"/>
          <w:szCs w:val="24"/>
        </w:rPr>
        <w:t xml:space="preserve">Borras JR, Saturnino, M. 2009. </w:t>
      </w:r>
      <w:r w:rsidRPr="00CF58C6">
        <w:rPr>
          <w:rFonts w:ascii="Times New Roman" w:hAnsi="Times New Roman" w:cs="Times New Roman"/>
          <w:i/>
          <w:sz w:val="24"/>
          <w:szCs w:val="24"/>
        </w:rPr>
        <w:t xml:space="preserve">Agrarian Change And Peasant Studies: Changes, Continuities And Challenges-An Introduction. Journal Of Peasant Studies, </w:t>
      </w:r>
      <w:r w:rsidRPr="00CF58C6">
        <w:rPr>
          <w:rFonts w:ascii="Times New Roman" w:hAnsi="Times New Roman" w:cs="Times New Roman"/>
          <w:sz w:val="24"/>
          <w:szCs w:val="24"/>
        </w:rPr>
        <w:t xml:space="preserve">Vol. 36; No. 1; hal. 5 -31; DOI: 10.1080/03066150902820297. </w:t>
      </w:r>
    </w:p>
    <w:p w:rsidR="00CF58C6" w:rsidRDefault="00D053EC" w:rsidP="005F462D">
      <w:pPr>
        <w:pStyle w:val="Style1"/>
        <w:spacing w:after="0" w:line="240" w:lineRule="auto"/>
        <w:ind w:left="993" w:hanging="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Fisher S. </w:t>
      </w:r>
      <w:r w:rsidRPr="00D053EC">
        <w:rPr>
          <w:rFonts w:ascii="Times New Roman" w:hAnsi="Times New Roman" w:cs="Times New Roman"/>
          <w:i/>
          <w:color w:val="000000"/>
          <w:sz w:val="24"/>
          <w:szCs w:val="24"/>
          <w:lang w:val="id-ID"/>
        </w:rPr>
        <w:t>et.al</w:t>
      </w:r>
      <w:r>
        <w:rPr>
          <w:rFonts w:ascii="Times New Roman" w:hAnsi="Times New Roman" w:cs="Times New Roman"/>
          <w:color w:val="000000"/>
          <w:sz w:val="24"/>
          <w:szCs w:val="24"/>
          <w:lang w:val="id-ID"/>
        </w:rPr>
        <w:t xml:space="preserve">. 2000. </w:t>
      </w:r>
      <w:r w:rsidRPr="00D053EC">
        <w:rPr>
          <w:rFonts w:ascii="Times New Roman" w:hAnsi="Times New Roman" w:cs="Times New Roman"/>
          <w:i/>
          <w:color w:val="000000"/>
          <w:sz w:val="24"/>
          <w:szCs w:val="24"/>
          <w:lang w:val="id-ID"/>
        </w:rPr>
        <w:t>Mengelolah Konflik: Keterampilan dan Strategi untuk Bertindak</w:t>
      </w:r>
      <w:r>
        <w:rPr>
          <w:rFonts w:ascii="Times New Roman" w:hAnsi="Times New Roman" w:cs="Times New Roman"/>
          <w:color w:val="000000"/>
          <w:sz w:val="24"/>
          <w:szCs w:val="24"/>
          <w:lang w:val="id-ID"/>
        </w:rPr>
        <w:t xml:space="preserve">. Jakarta: The British Council. </w:t>
      </w:r>
    </w:p>
    <w:p w:rsidR="00CF58C6" w:rsidRPr="00CF58C6" w:rsidRDefault="00CF58C6" w:rsidP="005F462D">
      <w:pPr>
        <w:pStyle w:val="Style1"/>
        <w:spacing w:after="0" w:line="240" w:lineRule="auto"/>
        <w:ind w:left="993" w:hanging="993"/>
        <w:jc w:val="both"/>
        <w:rPr>
          <w:rFonts w:ascii="Times New Roman" w:hAnsi="Times New Roman" w:cs="Times New Roman"/>
          <w:color w:val="000000"/>
          <w:sz w:val="24"/>
          <w:szCs w:val="24"/>
          <w:lang w:val="id-ID"/>
        </w:rPr>
      </w:pPr>
      <w:r w:rsidRPr="00CF58C6">
        <w:rPr>
          <w:rFonts w:ascii="Times New Roman" w:eastAsia="AdvTimes" w:hAnsi="Times New Roman" w:cs="Times New Roman"/>
          <w:sz w:val="24"/>
          <w:szCs w:val="24"/>
        </w:rPr>
        <w:t xml:space="preserve">Gwynne, R. and C. Kay. 2004. </w:t>
      </w:r>
      <w:r w:rsidR="00CE5F8E">
        <w:rPr>
          <w:rFonts w:ascii="Times New Roman" w:eastAsia="AdvTimes" w:hAnsi="Times New Roman" w:cs="Times New Roman"/>
          <w:i/>
          <w:sz w:val="24"/>
          <w:szCs w:val="24"/>
        </w:rPr>
        <w:t xml:space="preserve">Latin America </w:t>
      </w:r>
      <w:r w:rsidR="00CE5F8E">
        <w:rPr>
          <w:rFonts w:ascii="Times New Roman" w:eastAsia="AdvTimes" w:hAnsi="Times New Roman" w:cs="Times New Roman"/>
          <w:i/>
          <w:sz w:val="24"/>
          <w:szCs w:val="24"/>
          <w:lang w:val="id-ID"/>
        </w:rPr>
        <w:t>T</w:t>
      </w:r>
      <w:r w:rsidR="00CE5F8E">
        <w:rPr>
          <w:rFonts w:ascii="Times New Roman" w:eastAsia="AdvTimes" w:hAnsi="Times New Roman" w:cs="Times New Roman"/>
          <w:i/>
          <w:sz w:val="24"/>
          <w:szCs w:val="24"/>
        </w:rPr>
        <w:t xml:space="preserve">ransformed: </w:t>
      </w:r>
      <w:r w:rsidR="00CE5F8E">
        <w:rPr>
          <w:rFonts w:ascii="Times New Roman" w:eastAsia="AdvTimes" w:hAnsi="Times New Roman" w:cs="Times New Roman"/>
          <w:i/>
          <w:sz w:val="24"/>
          <w:szCs w:val="24"/>
          <w:lang w:val="id-ID"/>
        </w:rPr>
        <w:t>G</w:t>
      </w:r>
      <w:r w:rsidR="00CE5F8E">
        <w:rPr>
          <w:rFonts w:ascii="Times New Roman" w:eastAsia="AdvTimes" w:hAnsi="Times New Roman" w:cs="Times New Roman"/>
          <w:i/>
          <w:sz w:val="24"/>
          <w:szCs w:val="24"/>
        </w:rPr>
        <w:t xml:space="preserve">lobalisation and </w:t>
      </w:r>
      <w:r w:rsidR="00CE5F8E">
        <w:rPr>
          <w:rFonts w:ascii="Times New Roman" w:eastAsia="AdvTimes" w:hAnsi="Times New Roman" w:cs="Times New Roman"/>
          <w:i/>
          <w:sz w:val="24"/>
          <w:szCs w:val="24"/>
          <w:lang w:val="id-ID"/>
        </w:rPr>
        <w:t>m</w:t>
      </w:r>
      <w:r w:rsidR="00CE5F8E">
        <w:rPr>
          <w:rFonts w:ascii="Times New Roman" w:eastAsia="AdvTimes" w:hAnsi="Times New Roman" w:cs="Times New Roman"/>
          <w:i/>
          <w:sz w:val="24"/>
          <w:szCs w:val="24"/>
        </w:rPr>
        <w:t xml:space="preserve">odernity, </w:t>
      </w:r>
      <w:r w:rsidR="00CE5F8E">
        <w:rPr>
          <w:rFonts w:ascii="Times New Roman" w:eastAsia="AdvTimes" w:hAnsi="Times New Roman" w:cs="Times New Roman"/>
          <w:i/>
          <w:sz w:val="24"/>
          <w:szCs w:val="24"/>
          <w:lang w:val="id-ID"/>
        </w:rPr>
        <w:t>S</w:t>
      </w:r>
      <w:r w:rsidRPr="00CF58C6">
        <w:rPr>
          <w:rFonts w:ascii="Times New Roman" w:eastAsia="AdvTimes" w:hAnsi="Times New Roman" w:cs="Times New Roman"/>
          <w:i/>
          <w:sz w:val="24"/>
          <w:szCs w:val="24"/>
        </w:rPr>
        <w:t>econd</w:t>
      </w:r>
      <w:r w:rsidRPr="00CF58C6">
        <w:rPr>
          <w:rFonts w:ascii="Times New Roman" w:hAnsi="Times New Roman" w:cs="Times New Roman"/>
          <w:i/>
          <w:color w:val="000000"/>
          <w:sz w:val="24"/>
          <w:szCs w:val="24"/>
          <w:lang w:val="id-ID"/>
        </w:rPr>
        <w:t xml:space="preserve"> </w:t>
      </w:r>
      <w:r w:rsidR="00CE5F8E">
        <w:rPr>
          <w:rFonts w:ascii="Times New Roman" w:eastAsia="AdvTimes" w:hAnsi="Times New Roman" w:cs="Times New Roman"/>
          <w:i/>
          <w:sz w:val="24"/>
          <w:szCs w:val="24"/>
          <w:lang w:val="id-ID"/>
        </w:rPr>
        <w:t>E</w:t>
      </w:r>
      <w:r w:rsidRPr="00CF58C6">
        <w:rPr>
          <w:rFonts w:ascii="Times New Roman" w:eastAsia="AdvTimes" w:hAnsi="Times New Roman" w:cs="Times New Roman"/>
          <w:i/>
          <w:sz w:val="24"/>
          <w:szCs w:val="24"/>
        </w:rPr>
        <w:t>dition.</w:t>
      </w:r>
      <w:r w:rsidRPr="00CF58C6">
        <w:rPr>
          <w:rFonts w:ascii="Times New Roman" w:eastAsia="AdvTimes" w:hAnsi="Times New Roman" w:cs="Times New Roman"/>
          <w:sz w:val="24"/>
          <w:szCs w:val="24"/>
        </w:rPr>
        <w:t xml:space="preserve"> London: Arnold.</w:t>
      </w:r>
    </w:p>
    <w:p w:rsidR="00712B0D" w:rsidRDefault="00125748" w:rsidP="005F462D">
      <w:pPr>
        <w:pStyle w:val="Style1"/>
        <w:spacing w:after="0" w:line="240" w:lineRule="auto"/>
        <w:ind w:left="993" w:hanging="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Levien, Michael. 2012. </w:t>
      </w:r>
      <w:r w:rsidRPr="00125748">
        <w:rPr>
          <w:rFonts w:ascii="Times New Roman" w:hAnsi="Times New Roman" w:cs="Times New Roman"/>
          <w:i/>
          <w:color w:val="000000"/>
          <w:sz w:val="24"/>
          <w:szCs w:val="24"/>
        </w:rPr>
        <w:t>The Land Question: Special Economic Zones and the Political Eco</w:t>
      </w:r>
      <w:r>
        <w:rPr>
          <w:rFonts w:ascii="Times New Roman" w:hAnsi="Times New Roman" w:cs="Times New Roman"/>
          <w:i/>
          <w:color w:val="000000"/>
          <w:sz w:val="24"/>
          <w:szCs w:val="24"/>
        </w:rPr>
        <w:t>nomy of Dispossession in India.</w:t>
      </w:r>
      <w:r w:rsidRPr="00125748">
        <w:rPr>
          <w:rFonts w:ascii="Times New Roman" w:hAnsi="Times New Roman" w:cs="Times New Roman"/>
          <w:i/>
          <w:color w:val="000000"/>
          <w:sz w:val="24"/>
          <w:szCs w:val="24"/>
        </w:rPr>
        <w:t xml:space="preserve"> </w:t>
      </w:r>
      <w:r w:rsidRPr="00125748">
        <w:rPr>
          <w:rFonts w:ascii="Times New Roman" w:hAnsi="Times New Roman" w:cs="Times New Roman"/>
          <w:i/>
          <w:iCs/>
          <w:color w:val="000000"/>
          <w:sz w:val="24"/>
          <w:szCs w:val="24"/>
        </w:rPr>
        <w:t>Journal of Peasant Studies</w:t>
      </w:r>
      <w:r>
        <w:rPr>
          <w:rFonts w:ascii="Times New Roman" w:hAnsi="Times New Roman" w:cs="Times New Roman"/>
          <w:i/>
          <w:iCs/>
          <w:color w:val="000000"/>
          <w:sz w:val="24"/>
          <w:szCs w:val="24"/>
          <w:lang w:val="id-ID"/>
        </w:rPr>
        <w:t>.</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No. 3-4</w:t>
      </w:r>
      <w:r>
        <w:rPr>
          <w:rFonts w:ascii="Times New Roman" w:hAnsi="Times New Roman" w:cs="Times New Roman"/>
          <w:color w:val="000000"/>
          <w:sz w:val="24"/>
          <w:szCs w:val="24"/>
          <w:lang w:val="id-ID"/>
        </w:rPr>
        <w:t xml:space="preserve">, hal </w:t>
      </w:r>
      <w:r w:rsidRPr="00125748">
        <w:rPr>
          <w:rFonts w:ascii="Times New Roman" w:hAnsi="Times New Roman" w:cs="Times New Roman"/>
          <w:color w:val="000000"/>
          <w:sz w:val="24"/>
          <w:szCs w:val="24"/>
        </w:rPr>
        <w:t xml:space="preserve"> 933-969.</w:t>
      </w:r>
    </w:p>
    <w:p w:rsidR="00CF58C6" w:rsidRDefault="00EB1600" w:rsidP="005F462D">
      <w:pPr>
        <w:pStyle w:val="Style1"/>
        <w:spacing w:after="0" w:line="240" w:lineRule="auto"/>
        <w:ind w:left="993" w:hanging="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Lord, H.G. 1973. </w:t>
      </w:r>
      <w:r w:rsidRPr="00EB1600">
        <w:rPr>
          <w:rFonts w:ascii="Times New Roman" w:hAnsi="Times New Roman" w:cs="Times New Roman"/>
          <w:i/>
          <w:color w:val="000000"/>
          <w:sz w:val="24"/>
          <w:szCs w:val="24"/>
          <w:lang w:val="id-ID"/>
        </w:rPr>
        <w:t>Expost Facto Studise as A Research Method.</w:t>
      </w:r>
      <w:r>
        <w:rPr>
          <w:rFonts w:ascii="Times New Roman" w:hAnsi="Times New Roman" w:cs="Times New Roman"/>
          <w:color w:val="000000"/>
          <w:sz w:val="24"/>
          <w:szCs w:val="24"/>
          <w:lang w:val="id-ID"/>
        </w:rPr>
        <w:t xml:space="preserve"> New York: Syracuse City School District. </w:t>
      </w:r>
      <w:r w:rsidR="00CF58C6">
        <w:rPr>
          <w:rFonts w:ascii="Times New Roman" w:hAnsi="Times New Roman" w:cs="Times New Roman"/>
          <w:color w:val="000000"/>
          <w:sz w:val="24"/>
          <w:szCs w:val="24"/>
          <w:lang w:val="id-ID"/>
        </w:rPr>
        <w:t xml:space="preserve"> </w:t>
      </w:r>
    </w:p>
    <w:p w:rsidR="00CF58C6" w:rsidRPr="00CF58C6" w:rsidRDefault="00CF58C6" w:rsidP="005F462D">
      <w:pPr>
        <w:pStyle w:val="Style1"/>
        <w:spacing w:after="0" w:line="240" w:lineRule="auto"/>
        <w:ind w:left="993" w:hanging="993"/>
        <w:jc w:val="both"/>
        <w:rPr>
          <w:rFonts w:ascii="Times New Roman" w:hAnsi="Times New Roman" w:cs="Times New Roman"/>
          <w:color w:val="000000"/>
          <w:sz w:val="24"/>
          <w:szCs w:val="24"/>
          <w:lang w:val="id-ID"/>
        </w:rPr>
      </w:pPr>
      <w:r w:rsidRPr="00CF58C6">
        <w:rPr>
          <w:rFonts w:ascii="Times New Roman" w:eastAsia="AdvTimes" w:hAnsi="Times New Roman" w:cs="Times New Roman"/>
          <w:sz w:val="24"/>
          <w:szCs w:val="24"/>
        </w:rPr>
        <w:t>Le Mons Walker, K. 2008.</w:t>
      </w:r>
      <w:r w:rsidRPr="00CF58C6">
        <w:rPr>
          <w:rFonts w:ascii="Times New Roman" w:eastAsia="AdvTimes" w:hAnsi="Times New Roman" w:cs="Times New Roman"/>
          <w:i/>
          <w:sz w:val="24"/>
          <w:szCs w:val="24"/>
        </w:rPr>
        <w:t xml:space="preserve"> From covert to overt: everyday peasant politics in China and the</w:t>
      </w:r>
      <w:r w:rsidRPr="00CF58C6">
        <w:rPr>
          <w:rFonts w:ascii="Times New Roman" w:eastAsia="AdvTimes" w:hAnsi="Times New Roman" w:cs="Times New Roman"/>
          <w:i/>
          <w:sz w:val="24"/>
          <w:szCs w:val="24"/>
          <w:lang w:val="id-ID"/>
        </w:rPr>
        <w:t xml:space="preserve"> </w:t>
      </w:r>
      <w:r w:rsidRPr="00CF58C6">
        <w:rPr>
          <w:rFonts w:ascii="Times New Roman" w:eastAsia="AdvTimes" w:hAnsi="Times New Roman" w:cs="Times New Roman"/>
          <w:i/>
          <w:sz w:val="24"/>
          <w:szCs w:val="24"/>
        </w:rPr>
        <w:t>implications for transnational agrarian movements. Journal of Agrarian Change</w:t>
      </w:r>
      <w:r w:rsidRPr="00CF58C6">
        <w:rPr>
          <w:rFonts w:ascii="Times New Roman" w:eastAsia="AdvTimes" w:hAnsi="Times New Roman" w:cs="Times New Roman"/>
          <w:sz w:val="24"/>
          <w:szCs w:val="24"/>
        </w:rPr>
        <w:t>, 8(2–3),</w:t>
      </w:r>
      <w:r w:rsidRPr="00CF58C6">
        <w:rPr>
          <w:rFonts w:ascii="Times New Roman" w:hAnsi="Times New Roman" w:cs="Times New Roman"/>
          <w:color w:val="000000"/>
          <w:sz w:val="24"/>
          <w:szCs w:val="24"/>
          <w:lang w:val="id-ID"/>
        </w:rPr>
        <w:t xml:space="preserve"> </w:t>
      </w:r>
      <w:r w:rsidRPr="00CF58C6">
        <w:rPr>
          <w:rFonts w:ascii="Times New Roman" w:eastAsia="AdvTimes" w:hAnsi="Times New Roman" w:cs="Times New Roman"/>
          <w:sz w:val="24"/>
          <w:szCs w:val="24"/>
        </w:rPr>
        <w:t>462–88.</w:t>
      </w:r>
    </w:p>
    <w:p w:rsidR="00D053EC" w:rsidRDefault="00D053EC" w:rsidP="005F462D">
      <w:pPr>
        <w:pStyle w:val="Style1"/>
        <w:spacing w:after="0" w:line="240" w:lineRule="auto"/>
        <w:ind w:left="993" w:hanging="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Ribot JC, Peluso NL. 2003. </w:t>
      </w:r>
      <w:r w:rsidRPr="00D053EC">
        <w:rPr>
          <w:rFonts w:ascii="Times New Roman" w:hAnsi="Times New Roman" w:cs="Times New Roman"/>
          <w:i/>
          <w:color w:val="000000"/>
          <w:sz w:val="24"/>
          <w:szCs w:val="24"/>
          <w:lang w:val="id-ID"/>
        </w:rPr>
        <w:t>A theory Of Access. Rural Sociology Society</w:t>
      </w:r>
      <w:r>
        <w:rPr>
          <w:rFonts w:ascii="Times New Roman" w:hAnsi="Times New Roman" w:cs="Times New Roman"/>
          <w:color w:val="000000"/>
          <w:sz w:val="24"/>
          <w:szCs w:val="24"/>
          <w:lang w:val="id-ID"/>
        </w:rPr>
        <w:t xml:space="preserve"> 68 (2). 153-181.</w:t>
      </w:r>
    </w:p>
    <w:p w:rsidR="00D053EC" w:rsidRPr="00D053EC" w:rsidRDefault="00D053EC" w:rsidP="005F462D">
      <w:pPr>
        <w:pStyle w:val="Style1"/>
        <w:spacing w:after="0" w:line="240" w:lineRule="auto"/>
        <w:ind w:left="993" w:hanging="99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Schlager E, dan Ostrom E. 1992. </w:t>
      </w:r>
      <w:r w:rsidRPr="00D053EC">
        <w:rPr>
          <w:rFonts w:ascii="Times New Roman" w:hAnsi="Times New Roman" w:cs="Times New Roman"/>
          <w:i/>
          <w:color w:val="000000"/>
          <w:sz w:val="24"/>
          <w:szCs w:val="24"/>
          <w:lang w:val="id-ID"/>
        </w:rPr>
        <w:t>Property Rights Regimes and Natural Resources: A Conceptual Analysis</w:t>
      </w:r>
      <w:r>
        <w:rPr>
          <w:rFonts w:ascii="Times New Roman" w:hAnsi="Times New Roman" w:cs="Times New Roman"/>
          <w:color w:val="000000"/>
          <w:sz w:val="24"/>
          <w:szCs w:val="24"/>
          <w:lang w:val="id-ID"/>
        </w:rPr>
        <w:t>. Land Economics, 68(3): 249-262.</w:t>
      </w:r>
    </w:p>
    <w:p w:rsidR="00712B0D" w:rsidRDefault="00712B0D" w:rsidP="005F462D">
      <w:pPr>
        <w:pStyle w:val="Style1"/>
        <w:spacing w:after="0" w:line="240" w:lineRule="auto"/>
        <w:ind w:left="993" w:hanging="993"/>
        <w:jc w:val="both"/>
        <w:rPr>
          <w:rFonts w:ascii="Times New Roman" w:hAnsi="Times New Roman" w:cs="Times New Roman"/>
          <w:sz w:val="24"/>
          <w:szCs w:val="24"/>
          <w:lang w:val="id-ID"/>
        </w:rPr>
      </w:pPr>
      <w:r w:rsidRPr="00712B0D">
        <w:rPr>
          <w:rFonts w:ascii="Times New Roman" w:hAnsi="Times New Roman" w:cs="Times New Roman"/>
          <w:bCs/>
          <w:sz w:val="24"/>
          <w:szCs w:val="24"/>
        </w:rPr>
        <w:t xml:space="preserve">Wahyu, H. 2015. </w:t>
      </w:r>
      <w:r w:rsidRPr="00712B0D">
        <w:rPr>
          <w:rFonts w:ascii="Times New Roman" w:hAnsi="Times New Roman" w:cs="Times New Roman"/>
          <w:bCs/>
          <w:i/>
          <w:sz w:val="24"/>
          <w:szCs w:val="24"/>
        </w:rPr>
        <w:t xml:space="preserve">Mengurai </w:t>
      </w:r>
      <w:r>
        <w:rPr>
          <w:rFonts w:ascii="Times New Roman" w:hAnsi="Times New Roman" w:cs="Times New Roman"/>
          <w:bCs/>
          <w:i/>
          <w:sz w:val="24"/>
          <w:szCs w:val="24"/>
        </w:rPr>
        <w:t xml:space="preserve">Konflik Perebutan Tanah (Adat) </w:t>
      </w:r>
      <w:r>
        <w:rPr>
          <w:rFonts w:ascii="Times New Roman" w:hAnsi="Times New Roman" w:cs="Times New Roman"/>
          <w:bCs/>
          <w:i/>
          <w:sz w:val="24"/>
          <w:szCs w:val="24"/>
          <w:lang w:val="id-ID"/>
        </w:rPr>
        <w:t>d</w:t>
      </w:r>
      <w:r w:rsidRPr="00712B0D">
        <w:rPr>
          <w:rFonts w:ascii="Times New Roman" w:hAnsi="Times New Roman" w:cs="Times New Roman"/>
          <w:bCs/>
          <w:i/>
          <w:sz w:val="24"/>
          <w:szCs w:val="24"/>
        </w:rPr>
        <w:t xml:space="preserve">i Daerah Lahan-Basah Kabupaten Banjar. Prosiding </w:t>
      </w:r>
      <w:r w:rsidRPr="00712B0D">
        <w:rPr>
          <w:rFonts w:ascii="Times New Roman" w:hAnsi="Times New Roman" w:cs="Times New Roman"/>
          <w:bCs/>
          <w:i/>
          <w:color w:val="000000"/>
          <w:sz w:val="24"/>
          <w:szCs w:val="24"/>
        </w:rPr>
        <w:t xml:space="preserve">Universitas Lambung Mangkurat 2015 </w:t>
      </w:r>
      <w:r>
        <w:rPr>
          <w:rFonts w:ascii="Times New Roman" w:hAnsi="Times New Roman" w:cs="Times New Roman"/>
          <w:bCs/>
          <w:i/>
          <w:color w:val="000000"/>
          <w:sz w:val="24"/>
          <w:szCs w:val="24"/>
        </w:rPr>
        <w:t xml:space="preserve">Potensi, Peluang, </w:t>
      </w:r>
      <w:r>
        <w:rPr>
          <w:rFonts w:ascii="Times New Roman" w:hAnsi="Times New Roman" w:cs="Times New Roman"/>
          <w:bCs/>
          <w:i/>
          <w:color w:val="000000"/>
          <w:sz w:val="24"/>
          <w:szCs w:val="24"/>
          <w:lang w:val="id-ID"/>
        </w:rPr>
        <w:t>d</w:t>
      </w:r>
      <w:r w:rsidRPr="00712B0D">
        <w:rPr>
          <w:rFonts w:ascii="Times New Roman" w:hAnsi="Times New Roman" w:cs="Times New Roman"/>
          <w:bCs/>
          <w:i/>
          <w:color w:val="000000"/>
          <w:sz w:val="24"/>
          <w:szCs w:val="24"/>
        </w:rPr>
        <w:t>an Tantangan Pengelolaan Lingkungan Lahan-Basah Secara Berkelanjutan</w:t>
      </w:r>
      <w:r w:rsidRPr="00712B0D">
        <w:rPr>
          <w:rFonts w:ascii="Times New Roman" w:hAnsi="Times New Roman" w:cs="Times New Roman"/>
          <w:bCs/>
          <w:color w:val="000000"/>
          <w:sz w:val="24"/>
          <w:szCs w:val="24"/>
        </w:rPr>
        <w:t xml:space="preserve">. Lampung: </w:t>
      </w:r>
      <w:r w:rsidRPr="00712B0D">
        <w:rPr>
          <w:rFonts w:ascii="Times New Roman" w:hAnsi="Times New Roman" w:cs="Times New Roman"/>
          <w:sz w:val="24"/>
          <w:szCs w:val="24"/>
        </w:rPr>
        <w:t>Lambung Mangkurat University Press</w:t>
      </w:r>
      <w:r w:rsidRPr="00712B0D">
        <w:rPr>
          <w:rFonts w:ascii="Times New Roman" w:hAnsi="Times New Roman" w:cs="Times New Roman"/>
          <w:bCs/>
          <w:color w:val="000000"/>
          <w:sz w:val="24"/>
          <w:szCs w:val="24"/>
        </w:rPr>
        <w:t xml:space="preserve"> </w:t>
      </w:r>
      <w:r w:rsidRPr="00712B0D">
        <w:rPr>
          <w:rFonts w:ascii="Times New Roman" w:hAnsi="Times New Roman" w:cs="Times New Roman"/>
          <w:sz w:val="24"/>
          <w:szCs w:val="24"/>
        </w:rPr>
        <w:t>D/A Pusat Pengelolaan Dan Penerbitan Jurnal</w:t>
      </w:r>
      <w:r w:rsidRPr="00712B0D">
        <w:rPr>
          <w:rFonts w:ascii="Times New Roman" w:hAnsi="Times New Roman" w:cs="Times New Roman"/>
          <w:bCs/>
          <w:color w:val="000000"/>
          <w:sz w:val="24"/>
          <w:szCs w:val="24"/>
        </w:rPr>
        <w:t xml:space="preserve"> </w:t>
      </w:r>
      <w:r w:rsidRPr="00712B0D">
        <w:rPr>
          <w:rFonts w:ascii="Times New Roman" w:hAnsi="Times New Roman" w:cs="Times New Roman"/>
          <w:sz w:val="24"/>
          <w:szCs w:val="24"/>
        </w:rPr>
        <w:t>Universitas Lambung Mangkura</w:t>
      </w:r>
      <w:r w:rsidR="00D673BC">
        <w:rPr>
          <w:rFonts w:ascii="Times New Roman" w:hAnsi="Times New Roman" w:cs="Times New Roman"/>
          <w:sz w:val="24"/>
          <w:szCs w:val="24"/>
          <w:lang w:val="id-ID"/>
        </w:rPr>
        <w:t>t.</w:t>
      </w:r>
    </w:p>
    <w:p w:rsidR="00D673BC" w:rsidRDefault="001538C2" w:rsidP="005F462D">
      <w:pPr>
        <w:pStyle w:val="Style1"/>
        <w:spacing w:after="0" w:line="24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White, Ben dkk. 2015. </w:t>
      </w:r>
      <w:r w:rsidRPr="00E06243">
        <w:rPr>
          <w:rFonts w:ascii="Times New Roman" w:hAnsi="Times New Roman" w:cs="Times New Roman"/>
          <w:i/>
          <w:sz w:val="24"/>
          <w:szCs w:val="24"/>
          <w:lang w:val="id-ID"/>
        </w:rPr>
        <w:t>Teh New Enclosures: Critical Perspectives On Corporate Land Deals. The Journal Of Studies Peasant</w:t>
      </w:r>
      <w:r>
        <w:rPr>
          <w:rFonts w:ascii="Times New Roman" w:hAnsi="Times New Roman" w:cs="Times New Roman"/>
          <w:sz w:val="24"/>
          <w:szCs w:val="24"/>
          <w:lang w:val="id-ID"/>
        </w:rPr>
        <w:t xml:space="preserve">, </w:t>
      </w:r>
      <w:r w:rsidR="00133FE0">
        <w:rPr>
          <w:rFonts w:ascii="Times New Roman" w:hAnsi="Times New Roman" w:cs="Times New Roman"/>
          <w:sz w:val="24"/>
          <w:szCs w:val="24"/>
          <w:lang w:val="id-ID"/>
        </w:rPr>
        <w:t xml:space="preserve">No. 39, Nos. </w:t>
      </w:r>
      <w:r>
        <w:rPr>
          <w:rFonts w:ascii="Times New Roman" w:hAnsi="Times New Roman" w:cs="Times New Roman"/>
          <w:sz w:val="24"/>
          <w:szCs w:val="24"/>
          <w:lang w:val="id-ID"/>
        </w:rPr>
        <w:t xml:space="preserve">3-4, </w:t>
      </w:r>
      <w:r w:rsidR="00133FE0">
        <w:rPr>
          <w:rFonts w:ascii="Times New Roman" w:hAnsi="Times New Roman" w:cs="Times New Roman"/>
          <w:sz w:val="24"/>
          <w:szCs w:val="24"/>
          <w:lang w:val="id-ID"/>
        </w:rPr>
        <w:t xml:space="preserve">Hal. </w:t>
      </w:r>
      <w:r>
        <w:rPr>
          <w:rFonts w:ascii="Times New Roman" w:hAnsi="Times New Roman" w:cs="Times New Roman"/>
          <w:sz w:val="24"/>
          <w:szCs w:val="24"/>
          <w:lang w:val="id-ID"/>
        </w:rPr>
        <w:t>619-647. DOI: 10,1080/03066150.2012.691879.</w:t>
      </w:r>
    </w:p>
    <w:p w:rsidR="00712B0D" w:rsidRPr="001F0D3E" w:rsidRDefault="00712B0D" w:rsidP="005F462D">
      <w:pPr>
        <w:pStyle w:val="Style1"/>
        <w:spacing w:after="0" w:line="240" w:lineRule="auto"/>
        <w:ind w:left="993" w:hanging="993"/>
        <w:jc w:val="both"/>
        <w:rPr>
          <w:rFonts w:ascii="Times New Roman" w:hAnsi="Times New Roman" w:cs="Times New Roman"/>
          <w:sz w:val="24"/>
          <w:szCs w:val="24"/>
          <w:lang w:val="id-ID"/>
        </w:rPr>
      </w:pPr>
    </w:p>
    <w:p w:rsidR="001F0D3E" w:rsidRDefault="001F0D3E" w:rsidP="005F462D">
      <w:pPr>
        <w:pStyle w:val="Style1"/>
        <w:spacing w:after="0" w:line="240" w:lineRule="auto"/>
        <w:jc w:val="both"/>
        <w:rPr>
          <w:rFonts w:ascii="Times New Roman" w:hAnsi="Times New Roman" w:cs="Times New Roman"/>
          <w:sz w:val="24"/>
          <w:szCs w:val="24"/>
          <w:lang w:val="id-ID"/>
        </w:rPr>
      </w:pPr>
    </w:p>
    <w:p w:rsidR="00A426E8" w:rsidRPr="00A426E8" w:rsidRDefault="00A426E8" w:rsidP="005F462D">
      <w:pPr>
        <w:pStyle w:val="Style1"/>
        <w:spacing w:after="0" w:line="240" w:lineRule="auto"/>
        <w:jc w:val="both"/>
        <w:rPr>
          <w:rFonts w:ascii="Times New Roman" w:hAnsi="Times New Roman" w:cs="Times New Roman"/>
          <w:b/>
          <w:sz w:val="24"/>
          <w:szCs w:val="24"/>
          <w:lang w:val="id-ID"/>
        </w:rPr>
      </w:pPr>
    </w:p>
    <w:sectPr w:rsidR="00A426E8" w:rsidRPr="00A426E8" w:rsidSect="0024469C">
      <w:footerReference w:type="default" r:id="rId17"/>
      <w:pgSz w:w="11906" w:h="16838"/>
      <w:pgMar w:top="1701" w:right="1701" w:bottom="1701"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01" w:rsidRDefault="009A7201" w:rsidP="0025366E">
      <w:r>
        <w:separator/>
      </w:r>
    </w:p>
  </w:endnote>
  <w:endnote w:type="continuationSeparator" w:id="1">
    <w:p w:rsidR="009A7201" w:rsidRDefault="009A7201" w:rsidP="00253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Electra LT Std">
    <w:altName w:val="Electra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54" w:rsidRDefault="005D4854">
    <w:pPr>
      <w:pStyle w:val="Footer"/>
      <w:jc w:val="center"/>
    </w:pPr>
  </w:p>
  <w:p w:rsidR="005D4854" w:rsidRDefault="005D4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01" w:rsidRDefault="009A7201" w:rsidP="0025366E">
      <w:r>
        <w:separator/>
      </w:r>
    </w:p>
  </w:footnote>
  <w:footnote w:type="continuationSeparator" w:id="1">
    <w:p w:rsidR="009A7201" w:rsidRDefault="009A7201" w:rsidP="00253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553"/>
      </v:shape>
    </w:pict>
  </w:numPicBullet>
  <w:abstractNum w:abstractNumId="0">
    <w:nsid w:val="394D7679"/>
    <w:multiLevelType w:val="hybridMultilevel"/>
    <w:tmpl w:val="BDFAC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146238"/>
    <w:multiLevelType w:val="hybridMultilevel"/>
    <w:tmpl w:val="8BC45D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B46C9E"/>
    <w:multiLevelType w:val="hybridMultilevel"/>
    <w:tmpl w:val="728261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6A1513"/>
    <w:multiLevelType w:val="hybridMultilevel"/>
    <w:tmpl w:val="3FD0A358"/>
    <w:lvl w:ilvl="0" w:tplc="04210007">
      <w:start w:val="1"/>
      <w:numFmt w:val="bullet"/>
      <w:lvlText w:val=""/>
      <w:lvlPicBulletId w:val="0"/>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
    <w:nsid w:val="72B56D73"/>
    <w:multiLevelType w:val="hybridMultilevel"/>
    <w:tmpl w:val="5B02C20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2738B"/>
    <w:rsid w:val="0000067A"/>
    <w:rsid w:val="00001DE6"/>
    <w:rsid w:val="00002615"/>
    <w:rsid w:val="00002BD1"/>
    <w:rsid w:val="00003E43"/>
    <w:rsid w:val="00004768"/>
    <w:rsid w:val="00004903"/>
    <w:rsid w:val="00004F18"/>
    <w:rsid w:val="000058AD"/>
    <w:rsid w:val="00005B9C"/>
    <w:rsid w:val="000062C3"/>
    <w:rsid w:val="00006754"/>
    <w:rsid w:val="000069EF"/>
    <w:rsid w:val="00007218"/>
    <w:rsid w:val="00007FBC"/>
    <w:rsid w:val="00010017"/>
    <w:rsid w:val="00010B3D"/>
    <w:rsid w:val="00011864"/>
    <w:rsid w:val="00011BFB"/>
    <w:rsid w:val="0001218D"/>
    <w:rsid w:val="000133D4"/>
    <w:rsid w:val="00013960"/>
    <w:rsid w:val="00014A3B"/>
    <w:rsid w:val="00016025"/>
    <w:rsid w:val="000175E0"/>
    <w:rsid w:val="00017B8E"/>
    <w:rsid w:val="00017CF3"/>
    <w:rsid w:val="000201C6"/>
    <w:rsid w:val="0002031B"/>
    <w:rsid w:val="00021E9D"/>
    <w:rsid w:val="000221DF"/>
    <w:rsid w:val="00022557"/>
    <w:rsid w:val="00022FD3"/>
    <w:rsid w:val="000236BF"/>
    <w:rsid w:val="00023AC2"/>
    <w:rsid w:val="000259C9"/>
    <w:rsid w:val="00026309"/>
    <w:rsid w:val="00026E43"/>
    <w:rsid w:val="000279BE"/>
    <w:rsid w:val="00030431"/>
    <w:rsid w:val="00030658"/>
    <w:rsid w:val="0003112E"/>
    <w:rsid w:val="00031322"/>
    <w:rsid w:val="00031A57"/>
    <w:rsid w:val="00032058"/>
    <w:rsid w:val="0003205F"/>
    <w:rsid w:val="0003286F"/>
    <w:rsid w:val="00032C35"/>
    <w:rsid w:val="0003458D"/>
    <w:rsid w:val="000348F3"/>
    <w:rsid w:val="000351E8"/>
    <w:rsid w:val="000352BB"/>
    <w:rsid w:val="00037B08"/>
    <w:rsid w:val="000400C1"/>
    <w:rsid w:val="00040805"/>
    <w:rsid w:val="0004213D"/>
    <w:rsid w:val="0004276A"/>
    <w:rsid w:val="00042D30"/>
    <w:rsid w:val="000441BC"/>
    <w:rsid w:val="000454D0"/>
    <w:rsid w:val="00045E48"/>
    <w:rsid w:val="000468BA"/>
    <w:rsid w:val="0004699E"/>
    <w:rsid w:val="00046E5F"/>
    <w:rsid w:val="00046F27"/>
    <w:rsid w:val="000472D8"/>
    <w:rsid w:val="00047AD5"/>
    <w:rsid w:val="000500C3"/>
    <w:rsid w:val="00050ACD"/>
    <w:rsid w:val="00050AF6"/>
    <w:rsid w:val="00051141"/>
    <w:rsid w:val="00051A3D"/>
    <w:rsid w:val="000522E9"/>
    <w:rsid w:val="0005275C"/>
    <w:rsid w:val="00052787"/>
    <w:rsid w:val="00052E2C"/>
    <w:rsid w:val="000531B0"/>
    <w:rsid w:val="0005336F"/>
    <w:rsid w:val="000533B4"/>
    <w:rsid w:val="000538E8"/>
    <w:rsid w:val="000541BC"/>
    <w:rsid w:val="000545FF"/>
    <w:rsid w:val="00054D88"/>
    <w:rsid w:val="00054EC5"/>
    <w:rsid w:val="000560D7"/>
    <w:rsid w:val="0005702B"/>
    <w:rsid w:val="00057161"/>
    <w:rsid w:val="000571D2"/>
    <w:rsid w:val="000576A2"/>
    <w:rsid w:val="00061BC5"/>
    <w:rsid w:val="00061D97"/>
    <w:rsid w:val="00062976"/>
    <w:rsid w:val="00062C63"/>
    <w:rsid w:val="0006464A"/>
    <w:rsid w:val="00066A03"/>
    <w:rsid w:val="00067214"/>
    <w:rsid w:val="00067637"/>
    <w:rsid w:val="0007049D"/>
    <w:rsid w:val="0007165D"/>
    <w:rsid w:val="000716C0"/>
    <w:rsid w:val="00071AA2"/>
    <w:rsid w:val="00071E01"/>
    <w:rsid w:val="000724EC"/>
    <w:rsid w:val="00072D9C"/>
    <w:rsid w:val="0007396E"/>
    <w:rsid w:val="00073AD1"/>
    <w:rsid w:val="0007408F"/>
    <w:rsid w:val="0007454F"/>
    <w:rsid w:val="00075368"/>
    <w:rsid w:val="0007550E"/>
    <w:rsid w:val="00075FDC"/>
    <w:rsid w:val="00076484"/>
    <w:rsid w:val="00076B75"/>
    <w:rsid w:val="00076E9C"/>
    <w:rsid w:val="00077B80"/>
    <w:rsid w:val="00080566"/>
    <w:rsid w:val="0008096C"/>
    <w:rsid w:val="000818E2"/>
    <w:rsid w:val="000821E5"/>
    <w:rsid w:val="00082DF6"/>
    <w:rsid w:val="00083F36"/>
    <w:rsid w:val="000842CC"/>
    <w:rsid w:val="000844AD"/>
    <w:rsid w:val="00085F08"/>
    <w:rsid w:val="000862B9"/>
    <w:rsid w:val="00086FF1"/>
    <w:rsid w:val="00087AE4"/>
    <w:rsid w:val="00090363"/>
    <w:rsid w:val="00090366"/>
    <w:rsid w:val="00092513"/>
    <w:rsid w:val="00092AFD"/>
    <w:rsid w:val="00094455"/>
    <w:rsid w:val="00094A64"/>
    <w:rsid w:val="00094DAC"/>
    <w:rsid w:val="00095326"/>
    <w:rsid w:val="00095373"/>
    <w:rsid w:val="00095736"/>
    <w:rsid w:val="0009617A"/>
    <w:rsid w:val="000966F4"/>
    <w:rsid w:val="0009677D"/>
    <w:rsid w:val="00096CC3"/>
    <w:rsid w:val="00096D8D"/>
    <w:rsid w:val="000972F0"/>
    <w:rsid w:val="00097DC1"/>
    <w:rsid w:val="000A02C9"/>
    <w:rsid w:val="000A0C4F"/>
    <w:rsid w:val="000A1322"/>
    <w:rsid w:val="000A1D23"/>
    <w:rsid w:val="000A1DA4"/>
    <w:rsid w:val="000A2873"/>
    <w:rsid w:val="000A3E50"/>
    <w:rsid w:val="000A43AF"/>
    <w:rsid w:val="000A479A"/>
    <w:rsid w:val="000A4D17"/>
    <w:rsid w:val="000A541D"/>
    <w:rsid w:val="000A5E0E"/>
    <w:rsid w:val="000A5E8F"/>
    <w:rsid w:val="000A636C"/>
    <w:rsid w:val="000A639A"/>
    <w:rsid w:val="000A6917"/>
    <w:rsid w:val="000A6965"/>
    <w:rsid w:val="000A6E33"/>
    <w:rsid w:val="000A7F9E"/>
    <w:rsid w:val="000B193E"/>
    <w:rsid w:val="000B1FEC"/>
    <w:rsid w:val="000B25F5"/>
    <w:rsid w:val="000B2F1F"/>
    <w:rsid w:val="000B3D83"/>
    <w:rsid w:val="000B4938"/>
    <w:rsid w:val="000B5644"/>
    <w:rsid w:val="000B58F6"/>
    <w:rsid w:val="000B5BA1"/>
    <w:rsid w:val="000B5C8E"/>
    <w:rsid w:val="000B6B94"/>
    <w:rsid w:val="000B6C30"/>
    <w:rsid w:val="000B6D2D"/>
    <w:rsid w:val="000B7115"/>
    <w:rsid w:val="000C03FC"/>
    <w:rsid w:val="000C1B55"/>
    <w:rsid w:val="000C30BB"/>
    <w:rsid w:val="000C36EF"/>
    <w:rsid w:val="000C390E"/>
    <w:rsid w:val="000C476C"/>
    <w:rsid w:val="000C4816"/>
    <w:rsid w:val="000C5218"/>
    <w:rsid w:val="000C632A"/>
    <w:rsid w:val="000C63F2"/>
    <w:rsid w:val="000C7348"/>
    <w:rsid w:val="000C7CED"/>
    <w:rsid w:val="000D0270"/>
    <w:rsid w:val="000D08F4"/>
    <w:rsid w:val="000D1077"/>
    <w:rsid w:val="000D18B3"/>
    <w:rsid w:val="000D19CB"/>
    <w:rsid w:val="000D3365"/>
    <w:rsid w:val="000D4DD3"/>
    <w:rsid w:val="000D52F0"/>
    <w:rsid w:val="000D68CF"/>
    <w:rsid w:val="000D6E82"/>
    <w:rsid w:val="000D72A3"/>
    <w:rsid w:val="000D758D"/>
    <w:rsid w:val="000D75A6"/>
    <w:rsid w:val="000D7C93"/>
    <w:rsid w:val="000D7EEF"/>
    <w:rsid w:val="000D7F86"/>
    <w:rsid w:val="000E0255"/>
    <w:rsid w:val="000E0DF7"/>
    <w:rsid w:val="000E0E68"/>
    <w:rsid w:val="000E1935"/>
    <w:rsid w:val="000E2516"/>
    <w:rsid w:val="000E2746"/>
    <w:rsid w:val="000E4384"/>
    <w:rsid w:val="000E4C5B"/>
    <w:rsid w:val="000E5D58"/>
    <w:rsid w:val="000E663E"/>
    <w:rsid w:val="000E6846"/>
    <w:rsid w:val="000E6DE4"/>
    <w:rsid w:val="000E769A"/>
    <w:rsid w:val="000E7A2B"/>
    <w:rsid w:val="000E7A93"/>
    <w:rsid w:val="000E7CB2"/>
    <w:rsid w:val="000F039D"/>
    <w:rsid w:val="000F069B"/>
    <w:rsid w:val="000F1205"/>
    <w:rsid w:val="000F22F1"/>
    <w:rsid w:val="000F269E"/>
    <w:rsid w:val="000F283B"/>
    <w:rsid w:val="000F334B"/>
    <w:rsid w:val="000F3546"/>
    <w:rsid w:val="000F3932"/>
    <w:rsid w:val="000F3C8D"/>
    <w:rsid w:val="000F416D"/>
    <w:rsid w:val="000F4D93"/>
    <w:rsid w:val="000F508D"/>
    <w:rsid w:val="000F50ED"/>
    <w:rsid w:val="000F5A42"/>
    <w:rsid w:val="000F6076"/>
    <w:rsid w:val="000F62F9"/>
    <w:rsid w:val="000F6FC8"/>
    <w:rsid w:val="00101ADF"/>
    <w:rsid w:val="00101F6C"/>
    <w:rsid w:val="00103667"/>
    <w:rsid w:val="00103C34"/>
    <w:rsid w:val="00103E0D"/>
    <w:rsid w:val="00104D70"/>
    <w:rsid w:val="00106379"/>
    <w:rsid w:val="00107049"/>
    <w:rsid w:val="00107B59"/>
    <w:rsid w:val="00107FC7"/>
    <w:rsid w:val="00107FEF"/>
    <w:rsid w:val="00110773"/>
    <w:rsid w:val="00110F0D"/>
    <w:rsid w:val="00113CE1"/>
    <w:rsid w:val="0011444B"/>
    <w:rsid w:val="001146A3"/>
    <w:rsid w:val="00114BD0"/>
    <w:rsid w:val="00114DDC"/>
    <w:rsid w:val="0011504E"/>
    <w:rsid w:val="00115781"/>
    <w:rsid w:val="001158C3"/>
    <w:rsid w:val="00115969"/>
    <w:rsid w:val="00115AA9"/>
    <w:rsid w:val="0011610D"/>
    <w:rsid w:val="001163A2"/>
    <w:rsid w:val="001167D6"/>
    <w:rsid w:val="00116E3C"/>
    <w:rsid w:val="001174A9"/>
    <w:rsid w:val="00117B89"/>
    <w:rsid w:val="00120222"/>
    <w:rsid w:val="001204CB"/>
    <w:rsid w:val="001208B1"/>
    <w:rsid w:val="00120B7B"/>
    <w:rsid w:val="001211AD"/>
    <w:rsid w:val="00121978"/>
    <w:rsid w:val="00121B36"/>
    <w:rsid w:val="00121C4D"/>
    <w:rsid w:val="0012290D"/>
    <w:rsid w:val="001229A8"/>
    <w:rsid w:val="00123A04"/>
    <w:rsid w:val="00123EE8"/>
    <w:rsid w:val="00124158"/>
    <w:rsid w:val="00124F5A"/>
    <w:rsid w:val="0012559B"/>
    <w:rsid w:val="00125748"/>
    <w:rsid w:val="00125AD5"/>
    <w:rsid w:val="0012645F"/>
    <w:rsid w:val="0012676E"/>
    <w:rsid w:val="00126AE6"/>
    <w:rsid w:val="00127464"/>
    <w:rsid w:val="00127935"/>
    <w:rsid w:val="0012794D"/>
    <w:rsid w:val="00130108"/>
    <w:rsid w:val="00130B5C"/>
    <w:rsid w:val="00131280"/>
    <w:rsid w:val="0013169F"/>
    <w:rsid w:val="00131C25"/>
    <w:rsid w:val="00132688"/>
    <w:rsid w:val="00132DA1"/>
    <w:rsid w:val="00133236"/>
    <w:rsid w:val="0013393A"/>
    <w:rsid w:val="00133D2F"/>
    <w:rsid w:val="00133FE0"/>
    <w:rsid w:val="00134176"/>
    <w:rsid w:val="00134233"/>
    <w:rsid w:val="001349A5"/>
    <w:rsid w:val="001358DC"/>
    <w:rsid w:val="00135BBB"/>
    <w:rsid w:val="00136237"/>
    <w:rsid w:val="00136358"/>
    <w:rsid w:val="0013702F"/>
    <w:rsid w:val="00137CD4"/>
    <w:rsid w:val="0014010D"/>
    <w:rsid w:val="00140B68"/>
    <w:rsid w:val="00140C5C"/>
    <w:rsid w:val="00140D1F"/>
    <w:rsid w:val="001415C2"/>
    <w:rsid w:val="00141706"/>
    <w:rsid w:val="0014172E"/>
    <w:rsid w:val="00141B1A"/>
    <w:rsid w:val="00141B6F"/>
    <w:rsid w:val="001430A3"/>
    <w:rsid w:val="001430F4"/>
    <w:rsid w:val="001431FD"/>
    <w:rsid w:val="0014367D"/>
    <w:rsid w:val="00143C7F"/>
    <w:rsid w:val="00143DBD"/>
    <w:rsid w:val="0014641A"/>
    <w:rsid w:val="00147790"/>
    <w:rsid w:val="00147B97"/>
    <w:rsid w:val="0015175B"/>
    <w:rsid w:val="00151A64"/>
    <w:rsid w:val="00151C74"/>
    <w:rsid w:val="00151CD8"/>
    <w:rsid w:val="00151E22"/>
    <w:rsid w:val="0015320F"/>
    <w:rsid w:val="00153676"/>
    <w:rsid w:val="001538C2"/>
    <w:rsid w:val="001548BF"/>
    <w:rsid w:val="00154BB3"/>
    <w:rsid w:val="00154E29"/>
    <w:rsid w:val="0015633E"/>
    <w:rsid w:val="00156C63"/>
    <w:rsid w:val="00156E16"/>
    <w:rsid w:val="0016002A"/>
    <w:rsid w:val="001603B4"/>
    <w:rsid w:val="0016056D"/>
    <w:rsid w:val="00161896"/>
    <w:rsid w:val="00162118"/>
    <w:rsid w:val="001625A1"/>
    <w:rsid w:val="00162E59"/>
    <w:rsid w:val="001638C3"/>
    <w:rsid w:val="00165A4F"/>
    <w:rsid w:val="00165BCA"/>
    <w:rsid w:val="00165F6A"/>
    <w:rsid w:val="00166F6D"/>
    <w:rsid w:val="001673F8"/>
    <w:rsid w:val="00167834"/>
    <w:rsid w:val="00167975"/>
    <w:rsid w:val="00170203"/>
    <w:rsid w:val="00170FE7"/>
    <w:rsid w:val="001731B9"/>
    <w:rsid w:val="00173BDB"/>
    <w:rsid w:val="00173F8F"/>
    <w:rsid w:val="001741DD"/>
    <w:rsid w:val="0017432E"/>
    <w:rsid w:val="001748B4"/>
    <w:rsid w:val="00174C4D"/>
    <w:rsid w:val="00174E76"/>
    <w:rsid w:val="0017532C"/>
    <w:rsid w:val="0017561A"/>
    <w:rsid w:val="00175702"/>
    <w:rsid w:val="0017632C"/>
    <w:rsid w:val="001768D1"/>
    <w:rsid w:val="00176BD3"/>
    <w:rsid w:val="00177068"/>
    <w:rsid w:val="001770E9"/>
    <w:rsid w:val="0017721F"/>
    <w:rsid w:val="00177A4E"/>
    <w:rsid w:val="00177BF6"/>
    <w:rsid w:val="00180AD4"/>
    <w:rsid w:val="00180C69"/>
    <w:rsid w:val="0018237B"/>
    <w:rsid w:val="0018298F"/>
    <w:rsid w:val="00182BF5"/>
    <w:rsid w:val="001834CA"/>
    <w:rsid w:val="001837A3"/>
    <w:rsid w:val="00183C9A"/>
    <w:rsid w:val="00184C9B"/>
    <w:rsid w:val="00184CD9"/>
    <w:rsid w:val="001855AA"/>
    <w:rsid w:val="00185B7A"/>
    <w:rsid w:val="00185D9E"/>
    <w:rsid w:val="00185F5D"/>
    <w:rsid w:val="00186B4C"/>
    <w:rsid w:val="00187EA7"/>
    <w:rsid w:val="0019038A"/>
    <w:rsid w:val="001912E0"/>
    <w:rsid w:val="00191558"/>
    <w:rsid w:val="001916E8"/>
    <w:rsid w:val="00191DB4"/>
    <w:rsid w:val="001928EE"/>
    <w:rsid w:val="001937D5"/>
    <w:rsid w:val="00193CAC"/>
    <w:rsid w:val="00193D4D"/>
    <w:rsid w:val="00193E37"/>
    <w:rsid w:val="00194324"/>
    <w:rsid w:val="00194A18"/>
    <w:rsid w:val="00194AAA"/>
    <w:rsid w:val="00195AAC"/>
    <w:rsid w:val="001963ED"/>
    <w:rsid w:val="00196635"/>
    <w:rsid w:val="00197260"/>
    <w:rsid w:val="00197788"/>
    <w:rsid w:val="00197B93"/>
    <w:rsid w:val="001A103F"/>
    <w:rsid w:val="001A1379"/>
    <w:rsid w:val="001A14BB"/>
    <w:rsid w:val="001A17F2"/>
    <w:rsid w:val="001A1AE3"/>
    <w:rsid w:val="001A1FE9"/>
    <w:rsid w:val="001A20C7"/>
    <w:rsid w:val="001A272C"/>
    <w:rsid w:val="001A577E"/>
    <w:rsid w:val="001A59B7"/>
    <w:rsid w:val="001A5B98"/>
    <w:rsid w:val="001A5DE1"/>
    <w:rsid w:val="001A651E"/>
    <w:rsid w:val="001A666E"/>
    <w:rsid w:val="001A7329"/>
    <w:rsid w:val="001A7A5E"/>
    <w:rsid w:val="001A7D28"/>
    <w:rsid w:val="001B0435"/>
    <w:rsid w:val="001B0D61"/>
    <w:rsid w:val="001B23ED"/>
    <w:rsid w:val="001B2527"/>
    <w:rsid w:val="001B2A2F"/>
    <w:rsid w:val="001B3109"/>
    <w:rsid w:val="001B322A"/>
    <w:rsid w:val="001B3EF3"/>
    <w:rsid w:val="001B47F6"/>
    <w:rsid w:val="001B5098"/>
    <w:rsid w:val="001B511B"/>
    <w:rsid w:val="001B5623"/>
    <w:rsid w:val="001B5652"/>
    <w:rsid w:val="001B593B"/>
    <w:rsid w:val="001B606B"/>
    <w:rsid w:val="001B715E"/>
    <w:rsid w:val="001B765F"/>
    <w:rsid w:val="001B782A"/>
    <w:rsid w:val="001B7E92"/>
    <w:rsid w:val="001C078A"/>
    <w:rsid w:val="001C0DA8"/>
    <w:rsid w:val="001C15AC"/>
    <w:rsid w:val="001C1957"/>
    <w:rsid w:val="001C21DE"/>
    <w:rsid w:val="001C4A86"/>
    <w:rsid w:val="001C4B63"/>
    <w:rsid w:val="001C5304"/>
    <w:rsid w:val="001C5368"/>
    <w:rsid w:val="001C54C6"/>
    <w:rsid w:val="001C571E"/>
    <w:rsid w:val="001C57B9"/>
    <w:rsid w:val="001C5B6A"/>
    <w:rsid w:val="001C66EF"/>
    <w:rsid w:val="001C6E22"/>
    <w:rsid w:val="001C738D"/>
    <w:rsid w:val="001C7E4F"/>
    <w:rsid w:val="001D00CE"/>
    <w:rsid w:val="001D0125"/>
    <w:rsid w:val="001D1EA8"/>
    <w:rsid w:val="001D292B"/>
    <w:rsid w:val="001D33CE"/>
    <w:rsid w:val="001D3502"/>
    <w:rsid w:val="001D36CD"/>
    <w:rsid w:val="001D3F7D"/>
    <w:rsid w:val="001D5B38"/>
    <w:rsid w:val="001D5C17"/>
    <w:rsid w:val="001D768A"/>
    <w:rsid w:val="001D7A11"/>
    <w:rsid w:val="001E08BF"/>
    <w:rsid w:val="001E09A4"/>
    <w:rsid w:val="001E0F3A"/>
    <w:rsid w:val="001E20A0"/>
    <w:rsid w:val="001E2131"/>
    <w:rsid w:val="001E22CA"/>
    <w:rsid w:val="001E3D23"/>
    <w:rsid w:val="001E599B"/>
    <w:rsid w:val="001E5D51"/>
    <w:rsid w:val="001E5F84"/>
    <w:rsid w:val="001E7BD7"/>
    <w:rsid w:val="001E7DDC"/>
    <w:rsid w:val="001F0D3E"/>
    <w:rsid w:val="001F0EA9"/>
    <w:rsid w:val="001F1AAF"/>
    <w:rsid w:val="001F2251"/>
    <w:rsid w:val="001F2BBB"/>
    <w:rsid w:val="001F362E"/>
    <w:rsid w:val="001F3B23"/>
    <w:rsid w:val="001F4E04"/>
    <w:rsid w:val="001F5530"/>
    <w:rsid w:val="001F5ACF"/>
    <w:rsid w:val="001F6CE0"/>
    <w:rsid w:val="00200F2B"/>
    <w:rsid w:val="00200F65"/>
    <w:rsid w:val="00201AAF"/>
    <w:rsid w:val="00202256"/>
    <w:rsid w:val="0020247E"/>
    <w:rsid w:val="002024D0"/>
    <w:rsid w:val="0020283C"/>
    <w:rsid w:val="0020446C"/>
    <w:rsid w:val="00204A0A"/>
    <w:rsid w:val="002054AC"/>
    <w:rsid w:val="002056D5"/>
    <w:rsid w:val="0020573A"/>
    <w:rsid w:val="00205C6D"/>
    <w:rsid w:val="00207413"/>
    <w:rsid w:val="0021091A"/>
    <w:rsid w:val="002115AE"/>
    <w:rsid w:val="0021167F"/>
    <w:rsid w:val="002116F8"/>
    <w:rsid w:val="00211C17"/>
    <w:rsid w:val="002126B4"/>
    <w:rsid w:val="00212778"/>
    <w:rsid w:val="00212B2F"/>
    <w:rsid w:val="00212C04"/>
    <w:rsid w:val="00212F4A"/>
    <w:rsid w:val="00213821"/>
    <w:rsid w:val="00214FD1"/>
    <w:rsid w:val="00214FFD"/>
    <w:rsid w:val="00215062"/>
    <w:rsid w:val="00215565"/>
    <w:rsid w:val="002159B7"/>
    <w:rsid w:val="00216230"/>
    <w:rsid w:val="002164CB"/>
    <w:rsid w:val="0021686B"/>
    <w:rsid w:val="00216B7E"/>
    <w:rsid w:val="00216D4A"/>
    <w:rsid w:val="0021787B"/>
    <w:rsid w:val="002208F9"/>
    <w:rsid w:val="00220AB4"/>
    <w:rsid w:val="00220F37"/>
    <w:rsid w:val="00221357"/>
    <w:rsid w:val="002218AB"/>
    <w:rsid w:val="00221BA2"/>
    <w:rsid w:val="00222A7E"/>
    <w:rsid w:val="00223466"/>
    <w:rsid w:val="00223CD0"/>
    <w:rsid w:val="00223E5A"/>
    <w:rsid w:val="00223FD3"/>
    <w:rsid w:val="00224777"/>
    <w:rsid w:val="00224DAA"/>
    <w:rsid w:val="002254BE"/>
    <w:rsid w:val="002255B5"/>
    <w:rsid w:val="002260F5"/>
    <w:rsid w:val="00226106"/>
    <w:rsid w:val="00226F4C"/>
    <w:rsid w:val="002270AE"/>
    <w:rsid w:val="00227A07"/>
    <w:rsid w:val="00230802"/>
    <w:rsid w:val="00230980"/>
    <w:rsid w:val="00230E8E"/>
    <w:rsid w:val="00230FF5"/>
    <w:rsid w:val="00231216"/>
    <w:rsid w:val="002316FC"/>
    <w:rsid w:val="00231CA2"/>
    <w:rsid w:val="00232363"/>
    <w:rsid w:val="00232C06"/>
    <w:rsid w:val="00233543"/>
    <w:rsid w:val="00233AD5"/>
    <w:rsid w:val="00233DCD"/>
    <w:rsid w:val="0023476F"/>
    <w:rsid w:val="00234F7B"/>
    <w:rsid w:val="00235149"/>
    <w:rsid w:val="00236C2B"/>
    <w:rsid w:val="00236DAB"/>
    <w:rsid w:val="00236F8E"/>
    <w:rsid w:val="00237188"/>
    <w:rsid w:val="00237ABF"/>
    <w:rsid w:val="0024000D"/>
    <w:rsid w:val="002422AC"/>
    <w:rsid w:val="002438B4"/>
    <w:rsid w:val="00243BD7"/>
    <w:rsid w:val="0024469C"/>
    <w:rsid w:val="00244C57"/>
    <w:rsid w:val="0024520F"/>
    <w:rsid w:val="002457BC"/>
    <w:rsid w:val="00245EF4"/>
    <w:rsid w:val="00246975"/>
    <w:rsid w:val="00246F06"/>
    <w:rsid w:val="00247044"/>
    <w:rsid w:val="002471E7"/>
    <w:rsid w:val="00247213"/>
    <w:rsid w:val="0024754A"/>
    <w:rsid w:val="00247C33"/>
    <w:rsid w:val="0025099E"/>
    <w:rsid w:val="00250D99"/>
    <w:rsid w:val="00251604"/>
    <w:rsid w:val="00252302"/>
    <w:rsid w:val="00252E75"/>
    <w:rsid w:val="00252EAB"/>
    <w:rsid w:val="0025366E"/>
    <w:rsid w:val="00254106"/>
    <w:rsid w:val="0025437A"/>
    <w:rsid w:val="00254722"/>
    <w:rsid w:val="00255287"/>
    <w:rsid w:val="00255431"/>
    <w:rsid w:val="00255815"/>
    <w:rsid w:val="0025596E"/>
    <w:rsid w:val="0025623A"/>
    <w:rsid w:val="0025650C"/>
    <w:rsid w:val="002565D1"/>
    <w:rsid w:val="002568E4"/>
    <w:rsid w:val="00256BA6"/>
    <w:rsid w:val="0025744E"/>
    <w:rsid w:val="002600D3"/>
    <w:rsid w:val="002607EA"/>
    <w:rsid w:val="00260F1C"/>
    <w:rsid w:val="002610AD"/>
    <w:rsid w:val="002614D8"/>
    <w:rsid w:val="00261C41"/>
    <w:rsid w:val="00263512"/>
    <w:rsid w:val="002639A2"/>
    <w:rsid w:val="00263D28"/>
    <w:rsid w:val="0026419C"/>
    <w:rsid w:val="00265B8B"/>
    <w:rsid w:val="002662CF"/>
    <w:rsid w:val="002663D8"/>
    <w:rsid w:val="002664B7"/>
    <w:rsid w:val="00270079"/>
    <w:rsid w:val="0027155C"/>
    <w:rsid w:val="002718A2"/>
    <w:rsid w:val="00271AFC"/>
    <w:rsid w:val="00272760"/>
    <w:rsid w:val="00272CC9"/>
    <w:rsid w:val="00272F86"/>
    <w:rsid w:val="002730BF"/>
    <w:rsid w:val="00273BAE"/>
    <w:rsid w:val="00274B7A"/>
    <w:rsid w:val="002751BD"/>
    <w:rsid w:val="0027567C"/>
    <w:rsid w:val="00275F08"/>
    <w:rsid w:val="0027647E"/>
    <w:rsid w:val="00277D56"/>
    <w:rsid w:val="002809B7"/>
    <w:rsid w:val="0028147C"/>
    <w:rsid w:val="00281A51"/>
    <w:rsid w:val="00282251"/>
    <w:rsid w:val="00283300"/>
    <w:rsid w:val="0028334D"/>
    <w:rsid w:val="002834B3"/>
    <w:rsid w:val="00283AAF"/>
    <w:rsid w:val="00283B38"/>
    <w:rsid w:val="00283C20"/>
    <w:rsid w:val="00283F8E"/>
    <w:rsid w:val="002844AC"/>
    <w:rsid w:val="00284955"/>
    <w:rsid w:val="00285098"/>
    <w:rsid w:val="00285AA9"/>
    <w:rsid w:val="002863A1"/>
    <w:rsid w:val="0028671E"/>
    <w:rsid w:val="00287130"/>
    <w:rsid w:val="00287B34"/>
    <w:rsid w:val="0029090D"/>
    <w:rsid w:val="00290AEE"/>
    <w:rsid w:val="002916A1"/>
    <w:rsid w:val="00291989"/>
    <w:rsid w:val="00291FAA"/>
    <w:rsid w:val="0029241D"/>
    <w:rsid w:val="00292F4F"/>
    <w:rsid w:val="0029392A"/>
    <w:rsid w:val="0029458E"/>
    <w:rsid w:val="00294758"/>
    <w:rsid w:val="00294EF6"/>
    <w:rsid w:val="00294F2C"/>
    <w:rsid w:val="0029532E"/>
    <w:rsid w:val="00295D58"/>
    <w:rsid w:val="002966AA"/>
    <w:rsid w:val="00296860"/>
    <w:rsid w:val="002968AB"/>
    <w:rsid w:val="002978E6"/>
    <w:rsid w:val="002A016C"/>
    <w:rsid w:val="002A01A5"/>
    <w:rsid w:val="002A07E6"/>
    <w:rsid w:val="002A1B3C"/>
    <w:rsid w:val="002A247D"/>
    <w:rsid w:val="002A326C"/>
    <w:rsid w:val="002A37AA"/>
    <w:rsid w:val="002A384A"/>
    <w:rsid w:val="002A510A"/>
    <w:rsid w:val="002A5322"/>
    <w:rsid w:val="002A618D"/>
    <w:rsid w:val="002A6684"/>
    <w:rsid w:val="002A66DC"/>
    <w:rsid w:val="002A6707"/>
    <w:rsid w:val="002A688B"/>
    <w:rsid w:val="002A6D5A"/>
    <w:rsid w:val="002A6EE1"/>
    <w:rsid w:val="002A7052"/>
    <w:rsid w:val="002A76E4"/>
    <w:rsid w:val="002A7894"/>
    <w:rsid w:val="002A79BB"/>
    <w:rsid w:val="002B0536"/>
    <w:rsid w:val="002B09D3"/>
    <w:rsid w:val="002B1380"/>
    <w:rsid w:val="002B1D89"/>
    <w:rsid w:val="002B1E5D"/>
    <w:rsid w:val="002B1EFC"/>
    <w:rsid w:val="002B2D37"/>
    <w:rsid w:val="002B3178"/>
    <w:rsid w:val="002B3333"/>
    <w:rsid w:val="002B34EE"/>
    <w:rsid w:val="002B3F9D"/>
    <w:rsid w:val="002B450D"/>
    <w:rsid w:val="002B46AB"/>
    <w:rsid w:val="002B596B"/>
    <w:rsid w:val="002B5ADA"/>
    <w:rsid w:val="002B5E5C"/>
    <w:rsid w:val="002B6046"/>
    <w:rsid w:val="002B6556"/>
    <w:rsid w:val="002B6B73"/>
    <w:rsid w:val="002B74C7"/>
    <w:rsid w:val="002B7B23"/>
    <w:rsid w:val="002B7FB1"/>
    <w:rsid w:val="002C03C6"/>
    <w:rsid w:val="002C07C3"/>
    <w:rsid w:val="002C1A47"/>
    <w:rsid w:val="002C1E7C"/>
    <w:rsid w:val="002C483E"/>
    <w:rsid w:val="002C4CF4"/>
    <w:rsid w:val="002C50E2"/>
    <w:rsid w:val="002C6076"/>
    <w:rsid w:val="002C654E"/>
    <w:rsid w:val="002C72BE"/>
    <w:rsid w:val="002C74F0"/>
    <w:rsid w:val="002D01AB"/>
    <w:rsid w:val="002D042C"/>
    <w:rsid w:val="002D131B"/>
    <w:rsid w:val="002D1393"/>
    <w:rsid w:val="002D15B7"/>
    <w:rsid w:val="002D1B2D"/>
    <w:rsid w:val="002D1C0C"/>
    <w:rsid w:val="002D221F"/>
    <w:rsid w:val="002D2EDF"/>
    <w:rsid w:val="002D3604"/>
    <w:rsid w:val="002D3745"/>
    <w:rsid w:val="002D3808"/>
    <w:rsid w:val="002D4556"/>
    <w:rsid w:val="002D4B25"/>
    <w:rsid w:val="002D4F24"/>
    <w:rsid w:val="002D5AD2"/>
    <w:rsid w:val="002D70BA"/>
    <w:rsid w:val="002D715E"/>
    <w:rsid w:val="002D7AB5"/>
    <w:rsid w:val="002E014C"/>
    <w:rsid w:val="002E0397"/>
    <w:rsid w:val="002E0BB5"/>
    <w:rsid w:val="002E1D69"/>
    <w:rsid w:val="002E2593"/>
    <w:rsid w:val="002E2EFF"/>
    <w:rsid w:val="002E32C7"/>
    <w:rsid w:val="002E4A9B"/>
    <w:rsid w:val="002E4BE5"/>
    <w:rsid w:val="002E4F7E"/>
    <w:rsid w:val="002E5A92"/>
    <w:rsid w:val="002E6270"/>
    <w:rsid w:val="002E64F8"/>
    <w:rsid w:val="002E70A1"/>
    <w:rsid w:val="002E791B"/>
    <w:rsid w:val="002F092B"/>
    <w:rsid w:val="002F0CDC"/>
    <w:rsid w:val="002F1DD8"/>
    <w:rsid w:val="002F2C71"/>
    <w:rsid w:val="002F38EE"/>
    <w:rsid w:val="002F3AE7"/>
    <w:rsid w:val="002F3DF3"/>
    <w:rsid w:val="002F3F5A"/>
    <w:rsid w:val="002F4B7C"/>
    <w:rsid w:val="002F4C06"/>
    <w:rsid w:val="002F532A"/>
    <w:rsid w:val="002F534F"/>
    <w:rsid w:val="002F58B5"/>
    <w:rsid w:val="002F66F0"/>
    <w:rsid w:val="002F676E"/>
    <w:rsid w:val="002F68D1"/>
    <w:rsid w:val="002F775F"/>
    <w:rsid w:val="002F7B4E"/>
    <w:rsid w:val="003003F1"/>
    <w:rsid w:val="00300AC6"/>
    <w:rsid w:val="003011FA"/>
    <w:rsid w:val="00301EFB"/>
    <w:rsid w:val="0030226B"/>
    <w:rsid w:val="003035E9"/>
    <w:rsid w:val="00304C37"/>
    <w:rsid w:val="00306B00"/>
    <w:rsid w:val="00306BE5"/>
    <w:rsid w:val="00307D2C"/>
    <w:rsid w:val="003104AB"/>
    <w:rsid w:val="00310A31"/>
    <w:rsid w:val="003110E0"/>
    <w:rsid w:val="0031126C"/>
    <w:rsid w:val="00311A8E"/>
    <w:rsid w:val="00311C8E"/>
    <w:rsid w:val="00312522"/>
    <w:rsid w:val="00312B85"/>
    <w:rsid w:val="00313C46"/>
    <w:rsid w:val="00314D9F"/>
    <w:rsid w:val="00315CB5"/>
    <w:rsid w:val="003160CA"/>
    <w:rsid w:val="0031614C"/>
    <w:rsid w:val="003161F6"/>
    <w:rsid w:val="00316384"/>
    <w:rsid w:val="00316A33"/>
    <w:rsid w:val="00316D41"/>
    <w:rsid w:val="00317EB5"/>
    <w:rsid w:val="00317F33"/>
    <w:rsid w:val="00321895"/>
    <w:rsid w:val="00321938"/>
    <w:rsid w:val="0032324F"/>
    <w:rsid w:val="00324742"/>
    <w:rsid w:val="00325159"/>
    <w:rsid w:val="003256C4"/>
    <w:rsid w:val="0032585D"/>
    <w:rsid w:val="0032651D"/>
    <w:rsid w:val="0032682C"/>
    <w:rsid w:val="00326F10"/>
    <w:rsid w:val="00330BCD"/>
    <w:rsid w:val="00331253"/>
    <w:rsid w:val="0033248E"/>
    <w:rsid w:val="00332E48"/>
    <w:rsid w:val="003343B6"/>
    <w:rsid w:val="003347CA"/>
    <w:rsid w:val="00335222"/>
    <w:rsid w:val="00335C69"/>
    <w:rsid w:val="00335D26"/>
    <w:rsid w:val="003361DF"/>
    <w:rsid w:val="00336833"/>
    <w:rsid w:val="00337869"/>
    <w:rsid w:val="00337A4B"/>
    <w:rsid w:val="00340694"/>
    <w:rsid w:val="00340DD1"/>
    <w:rsid w:val="003419E4"/>
    <w:rsid w:val="00341AB9"/>
    <w:rsid w:val="00342521"/>
    <w:rsid w:val="003425C1"/>
    <w:rsid w:val="00342D2D"/>
    <w:rsid w:val="00342EC2"/>
    <w:rsid w:val="003437EC"/>
    <w:rsid w:val="00343C06"/>
    <w:rsid w:val="00344101"/>
    <w:rsid w:val="00344EED"/>
    <w:rsid w:val="00345251"/>
    <w:rsid w:val="003463DE"/>
    <w:rsid w:val="00346D87"/>
    <w:rsid w:val="00347868"/>
    <w:rsid w:val="00347980"/>
    <w:rsid w:val="00347DB1"/>
    <w:rsid w:val="00352250"/>
    <w:rsid w:val="003529E3"/>
    <w:rsid w:val="00352BDF"/>
    <w:rsid w:val="00352CFF"/>
    <w:rsid w:val="00353119"/>
    <w:rsid w:val="0035417F"/>
    <w:rsid w:val="00354494"/>
    <w:rsid w:val="0035469C"/>
    <w:rsid w:val="00354CC1"/>
    <w:rsid w:val="00355167"/>
    <w:rsid w:val="003551D2"/>
    <w:rsid w:val="00355AB0"/>
    <w:rsid w:val="00357FC8"/>
    <w:rsid w:val="00360A4F"/>
    <w:rsid w:val="00360C57"/>
    <w:rsid w:val="00360EE4"/>
    <w:rsid w:val="0036150D"/>
    <w:rsid w:val="00361694"/>
    <w:rsid w:val="00361931"/>
    <w:rsid w:val="00361B58"/>
    <w:rsid w:val="003627C3"/>
    <w:rsid w:val="00362B91"/>
    <w:rsid w:val="00362C3A"/>
    <w:rsid w:val="003631C4"/>
    <w:rsid w:val="003634F3"/>
    <w:rsid w:val="00363558"/>
    <w:rsid w:val="003635B3"/>
    <w:rsid w:val="00364A8B"/>
    <w:rsid w:val="0036556B"/>
    <w:rsid w:val="00365C6B"/>
    <w:rsid w:val="00365E7C"/>
    <w:rsid w:val="003666B7"/>
    <w:rsid w:val="003668D1"/>
    <w:rsid w:val="00367199"/>
    <w:rsid w:val="00367665"/>
    <w:rsid w:val="00370291"/>
    <w:rsid w:val="00370806"/>
    <w:rsid w:val="0037293F"/>
    <w:rsid w:val="003733CB"/>
    <w:rsid w:val="0037417F"/>
    <w:rsid w:val="003746BC"/>
    <w:rsid w:val="00374C8A"/>
    <w:rsid w:val="0037535A"/>
    <w:rsid w:val="00376063"/>
    <w:rsid w:val="00377186"/>
    <w:rsid w:val="00377F6F"/>
    <w:rsid w:val="00380355"/>
    <w:rsid w:val="00380670"/>
    <w:rsid w:val="00380CDF"/>
    <w:rsid w:val="00381FE5"/>
    <w:rsid w:val="003821D0"/>
    <w:rsid w:val="003825C1"/>
    <w:rsid w:val="00382ED2"/>
    <w:rsid w:val="0038307D"/>
    <w:rsid w:val="003836CA"/>
    <w:rsid w:val="00383A35"/>
    <w:rsid w:val="00383C1B"/>
    <w:rsid w:val="00385A1C"/>
    <w:rsid w:val="00386503"/>
    <w:rsid w:val="00386681"/>
    <w:rsid w:val="003866DF"/>
    <w:rsid w:val="00386C3A"/>
    <w:rsid w:val="00387983"/>
    <w:rsid w:val="003879A9"/>
    <w:rsid w:val="00387E97"/>
    <w:rsid w:val="00390049"/>
    <w:rsid w:val="0039017D"/>
    <w:rsid w:val="003907B6"/>
    <w:rsid w:val="00390E21"/>
    <w:rsid w:val="003911EA"/>
    <w:rsid w:val="00391A25"/>
    <w:rsid w:val="00391C18"/>
    <w:rsid w:val="00392267"/>
    <w:rsid w:val="00392DF9"/>
    <w:rsid w:val="0039339E"/>
    <w:rsid w:val="00393570"/>
    <w:rsid w:val="0039372D"/>
    <w:rsid w:val="00393DF7"/>
    <w:rsid w:val="00394226"/>
    <w:rsid w:val="00395114"/>
    <w:rsid w:val="0039528D"/>
    <w:rsid w:val="00395F19"/>
    <w:rsid w:val="003964EA"/>
    <w:rsid w:val="00396B66"/>
    <w:rsid w:val="00397320"/>
    <w:rsid w:val="00397F13"/>
    <w:rsid w:val="003A07A5"/>
    <w:rsid w:val="003A10CD"/>
    <w:rsid w:val="003A2146"/>
    <w:rsid w:val="003A2E38"/>
    <w:rsid w:val="003A30EE"/>
    <w:rsid w:val="003A37C7"/>
    <w:rsid w:val="003A3915"/>
    <w:rsid w:val="003A45DA"/>
    <w:rsid w:val="003A494A"/>
    <w:rsid w:val="003A4B80"/>
    <w:rsid w:val="003A4FF1"/>
    <w:rsid w:val="003A5BCC"/>
    <w:rsid w:val="003A5D7C"/>
    <w:rsid w:val="003A6AE7"/>
    <w:rsid w:val="003A6F9A"/>
    <w:rsid w:val="003A6FF6"/>
    <w:rsid w:val="003A70A9"/>
    <w:rsid w:val="003A7444"/>
    <w:rsid w:val="003A776A"/>
    <w:rsid w:val="003A7A73"/>
    <w:rsid w:val="003B0015"/>
    <w:rsid w:val="003B1457"/>
    <w:rsid w:val="003B155C"/>
    <w:rsid w:val="003B2689"/>
    <w:rsid w:val="003B2D8F"/>
    <w:rsid w:val="003B2E19"/>
    <w:rsid w:val="003B4595"/>
    <w:rsid w:val="003B5206"/>
    <w:rsid w:val="003B5D66"/>
    <w:rsid w:val="003B5F5D"/>
    <w:rsid w:val="003B6583"/>
    <w:rsid w:val="003B6B4A"/>
    <w:rsid w:val="003B730F"/>
    <w:rsid w:val="003C0383"/>
    <w:rsid w:val="003C2170"/>
    <w:rsid w:val="003C24C0"/>
    <w:rsid w:val="003C25A4"/>
    <w:rsid w:val="003C2879"/>
    <w:rsid w:val="003C28C0"/>
    <w:rsid w:val="003C4134"/>
    <w:rsid w:val="003C4500"/>
    <w:rsid w:val="003C55CA"/>
    <w:rsid w:val="003C5907"/>
    <w:rsid w:val="003C6744"/>
    <w:rsid w:val="003C6C35"/>
    <w:rsid w:val="003C7366"/>
    <w:rsid w:val="003C757A"/>
    <w:rsid w:val="003D0292"/>
    <w:rsid w:val="003D0382"/>
    <w:rsid w:val="003D0620"/>
    <w:rsid w:val="003D143F"/>
    <w:rsid w:val="003D14B4"/>
    <w:rsid w:val="003D1919"/>
    <w:rsid w:val="003D21E2"/>
    <w:rsid w:val="003D36AE"/>
    <w:rsid w:val="003D5864"/>
    <w:rsid w:val="003D622C"/>
    <w:rsid w:val="003D6337"/>
    <w:rsid w:val="003D6AAF"/>
    <w:rsid w:val="003D7842"/>
    <w:rsid w:val="003D7CD9"/>
    <w:rsid w:val="003E10E4"/>
    <w:rsid w:val="003E1A25"/>
    <w:rsid w:val="003E1BFD"/>
    <w:rsid w:val="003E34F8"/>
    <w:rsid w:val="003E3B0B"/>
    <w:rsid w:val="003E4171"/>
    <w:rsid w:val="003E4681"/>
    <w:rsid w:val="003E4758"/>
    <w:rsid w:val="003E48F8"/>
    <w:rsid w:val="003E5273"/>
    <w:rsid w:val="003E5B21"/>
    <w:rsid w:val="003E5F74"/>
    <w:rsid w:val="003E6087"/>
    <w:rsid w:val="003E6F06"/>
    <w:rsid w:val="003E70C1"/>
    <w:rsid w:val="003E717C"/>
    <w:rsid w:val="003E76BF"/>
    <w:rsid w:val="003E7F07"/>
    <w:rsid w:val="003E7FFC"/>
    <w:rsid w:val="003F1A88"/>
    <w:rsid w:val="003F1E0E"/>
    <w:rsid w:val="003F2195"/>
    <w:rsid w:val="003F2C0C"/>
    <w:rsid w:val="003F386E"/>
    <w:rsid w:val="003F3A4A"/>
    <w:rsid w:val="003F434A"/>
    <w:rsid w:val="003F4770"/>
    <w:rsid w:val="003F4896"/>
    <w:rsid w:val="003F5040"/>
    <w:rsid w:val="003F55D8"/>
    <w:rsid w:val="003F5664"/>
    <w:rsid w:val="003F5A2D"/>
    <w:rsid w:val="003F5B4E"/>
    <w:rsid w:val="003F5CF2"/>
    <w:rsid w:val="003F5ED2"/>
    <w:rsid w:val="003F5FC3"/>
    <w:rsid w:val="003F6958"/>
    <w:rsid w:val="003F6B27"/>
    <w:rsid w:val="003F6F57"/>
    <w:rsid w:val="003F702D"/>
    <w:rsid w:val="003F7164"/>
    <w:rsid w:val="003F724F"/>
    <w:rsid w:val="003F73E2"/>
    <w:rsid w:val="003F773E"/>
    <w:rsid w:val="003F77B1"/>
    <w:rsid w:val="0040139C"/>
    <w:rsid w:val="00401912"/>
    <w:rsid w:val="004022C9"/>
    <w:rsid w:val="004025BB"/>
    <w:rsid w:val="00402617"/>
    <w:rsid w:val="00402E42"/>
    <w:rsid w:val="004031F4"/>
    <w:rsid w:val="004037C7"/>
    <w:rsid w:val="00403D92"/>
    <w:rsid w:val="00403F76"/>
    <w:rsid w:val="004040BD"/>
    <w:rsid w:val="00404941"/>
    <w:rsid w:val="00405189"/>
    <w:rsid w:val="0040547B"/>
    <w:rsid w:val="00405812"/>
    <w:rsid w:val="0040592F"/>
    <w:rsid w:val="00406A26"/>
    <w:rsid w:val="004074CB"/>
    <w:rsid w:val="00407B11"/>
    <w:rsid w:val="0041039A"/>
    <w:rsid w:val="00411BFD"/>
    <w:rsid w:val="00411CC2"/>
    <w:rsid w:val="00411FA6"/>
    <w:rsid w:val="0041286C"/>
    <w:rsid w:val="00412889"/>
    <w:rsid w:val="004129BC"/>
    <w:rsid w:val="004137BA"/>
    <w:rsid w:val="00413EED"/>
    <w:rsid w:val="0041448D"/>
    <w:rsid w:val="00414BF6"/>
    <w:rsid w:val="00414CEC"/>
    <w:rsid w:val="00415DA0"/>
    <w:rsid w:val="004162B6"/>
    <w:rsid w:val="0041660F"/>
    <w:rsid w:val="004169DB"/>
    <w:rsid w:val="00416D5E"/>
    <w:rsid w:val="004172DF"/>
    <w:rsid w:val="004179B7"/>
    <w:rsid w:val="00417A88"/>
    <w:rsid w:val="00417C3D"/>
    <w:rsid w:val="0042119D"/>
    <w:rsid w:val="00421EC5"/>
    <w:rsid w:val="00422D2C"/>
    <w:rsid w:val="00422F9D"/>
    <w:rsid w:val="00422FEB"/>
    <w:rsid w:val="00423D55"/>
    <w:rsid w:val="00423DF7"/>
    <w:rsid w:val="00424241"/>
    <w:rsid w:val="00424D90"/>
    <w:rsid w:val="00424E98"/>
    <w:rsid w:val="004255A8"/>
    <w:rsid w:val="004257FA"/>
    <w:rsid w:val="00425A32"/>
    <w:rsid w:val="004261F9"/>
    <w:rsid w:val="004264C2"/>
    <w:rsid w:val="00427E5C"/>
    <w:rsid w:val="00431228"/>
    <w:rsid w:val="004312C1"/>
    <w:rsid w:val="004318B4"/>
    <w:rsid w:val="00431EE8"/>
    <w:rsid w:val="00432E54"/>
    <w:rsid w:val="00433095"/>
    <w:rsid w:val="00433940"/>
    <w:rsid w:val="00433B8D"/>
    <w:rsid w:val="004350ED"/>
    <w:rsid w:val="004364A4"/>
    <w:rsid w:val="00436852"/>
    <w:rsid w:val="00436A8B"/>
    <w:rsid w:val="00437864"/>
    <w:rsid w:val="00437F4A"/>
    <w:rsid w:val="00437F96"/>
    <w:rsid w:val="004414FB"/>
    <w:rsid w:val="00442AF4"/>
    <w:rsid w:val="00442F12"/>
    <w:rsid w:val="00442FE7"/>
    <w:rsid w:val="004443CD"/>
    <w:rsid w:val="004449B0"/>
    <w:rsid w:val="00445963"/>
    <w:rsid w:val="0044626D"/>
    <w:rsid w:val="00447CBA"/>
    <w:rsid w:val="00447F9F"/>
    <w:rsid w:val="00450050"/>
    <w:rsid w:val="004501BF"/>
    <w:rsid w:val="0045046A"/>
    <w:rsid w:val="00450A94"/>
    <w:rsid w:val="00450D41"/>
    <w:rsid w:val="004538AD"/>
    <w:rsid w:val="00453939"/>
    <w:rsid w:val="00453994"/>
    <w:rsid w:val="00453AFF"/>
    <w:rsid w:val="00454173"/>
    <w:rsid w:val="00455237"/>
    <w:rsid w:val="0045699A"/>
    <w:rsid w:val="0045758E"/>
    <w:rsid w:val="00463966"/>
    <w:rsid w:val="00463BC4"/>
    <w:rsid w:val="00464C8B"/>
    <w:rsid w:val="00464DD1"/>
    <w:rsid w:val="00465049"/>
    <w:rsid w:val="0046663D"/>
    <w:rsid w:val="00466919"/>
    <w:rsid w:val="00467AE8"/>
    <w:rsid w:val="00467C9C"/>
    <w:rsid w:val="00470876"/>
    <w:rsid w:val="00470E10"/>
    <w:rsid w:val="004726C5"/>
    <w:rsid w:val="00472BC2"/>
    <w:rsid w:val="00473A89"/>
    <w:rsid w:val="0047455C"/>
    <w:rsid w:val="00474566"/>
    <w:rsid w:val="00474DB9"/>
    <w:rsid w:val="0047508E"/>
    <w:rsid w:val="00475621"/>
    <w:rsid w:val="00475794"/>
    <w:rsid w:val="00475DF0"/>
    <w:rsid w:val="004765D3"/>
    <w:rsid w:val="004768A2"/>
    <w:rsid w:val="004773EB"/>
    <w:rsid w:val="00477B12"/>
    <w:rsid w:val="00477CCA"/>
    <w:rsid w:val="00477D52"/>
    <w:rsid w:val="00477E2F"/>
    <w:rsid w:val="00480434"/>
    <w:rsid w:val="00480A3C"/>
    <w:rsid w:val="00481E61"/>
    <w:rsid w:val="00482228"/>
    <w:rsid w:val="00482922"/>
    <w:rsid w:val="004832CF"/>
    <w:rsid w:val="00483B3B"/>
    <w:rsid w:val="00484218"/>
    <w:rsid w:val="00484ADC"/>
    <w:rsid w:val="00484C21"/>
    <w:rsid w:val="0048538A"/>
    <w:rsid w:val="00485577"/>
    <w:rsid w:val="004857CF"/>
    <w:rsid w:val="004858BE"/>
    <w:rsid w:val="0048662C"/>
    <w:rsid w:val="004867FC"/>
    <w:rsid w:val="0048692F"/>
    <w:rsid w:val="00487E23"/>
    <w:rsid w:val="0049041F"/>
    <w:rsid w:val="004904FC"/>
    <w:rsid w:val="00490A77"/>
    <w:rsid w:val="00490B3C"/>
    <w:rsid w:val="00490F3E"/>
    <w:rsid w:val="0049122D"/>
    <w:rsid w:val="00491BF9"/>
    <w:rsid w:val="004924DD"/>
    <w:rsid w:val="00492594"/>
    <w:rsid w:val="0049266E"/>
    <w:rsid w:val="00492D2B"/>
    <w:rsid w:val="00494175"/>
    <w:rsid w:val="004946D5"/>
    <w:rsid w:val="00495513"/>
    <w:rsid w:val="0049580B"/>
    <w:rsid w:val="00495D4C"/>
    <w:rsid w:val="004964AA"/>
    <w:rsid w:val="00496959"/>
    <w:rsid w:val="00496B30"/>
    <w:rsid w:val="0049730E"/>
    <w:rsid w:val="00497AA4"/>
    <w:rsid w:val="004A10F0"/>
    <w:rsid w:val="004A180D"/>
    <w:rsid w:val="004A36C5"/>
    <w:rsid w:val="004A3839"/>
    <w:rsid w:val="004A3C1C"/>
    <w:rsid w:val="004A40EA"/>
    <w:rsid w:val="004A43A3"/>
    <w:rsid w:val="004A4D6B"/>
    <w:rsid w:val="004A54B2"/>
    <w:rsid w:val="004A5B89"/>
    <w:rsid w:val="004A5CA0"/>
    <w:rsid w:val="004A5D56"/>
    <w:rsid w:val="004A617D"/>
    <w:rsid w:val="004A6277"/>
    <w:rsid w:val="004A6657"/>
    <w:rsid w:val="004A6DE7"/>
    <w:rsid w:val="004A760F"/>
    <w:rsid w:val="004A7A81"/>
    <w:rsid w:val="004B080B"/>
    <w:rsid w:val="004B1706"/>
    <w:rsid w:val="004B17D0"/>
    <w:rsid w:val="004B206B"/>
    <w:rsid w:val="004B227B"/>
    <w:rsid w:val="004B296A"/>
    <w:rsid w:val="004B2974"/>
    <w:rsid w:val="004B3125"/>
    <w:rsid w:val="004B351D"/>
    <w:rsid w:val="004B386A"/>
    <w:rsid w:val="004B3CA6"/>
    <w:rsid w:val="004B4386"/>
    <w:rsid w:val="004B4714"/>
    <w:rsid w:val="004B4CA5"/>
    <w:rsid w:val="004B4F6C"/>
    <w:rsid w:val="004B5097"/>
    <w:rsid w:val="004B51B1"/>
    <w:rsid w:val="004B5925"/>
    <w:rsid w:val="004B5B96"/>
    <w:rsid w:val="004B6ACA"/>
    <w:rsid w:val="004B733B"/>
    <w:rsid w:val="004B7B40"/>
    <w:rsid w:val="004B7D0F"/>
    <w:rsid w:val="004C03A5"/>
    <w:rsid w:val="004C0B9F"/>
    <w:rsid w:val="004C0CCC"/>
    <w:rsid w:val="004C11EE"/>
    <w:rsid w:val="004C1DAC"/>
    <w:rsid w:val="004C1EE6"/>
    <w:rsid w:val="004C2E95"/>
    <w:rsid w:val="004C325C"/>
    <w:rsid w:val="004C3F2B"/>
    <w:rsid w:val="004C480D"/>
    <w:rsid w:val="004C5D13"/>
    <w:rsid w:val="004C7449"/>
    <w:rsid w:val="004C7537"/>
    <w:rsid w:val="004C7D84"/>
    <w:rsid w:val="004D010B"/>
    <w:rsid w:val="004D033D"/>
    <w:rsid w:val="004D0B71"/>
    <w:rsid w:val="004D1AB4"/>
    <w:rsid w:val="004D1B90"/>
    <w:rsid w:val="004D2010"/>
    <w:rsid w:val="004D34EB"/>
    <w:rsid w:val="004D4653"/>
    <w:rsid w:val="004D56FB"/>
    <w:rsid w:val="004D689E"/>
    <w:rsid w:val="004D69DD"/>
    <w:rsid w:val="004D6CF6"/>
    <w:rsid w:val="004D6DA9"/>
    <w:rsid w:val="004D7D09"/>
    <w:rsid w:val="004E08AA"/>
    <w:rsid w:val="004E0CC1"/>
    <w:rsid w:val="004E0DF4"/>
    <w:rsid w:val="004E129C"/>
    <w:rsid w:val="004E1A8A"/>
    <w:rsid w:val="004E1BA8"/>
    <w:rsid w:val="004E20F4"/>
    <w:rsid w:val="004E2320"/>
    <w:rsid w:val="004E24A0"/>
    <w:rsid w:val="004E24C1"/>
    <w:rsid w:val="004E2782"/>
    <w:rsid w:val="004E27CD"/>
    <w:rsid w:val="004E2E5C"/>
    <w:rsid w:val="004E310A"/>
    <w:rsid w:val="004E33FC"/>
    <w:rsid w:val="004E553A"/>
    <w:rsid w:val="004E5EE3"/>
    <w:rsid w:val="004E79EE"/>
    <w:rsid w:val="004E7FDF"/>
    <w:rsid w:val="004F0AB4"/>
    <w:rsid w:val="004F23ED"/>
    <w:rsid w:val="004F27A4"/>
    <w:rsid w:val="004F2B9B"/>
    <w:rsid w:val="004F2BA5"/>
    <w:rsid w:val="004F2E71"/>
    <w:rsid w:val="004F3FAA"/>
    <w:rsid w:val="004F3FC9"/>
    <w:rsid w:val="004F4A93"/>
    <w:rsid w:val="004F501F"/>
    <w:rsid w:val="004F6ABF"/>
    <w:rsid w:val="00500116"/>
    <w:rsid w:val="0050173A"/>
    <w:rsid w:val="00501BAC"/>
    <w:rsid w:val="00501F0E"/>
    <w:rsid w:val="00502926"/>
    <w:rsid w:val="00503AD5"/>
    <w:rsid w:val="00503C1A"/>
    <w:rsid w:val="00505BAB"/>
    <w:rsid w:val="00505DEA"/>
    <w:rsid w:val="00505E02"/>
    <w:rsid w:val="00506042"/>
    <w:rsid w:val="005069B3"/>
    <w:rsid w:val="005073D3"/>
    <w:rsid w:val="00507B61"/>
    <w:rsid w:val="00507CCB"/>
    <w:rsid w:val="00510029"/>
    <w:rsid w:val="005107F8"/>
    <w:rsid w:val="005114A5"/>
    <w:rsid w:val="0051160F"/>
    <w:rsid w:val="00511BDC"/>
    <w:rsid w:val="0051242A"/>
    <w:rsid w:val="00512E26"/>
    <w:rsid w:val="00514A33"/>
    <w:rsid w:val="00515089"/>
    <w:rsid w:val="00515BA1"/>
    <w:rsid w:val="0051630B"/>
    <w:rsid w:val="00516590"/>
    <w:rsid w:val="00516CA2"/>
    <w:rsid w:val="00516E04"/>
    <w:rsid w:val="00517465"/>
    <w:rsid w:val="00520C2C"/>
    <w:rsid w:val="00522D93"/>
    <w:rsid w:val="00523B71"/>
    <w:rsid w:val="005243D0"/>
    <w:rsid w:val="005245F1"/>
    <w:rsid w:val="00524C96"/>
    <w:rsid w:val="00524D1B"/>
    <w:rsid w:val="005252D6"/>
    <w:rsid w:val="00525A61"/>
    <w:rsid w:val="00525B38"/>
    <w:rsid w:val="0052628F"/>
    <w:rsid w:val="0052641C"/>
    <w:rsid w:val="0052738B"/>
    <w:rsid w:val="0053036F"/>
    <w:rsid w:val="00531684"/>
    <w:rsid w:val="00531CCF"/>
    <w:rsid w:val="00531D96"/>
    <w:rsid w:val="00532189"/>
    <w:rsid w:val="005322B7"/>
    <w:rsid w:val="0053290B"/>
    <w:rsid w:val="0053361B"/>
    <w:rsid w:val="00534C4F"/>
    <w:rsid w:val="005353CC"/>
    <w:rsid w:val="005357FA"/>
    <w:rsid w:val="00535D21"/>
    <w:rsid w:val="005362DC"/>
    <w:rsid w:val="005363FD"/>
    <w:rsid w:val="005366C1"/>
    <w:rsid w:val="0053688E"/>
    <w:rsid w:val="00536D19"/>
    <w:rsid w:val="005376B7"/>
    <w:rsid w:val="0054012F"/>
    <w:rsid w:val="005416B2"/>
    <w:rsid w:val="005418BD"/>
    <w:rsid w:val="005425F3"/>
    <w:rsid w:val="00542EEC"/>
    <w:rsid w:val="005436E0"/>
    <w:rsid w:val="00543B69"/>
    <w:rsid w:val="00543BF1"/>
    <w:rsid w:val="00544888"/>
    <w:rsid w:val="00545809"/>
    <w:rsid w:val="00545F79"/>
    <w:rsid w:val="005465D4"/>
    <w:rsid w:val="005465EF"/>
    <w:rsid w:val="00546C28"/>
    <w:rsid w:val="00547303"/>
    <w:rsid w:val="0054799D"/>
    <w:rsid w:val="005502B8"/>
    <w:rsid w:val="0055039C"/>
    <w:rsid w:val="00550B36"/>
    <w:rsid w:val="00551EFD"/>
    <w:rsid w:val="00552A44"/>
    <w:rsid w:val="00552FF7"/>
    <w:rsid w:val="00553171"/>
    <w:rsid w:val="00553772"/>
    <w:rsid w:val="0055403E"/>
    <w:rsid w:val="0055457A"/>
    <w:rsid w:val="00554AC2"/>
    <w:rsid w:val="00554B2A"/>
    <w:rsid w:val="00554C26"/>
    <w:rsid w:val="00554CA2"/>
    <w:rsid w:val="005554EA"/>
    <w:rsid w:val="0055607F"/>
    <w:rsid w:val="00556111"/>
    <w:rsid w:val="00556462"/>
    <w:rsid w:val="00556F28"/>
    <w:rsid w:val="00556F64"/>
    <w:rsid w:val="00557384"/>
    <w:rsid w:val="00557630"/>
    <w:rsid w:val="00560170"/>
    <w:rsid w:val="00560231"/>
    <w:rsid w:val="00560425"/>
    <w:rsid w:val="00560759"/>
    <w:rsid w:val="0056094F"/>
    <w:rsid w:val="00560B63"/>
    <w:rsid w:val="00560C6C"/>
    <w:rsid w:val="00561782"/>
    <w:rsid w:val="005618D5"/>
    <w:rsid w:val="005620A3"/>
    <w:rsid w:val="0056248B"/>
    <w:rsid w:val="0056269A"/>
    <w:rsid w:val="00562EE1"/>
    <w:rsid w:val="00563B15"/>
    <w:rsid w:val="0056410A"/>
    <w:rsid w:val="00566D42"/>
    <w:rsid w:val="0056742B"/>
    <w:rsid w:val="00567BB5"/>
    <w:rsid w:val="00570537"/>
    <w:rsid w:val="00571024"/>
    <w:rsid w:val="00571176"/>
    <w:rsid w:val="00571973"/>
    <w:rsid w:val="005721D8"/>
    <w:rsid w:val="00573234"/>
    <w:rsid w:val="00573383"/>
    <w:rsid w:val="0057338E"/>
    <w:rsid w:val="005735E5"/>
    <w:rsid w:val="005742EE"/>
    <w:rsid w:val="00575812"/>
    <w:rsid w:val="00576992"/>
    <w:rsid w:val="005770F3"/>
    <w:rsid w:val="005776FE"/>
    <w:rsid w:val="00580B25"/>
    <w:rsid w:val="0058114E"/>
    <w:rsid w:val="00581431"/>
    <w:rsid w:val="00581913"/>
    <w:rsid w:val="00582320"/>
    <w:rsid w:val="005825A5"/>
    <w:rsid w:val="0058262E"/>
    <w:rsid w:val="00582DA7"/>
    <w:rsid w:val="00582E56"/>
    <w:rsid w:val="005838DC"/>
    <w:rsid w:val="0058407A"/>
    <w:rsid w:val="00584581"/>
    <w:rsid w:val="00584B53"/>
    <w:rsid w:val="00585124"/>
    <w:rsid w:val="00585903"/>
    <w:rsid w:val="0058659E"/>
    <w:rsid w:val="005868EC"/>
    <w:rsid w:val="005869DD"/>
    <w:rsid w:val="005869FD"/>
    <w:rsid w:val="00587463"/>
    <w:rsid w:val="005909E1"/>
    <w:rsid w:val="00590CB3"/>
    <w:rsid w:val="00590FEA"/>
    <w:rsid w:val="005912CE"/>
    <w:rsid w:val="0059139E"/>
    <w:rsid w:val="0059194A"/>
    <w:rsid w:val="00591CA4"/>
    <w:rsid w:val="005933C4"/>
    <w:rsid w:val="0059411A"/>
    <w:rsid w:val="00594F0F"/>
    <w:rsid w:val="00595E00"/>
    <w:rsid w:val="00596B4E"/>
    <w:rsid w:val="00597BA5"/>
    <w:rsid w:val="005A07CA"/>
    <w:rsid w:val="005A1B5E"/>
    <w:rsid w:val="005A1F93"/>
    <w:rsid w:val="005A233F"/>
    <w:rsid w:val="005A25E3"/>
    <w:rsid w:val="005A35A0"/>
    <w:rsid w:val="005A3603"/>
    <w:rsid w:val="005A3853"/>
    <w:rsid w:val="005A3C02"/>
    <w:rsid w:val="005A3F5C"/>
    <w:rsid w:val="005A44A1"/>
    <w:rsid w:val="005A6E2F"/>
    <w:rsid w:val="005A70A3"/>
    <w:rsid w:val="005A7423"/>
    <w:rsid w:val="005B15D6"/>
    <w:rsid w:val="005B1600"/>
    <w:rsid w:val="005B17BE"/>
    <w:rsid w:val="005B2A04"/>
    <w:rsid w:val="005B2B39"/>
    <w:rsid w:val="005B2D12"/>
    <w:rsid w:val="005B2DAA"/>
    <w:rsid w:val="005B331C"/>
    <w:rsid w:val="005B4211"/>
    <w:rsid w:val="005B467C"/>
    <w:rsid w:val="005B49AC"/>
    <w:rsid w:val="005B5497"/>
    <w:rsid w:val="005B55BD"/>
    <w:rsid w:val="005B69F3"/>
    <w:rsid w:val="005B7490"/>
    <w:rsid w:val="005B7E9E"/>
    <w:rsid w:val="005C09A3"/>
    <w:rsid w:val="005C09B6"/>
    <w:rsid w:val="005C19BA"/>
    <w:rsid w:val="005C1DDA"/>
    <w:rsid w:val="005C2276"/>
    <w:rsid w:val="005C2EB9"/>
    <w:rsid w:val="005C2F23"/>
    <w:rsid w:val="005C3241"/>
    <w:rsid w:val="005C4B97"/>
    <w:rsid w:val="005C4EC5"/>
    <w:rsid w:val="005C5BC6"/>
    <w:rsid w:val="005C6E8A"/>
    <w:rsid w:val="005C7005"/>
    <w:rsid w:val="005C7101"/>
    <w:rsid w:val="005D1B38"/>
    <w:rsid w:val="005D1C17"/>
    <w:rsid w:val="005D1D4B"/>
    <w:rsid w:val="005D1F24"/>
    <w:rsid w:val="005D1FF8"/>
    <w:rsid w:val="005D28F5"/>
    <w:rsid w:val="005D2C93"/>
    <w:rsid w:val="005D3269"/>
    <w:rsid w:val="005D335B"/>
    <w:rsid w:val="005D3446"/>
    <w:rsid w:val="005D37D3"/>
    <w:rsid w:val="005D4854"/>
    <w:rsid w:val="005D5707"/>
    <w:rsid w:val="005D57F1"/>
    <w:rsid w:val="005D5ABE"/>
    <w:rsid w:val="005D66DA"/>
    <w:rsid w:val="005D6B5E"/>
    <w:rsid w:val="005D7871"/>
    <w:rsid w:val="005D7E8F"/>
    <w:rsid w:val="005E0896"/>
    <w:rsid w:val="005E0EEE"/>
    <w:rsid w:val="005E1DD3"/>
    <w:rsid w:val="005E2451"/>
    <w:rsid w:val="005E2627"/>
    <w:rsid w:val="005E2EE1"/>
    <w:rsid w:val="005E34A2"/>
    <w:rsid w:val="005E3704"/>
    <w:rsid w:val="005E3E95"/>
    <w:rsid w:val="005E3FE3"/>
    <w:rsid w:val="005E4D9D"/>
    <w:rsid w:val="005E4F07"/>
    <w:rsid w:val="005E58DD"/>
    <w:rsid w:val="005E60B9"/>
    <w:rsid w:val="005E63EA"/>
    <w:rsid w:val="005E6500"/>
    <w:rsid w:val="005E6C7E"/>
    <w:rsid w:val="005F05E4"/>
    <w:rsid w:val="005F0A86"/>
    <w:rsid w:val="005F21B8"/>
    <w:rsid w:val="005F24E1"/>
    <w:rsid w:val="005F363C"/>
    <w:rsid w:val="005F38C4"/>
    <w:rsid w:val="005F3D00"/>
    <w:rsid w:val="005F3FA0"/>
    <w:rsid w:val="005F462D"/>
    <w:rsid w:val="005F4992"/>
    <w:rsid w:val="005F5FD8"/>
    <w:rsid w:val="005F6A96"/>
    <w:rsid w:val="00601A61"/>
    <w:rsid w:val="00603282"/>
    <w:rsid w:val="00604BA3"/>
    <w:rsid w:val="006073FB"/>
    <w:rsid w:val="00607795"/>
    <w:rsid w:val="00607A2C"/>
    <w:rsid w:val="00610199"/>
    <w:rsid w:val="00610B16"/>
    <w:rsid w:val="0061177A"/>
    <w:rsid w:val="00611848"/>
    <w:rsid w:val="006118D1"/>
    <w:rsid w:val="006119D4"/>
    <w:rsid w:val="00612B9C"/>
    <w:rsid w:val="00612FE4"/>
    <w:rsid w:val="006131D8"/>
    <w:rsid w:val="006137E3"/>
    <w:rsid w:val="00613FB2"/>
    <w:rsid w:val="00614EE6"/>
    <w:rsid w:val="006154BC"/>
    <w:rsid w:val="006162C7"/>
    <w:rsid w:val="00616DD2"/>
    <w:rsid w:val="006174B9"/>
    <w:rsid w:val="006178BE"/>
    <w:rsid w:val="006218C4"/>
    <w:rsid w:val="0062303A"/>
    <w:rsid w:val="0062309B"/>
    <w:rsid w:val="006249E5"/>
    <w:rsid w:val="006259A4"/>
    <w:rsid w:val="00625A3B"/>
    <w:rsid w:val="00625CBD"/>
    <w:rsid w:val="00625F9E"/>
    <w:rsid w:val="006267E8"/>
    <w:rsid w:val="00626DDF"/>
    <w:rsid w:val="0062704D"/>
    <w:rsid w:val="006300A6"/>
    <w:rsid w:val="006306A2"/>
    <w:rsid w:val="006314FF"/>
    <w:rsid w:val="00632373"/>
    <w:rsid w:val="0063257A"/>
    <w:rsid w:val="006327FA"/>
    <w:rsid w:val="0063288A"/>
    <w:rsid w:val="00632C9E"/>
    <w:rsid w:val="00633215"/>
    <w:rsid w:val="0063338D"/>
    <w:rsid w:val="0063352E"/>
    <w:rsid w:val="00633EBE"/>
    <w:rsid w:val="00634552"/>
    <w:rsid w:val="0063486B"/>
    <w:rsid w:val="00634EDD"/>
    <w:rsid w:val="00634EFA"/>
    <w:rsid w:val="00634F07"/>
    <w:rsid w:val="00635E01"/>
    <w:rsid w:val="00636788"/>
    <w:rsid w:val="00636A55"/>
    <w:rsid w:val="00637BDA"/>
    <w:rsid w:val="006401F0"/>
    <w:rsid w:val="006408D3"/>
    <w:rsid w:val="006410F0"/>
    <w:rsid w:val="00641618"/>
    <w:rsid w:val="0064269A"/>
    <w:rsid w:val="006448A9"/>
    <w:rsid w:val="00644B89"/>
    <w:rsid w:val="00644D98"/>
    <w:rsid w:val="006458F1"/>
    <w:rsid w:val="00645BBE"/>
    <w:rsid w:val="00646D90"/>
    <w:rsid w:val="006471DA"/>
    <w:rsid w:val="00650074"/>
    <w:rsid w:val="00650346"/>
    <w:rsid w:val="0065094A"/>
    <w:rsid w:val="0065100D"/>
    <w:rsid w:val="006512CA"/>
    <w:rsid w:val="00651C06"/>
    <w:rsid w:val="0065215C"/>
    <w:rsid w:val="006531D6"/>
    <w:rsid w:val="00653292"/>
    <w:rsid w:val="0065397B"/>
    <w:rsid w:val="00654BCB"/>
    <w:rsid w:val="00654F9A"/>
    <w:rsid w:val="00655C04"/>
    <w:rsid w:val="00655C34"/>
    <w:rsid w:val="00655D77"/>
    <w:rsid w:val="0065636F"/>
    <w:rsid w:val="00657213"/>
    <w:rsid w:val="0065729F"/>
    <w:rsid w:val="00657C00"/>
    <w:rsid w:val="006603EC"/>
    <w:rsid w:val="006613D6"/>
    <w:rsid w:val="006614BD"/>
    <w:rsid w:val="006629A9"/>
    <w:rsid w:val="00662BEB"/>
    <w:rsid w:val="00664810"/>
    <w:rsid w:val="0066484D"/>
    <w:rsid w:val="006648AF"/>
    <w:rsid w:val="006654FA"/>
    <w:rsid w:val="006657A5"/>
    <w:rsid w:val="006663BB"/>
    <w:rsid w:val="006672CB"/>
    <w:rsid w:val="006672E3"/>
    <w:rsid w:val="00667C03"/>
    <w:rsid w:val="006715E3"/>
    <w:rsid w:val="00671C92"/>
    <w:rsid w:val="00671CBC"/>
    <w:rsid w:val="0067263F"/>
    <w:rsid w:val="00672CA1"/>
    <w:rsid w:val="0067360F"/>
    <w:rsid w:val="00673BA5"/>
    <w:rsid w:val="00673CD2"/>
    <w:rsid w:val="00673F64"/>
    <w:rsid w:val="006745C7"/>
    <w:rsid w:val="00674846"/>
    <w:rsid w:val="00674A50"/>
    <w:rsid w:val="00674CBD"/>
    <w:rsid w:val="00674CD1"/>
    <w:rsid w:val="00674ECB"/>
    <w:rsid w:val="00675527"/>
    <w:rsid w:val="0067652B"/>
    <w:rsid w:val="00676AAF"/>
    <w:rsid w:val="00676EEA"/>
    <w:rsid w:val="00677A8B"/>
    <w:rsid w:val="00677EB6"/>
    <w:rsid w:val="0068013D"/>
    <w:rsid w:val="0068028D"/>
    <w:rsid w:val="00681D07"/>
    <w:rsid w:val="00682B56"/>
    <w:rsid w:val="00682CC2"/>
    <w:rsid w:val="00682F3F"/>
    <w:rsid w:val="006834F2"/>
    <w:rsid w:val="00684C04"/>
    <w:rsid w:val="00687D1F"/>
    <w:rsid w:val="00687FA7"/>
    <w:rsid w:val="006916E0"/>
    <w:rsid w:val="006917A3"/>
    <w:rsid w:val="00692352"/>
    <w:rsid w:val="00692588"/>
    <w:rsid w:val="00693708"/>
    <w:rsid w:val="00693EE7"/>
    <w:rsid w:val="00694005"/>
    <w:rsid w:val="00694F99"/>
    <w:rsid w:val="0069522C"/>
    <w:rsid w:val="00697256"/>
    <w:rsid w:val="00697A8D"/>
    <w:rsid w:val="00697B9C"/>
    <w:rsid w:val="006A052B"/>
    <w:rsid w:val="006A10EF"/>
    <w:rsid w:val="006A25ED"/>
    <w:rsid w:val="006A2873"/>
    <w:rsid w:val="006A3C37"/>
    <w:rsid w:val="006A3C77"/>
    <w:rsid w:val="006A47F1"/>
    <w:rsid w:val="006A631D"/>
    <w:rsid w:val="006A7380"/>
    <w:rsid w:val="006A7486"/>
    <w:rsid w:val="006B1269"/>
    <w:rsid w:val="006B1641"/>
    <w:rsid w:val="006B17BD"/>
    <w:rsid w:val="006B1D4D"/>
    <w:rsid w:val="006B1E3D"/>
    <w:rsid w:val="006B2407"/>
    <w:rsid w:val="006B37ED"/>
    <w:rsid w:val="006B4702"/>
    <w:rsid w:val="006B5145"/>
    <w:rsid w:val="006B5B22"/>
    <w:rsid w:val="006B6691"/>
    <w:rsid w:val="006B74BF"/>
    <w:rsid w:val="006C008F"/>
    <w:rsid w:val="006C0C18"/>
    <w:rsid w:val="006C16D7"/>
    <w:rsid w:val="006C17A2"/>
    <w:rsid w:val="006C1B5E"/>
    <w:rsid w:val="006C2AD6"/>
    <w:rsid w:val="006C315C"/>
    <w:rsid w:val="006C3A72"/>
    <w:rsid w:val="006C3AF0"/>
    <w:rsid w:val="006C3F9B"/>
    <w:rsid w:val="006C44B4"/>
    <w:rsid w:val="006C491A"/>
    <w:rsid w:val="006C5B79"/>
    <w:rsid w:val="006C5C0D"/>
    <w:rsid w:val="006C6160"/>
    <w:rsid w:val="006C63AC"/>
    <w:rsid w:val="006C7544"/>
    <w:rsid w:val="006C7FE6"/>
    <w:rsid w:val="006D03DB"/>
    <w:rsid w:val="006D12AC"/>
    <w:rsid w:val="006D132F"/>
    <w:rsid w:val="006D19BF"/>
    <w:rsid w:val="006D208F"/>
    <w:rsid w:val="006D22B0"/>
    <w:rsid w:val="006D22B7"/>
    <w:rsid w:val="006D27DE"/>
    <w:rsid w:val="006D2819"/>
    <w:rsid w:val="006D282E"/>
    <w:rsid w:val="006D2BB2"/>
    <w:rsid w:val="006D41B0"/>
    <w:rsid w:val="006D47BD"/>
    <w:rsid w:val="006D4965"/>
    <w:rsid w:val="006D5C2F"/>
    <w:rsid w:val="006D6B8F"/>
    <w:rsid w:val="006D7FCD"/>
    <w:rsid w:val="006E05CA"/>
    <w:rsid w:val="006E0682"/>
    <w:rsid w:val="006E09D3"/>
    <w:rsid w:val="006E09D8"/>
    <w:rsid w:val="006E2243"/>
    <w:rsid w:val="006E244D"/>
    <w:rsid w:val="006E2A86"/>
    <w:rsid w:val="006E35EF"/>
    <w:rsid w:val="006E4BB4"/>
    <w:rsid w:val="006E5B91"/>
    <w:rsid w:val="006E6C09"/>
    <w:rsid w:val="006E706C"/>
    <w:rsid w:val="006E7664"/>
    <w:rsid w:val="006E787F"/>
    <w:rsid w:val="006F0088"/>
    <w:rsid w:val="006F26E4"/>
    <w:rsid w:val="006F3612"/>
    <w:rsid w:val="006F4960"/>
    <w:rsid w:val="006F4F64"/>
    <w:rsid w:val="006F6113"/>
    <w:rsid w:val="006F7457"/>
    <w:rsid w:val="006F74AC"/>
    <w:rsid w:val="006F7701"/>
    <w:rsid w:val="006F7AFB"/>
    <w:rsid w:val="006F7C88"/>
    <w:rsid w:val="00700102"/>
    <w:rsid w:val="0070059F"/>
    <w:rsid w:val="00700972"/>
    <w:rsid w:val="00700DE4"/>
    <w:rsid w:val="00701A5C"/>
    <w:rsid w:val="00702088"/>
    <w:rsid w:val="007036A6"/>
    <w:rsid w:val="0070397C"/>
    <w:rsid w:val="0070483F"/>
    <w:rsid w:val="00704A0D"/>
    <w:rsid w:val="00704EA1"/>
    <w:rsid w:val="0070545E"/>
    <w:rsid w:val="00705600"/>
    <w:rsid w:val="0070720E"/>
    <w:rsid w:val="00707273"/>
    <w:rsid w:val="007108DB"/>
    <w:rsid w:val="00712B0D"/>
    <w:rsid w:val="00712EA1"/>
    <w:rsid w:val="007137BF"/>
    <w:rsid w:val="00713E6E"/>
    <w:rsid w:val="00714E8E"/>
    <w:rsid w:val="007154B8"/>
    <w:rsid w:val="00715952"/>
    <w:rsid w:val="00716293"/>
    <w:rsid w:val="007167F6"/>
    <w:rsid w:val="007208C6"/>
    <w:rsid w:val="00721204"/>
    <w:rsid w:val="00721D20"/>
    <w:rsid w:val="00722985"/>
    <w:rsid w:val="00722A2F"/>
    <w:rsid w:val="00723781"/>
    <w:rsid w:val="00723C58"/>
    <w:rsid w:val="007247AB"/>
    <w:rsid w:val="007249A4"/>
    <w:rsid w:val="007253F5"/>
    <w:rsid w:val="00725746"/>
    <w:rsid w:val="00725FC9"/>
    <w:rsid w:val="00725FF7"/>
    <w:rsid w:val="00726611"/>
    <w:rsid w:val="00726619"/>
    <w:rsid w:val="00727214"/>
    <w:rsid w:val="00727378"/>
    <w:rsid w:val="0072745D"/>
    <w:rsid w:val="00727560"/>
    <w:rsid w:val="007278C8"/>
    <w:rsid w:val="00727CD5"/>
    <w:rsid w:val="007308AE"/>
    <w:rsid w:val="00731DB0"/>
    <w:rsid w:val="00732FA6"/>
    <w:rsid w:val="00736B34"/>
    <w:rsid w:val="007379F0"/>
    <w:rsid w:val="00740BCA"/>
    <w:rsid w:val="00742F1F"/>
    <w:rsid w:val="007431B8"/>
    <w:rsid w:val="007431F1"/>
    <w:rsid w:val="00743379"/>
    <w:rsid w:val="00744994"/>
    <w:rsid w:val="0074499E"/>
    <w:rsid w:val="00744DEC"/>
    <w:rsid w:val="00744F22"/>
    <w:rsid w:val="0074568B"/>
    <w:rsid w:val="007458A7"/>
    <w:rsid w:val="00746E2C"/>
    <w:rsid w:val="00746FFD"/>
    <w:rsid w:val="00747154"/>
    <w:rsid w:val="007473BF"/>
    <w:rsid w:val="007500B2"/>
    <w:rsid w:val="007504C8"/>
    <w:rsid w:val="007507AE"/>
    <w:rsid w:val="0075125E"/>
    <w:rsid w:val="00751437"/>
    <w:rsid w:val="007520EE"/>
    <w:rsid w:val="00752A28"/>
    <w:rsid w:val="0075329E"/>
    <w:rsid w:val="00753C02"/>
    <w:rsid w:val="00753D2B"/>
    <w:rsid w:val="00753F1F"/>
    <w:rsid w:val="00754270"/>
    <w:rsid w:val="007549D2"/>
    <w:rsid w:val="00754D50"/>
    <w:rsid w:val="00754E8E"/>
    <w:rsid w:val="00755AE2"/>
    <w:rsid w:val="00755C1C"/>
    <w:rsid w:val="0075668C"/>
    <w:rsid w:val="0075696A"/>
    <w:rsid w:val="00757209"/>
    <w:rsid w:val="00757914"/>
    <w:rsid w:val="00760F80"/>
    <w:rsid w:val="00761EDA"/>
    <w:rsid w:val="007622EB"/>
    <w:rsid w:val="0076298D"/>
    <w:rsid w:val="00762F23"/>
    <w:rsid w:val="007631F2"/>
    <w:rsid w:val="00763FB4"/>
    <w:rsid w:val="007641FF"/>
    <w:rsid w:val="007642B5"/>
    <w:rsid w:val="00764DA7"/>
    <w:rsid w:val="007653F2"/>
    <w:rsid w:val="007659B8"/>
    <w:rsid w:val="00765A95"/>
    <w:rsid w:val="00765AEF"/>
    <w:rsid w:val="00765BE5"/>
    <w:rsid w:val="00765D87"/>
    <w:rsid w:val="00766219"/>
    <w:rsid w:val="007662DA"/>
    <w:rsid w:val="00766346"/>
    <w:rsid w:val="0076754F"/>
    <w:rsid w:val="00770745"/>
    <w:rsid w:val="00770827"/>
    <w:rsid w:val="00770B41"/>
    <w:rsid w:val="00771904"/>
    <w:rsid w:val="00771E79"/>
    <w:rsid w:val="00772817"/>
    <w:rsid w:val="00772DD6"/>
    <w:rsid w:val="00772E1C"/>
    <w:rsid w:val="00773037"/>
    <w:rsid w:val="00773A25"/>
    <w:rsid w:val="00773C0F"/>
    <w:rsid w:val="00773D99"/>
    <w:rsid w:val="00773DA0"/>
    <w:rsid w:val="00773F41"/>
    <w:rsid w:val="0077459F"/>
    <w:rsid w:val="00774BA4"/>
    <w:rsid w:val="00774ED0"/>
    <w:rsid w:val="007752DA"/>
    <w:rsid w:val="0077610C"/>
    <w:rsid w:val="007767A2"/>
    <w:rsid w:val="0077768B"/>
    <w:rsid w:val="00780E8E"/>
    <w:rsid w:val="0078169E"/>
    <w:rsid w:val="0078232C"/>
    <w:rsid w:val="00782C35"/>
    <w:rsid w:val="00782FE4"/>
    <w:rsid w:val="00783D54"/>
    <w:rsid w:val="00783DCE"/>
    <w:rsid w:val="00783F2C"/>
    <w:rsid w:val="00784503"/>
    <w:rsid w:val="00784506"/>
    <w:rsid w:val="00785E61"/>
    <w:rsid w:val="00786048"/>
    <w:rsid w:val="00786891"/>
    <w:rsid w:val="00786AC9"/>
    <w:rsid w:val="00787237"/>
    <w:rsid w:val="00787528"/>
    <w:rsid w:val="00790778"/>
    <w:rsid w:val="00791EFE"/>
    <w:rsid w:val="007921BB"/>
    <w:rsid w:val="00792246"/>
    <w:rsid w:val="0079259E"/>
    <w:rsid w:val="0079274D"/>
    <w:rsid w:val="0079379C"/>
    <w:rsid w:val="00793B5A"/>
    <w:rsid w:val="00793F49"/>
    <w:rsid w:val="00794337"/>
    <w:rsid w:val="00794C00"/>
    <w:rsid w:val="00795419"/>
    <w:rsid w:val="00795A74"/>
    <w:rsid w:val="00796E8E"/>
    <w:rsid w:val="0079718C"/>
    <w:rsid w:val="00797473"/>
    <w:rsid w:val="00797E7D"/>
    <w:rsid w:val="007A053F"/>
    <w:rsid w:val="007A0F96"/>
    <w:rsid w:val="007A11E5"/>
    <w:rsid w:val="007A1248"/>
    <w:rsid w:val="007A13A4"/>
    <w:rsid w:val="007A15F7"/>
    <w:rsid w:val="007A1CB2"/>
    <w:rsid w:val="007A2363"/>
    <w:rsid w:val="007A2466"/>
    <w:rsid w:val="007A323B"/>
    <w:rsid w:val="007A3C1B"/>
    <w:rsid w:val="007A3CC9"/>
    <w:rsid w:val="007A3DA1"/>
    <w:rsid w:val="007A486B"/>
    <w:rsid w:val="007A486C"/>
    <w:rsid w:val="007A4880"/>
    <w:rsid w:val="007A5E59"/>
    <w:rsid w:val="007A618E"/>
    <w:rsid w:val="007B014C"/>
    <w:rsid w:val="007B03AF"/>
    <w:rsid w:val="007B04AD"/>
    <w:rsid w:val="007B0540"/>
    <w:rsid w:val="007B090F"/>
    <w:rsid w:val="007B0BBD"/>
    <w:rsid w:val="007B21CB"/>
    <w:rsid w:val="007B2D99"/>
    <w:rsid w:val="007B3748"/>
    <w:rsid w:val="007B4D9D"/>
    <w:rsid w:val="007B4EBF"/>
    <w:rsid w:val="007B59B2"/>
    <w:rsid w:val="007B7397"/>
    <w:rsid w:val="007B7EFB"/>
    <w:rsid w:val="007C057F"/>
    <w:rsid w:val="007C0F67"/>
    <w:rsid w:val="007C2412"/>
    <w:rsid w:val="007C26EC"/>
    <w:rsid w:val="007C352E"/>
    <w:rsid w:val="007C3C78"/>
    <w:rsid w:val="007C403A"/>
    <w:rsid w:val="007C6A17"/>
    <w:rsid w:val="007C7017"/>
    <w:rsid w:val="007D083E"/>
    <w:rsid w:val="007D0D89"/>
    <w:rsid w:val="007D14C6"/>
    <w:rsid w:val="007D15CF"/>
    <w:rsid w:val="007D188B"/>
    <w:rsid w:val="007D18C4"/>
    <w:rsid w:val="007D21A8"/>
    <w:rsid w:val="007D2902"/>
    <w:rsid w:val="007D2A7C"/>
    <w:rsid w:val="007D3A39"/>
    <w:rsid w:val="007D3CE2"/>
    <w:rsid w:val="007D4304"/>
    <w:rsid w:val="007D4A8C"/>
    <w:rsid w:val="007D5C00"/>
    <w:rsid w:val="007D5C04"/>
    <w:rsid w:val="007D65C4"/>
    <w:rsid w:val="007D6882"/>
    <w:rsid w:val="007D6BC1"/>
    <w:rsid w:val="007D7406"/>
    <w:rsid w:val="007D74A8"/>
    <w:rsid w:val="007E021E"/>
    <w:rsid w:val="007E0E29"/>
    <w:rsid w:val="007E1B8D"/>
    <w:rsid w:val="007E23E8"/>
    <w:rsid w:val="007E276D"/>
    <w:rsid w:val="007E2A94"/>
    <w:rsid w:val="007E3C60"/>
    <w:rsid w:val="007E44B5"/>
    <w:rsid w:val="007E5EFD"/>
    <w:rsid w:val="007E6208"/>
    <w:rsid w:val="007E62B1"/>
    <w:rsid w:val="007E6D08"/>
    <w:rsid w:val="007E6D7C"/>
    <w:rsid w:val="007E6E26"/>
    <w:rsid w:val="007E7AB9"/>
    <w:rsid w:val="007E7CCA"/>
    <w:rsid w:val="007E7F97"/>
    <w:rsid w:val="007F0361"/>
    <w:rsid w:val="007F0CD6"/>
    <w:rsid w:val="007F15BF"/>
    <w:rsid w:val="007F1674"/>
    <w:rsid w:val="007F179F"/>
    <w:rsid w:val="007F1A01"/>
    <w:rsid w:val="007F2186"/>
    <w:rsid w:val="007F293C"/>
    <w:rsid w:val="007F2B31"/>
    <w:rsid w:val="007F3BAE"/>
    <w:rsid w:val="007F3D5C"/>
    <w:rsid w:val="007F4AD7"/>
    <w:rsid w:val="007F50B7"/>
    <w:rsid w:val="007F511B"/>
    <w:rsid w:val="007F52CF"/>
    <w:rsid w:val="007F58D8"/>
    <w:rsid w:val="007F746A"/>
    <w:rsid w:val="007F7BFD"/>
    <w:rsid w:val="007F7FBA"/>
    <w:rsid w:val="00800640"/>
    <w:rsid w:val="00800718"/>
    <w:rsid w:val="008016E6"/>
    <w:rsid w:val="00801737"/>
    <w:rsid w:val="00802385"/>
    <w:rsid w:val="008023B6"/>
    <w:rsid w:val="008033E3"/>
    <w:rsid w:val="00803EA3"/>
    <w:rsid w:val="00804216"/>
    <w:rsid w:val="00805C3D"/>
    <w:rsid w:val="00805E4B"/>
    <w:rsid w:val="00806256"/>
    <w:rsid w:val="00806F47"/>
    <w:rsid w:val="008077C8"/>
    <w:rsid w:val="008102FC"/>
    <w:rsid w:val="00810488"/>
    <w:rsid w:val="008116CD"/>
    <w:rsid w:val="008119D9"/>
    <w:rsid w:val="00811CB2"/>
    <w:rsid w:val="00811D00"/>
    <w:rsid w:val="00812441"/>
    <w:rsid w:val="008126B0"/>
    <w:rsid w:val="0081323F"/>
    <w:rsid w:val="00814206"/>
    <w:rsid w:val="00814A30"/>
    <w:rsid w:val="00814FAC"/>
    <w:rsid w:val="00815111"/>
    <w:rsid w:val="00816168"/>
    <w:rsid w:val="00816ADA"/>
    <w:rsid w:val="00816D77"/>
    <w:rsid w:val="00820300"/>
    <w:rsid w:val="00821AB3"/>
    <w:rsid w:val="00821FAF"/>
    <w:rsid w:val="008221BE"/>
    <w:rsid w:val="008221DD"/>
    <w:rsid w:val="00822823"/>
    <w:rsid w:val="008231FC"/>
    <w:rsid w:val="00823450"/>
    <w:rsid w:val="008239F1"/>
    <w:rsid w:val="008240AA"/>
    <w:rsid w:val="00824D28"/>
    <w:rsid w:val="0082516B"/>
    <w:rsid w:val="0082523F"/>
    <w:rsid w:val="008254B0"/>
    <w:rsid w:val="00825588"/>
    <w:rsid w:val="00825C6C"/>
    <w:rsid w:val="00827421"/>
    <w:rsid w:val="008275FA"/>
    <w:rsid w:val="00827A9F"/>
    <w:rsid w:val="00830785"/>
    <w:rsid w:val="00830D57"/>
    <w:rsid w:val="00831DD3"/>
    <w:rsid w:val="00832834"/>
    <w:rsid w:val="00833E18"/>
    <w:rsid w:val="00833EFF"/>
    <w:rsid w:val="008349A9"/>
    <w:rsid w:val="00834E29"/>
    <w:rsid w:val="00835956"/>
    <w:rsid w:val="0083596D"/>
    <w:rsid w:val="00835D93"/>
    <w:rsid w:val="00837471"/>
    <w:rsid w:val="008378E4"/>
    <w:rsid w:val="00837F77"/>
    <w:rsid w:val="00840459"/>
    <w:rsid w:val="008406A8"/>
    <w:rsid w:val="00840F80"/>
    <w:rsid w:val="0084145C"/>
    <w:rsid w:val="00841E85"/>
    <w:rsid w:val="00843092"/>
    <w:rsid w:val="00844693"/>
    <w:rsid w:val="008453AB"/>
    <w:rsid w:val="008456E5"/>
    <w:rsid w:val="008458B5"/>
    <w:rsid w:val="008466EB"/>
    <w:rsid w:val="008468AC"/>
    <w:rsid w:val="00846B04"/>
    <w:rsid w:val="00846B19"/>
    <w:rsid w:val="00846EA0"/>
    <w:rsid w:val="0084769B"/>
    <w:rsid w:val="008476AE"/>
    <w:rsid w:val="0084772A"/>
    <w:rsid w:val="00847CDF"/>
    <w:rsid w:val="00847F60"/>
    <w:rsid w:val="00847FAC"/>
    <w:rsid w:val="0085007F"/>
    <w:rsid w:val="00850C6E"/>
    <w:rsid w:val="0085115A"/>
    <w:rsid w:val="008518AB"/>
    <w:rsid w:val="0085204A"/>
    <w:rsid w:val="00852869"/>
    <w:rsid w:val="00852918"/>
    <w:rsid w:val="00853563"/>
    <w:rsid w:val="00853777"/>
    <w:rsid w:val="00853C0E"/>
    <w:rsid w:val="00854637"/>
    <w:rsid w:val="008554D3"/>
    <w:rsid w:val="00855D5B"/>
    <w:rsid w:val="00856643"/>
    <w:rsid w:val="0085688E"/>
    <w:rsid w:val="0085790E"/>
    <w:rsid w:val="00860270"/>
    <w:rsid w:val="00860F6F"/>
    <w:rsid w:val="00861BDF"/>
    <w:rsid w:val="00861D38"/>
    <w:rsid w:val="00863BA7"/>
    <w:rsid w:val="00863CAB"/>
    <w:rsid w:val="00864B3D"/>
    <w:rsid w:val="0086519B"/>
    <w:rsid w:val="00865301"/>
    <w:rsid w:val="00865436"/>
    <w:rsid w:val="00865A66"/>
    <w:rsid w:val="00865C56"/>
    <w:rsid w:val="00865DC3"/>
    <w:rsid w:val="00865F05"/>
    <w:rsid w:val="0086649F"/>
    <w:rsid w:val="00866616"/>
    <w:rsid w:val="00866B5B"/>
    <w:rsid w:val="00866FF9"/>
    <w:rsid w:val="00867328"/>
    <w:rsid w:val="00867928"/>
    <w:rsid w:val="00870056"/>
    <w:rsid w:val="00870C6E"/>
    <w:rsid w:val="00872535"/>
    <w:rsid w:val="00873C95"/>
    <w:rsid w:val="00873CF0"/>
    <w:rsid w:val="008743BA"/>
    <w:rsid w:val="00874428"/>
    <w:rsid w:val="008752AB"/>
    <w:rsid w:val="00875CCF"/>
    <w:rsid w:val="00876294"/>
    <w:rsid w:val="00877134"/>
    <w:rsid w:val="008810FA"/>
    <w:rsid w:val="00881603"/>
    <w:rsid w:val="00881670"/>
    <w:rsid w:val="00881871"/>
    <w:rsid w:val="008819CE"/>
    <w:rsid w:val="00881ADE"/>
    <w:rsid w:val="00881D76"/>
    <w:rsid w:val="0088255E"/>
    <w:rsid w:val="00882FF5"/>
    <w:rsid w:val="008834F0"/>
    <w:rsid w:val="0088353E"/>
    <w:rsid w:val="00883A13"/>
    <w:rsid w:val="00883CC1"/>
    <w:rsid w:val="00884FEA"/>
    <w:rsid w:val="008870F6"/>
    <w:rsid w:val="00887724"/>
    <w:rsid w:val="00887D65"/>
    <w:rsid w:val="00891C04"/>
    <w:rsid w:val="00891DE4"/>
    <w:rsid w:val="00892CC3"/>
    <w:rsid w:val="00893365"/>
    <w:rsid w:val="008937C8"/>
    <w:rsid w:val="00895E6B"/>
    <w:rsid w:val="00896D77"/>
    <w:rsid w:val="0089700D"/>
    <w:rsid w:val="00897C21"/>
    <w:rsid w:val="00897E65"/>
    <w:rsid w:val="00897F34"/>
    <w:rsid w:val="00897FD0"/>
    <w:rsid w:val="008A2789"/>
    <w:rsid w:val="008A36FD"/>
    <w:rsid w:val="008A50BB"/>
    <w:rsid w:val="008A527C"/>
    <w:rsid w:val="008A5AAC"/>
    <w:rsid w:val="008A6150"/>
    <w:rsid w:val="008A6973"/>
    <w:rsid w:val="008A7780"/>
    <w:rsid w:val="008A7918"/>
    <w:rsid w:val="008A7BF2"/>
    <w:rsid w:val="008B0238"/>
    <w:rsid w:val="008B0580"/>
    <w:rsid w:val="008B1A63"/>
    <w:rsid w:val="008B2891"/>
    <w:rsid w:val="008B2B2A"/>
    <w:rsid w:val="008B3390"/>
    <w:rsid w:val="008B4BA5"/>
    <w:rsid w:val="008B5AE2"/>
    <w:rsid w:val="008B6544"/>
    <w:rsid w:val="008B6E68"/>
    <w:rsid w:val="008B73D5"/>
    <w:rsid w:val="008B7E19"/>
    <w:rsid w:val="008C1A32"/>
    <w:rsid w:val="008C1A3D"/>
    <w:rsid w:val="008C1EC4"/>
    <w:rsid w:val="008C1EF8"/>
    <w:rsid w:val="008C2059"/>
    <w:rsid w:val="008C21A1"/>
    <w:rsid w:val="008C2442"/>
    <w:rsid w:val="008C2933"/>
    <w:rsid w:val="008C3036"/>
    <w:rsid w:val="008C3AFE"/>
    <w:rsid w:val="008C4315"/>
    <w:rsid w:val="008C46F3"/>
    <w:rsid w:val="008C51AF"/>
    <w:rsid w:val="008C63D9"/>
    <w:rsid w:val="008C7BDD"/>
    <w:rsid w:val="008D02EA"/>
    <w:rsid w:val="008D07BC"/>
    <w:rsid w:val="008D1834"/>
    <w:rsid w:val="008D33A5"/>
    <w:rsid w:val="008D444F"/>
    <w:rsid w:val="008D4695"/>
    <w:rsid w:val="008D4B77"/>
    <w:rsid w:val="008D556D"/>
    <w:rsid w:val="008D6377"/>
    <w:rsid w:val="008D6584"/>
    <w:rsid w:val="008D6EFD"/>
    <w:rsid w:val="008D7699"/>
    <w:rsid w:val="008D7BA7"/>
    <w:rsid w:val="008E04FF"/>
    <w:rsid w:val="008E1055"/>
    <w:rsid w:val="008E1264"/>
    <w:rsid w:val="008E1770"/>
    <w:rsid w:val="008E22D8"/>
    <w:rsid w:val="008E29C5"/>
    <w:rsid w:val="008E2A40"/>
    <w:rsid w:val="008E2CC0"/>
    <w:rsid w:val="008E3DDF"/>
    <w:rsid w:val="008E42D2"/>
    <w:rsid w:val="008E5362"/>
    <w:rsid w:val="008E5890"/>
    <w:rsid w:val="008E5CF2"/>
    <w:rsid w:val="008E69A5"/>
    <w:rsid w:val="008E78C5"/>
    <w:rsid w:val="008E79E1"/>
    <w:rsid w:val="008E7BA8"/>
    <w:rsid w:val="008F01E6"/>
    <w:rsid w:val="008F03F2"/>
    <w:rsid w:val="008F04B0"/>
    <w:rsid w:val="008F0EBE"/>
    <w:rsid w:val="008F1663"/>
    <w:rsid w:val="008F27DC"/>
    <w:rsid w:val="008F33A1"/>
    <w:rsid w:val="008F41A8"/>
    <w:rsid w:val="008F4BA3"/>
    <w:rsid w:val="008F4D81"/>
    <w:rsid w:val="008F5213"/>
    <w:rsid w:val="008F5441"/>
    <w:rsid w:val="008F69FA"/>
    <w:rsid w:val="008F7265"/>
    <w:rsid w:val="008F77ED"/>
    <w:rsid w:val="008F7D28"/>
    <w:rsid w:val="00900057"/>
    <w:rsid w:val="0090108E"/>
    <w:rsid w:val="0090254D"/>
    <w:rsid w:val="0090416A"/>
    <w:rsid w:val="009047B0"/>
    <w:rsid w:val="009053C0"/>
    <w:rsid w:val="009053E2"/>
    <w:rsid w:val="009061DD"/>
    <w:rsid w:val="00906832"/>
    <w:rsid w:val="00906BB6"/>
    <w:rsid w:val="00907348"/>
    <w:rsid w:val="00907EE7"/>
    <w:rsid w:val="0091002D"/>
    <w:rsid w:val="009103A9"/>
    <w:rsid w:val="00910B44"/>
    <w:rsid w:val="00911154"/>
    <w:rsid w:val="009113C9"/>
    <w:rsid w:val="00911E9A"/>
    <w:rsid w:val="00913603"/>
    <w:rsid w:val="009139BA"/>
    <w:rsid w:val="00914019"/>
    <w:rsid w:val="00914341"/>
    <w:rsid w:val="00914479"/>
    <w:rsid w:val="009159FA"/>
    <w:rsid w:val="0091628B"/>
    <w:rsid w:val="009163C0"/>
    <w:rsid w:val="0091650B"/>
    <w:rsid w:val="00916914"/>
    <w:rsid w:val="00920C45"/>
    <w:rsid w:val="00921DF1"/>
    <w:rsid w:val="00922489"/>
    <w:rsid w:val="0092249A"/>
    <w:rsid w:val="00922504"/>
    <w:rsid w:val="00922E13"/>
    <w:rsid w:val="00923F41"/>
    <w:rsid w:val="0092463E"/>
    <w:rsid w:val="0092504A"/>
    <w:rsid w:val="009250D0"/>
    <w:rsid w:val="00925AF8"/>
    <w:rsid w:val="00925BF9"/>
    <w:rsid w:val="00925E3B"/>
    <w:rsid w:val="00925FF4"/>
    <w:rsid w:val="00926329"/>
    <w:rsid w:val="00926345"/>
    <w:rsid w:val="00926524"/>
    <w:rsid w:val="009265C4"/>
    <w:rsid w:val="009266E4"/>
    <w:rsid w:val="0092757D"/>
    <w:rsid w:val="009275EE"/>
    <w:rsid w:val="00927725"/>
    <w:rsid w:val="00930BD3"/>
    <w:rsid w:val="009311DA"/>
    <w:rsid w:val="00931232"/>
    <w:rsid w:val="00931343"/>
    <w:rsid w:val="00931607"/>
    <w:rsid w:val="00931B4A"/>
    <w:rsid w:val="0093204D"/>
    <w:rsid w:val="009321A7"/>
    <w:rsid w:val="00932459"/>
    <w:rsid w:val="00932A06"/>
    <w:rsid w:val="00932A4F"/>
    <w:rsid w:val="00932E54"/>
    <w:rsid w:val="00933514"/>
    <w:rsid w:val="00933794"/>
    <w:rsid w:val="00933F38"/>
    <w:rsid w:val="00935643"/>
    <w:rsid w:val="00935A32"/>
    <w:rsid w:val="009361E9"/>
    <w:rsid w:val="009402A9"/>
    <w:rsid w:val="00940F5B"/>
    <w:rsid w:val="009413B9"/>
    <w:rsid w:val="0094140A"/>
    <w:rsid w:val="00941F89"/>
    <w:rsid w:val="00942035"/>
    <w:rsid w:val="00943241"/>
    <w:rsid w:val="00943896"/>
    <w:rsid w:val="00943E77"/>
    <w:rsid w:val="00944C49"/>
    <w:rsid w:val="00945516"/>
    <w:rsid w:val="00945773"/>
    <w:rsid w:val="009460FC"/>
    <w:rsid w:val="00946F4C"/>
    <w:rsid w:val="00950649"/>
    <w:rsid w:val="00952963"/>
    <w:rsid w:val="00953A85"/>
    <w:rsid w:val="00953B23"/>
    <w:rsid w:val="00955EAC"/>
    <w:rsid w:val="009561DB"/>
    <w:rsid w:val="009566E4"/>
    <w:rsid w:val="00956906"/>
    <w:rsid w:val="00957BAC"/>
    <w:rsid w:val="00960DA6"/>
    <w:rsid w:val="00960F4E"/>
    <w:rsid w:val="00961275"/>
    <w:rsid w:val="00962202"/>
    <w:rsid w:val="00963CB7"/>
    <w:rsid w:val="009646CF"/>
    <w:rsid w:val="0096479E"/>
    <w:rsid w:val="00964914"/>
    <w:rsid w:val="00964D5D"/>
    <w:rsid w:val="00964E0D"/>
    <w:rsid w:val="00965C81"/>
    <w:rsid w:val="00965FAE"/>
    <w:rsid w:val="00966781"/>
    <w:rsid w:val="009671C4"/>
    <w:rsid w:val="009673C6"/>
    <w:rsid w:val="009674C3"/>
    <w:rsid w:val="0096760E"/>
    <w:rsid w:val="00967CA9"/>
    <w:rsid w:val="00967E8B"/>
    <w:rsid w:val="009707B6"/>
    <w:rsid w:val="00970AA6"/>
    <w:rsid w:val="0097172A"/>
    <w:rsid w:val="00974323"/>
    <w:rsid w:val="009747CC"/>
    <w:rsid w:val="00974A08"/>
    <w:rsid w:val="00974C03"/>
    <w:rsid w:val="00974DBB"/>
    <w:rsid w:val="00974FB8"/>
    <w:rsid w:val="0097500F"/>
    <w:rsid w:val="00975800"/>
    <w:rsid w:val="00975E7F"/>
    <w:rsid w:val="00976646"/>
    <w:rsid w:val="00977377"/>
    <w:rsid w:val="00977754"/>
    <w:rsid w:val="009779BF"/>
    <w:rsid w:val="00980208"/>
    <w:rsid w:val="0098125B"/>
    <w:rsid w:val="009815CC"/>
    <w:rsid w:val="00981E53"/>
    <w:rsid w:val="00981EB0"/>
    <w:rsid w:val="009826FD"/>
    <w:rsid w:val="00982CBF"/>
    <w:rsid w:val="00984472"/>
    <w:rsid w:val="00984E7B"/>
    <w:rsid w:val="00984FC7"/>
    <w:rsid w:val="00986558"/>
    <w:rsid w:val="00987119"/>
    <w:rsid w:val="009871E5"/>
    <w:rsid w:val="00987819"/>
    <w:rsid w:val="00987B76"/>
    <w:rsid w:val="00987E27"/>
    <w:rsid w:val="00990132"/>
    <w:rsid w:val="0099016E"/>
    <w:rsid w:val="009902E2"/>
    <w:rsid w:val="009914D0"/>
    <w:rsid w:val="00991EE2"/>
    <w:rsid w:val="009936EF"/>
    <w:rsid w:val="00995ABB"/>
    <w:rsid w:val="00996DAB"/>
    <w:rsid w:val="00997437"/>
    <w:rsid w:val="00997697"/>
    <w:rsid w:val="009A139C"/>
    <w:rsid w:val="009A1A85"/>
    <w:rsid w:val="009A26D9"/>
    <w:rsid w:val="009A2A05"/>
    <w:rsid w:val="009A2CF2"/>
    <w:rsid w:val="009A37BD"/>
    <w:rsid w:val="009A3A1B"/>
    <w:rsid w:val="009A3DC3"/>
    <w:rsid w:val="009A441E"/>
    <w:rsid w:val="009A4C3C"/>
    <w:rsid w:val="009A5186"/>
    <w:rsid w:val="009A597E"/>
    <w:rsid w:val="009A6602"/>
    <w:rsid w:val="009A6853"/>
    <w:rsid w:val="009A7201"/>
    <w:rsid w:val="009A7E79"/>
    <w:rsid w:val="009B06E7"/>
    <w:rsid w:val="009B0862"/>
    <w:rsid w:val="009B0D2F"/>
    <w:rsid w:val="009B2142"/>
    <w:rsid w:val="009B2147"/>
    <w:rsid w:val="009B345D"/>
    <w:rsid w:val="009B3ECF"/>
    <w:rsid w:val="009B3F6A"/>
    <w:rsid w:val="009B4974"/>
    <w:rsid w:val="009B4F82"/>
    <w:rsid w:val="009B52CD"/>
    <w:rsid w:val="009B5AC3"/>
    <w:rsid w:val="009B65B2"/>
    <w:rsid w:val="009B679B"/>
    <w:rsid w:val="009B714E"/>
    <w:rsid w:val="009B74C9"/>
    <w:rsid w:val="009C16ED"/>
    <w:rsid w:val="009C287E"/>
    <w:rsid w:val="009C2F8E"/>
    <w:rsid w:val="009C3004"/>
    <w:rsid w:val="009C3F54"/>
    <w:rsid w:val="009C41AB"/>
    <w:rsid w:val="009C4489"/>
    <w:rsid w:val="009C492B"/>
    <w:rsid w:val="009C4C41"/>
    <w:rsid w:val="009C4F80"/>
    <w:rsid w:val="009C53FE"/>
    <w:rsid w:val="009C6D8E"/>
    <w:rsid w:val="009C6E15"/>
    <w:rsid w:val="009C704C"/>
    <w:rsid w:val="009C7736"/>
    <w:rsid w:val="009C7C3E"/>
    <w:rsid w:val="009C7ED1"/>
    <w:rsid w:val="009D04D2"/>
    <w:rsid w:val="009D0E8E"/>
    <w:rsid w:val="009D10DC"/>
    <w:rsid w:val="009D1196"/>
    <w:rsid w:val="009D1653"/>
    <w:rsid w:val="009D1727"/>
    <w:rsid w:val="009D20DC"/>
    <w:rsid w:val="009D22CD"/>
    <w:rsid w:val="009D23C9"/>
    <w:rsid w:val="009D2D86"/>
    <w:rsid w:val="009D32F7"/>
    <w:rsid w:val="009D473C"/>
    <w:rsid w:val="009D61FD"/>
    <w:rsid w:val="009D6F40"/>
    <w:rsid w:val="009D705E"/>
    <w:rsid w:val="009D7D11"/>
    <w:rsid w:val="009E0682"/>
    <w:rsid w:val="009E1AD7"/>
    <w:rsid w:val="009E24C9"/>
    <w:rsid w:val="009E30E4"/>
    <w:rsid w:val="009E327B"/>
    <w:rsid w:val="009E3E6C"/>
    <w:rsid w:val="009E4309"/>
    <w:rsid w:val="009E5BCC"/>
    <w:rsid w:val="009E6570"/>
    <w:rsid w:val="009E65A2"/>
    <w:rsid w:val="009E67B2"/>
    <w:rsid w:val="009E6FFB"/>
    <w:rsid w:val="009E7A1B"/>
    <w:rsid w:val="009E7BCF"/>
    <w:rsid w:val="009F0FBC"/>
    <w:rsid w:val="009F135A"/>
    <w:rsid w:val="009F1704"/>
    <w:rsid w:val="009F1817"/>
    <w:rsid w:val="009F195E"/>
    <w:rsid w:val="009F243E"/>
    <w:rsid w:val="009F3487"/>
    <w:rsid w:val="009F4230"/>
    <w:rsid w:val="009F4A88"/>
    <w:rsid w:val="009F4AEF"/>
    <w:rsid w:val="009F4DDC"/>
    <w:rsid w:val="009F5450"/>
    <w:rsid w:val="009F6968"/>
    <w:rsid w:val="009F7C79"/>
    <w:rsid w:val="00A00285"/>
    <w:rsid w:val="00A007C5"/>
    <w:rsid w:val="00A00EAF"/>
    <w:rsid w:val="00A00F31"/>
    <w:rsid w:val="00A01609"/>
    <w:rsid w:val="00A01692"/>
    <w:rsid w:val="00A01998"/>
    <w:rsid w:val="00A01B55"/>
    <w:rsid w:val="00A02194"/>
    <w:rsid w:val="00A02967"/>
    <w:rsid w:val="00A02A27"/>
    <w:rsid w:val="00A02B47"/>
    <w:rsid w:val="00A03163"/>
    <w:rsid w:val="00A03166"/>
    <w:rsid w:val="00A03670"/>
    <w:rsid w:val="00A03DD9"/>
    <w:rsid w:val="00A03EB6"/>
    <w:rsid w:val="00A04AAB"/>
    <w:rsid w:val="00A0591F"/>
    <w:rsid w:val="00A05987"/>
    <w:rsid w:val="00A06432"/>
    <w:rsid w:val="00A06560"/>
    <w:rsid w:val="00A06FFD"/>
    <w:rsid w:val="00A07213"/>
    <w:rsid w:val="00A07875"/>
    <w:rsid w:val="00A07E07"/>
    <w:rsid w:val="00A07EEE"/>
    <w:rsid w:val="00A10C32"/>
    <w:rsid w:val="00A10D2E"/>
    <w:rsid w:val="00A12452"/>
    <w:rsid w:val="00A12D83"/>
    <w:rsid w:val="00A12E19"/>
    <w:rsid w:val="00A14124"/>
    <w:rsid w:val="00A14CF2"/>
    <w:rsid w:val="00A160CA"/>
    <w:rsid w:val="00A16884"/>
    <w:rsid w:val="00A169A1"/>
    <w:rsid w:val="00A16D4F"/>
    <w:rsid w:val="00A16E0E"/>
    <w:rsid w:val="00A17021"/>
    <w:rsid w:val="00A17C29"/>
    <w:rsid w:val="00A200EC"/>
    <w:rsid w:val="00A20269"/>
    <w:rsid w:val="00A207B2"/>
    <w:rsid w:val="00A20910"/>
    <w:rsid w:val="00A211CA"/>
    <w:rsid w:val="00A2164A"/>
    <w:rsid w:val="00A2328C"/>
    <w:rsid w:val="00A23A43"/>
    <w:rsid w:val="00A23C74"/>
    <w:rsid w:val="00A24133"/>
    <w:rsid w:val="00A2535C"/>
    <w:rsid w:val="00A256F4"/>
    <w:rsid w:val="00A2574F"/>
    <w:rsid w:val="00A2644C"/>
    <w:rsid w:val="00A26551"/>
    <w:rsid w:val="00A26A07"/>
    <w:rsid w:val="00A26D12"/>
    <w:rsid w:val="00A26EA9"/>
    <w:rsid w:val="00A278B4"/>
    <w:rsid w:val="00A305B0"/>
    <w:rsid w:val="00A3118D"/>
    <w:rsid w:val="00A31509"/>
    <w:rsid w:val="00A31523"/>
    <w:rsid w:val="00A31936"/>
    <w:rsid w:val="00A3234B"/>
    <w:rsid w:val="00A32539"/>
    <w:rsid w:val="00A34B9E"/>
    <w:rsid w:val="00A35421"/>
    <w:rsid w:val="00A35B56"/>
    <w:rsid w:val="00A36A60"/>
    <w:rsid w:val="00A374BA"/>
    <w:rsid w:val="00A37ABB"/>
    <w:rsid w:val="00A40307"/>
    <w:rsid w:val="00A403AF"/>
    <w:rsid w:val="00A405F5"/>
    <w:rsid w:val="00A40674"/>
    <w:rsid w:val="00A408D9"/>
    <w:rsid w:val="00A410CD"/>
    <w:rsid w:val="00A41F96"/>
    <w:rsid w:val="00A426E8"/>
    <w:rsid w:val="00A428AE"/>
    <w:rsid w:val="00A4394C"/>
    <w:rsid w:val="00A451C2"/>
    <w:rsid w:val="00A45324"/>
    <w:rsid w:val="00A4542A"/>
    <w:rsid w:val="00A45F9B"/>
    <w:rsid w:val="00A46B3A"/>
    <w:rsid w:val="00A46CE9"/>
    <w:rsid w:val="00A474C5"/>
    <w:rsid w:val="00A47633"/>
    <w:rsid w:val="00A47E3A"/>
    <w:rsid w:val="00A502B7"/>
    <w:rsid w:val="00A5038D"/>
    <w:rsid w:val="00A507B9"/>
    <w:rsid w:val="00A50989"/>
    <w:rsid w:val="00A51247"/>
    <w:rsid w:val="00A51F5F"/>
    <w:rsid w:val="00A52044"/>
    <w:rsid w:val="00A52533"/>
    <w:rsid w:val="00A53BA6"/>
    <w:rsid w:val="00A5404C"/>
    <w:rsid w:val="00A549E9"/>
    <w:rsid w:val="00A54AA6"/>
    <w:rsid w:val="00A54B30"/>
    <w:rsid w:val="00A550C1"/>
    <w:rsid w:val="00A551C1"/>
    <w:rsid w:val="00A56B3E"/>
    <w:rsid w:val="00A56EB5"/>
    <w:rsid w:val="00A575DC"/>
    <w:rsid w:val="00A57D0B"/>
    <w:rsid w:val="00A618B2"/>
    <w:rsid w:val="00A624BC"/>
    <w:rsid w:val="00A62DA3"/>
    <w:rsid w:val="00A62E58"/>
    <w:rsid w:val="00A6303D"/>
    <w:rsid w:val="00A6331A"/>
    <w:rsid w:val="00A63528"/>
    <w:rsid w:val="00A63D91"/>
    <w:rsid w:val="00A64009"/>
    <w:rsid w:val="00A64387"/>
    <w:rsid w:val="00A647E2"/>
    <w:rsid w:val="00A6553E"/>
    <w:rsid w:val="00A6571A"/>
    <w:rsid w:val="00A65CDF"/>
    <w:rsid w:val="00A66DD7"/>
    <w:rsid w:val="00A6721C"/>
    <w:rsid w:val="00A678D0"/>
    <w:rsid w:val="00A67B3E"/>
    <w:rsid w:val="00A67D08"/>
    <w:rsid w:val="00A70647"/>
    <w:rsid w:val="00A70704"/>
    <w:rsid w:val="00A71624"/>
    <w:rsid w:val="00A716CA"/>
    <w:rsid w:val="00A7179F"/>
    <w:rsid w:val="00A71ECE"/>
    <w:rsid w:val="00A727F6"/>
    <w:rsid w:val="00A732A0"/>
    <w:rsid w:val="00A733FD"/>
    <w:rsid w:val="00A73559"/>
    <w:rsid w:val="00A73E3A"/>
    <w:rsid w:val="00A73E4C"/>
    <w:rsid w:val="00A7438B"/>
    <w:rsid w:val="00A743C8"/>
    <w:rsid w:val="00A7450F"/>
    <w:rsid w:val="00A747D7"/>
    <w:rsid w:val="00A74DD2"/>
    <w:rsid w:val="00A76B0E"/>
    <w:rsid w:val="00A77338"/>
    <w:rsid w:val="00A77471"/>
    <w:rsid w:val="00A778E8"/>
    <w:rsid w:val="00A80295"/>
    <w:rsid w:val="00A8140E"/>
    <w:rsid w:val="00A81E4D"/>
    <w:rsid w:val="00A82206"/>
    <w:rsid w:val="00A8288F"/>
    <w:rsid w:val="00A83B3E"/>
    <w:rsid w:val="00A83B6B"/>
    <w:rsid w:val="00A83D09"/>
    <w:rsid w:val="00A84E1A"/>
    <w:rsid w:val="00A85564"/>
    <w:rsid w:val="00A85974"/>
    <w:rsid w:val="00A85B23"/>
    <w:rsid w:val="00A85B78"/>
    <w:rsid w:val="00A85CA0"/>
    <w:rsid w:val="00A86D28"/>
    <w:rsid w:val="00A87433"/>
    <w:rsid w:val="00A87925"/>
    <w:rsid w:val="00A879E6"/>
    <w:rsid w:val="00A87D3D"/>
    <w:rsid w:val="00A90304"/>
    <w:rsid w:val="00A90625"/>
    <w:rsid w:val="00A90EF4"/>
    <w:rsid w:val="00A912B4"/>
    <w:rsid w:val="00A912CC"/>
    <w:rsid w:val="00A91474"/>
    <w:rsid w:val="00A915B6"/>
    <w:rsid w:val="00A9186C"/>
    <w:rsid w:val="00A92ACB"/>
    <w:rsid w:val="00A92DFD"/>
    <w:rsid w:val="00A93600"/>
    <w:rsid w:val="00A9370C"/>
    <w:rsid w:val="00A93E92"/>
    <w:rsid w:val="00A945E0"/>
    <w:rsid w:val="00A94FCD"/>
    <w:rsid w:val="00A951D6"/>
    <w:rsid w:val="00A95856"/>
    <w:rsid w:val="00A97143"/>
    <w:rsid w:val="00A9724A"/>
    <w:rsid w:val="00A9792E"/>
    <w:rsid w:val="00AA08BE"/>
    <w:rsid w:val="00AA0B42"/>
    <w:rsid w:val="00AA107D"/>
    <w:rsid w:val="00AA1243"/>
    <w:rsid w:val="00AA150A"/>
    <w:rsid w:val="00AA2417"/>
    <w:rsid w:val="00AA4086"/>
    <w:rsid w:val="00AA4183"/>
    <w:rsid w:val="00AA474C"/>
    <w:rsid w:val="00AA48A6"/>
    <w:rsid w:val="00AA6300"/>
    <w:rsid w:val="00AA66DB"/>
    <w:rsid w:val="00AA675E"/>
    <w:rsid w:val="00AA6A8E"/>
    <w:rsid w:val="00AA6EBA"/>
    <w:rsid w:val="00AA74A2"/>
    <w:rsid w:val="00AA75B3"/>
    <w:rsid w:val="00AA769A"/>
    <w:rsid w:val="00AA79FF"/>
    <w:rsid w:val="00AB0232"/>
    <w:rsid w:val="00AB05D5"/>
    <w:rsid w:val="00AB08D4"/>
    <w:rsid w:val="00AB0DD7"/>
    <w:rsid w:val="00AB0F81"/>
    <w:rsid w:val="00AB1A6A"/>
    <w:rsid w:val="00AB2227"/>
    <w:rsid w:val="00AB33BE"/>
    <w:rsid w:val="00AB340D"/>
    <w:rsid w:val="00AB3561"/>
    <w:rsid w:val="00AB3717"/>
    <w:rsid w:val="00AB37DD"/>
    <w:rsid w:val="00AB3ECA"/>
    <w:rsid w:val="00AB44A7"/>
    <w:rsid w:val="00AB4672"/>
    <w:rsid w:val="00AB498A"/>
    <w:rsid w:val="00AB51F6"/>
    <w:rsid w:val="00AB567C"/>
    <w:rsid w:val="00AB6300"/>
    <w:rsid w:val="00AB660E"/>
    <w:rsid w:val="00AB680B"/>
    <w:rsid w:val="00AB7309"/>
    <w:rsid w:val="00AC070D"/>
    <w:rsid w:val="00AC1603"/>
    <w:rsid w:val="00AC1909"/>
    <w:rsid w:val="00AC1B83"/>
    <w:rsid w:val="00AC1BAC"/>
    <w:rsid w:val="00AC3811"/>
    <w:rsid w:val="00AC3E33"/>
    <w:rsid w:val="00AC4428"/>
    <w:rsid w:val="00AC4D81"/>
    <w:rsid w:val="00AC5140"/>
    <w:rsid w:val="00AC52F8"/>
    <w:rsid w:val="00AC53BB"/>
    <w:rsid w:val="00AC57C0"/>
    <w:rsid w:val="00AC770C"/>
    <w:rsid w:val="00AC7AA5"/>
    <w:rsid w:val="00AC7F05"/>
    <w:rsid w:val="00AC7FB1"/>
    <w:rsid w:val="00AD146C"/>
    <w:rsid w:val="00AD1627"/>
    <w:rsid w:val="00AD20CB"/>
    <w:rsid w:val="00AD29B7"/>
    <w:rsid w:val="00AD2B52"/>
    <w:rsid w:val="00AD38E5"/>
    <w:rsid w:val="00AD44F6"/>
    <w:rsid w:val="00AD4603"/>
    <w:rsid w:val="00AD4AA3"/>
    <w:rsid w:val="00AD4B3E"/>
    <w:rsid w:val="00AD5032"/>
    <w:rsid w:val="00AD5F6C"/>
    <w:rsid w:val="00AD61E0"/>
    <w:rsid w:val="00AD6518"/>
    <w:rsid w:val="00AD70B6"/>
    <w:rsid w:val="00AE06BF"/>
    <w:rsid w:val="00AE0729"/>
    <w:rsid w:val="00AE0EAF"/>
    <w:rsid w:val="00AE2241"/>
    <w:rsid w:val="00AE24CF"/>
    <w:rsid w:val="00AE2830"/>
    <w:rsid w:val="00AE3506"/>
    <w:rsid w:val="00AE37C1"/>
    <w:rsid w:val="00AE3D44"/>
    <w:rsid w:val="00AE413D"/>
    <w:rsid w:val="00AE4273"/>
    <w:rsid w:val="00AE462E"/>
    <w:rsid w:val="00AE4A60"/>
    <w:rsid w:val="00AE4D50"/>
    <w:rsid w:val="00AE4FD9"/>
    <w:rsid w:val="00AE68EE"/>
    <w:rsid w:val="00AE733B"/>
    <w:rsid w:val="00AE77CF"/>
    <w:rsid w:val="00AF0922"/>
    <w:rsid w:val="00AF1936"/>
    <w:rsid w:val="00AF1E01"/>
    <w:rsid w:val="00AF2177"/>
    <w:rsid w:val="00AF27C3"/>
    <w:rsid w:val="00AF4000"/>
    <w:rsid w:val="00AF4942"/>
    <w:rsid w:val="00AF5750"/>
    <w:rsid w:val="00AF582A"/>
    <w:rsid w:val="00AF6A2B"/>
    <w:rsid w:val="00AF7206"/>
    <w:rsid w:val="00B0075D"/>
    <w:rsid w:val="00B00C2D"/>
    <w:rsid w:val="00B02089"/>
    <w:rsid w:val="00B0213C"/>
    <w:rsid w:val="00B024E8"/>
    <w:rsid w:val="00B02C2B"/>
    <w:rsid w:val="00B03352"/>
    <w:rsid w:val="00B03876"/>
    <w:rsid w:val="00B041CF"/>
    <w:rsid w:val="00B04496"/>
    <w:rsid w:val="00B04C50"/>
    <w:rsid w:val="00B0542E"/>
    <w:rsid w:val="00B05730"/>
    <w:rsid w:val="00B067BB"/>
    <w:rsid w:val="00B0692A"/>
    <w:rsid w:val="00B06AA6"/>
    <w:rsid w:val="00B06C86"/>
    <w:rsid w:val="00B07C1C"/>
    <w:rsid w:val="00B107AF"/>
    <w:rsid w:val="00B10D21"/>
    <w:rsid w:val="00B10EE5"/>
    <w:rsid w:val="00B11404"/>
    <w:rsid w:val="00B119DE"/>
    <w:rsid w:val="00B11D6E"/>
    <w:rsid w:val="00B12020"/>
    <w:rsid w:val="00B130EC"/>
    <w:rsid w:val="00B13A3E"/>
    <w:rsid w:val="00B147C2"/>
    <w:rsid w:val="00B16125"/>
    <w:rsid w:val="00B164D4"/>
    <w:rsid w:val="00B17E67"/>
    <w:rsid w:val="00B17E85"/>
    <w:rsid w:val="00B20031"/>
    <w:rsid w:val="00B207DA"/>
    <w:rsid w:val="00B20952"/>
    <w:rsid w:val="00B21AFC"/>
    <w:rsid w:val="00B22BDC"/>
    <w:rsid w:val="00B23C2D"/>
    <w:rsid w:val="00B24525"/>
    <w:rsid w:val="00B2532E"/>
    <w:rsid w:val="00B2612D"/>
    <w:rsid w:val="00B2638F"/>
    <w:rsid w:val="00B263D6"/>
    <w:rsid w:val="00B26CD6"/>
    <w:rsid w:val="00B26F8B"/>
    <w:rsid w:val="00B27804"/>
    <w:rsid w:val="00B27E90"/>
    <w:rsid w:val="00B308E7"/>
    <w:rsid w:val="00B309CF"/>
    <w:rsid w:val="00B32CCB"/>
    <w:rsid w:val="00B32FA2"/>
    <w:rsid w:val="00B33B8B"/>
    <w:rsid w:val="00B34CD2"/>
    <w:rsid w:val="00B3585E"/>
    <w:rsid w:val="00B35B34"/>
    <w:rsid w:val="00B364D0"/>
    <w:rsid w:val="00B36907"/>
    <w:rsid w:val="00B400F7"/>
    <w:rsid w:val="00B40204"/>
    <w:rsid w:val="00B40BF0"/>
    <w:rsid w:val="00B40D5B"/>
    <w:rsid w:val="00B40E9D"/>
    <w:rsid w:val="00B40FC9"/>
    <w:rsid w:val="00B414C2"/>
    <w:rsid w:val="00B419E6"/>
    <w:rsid w:val="00B42247"/>
    <w:rsid w:val="00B426D0"/>
    <w:rsid w:val="00B42989"/>
    <w:rsid w:val="00B42D24"/>
    <w:rsid w:val="00B43DC7"/>
    <w:rsid w:val="00B4402A"/>
    <w:rsid w:val="00B44C36"/>
    <w:rsid w:val="00B4525A"/>
    <w:rsid w:val="00B460DD"/>
    <w:rsid w:val="00B46489"/>
    <w:rsid w:val="00B505C6"/>
    <w:rsid w:val="00B5080C"/>
    <w:rsid w:val="00B50814"/>
    <w:rsid w:val="00B50FE1"/>
    <w:rsid w:val="00B5107E"/>
    <w:rsid w:val="00B511FD"/>
    <w:rsid w:val="00B52481"/>
    <w:rsid w:val="00B526CF"/>
    <w:rsid w:val="00B52A91"/>
    <w:rsid w:val="00B52EC4"/>
    <w:rsid w:val="00B5370B"/>
    <w:rsid w:val="00B5414C"/>
    <w:rsid w:val="00B5515C"/>
    <w:rsid w:val="00B56904"/>
    <w:rsid w:val="00B56B7D"/>
    <w:rsid w:val="00B571B1"/>
    <w:rsid w:val="00B57825"/>
    <w:rsid w:val="00B57D3D"/>
    <w:rsid w:val="00B60174"/>
    <w:rsid w:val="00B61EDD"/>
    <w:rsid w:val="00B61FBC"/>
    <w:rsid w:val="00B6348B"/>
    <w:rsid w:val="00B6377E"/>
    <w:rsid w:val="00B63BF5"/>
    <w:rsid w:val="00B63CCF"/>
    <w:rsid w:val="00B645CC"/>
    <w:rsid w:val="00B649E7"/>
    <w:rsid w:val="00B64F32"/>
    <w:rsid w:val="00B650F0"/>
    <w:rsid w:val="00B67711"/>
    <w:rsid w:val="00B67903"/>
    <w:rsid w:val="00B703C2"/>
    <w:rsid w:val="00B70B3E"/>
    <w:rsid w:val="00B70F56"/>
    <w:rsid w:val="00B71990"/>
    <w:rsid w:val="00B7239C"/>
    <w:rsid w:val="00B72629"/>
    <w:rsid w:val="00B72B6E"/>
    <w:rsid w:val="00B73CBA"/>
    <w:rsid w:val="00B73E7B"/>
    <w:rsid w:val="00B7469D"/>
    <w:rsid w:val="00B74B3F"/>
    <w:rsid w:val="00B75053"/>
    <w:rsid w:val="00B752F4"/>
    <w:rsid w:val="00B76484"/>
    <w:rsid w:val="00B76ABC"/>
    <w:rsid w:val="00B7719F"/>
    <w:rsid w:val="00B77908"/>
    <w:rsid w:val="00B77CAA"/>
    <w:rsid w:val="00B81A35"/>
    <w:rsid w:val="00B81BFB"/>
    <w:rsid w:val="00B820F4"/>
    <w:rsid w:val="00B8261D"/>
    <w:rsid w:val="00B8366C"/>
    <w:rsid w:val="00B84D20"/>
    <w:rsid w:val="00B851C6"/>
    <w:rsid w:val="00B85476"/>
    <w:rsid w:val="00B85853"/>
    <w:rsid w:val="00B86FCD"/>
    <w:rsid w:val="00B876D1"/>
    <w:rsid w:val="00B87A60"/>
    <w:rsid w:val="00B87D5A"/>
    <w:rsid w:val="00B90CD8"/>
    <w:rsid w:val="00B91631"/>
    <w:rsid w:val="00B91D28"/>
    <w:rsid w:val="00B93C92"/>
    <w:rsid w:val="00B93D27"/>
    <w:rsid w:val="00B94ED2"/>
    <w:rsid w:val="00B95524"/>
    <w:rsid w:val="00B95AC5"/>
    <w:rsid w:val="00B95DDA"/>
    <w:rsid w:val="00B95E44"/>
    <w:rsid w:val="00B96083"/>
    <w:rsid w:val="00B96E3C"/>
    <w:rsid w:val="00B97607"/>
    <w:rsid w:val="00B97749"/>
    <w:rsid w:val="00B97CFC"/>
    <w:rsid w:val="00BA04DC"/>
    <w:rsid w:val="00BA04E5"/>
    <w:rsid w:val="00BA055D"/>
    <w:rsid w:val="00BA085F"/>
    <w:rsid w:val="00BA0FA0"/>
    <w:rsid w:val="00BA154B"/>
    <w:rsid w:val="00BA1561"/>
    <w:rsid w:val="00BA1888"/>
    <w:rsid w:val="00BA1C97"/>
    <w:rsid w:val="00BA2824"/>
    <w:rsid w:val="00BA2BC4"/>
    <w:rsid w:val="00BA2EF6"/>
    <w:rsid w:val="00BA4994"/>
    <w:rsid w:val="00BA500C"/>
    <w:rsid w:val="00BA5D3B"/>
    <w:rsid w:val="00BA608F"/>
    <w:rsid w:val="00BA65B3"/>
    <w:rsid w:val="00BA67A6"/>
    <w:rsid w:val="00BA6CC9"/>
    <w:rsid w:val="00BA6F55"/>
    <w:rsid w:val="00BA7278"/>
    <w:rsid w:val="00BA79C1"/>
    <w:rsid w:val="00BB0010"/>
    <w:rsid w:val="00BB0C17"/>
    <w:rsid w:val="00BB170C"/>
    <w:rsid w:val="00BB1AC2"/>
    <w:rsid w:val="00BB2B42"/>
    <w:rsid w:val="00BB2FE2"/>
    <w:rsid w:val="00BB3048"/>
    <w:rsid w:val="00BB33FB"/>
    <w:rsid w:val="00BB4A6B"/>
    <w:rsid w:val="00BB4AA1"/>
    <w:rsid w:val="00BB521E"/>
    <w:rsid w:val="00BB5C78"/>
    <w:rsid w:val="00BB5FEC"/>
    <w:rsid w:val="00BB6339"/>
    <w:rsid w:val="00BB6768"/>
    <w:rsid w:val="00BB6953"/>
    <w:rsid w:val="00BB6F1F"/>
    <w:rsid w:val="00BB72DA"/>
    <w:rsid w:val="00BB74DB"/>
    <w:rsid w:val="00BB7B4A"/>
    <w:rsid w:val="00BB7CB5"/>
    <w:rsid w:val="00BB7E8E"/>
    <w:rsid w:val="00BC0D7A"/>
    <w:rsid w:val="00BC11DC"/>
    <w:rsid w:val="00BC3A17"/>
    <w:rsid w:val="00BC532E"/>
    <w:rsid w:val="00BC563C"/>
    <w:rsid w:val="00BC5829"/>
    <w:rsid w:val="00BC5C27"/>
    <w:rsid w:val="00BC5C2C"/>
    <w:rsid w:val="00BC7315"/>
    <w:rsid w:val="00BC785B"/>
    <w:rsid w:val="00BC7B27"/>
    <w:rsid w:val="00BD0558"/>
    <w:rsid w:val="00BD0EB3"/>
    <w:rsid w:val="00BD1E16"/>
    <w:rsid w:val="00BD21E3"/>
    <w:rsid w:val="00BD233E"/>
    <w:rsid w:val="00BD2C90"/>
    <w:rsid w:val="00BD3101"/>
    <w:rsid w:val="00BD3522"/>
    <w:rsid w:val="00BD4B43"/>
    <w:rsid w:val="00BD4E16"/>
    <w:rsid w:val="00BD5740"/>
    <w:rsid w:val="00BD5C74"/>
    <w:rsid w:val="00BD5DE3"/>
    <w:rsid w:val="00BD6623"/>
    <w:rsid w:val="00BD663B"/>
    <w:rsid w:val="00BD74B7"/>
    <w:rsid w:val="00BD7591"/>
    <w:rsid w:val="00BD7A2B"/>
    <w:rsid w:val="00BD7CED"/>
    <w:rsid w:val="00BE09A6"/>
    <w:rsid w:val="00BE0A83"/>
    <w:rsid w:val="00BE13F8"/>
    <w:rsid w:val="00BE187B"/>
    <w:rsid w:val="00BE1D80"/>
    <w:rsid w:val="00BE27B4"/>
    <w:rsid w:val="00BE2A54"/>
    <w:rsid w:val="00BE347D"/>
    <w:rsid w:val="00BE370C"/>
    <w:rsid w:val="00BE4AC0"/>
    <w:rsid w:val="00BE60EC"/>
    <w:rsid w:val="00BE651F"/>
    <w:rsid w:val="00BE65AE"/>
    <w:rsid w:val="00BE6748"/>
    <w:rsid w:val="00BE6CAD"/>
    <w:rsid w:val="00BF0143"/>
    <w:rsid w:val="00BF073A"/>
    <w:rsid w:val="00BF1677"/>
    <w:rsid w:val="00BF18C1"/>
    <w:rsid w:val="00BF1BF6"/>
    <w:rsid w:val="00BF2CDD"/>
    <w:rsid w:val="00BF423E"/>
    <w:rsid w:val="00BF5341"/>
    <w:rsid w:val="00BF5867"/>
    <w:rsid w:val="00BF59A1"/>
    <w:rsid w:val="00BF5C58"/>
    <w:rsid w:val="00BF5CE5"/>
    <w:rsid w:val="00BF663E"/>
    <w:rsid w:val="00BF745F"/>
    <w:rsid w:val="00C00E14"/>
    <w:rsid w:val="00C01468"/>
    <w:rsid w:val="00C0156E"/>
    <w:rsid w:val="00C0267E"/>
    <w:rsid w:val="00C02B73"/>
    <w:rsid w:val="00C02FA5"/>
    <w:rsid w:val="00C03A7F"/>
    <w:rsid w:val="00C04154"/>
    <w:rsid w:val="00C04D58"/>
    <w:rsid w:val="00C053FA"/>
    <w:rsid w:val="00C05697"/>
    <w:rsid w:val="00C05861"/>
    <w:rsid w:val="00C0656D"/>
    <w:rsid w:val="00C06F9F"/>
    <w:rsid w:val="00C0748C"/>
    <w:rsid w:val="00C10762"/>
    <w:rsid w:val="00C10824"/>
    <w:rsid w:val="00C10A5C"/>
    <w:rsid w:val="00C10B95"/>
    <w:rsid w:val="00C10C34"/>
    <w:rsid w:val="00C113C3"/>
    <w:rsid w:val="00C1162B"/>
    <w:rsid w:val="00C11674"/>
    <w:rsid w:val="00C1183C"/>
    <w:rsid w:val="00C118FD"/>
    <w:rsid w:val="00C11F6B"/>
    <w:rsid w:val="00C1281C"/>
    <w:rsid w:val="00C142DB"/>
    <w:rsid w:val="00C1455B"/>
    <w:rsid w:val="00C15C29"/>
    <w:rsid w:val="00C162FE"/>
    <w:rsid w:val="00C167AB"/>
    <w:rsid w:val="00C16975"/>
    <w:rsid w:val="00C17593"/>
    <w:rsid w:val="00C17C3D"/>
    <w:rsid w:val="00C20795"/>
    <w:rsid w:val="00C20EA8"/>
    <w:rsid w:val="00C210F7"/>
    <w:rsid w:val="00C21233"/>
    <w:rsid w:val="00C21315"/>
    <w:rsid w:val="00C2181A"/>
    <w:rsid w:val="00C21921"/>
    <w:rsid w:val="00C22003"/>
    <w:rsid w:val="00C22EDD"/>
    <w:rsid w:val="00C23575"/>
    <w:rsid w:val="00C2377B"/>
    <w:rsid w:val="00C23988"/>
    <w:rsid w:val="00C23A76"/>
    <w:rsid w:val="00C23F0A"/>
    <w:rsid w:val="00C242CF"/>
    <w:rsid w:val="00C243B5"/>
    <w:rsid w:val="00C24571"/>
    <w:rsid w:val="00C25347"/>
    <w:rsid w:val="00C25B06"/>
    <w:rsid w:val="00C2611E"/>
    <w:rsid w:val="00C26AB6"/>
    <w:rsid w:val="00C2716D"/>
    <w:rsid w:val="00C274BB"/>
    <w:rsid w:val="00C27736"/>
    <w:rsid w:val="00C30964"/>
    <w:rsid w:val="00C30D2D"/>
    <w:rsid w:val="00C32117"/>
    <w:rsid w:val="00C32698"/>
    <w:rsid w:val="00C33099"/>
    <w:rsid w:val="00C34E6C"/>
    <w:rsid w:val="00C35D8E"/>
    <w:rsid w:val="00C36E9A"/>
    <w:rsid w:val="00C370ED"/>
    <w:rsid w:val="00C40943"/>
    <w:rsid w:val="00C40ECA"/>
    <w:rsid w:val="00C415B6"/>
    <w:rsid w:val="00C4164E"/>
    <w:rsid w:val="00C41F74"/>
    <w:rsid w:val="00C424CE"/>
    <w:rsid w:val="00C43307"/>
    <w:rsid w:val="00C4348B"/>
    <w:rsid w:val="00C436CE"/>
    <w:rsid w:val="00C43867"/>
    <w:rsid w:val="00C44A1F"/>
    <w:rsid w:val="00C44C60"/>
    <w:rsid w:val="00C44F03"/>
    <w:rsid w:val="00C450D9"/>
    <w:rsid w:val="00C464AF"/>
    <w:rsid w:val="00C472C9"/>
    <w:rsid w:val="00C504B1"/>
    <w:rsid w:val="00C50A01"/>
    <w:rsid w:val="00C5160C"/>
    <w:rsid w:val="00C5315B"/>
    <w:rsid w:val="00C538F5"/>
    <w:rsid w:val="00C53AE2"/>
    <w:rsid w:val="00C54E27"/>
    <w:rsid w:val="00C55507"/>
    <w:rsid w:val="00C5639D"/>
    <w:rsid w:val="00C566A1"/>
    <w:rsid w:val="00C60313"/>
    <w:rsid w:val="00C60F8D"/>
    <w:rsid w:val="00C6148D"/>
    <w:rsid w:val="00C616A9"/>
    <w:rsid w:val="00C620BF"/>
    <w:rsid w:val="00C625B3"/>
    <w:rsid w:val="00C63076"/>
    <w:rsid w:val="00C644EA"/>
    <w:rsid w:val="00C64640"/>
    <w:rsid w:val="00C655A0"/>
    <w:rsid w:val="00C65DC7"/>
    <w:rsid w:val="00C65EC2"/>
    <w:rsid w:val="00C663D7"/>
    <w:rsid w:val="00C666B2"/>
    <w:rsid w:val="00C668CF"/>
    <w:rsid w:val="00C67116"/>
    <w:rsid w:val="00C67211"/>
    <w:rsid w:val="00C678D9"/>
    <w:rsid w:val="00C70CF6"/>
    <w:rsid w:val="00C710AC"/>
    <w:rsid w:val="00C71BB9"/>
    <w:rsid w:val="00C72D79"/>
    <w:rsid w:val="00C73261"/>
    <w:rsid w:val="00C732CD"/>
    <w:rsid w:val="00C73560"/>
    <w:rsid w:val="00C73FAB"/>
    <w:rsid w:val="00C73FC4"/>
    <w:rsid w:val="00C741B2"/>
    <w:rsid w:val="00C74385"/>
    <w:rsid w:val="00C745DC"/>
    <w:rsid w:val="00C747F3"/>
    <w:rsid w:val="00C7573E"/>
    <w:rsid w:val="00C75D01"/>
    <w:rsid w:val="00C75D5D"/>
    <w:rsid w:val="00C75DF7"/>
    <w:rsid w:val="00C80A85"/>
    <w:rsid w:val="00C80D29"/>
    <w:rsid w:val="00C80D37"/>
    <w:rsid w:val="00C81297"/>
    <w:rsid w:val="00C83100"/>
    <w:rsid w:val="00C83291"/>
    <w:rsid w:val="00C8353C"/>
    <w:rsid w:val="00C839A9"/>
    <w:rsid w:val="00C840EC"/>
    <w:rsid w:val="00C84B7E"/>
    <w:rsid w:val="00C84DE6"/>
    <w:rsid w:val="00C857AA"/>
    <w:rsid w:val="00C866B2"/>
    <w:rsid w:val="00C86D26"/>
    <w:rsid w:val="00C86DFC"/>
    <w:rsid w:val="00C8709D"/>
    <w:rsid w:val="00C900AD"/>
    <w:rsid w:val="00C90FF9"/>
    <w:rsid w:val="00C92C0A"/>
    <w:rsid w:val="00C930CC"/>
    <w:rsid w:val="00C94B75"/>
    <w:rsid w:val="00C95316"/>
    <w:rsid w:val="00C9538C"/>
    <w:rsid w:val="00C959A9"/>
    <w:rsid w:val="00C95F8E"/>
    <w:rsid w:val="00C964C2"/>
    <w:rsid w:val="00C96715"/>
    <w:rsid w:val="00C9683A"/>
    <w:rsid w:val="00C978BC"/>
    <w:rsid w:val="00CA026F"/>
    <w:rsid w:val="00CA0292"/>
    <w:rsid w:val="00CA041A"/>
    <w:rsid w:val="00CA04BA"/>
    <w:rsid w:val="00CA0C91"/>
    <w:rsid w:val="00CA2A36"/>
    <w:rsid w:val="00CA2DE9"/>
    <w:rsid w:val="00CA2FF5"/>
    <w:rsid w:val="00CA317B"/>
    <w:rsid w:val="00CA3966"/>
    <w:rsid w:val="00CA3A2D"/>
    <w:rsid w:val="00CA4010"/>
    <w:rsid w:val="00CA4389"/>
    <w:rsid w:val="00CA46FE"/>
    <w:rsid w:val="00CA4971"/>
    <w:rsid w:val="00CA5217"/>
    <w:rsid w:val="00CA566D"/>
    <w:rsid w:val="00CA5B5F"/>
    <w:rsid w:val="00CA5E72"/>
    <w:rsid w:val="00CA656F"/>
    <w:rsid w:val="00CA6CDE"/>
    <w:rsid w:val="00CB007B"/>
    <w:rsid w:val="00CB22D7"/>
    <w:rsid w:val="00CB297E"/>
    <w:rsid w:val="00CB29B6"/>
    <w:rsid w:val="00CB36F1"/>
    <w:rsid w:val="00CB387A"/>
    <w:rsid w:val="00CB43C0"/>
    <w:rsid w:val="00CB49FE"/>
    <w:rsid w:val="00CB4F1A"/>
    <w:rsid w:val="00CB553D"/>
    <w:rsid w:val="00CB583A"/>
    <w:rsid w:val="00CB5D5B"/>
    <w:rsid w:val="00CB613B"/>
    <w:rsid w:val="00CB6EE7"/>
    <w:rsid w:val="00CB6F6E"/>
    <w:rsid w:val="00CB7966"/>
    <w:rsid w:val="00CB7B7D"/>
    <w:rsid w:val="00CC0A69"/>
    <w:rsid w:val="00CC1740"/>
    <w:rsid w:val="00CC23C8"/>
    <w:rsid w:val="00CC4369"/>
    <w:rsid w:val="00CC437A"/>
    <w:rsid w:val="00CC4984"/>
    <w:rsid w:val="00CC4F57"/>
    <w:rsid w:val="00CC5A18"/>
    <w:rsid w:val="00CC7130"/>
    <w:rsid w:val="00CC7A0F"/>
    <w:rsid w:val="00CC7AF0"/>
    <w:rsid w:val="00CD024D"/>
    <w:rsid w:val="00CD0625"/>
    <w:rsid w:val="00CD0802"/>
    <w:rsid w:val="00CD115A"/>
    <w:rsid w:val="00CD124A"/>
    <w:rsid w:val="00CD1470"/>
    <w:rsid w:val="00CD1475"/>
    <w:rsid w:val="00CD149B"/>
    <w:rsid w:val="00CD15D0"/>
    <w:rsid w:val="00CD1632"/>
    <w:rsid w:val="00CD17B7"/>
    <w:rsid w:val="00CD2245"/>
    <w:rsid w:val="00CD2937"/>
    <w:rsid w:val="00CD2A53"/>
    <w:rsid w:val="00CD33B4"/>
    <w:rsid w:val="00CD342D"/>
    <w:rsid w:val="00CD48C3"/>
    <w:rsid w:val="00CD505A"/>
    <w:rsid w:val="00CD5F90"/>
    <w:rsid w:val="00CD600F"/>
    <w:rsid w:val="00CD65E8"/>
    <w:rsid w:val="00CD7450"/>
    <w:rsid w:val="00CD7699"/>
    <w:rsid w:val="00CD78EF"/>
    <w:rsid w:val="00CD7B27"/>
    <w:rsid w:val="00CE09C3"/>
    <w:rsid w:val="00CE1BD6"/>
    <w:rsid w:val="00CE1F4A"/>
    <w:rsid w:val="00CE333C"/>
    <w:rsid w:val="00CE3946"/>
    <w:rsid w:val="00CE457F"/>
    <w:rsid w:val="00CE522C"/>
    <w:rsid w:val="00CE5543"/>
    <w:rsid w:val="00CE574F"/>
    <w:rsid w:val="00CE5F8E"/>
    <w:rsid w:val="00CE603C"/>
    <w:rsid w:val="00CE6767"/>
    <w:rsid w:val="00CE6AB4"/>
    <w:rsid w:val="00CE7660"/>
    <w:rsid w:val="00CE7CDF"/>
    <w:rsid w:val="00CE7EC2"/>
    <w:rsid w:val="00CE7F72"/>
    <w:rsid w:val="00CF00F1"/>
    <w:rsid w:val="00CF059E"/>
    <w:rsid w:val="00CF0861"/>
    <w:rsid w:val="00CF120D"/>
    <w:rsid w:val="00CF1259"/>
    <w:rsid w:val="00CF1587"/>
    <w:rsid w:val="00CF1674"/>
    <w:rsid w:val="00CF2BE4"/>
    <w:rsid w:val="00CF3BC3"/>
    <w:rsid w:val="00CF3C96"/>
    <w:rsid w:val="00CF4987"/>
    <w:rsid w:val="00CF560D"/>
    <w:rsid w:val="00CF58C6"/>
    <w:rsid w:val="00CF5B0D"/>
    <w:rsid w:val="00CF63B1"/>
    <w:rsid w:val="00CF73EA"/>
    <w:rsid w:val="00CF766C"/>
    <w:rsid w:val="00CF7871"/>
    <w:rsid w:val="00D003B2"/>
    <w:rsid w:val="00D00AC0"/>
    <w:rsid w:val="00D00FFE"/>
    <w:rsid w:val="00D01E9B"/>
    <w:rsid w:val="00D01EFB"/>
    <w:rsid w:val="00D053EC"/>
    <w:rsid w:val="00D05E2A"/>
    <w:rsid w:val="00D06CF7"/>
    <w:rsid w:val="00D0746B"/>
    <w:rsid w:val="00D0751B"/>
    <w:rsid w:val="00D100DB"/>
    <w:rsid w:val="00D10416"/>
    <w:rsid w:val="00D1077B"/>
    <w:rsid w:val="00D11ED4"/>
    <w:rsid w:val="00D12117"/>
    <w:rsid w:val="00D142E2"/>
    <w:rsid w:val="00D1520C"/>
    <w:rsid w:val="00D15409"/>
    <w:rsid w:val="00D15A4E"/>
    <w:rsid w:val="00D16084"/>
    <w:rsid w:val="00D16253"/>
    <w:rsid w:val="00D1666B"/>
    <w:rsid w:val="00D17F25"/>
    <w:rsid w:val="00D200F9"/>
    <w:rsid w:val="00D20682"/>
    <w:rsid w:val="00D20748"/>
    <w:rsid w:val="00D207C9"/>
    <w:rsid w:val="00D20937"/>
    <w:rsid w:val="00D21287"/>
    <w:rsid w:val="00D22067"/>
    <w:rsid w:val="00D22608"/>
    <w:rsid w:val="00D22F7A"/>
    <w:rsid w:val="00D22F7B"/>
    <w:rsid w:val="00D23579"/>
    <w:rsid w:val="00D2411E"/>
    <w:rsid w:val="00D246E2"/>
    <w:rsid w:val="00D24851"/>
    <w:rsid w:val="00D260E5"/>
    <w:rsid w:val="00D263F6"/>
    <w:rsid w:val="00D265F2"/>
    <w:rsid w:val="00D27217"/>
    <w:rsid w:val="00D27D8D"/>
    <w:rsid w:val="00D3036D"/>
    <w:rsid w:val="00D304E7"/>
    <w:rsid w:val="00D3069B"/>
    <w:rsid w:val="00D30D9E"/>
    <w:rsid w:val="00D30DF9"/>
    <w:rsid w:val="00D33AA8"/>
    <w:rsid w:val="00D33E6C"/>
    <w:rsid w:val="00D3503A"/>
    <w:rsid w:val="00D351AE"/>
    <w:rsid w:val="00D3564D"/>
    <w:rsid w:val="00D3629E"/>
    <w:rsid w:val="00D365D0"/>
    <w:rsid w:val="00D36890"/>
    <w:rsid w:val="00D37846"/>
    <w:rsid w:val="00D37903"/>
    <w:rsid w:val="00D40AA6"/>
    <w:rsid w:val="00D40B1B"/>
    <w:rsid w:val="00D413F2"/>
    <w:rsid w:val="00D41BBC"/>
    <w:rsid w:val="00D41F0D"/>
    <w:rsid w:val="00D41F51"/>
    <w:rsid w:val="00D422EE"/>
    <w:rsid w:val="00D42649"/>
    <w:rsid w:val="00D432A9"/>
    <w:rsid w:val="00D4337B"/>
    <w:rsid w:val="00D43C57"/>
    <w:rsid w:val="00D454B1"/>
    <w:rsid w:val="00D457B1"/>
    <w:rsid w:val="00D457E2"/>
    <w:rsid w:val="00D4593A"/>
    <w:rsid w:val="00D472C9"/>
    <w:rsid w:val="00D477DB"/>
    <w:rsid w:val="00D47AB0"/>
    <w:rsid w:val="00D500B7"/>
    <w:rsid w:val="00D50545"/>
    <w:rsid w:val="00D506A2"/>
    <w:rsid w:val="00D50BAD"/>
    <w:rsid w:val="00D50D6F"/>
    <w:rsid w:val="00D51A90"/>
    <w:rsid w:val="00D51E12"/>
    <w:rsid w:val="00D51FA3"/>
    <w:rsid w:val="00D52051"/>
    <w:rsid w:val="00D520B5"/>
    <w:rsid w:val="00D5240E"/>
    <w:rsid w:val="00D527EA"/>
    <w:rsid w:val="00D529B6"/>
    <w:rsid w:val="00D5332E"/>
    <w:rsid w:val="00D53C77"/>
    <w:rsid w:val="00D5424C"/>
    <w:rsid w:val="00D54D15"/>
    <w:rsid w:val="00D550F1"/>
    <w:rsid w:val="00D556A2"/>
    <w:rsid w:val="00D55E31"/>
    <w:rsid w:val="00D56084"/>
    <w:rsid w:val="00D56192"/>
    <w:rsid w:val="00D570EC"/>
    <w:rsid w:val="00D60881"/>
    <w:rsid w:val="00D610C4"/>
    <w:rsid w:val="00D617C8"/>
    <w:rsid w:val="00D624D9"/>
    <w:rsid w:val="00D62824"/>
    <w:rsid w:val="00D63790"/>
    <w:rsid w:val="00D6460D"/>
    <w:rsid w:val="00D64654"/>
    <w:rsid w:val="00D64B26"/>
    <w:rsid w:val="00D6671A"/>
    <w:rsid w:val="00D673BC"/>
    <w:rsid w:val="00D67428"/>
    <w:rsid w:val="00D70F94"/>
    <w:rsid w:val="00D71806"/>
    <w:rsid w:val="00D71A05"/>
    <w:rsid w:val="00D72A39"/>
    <w:rsid w:val="00D72F5E"/>
    <w:rsid w:val="00D7360D"/>
    <w:rsid w:val="00D73776"/>
    <w:rsid w:val="00D738DE"/>
    <w:rsid w:val="00D73E0B"/>
    <w:rsid w:val="00D740D4"/>
    <w:rsid w:val="00D74652"/>
    <w:rsid w:val="00D746F1"/>
    <w:rsid w:val="00D749F2"/>
    <w:rsid w:val="00D75413"/>
    <w:rsid w:val="00D76327"/>
    <w:rsid w:val="00D7786B"/>
    <w:rsid w:val="00D77A37"/>
    <w:rsid w:val="00D77B04"/>
    <w:rsid w:val="00D80667"/>
    <w:rsid w:val="00D80E0C"/>
    <w:rsid w:val="00D80E2C"/>
    <w:rsid w:val="00D822B5"/>
    <w:rsid w:val="00D831C0"/>
    <w:rsid w:val="00D83477"/>
    <w:rsid w:val="00D83AFD"/>
    <w:rsid w:val="00D83F8C"/>
    <w:rsid w:val="00D841EA"/>
    <w:rsid w:val="00D842FE"/>
    <w:rsid w:val="00D85E97"/>
    <w:rsid w:val="00D86229"/>
    <w:rsid w:val="00D867B4"/>
    <w:rsid w:val="00D86BC1"/>
    <w:rsid w:val="00D86D26"/>
    <w:rsid w:val="00D86F8A"/>
    <w:rsid w:val="00D8733B"/>
    <w:rsid w:val="00D87500"/>
    <w:rsid w:val="00D9067B"/>
    <w:rsid w:val="00D90CB5"/>
    <w:rsid w:val="00D91F0C"/>
    <w:rsid w:val="00D9201C"/>
    <w:rsid w:val="00D93195"/>
    <w:rsid w:val="00D938E6"/>
    <w:rsid w:val="00D939DC"/>
    <w:rsid w:val="00D93CBA"/>
    <w:rsid w:val="00D93D11"/>
    <w:rsid w:val="00D946CF"/>
    <w:rsid w:val="00D954D2"/>
    <w:rsid w:val="00D95AF4"/>
    <w:rsid w:val="00D972EC"/>
    <w:rsid w:val="00D974FC"/>
    <w:rsid w:val="00D97C82"/>
    <w:rsid w:val="00DA0E4D"/>
    <w:rsid w:val="00DA21C5"/>
    <w:rsid w:val="00DA2461"/>
    <w:rsid w:val="00DA2AA1"/>
    <w:rsid w:val="00DA3532"/>
    <w:rsid w:val="00DA4546"/>
    <w:rsid w:val="00DA48C4"/>
    <w:rsid w:val="00DA4F25"/>
    <w:rsid w:val="00DA5713"/>
    <w:rsid w:val="00DA5DF8"/>
    <w:rsid w:val="00DA6974"/>
    <w:rsid w:val="00DA79FF"/>
    <w:rsid w:val="00DB076A"/>
    <w:rsid w:val="00DB1065"/>
    <w:rsid w:val="00DB2088"/>
    <w:rsid w:val="00DB28A2"/>
    <w:rsid w:val="00DB2946"/>
    <w:rsid w:val="00DB38AA"/>
    <w:rsid w:val="00DB46AC"/>
    <w:rsid w:val="00DB48EE"/>
    <w:rsid w:val="00DB612C"/>
    <w:rsid w:val="00DB6332"/>
    <w:rsid w:val="00DB6850"/>
    <w:rsid w:val="00DB6AC4"/>
    <w:rsid w:val="00DB7012"/>
    <w:rsid w:val="00DB730A"/>
    <w:rsid w:val="00DB76E5"/>
    <w:rsid w:val="00DB7994"/>
    <w:rsid w:val="00DB7D88"/>
    <w:rsid w:val="00DB7E97"/>
    <w:rsid w:val="00DC0391"/>
    <w:rsid w:val="00DC0864"/>
    <w:rsid w:val="00DC0B8F"/>
    <w:rsid w:val="00DC119F"/>
    <w:rsid w:val="00DC29EC"/>
    <w:rsid w:val="00DC318E"/>
    <w:rsid w:val="00DC3436"/>
    <w:rsid w:val="00DC3BAA"/>
    <w:rsid w:val="00DC3F47"/>
    <w:rsid w:val="00DC3FE8"/>
    <w:rsid w:val="00DC4384"/>
    <w:rsid w:val="00DC4A9E"/>
    <w:rsid w:val="00DC4EC1"/>
    <w:rsid w:val="00DC4F21"/>
    <w:rsid w:val="00DC5316"/>
    <w:rsid w:val="00DC5874"/>
    <w:rsid w:val="00DC6C9C"/>
    <w:rsid w:val="00DC7D31"/>
    <w:rsid w:val="00DC7D3E"/>
    <w:rsid w:val="00DD07B8"/>
    <w:rsid w:val="00DD0B18"/>
    <w:rsid w:val="00DD1460"/>
    <w:rsid w:val="00DD1DB9"/>
    <w:rsid w:val="00DD1EF0"/>
    <w:rsid w:val="00DD2A70"/>
    <w:rsid w:val="00DD31B2"/>
    <w:rsid w:val="00DD41A6"/>
    <w:rsid w:val="00DD452C"/>
    <w:rsid w:val="00DD4E85"/>
    <w:rsid w:val="00DD51B3"/>
    <w:rsid w:val="00DD5211"/>
    <w:rsid w:val="00DD619D"/>
    <w:rsid w:val="00DD64CF"/>
    <w:rsid w:val="00DD6DEB"/>
    <w:rsid w:val="00DE0F8C"/>
    <w:rsid w:val="00DE15E2"/>
    <w:rsid w:val="00DE1BBB"/>
    <w:rsid w:val="00DE206D"/>
    <w:rsid w:val="00DE22EC"/>
    <w:rsid w:val="00DE2BFF"/>
    <w:rsid w:val="00DE3C8A"/>
    <w:rsid w:val="00DE404D"/>
    <w:rsid w:val="00DE434A"/>
    <w:rsid w:val="00DE4AB2"/>
    <w:rsid w:val="00DE4F81"/>
    <w:rsid w:val="00DE56FE"/>
    <w:rsid w:val="00DE661D"/>
    <w:rsid w:val="00DE68DB"/>
    <w:rsid w:val="00DE6CB2"/>
    <w:rsid w:val="00DE7F2E"/>
    <w:rsid w:val="00DF07AE"/>
    <w:rsid w:val="00DF0C80"/>
    <w:rsid w:val="00DF0D5F"/>
    <w:rsid w:val="00DF1126"/>
    <w:rsid w:val="00DF1ECF"/>
    <w:rsid w:val="00DF2B8B"/>
    <w:rsid w:val="00DF344B"/>
    <w:rsid w:val="00DF3E2D"/>
    <w:rsid w:val="00DF3FBB"/>
    <w:rsid w:val="00DF4096"/>
    <w:rsid w:val="00DF4304"/>
    <w:rsid w:val="00DF4CC7"/>
    <w:rsid w:val="00DF4DE5"/>
    <w:rsid w:val="00DF5008"/>
    <w:rsid w:val="00DF58A2"/>
    <w:rsid w:val="00DF653C"/>
    <w:rsid w:val="00DF7D5D"/>
    <w:rsid w:val="00DF7FF0"/>
    <w:rsid w:val="00E004A8"/>
    <w:rsid w:val="00E009AD"/>
    <w:rsid w:val="00E00FA7"/>
    <w:rsid w:val="00E013F3"/>
    <w:rsid w:val="00E01DB7"/>
    <w:rsid w:val="00E0205C"/>
    <w:rsid w:val="00E0214C"/>
    <w:rsid w:val="00E03ACE"/>
    <w:rsid w:val="00E04268"/>
    <w:rsid w:val="00E042B3"/>
    <w:rsid w:val="00E04391"/>
    <w:rsid w:val="00E044FA"/>
    <w:rsid w:val="00E04871"/>
    <w:rsid w:val="00E05163"/>
    <w:rsid w:val="00E054BF"/>
    <w:rsid w:val="00E05877"/>
    <w:rsid w:val="00E06243"/>
    <w:rsid w:val="00E06650"/>
    <w:rsid w:val="00E06A15"/>
    <w:rsid w:val="00E077D8"/>
    <w:rsid w:val="00E078D0"/>
    <w:rsid w:val="00E10B6E"/>
    <w:rsid w:val="00E11351"/>
    <w:rsid w:val="00E11421"/>
    <w:rsid w:val="00E11706"/>
    <w:rsid w:val="00E11CA4"/>
    <w:rsid w:val="00E120B4"/>
    <w:rsid w:val="00E124D3"/>
    <w:rsid w:val="00E1296D"/>
    <w:rsid w:val="00E139ED"/>
    <w:rsid w:val="00E13A56"/>
    <w:rsid w:val="00E14493"/>
    <w:rsid w:val="00E14EAF"/>
    <w:rsid w:val="00E153F1"/>
    <w:rsid w:val="00E15CC3"/>
    <w:rsid w:val="00E16E7F"/>
    <w:rsid w:val="00E175CA"/>
    <w:rsid w:val="00E1787F"/>
    <w:rsid w:val="00E17A30"/>
    <w:rsid w:val="00E17AE1"/>
    <w:rsid w:val="00E20BF8"/>
    <w:rsid w:val="00E20C97"/>
    <w:rsid w:val="00E20F86"/>
    <w:rsid w:val="00E224A2"/>
    <w:rsid w:val="00E22ED2"/>
    <w:rsid w:val="00E2448C"/>
    <w:rsid w:val="00E24816"/>
    <w:rsid w:val="00E2507A"/>
    <w:rsid w:val="00E25182"/>
    <w:rsid w:val="00E25285"/>
    <w:rsid w:val="00E255CB"/>
    <w:rsid w:val="00E25641"/>
    <w:rsid w:val="00E270F1"/>
    <w:rsid w:val="00E27461"/>
    <w:rsid w:val="00E31743"/>
    <w:rsid w:val="00E31B1E"/>
    <w:rsid w:val="00E33040"/>
    <w:rsid w:val="00E334DD"/>
    <w:rsid w:val="00E33644"/>
    <w:rsid w:val="00E33A7D"/>
    <w:rsid w:val="00E33B64"/>
    <w:rsid w:val="00E33D07"/>
    <w:rsid w:val="00E34B3F"/>
    <w:rsid w:val="00E35B0F"/>
    <w:rsid w:val="00E36781"/>
    <w:rsid w:val="00E36F08"/>
    <w:rsid w:val="00E36F97"/>
    <w:rsid w:val="00E4005D"/>
    <w:rsid w:val="00E409CD"/>
    <w:rsid w:val="00E40A19"/>
    <w:rsid w:val="00E40AC1"/>
    <w:rsid w:val="00E40D66"/>
    <w:rsid w:val="00E40E1B"/>
    <w:rsid w:val="00E4133B"/>
    <w:rsid w:val="00E42C24"/>
    <w:rsid w:val="00E42D91"/>
    <w:rsid w:val="00E440C7"/>
    <w:rsid w:val="00E44ADA"/>
    <w:rsid w:val="00E45B77"/>
    <w:rsid w:val="00E46273"/>
    <w:rsid w:val="00E462BF"/>
    <w:rsid w:val="00E4648F"/>
    <w:rsid w:val="00E50E3B"/>
    <w:rsid w:val="00E50FCF"/>
    <w:rsid w:val="00E51368"/>
    <w:rsid w:val="00E5210B"/>
    <w:rsid w:val="00E52AF6"/>
    <w:rsid w:val="00E52B06"/>
    <w:rsid w:val="00E54AA3"/>
    <w:rsid w:val="00E54C55"/>
    <w:rsid w:val="00E54E02"/>
    <w:rsid w:val="00E55ED3"/>
    <w:rsid w:val="00E56582"/>
    <w:rsid w:val="00E567D9"/>
    <w:rsid w:val="00E5687E"/>
    <w:rsid w:val="00E5691E"/>
    <w:rsid w:val="00E5694E"/>
    <w:rsid w:val="00E56D9F"/>
    <w:rsid w:val="00E572DD"/>
    <w:rsid w:val="00E5765D"/>
    <w:rsid w:val="00E57B5C"/>
    <w:rsid w:val="00E57C72"/>
    <w:rsid w:val="00E57CD0"/>
    <w:rsid w:val="00E6055F"/>
    <w:rsid w:val="00E60573"/>
    <w:rsid w:val="00E6090E"/>
    <w:rsid w:val="00E60D40"/>
    <w:rsid w:val="00E61511"/>
    <w:rsid w:val="00E615EE"/>
    <w:rsid w:val="00E61CF2"/>
    <w:rsid w:val="00E61ED8"/>
    <w:rsid w:val="00E62424"/>
    <w:rsid w:val="00E62880"/>
    <w:rsid w:val="00E638D2"/>
    <w:rsid w:val="00E64472"/>
    <w:rsid w:val="00E646C5"/>
    <w:rsid w:val="00E64E32"/>
    <w:rsid w:val="00E650D1"/>
    <w:rsid w:val="00E65699"/>
    <w:rsid w:val="00E66604"/>
    <w:rsid w:val="00E66BA2"/>
    <w:rsid w:val="00E66CB6"/>
    <w:rsid w:val="00E67502"/>
    <w:rsid w:val="00E678D5"/>
    <w:rsid w:val="00E7115D"/>
    <w:rsid w:val="00E71359"/>
    <w:rsid w:val="00E71DA9"/>
    <w:rsid w:val="00E72B07"/>
    <w:rsid w:val="00E72EB6"/>
    <w:rsid w:val="00E738BD"/>
    <w:rsid w:val="00E7465C"/>
    <w:rsid w:val="00E74BDC"/>
    <w:rsid w:val="00E74E22"/>
    <w:rsid w:val="00E750F7"/>
    <w:rsid w:val="00E75203"/>
    <w:rsid w:val="00E756CE"/>
    <w:rsid w:val="00E775BB"/>
    <w:rsid w:val="00E779B0"/>
    <w:rsid w:val="00E80574"/>
    <w:rsid w:val="00E818F4"/>
    <w:rsid w:val="00E81DCB"/>
    <w:rsid w:val="00E81F9A"/>
    <w:rsid w:val="00E825F4"/>
    <w:rsid w:val="00E82B57"/>
    <w:rsid w:val="00E82B99"/>
    <w:rsid w:val="00E82C7C"/>
    <w:rsid w:val="00E855D3"/>
    <w:rsid w:val="00E85AE9"/>
    <w:rsid w:val="00E85C8B"/>
    <w:rsid w:val="00E86085"/>
    <w:rsid w:val="00E86307"/>
    <w:rsid w:val="00E86340"/>
    <w:rsid w:val="00E871B9"/>
    <w:rsid w:val="00E87793"/>
    <w:rsid w:val="00E87E82"/>
    <w:rsid w:val="00E9022E"/>
    <w:rsid w:val="00E90499"/>
    <w:rsid w:val="00E90B25"/>
    <w:rsid w:val="00E90DAA"/>
    <w:rsid w:val="00E91169"/>
    <w:rsid w:val="00E91307"/>
    <w:rsid w:val="00E91666"/>
    <w:rsid w:val="00E92075"/>
    <w:rsid w:val="00E9249F"/>
    <w:rsid w:val="00E925E4"/>
    <w:rsid w:val="00E92671"/>
    <w:rsid w:val="00E92E86"/>
    <w:rsid w:val="00E93A18"/>
    <w:rsid w:val="00E93AD9"/>
    <w:rsid w:val="00E93B57"/>
    <w:rsid w:val="00E93FC2"/>
    <w:rsid w:val="00E94CC2"/>
    <w:rsid w:val="00E950D7"/>
    <w:rsid w:val="00E9541B"/>
    <w:rsid w:val="00E95434"/>
    <w:rsid w:val="00E954E0"/>
    <w:rsid w:val="00E955BA"/>
    <w:rsid w:val="00E96CEB"/>
    <w:rsid w:val="00E97094"/>
    <w:rsid w:val="00E97574"/>
    <w:rsid w:val="00EA0AC3"/>
    <w:rsid w:val="00EA0F8D"/>
    <w:rsid w:val="00EA1549"/>
    <w:rsid w:val="00EA1B1F"/>
    <w:rsid w:val="00EA1CBA"/>
    <w:rsid w:val="00EA25DE"/>
    <w:rsid w:val="00EA2896"/>
    <w:rsid w:val="00EA2FC3"/>
    <w:rsid w:val="00EA466D"/>
    <w:rsid w:val="00EA54AB"/>
    <w:rsid w:val="00EA561A"/>
    <w:rsid w:val="00EA5937"/>
    <w:rsid w:val="00EA61E0"/>
    <w:rsid w:val="00EA6514"/>
    <w:rsid w:val="00EA65D1"/>
    <w:rsid w:val="00EA6800"/>
    <w:rsid w:val="00EA7184"/>
    <w:rsid w:val="00EA757A"/>
    <w:rsid w:val="00EA77A0"/>
    <w:rsid w:val="00EB0115"/>
    <w:rsid w:val="00EB083D"/>
    <w:rsid w:val="00EB1600"/>
    <w:rsid w:val="00EB17A7"/>
    <w:rsid w:val="00EB1B53"/>
    <w:rsid w:val="00EB2D04"/>
    <w:rsid w:val="00EB326A"/>
    <w:rsid w:val="00EB53A3"/>
    <w:rsid w:val="00EB5964"/>
    <w:rsid w:val="00EB67A5"/>
    <w:rsid w:val="00EB67EC"/>
    <w:rsid w:val="00EB6955"/>
    <w:rsid w:val="00EB762D"/>
    <w:rsid w:val="00EB7C5C"/>
    <w:rsid w:val="00EB7FAB"/>
    <w:rsid w:val="00EC0FCA"/>
    <w:rsid w:val="00EC12DD"/>
    <w:rsid w:val="00EC1C7F"/>
    <w:rsid w:val="00EC259B"/>
    <w:rsid w:val="00EC2C13"/>
    <w:rsid w:val="00EC370A"/>
    <w:rsid w:val="00EC37F0"/>
    <w:rsid w:val="00EC3C35"/>
    <w:rsid w:val="00EC4D32"/>
    <w:rsid w:val="00EC516E"/>
    <w:rsid w:val="00EC5189"/>
    <w:rsid w:val="00EC6D55"/>
    <w:rsid w:val="00EC732C"/>
    <w:rsid w:val="00EC744A"/>
    <w:rsid w:val="00ED0E93"/>
    <w:rsid w:val="00ED38D9"/>
    <w:rsid w:val="00ED3A2A"/>
    <w:rsid w:val="00ED3D65"/>
    <w:rsid w:val="00ED3FA8"/>
    <w:rsid w:val="00ED3FD7"/>
    <w:rsid w:val="00ED4E3D"/>
    <w:rsid w:val="00ED5977"/>
    <w:rsid w:val="00ED5FED"/>
    <w:rsid w:val="00ED619C"/>
    <w:rsid w:val="00ED61E3"/>
    <w:rsid w:val="00ED63EB"/>
    <w:rsid w:val="00ED67D6"/>
    <w:rsid w:val="00ED68CC"/>
    <w:rsid w:val="00ED6D99"/>
    <w:rsid w:val="00ED6F87"/>
    <w:rsid w:val="00ED7A22"/>
    <w:rsid w:val="00EE0565"/>
    <w:rsid w:val="00EE0791"/>
    <w:rsid w:val="00EE09E8"/>
    <w:rsid w:val="00EE0EAB"/>
    <w:rsid w:val="00EE1143"/>
    <w:rsid w:val="00EE13BF"/>
    <w:rsid w:val="00EE142D"/>
    <w:rsid w:val="00EE2762"/>
    <w:rsid w:val="00EE318B"/>
    <w:rsid w:val="00EE3C26"/>
    <w:rsid w:val="00EE3D88"/>
    <w:rsid w:val="00EE4335"/>
    <w:rsid w:val="00EE44E3"/>
    <w:rsid w:val="00EE4819"/>
    <w:rsid w:val="00EE4CCC"/>
    <w:rsid w:val="00EE5270"/>
    <w:rsid w:val="00EE6763"/>
    <w:rsid w:val="00EE6D0D"/>
    <w:rsid w:val="00EE73C0"/>
    <w:rsid w:val="00EE769B"/>
    <w:rsid w:val="00EE7727"/>
    <w:rsid w:val="00EE7E84"/>
    <w:rsid w:val="00EF01CB"/>
    <w:rsid w:val="00EF0325"/>
    <w:rsid w:val="00EF0507"/>
    <w:rsid w:val="00EF0B67"/>
    <w:rsid w:val="00EF12B9"/>
    <w:rsid w:val="00EF189F"/>
    <w:rsid w:val="00EF19D9"/>
    <w:rsid w:val="00EF1E19"/>
    <w:rsid w:val="00EF25DE"/>
    <w:rsid w:val="00EF272B"/>
    <w:rsid w:val="00EF2D63"/>
    <w:rsid w:val="00EF3B51"/>
    <w:rsid w:val="00EF4222"/>
    <w:rsid w:val="00EF4963"/>
    <w:rsid w:val="00EF4DAE"/>
    <w:rsid w:val="00EF4DE8"/>
    <w:rsid w:val="00EF5300"/>
    <w:rsid w:val="00EF545E"/>
    <w:rsid w:val="00EF5C8A"/>
    <w:rsid w:val="00EF5E21"/>
    <w:rsid w:val="00EF6244"/>
    <w:rsid w:val="00EF65F1"/>
    <w:rsid w:val="00EF6F4B"/>
    <w:rsid w:val="00EF740D"/>
    <w:rsid w:val="00EF7B7F"/>
    <w:rsid w:val="00F00864"/>
    <w:rsid w:val="00F01014"/>
    <w:rsid w:val="00F013E8"/>
    <w:rsid w:val="00F013F0"/>
    <w:rsid w:val="00F01C20"/>
    <w:rsid w:val="00F02370"/>
    <w:rsid w:val="00F03102"/>
    <w:rsid w:val="00F03671"/>
    <w:rsid w:val="00F03BA5"/>
    <w:rsid w:val="00F03F28"/>
    <w:rsid w:val="00F04462"/>
    <w:rsid w:val="00F04DAB"/>
    <w:rsid w:val="00F0587C"/>
    <w:rsid w:val="00F05D86"/>
    <w:rsid w:val="00F06D43"/>
    <w:rsid w:val="00F06EB5"/>
    <w:rsid w:val="00F07ACF"/>
    <w:rsid w:val="00F11153"/>
    <w:rsid w:val="00F11964"/>
    <w:rsid w:val="00F11DA8"/>
    <w:rsid w:val="00F12B40"/>
    <w:rsid w:val="00F12CB2"/>
    <w:rsid w:val="00F13BAC"/>
    <w:rsid w:val="00F13C5D"/>
    <w:rsid w:val="00F14A40"/>
    <w:rsid w:val="00F158B5"/>
    <w:rsid w:val="00F169F9"/>
    <w:rsid w:val="00F16DEB"/>
    <w:rsid w:val="00F17551"/>
    <w:rsid w:val="00F202DB"/>
    <w:rsid w:val="00F20C71"/>
    <w:rsid w:val="00F21032"/>
    <w:rsid w:val="00F2130C"/>
    <w:rsid w:val="00F22453"/>
    <w:rsid w:val="00F23181"/>
    <w:rsid w:val="00F24FC9"/>
    <w:rsid w:val="00F25D7E"/>
    <w:rsid w:val="00F26D79"/>
    <w:rsid w:val="00F27550"/>
    <w:rsid w:val="00F30E1F"/>
    <w:rsid w:val="00F31924"/>
    <w:rsid w:val="00F31BB9"/>
    <w:rsid w:val="00F32015"/>
    <w:rsid w:val="00F3313D"/>
    <w:rsid w:val="00F3347F"/>
    <w:rsid w:val="00F33A38"/>
    <w:rsid w:val="00F33E16"/>
    <w:rsid w:val="00F3402E"/>
    <w:rsid w:val="00F34120"/>
    <w:rsid w:val="00F34F21"/>
    <w:rsid w:val="00F357DC"/>
    <w:rsid w:val="00F35B95"/>
    <w:rsid w:val="00F35FF5"/>
    <w:rsid w:val="00F3633F"/>
    <w:rsid w:val="00F3675F"/>
    <w:rsid w:val="00F3708E"/>
    <w:rsid w:val="00F37C31"/>
    <w:rsid w:val="00F37D8D"/>
    <w:rsid w:val="00F407A1"/>
    <w:rsid w:val="00F407DC"/>
    <w:rsid w:val="00F40873"/>
    <w:rsid w:val="00F409E0"/>
    <w:rsid w:val="00F40C0D"/>
    <w:rsid w:val="00F40D0B"/>
    <w:rsid w:val="00F40EE7"/>
    <w:rsid w:val="00F412D2"/>
    <w:rsid w:val="00F41C71"/>
    <w:rsid w:val="00F42806"/>
    <w:rsid w:val="00F434E6"/>
    <w:rsid w:val="00F43B1C"/>
    <w:rsid w:val="00F441F5"/>
    <w:rsid w:val="00F45AF9"/>
    <w:rsid w:val="00F45F8D"/>
    <w:rsid w:val="00F4623B"/>
    <w:rsid w:val="00F46B7F"/>
    <w:rsid w:val="00F46E96"/>
    <w:rsid w:val="00F46F52"/>
    <w:rsid w:val="00F475A5"/>
    <w:rsid w:val="00F478AC"/>
    <w:rsid w:val="00F47C94"/>
    <w:rsid w:val="00F5206E"/>
    <w:rsid w:val="00F52555"/>
    <w:rsid w:val="00F526D5"/>
    <w:rsid w:val="00F52747"/>
    <w:rsid w:val="00F52C65"/>
    <w:rsid w:val="00F53A01"/>
    <w:rsid w:val="00F54028"/>
    <w:rsid w:val="00F54778"/>
    <w:rsid w:val="00F54AFB"/>
    <w:rsid w:val="00F54F14"/>
    <w:rsid w:val="00F553D7"/>
    <w:rsid w:val="00F557BE"/>
    <w:rsid w:val="00F55A08"/>
    <w:rsid w:val="00F55A86"/>
    <w:rsid w:val="00F578B4"/>
    <w:rsid w:val="00F6024F"/>
    <w:rsid w:val="00F6086B"/>
    <w:rsid w:val="00F609C6"/>
    <w:rsid w:val="00F60F8D"/>
    <w:rsid w:val="00F6144B"/>
    <w:rsid w:val="00F618CC"/>
    <w:rsid w:val="00F61D1E"/>
    <w:rsid w:val="00F61D60"/>
    <w:rsid w:val="00F626B9"/>
    <w:rsid w:val="00F63AB2"/>
    <w:rsid w:val="00F6462A"/>
    <w:rsid w:val="00F65550"/>
    <w:rsid w:val="00F659B4"/>
    <w:rsid w:val="00F65E77"/>
    <w:rsid w:val="00F670F5"/>
    <w:rsid w:val="00F67128"/>
    <w:rsid w:val="00F67E6E"/>
    <w:rsid w:val="00F70373"/>
    <w:rsid w:val="00F71326"/>
    <w:rsid w:val="00F72027"/>
    <w:rsid w:val="00F7209D"/>
    <w:rsid w:val="00F7211A"/>
    <w:rsid w:val="00F72575"/>
    <w:rsid w:val="00F735AA"/>
    <w:rsid w:val="00F73EA3"/>
    <w:rsid w:val="00F73F2A"/>
    <w:rsid w:val="00F746CE"/>
    <w:rsid w:val="00F748EB"/>
    <w:rsid w:val="00F74910"/>
    <w:rsid w:val="00F756F7"/>
    <w:rsid w:val="00F75FA9"/>
    <w:rsid w:val="00F76A02"/>
    <w:rsid w:val="00F77526"/>
    <w:rsid w:val="00F77CF9"/>
    <w:rsid w:val="00F77DF3"/>
    <w:rsid w:val="00F827F7"/>
    <w:rsid w:val="00F830D6"/>
    <w:rsid w:val="00F8326A"/>
    <w:rsid w:val="00F84DB1"/>
    <w:rsid w:val="00F856C0"/>
    <w:rsid w:val="00F86A92"/>
    <w:rsid w:val="00F86C40"/>
    <w:rsid w:val="00F86D0E"/>
    <w:rsid w:val="00F8772C"/>
    <w:rsid w:val="00F90000"/>
    <w:rsid w:val="00F9124C"/>
    <w:rsid w:val="00F91636"/>
    <w:rsid w:val="00F91A3D"/>
    <w:rsid w:val="00F91FDC"/>
    <w:rsid w:val="00F925D9"/>
    <w:rsid w:val="00F92E29"/>
    <w:rsid w:val="00F935C2"/>
    <w:rsid w:val="00F93621"/>
    <w:rsid w:val="00F93827"/>
    <w:rsid w:val="00F94D68"/>
    <w:rsid w:val="00F94F62"/>
    <w:rsid w:val="00F95470"/>
    <w:rsid w:val="00F95B64"/>
    <w:rsid w:val="00F95C1A"/>
    <w:rsid w:val="00F962F0"/>
    <w:rsid w:val="00FA08D4"/>
    <w:rsid w:val="00FA2017"/>
    <w:rsid w:val="00FA282E"/>
    <w:rsid w:val="00FA2FAD"/>
    <w:rsid w:val="00FA351C"/>
    <w:rsid w:val="00FA4C59"/>
    <w:rsid w:val="00FA62FA"/>
    <w:rsid w:val="00FA6AAA"/>
    <w:rsid w:val="00FA73B0"/>
    <w:rsid w:val="00FA7A88"/>
    <w:rsid w:val="00FB0442"/>
    <w:rsid w:val="00FB25E5"/>
    <w:rsid w:val="00FB2990"/>
    <w:rsid w:val="00FB2BFA"/>
    <w:rsid w:val="00FB3057"/>
    <w:rsid w:val="00FB389D"/>
    <w:rsid w:val="00FB4308"/>
    <w:rsid w:val="00FB4815"/>
    <w:rsid w:val="00FB4F35"/>
    <w:rsid w:val="00FB5060"/>
    <w:rsid w:val="00FB5359"/>
    <w:rsid w:val="00FB576A"/>
    <w:rsid w:val="00FB59EB"/>
    <w:rsid w:val="00FB5B20"/>
    <w:rsid w:val="00FB69EB"/>
    <w:rsid w:val="00FB6FF2"/>
    <w:rsid w:val="00FB7622"/>
    <w:rsid w:val="00FC007A"/>
    <w:rsid w:val="00FC0176"/>
    <w:rsid w:val="00FC0F8B"/>
    <w:rsid w:val="00FC1EBF"/>
    <w:rsid w:val="00FC2732"/>
    <w:rsid w:val="00FC2A35"/>
    <w:rsid w:val="00FC3201"/>
    <w:rsid w:val="00FC3455"/>
    <w:rsid w:val="00FC4351"/>
    <w:rsid w:val="00FC4DAB"/>
    <w:rsid w:val="00FC515C"/>
    <w:rsid w:val="00FC5961"/>
    <w:rsid w:val="00FC5CF7"/>
    <w:rsid w:val="00FC6DDF"/>
    <w:rsid w:val="00FD073E"/>
    <w:rsid w:val="00FD0745"/>
    <w:rsid w:val="00FD0C73"/>
    <w:rsid w:val="00FD1349"/>
    <w:rsid w:val="00FD1536"/>
    <w:rsid w:val="00FD1600"/>
    <w:rsid w:val="00FD1C7C"/>
    <w:rsid w:val="00FD246C"/>
    <w:rsid w:val="00FD291B"/>
    <w:rsid w:val="00FD2EBE"/>
    <w:rsid w:val="00FD35B1"/>
    <w:rsid w:val="00FD47F5"/>
    <w:rsid w:val="00FD4E6E"/>
    <w:rsid w:val="00FD576B"/>
    <w:rsid w:val="00FD5A76"/>
    <w:rsid w:val="00FD69E3"/>
    <w:rsid w:val="00FE06AE"/>
    <w:rsid w:val="00FE06CC"/>
    <w:rsid w:val="00FE0877"/>
    <w:rsid w:val="00FE0BEF"/>
    <w:rsid w:val="00FE1CFC"/>
    <w:rsid w:val="00FE2634"/>
    <w:rsid w:val="00FE3F6B"/>
    <w:rsid w:val="00FE3FAA"/>
    <w:rsid w:val="00FE3FCF"/>
    <w:rsid w:val="00FE4DFD"/>
    <w:rsid w:val="00FE5755"/>
    <w:rsid w:val="00FE68BA"/>
    <w:rsid w:val="00FF076B"/>
    <w:rsid w:val="00FF07FC"/>
    <w:rsid w:val="00FF1978"/>
    <w:rsid w:val="00FF1F39"/>
    <w:rsid w:val="00FF2221"/>
    <w:rsid w:val="00FF24F1"/>
    <w:rsid w:val="00FF2F4F"/>
    <w:rsid w:val="00FF3DDD"/>
    <w:rsid w:val="00FF4177"/>
    <w:rsid w:val="00FF41CB"/>
    <w:rsid w:val="00FF420B"/>
    <w:rsid w:val="00FF4588"/>
    <w:rsid w:val="00FF74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AC57C0"/>
    <w:pPr>
      <w:spacing w:after="160" w:line="259" w:lineRule="auto"/>
    </w:pPr>
    <w:rPr>
      <w:lang w:val="en-US"/>
    </w:rPr>
  </w:style>
  <w:style w:type="character" w:customStyle="1" w:styleId="Style1Char">
    <w:name w:val="Style1 Char"/>
    <w:basedOn w:val="DefaultParagraphFont"/>
    <w:link w:val="Style1"/>
    <w:rsid w:val="00AC57C0"/>
    <w:rPr>
      <w:lang w:val="en-US"/>
    </w:rPr>
  </w:style>
  <w:style w:type="paragraph" w:styleId="FootnoteText">
    <w:name w:val="footnote text"/>
    <w:basedOn w:val="Normal"/>
    <w:link w:val="FootnoteTextChar"/>
    <w:uiPriority w:val="99"/>
    <w:semiHidden/>
    <w:unhideWhenUsed/>
    <w:rsid w:val="0025366E"/>
    <w:rPr>
      <w:sz w:val="20"/>
      <w:szCs w:val="20"/>
    </w:rPr>
  </w:style>
  <w:style w:type="character" w:customStyle="1" w:styleId="FootnoteTextChar">
    <w:name w:val="Footnote Text Char"/>
    <w:basedOn w:val="DefaultParagraphFont"/>
    <w:link w:val="FootnoteText"/>
    <w:uiPriority w:val="99"/>
    <w:semiHidden/>
    <w:rsid w:val="0025366E"/>
    <w:rPr>
      <w:sz w:val="20"/>
      <w:szCs w:val="20"/>
    </w:rPr>
  </w:style>
  <w:style w:type="character" w:styleId="FootnoteReference">
    <w:name w:val="footnote reference"/>
    <w:basedOn w:val="DefaultParagraphFont"/>
    <w:uiPriority w:val="99"/>
    <w:semiHidden/>
    <w:unhideWhenUsed/>
    <w:rsid w:val="0025366E"/>
    <w:rPr>
      <w:vertAlign w:val="superscript"/>
    </w:rPr>
  </w:style>
  <w:style w:type="paragraph" w:styleId="NormalWeb">
    <w:name w:val="Normal (Web)"/>
    <w:basedOn w:val="Normal"/>
    <w:uiPriority w:val="99"/>
    <w:unhideWhenUsed/>
    <w:rsid w:val="00D27217"/>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27217"/>
    <w:rPr>
      <w:i/>
      <w:iCs/>
    </w:rPr>
  </w:style>
  <w:style w:type="character" w:styleId="Strong">
    <w:name w:val="Strong"/>
    <w:basedOn w:val="DefaultParagraphFont"/>
    <w:uiPriority w:val="22"/>
    <w:qFormat/>
    <w:rsid w:val="00D27217"/>
    <w:rPr>
      <w:b/>
      <w:bCs/>
    </w:rPr>
  </w:style>
  <w:style w:type="paragraph" w:styleId="ListParagraph">
    <w:name w:val="List Paragraph"/>
    <w:basedOn w:val="Normal"/>
    <w:uiPriority w:val="34"/>
    <w:qFormat/>
    <w:rsid w:val="007E44B5"/>
    <w:pPr>
      <w:ind w:left="720"/>
      <w:contextualSpacing/>
    </w:pPr>
  </w:style>
  <w:style w:type="paragraph" w:customStyle="1" w:styleId="Default">
    <w:name w:val="Default"/>
    <w:rsid w:val="001837A3"/>
    <w:pPr>
      <w:autoSpaceDE w:val="0"/>
      <w:autoSpaceDN w:val="0"/>
      <w:adjustRightInd w:val="0"/>
    </w:pPr>
    <w:rPr>
      <w:rFonts w:ascii="Trebuchet MS" w:hAnsi="Trebuchet MS" w:cs="Trebuchet MS"/>
      <w:color w:val="000000"/>
      <w:sz w:val="24"/>
      <w:szCs w:val="24"/>
    </w:rPr>
  </w:style>
  <w:style w:type="paragraph" w:customStyle="1" w:styleId="Pa9">
    <w:name w:val="Pa9"/>
    <w:basedOn w:val="Default"/>
    <w:next w:val="Default"/>
    <w:uiPriority w:val="99"/>
    <w:rsid w:val="005F3D00"/>
    <w:pPr>
      <w:spacing w:line="221" w:lineRule="atLeast"/>
    </w:pPr>
    <w:rPr>
      <w:rFonts w:ascii="Electra LT Std" w:hAnsi="Electra LT Std" w:cstheme="minorBidi"/>
      <w:color w:val="auto"/>
    </w:rPr>
  </w:style>
  <w:style w:type="paragraph" w:customStyle="1" w:styleId="Pa2">
    <w:name w:val="Pa2"/>
    <w:basedOn w:val="Default"/>
    <w:next w:val="Default"/>
    <w:uiPriority w:val="99"/>
    <w:rsid w:val="005F3D00"/>
    <w:pPr>
      <w:spacing w:line="141" w:lineRule="atLeast"/>
    </w:pPr>
    <w:rPr>
      <w:rFonts w:ascii="Electra LT Std" w:hAnsi="Electra LT Std" w:cstheme="minorBidi"/>
      <w:color w:val="auto"/>
    </w:rPr>
  </w:style>
  <w:style w:type="character" w:customStyle="1" w:styleId="A5">
    <w:name w:val="A5"/>
    <w:uiPriority w:val="99"/>
    <w:rsid w:val="005F3D00"/>
    <w:rPr>
      <w:rFonts w:cs="Electra LT Std"/>
      <w:color w:val="000000"/>
      <w:sz w:val="22"/>
      <w:szCs w:val="22"/>
    </w:rPr>
  </w:style>
  <w:style w:type="character" w:customStyle="1" w:styleId="A7">
    <w:name w:val="A7"/>
    <w:uiPriority w:val="99"/>
    <w:rsid w:val="00EA1CBA"/>
    <w:rPr>
      <w:rFonts w:cs="Electra LT Std"/>
      <w:i/>
      <w:iCs/>
      <w:color w:val="000000"/>
      <w:sz w:val="12"/>
      <w:szCs w:val="12"/>
    </w:rPr>
  </w:style>
  <w:style w:type="character" w:customStyle="1" w:styleId="googqs-tidbit-0">
    <w:name w:val="googqs-tidbit-0"/>
    <w:basedOn w:val="DefaultParagraphFont"/>
    <w:rsid w:val="00854637"/>
  </w:style>
  <w:style w:type="character" w:customStyle="1" w:styleId="post-author">
    <w:name w:val="post-author"/>
    <w:basedOn w:val="DefaultParagraphFont"/>
    <w:rsid w:val="00854637"/>
  </w:style>
  <w:style w:type="character" w:customStyle="1" w:styleId="fn">
    <w:name w:val="fn"/>
    <w:basedOn w:val="DefaultParagraphFont"/>
    <w:rsid w:val="00854637"/>
  </w:style>
  <w:style w:type="character" w:styleId="Hyperlink">
    <w:name w:val="Hyperlink"/>
    <w:basedOn w:val="DefaultParagraphFont"/>
    <w:uiPriority w:val="99"/>
    <w:semiHidden/>
    <w:unhideWhenUsed/>
    <w:rsid w:val="00854637"/>
    <w:rPr>
      <w:color w:val="0000FF"/>
      <w:u w:val="single"/>
    </w:rPr>
  </w:style>
  <w:style w:type="character" w:customStyle="1" w:styleId="post-timestamp">
    <w:name w:val="post-timestamp"/>
    <w:basedOn w:val="DefaultParagraphFont"/>
    <w:rsid w:val="00854637"/>
  </w:style>
  <w:style w:type="character" w:customStyle="1" w:styleId="share-button-link-text">
    <w:name w:val="share-button-link-text"/>
    <w:basedOn w:val="DefaultParagraphFont"/>
    <w:rsid w:val="00854637"/>
  </w:style>
  <w:style w:type="paragraph" w:styleId="BalloonText">
    <w:name w:val="Balloon Text"/>
    <w:basedOn w:val="Normal"/>
    <w:link w:val="BalloonTextChar"/>
    <w:uiPriority w:val="99"/>
    <w:semiHidden/>
    <w:unhideWhenUsed/>
    <w:rsid w:val="006E2A86"/>
    <w:rPr>
      <w:rFonts w:ascii="Tahoma" w:hAnsi="Tahoma" w:cs="Tahoma"/>
      <w:sz w:val="16"/>
      <w:szCs w:val="16"/>
    </w:rPr>
  </w:style>
  <w:style w:type="character" w:customStyle="1" w:styleId="BalloonTextChar">
    <w:name w:val="Balloon Text Char"/>
    <w:basedOn w:val="DefaultParagraphFont"/>
    <w:link w:val="BalloonText"/>
    <w:uiPriority w:val="99"/>
    <w:semiHidden/>
    <w:rsid w:val="006E2A86"/>
    <w:rPr>
      <w:rFonts w:ascii="Tahoma" w:hAnsi="Tahoma" w:cs="Tahoma"/>
      <w:sz w:val="16"/>
      <w:szCs w:val="16"/>
    </w:rPr>
  </w:style>
  <w:style w:type="paragraph" w:styleId="Header">
    <w:name w:val="header"/>
    <w:basedOn w:val="Normal"/>
    <w:link w:val="HeaderChar"/>
    <w:uiPriority w:val="99"/>
    <w:semiHidden/>
    <w:unhideWhenUsed/>
    <w:rsid w:val="005D4854"/>
    <w:pPr>
      <w:tabs>
        <w:tab w:val="center" w:pos="4513"/>
        <w:tab w:val="right" w:pos="9026"/>
      </w:tabs>
    </w:pPr>
  </w:style>
  <w:style w:type="character" w:customStyle="1" w:styleId="HeaderChar">
    <w:name w:val="Header Char"/>
    <w:basedOn w:val="DefaultParagraphFont"/>
    <w:link w:val="Header"/>
    <w:uiPriority w:val="99"/>
    <w:semiHidden/>
    <w:rsid w:val="005D4854"/>
  </w:style>
  <w:style w:type="paragraph" w:styleId="Footer">
    <w:name w:val="footer"/>
    <w:basedOn w:val="Normal"/>
    <w:link w:val="FooterChar"/>
    <w:uiPriority w:val="99"/>
    <w:unhideWhenUsed/>
    <w:rsid w:val="005D4854"/>
    <w:pPr>
      <w:tabs>
        <w:tab w:val="center" w:pos="4513"/>
        <w:tab w:val="right" w:pos="9026"/>
      </w:tabs>
    </w:pPr>
  </w:style>
  <w:style w:type="character" w:customStyle="1" w:styleId="FooterChar">
    <w:name w:val="Footer Char"/>
    <w:basedOn w:val="DefaultParagraphFont"/>
    <w:link w:val="Footer"/>
    <w:uiPriority w:val="99"/>
    <w:rsid w:val="005D4854"/>
  </w:style>
  <w:style w:type="paragraph" w:styleId="NoSpacing">
    <w:name w:val="No Spacing"/>
    <w:uiPriority w:val="1"/>
    <w:qFormat/>
    <w:rsid w:val="00495D4C"/>
    <w:rPr>
      <w:lang w:val="en-US"/>
    </w:rPr>
  </w:style>
</w:styles>
</file>

<file path=word/webSettings.xml><?xml version="1.0" encoding="utf-8"?>
<w:webSettings xmlns:r="http://schemas.openxmlformats.org/officeDocument/2006/relationships" xmlns:w="http://schemas.openxmlformats.org/wordprocessingml/2006/main">
  <w:divs>
    <w:div w:id="812409047">
      <w:bodyDiv w:val="1"/>
      <w:marLeft w:val="0"/>
      <w:marRight w:val="0"/>
      <w:marTop w:val="0"/>
      <w:marBottom w:val="0"/>
      <w:divBdr>
        <w:top w:val="none" w:sz="0" w:space="0" w:color="auto"/>
        <w:left w:val="none" w:sz="0" w:space="0" w:color="auto"/>
        <w:bottom w:val="none" w:sz="0" w:space="0" w:color="auto"/>
        <w:right w:val="none" w:sz="0" w:space="0" w:color="auto"/>
      </w:divBdr>
      <w:divsChild>
        <w:div w:id="845630543">
          <w:marLeft w:val="0"/>
          <w:marRight w:val="0"/>
          <w:marTop w:val="0"/>
          <w:marBottom w:val="0"/>
          <w:divBdr>
            <w:top w:val="none" w:sz="0" w:space="0" w:color="auto"/>
            <w:left w:val="none" w:sz="0" w:space="0" w:color="auto"/>
            <w:bottom w:val="none" w:sz="0" w:space="0" w:color="auto"/>
            <w:right w:val="none" w:sz="0" w:space="0" w:color="auto"/>
          </w:divBdr>
          <w:divsChild>
            <w:div w:id="1315767171">
              <w:marLeft w:val="90"/>
              <w:marRight w:val="0"/>
              <w:marTop w:val="0"/>
              <w:marBottom w:val="0"/>
              <w:divBdr>
                <w:top w:val="none" w:sz="0" w:space="0" w:color="auto"/>
                <w:left w:val="none" w:sz="0" w:space="0" w:color="auto"/>
                <w:bottom w:val="none" w:sz="0" w:space="0" w:color="auto"/>
                <w:right w:val="none" w:sz="0" w:space="0" w:color="auto"/>
              </w:divBdr>
            </w:div>
            <w:div w:id="941257991">
              <w:marLeft w:val="90"/>
              <w:marRight w:val="0"/>
              <w:marTop w:val="0"/>
              <w:marBottom w:val="0"/>
              <w:divBdr>
                <w:top w:val="none" w:sz="0" w:space="0" w:color="auto"/>
                <w:left w:val="none" w:sz="0" w:space="0" w:color="auto"/>
                <w:bottom w:val="none" w:sz="0" w:space="0" w:color="auto"/>
                <w:right w:val="none" w:sz="0" w:space="0" w:color="auto"/>
              </w:divBdr>
            </w:div>
            <w:div w:id="903832245">
              <w:marLeft w:val="90"/>
              <w:marRight w:val="0"/>
              <w:marTop w:val="0"/>
              <w:marBottom w:val="0"/>
              <w:divBdr>
                <w:top w:val="none" w:sz="0" w:space="0" w:color="auto"/>
                <w:left w:val="none" w:sz="0" w:space="0" w:color="auto"/>
                <w:bottom w:val="none" w:sz="0" w:space="0" w:color="auto"/>
                <w:right w:val="none" w:sz="0" w:space="0" w:color="auto"/>
              </w:divBdr>
            </w:div>
            <w:div w:id="1558708288">
              <w:marLeft w:val="90"/>
              <w:marRight w:val="0"/>
              <w:marTop w:val="0"/>
              <w:marBottom w:val="0"/>
              <w:divBdr>
                <w:top w:val="none" w:sz="0" w:space="0" w:color="auto"/>
                <w:left w:val="none" w:sz="0" w:space="0" w:color="auto"/>
                <w:bottom w:val="none" w:sz="0" w:space="0" w:color="auto"/>
                <w:right w:val="none" w:sz="0" w:space="0" w:color="auto"/>
              </w:divBdr>
            </w:div>
            <w:div w:id="292253436">
              <w:marLeft w:val="90"/>
              <w:marRight w:val="0"/>
              <w:marTop w:val="0"/>
              <w:marBottom w:val="0"/>
              <w:divBdr>
                <w:top w:val="none" w:sz="0" w:space="0" w:color="auto"/>
                <w:left w:val="none" w:sz="0" w:space="0" w:color="auto"/>
                <w:bottom w:val="none" w:sz="0" w:space="0" w:color="auto"/>
                <w:right w:val="none" w:sz="0" w:space="0" w:color="auto"/>
              </w:divBdr>
            </w:div>
            <w:div w:id="1460412686">
              <w:marLeft w:val="90"/>
              <w:marRight w:val="0"/>
              <w:marTop w:val="0"/>
              <w:marBottom w:val="0"/>
              <w:divBdr>
                <w:top w:val="none" w:sz="0" w:space="0" w:color="auto"/>
                <w:left w:val="none" w:sz="0" w:space="0" w:color="auto"/>
                <w:bottom w:val="none" w:sz="0" w:space="0" w:color="auto"/>
                <w:right w:val="none" w:sz="0" w:space="0" w:color="auto"/>
              </w:divBdr>
            </w:div>
            <w:div w:id="465053887">
              <w:marLeft w:val="90"/>
              <w:marRight w:val="0"/>
              <w:marTop w:val="0"/>
              <w:marBottom w:val="0"/>
              <w:divBdr>
                <w:top w:val="none" w:sz="0" w:space="0" w:color="auto"/>
                <w:left w:val="none" w:sz="0" w:space="0" w:color="auto"/>
                <w:bottom w:val="none" w:sz="0" w:space="0" w:color="auto"/>
                <w:right w:val="none" w:sz="0" w:space="0" w:color="auto"/>
              </w:divBdr>
            </w:div>
            <w:div w:id="1048526083">
              <w:marLeft w:val="90"/>
              <w:marRight w:val="0"/>
              <w:marTop w:val="0"/>
              <w:marBottom w:val="0"/>
              <w:divBdr>
                <w:top w:val="none" w:sz="0" w:space="0" w:color="auto"/>
                <w:left w:val="none" w:sz="0" w:space="0" w:color="auto"/>
                <w:bottom w:val="none" w:sz="0" w:space="0" w:color="auto"/>
                <w:right w:val="none" w:sz="0" w:space="0" w:color="auto"/>
              </w:divBdr>
            </w:div>
            <w:div w:id="683937547">
              <w:marLeft w:val="90"/>
              <w:marRight w:val="0"/>
              <w:marTop w:val="0"/>
              <w:marBottom w:val="0"/>
              <w:divBdr>
                <w:top w:val="none" w:sz="0" w:space="0" w:color="auto"/>
                <w:left w:val="none" w:sz="0" w:space="0" w:color="auto"/>
                <w:bottom w:val="none" w:sz="0" w:space="0" w:color="auto"/>
                <w:right w:val="none" w:sz="0" w:space="0" w:color="auto"/>
              </w:divBdr>
            </w:div>
            <w:div w:id="760688085">
              <w:marLeft w:val="90"/>
              <w:marRight w:val="0"/>
              <w:marTop w:val="0"/>
              <w:marBottom w:val="0"/>
              <w:divBdr>
                <w:top w:val="none" w:sz="0" w:space="0" w:color="auto"/>
                <w:left w:val="none" w:sz="0" w:space="0" w:color="auto"/>
                <w:bottom w:val="none" w:sz="0" w:space="0" w:color="auto"/>
                <w:right w:val="none" w:sz="0" w:space="0" w:color="auto"/>
              </w:divBdr>
            </w:div>
            <w:div w:id="1507284175">
              <w:marLeft w:val="90"/>
              <w:marRight w:val="0"/>
              <w:marTop w:val="0"/>
              <w:marBottom w:val="0"/>
              <w:divBdr>
                <w:top w:val="none" w:sz="0" w:space="0" w:color="auto"/>
                <w:left w:val="none" w:sz="0" w:space="0" w:color="auto"/>
                <w:bottom w:val="none" w:sz="0" w:space="0" w:color="auto"/>
                <w:right w:val="none" w:sz="0" w:space="0" w:color="auto"/>
              </w:divBdr>
            </w:div>
            <w:div w:id="690650307">
              <w:marLeft w:val="90"/>
              <w:marRight w:val="0"/>
              <w:marTop w:val="0"/>
              <w:marBottom w:val="0"/>
              <w:divBdr>
                <w:top w:val="none" w:sz="0" w:space="0" w:color="auto"/>
                <w:left w:val="none" w:sz="0" w:space="0" w:color="auto"/>
                <w:bottom w:val="none" w:sz="0" w:space="0" w:color="auto"/>
                <w:right w:val="none" w:sz="0" w:space="0" w:color="auto"/>
              </w:divBdr>
            </w:div>
            <w:div w:id="1905289996">
              <w:marLeft w:val="90"/>
              <w:marRight w:val="0"/>
              <w:marTop w:val="0"/>
              <w:marBottom w:val="0"/>
              <w:divBdr>
                <w:top w:val="none" w:sz="0" w:space="0" w:color="auto"/>
                <w:left w:val="none" w:sz="0" w:space="0" w:color="auto"/>
                <w:bottom w:val="none" w:sz="0" w:space="0" w:color="auto"/>
                <w:right w:val="none" w:sz="0" w:space="0" w:color="auto"/>
              </w:divBdr>
            </w:div>
            <w:div w:id="1332678781">
              <w:marLeft w:val="90"/>
              <w:marRight w:val="0"/>
              <w:marTop w:val="0"/>
              <w:marBottom w:val="0"/>
              <w:divBdr>
                <w:top w:val="none" w:sz="0" w:space="0" w:color="auto"/>
                <w:left w:val="none" w:sz="0" w:space="0" w:color="auto"/>
                <w:bottom w:val="none" w:sz="0" w:space="0" w:color="auto"/>
                <w:right w:val="none" w:sz="0" w:space="0" w:color="auto"/>
              </w:divBdr>
            </w:div>
            <w:div w:id="400179798">
              <w:marLeft w:val="90"/>
              <w:marRight w:val="0"/>
              <w:marTop w:val="0"/>
              <w:marBottom w:val="0"/>
              <w:divBdr>
                <w:top w:val="none" w:sz="0" w:space="0" w:color="auto"/>
                <w:left w:val="none" w:sz="0" w:space="0" w:color="auto"/>
                <w:bottom w:val="none" w:sz="0" w:space="0" w:color="auto"/>
                <w:right w:val="none" w:sz="0" w:space="0" w:color="auto"/>
              </w:divBdr>
            </w:div>
            <w:div w:id="1999844438">
              <w:marLeft w:val="1710"/>
              <w:marRight w:val="0"/>
              <w:marTop w:val="0"/>
              <w:marBottom w:val="0"/>
              <w:divBdr>
                <w:top w:val="none" w:sz="0" w:space="0" w:color="auto"/>
                <w:left w:val="none" w:sz="0" w:space="0" w:color="auto"/>
                <w:bottom w:val="none" w:sz="0" w:space="0" w:color="auto"/>
                <w:right w:val="none" w:sz="0" w:space="0" w:color="auto"/>
              </w:divBdr>
            </w:div>
            <w:div w:id="1435397780">
              <w:marLeft w:val="1710"/>
              <w:marRight w:val="0"/>
              <w:marTop w:val="0"/>
              <w:marBottom w:val="0"/>
              <w:divBdr>
                <w:top w:val="none" w:sz="0" w:space="0" w:color="auto"/>
                <w:left w:val="none" w:sz="0" w:space="0" w:color="auto"/>
                <w:bottom w:val="none" w:sz="0" w:space="0" w:color="auto"/>
                <w:right w:val="none" w:sz="0" w:space="0" w:color="auto"/>
              </w:divBdr>
            </w:div>
            <w:div w:id="1151408668">
              <w:marLeft w:val="1710"/>
              <w:marRight w:val="0"/>
              <w:marTop w:val="0"/>
              <w:marBottom w:val="0"/>
              <w:divBdr>
                <w:top w:val="none" w:sz="0" w:space="0" w:color="auto"/>
                <w:left w:val="none" w:sz="0" w:space="0" w:color="auto"/>
                <w:bottom w:val="none" w:sz="0" w:space="0" w:color="auto"/>
                <w:right w:val="none" w:sz="0" w:space="0" w:color="auto"/>
              </w:divBdr>
            </w:div>
            <w:div w:id="1168054738">
              <w:marLeft w:val="720"/>
              <w:marRight w:val="0"/>
              <w:marTop w:val="0"/>
              <w:marBottom w:val="0"/>
              <w:divBdr>
                <w:top w:val="none" w:sz="0" w:space="0" w:color="auto"/>
                <w:left w:val="none" w:sz="0" w:space="0" w:color="auto"/>
                <w:bottom w:val="none" w:sz="0" w:space="0" w:color="auto"/>
                <w:right w:val="none" w:sz="0" w:space="0" w:color="auto"/>
              </w:divBdr>
            </w:div>
            <w:div w:id="765226888">
              <w:marLeft w:val="720"/>
              <w:marRight w:val="0"/>
              <w:marTop w:val="0"/>
              <w:marBottom w:val="0"/>
              <w:divBdr>
                <w:top w:val="none" w:sz="0" w:space="0" w:color="auto"/>
                <w:left w:val="none" w:sz="0" w:space="0" w:color="auto"/>
                <w:bottom w:val="none" w:sz="0" w:space="0" w:color="auto"/>
                <w:right w:val="none" w:sz="0" w:space="0" w:color="auto"/>
              </w:divBdr>
            </w:div>
            <w:div w:id="1760297582">
              <w:marLeft w:val="720"/>
              <w:marRight w:val="0"/>
              <w:marTop w:val="0"/>
              <w:marBottom w:val="0"/>
              <w:divBdr>
                <w:top w:val="none" w:sz="0" w:space="0" w:color="auto"/>
                <w:left w:val="none" w:sz="0" w:space="0" w:color="auto"/>
                <w:bottom w:val="none" w:sz="0" w:space="0" w:color="auto"/>
                <w:right w:val="none" w:sz="0" w:space="0" w:color="auto"/>
              </w:divBdr>
            </w:div>
            <w:div w:id="889999238">
              <w:marLeft w:val="720"/>
              <w:marRight w:val="0"/>
              <w:marTop w:val="0"/>
              <w:marBottom w:val="0"/>
              <w:divBdr>
                <w:top w:val="none" w:sz="0" w:space="0" w:color="auto"/>
                <w:left w:val="none" w:sz="0" w:space="0" w:color="auto"/>
                <w:bottom w:val="none" w:sz="0" w:space="0" w:color="auto"/>
                <w:right w:val="none" w:sz="0" w:space="0" w:color="auto"/>
              </w:divBdr>
            </w:div>
            <w:div w:id="1900044837">
              <w:marLeft w:val="720"/>
              <w:marRight w:val="0"/>
              <w:marTop w:val="0"/>
              <w:marBottom w:val="0"/>
              <w:divBdr>
                <w:top w:val="none" w:sz="0" w:space="0" w:color="auto"/>
                <w:left w:val="none" w:sz="0" w:space="0" w:color="auto"/>
                <w:bottom w:val="none" w:sz="0" w:space="0" w:color="auto"/>
                <w:right w:val="none" w:sz="0" w:space="0" w:color="auto"/>
              </w:divBdr>
            </w:div>
            <w:div w:id="1095246296">
              <w:marLeft w:val="720"/>
              <w:marRight w:val="0"/>
              <w:marTop w:val="0"/>
              <w:marBottom w:val="0"/>
              <w:divBdr>
                <w:top w:val="none" w:sz="0" w:space="0" w:color="auto"/>
                <w:left w:val="none" w:sz="0" w:space="0" w:color="auto"/>
                <w:bottom w:val="none" w:sz="0" w:space="0" w:color="auto"/>
                <w:right w:val="none" w:sz="0" w:space="0" w:color="auto"/>
              </w:divBdr>
            </w:div>
            <w:div w:id="1691371669">
              <w:marLeft w:val="720"/>
              <w:marRight w:val="0"/>
              <w:marTop w:val="0"/>
              <w:marBottom w:val="0"/>
              <w:divBdr>
                <w:top w:val="none" w:sz="0" w:space="0" w:color="auto"/>
                <w:left w:val="none" w:sz="0" w:space="0" w:color="auto"/>
                <w:bottom w:val="none" w:sz="0" w:space="0" w:color="auto"/>
                <w:right w:val="none" w:sz="0" w:space="0" w:color="auto"/>
              </w:divBdr>
            </w:div>
            <w:div w:id="537820517">
              <w:marLeft w:val="720"/>
              <w:marRight w:val="0"/>
              <w:marTop w:val="0"/>
              <w:marBottom w:val="0"/>
              <w:divBdr>
                <w:top w:val="none" w:sz="0" w:space="0" w:color="auto"/>
                <w:left w:val="none" w:sz="0" w:space="0" w:color="auto"/>
                <w:bottom w:val="none" w:sz="0" w:space="0" w:color="auto"/>
                <w:right w:val="none" w:sz="0" w:space="0" w:color="auto"/>
              </w:divBdr>
            </w:div>
            <w:div w:id="1161702501">
              <w:marLeft w:val="720"/>
              <w:marRight w:val="0"/>
              <w:marTop w:val="0"/>
              <w:marBottom w:val="0"/>
              <w:divBdr>
                <w:top w:val="none" w:sz="0" w:space="0" w:color="auto"/>
                <w:left w:val="none" w:sz="0" w:space="0" w:color="auto"/>
                <w:bottom w:val="none" w:sz="0" w:space="0" w:color="auto"/>
                <w:right w:val="none" w:sz="0" w:space="0" w:color="auto"/>
              </w:divBdr>
            </w:div>
            <w:div w:id="885292501">
              <w:marLeft w:val="720"/>
              <w:marRight w:val="0"/>
              <w:marTop w:val="0"/>
              <w:marBottom w:val="0"/>
              <w:divBdr>
                <w:top w:val="none" w:sz="0" w:space="0" w:color="auto"/>
                <w:left w:val="none" w:sz="0" w:space="0" w:color="auto"/>
                <w:bottom w:val="none" w:sz="0" w:space="0" w:color="auto"/>
                <w:right w:val="none" w:sz="0" w:space="0" w:color="auto"/>
              </w:divBdr>
            </w:div>
            <w:div w:id="34234706">
              <w:marLeft w:val="720"/>
              <w:marRight w:val="0"/>
              <w:marTop w:val="0"/>
              <w:marBottom w:val="0"/>
              <w:divBdr>
                <w:top w:val="none" w:sz="0" w:space="0" w:color="auto"/>
                <w:left w:val="none" w:sz="0" w:space="0" w:color="auto"/>
                <w:bottom w:val="none" w:sz="0" w:space="0" w:color="auto"/>
                <w:right w:val="none" w:sz="0" w:space="0" w:color="auto"/>
              </w:divBdr>
            </w:div>
            <w:div w:id="907616917">
              <w:marLeft w:val="720"/>
              <w:marRight w:val="0"/>
              <w:marTop w:val="0"/>
              <w:marBottom w:val="0"/>
              <w:divBdr>
                <w:top w:val="none" w:sz="0" w:space="0" w:color="auto"/>
                <w:left w:val="none" w:sz="0" w:space="0" w:color="auto"/>
                <w:bottom w:val="none" w:sz="0" w:space="0" w:color="auto"/>
                <w:right w:val="none" w:sz="0" w:space="0" w:color="auto"/>
              </w:divBdr>
            </w:div>
          </w:divsChild>
        </w:div>
        <w:div w:id="1912737220">
          <w:marLeft w:val="-25"/>
          <w:marRight w:val="-25"/>
          <w:marTop w:val="250"/>
          <w:marBottom w:val="0"/>
          <w:divBdr>
            <w:top w:val="none" w:sz="0" w:space="0" w:color="auto"/>
            <w:left w:val="none" w:sz="0" w:space="0" w:color="auto"/>
            <w:bottom w:val="single" w:sz="4" w:space="3" w:color="444444"/>
            <w:right w:val="none" w:sz="0" w:space="0" w:color="auto"/>
          </w:divBdr>
          <w:divsChild>
            <w:div w:id="1664508551">
              <w:marLeft w:val="0"/>
              <w:marRight w:val="0"/>
              <w:marTop w:val="0"/>
              <w:marBottom w:val="0"/>
              <w:divBdr>
                <w:top w:val="none" w:sz="0" w:space="0" w:color="auto"/>
                <w:left w:val="none" w:sz="0" w:space="0" w:color="auto"/>
                <w:bottom w:val="none" w:sz="0" w:space="0" w:color="auto"/>
                <w:right w:val="none" w:sz="0" w:space="0" w:color="auto"/>
              </w:divBdr>
              <w:divsChild>
                <w:div w:id="4359465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2516722">
      <w:bodyDiv w:val="1"/>
      <w:marLeft w:val="0"/>
      <w:marRight w:val="0"/>
      <w:marTop w:val="0"/>
      <w:marBottom w:val="0"/>
      <w:divBdr>
        <w:top w:val="none" w:sz="0" w:space="0" w:color="auto"/>
        <w:left w:val="none" w:sz="0" w:space="0" w:color="auto"/>
        <w:bottom w:val="none" w:sz="0" w:space="0" w:color="auto"/>
        <w:right w:val="none" w:sz="0" w:space="0" w:color="auto"/>
      </w:divBdr>
    </w:div>
    <w:div w:id="17264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7001@gmail.com" TargetMode="Externa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B5E45C-467F-4C2A-93C6-47EDD4169CA6}" type="doc">
      <dgm:prSet loTypeId="urn:microsoft.com/office/officeart/2005/8/layout/radial4" loCatId="relationship" qsTypeId="urn:microsoft.com/office/officeart/2005/8/quickstyle/3d1" qsCatId="3D" csTypeId="urn:microsoft.com/office/officeart/2005/8/colors/colorful3" csCatId="colorful" phldr="1"/>
      <dgm:spPr/>
      <dgm:t>
        <a:bodyPr/>
        <a:lstStyle/>
        <a:p>
          <a:endParaRPr lang="id-ID"/>
        </a:p>
      </dgm:t>
    </dgm:pt>
    <dgm:pt modelId="{134DDD22-3115-4FE0-98A6-757FE0A07344}">
      <dgm:prSet phldrT="[Text]"/>
      <dgm:spPr/>
      <dgm:t>
        <a:bodyPr/>
        <a:lstStyle/>
        <a:p>
          <a:r>
            <a:rPr lang="id-ID">
              <a:ln>
                <a:solidFill>
                  <a:srgbClr val="FFFF00"/>
                </a:solidFill>
              </a:ln>
            </a:rPr>
            <a:t>Tipologi Politik Pedesaan</a:t>
          </a:r>
        </a:p>
      </dgm:t>
    </dgm:pt>
    <dgm:pt modelId="{83472EBF-5293-4BC3-9391-F82D24200BAF}" type="parTrans" cxnId="{0597C01A-F7DE-4D0B-BC1F-212B48E1A8B8}">
      <dgm:prSet/>
      <dgm:spPr/>
      <dgm:t>
        <a:bodyPr/>
        <a:lstStyle/>
        <a:p>
          <a:endParaRPr lang="id-ID">
            <a:ln>
              <a:solidFill>
                <a:srgbClr val="FFFF00"/>
              </a:solidFill>
            </a:ln>
          </a:endParaRPr>
        </a:p>
      </dgm:t>
    </dgm:pt>
    <dgm:pt modelId="{9356C009-5C59-4925-AED8-3020FFDF27BF}" type="sibTrans" cxnId="{0597C01A-F7DE-4D0B-BC1F-212B48E1A8B8}">
      <dgm:prSet/>
      <dgm:spPr/>
      <dgm:t>
        <a:bodyPr/>
        <a:lstStyle/>
        <a:p>
          <a:endParaRPr lang="id-ID">
            <a:ln>
              <a:solidFill>
                <a:srgbClr val="FFFF00"/>
              </a:solidFill>
            </a:ln>
          </a:endParaRPr>
        </a:p>
      </dgm:t>
    </dgm:pt>
    <dgm:pt modelId="{B17CECFF-3151-4DE7-AF01-67FD48E61A78}">
      <dgm:prSet phldrT="[Text]"/>
      <dgm:spPr/>
      <dgm:t>
        <a:bodyPr/>
        <a:lstStyle/>
        <a:p>
          <a:r>
            <a:rPr lang="id-ID">
              <a:ln>
                <a:solidFill>
                  <a:srgbClr val="FFFF00"/>
                </a:solidFill>
              </a:ln>
            </a:rPr>
            <a:t>Politik Resmi</a:t>
          </a:r>
        </a:p>
      </dgm:t>
    </dgm:pt>
    <dgm:pt modelId="{8F7D5918-2D38-48B2-BDD7-157C2017D8A9}" type="parTrans" cxnId="{3D2C9175-7206-4A1D-AAF2-732382DFCC3A}">
      <dgm:prSet/>
      <dgm:spPr/>
      <dgm:t>
        <a:bodyPr/>
        <a:lstStyle/>
        <a:p>
          <a:endParaRPr lang="id-ID">
            <a:ln>
              <a:solidFill>
                <a:srgbClr val="FFFF00"/>
              </a:solidFill>
            </a:ln>
          </a:endParaRPr>
        </a:p>
      </dgm:t>
    </dgm:pt>
    <dgm:pt modelId="{8AE06128-F8E4-4BD0-AC7E-6D267006FA4A}" type="sibTrans" cxnId="{3D2C9175-7206-4A1D-AAF2-732382DFCC3A}">
      <dgm:prSet/>
      <dgm:spPr/>
      <dgm:t>
        <a:bodyPr/>
        <a:lstStyle/>
        <a:p>
          <a:endParaRPr lang="id-ID">
            <a:ln>
              <a:solidFill>
                <a:srgbClr val="FFFF00"/>
              </a:solidFill>
            </a:ln>
          </a:endParaRPr>
        </a:p>
      </dgm:t>
    </dgm:pt>
    <dgm:pt modelId="{2389B068-7467-455E-8796-FC0F6CA87B71}">
      <dgm:prSet phldrT="[Text]"/>
      <dgm:spPr/>
      <dgm:t>
        <a:bodyPr/>
        <a:lstStyle/>
        <a:p>
          <a:r>
            <a:rPr lang="id-ID">
              <a:ln>
                <a:solidFill>
                  <a:srgbClr val="FFFF00"/>
                </a:solidFill>
              </a:ln>
            </a:rPr>
            <a:t>Politik Petani Sehari-hari</a:t>
          </a:r>
        </a:p>
      </dgm:t>
    </dgm:pt>
    <dgm:pt modelId="{E7290318-6A98-499E-956C-A7C51EFB15C1}" type="parTrans" cxnId="{79A7516F-F143-451C-B5FB-1E9F7E7E09B7}">
      <dgm:prSet/>
      <dgm:spPr/>
      <dgm:t>
        <a:bodyPr/>
        <a:lstStyle/>
        <a:p>
          <a:endParaRPr lang="id-ID">
            <a:ln>
              <a:solidFill>
                <a:srgbClr val="FFFF00"/>
              </a:solidFill>
            </a:ln>
          </a:endParaRPr>
        </a:p>
      </dgm:t>
    </dgm:pt>
    <dgm:pt modelId="{60CE14B4-51FD-4D4C-8AC1-BCAF1BD41A73}" type="sibTrans" cxnId="{79A7516F-F143-451C-B5FB-1E9F7E7E09B7}">
      <dgm:prSet/>
      <dgm:spPr/>
      <dgm:t>
        <a:bodyPr/>
        <a:lstStyle/>
        <a:p>
          <a:endParaRPr lang="id-ID">
            <a:ln>
              <a:solidFill>
                <a:srgbClr val="FFFF00"/>
              </a:solidFill>
            </a:ln>
          </a:endParaRPr>
        </a:p>
      </dgm:t>
    </dgm:pt>
    <dgm:pt modelId="{16117F31-0806-40F5-AA82-16F7B07A8764}">
      <dgm:prSet phldrT="[Text]"/>
      <dgm:spPr/>
      <dgm:t>
        <a:bodyPr/>
        <a:lstStyle/>
        <a:p>
          <a:r>
            <a:rPr lang="id-ID">
              <a:ln>
                <a:solidFill>
                  <a:srgbClr val="FFFF00"/>
                </a:solidFill>
              </a:ln>
            </a:rPr>
            <a:t>Politik Advokasi</a:t>
          </a:r>
        </a:p>
      </dgm:t>
    </dgm:pt>
    <dgm:pt modelId="{65723D83-EBC0-41A0-9982-D2E6B9217722}" type="parTrans" cxnId="{425D20D4-F87D-46B5-ADB4-49BDED56035C}">
      <dgm:prSet/>
      <dgm:spPr/>
      <dgm:t>
        <a:bodyPr/>
        <a:lstStyle/>
        <a:p>
          <a:endParaRPr lang="id-ID">
            <a:ln>
              <a:solidFill>
                <a:srgbClr val="FFFF00"/>
              </a:solidFill>
            </a:ln>
          </a:endParaRPr>
        </a:p>
      </dgm:t>
    </dgm:pt>
    <dgm:pt modelId="{BDE8ED4A-F9F6-49A8-8432-8FB14CF4A299}" type="sibTrans" cxnId="{425D20D4-F87D-46B5-ADB4-49BDED56035C}">
      <dgm:prSet/>
      <dgm:spPr/>
      <dgm:t>
        <a:bodyPr/>
        <a:lstStyle/>
        <a:p>
          <a:endParaRPr lang="id-ID">
            <a:ln>
              <a:solidFill>
                <a:srgbClr val="FFFF00"/>
              </a:solidFill>
            </a:ln>
          </a:endParaRPr>
        </a:p>
      </dgm:t>
    </dgm:pt>
    <dgm:pt modelId="{1270868F-956A-43A2-AC5A-3C21AF59EE0E}" type="pres">
      <dgm:prSet presAssocID="{BCB5E45C-467F-4C2A-93C6-47EDD4169CA6}" presName="cycle" presStyleCnt="0">
        <dgm:presLayoutVars>
          <dgm:chMax val="1"/>
          <dgm:dir/>
          <dgm:animLvl val="ctr"/>
          <dgm:resizeHandles val="exact"/>
        </dgm:presLayoutVars>
      </dgm:prSet>
      <dgm:spPr/>
      <dgm:t>
        <a:bodyPr/>
        <a:lstStyle/>
        <a:p>
          <a:endParaRPr lang="id-ID"/>
        </a:p>
      </dgm:t>
    </dgm:pt>
    <dgm:pt modelId="{A66D55DA-7B9B-40E6-A671-3A913C538A20}" type="pres">
      <dgm:prSet presAssocID="{134DDD22-3115-4FE0-98A6-757FE0A07344}" presName="centerShape" presStyleLbl="node0" presStyleIdx="0" presStyleCnt="1"/>
      <dgm:spPr/>
      <dgm:t>
        <a:bodyPr/>
        <a:lstStyle/>
        <a:p>
          <a:endParaRPr lang="id-ID"/>
        </a:p>
      </dgm:t>
    </dgm:pt>
    <dgm:pt modelId="{022351A4-A0A7-4EBB-AE64-26E1782FBC4D}" type="pres">
      <dgm:prSet presAssocID="{8F7D5918-2D38-48B2-BDD7-157C2017D8A9}" presName="parTrans" presStyleLbl="bgSibTrans2D1" presStyleIdx="0" presStyleCnt="3"/>
      <dgm:spPr/>
      <dgm:t>
        <a:bodyPr/>
        <a:lstStyle/>
        <a:p>
          <a:endParaRPr lang="id-ID"/>
        </a:p>
      </dgm:t>
    </dgm:pt>
    <dgm:pt modelId="{7C74A39F-5853-4E9A-9BB8-B2828C025A93}" type="pres">
      <dgm:prSet presAssocID="{B17CECFF-3151-4DE7-AF01-67FD48E61A78}" presName="node" presStyleLbl="node1" presStyleIdx="0" presStyleCnt="3">
        <dgm:presLayoutVars>
          <dgm:bulletEnabled val="1"/>
        </dgm:presLayoutVars>
      </dgm:prSet>
      <dgm:spPr/>
      <dgm:t>
        <a:bodyPr/>
        <a:lstStyle/>
        <a:p>
          <a:endParaRPr lang="id-ID"/>
        </a:p>
      </dgm:t>
    </dgm:pt>
    <dgm:pt modelId="{8E83BBB4-5411-4855-9BD6-4F309CF873B1}" type="pres">
      <dgm:prSet presAssocID="{E7290318-6A98-499E-956C-A7C51EFB15C1}" presName="parTrans" presStyleLbl="bgSibTrans2D1" presStyleIdx="1" presStyleCnt="3"/>
      <dgm:spPr/>
      <dgm:t>
        <a:bodyPr/>
        <a:lstStyle/>
        <a:p>
          <a:endParaRPr lang="id-ID"/>
        </a:p>
      </dgm:t>
    </dgm:pt>
    <dgm:pt modelId="{DD88F568-FA0A-4834-A9E9-FB16DA6C71CC}" type="pres">
      <dgm:prSet presAssocID="{2389B068-7467-455E-8796-FC0F6CA87B71}" presName="node" presStyleLbl="node1" presStyleIdx="1" presStyleCnt="3">
        <dgm:presLayoutVars>
          <dgm:bulletEnabled val="1"/>
        </dgm:presLayoutVars>
      </dgm:prSet>
      <dgm:spPr/>
      <dgm:t>
        <a:bodyPr/>
        <a:lstStyle/>
        <a:p>
          <a:endParaRPr lang="id-ID"/>
        </a:p>
      </dgm:t>
    </dgm:pt>
    <dgm:pt modelId="{95B32C70-88E5-4417-958B-5B153A776D3C}" type="pres">
      <dgm:prSet presAssocID="{65723D83-EBC0-41A0-9982-D2E6B9217722}" presName="parTrans" presStyleLbl="bgSibTrans2D1" presStyleIdx="2" presStyleCnt="3"/>
      <dgm:spPr/>
      <dgm:t>
        <a:bodyPr/>
        <a:lstStyle/>
        <a:p>
          <a:endParaRPr lang="id-ID"/>
        </a:p>
      </dgm:t>
    </dgm:pt>
    <dgm:pt modelId="{D78F21A0-CA07-49CA-A361-5462B05B6725}" type="pres">
      <dgm:prSet presAssocID="{16117F31-0806-40F5-AA82-16F7B07A8764}" presName="node" presStyleLbl="node1" presStyleIdx="2" presStyleCnt="3">
        <dgm:presLayoutVars>
          <dgm:bulletEnabled val="1"/>
        </dgm:presLayoutVars>
      </dgm:prSet>
      <dgm:spPr/>
      <dgm:t>
        <a:bodyPr/>
        <a:lstStyle/>
        <a:p>
          <a:endParaRPr lang="id-ID"/>
        </a:p>
      </dgm:t>
    </dgm:pt>
  </dgm:ptLst>
  <dgm:cxnLst>
    <dgm:cxn modelId="{CE783143-A0CA-4D04-9A05-5183FA2A1B35}" type="presOf" srcId="{16117F31-0806-40F5-AA82-16F7B07A8764}" destId="{D78F21A0-CA07-49CA-A361-5462B05B6725}" srcOrd="0" destOrd="0" presId="urn:microsoft.com/office/officeart/2005/8/layout/radial4"/>
    <dgm:cxn modelId="{0597C01A-F7DE-4D0B-BC1F-212B48E1A8B8}" srcId="{BCB5E45C-467F-4C2A-93C6-47EDD4169CA6}" destId="{134DDD22-3115-4FE0-98A6-757FE0A07344}" srcOrd="0" destOrd="0" parTransId="{83472EBF-5293-4BC3-9391-F82D24200BAF}" sibTransId="{9356C009-5C59-4925-AED8-3020FFDF27BF}"/>
    <dgm:cxn modelId="{425D20D4-F87D-46B5-ADB4-49BDED56035C}" srcId="{134DDD22-3115-4FE0-98A6-757FE0A07344}" destId="{16117F31-0806-40F5-AA82-16F7B07A8764}" srcOrd="2" destOrd="0" parTransId="{65723D83-EBC0-41A0-9982-D2E6B9217722}" sibTransId="{BDE8ED4A-F9F6-49A8-8432-8FB14CF4A299}"/>
    <dgm:cxn modelId="{6E5D1448-DCC6-4474-A1AB-61840B86C2E9}" type="presOf" srcId="{BCB5E45C-467F-4C2A-93C6-47EDD4169CA6}" destId="{1270868F-956A-43A2-AC5A-3C21AF59EE0E}" srcOrd="0" destOrd="0" presId="urn:microsoft.com/office/officeart/2005/8/layout/radial4"/>
    <dgm:cxn modelId="{E20E7C21-DF61-4F99-BBE0-CEEC12F9869D}" type="presOf" srcId="{B17CECFF-3151-4DE7-AF01-67FD48E61A78}" destId="{7C74A39F-5853-4E9A-9BB8-B2828C025A93}" srcOrd="0" destOrd="0" presId="urn:microsoft.com/office/officeart/2005/8/layout/radial4"/>
    <dgm:cxn modelId="{310AEF58-A60F-4C06-BC4F-DA8E4A7BC749}" type="presOf" srcId="{65723D83-EBC0-41A0-9982-D2E6B9217722}" destId="{95B32C70-88E5-4417-958B-5B153A776D3C}" srcOrd="0" destOrd="0" presId="urn:microsoft.com/office/officeart/2005/8/layout/radial4"/>
    <dgm:cxn modelId="{1A9B8B49-0022-4D84-9A01-AD0616287FC8}" type="presOf" srcId="{134DDD22-3115-4FE0-98A6-757FE0A07344}" destId="{A66D55DA-7B9B-40E6-A671-3A913C538A20}" srcOrd="0" destOrd="0" presId="urn:microsoft.com/office/officeart/2005/8/layout/radial4"/>
    <dgm:cxn modelId="{79A7516F-F143-451C-B5FB-1E9F7E7E09B7}" srcId="{134DDD22-3115-4FE0-98A6-757FE0A07344}" destId="{2389B068-7467-455E-8796-FC0F6CA87B71}" srcOrd="1" destOrd="0" parTransId="{E7290318-6A98-499E-956C-A7C51EFB15C1}" sibTransId="{60CE14B4-51FD-4D4C-8AC1-BCAF1BD41A73}"/>
    <dgm:cxn modelId="{3D2C9175-7206-4A1D-AAF2-732382DFCC3A}" srcId="{134DDD22-3115-4FE0-98A6-757FE0A07344}" destId="{B17CECFF-3151-4DE7-AF01-67FD48E61A78}" srcOrd="0" destOrd="0" parTransId="{8F7D5918-2D38-48B2-BDD7-157C2017D8A9}" sibTransId="{8AE06128-F8E4-4BD0-AC7E-6D267006FA4A}"/>
    <dgm:cxn modelId="{4B930149-DDA3-4EA8-8FD2-66426EDF4171}" type="presOf" srcId="{8F7D5918-2D38-48B2-BDD7-157C2017D8A9}" destId="{022351A4-A0A7-4EBB-AE64-26E1782FBC4D}" srcOrd="0" destOrd="0" presId="urn:microsoft.com/office/officeart/2005/8/layout/radial4"/>
    <dgm:cxn modelId="{6AD015A9-F6ED-4D53-B517-F81B37CF6AA0}" type="presOf" srcId="{E7290318-6A98-499E-956C-A7C51EFB15C1}" destId="{8E83BBB4-5411-4855-9BD6-4F309CF873B1}" srcOrd="0" destOrd="0" presId="urn:microsoft.com/office/officeart/2005/8/layout/radial4"/>
    <dgm:cxn modelId="{4CD9F80A-9495-45C3-9D3B-F6AB4E1DD8FD}" type="presOf" srcId="{2389B068-7467-455E-8796-FC0F6CA87B71}" destId="{DD88F568-FA0A-4834-A9E9-FB16DA6C71CC}" srcOrd="0" destOrd="0" presId="urn:microsoft.com/office/officeart/2005/8/layout/radial4"/>
    <dgm:cxn modelId="{046A236D-3605-4174-AC90-9DC1A4F8594F}" type="presParOf" srcId="{1270868F-956A-43A2-AC5A-3C21AF59EE0E}" destId="{A66D55DA-7B9B-40E6-A671-3A913C538A20}" srcOrd="0" destOrd="0" presId="urn:microsoft.com/office/officeart/2005/8/layout/radial4"/>
    <dgm:cxn modelId="{62718A86-2F78-4F84-A587-0CB4F08D9739}" type="presParOf" srcId="{1270868F-956A-43A2-AC5A-3C21AF59EE0E}" destId="{022351A4-A0A7-4EBB-AE64-26E1782FBC4D}" srcOrd="1" destOrd="0" presId="urn:microsoft.com/office/officeart/2005/8/layout/radial4"/>
    <dgm:cxn modelId="{381EDD59-8C82-4F38-A0BA-D6BB50893B62}" type="presParOf" srcId="{1270868F-956A-43A2-AC5A-3C21AF59EE0E}" destId="{7C74A39F-5853-4E9A-9BB8-B2828C025A93}" srcOrd="2" destOrd="0" presId="urn:microsoft.com/office/officeart/2005/8/layout/radial4"/>
    <dgm:cxn modelId="{ACF6B56B-0143-4E47-B9FA-DF39D600C934}" type="presParOf" srcId="{1270868F-956A-43A2-AC5A-3C21AF59EE0E}" destId="{8E83BBB4-5411-4855-9BD6-4F309CF873B1}" srcOrd="3" destOrd="0" presId="urn:microsoft.com/office/officeart/2005/8/layout/radial4"/>
    <dgm:cxn modelId="{0477D624-5E03-422B-85D6-34BB19FDFF26}" type="presParOf" srcId="{1270868F-956A-43A2-AC5A-3C21AF59EE0E}" destId="{DD88F568-FA0A-4834-A9E9-FB16DA6C71CC}" srcOrd="4" destOrd="0" presId="urn:microsoft.com/office/officeart/2005/8/layout/radial4"/>
    <dgm:cxn modelId="{F17798FB-D436-4F34-89A2-70359C601647}" type="presParOf" srcId="{1270868F-956A-43A2-AC5A-3C21AF59EE0E}" destId="{95B32C70-88E5-4417-958B-5B153A776D3C}" srcOrd="5" destOrd="0" presId="urn:microsoft.com/office/officeart/2005/8/layout/radial4"/>
    <dgm:cxn modelId="{25EAEFD0-0BC1-41A2-83BD-A615D834C6D5}" type="presParOf" srcId="{1270868F-956A-43A2-AC5A-3C21AF59EE0E}" destId="{D78F21A0-CA07-49CA-A361-5462B05B6725}" srcOrd="6" destOrd="0" presId="urn:microsoft.com/office/officeart/2005/8/layout/radial4"/>
  </dgm:cxnLst>
  <dgm:bg/>
  <dgm:whole>
    <a:ln w="12700">
      <a:solidFill>
        <a:schemeClr val="tx1"/>
      </a:solidFill>
    </a:ln>
  </dgm:whole>
</dgm:dataModel>
</file>

<file path=word/diagrams/data2.xml><?xml version="1.0" encoding="utf-8"?>
<dgm:dataModel xmlns:dgm="http://schemas.openxmlformats.org/drawingml/2006/diagram" xmlns:a="http://schemas.openxmlformats.org/drawingml/2006/main">
  <dgm:ptLst>
    <dgm:pt modelId="{A8D0CDEB-271F-4775-BA15-8A8E9DD24DF3}"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id-ID"/>
        </a:p>
      </dgm:t>
    </dgm:pt>
    <dgm:pt modelId="{E4AB40F1-C4A9-4053-A4FB-D1DF0B424BF3}">
      <dgm:prSet phldrT="[Text]">
        <dgm:style>
          <a:lnRef idx="0">
            <a:schemeClr val="accent2"/>
          </a:lnRef>
          <a:fillRef idx="3">
            <a:schemeClr val="accent2"/>
          </a:fillRef>
          <a:effectRef idx="3">
            <a:schemeClr val="accent2"/>
          </a:effectRef>
          <a:fontRef idx="minor">
            <a:schemeClr val="lt1"/>
          </a:fontRef>
        </dgm:style>
      </dgm:prSet>
      <dgm:spPr/>
      <dgm:t>
        <a:bodyPr/>
        <a:lstStyle/>
        <a:p>
          <a:r>
            <a:rPr lang="id-ID"/>
            <a:t>Desa Sago</a:t>
          </a:r>
        </a:p>
      </dgm:t>
    </dgm:pt>
    <dgm:pt modelId="{40BC98B9-4EC4-4B66-8F0F-F567C79A9E4B}" type="parTrans" cxnId="{50BE072F-7324-450E-B235-1F473D22C4E2}">
      <dgm:prSet/>
      <dgm:spPr/>
      <dgm:t>
        <a:bodyPr/>
        <a:lstStyle/>
        <a:p>
          <a:endParaRPr lang="id-ID"/>
        </a:p>
      </dgm:t>
    </dgm:pt>
    <dgm:pt modelId="{EDBC61CB-4BDD-47DC-8C51-97C509509C1F}" type="sibTrans" cxnId="{50BE072F-7324-450E-B235-1F473D22C4E2}">
      <dgm:prSet/>
      <dgm:spPr/>
      <dgm:t>
        <a:bodyPr/>
        <a:lstStyle/>
        <a:p>
          <a:endParaRPr lang="id-ID"/>
        </a:p>
      </dgm:t>
    </dgm:pt>
    <dgm:pt modelId="{481F408C-648C-412D-8C84-F86F157CE6D4}">
      <dgm:prSet phldrT="[Text]">
        <dgm:style>
          <a:lnRef idx="1">
            <a:schemeClr val="accent2"/>
          </a:lnRef>
          <a:fillRef idx="2">
            <a:schemeClr val="accent2"/>
          </a:fillRef>
          <a:effectRef idx="1">
            <a:schemeClr val="accent2"/>
          </a:effectRef>
          <a:fontRef idx="minor">
            <a:schemeClr val="dk1"/>
          </a:fontRef>
        </dgm:style>
      </dgm:prSet>
      <dgm:spPr/>
      <dgm:t>
        <a:bodyPr/>
        <a:lstStyle/>
        <a:p>
          <a:r>
            <a:rPr lang="id-ID"/>
            <a:t>Struktur yang Memiliki Modal Ekonomi</a:t>
          </a:r>
        </a:p>
      </dgm:t>
    </dgm:pt>
    <dgm:pt modelId="{93C6C226-B868-4C4B-967B-952FED0A0233}" type="parTrans" cxnId="{C862B8F6-58DC-40BA-83AB-66E32502F7CB}">
      <dgm:prSet/>
      <dgm:spPr/>
      <dgm:t>
        <a:bodyPr/>
        <a:lstStyle/>
        <a:p>
          <a:endParaRPr lang="id-ID"/>
        </a:p>
      </dgm:t>
    </dgm:pt>
    <dgm:pt modelId="{63874E34-AA79-4D0A-A3B7-E0B3B9160E9F}" type="sibTrans" cxnId="{C862B8F6-58DC-40BA-83AB-66E32502F7CB}">
      <dgm:prSet/>
      <dgm:spPr/>
      <dgm:t>
        <a:bodyPr/>
        <a:lstStyle/>
        <a:p>
          <a:endParaRPr lang="id-ID"/>
        </a:p>
      </dgm:t>
    </dgm:pt>
    <dgm:pt modelId="{9AD9BB15-2733-462C-9F93-D3DD17E4CB1E}">
      <dgm:prSet phldrT="[Text]">
        <dgm:style>
          <a:lnRef idx="1">
            <a:schemeClr val="accent3"/>
          </a:lnRef>
          <a:fillRef idx="2">
            <a:schemeClr val="accent3"/>
          </a:fillRef>
          <a:effectRef idx="1">
            <a:schemeClr val="accent3"/>
          </a:effectRef>
          <a:fontRef idx="minor">
            <a:schemeClr val="dk1"/>
          </a:fontRef>
        </dgm:style>
      </dgm:prSet>
      <dgm:spPr/>
      <dgm:t>
        <a:bodyPr/>
        <a:lstStyle/>
        <a:p>
          <a:r>
            <a:rPr lang="id-ID"/>
            <a:t>PT. BBS</a:t>
          </a:r>
        </a:p>
      </dgm:t>
    </dgm:pt>
    <dgm:pt modelId="{3B28E83F-E978-4FCC-A05D-D0EB540DE912}" type="parTrans" cxnId="{C0020B2D-0CC4-4497-82EF-96BF054AC87C}">
      <dgm:prSet/>
      <dgm:spPr/>
      <dgm:t>
        <a:bodyPr/>
        <a:lstStyle/>
        <a:p>
          <a:endParaRPr lang="id-ID"/>
        </a:p>
      </dgm:t>
    </dgm:pt>
    <dgm:pt modelId="{411DAA40-7425-44C3-8EB3-AF06A4C0F338}" type="sibTrans" cxnId="{C0020B2D-0CC4-4497-82EF-96BF054AC87C}">
      <dgm:prSet/>
      <dgm:spPr/>
      <dgm:t>
        <a:bodyPr/>
        <a:lstStyle/>
        <a:p>
          <a:endParaRPr lang="id-ID"/>
        </a:p>
      </dgm:t>
    </dgm:pt>
    <dgm:pt modelId="{26A9D0A3-7160-4C4F-A3A5-F747C8F84A3F}">
      <dgm:prSet phldrT="[Text]">
        <dgm:style>
          <a:lnRef idx="1">
            <a:schemeClr val="accent5"/>
          </a:lnRef>
          <a:fillRef idx="2">
            <a:schemeClr val="accent5"/>
          </a:fillRef>
          <a:effectRef idx="1">
            <a:schemeClr val="accent5"/>
          </a:effectRef>
          <a:fontRef idx="minor">
            <a:schemeClr val="dk1"/>
          </a:fontRef>
        </dgm:style>
      </dgm:prSet>
      <dgm:spPr/>
      <dgm:t>
        <a:bodyPr/>
        <a:lstStyle/>
        <a:p>
          <a:r>
            <a:rPr lang="id-ID"/>
            <a:t>Struktur Pemegang dan Pembuat</a:t>
          </a:r>
        </a:p>
      </dgm:t>
    </dgm:pt>
    <dgm:pt modelId="{C8B6A788-B780-4FEF-B367-C306F9E3709F}" type="parTrans" cxnId="{F020D54A-685B-4878-BFE9-B3ADDCFD7694}">
      <dgm:prSet/>
      <dgm:spPr/>
      <dgm:t>
        <a:bodyPr/>
        <a:lstStyle/>
        <a:p>
          <a:endParaRPr lang="id-ID"/>
        </a:p>
      </dgm:t>
    </dgm:pt>
    <dgm:pt modelId="{F9380A48-5B0D-4759-ABF6-D35CBCFEA9FD}" type="sibTrans" cxnId="{F020D54A-685B-4878-BFE9-B3ADDCFD7694}">
      <dgm:prSet/>
      <dgm:spPr/>
      <dgm:t>
        <a:bodyPr/>
        <a:lstStyle/>
        <a:p>
          <a:endParaRPr lang="id-ID"/>
        </a:p>
      </dgm:t>
    </dgm:pt>
    <dgm:pt modelId="{A243C620-A14F-4C96-AFC9-6E8A9C34FDD8}">
      <dgm:prSet phldrT="[Text]">
        <dgm:style>
          <a:lnRef idx="1">
            <a:schemeClr val="accent1"/>
          </a:lnRef>
          <a:fillRef idx="3">
            <a:schemeClr val="accent1"/>
          </a:fillRef>
          <a:effectRef idx="2">
            <a:schemeClr val="accent1"/>
          </a:effectRef>
          <a:fontRef idx="minor">
            <a:schemeClr val="lt1"/>
          </a:fontRef>
        </dgm:style>
      </dgm:prSet>
      <dgm:spPr/>
      <dgm:t>
        <a:bodyPr/>
        <a:lstStyle/>
        <a:p>
          <a:r>
            <a:rPr lang="id-ID"/>
            <a:t>Bupati Muaro Jambi</a:t>
          </a:r>
        </a:p>
      </dgm:t>
    </dgm:pt>
    <dgm:pt modelId="{AEC1C3FB-4217-4F01-9DAE-3AD65B7F46A3}" type="parTrans" cxnId="{0F0C8293-6F41-4105-A5DE-28CAE8B6C159}">
      <dgm:prSet/>
      <dgm:spPr/>
      <dgm:t>
        <a:bodyPr/>
        <a:lstStyle/>
        <a:p>
          <a:endParaRPr lang="id-ID"/>
        </a:p>
      </dgm:t>
    </dgm:pt>
    <dgm:pt modelId="{79917B31-CED5-4C68-9A6E-05C539F4017D}" type="sibTrans" cxnId="{0F0C8293-6F41-4105-A5DE-28CAE8B6C159}">
      <dgm:prSet/>
      <dgm:spPr/>
      <dgm:t>
        <a:bodyPr/>
        <a:lstStyle/>
        <a:p>
          <a:endParaRPr lang="id-ID"/>
        </a:p>
      </dgm:t>
    </dgm:pt>
    <dgm:pt modelId="{6050A2D5-A4A2-45C9-8D34-63C680C436C4}">
      <dgm:prSet phldrT="[Text]">
        <dgm:style>
          <a:lnRef idx="1">
            <a:schemeClr val="accent4"/>
          </a:lnRef>
          <a:fillRef idx="2">
            <a:schemeClr val="accent4"/>
          </a:fillRef>
          <a:effectRef idx="1">
            <a:schemeClr val="accent4"/>
          </a:effectRef>
          <a:fontRef idx="minor">
            <a:schemeClr val="dk1"/>
          </a:fontRef>
        </dgm:style>
      </dgm:prSet>
      <dgm:spPr/>
      <dgm:t>
        <a:bodyPr/>
        <a:lstStyle/>
        <a:p>
          <a:r>
            <a:rPr lang="id-ID"/>
            <a:t>Pengambil Kebijakan</a:t>
          </a:r>
        </a:p>
      </dgm:t>
    </dgm:pt>
    <dgm:pt modelId="{765EAD13-93A8-49C9-85A8-38EA318DE30C}" type="parTrans" cxnId="{D0C9EBD2-169D-44F9-81B8-951440BE6E90}">
      <dgm:prSet/>
      <dgm:spPr/>
      <dgm:t>
        <a:bodyPr/>
        <a:lstStyle/>
        <a:p>
          <a:endParaRPr lang="id-ID"/>
        </a:p>
      </dgm:t>
    </dgm:pt>
    <dgm:pt modelId="{191B845F-EFF4-43A6-BCAE-22C425618207}" type="sibTrans" cxnId="{D0C9EBD2-169D-44F9-81B8-951440BE6E90}">
      <dgm:prSet/>
      <dgm:spPr/>
      <dgm:t>
        <a:bodyPr/>
        <a:lstStyle/>
        <a:p>
          <a:endParaRPr lang="id-ID"/>
        </a:p>
      </dgm:t>
    </dgm:pt>
    <dgm:pt modelId="{F879ECDD-1315-42AE-89CD-D25DE8056924}">
      <dgm:prSet phldrT="[Text]">
        <dgm:style>
          <a:lnRef idx="1">
            <a:schemeClr val="accent5"/>
          </a:lnRef>
          <a:fillRef idx="2">
            <a:schemeClr val="accent5"/>
          </a:fillRef>
          <a:effectRef idx="1">
            <a:schemeClr val="accent5"/>
          </a:effectRef>
          <a:fontRef idx="minor">
            <a:schemeClr val="dk1"/>
          </a:fontRef>
        </dgm:style>
      </dgm:prSet>
      <dgm:spPr/>
      <dgm:t>
        <a:bodyPr/>
        <a:lstStyle/>
        <a:p>
          <a:r>
            <a:rPr lang="id-ID"/>
            <a:t>Struktur pasar Mengakui Hak Milik (Abu Bakar Jidin) </a:t>
          </a:r>
        </a:p>
      </dgm:t>
    </dgm:pt>
    <dgm:pt modelId="{2BC07B4E-962E-4C31-8DBA-3150D91002EE}" type="parTrans" cxnId="{935D66FD-D285-40C4-84EA-6051BB836637}">
      <dgm:prSet/>
      <dgm:spPr/>
      <dgm:t>
        <a:bodyPr/>
        <a:lstStyle/>
        <a:p>
          <a:endParaRPr lang="id-ID"/>
        </a:p>
      </dgm:t>
    </dgm:pt>
    <dgm:pt modelId="{A4FB66AF-7911-4DF9-BD54-34EE513C3A55}" type="sibTrans" cxnId="{935D66FD-D285-40C4-84EA-6051BB836637}">
      <dgm:prSet/>
      <dgm:spPr/>
      <dgm:t>
        <a:bodyPr/>
        <a:lstStyle/>
        <a:p>
          <a:endParaRPr lang="id-ID"/>
        </a:p>
      </dgm:t>
    </dgm:pt>
    <dgm:pt modelId="{E03116E3-74F2-40AD-B6C8-837AF478080B}" type="pres">
      <dgm:prSet presAssocID="{A8D0CDEB-271F-4775-BA15-8A8E9DD24DF3}" presName="Name0" presStyleCnt="0">
        <dgm:presLayoutVars>
          <dgm:dir/>
          <dgm:animLvl val="lvl"/>
          <dgm:resizeHandles val="exact"/>
        </dgm:presLayoutVars>
      </dgm:prSet>
      <dgm:spPr/>
      <dgm:t>
        <a:bodyPr/>
        <a:lstStyle/>
        <a:p>
          <a:endParaRPr lang="id-ID"/>
        </a:p>
      </dgm:t>
    </dgm:pt>
    <dgm:pt modelId="{7FF4358D-BFC2-4679-8BAC-D2A5E2E81C7C}" type="pres">
      <dgm:prSet presAssocID="{A8D0CDEB-271F-4775-BA15-8A8E9DD24DF3}" presName="tSp" presStyleCnt="0"/>
      <dgm:spPr/>
    </dgm:pt>
    <dgm:pt modelId="{9E2F9109-4348-4897-8E84-932374AC4B52}" type="pres">
      <dgm:prSet presAssocID="{A8D0CDEB-271F-4775-BA15-8A8E9DD24DF3}" presName="bSp" presStyleCnt="0"/>
      <dgm:spPr/>
    </dgm:pt>
    <dgm:pt modelId="{93454333-8581-4635-BA1E-2572D093B2B9}" type="pres">
      <dgm:prSet presAssocID="{A8D0CDEB-271F-4775-BA15-8A8E9DD24DF3}" presName="process" presStyleCnt="0"/>
      <dgm:spPr/>
    </dgm:pt>
    <dgm:pt modelId="{29EF06D3-1DC3-43B1-A52C-5390A3CE15EF}" type="pres">
      <dgm:prSet presAssocID="{E4AB40F1-C4A9-4053-A4FB-D1DF0B424BF3}" presName="composite1" presStyleCnt="0"/>
      <dgm:spPr/>
    </dgm:pt>
    <dgm:pt modelId="{7C363D2C-9617-4CD3-8789-FCF7E9729FF0}" type="pres">
      <dgm:prSet presAssocID="{E4AB40F1-C4A9-4053-A4FB-D1DF0B424BF3}" presName="dummyNode1" presStyleLbl="node1" presStyleIdx="0" presStyleCnt="3"/>
      <dgm:spPr/>
    </dgm:pt>
    <dgm:pt modelId="{2247A3F0-CE11-4D8A-A556-1A775B47EA13}" type="pres">
      <dgm:prSet presAssocID="{E4AB40F1-C4A9-4053-A4FB-D1DF0B424BF3}" presName="childNode1" presStyleLbl="bgAcc1" presStyleIdx="0" presStyleCnt="3">
        <dgm:presLayoutVars>
          <dgm:bulletEnabled val="1"/>
        </dgm:presLayoutVars>
      </dgm:prSet>
      <dgm:spPr/>
      <dgm:t>
        <a:bodyPr/>
        <a:lstStyle/>
        <a:p>
          <a:endParaRPr lang="id-ID"/>
        </a:p>
      </dgm:t>
    </dgm:pt>
    <dgm:pt modelId="{DE0EE821-2F25-473C-BC51-521ADBCB652F}" type="pres">
      <dgm:prSet presAssocID="{E4AB40F1-C4A9-4053-A4FB-D1DF0B424BF3}" presName="childNode1tx" presStyleLbl="bgAcc1" presStyleIdx="0" presStyleCnt="3">
        <dgm:presLayoutVars>
          <dgm:bulletEnabled val="1"/>
        </dgm:presLayoutVars>
      </dgm:prSet>
      <dgm:spPr/>
      <dgm:t>
        <a:bodyPr/>
        <a:lstStyle/>
        <a:p>
          <a:endParaRPr lang="id-ID"/>
        </a:p>
      </dgm:t>
    </dgm:pt>
    <dgm:pt modelId="{C7B535A4-F3D8-46D6-A400-38F0C528A0CD}" type="pres">
      <dgm:prSet presAssocID="{E4AB40F1-C4A9-4053-A4FB-D1DF0B424BF3}" presName="parentNode1" presStyleLbl="node1" presStyleIdx="0" presStyleCnt="3">
        <dgm:presLayoutVars>
          <dgm:chMax val="1"/>
          <dgm:bulletEnabled val="1"/>
        </dgm:presLayoutVars>
      </dgm:prSet>
      <dgm:spPr/>
      <dgm:t>
        <a:bodyPr/>
        <a:lstStyle/>
        <a:p>
          <a:endParaRPr lang="id-ID"/>
        </a:p>
      </dgm:t>
    </dgm:pt>
    <dgm:pt modelId="{019120FF-5871-4BFC-A7DC-97F13910A785}" type="pres">
      <dgm:prSet presAssocID="{E4AB40F1-C4A9-4053-A4FB-D1DF0B424BF3}" presName="connSite1" presStyleCnt="0"/>
      <dgm:spPr/>
    </dgm:pt>
    <dgm:pt modelId="{A07C8F94-D75A-4E0E-8554-5C15DD5F3A15}" type="pres">
      <dgm:prSet presAssocID="{EDBC61CB-4BDD-47DC-8C51-97C509509C1F}" presName="Name9" presStyleLbl="sibTrans2D1" presStyleIdx="0" presStyleCnt="2"/>
      <dgm:spPr/>
      <dgm:t>
        <a:bodyPr/>
        <a:lstStyle/>
        <a:p>
          <a:endParaRPr lang="id-ID"/>
        </a:p>
      </dgm:t>
    </dgm:pt>
    <dgm:pt modelId="{A4749F4B-BFC2-4070-B395-0442DC0C40C3}" type="pres">
      <dgm:prSet presAssocID="{9AD9BB15-2733-462C-9F93-D3DD17E4CB1E}" presName="composite2" presStyleCnt="0"/>
      <dgm:spPr/>
    </dgm:pt>
    <dgm:pt modelId="{005F2D17-BCDA-4AC8-BE60-69F42794B6E1}" type="pres">
      <dgm:prSet presAssocID="{9AD9BB15-2733-462C-9F93-D3DD17E4CB1E}" presName="dummyNode2" presStyleLbl="node1" presStyleIdx="0" presStyleCnt="3"/>
      <dgm:spPr/>
    </dgm:pt>
    <dgm:pt modelId="{D0EEF5A1-2E70-400C-BB67-6ACD22F29231}" type="pres">
      <dgm:prSet presAssocID="{9AD9BB15-2733-462C-9F93-D3DD17E4CB1E}" presName="childNode2" presStyleLbl="bgAcc1" presStyleIdx="1" presStyleCnt="3">
        <dgm:presLayoutVars>
          <dgm:bulletEnabled val="1"/>
        </dgm:presLayoutVars>
      </dgm:prSet>
      <dgm:spPr/>
      <dgm:t>
        <a:bodyPr/>
        <a:lstStyle/>
        <a:p>
          <a:endParaRPr lang="id-ID"/>
        </a:p>
      </dgm:t>
    </dgm:pt>
    <dgm:pt modelId="{C0DBC101-01E0-4BDE-B79C-148618C64289}" type="pres">
      <dgm:prSet presAssocID="{9AD9BB15-2733-462C-9F93-D3DD17E4CB1E}" presName="childNode2tx" presStyleLbl="bgAcc1" presStyleIdx="1" presStyleCnt="3">
        <dgm:presLayoutVars>
          <dgm:bulletEnabled val="1"/>
        </dgm:presLayoutVars>
      </dgm:prSet>
      <dgm:spPr/>
      <dgm:t>
        <a:bodyPr/>
        <a:lstStyle/>
        <a:p>
          <a:endParaRPr lang="id-ID"/>
        </a:p>
      </dgm:t>
    </dgm:pt>
    <dgm:pt modelId="{2F2AE887-9FF1-4681-80C8-1D1A53075470}" type="pres">
      <dgm:prSet presAssocID="{9AD9BB15-2733-462C-9F93-D3DD17E4CB1E}" presName="parentNode2" presStyleLbl="node1" presStyleIdx="1" presStyleCnt="3">
        <dgm:presLayoutVars>
          <dgm:chMax val="0"/>
          <dgm:bulletEnabled val="1"/>
        </dgm:presLayoutVars>
      </dgm:prSet>
      <dgm:spPr/>
      <dgm:t>
        <a:bodyPr/>
        <a:lstStyle/>
        <a:p>
          <a:endParaRPr lang="id-ID"/>
        </a:p>
      </dgm:t>
    </dgm:pt>
    <dgm:pt modelId="{7A6D5489-05E2-487F-ABD6-F24A9AD70178}" type="pres">
      <dgm:prSet presAssocID="{9AD9BB15-2733-462C-9F93-D3DD17E4CB1E}" presName="connSite2" presStyleCnt="0"/>
      <dgm:spPr/>
    </dgm:pt>
    <dgm:pt modelId="{0F654308-D32B-4441-AAA4-5B6FC426BB0F}" type="pres">
      <dgm:prSet presAssocID="{411DAA40-7425-44C3-8EB3-AF06A4C0F338}" presName="Name18" presStyleLbl="sibTrans2D1" presStyleIdx="1" presStyleCnt="2"/>
      <dgm:spPr/>
      <dgm:t>
        <a:bodyPr/>
        <a:lstStyle/>
        <a:p>
          <a:endParaRPr lang="id-ID"/>
        </a:p>
      </dgm:t>
    </dgm:pt>
    <dgm:pt modelId="{1B319ED8-DC44-4102-B729-2FB536A04B31}" type="pres">
      <dgm:prSet presAssocID="{A243C620-A14F-4C96-AFC9-6E8A9C34FDD8}" presName="composite1" presStyleCnt="0"/>
      <dgm:spPr/>
    </dgm:pt>
    <dgm:pt modelId="{10AC1D0F-7C4A-47F3-840A-7C4579B34076}" type="pres">
      <dgm:prSet presAssocID="{A243C620-A14F-4C96-AFC9-6E8A9C34FDD8}" presName="dummyNode1" presStyleLbl="node1" presStyleIdx="1" presStyleCnt="3"/>
      <dgm:spPr/>
    </dgm:pt>
    <dgm:pt modelId="{62E0E2EE-6C4D-43F3-960D-2EC54DBBD299}" type="pres">
      <dgm:prSet presAssocID="{A243C620-A14F-4C96-AFC9-6E8A9C34FDD8}" presName="childNode1" presStyleLbl="bgAcc1" presStyleIdx="2" presStyleCnt="3">
        <dgm:presLayoutVars>
          <dgm:bulletEnabled val="1"/>
        </dgm:presLayoutVars>
      </dgm:prSet>
      <dgm:spPr/>
      <dgm:t>
        <a:bodyPr/>
        <a:lstStyle/>
        <a:p>
          <a:endParaRPr lang="id-ID"/>
        </a:p>
      </dgm:t>
    </dgm:pt>
    <dgm:pt modelId="{7014418D-09D1-4E6D-8526-58D6313CC310}" type="pres">
      <dgm:prSet presAssocID="{A243C620-A14F-4C96-AFC9-6E8A9C34FDD8}" presName="childNode1tx" presStyleLbl="bgAcc1" presStyleIdx="2" presStyleCnt="3">
        <dgm:presLayoutVars>
          <dgm:bulletEnabled val="1"/>
        </dgm:presLayoutVars>
      </dgm:prSet>
      <dgm:spPr/>
      <dgm:t>
        <a:bodyPr/>
        <a:lstStyle/>
        <a:p>
          <a:endParaRPr lang="id-ID"/>
        </a:p>
      </dgm:t>
    </dgm:pt>
    <dgm:pt modelId="{6FAC42CD-0573-4170-8F32-B7677003A109}" type="pres">
      <dgm:prSet presAssocID="{A243C620-A14F-4C96-AFC9-6E8A9C34FDD8}" presName="parentNode1" presStyleLbl="node1" presStyleIdx="2" presStyleCnt="3">
        <dgm:presLayoutVars>
          <dgm:chMax val="1"/>
          <dgm:bulletEnabled val="1"/>
        </dgm:presLayoutVars>
      </dgm:prSet>
      <dgm:spPr/>
      <dgm:t>
        <a:bodyPr/>
        <a:lstStyle/>
        <a:p>
          <a:endParaRPr lang="id-ID"/>
        </a:p>
      </dgm:t>
    </dgm:pt>
    <dgm:pt modelId="{09673734-31BC-4F15-91C0-454E077FA037}" type="pres">
      <dgm:prSet presAssocID="{A243C620-A14F-4C96-AFC9-6E8A9C34FDD8}" presName="connSite1" presStyleCnt="0"/>
      <dgm:spPr/>
    </dgm:pt>
  </dgm:ptLst>
  <dgm:cxnLst>
    <dgm:cxn modelId="{665EF41D-D2A6-4DB7-A4F8-AB6801F1BCC7}" type="presOf" srcId="{E4AB40F1-C4A9-4053-A4FB-D1DF0B424BF3}" destId="{C7B535A4-F3D8-46D6-A400-38F0C528A0CD}" srcOrd="0" destOrd="0" presId="urn:microsoft.com/office/officeart/2005/8/layout/hProcess4"/>
    <dgm:cxn modelId="{9DAEDD93-7C43-48FB-8B39-551B8982683D}" type="presOf" srcId="{9AD9BB15-2733-462C-9F93-D3DD17E4CB1E}" destId="{2F2AE887-9FF1-4681-80C8-1D1A53075470}" srcOrd="0" destOrd="0" presId="urn:microsoft.com/office/officeart/2005/8/layout/hProcess4"/>
    <dgm:cxn modelId="{5EB5597F-2E7A-4318-A78D-6F22F924C57F}" type="presOf" srcId="{6050A2D5-A4A2-45C9-8D34-63C680C436C4}" destId="{62E0E2EE-6C4D-43F3-960D-2EC54DBBD299}" srcOrd="0" destOrd="0" presId="urn:microsoft.com/office/officeart/2005/8/layout/hProcess4"/>
    <dgm:cxn modelId="{60B88106-5000-4EF4-B0E0-74E2F31E4FBC}" type="presOf" srcId="{26A9D0A3-7160-4C4F-A3A5-F747C8F84A3F}" destId="{C0DBC101-01E0-4BDE-B79C-148618C64289}" srcOrd="1" destOrd="0" presId="urn:microsoft.com/office/officeart/2005/8/layout/hProcess4"/>
    <dgm:cxn modelId="{2D8FDF57-60D3-4B15-ABB7-891A74617773}" type="presOf" srcId="{EDBC61CB-4BDD-47DC-8C51-97C509509C1F}" destId="{A07C8F94-D75A-4E0E-8554-5C15DD5F3A15}" srcOrd="0" destOrd="0" presId="urn:microsoft.com/office/officeart/2005/8/layout/hProcess4"/>
    <dgm:cxn modelId="{D0C9EBD2-169D-44F9-81B8-951440BE6E90}" srcId="{A243C620-A14F-4C96-AFC9-6E8A9C34FDD8}" destId="{6050A2D5-A4A2-45C9-8D34-63C680C436C4}" srcOrd="0" destOrd="0" parTransId="{765EAD13-93A8-49C9-85A8-38EA318DE30C}" sibTransId="{191B845F-EFF4-43A6-BCAE-22C425618207}"/>
    <dgm:cxn modelId="{6CD1CE59-CADC-431E-B9C5-8894772928A1}" type="presOf" srcId="{A8D0CDEB-271F-4775-BA15-8A8E9DD24DF3}" destId="{E03116E3-74F2-40AD-B6C8-837AF478080B}" srcOrd="0" destOrd="0" presId="urn:microsoft.com/office/officeart/2005/8/layout/hProcess4"/>
    <dgm:cxn modelId="{C2188386-1E56-4387-AC98-245FCD8A23CC}" type="presOf" srcId="{6050A2D5-A4A2-45C9-8D34-63C680C436C4}" destId="{7014418D-09D1-4E6D-8526-58D6313CC310}" srcOrd="1" destOrd="0" presId="urn:microsoft.com/office/officeart/2005/8/layout/hProcess4"/>
    <dgm:cxn modelId="{0CFBEEED-0870-42B0-8773-D73B3050A0CC}" type="presOf" srcId="{A243C620-A14F-4C96-AFC9-6E8A9C34FDD8}" destId="{6FAC42CD-0573-4170-8F32-B7677003A109}" srcOrd="0" destOrd="0" presId="urn:microsoft.com/office/officeart/2005/8/layout/hProcess4"/>
    <dgm:cxn modelId="{935D66FD-D285-40C4-84EA-6051BB836637}" srcId="{9AD9BB15-2733-462C-9F93-D3DD17E4CB1E}" destId="{F879ECDD-1315-42AE-89CD-D25DE8056924}" srcOrd="1" destOrd="0" parTransId="{2BC07B4E-962E-4C31-8DBA-3150D91002EE}" sibTransId="{A4FB66AF-7911-4DF9-BD54-34EE513C3A55}"/>
    <dgm:cxn modelId="{21C4AE82-BB58-417E-9962-316B8CD4F73D}" type="presOf" srcId="{F879ECDD-1315-42AE-89CD-D25DE8056924}" destId="{D0EEF5A1-2E70-400C-BB67-6ACD22F29231}" srcOrd="0" destOrd="1" presId="urn:microsoft.com/office/officeart/2005/8/layout/hProcess4"/>
    <dgm:cxn modelId="{C862B8F6-58DC-40BA-83AB-66E32502F7CB}" srcId="{E4AB40F1-C4A9-4053-A4FB-D1DF0B424BF3}" destId="{481F408C-648C-412D-8C84-F86F157CE6D4}" srcOrd="0" destOrd="0" parTransId="{93C6C226-B868-4C4B-967B-952FED0A0233}" sibTransId="{63874E34-AA79-4D0A-A3B7-E0B3B9160E9F}"/>
    <dgm:cxn modelId="{349AE11A-FE17-4415-9220-A0516D7B173F}" type="presOf" srcId="{481F408C-648C-412D-8C84-F86F157CE6D4}" destId="{2247A3F0-CE11-4D8A-A556-1A775B47EA13}" srcOrd="0" destOrd="0" presId="urn:microsoft.com/office/officeart/2005/8/layout/hProcess4"/>
    <dgm:cxn modelId="{5B689930-A56A-43F9-AD0D-BB3188DA74D4}" type="presOf" srcId="{26A9D0A3-7160-4C4F-A3A5-F747C8F84A3F}" destId="{D0EEF5A1-2E70-400C-BB67-6ACD22F29231}" srcOrd="0" destOrd="0" presId="urn:microsoft.com/office/officeart/2005/8/layout/hProcess4"/>
    <dgm:cxn modelId="{50BE072F-7324-450E-B235-1F473D22C4E2}" srcId="{A8D0CDEB-271F-4775-BA15-8A8E9DD24DF3}" destId="{E4AB40F1-C4A9-4053-A4FB-D1DF0B424BF3}" srcOrd="0" destOrd="0" parTransId="{40BC98B9-4EC4-4B66-8F0F-F567C79A9E4B}" sibTransId="{EDBC61CB-4BDD-47DC-8C51-97C509509C1F}"/>
    <dgm:cxn modelId="{F020D54A-685B-4878-BFE9-B3ADDCFD7694}" srcId="{9AD9BB15-2733-462C-9F93-D3DD17E4CB1E}" destId="{26A9D0A3-7160-4C4F-A3A5-F747C8F84A3F}" srcOrd="0" destOrd="0" parTransId="{C8B6A788-B780-4FEF-B367-C306F9E3709F}" sibTransId="{F9380A48-5B0D-4759-ABF6-D35CBCFEA9FD}"/>
    <dgm:cxn modelId="{07033974-E7B9-44DD-8D35-7DF56E0B3D8D}" type="presOf" srcId="{F879ECDD-1315-42AE-89CD-D25DE8056924}" destId="{C0DBC101-01E0-4BDE-B79C-148618C64289}" srcOrd="1" destOrd="1" presId="urn:microsoft.com/office/officeart/2005/8/layout/hProcess4"/>
    <dgm:cxn modelId="{1B18362E-B6A7-45D4-ACF7-20CCC93E0CA5}" type="presOf" srcId="{481F408C-648C-412D-8C84-F86F157CE6D4}" destId="{DE0EE821-2F25-473C-BC51-521ADBCB652F}" srcOrd="1" destOrd="0" presId="urn:microsoft.com/office/officeart/2005/8/layout/hProcess4"/>
    <dgm:cxn modelId="{0F0C8293-6F41-4105-A5DE-28CAE8B6C159}" srcId="{A8D0CDEB-271F-4775-BA15-8A8E9DD24DF3}" destId="{A243C620-A14F-4C96-AFC9-6E8A9C34FDD8}" srcOrd="2" destOrd="0" parTransId="{AEC1C3FB-4217-4F01-9DAE-3AD65B7F46A3}" sibTransId="{79917B31-CED5-4C68-9A6E-05C539F4017D}"/>
    <dgm:cxn modelId="{C0020B2D-0CC4-4497-82EF-96BF054AC87C}" srcId="{A8D0CDEB-271F-4775-BA15-8A8E9DD24DF3}" destId="{9AD9BB15-2733-462C-9F93-D3DD17E4CB1E}" srcOrd="1" destOrd="0" parTransId="{3B28E83F-E978-4FCC-A05D-D0EB540DE912}" sibTransId="{411DAA40-7425-44C3-8EB3-AF06A4C0F338}"/>
    <dgm:cxn modelId="{CCF81FF1-D585-40CE-B4B0-9B72D8630821}" type="presOf" srcId="{411DAA40-7425-44C3-8EB3-AF06A4C0F338}" destId="{0F654308-D32B-4441-AAA4-5B6FC426BB0F}" srcOrd="0" destOrd="0" presId="urn:microsoft.com/office/officeart/2005/8/layout/hProcess4"/>
    <dgm:cxn modelId="{F9F7BEF2-3B83-49FD-A6F3-63A112F7B136}" type="presParOf" srcId="{E03116E3-74F2-40AD-B6C8-837AF478080B}" destId="{7FF4358D-BFC2-4679-8BAC-D2A5E2E81C7C}" srcOrd="0" destOrd="0" presId="urn:microsoft.com/office/officeart/2005/8/layout/hProcess4"/>
    <dgm:cxn modelId="{2C3EE31C-2BF8-4CA4-A26F-CB2E36BFC2DB}" type="presParOf" srcId="{E03116E3-74F2-40AD-B6C8-837AF478080B}" destId="{9E2F9109-4348-4897-8E84-932374AC4B52}" srcOrd="1" destOrd="0" presId="urn:microsoft.com/office/officeart/2005/8/layout/hProcess4"/>
    <dgm:cxn modelId="{9925D765-8C65-4B7A-8708-6F6C630AF0B8}" type="presParOf" srcId="{E03116E3-74F2-40AD-B6C8-837AF478080B}" destId="{93454333-8581-4635-BA1E-2572D093B2B9}" srcOrd="2" destOrd="0" presId="urn:microsoft.com/office/officeart/2005/8/layout/hProcess4"/>
    <dgm:cxn modelId="{BD0C845E-BAD5-40F4-B87B-66275091B621}" type="presParOf" srcId="{93454333-8581-4635-BA1E-2572D093B2B9}" destId="{29EF06D3-1DC3-43B1-A52C-5390A3CE15EF}" srcOrd="0" destOrd="0" presId="urn:microsoft.com/office/officeart/2005/8/layout/hProcess4"/>
    <dgm:cxn modelId="{018698FD-EDDE-400B-AFF5-A6DE7FA44396}" type="presParOf" srcId="{29EF06D3-1DC3-43B1-A52C-5390A3CE15EF}" destId="{7C363D2C-9617-4CD3-8789-FCF7E9729FF0}" srcOrd="0" destOrd="0" presId="urn:microsoft.com/office/officeart/2005/8/layout/hProcess4"/>
    <dgm:cxn modelId="{F6C37747-D994-4207-9E9D-1E14C328A906}" type="presParOf" srcId="{29EF06D3-1DC3-43B1-A52C-5390A3CE15EF}" destId="{2247A3F0-CE11-4D8A-A556-1A775B47EA13}" srcOrd="1" destOrd="0" presId="urn:microsoft.com/office/officeart/2005/8/layout/hProcess4"/>
    <dgm:cxn modelId="{A6365368-FD92-45BA-8959-844383220D59}" type="presParOf" srcId="{29EF06D3-1DC3-43B1-A52C-5390A3CE15EF}" destId="{DE0EE821-2F25-473C-BC51-521ADBCB652F}" srcOrd="2" destOrd="0" presId="urn:microsoft.com/office/officeart/2005/8/layout/hProcess4"/>
    <dgm:cxn modelId="{20C1C79D-2E96-4F54-BBE1-71ADCF2349EA}" type="presParOf" srcId="{29EF06D3-1DC3-43B1-A52C-5390A3CE15EF}" destId="{C7B535A4-F3D8-46D6-A400-38F0C528A0CD}" srcOrd="3" destOrd="0" presId="urn:microsoft.com/office/officeart/2005/8/layout/hProcess4"/>
    <dgm:cxn modelId="{474D4910-D43A-44A0-8356-2D9CAD28C355}" type="presParOf" srcId="{29EF06D3-1DC3-43B1-A52C-5390A3CE15EF}" destId="{019120FF-5871-4BFC-A7DC-97F13910A785}" srcOrd="4" destOrd="0" presId="urn:microsoft.com/office/officeart/2005/8/layout/hProcess4"/>
    <dgm:cxn modelId="{AAE4BD0A-BAFB-4A99-A399-CA033C14E0AF}" type="presParOf" srcId="{93454333-8581-4635-BA1E-2572D093B2B9}" destId="{A07C8F94-D75A-4E0E-8554-5C15DD5F3A15}" srcOrd="1" destOrd="0" presId="urn:microsoft.com/office/officeart/2005/8/layout/hProcess4"/>
    <dgm:cxn modelId="{5BD0F8FB-9DFE-40E7-8467-D2568CE39CB6}" type="presParOf" srcId="{93454333-8581-4635-BA1E-2572D093B2B9}" destId="{A4749F4B-BFC2-4070-B395-0442DC0C40C3}" srcOrd="2" destOrd="0" presId="urn:microsoft.com/office/officeart/2005/8/layout/hProcess4"/>
    <dgm:cxn modelId="{037ADD7A-896F-46E2-9961-3A3FFB93913B}" type="presParOf" srcId="{A4749F4B-BFC2-4070-B395-0442DC0C40C3}" destId="{005F2D17-BCDA-4AC8-BE60-69F42794B6E1}" srcOrd="0" destOrd="0" presId="urn:microsoft.com/office/officeart/2005/8/layout/hProcess4"/>
    <dgm:cxn modelId="{90E6AD57-2EE2-4428-B661-58A55BA4CB13}" type="presParOf" srcId="{A4749F4B-BFC2-4070-B395-0442DC0C40C3}" destId="{D0EEF5A1-2E70-400C-BB67-6ACD22F29231}" srcOrd="1" destOrd="0" presId="urn:microsoft.com/office/officeart/2005/8/layout/hProcess4"/>
    <dgm:cxn modelId="{446FA389-4768-4F5D-9306-D591B1A84B9C}" type="presParOf" srcId="{A4749F4B-BFC2-4070-B395-0442DC0C40C3}" destId="{C0DBC101-01E0-4BDE-B79C-148618C64289}" srcOrd="2" destOrd="0" presId="urn:microsoft.com/office/officeart/2005/8/layout/hProcess4"/>
    <dgm:cxn modelId="{476378B0-C4D0-486B-9BDF-7B6BEBCE4078}" type="presParOf" srcId="{A4749F4B-BFC2-4070-B395-0442DC0C40C3}" destId="{2F2AE887-9FF1-4681-80C8-1D1A53075470}" srcOrd="3" destOrd="0" presId="urn:microsoft.com/office/officeart/2005/8/layout/hProcess4"/>
    <dgm:cxn modelId="{A709EA37-A4E6-413C-A4E1-191A1A29A89F}" type="presParOf" srcId="{A4749F4B-BFC2-4070-B395-0442DC0C40C3}" destId="{7A6D5489-05E2-487F-ABD6-F24A9AD70178}" srcOrd="4" destOrd="0" presId="urn:microsoft.com/office/officeart/2005/8/layout/hProcess4"/>
    <dgm:cxn modelId="{D84916EE-AEF9-461E-909D-F5695A7337A9}" type="presParOf" srcId="{93454333-8581-4635-BA1E-2572D093B2B9}" destId="{0F654308-D32B-4441-AAA4-5B6FC426BB0F}" srcOrd="3" destOrd="0" presId="urn:microsoft.com/office/officeart/2005/8/layout/hProcess4"/>
    <dgm:cxn modelId="{2BCE9E1B-CE46-4207-8E6D-7C681FDF3E1F}" type="presParOf" srcId="{93454333-8581-4635-BA1E-2572D093B2B9}" destId="{1B319ED8-DC44-4102-B729-2FB536A04B31}" srcOrd="4" destOrd="0" presId="urn:microsoft.com/office/officeart/2005/8/layout/hProcess4"/>
    <dgm:cxn modelId="{BFAA3D77-1973-4ECE-A37C-7CF2940B4300}" type="presParOf" srcId="{1B319ED8-DC44-4102-B729-2FB536A04B31}" destId="{10AC1D0F-7C4A-47F3-840A-7C4579B34076}" srcOrd="0" destOrd="0" presId="urn:microsoft.com/office/officeart/2005/8/layout/hProcess4"/>
    <dgm:cxn modelId="{37B040EB-E1B2-4BB5-9BFF-0D0F5A141342}" type="presParOf" srcId="{1B319ED8-DC44-4102-B729-2FB536A04B31}" destId="{62E0E2EE-6C4D-43F3-960D-2EC54DBBD299}" srcOrd="1" destOrd="0" presId="urn:microsoft.com/office/officeart/2005/8/layout/hProcess4"/>
    <dgm:cxn modelId="{85205CA4-14D6-4043-A7A4-7145CFA7D27A}" type="presParOf" srcId="{1B319ED8-DC44-4102-B729-2FB536A04B31}" destId="{7014418D-09D1-4E6D-8526-58D6313CC310}" srcOrd="2" destOrd="0" presId="urn:microsoft.com/office/officeart/2005/8/layout/hProcess4"/>
    <dgm:cxn modelId="{EA0582FE-3431-4911-AD00-87C368A1DC1A}" type="presParOf" srcId="{1B319ED8-DC44-4102-B729-2FB536A04B31}" destId="{6FAC42CD-0573-4170-8F32-B7677003A109}" srcOrd="3" destOrd="0" presId="urn:microsoft.com/office/officeart/2005/8/layout/hProcess4"/>
    <dgm:cxn modelId="{D7678460-C353-4633-8DDE-2935D289471F}" type="presParOf" srcId="{1B319ED8-DC44-4102-B729-2FB536A04B31}" destId="{09673734-31BC-4F15-91C0-454E077FA037}" srcOrd="4" destOrd="0" presId="urn:microsoft.com/office/officeart/2005/8/layout/hProcess4"/>
  </dgm:cxnLst>
  <dgm:bg/>
  <dgm:whole>
    <a:ln>
      <a:solidFill>
        <a:schemeClr val="tx1"/>
      </a:solidFill>
    </a:ln>
  </dgm:whole>
</dgm:dataModel>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761E-6AB8-4561-B468-CF2F1695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8</cp:revision>
  <dcterms:created xsi:type="dcterms:W3CDTF">2018-04-12T09:28:00Z</dcterms:created>
  <dcterms:modified xsi:type="dcterms:W3CDTF">2018-04-12T12:25:00Z</dcterms:modified>
</cp:coreProperties>
</file>