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95C" w:rsidRPr="00055B1F" w:rsidRDefault="00BE70C8" w:rsidP="00055B1F">
      <w:pPr>
        <w:spacing w:after="0" w:line="240" w:lineRule="auto"/>
        <w:ind w:left="851" w:hanging="851"/>
        <w:rPr>
          <w:rFonts w:ascii="Times New Roman" w:hAnsi="Times New Roman" w:cs="Times New Roman"/>
          <w:b/>
          <w:bCs/>
          <w:caps/>
          <w:sz w:val="24"/>
          <w:szCs w:val="24"/>
          <w:lang w:val="en-US"/>
        </w:rPr>
      </w:pPr>
      <w:r>
        <w:rPr>
          <w:rFonts w:ascii="Times New Roman" w:hAnsi="Times New Roman" w:cs="Times New Roman"/>
          <w:b/>
          <w:bCs/>
          <w:sz w:val="24"/>
          <w:szCs w:val="24"/>
          <w:lang w:val="en-US"/>
        </w:rPr>
        <w:t>UNJUK RASA ATAS TUNTUTAN NORMATIF DAN SOLIDARITAS BURUH</w:t>
      </w:r>
    </w:p>
    <w:p w:rsidR="00945CEB" w:rsidRPr="00055B1F" w:rsidRDefault="00945CEB" w:rsidP="009F17BD">
      <w:pPr>
        <w:spacing w:line="240" w:lineRule="auto"/>
        <w:jc w:val="center"/>
        <w:rPr>
          <w:rFonts w:ascii="Times New Roman" w:hAnsi="Times New Roman" w:cs="Times New Roman"/>
          <w:b/>
          <w:bCs/>
          <w:sz w:val="24"/>
          <w:szCs w:val="24"/>
          <w:lang w:val="fi-FI"/>
        </w:rPr>
      </w:pPr>
    </w:p>
    <w:p w:rsidR="001C684F" w:rsidRDefault="00945CEB" w:rsidP="00055B1F">
      <w:pPr>
        <w:tabs>
          <w:tab w:val="left" w:pos="426"/>
        </w:tabs>
        <w:spacing w:line="240" w:lineRule="auto"/>
        <w:contextualSpacing/>
        <w:rPr>
          <w:rFonts w:ascii="Times New Roman" w:hAnsi="Times New Roman" w:cs="Times New Roman"/>
          <w:b/>
          <w:sz w:val="24"/>
          <w:szCs w:val="24"/>
          <w:vertAlign w:val="superscript"/>
          <w:lang w:val="en-US"/>
        </w:rPr>
      </w:pPr>
      <w:r w:rsidRPr="00055B1F">
        <w:rPr>
          <w:rFonts w:ascii="Times New Roman" w:hAnsi="Times New Roman" w:cs="Times New Roman"/>
          <w:b/>
          <w:sz w:val="24"/>
          <w:szCs w:val="24"/>
          <w:lang w:val="en-US"/>
        </w:rPr>
        <w:t>Ari Pradhanawati</w:t>
      </w:r>
    </w:p>
    <w:p w:rsidR="00CD0CC4" w:rsidRDefault="00CD0CC4" w:rsidP="00055B1F">
      <w:pPr>
        <w:tabs>
          <w:tab w:val="left" w:pos="426"/>
        </w:tabs>
        <w:spacing w:line="240" w:lineRule="auto"/>
        <w:contextualSpacing/>
        <w:rPr>
          <w:rFonts w:ascii="Times New Roman" w:hAnsi="Times New Roman" w:cs="Times New Roman"/>
          <w:b/>
          <w:sz w:val="24"/>
          <w:szCs w:val="24"/>
          <w:lang w:val="en-US"/>
        </w:rPr>
      </w:pPr>
    </w:p>
    <w:p w:rsidR="000F3CCD" w:rsidRDefault="001C684F" w:rsidP="00055B1F">
      <w:pPr>
        <w:tabs>
          <w:tab w:val="left" w:pos="426"/>
        </w:tabs>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Administrasi Bisnis</w:t>
      </w:r>
      <w:r w:rsidR="00CD0CC4">
        <w:rPr>
          <w:rFonts w:ascii="Times New Roman" w:hAnsi="Times New Roman" w:cs="Times New Roman"/>
          <w:sz w:val="24"/>
          <w:szCs w:val="24"/>
          <w:lang w:val="en-US"/>
        </w:rPr>
        <w:t>, FISIP, UNDIP</w:t>
      </w:r>
    </w:p>
    <w:p w:rsidR="00CD0CC4" w:rsidRDefault="00CD0CC4" w:rsidP="00055B1F">
      <w:pPr>
        <w:tabs>
          <w:tab w:val="left" w:pos="426"/>
        </w:tabs>
        <w:spacing w:line="240" w:lineRule="auto"/>
        <w:contextualSpacing/>
        <w:rPr>
          <w:rFonts w:ascii="Times New Roman" w:hAnsi="Times New Roman" w:cs="Times New Roman"/>
          <w:sz w:val="24"/>
          <w:szCs w:val="24"/>
          <w:lang w:val="en-US"/>
        </w:rPr>
      </w:pPr>
    </w:p>
    <w:p w:rsidR="000B1877" w:rsidRDefault="000F3CCD" w:rsidP="00055B1F">
      <w:pPr>
        <w:tabs>
          <w:tab w:val="left" w:pos="426"/>
        </w:tabs>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Corresponding author:</w:t>
      </w:r>
    </w:p>
    <w:p w:rsidR="000F3CCD" w:rsidRDefault="000F3CCD" w:rsidP="00055B1F">
      <w:pPr>
        <w:tabs>
          <w:tab w:val="left" w:pos="426"/>
        </w:tabs>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Address: </w:t>
      </w:r>
      <w:r w:rsidR="00CD0CC4">
        <w:rPr>
          <w:rFonts w:ascii="Times New Roman" w:hAnsi="Times New Roman" w:cs="Times New Roman"/>
          <w:sz w:val="24"/>
          <w:szCs w:val="24"/>
          <w:lang w:val="en-US"/>
        </w:rPr>
        <w:t>Jurusan Administrasi Bisnis, FISIP, UNDIP</w:t>
      </w:r>
    </w:p>
    <w:p w:rsidR="00CD0CC4" w:rsidRDefault="00CD0CC4" w:rsidP="00055B1F">
      <w:pPr>
        <w:tabs>
          <w:tab w:val="left" w:pos="426"/>
        </w:tabs>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Jl. Prof. Soedarto, SH No 13 Tembalang Semarang</w:t>
      </w:r>
    </w:p>
    <w:p w:rsidR="000F3CCD" w:rsidRPr="00573F4C" w:rsidRDefault="000F3CCD" w:rsidP="000F3CCD">
      <w:pPr>
        <w:tabs>
          <w:tab w:val="left" w:pos="426"/>
        </w:tabs>
        <w:spacing w:line="240" w:lineRule="auto"/>
        <w:contextualSpacing/>
        <w:rPr>
          <w:lang w:val="en-US"/>
        </w:rPr>
      </w:pPr>
      <w:r>
        <w:rPr>
          <w:rFonts w:ascii="Times New Roman" w:hAnsi="Times New Roman" w:cs="Times New Roman"/>
          <w:lang w:val="en-US"/>
        </w:rPr>
        <w:t>E-</w:t>
      </w:r>
      <w:r w:rsidRPr="00573F4C">
        <w:rPr>
          <w:rFonts w:ascii="Times New Roman" w:hAnsi="Times New Roman" w:cs="Times New Roman"/>
          <w:lang w:val="en-US"/>
        </w:rPr>
        <w:t xml:space="preserve">mail: </w:t>
      </w:r>
      <w:hyperlink r:id="rId8" w:history="1">
        <w:r w:rsidRPr="00573F4C">
          <w:rPr>
            <w:rStyle w:val="Hyperlink"/>
            <w:rFonts w:ascii="Times New Roman" w:hAnsi="Times New Roman" w:cs="Times New Roman"/>
            <w:lang w:val="en-US"/>
          </w:rPr>
          <w:t>pradhanawatiari@rocketmail.com</w:t>
        </w:r>
      </w:hyperlink>
    </w:p>
    <w:p w:rsidR="000F3CCD" w:rsidRPr="00055B1F" w:rsidRDefault="000F3CCD" w:rsidP="00055B1F">
      <w:pPr>
        <w:tabs>
          <w:tab w:val="left" w:pos="426"/>
        </w:tabs>
        <w:spacing w:line="240" w:lineRule="auto"/>
        <w:contextualSpacing/>
        <w:rPr>
          <w:rFonts w:ascii="Times New Roman" w:hAnsi="Times New Roman" w:cs="Times New Roman"/>
          <w:sz w:val="24"/>
          <w:szCs w:val="24"/>
          <w:lang w:val="en-US"/>
        </w:rPr>
      </w:pPr>
    </w:p>
    <w:p w:rsidR="000A4B75" w:rsidRPr="00E411EA" w:rsidRDefault="000A4B75" w:rsidP="00BD4D05">
      <w:pPr>
        <w:tabs>
          <w:tab w:val="left" w:pos="426"/>
        </w:tabs>
        <w:spacing w:line="240" w:lineRule="auto"/>
        <w:jc w:val="right"/>
        <w:rPr>
          <w:rFonts w:ascii="Times New Roman" w:hAnsi="Times New Roman" w:cs="Times New Roman"/>
          <w:bCs/>
          <w:i/>
          <w:sz w:val="24"/>
          <w:szCs w:val="24"/>
          <w:lang w:val="en-US"/>
        </w:rPr>
      </w:pPr>
    </w:p>
    <w:p w:rsidR="00BD4D05" w:rsidRPr="00E411EA" w:rsidRDefault="00BD4D05" w:rsidP="00BD4D05">
      <w:pPr>
        <w:tabs>
          <w:tab w:val="left" w:pos="426"/>
        </w:tabs>
        <w:spacing w:line="240" w:lineRule="auto"/>
        <w:jc w:val="right"/>
        <w:rPr>
          <w:rFonts w:ascii="Times New Roman" w:hAnsi="Times New Roman" w:cs="Times New Roman"/>
          <w:bCs/>
          <w:i/>
          <w:sz w:val="24"/>
          <w:szCs w:val="24"/>
          <w:lang w:val="en-US"/>
        </w:rPr>
      </w:pPr>
      <w:r w:rsidRPr="00E411EA">
        <w:rPr>
          <w:rFonts w:ascii="Times New Roman" w:hAnsi="Times New Roman" w:cs="Times New Roman"/>
          <w:bCs/>
          <w:i/>
          <w:sz w:val="24"/>
          <w:szCs w:val="24"/>
          <w:lang w:val="en-US"/>
        </w:rPr>
        <w:t>Buruh: mati berjuang atau hidup tertindas</w:t>
      </w:r>
    </w:p>
    <w:p w:rsidR="000A4B75" w:rsidRPr="000B1877" w:rsidRDefault="00AA18CC" w:rsidP="000A4B75">
      <w:pPr>
        <w:tabs>
          <w:tab w:val="left" w:pos="426"/>
        </w:tabs>
        <w:spacing w:line="240" w:lineRule="auto"/>
        <w:jc w:val="both"/>
        <w:rPr>
          <w:rFonts w:ascii="Times New Roman" w:hAnsi="Times New Roman" w:cs="Times New Roman"/>
          <w:b/>
          <w:bCs/>
          <w:sz w:val="20"/>
          <w:szCs w:val="20"/>
          <w:lang w:val="en-US"/>
        </w:rPr>
      </w:pPr>
      <w:r w:rsidRPr="000B1877">
        <w:rPr>
          <w:rFonts w:ascii="Times New Roman" w:hAnsi="Times New Roman" w:cs="Times New Roman"/>
          <w:b/>
          <w:bCs/>
          <w:sz w:val="20"/>
          <w:szCs w:val="20"/>
          <w:lang w:val="en-US"/>
        </w:rPr>
        <w:t>Abstrak</w:t>
      </w:r>
    </w:p>
    <w:p w:rsidR="00CB0048" w:rsidRDefault="00CB0048" w:rsidP="00CB0048">
      <w:pPr>
        <w:tabs>
          <w:tab w:val="left" w:pos="426"/>
        </w:tabs>
        <w:spacing w:line="240" w:lineRule="auto"/>
        <w:jc w:val="both"/>
        <w:rPr>
          <w:rFonts w:ascii="Times New Roman" w:hAnsi="Times New Roman" w:cs="Times New Roman"/>
          <w:lang w:val="en-US"/>
        </w:rPr>
      </w:pPr>
      <w:r w:rsidRPr="00787744">
        <w:rPr>
          <w:rFonts w:ascii="Times New Roman" w:hAnsi="Times New Roman" w:cs="Times New Roman"/>
        </w:rPr>
        <w:t xml:space="preserve">Penelitian ini dilatarbelakangi sebuah fenomena yang menarik bahwa masih banyak terjadi  </w:t>
      </w:r>
      <w:r w:rsidRPr="00787744">
        <w:rPr>
          <w:rFonts w:ascii="Times New Roman" w:hAnsi="Times New Roman" w:cs="Times New Roman"/>
          <w:lang w:val="en-US"/>
        </w:rPr>
        <w:t xml:space="preserve">pemogokan dan demonstrasi buruh di Indonesia. </w:t>
      </w:r>
      <w:r w:rsidRPr="00787744">
        <w:rPr>
          <w:rFonts w:ascii="Times New Roman" w:hAnsi="Times New Roman" w:cs="Times New Roman"/>
        </w:rPr>
        <w:t xml:space="preserve">Tujuan penelitian ini </w:t>
      </w:r>
      <w:r w:rsidRPr="00787744">
        <w:rPr>
          <w:rFonts w:ascii="Times New Roman" w:eastAsia="Times New Roman" w:hAnsi="Times New Roman" w:cs="Times New Roman"/>
        </w:rPr>
        <w:t>untuk mengetahui</w:t>
      </w:r>
      <w:r w:rsidR="00776AD4">
        <w:rPr>
          <w:rFonts w:ascii="Times New Roman" w:eastAsia="Times New Roman" w:hAnsi="Times New Roman" w:cs="Times New Roman"/>
          <w:lang w:val="en-US"/>
        </w:rPr>
        <w:t xml:space="preserve"> </w:t>
      </w:r>
      <w:r w:rsidRPr="00787744">
        <w:rPr>
          <w:rFonts w:ascii="Times New Roman" w:hAnsi="Times New Roman" w:cs="Times New Roman"/>
          <w:lang w:val="en-US"/>
        </w:rPr>
        <w:t>pengaruh tuntutan normatif dan solidaritas secara bersama-sama terhadap ketidakpuasan kerja</w:t>
      </w:r>
      <w:r w:rsidRPr="00787744">
        <w:rPr>
          <w:rFonts w:ascii="Times New Roman" w:hAnsi="Times New Roman" w:cs="Times New Roman"/>
        </w:rPr>
        <w:t xml:space="preserve"> buruh. Tipe penelitian ini </w:t>
      </w:r>
      <w:r w:rsidRPr="00787744">
        <w:rPr>
          <w:rFonts w:ascii="Times New Roman" w:hAnsi="Times New Roman" w:cs="Times New Roman"/>
          <w:i/>
          <w:iCs/>
        </w:rPr>
        <w:t>explanatory research</w:t>
      </w:r>
      <w:r w:rsidRPr="00787744">
        <w:rPr>
          <w:rFonts w:ascii="Times New Roman" w:hAnsi="Times New Roman" w:cs="Times New Roman"/>
          <w:iCs/>
        </w:rPr>
        <w:t xml:space="preserve">. </w:t>
      </w:r>
      <w:r w:rsidRPr="00787744">
        <w:rPr>
          <w:rFonts w:ascii="Times New Roman" w:hAnsi="Times New Roman" w:cs="Times New Roman"/>
        </w:rPr>
        <w:t xml:space="preserve">Pengambilan sampel menggunakan </w:t>
      </w:r>
      <w:r w:rsidRPr="00D660D1">
        <w:rPr>
          <w:rFonts w:ascii="Times New Roman" w:hAnsi="Times New Roman" w:cs="Times New Roman"/>
        </w:rPr>
        <w:t xml:space="preserve">metode </w:t>
      </w:r>
      <w:r w:rsidRPr="00D660D1">
        <w:rPr>
          <w:rFonts w:ascii="Times New Roman" w:hAnsi="Times New Roman" w:cs="Times New Roman"/>
          <w:i/>
        </w:rPr>
        <w:t>a</w:t>
      </w:r>
      <w:r w:rsidR="004F122F" w:rsidRPr="00D660D1">
        <w:rPr>
          <w:rFonts w:ascii="Times New Roman" w:hAnsi="Times New Roman" w:cs="Times New Roman"/>
          <w:i/>
          <w:lang w:val="en-US"/>
        </w:rPr>
        <w:t>c</w:t>
      </w:r>
      <w:r w:rsidRPr="00D660D1">
        <w:rPr>
          <w:rFonts w:ascii="Times New Roman" w:hAnsi="Times New Roman" w:cs="Times New Roman"/>
          <w:i/>
        </w:rPr>
        <w:t>c</w:t>
      </w:r>
      <w:r w:rsidR="004F122F" w:rsidRPr="00D660D1">
        <w:rPr>
          <w:rFonts w:ascii="Times New Roman" w:hAnsi="Times New Roman" w:cs="Times New Roman"/>
          <w:i/>
          <w:lang w:val="en-US"/>
        </w:rPr>
        <w:t>i</w:t>
      </w:r>
      <w:r w:rsidRPr="00D660D1">
        <w:rPr>
          <w:rFonts w:ascii="Times New Roman" w:hAnsi="Times New Roman" w:cs="Times New Roman"/>
          <w:i/>
        </w:rPr>
        <w:t>de</w:t>
      </w:r>
      <w:r w:rsidRPr="00D660D1">
        <w:rPr>
          <w:rFonts w:ascii="Times New Roman" w:hAnsi="Times New Roman" w:cs="Times New Roman"/>
          <w:i/>
          <w:lang w:val="en-US"/>
        </w:rPr>
        <w:t>n</w:t>
      </w:r>
      <w:r w:rsidRPr="00D660D1">
        <w:rPr>
          <w:rFonts w:ascii="Times New Roman" w:hAnsi="Times New Roman" w:cs="Times New Roman"/>
          <w:i/>
        </w:rPr>
        <w:t xml:space="preserve">tal </w:t>
      </w:r>
      <w:r w:rsidRPr="00787744">
        <w:rPr>
          <w:rFonts w:ascii="Times New Roman" w:hAnsi="Times New Roman" w:cs="Times New Roman"/>
          <w:i/>
        </w:rPr>
        <w:t>sampling</w:t>
      </w:r>
      <w:r w:rsidRPr="00787744">
        <w:rPr>
          <w:rFonts w:ascii="Times New Roman" w:hAnsi="Times New Roman" w:cs="Times New Roman"/>
        </w:rPr>
        <w:t xml:space="preserve">. Jumlah sampel 100 orang </w:t>
      </w:r>
      <w:r w:rsidRPr="00787744">
        <w:rPr>
          <w:rFonts w:ascii="Times New Roman" w:hAnsi="Times New Roman" w:cs="Times New Roman"/>
          <w:lang w:val="en-US"/>
        </w:rPr>
        <w:t>pekerja/buruh</w:t>
      </w:r>
      <w:r w:rsidRPr="00787744">
        <w:rPr>
          <w:rFonts w:ascii="Times New Roman" w:hAnsi="Times New Roman" w:cs="Times New Roman"/>
        </w:rPr>
        <w:t xml:space="preserve"> yang ikut aksi unjuk rasa 1 Mei 2014</w:t>
      </w:r>
      <w:r w:rsidRPr="00787744">
        <w:rPr>
          <w:rFonts w:ascii="Times New Roman" w:hAnsi="Times New Roman" w:cs="Times New Roman"/>
          <w:lang w:val="en-US"/>
        </w:rPr>
        <w:t>.</w:t>
      </w:r>
      <w:r w:rsidRPr="00787744">
        <w:rPr>
          <w:rFonts w:ascii="Times New Roman" w:hAnsi="Times New Roman" w:cs="Times New Roman"/>
        </w:rPr>
        <w:t xml:space="preserve"> Hasil penelitian menunjukan pada indikator </w:t>
      </w:r>
      <w:r w:rsidRPr="001C684F">
        <w:rPr>
          <w:rFonts w:ascii="Times New Roman" w:hAnsi="Times New Roman" w:cs="Times New Roman"/>
        </w:rPr>
        <w:t>besarnya U</w:t>
      </w:r>
      <w:r w:rsidRPr="001C684F">
        <w:rPr>
          <w:rFonts w:ascii="Times New Roman" w:hAnsi="Times New Roman" w:cs="Times New Roman"/>
          <w:lang w:val="en-US"/>
        </w:rPr>
        <w:t xml:space="preserve">pah </w:t>
      </w:r>
      <w:r w:rsidRPr="001C684F">
        <w:rPr>
          <w:rFonts w:ascii="Times New Roman" w:hAnsi="Times New Roman" w:cs="Times New Roman"/>
        </w:rPr>
        <w:t>M</w:t>
      </w:r>
      <w:r w:rsidRPr="001C684F">
        <w:rPr>
          <w:rFonts w:ascii="Times New Roman" w:hAnsi="Times New Roman" w:cs="Times New Roman"/>
          <w:lang w:val="en-US"/>
        </w:rPr>
        <w:t xml:space="preserve">inimum </w:t>
      </w:r>
      <w:r w:rsidR="00377749" w:rsidRPr="001C684F">
        <w:rPr>
          <w:rFonts w:ascii="Times New Roman" w:hAnsi="Times New Roman" w:cs="Times New Roman"/>
          <w:lang w:val="en-US"/>
        </w:rPr>
        <w:t>Kota</w:t>
      </w:r>
      <w:r w:rsidR="00377749" w:rsidRPr="00787744">
        <w:rPr>
          <w:rFonts w:ascii="Times New Roman" w:hAnsi="Times New Roman" w:cs="Times New Roman"/>
          <w:color w:val="FF0000"/>
          <w:lang w:val="en-US"/>
        </w:rPr>
        <w:t xml:space="preserve"> </w:t>
      </w:r>
      <w:r w:rsidR="00377749" w:rsidRPr="00787744">
        <w:rPr>
          <w:rFonts w:ascii="Times New Roman" w:hAnsi="Times New Roman" w:cs="Times New Roman"/>
          <w:lang w:val="en-US"/>
        </w:rPr>
        <w:t>(UMK</w:t>
      </w:r>
      <w:r w:rsidRPr="00787744">
        <w:rPr>
          <w:rFonts w:ascii="Times New Roman" w:hAnsi="Times New Roman" w:cs="Times New Roman"/>
          <w:lang w:val="en-US"/>
        </w:rPr>
        <w:t>)</w:t>
      </w:r>
      <w:r w:rsidRPr="00787744">
        <w:rPr>
          <w:rFonts w:ascii="Times New Roman" w:hAnsi="Times New Roman" w:cs="Times New Roman"/>
        </w:rPr>
        <w:t xml:space="preserve"> pada variabel tuntutan normatif, responden menilai besarnya upah yang diterima masih belum sesuai dengan ketentuan</w:t>
      </w:r>
      <w:r w:rsidRPr="00787744">
        <w:rPr>
          <w:rFonts w:ascii="Times New Roman" w:hAnsi="Times New Roman" w:cs="Times New Roman"/>
          <w:shd w:val="clear" w:color="auto" w:fill="92D050"/>
        </w:rPr>
        <w:t xml:space="preserve"> </w:t>
      </w:r>
      <w:r w:rsidRPr="00787744">
        <w:rPr>
          <w:rFonts w:ascii="Times New Roman" w:hAnsi="Times New Roman" w:cs="Times New Roman"/>
          <w:lang w:val="en-US"/>
        </w:rPr>
        <w:t>UMR</w:t>
      </w:r>
      <w:r w:rsidRPr="00787744">
        <w:rPr>
          <w:rFonts w:ascii="Times New Roman" w:hAnsi="Times New Roman" w:cs="Times New Roman"/>
        </w:rPr>
        <w:t xml:space="preserve"> yang ditetapkan pemerintah. Partisipasi pekerja/buruh dalam memperjuangkan kesejahteraanya harus dilakukan dengan berbagai cara termasuk unjuk rasa, dengan faktor solidaritas antar pekerja/buruh agar dapat memberikan tekanan terhadap pengambil kebijakan berkenaan dengan perburuhan. Kesimpulan</w:t>
      </w:r>
      <w:r w:rsidRPr="00787744">
        <w:rPr>
          <w:rFonts w:ascii="Times New Roman" w:hAnsi="Times New Roman" w:cs="Times New Roman"/>
          <w:lang w:val="en-US"/>
        </w:rPr>
        <w:t>,</w:t>
      </w:r>
      <w:r w:rsidRPr="00787744">
        <w:rPr>
          <w:rFonts w:ascii="Times New Roman" w:hAnsi="Times New Roman" w:cs="Times New Roman"/>
        </w:rPr>
        <w:t xml:space="preserve"> </w:t>
      </w:r>
      <w:r w:rsidRPr="00787744">
        <w:rPr>
          <w:rFonts w:ascii="Times New Roman" w:hAnsi="Times New Roman" w:cs="Times New Roman"/>
          <w:lang w:val="en-US"/>
        </w:rPr>
        <w:t>tuntutan normatif yang baik dan sesuai dengan ketentuan yang ada dalam kesepakatan kerja bersama serta solidaritas yang kuat antara pekerja</w:t>
      </w:r>
      <w:r w:rsidRPr="00787744">
        <w:rPr>
          <w:rFonts w:ascii="Times New Roman" w:hAnsi="Times New Roman" w:cs="Times New Roman"/>
          <w:shd w:val="clear" w:color="auto" w:fill="DBE5F1" w:themeFill="accent1" w:themeFillTint="33"/>
          <w:lang w:val="en-US"/>
        </w:rPr>
        <w:t xml:space="preserve"> </w:t>
      </w:r>
      <w:r w:rsidRPr="00787744">
        <w:rPr>
          <w:rFonts w:ascii="Times New Roman" w:hAnsi="Times New Roman" w:cs="Times New Roman"/>
          <w:lang w:val="en-US"/>
        </w:rPr>
        <w:t xml:space="preserve">akan mengurangi ketidakpuasan kerja buruh. </w:t>
      </w:r>
      <w:r w:rsidRPr="00787744">
        <w:rPr>
          <w:rFonts w:ascii="Times New Roman" w:hAnsi="Times New Roman" w:cs="Times New Roman"/>
        </w:rPr>
        <w:t>Saran</w:t>
      </w:r>
      <w:r w:rsidRPr="00787744">
        <w:rPr>
          <w:rFonts w:ascii="Times New Roman" w:hAnsi="Times New Roman" w:cs="Times New Roman"/>
          <w:lang w:val="en-US"/>
        </w:rPr>
        <w:t xml:space="preserve"> p</w:t>
      </w:r>
      <w:r w:rsidRPr="00787744">
        <w:rPr>
          <w:rFonts w:ascii="Times New Roman" w:hAnsi="Times New Roman" w:cs="Times New Roman"/>
        </w:rPr>
        <w:t xml:space="preserve">ada variabel tuntutan normatif, sebaiknya perlu ditinjau kembali mengenai </w:t>
      </w:r>
      <w:r w:rsidRPr="001C684F">
        <w:rPr>
          <w:rFonts w:ascii="Times New Roman" w:hAnsi="Times New Roman" w:cs="Times New Roman"/>
        </w:rPr>
        <w:t>besarnya</w:t>
      </w:r>
      <w:r w:rsidRPr="001C684F">
        <w:rPr>
          <w:rFonts w:ascii="Times New Roman" w:hAnsi="Times New Roman" w:cs="Times New Roman"/>
          <w:lang w:val="en-US"/>
        </w:rPr>
        <w:t xml:space="preserve"> </w:t>
      </w:r>
      <w:r w:rsidRPr="001C684F">
        <w:rPr>
          <w:rFonts w:ascii="Times New Roman" w:hAnsi="Times New Roman" w:cs="Times New Roman"/>
        </w:rPr>
        <w:t>u</w:t>
      </w:r>
      <w:r w:rsidRPr="001C684F">
        <w:rPr>
          <w:rFonts w:ascii="Times New Roman" w:hAnsi="Times New Roman" w:cs="Times New Roman"/>
          <w:lang w:val="en-US"/>
        </w:rPr>
        <w:t xml:space="preserve">pah </w:t>
      </w:r>
      <w:r w:rsidRPr="001C684F">
        <w:rPr>
          <w:rFonts w:ascii="Times New Roman" w:hAnsi="Times New Roman" w:cs="Times New Roman"/>
        </w:rPr>
        <w:t>m</w:t>
      </w:r>
      <w:r w:rsidRPr="001C684F">
        <w:rPr>
          <w:rFonts w:ascii="Times New Roman" w:hAnsi="Times New Roman" w:cs="Times New Roman"/>
          <w:lang w:val="en-US"/>
        </w:rPr>
        <w:t xml:space="preserve">inimum </w:t>
      </w:r>
      <w:r w:rsidR="00787744" w:rsidRPr="001C684F">
        <w:rPr>
          <w:rFonts w:ascii="Times New Roman" w:hAnsi="Times New Roman" w:cs="Times New Roman"/>
          <w:lang w:val="en-US"/>
        </w:rPr>
        <w:t>kota</w:t>
      </w:r>
      <w:r w:rsidRPr="001C684F">
        <w:rPr>
          <w:rFonts w:ascii="Times New Roman" w:hAnsi="Times New Roman" w:cs="Times New Roman"/>
          <w:lang w:val="en-US"/>
        </w:rPr>
        <w:t xml:space="preserve"> </w:t>
      </w:r>
      <w:r w:rsidRPr="001C684F">
        <w:rPr>
          <w:rFonts w:ascii="Times New Roman" w:hAnsi="Times New Roman" w:cs="Times New Roman"/>
        </w:rPr>
        <w:t>, hak cuti, jam</w:t>
      </w:r>
      <w:r w:rsidRPr="001C684F">
        <w:rPr>
          <w:rFonts w:ascii="Times New Roman" w:hAnsi="Times New Roman" w:cs="Times New Roman"/>
          <w:lang w:val="en-US"/>
        </w:rPr>
        <w:t xml:space="preserve">Inan </w:t>
      </w:r>
      <w:r w:rsidRPr="001C684F">
        <w:rPr>
          <w:rFonts w:ascii="Times New Roman" w:hAnsi="Times New Roman" w:cs="Times New Roman"/>
        </w:rPr>
        <w:t>sos</w:t>
      </w:r>
      <w:r w:rsidRPr="001C684F">
        <w:rPr>
          <w:rFonts w:ascii="Times New Roman" w:hAnsi="Times New Roman" w:cs="Times New Roman"/>
          <w:lang w:val="en-US"/>
        </w:rPr>
        <w:t xml:space="preserve">ial </w:t>
      </w:r>
      <w:r w:rsidRPr="001C684F">
        <w:rPr>
          <w:rFonts w:ascii="Times New Roman" w:hAnsi="Times New Roman" w:cs="Times New Roman"/>
        </w:rPr>
        <w:t>te</w:t>
      </w:r>
      <w:r w:rsidRPr="001C684F">
        <w:rPr>
          <w:rFonts w:ascii="Times New Roman" w:hAnsi="Times New Roman" w:cs="Times New Roman"/>
          <w:lang w:val="en-US"/>
        </w:rPr>
        <w:t xml:space="preserve">naga </w:t>
      </w:r>
      <w:r w:rsidRPr="001C684F">
        <w:rPr>
          <w:rFonts w:ascii="Times New Roman" w:hAnsi="Times New Roman" w:cs="Times New Roman"/>
        </w:rPr>
        <w:t>k</w:t>
      </w:r>
      <w:r w:rsidRPr="001C684F">
        <w:rPr>
          <w:rFonts w:ascii="Times New Roman" w:hAnsi="Times New Roman" w:cs="Times New Roman"/>
          <w:lang w:val="en-US"/>
        </w:rPr>
        <w:t>erja</w:t>
      </w:r>
      <w:r w:rsidRPr="001C684F">
        <w:rPr>
          <w:rFonts w:ascii="Times New Roman" w:hAnsi="Times New Roman" w:cs="Times New Roman"/>
        </w:rPr>
        <w:t xml:space="preserve"> dan kebijakan </w:t>
      </w:r>
      <w:r w:rsidRPr="001C684F">
        <w:rPr>
          <w:rFonts w:ascii="Times New Roman" w:hAnsi="Times New Roman" w:cs="Times New Roman"/>
          <w:lang w:val="en-US"/>
        </w:rPr>
        <w:t xml:space="preserve">pemutusan hubungan kerja </w:t>
      </w:r>
      <w:r w:rsidRPr="001C684F">
        <w:rPr>
          <w:rFonts w:ascii="Times New Roman" w:hAnsi="Times New Roman" w:cs="Times New Roman"/>
        </w:rPr>
        <w:t>disesuaikan dengan kebijakan pemerintah saat ini</w:t>
      </w:r>
    </w:p>
    <w:p w:rsidR="00BE70C8" w:rsidRPr="00BE70C8" w:rsidRDefault="00BE70C8" w:rsidP="00CB0048">
      <w:pPr>
        <w:tabs>
          <w:tab w:val="left" w:pos="426"/>
        </w:tabs>
        <w:spacing w:line="240" w:lineRule="auto"/>
        <w:jc w:val="both"/>
        <w:rPr>
          <w:rFonts w:ascii="Times New Roman" w:hAnsi="Times New Roman" w:cs="Times New Roman"/>
          <w:b/>
          <w:i/>
          <w:sz w:val="24"/>
          <w:szCs w:val="24"/>
          <w:lang w:val="en-US"/>
        </w:rPr>
      </w:pPr>
      <w:r w:rsidRPr="00BE70C8">
        <w:rPr>
          <w:rFonts w:ascii="Times New Roman" w:hAnsi="Times New Roman" w:cs="Times New Roman"/>
          <w:b/>
          <w:i/>
          <w:sz w:val="24"/>
          <w:szCs w:val="24"/>
          <w:lang w:val="en-US"/>
        </w:rPr>
        <w:t>STRIKE ON NORMATIVE DEMAND A SOLIDARITY OF LABOUR</w:t>
      </w:r>
    </w:p>
    <w:p w:rsidR="00CB0048" w:rsidRPr="001C684F" w:rsidRDefault="00236C09" w:rsidP="00CB0048">
      <w:pPr>
        <w:tabs>
          <w:tab w:val="left" w:pos="426"/>
        </w:tabs>
        <w:spacing w:line="240" w:lineRule="auto"/>
        <w:jc w:val="both"/>
        <w:rPr>
          <w:rFonts w:ascii="Times New Roman" w:hAnsi="Times New Roman" w:cs="Times New Roman"/>
          <w:b/>
          <w:i/>
          <w:lang w:val="en-US"/>
        </w:rPr>
      </w:pPr>
      <w:r w:rsidRPr="001C684F">
        <w:rPr>
          <w:rFonts w:ascii="Times New Roman" w:hAnsi="Times New Roman" w:cs="Times New Roman"/>
          <w:b/>
          <w:i/>
          <w:lang w:val="en-US"/>
        </w:rPr>
        <w:t>Abstract</w:t>
      </w:r>
    </w:p>
    <w:p w:rsidR="001513A5" w:rsidRPr="00787744" w:rsidRDefault="001513A5" w:rsidP="00CB0048">
      <w:pPr>
        <w:tabs>
          <w:tab w:val="left" w:pos="426"/>
        </w:tabs>
        <w:spacing w:line="240" w:lineRule="auto"/>
        <w:jc w:val="both"/>
        <w:rPr>
          <w:rFonts w:ascii="Times New Roman" w:hAnsi="Times New Roman" w:cs="Times New Roman"/>
          <w:i/>
          <w:lang w:val="en-US"/>
        </w:rPr>
      </w:pPr>
      <w:r w:rsidRPr="001C684F">
        <w:rPr>
          <w:rFonts w:ascii="Times New Roman" w:hAnsi="Times New Roman" w:cs="Times New Roman"/>
          <w:i/>
          <w:lang w:val="en-US"/>
        </w:rPr>
        <w:t xml:space="preserve">This research is initiated based on an interesting fact that there are still many labor strikes and rallies in Indonesia. The purpose of this study is to determine: the influence of normative demands and solidarity together on job dissatisfaction of workers. This research is intended as explanatory research. Sampling method used in this research is </w:t>
      </w:r>
      <w:r w:rsidRPr="00D660D1">
        <w:rPr>
          <w:rFonts w:ascii="Times New Roman" w:hAnsi="Times New Roman" w:cs="Times New Roman"/>
          <w:i/>
          <w:lang w:val="en-US"/>
        </w:rPr>
        <w:t xml:space="preserve">accidental </w:t>
      </w:r>
      <w:r w:rsidRPr="001C684F">
        <w:rPr>
          <w:rFonts w:ascii="Times New Roman" w:hAnsi="Times New Roman" w:cs="Times New Roman"/>
          <w:i/>
          <w:lang w:val="en-US"/>
        </w:rPr>
        <w:t>sampling. The samples consist of 100 workers / laborers who joined rallies on May 1, 2014. The results showed the indicator amount of City Minimum Wage Rates in normative demands variable, respondents believe the amount of wages earned are still not in accordance with the provisions of the minimum wage set by the government. Participation of workers / laborers in</w:t>
      </w:r>
      <w:r w:rsidRPr="001C684F">
        <w:rPr>
          <w:rFonts w:ascii="Times New Roman" w:hAnsi="Times New Roman" w:cs="Times New Roman"/>
          <w:i/>
          <w:shd w:val="clear" w:color="auto" w:fill="FBD4B4" w:themeFill="accent6" w:themeFillTint="66"/>
          <w:lang w:val="en-US"/>
        </w:rPr>
        <w:t xml:space="preserve"> </w:t>
      </w:r>
      <w:r w:rsidRPr="001C684F">
        <w:rPr>
          <w:rFonts w:ascii="Times New Roman" w:hAnsi="Times New Roman" w:cs="Times New Roman"/>
          <w:i/>
          <w:lang w:val="en-US"/>
        </w:rPr>
        <w:t xml:space="preserve">the fight for economic security must be done in various ways including demonstrations, based on solidarity between workers / laborers in order to put pressure on policy makers with regard to labor issues. In conclusion, normative demands which are good and in accordance with the provisions of the collective bargaining agreement and the strong solidarity between workers will reduce dissatisfaction. Suggestions are made on normative demands variable; review should be made on the amount of the </w:t>
      </w:r>
      <w:r w:rsidR="00787744" w:rsidRPr="001C684F">
        <w:rPr>
          <w:rFonts w:ascii="Times New Roman" w:hAnsi="Times New Roman" w:cs="Times New Roman"/>
          <w:i/>
          <w:lang w:val="en-US"/>
        </w:rPr>
        <w:t xml:space="preserve">city </w:t>
      </w:r>
      <w:r w:rsidRPr="001C684F">
        <w:rPr>
          <w:rFonts w:ascii="Times New Roman" w:hAnsi="Times New Roman" w:cs="Times New Roman"/>
          <w:i/>
          <w:lang w:val="en-US"/>
        </w:rPr>
        <w:t>minimum wage</w:t>
      </w:r>
      <w:r w:rsidR="00787744" w:rsidRPr="001C684F">
        <w:rPr>
          <w:rFonts w:ascii="Times New Roman" w:hAnsi="Times New Roman" w:cs="Times New Roman"/>
          <w:i/>
          <w:lang w:val="en-US"/>
        </w:rPr>
        <w:t xml:space="preserve"> rates</w:t>
      </w:r>
      <w:r w:rsidRPr="001C684F">
        <w:rPr>
          <w:rFonts w:ascii="Times New Roman" w:hAnsi="Times New Roman" w:cs="Times New Roman"/>
          <w:i/>
          <w:lang w:val="en-US"/>
        </w:rPr>
        <w:t>, on leave entitlements, on job social security network and dismissal policies in compliance with the current government</w:t>
      </w:r>
      <w:r w:rsidRPr="00787744">
        <w:rPr>
          <w:rFonts w:ascii="Times New Roman" w:hAnsi="Times New Roman" w:cs="Times New Roman"/>
          <w:i/>
          <w:lang w:val="en-US"/>
        </w:rPr>
        <w:t xml:space="preserve"> policy.</w:t>
      </w:r>
    </w:p>
    <w:p w:rsidR="001513A5" w:rsidRPr="00787744" w:rsidRDefault="001513A5" w:rsidP="001513A5">
      <w:pPr>
        <w:tabs>
          <w:tab w:val="left" w:pos="426"/>
        </w:tabs>
        <w:spacing w:line="240" w:lineRule="auto"/>
        <w:jc w:val="both"/>
        <w:rPr>
          <w:rFonts w:ascii="Times New Roman" w:hAnsi="Times New Roman" w:cs="Times New Roman"/>
          <w:b/>
          <w:lang w:val="en-US"/>
        </w:rPr>
      </w:pPr>
      <w:r w:rsidRPr="00787744">
        <w:rPr>
          <w:rFonts w:ascii="Times New Roman" w:hAnsi="Times New Roman" w:cs="Times New Roman"/>
          <w:b/>
          <w:i/>
          <w:lang w:val="en-US"/>
        </w:rPr>
        <w:t>Keywords:</w:t>
      </w:r>
      <w:r w:rsidRPr="00787744">
        <w:rPr>
          <w:rFonts w:ascii="Times New Roman" w:hAnsi="Times New Roman" w:cs="Times New Roman"/>
          <w:lang w:val="en-US"/>
        </w:rPr>
        <w:t xml:space="preserve"> </w:t>
      </w:r>
      <w:r w:rsidRPr="00787744">
        <w:rPr>
          <w:rFonts w:ascii="Times New Roman" w:hAnsi="Times New Roman" w:cs="Times New Roman"/>
          <w:i/>
          <w:iCs/>
          <w:lang w:val="en-US"/>
        </w:rPr>
        <w:t>normative demands, solidarity, labor job dissatisfaction</w:t>
      </w:r>
    </w:p>
    <w:p w:rsidR="00945CEB" w:rsidRPr="00E411EA" w:rsidRDefault="008475C7" w:rsidP="00880AF2">
      <w:pPr>
        <w:spacing w:line="240" w:lineRule="auto"/>
        <w:jc w:val="both"/>
        <w:rPr>
          <w:rFonts w:ascii="Times New Roman" w:hAnsi="Times New Roman" w:cs="Times New Roman"/>
          <w:b/>
          <w:bCs/>
          <w:sz w:val="24"/>
          <w:szCs w:val="24"/>
          <w:lang w:val="en-US"/>
        </w:rPr>
      </w:pPr>
      <w:r w:rsidRPr="00E411EA">
        <w:rPr>
          <w:rFonts w:ascii="Times New Roman" w:hAnsi="Times New Roman" w:cs="Times New Roman"/>
          <w:b/>
          <w:bCs/>
          <w:sz w:val="24"/>
          <w:szCs w:val="24"/>
          <w:lang w:val="en-US"/>
        </w:rPr>
        <w:lastRenderedPageBreak/>
        <w:t>PENDAHULUAN</w:t>
      </w:r>
    </w:p>
    <w:p w:rsidR="00F12472" w:rsidRPr="00E411EA" w:rsidRDefault="005E754A" w:rsidP="005E754A">
      <w:pPr>
        <w:spacing w:line="240" w:lineRule="auto"/>
        <w:ind w:right="-14" w:firstLine="709"/>
        <w:jc w:val="both"/>
        <w:rPr>
          <w:rFonts w:ascii="Times New Roman" w:hAnsi="Times New Roman" w:cs="Times New Roman"/>
          <w:sz w:val="24"/>
          <w:szCs w:val="24"/>
        </w:rPr>
      </w:pPr>
      <w:r w:rsidRPr="00E411EA">
        <w:rPr>
          <w:rFonts w:ascii="Times New Roman" w:hAnsi="Times New Roman" w:cs="Times New Roman"/>
          <w:sz w:val="24"/>
          <w:szCs w:val="24"/>
          <w:lang w:val="sv-SE"/>
        </w:rPr>
        <w:t xml:space="preserve">Hari buruh 1 Mei </w:t>
      </w:r>
      <w:r w:rsidRPr="00E411EA">
        <w:rPr>
          <w:rFonts w:ascii="Times New Roman" w:hAnsi="Times New Roman" w:cs="Times New Roman"/>
          <w:sz w:val="24"/>
          <w:szCs w:val="24"/>
        </w:rPr>
        <w:t xml:space="preserve">2014 </w:t>
      </w:r>
      <w:r w:rsidRPr="00E411EA">
        <w:rPr>
          <w:rFonts w:ascii="Times New Roman" w:hAnsi="Times New Roman" w:cs="Times New Roman"/>
          <w:sz w:val="24"/>
          <w:szCs w:val="24"/>
          <w:lang w:val="sv-SE"/>
        </w:rPr>
        <w:t>di Indonesia merupakan awal dari perjuangan buruh karena menjadi sesuatu yang baru yaitu menjadi hari libur nasional. Buruh bebas turun ke jalan berunjuk rasa untuk menuntut hak-haknya sebagai buruh</w:t>
      </w:r>
      <w:r w:rsidR="002A72B8" w:rsidRPr="00E411EA">
        <w:rPr>
          <w:rFonts w:ascii="Times New Roman" w:hAnsi="Times New Roman" w:cs="Times New Roman"/>
          <w:sz w:val="24"/>
          <w:szCs w:val="24"/>
        </w:rPr>
        <w:t>.</w:t>
      </w:r>
      <w:r w:rsidR="002A72B8" w:rsidRPr="00E411EA">
        <w:rPr>
          <w:rFonts w:ascii="Times New Roman" w:hAnsi="Times New Roman" w:cs="Times New Roman"/>
          <w:sz w:val="24"/>
          <w:szCs w:val="24"/>
          <w:lang w:val="en-US"/>
        </w:rPr>
        <w:t xml:space="preserve"> </w:t>
      </w:r>
      <w:proofErr w:type="gramStart"/>
      <w:r w:rsidR="002A72B8" w:rsidRPr="00E411EA">
        <w:rPr>
          <w:rFonts w:ascii="Times New Roman" w:hAnsi="Times New Roman" w:cs="Times New Roman"/>
          <w:sz w:val="24"/>
          <w:szCs w:val="24"/>
          <w:lang w:val="en-US"/>
        </w:rPr>
        <w:t>Tuntutan tersebut menyangkut masalah upah buruh yang dinilai masih rendah</w:t>
      </w:r>
      <w:r w:rsidR="007D5E00" w:rsidRPr="00E411EA">
        <w:rPr>
          <w:rFonts w:ascii="Times New Roman" w:hAnsi="Times New Roman" w:cs="Times New Roman"/>
          <w:sz w:val="24"/>
          <w:szCs w:val="24"/>
          <w:lang w:val="en-US"/>
        </w:rPr>
        <w:t xml:space="preserve">, sehingga sering memicu konflik antara </w:t>
      </w:r>
      <w:r w:rsidR="00B00CA4" w:rsidRPr="00E411EA">
        <w:rPr>
          <w:rFonts w:ascii="Times New Roman" w:hAnsi="Times New Roman" w:cs="Times New Roman"/>
          <w:sz w:val="24"/>
          <w:szCs w:val="24"/>
          <w:lang w:val="en-US"/>
        </w:rPr>
        <w:t>buruh</w:t>
      </w:r>
      <w:r w:rsidR="007D5E00" w:rsidRPr="00E411EA">
        <w:rPr>
          <w:rFonts w:ascii="Times New Roman" w:hAnsi="Times New Roman" w:cs="Times New Roman"/>
          <w:sz w:val="24"/>
          <w:szCs w:val="24"/>
          <w:lang w:val="en-US"/>
        </w:rPr>
        <w:t xml:space="preserve"> dengan majikan.</w:t>
      </w:r>
      <w:proofErr w:type="gramEnd"/>
      <w:r w:rsidR="007D5E00" w:rsidRPr="00E411EA">
        <w:rPr>
          <w:rFonts w:ascii="Times New Roman" w:hAnsi="Times New Roman" w:cs="Times New Roman"/>
          <w:sz w:val="24"/>
          <w:szCs w:val="24"/>
          <w:lang w:val="en-US"/>
        </w:rPr>
        <w:t xml:space="preserve"> </w:t>
      </w:r>
      <w:r w:rsidR="002A72B8" w:rsidRPr="00E411EA">
        <w:rPr>
          <w:rFonts w:ascii="Times New Roman" w:hAnsi="Times New Roman" w:cs="Times New Roman"/>
          <w:sz w:val="24"/>
          <w:szCs w:val="24"/>
          <w:lang w:val="en-US"/>
        </w:rPr>
        <w:t>Padahal</w:t>
      </w:r>
      <w:r w:rsidR="00A43724" w:rsidRPr="00E411EA">
        <w:rPr>
          <w:rFonts w:ascii="Times New Roman" w:hAnsi="Times New Roman" w:cs="Times New Roman"/>
          <w:sz w:val="24"/>
          <w:szCs w:val="24"/>
          <w:lang w:val="en-US"/>
        </w:rPr>
        <w:t xml:space="preserve"> </w:t>
      </w:r>
      <w:proofErr w:type="gramStart"/>
      <w:r w:rsidR="007D5E00" w:rsidRPr="00E411EA">
        <w:rPr>
          <w:rFonts w:ascii="Times New Roman" w:hAnsi="Times New Roman" w:cs="Times New Roman"/>
          <w:sz w:val="24"/>
          <w:szCs w:val="24"/>
          <w:lang w:val="en-US"/>
        </w:rPr>
        <w:t xml:space="preserve">menurut </w:t>
      </w:r>
      <w:r w:rsidR="003802AB" w:rsidRPr="00E411EA">
        <w:rPr>
          <w:rFonts w:ascii="Times New Roman" w:hAnsi="Times New Roman" w:cs="Times New Roman"/>
          <w:sz w:val="24"/>
          <w:szCs w:val="24"/>
          <w:lang w:val="en-US"/>
        </w:rPr>
        <w:t xml:space="preserve"> </w:t>
      </w:r>
      <w:r w:rsidR="006B4394" w:rsidRPr="00D660D1">
        <w:rPr>
          <w:rFonts w:ascii="Times New Roman" w:hAnsi="Times New Roman" w:cs="Times New Roman"/>
          <w:sz w:val="24"/>
          <w:szCs w:val="24"/>
          <w:lang w:val="en-US"/>
        </w:rPr>
        <w:t>Kurbetti</w:t>
      </w:r>
      <w:proofErr w:type="gramEnd"/>
      <w:r w:rsidR="006B4394" w:rsidRPr="00D660D1">
        <w:rPr>
          <w:rFonts w:ascii="Times New Roman" w:hAnsi="Times New Roman" w:cs="Times New Roman"/>
          <w:sz w:val="24"/>
          <w:szCs w:val="24"/>
          <w:lang w:val="en-US"/>
        </w:rPr>
        <w:t xml:space="preserve"> , </w:t>
      </w:r>
      <w:r w:rsidR="006B4394" w:rsidRPr="00D660D1">
        <w:rPr>
          <w:rFonts w:ascii="Times New Roman" w:hAnsi="Times New Roman" w:cs="Times New Roman"/>
          <w:i/>
          <w:sz w:val="24"/>
          <w:szCs w:val="24"/>
          <w:lang w:val="en-US"/>
        </w:rPr>
        <w:t>et al</w:t>
      </w:r>
      <w:r w:rsidR="006B4394" w:rsidRPr="00D660D1">
        <w:rPr>
          <w:rFonts w:ascii="Times New Roman" w:hAnsi="Times New Roman" w:cs="Times New Roman"/>
          <w:sz w:val="24"/>
          <w:szCs w:val="24"/>
          <w:lang w:val="en-US"/>
        </w:rPr>
        <w:t xml:space="preserve"> </w:t>
      </w:r>
      <w:r w:rsidR="007D5E00" w:rsidRPr="00D660D1">
        <w:rPr>
          <w:rFonts w:ascii="Times New Roman" w:hAnsi="Times New Roman" w:cs="Times New Roman"/>
          <w:sz w:val="24"/>
          <w:szCs w:val="24"/>
          <w:lang w:val="en-US"/>
        </w:rPr>
        <w:t>(2014),</w:t>
      </w:r>
      <w:r w:rsidR="007D5E00" w:rsidRPr="00E411EA">
        <w:rPr>
          <w:rFonts w:ascii="Times New Roman" w:hAnsi="Times New Roman" w:cs="Times New Roman"/>
          <w:sz w:val="24"/>
          <w:szCs w:val="24"/>
          <w:lang w:val="en-US"/>
        </w:rPr>
        <w:t xml:space="preserve"> </w:t>
      </w:r>
      <w:r w:rsidR="00A43724" w:rsidRPr="00E411EA">
        <w:rPr>
          <w:rFonts w:ascii="Times New Roman" w:hAnsi="Times New Roman" w:cs="Times New Roman"/>
          <w:sz w:val="24"/>
          <w:szCs w:val="24"/>
          <w:lang w:val="en-US"/>
        </w:rPr>
        <w:t>jika hubungan industrial dibangun dengan ramah, harmonis dan kolaboratif antara karyawan dengan karyawan, antara karyawan dengan majikan, maka dapat mengeliminir konflik dan justru dapat meningkatkan kerjasama</w:t>
      </w:r>
      <w:r w:rsidR="007D5E00" w:rsidRPr="00E411EA">
        <w:rPr>
          <w:rFonts w:ascii="Times New Roman" w:hAnsi="Times New Roman" w:cs="Times New Roman"/>
          <w:sz w:val="24"/>
          <w:szCs w:val="24"/>
          <w:lang w:val="en-US"/>
        </w:rPr>
        <w:t>.</w:t>
      </w:r>
      <w:r w:rsidR="00A43724" w:rsidRPr="00E411EA">
        <w:rPr>
          <w:rFonts w:ascii="Times New Roman" w:hAnsi="Times New Roman" w:cs="Times New Roman"/>
          <w:sz w:val="24"/>
          <w:szCs w:val="24"/>
          <w:lang w:val="en-US"/>
        </w:rPr>
        <w:t xml:space="preserve"> </w:t>
      </w:r>
    </w:p>
    <w:p w:rsidR="002822B0" w:rsidRPr="00E411EA" w:rsidRDefault="002A72B8" w:rsidP="002C00C0">
      <w:pPr>
        <w:spacing w:line="240" w:lineRule="auto"/>
        <w:ind w:firstLine="709"/>
        <w:jc w:val="both"/>
        <w:rPr>
          <w:rFonts w:ascii="Times New Roman" w:hAnsi="Times New Roman" w:cs="Times New Roman"/>
          <w:sz w:val="24"/>
          <w:szCs w:val="24"/>
          <w:lang w:val="fi-FI"/>
        </w:rPr>
      </w:pPr>
      <w:r w:rsidRPr="00E411EA">
        <w:rPr>
          <w:rFonts w:ascii="Times New Roman" w:hAnsi="Times New Roman" w:cs="Times New Roman"/>
          <w:sz w:val="24"/>
          <w:szCs w:val="24"/>
          <w:lang w:val="en-US"/>
        </w:rPr>
        <w:t xml:space="preserve">Penjelasan dari </w:t>
      </w:r>
      <w:r w:rsidRPr="00D660D1">
        <w:rPr>
          <w:rFonts w:ascii="Times New Roman" w:hAnsi="Times New Roman" w:cs="Times New Roman"/>
          <w:sz w:val="24"/>
          <w:szCs w:val="24"/>
        </w:rPr>
        <w:t>Undang-Undang No 13/2003</w:t>
      </w:r>
      <w:r w:rsidRPr="00D660D1">
        <w:rPr>
          <w:rFonts w:ascii="Times New Roman" w:hAnsi="Times New Roman" w:cs="Times New Roman"/>
          <w:sz w:val="24"/>
          <w:szCs w:val="24"/>
          <w:lang w:val="en-US"/>
        </w:rPr>
        <w:t>,</w:t>
      </w:r>
      <w:r w:rsidRPr="00E411EA">
        <w:rPr>
          <w:rFonts w:ascii="Times New Roman" w:hAnsi="Times New Roman" w:cs="Times New Roman"/>
          <w:sz w:val="24"/>
          <w:szCs w:val="24"/>
        </w:rPr>
        <w:t xml:space="preserve"> jika perselisihan hubungan industrial tidak mencapai titik temu maka para pekerja berhak untuk melakukan pemogokan kerja.</w:t>
      </w:r>
      <w:r w:rsidRPr="00E411EA">
        <w:rPr>
          <w:rFonts w:ascii="Times New Roman" w:hAnsi="Times New Roman" w:cs="Times New Roman"/>
          <w:sz w:val="24"/>
          <w:szCs w:val="24"/>
          <w:lang w:val="en-US"/>
        </w:rPr>
        <w:t>Sedangkan a</w:t>
      </w:r>
      <w:r w:rsidR="00945CEB" w:rsidRPr="00E411EA">
        <w:rPr>
          <w:rFonts w:ascii="Times New Roman" w:hAnsi="Times New Roman" w:cs="Times New Roman"/>
          <w:sz w:val="24"/>
          <w:szCs w:val="24"/>
        </w:rPr>
        <w:t>ngka mogok kerja</w:t>
      </w:r>
      <w:r w:rsidR="00945CEB" w:rsidRPr="00E411EA">
        <w:rPr>
          <w:rFonts w:ascii="Times New Roman" w:hAnsi="Times New Roman" w:cs="Times New Roman"/>
          <w:sz w:val="24"/>
          <w:szCs w:val="24"/>
          <w:lang w:val="sv-SE"/>
        </w:rPr>
        <w:t xml:space="preserve"> </w:t>
      </w:r>
      <w:r w:rsidR="00945CEB" w:rsidRPr="00E411EA">
        <w:rPr>
          <w:rFonts w:ascii="Times New Roman" w:hAnsi="Times New Roman" w:cs="Times New Roman"/>
          <w:sz w:val="24"/>
          <w:szCs w:val="24"/>
        </w:rPr>
        <w:t>da</w:t>
      </w:r>
      <w:r w:rsidR="00945CEB" w:rsidRPr="00E411EA">
        <w:rPr>
          <w:rFonts w:ascii="Times New Roman" w:hAnsi="Times New Roman" w:cs="Times New Roman"/>
          <w:sz w:val="24"/>
          <w:szCs w:val="24"/>
          <w:lang w:val="sv-SE"/>
        </w:rPr>
        <w:t>n u</w:t>
      </w:r>
      <w:r w:rsidR="00945CEB" w:rsidRPr="00E411EA">
        <w:rPr>
          <w:rFonts w:ascii="Times New Roman" w:hAnsi="Times New Roman" w:cs="Times New Roman"/>
          <w:sz w:val="24"/>
          <w:szCs w:val="24"/>
        </w:rPr>
        <w:t xml:space="preserve">njuk </w:t>
      </w:r>
      <w:r w:rsidR="00945CEB" w:rsidRPr="00E411EA">
        <w:rPr>
          <w:rFonts w:ascii="Times New Roman" w:hAnsi="Times New Roman" w:cs="Times New Roman"/>
          <w:sz w:val="24"/>
          <w:szCs w:val="24"/>
          <w:lang w:val="sv-SE"/>
        </w:rPr>
        <w:t>r</w:t>
      </w:r>
      <w:r w:rsidR="00945CEB" w:rsidRPr="00E411EA">
        <w:rPr>
          <w:rFonts w:ascii="Times New Roman" w:hAnsi="Times New Roman" w:cs="Times New Roman"/>
          <w:sz w:val="24"/>
          <w:szCs w:val="24"/>
        </w:rPr>
        <w:t xml:space="preserve">asa di </w:t>
      </w:r>
      <w:proofErr w:type="gramStart"/>
      <w:r w:rsidR="00945CEB" w:rsidRPr="00E411EA">
        <w:rPr>
          <w:rFonts w:ascii="Times New Roman" w:hAnsi="Times New Roman" w:cs="Times New Roman"/>
          <w:sz w:val="24"/>
          <w:szCs w:val="24"/>
        </w:rPr>
        <w:t>Indonesia</w:t>
      </w:r>
      <w:r w:rsidR="002C00C0" w:rsidRPr="00E411EA">
        <w:rPr>
          <w:rFonts w:ascii="Times New Roman" w:hAnsi="Times New Roman" w:cs="Times New Roman"/>
          <w:sz w:val="24"/>
          <w:szCs w:val="24"/>
          <w:lang w:val="en-US"/>
        </w:rPr>
        <w:t xml:space="preserve"> </w:t>
      </w:r>
      <w:r w:rsidR="00945CEB" w:rsidRPr="00E411EA">
        <w:rPr>
          <w:rFonts w:ascii="Times New Roman" w:hAnsi="Times New Roman" w:cs="Times New Roman"/>
          <w:sz w:val="24"/>
          <w:szCs w:val="24"/>
        </w:rPr>
        <w:t xml:space="preserve"> masih</w:t>
      </w:r>
      <w:proofErr w:type="gramEnd"/>
      <w:r w:rsidR="00945CEB" w:rsidRPr="00E411EA">
        <w:rPr>
          <w:rFonts w:ascii="Times New Roman" w:hAnsi="Times New Roman" w:cs="Times New Roman"/>
          <w:sz w:val="24"/>
          <w:szCs w:val="24"/>
        </w:rPr>
        <w:t xml:space="preserve"> </w:t>
      </w:r>
      <w:r w:rsidR="002C00C0" w:rsidRPr="00E411EA">
        <w:rPr>
          <w:rFonts w:ascii="Times New Roman" w:hAnsi="Times New Roman" w:cs="Times New Roman"/>
          <w:sz w:val="24"/>
          <w:szCs w:val="24"/>
          <w:lang w:val="en-US"/>
        </w:rPr>
        <w:t xml:space="preserve"> </w:t>
      </w:r>
      <w:r w:rsidR="00945CEB" w:rsidRPr="00E411EA">
        <w:rPr>
          <w:rFonts w:ascii="Times New Roman" w:hAnsi="Times New Roman" w:cs="Times New Roman"/>
          <w:sz w:val="24"/>
          <w:szCs w:val="24"/>
        </w:rPr>
        <w:t>sangat tinggi. Tahun 2013</w:t>
      </w:r>
      <w:r w:rsidR="002C00C0" w:rsidRPr="00E411EA">
        <w:rPr>
          <w:rFonts w:ascii="Times New Roman" w:hAnsi="Times New Roman" w:cs="Times New Roman"/>
          <w:sz w:val="24"/>
          <w:szCs w:val="24"/>
          <w:lang w:val="en-US"/>
        </w:rPr>
        <w:t xml:space="preserve"> </w:t>
      </w:r>
      <w:r w:rsidR="00945CEB" w:rsidRPr="00E411EA">
        <w:rPr>
          <w:rFonts w:ascii="Times New Roman" w:hAnsi="Times New Roman" w:cs="Times New Roman"/>
          <w:sz w:val="24"/>
          <w:szCs w:val="24"/>
        </w:rPr>
        <w:t xml:space="preserve">sampai </w:t>
      </w:r>
      <w:r w:rsidR="002C00C0" w:rsidRPr="00E411EA">
        <w:rPr>
          <w:rFonts w:ascii="Times New Roman" w:hAnsi="Times New Roman" w:cs="Times New Roman"/>
          <w:sz w:val="24"/>
          <w:szCs w:val="24"/>
          <w:lang w:val="en-US"/>
        </w:rPr>
        <w:t xml:space="preserve"> </w:t>
      </w:r>
      <w:r w:rsidR="00945CEB" w:rsidRPr="00E411EA">
        <w:rPr>
          <w:rFonts w:ascii="Times New Roman" w:hAnsi="Times New Roman" w:cs="Times New Roman"/>
          <w:sz w:val="24"/>
          <w:szCs w:val="24"/>
        </w:rPr>
        <w:t>pertengahan</w:t>
      </w:r>
      <w:r w:rsidR="002C00C0" w:rsidRPr="00E411EA">
        <w:rPr>
          <w:rFonts w:ascii="Times New Roman" w:hAnsi="Times New Roman" w:cs="Times New Roman"/>
          <w:sz w:val="24"/>
          <w:szCs w:val="24"/>
          <w:lang w:val="en-US"/>
        </w:rPr>
        <w:t xml:space="preserve"> </w:t>
      </w:r>
      <w:r w:rsidR="00945CEB" w:rsidRPr="00E411EA">
        <w:rPr>
          <w:rFonts w:ascii="Times New Roman" w:hAnsi="Times New Roman" w:cs="Times New Roman"/>
          <w:sz w:val="24"/>
          <w:szCs w:val="24"/>
        </w:rPr>
        <w:t xml:space="preserve"> tahun </w:t>
      </w:r>
      <w:r w:rsidR="002C00C0" w:rsidRPr="00E411EA">
        <w:rPr>
          <w:rFonts w:ascii="Times New Roman" w:hAnsi="Times New Roman" w:cs="Times New Roman"/>
          <w:sz w:val="24"/>
          <w:szCs w:val="24"/>
          <w:lang w:val="en-US"/>
        </w:rPr>
        <w:t xml:space="preserve"> </w:t>
      </w:r>
      <w:r w:rsidR="00945CEB" w:rsidRPr="00E411EA">
        <w:rPr>
          <w:rFonts w:ascii="Times New Roman" w:hAnsi="Times New Roman" w:cs="Times New Roman"/>
          <w:sz w:val="24"/>
          <w:szCs w:val="24"/>
        </w:rPr>
        <w:t xml:space="preserve">saja sudah terjadi 77 kali secara </w:t>
      </w:r>
      <w:r w:rsidR="002C00C0" w:rsidRPr="00E411EA">
        <w:rPr>
          <w:rFonts w:ascii="Times New Roman" w:hAnsi="Times New Roman" w:cs="Times New Roman"/>
          <w:sz w:val="24"/>
          <w:szCs w:val="24"/>
          <w:lang w:val="en-US"/>
        </w:rPr>
        <w:t xml:space="preserve"> </w:t>
      </w:r>
      <w:r w:rsidR="00945CEB" w:rsidRPr="00E411EA">
        <w:rPr>
          <w:rFonts w:ascii="Times New Roman" w:hAnsi="Times New Roman" w:cs="Times New Roman"/>
          <w:sz w:val="24"/>
          <w:szCs w:val="24"/>
        </w:rPr>
        <w:t xml:space="preserve">keseluruhan </w:t>
      </w:r>
      <w:r w:rsidR="002C00C0" w:rsidRPr="00E411EA">
        <w:rPr>
          <w:rFonts w:ascii="Times New Roman" w:hAnsi="Times New Roman" w:cs="Times New Roman"/>
          <w:sz w:val="24"/>
          <w:szCs w:val="24"/>
          <w:lang w:val="en-US"/>
        </w:rPr>
        <w:t xml:space="preserve"> </w:t>
      </w:r>
      <w:r w:rsidR="00945CEB" w:rsidRPr="00E411EA">
        <w:rPr>
          <w:rFonts w:ascii="Times New Roman" w:hAnsi="Times New Roman" w:cs="Times New Roman"/>
          <w:sz w:val="24"/>
          <w:szCs w:val="24"/>
        </w:rPr>
        <w:t xml:space="preserve">dengan </w:t>
      </w:r>
      <w:r w:rsidR="002C00C0" w:rsidRPr="00E411EA">
        <w:rPr>
          <w:rFonts w:ascii="Times New Roman" w:hAnsi="Times New Roman" w:cs="Times New Roman"/>
          <w:sz w:val="24"/>
          <w:szCs w:val="24"/>
          <w:lang w:val="en-US"/>
        </w:rPr>
        <w:t xml:space="preserve"> </w:t>
      </w:r>
      <w:r w:rsidR="00945CEB" w:rsidRPr="00E411EA">
        <w:rPr>
          <w:rFonts w:ascii="Times New Roman" w:hAnsi="Times New Roman" w:cs="Times New Roman"/>
          <w:sz w:val="24"/>
          <w:szCs w:val="24"/>
        </w:rPr>
        <w:t>total</w:t>
      </w:r>
      <w:r w:rsidR="002C00C0" w:rsidRPr="00E411EA">
        <w:rPr>
          <w:rFonts w:ascii="Times New Roman" w:hAnsi="Times New Roman" w:cs="Times New Roman"/>
          <w:sz w:val="24"/>
          <w:szCs w:val="24"/>
          <w:lang w:val="en-US"/>
        </w:rPr>
        <w:t xml:space="preserve"> </w:t>
      </w:r>
      <w:r w:rsidR="00945CEB" w:rsidRPr="00E411EA">
        <w:rPr>
          <w:rFonts w:ascii="Times New Roman" w:hAnsi="Times New Roman" w:cs="Times New Roman"/>
          <w:sz w:val="24"/>
          <w:szCs w:val="24"/>
        </w:rPr>
        <w:t xml:space="preserve"> pekerja yang terlibat </w:t>
      </w:r>
      <w:r w:rsidR="00AA0FAB" w:rsidRPr="00E411EA">
        <w:rPr>
          <w:rFonts w:ascii="Times New Roman" w:hAnsi="Times New Roman" w:cs="Times New Roman"/>
          <w:sz w:val="24"/>
          <w:szCs w:val="24"/>
        </w:rPr>
        <w:t>mencapai 19.68</w:t>
      </w:r>
      <w:r w:rsidR="00AA0FAB" w:rsidRPr="00E411EA">
        <w:rPr>
          <w:rFonts w:ascii="Times New Roman" w:hAnsi="Times New Roman" w:cs="Times New Roman"/>
          <w:sz w:val="24"/>
          <w:szCs w:val="24"/>
          <w:lang w:val="en-US"/>
        </w:rPr>
        <w:t xml:space="preserve">7 </w:t>
      </w:r>
      <w:r w:rsidR="00945CEB" w:rsidRPr="00E411EA">
        <w:rPr>
          <w:rFonts w:ascii="Times New Roman" w:hAnsi="Times New Roman" w:cs="Times New Roman"/>
          <w:sz w:val="24"/>
          <w:szCs w:val="24"/>
        </w:rPr>
        <w:t>orang. Selain itu 97.289</w:t>
      </w:r>
      <w:r w:rsidR="002C00C0" w:rsidRPr="00E411EA">
        <w:rPr>
          <w:rFonts w:ascii="Times New Roman" w:hAnsi="Times New Roman" w:cs="Times New Roman"/>
          <w:sz w:val="24"/>
          <w:szCs w:val="24"/>
          <w:lang w:val="en-US"/>
        </w:rPr>
        <w:t xml:space="preserve"> </w:t>
      </w:r>
      <w:r w:rsidR="00945CEB" w:rsidRPr="00E411EA">
        <w:rPr>
          <w:rFonts w:ascii="Times New Roman" w:hAnsi="Times New Roman" w:cs="Times New Roman"/>
          <w:sz w:val="24"/>
          <w:szCs w:val="24"/>
        </w:rPr>
        <w:t>jam</w:t>
      </w:r>
      <w:r w:rsidR="002C00C0" w:rsidRPr="00E411EA">
        <w:rPr>
          <w:rFonts w:ascii="Times New Roman" w:hAnsi="Times New Roman" w:cs="Times New Roman"/>
          <w:sz w:val="24"/>
          <w:szCs w:val="24"/>
          <w:lang w:val="en-US"/>
        </w:rPr>
        <w:t xml:space="preserve"> </w:t>
      </w:r>
      <w:r w:rsidR="00945CEB" w:rsidRPr="00E411EA">
        <w:rPr>
          <w:rFonts w:ascii="Times New Roman" w:hAnsi="Times New Roman" w:cs="Times New Roman"/>
          <w:sz w:val="24"/>
          <w:szCs w:val="24"/>
        </w:rPr>
        <w:t>kerja hilang</w:t>
      </w:r>
      <w:r w:rsidR="002C00C0" w:rsidRPr="00E411EA">
        <w:rPr>
          <w:rFonts w:ascii="Times New Roman" w:hAnsi="Times New Roman" w:cs="Times New Roman"/>
          <w:sz w:val="24"/>
          <w:szCs w:val="24"/>
          <w:lang w:val="fi-FI"/>
        </w:rPr>
        <w:t xml:space="preserve"> </w:t>
      </w:r>
      <w:r w:rsidR="00945CEB" w:rsidRPr="00D660D1">
        <w:rPr>
          <w:rFonts w:ascii="Times New Roman" w:hAnsi="Times New Roman" w:cs="Times New Roman"/>
          <w:sz w:val="24"/>
          <w:szCs w:val="24"/>
          <w:lang w:val="fi-FI"/>
        </w:rPr>
        <w:t>(</w:t>
      </w:r>
      <w:r w:rsidR="00945CEB" w:rsidRPr="00D660D1">
        <w:rPr>
          <w:rFonts w:ascii="Times New Roman" w:hAnsi="Times New Roman" w:cs="Times New Roman"/>
          <w:sz w:val="24"/>
          <w:szCs w:val="24"/>
        </w:rPr>
        <w:t>Sumber:</w:t>
      </w:r>
      <w:hyperlink r:id="rId9" w:history="1">
        <w:r w:rsidR="0071670F" w:rsidRPr="00D660D1">
          <w:rPr>
            <w:rStyle w:val="Hyperlink"/>
            <w:rFonts w:ascii="Times New Roman" w:hAnsi="Times New Roman" w:cs="Times New Roman"/>
            <w:color w:val="auto"/>
            <w:sz w:val="24"/>
            <w:szCs w:val="24"/>
          </w:rPr>
          <w:t>http://pusdatinaker.balitfo.depnakertrans.go.id/katalog/download.php?g=4&amp;c=25</w:t>
        </w:r>
      </w:hyperlink>
      <w:r w:rsidR="00945CEB" w:rsidRPr="00D660D1">
        <w:rPr>
          <w:rFonts w:ascii="Times New Roman" w:hAnsi="Times New Roman" w:cs="Times New Roman"/>
          <w:sz w:val="24"/>
          <w:szCs w:val="24"/>
        </w:rPr>
        <w:t>,</w:t>
      </w:r>
      <w:r w:rsidR="002C00C0" w:rsidRPr="00D660D1">
        <w:rPr>
          <w:rFonts w:ascii="Times New Roman" w:hAnsi="Times New Roman" w:cs="Times New Roman"/>
          <w:sz w:val="24"/>
          <w:szCs w:val="24"/>
          <w:lang w:val="en-US"/>
        </w:rPr>
        <w:t xml:space="preserve"> </w:t>
      </w:r>
      <w:r w:rsidR="00945CEB" w:rsidRPr="00D660D1">
        <w:rPr>
          <w:rFonts w:ascii="Times New Roman" w:hAnsi="Times New Roman" w:cs="Times New Roman"/>
          <w:sz w:val="24"/>
          <w:szCs w:val="24"/>
        </w:rPr>
        <w:t>2013</w:t>
      </w:r>
      <w:r w:rsidR="00945CEB" w:rsidRPr="00D660D1">
        <w:rPr>
          <w:rFonts w:ascii="Times New Roman" w:hAnsi="Times New Roman" w:cs="Times New Roman"/>
          <w:sz w:val="24"/>
          <w:szCs w:val="24"/>
          <w:lang w:val="fi-FI"/>
        </w:rPr>
        <w:t>).</w:t>
      </w:r>
      <w:r w:rsidR="002822B0" w:rsidRPr="00E411EA">
        <w:rPr>
          <w:rFonts w:ascii="Times New Roman" w:hAnsi="Times New Roman" w:cs="Times New Roman"/>
          <w:sz w:val="24"/>
          <w:szCs w:val="24"/>
          <w:lang w:val="fi-FI"/>
        </w:rPr>
        <w:t xml:space="preserve"> P</w:t>
      </w:r>
      <w:r w:rsidR="002822B0" w:rsidRPr="00E411EA">
        <w:rPr>
          <w:rFonts w:ascii="Times New Roman" w:hAnsi="Times New Roman" w:cs="Times New Roman"/>
          <w:sz w:val="24"/>
          <w:szCs w:val="24"/>
        </w:rPr>
        <w:t xml:space="preserve">emogokan kerja dan unjuk rasa yang </w:t>
      </w:r>
      <w:r w:rsidR="002822B0" w:rsidRPr="00E411EA">
        <w:rPr>
          <w:rFonts w:ascii="Times New Roman" w:hAnsi="Times New Roman" w:cs="Times New Roman"/>
          <w:sz w:val="24"/>
          <w:szCs w:val="24"/>
          <w:lang w:val="fi-FI"/>
        </w:rPr>
        <w:t xml:space="preserve">dilakukan </w:t>
      </w:r>
      <w:r w:rsidR="00B00CA4" w:rsidRPr="00E411EA">
        <w:rPr>
          <w:rFonts w:ascii="Times New Roman" w:hAnsi="Times New Roman" w:cs="Times New Roman"/>
          <w:sz w:val="24"/>
          <w:szCs w:val="24"/>
          <w:lang w:val="fi-FI"/>
        </w:rPr>
        <w:t>buruh</w:t>
      </w:r>
      <w:r w:rsidR="002822B0" w:rsidRPr="00E411EA">
        <w:rPr>
          <w:rFonts w:ascii="Times New Roman" w:hAnsi="Times New Roman" w:cs="Times New Roman"/>
          <w:sz w:val="24"/>
          <w:szCs w:val="24"/>
        </w:rPr>
        <w:t xml:space="preserve"> dan</w:t>
      </w:r>
      <w:r w:rsidR="007D5E00" w:rsidRPr="00E411EA">
        <w:rPr>
          <w:rFonts w:ascii="Times New Roman" w:hAnsi="Times New Roman" w:cs="Times New Roman"/>
          <w:sz w:val="24"/>
          <w:szCs w:val="24"/>
          <w:lang w:val="en-US"/>
        </w:rPr>
        <w:t xml:space="preserve"> akan</w:t>
      </w:r>
      <w:r w:rsidR="002822B0" w:rsidRPr="00E411EA">
        <w:rPr>
          <w:rFonts w:ascii="Times New Roman" w:hAnsi="Times New Roman" w:cs="Times New Roman"/>
          <w:sz w:val="24"/>
          <w:szCs w:val="24"/>
        </w:rPr>
        <w:t xml:space="preserve"> membuat jam kerja </w:t>
      </w:r>
      <w:r w:rsidR="007D5E00" w:rsidRPr="00E411EA">
        <w:rPr>
          <w:rFonts w:ascii="Times New Roman" w:hAnsi="Times New Roman" w:cs="Times New Roman"/>
          <w:sz w:val="24"/>
          <w:szCs w:val="24"/>
          <w:lang w:val="en-US"/>
        </w:rPr>
        <w:t xml:space="preserve">yang </w:t>
      </w:r>
      <w:r w:rsidR="002822B0" w:rsidRPr="00E411EA">
        <w:rPr>
          <w:rFonts w:ascii="Times New Roman" w:hAnsi="Times New Roman" w:cs="Times New Roman"/>
          <w:sz w:val="24"/>
          <w:szCs w:val="24"/>
        </w:rPr>
        <w:t>hilang masih cukup tinggi</w:t>
      </w:r>
      <w:r w:rsidR="002822B0" w:rsidRPr="00E411EA">
        <w:rPr>
          <w:rFonts w:ascii="Times New Roman" w:hAnsi="Times New Roman" w:cs="Times New Roman"/>
          <w:sz w:val="24"/>
          <w:szCs w:val="24"/>
          <w:lang w:val="en-US"/>
        </w:rPr>
        <w:t xml:space="preserve">, </w:t>
      </w:r>
      <w:r w:rsidR="007D5E00" w:rsidRPr="00E411EA">
        <w:rPr>
          <w:rFonts w:ascii="Times New Roman" w:hAnsi="Times New Roman" w:cs="Times New Roman"/>
          <w:sz w:val="24"/>
          <w:szCs w:val="24"/>
          <w:lang w:val="en-US"/>
        </w:rPr>
        <w:t xml:space="preserve">sehingga </w:t>
      </w:r>
      <w:r w:rsidR="002822B0" w:rsidRPr="00E411EA">
        <w:rPr>
          <w:rFonts w:ascii="Times New Roman" w:hAnsi="Times New Roman" w:cs="Times New Roman"/>
          <w:sz w:val="24"/>
          <w:szCs w:val="24"/>
          <w:lang w:val="fi-FI"/>
        </w:rPr>
        <w:t xml:space="preserve">menyebabkan pengusaha rugi dan dikhawatirkan para calon investor ragu-ragu menanamkan modal di Indonesia. </w:t>
      </w:r>
      <w:r w:rsidR="007D5E00" w:rsidRPr="00E411EA">
        <w:rPr>
          <w:rFonts w:ascii="Times New Roman" w:hAnsi="Times New Roman" w:cs="Times New Roman"/>
          <w:sz w:val="24"/>
          <w:szCs w:val="24"/>
          <w:lang w:val="fi-FI"/>
        </w:rPr>
        <w:t xml:space="preserve">Hal tersebut diperkuat dengan hasil penelitian </w:t>
      </w:r>
      <w:r w:rsidR="002822B0" w:rsidRPr="00D660D1">
        <w:rPr>
          <w:rFonts w:ascii="Times New Roman" w:hAnsi="Times New Roman" w:cs="Times New Roman"/>
          <w:sz w:val="24"/>
          <w:szCs w:val="24"/>
          <w:lang w:val="fi-FI"/>
        </w:rPr>
        <w:t xml:space="preserve">Jiang, </w:t>
      </w:r>
      <w:r w:rsidR="002822B0" w:rsidRPr="00D660D1">
        <w:rPr>
          <w:rFonts w:ascii="Times New Roman" w:hAnsi="Times New Roman" w:cs="Times New Roman"/>
          <w:i/>
          <w:sz w:val="24"/>
          <w:szCs w:val="24"/>
          <w:lang w:val="fi-FI"/>
        </w:rPr>
        <w:t>et al</w:t>
      </w:r>
      <w:r w:rsidR="002822B0" w:rsidRPr="00D660D1">
        <w:rPr>
          <w:rFonts w:ascii="Times New Roman" w:hAnsi="Times New Roman" w:cs="Times New Roman"/>
          <w:sz w:val="24"/>
          <w:szCs w:val="24"/>
          <w:lang w:val="fi-FI"/>
        </w:rPr>
        <w:t xml:space="preserve">  (2009)</w:t>
      </w:r>
      <w:r w:rsidR="007D5E00" w:rsidRPr="00D660D1">
        <w:rPr>
          <w:rFonts w:ascii="Times New Roman" w:hAnsi="Times New Roman" w:cs="Times New Roman"/>
          <w:sz w:val="24"/>
          <w:szCs w:val="24"/>
          <w:lang w:val="fi-FI"/>
        </w:rPr>
        <w:t>,</w:t>
      </w:r>
      <w:r w:rsidR="007D5E00" w:rsidRPr="00E411EA">
        <w:rPr>
          <w:rFonts w:ascii="Times New Roman" w:hAnsi="Times New Roman" w:cs="Times New Roman"/>
          <w:sz w:val="24"/>
          <w:szCs w:val="24"/>
          <w:lang w:val="fi-FI"/>
        </w:rPr>
        <w:t xml:space="preserve"> </w:t>
      </w:r>
      <w:r w:rsidR="002822B0" w:rsidRPr="00E411EA">
        <w:rPr>
          <w:rFonts w:ascii="Times New Roman" w:hAnsi="Times New Roman" w:cs="Times New Roman"/>
          <w:sz w:val="24"/>
          <w:szCs w:val="24"/>
          <w:lang w:val="fi-FI"/>
        </w:rPr>
        <w:t>bahwa ketidakpuasan kerja menyebabkan omset menurun karena tingkat perputaran tenaga kerja</w:t>
      </w:r>
      <w:r w:rsidR="006B4394" w:rsidRPr="00E411EA">
        <w:rPr>
          <w:rFonts w:ascii="Times New Roman" w:hAnsi="Times New Roman" w:cs="Times New Roman"/>
          <w:sz w:val="24"/>
          <w:szCs w:val="24"/>
          <w:lang w:val="fi-FI"/>
        </w:rPr>
        <w:t xml:space="preserve"> </w:t>
      </w:r>
      <w:r w:rsidR="002822B0" w:rsidRPr="00E411EA">
        <w:rPr>
          <w:rFonts w:ascii="Times New Roman" w:hAnsi="Times New Roman" w:cs="Times New Roman"/>
          <w:sz w:val="24"/>
          <w:szCs w:val="24"/>
          <w:lang w:val="fi-FI"/>
        </w:rPr>
        <w:t xml:space="preserve"> yang tinggi sehingga kualitasnya rendah.  Di sisi lain, </w:t>
      </w:r>
      <w:r w:rsidR="002822B0" w:rsidRPr="00E411EA">
        <w:rPr>
          <w:rFonts w:ascii="Times New Roman" w:hAnsi="Times New Roman" w:cs="Times New Roman"/>
          <w:sz w:val="24"/>
          <w:szCs w:val="24"/>
        </w:rPr>
        <w:t>Ketidakpuasan muncul karena ada karyawan yang tidak puas dengan situasi kerja sehingga mereka memiliki sikap untuk berserikat</w:t>
      </w:r>
      <w:r w:rsidR="002822B0" w:rsidRPr="00E411EA">
        <w:rPr>
          <w:rFonts w:ascii="Times New Roman" w:hAnsi="Times New Roman" w:cs="Times New Roman"/>
          <w:sz w:val="24"/>
          <w:szCs w:val="24"/>
          <w:lang w:val="fi-FI"/>
        </w:rPr>
        <w:t xml:space="preserve"> </w:t>
      </w:r>
      <w:r w:rsidR="002822B0" w:rsidRPr="00D660D1">
        <w:rPr>
          <w:rFonts w:ascii="Times New Roman" w:hAnsi="Times New Roman" w:cs="Times New Roman"/>
          <w:sz w:val="24"/>
          <w:szCs w:val="24"/>
          <w:lang w:val="fi-FI"/>
        </w:rPr>
        <w:t xml:space="preserve">(Sarkar, 2012; Vangel , 2011). Sedangkan Farber  </w:t>
      </w:r>
      <w:r w:rsidR="002822B0" w:rsidRPr="00D660D1">
        <w:rPr>
          <w:rFonts w:ascii="Times New Roman" w:hAnsi="Times New Roman" w:cs="Times New Roman"/>
          <w:sz w:val="24"/>
          <w:szCs w:val="24"/>
        </w:rPr>
        <w:t>(</w:t>
      </w:r>
      <w:r w:rsidR="002822B0" w:rsidRPr="00D660D1">
        <w:rPr>
          <w:rFonts w:ascii="Times New Roman" w:hAnsi="Times New Roman" w:cs="Times New Roman"/>
          <w:sz w:val="24"/>
          <w:szCs w:val="24"/>
          <w:lang w:val="fi-FI"/>
        </w:rPr>
        <w:t>1990</w:t>
      </w:r>
      <w:r w:rsidR="002822B0" w:rsidRPr="00D660D1">
        <w:rPr>
          <w:rFonts w:ascii="Times New Roman" w:hAnsi="Times New Roman" w:cs="Times New Roman"/>
          <w:sz w:val="24"/>
          <w:szCs w:val="24"/>
        </w:rPr>
        <w:t>),</w:t>
      </w:r>
      <w:r w:rsidR="002822B0" w:rsidRPr="00D660D1">
        <w:rPr>
          <w:rFonts w:ascii="Times New Roman" w:hAnsi="Times New Roman" w:cs="Times New Roman"/>
          <w:sz w:val="24"/>
          <w:szCs w:val="24"/>
          <w:lang w:val="fi-FI"/>
        </w:rPr>
        <w:t xml:space="preserve"> </w:t>
      </w:r>
      <w:r w:rsidR="002822B0" w:rsidRPr="00D660D1">
        <w:rPr>
          <w:rFonts w:ascii="Times New Roman" w:hAnsi="Times New Roman" w:cs="Times New Roman"/>
          <w:sz w:val="24"/>
          <w:szCs w:val="24"/>
        </w:rPr>
        <w:t xml:space="preserve">dan </w:t>
      </w:r>
      <w:r w:rsidR="006B4394" w:rsidRPr="00D660D1">
        <w:rPr>
          <w:rFonts w:ascii="Times New Roman" w:hAnsi="Times New Roman" w:cs="Times New Roman"/>
          <w:sz w:val="24"/>
          <w:szCs w:val="24"/>
          <w:lang w:val="en-US"/>
        </w:rPr>
        <w:t>Stuart</w:t>
      </w:r>
      <w:r w:rsidR="002822B0" w:rsidRPr="00D660D1">
        <w:rPr>
          <w:rFonts w:ascii="Times New Roman" w:hAnsi="Times New Roman" w:cs="Times New Roman"/>
          <w:sz w:val="24"/>
          <w:szCs w:val="24"/>
          <w:lang w:val="fi-FI"/>
        </w:rPr>
        <w:t xml:space="preserve">, </w:t>
      </w:r>
      <w:r w:rsidR="002822B0" w:rsidRPr="00D660D1">
        <w:rPr>
          <w:rFonts w:ascii="Times New Roman" w:hAnsi="Times New Roman" w:cs="Times New Roman"/>
          <w:i/>
          <w:sz w:val="24"/>
          <w:szCs w:val="24"/>
          <w:lang w:val="fi-FI"/>
        </w:rPr>
        <w:t>et al</w:t>
      </w:r>
      <w:r w:rsidR="002822B0" w:rsidRPr="00D660D1">
        <w:rPr>
          <w:rFonts w:ascii="Times New Roman" w:hAnsi="Times New Roman" w:cs="Times New Roman"/>
          <w:sz w:val="24"/>
          <w:szCs w:val="24"/>
          <w:lang w:val="fi-FI"/>
        </w:rPr>
        <w:t xml:space="preserve"> </w:t>
      </w:r>
      <w:r w:rsidR="002822B0" w:rsidRPr="00D660D1">
        <w:rPr>
          <w:rFonts w:ascii="Times New Roman" w:hAnsi="Times New Roman" w:cs="Times New Roman"/>
          <w:sz w:val="24"/>
          <w:szCs w:val="24"/>
        </w:rPr>
        <w:t>(</w:t>
      </w:r>
      <w:r w:rsidR="002822B0" w:rsidRPr="00D660D1">
        <w:rPr>
          <w:rFonts w:ascii="Times New Roman" w:hAnsi="Times New Roman" w:cs="Times New Roman"/>
          <w:sz w:val="24"/>
          <w:szCs w:val="24"/>
          <w:lang w:val="fi-FI"/>
        </w:rPr>
        <w:t>1984</w:t>
      </w:r>
      <w:r w:rsidR="002822B0" w:rsidRPr="00D660D1">
        <w:rPr>
          <w:rFonts w:ascii="Times New Roman" w:hAnsi="Times New Roman" w:cs="Times New Roman"/>
          <w:sz w:val="24"/>
          <w:szCs w:val="24"/>
        </w:rPr>
        <w:t>)</w:t>
      </w:r>
      <w:r w:rsidR="002822B0" w:rsidRPr="00E411EA">
        <w:rPr>
          <w:rFonts w:ascii="Times New Roman" w:hAnsi="Times New Roman" w:cs="Times New Roman"/>
          <w:sz w:val="24"/>
          <w:szCs w:val="24"/>
          <w:lang w:val="fi-FI"/>
        </w:rPr>
        <w:t xml:space="preserve"> menyatakan bahwa karyawan yang tidak puas dengan situ</w:t>
      </w:r>
      <w:r w:rsidR="002822B0" w:rsidRPr="00E411EA">
        <w:rPr>
          <w:rFonts w:ascii="Times New Roman" w:hAnsi="Times New Roman" w:cs="Times New Roman"/>
          <w:sz w:val="24"/>
          <w:szCs w:val="24"/>
        </w:rPr>
        <w:t>a</w:t>
      </w:r>
      <w:r w:rsidR="002822B0" w:rsidRPr="00E411EA">
        <w:rPr>
          <w:rFonts w:ascii="Times New Roman" w:hAnsi="Times New Roman" w:cs="Times New Roman"/>
          <w:sz w:val="24"/>
          <w:szCs w:val="24"/>
          <w:lang w:val="fi-FI"/>
        </w:rPr>
        <w:t>si kerja, mereka akan memiliki sikap untuk berserikat.</w:t>
      </w:r>
    </w:p>
    <w:p w:rsidR="00945CEB" w:rsidRPr="00E411EA" w:rsidRDefault="00945CEB" w:rsidP="003D651F">
      <w:pPr>
        <w:spacing w:line="240" w:lineRule="auto"/>
        <w:ind w:firstLine="851"/>
        <w:jc w:val="both"/>
        <w:rPr>
          <w:rFonts w:ascii="Times New Roman" w:hAnsi="Times New Roman" w:cs="Times New Roman"/>
          <w:sz w:val="24"/>
          <w:szCs w:val="24"/>
          <w:lang w:val="fi-FI"/>
        </w:rPr>
      </w:pPr>
      <w:r w:rsidRPr="00E411EA">
        <w:rPr>
          <w:rFonts w:ascii="Times New Roman" w:hAnsi="Times New Roman" w:cs="Times New Roman"/>
          <w:sz w:val="24"/>
          <w:szCs w:val="24"/>
          <w:lang w:val="fi-FI"/>
        </w:rPr>
        <w:t xml:space="preserve">Pemogokan kerja berhubungan erat dengan solidaritas buruh dalam upaya memperbaiki kondisi para buruh dari ketidakpuasan kerja. Jika </w:t>
      </w:r>
      <w:r w:rsidRPr="00E411EA">
        <w:rPr>
          <w:rFonts w:ascii="Times New Roman" w:hAnsi="Times New Roman" w:cs="Times New Roman"/>
          <w:sz w:val="24"/>
          <w:szCs w:val="24"/>
        </w:rPr>
        <w:t>konsep solidaritas</w:t>
      </w:r>
      <w:r w:rsidRPr="00E411EA">
        <w:rPr>
          <w:rFonts w:ascii="Times New Roman" w:hAnsi="Times New Roman" w:cs="Times New Roman"/>
          <w:sz w:val="24"/>
          <w:szCs w:val="24"/>
          <w:lang w:val="fi-FI"/>
        </w:rPr>
        <w:t xml:space="preserve"> buruh hubungan  </w:t>
      </w:r>
      <w:r w:rsidRPr="00E411EA">
        <w:rPr>
          <w:rFonts w:ascii="Times New Roman" w:hAnsi="Times New Roman" w:cs="Times New Roman"/>
          <w:sz w:val="24"/>
          <w:szCs w:val="24"/>
        </w:rPr>
        <w:t xml:space="preserve">antara individu  dan/atau  kelompok  </w:t>
      </w:r>
      <w:r w:rsidRPr="00E411EA">
        <w:rPr>
          <w:rFonts w:ascii="Times New Roman" w:hAnsi="Times New Roman" w:cs="Times New Roman"/>
          <w:sz w:val="24"/>
          <w:szCs w:val="24"/>
          <w:lang w:val="fi-FI"/>
        </w:rPr>
        <w:t xml:space="preserve">yang dibentuk berdasarkan </w:t>
      </w:r>
      <w:r w:rsidRPr="00E411EA">
        <w:rPr>
          <w:rFonts w:ascii="Times New Roman" w:hAnsi="Times New Roman" w:cs="Times New Roman"/>
          <w:sz w:val="24"/>
          <w:szCs w:val="24"/>
        </w:rPr>
        <w:t>perasaan moral dan kepercayaan yang dianut bersama dan diperkuat oleh  pengalaman  emo</w:t>
      </w:r>
      <w:r w:rsidR="007A6931" w:rsidRPr="00E411EA">
        <w:rPr>
          <w:rFonts w:ascii="Times New Roman" w:hAnsi="Times New Roman" w:cs="Times New Roman"/>
          <w:sz w:val="24"/>
          <w:szCs w:val="24"/>
          <w:lang w:val="en-US"/>
        </w:rPr>
        <w:t>s</w:t>
      </w:r>
      <w:r w:rsidRPr="00E411EA">
        <w:rPr>
          <w:rFonts w:ascii="Times New Roman" w:hAnsi="Times New Roman" w:cs="Times New Roman"/>
          <w:sz w:val="24"/>
          <w:szCs w:val="24"/>
        </w:rPr>
        <w:t>ional  bersama.</w:t>
      </w:r>
      <w:r w:rsidRPr="00E411EA">
        <w:rPr>
          <w:rFonts w:ascii="Times New Roman" w:hAnsi="Times New Roman" w:cs="Times New Roman"/>
          <w:sz w:val="24"/>
          <w:szCs w:val="24"/>
          <w:lang w:val="fi-FI"/>
        </w:rPr>
        <w:t xml:space="preserve"> </w:t>
      </w:r>
    </w:p>
    <w:p w:rsidR="00945CEB" w:rsidRPr="00E411EA" w:rsidRDefault="00E5692B" w:rsidP="003D651F">
      <w:pPr>
        <w:spacing w:line="240" w:lineRule="auto"/>
        <w:ind w:firstLine="851"/>
        <w:jc w:val="both"/>
        <w:rPr>
          <w:rFonts w:ascii="Times New Roman" w:hAnsi="Times New Roman" w:cs="Times New Roman"/>
          <w:sz w:val="24"/>
          <w:szCs w:val="24"/>
          <w:lang w:val="sv-SE"/>
        </w:rPr>
      </w:pPr>
      <w:r w:rsidRPr="00D660D1">
        <w:rPr>
          <w:rFonts w:ascii="Times New Roman" w:hAnsi="Times New Roman" w:cs="Times New Roman"/>
          <w:sz w:val="24"/>
          <w:szCs w:val="24"/>
          <w:lang w:val="sv-SE"/>
        </w:rPr>
        <w:t>Biezenski</w:t>
      </w:r>
      <w:r w:rsidR="00945CEB" w:rsidRPr="00D660D1">
        <w:rPr>
          <w:rFonts w:ascii="Times New Roman" w:hAnsi="Times New Roman" w:cs="Times New Roman"/>
          <w:sz w:val="24"/>
          <w:szCs w:val="24"/>
          <w:lang w:val="sv-SE"/>
        </w:rPr>
        <w:t xml:space="preserve"> (1996) </w:t>
      </w:r>
      <w:r w:rsidR="00945CEB" w:rsidRPr="00E411EA">
        <w:rPr>
          <w:rFonts w:ascii="Times New Roman" w:hAnsi="Times New Roman" w:cs="Times New Roman"/>
          <w:sz w:val="24"/>
          <w:szCs w:val="24"/>
          <w:lang w:val="sv-SE"/>
        </w:rPr>
        <w:t>menjelaskan bahwa solidaritas erat dengan gaya kepemimpinan dalam  mengeliminir konflik</w:t>
      </w:r>
      <w:r w:rsidR="00D04036" w:rsidRPr="00E411EA">
        <w:rPr>
          <w:rFonts w:ascii="Times New Roman" w:hAnsi="Times New Roman" w:cs="Times New Roman"/>
          <w:sz w:val="24"/>
          <w:szCs w:val="24"/>
          <w:lang w:val="sv-SE"/>
        </w:rPr>
        <w:t xml:space="preserve">, karena </w:t>
      </w:r>
      <w:r w:rsidR="00945CEB" w:rsidRPr="00E411EA">
        <w:rPr>
          <w:rFonts w:ascii="Times New Roman" w:hAnsi="Times New Roman" w:cs="Times New Roman"/>
          <w:sz w:val="24"/>
          <w:szCs w:val="24"/>
          <w:lang w:val="sv-SE"/>
        </w:rPr>
        <w:t xml:space="preserve">menurut </w:t>
      </w:r>
      <w:r w:rsidR="00945CEB" w:rsidRPr="00D660D1">
        <w:rPr>
          <w:rFonts w:ascii="Times New Roman" w:hAnsi="Times New Roman" w:cs="Times New Roman"/>
          <w:sz w:val="24"/>
          <w:szCs w:val="24"/>
          <w:lang w:val="sv-SE"/>
        </w:rPr>
        <w:t>Oshagbemi (1997) dan</w:t>
      </w:r>
      <w:r w:rsidR="00504A3F" w:rsidRPr="00D660D1">
        <w:rPr>
          <w:rFonts w:ascii="Times New Roman" w:hAnsi="Times New Roman" w:cs="Times New Roman"/>
          <w:sz w:val="24"/>
          <w:szCs w:val="24"/>
          <w:lang w:val="sv-SE"/>
        </w:rPr>
        <w:t xml:space="preserve"> </w:t>
      </w:r>
      <w:r w:rsidR="00945CEB" w:rsidRPr="00D660D1">
        <w:rPr>
          <w:rFonts w:ascii="Times New Roman" w:hAnsi="Times New Roman" w:cs="Times New Roman"/>
          <w:sz w:val="24"/>
          <w:szCs w:val="24"/>
          <w:lang w:val="sv-SE"/>
        </w:rPr>
        <w:t>Sanders (2006), ada</w:t>
      </w:r>
      <w:r w:rsidR="00945CEB" w:rsidRPr="00E411EA">
        <w:rPr>
          <w:rFonts w:ascii="Times New Roman" w:hAnsi="Times New Roman" w:cs="Times New Roman"/>
          <w:sz w:val="24"/>
          <w:szCs w:val="24"/>
          <w:lang w:val="sv-SE"/>
        </w:rPr>
        <w:t xml:space="preserve"> hubungan antara gaya kepemimpinan dari seorang pemimpin dengan karyawan berdasarkan kekompakan dan perilaku solidaritas horizontal serta vertikal. </w:t>
      </w:r>
      <w:r w:rsidR="008E0209">
        <w:rPr>
          <w:rFonts w:ascii="Times New Roman" w:hAnsi="Times New Roman" w:cs="Times New Roman"/>
          <w:sz w:val="24"/>
          <w:szCs w:val="24"/>
          <w:lang w:val="sv-SE"/>
        </w:rPr>
        <w:t xml:space="preserve">Selanjutnya </w:t>
      </w:r>
      <w:r w:rsidR="008E0209" w:rsidRPr="00D660D1">
        <w:rPr>
          <w:rFonts w:ascii="Times New Roman" w:hAnsi="Times New Roman" w:cs="Times New Roman"/>
          <w:sz w:val="24"/>
          <w:szCs w:val="24"/>
          <w:lang w:val="sv-SE"/>
        </w:rPr>
        <w:t>Tinley (2014)</w:t>
      </w:r>
      <w:r w:rsidR="008E0209">
        <w:rPr>
          <w:rFonts w:ascii="Times New Roman" w:hAnsi="Times New Roman" w:cs="Times New Roman"/>
          <w:sz w:val="24"/>
          <w:szCs w:val="24"/>
          <w:lang w:val="sv-SE"/>
        </w:rPr>
        <w:t xml:space="preserve"> memperkuat bahwa k</w:t>
      </w:r>
      <w:r w:rsidR="00945CEB" w:rsidRPr="00E411EA">
        <w:rPr>
          <w:rFonts w:ascii="Times New Roman" w:hAnsi="Times New Roman" w:cs="Times New Roman"/>
          <w:sz w:val="24"/>
          <w:szCs w:val="24"/>
          <w:lang w:val="sv-SE"/>
        </w:rPr>
        <w:t>ohesi yang kuat dan solidaritas diantara kelompok-kelompok perempuan dapat meningkatkan peluang pendapatan bagi perempuan pedesaan yang terpinggirkan dari proyek kebijakan usaha mikro.</w:t>
      </w:r>
      <w:r w:rsidR="000E1E35">
        <w:rPr>
          <w:rFonts w:ascii="Times New Roman" w:hAnsi="Times New Roman" w:cs="Times New Roman"/>
          <w:sz w:val="24"/>
          <w:szCs w:val="24"/>
          <w:lang w:val="sv-SE"/>
        </w:rPr>
        <w:t xml:space="preserve"> </w:t>
      </w:r>
      <w:r w:rsidR="000E1E35" w:rsidRPr="005D795B">
        <w:rPr>
          <w:rFonts w:ascii="Times New Roman" w:hAnsi="Times New Roman" w:cs="Times New Roman"/>
          <w:b/>
          <w:sz w:val="24"/>
          <w:szCs w:val="24"/>
          <w:shd w:val="clear" w:color="auto" w:fill="E5B8B7" w:themeFill="accent2" w:themeFillTint="66"/>
          <w:lang w:val="sv-SE"/>
        </w:rPr>
        <w:t>Sebab menurut hasil penelitian Sutopo (2013), r</w:t>
      </w:r>
      <w:r w:rsidR="008E0209" w:rsidRPr="005D795B">
        <w:rPr>
          <w:rFonts w:ascii="Times New Roman" w:hAnsi="Times New Roman" w:cs="Times New Roman"/>
          <w:b/>
          <w:sz w:val="24"/>
          <w:szCs w:val="24"/>
          <w:shd w:val="clear" w:color="auto" w:fill="E5B8B7" w:themeFill="accent2" w:themeFillTint="66"/>
          <w:lang w:val="sv-SE"/>
        </w:rPr>
        <w:t xml:space="preserve">endahnya kualifikasi pendidikan yang dimiliki oleh kaum perempuan </w:t>
      </w:r>
      <w:r w:rsidR="000E1E35" w:rsidRPr="005D795B">
        <w:rPr>
          <w:rFonts w:ascii="Times New Roman" w:hAnsi="Times New Roman" w:cs="Times New Roman"/>
          <w:b/>
          <w:sz w:val="24"/>
          <w:szCs w:val="24"/>
          <w:shd w:val="clear" w:color="auto" w:fill="E5B8B7" w:themeFill="accent2" w:themeFillTint="66"/>
          <w:lang w:val="sv-SE"/>
        </w:rPr>
        <w:t xml:space="preserve">dapat mengakibatkan upah yang mereka terima tergolong rendah karena posisi mereka </w:t>
      </w:r>
      <w:commentRangeStart w:id="0"/>
      <w:r w:rsidR="000E1E35" w:rsidRPr="005D795B">
        <w:rPr>
          <w:rFonts w:ascii="Times New Roman" w:hAnsi="Times New Roman" w:cs="Times New Roman"/>
          <w:b/>
          <w:sz w:val="24"/>
          <w:szCs w:val="24"/>
          <w:shd w:val="clear" w:color="auto" w:fill="E5B8B7" w:themeFill="accent2" w:themeFillTint="66"/>
          <w:lang w:val="sv-SE"/>
        </w:rPr>
        <w:t>yang</w:t>
      </w:r>
      <w:commentRangeEnd w:id="0"/>
      <w:r w:rsidR="00776AD4" w:rsidRPr="005D795B">
        <w:rPr>
          <w:rStyle w:val="CommentReference"/>
          <w:shd w:val="clear" w:color="auto" w:fill="E5B8B7" w:themeFill="accent2" w:themeFillTint="66"/>
        </w:rPr>
        <w:commentReference w:id="0"/>
      </w:r>
      <w:r w:rsidR="000E1E35" w:rsidRPr="005D795B">
        <w:rPr>
          <w:rFonts w:ascii="Times New Roman" w:hAnsi="Times New Roman" w:cs="Times New Roman"/>
          <w:b/>
          <w:sz w:val="24"/>
          <w:szCs w:val="24"/>
          <w:shd w:val="clear" w:color="auto" w:fill="E5B8B7" w:themeFill="accent2" w:themeFillTint="66"/>
          <w:lang w:val="sv-SE"/>
        </w:rPr>
        <w:t xml:space="preserve"> hanya sebagai buruh.</w:t>
      </w:r>
      <w:r w:rsidR="000E1E35">
        <w:rPr>
          <w:rFonts w:ascii="Times New Roman" w:hAnsi="Times New Roman" w:cs="Times New Roman"/>
          <w:color w:val="FF0000"/>
          <w:sz w:val="24"/>
          <w:szCs w:val="24"/>
          <w:lang w:val="sv-SE"/>
        </w:rPr>
        <w:t xml:space="preserve"> </w:t>
      </w:r>
      <w:r w:rsidR="000E1E35">
        <w:rPr>
          <w:rFonts w:ascii="Times New Roman" w:hAnsi="Times New Roman" w:cs="Times New Roman"/>
          <w:sz w:val="24"/>
          <w:szCs w:val="24"/>
          <w:lang w:val="sv-SE"/>
        </w:rPr>
        <w:t xml:space="preserve">Dengan demikian </w:t>
      </w:r>
      <w:r w:rsidR="008E0209" w:rsidRPr="00D660D1">
        <w:rPr>
          <w:rFonts w:ascii="Times New Roman" w:hAnsi="Times New Roman" w:cs="Times New Roman"/>
          <w:sz w:val="24"/>
          <w:szCs w:val="24"/>
          <w:lang w:val="sv-SE"/>
        </w:rPr>
        <w:t>Sammut &amp; Gillespie (2011)</w:t>
      </w:r>
      <w:r w:rsidR="000E1E35">
        <w:rPr>
          <w:rFonts w:ascii="Times New Roman" w:hAnsi="Times New Roman" w:cs="Times New Roman"/>
          <w:sz w:val="24"/>
          <w:szCs w:val="24"/>
          <w:lang w:val="sv-SE"/>
        </w:rPr>
        <w:t xml:space="preserve"> menekankan bahwa</w:t>
      </w:r>
      <w:r w:rsidR="008E0209" w:rsidRPr="00E411EA">
        <w:rPr>
          <w:rFonts w:ascii="Times New Roman" w:hAnsi="Times New Roman" w:cs="Times New Roman"/>
          <w:sz w:val="24"/>
          <w:szCs w:val="24"/>
          <w:lang w:val="sv-SE"/>
        </w:rPr>
        <w:t xml:space="preserve"> </w:t>
      </w:r>
      <w:r w:rsidR="00945CEB" w:rsidRPr="00E411EA">
        <w:rPr>
          <w:rFonts w:ascii="Times New Roman" w:hAnsi="Times New Roman" w:cs="Times New Roman"/>
          <w:sz w:val="24"/>
          <w:szCs w:val="24"/>
          <w:lang w:val="sv-SE"/>
        </w:rPr>
        <w:t>masalah solidarita</w:t>
      </w:r>
      <w:r w:rsidR="008E0209">
        <w:rPr>
          <w:rFonts w:ascii="Times New Roman" w:hAnsi="Times New Roman" w:cs="Times New Roman"/>
          <w:sz w:val="24"/>
          <w:szCs w:val="24"/>
          <w:lang w:val="sv-SE"/>
        </w:rPr>
        <w:t>s muncul dari kondisi masyaraka</w:t>
      </w:r>
      <w:r w:rsidR="000E1E35">
        <w:rPr>
          <w:rFonts w:ascii="Times New Roman" w:hAnsi="Times New Roman" w:cs="Times New Roman"/>
          <w:sz w:val="24"/>
          <w:szCs w:val="24"/>
          <w:lang w:val="sv-SE"/>
        </w:rPr>
        <w:t>t</w:t>
      </w:r>
      <w:r w:rsidR="00945CEB" w:rsidRPr="00E411EA">
        <w:rPr>
          <w:rFonts w:ascii="Times New Roman" w:hAnsi="Times New Roman" w:cs="Times New Roman"/>
          <w:sz w:val="24"/>
          <w:szCs w:val="24"/>
          <w:lang w:val="sv-SE"/>
        </w:rPr>
        <w:t xml:space="preserve"> yang heterogen</w:t>
      </w:r>
      <w:r w:rsidR="008E0209">
        <w:rPr>
          <w:rFonts w:ascii="Times New Roman" w:hAnsi="Times New Roman" w:cs="Times New Roman"/>
          <w:sz w:val="24"/>
          <w:szCs w:val="24"/>
          <w:lang w:val="sv-SE"/>
        </w:rPr>
        <w:t>.</w:t>
      </w:r>
      <w:r w:rsidR="00DB4346" w:rsidRPr="00E411EA">
        <w:rPr>
          <w:rFonts w:ascii="Times New Roman" w:hAnsi="Times New Roman" w:cs="Times New Roman"/>
          <w:sz w:val="24"/>
          <w:szCs w:val="24"/>
          <w:lang w:val="sv-SE"/>
        </w:rPr>
        <w:t xml:space="preserve"> </w:t>
      </w:r>
    </w:p>
    <w:p w:rsidR="00945CEB" w:rsidRPr="00E411EA" w:rsidRDefault="00945CEB" w:rsidP="0073513F">
      <w:pPr>
        <w:spacing w:line="240" w:lineRule="auto"/>
        <w:ind w:firstLine="709"/>
        <w:jc w:val="both"/>
        <w:rPr>
          <w:rFonts w:ascii="Times New Roman" w:hAnsi="Times New Roman" w:cs="Times New Roman"/>
          <w:sz w:val="24"/>
          <w:szCs w:val="24"/>
          <w:lang w:val="sv-SE"/>
        </w:rPr>
      </w:pPr>
      <w:r w:rsidRPr="00E411EA">
        <w:rPr>
          <w:rFonts w:ascii="Times New Roman" w:hAnsi="Times New Roman" w:cs="Times New Roman"/>
          <w:sz w:val="24"/>
          <w:szCs w:val="24"/>
          <w:lang w:val="sv-SE"/>
        </w:rPr>
        <w:t xml:space="preserve">Berkenaan dengan ini, </w:t>
      </w:r>
      <w:r w:rsidRPr="00D660D1">
        <w:rPr>
          <w:rFonts w:ascii="Times New Roman" w:hAnsi="Times New Roman" w:cs="Times New Roman"/>
          <w:sz w:val="24"/>
          <w:szCs w:val="24"/>
          <w:lang w:val="sv-SE"/>
        </w:rPr>
        <w:t>Hogg dan Abrams (1990: 35)</w:t>
      </w:r>
      <w:r w:rsidRPr="00E411EA">
        <w:rPr>
          <w:rFonts w:ascii="Times New Roman" w:hAnsi="Times New Roman" w:cs="Times New Roman"/>
          <w:sz w:val="24"/>
          <w:szCs w:val="24"/>
          <w:lang w:val="sv-SE"/>
        </w:rPr>
        <w:t xml:space="preserve"> menjelaskan bahwa partisipasi buruh dalam aksi unjuk rasa adalah suatu strategi yang dibentuk para buruh dalam upaya  memecahkan persoalan secara kolektif. Dengan demikian pemogokan kerja/unjuk rasa terjadi karena ada ketidakharmonisan hubungan kerja antara </w:t>
      </w:r>
      <w:r w:rsidR="00B00CA4" w:rsidRPr="00E411EA">
        <w:rPr>
          <w:rFonts w:ascii="Times New Roman" w:hAnsi="Times New Roman" w:cs="Times New Roman"/>
          <w:sz w:val="24"/>
          <w:szCs w:val="24"/>
          <w:lang w:val="sv-SE"/>
        </w:rPr>
        <w:t>buruh</w:t>
      </w:r>
      <w:r w:rsidRPr="00E411EA">
        <w:rPr>
          <w:rFonts w:ascii="Times New Roman" w:hAnsi="Times New Roman" w:cs="Times New Roman"/>
          <w:sz w:val="24"/>
          <w:szCs w:val="24"/>
          <w:lang w:val="sv-SE"/>
        </w:rPr>
        <w:t xml:space="preserve"> dan pengusaha. Misalnya tuntutan para </w:t>
      </w:r>
      <w:r w:rsidR="00B00CA4" w:rsidRPr="00E411EA">
        <w:rPr>
          <w:rFonts w:ascii="Times New Roman" w:hAnsi="Times New Roman" w:cs="Times New Roman"/>
          <w:sz w:val="24"/>
          <w:szCs w:val="24"/>
          <w:lang w:val="sv-SE"/>
        </w:rPr>
        <w:t>buruh</w:t>
      </w:r>
      <w:r w:rsidRPr="00E411EA">
        <w:rPr>
          <w:rFonts w:ascii="Times New Roman" w:hAnsi="Times New Roman" w:cs="Times New Roman"/>
          <w:sz w:val="24"/>
          <w:szCs w:val="24"/>
          <w:lang w:val="sv-SE"/>
        </w:rPr>
        <w:t xml:space="preserve"> kurang ditanggapi atau tidak dipenuhi sehingga dapat menimbulkan konflik.  Kondisi itu sejalan dengan pemikiran </w:t>
      </w:r>
      <w:r w:rsidRPr="00D660D1">
        <w:rPr>
          <w:rFonts w:ascii="Times New Roman" w:hAnsi="Times New Roman" w:cs="Times New Roman"/>
          <w:sz w:val="24"/>
          <w:szCs w:val="24"/>
          <w:lang w:val="sv-SE"/>
        </w:rPr>
        <w:t>Tiberius</w:t>
      </w:r>
      <w:r w:rsidR="00E26CAC" w:rsidRPr="00D660D1">
        <w:rPr>
          <w:rFonts w:ascii="Times New Roman" w:hAnsi="Times New Roman" w:cs="Times New Roman"/>
          <w:sz w:val="24"/>
          <w:szCs w:val="24"/>
        </w:rPr>
        <w:t xml:space="preserve"> &amp; Hall</w:t>
      </w:r>
      <w:r w:rsidRPr="00D660D1">
        <w:rPr>
          <w:rFonts w:ascii="Times New Roman" w:hAnsi="Times New Roman" w:cs="Times New Roman"/>
          <w:sz w:val="24"/>
          <w:szCs w:val="24"/>
          <w:lang w:val="sv-SE"/>
        </w:rPr>
        <w:t xml:space="preserve"> (201</w:t>
      </w:r>
      <w:r w:rsidR="00574DBD" w:rsidRPr="00D660D1">
        <w:rPr>
          <w:rFonts w:ascii="Times New Roman" w:hAnsi="Times New Roman" w:cs="Times New Roman"/>
          <w:sz w:val="24"/>
          <w:szCs w:val="24"/>
          <w:lang w:val="sv-SE"/>
        </w:rPr>
        <w:t>0</w:t>
      </w:r>
      <w:r w:rsidRPr="00D660D1">
        <w:rPr>
          <w:rFonts w:ascii="Times New Roman" w:hAnsi="Times New Roman" w:cs="Times New Roman"/>
          <w:sz w:val="24"/>
          <w:szCs w:val="24"/>
          <w:lang w:val="sv-SE"/>
        </w:rPr>
        <w:t>),</w:t>
      </w:r>
      <w:r w:rsidRPr="00E411EA">
        <w:rPr>
          <w:rFonts w:ascii="Times New Roman" w:hAnsi="Times New Roman" w:cs="Times New Roman"/>
          <w:sz w:val="24"/>
          <w:szCs w:val="24"/>
          <w:lang w:val="sv-SE"/>
        </w:rPr>
        <w:t xml:space="preserve"> yaitu tuntutan para pengunjuk rasa sering menjadi pokok permasalahan karena tuntutan normatif memberi </w:t>
      </w:r>
      <w:r w:rsidRPr="00E411EA">
        <w:rPr>
          <w:rFonts w:ascii="Times New Roman" w:hAnsi="Times New Roman" w:cs="Times New Roman"/>
          <w:sz w:val="24"/>
          <w:szCs w:val="24"/>
          <w:lang w:val="sv-SE"/>
        </w:rPr>
        <w:lastRenderedPageBreak/>
        <w:t>kontribusi yang tinggi terhadap kepuasan kerja yang pada akhirnya akan meningkatkan kesejahteraan</w:t>
      </w:r>
      <w:r w:rsidR="00E82B24" w:rsidRPr="00E411EA">
        <w:rPr>
          <w:rFonts w:ascii="Times New Roman" w:hAnsi="Times New Roman" w:cs="Times New Roman"/>
          <w:sz w:val="24"/>
          <w:szCs w:val="24"/>
          <w:lang w:val="sv-SE"/>
        </w:rPr>
        <w:t xml:space="preserve"> mereka</w:t>
      </w:r>
      <w:r w:rsidRPr="00E411EA">
        <w:rPr>
          <w:rFonts w:ascii="Times New Roman" w:hAnsi="Times New Roman" w:cs="Times New Roman"/>
          <w:sz w:val="24"/>
          <w:szCs w:val="24"/>
          <w:lang w:val="sv-SE"/>
        </w:rPr>
        <w:t xml:space="preserve">.  </w:t>
      </w:r>
    </w:p>
    <w:p w:rsidR="00CA554A" w:rsidRPr="00E411EA" w:rsidRDefault="00CA554A" w:rsidP="00A62F0A">
      <w:pPr>
        <w:spacing w:line="240" w:lineRule="auto"/>
        <w:ind w:right="-14" w:firstLine="709"/>
        <w:jc w:val="both"/>
        <w:rPr>
          <w:rFonts w:ascii="Times New Roman" w:hAnsi="Times New Roman" w:cs="Times New Roman"/>
          <w:sz w:val="24"/>
          <w:szCs w:val="24"/>
          <w:lang w:val="fi-FI"/>
        </w:rPr>
      </w:pPr>
      <w:r w:rsidRPr="00E411EA">
        <w:rPr>
          <w:rFonts w:ascii="Times New Roman" w:hAnsi="Times New Roman" w:cs="Times New Roman"/>
          <w:sz w:val="24"/>
          <w:szCs w:val="24"/>
          <w:lang w:val="fi-FI"/>
        </w:rPr>
        <w:t xml:space="preserve">Peselisihan dalam hubungan industrial antara </w:t>
      </w:r>
      <w:r w:rsidR="00B00CA4" w:rsidRPr="00E411EA">
        <w:rPr>
          <w:rFonts w:ascii="Times New Roman" w:hAnsi="Times New Roman" w:cs="Times New Roman"/>
          <w:sz w:val="24"/>
          <w:szCs w:val="24"/>
          <w:lang w:val="fi-FI"/>
        </w:rPr>
        <w:t>buruh</w:t>
      </w:r>
      <w:r w:rsidRPr="00E411EA">
        <w:rPr>
          <w:rFonts w:ascii="Times New Roman" w:hAnsi="Times New Roman" w:cs="Times New Roman"/>
          <w:sz w:val="24"/>
          <w:szCs w:val="24"/>
          <w:lang w:val="fi-FI"/>
        </w:rPr>
        <w:t xml:space="preserve"> dengan pengusaha secara umum disebabkan tidak adanya koordinasi</w:t>
      </w:r>
      <w:r w:rsidR="006D216D" w:rsidRPr="00E411EA">
        <w:rPr>
          <w:rFonts w:ascii="Times New Roman" w:hAnsi="Times New Roman" w:cs="Times New Roman"/>
          <w:sz w:val="24"/>
          <w:szCs w:val="24"/>
          <w:lang w:val="fi-FI"/>
        </w:rPr>
        <w:t xml:space="preserve"> dan </w:t>
      </w:r>
      <w:r w:rsidRPr="00E411EA">
        <w:rPr>
          <w:rFonts w:ascii="Times New Roman" w:hAnsi="Times New Roman" w:cs="Times New Roman"/>
          <w:sz w:val="24"/>
          <w:szCs w:val="24"/>
          <w:lang w:val="fi-FI"/>
        </w:rPr>
        <w:t xml:space="preserve">hubungan yang baik atau kurang fleksibel atau kurang harmonis antara mereka, sehingga dibutuhkan komitmen dari keduanya supaya perselisihan atau konflik dapat dieliminir sedemikian rupa. </w:t>
      </w:r>
      <w:r w:rsidR="00A62F0A" w:rsidRPr="00E411EA">
        <w:rPr>
          <w:rFonts w:ascii="Times New Roman" w:hAnsi="Times New Roman" w:cs="Times New Roman"/>
          <w:sz w:val="24"/>
          <w:szCs w:val="24"/>
          <w:lang w:val="fi-FI"/>
        </w:rPr>
        <w:t>K</w:t>
      </w:r>
      <w:r w:rsidRPr="00E411EA">
        <w:rPr>
          <w:rFonts w:ascii="Times New Roman" w:hAnsi="Times New Roman" w:cs="Times New Roman"/>
          <w:sz w:val="24"/>
          <w:szCs w:val="24"/>
          <w:lang w:val="fi-FI"/>
        </w:rPr>
        <w:t xml:space="preserve">ondisi yang terjadi di Indonesia, hampir setiap saat hubungan industrial memburuk dari tahun ke tahun karena persoalan upah </w:t>
      </w:r>
      <w:r w:rsidR="00B00CA4" w:rsidRPr="00E411EA">
        <w:rPr>
          <w:rFonts w:ascii="Times New Roman" w:hAnsi="Times New Roman" w:cs="Times New Roman"/>
          <w:sz w:val="24"/>
          <w:szCs w:val="24"/>
          <w:lang w:val="fi-FI"/>
        </w:rPr>
        <w:t>buruh</w:t>
      </w:r>
      <w:r w:rsidRPr="00E411EA">
        <w:rPr>
          <w:rFonts w:ascii="Times New Roman" w:hAnsi="Times New Roman" w:cs="Times New Roman"/>
          <w:sz w:val="24"/>
          <w:szCs w:val="24"/>
          <w:lang w:val="fi-FI"/>
        </w:rPr>
        <w:t xml:space="preserve"> yang relatif masih di bawah standar minimum yang sudah ditetapkan pemerintah. Khusus Kota Semarang upah minimum </w:t>
      </w:r>
      <w:r w:rsidR="00AC0144" w:rsidRPr="00E411EA">
        <w:rPr>
          <w:rFonts w:ascii="Times New Roman" w:hAnsi="Times New Roman" w:cs="Times New Roman"/>
          <w:sz w:val="24"/>
          <w:szCs w:val="24"/>
          <w:lang w:val="fi-FI"/>
        </w:rPr>
        <w:t>kota</w:t>
      </w:r>
      <w:r w:rsidRPr="00E411EA">
        <w:rPr>
          <w:rFonts w:ascii="Times New Roman" w:hAnsi="Times New Roman" w:cs="Times New Roman"/>
          <w:sz w:val="24"/>
          <w:szCs w:val="24"/>
          <w:lang w:val="fi-FI"/>
        </w:rPr>
        <w:t xml:space="preserve"> </w:t>
      </w:r>
      <w:r w:rsidR="00AC0144" w:rsidRPr="00E411EA">
        <w:rPr>
          <w:rFonts w:ascii="Times New Roman" w:hAnsi="Times New Roman" w:cs="Times New Roman"/>
          <w:sz w:val="24"/>
          <w:szCs w:val="24"/>
          <w:lang w:val="fi-FI"/>
        </w:rPr>
        <w:t xml:space="preserve">(UMK) </w:t>
      </w:r>
      <w:r w:rsidR="0016167F" w:rsidRPr="00E411EA">
        <w:rPr>
          <w:rFonts w:ascii="Times New Roman" w:hAnsi="Times New Roman" w:cs="Times New Roman"/>
          <w:sz w:val="24"/>
          <w:szCs w:val="24"/>
          <w:lang w:val="fi-FI"/>
        </w:rPr>
        <w:t xml:space="preserve">2014 </w:t>
      </w:r>
      <w:r w:rsidRPr="00E411EA">
        <w:rPr>
          <w:rFonts w:ascii="Times New Roman" w:hAnsi="Times New Roman" w:cs="Times New Roman"/>
          <w:sz w:val="24"/>
          <w:szCs w:val="24"/>
          <w:lang w:val="fi-FI"/>
        </w:rPr>
        <w:t>sebesar Rp. 1.423.500,- tertinggi diantara 3</w:t>
      </w:r>
      <w:r w:rsidR="009E34CE" w:rsidRPr="00E411EA">
        <w:rPr>
          <w:rFonts w:ascii="Times New Roman" w:hAnsi="Times New Roman" w:cs="Times New Roman"/>
          <w:sz w:val="24"/>
          <w:szCs w:val="24"/>
          <w:lang w:val="fi-FI"/>
        </w:rPr>
        <w:t>5</w:t>
      </w:r>
      <w:r w:rsidRPr="00E411EA">
        <w:rPr>
          <w:rFonts w:ascii="Times New Roman" w:hAnsi="Times New Roman" w:cs="Times New Roman"/>
          <w:sz w:val="24"/>
          <w:szCs w:val="24"/>
          <w:lang w:val="fi-FI"/>
        </w:rPr>
        <w:t xml:space="preserve"> kabupat</w:t>
      </w:r>
      <w:r w:rsidR="00E82B24" w:rsidRPr="00E411EA">
        <w:rPr>
          <w:rFonts w:ascii="Times New Roman" w:hAnsi="Times New Roman" w:cs="Times New Roman"/>
          <w:sz w:val="24"/>
          <w:szCs w:val="24"/>
          <w:lang w:val="fi-FI"/>
        </w:rPr>
        <w:t>en/kota di Provinsi Jawa Tengah, n</w:t>
      </w:r>
      <w:r w:rsidRPr="00E411EA">
        <w:rPr>
          <w:rFonts w:ascii="Times New Roman" w:hAnsi="Times New Roman" w:cs="Times New Roman"/>
          <w:sz w:val="24"/>
          <w:szCs w:val="24"/>
          <w:lang w:val="fi-FI"/>
        </w:rPr>
        <w:t>amun termasuk kategori paling rendah di</w:t>
      </w:r>
      <w:r w:rsidR="006D216D" w:rsidRPr="00E411EA">
        <w:rPr>
          <w:rFonts w:ascii="Times New Roman" w:hAnsi="Times New Roman" w:cs="Times New Roman"/>
          <w:sz w:val="24"/>
          <w:szCs w:val="24"/>
          <w:lang w:val="fi-FI"/>
        </w:rPr>
        <w:t xml:space="preserve"> </w:t>
      </w:r>
      <w:r w:rsidRPr="00E411EA">
        <w:rPr>
          <w:rFonts w:ascii="Times New Roman" w:hAnsi="Times New Roman" w:cs="Times New Roman"/>
          <w:sz w:val="24"/>
          <w:szCs w:val="24"/>
          <w:lang w:val="fi-FI"/>
        </w:rPr>
        <w:t xml:space="preserve">antara empat provinsi, misal jika dibandingkan dengan Kota Surabaya Provinsi Jawa Timur upah minimum </w:t>
      </w:r>
      <w:r w:rsidR="00AC0144" w:rsidRPr="00E411EA">
        <w:rPr>
          <w:rFonts w:ascii="Times New Roman" w:hAnsi="Times New Roman" w:cs="Times New Roman"/>
          <w:sz w:val="24"/>
          <w:szCs w:val="24"/>
          <w:lang w:val="fi-FI"/>
        </w:rPr>
        <w:t>kota</w:t>
      </w:r>
      <w:r w:rsidRPr="00E411EA">
        <w:rPr>
          <w:rFonts w:ascii="Times New Roman" w:hAnsi="Times New Roman" w:cs="Times New Roman"/>
          <w:sz w:val="24"/>
          <w:szCs w:val="24"/>
          <w:lang w:val="fi-FI"/>
        </w:rPr>
        <w:t xml:space="preserve"> </w:t>
      </w:r>
      <w:r w:rsidR="00AC0144" w:rsidRPr="00E411EA">
        <w:rPr>
          <w:rFonts w:ascii="Times New Roman" w:hAnsi="Times New Roman" w:cs="Times New Roman"/>
          <w:sz w:val="24"/>
          <w:szCs w:val="24"/>
          <w:lang w:val="fi-FI"/>
        </w:rPr>
        <w:t xml:space="preserve">(UMK) </w:t>
      </w:r>
      <w:r w:rsidRPr="00E411EA">
        <w:rPr>
          <w:rFonts w:ascii="Times New Roman" w:hAnsi="Times New Roman" w:cs="Times New Roman"/>
          <w:sz w:val="24"/>
          <w:szCs w:val="24"/>
          <w:lang w:val="fi-FI"/>
        </w:rPr>
        <w:t xml:space="preserve">sebesar Rp. 2.200.000,-. Sedangkan Kota Bandung Provinsi Jawa Jawa Barat upah minimum </w:t>
      </w:r>
      <w:r w:rsidR="00AC0144" w:rsidRPr="00E411EA">
        <w:rPr>
          <w:rFonts w:ascii="Times New Roman" w:hAnsi="Times New Roman" w:cs="Times New Roman"/>
          <w:sz w:val="24"/>
          <w:szCs w:val="24"/>
          <w:lang w:val="fi-FI"/>
        </w:rPr>
        <w:t>kota</w:t>
      </w:r>
      <w:r w:rsidRPr="00E411EA">
        <w:rPr>
          <w:rFonts w:ascii="Times New Roman" w:hAnsi="Times New Roman" w:cs="Times New Roman"/>
          <w:sz w:val="24"/>
          <w:szCs w:val="24"/>
          <w:lang w:val="fi-FI"/>
        </w:rPr>
        <w:t xml:space="preserve"> </w:t>
      </w:r>
      <w:r w:rsidR="00AC0144" w:rsidRPr="00E411EA">
        <w:rPr>
          <w:rFonts w:ascii="Times New Roman" w:hAnsi="Times New Roman" w:cs="Times New Roman"/>
          <w:sz w:val="24"/>
          <w:szCs w:val="24"/>
          <w:lang w:val="fi-FI"/>
        </w:rPr>
        <w:t xml:space="preserve">(UMK) </w:t>
      </w:r>
      <w:r w:rsidRPr="00E411EA">
        <w:rPr>
          <w:rFonts w:ascii="Times New Roman" w:hAnsi="Times New Roman" w:cs="Times New Roman"/>
          <w:sz w:val="24"/>
          <w:szCs w:val="24"/>
          <w:lang w:val="fi-FI"/>
        </w:rPr>
        <w:t xml:space="preserve">sebesar Rp. 2.000.000,- dan Kota Jakarta Provinsi DKI upah minimum </w:t>
      </w:r>
      <w:r w:rsidR="00AC0144" w:rsidRPr="00E411EA">
        <w:rPr>
          <w:rFonts w:ascii="Times New Roman" w:hAnsi="Times New Roman" w:cs="Times New Roman"/>
          <w:sz w:val="24"/>
          <w:szCs w:val="24"/>
          <w:lang w:val="fi-FI"/>
        </w:rPr>
        <w:t>kota (UMK)</w:t>
      </w:r>
      <w:r w:rsidRPr="00E411EA">
        <w:rPr>
          <w:rFonts w:ascii="Times New Roman" w:hAnsi="Times New Roman" w:cs="Times New Roman"/>
          <w:sz w:val="24"/>
          <w:szCs w:val="24"/>
          <w:lang w:val="fi-FI"/>
        </w:rPr>
        <w:t xml:space="preserve"> sebesar Rp. 2.441.301,74,-. </w:t>
      </w:r>
      <w:r w:rsidR="00525554" w:rsidRPr="00E411EA">
        <w:rPr>
          <w:rFonts w:ascii="Times New Roman" w:hAnsi="Times New Roman" w:cs="Times New Roman"/>
          <w:sz w:val="24"/>
          <w:szCs w:val="24"/>
          <w:lang w:val="fi-FI"/>
        </w:rPr>
        <w:t xml:space="preserve">Besar kecilnya upah minimum </w:t>
      </w:r>
      <w:r w:rsidR="00AC0144" w:rsidRPr="00E411EA">
        <w:rPr>
          <w:rFonts w:ascii="Times New Roman" w:hAnsi="Times New Roman" w:cs="Times New Roman"/>
          <w:sz w:val="24"/>
          <w:szCs w:val="24"/>
          <w:lang w:val="fi-FI"/>
        </w:rPr>
        <w:t xml:space="preserve">kota </w:t>
      </w:r>
      <w:r w:rsidR="00525554" w:rsidRPr="00E411EA">
        <w:rPr>
          <w:rFonts w:ascii="Times New Roman" w:hAnsi="Times New Roman" w:cs="Times New Roman"/>
          <w:sz w:val="24"/>
          <w:szCs w:val="24"/>
          <w:lang w:val="fi-FI"/>
        </w:rPr>
        <w:t xml:space="preserve">sangat ditentukan oleh komitmen walikota atau gubernur dan dewan pengupahan setempat. </w:t>
      </w:r>
    </w:p>
    <w:p w:rsidR="00E93894" w:rsidRPr="00E411EA" w:rsidRDefault="00CA554A" w:rsidP="00E93894">
      <w:pPr>
        <w:spacing w:line="240" w:lineRule="auto"/>
        <w:ind w:right="-14" w:firstLine="709"/>
        <w:jc w:val="both"/>
        <w:rPr>
          <w:rFonts w:ascii="Times New Roman" w:hAnsi="Times New Roman" w:cs="Times New Roman"/>
          <w:sz w:val="24"/>
          <w:szCs w:val="24"/>
          <w:lang w:val="it-IT"/>
        </w:rPr>
      </w:pPr>
      <w:r w:rsidRPr="00E411EA">
        <w:rPr>
          <w:rFonts w:ascii="Times New Roman" w:hAnsi="Times New Roman" w:cs="Times New Roman"/>
          <w:sz w:val="24"/>
          <w:szCs w:val="24"/>
          <w:lang w:val="fi-FI"/>
        </w:rPr>
        <w:t xml:space="preserve">Dengan upah minimum </w:t>
      </w:r>
      <w:r w:rsidR="00AC0144" w:rsidRPr="00E411EA">
        <w:rPr>
          <w:rFonts w:ascii="Times New Roman" w:hAnsi="Times New Roman" w:cs="Times New Roman"/>
          <w:sz w:val="24"/>
          <w:szCs w:val="24"/>
          <w:lang w:val="fi-FI"/>
        </w:rPr>
        <w:t>kota (UMK)</w:t>
      </w:r>
      <w:r w:rsidRPr="00E411EA">
        <w:rPr>
          <w:rFonts w:ascii="Times New Roman" w:hAnsi="Times New Roman" w:cs="Times New Roman"/>
          <w:sz w:val="24"/>
          <w:szCs w:val="24"/>
          <w:lang w:val="fi-FI"/>
        </w:rPr>
        <w:t xml:space="preserve"> yang masih relatif rendah</w:t>
      </w:r>
      <w:r w:rsidR="00CB635B" w:rsidRPr="00E411EA">
        <w:rPr>
          <w:rFonts w:ascii="Times New Roman" w:hAnsi="Times New Roman" w:cs="Times New Roman"/>
          <w:sz w:val="24"/>
          <w:szCs w:val="24"/>
          <w:lang w:val="fi-FI"/>
        </w:rPr>
        <w:t xml:space="preserve"> dianggap kurang  memenuhi </w:t>
      </w:r>
      <w:r w:rsidR="005914C9" w:rsidRPr="00E411EA">
        <w:rPr>
          <w:rFonts w:ascii="Times New Roman" w:hAnsi="Times New Roman" w:cs="Times New Roman"/>
          <w:sz w:val="24"/>
          <w:szCs w:val="24"/>
          <w:lang w:val="fi-FI"/>
        </w:rPr>
        <w:t>standar kebutuhan hidup layak baik secara fisik, non fisik dan sosial yang terdiri dari 60 jenis mulai dari sandang, pangan dan papan.</w:t>
      </w:r>
      <w:r w:rsidR="00E93894" w:rsidRPr="00E411EA">
        <w:rPr>
          <w:rFonts w:ascii="Times New Roman" w:hAnsi="Times New Roman" w:cs="Times New Roman"/>
          <w:sz w:val="24"/>
          <w:szCs w:val="24"/>
          <w:lang w:val="it-IT"/>
        </w:rPr>
        <w:t xml:space="preserve"> </w:t>
      </w:r>
      <w:r w:rsidR="005914C9" w:rsidRPr="00E411EA">
        <w:rPr>
          <w:rFonts w:ascii="Times New Roman" w:hAnsi="Times New Roman" w:cs="Times New Roman"/>
          <w:sz w:val="24"/>
          <w:szCs w:val="24"/>
          <w:lang w:val="fi-FI"/>
        </w:rPr>
        <w:t>Kondisi tersebut</w:t>
      </w:r>
      <w:r w:rsidRPr="00E411EA">
        <w:rPr>
          <w:rFonts w:ascii="Times New Roman" w:hAnsi="Times New Roman" w:cs="Times New Roman"/>
          <w:sz w:val="24"/>
          <w:szCs w:val="24"/>
          <w:lang w:val="fi-FI"/>
        </w:rPr>
        <w:t xml:space="preserve"> menyebabkan para </w:t>
      </w:r>
      <w:r w:rsidR="00B00CA4" w:rsidRPr="00E411EA">
        <w:rPr>
          <w:rFonts w:ascii="Times New Roman" w:hAnsi="Times New Roman" w:cs="Times New Roman"/>
          <w:sz w:val="24"/>
          <w:szCs w:val="24"/>
          <w:lang w:val="fi-FI"/>
        </w:rPr>
        <w:t>buruh</w:t>
      </w:r>
      <w:r w:rsidR="00CB635B" w:rsidRPr="00E411EA">
        <w:rPr>
          <w:rFonts w:ascii="Times New Roman" w:hAnsi="Times New Roman" w:cs="Times New Roman"/>
          <w:sz w:val="24"/>
          <w:szCs w:val="24"/>
          <w:lang w:val="fi-FI"/>
        </w:rPr>
        <w:t xml:space="preserve"> mengalami ketidakpuasan karena tuntutan mengenai upah sering tidak dipenuhi oleh majikan sehingga </w:t>
      </w:r>
      <w:r w:rsidR="006D216D" w:rsidRPr="00E411EA">
        <w:rPr>
          <w:rFonts w:ascii="Times New Roman" w:hAnsi="Times New Roman" w:cs="Times New Roman"/>
          <w:sz w:val="24"/>
          <w:szCs w:val="24"/>
          <w:lang w:val="fi-FI"/>
        </w:rPr>
        <w:t>mereka</w:t>
      </w:r>
      <w:r w:rsidR="0016167F" w:rsidRPr="00E411EA">
        <w:rPr>
          <w:rFonts w:ascii="Times New Roman" w:hAnsi="Times New Roman" w:cs="Times New Roman"/>
          <w:sz w:val="24"/>
          <w:szCs w:val="24"/>
          <w:lang w:val="fi-FI"/>
        </w:rPr>
        <w:t xml:space="preserve"> </w:t>
      </w:r>
      <w:r w:rsidR="00CB635B" w:rsidRPr="00E411EA">
        <w:rPr>
          <w:rFonts w:ascii="Times New Roman" w:hAnsi="Times New Roman" w:cs="Times New Roman"/>
          <w:sz w:val="24"/>
          <w:szCs w:val="24"/>
          <w:lang w:val="fi-FI"/>
        </w:rPr>
        <w:t>melakukan pemogoka</w:t>
      </w:r>
      <w:r w:rsidR="00DC50AF" w:rsidRPr="00E411EA">
        <w:rPr>
          <w:rFonts w:ascii="Times New Roman" w:hAnsi="Times New Roman" w:cs="Times New Roman"/>
          <w:sz w:val="24"/>
          <w:szCs w:val="24"/>
          <w:lang w:val="fi-FI"/>
        </w:rPr>
        <w:t xml:space="preserve">n kerja. </w:t>
      </w:r>
      <w:r w:rsidR="00E93894" w:rsidRPr="00E411EA">
        <w:rPr>
          <w:rFonts w:ascii="Times New Roman" w:hAnsi="Times New Roman" w:cs="Times New Roman"/>
          <w:sz w:val="24"/>
          <w:szCs w:val="24"/>
          <w:lang w:val="it-IT"/>
        </w:rPr>
        <w:t xml:space="preserve">Hal ini sejalan dengan temuan </w:t>
      </w:r>
      <w:r w:rsidR="00E93894" w:rsidRPr="00D660D1">
        <w:rPr>
          <w:rFonts w:ascii="Times New Roman" w:hAnsi="Times New Roman" w:cs="Times New Roman"/>
          <w:sz w:val="24"/>
          <w:szCs w:val="24"/>
          <w:lang w:val="it-IT"/>
        </w:rPr>
        <w:t xml:space="preserve">penelitian Sarfraz, </w:t>
      </w:r>
      <w:r w:rsidR="00E93894" w:rsidRPr="00D660D1">
        <w:rPr>
          <w:rFonts w:ascii="Times New Roman" w:hAnsi="Times New Roman" w:cs="Times New Roman"/>
          <w:i/>
          <w:sz w:val="24"/>
          <w:szCs w:val="24"/>
          <w:lang w:val="it-IT"/>
        </w:rPr>
        <w:t>et al</w:t>
      </w:r>
      <w:r w:rsidR="00E93894" w:rsidRPr="00D660D1">
        <w:rPr>
          <w:rFonts w:ascii="Times New Roman" w:hAnsi="Times New Roman" w:cs="Times New Roman"/>
          <w:sz w:val="24"/>
          <w:szCs w:val="24"/>
          <w:lang w:val="it-IT"/>
        </w:rPr>
        <w:t xml:space="preserve">  (2010), bahwa</w:t>
      </w:r>
      <w:r w:rsidR="00E93894" w:rsidRPr="00E411EA">
        <w:rPr>
          <w:rFonts w:ascii="Times New Roman" w:hAnsi="Times New Roman" w:cs="Times New Roman"/>
          <w:sz w:val="24"/>
          <w:szCs w:val="24"/>
          <w:lang w:val="it-IT"/>
        </w:rPr>
        <w:t xml:space="preserve"> jika </w:t>
      </w:r>
      <w:r w:rsidR="008E0209">
        <w:rPr>
          <w:rFonts w:ascii="Times New Roman" w:hAnsi="Times New Roman" w:cs="Times New Roman"/>
          <w:sz w:val="24"/>
          <w:szCs w:val="24"/>
          <w:lang w:val="it-IT"/>
        </w:rPr>
        <w:t>upah</w:t>
      </w:r>
      <w:r w:rsidR="00E93894" w:rsidRPr="00E411EA">
        <w:rPr>
          <w:rFonts w:ascii="Times New Roman" w:hAnsi="Times New Roman" w:cs="Times New Roman"/>
          <w:sz w:val="24"/>
          <w:szCs w:val="24"/>
          <w:lang w:val="it-IT"/>
        </w:rPr>
        <w:t xml:space="preserve"> rendah maka akan memiliki dampak positif pada karyawan terhadap ketidakpuasaan kerja. </w:t>
      </w:r>
    </w:p>
    <w:p w:rsidR="00A62F0A" w:rsidRPr="00E411EA" w:rsidRDefault="00C8460E" w:rsidP="00A62F0A">
      <w:pPr>
        <w:spacing w:line="240" w:lineRule="auto"/>
        <w:ind w:right="-14" w:firstLine="709"/>
        <w:jc w:val="both"/>
        <w:rPr>
          <w:rFonts w:ascii="Times New Roman" w:hAnsi="Times New Roman" w:cs="Times New Roman"/>
          <w:sz w:val="24"/>
          <w:szCs w:val="24"/>
          <w:lang w:val="sv-SE"/>
        </w:rPr>
      </w:pPr>
      <w:r w:rsidRPr="00E411EA">
        <w:rPr>
          <w:rFonts w:ascii="Times New Roman" w:hAnsi="Times New Roman" w:cs="Times New Roman"/>
          <w:sz w:val="24"/>
          <w:szCs w:val="24"/>
          <w:lang w:val="sv-SE"/>
        </w:rPr>
        <w:t>Kebaruan penelitian ini adalah</w:t>
      </w:r>
      <w:r w:rsidR="0016167F" w:rsidRPr="00E411EA">
        <w:rPr>
          <w:rFonts w:ascii="Times New Roman" w:hAnsi="Times New Roman" w:cs="Times New Roman"/>
          <w:sz w:val="24"/>
          <w:szCs w:val="24"/>
          <w:lang w:val="sv-SE"/>
        </w:rPr>
        <w:t xml:space="preserve"> lebih pada isu</w:t>
      </w:r>
      <w:r w:rsidR="003802AB" w:rsidRPr="00E411EA">
        <w:rPr>
          <w:rFonts w:ascii="Times New Roman" w:hAnsi="Times New Roman" w:cs="Times New Roman"/>
          <w:sz w:val="24"/>
          <w:szCs w:val="24"/>
          <w:lang w:val="sv-SE"/>
        </w:rPr>
        <w:t xml:space="preserve"> mengenai</w:t>
      </w:r>
      <w:r w:rsidR="0016167F" w:rsidRPr="00E411EA">
        <w:rPr>
          <w:rFonts w:ascii="Times New Roman" w:hAnsi="Times New Roman" w:cs="Times New Roman"/>
          <w:sz w:val="24"/>
          <w:szCs w:val="24"/>
          <w:lang w:val="sv-SE"/>
        </w:rPr>
        <w:t xml:space="preserve"> </w:t>
      </w:r>
      <w:r w:rsidR="005E754A" w:rsidRPr="00E411EA">
        <w:rPr>
          <w:rFonts w:ascii="Times New Roman" w:hAnsi="Times New Roman" w:cs="Times New Roman"/>
          <w:sz w:val="24"/>
          <w:szCs w:val="24"/>
          <w:lang w:val="fi-FI"/>
        </w:rPr>
        <w:t>upah</w:t>
      </w:r>
      <w:r w:rsidR="003802AB" w:rsidRPr="00E411EA">
        <w:rPr>
          <w:rFonts w:ascii="Times New Roman" w:hAnsi="Times New Roman" w:cs="Times New Roman"/>
          <w:sz w:val="24"/>
          <w:szCs w:val="24"/>
          <w:lang w:val="fi-FI"/>
        </w:rPr>
        <w:t xml:space="preserve"> buruh</w:t>
      </w:r>
      <w:r w:rsidR="005E754A" w:rsidRPr="00E411EA">
        <w:rPr>
          <w:rFonts w:ascii="Times New Roman" w:hAnsi="Times New Roman" w:cs="Times New Roman"/>
          <w:sz w:val="24"/>
          <w:szCs w:val="24"/>
          <w:lang w:val="fi-FI"/>
        </w:rPr>
        <w:t xml:space="preserve">. </w:t>
      </w:r>
      <w:r w:rsidR="00E82B24" w:rsidRPr="00E411EA">
        <w:rPr>
          <w:rFonts w:ascii="Times New Roman" w:hAnsi="Times New Roman" w:cs="Times New Roman"/>
          <w:sz w:val="24"/>
          <w:szCs w:val="24"/>
          <w:lang w:val="fi-FI"/>
        </w:rPr>
        <w:t xml:space="preserve">Besarnya </w:t>
      </w:r>
      <w:r w:rsidRPr="00E411EA">
        <w:rPr>
          <w:rFonts w:ascii="Times New Roman" w:hAnsi="Times New Roman" w:cs="Times New Roman"/>
          <w:sz w:val="24"/>
          <w:szCs w:val="24"/>
          <w:lang w:val="fi-FI"/>
        </w:rPr>
        <w:t>nominal upah minimum</w:t>
      </w:r>
      <w:r w:rsidR="00E82B24" w:rsidRPr="00E411EA">
        <w:rPr>
          <w:rFonts w:ascii="Times New Roman" w:hAnsi="Times New Roman" w:cs="Times New Roman"/>
          <w:sz w:val="24"/>
          <w:szCs w:val="24"/>
          <w:lang w:val="fi-FI"/>
        </w:rPr>
        <w:t xml:space="preserve"> sebuah</w:t>
      </w:r>
      <w:r w:rsidRPr="00E411EA">
        <w:rPr>
          <w:rFonts w:ascii="Times New Roman" w:hAnsi="Times New Roman" w:cs="Times New Roman"/>
          <w:sz w:val="24"/>
          <w:szCs w:val="24"/>
          <w:lang w:val="fi-FI"/>
        </w:rPr>
        <w:t xml:space="preserve"> </w:t>
      </w:r>
      <w:r w:rsidR="00AC0144" w:rsidRPr="00E411EA">
        <w:rPr>
          <w:rFonts w:ascii="Times New Roman" w:hAnsi="Times New Roman" w:cs="Times New Roman"/>
          <w:sz w:val="24"/>
          <w:szCs w:val="24"/>
          <w:lang w:val="fi-FI"/>
        </w:rPr>
        <w:t>kota</w:t>
      </w:r>
      <w:r w:rsidRPr="00E411EA">
        <w:rPr>
          <w:rFonts w:ascii="Times New Roman" w:hAnsi="Times New Roman" w:cs="Times New Roman"/>
          <w:sz w:val="24"/>
          <w:szCs w:val="24"/>
          <w:lang w:val="fi-FI"/>
        </w:rPr>
        <w:t xml:space="preserve"> </w:t>
      </w:r>
      <w:r w:rsidR="00E82B24" w:rsidRPr="00E411EA">
        <w:rPr>
          <w:rFonts w:ascii="Times New Roman" w:hAnsi="Times New Roman" w:cs="Times New Roman"/>
          <w:sz w:val="24"/>
          <w:szCs w:val="24"/>
          <w:lang w:val="fi-FI"/>
        </w:rPr>
        <w:t xml:space="preserve">sebetulnya </w:t>
      </w:r>
      <w:r w:rsidRPr="00E411EA">
        <w:rPr>
          <w:rFonts w:ascii="Times New Roman" w:hAnsi="Times New Roman" w:cs="Times New Roman"/>
          <w:sz w:val="24"/>
          <w:szCs w:val="24"/>
          <w:lang w:val="fi-FI"/>
        </w:rPr>
        <w:t xml:space="preserve">justru menjadi keunggulan komparatif buruh di Indonesia karena masuk kategori murah jika dibandingkan para investor asing menanamkan modalnya di luar Indonesia yang upahnya jauh lebih mahal. Namun </w:t>
      </w:r>
      <w:r w:rsidR="00B00CA4" w:rsidRPr="00E411EA">
        <w:rPr>
          <w:rFonts w:ascii="Times New Roman" w:hAnsi="Times New Roman" w:cs="Times New Roman"/>
          <w:sz w:val="24"/>
          <w:szCs w:val="24"/>
          <w:lang w:val="fi-FI"/>
        </w:rPr>
        <w:t>buruh</w:t>
      </w:r>
      <w:r w:rsidRPr="00E411EA">
        <w:rPr>
          <w:rFonts w:ascii="Times New Roman" w:hAnsi="Times New Roman" w:cs="Times New Roman"/>
          <w:sz w:val="24"/>
          <w:szCs w:val="24"/>
          <w:lang w:val="fi-FI"/>
        </w:rPr>
        <w:t xml:space="preserve"> di Indonesia pada umumnya dan khususnya di Kota Semarang</w:t>
      </w:r>
      <w:r w:rsidR="005E754A" w:rsidRPr="00E411EA">
        <w:rPr>
          <w:rFonts w:ascii="Times New Roman" w:hAnsi="Times New Roman" w:cs="Times New Roman"/>
          <w:sz w:val="24"/>
          <w:szCs w:val="24"/>
          <w:lang w:val="fi-FI"/>
        </w:rPr>
        <w:t xml:space="preserve"> dan sekitarnya</w:t>
      </w:r>
      <w:r w:rsidRPr="00E411EA">
        <w:rPr>
          <w:rFonts w:ascii="Times New Roman" w:hAnsi="Times New Roman" w:cs="Times New Roman"/>
          <w:sz w:val="24"/>
          <w:szCs w:val="24"/>
          <w:lang w:val="fi-FI"/>
        </w:rPr>
        <w:t xml:space="preserve"> upah minimum </w:t>
      </w:r>
      <w:r w:rsidR="00BF09C5" w:rsidRPr="00E411EA">
        <w:rPr>
          <w:rFonts w:ascii="Times New Roman" w:hAnsi="Times New Roman" w:cs="Times New Roman"/>
          <w:sz w:val="24"/>
          <w:szCs w:val="24"/>
          <w:lang w:val="fi-FI"/>
        </w:rPr>
        <w:t>kota</w:t>
      </w:r>
      <w:r w:rsidRPr="00E411EA">
        <w:rPr>
          <w:rFonts w:ascii="Times New Roman" w:hAnsi="Times New Roman" w:cs="Times New Roman"/>
          <w:sz w:val="24"/>
          <w:szCs w:val="24"/>
          <w:lang w:val="fi-FI"/>
        </w:rPr>
        <w:t xml:space="preserve">nya masih relatif rendah dan kebutuhan </w:t>
      </w:r>
      <w:r w:rsidR="004E7E57" w:rsidRPr="00E411EA">
        <w:rPr>
          <w:rFonts w:ascii="Times New Roman" w:hAnsi="Times New Roman" w:cs="Times New Roman"/>
          <w:sz w:val="24"/>
          <w:szCs w:val="24"/>
          <w:lang w:val="fi-FI"/>
        </w:rPr>
        <w:t>hidup layaknya kurang memenuhi standar.</w:t>
      </w:r>
      <w:r w:rsidR="00A62F0A" w:rsidRPr="00E411EA">
        <w:rPr>
          <w:rFonts w:ascii="Times New Roman" w:hAnsi="Times New Roman" w:cs="Times New Roman"/>
          <w:sz w:val="24"/>
          <w:szCs w:val="24"/>
          <w:lang w:val="sv-SE"/>
        </w:rPr>
        <w:t xml:space="preserve"> </w:t>
      </w:r>
    </w:p>
    <w:p w:rsidR="00945CEB" w:rsidRPr="00E411EA" w:rsidRDefault="00945CEB" w:rsidP="00A62F0A">
      <w:pPr>
        <w:spacing w:line="240" w:lineRule="auto"/>
        <w:ind w:right="-14" w:firstLine="709"/>
        <w:jc w:val="both"/>
        <w:rPr>
          <w:rFonts w:ascii="Times New Roman" w:hAnsi="Times New Roman" w:cs="Times New Roman"/>
          <w:sz w:val="24"/>
          <w:szCs w:val="24"/>
          <w:lang w:val="sv-SE"/>
        </w:rPr>
      </w:pPr>
      <w:r w:rsidRPr="00E411EA">
        <w:rPr>
          <w:rFonts w:ascii="Times New Roman" w:hAnsi="Times New Roman" w:cs="Times New Roman"/>
          <w:sz w:val="24"/>
          <w:szCs w:val="24"/>
          <w:lang w:val="sv-SE"/>
        </w:rPr>
        <w:t>P</w:t>
      </w:r>
      <w:r w:rsidRPr="00E411EA">
        <w:rPr>
          <w:rFonts w:ascii="Times New Roman" w:hAnsi="Times New Roman" w:cs="Times New Roman"/>
          <w:sz w:val="24"/>
          <w:szCs w:val="24"/>
        </w:rPr>
        <w:t>enelitian ini mengkaji mengenai: (1)</w:t>
      </w:r>
      <w:r w:rsidRPr="00E411EA">
        <w:rPr>
          <w:rFonts w:ascii="Times New Roman" w:hAnsi="Times New Roman" w:cs="Times New Roman"/>
          <w:sz w:val="24"/>
          <w:szCs w:val="24"/>
          <w:lang w:val="sv-SE"/>
        </w:rPr>
        <w:t xml:space="preserve"> pengaruh tuntu</w:t>
      </w:r>
      <w:r w:rsidR="0016167F" w:rsidRPr="00E411EA">
        <w:rPr>
          <w:rFonts w:ascii="Times New Roman" w:hAnsi="Times New Roman" w:cs="Times New Roman"/>
          <w:sz w:val="24"/>
          <w:szCs w:val="24"/>
          <w:lang w:val="sv-SE"/>
        </w:rPr>
        <w:t>t</w:t>
      </w:r>
      <w:r w:rsidRPr="00E411EA">
        <w:rPr>
          <w:rFonts w:ascii="Times New Roman" w:hAnsi="Times New Roman" w:cs="Times New Roman"/>
          <w:sz w:val="24"/>
          <w:szCs w:val="24"/>
          <w:lang w:val="sv-SE"/>
        </w:rPr>
        <w:t>an normatif terhadap ketidakpuasan kerja</w:t>
      </w:r>
      <w:r w:rsidRPr="00E411EA">
        <w:rPr>
          <w:rFonts w:ascii="Times New Roman" w:hAnsi="Times New Roman" w:cs="Times New Roman"/>
          <w:sz w:val="24"/>
          <w:szCs w:val="24"/>
        </w:rPr>
        <w:t xml:space="preserve"> buruh</w:t>
      </w:r>
      <w:r w:rsidRPr="00E411EA">
        <w:rPr>
          <w:rFonts w:ascii="Times New Roman" w:hAnsi="Times New Roman" w:cs="Times New Roman"/>
          <w:sz w:val="24"/>
          <w:szCs w:val="24"/>
          <w:lang w:val="sv-SE"/>
        </w:rPr>
        <w:t>; (2) pengaruh solidaritas terhadap ketidakpuasan kerja</w:t>
      </w:r>
      <w:r w:rsidRPr="00E411EA">
        <w:rPr>
          <w:rFonts w:ascii="Times New Roman" w:hAnsi="Times New Roman" w:cs="Times New Roman"/>
          <w:sz w:val="24"/>
          <w:szCs w:val="24"/>
        </w:rPr>
        <w:t xml:space="preserve"> buruh</w:t>
      </w:r>
      <w:r w:rsidRPr="00E411EA">
        <w:rPr>
          <w:rFonts w:ascii="Times New Roman" w:hAnsi="Times New Roman" w:cs="Times New Roman"/>
          <w:sz w:val="24"/>
          <w:szCs w:val="24"/>
          <w:lang w:val="sv-SE"/>
        </w:rPr>
        <w:t>; (3) pengaruh tuntutan normatif dan solidaritas secara bersama-sama terhadap ketidakpuasan kerja</w:t>
      </w:r>
      <w:r w:rsidRPr="00E411EA">
        <w:rPr>
          <w:rFonts w:ascii="Times New Roman" w:hAnsi="Times New Roman" w:cs="Times New Roman"/>
          <w:sz w:val="24"/>
          <w:szCs w:val="24"/>
        </w:rPr>
        <w:t xml:space="preserve"> buruh</w:t>
      </w:r>
      <w:r w:rsidRPr="00E411EA">
        <w:rPr>
          <w:rFonts w:ascii="Times New Roman" w:hAnsi="Times New Roman" w:cs="Times New Roman"/>
          <w:sz w:val="24"/>
          <w:szCs w:val="24"/>
          <w:lang w:val="sv-SE"/>
        </w:rPr>
        <w:t>.</w:t>
      </w:r>
    </w:p>
    <w:p w:rsidR="00945CEB" w:rsidRPr="008475C7" w:rsidRDefault="008475C7" w:rsidP="00880AF2">
      <w:pPr>
        <w:spacing w:line="240" w:lineRule="auto"/>
        <w:jc w:val="both"/>
        <w:rPr>
          <w:rFonts w:ascii="Times New Roman" w:hAnsi="Times New Roman" w:cs="Times New Roman"/>
          <w:b/>
          <w:bCs/>
          <w:sz w:val="24"/>
          <w:szCs w:val="24"/>
          <w:lang w:val="en-US"/>
        </w:rPr>
      </w:pPr>
      <w:r w:rsidRPr="00E411EA">
        <w:rPr>
          <w:rFonts w:ascii="Times New Roman" w:hAnsi="Times New Roman" w:cs="Times New Roman"/>
          <w:b/>
          <w:bCs/>
          <w:sz w:val="24"/>
          <w:szCs w:val="24"/>
        </w:rPr>
        <w:t>METODE</w:t>
      </w:r>
      <w:r>
        <w:rPr>
          <w:rFonts w:ascii="Times New Roman" w:hAnsi="Times New Roman" w:cs="Times New Roman"/>
          <w:b/>
          <w:bCs/>
          <w:sz w:val="24"/>
          <w:szCs w:val="24"/>
          <w:lang w:val="en-US"/>
        </w:rPr>
        <w:t xml:space="preserve"> PENELITIAN</w:t>
      </w:r>
    </w:p>
    <w:p w:rsidR="006E6AF5" w:rsidRDefault="00945CEB" w:rsidP="00880AF2">
      <w:pPr>
        <w:tabs>
          <w:tab w:val="left" w:pos="1418"/>
        </w:tabs>
        <w:autoSpaceDE w:val="0"/>
        <w:autoSpaceDN w:val="0"/>
        <w:adjustRightInd w:val="0"/>
        <w:spacing w:line="240" w:lineRule="auto"/>
        <w:ind w:firstLine="720"/>
        <w:jc w:val="both"/>
        <w:rPr>
          <w:rFonts w:ascii="Times New Roman" w:hAnsi="Times New Roman" w:cs="Times New Roman"/>
          <w:sz w:val="24"/>
          <w:szCs w:val="24"/>
          <w:lang w:val="en-US"/>
        </w:rPr>
      </w:pPr>
      <w:r w:rsidRPr="00E411EA">
        <w:rPr>
          <w:rFonts w:ascii="Times New Roman" w:hAnsi="Times New Roman" w:cs="Times New Roman"/>
          <w:sz w:val="24"/>
          <w:szCs w:val="24"/>
        </w:rPr>
        <w:t>Variabel yang diteliti adalah tuntu</w:t>
      </w:r>
      <w:r w:rsidR="0016167F" w:rsidRPr="00E411EA">
        <w:rPr>
          <w:rFonts w:ascii="Times New Roman" w:hAnsi="Times New Roman" w:cs="Times New Roman"/>
          <w:sz w:val="24"/>
          <w:szCs w:val="24"/>
          <w:lang w:val="en-US"/>
        </w:rPr>
        <w:t>t</w:t>
      </w:r>
      <w:r w:rsidRPr="00E411EA">
        <w:rPr>
          <w:rFonts w:ascii="Times New Roman" w:hAnsi="Times New Roman" w:cs="Times New Roman"/>
          <w:sz w:val="24"/>
          <w:szCs w:val="24"/>
        </w:rPr>
        <w:t>an normatif</w:t>
      </w:r>
      <w:r w:rsidR="0075505D" w:rsidRPr="00E411EA">
        <w:rPr>
          <w:rFonts w:ascii="Times New Roman" w:hAnsi="Times New Roman" w:cs="Times New Roman"/>
          <w:sz w:val="24"/>
          <w:szCs w:val="24"/>
          <w:lang w:val="en-US"/>
        </w:rPr>
        <w:t xml:space="preserve"> (X</w:t>
      </w:r>
      <w:r w:rsidR="0075505D" w:rsidRPr="00E411EA">
        <w:rPr>
          <w:rFonts w:ascii="Times New Roman" w:hAnsi="Times New Roman" w:cs="Times New Roman"/>
          <w:sz w:val="24"/>
          <w:szCs w:val="24"/>
          <w:vertAlign w:val="subscript"/>
          <w:lang w:val="en-US"/>
        </w:rPr>
        <w:t>1</w:t>
      </w:r>
      <w:r w:rsidR="0075505D" w:rsidRPr="00E411EA">
        <w:rPr>
          <w:rFonts w:ascii="Times New Roman" w:hAnsi="Times New Roman" w:cs="Times New Roman"/>
          <w:sz w:val="24"/>
          <w:szCs w:val="24"/>
          <w:lang w:val="en-US"/>
        </w:rPr>
        <w:t>)</w:t>
      </w:r>
      <w:r w:rsidR="0016167F" w:rsidRPr="00E411EA">
        <w:rPr>
          <w:rFonts w:ascii="Times New Roman" w:hAnsi="Times New Roman" w:cs="Times New Roman"/>
          <w:sz w:val="24"/>
          <w:szCs w:val="24"/>
          <w:lang w:val="en-US"/>
        </w:rPr>
        <w:t xml:space="preserve">, </w:t>
      </w:r>
      <w:r w:rsidRPr="00E411EA">
        <w:rPr>
          <w:rFonts w:ascii="Times New Roman" w:hAnsi="Times New Roman" w:cs="Times New Roman"/>
          <w:sz w:val="24"/>
          <w:szCs w:val="24"/>
        </w:rPr>
        <w:t xml:space="preserve">solidaritas </w:t>
      </w:r>
      <w:r w:rsidR="0075505D" w:rsidRPr="00E411EA">
        <w:rPr>
          <w:rFonts w:ascii="Times New Roman" w:hAnsi="Times New Roman" w:cs="Times New Roman"/>
          <w:sz w:val="24"/>
          <w:szCs w:val="24"/>
          <w:lang w:val="en-US"/>
        </w:rPr>
        <w:t>(X</w:t>
      </w:r>
      <w:r w:rsidR="0075505D" w:rsidRPr="00E411EA">
        <w:rPr>
          <w:rFonts w:ascii="Times New Roman" w:hAnsi="Times New Roman" w:cs="Times New Roman"/>
          <w:sz w:val="24"/>
          <w:szCs w:val="24"/>
          <w:vertAlign w:val="subscript"/>
          <w:lang w:val="en-US"/>
        </w:rPr>
        <w:t>2</w:t>
      </w:r>
      <w:r w:rsidR="0075505D" w:rsidRPr="00E411EA">
        <w:rPr>
          <w:rFonts w:ascii="Times New Roman" w:hAnsi="Times New Roman" w:cs="Times New Roman"/>
          <w:sz w:val="24"/>
          <w:szCs w:val="24"/>
          <w:lang w:val="en-US"/>
        </w:rPr>
        <w:t xml:space="preserve">) </w:t>
      </w:r>
      <w:r w:rsidRPr="00E411EA">
        <w:rPr>
          <w:rFonts w:ascii="Times New Roman" w:hAnsi="Times New Roman" w:cs="Times New Roman"/>
          <w:sz w:val="24"/>
          <w:szCs w:val="24"/>
        </w:rPr>
        <w:t>dan  ketidakpuasan kerja buruh</w:t>
      </w:r>
      <w:r w:rsidR="0075505D" w:rsidRPr="00E411EA">
        <w:rPr>
          <w:rFonts w:ascii="Times New Roman" w:hAnsi="Times New Roman" w:cs="Times New Roman"/>
          <w:sz w:val="24"/>
          <w:szCs w:val="24"/>
          <w:lang w:val="en-US"/>
        </w:rPr>
        <w:t xml:space="preserve"> (Y)</w:t>
      </w:r>
      <w:r w:rsidR="00617218" w:rsidRPr="00E411EA">
        <w:rPr>
          <w:rFonts w:ascii="Times New Roman" w:hAnsi="Times New Roman" w:cs="Times New Roman"/>
          <w:sz w:val="24"/>
          <w:szCs w:val="24"/>
          <w:lang w:val="en-US"/>
        </w:rPr>
        <w:t xml:space="preserve"> dijelaskan pada Tabel 1 berikut. </w:t>
      </w:r>
    </w:p>
    <w:p w:rsidR="006E6AF5" w:rsidRDefault="006E6AF5" w:rsidP="006E6AF5">
      <w:pPr>
        <w:spacing w:line="240" w:lineRule="auto"/>
        <w:ind w:firstLine="720"/>
        <w:contextualSpacing/>
        <w:jc w:val="center"/>
        <w:rPr>
          <w:rFonts w:ascii="Times New Roman" w:hAnsi="Times New Roman"/>
          <w:b/>
          <w:sz w:val="24"/>
          <w:szCs w:val="24"/>
          <w:lang w:val="en-US"/>
        </w:rPr>
      </w:pPr>
    </w:p>
    <w:p w:rsidR="006E6AF5" w:rsidRDefault="006E6AF5" w:rsidP="006E6AF5">
      <w:pPr>
        <w:spacing w:line="240" w:lineRule="auto"/>
        <w:ind w:firstLine="720"/>
        <w:contextualSpacing/>
        <w:jc w:val="center"/>
        <w:rPr>
          <w:rFonts w:ascii="Times New Roman" w:hAnsi="Times New Roman"/>
          <w:b/>
          <w:sz w:val="24"/>
          <w:szCs w:val="24"/>
          <w:lang w:val="en-US"/>
        </w:rPr>
      </w:pPr>
    </w:p>
    <w:p w:rsidR="006E6AF5" w:rsidRDefault="006E6AF5" w:rsidP="006E6AF5">
      <w:pPr>
        <w:spacing w:line="240" w:lineRule="auto"/>
        <w:ind w:firstLine="720"/>
        <w:contextualSpacing/>
        <w:jc w:val="center"/>
        <w:rPr>
          <w:rFonts w:ascii="Times New Roman" w:hAnsi="Times New Roman"/>
          <w:b/>
          <w:sz w:val="24"/>
          <w:szCs w:val="24"/>
          <w:lang w:val="en-US"/>
        </w:rPr>
      </w:pPr>
    </w:p>
    <w:p w:rsidR="006E6AF5" w:rsidRDefault="006E6AF5" w:rsidP="006E6AF5">
      <w:pPr>
        <w:spacing w:line="240" w:lineRule="auto"/>
        <w:ind w:firstLine="720"/>
        <w:contextualSpacing/>
        <w:jc w:val="center"/>
        <w:rPr>
          <w:rFonts w:ascii="Times New Roman" w:hAnsi="Times New Roman"/>
          <w:b/>
          <w:sz w:val="24"/>
          <w:szCs w:val="24"/>
          <w:lang w:val="en-US"/>
        </w:rPr>
      </w:pPr>
    </w:p>
    <w:p w:rsidR="006E6AF5" w:rsidRDefault="006E6AF5" w:rsidP="006E6AF5">
      <w:pPr>
        <w:spacing w:line="240" w:lineRule="auto"/>
        <w:ind w:firstLine="720"/>
        <w:contextualSpacing/>
        <w:jc w:val="center"/>
        <w:rPr>
          <w:rFonts w:ascii="Times New Roman" w:hAnsi="Times New Roman"/>
          <w:b/>
          <w:sz w:val="24"/>
          <w:szCs w:val="24"/>
          <w:lang w:val="en-US"/>
        </w:rPr>
      </w:pPr>
    </w:p>
    <w:p w:rsidR="006E6AF5" w:rsidRDefault="006E6AF5" w:rsidP="006E6AF5">
      <w:pPr>
        <w:spacing w:line="240" w:lineRule="auto"/>
        <w:ind w:firstLine="720"/>
        <w:contextualSpacing/>
        <w:jc w:val="center"/>
        <w:rPr>
          <w:rFonts w:ascii="Times New Roman" w:hAnsi="Times New Roman"/>
          <w:b/>
          <w:sz w:val="24"/>
          <w:szCs w:val="24"/>
          <w:lang w:val="en-US"/>
        </w:rPr>
      </w:pPr>
    </w:p>
    <w:p w:rsidR="009A15BE" w:rsidRDefault="009A15BE" w:rsidP="006E6AF5">
      <w:pPr>
        <w:spacing w:line="240" w:lineRule="auto"/>
        <w:ind w:firstLine="720"/>
        <w:contextualSpacing/>
        <w:jc w:val="center"/>
        <w:rPr>
          <w:rFonts w:ascii="Times New Roman" w:hAnsi="Times New Roman"/>
          <w:b/>
          <w:sz w:val="24"/>
          <w:szCs w:val="24"/>
          <w:lang w:val="en-US"/>
        </w:rPr>
      </w:pPr>
    </w:p>
    <w:p w:rsidR="009A15BE" w:rsidRDefault="009A15BE" w:rsidP="006E6AF5">
      <w:pPr>
        <w:spacing w:line="240" w:lineRule="auto"/>
        <w:ind w:firstLine="720"/>
        <w:contextualSpacing/>
        <w:jc w:val="center"/>
        <w:rPr>
          <w:rFonts w:ascii="Times New Roman" w:hAnsi="Times New Roman"/>
          <w:b/>
          <w:sz w:val="24"/>
          <w:szCs w:val="24"/>
          <w:lang w:val="en-US"/>
        </w:rPr>
      </w:pPr>
    </w:p>
    <w:p w:rsidR="009A15BE" w:rsidRDefault="009A15BE" w:rsidP="006E6AF5">
      <w:pPr>
        <w:spacing w:line="240" w:lineRule="auto"/>
        <w:ind w:firstLine="720"/>
        <w:contextualSpacing/>
        <w:jc w:val="center"/>
        <w:rPr>
          <w:rFonts w:ascii="Times New Roman" w:hAnsi="Times New Roman"/>
          <w:b/>
          <w:sz w:val="24"/>
          <w:szCs w:val="24"/>
          <w:lang w:val="en-US"/>
        </w:rPr>
      </w:pPr>
    </w:p>
    <w:p w:rsidR="006E6AF5" w:rsidRDefault="006E6AF5" w:rsidP="006E6AF5">
      <w:pPr>
        <w:spacing w:line="240" w:lineRule="auto"/>
        <w:ind w:firstLine="720"/>
        <w:contextualSpacing/>
        <w:jc w:val="center"/>
        <w:rPr>
          <w:rFonts w:ascii="Times New Roman" w:hAnsi="Times New Roman"/>
          <w:b/>
          <w:sz w:val="24"/>
          <w:szCs w:val="24"/>
          <w:lang w:val="en-US"/>
        </w:rPr>
      </w:pPr>
    </w:p>
    <w:p w:rsidR="006E6AF5" w:rsidRDefault="006E6AF5" w:rsidP="006E6AF5">
      <w:pPr>
        <w:spacing w:line="240" w:lineRule="auto"/>
        <w:ind w:firstLine="720"/>
        <w:contextualSpacing/>
        <w:jc w:val="center"/>
        <w:rPr>
          <w:rFonts w:ascii="Times New Roman" w:hAnsi="Times New Roman"/>
          <w:b/>
          <w:sz w:val="24"/>
          <w:szCs w:val="24"/>
          <w:lang w:val="en-US"/>
        </w:rPr>
      </w:pPr>
    </w:p>
    <w:p w:rsidR="006E6AF5" w:rsidRDefault="006E6AF5" w:rsidP="006E6AF5">
      <w:pPr>
        <w:spacing w:line="240" w:lineRule="auto"/>
        <w:ind w:firstLine="720"/>
        <w:contextualSpacing/>
        <w:jc w:val="center"/>
        <w:rPr>
          <w:rFonts w:ascii="Times New Roman" w:hAnsi="Times New Roman"/>
          <w:b/>
          <w:sz w:val="24"/>
          <w:szCs w:val="24"/>
          <w:lang w:val="en-US"/>
        </w:rPr>
      </w:pPr>
    </w:p>
    <w:p w:rsidR="006E6AF5" w:rsidRPr="00E411EA" w:rsidRDefault="006E6AF5" w:rsidP="006E6AF5">
      <w:pPr>
        <w:spacing w:line="240" w:lineRule="auto"/>
        <w:ind w:firstLine="720"/>
        <w:contextualSpacing/>
        <w:jc w:val="center"/>
        <w:rPr>
          <w:rFonts w:ascii="Times New Roman" w:hAnsi="Times New Roman"/>
          <w:b/>
          <w:sz w:val="24"/>
          <w:szCs w:val="24"/>
          <w:lang w:val="en-US"/>
        </w:rPr>
      </w:pPr>
      <w:r w:rsidRPr="00E411EA">
        <w:rPr>
          <w:rFonts w:ascii="Times New Roman" w:hAnsi="Times New Roman"/>
          <w:b/>
          <w:sz w:val="24"/>
          <w:szCs w:val="24"/>
          <w:lang w:val="en-US"/>
        </w:rPr>
        <w:t>Tabel 1</w:t>
      </w:r>
    </w:p>
    <w:p w:rsidR="006E6AF5" w:rsidRPr="00E411EA" w:rsidRDefault="006E6AF5" w:rsidP="006E6AF5">
      <w:pPr>
        <w:spacing w:line="240" w:lineRule="auto"/>
        <w:contextualSpacing/>
        <w:jc w:val="center"/>
        <w:rPr>
          <w:rFonts w:ascii="Times New Roman" w:hAnsi="Times New Roman"/>
          <w:sz w:val="24"/>
          <w:szCs w:val="24"/>
          <w:lang w:val="en-US"/>
        </w:rPr>
      </w:pPr>
      <w:r w:rsidRPr="00E411EA">
        <w:rPr>
          <w:rFonts w:ascii="Times New Roman" w:hAnsi="Times New Roman"/>
          <w:sz w:val="24"/>
          <w:szCs w:val="24"/>
          <w:lang w:val="en-US"/>
        </w:rPr>
        <w:t>Variabel dan Indikator Penelitian</w:t>
      </w:r>
    </w:p>
    <w:p w:rsidR="006E6AF5" w:rsidRPr="00E411EA" w:rsidRDefault="000A236A" w:rsidP="006E6AF5">
      <w:pPr>
        <w:spacing w:line="240" w:lineRule="auto"/>
        <w:contextualSpacing/>
        <w:jc w:val="center"/>
        <w:rPr>
          <w:rFonts w:ascii="Times New Roman" w:hAnsi="Times New Roman"/>
          <w:b/>
          <w:sz w:val="20"/>
          <w:szCs w:val="20"/>
          <w:lang w:val="en-US"/>
        </w:rPr>
      </w:pPr>
      <w:r>
        <w:rPr>
          <w:rFonts w:ascii="Times New Roman" w:hAnsi="Times New Roman"/>
          <w:b/>
          <w:noProof/>
          <w:sz w:val="20"/>
          <w:szCs w:val="20"/>
          <w:lang w:eastAsia="id-ID"/>
        </w:rPr>
        <w:pict>
          <v:rect id="_x0000_s1034" style="position:absolute;left:0;text-align:left;margin-left:-12.65pt;margin-top:7.95pt;width:423.3pt;height:279.4pt;z-index:251668480" filled="f" fillcolor="white [3212]" stroked="f"/>
        </w:pict>
      </w:r>
    </w:p>
    <w:tbl>
      <w:tblPr>
        <w:tblStyle w:val="TableGrid"/>
        <w:tblpPr w:leftFromText="180" w:rightFromText="180" w:vertAnchor="text" w:horzAnchor="margin" w:tblpY="13"/>
        <w:tblW w:w="9039"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959"/>
        <w:gridCol w:w="1842"/>
        <w:gridCol w:w="1276"/>
        <w:gridCol w:w="4962"/>
      </w:tblGrid>
      <w:tr w:rsidR="006E6AF5" w:rsidRPr="00E411EA" w:rsidTr="000D7B55">
        <w:tc>
          <w:tcPr>
            <w:tcW w:w="959" w:type="dxa"/>
            <w:vAlign w:val="center"/>
          </w:tcPr>
          <w:p w:rsidR="006E6AF5" w:rsidRPr="00E411EA" w:rsidRDefault="006E6AF5" w:rsidP="000D7B55">
            <w:pPr>
              <w:spacing w:line="240" w:lineRule="auto"/>
              <w:ind w:right="-44"/>
              <w:contextualSpacing/>
              <w:jc w:val="center"/>
              <w:rPr>
                <w:rFonts w:ascii="Times New Roman" w:hAnsi="Times New Roman"/>
                <w:b/>
                <w:bCs/>
                <w:sz w:val="22"/>
                <w:szCs w:val="22"/>
                <w:lang w:val="en-US"/>
              </w:rPr>
            </w:pPr>
            <w:r w:rsidRPr="00E411EA">
              <w:rPr>
                <w:rFonts w:ascii="Times New Roman" w:hAnsi="Times New Roman"/>
                <w:b/>
                <w:bCs/>
                <w:sz w:val="22"/>
                <w:szCs w:val="22"/>
                <w:lang w:val="en-US"/>
              </w:rPr>
              <w:t>Simbol</w:t>
            </w:r>
          </w:p>
        </w:tc>
        <w:tc>
          <w:tcPr>
            <w:tcW w:w="1842" w:type="dxa"/>
          </w:tcPr>
          <w:p w:rsidR="006E6AF5" w:rsidRPr="00E411EA" w:rsidRDefault="006E6AF5" w:rsidP="000D7B55">
            <w:pPr>
              <w:spacing w:line="240" w:lineRule="auto"/>
              <w:contextualSpacing/>
              <w:jc w:val="center"/>
              <w:rPr>
                <w:rFonts w:ascii="Times New Roman" w:hAnsi="Times New Roman"/>
                <w:b/>
                <w:sz w:val="22"/>
                <w:szCs w:val="22"/>
                <w:lang w:val="en-US"/>
              </w:rPr>
            </w:pPr>
            <w:r w:rsidRPr="00E411EA">
              <w:rPr>
                <w:rFonts w:ascii="Times New Roman" w:hAnsi="Times New Roman"/>
                <w:b/>
                <w:sz w:val="22"/>
                <w:szCs w:val="22"/>
                <w:lang w:val="en-US"/>
              </w:rPr>
              <w:t>Nama           Variabel</w:t>
            </w:r>
          </w:p>
        </w:tc>
        <w:tc>
          <w:tcPr>
            <w:tcW w:w="1276" w:type="dxa"/>
            <w:vAlign w:val="center"/>
          </w:tcPr>
          <w:p w:rsidR="006E6AF5" w:rsidRPr="00E411EA" w:rsidRDefault="006E6AF5" w:rsidP="000D7B55">
            <w:pPr>
              <w:spacing w:line="240" w:lineRule="auto"/>
              <w:ind w:left="157" w:firstLine="18"/>
              <w:contextualSpacing/>
              <w:jc w:val="center"/>
              <w:rPr>
                <w:rFonts w:ascii="Times New Roman" w:hAnsi="Times New Roman"/>
                <w:b/>
                <w:bCs/>
                <w:sz w:val="22"/>
                <w:szCs w:val="22"/>
                <w:lang w:val="en-US"/>
              </w:rPr>
            </w:pPr>
            <w:r w:rsidRPr="00E411EA">
              <w:rPr>
                <w:rFonts w:ascii="Times New Roman" w:hAnsi="Times New Roman"/>
                <w:b/>
                <w:bCs/>
                <w:sz w:val="22"/>
                <w:szCs w:val="22"/>
                <w:lang w:val="en-US"/>
              </w:rPr>
              <w:t>Jenis Variabel</w:t>
            </w:r>
          </w:p>
        </w:tc>
        <w:tc>
          <w:tcPr>
            <w:tcW w:w="4962" w:type="dxa"/>
            <w:vAlign w:val="center"/>
          </w:tcPr>
          <w:p w:rsidR="006E6AF5" w:rsidRPr="00E411EA" w:rsidRDefault="006E6AF5" w:rsidP="000D7B55">
            <w:pPr>
              <w:spacing w:line="240" w:lineRule="auto"/>
              <w:ind w:left="178"/>
              <w:contextualSpacing/>
              <w:jc w:val="center"/>
              <w:rPr>
                <w:rFonts w:ascii="Times New Roman" w:hAnsi="Times New Roman"/>
                <w:b/>
                <w:bCs/>
                <w:sz w:val="22"/>
                <w:szCs w:val="22"/>
                <w:lang w:val="en-US"/>
              </w:rPr>
            </w:pPr>
            <w:r w:rsidRPr="00E411EA">
              <w:rPr>
                <w:rFonts w:ascii="Times New Roman" w:hAnsi="Times New Roman"/>
                <w:b/>
                <w:bCs/>
                <w:sz w:val="22"/>
                <w:szCs w:val="22"/>
                <w:lang w:val="en-US"/>
              </w:rPr>
              <w:t>Indikator</w:t>
            </w:r>
          </w:p>
        </w:tc>
      </w:tr>
      <w:tr w:rsidR="006E6AF5" w:rsidRPr="00E411EA" w:rsidTr="000D7B55">
        <w:tc>
          <w:tcPr>
            <w:tcW w:w="959" w:type="dxa"/>
            <w:vAlign w:val="bottom"/>
          </w:tcPr>
          <w:p w:rsidR="006E6AF5" w:rsidRPr="00E411EA" w:rsidRDefault="006E6AF5" w:rsidP="000D7B55">
            <w:pPr>
              <w:spacing w:line="240" w:lineRule="auto"/>
              <w:ind w:left="133" w:right="-44" w:hanging="133"/>
              <w:contextualSpacing/>
              <w:jc w:val="center"/>
              <w:rPr>
                <w:rFonts w:ascii="Times New Roman" w:hAnsi="Times New Roman"/>
                <w:sz w:val="22"/>
                <w:szCs w:val="22"/>
                <w:lang w:val="en-US"/>
              </w:rPr>
            </w:pPr>
            <w:r w:rsidRPr="00E411EA">
              <w:rPr>
                <w:rFonts w:ascii="Times New Roman" w:hAnsi="Times New Roman"/>
                <w:sz w:val="22"/>
                <w:szCs w:val="22"/>
                <w:lang w:val="en-US"/>
              </w:rPr>
              <w:t>X</w:t>
            </w:r>
            <w:r w:rsidRPr="00E411EA">
              <w:rPr>
                <w:rFonts w:ascii="Times New Roman" w:hAnsi="Times New Roman"/>
                <w:sz w:val="22"/>
                <w:szCs w:val="22"/>
                <w:vertAlign w:val="subscript"/>
                <w:lang w:val="en-US"/>
              </w:rPr>
              <w:t>1</w:t>
            </w:r>
          </w:p>
        </w:tc>
        <w:tc>
          <w:tcPr>
            <w:tcW w:w="1842" w:type="dxa"/>
            <w:vAlign w:val="bottom"/>
          </w:tcPr>
          <w:p w:rsidR="006E6AF5" w:rsidRPr="00E411EA" w:rsidRDefault="006E6AF5" w:rsidP="000D7B55">
            <w:pPr>
              <w:spacing w:line="240" w:lineRule="auto"/>
              <w:ind w:left="-1" w:right="-77" w:firstLine="1"/>
              <w:contextualSpacing/>
              <w:rPr>
                <w:rFonts w:ascii="Times New Roman" w:hAnsi="Times New Roman"/>
                <w:sz w:val="22"/>
                <w:szCs w:val="22"/>
                <w:lang w:val="en-US"/>
              </w:rPr>
            </w:pPr>
            <w:r w:rsidRPr="00E411EA">
              <w:rPr>
                <w:rFonts w:ascii="Times New Roman" w:hAnsi="Times New Roman"/>
                <w:sz w:val="22"/>
                <w:szCs w:val="22"/>
                <w:lang w:val="en-US"/>
              </w:rPr>
              <w:t>Tuntutan Normatif</w:t>
            </w:r>
          </w:p>
        </w:tc>
        <w:tc>
          <w:tcPr>
            <w:tcW w:w="1276" w:type="dxa"/>
            <w:vAlign w:val="bottom"/>
          </w:tcPr>
          <w:p w:rsidR="006E6AF5" w:rsidRPr="00E411EA" w:rsidRDefault="006E6AF5" w:rsidP="000D7B55">
            <w:pPr>
              <w:spacing w:line="240" w:lineRule="auto"/>
              <w:ind w:left="-31"/>
              <w:contextualSpacing/>
              <w:jc w:val="center"/>
              <w:rPr>
                <w:rFonts w:ascii="Times New Roman" w:hAnsi="Times New Roman"/>
                <w:sz w:val="22"/>
                <w:szCs w:val="22"/>
                <w:lang w:val="en-US"/>
              </w:rPr>
            </w:pPr>
            <w:r w:rsidRPr="00E411EA">
              <w:rPr>
                <w:rFonts w:ascii="Times New Roman" w:hAnsi="Times New Roman"/>
                <w:sz w:val="22"/>
                <w:szCs w:val="22"/>
                <w:lang w:val="en-US"/>
              </w:rPr>
              <w:t>Bebas</w:t>
            </w:r>
          </w:p>
        </w:tc>
        <w:tc>
          <w:tcPr>
            <w:tcW w:w="4962" w:type="dxa"/>
            <w:vAlign w:val="center"/>
          </w:tcPr>
          <w:p w:rsidR="006E6AF5" w:rsidRPr="00E411EA" w:rsidRDefault="006E6AF5" w:rsidP="000D7B55">
            <w:pPr>
              <w:spacing w:line="240" w:lineRule="auto"/>
              <w:ind w:left="5"/>
              <w:contextualSpacing/>
              <w:rPr>
                <w:rFonts w:ascii="Times New Roman" w:eastAsia="Times New Roman" w:hAnsi="Times New Roman"/>
                <w:sz w:val="22"/>
                <w:szCs w:val="22"/>
                <w:lang w:val="en-US"/>
              </w:rPr>
            </w:pPr>
            <w:r w:rsidRPr="00E411EA">
              <w:rPr>
                <w:rFonts w:ascii="Times New Roman" w:eastAsia="Times New Roman" w:hAnsi="Times New Roman"/>
                <w:sz w:val="22"/>
                <w:szCs w:val="22"/>
                <w:lang w:val="en-US"/>
              </w:rPr>
              <w:t>Upah Minimum Kota (UMK); Hak Cuti Pekerja; Jaminan Sosil Tenaga Kerja (Jamsostek); Kebijakan Pemutusan Hubungan Kerja (PHK)</w:t>
            </w:r>
          </w:p>
        </w:tc>
      </w:tr>
      <w:tr w:rsidR="006E6AF5" w:rsidRPr="00E411EA" w:rsidTr="000D7B55">
        <w:tc>
          <w:tcPr>
            <w:tcW w:w="959" w:type="dxa"/>
            <w:vAlign w:val="bottom"/>
          </w:tcPr>
          <w:p w:rsidR="006E6AF5" w:rsidRPr="00E411EA" w:rsidRDefault="006E6AF5" w:rsidP="000D7B55">
            <w:pPr>
              <w:spacing w:line="240" w:lineRule="auto"/>
              <w:ind w:left="133" w:right="-44" w:hanging="133"/>
              <w:contextualSpacing/>
              <w:jc w:val="center"/>
              <w:rPr>
                <w:rFonts w:ascii="Times New Roman" w:hAnsi="Times New Roman"/>
                <w:sz w:val="22"/>
                <w:szCs w:val="22"/>
                <w:lang w:val="en-US"/>
              </w:rPr>
            </w:pPr>
            <w:r w:rsidRPr="00E411EA">
              <w:rPr>
                <w:rFonts w:ascii="Times New Roman" w:hAnsi="Times New Roman"/>
                <w:sz w:val="22"/>
                <w:szCs w:val="22"/>
                <w:lang w:val="en-US"/>
              </w:rPr>
              <w:t>X</w:t>
            </w:r>
            <w:r w:rsidRPr="00E411EA">
              <w:rPr>
                <w:rFonts w:ascii="Times New Roman" w:hAnsi="Times New Roman"/>
                <w:sz w:val="22"/>
                <w:szCs w:val="22"/>
                <w:vertAlign w:val="subscript"/>
                <w:lang w:val="en-US"/>
              </w:rPr>
              <w:t>2</w:t>
            </w:r>
          </w:p>
        </w:tc>
        <w:tc>
          <w:tcPr>
            <w:tcW w:w="1842" w:type="dxa"/>
            <w:vAlign w:val="bottom"/>
          </w:tcPr>
          <w:p w:rsidR="006E6AF5" w:rsidRPr="00E411EA" w:rsidRDefault="006E6AF5" w:rsidP="000D7B55">
            <w:pPr>
              <w:spacing w:line="240" w:lineRule="auto"/>
              <w:ind w:left="-1" w:right="-77" w:firstLine="1"/>
              <w:contextualSpacing/>
              <w:rPr>
                <w:rFonts w:ascii="Times New Roman" w:hAnsi="Times New Roman"/>
                <w:sz w:val="22"/>
                <w:szCs w:val="22"/>
                <w:lang w:val="en-US"/>
              </w:rPr>
            </w:pPr>
            <w:r w:rsidRPr="00E411EA">
              <w:rPr>
                <w:rFonts w:ascii="Times New Roman" w:hAnsi="Times New Roman"/>
                <w:sz w:val="22"/>
                <w:szCs w:val="22"/>
                <w:lang w:val="en-US"/>
              </w:rPr>
              <w:t>Solidaritas</w:t>
            </w:r>
          </w:p>
        </w:tc>
        <w:tc>
          <w:tcPr>
            <w:tcW w:w="1276" w:type="dxa"/>
            <w:vAlign w:val="bottom"/>
          </w:tcPr>
          <w:p w:rsidR="006E6AF5" w:rsidRPr="00E411EA" w:rsidRDefault="006E6AF5" w:rsidP="000D7B55">
            <w:pPr>
              <w:spacing w:line="240" w:lineRule="auto"/>
              <w:ind w:left="-31"/>
              <w:contextualSpacing/>
              <w:jc w:val="center"/>
              <w:rPr>
                <w:rFonts w:ascii="Times New Roman" w:hAnsi="Times New Roman"/>
                <w:sz w:val="22"/>
                <w:szCs w:val="22"/>
                <w:lang w:val="en-US"/>
              </w:rPr>
            </w:pPr>
            <w:r w:rsidRPr="00E411EA">
              <w:rPr>
                <w:rFonts w:ascii="Times New Roman" w:hAnsi="Times New Roman"/>
                <w:sz w:val="22"/>
                <w:szCs w:val="22"/>
                <w:lang w:val="en-US"/>
              </w:rPr>
              <w:t>Bebas</w:t>
            </w:r>
          </w:p>
        </w:tc>
        <w:tc>
          <w:tcPr>
            <w:tcW w:w="4962" w:type="dxa"/>
            <w:vAlign w:val="center"/>
          </w:tcPr>
          <w:p w:rsidR="006E6AF5" w:rsidRPr="00E411EA" w:rsidRDefault="006E6AF5" w:rsidP="000D7B55">
            <w:pPr>
              <w:spacing w:line="240" w:lineRule="auto"/>
              <w:ind w:left="5"/>
              <w:contextualSpacing/>
              <w:rPr>
                <w:rFonts w:ascii="Times New Roman" w:eastAsia="Times New Roman" w:hAnsi="Times New Roman"/>
                <w:sz w:val="22"/>
                <w:szCs w:val="22"/>
                <w:lang w:val="en-US"/>
              </w:rPr>
            </w:pPr>
          </w:p>
          <w:p w:rsidR="006E6AF5" w:rsidRPr="00E411EA" w:rsidRDefault="006E6AF5" w:rsidP="000D7B55">
            <w:pPr>
              <w:spacing w:line="240" w:lineRule="auto"/>
              <w:ind w:left="5"/>
              <w:contextualSpacing/>
              <w:rPr>
                <w:rFonts w:ascii="Times New Roman" w:eastAsia="Times New Roman" w:hAnsi="Times New Roman"/>
                <w:sz w:val="22"/>
                <w:szCs w:val="22"/>
                <w:lang w:val="en-US"/>
              </w:rPr>
            </w:pPr>
            <w:r w:rsidRPr="00E411EA">
              <w:rPr>
                <w:rFonts w:ascii="Times New Roman" w:eastAsia="Times New Roman" w:hAnsi="Times New Roman"/>
                <w:sz w:val="22"/>
                <w:szCs w:val="22"/>
                <w:lang w:val="en-US"/>
              </w:rPr>
              <w:t>Kepedulian; Saling Memberi; Kerelaan Berkorban</w:t>
            </w:r>
          </w:p>
          <w:p w:rsidR="006E6AF5" w:rsidRPr="00E411EA" w:rsidRDefault="006E6AF5" w:rsidP="000D7B55">
            <w:pPr>
              <w:spacing w:line="240" w:lineRule="auto"/>
              <w:ind w:left="5"/>
              <w:contextualSpacing/>
              <w:rPr>
                <w:rFonts w:ascii="Times New Roman" w:eastAsia="Times New Roman" w:hAnsi="Times New Roman"/>
                <w:sz w:val="22"/>
                <w:szCs w:val="22"/>
                <w:lang w:val="en-US"/>
              </w:rPr>
            </w:pPr>
          </w:p>
        </w:tc>
      </w:tr>
      <w:tr w:rsidR="006E6AF5" w:rsidRPr="00E411EA" w:rsidTr="000D7B55">
        <w:tc>
          <w:tcPr>
            <w:tcW w:w="959" w:type="dxa"/>
            <w:vAlign w:val="bottom"/>
          </w:tcPr>
          <w:p w:rsidR="006E6AF5" w:rsidRPr="00E411EA" w:rsidRDefault="006E6AF5" w:rsidP="000D7B55">
            <w:pPr>
              <w:spacing w:line="240" w:lineRule="auto"/>
              <w:ind w:left="133" w:right="-44" w:hanging="133"/>
              <w:contextualSpacing/>
              <w:jc w:val="center"/>
              <w:rPr>
                <w:rFonts w:ascii="Times New Roman" w:hAnsi="Times New Roman"/>
                <w:sz w:val="22"/>
                <w:szCs w:val="22"/>
                <w:lang w:val="en-US"/>
              </w:rPr>
            </w:pPr>
            <w:r w:rsidRPr="00E411EA">
              <w:rPr>
                <w:rFonts w:ascii="Times New Roman" w:hAnsi="Times New Roman"/>
                <w:sz w:val="22"/>
                <w:szCs w:val="22"/>
                <w:lang w:val="en-US"/>
              </w:rPr>
              <w:t>Y</w:t>
            </w:r>
          </w:p>
        </w:tc>
        <w:tc>
          <w:tcPr>
            <w:tcW w:w="1842" w:type="dxa"/>
            <w:vAlign w:val="bottom"/>
          </w:tcPr>
          <w:p w:rsidR="006E6AF5" w:rsidRPr="00E411EA" w:rsidRDefault="006E6AF5" w:rsidP="000D7B55">
            <w:pPr>
              <w:spacing w:line="240" w:lineRule="auto"/>
              <w:ind w:left="-1" w:right="-77" w:firstLine="1"/>
              <w:contextualSpacing/>
              <w:rPr>
                <w:rFonts w:ascii="Times New Roman" w:hAnsi="Times New Roman"/>
                <w:sz w:val="22"/>
                <w:szCs w:val="22"/>
                <w:lang w:val="en-US"/>
              </w:rPr>
            </w:pPr>
            <w:r w:rsidRPr="00E411EA">
              <w:rPr>
                <w:rFonts w:ascii="Times New Roman" w:hAnsi="Times New Roman"/>
                <w:sz w:val="22"/>
                <w:szCs w:val="22"/>
                <w:lang w:val="en-US"/>
              </w:rPr>
              <w:t>Ketidakpuasan Kerja Buruh</w:t>
            </w:r>
          </w:p>
        </w:tc>
        <w:tc>
          <w:tcPr>
            <w:tcW w:w="1276" w:type="dxa"/>
            <w:vAlign w:val="bottom"/>
          </w:tcPr>
          <w:p w:rsidR="006E6AF5" w:rsidRPr="00E411EA" w:rsidRDefault="006E6AF5" w:rsidP="000D7B55">
            <w:pPr>
              <w:spacing w:line="240" w:lineRule="auto"/>
              <w:ind w:left="-31"/>
              <w:contextualSpacing/>
              <w:jc w:val="center"/>
              <w:rPr>
                <w:rFonts w:ascii="Times New Roman" w:hAnsi="Times New Roman"/>
                <w:sz w:val="22"/>
                <w:szCs w:val="22"/>
                <w:lang w:val="en-US"/>
              </w:rPr>
            </w:pPr>
            <w:r w:rsidRPr="00E411EA">
              <w:rPr>
                <w:rFonts w:ascii="Times New Roman" w:hAnsi="Times New Roman"/>
                <w:sz w:val="22"/>
                <w:szCs w:val="22"/>
                <w:lang w:val="en-US"/>
              </w:rPr>
              <w:t>Terikat</w:t>
            </w:r>
          </w:p>
        </w:tc>
        <w:tc>
          <w:tcPr>
            <w:tcW w:w="4962" w:type="dxa"/>
            <w:vAlign w:val="center"/>
          </w:tcPr>
          <w:p w:rsidR="006E6AF5" w:rsidRPr="00E411EA" w:rsidRDefault="006E6AF5" w:rsidP="000D7B55">
            <w:pPr>
              <w:spacing w:line="240" w:lineRule="auto"/>
              <w:contextualSpacing/>
              <w:rPr>
                <w:rFonts w:ascii="Times New Roman" w:eastAsia="Times New Roman" w:hAnsi="Times New Roman"/>
                <w:sz w:val="22"/>
                <w:szCs w:val="22"/>
                <w:lang w:val="en-US"/>
              </w:rPr>
            </w:pPr>
            <w:r w:rsidRPr="00E411EA">
              <w:rPr>
                <w:rFonts w:ascii="Times New Roman" w:eastAsia="Times New Roman" w:hAnsi="Times New Roman"/>
                <w:sz w:val="22"/>
                <w:szCs w:val="22"/>
                <w:lang w:val="en-US"/>
              </w:rPr>
              <w:t>Bentuk Ketidakpuasaan Kerja Buruh; Obyek Permasalahan Yang Menjadi Sumber Ketidakpuasan Kerja Buruh; Cara Penyampaian  Ketidakpuasan Kerja Buruh</w:t>
            </w:r>
          </w:p>
        </w:tc>
      </w:tr>
    </w:tbl>
    <w:p w:rsidR="006E6AF5" w:rsidRDefault="006E6AF5" w:rsidP="00880AF2">
      <w:pPr>
        <w:tabs>
          <w:tab w:val="left" w:pos="1418"/>
        </w:tabs>
        <w:autoSpaceDE w:val="0"/>
        <w:autoSpaceDN w:val="0"/>
        <w:adjustRightInd w:val="0"/>
        <w:spacing w:line="240" w:lineRule="auto"/>
        <w:ind w:firstLine="720"/>
        <w:jc w:val="both"/>
        <w:rPr>
          <w:rFonts w:ascii="Times New Roman" w:hAnsi="Times New Roman" w:cs="Times New Roman"/>
          <w:sz w:val="24"/>
          <w:szCs w:val="24"/>
          <w:lang w:val="en-US"/>
        </w:rPr>
      </w:pPr>
    </w:p>
    <w:p w:rsidR="00945CEB" w:rsidRPr="00E411EA" w:rsidRDefault="00945CEB" w:rsidP="00880AF2">
      <w:pPr>
        <w:tabs>
          <w:tab w:val="left" w:pos="1418"/>
        </w:tabs>
        <w:autoSpaceDE w:val="0"/>
        <w:autoSpaceDN w:val="0"/>
        <w:adjustRightInd w:val="0"/>
        <w:spacing w:line="240" w:lineRule="auto"/>
        <w:ind w:firstLine="720"/>
        <w:jc w:val="both"/>
        <w:rPr>
          <w:rFonts w:ascii="Times New Roman" w:hAnsi="Times New Roman" w:cs="Times New Roman"/>
          <w:sz w:val="24"/>
          <w:szCs w:val="24"/>
          <w:lang w:val="en-US"/>
        </w:rPr>
      </w:pPr>
      <w:r w:rsidRPr="00E411EA">
        <w:rPr>
          <w:rFonts w:ascii="Times New Roman" w:hAnsi="Times New Roman" w:cs="Times New Roman"/>
          <w:sz w:val="24"/>
          <w:szCs w:val="24"/>
        </w:rPr>
        <w:t xml:space="preserve">Tipe penelitian ini </w:t>
      </w:r>
      <w:r w:rsidRPr="00E411EA">
        <w:rPr>
          <w:rFonts w:ascii="Times New Roman" w:hAnsi="Times New Roman" w:cs="Times New Roman"/>
          <w:i/>
          <w:iCs/>
          <w:sz w:val="24"/>
          <w:szCs w:val="24"/>
        </w:rPr>
        <w:t>explanatory research</w:t>
      </w:r>
      <w:r w:rsidR="0016167F" w:rsidRPr="00E411EA">
        <w:rPr>
          <w:rFonts w:ascii="Times New Roman" w:hAnsi="Times New Roman" w:cs="Times New Roman"/>
          <w:sz w:val="24"/>
          <w:szCs w:val="24"/>
          <w:lang w:val="en-US"/>
        </w:rPr>
        <w:t xml:space="preserve"> dengan p</w:t>
      </w:r>
      <w:r w:rsidRPr="00E411EA">
        <w:rPr>
          <w:rFonts w:ascii="Times New Roman" w:hAnsi="Times New Roman" w:cs="Times New Roman"/>
          <w:sz w:val="24"/>
          <w:szCs w:val="24"/>
        </w:rPr>
        <w:t xml:space="preserve">engambilan sampel menggunakan </w:t>
      </w:r>
      <w:r w:rsidR="0075505D" w:rsidRPr="00CD5B51">
        <w:rPr>
          <w:rFonts w:ascii="Times New Roman" w:hAnsi="Times New Roman" w:cs="Times New Roman"/>
          <w:i/>
          <w:iCs/>
          <w:sz w:val="24"/>
          <w:szCs w:val="24"/>
        </w:rPr>
        <w:t>ac</w:t>
      </w:r>
      <w:r w:rsidR="000D7B55" w:rsidRPr="00CD5B51">
        <w:rPr>
          <w:rFonts w:ascii="Times New Roman" w:hAnsi="Times New Roman" w:cs="Times New Roman"/>
          <w:i/>
          <w:iCs/>
          <w:sz w:val="24"/>
          <w:szCs w:val="24"/>
          <w:lang w:val="en-US"/>
        </w:rPr>
        <w:t>c</w:t>
      </w:r>
      <w:r w:rsidR="00132D30" w:rsidRPr="00CD5B51">
        <w:rPr>
          <w:rFonts w:ascii="Times New Roman" w:hAnsi="Times New Roman" w:cs="Times New Roman"/>
          <w:i/>
          <w:iCs/>
          <w:sz w:val="24"/>
          <w:szCs w:val="24"/>
          <w:lang w:val="en-US"/>
        </w:rPr>
        <w:t>i</w:t>
      </w:r>
      <w:r w:rsidRPr="00CD5B51">
        <w:rPr>
          <w:rFonts w:ascii="Times New Roman" w:hAnsi="Times New Roman" w:cs="Times New Roman"/>
          <w:i/>
          <w:iCs/>
          <w:sz w:val="24"/>
          <w:szCs w:val="24"/>
        </w:rPr>
        <w:t>dental</w:t>
      </w:r>
      <w:r w:rsidRPr="00E411EA">
        <w:rPr>
          <w:rFonts w:ascii="Times New Roman" w:hAnsi="Times New Roman" w:cs="Times New Roman"/>
          <w:i/>
          <w:iCs/>
          <w:sz w:val="24"/>
          <w:szCs w:val="24"/>
        </w:rPr>
        <w:t xml:space="preserve"> sampling</w:t>
      </w:r>
      <w:r w:rsidRPr="00E411EA">
        <w:rPr>
          <w:rFonts w:ascii="Times New Roman" w:hAnsi="Times New Roman" w:cs="Times New Roman"/>
          <w:sz w:val="24"/>
          <w:szCs w:val="24"/>
        </w:rPr>
        <w:t xml:space="preserve"> yaitu </w:t>
      </w:r>
      <w:r w:rsidR="00B00CA4" w:rsidRPr="00E411EA">
        <w:rPr>
          <w:rFonts w:ascii="Times New Roman" w:hAnsi="Times New Roman" w:cs="Times New Roman"/>
          <w:sz w:val="24"/>
          <w:szCs w:val="24"/>
        </w:rPr>
        <w:t>buruh</w:t>
      </w:r>
      <w:r w:rsidRPr="00E411EA">
        <w:rPr>
          <w:rFonts w:ascii="Times New Roman" w:hAnsi="Times New Roman" w:cs="Times New Roman"/>
          <w:sz w:val="24"/>
          <w:szCs w:val="24"/>
        </w:rPr>
        <w:t xml:space="preserve"> yang </w:t>
      </w:r>
      <w:r w:rsidR="0075505D" w:rsidRPr="00E411EA">
        <w:rPr>
          <w:rFonts w:ascii="Times New Roman" w:hAnsi="Times New Roman" w:cs="Times New Roman"/>
          <w:sz w:val="24"/>
          <w:szCs w:val="24"/>
          <w:lang w:val="en-US"/>
        </w:rPr>
        <w:t xml:space="preserve">mengikuti </w:t>
      </w:r>
      <w:r w:rsidR="0075505D" w:rsidRPr="00E411EA">
        <w:rPr>
          <w:rFonts w:ascii="Times New Roman" w:hAnsi="Times New Roman" w:cs="Times New Roman"/>
          <w:bCs/>
          <w:sz w:val="24"/>
          <w:szCs w:val="24"/>
          <w:lang w:val="en-US"/>
        </w:rPr>
        <w:t>Peringatan Hari Buruh 1 Mei 2014</w:t>
      </w:r>
      <w:r w:rsidR="0075505D" w:rsidRPr="00E411EA">
        <w:rPr>
          <w:rFonts w:ascii="Times New Roman" w:hAnsi="Times New Roman" w:cs="Times New Roman"/>
          <w:bCs/>
          <w:sz w:val="24"/>
          <w:szCs w:val="24"/>
          <w:lang w:val="fi-FI"/>
        </w:rPr>
        <w:t xml:space="preserve"> Di Kota Semarang</w:t>
      </w:r>
      <w:r w:rsidRPr="00E411EA">
        <w:rPr>
          <w:rFonts w:ascii="Times New Roman" w:hAnsi="Times New Roman" w:cs="Times New Roman"/>
          <w:sz w:val="24"/>
          <w:szCs w:val="24"/>
        </w:rPr>
        <w:t xml:space="preserve">. </w:t>
      </w:r>
      <w:proofErr w:type="gramStart"/>
      <w:r w:rsidR="0075505D" w:rsidRPr="00E411EA">
        <w:rPr>
          <w:rFonts w:ascii="Times New Roman" w:hAnsi="Times New Roman" w:cs="Times New Roman"/>
          <w:sz w:val="24"/>
          <w:szCs w:val="24"/>
          <w:lang w:val="en-US"/>
        </w:rPr>
        <w:t>Besarnya sampel penelitian ini 100 orang.</w:t>
      </w:r>
      <w:proofErr w:type="gramEnd"/>
      <w:r w:rsidR="0075505D" w:rsidRPr="00E411EA">
        <w:rPr>
          <w:rFonts w:ascii="Times New Roman" w:hAnsi="Times New Roman" w:cs="Times New Roman"/>
          <w:sz w:val="24"/>
          <w:szCs w:val="24"/>
          <w:lang w:val="en-US"/>
        </w:rPr>
        <w:t xml:space="preserve"> </w:t>
      </w:r>
      <w:r w:rsidRPr="00E411EA">
        <w:rPr>
          <w:rFonts w:ascii="Times New Roman" w:hAnsi="Times New Roman" w:cs="Times New Roman"/>
          <w:sz w:val="24"/>
          <w:szCs w:val="24"/>
        </w:rPr>
        <w:t xml:space="preserve">Skala pengukuran menggunakan Skala Likert. </w:t>
      </w:r>
      <w:r w:rsidRPr="00E411EA">
        <w:rPr>
          <w:rFonts w:ascii="Times New Roman" w:hAnsi="Times New Roman" w:cs="Times New Roman"/>
          <w:sz w:val="24"/>
          <w:szCs w:val="24"/>
          <w:lang w:eastAsia="id-ID"/>
        </w:rPr>
        <w:t>Teknik pengumpulan data menggunakan kuesioner. Analisis data menggunakan skor rata</w:t>
      </w:r>
      <w:r w:rsidR="00617218" w:rsidRPr="00E411EA">
        <w:rPr>
          <w:rFonts w:ascii="Times New Roman" w:hAnsi="Times New Roman" w:cs="Times New Roman"/>
          <w:sz w:val="24"/>
          <w:szCs w:val="24"/>
          <w:lang w:val="en-US" w:eastAsia="id-ID"/>
        </w:rPr>
        <w:t>an</w:t>
      </w:r>
      <w:r w:rsidRPr="00E411EA">
        <w:rPr>
          <w:rFonts w:ascii="Times New Roman" w:hAnsi="Times New Roman" w:cs="Times New Roman"/>
          <w:sz w:val="24"/>
          <w:szCs w:val="24"/>
          <w:lang w:eastAsia="id-ID"/>
        </w:rPr>
        <w:t>, regresi linier sederhana dan regresi linier berganda.</w:t>
      </w:r>
      <w:r w:rsidRPr="00E411EA">
        <w:rPr>
          <w:rFonts w:ascii="Times New Roman" w:hAnsi="Times New Roman" w:cs="Times New Roman"/>
          <w:sz w:val="24"/>
          <w:szCs w:val="24"/>
          <w:lang w:val="de-DE"/>
        </w:rPr>
        <w:t xml:space="preserve"> </w:t>
      </w:r>
    </w:p>
    <w:p w:rsidR="006008C8" w:rsidRPr="00E411EA" w:rsidRDefault="008475C7" w:rsidP="006008C8">
      <w:pPr>
        <w:suppressAutoHyphens/>
        <w:spacing w:before="240" w:line="240" w:lineRule="auto"/>
        <w:jc w:val="both"/>
        <w:rPr>
          <w:rFonts w:ascii="Times New Roman" w:hAnsi="Times New Roman" w:cs="Times New Roman"/>
          <w:b/>
          <w:bCs/>
          <w:sz w:val="24"/>
          <w:szCs w:val="24"/>
          <w:lang w:val="en-US"/>
        </w:rPr>
      </w:pPr>
      <w:r w:rsidRPr="00E411EA">
        <w:rPr>
          <w:rFonts w:ascii="Times New Roman" w:hAnsi="Times New Roman" w:cs="Times New Roman"/>
          <w:b/>
          <w:bCs/>
          <w:sz w:val="24"/>
          <w:szCs w:val="24"/>
          <w:lang w:val="de-DE"/>
        </w:rPr>
        <w:t xml:space="preserve">HASIL </w:t>
      </w:r>
      <w:r>
        <w:rPr>
          <w:rFonts w:ascii="Times New Roman" w:hAnsi="Times New Roman" w:cs="Times New Roman"/>
          <w:b/>
          <w:bCs/>
          <w:sz w:val="24"/>
          <w:szCs w:val="24"/>
          <w:lang w:val="de-DE"/>
        </w:rPr>
        <w:t>DAN PEMBAHASAN</w:t>
      </w:r>
    </w:p>
    <w:p w:rsidR="006008C8" w:rsidRDefault="006008C8" w:rsidP="006008C8">
      <w:pPr>
        <w:suppressAutoHyphens/>
        <w:spacing w:before="240" w:line="240" w:lineRule="auto"/>
        <w:ind w:firstLine="720"/>
        <w:jc w:val="both"/>
        <w:rPr>
          <w:rFonts w:ascii="Times New Roman" w:hAnsi="Times New Roman" w:cs="Times New Roman"/>
          <w:sz w:val="24"/>
          <w:szCs w:val="24"/>
          <w:lang w:val="en-US"/>
        </w:rPr>
      </w:pPr>
      <w:r w:rsidRPr="00E411EA">
        <w:rPr>
          <w:rFonts w:ascii="Times New Roman" w:hAnsi="Times New Roman" w:cs="Times New Roman"/>
          <w:sz w:val="24"/>
          <w:szCs w:val="24"/>
          <w:lang w:val="en-US"/>
        </w:rPr>
        <w:t>Tabel 2 menjelaskan karakteristik responden, sebagian besar t</w:t>
      </w:r>
      <w:r w:rsidRPr="00E411EA">
        <w:rPr>
          <w:rFonts w:ascii="Times New Roman" w:hAnsi="Times New Roman" w:cs="Times New Roman"/>
          <w:sz w:val="24"/>
          <w:szCs w:val="24"/>
        </w:rPr>
        <w:t>erdiri</w:t>
      </w:r>
      <w:r w:rsidRPr="00E411EA">
        <w:rPr>
          <w:rFonts w:ascii="Times New Roman" w:hAnsi="Times New Roman" w:cs="Times New Roman"/>
          <w:sz w:val="24"/>
          <w:szCs w:val="24"/>
          <w:lang w:val="en-US"/>
        </w:rPr>
        <w:t xml:space="preserve"> dari</w:t>
      </w:r>
      <w:r w:rsidRPr="00E411EA">
        <w:rPr>
          <w:rFonts w:ascii="Times New Roman" w:hAnsi="Times New Roman" w:cs="Times New Roman"/>
          <w:sz w:val="24"/>
          <w:szCs w:val="24"/>
        </w:rPr>
        <w:t xml:space="preserve"> perempuan (</w:t>
      </w:r>
      <w:r w:rsidRPr="00E411EA">
        <w:rPr>
          <w:rFonts w:ascii="Times New Roman" w:hAnsi="Times New Roman" w:cs="Times New Roman"/>
          <w:sz w:val="24"/>
          <w:szCs w:val="24"/>
          <w:lang w:val="fi-FI"/>
        </w:rPr>
        <w:t>62</w:t>
      </w:r>
      <w:r w:rsidRPr="00E411EA">
        <w:rPr>
          <w:rFonts w:ascii="Times New Roman" w:hAnsi="Times New Roman" w:cs="Times New Roman"/>
          <w:sz w:val="24"/>
          <w:szCs w:val="24"/>
        </w:rPr>
        <w:t>%</w:t>
      </w:r>
      <w:r w:rsidRPr="00E411EA">
        <w:rPr>
          <w:rFonts w:ascii="Times New Roman" w:hAnsi="Times New Roman" w:cs="Times New Roman"/>
          <w:sz w:val="24"/>
          <w:szCs w:val="24"/>
          <w:lang w:val="en-US"/>
        </w:rPr>
        <w:t>)</w:t>
      </w:r>
      <w:r w:rsidRPr="00E411EA">
        <w:rPr>
          <w:rFonts w:ascii="Times New Roman" w:hAnsi="Times New Roman" w:cs="Times New Roman"/>
          <w:sz w:val="24"/>
          <w:szCs w:val="24"/>
        </w:rPr>
        <w:t xml:space="preserve"> dari laki-laki (</w:t>
      </w:r>
      <w:r w:rsidRPr="00E411EA">
        <w:rPr>
          <w:rFonts w:ascii="Times New Roman" w:hAnsi="Times New Roman" w:cs="Times New Roman"/>
          <w:sz w:val="24"/>
          <w:szCs w:val="24"/>
          <w:lang w:val="fi-FI"/>
        </w:rPr>
        <w:t>38</w:t>
      </w:r>
      <w:r w:rsidRPr="00E411EA">
        <w:rPr>
          <w:rFonts w:ascii="Times New Roman" w:hAnsi="Times New Roman" w:cs="Times New Roman"/>
          <w:sz w:val="24"/>
          <w:szCs w:val="24"/>
        </w:rPr>
        <w:t xml:space="preserve">%) dengan usia sekitar </w:t>
      </w:r>
      <w:r w:rsidRPr="00E411EA">
        <w:rPr>
          <w:rFonts w:ascii="Times New Roman" w:hAnsi="Times New Roman" w:cs="Times New Roman"/>
          <w:sz w:val="24"/>
          <w:szCs w:val="24"/>
          <w:lang w:val="fi-FI"/>
        </w:rPr>
        <w:t>18-25</w:t>
      </w:r>
      <w:r w:rsidRPr="00E411EA">
        <w:rPr>
          <w:rFonts w:ascii="Times New Roman" w:hAnsi="Times New Roman" w:cs="Times New Roman"/>
          <w:sz w:val="24"/>
          <w:szCs w:val="24"/>
        </w:rPr>
        <w:t xml:space="preserve"> tahun (</w:t>
      </w:r>
      <w:r w:rsidRPr="00E411EA">
        <w:rPr>
          <w:rFonts w:ascii="Times New Roman" w:hAnsi="Times New Roman" w:cs="Times New Roman"/>
          <w:sz w:val="24"/>
          <w:szCs w:val="24"/>
          <w:lang w:val="fi-FI"/>
        </w:rPr>
        <w:t>24</w:t>
      </w:r>
      <w:r w:rsidRPr="00E411EA">
        <w:rPr>
          <w:rFonts w:ascii="Times New Roman" w:hAnsi="Times New Roman" w:cs="Times New Roman"/>
          <w:sz w:val="24"/>
          <w:szCs w:val="24"/>
        </w:rPr>
        <w:t xml:space="preserve">%), </w:t>
      </w:r>
      <w:r w:rsidR="009163CB" w:rsidRPr="00E411EA">
        <w:rPr>
          <w:rFonts w:ascii="Times New Roman" w:hAnsi="Times New Roman" w:cs="Times New Roman"/>
          <w:sz w:val="24"/>
          <w:szCs w:val="24"/>
          <w:lang w:val="en-US"/>
        </w:rPr>
        <w:t xml:space="preserve">status marital 80% sudah menikah, dengan tingkat pendidikan sebagian besar berijazah SMA, sebagian berdomisili di Kabupaten Demak (42%) dan Kota Semarang (34%), masa kerja paling banyak </w:t>
      </w:r>
      <w:r w:rsidR="00B11879" w:rsidRPr="00E411EA">
        <w:rPr>
          <w:rFonts w:ascii="Times New Roman" w:hAnsi="Times New Roman" w:cs="Times New Roman"/>
          <w:sz w:val="24"/>
          <w:szCs w:val="24"/>
          <w:lang w:val="en-US"/>
        </w:rPr>
        <w:t>antara 1 – 5 tahun (38%), dan 90% buruh masuk serikat pekerja KSPN.</w:t>
      </w:r>
    </w:p>
    <w:p w:rsidR="008475C7" w:rsidRDefault="008475C7" w:rsidP="006008C8">
      <w:pPr>
        <w:suppressAutoHyphens/>
        <w:spacing w:before="240" w:line="240" w:lineRule="auto"/>
        <w:ind w:firstLine="720"/>
        <w:jc w:val="both"/>
        <w:rPr>
          <w:rFonts w:ascii="Times New Roman" w:hAnsi="Times New Roman" w:cs="Times New Roman"/>
          <w:b/>
          <w:bCs/>
          <w:sz w:val="24"/>
          <w:szCs w:val="24"/>
          <w:lang w:val="en-US"/>
        </w:rPr>
      </w:pPr>
    </w:p>
    <w:p w:rsidR="00CD0CC4" w:rsidRDefault="00CD0CC4" w:rsidP="006008C8">
      <w:pPr>
        <w:suppressAutoHyphens/>
        <w:spacing w:before="240" w:line="240" w:lineRule="auto"/>
        <w:ind w:firstLine="720"/>
        <w:jc w:val="both"/>
        <w:rPr>
          <w:rFonts w:ascii="Times New Roman" w:hAnsi="Times New Roman" w:cs="Times New Roman"/>
          <w:b/>
          <w:bCs/>
          <w:sz w:val="24"/>
          <w:szCs w:val="24"/>
          <w:lang w:val="en-US"/>
        </w:rPr>
      </w:pPr>
    </w:p>
    <w:p w:rsidR="00CD0CC4" w:rsidRDefault="00CD0CC4" w:rsidP="006008C8">
      <w:pPr>
        <w:suppressAutoHyphens/>
        <w:spacing w:before="240" w:line="240" w:lineRule="auto"/>
        <w:ind w:firstLine="720"/>
        <w:jc w:val="both"/>
        <w:rPr>
          <w:rFonts w:ascii="Times New Roman" w:hAnsi="Times New Roman" w:cs="Times New Roman"/>
          <w:b/>
          <w:bCs/>
          <w:sz w:val="24"/>
          <w:szCs w:val="24"/>
          <w:lang w:val="en-US"/>
        </w:rPr>
      </w:pPr>
    </w:p>
    <w:p w:rsidR="00CD0CC4" w:rsidRDefault="00CD0CC4" w:rsidP="006008C8">
      <w:pPr>
        <w:suppressAutoHyphens/>
        <w:spacing w:before="240" w:line="240" w:lineRule="auto"/>
        <w:ind w:firstLine="720"/>
        <w:jc w:val="both"/>
        <w:rPr>
          <w:rFonts w:ascii="Times New Roman" w:hAnsi="Times New Roman" w:cs="Times New Roman"/>
          <w:b/>
          <w:bCs/>
          <w:sz w:val="24"/>
          <w:szCs w:val="24"/>
          <w:lang w:val="en-US"/>
        </w:rPr>
      </w:pPr>
    </w:p>
    <w:p w:rsidR="00CD0CC4" w:rsidRDefault="00CD0CC4" w:rsidP="006008C8">
      <w:pPr>
        <w:suppressAutoHyphens/>
        <w:spacing w:before="240" w:line="240" w:lineRule="auto"/>
        <w:ind w:firstLine="720"/>
        <w:jc w:val="both"/>
        <w:rPr>
          <w:rFonts w:ascii="Times New Roman" w:hAnsi="Times New Roman" w:cs="Times New Roman"/>
          <w:b/>
          <w:bCs/>
          <w:sz w:val="24"/>
          <w:szCs w:val="24"/>
          <w:lang w:val="en-US"/>
        </w:rPr>
      </w:pPr>
    </w:p>
    <w:p w:rsidR="00CD0CC4" w:rsidRDefault="00CD0CC4" w:rsidP="006008C8">
      <w:pPr>
        <w:suppressAutoHyphens/>
        <w:spacing w:before="240" w:line="240" w:lineRule="auto"/>
        <w:ind w:firstLine="720"/>
        <w:jc w:val="both"/>
        <w:rPr>
          <w:rFonts w:ascii="Times New Roman" w:hAnsi="Times New Roman" w:cs="Times New Roman"/>
          <w:b/>
          <w:bCs/>
          <w:sz w:val="24"/>
          <w:szCs w:val="24"/>
          <w:lang w:val="en-US"/>
        </w:rPr>
      </w:pPr>
    </w:p>
    <w:p w:rsidR="00CD0CC4" w:rsidRDefault="00CD0CC4" w:rsidP="006008C8">
      <w:pPr>
        <w:suppressAutoHyphens/>
        <w:spacing w:before="240" w:line="240" w:lineRule="auto"/>
        <w:ind w:firstLine="720"/>
        <w:jc w:val="both"/>
        <w:rPr>
          <w:rFonts w:ascii="Times New Roman" w:hAnsi="Times New Roman" w:cs="Times New Roman"/>
          <w:b/>
          <w:bCs/>
          <w:sz w:val="24"/>
          <w:szCs w:val="24"/>
          <w:lang w:val="en-US"/>
        </w:rPr>
      </w:pPr>
    </w:p>
    <w:p w:rsidR="00CD0CC4" w:rsidRDefault="00CD0CC4" w:rsidP="006008C8">
      <w:pPr>
        <w:suppressAutoHyphens/>
        <w:spacing w:before="240" w:line="240" w:lineRule="auto"/>
        <w:ind w:firstLine="720"/>
        <w:jc w:val="both"/>
        <w:rPr>
          <w:rFonts w:ascii="Times New Roman" w:hAnsi="Times New Roman" w:cs="Times New Roman"/>
          <w:b/>
          <w:bCs/>
          <w:sz w:val="24"/>
          <w:szCs w:val="24"/>
          <w:lang w:val="en-US"/>
        </w:rPr>
      </w:pPr>
    </w:p>
    <w:p w:rsidR="00CD0CC4" w:rsidRDefault="00CD0CC4" w:rsidP="006008C8">
      <w:pPr>
        <w:suppressAutoHyphens/>
        <w:spacing w:before="240" w:line="240" w:lineRule="auto"/>
        <w:ind w:firstLine="720"/>
        <w:jc w:val="both"/>
        <w:rPr>
          <w:rFonts w:ascii="Times New Roman" w:hAnsi="Times New Roman" w:cs="Times New Roman"/>
          <w:b/>
          <w:bCs/>
          <w:sz w:val="24"/>
          <w:szCs w:val="24"/>
          <w:lang w:val="en-US"/>
        </w:rPr>
      </w:pPr>
    </w:p>
    <w:p w:rsidR="00CD0CC4" w:rsidRDefault="00CD0CC4" w:rsidP="006008C8">
      <w:pPr>
        <w:suppressAutoHyphens/>
        <w:spacing w:before="240" w:line="240" w:lineRule="auto"/>
        <w:ind w:firstLine="720"/>
        <w:jc w:val="both"/>
        <w:rPr>
          <w:rFonts w:ascii="Times New Roman" w:hAnsi="Times New Roman" w:cs="Times New Roman"/>
          <w:b/>
          <w:bCs/>
          <w:sz w:val="24"/>
          <w:szCs w:val="24"/>
          <w:lang w:val="en-US"/>
        </w:rPr>
      </w:pPr>
    </w:p>
    <w:p w:rsidR="00CD0CC4" w:rsidRDefault="00CD0CC4" w:rsidP="006008C8">
      <w:pPr>
        <w:suppressAutoHyphens/>
        <w:spacing w:before="240" w:line="240" w:lineRule="auto"/>
        <w:ind w:firstLine="720"/>
        <w:jc w:val="both"/>
        <w:rPr>
          <w:rFonts w:ascii="Times New Roman" w:hAnsi="Times New Roman" w:cs="Times New Roman"/>
          <w:b/>
          <w:bCs/>
          <w:sz w:val="24"/>
          <w:szCs w:val="24"/>
          <w:lang w:val="en-US"/>
        </w:rPr>
      </w:pPr>
    </w:p>
    <w:p w:rsidR="0037575F" w:rsidRPr="00E411EA" w:rsidRDefault="0037575F" w:rsidP="007E2C42">
      <w:pPr>
        <w:spacing w:line="240" w:lineRule="auto"/>
        <w:contextualSpacing/>
        <w:jc w:val="center"/>
        <w:rPr>
          <w:rFonts w:ascii="Times New Roman" w:hAnsi="Times New Roman"/>
          <w:b/>
          <w:sz w:val="24"/>
          <w:szCs w:val="24"/>
          <w:lang w:val="en-US"/>
        </w:rPr>
      </w:pPr>
      <w:r w:rsidRPr="00E411EA">
        <w:rPr>
          <w:rFonts w:ascii="Times New Roman" w:hAnsi="Times New Roman"/>
          <w:b/>
          <w:sz w:val="24"/>
          <w:szCs w:val="24"/>
          <w:lang w:val="en-US"/>
        </w:rPr>
        <w:t>Tabel 2</w:t>
      </w:r>
    </w:p>
    <w:p w:rsidR="0037575F" w:rsidRPr="00E411EA" w:rsidRDefault="0037575F" w:rsidP="007E2C42">
      <w:pPr>
        <w:spacing w:line="240" w:lineRule="auto"/>
        <w:contextualSpacing/>
        <w:jc w:val="center"/>
        <w:rPr>
          <w:rFonts w:ascii="Times New Roman" w:hAnsi="Times New Roman"/>
          <w:sz w:val="24"/>
          <w:szCs w:val="24"/>
          <w:lang w:val="en-US"/>
        </w:rPr>
      </w:pPr>
      <w:r w:rsidRPr="00E411EA">
        <w:rPr>
          <w:rFonts w:ascii="Times New Roman" w:hAnsi="Times New Roman"/>
          <w:sz w:val="24"/>
          <w:szCs w:val="24"/>
          <w:lang w:val="en-US"/>
        </w:rPr>
        <w:t>Karakteristik Responden</w:t>
      </w:r>
    </w:p>
    <w:tbl>
      <w:tblPr>
        <w:tblW w:w="4272" w:type="pct"/>
        <w:jc w:val="center"/>
        <w:tblBorders>
          <w:top w:val="single" w:sz="4" w:space="0" w:color="auto"/>
          <w:bottom w:val="single" w:sz="4" w:space="0" w:color="auto"/>
          <w:insideH w:val="single" w:sz="4" w:space="0" w:color="auto"/>
        </w:tblBorders>
        <w:tblLook w:val="0000"/>
      </w:tblPr>
      <w:tblGrid>
        <w:gridCol w:w="4654"/>
        <w:gridCol w:w="1443"/>
        <w:gridCol w:w="1799"/>
      </w:tblGrid>
      <w:tr w:rsidR="007E2C42" w:rsidRPr="00E411EA" w:rsidTr="003A2093">
        <w:trPr>
          <w:trHeight w:val="244"/>
          <w:jc w:val="center"/>
        </w:trPr>
        <w:tc>
          <w:tcPr>
            <w:tcW w:w="2947" w:type="pct"/>
            <w:tcBorders>
              <w:top w:val="single" w:sz="4" w:space="0" w:color="auto"/>
              <w:left w:val="nil"/>
              <w:bottom w:val="single" w:sz="4" w:space="0" w:color="auto"/>
              <w:right w:val="nil"/>
            </w:tcBorders>
            <w:shd w:val="clear" w:color="auto" w:fill="auto"/>
            <w:noWrap/>
            <w:vAlign w:val="center"/>
          </w:tcPr>
          <w:p w:rsidR="0037575F" w:rsidRPr="00E411EA" w:rsidRDefault="0037575F" w:rsidP="003A2093">
            <w:pPr>
              <w:spacing w:line="240" w:lineRule="auto"/>
              <w:contextualSpacing/>
              <w:rPr>
                <w:rFonts w:ascii="Times New Roman" w:hAnsi="Times New Roman" w:cs="Times New Roman"/>
                <w:b/>
                <w:bCs/>
                <w:lang w:val="en-US"/>
              </w:rPr>
            </w:pPr>
            <w:r w:rsidRPr="00E411EA">
              <w:rPr>
                <w:rFonts w:ascii="Times New Roman" w:hAnsi="Times New Roman" w:cs="Times New Roman"/>
                <w:b/>
                <w:bCs/>
                <w:lang w:val="en-US"/>
              </w:rPr>
              <w:t>Karakteristik Responden</w:t>
            </w:r>
          </w:p>
        </w:tc>
        <w:tc>
          <w:tcPr>
            <w:tcW w:w="914" w:type="pct"/>
            <w:tcBorders>
              <w:top w:val="single" w:sz="4" w:space="0" w:color="auto"/>
              <w:left w:val="nil"/>
              <w:bottom w:val="single" w:sz="4" w:space="0" w:color="auto"/>
              <w:right w:val="nil"/>
            </w:tcBorders>
            <w:shd w:val="clear" w:color="auto" w:fill="auto"/>
            <w:vAlign w:val="center"/>
          </w:tcPr>
          <w:p w:rsidR="0037575F" w:rsidRPr="00E411EA" w:rsidRDefault="0037575F" w:rsidP="003A2093">
            <w:pPr>
              <w:spacing w:line="240" w:lineRule="auto"/>
              <w:contextualSpacing/>
              <w:jc w:val="right"/>
              <w:rPr>
                <w:rFonts w:ascii="Times New Roman" w:hAnsi="Times New Roman" w:cs="Times New Roman"/>
                <w:b/>
                <w:bCs/>
              </w:rPr>
            </w:pPr>
            <w:r w:rsidRPr="00E411EA">
              <w:rPr>
                <w:rFonts w:ascii="Times New Roman" w:hAnsi="Times New Roman" w:cs="Times New Roman"/>
                <w:b/>
                <w:bCs/>
              </w:rPr>
              <w:t>Jumlah</w:t>
            </w:r>
          </w:p>
        </w:tc>
        <w:tc>
          <w:tcPr>
            <w:tcW w:w="1139" w:type="pct"/>
            <w:tcBorders>
              <w:top w:val="single" w:sz="4" w:space="0" w:color="auto"/>
              <w:left w:val="nil"/>
              <w:bottom w:val="single" w:sz="4" w:space="0" w:color="auto"/>
              <w:right w:val="nil"/>
            </w:tcBorders>
            <w:shd w:val="clear" w:color="auto" w:fill="auto"/>
            <w:vAlign w:val="center"/>
          </w:tcPr>
          <w:p w:rsidR="0037575F" w:rsidRPr="00E411EA" w:rsidRDefault="0037575F" w:rsidP="003A2093">
            <w:pPr>
              <w:spacing w:line="240" w:lineRule="auto"/>
              <w:contextualSpacing/>
              <w:jc w:val="right"/>
              <w:rPr>
                <w:rFonts w:ascii="Times New Roman" w:hAnsi="Times New Roman" w:cs="Times New Roman"/>
                <w:b/>
                <w:bCs/>
              </w:rPr>
            </w:pPr>
            <w:r w:rsidRPr="00E411EA">
              <w:rPr>
                <w:rFonts w:ascii="Times New Roman" w:hAnsi="Times New Roman" w:cs="Times New Roman"/>
                <w:b/>
                <w:bCs/>
              </w:rPr>
              <w:t>P</w:t>
            </w:r>
            <w:r w:rsidRPr="00E411EA">
              <w:rPr>
                <w:rFonts w:ascii="Times New Roman" w:hAnsi="Times New Roman" w:cs="Times New Roman"/>
                <w:b/>
                <w:bCs/>
                <w:lang w:val="en-US"/>
              </w:rPr>
              <w:t xml:space="preserve">roporsi </w:t>
            </w:r>
            <w:r w:rsidRPr="00E411EA">
              <w:rPr>
                <w:rFonts w:ascii="Times New Roman" w:hAnsi="Times New Roman" w:cs="Times New Roman"/>
                <w:b/>
                <w:bCs/>
              </w:rPr>
              <w:t xml:space="preserve"> (%)</w:t>
            </w:r>
          </w:p>
        </w:tc>
      </w:tr>
      <w:tr w:rsidR="007E2C42" w:rsidRPr="00E411EA" w:rsidTr="003A2093">
        <w:trPr>
          <w:trHeight w:val="227"/>
          <w:jc w:val="center"/>
        </w:trPr>
        <w:tc>
          <w:tcPr>
            <w:tcW w:w="2947" w:type="pct"/>
            <w:tcBorders>
              <w:top w:val="single" w:sz="4" w:space="0" w:color="auto"/>
            </w:tcBorders>
            <w:shd w:val="clear" w:color="auto" w:fill="auto"/>
            <w:noWrap/>
            <w:vAlign w:val="bottom"/>
          </w:tcPr>
          <w:p w:rsidR="0037575F" w:rsidRPr="00E411EA" w:rsidRDefault="00BE2042" w:rsidP="00957A55">
            <w:pPr>
              <w:spacing w:line="240" w:lineRule="auto"/>
              <w:ind w:left="133" w:hanging="133"/>
              <w:contextualSpacing/>
              <w:rPr>
                <w:rFonts w:ascii="Times New Roman" w:hAnsi="Times New Roman" w:cs="Times New Roman"/>
              </w:rPr>
            </w:pPr>
            <w:r w:rsidRPr="00E411EA">
              <w:rPr>
                <w:rFonts w:ascii="Times New Roman" w:hAnsi="Times New Roman" w:cs="Times New Roman"/>
                <w:lang w:val="en-US"/>
              </w:rPr>
              <w:t xml:space="preserve">Jenis Kelamin </w:t>
            </w:r>
            <w:r w:rsidR="0037575F" w:rsidRPr="00E411EA">
              <w:rPr>
                <w:rFonts w:ascii="Times New Roman" w:hAnsi="Times New Roman" w:cs="Times New Roman"/>
              </w:rPr>
              <w:t>Laki-laki</w:t>
            </w:r>
          </w:p>
        </w:tc>
        <w:tc>
          <w:tcPr>
            <w:tcW w:w="914" w:type="pct"/>
            <w:tcBorders>
              <w:top w:val="single" w:sz="4" w:space="0" w:color="auto"/>
            </w:tcBorders>
            <w:shd w:val="clear" w:color="auto" w:fill="auto"/>
            <w:vAlign w:val="bottom"/>
          </w:tcPr>
          <w:p w:rsidR="0037575F" w:rsidRPr="00E411EA" w:rsidRDefault="0037575F" w:rsidP="00957A55">
            <w:pPr>
              <w:spacing w:line="240" w:lineRule="auto"/>
              <w:contextualSpacing/>
              <w:jc w:val="right"/>
              <w:rPr>
                <w:rFonts w:ascii="Times New Roman" w:hAnsi="Times New Roman" w:cs="Times New Roman"/>
                <w:lang w:val="en-US"/>
              </w:rPr>
            </w:pPr>
            <w:r w:rsidRPr="00E411EA">
              <w:rPr>
                <w:rFonts w:ascii="Times New Roman" w:hAnsi="Times New Roman" w:cs="Times New Roman"/>
                <w:lang w:val="en-US"/>
              </w:rPr>
              <w:t>38</w:t>
            </w:r>
          </w:p>
        </w:tc>
        <w:tc>
          <w:tcPr>
            <w:tcW w:w="1139" w:type="pct"/>
            <w:tcBorders>
              <w:top w:val="single" w:sz="4" w:space="0" w:color="auto"/>
            </w:tcBorders>
            <w:shd w:val="clear" w:color="auto" w:fill="auto"/>
            <w:vAlign w:val="bottom"/>
          </w:tcPr>
          <w:p w:rsidR="0037575F" w:rsidRPr="00E411EA" w:rsidRDefault="0037575F" w:rsidP="00957A55">
            <w:pPr>
              <w:spacing w:line="240" w:lineRule="auto"/>
              <w:contextualSpacing/>
              <w:jc w:val="right"/>
              <w:rPr>
                <w:rFonts w:ascii="Times New Roman" w:hAnsi="Times New Roman" w:cs="Times New Roman"/>
              </w:rPr>
            </w:pPr>
            <w:r w:rsidRPr="00E411EA">
              <w:rPr>
                <w:rFonts w:ascii="Times New Roman" w:hAnsi="Times New Roman" w:cs="Times New Roman"/>
                <w:lang w:val="en-US"/>
              </w:rPr>
              <w:t>38,00</w:t>
            </w:r>
            <w:r w:rsidRPr="00E411EA">
              <w:rPr>
                <w:rFonts w:ascii="Times New Roman" w:hAnsi="Times New Roman" w:cs="Times New Roman"/>
              </w:rPr>
              <w:t xml:space="preserve"> </w:t>
            </w:r>
          </w:p>
        </w:tc>
      </w:tr>
      <w:tr w:rsidR="007E2C42" w:rsidRPr="00E411EA" w:rsidTr="00131465">
        <w:trPr>
          <w:trHeight w:val="102"/>
          <w:jc w:val="center"/>
        </w:trPr>
        <w:tc>
          <w:tcPr>
            <w:tcW w:w="2947" w:type="pct"/>
            <w:shd w:val="clear" w:color="auto" w:fill="auto"/>
            <w:noWrap/>
            <w:vAlign w:val="bottom"/>
          </w:tcPr>
          <w:p w:rsidR="0037575F" w:rsidRPr="00E411EA" w:rsidRDefault="0037575F" w:rsidP="00957A55">
            <w:pPr>
              <w:spacing w:line="240" w:lineRule="auto"/>
              <w:ind w:left="133" w:hanging="133"/>
              <w:contextualSpacing/>
              <w:rPr>
                <w:rFonts w:ascii="Times New Roman" w:hAnsi="Times New Roman" w:cs="Times New Roman"/>
              </w:rPr>
            </w:pPr>
            <w:r w:rsidRPr="00E411EA">
              <w:rPr>
                <w:rFonts w:ascii="Times New Roman" w:hAnsi="Times New Roman" w:cs="Times New Roman"/>
              </w:rPr>
              <w:t>Perempuan</w:t>
            </w:r>
          </w:p>
        </w:tc>
        <w:tc>
          <w:tcPr>
            <w:tcW w:w="914" w:type="pct"/>
            <w:shd w:val="clear" w:color="auto" w:fill="auto"/>
            <w:vAlign w:val="bottom"/>
          </w:tcPr>
          <w:p w:rsidR="0037575F" w:rsidRPr="00E411EA" w:rsidRDefault="0037575F" w:rsidP="00957A55">
            <w:pPr>
              <w:spacing w:line="240" w:lineRule="auto"/>
              <w:contextualSpacing/>
              <w:jc w:val="right"/>
              <w:rPr>
                <w:rFonts w:ascii="Times New Roman" w:hAnsi="Times New Roman" w:cs="Times New Roman"/>
                <w:lang w:val="en-US"/>
              </w:rPr>
            </w:pPr>
            <w:r w:rsidRPr="00E411EA">
              <w:rPr>
                <w:rFonts w:ascii="Times New Roman" w:hAnsi="Times New Roman" w:cs="Times New Roman"/>
                <w:lang w:val="en-US"/>
              </w:rPr>
              <w:t>62</w:t>
            </w:r>
          </w:p>
        </w:tc>
        <w:tc>
          <w:tcPr>
            <w:tcW w:w="1139" w:type="pct"/>
            <w:shd w:val="clear" w:color="auto" w:fill="auto"/>
            <w:vAlign w:val="bottom"/>
          </w:tcPr>
          <w:p w:rsidR="0037575F" w:rsidRPr="00E411EA" w:rsidRDefault="0037575F" w:rsidP="00957A55">
            <w:pPr>
              <w:spacing w:line="240" w:lineRule="auto"/>
              <w:contextualSpacing/>
              <w:jc w:val="right"/>
              <w:rPr>
                <w:rFonts w:ascii="Times New Roman" w:hAnsi="Times New Roman" w:cs="Times New Roman"/>
                <w:lang w:val="en-US"/>
              </w:rPr>
            </w:pPr>
            <w:r w:rsidRPr="00E411EA">
              <w:rPr>
                <w:rFonts w:ascii="Times New Roman" w:hAnsi="Times New Roman" w:cs="Times New Roman"/>
                <w:lang w:val="en-US"/>
              </w:rPr>
              <w:t>62,00</w:t>
            </w:r>
          </w:p>
        </w:tc>
      </w:tr>
      <w:tr w:rsidR="007E2C42" w:rsidRPr="00E411EA" w:rsidTr="00131465">
        <w:trPr>
          <w:trHeight w:val="102"/>
          <w:jc w:val="center"/>
        </w:trPr>
        <w:tc>
          <w:tcPr>
            <w:tcW w:w="2947" w:type="pct"/>
            <w:shd w:val="clear" w:color="auto" w:fill="auto"/>
            <w:noWrap/>
            <w:vAlign w:val="bottom"/>
          </w:tcPr>
          <w:p w:rsidR="0037575F" w:rsidRPr="00E411EA" w:rsidRDefault="0037575F" w:rsidP="00957A55">
            <w:pPr>
              <w:spacing w:line="240" w:lineRule="auto"/>
              <w:contextualSpacing/>
              <w:jc w:val="both"/>
              <w:rPr>
                <w:rFonts w:ascii="Times New Roman" w:hAnsi="Times New Roman" w:cs="Times New Roman"/>
                <w:b/>
                <w:lang w:val="en-US"/>
              </w:rPr>
            </w:pPr>
            <w:r w:rsidRPr="00E411EA">
              <w:rPr>
                <w:rFonts w:ascii="Times New Roman" w:hAnsi="Times New Roman" w:cs="Times New Roman"/>
                <w:b/>
                <w:lang w:val="en-US"/>
              </w:rPr>
              <w:t>Jumlah</w:t>
            </w:r>
          </w:p>
        </w:tc>
        <w:tc>
          <w:tcPr>
            <w:tcW w:w="914" w:type="pct"/>
            <w:shd w:val="clear" w:color="auto" w:fill="auto"/>
            <w:vAlign w:val="bottom"/>
          </w:tcPr>
          <w:p w:rsidR="0037575F" w:rsidRPr="00E411EA" w:rsidRDefault="0037575F" w:rsidP="00957A55">
            <w:pPr>
              <w:spacing w:line="240" w:lineRule="auto"/>
              <w:contextualSpacing/>
              <w:jc w:val="right"/>
              <w:rPr>
                <w:rFonts w:ascii="Times New Roman" w:hAnsi="Times New Roman" w:cs="Times New Roman"/>
                <w:b/>
                <w:lang w:val="en-US"/>
              </w:rPr>
            </w:pPr>
            <w:r w:rsidRPr="00E411EA">
              <w:rPr>
                <w:rFonts w:ascii="Times New Roman" w:hAnsi="Times New Roman" w:cs="Times New Roman"/>
                <w:b/>
                <w:lang w:val="en-US"/>
              </w:rPr>
              <w:t>100</w:t>
            </w:r>
          </w:p>
        </w:tc>
        <w:tc>
          <w:tcPr>
            <w:tcW w:w="1139" w:type="pct"/>
            <w:shd w:val="clear" w:color="auto" w:fill="auto"/>
            <w:vAlign w:val="bottom"/>
          </w:tcPr>
          <w:p w:rsidR="0037575F" w:rsidRPr="00E411EA" w:rsidRDefault="0037575F" w:rsidP="00957A55">
            <w:pPr>
              <w:spacing w:line="240" w:lineRule="auto"/>
              <w:contextualSpacing/>
              <w:jc w:val="right"/>
              <w:rPr>
                <w:rFonts w:ascii="Times New Roman" w:hAnsi="Times New Roman" w:cs="Times New Roman"/>
                <w:b/>
                <w:lang w:val="en-US"/>
              </w:rPr>
            </w:pPr>
            <w:r w:rsidRPr="00E411EA">
              <w:rPr>
                <w:rFonts w:ascii="Times New Roman" w:hAnsi="Times New Roman" w:cs="Times New Roman"/>
                <w:b/>
                <w:lang w:val="en-US"/>
              </w:rPr>
              <w:t>100,00</w:t>
            </w:r>
          </w:p>
        </w:tc>
      </w:tr>
      <w:tr w:rsidR="007E2C42" w:rsidRPr="00E411EA" w:rsidTr="00131465">
        <w:trPr>
          <w:trHeight w:val="102"/>
          <w:jc w:val="center"/>
        </w:trPr>
        <w:tc>
          <w:tcPr>
            <w:tcW w:w="2947" w:type="pct"/>
            <w:shd w:val="clear" w:color="auto" w:fill="auto"/>
            <w:noWrap/>
            <w:vAlign w:val="bottom"/>
          </w:tcPr>
          <w:p w:rsidR="0037575F" w:rsidRPr="00E411EA" w:rsidRDefault="0037575F" w:rsidP="00957A55">
            <w:pPr>
              <w:spacing w:line="240" w:lineRule="auto"/>
              <w:contextualSpacing/>
              <w:rPr>
                <w:rFonts w:ascii="Times New Roman" w:hAnsi="Times New Roman" w:cs="Times New Roman"/>
                <w:lang w:val="en-US"/>
              </w:rPr>
            </w:pPr>
            <w:r w:rsidRPr="00E411EA">
              <w:rPr>
                <w:rFonts w:ascii="Times New Roman" w:hAnsi="Times New Roman" w:cs="Times New Roman"/>
                <w:lang w:val="en-US"/>
              </w:rPr>
              <w:t>Berusia  &lt; 24  tahun</w:t>
            </w:r>
          </w:p>
        </w:tc>
        <w:tc>
          <w:tcPr>
            <w:tcW w:w="914" w:type="pct"/>
            <w:shd w:val="clear" w:color="auto" w:fill="auto"/>
            <w:vAlign w:val="bottom"/>
          </w:tcPr>
          <w:p w:rsidR="0037575F" w:rsidRPr="00E411EA" w:rsidRDefault="0037575F" w:rsidP="00957A55">
            <w:pPr>
              <w:spacing w:line="240" w:lineRule="auto"/>
              <w:contextualSpacing/>
              <w:jc w:val="right"/>
              <w:rPr>
                <w:rFonts w:ascii="Times New Roman" w:hAnsi="Times New Roman" w:cs="Times New Roman"/>
                <w:lang w:val="en-US"/>
              </w:rPr>
            </w:pPr>
            <w:r w:rsidRPr="00E411EA">
              <w:rPr>
                <w:rFonts w:ascii="Times New Roman" w:hAnsi="Times New Roman" w:cs="Times New Roman"/>
                <w:lang w:val="en-US"/>
              </w:rPr>
              <w:t>24</w:t>
            </w:r>
          </w:p>
        </w:tc>
        <w:tc>
          <w:tcPr>
            <w:tcW w:w="1139" w:type="pct"/>
            <w:shd w:val="clear" w:color="auto" w:fill="auto"/>
            <w:vAlign w:val="bottom"/>
          </w:tcPr>
          <w:p w:rsidR="0037575F" w:rsidRPr="00E411EA" w:rsidRDefault="0037575F" w:rsidP="00957A55">
            <w:pPr>
              <w:spacing w:line="240" w:lineRule="auto"/>
              <w:contextualSpacing/>
              <w:jc w:val="right"/>
              <w:rPr>
                <w:rFonts w:ascii="Times New Roman" w:hAnsi="Times New Roman" w:cs="Times New Roman"/>
                <w:lang w:val="en-US"/>
              </w:rPr>
            </w:pPr>
            <w:r w:rsidRPr="00E411EA">
              <w:rPr>
                <w:rFonts w:ascii="Times New Roman" w:hAnsi="Times New Roman" w:cs="Times New Roman"/>
                <w:lang w:val="en-US"/>
              </w:rPr>
              <w:t>24,00</w:t>
            </w:r>
          </w:p>
        </w:tc>
      </w:tr>
      <w:tr w:rsidR="007E2C42" w:rsidRPr="00E411EA" w:rsidTr="00131465">
        <w:trPr>
          <w:trHeight w:val="102"/>
          <w:jc w:val="center"/>
        </w:trPr>
        <w:tc>
          <w:tcPr>
            <w:tcW w:w="2947" w:type="pct"/>
            <w:shd w:val="clear" w:color="auto" w:fill="auto"/>
            <w:noWrap/>
            <w:vAlign w:val="bottom"/>
          </w:tcPr>
          <w:p w:rsidR="0037575F" w:rsidRPr="00E411EA" w:rsidRDefault="0037575F" w:rsidP="00957A55">
            <w:pPr>
              <w:spacing w:line="240" w:lineRule="auto"/>
              <w:contextualSpacing/>
              <w:rPr>
                <w:rFonts w:ascii="Times New Roman" w:hAnsi="Times New Roman" w:cs="Times New Roman"/>
                <w:lang w:val="en-US"/>
              </w:rPr>
            </w:pPr>
            <w:r w:rsidRPr="00E411EA">
              <w:rPr>
                <w:rFonts w:ascii="Times New Roman" w:hAnsi="Times New Roman" w:cs="Times New Roman"/>
                <w:lang w:val="en-US"/>
              </w:rPr>
              <w:t xml:space="preserve"> 25-29 tahun</w:t>
            </w:r>
          </w:p>
        </w:tc>
        <w:tc>
          <w:tcPr>
            <w:tcW w:w="914" w:type="pct"/>
            <w:shd w:val="clear" w:color="auto" w:fill="auto"/>
            <w:vAlign w:val="bottom"/>
          </w:tcPr>
          <w:p w:rsidR="0037575F" w:rsidRPr="00E411EA" w:rsidRDefault="0037575F" w:rsidP="00957A55">
            <w:pPr>
              <w:spacing w:line="240" w:lineRule="auto"/>
              <w:contextualSpacing/>
              <w:jc w:val="right"/>
              <w:rPr>
                <w:rFonts w:ascii="Times New Roman" w:hAnsi="Times New Roman" w:cs="Times New Roman"/>
                <w:lang w:val="en-US"/>
              </w:rPr>
            </w:pPr>
            <w:r w:rsidRPr="00E411EA">
              <w:rPr>
                <w:rFonts w:ascii="Times New Roman" w:hAnsi="Times New Roman" w:cs="Times New Roman"/>
                <w:lang w:val="en-US"/>
              </w:rPr>
              <w:t>21</w:t>
            </w:r>
          </w:p>
        </w:tc>
        <w:tc>
          <w:tcPr>
            <w:tcW w:w="1139" w:type="pct"/>
            <w:shd w:val="clear" w:color="auto" w:fill="auto"/>
            <w:vAlign w:val="bottom"/>
          </w:tcPr>
          <w:p w:rsidR="0037575F" w:rsidRPr="00E411EA" w:rsidRDefault="0037575F" w:rsidP="00957A55">
            <w:pPr>
              <w:spacing w:line="240" w:lineRule="auto"/>
              <w:contextualSpacing/>
              <w:jc w:val="right"/>
              <w:rPr>
                <w:rFonts w:ascii="Times New Roman" w:hAnsi="Times New Roman" w:cs="Times New Roman"/>
                <w:lang w:val="en-US"/>
              </w:rPr>
            </w:pPr>
            <w:r w:rsidRPr="00E411EA">
              <w:rPr>
                <w:rFonts w:ascii="Times New Roman" w:hAnsi="Times New Roman" w:cs="Times New Roman"/>
                <w:lang w:val="en-US"/>
              </w:rPr>
              <w:t>21,00</w:t>
            </w:r>
          </w:p>
        </w:tc>
      </w:tr>
      <w:tr w:rsidR="007E2C42" w:rsidRPr="00E411EA" w:rsidTr="00131465">
        <w:trPr>
          <w:trHeight w:val="102"/>
          <w:jc w:val="center"/>
        </w:trPr>
        <w:tc>
          <w:tcPr>
            <w:tcW w:w="2947" w:type="pct"/>
            <w:shd w:val="clear" w:color="auto" w:fill="auto"/>
            <w:noWrap/>
            <w:vAlign w:val="bottom"/>
          </w:tcPr>
          <w:p w:rsidR="0037575F" w:rsidRPr="00E411EA" w:rsidRDefault="0037575F" w:rsidP="00957A55">
            <w:pPr>
              <w:spacing w:line="240" w:lineRule="auto"/>
              <w:contextualSpacing/>
              <w:rPr>
                <w:rFonts w:ascii="Times New Roman" w:hAnsi="Times New Roman" w:cs="Times New Roman"/>
                <w:lang w:val="en-US"/>
              </w:rPr>
            </w:pPr>
            <w:r w:rsidRPr="00E411EA">
              <w:rPr>
                <w:rFonts w:ascii="Times New Roman" w:hAnsi="Times New Roman" w:cs="Times New Roman"/>
                <w:lang w:val="en-US"/>
              </w:rPr>
              <w:t>30-34 tahun</w:t>
            </w:r>
          </w:p>
        </w:tc>
        <w:tc>
          <w:tcPr>
            <w:tcW w:w="914" w:type="pct"/>
            <w:shd w:val="clear" w:color="auto" w:fill="auto"/>
            <w:vAlign w:val="bottom"/>
          </w:tcPr>
          <w:p w:rsidR="0037575F" w:rsidRPr="00E411EA" w:rsidRDefault="0037575F" w:rsidP="00957A55">
            <w:pPr>
              <w:spacing w:line="240" w:lineRule="auto"/>
              <w:contextualSpacing/>
              <w:jc w:val="right"/>
              <w:rPr>
                <w:rFonts w:ascii="Times New Roman" w:hAnsi="Times New Roman" w:cs="Times New Roman"/>
                <w:lang w:val="en-US"/>
              </w:rPr>
            </w:pPr>
            <w:r w:rsidRPr="00E411EA">
              <w:rPr>
                <w:rFonts w:ascii="Times New Roman" w:hAnsi="Times New Roman" w:cs="Times New Roman"/>
                <w:lang w:val="en-US"/>
              </w:rPr>
              <w:t>21</w:t>
            </w:r>
          </w:p>
        </w:tc>
        <w:tc>
          <w:tcPr>
            <w:tcW w:w="1139" w:type="pct"/>
            <w:shd w:val="clear" w:color="auto" w:fill="auto"/>
            <w:vAlign w:val="bottom"/>
          </w:tcPr>
          <w:p w:rsidR="0037575F" w:rsidRPr="00E411EA" w:rsidRDefault="0037575F" w:rsidP="00957A55">
            <w:pPr>
              <w:spacing w:line="240" w:lineRule="auto"/>
              <w:contextualSpacing/>
              <w:jc w:val="right"/>
              <w:rPr>
                <w:rFonts w:ascii="Times New Roman" w:hAnsi="Times New Roman" w:cs="Times New Roman"/>
                <w:lang w:val="en-US"/>
              </w:rPr>
            </w:pPr>
            <w:r w:rsidRPr="00E411EA">
              <w:rPr>
                <w:rFonts w:ascii="Times New Roman" w:hAnsi="Times New Roman" w:cs="Times New Roman"/>
                <w:lang w:val="en-US"/>
              </w:rPr>
              <w:t>21,00</w:t>
            </w:r>
          </w:p>
        </w:tc>
      </w:tr>
      <w:tr w:rsidR="007E2C42" w:rsidRPr="00E411EA" w:rsidTr="00131465">
        <w:trPr>
          <w:trHeight w:val="102"/>
          <w:jc w:val="center"/>
        </w:trPr>
        <w:tc>
          <w:tcPr>
            <w:tcW w:w="2947" w:type="pct"/>
            <w:shd w:val="clear" w:color="auto" w:fill="auto"/>
            <w:noWrap/>
            <w:vAlign w:val="bottom"/>
          </w:tcPr>
          <w:p w:rsidR="0037575F" w:rsidRPr="00E411EA" w:rsidRDefault="0037575F" w:rsidP="00957A55">
            <w:pPr>
              <w:spacing w:line="240" w:lineRule="auto"/>
              <w:contextualSpacing/>
              <w:rPr>
                <w:rFonts w:ascii="Times New Roman" w:hAnsi="Times New Roman" w:cs="Times New Roman"/>
                <w:lang w:val="en-US"/>
              </w:rPr>
            </w:pPr>
            <w:r w:rsidRPr="00E411EA">
              <w:rPr>
                <w:rFonts w:ascii="Times New Roman" w:hAnsi="Times New Roman" w:cs="Times New Roman"/>
                <w:lang w:val="en-US"/>
              </w:rPr>
              <w:t>35-39 tahun</w:t>
            </w:r>
          </w:p>
        </w:tc>
        <w:tc>
          <w:tcPr>
            <w:tcW w:w="914" w:type="pct"/>
            <w:shd w:val="clear" w:color="auto" w:fill="auto"/>
            <w:vAlign w:val="bottom"/>
          </w:tcPr>
          <w:p w:rsidR="0037575F" w:rsidRPr="00E411EA" w:rsidRDefault="0037575F" w:rsidP="00957A55">
            <w:pPr>
              <w:spacing w:line="240" w:lineRule="auto"/>
              <w:contextualSpacing/>
              <w:jc w:val="right"/>
              <w:rPr>
                <w:rFonts w:ascii="Times New Roman" w:hAnsi="Times New Roman" w:cs="Times New Roman"/>
                <w:lang w:val="en-US"/>
              </w:rPr>
            </w:pPr>
            <w:r w:rsidRPr="00E411EA">
              <w:rPr>
                <w:rFonts w:ascii="Times New Roman" w:hAnsi="Times New Roman" w:cs="Times New Roman"/>
                <w:lang w:val="en-US"/>
              </w:rPr>
              <w:t>20</w:t>
            </w:r>
          </w:p>
        </w:tc>
        <w:tc>
          <w:tcPr>
            <w:tcW w:w="1139" w:type="pct"/>
            <w:shd w:val="clear" w:color="auto" w:fill="auto"/>
            <w:vAlign w:val="bottom"/>
          </w:tcPr>
          <w:p w:rsidR="0037575F" w:rsidRPr="00E411EA" w:rsidRDefault="0037575F" w:rsidP="00957A55">
            <w:pPr>
              <w:spacing w:line="240" w:lineRule="auto"/>
              <w:contextualSpacing/>
              <w:jc w:val="right"/>
              <w:rPr>
                <w:rFonts w:ascii="Times New Roman" w:hAnsi="Times New Roman" w:cs="Times New Roman"/>
                <w:lang w:val="en-US"/>
              </w:rPr>
            </w:pPr>
            <w:r w:rsidRPr="00E411EA">
              <w:rPr>
                <w:rFonts w:ascii="Times New Roman" w:hAnsi="Times New Roman" w:cs="Times New Roman"/>
                <w:lang w:val="en-US"/>
              </w:rPr>
              <w:t>20,00</w:t>
            </w:r>
          </w:p>
        </w:tc>
      </w:tr>
      <w:tr w:rsidR="007E2C42" w:rsidRPr="00E411EA" w:rsidTr="00131465">
        <w:trPr>
          <w:trHeight w:val="102"/>
          <w:jc w:val="center"/>
        </w:trPr>
        <w:tc>
          <w:tcPr>
            <w:tcW w:w="2947" w:type="pct"/>
            <w:shd w:val="clear" w:color="auto" w:fill="auto"/>
            <w:noWrap/>
            <w:vAlign w:val="bottom"/>
          </w:tcPr>
          <w:p w:rsidR="0037575F" w:rsidRPr="00E411EA" w:rsidRDefault="0037575F" w:rsidP="00957A55">
            <w:pPr>
              <w:spacing w:line="240" w:lineRule="auto"/>
              <w:contextualSpacing/>
              <w:rPr>
                <w:rFonts w:ascii="Times New Roman" w:hAnsi="Times New Roman" w:cs="Times New Roman"/>
                <w:lang w:val="en-US"/>
              </w:rPr>
            </w:pPr>
            <w:r w:rsidRPr="00E411EA">
              <w:rPr>
                <w:rFonts w:ascii="Times New Roman" w:hAnsi="Times New Roman" w:cs="Times New Roman"/>
                <w:lang w:val="en-US"/>
              </w:rPr>
              <w:t>40-44 tahun</w:t>
            </w:r>
          </w:p>
        </w:tc>
        <w:tc>
          <w:tcPr>
            <w:tcW w:w="914" w:type="pct"/>
            <w:shd w:val="clear" w:color="auto" w:fill="auto"/>
            <w:vAlign w:val="bottom"/>
          </w:tcPr>
          <w:p w:rsidR="0037575F" w:rsidRPr="00E411EA" w:rsidRDefault="0037575F" w:rsidP="00957A55">
            <w:pPr>
              <w:spacing w:line="240" w:lineRule="auto"/>
              <w:contextualSpacing/>
              <w:jc w:val="right"/>
              <w:rPr>
                <w:rFonts w:ascii="Times New Roman" w:hAnsi="Times New Roman" w:cs="Times New Roman"/>
                <w:lang w:val="en-US"/>
              </w:rPr>
            </w:pPr>
            <w:r w:rsidRPr="00E411EA">
              <w:rPr>
                <w:rFonts w:ascii="Times New Roman" w:hAnsi="Times New Roman" w:cs="Times New Roman"/>
                <w:lang w:val="en-US"/>
              </w:rPr>
              <w:t>6</w:t>
            </w:r>
          </w:p>
        </w:tc>
        <w:tc>
          <w:tcPr>
            <w:tcW w:w="1139" w:type="pct"/>
            <w:shd w:val="clear" w:color="auto" w:fill="auto"/>
            <w:vAlign w:val="bottom"/>
          </w:tcPr>
          <w:p w:rsidR="0037575F" w:rsidRPr="00E411EA" w:rsidRDefault="0037575F" w:rsidP="00957A55">
            <w:pPr>
              <w:spacing w:line="240" w:lineRule="auto"/>
              <w:contextualSpacing/>
              <w:jc w:val="right"/>
              <w:rPr>
                <w:rFonts w:ascii="Times New Roman" w:hAnsi="Times New Roman" w:cs="Times New Roman"/>
                <w:lang w:val="en-US"/>
              </w:rPr>
            </w:pPr>
            <w:r w:rsidRPr="00E411EA">
              <w:rPr>
                <w:rFonts w:ascii="Times New Roman" w:hAnsi="Times New Roman" w:cs="Times New Roman"/>
                <w:lang w:val="en-US"/>
              </w:rPr>
              <w:t>6,00</w:t>
            </w:r>
          </w:p>
        </w:tc>
      </w:tr>
      <w:tr w:rsidR="007E2C42" w:rsidRPr="00E411EA" w:rsidTr="00131465">
        <w:trPr>
          <w:trHeight w:val="102"/>
          <w:jc w:val="center"/>
        </w:trPr>
        <w:tc>
          <w:tcPr>
            <w:tcW w:w="2947" w:type="pct"/>
            <w:shd w:val="clear" w:color="auto" w:fill="auto"/>
            <w:noWrap/>
            <w:vAlign w:val="bottom"/>
          </w:tcPr>
          <w:p w:rsidR="0037575F" w:rsidRPr="00E411EA" w:rsidRDefault="0037575F" w:rsidP="00957A55">
            <w:pPr>
              <w:spacing w:line="240" w:lineRule="auto"/>
              <w:contextualSpacing/>
              <w:rPr>
                <w:rFonts w:ascii="Times New Roman" w:hAnsi="Times New Roman" w:cs="Times New Roman"/>
                <w:lang w:val="en-US"/>
              </w:rPr>
            </w:pPr>
            <w:r w:rsidRPr="00E411EA">
              <w:rPr>
                <w:rFonts w:ascii="Times New Roman" w:hAnsi="Times New Roman" w:cs="Times New Roman"/>
                <w:lang w:val="en-US"/>
              </w:rPr>
              <w:t>45-49</w:t>
            </w:r>
          </w:p>
        </w:tc>
        <w:tc>
          <w:tcPr>
            <w:tcW w:w="914" w:type="pct"/>
            <w:shd w:val="clear" w:color="auto" w:fill="auto"/>
            <w:vAlign w:val="bottom"/>
          </w:tcPr>
          <w:p w:rsidR="0037575F" w:rsidRPr="00E411EA" w:rsidRDefault="0037575F" w:rsidP="00957A55">
            <w:pPr>
              <w:spacing w:line="240" w:lineRule="auto"/>
              <w:contextualSpacing/>
              <w:jc w:val="right"/>
              <w:rPr>
                <w:rFonts w:ascii="Times New Roman" w:hAnsi="Times New Roman" w:cs="Times New Roman"/>
                <w:lang w:val="en-US"/>
              </w:rPr>
            </w:pPr>
            <w:r w:rsidRPr="00E411EA">
              <w:rPr>
                <w:rFonts w:ascii="Times New Roman" w:hAnsi="Times New Roman" w:cs="Times New Roman"/>
                <w:lang w:val="en-US"/>
              </w:rPr>
              <w:t>6</w:t>
            </w:r>
          </w:p>
        </w:tc>
        <w:tc>
          <w:tcPr>
            <w:tcW w:w="1139" w:type="pct"/>
            <w:shd w:val="clear" w:color="auto" w:fill="auto"/>
            <w:vAlign w:val="bottom"/>
          </w:tcPr>
          <w:p w:rsidR="0037575F" w:rsidRPr="00E411EA" w:rsidRDefault="0037575F" w:rsidP="00957A55">
            <w:pPr>
              <w:spacing w:line="240" w:lineRule="auto"/>
              <w:contextualSpacing/>
              <w:jc w:val="right"/>
              <w:rPr>
                <w:rFonts w:ascii="Times New Roman" w:hAnsi="Times New Roman" w:cs="Times New Roman"/>
                <w:lang w:val="en-US"/>
              </w:rPr>
            </w:pPr>
            <w:r w:rsidRPr="00E411EA">
              <w:rPr>
                <w:rFonts w:ascii="Times New Roman" w:hAnsi="Times New Roman" w:cs="Times New Roman"/>
                <w:lang w:val="en-US"/>
              </w:rPr>
              <w:t xml:space="preserve">     6,00</w:t>
            </w:r>
          </w:p>
        </w:tc>
      </w:tr>
      <w:tr w:rsidR="007E2C42" w:rsidRPr="00E411EA" w:rsidTr="00131465">
        <w:trPr>
          <w:trHeight w:val="102"/>
          <w:jc w:val="center"/>
        </w:trPr>
        <w:tc>
          <w:tcPr>
            <w:tcW w:w="2947" w:type="pct"/>
            <w:shd w:val="clear" w:color="auto" w:fill="auto"/>
            <w:noWrap/>
            <w:vAlign w:val="bottom"/>
          </w:tcPr>
          <w:p w:rsidR="0037575F" w:rsidRPr="00E411EA" w:rsidRDefault="0037575F" w:rsidP="00957A55">
            <w:pPr>
              <w:spacing w:line="240" w:lineRule="auto"/>
              <w:contextualSpacing/>
              <w:rPr>
                <w:rFonts w:ascii="Times New Roman" w:hAnsi="Times New Roman" w:cs="Times New Roman"/>
                <w:lang w:val="en-US"/>
              </w:rPr>
            </w:pPr>
            <w:r w:rsidRPr="00E411EA">
              <w:rPr>
                <w:rFonts w:ascii="Times New Roman" w:hAnsi="Times New Roman" w:cs="Times New Roman"/>
                <w:lang w:val="en-US"/>
              </w:rPr>
              <w:t xml:space="preserve">&gt;50 tahun </w:t>
            </w:r>
          </w:p>
        </w:tc>
        <w:tc>
          <w:tcPr>
            <w:tcW w:w="914" w:type="pct"/>
            <w:shd w:val="clear" w:color="auto" w:fill="auto"/>
            <w:vAlign w:val="bottom"/>
          </w:tcPr>
          <w:p w:rsidR="0037575F" w:rsidRPr="00E411EA" w:rsidRDefault="0037575F" w:rsidP="00957A55">
            <w:pPr>
              <w:spacing w:line="240" w:lineRule="auto"/>
              <w:contextualSpacing/>
              <w:jc w:val="right"/>
              <w:rPr>
                <w:rFonts w:ascii="Times New Roman" w:hAnsi="Times New Roman" w:cs="Times New Roman"/>
                <w:lang w:val="en-US"/>
              </w:rPr>
            </w:pPr>
            <w:r w:rsidRPr="00E411EA">
              <w:rPr>
                <w:rFonts w:ascii="Times New Roman" w:hAnsi="Times New Roman" w:cs="Times New Roman"/>
                <w:lang w:val="en-US"/>
              </w:rPr>
              <w:t>2</w:t>
            </w:r>
          </w:p>
        </w:tc>
        <w:tc>
          <w:tcPr>
            <w:tcW w:w="1139" w:type="pct"/>
            <w:shd w:val="clear" w:color="auto" w:fill="auto"/>
            <w:vAlign w:val="bottom"/>
          </w:tcPr>
          <w:p w:rsidR="0037575F" w:rsidRPr="00E411EA" w:rsidRDefault="0037575F" w:rsidP="0028649A">
            <w:pPr>
              <w:spacing w:line="240" w:lineRule="auto"/>
              <w:contextualSpacing/>
              <w:rPr>
                <w:rFonts w:ascii="Times New Roman" w:hAnsi="Times New Roman" w:cs="Times New Roman"/>
                <w:lang w:val="en-US"/>
              </w:rPr>
            </w:pPr>
            <w:r w:rsidRPr="00E411EA">
              <w:rPr>
                <w:rFonts w:ascii="Times New Roman" w:hAnsi="Times New Roman" w:cs="Times New Roman"/>
                <w:lang w:val="en-US"/>
              </w:rPr>
              <w:t xml:space="preserve">                     2,00</w:t>
            </w:r>
          </w:p>
        </w:tc>
      </w:tr>
      <w:tr w:rsidR="007E2C42" w:rsidRPr="00E411EA" w:rsidTr="00131465">
        <w:trPr>
          <w:trHeight w:val="102"/>
          <w:jc w:val="center"/>
        </w:trPr>
        <w:tc>
          <w:tcPr>
            <w:tcW w:w="2947" w:type="pct"/>
            <w:shd w:val="clear" w:color="auto" w:fill="auto"/>
            <w:noWrap/>
            <w:vAlign w:val="bottom"/>
          </w:tcPr>
          <w:p w:rsidR="0037575F" w:rsidRPr="00E411EA" w:rsidRDefault="0037575F" w:rsidP="00957A55">
            <w:pPr>
              <w:spacing w:line="240" w:lineRule="auto"/>
              <w:contextualSpacing/>
              <w:jc w:val="both"/>
              <w:rPr>
                <w:rFonts w:ascii="Times New Roman" w:hAnsi="Times New Roman" w:cs="Times New Roman"/>
                <w:b/>
                <w:lang w:val="en-US"/>
              </w:rPr>
            </w:pPr>
            <w:r w:rsidRPr="00E411EA">
              <w:rPr>
                <w:rFonts w:ascii="Times New Roman" w:hAnsi="Times New Roman" w:cs="Times New Roman"/>
                <w:b/>
                <w:lang w:val="en-US"/>
              </w:rPr>
              <w:t>Jumlah</w:t>
            </w:r>
          </w:p>
        </w:tc>
        <w:tc>
          <w:tcPr>
            <w:tcW w:w="914" w:type="pct"/>
            <w:shd w:val="clear" w:color="auto" w:fill="auto"/>
            <w:vAlign w:val="bottom"/>
          </w:tcPr>
          <w:p w:rsidR="0037575F" w:rsidRPr="00E411EA" w:rsidRDefault="0037575F" w:rsidP="00957A55">
            <w:pPr>
              <w:spacing w:line="240" w:lineRule="auto"/>
              <w:contextualSpacing/>
              <w:jc w:val="right"/>
              <w:rPr>
                <w:rFonts w:ascii="Times New Roman" w:hAnsi="Times New Roman" w:cs="Times New Roman"/>
                <w:b/>
                <w:lang w:val="en-US"/>
              </w:rPr>
            </w:pPr>
            <w:r w:rsidRPr="00E411EA">
              <w:rPr>
                <w:rFonts w:ascii="Times New Roman" w:hAnsi="Times New Roman" w:cs="Times New Roman"/>
                <w:b/>
                <w:lang w:val="en-US"/>
              </w:rPr>
              <w:t>100</w:t>
            </w:r>
          </w:p>
        </w:tc>
        <w:tc>
          <w:tcPr>
            <w:tcW w:w="1139" w:type="pct"/>
            <w:shd w:val="clear" w:color="auto" w:fill="auto"/>
            <w:vAlign w:val="bottom"/>
          </w:tcPr>
          <w:p w:rsidR="0037575F" w:rsidRPr="00E411EA" w:rsidRDefault="0037575F" w:rsidP="00957A55">
            <w:pPr>
              <w:spacing w:line="240" w:lineRule="auto"/>
              <w:contextualSpacing/>
              <w:jc w:val="right"/>
              <w:rPr>
                <w:rFonts w:ascii="Times New Roman" w:hAnsi="Times New Roman" w:cs="Times New Roman"/>
                <w:b/>
                <w:lang w:val="en-US"/>
              </w:rPr>
            </w:pPr>
            <w:r w:rsidRPr="00E411EA">
              <w:rPr>
                <w:rFonts w:ascii="Times New Roman" w:hAnsi="Times New Roman" w:cs="Times New Roman"/>
                <w:b/>
                <w:lang w:val="en-US"/>
              </w:rPr>
              <w:t>100,00</w:t>
            </w:r>
          </w:p>
        </w:tc>
      </w:tr>
      <w:tr w:rsidR="007E2C42" w:rsidRPr="00E411EA" w:rsidTr="00131465">
        <w:trPr>
          <w:trHeight w:val="102"/>
          <w:jc w:val="center"/>
        </w:trPr>
        <w:tc>
          <w:tcPr>
            <w:tcW w:w="2947" w:type="pct"/>
            <w:shd w:val="clear" w:color="auto" w:fill="auto"/>
            <w:noWrap/>
            <w:vAlign w:val="bottom"/>
          </w:tcPr>
          <w:p w:rsidR="0037575F" w:rsidRPr="00E411EA" w:rsidRDefault="00BE2042" w:rsidP="00957A55">
            <w:pPr>
              <w:spacing w:line="240" w:lineRule="auto"/>
              <w:contextualSpacing/>
              <w:rPr>
                <w:rFonts w:ascii="Times New Roman" w:hAnsi="Times New Roman" w:cs="Times New Roman"/>
                <w:lang w:val="en-US"/>
              </w:rPr>
            </w:pPr>
            <w:r w:rsidRPr="00E411EA">
              <w:rPr>
                <w:rFonts w:ascii="Times New Roman" w:hAnsi="Times New Roman" w:cs="Times New Roman"/>
                <w:lang w:val="en-US"/>
              </w:rPr>
              <w:t xml:space="preserve">Status Marital </w:t>
            </w:r>
            <w:r w:rsidR="0037575F" w:rsidRPr="00E411EA">
              <w:rPr>
                <w:rFonts w:ascii="Times New Roman" w:hAnsi="Times New Roman" w:cs="Times New Roman"/>
                <w:lang w:val="en-US"/>
              </w:rPr>
              <w:t>Sudah Menikah</w:t>
            </w:r>
          </w:p>
        </w:tc>
        <w:tc>
          <w:tcPr>
            <w:tcW w:w="914" w:type="pct"/>
            <w:shd w:val="clear" w:color="auto" w:fill="auto"/>
            <w:vAlign w:val="bottom"/>
          </w:tcPr>
          <w:p w:rsidR="0037575F" w:rsidRPr="00E411EA" w:rsidRDefault="007E2C42" w:rsidP="00957A55">
            <w:pPr>
              <w:spacing w:line="240" w:lineRule="auto"/>
              <w:contextualSpacing/>
              <w:jc w:val="right"/>
              <w:rPr>
                <w:rFonts w:ascii="Times New Roman" w:hAnsi="Times New Roman" w:cs="Times New Roman"/>
                <w:lang w:val="en-US"/>
              </w:rPr>
            </w:pPr>
            <w:r w:rsidRPr="00E411EA">
              <w:rPr>
                <w:rFonts w:ascii="Times New Roman" w:hAnsi="Times New Roman" w:cs="Times New Roman"/>
                <w:lang w:val="en-US"/>
              </w:rPr>
              <w:t>80</w:t>
            </w:r>
          </w:p>
        </w:tc>
        <w:tc>
          <w:tcPr>
            <w:tcW w:w="1139" w:type="pct"/>
            <w:shd w:val="clear" w:color="auto" w:fill="auto"/>
            <w:vAlign w:val="bottom"/>
          </w:tcPr>
          <w:p w:rsidR="0037575F" w:rsidRPr="00E411EA" w:rsidRDefault="007E2C42" w:rsidP="00957A55">
            <w:pPr>
              <w:spacing w:line="240" w:lineRule="auto"/>
              <w:contextualSpacing/>
              <w:jc w:val="right"/>
              <w:rPr>
                <w:rFonts w:ascii="Times New Roman" w:hAnsi="Times New Roman" w:cs="Times New Roman"/>
                <w:lang w:val="en-US"/>
              </w:rPr>
            </w:pPr>
            <w:r w:rsidRPr="00E411EA">
              <w:rPr>
                <w:rFonts w:ascii="Times New Roman" w:hAnsi="Times New Roman" w:cs="Times New Roman"/>
                <w:lang w:val="en-US"/>
              </w:rPr>
              <w:t>80</w:t>
            </w:r>
            <w:r w:rsidR="0037575F" w:rsidRPr="00E411EA">
              <w:rPr>
                <w:rFonts w:ascii="Times New Roman" w:hAnsi="Times New Roman" w:cs="Times New Roman"/>
                <w:lang w:val="en-US"/>
              </w:rPr>
              <w:t>,00</w:t>
            </w:r>
          </w:p>
        </w:tc>
      </w:tr>
      <w:tr w:rsidR="007E2C42" w:rsidRPr="00E411EA" w:rsidTr="00131465">
        <w:trPr>
          <w:trHeight w:val="102"/>
          <w:jc w:val="center"/>
        </w:trPr>
        <w:tc>
          <w:tcPr>
            <w:tcW w:w="2947" w:type="pct"/>
            <w:shd w:val="clear" w:color="auto" w:fill="auto"/>
            <w:noWrap/>
            <w:vAlign w:val="bottom"/>
          </w:tcPr>
          <w:p w:rsidR="0037575F" w:rsidRPr="00E411EA" w:rsidRDefault="0037575F" w:rsidP="00957A55">
            <w:pPr>
              <w:spacing w:line="240" w:lineRule="auto"/>
              <w:contextualSpacing/>
              <w:rPr>
                <w:rFonts w:ascii="Times New Roman" w:hAnsi="Times New Roman" w:cs="Times New Roman"/>
                <w:lang w:val="en-US"/>
              </w:rPr>
            </w:pPr>
            <w:r w:rsidRPr="00E411EA">
              <w:rPr>
                <w:rFonts w:ascii="Times New Roman" w:hAnsi="Times New Roman" w:cs="Times New Roman"/>
                <w:lang w:val="en-US"/>
              </w:rPr>
              <w:t>Belum menikah</w:t>
            </w:r>
          </w:p>
        </w:tc>
        <w:tc>
          <w:tcPr>
            <w:tcW w:w="914" w:type="pct"/>
            <w:shd w:val="clear" w:color="auto" w:fill="auto"/>
            <w:vAlign w:val="bottom"/>
          </w:tcPr>
          <w:p w:rsidR="0037575F" w:rsidRPr="00E411EA" w:rsidRDefault="007E2C42" w:rsidP="00957A55">
            <w:pPr>
              <w:spacing w:line="240" w:lineRule="auto"/>
              <w:contextualSpacing/>
              <w:jc w:val="right"/>
              <w:rPr>
                <w:rFonts w:ascii="Times New Roman" w:hAnsi="Times New Roman" w:cs="Times New Roman"/>
                <w:lang w:val="en-US"/>
              </w:rPr>
            </w:pPr>
            <w:r w:rsidRPr="00E411EA">
              <w:rPr>
                <w:rFonts w:ascii="Times New Roman" w:hAnsi="Times New Roman" w:cs="Times New Roman"/>
                <w:lang w:val="en-US"/>
              </w:rPr>
              <w:t>19</w:t>
            </w:r>
          </w:p>
        </w:tc>
        <w:tc>
          <w:tcPr>
            <w:tcW w:w="1139" w:type="pct"/>
            <w:shd w:val="clear" w:color="auto" w:fill="auto"/>
            <w:vAlign w:val="bottom"/>
          </w:tcPr>
          <w:p w:rsidR="0037575F" w:rsidRPr="00E411EA" w:rsidRDefault="007E2C42" w:rsidP="00957A55">
            <w:pPr>
              <w:spacing w:line="240" w:lineRule="auto"/>
              <w:contextualSpacing/>
              <w:jc w:val="right"/>
              <w:rPr>
                <w:rFonts w:ascii="Times New Roman" w:hAnsi="Times New Roman" w:cs="Times New Roman"/>
                <w:lang w:val="en-US"/>
              </w:rPr>
            </w:pPr>
            <w:r w:rsidRPr="00E411EA">
              <w:rPr>
                <w:rFonts w:ascii="Times New Roman" w:hAnsi="Times New Roman" w:cs="Times New Roman"/>
                <w:lang w:val="en-US"/>
              </w:rPr>
              <w:t>19</w:t>
            </w:r>
            <w:r w:rsidR="0037575F" w:rsidRPr="00E411EA">
              <w:rPr>
                <w:rFonts w:ascii="Times New Roman" w:hAnsi="Times New Roman" w:cs="Times New Roman"/>
                <w:lang w:val="en-US"/>
              </w:rPr>
              <w:t>,00</w:t>
            </w:r>
          </w:p>
        </w:tc>
      </w:tr>
      <w:tr w:rsidR="007E2C42" w:rsidRPr="00E411EA" w:rsidTr="00131465">
        <w:trPr>
          <w:trHeight w:val="102"/>
          <w:jc w:val="center"/>
        </w:trPr>
        <w:tc>
          <w:tcPr>
            <w:tcW w:w="2947" w:type="pct"/>
            <w:shd w:val="clear" w:color="auto" w:fill="auto"/>
            <w:noWrap/>
            <w:vAlign w:val="bottom"/>
          </w:tcPr>
          <w:p w:rsidR="007E2C42" w:rsidRPr="00E411EA" w:rsidRDefault="007E2C42" w:rsidP="00957A55">
            <w:pPr>
              <w:spacing w:line="240" w:lineRule="auto"/>
              <w:contextualSpacing/>
              <w:rPr>
                <w:rFonts w:ascii="Times New Roman" w:hAnsi="Times New Roman" w:cs="Times New Roman"/>
                <w:lang w:val="en-US"/>
              </w:rPr>
            </w:pPr>
            <w:r w:rsidRPr="00E411EA">
              <w:rPr>
                <w:rFonts w:ascii="Times New Roman" w:hAnsi="Times New Roman" w:cs="Times New Roman"/>
                <w:lang w:val="en-US"/>
              </w:rPr>
              <w:t>Duda</w:t>
            </w:r>
          </w:p>
        </w:tc>
        <w:tc>
          <w:tcPr>
            <w:tcW w:w="914" w:type="pct"/>
            <w:shd w:val="clear" w:color="auto" w:fill="auto"/>
            <w:vAlign w:val="bottom"/>
          </w:tcPr>
          <w:p w:rsidR="007E2C42" w:rsidRPr="00E411EA" w:rsidRDefault="007E2C42" w:rsidP="00957A55">
            <w:pPr>
              <w:spacing w:line="240" w:lineRule="auto"/>
              <w:contextualSpacing/>
              <w:jc w:val="right"/>
              <w:rPr>
                <w:rFonts w:ascii="Times New Roman" w:hAnsi="Times New Roman" w:cs="Times New Roman"/>
                <w:lang w:val="en-US"/>
              </w:rPr>
            </w:pPr>
            <w:r w:rsidRPr="00E411EA">
              <w:rPr>
                <w:rFonts w:ascii="Times New Roman" w:hAnsi="Times New Roman" w:cs="Times New Roman"/>
                <w:lang w:val="en-US"/>
              </w:rPr>
              <w:t>1</w:t>
            </w:r>
          </w:p>
        </w:tc>
        <w:tc>
          <w:tcPr>
            <w:tcW w:w="1139" w:type="pct"/>
            <w:shd w:val="clear" w:color="auto" w:fill="auto"/>
            <w:vAlign w:val="bottom"/>
          </w:tcPr>
          <w:p w:rsidR="007E2C42" w:rsidRPr="00E411EA" w:rsidRDefault="007E2C42" w:rsidP="00957A55">
            <w:pPr>
              <w:spacing w:line="240" w:lineRule="auto"/>
              <w:contextualSpacing/>
              <w:jc w:val="right"/>
              <w:rPr>
                <w:rFonts w:ascii="Times New Roman" w:hAnsi="Times New Roman" w:cs="Times New Roman"/>
                <w:lang w:val="en-US"/>
              </w:rPr>
            </w:pPr>
            <w:r w:rsidRPr="00E411EA">
              <w:rPr>
                <w:rFonts w:ascii="Times New Roman" w:hAnsi="Times New Roman" w:cs="Times New Roman"/>
                <w:lang w:val="en-US"/>
              </w:rPr>
              <w:t>1,00</w:t>
            </w:r>
          </w:p>
        </w:tc>
      </w:tr>
      <w:tr w:rsidR="007E2C42" w:rsidRPr="00E411EA" w:rsidTr="00131465">
        <w:trPr>
          <w:trHeight w:val="102"/>
          <w:jc w:val="center"/>
        </w:trPr>
        <w:tc>
          <w:tcPr>
            <w:tcW w:w="2947" w:type="pct"/>
            <w:shd w:val="clear" w:color="auto" w:fill="auto"/>
            <w:noWrap/>
            <w:vAlign w:val="bottom"/>
          </w:tcPr>
          <w:p w:rsidR="0037575F" w:rsidRPr="00E411EA" w:rsidRDefault="0037575F" w:rsidP="00957A55">
            <w:pPr>
              <w:spacing w:line="240" w:lineRule="auto"/>
              <w:contextualSpacing/>
              <w:jc w:val="both"/>
              <w:rPr>
                <w:rFonts w:ascii="Times New Roman" w:hAnsi="Times New Roman" w:cs="Times New Roman"/>
                <w:b/>
                <w:lang w:val="en-US"/>
              </w:rPr>
            </w:pPr>
            <w:r w:rsidRPr="00E411EA">
              <w:rPr>
                <w:rFonts w:ascii="Times New Roman" w:hAnsi="Times New Roman" w:cs="Times New Roman"/>
                <w:b/>
                <w:lang w:val="en-US"/>
              </w:rPr>
              <w:t>Jumlah</w:t>
            </w:r>
          </w:p>
        </w:tc>
        <w:tc>
          <w:tcPr>
            <w:tcW w:w="914" w:type="pct"/>
            <w:shd w:val="clear" w:color="auto" w:fill="auto"/>
            <w:vAlign w:val="bottom"/>
          </w:tcPr>
          <w:p w:rsidR="0037575F" w:rsidRPr="00E411EA" w:rsidRDefault="0037575F" w:rsidP="00957A55">
            <w:pPr>
              <w:spacing w:line="240" w:lineRule="auto"/>
              <w:contextualSpacing/>
              <w:jc w:val="right"/>
              <w:rPr>
                <w:rFonts w:ascii="Times New Roman" w:hAnsi="Times New Roman" w:cs="Times New Roman"/>
                <w:b/>
                <w:lang w:val="en-US"/>
              </w:rPr>
            </w:pPr>
            <w:r w:rsidRPr="00E411EA">
              <w:rPr>
                <w:rFonts w:ascii="Times New Roman" w:hAnsi="Times New Roman" w:cs="Times New Roman"/>
                <w:b/>
                <w:lang w:val="en-US"/>
              </w:rPr>
              <w:t>100</w:t>
            </w:r>
          </w:p>
        </w:tc>
        <w:tc>
          <w:tcPr>
            <w:tcW w:w="1139" w:type="pct"/>
            <w:shd w:val="clear" w:color="auto" w:fill="auto"/>
            <w:vAlign w:val="bottom"/>
          </w:tcPr>
          <w:p w:rsidR="0037575F" w:rsidRPr="00E411EA" w:rsidRDefault="0037575F" w:rsidP="00957A55">
            <w:pPr>
              <w:spacing w:line="240" w:lineRule="auto"/>
              <w:contextualSpacing/>
              <w:jc w:val="right"/>
              <w:rPr>
                <w:rFonts w:ascii="Times New Roman" w:hAnsi="Times New Roman" w:cs="Times New Roman"/>
                <w:b/>
                <w:lang w:val="en-US"/>
              </w:rPr>
            </w:pPr>
            <w:r w:rsidRPr="00E411EA">
              <w:rPr>
                <w:rFonts w:ascii="Times New Roman" w:hAnsi="Times New Roman" w:cs="Times New Roman"/>
                <w:b/>
                <w:lang w:val="en-US"/>
              </w:rPr>
              <w:t>100,00</w:t>
            </w:r>
          </w:p>
        </w:tc>
      </w:tr>
      <w:tr w:rsidR="007E2C42" w:rsidRPr="00E411EA" w:rsidTr="00131465">
        <w:trPr>
          <w:trHeight w:val="102"/>
          <w:jc w:val="center"/>
        </w:trPr>
        <w:tc>
          <w:tcPr>
            <w:tcW w:w="2947" w:type="pct"/>
            <w:shd w:val="clear" w:color="auto" w:fill="auto"/>
            <w:noWrap/>
            <w:vAlign w:val="bottom"/>
          </w:tcPr>
          <w:p w:rsidR="00DB27A8" w:rsidRPr="00E411EA" w:rsidRDefault="00DB27A8" w:rsidP="00957A55">
            <w:pPr>
              <w:spacing w:line="240" w:lineRule="auto"/>
              <w:contextualSpacing/>
              <w:rPr>
                <w:rFonts w:ascii="Times New Roman" w:hAnsi="Times New Roman" w:cs="Times New Roman"/>
              </w:rPr>
            </w:pPr>
            <w:r w:rsidRPr="00E411EA">
              <w:rPr>
                <w:rFonts w:ascii="Times New Roman" w:hAnsi="Times New Roman" w:cs="Times New Roman"/>
              </w:rPr>
              <w:t>Tidak</w:t>
            </w:r>
            <w:r w:rsidRPr="00E411EA">
              <w:rPr>
                <w:rFonts w:ascii="Times New Roman" w:hAnsi="Times New Roman" w:cs="Times New Roman"/>
                <w:lang w:val="en-US"/>
              </w:rPr>
              <w:t xml:space="preserve"> </w:t>
            </w:r>
            <w:r w:rsidR="00BE2042" w:rsidRPr="00E411EA">
              <w:rPr>
                <w:rFonts w:ascii="Times New Roman" w:hAnsi="Times New Roman" w:cs="Times New Roman"/>
                <w:lang w:val="en-US"/>
              </w:rPr>
              <w:t xml:space="preserve">Berijazah </w:t>
            </w:r>
            <w:r w:rsidRPr="00E411EA">
              <w:rPr>
                <w:rFonts w:ascii="Times New Roman" w:hAnsi="Times New Roman" w:cs="Times New Roman"/>
              </w:rPr>
              <w:t>SD</w:t>
            </w:r>
          </w:p>
        </w:tc>
        <w:tc>
          <w:tcPr>
            <w:tcW w:w="914" w:type="pct"/>
            <w:shd w:val="clear" w:color="auto" w:fill="auto"/>
            <w:vAlign w:val="bottom"/>
          </w:tcPr>
          <w:p w:rsidR="00DB27A8" w:rsidRPr="00E411EA" w:rsidRDefault="00DB27A8" w:rsidP="00957A55">
            <w:pPr>
              <w:spacing w:line="240" w:lineRule="auto"/>
              <w:ind w:hanging="27"/>
              <w:contextualSpacing/>
              <w:jc w:val="right"/>
              <w:rPr>
                <w:rFonts w:ascii="Times New Roman" w:hAnsi="Times New Roman" w:cs="Times New Roman"/>
              </w:rPr>
            </w:pPr>
            <w:r w:rsidRPr="00E411EA">
              <w:rPr>
                <w:rFonts w:ascii="Times New Roman" w:hAnsi="Times New Roman" w:cs="Times New Roman"/>
              </w:rPr>
              <w:t>1</w:t>
            </w:r>
          </w:p>
        </w:tc>
        <w:tc>
          <w:tcPr>
            <w:tcW w:w="1139" w:type="pct"/>
            <w:shd w:val="clear" w:color="auto" w:fill="auto"/>
            <w:vAlign w:val="bottom"/>
          </w:tcPr>
          <w:p w:rsidR="00DB27A8" w:rsidRPr="00E411EA" w:rsidRDefault="00DB27A8" w:rsidP="00957A55">
            <w:pPr>
              <w:spacing w:line="240" w:lineRule="auto"/>
              <w:ind w:left="547"/>
              <w:contextualSpacing/>
              <w:jc w:val="right"/>
              <w:rPr>
                <w:rFonts w:ascii="Times New Roman" w:hAnsi="Times New Roman" w:cs="Times New Roman"/>
                <w:lang w:val="en-US"/>
              </w:rPr>
            </w:pPr>
            <w:r w:rsidRPr="00E411EA">
              <w:rPr>
                <w:rFonts w:ascii="Times New Roman" w:hAnsi="Times New Roman" w:cs="Times New Roman"/>
                <w:lang w:val="en-US"/>
              </w:rPr>
              <w:t xml:space="preserve">       1,00</w:t>
            </w:r>
          </w:p>
        </w:tc>
      </w:tr>
      <w:tr w:rsidR="007E2C42" w:rsidRPr="00E411EA" w:rsidTr="00131465">
        <w:trPr>
          <w:trHeight w:val="102"/>
          <w:jc w:val="center"/>
        </w:trPr>
        <w:tc>
          <w:tcPr>
            <w:tcW w:w="2947" w:type="pct"/>
            <w:shd w:val="clear" w:color="auto" w:fill="auto"/>
            <w:noWrap/>
            <w:vAlign w:val="bottom"/>
          </w:tcPr>
          <w:p w:rsidR="00DB27A8" w:rsidRPr="00E411EA" w:rsidRDefault="00DB27A8" w:rsidP="00957A55">
            <w:pPr>
              <w:spacing w:line="240" w:lineRule="auto"/>
              <w:contextualSpacing/>
              <w:rPr>
                <w:rFonts w:ascii="Times New Roman" w:hAnsi="Times New Roman" w:cs="Times New Roman"/>
              </w:rPr>
            </w:pPr>
            <w:r w:rsidRPr="00E411EA">
              <w:rPr>
                <w:rFonts w:ascii="Times New Roman" w:hAnsi="Times New Roman" w:cs="Times New Roman"/>
                <w:lang w:val="en-US"/>
              </w:rPr>
              <w:t xml:space="preserve">Berijazah </w:t>
            </w:r>
            <w:r w:rsidRPr="00E411EA">
              <w:rPr>
                <w:rFonts w:ascii="Times New Roman" w:hAnsi="Times New Roman" w:cs="Times New Roman"/>
              </w:rPr>
              <w:t>SD</w:t>
            </w:r>
          </w:p>
        </w:tc>
        <w:tc>
          <w:tcPr>
            <w:tcW w:w="914" w:type="pct"/>
            <w:shd w:val="clear" w:color="auto" w:fill="auto"/>
            <w:vAlign w:val="bottom"/>
          </w:tcPr>
          <w:p w:rsidR="00DB27A8" w:rsidRPr="00E411EA" w:rsidRDefault="00DB27A8" w:rsidP="00957A55">
            <w:pPr>
              <w:spacing w:line="240" w:lineRule="auto"/>
              <w:ind w:hanging="27"/>
              <w:contextualSpacing/>
              <w:jc w:val="right"/>
              <w:rPr>
                <w:rFonts w:ascii="Times New Roman" w:hAnsi="Times New Roman" w:cs="Times New Roman"/>
              </w:rPr>
            </w:pPr>
            <w:r w:rsidRPr="00E411EA">
              <w:rPr>
                <w:rFonts w:ascii="Times New Roman" w:hAnsi="Times New Roman" w:cs="Times New Roman"/>
              </w:rPr>
              <w:t>7</w:t>
            </w:r>
          </w:p>
        </w:tc>
        <w:tc>
          <w:tcPr>
            <w:tcW w:w="1139" w:type="pct"/>
            <w:shd w:val="clear" w:color="auto" w:fill="auto"/>
            <w:vAlign w:val="bottom"/>
          </w:tcPr>
          <w:p w:rsidR="00DB27A8" w:rsidRPr="00E411EA" w:rsidRDefault="00DB27A8" w:rsidP="00957A55">
            <w:pPr>
              <w:spacing w:line="240" w:lineRule="auto"/>
              <w:ind w:left="547"/>
              <w:contextualSpacing/>
              <w:jc w:val="right"/>
              <w:rPr>
                <w:rFonts w:ascii="Times New Roman" w:hAnsi="Times New Roman" w:cs="Times New Roman"/>
              </w:rPr>
            </w:pPr>
            <w:r w:rsidRPr="00E411EA">
              <w:rPr>
                <w:rFonts w:ascii="Times New Roman" w:hAnsi="Times New Roman" w:cs="Times New Roman"/>
                <w:lang w:val="en-US"/>
              </w:rPr>
              <w:t xml:space="preserve">       7,00</w:t>
            </w:r>
          </w:p>
        </w:tc>
      </w:tr>
      <w:tr w:rsidR="007E2C42" w:rsidRPr="00E411EA" w:rsidTr="00131465">
        <w:trPr>
          <w:trHeight w:val="102"/>
          <w:jc w:val="center"/>
        </w:trPr>
        <w:tc>
          <w:tcPr>
            <w:tcW w:w="2947" w:type="pct"/>
            <w:shd w:val="clear" w:color="auto" w:fill="auto"/>
            <w:noWrap/>
            <w:vAlign w:val="bottom"/>
          </w:tcPr>
          <w:p w:rsidR="00DB27A8" w:rsidRPr="00E411EA" w:rsidRDefault="00DB27A8" w:rsidP="00957A55">
            <w:pPr>
              <w:spacing w:line="240" w:lineRule="auto"/>
              <w:contextualSpacing/>
              <w:rPr>
                <w:rFonts w:ascii="Times New Roman" w:hAnsi="Times New Roman" w:cs="Times New Roman"/>
              </w:rPr>
            </w:pPr>
            <w:r w:rsidRPr="00E411EA">
              <w:rPr>
                <w:rFonts w:ascii="Times New Roman" w:hAnsi="Times New Roman" w:cs="Times New Roman"/>
                <w:lang w:val="en-US"/>
              </w:rPr>
              <w:t>Berijazah</w:t>
            </w:r>
            <w:r w:rsidRPr="00E411EA">
              <w:rPr>
                <w:rFonts w:ascii="Times New Roman" w:hAnsi="Times New Roman" w:cs="Times New Roman"/>
              </w:rPr>
              <w:t xml:space="preserve"> SMP</w:t>
            </w:r>
          </w:p>
        </w:tc>
        <w:tc>
          <w:tcPr>
            <w:tcW w:w="914" w:type="pct"/>
            <w:shd w:val="clear" w:color="auto" w:fill="auto"/>
            <w:vAlign w:val="bottom"/>
          </w:tcPr>
          <w:p w:rsidR="00DB27A8" w:rsidRPr="00E411EA" w:rsidRDefault="00DB27A8" w:rsidP="00957A55">
            <w:pPr>
              <w:spacing w:line="240" w:lineRule="auto"/>
              <w:ind w:hanging="27"/>
              <w:contextualSpacing/>
              <w:jc w:val="right"/>
              <w:rPr>
                <w:rFonts w:ascii="Times New Roman" w:hAnsi="Times New Roman" w:cs="Times New Roman"/>
              </w:rPr>
            </w:pPr>
            <w:r w:rsidRPr="00E411EA">
              <w:rPr>
                <w:rFonts w:ascii="Times New Roman" w:hAnsi="Times New Roman" w:cs="Times New Roman"/>
              </w:rPr>
              <w:t>19</w:t>
            </w:r>
          </w:p>
        </w:tc>
        <w:tc>
          <w:tcPr>
            <w:tcW w:w="1139" w:type="pct"/>
            <w:shd w:val="clear" w:color="auto" w:fill="auto"/>
            <w:vAlign w:val="bottom"/>
          </w:tcPr>
          <w:p w:rsidR="00DB27A8" w:rsidRPr="00E411EA" w:rsidRDefault="00DB27A8" w:rsidP="00957A55">
            <w:pPr>
              <w:spacing w:line="240" w:lineRule="auto"/>
              <w:ind w:left="547"/>
              <w:contextualSpacing/>
              <w:jc w:val="right"/>
              <w:rPr>
                <w:rFonts w:ascii="Times New Roman" w:hAnsi="Times New Roman" w:cs="Times New Roman"/>
              </w:rPr>
            </w:pPr>
            <w:r w:rsidRPr="00E411EA">
              <w:rPr>
                <w:rFonts w:ascii="Times New Roman" w:hAnsi="Times New Roman" w:cs="Times New Roman"/>
                <w:lang w:val="en-US"/>
              </w:rPr>
              <w:t xml:space="preserve">     19,00</w:t>
            </w:r>
          </w:p>
        </w:tc>
      </w:tr>
      <w:tr w:rsidR="007E2C42" w:rsidRPr="00E411EA" w:rsidTr="00131465">
        <w:trPr>
          <w:trHeight w:val="102"/>
          <w:jc w:val="center"/>
        </w:trPr>
        <w:tc>
          <w:tcPr>
            <w:tcW w:w="2947" w:type="pct"/>
            <w:shd w:val="clear" w:color="auto" w:fill="auto"/>
            <w:noWrap/>
            <w:vAlign w:val="bottom"/>
          </w:tcPr>
          <w:p w:rsidR="00DB27A8" w:rsidRPr="00E411EA" w:rsidRDefault="00DB27A8" w:rsidP="00957A55">
            <w:pPr>
              <w:spacing w:line="240" w:lineRule="auto"/>
              <w:contextualSpacing/>
              <w:rPr>
                <w:rFonts w:ascii="Times New Roman" w:hAnsi="Times New Roman" w:cs="Times New Roman"/>
                <w:lang w:val="en-US"/>
              </w:rPr>
            </w:pPr>
            <w:r w:rsidRPr="00E411EA">
              <w:rPr>
                <w:rFonts w:ascii="Times New Roman" w:hAnsi="Times New Roman" w:cs="Times New Roman"/>
                <w:lang w:val="en-US"/>
              </w:rPr>
              <w:t>Berijazah</w:t>
            </w:r>
            <w:r w:rsidRPr="00E411EA">
              <w:rPr>
                <w:rFonts w:ascii="Times New Roman" w:hAnsi="Times New Roman" w:cs="Times New Roman"/>
              </w:rPr>
              <w:t xml:space="preserve"> SMA</w:t>
            </w:r>
          </w:p>
        </w:tc>
        <w:tc>
          <w:tcPr>
            <w:tcW w:w="914" w:type="pct"/>
            <w:shd w:val="clear" w:color="auto" w:fill="auto"/>
            <w:vAlign w:val="bottom"/>
          </w:tcPr>
          <w:p w:rsidR="00DB27A8" w:rsidRPr="00E411EA" w:rsidRDefault="00DB27A8" w:rsidP="00957A55">
            <w:pPr>
              <w:spacing w:line="240" w:lineRule="auto"/>
              <w:ind w:hanging="27"/>
              <w:contextualSpacing/>
              <w:jc w:val="right"/>
              <w:rPr>
                <w:rFonts w:ascii="Times New Roman" w:hAnsi="Times New Roman" w:cs="Times New Roman"/>
              </w:rPr>
            </w:pPr>
            <w:r w:rsidRPr="00E411EA">
              <w:rPr>
                <w:rFonts w:ascii="Times New Roman" w:hAnsi="Times New Roman" w:cs="Times New Roman"/>
              </w:rPr>
              <w:t xml:space="preserve"> 73</w:t>
            </w:r>
          </w:p>
        </w:tc>
        <w:tc>
          <w:tcPr>
            <w:tcW w:w="1139" w:type="pct"/>
            <w:shd w:val="clear" w:color="auto" w:fill="auto"/>
            <w:vAlign w:val="bottom"/>
          </w:tcPr>
          <w:p w:rsidR="00DB27A8" w:rsidRPr="00E411EA" w:rsidRDefault="00DB27A8" w:rsidP="00957A55">
            <w:pPr>
              <w:spacing w:line="240" w:lineRule="auto"/>
              <w:ind w:left="547"/>
              <w:contextualSpacing/>
              <w:jc w:val="right"/>
              <w:rPr>
                <w:rFonts w:ascii="Times New Roman" w:hAnsi="Times New Roman" w:cs="Times New Roman"/>
              </w:rPr>
            </w:pPr>
            <w:r w:rsidRPr="00E411EA">
              <w:rPr>
                <w:rFonts w:ascii="Times New Roman" w:hAnsi="Times New Roman" w:cs="Times New Roman"/>
                <w:lang w:val="en-US"/>
              </w:rPr>
              <w:t xml:space="preserve">     </w:t>
            </w:r>
            <w:r w:rsidRPr="00E411EA">
              <w:rPr>
                <w:rFonts w:ascii="Times New Roman" w:hAnsi="Times New Roman" w:cs="Times New Roman"/>
              </w:rPr>
              <w:t>73</w:t>
            </w:r>
            <w:r w:rsidRPr="00E411EA">
              <w:rPr>
                <w:rFonts w:ascii="Times New Roman" w:hAnsi="Times New Roman" w:cs="Times New Roman"/>
                <w:lang w:val="en-US"/>
              </w:rPr>
              <w:t>,00</w:t>
            </w:r>
          </w:p>
        </w:tc>
      </w:tr>
      <w:tr w:rsidR="007E2C42" w:rsidRPr="00E411EA" w:rsidTr="00131465">
        <w:trPr>
          <w:trHeight w:val="247"/>
          <w:jc w:val="center"/>
        </w:trPr>
        <w:tc>
          <w:tcPr>
            <w:tcW w:w="2947" w:type="pct"/>
            <w:shd w:val="clear" w:color="auto" w:fill="auto"/>
            <w:noWrap/>
            <w:vAlign w:val="bottom"/>
          </w:tcPr>
          <w:p w:rsidR="0037575F" w:rsidRPr="00E411EA" w:rsidRDefault="0037575F" w:rsidP="00957A55">
            <w:pPr>
              <w:spacing w:line="240" w:lineRule="auto"/>
              <w:contextualSpacing/>
              <w:jc w:val="both"/>
              <w:rPr>
                <w:rFonts w:ascii="Times New Roman" w:hAnsi="Times New Roman" w:cs="Times New Roman"/>
                <w:b/>
                <w:lang w:val="en-US"/>
              </w:rPr>
            </w:pPr>
            <w:r w:rsidRPr="00E411EA">
              <w:rPr>
                <w:rFonts w:ascii="Times New Roman" w:hAnsi="Times New Roman" w:cs="Times New Roman"/>
                <w:b/>
                <w:lang w:val="en-US"/>
              </w:rPr>
              <w:t>Jumlah</w:t>
            </w:r>
          </w:p>
        </w:tc>
        <w:tc>
          <w:tcPr>
            <w:tcW w:w="914" w:type="pct"/>
            <w:shd w:val="clear" w:color="auto" w:fill="auto"/>
            <w:vAlign w:val="bottom"/>
          </w:tcPr>
          <w:p w:rsidR="0037575F" w:rsidRPr="00E411EA" w:rsidRDefault="0037575F" w:rsidP="00957A55">
            <w:pPr>
              <w:spacing w:line="240" w:lineRule="auto"/>
              <w:contextualSpacing/>
              <w:jc w:val="right"/>
              <w:rPr>
                <w:rFonts w:ascii="Times New Roman" w:hAnsi="Times New Roman" w:cs="Times New Roman"/>
                <w:b/>
                <w:lang w:val="en-US"/>
              </w:rPr>
            </w:pPr>
            <w:r w:rsidRPr="00E411EA">
              <w:rPr>
                <w:rFonts w:ascii="Times New Roman" w:hAnsi="Times New Roman" w:cs="Times New Roman"/>
                <w:b/>
                <w:lang w:val="en-US"/>
              </w:rPr>
              <w:t>100</w:t>
            </w:r>
          </w:p>
        </w:tc>
        <w:tc>
          <w:tcPr>
            <w:tcW w:w="1139" w:type="pct"/>
            <w:shd w:val="clear" w:color="auto" w:fill="auto"/>
            <w:vAlign w:val="bottom"/>
          </w:tcPr>
          <w:p w:rsidR="0037575F" w:rsidRPr="00E411EA" w:rsidRDefault="0037575F" w:rsidP="00957A55">
            <w:pPr>
              <w:spacing w:line="240" w:lineRule="auto"/>
              <w:contextualSpacing/>
              <w:jc w:val="right"/>
              <w:rPr>
                <w:rFonts w:ascii="Times New Roman" w:hAnsi="Times New Roman" w:cs="Times New Roman"/>
                <w:b/>
                <w:lang w:val="en-US"/>
              </w:rPr>
            </w:pPr>
            <w:r w:rsidRPr="00E411EA">
              <w:rPr>
                <w:rFonts w:ascii="Times New Roman" w:hAnsi="Times New Roman" w:cs="Times New Roman"/>
                <w:b/>
                <w:lang w:val="en-US"/>
              </w:rPr>
              <w:t>100,00</w:t>
            </w:r>
          </w:p>
        </w:tc>
      </w:tr>
      <w:tr w:rsidR="007E2C42" w:rsidRPr="00E411EA" w:rsidTr="00131465">
        <w:trPr>
          <w:trHeight w:val="102"/>
          <w:jc w:val="center"/>
        </w:trPr>
        <w:tc>
          <w:tcPr>
            <w:tcW w:w="2947" w:type="pct"/>
            <w:shd w:val="clear" w:color="auto" w:fill="auto"/>
            <w:noWrap/>
            <w:vAlign w:val="bottom"/>
          </w:tcPr>
          <w:p w:rsidR="001C753D" w:rsidRPr="00E411EA" w:rsidRDefault="00BE2042" w:rsidP="00957A55">
            <w:pPr>
              <w:spacing w:line="240" w:lineRule="auto"/>
              <w:contextualSpacing/>
              <w:rPr>
                <w:rFonts w:ascii="Times New Roman" w:hAnsi="Times New Roman" w:cs="Times New Roman"/>
                <w:lang w:val="en-US"/>
              </w:rPr>
            </w:pPr>
            <w:r w:rsidRPr="00E411EA">
              <w:rPr>
                <w:rFonts w:ascii="Times New Roman" w:hAnsi="Times New Roman" w:cs="Times New Roman"/>
                <w:lang w:val="en-US"/>
              </w:rPr>
              <w:t>Berdomisili di Demak</w:t>
            </w:r>
          </w:p>
        </w:tc>
        <w:tc>
          <w:tcPr>
            <w:tcW w:w="914" w:type="pct"/>
            <w:shd w:val="clear" w:color="auto" w:fill="auto"/>
            <w:vAlign w:val="bottom"/>
          </w:tcPr>
          <w:p w:rsidR="001C753D" w:rsidRPr="00E411EA" w:rsidRDefault="001C753D" w:rsidP="00957A55">
            <w:pPr>
              <w:spacing w:line="240" w:lineRule="auto"/>
              <w:contextualSpacing/>
              <w:jc w:val="right"/>
              <w:rPr>
                <w:rFonts w:ascii="Times New Roman" w:hAnsi="Times New Roman" w:cs="Times New Roman"/>
              </w:rPr>
            </w:pPr>
            <w:r w:rsidRPr="00E411EA">
              <w:rPr>
                <w:rFonts w:ascii="Times New Roman" w:hAnsi="Times New Roman" w:cs="Times New Roman"/>
              </w:rPr>
              <w:t>42</w:t>
            </w:r>
          </w:p>
        </w:tc>
        <w:tc>
          <w:tcPr>
            <w:tcW w:w="1139" w:type="pct"/>
            <w:shd w:val="clear" w:color="auto" w:fill="auto"/>
            <w:vAlign w:val="bottom"/>
          </w:tcPr>
          <w:p w:rsidR="001C753D" w:rsidRPr="00E411EA" w:rsidRDefault="007E2C42" w:rsidP="00957A55">
            <w:pPr>
              <w:spacing w:line="240" w:lineRule="auto"/>
              <w:contextualSpacing/>
              <w:jc w:val="right"/>
              <w:rPr>
                <w:rFonts w:ascii="Times New Roman" w:hAnsi="Times New Roman" w:cs="Times New Roman"/>
              </w:rPr>
            </w:pPr>
            <w:r w:rsidRPr="00E411EA">
              <w:rPr>
                <w:rFonts w:ascii="Times New Roman" w:hAnsi="Times New Roman" w:cs="Times New Roman"/>
                <w:lang w:val="en-US"/>
              </w:rPr>
              <w:t xml:space="preserve">            </w:t>
            </w:r>
            <w:r w:rsidR="001C753D" w:rsidRPr="00E411EA">
              <w:rPr>
                <w:rFonts w:ascii="Times New Roman" w:hAnsi="Times New Roman" w:cs="Times New Roman"/>
                <w:lang w:val="en-US"/>
              </w:rPr>
              <w:t xml:space="preserve">   </w:t>
            </w:r>
            <w:r w:rsidR="001C753D" w:rsidRPr="00E411EA">
              <w:rPr>
                <w:rFonts w:ascii="Times New Roman" w:hAnsi="Times New Roman" w:cs="Times New Roman"/>
              </w:rPr>
              <w:t>42</w:t>
            </w:r>
            <w:r w:rsidR="001C753D" w:rsidRPr="00E411EA">
              <w:rPr>
                <w:rFonts w:ascii="Times New Roman" w:hAnsi="Times New Roman" w:cs="Times New Roman"/>
                <w:lang w:val="en-US"/>
              </w:rPr>
              <w:t>,00</w:t>
            </w:r>
            <w:r w:rsidR="001C753D" w:rsidRPr="00E411EA">
              <w:rPr>
                <w:rFonts w:ascii="Times New Roman" w:hAnsi="Times New Roman" w:cs="Times New Roman"/>
              </w:rPr>
              <w:t xml:space="preserve"> </w:t>
            </w:r>
          </w:p>
        </w:tc>
      </w:tr>
      <w:tr w:rsidR="007E2C42" w:rsidRPr="00E411EA" w:rsidTr="00131465">
        <w:trPr>
          <w:trHeight w:val="102"/>
          <w:jc w:val="center"/>
        </w:trPr>
        <w:tc>
          <w:tcPr>
            <w:tcW w:w="2947" w:type="pct"/>
            <w:shd w:val="clear" w:color="auto" w:fill="auto"/>
            <w:noWrap/>
            <w:vAlign w:val="bottom"/>
          </w:tcPr>
          <w:p w:rsidR="001C753D" w:rsidRPr="00E411EA" w:rsidRDefault="001C753D" w:rsidP="00957A55">
            <w:pPr>
              <w:spacing w:line="240" w:lineRule="auto"/>
              <w:contextualSpacing/>
              <w:rPr>
                <w:rFonts w:ascii="Times New Roman" w:hAnsi="Times New Roman" w:cs="Times New Roman"/>
              </w:rPr>
            </w:pPr>
            <w:r w:rsidRPr="00E411EA">
              <w:rPr>
                <w:rFonts w:ascii="Times New Roman" w:hAnsi="Times New Roman" w:cs="Times New Roman"/>
              </w:rPr>
              <w:t>Kendal</w:t>
            </w:r>
          </w:p>
        </w:tc>
        <w:tc>
          <w:tcPr>
            <w:tcW w:w="914" w:type="pct"/>
            <w:shd w:val="clear" w:color="auto" w:fill="auto"/>
            <w:vAlign w:val="bottom"/>
          </w:tcPr>
          <w:p w:rsidR="001C753D" w:rsidRPr="00E411EA" w:rsidRDefault="00E13A60" w:rsidP="00957A55">
            <w:pPr>
              <w:spacing w:line="240" w:lineRule="auto"/>
              <w:contextualSpacing/>
              <w:jc w:val="right"/>
              <w:rPr>
                <w:rFonts w:ascii="Times New Roman" w:hAnsi="Times New Roman" w:cs="Times New Roman"/>
              </w:rPr>
            </w:pPr>
            <w:r w:rsidRPr="00E411EA">
              <w:rPr>
                <w:rFonts w:ascii="Times New Roman" w:hAnsi="Times New Roman" w:cs="Times New Roman"/>
                <w:lang w:val="en-US"/>
              </w:rPr>
              <w:t xml:space="preserve"> </w:t>
            </w:r>
            <w:r w:rsidR="001C753D" w:rsidRPr="00E411EA">
              <w:rPr>
                <w:rFonts w:ascii="Times New Roman" w:hAnsi="Times New Roman" w:cs="Times New Roman"/>
              </w:rPr>
              <w:t>1</w:t>
            </w:r>
          </w:p>
        </w:tc>
        <w:tc>
          <w:tcPr>
            <w:tcW w:w="1139" w:type="pct"/>
            <w:shd w:val="clear" w:color="auto" w:fill="auto"/>
            <w:vAlign w:val="bottom"/>
          </w:tcPr>
          <w:p w:rsidR="001C753D" w:rsidRPr="00E411EA" w:rsidRDefault="001C753D" w:rsidP="00957A55">
            <w:pPr>
              <w:spacing w:line="240" w:lineRule="auto"/>
              <w:ind w:left="730"/>
              <w:contextualSpacing/>
              <w:jc w:val="right"/>
              <w:rPr>
                <w:rFonts w:ascii="Times New Roman" w:hAnsi="Times New Roman" w:cs="Times New Roman"/>
                <w:lang w:val="en-US"/>
              </w:rPr>
            </w:pPr>
            <w:r w:rsidRPr="00E411EA">
              <w:rPr>
                <w:rFonts w:ascii="Times New Roman" w:hAnsi="Times New Roman" w:cs="Times New Roman"/>
                <w:lang w:val="en-US"/>
              </w:rPr>
              <w:t xml:space="preserve">   1,00</w:t>
            </w:r>
          </w:p>
        </w:tc>
      </w:tr>
      <w:tr w:rsidR="007E2C42" w:rsidRPr="00E411EA" w:rsidTr="00131465">
        <w:trPr>
          <w:trHeight w:val="231"/>
          <w:jc w:val="center"/>
        </w:trPr>
        <w:tc>
          <w:tcPr>
            <w:tcW w:w="2947" w:type="pct"/>
            <w:shd w:val="clear" w:color="auto" w:fill="auto"/>
            <w:noWrap/>
            <w:vAlign w:val="bottom"/>
          </w:tcPr>
          <w:p w:rsidR="001C753D" w:rsidRPr="00E411EA" w:rsidRDefault="001C753D" w:rsidP="00957A55">
            <w:pPr>
              <w:spacing w:line="240" w:lineRule="auto"/>
              <w:contextualSpacing/>
              <w:rPr>
                <w:rFonts w:ascii="Times New Roman" w:hAnsi="Times New Roman" w:cs="Times New Roman"/>
              </w:rPr>
            </w:pPr>
            <w:r w:rsidRPr="00E411EA">
              <w:rPr>
                <w:rFonts w:ascii="Times New Roman" w:hAnsi="Times New Roman" w:cs="Times New Roman"/>
              </w:rPr>
              <w:t>Pati</w:t>
            </w:r>
          </w:p>
        </w:tc>
        <w:tc>
          <w:tcPr>
            <w:tcW w:w="914" w:type="pct"/>
            <w:shd w:val="clear" w:color="auto" w:fill="auto"/>
            <w:vAlign w:val="bottom"/>
          </w:tcPr>
          <w:p w:rsidR="001C753D" w:rsidRPr="00E411EA" w:rsidRDefault="00E13A60" w:rsidP="00957A55">
            <w:pPr>
              <w:spacing w:line="240" w:lineRule="auto"/>
              <w:contextualSpacing/>
              <w:jc w:val="right"/>
              <w:rPr>
                <w:rFonts w:ascii="Times New Roman" w:hAnsi="Times New Roman" w:cs="Times New Roman"/>
              </w:rPr>
            </w:pPr>
            <w:r w:rsidRPr="00E411EA">
              <w:rPr>
                <w:rFonts w:ascii="Times New Roman" w:hAnsi="Times New Roman" w:cs="Times New Roman"/>
                <w:lang w:val="en-US"/>
              </w:rPr>
              <w:t xml:space="preserve"> </w:t>
            </w:r>
            <w:r w:rsidR="001C753D" w:rsidRPr="00E411EA">
              <w:rPr>
                <w:rFonts w:ascii="Times New Roman" w:hAnsi="Times New Roman" w:cs="Times New Roman"/>
              </w:rPr>
              <w:t>1</w:t>
            </w:r>
          </w:p>
        </w:tc>
        <w:tc>
          <w:tcPr>
            <w:tcW w:w="1139" w:type="pct"/>
            <w:shd w:val="clear" w:color="auto" w:fill="auto"/>
            <w:vAlign w:val="bottom"/>
          </w:tcPr>
          <w:p w:rsidR="001C753D" w:rsidRPr="00E411EA" w:rsidRDefault="001C753D" w:rsidP="00957A55">
            <w:pPr>
              <w:spacing w:line="240" w:lineRule="auto"/>
              <w:ind w:left="730"/>
              <w:contextualSpacing/>
              <w:jc w:val="right"/>
              <w:rPr>
                <w:rFonts w:ascii="Times New Roman" w:hAnsi="Times New Roman" w:cs="Times New Roman"/>
                <w:lang w:val="en-US"/>
              </w:rPr>
            </w:pPr>
            <w:r w:rsidRPr="00E411EA">
              <w:rPr>
                <w:rFonts w:ascii="Times New Roman" w:hAnsi="Times New Roman" w:cs="Times New Roman"/>
                <w:lang w:val="en-US"/>
              </w:rPr>
              <w:t xml:space="preserve">  1,00</w:t>
            </w:r>
          </w:p>
        </w:tc>
      </w:tr>
      <w:tr w:rsidR="007E2C42" w:rsidRPr="00E411EA" w:rsidTr="00131465">
        <w:trPr>
          <w:trHeight w:val="102"/>
          <w:jc w:val="center"/>
        </w:trPr>
        <w:tc>
          <w:tcPr>
            <w:tcW w:w="2947" w:type="pct"/>
            <w:shd w:val="clear" w:color="auto" w:fill="auto"/>
            <w:noWrap/>
            <w:vAlign w:val="bottom"/>
          </w:tcPr>
          <w:p w:rsidR="001C753D" w:rsidRPr="00E411EA" w:rsidRDefault="001C753D" w:rsidP="00957A55">
            <w:pPr>
              <w:spacing w:line="240" w:lineRule="auto"/>
              <w:contextualSpacing/>
              <w:rPr>
                <w:rFonts w:ascii="Times New Roman" w:hAnsi="Times New Roman" w:cs="Times New Roman"/>
              </w:rPr>
            </w:pPr>
            <w:r w:rsidRPr="00E411EA">
              <w:rPr>
                <w:rFonts w:ascii="Times New Roman" w:hAnsi="Times New Roman" w:cs="Times New Roman"/>
              </w:rPr>
              <w:t>Purwodadi</w:t>
            </w:r>
          </w:p>
        </w:tc>
        <w:tc>
          <w:tcPr>
            <w:tcW w:w="914" w:type="pct"/>
            <w:shd w:val="clear" w:color="auto" w:fill="auto"/>
            <w:vAlign w:val="bottom"/>
          </w:tcPr>
          <w:p w:rsidR="001C753D" w:rsidRPr="00E411EA" w:rsidRDefault="00E13A60" w:rsidP="00957A55">
            <w:pPr>
              <w:spacing w:line="240" w:lineRule="auto"/>
              <w:contextualSpacing/>
              <w:jc w:val="right"/>
              <w:rPr>
                <w:rFonts w:ascii="Times New Roman" w:hAnsi="Times New Roman" w:cs="Times New Roman"/>
              </w:rPr>
            </w:pPr>
            <w:r w:rsidRPr="00E411EA">
              <w:rPr>
                <w:rFonts w:ascii="Times New Roman" w:hAnsi="Times New Roman" w:cs="Times New Roman"/>
                <w:lang w:val="en-US"/>
              </w:rPr>
              <w:t xml:space="preserve">     </w:t>
            </w:r>
            <w:r w:rsidR="001C753D" w:rsidRPr="00E411EA">
              <w:rPr>
                <w:rFonts w:ascii="Times New Roman" w:hAnsi="Times New Roman" w:cs="Times New Roman"/>
              </w:rPr>
              <w:t>15</w:t>
            </w:r>
          </w:p>
        </w:tc>
        <w:tc>
          <w:tcPr>
            <w:tcW w:w="1139" w:type="pct"/>
            <w:shd w:val="clear" w:color="auto" w:fill="auto"/>
            <w:vAlign w:val="bottom"/>
          </w:tcPr>
          <w:p w:rsidR="001C753D" w:rsidRPr="00E411EA" w:rsidRDefault="001C753D" w:rsidP="00957A55">
            <w:pPr>
              <w:spacing w:line="240" w:lineRule="auto"/>
              <w:contextualSpacing/>
              <w:jc w:val="right"/>
              <w:rPr>
                <w:rFonts w:ascii="Times New Roman" w:hAnsi="Times New Roman" w:cs="Times New Roman"/>
                <w:lang w:val="en-US"/>
              </w:rPr>
            </w:pPr>
            <w:r w:rsidRPr="00E411EA">
              <w:rPr>
                <w:rFonts w:ascii="Times New Roman" w:hAnsi="Times New Roman" w:cs="Times New Roman"/>
                <w:lang w:val="en-US"/>
              </w:rPr>
              <w:t xml:space="preserve">   </w:t>
            </w:r>
            <w:r w:rsidR="00E13A60" w:rsidRPr="00E411EA">
              <w:rPr>
                <w:rFonts w:ascii="Times New Roman" w:hAnsi="Times New Roman" w:cs="Times New Roman"/>
                <w:lang w:val="en-US"/>
              </w:rPr>
              <w:t xml:space="preserve">         </w:t>
            </w:r>
            <w:r w:rsidRPr="00E411EA">
              <w:rPr>
                <w:rFonts w:ascii="Times New Roman" w:hAnsi="Times New Roman" w:cs="Times New Roman"/>
                <w:lang w:val="en-US"/>
              </w:rPr>
              <w:t xml:space="preserve">  15,00</w:t>
            </w:r>
          </w:p>
        </w:tc>
      </w:tr>
      <w:tr w:rsidR="007E2C42" w:rsidRPr="00E411EA" w:rsidTr="00131465">
        <w:trPr>
          <w:trHeight w:val="102"/>
          <w:jc w:val="center"/>
        </w:trPr>
        <w:tc>
          <w:tcPr>
            <w:tcW w:w="2947" w:type="pct"/>
            <w:shd w:val="clear" w:color="auto" w:fill="auto"/>
            <w:noWrap/>
            <w:vAlign w:val="bottom"/>
          </w:tcPr>
          <w:p w:rsidR="001C753D" w:rsidRPr="00E411EA" w:rsidRDefault="001C753D" w:rsidP="00957A55">
            <w:pPr>
              <w:spacing w:line="240" w:lineRule="auto"/>
              <w:contextualSpacing/>
              <w:rPr>
                <w:rFonts w:ascii="Times New Roman" w:hAnsi="Times New Roman" w:cs="Times New Roman"/>
              </w:rPr>
            </w:pPr>
            <w:r w:rsidRPr="00E411EA">
              <w:rPr>
                <w:rFonts w:ascii="Times New Roman" w:hAnsi="Times New Roman" w:cs="Times New Roman"/>
              </w:rPr>
              <w:t>Purwokerto</w:t>
            </w:r>
          </w:p>
        </w:tc>
        <w:tc>
          <w:tcPr>
            <w:tcW w:w="914" w:type="pct"/>
            <w:shd w:val="clear" w:color="auto" w:fill="auto"/>
            <w:vAlign w:val="bottom"/>
          </w:tcPr>
          <w:p w:rsidR="001C753D" w:rsidRPr="00E411EA" w:rsidRDefault="00E13A60" w:rsidP="00957A55">
            <w:pPr>
              <w:spacing w:line="240" w:lineRule="auto"/>
              <w:contextualSpacing/>
              <w:jc w:val="right"/>
              <w:rPr>
                <w:rFonts w:ascii="Times New Roman" w:hAnsi="Times New Roman" w:cs="Times New Roman"/>
              </w:rPr>
            </w:pPr>
            <w:r w:rsidRPr="00E411EA">
              <w:rPr>
                <w:rFonts w:ascii="Times New Roman" w:hAnsi="Times New Roman" w:cs="Times New Roman"/>
                <w:lang w:val="en-US"/>
              </w:rPr>
              <w:t xml:space="preserve">  </w:t>
            </w:r>
            <w:r w:rsidR="001C753D" w:rsidRPr="00E411EA">
              <w:rPr>
                <w:rFonts w:ascii="Times New Roman" w:hAnsi="Times New Roman" w:cs="Times New Roman"/>
              </w:rPr>
              <w:t>2</w:t>
            </w:r>
          </w:p>
        </w:tc>
        <w:tc>
          <w:tcPr>
            <w:tcW w:w="1139" w:type="pct"/>
            <w:shd w:val="clear" w:color="auto" w:fill="auto"/>
            <w:vAlign w:val="bottom"/>
          </w:tcPr>
          <w:p w:rsidR="001C753D" w:rsidRPr="00E411EA" w:rsidRDefault="00E13A60" w:rsidP="00957A55">
            <w:pPr>
              <w:spacing w:line="240" w:lineRule="auto"/>
              <w:contextualSpacing/>
              <w:jc w:val="right"/>
              <w:rPr>
                <w:rFonts w:ascii="Times New Roman" w:hAnsi="Times New Roman" w:cs="Times New Roman"/>
                <w:lang w:val="en-US"/>
              </w:rPr>
            </w:pPr>
            <w:r w:rsidRPr="00E411EA">
              <w:rPr>
                <w:rFonts w:ascii="Times New Roman" w:hAnsi="Times New Roman" w:cs="Times New Roman"/>
                <w:lang w:val="en-US"/>
              </w:rPr>
              <w:t xml:space="preserve">          </w:t>
            </w:r>
            <w:r w:rsidR="001C753D" w:rsidRPr="00E411EA">
              <w:rPr>
                <w:rFonts w:ascii="Times New Roman" w:hAnsi="Times New Roman" w:cs="Times New Roman"/>
                <w:lang w:val="en-US"/>
              </w:rPr>
              <w:t xml:space="preserve">      2,00</w:t>
            </w:r>
          </w:p>
        </w:tc>
      </w:tr>
      <w:tr w:rsidR="00B8162B" w:rsidRPr="00E411EA" w:rsidTr="00131465">
        <w:trPr>
          <w:trHeight w:val="102"/>
          <w:jc w:val="center"/>
        </w:trPr>
        <w:tc>
          <w:tcPr>
            <w:tcW w:w="2947" w:type="pct"/>
            <w:shd w:val="clear" w:color="auto" w:fill="auto"/>
            <w:noWrap/>
            <w:vAlign w:val="bottom"/>
          </w:tcPr>
          <w:p w:rsidR="001C753D" w:rsidRPr="00E411EA" w:rsidRDefault="001C753D" w:rsidP="00957A55">
            <w:pPr>
              <w:spacing w:line="240" w:lineRule="auto"/>
              <w:contextualSpacing/>
              <w:rPr>
                <w:rFonts w:ascii="Times New Roman" w:hAnsi="Times New Roman" w:cs="Times New Roman"/>
              </w:rPr>
            </w:pPr>
            <w:r w:rsidRPr="00E411EA">
              <w:rPr>
                <w:rFonts w:ascii="Times New Roman" w:hAnsi="Times New Roman" w:cs="Times New Roman"/>
              </w:rPr>
              <w:t>Salatiga</w:t>
            </w:r>
          </w:p>
        </w:tc>
        <w:tc>
          <w:tcPr>
            <w:tcW w:w="914" w:type="pct"/>
            <w:shd w:val="clear" w:color="auto" w:fill="auto"/>
            <w:vAlign w:val="bottom"/>
          </w:tcPr>
          <w:p w:rsidR="001C753D" w:rsidRPr="00E411EA" w:rsidRDefault="00E13A60" w:rsidP="00957A55">
            <w:pPr>
              <w:spacing w:line="240" w:lineRule="auto"/>
              <w:contextualSpacing/>
              <w:jc w:val="right"/>
              <w:rPr>
                <w:rFonts w:ascii="Times New Roman" w:hAnsi="Times New Roman" w:cs="Times New Roman"/>
              </w:rPr>
            </w:pPr>
            <w:r w:rsidRPr="00E411EA">
              <w:rPr>
                <w:rFonts w:ascii="Times New Roman" w:hAnsi="Times New Roman" w:cs="Times New Roman"/>
                <w:lang w:val="en-US"/>
              </w:rPr>
              <w:t xml:space="preserve">    </w:t>
            </w:r>
            <w:r w:rsidR="001C753D" w:rsidRPr="00E411EA">
              <w:rPr>
                <w:rFonts w:ascii="Times New Roman" w:hAnsi="Times New Roman" w:cs="Times New Roman"/>
              </w:rPr>
              <w:t>1</w:t>
            </w:r>
          </w:p>
        </w:tc>
        <w:tc>
          <w:tcPr>
            <w:tcW w:w="1139" w:type="pct"/>
            <w:shd w:val="clear" w:color="auto" w:fill="auto"/>
            <w:vAlign w:val="bottom"/>
          </w:tcPr>
          <w:p w:rsidR="001C753D" w:rsidRPr="00E411EA" w:rsidRDefault="00E13A60" w:rsidP="00957A55">
            <w:pPr>
              <w:tabs>
                <w:tab w:val="left" w:pos="816"/>
              </w:tabs>
              <w:spacing w:line="240" w:lineRule="auto"/>
              <w:contextualSpacing/>
              <w:jc w:val="right"/>
              <w:rPr>
                <w:rFonts w:ascii="Times New Roman" w:hAnsi="Times New Roman" w:cs="Times New Roman"/>
              </w:rPr>
            </w:pPr>
            <w:r w:rsidRPr="00E411EA">
              <w:rPr>
                <w:rFonts w:ascii="Times New Roman" w:hAnsi="Times New Roman" w:cs="Times New Roman"/>
                <w:lang w:val="en-US"/>
              </w:rPr>
              <w:t xml:space="preserve"> </w:t>
            </w:r>
            <w:r w:rsidR="001C753D" w:rsidRPr="00E411EA">
              <w:rPr>
                <w:rFonts w:ascii="Times New Roman" w:hAnsi="Times New Roman" w:cs="Times New Roman"/>
                <w:lang w:val="en-US"/>
              </w:rPr>
              <w:t xml:space="preserve">           </w:t>
            </w:r>
            <w:r w:rsidRPr="00E411EA">
              <w:rPr>
                <w:rFonts w:ascii="Times New Roman" w:hAnsi="Times New Roman" w:cs="Times New Roman"/>
                <w:lang w:val="en-US"/>
              </w:rPr>
              <w:t xml:space="preserve">   </w:t>
            </w:r>
            <w:r w:rsidR="001C753D" w:rsidRPr="00E411EA">
              <w:rPr>
                <w:rFonts w:ascii="Times New Roman" w:hAnsi="Times New Roman" w:cs="Times New Roman"/>
                <w:lang w:val="en-US"/>
              </w:rPr>
              <w:t xml:space="preserve"> </w:t>
            </w:r>
            <w:r w:rsidR="001C753D" w:rsidRPr="00E411EA">
              <w:rPr>
                <w:rFonts w:ascii="Times New Roman" w:hAnsi="Times New Roman" w:cs="Times New Roman"/>
              </w:rPr>
              <w:t>1</w:t>
            </w:r>
            <w:r w:rsidR="001C753D" w:rsidRPr="00E411EA">
              <w:rPr>
                <w:rFonts w:ascii="Times New Roman" w:hAnsi="Times New Roman" w:cs="Times New Roman"/>
                <w:lang w:val="en-US"/>
              </w:rPr>
              <w:t>,00</w:t>
            </w:r>
          </w:p>
        </w:tc>
      </w:tr>
      <w:tr w:rsidR="00B8162B" w:rsidRPr="00E411EA" w:rsidTr="00131465">
        <w:trPr>
          <w:trHeight w:val="102"/>
          <w:jc w:val="center"/>
        </w:trPr>
        <w:tc>
          <w:tcPr>
            <w:tcW w:w="2947" w:type="pct"/>
            <w:shd w:val="clear" w:color="auto" w:fill="auto"/>
            <w:noWrap/>
            <w:vAlign w:val="bottom"/>
          </w:tcPr>
          <w:p w:rsidR="001C753D" w:rsidRPr="00E411EA" w:rsidRDefault="001C753D" w:rsidP="00957A55">
            <w:pPr>
              <w:spacing w:line="240" w:lineRule="auto"/>
              <w:contextualSpacing/>
              <w:rPr>
                <w:rFonts w:ascii="Times New Roman" w:hAnsi="Times New Roman" w:cs="Times New Roman"/>
              </w:rPr>
            </w:pPr>
            <w:r w:rsidRPr="00E411EA">
              <w:rPr>
                <w:rFonts w:ascii="Times New Roman" w:hAnsi="Times New Roman" w:cs="Times New Roman"/>
              </w:rPr>
              <w:t>Semarang</w:t>
            </w:r>
          </w:p>
        </w:tc>
        <w:tc>
          <w:tcPr>
            <w:tcW w:w="914" w:type="pct"/>
            <w:shd w:val="clear" w:color="auto" w:fill="auto"/>
            <w:vAlign w:val="bottom"/>
          </w:tcPr>
          <w:p w:rsidR="001C753D" w:rsidRPr="00E411EA" w:rsidRDefault="00E13A60" w:rsidP="00957A55">
            <w:pPr>
              <w:spacing w:line="240" w:lineRule="auto"/>
              <w:contextualSpacing/>
              <w:jc w:val="right"/>
              <w:rPr>
                <w:rFonts w:ascii="Times New Roman" w:hAnsi="Times New Roman" w:cs="Times New Roman"/>
              </w:rPr>
            </w:pPr>
            <w:r w:rsidRPr="00E411EA">
              <w:rPr>
                <w:rFonts w:ascii="Times New Roman" w:hAnsi="Times New Roman" w:cs="Times New Roman"/>
                <w:lang w:val="en-US"/>
              </w:rPr>
              <w:t xml:space="preserve">   </w:t>
            </w:r>
            <w:r w:rsidR="001C753D" w:rsidRPr="00E411EA">
              <w:rPr>
                <w:rFonts w:ascii="Times New Roman" w:hAnsi="Times New Roman" w:cs="Times New Roman"/>
              </w:rPr>
              <w:t>34</w:t>
            </w:r>
          </w:p>
        </w:tc>
        <w:tc>
          <w:tcPr>
            <w:tcW w:w="1139" w:type="pct"/>
            <w:shd w:val="clear" w:color="auto" w:fill="auto"/>
            <w:vAlign w:val="bottom"/>
          </w:tcPr>
          <w:p w:rsidR="001C753D" w:rsidRPr="00E411EA" w:rsidRDefault="001C753D" w:rsidP="00957A55">
            <w:pPr>
              <w:tabs>
                <w:tab w:val="left" w:pos="816"/>
              </w:tabs>
              <w:spacing w:line="240" w:lineRule="auto"/>
              <w:contextualSpacing/>
              <w:jc w:val="right"/>
              <w:rPr>
                <w:rFonts w:ascii="Times New Roman" w:hAnsi="Times New Roman" w:cs="Times New Roman"/>
                <w:lang w:val="en-US"/>
              </w:rPr>
            </w:pPr>
            <w:r w:rsidRPr="00E411EA">
              <w:rPr>
                <w:rFonts w:ascii="Times New Roman" w:hAnsi="Times New Roman" w:cs="Times New Roman"/>
                <w:lang w:val="en-US"/>
              </w:rPr>
              <w:t xml:space="preserve">              34,00</w:t>
            </w:r>
          </w:p>
        </w:tc>
      </w:tr>
      <w:tr w:rsidR="007E2C42" w:rsidRPr="00E411EA" w:rsidTr="00131465">
        <w:trPr>
          <w:trHeight w:val="102"/>
          <w:jc w:val="center"/>
        </w:trPr>
        <w:tc>
          <w:tcPr>
            <w:tcW w:w="2947" w:type="pct"/>
            <w:shd w:val="clear" w:color="auto" w:fill="auto"/>
            <w:noWrap/>
            <w:vAlign w:val="bottom"/>
          </w:tcPr>
          <w:p w:rsidR="001C753D" w:rsidRPr="00E411EA" w:rsidRDefault="001C753D" w:rsidP="00957A55">
            <w:pPr>
              <w:spacing w:line="240" w:lineRule="auto"/>
              <w:contextualSpacing/>
              <w:rPr>
                <w:rFonts w:ascii="Times New Roman" w:hAnsi="Times New Roman" w:cs="Times New Roman"/>
              </w:rPr>
            </w:pPr>
            <w:r w:rsidRPr="00E411EA">
              <w:rPr>
                <w:rFonts w:ascii="Times New Roman" w:hAnsi="Times New Roman" w:cs="Times New Roman"/>
              </w:rPr>
              <w:t>Solo</w:t>
            </w:r>
          </w:p>
        </w:tc>
        <w:tc>
          <w:tcPr>
            <w:tcW w:w="914" w:type="pct"/>
            <w:shd w:val="clear" w:color="auto" w:fill="auto"/>
            <w:vAlign w:val="bottom"/>
          </w:tcPr>
          <w:p w:rsidR="001C753D" w:rsidRPr="00E411EA" w:rsidRDefault="007E2C42" w:rsidP="00957A55">
            <w:pPr>
              <w:spacing w:line="240" w:lineRule="auto"/>
              <w:contextualSpacing/>
              <w:jc w:val="right"/>
              <w:rPr>
                <w:rFonts w:ascii="Times New Roman" w:hAnsi="Times New Roman" w:cs="Times New Roman"/>
              </w:rPr>
            </w:pPr>
            <w:r w:rsidRPr="00E411EA">
              <w:rPr>
                <w:rFonts w:ascii="Times New Roman" w:hAnsi="Times New Roman" w:cs="Times New Roman"/>
                <w:lang w:val="en-US"/>
              </w:rPr>
              <w:t xml:space="preserve">    </w:t>
            </w:r>
            <w:r w:rsidR="001C753D" w:rsidRPr="00E411EA">
              <w:rPr>
                <w:rFonts w:ascii="Times New Roman" w:hAnsi="Times New Roman" w:cs="Times New Roman"/>
              </w:rPr>
              <w:t>1</w:t>
            </w:r>
          </w:p>
        </w:tc>
        <w:tc>
          <w:tcPr>
            <w:tcW w:w="1139" w:type="pct"/>
            <w:shd w:val="clear" w:color="auto" w:fill="auto"/>
            <w:vAlign w:val="bottom"/>
          </w:tcPr>
          <w:p w:rsidR="001C753D" w:rsidRPr="00E411EA" w:rsidRDefault="001C753D" w:rsidP="00957A55">
            <w:pPr>
              <w:tabs>
                <w:tab w:val="left" w:pos="816"/>
              </w:tabs>
              <w:spacing w:line="240" w:lineRule="auto"/>
              <w:contextualSpacing/>
              <w:jc w:val="right"/>
              <w:rPr>
                <w:rFonts w:ascii="Times New Roman" w:hAnsi="Times New Roman" w:cs="Times New Roman"/>
                <w:lang w:val="en-US"/>
              </w:rPr>
            </w:pPr>
            <w:r w:rsidRPr="00E411EA">
              <w:rPr>
                <w:rFonts w:ascii="Times New Roman" w:hAnsi="Times New Roman" w:cs="Times New Roman"/>
                <w:lang w:val="en-US"/>
              </w:rPr>
              <w:t xml:space="preserve">               1,00</w:t>
            </w:r>
          </w:p>
        </w:tc>
      </w:tr>
      <w:tr w:rsidR="007E2C42" w:rsidRPr="00E411EA" w:rsidTr="00131465">
        <w:trPr>
          <w:trHeight w:val="102"/>
          <w:jc w:val="center"/>
        </w:trPr>
        <w:tc>
          <w:tcPr>
            <w:tcW w:w="2947" w:type="pct"/>
            <w:shd w:val="clear" w:color="auto" w:fill="auto"/>
            <w:noWrap/>
            <w:vAlign w:val="bottom"/>
          </w:tcPr>
          <w:p w:rsidR="001C753D" w:rsidRPr="00E411EA" w:rsidRDefault="001C753D" w:rsidP="00957A55">
            <w:pPr>
              <w:spacing w:line="240" w:lineRule="auto"/>
              <w:contextualSpacing/>
              <w:rPr>
                <w:rFonts w:ascii="Times New Roman" w:hAnsi="Times New Roman" w:cs="Times New Roman"/>
              </w:rPr>
            </w:pPr>
            <w:r w:rsidRPr="00E411EA">
              <w:rPr>
                <w:rFonts w:ascii="Times New Roman" w:hAnsi="Times New Roman" w:cs="Times New Roman"/>
              </w:rPr>
              <w:t>Temanggung</w:t>
            </w:r>
          </w:p>
        </w:tc>
        <w:tc>
          <w:tcPr>
            <w:tcW w:w="914" w:type="pct"/>
            <w:shd w:val="clear" w:color="auto" w:fill="auto"/>
            <w:vAlign w:val="bottom"/>
          </w:tcPr>
          <w:p w:rsidR="001C753D" w:rsidRPr="00E411EA" w:rsidRDefault="007E2C42" w:rsidP="00957A55">
            <w:pPr>
              <w:spacing w:line="240" w:lineRule="auto"/>
              <w:contextualSpacing/>
              <w:jc w:val="right"/>
              <w:rPr>
                <w:rFonts w:ascii="Times New Roman" w:hAnsi="Times New Roman" w:cs="Times New Roman"/>
              </w:rPr>
            </w:pPr>
            <w:r w:rsidRPr="00E411EA">
              <w:rPr>
                <w:rFonts w:ascii="Times New Roman" w:hAnsi="Times New Roman" w:cs="Times New Roman"/>
                <w:lang w:val="en-US"/>
              </w:rPr>
              <w:t xml:space="preserve">   </w:t>
            </w:r>
            <w:r w:rsidR="001C753D" w:rsidRPr="00E411EA">
              <w:rPr>
                <w:rFonts w:ascii="Times New Roman" w:hAnsi="Times New Roman" w:cs="Times New Roman"/>
              </w:rPr>
              <w:t>1</w:t>
            </w:r>
          </w:p>
        </w:tc>
        <w:tc>
          <w:tcPr>
            <w:tcW w:w="1139" w:type="pct"/>
            <w:shd w:val="clear" w:color="auto" w:fill="auto"/>
            <w:vAlign w:val="bottom"/>
          </w:tcPr>
          <w:p w:rsidR="001C753D" w:rsidRPr="00E411EA" w:rsidRDefault="001C753D" w:rsidP="00957A55">
            <w:pPr>
              <w:tabs>
                <w:tab w:val="left" w:pos="816"/>
              </w:tabs>
              <w:spacing w:line="240" w:lineRule="auto"/>
              <w:contextualSpacing/>
              <w:jc w:val="right"/>
              <w:rPr>
                <w:rFonts w:ascii="Times New Roman" w:hAnsi="Times New Roman" w:cs="Times New Roman"/>
                <w:lang w:val="en-US"/>
              </w:rPr>
            </w:pPr>
            <w:r w:rsidRPr="00E411EA">
              <w:rPr>
                <w:rFonts w:ascii="Times New Roman" w:hAnsi="Times New Roman" w:cs="Times New Roman"/>
                <w:lang w:val="en-US"/>
              </w:rPr>
              <w:t xml:space="preserve">              1,00</w:t>
            </w:r>
          </w:p>
        </w:tc>
      </w:tr>
      <w:tr w:rsidR="007E2C42" w:rsidRPr="00E411EA" w:rsidTr="00131465">
        <w:trPr>
          <w:trHeight w:val="102"/>
          <w:jc w:val="center"/>
        </w:trPr>
        <w:tc>
          <w:tcPr>
            <w:tcW w:w="2947" w:type="pct"/>
            <w:shd w:val="clear" w:color="auto" w:fill="auto"/>
            <w:noWrap/>
            <w:vAlign w:val="bottom"/>
          </w:tcPr>
          <w:p w:rsidR="001C753D" w:rsidRPr="00E411EA" w:rsidRDefault="001C753D" w:rsidP="00957A55">
            <w:pPr>
              <w:spacing w:line="240" w:lineRule="auto"/>
              <w:contextualSpacing/>
              <w:rPr>
                <w:rFonts w:ascii="Times New Roman" w:hAnsi="Times New Roman" w:cs="Times New Roman"/>
              </w:rPr>
            </w:pPr>
            <w:r w:rsidRPr="00E411EA">
              <w:rPr>
                <w:rFonts w:ascii="Times New Roman" w:hAnsi="Times New Roman" w:cs="Times New Roman"/>
              </w:rPr>
              <w:t>Ungaran</w:t>
            </w:r>
          </w:p>
        </w:tc>
        <w:tc>
          <w:tcPr>
            <w:tcW w:w="914" w:type="pct"/>
            <w:shd w:val="clear" w:color="auto" w:fill="auto"/>
            <w:vAlign w:val="bottom"/>
          </w:tcPr>
          <w:p w:rsidR="001C753D" w:rsidRPr="00E411EA" w:rsidRDefault="007E2C42" w:rsidP="00957A55">
            <w:pPr>
              <w:spacing w:line="240" w:lineRule="auto"/>
              <w:contextualSpacing/>
              <w:jc w:val="right"/>
              <w:rPr>
                <w:rFonts w:ascii="Times New Roman" w:hAnsi="Times New Roman" w:cs="Times New Roman"/>
              </w:rPr>
            </w:pPr>
            <w:r w:rsidRPr="00E411EA">
              <w:rPr>
                <w:rFonts w:ascii="Times New Roman" w:hAnsi="Times New Roman" w:cs="Times New Roman"/>
                <w:lang w:val="en-US"/>
              </w:rPr>
              <w:t xml:space="preserve">  </w:t>
            </w:r>
            <w:r w:rsidR="001C753D" w:rsidRPr="00E411EA">
              <w:rPr>
                <w:rFonts w:ascii="Times New Roman" w:hAnsi="Times New Roman" w:cs="Times New Roman"/>
              </w:rPr>
              <w:t>2</w:t>
            </w:r>
          </w:p>
        </w:tc>
        <w:tc>
          <w:tcPr>
            <w:tcW w:w="1139" w:type="pct"/>
            <w:shd w:val="clear" w:color="auto" w:fill="auto"/>
            <w:vAlign w:val="bottom"/>
          </w:tcPr>
          <w:p w:rsidR="001C753D" w:rsidRPr="00E411EA" w:rsidRDefault="001C753D" w:rsidP="00957A55">
            <w:pPr>
              <w:tabs>
                <w:tab w:val="left" w:pos="816"/>
              </w:tabs>
              <w:spacing w:line="240" w:lineRule="auto"/>
              <w:contextualSpacing/>
              <w:jc w:val="right"/>
              <w:rPr>
                <w:rFonts w:ascii="Times New Roman" w:hAnsi="Times New Roman" w:cs="Times New Roman"/>
              </w:rPr>
            </w:pPr>
            <w:r w:rsidRPr="00E411EA">
              <w:rPr>
                <w:rFonts w:ascii="Times New Roman" w:hAnsi="Times New Roman" w:cs="Times New Roman"/>
                <w:lang w:val="en-US"/>
              </w:rPr>
              <w:t xml:space="preserve">              2,00</w:t>
            </w:r>
          </w:p>
        </w:tc>
      </w:tr>
      <w:tr w:rsidR="007E2C42" w:rsidRPr="00E411EA" w:rsidTr="00131465">
        <w:trPr>
          <w:trHeight w:val="102"/>
          <w:jc w:val="center"/>
        </w:trPr>
        <w:tc>
          <w:tcPr>
            <w:tcW w:w="2947" w:type="pct"/>
            <w:shd w:val="clear" w:color="auto" w:fill="auto"/>
            <w:noWrap/>
            <w:vAlign w:val="bottom"/>
          </w:tcPr>
          <w:p w:rsidR="001C753D" w:rsidRPr="00E411EA" w:rsidRDefault="001C753D" w:rsidP="00957A55">
            <w:pPr>
              <w:spacing w:line="240" w:lineRule="auto"/>
              <w:contextualSpacing/>
              <w:jc w:val="both"/>
              <w:rPr>
                <w:rFonts w:ascii="Times New Roman" w:hAnsi="Times New Roman" w:cs="Times New Roman"/>
                <w:b/>
                <w:lang w:val="en-US"/>
              </w:rPr>
            </w:pPr>
            <w:r w:rsidRPr="00E411EA">
              <w:rPr>
                <w:rFonts w:ascii="Times New Roman" w:hAnsi="Times New Roman" w:cs="Times New Roman"/>
                <w:b/>
                <w:lang w:val="en-US"/>
              </w:rPr>
              <w:t>Jumlah</w:t>
            </w:r>
          </w:p>
        </w:tc>
        <w:tc>
          <w:tcPr>
            <w:tcW w:w="914" w:type="pct"/>
            <w:shd w:val="clear" w:color="auto" w:fill="auto"/>
            <w:vAlign w:val="bottom"/>
          </w:tcPr>
          <w:p w:rsidR="001C753D" w:rsidRPr="00E411EA" w:rsidRDefault="001C753D" w:rsidP="00957A55">
            <w:pPr>
              <w:spacing w:line="240" w:lineRule="auto"/>
              <w:contextualSpacing/>
              <w:jc w:val="right"/>
              <w:rPr>
                <w:rFonts w:ascii="Times New Roman" w:hAnsi="Times New Roman" w:cs="Times New Roman"/>
                <w:b/>
                <w:lang w:val="en-US"/>
              </w:rPr>
            </w:pPr>
            <w:r w:rsidRPr="00E411EA">
              <w:rPr>
                <w:rFonts w:ascii="Times New Roman" w:hAnsi="Times New Roman" w:cs="Times New Roman"/>
                <w:b/>
                <w:lang w:val="en-US"/>
              </w:rPr>
              <w:t>100</w:t>
            </w:r>
          </w:p>
        </w:tc>
        <w:tc>
          <w:tcPr>
            <w:tcW w:w="1139" w:type="pct"/>
            <w:shd w:val="clear" w:color="auto" w:fill="auto"/>
            <w:vAlign w:val="bottom"/>
          </w:tcPr>
          <w:p w:rsidR="001C753D" w:rsidRPr="00E411EA" w:rsidRDefault="001C753D" w:rsidP="00957A55">
            <w:pPr>
              <w:spacing w:line="240" w:lineRule="auto"/>
              <w:contextualSpacing/>
              <w:jc w:val="right"/>
              <w:rPr>
                <w:rFonts w:ascii="Times New Roman" w:hAnsi="Times New Roman" w:cs="Times New Roman"/>
                <w:b/>
                <w:lang w:val="en-US"/>
              </w:rPr>
            </w:pPr>
            <w:r w:rsidRPr="00E411EA">
              <w:rPr>
                <w:rFonts w:ascii="Times New Roman" w:hAnsi="Times New Roman" w:cs="Times New Roman"/>
                <w:b/>
                <w:lang w:val="en-US"/>
              </w:rPr>
              <w:t>100,00</w:t>
            </w:r>
          </w:p>
        </w:tc>
      </w:tr>
      <w:tr w:rsidR="007E2C42" w:rsidRPr="00E411EA" w:rsidTr="00131465">
        <w:trPr>
          <w:trHeight w:val="102"/>
          <w:jc w:val="center"/>
        </w:trPr>
        <w:tc>
          <w:tcPr>
            <w:tcW w:w="2947" w:type="pct"/>
            <w:shd w:val="clear" w:color="auto" w:fill="auto"/>
            <w:noWrap/>
            <w:vAlign w:val="bottom"/>
          </w:tcPr>
          <w:p w:rsidR="00DB27A8" w:rsidRPr="00E411EA" w:rsidRDefault="00DB27A8" w:rsidP="00957A55">
            <w:pPr>
              <w:spacing w:line="240" w:lineRule="auto"/>
              <w:contextualSpacing/>
              <w:rPr>
                <w:rFonts w:ascii="Times New Roman" w:hAnsi="Times New Roman" w:cs="Times New Roman"/>
                <w:lang w:val="en-US"/>
              </w:rPr>
            </w:pPr>
            <w:r w:rsidRPr="00E411EA">
              <w:rPr>
                <w:rFonts w:ascii="Times New Roman" w:hAnsi="Times New Roman" w:cs="Times New Roman"/>
                <w:lang w:val="en-US"/>
              </w:rPr>
              <w:t xml:space="preserve">Masa Kerja </w:t>
            </w:r>
            <w:r w:rsidRPr="00E411EA">
              <w:rPr>
                <w:rFonts w:ascii="Times New Roman" w:hAnsi="Times New Roman" w:cs="Times New Roman"/>
              </w:rPr>
              <w:t>1- 5 tahun</w:t>
            </w:r>
          </w:p>
        </w:tc>
        <w:tc>
          <w:tcPr>
            <w:tcW w:w="914" w:type="pct"/>
            <w:shd w:val="clear" w:color="auto" w:fill="auto"/>
            <w:vAlign w:val="bottom"/>
          </w:tcPr>
          <w:p w:rsidR="00DB27A8" w:rsidRPr="00E411EA" w:rsidRDefault="00DB27A8" w:rsidP="00957A55">
            <w:pPr>
              <w:spacing w:line="240" w:lineRule="auto"/>
              <w:contextualSpacing/>
              <w:jc w:val="right"/>
              <w:rPr>
                <w:rFonts w:ascii="Times New Roman" w:hAnsi="Times New Roman" w:cs="Times New Roman"/>
              </w:rPr>
            </w:pPr>
            <w:r w:rsidRPr="00E411EA">
              <w:rPr>
                <w:rFonts w:ascii="Times New Roman" w:hAnsi="Times New Roman" w:cs="Times New Roman"/>
              </w:rPr>
              <w:t>38</w:t>
            </w:r>
          </w:p>
        </w:tc>
        <w:tc>
          <w:tcPr>
            <w:tcW w:w="1139" w:type="pct"/>
            <w:shd w:val="clear" w:color="auto" w:fill="auto"/>
            <w:vAlign w:val="bottom"/>
          </w:tcPr>
          <w:p w:rsidR="00DB27A8" w:rsidRPr="00E411EA" w:rsidRDefault="00DB27A8" w:rsidP="00957A55">
            <w:pPr>
              <w:spacing w:line="240" w:lineRule="auto"/>
              <w:ind w:left="895"/>
              <w:contextualSpacing/>
              <w:jc w:val="right"/>
              <w:rPr>
                <w:rFonts w:ascii="Times New Roman" w:hAnsi="Times New Roman" w:cs="Times New Roman"/>
              </w:rPr>
            </w:pPr>
            <w:r w:rsidRPr="00E411EA">
              <w:rPr>
                <w:rFonts w:ascii="Times New Roman" w:hAnsi="Times New Roman" w:cs="Times New Roman"/>
              </w:rPr>
              <w:t>38</w:t>
            </w:r>
            <w:r w:rsidRPr="00E411EA">
              <w:rPr>
                <w:rFonts w:ascii="Times New Roman" w:hAnsi="Times New Roman" w:cs="Times New Roman"/>
                <w:lang w:val="en-US"/>
              </w:rPr>
              <w:t>,00</w:t>
            </w:r>
          </w:p>
        </w:tc>
      </w:tr>
      <w:tr w:rsidR="007E2C42" w:rsidRPr="00E411EA" w:rsidTr="00131465">
        <w:trPr>
          <w:trHeight w:val="102"/>
          <w:jc w:val="center"/>
        </w:trPr>
        <w:tc>
          <w:tcPr>
            <w:tcW w:w="2947" w:type="pct"/>
            <w:shd w:val="clear" w:color="auto" w:fill="auto"/>
            <w:noWrap/>
            <w:vAlign w:val="bottom"/>
          </w:tcPr>
          <w:p w:rsidR="00DB27A8" w:rsidRPr="00E411EA" w:rsidRDefault="00DB27A8" w:rsidP="00957A55">
            <w:pPr>
              <w:spacing w:line="240" w:lineRule="auto"/>
              <w:contextualSpacing/>
              <w:rPr>
                <w:rFonts w:ascii="Times New Roman" w:hAnsi="Times New Roman" w:cs="Times New Roman"/>
              </w:rPr>
            </w:pPr>
            <w:r w:rsidRPr="00E411EA">
              <w:rPr>
                <w:rFonts w:ascii="Times New Roman" w:hAnsi="Times New Roman" w:cs="Times New Roman"/>
              </w:rPr>
              <w:t>6-10 tahun</w:t>
            </w:r>
          </w:p>
        </w:tc>
        <w:tc>
          <w:tcPr>
            <w:tcW w:w="914" w:type="pct"/>
            <w:shd w:val="clear" w:color="auto" w:fill="auto"/>
            <w:vAlign w:val="bottom"/>
          </w:tcPr>
          <w:p w:rsidR="00DB27A8" w:rsidRPr="00E411EA" w:rsidRDefault="00DB27A8" w:rsidP="00957A55">
            <w:pPr>
              <w:spacing w:line="240" w:lineRule="auto"/>
              <w:contextualSpacing/>
              <w:jc w:val="right"/>
              <w:rPr>
                <w:rFonts w:ascii="Times New Roman" w:hAnsi="Times New Roman" w:cs="Times New Roman"/>
              </w:rPr>
            </w:pPr>
            <w:r w:rsidRPr="00E411EA">
              <w:rPr>
                <w:rFonts w:ascii="Times New Roman" w:hAnsi="Times New Roman" w:cs="Times New Roman"/>
              </w:rPr>
              <w:t>22</w:t>
            </w:r>
          </w:p>
        </w:tc>
        <w:tc>
          <w:tcPr>
            <w:tcW w:w="1139" w:type="pct"/>
            <w:shd w:val="clear" w:color="auto" w:fill="auto"/>
            <w:vAlign w:val="bottom"/>
          </w:tcPr>
          <w:p w:rsidR="00DB27A8" w:rsidRPr="00E411EA" w:rsidRDefault="00DB27A8" w:rsidP="00957A55">
            <w:pPr>
              <w:spacing w:line="240" w:lineRule="auto"/>
              <w:ind w:left="895"/>
              <w:contextualSpacing/>
              <w:jc w:val="right"/>
              <w:rPr>
                <w:rFonts w:ascii="Times New Roman" w:hAnsi="Times New Roman" w:cs="Times New Roman"/>
              </w:rPr>
            </w:pPr>
            <w:r w:rsidRPr="00E411EA">
              <w:rPr>
                <w:rFonts w:ascii="Times New Roman" w:hAnsi="Times New Roman" w:cs="Times New Roman"/>
              </w:rPr>
              <w:t>22</w:t>
            </w:r>
            <w:r w:rsidRPr="00E411EA">
              <w:rPr>
                <w:rFonts w:ascii="Times New Roman" w:hAnsi="Times New Roman" w:cs="Times New Roman"/>
                <w:lang w:val="en-US"/>
              </w:rPr>
              <w:t>,00</w:t>
            </w:r>
          </w:p>
        </w:tc>
      </w:tr>
      <w:tr w:rsidR="00B8162B" w:rsidRPr="00E411EA" w:rsidTr="00131465">
        <w:trPr>
          <w:trHeight w:val="102"/>
          <w:jc w:val="center"/>
        </w:trPr>
        <w:tc>
          <w:tcPr>
            <w:tcW w:w="2947" w:type="pct"/>
            <w:shd w:val="clear" w:color="auto" w:fill="auto"/>
            <w:noWrap/>
            <w:vAlign w:val="bottom"/>
          </w:tcPr>
          <w:p w:rsidR="00DB27A8" w:rsidRPr="00E411EA" w:rsidRDefault="00DB27A8" w:rsidP="00957A55">
            <w:pPr>
              <w:spacing w:line="240" w:lineRule="auto"/>
              <w:contextualSpacing/>
              <w:rPr>
                <w:rFonts w:ascii="Times New Roman" w:hAnsi="Times New Roman" w:cs="Times New Roman"/>
              </w:rPr>
            </w:pPr>
            <w:r w:rsidRPr="00E411EA">
              <w:rPr>
                <w:rFonts w:ascii="Times New Roman" w:hAnsi="Times New Roman" w:cs="Times New Roman"/>
              </w:rPr>
              <w:t>11-15 tahun</w:t>
            </w:r>
          </w:p>
        </w:tc>
        <w:tc>
          <w:tcPr>
            <w:tcW w:w="914" w:type="pct"/>
            <w:shd w:val="clear" w:color="auto" w:fill="auto"/>
            <w:vAlign w:val="bottom"/>
          </w:tcPr>
          <w:p w:rsidR="00DB27A8" w:rsidRPr="00E411EA" w:rsidRDefault="00DB27A8" w:rsidP="00957A55">
            <w:pPr>
              <w:spacing w:line="240" w:lineRule="auto"/>
              <w:contextualSpacing/>
              <w:jc w:val="right"/>
              <w:rPr>
                <w:rFonts w:ascii="Times New Roman" w:hAnsi="Times New Roman" w:cs="Times New Roman"/>
              </w:rPr>
            </w:pPr>
            <w:r w:rsidRPr="00E411EA">
              <w:rPr>
                <w:rFonts w:ascii="Times New Roman" w:hAnsi="Times New Roman" w:cs="Times New Roman"/>
              </w:rPr>
              <w:t>10</w:t>
            </w:r>
          </w:p>
        </w:tc>
        <w:tc>
          <w:tcPr>
            <w:tcW w:w="1139" w:type="pct"/>
            <w:shd w:val="clear" w:color="auto" w:fill="auto"/>
            <w:vAlign w:val="bottom"/>
          </w:tcPr>
          <w:p w:rsidR="00DB27A8" w:rsidRPr="00E411EA" w:rsidRDefault="00DB27A8" w:rsidP="00957A55">
            <w:pPr>
              <w:spacing w:line="240" w:lineRule="auto"/>
              <w:ind w:left="895"/>
              <w:contextualSpacing/>
              <w:jc w:val="right"/>
              <w:rPr>
                <w:rFonts w:ascii="Times New Roman" w:hAnsi="Times New Roman" w:cs="Times New Roman"/>
              </w:rPr>
            </w:pPr>
            <w:r w:rsidRPr="00E411EA">
              <w:rPr>
                <w:rFonts w:ascii="Times New Roman" w:hAnsi="Times New Roman" w:cs="Times New Roman"/>
              </w:rPr>
              <w:t>10</w:t>
            </w:r>
            <w:r w:rsidRPr="00E411EA">
              <w:rPr>
                <w:rFonts w:ascii="Times New Roman" w:hAnsi="Times New Roman" w:cs="Times New Roman"/>
                <w:lang w:val="en-US"/>
              </w:rPr>
              <w:t>,00</w:t>
            </w:r>
          </w:p>
        </w:tc>
      </w:tr>
      <w:tr w:rsidR="00B8162B" w:rsidRPr="00E411EA" w:rsidTr="00131465">
        <w:trPr>
          <w:trHeight w:val="102"/>
          <w:jc w:val="center"/>
        </w:trPr>
        <w:tc>
          <w:tcPr>
            <w:tcW w:w="2947" w:type="pct"/>
            <w:shd w:val="clear" w:color="auto" w:fill="auto"/>
            <w:noWrap/>
            <w:vAlign w:val="bottom"/>
          </w:tcPr>
          <w:p w:rsidR="00DB27A8" w:rsidRPr="00E411EA" w:rsidRDefault="00DB27A8" w:rsidP="00957A55">
            <w:pPr>
              <w:spacing w:line="240" w:lineRule="auto"/>
              <w:contextualSpacing/>
              <w:rPr>
                <w:rFonts w:ascii="Times New Roman" w:hAnsi="Times New Roman" w:cs="Times New Roman"/>
              </w:rPr>
            </w:pPr>
            <w:r w:rsidRPr="00E411EA">
              <w:rPr>
                <w:rFonts w:ascii="Times New Roman" w:hAnsi="Times New Roman" w:cs="Times New Roman"/>
              </w:rPr>
              <w:t>16-21</w:t>
            </w:r>
          </w:p>
        </w:tc>
        <w:tc>
          <w:tcPr>
            <w:tcW w:w="914" w:type="pct"/>
            <w:shd w:val="clear" w:color="auto" w:fill="auto"/>
            <w:vAlign w:val="bottom"/>
          </w:tcPr>
          <w:p w:rsidR="00DB27A8" w:rsidRPr="00E411EA" w:rsidRDefault="00DB27A8" w:rsidP="00957A55">
            <w:pPr>
              <w:spacing w:line="240" w:lineRule="auto"/>
              <w:contextualSpacing/>
              <w:jc w:val="right"/>
              <w:rPr>
                <w:rFonts w:ascii="Times New Roman" w:hAnsi="Times New Roman" w:cs="Times New Roman"/>
              </w:rPr>
            </w:pPr>
            <w:r w:rsidRPr="00E411EA">
              <w:rPr>
                <w:rFonts w:ascii="Times New Roman" w:hAnsi="Times New Roman" w:cs="Times New Roman"/>
              </w:rPr>
              <w:t>10</w:t>
            </w:r>
          </w:p>
        </w:tc>
        <w:tc>
          <w:tcPr>
            <w:tcW w:w="1139" w:type="pct"/>
            <w:shd w:val="clear" w:color="auto" w:fill="auto"/>
            <w:vAlign w:val="bottom"/>
          </w:tcPr>
          <w:p w:rsidR="00DB27A8" w:rsidRPr="00E411EA" w:rsidRDefault="00DB27A8" w:rsidP="00957A55">
            <w:pPr>
              <w:spacing w:line="240" w:lineRule="auto"/>
              <w:ind w:left="895"/>
              <w:contextualSpacing/>
              <w:jc w:val="right"/>
              <w:rPr>
                <w:rFonts w:ascii="Times New Roman" w:hAnsi="Times New Roman" w:cs="Times New Roman"/>
              </w:rPr>
            </w:pPr>
            <w:r w:rsidRPr="00E411EA">
              <w:rPr>
                <w:rFonts w:ascii="Times New Roman" w:hAnsi="Times New Roman" w:cs="Times New Roman"/>
              </w:rPr>
              <w:t>10</w:t>
            </w:r>
            <w:r w:rsidRPr="00E411EA">
              <w:rPr>
                <w:rFonts w:ascii="Times New Roman" w:hAnsi="Times New Roman" w:cs="Times New Roman"/>
                <w:lang w:val="en-US"/>
              </w:rPr>
              <w:t>,00</w:t>
            </w:r>
          </w:p>
        </w:tc>
      </w:tr>
      <w:tr w:rsidR="00B8162B" w:rsidRPr="00E411EA" w:rsidTr="00131465">
        <w:trPr>
          <w:trHeight w:val="102"/>
          <w:jc w:val="center"/>
        </w:trPr>
        <w:tc>
          <w:tcPr>
            <w:tcW w:w="2947" w:type="pct"/>
            <w:shd w:val="clear" w:color="auto" w:fill="auto"/>
            <w:noWrap/>
            <w:vAlign w:val="bottom"/>
          </w:tcPr>
          <w:p w:rsidR="00DB27A8" w:rsidRPr="00E411EA" w:rsidRDefault="00DB27A8" w:rsidP="00957A55">
            <w:pPr>
              <w:spacing w:line="240" w:lineRule="auto"/>
              <w:contextualSpacing/>
              <w:rPr>
                <w:rFonts w:ascii="Times New Roman" w:hAnsi="Times New Roman" w:cs="Times New Roman"/>
              </w:rPr>
            </w:pPr>
            <w:r w:rsidRPr="00E411EA">
              <w:rPr>
                <w:rFonts w:ascii="Times New Roman" w:hAnsi="Times New Roman" w:cs="Times New Roman"/>
              </w:rPr>
              <w:t>&gt;22tahun</w:t>
            </w:r>
          </w:p>
        </w:tc>
        <w:tc>
          <w:tcPr>
            <w:tcW w:w="914" w:type="pct"/>
            <w:shd w:val="clear" w:color="auto" w:fill="auto"/>
            <w:vAlign w:val="bottom"/>
          </w:tcPr>
          <w:p w:rsidR="00DB27A8" w:rsidRPr="00E411EA" w:rsidRDefault="00DB27A8" w:rsidP="00957A55">
            <w:pPr>
              <w:spacing w:line="240" w:lineRule="auto"/>
              <w:contextualSpacing/>
              <w:jc w:val="right"/>
              <w:rPr>
                <w:rFonts w:ascii="Times New Roman" w:hAnsi="Times New Roman" w:cs="Times New Roman"/>
              </w:rPr>
            </w:pPr>
            <w:r w:rsidRPr="00E411EA">
              <w:rPr>
                <w:rFonts w:ascii="Times New Roman" w:hAnsi="Times New Roman" w:cs="Times New Roman"/>
              </w:rPr>
              <w:t>20</w:t>
            </w:r>
          </w:p>
        </w:tc>
        <w:tc>
          <w:tcPr>
            <w:tcW w:w="1139" w:type="pct"/>
            <w:shd w:val="clear" w:color="auto" w:fill="auto"/>
            <w:vAlign w:val="bottom"/>
          </w:tcPr>
          <w:p w:rsidR="00DB27A8" w:rsidRPr="00E411EA" w:rsidRDefault="00DB27A8" w:rsidP="00957A55">
            <w:pPr>
              <w:spacing w:line="240" w:lineRule="auto"/>
              <w:ind w:left="895"/>
              <w:contextualSpacing/>
              <w:jc w:val="right"/>
              <w:rPr>
                <w:rFonts w:ascii="Times New Roman" w:hAnsi="Times New Roman" w:cs="Times New Roman"/>
              </w:rPr>
            </w:pPr>
            <w:r w:rsidRPr="00E411EA">
              <w:rPr>
                <w:rFonts w:ascii="Times New Roman" w:hAnsi="Times New Roman" w:cs="Times New Roman"/>
              </w:rPr>
              <w:t>20</w:t>
            </w:r>
            <w:r w:rsidRPr="00E411EA">
              <w:rPr>
                <w:rFonts w:ascii="Times New Roman" w:hAnsi="Times New Roman" w:cs="Times New Roman"/>
                <w:lang w:val="en-US"/>
              </w:rPr>
              <w:t>,00</w:t>
            </w:r>
          </w:p>
        </w:tc>
      </w:tr>
      <w:tr w:rsidR="007E2C42" w:rsidRPr="00E411EA" w:rsidTr="00131465">
        <w:trPr>
          <w:trHeight w:val="102"/>
          <w:jc w:val="center"/>
        </w:trPr>
        <w:tc>
          <w:tcPr>
            <w:tcW w:w="2947" w:type="pct"/>
            <w:shd w:val="clear" w:color="auto" w:fill="auto"/>
            <w:noWrap/>
            <w:vAlign w:val="bottom"/>
          </w:tcPr>
          <w:p w:rsidR="001C753D" w:rsidRPr="00E411EA" w:rsidRDefault="001C753D" w:rsidP="00957A55">
            <w:pPr>
              <w:spacing w:line="240" w:lineRule="auto"/>
              <w:contextualSpacing/>
              <w:jc w:val="both"/>
              <w:rPr>
                <w:rFonts w:ascii="Times New Roman" w:hAnsi="Times New Roman" w:cs="Times New Roman"/>
                <w:b/>
                <w:lang w:val="en-US"/>
              </w:rPr>
            </w:pPr>
            <w:r w:rsidRPr="00E411EA">
              <w:rPr>
                <w:rFonts w:ascii="Times New Roman" w:hAnsi="Times New Roman" w:cs="Times New Roman"/>
                <w:b/>
                <w:lang w:val="en-US"/>
              </w:rPr>
              <w:t>Jumlah</w:t>
            </w:r>
          </w:p>
        </w:tc>
        <w:tc>
          <w:tcPr>
            <w:tcW w:w="914" w:type="pct"/>
            <w:shd w:val="clear" w:color="auto" w:fill="auto"/>
            <w:vAlign w:val="bottom"/>
          </w:tcPr>
          <w:p w:rsidR="001C753D" w:rsidRPr="00E411EA" w:rsidRDefault="001C753D" w:rsidP="00957A55">
            <w:pPr>
              <w:spacing w:line="240" w:lineRule="auto"/>
              <w:contextualSpacing/>
              <w:jc w:val="right"/>
              <w:rPr>
                <w:rFonts w:ascii="Times New Roman" w:hAnsi="Times New Roman" w:cs="Times New Roman"/>
                <w:b/>
                <w:lang w:val="en-US"/>
              </w:rPr>
            </w:pPr>
            <w:r w:rsidRPr="00E411EA">
              <w:rPr>
                <w:rFonts w:ascii="Times New Roman" w:hAnsi="Times New Roman" w:cs="Times New Roman"/>
                <w:b/>
                <w:lang w:val="en-US"/>
              </w:rPr>
              <w:t>100</w:t>
            </w:r>
          </w:p>
        </w:tc>
        <w:tc>
          <w:tcPr>
            <w:tcW w:w="1139" w:type="pct"/>
            <w:shd w:val="clear" w:color="auto" w:fill="auto"/>
            <w:vAlign w:val="bottom"/>
          </w:tcPr>
          <w:p w:rsidR="001C753D" w:rsidRPr="00E411EA" w:rsidRDefault="001C753D" w:rsidP="00957A55">
            <w:pPr>
              <w:spacing w:line="240" w:lineRule="auto"/>
              <w:contextualSpacing/>
              <w:jc w:val="right"/>
              <w:rPr>
                <w:rFonts w:ascii="Times New Roman" w:hAnsi="Times New Roman" w:cs="Times New Roman"/>
                <w:b/>
                <w:lang w:val="en-US"/>
              </w:rPr>
            </w:pPr>
            <w:r w:rsidRPr="00E411EA">
              <w:rPr>
                <w:rFonts w:ascii="Times New Roman" w:hAnsi="Times New Roman" w:cs="Times New Roman"/>
                <w:b/>
                <w:lang w:val="en-US"/>
              </w:rPr>
              <w:t>100,00</w:t>
            </w:r>
          </w:p>
        </w:tc>
      </w:tr>
      <w:tr w:rsidR="007E2C42" w:rsidRPr="00E411EA" w:rsidTr="00131465">
        <w:trPr>
          <w:trHeight w:val="102"/>
          <w:jc w:val="center"/>
        </w:trPr>
        <w:tc>
          <w:tcPr>
            <w:tcW w:w="2947" w:type="pct"/>
            <w:shd w:val="clear" w:color="auto" w:fill="auto"/>
            <w:noWrap/>
            <w:vAlign w:val="bottom"/>
          </w:tcPr>
          <w:p w:rsidR="00B8162B" w:rsidRPr="00E411EA" w:rsidRDefault="00FA4825" w:rsidP="00957A55">
            <w:pPr>
              <w:spacing w:line="240" w:lineRule="auto"/>
              <w:contextualSpacing/>
              <w:rPr>
                <w:rFonts w:ascii="Times New Roman" w:hAnsi="Times New Roman" w:cs="Times New Roman"/>
              </w:rPr>
            </w:pPr>
            <w:r w:rsidRPr="00E411EA">
              <w:rPr>
                <w:rFonts w:ascii="Times New Roman" w:hAnsi="Times New Roman" w:cs="Times New Roman"/>
                <w:lang w:val="en-US"/>
              </w:rPr>
              <w:t xml:space="preserve">Anggota Serikat Pekerja </w:t>
            </w:r>
            <w:r w:rsidR="00B8162B" w:rsidRPr="00E411EA">
              <w:rPr>
                <w:rFonts w:ascii="Times New Roman" w:hAnsi="Times New Roman" w:cs="Times New Roman"/>
              </w:rPr>
              <w:t>KSPN</w:t>
            </w:r>
          </w:p>
        </w:tc>
        <w:tc>
          <w:tcPr>
            <w:tcW w:w="914" w:type="pct"/>
            <w:shd w:val="clear" w:color="auto" w:fill="auto"/>
            <w:vAlign w:val="bottom"/>
          </w:tcPr>
          <w:p w:rsidR="00B8162B" w:rsidRPr="00E411EA" w:rsidRDefault="00B8162B" w:rsidP="00957A55">
            <w:pPr>
              <w:spacing w:line="240" w:lineRule="auto"/>
              <w:contextualSpacing/>
              <w:jc w:val="right"/>
              <w:rPr>
                <w:rFonts w:ascii="Times New Roman" w:hAnsi="Times New Roman" w:cs="Times New Roman"/>
              </w:rPr>
            </w:pPr>
            <w:r w:rsidRPr="00E411EA">
              <w:rPr>
                <w:rFonts w:ascii="Times New Roman" w:hAnsi="Times New Roman" w:cs="Times New Roman"/>
              </w:rPr>
              <w:t>91</w:t>
            </w:r>
          </w:p>
        </w:tc>
        <w:tc>
          <w:tcPr>
            <w:tcW w:w="1139" w:type="pct"/>
            <w:shd w:val="clear" w:color="auto" w:fill="auto"/>
            <w:vAlign w:val="bottom"/>
          </w:tcPr>
          <w:p w:rsidR="00B8162B" w:rsidRPr="00E411EA" w:rsidRDefault="00B8162B" w:rsidP="00957A55">
            <w:pPr>
              <w:spacing w:line="240" w:lineRule="auto"/>
              <w:ind w:left="871"/>
              <w:contextualSpacing/>
              <w:jc w:val="right"/>
              <w:rPr>
                <w:rFonts w:ascii="Times New Roman" w:hAnsi="Times New Roman" w:cs="Times New Roman"/>
              </w:rPr>
            </w:pPr>
            <w:r w:rsidRPr="00E411EA">
              <w:rPr>
                <w:rFonts w:ascii="Times New Roman" w:hAnsi="Times New Roman" w:cs="Times New Roman"/>
                <w:lang w:val="en-US"/>
              </w:rPr>
              <w:t xml:space="preserve">  </w:t>
            </w:r>
            <w:r w:rsidRPr="00E411EA">
              <w:rPr>
                <w:rFonts w:ascii="Times New Roman" w:hAnsi="Times New Roman" w:cs="Times New Roman"/>
              </w:rPr>
              <w:t>91</w:t>
            </w:r>
            <w:r w:rsidRPr="00E411EA">
              <w:rPr>
                <w:rFonts w:ascii="Times New Roman" w:hAnsi="Times New Roman" w:cs="Times New Roman"/>
                <w:lang w:val="en-US"/>
              </w:rPr>
              <w:t>,00</w:t>
            </w:r>
          </w:p>
        </w:tc>
      </w:tr>
      <w:tr w:rsidR="007E2C42" w:rsidRPr="00E411EA" w:rsidTr="00131465">
        <w:trPr>
          <w:trHeight w:val="102"/>
          <w:jc w:val="center"/>
        </w:trPr>
        <w:tc>
          <w:tcPr>
            <w:tcW w:w="2947" w:type="pct"/>
            <w:shd w:val="clear" w:color="auto" w:fill="auto"/>
            <w:noWrap/>
            <w:vAlign w:val="bottom"/>
          </w:tcPr>
          <w:p w:rsidR="00B8162B" w:rsidRPr="00E411EA" w:rsidRDefault="00B8162B" w:rsidP="00957A55">
            <w:pPr>
              <w:spacing w:line="240" w:lineRule="auto"/>
              <w:contextualSpacing/>
              <w:rPr>
                <w:rFonts w:ascii="Times New Roman" w:hAnsi="Times New Roman" w:cs="Times New Roman"/>
              </w:rPr>
            </w:pPr>
            <w:r w:rsidRPr="00E411EA">
              <w:rPr>
                <w:rFonts w:ascii="Times New Roman" w:hAnsi="Times New Roman" w:cs="Times New Roman"/>
              </w:rPr>
              <w:t>KSPI</w:t>
            </w:r>
          </w:p>
        </w:tc>
        <w:tc>
          <w:tcPr>
            <w:tcW w:w="914" w:type="pct"/>
            <w:shd w:val="clear" w:color="auto" w:fill="auto"/>
            <w:vAlign w:val="bottom"/>
          </w:tcPr>
          <w:p w:rsidR="00B8162B" w:rsidRPr="00E411EA" w:rsidRDefault="00B8162B" w:rsidP="00957A55">
            <w:pPr>
              <w:spacing w:line="240" w:lineRule="auto"/>
              <w:contextualSpacing/>
              <w:jc w:val="right"/>
              <w:rPr>
                <w:rFonts w:ascii="Times New Roman" w:hAnsi="Times New Roman" w:cs="Times New Roman"/>
              </w:rPr>
            </w:pPr>
            <w:r w:rsidRPr="00E411EA">
              <w:rPr>
                <w:rFonts w:ascii="Times New Roman" w:hAnsi="Times New Roman" w:cs="Times New Roman"/>
              </w:rPr>
              <w:t>2</w:t>
            </w:r>
          </w:p>
        </w:tc>
        <w:tc>
          <w:tcPr>
            <w:tcW w:w="1139" w:type="pct"/>
            <w:shd w:val="clear" w:color="auto" w:fill="auto"/>
            <w:vAlign w:val="bottom"/>
          </w:tcPr>
          <w:p w:rsidR="00B8162B" w:rsidRPr="00E411EA" w:rsidRDefault="00B8162B" w:rsidP="00957A55">
            <w:pPr>
              <w:spacing w:line="240" w:lineRule="auto"/>
              <w:ind w:left="871"/>
              <w:contextualSpacing/>
              <w:jc w:val="right"/>
              <w:rPr>
                <w:rFonts w:ascii="Times New Roman" w:hAnsi="Times New Roman" w:cs="Times New Roman"/>
              </w:rPr>
            </w:pPr>
            <w:r w:rsidRPr="00E411EA">
              <w:rPr>
                <w:rFonts w:ascii="Times New Roman" w:hAnsi="Times New Roman" w:cs="Times New Roman"/>
                <w:lang w:val="en-US"/>
              </w:rPr>
              <w:t xml:space="preserve">    </w:t>
            </w:r>
            <w:r w:rsidRPr="00E411EA">
              <w:rPr>
                <w:rFonts w:ascii="Times New Roman" w:hAnsi="Times New Roman" w:cs="Times New Roman"/>
              </w:rPr>
              <w:t>2</w:t>
            </w:r>
            <w:r w:rsidRPr="00E411EA">
              <w:rPr>
                <w:rFonts w:ascii="Times New Roman" w:hAnsi="Times New Roman" w:cs="Times New Roman"/>
                <w:lang w:val="en-US"/>
              </w:rPr>
              <w:t>,00</w:t>
            </w:r>
          </w:p>
        </w:tc>
      </w:tr>
      <w:tr w:rsidR="007E2C42" w:rsidRPr="00E411EA" w:rsidTr="00131465">
        <w:trPr>
          <w:trHeight w:val="102"/>
          <w:jc w:val="center"/>
        </w:trPr>
        <w:tc>
          <w:tcPr>
            <w:tcW w:w="2947" w:type="pct"/>
            <w:shd w:val="clear" w:color="auto" w:fill="auto"/>
            <w:noWrap/>
            <w:vAlign w:val="bottom"/>
          </w:tcPr>
          <w:p w:rsidR="00B8162B" w:rsidRPr="00E411EA" w:rsidRDefault="00B8162B" w:rsidP="00957A55">
            <w:pPr>
              <w:spacing w:line="240" w:lineRule="auto"/>
              <w:contextualSpacing/>
              <w:rPr>
                <w:rFonts w:ascii="Times New Roman" w:hAnsi="Times New Roman" w:cs="Times New Roman"/>
              </w:rPr>
            </w:pPr>
            <w:r w:rsidRPr="00E411EA">
              <w:rPr>
                <w:rFonts w:ascii="Times New Roman" w:hAnsi="Times New Roman" w:cs="Times New Roman"/>
              </w:rPr>
              <w:t>Lain-lain</w:t>
            </w:r>
          </w:p>
        </w:tc>
        <w:tc>
          <w:tcPr>
            <w:tcW w:w="914" w:type="pct"/>
            <w:shd w:val="clear" w:color="auto" w:fill="auto"/>
            <w:vAlign w:val="bottom"/>
          </w:tcPr>
          <w:p w:rsidR="00B8162B" w:rsidRPr="00E411EA" w:rsidRDefault="00B8162B" w:rsidP="00957A55">
            <w:pPr>
              <w:spacing w:line="240" w:lineRule="auto"/>
              <w:contextualSpacing/>
              <w:jc w:val="right"/>
              <w:rPr>
                <w:rFonts w:ascii="Times New Roman" w:hAnsi="Times New Roman" w:cs="Times New Roman"/>
              </w:rPr>
            </w:pPr>
            <w:r w:rsidRPr="00E411EA">
              <w:rPr>
                <w:rFonts w:ascii="Times New Roman" w:hAnsi="Times New Roman" w:cs="Times New Roman"/>
              </w:rPr>
              <w:t>7</w:t>
            </w:r>
          </w:p>
        </w:tc>
        <w:tc>
          <w:tcPr>
            <w:tcW w:w="1139" w:type="pct"/>
            <w:shd w:val="clear" w:color="auto" w:fill="auto"/>
            <w:vAlign w:val="bottom"/>
          </w:tcPr>
          <w:p w:rsidR="00B8162B" w:rsidRPr="00E411EA" w:rsidRDefault="00B8162B" w:rsidP="00957A55">
            <w:pPr>
              <w:spacing w:line="240" w:lineRule="auto"/>
              <w:ind w:left="871"/>
              <w:contextualSpacing/>
              <w:jc w:val="right"/>
              <w:rPr>
                <w:rFonts w:ascii="Times New Roman" w:hAnsi="Times New Roman" w:cs="Times New Roman"/>
              </w:rPr>
            </w:pPr>
            <w:r w:rsidRPr="00E411EA">
              <w:rPr>
                <w:rFonts w:ascii="Times New Roman" w:hAnsi="Times New Roman" w:cs="Times New Roman"/>
                <w:lang w:val="en-US"/>
              </w:rPr>
              <w:t xml:space="preserve">    </w:t>
            </w:r>
            <w:r w:rsidRPr="00E411EA">
              <w:rPr>
                <w:rFonts w:ascii="Times New Roman" w:hAnsi="Times New Roman" w:cs="Times New Roman"/>
              </w:rPr>
              <w:t>7</w:t>
            </w:r>
            <w:r w:rsidRPr="00E411EA">
              <w:rPr>
                <w:rFonts w:ascii="Times New Roman" w:hAnsi="Times New Roman" w:cs="Times New Roman"/>
                <w:lang w:val="en-US"/>
              </w:rPr>
              <w:t>,00</w:t>
            </w:r>
          </w:p>
        </w:tc>
      </w:tr>
      <w:tr w:rsidR="007E2C42" w:rsidRPr="00E411EA" w:rsidTr="00131465">
        <w:trPr>
          <w:trHeight w:val="102"/>
          <w:jc w:val="center"/>
        </w:trPr>
        <w:tc>
          <w:tcPr>
            <w:tcW w:w="2947" w:type="pct"/>
            <w:shd w:val="clear" w:color="auto" w:fill="auto"/>
            <w:noWrap/>
            <w:vAlign w:val="bottom"/>
          </w:tcPr>
          <w:p w:rsidR="001C753D" w:rsidRPr="00E411EA" w:rsidRDefault="001C753D" w:rsidP="00957A55">
            <w:pPr>
              <w:spacing w:line="240" w:lineRule="auto"/>
              <w:contextualSpacing/>
              <w:jc w:val="both"/>
              <w:rPr>
                <w:rFonts w:ascii="Times New Roman" w:hAnsi="Times New Roman" w:cs="Times New Roman"/>
                <w:b/>
                <w:lang w:val="en-US"/>
              </w:rPr>
            </w:pPr>
            <w:r w:rsidRPr="00E411EA">
              <w:rPr>
                <w:rFonts w:ascii="Times New Roman" w:hAnsi="Times New Roman" w:cs="Times New Roman"/>
                <w:b/>
                <w:lang w:val="en-US"/>
              </w:rPr>
              <w:t>Jumlah</w:t>
            </w:r>
          </w:p>
        </w:tc>
        <w:tc>
          <w:tcPr>
            <w:tcW w:w="914" w:type="pct"/>
            <w:shd w:val="clear" w:color="auto" w:fill="auto"/>
            <w:vAlign w:val="bottom"/>
          </w:tcPr>
          <w:p w:rsidR="001C753D" w:rsidRPr="00E411EA" w:rsidRDefault="001C753D" w:rsidP="00957A55">
            <w:pPr>
              <w:spacing w:line="240" w:lineRule="auto"/>
              <w:contextualSpacing/>
              <w:jc w:val="right"/>
              <w:rPr>
                <w:rFonts w:ascii="Times New Roman" w:hAnsi="Times New Roman" w:cs="Times New Roman"/>
                <w:b/>
                <w:lang w:val="en-US"/>
              </w:rPr>
            </w:pPr>
            <w:r w:rsidRPr="00E411EA">
              <w:rPr>
                <w:rFonts w:ascii="Times New Roman" w:hAnsi="Times New Roman" w:cs="Times New Roman"/>
                <w:b/>
                <w:lang w:val="en-US"/>
              </w:rPr>
              <w:t>100</w:t>
            </w:r>
          </w:p>
        </w:tc>
        <w:tc>
          <w:tcPr>
            <w:tcW w:w="1139" w:type="pct"/>
            <w:shd w:val="clear" w:color="auto" w:fill="auto"/>
            <w:vAlign w:val="bottom"/>
          </w:tcPr>
          <w:p w:rsidR="001C753D" w:rsidRPr="00E411EA" w:rsidRDefault="001C753D" w:rsidP="00957A55">
            <w:pPr>
              <w:spacing w:line="240" w:lineRule="auto"/>
              <w:contextualSpacing/>
              <w:jc w:val="right"/>
              <w:rPr>
                <w:rFonts w:ascii="Times New Roman" w:hAnsi="Times New Roman" w:cs="Times New Roman"/>
                <w:b/>
                <w:lang w:val="en-US"/>
              </w:rPr>
            </w:pPr>
            <w:r w:rsidRPr="00E411EA">
              <w:rPr>
                <w:rFonts w:ascii="Times New Roman" w:hAnsi="Times New Roman" w:cs="Times New Roman"/>
                <w:b/>
                <w:lang w:val="en-US"/>
              </w:rPr>
              <w:t>100,00</w:t>
            </w:r>
          </w:p>
        </w:tc>
      </w:tr>
    </w:tbl>
    <w:p w:rsidR="0037575F" w:rsidRPr="00E411EA" w:rsidRDefault="0037575F" w:rsidP="0028649A">
      <w:pPr>
        <w:tabs>
          <w:tab w:val="left" w:pos="4721"/>
        </w:tabs>
        <w:spacing w:line="240" w:lineRule="auto"/>
        <w:ind w:left="567"/>
        <w:jc w:val="both"/>
        <w:rPr>
          <w:rFonts w:ascii="Times New Roman" w:hAnsi="Times New Roman"/>
          <w:lang w:val="en-US"/>
        </w:rPr>
      </w:pPr>
      <w:r w:rsidRPr="00E411EA">
        <w:rPr>
          <w:rFonts w:ascii="Times New Roman" w:hAnsi="Times New Roman"/>
          <w:lang w:val="en-US"/>
        </w:rPr>
        <w:t xml:space="preserve">   </w:t>
      </w:r>
      <w:r w:rsidR="00DB27A8" w:rsidRPr="00E411EA">
        <w:rPr>
          <w:rFonts w:ascii="Times New Roman" w:hAnsi="Times New Roman"/>
          <w:lang w:val="en-US"/>
        </w:rPr>
        <w:t>Sumber: Data primer diolah, 2014</w:t>
      </w:r>
    </w:p>
    <w:p w:rsidR="006816F2" w:rsidRPr="00E411EA" w:rsidRDefault="006816F2" w:rsidP="002577C4">
      <w:pPr>
        <w:suppressAutoHyphens/>
        <w:spacing w:before="240" w:line="240" w:lineRule="auto"/>
        <w:ind w:firstLine="720"/>
        <w:jc w:val="both"/>
        <w:rPr>
          <w:rFonts w:ascii="Times New Roman" w:hAnsi="Times New Roman" w:cs="Times New Roman"/>
          <w:sz w:val="24"/>
          <w:szCs w:val="24"/>
          <w:lang w:val="de-DE"/>
        </w:rPr>
      </w:pPr>
      <w:r w:rsidRPr="00E411EA">
        <w:rPr>
          <w:rFonts w:ascii="Times New Roman" w:hAnsi="Times New Roman" w:cs="Times New Roman"/>
          <w:sz w:val="24"/>
          <w:szCs w:val="24"/>
          <w:lang w:val="de-DE"/>
        </w:rPr>
        <w:t xml:space="preserve">Tabel 3 menjelaskan </w:t>
      </w:r>
      <w:r w:rsidR="00C1122A" w:rsidRPr="00E411EA">
        <w:rPr>
          <w:rFonts w:ascii="Times New Roman" w:hAnsi="Times New Roman" w:cs="Times New Roman"/>
          <w:sz w:val="24"/>
          <w:szCs w:val="24"/>
          <w:lang w:val="de-DE"/>
        </w:rPr>
        <w:t>hasil penelitian</w:t>
      </w:r>
      <w:r w:rsidRPr="00E411EA">
        <w:rPr>
          <w:rFonts w:ascii="Times New Roman" w:hAnsi="Times New Roman" w:cs="Times New Roman"/>
          <w:sz w:val="24"/>
          <w:szCs w:val="24"/>
          <w:lang w:val="de-DE"/>
        </w:rPr>
        <w:t xml:space="preserve"> dengan menggunakan skor rataan indikator </w:t>
      </w:r>
      <w:r w:rsidR="00C1122A" w:rsidRPr="00E411EA">
        <w:rPr>
          <w:rFonts w:ascii="Times New Roman" w:hAnsi="Times New Roman" w:cs="Times New Roman"/>
          <w:sz w:val="24"/>
          <w:szCs w:val="24"/>
          <w:lang w:val="de-DE"/>
        </w:rPr>
        <w:t xml:space="preserve">dari variabel </w:t>
      </w:r>
      <w:r w:rsidRPr="00E411EA">
        <w:rPr>
          <w:rFonts w:ascii="Times New Roman" w:hAnsi="Times New Roman" w:cs="Times New Roman"/>
          <w:sz w:val="24"/>
          <w:szCs w:val="24"/>
          <w:lang w:val="de-DE"/>
        </w:rPr>
        <w:t>tuntutan normatif, solidaritas dan ketidakpuasan kerja buruh</w:t>
      </w:r>
      <w:r w:rsidR="00C1122A" w:rsidRPr="00E411EA">
        <w:rPr>
          <w:rFonts w:ascii="Times New Roman" w:hAnsi="Times New Roman" w:cs="Times New Roman"/>
          <w:sz w:val="24"/>
          <w:szCs w:val="24"/>
          <w:lang w:val="de-DE"/>
        </w:rPr>
        <w:t>.</w:t>
      </w:r>
    </w:p>
    <w:p w:rsidR="00E411EA" w:rsidRPr="00E411EA" w:rsidRDefault="00442262" w:rsidP="00442262">
      <w:pPr>
        <w:tabs>
          <w:tab w:val="center" w:pos="4655"/>
          <w:tab w:val="left" w:pos="4721"/>
          <w:tab w:val="left" w:pos="7165"/>
        </w:tabs>
        <w:spacing w:line="240" w:lineRule="auto"/>
        <w:ind w:firstLine="284"/>
        <w:contextualSpacing/>
        <w:rPr>
          <w:rFonts w:ascii="Times New Roman" w:hAnsi="Times New Roman"/>
          <w:b/>
          <w:sz w:val="24"/>
          <w:szCs w:val="24"/>
          <w:lang w:val="en-US" w:eastAsia="ja-JP"/>
        </w:rPr>
      </w:pPr>
      <w:r w:rsidRPr="00E411EA">
        <w:rPr>
          <w:rFonts w:ascii="Times New Roman" w:hAnsi="Times New Roman"/>
          <w:b/>
          <w:sz w:val="24"/>
          <w:szCs w:val="24"/>
          <w:lang w:eastAsia="ja-JP"/>
        </w:rPr>
        <w:tab/>
      </w:r>
    </w:p>
    <w:p w:rsidR="00E411EA" w:rsidRPr="00E411EA" w:rsidRDefault="00E411EA" w:rsidP="00442262">
      <w:pPr>
        <w:tabs>
          <w:tab w:val="center" w:pos="4655"/>
          <w:tab w:val="left" w:pos="4721"/>
          <w:tab w:val="left" w:pos="7165"/>
        </w:tabs>
        <w:spacing w:line="240" w:lineRule="auto"/>
        <w:ind w:firstLine="284"/>
        <w:contextualSpacing/>
        <w:rPr>
          <w:rFonts w:ascii="Times New Roman" w:hAnsi="Times New Roman"/>
          <w:b/>
          <w:sz w:val="24"/>
          <w:szCs w:val="24"/>
          <w:lang w:val="en-US" w:eastAsia="ja-JP"/>
        </w:rPr>
      </w:pPr>
    </w:p>
    <w:p w:rsidR="00E411EA" w:rsidRPr="00E411EA" w:rsidRDefault="00E411EA" w:rsidP="00442262">
      <w:pPr>
        <w:tabs>
          <w:tab w:val="center" w:pos="4655"/>
          <w:tab w:val="left" w:pos="4721"/>
          <w:tab w:val="left" w:pos="7165"/>
        </w:tabs>
        <w:spacing w:line="240" w:lineRule="auto"/>
        <w:ind w:firstLine="284"/>
        <w:contextualSpacing/>
        <w:rPr>
          <w:rFonts w:ascii="Times New Roman" w:hAnsi="Times New Roman"/>
          <w:b/>
          <w:sz w:val="24"/>
          <w:szCs w:val="24"/>
          <w:lang w:val="en-US" w:eastAsia="ja-JP"/>
        </w:rPr>
      </w:pPr>
    </w:p>
    <w:p w:rsidR="00E411EA" w:rsidRPr="00E411EA" w:rsidRDefault="00E411EA" w:rsidP="00442262">
      <w:pPr>
        <w:tabs>
          <w:tab w:val="center" w:pos="4655"/>
          <w:tab w:val="left" w:pos="4721"/>
          <w:tab w:val="left" w:pos="7165"/>
        </w:tabs>
        <w:spacing w:line="240" w:lineRule="auto"/>
        <w:ind w:firstLine="284"/>
        <w:contextualSpacing/>
        <w:rPr>
          <w:rFonts w:ascii="Times New Roman" w:hAnsi="Times New Roman"/>
          <w:b/>
          <w:sz w:val="24"/>
          <w:szCs w:val="24"/>
          <w:lang w:val="en-US" w:eastAsia="ja-JP"/>
        </w:rPr>
      </w:pPr>
    </w:p>
    <w:p w:rsidR="00493100" w:rsidRPr="00E411EA" w:rsidRDefault="000A236A" w:rsidP="00E411EA">
      <w:pPr>
        <w:tabs>
          <w:tab w:val="center" w:pos="4655"/>
          <w:tab w:val="left" w:pos="4721"/>
          <w:tab w:val="left" w:pos="7165"/>
        </w:tabs>
        <w:spacing w:line="240" w:lineRule="auto"/>
        <w:ind w:firstLine="284"/>
        <w:contextualSpacing/>
        <w:jc w:val="center"/>
        <w:rPr>
          <w:rFonts w:ascii="Times New Roman" w:hAnsi="Times New Roman"/>
          <w:b/>
          <w:sz w:val="24"/>
          <w:szCs w:val="24"/>
          <w:lang w:val="en-US" w:eastAsia="ja-JP"/>
        </w:rPr>
      </w:pPr>
      <w:r w:rsidRPr="000A236A">
        <w:rPr>
          <w:rFonts w:ascii="Times New Roman" w:hAnsi="Times New Roman"/>
          <w:noProof/>
          <w:sz w:val="24"/>
          <w:szCs w:val="24"/>
          <w:lang w:eastAsia="id-ID"/>
        </w:rPr>
        <w:pict>
          <v:rect id="_x0000_s1033" style="position:absolute;left:0;text-align:left;margin-left:-12.05pt;margin-top:-34.5pt;width:477.05pt;height:393pt;z-index:251666432" filled="f" fillcolor="white [3212]" stroked="f"/>
        </w:pict>
      </w:r>
      <w:r w:rsidR="00493100" w:rsidRPr="00E411EA">
        <w:rPr>
          <w:rFonts w:ascii="Times New Roman" w:hAnsi="Times New Roman"/>
          <w:b/>
          <w:sz w:val="24"/>
          <w:szCs w:val="24"/>
          <w:lang w:eastAsia="ja-JP"/>
        </w:rPr>
        <w:t xml:space="preserve">Tabel </w:t>
      </w:r>
      <w:r w:rsidR="00493100" w:rsidRPr="00E411EA">
        <w:rPr>
          <w:rFonts w:ascii="Times New Roman" w:hAnsi="Times New Roman"/>
          <w:b/>
          <w:sz w:val="24"/>
          <w:szCs w:val="24"/>
          <w:lang w:val="en-US" w:eastAsia="ja-JP"/>
        </w:rPr>
        <w:t>3</w:t>
      </w:r>
    </w:p>
    <w:p w:rsidR="00493100" w:rsidRPr="00E411EA" w:rsidRDefault="00493100" w:rsidP="00493100">
      <w:pPr>
        <w:adjustRightInd w:val="0"/>
        <w:spacing w:line="240" w:lineRule="auto"/>
        <w:contextualSpacing/>
        <w:jc w:val="center"/>
        <w:rPr>
          <w:rFonts w:ascii="Times New Roman" w:hAnsi="Times New Roman"/>
          <w:sz w:val="24"/>
          <w:szCs w:val="24"/>
          <w:lang w:eastAsia="ja-JP"/>
        </w:rPr>
      </w:pPr>
      <w:r w:rsidRPr="00E411EA">
        <w:rPr>
          <w:rFonts w:ascii="Times New Roman" w:hAnsi="Times New Roman"/>
          <w:sz w:val="24"/>
          <w:szCs w:val="24"/>
          <w:lang w:eastAsia="ja-JP"/>
        </w:rPr>
        <w:t>Tabel Skor Rata</w:t>
      </w:r>
      <w:r w:rsidRPr="00E411EA">
        <w:rPr>
          <w:rFonts w:ascii="Times New Roman" w:hAnsi="Times New Roman"/>
          <w:sz w:val="24"/>
          <w:szCs w:val="24"/>
          <w:lang w:val="en-US" w:eastAsia="ja-JP"/>
        </w:rPr>
        <w:t>an</w:t>
      </w:r>
      <w:r w:rsidRPr="00E411EA">
        <w:rPr>
          <w:rFonts w:ascii="Times New Roman" w:hAnsi="Times New Roman"/>
          <w:sz w:val="24"/>
          <w:szCs w:val="24"/>
          <w:lang w:eastAsia="ja-JP"/>
        </w:rPr>
        <w:t xml:space="preserve"> </w:t>
      </w:r>
      <w:r w:rsidRPr="00E411EA">
        <w:rPr>
          <w:rFonts w:ascii="Times New Roman" w:hAnsi="Times New Roman"/>
          <w:sz w:val="24"/>
          <w:szCs w:val="24"/>
          <w:lang w:val="en-US" w:eastAsia="ja-JP"/>
        </w:rPr>
        <w:t>Indikator</w:t>
      </w:r>
    </w:p>
    <w:tbl>
      <w:tblPr>
        <w:tblStyle w:val="TableGrid"/>
        <w:tblW w:w="9180"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4219"/>
        <w:gridCol w:w="1134"/>
        <w:gridCol w:w="851"/>
        <w:gridCol w:w="1134"/>
        <w:gridCol w:w="1842"/>
      </w:tblGrid>
      <w:tr w:rsidR="00493100" w:rsidRPr="00E411EA" w:rsidTr="00E30BF8">
        <w:trPr>
          <w:trHeight w:val="1005"/>
        </w:trPr>
        <w:tc>
          <w:tcPr>
            <w:tcW w:w="4219" w:type="dxa"/>
          </w:tcPr>
          <w:p w:rsidR="00493100" w:rsidRPr="00E411EA" w:rsidRDefault="00493100" w:rsidP="00E30BF8">
            <w:pPr>
              <w:tabs>
                <w:tab w:val="left" w:pos="4721"/>
              </w:tabs>
              <w:spacing w:line="240" w:lineRule="auto"/>
              <w:contextualSpacing/>
              <w:jc w:val="center"/>
              <w:rPr>
                <w:rFonts w:ascii="Times New Roman" w:hAnsi="Times New Roman" w:cs="Times New Roman"/>
                <w:sz w:val="22"/>
                <w:szCs w:val="22"/>
                <w:lang w:val="en-US"/>
              </w:rPr>
            </w:pPr>
          </w:p>
          <w:p w:rsidR="00493100" w:rsidRPr="00E411EA" w:rsidRDefault="00493100" w:rsidP="00E30BF8">
            <w:pPr>
              <w:tabs>
                <w:tab w:val="left" w:pos="4721"/>
              </w:tabs>
              <w:spacing w:line="240" w:lineRule="auto"/>
              <w:contextualSpacing/>
              <w:jc w:val="center"/>
              <w:rPr>
                <w:rFonts w:ascii="Times New Roman" w:hAnsi="Times New Roman" w:cs="Times New Roman"/>
                <w:sz w:val="22"/>
                <w:szCs w:val="22"/>
                <w:lang w:val="en-US"/>
              </w:rPr>
            </w:pPr>
            <w:r w:rsidRPr="00E411EA">
              <w:rPr>
                <w:rFonts w:ascii="Times New Roman" w:hAnsi="Times New Roman" w:cs="Times New Roman"/>
                <w:sz w:val="22"/>
                <w:szCs w:val="22"/>
                <w:lang w:val="en-US"/>
              </w:rPr>
              <w:t>Variabel &amp; Indikator</w:t>
            </w:r>
          </w:p>
        </w:tc>
        <w:tc>
          <w:tcPr>
            <w:tcW w:w="1134" w:type="dxa"/>
          </w:tcPr>
          <w:p w:rsidR="00493100" w:rsidRPr="00E411EA" w:rsidRDefault="00493100" w:rsidP="00E30BF8">
            <w:pPr>
              <w:tabs>
                <w:tab w:val="left" w:pos="4721"/>
              </w:tabs>
              <w:spacing w:line="240" w:lineRule="auto"/>
              <w:contextualSpacing/>
              <w:jc w:val="center"/>
              <w:rPr>
                <w:rFonts w:ascii="Times New Roman" w:hAnsi="Times New Roman" w:cs="Times New Roman"/>
                <w:sz w:val="22"/>
                <w:szCs w:val="22"/>
                <w:lang w:val="en-US"/>
              </w:rPr>
            </w:pPr>
            <w:r w:rsidRPr="00E411EA">
              <w:rPr>
                <w:rFonts w:ascii="Times New Roman" w:hAnsi="Times New Roman" w:cs="Times New Roman"/>
                <w:sz w:val="22"/>
                <w:szCs w:val="22"/>
                <w:lang w:val="en-US"/>
              </w:rPr>
              <w:t>Rataan Indikator</w:t>
            </w:r>
          </w:p>
        </w:tc>
        <w:tc>
          <w:tcPr>
            <w:tcW w:w="851" w:type="dxa"/>
          </w:tcPr>
          <w:p w:rsidR="00493100" w:rsidRPr="00E411EA" w:rsidRDefault="00493100" w:rsidP="00E30BF8">
            <w:pPr>
              <w:tabs>
                <w:tab w:val="left" w:pos="4721"/>
              </w:tabs>
              <w:spacing w:line="240" w:lineRule="auto"/>
              <w:contextualSpacing/>
              <w:jc w:val="center"/>
              <w:rPr>
                <w:rFonts w:ascii="Times New Roman" w:hAnsi="Times New Roman" w:cs="Times New Roman"/>
                <w:sz w:val="22"/>
                <w:szCs w:val="22"/>
                <w:lang w:val="en-US"/>
              </w:rPr>
            </w:pPr>
            <w:r w:rsidRPr="00E411EA">
              <w:rPr>
                <w:rFonts w:ascii="Times New Roman" w:hAnsi="Times New Roman" w:cs="Times New Roman"/>
                <w:sz w:val="22"/>
                <w:szCs w:val="22"/>
                <w:lang w:val="en-US"/>
              </w:rPr>
              <w:t>Total Skor</w:t>
            </w:r>
          </w:p>
        </w:tc>
        <w:tc>
          <w:tcPr>
            <w:tcW w:w="1134" w:type="dxa"/>
          </w:tcPr>
          <w:p w:rsidR="00493100" w:rsidRPr="00E411EA" w:rsidRDefault="00493100" w:rsidP="00E30BF8">
            <w:pPr>
              <w:tabs>
                <w:tab w:val="left" w:pos="4721"/>
              </w:tabs>
              <w:spacing w:line="240" w:lineRule="auto"/>
              <w:contextualSpacing/>
              <w:jc w:val="center"/>
              <w:rPr>
                <w:rFonts w:ascii="Times New Roman" w:hAnsi="Times New Roman" w:cs="Times New Roman"/>
                <w:sz w:val="22"/>
                <w:szCs w:val="22"/>
                <w:lang w:val="en-US"/>
              </w:rPr>
            </w:pPr>
            <w:r w:rsidRPr="00E411EA">
              <w:rPr>
                <w:rFonts w:ascii="Times New Roman" w:hAnsi="Times New Roman" w:cs="Times New Roman"/>
                <w:sz w:val="22"/>
                <w:szCs w:val="22"/>
                <w:lang w:val="en-US"/>
              </w:rPr>
              <w:t>Total Frekuensi</w:t>
            </w:r>
          </w:p>
        </w:tc>
        <w:tc>
          <w:tcPr>
            <w:tcW w:w="1842" w:type="dxa"/>
          </w:tcPr>
          <w:p w:rsidR="00493100" w:rsidRPr="00E411EA" w:rsidRDefault="00493100" w:rsidP="00E30BF8">
            <w:pPr>
              <w:tabs>
                <w:tab w:val="left" w:pos="4721"/>
              </w:tabs>
              <w:spacing w:line="240" w:lineRule="auto"/>
              <w:contextualSpacing/>
              <w:jc w:val="center"/>
              <w:rPr>
                <w:rFonts w:ascii="Times New Roman" w:eastAsia="Times New Roman" w:hAnsi="Times New Roman" w:cs="Times New Roman"/>
                <w:sz w:val="22"/>
                <w:szCs w:val="22"/>
                <w:lang w:val="en-US"/>
              </w:rPr>
            </w:pPr>
            <w:r w:rsidRPr="00E411EA">
              <w:rPr>
                <w:rFonts w:ascii="Times New Roman" w:eastAsia="Times New Roman" w:hAnsi="Times New Roman" w:cs="Times New Roman"/>
                <w:sz w:val="22"/>
                <w:szCs w:val="22"/>
              </w:rPr>
              <w:t>Rata</w:t>
            </w:r>
            <w:r w:rsidRPr="00E411EA">
              <w:rPr>
                <w:rFonts w:ascii="Times New Roman" w:eastAsia="Times New Roman" w:hAnsi="Times New Roman" w:cs="Times New Roman"/>
                <w:sz w:val="22"/>
                <w:szCs w:val="22"/>
                <w:lang w:val="en-US"/>
              </w:rPr>
              <w:t>an</w:t>
            </w:r>
            <w:r w:rsidRPr="00E411EA">
              <w:rPr>
                <w:rFonts w:ascii="Times New Roman" w:eastAsia="Times New Roman" w:hAnsi="Times New Roman" w:cs="Times New Roman"/>
                <w:sz w:val="22"/>
                <w:szCs w:val="22"/>
              </w:rPr>
              <w:t xml:space="preserve"> seluruh indikator</w:t>
            </w:r>
          </w:p>
          <w:p w:rsidR="00493100" w:rsidRPr="00E411EA" w:rsidRDefault="00493100" w:rsidP="00E30BF8">
            <w:pPr>
              <w:tabs>
                <w:tab w:val="left" w:pos="4721"/>
              </w:tabs>
              <w:spacing w:line="240" w:lineRule="auto"/>
              <w:contextualSpacing/>
              <w:jc w:val="center"/>
              <w:rPr>
                <w:rFonts w:ascii="Times New Roman" w:hAnsi="Times New Roman" w:cs="Times New Roman"/>
                <w:sz w:val="22"/>
                <w:szCs w:val="22"/>
                <w:lang w:val="en-US"/>
              </w:rPr>
            </w:pPr>
            <w:r w:rsidRPr="00E411EA">
              <w:rPr>
                <w:rFonts w:ascii="Times New Roman" w:eastAsia="Times New Roman" w:hAnsi="Times New Roman" w:cs="Times New Roman"/>
                <w:sz w:val="22"/>
                <w:szCs w:val="22"/>
                <w:lang w:val="en-US"/>
              </w:rPr>
              <w:t>(</w:t>
            </w:r>
            <w:r w:rsidRPr="00E411EA">
              <w:rPr>
                <w:rFonts w:ascii="Times New Roman" w:eastAsia="Times New Roman" w:hAnsi="Times New Roman" w:cs="Times New Roman"/>
                <w:sz w:val="22"/>
                <w:szCs w:val="22"/>
              </w:rPr>
              <w:t>Total</w:t>
            </w:r>
            <w:r w:rsidRPr="00E411EA">
              <w:rPr>
                <w:rFonts w:ascii="Times New Roman" w:eastAsia="Times New Roman" w:hAnsi="Times New Roman" w:cs="Times New Roman"/>
                <w:sz w:val="22"/>
                <w:szCs w:val="22"/>
                <w:lang w:val="en-US"/>
              </w:rPr>
              <w:t xml:space="preserve"> </w:t>
            </w:r>
            <w:r w:rsidRPr="00E411EA">
              <w:rPr>
                <w:rFonts w:ascii="Times New Roman" w:eastAsia="Times New Roman" w:hAnsi="Times New Roman" w:cs="Times New Roman"/>
                <w:sz w:val="22"/>
                <w:szCs w:val="22"/>
              </w:rPr>
              <w:t>Skor</w:t>
            </w:r>
            <w:r w:rsidRPr="00E411EA">
              <w:rPr>
                <w:rFonts w:ascii="Times New Roman" w:eastAsia="Times New Roman" w:hAnsi="Times New Roman" w:cs="Times New Roman"/>
                <w:sz w:val="22"/>
                <w:szCs w:val="22"/>
                <w:lang w:val="en-US"/>
              </w:rPr>
              <w:t xml:space="preserve"> </w:t>
            </w:r>
            <w:r w:rsidRPr="00E411EA">
              <w:rPr>
                <w:rFonts w:ascii="Times New Roman" w:eastAsia="Times New Roman" w:hAnsi="Times New Roman" w:cs="Times New Roman"/>
                <w:sz w:val="22"/>
                <w:szCs w:val="22"/>
              </w:rPr>
              <w:t>:</w:t>
            </w:r>
            <w:r w:rsidRPr="00E411EA">
              <w:rPr>
                <w:rFonts w:ascii="Times New Roman" w:eastAsia="Times New Roman" w:hAnsi="Times New Roman" w:cs="Times New Roman"/>
                <w:sz w:val="22"/>
                <w:szCs w:val="22"/>
                <w:lang w:val="en-US"/>
              </w:rPr>
              <w:t xml:space="preserve"> </w:t>
            </w:r>
            <w:r w:rsidRPr="00E411EA">
              <w:rPr>
                <w:rFonts w:ascii="Times New Roman" w:eastAsia="Times New Roman" w:hAnsi="Times New Roman" w:cs="Times New Roman"/>
                <w:sz w:val="22"/>
                <w:szCs w:val="22"/>
              </w:rPr>
              <w:t>Total F</w:t>
            </w:r>
            <w:r w:rsidRPr="00E411EA">
              <w:rPr>
                <w:rFonts w:ascii="Times New Roman" w:eastAsia="Times New Roman" w:hAnsi="Times New Roman" w:cs="Times New Roman"/>
                <w:sz w:val="22"/>
                <w:szCs w:val="22"/>
                <w:lang w:val="en-US"/>
              </w:rPr>
              <w:t>rekuensi)</w:t>
            </w:r>
          </w:p>
        </w:tc>
      </w:tr>
      <w:tr w:rsidR="00493100" w:rsidRPr="00E411EA" w:rsidTr="00E30BF8">
        <w:tc>
          <w:tcPr>
            <w:tcW w:w="4219" w:type="dxa"/>
            <w:vAlign w:val="center"/>
          </w:tcPr>
          <w:p w:rsidR="00493100" w:rsidRPr="00E411EA" w:rsidRDefault="00493100" w:rsidP="00E30BF8">
            <w:pPr>
              <w:spacing w:line="240" w:lineRule="auto"/>
              <w:contextualSpacing/>
              <w:rPr>
                <w:rFonts w:ascii="Times New Roman" w:eastAsia="Times New Roman" w:hAnsi="Times New Roman" w:cs="Times New Roman"/>
                <w:b/>
                <w:sz w:val="22"/>
                <w:szCs w:val="22"/>
                <w:lang w:val="en-US"/>
              </w:rPr>
            </w:pPr>
            <w:r w:rsidRPr="00E411EA">
              <w:rPr>
                <w:rFonts w:ascii="Times New Roman" w:eastAsia="Times New Roman" w:hAnsi="Times New Roman" w:cs="Times New Roman"/>
                <w:b/>
                <w:sz w:val="22"/>
                <w:szCs w:val="22"/>
                <w:lang w:val="en-US"/>
              </w:rPr>
              <w:t>Tuntutan Normatif  (X</w:t>
            </w:r>
            <w:r w:rsidRPr="00E411EA">
              <w:rPr>
                <w:rFonts w:ascii="Times New Roman" w:eastAsia="Times New Roman" w:hAnsi="Times New Roman" w:cs="Times New Roman"/>
                <w:b/>
                <w:sz w:val="22"/>
                <w:szCs w:val="22"/>
                <w:vertAlign w:val="subscript"/>
                <w:lang w:val="en-US"/>
              </w:rPr>
              <w:t>1</w:t>
            </w:r>
            <w:r w:rsidRPr="00E411EA">
              <w:rPr>
                <w:rFonts w:ascii="Times New Roman" w:eastAsia="Times New Roman" w:hAnsi="Times New Roman" w:cs="Times New Roman"/>
                <w:b/>
                <w:sz w:val="22"/>
                <w:szCs w:val="22"/>
                <w:lang w:val="en-US"/>
              </w:rPr>
              <w:t>)</w:t>
            </w:r>
          </w:p>
        </w:tc>
        <w:tc>
          <w:tcPr>
            <w:tcW w:w="1134" w:type="dxa"/>
          </w:tcPr>
          <w:p w:rsidR="00493100" w:rsidRPr="00E411EA" w:rsidRDefault="00493100" w:rsidP="00E30BF8">
            <w:pPr>
              <w:spacing w:line="240" w:lineRule="auto"/>
              <w:contextualSpacing/>
              <w:rPr>
                <w:rFonts w:ascii="Times New Roman" w:hAnsi="Times New Roman" w:cs="Times New Roman"/>
                <w:sz w:val="22"/>
                <w:szCs w:val="22"/>
                <w:lang w:val="en-US"/>
              </w:rPr>
            </w:pPr>
          </w:p>
        </w:tc>
        <w:tc>
          <w:tcPr>
            <w:tcW w:w="851" w:type="dxa"/>
          </w:tcPr>
          <w:p w:rsidR="00493100" w:rsidRPr="00E411EA" w:rsidRDefault="00493100" w:rsidP="00E30BF8">
            <w:pPr>
              <w:spacing w:line="240" w:lineRule="auto"/>
              <w:contextualSpacing/>
              <w:rPr>
                <w:rFonts w:ascii="Times New Roman" w:hAnsi="Times New Roman" w:cs="Times New Roman"/>
                <w:sz w:val="22"/>
                <w:szCs w:val="22"/>
                <w:lang w:val="en-US"/>
              </w:rPr>
            </w:pPr>
          </w:p>
        </w:tc>
        <w:tc>
          <w:tcPr>
            <w:tcW w:w="1134" w:type="dxa"/>
          </w:tcPr>
          <w:p w:rsidR="00493100" w:rsidRPr="00E411EA" w:rsidRDefault="00493100" w:rsidP="00E30BF8">
            <w:pPr>
              <w:spacing w:line="240" w:lineRule="auto"/>
              <w:contextualSpacing/>
              <w:rPr>
                <w:rFonts w:ascii="Times New Roman" w:hAnsi="Times New Roman" w:cs="Times New Roman"/>
                <w:sz w:val="22"/>
                <w:szCs w:val="22"/>
                <w:lang w:val="en-US"/>
              </w:rPr>
            </w:pPr>
          </w:p>
        </w:tc>
        <w:tc>
          <w:tcPr>
            <w:tcW w:w="1842" w:type="dxa"/>
          </w:tcPr>
          <w:p w:rsidR="00493100" w:rsidRPr="00E411EA" w:rsidRDefault="00493100" w:rsidP="00E30BF8">
            <w:pPr>
              <w:tabs>
                <w:tab w:val="left" w:pos="4721"/>
              </w:tabs>
              <w:spacing w:line="240" w:lineRule="auto"/>
              <w:contextualSpacing/>
              <w:rPr>
                <w:rFonts w:ascii="Times New Roman" w:hAnsi="Times New Roman" w:cs="Times New Roman"/>
                <w:sz w:val="22"/>
                <w:szCs w:val="22"/>
                <w:lang w:val="en-US"/>
              </w:rPr>
            </w:pPr>
          </w:p>
        </w:tc>
      </w:tr>
      <w:tr w:rsidR="00493100" w:rsidRPr="00E411EA" w:rsidTr="00E30BF8">
        <w:tc>
          <w:tcPr>
            <w:tcW w:w="4219" w:type="dxa"/>
            <w:vAlign w:val="center"/>
          </w:tcPr>
          <w:p w:rsidR="00493100" w:rsidRPr="00E411EA" w:rsidRDefault="00493100" w:rsidP="00E30BF8">
            <w:pPr>
              <w:spacing w:line="240" w:lineRule="auto"/>
              <w:ind w:left="284"/>
              <w:contextualSpacing/>
              <w:rPr>
                <w:rFonts w:ascii="Times New Roman" w:eastAsia="Times New Roman" w:hAnsi="Times New Roman" w:cs="Times New Roman"/>
                <w:sz w:val="22"/>
                <w:szCs w:val="22"/>
                <w:lang w:val="en-US"/>
              </w:rPr>
            </w:pPr>
            <w:r w:rsidRPr="00E411EA">
              <w:rPr>
                <w:rFonts w:ascii="Times New Roman" w:eastAsia="Times New Roman" w:hAnsi="Times New Roman" w:cs="Times New Roman"/>
                <w:sz w:val="22"/>
                <w:szCs w:val="22"/>
                <w:lang w:val="en-US"/>
              </w:rPr>
              <w:t>Upah Minimum Kota (UMK)</w:t>
            </w:r>
          </w:p>
        </w:tc>
        <w:tc>
          <w:tcPr>
            <w:tcW w:w="1134" w:type="dxa"/>
          </w:tcPr>
          <w:p w:rsidR="00493100" w:rsidRPr="00E411EA" w:rsidRDefault="00493100" w:rsidP="00E30BF8">
            <w:pPr>
              <w:spacing w:line="240" w:lineRule="auto"/>
              <w:contextualSpacing/>
              <w:jc w:val="center"/>
              <w:rPr>
                <w:rFonts w:ascii="Times New Roman" w:hAnsi="Times New Roman" w:cs="Times New Roman"/>
                <w:sz w:val="22"/>
                <w:szCs w:val="22"/>
                <w:lang w:val="en-US"/>
              </w:rPr>
            </w:pPr>
            <w:r w:rsidRPr="00E411EA">
              <w:rPr>
                <w:rFonts w:ascii="Times New Roman" w:hAnsi="Times New Roman" w:cs="Times New Roman"/>
                <w:sz w:val="22"/>
                <w:szCs w:val="22"/>
                <w:lang w:val="en-US"/>
              </w:rPr>
              <w:t>3,51</w:t>
            </w:r>
          </w:p>
        </w:tc>
        <w:tc>
          <w:tcPr>
            <w:tcW w:w="851" w:type="dxa"/>
          </w:tcPr>
          <w:p w:rsidR="00493100" w:rsidRPr="00E411EA" w:rsidRDefault="00493100" w:rsidP="00E30BF8">
            <w:pPr>
              <w:spacing w:line="240" w:lineRule="auto"/>
              <w:contextualSpacing/>
              <w:jc w:val="center"/>
              <w:rPr>
                <w:rFonts w:ascii="Times New Roman" w:hAnsi="Times New Roman" w:cs="Times New Roman"/>
                <w:sz w:val="22"/>
                <w:szCs w:val="22"/>
                <w:lang w:val="en-US"/>
              </w:rPr>
            </w:pPr>
          </w:p>
        </w:tc>
        <w:tc>
          <w:tcPr>
            <w:tcW w:w="1134" w:type="dxa"/>
          </w:tcPr>
          <w:p w:rsidR="00493100" w:rsidRPr="00E411EA" w:rsidRDefault="00493100" w:rsidP="00E30BF8">
            <w:pPr>
              <w:spacing w:line="240" w:lineRule="auto"/>
              <w:contextualSpacing/>
              <w:jc w:val="center"/>
              <w:rPr>
                <w:rFonts w:ascii="Times New Roman" w:hAnsi="Times New Roman" w:cs="Times New Roman"/>
                <w:sz w:val="22"/>
                <w:szCs w:val="22"/>
                <w:lang w:val="en-US"/>
              </w:rPr>
            </w:pPr>
          </w:p>
        </w:tc>
        <w:tc>
          <w:tcPr>
            <w:tcW w:w="1842" w:type="dxa"/>
          </w:tcPr>
          <w:p w:rsidR="00493100" w:rsidRPr="00E411EA" w:rsidRDefault="00493100" w:rsidP="00E30BF8">
            <w:pPr>
              <w:tabs>
                <w:tab w:val="left" w:pos="4721"/>
              </w:tabs>
              <w:spacing w:line="240" w:lineRule="auto"/>
              <w:contextualSpacing/>
              <w:jc w:val="center"/>
              <w:rPr>
                <w:rFonts w:ascii="Times New Roman" w:hAnsi="Times New Roman" w:cs="Times New Roman"/>
                <w:sz w:val="22"/>
                <w:szCs w:val="22"/>
                <w:lang w:val="en-US"/>
              </w:rPr>
            </w:pPr>
          </w:p>
        </w:tc>
      </w:tr>
      <w:tr w:rsidR="00493100" w:rsidRPr="00E411EA" w:rsidTr="00E30BF8">
        <w:tc>
          <w:tcPr>
            <w:tcW w:w="4219" w:type="dxa"/>
            <w:vAlign w:val="center"/>
          </w:tcPr>
          <w:p w:rsidR="00493100" w:rsidRPr="00E411EA" w:rsidRDefault="00493100" w:rsidP="00E30BF8">
            <w:pPr>
              <w:spacing w:line="240" w:lineRule="auto"/>
              <w:ind w:left="284"/>
              <w:contextualSpacing/>
              <w:rPr>
                <w:rFonts w:ascii="Times New Roman" w:eastAsia="Times New Roman" w:hAnsi="Times New Roman" w:cs="Times New Roman"/>
                <w:sz w:val="22"/>
                <w:szCs w:val="22"/>
                <w:lang w:val="en-US"/>
              </w:rPr>
            </w:pPr>
            <w:r w:rsidRPr="00E411EA">
              <w:rPr>
                <w:rFonts w:ascii="Times New Roman" w:eastAsia="Times New Roman" w:hAnsi="Times New Roman" w:cs="Times New Roman"/>
                <w:sz w:val="22"/>
                <w:szCs w:val="22"/>
                <w:lang w:val="en-US"/>
              </w:rPr>
              <w:t xml:space="preserve">Hak Cuti Buruh </w:t>
            </w:r>
          </w:p>
        </w:tc>
        <w:tc>
          <w:tcPr>
            <w:tcW w:w="1134" w:type="dxa"/>
          </w:tcPr>
          <w:p w:rsidR="00493100" w:rsidRPr="00E411EA" w:rsidRDefault="00493100" w:rsidP="00E30BF8">
            <w:pPr>
              <w:spacing w:line="240" w:lineRule="auto"/>
              <w:contextualSpacing/>
              <w:jc w:val="center"/>
              <w:rPr>
                <w:rFonts w:ascii="Times New Roman" w:hAnsi="Times New Roman" w:cs="Times New Roman"/>
                <w:sz w:val="22"/>
                <w:szCs w:val="22"/>
                <w:lang w:val="en-US"/>
              </w:rPr>
            </w:pPr>
            <w:r w:rsidRPr="00E411EA">
              <w:rPr>
                <w:rFonts w:ascii="Times New Roman" w:hAnsi="Times New Roman" w:cs="Times New Roman"/>
                <w:sz w:val="22"/>
                <w:szCs w:val="22"/>
                <w:lang w:val="en-US"/>
              </w:rPr>
              <w:t>4,06</w:t>
            </w:r>
          </w:p>
        </w:tc>
        <w:tc>
          <w:tcPr>
            <w:tcW w:w="851" w:type="dxa"/>
          </w:tcPr>
          <w:p w:rsidR="00493100" w:rsidRPr="00E411EA" w:rsidRDefault="00493100" w:rsidP="00E30BF8">
            <w:pPr>
              <w:spacing w:line="240" w:lineRule="auto"/>
              <w:contextualSpacing/>
              <w:jc w:val="center"/>
              <w:rPr>
                <w:rFonts w:ascii="Times New Roman" w:hAnsi="Times New Roman" w:cs="Times New Roman"/>
                <w:sz w:val="22"/>
                <w:szCs w:val="22"/>
                <w:lang w:val="en-US"/>
              </w:rPr>
            </w:pPr>
            <w:r w:rsidRPr="00E411EA">
              <w:rPr>
                <w:rFonts w:ascii="Times New Roman" w:hAnsi="Times New Roman" w:cs="Times New Roman"/>
                <w:sz w:val="22"/>
                <w:szCs w:val="22"/>
                <w:lang w:val="en-US"/>
              </w:rPr>
              <w:t>5537</w:t>
            </w:r>
          </w:p>
        </w:tc>
        <w:tc>
          <w:tcPr>
            <w:tcW w:w="1134" w:type="dxa"/>
          </w:tcPr>
          <w:p w:rsidR="00493100" w:rsidRPr="00E411EA" w:rsidRDefault="00493100" w:rsidP="00E30BF8">
            <w:pPr>
              <w:spacing w:line="240" w:lineRule="auto"/>
              <w:contextualSpacing/>
              <w:jc w:val="center"/>
              <w:rPr>
                <w:rFonts w:ascii="Times New Roman" w:hAnsi="Times New Roman" w:cs="Times New Roman"/>
                <w:sz w:val="22"/>
                <w:szCs w:val="22"/>
                <w:lang w:val="en-US"/>
              </w:rPr>
            </w:pPr>
            <w:r w:rsidRPr="00E411EA">
              <w:rPr>
                <w:rFonts w:ascii="Times New Roman" w:hAnsi="Times New Roman" w:cs="Times New Roman"/>
                <w:sz w:val="22"/>
                <w:szCs w:val="22"/>
                <w:lang w:val="en-US"/>
              </w:rPr>
              <w:t>1400</w:t>
            </w:r>
          </w:p>
        </w:tc>
        <w:tc>
          <w:tcPr>
            <w:tcW w:w="1842" w:type="dxa"/>
          </w:tcPr>
          <w:p w:rsidR="00493100" w:rsidRPr="00E411EA" w:rsidRDefault="00493100" w:rsidP="00E30BF8">
            <w:pPr>
              <w:tabs>
                <w:tab w:val="left" w:pos="4721"/>
              </w:tabs>
              <w:spacing w:line="240" w:lineRule="auto"/>
              <w:contextualSpacing/>
              <w:jc w:val="center"/>
              <w:rPr>
                <w:rFonts w:ascii="Times New Roman" w:hAnsi="Times New Roman" w:cs="Times New Roman"/>
                <w:sz w:val="22"/>
                <w:szCs w:val="22"/>
                <w:lang w:val="en-US"/>
              </w:rPr>
            </w:pPr>
            <w:r w:rsidRPr="00E411EA">
              <w:rPr>
                <w:rFonts w:ascii="Times New Roman" w:hAnsi="Times New Roman" w:cs="Times New Roman"/>
                <w:sz w:val="22"/>
                <w:szCs w:val="22"/>
                <w:lang w:val="en-US"/>
              </w:rPr>
              <w:t>3,92</w:t>
            </w:r>
          </w:p>
        </w:tc>
      </w:tr>
      <w:tr w:rsidR="00493100" w:rsidRPr="00E411EA" w:rsidTr="00E30BF8">
        <w:tc>
          <w:tcPr>
            <w:tcW w:w="4219" w:type="dxa"/>
            <w:vAlign w:val="center"/>
          </w:tcPr>
          <w:p w:rsidR="00493100" w:rsidRPr="00E411EA" w:rsidRDefault="00493100" w:rsidP="00E30BF8">
            <w:pPr>
              <w:spacing w:line="240" w:lineRule="auto"/>
              <w:ind w:left="284"/>
              <w:contextualSpacing/>
              <w:rPr>
                <w:rFonts w:ascii="Times New Roman" w:eastAsia="Times New Roman" w:hAnsi="Times New Roman" w:cs="Times New Roman"/>
                <w:sz w:val="22"/>
                <w:szCs w:val="22"/>
                <w:lang w:val="en-US"/>
              </w:rPr>
            </w:pPr>
            <w:r w:rsidRPr="00E411EA">
              <w:rPr>
                <w:rFonts w:ascii="Times New Roman" w:eastAsia="Times New Roman" w:hAnsi="Times New Roman" w:cs="Times New Roman"/>
                <w:sz w:val="22"/>
                <w:szCs w:val="22"/>
                <w:lang w:val="en-US"/>
              </w:rPr>
              <w:t>Jaminan Sosial Tenaga Kerja (Jamsostek)</w:t>
            </w:r>
          </w:p>
        </w:tc>
        <w:tc>
          <w:tcPr>
            <w:tcW w:w="1134" w:type="dxa"/>
          </w:tcPr>
          <w:p w:rsidR="00493100" w:rsidRPr="00E411EA" w:rsidRDefault="00493100" w:rsidP="00E30BF8">
            <w:pPr>
              <w:spacing w:line="240" w:lineRule="auto"/>
              <w:contextualSpacing/>
              <w:jc w:val="center"/>
              <w:rPr>
                <w:rFonts w:ascii="Times New Roman" w:hAnsi="Times New Roman" w:cs="Times New Roman"/>
                <w:sz w:val="22"/>
                <w:szCs w:val="22"/>
                <w:lang w:val="en-US"/>
              </w:rPr>
            </w:pPr>
            <w:r w:rsidRPr="00E411EA">
              <w:rPr>
                <w:rFonts w:ascii="Times New Roman" w:hAnsi="Times New Roman" w:cs="Times New Roman"/>
                <w:sz w:val="22"/>
                <w:szCs w:val="22"/>
                <w:lang w:val="en-US"/>
              </w:rPr>
              <w:t>4,16</w:t>
            </w:r>
          </w:p>
        </w:tc>
        <w:tc>
          <w:tcPr>
            <w:tcW w:w="851" w:type="dxa"/>
          </w:tcPr>
          <w:p w:rsidR="00493100" w:rsidRPr="00E411EA" w:rsidRDefault="00493100" w:rsidP="00E30BF8">
            <w:pPr>
              <w:spacing w:line="240" w:lineRule="auto"/>
              <w:contextualSpacing/>
              <w:jc w:val="center"/>
              <w:rPr>
                <w:rFonts w:ascii="Times New Roman" w:hAnsi="Times New Roman" w:cs="Times New Roman"/>
                <w:sz w:val="22"/>
                <w:szCs w:val="22"/>
                <w:lang w:val="en-US"/>
              </w:rPr>
            </w:pPr>
          </w:p>
        </w:tc>
        <w:tc>
          <w:tcPr>
            <w:tcW w:w="1134" w:type="dxa"/>
          </w:tcPr>
          <w:p w:rsidR="00493100" w:rsidRPr="00E411EA" w:rsidRDefault="00493100" w:rsidP="00E30BF8">
            <w:pPr>
              <w:spacing w:line="240" w:lineRule="auto"/>
              <w:contextualSpacing/>
              <w:jc w:val="center"/>
              <w:rPr>
                <w:rFonts w:ascii="Times New Roman" w:hAnsi="Times New Roman" w:cs="Times New Roman"/>
                <w:sz w:val="22"/>
                <w:szCs w:val="22"/>
                <w:lang w:val="en-US"/>
              </w:rPr>
            </w:pPr>
          </w:p>
        </w:tc>
        <w:tc>
          <w:tcPr>
            <w:tcW w:w="1842" w:type="dxa"/>
          </w:tcPr>
          <w:p w:rsidR="00493100" w:rsidRPr="00E411EA" w:rsidRDefault="00493100" w:rsidP="00E30BF8">
            <w:pPr>
              <w:tabs>
                <w:tab w:val="left" w:pos="4721"/>
              </w:tabs>
              <w:spacing w:line="240" w:lineRule="auto"/>
              <w:contextualSpacing/>
              <w:jc w:val="center"/>
              <w:rPr>
                <w:rFonts w:ascii="Times New Roman" w:hAnsi="Times New Roman" w:cs="Times New Roman"/>
                <w:sz w:val="22"/>
                <w:szCs w:val="22"/>
                <w:lang w:val="en-US"/>
              </w:rPr>
            </w:pPr>
          </w:p>
        </w:tc>
      </w:tr>
      <w:tr w:rsidR="00493100" w:rsidRPr="00E411EA" w:rsidTr="00E30BF8">
        <w:tc>
          <w:tcPr>
            <w:tcW w:w="4219" w:type="dxa"/>
            <w:vAlign w:val="center"/>
          </w:tcPr>
          <w:p w:rsidR="00493100" w:rsidRPr="00E411EA" w:rsidRDefault="00493100" w:rsidP="00E30BF8">
            <w:pPr>
              <w:spacing w:line="240" w:lineRule="auto"/>
              <w:ind w:left="284"/>
              <w:contextualSpacing/>
              <w:rPr>
                <w:rFonts w:ascii="Times New Roman" w:eastAsia="Times New Roman" w:hAnsi="Times New Roman" w:cs="Times New Roman"/>
                <w:sz w:val="22"/>
                <w:szCs w:val="22"/>
                <w:lang w:val="en-US"/>
              </w:rPr>
            </w:pPr>
            <w:r w:rsidRPr="00E411EA">
              <w:rPr>
                <w:rFonts w:ascii="Times New Roman" w:hAnsi="Times New Roman" w:cs="Times New Roman"/>
                <w:sz w:val="22"/>
                <w:szCs w:val="22"/>
                <w:lang w:val="it-IT"/>
              </w:rPr>
              <w:t>Pemutusan Hubungan Kerja (</w:t>
            </w:r>
            <w:r w:rsidRPr="00E411EA">
              <w:rPr>
                <w:rFonts w:ascii="Times New Roman" w:eastAsia="Times New Roman" w:hAnsi="Times New Roman" w:cs="Times New Roman"/>
                <w:sz w:val="22"/>
                <w:szCs w:val="22"/>
                <w:lang w:val="en-US"/>
              </w:rPr>
              <w:t>PHK)</w:t>
            </w:r>
          </w:p>
        </w:tc>
        <w:tc>
          <w:tcPr>
            <w:tcW w:w="1134" w:type="dxa"/>
          </w:tcPr>
          <w:p w:rsidR="00493100" w:rsidRPr="00E411EA" w:rsidRDefault="00493100" w:rsidP="00E30BF8">
            <w:pPr>
              <w:spacing w:line="240" w:lineRule="auto"/>
              <w:contextualSpacing/>
              <w:jc w:val="center"/>
              <w:rPr>
                <w:rFonts w:ascii="Times New Roman" w:hAnsi="Times New Roman" w:cs="Times New Roman"/>
                <w:sz w:val="22"/>
                <w:szCs w:val="22"/>
                <w:lang w:val="en-US"/>
              </w:rPr>
            </w:pPr>
            <w:r w:rsidRPr="00E411EA">
              <w:rPr>
                <w:rFonts w:ascii="Times New Roman" w:hAnsi="Times New Roman" w:cs="Times New Roman"/>
                <w:sz w:val="22"/>
                <w:szCs w:val="22"/>
                <w:lang w:val="en-US"/>
              </w:rPr>
              <w:t>3,96</w:t>
            </w:r>
          </w:p>
        </w:tc>
        <w:tc>
          <w:tcPr>
            <w:tcW w:w="851" w:type="dxa"/>
          </w:tcPr>
          <w:p w:rsidR="00493100" w:rsidRPr="00E411EA" w:rsidRDefault="00493100" w:rsidP="00E30BF8">
            <w:pPr>
              <w:spacing w:line="240" w:lineRule="auto"/>
              <w:contextualSpacing/>
              <w:jc w:val="center"/>
              <w:rPr>
                <w:rFonts w:ascii="Times New Roman" w:hAnsi="Times New Roman" w:cs="Times New Roman"/>
                <w:sz w:val="22"/>
                <w:szCs w:val="22"/>
                <w:lang w:val="en-US"/>
              </w:rPr>
            </w:pPr>
          </w:p>
        </w:tc>
        <w:tc>
          <w:tcPr>
            <w:tcW w:w="1134" w:type="dxa"/>
          </w:tcPr>
          <w:p w:rsidR="00493100" w:rsidRPr="00E411EA" w:rsidRDefault="00493100" w:rsidP="00E30BF8">
            <w:pPr>
              <w:spacing w:line="240" w:lineRule="auto"/>
              <w:contextualSpacing/>
              <w:jc w:val="center"/>
              <w:rPr>
                <w:rFonts w:ascii="Times New Roman" w:hAnsi="Times New Roman" w:cs="Times New Roman"/>
                <w:sz w:val="22"/>
                <w:szCs w:val="22"/>
                <w:lang w:val="en-US"/>
              </w:rPr>
            </w:pPr>
          </w:p>
        </w:tc>
        <w:tc>
          <w:tcPr>
            <w:tcW w:w="1842" w:type="dxa"/>
          </w:tcPr>
          <w:p w:rsidR="00493100" w:rsidRPr="00E411EA" w:rsidRDefault="00493100" w:rsidP="00E30BF8">
            <w:pPr>
              <w:tabs>
                <w:tab w:val="left" w:pos="4721"/>
              </w:tabs>
              <w:spacing w:line="240" w:lineRule="auto"/>
              <w:contextualSpacing/>
              <w:jc w:val="center"/>
              <w:rPr>
                <w:rFonts w:ascii="Times New Roman" w:hAnsi="Times New Roman" w:cs="Times New Roman"/>
                <w:sz w:val="22"/>
                <w:szCs w:val="22"/>
                <w:lang w:val="en-US"/>
              </w:rPr>
            </w:pPr>
          </w:p>
        </w:tc>
      </w:tr>
      <w:tr w:rsidR="00493100" w:rsidRPr="00E411EA" w:rsidTr="00E30BF8">
        <w:tc>
          <w:tcPr>
            <w:tcW w:w="4219" w:type="dxa"/>
            <w:vAlign w:val="center"/>
          </w:tcPr>
          <w:p w:rsidR="00493100" w:rsidRPr="00E411EA" w:rsidRDefault="00493100" w:rsidP="00E30BF8">
            <w:pPr>
              <w:spacing w:line="240" w:lineRule="auto"/>
              <w:contextualSpacing/>
              <w:rPr>
                <w:rFonts w:ascii="Times New Roman" w:eastAsia="Times New Roman" w:hAnsi="Times New Roman" w:cs="Times New Roman"/>
                <w:b/>
                <w:sz w:val="22"/>
                <w:szCs w:val="22"/>
                <w:lang w:val="en-US"/>
              </w:rPr>
            </w:pPr>
            <w:r w:rsidRPr="00E411EA">
              <w:rPr>
                <w:rFonts w:ascii="Times New Roman" w:eastAsia="Times New Roman" w:hAnsi="Times New Roman" w:cs="Times New Roman"/>
                <w:b/>
                <w:sz w:val="22"/>
                <w:szCs w:val="22"/>
                <w:lang w:val="en-US"/>
              </w:rPr>
              <w:t>Solidaritas (X</w:t>
            </w:r>
            <w:r w:rsidRPr="00E411EA">
              <w:rPr>
                <w:rFonts w:ascii="Times New Roman" w:eastAsia="Times New Roman" w:hAnsi="Times New Roman" w:cs="Times New Roman"/>
                <w:b/>
                <w:sz w:val="22"/>
                <w:szCs w:val="22"/>
                <w:vertAlign w:val="subscript"/>
                <w:lang w:val="en-US"/>
              </w:rPr>
              <w:t>2</w:t>
            </w:r>
            <w:r w:rsidRPr="00E411EA">
              <w:rPr>
                <w:rFonts w:ascii="Times New Roman" w:eastAsia="Times New Roman" w:hAnsi="Times New Roman" w:cs="Times New Roman"/>
                <w:b/>
                <w:sz w:val="22"/>
                <w:szCs w:val="22"/>
                <w:lang w:val="en-US"/>
              </w:rPr>
              <w:t>)</w:t>
            </w:r>
          </w:p>
        </w:tc>
        <w:tc>
          <w:tcPr>
            <w:tcW w:w="1134" w:type="dxa"/>
          </w:tcPr>
          <w:p w:rsidR="00493100" w:rsidRPr="00E411EA" w:rsidRDefault="00493100" w:rsidP="00E30BF8">
            <w:pPr>
              <w:spacing w:line="240" w:lineRule="auto"/>
              <w:contextualSpacing/>
              <w:rPr>
                <w:rFonts w:ascii="Times New Roman" w:hAnsi="Times New Roman" w:cs="Times New Roman"/>
                <w:sz w:val="22"/>
                <w:szCs w:val="22"/>
                <w:lang w:val="en-US"/>
              </w:rPr>
            </w:pPr>
          </w:p>
        </w:tc>
        <w:tc>
          <w:tcPr>
            <w:tcW w:w="851" w:type="dxa"/>
          </w:tcPr>
          <w:p w:rsidR="00493100" w:rsidRPr="00E411EA" w:rsidRDefault="00493100" w:rsidP="00E30BF8">
            <w:pPr>
              <w:spacing w:line="240" w:lineRule="auto"/>
              <w:contextualSpacing/>
              <w:rPr>
                <w:rFonts w:ascii="Times New Roman" w:hAnsi="Times New Roman" w:cs="Times New Roman"/>
                <w:sz w:val="22"/>
                <w:szCs w:val="22"/>
                <w:lang w:val="en-US"/>
              </w:rPr>
            </w:pPr>
          </w:p>
        </w:tc>
        <w:tc>
          <w:tcPr>
            <w:tcW w:w="1134" w:type="dxa"/>
          </w:tcPr>
          <w:p w:rsidR="00493100" w:rsidRPr="00E411EA" w:rsidRDefault="00493100" w:rsidP="00E30BF8">
            <w:pPr>
              <w:spacing w:line="240" w:lineRule="auto"/>
              <w:contextualSpacing/>
              <w:rPr>
                <w:rFonts w:ascii="Times New Roman" w:hAnsi="Times New Roman" w:cs="Times New Roman"/>
                <w:sz w:val="22"/>
                <w:szCs w:val="22"/>
                <w:lang w:val="en-US"/>
              </w:rPr>
            </w:pPr>
          </w:p>
        </w:tc>
        <w:tc>
          <w:tcPr>
            <w:tcW w:w="1842" w:type="dxa"/>
          </w:tcPr>
          <w:p w:rsidR="00493100" w:rsidRPr="00E411EA" w:rsidRDefault="00493100" w:rsidP="00E30BF8">
            <w:pPr>
              <w:tabs>
                <w:tab w:val="left" w:pos="4721"/>
              </w:tabs>
              <w:spacing w:line="240" w:lineRule="auto"/>
              <w:contextualSpacing/>
              <w:rPr>
                <w:rFonts w:ascii="Times New Roman" w:hAnsi="Times New Roman" w:cs="Times New Roman"/>
                <w:sz w:val="22"/>
                <w:szCs w:val="22"/>
                <w:lang w:val="en-US"/>
              </w:rPr>
            </w:pPr>
          </w:p>
        </w:tc>
      </w:tr>
      <w:tr w:rsidR="00493100" w:rsidRPr="00E411EA" w:rsidTr="00E30BF8">
        <w:tc>
          <w:tcPr>
            <w:tcW w:w="4219" w:type="dxa"/>
            <w:vAlign w:val="center"/>
          </w:tcPr>
          <w:p w:rsidR="00493100" w:rsidRPr="00E411EA" w:rsidRDefault="00493100" w:rsidP="00E30BF8">
            <w:pPr>
              <w:spacing w:line="240" w:lineRule="auto"/>
              <w:ind w:left="284"/>
              <w:contextualSpacing/>
              <w:rPr>
                <w:rFonts w:ascii="Times New Roman" w:eastAsia="Times New Roman" w:hAnsi="Times New Roman" w:cs="Times New Roman"/>
                <w:sz w:val="22"/>
                <w:szCs w:val="22"/>
                <w:lang w:val="en-US"/>
              </w:rPr>
            </w:pPr>
            <w:r w:rsidRPr="00E411EA">
              <w:rPr>
                <w:rFonts w:ascii="Times New Roman" w:eastAsia="Times New Roman" w:hAnsi="Times New Roman" w:cs="Times New Roman"/>
                <w:sz w:val="22"/>
                <w:szCs w:val="22"/>
                <w:lang w:val="en-US"/>
              </w:rPr>
              <w:t>Kepedulian</w:t>
            </w:r>
          </w:p>
        </w:tc>
        <w:tc>
          <w:tcPr>
            <w:tcW w:w="1134" w:type="dxa"/>
          </w:tcPr>
          <w:p w:rsidR="00493100" w:rsidRPr="00E411EA" w:rsidRDefault="00493100" w:rsidP="00E30BF8">
            <w:pPr>
              <w:spacing w:line="240" w:lineRule="auto"/>
              <w:contextualSpacing/>
              <w:jc w:val="center"/>
              <w:rPr>
                <w:rFonts w:ascii="Times New Roman" w:hAnsi="Times New Roman" w:cs="Times New Roman"/>
                <w:sz w:val="22"/>
                <w:szCs w:val="22"/>
                <w:lang w:val="en-US"/>
              </w:rPr>
            </w:pPr>
            <w:r w:rsidRPr="00E411EA">
              <w:rPr>
                <w:rFonts w:ascii="Times New Roman" w:hAnsi="Times New Roman" w:cs="Times New Roman"/>
                <w:sz w:val="22"/>
                <w:szCs w:val="22"/>
                <w:lang w:val="en-US"/>
              </w:rPr>
              <w:t>4,21</w:t>
            </w:r>
          </w:p>
        </w:tc>
        <w:tc>
          <w:tcPr>
            <w:tcW w:w="851" w:type="dxa"/>
          </w:tcPr>
          <w:p w:rsidR="00493100" w:rsidRPr="00E411EA" w:rsidRDefault="00493100" w:rsidP="00E30BF8">
            <w:pPr>
              <w:spacing w:line="240" w:lineRule="auto"/>
              <w:contextualSpacing/>
              <w:jc w:val="center"/>
              <w:rPr>
                <w:rFonts w:ascii="Times New Roman" w:hAnsi="Times New Roman" w:cs="Times New Roman"/>
                <w:sz w:val="22"/>
                <w:szCs w:val="22"/>
                <w:lang w:val="en-US"/>
              </w:rPr>
            </w:pPr>
          </w:p>
        </w:tc>
        <w:tc>
          <w:tcPr>
            <w:tcW w:w="1134" w:type="dxa"/>
          </w:tcPr>
          <w:p w:rsidR="00493100" w:rsidRPr="00E411EA" w:rsidRDefault="00493100" w:rsidP="00E30BF8">
            <w:pPr>
              <w:spacing w:line="240" w:lineRule="auto"/>
              <w:contextualSpacing/>
              <w:jc w:val="center"/>
              <w:rPr>
                <w:rFonts w:ascii="Times New Roman" w:hAnsi="Times New Roman" w:cs="Times New Roman"/>
                <w:sz w:val="22"/>
                <w:szCs w:val="22"/>
                <w:lang w:val="en-US"/>
              </w:rPr>
            </w:pPr>
          </w:p>
        </w:tc>
        <w:tc>
          <w:tcPr>
            <w:tcW w:w="1842" w:type="dxa"/>
          </w:tcPr>
          <w:p w:rsidR="00493100" w:rsidRPr="00E411EA" w:rsidRDefault="00493100" w:rsidP="00E30BF8">
            <w:pPr>
              <w:tabs>
                <w:tab w:val="left" w:pos="4721"/>
              </w:tabs>
              <w:spacing w:line="240" w:lineRule="auto"/>
              <w:contextualSpacing/>
              <w:jc w:val="center"/>
              <w:rPr>
                <w:rFonts w:ascii="Times New Roman" w:hAnsi="Times New Roman" w:cs="Times New Roman"/>
                <w:sz w:val="22"/>
                <w:szCs w:val="22"/>
                <w:lang w:val="en-US"/>
              </w:rPr>
            </w:pPr>
          </w:p>
        </w:tc>
      </w:tr>
      <w:tr w:rsidR="00493100" w:rsidRPr="00E411EA" w:rsidTr="00E30BF8">
        <w:tc>
          <w:tcPr>
            <w:tcW w:w="4219" w:type="dxa"/>
            <w:vAlign w:val="center"/>
          </w:tcPr>
          <w:p w:rsidR="00493100" w:rsidRPr="00E411EA" w:rsidRDefault="00493100" w:rsidP="00E30BF8">
            <w:pPr>
              <w:spacing w:line="240" w:lineRule="auto"/>
              <w:ind w:left="284"/>
              <w:contextualSpacing/>
              <w:rPr>
                <w:rFonts w:ascii="Times New Roman" w:eastAsia="Times New Roman" w:hAnsi="Times New Roman" w:cs="Times New Roman"/>
                <w:sz w:val="22"/>
                <w:szCs w:val="22"/>
                <w:lang w:val="en-US"/>
              </w:rPr>
            </w:pPr>
            <w:r w:rsidRPr="00E411EA">
              <w:rPr>
                <w:rFonts w:ascii="Times New Roman" w:eastAsia="Times New Roman" w:hAnsi="Times New Roman" w:cs="Times New Roman"/>
                <w:sz w:val="22"/>
                <w:szCs w:val="22"/>
                <w:lang w:val="en-US"/>
              </w:rPr>
              <w:t>Saling Memberi</w:t>
            </w:r>
          </w:p>
        </w:tc>
        <w:tc>
          <w:tcPr>
            <w:tcW w:w="1134" w:type="dxa"/>
          </w:tcPr>
          <w:p w:rsidR="00493100" w:rsidRPr="00E411EA" w:rsidRDefault="00493100" w:rsidP="00E30BF8">
            <w:pPr>
              <w:spacing w:line="240" w:lineRule="auto"/>
              <w:contextualSpacing/>
              <w:jc w:val="center"/>
              <w:rPr>
                <w:rFonts w:ascii="Times New Roman" w:hAnsi="Times New Roman" w:cs="Times New Roman"/>
                <w:sz w:val="22"/>
                <w:szCs w:val="22"/>
                <w:lang w:val="en-US"/>
              </w:rPr>
            </w:pPr>
            <w:r w:rsidRPr="00E411EA">
              <w:rPr>
                <w:rFonts w:ascii="Times New Roman" w:hAnsi="Times New Roman" w:cs="Times New Roman"/>
                <w:sz w:val="22"/>
                <w:szCs w:val="22"/>
                <w:lang w:val="en-US"/>
              </w:rPr>
              <w:t>4,12</w:t>
            </w:r>
          </w:p>
        </w:tc>
        <w:tc>
          <w:tcPr>
            <w:tcW w:w="851" w:type="dxa"/>
          </w:tcPr>
          <w:p w:rsidR="00493100" w:rsidRPr="00E411EA" w:rsidRDefault="00493100" w:rsidP="00E30BF8">
            <w:pPr>
              <w:spacing w:line="240" w:lineRule="auto"/>
              <w:contextualSpacing/>
              <w:jc w:val="center"/>
              <w:rPr>
                <w:rFonts w:ascii="Times New Roman" w:hAnsi="Times New Roman" w:cs="Times New Roman"/>
                <w:sz w:val="22"/>
                <w:szCs w:val="22"/>
                <w:lang w:val="en-US"/>
              </w:rPr>
            </w:pPr>
            <w:r w:rsidRPr="00E411EA">
              <w:rPr>
                <w:rFonts w:ascii="Times New Roman" w:hAnsi="Times New Roman" w:cs="Times New Roman"/>
                <w:sz w:val="22"/>
                <w:szCs w:val="22"/>
                <w:lang w:val="en-US"/>
              </w:rPr>
              <w:t>6148</w:t>
            </w:r>
          </w:p>
        </w:tc>
        <w:tc>
          <w:tcPr>
            <w:tcW w:w="1134" w:type="dxa"/>
          </w:tcPr>
          <w:p w:rsidR="00493100" w:rsidRPr="00E411EA" w:rsidRDefault="00493100" w:rsidP="00E30BF8">
            <w:pPr>
              <w:spacing w:line="240" w:lineRule="auto"/>
              <w:contextualSpacing/>
              <w:jc w:val="center"/>
              <w:rPr>
                <w:rFonts w:ascii="Times New Roman" w:hAnsi="Times New Roman" w:cs="Times New Roman"/>
                <w:sz w:val="22"/>
                <w:szCs w:val="22"/>
                <w:lang w:val="en-US"/>
              </w:rPr>
            </w:pPr>
            <w:r w:rsidRPr="00E411EA">
              <w:rPr>
                <w:rFonts w:ascii="Times New Roman" w:hAnsi="Times New Roman" w:cs="Times New Roman"/>
                <w:sz w:val="22"/>
                <w:szCs w:val="22"/>
                <w:lang w:val="en-US"/>
              </w:rPr>
              <w:t>1500</w:t>
            </w:r>
          </w:p>
        </w:tc>
        <w:tc>
          <w:tcPr>
            <w:tcW w:w="1842" w:type="dxa"/>
          </w:tcPr>
          <w:p w:rsidR="00493100" w:rsidRPr="00E411EA" w:rsidRDefault="00493100" w:rsidP="00E30BF8">
            <w:pPr>
              <w:tabs>
                <w:tab w:val="left" w:pos="4721"/>
              </w:tabs>
              <w:spacing w:line="240" w:lineRule="auto"/>
              <w:contextualSpacing/>
              <w:jc w:val="center"/>
              <w:rPr>
                <w:rFonts w:ascii="Times New Roman" w:hAnsi="Times New Roman" w:cs="Times New Roman"/>
                <w:sz w:val="22"/>
                <w:szCs w:val="22"/>
                <w:lang w:val="en-US"/>
              </w:rPr>
            </w:pPr>
            <w:r w:rsidRPr="00E411EA">
              <w:rPr>
                <w:rFonts w:ascii="Times New Roman" w:hAnsi="Times New Roman" w:cs="Times New Roman"/>
                <w:sz w:val="22"/>
                <w:szCs w:val="22"/>
                <w:lang w:val="en-US"/>
              </w:rPr>
              <w:t>4,01</w:t>
            </w:r>
          </w:p>
        </w:tc>
      </w:tr>
      <w:tr w:rsidR="00493100" w:rsidRPr="00E411EA" w:rsidTr="00E30BF8">
        <w:tc>
          <w:tcPr>
            <w:tcW w:w="4219" w:type="dxa"/>
            <w:vAlign w:val="center"/>
          </w:tcPr>
          <w:p w:rsidR="00493100" w:rsidRPr="00E411EA" w:rsidRDefault="00493100" w:rsidP="00E30BF8">
            <w:pPr>
              <w:spacing w:line="240" w:lineRule="auto"/>
              <w:ind w:left="284"/>
              <w:contextualSpacing/>
              <w:rPr>
                <w:rFonts w:ascii="Times New Roman" w:eastAsia="Times New Roman" w:hAnsi="Times New Roman" w:cs="Times New Roman"/>
                <w:sz w:val="22"/>
                <w:szCs w:val="22"/>
                <w:lang w:val="en-US"/>
              </w:rPr>
            </w:pPr>
            <w:r w:rsidRPr="00E411EA">
              <w:rPr>
                <w:rFonts w:ascii="Times New Roman" w:eastAsia="Times New Roman" w:hAnsi="Times New Roman" w:cs="Times New Roman"/>
                <w:sz w:val="22"/>
                <w:szCs w:val="22"/>
                <w:lang w:val="en-US"/>
              </w:rPr>
              <w:t>Kerelaan Berkorban</w:t>
            </w:r>
          </w:p>
        </w:tc>
        <w:tc>
          <w:tcPr>
            <w:tcW w:w="1134" w:type="dxa"/>
          </w:tcPr>
          <w:p w:rsidR="00493100" w:rsidRPr="00E411EA" w:rsidRDefault="00493100" w:rsidP="00E30BF8">
            <w:pPr>
              <w:spacing w:line="240" w:lineRule="auto"/>
              <w:contextualSpacing/>
              <w:jc w:val="center"/>
              <w:rPr>
                <w:rFonts w:ascii="Times New Roman" w:hAnsi="Times New Roman" w:cs="Times New Roman"/>
                <w:sz w:val="22"/>
                <w:szCs w:val="22"/>
                <w:lang w:val="en-US"/>
              </w:rPr>
            </w:pPr>
            <w:r w:rsidRPr="00E411EA">
              <w:rPr>
                <w:rFonts w:ascii="Times New Roman" w:hAnsi="Times New Roman" w:cs="Times New Roman"/>
                <w:sz w:val="22"/>
                <w:szCs w:val="22"/>
                <w:lang w:val="en-US"/>
              </w:rPr>
              <w:t>3,97</w:t>
            </w:r>
          </w:p>
        </w:tc>
        <w:tc>
          <w:tcPr>
            <w:tcW w:w="851" w:type="dxa"/>
          </w:tcPr>
          <w:p w:rsidR="00493100" w:rsidRPr="00E411EA" w:rsidRDefault="00493100" w:rsidP="00E30BF8">
            <w:pPr>
              <w:spacing w:line="240" w:lineRule="auto"/>
              <w:contextualSpacing/>
              <w:jc w:val="center"/>
              <w:rPr>
                <w:rFonts w:ascii="Times New Roman" w:hAnsi="Times New Roman" w:cs="Times New Roman"/>
                <w:sz w:val="22"/>
                <w:szCs w:val="22"/>
                <w:lang w:val="en-US"/>
              </w:rPr>
            </w:pPr>
          </w:p>
        </w:tc>
        <w:tc>
          <w:tcPr>
            <w:tcW w:w="1134" w:type="dxa"/>
          </w:tcPr>
          <w:p w:rsidR="00493100" w:rsidRPr="00E411EA" w:rsidRDefault="00493100" w:rsidP="00E30BF8">
            <w:pPr>
              <w:spacing w:line="240" w:lineRule="auto"/>
              <w:contextualSpacing/>
              <w:jc w:val="center"/>
              <w:rPr>
                <w:rFonts w:ascii="Times New Roman" w:hAnsi="Times New Roman" w:cs="Times New Roman"/>
                <w:sz w:val="22"/>
                <w:szCs w:val="22"/>
                <w:lang w:val="en-US"/>
              </w:rPr>
            </w:pPr>
          </w:p>
        </w:tc>
        <w:tc>
          <w:tcPr>
            <w:tcW w:w="1842" w:type="dxa"/>
          </w:tcPr>
          <w:p w:rsidR="00493100" w:rsidRPr="00E411EA" w:rsidRDefault="00493100" w:rsidP="00E30BF8">
            <w:pPr>
              <w:tabs>
                <w:tab w:val="left" w:pos="4721"/>
              </w:tabs>
              <w:spacing w:line="240" w:lineRule="auto"/>
              <w:contextualSpacing/>
              <w:jc w:val="center"/>
              <w:rPr>
                <w:rFonts w:ascii="Times New Roman" w:hAnsi="Times New Roman" w:cs="Times New Roman"/>
                <w:sz w:val="22"/>
                <w:szCs w:val="22"/>
                <w:lang w:val="en-US"/>
              </w:rPr>
            </w:pPr>
          </w:p>
        </w:tc>
      </w:tr>
      <w:tr w:rsidR="00493100" w:rsidRPr="00E411EA" w:rsidTr="00E30BF8">
        <w:tc>
          <w:tcPr>
            <w:tcW w:w="4219" w:type="dxa"/>
            <w:vAlign w:val="center"/>
          </w:tcPr>
          <w:p w:rsidR="00493100" w:rsidRPr="00E411EA" w:rsidRDefault="00493100" w:rsidP="00E30BF8">
            <w:pPr>
              <w:spacing w:line="240" w:lineRule="auto"/>
              <w:contextualSpacing/>
              <w:rPr>
                <w:rFonts w:ascii="Times New Roman" w:eastAsia="Times New Roman" w:hAnsi="Times New Roman" w:cs="Times New Roman"/>
                <w:b/>
                <w:sz w:val="22"/>
                <w:szCs w:val="22"/>
                <w:lang w:val="en-US"/>
              </w:rPr>
            </w:pPr>
            <w:r w:rsidRPr="00E411EA">
              <w:rPr>
                <w:rFonts w:ascii="Times New Roman" w:eastAsia="Times New Roman" w:hAnsi="Times New Roman" w:cs="Times New Roman"/>
                <w:b/>
                <w:sz w:val="22"/>
                <w:szCs w:val="22"/>
                <w:lang w:val="en-US"/>
              </w:rPr>
              <w:t>Ketidakpuasan Kerja Buruh (Y)</w:t>
            </w:r>
          </w:p>
        </w:tc>
        <w:tc>
          <w:tcPr>
            <w:tcW w:w="1134" w:type="dxa"/>
          </w:tcPr>
          <w:p w:rsidR="00493100" w:rsidRPr="00E411EA" w:rsidRDefault="00493100" w:rsidP="00E30BF8">
            <w:pPr>
              <w:spacing w:line="240" w:lineRule="auto"/>
              <w:contextualSpacing/>
              <w:rPr>
                <w:rFonts w:ascii="Times New Roman" w:hAnsi="Times New Roman" w:cs="Times New Roman"/>
                <w:sz w:val="22"/>
                <w:szCs w:val="22"/>
                <w:lang w:val="en-US"/>
              </w:rPr>
            </w:pPr>
          </w:p>
        </w:tc>
        <w:tc>
          <w:tcPr>
            <w:tcW w:w="851" w:type="dxa"/>
          </w:tcPr>
          <w:p w:rsidR="00493100" w:rsidRPr="00E411EA" w:rsidRDefault="00493100" w:rsidP="00E30BF8">
            <w:pPr>
              <w:spacing w:line="240" w:lineRule="auto"/>
              <w:contextualSpacing/>
              <w:rPr>
                <w:rFonts w:ascii="Times New Roman" w:hAnsi="Times New Roman" w:cs="Times New Roman"/>
                <w:sz w:val="22"/>
                <w:szCs w:val="22"/>
                <w:lang w:val="en-US"/>
              </w:rPr>
            </w:pPr>
          </w:p>
        </w:tc>
        <w:tc>
          <w:tcPr>
            <w:tcW w:w="1134" w:type="dxa"/>
          </w:tcPr>
          <w:p w:rsidR="00493100" w:rsidRPr="00E411EA" w:rsidRDefault="00493100" w:rsidP="00E30BF8">
            <w:pPr>
              <w:spacing w:line="240" w:lineRule="auto"/>
              <w:contextualSpacing/>
              <w:rPr>
                <w:rFonts w:ascii="Times New Roman" w:hAnsi="Times New Roman" w:cs="Times New Roman"/>
                <w:sz w:val="22"/>
                <w:szCs w:val="22"/>
                <w:lang w:val="en-US"/>
              </w:rPr>
            </w:pPr>
          </w:p>
        </w:tc>
        <w:tc>
          <w:tcPr>
            <w:tcW w:w="1842" w:type="dxa"/>
          </w:tcPr>
          <w:p w:rsidR="00493100" w:rsidRPr="00E411EA" w:rsidRDefault="00493100" w:rsidP="00E30BF8">
            <w:pPr>
              <w:tabs>
                <w:tab w:val="left" w:pos="4721"/>
              </w:tabs>
              <w:spacing w:line="240" w:lineRule="auto"/>
              <w:contextualSpacing/>
              <w:rPr>
                <w:rFonts w:ascii="Times New Roman" w:hAnsi="Times New Roman" w:cs="Times New Roman"/>
                <w:sz w:val="22"/>
                <w:szCs w:val="22"/>
                <w:lang w:val="en-US"/>
              </w:rPr>
            </w:pPr>
          </w:p>
        </w:tc>
      </w:tr>
      <w:tr w:rsidR="00493100" w:rsidRPr="00E411EA" w:rsidTr="00E30BF8">
        <w:tc>
          <w:tcPr>
            <w:tcW w:w="4219" w:type="dxa"/>
            <w:vAlign w:val="center"/>
          </w:tcPr>
          <w:p w:rsidR="00493100" w:rsidRPr="00E411EA" w:rsidRDefault="00493100" w:rsidP="00E30BF8">
            <w:pPr>
              <w:spacing w:line="240" w:lineRule="auto"/>
              <w:ind w:left="284"/>
              <w:contextualSpacing/>
              <w:rPr>
                <w:rFonts w:ascii="Times New Roman" w:eastAsia="Times New Roman" w:hAnsi="Times New Roman" w:cs="Times New Roman"/>
                <w:sz w:val="22"/>
                <w:szCs w:val="22"/>
                <w:lang w:val="en-US"/>
              </w:rPr>
            </w:pPr>
            <w:r w:rsidRPr="00E411EA">
              <w:rPr>
                <w:rFonts w:ascii="Times New Roman" w:eastAsia="Times New Roman" w:hAnsi="Times New Roman" w:cs="Times New Roman"/>
                <w:sz w:val="22"/>
                <w:szCs w:val="22"/>
                <w:lang w:val="en-US"/>
              </w:rPr>
              <w:t>Bentuk Ketidakpuasan Kerja Buruh</w:t>
            </w:r>
          </w:p>
        </w:tc>
        <w:tc>
          <w:tcPr>
            <w:tcW w:w="1134" w:type="dxa"/>
          </w:tcPr>
          <w:p w:rsidR="00493100" w:rsidRPr="00E411EA" w:rsidRDefault="00493100" w:rsidP="00E30BF8">
            <w:pPr>
              <w:spacing w:line="240" w:lineRule="auto"/>
              <w:contextualSpacing/>
              <w:jc w:val="center"/>
              <w:rPr>
                <w:rFonts w:ascii="Times New Roman" w:hAnsi="Times New Roman" w:cs="Times New Roman"/>
                <w:sz w:val="22"/>
                <w:szCs w:val="22"/>
                <w:lang w:val="en-US"/>
              </w:rPr>
            </w:pPr>
            <w:r w:rsidRPr="00E411EA">
              <w:rPr>
                <w:rFonts w:ascii="Times New Roman" w:hAnsi="Times New Roman" w:cs="Times New Roman"/>
                <w:sz w:val="22"/>
                <w:szCs w:val="22"/>
                <w:lang w:val="en-US"/>
              </w:rPr>
              <w:t>3,89</w:t>
            </w:r>
          </w:p>
        </w:tc>
        <w:tc>
          <w:tcPr>
            <w:tcW w:w="851" w:type="dxa"/>
          </w:tcPr>
          <w:p w:rsidR="00493100" w:rsidRPr="00E411EA" w:rsidRDefault="00493100" w:rsidP="00E30BF8">
            <w:pPr>
              <w:spacing w:line="240" w:lineRule="auto"/>
              <w:contextualSpacing/>
              <w:jc w:val="center"/>
              <w:rPr>
                <w:rFonts w:ascii="Times New Roman" w:hAnsi="Times New Roman" w:cs="Times New Roman"/>
                <w:sz w:val="22"/>
                <w:szCs w:val="22"/>
                <w:lang w:val="en-US"/>
              </w:rPr>
            </w:pPr>
          </w:p>
        </w:tc>
        <w:tc>
          <w:tcPr>
            <w:tcW w:w="1134" w:type="dxa"/>
          </w:tcPr>
          <w:p w:rsidR="00493100" w:rsidRPr="00E411EA" w:rsidRDefault="00493100" w:rsidP="00E30BF8">
            <w:pPr>
              <w:spacing w:line="240" w:lineRule="auto"/>
              <w:contextualSpacing/>
              <w:jc w:val="center"/>
              <w:rPr>
                <w:rFonts w:ascii="Times New Roman" w:hAnsi="Times New Roman" w:cs="Times New Roman"/>
                <w:sz w:val="22"/>
                <w:szCs w:val="22"/>
                <w:lang w:val="en-US"/>
              </w:rPr>
            </w:pPr>
          </w:p>
        </w:tc>
        <w:tc>
          <w:tcPr>
            <w:tcW w:w="1842" w:type="dxa"/>
          </w:tcPr>
          <w:p w:rsidR="00493100" w:rsidRPr="00E411EA" w:rsidRDefault="00493100" w:rsidP="00E30BF8">
            <w:pPr>
              <w:tabs>
                <w:tab w:val="left" w:pos="4721"/>
              </w:tabs>
              <w:spacing w:line="240" w:lineRule="auto"/>
              <w:contextualSpacing/>
              <w:jc w:val="center"/>
              <w:rPr>
                <w:rFonts w:ascii="Times New Roman" w:hAnsi="Times New Roman" w:cs="Times New Roman"/>
                <w:sz w:val="22"/>
                <w:szCs w:val="22"/>
                <w:lang w:val="en-US"/>
              </w:rPr>
            </w:pPr>
          </w:p>
        </w:tc>
      </w:tr>
      <w:tr w:rsidR="00493100" w:rsidRPr="00E411EA" w:rsidTr="00E30BF8">
        <w:tc>
          <w:tcPr>
            <w:tcW w:w="4219" w:type="dxa"/>
            <w:vAlign w:val="center"/>
          </w:tcPr>
          <w:p w:rsidR="00493100" w:rsidRPr="00E411EA" w:rsidRDefault="00493100" w:rsidP="00E30BF8">
            <w:pPr>
              <w:spacing w:line="240" w:lineRule="auto"/>
              <w:ind w:left="284"/>
              <w:contextualSpacing/>
              <w:rPr>
                <w:rFonts w:ascii="Times New Roman" w:eastAsia="Times New Roman" w:hAnsi="Times New Roman" w:cs="Times New Roman"/>
                <w:sz w:val="22"/>
                <w:szCs w:val="22"/>
                <w:lang w:val="en-US"/>
              </w:rPr>
            </w:pPr>
            <w:r w:rsidRPr="00E411EA">
              <w:rPr>
                <w:rFonts w:ascii="Times New Roman" w:eastAsia="Times New Roman" w:hAnsi="Times New Roman" w:cs="Times New Roman"/>
                <w:sz w:val="22"/>
                <w:szCs w:val="22"/>
                <w:lang w:val="en-US"/>
              </w:rPr>
              <w:t>Obyek Permasalahan Yang Menjadi Sumber Ketidakpuasan Kerja Buruh</w:t>
            </w:r>
          </w:p>
        </w:tc>
        <w:tc>
          <w:tcPr>
            <w:tcW w:w="1134" w:type="dxa"/>
          </w:tcPr>
          <w:p w:rsidR="00493100" w:rsidRPr="00E411EA" w:rsidRDefault="00493100" w:rsidP="00E30BF8">
            <w:pPr>
              <w:spacing w:line="240" w:lineRule="auto"/>
              <w:contextualSpacing/>
              <w:jc w:val="center"/>
              <w:rPr>
                <w:rFonts w:ascii="Times New Roman" w:hAnsi="Times New Roman" w:cs="Times New Roman"/>
                <w:sz w:val="22"/>
                <w:szCs w:val="22"/>
                <w:lang w:val="en-US"/>
              </w:rPr>
            </w:pPr>
            <w:r w:rsidRPr="00E411EA">
              <w:rPr>
                <w:rFonts w:ascii="Times New Roman" w:hAnsi="Times New Roman" w:cs="Times New Roman"/>
                <w:sz w:val="22"/>
                <w:szCs w:val="22"/>
                <w:lang w:val="en-US"/>
              </w:rPr>
              <w:t>3,90</w:t>
            </w:r>
          </w:p>
        </w:tc>
        <w:tc>
          <w:tcPr>
            <w:tcW w:w="851" w:type="dxa"/>
          </w:tcPr>
          <w:p w:rsidR="00493100" w:rsidRPr="00E411EA" w:rsidRDefault="00493100" w:rsidP="00E30BF8">
            <w:pPr>
              <w:spacing w:line="240" w:lineRule="auto"/>
              <w:contextualSpacing/>
              <w:jc w:val="center"/>
              <w:rPr>
                <w:rFonts w:ascii="Times New Roman" w:hAnsi="Times New Roman" w:cs="Times New Roman"/>
                <w:sz w:val="22"/>
                <w:szCs w:val="22"/>
                <w:lang w:val="en-US"/>
              </w:rPr>
            </w:pPr>
            <w:r w:rsidRPr="00E411EA">
              <w:rPr>
                <w:rFonts w:ascii="Times New Roman" w:hAnsi="Times New Roman" w:cs="Times New Roman"/>
                <w:sz w:val="22"/>
                <w:szCs w:val="22"/>
                <w:lang w:val="en-US"/>
              </w:rPr>
              <w:t>5784</w:t>
            </w:r>
          </w:p>
        </w:tc>
        <w:tc>
          <w:tcPr>
            <w:tcW w:w="1134" w:type="dxa"/>
          </w:tcPr>
          <w:p w:rsidR="00493100" w:rsidRPr="00E411EA" w:rsidRDefault="00493100" w:rsidP="00E30BF8">
            <w:pPr>
              <w:spacing w:line="240" w:lineRule="auto"/>
              <w:contextualSpacing/>
              <w:jc w:val="center"/>
              <w:rPr>
                <w:rFonts w:ascii="Times New Roman" w:hAnsi="Times New Roman" w:cs="Times New Roman"/>
                <w:sz w:val="22"/>
                <w:szCs w:val="22"/>
                <w:lang w:val="en-US"/>
              </w:rPr>
            </w:pPr>
            <w:r w:rsidRPr="00E411EA">
              <w:rPr>
                <w:rFonts w:ascii="Times New Roman" w:hAnsi="Times New Roman" w:cs="Times New Roman"/>
                <w:sz w:val="22"/>
                <w:szCs w:val="22"/>
                <w:lang w:val="en-US"/>
              </w:rPr>
              <w:t>1500</w:t>
            </w:r>
          </w:p>
        </w:tc>
        <w:tc>
          <w:tcPr>
            <w:tcW w:w="1842" w:type="dxa"/>
          </w:tcPr>
          <w:p w:rsidR="00493100" w:rsidRPr="00E411EA" w:rsidRDefault="00493100" w:rsidP="00E30BF8">
            <w:pPr>
              <w:tabs>
                <w:tab w:val="left" w:pos="4721"/>
              </w:tabs>
              <w:spacing w:line="240" w:lineRule="auto"/>
              <w:contextualSpacing/>
              <w:jc w:val="center"/>
              <w:rPr>
                <w:rFonts w:ascii="Times New Roman" w:hAnsi="Times New Roman" w:cs="Times New Roman"/>
                <w:sz w:val="22"/>
                <w:szCs w:val="22"/>
                <w:lang w:val="en-US"/>
              </w:rPr>
            </w:pPr>
            <w:r w:rsidRPr="00E411EA">
              <w:rPr>
                <w:rFonts w:ascii="Times New Roman" w:hAnsi="Times New Roman" w:cs="Times New Roman"/>
                <w:sz w:val="22"/>
                <w:szCs w:val="22"/>
                <w:lang w:val="en-US"/>
              </w:rPr>
              <w:t>3,86</w:t>
            </w:r>
          </w:p>
        </w:tc>
      </w:tr>
      <w:tr w:rsidR="00493100" w:rsidRPr="00E411EA" w:rsidTr="00E30BF8">
        <w:tc>
          <w:tcPr>
            <w:tcW w:w="4219" w:type="dxa"/>
            <w:vAlign w:val="center"/>
          </w:tcPr>
          <w:p w:rsidR="00493100" w:rsidRPr="00E411EA" w:rsidRDefault="00493100" w:rsidP="00E30BF8">
            <w:pPr>
              <w:spacing w:line="240" w:lineRule="auto"/>
              <w:ind w:left="284"/>
              <w:contextualSpacing/>
              <w:rPr>
                <w:rFonts w:ascii="Times New Roman" w:eastAsia="Times New Roman" w:hAnsi="Times New Roman" w:cs="Times New Roman"/>
                <w:sz w:val="22"/>
                <w:szCs w:val="22"/>
                <w:lang w:val="en-US"/>
              </w:rPr>
            </w:pPr>
            <w:r w:rsidRPr="00E411EA">
              <w:rPr>
                <w:rFonts w:ascii="Times New Roman" w:eastAsia="Times New Roman" w:hAnsi="Times New Roman" w:cs="Times New Roman"/>
                <w:sz w:val="22"/>
                <w:szCs w:val="22"/>
                <w:lang w:val="en-US"/>
              </w:rPr>
              <w:t>Cara Penyampaian Ketidakpuasan Kerja Buruh</w:t>
            </w:r>
          </w:p>
        </w:tc>
        <w:tc>
          <w:tcPr>
            <w:tcW w:w="1134" w:type="dxa"/>
          </w:tcPr>
          <w:p w:rsidR="00493100" w:rsidRPr="00E411EA" w:rsidRDefault="00493100" w:rsidP="00E30BF8">
            <w:pPr>
              <w:spacing w:line="240" w:lineRule="auto"/>
              <w:contextualSpacing/>
              <w:jc w:val="center"/>
              <w:rPr>
                <w:rFonts w:ascii="Times New Roman" w:hAnsi="Times New Roman" w:cs="Times New Roman"/>
                <w:sz w:val="22"/>
                <w:szCs w:val="22"/>
                <w:lang w:val="en-US"/>
              </w:rPr>
            </w:pPr>
            <w:r w:rsidRPr="00E411EA">
              <w:rPr>
                <w:rFonts w:ascii="Times New Roman" w:hAnsi="Times New Roman" w:cs="Times New Roman"/>
                <w:sz w:val="22"/>
                <w:szCs w:val="22"/>
                <w:lang w:val="en-US"/>
              </w:rPr>
              <w:t>3,77</w:t>
            </w:r>
          </w:p>
        </w:tc>
        <w:tc>
          <w:tcPr>
            <w:tcW w:w="851" w:type="dxa"/>
          </w:tcPr>
          <w:p w:rsidR="00493100" w:rsidRPr="00E411EA" w:rsidRDefault="00493100" w:rsidP="00E30BF8">
            <w:pPr>
              <w:spacing w:line="240" w:lineRule="auto"/>
              <w:contextualSpacing/>
              <w:jc w:val="center"/>
              <w:rPr>
                <w:rFonts w:ascii="Times New Roman" w:hAnsi="Times New Roman" w:cs="Times New Roman"/>
                <w:sz w:val="22"/>
                <w:szCs w:val="22"/>
                <w:lang w:val="en-US"/>
              </w:rPr>
            </w:pPr>
          </w:p>
        </w:tc>
        <w:tc>
          <w:tcPr>
            <w:tcW w:w="1134" w:type="dxa"/>
          </w:tcPr>
          <w:p w:rsidR="00493100" w:rsidRPr="00E411EA" w:rsidRDefault="00493100" w:rsidP="00E30BF8">
            <w:pPr>
              <w:spacing w:line="240" w:lineRule="auto"/>
              <w:contextualSpacing/>
              <w:jc w:val="center"/>
              <w:rPr>
                <w:rFonts w:ascii="Times New Roman" w:hAnsi="Times New Roman" w:cs="Times New Roman"/>
                <w:sz w:val="22"/>
                <w:szCs w:val="22"/>
                <w:lang w:val="en-US"/>
              </w:rPr>
            </w:pPr>
          </w:p>
        </w:tc>
        <w:tc>
          <w:tcPr>
            <w:tcW w:w="1842" w:type="dxa"/>
          </w:tcPr>
          <w:p w:rsidR="00493100" w:rsidRPr="00E411EA" w:rsidRDefault="00493100" w:rsidP="00E30BF8">
            <w:pPr>
              <w:tabs>
                <w:tab w:val="left" w:pos="4721"/>
              </w:tabs>
              <w:spacing w:line="240" w:lineRule="auto"/>
              <w:contextualSpacing/>
              <w:jc w:val="center"/>
              <w:rPr>
                <w:rFonts w:ascii="Times New Roman" w:hAnsi="Times New Roman" w:cs="Times New Roman"/>
                <w:sz w:val="22"/>
                <w:szCs w:val="22"/>
                <w:lang w:val="en-US"/>
              </w:rPr>
            </w:pPr>
          </w:p>
        </w:tc>
      </w:tr>
    </w:tbl>
    <w:p w:rsidR="00493100" w:rsidRPr="00E411EA" w:rsidRDefault="00493100" w:rsidP="00493100">
      <w:pPr>
        <w:tabs>
          <w:tab w:val="left" w:pos="4721"/>
        </w:tabs>
        <w:spacing w:line="240" w:lineRule="auto"/>
        <w:rPr>
          <w:rFonts w:ascii="Times New Roman" w:hAnsi="Times New Roman"/>
          <w:lang w:val="en-US"/>
        </w:rPr>
      </w:pPr>
      <w:r w:rsidRPr="00E411EA">
        <w:rPr>
          <w:rFonts w:ascii="Times New Roman" w:hAnsi="Times New Roman"/>
          <w:lang w:val="en-US"/>
        </w:rPr>
        <w:t>Sumber: Data primer diolah, 2014</w:t>
      </w:r>
    </w:p>
    <w:p w:rsidR="002577C4" w:rsidRPr="00E411EA" w:rsidRDefault="002577C4" w:rsidP="002577C4">
      <w:pPr>
        <w:suppressAutoHyphens/>
        <w:spacing w:before="240" w:line="240" w:lineRule="auto"/>
        <w:ind w:firstLine="720"/>
        <w:jc w:val="both"/>
        <w:rPr>
          <w:rFonts w:ascii="Times New Roman" w:hAnsi="Times New Roman" w:cs="Times New Roman"/>
          <w:bCs/>
          <w:sz w:val="24"/>
          <w:szCs w:val="24"/>
          <w:lang w:val="en-US"/>
        </w:rPr>
      </w:pPr>
      <w:r w:rsidRPr="00E411EA">
        <w:rPr>
          <w:rFonts w:ascii="Times New Roman" w:hAnsi="Times New Roman" w:cs="Times New Roman"/>
          <w:bCs/>
          <w:sz w:val="24"/>
          <w:szCs w:val="24"/>
          <w:lang w:val="en-US"/>
        </w:rPr>
        <w:t xml:space="preserve">Tabel 3 menjelaskan </w:t>
      </w:r>
      <w:r w:rsidR="0028649A" w:rsidRPr="00E411EA">
        <w:rPr>
          <w:rFonts w:ascii="Times New Roman" w:hAnsi="Times New Roman" w:cs="Times New Roman"/>
          <w:bCs/>
          <w:sz w:val="24"/>
          <w:szCs w:val="24"/>
          <w:lang w:val="en-US"/>
        </w:rPr>
        <w:t>v</w:t>
      </w:r>
      <w:r w:rsidRPr="00E411EA">
        <w:rPr>
          <w:rFonts w:ascii="Times New Roman" w:hAnsi="Times New Roman" w:cs="Times New Roman"/>
          <w:bCs/>
          <w:sz w:val="24"/>
          <w:szCs w:val="24"/>
          <w:lang w:val="en-US"/>
        </w:rPr>
        <w:t>ariabel tuntutan normatif: (1)</w:t>
      </w:r>
      <w:r w:rsidR="002D3A78" w:rsidRPr="00E411EA">
        <w:rPr>
          <w:rFonts w:ascii="Times New Roman" w:hAnsi="Times New Roman" w:cs="Times New Roman"/>
          <w:bCs/>
          <w:sz w:val="24"/>
          <w:szCs w:val="24"/>
          <w:lang w:val="en-US"/>
        </w:rPr>
        <w:t xml:space="preserve"> tentang</w:t>
      </w:r>
      <w:r w:rsidRPr="00E411EA">
        <w:rPr>
          <w:rFonts w:ascii="Times New Roman" w:hAnsi="Times New Roman" w:cs="Times New Roman"/>
          <w:bCs/>
          <w:sz w:val="24"/>
          <w:szCs w:val="24"/>
          <w:lang w:val="en-US"/>
        </w:rPr>
        <w:t xml:space="preserve"> besarnya UMK </w:t>
      </w:r>
      <w:r w:rsidR="002D3A78" w:rsidRPr="00E411EA">
        <w:rPr>
          <w:rFonts w:ascii="Times New Roman" w:hAnsi="Times New Roman" w:cs="Times New Roman"/>
          <w:bCs/>
          <w:sz w:val="24"/>
          <w:szCs w:val="24"/>
          <w:lang w:val="en-US"/>
        </w:rPr>
        <w:t>menyumbang</w:t>
      </w:r>
      <w:r w:rsidRPr="00E411EA">
        <w:rPr>
          <w:rFonts w:ascii="Times New Roman" w:hAnsi="Times New Roman" w:cs="Times New Roman"/>
          <w:bCs/>
          <w:sz w:val="24"/>
          <w:szCs w:val="24"/>
          <w:lang w:val="en-US"/>
        </w:rPr>
        <w:t xml:space="preserve"> rataan indikator 3</w:t>
      </w:r>
      <w:proofErr w:type="gramStart"/>
      <w:r w:rsidRPr="00E411EA">
        <w:rPr>
          <w:rFonts w:ascii="Times New Roman" w:hAnsi="Times New Roman" w:cs="Times New Roman"/>
          <w:bCs/>
          <w:sz w:val="24"/>
          <w:szCs w:val="24"/>
          <w:lang w:val="en-US"/>
        </w:rPr>
        <w:t>,51</w:t>
      </w:r>
      <w:proofErr w:type="gramEnd"/>
      <w:r w:rsidRPr="00E411EA">
        <w:rPr>
          <w:rFonts w:ascii="Times New Roman" w:hAnsi="Times New Roman" w:cs="Times New Roman"/>
          <w:bCs/>
          <w:sz w:val="24"/>
          <w:szCs w:val="24"/>
          <w:lang w:val="en-US"/>
        </w:rPr>
        <w:t xml:space="preserve">; (2) </w:t>
      </w:r>
      <w:r w:rsidR="00336CD5" w:rsidRPr="00E411EA">
        <w:rPr>
          <w:rFonts w:ascii="Times New Roman" w:hAnsi="Times New Roman" w:cs="Times New Roman"/>
          <w:bCs/>
          <w:sz w:val="24"/>
          <w:szCs w:val="24"/>
          <w:lang w:val="en-US"/>
        </w:rPr>
        <w:t xml:space="preserve">tentang </w:t>
      </w:r>
      <w:r w:rsidRPr="00E411EA">
        <w:rPr>
          <w:rFonts w:ascii="Times New Roman" w:hAnsi="Times New Roman" w:cs="Times New Roman"/>
          <w:bCs/>
          <w:sz w:val="24"/>
          <w:szCs w:val="24"/>
          <w:lang w:val="en-US"/>
        </w:rPr>
        <w:t xml:space="preserve">hak cuti buruh dengan rataan indikator 4,06; (3) jamsostek </w:t>
      </w:r>
      <w:r w:rsidR="006816F2" w:rsidRPr="00E411EA">
        <w:rPr>
          <w:rFonts w:ascii="Times New Roman" w:hAnsi="Times New Roman" w:cs="Times New Roman"/>
          <w:bCs/>
          <w:sz w:val="24"/>
          <w:szCs w:val="24"/>
          <w:lang w:val="en-US"/>
        </w:rPr>
        <w:t>memperoleh</w:t>
      </w:r>
      <w:r w:rsidRPr="00E411EA">
        <w:rPr>
          <w:rFonts w:ascii="Times New Roman" w:hAnsi="Times New Roman" w:cs="Times New Roman"/>
          <w:bCs/>
          <w:sz w:val="24"/>
          <w:szCs w:val="24"/>
          <w:lang w:val="en-US"/>
        </w:rPr>
        <w:t xml:space="preserve"> rataan indikator 4,16 dan (4) PHK </w:t>
      </w:r>
      <w:r w:rsidR="006816F2" w:rsidRPr="00E411EA">
        <w:rPr>
          <w:rFonts w:ascii="Times New Roman" w:hAnsi="Times New Roman" w:cs="Times New Roman"/>
          <w:bCs/>
          <w:sz w:val="24"/>
          <w:szCs w:val="24"/>
          <w:lang w:val="en-US"/>
        </w:rPr>
        <w:t>mempunyai</w:t>
      </w:r>
      <w:r w:rsidRPr="00E411EA">
        <w:rPr>
          <w:rFonts w:ascii="Times New Roman" w:hAnsi="Times New Roman" w:cs="Times New Roman"/>
          <w:bCs/>
          <w:sz w:val="24"/>
          <w:szCs w:val="24"/>
          <w:lang w:val="en-US"/>
        </w:rPr>
        <w:t xml:space="preserve"> rataan indikator 3,96. Sedangkan rataan seluruh indikator sebesar 3</w:t>
      </w:r>
      <w:proofErr w:type="gramStart"/>
      <w:r w:rsidRPr="00E411EA">
        <w:rPr>
          <w:rFonts w:ascii="Times New Roman" w:hAnsi="Times New Roman" w:cs="Times New Roman"/>
          <w:bCs/>
          <w:sz w:val="24"/>
          <w:szCs w:val="24"/>
          <w:lang w:val="en-US"/>
        </w:rPr>
        <w:t>,92</w:t>
      </w:r>
      <w:proofErr w:type="gramEnd"/>
      <w:r w:rsidRPr="00E411EA">
        <w:rPr>
          <w:rFonts w:ascii="Times New Roman" w:hAnsi="Times New Roman" w:cs="Times New Roman"/>
          <w:bCs/>
          <w:sz w:val="24"/>
          <w:szCs w:val="24"/>
          <w:lang w:val="en-US"/>
        </w:rPr>
        <w:t xml:space="preserve"> dengan total skor sebesar 5537 dan total frekuensi sebesar 1400. Nilai rataan variabel </w:t>
      </w:r>
      <w:r w:rsidR="00015908">
        <w:rPr>
          <w:rFonts w:ascii="Times New Roman" w:hAnsi="Times New Roman" w:cs="Times New Roman"/>
          <w:bCs/>
          <w:sz w:val="24"/>
          <w:szCs w:val="24"/>
          <w:lang w:val="en-US"/>
        </w:rPr>
        <w:t>tuntutan normatif sebe</w:t>
      </w:r>
      <w:r w:rsidRPr="00E411EA">
        <w:rPr>
          <w:rFonts w:ascii="Times New Roman" w:hAnsi="Times New Roman" w:cs="Times New Roman"/>
          <w:bCs/>
          <w:sz w:val="24"/>
          <w:szCs w:val="24"/>
          <w:lang w:val="en-US"/>
        </w:rPr>
        <w:t xml:space="preserve">sar 3,92 jika dibandingkan dengan rentang skor 1-5, maka hasil yang diperoleh </w:t>
      </w:r>
      <w:r w:rsidR="00C1122A" w:rsidRPr="00E411EA">
        <w:rPr>
          <w:rFonts w:ascii="Times New Roman" w:hAnsi="Times New Roman" w:cs="Times New Roman"/>
          <w:bCs/>
          <w:sz w:val="24"/>
          <w:szCs w:val="24"/>
          <w:lang w:val="en-US"/>
        </w:rPr>
        <w:t xml:space="preserve">masuk </w:t>
      </w:r>
      <w:r w:rsidRPr="00E411EA">
        <w:rPr>
          <w:rFonts w:ascii="Times New Roman" w:hAnsi="Times New Roman" w:cs="Times New Roman"/>
          <w:bCs/>
          <w:sz w:val="24"/>
          <w:szCs w:val="24"/>
          <w:lang w:val="en-US"/>
        </w:rPr>
        <w:t xml:space="preserve">kategori tinggi, hal ini menunjukkan bahwa rataan </w:t>
      </w:r>
      <w:r w:rsidR="00015908">
        <w:rPr>
          <w:rFonts w:ascii="Times New Roman" w:hAnsi="Times New Roman" w:cs="Times New Roman"/>
          <w:bCs/>
          <w:sz w:val="24"/>
          <w:szCs w:val="24"/>
          <w:lang w:val="en-US"/>
        </w:rPr>
        <w:t xml:space="preserve">tuntutan normatif </w:t>
      </w:r>
      <w:r w:rsidRPr="00E411EA">
        <w:rPr>
          <w:rFonts w:ascii="Times New Roman" w:hAnsi="Times New Roman" w:cs="Times New Roman"/>
          <w:bCs/>
          <w:sz w:val="24"/>
          <w:szCs w:val="24"/>
          <w:lang w:val="en-US"/>
        </w:rPr>
        <w:t>sudah baik</w:t>
      </w:r>
      <w:r w:rsidR="00015908">
        <w:rPr>
          <w:rFonts w:ascii="Times New Roman" w:hAnsi="Times New Roman" w:cs="Times New Roman"/>
          <w:bCs/>
          <w:sz w:val="24"/>
          <w:szCs w:val="24"/>
          <w:lang w:val="en-US"/>
        </w:rPr>
        <w:t xml:space="preserve"> tetapi Upah Minimum Kota (UMK) masih relatif rendah.</w:t>
      </w:r>
    </w:p>
    <w:p w:rsidR="002577C4" w:rsidRPr="00E411EA" w:rsidRDefault="008020C8" w:rsidP="002577C4">
      <w:pPr>
        <w:suppressAutoHyphens/>
        <w:spacing w:before="240" w:line="240" w:lineRule="auto"/>
        <w:ind w:firstLine="720"/>
        <w:jc w:val="both"/>
        <w:rPr>
          <w:rFonts w:ascii="Times New Roman" w:hAnsi="Times New Roman" w:cs="Times New Roman"/>
          <w:bCs/>
          <w:sz w:val="24"/>
          <w:szCs w:val="24"/>
          <w:lang w:val="en-US"/>
        </w:rPr>
      </w:pPr>
      <w:r>
        <w:rPr>
          <w:rFonts w:ascii="Times New Roman" w:hAnsi="Times New Roman" w:cs="Times New Roman"/>
          <w:sz w:val="24"/>
          <w:szCs w:val="24"/>
          <w:lang w:val="en-US"/>
        </w:rPr>
        <w:t>V</w:t>
      </w:r>
      <w:r w:rsidR="002577C4" w:rsidRPr="00E411EA">
        <w:rPr>
          <w:rFonts w:ascii="Times New Roman" w:hAnsi="Times New Roman" w:cs="Times New Roman"/>
          <w:bCs/>
          <w:sz w:val="24"/>
          <w:szCs w:val="24"/>
          <w:lang w:val="en-US"/>
        </w:rPr>
        <w:t>ariabel solidaritas</w:t>
      </w:r>
      <w:r>
        <w:rPr>
          <w:rFonts w:ascii="Times New Roman" w:hAnsi="Times New Roman" w:cs="Times New Roman"/>
          <w:bCs/>
          <w:sz w:val="24"/>
          <w:szCs w:val="24"/>
          <w:lang w:val="en-US"/>
        </w:rPr>
        <w:t xml:space="preserve"> dipengaruhi oleh</w:t>
      </w:r>
      <w:r w:rsidR="002577C4" w:rsidRPr="00E411EA">
        <w:rPr>
          <w:rFonts w:ascii="Times New Roman" w:hAnsi="Times New Roman" w:cs="Times New Roman"/>
          <w:bCs/>
          <w:sz w:val="24"/>
          <w:szCs w:val="24"/>
          <w:lang w:val="en-US"/>
        </w:rPr>
        <w:t xml:space="preserve">: (1) kepedulian </w:t>
      </w:r>
      <w:r w:rsidR="002D3A78" w:rsidRPr="00E411EA">
        <w:rPr>
          <w:rFonts w:ascii="Times New Roman" w:hAnsi="Times New Roman" w:cs="Times New Roman"/>
          <w:bCs/>
          <w:sz w:val="24"/>
          <w:szCs w:val="24"/>
          <w:lang w:val="en-US"/>
        </w:rPr>
        <w:t>memberi</w:t>
      </w:r>
      <w:r w:rsidR="002577C4" w:rsidRPr="00E411EA">
        <w:rPr>
          <w:rFonts w:ascii="Times New Roman" w:hAnsi="Times New Roman" w:cs="Times New Roman"/>
          <w:bCs/>
          <w:sz w:val="24"/>
          <w:szCs w:val="24"/>
          <w:lang w:val="en-US"/>
        </w:rPr>
        <w:t xml:space="preserve"> rataan indikator 4</w:t>
      </w:r>
      <w:proofErr w:type="gramStart"/>
      <w:r w:rsidR="002577C4" w:rsidRPr="00E411EA">
        <w:rPr>
          <w:rFonts w:ascii="Times New Roman" w:hAnsi="Times New Roman" w:cs="Times New Roman"/>
          <w:bCs/>
          <w:sz w:val="24"/>
          <w:szCs w:val="24"/>
          <w:lang w:val="en-US"/>
        </w:rPr>
        <w:t>,21</w:t>
      </w:r>
      <w:proofErr w:type="gramEnd"/>
      <w:r w:rsidR="002577C4" w:rsidRPr="00E411EA">
        <w:rPr>
          <w:rFonts w:ascii="Times New Roman" w:hAnsi="Times New Roman" w:cs="Times New Roman"/>
          <w:bCs/>
          <w:sz w:val="24"/>
          <w:szCs w:val="24"/>
          <w:lang w:val="en-US"/>
        </w:rPr>
        <w:t xml:space="preserve">; (2) saling memberi </w:t>
      </w:r>
      <w:r w:rsidR="002D3A78" w:rsidRPr="00E411EA">
        <w:rPr>
          <w:rFonts w:ascii="Times New Roman" w:hAnsi="Times New Roman" w:cs="Times New Roman"/>
          <w:bCs/>
          <w:sz w:val="24"/>
          <w:szCs w:val="24"/>
          <w:lang w:val="en-US"/>
        </w:rPr>
        <w:t>mempunyai</w:t>
      </w:r>
      <w:r w:rsidR="002577C4" w:rsidRPr="00E411EA">
        <w:rPr>
          <w:rFonts w:ascii="Times New Roman" w:hAnsi="Times New Roman" w:cs="Times New Roman"/>
          <w:bCs/>
          <w:sz w:val="24"/>
          <w:szCs w:val="24"/>
          <w:lang w:val="en-US"/>
        </w:rPr>
        <w:t xml:space="preserve"> rataan indikator 4,12 dan (3)</w:t>
      </w:r>
      <w:r w:rsidR="002D3A78" w:rsidRPr="00E411EA">
        <w:rPr>
          <w:rFonts w:ascii="Times New Roman" w:hAnsi="Times New Roman" w:cs="Times New Roman"/>
          <w:bCs/>
          <w:sz w:val="24"/>
          <w:szCs w:val="24"/>
          <w:lang w:val="en-US"/>
        </w:rPr>
        <w:t xml:space="preserve"> </w:t>
      </w:r>
      <w:r w:rsidR="002577C4" w:rsidRPr="00E411EA">
        <w:rPr>
          <w:rFonts w:ascii="Times New Roman" w:hAnsi="Times New Roman" w:cs="Times New Roman"/>
          <w:bCs/>
          <w:sz w:val="24"/>
          <w:szCs w:val="24"/>
          <w:lang w:val="en-US"/>
        </w:rPr>
        <w:t xml:space="preserve"> kerelaan berkorban </w:t>
      </w:r>
      <w:r w:rsidR="002D3A78" w:rsidRPr="00E411EA">
        <w:rPr>
          <w:rFonts w:ascii="Times New Roman" w:hAnsi="Times New Roman" w:cs="Times New Roman"/>
          <w:bCs/>
          <w:sz w:val="24"/>
          <w:szCs w:val="24"/>
          <w:lang w:val="en-US"/>
        </w:rPr>
        <w:t xml:space="preserve">menyumbang </w:t>
      </w:r>
      <w:r w:rsidR="002577C4" w:rsidRPr="00E411EA">
        <w:rPr>
          <w:rFonts w:ascii="Times New Roman" w:hAnsi="Times New Roman" w:cs="Times New Roman"/>
          <w:bCs/>
          <w:sz w:val="24"/>
          <w:szCs w:val="24"/>
          <w:lang w:val="en-US"/>
        </w:rPr>
        <w:t xml:space="preserve">rataan indikator 3,97. </w:t>
      </w:r>
      <w:r w:rsidR="002D3A78" w:rsidRPr="00E411EA">
        <w:rPr>
          <w:rFonts w:ascii="Times New Roman" w:hAnsi="Times New Roman" w:cs="Times New Roman"/>
          <w:bCs/>
          <w:sz w:val="24"/>
          <w:szCs w:val="24"/>
          <w:lang w:val="en-US"/>
        </w:rPr>
        <w:t>Sedangkan r</w:t>
      </w:r>
      <w:r w:rsidR="002577C4" w:rsidRPr="00E411EA">
        <w:rPr>
          <w:rFonts w:ascii="Times New Roman" w:hAnsi="Times New Roman" w:cs="Times New Roman"/>
          <w:bCs/>
          <w:sz w:val="24"/>
          <w:szCs w:val="24"/>
          <w:lang w:val="en-US"/>
        </w:rPr>
        <w:t>ataan seluruh indikator sebesar 4</w:t>
      </w:r>
      <w:proofErr w:type="gramStart"/>
      <w:r w:rsidR="002577C4" w:rsidRPr="00E411EA">
        <w:rPr>
          <w:rFonts w:ascii="Times New Roman" w:hAnsi="Times New Roman" w:cs="Times New Roman"/>
          <w:bCs/>
          <w:sz w:val="24"/>
          <w:szCs w:val="24"/>
          <w:lang w:val="en-US"/>
        </w:rPr>
        <w:t>,01</w:t>
      </w:r>
      <w:proofErr w:type="gramEnd"/>
      <w:r w:rsidR="002577C4" w:rsidRPr="00E411EA">
        <w:rPr>
          <w:rFonts w:ascii="Times New Roman" w:hAnsi="Times New Roman" w:cs="Times New Roman"/>
          <w:bCs/>
          <w:sz w:val="24"/>
          <w:szCs w:val="24"/>
          <w:lang w:val="en-US"/>
        </w:rPr>
        <w:t xml:space="preserve"> dengan total skor sebesar 6148 dan total frekuensi sebesar 1500. </w:t>
      </w:r>
      <w:r w:rsidR="002D3A78" w:rsidRPr="00E411EA">
        <w:rPr>
          <w:rFonts w:ascii="Times New Roman" w:hAnsi="Times New Roman" w:cs="Times New Roman"/>
          <w:bCs/>
          <w:sz w:val="24"/>
          <w:szCs w:val="24"/>
          <w:lang w:val="en-US"/>
        </w:rPr>
        <w:t>Dengan demikian n</w:t>
      </w:r>
      <w:r w:rsidR="002577C4" w:rsidRPr="00E411EA">
        <w:rPr>
          <w:rFonts w:ascii="Times New Roman" w:hAnsi="Times New Roman" w:cs="Times New Roman"/>
          <w:bCs/>
          <w:sz w:val="24"/>
          <w:szCs w:val="24"/>
          <w:lang w:val="en-US"/>
        </w:rPr>
        <w:t>ilai rataan variabel solidaritas</w:t>
      </w:r>
      <w:r w:rsidR="002D3A78" w:rsidRPr="00E411EA">
        <w:rPr>
          <w:rFonts w:ascii="Times New Roman" w:hAnsi="Times New Roman" w:cs="Times New Roman"/>
          <w:bCs/>
          <w:sz w:val="24"/>
          <w:szCs w:val="24"/>
          <w:lang w:val="en-US"/>
        </w:rPr>
        <w:t xml:space="preserve"> (</w:t>
      </w:r>
      <w:r w:rsidR="002577C4" w:rsidRPr="00E411EA">
        <w:rPr>
          <w:rFonts w:ascii="Times New Roman" w:hAnsi="Times New Roman" w:cs="Times New Roman"/>
          <w:bCs/>
          <w:sz w:val="24"/>
          <w:szCs w:val="24"/>
          <w:lang w:val="en-US"/>
        </w:rPr>
        <w:t>4</w:t>
      </w:r>
      <w:proofErr w:type="gramStart"/>
      <w:r w:rsidR="002577C4" w:rsidRPr="00E411EA">
        <w:rPr>
          <w:rFonts w:ascii="Times New Roman" w:hAnsi="Times New Roman" w:cs="Times New Roman"/>
          <w:bCs/>
          <w:sz w:val="24"/>
          <w:szCs w:val="24"/>
          <w:lang w:val="en-US"/>
        </w:rPr>
        <w:t>,01</w:t>
      </w:r>
      <w:proofErr w:type="gramEnd"/>
      <w:r w:rsidR="002D3A78" w:rsidRPr="00E411EA">
        <w:rPr>
          <w:rFonts w:ascii="Times New Roman" w:hAnsi="Times New Roman" w:cs="Times New Roman"/>
          <w:bCs/>
          <w:sz w:val="24"/>
          <w:szCs w:val="24"/>
          <w:lang w:val="en-US"/>
        </w:rPr>
        <w:t>)</w:t>
      </w:r>
      <w:r w:rsidR="002577C4" w:rsidRPr="00E411EA">
        <w:rPr>
          <w:rFonts w:ascii="Times New Roman" w:hAnsi="Times New Roman" w:cs="Times New Roman"/>
          <w:bCs/>
          <w:sz w:val="24"/>
          <w:szCs w:val="24"/>
          <w:lang w:val="en-US"/>
        </w:rPr>
        <w:t xml:space="preserve"> jika dibandingkan dengan rentang skor 1-5, maka hasil yang diperoleh </w:t>
      </w:r>
      <w:r w:rsidR="002D3A78" w:rsidRPr="00E411EA">
        <w:rPr>
          <w:rFonts w:ascii="Times New Roman" w:hAnsi="Times New Roman" w:cs="Times New Roman"/>
          <w:bCs/>
          <w:sz w:val="24"/>
          <w:szCs w:val="24"/>
          <w:lang w:val="en-US"/>
        </w:rPr>
        <w:t xml:space="preserve">masuk </w:t>
      </w:r>
      <w:r w:rsidR="002577C4" w:rsidRPr="00E411EA">
        <w:rPr>
          <w:rFonts w:ascii="Times New Roman" w:hAnsi="Times New Roman" w:cs="Times New Roman"/>
          <w:bCs/>
          <w:sz w:val="24"/>
          <w:szCs w:val="24"/>
          <w:lang w:val="en-US"/>
        </w:rPr>
        <w:t>kategori tinggi, hal ini menunjukkan bahwa rataan solidaritas para buruh sudah baik.</w:t>
      </w:r>
    </w:p>
    <w:p w:rsidR="002577C4" w:rsidRPr="00E411EA" w:rsidRDefault="008020C8" w:rsidP="006816F2">
      <w:pPr>
        <w:pStyle w:val="ListParagraph"/>
        <w:spacing w:line="240" w:lineRule="auto"/>
        <w:ind w:left="0" w:firstLine="720"/>
        <w:contextualSpacing/>
        <w:jc w:val="both"/>
        <w:rPr>
          <w:rFonts w:ascii="Times New Roman" w:hAnsi="Times New Roman" w:cs="Times New Roman"/>
          <w:bCs/>
          <w:sz w:val="24"/>
          <w:szCs w:val="24"/>
          <w:lang w:val="en-US"/>
        </w:rPr>
      </w:pPr>
      <w:r>
        <w:rPr>
          <w:rFonts w:ascii="Times New Roman" w:hAnsi="Times New Roman" w:cs="Times New Roman"/>
          <w:sz w:val="24"/>
          <w:szCs w:val="24"/>
          <w:lang w:val="en-US"/>
        </w:rPr>
        <w:t>Sedangkan pada</w:t>
      </w:r>
      <w:r w:rsidR="00336CD5" w:rsidRPr="00E411EA">
        <w:rPr>
          <w:rFonts w:ascii="Times New Roman" w:hAnsi="Times New Roman" w:cs="Times New Roman"/>
          <w:sz w:val="24"/>
          <w:szCs w:val="24"/>
          <w:lang w:val="en-US"/>
        </w:rPr>
        <w:t xml:space="preserve"> v</w:t>
      </w:r>
      <w:r w:rsidR="002577C4" w:rsidRPr="00E411EA">
        <w:rPr>
          <w:rFonts w:ascii="Times New Roman" w:hAnsi="Times New Roman" w:cs="Times New Roman"/>
          <w:bCs/>
          <w:sz w:val="24"/>
          <w:szCs w:val="24"/>
          <w:lang w:val="en-US"/>
        </w:rPr>
        <w:t>ariabel ketidakpuasan kerja buruh dipengaruhi oleh tiga indikator, yaitu: (1)</w:t>
      </w:r>
      <w:r w:rsidR="00AC036B" w:rsidRPr="00E411EA">
        <w:rPr>
          <w:rFonts w:ascii="Times New Roman" w:hAnsi="Times New Roman" w:cs="Times New Roman"/>
          <w:bCs/>
          <w:sz w:val="24"/>
          <w:szCs w:val="24"/>
          <w:lang w:val="en-US"/>
        </w:rPr>
        <w:t xml:space="preserve"> </w:t>
      </w:r>
      <w:proofErr w:type="gramStart"/>
      <w:r w:rsidR="00AC036B" w:rsidRPr="00E411EA">
        <w:rPr>
          <w:rFonts w:ascii="Times New Roman" w:hAnsi="Times New Roman" w:cs="Times New Roman"/>
          <w:bCs/>
          <w:sz w:val="24"/>
          <w:szCs w:val="24"/>
          <w:lang w:val="en-US"/>
        </w:rPr>
        <w:t xml:space="preserve">tentang </w:t>
      </w:r>
      <w:r w:rsidR="002577C4" w:rsidRPr="00E411EA">
        <w:rPr>
          <w:rFonts w:ascii="Times New Roman" w:hAnsi="Times New Roman" w:cs="Times New Roman"/>
          <w:bCs/>
          <w:sz w:val="24"/>
          <w:szCs w:val="24"/>
          <w:lang w:val="en-US"/>
        </w:rPr>
        <w:t xml:space="preserve"> bentuk</w:t>
      </w:r>
      <w:proofErr w:type="gramEnd"/>
      <w:r w:rsidR="002577C4" w:rsidRPr="00E411EA">
        <w:rPr>
          <w:rFonts w:ascii="Times New Roman" w:hAnsi="Times New Roman" w:cs="Times New Roman"/>
          <w:bCs/>
          <w:sz w:val="24"/>
          <w:szCs w:val="24"/>
          <w:lang w:val="en-US"/>
        </w:rPr>
        <w:t xml:space="preserve"> ketidakpuasan kerja buruh </w:t>
      </w:r>
      <w:r w:rsidR="00AC036B" w:rsidRPr="00E411EA">
        <w:rPr>
          <w:rFonts w:ascii="Times New Roman" w:hAnsi="Times New Roman" w:cs="Times New Roman"/>
          <w:bCs/>
          <w:sz w:val="24"/>
          <w:szCs w:val="24"/>
          <w:lang w:val="en-US"/>
        </w:rPr>
        <w:t>mempunyai</w:t>
      </w:r>
      <w:r w:rsidR="002577C4" w:rsidRPr="00E411EA">
        <w:rPr>
          <w:rFonts w:ascii="Times New Roman" w:hAnsi="Times New Roman" w:cs="Times New Roman"/>
          <w:bCs/>
          <w:sz w:val="24"/>
          <w:szCs w:val="24"/>
          <w:lang w:val="en-US"/>
        </w:rPr>
        <w:t xml:space="preserve"> rataan indikator 3,89; (2) </w:t>
      </w:r>
      <w:r w:rsidR="00AC036B" w:rsidRPr="00E411EA">
        <w:rPr>
          <w:rFonts w:ascii="Times New Roman" w:hAnsi="Times New Roman" w:cs="Times New Roman"/>
          <w:bCs/>
          <w:sz w:val="24"/>
          <w:szCs w:val="24"/>
          <w:lang w:val="en-US"/>
        </w:rPr>
        <w:t>tentang obyek perm</w:t>
      </w:r>
      <w:r w:rsidR="002577C4" w:rsidRPr="00E411EA">
        <w:rPr>
          <w:rFonts w:ascii="Times New Roman" w:hAnsi="Times New Roman" w:cs="Times New Roman"/>
          <w:bCs/>
          <w:sz w:val="24"/>
          <w:szCs w:val="24"/>
          <w:lang w:val="en-US"/>
        </w:rPr>
        <w:t>asalahan yang menjadi sumber ketidakpuasan kerja buruh dengan rataan indikator 3,90 dan (3)</w:t>
      </w:r>
      <w:r w:rsidR="00AC036B" w:rsidRPr="00E411EA">
        <w:rPr>
          <w:rFonts w:ascii="Times New Roman" w:hAnsi="Times New Roman" w:cs="Times New Roman"/>
          <w:bCs/>
          <w:sz w:val="24"/>
          <w:szCs w:val="24"/>
          <w:lang w:val="en-US"/>
        </w:rPr>
        <w:t xml:space="preserve"> tentang</w:t>
      </w:r>
      <w:r w:rsidR="002577C4" w:rsidRPr="00E411EA">
        <w:rPr>
          <w:rFonts w:ascii="Times New Roman" w:hAnsi="Times New Roman" w:cs="Times New Roman"/>
          <w:bCs/>
          <w:sz w:val="24"/>
          <w:szCs w:val="24"/>
          <w:lang w:val="en-US"/>
        </w:rPr>
        <w:t xml:space="preserve"> cara penyampaian ketidakpuasan kerja buruh </w:t>
      </w:r>
      <w:r w:rsidR="00AC036B" w:rsidRPr="00E411EA">
        <w:rPr>
          <w:rFonts w:ascii="Times New Roman" w:hAnsi="Times New Roman" w:cs="Times New Roman"/>
          <w:bCs/>
          <w:sz w:val="24"/>
          <w:szCs w:val="24"/>
          <w:lang w:val="en-US"/>
        </w:rPr>
        <w:t xml:space="preserve">memperoleh </w:t>
      </w:r>
      <w:r w:rsidR="002577C4" w:rsidRPr="00E411EA">
        <w:rPr>
          <w:rFonts w:ascii="Times New Roman" w:hAnsi="Times New Roman" w:cs="Times New Roman"/>
          <w:bCs/>
          <w:sz w:val="24"/>
          <w:szCs w:val="24"/>
          <w:lang w:val="en-US"/>
        </w:rPr>
        <w:t xml:space="preserve">rataan indikator 3,77. </w:t>
      </w:r>
      <w:r w:rsidR="00AC036B" w:rsidRPr="00E411EA">
        <w:rPr>
          <w:rFonts w:ascii="Times New Roman" w:hAnsi="Times New Roman" w:cs="Times New Roman"/>
          <w:bCs/>
          <w:sz w:val="24"/>
          <w:szCs w:val="24"/>
          <w:lang w:val="en-US"/>
        </w:rPr>
        <w:t>Sedangkan r</w:t>
      </w:r>
      <w:r w:rsidR="002577C4" w:rsidRPr="00E411EA">
        <w:rPr>
          <w:rFonts w:ascii="Times New Roman" w:hAnsi="Times New Roman" w:cs="Times New Roman"/>
          <w:bCs/>
          <w:sz w:val="24"/>
          <w:szCs w:val="24"/>
          <w:lang w:val="en-US"/>
        </w:rPr>
        <w:t>ataan seluruh indikator sebesar 3</w:t>
      </w:r>
      <w:proofErr w:type="gramStart"/>
      <w:r w:rsidR="002577C4" w:rsidRPr="00E411EA">
        <w:rPr>
          <w:rFonts w:ascii="Times New Roman" w:hAnsi="Times New Roman" w:cs="Times New Roman"/>
          <w:bCs/>
          <w:sz w:val="24"/>
          <w:szCs w:val="24"/>
          <w:lang w:val="en-US"/>
        </w:rPr>
        <w:t>,86</w:t>
      </w:r>
      <w:proofErr w:type="gramEnd"/>
      <w:r w:rsidR="002577C4" w:rsidRPr="00E411EA">
        <w:rPr>
          <w:rFonts w:ascii="Times New Roman" w:hAnsi="Times New Roman" w:cs="Times New Roman"/>
          <w:bCs/>
          <w:sz w:val="24"/>
          <w:szCs w:val="24"/>
          <w:lang w:val="en-US"/>
        </w:rPr>
        <w:t xml:space="preserve"> dengan total skor sebesar 5784 dan total frekuensi sebesar 1500. Nilai rataan variabel ketidakpuasan kerja buruh sebesar 3,86 jika dibandingkan dengan rentang skor 1-5, maka hasil yang diperoleh pada kategori tinggi, hal ini menunjukkan bahwa rataan ketidakpuasan kerja buruh sudah baik.</w:t>
      </w:r>
    </w:p>
    <w:p w:rsidR="00EA441D" w:rsidRPr="00E411EA" w:rsidRDefault="00EA441D" w:rsidP="00EA441D">
      <w:pPr>
        <w:spacing w:after="0" w:line="240" w:lineRule="auto"/>
        <w:ind w:firstLine="851"/>
        <w:jc w:val="both"/>
        <w:rPr>
          <w:rFonts w:ascii="Times New Roman" w:hAnsi="Times New Roman" w:cs="Times New Roman"/>
          <w:sz w:val="24"/>
          <w:szCs w:val="24"/>
          <w:lang w:val="sv-SE"/>
        </w:rPr>
      </w:pPr>
      <w:r w:rsidRPr="00E411EA">
        <w:rPr>
          <w:rFonts w:ascii="Times New Roman" w:hAnsi="Times New Roman" w:cs="Times New Roman"/>
          <w:bCs/>
          <w:sz w:val="24"/>
          <w:szCs w:val="24"/>
          <w:lang w:val="en-US"/>
        </w:rPr>
        <w:lastRenderedPageBreak/>
        <w:t xml:space="preserve">Tabel 4 menunjukkan hasil </w:t>
      </w:r>
      <w:proofErr w:type="gramStart"/>
      <w:r w:rsidRPr="00E411EA">
        <w:rPr>
          <w:rFonts w:ascii="Times New Roman" w:hAnsi="Times New Roman" w:cs="Times New Roman"/>
          <w:bCs/>
          <w:sz w:val="24"/>
          <w:szCs w:val="24"/>
          <w:lang w:val="en-US"/>
        </w:rPr>
        <w:t xml:space="preserve">penelitian </w:t>
      </w:r>
      <w:r w:rsidRPr="00E411EA">
        <w:rPr>
          <w:rFonts w:ascii="Times New Roman" w:hAnsi="Times New Roman" w:cs="Times New Roman"/>
          <w:sz w:val="24"/>
          <w:szCs w:val="24"/>
        </w:rPr>
        <w:t>:</w:t>
      </w:r>
      <w:proofErr w:type="gramEnd"/>
      <w:r w:rsidRPr="00E411EA">
        <w:rPr>
          <w:rFonts w:ascii="Times New Roman" w:hAnsi="Times New Roman" w:cs="Times New Roman"/>
          <w:sz w:val="24"/>
          <w:szCs w:val="24"/>
        </w:rPr>
        <w:t xml:space="preserve"> (1)</w:t>
      </w:r>
      <w:r w:rsidRPr="00E411EA">
        <w:rPr>
          <w:rFonts w:ascii="Times New Roman" w:hAnsi="Times New Roman" w:cs="Times New Roman"/>
          <w:sz w:val="24"/>
          <w:szCs w:val="24"/>
          <w:lang w:val="sv-SE"/>
        </w:rPr>
        <w:t xml:space="preserve"> tuntutan normatif  berpengaruh signifikan terhadap ketidakpuasan kerja</w:t>
      </w:r>
      <w:r w:rsidRPr="00E411EA">
        <w:rPr>
          <w:rFonts w:ascii="Times New Roman" w:hAnsi="Times New Roman" w:cs="Times New Roman"/>
          <w:sz w:val="24"/>
          <w:szCs w:val="24"/>
        </w:rPr>
        <w:t xml:space="preserve"> buruh</w:t>
      </w:r>
      <w:r w:rsidRPr="00E411EA">
        <w:rPr>
          <w:rFonts w:ascii="Times New Roman" w:hAnsi="Times New Roman" w:cs="Times New Roman"/>
          <w:sz w:val="24"/>
          <w:szCs w:val="24"/>
          <w:lang w:val="sv-SE"/>
        </w:rPr>
        <w:t>; (2) solidaritas berpengaruh signifikan terhadap ketidakpuasan kerja</w:t>
      </w:r>
      <w:r w:rsidRPr="00E411EA">
        <w:rPr>
          <w:rFonts w:ascii="Times New Roman" w:hAnsi="Times New Roman" w:cs="Times New Roman"/>
          <w:sz w:val="24"/>
          <w:szCs w:val="24"/>
        </w:rPr>
        <w:t xml:space="preserve"> buruh</w:t>
      </w:r>
      <w:r w:rsidRPr="00E411EA">
        <w:rPr>
          <w:rFonts w:ascii="Times New Roman" w:hAnsi="Times New Roman" w:cs="Times New Roman"/>
          <w:sz w:val="24"/>
          <w:szCs w:val="24"/>
          <w:lang w:val="sv-SE"/>
        </w:rPr>
        <w:t>; (3) tuntutan normatif dan solidaritas secara bersama-sama berpengaruh signifikan terhadap ketidakpuasan kerja</w:t>
      </w:r>
      <w:r w:rsidRPr="00E411EA">
        <w:rPr>
          <w:rFonts w:ascii="Times New Roman" w:hAnsi="Times New Roman" w:cs="Times New Roman"/>
          <w:sz w:val="24"/>
          <w:szCs w:val="24"/>
        </w:rPr>
        <w:t xml:space="preserve"> buruh</w:t>
      </w:r>
      <w:r w:rsidRPr="00E411EA">
        <w:rPr>
          <w:rFonts w:ascii="Times New Roman" w:hAnsi="Times New Roman" w:cs="Times New Roman"/>
          <w:sz w:val="24"/>
          <w:szCs w:val="24"/>
          <w:lang w:val="sv-SE"/>
        </w:rPr>
        <w:t>.</w:t>
      </w:r>
    </w:p>
    <w:p w:rsidR="00EA441D" w:rsidRPr="00E411EA" w:rsidRDefault="00EA441D" w:rsidP="00DD2127">
      <w:pPr>
        <w:spacing w:line="240" w:lineRule="auto"/>
        <w:contextualSpacing/>
        <w:jc w:val="center"/>
        <w:rPr>
          <w:rFonts w:ascii="Times New Roman" w:hAnsi="Times New Roman" w:cs="Times New Roman"/>
          <w:b/>
          <w:sz w:val="24"/>
          <w:szCs w:val="24"/>
          <w:lang w:val="en-US"/>
        </w:rPr>
      </w:pPr>
    </w:p>
    <w:p w:rsidR="00545661" w:rsidRPr="00E411EA" w:rsidRDefault="00545661" w:rsidP="00DD2127">
      <w:pPr>
        <w:spacing w:line="240" w:lineRule="auto"/>
        <w:contextualSpacing/>
        <w:jc w:val="center"/>
        <w:rPr>
          <w:rFonts w:ascii="Times New Roman" w:hAnsi="Times New Roman" w:cs="Times New Roman"/>
          <w:b/>
          <w:sz w:val="24"/>
          <w:szCs w:val="24"/>
          <w:lang w:val="en-US"/>
        </w:rPr>
      </w:pPr>
      <w:r w:rsidRPr="00E411EA">
        <w:rPr>
          <w:rFonts w:ascii="Times New Roman" w:hAnsi="Times New Roman" w:cs="Times New Roman"/>
          <w:b/>
          <w:sz w:val="24"/>
          <w:szCs w:val="24"/>
          <w:lang w:val="en-US"/>
        </w:rPr>
        <w:t>Tabel 4</w:t>
      </w:r>
    </w:p>
    <w:p w:rsidR="00545661" w:rsidRPr="00E411EA" w:rsidRDefault="00545661" w:rsidP="00DD2127">
      <w:pPr>
        <w:spacing w:line="240" w:lineRule="auto"/>
        <w:contextualSpacing/>
        <w:jc w:val="center"/>
        <w:rPr>
          <w:rFonts w:ascii="Times New Roman" w:hAnsi="Times New Roman" w:cs="Times New Roman"/>
          <w:sz w:val="24"/>
          <w:szCs w:val="24"/>
          <w:lang w:val="en-US"/>
        </w:rPr>
      </w:pPr>
      <w:r w:rsidRPr="00E411EA">
        <w:rPr>
          <w:rFonts w:ascii="Times New Roman" w:hAnsi="Times New Roman" w:cs="Times New Roman"/>
          <w:sz w:val="24"/>
          <w:szCs w:val="24"/>
          <w:lang w:val="en-US"/>
        </w:rPr>
        <w:t>Analisis Regresi Yang Mengidentifiksikan Pengaruh Tuntutan Normatif dan Solidaritas terhadap Ketidakpuasan Kerja Buruh</w:t>
      </w:r>
    </w:p>
    <w:p w:rsidR="00545661" w:rsidRPr="00E411EA" w:rsidRDefault="00545661" w:rsidP="00DD2127">
      <w:pPr>
        <w:spacing w:line="240" w:lineRule="auto"/>
        <w:contextualSpacing/>
        <w:jc w:val="center"/>
        <w:rPr>
          <w:rFonts w:ascii="Times New Roman" w:hAnsi="Times New Roman" w:cs="Times New Roman"/>
          <w:b/>
          <w:sz w:val="24"/>
          <w:szCs w:val="24"/>
          <w:lang w:val="en-US"/>
        </w:rPr>
      </w:pPr>
    </w:p>
    <w:tbl>
      <w:tblPr>
        <w:tblStyle w:val="TableGrid"/>
        <w:tblW w:w="8789"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3119"/>
        <w:gridCol w:w="1134"/>
        <w:gridCol w:w="1417"/>
        <w:gridCol w:w="3119"/>
      </w:tblGrid>
      <w:tr w:rsidR="00971D0B" w:rsidRPr="00E411EA" w:rsidTr="004076BF">
        <w:trPr>
          <w:trHeight w:val="810"/>
        </w:trPr>
        <w:tc>
          <w:tcPr>
            <w:tcW w:w="3119" w:type="dxa"/>
          </w:tcPr>
          <w:p w:rsidR="00545661" w:rsidRPr="00E411EA" w:rsidRDefault="00545661" w:rsidP="00FA0F86">
            <w:pPr>
              <w:spacing w:line="240" w:lineRule="auto"/>
              <w:contextualSpacing/>
              <w:jc w:val="center"/>
              <w:rPr>
                <w:rFonts w:ascii="Times New Roman" w:hAnsi="Times New Roman" w:cs="Times New Roman"/>
                <w:b/>
                <w:sz w:val="22"/>
                <w:szCs w:val="22"/>
                <w:lang w:val="en-US"/>
              </w:rPr>
            </w:pPr>
            <w:r w:rsidRPr="00E411EA">
              <w:rPr>
                <w:rFonts w:ascii="Times New Roman" w:hAnsi="Times New Roman" w:cs="Times New Roman"/>
                <w:b/>
                <w:sz w:val="22"/>
                <w:szCs w:val="22"/>
                <w:lang w:val="en-US"/>
              </w:rPr>
              <w:t>Variabel</w:t>
            </w:r>
          </w:p>
        </w:tc>
        <w:tc>
          <w:tcPr>
            <w:tcW w:w="1134" w:type="dxa"/>
          </w:tcPr>
          <w:p w:rsidR="00545661" w:rsidRPr="00E411EA" w:rsidRDefault="00545661" w:rsidP="00FA0F86">
            <w:pPr>
              <w:spacing w:line="240" w:lineRule="auto"/>
              <w:contextualSpacing/>
              <w:jc w:val="center"/>
              <w:rPr>
                <w:rFonts w:ascii="Times New Roman" w:hAnsi="Times New Roman" w:cs="Times New Roman"/>
                <w:b/>
                <w:sz w:val="22"/>
                <w:szCs w:val="22"/>
                <w:lang w:val="en-US"/>
              </w:rPr>
            </w:pPr>
            <w:r w:rsidRPr="00E411EA">
              <w:rPr>
                <w:rFonts w:ascii="Times New Roman" w:hAnsi="Times New Roman" w:cs="Times New Roman"/>
                <w:b/>
                <w:bCs/>
                <w:sz w:val="22"/>
                <w:szCs w:val="22"/>
                <w:lang w:val="en-US"/>
              </w:rPr>
              <w:t>Koefisien Korelasi (r)</w:t>
            </w:r>
          </w:p>
        </w:tc>
        <w:tc>
          <w:tcPr>
            <w:tcW w:w="1417" w:type="dxa"/>
          </w:tcPr>
          <w:p w:rsidR="00545661" w:rsidRPr="00E411EA" w:rsidRDefault="00545661" w:rsidP="00FA0F86">
            <w:pPr>
              <w:spacing w:line="240" w:lineRule="auto"/>
              <w:contextualSpacing/>
              <w:jc w:val="center"/>
              <w:rPr>
                <w:rFonts w:ascii="Times New Roman" w:hAnsi="Times New Roman" w:cs="Times New Roman"/>
                <w:b/>
                <w:sz w:val="22"/>
                <w:szCs w:val="22"/>
                <w:lang w:val="en-US"/>
              </w:rPr>
            </w:pPr>
            <w:r w:rsidRPr="00E411EA">
              <w:rPr>
                <w:rFonts w:ascii="Times New Roman" w:hAnsi="Times New Roman" w:cs="Times New Roman"/>
                <w:b/>
                <w:sz w:val="22"/>
                <w:szCs w:val="22"/>
                <w:lang w:val="it-IT"/>
              </w:rPr>
              <w:t>Koefisien Determinasi (R</w:t>
            </w:r>
            <w:r w:rsidRPr="00E411EA">
              <w:rPr>
                <w:rFonts w:ascii="Times New Roman" w:hAnsi="Times New Roman" w:cs="Times New Roman"/>
                <w:b/>
                <w:sz w:val="22"/>
                <w:szCs w:val="22"/>
                <w:vertAlign w:val="superscript"/>
                <w:lang w:val="it-IT"/>
              </w:rPr>
              <w:t>2</w:t>
            </w:r>
            <w:r w:rsidRPr="00E411EA">
              <w:rPr>
                <w:rFonts w:ascii="Times New Roman" w:hAnsi="Times New Roman" w:cs="Times New Roman"/>
                <w:b/>
                <w:sz w:val="22"/>
                <w:szCs w:val="22"/>
                <w:lang w:val="it-IT"/>
              </w:rPr>
              <w:t>)</w:t>
            </w:r>
          </w:p>
        </w:tc>
        <w:tc>
          <w:tcPr>
            <w:tcW w:w="3119" w:type="dxa"/>
            <w:vAlign w:val="center"/>
          </w:tcPr>
          <w:p w:rsidR="00545661" w:rsidRPr="00E411EA" w:rsidRDefault="00545661" w:rsidP="00FA0F86">
            <w:pPr>
              <w:spacing w:line="240" w:lineRule="auto"/>
              <w:ind w:left="-39"/>
              <w:contextualSpacing/>
              <w:jc w:val="center"/>
              <w:rPr>
                <w:rFonts w:ascii="Times New Roman" w:hAnsi="Times New Roman" w:cs="Times New Roman"/>
                <w:b/>
                <w:bCs/>
                <w:sz w:val="22"/>
                <w:szCs w:val="22"/>
                <w:lang w:val="en-US"/>
              </w:rPr>
            </w:pPr>
            <w:r w:rsidRPr="00E411EA">
              <w:rPr>
                <w:rFonts w:ascii="Times New Roman" w:hAnsi="Times New Roman" w:cs="Times New Roman"/>
                <w:b/>
                <w:bCs/>
                <w:sz w:val="22"/>
                <w:szCs w:val="22"/>
                <w:lang w:val="en-US"/>
              </w:rPr>
              <w:t>Kesimpulan</w:t>
            </w:r>
          </w:p>
          <w:p w:rsidR="00545661" w:rsidRPr="00E411EA" w:rsidRDefault="00545661" w:rsidP="00FA0F86">
            <w:pPr>
              <w:spacing w:line="240" w:lineRule="auto"/>
              <w:ind w:left="-39"/>
              <w:contextualSpacing/>
              <w:jc w:val="center"/>
              <w:rPr>
                <w:rFonts w:ascii="Times New Roman" w:hAnsi="Times New Roman" w:cs="Times New Roman"/>
                <w:b/>
                <w:bCs/>
                <w:sz w:val="22"/>
                <w:szCs w:val="22"/>
                <w:lang w:val="en-US"/>
              </w:rPr>
            </w:pPr>
          </w:p>
        </w:tc>
      </w:tr>
      <w:tr w:rsidR="00971D0B" w:rsidRPr="00E411EA" w:rsidTr="004076BF">
        <w:trPr>
          <w:trHeight w:val="999"/>
        </w:trPr>
        <w:tc>
          <w:tcPr>
            <w:tcW w:w="3119" w:type="dxa"/>
            <w:vAlign w:val="bottom"/>
          </w:tcPr>
          <w:p w:rsidR="00545661" w:rsidRPr="00E411EA" w:rsidRDefault="00545661" w:rsidP="00FA0F86">
            <w:pPr>
              <w:spacing w:line="240" w:lineRule="auto"/>
              <w:ind w:right="-44"/>
              <w:contextualSpacing/>
              <w:rPr>
                <w:rFonts w:ascii="Times New Roman" w:hAnsi="Times New Roman" w:cs="Times New Roman"/>
                <w:sz w:val="24"/>
                <w:szCs w:val="24"/>
                <w:lang w:val="en-US"/>
              </w:rPr>
            </w:pPr>
            <w:r w:rsidRPr="00E411EA">
              <w:rPr>
                <w:rFonts w:ascii="Times New Roman" w:hAnsi="Times New Roman" w:cs="Times New Roman"/>
                <w:sz w:val="24"/>
                <w:szCs w:val="24"/>
                <w:lang w:val="en-US"/>
              </w:rPr>
              <w:t>Tuntutan Normatif  (</w:t>
            </w:r>
            <w:r w:rsidR="00A37D16" w:rsidRPr="00E411EA">
              <w:rPr>
                <w:rFonts w:ascii="Times New Roman" w:hAnsi="Times New Roman" w:cs="Times New Roman"/>
                <w:sz w:val="24"/>
                <w:szCs w:val="24"/>
                <w:lang w:val="en-US"/>
              </w:rPr>
              <w:t>-</w:t>
            </w:r>
            <w:r w:rsidRPr="00E411EA">
              <w:rPr>
                <w:rFonts w:ascii="Times New Roman" w:hAnsi="Times New Roman" w:cs="Times New Roman"/>
                <w:sz w:val="24"/>
                <w:szCs w:val="24"/>
                <w:lang w:val="en-US"/>
              </w:rPr>
              <w:t>0,</w:t>
            </w:r>
            <w:r w:rsidR="00DF7521" w:rsidRPr="00E411EA">
              <w:rPr>
                <w:rFonts w:ascii="Times New Roman" w:hAnsi="Times New Roman" w:cs="Times New Roman"/>
                <w:sz w:val="24"/>
                <w:szCs w:val="24"/>
                <w:lang w:val="en-US"/>
              </w:rPr>
              <w:t>240</w:t>
            </w:r>
            <w:r w:rsidRPr="00E411EA">
              <w:rPr>
                <w:rFonts w:ascii="Times New Roman" w:hAnsi="Times New Roman" w:cs="Times New Roman"/>
                <w:sz w:val="24"/>
                <w:szCs w:val="24"/>
                <w:lang w:val="en-US"/>
              </w:rPr>
              <w:t>)</w:t>
            </w:r>
            <w:r w:rsidR="00A37D16" w:rsidRPr="00E411EA">
              <w:rPr>
                <w:rFonts w:ascii="Times New Roman" w:hAnsi="Times New Roman" w:cs="Times New Roman"/>
                <w:sz w:val="24"/>
                <w:szCs w:val="24"/>
                <w:lang w:val="en-US"/>
              </w:rPr>
              <w:t xml:space="preserve"> </w:t>
            </w:r>
            <w:r w:rsidRPr="00E411EA">
              <w:rPr>
                <w:rFonts w:ascii="Times New Roman" w:hAnsi="Times New Roman" w:cs="Times New Roman"/>
                <w:sz w:val="24"/>
                <w:szCs w:val="24"/>
                <w:lang w:val="en-US"/>
              </w:rPr>
              <w:t>→</w:t>
            </w:r>
            <w:r w:rsidR="00A37D16" w:rsidRPr="00E411EA">
              <w:rPr>
                <w:rFonts w:ascii="Times New Roman" w:hAnsi="Times New Roman" w:cs="Times New Roman"/>
                <w:sz w:val="24"/>
                <w:szCs w:val="24"/>
                <w:lang w:val="en-US"/>
              </w:rPr>
              <w:t xml:space="preserve"> </w:t>
            </w:r>
            <w:r w:rsidRPr="00E411EA">
              <w:rPr>
                <w:rFonts w:ascii="Times New Roman" w:hAnsi="Times New Roman" w:cs="Times New Roman"/>
                <w:sz w:val="24"/>
                <w:szCs w:val="24"/>
                <w:lang w:val="en-US"/>
              </w:rPr>
              <w:t>Ketidakpuasan kerja buruh (</w:t>
            </w:r>
            <w:r w:rsidR="00DF7521" w:rsidRPr="00E411EA">
              <w:rPr>
                <w:rFonts w:ascii="Times New Roman" w:hAnsi="Times New Roman" w:cs="Times New Roman"/>
                <w:sz w:val="24"/>
                <w:szCs w:val="24"/>
                <w:lang w:val="en-US"/>
              </w:rPr>
              <w:t>47,718</w:t>
            </w:r>
            <w:r w:rsidRPr="00E411EA">
              <w:rPr>
                <w:rFonts w:ascii="Times New Roman" w:hAnsi="Times New Roman" w:cs="Times New Roman"/>
                <w:sz w:val="24"/>
                <w:szCs w:val="24"/>
                <w:lang w:val="en-US"/>
              </w:rPr>
              <w:t>)</w:t>
            </w:r>
          </w:p>
        </w:tc>
        <w:tc>
          <w:tcPr>
            <w:tcW w:w="1134" w:type="dxa"/>
            <w:vAlign w:val="bottom"/>
          </w:tcPr>
          <w:p w:rsidR="00545661" w:rsidRPr="00E411EA" w:rsidRDefault="00545661" w:rsidP="00FA0F86">
            <w:pPr>
              <w:spacing w:line="240" w:lineRule="auto"/>
              <w:ind w:left="35" w:right="-77" w:hanging="142"/>
              <w:contextualSpacing/>
              <w:jc w:val="center"/>
              <w:rPr>
                <w:rFonts w:ascii="Times New Roman" w:hAnsi="Times New Roman" w:cs="Times New Roman"/>
                <w:sz w:val="24"/>
                <w:szCs w:val="24"/>
                <w:lang w:val="en-US"/>
              </w:rPr>
            </w:pPr>
            <w:r w:rsidRPr="00E411EA">
              <w:rPr>
                <w:rFonts w:ascii="Times New Roman" w:hAnsi="Times New Roman" w:cs="Times New Roman"/>
                <w:sz w:val="24"/>
                <w:szCs w:val="24"/>
                <w:lang w:val="en-US"/>
              </w:rPr>
              <w:t>0,</w:t>
            </w:r>
            <w:r w:rsidR="00A37D16" w:rsidRPr="00E411EA">
              <w:rPr>
                <w:rFonts w:ascii="Times New Roman" w:hAnsi="Times New Roman" w:cs="Times New Roman"/>
                <w:sz w:val="24"/>
                <w:szCs w:val="24"/>
                <w:lang w:val="en-US"/>
              </w:rPr>
              <w:t>493</w:t>
            </w:r>
          </w:p>
        </w:tc>
        <w:tc>
          <w:tcPr>
            <w:tcW w:w="1417" w:type="dxa"/>
            <w:vAlign w:val="bottom"/>
          </w:tcPr>
          <w:p w:rsidR="00545661" w:rsidRPr="00E411EA" w:rsidRDefault="00545661" w:rsidP="00FA0F86">
            <w:pPr>
              <w:spacing w:line="240" w:lineRule="auto"/>
              <w:ind w:left="-31"/>
              <w:contextualSpacing/>
              <w:jc w:val="center"/>
              <w:rPr>
                <w:rFonts w:ascii="Times New Roman" w:hAnsi="Times New Roman" w:cs="Times New Roman"/>
                <w:sz w:val="24"/>
                <w:szCs w:val="24"/>
                <w:lang w:val="en-US"/>
              </w:rPr>
            </w:pPr>
            <w:r w:rsidRPr="00E411EA">
              <w:rPr>
                <w:rFonts w:ascii="Times New Roman" w:hAnsi="Times New Roman" w:cs="Times New Roman"/>
                <w:sz w:val="24"/>
                <w:szCs w:val="24"/>
                <w:lang w:val="en-US"/>
              </w:rPr>
              <w:t>0,</w:t>
            </w:r>
            <w:r w:rsidR="00A37D16" w:rsidRPr="00E411EA">
              <w:rPr>
                <w:rFonts w:ascii="Times New Roman" w:hAnsi="Times New Roman" w:cs="Times New Roman"/>
                <w:sz w:val="24"/>
                <w:szCs w:val="24"/>
                <w:lang w:val="en-US"/>
              </w:rPr>
              <w:t>153</w:t>
            </w:r>
          </w:p>
        </w:tc>
        <w:tc>
          <w:tcPr>
            <w:tcW w:w="3119" w:type="dxa"/>
            <w:vAlign w:val="center"/>
          </w:tcPr>
          <w:p w:rsidR="00545661" w:rsidRPr="00E411EA" w:rsidRDefault="00A37D16" w:rsidP="00971D0B">
            <w:pPr>
              <w:tabs>
                <w:tab w:val="left" w:pos="-108"/>
              </w:tabs>
              <w:spacing w:line="240" w:lineRule="auto"/>
              <w:ind w:left="33" w:firstLine="1"/>
              <w:contextualSpacing/>
              <w:rPr>
                <w:rFonts w:ascii="Times New Roman" w:eastAsia="Times New Roman" w:hAnsi="Times New Roman" w:cs="Times New Roman"/>
                <w:sz w:val="24"/>
                <w:szCs w:val="24"/>
                <w:lang w:val="en-US"/>
              </w:rPr>
            </w:pPr>
            <w:r w:rsidRPr="00E411EA">
              <w:rPr>
                <w:rFonts w:ascii="Times New Roman" w:eastAsia="Times New Roman" w:hAnsi="Times New Roman" w:cs="Times New Roman"/>
                <w:sz w:val="24"/>
                <w:szCs w:val="24"/>
                <w:lang w:val="en-US"/>
              </w:rPr>
              <w:t>t hitung  -5,332</w:t>
            </w:r>
            <w:r w:rsidR="00971D0B" w:rsidRPr="00E411EA">
              <w:rPr>
                <w:rFonts w:ascii="Times New Roman" w:eastAsia="Times New Roman" w:hAnsi="Times New Roman" w:cs="Times New Roman"/>
                <w:sz w:val="24"/>
                <w:szCs w:val="24"/>
                <w:lang w:val="en-US"/>
              </w:rPr>
              <w:t xml:space="preserve"> </w:t>
            </w:r>
            <w:r w:rsidRPr="00E411EA">
              <w:rPr>
                <w:rFonts w:ascii="Times New Roman" w:eastAsia="Times New Roman" w:hAnsi="Times New Roman" w:cs="Times New Roman"/>
                <w:sz w:val="24"/>
                <w:szCs w:val="24"/>
                <w:lang w:val="en-US"/>
              </w:rPr>
              <w:t xml:space="preserve">&lt; </w:t>
            </w:r>
            <w:r w:rsidR="00545661" w:rsidRPr="00E411EA">
              <w:rPr>
                <w:rFonts w:ascii="Times New Roman" w:eastAsia="Times New Roman" w:hAnsi="Times New Roman" w:cs="Times New Roman"/>
                <w:sz w:val="24"/>
                <w:szCs w:val="24"/>
                <w:lang w:val="en-US"/>
              </w:rPr>
              <w:t>t tabel</w:t>
            </w:r>
            <w:r w:rsidR="00971D0B" w:rsidRPr="00E411EA">
              <w:rPr>
                <w:rFonts w:ascii="Times New Roman" w:eastAsia="Times New Roman" w:hAnsi="Times New Roman" w:cs="Times New Roman"/>
                <w:sz w:val="24"/>
                <w:szCs w:val="24"/>
                <w:lang w:val="en-US"/>
              </w:rPr>
              <w:t xml:space="preserve">             </w:t>
            </w:r>
            <w:r w:rsidR="00545661" w:rsidRPr="00E411EA">
              <w:rPr>
                <w:rFonts w:ascii="Times New Roman" w:eastAsia="Times New Roman" w:hAnsi="Times New Roman" w:cs="Times New Roman"/>
                <w:sz w:val="24"/>
                <w:szCs w:val="24"/>
                <w:lang w:val="en-US"/>
              </w:rPr>
              <w:t xml:space="preserve"> </w:t>
            </w:r>
            <w:r w:rsidRPr="00E411EA">
              <w:rPr>
                <w:rFonts w:ascii="Times New Roman" w:eastAsia="Times New Roman" w:hAnsi="Times New Roman" w:cs="Times New Roman"/>
                <w:sz w:val="24"/>
                <w:szCs w:val="24"/>
                <w:lang w:val="en-US"/>
              </w:rPr>
              <w:t>-</w:t>
            </w:r>
            <w:r w:rsidR="00545661" w:rsidRPr="00E411EA">
              <w:rPr>
                <w:rFonts w:ascii="Times New Roman" w:eastAsia="Times New Roman" w:hAnsi="Times New Roman" w:cs="Times New Roman"/>
                <w:sz w:val="24"/>
                <w:szCs w:val="24"/>
                <w:lang w:val="en-US"/>
              </w:rPr>
              <w:t>1,9845</w:t>
            </w:r>
          </w:p>
          <w:p w:rsidR="00545661" w:rsidRPr="00E411EA" w:rsidRDefault="00545661" w:rsidP="00971D0B">
            <w:pPr>
              <w:tabs>
                <w:tab w:val="left" w:pos="-108"/>
              </w:tabs>
              <w:spacing w:line="240" w:lineRule="auto"/>
              <w:ind w:left="33" w:firstLine="1"/>
              <w:contextualSpacing/>
              <w:rPr>
                <w:rFonts w:ascii="Times New Roman" w:eastAsia="Times New Roman" w:hAnsi="Times New Roman" w:cs="Times New Roman"/>
                <w:sz w:val="24"/>
                <w:szCs w:val="24"/>
                <w:lang w:val="en-US"/>
              </w:rPr>
            </w:pPr>
            <w:r w:rsidRPr="00E411EA">
              <w:rPr>
                <w:rFonts w:ascii="Times New Roman" w:eastAsia="Times New Roman" w:hAnsi="Times New Roman" w:cs="Times New Roman"/>
                <w:sz w:val="24"/>
                <w:szCs w:val="24"/>
                <w:lang w:val="en-US"/>
              </w:rPr>
              <w:t>Signifikan</w:t>
            </w:r>
          </w:p>
        </w:tc>
      </w:tr>
      <w:tr w:rsidR="00971D0B" w:rsidRPr="00E411EA" w:rsidTr="004076BF">
        <w:trPr>
          <w:trHeight w:val="526"/>
        </w:trPr>
        <w:tc>
          <w:tcPr>
            <w:tcW w:w="3119" w:type="dxa"/>
            <w:vAlign w:val="bottom"/>
          </w:tcPr>
          <w:p w:rsidR="00545661" w:rsidRPr="00E411EA" w:rsidRDefault="00545661" w:rsidP="00FA0F86">
            <w:pPr>
              <w:spacing w:line="240" w:lineRule="auto"/>
              <w:ind w:right="-108"/>
              <w:contextualSpacing/>
              <w:rPr>
                <w:rFonts w:ascii="Times New Roman" w:hAnsi="Times New Roman" w:cs="Times New Roman"/>
                <w:sz w:val="24"/>
                <w:szCs w:val="24"/>
                <w:lang w:val="en-US"/>
              </w:rPr>
            </w:pPr>
            <w:r w:rsidRPr="00E411EA">
              <w:rPr>
                <w:rFonts w:ascii="Times New Roman" w:hAnsi="Times New Roman" w:cs="Times New Roman"/>
                <w:sz w:val="24"/>
                <w:szCs w:val="24"/>
                <w:lang w:val="en-US"/>
              </w:rPr>
              <w:t>Solidaritas  (</w:t>
            </w:r>
            <w:r w:rsidR="00DF7521" w:rsidRPr="00E411EA">
              <w:rPr>
                <w:rFonts w:ascii="Times New Roman" w:hAnsi="Times New Roman" w:cs="Times New Roman"/>
                <w:sz w:val="24"/>
                <w:szCs w:val="24"/>
                <w:lang w:val="en-US"/>
              </w:rPr>
              <w:t>0,331</w:t>
            </w:r>
            <w:r w:rsidRPr="00E411EA">
              <w:rPr>
                <w:rFonts w:ascii="Times New Roman" w:hAnsi="Times New Roman" w:cs="Times New Roman"/>
                <w:sz w:val="24"/>
                <w:szCs w:val="24"/>
                <w:lang w:val="en-US"/>
              </w:rPr>
              <w:t>) → Ketidakpuasan kerja  buruh (</w:t>
            </w:r>
            <w:r w:rsidR="00DF7521" w:rsidRPr="00E411EA">
              <w:rPr>
                <w:rFonts w:ascii="Times New Roman" w:hAnsi="Times New Roman" w:cs="Times New Roman"/>
                <w:sz w:val="24"/>
                <w:szCs w:val="24"/>
                <w:lang w:val="en-US"/>
              </w:rPr>
              <w:t>41,214</w:t>
            </w:r>
            <w:r w:rsidRPr="00E411EA">
              <w:rPr>
                <w:rFonts w:ascii="Times New Roman" w:hAnsi="Times New Roman" w:cs="Times New Roman"/>
                <w:sz w:val="24"/>
                <w:szCs w:val="24"/>
                <w:lang w:val="en-US"/>
              </w:rPr>
              <w:t>)</w:t>
            </w:r>
          </w:p>
        </w:tc>
        <w:tc>
          <w:tcPr>
            <w:tcW w:w="1134" w:type="dxa"/>
            <w:vAlign w:val="bottom"/>
          </w:tcPr>
          <w:p w:rsidR="00545661" w:rsidRPr="00E411EA" w:rsidRDefault="00545661" w:rsidP="00FA0F86">
            <w:pPr>
              <w:spacing w:line="240" w:lineRule="auto"/>
              <w:ind w:left="35" w:right="-77" w:hanging="142"/>
              <w:contextualSpacing/>
              <w:jc w:val="center"/>
              <w:rPr>
                <w:rFonts w:ascii="Times New Roman" w:hAnsi="Times New Roman" w:cs="Times New Roman"/>
                <w:sz w:val="24"/>
                <w:szCs w:val="24"/>
                <w:lang w:val="en-US"/>
              </w:rPr>
            </w:pPr>
            <w:r w:rsidRPr="00E411EA">
              <w:rPr>
                <w:rFonts w:ascii="Times New Roman" w:hAnsi="Times New Roman" w:cs="Times New Roman"/>
                <w:sz w:val="24"/>
                <w:szCs w:val="24"/>
                <w:lang w:val="en-US"/>
              </w:rPr>
              <w:t>0,</w:t>
            </w:r>
            <w:r w:rsidR="00A37D16" w:rsidRPr="00E411EA">
              <w:rPr>
                <w:rFonts w:ascii="Times New Roman" w:hAnsi="Times New Roman" w:cs="Times New Roman"/>
                <w:sz w:val="24"/>
                <w:szCs w:val="24"/>
                <w:lang w:val="en-US"/>
              </w:rPr>
              <w:t>524</w:t>
            </w:r>
          </w:p>
        </w:tc>
        <w:tc>
          <w:tcPr>
            <w:tcW w:w="1417" w:type="dxa"/>
            <w:vAlign w:val="bottom"/>
          </w:tcPr>
          <w:p w:rsidR="00545661" w:rsidRPr="00E411EA" w:rsidRDefault="00545661" w:rsidP="00FA0F86">
            <w:pPr>
              <w:spacing w:line="240" w:lineRule="auto"/>
              <w:ind w:left="-31"/>
              <w:contextualSpacing/>
              <w:jc w:val="center"/>
              <w:rPr>
                <w:rFonts w:ascii="Times New Roman" w:hAnsi="Times New Roman" w:cs="Times New Roman"/>
                <w:sz w:val="24"/>
                <w:szCs w:val="24"/>
                <w:lang w:val="en-US"/>
              </w:rPr>
            </w:pPr>
            <w:r w:rsidRPr="00E411EA">
              <w:rPr>
                <w:rFonts w:ascii="Times New Roman" w:hAnsi="Times New Roman" w:cs="Times New Roman"/>
                <w:sz w:val="24"/>
                <w:szCs w:val="24"/>
                <w:lang w:val="en-US"/>
              </w:rPr>
              <w:t>0,</w:t>
            </w:r>
            <w:r w:rsidR="00A37D16" w:rsidRPr="00E411EA">
              <w:rPr>
                <w:rFonts w:ascii="Times New Roman" w:hAnsi="Times New Roman" w:cs="Times New Roman"/>
                <w:sz w:val="24"/>
                <w:szCs w:val="24"/>
                <w:lang w:val="en-US"/>
              </w:rPr>
              <w:t>280</w:t>
            </w:r>
          </w:p>
        </w:tc>
        <w:tc>
          <w:tcPr>
            <w:tcW w:w="3119" w:type="dxa"/>
            <w:vAlign w:val="center"/>
          </w:tcPr>
          <w:p w:rsidR="00545661" w:rsidRPr="00E411EA" w:rsidRDefault="00545661" w:rsidP="00971D0B">
            <w:pPr>
              <w:tabs>
                <w:tab w:val="left" w:pos="-108"/>
              </w:tabs>
              <w:spacing w:line="240" w:lineRule="auto"/>
              <w:ind w:left="33" w:firstLine="1"/>
              <w:contextualSpacing/>
              <w:rPr>
                <w:rFonts w:ascii="Times New Roman" w:eastAsia="Times New Roman" w:hAnsi="Times New Roman" w:cs="Times New Roman"/>
                <w:sz w:val="24"/>
                <w:szCs w:val="24"/>
                <w:lang w:val="en-US"/>
              </w:rPr>
            </w:pPr>
            <w:r w:rsidRPr="00E411EA">
              <w:rPr>
                <w:rFonts w:ascii="Times New Roman" w:eastAsia="Times New Roman" w:hAnsi="Times New Roman" w:cs="Times New Roman"/>
                <w:sz w:val="24"/>
                <w:szCs w:val="24"/>
                <w:lang w:val="en-US"/>
              </w:rPr>
              <w:t>t hitung  4,</w:t>
            </w:r>
            <w:r w:rsidR="00A37D16" w:rsidRPr="00E411EA">
              <w:rPr>
                <w:rFonts w:ascii="Times New Roman" w:eastAsia="Times New Roman" w:hAnsi="Times New Roman" w:cs="Times New Roman"/>
                <w:sz w:val="24"/>
                <w:szCs w:val="24"/>
                <w:lang w:val="en-US"/>
              </w:rPr>
              <w:t>336</w:t>
            </w:r>
            <w:r w:rsidRPr="00E411EA">
              <w:rPr>
                <w:rFonts w:ascii="Times New Roman" w:eastAsia="Times New Roman" w:hAnsi="Times New Roman" w:cs="Times New Roman"/>
                <w:sz w:val="24"/>
                <w:szCs w:val="24"/>
                <w:lang w:val="en-US"/>
              </w:rPr>
              <w:t xml:space="preserve">  &gt;  t tabel 1,9845</w:t>
            </w:r>
          </w:p>
          <w:p w:rsidR="00545661" w:rsidRPr="00E411EA" w:rsidRDefault="00545661" w:rsidP="00971D0B">
            <w:pPr>
              <w:tabs>
                <w:tab w:val="left" w:pos="-108"/>
              </w:tabs>
              <w:spacing w:line="240" w:lineRule="auto"/>
              <w:ind w:left="33" w:firstLine="1"/>
              <w:contextualSpacing/>
              <w:rPr>
                <w:rFonts w:ascii="Times New Roman" w:eastAsia="Times New Roman" w:hAnsi="Times New Roman" w:cs="Times New Roman"/>
                <w:sz w:val="24"/>
                <w:szCs w:val="24"/>
                <w:lang w:val="en-US"/>
              </w:rPr>
            </w:pPr>
            <w:r w:rsidRPr="00E411EA">
              <w:rPr>
                <w:rFonts w:ascii="Times New Roman" w:eastAsia="Times New Roman" w:hAnsi="Times New Roman" w:cs="Times New Roman"/>
                <w:sz w:val="24"/>
                <w:szCs w:val="24"/>
                <w:lang w:val="en-US"/>
              </w:rPr>
              <w:t>Signifikan</w:t>
            </w:r>
          </w:p>
        </w:tc>
      </w:tr>
      <w:tr w:rsidR="00971D0B" w:rsidRPr="00E411EA" w:rsidTr="004076BF">
        <w:trPr>
          <w:trHeight w:val="810"/>
        </w:trPr>
        <w:tc>
          <w:tcPr>
            <w:tcW w:w="3119" w:type="dxa"/>
            <w:vAlign w:val="bottom"/>
          </w:tcPr>
          <w:p w:rsidR="00545661" w:rsidRPr="00E411EA" w:rsidRDefault="00545661" w:rsidP="00FA0F86">
            <w:pPr>
              <w:spacing w:line="240" w:lineRule="auto"/>
              <w:ind w:right="-44"/>
              <w:contextualSpacing/>
              <w:rPr>
                <w:rFonts w:ascii="Times New Roman" w:hAnsi="Times New Roman" w:cs="Times New Roman"/>
                <w:sz w:val="24"/>
                <w:szCs w:val="24"/>
                <w:lang w:val="en-US"/>
              </w:rPr>
            </w:pPr>
            <w:r w:rsidRPr="00E411EA">
              <w:rPr>
                <w:rFonts w:ascii="Times New Roman" w:hAnsi="Times New Roman" w:cs="Times New Roman"/>
                <w:sz w:val="24"/>
                <w:szCs w:val="24"/>
                <w:lang w:val="en-US"/>
              </w:rPr>
              <w:t>Tuntutan Normatif  (</w:t>
            </w:r>
            <w:r w:rsidR="00A37D16" w:rsidRPr="00E411EA">
              <w:rPr>
                <w:rFonts w:ascii="Times New Roman" w:hAnsi="Times New Roman" w:cs="Times New Roman"/>
                <w:sz w:val="24"/>
                <w:szCs w:val="24"/>
                <w:lang w:val="en-US"/>
              </w:rPr>
              <w:t>-</w:t>
            </w:r>
            <w:r w:rsidRPr="00E411EA">
              <w:rPr>
                <w:rFonts w:ascii="Times New Roman" w:hAnsi="Times New Roman" w:cs="Times New Roman"/>
                <w:sz w:val="24"/>
                <w:szCs w:val="24"/>
                <w:lang w:val="en-US"/>
              </w:rPr>
              <w:t>0,</w:t>
            </w:r>
            <w:r w:rsidR="00DF7521" w:rsidRPr="00E411EA">
              <w:rPr>
                <w:rFonts w:ascii="Times New Roman" w:hAnsi="Times New Roman" w:cs="Times New Roman"/>
                <w:sz w:val="24"/>
                <w:szCs w:val="24"/>
                <w:lang w:val="en-US"/>
              </w:rPr>
              <w:t>202</w:t>
            </w:r>
            <w:r w:rsidRPr="00E411EA">
              <w:rPr>
                <w:rFonts w:ascii="Times New Roman" w:hAnsi="Times New Roman" w:cs="Times New Roman"/>
                <w:sz w:val="24"/>
                <w:szCs w:val="24"/>
                <w:lang w:val="en-US"/>
              </w:rPr>
              <w:t>) dan Solidaritas (0,3</w:t>
            </w:r>
            <w:r w:rsidR="00DF7521" w:rsidRPr="00E411EA">
              <w:rPr>
                <w:rFonts w:ascii="Times New Roman" w:hAnsi="Times New Roman" w:cs="Times New Roman"/>
                <w:sz w:val="24"/>
                <w:szCs w:val="24"/>
                <w:lang w:val="en-US"/>
              </w:rPr>
              <w:t>31</w:t>
            </w:r>
            <w:r w:rsidRPr="00E411EA">
              <w:rPr>
                <w:rFonts w:ascii="Times New Roman" w:hAnsi="Times New Roman" w:cs="Times New Roman"/>
                <w:sz w:val="24"/>
                <w:szCs w:val="24"/>
                <w:lang w:val="en-US"/>
              </w:rPr>
              <w:t>) → Ketidakpuasan kerja  buruh (</w:t>
            </w:r>
            <w:r w:rsidR="00DF7521" w:rsidRPr="00E411EA">
              <w:rPr>
                <w:rFonts w:ascii="Times New Roman" w:hAnsi="Times New Roman" w:cs="Times New Roman"/>
                <w:sz w:val="24"/>
                <w:szCs w:val="24"/>
                <w:lang w:val="en-US"/>
              </w:rPr>
              <w:t>41,281</w:t>
            </w:r>
            <w:r w:rsidRPr="00E411EA">
              <w:rPr>
                <w:rFonts w:ascii="Times New Roman" w:hAnsi="Times New Roman" w:cs="Times New Roman"/>
                <w:sz w:val="24"/>
                <w:szCs w:val="24"/>
                <w:lang w:val="en-US"/>
              </w:rPr>
              <w:t>)</w:t>
            </w:r>
          </w:p>
        </w:tc>
        <w:tc>
          <w:tcPr>
            <w:tcW w:w="1134" w:type="dxa"/>
            <w:vAlign w:val="bottom"/>
          </w:tcPr>
          <w:p w:rsidR="00545661" w:rsidRPr="00E411EA" w:rsidRDefault="00545661" w:rsidP="00FA0F86">
            <w:pPr>
              <w:spacing w:line="240" w:lineRule="auto"/>
              <w:ind w:left="35" w:right="-77" w:hanging="142"/>
              <w:contextualSpacing/>
              <w:jc w:val="center"/>
              <w:rPr>
                <w:rFonts w:ascii="Times New Roman" w:hAnsi="Times New Roman" w:cs="Times New Roman"/>
                <w:sz w:val="24"/>
                <w:szCs w:val="24"/>
                <w:lang w:val="en-US"/>
              </w:rPr>
            </w:pPr>
            <w:r w:rsidRPr="00E411EA">
              <w:rPr>
                <w:rFonts w:ascii="Times New Roman" w:hAnsi="Times New Roman" w:cs="Times New Roman"/>
                <w:sz w:val="24"/>
                <w:szCs w:val="24"/>
                <w:lang w:val="en-US"/>
              </w:rPr>
              <w:t>0,</w:t>
            </w:r>
            <w:r w:rsidR="00120D49" w:rsidRPr="00E411EA">
              <w:rPr>
                <w:rFonts w:ascii="Times New Roman" w:hAnsi="Times New Roman" w:cs="Times New Roman"/>
                <w:sz w:val="24"/>
                <w:szCs w:val="24"/>
                <w:lang w:val="en-US"/>
              </w:rPr>
              <w:t>427</w:t>
            </w:r>
          </w:p>
        </w:tc>
        <w:tc>
          <w:tcPr>
            <w:tcW w:w="1417" w:type="dxa"/>
            <w:vAlign w:val="bottom"/>
          </w:tcPr>
          <w:p w:rsidR="00545661" w:rsidRPr="00E411EA" w:rsidRDefault="00545661" w:rsidP="00FA0F86">
            <w:pPr>
              <w:spacing w:line="240" w:lineRule="auto"/>
              <w:ind w:left="-31"/>
              <w:contextualSpacing/>
              <w:jc w:val="center"/>
              <w:rPr>
                <w:rFonts w:ascii="Times New Roman" w:hAnsi="Times New Roman" w:cs="Times New Roman"/>
                <w:sz w:val="24"/>
                <w:szCs w:val="24"/>
                <w:lang w:val="en-US"/>
              </w:rPr>
            </w:pPr>
            <w:r w:rsidRPr="00E411EA">
              <w:rPr>
                <w:rFonts w:ascii="Times New Roman" w:hAnsi="Times New Roman" w:cs="Times New Roman"/>
                <w:sz w:val="24"/>
                <w:szCs w:val="24"/>
                <w:lang w:val="en-US"/>
              </w:rPr>
              <w:t>0,</w:t>
            </w:r>
            <w:r w:rsidR="00A37D16" w:rsidRPr="00E411EA">
              <w:rPr>
                <w:rFonts w:ascii="Times New Roman" w:hAnsi="Times New Roman" w:cs="Times New Roman"/>
                <w:sz w:val="24"/>
                <w:szCs w:val="24"/>
                <w:lang w:val="en-US"/>
              </w:rPr>
              <w:t>380</w:t>
            </w:r>
          </w:p>
        </w:tc>
        <w:tc>
          <w:tcPr>
            <w:tcW w:w="3119" w:type="dxa"/>
            <w:vAlign w:val="center"/>
          </w:tcPr>
          <w:p w:rsidR="00545661" w:rsidRPr="00E411EA" w:rsidRDefault="00545661" w:rsidP="00971D0B">
            <w:pPr>
              <w:tabs>
                <w:tab w:val="left" w:pos="-108"/>
              </w:tabs>
              <w:spacing w:line="240" w:lineRule="auto"/>
              <w:ind w:left="33" w:firstLine="1"/>
              <w:contextualSpacing/>
              <w:rPr>
                <w:rFonts w:ascii="Times New Roman" w:eastAsia="Times New Roman" w:hAnsi="Times New Roman" w:cs="Times New Roman"/>
                <w:sz w:val="24"/>
                <w:szCs w:val="24"/>
                <w:lang w:val="en-US"/>
              </w:rPr>
            </w:pPr>
            <w:r w:rsidRPr="00E411EA">
              <w:rPr>
                <w:rFonts w:ascii="Times New Roman" w:hAnsi="Times New Roman" w:cs="Times New Roman"/>
                <w:sz w:val="24"/>
                <w:szCs w:val="24"/>
              </w:rPr>
              <w:t xml:space="preserve">F hitung </w:t>
            </w:r>
            <w:r w:rsidR="00A37D16" w:rsidRPr="00E411EA">
              <w:rPr>
                <w:rFonts w:ascii="Times New Roman" w:hAnsi="Times New Roman" w:cs="Times New Roman"/>
                <w:sz w:val="24"/>
                <w:szCs w:val="24"/>
                <w:lang w:val="en-US"/>
              </w:rPr>
              <w:t>10,625</w:t>
            </w:r>
            <w:r w:rsidRPr="00E411EA">
              <w:rPr>
                <w:rFonts w:ascii="Times New Roman" w:hAnsi="Times New Roman" w:cs="Times New Roman"/>
                <w:sz w:val="24"/>
                <w:szCs w:val="24"/>
              </w:rPr>
              <w:t xml:space="preserve"> &gt; </w:t>
            </w:r>
            <w:r w:rsidRPr="00E411EA">
              <w:rPr>
                <w:rFonts w:ascii="Times New Roman" w:hAnsi="Times New Roman" w:cs="Times New Roman"/>
                <w:sz w:val="24"/>
                <w:szCs w:val="24"/>
                <w:lang w:val="en-US"/>
              </w:rPr>
              <w:t xml:space="preserve">F tabel </w:t>
            </w:r>
            <w:r w:rsidRPr="00E411EA">
              <w:rPr>
                <w:rFonts w:ascii="Times New Roman" w:hAnsi="Times New Roman" w:cs="Times New Roman"/>
                <w:sz w:val="24"/>
                <w:szCs w:val="24"/>
              </w:rPr>
              <w:t xml:space="preserve"> </w:t>
            </w:r>
            <w:r w:rsidR="00A37D16" w:rsidRPr="00E411EA">
              <w:rPr>
                <w:rFonts w:ascii="Times New Roman" w:hAnsi="Times New Roman" w:cs="Times New Roman"/>
                <w:sz w:val="24"/>
                <w:szCs w:val="24"/>
                <w:lang w:val="en-US"/>
              </w:rPr>
              <w:t>3,0902</w:t>
            </w:r>
          </w:p>
          <w:p w:rsidR="00971D0B" w:rsidRPr="00E411EA" w:rsidRDefault="00971D0B" w:rsidP="00971D0B">
            <w:pPr>
              <w:tabs>
                <w:tab w:val="left" w:pos="-108"/>
              </w:tabs>
              <w:spacing w:line="240" w:lineRule="auto"/>
              <w:ind w:left="33" w:firstLine="1"/>
              <w:contextualSpacing/>
              <w:rPr>
                <w:rFonts w:ascii="Times New Roman" w:eastAsia="Times New Roman" w:hAnsi="Times New Roman" w:cs="Times New Roman"/>
                <w:sz w:val="24"/>
                <w:szCs w:val="24"/>
                <w:lang w:val="en-US"/>
              </w:rPr>
            </w:pPr>
          </w:p>
          <w:p w:rsidR="00545661" w:rsidRPr="00E411EA" w:rsidRDefault="00545661" w:rsidP="00971D0B">
            <w:pPr>
              <w:tabs>
                <w:tab w:val="left" w:pos="-108"/>
              </w:tabs>
              <w:spacing w:line="240" w:lineRule="auto"/>
              <w:ind w:left="33" w:firstLine="1"/>
              <w:contextualSpacing/>
              <w:rPr>
                <w:rFonts w:ascii="Times New Roman" w:eastAsia="Times New Roman" w:hAnsi="Times New Roman" w:cs="Times New Roman"/>
                <w:sz w:val="24"/>
                <w:szCs w:val="24"/>
                <w:lang w:val="en-US"/>
              </w:rPr>
            </w:pPr>
            <w:r w:rsidRPr="00E411EA">
              <w:rPr>
                <w:rFonts w:ascii="Times New Roman" w:eastAsia="Times New Roman" w:hAnsi="Times New Roman" w:cs="Times New Roman"/>
                <w:sz w:val="24"/>
                <w:szCs w:val="24"/>
                <w:lang w:val="en-US"/>
              </w:rPr>
              <w:t>Signifikan</w:t>
            </w:r>
          </w:p>
        </w:tc>
      </w:tr>
    </w:tbl>
    <w:p w:rsidR="00DD2127" w:rsidRPr="00E411EA" w:rsidRDefault="00DD2127" w:rsidP="00DD2127">
      <w:pPr>
        <w:suppressAutoHyphens/>
        <w:spacing w:before="240" w:line="240" w:lineRule="auto"/>
        <w:contextualSpacing/>
        <w:jc w:val="both"/>
        <w:rPr>
          <w:rFonts w:ascii="Times New Roman" w:hAnsi="Times New Roman" w:cs="Times New Roman"/>
          <w:szCs w:val="24"/>
          <w:lang w:val="en-US"/>
        </w:rPr>
      </w:pPr>
      <w:r w:rsidRPr="00E411EA">
        <w:rPr>
          <w:rFonts w:ascii="Times New Roman" w:hAnsi="Times New Roman" w:cs="Times New Roman"/>
          <w:szCs w:val="24"/>
          <w:lang w:val="en-US"/>
        </w:rPr>
        <w:t xml:space="preserve">Sumber: Hasil Analisis </w:t>
      </w:r>
      <w:r w:rsidRPr="00E411EA">
        <w:rPr>
          <w:rFonts w:ascii="Times New Roman" w:hAnsi="Times New Roman" w:cs="Times New Roman"/>
          <w:szCs w:val="24"/>
        </w:rPr>
        <w:t xml:space="preserve">Regresi Linier Sederhana </w:t>
      </w:r>
      <w:r w:rsidRPr="00E411EA">
        <w:rPr>
          <w:rFonts w:ascii="Times New Roman" w:hAnsi="Times New Roman" w:cs="Times New Roman"/>
          <w:szCs w:val="24"/>
          <w:lang w:val="en-US"/>
        </w:rPr>
        <w:t>d</w:t>
      </w:r>
      <w:r w:rsidRPr="00E411EA">
        <w:rPr>
          <w:rFonts w:ascii="Times New Roman" w:hAnsi="Times New Roman" w:cs="Times New Roman"/>
          <w:szCs w:val="24"/>
        </w:rPr>
        <w:t>an Linier Berganda</w:t>
      </w:r>
      <w:r w:rsidR="00FA0F86" w:rsidRPr="00E411EA">
        <w:rPr>
          <w:rFonts w:ascii="Times New Roman" w:hAnsi="Times New Roman" w:cs="Times New Roman"/>
          <w:szCs w:val="24"/>
          <w:lang w:val="en-US"/>
        </w:rPr>
        <w:t>, diolah, 2014</w:t>
      </w:r>
    </w:p>
    <w:p w:rsidR="00DD2127" w:rsidRDefault="00DD2127" w:rsidP="00DD2127">
      <w:pPr>
        <w:suppressAutoHyphens/>
        <w:spacing w:before="240" w:line="240" w:lineRule="auto"/>
        <w:contextualSpacing/>
        <w:jc w:val="both"/>
        <w:rPr>
          <w:rFonts w:ascii="Times New Roman" w:hAnsi="Times New Roman" w:cs="Times New Roman"/>
          <w:szCs w:val="24"/>
          <w:lang w:val="en-US"/>
        </w:rPr>
      </w:pPr>
    </w:p>
    <w:p w:rsidR="006E6AF5" w:rsidRDefault="006E6AF5" w:rsidP="00DD2127">
      <w:pPr>
        <w:suppressAutoHyphens/>
        <w:spacing w:before="240" w:line="240" w:lineRule="auto"/>
        <w:contextualSpacing/>
        <w:jc w:val="both"/>
        <w:rPr>
          <w:rFonts w:ascii="Times New Roman" w:hAnsi="Times New Roman" w:cs="Times New Roman"/>
          <w:szCs w:val="24"/>
          <w:lang w:val="en-US"/>
        </w:rPr>
      </w:pPr>
    </w:p>
    <w:p w:rsidR="006E6AF5" w:rsidRDefault="006E6AF5" w:rsidP="00DD2127">
      <w:pPr>
        <w:suppressAutoHyphens/>
        <w:spacing w:before="240" w:line="240" w:lineRule="auto"/>
        <w:contextualSpacing/>
        <w:jc w:val="both"/>
        <w:rPr>
          <w:rFonts w:ascii="Times New Roman" w:hAnsi="Times New Roman" w:cs="Times New Roman"/>
          <w:szCs w:val="24"/>
          <w:lang w:val="en-US"/>
        </w:rPr>
      </w:pPr>
    </w:p>
    <w:p w:rsidR="00945CEB" w:rsidRPr="00E411EA" w:rsidRDefault="00945CEB" w:rsidP="00880AF2">
      <w:pPr>
        <w:suppressAutoHyphens/>
        <w:spacing w:line="240" w:lineRule="auto"/>
        <w:jc w:val="both"/>
        <w:rPr>
          <w:rFonts w:ascii="Times New Roman" w:hAnsi="Times New Roman" w:cs="Times New Roman"/>
          <w:b/>
          <w:bCs/>
          <w:sz w:val="24"/>
          <w:szCs w:val="24"/>
          <w:lang w:val="de-DE"/>
        </w:rPr>
      </w:pPr>
      <w:r w:rsidRPr="00E411EA">
        <w:rPr>
          <w:rFonts w:ascii="Times New Roman" w:hAnsi="Times New Roman" w:cs="Times New Roman"/>
          <w:b/>
          <w:bCs/>
          <w:sz w:val="24"/>
          <w:szCs w:val="24"/>
        </w:rPr>
        <w:t>Pengaruh Tuntutan Normatif terhadap Ketidakpuasan Kerja Buruh</w:t>
      </w:r>
    </w:p>
    <w:p w:rsidR="00B259E1" w:rsidRPr="00E411EA" w:rsidRDefault="00945CEB" w:rsidP="007F1862">
      <w:pPr>
        <w:spacing w:line="240" w:lineRule="auto"/>
        <w:ind w:firstLine="709"/>
        <w:jc w:val="both"/>
        <w:rPr>
          <w:rFonts w:ascii="Times New Roman" w:hAnsi="Times New Roman" w:cs="Times New Roman"/>
          <w:sz w:val="24"/>
          <w:szCs w:val="24"/>
          <w:lang w:val="de-DE"/>
        </w:rPr>
      </w:pPr>
      <w:r w:rsidRPr="00CD5B51">
        <w:rPr>
          <w:rFonts w:ascii="Times New Roman" w:hAnsi="Times New Roman" w:cs="Times New Roman"/>
          <w:sz w:val="24"/>
          <w:szCs w:val="24"/>
          <w:lang w:val="de-DE"/>
        </w:rPr>
        <w:tab/>
      </w:r>
      <w:r w:rsidR="00EE4DBC" w:rsidRPr="00CD5B51">
        <w:rPr>
          <w:rFonts w:ascii="Times New Roman" w:hAnsi="Times New Roman" w:cs="Times New Roman"/>
          <w:sz w:val="24"/>
          <w:szCs w:val="24"/>
          <w:lang w:val="de-DE"/>
        </w:rPr>
        <w:t>S</w:t>
      </w:r>
      <w:r w:rsidR="00544456" w:rsidRPr="00CD5B51">
        <w:rPr>
          <w:rFonts w:ascii="Times New Roman" w:hAnsi="Times New Roman" w:cs="Times New Roman"/>
          <w:sz w:val="24"/>
          <w:szCs w:val="24"/>
          <w:lang w:val="de-DE"/>
        </w:rPr>
        <w:t>i</w:t>
      </w:r>
      <w:r w:rsidR="00EE4DBC" w:rsidRPr="00CD5B51">
        <w:rPr>
          <w:rFonts w:ascii="Times New Roman" w:hAnsi="Times New Roman" w:cs="Times New Roman"/>
          <w:sz w:val="24"/>
          <w:szCs w:val="24"/>
          <w:lang w:val="de-DE"/>
        </w:rPr>
        <w:t>manjuntak (2009:103)</w:t>
      </w:r>
      <w:r w:rsidR="00EE4DBC" w:rsidRPr="00E411EA">
        <w:rPr>
          <w:rFonts w:ascii="Times New Roman" w:hAnsi="Times New Roman" w:cs="Times New Roman"/>
          <w:sz w:val="24"/>
          <w:szCs w:val="24"/>
          <w:lang w:val="de-DE"/>
        </w:rPr>
        <w:t xml:space="preserve"> </w:t>
      </w:r>
      <w:r w:rsidR="00A62F0A" w:rsidRPr="00E411EA">
        <w:rPr>
          <w:rFonts w:ascii="Times New Roman" w:hAnsi="Times New Roman" w:cs="Times New Roman"/>
          <w:sz w:val="24"/>
          <w:szCs w:val="24"/>
          <w:lang w:val="de-DE"/>
        </w:rPr>
        <w:t>mendefinisikan tuntutan normatif adalah</w:t>
      </w:r>
      <w:r w:rsidR="00EE4DBC" w:rsidRPr="00E411EA">
        <w:rPr>
          <w:rFonts w:ascii="Times New Roman" w:hAnsi="Times New Roman" w:cs="Times New Roman"/>
          <w:sz w:val="24"/>
          <w:szCs w:val="24"/>
          <w:lang w:val="de-DE"/>
        </w:rPr>
        <w:t>, kesejahteraan buruh akan terpenuhi jika buruh men</w:t>
      </w:r>
      <w:r w:rsidR="000B3181" w:rsidRPr="00E411EA">
        <w:rPr>
          <w:rFonts w:ascii="Times New Roman" w:hAnsi="Times New Roman" w:cs="Times New Roman"/>
          <w:sz w:val="24"/>
          <w:szCs w:val="24"/>
          <w:lang w:val="de-DE"/>
        </w:rPr>
        <w:t>dapat penghasilan yang layak disertai adanya jaminan sosial, sehingga buruh dapat mencukupi kebutuhan hidupnya</w:t>
      </w:r>
      <w:r w:rsidR="00096C2D" w:rsidRPr="00E411EA">
        <w:rPr>
          <w:rFonts w:ascii="Times New Roman" w:hAnsi="Times New Roman" w:cs="Times New Roman"/>
          <w:sz w:val="24"/>
          <w:szCs w:val="24"/>
          <w:lang w:val="de-DE"/>
        </w:rPr>
        <w:t>, produktivitas kerjanya meningkat dan daya beli masyarakat juga akan meningkat.</w:t>
      </w:r>
      <w:r w:rsidR="00544456" w:rsidRPr="00E411EA">
        <w:rPr>
          <w:rFonts w:ascii="Times New Roman" w:hAnsi="Times New Roman" w:cs="Times New Roman"/>
          <w:sz w:val="24"/>
          <w:szCs w:val="24"/>
          <w:lang w:val="de-DE"/>
        </w:rPr>
        <w:t xml:space="preserve"> </w:t>
      </w:r>
    </w:p>
    <w:p w:rsidR="00B259E1" w:rsidRPr="00E411EA" w:rsidRDefault="00777CE5" w:rsidP="00096C2D">
      <w:pPr>
        <w:spacing w:line="240" w:lineRule="auto"/>
        <w:ind w:right="-14" w:firstLine="709"/>
        <w:jc w:val="both"/>
        <w:rPr>
          <w:rFonts w:ascii="Times New Roman" w:hAnsi="Times New Roman" w:cs="Times New Roman"/>
          <w:sz w:val="24"/>
          <w:szCs w:val="24"/>
          <w:lang w:val="en-US"/>
        </w:rPr>
      </w:pPr>
      <w:r w:rsidRPr="00E411EA">
        <w:rPr>
          <w:rFonts w:ascii="Times New Roman" w:hAnsi="Times New Roman" w:cs="Times New Roman"/>
          <w:sz w:val="24"/>
          <w:szCs w:val="24"/>
          <w:lang w:val="en-US"/>
        </w:rPr>
        <w:t>P</w:t>
      </w:r>
      <w:r w:rsidR="00945CEB" w:rsidRPr="00E411EA">
        <w:rPr>
          <w:rFonts w:ascii="Times New Roman" w:hAnsi="Times New Roman" w:cs="Times New Roman"/>
          <w:sz w:val="24"/>
          <w:szCs w:val="24"/>
        </w:rPr>
        <w:t xml:space="preserve">engaruh </w:t>
      </w:r>
      <w:r w:rsidR="00945CEB" w:rsidRPr="00E411EA">
        <w:rPr>
          <w:rFonts w:ascii="Times New Roman" w:hAnsi="Times New Roman" w:cs="Times New Roman"/>
          <w:sz w:val="24"/>
          <w:szCs w:val="24"/>
          <w:lang w:val="de-DE"/>
        </w:rPr>
        <w:t>t</w:t>
      </w:r>
      <w:r w:rsidR="00945CEB" w:rsidRPr="00E411EA">
        <w:rPr>
          <w:rFonts w:ascii="Times New Roman" w:hAnsi="Times New Roman" w:cs="Times New Roman"/>
          <w:sz w:val="24"/>
          <w:szCs w:val="24"/>
        </w:rPr>
        <w:t xml:space="preserve">untutan </w:t>
      </w:r>
      <w:r w:rsidR="00945CEB" w:rsidRPr="00E411EA">
        <w:rPr>
          <w:rFonts w:ascii="Times New Roman" w:hAnsi="Times New Roman" w:cs="Times New Roman"/>
          <w:sz w:val="24"/>
          <w:szCs w:val="24"/>
          <w:lang w:val="de-DE"/>
        </w:rPr>
        <w:t>n</w:t>
      </w:r>
      <w:r w:rsidR="00945CEB" w:rsidRPr="00E411EA">
        <w:rPr>
          <w:rFonts w:ascii="Times New Roman" w:hAnsi="Times New Roman" w:cs="Times New Roman"/>
          <w:sz w:val="24"/>
          <w:szCs w:val="24"/>
        </w:rPr>
        <w:t xml:space="preserve">ormatif terhadap </w:t>
      </w:r>
      <w:r w:rsidR="00945CEB" w:rsidRPr="00E411EA">
        <w:rPr>
          <w:rFonts w:ascii="Times New Roman" w:hAnsi="Times New Roman" w:cs="Times New Roman"/>
          <w:sz w:val="24"/>
          <w:szCs w:val="24"/>
          <w:lang w:val="de-DE"/>
        </w:rPr>
        <w:t>k</w:t>
      </w:r>
      <w:r w:rsidR="00945CEB" w:rsidRPr="00E411EA">
        <w:rPr>
          <w:rFonts w:ascii="Times New Roman" w:hAnsi="Times New Roman" w:cs="Times New Roman"/>
          <w:sz w:val="24"/>
          <w:szCs w:val="24"/>
        </w:rPr>
        <w:t xml:space="preserve">etidakpuasan </w:t>
      </w:r>
      <w:r w:rsidR="00945CEB" w:rsidRPr="00E411EA">
        <w:rPr>
          <w:rFonts w:ascii="Times New Roman" w:hAnsi="Times New Roman" w:cs="Times New Roman"/>
          <w:sz w:val="24"/>
          <w:szCs w:val="24"/>
          <w:lang w:val="de-DE"/>
        </w:rPr>
        <w:t>k</w:t>
      </w:r>
      <w:r w:rsidR="00945CEB" w:rsidRPr="00E411EA">
        <w:rPr>
          <w:rFonts w:ascii="Times New Roman" w:hAnsi="Times New Roman" w:cs="Times New Roman"/>
          <w:sz w:val="24"/>
          <w:szCs w:val="24"/>
        </w:rPr>
        <w:t>erja</w:t>
      </w:r>
      <w:r w:rsidR="00945CEB" w:rsidRPr="00E411EA">
        <w:rPr>
          <w:rFonts w:ascii="Times New Roman" w:hAnsi="Times New Roman" w:cs="Times New Roman"/>
          <w:sz w:val="24"/>
          <w:szCs w:val="24"/>
          <w:lang w:val="de-DE"/>
        </w:rPr>
        <w:t xml:space="preserve"> b</w:t>
      </w:r>
      <w:r w:rsidR="00945CEB" w:rsidRPr="00E411EA">
        <w:rPr>
          <w:rFonts w:ascii="Times New Roman" w:hAnsi="Times New Roman" w:cs="Times New Roman"/>
          <w:sz w:val="24"/>
          <w:szCs w:val="24"/>
        </w:rPr>
        <w:t>uruh</w:t>
      </w:r>
      <w:r w:rsidR="00390D4E" w:rsidRPr="00E411EA">
        <w:rPr>
          <w:rFonts w:ascii="Times New Roman" w:hAnsi="Times New Roman" w:cs="Times New Roman"/>
          <w:sz w:val="24"/>
          <w:szCs w:val="24"/>
          <w:lang w:val="en-US"/>
        </w:rPr>
        <w:t xml:space="preserve"> d</w:t>
      </w:r>
      <w:r w:rsidR="00B639C1" w:rsidRPr="00E411EA">
        <w:rPr>
          <w:rFonts w:ascii="Times New Roman" w:hAnsi="Times New Roman" w:cs="Times New Roman"/>
          <w:sz w:val="24"/>
          <w:szCs w:val="24"/>
          <w:lang w:val="en-US"/>
        </w:rPr>
        <w:t>a</w:t>
      </w:r>
      <w:r w:rsidR="00390D4E" w:rsidRPr="00E411EA">
        <w:rPr>
          <w:rFonts w:ascii="Times New Roman" w:hAnsi="Times New Roman" w:cs="Times New Roman"/>
          <w:sz w:val="24"/>
          <w:szCs w:val="24"/>
          <w:lang w:val="en-US"/>
        </w:rPr>
        <w:t xml:space="preserve">lam penelitian </w:t>
      </w:r>
      <w:proofErr w:type="gramStart"/>
      <w:r w:rsidR="00390D4E" w:rsidRPr="00E411EA">
        <w:rPr>
          <w:rFonts w:ascii="Times New Roman" w:hAnsi="Times New Roman" w:cs="Times New Roman"/>
          <w:sz w:val="24"/>
          <w:szCs w:val="24"/>
          <w:lang w:val="en-US"/>
        </w:rPr>
        <w:t xml:space="preserve">ini </w:t>
      </w:r>
      <w:r w:rsidR="00945CEB" w:rsidRPr="00E411EA">
        <w:rPr>
          <w:rFonts w:ascii="Times New Roman" w:hAnsi="Times New Roman" w:cs="Times New Roman"/>
          <w:sz w:val="24"/>
          <w:szCs w:val="24"/>
        </w:rPr>
        <w:t xml:space="preserve"> </w:t>
      </w:r>
      <w:r w:rsidR="00B639C1" w:rsidRPr="00E411EA">
        <w:rPr>
          <w:rFonts w:ascii="Times New Roman" w:hAnsi="Times New Roman" w:cs="Times New Roman"/>
          <w:sz w:val="24"/>
          <w:szCs w:val="24"/>
          <w:lang w:val="en-US"/>
        </w:rPr>
        <w:t>hasilnya</w:t>
      </w:r>
      <w:proofErr w:type="gramEnd"/>
      <w:r w:rsidR="00B639C1" w:rsidRPr="00E411EA">
        <w:rPr>
          <w:rFonts w:ascii="Times New Roman" w:hAnsi="Times New Roman" w:cs="Times New Roman"/>
          <w:sz w:val="24"/>
          <w:szCs w:val="24"/>
          <w:lang w:val="en-US"/>
        </w:rPr>
        <w:t xml:space="preserve"> </w:t>
      </w:r>
      <w:r w:rsidRPr="00E411EA">
        <w:rPr>
          <w:rFonts w:ascii="Times New Roman" w:hAnsi="Times New Roman" w:cs="Times New Roman"/>
          <w:sz w:val="24"/>
          <w:szCs w:val="24"/>
          <w:lang w:val="en-US"/>
        </w:rPr>
        <w:t>signifikan</w:t>
      </w:r>
      <w:r w:rsidR="00917BBA" w:rsidRPr="00E411EA">
        <w:rPr>
          <w:rFonts w:ascii="Times New Roman" w:hAnsi="Times New Roman" w:cs="Times New Roman"/>
          <w:sz w:val="24"/>
          <w:szCs w:val="24"/>
          <w:lang w:val="en-US"/>
        </w:rPr>
        <w:t xml:space="preserve"> dapat dilihat pada Tabel 4.</w:t>
      </w:r>
      <w:r w:rsidR="00B639C1" w:rsidRPr="00E411EA">
        <w:rPr>
          <w:rFonts w:ascii="Times New Roman" w:hAnsi="Times New Roman" w:cs="Times New Roman"/>
          <w:sz w:val="24"/>
          <w:szCs w:val="24"/>
          <w:lang w:val="en-US"/>
        </w:rPr>
        <w:t xml:space="preserve"> </w:t>
      </w:r>
      <w:proofErr w:type="gramStart"/>
      <w:r w:rsidR="00B639C1" w:rsidRPr="00E411EA">
        <w:rPr>
          <w:rFonts w:ascii="Times New Roman" w:hAnsi="Times New Roman" w:cs="Times New Roman"/>
          <w:sz w:val="24"/>
          <w:szCs w:val="24"/>
          <w:lang w:val="en-US"/>
        </w:rPr>
        <w:t>Signifikansi itu terlihat dari</w:t>
      </w:r>
      <w:r w:rsidR="00945CEB" w:rsidRPr="00E411EA">
        <w:rPr>
          <w:rFonts w:ascii="Times New Roman" w:hAnsi="Times New Roman" w:cs="Times New Roman"/>
          <w:sz w:val="24"/>
          <w:szCs w:val="24"/>
        </w:rPr>
        <w:t xml:space="preserve"> hasil koefisien korelasi (r) sebesar 0,4</w:t>
      </w:r>
      <w:r w:rsidR="00945CEB" w:rsidRPr="00E411EA">
        <w:rPr>
          <w:rFonts w:ascii="Times New Roman" w:hAnsi="Times New Roman" w:cs="Times New Roman"/>
          <w:sz w:val="24"/>
          <w:szCs w:val="24"/>
          <w:lang w:val="de-DE"/>
        </w:rPr>
        <w:t>93</w:t>
      </w:r>
      <w:r w:rsidR="00945CEB" w:rsidRPr="00E411EA">
        <w:rPr>
          <w:rFonts w:ascii="Times New Roman" w:hAnsi="Times New Roman" w:cs="Times New Roman"/>
          <w:sz w:val="24"/>
          <w:szCs w:val="24"/>
        </w:rPr>
        <w:t xml:space="preserve"> terletak pada interval cukup kuat</w:t>
      </w:r>
      <w:r w:rsidR="00B639C1" w:rsidRPr="00E411EA">
        <w:rPr>
          <w:rFonts w:ascii="Times New Roman" w:hAnsi="Times New Roman" w:cs="Times New Roman"/>
          <w:sz w:val="24"/>
          <w:szCs w:val="24"/>
          <w:lang w:val="en-US"/>
        </w:rPr>
        <w:t xml:space="preserve"> dan </w:t>
      </w:r>
      <w:r w:rsidR="00945CEB" w:rsidRPr="00E411EA">
        <w:rPr>
          <w:rFonts w:ascii="Times New Roman" w:hAnsi="Times New Roman" w:cs="Times New Roman"/>
          <w:sz w:val="24"/>
          <w:szCs w:val="24"/>
        </w:rPr>
        <w:t xml:space="preserve">koefisien determinasi </w:t>
      </w:r>
      <w:r w:rsidR="00945CEB" w:rsidRPr="00E411EA">
        <w:rPr>
          <w:rFonts w:ascii="Times New Roman" w:hAnsi="Times New Roman" w:cs="Times New Roman"/>
          <w:sz w:val="24"/>
          <w:szCs w:val="24"/>
          <w:lang w:val="de-DE"/>
        </w:rPr>
        <w:t>(</w:t>
      </w:r>
      <w:r w:rsidR="00945CEB" w:rsidRPr="00E411EA">
        <w:rPr>
          <w:rFonts w:ascii="Times New Roman" w:hAnsi="Times New Roman" w:cs="Times New Roman"/>
          <w:i/>
          <w:iCs/>
          <w:sz w:val="24"/>
          <w:szCs w:val="24"/>
          <w:lang w:val="de-DE"/>
        </w:rPr>
        <w:t>R square</w:t>
      </w:r>
      <w:r w:rsidR="00945CEB" w:rsidRPr="00E411EA">
        <w:rPr>
          <w:rFonts w:ascii="Times New Roman" w:hAnsi="Times New Roman" w:cs="Times New Roman"/>
          <w:sz w:val="24"/>
          <w:szCs w:val="24"/>
          <w:lang w:val="de-DE"/>
        </w:rPr>
        <w:t xml:space="preserve">) </w:t>
      </w:r>
      <w:r w:rsidR="00945CEB" w:rsidRPr="00E411EA">
        <w:rPr>
          <w:rFonts w:ascii="Times New Roman" w:hAnsi="Times New Roman" w:cs="Times New Roman"/>
          <w:sz w:val="24"/>
          <w:szCs w:val="24"/>
        </w:rPr>
        <w:t>sebesar 0,153</w:t>
      </w:r>
      <w:r w:rsidR="00B639C1" w:rsidRPr="00E411EA">
        <w:rPr>
          <w:rFonts w:ascii="Times New Roman" w:hAnsi="Times New Roman" w:cs="Times New Roman"/>
          <w:sz w:val="24"/>
          <w:szCs w:val="24"/>
          <w:lang w:val="en-US"/>
        </w:rPr>
        <w:t>.</w:t>
      </w:r>
      <w:proofErr w:type="gramEnd"/>
      <w:r w:rsidR="00B639C1" w:rsidRPr="00E411EA">
        <w:rPr>
          <w:rFonts w:ascii="Times New Roman" w:hAnsi="Times New Roman" w:cs="Times New Roman"/>
          <w:sz w:val="24"/>
          <w:szCs w:val="24"/>
          <w:lang w:val="en-US"/>
        </w:rPr>
        <w:t xml:space="preserve"> </w:t>
      </w:r>
      <w:proofErr w:type="gramStart"/>
      <w:r w:rsidR="00B639C1" w:rsidRPr="00E411EA">
        <w:rPr>
          <w:rFonts w:ascii="Times New Roman" w:hAnsi="Times New Roman" w:cs="Times New Roman"/>
          <w:sz w:val="24"/>
          <w:szCs w:val="24"/>
          <w:lang w:val="en-US"/>
        </w:rPr>
        <w:t>M</w:t>
      </w:r>
      <w:r w:rsidR="00945CEB" w:rsidRPr="00E411EA">
        <w:rPr>
          <w:rFonts w:ascii="Times New Roman" w:hAnsi="Times New Roman" w:cs="Times New Roman"/>
          <w:sz w:val="24"/>
          <w:szCs w:val="24"/>
        </w:rPr>
        <w:t xml:space="preserve">aknanya bahwa ada hubungan linier yang cukup kuat antara variabel </w:t>
      </w:r>
      <w:r w:rsidR="00945CEB" w:rsidRPr="00E411EA">
        <w:rPr>
          <w:rFonts w:ascii="Times New Roman" w:hAnsi="Times New Roman" w:cs="Times New Roman"/>
          <w:sz w:val="24"/>
          <w:szCs w:val="24"/>
          <w:lang w:val="de-DE"/>
        </w:rPr>
        <w:t>t</w:t>
      </w:r>
      <w:r w:rsidR="00945CEB" w:rsidRPr="00E411EA">
        <w:rPr>
          <w:rFonts w:ascii="Times New Roman" w:hAnsi="Times New Roman" w:cs="Times New Roman"/>
          <w:sz w:val="24"/>
          <w:szCs w:val="24"/>
        </w:rPr>
        <w:t xml:space="preserve">untutan </w:t>
      </w:r>
      <w:r w:rsidR="00945CEB" w:rsidRPr="00E411EA">
        <w:rPr>
          <w:rFonts w:ascii="Times New Roman" w:hAnsi="Times New Roman" w:cs="Times New Roman"/>
          <w:sz w:val="24"/>
          <w:szCs w:val="24"/>
          <w:lang w:val="de-DE"/>
        </w:rPr>
        <w:t>n</w:t>
      </w:r>
      <w:r w:rsidR="00945CEB" w:rsidRPr="00E411EA">
        <w:rPr>
          <w:rFonts w:ascii="Times New Roman" w:hAnsi="Times New Roman" w:cs="Times New Roman"/>
          <w:sz w:val="24"/>
          <w:szCs w:val="24"/>
        </w:rPr>
        <w:t xml:space="preserve">ormatif dengan </w:t>
      </w:r>
      <w:r w:rsidR="00945CEB" w:rsidRPr="00E411EA">
        <w:rPr>
          <w:rFonts w:ascii="Times New Roman" w:hAnsi="Times New Roman" w:cs="Times New Roman"/>
          <w:sz w:val="24"/>
          <w:szCs w:val="24"/>
          <w:lang w:val="de-DE"/>
        </w:rPr>
        <w:t>k</w:t>
      </w:r>
      <w:r w:rsidR="00945CEB" w:rsidRPr="00E411EA">
        <w:rPr>
          <w:rFonts w:ascii="Times New Roman" w:hAnsi="Times New Roman" w:cs="Times New Roman"/>
          <w:sz w:val="24"/>
          <w:szCs w:val="24"/>
        </w:rPr>
        <w:t xml:space="preserve">etidakpuasan </w:t>
      </w:r>
      <w:r w:rsidR="00945CEB" w:rsidRPr="00E411EA">
        <w:rPr>
          <w:rFonts w:ascii="Times New Roman" w:hAnsi="Times New Roman" w:cs="Times New Roman"/>
          <w:sz w:val="24"/>
          <w:szCs w:val="24"/>
          <w:lang w:val="de-DE"/>
        </w:rPr>
        <w:t>k</w:t>
      </w:r>
      <w:r w:rsidR="00945CEB" w:rsidRPr="00E411EA">
        <w:rPr>
          <w:rFonts w:ascii="Times New Roman" w:hAnsi="Times New Roman" w:cs="Times New Roman"/>
          <w:sz w:val="24"/>
          <w:szCs w:val="24"/>
        </w:rPr>
        <w:t xml:space="preserve">erja </w:t>
      </w:r>
      <w:r w:rsidR="00945CEB" w:rsidRPr="00E411EA">
        <w:rPr>
          <w:rFonts w:ascii="Times New Roman" w:hAnsi="Times New Roman" w:cs="Times New Roman"/>
          <w:sz w:val="24"/>
          <w:szCs w:val="24"/>
          <w:lang w:val="de-DE"/>
        </w:rPr>
        <w:t>b</w:t>
      </w:r>
      <w:r w:rsidR="00945CEB" w:rsidRPr="00E411EA">
        <w:rPr>
          <w:rFonts w:ascii="Times New Roman" w:hAnsi="Times New Roman" w:cs="Times New Roman"/>
          <w:sz w:val="24"/>
          <w:szCs w:val="24"/>
        </w:rPr>
        <w:t>uruh.</w:t>
      </w:r>
      <w:proofErr w:type="gramEnd"/>
      <w:r w:rsidR="00EE4DBC" w:rsidRPr="00E411EA">
        <w:rPr>
          <w:rFonts w:ascii="Times New Roman" w:hAnsi="Times New Roman" w:cs="Times New Roman"/>
          <w:sz w:val="24"/>
          <w:szCs w:val="24"/>
          <w:lang w:val="en-US"/>
        </w:rPr>
        <w:t xml:space="preserve"> </w:t>
      </w:r>
      <w:r w:rsidR="00B639C1" w:rsidRPr="00E411EA">
        <w:rPr>
          <w:rFonts w:ascii="Times New Roman" w:hAnsi="Times New Roman" w:cs="Times New Roman"/>
          <w:sz w:val="24"/>
          <w:szCs w:val="24"/>
          <w:lang w:val="en-US"/>
        </w:rPr>
        <w:t>Karena</w:t>
      </w:r>
      <w:r w:rsidR="00945CEB" w:rsidRPr="00E411EA">
        <w:rPr>
          <w:rFonts w:ascii="Times New Roman" w:hAnsi="Times New Roman" w:cs="Times New Roman"/>
          <w:sz w:val="24"/>
          <w:szCs w:val="24"/>
          <w:lang w:val="it-IT"/>
        </w:rPr>
        <w:t xml:space="preserve"> tuntutan normatif memberi pengaruh sebesar 15</w:t>
      </w:r>
      <w:proofErr w:type="gramStart"/>
      <w:r w:rsidR="00945CEB" w:rsidRPr="00E411EA">
        <w:rPr>
          <w:rFonts w:ascii="Times New Roman" w:hAnsi="Times New Roman" w:cs="Times New Roman"/>
          <w:sz w:val="24"/>
          <w:szCs w:val="24"/>
          <w:lang w:val="it-IT"/>
        </w:rPr>
        <w:t>,3</w:t>
      </w:r>
      <w:proofErr w:type="gramEnd"/>
      <w:r w:rsidR="00945CEB" w:rsidRPr="00E411EA">
        <w:rPr>
          <w:rFonts w:ascii="Times New Roman" w:hAnsi="Times New Roman" w:cs="Times New Roman"/>
          <w:sz w:val="24"/>
          <w:szCs w:val="24"/>
          <w:lang w:val="it-IT"/>
        </w:rPr>
        <w:t xml:space="preserve">% terhadap </w:t>
      </w:r>
      <w:r w:rsidR="00945CEB" w:rsidRPr="00E411EA">
        <w:rPr>
          <w:rFonts w:ascii="Times New Roman" w:hAnsi="Times New Roman" w:cs="Times New Roman"/>
          <w:sz w:val="24"/>
          <w:szCs w:val="24"/>
        </w:rPr>
        <w:t>ketidakpuasan kerja buruh</w:t>
      </w:r>
      <w:r w:rsidR="00945CEB" w:rsidRPr="00E411EA">
        <w:rPr>
          <w:rFonts w:ascii="Times New Roman" w:hAnsi="Times New Roman" w:cs="Times New Roman"/>
          <w:sz w:val="24"/>
          <w:szCs w:val="24"/>
          <w:lang w:val="it-IT"/>
        </w:rPr>
        <w:t>. Sedangkan sisanya 84,7% adalah dipengaruh variabel lain yang tidak diteliti.</w:t>
      </w:r>
      <w:r w:rsidR="00C5725B" w:rsidRPr="00E411EA">
        <w:rPr>
          <w:rFonts w:ascii="Times New Roman" w:hAnsi="Times New Roman" w:cs="Times New Roman"/>
          <w:sz w:val="24"/>
          <w:szCs w:val="24"/>
          <w:lang w:val="it-IT"/>
        </w:rPr>
        <w:t xml:space="preserve"> Disamping itu</w:t>
      </w:r>
      <w:r w:rsidR="00B639C1" w:rsidRPr="00E411EA">
        <w:rPr>
          <w:rFonts w:ascii="Times New Roman" w:hAnsi="Times New Roman" w:cs="Times New Roman"/>
          <w:sz w:val="24"/>
          <w:szCs w:val="24"/>
          <w:lang w:val="it-IT"/>
        </w:rPr>
        <w:t>,</w:t>
      </w:r>
      <w:r w:rsidR="00C5725B" w:rsidRPr="00E411EA">
        <w:rPr>
          <w:rFonts w:ascii="Times New Roman" w:hAnsi="Times New Roman" w:cs="Times New Roman"/>
          <w:sz w:val="24"/>
          <w:szCs w:val="24"/>
          <w:lang w:val="it-IT"/>
        </w:rPr>
        <w:t xml:space="preserve"> </w:t>
      </w:r>
      <w:r w:rsidR="00917BBA" w:rsidRPr="00E411EA">
        <w:rPr>
          <w:rFonts w:ascii="Times New Roman" w:hAnsi="Times New Roman" w:cs="Times New Roman"/>
          <w:sz w:val="24"/>
          <w:szCs w:val="24"/>
          <w:lang w:val="it-IT"/>
        </w:rPr>
        <w:t xml:space="preserve">besarnya nilai </w:t>
      </w:r>
      <w:r w:rsidR="00096C2D" w:rsidRPr="00E411EA">
        <w:rPr>
          <w:rFonts w:ascii="Times New Roman" w:hAnsi="Times New Roman" w:cs="Times New Roman"/>
          <w:sz w:val="24"/>
          <w:szCs w:val="24"/>
          <w:lang w:val="it-IT"/>
        </w:rPr>
        <w:t xml:space="preserve"> konstanta ketidakpuasan kerja buruh 47,718 </w:t>
      </w:r>
      <w:r w:rsidR="00B411F3" w:rsidRPr="00E411EA">
        <w:rPr>
          <w:rFonts w:ascii="Times New Roman" w:hAnsi="Times New Roman" w:cs="Times New Roman"/>
          <w:sz w:val="24"/>
          <w:szCs w:val="24"/>
          <w:lang w:val="it-IT"/>
        </w:rPr>
        <w:t xml:space="preserve">sedangkan </w:t>
      </w:r>
      <w:r w:rsidR="00B411F3" w:rsidRPr="00E411EA">
        <w:rPr>
          <w:rFonts w:ascii="Times New Roman" w:hAnsi="Times New Roman" w:cs="Times New Roman"/>
          <w:sz w:val="24"/>
          <w:szCs w:val="24"/>
        </w:rPr>
        <w:t xml:space="preserve">variabel tuntutan normatif mempunyai pengaruh yang negatif terhadap variabel ketidakpuasan kerja buruh sebesar -0,240. Jadi, apabila tingkat tuntutan normatif ditingkatkan sampai maksimal dalam hal ini nilainya adalah 1, maka ketidakpuasan kerja buruh akan berkurang sebesar 47,718. </w:t>
      </w:r>
    </w:p>
    <w:p w:rsidR="000C5427" w:rsidRPr="00E411EA" w:rsidRDefault="0028649A" w:rsidP="0028649A">
      <w:pPr>
        <w:suppressAutoHyphens/>
        <w:spacing w:before="240" w:line="240" w:lineRule="auto"/>
        <w:ind w:firstLine="720"/>
        <w:jc w:val="both"/>
        <w:rPr>
          <w:rFonts w:ascii="Times New Roman" w:hAnsi="Times New Roman" w:cs="Times New Roman"/>
          <w:sz w:val="24"/>
          <w:szCs w:val="24"/>
          <w:lang w:val="it-IT"/>
        </w:rPr>
      </w:pPr>
      <w:r w:rsidRPr="00E411EA">
        <w:rPr>
          <w:rFonts w:ascii="Times New Roman" w:hAnsi="Times New Roman" w:cs="Times New Roman"/>
          <w:sz w:val="24"/>
          <w:szCs w:val="24"/>
          <w:lang w:val="en-US"/>
        </w:rPr>
        <w:t>Hasil penelitian menunjukkan jika</w:t>
      </w:r>
      <w:r w:rsidRPr="00E411EA">
        <w:rPr>
          <w:rFonts w:ascii="Times New Roman" w:hAnsi="Times New Roman" w:cs="Times New Roman"/>
          <w:sz w:val="24"/>
          <w:szCs w:val="24"/>
        </w:rPr>
        <w:t xml:space="preserve"> tuntutan normatif </w:t>
      </w:r>
      <w:r w:rsidRPr="00E411EA">
        <w:rPr>
          <w:rFonts w:ascii="Times New Roman" w:hAnsi="Times New Roman" w:cs="Times New Roman"/>
          <w:sz w:val="24"/>
          <w:szCs w:val="24"/>
          <w:lang w:val="en-US"/>
        </w:rPr>
        <w:t xml:space="preserve">(besarnya </w:t>
      </w:r>
      <w:r w:rsidRPr="00E411EA">
        <w:rPr>
          <w:rFonts w:ascii="Times New Roman" w:hAnsi="Times New Roman" w:cs="Times New Roman"/>
          <w:sz w:val="24"/>
          <w:szCs w:val="24"/>
          <w:lang w:val="it-IT"/>
        </w:rPr>
        <w:t>upah minimum kota, hak cuti, jaminan sosial tenaga kerja dan pemutusan hubungan kerja) tidak dipenuhi oleh pengusaha maka ketidakpuasan kerja buruh</w:t>
      </w:r>
      <w:r w:rsidRPr="00E411EA">
        <w:rPr>
          <w:rFonts w:ascii="Times New Roman" w:hAnsi="Times New Roman" w:cs="Times New Roman"/>
          <w:sz w:val="24"/>
          <w:szCs w:val="24"/>
          <w:lang w:val="en-US"/>
        </w:rPr>
        <w:t xml:space="preserve"> (</w:t>
      </w:r>
      <w:r w:rsidRPr="00E411EA">
        <w:rPr>
          <w:rFonts w:ascii="Times New Roman" w:eastAsia="Times New Roman" w:hAnsi="Times New Roman"/>
          <w:sz w:val="24"/>
          <w:szCs w:val="24"/>
          <w:lang w:val="en-US"/>
        </w:rPr>
        <w:t xml:space="preserve">bentuk ketidakpuasaan kerja buruh, obyek permasalahan yang menjadi sumber ketidakpuasan kerja buruh dan cara </w:t>
      </w:r>
      <w:proofErr w:type="gramStart"/>
      <w:r w:rsidRPr="00E411EA">
        <w:rPr>
          <w:rFonts w:ascii="Times New Roman" w:eastAsia="Times New Roman" w:hAnsi="Times New Roman"/>
          <w:sz w:val="24"/>
          <w:szCs w:val="24"/>
          <w:lang w:val="en-US"/>
        </w:rPr>
        <w:t>penyampaian  ketidakpuasan</w:t>
      </w:r>
      <w:proofErr w:type="gramEnd"/>
      <w:r w:rsidRPr="00E411EA">
        <w:rPr>
          <w:rFonts w:ascii="Times New Roman" w:eastAsia="Times New Roman" w:hAnsi="Times New Roman"/>
          <w:sz w:val="24"/>
          <w:szCs w:val="24"/>
          <w:lang w:val="en-US"/>
        </w:rPr>
        <w:t xml:space="preserve"> kerja buruh) akan meningkat. </w:t>
      </w:r>
      <w:r w:rsidR="0022123F" w:rsidRPr="00E411EA">
        <w:rPr>
          <w:rFonts w:ascii="Times New Roman" w:hAnsi="Times New Roman" w:cs="Times New Roman"/>
          <w:sz w:val="24"/>
          <w:szCs w:val="24"/>
          <w:lang w:val="de-DE"/>
        </w:rPr>
        <w:t xml:space="preserve">Hasil penelitian itu </w:t>
      </w:r>
      <w:r w:rsidR="00C5725B" w:rsidRPr="00E411EA">
        <w:rPr>
          <w:rFonts w:ascii="Times New Roman" w:hAnsi="Times New Roman" w:cs="Times New Roman"/>
          <w:sz w:val="24"/>
          <w:szCs w:val="24"/>
          <w:lang w:val="de-DE"/>
        </w:rPr>
        <w:t xml:space="preserve">sejalan dengan hasil </w:t>
      </w:r>
      <w:r w:rsidR="00C5725B" w:rsidRPr="00E411EA">
        <w:rPr>
          <w:rFonts w:ascii="Times New Roman" w:hAnsi="Times New Roman" w:cs="Times New Roman"/>
          <w:sz w:val="24"/>
          <w:szCs w:val="24"/>
          <w:lang w:val="de-DE"/>
        </w:rPr>
        <w:lastRenderedPageBreak/>
        <w:t xml:space="preserve">penelitian </w:t>
      </w:r>
      <w:r w:rsidR="00C5725B" w:rsidRPr="00CD5B51">
        <w:rPr>
          <w:rFonts w:ascii="Times New Roman" w:hAnsi="Times New Roman" w:cs="Times New Roman"/>
          <w:sz w:val="24"/>
          <w:szCs w:val="24"/>
          <w:lang w:val="de-DE"/>
        </w:rPr>
        <w:t xml:space="preserve">Magdalena, </w:t>
      </w:r>
      <w:r w:rsidR="00C5725B" w:rsidRPr="00CD5B51">
        <w:rPr>
          <w:rFonts w:ascii="Times New Roman" w:hAnsi="Times New Roman" w:cs="Times New Roman"/>
          <w:i/>
          <w:sz w:val="24"/>
          <w:szCs w:val="24"/>
          <w:lang w:val="de-DE"/>
        </w:rPr>
        <w:t>et al</w:t>
      </w:r>
      <w:r w:rsidR="00C5725B" w:rsidRPr="00CD5B51">
        <w:rPr>
          <w:rFonts w:ascii="Times New Roman" w:hAnsi="Times New Roman" w:cs="Times New Roman"/>
          <w:sz w:val="24"/>
          <w:szCs w:val="24"/>
          <w:lang w:val="de-DE"/>
        </w:rPr>
        <w:t xml:space="preserve"> (2013),</w:t>
      </w:r>
      <w:r w:rsidR="00C5725B" w:rsidRPr="00E411EA">
        <w:rPr>
          <w:rFonts w:ascii="Times New Roman" w:hAnsi="Times New Roman" w:cs="Times New Roman"/>
          <w:sz w:val="24"/>
          <w:szCs w:val="24"/>
          <w:lang w:val="de-DE"/>
        </w:rPr>
        <w:t xml:space="preserve"> jika tuntutan normatif itu dapat dipenuhi maka akan memberi kontribusi yang tinggi terhadap kepuasan kerja. </w:t>
      </w:r>
    </w:p>
    <w:p w:rsidR="00945CEB" w:rsidRPr="00E411EA" w:rsidRDefault="00945CEB" w:rsidP="00880AF2">
      <w:pPr>
        <w:tabs>
          <w:tab w:val="left" w:pos="1320"/>
        </w:tabs>
        <w:suppressAutoHyphens/>
        <w:spacing w:line="240" w:lineRule="auto"/>
        <w:jc w:val="both"/>
        <w:rPr>
          <w:rFonts w:ascii="Times New Roman" w:hAnsi="Times New Roman" w:cs="Times New Roman"/>
          <w:b/>
          <w:bCs/>
          <w:sz w:val="24"/>
          <w:szCs w:val="24"/>
          <w:lang w:val="sv-SE"/>
        </w:rPr>
      </w:pPr>
      <w:r w:rsidRPr="00E411EA">
        <w:rPr>
          <w:rFonts w:ascii="Times New Roman" w:hAnsi="Times New Roman" w:cs="Times New Roman"/>
          <w:b/>
          <w:bCs/>
          <w:sz w:val="24"/>
          <w:szCs w:val="24"/>
        </w:rPr>
        <w:t>Pengaruh Solidaritas terhadap Ketidakpuasan Kerja Buruh</w:t>
      </w:r>
    </w:p>
    <w:p w:rsidR="00A06899" w:rsidRPr="00E411EA" w:rsidRDefault="00DF515F" w:rsidP="00A06899">
      <w:pPr>
        <w:spacing w:line="240" w:lineRule="auto"/>
        <w:ind w:firstLine="851"/>
        <w:contextualSpacing/>
        <w:jc w:val="both"/>
        <w:rPr>
          <w:rFonts w:ascii="Times New Roman" w:hAnsi="Times New Roman" w:cs="Times New Roman"/>
          <w:sz w:val="24"/>
          <w:szCs w:val="24"/>
          <w:lang w:val="en-US"/>
        </w:rPr>
      </w:pPr>
      <w:r w:rsidRPr="00CD5B51">
        <w:rPr>
          <w:rFonts w:ascii="Times New Roman" w:hAnsi="Times New Roman" w:cs="Times New Roman"/>
          <w:sz w:val="24"/>
          <w:szCs w:val="24"/>
          <w:lang w:val="en-US"/>
        </w:rPr>
        <w:t xml:space="preserve">Salim (1991:1451) </w:t>
      </w:r>
      <w:r w:rsidR="00B1173B" w:rsidRPr="00E411EA">
        <w:rPr>
          <w:rFonts w:ascii="Times New Roman" w:hAnsi="Times New Roman" w:cs="Times New Roman"/>
          <w:sz w:val="24"/>
          <w:szCs w:val="24"/>
          <w:lang w:val="en-US"/>
        </w:rPr>
        <w:t xml:space="preserve">menjelaskan bahwa </w:t>
      </w:r>
      <w:r w:rsidRPr="00E411EA">
        <w:rPr>
          <w:rFonts w:ascii="Times New Roman" w:hAnsi="Times New Roman" w:cs="Times New Roman"/>
          <w:sz w:val="24"/>
          <w:szCs w:val="24"/>
          <w:lang w:val="en-US"/>
        </w:rPr>
        <w:t xml:space="preserve">solidaritas merupakan sikap kesetiakawanan, rasa senasib dan kebersamaan yang pada dasarnya merupakan semangat kepedulian seseorang, suatu kelompok atau masyarakat atas nasib orang lain. </w:t>
      </w:r>
      <w:r w:rsidR="00B1173B" w:rsidRPr="00E411EA">
        <w:rPr>
          <w:rFonts w:ascii="Times New Roman" w:hAnsi="Times New Roman" w:cs="Times New Roman"/>
          <w:sz w:val="24"/>
          <w:szCs w:val="24"/>
          <w:lang w:val="en-US"/>
        </w:rPr>
        <w:t xml:space="preserve">Selanjutnya </w:t>
      </w:r>
      <w:r w:rsidR="00B1173B" w:rsidRPr="00CD5B51">
        <w:rPr>
          <w:rFonts w:ascii="Times New Roman" w:hAnsi="Times New Roman" w:cs="Times New Roman"/>
          <w:sz w:val="24"/>
          <w:szCs w:val="24"/>
          <w:lang w:val="en-US"/>
        </w:rPr>
        <w:t xml:space="preserve">Ratri </w:t>
      </w:r>
      <w:r w:rsidR="00D861CE" w:rsidRPr="00CD5B51">
        <w:rPr>
          <w:rFonts w:ascii="Times New Roman" w:hAnsi="Times New Roman" w:cs="Times New Roman"/>
          <w:sz w:val="24"/>
          <w:szCs w:val="24"/>
          <w:lang w:val="en-US"/>
        </w:rPr>
        <w:t>(</w:t>
      </w:r>
      <w:r w:rsidR="00B1173B" w:rsidRPr="00CD5B51">
        <w:rPr>
          <w:rFonts w:ascii="Times New Roman" w:hAnsi="Times New Roman" w:cs="Times New Roman"/>
          <w:sz w:val="24"/>
          <w:szCs w:val="24"/>
          <w:lang w:val="en-US"/>
        </w:rPr>
        <w:t>2008</w:t>
      </w:r>
      <w:proofErr w:type="gramStart"/>
      <w:r w:rsidR="00D861CE" w:rsidRPr="00CD5B51">
        <w:rPr>
          <w:rFonts w:ascii="Times New Roman" w:hAnsi="Times New Roman" w:cs="Times New Roman"/>
          <w:sz w:val="24"/>
          <w:szCs w:val="24"/>
          <w:lang w:val="en-US"/>
        </w:rPr>
        <w:t xml:space="preserve">) </w:t>
      </w:r>
      <w:r w:rsidR="00B1173B" w:rsidRPr="00E411EA">
        <w:rPr>
          <w:rFonts w:ascii="Times New Roman" w:hAnsi="Times New Roman" w:cs="Times New Roman"/>
          <w:sz w:val="24"/>
          <w:szCs w:val="24"/>
          <w:lang w:val="en-US"/>
        </w:rPr>
        <w:t xml:space="preserve"> menjelaskan</w:t>
      </w:r>
      <w:proofErr w:type="gramEnd"/>
      <w:r w:rsidR="00B1173B" w:rsidRPr="00E411EA">
        <w:rPr>
          <w:rFonts w:ascii="Times New Roman" w:hAnsi="Times New Roman" w:cs="Times New Roman"/>
          <w:sz w:val="24"/>
          <w:szCs w:val="24"/>
          <w:lang w:val="en-US"/>
        </w:rPr>
        <w:t xml:space="preserve"> bahwa partisipasi buruh dalam memperjuangkan kesejahteraanya harus dilakukan dengan berbagai cara termasuk unjuk rasa, dengan faktor solidaritas antar buruh, hal ini agar dapat memberikan tekanan terhadap pengambil kebijakan berkenaan dengan perburuhan.</w:t>
      </w:r>
    </w:p>
    <w:p w:rsidR="00A06899" w:rsidRPr="00E411EA" w:rsidRDefault="00A06899" w:rsidP="00A06899">
      <w:pPr>
        <w:spacing w:line="240" w:lineRule="auto"/>
        <w:ind w:firstLine="851"/>
        <w:contextualSpacing/>
        <w:jc w:val="both"/>
        <w:rPr>
          <w:rFonts w:ascii="Times New Roman" w:hAnsi="Times New Roman" w:cs="Times New Roman"/>
          <w:sz w:val="24"/>
          <w:szCs w:val="24"/>
          <w:lang w:val="en-US"/>
        </w:rPr>
      </w:pPr>
    </w:p>
    <w:p w:rsidR="006632A3" w:rsidRPr="00E411EA" w:rsidRDefault="00A06899" w:rsidP="00A06899">
      <w:pPr>
        <w:spacing w:line="240" w:lineRule="auto"/>
        <w:ind w:firstLine="851"/>
        <w:contextualSpacing/>
        <w:jc w:val="both"/>
        <w:rPr>
          <w:rFonts w:ascii="Times New Roman" w:hAnsi="Times New Roman" w:cs="Times New Roman"/>
          <w:sz w:val="24"/>
          <w:szCs w:val="24"/>
          <w:lang w:val="en-US"/>
        </w:rPr>
      </w:pPr>
      <w:r w:rsidRPr="00E411EA">
        <w:rPr>
          <w:rFonts w:ascii="Times New Roman" w:hAnsi="Times New Roman" w:cs="Times New Roman"/>
          <w:bCs/>
          <w:sz w:val="24"/>
          <w:szCs w:val="24"/>
        </w:rPr>
        <w:t>Pengaruh Solidaritas terhadap Ketidakpuasan Kerja Buruh</w:t>
      </w:r>
      <w:r w:rsidRPr="00E411EA">
        <w:rPr>
          <w:rFonts w:ascii="Times New Roman" w:hAnsi="Times New Roman" w:cs="Times New Roman"/>
          <w:bCs/>
          <w:sz w:val="24"/>
          <w:szCs w:val="24"/>
          <w:lang w:val="en-US"/>
        </w:rPr>
        <w:t xml:space="preserve"> dalam penelitian ini </w:t>
      </w:r>
      <w:r w:rsidR="00945CEB" w:rsidRPr="00E411EA">
        <w:rPr>
          <w:rFonts w:ascii="Times New Roman" w:hAnsi="Times New Roman" w:cs="Times New Roman"/>
          <w:sz w:val="24"/>
          <w:szCs w:val="24"/>
        </w:rPr>
        <w:t xml:space="preserve">menunjukkan bahwa </w:t>
      </w:r>
      <w:r w:rsidR="00945CEB" w:rsidRPr="00E411EA">
        <w:rPr>
          <w:rFonts w:ascii="Times New Roman" w:hAnsi="Times New Roman" w:cs="Times New Roman"/>
          <w:sz w:val="24"/>
          <w:szCs w:val="24"/>
          <w:lang w:val="sv-SE"/>
        </w:rPr>
        <w:t>k</w:t>
      </w:r>
      <w:r w:rsidR="00945CEB" w:rsidRPr="00E411EA">
        <w:rPr>
          <w:rFonts w:ascii="Times New Roman" w:hAnsi="Times New Roman" w:cs="Times New Roman"/>
          <w:sz w:val="24"/>
          <w:szCs w:val="24"/>
        </w:rPr>
        <w:t xml:space="preserve">oefisien </w:t>
      </w:r>
      <w:r w:rsidR="00945CEB" w:rsidRPr="00E411EA">
        <w:rPr>
          <w:rFonts w:ascii="Times New Roman" w:hAnsi="Times New Roman" w:cs="Times New Roman"/>
          <w:sz w:val="24"/>
          <w:szCs w:val="24"/>
          <w:lang w:val="sv-SE"/>
        </w:rPr>
        <w:t>k</w:t>
      </w:r>
      <w:r w:rsidR="00945CEB" w:rsidRPr="00E411EA">
        <w:rPr>
          <w:rFonts w:ascii="Times New Roman" w:hAnsi="Times New Roman" w:cs="Times New Roman"/>
          <w:sz w:val="24"/>
          <w:szCs w:val="24"/>
        </w:rPr>
        <w:t>orelasi (</w:t>
      </w:r>
      <w:r w:rsidR="0030200A" w:rsidRPr="00E411EA">
        <w:rPr>
          <w:rFonts w:ascii="Times New Roman" w:hAnsi="Times New Roman" w:cs="Times New Roman"/>
          <w:sz w:val="24"/>
          <w:szCs w:val="24"/>
          <w:lang w:val="en-US"/>
        </w:rPr>
        <w:t>r</w:t>
      </w:r>
      <w:r w:rsidR="00945CEB" w:rsidRPr="00E411EA">
        <w:rPr>
          <w:rFonts w:ascii="Times New Roman" w:hAnsi="Times New Roman" w:cs="Times New Roman"/>
          <w:sz w:val="24"/>
          <w:szCs w:val="24"/>
        </w:rPr>
        <w:t xml:space="preserve">) atau tingkat keeratan hubungan antara variabel solidaritas dengan ketidakpuasan </w:t>
      </w:r>
      <w:r w:rsidR="00945CEB" w:rsidRPr="00E411EA">
        <w:rPr>
          <w:rFonts w:ascii="Times New Roman" w:hAnsi="Times New Roman" w:cs="Times New Roman"/>
          <w:sz w:val="24"/>
          <w:szCs w:val="24"/>
          <w:lang w:val="sv-SE"/>
        </w:rPr>
        <w:t>k</w:t>
      </w:r>
      <w:r w:rsidR="00945CEB" w:rsidRPr="00E411EA">
        <w:rPr>
          <w:rFonts w:ascii="Times New Roman" w:hAnsi="Times New Roman" w:cs="Times New Roman"/>
          <w:sz w:val="24"/>
          <w:szCs w:val="24"/>
        </w:rPr>
        <w:t>erja buruh adalah sebesar 0,524. Nilai r sebesar 0,524 terletak pada interval kuat (0,50 - 0,75). Sedangkan  koefisien determinasi (</w:t>
      </w:r>
      <w:r w:rsidR="00945CEB" w:rsidRPr="00E411EA">
        <w:rPr>
          <w:rFonts w:ascii="Times New Roman" w:hAnsi="Times New Roman" w:cs="Times New Roman"/>
          <w:i/>
          <w:iCs/>
          <w:sz w:val="24"/>
          <w:szCs w:val="24"/>
        </w:rPr>
        <w:t>R square</w:t>
      </w:r>
      <w:r w:rsidR="00945CEB" w:rsidRPr="00E411EA">
        <w:rPr>
          <w:rFonts w:ascii="Times New Roman" w:hAnsi="Times New Roman" w:cs="Times New Roman"/>
          <w:sz w:val="24"/>
          <w:szCs w:val="24"/>
        </w:rPr>
        <w:t>) sebesar 0,280 maknanya bahwa ada hubungan linier yang kuat antara variabel solidaritas dengan ketidakpuasan kerja buruh</w:t>
      </w:r>
      <w:r w:rsidR="000B503A" w:rsidRPr="00E411EA">
        <w:rPr>
          <w:rFonts w:ascii="Times New Roman" w:hAnsi="Times New Roman" w:cs="Times New Roman"/>
          <w:sz w:val="24"/>
          <w:szCs w:val="24"/>
          <w:lang w:val="en-US"/>
        </w:rPr>
        <w:t>,</w:t>
      </w:r>
      <w:r w:rsidR="00945CEB" w:rsidRPr="00E411EA">
        <w:rPr>
          <w:rFonts w:ascii="Times New Roman" w:hAnsi="Times New Roman" w:cs="Times New Roman"/>
          <w:sz w:val="24"/>
          <w:szCs w:val="24"/>
        </w:rPr>
        <w:t xml:space="preserve"> </w:t>
      </w:r>
      <w:r w:rsidR="00945CEB" w:rsidRPr="00E411EA">
        <w:rPr>
          <w:rFonts w:ascii="Times New Roman" w:hAnsi="Times New Roman" w:cs="Times New Roman"/>
          <w:sz w:val="24"/>
          <w:szCs w:val="24"/>
          <w:lang w:val="it-IT"/>
        </w:rPr>
        <w:t xml:space="preserve">artinya solidaritas memberi pengaruh sebesar 28% terhadap </w:t>
      </w:r>
      <w:r w:rsidR="00945CEB" w:rsidRPr="00E411EA">
        <w:rPr>
          <w:rFonts w:ascii="Times New Roman" w:hAnsi="Times New Roman" w:cs="Times New Roman"/>
          <w:sz w:val="24"/>
          <w:szCs w:val="24"/>
        </w:rPr>
        <w:t>ketidakpuasan pekerja</w:t>
      </w:r>
      <w:r w:rsidR="00945CEB" w:rsidRPr="00E411EA">
        <w:rPr>
          <w:rFonts w:ascii="Times New Roman" w:hAnsi="Times New Roman" w:cs="Times New Roman"/>
          <w:sz w:val="24"/>
          <w:szCs w:val="24"/>
          <w:lang w:val="it-IT"/>
        </w:rPr>
        <w:t xml:space="preserve">. Sedangkan sisanya </w:t>
      </w:r>
      <w:r w:rsidR="00945CEB" w:rsidRPr="00E411EA">
        <w:rPr>
          <w:rFonts w:ascii="Times New Roman" w:hAnsi="Times New Roman" w:cs="Times New Roman"/>
          <w:sz w:val="24"/>
          <w:szCs w:val="24"/>
        </w:rPr>
        <w:t>72</w:t>
      </w:r>
      <w:r w:rsidR="00945CEB" w:rsidRPr="00E411EA">
        <w:rPr>
          <w:rFonts w:ascii="Times New Roman" w:hAnsi="Times New Roman" w:cs="Times New Roman"/>
          <w:sz w:val="24"/>
          <w:szCs w:val="24"/>
          <w:lang w:val="it-IT"/>
        </w:rPr>
        <w:t xml:space="preserve">% adalah pengaruh dari variabel lain, selain variabel </w:t>
      </w:r>
      <w:r w:rsidR="00945CEB" w:rsidRPr="00E411EA">
        <w:rPr>
          <w:rFonts w:ascii="Times New Roman" w:hAnsi="Times New Roman" w:cs="Times New Roman"/>
          <w:sz w:val="24"/>
          <w:szCs w:val="24"/>
        </w:rPr>
        <w:t>solidaritas</w:t>
      </w:r>
      <w:r w:rsidR="00945CEB" w:rsidRPr="00E411EA">
        <w:rPr>
          <w:rFonts w:ascii="Times New Roman" w:hAnsi="Times New Roman" w:cs="Times New Roman"/>
          <w:sz w:val="24"/>
          <w:szCs w:val="24"/>
          <w:lang w:val="it-IT"/>
        </w:rPr>
        <w:t xml:space="preserve"> yang tidak diamati</w:t>
      </w:r>
      <w:r w:rsidR="00945CEB" w:rsidRPr="00E411EA">
        <w:rPr>
          <w:lang w:val="it-IT"/>
        </w:rPr>
        <w:t>.</w:t>
      </w:r>
      <w:r w:rsidR="00945CEB" w:rsidRPr="00E411EA">
        <w:rPr>
          <w:rFonts w:ascii="Times New Roman" w:hAnsi="Times New Roman" w:cs="Times New Roman"/>
          <w:sz w:val="24"/>
          <w:szCs w:val="24"/>
          <w:lang w:val="it-IT"/>
        </w:rPr>
        <w:t xml:space="preserve"> </w:t>
      </w:r>
      <w:r w:rsidR="006632A3" w:rsidRPr="00E411EA">
        <w:rPr>
          <w:rFonts w:ascii="Times New Roman" w:hAnsi="Times New Roman" w:cs="Times New Roman"/>
          <w:sz w:val="24"/>
          <w:szCs w:val="24"/>
          <w:lang w:val="it-IT"/>
        </w:rPr>
        <w:t xml:space="preserve">Nilai </w:t>
      </w:r>
      <w:r w:rsidR="006632A3" w:rsidRPr="00E411EA">
        <w:rPr>
          <w:rFonts w:ascii="Times New Roman" w:hAnsi="Times New Roman" w:cs="Times New Roman"/>
          <w:sz w:val="24"/>
          <w:szCs w:val="24"/>
        </w:rPr>
        <w:t xml:space="preserve">konstanta untuk variabel ketidakpuasan kerja buruh sebesar 41,214 mempunyai arti bahwa apabila solidaritas pekerja semakin kuat sampai maksimal dalam hal ini nilainya adalah 1, maka ketidakpuasan pekerja akan bertambah  sebesar 41,214.  </w:t>
      </w:r>
    </w:p>
    <w:p w:rsidR="00DE78ED" w:rsidRPr="00E411EA" w:rsidRDefault="00DE78ED" w:rsidP="00A06899">
      <w:pPr>
        <w:spacing w:line="240" w:lineRule="auto"/>
        <w:ind w:firstLine="851"/>
        <w:contextualSpacing/>
        <w:jc w:val="both"/>
        <w:rPr>
          <w:rFonts w:ascii="Times New Roman" w:hAnsi="Times New Roman" w:cs="Times New Roman"/>
          <w:sz w:val="24"/>
          <w:szCs w:val="24"/>
          <w:lang w:val="en-US"/>
        </w:rPr>
      </w:pPr>
    </w:p>
    <w:p w:rsidR="00DE78ED" w:rsidRPr="00E411EA" w:rsidRDefault="0030200A" w:rsidP="00DF515F">
      <w:pPr>
        <w:spacing w:line="240" w:lineRule="auto"/>
        <w:ind w:firstLine="851"/>
        <w:contextualSpacing/>
        <w:jc w:val="both"/>
        <w:rPr>
          <w:rFonts w:ascii="Times New Roman" w:hAnsi="Times New Roman" w:cs="Times New Roman"/>
          <w:sz w:val="24"/>
          <w:szCs w:val="24"/>
          <w:lang w:val="en-US"/>
        </w:rPr>
      </w:pPr>
      <w:r w:rsidRPr="00E411EA">
        <w:rPr>
          <w:rFonts w:ascii="Times New Roman" w:hAnsi="Times New Roman" w:cs="Times New Roman"/>
          <w:sz w:val="24"/>
          <w:szCs w:val="24"/>
          <w:lang w:val="it-IT"/>
        </w:rPr>
        <w:t>S</w:t>
      </w:r>
      <w:r w:rsidR="00945CEB" w:rsidRPr="00E411EA">
        <w:rPr>
          <w:rFonts w:ascii="Times New Roman" w:hAnsi="Times New Roman" w:cs="Times New Roman"/>
          <w:sz w:val="24"/>
          <w:szCs w:val="24"/>
        </w:rPr>
        <w:t xml:space="preserve">olidaritas </w:t>
      </w:r>
      <w:r w:rsidRPr="00E411EA">
        <w:rPr>
          <w:rFonts w:ascii="Times New Roman" w:hAnsi="Times New Roman" w:cs="Times New Roman"/>
          <w:sz w:val="24"/>
          <w:szCs w:val="24"/>
          <w:lang w:val="en-US"/>
        </w:rPr>
        <w:t xml:space="preserve">buruh melalui dukungan peran serikat pekerja </w:t>
      </w:r>
      <w:r w:rsidR="00945CEB" w:rsidRPr="00E411EA">
        <w:rPr>
          <w:rFonts w:ascii="Times New Roman" w:hAnsi="Times New Roman" w:cs="Times New Roman"/>
          <w:sz w:val="24"/>
          <w:szCs w:val="24"/>
          <w:lang w:val="it-IT"/>
        </w:rPr>
        <w:t>yang kuat</w:t>
      </w:r>
      <w:r w:rsidRPr="00E411EA">
        <w:rPr>
          <w:rFonts w:ascii="Times New Roman" w:hAnsi="Times New Roman" w:cs="Times New Roman"/>
          <w:sz w:val="24"/>
          <w:szCs w:val="24"/>
          <w:lang w:val="it-IT"/>
        </w:rPr>
        <w:t xml:space="preserve"> dalam memperjuangkan hak-hak buruh </w:t>
      </w:r>
      <w:r w:rsidR="00945CEB" w:rsidRPr="00E411EA">
        <w:rPr>
          <w:rFonts w:ascii="Times New Roman" w:hAnsi="Times New Roman" w:cs="Times New Roman"/>
          <w:sz w:val="24"/>
          <w:szCs w:val="24"/>
        </w:rPr>
        <w:t xml:space="preserve">dapat mempengaruhi ketidakpuasan kerja </w:t>
      </w:r>
      <w:r w:rsidR="00B00CA4" w:rsidRPr="00E411EA">
        <w:rPr>
          <w:rFonts w:ascii="Times New Roman" w:hAnsi="Times New Roman" w:cs="Times New Roman"/>
          <w:sz w:val="24"/>
          <w:szCs w:val="24"/>
          <w:lang w:val="en-US"/>
        </w:rPr>
        <w:t>buruh</w:t>
      </w:r>
      <w:r w:rsidRPr="00E411EA">
        <w:rPr>
          <w:rFonts w:ascii="Times New Roman" w:hAnsi="Times New Roman" w:cs="Times New Roman"/>
          <w:sz w:val="24"/>
          <w:szCs w:val="24"/>
        </w:rPr>
        <w:t xml:space="preserve">. Oleh sebab itu, </w:t>
      </w:r>
      <w:r w:rsidR="00945CEB" w:rsidRPr="00E411EA">
        <w:rPr>
          <w:rFonts w:ascii="Times New Roman" w:hAnsi="Times New Roman" w:cs="Times New Roman"/>
          <w:sz w:val="24"/>
          <w:szCs w:val="24"/>
        </w:rPr>
        <w:t>perusahaan harus lebih mengutamakan kesejahteraan buruh dan lebih teliti mengenai faktor atau sumber masalah yang menyebabkan ketidakpuasan kerja buruh</w:t>
      </w:r>
      <w:r w:rsidR="00A06899" w:rsidRPr="00E411EA">
        <w:rPr>
          <w:rFonts w:ascii="Times New Roman" w:hAnsi="Times New Roman" w:cs="Times New Roman"/>
          <w:sz w:val="24"/>
          <w:szCs w:val="24"/>
          <w:lang w:val="en-US"/>
        </w:rPr>
        <w:t xml:space="preserve">. </w:t>
      </w:r>
      <w:proofErr w:type="gramStart"/>
      <w:r w:rsidR="00A06899" w:rsidRPr="00E411EA">
        <w:rPr>
          <w:rFonts w:ascii="Times New Roman" w:hAnsi="Times New Roman" w:cs="Times New Roman"/>
          <w:sz w:val="24"/>
          <w:szCs w:val="24"/>
          <w:lang w:val="en-US"/>
        </w:rPr>
        <w:t>S</w:t>
      </w:r>
      <w:r w:rsidR="00945CEB" w:rsidRPr="00E411EA">
        <w:rPr>
          <w:rFonts w:ascii="Times New Roman" w:hAnsi="Times New Roman" w:cs="Times New Roman"/>
          <w:sz w:val="24"/>
          <w:szCs w:val="24"/>
        </w:rPr>
        <w:t>alah satu caranya dengan memberikan</w:t>
      </w:r>
      <w:r w:rsidR="00945CEB" w:rsidRPr="00E411EA">
        <w:rPr>
          <w:rFonts w:ascii="Times New Roman" w:hAnsi="Times New Roman" w:cs="Times New Roman"/>
          <w:sz w:val="24"/>
          <w:szCs w:val="24"/>
          <w:lang w:val="it-IT"/>
        </w:rPr>
        <w:t xml:space="preserve"> </w:t>
      </w:r>
      <w:r w:rsidR="00945CEB" w:rsidRPr="00E411EA">
        <w:rPr>
          <w:rFonts w:ascii="Times New Roman" w:hAnsi="Times New Roman" w:cs="Times New Roman"/>
          <w:sz w:val="24"/>
          <w:szCs w:val="24"/>
        </w:rPr>
        <w:t xml:space="preserve">hak-hak </w:t>
      </w:r>
      <w:r w:rsidRPr="00E411EA">
        <w:rPr>
          <w:rFonts w:ascii="Times New Roman" w:hAnsi="Times New Roman" w:cs="Times New Roman"/>
          <w:sz w:val="24"/>
          <w:szCs w:val="24"/>
          <w:lang w:val="en-US"/>
        </w:rPr>
        <w:t>buruh</w:t>
      </w:r>
      <w:r w:rsidR="00945CEB" w:rsidRPr="00E411EA">
        <w:rPr>
          <w:rFonts w:ascii="Times New Roman" w:hAnsi="Times New Roman" w:cs="Times New Roman"/>
          <w:sz w:val="24"/>
          <w:szCs w:val="24"/>
        </w:rPr>
        <w:t xml:space="preserve"> sesuai dengan kesepakatan kerja bersama serta menjamin </w:t>
      </w:r>
      <w:r w:rsidR="00B00CA4" w:rsidRPr="00E411EA">
        <w:rPr>
          <w:rFonts w:ascii="Times New Roman" w:hAnsi="Times New Roman" w:cs="Times New Roman"/>
          <w:sz w:val="24"/>
          <w:szCs w:val="24"/>
        </w:rPr>
        <w:t>buruh</w:t>
      </w:r>
      <w:r w:rsidR="00945CEB" w:rsidRPr="00E411EA">
        <w:rPr>
          <w:rFonts w:ascii="Times New Roman" w:hAnsi="Times New Roman" w:cs="Times New Roman"/>
          <w:sz w:val="24"/>
          <w:szCs w:val="24"/>
        </w:rPr>
        <w:t xml:space="preserve"> dapat bekerja dengan tenang dan fo</w:t>
      </w:r>
      <w:r w:rsidRPr="00E411EA">
        <w:rPr>
          <w:rFonts w:ascii="Times New Roman" w:hAnsi="Times New Roman" w:cs="Times New Roman"/>
          <w:sz w:val="24"/>
          <w:szCs w:val="24"/>
        </w:rPr>
        <w:t>kus tehadap pekerjaannya.</w:t>
      </w:r>
      <w:proofErr w:type="gramEnd"/>
      <w:r w:rsidRPr="00E411EA">
        <w:rPr>
          <w:rFonts w:ascii="Times New Roman" w:hAnsi="Times New Roman" w:cs="Times New Roman"/>
          <w:sz w:val="24"/>
          <w:szCs w:val="24"/>
          <w:lang w:val="en-US"/>
        </w:rPr>
        <w:t xml:space="preserve"> Ini menjadi</w:t>
      </w:r>
      <w:r w:rsidR="00945CEB" w:rsidRPr="00E411EA">
        <w:rPr>
          <w:rFonts w:ascii="Times New Roman" w:hAnsi="Times New Roman" w:cs="Times New Roman"/>
          <w:sz w:val="24"/>
          <w:szCs w:val="24"/>
        </w:rPr>
        <w:t xml:space="preserve"> penting untuk mengurangi rasa ketidakpuasan kerja buruh karena buruh </w:t>
      </w:r>
      <w:proofErr w:type="gramStart"/>
      <w:r w:rsidR="00945CEB" w:rsidRPr="00E411EA">
        <w:rPr>
          <w:rFonts w:ascii="Times New Roman" w:hAnsi="Times New Roman" w:cs="Times New Roman"/>
          <w:sz w:val="24"/>
          <w:szCs w:val="24"/>
        </w:rPr>
        <w:t>akan</w:t>
      </w:r>
      <w:proofErr w:type="gramEnd"/>
      <w:r w:rsidR="00945CEB" w:rsidRPr="00E411EA">
        <w:rPr>
          <w:rFonts w:ascii="Times New Roman" w:hAnsi="Times New Roman" w:cs="Times New Roman"/>
          <w:sz w:val="24"/>
          <w:szCs w:val="24"/>
        </w:rPr>
        <w:t xml:space="preserve"> tenang bekerja jika hak-hak</w:t>
      </w:r>
      <w:r w:rsidR="009E34CE" w:rsidRPr="00E411EA">
        <w:rPr>
          <w:rFonts w:ascii="Times New Roman" w:hAnsi="Times New Roman" w:cs="Times New Roman"/>
          <w:sz w:val="24"/>
          <w:szCs w:val="24"/>
          <w:lang w:val="en-US"/>
        </w:rPr>
        <w:t>nya</w:t>
      </w:r>
      <w:r w:rsidR="00945CEB" w:rsidRPr="00E411EA">
        <w:rPr>
          <w:rFonts w:ascii="Times New Roman" w:hAnsi="Times New Roman" w:cs="Times New Roman"/>
          <w:sz w:val="24"/>
          <w:szCs w:val="24"/>
        </w:rPr>
        <w:t xml:space="preserve"> </w:t>
      </w:r>
      <w:r w:rsidRPr="00E411EA">
        <w:rPr>
          <w:rFonts w:ascii="Times New Roman" w:hAnsi="Times New Roman" w:cs="Times New Roman"/>
          <w:sz w:val="24"/>
          <w:szCs w:val="24"/>
          <w:lang w:val="en-US"/>
        </w:rPr>
        <w:t>di</w:t>
      </w:r>
      <w:r w:rsidR="00945CEB" w:rsidRPr="00E411EA">
        <w:rPr>
          <w:rFonts w:ascii="Times New Roman" w:hAnsi="Times New Roman" w:cs="Times New Roman"/>
          <w:sz w:val="24"/>
          <w:szCs w:val="24"/>
        </w:rPr>
        <w:t>penuhi.</w:t>
      </w:r>
    </w:p>
    <w:p w:rsidR="00493100" w:rsidRPr="00E411EA" w:rsidRDefault="000B503A" w:rsidP="00DF515F">
      <w:pPr>
        <w:spacing w:line="240" w:lineRule="auto"/>
        <w:ind w:firstLine="851"/>
        <w:contextualSpacing/>
        <w:jc w:val="both"/>
        <w:rPr>
          <w:rFonts w:ascii="Times New Roman" w:hAnsi="Times New Roman" w:cs="Times New Roman"/>
          <w:sz w:val="24"/>
          <w:szCs w:val="24"/>
          <w:lang w:val="sv-SE"/>
        </w:rPr>
      </w:pPr>
      <w:r w:rsidRPr="00E411EA">
        <w:rPr>
          <w:rFonts w:ascii="Times New Roman" w:hAnsi="Times New Roman" w:cs="Times New Roman"/>
          <w:sz w:val="24"/>
          <w:szCs w:val="24"/>
          <w:lang w:val="sv-SE"/>
        </w:rPr>
        <w:t xml:space="preserve"> </w:t>
      </w:r>
    </w:p>
    <w:p w:rsidR="00DE78ED" w:rsidRPr="00E411EA" w:rsidRDefault="007D0B7B" w:rsidP="00DE78ED">
      <w:pPr>
        <w:spacing w:line="240" w:lineRule="auto"/>
        <w:ind w:firstLine="851"/>
        <w:contextualSpacing/>
        <w:jc w:val="both"/>
        <w:rPr>
          <w:rFonts w:ascii="Times New Roman" w:hAnsi="Times New Roman" w:cs="Times New Roman"/>
          <w:sz w:val="24"/>
          <w:szCs w:val="24"/>
          <w:lang w:val="it-IT"/>
        </w:rPr>
      </w:pPr>
      <w:r w:rsidRPr="00E411EA">
        <w:rPr>
          <w:rFonts w:ascii="Times New Roman" w:hAnsi="Times New Roman" w:cs="Times New Roman"/>
          <w:sz w:val="24"/>
          <w:szCs w:val="24"/>
          <w:lang w:val="it-IT"/>
        </w:rPr>
        <w:t xml:space="preserve">Hasil penelitian itu sejalan dengan hasil penelitian </w:t>
      </w:r>
      <w:r w:rsidR="000B503A" w:rsidRPr="00CD5B51">
        <w:rPr>
          <w:rFonts w:ascii="Times New Roman" w:hAnsi="Times New Roman" w:cs="Times New Roman"/>
          <w:sz w:val="24"/>
          <w:szCs w:val="24"/>
          <w:lang w:val="sv-SE"/>
        </w:rPr>
        <w:t>Paskov</w:t>
      </w:r>
      <w:r w:rsidR="00D1692D" w:rsidRPr="00CD5B51">
        <w:rPr>
          <w:rFonts w:ascii="Times New Roman" w:hAnsi="Times New Roman" w:cs="Times New Roman"/>
          <w:sz w:val="24"/>
          <w:szCs w:val="24"/>
          <w:lang w:val="sv-SE"/>
        </w:rPr>
        <w:t xml:space="preserve"> &amp;</w:t>
      </w:r>
      <w:r w:rsidR="000B503A" w:rsidRPr="00CD5B51">
        <w:rPr>
          <w:rFonts w:ascii="Times New Roman" w:hAnsi="Times New Roman" w:cs="Times New Roman"/>
          <w:sz w:val="24"/>
          <w:szCs w:val="24"/>
          <w:lang w:val="sv-SE"/>
        </w:rPr>
        <w:t xml:space="preserve"> Caroline Dewilde (2012) bahwa  solidaritas sebagai kesediaan untuk berkontribusi pada kesejahteraan orang lain.</w:t>
      </w:r>
      <w:r w:rsidRPr="00CD5B51">
        <w:rPr>
          <w:rFonts w:ascii="Times New Roman" w:hAnsi="Times New Roman" w:cs="Times New Roman"/>
          <w:sz w:val="24"/>
          <w:szCs w:val="24"/>
          <w:lang w:val="sv-SE"/>
        </w:rPr>
        <w:t xml:space="preserve"> </w:t>
      </w:r>
      <w:r w:rsidR="00DB4346" w:rsidRPr="00CD5B51">
        <w:rPr>
          <w:rFonts w:ascii="Times New Roman" w:hAnsi="Times New Roman" w:cs="Times New Roman"/>
          <w:sz w:val="24"/>
          <w:szCs w:val="24"/>
        </w:rPr>
        <w:t xml:space="preserve">Hal ini sesuai dengan </w:t>
      </w:r>
      <w:r w:rsidR="009130FB" w:rsidRPr="00CD5B51">
        <w:rPr>
          <w:rFonts w:ascii="Times New Roman" w:hAnsi="Times New Roman" w:cs="Times New Roman"/>
          <w:sz w:val="24"/>
          <w:szCs w:val="24"/>
          <w:lang w:val="en-US"/>
        </w:rPr>
        <w:t xml:space="preserve">hasil penelitian </w:t>
      </w:r>
      <w:r w:rsidR="00DB4346" w:rsidRPr="00CD5B51">
        <w:rPr>
          <w:rFonts w:ascii="Times New Roman" w:hAnsi="Times New Roman" w:cs="Times New Roman"/>
          <w:sz w:val="24"/>
          <w:szCs w:val="24"/>
          <w:lang w:val="it-IT"/>
        </w:rPr>
        <w:t xml:space="preserve">Beal, </w:t>
      </w:r>
      <w:r w:rsidR="00DB4346" w:rsidRPr="00CD5B51">
        <w:rPr>
          <w:rFonts w:ascii="Times New Roman" w:hAnsi="Times New Roman" w:cs="Times New Roman"/>
          <w:i/>
          <w:sz w:val="24"/>
          <w:szCs w:val="24"/>
          <w:lang w:val="it-IT"/>
        </w:rPr>
        <w:t>et al</w:t>
      </w:r>
      <w:r w:rsidR="00D861CE" w:rsidRPr="00CD5B51">
        <w:rPr>
          <w:rFonts w:ascii="Times New Roman" w:hAnsi="Times New Roman" w:cs="Times New Roman"/>
          <w:i/>
          <w:sz w:val="24"/>
          <w:szCs w:val="24"/>
          <w:lang w:val="it-IT"/>
        </w:rPr>
        <w:t>.</w:t>
      </w:r>
      <w:r w:rsidR="00DB4346" w:rsidRPr="00CD5B51">
        <w:rPr>
          <w:rFonts w:ascii="Times New Roman" w:hAnsi="Times New Roman" w:cs="Times New Roman"/>
          <w:sz w:val="24"/>
          <w:szCs w:val="24"/>
          <w:lang w:val="it-IT"/>
        </w:rPr>
        <w:t xml:space="preserve"> (2014) bahwa soli</w:t>
      </w:r>
      <w:r w:rsidR="00DB4346" w:rsidRPr="00CD5B51">
        <w:rPr>
          <w:rFonts w:ascii="Times New Roman" w:hAnsi="Times New Roman" w:cs="Times New Roman"/>
          <w:sz w:val="24"/>
          <w:szCs w:val="24"/>
        </w:rPr>
        <w:t xml:space="preserve">daritas </w:t>
      </w:r>
      <w:r w:rsidR="00DB4346" w:rsidRPr="00CD5B51">
        <w:rPr>
          <w:rFonts w:ascii="Times New Roman" w:hAnsi="Times New Roman" w:cs="Times New Roman"/>
          <w:sz w:val="24"/>
          <w:szCs w:val="24"/>
          <w:lang w:val="it-IT"/>
        </w:rPr>
        <w:t>adalah suatu kebersamaan dalam hal mendapatkan sesuatu dengan adil.</w:t>
      </w:r>
      <w:r w:rsidR="00D86EF4" w:rsidRPr="00CD5B51">
        <w:rPr>
          <w:rFonts w:ascii="Times New Roman" w:hAnsi="Times New Roman" w:cs="Times New Roman"/>
          <w:sz w:val="24"/>
          <w:szCs w:val="24"/>
          <w:lang w:val="it-IT"/>
        </w:rPr>
        <w:t xml:space="preserve"> </w:t>
      </w:r>
      <w:r w:rsidR="00DB4346" w:rsidRPr="00CD5B51">
        <w:rPr>
          <w:rFonts w:ascii="Times New Roman" w:hAnsi="Times New Roman" w:cs="Times New Roman"/>
          <w:sz w:val="24"/>
          <w:szCs w:val="24"/>
          <w:lang w:val="it-IT"/>
        </w:rPr>
        <w:t xml:space="preserve"> </w:t>
      </w:r>
      <w:r w:rsidR="00D86EF4" w:rsidRPr="00CD5B51">
        <w:rPr>
          <w:rFonts w:ascii="Times New Roman" w:hAnsi="Times New Roman" w:cs="Times New Roman"/>
          <w:sz w:val="24"/>
          <w:szCs w:val="24"/>
          <w:lang w:val="it-IT"/>
        </w:rPr>
        <w:t xml:space="preserve">Bahkan </w:t>
      </w:r>
      <w:r w:rsidR="009130FB" w:rsidRPr="00CD5B51">
        <w:rPr>
          <w:rFonts w:ascii="Times New Roman" w:hAnsi="Times New Roman" w:cs="Times New Roman"/>
          <w:sz w:val="24"/>
          <w:szCs w:val="24"/>
        </w:rPr>
        <w:t>Ingham</w:t>
      </w:r>
      <w:r w:rsidR="00D861CE" w:rsidRPr="00CD5B51">
        <w:rPr>
          <w:rFonts w:ascii="Times New Roman" w:hAnsi="Times New Roman" w:cs="Times New Roman"/>
          <w:sz w:val="24"/>
          <w:szCs w:val="24"/>
          <w:lang w:val="en-US"/>
        </w:rPr>
        <w:t xml:space="preserve"> &amp; Hilary Ingham </w:t>
      </w:r>
      <w:r w:rsidR="00D86EF4" w:rsidRPr="00CD5B51">
        <w:rPr>
          <w:rFonts w:ascii="Times New Roman" w:hAnsi="Times New Roman" w:cs="Times New Roman"/>
          <w:sz w:val="24"/>
          <w:szCs w:val="24"/>
          <w:lang w:val="en-US"/>
        </w:rPr>
        <w:t xml:space="preserve"> (</w:t>
      </w:r>
      <w:r w:rsidR="009130FB" w:rsidRPr="00CD5B51">
        <w:rPr>
          <w:rFonts w:ascii="Times New Roman" w:hAnsi="Times New Roman" w:cs="Times New Roman"/>
          <w:sz w:val="24"/>
          <w:szCs w:val="24"/>
        </w:rPr>
        <w:t>1998)</w:t>
      </w:r>
      <w:r w:rsidR="00D86EF4" w:rsidRPr="00CD5B51">
        <w:rPr>
          <w:rFonts w:ascii="Times New Roman" w:hAnsi="Times New Roman" w:cs="Times New Roman"/>
          <w:sz w:val="24"/>
          <w:szCs w:val="24"/>
          <w:lang w:val="en-US"/>
        </w:rPr>
        <w:t xml:space="preserve"> dalam penelitiannya menjelaskan bahwa </w:t>
      </w:r>
      <w:r w:rsidR="000009E1" w:rsidRPr="00CD5B51">
        <w:rPr>
          <w:rFonts w:ascii="Times New Roman" w:hAnsi="Times New Roman" w:cs="Times New Roman"/>
          <w:sz w:val="24"/>
          <w:szCs w:val="24"/>
        </w:rPr>
        <w:t>sejak tahun 1980-an</w:t>
      </w:r>
      <w:r w:rsidR="00D86EF4" w:rsidRPr="00CD5B51">
        <w:rPr>
          <w:rFonts w:ascii="Times New Roman" w:hAnsi="Times New Roman" w:cs="Times New Roman"/>
          <w:sz w:val="24"/>
          <w:szCs w:val="24"/>
          <w:lang w:val="en-US"/>
        </w:rPr>
        <w:t xml:space="preserve"> solidaritas</w:t>
      </w:r>
      <w:r w:rsidR="000009E1" w:rsidRPr="00CD5B51">
        <w:rPr>
          <w:rFonts w:ascii="Times New Roman" w:hAnsi="Times New Roman" w:cs="Times New Roman"/>
          <w:sz w:val="24"/>
          <w:szCs w:val="24"/>
        </w:rPr>
        <w:t xml:space="preserve"> di Polandia lebih dari sekedar union, namun memiliki komitmen terhadap reformasi ekonomi dan politik</w:t>
      </w:r>
      <w:r w:rsidR="00D86EF4" w:rsidRPr="00CD5B51">
        <w:rPr>
          <w:rFonts w:ascii="Times New Roman" w:hAnsi="Times New Roman" w:cs="Times New Roman"/>
          <w:sz w:val="24"/>
          <w:szCs w:val="24"/>
          <w:lang w:val="en-US"/>
        </w:rPr>
        <w:t xml:space="preserve">. </w:t>
      </w:r>
      <w:proofErr w:type="gramStart"/>
      <w:r w:rsidR="00D86EF4" w:rsidRPr="00CD5B51">
        <w:rPr>
          <w:rFonts w:ascii="Times New Roman" w:hAnsi="Times New Roman" w:cs="Times New Roman"/>
          <w:sz w:val="24"/>
          <w:szCs w:val="24"/>
          <w:lang w:val="en-US"/>
        </w:rPr>
        <w:t xml:space="preserve">Selanjutnya </w:t>
      </w:r>
      <w:r w:rsidR="00D86EF4" w:rsidRPr="00CD5B51">
        <w:rPr>
          <w:rFonts w:ascii="Times New Roman" w:hAnsi="Times New Roman" w:cs="Times New Roman"/>
          <w:sz w:val="24"/>
          <w:szCs w:val="24"/>
          <w:lang w:val="it-IT"/>
        </w:rPr>
        <w:t>Kelly (2004) dalam penelitiannya menjelaskan bahwa, u</w:t>
      </w:r>
      <w:r w:rsidR="00DB4346" w:rsidRPr="00CD5B51">
        <w:rPr>
          <w:rFonts w:ascii="Times New Roman" w:hAnsi="Times New Roman" w:cs="Times New Roman"/>
          <w:sz w:val="24"/>
          <w:szCs w:val="24"/>
          <w:lang w:val="it-IT"/>
        </w:rPr>
        <w:t>ntuk membangun global sosial ekonomi yang sehat dibutuhkan dukungan organisasi yang dapat mengarahkan prinsip solidaritas dan subsidiarity</w:t>
      </w:r>
      <w:r w:rsidR="00D86EF4" w:rsidRPr="00CD5B51">
        <w:rPr>
          <w:rFonts w:ascii="Times New Roman" w:hAnsi="Times New Roman" w:cs="Times New Roman"/>
          <w:sz w:val="24"/>
          <w:szCs w:val="24"/>
          <w:lang w:val="it-IT"/>
        </w:rPr>
        <w:t>.</w:t>
      </w:r>
      <w:proofErr w:type="gramEnd"/>
      <w:r w:rsidR="00D86EF4" w:rsidRPr="00CD5B51">
        <w:rPr>
          <w:rFonts w:ascii="Times New Roman" w:hAnsi="Times New Roman" w:cs="Times New Roman"/>
          <w:sz w:val="24"/>
          <w:szCs w:val="24"/>
          <w:lang w:val="it-IT"/>
        </w:rPr>
        <w:t xml:space="preserve"> </w:t>
      </w:r>
      <w:r w:rsidR="00DB4346" w:rsidRPr="00CD5B51">
        <w:rPr>
          <w:rFonts w:ascii="Times New Roman" w:hAnsi="Times New Roman" w:cs="Times New Roman"/>
          <w:sz w:val="24"/>
          <w:szCs w:val="24"/>
          <w:lang w:val="it-IT"/>
        </w:rPr>
        <w:t>Karena</w:t>
      </w:r>
      <w:r w:rsidR="00D86EF4" w:rsidRPr="00CD5B51">
        <w:rPr>
          <w:rFonts w:ascii="Times New Roman" w:hAnsi="Times New Roman" w:cs="Times New Roman"/>
          <w:sz w:val="24"/>
          <w:szCs w:val="24"/>
          <w:lang w:val="it-IT"/>
        </w:rPr>
        <w:t xml:space="preserve"> menurut hasil penelitian Jager, </w:t>
      </w:r>
      <w:r w:rsidR="00D86EF4" w:rsidRPr="00CD5B51">
        <w:rPr>
          <w:rFonts w:ascii="Times New Roman" w:hAnsi="Times New Roman" w:cs="Times New Roman"/>
          <w:i/>
          <w:sz w:val="24"/>
          <w:szCs w:val="24"/>
          <w:lang w:val="it-IT"/>
        </w:rPr>
        <w:t>et al.</w:t>
      </w:r>
      <w:r w:rsidR="00D86EF4" w:rsidRPr="00CD5B51">
        <w:rPr>
          <w:rFonts w:ascii="Times New Roman" w:hAnsi="Times New Roman" w:cs="Times New Roman"/>
          <w:sz w:val="24"/>
          <w:szCs w:val="24"/>
          <w:lang w:val="it-IT"/>
        </w:rPr>
        <w:t xml:space="preserve"> (2013)</w:t>
      </w:r>
      <w:r w:rsidR="00D86EF4" w:rsidRPr="00E411EA">
        <w:rPr>
          <w:rFonts w:ascii="Times New Roman" w:hAnsi="Times New Roman" w:cs="Times New Roman"/>
          <w:sz w:val="24"/>
          <w:szCs w:val="24"/>
          <w:lang w:val="it-IT"/>
        </w:rPr>
        <w:t xml:space="preserve"> bahwa </w:t>
      </w:r>
      <w:r w:rsidR="00DB4346" w:rsidRPr="00E411EA">
        <w:rPr>
          <w:rFonts w:ascii="Times New Roman" w:hAnsi="Times New Roman" w:cs="Times New Roman"/>
          <w:sz w:val="24"/>
          <w:szCs w:val="24"/>
          <w:lang w:val="it-IT"/>
        </w:rPr>
        <w:t xml:space="preserve"> pengalaman solidaritas sangat </w:t>
      </w:r>
      <w:r w:rsidR="009B4326" w:rsidRPr="00E411EA">
        <w:rPr>
          <w:rFonts w:ascii="Times New Roman" w:hAnsi="Times New Roman" w:cs="Times New Roman"/>
          <w:sz w:val="24"/>
          <w:szCs w:val="24"/>
          <w:lang w:val="it-IT"/>
        </w:rPr>
        <w:t>penting dalam  mendukung karier.</w:t>
      </w:r>
    </w:p>
    <w:p w:rsidR="00DE78ED" w:rsidRPr="00E411EA" w:rsidRDefault="00DE78ED" w:rsidP="00DE78ED">
      <w:pPr>
        <w:spacing w:line="240" w:lineRule="auto"/>
        <w:ind w:firstLine="851"/>
        <w:contextualSpacing/>
        <w:jc w:val="both"/>
        <w:rPr>
          <w:rFonts w:ascii="Times New Roman" w:hAnsi="Times New Roman" w:cs="Times New Roman"/>
          <w:sz w:val="24"/>
          <w:szCs w:val="24"/>
          <w:lang w:val="it-IT"/>
        </w:rPr>
      </w:pPr>
    </w:p>
    <w:p w:rsidR="009B4326" w:rsidRDefault="009B4326" w:rsidP="00DE78ED">
      <w:pPr>
        <w:spacing w:line="240" w:lineRule="auto"/>
        <w:ind w:firstLine="851"/>
        <w:contextualSpacing/>
        <w:jc w:val="both"/>
        <w:rPr>
          <w:rFonts w:ascii="Times New Roman" w:hAnsi="Times New Roman" w:cs="Times New Roman"/>
          <w:sz w:val="24"/>
          <w:szCs w:val="24"/>
          <w:lang w:val="en-US"/>
        </w:rPr>
      </w:pPr>
      <w:r w:rsidRPr="00E411EA">
        <w:rPr>
          <w:rFonts w:ascii="Times New Roman" w:hAnsi="Times New Roman" w:cs="Times New Roman"/>
          <w:sz w:val="24"/>
          <w:szCs w:val="24"/>
          <w:lang w:val="it-IT"/>
        </w:rPr>
        <w:t>Dengan demikian, s</w:t>
      </w:r>
      <w:r w:rsidRPr="00E411EA">
        <w:rPr>
          <w:rFonts w:ascii="Times New Roman" w:hAnsi="Times New Roman" w:cs="Times New Roman"/>
          <w:sz w:val="24"/>
          <w:szCs w:val="24"/>
        </w:rPr>
        <w:t>olidaritas</w:t>
      </w:r>
      <w:r w:rsidRPr="00E411EA">
        <w:rPr>
          <w:rFonts w:ascii="Times New Roman" w:hAnsi="Times New Roman" w:cs="Times New Roman"/>
          <w:sz w:val="24"/>
          <w:szCs w:val="24"/>
          <w:lang w:val="it-IT"/>
        </w:rPr>
        <w:t xml:space="preserve"> memiliki pengaruh yang signifikan</w:t>
      </w:r>
      <w:r w:rsidR="00513B9F" w:rsidRPr="00E411EA">
        <w:rPr>
          <w:rFonts w:ascii="Times New Roman" w:hAnsi="Times New Roman" w:cs="Times New Roman"/>
          <w:sz w:val="24"/>
          <w:szCs w:val="24"/>
          <w:lang w:val="it-IT"/>
        </w:rPr>
        <w:t xml:space="preserve"> </w:t>
      </w:r>
      <w:r w:rsidRPr="00E411EA">
        <w:rPr>
          <w:rFonts w:ascii="Times New Roman" w:hAnsi="Times New Roman" w:cs="Times New Roman"/>
          <w:sz w:val="24"/>
          <w:szCs w:val="24"/>
        </w:rPr>
        <w:t>terhadap ketidakpuasan pekerja.</w:t>
      </w:r>
      <w:r w:rsidRPr="00E411EA">
        <w:rPr>
          <w:rFonts w:ascii="Times New Roman" w:hAnsi="Times New Roman" w:cs="Times New Roman"/>
          <w:sz w:val="24"/>
          <w:szCs w:val="24"/>
          <w:lang w:val="it-IT"/>
        </w:rPr>
        <w:t xml:space="preserve"> Jika buruh semakin solid</w:t>
      </w:r>
      <w:r w:rsidRPr="00E411EA">
        <w:rPr>
          <w:rFonts w:ascii="Times New Roman" w:hAnsi="Times New Roman" w:cs="Times New Roman"/>
          <w:sz w:val="24"/>
          <w:szCs w:val="24"/>
        </w:rPr>
        <w:t xml:space="preserve"> maka para buruh akan semakin</w:t>
      </w:r>
      <w:r w:rsidRPr="00E411EA">
        <w:rPr>
          <w:rFonts w:ascii="Times New Roman" w:hAnsi="Times New Roman" w:cs="Times New Roman"/>
          <w:sz w:val="24"/>
          <w:szCs w:val="24"/>
          <w:lang w:val="it-IT"/>
        </w:rPr>
        <w:t xml:space="preserve"> </w:t>
      </w:r>
      <w:r w:rsidRPr="00E411EA">
        <w:rPr>
          <w:rFonts w:ascii="Times New Roman" w:hAnsi="Times New Roman" w:cs="Times New Roman"/>
          <w:sz w:val="24"/>
          <w:szCs w:val="24"/>
        </w:rPr>
        <w:t>berani untuk mengutarakan ketidakpuasannya dalam bentuk unjuk rasa.</w:t>
      </w:r>
    </w:p>
    <w:p w:rsidR="006E6AF5" w:rsidRPr="006E6AF5" w:rsidRDefault="006E6AF5" w:rsidP="00DE78ED">
      <w:pPr>
        <w:spacing w:line="240" w:lineRule="auto"/>
        <w:ind w:firstLine="851"/>
        <w:contextualSpacing/>
        <w:jc w:val="both"/>
        <w:rPr>
          <w:rFonts w:ascii="Times New Roman" w:hAnsi="Times New Roman" w:cs="Times New Roman"/>
          <w:sz w:val="24"/>
          <w:szCs w:val="24"/>
          <w:lang w:val="en-US"/>
        </w:rPr>
      </w:pPr>
    </w:p>
    <w:p w:rsidR="00945CEB" w:rsidRPr="00E411EA" w:rsidRDefault="00945CEB" w:rsidP="00880AF2">
      <w:pPr>
        <w:suppressAutoHyphens/>
        <w:spacing w:line="240" w:lineRule="auto"/>
        <w:jc w:val="both"/>
        <w:rPr>
          <w:rFonts w:ascii="Times New Roman" w:hAnsi="Times New Roman" w:cs="Times New Roman"/>
          <w:b/>
          <w:bCs/>
          <w:sz w:val="24"/>
          <w:szCs w:val="24"/>
          <w:lang w:val="it-IT"/>
        </w:rPr>
      </w:pPr>
      <w:r w:rsidRPr="00E411EA">
        <w:rPr>
          <w:rFonts w:ascii="Times New Roman" w:hAnsi="Times New Roman" w:cs="Times New Roman"/>
          <w:b/>
          <w:bCs/>
          <w:sz w:val="24"/>
          <w:szCs w:val="24"/>
        </w:rPr>
        <w:t>Pengaruh Tuntutan Normatif dan Solidaritas terhadap Ketidakpuasan Kerja Buruh</w:t>
      </w:r>
    </w:p>
    <w:p w:rsidR="009958B5" w:rsidRPr="00E411EA" w:rsidRDefault="009958B5" w:rsidP="009958B5">
      <w:pPr>
        <w:spacing w:line="240" w:lineRule="auto"/>
        <w:ind w:firstLine="720"/>
        <w:contextualSpacing/>
        <w:jc w:val="both"/>
        <w:rPr>
          <w:rFonts w:ascii="Times New Roman" w:hAnsi="Times New Roman" w:cs="Times New Roman"/>
          <w:sz w:val="24"/>
          <w:szCs w:val="24"/>
          <w:lang w:val="en-US"/>
        </w:rPr>
      </w:pPr>
      <w:r w:rsidRPr="00E411EA">
        <w:rPr>
          <w:rFonts w:ascii="Times New Roman" w:eastAsia="Times New Roman" w:hAnsi="Times New Roman" w:cs="Times New Roman"/>
          <w:sz w:val="24"/>
          <w:szCs w:val="24"/>
          <w:lang w:eastAsia="id-ID"/>
        </w:rPr>
        <w:lastRenderedPageBreak/>
        <w:t xml:space="preserve">Teori ketidakpuasan </w:t>
      </w:r>
      <w:r w:rsidRPr="00CD5B51">
        <w:rPr>
          <w:rFonts w:ascii="Times New Roman" w:eastAsia="Times New Roman" w:hAnsi="Times New Roman" w:cs="Times New Roman"/>
          <w:sz w:val="24"/>
          <w:szCs w:val="24"/>
          <w:lang w:eastAsia="id-ID"/>
        </w:rPr>
        <w:t>Herzberg</w:t>
      </w:r>
      <w:r w:rsidRPr="00CD5B51">
        <w:rPr>
          <w:rFonts w:ascii="Times New Roman" w:eastAsia="Times New Roman" w:hAnsi="Times New Roman" w:cs="Times New Roman"/>
          <w:sz w:val="24"/>
          <w:szCs w:val="24"/>
          <w:lang w:val="en-US" w:eastAsia="id-ID"/>
        </w:rPr>
        <w:t xml:space="preserve">, </w:t>
      </w:r>
      <w:r w:rsidRPr="00CD5B51">
        <w:rPr>
          <w:rFonts w:ascii="Times New Roman" w:eastAsia="Times New Roman" w:hAnsi="Times New Roman" w:cs="Times New Roman"/>
          <w:sz w:val="24"/>
          <w:szCs w:val="24"/>
          <w:lang w:eastAsia="id-ID"/>
        </w:rPr>
        <w:t>1966</w:t>
      </w:r>
      <w:r w:rsidRPr="00CD5B51">
        <w:rPr>
          <w:rFonts w:ascii="Times New Roman" w:eastAsia="Times New Roman" w:hAnsi="Times New Roman" w:cs="Times New Roman"/>
          <w:sz w:val="24"/>
          <w:szCs w:val="24"/>
          <w:lang w:val="en-US" w:eastAsia="id-ID"/>
        </w:rPr>
        <w:t xml:space="preserve"> </w:t>
      </w:r>
      <w:r w:rsidRPr="00CD5B51">
        <w:rPr>
          <w:rFonts w:ascii="Times New Roman" w:hAnsi="Times New Roman" w:cs="Times New Roman"/>
          <w:sz w:val="24"/>
          <w:szCs w:val="24"/>
          <w:lang w:val="en-US"/>
        </w:rPr>
        <w:t>(Teck Hong</w:t>
      </w:r>
      <w:r w:rsidR="00D861CE" w:rsidRPr="00CD5B51">
        <w:rPr>
          <w:rFonts w:ascii="Times New Roman" w:hAnsi="Times New Roman" w:cs="Times New Roman"/>
          <w:sz w:val="24"/>
          <w:szCs w:val="24"/>
          <w:lang w:val="en-US"/>
        </w:rPr>
        <w:t xml:space="preserve"> &amp; Amna Waheed</w:t>
      </w:r>
      <w:r w:rsidRPr="00CD5B51">
        <w:rPr>
          <w:rFonts w:ascii="Times New Roman" w:hAnsi="Times New Roman" w:cs="Times New Roman"/>
          <w:sz w:val="24"/>
          <w:szCs w:val="24"/>
          <w:lang w:val="en-US"/>
        </w:rPr>
        <w:t>, 2011)</w:t>
      </w:r>
      <w:r w:rsidRPr="00E411EA">
        <w:rPr>
          <w:rFonts w:ascii="Times New Roman" w:eastAsia="Times New Roman" w:hAnsi="Times New Roman" w:cs="Times New Roman"/>
          <w:sz w:val="24"/>
          <w:szCs w:val="24"/>
          <w:lang w:eastAsia="id-ID"/>
        </w:rPr>
        <w:t xml:space="preserve"> mengasumsikan dua perangkat kebutuhan, ya</w:t>
      </w:r>
      <w:r w:rsidRPr="00E411EA">
        <w:rPr>
          <w:rFonts w:ascii="Times New Roman" w:eastAsia="Times New Roman" w:hAnsi="Times New Roman" w:cs="Times New Roman"/>
          <w:sz w:val="24"/>
          <w:szCs w:val="24"/>
          <w:lang w:val="en-US" w:eastAsia="id-ID"/>
        </w:rPr>
        <w:t>itu</w:t>
      </w:r>
      <w:r w:rsidRPr="00E411EA">
        <w:rPr>
          <w:rFonts w:ascii="Times New Roman" w:eastAsia="Times New Roman" w:hAnsi="Times New Roman" w:cs="Times New Roman"/>
          <w:sz w:val="24"/>
          <w:szCs w:val="24"/>
          <w:lang w:eastAsia="id-ID"/>
        </w:rPr>
        <w:t xml:space="preserve"> menyangkut kepuasan dan ketidakpuasan kerja. Kepuasan kerja adalah motivator primer</w:t>
      </w:r>
      <w:r w:rsidRPr="00E411EA">
        <w:rPr>
          <w:rFonts w:ascii="Times New Roman" w:eastAsia="Times New Roman" w:hAnsi="Times New Roman" w:cs="Times New Roman"/>
          <w:sz w:val="24"/>
          <w:szCs w:val="24"/>
          <w:lang w:val="en-US" w:eastAsia="id-ID"/>
        </w:rPr>
        <w:t xml:space="preserve"> yang </w:t>
      </w:r>
      <w:r w:rsidRPr="00E411EA">
        <w:rPr>
          <w:rFonts w:ascii="Times New Roman" w:eastAsia="Times New Roman" w:hAnsi="Times New Roman" w:cs="Times New Roman"/>
          <w:sz w:val="24"/>
          <w:szCs w:val="24"/>
          <w:lang w:eastAsia="id-ID"/>
        </w:rPr>
        <w:t>berkaitan dengan pekerjaan sendiri. Ketidakpuasan berkaitan dengan memuaskan anggota organisasi dan menjaga mereka tetap dalam organisasi dan itu berkaitan dengan lingkungan.</w:t>
      </w:r>
    </w:p>
    <w:p w:rsidR="009958B5" w:rsidRPr="00E411EA" w:rsidRDefault="009958B5" w:rsidP="009958B5">
      <w:pPr>
        <w:spacing w:line="240" w:lineRule="auto"/>
        <w:ind w:firstLine="720"/>
        <w:contextualSpacing/>
        <w:jc w:val="both"/>
        <w:rPr>
          <w:rFonts w:ascii="Times New Roman" w:hAnsi="Times New Roman" w:cs="Times New Roman"/>
          <w:sz w:val="24"/>
          <w:szCs w:val="24"/>
          <w:lang w:val="en-US"/>
        </w:rPr>
      </w:pPr>
    </w:p>
    <w:p w:rsidR="007F4EF5" w:rsidRPr="00E411EA" w:rsidRDefault="00945CEB" w:rsidP="009958B5">
      <w:pPr>
        <w:spacing w:line="240" w:lineRule="auto"/>
        <w:ind w:firstLine="720"/>
        <w:contextualSpacing/>
        <w:jc w:val="both"/>
        <w:rPr>
          <w:rFonts w:ascii="Times New Roman" w:hAnsi="Times New Roman" w:cs="Times New Roman"/>
          <w:sz w:val="24"/>
          <w:szCs w:val="24"/>
          <w:lang w:val="en-US" w:eastAsia="ja-JP"/>
        </w:rPr>
      </w:pPr>
      <w:r w:rsidRPr="00E411EA">
        <w:rPr>
          <w:rFonts w:ascii="Times New Roman" w:hAnsi="Times New Roman" w:cs="Times New Roman"/>
          <w:sz w:val="24"/>
          <w:szCs w:val="24"/>
          <w:lang w:val="it-IT"/>
        </w:rPr>
        <w:t>H</w:t>
      </w:r>
      <w:r w:rsidRPr="00E411EA">
        <w:rPr>
          <w:rFonts w:ascii="Times New Roman" w:hAnsi="Times New Roman" w:cs="Times New Roman"/>
          <w:sz w:val="24"/>
          <w:szCs w:val="24"/>
        </w:rPr>
        <w:t>asil</w:t>
      </w:r>
      <w:r w:rsidR="003731D6" w:rsidRPr="00E411EA">
        <w:rPr>
          <w:rFonts w:ascii="Times New Roman" w:hAnsi="Times New Roman" w:cs="Times New Roman"/>
          <w:sz w:val="24"/>
          <w:szCs w:val="24"/>
          <w:lang w:val="en-US"/>
        </w:rPr>
        <w:t xml:space="preserve"> penelitian menunjukkan bahwa </w:t>
      </w:r>
      <w:r w:rsidRPr="00E411EA">
        <w:rPr>
          <w:rFonts w:ascii="Times New Roman" w:hAnsi="Times New Roman" w:cs="Times New Roman"/>
          <w:sz w:val="24"/>
          <w:szCs w:val="24"/>
          <w:lang w:val="it-IT"/>
        </w:rPr>
        <w:t xml:space="preserve">tuntutan normatif dan solidaritas secara bersama-sama </w:t>
      </w:r>
      <w:r w:rsidR="003731D6" w:rsidRPr="00E411EA">
        <w:rPr>
          <w:rFonts w:ascii="Times New Roman" w:hAnsi="Times New Roman" w:cs="Times New Roman"/>
          <w:sz w:val="24"/>
          <w:szCs w:val="24"/>
          <w:lang w:val="it-IT"/>
        </w:rPr>
        <w:t xml:space="preserve">berpengaruh </w:t>
      </w:r>
      <w:r w:rsidRPr="00E411EA">
        <w:rPr>
          <w:rFonts w:ascii="Times New Roman" w:hAnsi="Times New Roman" w:cs="Times New Roman"/>
          <w:sz w:val="24"/>
          <w:szCs w:val="24"/>
          <w:lang w:val="it-IT"/>
        </w:rPr>
        <w:t>terhadap</w:t>
      </w:r>
      <w:r w:rsidRPr="00E411EA">
        <w:rPr>
          <w:rFonts w:ascii="Times New Roman" w:hAnsi="Times New Roman" w:cs="Times New Roman"/>
          <w:sz w:val="24"/>
          <w:szCs w:val="24"/>
        </w:rPr>
        <w:t xml:space="preserve"> </w:t>
      </w:r>
      <w:r w:rsidRPr="00E411EA">
        <w:rPr>
          <w:rFonts w:ascii="Times New Roman" w:hAnsi="Times New Roman" w:cs="Times New Roman"/>
          <w:sz w:val="24"/>
          <w:szCs w:val="24"/>
          <w:lang w:val="it-IT"/>
        </w:rPr>
        <w:t>k</w:t>
      </w:r>
      <w:r w:rsidRPr="00E411EA">
        <w:rPr>
          <w:rFonts w:ascii="Times New Roman" w:hAnsi="Times New Roman" w:cs="Times New Roman"/>
          <w:sz w:val="24"/>
          <w:szCs w:val="24"/>
        </w:rPr>
        <w:t xml:space="preserve">etidakpuasan </w:t>
      </w:r>
      <w:r w:rsidRPr="00E411EA">
        <w:rPr>
          <w:rFonts w:ascii="Times New Roman" w:hAnsi="Times New Roman" w:cs="Times New Roman"/>
          <w:sz w:val="24"/>
          <w:szCs w:val="24"/>
          <w:lang w:val="it-IT"/>
        </w:rPr>
        <w:t>k</w:t>
      </w:r>
      <w:r w:rsidRPr="00E411EA">
        <w:rPr>
          <w:rFonts w:ascii="Times New Roman" w:hAnsi="Times New Roman" w:cs="Times New Roman"/>
          <w:sz w:val="24"/>
          <w:szCs w:val="24"/>
        </w:rPr>
        <w:t xml:space="preserve">erja </w:t>
      </w:r>
      <w:r w:rsidRPr="00E411EA">
        <w:rPr>
          <w:rFonts w:ascii="Times New Roman" w:hAnsi="Times New Roman" w:cs="Times New Roman"/>
          <w:sz w:val="24"/>
          <w:szCs w:val="24"/>
          <w:lang w:val="it-IT"/>
        </w:rPr>
        <w:t>b</w:t>
      </w:r>
      <w:r w:rsidRPr="00E411EA">
        <w:rPr>
          <w:rFonts w:ascii="Times New Roman" w:hAnsi="Times New Roman" w:cs="Times New Roman"/>
          <w:sz w:val="24"/>
          <w:szCs w:val="24"/>
        </w:rPr>
        <w:t xml:space="preserve">uruh </w:t>
      </w:r>
      <w:r w:rsidRPr="00E411EA">
        <w:rPr>
          <w:rFonts w:ascii="Times New Roman" w:hAnsi="Times New Roman" w:cs="Times New Roman"/>
          <w:sz w:val="24"/>
          <w:szCs w:val="24"/>
          <w:lang w:val="it-IT"/>
        </w:rPr>
        <w:t>menunjukkan adanya hubungan</w:t>
      </w:r>
      <w:r w:rsidRPr="00E411EA">
        <w:rPr>
          <w:rFonts w:ascii="Times New Roman" w:hAnsi="Times New Roman" w:cs="Times New Roman"/>
          <w:sz w:val="24"/>
          <w:szCs w:val="24"/>
        </w:rPr>
        <w:t xml:space="preserve"> positif</w:t>
      </w:r>
      <w:r w:rsidR="003731D6" w:rsidRPr="00E411EA">
        <w:rPr>
          <w:rFonts w:ascii="Times New Roman" w:hAnsi="Times New Roman" w:cs="Times New Roman"/>
          <w:sz w:val="24"/>
          <w:szCs w:val="24"/>
          <w:lang w:val="it-IT"/>
        </w:rPr>
        <w:t xml:space="preserve"> dari variabel-</w:t>
      </w:r>
      <w:r w:rsidRPr="00E411EA">
        <w:rPr>
          <w:rFonts w:ascii="Times New Roman" w:hAnsi="Times New Roman" w:cs="Times New Roman"/>
          <w:sz w:val="24"/>
          <w:szCs w:val="24"/>
        </w:rPr>
        <w:t xml:space="preserve">variabel tuntutan normatif dan solidaritas terhadap ketidakpuasan kerja buruh </w:t>
      </w:r>
      <w:r w:rsidRPr="00E411EA">
        <w:rPr>
          <w:rFonts w:ascii="Times New Roman" w:hAnsi="Times New Roman" w:cs="Times New Roman"/>
          <w:sz w:val="24"/>
          <w:szCs w:val="24"/>
          <w:lang w:val="it-IT"/>
        </w:rPr>
        <w:t xml:space="preserve">yaitu  nilai </w:t>
      </w:r>
      <w:r w:rsidR="002A2BAC" w:rsidRPr="00E411EA">
        <w:rPr>
          <w:rFonts w:ascii="Times New Roman" w:hAnsi="Times New Roman" w:cs="Times New Roman"/>
          <w:sz w:val="24"/>
          <w:szCs w:val="24"/>
          <w:lang w:val="it-IT"/>
        </w:rPr>
        <w:t xml:space="preserve">koefisien korelasi </w:t>
      </w:r>
      <w:r w:rsidRPr="00E411EA">
        <w:rPr>
          <w:rFonts w:ascii="Times New Roman" w:hAnsi="Times New Roman" w:cs="Times New Roman"/>
          <w:sz w:val="24"/>
          <w:szCs w:val="24"/>
          <w:lang w:val="it-IT"/>
        </w:rPr>
        <w:t>sebesar 0,</w:t>
      </w:r>
      <w:r w:rsidRPr="00E411EA">
        <w:rPr>
          <w:rFonts w:ascii="Times New Roman" w:hAnsi="Times New Roman" w:cs="Times New Roman"/>
          <w:sz w:val="24"/>
          <w:szCs w:val="24"/>
        </w:rPr>
        <w:t>427</w:t>
      </w:r>
      <w:r w:rsidR="002A2BAC" w:rsidRPr="00E411EA">
        <w:rPr>
          <w:rFonts w:ascii="Times New Roman" w:hAnsi="Times New Roman" w:cs="Times New Roman"/>
          <w:sz w:val="24"/>
          <w:szCs w:val="24"/>
          <w:lang w:val="en-US"/>
        </w:rPr>
        <w:t>, n</w:t>
      </w:r>
      <w:r w:rsidRPr="00E411EA">
        <w:rPr>
          <w:rFonts w:ascii="Times New Roman" w:hAnsi="Times New Roman" w:cs="Times New Roman"/>
          <w:sz w:val="24"/>
          <w:szCs w:val="24"/>
          <w:lang w:val="it-IT"/>
        </w:rPr>
        <w:t xml:space="preserve">ilai tersebut </w:t>
      </w:r>
      <w:r w:rsidR="002A2BAC" w:rsidRPr="00E411EA">
        <w:rPr>
          <w:rFonts w:ascii="Times New Roman" w:hAnsi="Times New Roman" w:cs="Times New Roman"/>
          <w:sz w:val="24"/>
          <w:szCs w:val="24"/>
          <w:lang w:val="it-IT"/>
        </w:rPr>
        <w:t>m</w:t>
      </w:r>
      <w:r w:rsidRPr="00E411EA">
        <w:rPr>
          <w:rFonts w:ascii="Times New Roman" w:hAnsi="Times New Roman" w:cs="Times New Roman"/>
          <w:sz w:val="24"/>
          <w:szCs w:val="24"/>
          <w:lang w:val="it-IT"/>
        </w:rPr>
        <w:t xml:space="preserve">aknanya, korelasi atau tingkat hubungan antara </w:t>
      </w:r>
      <w:r w:rsidRPr="00E411EA">
        <w:rPr>
          <w:rFonts w:ascii="Times New Roman" w:hAnsi="Times New Roman" w:cs="Times New Roman"/>
          <w:sz w:val="24"/>
          <w:szCs w:val="24"/>
        </w:rPr>
        <w:t xml:space="preserve">tuntutan normatif dan solidaritas pekerja terhadap ketidakpuasan </w:t>
      </w:r>
      <w:r w:rsidRPr="00E411EA">
        <w:rPr>
          <w:rFonts w:ascii="Times New Roman" w:hAnsi="Times New Roman" w:cs="Times New Roman"/>
          <w:sz w:val="24"/>
          <w:szCs w:val="24"/>
          <w:lang w:val="it-IT"/>
        </w:rPr>
        <w:t xml:space="preserve">kerja buruh adalah cukup kuat. </w:t>
      </w:r>
      <w:r w:rsidR="00F4109B" w:rsidRPr="00E411EA">
        <w:rPr>
          <w:rFonts w:ascii="Times New Roman" w:hAnsi="Times New Roman" w:cs="Times New Roman"/>
          <w:sz w:val="24"/>
          <w:szCs w:val="24"/>
        </w:rPr>
        <w:t xml:space="preserve">Variabel tuntutan normatif sebesar      -0,202 berpengaruh negatif terhadap ketidakpuasan kerja buruh, di mana semakin terpenuhinya tuntutan normatif maka ketidakpuasannya akan semakin berkurang. </w:t>
      </w:r>
      <w:proofErr w:type="gramStart"/>
      <w:r w:rsidR="00F4109B" w:rsidRPr="00E411EA">
        <w:rPr>
          <w:rFonts w:ascii="Times New Roman" w:hAnsi="Times New Roman" w:cs="Times New Roman"/>
          <w:sz w:val="24"/>
          <w:szCs w:val="24"/>
          <w:lang w:val="en-US"/>
        </w:rPr>
        <w:t>Variabel solidaritas sebesar 0,331 memberikan pengaruh yang positif terhadap ketidakpuasan kerja buruh.</w:t>
      </w:r>
      <w:proofErr w:type="gramEnd"/>
      <w:r w:rsidR="00F4109B" w:rsidRPr="00E411EA">
        <w:rPr>
          <w:rFonts w:ascii="Times New Roman" w:hAnsi="Times New Roman" w:cs="Times New Roman"/>
          <w:sz w:val="24"/>
          <w:szCs w:val="24"/>
          <w:lang w:val="en-US"/>
        </w:rPr>
        <w:t xml:space="preserve"> Oleh sebab itu, j</w:t>
      </w:r>
      <w:r w:rsidR="00F4109B" w:rsidRPr="00E411EA">
        <w:rPr>
          <w:rFonts w:ascii="Times New Roman" w:hAnsi="Times New Roman" w:cs="Times New Roman"/>
          <w:sz w:val="24"/>
          <w:szCs w:val="24"/>
        </w:rPr>
        <w:t xml:space="preserve">ika buruh semakin solid maka para buruh </w:t>
      </w:r>
      <w:proofErr w:type="gramStart"/>
      <w:r w:rsidR="00F4109B" w:rsidRPr="00E411EA">
        <w:rPr>
          <w:rFonts w:ascii="Times New Roman" w:hAnsi="Times New Roman" w:cs="Times New Roman"/>
          <w:sz w:val="24"/>
          <w:szCs w:val="24"/>
        </w:rPr>
        <w:t>akan</w:t>
      </w:r>
      <w:proofErr w:type="gramEnd"/>
      <w:r w:rsidR="00F4109B" w:rsidRPr="00E411EA">
        <w:rPr>
          <w:rFonts w:ascii="Times New Roman" w:hAnsi="Times New Roman" w:cs="Times New Roman"/>
          <w:sz w:val="24"/>
          <w:szCs w:val="24"/>
        </w:rPr>
        <w:t xml:space="preserve"> semakin berani untuk mengutarakan ketidakpuasannya dalam bentuk unjuk rasa.</w:t>
      </w:r>
      <w:r w:rsidR="00F4109B" w:rsidRPr="00E411EA">
        <w:rPr>
          <w:rFonts w:ascii="Times New Roman" w:hAnsi="Times New Roman" w:cs="Times New Roman"/>
          <w:sz w:val="24"/>
          <w:szCs w:val="24"/>
          <w:lang w:val="en-US"/>
        </w:rPr>
        <w:t xml:space="preserve"> K</w:t>
      </w:r>
      <w:r w:rsidR="002A2BAC" w:rsidRPr="00E411EA">
        <w:rPr>
          <w:rFonts w:ascii="Times New Roman" w:hAnsi="Times New Roman" w:cs="Times New Roman"/>
          <w:sz w:val="24"/>
          <w:szCs w:val="24"/>
          <w:lang w:val="en-US"/>
        </w:rPr>
        <w:t xml:space="preserve">oefisien determinasi </w:t>
      </w:r>
      <w:r w:rsidR="002A2BAC" w:rsidRPr="00E411EA">
        <w:rPr>
          <w:rFonts w:ascii="Times New Roman" w:hAnsi="Times New Roman" w:cs="Times New Roman"/>
          <w:sz w:val="24"/>
          <w:szCs w:val="24"/>
        </w:rPr>
        <w:t>(</w:t>
      </w:r>
      <w:r w:rsidR="002A2BAC" w:rsidRPr="00E411EA">
        <w:rPr>
          <w:rFonts w:ascii="Times New Roman" w:hAnsi="Times New Roman" w:cs="Times New Roman"/>
          <w:i/>
          <w:iCs/>
          <w:sz w:val="24"/>
          <w:szCs w:val="24"/>
        </w:rPr>
        <w:t>R square</w:t>
      </w:r>
      <w:r w:rsidR="002A2BAC" w:rsidRPr="00E411EA">
        <w:rPr>
          <w:rFonts w:ascii="Times New Roman" w:hAnsi="Times New Roman" w:cs="Times New Roman"/>
          <w:sz w:val="24"/>
          <w:szCs w:val="24"/>
        </w:rPr>
        <w:t xml:space="preserve">) </w:t>
      </w:r>
      <w:r w:rsidR="00F4109B" w:rsidRPr="00E411EA">
        <w:rPr>
          <w:rFonts w:ascii="Times New Roman" w:hAnsi="Times New Roman" w:cs="Times New Roman"/>
          <w:sz w:val="24"/>
          <w:szCs w:val="24"/>
          <w:lang w:val="en-US"/>
        </w:rPr>
        <w:t xml:space="preserve">sebesar </w:t>
      </w:r>
      <w:r w:rsidR="002A2BAC" w:rsidRPr="00E411EA">
        <w:rPr>
          <w:rFonts w:ascii="Times New Roman" w:hAnsi="Times New Roman" w:cs="Times New Roman"/>
          <w:sz w:val="24"/>
          <w:szCs w:val="24"/>
          <w:lang w:val="en-US"/>
        </w:rPr>
        <w:t>0,380</w:t>
      </w:r>
      <w:r w:rsidR="002A2BAC" w:rsidRPr="00E411EA">
        <w:rPr>
          <w:rFonts w:ascii="Times New Roman" w:hAnsi="Times New Roman" w:cs="Times New Roman"/>
          <w:sz w:val="24"/>
          <w:szCs w:val="24"/>
          <w:lang w:val="it-IT"/>
        </w:rPr>
        <w:t xml:space="preserve">, artinya bahwa </w:t>
      </w:r>
      <w:r w:rsidR="002A2BAC" w:rsidRPr="00E411EA">
        <w:rPr>
          <w:rFonts w:ascii="Times New Roman" w:hAnsi="Times New Roman" w:cs="Times New Roman"/>
          <w:sz w:val="24"/>
          <w:szCs w:val="24"/>
        </w:rPr>
        <w:t xml:space="preserve">tuntutan normatif dan solidaritas </w:t>
      </w:r>
      <w:r w:rsidR="002A2BAC" w:rsidRPr="00E411EA">
        <w:rPr>
          <w:rFonts w:ascii="Times New Roman" w:hAnsi="Times New Roman" w:cs="Times New Roman"/>
          <w:sz w:val="24"/>
          <w:szCs w:val="24"/>
          <w:lang w:val="it-IT"/>
        </w:rPr>
        <w:t xml:space="preserve">memberi pengaruh sebesar </w:t>
      </w:r>
      <w:r w:rsidR="002A2BAC" w:rsidRPr="00E411EA">
        <w:rPr>
          <w:rFonts w:ascii="Times New Roman" w:hAnsi="Times New Roman" w:cs="Times New Roman"/>
          <w:sz w:val="24"/>
          <w:szCs w:val="24"/>
        </w:rPr>
        <w:t>38</w:t>
      </w:r>
      <w:r w:rsidR="002A2BAC" w:rsidRPr="00E411EA">
        <w:rPr>
          <w:rFonts w:ascii="Times New Roman" w:hAnsi="Times New Roman" w:cs="Times New Roman"/>
          <w:sz w:val="24"/>
          <w:szCs w:val="24"/>
          <w:lang w:val="it-IT"/>
        </w:rPr>
        <w:t xml:space="preserve">% terhadap </w:t>
      </w:r>
      <w:r w:rsidR="002A2BAC" w:rsidRPr="00E411EA">
        <w:rPr>
          <w:rFonts w:ascii="Times New Roman" w:hAnsi="Times New Roman" w:cs="Times New Roman"/>
          <w:sz w:val="24"/>
          <w:szCs w:val="24"/>
        </w:rPr>
        <w:t>ketidakpuasan pekerja</w:t>
      </w:r>
      <w:r w:rsidR="00F4109B" w:rsidRPr="00E411EA">
        <w:rPr>
          <w:rFonts w:ascii="Times New Roman" w:hAnsi="Times New Roman" w:cs="Times New Roman"/>
          <w:sz w:val="24"/>
          <w:szCs w:val="24"/>
          <w:lang w:val="it-IT"/>
        </w:rPr>
        <w:t xml:space="preserve">, </w:t>
      </w:r>
      <w:r w:rsidR="002A2BAC" w:rsidRPr="00E411EA">
        <w:rPr>
          <w:rFonts w:ascii="Times New Roman" w:hAnsi="Times New Roman" w:cs="Times New Roman"/>
          <w:sz w:val="24"/>
          <w:szCs w:val="24"/>
          <w:lang w:val="it-IT"/>
        </w:rPr>
        <w:t xml:space="preserve">sisanya </w:t>
      </w:r>
      <w:r w:rsidR="002A2BAC" w:rsidRPr="00E411EA">
        <w:rPr>
          <w:rFonts w:ascii="Times New Roman" w:hAnsi="Times New Roman" w:cs="Times New Roman"/>
          <w:sz w:val="24"/>
          <w:szCs w:val="24"/>
        </w:rPr>
        <w:t>62</w:t>
      </w:r>
      <w:r w:rsidR="002A2BAC" w:rsidRPr="00E411EA">
        <w:rPr>
          <w:rFonts w:ascii="Times New Roman" w:hAnsi="Times New Roman" w:cs="Times New Roman"/>
          <w:sz w:val="24"/>
          <w:szCs w:val="24"/>
          <w:lang w:val="it-IT"/>
        </w:rPr>
        <w:t xml:space="preserve">% ditentukan variabel </w:t>
      </w:r>
      <w:proofErr w:type="gramStart"/>
      <w:r w:rsidR="002A2BAC" w:rsidRPr="00E411EA">
        <w:rPr>
          <w:rFonts w:ascii="Times New Roman" w:hAnsi="Times New Roman" w:cs="Times New Roman"/>
          <w:sz w:val="24"/>
          <w:szCs w:val="24"/>
          <w:lang w:val="it-IT"/>
        </w:rPr>
        <w:t>lain</w:t>
      </w:r>
      <w:proofErr w:type="gramEnd"/>
      <w:r w:rsidR="002A2BAC" w:rsidRPr="00E411EA">
        <w:rPr>
          <w:rFonts w:ascii="Times New Roman" w:hAnsi="Times New Roman" w:cs="Times New Roman"/>
          <w:sz w:val="24"/>
          <w:szCs w:val="24"/>
          <w:lang w:val="it-IT"/>
        </w:rPr>
        <w:t xml:space="preserve"> yang tidak diamati.</w:t>
      </w:r>
      <w:r w:rsidR="00F4109B" w:rsidRPr="00E411EA">
        <w:rPr>
          <w:rFonts w:ascii="Times New Roman" w:hAnsi="Times New Roman" w:cs="Times New Roman"/>
          <w:sz w:val="24"/>
          <w:szCs w:val="24"/>
          <w:lang w:val="it-IT"/>
        </w:rPr>
        <w:t xml:space="preserve"> </w:t>
      </w:r>
      <w:r w:rsidRPr="00E411EA">
        <w:rPr>
          <w:rFonts w:ascii="Times New Roman" w:hAnsi="Times New Roman" w:cs="Times New Roman"/>
          <w:sz w:val="24"/>
          <w:szCs w:val="24"/>
          <w:lang w:val="it-IT"/>
        </w:rPr>
        <w:t>Sedangkan u</w:t>
      </w:r>
      <w:r w:rsidRPr="00E411EA">
        <w:rPr>
          <w:rFonts w:ascii="Times New Roman" w:hAnsi="Times New Roman" w:cs="Times New Roman"/>
          <w:sz w:val="24"/>
          <w:szCs w:val="24"/>
        </w:rPr>
        <w:t xml:space="preserve">ntuk mengetahui secara bersama-sama variabel </w:t>
      </w:r>
      <w:r w:rsidRPr="00E411EA">
        <w:rPr>
          <w:rFonts w:ascii="Times New Roman" w:hAnsi="Times New Roman" w:cs="Times New Roman"/>
          <w:sz w:val="24"/>
          <w:szCs w:val="24"/>
          <w:lang w:val="it-IT"/>
        </w:rPr>
        <w:t>t</w:t>
      </w:r>
      <w:r w:rsidRPr="00E411EA">
        <w:rPr>
          <w:rFonts w:ascii="Times New Roman" w:hAnsi="Times New Roman" w:cs="Times New Roman"/>
          <w:sz w:val="24"/>
          <w:szCs w:val="24"/>
        </w:rPr>
        <w:t xml:space="preserve">untutan </w:t>
      </w:r>
      <w:r w:rsidRPr="00E411EA">
        <w:rPr>
          <w:rFonts w:ascii="Times New Roman" w:hAnsi="Times New Roman" w:cs="Times New Roman"/>
          <w:sz w:val="24"/>
          <w:szCs w:val="24"/>
          <w:lang w:val="it-IT"/>
        </w:rPr>
        <w:t>n</w:t>
      </w:r>
      <w:r w:rsidRPr="00E411EA">
        <w:rPr>
          <w:rFonts w:ascii="Times New Roman" w:hAnsi="Times New Roman" w:cs="Times New Roman"/>
          <w:sz w:val="24"/>
          <w:szCs w:val="24"/>
        </w:rPr>
        <w:t xml:space="preserve">ormatif dan </w:t>
      </w:r>
      <w:r w:rsidRPr="00E411EA">
        <w:rPr>
          <w:rFonts w:ascii="Times New Roman" w:hAnsi="Times New Roman" w:cs="Times New Roman"/>
          <w:sz w:val="24"/>
          <w:szCs w:val="24"/>
          <w:lang w:val="it-IT"/>
        </w:rPr>
        <w:t>s</w:t>
      </w:r>
      <w:r w:rsidRPr="00E411EA">
        <w:rPr>
          <w:rFonts w:ascii="Times New Roman" w:hAnsi="Times New Roman" w:cs="Times New Roman"/>
          <w:sz w:val="24"/>
          <w:szCs w:val="24"/>
        </w:rPr>
        <w:t xml:space="preserve">olidaritas berpengaruh signifikan terhadap variabel </w:t>
      </w:r>
      <w:r w:rsidRPr="00E411EA">
        <w:rPr>
          <w:rFonts w:ascii="Times New Roman" w:hAnsi="Times New Roman" w:cs="Times New Roman"/>
          <w:sz w:val="24"/>
          <w:szCs w:val="24"/>
          <w:lang w:val="it-IT"/>
        </w:rPr>
        <w:t>k</w:t>
      </w:r>
      <w:r w:rsidRPr="00E411EA">
        <w:rPr>
          <w:rFonts w:ascii="Times New Roman" w:hAnsi="Times New Roman" w:cs="Times New Roman"/>
          <w:sz w:val="24"/>
          <w:szCs w:val="24"/>
        </w:rPr>
        <w:t xml:space="preserve">etidakpuasan </w:t>
      </w:r>
      <w:r w:rsidRPr="00E411EA">
        <w:rPr>
          <w:rFonts w:ascii="Times New Roman" w:hAnsi="Times New Roman" w:cs="Times New Roman"/>
          <w:sz w:val="24"/>
          <w:szCs w:val="24"/>
          <w:lang w:val="it-IT"/>
        </w:rPr>
        <w:t>k</w:t>
      </w:r>
      <w:r w:rsidRPr="00E411EA">
        <w:rPr>
          <w:rFonts w:ascii="Times New Roman" w:hAnsi="Times New Roman" w:cs="Times New Roman"/>
          <w:sz w:val="24"/>
          <w:szCs w:val="24"/>
        </w:rPr>
        <w:t xml:space="preserve">erja </w:t>
      </w:r>
      <w:r w:rsidRPr="00E411EA">
        <w:rPr>
          <w:rFonts w:ascii="Times New Roman" w:hAnsi="Times New Roman" w:cs="Times New Roman"/>
          <w:sz w:val="24"/>
          <w:szCs w:val="24"/>
          <w:lang w:val="it-IT"/>
        </w:rPr>
        <w:t>b</w:t>
      </w:r>
      <w:r w:rsidRPr="00E411EA">
        <w:rPr>
          <w:rFonts w:ascii="Times New Roman" w:hAnsi="Times New Roman" w:cs="Times New Roman"/>
          <w:sz w:val="24"/>
          <w:szCs w:val="24"/>
        </w:rPr>
        <w:t xml:space="preserve">uruh  menunjukkan </w:t>
      </w:r>
      <w:r w:rsidRPr="00E411EA">
        <w:rPr>
          <w:rFonts w:ascii="Times New Roman" w:hAnsi="Times New Roman" w:cs="Times New Roman"/>
          <w:sz w:val="24"/>
          <w:szCs w:val="24"/>
          <w:lang w:val="it-IT"/>
        </w:rPr>
        <w:t xml:space="preserve"> </w:t>
      </w:r>
      <w:r w:rsidRPr="00E411EA">
        <w:rPr>
          <w:rFonts w:ascii="Times New Roman" w:hAnsi="Times New Roman" w:cs="Times New Roman"/>
          <w:sz w:val="24"/>
          <w:szCs w:val="24"/>
        </w:rPr>
        <w:t>nilai F hitung sebesar 10,625</w:t>
      </w:r>
      <w:r w:rsidR="00F4109B" w:rsidRPr="00E411EA">
        <w:rPr>
          <w:rFonts w:ascii="Times New Roman" w:hAnsi="Times New Roman" w:cs="Times New Roman"/>
          <w:sz w:val="24"/>
          <w:szCs w:val="24"/>
          <w:lang w:val="en-US"/>
        </w:rPr>
        <w:t xml:space="preserve"> </w:t>
      </w:r>
      <w:r w:rsidRPr="00E411EA">
        <w:rPr>
          <w:rFonts w:ascii="Times New Roman" w:hAnsi="Times New Roman" w:cs="Times New Roman"/>
          <w:sz w:val="24"/>
          <w:szCs w:val="24"/>
        </w:rPr>
        <w:t xml:space="preserve">&gt; </w:t>
      </w:r>
      <w:r w:rsidRPr="00E411EA">
        <w:rPr>
          <w:rFonts w:ascii="Times New Roman" w:hAnsi="Times New Roman" w:cs="Times New Roman"/>
          <w:sz w:val="24"/>
          <w:szCs w:val="24"/>
          <w:lang w:val="it-IT"/>
        </w:rPr>
        <w:t xml:space="preserve">dari F tabel </w:t>
      </w:r>
      <w:r w:rsidRPr="00E411EA">
        <w:rPr>
          <w:rFonts w:ascii="Times New Roman" w:hAnsi="Times New Roman" w:cs="Times New Roman"/>
          <w:sz w:val="24"/>
          <w:szCs w:val="24"/>
        </w:rPr>
        <w:t>3,0902</w:t>
      </w:r>
      <w:r w:rsidRPr="00E411EA">
        <w:rPr>
          <w:rFonts w:ascii="Times New Roman" w:hAnsi="Times New Roman" w:cs="Times New Roman"/>
          <w:sz w:val="24"/>
          <w:szCs w:val="24"/>
          <w:lang w:eastAsia="ja-JP"/>
        </w:rPr>
        <w:t xml:space="preserve">. </w:t>
      </w:r>
    </w:p>
    <w:p w:rsidR="0007551C" w:rsidRPr="00E411EA" w:rsidRDefault="0007551C" w:rsidP="009958B5">
      <w:pPr>
        <w:spacing w:line="240" w:lineRule="auto"/>
        <w:ind w:firstLine="720"/>
        <w:contextualSpacing/>
        <w:jc w:val="both"/>
        <w:rPr>
          <w:rFonts w:ascii="Times New Roman" w:hAnsi="Times New Roman" w:cs="Times New Roman"/>
          <w:sz w:val="24"/>
          <w:szCs w:val="24"/>
          <w:lang w:val="en-US"/>
        </w:rPr>
      </w:pPr>
    </w:p>
    <w:p w:rsidR="00945CEB" w:rsidRPr="00E411EA" w:rsidRDefault="00945CEB" w:rsidP="00F4109B">
      <w:pPr>
        <w:tabs>
          <w:tab w:val="left" w:pos="3946"/>
        </w:tabs>
        <w:spacing w:line="240" w:lineRule="auto"/>
        <w:ind w:right="-14" w:firstLine="709"/>
        <w:jc w:val="both"/>
        <w:rPr>
          <w:rFonts w:ascii="Times New Roman" w:hAnsi="Times New Roman" w:cs="Times New Roman"/>
          <w:sz w:val="24"/>
          <w:szCs w:val="24"/>
          <w:lang w:val="it-IT"/>
        </w:rPr>
      </w:pPr>
      <w:r w:rsidRPr="00E411EA">
        <w:rPr>
          <w:rFonts w:ascii="Times New Roman" w:hAnsi="Times New Roman" w:cs="Times New Roman"/>
          <w:sz w:val="24"/>
          <w:szCs w:val="24"/>
          <w:lang w:val="it-IT"/>
        </w:rPr>
        <w:t xml:space="preserve">Dengan demikian hasil penelitian menunjukkan tuntutan normatif dan </w:t>
      </w:r>
      <w:r w:rsidRPr="00E411EA">
        <w:rPr>
          <w:rFonts w:ascii="Times New Roman" w:hAnsi="Times New Roman" w:cs="Times New Roman"/>
          <w:sz w:val="24"/>
          <w:szCs w:val="24"/>
        </w:rPr>
        <w:t xml:space="preserve">solidaritas secara </w:t>
      </w:r>
      <w:r w:rsidRPr="00E411EA">
        <w:rPr>
          <w:rFonts w:ascii="Times New Roman" w:hAnsi="Times New Roman" w:cs="Times New Roman"/>
          <w:sz w:val="24"/>
          <w:szCs w:val="24"/>
          <w:lang w:val="it-IT"/>
        </w:rPr>
        <w:t>bersama-sama berpengaruh terhadap k</w:t>
      </w:r>
      <w:r w:rsidRPr="00E411EA">
        <w:rPr>
          <w:rFonts w:ascii="Times New Roman" w:hAnsi="Times New Roman" w:cs="Times New Roman"/>
          <w:sz w:val="24"/>
          <w:szCs w:val="24"/>
        </w:rPr>
        <w:t>etidakpuasan kerja buruh</w:t>
      </w:r>
      <w:r w:rsidR="00F4109B" w:rsidRPr="00E411EA">
        <w:rPr>
          <w:rFonts w:ascii="Times New Roman" w:hAnsi="Times New Roman" w:cs="Times New Roman"/>
          <w:sz w:val="24"/>
          <w:szCs w:val="24"/>
          <w:lang w:val="it-IT"/>
        </w:rPr>
        <w:t xml:space="preserve">. </w:t>
      </w:r>
      <w:r w:rsidRPr="00E411EA">
        <w:rPr>
          <w:rFonts w:ascii="Times New Roman" w:hAnsi="Times New Roman" w:cs="Times New Roman"/>
          <w:sz w:val="24"/>
          <w:szCs w:val="24"/>
        </w:rPr>
        <w:t>Artinya jika tuntutan normatif yang diberikan perusahaan dipersepsikan baik akan menyebabkan rendahnya ketidakpuasan kerja buruh.</w:t>
      </w:r>
      <w:r w:rsidRPr="00E411EA">
        <w:rPr>
          <w:rFonts w:ascii="Times New Roman" w:hAnsi="Times New Roman" w:cs="Times New Roman"/>
          <w:sz w:val="24"/>
          <w:szCs w:val="24"/>
          <w:lang w:val="it-IT"/>
        </w:rPr>
        <w:t xml:space="preserve"> </w:t>
      </w:r>
      <w:r w:rsidRPr="00E411EA">
        <w:rPr>
          <w:rFonts w:ascii="Times New Roman" w:hAnsi="Times New Roman" w:cs="Times New Roman"/>
          <w:sz w:val="24"/>
          <w:szCs w:val="24"/>
        </w:rPr>
        <w:t xml:space="preserve">Hasil penelitian </w:t>
      </w:r>
      <w:r w:rsidRPr="00E411EA">
        <w:rPr>
          <w:rFonts w:ascii="Times New Roman" w:hAnsi="Times New Roman" w:cs="Times New Roman"/>
          <w:sz w:val="24"/>
          <w:szCs w:val="24"/>
          <w:lang w:val="it-IT"/>
        </w:rPr>
        <w:t xml:space="preserve">juga </w:t>
      </w:r>
      <w:r w:rsidRPr="00E411EA">
        <w:rPr>
          <w:rFonts w:ascii="Times New Roman" w:hAnsi="Times New Roman" w:cs="Times New Roman"/>
          <w:sz w:val="24"/>
          <w:szCs w:val="24"/>
        </w:rPr>
        <w:t xml:space="preserve">menyatakan bahwa solidaritas mempengaruhi ketidakpuasan kerja buruh sehingga semua hal yang berpengaruh pada solidaritas antar sesama </w:t>
      </w:r>
      <w:r w:rsidR="00B00CA4" w:rsidRPr="00E411EA">
        <w:rPr>
          <w:rFonts w:ascii="Times New Roman" w:hAnsi="Times New Roman" w:cs="Times New Roman"/>
          <w:sz w:val="24"/>
          <w:szCs w:val="24"/>
        </w:rPr>
        <w:t>buruh</w:t>
      </w:r>
      <w:r w:rsidRPr="00E411EA">
        <w:rPr>
          <w:rFonts w:ascii="Times New Roman" w:hAnsi="Times New Roman" w:cs="Times New Roman"/>
          <w:sz w:val="24"/>
          <w:szCs w:val="24"/>
        </w:rPr>
        <w:t xml:space="preserve"> harus dipenuhi baik dari tuntutan normatif maupun hak-hak pekerja lain yang behubungan dengan rasa solidaritas dikalangan </w:t>
      </w:r>
      <w:r w:rsidR="00B00CA4" w:rsidRPr="00E411EA">
        <w:rPr>
          <w:rFonts w:ascii="Times New Roman" w:hAnsi="Times New Roman" w:cs="Times New Roman"/>
          <w:sz w:val="24"/>
          <w:szCs w:val="24"/>
        </w:rPr>
        <w:t>buruh</w:t>
      </w:r>
      <w:r w:rsidRPr="00E411EA">
        <w:rPr>
          <w:rFonts w:ascii="Times New Roman" w:hAnsi="Times New Roman" w:cs="Times New Roman"/>
          <w:sz w:val="24"/>
          <w:szCs w:val="24"/>
        </w:rPr>
        <w:t>.</w:t>
      </w:r>
    </w:p>
    <w:p w:rsidR="00945CEB" w:rsidRPr="00E411EA" w:rsidRDefault="00513B9F" w:rsidP="00B84475">
      <w:pPr>
        <w:spacing w:line="240" w:lineRule="auto"/>
        <w:ind w:right="-14" w:firstLine="720"/>
        <w:jc w:val="both"/>
        <w:rPr>
          <w:rFonts w:ascii="Times New Roman" w:hAnsi="Times New Roman" w:cs="Times New Roman"/>
          <w:sz w:val="24"/>
          <w:szCs w:val="24"/>
        </w:rPr>
      </w:pPr>
      <w:r w:rsidRPr="00E411EA">
        <w:rPr>
          <w:rFonts w:ascii="Times New Roman" w:hAnsi="Times New Roman" w:cs="Times New Roman"/>
          <w:sz w:val="24"/>
          <w:szCs w:val="24"/>
          <w:lang w:val="en-US"/>
        </w:rPr>
        <w:t xml:space="preserve">Memanfaatkan </w:t>
      </w:r>
      <w:r w:rsidR="00945CEB" w:rsidRPr="00E411EA">
        <w:rPr>
          <w:rFonts w:ascii="Times New Roman" w:hAnsi="Times New Roman" w:cs="Times New Roman"/>
          <w:sz w:val="24"/>
          <w:szCs w:val="24"/>
        </w:rPr>
        <w:t>pendekatan Hi</w:t>
      </w:r>
      <w:r w:rsidRPr="00E411EA">
        <w:rPr>
          <w:rFonts w:ascii="Times New Roman" w:hAnsi="Times New Roman" w:cs="Times New Roman"/>
          <w:sz w:val="24"/>
          <w:szCs w:val="24"/>
          <w:lang w:val="en-US"/>
        </w:rPr>
        <w:t>e</w:t>
      </w:r>
      <w:r w:rsidR="00945CEB" w:rsidRPr="00E411EA">
        <w:rPr>
          <w:rFonts w:ascii="Times New Roman" w:hAnsi="Times New Roman" w:cs="Times New Roman"/>
          <w:sz w:val="24"/>
          <w:szCs w:val="24"/>
        </w:rPr>
        <w:t xml:space="preserve">rarki Kebutuhan dari </w:t>
      </w:r>
      <w:r w:rsidR="00945CEB" w:rsidRPr="00CD5B51">
        <w:rPr>
          <w:rFonts w:ascii="Times New Roman" w:hAnsi="Times New Roman" w:cs="Times New Roman"/>
          <w:sz w:val="24"/>
          <w:szCs w:val="24"/>
        </w:rPr>
        <w:t xml:space="preserve">Maslow </w:t>
      </w:r>
      <w:r w:rsidR="006E034B" w:rsidRPr="00CD5B51">
        <w:rPr>
          <w:rFonts w:ascii="Times New Roman" w:hAnsi="Times New Roman" w:cs="Times New Roman"/>
          <w:sz w:val="24"/>
          <w:szCs w:val="24"/>
          <w:lang w:val="en-US"/>
        </w:rPr>
        <w:t xml:space="preserve">(1943) </w:t>
      </w:r>
      <w:r w:rsidR="00945CEB" w:rsidRPr="00E411EA">
        <w:rPr>
          <w:rFonts w:ascii="Times New Roman" w:hAnsi="Times New Roman" w:cs="Times New Roman"/>
          <w:sz w:val="24"/>
          <w:szCs w:val="24"/>
        </w:rPr>
        <w:t>maka faktor-faktor yang dapat mempengaruhi motivasi dan produktivitas pekerja adalah</w:t>
      </w:r>
      <w:r w:rsidRPr="00E411EA">
        <w:rPr>
          <w:rFonts w:ascii="Times New Roman" w:hAnsi="Times New Roman" w:cs="Times New Roman"/>
          <w:sz w:val="24"/>
          <w:szCs w:val="24"/>
          <w:lang w:val="en-US"/>
        </w:rPr>
        <w:t xml:space="preserve"> sebagai berikut</w:t>
      </w:r>
      <w:r w:rsidR="00945CEB" w:rsidRPr="00E411EA">
        <w:rPr>
          <w:rFonts w:ascii="Times New Roman" w:hAnsi="Times New Roman" w:cs="Times New Roman"/>
          <w:sz w:val="24"/>
          <w:szCs w:val="24"/>
        </w:rPr>
        <w:t>:</w:t>
      </w:r>
      <w:r w:rsidRPr="00E411EA">
        <w:rPr>
          <w:rFonts w:ascii="Times New Roman" w:hAnsi="Times New Roman" w:cs="Times New Roman"/>
          <w:sz w:val="24"/>
          <w:szCs w:val="24"/>
          <w:lang w:val="en-US"/>
        </w:rPr>
        <w:t xml:space="preserve"> (1)</w:t>
      </w:r>
      <w:r w:rsidR="00945CEB" w:rsidRPr="00E411EA">
        <w:rPr>
          <w:rFonts w:ascii="Times New Roman" w:hAnsi="Times New Roman" w:cs="Times New Roman"/>
          <w:sz w:val="24"/>
          <w:szCs w:val="24"/>
        </w:rPr>
        <w:t xml:space="preserve"> kebutuhan fisik </w:t>
      </w:r>
      <w:r w:rsidR="00B84475" w:rsidRPr="00E411EA">
        <w:rPr>
          <w:rFonts w:ascii="Times New Roman" w:hAnsi="Times New Roman" w:cs="Times New Roman"/>
          <w:sz w:val="24"/>
          <w:szCs w:val="24"/>
          <w:lang w:val="en-US"/>
        </w:rPr>
        <w:t>(</w:t>
      </w:r>
      <w:r w:rsidR="00945CEB" w:rsidRPr="00E411EA">
        <w:rPr>
          <w:rFonts w:ascii="Times New Roman" w:hAnsi="Times New Roman" w:cs="Times New Roman"/>
          <w:sz w:val="24"/>
          <w:szCs w:val="24"/>
        </w:rPr>
        <w:t>upah, rumah, sandang</w:t>
      </w:r>
      <w:r w:rsidR="00B84475" w:rsidRPr="00E411EA">
        <w:rPr>
          <w:rFonts w:ascii="Times New Roman" w:hAnsi="Times New Roman" w:cs="Times New Roman"/>
          <w:sz w:val="24"/>
          <w:szCs w:val="24"/>
          <w:lang w:val="en-US"/>
        </w:rPr>
        <w:t>)</w:t>
      </w:r>
      <w:r w:rsidRPr="00E411EA">
        <w:rPr>
          <w:rFonts w:ascii="Times New Roman" w:hAnsi="Times New Roman" w:cs="Times New Roman"/>
          <w:sz w:val="24"/>
          <w:szCs w:val="24"/>
          <w:lang w:val="en-US"/>
        </w:rPr>
        <w:t xml:space="preserve">; (2) </w:t>
      </w:r>
      <w:r w:rsidR="00945CEB" w:rsidRPr="00E411EA">
        <w:rPr>
          <w:rFonts w:ascii="Times New Roman" w:hAnsi="Times New Roman" w:cs="Times New Roman"/>
          <w:sz w:val="24"/>
          <w:szCs w:val="24"/>
          <w:lang w:val="fi-FI"/>
        </w:rPr>
        <w:t>kebutuhan akan rasa aman</w:t>
      </w:r>
      <w:r w:rsidR="00B84475" w:rsidRPr="00E411EA">
        <w:rPr>
          <w:rFonts w:ascii="Times New Roman" w:hAnsi="Times New Roman" w:cs="Times New Roman"/>
          <w:sz w:val="24"/>
          <w:szCs w:val="24"/>
          <w:lang w:val="fi-FI"/>
        </w:rPr>
        <w:t>(</w:t>
      </w:r>
      <w:r w:rsidR="00945CEB" w:rsidRPr="00E411EA">
        <w:rPr>
          <w:rFonts w:ascii="Times New Roman" w:hAnsi="Times New Roman" w:cs="Times New Roman"/>
          <w:sz w:val="24"/>
          <w:szCs w:val="24"/>
          <w:lang w:val="fi-FI"/>
        </w:rPr>
        <w:t xml:space="preserve"> jabatan, kepastian</w:t>
      </w:r>
      <w:r w:rsidRPr="00E411EA">
        <w:rPr>
          <w:rFonts w:ascii="Times New Roman" w:hAnsi="Times New Roman" w:cs="Times New Roman"/>
          <w:sz w:val="24"/>
          <w:szCs w:val="24"/>
          <w:lang w:val="fi-FI"/>
        </w:rPr>
        <w:t xml:space="preserve"> karir, status kerja yang jelas</w:t>
      </w:r>
      <w:r w:rsidR="00B84475" w:rsidRPr="00E411EA">
        <w:rPr>
          <w:rFonts w:ascii="Times New Roman" w:hAnsi="Times New Roman" w:cs="Times New Roman"/>
          <w:sz w:val="24"/>
          <w:szCs w:val="24"/>
          <w:lang w:val="fi-FI"/>
        </w:rPr>
        <w:t>)</w:t>
      </w:r>
      <w:r w:rsidRPr="00E411EA">
        <w:rPr>
          <w:rFonts w:ascii="Times New Roman" w:hAnsi="Times New Roman" w:cs="Times New Roman"/>
          <w:sz w:val="24"/>
          <w:szCs w:val="24"/>
          <w:lang w:val="fi-FI"/>
        </w:rPr>
        <w:t xml:space="preserve">; (3) </w:t>
      </w:r>
      <w:r w:rsidR="00945CEB" w:rsidRPr="00E411EA">
        <w:rPr>
          <w:rFonts w:ascii="Times New Roman" w:hAnsi="Times New Roman" w:cs="Times New Roman"/>
          <w:sz w:val="24"/>
          <w:szCs w:val="24"/>
          <w:lang w:val="fi-FI"/>
        </w:rPr>
        <w:t>kebutuhan akan hubungan sosial / kasih sayang</w:t>
      </w:r>
      <w:r w:rsidR="00B84475" w:rsidRPr="00E411EA">
        <w:rPr>
          <w:rFonts w:ascii="Times New Roman" w:hAnsi="Times New Roman" w:cs="Times New Roman"/>
          <w:sz w:val="24"/>
          <w:szCs w:val="24"/>
          <w:lang w:val="fi-FI"/>
        </w:rPr>
        <w:t xml:space="preserve"> (</w:t>
      </w:r>
      <w:r w:rsidR="00945CEB" w:rsidRPr="00E411EA">
        <w:rPr>
          <w:rFonts w:ascii="Times New Roman" w:hAnsi="Times New Roman" w:cs="Times New Roman"/>
          <w:sz w:val="24"/>
          <w:szCs w:val="24"/>
          <w:lang w:val="fi-FI"/>
        </w:rPr>
        <w:t>hubungan interpersonal antar rekan kerja, atasan dan bawahan, dan iklim kerja</w:t>
      </w:r>
      <w:r w:rsidR="00B84475" w:rsidRPr="00E411EA">
        <w:rPr>
          <w:rFonts w:ascii="Times New Roman" w:hAnsi="Times New Roman" w:cs="Times New Roman"/>
          <w:sz w:val="24"/>
          <w:szCs w:val="24"/>
          <w:lang w:val="fi-FI"/>
        </w:rPr>
        <w:t>);</w:t>
      </w:r>
      <w:r w:rsidRPr="00E411EA">
        <w:rPr>
          <w:rFonts w:ascii="Times New Roman" w:hAnsi="Times New Roman" w:cs="Times New Roman"/>
          <w:sz w:val="24"/>
          <w:szCs w:val="24"/>
          <w:lang w:val="fi-FI"/>
        </w:rPr>
        <w:t xml:space="preserve"> (4) </w:t>
      </w:r>
      <w:r w:rsidR="00945CEB" w:rsidRPr="00E411EA">
        <w:rPr>
          <w:rFonts w:ascii="Times New Roman" w:hAnsi="Times New Roman" w:cs="Times New Roman"/>
          <w:sz w:val="24"/>
          <w:szCs w:val="24"/>
          <w:lang w:val="fi-FI"/>
        </w:rPr>
        <w:t>kebutuhan akan pengakuan/dihargai</w:t>
      </w:r>
      <w:r w:rsidR="00B84475" w:rsidRPr="00E411EA">
        <w:rPr>
          <w:rFonts w:ascii="Times New Roman" w:hAnsi="Times New Roman" w:cs="Times New Roman"/>
          <w:sz w:val="24"/>
          <w:szCs w:val="24"/>
          <w:lang w:val="fi-FI"/>
        </w:rPr>
        <w:t xml:space="preserve"> (</w:t>
      </w:r>
      <w:r w:rsidR="00945CEB" w:rsidRPr="00E411EA">
        <w:rPr>
          <w:rFonts w:ascii="Times New Roman" w:hAnsi="Times New Roman" w:cs="Times New Roman"/>
          <w:sz w:val="24"/>
          <w:szCs w:val="24"/>
          <w:lang w:val="fi-FI"/>
        </w:rPr>
        <w:t>penghargaan perusahaan terhadap individu atas kinerja atau hasil usahanya, pemberian otonomi</w:t>
      </w:r>
      <w:r w:rsidR="00B84475" w:rsidRPr="00E411EA">
        <w:rPr>
          <w:rFonts w:ascii="Times New Roman" w:hAnsi="Times New Roman" w:cs="Times New Roman"/>
          <w:sz w:val="24"/>
          <w:szCs w:val="24"/>
          <w:lang w:val="fi-FI"/>
        </w:rPr>
        <w:t xml:space="preserve">); (5) </w:t>
      </w:r>
      <w:r w:rsidR="00945CEB" w:rsidRPr="00E411EA">
        <w:rPr>
          <w:rFonts w:ascii="Times New Roman" w:hAnsi="Times New Roman" w:cs="Times New Roman"/>
          <w:sz w:val="24"/>
          <w:szCs w:val="24"/>
        </w:rPr>
        <w:t>kebutuhan aktualisasi diri</w:t>
      </w:r>
      <w:r w:rsidR="00B84475" w:rsidRPr="00E411EA">
        <w:rPr>
          <w:rFonts w:ascii="Times New Roman" w:hAnsi="Times New Roman" w:cs="Times New Roman"/>
          <w:sz w:val="24"/>
          <w:szCs w:val="24"/>
          <w:lang w:val="en-US"/>
        </w:rPr>
        <w:t xml:space="preserve"> (</w:t>
      </w:r>
      <w:r w:rsidR="00945CEB" w:rsidRPr="00E411EA">
        <w:rPr>
          <w:rFonts w:ascii="Times New Roman" w:hAnsi="Times New Roman" w:cs="Times New Roman"/>
          <w:sz w:val="24"/>
          <w:szCs w:val="24"/>
        </w:rPr>
        <w:t>kesempatan untuk mengembangkan kreativitas dan perwujudan diri / professionalisme</w:t>
      </w:r>
      <w:r w:rsidR="00B84475" w:rsidRPr="00E411EA">
        <w:rPr>
          <w:rFonts w:ascii="Times New Roman" w:hAnsi="Times New Roman" w:cs="Times New Roman"/>
          <w:sz w:val="24"/>
          <w:szCs w:val="24"/>
          <w:lang w:val="en-US"/>
        </w:rPr>
        <w:t>)</w:t>
      </w:r>
      <w:r w:rsidR="00945CEB" w:rsidRPr="00E411EA">
        <w:rPr>
          <w:rFonts w:ascii="Times New Roman" w:hAnsi="Times New Roman" w:cs="Times New Roman"/>
          <w:sz w:val="24"/>
          <w:szCs w:val="24"/>
        </w:rPr>
        <w:t xml:space="preserve">. </w:t>
      </w:r>
      <w:r w:rsidR="00B84475" w:rsidRPr="00E411EA">
        <w:rPr>
          <w:rFonts w:ascii="Times New Roman" w:hAnsi="Times New Roman" w:cs="Times New Roman"/>
          <w:sz w:val="24"/>
          <w:szCs w:val="24"/>
          <w:lang w:val="en-US"/>
        </w:rPr>
        <w:t xml:space="preserve"> Dengan demikian</w:t>
      </w:r>
      <w:r w:rsidR="00945CEB" w:rsidRPr="00E411EA">
        <w:rPr>
          <w:rFonts w:ascii="Times New Roman" w:hAnsi="Times New Roman" w:cs="Times New Roman"/>
          <w:sz w:val="24"/>
          <w:szCs w:val="24"/>
        </w:rPr>
        <w:t xml:space="preserve"> jika kebutuhan dasar</w:t>
      </w:r>
      <w:r w:rsidR="00B84475" w:rsidRPr="00E411EA">
        <w:rPr>
          <w:rFonts w:ascii="Times New Roman" w:hAnsi="Times New Roman" w:cs="Times New Roman"/>
          <w:sz w:val="24"/>
          <w:szCs w:val="24"/>
        </w:rPr>
        <w:t>/</w:t>
      </w:r>
      <w:r w:rsidR="00945CEB" w:rsidRPr="00E411EA">
        <w:rPr>
          <w:rFonts w:ascii="Times New Roman" w:hAnsi="Times New Roman" w:cs="Times New Roman"/>
          <w:sz w:val="24"/>
          <w:szCs w:val="24"/>
        </w:rPr>
        <w:t xml:space="preserve">fisik dari para </w:t>
      </w:r>
      <w:r w:rsidR="00B00CA4" w:rsidRPr="00E411EA">
        <w:rPr>
          <w:rFonts w:ascii="Times New Roman" w:hAnsi="Times New Roman" w:cs="Times New Roman"/>
          <w:sz w:val="24"/>
          <w:szCs w:val="24"/>
          <w:lang w:val="en-US"/>
        </w:rPr>
        <w:t>buruh</w:t>
      </w:r>
      <w:r w:rsidR="00945CEB" w:rsidRPr="00E411EA">
        <w:rPr>
          <w:rFonts w:ascii="Times New Roman" w:hAnsi="Times New Roman" w:cs="Times New Roman"/>
          <w:sz w:val="24"/>
          <w:szCs w:val="24"/>
        </w:rPr>
        <w:t xml:space="preserve"> masih belum terpenuhi </w:t>
      </w:r>
      <w:r w:rsidR="00F8359A" w:rsidRPr="00E411EA">
        <w:rPr>
          <w:rFonts w:ascii="Times New Roman" w:hAnsi="Times New Roman" w:cs="Times New Roman"/>
          <w:sz w:val="24"/>
          <w:szCs w:val="24"/>
          <w:lang w:val="en-US"/>
        </w:rPr>
        <w:t xml:space="preserve">bahkan jauh dari </w:t>
      </w:r>
      <w:r w:rsidR="00F8359A" w:rsidRPr="00E411EA">
        <w:rPr>
          <w:rFonts w:ascii="Times New Roman" w:hAnsi="Times New Roman" w:cs="Times New Roman"/>
          <w:sz w:val="24"/>
          <w:szCs w:val="24"/>
          <w:lang w:val="fi-FI"/>
        </w:rPr>
        <w:t xml:space="preserve">standar kebutuhan hidup layak baik secara fisik, non fisik dan sosial </w:t>
      </w:r>
      <w:r w:rsidR="00945CEB" w:rsidRPr="00E411EA">
        <w:rPr>
          <w:rFonts w:ascii="Times New Roman" w:hAnsi="Times New Roman" w:cs="Times New Roman"/>
          <w:sz w:val="24"/>
          <w:szCs w:val="24"/>
        </w:rPr>
        <w:t xml:space="preserve">maka gejolak dan konflik dalam hubungan industrial dipastikan masih </w:t>
      </w:r>
      <w:proofErr w:type="gramStart"/>
      <w:r w:rsidR="00945CEB" w:rsidRPr="00E411EA">
        <w:rPr>
          <w:rFonts w:ascii="Times New Roman" w:hAnsi="Times New Roman" w:cs="Times New Roman"/>
          <w:sz w:val="24"/>
          <w:szCs w:val="24"/>
        </w:rPr>
        <w:t>akan</w:t>
      </w:r>
      <w:proofErr w:type="gramEnd"/>
      <w:r w:rsidR="00945CEB" w:rsidRPr="00E411EA">
        <w:rPr>
          <w:rFonts w:ascii="Times New Roman" w:hAnsi="Times New Roman" w:cs="Times New Roman"/>
          <w:sz w:val="24"/>
          <w:szCs w:val="24"/>
        </w:rPr>
        <w:t xml:space="preserve"> </w:t>
      </w:r>
      <w:r w:rsidR="00F8359A" w:rsidRPr="00E411EA">
        <w:rPr>
          <w:rFonts w:ascii="Times New Roman" w:hAnsi="Times New Roman" w:cs="Times New Roman"/>
          <w:sz w:val="24"/>
          <w:szCs w:val="24"/>
          <w:lang w:val="en-US"/>
        </w:rPr>
        <w:t>berlangsung</w:t>
      </w:r>
      <w:r w:rsidR="00945CEB" w:rsidRPr="00E411EA">
        <w:rPr>
          <w:rFonts w:ascii="Times New Roman" w:hAnsi="Times New Roman" w:cs="Times New Roman"/>
          <w:sz w:val="24"/>
          <w:szCs w:val="24"/>
        </w:rPr>
        <w:t xml:space="preserve"> dikemudian hari.</w:t>
      </w:r>
    </w:p>
    <w:p w:rsidR="00AA18CC" w:rsidRPr="00E411EA" w:rsidRDefault="00945CEB" w:rsidP="0007551C">
      <w:pPr>
        <w:pStyle w:val="NoSpacing"/>
        <w:ind w:firstLine="851"/>
        <w:contextualSpacing/>
        <w:jc w:val="both"/>
        <w:rPr>
          <w:rFonts w:ascii="Times New Roman" w:hAnsi="Times New Roman" w:cs="Times New Roman"/>
          <w:sz w:val="24"/>
          <w:szCs w:val="24"/>
        </w:rPr>
      </w:pPr>
      <w:r w:rsidRPr="00E411EA">
        <w:rPr>
          <w:rFonts w:ascii="Times New Roman" w:hAnsi="Times New Roman" w:cs="Times New Roman"/>
          <w:sz w:val="24"/>
          <w:szCs w:val="24"/>
        </w:rPr>
        <w:t xml:space="preserve">Hasil penelitian menunjukan pada indikator besarnya </w:t>
      </w:r>
      <w:r w:rsidR="001451D8" w:rsidRPr="00E411EA">
        <w:rPr>
          <w:rFonts w:ascii="Times New Roman" w:hAnsi="Times New Roman" w:cs="Times New Roman"/>
          <w:sz w:val="24"/>
          <w:szCs w:val="24"/>
        </w:rPr>
        <w:t xml:space="preserve">upah minimum </w:t>
      </w:r>
      <w:proofErr w:type="gramStart"/>
      <w:r w:rsidR="00A84AE4" w:rsidRPr="00E411EA">
        <w:rPr>
          <w:rFonts w:ascii="Times New Roman" w:hAnsi="Times New Roman" w:cs="Times New Roman"/>
          <w:sz w:val="24"/>
          <w:szCs w:val="24"/>
        </w:rPr>
        <w:t>kota</w:t>
      </w:r>
      <w:proofErr w:type="gramEnd"/>
      <w:r w:rsidRPr="00E411EA">
        <w:rPr>
          <w:rFonts w:ascii="Times New Roman" w:hAnsi="Times New Roman" w:cs="Times New Roman"/>
          <w:sz w:val="24"/>
          <w:szCs w:val="24"/>
        </w:rPr>
        <w:t xml:space="preserve"> pada variabel tuntutan normatif, responden menilai besarnya upah yang diterima masih belum sesuai dengan ketentuan upah minimum regional yang ditetapkan pemerintah. Selain itu keterlambatan pembayaran upah dan ketidaksetaraan upah yang diterima dengan </w:t>
      </w:r>
      <w:r w:rsidR="00B00CA4" w:rsidRPr="00E411EA">
        <w:rPr>
          <w:rFonts w:ascii="Times New Roman" w:hAnsi="Times New Roman" w:cs="Times New Roman"/>
          <w:sz w:val="24"/>
          <w:szCs w:val="24"/>
        </w:rPr>
        <w:t>buruh</w:t>
      </w:r>
      <w:r w:rsidRPr="00E411EA">
        <w:rPr>
          <w:rFonts w:ascii="Times New Roman" w:hAnsi="Times New Roman" w:cs="Times New Roman"/>
          <w:sz w:val="24"/>
          <w:szCs w:val="24"/>
        </w:rPr>
        <w:t xml:space="preserve"> </w:t>
      </w:r>
      <w:proofErr w:type="gramStart"/>
      <w:r w:rsidRPr="00E411EA">
        <w:rPr>
          <w:rFonts w:ascii="Times New Roman" w:hAnsi="Times New Roman" w:cs="Times New Roman"/>
          <w:sz w:val="24"/>
          <w:szCs w:val="24"/>
        </w:rPr>
        <w:t>lain</w:t>
      </w:r>
      <w:proofErr w:type="gramEnd"/>
      <w:r w:rsidRPr="00E411EA">
        <w:rPr>
          <w:rFonts w:ascii="Times New Roman" w:hAnsi="Times New Roman" w:cs="Times New Roman"/>
          <w:sz w:val="24"/>
          <w:szCs w:val="24"/>
        </w:rPr>
        <w:t xml:space="preserve"> masih belum sesuai dengan kebijakan yang berlaku.</w:t>
      </w:r>
      <w:r w:rsidR="00DE78ED" w:rsidRPr="00E411EA">
        <w:rPr>
          <w:rFonts w:ascii="Times New Roman" w:hAnsi="Times New Roman" w:cs="Times New Roman"/>
          <w:sz w:val="24"/>
          <w:szCs w:val="24"/>
        </w:rPr>
        <w:t xml:space="preserve"> </w:t>
      </w:r>
      <w:r w:rsidR="0007551C" w:rsidRPr="00E411EA">
        <w:rPr>
          <w:rFonts w:ascii="Times New Roman" w:hAnsi="Times New Roman" w:cs="Times New Roman"/>
          <w:sz w:val="24"/>
          <w:szCs w:val="24"/>
        </w:rPr>
        <w:t xml:space="preserve">Hal ini sejalan dengan pendapat </w:t>
      </w:r>
      <w:r w:rsidR="0007551C" w:rsidRPr="00CD5B51">
        <w:rPr>
          <w:rFonts w:ascii="Times New Roman" w:hAnsi="Times New Roman" w:cs="Times New Roman"/>
          <w:sz w:val="24"/>
          <w:szCs w:val="24"/>
        </w:rPr>
        <w:t>Simamora (1997:139),</w:t>
      </w:r>
      <w:r w:rsidR="0007551C" w:rsidRPr="00E411EA">
        <w:rPr>
          <w:rFonts w:ascii="Times New Roman" w:hAnsi="Times New Roman" w:cs="Times New Roman"/>
          <w:sz w:val="24"/>
          <w:szCs w:val="24"/>
        </w:rPr>
        <w:t xml:space="preserve"> jika pekerja tidak puas dengan upahnya, maka mereka kemungkinan </w:t>
      </w:r>
      <w:proofErr w:type="gramStart"/>
      <w:r w:rsidR="0007551C" w:rsidRPr="00E411EA">
        <w:rPr>
          <w:rFonts w:ascii="Times New Roman" w:hAnsi="Times New Roman" w:cs="Times New Roman"/>
          <w:sz w:val="24"/>
          <w:szCs w:val="24"/>
        </w:rPr>
        <w:t>akan</w:t>
      </w:r>
      <w:proofErr w:type="gramEnd"/>
      <w:r w:rsidR="0007551C" w:rsidRPr="00E411EA">
        <w:rPr>
          <w:rFonts w:ascii="Times New Roman" w:hAnsi="Times New Roman" w:cs="Times New Roman"/>
          <w:sz w:val="24"/>
          <w:szCs w:val="24"/>
        </w:rPr>
        <w:t xml:space="preserve"> berpartisipasi di dalam serikat pekerja untuk meningkatkan standar hidup mereka. </w:t>
      </w:r>
    </w:p>
    <w:p w:rsidR="0007551C" w:rsidRPr="00E411EA" w:rsidRDefault="0007551C" w:rsidP="0007551C">
      <w:pPr>
        <w:pStyle w:val="NoSpacing"/>
        <w:ind w:firstLine="851"/>
        <w:contextualSpacing/>
        <w:jc w:val="both"/>
        <w:rPr>
          <w:rFonts w:ascii="Times New Roman" w:hAnsi="Times New Roman" w:cs="Times New Roman"/>
          <w:sz w:val="24"/>
          <w:szCs w:val="24"/>
        </w:rPr>
      </w:pPr>
      <w:r w:rsidRPr="00E411EA">
        <w:rPr>
          <w:rFonts w:ascii="Times New Roman" w:hAnsi="Times New Roman" w:cs="Times New Roman"/>
          <w:sz w:val="24"/>
          <w:szCs w:val="24"/>
        </w:rPr>
        <w:t xml:space="preserve"> </w:t>
      </w:r>
    </w:p>
    <w:p w:rsidR="00945CEB" w:rsidRPr="00E411EA" w:rsidRDefault="00945CEB" w:rsidP="0007551C">
      <w:pPr>
        <w:pStyle w:val="NoSpacing"/>
        <w:ind w:firstLine="851"/>
        <w:contextualSpacing/>
        <w:jc w:val="both"/>
        <w:rPr>
          <w:rFonts w:ascii="Times New Roman" w:hAnsi="Times New Roman" w:cs="Times New Roman"/>
          <w:sz w:val="24"/>
          <w:szCs w:val="24"/>
        </w:rPr>
      </w:pPr>
      <w:r w:rsidRPr="00E411EA">
        <w:rPr>
          <w:rFonts w:ascii="Times New Roman" w:hAnsi="Times New Roman" w:cs="Times New Roman"/>
          <w:sz w:val="24"/>
          <w:szCs w:val="24"/>
        </w:rPr>
        <w:lastRenderedPageBreak/>
        <w:t xml:space="preserve">Partisipasi </w:t>
      </w:r>
      <w:r w:rsidR="00B00CA4" w:rsidRPr="00E411EA">
        <w:rPr>
          <w:rFonts w:ascii="Times New Roman" w:hAnsi="Times New Roman" w:cs="Times New Roman"/>
          <w:sz w:val="24"/>
          <w:szCs w:val="24"/>
        </w:rPr>
        <w:t>buruh</w:t>
      </w:r>
      <w:r w:rsidRPr="00E411EA">
        <w:rPr>
          <w:rFonts w:ascii="Times New Roman" w:hAnsi="Times New Roman" w:cs="Times New Roman"/>
          <w:sz w:val="24"/>
          <w:szCs w:val="24"/>
        </w:rPr>
        <w:t xml:space="preserve"> dalam memperjuangkan kesejahteraanya harus dilakukan dengan berbagai </w:t>
      </w:r>
      <w:proofErr w:type="gramStart"/>
      <w:r w:rsidRPr="00E411EA">
        <w:rPr>
          <w:rFonts w:ascii="Times New Roman" w:hAnsi="Times New Roman" w:cs="Times New Roman"/>
          <w:sz w:val="24"/>
          <w:szCs w:val="24"/>
        </w:rPr>
        <w:t>cara</w:t>
      </w:r>
      <w:proofErr w:type="gramEnd"/>
      <w:r w:rsidRPr="00E411EA">
        <w:rPr>
          <w:rFonts w:ascii="Times New Roman" w:hAnsi="Times New Roman" w:cs="Times New Roman"/>
          <w:sz w:val="24"/>
          <w:szCs w:val="24"/>
        </w:rPr>
        <w:t xml:space="preserve"> termasuk unjuk rasa, dengan faktor solidaritas antar </w:t>
      </w:r>
      <w:r w:rsidR="00B00CA4" w:rsidRPr="00E411EA">
        <w:rPr>
          <w:rFonts w:ascii="Times New Roman" w:hAnsi="Times New Roman" w:cs="Times New Roman"/>
          <w:sz w:val="24"/>
          <w:szCs w:val="24"/>
        </w:rPr>
        <w:t>buruh</w:t>
      </w:r>
      <w:r w:rsidRPr="00E411EA">
        <w:rPr>
          <w:rFonts w:ascii="Times New Roman" w:hAnsi="Times New Roman" w:cs="Times New Roman"/>
          <w:sz w:val="24"/>
          <w:szCs w:val="24"/>
        </w:rPr>
        <w:t xml:space="preserve"> agar dapat memberikan tekanan terhadap pengambil kebijakan berkenaan dengan perburuhan. Hal ini sejalan dengan pemikiran </w:t>
      </w:r>
      <w:r w:rsidRPr="00CD5B51">
        <w:rPr>
          <w:rFonts w:ascii="Times New Roman" w:hAnsi="Times New Roman" w:cs="Times New Roman"/>
          <w:sz w:val="24"/>
          <w:szCs w:val="24"/>
        </w:rPr>
        <w:t xml:space="preserve">Durkheim </w:t>
      </w:r>
      <w:r w:rsidR="00B84475" w:rsidRPr="00CD5B51">
        <w:rPr>
          <w:rFonts w:ascii="Times New Roman" w:hAnsi="Times New Roman" w:cs="Times New Roman"/>
          <w:sz w:val="24"/>
          <w:szCs w:val="24"/>
        </w:rPr>
        <w:t>(</w:t>
      </w:r>
      <w:r w:rsidR="005C1130" w:rsidRPr="00CD5B51">
        <w:rPr>
          <w:rFonts w:ascii="Times New Roman" w:hAnsi="Times New Roman" w:cs="Times New Roman"/>
          <w:sz w:val="24"/>
          <w:szCs w:val="24"/>
        </w:rPr>
        <w:t>1893</w:t>
      </w:r>
      <w:r w:rsidRPr="00CD5B51">
        <w:rPr>
          <w:rFonts w:ascii="Times New Roman" w:hAnsi="Times New Roman" w:cs="Times New Roman"/>
          <w:sz w:val="24"/>
          <w:szCs w:val="24"/>
        </w:rPr>
        <w:t xml:space="preserve">) </w:t>
      </w:r>
      <w:r w:rsidRPr="00E411EA">
        <w:rPr>
          <w:rFonts w:ascii="Times New Roman" w:hAnsi="Times New Roman" w:cs="Times New Roman"/>
          <w:sz w:val="24"/>
          <w:szCs w:val="24"/>
        </w:rPr>
        <w:t xml:space="preserve">bahwa solidaritas sosial merupakan </w:t>
      </w:r>
      <w:r w:rsidR="00DE78ED" w:rsidRPr="00E411EA">
        <w:rPr>
          <w:rFonts w:ascii="Times New Roman" w:hAnsi="Times New Roman" w:cs="Times New Roman"/>
          <w:sz w:val="24"/>
          <w:szCs w:val="24"/>
        </w:rPr>
        <w:t>hubungan antar</w:t>
      </w:r>
      <w:r w:rsidRPr="00E411EA">
        <w:rPr>
          <w:rFonts w:ascii="Times New Roman" w:hAnsi="Times New Roman" w:cs="Times New Roman"/>
          <w:sz w:val="24"/>
          <w:szCs w:val="24"/>
        </w:rPr>
        <w:t xml:space="preserve"> kelompok yang didasarkan pada perasaan moral dan kepercayaan yang dianut bersama dan diperkuat </w:t>
      </w:r>
      <w:proofErr w:type="gramStart"/>
      <w:r w:rsidRPr="00E411EA">
        <w:rPr>
          <w:rFonts w:ascii="Times New Roman" w:hAnsi="Times New Roman" w:cs="Times New Roman"/>
          <w:sz w:val="24"/>
          <w:szCs w:val="24"/>
        </w:rPr>
        <w:t>oleh  pengalaman</w:t>
      </w:r>
      <w:proofErr w:type="gramEnd"/>
      <w:r w:rsidRPr="00E411EA">
        <w:rPr>
          <w:rFonts w:ascii="Times New Roman" w:hAnsi="Times New Roman" w:cs="Times New Roman"/>
          <w:sz w:val="24"/>
          <w:szCs w:val="24"/>
        </w:rPr>
        <w:t xml:space="preserve">  emosional  bersama. Selain itu persamaan senasib sepenanggungan </w:t>
      </w:r>
      <w:proofErr w:type="gramStart"/>
      <w:r w:rsidRPr="00E411EA">
        <w:rPr>
          <w:rFonts w:ascii="Times New Roman" w:hAnsi="Times New Roman" w:cs="Times New Roman"/>
          <w:sz w:val="24"/>
          <w:szCs w:val="24"/>
        </w:rPr>
        <w:t>dalam  pekerjaan</w:t>
      </w:r>
      <w:proofErr w:type="gramEnd"/>
      <w:r w:rsidRPr="00E411EA">
        <w:rPr>
          <w:rFonts w:ascii="Times New Roman" w:hAnsi="Times New Roman" w:cs="Times New Roman"/>
          <w:sz w:val="24"/>
          <w:szCs w:val="24"/>
        </w:rPr>
        <w:t xml:space="preserve"> dengan tidak sesuainya upah yang diberikan oleh perusahaan, hak cuti, jam</w:t>
      </w:r>
      <w:r w:rsidR="00343144" w:rsidRPr="00E411EA">
        <w:rPr>
          <w:rFonts w:ascii="Times New Roman" w:hAnsi="Times New Roman" w:cs="Times New Roman"/>
          <w:sz w:val="24"/>
          <w:szCs w:val="24"/>
        </w:rPr>
        <w:t xml:space="preserve">inan </w:t>
      </w:r>
      <w:r w:rsidRPr="00E411EA">
        <w:rPr>
          <w:rFonts w:ascii="Times New Roman" w:hAnsi="Times New Roman" w:cs="Times New Roman"/>
          <w:sz w:val="24"/>
          <w:szCs w:val="24"/>
        </w:rPr>
        <w:t>sos</w:t>
      </w:r>
      <w:r w:rsidR="00343144" w:rsidRPr="00E411EA">
        <w:rPr>
          <w:rFonts w:ascii="Times New Roman" w:hAnsi="Times New Roman" w:cs="Times New Roman"/>
          <w:sz w:val="24"/>
          <w:szCs w:val="24"/>
        </w:rPr>
        <w:t xml:space="preserve">ial </w:t>
      </w:r>
      <w:r w:rsidRPr="00E411EA">
        <w:rPr>
          <w:rFonts w:ascii="Times New Roman" w:hAnsi="Times New Roman" w:cs="Times New Roman"/>
          <w:sz w:val="24"/>
          <w:szCs w:val="24"/>
        </w:rPr>
        <w:t>te</w:t>
      </w:r>
      <w:r w:rsidR="00343144" w:rsidRPr="00E411EA">
        <w:rPr>
          <w:rFonts w:ascii="Times New Roman" w:hAnsi="Times New Roman" w:cs="Times New Roman"/>
          <w:sz w:val="24"/>
          <w:szCs w:val="24"/>
        </w:rPr>
        <w:t xml:space="preserve">naga </w:t>
      </w:r>
      <w:r w:rsidRPr="00E411EA">
        <w:rPr>
          <w:rFonts w:ascii="Times New Roman" w:hAnsi="Times New Roman" w:cs="Times New Roman"/>
          <w:sz w:val="24"/>
          <w:szCs w:val="24"/>
        </w:rPr>
        <w:t>k</w:t>
      </w:r>
      <w:r w:rsidR="00343144" w:rsidRPr="00E411EA">
        <w:rPr>
          <w:rFonts w:ascii="Times New Roman" w:hAnsi="Times New Roman" w:cs="Times New Roman"/>
          <w:sz w:val="24"/>
          <w:szCs w:val="24"/>
        </w:rPr>
        <w:t>erja</w:t>
      </w:r>
      <w:r w:rsidRPr="00E411EA">
        <w:rPr>
          <w:rFonts w:ascii="Times New Roman" w:hAnsi="Times New Roman" w:cs="Times New Roman"/>
          <w:sz w:val="24"/>
          <w:szCs w:val="24"/>
        </w:rPr>
        <w:t xml:space="preserve"> serta kebijakan pemutusan hubungan kerja yang semena-mena.</w:t>
      </w:r>
    </w:p>
    <w:p w:rsidR="00675456" w:rsidRPr="00E411EA" w:rsidRDefault="00675456" w:rsidP="00880AF2">
      <w:pPr>
        <w:spacing w:line="240" w:lineRule="auto"/>
        <w:rPr>
          <w:rFonts w:ascii="Times New Roman" w:hAnsi="Times New Roman" w:cs="Times New Roman"/>
          <w:b/>
          <w:bCs/>
          <w:sz w:val="24"/>
          <w:szCs w:val="24"/>
          <w:lang w:val="en-US"/>
        </w:rPr>
      </w:pPr>
    </w:p>
    <w:p w:rsidR="00945CEB" w:rsidRPr="00E411EA" w:rsidRDefault="008475C7" w:rsidP="00880AF2">
      <w:pPr>
        <w:spacing w:line="240" w:lineRule="auto"/>
        <w:rPr>
          <w:rFonts w:ascii="Times New Roman" w:hAnsi="Times New Roman" w:cs="Times New Roman"/>
          <w:b/>
          <w:bCs/>
          <w:sz w:val="24"/>
          <w:szCs w:val="24"/>
        </w:rPr>
      </w:pPr>
      <w:r w:rsidRPr="00E411EA">
        <w:rPr>
          <w:rFonts w:ascii="Times New Roman" w:hAnsi="Times New Roman" w:cs="Times New Roman"/>
          <w:b/>
          <w:bCs/>
          <w:sz w:val="24"/>
          <w:szCs w:val="24"/>
        </w:rPr>
        <w:t xml:space="preserve">SIMPULAN </w:t>
      </w:r>
    </w:p>
    <w:p w:rsidR="00945CEB" w:rsidRPr="00E411EA" w:rsidRDefault="00945CEB" w:rsidP="0097502E">
      <w:pPr>
        <w:spacing w:line="240" w:lineRule="auto"/>
        <w:ind w:firstLine="720"/>
        <w:jc w:val="both"/>
        <w:rPr>
          <w:rFonts w:ascii="Times New Roman" w:hAnsi="Times New Roman" w:cs="Times New Roman"/>
          <w:sz w:val="24"/>
          <w:szCs w:val="24"/>
          <w:lang w:val="en-US"/>
        </w:rPr>
      </w:pPr>
      <w:r w:rsidRPr="00E411EA">
        <w:rPr>
          <w:rFonts w:ascii="Times New Roman" w:hAnsi="Times New Roman" w:cs="Times New Roman"/>
          <w:sz w:val="24"/>
          <w:szCs w:val="24"/>
        </w:rPr>
        <w:t xml:space="preserve">Berdasarkan </w:t>
      </w:r>
      <w:r w:rsidR="00F32F72" w:rsidRPr="00E411EA">
        <w:rPr>
          <w:rFonts w:ascii="Times New Roman" w:hAnsi="Times New Roman" w:cs="Times New Roman"/>
          <w:sz w:val="24"/>
          <w:szCs w:val="24"/>
          <w:lang w:val="en-US"/>
        </w:rPr>
        <w:t xml:space="preserve">pembahasan </w:t>
      </w:r>
      <w:r w:rsidRPr="00E411EA">
        <w:rPr>
          <w:rFonts w:ascii="Times New Roman" w:hAnsi="Times New Roman" w:cs="Times New Roman"/>
          <w:sz w:val="24"/>
          <w:szCs w:val="24"/>
        </w:rPr>
        <w:t xml:space="preserve">dapat </w:t>
      </w:r>
      <w:r w:rsidR="00F32F72" w:rsidRPr="00E411EA">
        <w:rPr>
          <w:rFonts w:ascii="Times New Roman" w:hAnsi="Times New Roman" w:cs="Times New Roman"/>
          <w:sz w:val="24"/>
          <w:szCs w:val="24"/>
          <w:lang w:val="en-US"/>
        </w:rPr>
        <w:t>ditarik si</w:t>
      </w:r>
      <w:r w:rsidRPr="00E411EA">
        <w:rPr>
          <w:rFonts w:ascii="Times New Roman" w:hAnsi="Times New Roman" w:cs="Times New Roman"/>
          <w:sz w:val="24"/>
          <w:szCs w:val="24"/>
        </w:rPr>
        <w:t xml:space="preserve">mpulan berikut: </w:t>
      </w:r>
      <w:r w:rsidR="00F32F72" w:rsidRPr="00E411EA">
        <w:rPr>
          <w:rFonts w:ascii="Times New Roman" w:hAnsi="Times New Roman" w:cs="Times New Roman"/>
          <w:sz w:val="24"/>
          <w:szCs w:val="24"/>
          <w:lang w:val="en-US"/>
        </w:rPr>
        <w:t xml:space="preserve">(1) </w:t>
      </w:r>
      <w:r w:rsidR="00A84AE4" w:rsidRPr="00E411EA">
        <w:rPr>
          <w:rFonts w:ascii="Times New Roman" w:hAnsi="Times New Roman" w:cs="Times New Roman"/>
          <w:sz w:val="24"/>
          <w:szCs w:val="24"/>
          <w:lang w:val="en-US"/>
        </w:rPr>
        <w:t>t</w:t>
      </w:r>
      <w:r w:rsidRPr="00E411EA">
        <w:rPr>
          <w:rFonts w:ascii="Times New Roman" w:hAnsi="Times New Roman" w:cs="Times New Roman"/>
          <w:sz w:val="24"/>
          <w:szCs w:val="24"/>
        </w:rPr>
        <w:t>untutan normatif mempunyai pengaruh yang cukup kuat, artinya besarnya upah</w:t>
      </w:r>
      <w:r w:rsidR="00F32F72" w:rsidRPr="00E411EA">
        <w:rPr>
          <w:rFonts w:ascii="Times New Roman" w:hAnsi="Times New Roman" w:cs="Times New Roman"/>
          <w:sz w:val="24"/>
          <w:szCs w:val="24"/>
          <w:lang w:val="en-US"/>
        </w:rPr>
        <w:t xml:space="preserve"> minimum kota</w:t>
      </w:r>
      <w:r w:rsidRPr="00E411EA">
        <w:rPr>
          <w:rFonts w:ascii="Times New Roman" w:hAnsi="Times New Roman" w:cs="Times New Roman"/>
          <w:sz w:val="24"/>
          <w:szCs w:val="24"/>
        </w:rPr>
        <w:t>, hak cuti peke</w:t>
      </w:r>
      <w:r w:rsidR="005D2687" w:rsidRPr="00E411EA">
        <w:rPr>
          <w:rFonts w:ascii="Times New Roman" w:hAnsi="Times New Roman" w:cs="Times New Roman"/>
          <w:sz w:val="24"/>
          <w:szCs w:val="24"/>
        </w:rPr>
        <w:t>rja, jam</w:t>
      </w:r>
      <w:r w:rsidR="005D2687" w:rsidRPr="00E411EA">
        <w:rPr>
          <w:rFonts w:ascii="Times New Roman" w:hAnsi="Times New Roman" w:cs="Times New Roman"/>
          <w:sz w:val="24"/>
          <w:szCs w:val="24"/>
          <w:lang w:val="en-US"/>
        </w:rPr>
        <w:t xml:space="preserve">inan </w:t>
      </w:r>
      <w:r w:rsidR="005D2687" w:rsidRPr="00E411EA">
        <w:rPr>
          <w:rFonts w:ascii="Times New Roman" w:hAnsi="Times New Roman" w:cs="Times New Roman"/>
          <w:sz w:val="24"/>
          <w:szCs w:val="24"/>
        </w:rPr>
        <w:t>sos</w:t>
      </w:r>
      <w:r w:rsidR="005D2687" w:rsidRPr="00E411EA">
        <w:rPr>
          <w:rFonts w:ascii="Times New Roman" w:hAnsi="Times New Roman" w:cs="Times New Roman"/>
          <w:sz w:val="24"/>
          <w:szCs w:val="24"/>
          <w:lang w:val="en-US"/>
        </w:rPr>
        <w:t xml:space="preserve">ial </w:t>
      </w:r>
      <w:r w:rsidR="005D2687" w:rsidRPr="00E411EA">
        <w:rPr>
          <w:rFonts w:ascii="Times New Roman" w:hAnsi="Times New Roman" w:cs="Times New Roman"/>
          <w:sz w:val="24"/>
          <w:szCs w:val="24"/>
        </w:rPr>
        <w:t>te</w:t>
      </w:r>
      <w:r w:rsidR="005D2687" w:rsidRPr="00E411EA">
        <w:rPr>
          <w:rFonts w:ascii="Times New Roman" w:hAnsi="Times New Roman" w:cs="Times New Roman"/>
          <w:sz w:val="24"/>
          <w:szCs w:val="24"/>
          <w:lang w:val="en-US"/>
        </w:rPr>
        <w:t xml:space="preserve">naga </w:t>
      </w:r>
      <w:r w:rsidR="005D2687" w:rsidRPr="00E411EA">
        <w:rPr>
          <w:rFonts w:ascii="Times New Roman" w:hAnsi="Times New Roman" w:cs="Times New Roman"/>
          <w:sz w:val="24"/>
          <w:szCs w:val="24"/>
        </w:rPr>
        <w:t>k</w:t>
      </w:r>
      <w:r w:rsidR="005D2687" w:rsidRPr="00E411EA">
        <w:rPr>
          <w:rFonts w:ascii="Times New Roman" w:hAnsi="Times New Roman" w:cs="Times New Roman"/>
          <w:sz w:val="24"/>
          <w:szCs w:val="24"/>
          <w:lang w:val="en-US"/>
        </w:rPr>
        <w:t>erja</w:t>
      </w:r>
      <w:r w:rsidR="005D2687" w:rsidRPr="00E411EA">
        <w:rPr>
          <w:rFonts w:ascii="Times New Roman" w:hAnsi="Times New Roman" w:cs="Times New Roman"/>
          <w:sz w:val="24"/>
          <w:szCs w:val="24"/>
        </w:rPr>
        <w:t xml:space="preserve"> dan kebijakan </w:t>
      </w:r>
      <w:r w:rsidR="005D2687" w:rsidRPr="00E411EA">
        <w:rPr>
          <w:rFonts w:ascii="Times New Roman" w:hAnsi="Times New Roman" w:cs="Times New Roman"/>
          <w:sz w:val="24"/>
          <w:szCs w:val="24"/>
          <w:lang w:val="en-US"/>
        </w:rPr>
        <w:t>pemutusan hubungan kerja</w:t>
      </w:r>
      <w:r w:rsidRPr="00E411EA">
        <w:rPr>
          <w:rFonts w:ascii="Times New Roman" w:hAnsi="Times New Roman" w:cs="Times New Roman"/>
          <w:sz w:val="24"/>
          <w:szCs w:val="24"/>
        </w:rPr>
        <w:t xml:space="preserve"> sudah sesuai. Tuntutan normatif menjadi tolak ukur, apabila tuntutan normatif yang diberikan oleh perusahaan sudah sesuai akan mengurangi ketidakpuasan kerja buruh. </w:t>
      </w:r>
      <w:r w:rsidR="00A07AF2" w:rsidRPr="00E411EA">
        <w:rPr>
          <w:rFonts w:ascii="Times New Roman" w:hAnsi="Times New Roman" w:cs="Times New Roman"/>
          <w:sz w:val="24"/>
          <w:szCs w:val="24"/>
          <w:lang w:val="en-US"/>
        </w:rPr>
        <w:t xml:space="preserve">(2) </w:t>
      </w:r>
      <w:proofErr w:type="gramStart"/>
      <w:r w:rsidR="00A07AF2" w:rsidRPr="00E411EA">
        <w:rPr>
          <w:rFonts w:ascii="Times New Roman" w:hAnsi="Times New Roman" w:cs="Times New Roman"/>
          <w:sz w:val="24"/>
          <w:szCs w:val="24"/>
          <w:lang w:val="en-US"/>
        </w:rPr>
        <w:t>s</w:t>
      </w:r>
      <w:r w:rsidRPr="00E411EA">
        <w:rPr>
          <w:rFonts w:ascii="Times New Roman" w:hAnsi="Times New Roman" w:cs="Times New Roman"/>
          <w:sz w:val="24"/>
          <w:szCs w:val="24"/>
        </w:rPr>
        <w:t>olidaritas</w:t>
      </w:r>
      <w:proofErr w:type="gramEnd"/>
      <w:r w:rsidRPr="00E411EA">
        <w:rPr>
          <w:rFonts w:ascii="Times New Roman" w:hAnsi="Times New Roman" w:cs="Times New Roman"/>
          <w:sz w:val="24"/>
          <w:szCs w:val="24"/>
        </w:rPr>
        <w:t xml:space="preserve"> mempunyai pengaruh yang kuat,  artinya kepedulian, saling memberi dan kerelaan berkorban di kalangan </w:t>
      </w:r>
      <w:r w:rsidR="00B00CA4" w:rsidRPr="00E411EA">
        <w:rPr>
          <w:rFonts w:ascii="Times New Roman" w:hAnsi="Times New Roman" w:cs="Times New Roman"/>
          <w:sz w:val="24"/>
          <w:szCs w:val="24"/>
        </w:rPr>
        <w:t>buruh</w:t>
      </w:r>
      <w:r w:rsidRPr="00E411EA">
        <w:rPr>
          <w:rFonts w:ascii="Times New Roman" w:hAnsi="Times New Roman" w:cs="Times New Roman"/>
          <w:sz w:val="24"/>
          <w:szCs w:val="24"/>
        </w:rPr>
        <w:t xml:space="preserve"> sudah baik. </w:t>
      </w:r>
      <w:r w:rsidR="00A07AF2" w:rsidRPr="00E411EA">
        <w:rPr>
          <w:rFonts w:ascii="Times New Roman" w:hAnsi="Times New Roman" w:cs="Times New Roman"/>
          <w:sz w:val="24"/>
          <w:szCs w:val="24"/>
          <w:lang w:val="en-US"/>
        </w:rPr>
        <w:t>(3)</w:t>
      </w:r>
      <w:r w:rsidR="00E30BF8" w:rsidRPr="00E411EA">
        <w:rPr>
          <w:rFonts w:ascii="Times New Roman" w:hAnsi="Times New Roman" w:cs="Times New Roman"/>
          <w:sz w:val="24"/>
          <w:szCs w:val="24"/>
          <w:lang w:val="en-US"/>
        </w:rPr>
        <w:t xml:space="preserve"> </w:t>
      </w:r>
      <w:proofErr w:type="gramStart"/>
      <w:r w:rsidR="00E30BF8" w:rsidRPr="00E411EA">
        <w:rPr>
          <w:rFonts w:ascii="Times New Roman" w:hAnsi="Times New Roman" w:cs="Times New Roman"/>
          <w:sz w:val="24"/>
          <w:szCs w:val="24"/>
          <w:lang w:val="en-US"/>
        </w:rPr>
        <w:t>tuntutan</w:t>
      </w:r>
      <w:proofErr w:type="gramEnd"/>
      <w:r w:rsidR="00E30BF8" w:rsidRPr="00E411EA">
        <w:rPr>
          <w:rFonts w:ascii="Times New Roman" w:hAnsi="Times New Roman" w:cs="Times New Roman"/>
          <w:sz w:val="24"/>
          <w:szCs w:val="24"/>
          <w:lang w:val="en-US"/>
        </w:rPr>
        <w:t xml:space="preserve"> normatif dan solidaritas mempunyai pengaruh yang cukup kuat terhadap ketidakpuasan kerja buruh. </w:t>
      </w:r>
      <w:r w:rsidR="003569B2" w:rsidRPr="00E411EA">
        <w:rPr>
          <w:rFonts w:ascii="Times New Roman" w:hAnsi="Times New Roman" w:cs="Times New Roman"/>
          <w:sz w:val="24"/>
          <w:szCs w:val="24"/>
          <w:lang w:val="en-US"/>
        </w:rPr>
        <w:t>Sebab t</w:t>
      </w:r>
      <w:r w:rsidRPr="00E411EA">
        <w:rPr>
          <w:rFonts w:ascii="Times New Roman" w:hAnsi="Times New Roman" w:cs="Times New Roman"/>
          <w:sz w:val="24"/>
          <w:szCs w:val="24"/>
        </w:rPr>
        <w:t xml:space="preserve">untutan normatif yang baik dan sesuai dengan ketentuan yang ada dalam kesepakatan kerja bersama serta solidaritas yang kuat antara pekerja </w:t>
      </w:r>
      <w:proofErr w:type="gramStart"/>
      <w:r w:rsidRPr="00E411EA">
        <w:rPr>
          <w:rFonts w:ascii="Times New Roman" w:hAnsi="Times New Roman" w:cs="Times New Roman"/>
          <w:sz w:val="24"/>
          <w:szCs w:val="24"/>
        </w:rPr>
        <w:t>akan</w:t>
      </w:r>
      <w:proofErr w:type="gramEnd"/>
      <w:r w:rsidRPr="00E411EA">
        <w:rPr>
          <w:rFonts w:ascii="Times New Roman" w:hAnsi="Times New Roman" w:cs="Times New Roman"/>
          <w:sz w:val="24"/>
          <w:szCs w:val="24"/>
        </w:rPr>
        <w:t xml:space="preserve"> mengurangi ketidakpuasan kerja buruh. </w:t>
      </w:r>
    </w:p>
    <w:p w:rsidR="00C84630" w:rsidRDefault="00C84630" w:rsidP="005D2687">
      <w:pPr>
        <w:tabs>
          <w:tab w:val="left" w:pos="0"/>
          <w:tab w:val="left" w:pos="2786"/>
        </w:tabs>
        <w:spacing w:line="240" w:lineRule="auto"/>
        <w:rPr>
          <w:rFonts w:ascii="Times New Roman" w:hAnsi="Times New Roman" w:cs="Times New Roman"/>
          <w:b/>
          <w:bCs/>
          <w:sz w:val="24"/>
          <w:szCs w:val="24"/>
          <w:lang w:val="en-US"/>
        </w:rPr>
      </w:pPr>
    </w:p>
    <w:p w:rsidR="00CA31C0" w:rsidRDefault="008475C7" w:rsidP="00CA31C0">
      <w:pPr>
        <w:tabs>
          <w:tab w:val="left" w:pos="0"/>
          <w:tab w:val="left" w:pos="2786"/>
        </w:tabs>
        <w:spacing w:line="240" w:lineRule="auto"/>
        <w:rPr>
          <w:rFonts w:ascii="Times New Roman" w:hAnsi="Times New Roman" w:cs="Times New Roman"/>
          <w:b/>
          <w:bCs/>
          <w:sz w:val="24"/>
          <w:szCs w:val="24"/>
          <w:lang w:val="en-US"/>
        </w:rPr>
      </w:pPr>
      <w:r w:rsidRPr="00E411EA">
        <w:rPr>
          <w:rFonts w:ascii="Times New Roman" w:hAnsi="Times New Roman" w:cs="Times New Roman"/>
          <w:b/>
          <w:bCs/>
          <w:sz w:val="24"/>
          <w:szCs w:val="24"/>
        </w:rPr>
        <w:t>DAFTAR PUSTAKA</w:t>
      </w:r>
    </w:p>
    <w:p w:rsidR="00290BEE" w:rsidRPr="00F90006" w:rsidRDefault="00290BEE" w:rsidP="00290BEE">
      <w:pPr>
        <w:tabs>
          <w:tab w:val="left" w:pos="0"/>
        </w:tabs>
        <w:spacing w:line="240" w:lineRule="auto"/>
        <w:ind w:left="357" w:hanging="357"/>
        <w:contextualSpacing/>
        <w:jc w:val="both"/>
        <w:rPr>
          <w:rFonts w:ascii="Times New Roman" w:hAnsi="Times New Roman" w:cs="Times New Roman"/>
          <w:sz w:val="24"/>
          <w:szCs w:val="24"/>
          <w:lang w:val="en-US"/>
        </w:rPr>
      </w:pPr>
      <w:r w:rsidRPr="00F90006">
        <w:rPr>
          <w:rFonts w:ascii="Times New Roman" w:hAnsi="Times New Roman" w:cs="Times New Roman"/>
          <w:sz w:val="24"/>
          <w:szCs w:val="24"/>
        </w:rPr>
        <w:t xml:space="preserve">Beal, </w:t>
      </w:r>
      <w:r w:rsidRPr="00F90006">
        <w:rPr>
          <w:rFonts w:ascii="Times New Roman" w:hAnsi="Times New Roman" w:cs="Times New Roman"/>
          <w:i/>
          <w:sz w:val="24"/>
          <w:szCs w:val="24"/>
        </w:rPr>
        <w:t>et al</w:t>
      </w:r>
      <w:r w:rsidRPr="00F90006">
        <w:rPr>
          <w:rFonts w:ascii="Times New Roman" w:hAnsi="Times New Roman" w:cs="Times New Roman"/>
          <w:sz w:val="24"/>
          <w:szCs w:val="24"/>
        </w:rPr>
        <w:t xml:space="preserve">. 2014. Solidarity within a fixed community. </w:t>
      </w:r>
      <w:r w:rsidRPr="00F90006">
        <w:rPr>
          <w:rFonts w:ascii="Times New Roman" w:hAnsi="Times New Roman" w:cs="Times New Roman"/>
          <w:i/>
          <w:sz w:val="24"/>
          <w:szCs w:val="24"/>
        </w:rPr>
        <w:t>Economics Letters</w:t>
      </w:r>
      <w:r w:rsidRPr="00F90006">
        <w:rPr>
          <w:rFonts w:ascii="Times New Roman" w:hAnsi="Times New Roman" w:cs="Times New Roman"/>
          <w:sz w:val="24"/>
          <w:szCs w:val="24"/>
        </w:rPr>
        <w:t>. 125. 440-443.</w:t>
      </w:r>
    </w:p>
    <w:p w:rsidR="00290BEE" w:rsidRPr="00F90006" w:rsidRDefault="00290BEE" w:rsidP="00290BEE">
      <w:pPr>
        <w:tabs>
          <w:tab w:val="left" w:pos="0"/>
        </w:tabs>
        <w:spacing w:line="240" w:lineRule="auto"/>
        <w:ind w:left="357" w:hanging="357"/>
        <w:contextualSpacing/>
        <w:jc w:val="both"/>
        <w:rPr>
          <w:rFonts w:ascii="Times New Roman" w:hAnsi="Times New Roman" w:cs="Times New Roman"/>
          <w:sz w:val="24"/>
          <w:szCs w:val="24"/>
          <w:lang w:val="en-US"/>
        </w:rPr>
      </w:pPr>
      <w:r w:rsidRPr="00F90006">
        <w:rPr>
          <w:rFonts w:ascii="Times New Roman" w:hAnsi="Times New Roman" w:cs="Times New Roman"/>
          <w:sz w:val="24"/>
          <w:szCs w:val="24"/>
          <w:lang w:val="en-US"/>
        </w:rPr>
        <w:t xml:space="preserve">Biezenski, Robert. 1996. The Struggle for solidarity 1980-1981: Two waves of leadership in conflict, </w:t>
      </w:r>
      <w:r w:rsidRPr="00F90006">
        <w:rPr>
          <w:rFonts w:ascii="Times New Roman" w:hAnsi="Times New Roman" w:cs="Times New Roman"/>
          <w:i/>
          <w:sz w:val="24"/>
          <w:szCs w:val="24"/>
          <w:lang w:val="en-US"/>
        </w:rPr>
        <w:t>Europe-Asia Studies</w:t>
      </w:r>
      <w:r w:rsidRPr="00F90006">
        <w:rPr>
          <w:rFonts w:ascii="Times New Roman" w:hAnsi="Times New Roman" w:cs="Times New Roman"/>
          <w:sz w:val="24"/>
          <w:szCs w:val="24"/>
          <w:lang w:val="en-US"/>
        </w:rPr>
        <w:t>, vol. 48, No. 2, pp. 261-284.</w:t>
      </w:r>
    </w:p>
    <w:p w:rsidR="00290BEE" w:rsidRPr="00F90006" w:rsidRDefault="00290BEE" w:rsidP="00290BEE">
      <w:pPr>
        <w:tabs>
          <w:tab w:val="left" w:pos="0"/>
        </w:tabs>
        <w:spacing w:line="240" w:lineRule="auto"/>
        <w:ind w:left="357" w:hanging="357"/>
        <w:contextualSpacing/>
        <w:jc w:val="both"/>
        <w:rPr>
          <w:rFonts w:ascii="Times New Roman" w:hAnsi="Times New Roman" w:cs="Times New Roman"/>
          <w:sz w:val="24"/>
          <w:szCs w:val="24"/>
          <w:lang w:val="en-US"/>
        </w:rPr>
      </w:pPr>
      <w:proofErr w:type="gramStart"/>
      <w:r w:rsidRPr="00F90006">
        <w:rPr>
          <w:rFonts w:ascii="Times New Roman" w:hAnsi="Times New Roman" w:cs="Times New Roman"/>
          <w:sz w:val="24"/>
          <w:szCs w:val="24"/>
          <w:lang w:val="en-US"/>
        </w:rPr>
        <w:t>Durkheim, E. 1893.</w:t>
      </w:r>
      <w:proofErr w:type="gramEnd"/>
      <w:r w:rsidRPr="00F90006">
        <w:rPr>
          <w:rFonts w:ascii="Times New Roman" w:hAnsi="Times New Roman" w:cs="Times New Roman"/>
          <w:sz w:val="24"/>
          <w:szCs w:val="24"/>
          <w:lang w:val="en-US"/>
        </w:rPr>
        <w:t xml:space="preserve"> The Division Of Labor In Society., New </w:t>
      </w:r>
      <w:proofErr w:type="gramStart"/>
      <w:r w:rsidRPr="00F90006">
        <w:rPr>
          <w:rFonts w:ascii="Times New Roman" w:hAnsi="Times New Roman" w:cs="Times New Roman"/>
          <w:sz w:val="24"/>
          <w:szCs w:val="24"/>
          <w:lang w:val="en-US"/>
        </w:rPr>
        <w:t>York :</w:t>
      </w:r>
      <w:proofErr w:type="gramEnd"/>
      <w:r w:rsidRPr="00F90006">
        <w:rPr>
          <w:rFonts w:ascii="Times New Roman" w:hAnsi="Times New Roman" w:cs="Times New Roman"/>
          <w:sz w:val="24"/>
          <w:szCs w:val="24"/>
          <w:lang w:val="en-US"/>
        </w:rPr>
        <w:t xml:space="preserve"> The Free Press.</w:t>
      </w:r>
    </w:p>
    <w:p w:rsidR="00290BEE" w:rsidRPr="00F90006" w:rsidRDefault="00290BEE" w:rsidP="00290BEE">
      <w:pPr>
        <w:tabs>
          <w:tab w:val="left" w:pos="0"/>
        </w:tabs>
        <w:spacing w:line="240" w:lineRule="auto"/>
        <w:ind w:left="357" w:hanging="357"/>
        <w:contextualSpacing/>
        <w:jc w:val="both"/>
        <w:rPr>
          <w:rFonts w:ascii="Times New Roman" w:hAnsi="Times New Roman" w:cs="Times New Roman"/>
          <w:sz w:val="24"/>
          <w:szCs w:val="24"/>
          <w:lang w:val="en-US"/>
        </w:rPr>
      </w:pPr>
      <w:r w:rsidRPr="00F90006">
        <w:rPr>
          <w:rFonts w:ascii="Times New Roman" w:hAnsi="Times New Roman" w:cs="Times New Roman"/>
          <w:sz w:val="24"/>
          <w:szCs w:val="24"/>
          <w:lang w:val="en-US"/>
        </w:rPr>
        <w:t xml:space="preserve">Faber, S. Henry. 1990. The decline of unionization in the united State: What can Be Learned from Recent Experience, </w:t>
      </w:r>
      <w:r w:rsidRPr="00F90006">
        <w:rPr>
          <w:rFonts w:ascii="Times New Roman" w:hAnsi="Times New Roman" w:cs="Times New Roman"/>
          <w:i/>
          <w:sz w:val="24"/>
          <w:szCs w:val="24"/>
          <w:lang w:val="en-US"/>
        </w:rPr>
        <w:t>Journal of Labor Economics</w:t>
      </w:r>
      <w:r w:rsidRPr="00F90006">
        <w:rPr>
          <w:rFonts w:ascii="Times New Roman" w:hAnsi="Times New Roman" w:cs="Times New Roman"/>
          <w:sz w:val="24"/>
          <w:szCs w:val="24"/>
          <w:lang w:val="en-US"/>
        </w:rPr>
        <w:t>, Vol. 8, No.1</w:t>
      </w:r>
      <w:proofErr w:type="gramStart"/>
      <w:r w:rsidRPr="00F90006">
        <w:rPr>
          <w:rFonts w:ascii="Times New Roman" w:hAnsi="Times New Roman" w:cs="Times New Roman"/>
          <w:sz w:val="24"/>
          <w:szCs w:val="24"/>
          <w:lang w:val="en-US"/>
        </w:rPr>
        <w:t>,  Pt.2</w:t>
      </w:r>
      <w:proofErr w:type="gramEnd"/>
      <w:r w:rsidRPr="00F90006">
        <w:rPr>
          <w:rFonts w:ascii="Times New Roman" w:hAnsi="Times New Roman" w:cs="Times New Roman"/>
          <w:sz w:val="24"/>
          <w:szCs w:val="24"/>
          <w:lang w:val="en-US"/>
        </w:rPr>
        <w:t xml:space="preserve">, pp. S75-S105. </w:t>
      </w:r>
      <w:proofErr w:type="gramStart"/>
      <w:r w:rsidRPr="00F90006">
        <w:rPr>
          <w:rFonts w:ascii="Times New Roman" w:hAnsi="Times New Roman" w:cs="Times New Roman"/>
          <w:sz w:val="24"/>
          <w:szCs w:val="24"/>
          <w:lang w:val="en-US"/>
        </w:rPr>
        <w:t>January.</w:t>
      </w:r>
      <w:proofErr w:type="gramEnd"/>
      <w:r w:rsidRPr="00F90006">
        <w:rPr>
          <w:rFonts w:ascii="Times New Roman" w:hAnsi="Times New Roman" w:cs="Times New Roman"/>
          <w:sz w:val="24"/>
          <w:szCs w:val="24"/>
        </w:rPr>
        <w:tab/>
      </w:r>
    </w:p>
    <w:p w:rsidR="00290BEE" w:rsidRDefault="00290BEE" w:rsidP="00290BEE">
      <w:pPr>
        <w:tabs>
          <w:tab w:val="left" w:pos="0"/>
        </w:tabs>
        <w:spacing w:line="240" w:lineRule="auto"/>
        <w:ind w:left="357" w:hanging="357"/>
        <w:contextualSpacing/>
        <w:jc w:val="both"/>
        <w:rPr>
          <w:rFonts w:ascii="Times New Roman" w:hAnsi="Times New Roman" w:cs="Times New Roman"/>
          <w:sz w:val="24"/>
          <w:szCs w:val="24"/>
          <w:lang w:val="en-US"/>
        </w:rPr>
      </w:pPr>
      <w:r w:rsidRPr="00F90006">
        <w:rPr>
          <w:rFonts w:ascii="Times New Roman" w:hAnsi="Times New Roman" w:cs="Times New Roman"/>
          <w:sz w:val="24"/>
          <w:szCs w:val="24"/>
        </w:rPr>
        <w:t xml:space="preserve">Hogg, M. A &amp; Abrams, D. 1990. </w:t>
      </w:r>
      <w:r w:rsidRPr="00F90006">
        <w:rPr>
          <w:rFonts w:ascii="Times New Roman" w:hAnsi="Times New Roman" w:cs="Times New Roman"/>
          <w:i/>
          <w:iCs/>
          <w:sz w:val="24"/>
          <w:szCs w:val="24"/>
        </w:rPr>
        <w:t xml:space="preserve">Social Identification: a </w:t>
      </w:r>
      <w:r w:rsidRPr="00F90006">
        <w:rPr>
          <w:rFonts w:ascii="Times New Roman" w:hAnsi="Times New Roman" w:cs="Times New Roman"/>
          <w:i/>
          <w:iCs/>
          <w:sz w:val="24"/>
          <w:szCs w:val="24"/>
          <w:lang w:val="en-US"/>
        </w:rPr>
        <w:t>S</w:t>
      </w:r>
      <w:r w:rsidRPr="00F90006">
        <w:rPr>
          <w:rFonts w:ascii="Times New Roman" w:hAnsi="Times New Roman" w:cs="Times New Roman"/>
          <w:i/>
          <w:iCs/>
          <w:sz w:val="24"/>
          <w:szCs w:val="24"/>
        </w:rPr>
        <w:t xml:space="preserve">ocial </w:t>
      </w:r>
      <w:r w:rsidRPr="00F90006">
        <w:rPr>
          <w:rFonts w:ascii="Times New Roman" w:hAnsi="Times New Roman" w:cs="Times New Roman"/>
          <w:i/>
          <w:iCs/>
          <w:sz w:val="24"/>
          <w:szCs w:val="24"/>
          <w:lang w:val="en-US"/>
        </w:rPr>
        <w:t>P</w:t>
      </w:r>
      <w:r w:rsidRPr="00F90006">
        <w:rPr>
          <w:rFonts w:ascii="Times New Roman" w:hAnsi="Times New Roman" w:cs="Times New Roman"/>
          <w:i/>
          <w:iCs/>
          <w:sz w:val="24"/>
          <w:szCs w:val="24"/>
        </w:rPr>
        <w:t xml:space="preserve">sychology of </w:t>
      </w:r>
      <w:r w:rsidRPr="00F90006">
        <w:rPr>
          <w:rFonts w:ascii="Times New Roman" w:hAnsi="Times New Roman" w:cs="Times New Roman"/>
          <w:i/>
          <w:iCs/>
          <w:sz w:val="24"/>
          <w:szCs w:val="24"/>
          <w:lang w:val="en-US"/>
        </w:rPr>
        <w:t>I</w:t>
      </w:r>
      <w:r w:rsidRPr="00F90006">
        <w:rPr>
          <w:rFonts w:ascii="Times New Roman" w:hAnsi="Times New Roman" w:cs="Times New Roman"/>
          <w:i/>
          <w:iCs/>
          <w:sz w:val="24"/>
          <w:szCs w:val="24"/>
        </w:rPr>
        <w:t xml:space="preserve">ntergroup and  </w:t>
      </w:r>
      <w:r w:rsidRPr="00F90006">
        <w:rPr>
          <w:rFonts w:ascii="Times New Roman" w:hAnsi="Times New Roman" w:cs="Times New Roman"/>
          <w:i/>
          <w:iCs/>
          <w:sz w:val="24"/>
          <w:szCs w:val="24"/>
          <w:lang w:val="en-US"/>
        </w:rPr>
        <w:t>G</w:t>
      </w:r>
      <w:r w:rsidRPr="00F90006">
        <w:rPr>
          <w:rFonts w:ascii="Times New Roman" w:hAnsi="Times New Roman" w:cs="Times New Roman"/>
          <w:i/>
          <w:iCs/>
          <w:sz w:val="24"/>
          <w:szCs w:val="24"/>
        </w:rPr>
        <w:t xml:space="preserve">rup </w:t>
      </w:r>
      <w:r w:rsidRPr="00F90006">
        <w:rPr>
          <w:rFonts w:ascii="Times New Roman" w:hAnsi="Times New Roman" w:cs="Times New Roman"/>
          <w:i/>
          <w:iCs/>
          <w:sz w:val="24"/>
          <w:szCs w:val="24"/>
          <w:lang w:val="en-US"/>
        </w:rPr>
        <w:t>P</w:t>
      </w:r>
      <w:r w:rsidRPr="00F90006">
        <w:rPr>
          <w:rFonts w:ascii="Times New Roman" w:hAnsi="Times New Roman" w:cs="Times New Roman"/>
          <w:i/>
          <w:iCs/>
          <w:sz w:val="24"/>
          <w:szCs w:val="24"/>
        </w:rPr>
        <w:t>rocess</w:t>
      </w:r>
      <w:r w:rsidRPr="00F90006">
        <w:rPr>
          <w:rFonts w:ascii="Times New Roman" w:hAnsi="Times New Roman" w:cs="Times New Roman"/>
          <w:iCs/>
          <w:sz w:val="24"/>
          <w:szCs w:val="24"/>
        </w:rPr>
        <w:t xml:space="preserve">. </w:t>
      </w:r>
      <w:r w:rsidRPr="00F90006">
        <w:rPr>
          <w:rFonts w:ascii="Times New Roman" w:hAnsi="Times New Roman" w:cs="Times New Roman"/>
          <w:sz w:val="24"/>
          <w:szCs w:val="24"/>
        </w:rPr>
        <w:t>Routhledge : New York, USA.</w:t>
      </w:r>
    </w:p>
    <w:p w:rsidR="00290BEE" w:rsidRPr="00F90006" w:rsidRDefault="00290BEE" w:rsidP="00290BEE">
      <w:pPr>
        <w:tabs>
          <w:tab w:val="left" w:pos="0"/>
        </w:tabs>
        <w:spacing w:line="240" w:lineRule="auto"/>
        <w:ind w:left="357" w:hanging="357"/>
        <w:contextualSpacing/>
        <w:jc w:val="both"/>
        <w:rPr>
          <w:rFonts w:ascii="Times New Roman" w:hAnsi="Times New Roman" w:cs="Times New Roman"/>
          <w:sz w:val="24"/>
          <w:szCs w:val="24"/>
          <w:lang w:val="en-US"/>
        </w:rPr>
      </w:pPr>
      <w:r w:rsidRPr="00F90006">
        <w:rPr>
          <w:rFonts w:ascii="Times New Roman" w:hAnsi="Times New Roman" w:cs="Times New Roman"/>
          <w:sz w:val="24"/>
          <w:szCs w:val="24"/>
        </w:rPr>
        <w:t>Ingham, Mike &amp; Hilary Ingham</w:t>
      </w:r>
      <w:r w:rsidRPr="00F90006">
        <w:rPr>
          <w:rFonts w:ascii="Times New Roman" w:hAnsi="Times New Roman" w:cs="Times New Roman"/>
          <w:sz w:val="24"/>
          <w:szCs w:val="24"/>
          <w:lang w:val="en-US"/>
        </w:rPr>
        <w:t>.</w:t>
      </w:r>
      <w:r w:rsidRPr="00F90006">
        <w:rPr>
          <w:rFonts w:ascii="Times New Roman" w:hAnsi="Times New Roman" w:cs="Times New Roman"/>
          <w:sz w:val="24"/>
          <w:szCs w:val="24"/>
        </w:rPr>
        <w:t xml:space="preserve"> 1998</w:t>
      </w:r>
      <w:r w:rsidRPr="00F90006">
        <w:rPr>
          <w:rFonts w:ascii="Times New Roman" w:hAnsi="Times New Roman" w:cs="Times New Roman"/>
          <w:sz w:val="24"/>
          <w:szCs w:val="24"/>
          <w:lang w:val="en-US"/>
        </w:rPr>
        <w:t xml:space="preserve">. </w:t>
      </w:r>
      <w:r w:rsidRPr="00F90006">
        <w:rPr>
          <w:rFonts w:ascii="Times New Roman" w:hAnsi="Times New Roman" w:cs="Times New Roman"/>
          <w:sz w:val="24"/>
          <w:szCs w:val="24"/>
        </w:rPr>
        <w:t xml:space="preserve">On The Solidarity </w:t>
      </w:r>
      <w:r w:rsidRPr="00F90006">
        <w:rPr>
          <w:rFonts w:ascii="Times New Roman" w:hAnsi="Times New Roman" w:cs="Times New Roman"/>
          <w:sz w:val="24"/>
          <w:szCs w:val="24"/>
          <w:lang w:val="en-US"/>
        </w:rPr>
        <w:t>o</w:t>
      </w:r>
      <w:r w:rsidRPr="00F90006">
        <w:rPr>
          <w:rFonts w:ascii="Times New Roman" w:hAnsi="Times New Roman" w:cs="Times New Roman"/>
          <w:sz w:val="24"/>
          <w:szCs w:val="24"/>
        </w:rPr>
        <w:t xml:space="preserve">f The Union Membership Decision </w:t>
      </w:r>
      <w:r w:rsidRPr="00F90006">
        <w:rPr>
          <w:rFonts w:ascii="Times New Roman" w:hAnsi="Times New Roman" w:cs="Times New Roman"/>
          <w:sz w:val="24"/>
          <w:szCs w:val="24"/>
          <w:lang w:val="en-US"/>
        </w:rPr>
        <w:t>i</w:t>
      </w:r>
      <w:r w:rsidRPr="00F90006">
        <w:rPr>
          <w:rFonts w:ascii="Times New Roman" w:hAnsi="Times New Roman" w:cs="Times New Roman"/>
          <w:sz w:val="24"/>
          <w:szCs w:val="24"/>
        </w:rPr>
        <w:t xml:space="preserve">n Poland, </w:t>
      </w:r>
      <w:r w:rsidRPr="00F90006">
        <w:rPr>
          <w:rFonts w:ascii="Times New Roman" w:hAnsi="Times New Roman" w:cs="Times New Roman"/>
          <w:i/>
          <w:sz w:val="24"/>
          <w:szCs w:val="24"/>
        </w:rPr>
        <w:t>International Journal of Manpower</w:t>
      </w:r>
      <w:r w:rsidRPr="00F90006">
        <w:rPr>
          <w:rFonts w:ascii="Times New Roman" w:hAnsi="Times New Roman" w:cs="Times New Roman"/>
          <w:sz w:val="24"/>
          <w:szCs w:val="24"/>
        </w:rPr>
        <w:t>, Vol. 19 Iss ½</w:t>
      </w:r>
      <w:r w:rsidRPr="00F90006">
        <w:rPr>
          <w:rFonts w:ascii="Times New Roman" w:hAnsi="Times New Roman" w:cs="Times New Roman"/>
          <w:sz w:val="24"/>
          <w:szCs w:val="24"/>
          <w:lang w:val="en-US"/>
        </w:rPr>
        <w:t>,</w:t>
      </w:r>
      <w:r w:rsidRPr="00F90006">
        <w:rPr>
          <w:rFonts w:ascii="Times New Roman" w:hAnsi="Times New Roman" w:cs="Times New Roman"/>
          <w:sz w:val="24"/>
          <w:szCs w:val="24"/>
        </w:rPr>
        <w:t xml:space="preserve"> pp. 15 – 30.</w:t>
      </w:r>
    </w:p>
    <w:p w:rsidR="00290BEE" w:rsidRPr="00F90006" w:rsidRDefault="00290BEE" w:rsidP="00290BEE">
      <w:pPr>
        <w:tabs>
          <w:tab w:val="left" w:pos="0"/>
        </w:tabs>
        <w:spacing w:line="240" w:lineRule="auto"/>
        <w:ind w:left="357" w:hanging="357"/>
        <w:contextualSpacing/>
        <w:jc w:val="both"/>
        <w:rPr>
          <w:rFonts w:ascii="Times New Roman" w:hAnsi="Times New Roman" w:cs="Times New Roman"/>
          <w:sz w:val="24"/>
          <w:szCs w:val="24"/>
        </w:rPr>
      </w:pPr>
      <w:proofErr w:type="gramStart"/>
      <w:r w:rsidRPr="00F90006">
        <w:rPr>
          <w:rFonts w:ascii="Times New Roman" w:hAnsi="Times New Roman" w:cs="Times New Roman"/>
          <w:sz w:val="24"/>
          <w:szCs w:val="24"/>
          <w:lang w:val="en-US"/>
        </w:rPr>
        <w:t>Jager,</w:t>
      </w:r>
      <w:r w:rsidRPr="00F90006">
        <w:rPr>
          <w:rFonts w:ascii="Times New Roman" w:hAnsi="Times New Roman" w:cs="Times New Roman"/>
          <w:sz w:val="24"/>
          <w:szCs w:val="24"/>
        </w:rPr>
        <w:t xml:space="preserve"> </w:t>
      </w:r>
      <w:r w:rsidRPr="00F90006">
        <w:rPr>
          <w:rFonts w:ascii="Times New Roman" w:hAnsi="Times New Roman" w:cs="Times New Roman"/>
          <w:i/>
          <w:sz w:val="24"/>
          <w:szCs w:val="24"/>
        </w:rPr>
        <w:t>et al</w:t>
      </w:r>
      <w:r w:rsidRPr="00F90006">
        <w:rPr>
          <w:rFonts w:ascii="Times New Roman" w:hAnsi="Times New Roman" w:cs="Times New Roman"/>
          <w:i/>
          <w:sz w:val="24"/>
          <w:szCs w:val="24"/>
          <w:lang w:val="en-US"/>
        </w:rPr>
        <w:t xml:space="preserve">. </w:t>
      </w:r>
      <w:r w:rsidRPr="00F90006">
        <w:rPr>
          <w:rFonts w:ascii="Times New Roman" w:hAnsi="Times New Roman" w:cs="Times New Roman"/>
          <w:sz w:val="24"/>
          <w:szCs w:val="24"/>
          <w:lang w:val="en-US"/>
        </w:rPr>
        <w:t>2013</w:t>
      </w:r>
      <w:r w:rsidRPr="00F90006">
        <w:rPr>
          <w:rFonts w:ascii="Times New Roman" w:hAnsi="Times New Roman" w:cs="Times New Roman"/>
          <w:i/>
          <w:sz w:val="24"/>
          <w:szCs w:val="24"/>
          <w:lang w:val="en-US"/>
        </w:rPr>
        <w:t>.</w:t>
      </w:r>
      <w:proofErr w:type="gramEnd"/>
      <w:r w:rsidRPr="00F90006">
        <w:rPr>
          <w:rFonts w:ascii="Times New Roman" w:hAnsi="Times New Roman" w:cs="Times New Roman"/>
          <w:i/>
          <w:sz w:val="24"/>
          <w:szCs w:val="24"/>
          <w:lang w:val="en-US"/>
        </w:rPr>
        <w:t xml:space="preserve"> Experience of Solidarity</w:t>
      </w:r>
      <w:proofErr w:type="gramStart"/>
      <w:r w:rsidRPr="00F90006">
        <w:rPr>
          <w:rFonts w:ascii="Times New Roman" w:hAnsi="Times New Roman" w:cs="Times New Roman"/>
          <w:i/>
          <w:sz w:val="24"/>
          <w:szCs w:val="24"/>
          <w:lang w:val="en-US"/>
        </w:rPr>
        <w:t>:Why</w:t>
      </w:r>
      <w:proofErr w:type="gramEnd"/>
      <w:r w:rsidRPr="00F90006">
        <w:rPr>
          <w:rFonts w:ascii="Times New Roman" w:hAnsi="Times New Roman" w:cs="Times New Roman"/>
          <w:i/>
          <w:sz w:val="24"/>
          <w:szCs w:val="24"/>
          <w:lang w:val="en-US"/>
        </w:rPr>
        <w:t xml:space="preserve"> Executive Directors Work for Market Driven Nonprofits, Nonprofit and Voluntary Sector Quarterly</w:t>
      </w:r>
      <w:r w:rsidRPr="00F90006">
        <w:rPr>
          <w:rFonts w:ascii="Times New Roman" w:hAnsi="Times New Roman" w:cs="Times New Roman"/>
          <w:sz w:val="24"/>
          <w:szCs w:val="24"/>
          <w:lang w:val="en-US"/>
        </w:rPr>
        <w:t>, originally published on line 17 September 2012 version of record October.</w:t>
      </w:r>
    </w:p>
    <w:p w:rsidR="00290BEE" w:rsidRPr="00F90006" w:rsidRDefault="00290BEE" w:rsidP="00290BEE">
      <w:pPr>
        <w:tabs>
          <w:tab w:val="left" w:pos="0"/>
        </w:tabs>
        <w:spacing w:line="240" w:lineRule="auto"/>
        <w:ind w:left="357" w:hanging="357"/>
        <w:contextualSpacing/>
        <w:jc w:val="both"/>
        <w:rPr>
          <w:rFonts w:ascii="Times New Roman" w:hAnsi="Times New Roman" w:cs="Times New Roman"/>
          <w:sz w:val="24"/>
          <w:szCs w:val="24"/>
          <w:lang w:val="en-US"/>
        </w:rPr>
      </w:pPr>
      <w:r w:rsidRPr="00F90006">
        <w:rPr>
          <w:rFonts w:ascii="Times New Roman" w:hAnsi="Times New Roman" w:cs="Times New Roman"/>
          <w:sz w:val="24"/>
          <w:szCs w:val="24"/>
        </w:rPr>
        <w:t xml:space="preserve">Jiang, </w:t>
      </w:r>
      <w:r w:rsidRPr="00F90006">
        <w:rPr>
          <w:rFonts w:ascii="Times New Roman" w:hAnsi="Times New Roman" w:cs="Times New Roman"/>
          <w:i/>
          <w:sz w:val="24"/>
          <w:szCs w:val="24"/>
        </w:rPr>
        <w:t>et al</w:t>
      </w:r>
      <w:r w:rsidRPr="00F90006">
        <w:rPr>
          <w:rFonts w:ascii="Times New Roman" w:hAnsi="Times New Roman" w:cs="Times New Roman"/>
          <w:sz w:val="24"/>
          <w:szCs w:val="24"/>
        </w:rPr>
        <w:t xml:space="preserve">. 2009. An Analysis </w:t>
      </w:r>
      <w:r w:rsidRPr="00F90006">
        <w:rPr>
          <w:rFonts w:ascii="Times New Roman" w:hAnsi="Times New Roman" w:cs="Times New Roman"/>
          <w:sz w:val="24"/>
          <w:szCs w:val="24"/>
          <w:lang w:val="en-US"/>
        </w:rPr>
        <w:t>o</w:t>
      </w:r>
      <w:r w:rsidRPr="00F90006">
        <w:rPr>
          <w:rFonts w:ascii="Times New Roman" w:hAnsi="Times New Roman" w:cs="Times New Roman"/>
          <w:sz w:val="24"/>
          <w:szCs w:val="24"/>
        </w:rPr>
        <w:t xml:space="preserve">f Job Dissatisfaction </w:t>
      </w:r>
      <w:r w:rsidRPr="00F90006">
        <w:rPr>
          <w:rFonts w:ascii="Times New Roman" w:hAnsi="Times New Roman" w:cs="Times New Roman"/>
          <w:sz w:val="24"/>
          <w:szCs w:val="24"/>
          <w:lang w:val="en-US"/>
        </w:rPr>
        <w:t>a</w:t>
      </w:r>
      <w:r w:rsidRPr="00F90006">
        <w:rPr>
          <w:rFonts w:ascii="Times New Roman" w:hAnsi="Times New Roman" w:cs="Times New Roman"/>
          <w:sz w:val="24"/>
          <w:szCs w:val="24"/>
        </w:rPr>
        <w:t xml:space="preserve">nd Turnover </w:t>
      </w:r>
      <w:r w:rsidRPr="00F90006">
        <w:rPr>
          <w:rFonts w:ascii="Times New Roman" w:hAnsi="Times New Roman" w:cs="Times New Roman"/>
          <w:sz w:val="24"/>
          <w:szCs w:val="24"/>
          <w:lang w:val="en-US"/>
        </w:rPr>
        <w:t>t</w:t>
      </w:r>
      <w:r w:rsidRPr="00F90006">
        <w:rPr>
          <w:rFonts w:ascii="Times New Roman" w:hAnsi="Times New Roman" w:cs="Times New Roman"/>
          <w:sz w:val="24"/>
          <w:szCs w:val="24"/>
        </w:rPr>
        <w:t xml:space="preserve">o Reduce Global Supply Chain Risk: Evidence From China. </w:t>
      </w:r>
      <w:r w:rsidRPr="00F90006">
        <w:rPr>
          <w:rFonts w:ascii="Times New Roman" w:hAnsi="Times New Roman" w:cs="Times New Roman"/>
          <w:i/>
          <w:sz w:val="24"/>
          <w:szCs w:val="24"/>
        </w:rPr>
        <w:t>Journal of Operations Management</w:t>
      </w:r>
      <w:r w:rsidRPr="00F90006">
        <w:rPr>
          <w:rFonts w:ascii="Times New Roman" w:hAnsi="Times New Roman" w:cs="Times New Roman"/>
          <w:sz w:val="24"/>
          <w:szCs w:val="24"/>
        </w:rPr>
        <w:t>. 27, 169-184.</w:t>
      </w:r>
    </w:p>
    <w:p w:rsidR="00290BEE" w:rsidRPr="00F90006" w:rsidRDefault="00290BEE" w:rsidP="00290BEE">
      <w:pPr>
        <w:tabs>
          <w:tab w:val="left" w:pos="0"/>
        </w:tabs>
        <w:spacing w:line="240" w:lineRule="auto"/>
        <w:ind w:left="357" w:hanging="357"/>
        <w:contextualSpacing/>
        <w:jc w:val="both"/>
        <w:rPr>
          <w:rFonts w:ascii="Times New Roman" w:hAnsi="Times New Roman" w:cs="Times New Roman"/>
          <w:sz w:val="24"/>
          <w:szCs w:val="24"/>
        </w:rPr>
      </w:pPr>
      <w:r w:rsidRPr="00F90006">
        <w:rPr>
          <w:rFonts w:ascii="Times New Roman" w:hAnsi="Times New Roman" w:cs="Times New Roman"/>
          <w:sz w:val="24"/>
          <w:szCs w:val="24"/>
          <w:lang w:val="en-US"/>
        </w:rPr>
        <w:t xml:space="preserve">Kelly, John. </w:t>
      </w:r>
      <w:proofErr w:type="gramStart"/>
      <w:r w:rsidRPr="00F90006">
        <w:rPr>
          <w:rFonts w:ascii="Times New Roman" w:hAnsi="Times New Roman" w:cs="Times New Roman"/>
          <w:sz w:val="24"/>
          <w:szCs w:val="24"/>
          <w:lang w:val="en-US"/>
        </w:rPr>
        <w:t>E., Solidarity and subsidiarity.</w:t>
      </w:r>
      <w:proofErr w:type="gramEnd"/>
      <w:r w:rsidRPr="00F90006">
        <w:rPr>
          <w:rFonts w:ascii="Times New Roman" w:hAnsi="Times New Roman" w:cs="Times New Roman"/>
          <w:sz w:val="24"/>
          <w:szCs w:val="24"/>
          <w:lang w:val="en-US"/>
        </w:rPr>
        <w:t xml:space="preserve"> </w:t>
      </w:r>
      <w:proofErr w:type="gramStart"/>
      <w:r w:rsidRPr="00F90006">
        <w:rPr>
          <w:rFonts w:ascii="Times New Roman" w:hAnsi="Times New Roman" w:cs="Times New Roman"/>
          <w:sz w:val="24"/>
          <w:szCs w:val="24"/>
          <w:lang w:val="en-US"/>
        </w:rPr>
        <w:t>2004.,</w:t>
      </w:r>
      <w:proofErr w:type="gramEnd"/>
      <w:r w:rsidRPr="00F90006">
        <w:rPr>
          <w:rFonts w:ascii="Times New Roman" w:hAnsi="Times New Roman" w:cs="Times New Roman"/>
          <w:sz w:val="24"/>
          <w:szCs w:val="24"/>
          <w:lang w:val="en-US"/>
        </w:rPr>
        <w:t xml:space="preserve"> “Organizing Principles” for Corporate Moral Leadership in The New Global Economy., </w:t>
      </w:r>
      <w:r w:rsidRPr="00F90006">
        <w:rPr>
          <w:rFonts w:ascii="Times New Roman" w:hAnsi="Times New Roman" w:cs="Times New Roman"/>
          <w:i/>
          <w:sz w:val="24"/>
          <w:szCs w:val="24"/>
          <w:lang w:val="en-US"/>
        </w:rPr>
        <w:t>Journal of Business Ethic</w:t>
      </w:r>
      <w:r w:rsidRPr="00F90006">
        <w:rPr>
          <w:rFonts w:ascii="Times New Roman" w:hAnsi="Times New Roman" w:cs="Times New Roman"/>
          <w:sz w:val="24"/>
          <w:szCs w:val="24"/>
          <w:lang w:val="en-US"/>
        </w:rPr>
        <w:t>, 52: 283-295.</w:t>
      </w:r>
    </w:p>
    <w:p w:rsidR="00290BEE" w:rsidRPr="00F90006" w:rsidRDefault="00290BEE" w:rsidP="00290BEE">
      <w:pPr>
        <w:tabs>
          <w:tab w:val="left" w:pos="0"/>
        </w:tabs>
        <w:spacing w:line="240" w:lineRule="auto"/>
        <w:ind w:left="357" w:hanging="357"/>
        <w:contextualSpacing/>
        <w:jc w:val="both"/>
        <w:rPr>
          <w:rFonts w:ascii="Times New Roman" w:hAnsi="Times New Roman" w:cs="Times New Roman"/>
          <w:sz w:val="24"/>
          <w:szCs w:val="24"/>
          <w:lang w:val="en-US"/>
        </w:rPr>
      </w:pPr>
      <w:proofErr w:type="gramStart"/>
      <w:r w:rsidRPr="00F90006">
        <w:rPr>
          <w:rFonts w:ascii="Times New Roman" w:hAnsi="Times New Roman" w:cs="Times New Roman"/>
          <w:sz w:val="24"/>
          <w:szCs w:val="24"/>
          <w:lang w:val="en-US"/>
        </w:rPr>
        <w:t xml:space="preserve">Kurbetti </w:t>
      </w:r>
      <w:r w:rsidRPr="00F90006">
        <w:rPr>
          <w:rFonts w:ascii="Times New Roman" w:hAnsi="Times New Roman" w:cs="Times New Roman"/>
          <w:i/>
          <w:sz w:val="24"/>
          <w:szCs w:val="24"/>
        </w:rPr>
        <w:t>et a</w:t>
      </w:r>
      <w:r w:rsidRPr="00F90006">
        <w:rPr>
          <w:rFonts w:ascii="Times New Roman" w:hAnsi="Times New Roman" w:cs="Times New Roman"/>
          <w:sz w:val="24"/>
          <w:szCs w:val="24"/>
        </w:rPr>
        <w:t>l</w:t>
      </w:r>
      <w:r w:rsidRPr="00F90006">
        <w:rPr>
          <w:rFonts w:ascii="Times New Roman" w:hAnsi="Times New Roman" w:cs="Times New Roman"/>
          <w:sz w:val="24"/>
          <w:szCs w:val="24"/>
          <w:lang w:val="en-US"/>
        </w:rPr>
        <w:t>. 2014.</w:t>
      </w:r>
      <w:proofErr w:type="gramEnd"/>
      <w:r w:rsidRPr="00F90006">
        <w:rPr>
          <w:rFonts w:ascii="Times New Roman" w:hAnsi="Times New Roman" w:cs="Times New Roman"/>
          <w:sz w:val="24"/>
          <w:szCs w:val="24"/>
          <w:lang w:val="en-US"/>
        </w:rPr>
        <w:t xml:space="preserve"> </w:t>
      </w:r>
      <w:proofErr w:type="gramStart"/>
      <w:r w:rsidRPr="00F90006">
        <w:rPr>
          <w:rFonts w:ascii="Times New Roman" w:hAnsi="Times New Roman" w:cs="Times New Roman"/>
          <w:sz w:val="24"/>
          <w:szCs w:val="24"/>
          <w:lang w:val="en-US"/>
        </w:rPr>
        <w:t>Industrial Relation at Cummins India Limited-A Case Study.</w:t>
      </w:r>
      <w:proofErr w:type="gramEnd"/>
      <w:r w:rsidRPr="00F90006">
        <w:rPr>
          <w:rFonts w:ascii="Times New Roman" w:hAnsi="Times New Roman" w:cs="Times New Roman"/>
          <w:sz w:val="24"/>
          <w:szCs w:val="24"/>
          <w:lang w:val="en-US"/>
        </w:rPr>
        <w:t xml:space="preserve"> </w:t>
      </w:r>
      <w:r w:rsidRPr="00F90006">
        <w:rPr>
          <w:rFonts w:ascii="Times New Roman" w:hAnsi="Times New Roman" w:cs="Times New Roman"/>
          <w:i/>
          <w:sz w:val="24"/>
          <w:szCs w:val="24"/>
          <w:lang w:val="en-US"/>
        </w:rPr>
        <w:t>Procedia Economics and Finance</w:t>
      </w:r>
      <w:r w:rsidRPr="00F90006">
        <w:rPr>
          <w:rFonts w:ascii="Times New Roman" w:hAnsi="Times New Roman" w:cs="Times New Roman"/>
          <w:sz w:val="24"/>
          <w:szCs w:val="24"/>
          <w:lang w:val="en-US"/>
        </w:rPr>
        <w:t>, 11:86-89, July.</w:t>
      </w:r>
    </w:p>
    <w:p w:rsidR="00290BEE" w:rsidRPr="00F90006" w:rsidRDefault="00290BEE" w:rsidP="00290BEE">
      <w:pPr>
        <w:tabs>
          <w:tab w:val="left" w:pos="2824"/>
        </w:tabs>
        <w:spacing w:line="240" w:lineRule="auto"/>
        <w:ind w:left="357" w:hanging="357"/>
        <w:contextualSpacing/>
        <w:jc w:val="both"/>
        <w:rPr>
          <w:rFonts w:ascii="Times New Roman" w:hAnsi="Times New Roman" w:cs="Times New Roman"/>
          <w:sz w:val="24"/>
          <w:szCs w:val="24"/>
          <w:lang w:val="en-US"/>
        </w:rPr>
      </w:pPr>
      <w:r w:rsidRPr="00F90006">
        <w:rPr>
          <w:rFonts w:ascii="Times New Roman" w:hAnsi="Times New Roman" w:cs="Times New Roman"/>
          <w:sz w:val="24"/>
          <w:szCs w:val="24"/>
        </w:rPr>
        <w:t>Lawang, Robert MZ. 1994.</w:t>
      </w:r>
      <w:r w:rsidRPr="00F90006">
        <w:rPr>
          <w:rFonts w:ascii="Times New Roman" w:hAnsi="Times New Roman" w:cs="Times New Roman"/>
          <w:sz w:val="24"/>
          <w:szCs w:val="24"/>
          <w:lang w:val="en-US"/>
        </w:rPr>
        <w:t xml:space="preserve"> </w:t>
      </w:r>
      <w:r w:rsidRPr="00F90006">
        <w:rPr>
          <w:rFonts w:ascii="Times New Roman" w:hAnsi="Times New Roman" w:cs="Times New Roman"/>
          <w:i/>
          <w:sz w:val="24"/>
          <w:szCs w:val="24"/>
        </w:rPr>
        <w:t>Kapital Sosial dalam Perspektif Sosiologi</w:t>
      </w:r>
      <w:r w:rsidRPr="00F90006">
        <w:rPr>
          <w:rFonts w:ascii="Times New Roman" w:hAnsi="Times New Roman" w:cs="Times New Roman"/>
          <w:i/>
          <w:sz w:val="24"/>
          <w:szCs w:val="24"/>
          <w:lang w:val="en-US"/>
        </w:rPr>
        <w:t>k</w:t>
      </w:r>
      <w:r w:rsidRPr="00F90006">
        <w:rPr>
          <w:rFonts w:ascii="Times New Roman" w:hAnsi="Times New Roman" w:cs="Times New Roman"/>
          <w:sz w:val="24"/>
          <w:szCs w:val="24"/>
          <w:lang w:val="en-US"/>
        </w:rPr>
        <w:t xml:space="preserve">. </w:t>
      </w:r>
      <w:r w:rsidRPr="00F90006">
        <w:rPr>
          <w:rFonts w:ascii="Times New Roman" w:hAnsi="Times New Roman" w:cs="Times New Roman"/>
          <w:sz w:val="24"/>
          <w:szCs w:val="24"/>
        </w:rPr>
        <w:t>Suatu Pengantar. Jakarta. Fisip. UI Press</w:t>
      </w:r>
    </w:p>
    <w:p w:rsidR="00290BEE" w:rsidRPr="00F90006" w:rsidRDefault="00290BEE" w:rsidP="00290BEE">
      <w:pPr>
        <w:tabs>
          <w:tab w:val="left" w:pos="0"/>
        </w:tabs>
        <w:spacing w:line="240" w:lineRule="auto"/>
        <w:ind w:left="357" w:hanging="357"/>
        <w:contextualSpacing/>
        <w:jc w:val="both"/>
        <w:rPr>
          <w:rFonts w:ascii="Times New Roman" w:hAnsi="Times New Roman" w:cs="Times New Roman"/>
          <w:sz w:val="24"/>
          <w:szCs w:val="24"/>
          <w:lang w:val="en-US"/>
        </w:rPr>
      </w:pPr>
      <w:r w:rsidRPr="00F90006">
        <w:rPr>
          <w:rFonts w:ascii="Times New Roman" w:hAnsi="Times New Roman" w:cs="Times New Roman"/>
          <w:sz w:val="24"/>
          <w:szCs w:val="24"/>
        </w:rPr>
        <w:lastRenderedPageBreak/>
        <w:t xml:space="preserve">Magdalena, S. </w:t>
      </w:r>
      <w:r w:rsidRPr="00F90006">
        <w:rPr>
          <w:rFonts w:ascii="Times New Roman" w:hAnsi="Times New Roman" w:cs="Times New Roman"/>
          <w:i/>
          <w:sz w:val="24"/>
          <w:szCs w:val="24"/>
        </w:rPr>
        <w:t>et al</w:t>
      </w:r>
      <w:r w:rsidRPr="00F90006">
        <w:rPr>
          <w:rFonts w:ascii="Times New Roman" w:hAnsi="Times New Roman" w:cs="Times New Roman"/>
          <w:sz w:val="24"/>
          <w:szCs w:val="24"/>
        </w:rPr>
        <w:t xml:space="preserve">. 2013. Implications </w:t>
      </w:r>
      <w:r w:rsidRPr="00F90006">
        <w:rPr>
          <w:rFonts w:ascii="Times New Roman" w:hAnsi="Times New Roman" w:cs="Times New Roman"/>
          <w:sz w:val="24"/>
          <w:szCs w:val="24"/>
          <w:lang w:val="en-US"/>
        </w:rPr>
        <w:t>o</w:t>
      </w:r>
      <w:r w:rsidRPr="00F90006">
        <w:rPr>
          <w:rFonts w:ascii="Times New Roman" w:hAnsi="Times New Roman" w:cs="Times New Roman"/>
          <w:sz w:val="24"/>
          <w:szCs w:val="24"/>
        </w:rPr>
        <w:t xml:space="preserve">f </w:t>
      </w:r>
      <w:r w:rsidRPr="00F90006">
        <w:rPr>
          <w:rFonts w:ascii="Times New Roman" w:hAnsi="Times New Roman" w:cs="Times New Roman"/>
          <w:sz w:val="24"/>
          <w:szCs w:val="24"/>
          <w:lang w:val="en-US"/>
        </w:rPr>
        <w:t xml:space="preserve"> </w:t>
      </w:r>
      <w:r w:rsidRPr="00F90006">
        <w:rPr>
          <w:rFonts w:ascii="Times New Roman" w:hAnsi="Times New Roman" w:cs="Times New Roman"/>
          <w:sz w:val="24"/>
          <w:szCs w:val="24"/>
        </w:rPr>
        <w:t xml:space="preserve">The Relation Between The Occupational Demands </w:t>
      </w:r>
      <w:r w:rsidRPr="00F90006">
        <w:rPr>
          <w:rFonts w:ascii="Times New Roman" w:hAnsi="Times New Roman" w:cs="Times New Roman"/>
          <w:sz w:val="24"/>
          <w:szCs w:val="24"/>
          <w:lang w:val="en-US"/>
        </w:rPr>
        <w:t>a</w:t>
      </w:r>
      <w:r w:rsidRPr="00F90006">
        <w:rPr>
          <w:rFonts w:ascii="Times New Roman" w:hAnsi="Times New Roman" w:cs="Times New Roman"/>
          <w:sz w:val="24"/>
          <w:szCs w:val="24"/>
        </w:rPr>
        <w:t xml:space="preserve">nd Behavioural Reactions </w:t>
      </w:r>
      <w:r w:rsidRPr="00F90006">
        <w:rPr>
          <w:rFonts w:ascii="Times New Roman" w:hAnsi="Times New Roman" w:cs="Times New Roman"/>
          <w:sz w:val="24"/>
          <w:szCs w:val="24"/>
          <w:lang w:val="en-US"/>
        </w:rPr>
        <w:t>i</w:t>
      </w:r>
      <w:r w:rsidRPr="00F90006">
        <w:rPr>
          <w:rFonts w:ascii="Times New Roman" w:hAnsi="Times New Roman" w:cs="Times New Roman"/>
          <w:sz w:val="24"/>
          <w:szCs w:val="24"/>
        </w:rPr>
        <w:t xml:space="preserve">n The Romanian Academic Environment. </w:t>
      </w:r>
      <w:r>
        <w:rPr>
          <w:rFonts w:ascii="Times New Roman" w:hAnsi="Times New Roman" w:cs="Times New Roman"/>
          <w:i/>
          <w:sz w:val="24"/>
          <w:szCs w:val="24"/>
        </w:rPr>
        <w:t>Procedia–</w:t>
      </w:r>
      <w:r w:rsidRPr="00F90006">
        <w:rPr>
          <w:rFonts w:ascii="Times New Roman" w:hAnsi="Times New Roman" w:cs="Times New Roman"/>
          <w:i/>
          <w:sz w:val="24"/>
          <w:szCs w:val="24"/>
        </w:rPr>
        <w:t>Social and Behavioral Sciences</w:t>
      </w:r>
      <w:r w:rsidRPr="00F90006">
        <w:rPr>
          <w:rFonts w:ascii="Times New Roman" w:hAnsi="Times New Roman" w:cs="Times New Roman"/>
          <w:sz w:val="24"/>
          <w:szCs w:val="24"/>
        </w:rPr>
        <w:t>. 84, 1376-1380.</w:t>
      </w:r>
      <w:r w:rsidRPr="00F90006">
        <w:rPr>
          <w:rFonts w:ascii="Times New Roman" w:hAnsi="Times New Roman" w:cs="Times New Roman"/>
          <w:sz w:val="24"/>
          <w:szCs w:val="24"/>
          <w:lang w:val="en-US"/>
        </w:rPr>
        <w:t xml:space="preserve"> </w:t>
      </w:r>
    </w:p>
    <w:p w:rsidR="00290BEE" w:rsidRPr="00F90006" w:rsidRDefault="00290BEE" w:rsidP="00290BEE">
      <w:pPr>
        <w:tabs>
          <w:tab w:val="left" w:pos="0"/>
        </w:tabs>
        <w:spacing w:line="240" w:lineRule="auto"/>
        <w:ind w:left="357" w:hanging="357"/>
        <w:contextualSpacing/>
        <w:jc w:val="both"/>
        <w:rPr>
          <w:rFonts w:ascii="Times New Roman" w:hAnsi="Times New Roman" w:cs="Times New Roman"/>
          <w:sz w:val="24"/>
          <w:szCs w:val="24"/>
          <w:lang w:val="en-US"/>
        </w:rPr>
      </w:pPr>
      <w:r w:rsidRPr="00F90006">
        <w:rPr>
          <w:rFonts w:ascii="Times New Roman" w:hAnsi="Times New Roman" w:cs="Times New Roman"/>
          <w:sz w:val="24"/>
          <w:szCs w:val="24"/>
          <w:lang w:val="en-US"/>
        </w:rPr>
        <w:t xml:space="preserve">Maslow, Abraham H. 1943. A Theory of Human </w:t>
      </w:r>
      <w:proofErr w:type="gramStart"/>
      <w:r w:rsidRPr="00F90006">
        <w:rPr>
          <w:rFonts w:ascii="Times New Roman" w:hAnsi="Times New Roman" w:cs="Times New Roman"/>
          <w:sz w:val="24"/>
          <w:szCs w:val="24"/>
          <w:lang w:val="en-US"/>
        </w:rPr>
        <w:t>Motivation ,</w:t>
      </w:r>
      <w:proofErr w:type="gramEnd"/>
      <w:r w:rsidRPr="00F90006">
        <w:rPr>
          <w:rFonts w:ascii="Times New Roman" w:hAnsi="Times New Roman" w:cs="Times New Roman"/>
          <w:sz w:val="24"/>
          <w:szCs w:val="24"/>
          <w:lang w:val="en-US"/>
        </w:rPr>
        <w:t xml:space="preserve"> </w:t>
      </w:r>
      <w:r w:rsidRPr="00F90006">
        <w:rPr>
          <w:rFonts w:ascii="Times New Roman" w:hAnsi="Times New Roman" w:cs="Times New Roman"/>
          <w:i/>
          <w:sz w:val="24"/>
          <w:szCs w:val="24"/>
          <w:lang w:val="en-US"/>
        </w:rPr>
        <w:t>Psycologi Review</w:t>
      </w:r>
      <w:r w:rsidRPr="00F90006">
        <w:rPr>
          <w:rFonts w:ascii="Times New Roman" w:hAnsi="Times New Roman" w:cs="Times New Roman"/>
          <w:sz w:val="24"/>
          <w:szCs w:val="24"/>
          <w:lang w:val="en-US"/>
        </w:rPr>
        <w:t>, 50, July, Pp. 370-396</w:t>
      </w:r>
      <w:r w:rsidRPr="00F90006">
        <w:rPr>
          <w:rFonts w:ascii="Times New Roman" w:hAnsi="Times New Roman" w:cs="Times New Roman"/>
          <w:sz w:val="24"/>
          <w:szCs w:val="24"/>
        </w:rPr>
        <w:t>.</w:t>
      </w:r>
      <w:r w:rsidRPr="00F90006">
        <w:rPr>
          <w:rFonts w:ascii="Times New Roman" w:hAnsi="Times New Roman" w:cs="Times New Roman"/>
          <w:sz w:val="24"/>
          <w:szCs w:val="24"/>
          <w:lang w:val="en-US"/>
        </w:rPr>
        <w:t xml:space="preserve"> </w:t>
      </w:r>
    </w:p>
    <w:p w:rsidR="00290BEE" w:rsidRPr="00F90006" w:rsidRDefault="00290BEE" w:rsidP="00290BEE">
      <w:pPr>
        <w:tabs>
          <w:tab w:val="left" w:pos="0"/>
        </w:tabs>
        <w:spacing w:line="240" w:lineRule="auto"/>
        <w:ind w:left="357" w:hanging="357"/>
        <w:contextualSpacing/>
        <w:jc w:val="both"/>
        <w:rPr>
          <w:rFonts w:ascii="Times New Roman" w:hAnsi="Times New Roman" w:cs="Times New Roman"/>
          <w:sz w:val="24"/>
          <w:szCs w:val="24"/>
          <w:lang w:val="en-US"/>
        </w:rPr>
      </w:pPr>
      <w:r w:rsidRPr="00F90006">
        <w:rPr>
          <w:rFonts w:ascii="Times New Roman" w:hAnsi="Times New Roman" w:cs="Times New Roman"/>
          <w:sz w:val="24"/>
          <w:szCs w:val="24"/>
          <w:lang w:val="en-US"/>
        </w:rPr>
        <w:t xml:space="preserve">Oshagbemi, Titus.1997. Job Satisfaction and Dissatisfaction in Higher Education, </w:t>
      </w:r>
      <w:r w:rsidRPr="00F90006">
        <w:rPr>
          <w:rFonts w:ascii="Times New Roman" w:hAnsi="Times New Roman" w:cs="Times New Roman"/>
          <w:i/>
          <w:sz w:val="24"/>
          <w:szCs w:val="24"/>
          <w:lang w:val="en-US"/>
        </w:rPr>
        <w:t>Education+Training</w:t>
      </w:r>
      <w:r w:rsidRPr="00F90006">
        <w:rPr>
          <w:rFonts w:ascii="Times New Roman" w:hAnsi="Times New Roman" w:cs="Times New Roman"/>
          <w:sz w:val="24"/>
          <w:szCs w:val="24"/>
          <w:lang w:val="en-US"/>
        </w:rPr>
        <w:t xml:space="preserve">, Vol. 39 Iss </w:t>
      </w:r>
      <w:proofErr w:type="gramStart"/>
      <w:r w:rsidRPr="00F90006">
        <w:rPr>
          <w:rFonts w:ascii="Times New Roman" w:hAnsi="Times New Roman" w:cs="Times New Roman"/>
          <w:sz w:val="24"/>
          <w:szCs w:val="24"/>
          <w:lang w:val="en-US"/>
        </w:rPr>
        <w:t>9  pp</w:t>
      </w:r>
      <w:proofErr w:type="gramEnd"/>
      <w:r w:rsidRPr="00F90006">
        <w:rPr>
          <w:rFonts w:ascii="Times New Roman" w:hAnsi="Times New Roman" w:cs="Times New Roman"/>
          <w:sz w:val="24"/>
          <w:szCs w:val="24"/>
          <w:lang w:val="en-US"/>
        </w:rPr>
        <w:t>. 354-359</w:t>
      </w:r>
      <w:r w:rsidRPr="00F90006">
        <w:rPr>
          <w:rFonts w:ascii="Times New Roman" w:hAnsi="Times New Roman" w:cs="Times New Roman"/>
          <w:sz w:val="24"/>
          <w:szCs w:val="24"/>
        </w:rPr>
        <w:t>.</w:t>
      </w:r>
    </w:p>
    <w:p w:rsidR="00290BEE" w:rsidRPr="00F90006" w:rsidRDefault="00290BEE" w:rsidP="00290BEE">
      <w:pPr>
        <w:tabs>
          <w:tab w:val="left" w:pos="0"/>
        </w:tabs>
        <w:spacing w:line="240" w:lineRule="auto"/>
        <w:ind w:left="357" w:hanging="357"/>
        <w:contextualSpacing/>
        <w:jc w:val="both"/>
        <w:rPr>
          <w:rFonts w:ascii="Times New Roman" w:hAnsi="Times New Roman" w:cs="Times New Roman"/>
          <w:sz w:val="24"/>
          <w:szCs w:val="24"/>
          <w:lang w:val="en-US"/>
        </w:rPr>
      </w:pPr>
      <w:r w:rsidRPr="00F90006">
        <w:rPr>
          <w:rFonts w:ascii="Times New Roman" w:hAnsi="Times New Roman" w:cs="Times New Roman"/>
          <w:sz w:val="24"/>
          <w:szCs w:val="24"/>
        </w:rPr>
        <w:t xml:space="preserve">Paskov, M. &amp; </w:t>
      </w:r>
      <w:r w:rsidRPr="00F90006">
        <w:rPr>
          <w:rFonts w:ascii="Times New Roman" w:hAnsi="Times New Roman" w:cs="Times New Roman"/>
          <w:sz w:val="24"/>
          <w:szCs w:val="24"/>
          <w:lang w:val="en-US"/>
        </w:rPr>
        <w:t xml:space="preserve">Caroline </w:t>
      </w:r>
      <w:r w:rsidRPr="00F90006">
        <w:rPr>
          <w:rFonts w:ascii="Times New Roman" w:hAnsi="Times New Roman" w:cs="Times New Roman"/>
          <w:sz w:val="24"/>
          <w:szCs w:val="24"/>
        </w:rPr>
        <w:t>Dewilde</w:t>
      </w:r>
      <w:r w:rsidRPr="00F90006">
        <w:rPr>
          <w:rFonts w:ascii="Times New Roman" w:hAnsi="Times New Roman" w:cs="Times New Roman"/>
          <w:sz w:val="24"/>
          <w:szCs w:val="24"/>
          <w:lang w:val="en-US"/>
        </w:rPr>
        <w:t>.</w:t>
      </w:r>
      <w:r w:rsidRPr="00F90006">
        <w:rPr>
          <w:rFonts w:ascii="Times New Roman" w:hAnsi="Times New Roman" w:cs="Times New Roman"/>
          <w:sz w:val="24"/>
          <w:szCs w:val="24"/>
        </w:rPr>
        <w:t xml:space="preserve"> 2012. Income </w:t>
      </w:r>
      <w:r w:rsidRPr="00F90006">
        <w:rPr>
          <w:rFonts w:ascii="Times New Roman" w:hAnsi="Times New Roman" w:cs="Times New Roman"/>
          <w:sz w:val="24"/>
          <w:szCs w:val="24"/>
          <w:lang w:val="en-US"/>
        </w:rPr>
        <w:t>I</w:t>
      </w:r>
      <w:r w:rsidRPr="00F90006">
        <w:rPr>
          <w:rFonts w:ascii="Times New Roman" w:hAnsi="Times New Roman" w:cs="Times New Roman"/>
          <w:sz w:val="24"/>
          <w:szCs w:val="24"/>
        </w:rPr>
        <w:t xml:space="preserve">nequality and </w:t>
      </w:r>
      <w:r w:rsidRPr="00F90006">
        <w:rPr>
          <w:rFonts w:ascii="Times New Roman" w:hAnsi="Times New Roman" w:cs="Times New Roman"/>
          <w:sz w:val="24"/>
          <w:szCs w:val="24"/>
          <w:lang w:val="en-US"/>
        </w:rPr>
        <w:t>S</w:t>
      </w:r>
      <w:r w:rsidRPr="00F90006">
        <w:rPr>
          <w:rFonts w:ascii="Times New Roman" w:hAnsi="Times New Roman" w:cs="Times New Roman"/>
          <w:sz w:val="24"/>
          <w:szCs w:val="24"/>
        </w:rPr>
        <w:t xml:space="preserve">olidarity in Europe. </w:t>
      </w:r>
      <w:r w:rsidRPr="00F90006">
        <w:rPr>
          <w:rFonts w:ascii="Times New Roman" w:hAnsi="Times New Roman" w:cs="Times New Roman"/>
          <w:i/>
          <w:sz w:val="24"/>
          <w:szCs w:val="24"/>
        </w:rPr>
        <w:t>Research in Social Stratification and Mobility</w:t>
      </w:r>
      <w:r w:rsidRPr="00F90006">
        <w:rPr>
          <w:rFonts w:ascii="Times New Roman" w:hAnsi="Times New Roman" w:cs="Times New Roman"/>
          <w:sz w:val="24"/>
          <w:szCs w:val="24"/>
        </w:rPr>
        <w:t>. 30, 415-432.</w:t>
      </w:r>
    </w:p>
    <w:p w:rsidR="00290BEE" w:rsidRPr="00F90006" w:rsidRDefault="00290BEE" w:rsidP="00290BEE">
      <w:pPr>
        <w:tabs>
          <w:tab w:val="left" w:pos="0"/>
        </w:tabs>
        <w:spacing w:line="240" w:lineRule="auto"/>
        <w:ind w:left="357" w:hanging="357"/>
        <w:contextualSpacing/>
        <w:jc w:val="both"/>
        <w:rPr>
          <w:rFonts w:ascii="Times New Roman" w:hAnsi="Times New Roman" w:cs="Times New Roman"/>
          <w:sz w:val="24"/>
          <w:szCs w:val="24"/>
          <w:lang w:val="en-US"/>
        </w:rPr>
      </w:pPr>
      <w:r w:rsidRPr="00F90006">
        <w:rPr>
          <w:rFonts w:ascii="Times New Roman" w:hAnsi="Times New Roman" w:cs="Times New Roman"/>
          <w:sz w:val="24"/>
          <w:szCs w:val="24"/>
        </w:rPr>
        <w:t>Ratri, Virianita. 2008. Partisipasi Buruh dalam Aksi Unjuk Rasa. Jurnal Transdisiplin Sosiologi, Komunikasi dan Ekologi Manusia Vol. 2. Hal 321 - 336</w:t>
      </w:r>
    </w:p>
    <w:p w:rsidR="00290BEE" w:rsidRPr="00F90006" w:rsidRDefault="00290BEE" w:rsidP="00290BEE">
      <w:pPr>
        <w:tabs>
          <w:tab w:val="left" w:pos="0"/>
        </w:tabs>
        <w:spacing w:line="240" w:lineRule="auto"/>
        <w:ind w:left="357" w:hanging="357"/>
        <w:contextualSpacing/>
        <w:jc w:val="both"/>
        <w:rPr>
          <w:rFonts w:ascii="Times New Roman" w:hAnsi="Times New Roman" w:cs="Times New Roman"/>
          <w:sz w:val="24"/>
          <w:szCs w:val="24"/>
          <w:lang w:val="en-US"/>
        </w:rPr>
      </w:pPr>
      <w:r w:rsidRPr="00F90006">
        <w:rPr>
          <w:rFonts w:ascii="Times New Roman" w:hAnsi="Times New Roman" w:cs="Times New Roman"/>
          <w:sz w:val="24"/>
          <w:szCs w:val="24"/>
        </w:rPr>
        <w:t xml:space="preserve">Salim, P. dan Salim, Y. 1991. </w:t>
      </w:r>
      <w:r w:rsidRPr="00F90006">
        <w:rPr>
          <w:rFonts w:ascii="Times New Roman" w:hAnsi="Times New Roman" w:cs="Times New Roman"/>
          <w:i/>
          <w:sz w:val="24"/>
          <w:szCs w:val="24"/>
        </w:rPr>
        <w:t>Kamus Bahasa Indonesia Kontemporer</w:t>
      </w:r>
      <w:r w:rsidRPr="00F90006">
        <w:rPr>
          <w:rFonts w:ascii="Times New Roman" w:hAnsi="Times New Roman" w:cs="Times New Roman"/>
          <w:sz w:val="24"/>
          <w:szCs w:val="24"/>
        </w:rPr>
        <w:t>. Jakarta : Modern English Press.</w:t>
      </w:r>
    </w:p>
    <w:p w:rsidR="00290BEE" w:rsidRPr="00F90006" w:rsidRDefault="00290BEE" w:rsidP="00290BEE">
      <w:pPr>
        <w:tabs>
          <w:tab w:val="left" w:pos="0"/>
        </w:tabs>
        <w:spacing w:line="240" w:lineRule="auto"/>
        <w:ind w:left="357" w:hanging="357"/>
        <w:contextualSpacing/>
        <w:jc w:val="both"/>
        <w:rPr>
          <w:rFonts w:ascii="Times New Roman" w:hAnsi="Times New Roman" w:cs="Times New Roman"/>
          <w:sz w:val="24"/>
          <w:szCs w:val="24"/>
          <w:lang w:val="en-US"/>
        </w:rPr>
      </w:pPr>
      <w:proofErr w:type="gramStart"/>
      <w:r w:rsidRPr="00F90006">
        <w:rPr>
          <w:rFonts w:ascii="Times New Roman" w:hAnsi="Times New Roman" w:cs="Times New Roman"/>
          <w:sz w:val="24"/>
          <w:szCs w:val="24"/>
          <w:lang w:val="en-US"/>
        </w:rPr>
        <w:t>Sammut, Gordon &amp; Alex Gillespie.</w:t>
      </w:r>
      <w:proofErr w:type="gramEnd"/>
      <w:r w:rsidRPr="00F90006">
        <w:rPr>
          <w:rFonts w:ascii="Times New Roman" w:hAnsi="Times New Roman" w:cs="Times New Roman"/>
          <w:sz w:val="24"/>
          <w:szCs w:val="24"/>
          <w:lang w:val="en-US"/>
        </w:rPr>
        <w:t xml:space="preserve"> 2011. Cultural Encounters and Social Solidarity., </w:t>
      </w:r>
      <w:r w:rsidRPr="00F90006">
        <w:rPr>
          <w:rFonts w:ascii="Times New Roman" w:hAnsi="Times New Roman" w:cs="Times New Roman"/>
          <w:i/>
          <w:sz w:val="24"/>
          <w:szCs w:val="24"/>
          <w:lang w:val="en-US"/>
        </w:rPr>
        <w:t xml:space="preserve">Paper on Social </w:t>
      </w:r>
      <w:proofErr w:type="gramStart"/>
      <w:r w:rsidRPr="00F90006">
        <w:rPr>
          <w:rFonts w:ascii="Times New Roman" w:hAnsi="Times New Roman" w:cs="Times New Roman"/>
          <w:i/>
          <w:sz w:val="24"/>
          <w:szCs w:val="24"/>
          <w:lang w:val="en-US"/>
        </w:rPr>
        <w:t>Representations</w:t>
      </w:r>
      <w:r w:rsidRPr="00F90006">
        <w:rPr>
          <w:rFonts w:ascii="Times New Roman" w:hAnsi="Times New Roman" w:cs="Times New Roman"/>
          <w:sz w:val="24"/>
          <w:szCs w:val="24"/>
          <w:lang w:val="en-US"/>
        </w:rPr>
        <w:t>.,</w:t>
      </w:r>
      <w:proofErr w:type="gramEnd"/>
      <w:r w:rsidRPr="00F90006">
        <w:rPr>
          <w:rFonts w:ascii="Times New Roman" w:hAnsi="Times New Roman" w:cs="Times New Roman"/>
          <w:sz w:val="24"/>
          <w:szCs w:val="24"/>
          <w:lang w:val="en-US"/>
        </w:rPr>
        <w:t xml:space="preserve"> Volume 20, page 1.1-1.7 </w:t>
      </w:r>
    </w:p>
    <w:p w:rsidR="00290BEE" w:rsidRPr="00F90006" w:rsidRDefault="00290BEE" w:rsidP="00290BEE">
      <w:pPr>
        <w:tabs>
          <w:tab w:val="left" w:pos="0"/>
        </w:tabs>
        <w:spacing w:line="240" w:lineRule="auto"/>
        <w:ind w:left="357" w:hanging="357"/>
        <w:contextualSpacing/>
        <w:jc w:val="both"/>
        <w:rPr>
          <w:rFonts w:ascii="Times New Roman" w:hAnsi="Times New Roman" w:cs="Times New Roman"/>
          <w:sz w:val="24"/>
          <w:szCs w:val="24"/>
          <w:lang w:val="en-US"/>
        </w:rPr>
      </w:pPr>
      <w:r w:rsidRPr="00F90006">
        <w:rPr>
          <w:rFonts w:ascii="Times New Roman" w:hAnsi="Times New Roman" w:cs="Times New Roman"/>
          <w:sz w:val="24"/>
          <w:szCs w:val="24"/>
        </w:rPr>
        <w:t>Sanders, karin &amp; Birgit Schyns. Leadership and Solidarity behavior : Consensus in Perception of Employees within team, Personel Review, 2006, Vol 35. Iss 5</w:t>
      </w:r>
    </w:p>
    <w:p w:rsidR="00290BEE" w:rsidRPr="00F90006" w:rsidRDefault="00290BEE" w:rsidP="00290BEE">
      <w:pPr>
        <w:tabs>
          <w:tab w:val="left" w:pos="0"/>
          <w:tab w:val="left" w:pos="2786"/>
        </w:tabs>
        <w:spacing w:line="240" w:lineRule="auto"/>
        <w:ind w:left="357" w:hanging="357"/>
        <w:contextualSpacing/>
        <w:rPr>
          <w:rFonts w:ascii="Times New Roman" w:hAnsi="Times New Roman" w:cs="Times New Roman"/>
          <w:b/>
          <w:bCs/>
          <w:sz w:val="24"/>
          <w:szCs w:val="24"/>
          <w:lang w:val="en-US"/>
        </w:rPr>
      </w:pPr>
      <w:proofErr w:type="gramStart"/>
      <w:r w:rsidRPr="00F90006">
        <w:rPr>
          <w:rFonts w:ascii="Times New Roman" w:hAnsi="Times New Roman" w:cs="Times New Roman"/>
          <w:sz w:val="24"/>
          <w:szCs w:val="24"/>
          <w:lang w:val="en-US"/>
        </w:rPr>
        <w:t>Sarfraz.,</w:t>
      </w:r>
      <w:proofErr w:type="gramEnd"/>
      <w:r w:rsidRPr="00F90006">
        <w:rPr>
          <w:rFonts w:ascii="Times New Roman" w:hAnsi="Times New Roman" w:cs="Times New Roman"/>
          <w:sz w:val="24"/>
          <w:szCs w:val="24"/>
          <w:lang w:val="en-US"/>
        </w:rPr>
        <w:t xml:space="preserve"> Ahmad, </w:t>
      </w:r>
      <w:r w:rsidRPr="00F90006">
        <w:rPr>
          <w:rFonts w:ascii="Times New Roman" w:hAnsi="Times New Roman" w:cs="Times New Roman"/>
          <w:i/>
          <w:sz w:val="24"/>
          <w:szCs w:val="24"/>
          <w:lang w:val="en-US"/>
        </w:rPr>
        <w:t>et al</w:t>
      </w:r>
      <w:r w:rsidRPr="00F90006">
        <w:rPr>
          <w:rFonts w:ascii="Times New Roman" w:hAnsi="Times New Roman" w:cs="Times New Roman"/>
          <w:sz w:val="24"/>
          <w:szCs w:val="24"/>
          <w:lang w:val="en-US"/>
        </w:rPr>
        <w:t xml:space="preserve">. 2010. Insecure Job and Low Pay leads to Job Dissatisfication. Interdiciplinary </w:t>
      </w:r>
      <w:r w:rsidRPr="00F90006">
        <w:rPr>
          <w:rFonts w:ascii="Times New Roman" w:hAnsi="Times New Roman" w:cs="Times New Roman"/>
          <w:i/>
          <w:sz w:val="24"/>
          <w:szCs w:val="24"/>
          <w:lang w:val="en-US"/>
        </w:rPr>
        <w:t xml:space="preserve">Journal of Contemporary Research </w:t>
      </w:r>
      <w:proofErr w:type="gramStart"/>
      <w:r w:rsidRPr="00F90006">
        <w:rPr>
          <w:rFonts w:ascii="Times New Roman" w:hAnsi="Times New Roman" w:cs="Times New Roman"/>
          <w:i/>
          <w:sz w:val="24"/>
          <w:szCs w:val="24"/>
          <w:lang w:val="en-US"/>
        </w:rPr>
        <w:t>In</w:t>
      </w:r>
      <w:proofErr w:type="gramEnd"/>
      <w:r w:rsidRPr="00F90006">
        <w:rPr>
          <w:rFonts w:ascii="Times New Roman" w:hAnsi="Times New Roman" w:cs="Times New Roman"/>
          <w:i/>
          <w:sz w:val="24"/>
          <w:szCs w:val="24"/>
          <w:lang w:val="en-US"/>
        </w:rPr>
        <w:t xml:space="preserve"> Business</w:t>
      </w:r>
      <w:r w:rsidRPr="00F90006">
        <w:rPr>
          <w:rFonts w:ascii="Times New Roman" w:hAnsi="Times New Roman" w:cs="Times New Roman"/>
          <w:sz w:val="24"/>
          <w:szCs w:val="24"/>
          <w:lang w:val="en-US"/>
        </w:rPr>
        <w:t>. Vo.1, No.11, 90-102.</w:t>
      </w:r>
    </w:p>
    <w:p w:rsidR="00290BEE" w:rsidRPr="00F90006" w:rsidRDefault="00290BEE" w:rsidP="00290BEE">
      <w:pPr>
        <w:tabs>
          <w:tab w:val="left" w:pos="0"/>
          <w:tab w:val="left" w:pos="2786"/>
        </w:tabs>
        <w:spacing w:line="240" w:lineRule="auto"/>
        <w:ind w:left="357" w:hanging="357"/>
        <w:contextualSpacing/>
        <w:rPr>
          <w:rFonts w:ascii="Times New Roman" w:hAnsi="Times New Roman" w:cs="Times New Roman"/>
          <w:b/>
          <w:bCs/>
          <w:sz w:val="24"/>
          <w:szCs w:val="24"/>
        </w:rPr>
      </w:pPr>
      <w:r w:rsidRPr="00F90006">
        <w:rPr>
          <w:rFonts w:ascii="Times New Roman" w:hAnsi="Times New Roman" w:cs="Times New Roman"/>
          <w:sz w:val="24"/>
          <w:szCs w:val="24"/>
          <w:lang w:val="en-US"/>
        </w:rPr>
        <w:t xml:space="preserve">Sarkar, Santanu. 2012. Determinants of employees’ attitudes toward union membership in India. </w:t>
      </w:r>
      <w:proofErr w:type="gramStart"/>
      <w:r w:rsidRPr="00F90006">
        <w:rPr>
          <w:rFonts w:ascii="Times New Roman" w:hAnsi="Times New Roman" w:cs="Times New Roman"/>
          <w:i/>
          <w:sz w:val="24"/>
          <w:szCs w:val="24"/>
          <w:lang w:val="en-US"/>
        </w:rPr>
        <w:t>Journal of World Business</w:t>
      </w:r>
      <w:r w:rsidRPr="00F90006">
        <w:rPr>
          <w:rFonts w:ascii="Times New Roman" w:hAnsi="Times New Roman" w:cs="Times New Roman"/>
          <w:sz w:val="24"/>
          <w:szCs w:val="24"/>
          <w:lang w:val="en-US"/>
        </w:rPr>
        <w:t>.</w:t>
      </w:r>
      <w:proofErr w:type="gramEnd"/>
      <w:r w:rsidRPr="00F90006">
        <w:rPr>
          <w:rFonts w:ascii="Times New Roman" w:hAnsi="Times New Roman" w:cs="Times New Roman"/>
          <w:sz w:val="24"/>
          <w:szCs w:val="24"/>
          <w:lang w:val="en-US"/>
        </w:rPr>
        <w:t xml:space="preserve"> 47, 240-250.</w:t>
      </w:r>
    </w:p>
    <w:p w:rsidR="00290BEE" w:rsidRPr="00F90006" w:rsidRDefault="00290BEE" w:rsidP="00290BEE">
      <w:pPr>
        <w:spacing w:line="240" w:lineRule="auto"/>
        <w:ind w:left="357" w:hanging="357"/>
        <w:contextualSpacing/>
        <w:jc w:val="both"/>
        <w:rPr>
          <w:rFonts w:ascii="Times New Roman" w:eastAsia="Times New Roman" w:hAnsi="Times New Roman"/>
          <w:sz w:val="24"/>
          <w:szCs w:val="24"/>
          <w:lang w:val="en-US" w:eastAsia="id-ID"/>
        </w:rPr>
      </w:pPr>
      <w:r w:rsidRPr="00F90006">
        <w:rPr>
          <w:rFonts w:ascii="Times New Roman" w:eastAsia="Times New Roman" w:hAnsi="Times New Roman"/>
          <w:sz w:val="24"/>
          <w:szCs w:val="24"/>
          <w:lang w:val="en-US" w:eastAsia="id-ID"/>
        </w:rPr>
        <w:t xml:space="preserve">Simamora, Henry. 1999. </w:t>
      </w:r>
      <w:r w:rsidRPr="00F90006">
        <w:rPr>
          <w:rFonts w:ascii="Times New Roman" w:eastAsia="Times New Roman" w:hAnsi="Times New Roman"/>
          <w:i/>
          <w:sz w:val="24"/>
          <w:szCs w:val="24"/>
          <w:lang w:val="en-US" w:eastAsia="id-ID"/>
        </w:rPr>
        <w:t>Manajemen Sumber Daya Manusia</w:t>
      </w:r>
      <w:r w:rsidRPr="00F90006">
        <w:rPr>
          <w:rFonts w:ascii="Times New Roman" w:eastAsia="Times New Roman" w:hAnsi="Times New Roman"/>
          <w:sz w:val="24"/>
          <w:szCs w:val="24"/>
          <w:lang w:val="en-US" w:eastAsia="id-ID"/>
        </w:rPr>
        <w:t xml:space="preserve">. </w:t>
      </w:r>
      <w:proofErr w:type="gramStart"/>
      <w:r w:rsidRPr="00F90006">
        <w:rPr>
          <w:rFonts w:ascii="Times New Roman" w:eastAsia="Times New Roman" w:hAnsi="Times New Roman"/>
          <w:sz w:val="24"/>
          <w:szCs w:val="24"/>
          <w:lang w:val="en-US" w:eastAsia="id-ID"/>
        </w:rPr>
        <w:t>Edisi kedua.</w:t>
      </w:r>
      <w:proofErr w:type="gramEnd"/>
      <w:r w:rsidRPr="00F90006">
        <w:rPr>
          <w:rFonts w:ascii="Times New Roman" w:eastAsia="Times New Roman" w:hAnsi="Times New Roman"/>
          <w:sz w:val="24"/>
          <w:szCs w:val="24"/>
          <w:lang w:val="en-US" w:eastAsia="id-ID"/>
        </w:rPr>
        <w:t xml:space="preserve"> </w:t>
      </w:r>
      <w:proofErr w:type="gramStart"/>
      <w:r w:rsidRPr="00F90006">
        <w:rPr>
          <w:rFonts w:ascii="Times New Roman" w:eastAsia="Times New Roman" w:hAnsi="Times New Roman"/>
          <w:sz w:val="24"/>
          <w:szCs w:val="24"/>
          <w:lang w:val="en-US" w:eastAsia="id-ID"/>
        </w:rPr>
        <w:t>Cetakan kedua.</w:t>
      </w:r>
      <w:proofErr w:type="gramEnd"/>
      <w:r w:rsidRPr="00F90006">
        <w:rPr>
          <w:rFonts w:ascii="Times New Roman" w:eastAsia="Times New Roman" w:hAnsi="Times New Roman"/>
          <w:sz w:val="24"/>
          <w:szCs w:val="24"/>
          <w:lang w:val="en-US" w:eastAsia="id-ID"/>
        </w:rPr>
        <w:t xml:space="preserve"> Jogyakarta: STIE YKPN. </w:t>
      </w:r>
    </w:p>
    <w:p w:rsidR="00290BEE" w:rsidRPr="00F90006" w:rsidRDefault="00290BEE" w:rsidP="00290BEE">
      <w:pPr>
        <w:spacing w:line="240" w:lineRule="auto"/>
        <w:ind w:left="357" w:hanging="357"/>
        <w:contextualSpacing/>
        <w:jc w:val="both"/>
        <w:rPr>
          <w:rFonts w:ascii="Times New Roman" w:hAnsi="Times New Roman" w:cs="Times New Roman"/>
          <w:sz w:val="24"/>
          <w:szCs w:val="24"/>
          <w:lang w:val="en-US"/>
        </w:rPr>
      </w:pPr>
      <w:r w:rsidRPr="00F90006">
        <w:rPr>
          <w:rFonts w:ascii="Times New Roman" w:hAnsi="Times New Roman" w:cs="Times New Roman"/>
          <w:sz w:val="24"/>
          <w:szCs w:val="24"/>
        </w:rPr>
        <w:t xml:space="preserve">Simanjuntak, Payaman J. 2009.  </w:t>
      </w:r>
      <w:r w:rsidRPr="00F90006">
        <w:rPr>
          <w:rFonts w:ascii="Times New Roman" w:hAnsi="Times New Roman" w:cs="Times New Roman"/>
          <w:i/>
          <w:sz w:val="24"/>
          <w:szCs w:val="24"/>
        </w:rPr>
        <w:t>Manajemen Hubungan  Industrial</w:t>
      </w:r>
      <w:r w:rsidRPr="00F90006">
        <w:rPr>
          <w:rFonts w:ascii="Times New Roman" w:hAnsi="Times New Roman" w:cs="Times New Roman"/>
          <w:sz w:val="24"/>
          <w:szCs w:val="24"/>
        </w:rPr>
        <w:t xml:space="preserve">. Edisi: Kedua. Jakarta: Jala Permata Aksara. </w:t>
      </w:r>
    </w:p>
    <w:p w:rsidR="00290BEE" w:rsidRPr="00F90006" w:rsidRDefault="00290BEE" w:rsidP="00290BEE">
      <w:pPr>
        <w:tabs>
          <w:tab w:val="left" w:pos="0"/>
        </w:tabs>
        <w:spacing w:line="240" w:lineRule="auto"/>
        <w:ind w:left="357" w:hanging="357"/>
        <w:contextualSpacing/>
        <w:jc w:val="both"/>
        <w:rPr>
          <w:rFonts w:ascii="Times New Roman" w:hAnsi="Times New Roman" w:cs="Times New Roman"/>
          <w:sz w:val="24"/>
          <w:szCs w:val="24"/>
          <w:lang w:val="en-US"/>
        </w:rPr>
      </w:pPr>
      <w:r w:rsidRPr="00F90006">
        <w:rPr>
          <w:rFonts w:ascii="Times New Roman" w:hAnsi="Times New Roman" w:cs="Times New Roman"/>
          <w:sz w:val="24"/>
          <w:szCs w:val="24"/>
          <w:lang w:val="en-US"/>
        </w:rPr>
        <w:t>Stuart A.</w:t>
      </w:r>
      <w:r w:rsidRPr="00F90006">
        <w:rPr>
          <w:rFonts w:ascii="Times New Roman" w:hAnsi="Times New Roman" w:cs="Times New Roman"/>
          <w:sz w:val="24"/>
          <w:szCs w:val="24"/>
        </w:rPr>
        <w:t xml:space="preserve"> </w:t>
      </w:r>
      <w:r w:rsidRPr="00F90006">
        <w:rPr>
          <w:rFonts w:ascii="Times New Roman" w:hAnsi="Times New Roman" w:cs="Times New Roman"/>
          <w:i/>
          <w:sz w:val="24"/>
          <w:szCs w:val="24"/>
        </w:rPr>
        <w:t>et al</w:t>
      </w:r>
      <w:r w:rsidRPr="00F90006">
        <w:rPr>
          <w:rFonts w:ascii="Times New Roman" w:hAnsi="Times New Roman" w:cs="Times New Roman"/>
          <w:sz w:val="24"/>
          <w:szCs w:val="24"/>
          <w:lang w:val="en-US"/>
        </w:rPr>
        <w:t xml:space="preserve">. 1984. </w:t>
      </w:r>
      <w:r w:rsidRPr="00F90006">
        <w:rPr>
          <w:rFonts w:ascii="Times New Roman" w:hAnsi="Times New Roman" w:cs="Times New Roman"/>
          <w:i/>
          <w:sz w:val="24"/>
          <w:szCs w:val="24"/>
          <w:lang w:val="en-US"/>
        </w:rPr>
        <w:t>Academy of Management Journal</w:t>
      </w:r>
      <w:r w:rsidRPr="00F90006">
        <w:rPr>
          <w:rFonts w:ascii="Times New Roman" w:hAnsi="Times New Roman" w:cs="Times New Roman"/>
          <w:sz w:val="24"/>
          <w:szCs w:val="24"/>
          <w:lang w:val="en-US"/>
        </w:rPr>
        <w:t>, Vol. 27, No. 3, pp. 576-590.</w:t>
      </w:r>
    </w:p>
    <w:p w:rsidR="00290BEE" w:rsidRPr="00F90006" w:rsidRDefault="00290BEE" w:rsidP="00290BEE">
      <w:pPr>
        <w:tabs>
          <w:tab w:val="left" w:pos="0"/>
        </w:tabs>
        <w:spacing w:line="240" w:lineRule="auto"/>
        <w:ind w:left="357" w:hanging="357"/>
        <w:contextualSpacing/>
        <w:jc w:val="both"/>
        <w:rPr>
          <w:rFonts w:ascii="Times New Roman" w:hAnsi="Times New Roman" w:cs="Times New Roman"/>
          <w:sz w:val="24"/>
          <w:szCs w:val="24"/>
          <w:lang w:val="en-US"/>
        </w:rPr>
      </w:pPr>
      <w:r w:rsidRPr="00F90006">
        <w:rPr>
          <w:rFonts w:ascii="Times New Roman" w:hAnsi="Times New Roman" w:cs="Times New Roman"/>
          <w:sz w:val="24"/>
          <w:szCs w:val="24"/>
          <w:lang w:val="en-US"/>
        </w:rPr>
        <w:t xml:space="preserve">Sutopo, Oki Rahadianto. 2013. Faktor Struktural dan Kultural Penyebab Kesenjangan Sosial: Kasus Industri Batik Pamekasan Madura. </w:t>
      </w:r>
      <w:r w:rsidRPr="00F90006">
        <w:rPr>
          <w:rFonts w:ascii="Times New Roman" w:hAnsi="Times New Roman" w:cs="Times New Roman"/>
          <w:i/>
          <w:sz w:val="24"/>
          <w:szCs w:val="24"/>
          <w:lang w:val="en-US"/>
        </w:rPr>
        <w:t>Jurnal Komunitas</w:t>
      </w:r>
      <w:r w:rsidRPr="00F90006">
        <w:rPr>
          <w:rFonts w:ascii="Times New Roman" w:hAnsi="Times New Roman" w:cs="Times New Roman"/>
          <w:sz w:val="24"/>
          <w:szCs w:val="24"/>
          <w:lang w:val="en-US"/>
        </w:rPr>
        <w:t xml:space="preserve">. </w:t>
      </w:r>
      <w:proofErr w:type="gramStart"/>
      <w:r w:rsidRPr="00F90006">
        <w:rPr>
          <w:rFonts w:ascii="Times New Roman" w:hAnsi="Times New Roman" w:cs="Times New Roman"/>
          <w:sz w:val="24"/>
          <w:szCs w:val="24"/>
          <w:lang w:val="en-US"/>
        </w:rPr>
        <w:t>Vol 5.</w:t>
      </w:r>
      <w:proofErr w:type="gramEnd"/>
      <w:r w:rsidRPr="00F90006">
        <w:rPr>
          <w:rFonts w:ascii="Times New Roman" w:hAnsi="Times New Roman" w:cs="Times New Roman"/>
          <w:sz w:val="24"/>
          <w:szCs w:val="24"/>
          <w:lang w:val="en-US"/>
        </w:rPr>
        <w:t xml:space="preserve"> </w:t>
      </w:r>
      <w:proofErr w:type="gramStart"/>
      <w:r w:rsidRPr="00F90006">
        <w:rPr>
          <w:rFonts w:ascii="Times New Roman" w:hAnsi="Times New Roman" w:cs="Times New Roman"/>
          <w:sz w:val="24"/>
          <w:szCs w:val="24"/>
          <w:lang w:val="en-US"/>
        </w:rPr>
        <w:t>Nomor 2.</w:t>
      </w:r>
      <w:proofErr w:type="gramEnd"/>
      <w:r w:rsidRPr="00F90006">
        <w:rPr>
          <w:rFonts w:ascii="Times New Roman" w:hAnsi="Times New Roman" w:cs="Times New Roman"/>
          <w:sz w:val="24"/>
          <w:szCs w:val="24"/>
          <w:lang w:val="en-US"/>
        </w:rPr>
        <w:t xml:space="preserve"> September: 230-239</w:t>
      </w:r>
      <w:r w:rsidRPr="00F90006">
        <w:rPr>
          <w:rFonts w:ascii="Times New Roman" w:hAnsi="Times New Roman" w:cs="Times New Roman"/>
          <w:sz w:val="24"/>
          <w:szCs w:val="24"/>
        </w:rPr>
        <w:t>.</w:t>
      </w:r>
    </w:p>
    <w:p w:rsidR="00290BEE" w:rsidRPr="00F90006" w:rsidRDefault="00290BEE" w:rsidP="00290BEE">
      <w:pPr>
        <w:tabs>
          <w:tab w:val="left" w:pos="0"/>
        </w:tabs>
        <w:spacing w:line="240" w:lineRule="auto"/>
        <w:ind w:left="357" w:hanging="357"/>
        <w:contextualSpacing/>
        <w:jc w:val="both"/>
        <w:rPr>
          <w:rFonts w:ascii="Times New Roman" w:hAnsi="Times New Roman" w:cs="Times New Roman"/>
          <w:sz w:val="24"/>
          <w:szCs w:val="24"/>
          <w:lang w:val="en-US"/>
        </w:rPr>
      </w:pPr>
      <w:proofErr w:type="gramStart"/>
      <w:r w:rsidRPr="00F90006">
        <w:rPr>
          <w:rFonts w:ascii="Times New Roman" w:hAnsi="Times New Roman" w:cs="Times New Roman"/>
          <w:sz w:val="24"/>
          <w:szCs w:val="24"/>
          <w:lang w:val="en-US"/>
        </w:rPr>
        <w:t>Teck Hong, Tan &amp;</w:t>
      </w:r>
      <w:r w:rsidRPr="00F90006">
        <w:rPr>
          <w:rFonts w:ascii="Times New Roman" w:hAnsi="Times New Roman" w:cs="Times New Roman"/>
          <w:sz w:val="24"/>
          <w:szCs w:val="24"/>
        </w:rPr>
        <w:t xml:space="preserve"> </w:t>
      </w:r>
      <w:r w:rsidRPr="00F90006">
        <w:rPr>
          <w:rFonts w:ascii="Times New Roman" w:hAnsi="Times New Roman" w:cs="Times New Roman"/>
          <w:sz w:val="24"/>
          <w:szCs w:val="24"/>
          <w:lang w:val="en-US"/>
        </w:rPr>
        <w:t>Amna Waheed.2011.</w:t>
      </w:r>
      <w:proofErr w:type="gramEnd"/>
      <w:r w:rsidRPr="00F90006">
        <w:rPr>
          <w:rFonts w:ascii="Times New Roman" w:hAnsi="Times New Roman" w:cs="Times New Roman"/>
          <w:sz w:val="24"/>
          <w:szCs w:val="24"/>
          <w:lang w:val="en-US"/>
        </w:rPr>
        <w:t xml:space="preserve"> Herzberg’s Motivation-Hygien Theory and Job Satisfaction in The Malaysian Retail Sector: The Mediating Effect of Love of Money, Sunway University, School of Business. </w:t>
      </w:r>
      <w:proofErr w:type="gramStart"/>
      <w:r w:rsidRPr="00F90006">
        <w:rPr>
          <w:rFonts w:ascii="Times New Roman" w:hAnsi="Times New Roman" w:cs="Times New Roman"/>
          <w:sz w:val="24"/>
          <w:szCs w:val="24"/>
          <w:lang w:val="en-US"/>
        </w:rPr>
        <w:t>5, Jalan Universiti, Bandar Sunway 46150 Petaling Jaya, Selangor Malaysia.</w:t>
      </w:r>
      <w:proofErr w:type="gramEnd"/>
      <w:r w:rsidRPr="00F90006">
        <w:rPr>
          <w:rFonts w:ascii="Times New Roman" w:hAnsi="Times New Roman" w:cs="Times New Roman"/>
          <w:sz w:val="24"/>
          <w:szCs w:val="24"/>
          <w:lang w:val="en-US"/>
        </w:rPr>
        <w:t xml:space="preserve"> </w:t>
      </w:r>
      <w:r w:rsidRPr="00F90006">
        <w:rPr>
          <w:rFonts w:ascii="Times New Roman" w:hAnsi="Times New Roman" w:cs="Times New Roman"/>
          <w:i/>
          <w:sz w:val="24"/>
          <w:szCs w:val="24"/>
          <w:lang w:val="en-US"/>
        </w:rPr>
        <w:t>Asian Academy of Manajemen Journal</w:t>
      </w:r>
      <w:r w:rsidRPr="00F90006">
        <w:rPr>
          <w:rFonts w:ascii="Times New Roman" w:hAnsi="Times New Roman" w:cs="Times New Roman"/>
          <w:sz w:val="24"/>
          <w:szCs w:val="24"/>
          <w:lang w:val="en-US"/>
        </w:rPr>
        <w:t>, Vol. 16, No 1, pp 73-94</w:t>
      </w:r>
    </w:p>
    <w:p w:rsidR="00290BEE" w:rsidRPr="00F90006" w:rsidRDefault="00290BEE" w:rsidP="00290BEE">
      <w:pPr>
        <w:tabs>
          <w:tab w:val="left" w:pos="0"/>
          <w:tab w:val="left" w:pos="2786"/>
        </w:tabs>
        <w:autoSpaceDE w:val="0"/>
        <w:autoSpaceDN w:val="0"/>
        <w:adjustRightInd w:val="0"/>
        <w:spacing w:line="240" w:lineRule="auto"/>
        <w:ind w:left="357" w:hanging="357"/>
        <w:contextualSpacing/>
        <w:jc w:val="both"/>
        <w:rPr>
          <w:rFonts w:ascii="Times New Roman" w:hAnsi="Times New Roman" w:cs="Times New Roman"/>
          <w:sz w:val="24"/>
          <w:szCs w:val="24"/>
          <w:lang w:val="en-US"/>
        </w:rPr>
      </w:pPr>
      <w:r w:rsidRPr="00F90006">
        <w:rPr>
          <w:rFonts w:ascii="Times New Roman" w:hAnsi="Times New Roman" w:cs="Times New Roman"/>
          <w:sz w:val="24"/>
          <w:szCs w:val="24"/>
        </w:rPr>
        <w:t>Tiberius, V</w:t>
      </w:r>
      <w:r w:rsidRPr="00F90006">
        <w:rPr>
          <w:rFonts w:ascii="Times New Roman" w:hAnsi="Times New Roman" w:cs="Times New Roman"/>
          <w:sz w:val="24"/>
          <w:szCs w:val="24"/>
          <w:lang w:val="en-US"/>
        </w:rPr>
        <w:t>aleris</w:t>
      </w:r>
      <w:r w:rsidRPr="00F90006">
        <w:rPr>
          <w:rFonts w:ascii="Times New Roman" w:hAnsi="Times New Roman" w:cs="Times New Roman"/>
          <w:sz w:val="24"/>
          <w:szCs w:val="24"/>
        </w:rPr>
        <w:t xml:space="preserve"> &amp; Hall, A. 2010.</w:t>
      </w:r>
      <w:r w:rsidRPr="00F90006">
        <w:rPr>
          <w:rFonts w:ascii="Times New Roman" w:hAnsi="Times New Roman" w:cs="Times New Roman"/>
          <w:sz w:val="24"/>
          <w:szCs w:val="24"/>
          <w:lang w:val="en-US"/>
        </w:rPr>
        <w:t xml:space="preserve"> </w:t>
      </w:r>
      <w:r w:rsidRPr="00F90006">
        <w:rPr>
          <w:rFonts w:ascii="Times New Roman" w:hAnsi="Times New Roman" w:cs="Times New Roman"/>
          <w:i/>
          <w:sz w:val="24"/>
          <w:szCs w:val="24"/>
        </w:rPr>
        <w:t>The Journal of Positive Psychology</w:t>
      </w:r>
      <w:r w:rsidRPr="00F90006">
        <w:rPr>
          <w:rFonts w:ascii="Times New Roman" w:hAnsi="Times New Roman" w:cs="Times New Roman"/>
          <w:sz w:val="24"/>
          <w:szCs w:val="24"/>
        </w:rPr>
        <w:t>,</w:t>
      </w:r>
      <w:r w:rsidRPr="00F90006">
        <w:rPr>
          <w:rFonts w:ascii="Times New Roman" w:hAnsi="Times New Roman" w:cs="Times New Roman"/>
          <w:sz w:val="24"/>
          <w:szCs w:val="24"/>
          <w:lang w:val="en-US"/>
        </w:rPr>
        <w:t xml:space="preserve"> </w:t>
      </w:r>
      <w:r w:rsidRPr="00F90006">
        <w:rPr>
          <w:rFonts w:ascii="Times New Roman" w:hAnsi="Times New Roman" w:cs="Times New Roman"/>
          <w:sz w:val="24"/>
          <w:szCs w:val="24"/>
        </w:rPr>
        <w:t>Volume 5 Issue 3,</w:t>
      </w:r>
      <w:r w:rsidRPr="00F90006">
        <w:rPr>
          <w:rFonts w:ascii="Times New Roman" w:hAnsi="Times New Roman" w:cs="Times New Roman"/>
          <w:sz w:val="24"/>
          <w:szCs w:val="24"/>
          <w:lang w:val="en-US"/>
        </w:rPr>
        <w:t xml:space="preserve"> </w:t>
      </w:r>
      <w:r w:rsidRPr="00F90006">
        <w:rPr>
          <w:rFonts w:ascii="Times New Roman" w:hAnsi="Times New Roman" w:cs="Times New Roman"/>
          <w:sz w:val="24"/>
          <w:szCs w:val="24"/>
        </w:rPr>
        <w:t>May</w:t>
      </w:r>
      <w:r w:rsidRPr="00F90006">
        <w:rPr>
          <w:rFonts w:ascii="Times New Roman" w:hAnsi="Times New Roman" w:cs="Times New Roman"/>
          <w:sz w:val="24"/>
          <w:szCs w:val="24"/>
          <w:lang w:val="en-US"/>
        </w:rPr>
        <w:t xml:space="preserve"> </w:t>
      </w:r>
      <w:r w:rsidRPr="00F90006">
        <w:rPr>
          <w:rFonts w:ascii="Times New Roman" w:hAnsi="Times New Roman" w:cs="Times New Roman"/>
          <w:sz w:val="24"/>
          <w:szCs w:val="24"/>
        </w:rPr>
        <w:t>2010</w:t>
      </w:r>
    </w:p>
    <w:p w:rsidR="00290BEE" w:rsidRPr="00F90006" w:rsidRDefault="00290BEE" w:rsidP="00290BEE">
      <w:pPr>
        <w:tabs>
          <w:tab w:val="left" w:pos="0"/>
          <w:tab w:val="left" w:pos="2786"/>
        </w:tabs>
        <w:autoSpaceDE w:val="0"/>
        <w:autoSpaceDN w:val="0"/>
        <w:adjustRightInd w:val="0"/>
        <w:spacing w:line="240" w:lineRule="auto"/>
        <w:ind w:left="357" w:hanging="357"/>
        <w:contextualSpacing/>
        <w:jc w:val="both"/>
        <w:rPr>
          <w:rFonts w:ascii="Times New Roman" w:hAnsi="Times New Roman" w:cs="Times New Roman"/>
          <w:sz w:val="24"/>
          <w:szCs w:val="24"/>
          <w:lang w:val="en-US"/>
        </w:rPr>
      </w:pPr>
      <w:r w:rsidRPr="00F90006">
        <w:rPr>
          <w:rFonts w:ascii="Times New Roman" w:hAnsi="Times New Roman" w:cs="Times New Roman"/>
          <w:sz w:val="24"/>
          <w:szCs w:val="24"/>
          <w:lang w:val="en-US"/>
        </w:rPr>
        <w:t>Tinley, Lorena M. Ibarguen. 2014. Social capital development in a rural women’s micro-enterprise in Mexico: Insights on leadership, trust and coorperation, Community deve</w:t>
      </w:r>
      <w:bookmarkStart w:id="1" w:name="_GoBack"/>
      <w:bookmarkEnd w:id="1"/>
      <w:r w:rsidRPr="00F90006">
        <w:rPr>
          <w:rFonts w:ascii="Times New Roman" w:hAnsi="Times New Roman" w:cs="Times New Roman"/>
          <w:sz w:val="24"/>
          <w:szCs w:val="24"/>
          <w:lang w:val="en-US"/>
        </w:rPr>
        <w:t>lopment in a rural women’s micro-enterprise in Mexico</w:t>
      </w:r>
      <w:proofErr w:type="gramStart"/>
      <w:r w:rsidRPr="00F90006">
        <w:rPr>
          <w:rFonts w:ascii="Times New Roman" w:hAnsi="Times New Roman" w:cs="Times New Roman"/>
          <w:sz w:val="24"/>
          <w:szCs w:val="24"/>
          <w:lang w:val="en-US"/>
        </w:rPr>
        <w:t>:insight</w:t>
      </w:r>
      <w:proofErr w:type="gramEnd"/>
      <w:r w:rsidRPr="00F90006">
        <w:rPr>
          <w:rFonts w:ascii="Times New Roman" w:hAnsi="Times New Roman" w:cs="Times New Roman"/>
          <w:sz w:val="24"/>
          <w:szCs w:val="24"/>
          <w:lang w:val="en-US"/>
        </w:rPr>
        <w:t xml:space="preserve"> on leadership, trust and coorperation, </w:t>
      </w:r>
      <w:r w:rsidRPr="00F90006">
        <w:rPr>
          <w:rFonts w:ascii="Times New Roman" w:hAnsi="Times New Roman" w:cs="Times New Roman"/>
          <w:i/>
          <w:sz w:val="24"/>
          <w:szCs w:val="24"/>
          <w:lang w:val="en-US"/>
        </w:rPr>
        <w:t>Community Development Journal Advance Access Published</w:t>
      </w:r>
      <w:r w:rsidRPr="00F90006">
        <w:rPr>
          <w:rFonts w:ascii="Times New Roman" w:hAnsi="Times New Roman" w:cs="Times New Roman"/>
          <w:sz w:val="24"/>
          <w:szCs w:val="24"/>
          <w:lang w:val="en-US"/>
        </w:rPr>
        <w:t>, July, 1-15.</w:t>
      </w:r>
    </w:p>
    <w:p w:rsidR="00290BEE" w:rsidRPr="00F90006" w:rsidRDefault="00290BEE" w:rsidP="00290BEE">
      <w:pPr>
        <w:tabs>
          <w:tab w:val="left" w:pos="0"/>
          <w:tab w:val="left" w:pos="2786"/>
        </w:tabs>
        <w:autoSpaceDE w:val="0"/>
        <w:autoSpaceDN w:val="0"/>
        <w:adjustRightInd w:val="0"/>
        <w:spacing w:line="240" w:lineRule="auto"/>
        <w:ind w:left="357" w:hanging="357"/>
        <w:contextualSpacing/>
        <w:jc w:val="both"/>
        <w:rPr>
          <w:rFonts w:ascii="Times New Roman" w:hAnsi="Times New Roman" w:cs="Times New Roman"/>
          <w:sz w:val="24"/>
          <w:szCs w:val="24"/>
          <w:lang w:val="en-US"/>
        </w:rPr>
      </w:pPr>
      <w:r w:rsidRPr="00F90006">
        <w:rPr>
          <w:rFonts w:ascii="Times New Roman" w:hAnsi="Times New Roman" w:cs="Times New Roman"/>
          <w:sz w:val="24"/>
          <w:szCs w:val="24"/>
        </w:rPr>
        <w:t>U</w:t>
      </w:r>
      <w:r w:rsidRPr="00F90006">
        <w:rPr>
          <w:rFonts w:ascii="Times New Roman" w:hAnsi="Times New Roman" w:cs="Times New Roman"/>
          <w:sz w:val="24"/>
          <w:szCs w:val="24"/>
          <w:lang w:val="en-US"/>
        </w:rPr>
        <w:t>ndang-</w:t>
      </w:r>
      <w:r w:rsidRPr="00F90006">
        <w:rPr>
          <w:rFonts w:ascii="Times New Roman" w:hAnsi="Times New Roman" w:cs="Times New Roman"/>
          <w:sz w:val="24"/>
          <w:szCs w:val="24"/>
        </w:rPr>
        <w:t>U</w:t>
      </w:r>
      <w:r w:rsidRPr="00F90006">
        <w:rPr>
          <w:rFonts w:ascii="Times New Roman" w:hAnsi="Times New Roman" w:cs="Times New Roman"/>
          <w:sz w:val="24"/>
          <w:szCs w:val="24"/>
          <w:lang w:val="en-US"/>
        </w:rPr>
        <w:t>ndang</w:t>
      </w:r>
      <w:r w:rsidRPr="00F90006">
        <w:rPr>
          <w:rFonts w:ascii="Times New Roman" w:hAnsi="Times New Roman" w:cs="Times New Roman"/>
          <w:sz w:val="24"/>
          <w:szCs w:val="24"/>
        </w:rPr>
        <w:t xml:space="preserve"> </w:t>
      </w:r>
      <w:r w:rsidRPr="00F90006">
        <w:rPr>
          <w:rFonts w:ascii="Times New Roman" w:hAnsi="Times New Roman" w:cs="Times New Roman"/>
          <w:sz w:val="24"/>
          <w:szCs w:val="24"/>
          <w:lang w:val="en-US"/>
        </w:rPr>
        <w:t xml:space="preserve">tentang </w:t>
      </w:r>
      <w:r w:rsidRPr="00F90006">
        <w:rPr>
          <w:rFonts w:ascii="Times New Roman" w:hAnsi="Times New Roman" w:cs="Times New Roman"/>
          <w:sz w:val="24"/>
          <w:szCs w:val="24"/>
        </w:rPr>
        <w:t>Tenaga Kerja No</w:t>
      </w:r>
      <w:r w:rsidRPr="00F90006">
        <w:rPr>
          <w:rFonts w:ascii="Times New Roman" w:hAnsi="Times New Roman" w:cs="Times New Roman"/>
          <w:sz w:val="24"/>
          <w:szCs w:val="24"/>
          <w:lang w:val="en-US"/>
        </w:rPr>
        <w:t>mer</w:t>
      </w:r>
      <w:r w:rsidRPr="00F90006">
        <w:rPr>
          <w:rFonts w:ascii="Times New Roman" w:hAnsi="Times New Roman" w:cs="Times New Roman"/>
          <w:sz w:val="24"/>
          <w:szCs w:val="24"/>
        </w:rPr>
        <w:t xml:space="preserve"> 13 tahun 2000</w:t>
      </w:r>
    </w:p>
    <w:p w:rsidR="00290BEE" w:rsidRPr="00F90006" w:rsidRDefault="00290BEE" w:rsidP="00290BEE">
      <w:pPr>
        <w:tabs>
          <w:tab w:val="left" w:pos="0"/>
          <w:tab w:val="left" w:pos="2786"/>
        </w:tabs>
        <w:autoSpaceDE w:val="0"/>
        <w:autoSpaceDN w:val="0"/>
        <w:adjustRightInd w:val="0"/>
        <w:spacing w:line="240" w:lineRule="auto"/>
        <w:ind w:left="357" w:hanging="357"/>
        <w:contextualSpacing/>
        <w:jc w:val="both"/>
        <w:rPr>
          <w:rFonts w:ascii="Times New Roman" w:hAnsi="Times New Roman" w:cs="Times New Roman"/>
          <w:sz w:val="24"/>
          <w:szCs w:val="24"/>
          <w:lang w:val="en-US"/>
        </w:rPr>
      </w:pPr>
      <w:r w:rsidRPr="00F90006">
        <w:rPr>
          <w:rFonts w:ascii="Times New Roman" w:hAnsi="Times New Roman" w:cs="Times New Roman"/>
          <w:sz w:val="24"/>
          <w:szCs w:val="24"/>
        </w:rPr>
        <w:t>Vangel, Kirtine. 2011. Schimidt Labor Research Center Seminar Series, Responses to Employee Dissatisfaction</w:t>
      </w:r>
    </w:p>
    <w:p w:rsidR="00290BEE" w:rsidRDefault="00290BEE" w:rsidP="00290BEE">
      <w:pPr>
        <w:tabs>
          <w:tab w:val="left" w:pos="0"/>
          <w:tab w:val="left" w:pos="2786"/>
        </w:tabs>
        <w:autoSpaceDE w:val="0"/>
        <w:autoSpaceDN w:val="0"/>
        <w:adjustRightInd w:val="0"/>
        <w:spacing w:line="240" w:lineRule="auto"/>
        <w:ind w:left="360" w:hanging="360"/>
        <w:contextualSpacing/>
        <w:jc w:val="both"/>
        <w:rPr>
          <w:lang w:val="en-US"/>
        </w:rPr>
      </w:pPr>
    </w:p>
    <w:p w:rsidR="00290BEE" w:rsidRPr="00F90006" w:rsidRDefault="00290BEE" w:rsidP="00290BEE">
      <w:pPr>
        <w:tabs>
          <w:tab w:val="left" w:pos="0"/>
          <w:tab w:val="left" w:pos="2786"/>
        </w:tabs>
        <w:autoSpaceDE w:val="0"/>
        <w:autoSpaceDN w:val="0"/>
        <w:adjustRightInd w:val="0"/>
        <w:spacing w:line="240" w:lineRule="auto"/>
        <w:ind w:left="360" w:hanging="360"/>
        <w:contextualSpacing/>
        <w:jc w:val="both"/>
        <w:rPr>
          <w:rFonts w:ascii="Times New Roman" w:hAnsi="Times New Roman" w:cs="Times New Roman"/>
          <w:sz w:val="24"/>
          <w:szCs w:val="24"/>
          <w:lang w:val="en-US"/>
        </w:rPr>
      </w:pPr>
      <w:hyperlink r:id="rId11" w:history="1">
        <w:r w:rsidRPr="00F90006">
          <w:rPr>
            <w:rStyle w:val="Hyperlink"/>
            <w:rFonts w:ascii="Times New Roman" w:hAnsi="Times New Roman" w:cs="Times New Roman"/>
            <w:color w:val="auto"/>
            <w:sz w:val="24"/>
            <w:szCs w:val="24"/>
          </w:rPr>
          <w:t>http://pusdatinaker.balitfo.depnakertrans.go.id/katalog/download.php?g=4&amp;c=25</w:t>
        </w:r>
      </w:hyperlink>
      <w:r w:rsidRPr="00F90006">
        <w:rPr>
          <w:rFonts w:ascii="Times New Roman" w:hAnsi="Times New Roman" w:cs="Times New Roman"/>
          <w:sz w:val="24"/>
          <w:szCs w:val="24"/>
        </w:rPr>
        <w:t>,</w:t>
      </w:r>
      <w:r w:rsidRPr="00F90006">
        <w:rPr>
          <w:rFonts w:ascii="Times New Roman" w:hAnsi="Times New Roman" w:cs="Times New Roman"/>
          <w:sz w:val="24"/>
          <w:szCs w:val="24"/>
          <w:lang w:val="en-US"/>
        </w:rPr>
        <w:t xml:space="preserve"> </w:t>
      </w:r>
      <w:r w:rsidRPr="00F90006">
        <w:rPr>
          <w:rFonts w:ascii="Times New Roman" w:hAnsi="Times New Roman" w:cs="Times New Roman"/>
          <w:sz w:val="24"/>
          <w:szCs w:val="24"/>
        </w:rPr>
        <w:t>2013</w:t>
      </w:r>
      <w:r w:rsidRPr="00F90006">
        <w:rPr>
          <w:rFonts w:ascii="Times New Roman" w:hAnsi="Times New Roman" w:cs="Times New Roman"/>
          <w:sz w:val="24"/>
          <w:szCs w:val="24"/>
          <w:lang w:val="fi-FI"/>
        </w:rPr>
        <w:t>.</w:t>
      </w:r>
    </w:p>
    <w:p w:rsidR="00290BEE" w:rsidRPr="00290BEE" w:rsidRDefault="00290BEE" w:rsidP="00290BEE">
      <w:pPr>
        <w:tabs>
          <w:tab w:val="left" w:pos="0"/>
          <w:tab w:val="left" w:pos="2786"/>
        </w:tabs>
        <w:spacing w:line="240" w:lineRule="auto"/>
        <w:ind w:hanging="360"/>
        <w:rPr>
          <w:rFonts w:ascii="Times New Roman" w:hAnsi="Times New Roman" w:cs="Times New Roman"/>
          <w:b/>
          <w:bCs/>
          <w:sz w:val="24"/>
          <w:szCs w:val="24"/>
          <w:lang w:val="en-US"/>
        </w:rPr>
      </w:pPr>
    </w:p>
    <w:sectPr w:rsidR="00290BEE" w:rsidRPr="00290BEE" w:rsidSect="000C3E01">
      <w:footerReference w:type="default" r:id="rId12"/>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radhanawatiari" w:date="2016-03-23T05:47:00Z" w:initials="P">
    <w:p w:rsidR="000D7B55" w:rsidRPr="00776AD4" w:rsidRDefault="000D7B55">
      <w:pPr>
        <w:pStyle w:val="CommentText"/>
        <w:rPr>
          <w:lang w:val="en-US"/>
        </w:rPr>
      </w:pPr>
      <w:r>
        <w:rPr>
          <w:rStyle w:val="CommentReference"/>
        </w:rPr>
        <w:annotationRef/>
      </w:r>
      <w:r w:rsidR="004E640F">
        <w:rPr>
          <w:lang w:val="en-US"/>
        </w:rPr>
        <w:t>Kutipan</w:t>
      </w:r>
      <w:r>
        <w:rPr>
          <w:lang w:val="en-US"/>
        </w:rPr>
        <w:t xml:space="preserve"> diambil dari jurnal Komunitas Vol 5 No 2 Sept 2013</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349" w:rsidRDefault="00B90349" w:rsidP="009141B2">
      <w:pPr>
        <w:spacing w:after="0" w:line="240" w:lineRule="auto"/>
      </w:pPr>
      <w:r>
        <w:separator/>
      </w:r>
    </w:p>
  </w:endnote>
  <w:endnote w:type="continuationSeparator" w:id="0">
    <w:p w:rsidR="00B90349" w:rsidRDefault="00B90349" w:rsidP="009141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B55" w:rsidRDefault="000A236A">
    <w:pPr>
      <w:pStyle w:val="Footer"/>
      <w:jc w:val="center"/>
    </w:pPr>
    <w:fldSimple w:instr=" PAGE   \* MERGEFORMAT ">
      <w:r w:rsidR="00CD5B51">
        <w:rPr>
          <w:noProof/>
        </w:rPr>
        <w:t>11</w:t>
      </w:r>
    </w:fldSimple>
  </w:p>
  <w:p w:rsidR="000D7B55" w:rsidRDefault="000D7B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349" w:rsidRDefault="00B90349" w:rsidP="009141B2">
      <w:pPr>
        <w:spacing w:after="0" w:line="240" w:lineRule="auto"/>
      </w:pPr>
      <w:r>
        <w:separator/>
      </w:r>
    </w:p>
  </w:footnote>
  <w:footnote w:type="continuationSeparator" w:id="0">
    <w:p w:rsidR="00B90349" w:rsidRDefault="00B90349" w:rsidP="009141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A7380"/>
    <w:multiLevelType w:val="multilevel"/>
    <w:tmpl w:val="69E63C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
    <w:nsid w:val="06232626"/>
    <w:multiLevelType w:val="hybridMultilevel"/>
    <w:tmpl w:val="84262CF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
    <w:nsid w:val="125A41DD"/>
    <w:multiLevelType w:val="hybridMultilevel"/>
    <w:tmpl w:val="C45464B0"/>
    <w:lvl w:ilvl="0" w:tplc="DFFEB38E">
      <w:start w:val="1"/>
      <w:numFmt w:val="lowerLetter"/>
      <w:lvlText w:val="%1."/>
      <w:lvlJc w:val="left"/>
      <w:pPr>
        <w:ind w:left="1080" w:hanging="360"/>
      </w:pPr>
      <w:rPr>
        <w:rFonts w:eastAsia="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5260147"/>
    <w:multiLevelType w:val="hybridMultilevel"/>
    <w:tmpl w:val="772EB8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7C35831"/>
    <w:multiLevelType w:val="hybridMultilevel"/>
    <w:tmpl w:val="19DC790A"/>
    <w:lvl w:ilvl="0" w:tplc="223A521A">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5">
    <w:nsid w:val="20533E0B"/>
    <w:multiLevelType w:val="hybridMultilevel"/>
    <w:tmpl w:val="E97239F6"/>
    <w:lvl w:ilvl="0" w:tplc="0421000F">
      <w:start w:val="1"/>
      <w:numFmt w:val="decimal"/>
      <w:lvlText w:val="%1."/>
      <w:lvlJc w:val="left"/>
      <w:pPr>
        <w:ind w:left="36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224559EE"/>
    <w:multiLevelType w:val="hybridMultilevel"/>
    <w:tmpl w:val="7E38C7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2A036641"/>
    <w:multiLevelType w:val="hybridMultilevel"/>
    <w:tmpl w:val="688400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C083BB4"/>
    <w:multiLevelType w:val="hybridMultilevel"/>
    <w:tmpl w:val="276CB6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DDF4D28"/>
    <w:multiLevelType w:val="multilevel"/>
    <w:tmpl w:val="30C8D1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8791686"/>
    <w:multiLevelType w:val="hybridMultilevel"/>
    <w:tmpl w:val="740EC0A6"/>
    <w:lvl w:ilvl="0" w:tplc="3E662EDE">
      <w:start w:val="45"/>
      <w:numFmt w:val="bullet"/>
      <w:lvlText w:val=""/>
      <w:lvlJc w:val="left"/>
      <w:pPr>
        <w:ind w:left="720" w:hanging="360"/>
      </w:pPr>
      <w:rPr>
        <w:rFonts w:ascii="Wingdings" w:eastAsia="Calibri" w:hAnsi="Wingdings"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4F2335D2"/>
    <w:multiLevelType w:val="hybridMultilevel"/>
    <w:tmpl w:val="D5DAB6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4093275"/>
    <w:multiLevelType w:val="hybridMultilevel"/>
    <w:tmpl w:val="FCDE55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D844B8B"/>
    <w:multiLevelType w:val="hybridMultilevel"/>
    <w:tmpl w:val="6AC69978"/>
    <w:lvl w:ilvl="0" w:tplc="04090001">
      <w:start w:val="1"/>
      <w:numFmt w:val="bullet"/>
      <w:lvlText w:val=""/>
      <w:lvlJc w:val="left"/>
      <w:pPr>
        <w:ind w:left="1146" w:hanging="360"/>
      </w:pPr>
      <w:rPr>
        <w:rFonts w:ascii="Symbol" w:hAnsi="Symbol" w:cs="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cs="Wingdings" w:hint="default"/>
      </w:rPr>
    </w:lvl>
    <w:lvl w:ilvl="3" w:tplc="04090001">
      <w:start w:val="1"/>
      <w:numFmt w:val="bullet"/>
      <w:lvlText w:val=""/>
      <w:lvlJc w:val="left"/>
      <w:pPr>
        <w:ind w:left="3306" w:hanging="360"/>
      </w:pPr>
      <w:rPr>
        <w:rFonts w:ascii="Symbol" w:hAnsi="Symbol" w:cs="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cs="Wingdings" w:hint="default"/>
      </w:rPr>
    </w:lvl>
    <w:lvl w:ilvl="6" w:tplc="04090001">
      <w:start w:val="1"/>
      <w:numFmt w:val="bullet"/>
      <w:lvlText w:val=""/>
      <w:lvlJc w:val="left"/>
      <w:pPr>
        <w:ind w:left="5466" w:hanging="360"/>
      </w:pPr>
      <w:rPr>
        <w:rFonts w:ascii="Symbol" w:hAnsi="Symbol" w:cs="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cs="Wingdings" w:hint="default"/>
      </w:rPr>
    </w:lvl>
  </w:abstractNum>
  <w:abstractNum w:abstractNumId="14">
    <w:nsid w:val="618F736A"/>
    <w:multiLevelType w:val="hybridMultilevel"/>
    <w:tmpl w:val="012C2DF2"/>
    <w:lvl w:ilvl="0" w:tplc="9F4EFC42">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5">
    <w:nsid w:val="63A61B8E"/>
    <w:multiLevelType w:val="hybridMultilevel"/>
    <w:tmpl w:val="A0EE6152"/>
    <w:lvl w:ilvl="0" w:tplc="910CEFD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6">
    <w:nsid w:val="65A653E1"/>
    <w:multiLevelType w:val="multilevel"/>
    <w:tmpl w:val="70EEFDAC"/>
    <w:lvl w:ilvl="0">
      <w:start w:val="3"/>
      <w:numFmt w:val="decimal"/>
      <w:lvlText w:val="%1"/>
      <w:lvlJc w:val="left"/>
      <w:pPr>
        <w:ind w:left="360" w:hanging="360"/>
      </w:pPr>
      <w:rPr>
        <w:rFonts w:hint="default"/>
      </w:rPr>
    </w:lvl>
    <w:lvl w:ilvl="1">
      <w:start w:val="7"/>
      <w:numFmt w:val="decimal"/>
      <w:lvlText w:val="%1.%2"/>
      <w:lvlJc w:val="left"/>
      <w:pPr>
        <w:ind w:left="504" w:hanging="36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17">
    <w:nsid w:val="6ABB43D0"/>
    <w:multiLevelType w:val="hybridMultilevel"/>
    <w:tmpl w:val="9E1031D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nsid w:val="72D47433"/>
    <w:multiLevelType w:val="hybridMultilevel"/>
    <w:tmpl w:val="06D8DCD0"/>
    <w:lvl w:ilvl="0" w:tplc="D272EC64">
      <w:start w:val="1"/>
      <w:numFmt w:val="decimal"/>
      <w:lvlText w:val="%1."/>
      <w:lvlJc w:val="left"/>
      <w:pPr>
        <w:ind w:left="1004" w:hanging="360"/>
      </w:pPr>
      <w:rPr>
        <w:rFonts w:hint="default"/>
        <w:i w:val="0"/>
        <w:iCs w:val="0"/>
      </w:r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9">
    <w:nsid w:val="783141C2"/>
    <w:multiLevelType w:val="hybridMultilevel"/>
    <w:tmpl w:val="C7686486"/>
    <w:lvl w:ilvl="0" w:tplc="515A3C1A">
      <w:start w:val="1"/>
      <w:numFmt w:val="decimal"/>
      <w:lvlText w:val="%1."/>
      <w:lvlJc w:val="left"/>
      <w:pPr>
        <w:tabs>
          <w:tab w:val="num" w:pos="1014"/>
        </w:tabs>
        <w:ind w:left="1014" w:hanging="360"/>
      </w:pPr>
      <w:rPr>
        <w:b w:val="0"/>
        <w:bCs w:val="0"/>
        <w:sz w:val="24"/>
        <w:szCs w:val="24"/>
      </w:rPr>
    </w:lvl>
    <w:lvl w:ilvl="1" w:tplc="04090019">
      <w:start w:val="1"/>
      <w:numFmt w:val="lowerLetter"/>
      <w:lvlText w:val="%2."/>
      <w:lvlJc w:val="left"/>
      <w:pPr>
        <w:tabs>
          <w:tab w:val="num" w:pos="1734"/>
        </w:tabs>
        <w:ind w:left="1734" w:hanging="360"/>
      </w:pPr>
    </w:lvl>
    <w:lvl w:ilvl="2" w:tplc="0409001B">
      <w:start w:val="1"/>
      <w:numFmt w:val="lowerRoman"/>
      <w:lvlText w:val="%3."/>
      <w:lvlJc w:val="right"/>
      <w:pPr>
        <w:tabs>
          <w:tab w:val="num" w:pos="2454"/>
        </w:tabs>
        <w:ind w:left="2454" w:hanging="180"/>
      </w:pPr>
    </w:lvl>
    <w:lvl w:ilvl="3" w:tplc="0409000F">
      <w:start w:val="1"/>
      <w:numFmt w:val="decimal"/>
      <w:lvlText w:val="%4."/>
      <w:lvlJc w:val="left"/>
      <w:pPr>
        <w:tabs>
          <w:tab w:val="num" w:pos="3174"/>
        </w:tabs>
        <w:ind w:left="3174" w:hanging="360"/>
      </w:pPr>
    </w:lvl>
    <w:lvl w:ilvl="4" w:tplc="04090019">
      <w:start w:val="1"/>
      <w:numFmt w:val="lowerLetter"/>
      <w:lvlText w:val="%5."/>
      <w:lvlJc w:val="left"/>
      <w:pPr>
        <w:tabs>
          <w:tab w:val="num" w:pos="3894"/>
        </w:tabs>
        <w:ind w:left="3894" w:hanging="360"/>
      </w:pPr>
    </w:lvl>
    <w:lvl w:ilvl="5" w:tplc="0409001B">
      <w:start w:val="1"/>
      <w:numFmt w:val="lowerRoman"/>
      <w:lvlText w:val="%6."/>
      <w:lvlJc w:val="right"/>
      <w:pPr>
        <w:tabs>
          <w:tab w:val="num" w:pos="4614"/>
        </w:tabs>
        <w:ind w:left="4614" w:hanging="180"/>
      </w:pPr>
    </w:lvl>
    <w:lvl w:ilvl="6" w:tplc="0409000F">
      <w:start w:val="1"/>
      <w:numFmt w:val="decimal"/>
      <w:lvlText w:val="%7."/>
      <w:lvlJc w:val="left"/>
      <w:pPr>
        <w:tabs>
          <w:tab w:val="num" w:pos="5334"/>
        </w:tabs>
        <w:ind w:left="5334" w:hanging="360"/>
      </w:pPr>
    </w:lvl>
    <w:lvl w:ilvl="7" w:tplc="04090019">
      <w:start w:val="1"/>
      <w:numFmt w:val="lowerLetter"/>
      <w:lvlText w:val="%8."/>
      <w:lvlJc w:val="left"/>
      <w:pPr>
        <w:tabs>
          <w:tab w:val="num" w:pos="6054"/>
        </w:tabs>
        <w:ind w:left="6054" w:hanging="360"/>
      </w:pPr>
    </w:lvl>
    <w:lvl w:ilvl="8" w:tplc="0409001B">
      <w:start w:val="1"/>
      <w:numFmt w:val="lowerRoman"/>
      <w:lvlText w:val="%9."/>
      <w:lvlJc w:val="right"/>
      <w:pPr>
        <w:tabs>
          <w:tab w:val="num" w:pos="6774"/>
        </w:tabs>
        <w:ind w:left="6774" w:hanging="180"/>
      </w:pPr>
    </w:lvl>
  </w:abstractNum>
  <w:abstractNum w:abstractNumId="20">
    <w:nsid w:val="7ACB1595"/>
    <w:multiLevelType w:val="hybridMultilevel"/>
    <w:tmpl w:val="AA1438F0"/>
    <w:lvl w:ilvl="0" w:tplc="E7D431A4">
      <w:start w:val="45"/>
      <w:numFmt w:val="bullet"/>
      <w:lvlText w:val=""/>
      <w:lvlJc w:val="left"/>
      <w:pPr>
        <w:ind w:left="720" w:hanging="360"/>
      </w:pPr>
      <w:rPr>
        <w:rFonts w:ascii="Wingdings" w:eastAsia="Calibri" w:hAnsi="Wingdings"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2"/>
  </w:num>
  <w:num w:numId="4">
    <w:abstractNumId w:val="17"/>
  </w:num>
  <w:num w:numId="5">
    <w:abstractNumId w:val="6"/>
  </w:num>
  <w:num w:numId="6">
    <w:abstractNumId w:val="15"/>
  </w:num>
  <w:num w:numId="7">
    <w:abstractNumId w:val="18"/>
  </w:num>
  <w:num w:numId="8">
    <w:abstractNumId w:val="4"/>
  </w:num>
  <w:num w:numId="9">
    <w:abstractNumId w:val="9"/>
  </w:num>
  <w:num w:numId="10">
    <w:abstractNumId w:val="14"/>
  </w:num>
  <w:num w:numId="11">
    <w:abstractNumId w:val="2"/>
  </w:num>
  <w:num w:numId="12">
    <w:abstractNumId w:val="13"/>
  </w:num>
  <w:num w:numId="1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
  </w:num>
  <w:num w:numId="17">
    <w:abstractNumId w:val="5"/>
  </w:num>
  <w:num w:numId="18">
    <w:abstractNumId w:val="10"/>
  </w:num>
  <w:num w:numId="19">
    <w:abstractNumId w:val="20"/>
  </w:num>
  <w:num w:numId="20">
    <w:abstractNumId w:val="3"/>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efaultTabStop w:val="720"/>
  <w:doNotHyphenateCaps/>
  <w:characterSpacingControl w:val="doNotCompress"/>
  <w:doNotValidateAgainstSchema/>
  <w:doNotDemarcateInvalidXml/>
  <w:footnotePr>
    <w:footnote w:id="-1"/>
    <w:footnote w:id="0"/>
  </w:footnotePr>
  <w:endnotePr>
    <w:endnote w:id="-1"/>
    <w:endnote w:id="0"/>
  </w:endnotePr>
  <w:compat/>
  <w:rsids>
    <w:rsidRoot w:val="00462344"/>
    <w:rsid w:val="000009E1"/>
    <w:rsid w:val="00015908"/>
    <w:rsid w:val="00020096"/>
    <w:rsid w:val="000377EF"/>
    <w:rsid w:val="000419F3"/>
    <w:rsid w:val="00044956"/>
    <w:rsid w:val="00054943"/>
    <w:rsid w:val="00055B1F"/>
    <w:rsid w:val="00064BD1"/>
    <w:rsid w:val="00065CB7"/>
    <w:rsid w:val="0007465A"/>
    <w:rsid w:val="000747D2"/>
    <w:rsid w:val="0007551C"/>
    <w:rsid w:val="00084E19"/>
    <w:rsid w:val="00085121"/>
    <w:rsid w:val="0008590F"/>
    <w:rsid w:val="00087535"/>
    <w:rsid w:val="00096C2D"/>
    <w:rsid w:val="000A11EF"/>
    <w:rsid w:val="000A236A"/>
    <w:rsid w:val="000A32C3"/>
    <w:rsid w:val="000A4B75"/>
    <w:rsid w:val="000A59DC"/>
    <w:rsid w:val="000B0BA6"/>
    <w:rsid w:val="000B1877"/>
    <w:rsid w:val="000B3181"/>
    <w:rsid w:val="000B503A"/>
    <w:rsid w:val="000B5EDF"/>
    <w:rsid w:val="000C0C1C"/>
    <w:rsid w:val="000C3E01"/>
    <w:rsid w:val="000C5427"/>
    <w:rsid w:val="000D3E0F"/>
    <w:rsid w:val="000D7B55"/>
    <w:rsid w:val="000E16EE"/>
    <w:rsid w:val="000E1E35"/>
    <w:rsid w:val="000E25E5"/>
    <w:rsid w:val="000E3A08"/>
    <w:rsid w:val="000F3CCD"/>
    <w:rsid w:val="00106404"/>
    <w:rsid w:val="0010779E"/>
    <w:rsid w:val="001103C4"/>
    <w:rsid w:val="0011266B"/>
    <w:rsid w:val="001138F0"/>
    <w:rsid w:val="00120036"/>
    <w:rsid w:val="00120D49"/>
    <w:rsid w:val="00131465"/>
    <w:rsid w:val="001325E2"/>
    <w:rsid w:val="00132D30"/>
    <w:rsid w:val="00134FC8"/>
    <w:rsid w:val="001402CF"/>
    <w:rsid w:val="00140C9D"/>
    <w:rsid w:val="00141BBD"/>
    <w:rsid w:val="001451D8"/>
    <w:rsid w:val="001513A5"/>
    <w:rsid w:val="00152AE7"/>
    <w:rsid w:val="00152FAB"/>
    <w:rsid w:val="00156009"/>
    <w:rsid w:val="00160574"/>
    <w:rsid w:val="0016167F"/>
    <w:rsid w:val="001626D1"/>
    <w:rsid w:val="00162A30"/>
    <w:rsid w:val="0016676B"/>
    <w:rsid w:val="001716C8"/>
    <w:rsid w:val="00180383"/>
    <w:rsid w:val="00181BD5"/>
    <w:rsid w:val="0019608F"/>
    <w:rsid w:val="001A069E"/>
    <w:rsid w:val="001A149B"/>
    <w:rsid w:val="001A68E6"/>
    <w:rsid w:val="001A77DC"/>
    <w:rsid w:val="001C2094"/>
    <w:rsid w:val="001C44C1"/>
    <w:rsid w:val="001C6367"/>
    <w:rsid w:val="001C684F"/>
    <w:rsid w:val="001C6CB9"/>
    <w:rsid w:val="001C753D"/>
    <w:rsid w:val="001C7543"/>
    <w:rsid w:val="001C7ABE"/>
    <w:rsid w:val="001D2CA1"/>
    <w:rsid w:val="001E119E"/>
    <w:rsid w:val="001E2AC5"/>
    <w:rsid w:val="001E48A1"/>
    <w:rsid w:val="001F3B7D"/>
    <w:rsid w:val="001F49F8"/>
    <w:rsid w:val="001F7C17"/>
    <w:rsid w:val="00201B06"/>
    <w:rsid w:val="002032CE"/>
    <w:rsid w:val="002042D9"/>
    <w:rsid w:val="002169E8"/>
    <w:rsid w:val="0022123F"/>
    <w:rsid w:val="0022367D"/>
    <w:rsid w:val="00230AAC"/>
    <w:rsid w:val="00236C09"/>
    <w:rsid w:val="002436CB"/>
    <w:rsid w:val="002577C4"/>
    <w:rsid w:val="00265444"/>
    <w:rsid w:val="00271180"/>
    <w:rsid w:val="00273C01"/>
    <w:rsid w:val="0027428A"/>
    <w:rsid w:val="0027755C"/>
    <w:rsid w:val="002822B0"/>
    <w:rsid w:val="00283176"/>
    <w:rsid w:val="00283E64"/>
    <w:rsid w:val="0028649A"/>
    <w:rsid w:val="00290BEE"/>
    <w:rsid w:val="0029428C"/>
    <w:rsid w:val="00295020"/>
    <w:rsid w:val="002978C5"/>
    <w:rsid w:val="002A2BAC"/>
    <w:rsid w:val="002A72B8"/>
    <w:rsid w:val="002B0127"/>
    <w:rsid w:val="002B2933"/>
    <w:rsid w:val="002C00C0"/>
    <w:rsid w:val="002C2724"/>
    <w:rsid w:val="002C4ADD"/>
    <w:rsid w:val="002D1A28"/>
    <w:rsid w:val="002D3A78"/>
    <w:rsid w:val="002D5C16"/>
    <w:rsid w:val="002E05EF"/>
    <w:rsid w:val="002E0E90"/>
    <w:rsid w:val="002E10CD"/>
    <w:rsid w:val="002F0F3E"/>
    <w:rsid w:val="00300C10"/>
    <w:rsid w:val="0030200A"/>
    <w:rsid w:val="00313245"/>
    <w:rsid w:val="00323499"/>
    <w:rsid w:val="00323B8E"/>
    <w:rsid w:val="00324D43"/>
    <w:rsid w:val="00325ECD"/>
    <w:rsid w:val="00330CCB"/>
    <w:rsid w:val="00330F47"/>
    <w:rsid w:val="00332E79"/>
    <w:rsid w:val="00336CD5"/>
    <w:rsid w:val="00342229"/>
    <w:rsid w:val="00343144"/>
    <w:rsid w:val="00345F32"/>
    <w:rsid w:val="003526BB"/>
    <w:rsid w:val="003569B2"/>
    <w:rsid w:val="00362E3F"/>
    <w:rsid w:val="003731D6"/>
    <w:rsid w:val="00373A46"/>
    <w:rsid w:val="00374EF9"/>
    <w:rsid w:val="0037575F"/>
    <w:rsid w:val="00376F48"/>
    <w:rsid w:val="00377749"/>
    <w:rsid w:val="003802AB"/>
    <w:rsid w:val="0038140C"/>
    <w:rsid w:val="003838A8"/>
    <w:rsid w:val="00390D4E"/>
    <w:rsid w:val="003928B0"/>
    <w:rsid w:val="0039784A"/>
    <w:rsid w:val="003A037D"/>
    <w:rsid w:val="003A0EF6"/>
    <w:rsid w:val="003A2093"/>
    <w:rsid w:val="003A5A83"/>
    <w:rsid w:val="003B395C"/>
    <w:rsid w:val="003B3B66"/>
    <w:rsid w:val="003B4D27"/>
    <w:rsid w:val="003C3332"/>
    <w:rsid w:val="003C7764"/>
    <w:rsid w:val="003D0AD7"/>
    <w:rsid w:val="003D651F"/>
    <w:rsid w:val="003E0158"/>
    <w:rsid w:val="003E1677"/>
    <w:rsid w:val="003E4E31"/>
    <w:rsid w:val="004049C3"/>
    <w:rsid w:val="004076BF"/>
    <w:rsid w:val="004315A4"/>
    <w:rsid w:val="00432C55"/>
    <w:rsid w:val="00442262"/>
    <w:rsid w:val="00442B67"/>
    <w:rsid w:val="00444740"/>
    <w:rsid w:val="00455CD0"/>
    <w:rsid w:val="00455FFE"/>
    <w:rsid w:val="004574D3"/>
    <w:rsid w:val="00462344"/>
    <w:rsid w:val="0046337E"/>
    <w:rsid w:val="004678B6"/>
    <w:rsid w:val="00473A6C"/>
    <w:rsid w:val="00473C37"/>
    <w:rsid w:val="00485762"/>
    <w:rsid w:val="00486C4D"/>
    <w:rsid w:val="0049273F"/>
    <w:rsid w:val="00493100"/>
    <w:rsid w:val="004A07F0"/>
    <w:rsid w:val="004A325E"/>
    <w:rsid w:val="004A3918"/>
    <w:rsid w:val="004A5582"/>
    <w:rsid w:val="004B57AA"/>
    <w:rsid w:val="004C61DC"/>
    <w:rsid w:val="004C748C"/>
    <w:rsid w:val="004E02A6"/>
    <w:rsid w:val="004E1E36"/>
    <w:rsid w:val="004E3AB7"/>
    <w:rsid w:val="004E5995"/>
    <w:rsid w:val="004E640F"/>
    <w:rsid w:val="004E650B"/>
    <w:rsid w:val="004E6CC0"/>
    <w:rsid w:val="004E7E57"/>
    <w:rsid w:val="004F0A03"/>
    <w:rsid w:val="004F122F"/>
    <w:rsid w:val="00503376"/>
    <w:rsid w:val="005033F6"/>
    <w:rsid w:val="00504A3F"/>
    <w:rsid w:val="00504FC4"/>
    <w:rsid w:val="005103AE"/>
    <w:rsid w:val="00513B9F"/>
    <w:rsid w:val="005152E5"/>
    <w:rsid w:val="005161B9"/>
    <w:rsid w:val="00521195"/>
    <w:rsid w:val="00525554"/>
    <w:rsid w:val="005422E8"/>
    <w:rsid w:val="00543D07"/>
    <w:rsid w:val="00544456"/>
    <w:rsid w:val="00545661"/>
    <w:rsid w:val="00550383"/>
    <w:rsid w:val="00551615"/>
    <w:rsid w:val="0055343C"/>
    <w:rsid w:val="005545AC"/>
    <w:rsid w:val="00556110"/>
    <w:rsid w:val="00556CC6"/>
    <w:rsid w:val="005626D8"/>
    <w:rsid w:val="00563037"/>
    <w:rsid w:val="0056778E"/>
    <w:rsid w:val="005727DD"/>
    <w:rsid w:val="00573E8C"/>
    <w:rsid w:val="00573F4C"/>
    <w:rsid w:val="00574DBD"/>
    <w:rsid w:val="00584D61"/>
    <w:rsid w:val="005914C9"/>
    <w:rsid w:val="005A0E52"/>
    <w:rsid w:val="005A1161"/>
    <w:rsid w:val="005A2ECD"/>
    <w:rsid w:val="005C0A86"/>
    <w:rsid w:val="005C1130"/>
    <w:rsid w:val="005C1990"/>
    <w:rsid w:val="005C20C7"/>
    <w:rsid w:val="005C6718"/>
    <w:rsid w:val="005C6AC8"/>
    <w:rsid w:val="005D21CA"/>
    <w:rsid w:val="005D2687"/>
    <w:rsid w:val="005D795B"/>
    <w:rsid w:val="005E051A"/>
    <w:rsid w:val="005E4C67"/>
    <w:rsid w:val="005E5544"/>
    <w:rsid w:val="005E5608"/>
    <w:rsid w:val="005E754A"/>
    <w:rsid w:val="005F59A3"/>
    <w:rsid w:val="006008C8"/>
    <w:rsid w:val="006114EF"/>
    <w:rsid w:val="00615B93"/>
    <w:rsid w:val="00617218"/>
    <w:rsid w:val="006205E6"/>
    <w:rsid w:val="0062494D"/>
    <w:rsid w:val="0064218F"/>
    <w:rsid w:val="00645C18"/>
    <w:rsid w:val="00653E14"/>
    <w:rsid w:val="006627E1"/>
    <w:rsid w:val="006632A3"/>
    <w:rsid w:val="006711DE"/>
    <w:rsid w:val="00672759"/>
    <w:rsid w:val="006743A7"/>
    <w:rsid w:val="00675456"/>
    <w:rsid w:val="006816F2"/>
    <w:rsid w:val="006865E8"/>
    <w:rsid w:val="00690BCC"/>
    <w:rsid w:val="00695354"/>
    <w:rsid w:val="006A191F"/>
    <w:rsid w:val="006A3A87"/>
    <w:rsid w:val="006A41EA"/>
    <w:rsid w:val="006B25A4"/>
    <w:rsid w:val="006B4394"/>
    <w:rsid w:val="006B5F24"/>
    <w:rsid w:val="006B783E"/>
    <w:rsid w:val="006C0D0F"/>
    <w:rsid w:val="006C4B88"/>
    <w:rsid w:val="006D216D"/>
    <w:rsid w:val="006D2800"/>
    <w:rsid w:val="006D39D7"/>
    <w:rsid w:val="006D4352"/>
    <w:rsid w:val="006E034B"/>
    <w:rsid w:val="006E18EA"/>
    <w:rsid w:val="006E58A9"/>
    <w:rsid w:val="006E6974"/>
    <w:rsid w:val="006E6AF5"/>
    <w:rsid w:val="0070070B"/>
    <w:rsid w:val="00707B34"/>
    <w:rsid w:val="0071670F"/>
    <w:rsid w:val="00716BA3"/>
    <w:rsid w:val="00723168"/>
    <w:rsid w:val="00726B4B"/>
    <w:rsid w:val="007337DB"/>
    <w:rsid w:val="0073513F"/>
    <w:rsid w:val="00742371"/>
    <w:rsid w:val="00742CC1"/>
    <w:rsid w:val="00745F0D"/>
    <w:rsid w:val="00746579"/>
    <w:rsid w:val="0075001D"/>
    <w:rsid w:val="0075025B"/>
    <w:rsid w:val="00753C08"/>
    <w:rsid w:val="0075505D"/>
    <w:rsid w:val="00755883"/>
    <w:rsid w:val="00755BDC"/>
    <w:rsid w:val="00757BA9"/>
    <w:rsid w:val="00764094"/>
    <w:rsid w:val="0076483B"/>
    <w:rsid w:val="00766B0F"/>
    <w:rsid w:val="00771A56"/>
    <w:rsid w:val="00776AD4"/>
    <w:rsid w:val="00776CCA"/>
    <w:rsid w:val="00777CE5"/>
    <w:rsid w:val="00782504"/>
    <w:rsid w:val="00784848"/>
    <w:rsid w:val="0078509C"/>
    <w:rsid w:val="007874DE"/>
    <w:rsid w:val="00787744"/>
    <w:rsid w:val="00794C1C"/>
    <w:rsid w:val="007A1AAE"/>
    <w:rsid w:val="007A6931"/>
    <w:rsid w:val="007A69EB"/>
    <w:rsid w:val="007A791F"/>
    <w:rsid w:val="007B5CCA"/>
    <w:rsid w:val="007C2A36"/>
    <w:rsid w:val="007C3092"/>
    <w:rsid w:val="007C3539"/>
    <w:rsid w:val="007C7AFA"/>
    <w:rsid w:val="007D0B7B"/>
    <w:rsid w:val="007D12D1"/>
    <w:rsid w:val="007D5E00"/>
    <w:rsid w:val="007E01A5"/>
    <w:rsid w:val="007E0699"/>
    <w:rsid w:val="007E2C42"/>
    <w:rsid w:val="007E45C3"/>
    <w:rsid w:val="007E71F3"/>
    <w:rsid w:val="007F1862"/>
    <w:rsid w:val="007F1DAC"/>
    <w:rsid w:val="007F4EF5"/>
    <w:rsid w:val="007F4F2D"/>
    <w:rsid w:val="008016E6"/>
    <w:rsid w:val="008020C8"/>
    <w:rsid w:val="00803A91"/>
    <w:rsid w:val="00804C0D"/>
    <w:rsid w:val="00811AB1"/>
    <w:rsid w:val="00813ED3"/>
    <w:rsid w:val="008142B5"/>
    <w:rsid w:val="00815F1B"/>
    <w:rsid w:val="008218BA"/>
    <w:rsid w:val="00822EE8"/>
    <w:rsid w:val="00823261"/>
    <w:rsid w:val="008331F0"/>
    <w:rsid w:val="00835B17"/>
    <w:rsid w:val="00836FFF"/>
    <w:rsid w:val="00842C97"/>
    <w:rsid w:val="008475C7"/>
    <w:rsid w:val="00851D70"/>
    <w:rsid w:val="00853774"/>
    <w:rsid w:val="00880AF2"/>
    <w:rsid w:val="00883117"/>
    <w:rsid w:val="00886470"/>
    <w:rsid w:val="008971C9"/>
    <w:rsid w:val="008A3124"/>
    <w:rsid w:val="008A530A"/>
    <w:rsid w:val="008B6285"/>
    <w:rsid w:val="008B7A8D"/>
    <w:rsid w:val="008E0209"/>
    <w:rsid w:val="008E6995"/>
    <w:rsid w:val="00912537"/>
    <w:rsid w:val="009130FB"/>
    <w:rsid w:val="009141B2"/>
    <w:rsid w:val="00914860"/>
    <w:rsid w:val="009154FF"/>
    <w:rsid w:val="009163CB"/>
    <w:rsid w:val="00917BBA"/>
    <w:rsid w:val="00923F6A"/>
    <w:rsid w:val="009312A3"/>
    <w:rsid w:val="009423DF"/>
    <w:rsid w:val="0094266C"/>
    <w:rsid w:val="00945CEB"/>
    <w:rsid w:val="009465F6"/>
    <w:rsid w:val="00946B1D"/>
    <w:rsid w:val="00946FA9"/>
    <w:rsid w:val="009509DF"/>
    <w:rsid w:val="00957A55"/>
    <w:rsid w:val="00961C05"/>
    <w:rsid w:val="00966C94"/>
    <w:rsid w:val="00971D0B"/>
    <w:rsid w:val="009738FC"/>
    <w:rsid w:val="0097502E"/>
    <w:rsid w:val="00975EBF"/>
    <w:rsid w:val="00983582"/>
    <w:rsid w:val="00993B54"/>
    <w:rsid w:val="009958B5"/>
    <w:rsid w:val="009A15BE"/>
    <w:rsid w:val="009A278E"/>
    <w:rsid w:val="009B4326"/>
    <w:rsid w:val="009B55DD"/>
    <w:rsid w:val="009B6FB1"/>
    <w:rsid w:val="009D5CA0"/>
    <w:rsid w:val="009E34CE"/>
    <w:rsid w:val="009E6FFD"/>
    <w:rsid w:val="009F17BD"/>
    <w:rsid w:val="009F1A7F"/>
    <w:rsid w:val="009F5882"/>
    <w:rsid w:val="009F6C02"/>
    <w:rsid w:val="00A04AE0"/>
    <w:rsid w:val="00A0589D"/>
    <w:rsid w:val="00A06819"/>
    <w:rsid w:val="00A06899"/>
    <w:rsid w:val="00A07AF2"/>
    <w:rsid w:val="00A101FC"/>
    <w:rsid w:val="00A221FF"/>
    <w:rsid w:val="00A255A9"/>
    <w:rsid w:val="00A2597A"/>
    <w:rsid w:val="00A33065"/>
    <w:rsid w:val="00A35C1F"/>
    <w:rsid w:val="00A37D16"/>
    <w:rsid w:val="00A429F4"/>
    <w:rsid w:val="00A43724"/>
    <w:rsid w:val="00A51E08"/>
    <w:rsid w:val="00A53AB9"/>
    <w:rsid w:val="00A61DAC"/>
    <w:rsid w:val="00A62F0A"/>
    <w:rsid w:val="00A632AE"/>
    <w:rsid w:val="00A70E11"/>
    <w:rsid w:val="00A7540E"/>
    <w:rsid w:val="00A84AE4"/>
    <w:rsid w:val="00A93F03"/>
    <w:rsid w:val="00AA0FAB"/>
    <w:rsid w:val="00AA18CC"/>
    <w:rsid w:val="00AB4988"/>
    <w:rsid w:val="00AC0144"/>
    <w:rsid w:val="00AC036B"/>
    <w:rsid w:val="00AC0783"/>
    <w:rsid w:val="00AC3D72"/>
    <w:rsid w:val="00AD49C2"/>
    <w:rsid w:val="00AD545C"/>
    <w:rsid w:val="00AE582B"/>
    <w:rsid w:val="00AF5E56"/>
    <w:rsid w:val="00AF71DF"/>
    <w:rsid w:val="00B00CA4"/>
    <w:rsid w:val="00B05D67"/>
    <w:rsid w:val="00B10592"/>
    <w:rsid w:val="00B1173B"/>
    <w:rsid w:val="00B11879"/>
    <w:rsid w:val="00B20097"/>
    <w:rsid w:val="00B259E1"/>
    <w:rsid w:val="00B276F4"/>
    <w:rsid w:val="00B40C24"/>
    <w:rsid w:val="00B411F3"/>
    <w:rsid w:val="00B5130E"/>
    <w:rsid w:val="00B51E56"/>
    <w:rsid w:val="00B55B06"/>
    <w:rsid w:val="00B639C1"/>
    <w:rsid w:val="00B65A4B"/>
    <w:rsid w:val="00B74E78"/>
    <w:rsid w:val="00B8162B"/>
    <w:rsid w:val="00B81AA8"/>
    <w:rsid w:val="00B8255C"/>
    <w:rsid w:val="00B83C8C"/>
    <w:rsid w:val="00B84475"/>
    <w:rsid w:val="00B90349"/>
    <w:rsid w:val="00B90F9C"/>
    <w:rsid w:val="00B91ED2"/>
    <w:rsid w:val="00B927F9"/>
    <w:rsid w:val="00B936D1"/>
    <w:rsid w:val="00B965FE"/>
    <w:rsid w:val="00BA03E3"/>
    <w:rsid w:val="00BB64E5"/>
    <w:rsid w:val="00BC16A4"/>
    <w:rsid w:val="00BC1E3B"/>
    <w:rsid w:val="00BD4D05"/>
    <w:rsid w:val="00BE12D7"/>
    <w:rsid w:val="00BE1AD9"/>
    <w:rsid w:val="00BE2042"/>
    <w:rsid w:val="00BE375A"/>
    <w:rsid w:val="00BE41E8"/>
    <w:rsid w:val="00BE664E"/>
    <w:rsid w:val="00BE70C8"/>
    <w:rsid w:val="00BF09C5"/>
    <w:rsid w:val="00BF4EE1"/>
    <w:rsid w:val="00C00D37"/>
    <w:rsid w:val="00C02147"/>
    <w:rsid w:val="00C1122A"/>
    <w:rsid w:val="00C1375F"/>
    <w:rsid w:val="00C16DED"/>
    <w:rsid w:val="00C326A6"/>
    <w:rsid w:val="00C351AD"/>
    <w:rsid w:val="00C526ED"/>
    <w:rsid w:val="00C5725B"/>
    <w:rsid w:val="00C60767"/>
    <w:rsid w:val="00C63E01"/>
    <w:rsid w:val="00C7315A"/>
    <w:rsid w:val="00C73497"/>
    <w:rsid w:val="00C73AD9"/>
    <w:rsid w:val="00C7586B"/>
    <w:rsid w:val="00C80482"/>
    <w:rsid w:val="00C84474"/>
    <w:rsid w:val="00C8460E"/>
    <w:rsid w:val="00C84630"/>
    <w:rsid w:val="00C87913"/>
    <w:rsid w:val="00C905E3"/>
    <w:rsid w:val="00C90F79"/>
    <w:rsid w:val="00C97B88"/>
    <w:rsid w:val="00CA31C0"/>
    <w:rsid w:val="00CA4E12"/>
    <w:rsid w:val="00CA554A"/>
    <w:rsid w:val="00CA7E6D"/>
    <w:rsid w:val="00CB0048"/>
    <w:rsid w:val="00CB59C0"/>
    <w:rsid w:val="00CB635B"/>
    <w:rsid w:val="00CB6818"/>
    <w:rsid w:val="00CC25E1"/>
    <w:rsid w:val="00CC3C69"/>
    <w:rsid w:val="00CD0CC4"/>
    <w:rsid w:val="00CD4714"/>
    <w:rsid w:val="00CD5B51"/>
    <w:rsid w:val="00CD7EFD"/>
    <w:rsid w:val="00CE6723"/>
    <w:rsid w:val="00D022F7"/>
    <w:rsid w:val="00D04036"/>
    <w:rsid w:val="00D05345"/>
    <w:rsid w:val="00D11557"/>
    <w:rsid w:val="00D12E1A"/>
    <w:rsid w:val="00D163FD"/>
    <w:rsid w:val="00D1692D"/>
    <w:rsid w:val="00D23182"/>
    <w:rsid w:val="00D2676C"/>
    <w:rsid w:val="00D34E71"/>
    <w:rsid w:val="00D3624E"/>
    <w:rsid w:val="00D37C49"/>
    <w:rsid w:val="00D4227B"/>
    <w:rsid w:val="00D51385"/>
    <w:rsid w:val="00D63C53"/>
    <w:rsid w:val="00D660D1"/>
    <w:rsid w:val="00D702FA"/>
    <w:rsid w:val="00D77D4F"/>
    <w:rsid w:val="00D82A15"/>
    <w:rsid w:val="00D861CE"/>
    <w:rsid w:val="00D86EF4"/>
    <w:rsid w:val="00D93F0D"/>
    <w:rsid w:val="00D96002"/>
    <w:rsid w:val="00DA4820"/>
    <w:rsid w:val="00DB22CE"/>
    <w:rsid w:val="00DB27A8"/>
    <w:rsid w:val="00DB4346"/>
    <w:rsid w:val="00DC2D9D"/>
    <w:rsid w:val="00DC50AF"/>
    <w:rsid w:val="00DD2127"/>
    <w:rsid w:val="00DD47EA"/>
    <w:rsid w:val="00DD780A"/>
    <w:rsid w:val="00DE78ED"/>
    <w:rsid w:val="00DE7BB4"/>
    <w:rsid w:val="00DF1406"/>
    <w:rsid w:val="00DF515F"/>
    <w:rsid w:val="00DF7521"/>
    <w:rsid w:val="00E03C6E"/>
    <w:rsid w:val="00E07307"/>
    <w:rsid w:val="00E13A60"/>
    <w:rsid w:val="00E22A58"/>
    <w:rsid w:val="00E26CAC"/>
    <w:rsid w:val="00E30BF8"/>
    <w:rsid w:val="00E411EA"/>
    <w:rsid w:val="00E5101F"/>
    <w:rsid w:val="00E5692B"/>
    <w:rsid w:val="00E576EC"/>
    <w:rsid w:val="00E76AC6"/>
    <w:rsid w:val="00E773D6"/>
    <w:rsid w:val="00E82B24"/>
    <w:rsid w:val="00E82EFF"/>
    <w:rsid w:val="00E849BD"/>
    <w:rsid w:val="00E8563D"/>
    <w:rsid w:val="00E93894"/>
    <w:rsid w:val="00E9451F"/>
    <w:rsid w:val="00EA441D"/>
    <w:rsid w:val="00EB04B4"/>
    <w:rsid w:val="00EB0BA1"/>
    <w:rsid w:val="00EB0D75"/>
    <w:rsid w:val="00ED1A29"/>
    <w:rsid w:val="00EE4DBC"/>
    <w:rsid w:val="00EE5238"/>
    <w:rsid w:val="00EE697E"/>
    <w:rsid w:val="00EF1E88"/>
    <w:rsid w:val="00EF7A6A"/>
    <w:rsid w:val="00F10A2D"/>
    <w:rsid w:val="00F118A2"/>
    <w:rsid w:val="00F12472"/>
    <w:rsid w:val="00F16D3B"/>
    <w:rsid w:val="00F17AF1"/>
    <w:rsid w:val="00F21631"/>
    <w:rsid w:val="00F27DD5"/>
    <w:rsid w:val="00F32F72"/>
    <w:rsid w:val="00F4109B"/>
    <w:rsid w:val="00F45091"/>
    <w:rsid w:val="00F461A6"/>
    <w:rsid w:val="00F511D8"/>
    <w:rsid w:val="00F5484E"/>
    <w:rsid w:val="00F72251"/>
    <w:rsid w:val="00F8359A"/>
    <w:rsid w:val="00F83E9C"/>
    <w:rsid w:val="00F9042F"/>
    <w:rsid w:val="00F9277F"/>
    <w:rsid w:val="00FA0F86"/>
    <w:rsid w:val="00FA4825"/>
    <w:rsid w:val="00FB27B3"/>
    <w:rsid w:val="00FB2B80"/>
    <w:rsid w:val="00FD1D80"/>
    <w:rsid w:val="00FD7FF8"/>
    <w:rsid w:val="00FE26D0"/>
    <w:rsid w:val="00FF07F1"/>
    <w:rsid w:val="00FF0C22"/>
    <w:rsid w:val="00FF2E9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344"/>
    <w:pPr>
      <w:spacing w:after="200" w:line="276" w:lineRule="auto"/>
    </w:pPr>
    <w:rPr>
      <w:rFonts w:cs="Calibri"/>
      <w:lang w:val="id-ID"/>
    </w:rPr>
  </w:style>
  <w:style w:type="paragraph" w:styleId="Heading4">
    <w:name w:val="heading 4"/>
    <w:basedOn w:val="Normal"/>
    <w:next w:val="Normal"/>
    <w:link w:val="Heading4Char"/>
    <w:uiPriority w:val="99"/>
    <w:qFormat/>
    <w:rsid w:val="00462344"/>
    <w:pPr>
      <w:keepNext/>
      <w:keepLines/>
      <w:spacing w:before="200" w:after="0" w:line="240" w:lineRule="auto"/>
      <w:outlineLvl w:val="3"/>
    </w:pPr>
    <w:rPr>
      <w:rFonts w:ascii="Cambria" w:eastAsia="Times New Roman" w:hAnsi="Cambria" w:cs="Cambria"/>
      <w:b/>
      <w:bCs/>
      <w:i/>
      <w:iCs/>
      <w:color w:val="4F81BD"/>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462344"/>
    <w:rPr>
      <w:rFonts w:ascii="Cambria" w:hAnsi="Cambria" w:cs="Cambria"/>
      <w:b/>
      <w:bCs/>
      <w:i/>
      <w:iCs/>
      <w:color w:val="4F81BD"/>
      <w:sz w:val="24"/>
      <w:szCs w:val="24"/>
      <w:lang w:val="en-US"/>
    </w:rPr>
  </w:style>
  <w:style w:type="paragraph" w:styleId="Title">
    <w:name w:val="Title"/>
    <w:basedOn w:val="Normal"/>
    <w:link w:val="TitleChar"/>
    <w:uiPriority w:val="99"/>
    <w:qFormat/>
    <w:rsid w:val="00462344"/>
    <w:pPr>
      <w:spacing w:after="0" w:line="240" w:lineRule="auto"/>
      <w:jc w:val="center"/>
    </w:pPr>
    <w:rPr>
      <w:rFonts w:ascii="Times New Roman" w:eastAsia="SimSun" w:hAnsi="Times New Roman" w:cs="Times New Roman"/>
      <w:b/>
      <w:bCs/>
      <w:sz w:val="24"/>
      <w:szCs w:val="24"/>
      <w:lang w:eastAsia="zh-CN"/>
    </w:rPr>
  </w:style>
  <w:style w:type="character" w:customStyle="1" w:styleId="TitleChar">
    <w:name w:val="Title Char"/>
    <w:basedOn w:val="DefaultParagraphFont"/>
    <w:link w:val="Title"/>
    <w:uiPriority w:val="99"/>
    <w:locked/>
    <w:rsid w:val="00462344"/>
    <w:rPr>
      <w:rFonts w:ascii="Times New Roman" w:eastAsia="SimSun" w:hAnsi="Times New Roman" w:cs="Times New Roman"/>
      <w:b/>
      <w:bCs/>
      <w:sz w:val="24"/>
      <w:szCs w:val="24"/>
      <w:lang w:eastAsia="zh-CN"/>
    </w:rPr>
  </w:style>
  <w:style w:type="character" w:styleId="Hyperlink">
    <w:name w:val="Hyperlink"/>
    <w:basedOn w:val="DefaultParagraphFont"/>
    <w:uiPriority w:val="99"/>
    <w:rsid w:val="00462344"/>
    <w:rPr>
      <w:color w:val="0000FF"/>
      <w:u w:val="single"/>
    </w:rPr>
  </w:style>
  <w:style w:type="paragraph" w:styleId="ListParagraph">
    <w:name w:val="List Paragraph"/>
    <w:basedOn w:val="Normal"/>
    <w:qFormat/>
    <w:rsid w:val="00886470"/>
    <w:pPr>
      <w:spacing w:after="0"/>
      <w:ind w:left="720"/>
    </w:pPr>
  </w:style>
  <w:style w:type="paragraph" w:styleId="NoSpacing">
    <w:name w:val="No Spacing"/>
    <w:uiPriority w:val="1"/>
    <w:qFormat/>
    <w:rsid w:val="00886470"/>
    <w:rPr>
      <w:rFonts w:cs="Calibri"/>
    </w:rPr>
  </w:style>
  <w:style w:type="paragraph" w:styleId="NormalWeb">
    <w:name w:val="Normal (Web)"/>
    <w:basedOn w:val="Normal"/>
    <w:uiPriority w:val="99"/>
    <w:rsid w:val="000E3A0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uiPriority w:val="99"/>
    <w:rsid w:val="000E3A08"/>
  </w:style>
  <w:style w:type="paragraph" w:styleId="BodyText2">
    <w:name w:val="Body Text 2"/>
    <w:basedOn w:val="Normal"/>
    <w:link w:val="BodyText2Char"/>
    <w:uiPriority w:val="99"/>
    <w:rsid w:val="000E3A08"/>
    <w:pPr>
      <w:spacing w:before="100" w:beforeAutospacing="1" w:after="100" w:afterAutospacing="1" w:line="240" w:lineRule="auto"/>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uiPriority w:val="99"/>
    <w:locked/>
    <w:rsid w:val="000E3A08"/>
    <w:rPr>
      <w:rFonts w:ascii="Times New Roman" w:eastAsia="Batang" w:hAnsi="Times New Roman" w:cs="Times New Roman"/>
      <w:sz w:val="24"/>
      <w:szCs w:val="24"/>
      <w:lang w:val="en-US" w:eastAsia="ko-KR"/>
    </w:rPr>
  </w:style>
  <w:style w:type="paragraph" w:styleId="BodyTextIndent">
    <w:name w:val="Body Text Indent"/>
    <w:basedOn w:val="Normal"/>
    <w:link w:val="BodyTextIndentChar"/>
    <w:uiPriority w:val="99"/>
    <w:rsid w:val="00DA4820"/>
    <w:pPr>
      <w:spacing w:after="120"/>
      <w:ind w:left="283"/>
    </w:pPr>
  </w:style>
  <w:style w:type="character" w:customStyle="1" w:styleId="BodyTextIndentChar">
    <w:name w:val="Body Text Indent Char"/>
    <w:basedOn w:val="DefaultParagraphFont"/>
    <w:link w:val="BodyTextIndent"/>
    <w:uiPriority w:val="99"/>
    <w:locked/>
    <w:rsid w:val="00DA4820"/>
  </w:style>
  <w:style w:type="paragraph" w:styleId="Header">
    <w:name w:val="header"/>
    <w:basedOn w:val="Normal"/>
    <w:link w:val="HeaderChar"/>
    <w:uiPriority w:val="99"/>
    <w:semiHidden/>
    <w:rsid w:val="009141B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9141B2"/>
  </w:style>
  <w:style w:type="paragraph" w:styleId="Footer">
    <w:name w:val="footer"/>
    <w:basedOn w:val="Normal"/>
    <w:link w:val="FooterChar"/>
    <w:uiPriority w:val="99"/>
    <w:rsid w:val="009141B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9141B2"/>
  </w:style>
  <w:style w:type="paragraph" w:customStyle="1" w:styleId="Default">
    <w:name w:val="Default"/>
    <w:uiPriority w:val="99"/>
    <w:rsid w:val="00835B17"/>
    <w:pPr>
      <w:autoSpaceDE w:val="0"/>
      <w:autoSpaceDN w:val="0"/>
      <w:adjustRightInd w:val="0"/>
    </w:pPr>
    <w:rPr>
      <w:rFonts w:ascii="Arial" w:hAnsi="Arial" w:cs="Arial"/>
      <w:color w:val="000000"/>
      <w:sz w:val="24"/>
      <w:szCs w:val="24"/>
    </w:rPr>
  </w:style>
  <w:style w:type="character" w:customStyle="1" w:styleId="citation">
    <w:name w:val="citation"/>
    <w:basedOn w:val="DefaultParagraphFont"/>
    <w:uiPriority w:val="99"/>
    <w:rsid w:val="00F83E9C"/>
  </w:style>
  <w:style w:type="paragraph" w:styleId="BalloonText">
    <w:name w:val="Balloon Text"/>
    <w:basedOn w:val="Normal"/>
    <w:link w:val="BalloonTextChar"/>
    <w:uiPriority w:val="99"/>
    <w:semiHidden/>
    <w:rsid w:val="00B05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5D67"/>
    <w:rPr>
      <w:rFonts w:ascii="Tahoma" w:hAnsi="Tahoma" w:cs="Tahoma"/>
      <w:sz w:val="16"/>
      <w:szCs w:val="16"/>
    </w:rPr>
  </w:style>
  <w:style w:type="character" w:styleId="CommentReference">
    <w:name w:val="annotation reference"/>
    <w:basedOn w:val="DefaultParagraphFont"/>
    <w:uiPriority w:val="99"/>
    <w:semiHidden/>
    <w:unhideWhenUsed/>
    <w:rsid w:val="000009E1"/>
    <w:rPr>
      <w:sz w:val="16"/>
      <w:szCs w:val="16"/>
    </w:rPr>
  </w:style>
  <w:style w:type="paragraph" w:styleId="CommentText">
    <w:name w:val="annotation text"/>
    <w:basedOn w:val="Normal"/>
    <w:link w:val="CommentTextChar"/>
    <w:uiPriority w:val="99"/>
    <w:semiHidden/>
    <w:unhideWhenUsed/>
    <w:rsid w:val="000009E1"/>
    <w:pPr>
      <w:spacing w:line="240" w:lineRule="auto"/>
    </w:pPr>
    <w:rPr>
      <w:sz w:val="20"/>
      <w:szCs w:val="20"/>
    </w:rPr>
  </w:style>
  <w:style w:type="character" w:customStyle="1" w:styleId="CommentTextChar">
    <w:name w:val="Comment Text Char"/>
    <w:basedOn w:val="DefaultParagraphFont"/>
    <w:link w:val="CommentText"/>
    <w:uiPriority w:val="99"/>
    <w:semiHidden/>
    <w:rsid w:val="000009E1"/>
    <w:rPr>
      <w:rFonts w:cs="Calibri"/>
      <w:sz w:val="20"/>
      <w:szCs w:val="20"/>
      <w:lang w:val="id-ID"/>
    </w:rPr>
  </w:style>
  <w:style w:type="table" w:styleId="TableGrid">
    <w:name w:val="Table Grid"/>
    <w:basedOn w:val="TableNormal"/>
    <w:uiPriority w:val="59"/>
    <w:locked/>
    <w:rsid w:val="006E18E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776AD4"/>
    <w:rPr>
      <w:b/>
      <w:bCs/>
    </w:rPr>
  </w:style>
  <w:style w:type="character" w:customStyle="1" w:styleId="CommentSubjectChar">
    <w:name w:val="Comment Subject Char"/>
    <w:basedOn w:val="CommentTextChar"/>
    <w:link w:val="CommentSubject"/>
    <w:uiPriority w:val="99"/>
    <w:semiHidden/>
    <w:rsid w:val="00776AD4"/>
    <w:rPr>
      <w:b/>
      <w:bCs/>
    </w:rPr>
  </w:style>
</w:styles>
</file>

<file path=word/webSettings.xml><?xml version="1.0" encoding="utf-8"?>
<w:webSettings xmlns:r="http://schemas.openxmlformats.org/officeDocument/2006/relationships" xmlns:w="http://schemas.openxmlformats.org/wordprocessingml/2006/main">
  <w:divs>
    <w:div w:id="191651286">
      <w:marLeft w:val="0"/>
      <w:marRight w:val="0"/>
      <w:marTop w:val="0"/>
      <w:marBottom w:val="0"/>
      <w:divBdr>
        <w:top w:val="none" w:sz="0" w:space="0" w:color="auto"/>
        <w:left w:val="none" w:sz="0" w:space="0" w:color="auto"/>
        <w:bottom w:val="none" w:sz="0" w:space="0" w:color="auto"/>
        <w:right w:val="none" w:sz="0" w:space="0" w:color="auto"/>
      </w:divBdr>
      <w:divsChild>
        <w:div w:id="191651301">
          <w:marLeft w:val="0"/>
          <w:marRight w:val="0"/>
          <w:marTop w:val="0"/>
          <w:marBottom w:val="0"/>
          <w:divBdr>
            <w:top w:val="none" w:sz="0" w:space="0" w:color="auto"/>
            <w:left w:val="none" w:sz="0" w:space="0" w:color="auto"/>
            <w:bottom w:val="none" w:sz="0" w:space="0" w:color="auto"/>
            <w:right w:val="none" w:sz="0" w:space="0" w:color="auto"/>
          </w:divBdr>
          <w:divsChild>
            <w:div w:id="191651281">
              <w:marLeft w:val="0"/>
              <w:marRight w:val="0"/>
              <w:marTop w:val="0"/>
              <w:marBottom w:val="0"/>
              <w:divBdr>
                <w:top w:val="none" w:sz="0" w:space="0" w:color="auto"/>
                <w:left w:val="none" w:sz="0" w:space="0" w:color="auto"/>
                <w:bottom w:val="none" w:sz="0" w:space="0" w:color="auto"/>
                <w:right w:val="none" w:sz="0" w:space="0" w:color="auto"/>
              </w:divBdr>
            </w:div>
            <w:div w:id="191651282">
              <w:marLeft w:val="0"/>
              <w:marRight w:val="0"/>
              <w:marTop w:val="0"/>
              <w:marBottom w:val="0"/>
              <w:divBdr>
                <w:top w:val="none" w:sz="0" w:space="0" w:color="auto"/>
                <w:left w:val="none" w:sz="0" w:space="0" w:color="auto"/>
                <w:bottom w:val="none" w:sz="0" w:space="0" w:color="auto"/>
                <w:right w:val="none" w:sz="0" w:space="0" w:color="auto"/>
              </w:divBdr>
            </w:div>
            <w:div w:id="191651283">
              <w:marLeft w:val="0"/>
              <w:marRight w:val="0"/>
              <w:marTop w:val="0"/>
              <w:marBottom w:val="0"/>
              <w:divBdr>
                <w:top w:val="none" w:sz="0" w:space="0" w:color="auto"/>
                <w:left w:val="none" w:sz="0" w:space="0" w:color="auto"/>
                <w:bottom w:val="none" w:sz="0" w:space="0" w:color="auto"/>
                <w:right w:val="none" w:sz="0" w:space="0" w:color="auto"/>
              </w:divBdr>
            </w:div>
            <w:div w:id="191651284">
              <w:marLeft w:val="0"/>
              <w:marRight w:val="0"/>
              <w:marTop w:val="0"/>
              <w:marBottom w:val="0"/>
              <w:divBdr>
                <w:top w:val="none" w:sz="0" w:space="0" w:color="auto"/>
                <w:left w:val="none" w:sz="0" w:space="0" w:color="auto"/>
                <w:bottom w:val="none" w:sz="0" w:space="0" w:color="auto"/>
                <w:right w:val="none" w:sz="0" w:space="0" w:color="auto"/>
              </w:divBdr>
            </w:div>
            <w:div w:id="191651285">
              <w:marLeft w:val="0"/>
              <w:marRight w:val="0"/>
              <w:marTop w:val="0"/>
              <w:marBottom w:val="0"/>
              <w:divBdr>
                <w:top w:val="none" w:sz="0" w:space="0" w:color="auto"/>
                <w:left w:val="none" w:sz="0" w:space="0" w:color="auto"/>
                <w:bottom w:val="none" w:sz="0" w:space="0" w:color="auto"/>
                <w:right w:val="none" w:sz="0" w:space="0" w:color="auto"/>
              </w:divBdr>
            </w:div>
            <w:div w:id="191651287">
              <w:marLeft w:val="0"/>
              <w:marRight w:val="0"/>
              <w:marTop w:val="0"/>
              <w:marBottom w:val="0"/>
              <w:divBdr>
                <w:top w:val="none" w:sz="0" w:space="0" w:color="auto"/>
                <w:left w:val="none" w:sz="0" w:space="0" w:color="auto"/>
                <w:bottom w:val="none" w:sz="0" w:space="0" w:color="auto"/>
                <w:right w:val="none" w:sz="0" w:space="0" w:color="auto"/>
              </w:divBdr>
            </w:div>
            <w:div w:id="191651288">
              <w:marLeft w:val="0"/>
              <w:marRight w:val="0"/>
              <w:marTop w:val="0"/>
              <w:marBottom w:val="0"/>
              <w:divBdr>
                <w:top w:val="none" w:sz="0" w:space="0" w:color="auto"/>
                <w:left w:val="none" w:sz="0" w:space="0" w:color="auto"/>
                <w:bottom w:val="none" w:sz="0" w:space="0" w:color="auto"/>
                <w:right w:val="none" w:sz="0" w:space="0" w:color="auto"/>
              </w:divBdr>
            </w:div>
            <w:div w:id="191651289">
              <w:marLeft w:val="0"/>
              <w:marRight w:val="0"/>
              <w:marTop w:val="0"/>
              <w:marBottom w:val="0"/>
              <w:divBdr>
                <w:top w:val="none" w:sz="0" w:space="0" w:color="auto"/>
                <w:left w:val="none" w:sz="0" w:space="0" w:color="auto"/>
                <w:bottom w:val="none" w:sz="0" w:space="0" w:color="auto"/>
                <w:right w:val="none" w:sz="0" w:space="0" w:color="auto"/>
              </w:divBdr>
            </w:div>
            <w:div w:id="191651290">
              <w:marLeft w:val="0"/>
              <w:marRight w:val="0"/>
              <w:marTop w:val="0"/>
              <w:marBottom w:val="0"/>
              <w:divBdr>
                <w:top w:val="none" w:sz="0" w:space="0" w:color="auto"/>
                <w:left w:val="none" w:sz="0" w:space="0" w:color="auto"/>
                <w:bottom w:val="none" w:sz="0" w:space="0" w:color="auto"/>
                <w:right w:val="none" w:sz="0" w:space="0" w:color="auto"/>
              </w:divBdr>
            </w:div>
            <w:div w:id="191651291">
              <w:marLeft w:val="0"/>
              <w:marRight w:val="0"/>
              <w:marTop w:val="0"/>
              <w:marBottom w:val="0"/>
              <w:divBdr>
                <w:top w:val="none" w:sz="0" w:space="0" w:color="auto"/>
                <w:left w:val="none" w:sz="0" w:space="0" w:color="auto"/>
                <w:bottom w:val="none" w:sz="0" w:space="0" w:color="auto"/>
                <w:right w:val="none" w:sz="0" w:space="0" w:color="auto"/>
              </w:divBdr>
            </w:div>
            <w:div w:id="191651292">
              <w:marLeft w:val="0"/>
              <w:marRight w:val="0"/>
              <w:marTop w:val="0"/>
              <w:marBottom w:val="0"/>
              <w:divBdr>
                <w:top w:val="none" w:sz="0" w:space="0" w:color="auto"/>
                <w:left w:val="none" w:sz="0" w:space="0" w:color="auto"/>
                <w:bottom w:val="none" w:sz="0" w:space="0" w:color="auto"/>
                <w:right w:val="none" w:sz="0" w:space="0" w:color="auto"/>
              </w:divBdr>
            </w:div>
            <w:div w:id="191651293">
              <w:marLeft w:val="0"/>
              <w:marRight w:val="0"/>
              <w:marTop w:val="0"/>
              <w:marBottom w:val="0"/>
              <w:divBdr>
                <w:top w:val="none" w:sz="0" w:space="0" w:color="auto"/>
                <w:left w:val="none" w:sz="0" w:space="0" w:color="auto"/>
                <w:bottom w:val="none" w:sz="0" w:space="0" w:color="auto"/>
                <w:right w:val="none" w:sz="0" w:space="0" w:color="auto"/>
              </w:divBdr>
            </w:div>
            <w:div w:id="191651294">
              <w:marLeft w:val="0"/>
              <w:marRight w:val="0"/>
              <w:marTop w:val="0"/>
              <w:marBottom w:val="0"/>
              <w:divBdr>
                <w:top w:val="none" w:sz="0" w:space="0" w:color="auto"/>
                <w:left w:val="none" w:sz="0" w:space="0" w:color="auto"/>
                <w:bottom w:val="none" w:sz="0" w:space="0" w:color="auto"/>
                <w:right w:val="none" w:sz="0" w:space="0" w:color="auto"/>
              </w:divBdr>
            </w:div>
            <w:div w:id="191651295">
              <w:marLeft w:val="0"/>
              <w:marRight w:val="0"/>
              <w:marTop w:val="0"/>
              <w:marBottom w:val="0"/>
              <w:divBdr>
                <w:top w:val="none" w:sz="0" w:space="0" w:color="auto"/>
                <w:left w:val="none" w:sz="0" w:space="0" w:color="auto"/>
                <w:bottom w:val="none" w:sz="0" w:space="0" w:color="auto"/>
                <w:right w:val="none" w:sz="0" w:space="0" w:color="auto"/>
              </w:divBdr>
            </w:div>
            <w:div w:id="191651296">
              <w:marLeft w:val="0"/>
              <w:marRight w:val="0"/>
              <w:marTop w:val="0"/>
              <w:marBottom w:val="0"/>
              <w:divBdr>
                <w:top w:val="none" w:sz="0" w:space="0" w:color="auto"/>
                <w:left w:val="none" w:sz="0" w:space="0" w:color="auto"/>
                <w:bottom w:val="none" w:sz="0" w:space="0" w:color="auto"/>
                <w:right w:val="none" w:sz="0" w:space="0" w:color="auto"/>
              </w:divBdr>
            </w:div>
            <w:div w:id="191651297">
              <w:marLeft w:val="0"/>
              <w:marRight w:val="0"/>
              <w:marTop w:val="0"/>
              <w:marBottom w:val="0"/>
              <w:divBdr>
                <w:top w:val="none" w:sz="0" w:space="0" w:color="auto"/>
                <w:left w:val="none" w:sz="0" w:space="0" w:color="auto"/>
                <w:bottom w:val="none" w:sz="0" w:space="0" w:color="auto"/>
                <w:right w:val="none" w:sz="0" w:space="0" w:color="auto"/>
              </w:divBdr>
            </w:div>
            <w:div w:id="191651298">
              <w:marLeft w:val="0"/>
              <w:marRight w:val="0"/>
              <w:marTop w:val="0"/>
              <w:marBottom w:val="0"/>
              <w:divBdr>
                <w:top w:val="none" w:sz="0" w:space="0" w:color="auto"/>
                <w:left w:val="none" w:sz="0" w:space="0" w:color="auto"/>
                <w:bottom w:val="none" w:sz="0" w:space="0" w:color="auto"/>
                <w:right w:val="none" w:sz="0" w:space="0" w:color="auto"/>
              </w:divBdr>
            </w:div>
            <w:div w:id="191651299">
              <w:marLeft w:val="0"/>
              <w:marRight w:val="0"/>
              <w:marTop w:val="0"/>
              <w:marBottom w:val="0"/>
              <w:divBdr>
                <w:top w:val="none" w:sz="0" w:space="0" w:color="auto"/>
                <w:left w:val="none" w:sz="0" w:space="0" w:color="auto"/>
                <w:bottom w:val="none" w:sz="0" w:space="0" w:color="auto"/>
                <w:right w:val="none" w:sz="0" w:space="0" w:color="auto"/>
              </w:divBdr>
            </w:div>
            <w:div w:id="191651300">
              <w:marLeft w:val="0"/>
              <w:marRight w:val="0"/>
              <w:marTop w:val="0"/>
              <w:marBottom w:val="0"/>
              <w:divBdr>
                <w:top w:val="none" w:sz="0" w:space="0" w:color="auto"/>
                <w:left w:val="none" w:sz="0" w:space="0" w:color="auto"/>
                <w:bottom w:val="none" w:sz="0" w:space="0" w:color="auto"/>
                <w:right w:val="none" w:sz="0" w:space="0" w:color="auto"/>
              </w:divBdr>
            </w:div>
            <w:div w:id="191651302">
              <w:marLeft w:val="0"/>
              <w:marRight w:val="0"/>
              <w:marTop w:val="0"/>
              <w:marBottom w:val="0"/>
              <w:divBdr>
                <w:top w:val="none" w:sz="0" w:space="0" w:color="auto"/>
                <w:left w:val="none" w:sz="0" w:space="0" w:color="auto"/>
                <w:bottom w:val="none" w:sz="0" w:space="0" w:color="auto"/>
                <w:right w:val="none" w:sz="0" w:space="0" w:color="auto"/>
              </w:divBdr>
            </w:div>
            <w:div w:id="191651303">
              <w:marLeft w:val="0"/>
              <w:marRight w:val="0"/>
              <w:marTop w:val="0"/>
              <w:marBottom w:val="0"/>
              <w:divBdr>
                <w:top w:val="none" w:sz="0" w:space="0" w:color="auto"/>
                <w:left w:val="none" w:sz="0" w:space="0" w:color="auto"/>
                <w:bottom w:val="none" w:sz="0" w:space="0" w:color="auto"/>
                <w:right w:val="none" w:sz="0" w:space="0" w:color="auto"/>
              </w:divBdr>
            </w:div>
            <w:div w:id="191651304">
              <w:marLeft w:val="0"/>
              <w:marRight w:val="0"/>
              <w:marTop w:val="0"/>
              <w:marBottom w:val="0"/>
              <w:divBdr>
                <w:top w:val="none" w:sz="0" w:space="0" w:color="auto"/>
                <w:left w:val="none" w:sz="0" w:space="0" w:color="auto"/>
                <w:bottom w:val="none" w:sz="0" w:space="0" w:color="auto"/>
                <w:right w:val="none" w:sz="0" w:space="0" w:color="auto"/>
              </w:divBdr>
            </w:div>
            <w:div w:id="191651305">
              <w:marLeft w:val="0"/>
              <w:marRight w:val="0"/>
              <w:marTop w:val="0"/>
              <w:marBottom w:val="0"/>
              <w:divBdr>
                <w:top w:val="none" w:sz="0" w:space="0" w:color="auto"/>
                <w:left w:val="none" w:sz="0" w:space="0" w:color="auto"/>
                <w:bottom w:val="none" w:sz="0" w:space="0" w:color="auto"/>
                <w:right w:val="none" w:sz="0" w:space="0" w:color="auto"/>
              </w:divBdr>
            </w:div>
            <w:div w:id="191651306">
              <w:marLeft w:val="0"/>
              <w:marRight w:val="0"/>
              <w:marTop w:val="0"/>
              <w:marBottom w:val="0"/>
              <w:divBdr>
                <w:top w:val="none" w:sz="0" w:space="0" w:color="auto"/>
                <w:left w:val="none" w:sz="0" w:space="0" w:color="auto"/>
                <w:bottom w:val="none" w:sz="0" w:space="0" w:color="auto"/>
                <w:right w:val="none" w:sz="0" w:space="0" w:color="auto"/>
              </w:divBdr>
            </w:div>
            <w:div w:id="191651307">
              <w:marLeft w:val="0"/>
              <w:marRight w:val="0"/>
              <w:marTop w:val="0"/>
              <w:marBottom w:val="0"/>
              <w:divBdr>
                <w:top w:val="none" w:sz="0" w:space="0" w:color="auto"/>
                <w:left w:val="none" w:sz="0" w:space="0" w:color="auto"/>
                <w:bottom w:val="none" w:sz="0" w:space="0" w:color="auto"/>
                <w:right w:val="none" w:sz="0" w:space="0" w:color="auto"/>
              </w:divBdr>
            </w:div>
            <w:div w:id="191651308">
              <w:marLeft w:val="0"/>
              <w:marRight w:val="0"/>
              <w:marTop w:val="0"/>
              <w:marBottom w:val="0"/>
              <w:divBdr>
                <w:top w:val="none" w:sz="0" w:space="0" w:color="auto"/>
                <w:left w:val="none" w:sz="0" w:space="0" w:color="auto"/>
                <w:bottom w:val="none" w:sz="0" w:space="0" w:color="auto"/>
                <w:right w:val="none" w:sz="0" w:space="0" w:color="auto"/>
              </w:divBdr>
            </w:div>
            <w:div w:id="191651309">
              <w:marLeft w:val="0"/>
              <w:marRight w:val="0"/>
              <w:marTop w:val="0"/>
              <w:marBottom w:val="0"/>
              <w:divBdr>
                <w:top w:val="none" w:sz="0" w:space="0" w:color="auto"/>
                <w:left w:val="none" w:sz="0" w:space="0" w:color="auto"/>
                <w:bottom w:val="none" w:sz="0" w:space="0" w:color="auto"/>
                <w:right w:val="none" w:sz="0" w:space="0" w:color="auto"/>
              </w:divBdr>
            </w:div>
            <w:div w:id="191651310">
              <w:marLeft w:val="0"/>
              <w:marRight w:val="0"/>
              <w:marTop w:val="0"/>
              <w:marBottom w:val="0"/>
              <w:divBdr>
                <w:top w:val="none" w:sz="0" w:space="0" w:color="auto"/>
                <w:left w:val="none" w:sz="0" w:space="0" w:color="auto"/>
                <w:bottom w:val="none" w:sz="0" w:space="0" w:color="auto"/>
                <w:right w:val="none" w:sz="0" w:space="0" w:color="auto"/>
              </w:divBdr>
            </w:div>
            <w:div w:id="1916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dhanawatiari@rocket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sdatinaker.balitfo.depnakertrans.go.id/katalog/download.php?g=4&amp;c=25" TargetMode="Externa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pusdatinaker.balitfo.depnakertrans.go.id/katalog/download.php?g=4&amp;c=2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67F9A8-6560-4E6A-BCA3-9B635E8EB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11</Pages>
  <Words>4651</Words>
  <Characters>26515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Pradhanawatiari</dc:creator>
  <cp:lastModifiedBy>Pradhanawatiari</cp:lastModifiedBy>
  <cp:revision>12</cp:revision>
  <dcterms:created xsi:type="dcterms:W3CDTF">2016-03-22T22:50:00Z</dcterms:created>
  <dcterms:modified xsi:type="dcterms:W3CDTF">2016-03-23T04:18:00Z</dcterms:modified>
</cp:coreProperties>
</file>