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9CF" w:rsidRPr="001615EB" w:rsidRDefault="00577557" w:rsidP="00577557">
      <w:pPr>
        <w:spacing w:before="0" w:beforeAutospacing="0" w:after="0" w:afterAutospacing="0"/>
        <w:jc w:val="center"/>
        <w:rPr>
          <w:rFonts w:ascii="Times New Roman" w:hAnsi="Times New Roman" w:cs="Times New Roman"/>
          <w:b/>
          <w:sz w:val="24"/>
          <w:szCs w:val="24"/>
        </w:rPr>
      </w:pPr>
      <w:r w:rsidRPr="001615EB">
        <w:rPr>
          <w:rFonts w:ascii="Times New Roman" w:hAnsi="Times New Roman" w:cs="Times New Roman"/>
          <w:b/>
          <w:sz w:val="24"/>
          <w:szCs w:val="24"/>
        </w:rPr>
        <w:t>Kelompok</w:t>
      </w:r>
      <w:r w:rsidR="002A05E5" w:rsidRPr="001615EB">
        <w:rPr>
          <w:rFonts w:ascii="Times New Roman" w:hAnsi="Times New Roman" w:cs="Times New Roman"/>
          <w:b/>
          <w:sz w:val="24"/>
          <w:szCs w:val="24"/>
        </w:rPr>
        <w:t xml:space="preserve"> Gerakan </w:t>
      </w:r>
      <w:r w:rsidR="003C3420" w:rsidRPr="001615EB">
        <w:rPr>
          <w:rFonts w:ascii="Times New Roman" w:hAnsi="Times New Roman" w:cs="Times New Roman"/>
          <w:b/>
          <w:sz w:val="24"/>
          <w:szCs w:val="24"/>
        </w:rPr>
        <w:t>Pemekaran</w:t>
      </w:r>
      <w:r w:rsidRPr="001615EB">
        <w:rPr>
          <w:rFonts w:ascii="Times New Roman" w:hAnsi="Times New Roman" w:cs="Times New Roman"/>
          <w:b/>
          <w:sz w:val="24"/>
          <w:szCs w:val="24"/>
        </w:rPr>
        <w:t xml:space="preserve"> </w:t>
      </w:r>
      <w:r w:rsidR="00B829CF" w:rsidRPr="001615EB">
        <w:rPr>
          <w:rFonts w:ascii="Times New Roman" w:hAnsi="Times New Roman" w:cs="Times New Roman"/>
          <w:b/>
          <w:sz w:val="24"/>
          <w:szCs w:val="24"/>
        </w:rPr>
        <w:t xml:space="preserve">dalam Pembentukan </w:t>
      </w:r>
      <w:r w:rsidR="003C3420" w:rsidRPr="001615EB">
        <w:rPr>
          <w:rFonts w:ascii="Times New Roman" w:hAnsi="Times New Roman" w:cs="Times New Roman"/>
          <w:b/>
          <w:sz w:val="24"/>
          <w:szCs w:val="24"/>
        </w:rPr>
        <w:t>Daerah Baru</w:t>
      </w:r>
      <w:r w:rsidR="00B829CF" w:rsidRPr="001615EB">
        <w:rPr>
          <w:rFonts w:ascii="Times New Roman" w:hAnsi="Times New Roman" w:cs="Times New Roman"/>
          <w:b/>
          <w:sz w:val="24"/>
          <w:szCs w:val="24"/>
        </w:rPr>
        <w:t xml:space="preserve"> di Indonesia; </w:t>
      </w:r>
    </w:p>
    <w:p w:rsidR="00577557" w:rsidRPr="001615EB" w:rsidRDefault="00B829CF" w:rsidP="003C3420">
      <w:pPr>
        <w:spacing w:before="0" w:beforeAutospacing="0" w:after="0" w:afterAutospacing="0"/>
        <w:jc w:val="center"/>
        <w:rPr>
          <w:rFonts w:ascii="Times New Roman" w:hAnsi="Times New Roman" w:cs="Times New Roman"/>
          <w:b/>
          <w:sz w:val="24"/>
          <w:szCs w:val="24"/>
        </w:rPr>
      </w:pPr>
      <w:r w:rsidRPr="001615EB">
        <w:rPr>
          <w:rFonts w:ascii="Times New Roman" w:hAnsi="Times New Roman" w:cs="Times New Roman"/>
          <w:b/>
          <w:sz w:val="24"/>
          <w:szCs w:val="24"/>
        </w:rPr>
        <w:t xml:space="preserve">Studi mobilisasi </w:t>
      </w:r>
      <w:r w:rsidR="003C3420" w:rsidRPr="001615EB">
        <w:rPr>
          <w:rFonts w:ascii="Times New Roman" w:hAnsi="Times New Roman" w:cs="Times New Roman"/>
          <w:b/>
          <w:sz w:val="24"/>
          <w:szCs w:val="24"/>
        </w:rPr>
        <w:t xml:space="preserve">Gerakan </w:t>
      </w:r>
      <w:r w:rsidR="00764B85" w:rsidRPr="001615EB">
        <w:rPr>
          <w:rFonts w:ascii="Times New Roman" w:hAnsi="Times New Roman" w:cs="Times New Roman"/>
          <w:b/>
          <w:sz w:val="24"/>
          <w:szCs w:val="24"/>
        </w:rPr>
        <w:t xml:space="preserve">Pada Pembentukan </w:t>
      </w:r>
      <w:r w:rsidR="00577557" w:rsidRPr="001615EB">
        <w:rPr>
          <w:rFonts w:ascii="Times New Roman" w:hAnsi="Times New Roman" w:cs="Times New Roman"/>
          <w:b/>
          <w:sz w:val="24"/>
          <w:szCs w:val="24"/>
        </w:rPr>
        <w:t>Kabupaten Parigi Moutong</w:t>
      </w:r>
      <w:r w:rsidR="003C3420" w:rsidRPr="001615EB">
        <w:rPr>
          <w:rFonts w:ascii="Times New Roman" w:hAnsi="Times New Roman" w:cs="Times New Roman"/>
          <w:b/>
          <w:sz w:val="24"/>
          <w:szCs w:val="24"/>
        </w:rPr>
        <w:t>.</w:t>
      </w:r>
    </w:p>
    <w:p w:rsidR="00B829CF" w:rsidRPr="001615EB" w:rsidRDefault="00B829CF" w:rsidP="00577557">
      <w:pPr>
        <w:spacing w:before="0" w:beforeAutospacing="0" w:after="0" w:afterAutospacing="0"/>
        <w:jc w:val="center"/>
        <w:rPr>
          <w:rFonts w:ascii="Times New Roman" w:hAnsi="Times New Roman" w:cs="Times New Roman"/>
          <w:b/>
          <w:sz w:val="24"/>
          <w:szCs w:val="24"/>
        </w:rPr>
      </w:pPr>
    </w:p>
    <w:p w:rsidR="00577557" w:rsidRPr="001615EB" w:rsidRDefault="00577557" w:rsidP="00577557">
      <w:pPr>
        <w:spacing w:before="0" w:beforeAutospacing="0" w:after="0" w:afterAutospacing="0"/>
        <w:jc w:val="center"/>
        <w:rPr>
          <w:rFonts w:ascii="Times New Roman" w:hAnsi="Times New Roman" w:cs="Times New Roman"/>
          <w:i/>
          <w:sz w:val="24"/>
          <w:szCs w:val="24"/>
        </w:rPr>
      </w:pPr>
      <w:r w:rsidRPr="001615EB">
        <w:rPr>
          <w:rFonts w:ascii="Times New Roman" w:hAnsi="Times New Roman" w:cs="Times New Roman"/>
          <w:i/>
          <w:sz w:val="24"/>
          <w:szCs w:val="24"/>
        </w:rPr>
        <w:t>M. Nur Alamsyah, Valina Singka Subekti</w:t>
      </w:r>
    </w:p>
    <w:p w:rsidR="00577557" w:rsidRPr="001615EB" w:rsidRDefault="005C3420" w:rsidP="00577557">
      <w:pPr>
        <w:spacing w:before="0" w:beforeAutospacing="0" w:after="0" w:afterAutospacing="0"/>
        <w:jc w:val="center"/>
        <w:rPr>
          <w:rFonts w:ascii="Times New Roman" w:hAnsi="Times New Roman" w:cs="Times New Roman"/>
          <w:i/>
          <w:sz w:val="24"/>
          <w:szCs w:val="24"/>
        </w:rPr>
      </w:pPr>
      <w:hyperlink r:id="rId8" w:history="1">
        <w:r w:rsidR="00577557" w:rsidRPr="001615EB">
          <w:rPr>
            <w:rStyle w:val="Hyperlink"/>
            <w:rFonts w:ascii="Times New Roman" w:hAnsi="Times New Roman" w:cs="Times New Roman"/>
            <w:i/>
            <w:sz w:val="24"/>
            <w:szCs w:val="24"/>
          </w:rPr>
          <w:t>m.nuralamsyah@ymail.com</w:t>
        </w:r>
      </w:hyperlink>
    </w:p>
    <w:p w:rsidR="00577557" w:rsidRPr="001615EB" w:rsidRDefault="005C3420" w:rsidP="00577557">
      <w:pPr>
        <w:spacing w:before="0" w:beforeAutospacing="0" w:after="0" w:afterAutospacing="0"/>
        <w:jc w:val="center"/>
        <w:rPr>
          <w:rFonts w:ascii="Times New Roman" w:hAnsi="Times New Roman" w:cs="Times New Roman"/>
          <w:i/>
          <w:sz w:val="24"/>
          <w:szCs w:val="24"/>
        </w:rPr>
      </w:pPr>
      <w:hyperlink r:id="rId9" w:history="1">
        <w:r w:rsidR="00577557" w:rsidRPr="001615EB">
          <w:rPr>
            <w:rStyle w:val="Hyperlink"/>
            <w:rFonts w:ascii="Times New Roman" w:hAnsi="Times New Roman" w:cs="Times New Roman"/>
            <w:i/>
            <w:sz w:val="24"/>
            <w:szCs w:val="24"/>
          </w:rPr>
          <w:t>valinasingka@ymail.com</w:t>
        </w:r>
      </w:hyperlink>
      <w:r w:rsidR="00577557" w:rsidRPr="001615EB">
        <w:rPr>
          <w:rFonts w:ascii="Times New Roman" w:hAnsi="Times New Roman" w:cs="Times New Roman"/>
          <w:i/>
          <w:sz w:val="24"/>
          <w:szCs w:val="24"/>
        </w:rPr>
        <w:t xml:space="preserve">  </w:t>
      </w:r>
    </w:p>
    <w:p w:rsidR="00577557" w:rsidRPr="001615EB" w:rsidRDefault="00577557" w:rsidP="00577557">
      <w:pPr>
        <w:spacing w:before="0" w:beforeAutospacing="0" w:after="0" w:afterAutospacing="0"/>
        <w:jc w:val="center"/>
        <w:rPr>
          <w:rFonts w:ascii="Times New Roman" w:hAnsi="Times New Roman" w:cs="Times New Roman"/>
          <w:i/>
          <w:sz w:val="24"/>
          <w:szCs w:val="24"/>
        </w:rPr>
      </w:pPr>
    </w:p>
    <w:p w:rsidR="00577557" w:rsidRPr="001615EB" w:rsidRDefault="00577557" w:rsidP="00577557">
      <w:pPr>
        <w:spacing w:before="0" w:beforeAutospacing="0" w:after="0" w:afterAutospacing="0"/>
        <w:jc w:val="center"/>
        <w:rPr>
          <w:rFonts w:ascii="Times New Roman" w:hAnsi="Times New Roman" w:cs="Times New Roman"/>
          <w:b/>
          <w:sz w:val="24"/>
          <w:szCs w:val="24"/>
        </w:rPr>
      </w:pPr>
      <w:r w:rsidRPr="001615EB">
        <w:rPr>
          <w:rFonts w:ascii="Times New Roman" w:hAnsi="Times New Roman" w:cs="Times New Roman"/>
          <w:b/>
          <w:sz w:val="24"/>
          <w:szCs w:val="24"/>
        </w:rPr>
        <w:t>Abstrak</w:t>
      </w:r>
    </w:p>
    <w:p w:rsidR="00577557" w:rsidRPr="001615EB" w:rsidRDefault="00D45885" w:rsidP="0057755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 xml:space="preserve">Tulisan </w:t>
      </w:r>
      <w:r w:rsidR="006D0A92" w:rsidRPr="001615EB">
        <w:rPr>
          <w:rFonts w:ascii="Times New Roman" w:hAnsi="Times New Roman" w:cs="Times New Roman"/>
          <w:sz w:val="24"/>
          <w:szCs w:val="24"/>
        </w:rPr>
        <w:t xml:space="preserve">ini </w:t>
      </w:r>
      <w:r w:rsidRPr="001615EB">
        <w:rPr>
          <w:rFonts w:ascii="Times New Roman" w:hAnsi="Times New Roman" w:cs="Times New Roman"/>
          <w:sz w:val="24"/>
          <w:szCs w:val="24"/>
        </w:rPr>
        <w:t xml:space="preserve">menjelaskan dimensi </w:t>
      </w:r>
      <w:r w:rsidR="006D0A92" w:rsidRPr="001615EB">
        <w:rPr>
          <w:rFonts w:ascii="Times New Roman" w:hAnsi="Times New Roman" w:cs="Times New Roman"/>
          <w:sz w:val="24"/>
          <w:szCs w:val="24"/>
        </w:rPr>
        <w:t>struktur mobilisasi</w:t>
      </w:r>
      <w:r w:rsidR="00084F43" w:rsidRPr="001615EB">
        <w:rPr>
          <w:rFonts w:ascii="Times New Roman" w:hAnsi="Times New Roman" w:cs="Times New Roman"/>
          <w:sz w:val="24"/>
          <w:szCs w:val="24"/>
        </w:rPr>
        <w:t xml:space="preserve"> sumber daya </w:t>
      </w:r>
      <w:r w:rsidR="006D0A92" w:rsidRPr="001615EB">
        <w:rPr>
          <w:rFonts w:ascii="Times New Roman" w:hAnsi="Times New Roman" w:cs="Times New Roman"/>
          <w:sz w:val="24"/>
          <w:szCs w:val="24"/>
        </w:rPr>
        <w:t xml:space="preserve">dalam </w:t>
      </w:r>
      <w:r w:rsidR="00084F43" w:rsidRPr="001615EB">
        <w:rPr>
          <w:rFonts w:ascii="Times New Roman" w:hAnsi="Times New Roman" w:cs="Times New Roman"/>
          <w:sz w:val="24"/>
          <w:szCs w:val="24"/>
        </w:rPr>
        <w:t>gerakan politik</w:t>
      </w:r>
      <w:r w:rsidR="00F72279" w:rsidRPr="001615EB">
        <w:rPr>
          <w:rFonts w:ascii="Times New Roman" w:hAnsi="Times New Roman" w:cs="Times New Roman"/>
          <w:sz w:val="24"/>
          <w:szCs w:val="24"/>
        </w:rPr>
        <w:t xml:space="preserve"> pembentukan daerah</w:t>
      </w:r>
      <w:r w:rsidR="00DB3E54" w:rsidRPr="001615EB">
        <w:rPr>
          <w:rFonts w:ascii="Times New Roman" w:hAnsi="Times New Roman" w:cs="Times New Roman"/>
          <w:sz w:val="24"/>
          <w:szCs w:val="24"/>
        </w:rPr>
        <w:t xml:space="preserve"> baru</w:t>
      </w:r>
      <w:r w:rsidR="00F72279" w:rsidRPr="001615EB">
        <w:rPr>
          <w:rFonts w:ascii="Times New Roman" w:hAnsi="Times New Roman" w:cs="Times New Roman"/>
          <w:sz w:val="24"/>
          <w:szCs w:val="24"/>
        </w:rPr>
        <w:t xml:space="preserve"> di Indonesia</w:t>
      </w:r>
      <w:r w:rsidR="00084F43" w:rsidRPr="001615EB">
        <w:rPr>
          <w:rFonts w:ascii="Times New Roman" w:hAnsi="Times New Roman" w:cs="Times New Roman"/>
          <w:sz w:val="24"/>
          <w:szCs w:val="24"/>
        </w:rPr>
        <w:t>.</w:t>
      </w:r>
      <w:r w:rsidR="00577557" w:rsidRPr="001615EB">
        <w:rPr>
          <w:rFonts w:ascii="Times New Roman" w:hAnsi="Times New Roman" w:cs="Times New Roman"/>
          <w:sz w:val="24"/>
          <w:szCs w:val="24"/>
        </w:rPr>
        <w:t xml:space="preserve"> </w:t>
      </w:r>
      <w:r w:rsidRPr="001615EB">
        <w:rPr>
          <w:rFonts w:ascii="Times New Roman" w:hAnsi="Times New Roman" w:cs="Times New Roman"/>
          <w:sz w:val="24"/>
          <w:szCs w:val="24"/>
        </w:rPr>
        <w:t xml:space="preserve">Pembentukan </w:t>
      </w:r>
      <w:r w:rsidR="00F72279" w:rsidRPr="001615EB">
        <w:rPr>
          <w:rFonts w:ascii="Times New Roman" w:hAnsi="Times New Roman" w:cs="Times New Roman"/>
          <w:sz w:val="24"/>
          <w:szCs w:val="24"/>
        </w:rPr>
        <w:t>daerah</w:t>
      </w:r>
      <w:r w:rsidR="00FF41E0" w:rsidRPr="001615EB">
        <w:rPr>
          <w:rFonts w:ascii="Times New Roman" w:hAnsi="Times New Roman" w:cs="Times New Roman"/>
          <w:sz w:val="24"/>
          <w:szCs w:val="24"/>
        </w:rPr>
        <w:t xml:space="preserve"> baru</w:t>
      </w:r>
      <w:r w:rsidR="00F72279" w:rsidRPr="001615EB">
        <w:rPr>
          <w:rFonts w:ascii="Times New Roman" w:hAnsi="Times New Roman" w:cs="Times New Roman"/>
          <w:sz w:val="24"/>
          <w:szCs w:val="24"/>
        </w:rPr>
        <w:t xml:space="preserve"> selama ini </w:t>
      </w:r>
      <w:r w:rsidR="006D0A92" w:rsidRPr="001615EB">
        <w:rPr>
          <w:rFonts w:ascii="Times New Roman" w:hAnsi="Times New Roman" w:cs="Times New Roman"/>
          <w:sz w:val="24"/>
          <w:szCs w:val="24"/>
        </w:rPr>
        <w:t xml:space="preserve">hanya dilihat </w:t>
      </w:r>
      <w:r w:rsidR="00FF41E0" w:rsidRPr="001615EB">
        <w:rPr>
          <w:rFonts w:ascii="Times New Roman" w:hAnsi="Times New Roman" w:cs="Times New Roman"/>
          <w:sz w:val="24"/>
          <w:szCs w:val="24"/>
        </w:rPr>
        <w:t xml:space="preserve">dalam </w:t>
      </w:r>
      <w:r w:rsidR="006D0A92" w:rsidRPr="001615EB">
        <w:rPr>
          <w:rFonts w:ascii="Times New Roman" w:hAnsi="Times New Roman" w:cs="Times New Roman"/>
          <w:sz w:val="24"/>
          <w:szCs w:val="24"/>
        </w:rPr>
        <w:t>pemanfaatan struktur formal semata</w:t>
      </w:r>
      <w:r w:rsidR="00FF41E0" w:rsidRPr="001615EB">
        <w:rPr>
          <w:rFonts w:ascii="Times New Roman" w:hAnsi="Times New Roman" w:cs="Times New Roman"/>
          <w:sz w:val="24"/>
          <w:szCs w:val="24"/>
        </w:rPr>
        <w:t>.</w:t>
      </w:r>
      <w:r w:rsidRPr="001615EB">
        <w:rPr>
          <w:rFonts w:ascii="Times New Roman" w:hAnsi="Times New Roman" w:cs="Times New Roman"/>
          <w:sz w:val="24"/>
          <w:szCs w:val="24"/>
        </w:rPr>
        <w:t xml:space="preserve"> </w:t>
      </w:r>
      <w:r w:rsidR="00FF41E0" w:rsidRPr="001615EB">
        <w:rPr>
          <w:rFonts w:ascii="Times New Roman" w:hAnsi="Times New Roman" w:cs="Times New Roman"/>
          <w:sz w:val="24"/>
          <w:szCs w:val="24"/>
        </w:rPr>
        <w:t xml:space="preserve">Kenyataannya </w:t>
      </w:r>
      <w:r w:rsidRPr="001615EB">
        <w:rPr>
          <w:rFonts w:ascii="Times New Roman" w:hAnsi="Times New Roman" w:cs="Times New Roman"/>
          <w:sz w:val="24"/>
          <w:szCs w:val="24"/>
        </w:rPr>
        <w:t>keterlibatan organisasi non formal memberikan andil penting dan menentukan sebuah pemekaran</w:t>
      </w:r>
      <w:r w:rsidR="006D0A92" w:rsidRPr="001615EB">
        <w:rPr>
          <w:rFonts w:ascii="Times New Roman" w:hAnsi="Times New Roman" w:cs="Times New Roman"/>
          <w:sz w:val="24"/>
          <w:szCs w:val="24"/>
        </w:rPr>
        <w:t xml:space="preserve">. </w:t>
      </w:r>
      <w:r w:rsidRPr="001615EB">
        <w:rPr>
          <w:rFonts w:ascii="Times New Roman" w:hAnsi="Times New Roman" w:cs="Times New Roman"/>
          <w:sz w:val="24"/>
          <w:szCs w:val="24"/>
        </w:rPr>
        <w:t xml:space="preserve">Pendekatan yang digunakan adalah </w:t>
      </w:r>
      <w:r w:rsidR="006D0A92" w:rsidRPr="001615EB">
        <w:rPr>
          <w:rFonts w:ascii="Times New Roman" w:hAnsi="Times New Roman" w:cs="Times New Roman"/>
          <w:sz w:val="24"/>
          <w:szCs w:val="24"/>
        </w:rPr>
        <w:t xml:space="preserve">kualitatif </w:t>
      </w:r>
      <w:r w:rsidR="00F72279" w:rsidRPr="001615EB">
        <w:rPr>
          <w:rFonts w:ascii="Times New Roman" w:hAnsi="Times New Roman" w:cs="Times New Roman"/>
          <w:sz w:val="24"/>
          <w:szCs w:val="24"/>
        </w:rPr>
        <w:t xml:space="preserve">dengan dukungan </w:t>
      </w:r>
      <w:r w:rsidR="006D0A92" w:rsidRPr="001615EB">
        <w:rPr>
          <w:rFonts w:ascii="Times New Roman" w:hAnsi="Times New Roman" w:cs="Times New Roman"/>
          <w:sz w:val="24"/>
          <w:szCs w:val="24"/>
        </w:rPr>
        <w:t>data primer dan sekunder</w:t>
      </w:r>
      <w:r w:rsidRPr="001615EB">
        <w:rPr>
          <w:rFonts w:ascii="Times New Roman" w:hAnsi="Times New Roman" w:cs="Times New Roman"/>
          <w:sz w:val="24"/>
          <w:szCs w:val="24"/>
        </w:rPr>
        <w:t xml:space="preserve"> terkait pembentukan kabupaten Parigi Moutong</w:t>
      </w:r>
      <w:r w:rsidR="00F72279" w:rsidRPr="001615EB">
        <w:rPr>
          <w:rFonts w:ascii="Times New Roman" w:hAnsi="Times New Roman" w:cs="Times New Roman"/>
          <w:sz w:val="24"/>
          <w:szCs w:val="24"/>
        </w:rPr>
        <w:t xml:space="preserve">. Data </w:t>
      </w:r>
      <w:r w:rsidR="006D0A92" w:rsidRPr="001615EB">
        <w:rPr>
          <w:rFonts w:ascii="Times New Roman" w:hAnsi="Times New Roman" w:cs="Times New Roman"/>
          <w:sz w:val="24"/>
          <w:szCs w:val="24"/>
        </w:rPr>
        <w:t>yang diperoleh</w:t>
      </w:r>
      <w:r w:rsidR="00F72279" w:rsidRPr="001615EB">
        <w:rPr>
          <w:rFonts w:ascii="Times New Roman" w:hAnsi="Times New Roman" w:cs="Times New Roman"/>
          <w:sz w:val="24"/>
          <w:szCs w:val="24"/>
        </w:rPr>
        <w:t>,</w:t>
      </w:r>
      <w:r w:rsidR="006D0A92" w:rsidRPr="001615EB">
        <w:rPr>
          <w:rFonts w:ascii="Times New Roman" w:hAnsi="Times New Roman" w:cs="Times New Roman"/>
          <w:sz w:val="24"/>
          <w:szCs w:val="24"/>
        </w:rPr>
        <w:t xml:space="preserve"> </w:t>
      </w:r>
      <w:r w:rsidR="00F72279" w:rsidRPr="001615EB">
        <w:rPr>
          <w:rFonts w:ascii="Times New Roman" w:hAnsi="Times New Roman" w:cs="Times New Roman"/>
          <w:sz w:val="24"/>
          <w:szCs w:val="24"/>
        </w:rPr>
        <w:t xml:space="preserve">melalui </w:t>
      </w:r>
      <w:r w:rsidR="006D0A92" w:rsidRPr="001615EB">
        <w:rPr>
          <w:rFonts w:ascii="Times New Roman" w:hAnsi="Times New Roman" w:cs="Times New Roman"/>
          <w:sz w:val="24"/>
          <w:szCs w:val="24"/>
        </w:rPr>
        <w:t>w</w:t>
      </w:r>
      <w:r w:rsidR="00B829CF" w:rsidRPr="001615EB">
        <w:rPr>
          <w:rFonts w:ascii="Times New Roman" w:hAnsi="Times New Roman" w:cs="Times New Roman"/>
          <w:sz w:val="24"/>
          <w:szCs w:val="24"/>
        </w:rPr>
        <w:t xml:space="preserve">awancara </w:t>
      </w:r>
      <w:r w:rsidR="00243993" w:rsidRPr="001615EB">
        <w:rPr>
          <w:rFonts w:ascii="Times New Roman" w:hAnsi="Times New Roman" w:cs="Times New Roman"/>
          <w:sz w:val="24"/>
          <w:szCs w:val="24"/>
        </w:rPr>
        <w:t xml:space="preserve">mendalam dengan </w:t>
      </w:r>
      <w:r w:rsidR="00074477" w:rsidRPr="001615EB">
        <w:rPr>
          <w:rFonts w:ascii="Times New Roman" w:hAnsi="Times New Roman" w:cs="Times New Roman"/>
          <w:sz w:val="24"/>
          <w:szCs w:val="24"/>
        </w:rPr>
        <w:t xml:space="preserve">tokoh-tokoh </w:t>
      </w:r>
      <w:r w:rsidR="00F72279" w:rsidRPr="001615EB">
        <w:rPr>
          <w:rFonts w:ascii="Times New Roman" w:hAnsi="Times New Roman" w:cs="Times New Roman"/>
          <w:sz w:val="24"/>
          <w:szCs w:val="24"/>
        </w:rPr>
        <w:t xml:space="preserve">kelompok </w:t>
      </w:r>
      <w:r w:rsidR="006D0A92" w:rsidRPr="001615EB">
        <w:rPr>
          <w:rFonts w:ascii="Times New Roman" w:hAnsi="Times New Roman" w:cs="Times New Roman"/>
          <w:sz w:val="24"/>
          <w:szCs w:val="24"/>
        </w:rPr>
        <w:t>pemekaran</w:t>
      </w:r>
      <w:r w:rsidR="00F72279" w:rsidRPr="001615EB">
        <w:rPr>
          <w:rFonts w:ascii="Times New Roman" w:hAnsi="Times New Roman" w:cs="Times New Roman"/>
          <w:sz w:val="24"/>
          <w:szCs w:val="24"/>
        </w:rPr>
        <w:t xml:space="preserve">. Data sekunder </w:t>
      </w:r>
      <w:r w:rsidR="006D0A92" w:rsidRPr="001615EB">
        <w:rPr>
          <w:rFonts w:ascii="Times New Roman" w:hAnsi="Times New Roman" w:cs="Times New Roman"/>
          <w:sz w:val="24"/>
          <w:szCs w:val="24"/>
        </w:rPr>
        <w:t>diperoleh dari media massa dan lembaga</w:t>
      </w:r>
      <w:r w:rsidR="00F72279" w:rsidRPr="001615EB">
        <w:rPr>
          <w:rFonts w:ascii="Times New Roman" w:hAnsi="Times New Roman" w:cs="Times New Roman"/>
          <w:sz w:val="24"/>
          <w:szCs w:val="24"/>
        </w:rPr>
        <w:t xml:space="preserve"> </w:t>
      </w:r>
      <w:r w:rsidR="006D0A92" w:rsidRPr="001615EB">
        <w:rPr>
          <w:rFonts w:ascii="Times New Roman" w:hAnsi="Times New Roman" w:cs="Times New Roman"/>
          <w:sz w:val="24"/>
          <w:szCs w:val="24"/>
        </w:rPr>
        <w:t xml:space="preserve">pemerintah </w:t>
      </w:r>
      <w:r w:rsidR="00F72279" w:rsidRPr="001615EB">
        <w:rPr>
          <w:rFonts w:ascii="Times New Roman" w:hAnsi="Times New Roman" w:cs="Times New Roman"/>
          <w:sz w:val="24"/>
          <w:szCs w:val="24"/>
        </w:rPr>
        <w:t xml:space="preserve">juga </w:t>
      </w:r>
      <w:r w:rsidR="006D0A92" w:rsidRPr="001615EB">
        <w:rPr>
          <w:rFonts w:ascii="Times New Roman" w:hAnsi="Times New Roman" w:cs="Times New Roman"/>
          <w:sz w:val="24"/>
          <w:szCs w:val="24"/>
        </w:rPr>
        <w:t>dokumentasi pribadi</w:t>
      </w:r>
      <w:r w:rsidR="00243993" w:rsidRPr="001615EB">
        <w:rPr>
          <w:rFonts w:ascii="Times New Roman" w:hAnsi="Times New Roman" w:cs="Times New Roman"/>
          <w:sz w:val="24"/>
          <w:szCs w:val="24"/>
        </w:rPr>
        <w:t>.</w:t>
      </w:r>
      <w:r w:rsidR="00577557" w:rsidRPr="001615EB">
        <w:rPr>
          <w:rFonts w:ascii="Times New Roman" w:hAnsi="Times New Roman" w:cs="Times New Roman"/>
          <w:sz w:val="24"/>
          <w:szCs w:val="24"/>
        </w:rPr>
        <w:t xml:space="preserve"> </w:t>
      </w:r>
      <w:r w:rsidR="00C456A8" w:rsidRPr="001615EB">
        <w:rPr>
          <w:rFonts w:ascii="Times New Roman" w:hAnsi="Times New Roman" w:cs="Times New Roman"/>
          <w:sz w:val="24"/>
          <w:szCs w:val="24"/>
        </w:rPr>
        <w:t>T</w:t>
      </w:r>
      <w:r w:rsidR="00577557" w:rsidRPr="001615EB">
        <w:rPr>
          <w:rFonts w:ascii="Times New Roman" w:hAnsi="Times New Roman" w:cs="Times New Roman"/>
          <w:sz w:val="24"/>
          <w:szCs w:val="24"/>
        </w:rPr>
        <w:t>eori yang digunakan</w:t>
      </w:r>
      <w:r w:rsidR="004B20C1" w:rsidRPr="001615EB">
        <w:rPr>
          <w:rFonts w:ascii="Times New Roman" w:hAnsi="Times New Roman" w:cs="Times New Roman"/>
          <w:sz w:val="24"/>
          <w:szCs w:val="24"/>
        </w:rPr>
        <w:t xml:space="preserve"> adalah</w:t>
      </w:r>
      <w:r w:rsidR="00577557" w:rsidRPr="001615EB">
        <w:rPr>
          <w:rFonts w:ascii="Times New Roman" w:hAnsi="Times New Roman" w:cs="Times New Roman"/>
          <w:sz w:val="24"/>
          <w:szCs w:val="24"/>
        </w:rPr>
        <w:t xml:space="preserve"> </w:t>
      </w:r>
      <w:r w:rsidR="006D0A92" w:rsidRPr="001615EB">
        <w:rPr>
          <w:rFonts w:ascii="Times New Roman" w:hAnsi="Times New Roman" w:cs="Times New Roman"/>
          <w:sz w:val="24"/>
          <w:szCs w:val="24"/>
        </w:rPr>
        <w:t>dimensi struktur mobilisasi sumber daya</w:t>
      </w:r>
      <w:r w:rsidR="00764B85" w:rsidRPr="001615EB">
        <w:rPr>
          <w:rFonts w:ascii="Times New Roman" w:hAnsi="Times New Roman" w:cs="Times New Roman"/>
          <w:sz w:val="24"/>
          <w:szCs w:val="24"/>
        </w:rPr>
        <w:t xml:space="preserve"> dari teori Struktur kesempatan politik (POST). </w:t>
      </w:r>
      <w:r w:rsidR="00B74E0A" w:rsidRPr="001615EB">
        <w:rPr>
          <w:rFonts w:ascii="Times New Roman" w:hAnsi="Times New Roman" w:cs="Times New Roman"/>
          <w:sz w:val="24"/>
          <w:szCs w:val="24"/>
        </w:rPr>
        <w:t xml:space="preserve">Studi ini menemukan bahwa struktur mobilisasi </w:t>
      </w:r>
      <w:r w:rsidR="001615EB" w:rsidRPr="001615EB">
        <w:rPr>
          <w:rFonts w:ascii="Times New Roman" w:hAnsi="Times New Roman" w:cs="Times New Roman"/>
          <w:sz w:val="24"/>
          <w:szCs w:val="24"/>
        </w:rPr>
        <w:t xml:space="preserve">sumber daya formal dan </w:t>
      </w:r>
      <w:r w:rsidR="00764B85" w:rsidRPr="001615EB">
        <w:rPr>
          <w:rFonts w:ascii="Times New Roman" w:hAnsi="Times New Roman" w:cs="Times New Roman"/>
          <w:sz w:val="24"/>
          <w:szCs w:val="24"/>
        </w:rPr>
        <w:t xml:space="preserve">non formal umumnya menggunakan hubungan dan jejaring kedekatan </w:t>
      </w:r>
      <w:r w:rsidR="00962C3D" w:rsidRPr="001615EB">
        <w:rPr>
          <w:rFonts w:ascii="Times New Roman" w:hAnsi="Times New Roman" w:cs="Times New Roman"/>
          <w:sz w:val="24"/>
          <w:szCs w:val="24"/>
        </w:rPr>
        <w:t xml:space="preserve">yang </w:t>
      </w:r>
      <w:r w:rsidR="00764B85" w:rsidRPr="001615EB">
        <w:rPr>
          <w:rFonts w:ascii="Times New Roman" w:hAnsi="Times New Roman" w:cs="Times New Roman"/>
          <w:sz w:val="24"/>
          <w:szCs w:val="24"/>
        </w:rPr>
        <w:t>bersifat pribadi</w:t>
      </w:r>
      <w:r w:rsidR="00962C3D" w:rsidRPr="001615EB">
        <w:rPr>
          <w:rFonts w:ascii="Times New Roman" w:hAnsi="Times New Roman" w:cs="Times New Roman"/>
          <w:sz w:val="24"/>
          <w:szCs w:val="24"/>
        </w:rPr>
        <w:t>, profesi</w:t>
      </w:r>
      <w:r w:rsidR="00764B85" w:rsidRPr="001615EB">
        <w:rPr>
          <w:rFonts w:ascii="Times New Roman" w:hAnsi="Times New Roman" w:cs="Times New Roman"/>
          <w:sz w:val="24"/>
          <w:szCs w:val="24"/>
        </w:rPr>
        <w:t xml:space="preserve"> dan juga primordial. </w:t>
      </w:r>
      <w:r w:rsidR="00F72279" w:rsidRPr="001615EB">
        <w:rPr>
          <w:rFonts w:ascii="Times New Roman" w:hAnsi="Times New Roman" w:cs="Times New Roman"/>
          <w:sz w:val="24"/>
          <w:szCs w:val="24"/>
        </w:rPr>
        <w:t xml:space="preserve">Pengaruh </w:t>
      </w:r>
      <w:r w:rsidR="00962C3D" w:rsidRPr="001615EB">
        <w:rPr>
          <w:rFonts w:ascii="Times New Roman" w:hAnsi="Times New Roman" w:cs="Times New Roman"/>
          <w:sz w:val="24"/>
          <w:szCs w:val="24"/>
        </w:rPr>
        <w:t xml:space="preserve">reformasi </w:t>
      </w:r>
      <w:r w:rsidR="00B74E0A" w:rsidRPr="001615EB">
        <w:rPr>
          <w:rFonts w:ascii="Times New Roman" w:hAnsi="Times New Roman" w:cs="Times New Roman"/>
          <w:sz w:val="24"/>
          <w:szCs w:val="24"/>
        </w:rPr>
        <w:t>politik nasional</w:t>
      </w:r>
      <w:r w:rsidR="00962C3D" w:rsidRPr="001615EB">
        <w:rPr>
          <w:rFonts w:ascii="Times New Roman" w:hAnsi="Times New Roman" w:cs="Times New Roman"/>
          <w:sz w:val="24"/>
          <w:szCs w:val="24"/>
        </w:rPr>
        <w:t xml:space="preserve"> memberi </w:t>
      </w:r>
      <w:r w:rsidRPr="001615EB">
        <w:rPr>
          <w:rFonts w:ascii="Times New Roman" w:hAnsi="Times New Roman" w:cs="Times New Roman"/>
          <w:sz w:val="24"/>
          <w:szCs w:val="24"/>
        </w:rPr>
        <w:t xml:space="preserve">motivasi dan semangat </w:t>
      </w:r>
      <w:r w:rsidR="00F72279" w:rsidRPr="001615EB">
        <w:rPr>
          <w:rFonts w:ascii="Times New Roman" w:hAnsi="Times New Roman" w:cs="Times New Roman"/>
          <w:sz w:val="24"/>
          <w:szCs w:val="24"/>
        </w:rPr>
        <w:t>mob</w:t>
      </w:r>
      <w:r w:rsidRPr="001615EB">
        <w:rPr>
          <w:rFonts w:ascii="Times New Roman" w:hAnsi="Times New Roman" w:cs="Times New Roman"/>
          <w:sz w:val="24"/>
          <w:szCs w:val="24"/>
        </w:rPr>
        <w:t>i</w:t>
      </w:r>
      <w:r w:rsidR="00F72279" w:rsidRPr="001615EB">
        <w:rPr>
          <w:rFonts w:ascii="Times New Roman" w:hAnsi="Times New Roman" w:cs="Times New Roman"/>
          <w:sz w:val="24"/>
          <w:szCs w:val="24"/>
        </w:rPr>
        <w:t xml:space="preserve">lisasi sumberdaya gerakan </w:t>
      </w:r>
      <w:r w:rsidRPr="001615EB">
        <w:rPr>
          <w:rFonts w:ascii="Times New Roman" w:hAnsi="Times New Roman" w:cs="Times New Roman"/>
          <w:sz w:val="24"/>
          <w:szCs w:val="24"/>
        </w:rPr>
        <w:t xml:space="preserve">sebagai </w:t>
      </w:r>
      <w:r w:rsidR="000D6CF9" w:rsidRPr="001615EB">
        <w:rPr>
          <w:rFonts w:ascii="Times New Roman" w:hAnsi="Times New Roman" w:cs="Times New Roman"/>
          <w:sz w:val="24"/>
          <w:szCs w:val="24"/>
        </w:rPr>
        <w:t xml:space="preserve">pengulangan gerakan </w:t>
      </w:r>
      <w:r w:rsidRPr="001615EB">
        <w:rPr>
          <w:rFonts w:ascii="Times New Roman" w:hAnsi="Times New Roman" w:cs="Times New Roman"/>
          <w:sz w:val="24"/>
          <w:szCs w:val="24"/>
        </w:rPr>
        <w:t xml:space="preserve">yang telah </w:t>
      </w:r>
      <w:r w:rsidR="000D6CF9" w:rsidRPr="001615EB">
        <w:rPr>
          <w:rFonts w:ascii="Times New Roman" w:hAnsi="Times New Roman" w:cs="Times New Roman"/>
          <w:sz w:val="24"/>
          <w:szCs w:val="24"/>
        </w:rPr>
        <w:t xml:space="preserve">pernah </w:t>
      </w:r>
      <w:r w:rsidRPr="001615EB">
        <w:rPr>
          <w:rFonts w:ascii="Times New Roman" w:hAnsi="Times New Roman" w:cs="Times New Roman"/>
          <w:sz w:val="24"/>
          <w:szCs w:val="24"/>
        </w:rPr>
        <w:t xml:space="preserve">berlangsung </w:t>
      </w:r>
      <w:r w:rsidR="000D6CF9" w:rsidRPr="001615EB">
        <w:rPr>
          <w:rFonts w:ascii="Times New Roman" w:hAnsi="Times New Roman" w:cs="Times New Roman"/>
          <w:sz w:val="24"/>
          <w:szCs w:val="24"/>
        </w:rPr>
        <w:t xml:space="preserve">paa </w:t>
      </w:r>
      <w:r w:rsidR="00B74E0A" w:rsidRPr="001615EB">
        <w:rPr>
          <w:rFonts w:ascii="Times New Roman" w:hAnsi="Times New Roman" w:cs="Times New Roman"/>
          <w:sz w:val="24"/>
          <w:szCs w:val="24"/>
        </w:rPr>
        <w:t>gerakan pemekaran sebelumnya</w:t>
      </w:r>
      <w:r w:rsidR="00F72279" w:rsidRPr="001615EB">
        <w:rPr>
          <w:rFonts w:ascii="Times New Roman" w:hAnsi="Times New Roman" w:cs="Times New Roman"/>
          <w:sz w:val="24"/>
          <w:szCs w:val="24"/>
        </w:rPr>
        <w:t xml:space="preserve"> di Parigi Moutong</w:t>
      </w:r>
      <w:r w:rsidR="00B74E0A" w:rsidRPr="001615EB">
        <w:rPr>
          <w:rFonts w:ascii="Times New Roman" w:hAnsi="Times New Roman" w:cs="Times New Roman"/>
          <w:sz w:val="24"/>
          <w:szCs w:val="24"/>
        </w:rPr>
        <w:t>.</w:t>
      </w:r>
    </w:p>
    <w:p w:rsidR="00577557" w:rsidRPr="001615EB" w:rsidRDefault="00577557" w:rsidP="00577557">
      <w:pPr>
        <w:spacing w:before="0" w:beforeAutospacing="0" w:after="240" w:afterAutospacing="0"/>
        <w:rPr>
          <w:rFonts w:ascii="Times New Roman" w:hAnsi="Times New Roman" w:cs="Times New Roman"/>
          <w:b/>
          <w:sz w:val="24"/>
          <w:szCs w:val="24"/>
        </w:rPr>
      </w:pPr>
      <w:r w:rsidRPr="001615EB">
        <w:rPr>
          <w:rFonts w:ascii="Times New Roman" w:hAnsi="Times New Roman" w:cs="Times New Roman"/>
          <w:sz w:val="24"/>
          <w:szCs w:val="24"/>
        </w:rPr>
        <w:t xml:space="preserve">Kata Kunci: </w:t>
      </w:r>
      <w:r w:rsidR="0072629C" w:rsidRPr="001615EB">
        <w:rPr>
          <w:rFonts w:ascii="Times New Roman" w:hAnsi="Times New Roman" w:cs="Times New Roman"/>
          <w:b/>
          <w:sz w:val="24"/>
          <w:szCs w:val="24"/>
        </w:rPr>
        <w:t xml:space="preserve">Gerakan, Kelompok,  </w:t>
      </w:r>
      <w:r w:rsidR="003C3420" w:rsidRPr="001615EB">
        <w:rPr>
          <w:rFonts w:ascii="Times New Roman" w:hAnsi="Times New Roman" w:cs="Times New Roman"/>
          <w:b/>
          <w:sz w:val="24"/>
          <w:szCs w:val="24"/>
        </w:rPr>
        <w:t xml:space="preserve">Pemekaran, </w:t>
      </w:r>
      <w:r w:rsidR="0072629C" w:rsidRPr="001615EB">
        <w:rPr>
          <w:rFonts w:ascii="Times New Roman" w:hAnsi="Times New Roman" w:cs="Times New Roman"/>
          <w:b/>
          <w:sz w:val="24"/>
          <w:szCs w:val="24"/>
        </w:rPr>
        <w:t>Politik Lokal, Struktur Mobilisasi.</w:t>
      </w:r>
    </w:p>
    <w:p w:rsidR="00577557" w:rsidRPr="001615EB" w:rsidRDefault="00577557" w:rsidP="00577557">
      <w:pPr>
        <w:spacing w:before="0" w:beforeAutospacing="0" w:after="240" w:afterAutospacing="0"/>
        <w:rPr>
          <w:rFonts w:ascii="Times New Roman" w:hAnsi="Times New Roman" w:cs="Times New Roman"/>
          <w:b/>
          <w:sz w:val="24"/>
          <w:szCs w:val="24"/>
        </w:rPr>
      </w:pPr>
      <w:r w:rsidRPr="001615EB">
        <w:rPr>
          <w:rFonts w:ascii="Times New Roman" w:hAnsi="Times New Roman" w:cs="Times New Roman"/>
          <w:b/>
          <w:sz w:val="24"/>
          <w:szCs w:val="24"/>
        </w:rPr>
        <w:t>Pendahuluan.</w:t>
      </w:r>
    </w:p>
    <w:p w:rsidR="00F622BF" w:rsidRPr="001615EB" w:rsidRDefault="00CB3CAD" w:rsidP="00577557">
      <w:pPr>
        <w:spacing w:before="0" w:beforeAutospacing="0" w:after="240" w:afterAutospacing="0"/>
        <w:rPr>
          <w:rFonts w:ascii="Times New Roman" w:hAnsi="Times New Roman" w:cs="Times New Roman"/>
          <w:sz w:val="24"/>
          <w:szCs w:val="24"/>
          <w:shd w:val="clear" w:color="auto" w:fill="FFFFFF"/>
        </w:rPr>
      </w:pPr>
      <w:r w:rsidRPr="001615EB">
        <w:rPr>
          <w:rFonts w:ascii="Times New Roman" w:hAnsi="Times New Roman" w:cs="Times New Roman"/>
          <w:sz w:val="24"/>
          <w:szCs w:val="24"/>
        </w:rPr>
        <w:t xml:space="preserve">Masalah pembentukan daerah </w:t>
      </w:r>
      <w:r w:rsidR="00F72279" w:rsidRPr="001615EB">
        <w:rPr>
          <w:rFonts w:ascii="Times New Roman" w:hAnsi="Times New Roman" w:cs="Times New Roman"/>
          <w:sz w:val="24"/>
          <w:szCs w:val="24"/>
        </w:rPr>
        <w:t xml:space="preserve">pasca </w:t>
      </w:r>
      <w:r w:rsidR="007330FA" w:rsidRPr="001615EB">
        <w:rPr>
          <w:rFonts w:ascii="Times New Roman" w:hAnsi="Times New Roman" w:cs="Times New Roman"/>
          <w:sz w:val="24"/>
          <w:szCs w:val="24"/>
        </w:rPr>
        <w:t xml:space="preserve">berdirinya negara </w:t>
      </w:r>
      <w:r w:rsidRPr="001615EB">
        <w:rPr>
          <w:rFonts w:ascii="Times New Roman" w:hAnsi="Times New Roman" w:cs="Times New Roman"/>
          <w:sz w:val="24"/>
          <w:szCs w:val="24"/>
        </w:rPr>
        <w:t>Indonesia</w:t>
      </w:r>
      <w:r w:rsidR="007330FA" w:rsidRPr="001615EB">
        <w:rPr>
          <w:rFonts w:ascii="Times New Roman" w:hAnsi="Times New Roman" w:cs="Times New Roman"/>
          <w:sz w:val="24"/>
          <w:szCs w:val="24"/>
        </w:rPr>
        <w:t>,</w:t>
      </w:r>
      <w:r w:rsidRPr="001615EB">
        <w:rPr>
          <w:rFonts w:ascii="Times New Roman" w:hAnsi="Times New Roman" w:cs="Times New Roman"/>
          <w:sz w:val="24"/>
          <w:szCs w:val="24"/>
        </w:rPr>
        <w:t xml:space="preserve"> </w:t>
      </w:r>
      <w:r w:rsidR="007330FA" w:rsidRPr="001615EB">
        <w:rPr>
          <w:rFonts w:ascii="Times New Roman" w:hAnsi="Times New Roman" w:cs="Times New Roman"/>
          <w:sz w:val="24"/>
          <w:szCs w:val="24"/>
        </w:rPr>
        <w:t xml:space="preserve">merupakan hal </w:t>
      </w:r>
      <w:r w:rsidRPr="001615EB">
        <w:rPr>
          <w:rFonts w:ascii="Times New Roman" w:hAnsi="Times New Roman" w:cs="Times New Roman"/>
          <w:sz w:val="24"/>
          <w:szCs w:val="24"/>
        </w:rPr>
        <w:t>lama dalam politik hubungan pusat dan daerah di Indonesia</w:t>
      </w:r>
      <w:r w:rsidR="00236046" w:rsidRPr="001615EB">
        <w:rPr>
          <w:rFonts w:ascii="Times New Roman" w:hAnsi="Times New Roman" w:cs="Times New Roman"/>
          <w:sz w:val="24"/>
          <w:szCs w:val="24"/>
        </w:rPr>
        <w:t xml:space="preserve"> </w:t>
      </w:r>
      <w:r w:rsidR="001A788E" w:rsidRPr="001615EB">
        <w:rPr>
          <w:rFonts w:ascii="Times New Roman" w:hAnsi="Times New Roman" w:cs="Times New Roman"/>
          <w:sz w:val="24"/>
          <w:szCs w:val="24"/>
        </w:rPr>
        <w:t>(Benyamin Hossein, 1993; Anne Booth, 2011; Asnan, 2007)</w:t>
      </w:r>
      <w:r w:rsidRPr="001615EB">
        <w:rPr>
          <w:rFonts w:ascii="Times New Roman" w:hAnsi="Times New Roman" w:cs="Times New Roman"/>
          <w:sz w:val="24"/>
          <w:szCs w:val="24"/>
        </w:rPr>
        <w:t xml:space="preserve">. </w:t>
      </w:r>
      <w:r w:rsidR="007330FA" w:rsidRPr="001615EB">
        <w:rPr>
          <w:rFonts w:ascii="Times New Roman" w:hAnsi="Times New Roman" w:cs="Times New Roman"/>
          <w:sz w:val="24"/>
          <w:szCs w:val="24"/>
        </w:rPr>
        <w:t>Kondisi tersebut, merupakan pengulangan p</w:t>
      </w:r>
      <w:r w:rsidRPr="001615EB">
        <w:rPr>
          <w:rFonts w:ascii="Times New Roman" w:hAnsi="Times New Roman" w:cs="Times New Roman"/>
          <w:sz w:val="24"/>
          <w:szCs w:val="24"/>
          <w:shd w:val="clear" w:color="auto" w:fill="FFFFFF"/>
        </w:rPr>
        <w:t xml:space="preserve">eriode </w:t>
      </w:r>
      <w:r w:rsidR="007330FA" w:rsidRPr="001615EB">
        <w:rPr>
          <w:rFonts w:ascii="Times New Roman" w:hAnsi="Times New Roman" w:cs="Times New Roman"/>
          <w:sz w:val="24"/>
          <w:szCs w:val="24"/>
          <w:shd w:val="clear" w:color="auto" w:fill="FFFFFF"/>
        </w:rPr>
        <w:t xml:space="preserve">politik yang terjadi pada era </w:t>
      </w:r>
      <w:r w:rsidRPr="001615EB">
        <w:rPr>
          <w:rFonts w:ascii="Times New Roman" w:hAnsi="Times New Roman" w:cs="Times New Roman"/>
          <w:sz w:val="24"/>
          <w:szCs w:val="24"/>
          <w:shd w:val="clear" w:color="auto" w:fill="FFFFFF"/>
        </w:rPr>
        <w:t xml:space="preserve">tahun 1950an </w:t>
      </w:r>
      <w:sdt>
        <w:sdtPr>
          <w:rPr>
            <w:rFonts w:ascii="Times New Roman" w:hAnsi="Times New Roman" w:cs="Times New Roman"/>
            <w:sz w:val="24"/>
            <w:szCs w:val="24"/>
            <w:shd w:val="clear" w:color="auto" w:fill="FFFFFF"/>
          </w:rPr>
          <w:id w:val="32906290"/>
          <w:citation/>
        </w:sdtPr>
        <w:sdtContent>
          <w:r w:rsidR="005C3420" w:rsidRPr="001615EB">
            <w:rPr>
              <w:rFonts w:ascii="Times New Roman" w:hAnsi="Times New Roman" w:cs="Times New Roman"/>
              <w:sz w:val="24"/>
              <w:szCs w:val="24"/>
              <w:shd w:val="clear" w:color="auto" w:fill="FFFFFF"/>
            </w:rPr>
            <w:fldChar w:fldCharType="begin"/>
          </w:r>
          <w:r w:rsidRPr="001615EB">
            <w:rPr>
              <w:rFonts w:ascii="Times New Roman" w:hAnsi="Times New Roman" w:cs="Times New Roman"/>
              <w:sz w:val="24"/>
              <w:szCs w:val="24"/>
              <w:shd w:val="clear" w:color="auto" w:fill="FFFFFF"/>
            </w:rPr>
            <w:instrText xml:space="preserve"> CITATION Bem11 \l 1057  </w:instrText>
          </w:r>
          <w:r w:rsidR="005C3420" w:rsidRPr="001615EB">
            <w:rPr>
              <w:rFonts w:ascii="Times New Roman" w:hAnsi="Times New Roman" w:cs="Times New Roman"/>
              <w:sz w:val="24"/>
              <w:szCs w:val="24"/>
              <w:shd w:val="clear" w:color="auto" w:fill="FFFFFF"/>
            </w:rPr>
            <w:fldChar w:fldCharType="separate"/>
          </w:r>
          <w:r w:rsidR="00E901BF" w:rsidRPr="001615EB">
            <w:rPr>
              <w:rFonts w:ascii="Times New Roman" w:hAnsi="Times New Roman" w:cs="Times New Roman"/>
              <w:noProof/>
              <w:sz w:val="24"/>
              <w:szCs w:val="24"/>
              <w:shd w:val="clear" w:color="auto" w:fill="FFFFFF"/>
            </w:rPr>
            <w:t>(Bemmelen, Sita Van; Raben, Remco 2011)</w:t>
          </w:r>
          <w:r w:rsidR="005C3420" w:rsidRPr="001615EB">
            <w:rPr>
              <w:rFonts w:ascii="Times New Roman" w:hAnsi="Times New Roman" w:cs="Times New Roman"/>
              <w:sz w:val="24"/>
              <w:szCs w:val="24"/>
              <w:shd w:val="clear" w:color="auto" w:fill="FFFFFF"/>
            </w:rPr>
            <w:fldChar w:fldCharType="end"/>
          </w:r>
        </w:sdtContent>
      </w:sdt>
      <w:r w:rsidR="007330FA" w:rsidRPr="001615EB">
        <w:rPr>
          <w:rFonts w:ascii="Times New Roman" w:hAnsi="Times New Roman" w:cs="Times New Roman"/>
          <w:sz w:val="24"/>
          <w:szCs w:val="24"/>
          <w:shd w:val="clear" w:color="auto" w:fill="FFFFFF"/>
        </w:rPr>
        <w:t xml:space="preserve">. Salah satu instrumen yang menguatkan hal tersebut adalah terkait </w:t>
      </w:r>
      <w:r w:rsidRPr="001615EB">
        <w:rPr>
          <w:rFonts w:ascii="Times New Roman" w:hAnsi="Times New Roman" w:cs="Times New Roman"/>
          <w:sz w:val="24"/>
          <w:szCs w:val="24"/>
          <w:shd w:val="clear" w:color="auto" w:fill="FFFFFF"/>
        </w:rPr>
        <w:t xml:space="preserve">issu dan agenda politik yang </w:t>
      </w:r>
      <w:r w:rsidR="007330FA" w:rsidRPr="001615EB">
        <w:rPr>
          <w:rFonts w:ascii="Times New Roman" w:hAnsi="Times New Roman" w:cs="Times New Roman"/>
          <w:sz w:val="24"/>
          <w:szCs w:val="24"/>
          <w:shd w:val="clear" w:color="auto" w:fill="FFFFFF"/>
        </w:rPr>
        <w:t xml:space="preserve">digunakan. Tuntutan </w:t>
      </w:r>
      <w:r w:rsidRPr="001615EB">
        <w:rPr>
          <w:rFonts w:ascii="Times New Roman" w:hAnsi="Times New Roman" w:cs="Times New Roman"/>
          <w:sz w:val="24"/>
          <w:szCs w:val="24"/>
          <w:shd w:val="clear" w:color="auto" w:fill="FFFFFF"/>
        </w:rPr>
        <w:t>otonomi daerah yang luas yang sering disertai mobilisasi</w:t>
      </w:r>
      <w:r w:rsidR="00236046" w:rsidRPr="001615EB">
        <w:rPr>
          <w:rFonts w:ascii="Times New Roman" w:hAnsi="Times New Roman" w:cs="Times New Roman"/>
          <w:sz w:val="24"/>
          <w:szCs w:val="24"/>
          <w:shd w:val="clear" w:color="auto" w:fill="FFFFFF"/>
        </w:rPr>
        <w:t>,</w:t>
      </w:r>
      <w:r w:rsidRPr="001615EB">
        <w:rPr>
          <w:rFonts w:ascii="Times New Roman" w:hAnsi="Times New Roman" w:cs="Times New Roman"/>
          <w:sz w:val="24"/>
          <w:szCs w:val="24"/>
          <w:shd w:val="clear" w:color="auto" w:fill="FFFFFF"/>
        </w:rPr>
        <w:t xml:space="preserve"> </w:t>
      </w:r>
      <w:r w:rsidR="00236046" w:rsidRPr="001615EB">
        <w:rPr>
          <w:rFonts w:ascii="Times New Roman" w:hAnsi="Times New Roman" w:cs="Times New Roman"/>
          <w:sz w:val="24"/>
          <w:szCs w:val="24"/>
          <w:shd w:val="clear" w:color="auto" w:fill="FFFFFF"/>
        </w:rPr>
        <w:t>me</w:t>
      </w:r>
      <w:r w:rsidRPr="001615EB">
        <w:rPr>
          <w:rFonts w:ascii="Times New Roman" w:hAnsi="Times New Roman" w:cs="Times New Roman"/>
          <w:sz w:val="24"/>
          <w:szCs w:val="24"/>
          <w:shd w:val="clear" w:color="auto" w:fill="FFFFFF"/>
        </w:rPr>
        <w:t>muncul</w:t>
      </w:r>
      <w:r w:rsidR="00236046" w:rsidRPr="001615EB">
        <w:rPr>
          <w:rFonts w:ascii="Times New Roman" w:hAnsi="Times New Roman" w:cs="Times New Roman"/>
          <w:sz w:val="24"/>
          <w:szCs w:val="24"/>
          <w:shd w:val="clear" w:color="auto" w:fill="FFFFFF"/>
        </w:rPr>
        <w:t xml:space="preserve">kan </w:t>
      </w:r>
      <w:r w:rsidRPr="001615EB">
        <w:rPr>
          <w:rFonts w:ascii="Times New Roman" w:hAnsi="Times New Roman" w:cs="Times New Roman"/>
          <w:sz w:val="24"/>
          <w:szCs w:val="24"/>
          <w:shd w:val="clear" w:color="auto" w:fill="FFFFFF"/>
        </w:rPr>
        <w:t xml:space="preserve">sentimen etnis. </w:t>
      </w:r>
      <w:r w:rsidR="00236046" w:rsidRPr="001615EB">
        <w:rPr>
          <w:rFonts w:ascii="Times New Roman" w:hAnsi="Times New Roman" w:cs="Times New Roman"/>
          <w:sz w:val="24"/>
          <w:szCs w:val="24"/>
          <w:shd w:val="clear" w:color="auto" w:fill="FFFFFF"/>
        </w:rPr>
        <w:t xml:space="preserve">Hal ini jika menoleh pada proses penggabungan entitas-entitas negara lama di Indonesia yang bercirikan primordialisme, adalah realitas empirik keadaan kewilayahaan Indonesia. </w:t>
      </w:r>
    </w:p>
    <w:p w:rsidR="00764B85" w:rsidRPr="001615EB" w:rsidRDefault="00CB3CAD" w:rsidP="0057755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shd w:val="clear" w:color="auto" w:fill="FFFFFF"/>
        </w:rPr>
        <w:t xml:space="preserve">Tidak dapat dipungkiri bahwa karakteristik Indonesia merupakan rumah besar yang dibangun dari </w:t>
      </w:r>
      <w:r w:rsidR="007330FA" w:rsidRPr="001615EB">
        <w:rPr>
          <w:rFonts w:ascii="Times New Roman" w:hAnsi="Times New Roman" w:cs="Times New Roman"/>
          <w:sz w:val="24"/>
          <w:szCs w:val="24"/>
          <w:shd w:val="clear" w:color="auto" w:fill="FFFFFF"/>
        </w:rPr>
        <w:t>entitas</w:t>
      </w:r>
      <w:r w:rsidRPr="001615EB">
        <w:rPr>
          <w:rFonts w:ascii="Times New Roman" w:hAnsi="Times New Roman" w:cs="Times New Roman"/>
          <w:sz w:val="24"/>
          <w:szCs w:val="24"/>
          <w:shd w:val="clear" w:color="auto" w:fill="FFFFFF"/>
        </w:rPr>
        <w:t xml:space="preserve"> primordial yang sangat majemuk. </w:t>
      </w:r>
      <w:r w:rsidRPr="001615EB">
        <w:rPr>
          <w:rFonts w:ascii="Times New Roman" w:hAnsi="Times New Roman" w:cs="Times New Roman"/>
          <w:sz w:val="24"/>
          <w:szCs w:val="24"/>
        </w:rPr>
        <w:t>Primordialisme</w:t>
      </w:r>
      <w:r w:rsidR="00D45885" w:rsidRPr="001615EB">
        <w:rPr>
          <w:rFonts w:ascii="Times New Roman" w:hAnsi="Times New Roman" w:cs="Times New Roman"/>
          <w:sz w:val="24"/>
          <w:szCs w:val="24"/>
        </w:rPr>
        <w:t xml:space="preserve"> dan etni</w:t>
      </w:r>
      <w:r w:rsidR="007330FA" w:rsidRPr="001615EB">
        <w:rPr>
          <w:rFonts w:ascii="Times New Roman" w:hAnsi="Times New Roman" w:cs="Times New Roman"/>
          <w:sz w:val="24"/>
          <w:szCs w:val="24"/>
        </w:rPr>
        <w:t>sitas</w:t>
      </w:r>
      <w:r w:rsidRPr="001615EB">
        <w:rPr>
          <w:rFonts w:ascii="Times New Roman" w:hAnsi="Times New Roman" w:cs="Times New Roman"/>
          <w:sz w:val="24"/>
          <w:szCs w:val="24"/>
        </w:rPr>
        <w:t xml:space="preserve"> dengan berbagai dimensi yang melekat padanya merupakan </w:t>
      </w:r>
      <w:r w:rsidR="007330FA" w:rsidRPr="001615EB">
        <w:rPr>
          <w:rFonts w:ascii="Times New Roman" w:hAnsi="Times New Roman" w:cs="Times New Roman"/>
          <w:sz w:val="24"/>
          <w:szCs w:val="24"/>
        </w:rPr>
        <w:t xml:space="preserve">realitas nyata </w:t>
      </w:r>
      <w:r w:rsidRPr="001615EB">
        <w:rPr>
          <w:rFonts w:ascii="Times New Roman" w:hAnsi="Times New Roman" w:cs="Times New Roman"/>
          <w:sz w:val="24"/>
          <w:szCs w:val="24"/>
        </w:rPr>
        <w:t>yang hidup</w:t>
      </w:r>
      <w:r w:rsidR="001712A7" w:rsidRPr="001615EB">
        <w:rPr>
          <w:rFonts w:ascii="Times New Roman" w:hAnsi="Times New Roman" w:cs="Times New Roman"/>
          <w:sz w:val="24"/>
          <w:szCs w:val="24"/>
        </w:rPr>
        <w:t xml:space="preserve"> dan tak dapat dikesampingkan dalam politik nasional</w:t>
      </w:r>
      <w:r w:rsidRPr="001615EB">
        <w:rPr>
          <w:rFonts w:ascii="Times New Roman" w:hAnsi="Times New Roman" w:cs="Times New Roman"/>
          <w:sz w:val="24"/>
          <w:szCs w:val="24"/>
        </w:rPr>
        <w:t xml:space="preserve">. Fenomena ini merupakan </w:t>
      </w:r>
      <w:r w:rsidR="007330FA" w:rsidRPr="001615EB">
        <w:rPr>
          <w:rFonts w:ascii="Times New Roman" w:hAnsi="Times New Roman" w:cs="Times New Roman"/>
          <w:sz w:val="24"/>
          <w:szCs w:val="24"/>
        </w:rPr>
        <w:t xml:space="preserve">kondisi empirik kebangsaan sebagai </w:t>
      </w:r>
      <w:r w:rsidRPr="001615EB">
        <w:rPr>
          <w:rFonts w:ascii="Times New Roman" w:hAnsi="Times New Roman" w:cs="Times New Roman"/>
          <w:sz w:val="24"/>
          <w:szCs w:val="24"/>
        </w:rPr>
        <w:t>implikasi nyata kebangsaan Indonesia yang terdiri dari keadaan maupun pertumbuhan daerah-daerah dengan identitas serta struktur hubungan kuasa antara elit dan masyarakatnya.</w:t>
      </w:r>
      <w:r w:rsidR="00764B85" w:rsidRPr="001615EB">
        <w:rPr>
          <w:rFonts w:ascii="Times New Roman" w:hAnsi="Times New Roman" w:cs="Times New Roman"/>
          <w:sz w:val="24"/>
          <w:szCs w:val="24"/>
        </w:rPr>
        <w:t xml:space="preserve"> Kemauan untuk mewujudkan Otonomi daerah </w:t>
      </w:r>
      <w:r w:rsidR="0058251D" w:rsidRPr="001615EB">
        <w:rPr>
          <w:rFonts w:ascii="Times New Roman" w:hAnsi="Times New Roman" w:cs="Times New Roman"/>
          <w:sz w:val="24"/>
          <w:szCs w:val="24"/>
        </w:rPr>
        <w:t xml:space="preserve">tersebut </w:t>
      </w:r>
      <w:r w:rsidR="00764B85" w:rsidRPr="001615EB">
        <w:rPr>
          <w:rFonts w:ascii="Times New Roman" w:hAnsi="Times New Roman" w:cs="Times New Roman"/>
          <w:sz w:val="24"/>
          <w:szCs w:val="24"/>
        </w:rPr>
        <w:t xml:space="preserve">menurut (Lev, </w:t>
      </w:r>
      <w:r w:rsidR="00496C49" w:rsidRPr="001615EB">
        <w:rPr>
          <w:rFonts w:ascii="Times New Roman" w:hAnsi="Times New Roman" w:cs="Times New Roman"/>
          <w:sz w:val="24"/>
          <w:szCs w:val="24"/>
        </w:rPr>
        <w:t>2009;</w:t>
      </w:r>
      <w:r w:rsidR="00496C49" w:rsidRPr="001615EB">
        <w:rPr>
          <w:rFonts w:ascii="Times New Roman" w:hAnsi="Times New Roman" w:cs="Times New Roman"/>
          <w:color w:val="FF0000"/>
          <w:sz w:val="24"/>
          <w:szCs w:val="24"/>
        </w:rPr>
        <w:t xml:space="preserve"> </w:t>
      </w:r>
      <w:r w:rsidR="00496C49" w:rsidRPr="001615EB">
        <w:rPr>
          <w:rFonts w:ascii="Times New Roman" w:hAnsi="Times New Roman" w:cs="Times New Roman"/>
          <w:sz w:val="24"/>
          <w:szCs w:val="24"/>
        </w:rPr>
        <w:t>Harvey, 1984</w:t>
      </w:r>
      <w:r w:rsidR="0072629C" w:rsidRPr="001615EB">
        <w:rPr>
          <w:rFonts w:ascii="Times New Roman" w:hAnsi="Times New Roman" w:cs="Times New Roman"/>
          <w:sz w:val="24"/>
          <w:szCs w:val="24"/>
        </w:rPr>
        <w:t>)</w:t>
      </w:r>
      <w:r w:rsidR="00764B85" w:rsidRPr="001615EB">
        <w:rPr>
          <w:rFonts w:ascii="Times New Roman" w:hAnsi="Times New Roman" w:cs="Times New Roman"/>
          <w:color w:val="FF0000"/>
          <w:sz w:val="24"/>
          <w:szCs w:val="24"/>
        </w:rPr>
        <w:t xml:space="preserve"> </w:t>
      </w:r>
      <w:r w:rsidR="00764B85" w:rsidRPr="001615EB">
        <w:rPr>
          <w:rFonts w:ascii="Times New Roman" w:hAnsi="Times New Roman" w:cs="Times New Roman"/>
          <w:sz w:val="24"/>
          <w:szCs w:val="24"/>
        </w:rPr>
        <w:t>telah melahirkan serangkaian pemberontakan daerah ditahun 1950an, dimana berbagai gerakan daerah menuntut agar pemerintah mengubah kebijakannya yang dinilai sangat sentralistik, dengan cara memberikan otonomi yang lebih besar.</w:t>
      </w:r>
    </w:p>
    <w:p w:rsidR="001712A7" w:rsidRPr="001615EB" w:rsidRDefault="001712A7" w:rsidP="001712A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Identitas kewilayahan bagi setiap entitas masyarakat adalah penting, sebab wilayah merupakan r</w:t>
      </w:r>
      <w:r w:rsidR="007330FA" w:rsidRPr="001615EB">
        <w:rPr>
          <w:rFonts w:ascii="Times New Roman" w:hAnsi="Times New Roman" w:cs="Times New Roman"/>
          <w:sz w:val="24"/>
          <w:szCs w:val="24"/>
        </w:rPr>
        <w:t>u</w:t>
      </w:r>
      <w:r w:rsidRPr="001615EB">
        <w:rPr>
          <w:rFonts w:ascii="Times New Roman" w:hAnsi="Times New Roman" w:cs="Times New Roman"/>
          <w:sz w:val="24"/>
          <w:szCs w:val="24"/>
        </w:rPr>
        <w:t>ang interaksi yang menghubungkan antara masyarakat, pemimpin dan sumber dayanya. Demikian pula dalam konteks kebijakan pemerintah sebagaimana yang dapat dilihat dalam kebijakan otonomi daerah di Indonesia. Desentralisasi besar-besaran dilakukan, yang salah satunya dengan pemekaran daerah, sehingga menjadi alternatif yang menghubungkan antara masyarakat, negara dan pemimpin-pemimpin lokal(</w:t>
      </w:r>
      <w:r w:rsidRPr="001615EB">
        <w:rPr>
          <w:rFonts w:ascii="Times New Roman" w:hAnsi="Times New Roman" w:cs="Times New Roman"/>
          <w:bCs/>
          <w:sz w:val="24"/>
          <w:szCs w:val="24"/>
        </w:rPr>
        <w:t>Richard Bennet, 2010)</w:t>
      </w:r>
      <w:r w:rsidRPr="001615EB">
        <w:rPr>
          <w:rFonts w:ascii="Times New Roman" w:hAnsi="Times New Roman" w:cs="Times New Roman"/>
          <w:sz w:val="24"/>
          <w:szCs w:val="24"/>
        </w:rPr>
        <w:t xml:space="preserve">.  Pemekaran memberikan harapan dan kesempatan kepada </w:t>
      </w:r>
      <w:r w:rsidRPr="001615EB">
        <w:rPr>
          <w:rFonts w:ascii="Times New Roman" w:hAnsi="Times New Roman" w:cs="Times New Roman"/>
          <w:sz w:val="24"/>
          <w:szCs w:val="24"/>
        </w:rPr>
        <w:lastRenderedPageBreak/>
        <w:t xml:space="preserve">masyarakat untuk </w:t>
      </w:r>
      <w:r w:rsidR="00D45885" w:rsidRPr="001615EB">
        <w:rPr>
          <w:rFonts w:ascii="Times New Roman" w:hAnsi="Times New Roman" w:cs="Times New Roman"/>
          <w:sz w:val="24"/>
          <w:szCs w:val="24"/>
        </w:rPr>
        <w:t xml:space="preserve">bisa </w:t>
      </w:r>
      <w:r w:rsidRPr="001615EB">
        <w:rPr>
          <w:rFonts w:ascii="Times New Roman" w:hAnsi="Times New Roman" w:cs="Times New Roman"/>
          <w:sz w:val="24"/>
          <w:szCs w:val="24"/>
        </w:rPr>
        <w:t>berpartisipasi langsung dalam pemerintahan untuk kepentingan komunitas mereka.</w:t>
      </w:r>
      <w:r w:rsidR="00DA1080" w:rsidRPr="001615EB">
        <w:rPr>
          <w:rFonts w:ascii="Times New Roman" w:hAnsi="Times New Roman" w:cs="Times New Roman"/>
          <w:sz w:val="24"/>
          <w:szCs w:val="24"/>
        </w:rPr>
        <w:t xml:space="preserve"> Meskipun dianggap bukan menjadi solusi atas kemajemukan kehidupan sosial, budaya dan agama, </w:t>
      </w:r>
      <w:r w:rsidR="00F852BA" w:rsidRPr="001615EB">
        <w:rPr>
          <w:rFonts w:ascii="Times New Roman" w:hAnsi="Times New Roman" w:cs="Times New Roman"/>
          <w:sz w:val="24"/>
          <w:szCs w:val="24"/>
        </w:rPr>
        <w:t xml:space="preserve">sebagaimana fenomena maraknya </w:t>
      </w:r>
      <w:r w:rsidR="00DA1080" w:rsidRPr="001615EB">
        <w:rPr>
          <w:rFonts w:ascii="Times New Roman" w:hAnsi="Times New Roman" w:cs="Times New Roman"/>
          <w:sz w:val="24"/>
          <w:szCs w:val="24"/>
        </w:rPr>
        <w:t xml:space="preserve">konflik </w:t>
      </w:r>
      <w:r w:rsidR="00F852BA" w:rsidRPr="001615EB">
        <w:rPr>
          <w:rFonts w:ascii="Times New Roman" w:hAnsi="Times New Roman" w:cs="Times New Roman"/>
          <w:sz w:val="24"/>
          <w:szCs w:val="24"/>
        </w:rPr>
        <w:t xml:space="preserve">di era desentralisasi ini sebagai </w:t>
      </w:r>
      <w:r w:rsidR="00DA1080" w:rsidRPr="001615EB">
        <w:rPr>
          <w:rFonts w:ascii="Times New Roman" w:hAnsi="Times New Roman" w:cs="Times New Roman"/>
          <w:sz w:val="24"/>
          <w:szCs w:val="24"/>
        </w:rPr>
        <w:t>cermin dalam melihat sisi dilematik desentralisasi.(Davidson, 2008)</w:t>
      </w:r>
    </w:p>
    <w:p w:rsidR="001712A7" w:rsidRPr="001615EB" w:rsidRDefault="00D45885" w:rsidP="0057755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Pemberlakuan k</w:t>
      </w:r>
      <w:r w:rsidR="001712A7" w:rsidRPr="001615EB">
        <w:rPr>
          <w:rFonts w:ascii="Times New Roman" w:hAnsi="Times New Roman" w:cs="Times New Roman"/>
          <w:sz w:val="24"/>
          <w:szCs w:val="24"/>
        </w:rPr>
        <w:t>ebijakan</w:t>
      </w:r>
      <w:r w:rsidRPr="001615EB">
        <w:rPr>
          <w:rFonts w:ascii="Times New Roman" w:hAnsi="Times New Roman" w:cs="Times New Roman"/>
          <w:sz w:val="24"/>
          <w:szCs w:val="24"/>
        </w:rPr>
        <w:t xml:space="preserve"> politik terkait suatu urusan</w:t>
      </w:r>
      <w:r w:rsidR="001712A7" w:rsidRPr="001615EB">
        <w:rPr>
          <w:rFonts w:ascii="Times New Roman" w:hAnsi="Times New Roman" w:cs="Times New Roman"/>
          <w:sz w:val="24"/>
          <w:szCs w:val="24"/>
        </w:rPr>
        <w:t xml:space="preserve"> yang tidak sesuai</w:t>
      </w:r>
      <w:r w:rsidRPr="001615EB">
        <w:rPr>
          <w:rFonts w:ascii="Times New Roman" w:hAnsi="Times New Roman" w:cs="Times New Roman"/>
          <w:sz w:val="24"/>
          <w:szCs w:val="24"/>
        </w:rPr>
        <w:t>,</w:t>
      </w:r>
      <w:r w:rsidR="001712A7" w:rsidRPr="001615EB">
        <w:rPr>
          <w:rFonts w:ascii="Times New Roman" w:hAnsi="Times New Roman" w:cs="Times New Roman"/>
          <w:sz w:val="24"/>
          <w:szCs w:val="24"/>
        </w:rPr>
        <w:t xml:space="preserve"> akan </w:t>
      </w:r>
      <w:r w:rsidRPr="001615EB">
        <w:rPr>
          <w:rFonts w:ascii="Times New Roman" w:hAnsi="Times New Roman" w:cs="Times New Roman"/>
          <w:sz w:val="24"/>
          <w:szCs w:val="24"/>
        </w:rPr>
        <w:t xml:space="preserve">bisa </w:t>
      </w:r>
      <w:r w:rsidR="001712A7" w:rsidRPr="001615EB">
        <w:rPr>
          <w:rFonts w:ascii="Times New Roman" w:hAnsi="Times New Roman" w:cs="Times New Roman"/>
          <w:sz w:val="24"/>
          <w:szCs w:val="24"/>
        </w:rPr>
        <w:t>memberikan implikasi buruk terhad</w:t>
      </w:r>
      <w:r w:rsidR="00877788" w:rsidRPr="001615EB">
        <w:rPr>
          <w:rFonts w:ascii="Times New Roman" w:hAnsi="Times New Roman" w:cs="Times New Roman"/>
          <w:sz w:val="24"/>
          <w:szCs w:val="24"/>
        </w:rPr>
        <w:t>ap penerapannya bagi masyarakat.</w:t>
      </w:r>
      <w:r w:rsidR="001712A7" w:rsidRPr="001615EB">
        <w:rPr>
          <w:rFonts w:ascii="Times New Roman" w:hAnsi="Times New Roman" w:cs="Times New Roman"/>
          <w:sz w:val="24"/>
          <w:szCs w:val="24"/>
        </w:rPr>
        <w:t xml:space="preserve"> </w:t>
      </w:r>
      <w:r w:rsidR="00877788" w:rsidRPr="001615EB">
        <w:rPr>
          <w:rFonts w:ascii="Times New Roman" w:hAnsi="Times New Roman" w:cs="Times New Roman"/>
          <w:sz w:val="24"/>
          <w:szCs w:val="24"/>
        </w:rPr>
        <w:t>Hal ini di</w:t>
      </w:r>
      <w:r w:rsidR="001712A7" w:rsidRPr="001615EB">
        <w:rPr>
          <w:rFonts w:ascii="Times New Roman" w:hAnsi="Times New Roman" w:cs="Times New Roman"/>
          <w:sz w:val="24"/>
          <w:szCs w:val="24"/>
        </w:rPr>
        <w:t>karena</w:t>
      </w:r>
      <w:r w:rsidR="00877788" w:rsidRPr="001615EB">
        <w:rPr>
          <w:rFonts w:ascii="Times New Roman" w:hAnsi="Times New Roman" w:cs="Times New Roman"/>
          <w:sz w:val="24"/>
          <w:szCs w:val="24"/>
        </w:rPr>
        <w:t>kan</w:t>
      </w:r>
      <w:r w:rsidR="001712A7" w:rsidRPr="001615EB">
        <w:rPr>
          <w:rFonts w:ascii="Times New Roman" w:hAnsi="Times New Roman" w:cs="Times New Roman"/>
          <w:sz w:val="24"/>
          <w:szCs w:val="24"/>
        </w:rPr>
        <w:t xml:space="preserve"> </w:t>
      </w:r>
      <w:r w:rsidR="00877788" w:rsidRPr="001615EB">
        <w:rPr>
          <w:rFonts w:ascii="Times New Roman" w:hAnsi="Times New Roman" w:cs="Times New Roman"/>
          <w:sz w:val="24"/>
          <w:szCs w:val="24"/>
        </w:rPr>
        <w:t xml:space="preserve">dapat </w:t>
      </w:r>
      <w:r w:rsidR="001712A7" w:rsidRPr="001615EB">
        <w:rPr>
          <w:rFonts w:ascii="Times New Roman" w:hAnsi="Times New Roman" w:cs="Times New Roman"/>
          <w:sz w:val="24"/>
          <w:szCs w:val="24"/>
        </w:rPr>
        <w:t>memberikan ekses-ekses yang jauh dari yang dikehendaki</w:t>
      </w:r>
      <w:r w:rsidR="00877788" w:rsidRPr="001615EB">
        <w:rPr>
          <w:rFonts w:ascii="Times New Roman" w:hAnsi="Times New Roman" w:cs="Times New Roman"/>
          <w:sz w:val="24"/>
          <w:szCs w:val="24"/>
        </w:rPr>
        <w:t xml:space="preserve"> dan tidak sesuai karakteristik masyarakat tersebut</w:t>
      </w:r>
      <w:r w:rsidR="001712A7" w:rsidRPr="001615EB">
        <w:rPr>
          <w:rFonts w:ascii="Times New Roman" w:hAnsi="Times New Roman" w:cs="Times New Roman"/>
          <w:sz w:val="24"/>
          <w:szCs w:val="24"/>
        </w:rPr>
        <w:t xml:space="preserve">. </w:t>
      </w:r>
      <w:r w:rsidR="00877788" w:rsidRPr="001615EB">
        <w:rPr>
          <w:rFonts w:ascii="Times New Roman" w:hAnsi="Times New Roman" w:cs="Times New Roman"/>
          <w:sz w:val="24"/>
          <w:szCs w:val="24"/>
        </w:rPr>
        <w:t>Menurut (Montesquieu, 1977) p</w:t>
      </w:r>
      <w:r w:rsidR="001712A7" w:rsidRPr="001615EB">
        <w:rPr>
          <w:rFonts w:ascii="Times New Roman" w:hAnsi="Times New Roman" w:cs="Times New Roman"/>
          <w:sz w:val="24"/>
          <w:szCs w:val="24"/>
        </w:rPr>
        <w:t xml:space="preserve">erubahan dalam konteks politik yang dilakukan secara radikal </w:t>
      </w:r>
      <w:r w:rsidR="00877788" w:rsidRPr="001615EB">
        <w:rPr>
          <w:rFonts w:ascii="Times New Roman" w:hAnsi="Times New Roman" w:cs="Times New Roman"/>
          <w:sz w:val="24"/>
          <w:szCs w:val="24"/>
        </w:rPr>
        <w:t xml:space="preserve">berbahaya, </w:t>
      </w:r>
      <w:r w:rsidR="00544BF9" w:rsidRPr="001615EB">
        <w:rPr>
          <w:rFonts w:ascii="Times New Roman" w:hAnsi="Times New Roman" w:cs="Times New Roman"/>
          <w:sz w:val="24"/>
          <w:szCs w:val="24"/>
        </w:rPr>
        <w:t xml:space="preserve">karena </w:t>
      </w:r>
      <w:r w:rsidR="008D0FB3" w:rsidRPr="001615EB">
        <w:rPr>
          <w:rFonts w:ascii="Times New Roman" w:hAnsi="Times New Roman" w:cs="Times New Roman"/>
          <w:sz w:val="24"/>
          <w:szCs w:val="24"/>
        </w:rPr>
        <w:t>bersifat tidak pasti. Menurut</w:t>
      </w:r>
      <w:r w:rsidR="00031DFB" w:rsidRPr="001615EB">
        <w:rPr>
          <w:rFonts w:ascii="Times New Roman" w:hAnsi="Times New Roman" w:cs="Times New Roman"/>
          <w:sz w:val="24"/>
          <w:szCs w:val="24"/>
        </w:rPr>
        <w:t>nya</w:t>
      </w:r>
      <w:r w:rsidR="00544BF9" w:rsidRPr="001615EB">
        <w:rPr>
          <w:rFonts w:ascii="Times New Roman" w:hAnsi="Times New Roman" w:cs="Times New Roman"/>
          <w:sz w:val="24"/>
          <w:szCs w:val="24"/>
        </w:rPr>
        <w:t xml:space="preserve">, </w:t>
      </w:r>
      <w:r w:rsidR="008D0FB3" w:rsidRPr="001615EB">
        <w:rPr>
          <w:rFonts w:ascii="Times New Roman" w:hAnsi="Times New Roman" w:cs="Times New Roman"/>
          <w:sz w:val="24"/>
          <w:szCs w:val="24"/>
        </w:rPr>
        <w:t xml:space="preserve">kesengsaraan seringkali lebih disukai daripada perbaikan atau sesuatu yang sebenarnya lebih baik tetapi belum mapan. </w:t>
      </w:r>
      <w:r w:rsidR="00877788" w:rsidRPr="001615EB">
        <w:rPr>
          <w:rFonts w:ascii="Times New Roman" w:hAnsi="Times New Roman" w:cs="Times New Roman"/>
          <w:sz w:val="24"/>
          <w:szCs w:val="24"/>
        </w:rPr>
        <w:t xml:space="preserve">Pemilihan bentuk baru, yang sama sekali jauh dari ketersediaan instrumen pada masyarakat dan bersifat penjiplakan metode dari tempat lain terkadang dijadikan pilihan atas pilihan-pilihan dalam kontestasi politik. </w:t>
      </w:r>
      <w:r w:rsidR="00CC7DDE" w:rsidRPr="001615EB">
        <w:rPr>
          <w:rFonts w:ascii="Times New Roman" w:hAnsi="Times New Roman" w:cs="Times New Roman"/>
          <w:sz w:val="24"/>
          <w:szCs w:val="24"/>
        </w:rPr>
        <w:t xml:space="preserve">Sehingga masih merupakan sebuah pertarungan terkait pilihan </w:t>
      </w:r>
      <w:r w:rsidR="00877788" w:rsidRPr="001615EB">
        <w:rPr>
          <w:rFonts w:ascii="Times New Roman" w:hAnsi="Times New Roman" w:cs="Times New Roman"/>
          <w:sz w:val="24"/>
          <w:szCs w:val="24"/>
        </w:rPr>
        <w:t>konsepsi</w:t>
      </w:r>
      <w:r w:rsidR="00CC7DDE" w:rsidRPr="001615EB">
        <w:rPr>
          <w:rFonts w:ascii="Times New Roman" w:hAnsi="Times New Roman" w:cs="Times New Roman"/>
          <w:sz w:val="24"/>
          <w:szCs w:val="24"/>
        </w:rPr>
        <w:t xml:space="preserve"> secara ideal normatik</w:t>
      </w:r>
      <w:r w:rsidR="00877788" w:rsidRPr="001615EB">
        <w:rPr>
          <w:rFonts w:ascii="Times New Roman" w:hAnsi="Times New Roman" w:cs="Times New Roman"/>
          <w:sz w:val="24"/>
          <w:szCs w:val="24"/>
        </w:rPr>
        <w:t xml:space="preserve">. Bahkan </w:t>
      </w:r>
      <w:r w:rsidR="00CC7DDE" w:rsidRPr="001615EB">
        <w:rPr>
          <w:rFonts w:ascii="Times New Roman" w:hAnsi="Times New Roman" w:cs="Times New Roman"/>
          <w:sz w:val="24"/>
          <w:szCs w:val="24"/>
        </w:rPr>
        <w:t>tidak kurang</w:t>
      </w:r>
      <w:r w:rsidR="00877788" w:rsidRPr="001615EB">
        <w:rPr>
          <w:rFonts w:ascii="Times New Roman" w:hAnsi="Times New Roman" w:cs="Times New Roman"/>
          <w:sz w:val="24"/>
          <w:szCs w:val="24"/>
        </w:rPr>
        <w:t xml:space="preserve">, </w:t>
      </w:r>
      <w:r w:rsidR="00CC7DDE" w:rsidRPr="001615EB">
        <w:rPr>
          <w:rFonts w:ascii="Times New Roman" w:hAnsi="Times New Roman" w:cs="Times New Roman"/>
          <w:sz w:val="24"/>
          <w:szCs w:val="24"/>
        </w:rPr>
        <w:t xml:space="preserve">terdapat </w:t>
      </w:r>
      <w:r w:rsidR="00877788" w:rsidRPr="001615EB">
        <w:rPr>
          <w:rFonts w:ascii="Times New Roman" w:hAnsi="Times New Roman" w:cs="Times New Roman"/>
          <w:sz w:val="24"/>
          <w:szCs w:val="24"/>
        </w:rPr>
        <w:t xml:space="preserve">kebijakan </w:t>
      </w:r>
      <w:r w:rsidR="00CC7DDE" w:rsidRPr="001615EB">
        <w:rPr>
          <w:rFonts w:ascii="Times New Roman" w:hAnsi="Times New Roman" w:cs="Times New Roman"/>
          <w:sz w:val="24"/>
          <w:szCs w:val="24"/>
        </w:rPr>
        <w:t xml:space="preserve">yang </w:t>
      </w:r>
      <w:r w:rsidR="00877788" w:rsidRPr="001615EB">
        <w:rPr>
          <w:rFonts w:ascii="Times New Roman" w:hAnsi="Times New Roman" w:cs="Times New Roman"/>
          <w:sz w:val="24"/>
          <w:szCs w:val="24"/>
        </w:rPr>
        <w:t xml:space="preserve">hanya </w:t>
      </w:r>
      <w:r w:rsidR="00CC7DDE" w:rsidRPr="001615EB">
        <w:rPr>
          <w:rFonts w:ascii="Times New Roman" w:hAnsi="Times New Roman" w:cs="Times New Roman"/>
          <w:sz w:val="24"/>
          <w:szCs w:val="24"/>
        </w:rPr>
        <w:t xml:space="preserve">merupakan </w:t>
      </w:r>
      <w:r w:rsidR="00877788" w:rsidRPr="001615EB">
        <w:rPr>
          <w:rFonts w:ascii="Times New Roman" w:hAnsi="Times New Roman" w:cs="Times New Roman"/>
          <w:sz w:val="24"/>
          <w:szCs w:val="24"/>
        </w:rPr>
        <w:t xml:space="preserve">pengulangan dan </w:t>
      </w:r>
      <w:r w:rsidR="00CC7DDE" w:rsidRPr="001615EB">
        <w:rPr>
          <w:rFonts w:ascii="Times New Roman" w:hAnsi="Times New Roman" w:cs="Times New Roman"/>
          <w:sz w:val="24"/>
          <w:szCs w:val="24"/>
        </w:rPr>
        <w:t xml:space="preserve">duplikasi </w:t>
      </w:r>
      <w:r w:rsidR="00877788" w:rsidRPr="001615EB">
        <w:rPr>
          <w:rFonts w:ascii="Times New Roman" w:hAnsi="Times New Roman" w:cs="Times New Roman"/>
          <w:sz w:val="24"/>
          <w:szCs w:val="24"/>
        </w:rPr>
        <w:t xml:space="preserve">atas kebijakan sebelumnya yang telah secara nyata menindas. </w:t>
      </w:r>
      <w:r w:rsidR="008D0FB3" w:rsidRPr="001615EB">
        <w:rPr>
          <w:rFonts w:ascii="Times New Roman" w:hAnsi="Times New Roman" w:cs="Times New Roman"/>
          <w:sz w:val="24"/>
          <w:szCs w:val="24"/>
        </w:rPr>
        <w:t xml:space="preserve">Penekanan pada kecendrungan pemilihan bentuk kebijakan </w:t>
      </w:r>
      <w:r w:rsidR="00877788" w:rsidRPr="001615EB">
        <w:rPr>
          <w:rFonts w:ascii="Times New Roman" w:hAnsi="Times New Roman" w:cs="Times New Roman"/>
          <w:sz w:val="24"/>
          <w:szCs w:val="24"/>
        </w:rPr>
        <w:t xml:space="preserve">tertentu akan </w:t>
      </w:r>
      <w:r w:rsidR="008D0FB3" w:rsidRPr="001615EB">
        <w:rPr>
          <w:rFonts w:ascii="Times New Roman" w:hAnsi="Times New Roman" w:cs="Times New Roman"/>
          <w:sz w:val="24"/>
          <w:szCs w:val="24"/>
        </w:rPr>
        <w:t>berakibat at</w:t>
      </w:r>
      <w:r w:rsidR="00877788" w:rsidRPr="001615EB">
        <w:rPr>
          <w:rFonts w:ascii="Times New Roman" w:hAnsi="Times New Roman" w:cs="Times New Roman"/>
          <w:sz w:val="24"/>
          <w:szCs w:val="24"/>
        </w:rPr>
        <w:t>a</w:t>
      </w:r>
      <w:r w:rsidR="008D0FB3" w:rsidRPr="001615EB">
        <w:rPr>
          <w:rFonts w:ascii="Times New Roman" w:hAnsi="Times New Roman" w:cs="Times New Roman"/>
          <w:sz w:val="24"/>
          <w:szCs w:val="24"/>
        </w:rPr>
        <w:t xml:space="preserve">s </w:t>
      </w:r>
      <w:r w:rsidR="00877788" w:rsidRPr="001615EB">
        <w:rPr>
          <w:rFonts w:ascii="Times New Roman" w:hAnsi="Times New Roman" w:cs="Times New Roman"/>
          <w:sz w:val="24"/>
          <w:szCs w:val="24"/>
        </w:rPr>
        <w:t>h</w:t>
      </w:r>
      <w:r w:rsidR="008D0FB3" w:rsidRPr="001615EB">
        <w:rPr>
          <w:rFonts w:ascii="Times New Roman" w:hAnsi="Times New Roman" w:cs="Times New Roman"/>
          <w:sz w:val="24"/>
          <w:szCs w:val="24"/>
        </w:rPr>
        <w:t>al-hal lain, termasuk dalam konteks desentralisasi</w:t>
      </w:r>
      <w:r w:rsidR="00877788" w:rsidRPr="001615EB">
        <w:rPr>
          <w:rFonts w:ascii="Times New Roman" w:hAnsi="Times New Roman" w:cs="Times New Roman"/>
          <w:sz w:val="24"/>
          <w:szCs w:val="24"/>
        </w:rPr>
        <w:t xml:space="preserve"> dan pembentukan daerah baru di Indonesia</w:t>
      </w:r>
      <w:r w:rsidR="008D0FB3" w:rsidRPr="001615EB">
        <w:rPr>
          <w:rFonts w:ascii="Times New Roman" w:hAnsi="Times New Roman" w:cs="Times New Roman"/>
          <w:sz w:val="24"/>
          <w:szCs w:val="24"/>
        </w:rPr>
        <w:t xml:space="preserve">. </w:t>
      </w:r>
    </w:p>
    <w:p w:rsidR="001A788E" w:rsidRPr="001615EB" w:rsidRDefault="001A788E" w:rsidP="002001B5">
      <w:pPr>
        <w:autoSpaceDE w:val="0"/>
        <w:autoSpaceDN w:val="0"/>
        <w:adjustRightInd w:val="0"/>
        <w:spacing w:before="0" w:beforeAutospacing="0" w:after="0" w:afterAutospacing="0"/>
        <w:rPr>
          <w:rFonts w:ascii="Times New Roman" w:hAnsi="Times New Roman" w:cs="Times New Roman"/>
          <w:sz w:val="24"/>
          <w:szCs w:val="24"/>
        </w:rPr>
      </w:pPr>
      <w:r w:rsidRPr="001615EB">
        <w:rPr>
          <w:rFonts w:ascii="Times New Roman" w:hAnsi="Times New Roman" w:cs="Times New Roman"/>
          <w:sz w:val="24"/>
          <w:szCs w:val="24"/>
        </w:rPr>
        <w:t xml:space="preserve">Kebijakan desentralisasi </w:t>
      </w:r>
      <w:r w:rsidR="002F2B6B" w:rsidRPr="001615EB">
        <w:rPr>
          <w:rFonts w:ascii="Times New Roman" w:hAnsi="Times New Roman" w:cs="Times New Roman"/>
          <w:sz w:val="24"/>
          <w:szCs w:val="24"/>
        </w:rPr>
        <w:t xml:space="preserve">di </w:t>
      </w:r>
      <w:r w:rsidRPr="001615EB">
        <w:rPr>
          <w:rFonts w:ascii="Times New Roman" w:hAnsi="Times New Roman" w:cs="Times New Roman"/>
          <w:sz w:val="24"/>
          <w:szCs w:val="24"/>
        </w:rPr>
        <w:t>I</w:t>
      </w:r>
      <w:r w:rsidR="002F2B6B" w:rsidRPr="001615EB">
        <w:rPr>
          <w:rFonts w:ascii="Times New Roman" w:hAnsi="Times New Roman" w:cs="Times New Roman"/>
          <w:sz w:val="24"/>
          <w:szCs w:val="24"/>
        </w:rPr>
        <w:t>nd</w:t>
      </w:r>
      <w:r w:rsidRPr="001615EB">
        <w:rPr>
          <w:rFonts w:ascii="Times New Roman" w:hAnsi="Times New Roman" w:cs="Times New Roman"/>
          <w:sz w:val="24"/>
          <w:szCs w:val="24"/>
        </w:rPr>
        <w:t>o</w:t>
      </w:r>
      <w:r w:rsidR="002F2B6B" w:rsidRPr="001615EB">
        <w:rPr>
          <w:rFonts w:ascii="Times New Roman" w:hAnsi="Times New Roman" w:cs="Times New Roman"/>
          <w:sz w:val="24"/>
          <w:szCs w:val="24"/>
        </w:rPr>
        <w:t>ne</w:t>
      </w:r>
      <w:r w:rsidRPr="001615EB">
        <w:rPr>
          <w:rFonts w:ascii="Times New Roman" w:hAnsi="Times New Roman" w:cs="Times New Roman"/>
          <w:sz w:val="24"/>
          <w:szCs w:val="24"/>
        </w:rPr>
        <w:t>sia menurut Fengler dan Hofman(2009), me</w:t>
      </w:r>
      <w:r w:rsidR="002F2B6B" w:rsidRPr="001615EB">
        <w:rPr>
          <w:rFonts w:ascii="Times New Roman" w:hAnsi="Times New Roman" w:cs="Times New Roman"/>
          <w:sz w:val="24"/>
          <w:szCs w:val="24"/>
        </w:rPr>
        <w:t xml:space="preserve">rupakan momentum yang </w:t>
      </w:r>
      <w:r w:rsidRPr="001615EB">
        <w:rPr>
          <w:rFonts w:ascii="Times New Roman" w:hAnsi="Times New Roman" w:cs="Times New Roman"/>
          <w:sz w:val="24"/>
          <w:szCs w:val="24"/>
        </w:rPr>
        <w:t xml:space="preserve">membawa </w:t>
      </w:r>
      <w:r w:rsidRPr="001615EB">
        <w:rPr>
          <w:rFonts w:ascii="Times New Roman" w:hAnsi="Times New Roman" w:cs="Times New Roman"/>
          <w:i/>
          <w:sz w:val="24"/>
          <w:szCs w:val="24"/>
        </w:rPr>
        <w:t xml:space="preserve">big bang decentralization </w:t>
      </w:r>
      <w:r w:rsidRPr="001615EB">
        <w:rPr>
          <w:rFonts w:ascii="Times New Roman" w:hAnsi="Times New Roman" w:cs="Times New Roman"/>
          <w:sz w:val="24"/>
          <w:szCs w:val="24"/>
        </w:rPr>
        <w:t xml:space="preserve">pada tahun 2001 dan 2006 di Indonesia. Implikasi kebebasan otonomi daerah melahirkan berbagai dampak baru bagi demokrasi. Fenomena lahirnya orang-orang kuat baru </w:t>
      </w:r>
      <w:r w:rsidRPr="001615EB">
        <w:rPr>
          <w:rFonts w:ascii="Times New Roman" w:hAnsi="Times New Roman" w:cs="Times New Roman"/>
          <w:i/>
          <w:sz w:val="24"/>
          <w:szCs w:val="24"/>
        </w:rPr>
        <w:t>(bossism)</w:t>
      </w:r>
      <w:r w:rsidRPr="001615EB">
        <w:rPr>
          <w:rFonts w:ascii="Times New Roman" w:hAnsi="Times New Roman" w:cs="Times New Roman"/>
          <w:sz w:val="24"/>
          <w:szCs w:val="24"/>
        </w:rPr>
        <w:t xml:space="preserve"> ataupun munculnya oligarki di daerah baru yang menjadi dilema keterbukaan desentralisasi</w:t>
      </w:r>
      <w:r w:rsidRPr="001615EB">
        <w:rPr>
          <w:rFonts w:ascii="Times New Roman" w:hAnsi="Times New Roman" w:cs="Times New Roman"/>
          <w:i/>
          <w:sz w:val="24"/>
          <w:szCs w:val="24"/>
        </w:rPr>
        <w:t>.</w:t>
      </w:r>
      <w:r w:rsidRPr="001615EB">
        <w:rPr>
          <w:rFonts w:ascii="Times New Roman" w:hAnsi="Times New Roman" w:cs="Times New Roman"/>
          <w:sz w:val="24"/>
          <w:szCs w:val="24"/>
        </w:rPr>
        <w:t xml:space="preserve"> Hal ini merupakan implikasi dari lemahnya negara sehingga menciptakan kondisi alternatif  yang  dibutuhkan masyarakat (Sidel</w:t>
      </w:r>
      <w:r w:rsidR="003C3420" w:rsidRPr="001615EB">
        <w:rPr>
          <w:rFonts w:ascii="Times New Roman" w:hAnsi="Times New Roman" w:cs="Times New Roman"/>
          <w:sz w:val="24"/>
          <w:szCs w:val="24"/>
        </w:rPr>
        <w:t>;</w:t>
      </w:r>
      <w:r w:rsidRPr="001615EB">
        <w:rPr>
          <w:rFonts w:ascii="Times New Roman" w:hAnsi="Times New Roman" w:cs="Times New Roman"/>
          <w:sz w:val="24"/>
          <w:szCs w:val="24"/>
        </w:rPr>
        <w:t xml:space="preserve"> </w:t>
      </w:r>
      <w:r w:rsidRPr="001615EB">
        <w:rPr>
          <w:rFonts w:ascii="Times New Roman" w:hAnsi="Times New Roman" w:cs="Times New Roman"/>
          <w:sz w:val="24"/>
          <w:szCs w:val="24"/>
          <w:shd w:val="clear" w:color="auto" w:fill="FFFFFF"/>
        </w:rPr>
        <w:t>John Harriss dkk,</w:t>
      </w:r>
      <w:r w:rsidRPr="001615EB">
        <w:rPr>
          <w:rFonts w:ascii="Times New Roman" w:hAnsi="Times New Roman" w:cs="Times New Roman"/>
          <w:sz w:val="24"/>
          <w:szCs w:val="24"/>
        </w:rPr>
        <w:t xml:space="preserve"> 2005:62). Fenomena politik desentralisasi lain seperti temuan </w:t>
      </w:r>
      <w:r w:rsidR="00F852BA" w:rsidRPr="001615EB">
        <w:rPr>
          <w:rFonts w:ascii="Times New Roman" w:hAnsi="Times New Roman" w:cs="Times New Roman"/>
          <w:sz w:val="24"/>
          <w:szCs w:val="24"/>
        </w:rPr>
        <w:t xml:space="preserve">(Masaaki dan Hamid, </w:t>
      </w:r>
      <w:r w:rsidRPr="001615EB">
        <w:rPr>
          <w:rFonts w:ascii="Times New Roman" w:hAnsi="Times New Roman" w:cs="Times New Roman"/>
          <w:sz w:val="24"/>
          <w:szCs w:val="24"/>
        </w:rPr>
        <w:t>2008) tentang jawara di Banten</w:t>
      </w:r>
      <w:r w:rsidR="00F852BA" w:rsidRPr="001615EB">
        <w:rPr>
          <w:rFonts w:ascii="Times New Roman" w:hAnsi="Times New Roman" w:cs="Times New Roman"/>
          <w:sz w:val="24"/>
          <w:szCs w:val="24"/>
        </w:rPr>
        <w:t>,</w:t>
      </w:r>
      <w:r w:rsidRPr="001615EB">
        <w:rPr>
          <w:rFonts w:ascii="Times New Roman" w:hAnsi="Times New Roman" w:cs="Times New Roman"/>
          <w:sz w:val="24"/>
          <w:szCs w:val="24"/>
        </w:rPr>
        <w:t xml:space="preserve"> dan studi (Bridget Welsh, 2008:474) di Bali, Bengkulu, Jawa Barat, dan Kalimantan Selatan. </w:t>
      </w:r>
      <w:r w:rsidR="00F852BA" w:rsidRPr="001615EB">
        <w:rPr>
          <w:rFonts w:ascii="Times New Roman" w:hAnsi="Times New Roman" w:cs="Times New Roman"/>
          <w:sz w:val="24"/>
          <w:szCs w:val="24"/>
        </w:rPr>
        <w:t xml:space="preserve">Masing-masing </w:t>
      </w:r>
      <w:r w:rsidRPr="001615EB">
        <w:rPr>
          <w:rFonts w:ascii="Times New Roman" w:hAnsi="Times New Roman" w:cs="Times New Roman"/>
          <w:sz w:val="24"/>
          <w:szCs w:val="24"/>
        </w:rPr>
        <w:t>studi tersebut</w:t>
      </w:r>
      <w:r w:rsidR="00050218" w:rsidRPr="001615EB">
        <w:rPr>
          <w:rFonts w:ascii="Times New Roman" w:hAnsi="Times New Roman" w:cs="Times New Roman"/>
          <w:sz w:val="24"/>
          <w:szCs w:val="24"/>
        </w:rPr>
        <w:t xml:space="preserve"> menunjukkan bahwa </w:t>
      </w:r>
      <w:r w:rsidRPr="001615EB">
        <w:rPr>
          <w:rFonts w:ascii="Times New Roman" w:hAnsi="Times New Roman" w:cs="Times New Roman"/>
          <w:sz w:val="24"/>
          <w:szCs w:val="24"/>
        </w:rPr>
        <w:t xml:space="preserve">desentralisasi telah memberikan peluang masyarakat lokal melalui pelembagaan kelompok kekerasan sehingga menjadi modal politik-ekonomi. Pilihan pendekatan desentralisasi yang digunakan </w:t>
      </w:r>
      <w:r w:rsidR="00031DFB" w:rsidRPr="001615EB">
        <w:rPr>
          <w:rFonts w:ascii="Times New Roman" w:hAnsi="Times New Roman" w:cs="Times New Roman"/>
          <w:sz w:val="24"/>
          <w:szCs w:val="24"/>
        </w:rPr>
        <w:t xml:space="preserve">di Indonesia menurut (Vedi R. Hadiz, 2010) adalah  pilihan pemikir </w:t>
      </w:r>
      <w:r w:rsidRPr="001615EB">
        <w:rPr>
          <w:rFonts w:ascii="Times New Roman" w:hAnsi="Times New Roman" w:cs="Times New Roman"/>
          <w:i/>
          <w:sz w:val="24"/>
          <w:szCs w:val="24"/>
        </w:rPr>
        <w:t>neo institusionalisme</w:t>
      </w:r>
      <w:r w:rsidRPr="001615EB">
        <w:rPr>
          <w:rFonts w:ascii="Times New Roman" w:hAnsi="Times New Roman" w:cs="Times New Roman"/>
          <w:sz w:val="24"/>
          <w:szCs w:val="24"/>
        </w:rPr>
        <w:t xml:space="preserve"> dalam melakukan perubahan radikal </w:t>
      </w:r>
      <w:r w:rsidR="00031DFB" w:rsidRPr="001615EB">
        <w:rPr>
          <w:rFonts w:ascii="Times New Roman" w:hAnsi="Times New Roman" w:cs="Times New Roman"/>
          <w:sz w:val="24"/>
          <w:szCs w:val="24"/>
        </w:rPr>
        <w:t xml:space="preserve">kebijakan  </w:t>
      </w:r>
      <w:r w:rsidRPr="001615EB">
        <w:rPr>
          <w:rFonts w:ascii="Times New Roman" w:hAnsi="Times New Roman" w:cs="Times New Roman"/>
          <w:sz w:val="24"/>
          <w:szCs w:val="24"/>
        </w:rPr>
        <w:t xml:space="preserve">otonomi daerah </w:t>
      </w:r>
      <w:r w:rsidR="00031DFB" w:rsidRPr="001615EB">
        <w:rPr>
          <w:rFonts w:ascii="Times New Roman" w:hAnsi="Times New Roman" w:cs="Times New Roman"/>
          <w:sz w:val="24"/>
          <w:szCs w:val="24"/>
        </w:rPr>
        <w:t xml:space="preserve">yang menjadi </w:t>
      </w:r>
      <w:r w:rsidRPr="001615EB">
        <w:rPr>
          <w:rFonts w:ascii="Times New Roman" w:hAnsi="Times New Roman" w:cs="Times New Roman"/>
          <w:sz w:val="24"/>
          <w:szCs w:val="24"/>
        </w:rPr>
        <w:t>kekeliruan</w:t>
      </w:r>
      <w:r w:rsidR="00050218" w:rsidRPr="001615EB">
        <w:rPr>
          <w:rFonts w:ascii="Times New Roman" w:hAnsi="Times New Roman" w:cs="Times New Roman"/>
          <w:sz w:val="24"/>
          <w:szCs w:val="24"/>
        </w:rPr>
        <w:t>.</w:t>
      </w:r>
      <w:r w:rsidRPr="001615EB">
        <w:rPr>
          <w:rFonts w:ascii="Times New Roman" w:hAnsi="Times New Roman" w:cs="Times New Roman"/>
          <w:sz w:val="24"/>
          <w:szCs w:val="24"/>
        </w:rPr>
        <w:t xml:space="preserve"> </w:t>
      </w:r>
      <w:r w:rsidR="00050218" w:rsidRPr="001615EB">
        <w:rPr>
          <w:rFonts w:ascii="Times New Roman" w:hAnsi="Times New Roman" w:cs="Times New Roman"/>
          <w:sz w:val="24"/>
          <w:szCs w:val="24"/>
        </w:rPr>
        <w:t xml:space="preserve">Desentralisasi menurutnya telah </w:t>
      </w:r>
      <w:r w:rsidRPr="001615EB">
        <w:rPr>
          <w:rFonts w:ascii="Times New Roman" w:hAnsi="Times New Roman" w:cs="Times New Roman"/>
          <w:sz w:val="24"/>
          <w:szCs w:val="24"/>
        </w:rPr>
        <w:t xml:space="preserve">menghasilan para </w:t>
      </w:r>
      <w:r w:rsidRPr="001615EB">
        <w:rPr>
          <w:rFonts w:ascii="Times New Roman" w:hAnsi="Times New Roman" w:cs="Times New Roman"/>
          <w:i/>
          <w:sz w:val="24"/>
          <w:szCs w:val="24"/>
        </w:rPr>
        <w:t>predator</w:t>
      </w:r>
      <w:r w:rsidRPr="001615EB">
        <w:rPr>
          <w:rFonts w:ascii="Times New Roman" w:hAnsi="Times New Roman" w:cs="Times New Roman"/>
          <w:sz w:val="24"/>
          <w:szCs w:val="24"/>
        </w:rPr>
        <w:t xml:space="preserve"> </w:t>
      </w:r>
      <w:r w:rsidR="00050218" w:rsidRPr="001615EB">
        <w:rPr>
          <w:rFonts w:ascii="Times New Roman" w:hAnsi="Times New Roman" w:cs="Times New Roman"/>
          <w:sz w:val="24"/>
          <w:szCs w:val="24"/>
        </w:rPr>
        <w:t>sebagai mata rantai orde baru, yang dengan cepat menguasai kekuasaan lokal melalui uang dan kekerasan serta penguasaan opini  di media massa.</w:t>
      </w:r>
      <w:r w:rsidRPr="001615EB">
        <w:rPr>
          <w:rFonts w:ascii="Times New Roman" w:hAnsi="Times New Roman" w:cs="Times New Roman"/>
          <w:sz w:val="24"/>
          <w:szCs w:val="24"/>
        </w:rPr>
        <w:t xml:space="preserve"> </w:t>
      </w:r>
      <w:r w:rsidR="002001B5" w:rsidRPr="001615EB">
        <w:rPr>
          <w:rFonts w:ascii="Times New Roman" w:hAnsi="Times New Roman" w:cs="Times New Roman"/>
          <w:sz w:val="24"/>
          <w:szCs w:val="24"/>
        </w:rPr>
        <w:t xml:space="preserve">Secara khusus </w:t>
      </w:r>
      <w:r w:rsidR="002001B5" w:rsidRPr="001615EB">
        <w:rPr>
          <w:rFonts w:ascii="Times New Roman" w:hAnsi="Times New Roman" w:cs="Times New Roman"/>
          <w:color w:val="231F20"/>
          <w:sz w:val="24"/>
          <w:szCs w:val="24"/>
        </w:rPr>
        <w:t>Pembentukan daerah otonom baru (DOB) menurut (Sayuti</w:t>
      </w:r>
      <w:r w:rsidR="003C3420" w:rsidRPr="001615EB">
        <w:rPr>
          <w:rFonts w:ascii="Times New Roman" w:hAnsi="Times New Roman" w:cs="Times New Roman"/>
          <w:color w:val="231F20"/>
          <w:sz w:val="24"/>
          <w:szCs w:val="24"/>
        </w:rPr>
        <w:t>;</w:t>
      </w:r>
      <w:r w:rsidR="002001B5" w:rsidRPr="001615EB">
        <w:rPr>
          <w:rFonts w:ascii="Times New Roman" w:hAnsi="Times New Roman" w:cs="Times New Roman"/>
          <w:color w:val="231F20"/>
          <w:sz w:val="24"/>
          <w:szCs w:val="24"/>
        </w:rPr>
        <w:t>, Sultan</w:t>
      </w:r>
      <w:r w:rsidR="003C3420" w:rsidRPr="001615EB">
        <w:rPr>
          <w:rFonts w:ascii="Times New Roman" w:hAnsi="Times New Roman" w:cs="Times New Roman"/>
          <w:color w:val="231F20"/>
          <w:sz w:val="24"/>
          <w:szCs w:val="24"/>
        </w:rPr>
        <w:t>;,</w:t>
      </w:r>
      <w:r w:rsidR="002001B5" w:rsidRPr="001615EB">
        <w:rPr>
          <w:rFonts w:ascii="Times New Roman" w:hAnsi="Times New Roman" w:cs="Times New Roman"/>
          <w:color w:val="231F20"/>
          <w:sz w:val="24"/>
          <w:szCs w:val="24"/>
        </w:rPr>
        <w:t xml:space="preserve"> dan Alamsyah, M.Nur, 2015) melahirkan terjadinya perubahan fungsi lahan dan politisasi masyarakat petani daripada penguatan kebijakan untuk mendukung pertanian.</w:t>
      </w:r>
      <w:r w:rsidRPr="001615EB">
        <w:rPr>
          <w:rFonts w:ascii="Times New Roman" w:hAnsi="Times New Roman" w:cs="Times New Roman"/>
          <w:sz w:val="24"/>
          <w:szCs w:val="24"/>
        </w:rPr>
        <w:t xml:space="preserve">  </w:t>
      </w:r>
    </w:p>
    <w:p w:rsidR="00F622BF" w:rsidRPr="001615EB" w:rsidRDefault="00050218" w:rsidP="00D00864">
      <w:pPr>
        <w:spacing w:after="0"/>
        <w:rPr>
          <w:rFonts w:ascii="Times New Roman" w:hAnsi="Times New Roman" w:cs="Times New Roman"/>
          <w:sz w:val="24"/>
          <w:szCs w:val="24"/>
        </w:rPr>
      </w:pPr>
      <w:r w:rsidRPr="001615EB">
        <w:rPr>
          <w:rFonts w:ascii="Times New Roman" w:hAnsi="Times New Roman" w:cs="Times New Roman"/>
          <w:sz w:val="24"/>
          <w:szCs w:val="24"/>
        </w:rPr>
        <w:t xml:space="preserve">Studi terkait gerakan pembentukan daerah nyaris tidak ada dalam khasanah studi-studi politik di Indonesia. Salah satu studi klasik dalam ilmu politik adalah studi (Barbara S. Harvey, 1984) terkait </w:t>
      </w:r>
      <w:r w:rsidRPr="001615EB">
        <w:rPr>
          <w:rFonts w:ascii="Times New Roman" w:hAnsi="Times New Roman" w:cs="Times New Roman"/>
          <w:sz w:val="24"/>
          <w:szCs w:val="24"/>
          <w:shd w:val="clear" w:color="auto" w:fill="FFFFFF"/>
        </w:rPr>
        <w:t xml:space="preserve">motivasi dan dimensi yang melatari terjadinya pemberontakan Permesta. Gerakan Permesta menurut Harvey merupakan ancaman elit Permesta terhadap pusat, yang dominan dalam pelaksanaan desentralisasi, sekaligus </w:t>
      </w:r>
      <w:r w:rsidRPr="001615EB">
        <w:rPr>
          <w:rFonts w:ascii="Times New Roman" w:hAnsi="Times New Roman" w:cs="Times New Roman"/>
          <w:sz w:val="24"/>
          <w:szCs w:val="24"/>
        </w:rPr>
        <w:t xml:space="preserve">kekecewaan atas struktur negara yang dianggap birokratis, tidak efisien dan korup. Studi terkait gerakan daerah terkait desentralisasi juga dituliskan oleh (Nazaruddin Syamsuddin,1990) tentang hubungan Aceh dan pusat yang melahirkan pemberontakan. </w:t>
      </w:r>
      <w:r w:rsidR="004A1A87">
        <w:rPr>
          <w:rFonts w:ascii="Times New Roman" w:hAnsi="Times New Roman" w:cs="Times New Roman"/>
          <w:sz w:val="24"/>
          <w:szCs w:val="24"/>
        </w:rPr>
        <w:t xml:space="preserve">Lahirnya </w:t>
      </w:r>
      <w:r w:rsidR="006C07FE">
        <w:rPr>
          <w:rFonts w:ascii="Times New Roman" w:hAnsi="Times New Roman" w:cs="Times New Roman"/>
          <w:sz w:val="24"/>
          <w:szCs w:val="24"/>
        </w:rPr>
        <w:t>pemberontakan A</w:t>
      </w:r>
      <w:r w:rsidR="005D0C4E" w:rsidRPr="001615EB">
        <w:rPr>
          <w:rFonts w:ascii="Times New Roman" w:hAnsi="Times New Roman" w:cs="Times New Roman"/>
          <w:sz w:val="24"/>
          <w:szCs w:val="24"/>
        </w:rPr>
        <w:t xml:space="preserve">ceh merupakan </w:t>
      </w:r>
      <w:r w:rsidRPr="001615EB">
        <w:rPr>
          <w:rFonts w:ascii="Times New Roman" w:hAnsi="Times New Roman" w:cs="Times New Roman"/>
          <w:sz w:val="24"/>
          <w:szCs w:val="24"/>
        </w:rPr>
        <w:t>peristiwa politik yang terbangun den</w:t>
      </w:r>
      <w:r w:rsidR="004A1A87">
        <w:rPr>
          <w:rFonts w:ascii="Times New Roman" w:hAnsi="Times New Roman" w:cs="Times New Roman"/>
          <w:sz w:val="24"/>
          <w:szCs w:val="24"/>
        </w:rPr>
        <w:t>gan latar belakang panjang Aceh</w:t>
      </w:r>
      <w:r w:rsidRPr="001615EB">
        <w:rPr>
          <w:rFonts w:ascii="Times New Roman" w:hAnsi="Times New Roman" w:cs="Times New Roman"/>
          <w:sz w:val="24"/>
          <w:szCs w:val="24"/>
        </w:rPr>
        <w:t xml:space="preserve"> </w:t>
      </w:r>
      <w:r w:rsidR="005D0C4E" w:rsidRPr="001615EB">
        <w:rPr>
          <w:rFonts w:ascii="Times New Roman" w:hAnsi="Times New Roman" w:cs="Times New Roman"/>
          <w:sz w:val="24"/>
          <w:szCs w:val="24"/>
        </w:rPr>
        <w:t xml:space="preserve">mengenai </w:t>
      </w:r>
      <w:r w:rsidRPr="001615EB">
        <w:rPr>
          <w:rFonts w:ascii="Times New Roman" w:hAnsi="Times New Roman" w:cs="Times New Roman"/>
          <w:sz w:val="24"/>
          <w:szCs w:val="24"/>
        </w:rPr>
        <w:t xml:space="preserve">keagamaan dan kedaerahan yang tidak dipahami Pusat. </w:t>
      </w:r>
    </w:p>
    <w:p w:rsidR="00D00864" w:rsidRPr="001615EB" w:rsidRDefault="004A1A87" w:rsidP="00D00864">
      <w:pPr>
        <w:spacing w:after="0"/>
        <w:rPr>
          <w:rFonts w:ascii="Times New Roman" w:hAnsi="Times New Roman" w:cs="Times New Roman"/>
          <w:sz w:val="24"/>
          <w:szCs w:val="24"/>
        </w:rPr>
      </w:pPr>
      <w:r w:rsidRPr="001615EB">
        <w:rPr>
          <w:rFonts w:ascii="Times New Roman" w:hAnsi="Times New Roman" w:cs="Times New Roman"/>
          <w:sz w:val="24"/>
          <w:szCs w:val="24"/>
        </w:rPr>
        <w:t xml:space="preserve">Sejak </w:t>
      </w:r>
      <w:r w:rsidR="005D0C4E" w:rsidRPr="001615EB">
        <w:rPr>
          <w:rFonts w:ascii="Times New Roman" w:hAnsi="Times New Roman" w:cs="Times New Roman"/>
          <w:sz w:val="24"/>
          <w:szCs w:val="24"/>
        </w:rPr>
        <w:t>era kolonial</w:t>
      </w:r>
      <w:r>
        <w:rPr>
          <w:rFonts w:ascii="Times New Roman" w:hAnsi="Times New Roman" w:cs="Times New Roman"/>
          <w:sz w:val="24"/>
          <w:szCs w:val="24"/>
        </w:rPr>
        <w:t xml:space="preserve"> </w:t>
      </w:r>
      <w:r w:rsidRPr="001615EB">
        <w:rPr>
          <w:rFonts w:ascii="Times New Roman" w:hAnsi="Times New Roman" w:cs="Times New Roman"/>
          <w:sz w:val="24"/>
          <w:szCs w:val="24"/>
        </w:rPr>
        <w:t>pengelolaan pemerintahan lokal ini telah terjadi</w:t>
      </w:r>
      <w:r w:rsidR="005D0C4E" w:rsidRPr="001615EB">
        <w:rPr>
          <w:rFonts w:ascii="Times New Roman" w:hAnsi="Times New Roman" w:cs="Times New Roman"/>
          <w:sz w:val="24"/>
          <w:szCs w:val="24"/>
        </w:rPr>
        <w:t>. Studi (</w:t>
      </w:r>
      <w:r w:rsidR="005D0C4E" w:rsidRPr="001615EB">
        <w:rPr>
          <w:rFonts w:ascii="Times New Roman" w:hAnsi="Times New Roman" w:cs="Times New Roman"/>
          <w:sz w:val="24"/>
          <w:szCs w:val="24"/>
          <w:shd w:val="clear" w:color="auto" w:fill="FFFFFF"/>
        </w:rPr>
        <w:t xml:space="preserve">Audrey R. Kahin,1989) </w:t>
      </w:r>
      <w:r>
        <w:rPr>
          <w:rFonts w:ascii="Times New Roman" w:hAnsi="Times New Roman" w:cs="Times New Roman"/>
          <w:sz w:val="24"/>
          <w:szCs w:val="24"/>
          <w:shd w:val="clear" w:color="auto" w:fill="FFFFFF"/>
        </w:rPr>
        <w:t xml:space="preserve">menemukan </w:t>
      </w:r>
      <w:r w:rsidR="005D0C4E" w:rsidRPr="001615EB">
        <w:rPr>
          <w:rFonts w:ascii="Times New Roman" w:hAnsi="Times New Roman" w:cs="Times New Roman"/>
          <w:sz w:val="24"/>
          <w:szCs w:val="24"/>
          <w:shd w:val="clear" w:color="auto" w:fill="FFFFFF"/>
        </w:rPr>
        <w:t xml:space="preserve">bahwa daerah-daerah di Indonesia sejak era Belanda ditetapkan seenaknya sesuai keberhasilan Belanda menanamkan kekuasaanya. Masyarakat melakukan perlawanan kepada </w:t>
      </w:r>
      <w:r w:rsidR="005D0C4E" w:rsidRPr="001615EB">
        <w:rPr>
          <w:rFonts w:ascii="Times New Roman" w:hAnsi="Times New Roman" w:cs="Times New Roman"/>
          <w:sz w:val="24"/>
          <w:szCs w:val="24"/>
          <w:shd w:val="clear" w:color="auto" w:fill="FFFFFF"/>
        </w:rPr>
        <w:lastRenderedPageBreak/>
        <w:t>Belanda dengan cara dan cirinya masing-masing yang ditentukan oleh sejarah, budaya, dan tradisi serta pengarahan kelompok setempat yang mempelopori perlawanan.</w:t>
      </w:r>
      <w:r w:rsidR="00D00864" w:rsidRPr="001615EB">
        <w:rPr>
          <w:rFonts w:ascii="Times New Roman" w:hAnsi="Times New Roman" w:cs="Times New Roman"/>
          <w:sz w:val="24"/>
          <w:szCs w:val="24"/>
          <w:shd w:val="clear" w:color="auto" w:fill="FFFFFF"/>
        </w:rPr>
        <w:t xml:space="preserve"> </w:t>
      </w:r>
      <w:r w:rsidR="00D00864" w:rsidRPr="001615EB">
        <w:rPr>
          <w:rFonts w:ascii="Times New Roman" w:hAnsi="Times New Roman" w:cs="Times New Roman"/>
          <w:sz w:val="24"/>
          <w:szCs w:val="24"/>
        </w:rPr>
        <w:t>Bagi (Kahin</w:t>
      </w:r>
      <w:r w:rsidR="003C3420" w:rsidRPr="001615EB">
        <w:rPr>
          <w:rFonts w:ascii="Times New Roman" w:hAnsi="Times New Roman" w:cs="Times New Roman"/>
          <w:sz w:val="24"/>
          <w:szCs w:val="24"/>
        </w:rPr>
        <w:t>;</w:t>
      </w:r>
      <w:r w:rsidR="00D00864" w:rsidRPr="001615EB">
        <w:rPr>
          <w:rFonts w:ascii="Times New Roman" w:hAnsi="Times New Roman" w:cs="Times New Roman"/>
          <w:sz w:val="24"/>
          <w:szCs w:val="24"/>
        </w:rPr>
        <w:t xml:space="preserve">, Hossein, 1993) dengan melihat fenomena tahun 1950an bahwa kemampuan penumpasan berbagai gerakan ataupun gerakan integralisme atas daerah yang melakukan pemberontakan tersebut, pada kenyataannya tidak menghilangkan asumsi dan keyakinan daerah terkait keyakinannya akan kebutuhan otonomi daerah yang lebih besar untuk dapat lebih memajukan pembangunan daerahnya. </w:t>
      </w:r>
    </w:p>
    <w:p w:rsidR="00D00864" w:rsidRPr="001615EB" w:rsidRDefault="00D00864" w:rsidP="00D00864">
      <w:pPr>
        <w:spacing w:after="0"/>
        <w:rPr>
          <w:rFonts w:ascii="Times New Roman" w:hAnsi="Times New Roman" w:cs="Times New Roman"/>
          <w:sz w:val="24"/>
          <w:szCs w:val="24"/>
        </w:rPr>
      </w:pPr>
      <w:r w:rsidRPr="001615EB">
        <w:rPr>
          <w:rFonts w:ascii="Times New Roman" w:hAnsi="Times New Roman" w:cs="Times New Roman"/>
          <w:sz w:val="24"/>
          <w:szCs w:val="24"/>
        </w:rPr>
        <w:t>Sejak awal kemerdekaan, otonomi daerah selalu menjadi isu yang sensitif di Indonesia (</w:t>
      </w:r>
      <w:r w:rsidR="00F36908" w:rsidRPr="001615EB">
        <w:rPr>
          <w:rFonts w:ascii="Times New Roman" w:hAnsi="Times New Roman" w:cs="Times New Roman"/>
          <w:sz w:val="24"/>
          <w:szCs w:val="24"/>
        </w:rPr>
        <w:t>Vel</w:t>
      </w:r>
      <w:r w:rsidRPr="001615EB">
        <w:rPr>
          <w:rFonts w:ascii="Times New Roman" w:hAnsi="Times New Roman" w:cs="Times New Roman"/>
          <w:sz w:val="24"/>
          <w:szCs w:val="24"/>
        </w:rPr>
        <w:t>,</w:t>
      </w:r>
      <w:r w:rsidR="003C3420" w:rsidRPr="001615EB">
        <w:rPr>
          <w:rFonts w:ascii="Times New Roman" w:hAnsi="Times New Roman" w:cs="Times New Roman"/>
          <w:sz w:val="24"/>
          <w:szCs w:val="24"/>
        </w:rPr>
        <w:t xml:space="preserve"> </w:t>
      </w:r>
      <w:r w:rsidRPr="001615EB">
        <w:rPr>
          <w:rFonts w:ascii="Times New Roman" w:hAnsi="Times New Roman" w:cs="Times New Roman"/>
          <w:sz w:val="24"/>
          <w:szCs w:val="24"/>
        </w:rPr>
        <w:t>2007;</w:t>
      </w:r>
      <w:r w:rsidR="003C3420" w:rsidRPr="001615EB">
        <w:rPr>
          <w:rFonts w:ascii="Times New Roman" w:hAnsi="Times New Roman" w:cs="Times New Roman"/>
          <w:sz w:val="24"/>
          <w:szCs w:val="24"/>
        </w:rPr>
        <w:t xml:space="preserve"> </w:t>
      </w:r>
      <w:r w:rsidR="00F36908" w:rsidRPr="001615EB">
        <w:rPr>
          <w:rFonts w:ascii="Times New Roman" w:hAnsi="Times New Roman" w:cs="Times New Roman"/>
          <w:sz w:val="24"/>
          <w:szCs w:val="24"/>
        </w:rPr>
        <w:t>Tidey</w:t>
      </w:r>
      <w:r w:rsidRPr="001615EB">
        <w:rPr>
          <w:rFonts w:ascii="Times New Roman" w:hAnsi="Times New Roman" w:cs="Times New Roman"/>
          <w:sz w:val="24"/>
          <w:szCs w:val="24"/>
        </w:rPr>
        <w:t>,</w:t>
      </w:r>
      <w:r w:rsidR="003C3420" w:rsidRPr="001615EB">
        <w:rPr>
          <w:rFonts w:ascii="Times New Roman" w:hAnsi="Times New Roman" w:cs="Times New Roman"/>
          <w:sz w:val="24"/>
          <w:szCs w:val="24"/>
        </w:rPr>
        <w:t xml:space="preserve"> </w:t>
      </w:r>
      <w:r w:rsidRPr="001615EB">
        <w:rPr>
          <w:rFonts w:ascii="Times New Roman" w:hAnsi="Times New Roman" w:cs="Times New Roman"/>
          <w:sz w:val="24"/>
          <w:szCs w:val="24"/>
        </w:rPr>
        <w:t>2014;</w:t>
      </w:r>
      <w:r w:rsidR="003C3420" w:rsidRPr="001615EB">
        <w:rPr>
          <w:rFonts w:ascii="Times New Roman" w:hAnsi="Times New Roman" w:cs="Times New Roman"/>
          <w:sz w:val="24"/>
          <w:szCs w:val="24"/>
        </w:rPr>
        <w:t xml:space="preserve"> </w:t>
      </w:r>
      <w:r w:rsidRPr="001615EB">
        <w:rPr>
          <w:rFonts w:ascii="Times New Roman" w:hAnsi="Times New Roman" w:cs="Times New Roman"/>
          <w:sz w:val="24"/>
          <w:szCs w:val="24"/>
        </w:rPr>
        <w:t>Li,</w:t>
      </w:r>
      <w:r w:rsidR="003C3420" w:rsidRPr="001615EB">
        <w:rPr>
          <w:rFonts w:ascii="Times New Roman" w:hAnsi="Times New Roman" w:cs="Times New Roman"/>
          <w:sz w:val="24"/>
          <w:szCs w:val="24"/>
        </w:rPr>
        <w:t xml:space="preserve"> </w:t>
      </w:r>
      <w:r w:rsidRPr="001615EB">
        <w:rPr>
          <w:rFonts w:ascii="Times New Roman" w:hAnsi="Times New Roman" w:cs="Times New Roman"/>
          <w:sz w:val="24"/>
          <w:szCs w:val="24"/>
        </w:rPr>
        <w:t>2000</w:t>
      </w:r>
      <w:r w:rsidR="0082629A" w:rsidRPr="001615EB">
        <w:rPr>
          <w:rFonts w:ascii="Times New Roman" w:hAnsi="Times New Roman" w:cs="Times New Roman"/>
          <w:sz w:val="24"/>
          <w:szCs w:val="24"/>
        </w:rPr>
        <w:t>; Klinken,</w:t>
      </w:r>
      <w:r w:rsidR="003C3420" w:rsidRPr="001615EB">
        <w:rPr>
          <w:rFonts w:ascii="Times New Roman" w:hAnsi="Times New Roman" w:cs="Times New Roman"/>
          <w:sz w:val="24"/>
          <w:szCs w:val="24"/>
        </w:rPr>
        <w:t xml:space="preserve"> </w:t>
      </w:r>
      <w:r w:rsidR="0082629A" w:rsidRPr="001615EB">
        <w:rPr>
          <w:rFonts w:ascii="Times New Roman" w:hAnsi="Times New Roman" w:cs="Times New Roman"/>
          <w:sz w:val="24"/>
          <w:szCs w:val="24"/>
        </w:rPr>
        <w:t>2011; 2007</w:t>
      </w:r>
      <w:r w:rsidRPr="001615EB">
        <w:rPr>
          <w:rFonts w:ascii="Times New Roman" w:hAnsi="Times New Roman" w:cs="Times New Roman"/>
          <w:sz w:val="24"/>
          <w:szCs w:val="24"/>
        </w:rPr>
        <w:t>) perkembangan otonomi yang menggantungkan diri pada uang negara sehingg</w:t>
      </w:r>
      <w:r w:rsidR="003C3420" w:rsidRPr="001615EB">
        <w:rPr>
          <w:rFonts w:ascii="Times New Roman" w:hAnsi="Times New Roman" w:cs="Times New Roman"/>
          <w:sz w:val="24"/>
          <w:szCs w:val="24"/>
        </w:rPr>
        <w:t>a</w:t>
      </w:r>
      <w:r w:rsidRPr="001615EB">
        <w:rPr>
          <w:rFonts w:ascii="Times New Roman" w:hAnsi="Times New Roman" w:cs="Times New Roman"/>
          <w:sz w:val="24"/>
          <w:szCs w:val="24"/>
        </w:rPr>
        <w:t xml:space="preserve"> terbentuk menjadi kelas politik, terpusatnya kekuasaan kebijakan dan alokasi uang di kota-kota lokal, munculnya typologi putra daerah dan masyarakat asli dan pendatang. Realitas tersebut merupakan implikasi keterbukaan yang terjadi dan tidak terkendali di era reformasi. Masyarakat beserta elitnya mengupayakan mencapai sumber daya negara melalui berbagai cara dengan beragam kepentingan sehingga menimbulkan kekisruhan terutama dalam pembentukan daerah yang banyak diklaim gagal tersebut. </w:t>
      </w:r>
    </w:p>
    <w:p w:rsidR="005D0C4E" w:rsidRPr="001615EB" w:rsidRDefault="005D0C4E" w:rsidP="0057755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shd w:val="clear" w:color="auto" w:fill="FFFFFF"/>
        </w:rPr>
        <w:t xml:space="preserve">Permasalahan </w:t>
      </w:r>
      <w:r w:rsidR="00D00864" w:rsidRPr="001615EB">
        <w:rPr>
          <w:rFonts w:ascii="Times New Roman" w:hAnsi="Times New Roman" w:cs="Times New Roman"/>
          <w:sz w:val="24"/>
          <w:szCs w:val="24"/>
          <w:shd w:val="clear" w:color="auto" w:fill="FFFFFF"/>
        </w:rPr>
        <w:t xml:space="preserve">politik lokal terkait otonomi daerah khususnya pembentukan daerah </w:t>
      </w:r>
      <w:r w:rsidRPr="001615EB">
        <w:rPr>
          <w:rFonts w:ascii="Times New Roman" w:hAnsi="Times New Roman" w:cs="Times New Roman"/>
          <w:sz w:val="24"/>
          <w:szCs w:val="24"/>
          <w:shd w:val="clear" w:color="auto" w:fill="FFFFFF"/>
        </w:rPr>
        <w:t xml:space="preserve">diatas, merupakan sebuah nilai yang memiliki makna tertentu bagi identitas pada masyarakat tersebut. Perjalanan dan proses politik yang melatarbelakangi lahirnya Indonesia, merupakan dimensi penting yang tidak dapat serta merta dihilangkan dalam perkembangan dan kemajuan politik Indonesia. Studi terkait struktur mobilisasi sumber daya gerakan  pemekaran di Parigi Moutong adalah menarik terkait adanya kesinambungan gerakan pembentukan daerah yang telah berjuang dengan melibatkan banyak elemen seperti partai politik, elit lokal dan terutama masyarakat umum yang mengorbankan harta, waktu dan dirinya sebagai massa sejak tahun 1963 dan kemudian berkembang luas pasca reformasi hingga dapat berhasil ditahun 2002. </w:t>
      </w:r>
    </w:p>
    <w:p w:rsidR="00031DFB" w:rsidRPr="001615EB" w:rsidRDefault="00D00864" w:rsidP="00713B00">
      <w:pPr>
        <w:spacing w:after="0"/>
        <w:rPr>
          <w:rFonts w:ascii="Times New Roman" w:hAnsi="Times New Roman" w:cs="Times New Roman"/>
          <w:b/>
          <w:sz w:val="24"/>
          <w:szCs w:val="24"/>
          <w:lang w:eastAsia="id-ID"/>
        </w:rPr>
      </w:pPr>
      <w:r w:rsidRPr="001615EB">
        <w:rPr>
          <w:rFonts w:ascii="Times New Roman" w:hAnsi="Times New Roman" w:cs="Times New Roman"/>
          <w:b/>
          <w:sz w:val="24"/>
          <w:szCs w:val="24"/>
          <w:lang w:eastAsia="id-ID"/>
        </w:rPr>
        <w:t>Kerangka Teori</w:t>
      </w:r>
    </w:p>
    <w:p w:rsidR="00031DFB" w:rsidRPr="001615EB" w:rsidRDefault="00C33644" w:rsidP="00C33644">
      <w:pPr>
        <w:spacing w:after="0"/>
        <w:rPr>
          <w:rFonts w:ascii="Times New Roman" w:hAnsi="Times New Roman" w:cs="Times New Roman"/>
          <w:sz w:val="24"/>
          <w:szCs w:val="24"/>
          <w:lang w:eastAsia="id-ID"/>
        </w:rPr>
      </w:pPr>
      <w:r w:rsidRPr="001615EB">
        <w:rPr>
          <w:rFonts w:ascii="Times New Roman" w:hAnsi="Times New Roman" w:cs="Times New Roman"/>
          <w:sz w:val="24"/>
          <w:szCs w:val="24"/>
          <w:lang w:eastAsia="id-ID"/>
        </w:rPr>
        <w:t xml:space="preserve">Teori utama yang digunakan dalam tulisan ini adalah teori dimensi </w:t>
      </w:r>
      <w:r w:rsidR="00713B00" w:rsidRPr="001615EB">
        <w:rPr>
          <w:rFonts w:ascii="Times New Roman" w:hAnsi="Times New Roman" w:cs="Times New Roman"/>
          <w:sz w:val="24"/>
          <w:szCs w:val="24"/>
          <w:lang w:eastAsia="id-ID"/>
        </w:rPr>
        <w:t xml:space="preserve">Struktur mobilisasi sumber daya </w:t>
      </w:r>
      <w:r w:rsidRPr="001615EB">
        <w:rPr>
          <w:rFonts w:ascii="Times New Roman" w:hAnsi="Times New Roman" w:cs="Times New Roman"/>
          <w:sz w:val="24"/>
          <w:szCs w:val="24"/>
          <w:lang w:eastAsia="id-ID"/>
        </w:rPr>
        <w:t xml:space="preserve">yang terdapat </w:t>
      </w:r>
      <w:r w:rsidR="00713B00" w:rsidRPr="001615EB">
        <w:rPr>
          <w:rFonts w:ascii="Times New Roman" w:hAnsi="Times New Roman" w:cs="Times New Roman"/>
          <w:sz w:val="24"/>
          <w:szCs w:val="24"/>
          <w:lang w:eastAsia="id-ID"/>
        </w:rPr>
        <w:t xml:space="preserve">dalam teori </w:t>
      </w:r>
      <w:r w:rsidRPr="001615EB">
        <w:rPr>
          <w:rFonts w:ascii="Times New Roman" w:hAnsi="Times New Roman" w:cs="Times New Roman"/>
          <w:sz w:val="24"/>
          <w:szCs w:val="24"/>
          <w:lang w:eastAsia="id-ID"/>
        </w:rPr>
        <w:t xml:space="preserve">struktur kesempatan politik (POST) yang </w:t>
      </w:r>
      <w:r w:rsidR="00713B00" w:rsidRPr="001615EB">
        <w:rPr>
          <w:rFonts w:ascii="Times New Roman" w:hAnsi="Times New Roman" w:cs="Times New Roman"/>
          <w:sz w:val="24"/>
          <w:szCs w:val="24"/>
          <w:lang w:eastAsia="id-ID"/>
        </w:rPr>
        <w:t xml:space="preserve">menurut </w:t>
      </w:r>
      <w:r w:rsidR="00713B00" w:rsidRPr="001615EB">
        <w:rPr>
          <w:rFonts w:ascii="Times New Roman" w:hAnsi="Times New Roman" w:cs="Times New Roman"/>
          <w:sz w:val="24"/>
          <w:szCs w:val="24"/>
        </w:rPr>
        <w:t>Mc Charty</w:t>
      </w:r>
      <w:r w:rsidR="00713B00" w:rsidRPr="001615EB">
        <w:rPr>
          <w:rFonts w:ascii="Times New Roman" w:hAnsi="Times New Roman" w:cs="Times New Roman"/>
          <w:sz w:val="24"/>
          <w:szCs w:val="24"/>
          <w:lang w:eastAsia="id-ID"/>
        </w:rPr>
        <w:t xml:space="preserve"> (</w:t>
      </w:r>
      <w:r w:rsidR="00713B00" w:rsidRPr="001615EB">
        <w:rPr>
          <w:rFonts w:ascii="Times New Roman" w:hAnsi="Times New Roman" w:cs="Times New Roman"/>
          <w:sz w:val="24"/>
          <w:szCs w:val="24"/>
        </w:rPr>
        <w:t xml:space="preserve">McAdam, McCharty, Zald, 2004) </w:t>
      </w:r>
      <w:r w:rsidRPr="001615EB">
        <w:rPr>
          <w:rFonts w:ascii="Times New Roman" w:hAnsi="Times New Roman" w:cs="Times New Roman"/>
          <w:sz w:val="24"/>
          <w:szCs w:val="24"/>
          <w:lang w:eastAsia="id-ID"/>
        </w:rPr>
        <w:t xml:space="preserve">adalah </w:t>
      </w:r>
      <w:r w:rsidR="00713B00" w:rsidRPr="001615EB">
        <w:rPr>
          <w:rFonts w:ascii="Times New Roman" w:hAnsi="Times New Roman" w:cs="Times New Roman"/>
          <w:i/>
          <w:sz w:val="24"/>
          <w:szCs w:val="24"/>
          <w:lang w:eastAsia="id-ID"/>
        </w:rPr>
        <w:t>“..those collective vehicles, informal as well as formal, throught wich people mobilize and engage in collective action</w:t>
      </w:r>
      <w:r w:rsidR="00236046" w:rsidRPr="001615EB">
        <w:rPr>
          <w:rFonts w:ascii="Times New Roman" w:hAnsi="Times New Roman" w:cs="Times New Roman"/>
          <w:sz w:val="24"/>
          <w:szCs w:val="24"/>
          <w:lang w:eastAsia="id-ID"/>
        </w:rPr>
        <w:t>” bahwa w</w:t>
      </w:r>
      <w:r w:rsidR="00713B00" w:rsidRPr="001615EB">
        <w:rPr>
          <w:rFonts w:ascii="Times New Roman" w:hAnsi="Times New Roman" w:cs="Times New Roman"/>
          <w:sz w:val="24"/>
          <w:szCs w:val="24"/>
          <w:lang w:eastAsia="id-ID"/>
        </w:rPr>
        <w:t xml:space="preserve">adah kolektif secara informal maupun formal untuk </w:t>
      </w:r>
      <w:r w:rsidR="00236046" w:rsidRPr="001615EB">
        <w:rPr>
          <w:rFonts w:ascii="Times New Roman" w:hAnsi="Times New Roman" w:cs="Times New Roman"/>
          <w:sz w:val="24"/>
          <w:szCs w:val="24"/>
          <w:lang w:eastAsia="id-ID"/>
        </w:rPr>
        <w:t xml:space="preserve">melakukan </w:t>
      </w:r>
      <w:r w:rsidR="00713B00" w:rsidRPr="001615EB">
        <w:rPr>
          <w:rFonts w:ascii="Times New Roman" w:hAnsi="Times New Roman" w:cs="Times New Roman"/>
          <w:sz w:val="24"/>
          <w:szCs w:val="24"/>
          <w:lang w:eastAsia="id-ID"/>
        </w:rPr>
        <w:t xml:space="preserve">mobilisasi dan melibatkan masyarakat dalam tindakan kolektif). </w:t>
      </w:r>
      <w:r w:rsidR="00236046" w:rsidRPr="001615EB">
        <w:rPr>
          <w:rFonts w:ascii="Times New Roman" w:hAnsi="Times New Roman" w:cs="Times New Roman"/>
          <w:sz w:val="24"/>
          <w:szCs w:val="24"/>
          <w:lang w:eastAsia="id-ID"/>
        </w:rPr>
        <w:t xml:space="preserve">Konteks kelembagaan yang ditekankan adalah adanya kelembagaan baik formal dan non formal sebagai satu kesatuan gerakann. </w:t>
      </w:r>
      <w:r w:rsidR="00713B00" w:rsidRPr="001615EB">
        <w:rPr>
          <w:rFonts w:ascii="Times New Roman" w:hAnsi="Times New Roman" w:cs="Times New Roman"/>
          <w:sz w:val="24"/>
          <w:szCs w:val="24"/>
          <w:lang w:eastAsia="id-ID"/>
        </w:rPr>
        <w:t xml:space="preserve">Tujuan utama dari struktur mobilisasi </w:t>
      </w:r>
      <w:r w:rsidR="00236046" w:rsidRPr="001615EB">
        <w:rPr>
          <w:rFonts w:ascii="Times New Roman" w:hAnsi="Times New Roman" w:cs="Times New Roman"/>
          <w:sz w:val="24"/>
          <w:szCs w:val="24"/>
          <w:lang w:eastAsia="id-ID"/>
        </w:rPr>
        <w:t xml:space="preserve">sebagaimana dikemukakan tersebut diatas </w:t>
      </w:r>
      <w:r w:rsidR="00713B00" w:rsidRPr="001615EB">
        <w:rPr>
          <w:rFonts w:ascii="Times New Roman" w:hAnsi="Times New Roman" w:cs="Times New Roman"/>
          <w:sz w:val="24"/>
          <w:szCs w:val="24"/>
          <w:lang w:eastAsia="id-ID"/>
        </w:rPr>
        <w:t>dalam pendekatan POS Teori adalah “</w:t>
      </w:r>
      <w:r w:rsidR="00713B00" w:rsidRPr="001615EB">
        <w:rPr>
          <w:rFonts w:ascii="Times New Roman" w:hAnsi="Times New Roman" w:cs="Times New Roman"/>
          <w:i/>
          <w:sz w:val="24"/>
          <w:szCs w:val="24"/>
          <w:lang w:eastAsia="id-ID"/>
        </w:rPr>
        <w:t>mobilizing structures for understanding the trajectory of particular social movements and broader social movement cycles</w:t>
      </w:r>
      <w:r w:rsidR="00236046" w:rsidRPr="001615EB">
        <w:rPr>
          <w:rFonts w:ascii="Times New Roman" w:hAnsi="Times New Roman" w:cs="Times New Roman"/>
          <w:sz w:val="24"/>
          <w:szCs w:val="24"/>
          <w:lang w:eastAsia="id-ID"/>
        </w:rPr>
        <w:t xml:space="preserve"> yaitu bagaimana dapat </w:t>
      </w:r>
      <w:r w:rsidR="00713B00" w:rsidRPr="001615EB">
        <w:rPr>
          <w:rFonts w:ascii="Times New Roman" w:hAnsi="Times New Roman" w:cs="Times New Roman"/>
          <w:sz w:val="24"/>
          <w:szCs w:val="24"/>
          <w:lang w:eastAsia="id-ID"/>
        </w:rPr>
        <w:t xml:space="preserve">memahami lintasan gerakan sosial tertentu dan siklus gerakan sosial yang lebih luas. </w:t>
      </w:r>
      <w:r w:rsidR="00236046" w:rsidRPr="001615EB">
        <w:rPr>
          <w:rFonts w:ascii="Times New Roman" w:hAnsi="Times New Roman" w:cs="Times New Roman"/>
          <w:sz w:val="24"/>
          <w:szCs w:val="24"/>
          <w:lang w:eastAsia="id-ID"/>
        </w:rPr>
        <w:t xml:space="preserve">Disini, </w:t>
      </w:r>
      <w:r w:rsidR="00713B00" w:rsidRPr="001615EB">
        <w:rPr>
          <w:rFonts w:ascii="Times New Roman" w:hAnsi="Times New Roman" w:cs="Times New Roman"/>
          <w:sz w:val="24"/>
          <w:szCs w:val="24"/>
          <w:lang w:eastAsia="id-ID"/>
        </w:rPr>
        <w:t xml:space="preserve">fokus mobilisasi sumber daya adalah </w:t>
      </w:r>
      <w:r w:rsidR="00236046" w:rsidRPr="001615EB">
        <w:rPr>
          <w:rFonts w:ascii="Times New Roman" w:hAnsi="Times New Roman" w:cs="Times New Roman"/>
          <w:sz w:val="24"/>
          <w:szCs w:val="24"/>
          <w:lang w:eastAsia="id-ID"/>
        </w:rPr>
        <w:t xml:space="preserve">adalah </w:t>
      </w:r>
      <w:r w:rsidR="00713B00" w:rsidRPr="001615EB">
        <w:rPr>
          <w:rFonts w:ascii="Times New Roman" w:hAnsi="Times New Roman" w:cs="Times New Roman"/>
          <w:sz w:val="24"/>
          <w:szCs w:val="24"/>
          <w:lang w:eastAsia="id-ID"/>
        </w:rPr>
        <w:t xml:space="preserve">kelompok-kelompok level-meso, organisasi  dan jaringan informal sebagai sintesis dalam gerakan sosial. </w:t>
      </w:r>
      <w:r w:rsidR="00236046" w:rsidRPr="001615EB">
        <w:rPr>
          <w:rFonts w:ascii="Times New Roman" w:hAnsi="Times New Roman" w:cs="Times New Roman"/>
          <w:sz w:val="24"/>
          <w:szCs w:val="24"/>
          <w:lang w:eastAsia="id-ID"/>
        </w:rPr>
        <w:t xml:space="preserve">Proses dan mekanisme yang terjadi terkait dimensi dan target yang menjadi capaian tersebut, </w:t>
      </w:r>
      <w:r w:rsidR="00713B00" w:rsidRPr="001615EB">
        <w:rPr>
          <w:rFonts w:ascii="Times New Roman" w:hAnsi="Times New Roman" w:cs="Times New Roman"/>
          <w:sz w:val="24"/>
          <w:szCs w:val="24"/>
          <w:lang w:eastAsia="id-ID"/>
        </w:rPr>
        <w:t>merupakan esensi yang termasuk gerakan</w:t>
      </w:r>
      <w:r w:rsidR="00A00268" w:rsidRPr="001615EB">
        <w:rPr>
          <w:rFonts w:ascii="Times New Roman" w:hAnsi="Times New Roman" w:cs="Times New Roman"/>
          <w:sz w:val="24"/>
          <w:szCs w:val="24"/>
          <w:lang w:eastAsia="id-ID"/>
        </w:rPr>
        <w:t xml:space="preserve"> politik karena terkait dengan perjuangan</w:t>
      </w:r>
      <w:r w:rsidR="00713B00" w:rsidRPr="001615EB">
        <w:rPr>
          <w:rFonts w:ascii="Times New Roman" w:hAnsi="Times New Roman" w:cs="Times New Roman"/>
          <w:sz w:val="24"/>
          <w:szCs w:val="24"/>
          <w:lang w:eastAsia="id-ID"/>
        </w:rPr>
        <w:t xml:space="preserve">  </w:t>
      </w:r>
      <w:r w:rsidR="00713B00" w:rsidRPr="001615EB">
        <w:rPr>
          <w:rFonts w:ascii="Times New Roman" w:hAnsi="Times New Roman" w:cs="Times New Roman"/>
          <w:i/>
          <w:sz w:val="24"/>
          <w:szCs w:val="24"/>
          <w:lang w:eastAsia="id-ID"/>
        </w:rPr>
        <w:t>civil society</w:t>
      </w:r>
      <w:r w:rsidR="00A00268" w:rsidRPr="001615EB">
        <w:rPr>
          <w:rFonts w:ascii="Times New Roman" w:hAnsi="Times New Roman" w:cs="Times New Roman"/>
          <w:sz w:val="24"/>
          <w:szCs w:val="24"/>
          <w:lang w:eastAsia="id-ID"/>
        </w:rPr>
        <w:t xml:space="preserve"> mempengaruhi kebijakan politik dengan memanfaatkan atau bersekutu dengan partai politik di parlemen</w:t>
      </w:r>
      <w:r w:rsidR="00713B00" w:rsidRPr="001615EB">
        <w:rPr>
          <w:rFonts w:ascii="Times New Roman" w:hAnsi="Times New Roman" w:cs="Times New Roman"/>
          <w:sz w:val="24"/>
          <w:szCs w:val="24"/>
          <w:lang w:eastAsia="id-ID"/>
        </w:rPr>
        <w:t xml:space="preserve">. </w:t>
      </w:r>
    </w:p>
    <w:p w:rsidR="00095045" w:rsidRPr="001615EB" w:rsidRDefault="008A1B70" w:rsidP="00C33644">
      <w:pPr>
        <w:spacing w:after="0"/>
        <w:rPr>
          <w:rFonts w:ascii="Times New Roman" w:hAnsi="Times New Roman" w:cs="Times New Roman"/>
          <w:sz w:val="24"/>
          <w:szCs w:val="24"/>
        </w:rPr>
      </w:pPr>
      <w:r w:rsidRPr="001615EB">
        <w:rPr>
          <w:rFonts w:ascii="Times New Roman" w:hAnsi="Times New Roman" w:cs="Times New Roman"/>
          <w:sz w:val="24"/>
          <w:szCs w:val="24"/>
        </w:rPr>
        <w:t xml:space="preserve">Elemen tambahan lain yang </w:t>
      </w:r>
      <w:r w:rsidR="00095045" w:rsidRPr="001615EB">
        <w:rPr>
          <w:rFonts w:ascii="Times New Roman" w:hAnsi="Times New Roman" w:cs="Times New Roman"/>
          <w:sz w:val="24"/>
          <w:szCs w:val="24"/>
        </w:rPr>
        <w:t>di</w:t>
      </w:r>
      <w:r w:rsidRPr="001615EB">
        <w:rPr>
          <w:rFonts w:ascii="Times New Roman" w:hAnsi="Times New Roman" w:cs="Times New Roman"/>
          <w:sz w:val="24"/>
          <w:szCs w:val="24"/>
        </w:rPr>
        <w:t xml:space="preserve">kemukakan </w:t>
      </w:r>
      <w:r w:rsidR="00713B00" w:rsidRPr="001615EB">
        <w:rPr>
          <w:rFonts w:ascii="Times New Roman" w:hAnsi="Times New Roman" w:cs="Times New Roman"/>
          <w:sz w:val="24"/>
          <w:szCs w:val="24"/>
        </w:rPr>
        <w:t xml:space="preserve">oleh Jhon McCharty </w:t>
      </w:r>
      <w:r w:rsidR="00095045" w:rsidRPr="001615EB">
        <w:rPr>
          <w:rFonts w:ascii="Times New Roman" w:hAnsi="Times New Roman" w:cs="Times New Roman"/>
          <w:sz w:val="24"/>
          <w:szCs w:val="24"/>
        </w:rPr>
        <w:t xml:space="preserve">(McAdam, McCharty dan Zald, 2004) </w:t>
      </w:r>
      <w:r w:rsidR="00713B00" w:rsidRPr="001615EB">
        <w:rPr>
          <w:rFonts w:ascii="Times New Roman" w:hAnsi="Times New Roman" w:cs="Times New Roman"/>
          <w:sz w:val="24"/>
          <w:szCs w:val="24"/>
        </w:rPr>
        <w:t>bahwa,:</w:t>
      </w:r>
      <w:r w:rsidR="00713B00" w:rsidRPr="001615EB">
        <w:rPr>
          <w:rFonts w:ascii="Times New Roman" w:hAnsi="Times New Roman" w:cs="Times New Roman"/>
          <w:i/>
          <w:sz w:val="24"/>
          <w:szCs w:val="24"/>
        </w:rPr>
        <w:t>“ the choice that activitist make about how to more or less formally pursue change have consequences for their ability to raise material resources and mobilize dissident efforts, as well as for society-wide legitimacy-all which can directly affect the chances that their common effort will succed”</w:t>
      </w:r>
      <w:r w:rsidR="00C33644" w:rsidRPr="001615EB">
        <w:rPr>
          <w:rFonts w:ascii="Times New Roman" w:hAnsi="Times New Roman" w:cs="Times New Roman"/>
          <w:i/>
          <w:sz w:val="24"/>
          <w:szCs w:val="24"/>
        </w:rPr>
        <w:t>.</w:t>
      </w:r>
      <w:r w:rsidR="00713B00" w:rsidRPr="001615EB">
        <w:rPr>
          <w:rFonts w:ascii="Times New Roman" w:hAnsi="Times New Roman" w:cs="Times New Roman"/>
          <w:sz w:val="24"/>
          <w:szCs w:val="24"/>
        </w:rPr>
        <w:t xml:space="preserve"> </w:t>
      </w:r>
      <w:r w:rsidRPr="001615EB">
        <w:rPr>
          <w:rFonts w:ascii="Times New Roman" w:hAnsi="Times New Roman" w:cs="Times New Roman"/>
          <w:sz w:val="24"/>
          <w:szCs w:val="24"/>
        </w:rPr>
        <w:t xml:space="preserve">Sedangkan menurut McCharty dan Wolfson (Morris  and Mueller, 1992) bahwa, Elemen lain yang harus diperhatikan adalah adanya ketersediaan sumber daya terutama struktur </w:t>
      </w:r>
      <w:r w:rsidRPr="001615EB">
        <w:rPr>
          <w:rFonts w:ascii="Times New Roman" w:hAnsi="Times New Roman" w:cs="Times New Roman"/>
          <w:i/>
          <w:sz w:val="24"/>
          <w:szCs w:val="24"/>
        </w:rPr>
        <w:t>informal</w:t>
      </w:r>
      <w:r w:rsidRPr="001615EB">
        <w:rPr>
          <w:rFonts w:ascii="Times New Roman" w:hAnsi="Times New Roman" w:cs="Times New Roman"/>
          <w:sz w:val="24"/>
          <w:szCs w:val="24"/>
        </w:rPr>
        <w:t xml:space="preserve"> </w:t>
      </w:r>
      <w:r w:rsidRPr="001615EB">
        <w:rPr>
          <w:rFonts w:ascii="Times New Roman" w:hAnsi="Times New Roman" w:cs="Times New Roman"/>
          <w:sz w:val="24"/>
          <w:szCs w:val="24"/>
        </w:rPr>
        <w:lastRenderedPageBreak/>
        <w:t xml:space="preserve">sebagai kontributor penting munculnya gerakan-gerakan lokal. </w:t>
      </w:r>
      <w:r w:rsidR="00C33644" w:rsidRPr="001615EB">
        <w:rPr>
          <w:rFonts w:ascii="Times New Roman" w:hAnsi="Times New Roman" w:cs="Times New Roman"/>
          <w:sz w:val="24"/>
          <w:szCs w:val="24"/>
        </w:rPr>
        <w:t xml:space="preserve">Pengertian yang dikemukakan </w:t>
      </w:r>
      <w:r w:rsidR="00095045" w:rsidRPr="001615EB">
        <w:rPr>
          <w:rFonts w:ascii="Times New Roman" w:hAnsi="Times New Roman" w:cs="Times New Roman"/>
          <w:sz w:val="24"/>
          <w:szCs w:val="24"/>
        </w:rPr>
        <w:t xml:space="preserve">McCarthy </w:t>
      </w:r>
      <w:r w:rsidR="00A00268" w:rsidRPr="001615EB">
        <w:rPr>
          <w:rFonts w:ascii="Times New Roman" w:hAnsi="Times New Roman" w:cs="Times New Roman"/>
          <w:sz w:val="24"/>
          <w:szCs w:val="24"/>
        </w:rPr>
        <w:t>dan Wolfson tersebut</w:t>
      </w:r>
      <w:r w:rsidR="00095045" w:rsidRPr="001615EB">
        <w:rPr>
          <w:rFonts w:ascii="Times New Roman" w:hAnsi="Times New Roman" w:cs="Times New Roman"/>
          <w:sz w:val="24"/>
          <w:szCs w:val="24"/>
        </w:rPr>
        <w:t xml:space="preserve">, memberikan </w:t>
      </w:r>
      <w:r w:rsidR="00C33644" w:rsidRPr="001615EB">
        <w:rPr>
          <w:rFonts w:ascii="Times New Roman" w:hAnsi="Times New Roman" w:cs="Times New Roman"/>
          <w:sz w:val="24"/>
          <w:szCs w:val="24"/>
        </w:rPr>
        <w:t xml:space="preserve">penekanan kepada </w:t>
      </w:r>
      <w:r w:rsidR="00713B00" w:rsidRPr="001615EB">
        <w:rPr>
          <w:rFonts w:ascii="Times New Roman" w:hAnsi="Times New Roman" w:cs="Times New Roman"/>
          <w:sz w:val="24"/>
          <w:szCs w:val="24"/>
        </w:rPr>
        <w:t xml:space="preserve">pilihan </w:t>
      </w:r>
      <w:r w:rsidR="00095045" w:rsidRPr="001615EB">
        <w:rPr>
          <w:rFonts w:ascii="Times New Roman" w:hAnsi="Times New Roman" w:cs="Times New Roman"/>
          <w:sz w:val="24"/>
          <w:szCs w:val="24"/>
        </w:rPr>
        <w:t xml:space="preserve">strategis sebuah gerakan untuk dapat mengelola dan memaksimalkan kelembagaan non formal </w:t>
      </w:r>
      <w:r w:rsidR="00713B00" w:rsidRPr="001615EB">
        <w:rPr>
          <w:rFonts w:ascii="Times New Roman" w:hAnsi="Times New Roman" w:cs="Times New Roman"/>
          <w:sz w:val="24"/>
          <w:szCs w:val="24"/>
        </w:rPr>
        <w:t xml:space="preserve">dalam </w:t>
      </w:r>
      <w:r w:rsidR="00095045" w:rsidRPr="001615EB">
        <w:rPr>
          <w:rFonts w:ascii="Times New Roman" w:hAnsi="Times New Roman" w:cs="Times New Roman"/>
          <w:sz w:val="24"/>
          <w:szCs w:val="24"/>
        </w:rPr>
        <w:t>gerakan politik</w:t>
      </w:r>
      <w:r w:rsidR="00C33644" w:rsidRPr="001615EB">
        <w:rPr>
          <w:rFonts w:ascii="Times New Roman" w:hAnsi="Times New Roman" w:cs="Times New Roman"/>
          <w:sz w:val="24"/>
          <w:szCs w:val="24"/>
        </w:rPr>
        <w:t>.</w:t>
      </w:r>
      <w:r w:rsidR="00095045" w:rsidRPr="001615EB">
        <w:rPr>
          <w:rFonts w:ascii="Times New Roman" w:hAnsi="Times New Roman" w:cs="Times New Roman"/>
          <w:sz w:val="24"/>
          <w:szCs w:val="24"/>
        </w:rPr>
        <w:t xml:space="preserve"> </w:t>
      </w:r>
      <w:r w:rsidR="00C33644" w:rsidRPr="001615EB">
        <w:rPr>
          <w:rFonts w:ascii="Times New Roman" w:hAnsi="Times New Roman" w:cs="Times New Roman"/>
          <w:sz w:val="24"/>
          <w:szCs w:val="24"/>
        </w:rPr>
        <w:t>S</w:t>
      </w:r>
      <w:r w:rsidR="00095045" w:rsidRPr="001615EB">
        <w:rPr>
          <w:rFonts w:ascii="Times New Roman" w:hAnsi="Times New Roman" w:cs="Times New Roman"/>
          <w:sz w:val="24"/>
          <w:szCs w:val="24"/>
        </w:rPr>
        <w:t>ehingga</w:t>
      </w:r>
      <w:r w:rsidR="00C33644" w:rsidRPr="001615EB">
        <w:rPr>
          <w:rFonts w:ascii="Times New Roman" w:hAnsi="Times New Roman" w:cs="Times New Roman"/>
          <w:sz w:val="24"/>
          <w:szCs w:val="24"/>
        </w:rPr>
        <w:t xml:space="preserve"> dengan hal tersebut, akan</w:t>
      </w:r>
      <w:r w:rsidR="00095045" w:rsidRPr="001615EB">
        <w:rPr>
          <w:rFonts w:ascii="Times New Roman" w:hAnsi="Times New Roman" w:cs="Times New Roman"/>
          <w:sz w:val="24"/>
          <w:szCs w:val="24"/>
        </w:rPr>
        <w:t xml:space="preserve"> bisa memberikan </w:t>
      </w:r>
      <w:r w:rsidR="00713B00" w:rsidRPr="001615EB">
        <w:rPr>
          <w:rFonts w:ascii="Times New Roman" w:hAnsi="Times New Roman" w:cs="Times New Roman"/>
          <w:sz w:val="24"/>
          <w:szCs w:val="24"/>
        </w:rPr>
        <w:t xml:space="preserve">dampak </w:t>
      </w:r>
      <w:r w:rsidR="00095045" w:rsidRPr="001615EB">
        <w:rPr>
          <w:rFonts w:ascii="Times New Roman" w:hAnsi="Times New Roman" w:cs="Times New Roman"/>
          <w:sz w:val="24"/>
          <w:szCs w:val="24"/>
        </w:rPr>
        <w:t xml:space="preserve">yang lebih kuat atas </w:t>
      </w:r>
      <w:r w:rsidR="00713B00" w:rsidRPr="001615EB">
        <w:rPr>
          <w:rFonts w:ascii="Times New Roman" w:hAnsi="Times New Roman" w:cs="Times New Roman"/>
          <w:sz w:val="24"/>
          <w:szCs w:val="24"/>
        </w:rPr>
        <w:t xml:space="preserve">kemampuan </w:t>
      </w:r>
      <w:r w:rsidR="00095045" w:rsidRPr="001615EB">
        <w:rPr>
          <w:rFonts w:ascii="Times New Roman" w:hAnsi="Times New Roman" w:cs="Times New Roman"/>
          <w:sz w:val="24"/>
          <w:szCs w:val="24"/>
        </w:rPr>
        <w:t xml:space="preserve">gerakan tersebut </w:t>
      </w:r>
      <w:r w:rsidR="00713B00" w:rsidRPr="001615EB">
        <w:rPr>
          <w:rFonts w:ascii="Times New Roman" w:hAnsi="Times New Roman" w:cs="Times New Roman"/>
          <w:sz w:val="24"/>
          <w:szCs w:val="24"/>
        </w:rPr>
        <w:t>untuk</w:t>
      </w:r>
      <w:r w:rsidR="00095045" w:rsidRPr="001615EB">
        <w:rPr>
          <w:rFonts w:ascii="Times New Roman" w:hAnsi="Times New Roman" w:cs="Times New Roman"/>
          <w:sz w:val="24"/>
          <w:szCs w:val="24"/>
        </w:rPr>
        <w:t xml:space="preserve"> mengoptimalkan </w:t>
      </w:r>
      <w:r w:rsidR="00713B00" w:rsidRPr="001615EB">
        <w:rPr>
          <w:rFonts w:ascii="Times New Roman" w:hAnsi="Times New Roman" w:cs="Times New Roman"/>
          <w:sz w:val="24"/>
          <w:szCs w:val="24"/>
        </w:rPr>
        <w:t>sumber daya material dan memobilisasi perlawanan</w:t>
      </w:r>
      <w:r w:rsidR="00C33644" w:rsidRPr="001615EB">
        <w:rPr>
          <w:rFonts w:ascii="Times New Roman" w:hAnsi="Times New Roman" w:cs="Times New Roman"/>
          <w:sz w:val="24"/>
          <w:szCs w:val="24"/>
        </w:rPr>
        <w:t>.</w:t>
      </w:r>
      <w:r w:rsidR="00713B00" w:rsidRPr="001615EB">
        <w:rPr>
          <w:rFonts w:ascii="Times New Roman" w:hAnsi="Times New Roman" w:cs="Times New Roman"/>
          <w:sz w:val="24"/>
          <w:szCs w:val="24"/>
        </w:rPr>
        <w:t xml:space="preserve"> </w:t>
      </w:r>
      <w:r w:rsidR="00C33644" w:rsidRPr="001615EB">
        <w:rPr>
          <w:rFonts w:ascii="Times New Roman" w:hAnsi="Times New Roman" w:cs="Times New Roman"/>
          <w:sz w:val="24"/>
          <w:szCs w:val="24"/>
        </w:rPr>
        <w:t xml:space="preserve">McCarthy juga </w:t>
      </w:r>
      <w:r w:rsidR="00095045" w:rsidRPr="001615EB">
        <w:rPr>
          <w:rFonts w:ascii="Times New Roman" w:hAnsi="Times New Roman" w:cs="Times New Roman"/>
          <w:sz w:val="24"/>
          <w:szCs w:val="24"/>
        </w:rPr>
        <w:t xml:space="preserve">menekankan strategi </w:t>
      </w:r>
      <w:r w:rsidR="00C33644" w:rsidRPr="001615EB">
        <w:rPr>
          <w:rFonts w:ascii="Times New Roman" w:hAnsi="Times New Roman" w:cs="Times New Roman"/>
          <w:sz w:val="24"/>
          <w:szCs w:val="24"/>
        </w:rPr>
        <w:t xml:space="preserve">tersebut  sehingga memperoleh dukungan </w:t>
      </w:r>
      <w:r w:rsidR="00713B00" w:rsidRPr="001615EB">
        <w:rPr>
          <w:rFonts w:ascii="Times New Roman" w:hAnsi="Times New Roman" w:cs="Times New Roman"/>
          <w:sz w:val="24"/>
          <w:szCs w:val="24"/>
        </w:rPr>
        <w:t xml:space="preserve">masyarakat </w:t>
      </w:r>
      <w:r w:rsidR="00C33644" w:rsidRPr="001615EB">
        <w:rPr>
          <w:rFonts w:ascii="Times New Roman" w:hAnsi="Times New Roman" w:cs="Times New Roman"/>
          <w:sz w:val="24"/>
          <w:szCs w:val="24"/>
        </w:rPr>
        <w:t xml:space="preserve">sebagai sumber legitimasi </w:t>
      </w:r>
      <w:r w:rsidR="00095045" w:rsidRPr="001615EB">
        <w:rPr>
          <w:rFonts w:ascii="Times New Roman" w:hAnsi="Times New Roman" w:cs="Times New Roman"/>
          <w:sz w:val="24"/>
          <w:szCs w:val="24"/>
        </w:rPr>
        <w:t xml:space="preserve">sehingga </w:t>
      </w:r>
      <w:r w:rsidR="00713B00" w:rsidRPr="001615EB">
        <w:rPr>
          <w:rFonts w:ascii="Times New Roman" w:hAnsi="Times New Roman" w:cs="Times New Roman"/>
          <w:sz w:val="24"/>
          <w:szCs w:val="24"/>
        </w:rPr>
        <w:t xml:space="preserve">dapat secara langsung mempengaruhi keberhasilan </w:t>
      </w:r>
      <w:r w:rsidR="00095045" w:rsidRPr="001615EB">
        <w:rPr>
          <w:rFonts w:ascii="Times New Roman" w:hAnsi="Times New Roman" w:cs="Times New Roman"/>
          <w:sz w:val="24"/>
          <w:szCs w:val="24"/>
        </w:rPr>
        <w:t xml:space="preserve">gerakan. </w:t>
      </w:r>
      <w:r w:rsidRPr="001615EB">
        <w:rPr>
          <w:rFonts w:ascii="Times New Roman" w:hAnsi="Times New Roman" w:cs="Times New Roman"/>
          <w:sz w:val="24"/>
          <w:szCs w:val="24"/>
        </w:rPr>
        <w:t>Tulisan ini juga menegaskan esensi d</w:t>
      </w:r>
      <w:r w:rsidR="00095045" w:rsidRPr="001615EB">
        <w:rPr>
          <w:rFonts w:ascii="Times New Roman" w:hAnsi="Times New Roman" w:cs="Times New Roman"/>
          <w:sz w:val="24"/>
          <w:szCs w:val="24"/>
        </w:rPr>
        <w:t xml:space="preserve">esentralisasi </w:t>
      </w:r>
      <w:r w:rsidRPr="001615EB">
        <w:rPr>
          <w:rFonts w:ascii="Times New Roman" w:hAnsi="Times New Roman" w:cs="Times New Roman"/>
          <w:sz w:val="24"/>
          <w:szCs w:val="24"/>
        </w:rPr>
        <w:t xml:space="preserve">sebagai </w:t>
      </w:r>
      <w:r w:rsidR="00095045" w:rsidRPr="001615EB">
        <w:rPr>
          <w:rFonts w:ascii="Times New Roman" w:hAnsi="Times New Roman" w:cs="Times New Roman"/>
          <w:sz w:val="24"/>
          <w:szCs w:val="24"/>
        </w:rPr>
        <w:t xml:space="preserve">instrumen demokrasi dalam pengelolaan pemerintahan lokal. Bagi Oxhorn (Oxhorn , Joseph, Selee, (ed), 2004) bahwa </w:t>
      </w:r>
      <w:r w:rsidR="00095045" w:rsidRPr="001615EB">
        <w:rPr>
          <w:rFonts w:ascii="Times New Roman" w:hAnsi="Times New Roman" w:cs="Times New Roman"/>
          <w:i/>
          <w:sz w:val="24"/>
          <w:szCs w:val="24"/>
        </w:rPr>
        <w:t xml:space="preserve"> </w:t>
      </w:r>
      <w:r w:rsidR="00095045" w:rsidRPr="001615EB">
        <w:rPr>
          <w:rFonts w:ascii="Times New Roman" w:hAnsi="Times New Roman" w:cs="Times New Roman"/>
          <w:sz w:val="24"/>
          <w:szCs w:val="24"/>
        </w:rPr>
        <w:t xml:space="preserve">desentralisasi adalah </w:t>
      </w:r>
      <w:r w:rsidR="00095045" w:rsidRPr="001615EB">
        <w:rPr>
          <w:rFonts w:ascii="Times New Roman" w:hAnsi="Times New Roman" w:cs="Times New Roman"/>
          <w:i/>
          <w:sz w:val="24"/>
          <w:szCs w:val="24"/>
        </w:rPr>
        <w:t>“...for all of these reasons, even limited decentralization helps strengthen civil society..”</w:t>
      </w:r>
      <w:r w:rsidR="00095045" w:rsidRPr="001615EB">
        <w:rPr>
          <w:rFonts w:ascii="Times New Roman" w:hAnsi="Times New Roman" w:cs="Times New Roman"/>
          <w:sz w:val="24"/>
          <w:szCs w:val="24"/>
        </w:rPr>
        <w:t xml:space="preserve">  </w:t>
      </w:r>
      <w:r w:rsidRPr="001615EB">
        <w:rPr>
          <w:rFonts w:ascii="Times New Roman" w:hAnsi="Times New Roman" w:cs="Times New Roman"/>
          <w:sz w:val="24"/>
          <w:szCs w:val="24"/>
        </w:rPr>
        <w:t xml:space="preserve">bahwa </w:t>
      </w:r>
      <w:r w:rsidR="00095045" w:rsidRPr="001615EB">
        <w:rPr>
          <w:rFonts w:ascii="Times New Roman" w:hAnsi="Times New Roman" w:cs="Times New Roman"/>
          <w:sz w:val="24"/>
          <w:szCs w:val="24"/>
        </w:rPr>
        <w:t xml:space="preserve">desentralisasi </w:t>
      </w:r>
      <w:r w:rsidRPr="001615EB">
        <w:rPr>
          <w:rFonts w:ascii="Times New Roman" w:hAnsi="Times New Roman" w:cs="Times New Roman"/>
          <w:sz w:val="24"/>
          <w:szCs w:val="24"/>
        </w:rPr>
        <w:t xml:space="preserve">merupakan </w:t>
      </w:r>
      <w:r w:rsidR="00095045" w:rsidRPr="001615EB">
        <w:rPr>
          <w:rFonts w:ascii="Times New Roman" w:hAnsi="Times New Roman" w:cs="Times New Roman"/>
          <w:sz w:val="24"/>
          <w:szCs w:val="24"/>
        </w:rPr>
        <w:t xml:space="preserve">sesuatu yang dibentuk dari bawah </w:t>
      </w:r>
      <w:r w:rsidR="00C33644" w:rsidRPr="001615EB">
        <w:rPr>
          <w:rFonts w:ascii="Times New Roman" w:hAnsi="Times New Roman" w:cs="Times New Roman"/>
          <w:sz w:val="24"/>
          <w:szCs w:val="24"/>
        </w:rPr>
        <w:t>sebagai penguatan masyarakat sipil sehingga desentralisasi sebagai sebuah kebijakan</w:t>
      </w:r>
      <w:r w:rsidR="00095045" w:rsidRPr="001615EB">
        <w:rPr>
          <w:rFonts w:ascii="Times New Roman" w:hAnsi="Times New Roman" w:cs="Times New Roman"/>
          <w:sz w:val="24"/>
          <w:szCs w:val="24"/>
        </w:rPr>
        <w:t xml:space="preserve"> harus </w:t>
      </w:r>
      <w:r w:rsidR="00C33644" w:rsidRPr="001615EB">
        <w:rPr>
          <w:rFonts w:ascii="Times New Roman" w:hAnsi="Times New Roman" w:cs="Times New Roman"/>
          <w:sz w:val="24"/>
          <w:szCs w:val="24"/>
        </w:rPr>
        <w:t xml:space="preserve">dapat </w:t>
      </w:r>
      <w:r w:rsidR="00095045" w:rsidRPr="001615EB">
        <w:rPr>
          <w:rFonts w:ascii="Times New Roman" w:hAnsi="Times New Roman" w:cs="Times New Roman"/>
          <w:sz w:val="24"/>
          <w:szCs w:val="24"/>
        </w:rPr>
        <w:t xml:space="preserve">dinamis dan </w:t>
      </w:r>
      <w:r w:rsidR="00C33644" w:rsidRPr="001615EB">
        <w:rPr>
          <w:rFonts w:ascii="Times New Roman" w:hAnsi="Times New Roman" w:cs="Times New Roman"/>
          <w:sz w:val="24"/>
          <w:szCs w:val="24"/>
        </w:rPr>
        <w:t xml:space="preserve">merupakan </w:t>
      </w:r>
      <w:r w:rsidR="00095045" w:rsidRPr="001615EB">
        <w:rPr>
          <w:rFonts w:ascii="Times New Roman" w:hAnsi="Times New Roman" w:cs="Times New Roman"/>
          <w:sz w:val="24"/>
          <w:szCs w:val="24"/>
        </w:rPr>
        <w:t>konseptualisasi</w:t>
      </w:r>
      <w:r w:rsidR="00C33644" w:rsidRPr="001615EB">
        <w:rPr>
          <w:rFonts w:ascii="Times New Roman" w:hAnsi="Times New Roman" w:cs="Times New Roman"/>
          <w:sz w:val="24"/>
          <w:szCs w:val="24"/>
        </w:rPr>
        <w:t xml:space="preserve"> yang terbangun dalam  </w:t>
      </w:r>
      <w:r w:rsidR="00095045" w:rsidRPr="001615EB">
        <w:rPr>
          <w:rFonts w:ascii="Times New Roman" w:hAnsi="Times New Roman" w:cs="Times New Roman"/>
          <w:sz w:val="24"/>
          <w:szCs w:val="24"/>
        </w:rPr>
        <w:t xml:space="preserve">hubungan dinamis antara pemerintah pusat dan </w:t>
      </w:r>
      <w:r w:rsidR="00C33644" w:rsidRPr="001615EB">
        <w:rPr>
          <w:rFonts w:ascii="Times New Roman" w:hAnsi="Times New Roman" w:cs="Times New Roman"/>
          <w:sz w:val="24"/>
          <w:szCs w:val="24"/>
        </w:rPr>
        <w:t>daerah/lokal</w:t>
      </w:r>
      <w:r w:rsidR="00095045" w:rsidRPr="001615EB">
        <w:rPr>
          <w:rFonts w:ascii="Times New Roman" w:hAnsi="Times New Roman" w:cs="Times New Roman"/>
          <w:sz w:val="24"/>
          <w:szCs w:val="24"/>
        </w:rPr>
        <w:t xml:space="preserve">. </w:t>
      </w:r>
    </w:p>
    <w:p w:rsidR="00B74E0A" w:rsidRPr="001615EB" w:rsidRDefault="00B74E0A" w:rsidP="00577557">
      <w:pPr>
        <w:spacing w:before="0" w:beforeAutospacing="0" w:after="240" w:afterAutospacing="0"/>
        <w:rPr>
          <w:rFonts w:ascii="Times New Roman" w:hAnsi="Times New Roman" w:cs="Times New Roman"/>
          <w:b/>
          <w:sz w:val="24"/>
          <w:szCs w:val="24"/>
        </w:rPr>
      </w:pPr>
      <w:r w:rsidRPr="001615EB">
        <w:rPr>
          <w:rFonts w:ascii="Times New Roman" w:hAnsi="Times New Roman" w:cs="Times New Roman"/>
          <w:b/>
          <w:sz w:val="24"/>
          <w:szCs w:val="24"/>
        </w:rPr>
        <w:t>Metodologi Penelitian</w:t>
      </w:r>
    </w:p>
    <w:p w:rsidR="00097873" w:rsidRPr="001615EB" w:rsidRDefault="00C33644" w:rsidP="00097873">
      <w:pPr>
        <w:widowControl w:val="0"/>
        <w:autoSpaceDE w:val="0"/>
        <w:autoSpaceDN w:val="0"/>
        <w:adjustRightInd w:val="0"/>
        <w:spacing w:after="0"/>
        <w:ind w:right="74"/>
        <w:rPr>
          <w:rFonts w:ascii="Times New Roman" w:hAnsi="Times New Roman" w:cs="Times New Roman"/>
          <w:spacing w:val="1"/>
          <w:sz w:val="24"/>
          <w:szCs w:val="24"/>
        </w:rPr>
      </w:pPr>
      <w:r w:rsidRPr="001615EB">
        <w:rPr>
          <w:rFonts w:ascii="Times New Roman" w:hAnsi="Times New Roman" w:cs="Times New Roman"/>
          <w:spacing w:val="1"/>
          <w:sz w:val="24"/>
          <w:szCs w:val="24"/>
        </w:rPr>
        <w:t xml:space="preserve">Penelitian ini dilakukan di Kabupaten Parigi Moutong yang dimekarkan dari Kabupaten Donggala tahun 2002. Pemekaran kabupaten Parigi Moutong yang merupakan sebuah siklus protes yang telah berlangsung sejak tahun 1963 berkembang pasca reformasi tahun 1998. </w:t>
      </w:r>
      <w:r w:rsidR="00097873" w:rsidRPr="001615EB">
        <w:rPr>
          <w:rFonts w:ascii="Times New Roman" w:hAnsi="Times New Roman" w:cs="Times New Roman"/>
          <w:spacing w:val="1"/>
          <w:sz w:val="24"/>
          <w:szCs w:val="24"/>
        </w:rPr>
        <w:t xml:space="preserve">Pemekaran Parigi Moutong dilahirkan dari kebangkitan gerakan sipil dengan lahirnya berbagai kelompok gerakan pemekaran. Kelompok tersebut terbentuk umumnya berdasarkan primordialisme kewilayahan meskipun juga karena kedekatan, profesi ataupun pertemanan. Studi struktur mobilisasi gerakan politik ini menjadi </w:t>
      </w:r>
      <w:r w:rsidRPr="001615EB">
        <w:rPr>
          <w:rFonts w:ascii="Times New Roman" w:hAnsi="Times New Roman" w:cs="Times New Roman"/>
          <w:spacing w:val="1"/>
          <w:sz w:val="24"/>
          <w:szCs w:val="24"/>
        </w:rPr>
        <w:t>sebuah studi kasus</w:t>
      </w:r>
      <w:r w:rsidR="00097873" w:rsidRPr="001615EB">
        <w:rPr>
          <w:rFonts w:ascii="Times New Roman" w:hAnsi="Times New Roman" w:cs="Times New Roman"/>
          <w:spacing w:val="1"/>
          <w:sz w:val="24"/>
          <w:szCs w:val="24"/>
        </w:rPr>
        <w:t xml:space="preserve"> yang menarik dalam melihat fenomena pemekaran di Indonesia</w:t>
      </w:r>
      <w:r w:rsidRPr="001615EB">
        <w:rPr>
          <w:rFonts w:ascii="Times New Roman" w:hAnsi="Times New Roman" w:cs="Times New Roman"/>
          <w:spacing w:val="1"/>
          <w:sz w:val="24"/>
          <w:szCs w:val="24"/>
        </w:rPr>
        <w:t xml:space="preserve">. </w:t>
      </w:r>
    </w:p>
    <w:p w:rsidR="00C33644" w:rsidRPr="001615EB" w:rsidRDefault="00C33644" w:rsidP="00097873">
      <w:pPr>
        <w:widowControl w:val="0"/>
        <w:autoSpaceDE w:val="0"/>
        <w:autoSpaceDN w:val="0"/>
        <w:adjustRightInd w:val="0"/>
        <w:spacing w:after="0"/>
        <w:ind w:right="74"/>
        <w:rPr>
          <w:rFonts w:ascii="Times New Roman" w:hAnsi="Times New Roman" w:cs="Times New Roman"/>
          <w:sz w:val="24"/>
          <w:szCs w:val="24"/>
        </w:rPr>
      </w:pPr>
      <w:r w:rsidRPr="001615EB">
        <w:rPr>
          <w:rFonts w:ascii="Times New Roman" w:hAnsi="Times New Roman" w:cs="Times New Roman"/>
          <w:spacing w:val="1"/>
          <w:sz w:val="24"/>
          <w:szCs w:val="24"/>
        </w:rPr>
        <w:t>P</w:t>
      </w:r>
      <w:r w:rsidRPr="001615EB">
        <w:rPr>
          <w:rFonts w:ascii="Times New Roman" w:hAnsi="Times New Roman" w:cs="Times New Roman"/>
          <w:spacing w:val="-1"/>
          <w:sz w:val="24"/>
          <w:szCs w:val="24"/>
        </w:rPr>
        <w:t>e</w:t>
      </w:r>
      <w:r w:rsidRPr="001615EB">
        <w:rPr>
          <w:rFonts w:ascii="Times New Roman" w:hAnsi="Times New Roman" w:cs="Times New Roman"/>
          <w:sz w:val="24"/>
          <w:szCs w:val="24"/>
        </w:rPr>
        <w:t>n</w:t>
      </w:r>
      <w:r w:rsidRPr="001615EB">
        <w:rPr>
          <w:rFonts w:ascii="Times New Roman" w:hAnsi="Times New Roman" w:cs="Times New Roman"/>
          <w:spacing w:val="-1"/>
          <w:sz w:val="24"/>
          <w:szCs w:val="24"/>
        </w:rPr>
        <w:t>e</w:t>
      </w:r>
      <w:r w:rsidRPr="001615EB">
        <w:rPr>
          <w:rFonts w:ascii="Times New Roman" w:hAnsi="Times New Roman" w:cs="Times New Roman"/>
          <w:sz w:val="24"/>
          <w:szCs w:val="24"/>
        </w:rPr>
        <w:t>liti</w:t>
      </w:r>
      <w:r w:rsidRPr="001615EB">
        <w:rPr>
          <w:rFonts w:ascii="Times New Roman" w:hAnsi="Times New Roman" w:cs="Times New Roman"/>
          <w:spacing w:val="1"/>
          <w:sz w:val="24"/>
          <w:szCs w:val="24"/>
        </w:rPr>
        <w:t>a</w:t>
      </w:r>
      <w:r w:rsidRPr="001615EB">
        <w:rPr>
          <w:rFonts w:ascii="Times New Roman" w:hAnsi="Times New Roman" w:cs="Times New Roman"/>
          <w:sz w:val="24"/>
          <w:szCs w:val="24"/>
        </w:rPr>
        <w:t xml:space="preserve">n  </w:t>
      </w:r>
      <w:r w:rsidR="00097873" w:rsidRPr="001615EB">
        <w:rPr>
          <w:rFonts w:ascii="Times New Roman" w:hAnsi="Times New Roman" w:cs="Times New Roman"/>
          <w:sz w:val="24"/>
          <w:szCs w:val="24"/>
        </w:rPr>
        <w:t xml:space="preserve">ini menggunakan pendekatan </w:t>
      </w:r>
      <w:r w:rsidRPr="001615EB">
        <w:rPr>
          <w:rFonts w:ascii="Times New Roman" w:hAnsi="Times New Roman" w:cs="Times New Roman"/>
          <w:sz w:val="24"/>
          <w:szCs w:val="24"/>
        </w:rPr>
        <w:t>ku</w:t>
      </w:r>
      <w:r w:rsidRPr="001615EB">
        <w:rPr>
          <w:rFonts w:ascii="Times New Roman" w:hAnsi="Times New Roman" w:cs="Times New Roman"/>
          <w:spacing w:val="-1"/>
          <w:sz w:val="24"/>
          <w:szCs w:val="24"/>
        </w:rPr>
        <w:t>a</w:t>
      </w:r>
      <w:r w:rsidRPr="001615EB">
        <w:rPr>
          <w:rFonts w:ascii="Times New Roman" w:hAnsi="Times New Roman" w:cs="Times New Roman"/>
          <w:sz w:val="24"/>
          <w:szCs w:val="24"/>
        </w:rPr>
        <w:t>li</w:t>
      </w:r>
      <w:r w:rsidRPr="001615EB">
        <w:rPr>
          <w:rFonts w:ascii="Times New Roman" w:hAnsi="Times New Roman" w:cs="Times New Roman"/>
          <w:spacing w:val="1"/>
          <w:sz w:val="24"/>
          <w:szCs w:val="24"/>
        </w:rPr>
        <w:t>t</w:t>
      </w:r>
      <w:r w:rsidRPr="001615EB">
        <w:rPr>
          <w:rFonts w:ascii="Times New Roman" w:hAnsi="Times New Roman" w:cs="Times New Roman"/>
          <w:spacing w:val="-1"/>
          <w:sz w:val="24"/>
          <w:szCs w:val="24"/>
        </w:rPr>
        <w:t>a</w:t>
      </w:r>
      <w:r w:rsidRPr="001615EB">
        <w:rPr>
          <w:rFonts w:ascii="Times New Roman" w:hAnsi="Times New Roman" w:cs="Times New Roman"/>
          <w:sz w:val="24"/>
          <w:szCs w:val="24"/>
        </w:rPr>
        <w:t>tif</w:t>
      </w:r>
      <w:r w:rsidRPr="001615EB">
        <w:rPr>
          <w:rFonts w:ascii="Times New Roman" w:hAnsi="Times New Roman" w:cs="Times New Roman"/>
          <w:spacing w:val="14"/>
          <w:sz w:val="24"/>
          <w:szCs w:val="24"/>
        </w:rPr>
        <w:t xml:space="preserve"> </w:t>
      </w:r>
      <w:r w:rsidRPr="001615EB">
        <w:rPr>
          <w:rFonts w:ascii="Times New Roman" w:hAnsi="Times New Roman" w:cs="Times New Roman"/>
          <w:sz w:val="24"/>
          <w:szCs w:val="24"/>
        </w:rPr>
        <w:t xml:space="preserve">dengan  </w:t>
      </w:r>
      <w:r w:rsidRPr="001615EB">
        <w:rPr>
          <w:rFonts w:ascii="Times New Roman" w:hAnsi="Times New Roman" w:cs="Times New Roman"/>
          <w:spacing w:val="1"/>
          <w:sz w:val="24"/>
          <w:szCs w:val="24"/>
        </w:rPr>
        <w:t>t</w:t>
      </w:r>
      <w:r w:rsidRPr="001615EB">
        <w:rPr>
          <w:rFonts w:ascii="Times New Roman" w:hAnsi="Times New Roman" w:cs="Times New Roman"/>
          <w:spacing w:val="-1"/>
          <w:sz w:val="24"/>
          <w:szCs w:val="24"/>
        </w:rPr>
        <w:t>e</w:t>
      </w:r>
      <w:r w:rsidRPr="001615EB">
        <w:rPr>
          <w:rFonts w:ascii="Times New Roman" w:hAnsi="Times New Roman" w:cs="Times New Roman"/>
          <w:spacing w:val="2"/>
          <w:sz w:val="24"/>
          <w:szCs w:val="24"/>
        </w:rPr>
        <w:t>k</w:t>
      </w:r>
      <w:r w:rsidRPr="001615EB">
        <w:rPr>
          <w:rFonts w:ascii="Times New Roman" w:hAnsi="Times New Roman" w:cs="Times New Roman"/>
          <w:sz w:val="24"/>
          <w:szCs w:val="24"/>
        </w:rPr>
        <w:t>nik</w:t>
      </w:r>
      <w:r w:rsidRPr="001615EB">
        <w:rPr>
          <w:rFonts w:ascii="Times New Roman" w:hAnsi="Times New Roman" w:cs="Times New Roman"/>
          <w:spacing w:val="15"/>
          <w:sz w:val="24"/>
          <w:szCs w:val="24"/>
        </w:rPr>
        <w:t xml:space="preserve"> </w:t>
      </w:r>
      <w:r w:rsidR="00097873" w:rsidRPr="001615EB">
        <w:rPr>
          <w:rFonts w:ascii="Times New Roman" w:hAnsi="Times New Roman" w:cs="Times New Roman"/>
          <w:iCs/>
          <w:sz w:val="24"/>
          <w:szCs w:val="24"/>
        </w:rPr>
        <w:t>wawancara mendalam</w:t>
      </w:r>
      <w:r w:rsidR="00097873" w:rsidRPr="001615EB">
        <w:rPr>
          <w:rFonts w:ascii="Times New Roman" w:hAnsi="Times New Roman" w:cs="Times New Roman"/>
          <w:sz w:val="24"/>
          <w:szCs w:val="24"/>
        </w:rPr>
        <w:t xml:space="preserve"> melalui dukungan </w:t>
      </w:r>
      <w:r w:rsidRPr="001615EB">
        <w:rPr>
          <w:rFonts w:ascii="Times New Roman" w:hAnsi="Times New Roman" w:cs="Times New Roman"/>
          <w:sz w:val="24"/>
          <w:szCs w:val="24"/>
        </w:rPr>
        <w:t>daftar pertanyaan t</w:t>
      </w:r>
      <w:r w:rsidRPr="001615EB">
        <w:rPr>
          <w:rFonts w:ascii="Times New Roman" w:hAnsi="Times New Roman" w:cs="Times New Roman"/>
          <w:spacing w:val="-1"/>
          <w:sz w:val="24"/>
          <w:szCs w:val="24"/>
        </w:rPr>
        <w:t>er</w:t>
      </w:r>
      <w:r w:rsidRPr="001615EB">
        <w:rPr>
          <w:rFonts w:ascii="Times New Roman" w:hAnsi="Times New Roman" w:cs="Times New Roman"/>
          <w:sz w:val="24"/>
          <w:szCs w:val="24"/>
        </w:rPr>
        <w:t>h</w:t>
      </w:r>
      <w:r w:rsidRPr="001615EB">
        <w:rPr>
          <w:rFonts w:ascii="Times New Roman" w:hAnsi="Times New Roman" w:cs="Times New Roman"/>
          <w:spacing w:val="-1"/>
          <w:sz w:val="24"/>
          <w:szCs w:val="24"/>
        </w:rPr>
        <w:t>a</w:t>
      </w:r>
      <w:r w:rsidRPr="001615EB">
        <w:rPr>
          <w:rFonts w:ascii="Times New Roman" w:hAnsi="Times New Roman" w:cs="Times New Roman"/>
          <w:spacing w:val="3"/>
          <w:sz w:val="24"/>
          <w:szCs w:val="24"/>
        </w:rPr>
        <w:t>d</w:t>
      </w:r>
      <w:r w:rsidRPr="001615EB">
        <w:rPr>
          <w:rFonts w:ascii="Times New Roman" w:hAnsi="Times New Roman" w:cs="Times New Roman"/>
          <w:spacing w:val="-1"/>
          <w:sz w:val="24"/>
          <w:szCs w:val="24"/>
        </w:rPr>
        <w:t>a</w:t>
      </w:r>
      <w:r w:rsidRPr="001615EB">
        <w:rPr>
          <w:rFonts w:ascii="Times New Roman" w:hAnsi="Times New Roman" w:cs="Times New Roman"/>
          <w:sz w:val="24"/>
          <w:szCs w:val="24"/>
        </w:rPr>
        <w:t xml:space="preserve">p </w:t>
      </w:r>
      <w:r w:rsidR="00097873" w:rsidRPr="001615EB">
        <w:rPr>
          <w:rFonts w:ascii="Times New Roman" w:hAnsi="Times New Roman" w:cs="Times New Roman"/>
          <w:sz w:val="24"/>
          <w:szCs w:val="24"/>
        </w:rPr>
        <w:t xml:space="preserve">informan yang terkait langsung dengan kelompok gerakan pemekaran Parigi Moutong (GEMPPAR, AMMUK, FPPKPM, BPSPKPM dan elemen Mahasiswa) </w:t>
      </w:r>
      <w:r w:rsidR="002C54A8" w:rsidRPr="001615EB">
        <w:rPr>
          <w:rFonts w:ascii="Times New Roman" w:hAnsi="Times New Roman" w:cs="Times New Roman"/>
          <w:sz w:val="24"/>
          <w:szCs w:val="24"/>
        </w:rPr>
        <w:t xml:space="preserve">serta Tokoh pemerintah dan DPRD. </w:t>
      </w:r>
      <w:r w:rsidR="00097873" w:rsidRPr="001615EB">
        <w:rPr>
          <w:rFonts w:ascii="Times New Roman" w:hAnsi="Times New Roman" w:cs="Times New Roman"/>
          <w:sz w:val="24"/>
          <w:szCs w:val="24"/>
        </w:rPr>
        <w:t xml:space="preserve">Studi ini juga </w:t>
      </w:r>
      <w:r w:rsidRPr="001615EB">
        <w:rPr>
          <w:rFonts w:ascii="Times New Roman" w:hAnsi="Times New Roman" w:cs="Times New Roman"/>
          <w:sz w:val="24"/>
          <w:szCs w:val="24"/>
        </w:rPr>
        <w:t xml:space="preserve">di dukung </w:t>
      </w:r>
      <w:r w:rsidRPr="001615EB">
        <w:rPr>
          <w:rFonts w:ascii="Times New Roman" w:hAnsi="Times New Roman" w:cs="Times New Roman"/>
          <w:spacing w:val="1"/>
          <w:sz w:val="24"/>
          <w:szCs w:val="24"/>
        </w:rPr>
        <w:t xml:space="preserve">data </w:t>
      </w:r>
      <w:r w:rsidRPr="001615EB">
        <w:rPr>
          <w:rFonts w:ascii="Times New Roman" w:hAnsi="Times New Roman" w:cs="Times New Roman"/>
          <w:sz w:val="24"/>
          <w:szCs w:val="24"/>
        </w:rPr>
        <w:t>s</w:t>
      </w:r>
      <w:r w:rsidRPr="001615EB">
        <w:rPr>
          <w:rFonts w:ascii="Times New Roman" w:hAnsi="Times New Roman" w:cs="Times New Roman"/>
          <w:spacing w:val="-1"/>
          <w:sz w:val="24"/>
          <w:szCs w:val="24"/>
        </w:rPr>
        <w:t>e</w:t>
      </w:r>
      <w:r w:rsidRPr="001615EB">
        <w:rPr>
          <w:rFonts w:ascii="Times New Roman" w:hAnsi="Times New Roman" w:cs="Times New Roman"/>
          <w:sz w:val="24"/>
          <w:szCs w:val="24"/>
        </w:rPr>
        <w:t>kun</w:t>
      </w:r>
      <w:r w:rsidRPr="001615EB">
        <w:rPr>
          <w:rFonts w:ascii="Times New Roman" w:hAnsi="Times New Roman" w:cs="Times New Roman"/>
          <w:spacing w:val="2"/>
          <w:sz w:val="24"/>
          <w:szCs w:val="24"/>
        </w:rPr>
        <w:t>d</w:t>
      </w:r>
      <w:r w:rsidRPr="001615EB">
        <w:rPr>
          <w:rFonts w:ascii="Times New Roman" w:hAnsi="Times New Roman" w:cs="Times New Roman"/>
          <w:spacing w:val="1"/>
          <w:sz w:val="24"/>
          <w:szCs w:val="24"/>
        </w:rPr>
        <w:t>e</w:t>
      </w:r>
      <w:r w:rsidRPr="001615EB">
        <w:rPr>
          <w:rFonts w:ascii="Times New Roman" w:hAnsi="Times New Roman" w:cs="Times New Roman"/>
          <w:sz w:val="24"/>
          <w:szCs w:val="24"/>
        </w:rPr>
        <w:t>r d</w:t>
      </w:r>
      <w:r w:rsidRPr="001615EB">
        <w:rPr>
          <w:rFonts w:ascii="Times New Roman" w:hAnsi="Times New Roman" w:cs="Times New Roman"/>
          <w:spacing w:val="-1"/>
          <w:sz w:val="24"/>
          <w:szCs w:val="24"/>
        </w:rPr>
        <w:t>ar</w:t>
      </w:r>
      <w:r w:rsidRPr="001615EB">
        <w:rPr>
          <w:rFonts w:ascii="Times New Roman" w:hAnsi="Times New Roman" w:cs="Times New Roman"/>
          <w:sz w:val="24"/>
          <w:szCs w:val="24"/>
        </w:rPr>
        <w:t>i</w:t>
      </w:r>
      <w:r w:rsidRPr="001615EB">
        <w:rPr>
          <w:rFonts w:ascii="Times New Roman" w:hAnsi="Times New Roman" w:cs="Times New Roman"/>
          <w:spacing w:val="1"/>
          <w:sz w:val="24"/>
          <w:szCs w:val="24"/>
        </w:rPr>
        <w:t xml:space="preserve"> </w:t>
      </w:r>
      <w:r w:rsidRPr="001615EB">
        <w:rPr>
          <w:rFonts w:ascii="Times New Roman" w:hAnsi="Times New Roman" w:cs="Times New Roman"/>
          <w:sz w:val="24"/>
          <w:szCs w:val="24"/>
        </w:rPr>
        <w:t>b</w:t>
      </w:r>
      <w:r w:rsidRPr="001615EB">
        <w:rPr>
          <w:rFonts w:ascii="Times New Roman" w:hAnsi="Times New Roman" w:cs="Times New Roman"/>
          <w:spacing w:val="-1"/>
          <w:sz w:val="24"/>
          <w:szCs w:val="24"/>
        </w:rPr>
        <w:t>er</w:t>
      </w:r>
      <w:r w:rsidRPr="001615EB">
        <w:rPr>
          <w:rFonts w:ascii="Times New Roman" w:hAnsi="Times New Roman" w:cs="Times New Roman"/>
          <w:spacing w:val="2"/>
          <w:sz w:val="24"/>
          <w:szCs w:val="24"/>
        </w:rPr>
        <w:t>b</w:t>
      </w:r>
      <w:r w:rsidRPr="001615EB">
        <w:rPr>
          <w:rFonts w:ascii="Times New Roman" w:hAnsi="Times New Roman" w:cs="Times New Roman"/>
          <w:spacing w:val="1"/>
          <w:sz w:val="24"/>
          <w:szCs w:val="24"/>
        </w:rPr>
        <w:t>a</w:t>
      </w:r>
      <w:r w:rsidRPr="001615EB">
        <w:rPr>
          <w:rFonts w:ascii="Times New Roman" w:hAnsi="Times New Roman" w:cs="Times New Roman"/>
          <w:spacing w:val="-2"/>
          <w:sz w:val="24"/>
          <w:szCs w:val="24"/>
        </w:rPr>
        <w:t>g</w:t>
      </w:r>
      <w:r w:rsidRPr="001615EB">
        <w:rPr>
          <w:rFonts w:ascii="Times New Roman" w:hAnsi="Times New Roman" w:cs="Times New Roman"/>
          <w:spacing w:val="-1"/>
          <w:sz w:val="24"/>
          <w:szCs w:val="24"/>
        </w:rPr>
        <w:t>a</w:t>
      </w:r>
      <w:r w:rsidRPr="001615EB">
        <w:rPr>
          <w:rFonts w:ascii="Times New Roman" w:hAnsi="Times New Roman" w:cs="Times New Roman"/>
          <w:sz w:val="24"/>
          <w:szCs w:val="24"/>
        </w:rPr>
        <w:t>i</w:t>
      </w:r>
      <w:r w:rsidRPr="001615EB">
        <w:rPr>
          <w:rFonts w:ascii="Times New Roman" w:hAnsi="Times New Roman" w:cs="Times New Roman"/>
          <w:spacing w:val="1"/>
          <w:sz w:val="24"/>
          <w:szCs w:val="24"/>
        </w:rPr>
        <w:t xml:space="preserve"> </w:t>
      </w:r>
      <w:r w:rsidRPr="001615EB">
        <w:rPr>
          <w:rFonts w:ascii="Times New Roman" w:hAnsi="Times New Roman" w:cs="Times New Roman"/>
          <w:sz w:val="24"/>
          <w:szCs w:val="24"/>
        </w:rPr>
        <w:t xml:space="preserve">instansi </w:t>
      </w:r>
      <w:r w:rsidR="00097873" w:rsidRPr="001615EB">
        <w:rPr>
          <w:rFonts w:ascii="Times New Roman" w:hAnsi="Times New Roman" w:cs="Times New Roman"/>
          <w:sz w:val="24"/>
          <w:szCs w:val="24"/>
        </w:rPr>
        <w:t xml:space="preserve">pemerintah (Kabupaten Parigi Moutong, Donggala, Provinsi Sulawesi Tengah dan BPS), </w:t>
      </w:r>
      <w:r w:rsidR="002C54A8" w:rsidRPr="001615EB">
        <w:rPr>
          <w:rFonts w:ascii="Times New Roman" w:hAnsi="Times New Roman" w:cs="Times New Roman"/>
          <w:sz w:val="24"/>
          <w:szCs w:val="24"/>
        </w:rPr>
        <w:t xml:space="preserve">sekretariat </w:t>
      </w:r>
      <w:r w:rsidR="00097873" w:rsidRPr="001615EB">
        <w:rPr>
          <w:rFonts w:ascii="Times New Roman" w:hAnsi="Times New Roman" w:cs="Times New Roman"/>
          <w:sz w:val="24"/>
          <w:szCs w:val="24"/>
        </w:rPr>
        <w:t xml:space="preserve">DPRD Provinsi Sulawesi Tengah, DPR RI </w:t>
      </w:r>
      <w:r w:rsidRPr="001615EB">
        <w:rPr>
          <w:rFonts w:ascii="Times New Roman" w:hAnsi="Times New Roman" w:cs="Times New Roman"/>
          <w:sz w:val="24"/>
          <w:szCs w:val="24"/>
        </w:rPr>
        <w:t>d</w:t>
      </w:r>
      <w:r w:rsidRPr="001615EB">
        <w:rPr>
          <w:rFonts w:ascii="Times New Roman" w:hAnsi="Times New Roman" w:cs="Times New Roman"/>
          <w:spacing w:val="-1"/>
          <w:sz w:val="24"/>
          <w:szCs w:val="24"/>
        </w:rPr>
        <w:t>a</w:t>
      </w:r>
      <w:r w:rsidRPr="001615EB">
        <w:rPr>
          <w:rFonts w:ascii="Times New Roman" w:hAnsi="Times New Roman" w:cs="Times New Roman"/>
          <w:sz w:val="24"/>
          <w:szCs w:val="24"/>
        </w:rPr>
        <w:t>n</w:t>
      </w:r>
      <w:r w:rsidRPr="001615EB">
        <w:rPr>
          <w:rFonts w:ascii="Times New Roman" w:hAnsi="Times New Roman" w:cs="Times New Roman"/>
          <w:spacing w:val="1"/>
          <w:sz w:val="24"/>
          <w:szCs w:val="24"/>
        </w:rPr>
        <w:t xml:space="preserve"> </w:t>
      </w:r>
      <w:r w:rsidRPr="001615EB">
        <w:rPr>
          <w:rFonts w:ascii="Times New Roman" w:hAnsi="Times New Roman" w:cs="Times New Roman"/>
          <w:sz w:val="24"/>
          <w:szCs w:val="24"/>
        </w:rPr>
        <w:t>m</w:t>
      </w:r>
      <w:r w:rsidRPr="001615EB">
        <w:rPr>
          <w:rFonts w:ascii="Times New Roman" w:hAnsi="Times New Roman" w:cs="Times New Roman"/>
          <w:spacing w:val="-1"/>
          <w:sz w:val="24"/>
          <w:szCs w:val="24"/>
        </w:rPr>
        <w:t>e</w:t>
      </w:r>
      <w:r w:rsidRPr="001615EB">
        <w:rPr>
          <w:rFonts w:ascii="Times New Roman" w:hAnsi="Times New Roman" w:cs="Times New Roman"/>
          <w:sz w:val="24"/>
          <w:szCs w:val="24"/>
        </w:rPr>
        <w:t>dia</w:t>
      </w:r>
      <w:r w:rsidR="00097873" w:rsidRPr="001615EB">
        <w:rPr>
          <w:rFonts w:ascii="Times New Roman" w:hAnsi="Times New Roman" w:cs="Times New Roman"/>
          <w:sz w:val="24"/>
          <w:szCs w:val="24"/>
        </w:rPr>
        <w:t xml:space="preserve"> lokal</w:t>
      </w:r>
      <w:r w:rsidRPr="001615EB">
        <w:rPr>
          <w:rFonts w:ascii="Times New Roman" w:hAnsi="Times New Roman" w:cs="Times New Roman"/>
          <w:sz w:val="24"/>
          <w:szCs w:val="24"/>
        </w:rPr>
        <w:t xml:space="preserve"> </w:t>
      </w:r>
      <w:r w:rsidRPr="001615EB">
        <w:rPr>
          <w:rFonts w:ascii="Times New Roman" w:hAnsi="Times New Roman" w:cs="Times New Roman"/>
          <w:spacing w:val="-1"/>
          <w:sz w:val="24"/>
          <w:szCs w:val="24"/>
        </w:rPr>
        <w:t>(</w:t>
      </w:r>
      <w:r w:rsidRPr="001615EB">
        <w:rPr>
          <w:rFonts w:ascii="Times New Roman" w:hAnsi="Times New Roman" w:cs="Times New Roman"/>
          <w:sz w:val="24"/>
          <w:szCs w:val="24"/>
        </w:rPr>
        <w:t>Ko</w:t>
      </w:r>
      <w:r w:rsidRPr="001615EB">
        <w:rPr>
          <w:rFonts w:ascii="Times New Roman" w:hAnsi="Times New Roman" w:cs="Times New Roman"/>
          <w:spacing w:val="-1"/>
          <w:sz w:val="24"/>
          <w:szCs w:val="24"/>
        </w:rPr>
        <w:t>r</w:t>
      </w:r>
      <w:r w:rsidRPr="001615EB">
        <w:rPr>
          <w:rFonts w:ascii="Times New Roman" w:hAnsi="Times New Roman" w:cs="Times New Roman"/>
          <w:spacing w:val="1"/>
          <w:sz w:val="24"/>
          <w:szCs w:val="24"/>
        </w:rPr>
        <w:t>a</w:t>
      </w:r>
      <w:r w:rsidRPr="001615EB">
        <w:rPr>
          <w:rFonts w:ascii="Times New Roman" w:hAnsi="Times New Roman" w:cs="Times New Roman"/>
          <w:sz w:val="24"/>
          <w:szCs w:val="24"/>
        </w:rPr>
        <w:t>n,</w:t>
      </w:r>
      <w:r w:rsidRPr="001615EB">
        <w:rPr>
          <w:rFonts w:ascii="Times New Roman" w:hAnsi="Times New Roman" w:cs="Times New Roman"/>
          <w:spacing w:val="4"/>
          <w:sz w:val="24"/>
          <w:szCs w:val="24"/>
        </w:rPr>
        <w:t xml:space="preserve"> </w:t>
      </w:r>
      <w:r w:rsidRPr="001615EB">
        <w:rPr>
          <w:rFonts w:ascii="Times New Roman" w:hAnsi="Times New Roman" w:cs="Times New Roman"/>
          <w:i/>
          <w:iCs/>
          <w:spacing w:val="-3"/>
          <w:sz w:val="24"/>
          <w:szCs w:val="24"/>
        </w:rPr>
        <w:t>W</w:t>
      </w:r>
      <w:r w:rsidRPr="001615EB">
        <w:rPr>
          <w:rFonts w:ascii="Times New Roman" w:hAnsi="Times New Roman" w:cs="Times New Roman"/>
          <w:i/>
          <w:iCs/>
          <w:spacing w:val="-1"/>
          <w:sz w:val="24"/>
          <w:szCs w:val="24"/>
        </w:rPr>
        <w:t>e</w:t>
      </w:r>
      <w:r w:rsidRPr="001615EB">
        <w:rPr>
          <w:rFonts w:ascii="Times New Roman" w:hAnsi="Times New Roman" w:cs="Times New Roman"/>
          <w:i/>
          <w:iCs/>
          <w:sz w:val="24"/>
          <w:szCs w:val="24"/>
        </w:rPr>
        <w:t>bsite</w:t>
      </w:r>
      <w:r w:rsidRPr="001615EB">
        <w:rPr>
          <w:rFonts w:ascii="Times New Roman" w:hAnsi="Times New Roman" w:cs="Times New Roman"/>
          <w:sz w:val="24"/>
          <w:szCs w:val="24"/>
        </w:rPr>
        <w:t>)</w:t>
      </w:r>
      <w:r w:rsidR="00097873" w:rsidRPr="001615EB">
        <w:rPr>
          <w:rFonts w:ascii="Times New Roman" w:hAnsi="Times New Roman" w:cs="Times New Roman"/>
          <w:sz w:val="24"/>
          <w:szCs w:val="24"/>
        </w:rPr>
        <w:t xml:space="preserve"> serta dokumentasi pribadi.</w:t>
      </w:r>
      <w:r w:rsidRPr="001615EB">
        <w:rPr>
          <w:rFonts w:ascii="Times New Roman" w:hAnsi="Times New Roman" w:cs="Times New Roman"/>
          <w:sz w:val="24"/>
          <w:szCs w:val="24"/>
        </w:rPr>
        <w:t xml:space="preserve"> Data </w:t>
      </w:r>
      <w:r w:rsidR="00097873" w:rsidRPr="001615EB">
        <w:rPr>
          <w:rFonts w:ascii="Times New Roman" w:hAnsi="Times New Roman" w:cs="Times New Roman"/>
          <w:sz w:val="24"/>
          <w:szCs w:val="24"/>
        </w:rPr>
        <w:t xml:space="preserve">primer </w:t>
      </w:r>
      <w:r w:rsidRPr="001615EB">
        <w:rPr>
          <w:rFonts w:ascii="Times New Roman" w:hAnsi="Times New Roman" w:cs="Times New Roman"/>
          <w:sz w:val="24"/>
          <w:szCs w:val="24"/>
        </w:rPr>
        <w:t xml:space="preserve">ini direkam dan dilakukan transkrip </w:t>
      </w:r>
      <w:r w:rsidR="00097873" w:rsidRPr="001615EB">
        <w:rPr>
          <w:rFonts w:ascii="Times New Roman" w:hAnsi="Times New Roman" w:cs="Times New Roman"/>
          <w:sz w:val="24"/>
          <w:szCs w:val="24"/>
        </w:rPr>
        <w:t xml:space="preserve">agar </w:t>
      </w:r>
      <w:r w:rsidRPr="001615EB">
        <w:rPr>
          <w:rFonts w:ascii="Times New Roman" w:hAnsi="Times New Roman" w:cs="Times New Roman"/>
          <w:sz w:val="24"/>
          <w:szCs w:val="24"/>
        </w:rPr>
        <w:t xml:space="preserve">memudahkan </w:t>
      </w:r>
      <w:r w:rsidR="00097873" w:rsidRPr="001615EB">
        <w:rPr>
          <w:rFonts w:ascii="Times New Roman" w:hAnsi="Times New Roman" w:cs="Times New Roman"/>
          <w:sz w:val="24"/>
          <w:szCs w:val="24"/>
        </w:rPr>
        <w:t>segmentasi</w:t>
      </w:r>
      <w:r w:rsidRPr="001615EB">
        <w:rPr>
          <w:rFonts w:ascii="Times New Roman" w:hAnsi="Times New Roman" w:cs="Times New Roman"/>
          <w:sz w:val="24"/>
          <w:szCs w:val="24"/>
        </w:rPr>
        <w:t xml:space="preserve"> dan pemaknaan.</w:t>
      </w:r>
    </w:p>
    <w:p w:rsidR="00B74E0A" w:rsidRPr="001615EB" w:rsidRDefault="00B74E0A" w:rsidP="00577557">
      <w:pPr>
        <w:spacing w:before="0" w:beforeAutospacing="0" w:after="240" w:afterAutospacing="0"/>
        <w:rPr>
          <w:rFonts w:ascii="Times New Roman" w:hAnsi="Times New Roman" w:cs="Times New Roman"/>
          <w:b/>
          <w:sz w:val="24"/>
          <w:szCs w:val="24"/>
        </w:rPr>
      </w:pPr>
      <w:r w:rsidRPr="001615EB">
        <w:rPr>
          <w:rFonts w:ascii="Times New Roman" w:hAnsi="Times New Roman" w:cs="Times New Roman"/>
          <w:b/>
          <w:sz w:val="24"/>
          <w:szCs w:val="24"/>
        </w:rPr>
        <w:t xml:space="preserve">Analisis Hasil </w:t>
      </w:r>
    </w:p>
    <w:p w:rsidR="001D113C" w:rsidRPr="001615EB" w:rsidRDefault="001D113C" w:rsidP="00577557">
      <w:pPr>
        <w:spacing w:before="0" w:beforeAutospacing="0" w:after="240" w:afterAutospacing="0"/>
        <w:rPr>
          <w:rFonts w:ascii="Times New Roman" w:hAnsi="Times New Roman" w:cs="Times New Roman"/>
          <w:b/>
          <w:sz w:val="24"/>
          <w:szCs w:val="24"/>
        </w:rPr>
      </w:pPr>
      <w:r w:rsidRPr="001615EB">
        <w:rPr>
          <w:rFonts w:ascii="Times New Roman" w:hAnsi="Times New Roman" w:cs="Times New Roman"/>
          <w:b/>
          <w:sz w:val="24"/>
          <w:szCs w:val="24"/>
        </w:rPr>
        <w:t>Gerakan Pemekaran Parigi Moutong</w:t>
      </w:r>
    </w:p>
    <w:p w:rsidR="001D113C" w:rsidRPr="001615EB" w:rsidRDefault="001D113C" w:rsidP="001D113C">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 xml:space="preserve">Menurut </w:t>
      </w:r>
      <w:r w:rsidR="00314DC5" w:rsidRPr="001615EB">
        <w:rPr>
          <w:rFonts w:ascii="Times New Roman" w:hAnsi="Times New Roman" w:cs="Times New Roman"/>
          <w:sz w:val="24"/>
          <w:szCs w:val="24"/>
        </w:rPr>
        <w:t xml:space="preserve">(Benyamin Hossein, </w:t>
      </w:r>
      <w:r w:rsidRPr="001615EB">
        <w:rPr>
          <w:rFonts w:ascii="Times New Roman" w:hAnsi="Times New Roman" w:cs="Times New Roman"/>
          <w:sz w:val="24"/>
          <w:szCs w:val="24"/>
        </w:rPr>
        <w:t xml:space="preserve">2009:2) Salah satu dimensi penting sebuah wilayah adalah </w:t>
      </w:r>
      <w:r w:rsidR="00055E4A" w:rsidRPr="001615EB">
        <w:rPr>
          <w:rFonts w:ascii="Times New Roman" w:hAnsi="Times New Roman" w:cs="Times New Roman"/>
          <w:i/>
          <w:sz w:val="24"/>
          <w:szCs w:val="24"/>
        </w:rPr>
        <w:t>p</w:t>
      </w:r>
      <w:r w:rsidRPr="001615EB">
        <w:rPr>
          <w:rFonts w:ascii="Times New Roman" w:hAnsi="Times New Roman" w:cs="Times New Roman"/>
          <w:i/>
          <w:sz w:val="24"/>
          <w:szCs w:val="24"/>
        </w:rPr>
        <w:t xml:space="preserve">rimordialisme </w:t>
      </w:r>
      <w:r w:rsidRPr="001615EB">
        <w:rPr>
          <w:rFonts w:ascii="Times New Roman" w:hAnsi="Times New Roman" w:cs="Times New Roman"/>
          <w:sz w:val="24"/>
          <w:szCs w:val="24"/>
        </w:rPr>
        <w:t xml:space="preserve">sebab merupakan ruang identitas, </w:t>
      </w:r>
      <w:r w:rsidR="00055E4A" w:rsidRPr="001615EB">
        <w:rPr>
          <w:rFonts w:ascii="Times New Roman" w:hAnsi="Times New Roman" w:cs="Times New Roman"/>
          <w:sz w:val="24"/>
          <w:szCs w:val="24"/>
        </w:rPr>
        <w:t xml:space="preserve">sehingga </w:t>
      </w:r>
      <w:r w:rsidRPr="001615EB">
        <w:rPr>
          <w:rFonts w:ascii="Times New Roman" w:hAnsi="Times New Roman" w:cs="Times New Roman"/>
          <w:sz w:val="24"/>
          <w:szCs w:val="24"/>
        </w:rPr>
        <w:t xml:space="preserve">dengan demikian primordialisme </w:t>
      </w:r>
      <w:r w:rsidR="00055E4A" w:rsidRPr="001615EB">
        <w:rPr>
          <w:rFonts w:ascii="Times New Roman" w:hAnsi="Times New Roman" w:cs="Times New Roman"/>
          <w:sz w:val="24"/>
          <w:szCs w:val="24"/>
        </w:rPr>
        <w:t>menjadi</w:t>
      </w:r>
      <w:r w:rsidRPr="001615EB">
        <w:rPr>
          <w:rFonts w:ascii="Times New Roman" w:hAnsi="Times New Roman" w:cs="Times New Roman"/>
          <w:sz w:val="24"/>
          <w:szCs w:val="24"/>
        </w:rPr>
        <w:t xml:space="preserve"> indikator penting perlunya mempertahankan keberadaan sebuah daerah.  Kenyataan bahwa bangsa Indonesia memang beragam dan majemuk sejak awal merupakan suatu keadaan nyata. Indonesia sebagaimana dikemukakan </w:t>
      </w:r>
      <w:r w:rsidR="00314DC5" w:rsidRPr="001615EB">
        <w:rPr>
          <w:rFonts w:ascii="Times New Roman" w:hAnsi="Times New Roman" w:cs="Times New Roman"/>
          <w:sz w:val="24"/>
          <w:szCs w:val="24"/>
        </w:rPr>
        <w:t>(</w:t>
      </w:r>
      <w:r w:rsidRPr="001615EB">
        <w:rPr>
          <w:rFonts w:ascii="Times New Roman" w:hAnsi="Times New Roman" w:cs="Times New Roman"/>
          <w:sz w:val="24"/>
          <w:szCs w:val="24"/>
        </w:rPr>
        <w:t>Hatta</w:t>
      </w:r>
      <w:r w:rsidR="00314DC5" w:rsidRPr="001615EB">
        <w:rPr>
          <w:rFonts w:ascii="Times New Roman" w:hAnsi="Times New Roman" w:cs="Times New Roman"/>
          <w:sz w:val="24"/>
          <w:szCs w:val="24"/>
        </w:rPr>
        <w:t>,</w:t>
      </w:r>
      <w:r w:rsidRPr="001615EB">
        <w:rPr>
          <w:rFonts w:ascii="Times New Roman" w:hAnsi="Times New Roman" w:cs="Times New Roman"/>
          <w:sz w:val="24"/>
          <w:szCs w:val="24"/>
        </w:rPr>
        <w:t xml:space="preserve"> Zulfikri Sulaiman, 2010) merupakan negara yang terbangun dari daerah-daerah. Perbedaan masyarakat bangsa Indonesia tidak semata terkait primordial, etnis dan sub etnis saja, tetapi juga entitas negara yang terdiri dari berbagai wilayah kerajaan tradisional dan sejarah wilayah yang terbangun oleh kolonialisme. Kedua bentuk kewilayahan tersebut, merupakan karakteristik umum yang menjadi dorongan tiap komunitas untuk memperjuangkan dibentuknya sebuah daerah definitif.</w:t>
      </w:r>
      <w:r w:rsidR="00967408" w:rsidRPr="001615EB">
        <w:rPr>
          <w:rFonts w:ascii="Times New Roman" w:hAnsi="Times New Roman" w:cs="Times New Roman"/>
          <w:sz w:val="24"/>
          <w:szCs w:val="24"/>
        </w:rPr>
        <w:t xml:space="preserve"> Hal ini tentu berbeda dengan cara pandang (Miftah Thoha, Ratnawati, 2013) yang mengemukakan birokrasi daerah di era otonomi daerah diseluruh Indonesia cenderung birokrasi kesukuan/kedaerah. Yang kental dengan KKN serta pengabaian prinsip-prinsip birokrasi modern seperti pengutamaan azas meritokrasi, keahlian, impersonal dan efisiensi.  </w:t>
      </w:r>
    </w:p>
    <w:p w:rsidR="00D84A14" w:rsidRPr="001615EB" w:rsidRDefault="00055E4A" w:rsidP="00034707">
      <w:pPr>
        <w:rPr>
          <w:rFonts w:ascii="Times New Roman" w:hAnsi="Times New Roman" w:cs="Times New Roman"/>
          <w:sz w:val="24"/>
          <w:szCs w:val="24"/>
        </w:rPr>
      </w:pPr>
      <w:r w:rsidRPr="001615EB">
        <w:rPr>
          <w:rFonts w:ascii="Times New Roman" w:hAnsi="Times New Roman" w:cs="Times New Roman"/>
          <w:sz w:val="24"/>
          <w:szCs w:val="24"/>
        </w:rPr>
        <w:lastRenderedPageBreak/>
        <w:t xml:space="preserve">Perubahan struktur  pemerintahan secara modern, menempatkan konsekuensi dari perwujudan wilayah-wilayah dalam satu susunan kerja baik secara politik maupun secara administratif yang memberikan implikasi ekonomi dan sosial kepada masyarakat yang menjadi entitas pada wilayah tersebut. Indonesia merupakan satu susunan pemerintahan yang berbentuk republik dengan sistem manajemen pemerintahan dibangun secara hirarki dari pusat ke daerah sebagai satu kesatuan yang menjadi ciri Republik Indonesia. Bentuk ini menempatkan adanya simpul-simpul kekuasaan pada setiap wilayah otonom untuk dapat melakukan tugas dan kewenangan tertentu sesuai ketentuan perundangan. </w:t>
      </w:r>
    </w:p>
    <w:p w:rsidR="00034707" w:rsidRPr="001615EB" w:rsidRDefault="00055E4A" w:rsidP="00034707">
      <w:pPr>
        <w:rPr>
          <w:rStyle w:val="l6"/>
          <w:rFonts w:ascii="Times New Roman" w:hAnsi="Times New Roman" w:cs="Times New Roman"/>
          <w:sz w:val="24"/>
          <w:szCs w:val="24"/>
        </w:rPr>
      </w:pPr>
      <w:r w:rsidRPr="001615EB">
        <w:rPr>
          <w:rFonts w:ascii="Times New Roman" w:hAnsi="Times New Roman" w:cs="Times New Roman"/>
          <w:sz w:val="24"/>
          <w:szCs w:val="24"/>
        </w:rPr>
        <w:t>Sebagaiman</w:t>
      </w:r>
      <w:r w:rsidR="00D84A14" w:rsidRPr="001615EB">
        <w:rPr>
          <w:rFonts w:ascii="Times New Roman" w:hAnsi="Times New Roman" w:cs="Times New Roman"/>
          <w:sz w:val="24"/>
          <w:szCs w:val="24"/>
        </w:rPr>
        <w:t>a</w:t>
      </w:r>
      <w:r w:rsidRPr="001615EB">
        <w:rPr>
          <w:rFonts w:ascii="Times New Roman" w:hAnsi="Times New Roman" w:cs="Times New Roman"/>
          <w:sz w:val="24"/>
          <w:szCs w:val="24"/>
        </w:rPr>
        <w:t xml:space="preserve"> ketentuan </w:t>
      </w:r>
      <w:r w:rsidR="00D84A14" w:rsidRPr="001615EB">
        <w:rPr>
          <w:rFonts w:ascii="Times New Roman" w:hAnsi="Times New Roman" w:cs="Times New Roman"/>
          <w:sz w:val="24"/>
          <w:szCs w:val="24"/>
        </w:rPr>
        <w:t xml:space="preserve">kebijakan </w:t>
      </w:r>
      <w:r w:rsidRPr="001615EB">
        <w:rPr>
          <w:rFonts w:ascii="Times New Roman" w:hAnsi="Times New Roman" w:cs="Times New Roman"/>
          <w:sz w:val="24"/>
          <w:szCs w:val="24"/>
        </w:rPr>
        <w:t xml:space="preserve">yang </w:t>
      </w:r>
      <w:r w:rsidR="00D84A14" w:rsidRPr="001615EB">
        <w:rPr>
          <w:rFonts w:ascii="Times New Roman" w:hAnsi="Times New Roman" w:cs="Times New Roman"/>
          <w:sz w:val="24"/>
          <w:szCs w:val="24"/>
        </w:rPr>
        <w:t xml:space="preserve">telah </w:t>
      </w:r>
      <w:r w:rsidRPr="001615EB">
        <w:rPr>
          <w:rFonts w:ascii="Times New Roman" w:hAnsi="Times New Roman" w:cs="Times New Roman"/>
          <w:sz w:val="24"/>
          <w:szCs w:val="24"/>
        </w:rPr>
        <w:t>ada sejak UU</w:t>
      </w:r>
      <w:r w:rsidR="00F622BF" w:rsidRPr="001615EB">
        <w:rPr>
          <w:rFonts w:ascii="Times New Roman" w:hAnsi="Times New Roman" w:cs="Times New Roman"/>
          <w:sz w:val="24"/>
          <w:szCs w:val="24"/>
        </w:rPr>
        <w:t>.</w:t>
      </w:r>
      <w:r w:rsidRPr="001615EB">
        <w:rPr>
          <w:rFonts w:ascii="Times New Roman" w:hAnsi="Times New Roman" w:cs="Times New Roman"/>
          <w:sz w:val="24"/>
          <w:szCs w:val="24"/>
        </w:rPr>
        <w:t xml:space="preserve"> No</w:t>
      </w:r>
      <w:r w:rsidR="00F622BF" w:rsidRPr="001615EB">
        <w:rPr>
          <w:rFonts w:ascii="Times New Roman" w:hAnsi="Times New Roman" w:cs="Times New Roman"/>
          <w:sz w:val="24"/>
          <w:szCs w:val="24"/>
        </w:rPr>
        <w:t>.</w:t>
      </w:r>
      <w:r w:rsidRPr="001615EB">
        <w:rPr>
          <w:rFonts w:ascii="Times New Roman" w:hAnsi="Times New Roman" w:cs="Times New Roman"/>
          <w:sz w:val="24"/>
          <w:szCs w:val="24"/>
        </w:rPr>
        <w:t xml:space="preserve"> 1 Tahun 1945; </w:t>
      </w:r>
      <w:r w:rsidR="00654001" w:rsidRPr="001615EB">
        <w:rPr>
          <w:rStyle w:val="Strong"/>
          <w:rFonts w:ascii="Times New Roman" w:hAnsi="Times New Roman" w:cs="Times New Roman"/>
          <w:b w:val="0"/>
          <w:sz w:val="24"/>
          <w:szCs w:val="24"/>
        </w:rPr>
        <w:t>UU</w:t>
      </w:r>
      <w:r w:rsidR="00F622BF" w:rsidRPr="001615EB">
        <w:rPr>
          <w:rStyle w:val="Strong"/>
          <w:rFonts w:ascii="Times New Roman" w:hAnsi="Times New Roman" w:cs="Times New Roman"/>
          <w:b w:val="0"/>
          <w:sz w:val="24"/>
          <w:szCs w:val="24"/>
        </w:rPr>
        <w:t>.</w:t>
      </w:r>
      <w:r w:rsidR="00654001" w:rsidRPr="001615EB">
        <w:rPr>
          <w:rStyle w:val="Strong"/>
          <w:rFonts w:ascii="Times New Roman" w:hAnsi="Times New Roman" w:cs="Times New Roman"/>
          <w:b w:val="0"/>
          <w:sz w:val="24"/>
          <w:szCs w:val="24"/>
        </w:rPr>
        <w:t xml:space="preserve"> No. 22 Tahun 1948  Tentang Pokok Pemerint</w:t>
      </w:r>
      <w:r w:rsidR="00F622BF" w:rsidRPr="001615EB">
        <w:rPr>
          <w:rStyle w:val="Strong"/>
          <w:rFonts w:ascii="Times New Roman" w:hAnsi="Times New Roman" w:cs="Times New Roman"/>
          <w:b w:val="0"/>
          <w:sz w:val="24"/>
          <w:szCs w:val="24"/>
        </w:rPr>
        <w:t>ah Daerah; Undang-Undang NIT. No</w:t>
      </w:r>
      <w:r w:rsidR="00654001" w:rsidRPr="001615EB">
        <w:rPr>
          <w:rStyle w:val="Strong"/>
          <w:rFonts w:ascii="Times New Roman" w:hAnsi="Times New Roman" w:cs="Times New Roman"/>
          <w:b w:val="0"/>
          <w:sz w:val="24"/>
          <w:szCs w:val="24"/>
        </w:rPr>
        <w:t>. 44 Tahun 1950 Tentang Pemerintahan Indonesia Timur; UU</w:t>
      </w:r>
      <w:r w:rsidR="00F622BF" w:rsidRPr="001615EB">
        <w:rPr>
          <w:rStyle w:val="Strong"/>
          <w:rFonts w:ascii="Times New Roman" w:hAnsi="Times New Roman" w:cs="Times New Roman"/>
          <w:b w:val="0"/>
          <w:sz w:val="24"/>
          <w:szCs w:val="24"/>
        </w:rPr>
        <w:t>.</w:t>
      </w:r>
      <w:r w:rsidR="00654001" w:rsidRPr="001615EB">
        <w:rPr>
          <w:rStyle w:val="Strong"/>
          <w:rFonts w:ascii="Times New Roman" w:hAnsi="Times New Roman" w:cs="Times New Roman"/>
          <w:b w:val="0"/>
          <w:sz w:val="24"/>
          <w:szCs w:val="24"/>
        </w:rPr>
        <w:t xml:space="preserve"> No. 1 Tahun 1957 Tentang Pokok-Pokok Pemerintahan Daerah;</w:t>
      </w:r>
      <w:r w:rsidR="00654001" w:rsidRPr="001615EB">
        <w:rPr>
          <w:rStyle w:val="Strong"/>
          <w:rFonts w:ascii="Times New Roman" w:hAnsi="Times New Roman" w:cs="Times New Roman"/>
          <w:sz w:val="24"/>
          <w:szCs w:val="24"/>
        </w:rPr>
        <w:t xml:space="preserve"> </w:t>
      </w:r>
      <w:r w:rsidR="00654001" w:rsidRPr="001615EB">
        <w:rPr>
          <w:rStyle w:val="a"/>
          <w:rFonts w:ascii="Times New Roman" w:hAnsi="Times New Roman" w:cs="Times New Roman"/>
          <w:sz w:val="24"/>
          <w:szCs w:val="24"/>
        </w:rPr>
        <w:t xml:space="preserve">Penpres </w:t>
      </w:r>
      <w:r w:rsidR="00654001" w:rsidRPr="001615EB">
        <w:rPr>
          <w:rStyle w:val="l"/>
          <w:rFonts w:ascii="Times New Roman" w:hAnsi="Times New Roman" w:cs="Times New Roman"/>
          <w:sz w:val="24"/>
          <w:szCs w:val="24"/>
        </w:rPr>
        <w:t xml:space="preserve">No. 6 Tahun 1959 Penyerahan </w:t>
      </w:r>
      <w:r w:rsidR="00F622BF" w:rsidRPr="001615EB">
        <w:rPr>
          <w:rStyle w:val="l"/>
          <w:rFonts w:ascii="Times New Roman" w:hAnsi="Times New Roman" w:cs="Times New Roman"/>
          <w:sz w:val="24"/>
          <w:szCs w:val="24"/>
        </w:rPr>
        <w:t xml:space="preserve">Tugas Pemerintahan Pusat </w:t>
      </w:r>
      <w:r w:rsidR="00F622BF" w:rsidRPr="001615EB">
        <w:rPr>
          <w:rStyle w:val="a"/>
          <w:rFonts w:ascii="Times New Roman" w:hAnsi="Times New Roman" w:cs="Times New Roman"/>
          <w:sz w:val="24"/>
          <w:szCs w:val="24"/>
        </w:rPr>
        <w:t>Dalam Bidang Pemerintahan Umum</w:t>
      </w:r>
      <w:r w:rsidR="00654001" w:rsidRPr="001615EB">
        <w:rPr>
          <w:rStyle w:val="a"/>
          <w:rFonts w:ascii="Times New Roman" w:hAnsi="Times New Roman" w:cs="Times New Roman"/>
          <w:sz w:val="24"/>
          <w:szCs w:val="24"/>
        </w:rPr>
        <w:t xml:space="preserve">, </w:t>
      </w:r>
      <w:r w:rsidR="00F622BF" w:rsidRPr="001615EB">
        <w:rPr>
          <w:rStyle w:val="a"/>
          <w:rFonts w:ascii="Times New Roman" w:hAnsi="Times New Roman" w:cs="Times New Roman"/>
          <w:sz w:val="24"/>
          <w:szCs w:val="24"/>
        </w:rPr>
        <w:t>Perbantuan Pegawa</w:t>
      </w:r>
      <w:r w:rsidR="00F622BF" w:rsidRPr="001615EB">
        <w:rPr>
          <w:rStyle w:val="l6"/>
          <w:rFonts w:ascii="Times New Roman" w:hAnsi="Times New Roman" w:cs="Times New Roman"/>
          <w:sz w:val="24"/>
          <w:szCs w:val="24"/>
        </w:rPr>
        <w:t xml:space="preserve">i Negeri dan </w:t>
      </w:r>
      <w:r w:rsidR="00F622BF" w:rsidRPr="001615EB">
        <w:rPr>
          <w:rStyle w:val="a"/>
          <w:rFonts w:ascii="Times New Roman" w:hAnsi="Times New Roman" w:cs="Times New Roman"/>
          <w:sz w:val="24"/>
          <w:szCs w:val="24"/>
        </w:rPr>
        <w:t> Penyerahan Keuanga</w:t>
      </w:r>
      <w:r w:rsidR="00F622BF" w:rsidRPr="001615EB">
        <w:rPr>
          <w:rStyle w:val="l6"/>
          <w:rFonts w:ascii="Times New Roman" w:hAnsi="Times New Roman" w:cs="Times New Roman"/>
          <w:sz w:val="24"/>
          <w:szCs w:val="24"/>
        </w:rPr>
        <w:t xml:space="preserve">nnya Kepada </w:t>
      </w:r>
      <w:r w:rsidR="00F622BF" w:rsidRPr="001615EB">
        <w:rPr>
          <w:rStyle w:val="a"/>
          <w:rFonts w:ascii="Times New Roman" w:hAnsi="Times New Roman" w:cs="Times New Roman"/>
          <w:sz w:val="24"/>
          <w:szCs w:val="24"/>
        </w:rPr>
        <w:t> Pemerintahan Da</w:t>
      </w:r>
      <w:r w:rsidR="00F622BF" w:rsidRPr="001615EB">
        <w:rPr>
          <w:rStyle w:val="l6"/>
          <w:rFonts w:ascii="Times New Roman" w:hAnsi="Times New Roman" w:cs="Times New Roman"/>
          <w:sz w:val="24"/>
          <w:szCs w:val="24"/>
        </w:rPr>
        <w:t>erah</w:t>
      </w:r>
      <w:r w:rsidR="00654001" w:rsidRPr="001615EB">
        <w:rPr>
          <w:rStyle w:val="a"/>
          <w:rFonts w:ascii="Times New Roman" w:hAnsi="Times New Roman" w:cs="Times New Roman"/>
          <w:sz w:val="24"/>
          <w:szCs w:val="24"/>
        </w:rPr>
        <w:t xml:space="preserve">; </w:t>
      </w:r>
      <w:r w:rsidR="00654001" w:rsidRPr="001615EB">
        <w:rPr>
          <w:rStyle w:val="Strong"/>
          <w:rFonts w:ascii="Times New Roman" w:hAnsi="Times New Roman" w:cs="Times New Roman"/>
          <w:b w:val="0"/>
          <w:sz w:val="24"/>
          <w:szCs w:val="24"/>
        </w:rPr>
        <w:t>UU RI No. 18 Tahun 1965 Tentang Pokok-Pokok Pemerintah Daerah; UU No. 5 Tahun 1974 Tentang Pokok-Pokok Pemerintah di Daerah;</w:t>
      </w:r>
      <w:r w:rsidR="00654001" w:rsidRPr="001615EB">
        <w:rPr>
          <w:rStyle w:val="Strong"/>
          <w:rFonts w:ascii="Times New Roman" w:hAnsi="Times New Roman" w:cs="Times New Roman"/>
          <w:sz w:val="24"/>
          <w:szCs w:val="24"/>
        </w:rPr>
        <w:t xml:space="preserve"> </w:t>
      </w:r>
      <w:r w:rsidR="00654001" w:rsidRPr="001615EB">
        <w:rPr>
          <w:rStyle w:val="a"/>
          <w:rFonts w:ascii="Times New Roman" w:hAnsi="Times New Roman" w:cs="Times New Roman"/>
          <w:sz w:val="24"/>
          <w:szCs w:val="24"/>
        </w:rPr>
        <w:t xml:space="preserve">UU. No. </w:t>
      </w:r>
      <w:r w:rsidR="00654001" w:rsidRPr="001615EB">
        <w:rPr>
          <w:rStyle w:val="l"/>
          <w:rFonts w:ascii="Times New Roman" w:hAnsi="Times New Roman" w:cs="Times New Roman"/>
          <w:sz w:val="24"/>
          <w:szCs w:val="24"/>
        </w:rPr>
        <w:t>22 Tahun 1999</w:t>
      </w:r>
      <w:r w:rsidR="00654001" w:rsidRPr="001615EB">
        <w:rPr>
          <w:rStyle w:val="a"/>
          <w:rFonts w:ascii="Times New Roman" w:hAnsi="Times New Roman" w:cs="Times New Roman"/>
          <w:sz w:val="24"/>
          <w:szCs w:val="24"/>
        </w:rPr>
        <w:t xml:space="preserve">; UU. No. </w:t>
      </w:r>
      <w:r w:rsidR="00654001" w:rsidRPr="001615EB">
        <w:rPr>
          <w:rStyle w:val="l"/>
          <w:rFonts w:ascii="Times New Roman" w:hAnsi="Times New Roman" w:cs="Times New Roman"/>
          <w:sz w:val="24"/>
          <w:szCs w:val="24"/>
        </w:rPr>
        <w:t>32 Tahun 2004</w:t>
      </w:r>
      <w:r w:rsidR="00654001" w:rsidRPr="001615EB">
        <w:rPr>
          <w:rStyle w:val="a"/>
          <w:rFonts w:ascii="Times New Roman" w:hAnsi="Times New Roman" w:cs="Times New Roman"/>
          <w:sz w:val="24"/>
          <w:szCs w:val="24"/>
        </w:rPr>
        <w:t xml:space="preserve">; UU. No. </w:t>
      </w:r>
      <w:r w:rsidR="00654001" w:rsidRPr="001615EB">
        <w:rPr>
          <w:rStyle w:val="l"/>
          <w:rFonts w:ascii="Times New Roman" w:hAnsi="Times New Roman" w:cs="Times New Roman"/>
          <w:sz w:val="24"/>
          <w:szCs w:val="24"/>
        </w:rPr>
        <w:t>12 Tahun 2008</w:t>
      </w:r>
      <w:r w:rsidR="00654001" w:rsidRPr="001615EB">
        <w:rPr>
          <w:rStyle w:val="l6"/>
          <w:rFonts w:ascii="Times New Roman" w:hAnsi="Times New Roman" w:cs="Times New Roman"/>
          <w:sz w:val="24"/>
          <w:szCs w:val="24"/>
        </w:rPr>
        <w:t>; UU</w:t>
      </w:r>
      <w:r w:rsidR="00F622BF" w:rsidRPr="001615EB">
        <w:rPr>
          <w:rStyle w:val="l6"/>
          <w:rFonts w:ascii="Times New Roman" w:hAnsi="Times New Roman" w:cs="Times New Roman"/>
          <w:sz w:val="24"/>
          <w:szCs w:val="24"/>
        </w:rPr>
        <w:t>.</w:t>
      </w:r>
      <w:r w:rsidR="00654001" w:rsidRPr="001615EB">
        <w:rPr>
          <w:rStyle w:val="l6"/>
          <w:rFonts w:ascii="Times New Roman" w:hAnsi="Times New Roman" w:cs="Times New Roman"/>
          <w:sz w:val="24"/>
          <w:szCs w:val="24"/>
        </w:rPr>
        <w:t xml:space="preserve"> No. 23 Tahun 2014, UU</w:t>
      </w:r>
      <w:r w:rsidR="00F622BF" w:rsidRPr="001615EB">
        <w:rPr>
          <w:rStyle w:val="l6"/>
          <w:rFonts w:ascii="Times New Roman" w:hAnsi="Times New Roman" w:cs="Times New Roman"/>
          <w:sz w:val="24"/>
          <w:szCs w:val="24"/>
        </w:rPr>
        <w:t>.</w:t>
      </w:r>
      <w:r w:rsidR="00654001" w:rsidRPr="001615EB">
        <w:rPr>
          <w:rStyle w:val="l6"/>
          <w:rFonts w:ascii="Times New Roman" w:hAnsi="Times New Roman" w:cs="Times New Roman"/>
          <w:sz w:val="24"/>
          <w:szCs w:val="24"/>
        </w:rPr>
        <w:t xml:space="preserve"> No. 2 Tahun 2015, UU</w:t>
      </w:r>
      <w:r w:rsidR="00F622BF" w:rsidRPr="001615EB">
        <w:rPr>
          <w:rStyle w:val="l6"/>
          <w:rFonts w:ascii="Times New Roman" w:hAnsi="Times New Roman" w:cs="Times New Roman"/>
          <w:sz w:val="24"/>
          <w:szCs w:val="24"/>
        </w:rPr>
        <w:t>.</w:t>
      </w:r>
      <w:r w:rsidR="00654001" w:rsidRPr="001615EB">
        <w:rPr>
          <w:rStyle w:val="l6"/>
          <w:rFonts w:ascii="Times New Roman" w:hAnsi="Times New Roman" w:cs="Times New Roman"/>
          <w:sz w:val="24"/>
          <w:szCs w:val="24"/>
        </w:rPr>
        <w:t xml:space="preserve"> No</w:t>
      </w:r>
      <w:r w:rsidR="00F622BF" w:rsidRPr="001615EB">
        <w:rPr>
          <w:rStyle w:val="l6"/>
          <w:rFonts w:ascii="Times New Roman" w:hAnsi="Times New Roman" w:cs="Times New Roman"/>
          <w:sz w:val="24"/>
          <w:szCs w:val="24"/>
        </w:rPr>
        <w:t>.</w:t>
      </w:r>
      <w:r w:rsidR="00654001" w:rsidRPr="001615EB">
        <w:rPr>
          <w:rStyle w:val="l6"/>
          <w:rFonts w:ascii="Times New Roman" w:hAnsi="Times New Roman" w:cs="Times New Roman"/>
          <w:sz w:val="24"/>
          <w:szCs w:val="24"/>
        </w:rPr>
        <w:t xml:space="preserve"> 18 Tahun 2015.</w:t>
      </w:r>
    </w:p>
    <w:p w:rsidR="00034707" w:rsidRPr="001615EB" w:rsidRDefault="00034707" w:rsidP="00034707">
      <w:pPr>
        <w:spacing w:before="0" w:beforeAutospacing="0" w:after="0" w:afterAutospacing="0"/>
        <w:rPr>
          <w:rFonts w:ascii="Times New Roman" w:hAnsi="Times New Roman" w:cs="Times New Roman"/>
          <w:sz w:val="24"/>
          <w:szCs w:val="24"/>
        </w:rPr>
      </w:pPr>
      <w:r w:rsidRPr="001615EB">
        <w:rPr>
          <w:rFonts w:ascii="Times New Roman" w:hAnsi="Times New Roman" w:cs="Times New Roman"/>
          <w:sz w:val="24"/>
          <w:szCs w:val="24"/>
        </w:rPr>
        <w:t xml:space="preserve">Substansi yang menjadi pokok penting dalam kebijakan yang berganti-ganti tersebut </w:t>
      </w:r>
      <w:r w:rsidR="00050D7F" w:rsidRPr="001615EB">
        <w:rPr>
          <w:rFonts w:ascii="Times New Roman" w:hAnsi="Times New Roman" w:cs="Times New Roman"/>
          <w:sz w:val="24"/>
          <w:szCs w:val="24"/>
        </w:rPr>
        <w:t xml:space="preserve">diatas </w:t>
      </w:r>
      <w:r w:rsidRPr="001615EB">
        <w:rPr>
          <w:rFonts w:ascii="Times New Roman" w:hAnsi="Times New Roman" w:cs="Times New Roman"/>
          <w:sz w:val="24"/>
          <w:szCs w:val="24"/>
        </w:rPr>
        <w:t>adalah pada urgensi kewenangan yang ditimbulkan dari keberadaan pengakuan status daerah otonom oleh pemerintah pusat</w:t>
      </w:r>
      <w:r w:rsidR="000F294C" w:rsidRPr="001615EB">
        <w:rPr>
          <w:rFonts w:ascii="Times New Roman" w:hAnsi="Times New Roman" w:cs="Times New Roman"/>
          <w:sz w:val="24"/>
          <w:szCs w:val="24"/>
        </w:rPr>
        <w:t xml:space="preserve"> yang menempatkan desentralisasi sebagai transformasi cara berpemerintahan (Santoso, 2013;41)</w:t>
      </w:r>
      <w:r w:rsidRPr="001615EB">
        <w:rPr>
          <w:rFonts w:ascii="Times New Roman" w:hAnsi="Times New Roman" w:cs="Times New Roman"/>
          <w:sz w:val="24"/>
          <w:szCs w:val="24"/>
        </w:rPr>
        <w:t xml:space="preserve">. </w:t>
      </w:r>
      <w:r w:rsidR="00D00864" w:rsidRPr="001615EB">
        <w:rPr>
          <w:rFonts w:ascii="Times New Roman" w:hAnsi="Times New Roman" w:cs="Times New Roman"/>
          <w:sz w:val="24"/>
          <w:szCs w:val="24"/>
        </w:rPr>
        <w:t xml:space="preserve">Keberadaan sebuah daerah otonom tidak semata-mata dilihat sebagai wilayah administrasi tetapi juga merupakan identitas politik masyarakat, disamping dimungkinkannya pencapaian hal lain sebagaimana posisi kota pada cara pandang kolonial yang masih mempengaruhi masyarakat yang dapat mengatur wilayah sekitarnya atau menghilangkan kesan pinggiran dan pusat(Low, 1996). </w:t>
      </w:r>
      <w:r w:rsidRPr="001615EB">
        <w:rPr>
          <w:rFonts w:ascii="Times New Roman" w:hAnsi="Times New Roman" w:cs="Times New Roman"/>
          <w:sz w:val="24"/>
          <w:szCs w:val="24"/>
        </w:rPr>
        <w:t>Menurut (Mutallib dan Khan,2013;112) “pemerintah daerah adalah sarana sekaligus tujuan” lebih lanjut bahwa:</w:t>
      </w:r>
    </w:p>
    <w:p w:rsidR="00034707" w:rsidRPr="001615EB" w:rsidRDefault="0041588D" w:rsidP="00034707">
      <w:pPr>
        <w:spacing w:before="0" w:beforeAutospacing="0" w:after="0" w:afterAutospacing="0"/>
        <w:ind w:left="720"/>
        <w:rPr>
          <w:rFonts w:ascii="Times New Roman" w:hAnsi="Times New Roman" w:cs="Times New Roman"/>
          <w:sz w:val="24"/>
          <w:szCs w:val="24"/>
        </w:rPr>
      </w:pPr>
      <w:r w:rsidRPr="001615EB">
        <w:rPr>
          <w:rFonts w:ascii="Times New Roman" w:hAnsi="Times New Roman" w:cs="Times New Roman"/>
          <w:sz w:val="24"/>
          <w:szCs w:val="24"/>
        </w:rPr>
        <w:t>“...K</w:t>
      </w:r>
      <w:r w:rsidR="00034707" w:rsidRPr="001615EB">
        <w:rPr>
          <w:rFonts w:ascii="Times New Roman" w:hAnsi="Times New Roman" w:cs="Times New Roman"/>
          <w:sz w:val="24"/>
          <w:szCs w:val="24"/>
        </w:rPr>
        <w:t>arena pembagian tersebut memiliki nilai instrumental maupun tujuan yaitu: Pertama, pemerintah daerah adalah hasil pelaksanaan distribusi kekuasaan politik sehingga pemerintah bisa bertindak secara pasti dan efektif,; Kedua seperti level pemerintahan lain, bahwa penting menyadari nilai-nilai dasar yang dominan pada waktu dan tempat tertentu.</w:t>
      </w:r>
    </w:p>
    <w:p w:rsidR="009A1944" w:rsidRPr="001615EB" w:rsidRDefault="0041588D" w:rsidP="00654001">
      <w:pPr>
        <w:rPr>
          <w:rFonts w:ascii="Times New Roman" w:hAnsi="Times New Roman" w:cs="Times New Roman"/>
          <w:sz w:val="24"/>
          <w:szCs w:val="24"/>
        </w:rPr>
      </w:pPr>
      <w:r w:rsidRPr="001615EB">
        <w:rPr>
          <w:rFonts w:ascii="Times New Roman" w:hAnsi="Times New Roman" w:cs="Times New Roman"/>
          <w:sz w:val="24"/>
          <w:szCs w:val="24"/>
        </w:rPr>
        <w:t xml:space="preserve">Penekanan defenisi tersebut menggambarkan adanya </w:t>
      </w:r>
      <w:r w:rsidR="000F294C" w:rsidRPr="001615EB">
        <w:rPr>
          <w:rFonts w:ascii="Times New Roman" w:hAnsi="Times New Roman" w:cs="Times New Roman"/>
          <w:sz w:val="24"/>
          <w:szCs w:val="24"/>
        </w:rPr>
        <w:t xml:space="preserve">problem terkait cara pandang dalam penyelenggaraan pemerintahan di Indonesia. </w:t>
      </w:r>
      <w:r w:rsidR="009A1944" w:rsidRPr="001615EB">
        <w:rPr>
          <w:rFonts w:ascii="Times New Roman" w:hAnsi="Times New Roman" w:cs="Times New Roman"/>
          <w:sz w:val="24"/>
          <w:szCs w:val="24"/>
        </w:rPr>
        <w:t xml:space="preserve">Tidak kemudian menjadi mengherankan ketika </w:t>
      </w:r>
      <w:r w:rsidRPr="001615EB">
        <w:rPr>
          <w:rFonts w:ascii="Times New Roman" w:hAnsi="Times New Roman" w:cs="Times New Roman"/>
          <w:sz w:val="24"/>
          <w:szCs w:val="24"/>
        </w:rPr>
        <w:t>elemen utama yang menjadi dimensi tujuan dari adanya daerah sebagai sarana mencapai tujuan terkait kesejahteraan dan pembangunan</w:t>
      </w:r>
      <w:r w:rsidR="009A1944" w:rsidRPr="001615EB">
        <w:rPr>
          <w:rFonts w:ascii="Times New Roman" w:hAnsi="Times New Roman" w:cs="Times New Roman"/>
          <w:sz w:val="24"/>
          <w:szCs w:val="24"/>
        </w:rPr>
        <w:t>.</w:t>
      </w:r>
      <w:r w:rsidRPr="001615EB">
        <w:rPr>
          <w:rFonts w:ascii="Times New Roman" w:hAnsi="Times New Roman" w:cs="Times New Roman"/>
          <w:sz w:val="24"/>
          <w:szCs w:val="24"/>
        </w:rPr>
        <w:t xml:space="preserve"> </w:t>
      </w:r>
      <w:r w:rsidR="009A1944" w:rsidRPr="001615EB">
        <w:rPr>
          <w:rFonts w:ascii="Times New Roman" w:hAnsi="Times New Roman" w:cs="Times New Roman"/>
          <w:sz w:val="24"/>
          <w:szCs w:val="24"/>
        </w:rPr>
        <w:t xml:space="preserve">Realitas tersebut sebagai dampak sistem </w:t>
      </w:r>
      <w:r w:rsidRPr="001615EB">
        <w:rPr>
          <w:rFonts w:ascii="Times New Roman" w:hAnsi="Times New Roman" w:cs="Times New Roman"/>
          <w:sz w:val="24"/>
          <w:szCs w:val="24"/>
        </w:rPr>
        <w:t>pendistribusian</w:t>
      </w:r>
      <w:r w:rsidR="009A1944" w:rsidRPr="001615EB">
        <w:rPr>
          <w:rFonts w:ascii="Times New Roman" w:hAnsi="Times New Roman" w:cs="Times New Roman"/>
          <w:sz w:val="24"/>
          <w:szCs w:val="24"/>
        </w:rPr>
        <w:t xml:space="preserve"> kesejahteraan dan pembangunan yang </w:t>
      </w:r>
      <w:r w:rsidRPr="001615EB">
        <w:rPr>
          <w:rFonts w:ascii="Times New Roman" w:hAnsi="Times New Roman" w:cs="Times New Roman"/>
          <w:sz w:val="24"/>
          <w:szCs w:val="24"/>
        </w:rPr>
        <w:t xml:space="preserve">dilakukan oleh negara yang </w:t>
      </w:r>
      <w:r w:rsidR="009A1944" w:rsidRPr="001615EB">
        <w:rPr>
          <w:rFonts w:ascii="Times New Roman" w:hAnsi="Times New Roman" w:cs="Times New Roman"/>
          <w:sz w:val="24"/>
          <w:szCs w:val="24"/>
        </w:rPr>
        <w:t xml:space="preserve">telah </w:t>
      </w:r>
      <w:r w:rsidRPr="001615EB">
        <w:rPr>
          <w:rFonts w:ascii="Times New Roman" w:hAnsi="Times New Roman" w:cs="Times New Roman"/>
          <w:sz w:val="24"/>
          <w:szCs w:val="24"/>
        </w:rPr>
        <w:t xml:space="preserve">diperoleh </w:t>
      </w:r>
      <w:r w:rsidR="009A1944" w:rsidRPr="001615EB">
        <w:rPr>
          <w:rFonts w:ascii="Times New Roman" w:hAnsi="Times New Roman" w:cs="Times New Roman"/>
          <w:sz w:val="24"/>
          <w:szCs w:val="24"/>
        </w:rPr>
        <w:t xml:space="preserve">lewat </w:t>
      </w:r>
      <w:r w:rsidRPr="001615EB">
        <w:rPr>
          <w:rFonts w:ascii="Times New Roman" w:hAnsi="Times New Roman" w:cs="Times New Roman"/>
          <w:sz w:val="24"/>
          <w:szCs w:val="24"/>
        </w:rPr>
        <w:t>berbagai mekanisme pembiayaan</w:t>
      </w:r>
      <w:r w:rsidR="009A1944" w:rsidRPr="001615EB">
        <w:rPr>
          <w:rFonts w:ascii="Times New Roman" w:hAnsi="Times New Roman" w:cs="Times New Roman"/>
          <w:sz w:val="24"/>
          <w:szCs w:val="24"/>
        </w:rPr>
        <w:t xml:space="preserve"> dan sistem </w:t>
      </w:r>
      <w:r w:rsidR="009A1944" w:rsidRPr="001615EB">
        <w:rPr>
          <w:rFonts w:ascii="Times New Roman" w:hAnsi="Times New Roman" w:cs="Times New Roman"/>
          <w:i/>
          <w:sz w:val="24"/>
          <w:szCs w:val="24"/>
        </w:rPr>
        <w:t>cross subsidi</w:t>
      </w:r>
      <w:r w:rsidRPr="001615EB">
        <w:rPr>
          <w:rFonts w:ascii="Times New Roman" w:hAnsi="Times New Roman" w:cs="Times New Roman"/>
          <w:sz w:val="24"/>
          <w:szCs w:val="24"/>
        </w:rPr>
        <w:t xml:space="preserve">. </w:t>
      </w:r>
      <w:r w:rsidR="009A1944" w:rsidRPr="001615EB">
        <w:rPr>
          <w:rFonts w:ascii="Times New Roman" w:hAnsi="Times New Roman" w:cs="Times New Roman"/>
          <w:sz w:val="24"/>
          <w:szCs w:val="24"/>
        </w:rPr>
        <w:t xml:space="preserve">Paradigma tersebut membentuk watak pembangunan yang menengadah keatas, utamanya bagi umumnya daerah-daerah di Indonesia yang belum mampu secara utuh membiaya Anggaran Pendapatan dan Belanja Daerahnya (APBD) melalui Pendapatan Asli Daerah(PAD). </w:t>
      </w:r>
    </w:p>
    <w:p w:rsidR="00F622BF" w:rsidRPr="001615EB" w:rsidRDefault="009A1944" w:rsidP="002C072D">
      <w:pPr>
        <w:pStyle w:val="Default"/>
        <w:jc w:val="both"/>
      </w:pPr>
      <w:r w:rsidRPr="001615EB">
        <w:t>Mekanisme sentralistik dala</w:t>
      </w:r>
      <w:r w:rsidR="00314DC5" w:rsidRPr="001615EB">
        <w:t>m penentuan pengelolaan dan pema</w:t>
      </w:r>
      <w:r w:rsidRPr="001615EB">
        <w:t xml:space="preserve">nfaatan kekayaan negara seperti itu, telah menjadi </w:t>
      </w:r>
      <w:r w:rsidR="0041588D" w:rsidRPr="001615EB">
        <w:t xml:space="preserve">elemen </w:t>
      </w:r>
      <w:r w:rsidRPr="001615EB">
        <w:t xml:space="preserve">organik sebagai </w:t>
      </w:r>
      <w:r w:rsidR="0041588D" w:rsidRPr="001615EB">
        <w:t xml:space="preserve">kepastian </w:t>
      </w:r>
      <w:r w:rsidRPr="001615EB">
        <w:t xml:space="preserve">dalam pembengunan daerah. sistem ini bekerja dalam ruang struktur kelembagaan pemerintahan </w:t>
      </w:r>
      <w:r w:rsidR="0041588D" w:rsidRPr="001615EB">
        <w:t>yang ditekankan dengan adanya status daerah otonom</w:t>
      </w:r>
      <w:r w:rsidRPr="001615EB">
        <w:t xml:space="preserve"> bagi wilaya tertentu.</w:t>
      </w:r>
      <w:r w:rsidR="0041588D" w:rsidRPr="001615EB">
        <w:t xml:space="preserve"> </w:t>
      </w:r>
      <w:r w:rsidRPr="001615EB">
        <w:t xml:space="preserve">Daerah otonom pada konteks ini menjadi sumber kesempatan untuk sejahtera dan memperoleh kue pembangunan, </w:t>
      </w:r>
      <w:r w:rsidR="0041588D" w:rsidRPr="001615EB">
        <w:t xml:space="preserve">sehingga </w:t>
      </w:r>
      <w:r w:rsidRPr="001615EB">
        <w:t xml:space="preserve">menjadi pemicu </w:t>
      </w:r>
      <w:r w:rsidR="0041588D" w:rsidRPr="001615EB">
        <w:t xml:space="preserve">mengakselerasi </w:t>
      </w:r>
      <w:r w:rsidRPr="001615EB">
        <w:t>terb</w:t>
      </w:r>
      <w:r w:rsidR="0041588D" w:rsidRPr="001615EB">
        <w:t>entuk</w:t>
      </w:r>
      <w:r w:rsidRPr="001615EB">
        <w:t xml:space="preserve">nya </w:t>
      </w:r>
      <w:r w:rsidR="0041588D" w:rsidRPr="001615EB">
        <w:t xml:space="preserve"> </w:t>
      </w:r>
      <w:r w:rsidRPr="001615EB">
        <w:t xml:space="preserve">keinginan serta </w:t>
      </w:r>
      <w:r w:rsidR="0041588D" w:rsidRPr="001615EB">
        <w:t>kepentingan masyarakat</w:t>
      </w:r>
      <w:r w:rsidRPr="001615EB">
        <w:t xml:space="preserve"> yang didorong oleh elit untuk memperolehnya agar dapat mengelola daerah secara </w:t>
      </w:r>
      <w:r w:rsidR="0041588D" w:rsidRPr="001615EB">
        <w:t xml:space="preserve">mandiri. </w:t>
      </w:r>
    </w:p>
    <w:p w:rsidR="00F622BF" w:rsidRPr="001615EB" w:rsidRDefault="00F622BF" w:rsidP="002C072D">
      <w:pPr>
        <w:pStyle w:val="Default"/>
        <w:jc w:val="both"/>
      </w:pPr>
    </w:p>
    <w:p w:rsidR="00A55F7D" w:rsidRPr="001615EB" w:rsidRDefault="0079244C" w:rsidP="002C072D">
      <w:pPr>
        <w:pStyle w:val="Default"/>
        <w:jc w:val="both"/>
        <w:rPr>
          <w:color w:val="auto"/>
        </w:rPr>
      </w:pPr>
      <w:r w:rsidRPr="001615EB">
        <w:lastRenderedPageBreak/>
        <w:t xml:space="preserve">Menurut (Surbakti, 2013;28) pembentukan daerah otonom yang lebih mengedepankan persyaratan dan prosedur administratif cenderung sangat eliti karena pembentukan DOB lebih menyangkut kepentingan elit lokal yang belum kebagian jabatan di daerah daripada kehendak warga daerah. </w:t>
      </w:r>
      <w:r w:rsidR="007244A7" w:rsidRPr="001615EB">
        <w:t xml:space="preserve">Penilaian lain dikemukakan (Swasanany,2012) bahwa sebuah daerah menjadi DOB, </w:t>
      </w:r>
      <w:r w:rsidR="008F5ACC" w:rsidRPr="001615EB">
        <w:t xml:space="preserve">lebih </w:t>
      </w:r>
      <w:r w:rsidR="007244A7" w:rsidRPr="001615EB">
        <w:t>pada tarik menarik kepentingan sosial, politik dan ekonomi.</w:t>
      </w:r>
      <w:r w:rsidR="008F5ACC" w:rsidRPr="001615EB">
        <w:t xml:space="preserve"> Menurutnya hal ini diakibatkan formulasi kebijakan yang tidak transparan dan akuntabel.</w:t>
      </w:r>
      <w:r w:rsidR="00D42D90" w:rsidRPr="001615EB">
        <w:t xml:space="preserve"> </w:t>
      </w:r>
      <w:r w:rsidR="007244A7" w:rsidRPr="001615EB">
        <w:t xml:space="preserve">Jauh </w:t>
      </w:r>
      <w:r w:rsidR="00A55F7D" w:rsidRPr="001615EB">
        <w:t>le</w:t>
      </w:r>
      <w:r w:rsidR="007244A7" w:rsidRPr="001615EB">
        <w:t>b</w:t>
      </w:r>
      <w:r w:rsidR="00A55F7D" w:rsidRPr="001615EB">
        <w:t>ih awal (</w:t>
      </w:r>
      <w:r w:rsidR="00A55F7D" w:rsidRPr="001615EB">
        <w:rPr>
          <w:rStyle w:val="apple-style-span"/>
          <w:shd w:val="clear" w:color="auto" w:fill="FFFFFF"/>
        </w:rPr>
        <w:t>Aragon,2007;49)</w:t>
      </w:r>
      <w:r w:rsidR="00A55F7D" w:rsidRPr="001615EB">
        <w:rPr>
          <w:color w:val="auto"/>
        </w:rPr>
        <w:t xml:space="preserve"> </w:t>
      </w:r>
      <w:r w:rsidR="007244A7" w:rsidRPr="001615EB">
        <w:rPr>
          <w:color w:val="auto"/>
        </w:rPr>
        <w:t xml:space="preserve">telah </w:t>
      </w:r>
      <w:r w:rsidR="00A55F7D" w:rsidRPr="001615EB">
        <w:rPr>
          <w:color w:val="auto"/>
        </w:rPr>
        <w:t>mengemukakan bahwa pemekaran dipandang sebagai kemauan pejabat daerah dan strategi elit lokal mendapatkan dana dari pusat (</w:t>
      </w:r>
      <w:r w:rsidR="00A55F7D" w:rsidRPr="001615EB">
        <w:rPr>
          <w:i/>
          <w:iCs/>
          <w:color w:val="auto"/>
        </w:rPr>
        <w:t>bureaucratic and political rentseeking</w:t>
      </w:r>
      <w:r w:rsidR="00A55F7D" w:rsidRPr="001615EB">
        <w:rPr>
          <w:color w:val="auto"/>
        </w:rPr>
        <w:t xml:space="preserve">). </w:t>
      </w:r>
    </w:p>
    <w:p w:rsidR="00C87BF1" w:rsidRPr="001615EB" w:rsidRDefault="0079244C" w:rsidP="00654001">
      <w:pPr>
        <w:rPr>
          <w:rFonts w:ascii="Times New Roman" w:hAnsi="Times New Roman" w:cs="Times New Roman"/>
          <w:sz w:val="24"/>
          <w:szCs w:val="24"/>
        </w:rPr>
      </w:pPr>
      <w:r w:rsidRPr="001615EB">
        <w:rPr>
          <w:rFonts w:ascii="Times New Roman" w:hAnsi="Times New Roman" w:cs="Times New Roman"/>
          <w:sz w:val="24"/>
          <w:szCs w:val="24"/>
        </w:rPr>
        <w:t xml:space="preserve"> </w:t>
      </w:r>
      <w:r w:rsidR="009A1944" w:rsidRPr="001615EB">
        <w:rPr>
          <w:rFonts w:ascii="Times New Roman" w:hAnsi="Times New Roman" w:cs="Times New Roman"/>
          <w:sz w:val="24"/>
          <w:szCs w:val="24"/>
        </w:rPr>
        <w:t>Meskipun demikian, sesungguhnya juga terdapat mekanisme lain yang tumbuh dari adanya nilai-nilai kesejarahan yang menjadi stigmatisasi yang terbangun atas keadaan disekitarnya yang terjadi. Perkembangan pembangunan dan dinamika polit</w:t>
      </w:r>
      <w:r w:rsidR="008F5ACC" w:rsidRPr="001615EB">
        <w:rPr>
          <w:rFonts w:ascii="Times New Roman" w:hAnsi="Times New Roman" w:cs="Times New Roman"/>
          <w:sz w:val="24"/>
          <w:szCs w:val="24"/>
        </w:rPr>
        <w:t>i</w:t>
      </w:r>
      <w:r w:rsidR="009A1944" w:rsidRPr="001615EB">
        <w:rPr>
          <w:rFonts w:ascii="Times New Roman" w:hAnsi="Times New Roman" w:cs="Times New Roman"/>
          <w:sz w:val="24"/>
          <w:szCs w:val="24"/>
        </w:rPr>
        <w:t>k pada wilayah otonom pada daerah lain, telah menimbulkan kecemburuan sosial</w:t>
      </w:r>
      <w:r w:rsidRPr="001615EB">
        <w:rPr>
          <w:rFonts w:ascii="Times New Roman" w:hAnsi="Times New Roman" w:cs="Times New Roman"/>
          <w:sz w:val="24"/>
          <w:szCs w:val="24"/>
        </w:rPr>
        <w:t xml:space="preserve"> dan politik bagi wilayah lain yang pada dimensi masa lalu merasa memiliki kesed</w:t>
      </w:r>
      <w:r w:rsidR="007244A7" w:rsidRPr="001615EB">
        <w:rPr>
          <w:rFonts w:ascii="Times New Roman" w:hAnsi="Times New Roman" w:cs="Times New Roman"/>
          <w:sz w:val="24"/>
          <w:szCs w:val="24"/>
        </w:rPr>
        <w:t>erajatan dan kesempatan yang sem</w:t>
      </w:r>
      <w:r w:rsidRPr="001615EB">
        <w:rPr>
          <w:rFonts w:ascii="Times New Roman" w:hAnsi="Times New Roman" w:cs="Times New Roman"/>
          <w:sz w:val="24"/>
          <w:szCs w:val="24"/>
        </w:rPr>
        <w:t>emstinya sama namun dihargai dengan cara berbeda oleh negara karena alasan politik.</w:t>
      </w:r>
      <w:r w:rsidR="009A1944" w:rsidRPr="001615EB">
        <w:rPr>
          <w:rFonts w:ascii="Times New Roman" w:hAnsi="Times New Roman" w:cs="Times New Roman"/>
          <w:sz w:val="24"/>
          <w:szCs w:val="24"/>
        </w:rPr>
        <w:t xml:space="preserve">  </w:t>
      </w:r>
      <w:r w:rsidR="0041588D" w:rsidRPr="001615EB">
        <w:rPr>
          <w:rFonts w:ascii="Times New Roman" w:hAnsi="Times New Roman" w:cs="Times New Roman"/>
          <w:sz w:val="24"/>
          <w:szCs w:val="24"/>
        </w:rPr>
        <w:t>Hal-hal inilah yang mendorong dinamika pembentukan daerah tersebut menjadi marak</w:t>
      </w:r>
      <w:r w:rsidRPr="001615EB">
        <w:rPr>
          <w:rFonts w:ascii="Times New Roman" w:hAnsi="Times New Roman" w:cs="Times New Roman"/>
          <w:sz w:val="24"/>
          <w:szCs w:val="24"/>
        </w:rPr>
        <w:t xml:space="preserve"> dan menimbulkan kontestasi politik bahkan kekerasan.</w:t>
      </w:r>
      <w:r w:rsidR="0041588D" w:rsidRPr="001615EB">
        <w:rPr>
          <w:rFonts w:ascii="Times New Roman" w:hAnsi="Times New Roman" w:cs="Times New Roman"/>
          <w:sz w:val="24"/>
          <w:szCs w:val="24"/>
        </w:rPr>
        <w:t xml:space="preserve"> </w:t>
      </w:r>
      <w:r w:rsidRPr="001615EB">
        <w:rPr>
          <w:rFonts w:ascii="Times New Roman" w:hAnsi="Times New Roman" w:cs="Times New Roman"/>
          <w:sz w:val="24"/>
          <w:szCs w:val="24"/>
        </w:rPr>
        <w:t xml:space="preserve">Realitas kewilayahan umumnya daerah-daerah di Indoensia sebagaimana </w:t>
      </w:r>
      <w:r w:rsidR="0041588D" w:rsidRPr="001615EB">
        <w:rPr>
          <w:rFonts w:ascii="Times New Roman" w:hAnsi="Times New Roman" w:cs="Times New Roman"/>
          <w:sz w:val="24"/>
          <w:szCs w:val="24"/>
        </w:rPr>
        <w:t xml:space="preserve">dikemukakan </w:t>
      </w:r>
      <w:r w:rsidRPr="001615EB">
        <w:rPr>
          <w:rFonts w:ascii="Times New Roman" w:hAnsi="Times New Roman" w:cs="Times New Roman"/>
          <w:sz w:val="24"/>
          <w:szCs w:val="24"/>
        </w:rPr>
        <w:t xml:space="preserve">diatas </w:t>
      </w:r>
      <w:r w:rsidR="0041588D" w:rsidRPr="001615EB">
        <w:rPr>
          <w:rFonts w:ascii="Times New Roman" w:hAnsi="Times New Roman" w:cs="Times New Roman"/>
          <w:sz w:val="24"/>
          <w:szCs w:val="24"/>
        </w:rPr>
        <w:t>bahwa karakteri</w:t>
      </w:r>
      <w:r w:rsidRPr="001615EB">
        <w:rPr>
          <w:rFonts w:ascii="Times New Roman" w:hAnsi="Times New Roman" w:cs="Times New Roman"/>
          <w:sz w:val="24"/>
          <w:szCs w:val="24"/>
        </w:rPr>
        <w:t>s</w:t>
      </w:r>
      <w:r w:rsidR="0041588D" w:rsidRPr="001615EB">
        <w:rPr>
          <w:rFonts w:ascii="Times New Roman" w:hAnsi="Times New Roman" w:cs="Times New Roman"/>
          <w:sz w:val="24"/>
          <w:szCs w:val="24"/>
        </w:rPr>
        <w:t xml:space="preserve">tik negara lama Indonesia hingga kolonial senantiasa terbangun dari dimensi primordial yang sangat kuat sebagai identitas yang terbawa secara alamiah </w:t>
      </w:r>
      <w:r w:rsidR="0041588D" w:rsidRPr="001615EB">
        <w:rPr>
          <w:rFonts w:ascii="Times New Roman" w:hAnsi="Times New Roman" w:cs="Times New Roman"/>
          <w:i/>
          <w:sz w:val="24"/>
          <w:szCs w:val="24"/>
        </w:rPr>
        <w:t>(given)</w:t>
      </w:r>
      <w:r w:rsidR="0041588D" w:rsidRPr="001615EB">
        <w:rPr>
          <w:rFonts w:ascii="Times New Roman" w:hAnsi="Times New Roman" w:cs="Times New Roman"/>
          <w:sz w:val="24"/>
          <w:szCs w:val="24"/>
        </w:rPr>
        <w:t>.</w:t>
      </w:r>
      <w:r w:rsidR="00CD23EC" w:rsidRPr="001615EB">
        <w:rPr>
          <w:rFonts w:ascii="Times New Roman" w:hAnsi="Times New Roman" w:cs="Times New Roman"/>
          <w:sz w:val="24"/>
          <w:szCs w:val="24"/>
        </w:rPr>
        <w:t xml:space="preserve"> Meskipun juga ditemukan dalam studi (Alamsyah, M. Nur dan Savirani, Amalinda,2015;91) bahwa penggunaan legitimasi kearifan lokal melalui kelembagaan adat di era otonomi daerah hanya menjadi hiasan acara ceremonial pemerintah daerah. </w:t>
      </w:r>
    </w:p>
    <w:p w:rsidR="0079244C" w:rsidRPr="001615EB" w:rsidRDefault="0079244C" w:rsidP="00654001">
      <w:pPr>
        <w:rPr>
          <w:rFonts w:ascii="Times New Roman" w:hAnsi="Times New Roman" w:cs="Times New Roman"/>
          <w:sz w:val="24"/>
          <w:szCs w:val="24"/>
        </w:rPr>
      </w:pPr>
      <w:r w:rsidRPr="001615EB">
        <w:rPr>
          <w:rFonts w:ascii="Times New Roman" w:hAnsi="Times New Roman" w:cs="Times New Roman"/>
          <w:sz w:val="24"/>
          <w:szCs w:val="24"/>
        </w:rPr>
        <w:t xml:space="preserve">Pembentukan daerah baru senantiasa akan melahirkan mobilisasi-mobilisasi sumber daya. Berbagai potensi struktur mobilisasi kelembagaan yang dimiliki akan berupaya dimaksimalkan sehingga menjadi peluang memperoleh dan mendapatkan status daerah otonom baik sebagai perwujudan atas pengakuan identitas kewilayahan terkait primordialisme, dan etnisitas ataupun untuk memperoleh jabatan. Sebagaimana dikemukakan Surbakti diatas, bahwa kecendrungan mekanisme pemekaran dengan mengedepankan aspek syarat administratif akan selalu bersifat elitis. Hal ini tentulah menjadi bertentangan jika mencermati </w:t>
      </w:r>
      <w:r w:rsidR="00A55F7D" w:rsidRPr="001615EB">
        <w:rPr>
          <w:rFonts w:ascii="Times New Roman" w:hAnsi="Times New Roman" w:cs="Times New Roman"/>
          <w:sz w:val="24"/>
          <w:szCs w:val="24"/>
        </w:rPr>
        <w:t xml:space="preserve">pandangan </w:t>
      </w:r>
      <w:r w:rsidR="008F5ACC" w:rsidRPr="001615EB">
        <w:rPr>
          <w:rFonts w:ascii="Times New Roman" w:hAnsi="Times New Roman" w:cs="Times New Roman"/>
          <w:sz w:val="24"/>
          <w:szCs w:val="24"/>
        </w:rPr>
        <w:t>(</w:t>
      </w:r>
      <w:r w:rsidR="00A55F7D" w:rsidRPr="001615EB">
        <w:rPr>
          <w:rFonts w:ascii="Times New Roman" w:hAnsi="Times New Roman" w:cs="Times New Roman"/>
          <w:sz w:val="24"/>
          <w:szCs w:val="24"/>
        </w:rPr>
        <w:t>Djohermansyah Djohan</w:t>
      </w:r>
      <w:r w:rsidR="008F5ACC" w:rsidRPr="001615EB">
        <w:rPr>
          <w:rFonts w:ascii="Times New Roman" w:hAnsi="Times New Roman" w:cs="Times New Roman"/>
          <w:sz w:val="24"/>
          <w:szCs w:val="24"/>
        </w:rPr>
        <w:t>,2003;113)</w:t>
      </w:r>
      <w:r w:rsidR="00A55F7D" w:rsidRPr="001615EB">
        <w:rPr>
          <w:rFonts w:ascii="Times New Roman" w:hAnsi="Times New Roman" w:cs="Times New Roman"/>
          <w:sz w:val="24"/>
          <w:szCs w:val="24"/>
        </w:rPr>
        <w:t xml:space="preserve"> bahwa </w:t>
      </w:r>
      <w:r w:rsidR="008F5ACC" w:rsidRPr="001615EB">
        <w:rPr>
          <w:rFonts w:ascii="Times New Roman" w:hAnsi="Times New Roman" w:cs="Times New Roman"/>
          <w:sz w:val="24"/>
          <w:szCs w:val="24"/>
        </w:rPr>
        <w:t>pemekaran gagal karena lebih ditentukan oleh lobi-lobi politik ketimbang masalah teknis kepemerintahan”.</w:t>
      </w:r>
    </w:p>
    <w:p w:rsidR="00A464BC" w:rsidRPr="001615EB" w:rsidRDefault="007244A7" w:rsidP="00CD23EC">
      <w:pPr>
        <w:rPr>
          <w:rFonts w:ascii="Times New Roman" w:hAnsi="Times New Roman" w:cs="Times New Roman"/>
          <w:sz w:val="24"/>
          <w:szCs w:val="24"/>
        </w:rPr>
      </w:pPr>
      <w:r w:rsidRPr="001615EB">
        <w:rPr>
          <w:rFonts w:ascii="Times New Roman" w:hAnsi="Times New Roman" w:cs="Times New Roman"/>
          <w:sz w:val="24"/>
          <w:szCs w:val="24"/>
        </w:rPr>
        <w:t xml:space="preserve">Reformasi memberikan banyak kesempatan untuk lahirnya berbagai perubahan-perubahan yang membangun masyarakat sipil.  </w:t>
      </w:r>
      <w:r w:rsidR="00A55F7D" w:rsidRPr="001615EB">
        <w:rPr>
          <w:rFonts w:ascii="Times New Roman" w:hAnsi="Times New Roman" w:cs="Times New Roman"/>
          <w:sz w:val="24"/>
          <w:szCs w:val="24"/>
        </w:rPr>
        <w:t>Transformasi</w:t>
      </w:r>
      <w:r w:rsidRPr="001615EB">
        <w:rPr>
          <w:rFonts w:ascii="Times New Roman" w:hAnsi="Times New Roman" w:cs="Times New Roman"/>
          <w:sz w:val="24"/>
          <w:szCs w:val="24"/>
        </w:rPr>
        <w:t xml:space="preserve"> yang terjadi menurut (Andrew Heywod, 2014;429), </w:t>
      </w:r>
      <w:r w:rsidR="00A55F7D" w:rsidRPr="001615EB">
        <w:rPr>
          <w:rFonts w:ascii="Times New Roman" w:hAnsi="Times New Roman" w:cs="Times New Roman"/>
          <w:sz w:val="24"/>
          <w:szCs w:val="24"/>
        </w:rPr>
        <w:t xml:space="preserve">meningkatkan </w:t>
      </w:r>
      <w:r w:rsidR="00A55F7D" w:rsidRPr="001615EB">
        <w:rPr>
          <w:rFonts w:ascii="Times New Roman" w:hAnsi="Times New Roman" w:cs="Times New Roman"/>
          <w:i/>
          <w:sz w:val="24"/>
          <w:szCs w:val="24"/>
        </w:rPr>
        <w:t>euphoria</w:t>
      </w:r>
      <w:r w:rsidR="00A55F7D" w:rsidRPr="001615EB">
        <w:rPr>
          <w:rFonts w:ascii="Times New Roman" w:hAnsi="Times New Roman" w:cs="Times New Roman"/>
          <w:sz w:val="24"/>
          <w:szCs w:val="24"/>
        </w:rPr>
        <w:t xml:space="preserve"> terkait peran dan pengaruh kelompok masyarakat melalui kepentingan terorganisir sehingga  membentuk politik kelompok. Hubungan pusat dan daerah banyak dipermasalahkan </w:t>
      </w:r>
      <w:r w:rsidR="00DA3FB6" w:rsidRPr="001615EB">
        <w:rPr>
          <w:rFonts w:ascii="Times New Roman" w:hAnsi="Times New Roman" w:cs="Times New Roman"/>
          <w:sz w:val="24"/>
          <w:szCs w:val="24"/>
        </w:rPr>
        <w:t xml:space="preserve">(Hossein, Wahidin, 2013) </w:t>
      </w:r>
      <w:r w:rsidR="00A55F7D" w:rsidRPr="001615EB">
        <w:rPr>
          <w:rFonts w:ascii="Times New Roman" w:hAnsi="Times New Roman" w:cs="Times New Roman"/>
          <w:sz w:val="24"/>
          <w:szCs w:val="24"/>
        </w:rPr>
        <w:t>terkait pemberian kesempatan pemekaran daerah yang melandasi otonomi daerah di Indonesia.</w:t>
      </w:r>
      <w:r w:rsidR="00CD23EC" w:rsidRPr="001615EB">
        <w:rPr>
          <w:rFonts w:ascii="Times New Roman" w:hAnsi="Times New Roman" w:cs="Times New Roman"/>
          <w:sz w:val="24"/>
          <w:szCs w:val="24"/>
        </w:rPr>
        <w:t xml:space="preserve"> </w:t>
      </w:r>
      <w:r w:rsidR="00A464BC" w:rsidRPr="001615EB">
        <w:rPr>
          <w:rFonts w:ascii="Times New Roman" w:hAnsi="Times New Roman" w:cs="Times New Roman"/>
          <w:sz w:val="24"/>
          <w:szCs w:val="24"/>
        </w:rPr>
        <w:t xml:space="preserve">Parigi Moutong terbangun secara umum sebagai wilayah yang secara keseluruhan memiliki potensi yang memungkinkan untuk dibentuk sebagai daerah baru. Hal ini dikemukakan dalam kesimpulan hasil evaluasi Balitbang </w:t>
      </w:r>
      <w:r w:rsidR="00CD23EC" w:rsidRPr="001615EB">
        <w:rPr>
          <w:rFonts w:ascii="Times New Roman" w:hAnsi="Times New Roman" w:cs="Times New Roman"/>
          <w:sz w:val="24"/>
          <w:szCs w:val="24"/>
        </w:rPr>
        <w:t>Departemen Dalam Negeri Indonesia</w:t>
      </w:r>
      <w:r w:rsidR="00A464BC" w:rsidRPr="001615EB">
        <w:rPr>
          <w:rFonts w:ascii="Times New Roman" w:hAnsi="Times New Roman" w:cs="Times New Roman"/>
          <w:sz w:val="24"/>
          <w:szCs w:val="24"/>
        </w:rPr>
        <w:t xml:space="preserve">. Pandangan yang sama dikemukakan oleh seorang politisi partai Golkar sejak era </w:t>
      </w:r>
      <w:r w:rsidR="00314DC5" w:rsidRPr="001615EB">
        <w:rPr>
          <w:rFonts w:ascii="Times New Roman" w:hAnsi="Times New Roman" w:cs="Times New Roman"/>
          <w:sz w:val="24"/>
          <w:szCs w:val="24"/>
        </w:rPr>
        <w:t>akhir orde baru hingga hari ini</w:t>
      </w:r>
      <w:r w:rsidR="00A464BC" w:rsidRPr="001615EB">
        <w:rPr>
          <w:rFonts w:ascii="Times New Roman" w:hAnsi="Times New Roman" w:cs="Times New Roman"/>
          <w:sz w:val="24"/>
          <w:szCs w:val="24"/>
        </w:rPr>
        <w:t xml:space="preserve"> yang mengemukakan, bahwa:</w:t>
      </w:r>
    </w:p>
    <w:p w:rsidR="00A464BC" w:rsidRPr="001615EB" w:rsidRDefault="002C072D" w:rsidP="00A464BC">
      <w:pPr>
        <w:ind w:left="720"/>
        <w:rPr>
          <w:rFonts w:ascii="Times New Roman" w:hAnsi="Times New Roman" w:cs="Times New Roman"/>
          <w:sz w:val="24"/>
          <w:szCs w:val="24"/>
        </w:rPr>
      </w:pPr>
      <w:r w:rsidRPr="001615EB">
        <w:rPr>
          <w:rFonts w:ascii="Times New Roman" w:hAnsi="Times New Roman" w:cs="Times New Roman"/>
          <w:sz w:val="24"/>
          <w:szCs w:val="24"/>
        </w:rPr>
        <w:t>“...</w:t>
      </w:r>
      <w:r w:rsidR="00A464BC" w:rsidRPr="001615EB">
        <w:rPr>
          <w:rFonts w:ascii="Times New Roman" w:hAnsi="Times New Roman" w:cs="Times New Roman"/>
          <w:sz w:val="24"/>
          <w:szCs w:val="24"/>
        </w:rPr>
        <w:t xml:space="preserve">Kelahiran Parigi Moutong itu letaknya strategis, penduduknya heterogen sehingga akan dapat cepat maju. Potensi utamanya seperti pertanian dengan irigasi teknis sangat bagus. Disamping itu, secara politis akan banyak melahirkan peluang menjadi pemimpin di daerah. untuk wilayah seperti wilayah Sulawesi Tengah, maka pemekaran daerah dilakukan itu agar bagaimana cepat berkembang. Disamping potensi tersebut, elit Parigi Moutong sangat mendukung, masyarakatnya juga mendukung secara penuh sehingga bersinergi. Salah satu pemicu utama dari Parigi Moutong dalam pemekaran itu adalah adanya kelompok-kelompok </w:t>
      </w:r>
      <w:r w:rsidR="00A464BC" w:rsidRPr="001615EB">
        <w:rPr>
          <w:rFonts w:ascii="Times New Roman" w:hAnsi="Times New Roman" w:cs="Times New Roman"/>
          <w:sz w:val="24"/>
          <w:szCs w:val="24"/>
        </w:rPr>
        <w:lastRenderedPageBreak/>
        <w:t>politik yang bergerak untuk pemekaran dan pembentukan Parigi Moutong. Tujuan utama yang dijadikan sebagai arah pemekaran adalah pelayanan tetapi juga dimanfaatkan untuk hal-hal lain.</w:t>
      </w:r>
      <w:r w:rsidRPr="001615EB">
        <w:rPr>
          <w:rFonts w:ascii="Times New Roman" w:hAnsi="Times New Roman" w:cs="Times New Roman"/>
          <w:sz w:val="24"/>
          <w:szCs w:val="24"/>
        </w:rPr>
        <w:t>..”</w:t>
      </w:r>
      <w:r w:rsidR="00A464BC" w:rsidRPr="001615EB">
        <w:rPr>
          <w:rFonts w:ascii="Times New Roman" w:hAnsi="Times New Roman" w:cs="Times New Roman"/>
          <w:sz w:val="24"/>
          <w:szCs w:val="24"/>
        </w:rPr>
        <w:t>(</w:t>
      </w:r>
      <w:r w:rsidR="00314DC5" w:rsidRPr="001615EB">
        <w:rPr>
          <w:rFonts w:ascii="Times New Roman" w:hAnsi="Times New Roman" w:cs="Times New Roman"/>
          <w:sz w:val="24"/>
          <w:szCs w:val="24"/>
        </w:rPr>
        <w:t xml:space="preserve">Muhiddin, </w:t>
      </w:r>
      <w:r w:rsidR="00A464BC" w:rsidRPr="001615EB">
        <w:rPr>
          <w:rFonts w:ascii="Times New Roman" w:hAnsi="Times New Roman" w:cs="Times New Roman"/>
          <w:sz w:val="24"/>
          <w:szCs w:val="24"/>
        </w:rPr>
        <w:t>Alamsyah, 2016)</w:t>
      </w:r>
    </w:p>
    <w:p w:rsidR="00A55F7D" w:rsidRPr="001615EB" w:rsidRDefault="00A55F7D" w:rsidP="00A03173">
      <w:pPr>
        <w:pStyle w:val="Default"/>
        <w:jc w:val="both"/>
        <w:rPr>
          <w:color w:val="auto"/>
        </w:rPr>
      </w:pPr>
      <w:r w:rsidRPr="001615EB">
        <w:rPr>
          <w:color w:val="auto"/>
        </w:rPr>
        <w:t>Pemekaran Daerah Otonom Baru (DOB) hingga tahun 2014 di Indonesia</w:t>
      </w:r>
      <w:r w:rsidR="00A464BC" w:rsidRPr="001615EB">
        <w:rPr>
          <w:color w:val="auto"/>
        </w:rPr>
        <w:t xml:space="preserve"> sebagai tahap akhir </w:t>
      </w:r>
      <w:r w:rsidR="002C072D" w:rsidRPr="001615EB">
        <w:rPr>
          <w:color w:val="auto"/>
        </w:rPr>
        <w:t>pembentukan daerah</w:t>
      </w:r>
      <w:r w:rsidRPr="001615EB">
        <w:rPr>
          <w:color w:val="auto"/>
        </w:rPr>
        <w:t xml:space="preserve">, menghasilkan </w:t>
      </w:r>
      <w:r w:rsidRPr="001615EB">
        <w:rPr>
          <w:rFonts w:eastAsiaTheme="minorHAnsi"/>
          <w:bCs/>
          <w:color w:val="auto"/>
        </w:rPr>
        <w:t xml:space="preserve">8 </w:t>
      </w:r>
      <w:r w:rsidR="002C072D" w:rsidRPr="001615EB">
        <w:rPr>
          <w:rFonts w:eastAsiaTheme="minorHAnsi"/>
          <w:bCs/>
          <w:color w:val="auto"/>
        </w:rPr>
        <w:t xml:space="preserve">(delapan) </w:t>
      </w:r>
      <w:r w:rsidRPr="001615EB">
        <w:rPr>
          <w:rFonts w:eastAsiaTheme="minorHAnsi"/>
          <w:bCs/>
          <w:color w:val="auto"/>
        </w:rPr>
        <w:t xml:space="preserve">Provinsi dan 175 </w:t>
      </w:r>
      <w:r w:rsidR="002C072D" w:rsidRPr="001615EB">
        <w:rPr>
          <w:rFonts w:eastAsiaTheme="minorHAnsi"/>
          <w:bCs/>
          <w:color w:val="auto"/>
        </w:rPr>
        <w:t xml:space="preserve">(seratus tuju puluh lima) </w:t>
      </w:r>
      <w:r w:rsidRPr="001615EB">
        <w:rPr>
          <w:rFonts w:eastAsiaTheme="minorHAnsi"/>
          <w:bCs/>
          <w:color w:val="auto"/>
        </w:rPr>
        <w:t xml:space="preserve">Kabupaten serta 34 </w:t>
      </w:r>
      <w:r w:rsidR="002C072D" w:rsidRPr="001615EB">
        <w:rPr>
          <w:rFonts w:eastAsiaTheme="minorHAnsi"/>
          <w:bCs/>
          <w:color w:val="auto"/>
        </w:rPr>
        <w:t xml:space="preserve">(tiga puluh empat) </w:t>
      </w:r>
      <w:r w:rsidRPr="001615EB">
        <w:rPr>
          <w:rFonts w:eastAsiaTheme="minorHAnsi"/>
          <w:bCs/>
          <w:color w:val="auto"/>
        </w:rPr>
        <w:t xml:space="preserve">Kota. Jumlah </w:t>
      </w:r>
      <w:r w:rsidR="002C072D" w:rsidRPr="001615EB">
        <w:rPr>
          <w:rFonts w:eastAsiaTheme="minorHAnsi"/>
          <w:bCs/>
          <w:color w:val="auto"/>
        </w:rPr>
        <w:t xml:space="preserve">daerah otonom baru (DOB) </w:t>
      </w:r>
      <w:r w:rsidRPr="001615EB">
        <w:rPr>
          <w:rFonts w:eastAsiaTheme="minorHAnsi"/>
          <w:bCs/>
          <w:color w:val="auto"/>
        </w:rPr>
        <w:t xml:space="preserve">tersebut jika ditambahkan menjadi total wilayah Indonesia </w:t>
      </w:r>
      <w:r w:rsidR="002C072D" w:rsidRPr="001615EB">
        <w:rPr>
          <w:rFonts w:eastAsiaTheme="minorHAnsi"/>
          <w:bCs/>
          <w:color w:val="auto"/>
        </w:rPr>
        <w:t xml:space="preserve">secara keseluruhan </w:t>
      </w:r>
      <w:r w:rsidRPr="001615EB">
        <w:rPr>
          <w:rFonts w:eastAsiaTheme="minorHAnsi"/>
          <w:bCs/>
          <w:color w:val="auto"/>
        </w:rPr>
        <w:t xml:space="preserve">adalah </w:t>
      </w:r>
      <w:r w:rsidRPr="001615EB">
        <w:rPr>
          <w:rFonts w:eastAsiaTheme="minorHAnsi"/>
        </w:rPr>
        <w:t>34 Provinsi, 416 Kab, dan 98 Kota</w:t>
      </w:r>
      <w:r w:rsidR="002C54A8" w:rsidRPr="001615EB">
        <w:rPr>
          <w:rFonts w:eastAsiaTheme="minorHAnsi"/>
        </w:rPr>
        <w:t>(Dirjen.PUOD-kemendagri, 2015)</w:t>
      </w:r>
      <w:r w:rsidRPr="001615EB">
        <w:rPr>
          <w:rFonts w:eastAsiaTheme="minorHAnsi"/>
        </w:rPr>
        <w:t>.</w:t>
      </w:r>
      <w:r w:rsidRPr="001615EB">
        <w:rPr>
          <w:color w:val="auto"/>
        </w:rPr>
        <w:t xml:space="preserve"> Sulawesi Tengah yang awalnya terdiri dari </w:t>
      </w:r>
      <w:r w:rsidR="002C072D" w:rsidRPr="001615EB">
        <w:rPr>
          <w:color w:val="auto"/>
        </w:rPr>
        <w:t xml:space="preserve">empat </w:t>
      </w:r>
      <w:r w:rsidRPr="001615EB">
        <w:rPr>
          <w:color w:val="auto"/>
        </w:rPr>
        <w:t xml:space="preserve">Kabupaten dan </w:t>
      </w:r>
      <w:r w:rsidR="002C072D" w:rsidRPr="001615EB">
        <w:rPr>
          <w:color w:val="auto"/>
        </w:rPr>
        <w:t xml:space="preserve">satu </w:t>
      </w:r>
      <w:r w:rsidRPr="001615EB">
        <w:rPr>
          <w:color w:val="auto"/>
        </w:rPr>
        <w:t xml:space="preserve">Kota, </w:t>
      </w:r>
      <w:r w:rsidR="002C072D" w:rsidRPr="001615EB">
        <w:rPr>
          <w:color w:val="auto"/>
        </w:rPr>
        <w:t xml:space="preserve">di </w:t>
      </w:r>
      <w:r w:rsidRPr="001615EB">
        <w:rPr>
          <w:color w:val="auto"/>
        </w:rPr>
        <w:t>tahun 2014 telah menjadi 12</w:t>
      </w:r>
      <w:r w:rsidR="002C072D" w:rsidRPr="001615EB">
        <w:rPr>
          <w:color w:val="auto"/>
        </w:rPr>
        <w:t xml:space="preserve"> (dua belas)</w:t>
      </w:r>
      <w:r w:rsidRPr="001615EB">
        <w:rPr>
          <w:color w:val="auto"/>
        </w:rPr>
        <w:t xml:space="preserve"> Kabupaten dan 1 </w:t>
      </w:r>
      <w:r w:rsidR="002C072D" w:rsidRPr="001615EB">
        <w:rPr>
          <w:color w:val="auto"/>
        </w:rPr>
        <w:t xml:space="preserve">(satu) </w:t>
      </w:r>
      <w:r w:rsidRPr="001615EB">
        <w:rPr>
          <w:color w:val="auto"/>
        </w:rPr>
        <w:t xml:space="preserve">Kota. </w:t>
      </w:r>
      <w:r w:rsidRPr="001615EB">
        <w:rPr>
          <w:rFonts w:eastAsiaTheme="minorHAnsi"/>
          <w:bCs/>
          <w:color w:val="auto"/>
        </w:rPr>
        <w:t xml:space="preserve">Pemekaran dianggap </w:t>
      </w:r>
      <w:r w:rsidRPr="001615EB">
        <w:rPr>
          <w:color w:val="auto"/>
        </w:rPr>
        <w:t xml:space="preserve">mengalami </w:t>
      </w:r>
      <w:r w:rsidRPr="001615EB">
        <w:rPr>
          <w:i/>
          <w:color w:val="auto"/>
        </w:rPr>
        <w:t xml:space="preserve">distorsi </w:t>
      </w:r>
      <w:r w:rsidRPr="001615EB">
        <w:rPr>
          <w:color w:val="auto"/>
        </w:rPr>
        <w:t xml:space="preserve">terkait rendahnya Indeks Kinerja Daerah Otonom Baru. </w:t>
      </w:r>
    </w:p>
    <w:p w:rsidR="004A1A87" w:rsidRDefault="004A1A87" w:rsidP="00A03173">
      <w:pPr>
        <w:spacing w:before="0" w:beforeAutospacing="0" w:after="0" w:afterAutospacing="0"/>
        <w:rPr>
          <w:rFonts w:ascii="Times New Roman" w:hAnsi="Times New Roman" w:cs="Times New Roman"/>
          <w:b/>
          <w:sz w:val="24"/>
          <w:szCs w:val="24"/>
        </w:rPr>
      </w:pPr>
    </w:p>
    <w:p w:rsidR="001D113C" w:rsidRPr="001615EB" w:rsidRDefault="001D113C" w:rsidP="00A03173">
      <w:pPr>
        <w:spacing w:before="0" w:beforeAutospacing="0" w:after="0" w:afterAutospacing="0"/>
        <w:rPr>
          <w:rFonts w:ascii="Times New Roman" w:hAnsi="Times New Roman" w:cs="Times New Roman"/>
          <w:b/>
          <w:sz w:val="24"/>
          <w:szCs w:val="24"/>
        </w:rPr>
      </w:pPr>
      <w:r w:rsidRPr="001615EB">
        <w:rPr>
          <w:rFonts w:ascii="Times New Roman" w:hAnsi="Times New Roman" w:cs="Times New Roman"/>
          <w:b/>
          <w:sz w:val="24"/>
          <w:szCs w:val="24"/>
        </w:rPr>
        <w:t>Struktur Mobilisasi Sumber daya</w:t>
      </w:r>
    </w:p>
    <w:p w:rsidR="00654001" w:rsidRPr="001615EB" w:rsidRDefault="00654001" w:rsidP="00F622BF">
      <w:pPr>
        <w:spacing w:before="0" w:beforeAutospacing="0" w:after="240" w:afterAutospacing="0"/>
        <w:rPr>
          <w:rFonts w:ascii="Times New Roman" w:hAnsi="Times New Roman" w:cs="Times New Roman"/>
          <w:b/>
          <w:sz w:val="24"/>
          <w:szCs w:val="24"/>
        </w:rPr>
      </w:pPr>
      <w:r w:rsidRPr="001615EB">
        <w:rPr>
          <w:rFonts w:ascii="Times New Roman" w:hAnsi="Times New Roman" w:cs="Times New Roman"/>
          <w:b/>
          <w:sz w:val="24"/>
          <w:szCs w:val="24"/>
        </w:rPr>
        <w:t xml:space="preserve">Mobilisasi </w:t>
      </w:r>
      <w:r w:rsidR="00297EAD" w:rsidRPr="001615EB">
        <w:rPr>
          <w:rFonts w:ascii="Times New Roman" w:hAnsi="Times New Roman" w:cs="Times New Roman"/>
          <w:b/>
          <w:sz w:val="24"/>
          <w:szCs w:val="24"/>
        </w:rPr>
        <w:t xml:space="preserve">Sumber daya </w:t>
      </w:r>
      <w:r w:rsidRPr="001615EB">
        <w:rPr>
          <w:rFonts w:ascii="Times New Roman" w:hAnsi="Times New Roman" w:cs="Times New Roman"/>
          <w:b/>
          <w:sz w:val="24"/>
          <w:szCs w:val="24"/>
        </w:rPr>
        <w:t>Kelembagaan Non Formal</w:t>
      </w:r>
      <w:r w:rsidR="002C072D" w:rsidRPr="001615EB">
        <w:rPr>
          <w:rFonts w:ascii="Times New Roman" w:hAnsi="Times New Roman" w:cs="Times New Roman"/>
          <w:b/>
          <w:sz w:val="24"/>
          <w:szCs w:val="24"/>
        </w:rPr>
        <w:t>.</w:t>
      </w:r>
    </w:p>
    <w:p w:rsidR="00A03173" w:rsidRPr="001615EB" w:rsidRDefault="006120B1" w:rsidP="00F622BF">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 xml:space="preserve">Awal terbangunnya </w:t>
      </w:r>
      <w:r w:rsidR="00A03173" w:rsidRPr="001615EB">
        <w:rPr>
          <w:rFonts w:ascii="Times New Roman" w:hAnsi="Times New Roman" w:cs="Times New Roman"/>
          <w:sz w:val="24"/>
          <w:szCs w:val="24"/>
        </w:rPr>
        <w:t xml:space="preserve">mobilisasi </w:t>
      </w:r>
      <w:r w:rsidRPr="001615EB">
        <w:rPr>
          <w:rFonts w:ascii="Times New Roman" w:hAnsi="Times New Roman" w:cs="Times New Roman"/>
          <w:sz w:val="24"/>
          <w:szCs w:val="24"/>
        </w:rPr>
        <w:t xml:space="preserve">gerakan pemekaran Parigi Moutong adalah insiatif kritis mahasiswa Parigi yang melihat adanya kejanggalan dan ketidakseriusan </w:t>
      </w:r>
      <w:r w:rsidR="00A03173" w:rsidRPr="001615EB">
        <w:rPr>
          <w:rFonts w:ascii="Times New Roman" w:hAnsi="Times New Roman" w:cs="Times New Roman"/>
          <w:sz w:val="24"/>
          <w:szCs w:val="24"/>
        </w:rPr>
        <w:t xml:space="preserve">kelembagaan formal </w:t>
      </w:r>
      <w:r w:rsidRPr="001615EB">
        <w:rPr>
          <w:rFonts w:ascii="Times New Roman" w:hAnsi="Times New Roman" w:cs="Times New Roman"/>
          <w:sz w:val="24"/>
          <w:szCs w:val="24"/>
        </w:rPr>
        <w:t xml:space="preserve">dalam menindaklanjuti  amandemen DPRD Kabupaten Donggala. Perpindahan Ibukota yang lebih dulu </w:t>
      </w:r>
      <w:r w:rsidR="00314DC5" w:rsidRPr="001615EB">
        <w:rPr>
          <w:rFonts w:ascii="Times New Roman" w:hAnsi="Times New Roman" w:cs="Times New Roman"/>
          <w:sz w:val="24"/>
          <w:szCs w:val="24"/>
        </w:rPr>
        <w:t>yang semestinya dilakukan bersamaa</w:t>
      </w:r>
      <w:r w:rsidR="003C3420" w:rsidRPr="001615EB">
        <w:rPr>
          <w:rFonts w:ascii="Times New Roman" w:hAnsi="Times New Roman" w:cs="Times New Roman"/>
          <w:sz w:val="24"/>
          <w:szCs w:val="24"/>
        </w:rPr>
        <w:t>n</w:t>
      </w:r>
      <w:r w:rsidR="00314DC5" w:rsidRPr="001615EB">
        <w:rPr>
          <w:rFonts w:ascii="Times New Roman" w:hAnsi="Times New Roman" w:cs="Times New Roman"/>
          <w:sz w:val="24"/>
          <w:szCs w:val="24"/>
        </w:rPr>
        <w:t xml:space="preserve">, serta </w:t>
      </w:r>
      <w:r w:rsidRPr="001615EB">
        <w:rPr>
          <w:rFonts w:ascii="Times New Roman" w:hAnsi="Times New Roman" w:cs="Times New Roman"/>
          <w:sz w:val="24"/>
          <w:szCs w:val="24"/>
        </w:rPr>
        <w:t xml:space="preserve">adanya informasi yang berkembang tentang gagalnya pembentukan Parigi Moutong karena dianggap tidak akan mampu membiayai daerahnya. Diamnya struktur formal pemerintah baik </w:t>
      </w:r>
      <w:r w:rsidR="00314DC5" w:rsidRPr="001615EB">
        <w:rPr>
          <w:rFonts w:ascii="Times New Roman" w:hAnsi="Times New Roman" w:cs="Times New Roman"/>
          <w:sz w:val="24"/>
          <w:szCs w:val="24"/>
        </w:rPr>
        <w:t>Kabupaten Donggala</w:t>
      </w:r>
      <w:r w:rsidRPr="001615EB">
        <w:rPr>
          <w:rFonts w:ascii="Times New Roman" w:hAnsi="Times New Roman" w:cs="Times New Roman"/>
          <w:sz w:val="24"/>
          <w:szCs w:val="24"/>
        </w:rPr>
        <w:t xml:space="preserve">, </w:t>
      </w:r>
      <w:r w:rsidR="00314DC5" w:rsidRPr="001615EB">
        <w:rPr>
          <w:rFonts w:ascii="Times New Roman" w:hAnsi="Times New Roman" w:cs="Times New Roman"/>
          <w:sz w:val="24"/>
          <w:szCs w:val="24"/>
        </w:rPr>
        <w:t xml:space="preserve">Provinsi Sulawesi Tengah </w:t>
      </w:r>
      <w:r w:rsidRPr="001615EB">
        <w:rPr>
          <w:rFonts w:ascii="Times New Roman" w:hAnsi="Times New Roman" w:cs="Times New Roman"/>
          <w:sz w:val="24"/>
          <w:szCs w:val="24"/>
        </w:rPr>
        <w:t>maupun DPRD Donggala dan Provinsi</w:t>
      </w:r>
      <w:r w:rsidR="00314DC5" w:rsidRPr="001615EB">
        <w:rPr>
          <w:rFonts w:ascii="Times New Roman" w:hAnsi="Times New Roman" w:cs="Times New Roman"/>
          <w:sz w:val="24"/>
          <w:szCs w:val="24"/>
        </w:rPr>
        <w:t>,</w:t>
      </w:r>
      <w:r w:rsidRPr="001615EB">
        <w:rPr>
          <w:rFonts w:ascii="Times New Roman" w:hAnsi="Times New Roman" w:cs="Times New Roman"/>
          <w:sz w:val="24"/>
          <w:szCs w:val="24"/>
        </w:rPr>
        <w:t xml:space="preserve"> menjadikan </w:t>
      </w:r>
      <w:r w:rsidR="00314DC5" w:rsidRPr="001615EB">
        <w:rPr>
          <w:rFonts w:ascii="Times New Roman" w:hAnsi="Times New Roman" w:cs="Times New Roman"/>
          <w:sz w:val="24"/>
          <w:szCs w:val="24"/>
        </w:rPr>
        <w:t>kekhaw</w:t>
      </w:r>
      <w:r w:rsidR="00A03173" w:rsidRPr="001615EB">
        <w:rPr>
          <w:rFonts w:ascii="Times New Roman" w:hAnsi="Times New Roman" w:cs="Times New Roman"/>
          <w:sz w:val="24"/>
          <w:szCs w:val="24"/>
        </w:rPr>
        <w:t>a</w:t>
      </w:r>
      <w:r w:rsidR="00314DC5" w:rsidRPr="001615EB">
        <w:rPr>
          <w:rFonts w:ascii="Times New Roman" w:hAnsi="Times New Roman" w:cs="Times New Roman"/>
          <w:sz w:val="24"/>
          <w:szCs w:val="24"/>
        </w:rPr>
        <w:t xml:space="preserve">tiran tersebut beralasan. </w:t>
      </w:r>
    </w:p>
    <w:p w:rsidR="006120B1" w:rsidRPr="001615EB" w:rsidRDefault="00314DC5" w:rsidP="00F622BF">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 xml:space="preserve">Mahasiswa </w:t>
      </w:r>
      <w:r w:rsidR="003C3420" w:rsidRPr="001615EB">
        <w:rPr>
          <w:rFonts w:ascii="Times New Roman" w:hAnsi="Times New Roman" w:cs="Times New Roman"/>
          <w:sz w:val="24"/>
          <w:szCs w:val="24"/>
        </w:rPr>
        <w:t xml:space="preserve">memperoleh informasi  terbatas melalui jalur non formal </w:t>
      </w:r>
      <w:r w:rsidR="00BB6059" w:rsidRPr="001615EB">
        <w:rPr>
          <w:rFonts w:ascii="Times New Roman" w:hAnsi="Times New Roman" w:cs="Times New Roman"/>
          <w:sz w:val="24"/>
          <w:szCs w:val="24"/>
        </w:rPr>
        <w:t xml:space="preserve">mengggunakan </w:t>
      </w:r>
      <w:r w:rsidR="003C3420" w:rsidRPr="001615EB">
        <w:rPr>
          <w:rFonts w:ascii="Times New Roman" w:hAnsi="Times New Roman" w:cs="Times New Roman"/>
          <w:sz w:val="24"/>
          <w:szCs w:val="24"/>
        </w:rPr>
        <w:t xml:space="preserve">hubungan </w:t>
      </w:r>
      <w:r w:rsidR="006120B1" w:rsidRPr="001615EB">
        <w:rPr>
          <w:rFonts w:ascii="Times New Roman" w:hAnsi="Times New Roman" w:cs="Times New Roman"/>
          <w:sz w:val="24"/>
          <w:szCs w:val="24"/>
        </w:rPr>
        <w:t>orang perorang politisi</w:t>
      </w:r>
      <w:r w:rsidR="003C3420" w:rsidRPr="001615EB">
        <w:rPr>
          <w:rFonts w:ascii="Times New Roman" w:hAnsi="Times New Roman" w:cs="Times New Roman"/>
          <w:sz w:val="24"/>
          <w:szCs w:val="24"/>
        </w:rPr>
        <w:t>,</w:t>
      </w:r>
      <w:r w:rsidR="006120B1" w:rsidRPr="001615EB">
        <w:rPr>
          <w:rFonts w:ascii="Times New Roman" w:hAnsi="Times New Roman" w:cs="Times New Roman"/>
          <w:sz w:val="24"/>
          <w:szCs w:val="24"/>
        </w:rPr>
        <w:t xml:space="preserve"> maupun birokrasi</w:t>
      </w:r>
      <w:r w:rsidR="00BB6059" w:rsidRPr="001615EB">
        <w:rPr>
          <w:rFonts w:ascii="Times New Roman" w:hAnsi="Times New Roman" w:cs="Times New Roman"/>
          <w:sz w:val="24"/>
          <w:szCs w:val="24"/>
        </w:rPr>
        <w:t>.</w:t>
      </w:r>
      <w:r w:rsidR="006120B1" w:rsidRPr="001615EB">
        <w:rPr>
          <w:rFonts w:ascii="Times New Roman" w:hAnsi="Times New Roman" w:cs="Times New Roman"/>
          <w:sz w:val="24"/>
          <w:szCs w:val="24"/>
        </w:rPr>
        <w:t xml:space="preserve"> </w:t>
      </w:r>
      <w:r w:rsidR="00BB6059" w:rsidRPr="001615EB">
        <w:rPr>
          <w:rFonts w:ascii="Times New Roman" w:hAnsi="Times New Roman" w:cs="Times New Roman"/>
          <w:sz w:val="24"/>
          <w:szCs w:val="24"/>
        </w:rPr>
        <w:t xml:space="preserve">Meskipun demiia, berbekal informasi yang terbatasa tersebut, mahasiswa </w:t>
      </w:r>
      <w:r w:rsidRPr="001615EB">
        <w:rPr>
          <w:rFonts w:ascii="Times New Roman" w:hAnsi="Times New Roman" w:cs="Times New Roman"/>
          <w:sz w:val="24"/>
          <w:szCs w:val="24"/>
        </w:rPr>
        <w:t>membangun asumsi dan alibi sendiri terkait nasib pembentukan Parigi Moutong</w:t>
      </w:r>
      <w:r w:rsidR="00143167" w:rsidRPr="001615EB">
        <w:rPr>
          <w:rFonts w:ascii="Times New Roman" w:hAnsi="Times New Roman" w:cs="Times New Roman"/>
          <w:sz w:val="24"/>
          <w:szCs w:val="24"/>
        </w:rPr>
        <w:t xml:space="preserve">. </w:t>
      </w:r>
      <w:r w:rsidR="00BB6059" w:rsidRPr="001615EB">
        <w:rPr>
          <w:rFonts w:ascii="Times New Roman" w:hAnsi="Times New Roman" w:cs="Times New Roman"/>
          <w:sz w:val="24"/>
          <w:szCs w:val="24"/>
        </w:rPr>
        <w:t xml:space="preserve">mahasiswa juga menjaring hubungan dengan kelompok mahasiswa dan elit politik dari </w:t>
      </w:r>
      <w:r w:rsidR="00143167" w:rsidRPr="001615EB">
        <w:rPr>
          <w:rFonts w:ascii="Times New Roman" w:hAnsi="Times New Roman" w:cs="Times New Roman"/>
          <w:sz w:val="24"/>
          <w:szCs w:val="24"/>
        </w:rPr>
        <w:t>tiga daerah</w:t>
      </w:r>
      <w:r w:rsidRPr="001615EB">
        <w:rPr>
          <w:rFonts w:ascii="Times New Roman" w:hAnsi="Times New Roman" w:cs="Times New Roman"/>
          <w:sz w:val="24"/>
          <w:szCs w:val="24"/>
        </w:rPr>
        <w:t xml:space="preserve"> </w:t>
      </w:r>
      <w:r w:rsidR="00BB6059" w:rsidRPr="001615EB">
        <w:rPr>
          <w:rFonts w:ascii="Times New Roman" w:hAnsi="Times New Roman" w:cs="Times New Roman"/>
          <w:sz w:val="24"/>
          <w:szCs w:val="24"/>
        </w:rPr>
        <w:t xml:space="preserve">lain </w:t>
      </w:r>
      <w:r w:rsidRPr="001615EB">
        <w:rPr>
          <w:rFonts w:ascii="Times New Roman" w:hAnsi="Times New Roman" w:cs="Times New Roman"/>
          <w:sz w:val="24"/>
          <w:szCs w:val="24"/>
        </w:rPr>
        <w:t xml:space="preserve">di Sulawesi Tengah </w:t>
      </w:r>
      <w:r w:rsidR="00BB6059" w:rsidRPr="001615EB">
        <w:rPr>
          <w:rFonts w:ascii="Times New Roman" w:hAnsi="Times New Roman" w:cs="Times New Roman"/>
          <w:sz w:val="24"/>
          <w:szCs w:val="24"/>
        </w:rPr>
        <w:t xml:space="preserve">yang juga sedang menunggu kebijakan </w:t>
      </w:r>
      <w:r w:rsidRPr="001615EB">
        <w:rPr>
          <w:rFonts w:ascii="Times New Roman" w:hAnsi="Times New Roman" w:cs="Times New Roman"/>
          <w:sz w:val="24"/>
          <w:szCs w:val="24"/>
        </w:rPr>
        <w:t xml:space="preserve">untuk dimekarkan </w:t>
      </w:r>
      <w:r w:rsidR="00BB6059" w:rsidRPr="001615EB">
        <w:rPr>
          <w:rFonts w:ascii="Times New Roman" w:hAnsi="Times New Roman" w:cs="Times New Roman"/>
          <w:sz w:val="24"/>
          <w:szCs w:val="24"/>
        </w:rPr>
        <w:t xml:space="preserve">bersama-sama dengan Parigi yaitu </w:t>
      </w:r>
      <w:r w:rsidR="00143167" w:rsidRPr="001615EB">
        <w:rPr>
          <w:rFonts w:ascii="Times New Roman" w:hAnsi="Times New Roman" w:cs="Times New Roman"/>
          <w:sz w:val="24"/>
          <w:szCs w:val="24"/>
        </w:rPr>
        <w:t>Buol, Morowali dan Banggai Kepulauan</w:t>
      </w:r>
      <w:r w:rsidR="00BB6059" w:rsidRPr="001615EB">
        <w:rPr>
          <w:rFonts w:ascii="Times New Roman" w:hAnsi="Times New Roman" w:cs="Times New Roman"/>
          <w:sz w:val="24"/>
          <w:szCs w:val="24"/>
        </w:rPr>
        <w:t>.</w:t>
      </w:r>
      <w:r w:rsidR="00143167" w:rsidRPr="001615EB">
        <w:rPr>
          <w:rFonts w:ascii="Times New Roman" w:hAnsi="Times New Roman" w:cs="Times New Roman"/>
          <w:sz w:val="24"/>
          <w:szCs w:val="24"/>
        </w:rPr>
        <w:t xml:space="preserve"> </w:t>
      </w:r>
      <w:r w:rsidR="00BB6059" w:rsidRPr="001615EB">
        <w:rPr>
          <w:rFonts w:ascii="Times New Roman" w:hAnsi="Times New Roman" w:cs="Times New Roman"/>
          <w:sz w:val="24"/>
          <w:szCs w:val="24"/>
        </w:rPr>
        <w:t xml:space="preserve">Melalui interaksi itulah mahasiswa mendapatkan bocoran bahwa ketiga wilayah tersebut </w:t>
      </w:r>
      <w:r w:rsidR="00143167" w:rsidRPr="001615EB">
        <w:rPr>
          <w:rFonts w:ascii="Times New Roman" w:hAnsi="Times New Roman" w:cs="Times New Roman"/>
          <w:sz w:val="24"/>
          <w:szCs w:val="24"/>
        </w:rPr>
        <w:t>berhasil</w:t>
      </w:r>
      <w:r w:rsidR="00BB6059" w:rsidRPr="001615EB">
        <w:rPr>
          <w:rFonts w:ascii="Times New Roman" w:hAnsi="Times New Roman" w:cs="Times New Roman"/>
          <w:sz w:val="24"/>
          <w:szCs w:val="24"/>
        </w:rPr>
        <w:t xml:space="preserve"> dimekarkan dan </w:t>
      </w:r>
      <w:r w:rsidRPr="001615EB">
        <w:rPr>
          <w:rFonts w:ascii="Times New Roman" w:hAnsi="Times New Roman" w:cs="Times New Roman"/>
          <w:sz w:val="24"/>
          <w:szCs w:val="24"/>
        </w:rPr>
        <w:t xml:space="preserve">daerah </w:t>
      </w:r>
      <w:r w:rsidR="00BB6059" w:rsidRPr="001615EB">
        <w:rPr>
          <w:rFonts w:ascii="Times New Roman" w:hAnsi="Times New Roman" w:cs="Times New Roman"/>
          <w:sz w:val="24"/>
          <w:szCs w:val="24"/>
        </w:rPr>
        <w:t>Parigi Moutong gagal karena dianggap tidak memiliki cukup kemampuan untu membiayai dirinya ketika dimekarkan</w:t>
      </w:r>
      <w:r w:rsidR="00143167" w:rsidRPr="001615EB">
        <w:rPr>
          <w:rFonts w:ascii="Times New Roman" w:hAnsi="Times New Roman" w:cs="Times New Roman"/>
          <w:sz w:val="24"/>
          <w:szCs w:val="24"/>
        </w:rPr>
        <w:t>.</w:t>
      </w:r>
    </w:p>
    <w:p w:rsidR="00A03173" w:rsidRPr="001615EB" w:rsidRDefault="00143167" w:rsidP="00F622BF">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 xml:space="preserve">Mahasiswa membentuk </w:t>
      </w:r>
      <w:r w:rsidR="00ED1D4C" w:rsidRPr="001615EB">
        <w:rPr>
          <w:rFonts w:ascii="Times New Roman" w:hAnsi="Times New Roman" w:cs="Times New Roman"/>
          <w:sz w:val="24"/>
          <w:szCs w:val="24"/>
        </w:rPr>
        <w:t>K</w:t>
      </w:r>
      <w:r w:rsidR="00AC313E">
        <w:rPr>
          <w:rFonts w:ascii="Times New Roman" w:hAnsi="Times New Roman" w:cs="Times New Roman"/>
          <w:sz w:val="24"/>
          <w:szCs w:val="24"/>
        </w:rPr>
        <w:t xml:space="preserve">esatuan </w:t>
      </w:r>
      <w:r w:rsidR="00ED1D4C" w:rsidRPr="001615EB">
        <w:rPr>
          <w:rFonts w:ascii="Times New Roman" w:hAnsi="Times New Roman" w:cs="Times New Roman"/>
          <w:sz w:val="24"/>
          <w:szCs w:val="24"/>
        </w:rPr>
        <w:t>Aksi Pemuda Pelajar Mahasiswa Se Pantai Timur (KAPPM</w:t>
      </w:r>
      <w:r w:rsidR="00AC313E">
        <w:rPr>
          <w:rFonts w:ascii="Times New Roman" w:hAnsi="Times New Roman" w:cs="Times New Roman"/>
          <w:sz w:val="24"/>
          <w:szCs w:val="24"/>
        </w:rPr>
        <w:t>-</w:t>
      </w:r>
      <w:r w:rsidR="00ED1D4C" w:rsidRPr="001615EB">
        <w:rPr>
          <w:rFonts w:ascii="Times New Roman" w:hAnsi="Times New Roman" w:cs="Times New Roman"/>
          <w:sz w:val="24"/>
          <w:szCs w:val="24"/>
        </w:rPr>
        <w:t xml:space="preserve">SPT) </w:t>
      </w:r>
      <w:r w:rsidRPr="001615EB">
        <w:rPr>
          <w:rFonts w:ascii="Times New Roman" w:hAnsi="Times New Roman" w:cs="Times New Roman"/>
          <w:sz w:val="24"/>
          <w:szCs w:val="24"/>
        </w:rPr>
        <w:t>yang tujuannya melakukan advokasi dan aksi terkait ketidakjelasan pembentukan Kabu</w:t>
      </w:r>
      <w:r w:rsidR="009D77D0" w:rsidRPr="001615EB">
        <w:rPr>
          <w:rFonts w:ascii="Times New Roman" w:hAnsi="Times New Roman" w:cs="Times New Roman"/>
          <w:sz w:val="24"/>
          <w:szCs w:val="24"/>
        </w:rPr>
        <w:t>paten Parigi Moutong. A</w:t>
      </w:r>
      <w:r w:rsidRPr="001615EB">
        <w:rPr>
          <w:rFonts w:ascii="Times New Roman" w:hAnsi="Times New Roman" w:cs="Times New Roman"/>
          <w:sz w:val="24"/>
          <w:szCs w:val="24"/>
        </w:rPr>
        <w:t>sumsi mahasiswa bahwa</w:t>
      </w:r>
      <w:r w:rsidR="009D77D0" w:rsidRPr="001615EB">
        <w:rPr>
          <w:rFonts w:ascii="Times New Roman" w:hAnsi="Times New Roman" w:cs="Times New Roman"/>
          <w:sz w:val="24"/>
          <w:szCs w:val="24"/>
        </w:rPr>
        <w:t>,</w:t>
      </w:r>
      <w:r w:rsidRPr="001615EB">
        <w:rPr>
          <w:rFonts w:ascii="Times New Roman" w:hAnsi="Times New Roman" w:cs="Times New Roman"/>
          <w:sz w:val="24"/>
          <w:szCs w:val="24"/>
        </w:rPr>
        <w:t xml:space="preserve"> partai-partai politik setelah pemilu 1999 sudah tidak memperhatikan lagi memorandum DPRD Kabupaten Donggala dan lebih banyak berebut maupun bagi-bagi kekuasaan. Kelompok tersebut dipimpin oleh Hamzah Tjakunu seorang mahasiswa dari Univers</w:t>
      </w:r>
      <w:r w:rsidR="009D77D0" w:rsidRPr="001615EB">
        <w:rPr>
          <w:rFonts w:ascii="Times New Roman" w:hAnsi="Times New Roman" w:cs="Times New Roman"/>
          <w:sz w:val="24"/>
          <w:szCs w:val="24"/>
        </w:rPr>
        <w:t>itas Muhammadyah Palu dan aktif</w:t>
      </w:r>
      <w:r w:rsidRPr="001615EB">
        <w:rPr>
          <w:rFonts w:ascii="Times New Roman" w:hAnsi="Times New Roman" w:cs="Times New Roman"/>
          <w:sz w:val="24"/>
          <w:szCs w:val="24"/>
        </w:rPr>
        <w:t xml:space="preserve"> </w:t>
      </w:r>
      <w:r w:rsidR="009D77D0" w:rsidRPr="001615EB">
        <w:rPr>
          <w:rFonts w:ascii="Times New Roman" w:hAnsi="Times New Roman" w:cs="Times New Roman"/>
          <w:sz w:val="24"/>
          <w:szCs w:val="24"/>
        </w:rPr>
        <w:t xml:space="preserve">pada organisasi </w:t>
      </w:r>
      <w:r w:rsidRPr="001615EB">
        <w:rPr>
          <w:rFonts w:ascii="Times New Roman" w:hAnsi="Times New Roman" w:cs="Times New Roman"/>
          <w:sz w:val="24"/>
          <w:szCs w:val="24"/>
        </w:rPr>
        <w:t>Ikatan Mahasiswa Muhammadyah</w:t>
      </w:r>
      <w:r w:rsidR="009D77D0" w:rsidRPr="001615EB">
        <w:rPr>
          <w:rFonts w:ascii="Times New Roman" w:hAnsi="Times New Roman" w:cs="Times New Roman"/>
          <w:sz w:val="24"/>
          <w:szCs w:val="24"/>
        </w:rPr>
        <w:t xml:space="preserve"> </w:t>
      </w:r>
      <w:r w:rsidRPr="001615EB">
        <w:rPr>
          <w:rFonts w:ascii="Times New Roman" w:hAnsi="Times New Roman" w:cs="Times New Roman"/>
          <w:sz w:val="24"/>
          <w:szCs w:val="24"/>
        </w:rPr>
        <w:t>(IMM)</w:t>
      </w:r>
      <w:r w:rsidR="009D77D0" w:rsidRPr="001615EB">
        <w:rPr>
          <w:rFonts w:ascii="Times New Roman" w:hAnsi="Times New Roman" w:cs="Times New Roman"/>
          <w:sz w:val="24"/>
          <w:szCs w:val="24"/>
        </w:rPr>
        <w:t xml:space="preserve"> Sulawesi Tengah</w:t>
      </w:r>
      <w:r w:rsidRPr="001615EB">
        <w:rPr>
          <w:rFonts w:ascii="Times New Roman" w:hAnsi="Times New Roman" w:cs="Times New Roman"/>
          <w:sz w:val="24"/>
          <w:szCs w:val="24"/>
        </w:rPr>
        <w:t xml:space="preserve">. </w:t>
      </w:r>
    </w:p>
    <w:p w:rsidR="00E73709" w:rsidRPr="001615EB" w:rsidRDefault="009D77D0" w:rsidP="00F622BF">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Mahasiswa menggalang kekuatan ke</w:t>
      </w:r>
      <w:r w:rsidR="00143167" w:rsidRPr="001615EB">
        <w:rPr>
          <w:rFonts w:ascii="Times New Roman" w:hAnsi="Times New Roman" w:cs="Times New Roman"/>
          <w:sz w:val="24"/>
          <w:szCs w:val="24"/>
        </w:rPr>
        <w:t>pada elit politik di kota Palu</w:t>
      </w:r>
      <w:r w:rsidRPr="001615EB">
        <w:rPr>
          <w:rFonts w:ascii="Times New Roman" w:hAnsi="Times New Roman" w:cs="Times New Roman"/>
          <w:sz w:val="24"/>
          <w:szCs w:val="24"/>
        </w:rPr>
        <w:t xml:space="preserve"> bahkan hingga ke Jakarta,</w:t>
      </w:r>
      <w:r w:rsidR="00143167" w:rsidRPr="001615EB">
        <w:rPr>
          <w:rFonts w:ascii="Times New Roman" w:hAnsi="Times New Roman" w:cs="Times New Roman"/>
          <w:sz w:val="24"/>
          <w:szCs w:val="24"/>
        </w:rPr>
        <w:t xml:space="preserve"> meskipun tidak memberikan hasil yang </w:t>
      </w:r>
      <w:r w:rsidRPr="001615EB">
        <w:rPr>
          <w:rFonts w:ascii="Times New Roman" w:hAnsi="Times New Roman" w:cs="Times New Roman"/>
          <w:sz w:val="24"/>
          <w:szCs w:val="24"/>
        </w:rPr>
        <w:t xml:space="preserve">jelas dan </w:t>
      </w:r>
      <w:r w:rsidR="00143167" w:rsidRPr="001615EB">
        <w:rPr>
          <w:rFonts w:ascii="Times New Roman" w:hAnsi="Times New Roman" w:cs="Times New Roman"/>
          <w:sz w:val="24"/>
          <w:szCs w:val="24"/>
        </w:rPr>
        <w:t xml:space="preserve">maksimal. Kelompok mahasiswa tersebut, kemudian </w:t>
      </w:r>
      <w:r w:rsidRPr="001615EB">
        <w:rPr>
          <w:rFonts w:ascii="Times New Roman" w:hAnsi="Times New Roman" w:cs="Times New Roman"/>
          <w:sz w:val="24"/>
          <w:szCs w:val="24"/>
        </w:rPr>
        <w:t xml:space="preserve">lebih </w:t>
      </w:r>
      <w:r w:rsidR="00143167" w:rsidRPr="001615EB">
        <w:rPr>
          <w:rFonts w:ascii="Times New Roman" w:hAnsi="Times New Roman" w:cs="Times New Roman"/>
          <w:sz w:val="24"/>
          <w:szCs w:val="24"/>
        </w:rPr>
        <w:t>memilih strategi mempengaruhi massa di Parigi untuk mendapatkan dukungan terka</w:t>
      </w:r>
      <w:r w:rsidR="00ED1D4C" w:rsidRPr="001615EB">
        <w:rPr>
          <w:rFonts w:ascii="Times New Roman" w:hAnsi="Times New Roman" w:cs="Times New Roman"/>
          <w:sz w:val="24"/>
          <w:szCs w:val="24"/>
        </w:rPr>
        <w:t>it pembentukan Parigi Moutong. M</w:t>
      </w:r>
      <w:r w:rsidR="00143167" w:rsidRPr="001615EB">
        <w:rPr>
          <w:rFonts w:ascii="Times New Roman" w:hAnsi="Times New Roman" w:cs="Times New Roman"/>
          <w:sz w:val="24"/>
          <w:szCs w:val="24"/>
        </w:rPr>
        <w:t>enggunakan cara-cara yang berdimensi kearifan lokal</w:t>
      </w:r>
      <w:r w:rsidR="00ED1D4C" w:rsidRPr="001615EB">
        <w:rPr>
          <w:rFonts w:ascii="Times New Roman" w:hAnsi="Times New Roman" w:cs="Times New Roman"/>
          <w:sz w:val="24"/>
          <w:szCs w:val="24"/>
        </w:rPr>
        <w:t xml:space="preserve"> yaitu silaturrahmi</w:t>
      </w:r>
      <w:r w:rsidR="00143167" w:rsidRPr="001615EB">
        <w:rPr>
          <w:rFonts w:ascii="Times New Roman" w:hAnsi="Times New Roman" w:cs="Times New Roman"/>
          <w:sz w:val="24"/>
          <w:szCs w:val="24"/>
        </w:rPr>
        <w:t>, mahasiswa mendatangi setiap tokoh masyarakat dan tokoh adat serta tokoh agama untuk mendiskusi rencana-rencana</w:t>
      </w:r>
      <w:r w:rsidR="00E73709" w:rsidRPr="001615EB">
        <w:rPr>
          <w:rFonts w:ascii="Times New Roman" w:hAnsi="Times New Roman" w:cs="Times New Roman"/>
          <w:sz w:val="24"/>
          <w:szCs w:val="24"/>
        </w:rPr>
        <w:t>,</w:t>
      </w:r>
      <w:r w:rsidR="00143167" w:rsidRPr="001615EB">
        <w:rPr>
          <w:rFonts w:ascii="Times New Roman" w:hAnsi="Times New Roman" w:cs="Times New Roman"/>
          <w:sz w:val="24"/>
          <w:szCs w:val="24"/>
        </w:rPr>
        <w:t xml:space="preserve"> tujuan</w:t>
      </w:r>
      <w:r w:rsidR="00E73709" w:rsidRPr="001615EB">
        <w:rPr>
          <w:rFonts w:ascii="Times New Roman" w:hAnsi="Times New Roman" w:cs="Times New Roman"/>
          <w:sz w:val="24"/>
          <w:szCs w:val="24"/>
        </w:rPr>
        <w:t xml:space="preserve"> serta kemauan mereka untuk membentuk kelompok yang menduku</w:t>
      </w:r>
      <w:r w:rsidRPr="001615EB">
        <w:rPr>
          <w:rFonts w:ascii="Times New Roman" w:hAnsi="Times New Roman" w:cs="Times New Roman"/>
          <w:sz w:val="24"/>
          <w:szCs w:val="24"/>
        </w:rPr>
        <w:t>ng pembentukan Parigi moutong. M</w:t>
      </w:r>
      <w:r w:rsidR="00E73709" w:rsidRPr="001615EB">
        <w:rPr>
          <w:rFonts w:ascii="Times New Roman" w:hAnsi="Times New Roman" w:cs="Times New Roman"/>
          <w:sz w:val="24"/>
          <w:szCs w:val="24"/>
        </w:rPr>
        <w:t xml:space="preserve">etode pembingkaian </w:t>
      </w:r>
      <w:r w:rsidRPr="001615EB">
        <w:rPr>
          <w:rFonts w:ascii="Times New Roman" w:hAnsi="Times New Roman" w:cs="Times New Roman"/>
          <w:sz w:val="24"/>
          <w:szCs w:val="24"/>
        </w:rPr>
        <w:t xml:space="preserve">dengan strategi penggunaan media alternatif </w:t>
      </w:r>
      <w:r w:rsidR="00E73709" w:rsidRPr="001615EB">
        <w:rPr>
          <w:rFonts w:ascii="Times New Roman" w:hAnsi="Times New Roman" w:cs="Times New Roman"/>
          <w:sz w:val="24"/>
          <w:szCs w:val="24"/>
        </w:rPr>
        <w:t>yang digunakan tersebut, mampu menghasilkan mobilisasi dukungan.</w:t>
      </w:r>
    </w:p>
    <w:p w:rsidR="00E73709" w:rsidRPr="001615EB" w:rsidRDefault="00E73709" w:rsidP="0057755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lastRenderedPageBreak/>
        <w:t xml:space="preserve">Mobilisasi sumber daya budaya tersebut berhasil secara baik dengan penerimaan tokoh-tokoh adat termasuk dukungan </w:t>
      </w:r>
      <w:r w:rsidR="009D77D0" w:rsidRPr="001615EB">
        <w:rPr>
          <w:rFonts w:ascii="Times New Roman" w:hAnsi="Times New Roman" w:cs="Times New Roman"/>
          <w:sz w:val="24"/>
          <w:szCs w:val="24"/>
        </w:rPr>
        <w:t xml:space="preserve">sosok Ada </w:t>
      </w:r>
      <w:r w:rsidRPr="001615EB">
        <w:rPr>
          <w:rFonts w:ascii="Times New Roman" w:hAnsi="Times New Roman" w:cs="Times New Roman"/>
          <w:sz w:val="24"/>
          <w:szCs w:val="24"/>
        </w:rPr>
        <w:t xml:space="preserve">Tagunu </w:t>
      </w:r>
      <w:r w:rsidR="009D77D0" w:rsidRPr="001615EB">
        <w:rPr>
          <w:rFonts w:ascii="Times New Roman" w:hAnsi="Times New Roman" w:cs="Times New Roman"/>
          <w:sz w:val="24"/>
          <w:szCs w:val="24"/>
        </w:rPr>
        <w:t>sebagai pemangku adat kerajaan P</w:t>
      </w:r>
      <w:r w:rsidRPr="001615EB">
        <w:rPr>
          <w:rFonts w:ascii="Times New Roman" w:hAnsi="Times New Roman" w:cs="Times New Roman"/>
          <w:sz w:val="24"/>
          <w:szCs w:val="24"/>
        </w:rPr>
        <w:t xml:space="preserve">arigi. Selanjutnya hampir seluruh kerabat bangsawan Parigi mendukung meskipun sebelumnya </w:t>
      </w:r>
      <w:r w:rsidR="009D77D0" w:rsidRPr="001615EB">
        <w:rPr>
          <w:rFonts w:ascii="Times New Roman" w:hAnsi="Times New Roman" w:cs="Times New Roman"/>
          <w:sz w:val="24"/>
          <w:szCs w:val="24"/>
        </w:rPr>
        <w:t xml:space="preserve">keras </w:t>
      </w:r>
      <w:r w:rsidRPr="001615EB">
        <w:rPr>
          <w:rFonts w:ascii="Times New Roman" w:hAnsi="Times New Roman" w:cs="Times New Roman"/>
          <w:sz w:val="24"/>
          <w:szCs w:val="24"/>
        </w:rPr>
        <w:t>menolak. Hal ini menjadi lumrah mengingat bahwa sebagian anggota kerabat kerajaan Parigi tersebut</w:t>
      </w:r>
      <w:r w:rsidR="009D77D0" w:rsidRPr="001615EB">
        <w:rPr>
          <w:rFonts w:ascii="Times New Roman" w:hAnsi="Times New Roman" w:cs="Times New Roman"/>
          <w:sz w:val="24"/>
          <w:szCs w:val="24"/>
        </w:rPr>
        <w:t>,</w:t>
      </w:r>
      <w:r w:rsidRPr="001615EB">
        <w:rPr>
          <w:rFonts w:ascii="Times New Roman" w:hAnsi="Times New Roman" w:cs="Times New Roman"/>
          <w:sz w:val="24"/>
          <w:szCs w:val="24"/>
        </w:rPr>
        <w:t xml:space="preserve"> adalah me</w:t>
      </w:r>
      <w:r w:rsidR="009D77D0" w:rsidRPr="001615EB">
        <w:rPr>
          <w:rFonts w:ascii="Times New Roman" w:hAnsi="Times New Roman" w:cs="Times New Roman"/>
          <w:sz w:val="24"/>
          <w:szCs w:val="24"/>
        </w:rPr>
        <w:t xml:space="preserve">rupakan </w:t>
      </w:r>
      <w:r w:rsidRPr="001615EB">
        <w:rPr>
          <w:rFonts w:ascii="Times New Roman" w:hAnsi="Times New Roman" w:cs="Times New Roman"/>
          <w:sz w:val="24"/>
          <w:szCs w:val="24"/>
        </w:rPr>
        <w:t xml:space="preserve">bagian dari Forum </w:t>
      </w:r>
      <w:r w:rsidR="009D77D0" w:rsidRPr="001615EB">
        <w:rPr>
          <w:rFonts w:ascii="Times New Roman" w:hAnsi="Times New Roman" w:cs="Times New Roman"/>
          <w:sz w:val="24"/>
          <w:szCs w:val="24"/>
        </w:rPr>
        <w:t xml:space="preserve">Kerukunan Keluarga Pantai Timur </w:t>
      </w:r>
      <w:r w:rsidRPr="001615EB">
        <w:rPr>
          <w:rFonts w:ascii="Times New Roman" w:hAnsi="Times New Roman" w:cs="Times New Roman"/>
          <w:sz w:val="24"/>
          <w:szCs w:val="24"/>
        </w:rPr>
        <w:t>(KKPT) yan</w:t>
      </w:r>
      <w:r w:rsidR="009D77D0" w:rsidRPr="001615EB">
        <w:rPr>
          <w:rFonts w:ascii="Times New Roman" w:hAnsi="Times New Roman" w:cs="Times New Roman"/>
          <w:sz w:val="24"/>
          <w:szCs w:val="24"/>
        </w:rPr>
        <w:t>g dipimpin oleh Sutomo Borman. P</w:t>
      </w:r>
      <w:r w:rsidRPr="001615EB">
        <w:rPr>
          <w:rFonts w:ascii="Times New Roman" w:hAnsi="Times New Roman" w:cs="Times New Roman"/>
          <w:sz w:val="24"/>
          <w:szCs w:val="24"/>
        </w:rPr>
        <w:t xml:space="preserve">ertentangan terjadi akibat </w:t>
      </w:r>
      <w:r w:rsidR="009D77D0" w:rsidRPr="001615EB">
        <w:rPr>
          <w:rFonts w:ascii="Times New Roman" w:hAnsi="Times New Roman" w:cs="Times New Roman"/>
          <w:sz w:val="24"/>
          <w:szCs w:val="24"/>
        </w:rPr>
        <w:t xml:space="preserve">kemauan dan desakan </w:t>
      </w:r>
      <w:r w:rsidRPr="001615EB">
        <w:rPr>
          <w:rFonts w:ascii="Times New Roman" w:hAnsi="Times New Roman" w:cs="Times New Roman"/>
          <w:sz w:val="24"/>
          <w:szCs w:val="24"/>
        </w:rPr>
        <w:t>mahasiswa yang me</w:t>
      </w:r>
      <w:r w:rsidR="009D77D0" w:rsidRPr="001615EB">
        <w:rPr>
          <w:rFonts w:ascii="Times New Roman" w:hAnsi="Times New Roman" w:cs="Times New Roman"/>
          <w:sz w:val="24"/>
          <w:szCs w:val="24"/>
        </w:rPr>
        <w:t xml:space="preserve">minta agar </w:t>
      </w:r>
      <w:r w:rsidRPr="001615EB">
        <w:rPr>
          <w:rFonts w:ascii="Times New Roman" w:hAnsi="Times New Roman" w:cs="Times New Roman"/>
          <w:sz w:val="24"/>
          <w:szCs w:val="24"/>
        </w:rPr>
        <w:t xml:space="preserve">KKPT </w:t>
      </w:r>
      <w:r w:rsidR="009D77D0" w:rsidRPr="001615EB">
        <w:rPr>
          <w:rFonts w:ascii="Times New Roman" w:hAnsi="Times New Roman" w:cs="Times New Roman"/>
          <w:sz w:val="24"/>
          <w:szCs w:val="24"/>
        </w:rPr>
        <w:t xml:space="preserve">yang selama ini merupakan lembaga yang digunakan untuk tawar menawar kekuasaan termasuk dengan kegagalan Parigi Moutong agar dibubarkan. </w:t>
      </w:r>
      <w:r w:rsidR="00A51C26" w:rsidRPr="001615EB">
        <w:rPr>
          <w:rFonts w:ascii="Times New Roman" w:hAnsi="Times New Roman" w:cs="Times New Roman"/>
          <w:sz w:val="24"/>
          <w:szCs w:val="24"/>
        </w:rPr>
        <w:t xml:space="preserve">Lembaga paguyuban tersebut dianggap hanya </w:t>
      </w:r>
      <w:r w:rsidRPr="001615EB">
        <w:rPr>
          <w:rFonts w:ascii="Times New Roman" w:hAnsi="Times New Roman" w:cs="Times New Roman"/>
          <w:sz w:val="24"/>
          <w:szCs w:val="24"/>
        </w:rPr>
        <w:t>dimanfaatkan oleh sekelompok orang saja untuk kekuasaan pribadi. Diamnya para politisi terutama Golkar pasca pindahnya ibukota ke Banawa disinyalir sebagai bagian dari tawar menawar dengan mengatsna</w:t>
      </w:r>
      <w:r w:rsidR="00BB6059" w:rsidRPr="001615EB">
        <w:rPr>
          <w:rFonts w:ascii="Times New Roman" w:hAnsi="Times New Roman" w:cs="Times New Roman"/>
          <w:sz w:val="24"/>
          <w:szCs w:val="24"/>
        </w:rPr>
        <w:t>makan masyarakat pantai Timur. K</w:t>
      </w:r>
      <w:r w:rsidRPr="001615EB">
        <w:rPr>
          <w:rFonts w:ascii="Times New Roman" w:hAnsi="Times New Roman" w:cs="Times New Roman"/>
          <w:sz w:val="24"/>
          <w:szCs w:val="24"/>
        </w:rPr>
        <w:t>uatnya spirit pemekaran yang sebelumnya telah pernah terbangun di Parigi menjadi pemicu tokoh-tokoh tersebut mengabaikan perbedaan dan memilih terlibat dalam rencana yang disusun mahasiswa.</w:t>
      </w:r>
    </w:p>
    <w:p w:rsidR="00ED1D4C" w:rsidRPr="001615EB" w:rsidRDefault="00E73709" w:rsidP="0057755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 xml:space="preserve">Melalui rapat yang memanfaatkan </w:t>
      </w:r>
      <w:r w:rsidRPr="001615EB">
        <w:rPr>
          <w:rFonts w:ascii="Times New Roman" w:hAnsi="Times New Roman" w:cs="Times New Roman"/>
          <w:i/>
          <w:sz w:val="24"/>
          <w:szCs w:val="24"/>
        </w:rPr>
        <w:t>bantaya</w:t>
      </w:r>
      <w:r w:rsidRPr="001615EB">
        <w:rPr>
          <w:rFonts w:ascii="Times New Roman" w:hAnsi="Times New Roman" w:cs="Times New Roman"/>
          <w:sz w:val="24"/>
          <w:szCs w:val="24"/>
        </w:rPr>
        <w:t xml:space="preserve"> (ruang pertemuan adat) desa Masigi yang merupakan pusat </w:t>
      </w:r>
      <w:r w:rsidR="00A51C26" w:rsidRPr="001615EB">
        <w:rPr>
          <w:rFonts w:ascii="Times New Roman" w:hAnsi="Times New Roman" w:cs="Times New Roman"/>
          <w:sz w:val="24"/>
          <w:szCs w:val="24"/>
        </w:rPr>
        <w:t xml:space="preserve">Kerajaan </w:t>
      </w:r>
      <w:r w:rsidRPr="001615EB">
        <w:rPr>
          <w:rFonts w:ascii="Times New Roman" w:hAnsi="Times New Roman" w:cs="Times New Roman"/>
          <w:sz w:val="24"/>
          <w:szCs w:val="24"/>
        </w:rPr>
        <w:t xml:space="preserve">Parigi, maka dimulailah pembicaraan </w:t>
      </w:r>
      <w:r w:rsidR="00ED1D4C" w:rsidRPr="001615EB">
        <w:rPr>
          <w:rFonts w:ascii="Times New Roman" w:hAnsi="Times New Roman" w:cs="Times New Roman"/>
          <w:sz w:val="24"/>
          <w:szCs w:val="24"/>
        </w:rPr>
        <w:t xml:space="preserve">atau musyawarah </w:t>
      </w:r>
      <w:r w:rsidR="00BB6059" w:rsidRPr="001615EB">
        <w:rPr>
          <w:rFonts w:ascii="Times New Roman" w:hAnsi="Times New Roman" w:cs="Times New Roman"/>
          <w:sz w:val="24"/>
          <w:szCs w:val="24"/>
        </w:rPr>
        <w:t>terkait rencana-ren</w:t>
      </w:r>
      <w:r w:rsidRPr="001615EB">
        <w:rPr>
          <w:rFonts w:ascii="Times New Roman" w:hAnsi="Times New Roman" w:cs="Times New Roman"/>
          <w:sz w:val="24"/>
          <w:szCs w:val="24"/>
        </w:rPr>
        <w:t>cana yang akan dilakukan terkait pembentukan Parigi Moutong. Pembingkaian issu oleh mahasiswa telah membangkitkan kembali semangat perjuangan pembentukan Parigi yang telah berlangsung sejak 1963 dan melibatkan sebagian tokoh-tokoh tersebut dalam perbincangan terkait renca</w:t>
      </w:r>
      <w:r w:rsidR="00BB6059" w:rsidRPr="001615EB">
        <w:rPr>
          <w:rFonts w:ascii="Times New Roman" w:hAnsi="Times New Roman" w:cs="Times New Roman"/>
          <w:sz w:val="24"/>
          <w:szCs w:val="24"/>
        </w:rPr>
        <w:t>na pembentukan Parigi Moutong. T</w:t>
      </w:r>
      <w:r w:rsidRPr="001615EB">
        <w:rPr>
          <w:rFonts w:ascii="Times New Roman" w:hAnsi="Times New Roman" w:cs="Times New Roman"/>
          <w:sz w:val="24"/>
          <w:szCs w:val="24"/>
        </w:rPr>
        <w:t xml:space="preserve">okoh Parigi Moutong yang masih eksis seperti Thamrin Ntosa yang seorang jaksa, </w:t>
      </w:r>
      <w:r w:rsidR="00ED1D4C" w:rsidRPr="001615EB">
        <w:rPr>
          <w:rFonts w:ascii="Times New Roman" w:hAnsi="Times New Roman" w:cs="Times New Roman"/>
          <w:sz w:val="24"/>
          <w:szCs w:val="24"/>
        </w:rPr>
        <w:t xml:space="preserve">Halim </w:t>
      </w:r>
      <w:r w:rsidRPr="001615EB">
        <w:rPr>
          <w:rFonts w:ascii="Times New Roman" w:hAnsi="Times New Roman" w:cs="Times New Roman"/>
          <w:sz w:val="24"/>
          <w:szCs w:val="24"/>
        </w:rPr>
        <w:t xml:space="preserve">Kariming </w:t>
      </w:r>
      <w:r w:rsidR="00ED1D4C" w:rsidRPr="001615EB">
        <w:rPr>
          <w:rFonts w:ascii="Times New Roman" w:hAnsi="Times New Roman" w:cs="Times New Roman"/>
          <w:sz w:val="24"/>
          <w:szCs w:val="24"/>
        </w:rPr>
        <w:t xml:space="preserve">yang bekas sekretaris Tim Pembentukan Parigi era tahun 60an </w:t>
      </w:r>
      <w:r w:rsidRPr="001615EB">
        <w:rPr>
          <w:rFonts w:ascii="Times New Roman" w:hAnsi="Times New Roman" w:cs="Times New Roman"/>
          <w:sz w:val="24"/>
          <w:szCs w:val="24"/>
        </w:rPr>
        <w:t xml:space="preserve">merasa mendapatkan dirinya kembali. Proses gerakan ini seperti berputar kembali dengan penambahan tokoh-tokoh baru seperti yang dikemukakan sebagai </w:t>
      </w:r>
      <w:r w:rsidRPr="001615EB">
        <w:rPr>
          <w:rFonts w:ascii="Times New Roman" w:hAnsi="Times New Roman" w:cs="Times New Roman"/>
          <w:i/>
          <w:sz w:val="24"/>
          <w:szCs w:val="24"/>
        </w:rPr>
        <w:t>cycles protes</w:t>
      </w:r>
      <w:r w:rsidR="00F622BF" w:rsidRPr="001615EB">
        <w:rPr>
          <w:rFonts w:ascii="Times New Roman" w:hAnsi="Times New Roman" w:cs="Times New Roman"/>
          <w:sz w:val="24"/>
          <w:szCs w:val="24"/>
        </w:rPr>
        <w:t xml:space="preserve"> oleh (Tarrow dalam</w:t>
      </w:r>
      <w:r w:rsidRPr="001615EB">
        <w:rPr>
          <w:rFonts w:ascii="Times New Roman" w:hAnsi="Times New Roman" w:cs="Times New Roman"/>
          <w:sz w:val="24"/>
          <w:szCs w:val="24"/>
        </w:rPr>
        <w:t xml:space="preserve"> </w:t>
      </w:r>
      <w:r w:rsidR="00ED1D4C" w:rsidRPr="001615EB">
        <w:rPr>
          <w:rFonts w:ascii="Times New Roman" w:hAnsi="Times New Roman" w:cs="Times New Roman"/>
          <w:sz w:val="24"/>
          <w:szCs w:val="24"/>
        </w:rPr>
        <w:t>McAdam dkk, 2004).</w:t>
      </w:r>
    </w:p>
    <w:p w:rsidR="000047FC" w:rsidRPr="001615EB" w:rsidRDefault="00ED1D4C" w:rsidP="0057755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Upaya tersebut, melahirkan aspek lahirnya kesadaran kolektif masyarakat sebagai keluhan bersama dan juga terkait keadilan. Secara spontan pembentukan kelompok pemekaran tersebut yang menghasilkan Abdullah Pasau yang seorang salah satu tokoh adat dan merupakan kerabat bangsawan Kerajaan parigi dan dikenal sebagai kepala keamanan bagi masyarakat Tionghoa terpilih sebagai ketua dan wakilnya</w:t>
      </w:r>
      <w:r w:rsidR="00BB6059" w:rsidRPr="001615EB">
        <w:rPr>
          <w:rFonts w:ascii="Times New Roman" w:hAnsi="Times New Roman" w:cs="Times New Roman"/>
          <w:sz w:val="24"/>
          <w:szCs w:val="24"/>
        </w:rPr>
        <w:t xml:space="preserve"> adalah kemanakannya yaitu Awal</w:t>
      </w:r>
      <w:r w:rsidRPr="001615EB">
        <w:rPr>
          <w:rFonts w:ascii="Times New Roman" w:hAnsi="Times New Roman" w:cs="Times New Roman"/>
          <w:sz w:val="24"/>
          <w:szCs w:val="24"/>
        </w:rPr>
        <w:t>unsyah Pasau yang mantan camat dibeberapa tempat di Pantai Timur</w:t>
      </w:r>
      <w:r w:rsidR="00BB6059" w:rsidRPr="001615EB">
        <w:rPr>
          <w:rFonts w:ascii="Times New Roman" w:hAnsi="Times New Roman" w:cs="Times New Roman"/>
          <w:sz w:val="24"/>
          <w:szCs w:val="24"/>
        </w:rPr>
        <w:t xml:space="preserve"> dan memilih pensiun untuk terjun didunia politik sebagai anggota Partai Golkar</w:t>
      </w:r>
      <w:r w:rsidRPr="001615EB">
        <w:rPr>
          <w:rFonts w:ascii="Times New Roman" w:hAnsi="Times New Roman" w:cs="Times New Roman"/>
          <w:sz w:val="24"/>
          <w:szCs w:val="24"/>
        </w:rPr>
        <w:t>.</w:t>
      </w:r>
      <w:r w:rsidR="00F54739" w:rsidRPr="001615EB">
        <w:rPr>
          <w:rFonts w:ascii="Times New Roman" w:hAnsi="Times New Roman" w:cs="Times New Roman"/>
          <w:sz w:val="24"/>
          <w:szCs w:val="24"/>
        </w:rPr>
        <w:t xml:space="preserve"> Kelompok yang dilahirkan dengan nama GEMPPAR (</w:t>
      </w:r>
      <w:r w:rsidR="00BB6059" w:rsidRPr="001615EB">
        <w:rPr>
          <w:rFonts w:ascii="Times New Roman" w:hAnsi="Times New Roman" w:cs="Times New Roman"/>
          <w:sz w:val="24"/>
          <w:szCs w:val="24"/>
        </w:rPr>
        <w:t xml:space="preserve">Gerakan </w:t>
      </w:r>
      <w:r w:rsidR="00F54739" w:rsidRPr="001615EB">
        <w:rPr>
          <w:rFonts w:ascii="Times New Roman" w:hAnsi="Times New Roman" w:cs="Times New Roman"/>
          <w:sz w:val="24"/>
          <w:szCs w:val="24"/>
        </w:rPr>
        <w:t>Masyarakat Peduli Pemekaran Parigi Moutong)</w:t>
      </w:r>
      <w:r w:rsidRPr="001615EB">
        <w:rPr>
          <w:rFonts w:ascii="Times New Roman" w:hAnsi="Times New Roman" w:cs="Times New Roman"/>
          <w:sz w:val="24"/>
          <w:szCs w:val="24"/>
        </w:rPr>
        <w:t xml:space="preserve"> </w:t>
      </w:r>
      <w:r w:rsidR="00BB6059" w:rsidRPr="001615EB">
        <w:rPr>
          <w:rFonts w:ascii="Times New Roman" w:hAnsi="Times New Roman" w:cs="Times New Roman"/>
          <w:sz w:val="24"/>
          <w:szCs w:val="24"/>
        </w:rPr>
        <w:t xml:space="preserve">tersebut, diharapkan akan </w:t>
      </w:r>
      <w:r w:rsidR="00F54739" w:rsidRPr="001615EB">
        <w:rPr>
          <w:rFonts w:ascii="Times New Roman" w:hAnsi="Times New Roman" w:cs="Times New Roman"/>
          <w:sz w:val="24"/>
          <w:szCs w:val="24"/>
        </w:rPr>
        <w:t>dapat dijadikan masyarakat sebagai wadah perjuangan</w:t>
      </w:r>
      <w:r w:rsidR="00BB6059" w:rsidRPr="001615EB">
        <w:rPr>
          <w:rFonts w:ascii="Times New Roman" w:hAnsi="Times New Roman" w:cs="Times New Roman"/>
          <w:sz w:val="24"/>
          <w:szCs w:val="24"/>
        </w:rPr>
        <w:t xml:space="preserve"> pembentukan Kabupaten Parigi Moutong</w:t>
      </w:r>
      <w:r w:rsidR="00F54739" w:rsidRPr="001615EB">
        <w:rPr>
          <w:rFonts w:ascii="Times New Roman" w:hAnsi="Times New Roman" w:cs="Times New Roman"/>
          <w:sz w:val="24"/>
          <w:szCs w:val="24"/>
        </w:rPr>
        <w:t xml:space="preserve">. </w:t>
      </w:r>
    </w:p>
    <w:p w:rsidR="00F54739" w:rsidRPr="001615EB" w:rsidRDefault="000047FC" w:rsidP="0057755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 xml:space="preserve">Langkah </w:t>
      </w:r>
      <w:r w:rsidR="00F54739" w:rsidRPr="001615EB">
        <w:rPr>
          <w:rFonts w:ascii="Times New Roman" w:hAnsi="Times New Roman" w:cs="Times New Roman"/>
          <w:sz w:val="24"/>
          <w:szCs w:val="24"/>
        </w:rPr>
        <w:t xml:space="preserve">pertama kelompok </w:t>
      </w:r>
      <w:r w:rsidRPr="001615EB">
        <w:rPr>
          <w:rFonts w:ascii="Times New Roman" w:hAnsi="Times New Roman" w:cs="Times New Roman"/>
          <w:sz w:val="24"/>
          <w:szCs w:val="24"/>
        </w:rPr>
        <w:t xml:space="preserve">GEMPPAR, sesuai kesepakatan akan </w:t>
      </w:r>
      <w:r w:rsidR="00F54739" w:rsidRPr="001615EB">
        <w:rPr>
          <w:rFonts w:ascii="Times New Roman" w:hAnsi="Times New Roman" w:cs="Times New Roman"/>
          <w:sz w:val="24"/>
          <w:szCs w:val="24"/>
        </w:rPr>
        <w:t xml:space="preserve">melakukan konvoi atau semacam </w:t>
      </w:r>
      <w:r w:rsidR="00F54739" w:rsidRPr="001615EB">
        <w:rPr>
          <w:rFonts w:ascii="Times New Roman" w:hAnsi="Times New Roman" w:cs="Times New Roman"/>
          <w:i/>
          <w:sz w:val="24"/>
          <w:szCs w:val="24"/>
        </w:rPr>
        <w:t>show of force</w:t>
      </w:r>
      <w:r w:rsidR="00F54739" w:rsidRPr="001615EB">
        <w:rPr>
          <w:rFonts w:ascii="Times New Roman" w:hAnsi="Times New Roman" w:cs="Times New Roman"/>
          <w:sz w:val="24"/>
          <w:szCs w:val="24"/>
        </w:rPr>
        <w:t xml:space="preserve"> di Kota Parigi</w:t>
      </w:r>
      <w:r w:rsidRPr="001615EB">
        <w:rPr>
          <w:rFonts w:ascii="Times New Roman" w:hAnsi="Times New Roman" w:cs="Times New Roman"/>
          <w:sz w:val="24"/>
          <w:szCs w:val="24"/>
        </w:rPr>
        <w:t xml:space="preserve"> untuk menjadi ajang sosialisasi secara lebih luas. Proses konvoi atau arak-arakan tersebut </w:t>
      </w:r>
      <w:r w:rsidR="00F54739" w:rsidRPr="001615EB">
        <w:rPr>
          <w:rFonts w:ascii="Times New Roman" w:hAnsi="Times New Roman" w:cs="Times New Roman"/>
          <w:sz w:val="24"/>
          <w:szCs w:val="24"/>
        </w:rPr>
        <w:t>tiba-tiba berubah menjadi tidak terkendali</w:t>
      </w:r>
      <w:r w:rsidRPr="001615EB">
        <w:rPr>
          <w:rFonts w:ascii="Times New Roman" w:hAnsi="Times New Roman" w:cs="Times New Roman"/>
          <w:sz w:val="24"/>
          <w:szCs w:val="24"/>
        </w:rPr>
        <w:t>,</w:t>
      </w:r>
      <w:r w:rsidR="00F54739" w:rsidRPr="001615EB">
        <w:rPr>
          <w:rFonts w:ascii="Times New Roman" w:hAnsi="Times New Roman" w:cs="Times New Roman"/>
          <w:sz w:val="24"/>
          <w:szCs w:val="24"/>
        </w:rPr>
        <w:t xml:space="preserve"> </w:t>
      </w:r>
      <w:r w:rsidRPr="001615EB">
        <w:rPr>
          <w:rFonts w:ascii="Times New Roman" w:hAnsi="Times New Roman" w:cs="Times New Roman"/>
          <w:sz w:val="24"/>
          <w:szCs w:val="24"/>
        </w:rPr>
        <w:t xml:space="preserve">ketika </w:t>
      </w:r>
      <w:r w:rsidR="00F54739" w:rsidRPr="001615EB">
        <w:rPr>
          <w:rFonts w:ascii="Times New Roman" w:hAnsi="Times New Roman" w:cs="Times New Roman"/>
          <w:sz w:val="24"/>
          <w:szCs w:val="24"/>
        </w:rPr>
        <w:t xml:space="preserve">massa </w:t>
      </w:r>
      <w:r w:rsidRPr="001615EB">
        <w:rPr>
          <w:rFonts w:ascii="Times New Roman" w:hAnsi="Times New Roman" w:cs="Times New Roman"/>
          <w:sz w:val="24"/>
          <w:szCs w:val="24"/>
        </w:rPr>
        <w:t xml:space="preserve">tanpa mendapatkan komando </w:t>
      </w:r>
      <w:r w:rsidR="00F54739" w:rsidRPr="001615EB">
        <w:rPr>
          <w:rFonts w:ascii="Times New Roman" w:hAnsi="Times New Roman" w:cs="Times New Roman"/>
          <w:sz w:val="24"/>
          <w:szCs w:val="24"/>
        </w:rPr>
        <w:t>mengamuk dan menyerang serta membubarkan proses perkantoran yang sedang berlangsung</w:t>
      </w:r>
      <w:r w:rsidRPr="001615EB">
        <w:rPr>
          <w:rFonts w:ascii="Times New Roman" w:hAnsi="Times New Roman" w:cs="Times New Roman"/>
          <w:sz w:val="24"/>
          <w:szCs w:val="24"/>
        </w:rPr>
        <w:t xml:space="preserve"> di Parigi</w:t>
      </w:r>
      <w:r w:rsidR="00F54739" w:rsidRPr="001615EB">
        <w:rPr>
          <w:rFonts w:ascii="Times New Roman" w:hAnsi="Times New Roman" w:cs="Times New Roman"/>
          <w:sz w:val="24"/>
          <w:szCs w:val="24"/>
        </w:rPr>
        <w:t>. Massa GEMPPAR memboikot Kota Parigi dan menu</w:t>
      </w:r>
      <w:r w:rsidRPr="001615EB">
        <w:rPr>
          <w:rFonts w:ascii="Times New Roman" w:hAnsi="Times New Roman" w:cs="Times New Roman"/>
          <w:sz w:val="24"/>
          <w:szCs w:val="24"/>
        </w:rPr>
        <w:t xml:space="preserve">tup sejumlah sarana perkantoran dengan membiarkan beberapa kelembagaan strategis untuk tetap terbuka, meskipun menimbulkan konflik diantara massa GEMPPAR. Massa menuntut agar dilakukan pengusutan terkait </w:t>
      </w:r>
      <w:r w:rsidR="00F54739" w:rsidRPr="001615EB">
        <w:rPr>
          <w:rFonts w:ascii="Times New Roman" w:hAnsi="Times New Roman" w:cs="Times New Roman"/>
          <w:sz w:val="24"/>
          <w:szCs w:val="24"/>
        </w:rPr>
        <w:t>kelompok yang menyatakan ketidaksiapan Parigi Moutong untuk menjadi Kabu</w:t>
      </w:r>
      <w:r w:rsidRPr="001615EB">
        <w:rPr>
          <w:rFonts w:ascii="Times New Roman" w:hAnsi="Times New Roman" w:cs="Times New Roman"/>
          <w:sz w:val="24"/>
          <w:szCs w:val="24"/>
        </w:rPr>
        <w:t>paten untuk mempertanggungjawab</w:t>
      </w:r>
      <w:r w:rsidR="00F54739" w:rsidRPr="001615EB">
        <w:rPr>
          <w:rFonts w:ascii="Times New Roman" w:hAnsi="Times New Roman" w:cs="Times New Roman"/>
          <w:sz w:val="24"/>
          <w:szCs w:val="24"/>
        </w:rPr>
        <w:t>k</w:t>
      </w:r>
      <w:r w:rsidRPr="001615EB">
        <w:rPr>
          <w:rFonts w:ascii="Times New Roman" w:hAnsi="Times New Roman" w:cs="Times New Roman"/>
          <w:sz w:val="24"/>
          <w:szCs w:val="24"/>
        </w:rPr>
        <w:t>a</w:t>
      </w:r>
      <w:r w:rsidR="00F54739" w:rsidRPr="001615EB">
        <w:rPr>
          <w:rFonts w:ascii="Times New Roman" w:hAnsi="Times New Roman" w:cs="Times New Roman"/>
          <w:sz w:val="24"/>
          <w:szCs w:val="24"/>
        </w:rPr>
        <w:t>n pernyataannya</w:t>
      </w:r>
      <w:r w:rsidRPr="001615EB">
        <w:rPr>
          <w:rFonts w:ascii="Times New Roman" w:hAnsi="Times New Roman" w:cs="Times New Roman"/>
          <w:sz w:val="24"/>
          <w:szCs w:val="24"/>
        </w:rPr>
        <w:t xml:space="preserve"> yang mengakibatkan Parigi Moutong gagal menjadi daerah definitif </w:t>
      </w:r>
      <w:r w:rsidR="00F54739" w:rsidRPr="001615EB">
        <w:rPr>
          <w:rFonts w:ascii="Times New Roman" w:hAnsi="Times New Roman" w:cs="Times New Roman"/>
          <w:sz w:val="24"/>
          <w:szCs w:val="24"/>
        </w:rPr>
        <w:t>. Gerakan boikot selama seminggu tersebut, menghentikan proses ekonomi di Parigi sebab pasarpun tutup dan tidak menjalankan aktifitas ekonomi, hingga diutusnya komandan Kodim Donggala oleh Gubernur untuk membuka boikot terse</w:t>
      </w:r>
      <w:r w:rsidR="0096504C" w:rsidRPr="001615EB">
        <w:rPr>
          <w:rFonts w:ascii="Times New Roman" w:hAnsi="Times New Roman" w:cs="Times New Roman"/>
          <w:sz w:val="24"/>
          <w:szCs w:val="24"/>
        </w:rPr>
        <w:t>b</w:t>
      </w:r>
      <w:r w:rsidR="00F54739" w:rsidRPr="001615EB">
        <w:rPr>
          <w:rFonts w:ascii="Times New Roman" w:hAnsi="Times New Roman" w:cs="Times New Roman"/>
          <w:sz w:val="24"/>
          <w:szCs w:val="24"/>
        </w:rPr>
        <w:t>ut sebab dianggap tindakan makar.</w:t>
      </w:r>
    </w:p>
    <w:p w:rsidR="00A03173" w:rsidRPr="001615EB" w:rsidRDefault="00F54739" w:rsidP="0057755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Melalui diskusi dengan kelompok GEMPPAR maka diputuskan bahwa aksi tersebut akan disalurkan ke pemerintah</w:t>
      </w:r>
      <w:r w:rsidR="00E3241B" w:rsidRPr="001615EB">
        <w:rPr>
          <w:rFonts w:ascii="Times New Roman" w:hAnsi="Times New Roman" w:cs="Times New Roman"/>
          <w:sz w:val="24"/>
          <w:szCs w:val="24"/>
        </w:rPr>
        <w:t>.</w:t>
      </w:r>
      <w:r w:rsidRPr="001615EB">
        <w:rPr>
          <w:rFonts w:ascii="Times New Roman" w:hAnsi="Times New Roman" w:cs="Times New Roman"/>
          <w:sz w:val="24"/>
          <w:szCs w:val="24"/>
        </w:rPr>
        <w:t xml:space="preserve"> </w:t>
      </w:r>
      <w:r w:rsidR="00E3241B" w:rsidRPr="001615EB">
        <w:rPr>
          <w:rFonts w:ascii="Times New Roman" w:hAnsi="Times New Roman" w:cs="Times New Roman"/>
          <w:sz w:val="24"/>
          <w:szCs w:val="24"/>
        </w:rPr>
        <w:t xml:space="preserve">Komandan KODIM Donggala </w:t>
      </w:r>
      <w:r w:rsidRPr="001615EB">
        <w:rPr>
          <w:rFonts w:ascii="Times New Roman" w:hAnsi="Times New Roman" w:cs="Times New Roman"/>
          <w:sz w:val="24"/>
          <w:szCs w:val="24"/>
        </w:rPr>
        <w:t xml:space="preserve">akan memfasilitasi </w:t>
      </w:r>
      <w:r w:rsidR="00E3241B" w:rsidRPr="001615EB">
        <w:rPr>
          <w:rFonts w:ascii="Times New Roman" w:hAnsi="Times New Roman" w:cs="Times New Roman"/>
          <w:sz w:val="24"/>
          <w:szCs w:val="24"/>
        </w:rPr>
        <w:t xml:space="preserve">dan mengawal </w:t>
      </w:r>
      <w:r w:rsidRPr="001615EB">
        <w:rPr>
          <w:rFonts w:ascii="Times New Roman" w:hAnsi="Times New Roman" w:cs="Times New Roman"/>
          <w:sz w:val="24"/>
          <w:szCs w:val="24"/>
        </w:rPr>
        <w:t xml:space="preserve">kendaraan yang akan membawa rombongan aksi tersebut ke Palu. Ketentuannya adalah tidak akan adalagi </w:t>
      </w:r>
      <w:r w:rsidRPr="001615EB">
        <w:rPr>
          <w:rFonts w:ascii="Times New Roman" w:hAnsi="Times New Roman" w:cs="Times New Roman"/>
          <w:sz w:val="24"/>
          <w:szCs w:val="24"/>
        </w:rPr>
        <w:lastRenderedPageBreak/>
        <w:t xml:space="preserve">penambahan kantor yang ditutup dan dibuka setelah kembali dari Palu. Secara umum pertemuan bupati dan sekretaris provinsi tidak memberikan kejelasan kepada </w:t>
      </w:r>
      <w:r w:rsidR="00BB6059" w:rsidRPr="001615EB">
        <w:rPr>
          <w:rFonts w:ascii="Times New Roman" w:hAnsi="Times New Roman" w:cs="Times New Roman"/>
          <w:sz w:val="24"/>
          <w:szCs w:val="24"/>
        </w:rPr>
        <w:t>kelompok GEMPPAR sehingga mem</w:t>
      </w:r>
      <w:r w:rsidRPr="001615EB">
        <w:rPr>
          <w:rFonts w:ascii="Times New Roman" w:hAnsi="Times New Roman" w:cs="Times New Roman"/>
          <w:sz w:val="24"/>
          <w:szCs w:val="24"/>
        </w:rPr>
        <w:t>b</w:t>
      </w:r>
      <w:r w:rsidR="00BB6059" w:rsidRPr="001615EB">
        <w:rPr>
          <w:rFonts w:ascii="Times New Roman" w:hAnsi="Times New Roman" w:cs="Times New Roman"/>
          <w:sz w:val="24"/>
          <w:szCs w:val="24"/>
        </w:rPr>
        <w:t>e</w:t>
      </w:r>
      <w:r w:rsidRPr="001615EB">
        <w:rPr>
          <w:rFonts w:ascii="Times New Roman" w:hAnsi="Times New Roman" w:cs="Times New Roman"/>
          <w:sz w:val="24"/>
          <w:szCs w:val="24"/>
        </w:rPr>
        <w:t>rikan ultimatum untuk membuat aksi yang lebih besar dan memboikot Kota Palu jika tidak ada kejelasan nasib pembentukan kabupaten Parigi Moutong.</w:t>
      </w:r>
      <w:r w:rsidR="00A03173" w:rsidRPr="001615EB">
        <w:rPr>
          <w:rFonts w:ascii="Times New Roman" w:hAnsi="Times New Roman" w:cs="Times New Roman"/>
          <w:sz w:val="24"/>
          <w:szCs w:val="24"/>
        </w:rPr>
        <w:t xml:space="preserve"> </w:t>
      </w:r>
    </w:p>
    <w:p w:rsidR="00F54739" w:rsidRPr="001615EB" w:rsidRDefault="00A03173" w:rsidP="0057755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P</w:t>
      </w:r>
      <w:r w:rsidR="0096504C" w:rsidRPr="001615EB">
        <w:rPr>
          <w:rFonts w:ascii="Times New Roman" w:hAnsi="Times New Roman" w:cs="Times New Roman"/>
          <w:sz w:val="24"/>
          <w:szCs w:val="24"/>
        </w:rPr>
        <w:t>roses pembentukan daerah secara administratif sebagaimana yang dilakukan ditahun 1998, semestinya menjadi indikator dalam pengambilan kebijakan pemerintah. Kenyataannya, perspektif politik lebih mengemuka dengan tidak adanya dukungan politik daerah induk</w:t>
      </w:r>
      <w:r w:rsidR="00BB6059" w:rsidRPr="001615EB">
        <w:rPr>
          <w:rFonts w:ascii="Times New Roman" w:hAnsi="Times New Roman" w:cs="Times New Roman"/>
          <w:sz w:val="24"/>
          <w:szCs w:val="24"/>
        </w:rPr>
        <w:t>,</w:t>
      </w:r>
      <w:r w:rsidR="0096504C" w:rsidRPr="001615EB">
        <w:rPr>
          <w:rFonts w:ascii="Times New Roman" w:hAnsi="Times New Roman" w:cs="Times New Roman"/>
          <w:sz w:val="24"/>
          <w:szCs w:val="24"/>
        </w:rPr>
        <w:t xml:space="preserve"> sehingga gagal dimekarkan. Reformasi yang mampu memobilisasi berbagai sumber daya non formal di Indonesia dengan maraknya tuntutan pembentuk</w:t>
      </w:r>
      <w:r w:rsidR="00BB6059" w:rsidRPr="001615EB">
        <w:rPr>
          <w:rFonts w:ascii="Times New Roman" w:hAnsi="Times New Roman" w:cs="Times New Roman"/>
          <w:sz w:val="24"/>
          <w:szCs w:val="24"/>
        </w:rPr>
        <w:t>a</w:t>
      </w:r>
      <w:r w:rsidR="0096504C" w:rsidRPr="001615EB">
        <w:rPr>
          <w:rFonts w:ascii="Times New Roman" w:hAnsi="Times New Roman" w:cs="Times New Roman"/>
          <w:sz w:val="24"/>
          <w:szCs w:val="24"/>
        </w:rPr>
        <w:t xml:space="preserve">n daerah menjadikan aksi pemekaran Parigi mengusung </w:t>
      </w:r>
      <w:r w:rsidR="0096504C" w:rsidRPr="001615EB">
        <w:rPr>
          <w:rFonts w:ascii="Times New Roman" w:hAnsi="Times New Roman" w:cs="Times New Roman"/>
          <w:i/>
          <w:sz w:val="24"/>
          <w:szCs w:val="24"/>
        </w:rPr>
        <w:t>repertoar</w:t>
      </w:r>
      <w:r w:rsidR="00BB6059" w:rsidRPr="001615EB">
        <w:rPr>
          <w:rFonts w:ascii="Times New Roman" w:hAnsi="Times New Roman" w:cs="Times New Roman"/>
          <w:sz w:val="24"/>
          <w:szCs w:val="24"/>
        </w:rPr>
        <w:t xml:space="preserve"> yang sama</w:t>
      </w:r>
      <w:r w:rsidR="0096504C" w:rsidRPr="001615EB">
        <w:rPr>
          <w:rFonts w:ascii="Times New Roman" w:hAnsi="Times New Roman" w:cs="Times New Roman"/>
          <w:sz w:val="24"/>
          <w:szCs w:val="24"/>
        </w:rPr>
        <w:t xml:space="preserve">. Berdasarkan pertimbangan strategis itulah, maka militer melihat ada benarnya gerakan yang dilakukan masyarakat untuk menggugah keadilan pemerintah. </w:t>
      </w:r>
    </w:p>
    <w:p w:rsidR="000047FC" w:rsidRPr="001615EB" w:rsidRDefault="00F54739" w:rsidP="0057755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Pasca aksi heroik di Parigi dan penolakan pembantu bupati</w:t>
      </w:r>
      <w:r w:rsidR="003927CD" w:rsidRPr="001615EB">
        <w:rPr>
          <w:rFonts w:ascii="Times New Roman" w:hAnsi="Times New Roman" w:cs="Times New Roman"/>
          <w:sz w:val="24"/>
          <w:szCs w:val="24"/>
        </w:rPr>
        <w:t xml:space="preserve"> Donggala wilayah Pantai Timur</w:t>
      </w:r>
      <w:r w:rsidRPr="001615EB">
        <w:rPr>
          <w:rFonts w:ascii="Times New Roman" w:hAnsi="Times New Roman" w:cs="Times New Roman"/>
          <w:sz w:val="24"/>
          <w:szCs w:val="24"/>
        </w:rPr>
        <w:t xml:space="preserve"> untuk dilantik</w:t>
      </w:r>
      <w:r w:rsidR="003927CD" w:rsidRPr="001615EB">
        <w:rPr>
          <w:rFonts w:ascii="Times New Roman" w:hAnsi="Times New Roman" w:cs="Times New Roman"/>
          <w:sz w:val="24"/>
          <w:szCs w:val="24"/>
        </w:rPr>
        <w:t xml:space="preserve"> </w:t>
      </w:r>
      <w:r w:rsidRPr="001615EB">
        <w:rPr>
          <w:rFonts w:ascii="Times New Roman" w:hAnsi="Times New Roman" w:cs="Times New Roman"/>
          <w:sz w:val="24"/>
          <w:szCs w:val="24"/>
        </w:rPr>
        <w:t xml:space="preserve">dan berkantor di Parigi, keluarlah hasil kebijakan pemerintah dengan UU No. 51 tahun 1999 yang membentuk Kabupaten Buol, Morowali dan Banggai Kepulauan. </w:t>
      </w:r>
      <w:r w:rsidR="009D0A08" w:rsidRPr="001615EB">
        <w:rPr>
          <w:rFonts w:ascii="Times New Roman" w:hAnsi="Times New Roman" w:cs="Times New Roman"/>
          <w:sz w:val="24"/>
          <w:szCs w:val="24"/>
        </w:rPr>
        <w:t xml:space="preserve">Kondisi ini menyentak masyarakat Parigi Moutong yang baru saja melakukan aksi dibulan September 1999. </w:t>
      </w:r>
      <w:r w:rsidR="003927CD" w:rsidRPr="001615EB">
        <w:rPr>
          <w:rFonts w:ascii="Times New Roman" w:hAnsi="Times New Roman" w:cs="Times New Roman"/>
          <w:sz w:val="24"/>
          <w:szCs w:val="24"/>
        </w:rPr>
        <w:t xml:space="preserve">Undang Undang tersebut, tidak saja membuat masyarakat Parigi tidak percaya dengan apa yang mereka alami. Jauh dari itu, bahwa elit-elit politik dan pemerintah daerah tidak memandang </w:t>
      </w:r>
      <w:r w:rsidR="00DD6461" w:rsidRPr="001615EB">
        <w:rPr>
          <w:rFonts w:ascii="Times New Roman" w:hAnsi="Times New Roman" w:cs="Times New Roman"/>
          <w:sz w:val="24"/>
          <w:szCs w:val="24"/>
        </w:rPr>
        <w:t xml:space="preserve">Parigi </w:t>
      </w:r>
      <w:r w:rsidR="003927CD" w:rsidRPr="001615EB">
        <w:rPr>
          <w:rFonts w:ascii="Times New Roman" w:hAnsi="Times New Roman" w:cs="Times New Roman"/>
          <w:sz w:val="24"/>
          <w:szCs w:val="24"/>
        </w:rPr>
        <w:t>sebagai sesuatu yang pantas diperhitungkan</w:t>
      </w:r>
      <w:r w:rsidR="00DD6461" w:rsidRPr="001615EB">
        <w:rPr>
          <w:rFonts w:ascii="Times New Roman" w:hAnsi="Times New Roman" w:cs="Times New Roman"/>
          <w:sz w:val="24"/>
          <w:szCs w:val="24"/>
        </w:rPr>
        <w:t xml:space="preserve"> di kancah Sulawesi Tengah</w:t>
      </w:r>
      <w:r w:rsidR="003927CD" w:rsidRPr="001615EB">
        <w:rPr>
          <w:rFonts w:ascii="Times New Roman" w:hAnsi="Times New Roman" w:cs="Times New Roman"/>
          <w:sz w:val="24"/>
          <w:szCs w:val="24"/>
        </w:rPr>
        <w:t xml:space="preserve">. </w:t>
      </w:r>
      <w:r w:rsidR="00DD6461" w:rsidRPr="001615EB">
        <w:rPr>
          <w:rFonts w:ascii="Times New Roman" w:hAnsi="Times New Roman" w:cs="Times New Roman"/>
          <w:sz w:val="24"/>
          <w:szCs w:val="24"/>
        </w:rPr>
        <w:t xml:space="preserve">Masyarakat dan elit Parigi bungkam dengan kebijakan tersebut sehingga menggeser gerakan-gerakan dukungan pembentukan parigi menjadi lebih tidak tertata. </w:t>
      </w:r>
    </w:p>
    <w:p w:rsidR="006120B1" w:rsidRPr="001615EB" w:rsidRDefault="00DD6461" w:rsidP="0057755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Salah satu bentuk</w:t>
      </w:r>
      <w:r w:rsidR="000047FC" w:rsidRPr="001615EB">
        <w:rPr>
          <w:rFonts w:ascii="Times New Roman" w:hAnsi="Times New Roman" w:cs="Times New Roman"/>
          <w:sz w:val="24"/>
          <w:szCs w:val="24"/>
        </w:rPr>
        <w:t xml:space="preserve"> </w:t>
      </w:r>
      <w:r w:rsidRPr="001615EB">
        <w:rPr>
          <w:rFonts w:ascii="Times New Roman" w:hAnsi="Times New Roman" w:cs="Times New Roman"/>
          <w:sz w:val="24"/>
          <w:szCs w:val="24"/>
        </w:rPr>
        <w:t>ya</w:t>
      </w:r>
      <w:r w:rsidR="000047FC" w:rsidRPr="001615EB">
        <w:rPr>
          <w:rFonts w:ascii="Times New Roman" w:hAnsi="Times New Roman" w:cs="Times New Roman"/>
          <w:sz w:val="24"/>
          <w:szCs w:val="24"/>
        </w:rPr>
        <w:t>ng dilakukan</w:t>
      </w:r>
      <w:r w:rsidRPr="001615EB">
        <w:rPr>
          <w:rFonts w:ascii="Times New Roman" w:hAnsi="Times New Roman" w:cs="Times New Roman"/>
          <w:sz w:val="24"/>
          <w:szCs w:val="24"/>
        </w:rPr>
        <w:t xml:space="preserve"> adalah penggunaan jaringan kampus dan jaringan personal seperti yang dilakukan oleh Hamzah Tjakunu yang melalui kedekatan pribadi mengupayakan dukungan melalui pengusaha Parigi yang telah sukses di Jakarta bahkan dunia. Pengusaha tersebut menyiapkan pembiayaan untuk dimungkinkannya aksi mendukung Parigi dengan menyewa kelompok miskin kota di tanah abang sebagai massanya yang akan bergabung bersama-sama dengan massa mahasiswa Gorontalo yang sedang berjuang dengan melakukan aksi di DPR RI untuk pemekaran provinsi. Hal ini sebagai upaya mendapatkan liputan media yang sangat terbatas terkait gerakan pemekaran Parigi Moutong.</w:t>
      </w:r>
      <w:r w:rsidR="009D0A08" w:rsidRPr="001615EB">
        <w:rPr>
          <w:rFonts w:ascii="Times New Roman" w:hAnsi="Times New Roman" w:cs="Times New Roman"/>
          <w:sz w:val="24"/>
          <w:szCs w:val="24"/>
        </w:rPr>
        <w:t xml:space="preserve"> </w:t>
      </w:r>
      <w:r w:rsidR="00F54739" w:rsidRPr="001615EB">
        <w:rPr>
          <w:rFonts w:ascii="Times New Roman" w:hAnsi="Times New Roman" w:cs="Times New Roman"/>
          <w:sz w:val="24"/>
          <w:szCs w:val="24"/>
        </w:rPr>
        <w:t xml:space="preserve">  </w:t>
      </w:r>
      <w:r w:rsidR="00E73709" w:rsidRPr="001615EB">
        <w:rPr>
          <w:rFonts w:ascii="Times New Roman" w:hAnsi="Times New Roman" w:cs="Times New Roman"/>
          <w:sz w:val="24"/>
          <w:szCs w:val="24"/>
        </w:rPr>
        <w:t xml:space="preserve">    </w:t>
      </w:r>
      <w:r w:rsidR="00143167" w:rsidRPr="001615EB">
        <w:rPr>
          <w:rFonts w:ascii="Times New Roman" w:hAnsi="Times New Roman" w:cs="Times New Roman"/>
          <w:sz w:val="24"/>
          <w:szCs w:val="24"/>
        </w:rPr>
        <w:t xml:space="preserve">    </w:t>
      </w:r>
    </w:p>
    <w:p w:rsidR="00990442" w:rsidRPr="001615EB" w:rsidRDefault="00990442" w:rsidP="0057755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Bukti nyata gagalnya Parigi Moutong, membangkitkan semangat sebagai sesama masyarakat Pantai Timur secara luas terbangun. Hal ini juga terlepas dari rencana akan dilaksanakannya pemilihan Gubernur secara terbuka di DPRD Provinsi Sulawesi Tengah yang menghadirkan dinamika politik partai politik di daerah ini untuk pertama kalinya. Pertarungan ini merupakan pertarungan yang memperhadapkan incumbent HB Paliudju yang seorang tentara terutama dengan calon partai Golkar yaitu Aminuddin Ponulele yang merupakan mantan akademisi yang bergelar professor/Guru besar di Universitas Tadulako. Kontestasi tersebut telah berhembus kencang pasca pemilu 1999</w:t>
      </w:r>
      <w:r w:rsidR="00BB6059" w:rsidRPr="001615EB">
        <w:rPr>
          <w:rFonts w:ascii="Times New Roman" w:hAnsi="Times New Roman" w:cs="Times New Roman"/>
          <w:sz w:val="24"/>
          <w:szCs w:val="24"/>
        </w:rPr>
        <w:t xml:space="preserve"> sehingga apapun dimensi publik,</w:t>
      </w:r>
      <w:r w:rsidRPr="001615EB">
        <w:rPr>
          <w:rFonts w:ascii="Times New Roman" w:hAnsi="Times New Roman" w:cs="Times New Roman"/>
          <w:sz w:val="24"/>
          <w:szCs w:val="24"/>
        </w:rPr>
        <w:t xml:space="preserve"> akan menjadi ruang kontestasi politik. Hal ini juga didukung oleh masuknya berbagai calon-calon yang telah mulai berani berkompetisi seperti azis Tanju yang merupakan mantan birokrat yang jabatan terakhirnya adalah sebagai pembantu Gubernur wilayah Donggala</w:t>
      </w:r>
      <w:r w:rsidR="00BB6059" w:rsidRPr="001615EB">
        <w:rPr>
          <w:rFonts w:ascii="Times New Roman" w:hAnsi="Times New Roman" w:cs="Times New Roman"/>
          <w:sz w:val="24"/>
          <w:szCs w:val="24"/>
        </w:rPr>
        <w:t xml:space="preserve"> yang diusung PKB (partai Kebangkitan Bangsa)</w:t>
      </w:r>
      <w:r w:rsidRPr="001615EB">
        <w:rPr>
          <w:rFonts w:ascii="Times New Roman" w:hAnsi="Times New Roman" w:cs="Times New Roman"/>
          <w:sz w:val="24"/>
          <w:szCs w:val="24"/>
        </w:rPr>
        <w:t>.</w:t>
      </w:r>
    </w:p>
    <w:p w:rsidR="00990442" w:rsidRPr="001615EB" w:rsidRDefault="00990442" w:rsidP="0057755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 xml:space="preserve">Kelompok Azis Tanju membentuk Forum </w:t>
      </w:r>
      <w:r w:rsidR="0072629C" w:rsidRPr="001615EB">
        <w:rPr>
          <w:rFonts w:ascii="Times New Roman" w:hAnsi="Times New Roman" w:cs="Times New Roman"/>
          <w:sz w:val="24"/>
          <w:szCs w:val="24"/>
        </w:rPr>
        <w:t xml:space="preserve">Peduli Pemekaran </w:t>
      </w:r>
      <w:r w:rsidRPr="001615EB">
        <w:rPr>
          <w:rFonts w:ascii="Times New Roman" w:hAnsi="Times New Roman" w:cs="Times New Roman"/>
          <w:sz w:val="24"/>
          <w:szCs w:val="24"/>
        </w:rPr>
        <w:t xml:space="preserve">Parigi Moutong (FPPKPM) dengan menggalang beberapa tokoh masyarakat </w:t>
      </w:r>
      <w:r w:rsidR="0072629C" w:rsidRPr="001615EB">
        <w:rPr>
          <w:rFonts w:ascii="Times New Roman" w:hAnsi="Times New Roman" w:cs="Times New Roman"/>
          <w:sz w:val="24"/>
          <w:szCs w:val="24"/>
        </w:rPr>
        <w:t>Parigi</w:t>
      </w:r>
      <w:r w:rsidRPr="001615EB">
        <w:rPr>
          <w:rFonts w:ascii="Times New Roman" w:hAnsi="Times New Roman" w:cs="Times New Roman"/>
          <w:sz w:val="24"/>
          <w:szCs w:val="24"/>
        </w:rPr>
        <w:t xml:space="preserve"> yang berlatar belakang pengusaha</w:t>
      </w:r>
      <w:r w:rsidR="0072629C" w:rsidRPr="001615EB">
        <w:rPr>
          <w:rFonts w:ascii="Times New Roman" w:hAnsi="Times New Roman" w:cs="Times New Roman"/>
          <w:sz w:val="24"/>
          <w:szCs w:val="24"/>
        </w:rPr>
        <w:t xml:space="preserve"> </w:t>
      </w:r>
      <w:r w:rsidRPr="001615EB">
        <w:rPr>
          <w:rFonts w:ascii="Times New Roman" w:hAnsi="Times New Roman" w:cs="Times New Roman"/>
          <w:sz w:val="24"/>
          <w:szCs w:val="24"/>
        </w:rPr>
        <w:t xml:space="preserve"> dan birokrat yang </w:t>
      </w:r>
      <w:r w:rsidR="0072629C" w:rsidRPr="001615EB">
        <w:rPr>
          <w:rFonts w:ascii="Times New Roman" w:hAnsi="Times New Roman" w:cs="Times New Roman"/>
          <w:sz w:val="24"/>
          <w:szCs w:val="24"/>
        </w:rPr>
        <w:t xml:space="preserve">didukung oleh tenaga-tenaga birokrat </w:t>
      </w:r>
      <w:r w:rsidRPr="001615EB">
        <w:rPr>
          <w:rFonts w:ascii="Times New Roman" w:hAnsi="Times New Roman" w:cs="Times New Roman"/>
          <w:sz w:val="24"/>
          <w:szCs w:val="24"/>
        </w:rPr>
        <w:t>binannya pada masa menjabat selaku b</w:t>
      </w:r>
      <w:r w:rsidR="0072629C" w:rsidRPr="001615EB">
        <w:rPr>
          <w:rFonts w:ascii="Times New Roman" w:hAnsi="Times New Roman" w:cs="Times New Roman"/>
          <w:sz w:val="24"/>
          <w:szCs w:val="24"/>
        </w:rPr>
        <w:t>ir</w:t>
      </w:r>
      <w:r w:rsidRPr="001615EB">
        <w:rPr>
          <w:rFonts w:ascii="Times New Roman" w:hAnsi="Times New Roman" w:cs="Times New Roman"/>
          <w:sz w:val="24"/>
          <w:szCs w:val="24"/>
        </w:rPr>
        <w:t xml:space="preserve">okrat senior di kepegawaian maupun asisten pemeritah provinsi. Kemampuan </w:t>
      </w:r>
      <w:r w:rsidR="0072629C" w:rsidRPr="001615EB">
        <w:rPr>
          <w:rFonts w:ascii="Times New Roman" w:hAnsi="Times New Roman" w:cs="Times New Roman"/>
          <w:sz w:val="24"/>
          <w:szCs w:val="24"/>
        </w:rPr>
        <w:t xml:space="preserve">wawasan </w:t>
      </w:r>
      <w:r w:rsidRPr="001615EB">
        <w:rPr>
          <w:rFonts w:ascii="Times New Roman" w:hAnsi="Times New Roman" w:cs="Times New Roman"/>
          <w:sz w:val="24"/>
          <w:szCs w:val="24"/>
        </w:rPr>
        <w:t>birokrat</w:t>
      </w:r>
      <w:r w:rsidR="0072629C" w:rsidRPr="001615EB">
        <w:rPr>
          <w:rFonts w:ascii="Times New Roman" w:hAnsi="Times New Roman" w:cs="Times New Roman"/>
          <w:sz w:val="24"/>
          <w:szCs w:val="24"/>
        </w:rPr>
        <w:t xml:space="preserve"> daerah yang cukup baik</w:t>
      </w:r>
      <w:r w:rsidRPr="001615EB">
        <w:rPr>
          <w:rFonts w:ascii="Times New Roman" w:hAnsi="Times New Roman" w:cs="Times New Roman"/>
          <w:sz w:val="24"/>
          <w:szCs w:val="24"/>
        </w:rPr>
        <w:t xml:space="preserve"> untuk memetakan masalah</w:t>
      </w:r>
      <w:r w:rsidR="0072629C" w:rsidRPr="001615EB">
        <w:rPr>
          <w:rFonts w:ascii="Times New Roman" w:hAnsi="Times New Roman" w:cs="Times New Roman"/>
          <w:sz w:val="24"/>
          <w:szCs w:val="24"/>
        </w:rPr>
        <w:t xml:space="preserve"> daerah,</w:t>
      </w:r>
      <w:r w:rsidRPr="001615EB">
        <w:rPr>
          <w:rFonts w:ascii="Times New Roman" w:hAnsi="Times New Roman" w:cs="Times New Roman"/>
          <w:sz w:val="24"/>
          <w:szCs w:val="24"/>
        </w:rPr>
        <w:t xml:space="preserve"> menjadi modal utama yang dimiliki kelompok FPPKPM</w:t>
      </w:r>
      <w:r w:rsidR="0072629C" w:rsidRPr="001615EB">
        <w:rPr>
          <w:rFonts w:ascii="Times New Roman" w:hAnsi="Times New Roman" w:cs="Times New Roman"/>
          <w:sz w:val="24"/>
          <w:szCs w:val="24"/>
        </w:rPr>
        <w:t xml:space="preserve"> selain ke lembaga formal baik di daerah maupun nasional</w:t>
      </w:r>
      <w:r w:rsidRPr="001615EB">
        <w:rPr>
          <w:rFonts w:ascii="Times New Roman" w:hAnsi="Times New Roman" w:cs="Times New Roman"/>
          <w:sz w:val="24"/>
          <w:szCs w:val="24"/>
        </w:rPr>
        <w:t xml:space="preserve">. Ketersediaan media yang dimiliki keluarga Toana yaitu </w:t>
      </w:r>
      <w:r w:rsidR="0072629C" w:rsidRPr="001615EB">
        <w:rPr>
          <w:rFonts w:ascii="Times New Roman" w:hAnsi="Times New Roman" w:cs="Times New Roman"/>
          <w:sz w:val="24"/>
          <w:szCs w:val="24"/>
        </w:rPr>
        <w:t xml:space="preserve">Mercusuar, juga </w:t>
      </w:r>
      <w:r w:rsidRPr="001615EB">
        <w:rPr>
          <w:rFonts w:ascii="Times New Roman" w:hAnsi="Times New Roman" w:cs="Times New Roman"/>
          <w:sz w:val="24"/>
          <w:szCs w:val="24"/>
        </w:rPr>
        <w:t xml:space="preserve">menjadi kemampuan yang memberikan pengaruh besar </w:t>
      </w:r>
      <w:r w:rsidRPr="001615EB">
        <w:rPr>
          <w:rFonts w:ascii="Times New Roman" w:hAnsi="Times New Roman" w:cs="Times New Roman"/>
          <w:sz w:val="24"/>
          <w:szCs w:val="24"/>
        </w:rPr>
        <w:lastRenderedPageBreak/>
        <w:t xml:space="preserve">terhadap gerakan kelompok ini. </w:t>
      </w:r>
      <w:r w:rsidR="002760EB" w:rsidRPr="001615EB">
        <w:rPr>
          <w:rFonts w:ascii="Times New Roman" w:hAnsi="Times New Roman" w:cs="Times New Roman"/>
          <w:sz w:val="24"/>
          <w:szCs w:val="24"/>
        </w:rPr>
        <w:t xml:space="preserve">Kecendrungan </w:t>
      </w:r>
      <w:r w:rsidRPr="001615EB">
        <w:rPr>
          <w:rFonts w:ascii="Times New Roman" w:hAnsi="Times New Roman" w:cs="Times New Roman"/>
          <w:sz w:val="24"/>
          <w:szCs w:val="24"/>
        </w:rPr>
        <w:t>untuk menjadi bagian yang dapat lebih akomodatif terhadap kemauan pemerintah Kabupaten induk, menjadi stigma yang dilekatkan oleh kelompok ini dari kelompok lain. Meskipun demikian, mekanisme kerja yang dibangun dengan jaringan profesi dan kedekatan dengan berbagai pihak mampu menghubungkan dengan pihak lain.</w:t>
      </w:r>
    </w:p>
    <w:p w:rsidR="00990442" w:rsidRPr="001615EB" w:rsidRDefault="00990442" w:rsidP="0057755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 xml:space="preserve">Salah satu </w:t>
      </w:r>
      <w:r w:rsidR="00ED3971" w:rsidRPr="001615EB">
        <w:rPr>
          <w:rFonts w:ascii="Times New Roman" w:hAnsi="Times New Roman" w:cs="Times New Roman"/>
          <w:sz w:val="24"/>
          <w:szCs w:val="24"/>
        </w:rPr>
        <w:t>upaya yang dilakukan oleh kelompok ini adalah melakukan negosiasi langsung ke jakarta yaitu kantor menteri otonomi daearh, menteri dalam negeri serta DPR RI. Ketidakpercayaan atas mekanisme struktur formal yang telah terjadi dengan kegagalan Parigi Moutong sebelumnya menjadi pelajar</w:t>
      </w:r>
      <w:r w:rsidR="002760EB" w:rsidRPr="001615EB">
        <w:rPr>
          <w:rFonts w:ascii="Times New Roman" w:hAnsi="Times New Roman" w:cs="Times New Roman"/>
          <w:sz w:val="24"/>
          <w:szCs w:val="24"/>
        </w:rPr>
        <w:t>a</w:t>
      </w:r>
      <w:r w:rsidR="00ED3971" w:rsidRPr="001615EB">
        <w:rPr>
          <w:rFonts w:ascii="Times New Roman" w:hAnsi="Times New Roman" w:cs="Times New Roman"/>
          <w:sz w:val="24"/>
          <w:szCs w:val="24"/>
        </w:rPr>
        <w:t xml:space="preserve">n penting yang digunakan sebagai alat pembenaran kelompok ini. </w:t>
      </w:r>
      <w:r w:rsidR="000A3725" w:rsidRPr="001615EB">
        <w:rPr>
          <w:rFonts w:ascii="Times New Roman" w:hAnsi="Times New Roman" w:cs="Times New Roman"/>
          <w:sz w:val="24"/>
          <w:szCs w:val="24"/>
        </w:rPr>
        <w:t xml:space="preserve">Kelompok </w:t>
      </w:r>
      <w:r w:rsidR="00ED3971" w:rsidRPr="001615EB">
        <w:rPr>
          <w:rFonts w:ascii="Times New Roman" w:hAnsi="Times New Roman" w:cs="Times New Roman"/>
          <w:sz w:val="24"/>
          <w:szCs w:val="24"/>
        </w:rPr>
        <w:t>FPPKPM untuk dapat ber</w:t>
      </w:r>
      <w:r w:rsidR="002760EB" w:rsidRPr="001615EB">
        <w:rPr>
          <w:rFonts w:ascii="Times New Roman" w:hAnsi="Times New Roman" w:cs="Times New Roman"/>
          <w:sz w:val="24"/>
          <w:szCs w:val="24"/>
        </w:rPr>
        <w:t>audiensi dengan Prof. Ryass Ras</w:t>
      </w:r>
      <w:r w:rsidR="00ED3971" w:rsidRPr="001615EB">
        <w:rPr>
          <w:rFonts w:ascii="Times New Roman" w:hAnsi="Times New Roman" w:cs="Times New Roman"/>
          <w:sz w:val="24"/>
          <w:szCs w:val="24"/>
        </w:rPr>
        <w:t>y</w:t>
      </w:r>
      <w:r w:rsidR="002760EB" w:rsidRPr="001615EB">
        <w:rPr>
          <w:rFonts w:ascii="Times New Roman" w:hAnsi="Times New Roman" w:cs="Times New Roman"/>
          <w:sz w:val="24"/>
          <w:szCs w:val="24"/>
        </w:rPr>
        <w:t>i</w:t>
      </w:r>
      <w:r w:rsidR="00ED3971" w:rsidRPr="001615EB">
        <w:rPr>
          <w:rFonts w:ascii="Times New Roman" w:hAnsi="Times New Roman" w:cs="Times New Roman"/>
          <w:sz w:val="24"/>
          <w:szCs w:val="24"/>
        </w:rPr>
        <w:t>d men</w:t>
      </w:r>
      <w:r w:rsidR="000A3725" w:rsidRPr="001615EB">
        <w:rPr>
          <w:rFonts w:ascii="Times New Roman" w:hAnsi="Times New Roman" w:cs="Times New Roman"/>
          <w:sz w:val="24"/>
          <w:szCs w:val="24"/>
        </w:rPr>
        <w:t>ggunakan kedekatan dengan Dewi Y</w:t>
      </w:r>
      <w:r w:rsidR="00ED3971" w:rsidRPr="001615EB">
        <w:rPr>
          <w:rFonts w:ascii="Times New Roman" w:hAnsi="Times New Roman" w:cs="Times New Roman"/>
          <w:sz w:val="24"/>
          <w:szCs w:val="24"/>
        </w:rPr>
        <w:t>asin Limpo yang berkenalan akrab dengan Husni Toana. Sedangkan kelompok GEMPPAR yang pada saat yang sama juga hendak melakukan audiensi dengan mengand</w:t>
      </w:r>
      <w:r w:rsidR="002760EB" w:rsidRPr="001615EB">
        <w:rPr>
          <w:rFonts w:ascii="Times New Roman" w:hAnsi="Times New Roman" w:cs="Times New Roman"/>
          <w:sz w:val="24"/>
          <w:szCs w:val="24"/>
        </w:rPr>
        <w:t>a</w:t>
      </w:r>
      <w:r w:rsidR="00ED3971" w:rsidRPr="001615EB">
        <w:rPr>
          <w:rFonts w:ascii="Times New Roman" w:hAnsi="Times New Roman" w:cs="Times New Roman"/>
          <w:sz w:val="24"/>
          <w:szCs w:val="24"/>
        </w:rPr>
        <w:t xml:space="preserve">lkan salah satu staf </w:t>
      </w:r>
      <w:r w:rsidR="000A3725" w:rsidRPr="001615EB">
        <w:rPr>
          <w:rFonts w:ascii="Times New Roman" w:hAnsi="Times New Roman" w:cs="Times New Roman"/>
          <w:sz w:val="24"/>
          <w:szCs w:val="24"/>
        </w:rPr>
        <w:t xml:space="preserve">Prof. </w:t>
      </w:r>
      <w:r w:rsidR="00ED3971" w:rsidRPr="001615EB">
        <w:rPr>
          <w:rFonts w:ascii="Times New Roman" w:hAnsi="Times New Roman" w:cs="Times New Roman"/>
          <w:sz w:val="24"/>
          <w:szCs w:val="24"/>
        </w:rPr>
        <w:t xml:space="preserve">Ryass hanya diterima diluar ruangan oleh menteri otonomi daerah. </w:t>
      </w:r>
      <w:r w:rsidR="000A3725" w:rsidRPr="001615EB">
        <w:rPr>
          <w:rFonts w:ascii="Times New Roman" w:hAnsi="Times New Roman" w:cs="Times New Roman"/>
          <w:sz w:val="24"/>
          <w:szCs w:val="24"/>
        </w:rPr>
        <w:t xml:space="preserve">Secara </w:t>
      </w:r>
      <w:r w:rsidR="00ED3971" w:rsidRPr="001615EB">
        <w:rPr>
          <w:rFonts w:ascii="Times New Roman" w:hAnsi="Times New Roman" w:cs="Times New Roman"/>
          <w:sz w:val="24"/>
          <w:szCs w:val="24"/>
        </w:rPr>
        <w:t>subtansi persaingan tersebut memiliki muara sama</w:t>
      </w:r>
      <w:r w:rsidR="000A3725" w:rsidRPr="001615EB">
        <w:rPr>
          <w:rFonts w:ascii="Times New Roman" w:hAnsi="Times New Roman" w:cs="Times New Roman"/>
          <w:sz w:val="24"/>
          <w:szCs w:val="24"/>
        </w:rPr>
        <w:t>,</w:t>
      </w:r>
      <w:r w:rsidR="00ED3971" w:rsidRPr="001615EB">
        <w:rPr>
          <w:rFonts w:ascii="Times New Roman" w:hAnsi="Times New Roman" w:cs="Times New Roman"/>
          <w:sz w:val="24"/>
          <w:szCs w:val="24"/>
        </w:rPr>
        <w:t xml:space="preserve"> mencari dukungan pemekaran Parigi Moutong yang gagal.  </w:t>
      </w:r>
    </w:p>
    <w:p w:rsidR="000047FC" w:rsidRPr="001615EB" w:rsidRDefault="00ED3971" w:rsidP="0057755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Jika mencermati kelompok-kelompok pemekaran yang terbentuk, sesun</w:t>
      </w:r>
      <w:r w:rsidR="000A3725" w:rsidRPr="001615EB">
        <w:rPr>
          <w:rFonts w:ascii="Times New Roman" w:hAnsi="Times New Roman" w:cs="Times New Roman"/>
          <w:sz w:val="24"/>
          <w:szCs w:val="24"/>
        </w:rPr>
        <w:t>g</w:t>
      </w:r>
      <w:r w:rsidRPr="001615EB">
        <w:rPr>
          <w:rFonts w:ascii="Times New Roman" w:hAnsi="Times New Roman" w:cs="Times New Roman"/>
          <w:sz w:val="24"/>
          <w:szCs w:val="24"/>
        </w:rPr>
        <w:t>guhnya pola primordial sangat melekat kuat. Terutama pada GEMPPAR yang bercirikan masyarakat Parigi. Adapun kelompok yang juga kemudian terbentuk adalah AMMUK (Aliansi Masyarakat Moutong Untuk Kabupaten) kecendrungan kelompok pemekaran ini juga sesung</w:t>
      </w:r>
      <w:r w:rsidR="00BB6059" w:rsidRPr="001615EB">
        <w:rPr>
          <w:rFonts w:ascii="Times New Roman" w:hAnsi="Times New Roman" w:cs="Times New Roman"/>
          <w:sz w:val="24"/>
          <w:szCs w:val="24"/>
        </w:rPr>
        <w:t>g</w:t>
      </w:r>
      <w:r w:rsidRPr="001615EB">
        <w:rPr>
          <w:rFonts w:ascii="Times New Roman" w:hAnsi="Times New Roman" w:cs="Times New Roman"/>
          <w:sz w:val="24"/>
          <w:szCs w:val="24"/>
        </w:rPr>
        <w:t>uhnya un</w:t>
      </w:r>
      <w:r w:rsidR="000A3725" w:rsidRPr="001615EB">
        <w:rPr>
          <w:rFonts w:ascii="Times New Roman" w:hAnsi="Times New Roman" w:cs="Times New Roman"/>
          <w:sz w:val="24"/>
          <w:szCs w:val="24"/>
        </w:rPr>
        <w:t>tu</w:t>
      </w:r>
      <w:r w:rsidRPr="001615EB">
        <w:rPr>
          <w:rFonts w:ascii="Times New Roman" w:hAnsi="Times New Roman" w:cs="Times New Roman"/>
          <w:sz w:val="24"/>
          <w:szCs w:val="24"/>
        </w:rPr>
        <w:t>k kepentingan pembentukan kabupaten</w:t>
      </w:r>
      <w:r w:rsidR="00BB6059" w:rsidRPr="001615EB">
        <w:rPr>
          <w:rFonts w:ascii="Times New Roman" w:hAnsi="Times New Roman" w:cs="Times New Roman"/>
          <w:sz w:val="24"/>
          <w:szCs w:val="24"/>
        </w:rPr>
        <w:t>,</w:t>
      </w:r>
      <w:r w:rsidRPr="001615EB">
        <w:rPr>
          <w:rFonts w:ascii="Times New Roman" w:hAnsi="Times New Roman" w:cs="Times New Roman"/>
          <w:sz w:val="24"/>
          <w:szCs w:val="24"/>
        </w:rPr>
        <w:t xml:space="preserve"> dalam hal ini kabupaten Moutong. meksipun demikian terdapat kerangka logis yang dijadikan sebagai dasar dan pijakan dalam gerakan pembentukan pemekaran di Parigi Moutong yaitu adanya mekanisme musyawarah dan silaturrahmi yang mampu mencairkan berbagai suasana yang ditimbulkan gerakan ini. </w:t>
      </w:r>
    </w:p>
    <w:p w:rsidR="00ED3971" w:rsidRPr="001615EB" w:rsidRDefault="000047FC" w:rsidP="00577557">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 xml:space="preserve">Hampir </w:t>
      </w:r>
      <w:r w:rsidR="00ED3971" w:rsidRPr="001615EB">
        <w:rPr>
          <w:rFonts w:ascii="Times New Roman" w:hAnsi="Times New Roman" w:cs="Times New Roman"/>
          <w:sz w:val="24"/>
          <w:szCs w:val="24"/>
        </w:rPr>
        <w:t xml:space="preserve">semua gerakan yang </w:t>
      </w:r>
      <w:r w:rsidRPr="001615EB">
        <w:rPr>
          <w:rFonts w:ascii="Times New Roman" w:hAnsi="Times New Roman" w:cs="Times New Roman"/>
          <w:sz w:val="24"/>
          <w:szCs w:val="24"/>
        </w:rPr>
        <w:t xml:space="preserve">terbentuk </w:t>
      </w:r>
      <w:r w:rsidR="00ED3971" w:rsidRPr="001615EB">
        <w:rPr>
          <w:rFonts w:ascii="Times New Roman" w:hAnsi="Times New Roman" w:cs="Times New Roman"/>
          <w:sz w:val="24"/>
          <w:szCs w:val="24"/>
        </w:rPr>
        <w:t xml:space="preserve">berbasis primordialisme </w:t>
      </w:r>
      <w:r w:rsidRPr="001615EB">
        <w:rPr>
          <w:rFonts w:ascii="Times New Roman" w:hAnsi="Times New Roman" w:cs="Times New Roman"/>
          <w:sz w:val="24"/>
          <w:szCs w:val="24"/>
        </w:rPr>
        <w:t xml:space="preserve">terkait mekanisme pembentukannya maupun orientasinya. Kelompok yang memang secara geografis terbelah menjadi wilayah Utara dan Selatan, menunjukkan karakter </w:t>
      </w:r>
      <w:r w:rsidR="00ED3971" w:rsidRPr="001615EB">
        <w:rPr>
          <w:rFonts w:ascii="Times New Roman" w:hAnsi="Times New Roman" w:cs="Times New Roman"/>
          <w:sz w:val="24"/>
          <w:szCs w:val="24"/>
        </w:rPr>
        <w:t xml:space="preserve">gerakan yang radikal. Seperti GEMPPAR dengan boikot, AMMUK dengan aksi di Gorontalo yang menganam akan keluar dari Sulawesi tengah jika rencana tersebut tidak dipenuhi. Bahkan kelompok pecahan yang terbentuk kemudian seperti BPS-PKM yang merupakan pecahan GEMPPAR dan merupakan representasi masyarakat Parigi melakukan aksi besar-besaran dengan menduduki DPRD Donggala dan menimbulkan kerusakan perkantoran dan dirusakkan dan dibaliknya kendaraan yang terdapat dikantor tersebut. </w:t>
      </w:r>
    </w:p>
    <w:p w:rsidR="00206C7C" w:rsidRPr="001615EB" w:rsidRDefault="00206C7C" w:rsidP="00206C7C">
      <w:pPr>
        <w:spacing w:before="0" w:beforeAutospacing="0" w:after="0" w:afterAutospacing="0"/>
        <w:jc w:val="center"/>
        <w:rPr>
          <w:rFonts w:ascii="Times New Roman" w:hAnsi="Times New Roman" w:cs="Times New Roman"/>
          <w:sz w:val="24"/>
          <w:szCs w:val="24"/>
        </w:rPr>
      </w:pPr>
      <w:r w:rsidRPr="001615EB">
        <w:rPr>
          <w:rFonts w:ascii="Times New Roman" w:hAnsi="Times New Roman" w:cs="Times New Roman"/>
          <w:sz w:val="24"/>
          <w:szCs w:val="24"/>
        </w:rPr>
        <w:t>Gambar</w:t>
      </w:r>
      <w:r w:rsidR="0072629C" w:rsidRPr="001615EB">
        <w:rPr>
          <w:rFonts w:ascii="Times New Roman" w:hAnsi="Times New Roman" w:cs="Times New Roman"/>
          <w:sz w:val="24"/>
          <w:szCs w:val="24"/>
        </w:rPr>
        <w:t xml:space="preserve"> 1</w:t>
      </w:r>
      <w:r w:rsidRPr="001615EB">
        <w:rPr>
          <w:rFonts w:ascii="Times New Roman" w:hAnsi="Times New Roman" w:cs="Times New Roman"/>
          <w:sz w:val="24"/>
          <w:szCs w:val="24"/>
        </w:rPr>
        <w:t>. Pemilahan kelompok Gerakan Pemekaran Berdasarkan kewilayahan dan</w:t>
      </w:r>
    </w:p>
    <w:p w:rsidR="00206C7C" w:rsidRPr="001615EB" w:rsidRDefault="00206C7C" w:rsidP="00206C7C">
      <w:pPr>
        <w:spacing w:before="0" w:beforeAutospacing="0" w:after="0" w:afterAutospacing="0"/>
        <w:jc w:val="center"/>
        <w:rPr>
          <w:rFonts w:ascii="Times New Roman" w:hAnsi="Times New Roman" w:cs="Times New Roman"/>
          <w:sz w:val="24"/>
          <w:szCs w:val="24"/>
        </w:rPr>
      </w:pPr>
      <w:r w:rsidRPr="001615EB">
        <w:rPr>
          <w:rFonts w:ascii="Times New Roman" w:hAnsi="Times New Roman" w:cs="Times New Roman"/>
          <w:sz w:val="24"/>
          <w:szCs w:val="24"/>
        </w:rPr>
        <w:t xml:space="preserve"> sub etnis dalam pembentukan Kabupaten Parigi Moutong</w:t>
      </w:r>
    </w:p>
    <w:p w:rsidR="00654001" w:rsidRPr="001615EB" w:rsidRDefault="00E26BB0" w:rsidP="00654001">
      <w:pPr>
        <w:spacing w:before="0" w:beforeAutospacing="0" w:after="0" w:afterAutospacing="0" w:line="360" w:lineRule="auto"/>
        <w:jc w:val="center"/>
        <w:rPr>
          <w:rFonts w:ascii="Times New Roman" w:hAnsi="Times New Roman" w:cs="Times New Roman"/>
          <w:sz w:val="24"/>
          <w:szCs w:val="24"/>
        </w:rPr>
      </w:pPr>
      <w:r w:rsidRPr="001615EB">
        <w:rPr>
          <w:rFonts w:ascii="Times New Roman" w:hAnsi="Times New Roman" w:cs="Times New Roman"/>
          <w:sz w:val="24"/>
          <w:szCs w:val="24"/>
        </w:rPr>
        <w:object w:dxaOrig="3518" w:dyaOrig="2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45pt;height:197.75pt" o:ole="">
            <v:imagedata r:id="rId10" o:title=""/>
          </v:shape>
          <o:OLEObject Type="Embed" ProgID="PowerPoint.Slide.12" ShapeID="_x0000_i1025" DrawAspect="Content" ObjectID="_1539602365" r:id="rId11"/>
        </w:object>
      </w:r>
    </w:p>
    <w:p w:rsidR="00654001" w:rsidRPr="001615EB" w:rsidRDefault="00654001" w:rsidP="00654001">
      <w:pPr>
        <w:spacing w:before="0" w:beforeAutospacing="0" w:after="0" w:afterAutospacing="0" w:line="360" w:lineRule="auto"/>
        <w:jc w:val="center"/>
        <w:rPr>
          <w:rFonts w:ascii="Times New Roman" w:hAnsi="Times New Roman" w:cs="Times New Roman"/>
          <w:sz w:val="24"/>
          <w:szCs w:val="24"/>
        </w:rPr>
      </w:pPr>
      <w:r w:rsidRPr="001615EB">
        <w:rPr>
          <w:rFonts w:ascii="Times New Roman" w:hAnsi="Times New Roman" w:cs="Times New Roman"/>
          <w:sz w:val="24"/>
          <w:szCs w:val="24"/>
        </w:rPr>
        <w:t>Sumber: M. Nur Alamsyah, Jakarta; Fisip UI, 2016</w:t>
      </w:r>
    </w:p>
    <w:p w:rsidR="00F83F0E" w:rsidRPr="001615EB" w:rsidRDefault="00DB3F2B" w:rsidP="00DB3F2B">
      <w:pPr>
        <w:spacing w:before="0" w:beforeAutospacing="0" w:after="0" w:afterAutospacing="0"/>
        <w:rPr>
          <w:rFonts w:ascii="Times New Roman" w:hAnsi="Times New Roman" w:cs="Times New Roman"/>
          <w:sz w:val="24"/>
          <w:szCs w:val="24"/>
        </w:rPr>
      </w:pPr>
      <w:r w:rsidRPr="001615EB">
        <w:rPr>
          <w:rFonts w:ascii="Times New Roman" w:hAnsi="Times New Roman" w:cs="Times New Roman"/>
          <w:sz w:val="24"/>
          <w:szCs w:val="24"/>
        </w:rPr>
        <w:lastRenderedPageBreak/>
        <w:t xml:space="preserve">Dinamika gerakan pemekaran Parigi Moutong melahirkan semangat masyarakat sipil yang tidak berpikir dengan pendekatan politik. Akibatnya keluhan yang dikemukakan dalam berbagai gerakan yang bersifat sosial mencerminkan pengungkapan adanya ketidakadilan yang telah dilakukan mekanisme pemerintahan atas masyarakat Parigi Moutong. </w:t>
      </w:r>
      <w:r w:rsidR="00320F0C" w:rsidRPr="001615EB">
        <w:rPr>
          <w:rFonts w:ascii="Times New Roman" w:hAnsi="Times New Roman" w:cs="Times New Roman"/>
          <w:sz w:val="24"/>
          <w:szCs w:val="24"/>
        </w:rPr>
        <w:t xml:space="preserve">Beragam </w:t>
      </w:r>
      <w:r w:rsidRPr="001615EB">
        <w:rPr>
          <w:rFonts w:ascii="Times New Roman" w:hAnsi="Times New Roman" w:cs="Times New Roman"/>
          <w:sz w:val="24"/>
          <w:szCs w:val="24"/>
        </w:rPr>
        <w:t xml:space="preserve">aksi yang ditunjukkan tidak merupakan solusi untuk memecahkan masalah untuk mencapai kepentingan politik yaitu </w:t>
      </w:r>
      <w:r w:rsidR="001C78F2" w:rsidRPr="001615EB">
        <w:rPr>
          <w:rFonts w:ascii="Times New Roman" w:hAnsi="Times New Roman" w:cs="Times New Roman"/>
          <w:sz w:val="24"/>
          <w:szCs w:val="24"/>
        </w:rPr>
        <w:t>pembentukan daerah baru</w:t>
      </w:r>
      <w:r w:rsidRPr="001615EB">
        <w:rPr>
          <w:rFonts w:ascii="Times New Roman" w:hAnsi="Times New Roman" w:cs="Times New Roman"/>
          <w:sz w:val="24"/>
          <w:szCs w:val="24"/>
        </w:rPr>
        <w:t xml:space="preserve">. Aksi mahasiswa, pemuda dan berbagai elemen lain di Parigi maupun di Kota Palu hanya merupakan gerakan sosial yang </w:t>
      </w:r>
      <w:r w:rsidR="001C78F2" w:rsidRPr="001615EB">
        <w:rPr>
          <w:rFonts w:ascii="Times New Roman" w:hAnsi="Times New Roman" w:cs="Times New Roman"/>
          <w:sz w:val="24"/>
          <w:szCs w:val="24"/>
        </w:rPr>
        <w:t xml:space="preserve">sebatasa </w:t>
      </w:r>
      <w:r w:rsidRPr="001615EB">
        <w:rPr>
          <w:rFonts w:ascii="Times New Roman" w:hAnsi="Times New Roman" w:cs="Times New Roman"/>
          <w:sz w:val="24"/>
          <w:szCs w:val="24"/>
        </w:rPr>
        <w:t xml:space="preserve">membangun kesadaran organik masyarakat utamanya Parigi Moutong terkait keadilan yang semestinya dimiliki. Bahkan aksi gerakan sosial sebagaimana dilakukan BPS-PKPM </w:t>
      </w:r>
      <w:r w:rsidR="001C78F2" w:rsidRPr="001615EB">
        <w:rPr>
          <w:rFonts w:ascii="Times New Roman" w:hAnsi="Times New Roman" w:cs="Times New Roman"/>
          <w:sz w:val="24"/>
          <w:szCs w:val="24"/>
        </w:rPr>
        <w:t xml:space="preserve">dengan </w:t>
      </w:r>
      <w:r w:rsidRPr="001615EB">
        <w:rPr>
          <w:rFonts w:ascii="Times New Roman" w:hAnsi="Times New Roman" w:cs="Times New Roman"/>
          <w:sz w:val="24"/>
          <w:szCs w:val="24"/>
        </w:rPr>
        <w:t>me</w:t>
      </w:r>
      <w:r w:rsidR="001C78F2" w:rsidRPr="001615EB">
        <w:rPr>
          <w:rFonts w:ascii="Times New Roman" w:hAnsi="Times New Roman" w:cs="Times New Roman"/>
          <w:sz w:val="24"/>
          <w:szCs w:val="24"/>
        </w:rPr>
        <w:t>lakukan perusakan dan mengejar K</w:t>
      </w:r>
      <w:r w:rsidRPr="001615EB">
        <w:rPr>
          <w:rFonts w:ascii="Times New Roman" w:hAnsi="Times New Roman" w:cs="Times New Roman"/>
          <w:sz w:val="24"/>
          <w:szCs w:val="24"/>
        </w:rPr>
        <w:t xml:space="preserve">etua DPRD </w:t>
      </w:r>
      <w:r w:rsidR="001C78F2" w:rsidRPr="001615EB">
        <w:rPr>
          <w:rFonts w:ascii="Times New Roman" w:hAnsi="Times New Roman" w:cs="Times New Roman"/>
          <w:sz w:val="24"/>
          <w:szCs w:val="24"/>
        </w:rPr>
        <w:t xml:space="preserve">Kabupaten Donggala </w:t>
      </w:r>
      <w:r w:rsidRPr="001615EB">
        <w:rPr>
          <w:rFonts w:ascii="Times New Roman" w:hAnsi="Times New Roman" w:cs="Times New Roman"/>
          <w:sz w:val="24"/>
          <w:szCs w:val="24"/>
        </w:rPr>
        <w:t>akibat pernyataannya bahwa pemekaran Parigi Moutong yang akan diundurkan ke 2001</w:t>
      </w:r>
      <w:r w:rsidR="001C78F2" w:rsidRPr="001615EB">
        <w:rPr>
          <w:rFonts w:ascii="Times New Roman" w:hAnsi="Times New Roman" w:cs="Times New Roman"/>
          <w:sz w:val="24"/>
          <w:szCs w:val="24"/>
        </w:rPr>
        <w:t>, berbalik merusak hilangnya kepercayaan antar entitas sub etnik dan kewilayah di Parigi Moutong</w:t>
      </w:r>
      <w:r w:rsidRPr="001615EB">
        <w:rPr>
          <w:rFonts w:ascii="Times New Roman" w:hAnsi="Times New Roman" w:cs="Times New Roman"/>
          <w:sz w:val="24"/>
          <w:szCs w:val="24"/>
        </w:rPr>
        <w:t>.</w:t>
      </w:r>
      <w:r w:rsidR="001C78F2" w:rsidRPr="001615EB">
        <w:rPr>
          <w:rFonts w:ascii="Times New Roman" w:hAnsi="Times New Roman" w:cs="Times New Roman"/>
          <w:sz w:val="24"/>
          <w:szCs w:val="24"/>
        </w:rPr>
        <w:t xml:space="preserve"> Perlakuan tersebut bagi kelompok diluar Parigi telah keluar dari koridor rencana pembentukan daerah dan menunjukkan sikap menang sendiri masyarakat Parigi. Beberapa kelompok masyarakat seperti Ampibabo, Tinombo mengancam keluar dari rencana pembentukan Parigi Moutong. </w:t>
      </w:r>
      <w:r w:rsidRPr="001615EB">
        <w:rPr>
          <w:rFonts w:ascii="Times New Roman" w:hAnsi="Times New Roman" w:cs="Times New Roman"/>
          <w:sz w:val="24"/>
          <w:szCs w:val="24"/>
        </w:rPr>
        <w:t xml:space="preserve"> </w:t>
      </w:r>
    </w:p>
    <w:p w:rsidR="00F83F0E" w:rsidRPr="001615EB" w:rsidRDefault="00F83F0E" w:rsidP="00DB3F2B">
      <w:pPr>
        <w:spacing w:before="0" w:beforeAutospacing="0" w:after="0" w:afterAutospacing="0"/>
        <w:rPr>
          <w:rFonts w:ascii="Times New Roman" w:hAnsi="Times New Roman" w:cs="Times New Roman"/>
          <w:sz w:val="24"/>
          <w:szCs w:val="24"/>
        </w:rPr>
      </w:pPr>
    </w:p>
    <w:p w:rsidR="00F83F0E" w:rsidRPr="001615EB" w:rsidRDefault="00DB3F2B" w:rsidP="00DB3F2B">
      <w:pPr>
        <w:spacing w:before="0" w:beforeAutospacing="0" w:after="0" w:afterAutospacing="0"/>
        <w:rPr>
          <w:rFonts w:ascii="Times New Roman" w:hAnsi="Times New Roman" w:cs="Times New Roman"/>
          <w:sz w:val="24"/>
          <w:szCs w:val="24"/>
        </w:rPr>
      </w:pPr>
      <w:r w:rsidRPr="001615EB">
        <w:rPr>
          <w:rFonts w:ascii="Times New Roman" w:hAnsi="Times New Roman" w:cs="Times New Roman"/>
          <w:sz w:val="24"/>
          <w:szCs w:val="24"/>
        </w:rPr>
        <w:t>Konteks tersebut tidak secara umum dibuka, bahwa apa yang dimaksudkan oleh ketua DPRD sesun</w:t>
      </w:r>
      <w:r w:rsidR="000A3725" w:rsidRPr="001615EB">
        <w:rPr>
          <w:rFonts w:ascii="Times New Roman" w:hAnsi="Times New Roman" w:cs="Times New Roman"/>
          <w:sz w:val="24"/>
          <w:szCs w:val="24"/>
        </w:rPr>
        <w:t>g</w:t>
      </w:r>
      <w:r w:rsidRPr="001615EB">
        <w:rPr>
          <w:rFonts w:ascii="Times New Roman" w:hAnsi="Times New Roman" w:cs="Times New Roman"/>
          <w:sz w:val="24"/>
          <w:szCs w:val="24"/>
        </w:rPr>
        <w:t xml:space="preserve">guhnya hanya membacakan </w:t>
      </w:r>
      <w:r w:rsidR="000A3725" w:rsidRPr="001615EB">
        <w:rPr>
          <w:rFonts w:ascii="Times New Roman" w:hAnsi="Times New Roman" w:cs="Times New Roman"/>
          <w:sz w:val="24"/>
          <w:szCs w:val="24"/>
        </w:rPr>
        <w:t xml:space="preserve">ulang </w:t>
      </w:r>
      <w:r w:rsidRPr="001615EB">
        <w:rPr>
          <w:rFonts w:ascii="Times New Roman" w:hAnsi="Times New Roman" w:cs="Times New Roman"/>
          <w:sz w:val="24"/>
          <w:szCs w:val="24"/>
        </w:rPr>
        <w:t>surat yang berasal dari departemen dalam negeri terkait proses pemekaran Parigi Moutong yang proses evaluasi dan kunjungannya akan dilaksanakan ditahun 2001. Terjadi miskomunikasi antara kelompok gerakan pemekaran karena masing-masing kelompok mengelola informasi sesuai kepentingannya masing-masing.</w:t>
      </w:r>
      <w:r w:rsidR="00E3241B" w:rsidRPr="001615EB">
        <w:rPr>
          <w:rFonts w:ascii="Times New Roman" w:hAnsi="Times New Roman" w:cs="Times New Roman"/>
          <w:sz w:val="24"/>
          <w:szCs w:val="24"/>
        </w:rPr>
        <w:t xml:space="preserve"> Kondisi tersebut menjadikan kelompok gerakan pemekaran utamanya kelompok mahasiswa dan pemuda Parigi dikecam berbagai kelompo masyarakat.(SKH. Tinombala, 2000)</w:t>
      </w:r>
    </w:p>
    <w:p w:rsidR="00DB3F2B" w:rsidRPr="001615EB" w:rsidRDefault="00E3241B" w:rsidP="00DB3F2B">
      <w:pPr>
        <w:spacing w:before="0" w:beforeAutospacing="0" w:after="0" w:afterAutospacing="0"/>
        <w:rPr>
          <w:rFonts w:ascii="Times New Roman" w:hAnsi="Times New Roman" w:cs="Times New Roman"/>
          <w:sz w:val="24"/>
          <w:szCs w:val="24"/>
        </w:rPr>
      </w:pPr>
      <w:r w:rsidRPr="001615EB">
        <w:rPr>
          <w:rFonts w:ascii="Times New Roman" w:hAnsi="Times New Roman" w:cs="Times New Roman"/>
          <w:sz w:val="24"/>
          <w:szCs w:val="24"/>
        </w:rPr>
        <w:t xml:space="preserve"> </w:t>
      </w:r>
    </w:p>
    <w:p w:rsidR="00DC47F0" w:rsidRPr="001615EB" w:rsidRDefault="00DC47F0" w:rsidP="00DB3F2B">
      <w:pPr>
        <w:spacing w:before="0" w:beforeAutospacing="0" w:after="0" w:afterAutospacing="0"/>
        <w:rPr>
          <w:rFonts w:ascii="Times New Roman" w:hAnsi="Times New Roman" w:cs="Times New Roman"/>
          <w:sz w:val="24"/>
          <w:szCs w:val="24"/>
        </w:rPr>
      </w:pPr>
      <w:r w:rsidRPr="001615EB">
        <w:rPr>
          <w:rFonts w:ascii="Times New Roman" w:hAnsi="Times New Roman" w:cs="Times New Roman"/>
          <w:sz w:val="24"/>
          <w:szCs w:val="24"/>
        </w:rPr>
        <w:t xml:space="preserve">Konflik yang terparah tersebut, kemudian membawa kelompok gerakan pemekaran beserta elit Parigi Moutong untuk mencari solusi melalui mekanisme budaya masyarakat yaitu musyawarah. Dilakukan pertemuan pemuda di </w:t>
      </w:r>
      <w:r w:rsidR="000A3725" w:rsidRPr="001615EB">
        <w:rPr>
          <w:rFonts w:ascii="Times New Roman" w:hAnsi="Times New Roman" w:cs="Times New Roman"/>
          <w:sz w:val="24"/>
          <w:szCs w:val="24"/>
        </w:rPr>
        <w:t xml:space="preserve">Kasimbar sebagai salah satu wilayah kerajaan </w:t>
      </w:r>
      <w:r w:rsidR="001C78F2" w:rsidRPr="001615EB">
        <w:rPr>
          <w:rFonts w:ascii="Times New Roman" w:hAnsi="Times New Roman" w:cs="Times New Roman"/>
          <w:sz w:val="24"/>
          <w:szCs w:val="24"/>
        </w:rPr>
        <w:t>tert</w:t>
      </w:r>
      <w:r w:rsidR="000A3725" w:rsidRPr="001615EB">
        <w:rPr>
          <w:rFonts w:ascii="Times New Roman" w:hAnsi="Times New Roman" w:cs="Times New Roman"/>
          <w:sz w:val="24"/>
          <w:szCs w:val="24"/>
        </w:rPr>
        <w:t>ua di Pantai Timur</w:t>
      </w:r>
      <w:r w:rsidR="001C78F2" w:rsidRPr="001615EB">
        <w:rPr>
          <w:rFonts w:ascii="Times New Roman" w:hAnsi="Times New Roman" w:cs="Times New Roman"/>
          <w:sz w:val="24"/>
          <w:szCs w:val="24"/>
        </w:rPr>
        <w:t>.</w:t>
      </w:r>
      <w:r w:rsidR="000A3725" w:rsidRPr="001615EB">
        <w:rPr>
          <w:rFonts w:ascii="Times New Roman" w:hAnsi="Times New Roman" w:cs="Times New Roman"/>
          <w:sz w:val="24"/>
          <w:szCs w:val="24"/>
        </w:rPr>
        <w:t xml:space="preserve"> </w:t>
      </w:r>
      <w:r w:rsidR="001C78F2" w:rsidRPr="001615EB">
        <w:rPr>
          <w:rFonts w:ascii="Times New Roman" w:hAnsi="Times New Roman" w:cs="Times New Roman"/>
          <w:sz w:val="24"/>
          <w:szCs w:val="24"/>
        </w:rPr>
        <w:t xml:space="preserve">Pertemuan tersebut </w:t>
      </w:r>
      <w:r w:rsidR="000A3725" w:rsidRPr="001615EB">
        <w:rPr>
          <w:rFonts w:ascii="Times New Roman" w:hAnsi="Times New Roman" w:cs="Times New Roman"/>
          <w:sz w:val="24"/>
          <w:szCs w:val="24"/>
        </w:rPr>
        <w:t>diprakarsai</w:t>
      </w:r>
      <w:r w:rsidR="001C78F2" w:rsidRPr="001615EB">
        <w:rPr>
          <w:rFonts w:ascii="Times New Roman" w:hAnsi="Times New Roman" w:cs="Times New Roman"/>
          <w:sz w:val="24"/>
          <w:szCs w:val="24"/>
        </w:rPr>
        <w:t xml:space="preserve"> </w:t>
      </w:r>
      <w:r w:rsidR="000A3725" w:rsidRPr="001615EB">
        <w:rPr>
          <w:rFonts w:ascii="Times New Roman" w:hAnsi="Times New Roman" w:cs="Times New Roman"/>
          <w:sz w:val="24"/>
          <w:szCs w:val="24"/>
        </w:rPr>
        <w:t xml:space="preserve">oleh </w:t>
      </w:r>
      <w:r w:rsidR="001C78F2" w:rsidRPr="001615EB">
        <w:rPr>
          <w:rFonts w:ascii="Times New Roman" w:hAnsi="Times New Roman" w:cs="Times New Roman"/>
          <w:sz w:val="24"/>
          <w:szCs w:val="24"/>
        </w:rPr>
        <w:t xml:space="preserve">pengurus </w:t>
      </w:r>
      <w:r w:rsidR="000A3725" w:rsidRPr="001615EB">
        <w:rPr>
          <w:rFonts w:ascii="Times New Roman" w:hAnsi="Times New Roman" w:cs="Times New Roman"/>
          <w:sz w:val="24"/>
          <w:szCs w:val="24"/>
        </w:rPr>
        <w:t xml:space="preserve">KNPI </w:t>
      </w:r>
      <w:r w:rsidR="001C78F2" w:rsidRPr="001615EB">
        <w:rPr>
          <w:rFonts w:ascii="Times New Roman" w:hAnsi="Times New Roman" w:cs="Times New Roman"/>
          <w:sz w:val="24"/>
          <w:szCs w:val="24"/>
        </w:rPr>
        <w:t xml:space="preserve">Donggala </w:t>
      </w:r>
      <w:r w:rsidR="000A3725" w:rsidRPr="001615EB">
        <w:rPr>
          <w:rFonts w:ascii="Times New Roman" w:hAnsi="Times New Roman" w:cs="Times New Roman"/>
          <w:sz w:val="24"/>
          <w:szCs w:val="24"/>
        </w:rPr>
        <w:t>yang merupakan putra Ampibabo Pantai Timur</w:t>
      </w:r>
      <w:r w:rsidR="001C78F2" w:rsidRPr="001615EB">
        <w:rPr>
          <w:rFonts w:ascii="Times New Roman" w:hAnsi="Times New Roman" w:cs="Times New Roman"/>
          <w:sz w:val="24"/>
          <w:szCs w:val="24"/>
        </w:rPr>
        <w:t>,</w:t>
      </w:r>
      <w:r w:rsidR="000A3725" w:rsidRPr="001615EB">
        <w:rPr>
          <w:rFonts w:ascii="Times New Roman" w:hAnsi="Times New Roman" w:cs="Times New Roman"/>
          <w:sz w:val="24"/>
          <w:szCs w:val="24"/>
        </w:rPr>
        <w:t xml:space="preserve"> Olumsyah Saehana. Pertemuan tersebut menggunakan </w:t>
      </w:r>
      <w:r w:rsidR="001C78F2" w:rsidRPr="001615EB">
        <w:rPr>
          <w:rFonts w:ascii="Times New Roman" w:hAnsi="Times New Roman" w:cs="Times New Roman"/>
          <w:sz w:val="24"/>
          <w:szCs w:val="24"/>
        </w:rPr>
        <w:t xml:space="preserve">elemen kearifan budaya yaitu </w:t>
      </w:r>
      <w:r w:rsidR="001C78F2" w:rsidRPr="001615EB">
        <w:rPr>
          <w:rFonts w:ascii="Times New Roman" w:hAnsi="Times New Roman" w:cs="Times New Roman"/>
          <w:i/>
          <w:sz w:val="24"/>
          <w:szCs w:val="24"/>
        </w:rPr>
        <w:t>b</w:t>
      </w:r>
      <w:r w:rsidR="000A3725" w:rsidRPr="001615EB">
        <w:rPr>
          <w:rFonts w:ascii="Times New Roman" w:hAnsi="Times New Roman" w:cs="Times New Roman"/>
          <w:i/>
          <w:sz w:val="24"/>
          <w:szCs w:val="24"/>
        </w:rPr>
        <w:t>antaya</w:t>
      </w:r>
      <w:r w:rsidR="000A3725" w:rsidRPr="001615EB">
        <w:rPr>
          <w:rFonts w:ascii="Times New Roman" w:hAnsi="Times New Roman" w:cs="Times New Roman"/>
          <w:sz w:val="24"/>
          <w:szCs w:val="24"/>
        </w:rPr>
        <w:t xml:space="preserve"> desa K</w:t>
      </w:r>
      <w:r w:rsidRPr="001615EB">
        <w:rPr>
          <w:rFonts w:ascii="Times New Roman" w:hAnsi="Times New Roman" w:cs="Times New Roman"/>
          <w:sz w:val="24"/>
          <w:szCs w:val="24"/>
        </w:rPr>
        <w:t>asimbar untuk mempertemukan seluruh elemen pemuda dari 6 (enam) kecamatan yang ada</w:t>
      </w:r>
      <w:r w:rsidR="001C78F2" w:rsidRPr="001615EB">
        <w:rPr>
          <w:rFonts w:ascii="Times New Roman" w:hAnsi="Times New Roman" w:cs="Times New Roman"/>
          <w:sz w:val="24"/>
          <w:szCs w:val="24"/>
        </w:rPr>
        <w:t>.</w:t>
      </w:r>
      <w:r w:rsidRPr="001615EB">
        <w:rPr>
          <w:rFonts w:ascii="Times New Roman" w:hAnsi="Times New Roman" w:cs="Times New Roman"/>
          <w:sz w:val="24"/>
          <w:szCs w:val="24"/>
        </w:rPr>
        <w:t xml:space="preserve"> </w:t>
      </w:r>
      <w:r w:rsidR="001C78F2" w:rsidRPr="001615EB">
        <w:rPr>
          <w:rFonts w:ascii="Times New Roman" w:hAnsi="Times New Roman" w:cs="Times New Roman"/>
          <w:sz w:val="24"/>
          <w:szCs w:val="24"/>
        </w:rPr>
        <w:t xml:space="preserve">Tujuan utamanya adalah </w:t>
      </w:r>
      <w:r w:rsidRPr="001615EB">
        <w:rPr>
          <w:rFonts w:ascii="Times New Roman" w:hAnsi="Times New Roman" w:cs="Times New Roman"/>
          <w:sz w:val="24"/>
          <w:szCs w:val="24"/>
        </w:rPr>
        <w:t>memperkuat komitmen terkait pemben</w:t>
      </w:r>
      <w:r w:rsidR="002001B5" w:rsidRPr="001615EB">
        <w:rPr>
          <w:rFonts w:ascii="Times New Roman" w:hAnsi="Times New Roman" w:cs="Times New Roman"/>
          <w:sz w:val="24"/>
          <w:szCs w:val="24"/>
        </w:rPr>
        <w:t>t</w:t>
      </w:r>
      <w:r w:rsidRPr="001615EB">
        <w:rPr>
          <w:rFonts w:ascii="Times New Roman" w:hAnsi="Times New Roman" w:cs="Times New Roman"/>
          <w:sz w:val="24"/>
          <w:szCs w:val="24"/>
        </w:rPr>
        <w:t xml:space="preserve">ukan Parigi Moutong yang mengikrarkan bahwa seluruh elemen masyarakat akan bersama-sama berjuang untuk pembentukan Parigi Moutong dan ibukota berada di Parigi. Komitmen </w:t>
      </w:r>
      <w:r w:rsidR="001C78F2" w:rsidRPr="001615EB">
        <w:rPr>
          <w:rFonts w:ascii="Times New Roman" w:hAnsi="Times New Roman" w:cs="Times New Roman"/>
          <w:sz w:val="24"/>
          <w:szCs w:val="24"/>
        </w:rPr>
        <w:t xml:space="preserve">tersebut </w:t>
      </w:r>
      <w:r w:rsidRPr="001615EB">
        <w:rPr>
          <w:rFonts w:ascii="Times New Roman" w:hAnsi="Times New Roman" w:cs="Times New Roman"/>
          <w:sz w:val="24"/>
          <w:szCs w:val="24"/>
        </w:rPr>
        <w:t xml:space="preserve">menjadi perekat </w:t>
      </w:r>
      <w:r w:rsidR="001C78F2" w:rsidRPr="001615EB">
        <w:rPr>
          <w:rFonts w:ascii="Times New Roman" w:hAnsi="Times New Roman" w:cs="Times New Roman"/>
          <w:sz w:val="24"/>
          <w:szCs w:val="24"/>
        </w:rPr>
        <w:t xml:space="preserve">dan mekanisme konsensus </w:t>
      </w:r>
      <w:r w:rsidRPr="001615EB">
        <w:rPr>
          <w:rFonts w:ascii="Times New Roman" w:hAnsi="Times New Roman" w:cs="Times New Roman"/>
          <w:sz w:val="24"/>
          <w:szCs w:val="24"/>
        </w:rPr>
        <w:t xml:space="preserve">bagi seluruh elemen pemuda se pantai Timur. </w:t>
      </w:r>
      <w:r w:rsidR="002001B5" w:rsidRPr="001615EB">
        <w:rPr>
          <w:rFonts w:ascii="Times New Roman" w:hAnsi="Times New Roman" w:cs="Times New Roman"/>
          <w:sz w:val="24"/>
          <w:szCs w:val="24"/>
        </w:rPr>
        <w:t xml:space="preserve">Untuk </w:t>
      </w:r>
      <w:r w:rsidRPr="001615EB">
        <w:rPr>
          <w:rFonts w:ascii="Times New Roman" w:hAnsi="Times New Roman" w:cs="Times New Roman"/>
          <w:sz w:val="24"/>
          <w:szCs w:val="24"/>
        </w:rPr>
        <w:t>membawa komitmen tersebut agar menjadi lebih luas dampaknya dan tidak hanya pemuda, tokoh masyarakat Parigi Moutong di Palu</w:t>
      </w:r>
      <w:r w:rsidR="001C78F2" w:rsidRPr="001615EB">
        <w:rPr>
          <w:rFonts w:ascii="Times New Roman" w:hAnsi="Times New Roman" w:cs="Times New Roman"/>
          <w:sz w:val="24"/>
          <w:szCs w:val="24"/>
        </w:rPr>
        <w:t>,</w:t>
      </w:r>
      <w:r w:rsidRPr="001615EB">
        <w:rPr>
          <w:rFonts w:ascii="Times New Roman" w:hAnsi="Times New Roman" w:cs="Times New Roman"/>
          <w:sz w:val="24"/>
          <w:szCs w:val="24"/>
        </w:rPr>
        <w:t xml:space="preserve"> menyelenggarakan Silaturrahmi masyarakat Pantai Timur meskipun dengan pembiayaan patungan.</w:t>
      </w:r>
    </w:p>
    <w:p w:rsidR="00F83F0E" w:rsidRPr="001615EB" w:rsidRDefault="00F83F0E" w:rsidP="00DB3F2B">
      <w:pPr>
        <w:spacing w:before="0" w:beforeAutospacing="0" w:after="0" w:afterAutospacing="0"/>
        <w:rPr>
          <w:rFonts w:ascii="Times New Roman" w:hAnsi="Times New Roman" w:cs="Times New Roman"/>
          <w:sz w:val="24"/>
          <w:szCs w:val="24"/>
        </w:rPr>
      </w:pPr>
    </w:p>
    <w:p w:rsidR="00541F2F" w:rsidRPr="001615EB" w:rsidRDefault="00DC47F0" w:rsidP="00DB3F2B">
      <w:pPr>
        <w:spacing w:before="0" w:beforeAutospacing="0" w:after="0" w:afterAutospacing="0"/>
        <w:rPr>
          <w:rFonts w:ascii="Times New Roman" w:hAnsi="Times New Roman" w:cs="Times New Roman"/>
          <w:sz w:val="24"/>
          <w:szCs w:val="24"/>
        </w:rPr>
      </w:pPr>
      <w:r w:rsidRPr="001615EB">
        <w:rPr>
          <w:rFonts w:ascii="Times New Roman" w:hAnsi="Times New Roman" w:cs="Times New Roman"/>
          <w:sz w:val="24"/>
          <w:szCs w:val="24"/>
        </w:rPr>
        <w:t>Silaturahmi tersebut berhasil mempertemukan seluruh elemen masyarakat Pantai Timur baik yang ada di Palu maupun yang berasal dari Parigi dan wilaya</w:t>
      </w:r>
      <w:r w:rsidR="002001B5" w:rsidRPr="001615EB">
        <w:rPr>
          <w:rFonts w:ascii="Times New Roman" w:hAnsi="Times New Roman" w:cs="Times New Roman"/>
          <w:sz w:val="24"/>
          <w:szCs w:val="24"/>
        </w:rPr>
        <w:t>h Tomini, Tinombo dan Moutong. M</w:t>
      </w:r>
      <w:r w:rsidRPr="001615EB">
        <w:rPr>
          <w:rFonts w:ascii="Times New Roman" w:hAnsi="Times New Roman" w:cs="Times New Roman"/>
          <w:sz w:val="24"/>
          <w:szCs w:val="24"/>
        </w:rPr>
        <w:t xml:space="preserve">ereka menghasilkan </w:t>
      </w:r>
      <w:r w:rsidR="000A3725" w:rsidRPr="001615EB">
        <w:rPr>
          <w:rFonts w:ascii="Times New Roman" w:hAnsi="Times New Roman" w:cs="Times New Roman"/>
          <w:sz w:val="24"/>
          <w:szCs w:val="24"/>
        </w:rPr>
        <w:t xml:space="preserve">Forum Silaturrahmi Masyarakat Pantai Timur </w:t>
      </w:r>
      <w:r w:rsidRPr="001615EB">
        <w:rPr>
          <w:rFonts w:ascii="Times New Roman" w:hAnsi="Times New Roman" w:cs="Times New Roman"/>
          <w:sz w:val="24"/>
          <w:szCs w:val="24"/>
        </w:rPr>
        <w:t>Kabupaten Donggala</w:t>
      </w:r>
      <w:r w:rsidR="000A3725" w:rsidRPr="001615EB">
        <w:rPr>
          <w:rFonts w:ascii="Times New Roman" w:hAnsi="Times New Roman" w:cs="Times New Roman"/>
          <w:sz w:val="24"/>
          <w:szCs w:val="24"/>
        </w:rPr>
        <w:t>,</w:t>
      </w:r>
      <w:r w:rsidR="00CD23EC" w:rsidRPr="001615EB">
        <w:rPr>
          <w:rFonts w:ascii="Times New Roman" w:hAnsi="Times New Roman" w:cs="Times New Roman"/>
          <w:sz w:val="24"/>
          <w:szCs w:val="24"/>
        </w:rPr>
        <w:t xml:space="preserve"> yang kemudian lebih dikenal sebagai </w:t>
      </w:r>
      <w:r w:rsidR="000A3725" w:rsidRPr="001615EB">
        <w:rPr>
          <w:rFonts w:ascii="Times New Roman" w:hAnsi="Times New Roman" w:cs="Times New Roman"/>
          <w:sz w:val="24"/>
          <w:szCs w:val="24"/>
        </w:rPr>
        <w:t>Presidium Pemekaran</w:t>
      </w:r>
      <w:r w:rsidRPr="001615EB">
        <w:rPr>
          <w:rFonts w:ascii="Times New Roman" w:hAnsi="Times New Roman" w:cs="Times New Roman"/>
          <w:sz w:val="24"/>
          <w:szCs w:val="24"/>
        </w:rPr>
        <w:t>. Konsensus pertemuan tersebut, memberi tugas untuk membentuk kelembagaan presidium untuk menjadi payung bagi semua kelompok gerakan pemekaran yang ada. Kelompok inilah yang melanjutkan semua mekanisme kerja secara politik sekaligus mengumpulkan berkas sebagai kelengkapan administrasi. Dukungan yang diperoleh dari partai Demokrasi Indonesia Perjuangan dengan dukungan penuh Fauziah Abdullah selaku ketua DPD PDIP Sulteng, maka Tim presidium menyusun langkah-langkah untuk mempersiapkan dari naskah akademik, lobbi ke parlemen serta me</w:t>
      </w:r>
      <w:r w:rsidR="001C78F2" w:rsidRPr="001615EB">
        <w:rPr>
          <w:rFonts w:ascii="Times New Roman" w:hAnsi="Times New Roman" w:cs="Times New Roman"/>
          <w:sz w:val="24"/>
          <w:szCs w:val="24"/>
        </w:rPr>
        <w:t xml:space="preserve">mbangun </w:t>
      </w:r>
      <w:r w:rsidRPr="001615EB">
        <w:rPr>
          <w:rFonts w:ascii="Times New Roman" w:hAnsi="Times New Roman" w:cs="Times New Roman"/>
          <w:sz w:val="24"/>
          <w:szCs w:val="24"/>
        </w:rPr>
        <w:t xml:space="preserve">jaringan </w:t>
      </w:r>
      <w:r w:rsidR="001C78F2" w:rsidRPr="001615EB">
        <w:rPr>
          <w:rFonts w:ascii="Times New Roman" w:hAnsi="Times New Roman" w:cs="Times New Roman"/>
          <w:sz w:val="24"/>
          <w:szCs w:val="24"/>
        </w:rPr>
        <w:t xml:space="preserve">baik </w:t>
      </w:r>
      <w:r w:rsidRPr="001615EB">
        <w:rPr>
          <w:rFonts w:ascii="Times New Roman" w:hAnsi="Times New Roman" w:cs="Times New Roman"/>
          <w:sz w:val="24"/>
          <w:szCs w:val="24"/>
        </w:rPr>
        <w:t>pribadi maupun kelembagaan yang diperkirakan dapat mendukung pembentukan Parigi Moutong.</w:t>
      </w:r>
      <w:r w:rsidR="00CD23EC" w:rsidRPr="001615EB">
        <w:rPr>
          <w:rFonts w:ascii="Times New Roman" w:hAnsi="Times New Roman" w:cs="Times New Roman"/>
          <w:sz w:val="24"/>
          <w:szCs w:val="24"/>
        </w:rPr>
        <w:t xml:space="preserve"> </w:t>
      </w:r>
    </w:p>
    <w:p w:rsidR="00F83F0E" w:rsidRPr="001615EB" w:rsidRDefault="00F83F0E" w:rsidP="00DC47F0">
      <w:pPr>
        <w:spacing w:before="0" w:beforeAutospacing="0" w:after="0" w:afterAutospacing="0"/>
        <w:rPr>
          <w:rFonts w:ascii="Times New Roman" w:hAnsi="Times New Roman" w:cs="Times New Roman"/>
          <w:sz w:val="24"/>
          <w:szCs w:val="24"/>
        </w:rPr>
      </w:pPr>
    </w:p>
    <w:p w:rsidR="00FC4ACF" w:rsidRPr="001615EB" w:rsidRDefault="00DC47F0" w:rsidP="00DC47F0">
      <w:pPr>
        <w:spacing w:before="0" w:beforeAutospacing="0" w:after="0" w:afterAutospacing="0"/>
        <w:rPr>
          <w:rFonts w:ascii="Times New Roman" w:hAnsi="Times New Roman" w:cs="Times New Roman"/>
          <w:sz w:val="24"/>
          <w:szCs w:val="24"/>
        </w:rPr>
      </w:pPr>
      <w:r w:rsidRPr="001615EB">
        <w:rPr>
          <w:rFonts w:ascii="Times New Roman" w:hAnsi="Times New Roman" w:cs="Times New Roman"/>
          <w:sz w:val="24"/>
          <w:szCs w:val="24"/>
        </w:rPr>
        <w:lastRenderedPageBreak/>
        <w:t xml:space="preserve">Ditengah </w:t>
      </w:r>
      <w:r w:rsidR="004A4ACF" w:rsidRPr="001615EB">
        <w:rPr>
          <w:rFonts w:ascii="Times New Roman" w:hAnsi="Times New Roman" w:cs="Times New Roman"/>
          <w:sz w:val="24"/>
          <w:szCs w:val="24"/>
        </w:rPr>
        <w:t>kegamangan tentang syarat yang tercantum dalam PP 129 tahun 2000 yang menwajibakan adanya n</w:t>
      </w:r>
      <w:r w:rsidR="00FC4ACF" w:rsidRPr="001615EB">
        <w:rPr>
          <w:rFonts w:ascii="Times New Roman" w:hAnsi="Times New Roman" w:cs="Times New Roman"/>
          <w:sz w:val="24"/>
          <w:szCs w:val="24"/>
        </w:rPr>
        <w:t>askah akademik</w:t>
      </w:r>
      <w:r w:rsidR="004A4ACF" w:rsidRPr="001615EB">
        <w:rPr>
          <w:rFonts w:ascii="Times New Roman" w:hAnsi="Times New Roman" w:cs="Times New Roman"/>
          <w:sz w:val="24"/>
          <w:szCs w:val="24"/>
        </w:rPr>
        <w:t>, maka</w:t>
      </w:r>
      <w:r w:rsidR="00FC4ACF" w:rsidRPr="001615EB">
        <w:rPr>
          <w:rFonts w:ascii="Times New Roman" w:hAnsi="Times New Roman" w:cs="Times New Roman"/>
          <w:sz w:val="24"/>
          <w:szCs w:val="24"/>
        </w:rPr>
        <w:t xml:space="preserve"> disusun</w:t>
      </w:r>
      <w:r w:rsidR="004A4ACF" w:rsidRPr="001615EB">
        <w:rPr>
          <w:rFonts w:ascii="Times New Roman" w:hAnsi="Times New Roman" w:cs="Times New Roman"/>
          <w:sz w:val="24"/>
          <w:szCs w:val="24"/>
        </w:rPr>
        <w:t>lah dokumen</w:t>
      </w:r>
      <w:r w:rsidR="00FC4ACF" w:rsidRPr="001615EB">
        <w:rPr>
          <w:rFonts w:ascii="Times New Roman" w:hAnsi="Times New Roman" w:cs="Times New Roman"/>
          <w:sz w:val="24"/>
          <w:szCs w:val="24"/>
        </w:rPr>
        <w:t xml:space="preserve"> semampunya</w:t>
      </w:r>
      <w:r w:rsidR="004A4ACF" w:rsidRPr="001615EB">
        <w:rPr>
          <w:rFonts w:ascii="Times New Roman" w:hAnsi="Times New Roman" w:cs="Times New Roman"/>
          <w:sz w:val="24"/>
          <w:szCs w:val="24"/>
        </w:rPr>
        <w:t xml:space="preserve">. Seluruh </w:t>
      </w:r>
      <w:r w:rsidR="00FC4ACF" w:rsidRPr="001615EB">
        <w:rPr>
          <w:rFonts w:ascii="Times New Roman" w:hAnsi="Times New Roman" w:cs="Times New Roman"/>
          <w:sz w:val="24"/>
          <w:szCs w:val="24"/>
        </w:rPr>
        <w:t>dokumen yang dikumpulkan oleh tim</w:t>
      </w:r>
      <w:r w:rsidR="0055036E" w:rsidRPr="001615EB">
        <w:rPr>
          <w:rFonts w:ascii="Times New Roman" w:hAnsi="Times New Roman" w:cs="Times New Roman"/>
          <w:sz w:val="24"/>
          <w:szCs w:val="24"/>
        </w:rPr>
        <w:t>,</w:t>
      </w:r>
      <w:r w:rsidR="00FC4ACF" w:rsidRPr="001615EB">
        <w:rPr>
          <w:rFonts w:ascii="Times New Roman" w:hAnsi="Times New Roman" w:cs="Times New Roman"/>
          <w:sz w:val="24"/>
          <w:szCs w:val="24"/>
        </w:rPr>
        <w:t xml:space="preserve"> disusun oleh</w:t>
      </w:r>
      <w:r w:rsidR="004A4ACF" w:rsidRPr="001615EB">
        <w:rPr>
          <w:rFonts w:ascii="Times New Roman" w:hAnsi="Times New Roman" w:cs="Times New Roman"/>
          <w:sz w:val="24"/>
          <w:szCs w:val="24"/>
        </w:rPr>
        <w:t xml:space="preserve"> Tim</w:t>
      </w:r>
      <w:r w:rsidR="00FC4ACF" w:rsidRPr="001615EB">
        <w:rPr>
          <w:rFonts w:ascii="Times New Roman" w:hAnsi="Times New Roman" w:cs="Times New Roman"/>
          <w:sz w:val="24"/>
          <w:szCs w:val="24"/>
        </w:rPr>
        <w:t xml:space="preserve"> Presidium pemekaran dengan </w:t>
      </w:r>
      <w:r w:rsidR="0055036E" w:rsidRPr="001615EB">
        <w:rPr>
          <w:rFonts w:ascii="Times New Roman" w:hAnsi="Times New Roman" w:cs="Times New Roman"/>
          <w:sz w:val="24"/>
          <w:szCs w:val="24"/>
        </w:rPr>
        <w:t xml:space="preserve">dukungan </w:t>
      </w:r>
      <w:r w:rsidR="00FC4ACF" w:rsidRPr="001615EB">
        <w:rPr>
          <w:rFonts w:ascii="Times New Roman" w:hAnsi="Times New Roman" w:cs="Times New Roman"/>
          <w:sz w:val="24"/>
          <w:szCs w:val="24"/>
        </w:rPr>
        <w:t xml:space="preserve">hubungan pribadi-pribadi </w:t>
      </w:r>
      <w:r w:rsidR="0055036E" w:rsidRPr="001615EB">
        <w:rPr>
          <w:rFonts w:ascii="Times New Roman" w:hAnsi="Times New Roman" w:cs="Times New Roman"/>
          <w:sz w:val="24"/>
          <w:szCs w:val="24"/>
        </w:rPr>
        <w:t>para akademisi U</w:t>
      </w:r>
      <w:r w:rsidR="00FC4ACF" w:rsidRPr="001615EB">
        <w:rPr>
          <w:rFonts w:ascii="Times New Roman" w:hAnsi="Times New Roman" w:cs="Times New Roman"/>
          <w:sz w:val="24"/>
          <w:szCs w:val="24"/>
        </w:rPr>
        <w:t>niversitas Tadulako untuk membuatkan analisa SWOT terkait pembentukan Parigi moutong</w:t>
      </w:r>
      <w:r w:rsidR="0055036E" w:rsidRPr="001615EB">
        <w:rPr>
          <w:rFonts w:ascii="Times New Roman" w:hAnsi="Times New Roman" w:cs="Times New Roman"/>
          <w:sz w:val="24"/>
          <w:szCs w:val="24"/>
        </w:rPr>
        <w:t xml:space="preserve"> </w:t>
      </w:r>
      <w:r w:rsidR="00FC4ACF" w:rsidRPr="001615EB">
        <w:rPr>
          <w:rFonts w:ascii="Times New Roman" w:hAnsi="Times New Roman" w:cs="Times New Roman"/>
          <w:sz w:val="24"/>
          <w:szCs w:val="24"/>
        </w:rPr>
        <w:t xml:space="preserve">(Awalunsyah, Alamsyah, 2016).  </w:t>
      </w:r>
      <w:r w:rsidR="004A4ACF" w:rsidRPr="001615EB">
        <w:rPr>
          <w:rFonts w:ascii="Times New Roman" w:hAnsi="Times New Roman" w:cs="Times New Roman"/>
          <w:sz w:val="24"/>
          <w:szCs w:val="24"/>
        </w:rPr>
        <w:t xml:space="preserve">Meskipun jika membandingkan antara kebutuhan naskah akademik dengan </w:t>
      </w:r>
      <w:r w:rsidR="0055036E" w:rsidRPr="001615EB">
        <w:rPr>
          <w:rFonts w:ascii="Times New Roman" w:hAnsi="Times New Roman" w:cs="Times New Roman"/>
          <w:sz w:val="24"/>
          <w:szCs w:val="24"/>
        </w:rPr>
        <w:t xml:space="preserve">kesesuaian </w:t>
      </w:r>
      <w:r w:rsidR="004A4ACF" w:rsidRPr="001615EB">
        <w:rPr>
          <w:rFonts w:ascii="Times New Roman" w:hAnsi="Times New Roman" w:cs="Times New Roman"/>
          <w:sz w:val="24"/>
          <w:szCs w:val="24"/>
        </w:rPr>
        <w:t>data yang di</w:t>
      </w:r>
      <w:r w:rsidR="0055036E" w:rsidRPr="001615EB">
        <w:rPr>
          <w:rFonts w:ascii="Times New Roman" w:hAnsi="Times New Roman" w:cs="Times New Roman"/>
          <w:sz w:val="24"/>
          <w:szCs w:val="24"/>
        </w:rPr>
        <w:t xml:space="preserve">mintakan </w:t>
      </w:r>
      <w:r w:rsidR="004A4ACF" w:rsidRPr="001615EB">
        <w:rPr>
          <w:rFonts w:ascii="Times New Roman" w:hAnsi="Times New Roman" w:cs="Times New Roman"/>
          <w:sz w:val="24"/>
          <w:szCs w:val="24"/>
        </w:rPr>
        <w:t>tidak sebanding</w:t>
      </w:r>
      <w:r w:rsidR="0055036E" w:rsidRPr="001615EB">
        <w:rPr>
          <w:rFonts w:ascii="Times New Roman" w:hAnsi="Times New Roman" w:cs="Times New Roman"/>
          <w:sz w:val="24"/>
          <w:szCs w:val="24"/>
        </w:rPr>
        <w:t>,</w:t>
      </w:r>
      <w:r w:rsidR="004A4ACF" w:rsidRPr="001615EB">
        <w:rPr>
          <w:rFonts w:ascii="Times New Roman" w:hAnsi="Times New Roman" w:cs="Times New Roman"/>
          <w:sz w:val="24"/>
          <w:szCs w:val="24"/>
        </w:rPr>
        <w:t xml:space="preserve"> namun </w:t>
      </w:r>
      <w:r w:rsidR="0055036E" w:rsidRPr="001615EB">
        <w:rPr>
          <w:rFonts w:ascii="Times New Roman" w:hAnsi="Times New Roman" w:cs="Times New Roman"/>
          <w:sz w:val="24"/>
          <w:szCs w:val="24"/>
        </w:rPr>
        <w:t xml:space="preserve">inisiatif politik DPR-RI sesungguhnya hanya membutuhkan legitimasi politik lokal untuk digunakan </w:t>
      </w:r>
      <w:r w:rsidR="004A4ACF" w:rsidRPr="001615EB">
        <w:rPr>
          <w:rFonts w:ascii="Times New Roman" w:hAnsi="Times New Roman" w:cs="Times New Roman"/>
          <w:sz w:val="24"/>
          <w:szCs w:val="24"/>
        </w:rPr>
        <w:t>sebagai langkah awal</w:t>
      </w:r>
      <w:r w:rsidR="0055036E" w:rsidRPr="001615EB">
        <w:rPr>
          <w:rFonts w:ascii="Times New Roman" w:hAnsi="Times New Roman" w:cs="Times New Roman"/>
          <w:sz w:val="24"/>
          <w:szCs w:val="24"/>
        </w:rPr>
        <w:t>. Dokumen hanya merupakan kelengkapan formal, meskipun secara nyata potensi Parigi Moutong jauh dari memadai untuk</w:t>
      </w:r>
      <w:r w:rsidR="004A4ACF" w:rsidRPr="001615EB">
        <w:rPr>
          <w:rFonts w:ascii="Times New Roman" w:hAnsi="Times New Roman" w:cs="Times New Roman"/>
          <w:sz w:val="24"/>
          <w:szCs w:val="24"/>
        </w:rPr>
        <w:t xml:space="preserve"> dapat </w:t>
      </w:r>
      <w:r w:rsidR="0055036E" w:rsidRPr="001615EB">
        <w:rPr>
          <w:rFonts w:ascii="Times New Roman" w:hAnsi="Times New Roman" w:cs="Times New Roman"/>
          <w:sz w:val="24"/>
          <w:szCs w:val="24"/>
        </w:rPr>
        <w:t xml:space="preserve">dimekarkan. Meskipun demikian, </w:t>
      </w:r>
      <w:r w:rsidR="004A4ACF" w:rsidRPr="001615EB">
        <w:rPr>
          <w:rFonts w:ascii="Times New Roman" w:hAnsi="Times New Roman" w:cs="Times New Roman"/>
          <w:sz w:val="24"/>
          <w:szCs w:val="24"/>
        </w:rPr>
        <w:t>dokumen pedukung pembentukan Parigi Moutong yang sesun</w:t>
      </w:r>
      <w:r w:rsidR="0055036E" w:rsidRPr="001615EB">
        <w:rPr>
          <w:rFonts w:ascii="Times New Roman" w:hAnsi="Times New Roman" w:cs="Times New Roman"/>
          <w:sz w:val="24"/>
          <w:szCs w:val="24"/>
        </w:rPr>
        <w:t>g</w:t>
      </w:r>
      <w:r w:rsidR="004A4ACF" w:rsidRPr="001615EB">
        <w:rPr>
          <w:rFonts w:ascii="Times New Roman" w:hAnsi="Times New Roman" w:cs="Times New Roman"/>
          <w:sz w:val="24"/>
          <w:szCs w:val="24"/>
        </w:rPr>
        <w:t xml:space="preserve">guhnya </w:t>
      </w:r>
      <w:r w:rsidR="0055036E" w:rsidRPr="001615EB">
        <w:rPr>
          <w:rFonts w:ascii="Times New Roman" w:hAnsi="Times New Roman" w:cs="Times New Roman"/>
          <w:sz w:val="24"/>
          <w:szCs w:val="24"/>
        </w:rPr>
        <w:t xml:space="preserve">meskipun dengan aturan yang berbeda </w:t>
      </w:r>
      <w:r w:rsidR="004A4ACF" w:rsidRPr="001615EB">
        <w:rPr>
          <w:rFonts w:ascii="Times New Roman" w:hAnsi="Times New Roman" w:cs="Times New Roman"/>
          <w:sz w:val="24"/>
          <w:szCs w:val="24"/>
        </w:rPr>
        <w:t xml:space="preserve">pada tahun 1998 telah dilakukan evaluasi oleh Balitbang Depdagri. </w:t>
      </w:r>
    </w:p>
    <w:p w:rsidR="00F83F0E" w:rsidRPr="001615EB" w:rsidRDefault="00F83F0E" w:rsidP="00DC47F0">
      <w:pPr>
        <w:spacing w:before="0" w:beforeAutospacing="0" w:after="0" w:afterAutospacing="0"/>
        <w:rPr>
          <w:rFonts w:ascii="Times New Roman" w:hAnsi="Times New Roman" w:cs="Times New Roman"/>
          <w:sz w:val="24"/>
          <w:szCs w:val="24"/>
        </w:rPr>
      </w:pPr>
    </w:p>
    <w:p w:rsidR="00E3241B" w:rsidRPr="001615EB" w:rsidRDefault="004A4ACF" w:rsidP="00DC47F0">
      <w:pPr>
        <w:spacing w:before="0" w:beforeAutospacing="0" w:after="0" w:afterAutospacing="0"/>
        <w:rPr>
          <w:rFonts w:ascii="Times New Roman" w:hAnsi="Times New Roman" w:cs="Times New Roman"/>
          <w:sz w:val="24"/>
          <w:szCs w:val="24"/>
        </w:rPr>
      </w:pPr>
      <w:r w:rsidRPr="001615EB">
        <w:rPr>
          <w:rFonts w:ascii="Times New Roman" w:hAnsi="Times New Roman" w:cs="Times New Roman"/>
          <w:sz w:val="24"/>
          <w:szCs w:val="24"/>
        </w:rPr>
        <w:t>Melalui berbagai persyaratan itulah, Parigi Moutong diusulkan yan</w:t>
      </w:r>
      <w:r w:rsidR="0055036E" w:rsidRPr="001615EB">
        <w:rPr>
          <w:rFonts w:ascii="Times New Roman" w:hAnsi="Times New Roman" w:cs="Times New Roman"/>
          <w:sz w:val="24"/>
          <w:szCs w:val="24"/>
        </w:rPr>
        <w:t>g diikuti dengan upaya negosiasi</w:t>
      </w:r>
      <w:r w:rsidRPr="001615EB">
        <w:rPr>
          <w:rFonts w:ascii="Times New Roman" w:hAnsi="Times New Roman" w:cs="Times New Roman"/>
          <w:sz w:val="24"/>
          <w:szCs w:val="24"/>
        </w:rPr>
        <w:t xml:space="preserve"> dengan mendatangi ketua MPR </w:t>
      </w:r>
      <w:r w:rsidR="0055036E" w:rsidRPr="001615EB">
        <w:rPr>
          <w:rFonts w:ascii="Times New Roman" w:hAnsi="Times New Roman" w:cs="Times New Roman"/>
          <w:sz w:val="24"/>
          <w:szCs w:val="24"/>
        </w:rPr>
        <w:t xml:space="preserve">melalui </w:t>
      </w:r>
      <w:r w:rsidRPr="001615EB">
        <w:rPr>
          <w:rFonts w:ascii="Times New Roman" w:hAnsi="Times New Roman" w:cs="Times New Roman"/>
          <w:sz w:val="24"/>
          <w:szCs w:val="24"/>
        </w:rPr>
        <w:t xml:space="preserve">jaringan pertemanan </w:t>
      </w:r>
      <w:r w:rsidR="0055036E" w:rsidRPr="001615EB">
        <w:rPr>
          <w:rFonts w:ascii="Times New Roman" w:hAnsi="Times New Roman" w:cs="Times New Roman"/>
          <w:sz w:val="24"/>
          <w:szCs w:val="24"/>
        </w:rPr>
        <w:t xml:space="preserve">dan </w:t>
      </w:r>
      <w:r w:rsidRPr="001615EB">
        <w:rPr>
          <w:rFonts w:ascii="Times New Roman" w:hAnsi="Times New Roman" w:cs="Times New Roman"/>
          <w:sz w:val="24"/>
          <w:szCs w:val="24"/>
        </w:rPr>
        <w:t>ke</w:t>
      </w:r>
      <w:r w:rsidR="0055036E" w:rsidRPr="001615EB">
        <w:rPr>
          <w:rFonts w:ascii="Times New Roman" w:hAnsi="Times New Roman" w:cs="Times New Roman"/>
          <w:sz w:val="24"/>
          <w:szCs w:val="24"/>
        </w:rPr>
        <w:t>organisasi Muhammadyah.</w:t>
      </w:r>
      <w:r w:rsidRPr="001615EB">
        <w:rPr>
          <w:rFonts w:ascii="Times New Roman" w:hAnsi="Times New Roman" w:cs="Times New Roman"/>
          <w:sz w:val="24"/>
          <w:szCs w:val="24"/>
        </w:rPr>
        <w:t xml:space="preserve"> </w:t>
      </w:r>
      <w:r w:rsidR="0055036E" w:rsidRPr="001615EB">
        <w:rPr>
          <w:rFonts w:ascii="Times New Roman" w:hAnsi="Times New Roman" w:cs="Times New Roman"/>
          <w:sz w:val="24"/>
          <w:szCs w:val="24"/>
        </w:rPr>
        <w:t xml:space="preserve">Kelompok </w:t>
      </w:r>
      <w:r w:rsidRPr="001615EB">
        <w:rPr>
          <w:rFonts w:ascii="Times New Roman" w:hAnsi="Times New Roman" w:cs="Times New Roman"/>
          <w:sz w:val="24"/>
          <w:szCs w:val="24"/>
        </w:rPr>
        <w:t xml:space="preserve">masyarakat keturunan Pantai Timur </w:t>
      </w:r>
      <w:r w:rsidR="0055036E" w:rsidRPr="001615EB">
        <w:rPr>
          <w:rFonts w:ascii="Times New Roman" w:hAnsi="Times New Roman" w:cs="Times New Roman"/>
          <w:sz w:val="24"/>
          <w:szCs w:val="24"/>
        </w:rPr>
        <w:t>di J</w:t>
      </w:r>
      <w:r w:rsidRPr="001615EB">
        <w:rPr>
          <w:rFonts w:ascii="Times New Roman" w:hAnsi="Times New Roman" w:cs="Times New Roman"/>
          <w:sz w:val="24"/>
          <w:szCs w:val="24"/>
        </w:rPr>
        <w:t xml:space="preserve">akarta juga membantu memfasilitasi pertemuan dengan pihak-pihak yang sekiranya dapat membantu </w:t>
      </w:r>
      <w:r w:rsidR="0055036E" w:rsidRPr="001615EB">
        <w:rPr>
          <w:rFonts w:ascii="Times New Roman" w:hAnsi="Times New Roman" w:cs="Times New Roman"/>
          <w:sz w:val="24"/>
          <w:szCs w:val="24"/>
        </w:rPr>
        <w:t>dengan berbagai potensinya baik sarana maupun pendanaan</w:t>
      </w:r>
      <w:r w:rsidRPr="001615EB">
        <w:rPr>
          <w:rFonts w:ascii="Times New Roman" w:hAnsi="Times New Roman" w:cs="Times New Roman"/>
          <w:sz w:val="24"/>
          <w:szCs w:val="24"/>
        </w:rPr>
        <w:t xml:space="preserve">. </w:t>
      </w:r>
      <w:r w:rsidR="0055036E" w:rsidRPr="001615EB">
        <w:rPr>
          <w:rFonts w:ascii="Times New Roman" w:hAnsi="Times New Roman" w:cs="Times New Roman"/>
          <w:sz w:val="24"/>
          <w:szCs w:val="24"/>
        </w:rPr>
        <w:t>Elemen masyarakat Parigi Moutong saling tanggungrenteng untuk pembiayaan pembentukan Parigi Moutong yang berasal dari berbagai kelompok masyarakat.</w:t>
      </w:r>
      <w:r w:rsidRPr="001615EB">
        <w:rPr>
          <w:rFonts w:ascii="Times New Roman" w:hAnsi="Times New Roman" w:cs="Times New Roman"/>
          <w:sz w:val="24"/>
          <w:szCs w:val="24"/>
        </w:rPr>
        <w:t xml:space="preserve"> keterlibatan pengusaha-pengusaha lokal telah banyak memberikan kontribusi dalam mendorong gerakan pembentukan Parigi Moutong disamping iuran yang diberikan masyarakat yang sesukanya mulai dari Rp. 1000,-/ kepala R</w:t>
      </w:r>
      <w:r w:rsidR="0055036E" w:rsidRPr="001615EB">
        <w:rPr>
          <w:rFonts w:ascii="Times New Roman" w:hAnsi="Times New Roman" w:cs="Times New Roman"/>
          <w:sz w:val="24"/>
          <w:szCs w:val="24"/>
        </w:rPr>
        <w:t>umah Tangga di Parigi Moutong (Asmir, Alamsyah, 2016). T</w:t>
      </w:r>
      <w:r w:rsidRPr="001615EB">
        <w:rPr>
          <w:rFonts w:ascii="Times New Roman" w:hAnsi="Times New Roman" w:cs="Times New Roman"/>
          <w:sz w:val="24"/>
          <w:szCs w:val="24"/>
        </w:rPr>
        <w:t>idak selama</w:t>
      </w:r>
      <w:r w:rsidR="0055036E" w:rsidRPr="001615EB">
        <w:rPr>
          <w:rFonts w:ascii="Times New Roman" w:hAnsi="Times New Roman" w:cs="Times New Roman"/>
          <w:sz w:val="24"/>
          <w:szCs w:val="24"/>
        </w:rPr>
        <w:t>nya</w:t>
      </w:r>
      <w:r w:rsidRPr="001615EB">
        <w:rPr>
          <w:rFonts w:ascii="Times New Roman" w:hAnsi="Times New Roman" w:cs="Times New Roman"/>
          <w:sz w:val="24"/>
          <w:szCs w:val="24"/>
        </w:rPr>
        <w:t xml:space="preserve"> </w:t>
      </w:r>
      <w:r w:rsidR="0055036E" w:rsidRPr="001615EB">
        <w:rPr>
          <w:rFonts w:ascii="Times New Roman" w:hAnsi="Times New Roman" w:cs="Times New Roman"/>
          <w:sz w:val="24"/>
          <w:szCs w:val="24"/>
        </w:rPr>
        <w:t xml:space="preserve">potensi </w:t>
      </w:r>
      <w:r w:rsidRPr="001615EB">
        <w:rPr>
          <w:rFonts w:ascii="Times New Roman" w:hAnsi="Times New Roman" w:cs="Times New Roman"/>
          <w:sz w:val="24"/>
          <w:szCs w:val="24"/>
        </w:rPr>
        <w:t xml:space="preserve">sumber pembiayaan </w:t>
      </w:r>
      <w:r w:rsidR="0055036E" w:rsidRPr="001615EB">
        <w:rPr>
          <w:rFonts w:ascii="Times New Roman" w:hAnsi="Times New Roman" w:cs="Times New Roman"/>
          <w:sz w:val="24"/>
          <w:szCs w:val="24"/>
        </w:rPr>
        <w:t xml:space="preserve">dapat </w:t>
      </w:r>
      <w:r w:rsidRPr="001615EB">
        <w:rPr>
          <w:rFonts w:ascii="Times New Roman" w:hAnsi="Times New Roman" w:cs="Times New Roman"/>
          <w:sz w:val="24"/>
          <w:szCs w:val="24"/>
        </w:rPr>
        <w:t xml:space="preserve">diterima kelompok gerakan pemekaran. Kemauan </w:t>
      </w:r>
      <w:r w:rsidR="0055036E" w:rsidRPr="001615EB">
        <w:rPr>
          <w:rFonts w:ascii="Times New Roman" w:hAnsi="Times New Roman" w:cs="Times New Roman"/>
          <w:sz w:val="24"/>
          <w:szCs w:val="24"/>
        </w:rPr>
        <w:t xml:space="preserve">kelompok </w:t>
      </w:r>
      <w:r w:rsidRPr="001615EB">
        <w:rPr>
          <w:rFonts w:ascii="Times New Roman" w:hAnsi="Times New Roman" w:cs="Times New Roman"/>
          <w:sz w:val="24"/>
          <w:szCs w:val="24"/>
        </w:rPr>
        <w:t xml:space="preserve">guru-guru </w:t>
      </w:r>
      <w:r w:rsidR="0055036E" w:rsidRPr="001615EB">
        <w:rPr>
          <w:rFonts w:ascii="Times New Roman" w:hAnsi="Times New Roman" w:cs="Times New Roman"/>
          <w:sz w:val="24"/>
          <w:szCs w:val="24"/>
        </w:rPr>
        <w:t xml:space="preserve">agar gajinya dapat diambilkan </w:t>
      </w:r>
      <w:r w:rsidRPr="001615EB">
        <w:rPr>
          <w:rFonts w:ascii="Times New Roman" w:hAnsi="Times New Roman" w:cs="Times New Roman"/>
          <w:sz w:val="24"/>
          <w:szCs w:val="24"/>
        </w:rPr>
        <w:t>untuk pembiayaan kelompok pemekaran</w:t>
      </w:r>
      <w:r w:rsidR="0055036E" w:rsidRPr="001615EB">
        <w:rPr>
          <w:rFonts w:ascii="Times New Roman" w:hAnsi="Times New Roman" w:cs="Times New Roman"/>
          <w:sz w:val="24"/>
          <w:szCs w:val="24"/>
        </w:rPr>
        <w:t>,</w:t>
      </w:r>
      <w:r w:rsidRPr="001615EB">
        <w:rPr>
          <w:rFonts w:ascii="Times New Roman" w:hAnsi="Times New Roman" w:cs="Times New Roman"/>
          <w:sz w:val="24"/>
          <w:szCs w:val="24"/>
        </w:rPr>
        <w:t xml:space="preserve"> tidak memperoleh persetujuan Bupati dengan alasan, akan menjadi beban bagi Parigi Moutong setelah menjadi daerah definitif.</w:t>
      </w:r>
      <w:r w:rsidR="00E3241B" w:rsidRPr="001615EB">
        <w:rPr>
          <w:rFonts w:ascii="Times New Roman" w:hAnsi="Times New Roman" w:cs="Times New Roman"/>
          <w:sz w:val="24"/>
          <w:szCs w:val="24"/>
        </w:rPr>
        <w:t>(Nabi Bidja, Alamsyah, 2016).</w:t>
      </w:r>
    </w:p>
    <w:p w:rsidR="00F83F0E" w:rsidRPr="001615EB" w:rsidRDefault="00F83F0E" w:rsidP="00DC47F0">
      <w:pPr>
        <w:spacing w:before="0" w:beforeAutospacing="0" w:after="0" w:afterAutospacing="0"/>
        <w:rPr>
          <w:rFonts w:ascii="Times New Roman" w:hAnsi="Times New Roman" w:cs="Times New Roman"/>
          <w:sz w:val="24"/>
          <w:szCs w:val="24"/>
        </w:rPr>
      </w:pPr>
    </w:p>
    <w:p w:rsidR="004A4ACF" w:rsidRPr="001615EB" w:rsidRDefault="00E3241B" w:rsidP="0080358E">
      <w:pPr>
        <w:spacing w:before="0" w:beforeAutospacing="0" w:after="0" w:afterAutospacing="0"/>
        <w:rPr>
          <w:rFonts w:ascii="Times New Roman" w:hAnsi="Times New Roman" w:cs="Times New Roman"/>
          <w:sz w:val="24"/>
          <w:szCs w:val="24"/>
        </w:rPr>
      </w:pPr>
      <w:r w:rsidRPr="001615EB">
        <w:rPr>
          <w:rFonts w:ascii="Times New Roman" w:hAnsi="Times New Roman" w:cs="Times New Roman"/>
          <w:sz w:val="24"/>
          <w:szCs w:val="24"/>
        </w:rPr>
        <w:t>Pembentukan Parigi Moutong dilakukan dengan segala keterbatasan</w:t>
      </w:r>
      <w:r w:rsidR="0055036E" w:rsidRPr="001615EB">
        <w:rPr>
          <w:rFonts w:ascii="Times New Roman" w:hAnsi="Times New Roman" w:cs="Times New Roman"/>
          <w:sz w:val="24"/>
          <w:szCs w:val="24"/>
        </w:rPr>
        <w:t xml:space="preserve"> pembiayaan. Agar dapat melakukan pengawalan dalam proses pembahasan di panitia kerja DPR-RI yang berlangsung selama kurang lebih dua bulan intensive di Jakarta</w:t>
      </w:r>
      <w:r w:rsidRPr="001615EB">
        <w:rPr>
          <w:rFonts w:ascii="Times New Roman" w:hAnsi="Times New Roman" w:cs="Times New Roman"/>
          <w:sz w:val="24"/>
          <w:szCs w:val="24"/>
        </w:rPr>
        <w:t xml:space="preserve">, salah satu </w:t>
      </w:r>
      <w:r w:rsidR="0055036E" w:rsidRPr="001615EB">
        <w:rPr>
          <w:rFonts w:ascii="Times New Roman" w:hAnsi="Times New Roman" w:cs="Times New Roman"/>
          <w:sz w:val="24"/>
          <w:szCs w:val="24"/>
        </w:rPr>
        <w:t>cara yang dipilih dengan dana yang terbatas adalah melakukan pembatasan atas Tim Presidium yang dikirim</w:t>
      </w:r>
      <w:r w:rsidRPr="001615EB">
        <w:rPr>
          <w:rFonts w:ascii="Times New Roman" w:hAnsi="Times New Roman" w:cs="Times New Roman"/>
          <w:sz w:val="24"/>
          <w:szCs w:val="24"/>
        </w:rPr>
        <w:t xml:space="preserve">. Alasan memilih utusan yang berangkat oleh Tim presidium </w:t>
      </w:r>
      <w:r w:rsidR="0055036E" w:rsidRPr="001615EB">
        <w:rPr>
          <w:rFonts w:ascii="Times New Roman" w:hAnsi="Times New Roman" w:cs="Times New Roman"/>
          <w:sz w:val="24"/>
          <w:szCs w:val="24"/>
        </w:rPr>
        <w:t xml:space="preserve">didasarkan atas dua </w:t>
      </w:r>
      <w:r w:rsidRPr="001615EB">
        <w:rPr>
          <w:rFonts w:ascii="Times New Roman" w:hAnsi="Times New Roman" w:cs="Times New Roman"/>
          <w:sz w:val="24"/>
          <w:szCs w:val="24"/>
        </w:rPr>
        <w:t xml:space="preserve">hal </w:t>
      </w:r>
      <w:r w:rsidR="0055036E" w:rsidRPr="001615EB">
        <w:rPr>
          <w:rFonts w:ascii="Times New Roman" w:hAnsi="Times New Roman" w:cs="Times New Roman"/>
          <w:sz w:val="24"/>
          <w:szCs w:val="24"/>
        </w:rPr>
        <w:t xml:space="preserve">utama, </w:t>
      </w:r>
      <w:r w:rsidRPr="001615EB">
        <w:rPr>
          <w:rFonts w:ascii="Times New Roman" w:hAnsi="Times New Roman" w:cs="Times New Roman"/>
          <w:sz w:val="24"/>
          <w:szCs w:val="24"/>
        </w:rPr>
        <w:t>yaitu memiliki kapasitas untuk mendukung pekerjaan terkait proses di sub panja dan panja Komisi II DPR RI, serta memiliki pembiayaan pribadi untuk dapat menopang dirinya dan Tim dalam perjuangan di Jakarta</w:t>
      </w:r>
      <w:r w:rsidR="0055036E" w:rsidRPr="001615EB">
        <w:rPr>
          <w:rFonts w:ascii="Times New Roman" w:hAnsi="Times New Roman" w:cs="Times New Roman"/>
          <w:sz w:val="24"/>
          <w:szCs w:val="24"/>
        </w:rPr>
        <w:t>(</w:t>
      </w:r>
      <w:r w:rsidR="0080358E" w:rsidRPr="001615EB">
        <w:rPr>
          <w:rFonts w:ascii="Times New Roman" w:hAnsi="Times New Roman" w:cs="Times New Roman"/>
          <w:sz w:val="24"/>
          <w:szCs w:val="24"/>
        </w:rPr>
        <w:t>Borahima</w:t>
      </w:r>
      <w:r w:rsidR="00A03173" w:rsidRPr="001615EB">
        <w:rPr>
          <w:rFonts w:ascii="Times New Roman" w:hAnsi="Times New Roman" w:cs="Times New Roman"/>
          <w:sz w:val="24"/>
          <w:szCs w:val="24"/>
        </w:rPr>
        <w:t>;</w:t>
      </w:r>
      <w:r w:rsidR="0080358E" w:rsidRPr="001615EB">
        <w:rPr>
          <w:rFonts w:ascii="Times New Roman" w:hAnsi="Times New Roman" w:cs="Times New Roman"/>
          <w:sz w:val="24"/>
          <w:szCs w:val="24"/>
        </w:rPr>
        <w:t>,</w:t>
      </w:r>
      <w:r w:rsidR="00A03173" w:rsidRPr="001615EB">
        <w:rPr>
          <w:rFonts w:ascii="Times New Roman" w:hAnsi="Times New Roman" w:cs="Times New Roman"/>
          <w:sz w:val="24"/>
          <w:szCs w:val="24"/>
        </w:rPr>
        <w:t>Asmir;,</w:t>
      </w:r>
      <w:r w:rsidR="0080358E" w:rsidRPr="001615EB">
        <w:rPr>
          <w:rFonts w:ascii="Times New Roman" w:hAnsi="Times New Roman" w:cs="Times New Roman"/>
          <w:sz w:val="24"/>
          <w:szCs w:val="24"/>
        </w:rPr>
        <w:t xml:space="preserve"> Alamsyah, 2016)</w:t>
      </w:r>
      <w:r w:rsidRPr="001615EB">
        <w:rPr>
          <w:rFonts w:ascii="Times New Roman" w:hAnsi="Times New Roman" w:cs="Times New Roman"/>
          <w:sz w:val="24"/>
          <w:szCs w:val="24"/>
        </w:rPr>
        <w:t xml:space="preserve">. Kelegaan dan mengalirnya dukungan dari berbagai sumber diperoleh oleh Tim pembentukan Parigi Moutong menurut Fauziah Abdullah adalah ketika Parigi Moutong dengan 22 Kabupaten/Kota yang lainnya telah tetapkan oleh DPR-RI di Paripurna. Untuk kepentingan syukuran telah ada donatur yang menyiapkan pembiayaan untuk dilakukannya syukuran masyarakat Parigi Moutong di Jakarta. (Fauziah, Alamsyah, 2016) </w:t>
      </w:r>
      <w:r w:rsidR="004A4ACF" w:rsidRPr="001615EB">
        <w:rPr>
          <w:rFonts w:ascii="Times New Roman" w:hAnsi="Times New Roman" w:cs="Times New Roman"/>
          <w:sz w:val="24"/>
          <w:szCs w:val="24"/>
        </w:rPr>
        <w:t xml:space="preserve">   </w:t>
      </w:r>
    </w:p>
    <w:p w:rsidR="0080358E" w:rsidRPr="001615EB" w:rsidRDefault="0080358E" w:rsidP="0080358E">
      <w:pPr>
        <w:spacing w:before="0" w:beforeAutospacing="0" w:after="0" w:afterAutospacing="0"/>
        <w:rPr>
          <w:rFonts w:ascii="Times New Roman" w:hAnsi="Times New Roman" w:cs="Times New Roman"/>
          <w:b/>
          <w:sz w:val="24"/>
          <w:szCs w:val="24"/>
        </w:rPr>
      </w:pPr>
    </w:p>
    <w:p w:rsidR="001E4D5A" w:rsidRPr="001615EB" w:rsidRDefault="001E4D5A" w:rsidP="0080358E">
      <w:pPr>
        <w:spacing w:before="0" w:beforeAutospacing="0" w:after="0" w:afterAutospacing="0"/>
        <w:rPr>
          <w:rFonts w:ascii="Times New Roman" w:hAnsi="Times New Roman" w:cs="Times New Roman"/>
          <w:b/>
          <w:sz w:val="24"/>
          <w:szCs w:val="24"/>
        </w:rPr>
      </w:pPr>
      <w:r w:rsidRPr="001615EB">
        <w:rPr>
          <w:rFonts w:ascii="Times New Roman" w:hAnsi="Times New Roman" w:cs="Times New Roman"/>
          <w:b/>
          <w:sz w:val="24"/>
          <w:szCs w:val="24"/>
        </w:rPr>
        <w:t xml:space="preserve">Dinamika Mobilisasi Kelembagan Formal </w:t>
      </w:r>
    </w:p>
    <w:p w:rsidR="00D7594B" w:rsidRPr="001615EB" w:rsidRDefault="00D7594B" w:rsidP="0080358E">
      <w:pPr>
        <w:spacing w:before="0" w:beforeAutospacing="0" w:after="0" w:afterAutospacing="0"/>
        <w:rPr>
          <w:rFonts w:ascii="Times New Roman" w:hAnsi="Times New Roman" w:cs="Times New Roman"/>
          <w:sz w:val="24"/>
          <w:szCs w:val="24"/>
        </w:rPr>
      </w:pPr>
      <w:r w:rsidRPr="001615EB">
        <w:rPr>
          <w:rFonts w:ascii="Times New Roman" w:hAnsi="Times New Roman" w:cs="Times New Roman"/>
          <w:sz w:val="24"/>
          <w:szCs w:val="24"/>
        </w:rPr>
        <w:t>Fenomena umum pembentukan daerah akan menemui permasalahan pro dan kontra, demikian juga rencana pembentukan  kabupaten Parigi Moutong yang telah diinisiasi jauh-jauh hari yaitu sejak tahun 1963. Perjuangan tersebut pada awalnya memberikan tanda-tanda akan berhasil ketika para pejuang pembentukan ini dapat mendorong gerakan pemekaran sampai tahap dukungan di parlemen dengan dimunculkannya Rancangan Undang-Undang (RUU) pembentukan Kabupaten Parigi Moutong melalui hak inisiatf DPR-GR oleh Is</w:t>
      </w:r>
      <w:r w:rsidR="0080358E" w:rsidRPr="001615EB">
        <w:rPr>
          <w:rFonts w:ascii="Times New Roman" w:hAnsi="Times New Roman" w:cs="Times New Roman"/>
          <w:sz w:val="24"/>
          <w:szCs w:val="24"/>
        </w:rPr>
        <w:t>hak Moro (Partai Syarikat Islam Indonesia/PSII) dan kawan-</w:t>
      </w:r>
      <w:r w:rsidRPr="001615EB">
        <w:rPr>
          <w:rFonts w:ascii="Times New Roman" w:hAnsi="Times New Roman" w:cs="Times New Roman"/>
          <w:sz w:val="24"/>
          <w:szCs w:val="24"/>
        </w:rPr>
        <w:t>kawan</w:t>
      </w:r>
      <w:r w:rsidR="0080358E" w:rsidRPr="001615EB">
        <w:rPr>
          <w:rFonts w:ascii="Times New Roman" w:hAnsi="Times New Roman" w:cs="Times New Roman"/>
          <w:sz w:val="24"/>
          <w:szCs w:val="24"/>
        </w:rPr>
        <w:t xml:space="preserve"> ditahun 1969</w:t>
      </w:r>
      <w:r w:rsidRPr="001615EB">
        <w:rPr>
          <w:rFonts w:ascii="Times New Roman" w:hAnsi="Times New Roman" w:cs="Times New Roman"/>
          <w:sz w:val="24"/>
          <w:szCs w:val="24"/>
        </w:rPr>
        <w:t xml:space="preserve">. Usaha yang awalnya digerakkan oleh elit partai politik di Parigi dan dilanjutkan oleh tokoh-tokoh masyarakat Parigi Moutong, meskipun </w:t>
      </w:r>
      <w:r w:rsidR="0080358E" w:rsidRPr="001615EB">
        <w:rPr>
          <w:rFonts w:ascii="Times New Roman" w:hAnsi="Times New Roman" w:cs="Times New Roman"/>
          <w:sz w:val="24"/>
          <w:szCs w:val="24"/>
        </w:rPr>
        <w:t xml:space="preserve">upaya ini gagal </w:t>
      </w:r>
      <w:r w:rsidRPr="001615EB">
        <w:rPr>
          <w:rFonts w:ascii="Times New Roman" w:hAnsi="Times New Roman" w:cs="Times New Roman"/>
          <w:sz w:val="24"/>
          <w:szCs w:val="24"/>
        </w:rPr>
        <w:t xml:space="preserve">karena pengaruh </w:t>
      </w:r>
      <w:r w:rsidR="0080358E" w:rsidRPr="001615EB">
        <w:rPr>
          <w:rFonts w:ascii="Times New Roman" w:hAnsi="Times New Roman" w:cs="Times New Roman"/>
          <w:sz w:val="24"/>
          <w:szCs w:val="24"/>
        </w:rPr>
        <w:t xml:space="preserve">kondisi politik </w:t>
      </w:r>
      <w:r w:rsidRPr="001615EB">
        <w:rPr>
          <w:rFonts w:ascii="Times New Roman" w:hAnsi="Times New Roman" w:cs="Times New Roman"/>
          <w:sz w:val="24"/>
          <w:szCs w:val="24"/>
        </w:rPr>
        <w:t>menjelang pemilu 1971 dan berakhir</w:t>
      </w:r>
      <w:r w:rsidR="0080358E" w:rsidRPr="001615EB">
        <w:rPr>
          <w:rFonts w:ascii="Times New Roman" w:hAnsi="Times New Roman" w:cs="Times New Roman"/>
          <w:sz w:val="24"/>
          <w:szCs w:val="24"/>
        </w:rPr>
        <w:t>nya</w:t>
      </w:r>
      <w:r w:rsidRPr="001615EB">
        <w:rPr>
          <w:rFonts w:ascii="Times New Roman" w:hAnsi="Times New Roman" w:cs="Times New Roman"/>
          <w:sz w:val="24"/>
          <w:szCs w:val="24"/>
        </w:rPr>
        <w:t xml:space="preserve"> </w:t>
      </w:r>
      <w:r w:rsidR="0080358E" w:rsidRPr="001615EB">
        <w:rPr>
          <w:rFonts w:ascii="Times New Roman" w:hAnsi="Times New Roman" w:cs="Times New Roman"/>
          <w:sz w:val="24"/>
          <w:szCs w:val="24"/>
        </w:rPr>
        <w:t>periode ke</w:t>
      </w:r>
      <w:r w:rsidRPr="001615EB">
        <w:rPr>
          <w:rFonts w:ascii="Times New Roman" w:hAnsi="Times New Roman" w:cs="Times New Roman"/>
          <w:sz w:val="24"/>
          <w:szCs w:val="24"/>
        </w:rPr>
        <w:t>anggota</w:t>
      </w:r>
      <w:r w:rsidR="0080358E" w:rsidRPr="001615EB">
        <w:rPr>
          <w:rFonts w:ascii="Times New Roman" w:hAnsi="Times New Roman" w:cs="Times New Roman"/>
          <w:sz w:val="24"/>
          <w:szCs w:val="24"/>
        </w:rPr>
        <w:t>an DPR-</w:t>
      </w:r>
      <w:r w:rsidRPr="001615EB">
        <w:rPr>
          <w:rFonts w:ascii="Times New Roman" w:hAnsi="Times New Roman" w:cs="Times New Roman"/>
          <w:sz w:val="24"/>
          <w:szCs w:val="24"/>
        </w:rPr>
        <w:t xml:space="preserve">GR maka proses tersebut berhenti </w:t>
      </w:r>
      <w:r w:rsidR="0080358E" w:rsidRPr="001615EB">
        <w:rPr>
          <w:rFonts w:ascii="Times New Roman" w:hAnsi="Times New Roman" w:cs="Times New Roman"/>
          <w:sz w:val="24"/>
          <w:szCs w:val="24"/>
        </w:rPr>
        <w:t>diahun 1970</w:t>
      </w:r>
      <w:r w:rsidRPr="001615EB">
        <w:rPr>
          <w:rFonts w:ascii="Times New Roman" w:hAnsi="Times New Roman" w:cs="Times New Roman"/>
          <w:sz w:val="24"/>
          <w:szCs w:val="24"/>
        </w:rPr>
        <w:t>.</w:t>
      </w:r>
    </w:p>
    <w:p w:rsidR="004F4E61" w:rsidRPr="001615EB" w:rsidRDefault="00D7594B" w:rsidP="001E4D5A">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lastRenderedPageBreak/>
        <w:t>Kemampuan lobby dan negosiasi partai politik dan elit Parigi Moutong memanfaatkan jaringan di Jakarta untuk mendorong RUU tersebut cukup baik. Namun karena periode parlemen berakhir maka kegiatan itu menjadi tertunda. Secara umum, ada keengganan pemerintah induk untuk tidak melepaskan Parigi Moutong untuk dapat berdiri sendiri. Minimal ada dua alasan yang menjadi alasan logis pemerintah dan elit politik Dongala sebagai daerah induk. Pertama, wilayah Parigi Moutong merupakan daerah subur dengan potensi kekayaan alam yang melimpah termasuk hasil kebun, hutan dan pertanian sehingga menjadi sumber pendapata</w:t>
      </w:r>
      <w:r w:rsidR="0080358E" w:rsidRPr="001615EB">
        <w:rPr>
          <w:rFonts w:ascii="Times New Roman" w:hAnsi="Times New Roman" w:cs="Times New Roman"/>
          <w:sz w:val="24"/>
          <w:szCs w:val="24"/>
        </w:rPr>
        <w:t>n</w:t>
      </w:r>
      <w:r w:rsidRPr="001615EB">
        <w:rPr>
          <w:rFonts w:ascii="Times New Roman" w:hAnsi="Times New Roman" w:cs="Times New Roman"/>
          <w:sz w:val="24"/>
          <w:szCs w:val="24"/>
        </w:rPr>
        <w:t xml:space="preserve"> pajak untuk pendapatan asli daerah (PAD). Kedua, Parigi Moutong adalah wilayah luas, sehingga lepasnya Parigi Moutong juga akan menghilangkan kesempatan </w:t>
      </w:r>
      <w:r w:rsidR="004F4E61" w:rsidRPr="001615EB">
        <w:rPr>
          <w:rFonts w:ascii="Times New Roman" w:hAnsi="Times New Roman" w:cs="Times New Roman"/>
          <w:sz w:val="24"/>
          <w:szCs w:val="24"/>
        </w:rPr>
        <w:t>berkuasa bagi elit yang dominan di Donggala. Meskipun wilayah ini hanya terdiri dari 6 (enam) kecamatan dan 1 (satu) kantor pembantu bupati dan beberapa lembaga yang</w:t>
      </w:r>
      <w:r w:rsidR="0080358E" w:rsidRPr="001615EB">
        <w:rPr>
          <w:rFonts w:ascii="Times New Roman" w:hAnsi="Times New Roman" w:cs="Times New Roman"/>
          <w:sz w:val="24"/>
          <w:szCs w:val="24"/>
        </w:rPr>
        <w:t xml:space="preserve"> terkoordinasi langsung dengan P</w:t>
      </w:r>
      <w:r w:rsidR="004F4E61" w:rsidRPr="001615EB">
        <w:rPr>
          <w:rFonts w:ascii="Times New Roman" w:hAnsi="Times New Roman" w:cs="Times New Roman"/>
          <w:sz w:val="24"/>
          <w:szCs w:val="24"/>
        </w:rPr>
        <w:t>rovinsi.</w:t>
      </w:r>
    </w:p>
    <w:p w:rsidR="004F4E61" w:rsidRPr="001615EB" w:rsidRDefault="004F4E61" w:rsidP="004F4E61">
      <w:pPr>
        <w:rPr>
          <w:rFonts w:ascii="Times New Roman" w:hAnsi="Times New Roman" w:cs="Times New Roman"/>
          <w:sz w:val="24"/>
          <w:szCs w:val="24"/>
        </w:rPr>
      </w:pPr>
      <w:r w:rsidRPr="001615EB">
        <w:rPr>
          <w:rFonts w:ascii="Times New Roman" w:hAnsi="Times New Roman" w:cs="Times New Roman"/>
          <w:sz w:val="24"/>
          <w:szCs w:val="24"/>
        </w:rPr>
        <w:t xml:space="preserve">Hal ini secara tegas dikemukakan oleh beberapa orang sebagai informan yang menyatakan bahwa: “Di Donggala ada yang tidak setuju pemekaran terutama para pemilik kekuasaan </w:t>
      </w:r>
      <w:r w:rsidRPr="001615EB">
        <w:rPr>
          <w:rFonts w:ascii="Times New Roman" w:hAnsi="Times New Roman" w:cs="Times New Roman"/>
          <w:i/>
          <w:sz w:val="24"/>
          <w:szCs w:val="24"/>
        </w:rPr>
        <w:t>statusquo</w:t>
      </w:r>
      <w:r w:rsidRPr="001615EB">
        <w:rPr>
          <w:rFonts w:ascii="Times New Roman" w:hAnsi="Times New Roman" w:cs="Times New Roman"/>
          <w:sz w:val="24"/>
          <w:szCs w:val="24"/>
        </w:rPr>
        <w:t xml:space="preserve">, meskipun juga ada yang suka pemekaran. Perdebatan utamanya untuk pemekaran itu adalah terkait  ruang kekuasaan yang selama ini luas akan hilang. Hal lain bahwa memang sejak dulu,  pembiayaan pemerintahan daerah </w:t>
      </w:r>
      <w:r w:rsidR="00733CED" w:rsidRPr="001615EB">
        <w:rPr>
          <w:rFonts w:ascii="Times New Roman" w:hAnsi="Times New Roman" w:cs="Times New Roman"/>
          <w:sz w:val="24"/>
          <w:szCs w:val="24"/>
        </w:rPr>
        <w:t xml:space="preserve">kabupaten </w:t>
      </w:r>
      <w:r w:rsidRPr="001615EB">
        <w:rPr>
          <w:rFonts w:ascii="Times New Roman" w:hAnsi="Times New Roman" w:cs="Times New Roman"/>
          <w:sz w:val="24"/>
          <w:szCs w:val="24"/>
        </w:rPr>
        <w:t xml:space="preserve">itu hanya </w:t>
      </w:r>
      <w:r w:rsidR="00733CED" w:rsidRPr="001615EB">
        <w:rPr>
          <w:rFonts w:ascii="Times New Roman" w:hAnsi="Times New Roman" w:cs="Times New Roman"/>
          <w:sz w:val="24"/>
          <w:szCs w:val="24"/>
        </w:rPr>
        <w:t xml:space="preserve">bisa </w:t>
      </w:r>
      <w:r w:rsidRPr="001615EB">
        <w:rPr>
          <w:rFonts w:ascii="Times New Roman" w:hAnsi="Times New Roman" w:cs="Times New Roman"/>
          <w:sz w:val="24"/>
          <w:szCs w:val="24"/>
        </w:rPr>
        <w:t xml:space="preserve">berharap dari </w:t>
      </w:r>
      <w:r w:rsidR="00733CED" w:rsidRPr="001615EB">
        <w:rPr>
          <w:rFonts w:ascii="Times New Roman" w:hAnsi="Times New Roman" w:cs="Times New Roman"/>
          <w:sz w:val="24"/>
          <w:szCs w:val="24"/>
        </w:rPr>
        <w:t>Pendapatn Asli daerah (</w:t>
      </w:r>
      <w:r w:rsidRPr="001615EB">
        <w:rPr>
          <w:rFonts w:ascii="Times New Roman" w:hAnsi="Times New Roman" w:cs="Times New Roman"/>
          <w:sz w:val="24"/>
          <w:szCs w:val="24"/>
        </w:rPr>
        <w:t>PAD</w:t>
      </w:r>
      <w:r w:rsidR="00733CED" w:rsidRPr="001615EB">
        <w:rPr>
          <w:rFonts w:ascii="Times New Roman" w:hAnsi="Times New Roman" w:cs="Times New Roman"/>
          <w:sz w:val="24"/>
          <w:szCs w:val="24"/>
        </w:rPr>
        <w:t>)</w:t>
      </w:r>
      <w:r w:rsidRPr="001615EB">
        <w:rPr>
          <w:rFonts w:ascii="Times New Roman" w:hAnsi="Times New Roman" w:cs="Times New Roman"/>
          <w:sz w:val="24"/>
          <w:szCs w:val="24"/>
        </w:rPr>
        <w:t xml:space="preserve"> yang mana uang itu dulunya diambil dikecamatan, sehingga semakin banyak yang dapat diambil dikecamatan maka, akan lebih banyak dana yang dapat dibelanjakan era tersebut.”</w:t>
      </w:r>
      <w:r w:rsidR="00733CED" w:rsidRPr="001615EB">
        <w:rPr>
          <w:rFonts w:ascii="Times New Roman" w:hAnsi="Times New Roman" w:cs="Times New Roman"/>
          <w:sz w:val="24"/>
          <w:szCs w:val="24"/>
        </w:rPr>
        <w:t>(</w:t>
      </w:r>
      <w:r w:rsidR="00DA3FB6" w:rsidRPr="001615EB">
        <w:rPr>
          <w:rFonts w:ascii="Times New Roman" w:hAnsi="Times New Roman" w:cs="Times New Roman"/>
          <w:sz w:val="24"/>
          <w:szCs w:val="24"/>
        </w:rPr>
        <w:t>Taswin, Alamsyah</w:t>
      </w:r>
      <w:r w:rsidR="00733CED" w:rsidRPr="001615EB">
        <w:rPr>
          <w:rFonts w:ascii="Times New Roman" w:hAnsi="Times New Roman" w:cs="Times New Roman"/>
          <w:sz w:val="24"/>
          <w:szCs w:val="24"/>
        </w:rPr>
        <w:t>, 2016)</w:t>
      </w:r>
    </w:p>
    <w:p w:rsidR="00A90FDB" w:rsidRPr="001615EB" w:rsidRDefault="00A90FDB" w:rsidP="004F4E61">
      <w:pPr>
        <w:rPr>
          <w:rFonts w:ascii="Times New Roman" w:hAnsi="Times New Roman" w:cs="Times New Roman"/>
          <w:sz w:val="24"/>
          <w:szCs w:val="24"/>
        </w:rPr>
      </w:pPr>
      <w:r w:rsidRPr="001615EB">
        <w:rPr>
          <w:rFonts w:ascii="Times New Roman" w:hAnsi="Times New Roman" w:cs="Times New Roman"/>
          <w:sz w:val="24"/>
          <w:szCs w:val="24"/>
        </w:rPr>
        <w:t xml:space="preserve">Secara </w:t>
      </w:r>
      <w:r w:rsidR="00733CED" w:rsidRPr="001615EB">
        <w:rPr>
          <w:rFonts w:ascii="Times New Roman" w:hAnsi="Times New Roman" w:cs="Times New Roman"/>
          <w:sz w:val="24"/>
          <w:szCs w:val="24"/>
        </w:rPr>
        <w:t>sistem</w:t>
      </w:r>
      <w:r w:rsidRPr="001615EB">
        <w:rPr>
          <w:rFonts w:ascii="Times New Roman" w:hAnsi="Times New Roman" w:cs="Times New Roman"/>
          <w:sz w:val="24"/>
          <w:szCs w:val="24"/>
        </w:rPr>
        <w:t>ik</w:t>
      </w:r>
      <w:r w:rsidR="00733CED" w:rsidRPr="001615EB">
        <w:rPr>
          <w:rFonts w:ascii="Times New Roman" w:hAnsi="Times New Roman" w:cs="Times New Roman"/>
          <w:sz w:val="24"/>
          <w:szCs w:val="24"/>
        </w:rPr>
        <w:t xml:space="preserve"> pemerintahan daerah era orde baru yang digerakkan melalui UU No 5 Tahun 1974, </w:t>
      </w:r>
      <w:r w:rsidRPr="001615EB">
        <w:rPr>
          <w:rFonts w:ascii="Times New Roman" w:hAnsi="Times New Roman" w:cs="Times New Roman"/>
          <w:sz w:val="24"/>
          <w:szCs w:val="24"/>
        </w:rPr>
        <w:t>sesunggu</w:t>
      </w:r>
      <w:r w:rsidR="001C78F2" w:rsidRPr="001615EB">
        <w:rPr>
          <w:rFonts w:ascii="Times New Roman" w:hAnsi="Times New Roman" w:cs="Times New Roman"/>
          <w:sz w:val="24"/>
          <w:szCs w:val="24"/>
        </w:rPr>
        <w:t>h</w:t>
      </w:r>
      <w:r w:rsidRPr="001615EB">
        <w:rPr>
          <w:rFonts w:ascii="Times New Roman" w:hAnsi="Times New Roman" w:cs="Times New Roman"/>
          <w:sz w:val="24"/>
          <w:szCs w:val="24"/>
        </w:rPr>
        <w:t xml:space="preserve">nya memiliki mekanisme pembiayaan yang juga berasal dari dana alokasi umum (DAU). Meskipun demikian, karena sistem pengeloaan yang terpusat, menjadikan hal tersebut hanya menjadi jargon yang tertulis semata. Kecilnya sumber pembiayaan yang dapat dikelola oleh daerah dengan pajak radio, pajak anjing dan lain-lain, menjadikan </w:t>
      </w:r>
      <w:r w:rsidR="00733CED" w:rsidRPr="001615EB">
        <w:rPr>
          <w:rFonts w:ascii="Times New Roman" w:hAnsi="Times New Roman" w:cs="Times New Roman"/>
          <w:sz w:val="24"/>
          <w:szCs w:val="24"/>
        </w:rPr>
        <w:t xml:space="preserve"> </w:t>
      </w:r>
      <w:r w:rsidRPr="001615EB">
        <w:rPr>
          <w:rFonts w:ascii="Times New Roman" w:hAnsi="Times New Roman" w:cs="Times New Roman"/>
          <w:sz w:val="24"/>
          <w:szCs w:val="24"/>
        </w:rPr>
        <w:t>luas wilayah senantiasa menjadi bagian yang memungkin</w:t>
      </w:r>
      <w:r w:rsidR="0080358E" w:rsidRPr="001615EB">
        <w:rPr>
          <w:rFonts w:ascii="Times New Roman" w:hAnsi="Times New Roman" w:cs="Times New Roman"/>
          <w:sz w:val="24"/>
          <w:szCs w:val="24"/>
        </w:rPr>
        <w:t xml:space="preserve">kan </w:t>
      </w:r>
      <w:r w:rsidRPr="001615EB">
        <w:rPr>
          <w:rFonts w:ascii="Times New Roman" w:hAnsi="Times New Roman" w:cs="Times New Roman"/>
          <w:sz w:val="24"/>
          <w:szCs w:val="24"/>
        </w:rPr>
        <w:t>dalam</w:t>
      </w:r>
      <w:r w:rsidR="0080358E" w:rsidRPr="001615EB">
        <w:rPr>
          <w:rFonts w:ascii="Times New Roman" w:hAnsi="Times New Roman" w:cs="Times New Roman"/>
          <w:sz w:val="24"/>
          <w:szCs w:val="24"/>
        </w:rPr>
        <w:t xml:space="preserve"> memperoleh pembiayaan daerah. S</w:t>
      </w:r>
      <w:r w:rsidRPr="001615EB">
        <w:rPr>
          <w:rFonts w:ascii="Times New Roman" w:hAnsi="Times New Roman" w:cs="Times New Roman"/>
          <w:sz w:val="24"/>
          <w:szCs w:val="24"/>
        </w:rPr>
        <w:t>ebagai masyarakat yang berasal dari wilayah surplus, masyarakat pantai timur atau Parigi Moutong yang dalam struktur birokras juga terdapat elemen masyarakat ini menganggap ada ketidakadilan dalam perlakuan kepada wilayah mereka. Ikatan kewilayah menjadi bagian yang mendorong upaya-upaya untuk bisa mendukung pembentukan daerah definitif yaitu Parigi Moutong.</w:t>
      </w:r>
    </w:p>
    <w:p w:rsidR="00F83F0E" w:rsidRPr="001615EB" w:rsidRDefault="00A90FDB" w:rsidP="004F4E61">
      <w:pPr>
        <w:rPr>
          <w:rFonts w:ascii="Times New Roman" w:hAnsi="Times New Roman" w:cs="Times New Roman"/>
          <w:sz w:val="24"/>
          <w:szCs w:val="24"/>
        </w:rPr>
      </w:pPr>
      <w:r w:rsidRPr="001615EB">
        <w:rPr>
          <w:rFonts w:ascii="Times New Roman" w:hAnsi="Times New Roman" w:cs="Times New Roman"/>
          <w:sz w:val="24"/>
          <w:szCs w:val="24"/>
        </w:rPr>
        <w:t>Gerakan pemekaran oleh masyarakat Parigi baik unsur organisasi paguyuban seperti kerukunan keluarga besar toraranga (KKBT), kerukunan keluarga pantai timur (KKPT) maupun organisasi kemahasiswaan seperti Ikatan Pemuda Pelajar Mahasiswa Parigi (IPPMAP). Mereka mendesak adanya status baru bagi Parigi untuk menjadi ibukota pasca Palu</w:t>
      </w:r>
      <w:r w:rsidR="0080358E" w:rsidRPr="001615EB">
        <w:rPr>
          <w:rFonts w:ascii="Times New Roman" w:hAnsi="Times New Roman" w:cs="Times New Roman"/>
          <w:sz w:val="24"/>
          <w:szCs w:val="24"/>
        </w:rPr>
        <w:t xml:space="preserve"> ditetapkan</w:t>
      </w:r>
      <w:r w:rsidRPr="001615EB">
        <w:rPr>
          <w:rFonts w:ascii="Times New Roman" w:hAnsi="Times New Roman" w:cs="Times New Roman"/>
          <w:sz w:val="24"/>
          <w:szCs w:val="24"/>
        </w:rPr>
        <w:t xml:space="preserve"> menjadi kota administratif dan akan ditingkatkan statusnya menjadi Kota</w:t>
      </w:r>
      <w:r w:rsidR="0080358E" w:rsidRPr="001615EB">
        <w:rPr>
          <w:rFonts w:ascii="Times New Roman" w:hAnsi="Times New Roman" w:cs="Times New Roman"/>
          <w:sz w:val="24"/>
          <w:szCs w:val="24"/>
        </w:rPr>
        <w:t>madya</w:t>
      </w:r>
      <w:r w:rsidR="00691FD9" w:rsidRPr="001615EB">
        <w:rPr>
          <w:rFonts w:ascii="Times New Roman" w:hAnsi="Times New Roman" w:cs="Times New Roman"/>
          <w:sz w:val="24"/>
          <w:szCs w:val="24"/>
        </w:rPr>
        <w:t>. Pemerintah kabupaten Donggala yang umumnya didominasi elit Donggala</w:t>
      </w:r>
      <w:r w:rsidR="0080358E" w:rsidRPr="001615EB">
        <w:rPr>
          <w:rFonts w:ascii="Times New Roman" w:hAnsi="Times New Roman" w:cs="Times New Roman"/>
          <w:sz w:val="24"/>
          <w:szCs w:val="24"/>
        </w:rPr>
        <w:t>/Kaili,</w:t>
      </w:r>
      <w:r w:rsidR="00691FD9" w:rsidRPr="001615EB">
        <w:rPr>
          <w:rFonts w:ascii="Times New Roman" w:hAnsi="Times New Roman" w:cs="Times New Roman"/>
          <w:sz w:val="24"/>
          <w:szCs w:val="24"/>
        </w:rPr>
        <w:t xml:space="preserve"> merasa bahwa hal tersebut tidak mungkin mengingat bahwa Donggala juga me</w:t>
      </w:r>
      <w:r w:rsidR="0080358E" w:rsidRPr="001615EB">
        <w:rPr>
          <w:rFonts w:ascii="Times New Roman" w:hAnsi="Times New Roman" w:cs="Times New Roman"/>
          <w:sz w:val="24"/>
          <w:szCs w:val="24"/>
        </w:rPr>
        <w:t xml:space="preserve">rupakan </w:t>
      </w:r>
      <w:r w:rsidR="00691FD9" w:rsidRPr="001615EB">
        <w:rPr>
          <w:rFonts w:ascii="Times New Roman" w:hAnsi="Times New Roman" w:cs="Times New Roman"/>
          <w:sz w:val="24"/>
          <w:szCs w:val="24"/>
        </w:rPr>
        <w:t>daerah lama di masa lalu, selain sebagai kota pelabuhan niaga juga salah satu kerajaan tertua</w:t>
      </w:r>
      <w:r w:rsidR="0080358E" w:rsidRPr="001615EB">
        <w:rPr>
          <w:rFonts w:ascii="Times New Roman" w:hAnsi="Times New Roman" w:cs="Times New Roman"/>
          <w:sz w:val="24"/>
          <w:szCs w:val="24"/>
        </w:rPr>
        <w:t>(Nabi Bidja, Alamsyah, 2016)</w:t>
      </w:r>
      <w:r w:rsidR="00691FD9" w:rsidRPr="001615EB">
        <w:rPr>
          <w:rFonts w:ascii="Times New Roman" w:hAnsi="Times New Roman" w:cs="Times New Roman"/>
          <w:sz w:val="24"/>
          <w:szCs w:val="24"/>
        </w:rPr>
        <w:t xml:space="preserve">. Meskipun </w:t>
      </w:r>
      <w:r w:rsidR="0080358E" w:rsidRPr="001615EB">
        <w:rPr>
          <w:rFonts w:ascii="Times New Roman" w:hAnsi="Times New Roman" w:cs="Times New Roman"/>
          <w:sz w:val="24"/>
          <w:szCs w:val="24"/>
        </w:rPr>
        <w:t xml:space="preserve">Pemerintah Provinsi </w:t>
      </w:r>
      <w:r w:rsidR="00691FD9" w:rsidRPr="001615EB">
        <w:rPr>
          <w:rFonts w:ascii="Times New Roman" w:hAnsi="Times New Roman" w:cs="Times New Roman"/>
          <w:sz w:val="24"/>
          <w:szCs w:val="24"/>
        </w:rPr>
        <w:t xml:space="preserve">Sulawesi </w:t>
      </w:r>
      <w:r w:rsidR="0080358E" w:rsidRPr="001615EB">
        <w:rPr>
          <w:rFonts w:ascii="Times New Roman" w:hAnsi="Times New Roman" w:cs="Times New Roman"/>
          <w:sz w:val="24"/>
          <w:szCs w:val="24"/>
        </w:rPr>
        <w:t xml:space="preserve">Tengah </w:t>
      </w:r>
      <w:r w:rsidR="00691FD9" w:rsidRPr="001615EB">
        <w:rPr>
          <w:rFonts w:ascii="Times New Roman" w:hAnsi="Times New Roman" w:cs="Times New Roman"/>
          <w:sz w:val="24"/>
          <w:szCs w:val="24"/>
        </w:rPr>
        <w:t xml:space="preserve">memberikan kemungkinan tuntutan masyarakat Parigi dapat saja tercapai, </w:t>
      </w:r>
      <w:r w:rsidR="0080358E" w:rsidRPr="001615EB">
        <w:rPr>
          <w:rFonts w:ascii="Times New Roman" w:hAnsi="Times New Roman" w:cs="Times New Roman"/>
          <w:sz w:val="24"/>
          <w:szCs w:val="24"/>
        </w:rPr>
        <w:t xml:space="preserve">namun </w:t>
      </w:r>
      <w:r w:rsidR="00691FD9" w:rsidRPr="001615EB">
        <w:rPr>
          <w:rFonts w:ascii="Times New Roman" w:hAnsi="Times New Roman" w:cs="Times New Roman"/>
          <w:sz w:val="24"/>
          <w:szCs w:val="24"/>
        </w:rPr>
        <w:t xml:space="preserve">elit Donggala menolak keras hal tersebut. </w:t>
      </w:r>
    </w:p>
    <w:p w:rsidR="00733CED" w:rsidRPr="001615EB" w:rsidRDefault="00691FD9" w:rsidP="004F4E61">
      <w:pPr>
        <w:rPr>
          <w:rFonts w:ascii="Times New Roman" w:hAnsi="Times New Roman" w:cs="Times New Roman"/>
          <w:sz w:val="24"/>
          <w:szCs w:val="24"/>
        </w:rPr>
      </w:pPr>
      <w:r w:rsidRPr="001615EB">
        <w:rPr>
          <w:rFonts w:ascii="Times New Roman" w:hAnsi="Times New Roman" w:cs="Times New Roman"/>
          <w:sz w:val="24"/>
          <w:szCs w:val="24"/>
        </w:rPr>
        <w:t xml:space="preserve">Kekuatan politik </w:t>
      </w:r>
      <w:r w:rsidR="00F83F0E" w:rsidRPr="001615EB">
        <w:rPr>
          <w:rFonts w:ascii="Times New Roman" w:hAnsi="Times New Roman" w:cs="Times New Roman"/>
          <w:sz w:val="24"/>
          <w:szCs w:val="24"/>
        </w:rPr>
        <w:t xml:space="preserve">Parigi </w:t>
      </w:r>
      <w:r w:rsidRPr="001615EB">
        <w:rPr>
          <w:rFonts w:ascii="Times New Roman" w:hAnsi="Times New Roman" w:cs="Times New Roman"/>
          <w:sz w:val="24"/>
          <w:szCs w:val="24"/>
        </w:rPr>
        <w:t xml:space="preserve">yang berada di </w:t>
      </w:r>
      <w:r w:rsidR="00F83F0E" w:rsidRPr="001615EB">
        <w:rPr>
          <w:rFonts w:ascii="Times New Roman" w:hAnsi="Times New Roman" w:cs="Times New Roman"/>
          <w:sz w:val="24"/>
          <w:szCs w:val="24"/>
        </w:rPr>
        <w:t>p</w:t>
      </w:r>
      <w:r w:rsidRPr="001615EB">
        <w:rPr>
          <w:rFonts w:ascii="Times New Roman" w:hAnsi="Times New Roman" w:cs="Times New Roman"/>
          <w:sz w:val="24"/>
          <w:szCs w:val="24"/>
        </w:rPr>
        <w:t xml:space="preserve">arlemen </w:t>
      </w:r>
      <w:r w:rsidR="00F83F0E" w:rsidRPr="001615EB">
        <w:rPr>
          <w:rFonts w:ascii="Times New Roman" w:hAnsi="Times New Roman" w:cs="Times New Roman"/>
          <w:sz w:val="24"/>
          <w:szCs w:val="24"/>
        </w:rPr>
        <w:t xml:space="preserve">Kabupaten Donggala, </w:t>
      </w:r>
      <w:r w:rsidRPr="001615EB">
        <w:rPr>
          <w:rFonts w:ascii="Times New Roman" w:hAnsi="Times New Roman" w:cs="Times New Roman"/>
          <w:sz w:val="24"/>
          <w:szCs w:val="24"/>
        </w:rPr>
        <w:t xml:space="preserve">melakukan gerakan-gerakan lobby politik pasca dikalahkanya voting pemungutan suara penetapan ibukota Kabupaten Donggala yang baru. Voting di DPRD Donggala tersebut berhasil memilih Banawa sebagai ibukota mengalahkan opsi Parigi. Anggota DPRD Donggala </w:t>
      </w:r>
      <w:r w:rsidR="0080358E" w:rsidRPr="001615EB">
        <w:rPr>
          <w:rFonts w:ascii="Times New Roman" w:hAnsi="Times New Roman" w:cs="Times New Roman"/>
          <w:sz w:val="24"/>
          <w:szCs w:val="24"/>
        </w:rPr>
        <w:t xml:space="preserve">dari daerah pemilihan Parigi Moutong/Pantai Timur, </w:t>
      </w:r>
      <w:r w:rsidRPr="001615EB">
        <w:rPr>
          <w:rFonts w:ascii="Times New Roman" w:hAnsi="Times New Roman" w:cs="Times New Roman"/>
          <w:sz w:val="24"/>
          <w:szCs w:val="24"/>
        </w:rPr>
        <w:t xml:space="preserve">mengajukan </w:t>
      </w:r>
      <w:r w:rsidR="0080358E" w:rsidRPr="001615EB">
        <w:rPr>
          <w:rFonts w:ascii="Times New Roman" w:hAnsi="Times New Roman" w:cs="Times New Roman"/>
          <w:sz w:val="24"/>
          <w:szCs w:val="24"/>
        </w:rPr>
        <w:t xml:space="preserve">poin-poin </w:t>
      </w:r>
      <w:r w:rsidRPr="001615EB">
        <w:rPr>
          <w:rFonts w:ascii="Times New Roman" w:hAnsi="Times New Roman" w:cs="Times New Roman"/>
          <w:sz w:val="24"/>
          <w:szCs w:val="24"/>
        </w:rPr>
        <w:t>memorandum kepada lembaga DPRD Donggala</w:t>
      </w:r>
      <w:r w:rsidR="0080358E" w:rsidRPr="001615EB">
        <w:rPr>
          <w:rFonts w:ascii="Times New Roman" w:hAnsi="Times New Roman" w:cs="Times New Roman"/>
          <w:sz w:val="24"/>
          <w:szCs w:val="24"/>
        </w:rPr>
        <w:t>.</w:t>
      </w:r>
      <w:r w:rsidRPr="001615EB">
        <w:rPr>
          <w:rFonts w:ascii="Times New Roman" w:hAnsi="Times New Roman" w:cs="Times New Roman"/>
          <w:sz w:val="24"/>
          <w:szCs w:val="24"/>
        </w:rPr>
        <w:t xml:space="preserve"> </w:t>
      </w:r>
      <w:r w:rsidR="0080358E" w:rsidRPr="001615EB">
        <w:rPr>
          <w:rFonts w:ascii="Times New Roman" w:hAnsi="Times New Roman" w:cs="Times New Roman"/>
          <w:sz w:val="24"/>
          <w:szCs w:val="24"/>
        </w:rPr>
        <w:t xml:space="preserve">Salah satu </w:t>
      </w:r>
      <w:r w:rsidRPr="001615EB">
        <w:rPr>
          <w:rFonts w:ascii="Times New Roman" w:hAnsi="Times New Roman" w:cs="Times New Roman"/>
          <w:sz w:val="24"/>
          <w:szCs w:val="24"/>
        </w:rPr>
        <w:t xml:space="preserve">dasar </w:t>
      </w:r>
      <w:r w:rsidR="0080358E" w:rsidRPr="001615EB">
        <w:rPr>
          <w:rFonts w:ascii="Times New Roman" w:hAnsi="Times New Roman" w:cs="Times New Roman"/>
          <w:sz w:val="24"/>
          <w:szCs w:val="24"/>
        </w:rPr>
        <w:t xml:space="preserve">yang dikemukakan adalah </w:t>
      </w:r>
      <w:r w:rsidRPr="001615EB">
        <w:rPr>
          <w:rFonts w:ascii="Times New Roman" w:hAnsi="Times New Roman" w:cs="Times New Roman"/>
          <w:sz w:val="24"/>
          <w:szCs w:val="24"/>
        </w:rPr>
        <w:t xml:space="preserve">semakin </w:t>
      </w:r>
      <w:r w:rsidR="0080358E" w:rsidRPr="001615EB">
        <w:rPr>
          <w:rFonts w:ascii="Times New Roman" w:hAnsi="Times New Roman" w:cs="Times New Roman"/>
          <w:sz w:val="24"/>
          <w:szCs w:val="24"/>
        </w:rPr>
        <w:t xml:space="preserve">kuat dan gencarnya </w:t>
      </w:r>
      <w:r w:rsidRPr="001615EB">
        <w:rPr>
          <w:rFonts w:ascii="Times New Roman" w:hAnsi="Times New Roman" w:cs="Times New Roman"/>
          <w:sz w:val="24"/>
          <w:szCs w:val="24"/>
        </w:rPr>
        <w:t xml:space="preserve">gerakan massa mendorong dan menghendaki </w:t>
      </w:r>
      <w:r w:rsidRPr="001615EB">
        <w:rPr>
          <w:rFonts w:ascii="Times New Roman" w:hAnsi="Times New Roman" w:cs="Times New Roman"/>
          <w:sz w:val="24"/>
          <w:szCs w:val="24"/>
        </w:rPr>
        <w:lastRenderedPageBreak/>
        <w:t>Parigi menjadi Ibukota</w:t>
      </w:r>
      <w:r w:rsidR="0080358E" w:rsidRPr="001615EB">
        <w:rPr>
          <w:rFonts w:ascii="Times New Roman" w:hAnsi="Times New Roman" w:cs="Times New Roman"/>
          <w:sz w:val="24"/>
          <w:szCs w:val="24"/>
        </w:rPr>
        <w:t xml:space="preserve">. Untuk itu win-win solusi yang ditawarkan adalah Parigi Moutong agar dapat </w:t>
      </w:r>
      <w:r w:rsidRPr="001615EB">
        <w:rPr>
          <w:rFonts w:ascii="Times New Roman" w:hAnsi="Times New Roman" w:cs="Times New Roman"/>
          <w:sz w:val="24"/>
          <w:szCs w:val="24"/>
        </w:rPr>
        <w:t xml:space="preserve">dimekarkan menjadi Kabupaten </w:t>
      </w:r>
      <w:r w:rsidR="0080358E" w:rsidRPr="001615EB">
        <w:rPr>
          <w:rFonts w:ascii="Times New Roman" w:hAnsi="Times New Roman" w:cs="Times New Roman"/>
          <w:sz w:val="24"/>
          <w:szCs w:val="24"/>
        </w:rPr>
        <w:t xml:space="preserve">otonom </w:t>
      </w:r>
      <w:r w:rsidRPr="001615EB">
        <w:rPr>
          <w:rFonts w:ascii="Times New Roman" w:hAnsi="Times New Roman" w:cs="Times New Roman"/>
          <w:sz w:val="24"/>
          <w:szCs w:val="24"/>
        </w:rPr>
        <w:t>terpi</w:t>
      </w:r>
      <w:r w:rsidR="0080358E" w:rsidRPr="001615EB">
        <w:rPr>
          <w:rFonts w:ascii="Times New Roman" w:hAnsi="Times New Roman" w:cs="Times New Roman"/>
          <w:sz w:val="24"/>
          <w:szCs w:val="24"/>
        </w:rPr>
        <w:t>sah dari K</w:t>
      </w:r>
      <w:r w:rsidRPr="001615EB">
        <w:rPr>
          <w:rFonts w:ascii="Times New Roman" w:hAnsi="Times New Roman" w:cs="Times New Roman"/>
          <w:sz w:val="24"/>
          <w:szCs w:val="24"/>
        </w:rPr>
        <w:t>abupaten Donggala.</w:t>
      </w:r>
    </w:p>
    <w:p w:rsidR="00691FD9" w:rsidRPr="001615EB" w:rsidRDefault="00691FD9" w:rsidP="004F4E61">
      <w:pPr>
        <w:rPr>
          <w:rFonts w:ascii="Times New Roman" w:hAnsi="Times New Roman" w:cs="Times New Roman"/>
          <w:sz w:val="24"/>
          <w:szCs w:val="24"/>
        </w:rPr>
      </w:pPr>
      <w:r w:rsidRPr="001615EB">
        <w:rPr>
          <w:rFonts w:ascii="Times New Roman" w:hAnsi="Times New Roman" w:cs="Times New Roman"/>
          <w:sz w:val="24"/>
          <w:szCs w:val="24"/>
        </w:rPr>
        <w:t>Memorandum tersebut berhasil dan dikenal sebagai memor</w:t>
      </w:r>
      <w:r w:rsidR="0080358E" w:rsidRPr="001615EB">
        <w:rPr>
          <w:rFonts w:ascii="Times New Roman" w:hAnsi="Times New Roman" w:cs="Times New Roman"/>
          <w:sz w:val="24"/>
          <w:szCs w:val="24"/>
        </w:rPr>
        <w:t>an</w:t>
      </w:r>
      <w:r w:rsidRPr="001615EB">
        <w:rPr>
          <w:rFonts w:ascii="Times New Roman" w:hAnsi="Times New Roman" w:cs="Times New Roman"/>
          <w:sz w:val="24"/>
          <w:szCs w:val="24"/>
        </w:rPr>
        <w:t>dum No</w:t>
      </w:r>
      <w:r w:rsidR="0080358E" w:rsidRPr="001615EB">
        <w:rPr>
          <w:rFonts w:ascii="Times New Roman" w:hAnsi="Times New Roman" w:cs="Times New Roman"/>
          <w:sz w:val="24"/>
          <w:szCs w:val="24"/>
        </w:rPr>
        <w:t>.</w:t>
      </w:r>
      <w:r w:rsidRPr="001615EB">
        <w:rPr>
          <w:rFonts w:ascii="Times New Roman" w:hAnsi="Times New Roman" w:cs="Times New Roman"/>
          <w:sz w:val="24"/>
          <w:szCs w:val="24"/>
        </w:rPr>
        <w:t xml:space="preserve"> 16 Tahun 1995, yang berintikan: </w:t>
      </w:r>
      <w:r w:rsidR="0080358E" w:rsidRPr="001615EB">
        <w:rPr>
          <w:rFonts w:ascii="Times New Roman" w:hAnsi="Times New Roman" w:cs="Times New Roman"/>
          <w:sz w:val="24"/>
          <w:szCs w:val="24"/>
        </w:rPr>
        <w:t>Pertama</w:t>
      </w:r>
      <w:r w:rsidRPr="001615EB">
        <w:rPr>
          <w:rFonts w:ascii="Times New Roman" w:hAnsi="Times New Roman" w:cs="Times New Roman"/>
          <w:sz w:val="24"/>
          <w:szCs w:val="24"/>
        </w:rPr>
        <w:t xml:space="preserve">, ibukota Kabupaten Donggala akan dipindahkan ke Banawa; </w:t>
      </w:r>
      <w:r w:rsidR="0080358E" w:rsidRPr="001615EB">
        <w:rPr>
          <w:rFonts w:ascii="Times New Roman" w:hAnsi="Times New Roman" w:cs="Times New Roman"/>
          <w:sz w:val="24"/>
          <w:szCs w:val="24"/>
        </w:rPr>
        <w:t>Kedua,  Kabupaten Donggala akan dimeka</w:t>
      </w:r>
      <w:r w:rsidRPr="001615EB">
        <w:rPr>
          <w:rFonts w:ascii="Times New Roman" w:hAnsi="Times New Roman" w:cs="Times New Roman"/>
          <w:sz w:val="24"/>
          <w:szCs w:val="24"/>
        </w:rPr>
        <w:t xml:space="preserve">rkan dengan </w:t>
      </w:r>
      <w:r w:rsidR="0080358E" w:rsidRPr="001615EB">
        <w:rPr>
          <w:rFonts w:ascii="Times New Roman" w:hAnsi="Times New Roman" w:cs="Times New Roman"/>
          <w:sz w:val="24"/>
          <w:szCs w:val="24"/>
        </w:rPr>
        <w:t>membentuk Kabupaten Parigi Moutong; K</w:t>
      </w:r>
      <w:r w:rsidRPr="001615EB">
        <w:rPr>
          <w:rFonts w:ascii="Times New Roman" w:hAnsi="Times New Roman" w:cs="Times New Roman"/>
          <w:sz w:val="24"/>
          <w:szCs w:val="24"/>
        </w:rPr>
        <w:t xml:space="preserve">etiga, poin 1 dan 2, waktunya akan dilakukan secara bersamaan. </w:t>
      </w:r>
      <w:r w:rsidR="0080358E" w:rsidRPr="001615EB">
        <w:rPr>
          <w:rFonts w:ascii="Times New Roman" w:hAnsi="Times New Roman" w:cs="Times New Roman"/>
          <w:sz w:val="24"/>
          <w:szCs w:val="24"/>
        </w:rPr>
        <w:t xml:space="preserve">Kemajuan gerakan politik ditahun 1995 ini </w:t>
      </w:r>
      <w:r w:rsidR="00203C85" w:rsidRPr="001615EB">
        <w:rPr>
          <w:rFonts w:ascii="Times New Roman" w:hAnsi="Times New Roman" w:cs="Times New Roman"/>
          <w:sz w:val="24"/>
          <w:szCs w:val="24"/>
        </w:rPr>
        <w:t>merupakan k</w:t>
      </w:r>
      <w:r w:rsidRPr="001615EB">
        <w:rPr>
          <w:rFonts w:ascii="Times New Roman" w:hAnsi="Times New Roman" w:cs="Times New Roman"/>
          <w:sz w:val="24"/>
          <w:szCs w:val="24"/>
        </w:rPr>
        <w:t xml:space="preserve">eberhasilan Sutomo Borman dan kawan-kawan </w:t>
      </w:r>
      <w:r w:rsidR="00203C85" w:rsidRPr="001615EB">
        <w:rPr>
          <w:rFonts w:ascii="Times New Roman" w:hAnsi="Times New Roman" w:cs="Times New Roman"/>
          <w:sz w:val="24"/>
          <w:szCs w:val="24"/>
        </w:rPr>
        <w:t xml:space="preserve">sebagai anggota </w:t>
      </w:r>
      <w:r w:rsidRPr="001615EB">
        <w:rPr>
          <w:rFonts w:ascii="Times New Roman" w:hAnsi="Times New Roman" w:cs="Times New Roman"/>
          <w:sz w:val="24"/>
          <w:szCs w:val="24"/>
        </w:rPr>
        <w:t>DPRD Donggala</w:t>
      </w:r>
      <w:r w:rsidR="00203C85" w:rsidRPr="001615EB">
        <w:rPr>
          <w:rFonts w:ascii="Times New Roman" w:hAnsi="Times New Roman" w:cs="Times New Roman"/>
          <w:sz w:val="24"/>
          <w:szCs w:val="24"/>
        </w:rPr>
        <w:t xml:space="preserve"> daerah pemilihan Pantai Timur untuk</w:t>
      </w:r>
      <w:r w:rsidRPr="001615EB">
        <w:rPr>
          <w:rFonts w:ascii="Times New Roman" w:hAnsi="Times New Roman" w:cs="Times New Roman"/>
          <w:sz w:val="24"/>
          <w:szCs w:val="24"/>
        </w:rPr>
        <w:t xml:space="preserve"> hasil pemilu 1992</w:t>
      </w:r>
      <w:r w:rsidR="00203C85" w:rsidRPr="001615EB">
        <w:rPr>
          <w:rFonts w:ascii="Times New Roman" w:hAnsi="Times New Roman" w:cs="Times New Roman"/>
          <w:sz w:val="24"/>
          <w:szCs w:val="24"/>
        </w:rPr>
        <w:t>.</w:t>
      </w:r>
      <w:r w:rsidRPr="001615EB">
        <w:rPr>
          <w:rFonts w:ascii="Times New Roman" w:hAnsi="Times New Roman" w:cs="Times New Roman"/>
          <w:sz w:val="24"/>
          <w:szCs w:val="24"/>
        </w:rPr>
        <w:t xml:space="preserve"> </w:t>
      </w:r>
      <w:r w:rsidR="00203C85" w:rsidRPr="001615EB">
        <w:rPr>
          <w:rFonts w:ascii="Times New Roman" w:hAnsi="Times New Roman" w:cs="Times New Roman"/>
          <w:sz w:val="24"/>
          <w:szCs w:val="24"/>
        </w:rPr>
        <w:t xml:space="preserve">Kemajuan tersebut </w:t>
      </w:r>
      <w:r w:rsidRPr="001615EB">
        <w:rPr>
          <w:rFonts w:ascii="Times New Roman" w:hAnsi="Times New Roman" w:cs="Times New Roman"/>
          <w:sz w:val="24"/>
          <w:szCs w:val="24"/>
        </w:rPr>
        <w:t xml:space="preserve">mendapat dukungan </w:t>
      </w:r>
      <w:r w:rsidR="00203C85" w:rsidRPr="001615EB">
        <w:rPr>
          <w:rFonts w:ascii="Times New Roman" w:hAnsi="Times New Roman" w:cs="Times New Roman"/>
          <w:sz w:val="24"/>
          <w:szCs w:val="24"/>
        </w:rPr>
        <w:t xml:space="preserve">dan sambutan luas </w:t>
      </w:r>
      <w:r w:rsidRPr="001615EB">
        <w:rPr>
          <w:rFonts w:ascii="Times New Roman" w:hAnsi="Times New Roman" w:cs="Times New Roman"/>
          <w:sz w:val="24"/>
          <w:szCs w:val="24"/>
        </w:rPr>
        <w:t xml:space="preserve">dari seluruh elemen masyarakat Parigi Moutong. </w:t>
      </w:r>
      <w:r w:rsidR="00203C85" w:rsidRPr="001615EB">
        <w:rPr>
          <w:rFonts w:ascii="Times New Roman" w:hAnsi="Times New Roman" w:cs="Times New Roman"/>
          <w:sz w:val="24"/>
          <w:szCs w:val="24"/>
        </w:rPr>
        <w:t>B</w:t>
      </w:r>
      <w:r w:rsidR="007E5772" w:rsidRPr="001615EB">
        <w:rPr>
          <w:rFonts w:ascii="Times New Roman" w:hAnsi="Times New Roman" w:cs="Times New Roman"/>
          <w:sz w:val="24"/>
          <w:szCs w:val="24"/>
        </w:rPr>
        <w:t xml:space="preserve">ersamaan dengan selesainya </w:t>
      </w:r>
      <w:r w:rsidRPr="001615EB">
        <w:rPr>
          <w:rFonts w:ascii="Times New Roman" w:hAnsi="Times New Roman" w:cs="Times New Roman"/>
          <w:sz w:val="24"/>
          <w:szCs w:val="24"/>
        </w:rPr>
        <w:t xml:space="preserve">pemilu 1997 </w:t>
      </w:r>
      <w:r w:rsidR="00203C85" w:rsidRPr="001615EB">
        <w:rPr>
          <w:rFonts w:ascii="Times New Roman" w:hAnsi="Times New Roman" w:cs="Times New Roman"/>
          <w:sz w:val="24"/>
          <w:szCs w:val="24"/>
        </w:rPr>
        <w:t xml:space="preserve">yang kemudian berkembang atmosfir reformasi di </w:t>
      </w:r>
      <w:r w:rsidR="007E5772" w:rsidRPr="001615EB">
        <w:rPr>
          <w:rFonts w:ascii="Times New Roman" w:hAnsi="Times New Roman" w:cs="Times New Roman"/>
          <w:sz w:val="24"/>
          <w:szCs w:val="24"/>
        </w:rPr>
        <w:t xml:space="preserve">tahun 1998 </w:t>
      </w:r>
      <w:r w:rsidR="00203C85" w:rsidRPr="001615EB">
        <w:rPr>
          <w:rFonts w:ascii="Times New Roman" w:hAnsi="Times New Roman" w:cs="Times New Roman"/>
          <w:sz w:val="24"/>
          <w:szCs w:val="24"/>
        </w:rPr>
        <w:t xml:space="preserve">, bersamaan dengan itu </w:t>
      </w:r>
      <w:r w:rsidRPr="001615EB">
        <w:rPr>
          <w:rFonts w:ascii="Times New Roman" w:hAnsi="Times New Roman" w:cs="Times New Roman"/>
          <w:sz w:val="24"/>
          <w:szCs w:val="24"/>
        </w:rPr>
        <w:t xml:space="preserve">Balitbang Depdagri melakukan evaluasi untuk </w:t>
      </w:r>
      <w:r w:rsidR="00203C85" w:rsidRPr="001615EB">
        <w:rPr>
          <w:rFonts w:ascii="Times New Roman" w:hAnsi="Times New Roman" w:cs="Times New Roman"/>
          <w:sz w:val="24"/>
          <w:szCs w:val="24"/>
        </w:rPr>
        <w:t xml:space="preserve">kelanjutan rekomendasi dalam </w:t>
      </w:r>
      <w:r w:rsidRPr="001615EB">
        <w:rPr>
          <w:rFonts w:ascii="Times New Roman" w:hAnsi="Times New Roman" w:cs="Times New Roman"/>
          <w:sz w:val="24"/>
          <w:szCs w:val="24"/>
        </w:rPr>
        <w:t xml:space="preserve">mendapatkan gambaran ril terkait </w:t>
      </w:r>
      <w:r w:rsidR="007E5772" w:rsidRPr="001615EB">
        <w:rPr>
          <w:rFonts w:ascii="Times New Roman" w:hAnsi="Times New Roman" w:cs="Times New Roman"/>
          <w:sz w:val="24"/>
          <w:szCs w:val="24"/>
        </w:rPr>
        <w:t>pemindahan ibukota ke Banawa</w:t>
      </w:r>
      <w:r w:rsidR="00203C85" w:rsidRPr="001615EB">
        <w:rPr>
          <w:rFonts w:ascii="Times New Roman" w:hAnsi="Times New Roman" w:cs="Times New Roman"/>
          <w:sz w:val="24"/>
          <w:szCs w:val="24"/>
        </w:rPr>
        <w:t xml:space="preserve"> dan pembentukan Kabupaten Parigi Moutong.</w:t>
      </w:r>
      <w:r w:rsidR="007E5772" w:rsidRPr="001615EB">
        <w:rPr>
          <w:rFonts w:ascii="Times New Roman" w:hAnsi="Times New Roman" w:cs="Times New Roman"/>
          <w:sz w:val="24"/>
          <w:szCs w:val="24"/>
        </w:rPr>
        <w:t xml:space="preserve"> </w:t>
      </w:r>
      <w:r w:rsidR="00203C85" w:rsidRPr="001615EB">
        <w:rPr>
          <w:rFonts w:ascii="Times New Roman" w:hAnsi="Times New Roman" w:cs="Times New Roman"/>
          <w:sz w:val="24"/>
          <w:szCs w:val="24"/>
        </w:rPr>
        <w:t xml:space="preserve">Evaluasi merupakan kelengkapan teknokratis yang ditetapkan pemerintah pusat, </w:t>
      </w:r>
      <w:r w:rsidR="007E5772" w:rsidRPr="001615EB">
        <w:rPr>
          <w:rFonts w:ascii="Times New Roman" w:hAnsi="Times New Roman" w:cs="Times New Roman"/>
          <w:sz w:val="24"/>
          <w:szCs w:val="24"/>
        </w:rPr>
        <w:t xml:space="preserve">dengan memperhadapkan kota Banawa </w:t>
      </w:r>
      <w:r w:rsidR="00203C85" w:rsidRPr="001615EB">
        <w:rPr>
          <w:rFonts w:ascii="Times New Roman" w:hAnsi="Times New Roman" w:cs="Times New Roman"/>
          <w:sz w:val="24"/>
          <w:szCs w:val="24"/>
        </w:rPr>
        <w:t xml:space="preserve">dengan </w:t>
      </w:r>
      <w:r w:rsidR="007E5772" w:rsidRPr="001615EB">
        <w:rPr>
          <w:rFonts w:ascii="Times New Roman" w:hAnsi="Times New Roman" w:cs="Times New Roman"/>
          <w:sz w:val="24"/>
          <w:szCs w:val="24"/>
        </w:rPr>
        <w:t>Dalaka yang sesungguhnya tidak</w:t>
      </w:r>
      <w:r w:rsidR="00203C85" w:rsidRPr="001615EB">
        <w:rPr>
          <w:rFonts w:ascii="Times New Roman" w:hAnsi="Times New Roman" w:cs="Times New Roman"/>
          <w:sz w:val="24"/>
          <w:szCs w:val="24"/>
        </w:rPr>
        <w:t xml:space="preserve"> pernah</w:t>
      </w:r>
      <w:r w:rsidR="007E5772" w:rsidRPr="001615EB">
        <w:rPr>
          <w:rFonts w:ascii="Times New Roman" w:hAnsi="Times New Roman" w:cs="Times New Roman"/>
          <w:sz w:val="24"/>
          <w:szCs w:val="24"/>
        </w:rPr>
        <w:t xml:space="preserve"> dipersiapkan</w:t>
      </w:r>
      <w:r w:rsidR="00203C85" w:rsidRPr="001615EB">
        <w:rPr>
          <w:rFonts w:ascii="Times New Roman" w:hAnsi="Times New Roman" w:cs="Times New Roman"/>
          <w:sz w:val="24"/>
          <w:szCs w:val="24"/>
        </w:rPr>
        <w:t xml:space="preserve"> menjadi ibukota</w:t>
      </w:r>
      <w:r w:rsidR="007E5772" w:rsidRPr="001615EB">
        <w:rPr>
          <w:rFonts w:ascii="Times New Roman" w:hAnsi="Times New Roman" w:cs="Times New Roman"/>
          <w:sz w:val="24"/>
          <w:szCs w:val="24"/>
        </w:rPr>
        <w:t xml:space="preserve">. Parigi </w:t>
      </w:r>
      <w:r w:rsidR="00203C85" w:rsidRPr="001615EB">
        <w:rPr>
          <w:rFonts w:ascii="Times New Roman" w:hAnsi="Times New Roman" w:cs="Times New Roman"/>
          <w:sz w:val="24"/>
          <w:szCs w:val="24"/>
        </w:rPr>
        <w:t xml:space="preserve">meskipun awalnya masuk, karena adanya memorandum DPRD Donggala untuk dimekarkan, </w:t>
      </w:r>
      <w:r w:rsidR="007E5772" w:rsidRPr="001615EB">
        <w:rPr>
          <w:rFonts w:ascii="Times New Roman" w:hAnsi="Times New Roman" w:cs="Times New Roman"/>
          <w:sz w:val="24"/>
          <w:szCs w:val="24"/>
        </w:rPr>
        <w:t>dikeluarkan dari rencana evaluasi karena akan dikaji terpisah untuk rencana pemekaran.</w:t>
      </w:r>
      <w:r w:rsidRPr="001615EB">
        <w:rPr>
          <w:rFonts w:ascii="Times New Roman" w:hAnsi="Times New Roman" w:cs="Times New Roman"/>
          <w:sz w:val="24"/>
          <w:szCs w:val="24"/>
        </w:rPr>
        <w:t xml:space="preserve"> </w:t>
      </w:r>
      <w:r w:rsidR="007E5772" w:rsidRPr="001615EB">
        <w:rPr>
          <w:rFonts w:ascii="Times New Roman" w:hAnsi="Times New Roman" w:cs="Times New Roman"/>
          <w:sz w:val="24"/>
          <w:szCs w:val="24"/>
        </w:rPr>
        <w:t>Hasil pengkajian tersebut tidak sesuai yang diharapkan sebagaimana bunyi memorandum yang diharapkan masyarakat Parigi Moutong terutama klausul poin 1 dan 2 waktunya akan dilakukan bersama-sama.</w:t>
      </w:r>
    </w:p>
    <w:p w:rsidR="00482C3D" w:rsidRPr="001615EB" w:rsidRDefault="007E5772" w:rsidP="004F4E61">
      <w:pPr>
        <w:rPr>
          <w:rFonts w:ascii="Times New Roman" w:hAnsi="Times New Roman" w:cs="Times New Roman"/>
          <w:sz w:val="24"/>
          <w:szCs w:val="24"/>
        </w:rPr>
      </w:pPr>
      <w:r w:rsidRPr="001615EB">
        <w:rPr>
          <w:rFonts w:ascii="Times New Roman" w:hAnsi="Times New Roman" w:cs="Times New Roman"/>
          <w:sz w:val="24"/>
          <w:szCs w:val="24"/>
        </w:rPr>
        <w:t xml:space="preserve">Kota Banawa ditetapkan menjadi ibukota Kabupaten Donggala yang baru tanpa adanya konfirmasi atas nasib Parigi Moutong untuk dimekarkan. Tidak </w:t>
      </w:r>
      <w:r w:rsidR="00203C85" w:rsidRPr="001615EB">
        <w:rPr>
          <w:rFonts w:ascii="Times New Roman" w:hAnsi="Times New Roman" w:cs="Times New Roman"/>
          <w:sz w:val="24"/>
          <w:szCs w:val="24"/>
        </w:rPr>
        <w:t xml:space="preserve">ada satupun </w:t>
      </w:r>
      <w:r w:rsidRPr="001615EB">
        <w:rPr>
          <w:rFonts w:ascii="Times New Roman" w:hAnsi="Times New Roman" w:cs="Times New Roman"/>
          <w:sz w:val="24"/>
          <w:szCs w:val="24"/>
        </w:rPr>
        <w:t>gerakan politik di DPRD maupun pemerintah Donggala yang mempermasalahkan tertundanya pemenuhan kalusul memorandum. Aktor politik lebih banyak terlibat dalam kontestasi politik akibat reformasi ditahun 1998 tersebut dengan adanya rencana berbagai perubahan-perubahan politik hingga tahun 1999</w:t>
      </w:r>
      <w:r w:rsidR="00203C85" w:rsidRPr="001615EB">
        <w:rPr>
          <w:rFonts w:ascii="Times New Roman" w:hAnsi="Times New Roman" w:cs="Times New Roman"/>
          <w:sz w:val="24"/>
          <w:szCs w:val="24"/>
        </w:rPr>
        <w:t>, sampai akhirnya diselenggarakan p</w:t>
      </w:r>
      <w:r w:rsidRPr="001615EB">
        <w:rPr>
          <w:rFonts w:ascii="Times New Roman" w:hAnsi="Times New Roman" w:cs="Times New Roman"/>
          <w:sz w:val="24"/>
          <w:szCs w:val="24"/>
        </w:rPr>
        <w:t>emilu</w:t>
      </w:r>
      <w:r w:rsidR="00203C85" w:rsidRPr="001615EB">
        <w:rPr>
          <w:rFonts w:ascii="Times New Roman" w:hAnsi="Times New Roman" w:cs="Times New Roman"/>
          <w:sz w:val="24"/>
          <w:szCs w:val="24"/>
        </w:rPr>
        <w:t xml:space="preserve"> transisi tahun </w:t>
      </w:r>
      <w:r w:rsidRPr="001615EB">
        <w:rPr>
          <w:rFonts w:ascii="Times New Roman" w:hAnsi="Times New Roman" w:cs="Times New Roman"/>
          <w:sz w:val="24"/>
          <w:szCs w:val="24"/>
        </w:rPr>
        <w:t xml:space="preserve"> 1999</w:t>
      </w:r>
      <w:r w:rsidR="00203C85" w:rsidRPr="001615EB">
        <w:rPr>
          <w:rFonts w:ascii="Times New Roman" w:hAnsi="Times New Roman" w:cs="Times New Roman"/>
          <w:sz w:val="24"/>
          <w:szCs w:val="24"/>
        </w:rPr>
        <w:t>.</w:t>
      </w:r>
      <w:r w:rsidRPr="001615EB">
        <w:rPr>
          <w:rFonts w:ascii="Times New Roman" w:hAnsi="Times New Roman" w:cs="Times New Roman"/>
          <w:sz w:val="24"/>
          <w:szCs w:val="24"/>
        </w:rPr>
        <w:t xml:space="preserve"> </w:t>
      </w:r>
      <w:r w:rsidR="00203C85" w:rsidRPr="001615EB">
        <w:rPr>
          <w:rFonts w:ascii="Times New Roman" w:hAnsi="Times New Roman" w:cs="Times New Roman"/>
          <w:sz w:val="24"/>
          <w:szCs w:val="24"/>
        </w:rPr>
        <w:t xml:space="preserve">Periode </w:t>
      </w:r>
      <w:r w:rsidRPr="001615EB">
        <w:rPr>
          <w:rFonts w:ascii="Times New Roman" w:hAnsi="Times New Roman" w:cs="Times New Roman"/>
          <w:sz w:val="24"/>
          <w:szCs w:val="24"/>
        </w:rPr>
        <w:t xml:space="preserve">politik </w:t>
      </w:r>
      <w:r w:rsidR="00203C85" w:rsidRPr="001615EB">
        <w:rPr>
          <w:rFonts w:ascii="Times New Roman" w:hAnsi="Times New Roman" w:cs="Times New Roman"/>
          <w:sz w:val="24"/>
          <w:szCs w:val="24"/>
        </w:rPr>
        <w:t xml:space="preserve">yang dinamis </w:t>
      </w:r>
      <w:r w:rsidRPr="001615EB">
        <w:rPr>
          <w:rFonts w:ascii="Times New Roman" w:hAnsi="Times New Roman" w:cs="Times New Roman"/>
          <w:sz w:val="24"/>
          <w:szCs w:val="24"/>
        </w:rPr>
        <w:t xml:space="preserve">di Indonesia </w:t>
      </w:r>
      <w:r w:rsidR="00203C85" w:rsidRPr="001615EB">
        <w:rPr>
          <w:rFonts w:ascii="Times New Roman" w:hAnsi="Times New Roman" w:cs="Times New Roman"/>
          <w:sz w:val="24"/>
          <w:szCs w:val="24"/>
        </w:rPr>
        <w:t xml:space="preserve">tersebut </w:t>
      </w:r>
      <w:r w:rsidRPr="001615EB">
        <w:rPr>
          <w:rFonts w:ascii="Times New Roman" w:hAnsi="Times New Roman" w:cs="Times New Roman"/>
          <w:sz w:val="24"/>
          <w:szCs w:val="24"/>
        </w:rPr>
        <w:t xml:space="preserve">ditandai lahirnya banyak partai dalam pemilu yang seolah-olah mengulang upaya kejayaan pemilu 1955. </w:t>
      </w:r>
      <w:r w:rsidR="00203C85" w:rsidRPr="001615EB">
        <w:rPr>
          <w:rFonts w:ascii="Times New Roman" w:hAnsi="Times New Roman" w:cs="Times New Roman"/>
          <w:sz w:val="24"/>
          <w:szCs w:val="24"/>
        </w:rPr>
        <w:t>Opini rencana pembentukan kabupaten Parigi Moutong, sirna ditelan hiruk pikuk politik pasca reformasi.</w:t>
      </w:r>
    </w:p>
    <w:p w:rsidR="002C54A8" w:rsidRPr="001615EB" w:rsidRDefault="00203C85" w:rsidP="004F4E61">
      <w:pPr>
        <w:rPr>
          <w:rFonts w:ascii="Times New Roman" w:hAnsi="Times New Roman" w:cs="Times New Roman"/>
          <w:sz w:val="24"/>
          <w:szCs w:val="24"/>
        </w:rPr>
      </w:pPr>
      <w:r w:rsidRPr="001615EB">
        <w:rPr>
          <w:rFonts w:ascii="Times New Roman" w:hAnsi="Times New Roman" w:cs="Times New Roman"/>
          <w:sz w:val="24"/>
          <w:szCs w:val="24"/>
        </w:rPr>
        <w:t xml:space="preserve">Fenomena </w:t>
      </w:r>
      <w:r w:rsidR="007E5772" w:rsidRPr="001615EB">
        <w:rPr>
          <w:rFonts w:ascii="Times New Roman" w:hAnsi="Times New Roman" w:cs="Times New Roman"/>
          <w:sz w:val="24"/>
          <w:szCs w:val="24"/>
        </w:rPr>
        <w:t>pemerintahan</w:t>
      </w:r>
      <w:r w:rsidR="003B27EF" w:rsidRPr="001615EB">
        <w:rPr>
          <w:rFonts w:ascii="Times New Roman" w:hAnsi="Times New Roman" w:cs="Times New Roman"/>
          <w:sz w:val="24"/>
          <w:szCs w:val="24"/>
        </w:rPr>
        <w:t xml:space="preserve"> </w:t>
      </w:r>
      <w:r w:rsidRPr="001615EB">
        <w:rPr>
          <w:rFonts w:ascii="Times New Roman" w:hAnsi="Times New Roman" w:cs="Times New Roman"/>
          <w:sz w:val="24"/>
          <w:szCs w:val="24"/>
        </w:rPr>
        <w:t xml:space="preserve">pada berbagai tingkatan juga merasakan perubahan iklim politik yang cepat, dan ditandai dengan makin kuatnya dorongan reformasi dan demokratisasi yang berasal dari gerakan mahasiswa. </w:t>
      </w:r>
      <w:r w:rsidR="003B27EF" w:rsidRPr="001615EB">
        <w:rPr>
          <w:rFonts w:ascii="Times New Roman" w:hAnsi="Times New Roman" w:cs="Times New Roman"/>
          <w:sz w:val="24"/>
          <w:szCs w:val="24"/>
        </w:rPr>
        <w:t xml:space="preserve">Provinsi Sulawesi Tengah di </w:t>
      </w:r>
      <w:r w:rsidR="007E5772" w:rsidRPr="001615EB">
        <w:rPr>
          <w:rFonts w:ascii="Times New Roman" w:hAnsi="Times New Roman" w:cs="Times New Roman"/>
          <w:sz w:val="24"/>
          <w:szCs w:val="24"/>
        </w:rPr>
        <w:t xml:space="preserve">saat yang sama </w:t>
      </w:r>
      <w:r w:rsidR="003B27EF" w:rsidRPr="001615EB">
        <w:rPr>
          <w:rFonts w:ascii="Times New Roman" w:hAnsi="Times New Roman" w:cs="Times New Roman"/>
          <w:sz w:val="24"/>
          <w:szCs w:val="24"/>
        </w:rPr>
        <w:t xml:space="preserve">juga </w:t>
      </w:r>
      <w:r w:rsidR="007E5772" w:rsidRPr="001615EB">
        <w:rPr>
          <w:rFonts w:ascii="Times New Roman" w:hAnsi="Times New Roman" w:cs="Times New Roman"/>
          <w:sz w:val="24"/>
          <w:szCs w:val="24"/>
        </w:rPr>
        <w:t xml:space="preserve">terpengaruh dengan euforia </w:t>
      </w:r>
      <w:r w:rsidR="00482C3D" w:rsidRPr="001615EB">
        <w:rPr>
          <w:rFonts w:ascii="Times New Roman" w:hAnsi="Times New Roman" w:cs="Times New Roman"/>
          <w:sz w:val="24"/>
          <w:szCs w:val="24"/>
        </w:rPr>
        <w:t>perubahan politik termasuk otonomi daerah</w:t>
      </w:r>
      <w:r w:rsidR="003B27EF" w:rsidRPr="001615EB">
        <w:rPr>
          <w:rFonts w:ascii="Times New Roman" w:hAnsi="Times New Roman" w:cs="Times New Roman"/>
          <w:sz w:val="24"/>
          <w:szCs w:val="24"/>
        </w:rPr>
        <w:t>,</w:t>
      </w:r>
      <w:r w:rsidR="00482C3D" w:rsidRPr="001615EB">
        <w:rPr>
          <w:rFonts w:ascii="Times New Roman" w:hAnsi="Times New Roman" w:cs="Times New Roman"/>
          <w:sz w:val="24"/>
          <w:szCs w:val="24"/>
        </w:rPr>
        <w:t xml:space="preserve"> </w:t>
      </w:r>
      <w:r w:rsidR="002C54A8" w:rsidRPr="001615EB">
        <w:rPr>
          <w:rFonts w:ascii="Times New Roman" w:hAnsi="Times New Roman" w:cs="Times New Roman"/>
          <w:sz w:val="24"/>
          <w:szCs w:val="24"/>
        </w:rPr>
        <w:t xml:space="preserve">dan juga </w:t>
      </w:r>
      <w:r w:rsidR="00482C3D" w:rsidRPr="001615EB">
        <w:rPr>
          <w:rFonts w:ascii="Times New Roman" w:hAnsi="Times New Roman" w:cs="Times New Roman"/>
          <w:sz w:val="24"/>
          <w:szCs w:val="24"/>
        </w:rPr>
        <w:t>sedang menghadapi konflik sosial yang terjadi di Poso</w:t>
      </w:r>
      <w:r w:rsidR="003B27EF" w:rsidRPr="001615EB">
        <w:rPr>
          <w:rFonts w:ascii="Times New Roman" w:hAnsi="Times New Roman" w:cs="Times New Roman"/>
          <w:sz w:val="24"/>
          <w:szCs w:val="24"/>
        </w:rPr>
        <w:t>.</w:t>
      </w:r>
      <w:r w:rsidR="00482C3D" w:rsidRPr="001615EB">
        <w:rPr>
          <w:rFonts w:ascii="Times New Roman" w:hAnsi="Times New Roman" w:cs="Times New Roman"/>
          <w:sz w:val="24"/>
          <w:szCs w:val="24"/>
        </w:rPr>
        <w:t xml:space="preserve"> </w:t>
      </w:r>
      <w:r w:rsidR="003B27EF" w:rsidRPr="001615EB">
        <w:rPr>
          <w:rFonts w:ascii="Times New Roman" w:hAnsi="Times New Roman" w:cs="Times New Roman"/>
          <w:sz w:val="24"/>
          <w:szCs w:val="24"/>
        </w:rPr>
        <w:t xml:space="preserve">Pemekaran </w:t>
      </w:r>
      <w:r w:rsidR="00482C3D" w:rsidRPr="001615EB">
        <w:rPr>
          <w:rFonts w:ascii="Times New Roman" w:hAnsi="Times New Roman" w:cs="Times New Roman"/>
          <w:sz w:val="24"/>
          <w:szCs w:val="24"/>
        </w:rPr>
        <w:t xml:space="preserve">menjadi salah satu </w:t>
      </w:r>
      <w:r w:rsidR="003B27EF" w:rsidRPr="001615EB">
        <w:rPr>
          <w:rFonts w:ascii="Times New Roman" w:hAnsi="Times New Roman" w:cs="Times New Roman"/>
          <w:sz w:val="24"/>
          <w:szCs w:val="24"/>
        </w:rPr>
        <w:t xml:space="preserve">solusi yang </w:t>
      </w:r>
      <w:r w:rsidR="00482C3D" w:rsidRPr="001615EB">
        <w:rPr>
          <w:rFonts w:ascii="Times New Roman" w:hAnsi="Times New Roman" w:cs="Times New Roman"/>
          <w:sz w:val="24"/>
          <w:szCs w:val="24"/>
        </w:rPr>
        <w:t>dipikirkan sebagai satu solusi. Morowali sebagai bagian dari Poso kemudian diusulkan untuk dimekarkan dari Poso dan melalui negosiasi politik yang tidak rumit juga disusulkan dengan</w:t>
      </w:r>
      <w:r w:rsidR="00A03173" w:rsidRPr="001615EB">
        <w:rPr>
          <w:rFonts w:ascii="Times New Roman" w:hAnsi="Times New Roman" w:cs="Times New Roman"/>
          <w:sz w:val="24"/>
          <w:szCs w:val="24"/>
        </w:rPr>
        <w:t xml:space="preserve"> diusulkannya Buol dan Banggai K</w:t>
      </w:r>
      <w:r w:rsidR="00482C3D" w:rsidRPr="001615EB">
        <w:rPr>
          <w:rFonts w:ascii="Times New Roman" w:hAnsi="Times New Roman" w:cs="Times New Roman"/>
          <w:sz w:val="24"/>
          <w:szCs w:val="24"/>
        </w:rPr>
        <w:t xml:space="preserve">epulauan untuk dimekarkan masing-masing </w:t>
      </w:r>
      <w:r w:rsidR="00A03173" w:rsidRPr="001615EB">
        <w:rPr>
          <w:rFonts w:ascii="Times New Roman" w:hAnsi="Times New Roman" w:cs="Times New Roman"/>
          <w:sz w:val="24"/>
          <w:szCs w:val="24"/>
        </w:rPr>
        <w:t xml:space="preserve">dari Kabupaten </w:t>
      </w:r>
      <w:r w:rsidR="00482C3D" w:rsidRPr="001615EB">
        <w:rPr>
          <w:rFonts w:ascii="Times New Roman" w:hAnsi="Times New Roman" w:cs="Times New Roman"/>
          <w:sz w:val="24"/>
          <w:szCs w:val="24"/>
        </w:rPr>
        <w:t xml:space="preserve">Toli Toli dan Banggai. Parigi Moutong juga kemudian disusulkan oleh pemerintah provinsi mengikuti 3 (tiga) daerah tersebut untuk diusulkan dapat dimekarkan meskipun tanpa dukungan </w:t>
      </w:r>
      <w:r w:rsidR="00A03173" w:rsidRPr="001615EB">
        <w:rPr>
          <w:rFonts w:ascii="Times New Roman" w:hAnsi="Times New Roman" w:cs="Times New Roman"/>
          <w:sz w:val="24"/>
          <w:szCs w:val="24"/>
        </w:rPr>
        <w:t>Kabupaten</w:t>
      </w:r>
      <w:r w:rsidR="00482C3D" w:rsidRPr="001615EB">
        <w:rPr>
          <w:rFonts w:ascii="Times New Roman" w:hAnsi="Times New Roman" w:cs="Times New Roman"/>
          <w:sz w:val="24"/>
          <w:szCs w:val="24"/>
        </w:rPr>
        <w:t xml:space="preserve"> </w:t>
      </w:r>
      <w:r w:rsidR="00A03173" w:rsidRPr="001615EB">
        <w:rPr>
          <w:rFonts w:ascii="Times New Roman" w:hAnsi="Times New Roman" w:cs="Times New Roman"/>
          <w:sz w:val="24"/>
          <w:szCs w:val="24"/>
        </w:rPr>
        <w:t>Donggala</w:t>
      </w:r>
      <w:r w:rsidR="00482C3D" w:rsidRPr="001615EB">
        <w:rPr>
          <w:rFonts w:ascii="Times New Roman" w:hAnsi="Times New Roman" w:cs="Times New Roman"/>
          <w:sz w:val="24"/>
          <w:szCs w:val="24"/>
        </w:rPr>
        <w:t xml:space="preserve">. </w:t>
      </w:r>
    </w:p>
    <w:p w:rsidR="00482C3D" w:rsidRPr="001615EB" w:rsidRDefault="00482C3D" w:rsidP="004F4E61">
      <w:pPr>
        <w:rPr>
          <w:rFonts w:ascii="Times New Roman" w:hAnsi="Times New Roman" w:cs="Times New Roman"/>
          <w:sz w:val="24"/>
          <w:szCs w:val="24"/>
        </w:rPr>
      </w:pPr>
      <w:r w:rsidRPr="001615EB">
        <w:rPr>
          <w:rFonts w:ascii="Times New Roman" w:hAnsi="Times New Roman" w:cs="Times New Roman"/>
          <w:sz w:val="24"/>
          <w:szCs w:val="24"/>
        </w:rPr>
        <w:t>Hasil</w:t>
      </w:r>
      <w:r w:rsidR="002C54A8" w:rsidRPr="001615EB">
        <w:rPr>
          <w:rFonts w:ascii="Times New Roman" w:hAnsi="Times New Roman" w:cs="Times New Roman"/>
          <w:sz w:val="24"/>
          <w:szCs w:val="24"/>
        </w:rPr>
        <w:t xml:space="preserve"> kebijakan pemerintah yang merupakan produk kebijakan yang lebih bersifat politik tersebut, </w:t>
      </w:r>
      <w:r w:rsidRPr="001615EB">
        <w:rPr>
          <w:rFonts w:ascii="Times New Roman" w:hAnsi="Times New Roman" w:cs="Times New Roman"/>
          <w:sz w:val="24"/>
          <w:szCs w:val="24"/>
        </w:rPr>
        <w:t>keluar secara cepat</w:t>
      </w:r>
      <w:r w:rsidR="002C54A8" w:rsidRPr="001615EB">
        <w:rPr>
          <w:rFonts w:ascii="Times New Roman" w:hAnsi="Times New Roman" w:cs="Times New Roman"/>
          <w:sz w:val="24"/>
          <w:szCs w:val="24"/>
        </w:rPr>
        <w:t>.</w:t>
      </w:r>
      <w:r w:rsidRPr="001615EB">
        <w:rPr>
          <w:rFonts w:ascii="Times New Roman" w:hAnsi="Times New Roman" w:cs="Times New Roman"/>
          <w:sz w:val="24"/>
          <w:szCs w:val="24"/>
        </w:rPr>
        <w:t xml:space="preserve"> </w:t>
      </w:r>
      <w:r w:rsidR="002C54A8" w:rsidRPr="001615EB">
        <w:rPr>
          <w:rFonts w:ascii="Times New Roman" w:hAnsi="Times New Roman" w:cs="Times New Roman"/>
          <w:sz w:val="24"/>
          <w:szCs w:val="24"/>
        </w:rPr>
        <w:t xml:space="preserve">Pengajuan pembentukan keempat daerah di Sulawesi tengah yaitu rencana pembentukan Kabupaten Buol, Morowali, Banggai Kepulauan dan Parigi Moutong </w:t>
      </w:r>
      <w:r w:rsidRPr="001615EB">
        <w:rPr>
          <w:rFonts w:ascii="Times New Roman" w:hAnsi="Times New Roman" w:cs="Times New Roman"/>
          <w:sz w:val="24"/>
          <w:szCs w:val="24"/>
        </w:rPr>
        <w:t>dalam tahun yang sama keluarlah UU</w:t>
      </w:r>
      <w:r w:rsidR="002C54A8" w:rsidRPr="001615EB">
        <w:rPr>
          <w:rFonts w:ascii="Times New Roman" w:hAnsi="Times New Roman" w:cs="Times New Roman"/>
          <w:sz w:val="24"/>
          <w:szCs w:val="24"/>
        </w:rPr>
        <w:t>.</w:t>
      </w:r>
      <w:r w:rsidRPr="001615EB">
        <w:rPr>
          <w:rFonts w:ascii="Times New Roman" w:hAnsi="Times New Roman" w:cs="Times New Roman"/>
          <w:sz w:val="24"/>
          <w:szCs w:val="24"/>
        </w:rPr>
        <w:t xml:space="preserve"> No</w:t>
      </w:r>
      <w:r w:rsidR="002C54A8" w:rsidRPr="001615EB">
        <w:rPr>
          <w:rFonts w:ascii="Times New Roman" w:hAnsi="Times New Roman" w:cs="Times New Roman"/>
          <w:sz w:val="24"/>
          <w:szCs w:val="24"/>
        </w:rPr>
        <w:t>.</w:t>
      </w:r>
      <w:r w:rsidRPr="001615EB">
        <w:rPr>
          <w:rFonts w:ascii="Times New Roman" w:hAnsi="Times New Roman" w:cs="Times New Roman"/>
          <w:sz w:val="24"/>
          <w:szCs w:val="24"/>
        </w:rPr>
        <w:t xml:space="preserve"> 51 tahun 1999 </w:t>
      </w:r>
      <w:r w:rsidR="002C54A8" w:rsidRPr="001615EB">
        <w:rPr>
          <w:rFonts w:ascii="Times New Roman" w:hAnsi="Times New Roman" w:cs="Times New Roman"/>
          <w:sz w:val="24"/>
          <w:szCs w:val="24"/>
        </w:rPr>
        <w:t xml:space="preserve">Tentang Pembentukan </w:t>
      </w:r>
      <w:r w:rsidRPr="001615EB">
        <w:rPr>
          <w:rFonts w:ascii="Times New Roman" w:hAnsi="Times New Roman" w:cs="Times New Roman"/>
          <w:sz w:val="24"/>
          <w:szCs w:val="24"/>
        </w:rPr>
        <w:t xml:space="preserve">Kabupaten Buol. Morowali dan Banggai Kepulauan. </w:t>
      </w:r>
      <w:r w:rsidR="002C54A8" w:rsidRPr="001615EB">
        <w:rPr>
          <w:rFonts w:ascii="Times New Roman" w:hAnsi="Times New Roman" w:cs="Times New Roman"/>
          <w:sz w:val="24"/>
          <w:szCs w:val="24"/>
        </w:rPr>
        <w:t xml:space="preserve">Keputusan </w:t>
      </w:r>
      <w:r w:rsidR="009D0A08" w:rsidRPr="001615EB">
        <w:rPr>
          <w:rFonts w:ascii="Times New Roman" w:hAnsi="Times New Roman" w:cs="Times New Roman"/>
          <w:sz w:val="24"/>
          <w:szCs w:val="24"/>
        </w:rPr>
        <w:t>tersebut</w:t>
      </w:r>
      <w:r w:rsidR="002C54A8" w:rsidRPr="001615EB">
        <w:rPr>
          <w:rFonts w:ascii="Times New Roman" w:hAnsi="Times New Roman" w:cs="Times New Roman"/>
          <w:sz w:val="24"/>
          <w:szCs w:val="24"/>
        </w:rPr>
        <w:t xml:space="preserve"> tidak menyebutkan Parigi Moutong</w:t>
      </w:r>
      <w:r w:rsidR="009D0A08" w:rsidRPr="001615EB">
        <w:rPr>
          <w:rFonts w:ascii="Times New Roman" w:hAnsi="Times New Roman" w:cs="Times New Roman"/>
          <w:sz w:val="24"/>
          <w:szCs w:val="24"/>
        </w:rPr>
        <w:t xml:space="preserve">, </w:t>
      </w:r>
      <w:r w:rsidR="002C54A8" w:rsidRPr="001615EB">
        <w:rPr>
          <w:rFonts w:ascii="Times New Roman" w:hAnsi="Times New Roman" w:cs="Times New Roman"/>
          <w:sz w:val="24"/>
          <w:szCs w:val="24"/>
        </w:rPr>
        <w:t xml:space="preserve">sehingga </w:t>
      </w:r>
      <w:r w:rsidR="009D0A08" w:rsidRPr="001615EB">
        <w:rPr>
          <w:rFonts w:ascii="Times New Roman" w:hAnsi="Times New Roman" w:cs="Times New Roman"/>
          <w:sz w:val="24"/>
          <w:szCs w:val="24"/>
        </w:rPr>
        <w:t>menjadi pene</w:t>
      </w:r>
      <w:r w:rsidRPr="001615EB">
        <w:rPr>
          <w:rFonts w:ascii="Times New Roman" w:hAnsi="Times New Roman" w:cs="Times New Roman"/>
          <w:sz w:val="24"/>
          <w:szCs w:val="24"/>
        </w:rPr>
        <w:t xml:space="preserve">gasan </w:t>
      </w:r>
      <w:r w:rsidR="002C54A8" w:rsidRPr="001615EB">
        <w:rPr>
          <w:rFonts w:ascii="Times New Roman" w:hAnsi="Times New Roman" w:cs="Times New Roman"/>
          <w:sz w:val="24"/>
          <w:szCs w:val="24"/>
        </w:rPr>
        <w:t xml:space="preserve">kegagalan pembentukan Kabupaten </w:t>
      </w:r>
      <w:r w:rsidRPr="001615EB">
        <w:rPr>
          <w:rFonts w:ascii="Times New Roman" w:hAnsi="Times New Roman" w:cs="Times New Roman"/>
          <w:sz w:val="24"/>
          <w:szCs w:val="24"/>
        </w:rPr>
        <w:t>Parigi Moutong yang disusulkan sebagai bagian dari kebijakan pemerintah provinsi Sulawesi Tengah.</w:t>
      </w:r>
      <w:r w:rsidR="009D0A08" w:rsidRPr="001615EB">
        <w:rPr>
          <w:rFonts w:ascii="Times New Roman" w:hAnsi="Times New Roman" w:cs="Times New Roman"/>
          <w:sz w:val="24"/>
          <w:szCs w:val="24"/>
        </w:rPr>
        <w:t xml:space="preserve"> Pembentukan Tim teknis pembentukan Kabupaten Parigi Moutong oleh Bupati Nabi Bidja baru dilakukan 1 Oktober 1999 atau 3 (tiga) hari menjelang penetapan UU No 51/1999 tersebut setelah mendapat tekanan aksi massa</w:t>
      </w:r>
      <w:r w:rsidR="00A03173" w:rsidRPr="001615EB">
        <w:rPr>
          <w:rFonts w:ascii="Times New Roman" w:hAnsi="Times New Roman" w:cs="Times New Roman"/>
          <w:sz w:val="24"/>
          <w:szCs w:val="24"/>
        </w:rPr>
        <w:t xml:space="preserve"> Parigi</w:t>
      </w:r>
      <w:r w:rsidR="009D0A08" w:rsidRPr="001615EB">
        <w:rPr>
          <w:rFonts w:ascii="Times New Roman" w:hAnsi="Times New Roman" w:cs="Times New Roman"/>
          <w:sz w:val="24"/>
          <w:szCs w:val="24"/>
        </w:rPr>
        <w:t>.</w:t>
      </w:r>
    </w:p>
    <w:p w:rsidR="003B27EF" w:rsidRPr="001615EB" w:rsidRDefault="003B27EF" w:rsidP="004F4E61">
      <w:pPr>
        <w:rPr>
          <w:rFonts w:ascii="Times New Roman" w:hAnsi="Times New Roman" w:cs="Times New Roman"/>
          <w:sz w:val="24"/>
          <w:szCs w:val="24"/>
        </w:rPr>
      </w:pPr>
      <w:r w:rsidRPr="001615EB">
        <w:rPr>
          <w:rFonts w:ascii="Times New Roman" w:hAnsi="Times New Roman" w:cs="Times New Roman"/>
          <w:sz w:val="24"/>
          <w:szCs w:val="24"/>
        </w:rPr>
        <w:lastRenderedPageBreak/>
        <w:t xml:space="preserve">Kegagalan ini tidak </w:t>
      </w:r>
      <w:r w:rsidR="002C54A8" w:rsidRPr="001615EB">
        <w:rPr>
          <w:rFonts w:ascii="Times New Roman" w:hAnsi="Times New Roman" w:cs="Times New Roman"/>
          <w:sz w:val="24"/>
          <w:szCs w:val="24"/>
        </w:rPr>
        <w:t xml:space="preserve">mendapat respon konstruktif dari </w:t>
      </w:r>
      <w:r w:rsidRPr="001615EB">
        <w:rPr>
          <w:rFonts w:ascii="Times New Roman" w:hAnsi="Times New Roman" w:cs="Times New Roman"/>
          <w:sz w:val="24"/>
          <w:szCs w:val="24"/>
        </w:rPr>
        <w:t>struktur pemerintah kabupaten Donggala sebagai kegagalan pemerintah pusat memahami sub</w:t>
      </w:r>
      <w:r w:rsidR="00A03173" w:rsidRPr="001615EB">
        <w:rPr>
          <w:rFonts w:ascii="Times New Roman" w:hAnsi="Times New Roman" w:cs="Times New Roman"/>
          <w:sz w:val="24"/>
          <w:szCs w:val="24"/>
        </w:rPr>
        <w:t>s</w:t>
      </w:r>
      <w:r w:rsidRPr="001615EB">
        <w:rPr>
          <w:rFonts w:ascii="Times New Roman" w:hAnsi="Times New Roman" w:cs="Times New Roman"/>
          <w:sz w:val="24"/>
          <w:szCs w:val="24"/>
        </w:rPr>
        <w:t>tansi yang diinginkan dalam usulan pemekaran tersebut. Tidak mengherankan jika struktur formal pe</w:t>
      </w:r>
      <w:r w:rsidR="002C54A8" w:rsidRPr="001615EB">
        <w:rPr>
          <w:rFonts w:ascii="Times New Roman" w:hAnsi="Times New Roman" w:cs="Times New Roman"/>
          <w:sz w:val="24"/>
          <w:szCs w:val="24"/>
        </w:rPr>
        <w:t>merintah daerah hanya bersifat v</w:t>
      </w:r>
      <w:r w:rsidRPr="001615EB">
        <w:rPr>
          <w:rFonts w:ascii="Times New Roman" w:hAnsi="Times New Roman" w:cs="Times New Roman"/>
          <w:sz w:val="24"/>
          <w:szCs w:val="24"/>
        </w:rPr>
        <w:t>akum</w:t>
      </w:r>
      <w:r w:rsidR="002C54A8" w:rsidRPr="001615EB">
        <w:rPr>
          <w:rFonts w:ascii="Times New Roman" w:hAnsi="Times New Roman" w:cs="Times New Roman"/>
          <w:sz w:val="24"/>
          <w:szCs w:val="24"/>
        </w:rPr>
        <w:t>,</w:t>
      </w:r>
      <w:r w:rsidRPr="001615EB">
        <w:rPr>
          <w:rFonts w:ascii="Times New Roman" w:hAnsi="Times New Roman" w:cs="Times New Roman"/>
          <w:sz w:val="24"/>
          <w:szCs w:val="24"/>
        </w:rPr>
        <w:t xml:space="preserve"> tidak melakukan konfirmasi maupun pengecekan </w:t>
      </w:r>
      <w:r w:rsidR="002C54A8" w:rsidRPr="001615EB">
        <w:rPr>
          <w:rFonts w:ascii="Times New Roman" w:hAnsi="Times New Roman" w:cs="Times New Roman"/>
          <w:sz w:val="24"/>
          <w:szCs w:val="24"/>
        </w:rPr>
        <w:t xml:space="preserve">atas </w:t>
      </w:r>
      <w:r w:rsidRPr="001615EB">
        <w:rPr>
          <w:rFonts w:ascii="Times New Roman" w:hAnsi="Times New Roman" w:cs="Times New Roman"/>
          <w:sz w:val="24"/>
          <w:szCs w:val="24"/>
        </w:rPr>
        <w:t xml:space="preserve">penetapan </w:t>
      </w:r>
      <w:r w:rsidR="002C54A8" w:rsidRPr="001615EB">
        <w:rPr>
          <w:rFonts w:ascii="Times New Roman" w:hAnsi="Times New Roman" w:cs="Times New Roman"/>
          <w:sz w:val="24"/>
          <w:szCs w:val="24"/>
        </w:rPr>
        <w:t xml:space="preserve">atas gagalnya </w:t>
      </w:r>
      <w:r w:rsidRPr="001615EB">
        <w:rPr>
          <w:rFonts w:ascii="Times New Roman" w:hAnsi="Times New Roman" w:cs="Times New Roman"/>
          <w:sz w:val="24"/>
          <w:szCs w:val="24"/>
        </w:rPr>
        <w:t xml:space="preserve">Parigi Moutong menjadi </w:t>
      </w:r>
      <w:r w:rsidR="002C54A8" w:rsidRPr="001615EB">
        <w:rPr>
          <w:rFonts w:ascii="Times New Roman" w:hAnsi="Times New Roman" w:cs="Times New Roman"/>
          <w:sz w:val="24"/>
          <w:szCs w:val="24"/>
        </w:rPr>
        <w:t>Kabupaten</w:t>
      </w:r>
      <w:r w:rsidRPr="001615EB">
        <w:rPr>
          <w:rFonts w:ascii="Times New Roman" w:hAnsi="Times New Roman" w:cs="Times New Roman"/>
          <w:sz w:val="24"/>
          <w:szCs w:val="24"/>
        </w:rPr>
        <w:t>. Sesungguhnya issu dan opini terkait kegagalan pembentukan dan pemekaran yang direncanakan untuk Parigi Moutong telah tercium oleh mahasiswa melalui mekanisme k</w:t>
      </w:r>
      <w:r w:rsidR="002C54A8" w:rsidRPr="001615EB">
        <w:rPr>
          <w:rFonts w:ascii="Times New Roman" w:hAnsi="Times New Roman" w:cs="Times New Roman"/>
          <w:sz w:val="24"/>
          <w:szCs w:val="24"/>
        </w:rPr>
        <w:t>e</w:t>
      </w:r>
      <w:r w:rsidRPr="001615EB">
        <w:rPr>
          <w:rFonts w:ascii="Times New Roman" w:hAnsi="Times New Roman" w:cs="Times New Roman"/>
          <w:sz w:val="24"/>
          <w:szCs w:val="24"/>
        </w:rPr>
        <w:t>dekata</w:t>
      </w:r>
      <w:r w:rsidR="002C54A8" w:rsidRPr="001615EB">
        <w:rPr>
          <w:rFonts w:ascii="Times New Roman" w:hAnsi="Times New Roman" w:cs="Times New Roman"/>
          <w:sz w:val="24"/>
          <w:szCs w:val="24"/>
        </w:rPr>
        <w:t xml:space="preserve">n </w:t>
      </w:r>
      <w:r w:rsidRPr="001615EB">
        <w:rPr>
          <w:rFonts w:ascii="Times New Roman" w:hAnsi="Times New Roman" w:cs="Times New Roman"/>
          <w:sz w:val="24"/>
          <w:szCs w:val="24"/>
        </w:rPr>
        <w:t>mahasiswa dengan elit-elit politik di DPRD Provinsi maupun pemerintah</w:t>
      </w:r>
      <w:r w:rsidR="002C54A8" w:rsidRPr="001615EB">
        <w:rPr>
          <w:rFonts w:ascii="Times New Roman" w:hAnsi="Times New Roman" w:cs="Times New Roman"/>
          <w:sz w:val="24"/>
          <w:szCs w:val="24"/>
        </w:rPr>
        <w:t xml:space="preserve"> daerah</w:t>
      </w:r>
      <w:r w:rsidRPr="001615EB">
        <w:rPr>
          <w:rFonts w:ascii="Times New Roman" w:hAnsi="Times New Roman" w:cs="Times New Roman"/>
          <w:sz w:val="24"/>
          <w:szCs w:val="24"/>
        </w:rPr>
        <w:t>. Berdasarkan informasi itulah</w:t>
      </w:r>
      <w:r w:rsidR="002C54A8" w:rsidRPr="001615EB">
        <w:rPr>
          <w:rFonts w:ascii="Times New Roman" w:hAnsi="Times New Roman" w:cs="Times New Roman"/>
          <w:sz w:val="24"/>
          <w:szCs w:val="24"/>
        </w:rPr>
        <w:t>,</w:t>
      </w:r>
      <w:r w:rsidRPr="001615EB">
        <w:rPr>
          <w:rFonts w:ascii="Times New Roman" w:hAnsi="Times New Roman" w:cs="Times New Roman"/>
          <w:sz w:val="24"/>
          <w:szCs w:val="24"/>
        </w:rPr>
        <w:t xml:space="preserve"> maka mahasiswa bergerak mengkonsolidasikan diri dengan maksud mendorong agar pembentukan Parigi Moutong juga dapat dimekarkan meskipun pada kenyataannya tetap tidak berhasil meskipun telah dilakukan aksi besar-besaran dengan boikot di Parigi.</w:t>
      </w:r>
    </w:p>
    <w:p w:rsidR="0082451D" w:rsidRPr="001615EB" w:rsidRDefault="003B27EF" w:rsidP="004F4E61">
      <w:pPr>
        <w:rPr>
          <w:rFonts w:ascii="Times New Roman" w:hAnsi="Times New Roman" w:cs="Times New Roman"/>
          <w:sz w:val="24"/>
          <w:szCs w:val="24"/>
        </w:rPr>
      </w:pPr>
      <w:r w:rsidRPr="001615EB">
        <w:rPr>
          <w:rFonts w:ascii="Times New Roman" w:hAnsi="Times New Roman" w:cs="Times New Roman"/>
          <w:sz w:val="24"/>
          <w:szCs w:val="24"/>
        </w:rPr>
        <w:t>Perjuangan pembentukan Parigi Moutong kemudian umumnya bersifat non formal, sebab hampir seluruh elemen formal bersikap diam. Kondisi Parigi dan kota Palu pasca pemekaran tiga daerah baru menjadi lebih mencekam karena adanya issu bahwa masyarakat Parigi juga akan melakukan boikot di Kota palu sebagai akibat kegagalan pemekaran. Melalui negosiasi kelompok-kelompok pemekaran Parigi Moutong yang terbentuk akhirnya Bupati Donggala yang merasa telah terpojok dengan tekanan massa yang tinggi</w:t>
      </w:r>
      <w:r w:rsidR="002C54A8" w:rsidRPr="001615EB">
        <w:rPr>
          <w:rFonts w:ascii="Times New Roman" w:hAnsi="Times New Roman" w:cs="Times New Roman"/>
          <w:sz w:val="24"/>
          <w:szCs w:val="24"/>
        </w:rPr>
        <w:t>,</w:t>
      </w:r>
      <w:r w:rsidRPr="001615EB">
        <w:rPr>
          <w:rFonts w:ascii="Times New Roman" w:hAnsi="Times New Roman" w:cs="Times New Roman"/>
          <w:sz w:val="24"/>
          <w:szCs w:val="24"/>
        </w:rPr>
        <w:t xml:space="preserve"> setuju untuk mengeluarkan rekomendasi dukungan pemekaran. </w:t>
      </w:r>
      <w:r w:rsidR="0082451D" w:rsidRPr="001615EB">
        <w:rPr>
          <w:rFonts w:ascii="Times New Roman" w:hAnsi="Times New Roman" w:cs="Times New Roman"/>
          <w:sz w:val="24"/>
          <w:szCs w:val="24"/>
        </w:rPr>
        <w:t xml:space="preserve">Dengan kata lain, rekomendasi ini menjadi peluang baru yang tidak terpenuhi dalam usulan pemekaran sebelumnya. </w:t>
      </w:r>
    </w:p>
    <w:p w:rsidR="0082451D" w:rsidRPr="001615EB" w:rsidRDefault="00A03173" w:rsidP="004F4E61">
      <w:pPr>
        <w:rPr>
          <w:rFonts w:ascii="Times New Roman" w:hAnsi="Times New Roman" w:cs="Times New Roman"/>
          <w:sz w:val="24"/>
          <w:szCs w:val="24"/>
        </w:rPr>
      </w:pPr>
      <w:r w:rsidRPr="001615EB">
        <w:rPr>
          <w:rFonts w:ascii="Times New Roman" w:hAnsi="Times New Roman" w:cs="Times New Roman"/>
          <w:sz w:val="24"/>
          <w:szCs w:val="24"/>
        </w:rPr>
        <w:t xml:space="preserve">Rekomendasi </w:t>
      </w:r>
      <w:r w:rsidR="0082451D" w:rsidRPr="001615EB">
        <w:rPr>
          <w:rFonts w:ascii="Times New Roman" w:hAnsi="Times New Roman" w:cs="Times New Roman"/>
          <w:sz w:val="24"/>
          <w:szCs w:val="24"/>
        </w:rPr>
        <w:t>yang di</w:t>
      </w:r>
      <w:r w:rsidRPr="001615EB">
        <w:rPr>
          <w:rFonts w:ascii="Times New Roman" w:hAnsi="Times New Roman" w:cs="Times New Roman"/>
          <w:sz w:val="24"/>
          <w:szCs w:val="24"/>
        </w:rPr>
        <w:t xml:space="preserve">peroleh </w:t>
      </w:r>
      <w:r w:rsidR="0082451D" w:rsidRPr="001615EB">
        <w:rPr>
          <w:rFonts w:ascii="Times New Roman" w:hAnsi="Times New Roman" w:cs="Times New Roman"/>
          <w:sz w:val="24"/>
          <w:szCs w:val="24"/>
        </w:rPr>
        <w:t xml:space="preserve">FPPKPM yang </w:t>
      </w:r>
      <w:r w:rsidR="00600082" w:rsidRPr="001615EB">
        <w:rPr>
          <w:rFonts w:ascii="Times New Roman" w:hAnsi="Times New Roman" w:cs="Times New Roman"/>
          <w:sz w:val="24"/>
          <w:szCs w:val="24"/>
        </w:rPr>
        <w:t xml:space="preserve">menemui </w:t>
      </w:r>
      <w:r w:rsidR="0082451D" w:rsidRPr="001615EB">
        <w:rPr>
          <w:rFonts w:ascii="Times New Roman" w:hAnsi="Times New Roman" w:cs="Times New Roman"/>
          <w:sz w:val="24"/>
          <w:szCs w:val="24"/>
        </w:rPr>
        <w:t xml:space="preserve">Bupati Donggala </w:t>
      </w:r>
      <w:r w:rsidR="00600082" w:rsidRPr="001615EB">
        <w:rPr>
          <w:rFonts w:ascii="Times New Roman" w:hAnsi="Times New Roman" w:cs="Times New Roman"/>
          <w:sz w:val="24"/>
          <w:szCs w:val="24"/>
        </w:rPr>
        <w:t xml:space="preserve">yang secara internal </w:t>
      </w:r>
      <w:r w:rsidR="0082451D" w:rsidRPr="001615EB">
        <w:rPr>
          <w:rFonts w:ascii="Times New Roman" w:hAnsi="Times New Roman" w:cs="Times New Roman"/>
          <w:sz w:val="24"/>
          <w:szCs w:val="24"/>
        </w:rPr>
        <w:t xml:space="preserve">telah mempersiapkan </w:t>
      </w:r>
      <w:r w:rsidR="00600082" w:rsidRPr="001615EB">
        <w:rPr>
          <w:rFonts w:ascii="Times New Roman" w:hAnsi="Times New Roman" w:cs="Times New Roman"/>
          <w:sz w:val="24"/>
          <w:szCs w:val="24"/>
        </w:rPr>
        <w:t xml:space="preserve">dokumen tersebut melalui </w:t>
      </w:r>
      <w:r w:rsidR="0082451D" w:rsidRPr="001615EB">
        <w:rPr>
          <w:rFonts w:ascii="Times New Roman" w:hAnsi="Times New Roman" w:cs="Times New Roman"/>
          <w:sz w:val="24"/>
          <w:szCs w:val="24"/>
        </w:rPr>
        <w:t xml:space="preserve">asisten satu Kabupaten Donggala yang membidangi pemerintahan umum yang juga putra </w:t>
      </w:r>
      <w:r w:rsidR="00600082" w:rsidRPr="001615EB">
        <w:rPr>
          <w:rFonts w:ascii="Times New Roman" w:hAnsi="Times New Roman" w:cs="Times New Roman"/>
          <w:sz w:val="24"/>
          <w:szCs w:val="24"/>
        </w:rPr>
        <w:t xml:space="preserve">Parigi </w:t>
      </w:r>
      <w:r w:rsidR="0082451D" w:rsidRPr="001615EB">
        <w:rPr>
          <w:rFonts w:ascii="Times New Roman" w:hAnsi="Times New Roman" w:cs="Times New Roman"/>
          <w:sz w:val="24"/>
          <w:szCs w:val="24"/>
        </w:rPr>
        <w:t>Moutong</w:t>
      </w:r>
      <w:r w:rsidR="00600082" w:rsidRPr="001615EB">
        <w:rPr>
          <w:rFonts w:ascii="Times New Roman" w:hAnsi="Times New Roman" w:cs="Times New Roman"/>
          <w:sz w:val="24"/>
          <w:szCs w:val="24"/>
        </w:rPr>
        <w:t>.</w:t>
      </w:r>
      <w:r w:rsidR="0082451D" w:rsidRPr="001615EB">
        <w:rPr>
          <w:rFonts w:ascii="Times New Roman" w:hAnsi="Times New Roman" w:cs="Times New Roman"/>
          <w:sz w:val="24"/>
          <w:szCs w:val="24"/>
        </w:rPr>
        <w:t xml:space="preserve"> Bupati </w:t>
      </w:r>
      <w:r w:rsidR="00600082" w:rsidRPr="001615EB">
        <w:rPr>
          <w:rFonts w:ascii="Times New Roman" w:hAnsi="Times New Roman" w:cs="Times New Roman"/>
          <w:sz w:val="24"/>
          <w:szCs w:val="24"/>
        </w:rPr>
        <w:t>Donggala men</w:t>
      </w:r>
      <w:r w:rsidR="0082451D" w:rsidRPr="001615EB">
        <w:rPr>
          <w:rFonts w:ascii="Times New Roman" w:hAnsi="Times New Roman" w:cs="Times New Roman"/>
          <w:sz w:val="24"/>
          <w:szCs w:val="24"/>
        </w:rPr>
        <w:t>dukung</w:t>
      </w:r>
      <w:r w:rsidR="00600082" w:rsidRPr="001615EB">
        <w:rPr>
          <w:rFonts w:ascii="Times New Roman" w:hAnsi="Times New Roman" w:cs="Times New Roman"/>
          <w:sz w:val="24"/>
          <w:szCs w:val="24"/>
        </w:rPr>
        <w:t xml:space="preserve"> </w:t>
      </w:r>
      <w:r w:rsidR="0082451D" w:rsidRPr="001615EB">
        <w:rPr>
          <w:rFonts w:ascii="Times New Roman" w:hAnsi="Times New Roman" w:cs="Times New Roman"/>
          <w:sz w:val="24"/>
          <w:szCs w:val="24"/>
        </w:rPr>
        <w:t xml:space="preserve">pemekaran, bahkan </w:t>
      </w:r>
      <w:r w:rsidR="00600082" w:rsidRPr="001615EB">
        <w:rPr>
          <w:rFonts w:ascii="Times New Roman" w:hAnsi="Times New Roman" w:cs="Times New Roman"/>
          <w:sz w:val="24"/>
          <w:szCs w:val="24"/>
        </w:rPr>
        <w:t xml:space="preserve">pada </w:t>
      </w:r>
      <w:r w:rsidR="0082451D" w:rsidRPr="001615EB">
        <w:rPr>
          <w:rFonts w:ascii="Times New Roman" w:hAnsi="Times New Roman" w:cs="Times New Roman"/>
          <w:sz w:val="24"/>
          <w:szCs w:val="24"/>
        </w:rPr>
        <w:t>saat i</w:t>
      </w:r>
      <w:r w:rsidR="00600082" w:rsidRPr="001615EB">
        <w:rPr>
          <w:rFonts w:ascii="Times New Roman" w:hAnsi="Times New Roman" w:cs="Times New Roman"/>
          <w:sz w:val="24"/>
          <w:szCs w:val="24"/>
        </w:rPr>
        <w:t xml:space="preserve">tu meminta disiapkan dokumennya dan </w:t>
      </w:r>
      <w:r w:rsidR="0082451D" w:rsidRPr="001615EB">
        <w:rPr>
          <w:rFonts w:ascii="Times New Roman" w:hAnsi="Times New Roman" w:cs="Times New Roman"/>
          <w:sz w:val="24"/>
          <w:szCs w:val="24"/>
        </w:rPr>
        <w:t>langsung ditandatangani. Rekomendasi tersebut, berhasil diperoleh yang menjadi dasar perjuang</w:t>
      </w:r>
      <w:r w:rsidR="00600082" w:rsidRPr="001615EB">
        <w:rPr>
          <w:rFonts w:ascii="Times New Roman" w:hAnsi="Times New Roman" w:cs="Times New Roman"/>
          <w:sz w:val="24"/>
          <w:szCs w:val="24"/>
        </w:rPr>
        <w:t>an</w:t>
      </w:r>
      <w:r w:rsidR="0082451D" w:rsidRPr="001615EB">
        <w:rPr>
          <w:rFonts w:ascii="Times New Roman" w:hAnsi="Times New Roman" w:cs="Times New Roman"/>
          <w:sz w:val="24"/>
          <w:szCs w:val="24"/>
        </w:rPr>
        <w:t xml:space="preserve"> baru pembentukan Parigi Moutong. </w:t>
      </w:r>
      <w:r w:rsidR="00600082" w:rsidRPr="001615EB">
        <w:rPr>
          <w:rFonts w:ascii="Times New Roman" w:hAnsi="Times New Roman" w:cs="Times New Roman"/>
          <w:sz w:val="24"/>
          <w:szCs w:val="24"/>
        </w:rPr>
        <w:t xml:space="preserve">Terdapat </w:t>
      </w:r>
      <w:r w:rsidR="0082451D" w:rsidRPr="001615EB">
        <w:rPr>
          <w:rFonts w:ascii="Times New Roman" w:hAnsi="Times New Roman" w:cs="Times New Roman"/>
          <w:sz w:val="24"/>
          <w:szCs w:val="24"/>
        </w:rPr>
        <w:t>kelemahan mendasar pada gerakan pembentukan Parigi Moutong yang lebih banyak menekankan pada aksi politik tanpa menyiapkan kelengkapan administratif. Kebanyakan gerakan yang dilakukan adalah mendesak berbagai struktur formal untuk mendukung secara politik.  Hal ini dikemukakan salah seorang birokrat yang banyak terlibat dalam tahap pembentukan Parigi Moutong didalam birokrasi maupun diluar birokrasi pemerintah provinsi Sulawe</w:t>
      </w:r>
      <w:r w:rsidR="00600082" w:rsidRPr="001615EB">
        <w:rPr>
          <w:rFonts w:ascii="Times New Roman" w:hAnsi="Times New Roman" w:cs="Times New Roman"/>
          <w:sz w:val="24"/>
          <w:szCs w:val="24"/>
        </w:rPr>
        <w:t>si T</w:t>
      </w:r>
      <w:r w:rsidR="0082451D" w:rsidRPr="001615EB">
        <w:rPr>
          <w:rFonts w:ascii="Times New Roman" w:hAnsi="Times New Roman" w:cs="Times New Roman"/>
          <w:sz w:val="24"/>
          <w:szCs w:val="24"/>
        </w:rPr>
        <w:t>engah:</w:t>
      </w:r>
    </w:p>
    <w:p w:rsidR="0082451D" w:rsidRPr="001615EB" w:rsidRDefault="0082451D" w:rsidP="0072629C">
      <w:pPr>
        <w:rPr>
          <w:rFonts w:ascii="Times New Roman" w:hAnsi="Times New Roman" w:cs="Times New Roman"/>
          <w:sz w:val="24"/>
          <w:szCs w:val="24"/>
        </w:rPr>
      </w:pPr>
      <w:r w:rsidRPr="001615EB">
        <w:rPr>
          <w:rFonts w:ascii="Times New Roman" w:hAnsi="Times New Roman" w:cs="Times New Roman"/>
          <w:sz w:val="24"/>
          <w:szCs w:val="24"/>
        </w:rPr>
        <w:t>“</w:t>
      </w:r>
      <w:r w:rsidR="0072629C" w:rsidRPr="001615EB">
        <w:rPr>
          <w:rFonts w:ascii="Times New Roman" w:hAnsi="Times New Roman" w:cs="Times New Roman"/>
          <w:sz w:val="24"/>
          <w:szCs w:val="24"/>
        </w:rPr>
        <w:t>...</w:t>
      </w:r>
      <w:r w:rsidRPr="001615EB">
        <w:rPr>
          <w:rFonts w:ascii="Times New Roman" w:hAnsi="Times New Roman" w:cs="Times New Roman"/>
          <w:sz w:val="24"/>
          <w:szCs w:val="24"/>
        </w:rPr>
        <w:t>Pemekaran itu kadang tidak dipahami oleh kawan-kawan kelompok pemekaran yang kemudian banyak mengurus. Urusan pemekaran itu terdiri dari 2 (dua) hal yang harus diselesaikan yaitu urusan administrasi dan politik. Urusan politik itu ada periodenya dalam pemerintahan yaitu setelah 5 (lima) tahun sudah selesai sesuai periode jabatan, maka dia tidak dapat lagi ditagihkan sehingga mulai baru lagi. Semua usulan yang diusulkan dalam periode itu setelah selesai harus diulang lagi. Syarat-syarat  administrasi pemekaran memang harusnya pemerintah yang urus</w:t>
      </w:r>
      <w:r w:rsidR="008A1B70" w:rsidRPr="001615EB">
        <w:rPr>
          <w:rFonts w:ascii="Times New Roman" w:hAnsi="Times New Roman" w:cs="Times New Roman"/>
          <w:sz w:val="24"/>
          <w:szCs w:val="24"/>
        </w:rPr>
        <w:t>,</w:t>
      </w:r>
      <w:r w:rsidRPr="001615EB">
        <w:rPr>
          <w:rFonts w:ascii="Times New Roman" w:hAnsi="Times New Roman" w:cs="Times New Roman"/>
          <w:sz w:val="24"/>
          <w:szCs w:val="24"/>
        </w:rPr>
        <w:t xml:space="preserve"> sebab masyarakat tidak tahu urusan administrasi, meskipun boleh saja orang politik tetapi sifatnya membantu saja. Sed</w:t>
      </w:r>
      <w:r w:rsidR="008A1B70" w:rsidRPr="001615EB">
        <w:rPr>
          <w:rFonts w:ascii="Times New Roman" w:hAnsi="Times New Roman" w:cs="Times New Roman"/>
          <w:sz w:val="24"/>
          <w:szCs w:val="24"/>
        </w:rPr>
        <w:t>angkan yang utuh dilakukan mas</w:t>
      </w:r>
      <w:r w:rsidRPr="001615EB">
        <w:rPr>
          <w:rFonts w:ascii="Times New Roman" w:hAnsi="Times New Roman" w:cs="Times New Roman"/>
          <w:sz w:val="24"/>
          <w:szCs w:val="24"/>
        </w:rPr>
        <w:t>yarakat adalah yang terkait politiknya seperti dukungan massa dan mobilisasi.</w:t>
      </w:r>
      <w:r w:rsidR="0072629C" w:rsidRPr="001615EB">
        <w:rPr>
          <w:rFonts w:ascii="Times New Roman" w:hAnsi="Times New Roman" w:cs="Times New Roman"/>
          <w:sz w:val="24"/>
          <w:szCs w:val="24"/>
        </w:rPr>
        <w:t>..</w:t>
      </w:r>
      <w:r w:rsidRPr="001615EB">
        <w:rPr>
          <w:rFonts w:ascii="Times New Roman" w:hAnsi="Times New Roman" w:cs="Times New Roman"/>
          <w:sz w:val="24"/>
          <w:szCs w:val="24"/>
        </w:rPr>
        <w:t>”</w:t>
      </w:r>
      <w:r w:rsidR="00D42D90" w:rsidRPr="001615EB">
        <w:rPr>
          <w:rFonts w:ascii="Times New Roman" w:hAnsi="Times New Roman" w:cs="Times New Roman"/>
          <w:sz w:val="24"/>
          <w:szCs w:val="24"/>
        </w:rPr>
        <w:t>(Taswin, Alamsyah, 2016)</w:t>
      </w:r>
      <w:r w:rsidRPr="001615EB">
        <w:rPr>
          <w:rStyle w:val="FootnoteReference"/>
          <w:rFonts w:ascii="Times New Roman" w:hAnsi="Times New Roman" w:cs="Times New Roman"/>
          <w:sz w:val="24"/>
          <w:szCs w:val="24"/>
        </w:rPr>
        <w:t xml:space="preserve"> </w:t>
      </w:r>
    </w:p>
    <w:p w:rsidR="00E64582" w:rsidRPr="001615EB" w:rsidRDefault="0082451D" w:rsidP="004F4E61">
      <w:pPr>
        <w:rPr>
          <w:rFonts w:ascii="Times New Roman" w:hAnsi="Times New Roman" w:cs="Times New Roman"/>
          <w:sz w:val="24"/>
          <w:szCs w:val="24"/>
        </w:rPr>
      </w:pPr>
      <w:r w:rsidRPr="001615EB">
        <w:rPr>
          <w:rFonts w:ascii="Times New Roman" w:hAnsi="Times New Roman" w:cs="Times New Roman"/>
          <w:sz w:val="24"/>
          <w:szCs w:val="24"/>
        </w:rPr>
        <w:t xml:space="preserve">Pembentukan Parigi Moutong </w:t>
      </w:r>
      <w:r w:rsidR="00600082" w:rsidRPr="001615EB">
        <w:rPr>
          <w:rFonts w:ascii="Times New Roman" w:hAnsi="Times New Roman" w:cs="Times New Roman"/>
          <w:sz w:val="24"/>
          <w:szCs w:val="24"/>
        </w:rPr>
        <w:t>awalnya me</w:t>
      </w:r>
      <w:r w:rsidRPr="001615EB">
        <w:rPr>
          <w:rFonts w:ascii="Times New Roman" w:hAnsi="Times New Roman" w:cs="Times New Roman"/>
          <w:sz w:val="24"/>
          <w:szCs w:val="24"/>
        </w:rPr>
        <w:t>libat</w:t>
      </w:r>
      <w:r w:rsidR="00600082" w:rsidRPr="001615EB">
        <w:rPr>
          <w:rFonts w:ascii="Times New Roman" w:hAnsi="Times New Roman" w:cs="Times New Roman"/>
          <w:sz w:val="24"/>
          <w:szCs w:val="24"/>
        </w:rPr>
        <w:t>kan</w:t>
      </w:r>
      <w:r w:rsidRPr="001615EB">
        <w:rPr>
          <w:rFonts w:ascii="Times New Roman" w:hAnsi="Times New Roman" w:cs="Times New Roman"/>
          <w:sz w:val="24"/>
          <w:szCs w:val="24"/>
        </w:rPr>
        <w:t xml:space="preserve"> secara intens </w:t>
      </w:r>
      <w:r w:rsidR="00600082" w:rsidRPr="001615EB">
        <w:rPr>
          <w:rFonts w:ascii="Times New Roman" w:hAnsi="Times New Roman" w:cs="Times New Roman"/>
          <w:sz w:val="24"/>
          <w:szCs w:val="24"/>
        </w:rPr>
        <w:t xml:space="preserve">birokrasi pemerintah donggala ditandai dengan </w:t>
      </w:r>
      <w:r w:rsidRPr="001615EB">
        <w:rPr>
          <w:rFonts w:ascii="Times New Roman" w:hAnsi="Times New Roman" w:cs="Times New Roman"/>
          <w:sz w:val="24"/>
          <w:szCs w:val="24"/>
        </w:rPr>
        <w:t xml:space="preserve">Bupati yang berkali-kali harus bolak-balik ke Jakarta untuk memenuhi panggilan </w:t>
      </w:r>
      <w:r w:rsidR="00600082" w:rsidRPr="001615EB">
        <w:rPr>
          <w:rFonts w:ascii="Times New Roman" w:hAnsi="Times New Roman" w:cs="Times New Roman"/>
          <w:sz w:val="24"/>
          <w:szCs w:val="24"/>
        </w:rPr>
        <w:t xml:space="preserve">Departemen Dalam Negeri </w:t>
      </w:r>
      <w:r w:rsidRPr="001615EB">
        <w:rPr>
          <w:rFonts w:ascii="Times New Roman" w:hAnsi="Times New Roman" w:cs="Times New Roman"/>
          <w:sz w:val="24"/>
          <w:szCs w:val="24"/>
        </w:rPr>
        <w:t xml:space="preserve">maupun DPR, demikian juga dengan pemerintah provinsi. Hal yang tidak terdengar pengaruh dan keberpihakannya adalah partai politik. Partai Golongan Karya </w:t>
      </w:r>
      <w:r w:rsidR="00E64582" w:rsidRPr="001615EB">
        <w:rPr>
          <w:rFonts w:ascii="Times New Roman" w:hAnsi="Times New Roman" w:cs="Times New Roman"/>
          <w:sz w:val="24"/>
          <w:szCs w:val="24"/>
        </w:rPr>
        <w:t>untuk Donggala yang dipimpin oleh Sutomo Borman ketika itu bahkan seolah-olah menjadi musuh bagi adanya pemekaran Parigi Moutong.</w:t>
      </w:r>
      <w:r w:rsidR="00600082" w:rsidRPr="001615EB">
        <w:rPr>
          <w:rFonts w:ascii="Times New Roman" w:hAnsi="Times New Roman" w:cs="Times New Roman"/>
          <w:sz w:val="24"/>
          <w:szCs w:val="24"/>
        </w:rPr>
        <w:t xml:space="preserve"> H</w:t>
      </w:r>
      <w:r w:rsidR="00E64582" w:rsidRPr="001615EB">
        <w:rPr>
          <w:rFonts w:ascii="Times New Roman" w:hAnsi="Times New Roman" w:cs="Times New Roman"/>
          <w:sz w:val="24"/>
          <w:szCs w:val="24"/>
        </w:rPr>
        <w:t xml:space="preserve">al ini ditandai dengan penolakannya untuk hadir pada berbagai kegiatan yang membicarakan pemekaran. Peristiwa yang paling dirasakan oleh masyarakat Parigi Moutong adalah penolakannya untuk menandatangani surat pengantar untuk mendukung pemekaran Parigi Moutong yang mana ketua DPRD harus menandatangani.  </w:t>
      </w:r>
    </w:p>
    <w:p w:rsidR="00482C3D" w:rsidRPr="001615EB" w:rsidRDefault="00E64582" w:rsidP="004F4E61">
      <w:pPr>
        <w:rPr>
          <w:rFonts w:ascii="Times New Roman" w:hAnsi="Times New Roman" w:cs="Times New Roman"/>
          <w:sz w:val="24"/>
          <w:szCs w:val="24"/>
        </w:rPr>
      </w:pPr>
      <w:r w:rsidRPr="001615EB">
        <w:rPr>
          <w:rFonts w:ascii="Times New Roman" w:hAnsi="Times New Roman" w:cs="Times New Roman"/>
          <w:sz w:val="24"/>
          <w:szCs w:val="24"/>
        </w:rPr>
        <w:lastRenderedPageBreak/>
        <w:t>Terjadi kasalahpahaman disini, bagi Sutomo Borman terdapat 2 hal yang membuat dirinya bersikap demikian. Pertama. Secara budaya masyarakat, sebagai salah seorang tokoh masyarakat Pantai timur bahkan ketua KKPT tidak dilibatkan dalam proses-proses penting pembicaraan terkait hal ini. secara budaya ada ketersinggungan terutama posisinya sebagai salah seorang kerabat bangsawan Tinombo dan Moutong yang pada saat sama menjadi ketua DPRD Donggala</w:t>
      </w:r>
      <w:r w:rsidR="00600082" w:rsidRPr="001615EB">
        <w:rPr>
          <w:rFonts w:ascii="Times New Roman" w:hAnsi="Times New Roman" w:cs="Times New Roman"/>
          <w:sz w:val="24"/>
          <w:szCs w:val="24"/>
        </w:rPr>
        <w:t xml:space="preserve"> </w:t>
      </w:r>
      <w:r w:rsidRPr="001615EB">
        <w:rPr>
          <w:rFonts w:ascii="Times New Roman" w:hAnsi="Times New Roman" w:cs="Times New Roman"/>
          <w:sz w:val="24"/>
          <w:szCs w:val="24"/>
        </w:rPr>
        <w:t xml:space="preserve">(Aidar, Alamsyah, 2016). Kedua, ada kepentingan untuk menempatkan ibukota di Tinombo yang merupakan wilayah darimana beliau berasal dan dianggap lebih rasional dari sisi pemekaran sebagai sarana mendekatkan pelayanan kepada masyarakat. </w:t>
      </w:r>
      <w:r w:rsidR="00600082" w:rsidRPr="001615EB">
        <w:rPr>
          <w:rFonts w:ascii="Times New Roman" w:hAnsi="Times New Roman" w:cs="Times New Roman"/>
          <w:sz w:val="24"/>
          <w:szCs w:val="24"/>
        </w:rPr>
        <w:t xml:space="preserve">Menurut Sutomo, </w:t>
      </w:r>
      <w:r w:rsidRPr="001615EB">
        <w:rPr>
          <w:rFonts w:ascii="Times New Roman" w:hAnsi="Times New Roman" w:cs="Times New Roman"/>
          <w:sz w:val="24"/>
          <w:szCs w:val="24"/>
        </w:rPr>
        <w:t>jika ibukota ditempatkan di Parigi</w:t>
      </w:r>
      <w:r w:rsidR="00600082" w:rsidRPr="001615EB">
        <w:rPr>
          <w:rFonts w:ascii="Times New Roman" w:hAnsi="Times New Roman" w:cs="Times New Roman"/>
          <w:sz w:val="24"/>
          <w:szCs w:val="24"/>
        </w:rPr>
        <w:t xml:space="preserve"> maka </w:t>
      </w:r>
      <w:r w:rsidRPr="001615EB">
        <w:rPr>
          <w:rFonts w:ascii="Times New Roman" w:hAnsi="Times New Roman" w:cs="Times New Roman"/>
          <w:sz w:val="24"/>
          <w:szCs w:val="24"/>
        </w:rPr>
        <w:t xml:space="preserve">tidak ada perbedaan </w:t>
      </w:r>
      <w:r w:rsidR="00600082" w:rsidRPr="001615EB">
        <w:rPr>
          <w:rFonts w:ascii="Times New Roman" w:hAnsi="Times New Roman" w:cs="Times New Roman"/>
          <w:sz w:val="24"/>
          <w:szCs w:val="24"/>
        </w:rPr>
        <w:t xml:space="preserve">perjuangan pemekaran </w:t>
      </w:r>
      <w:r w:rsidRPr="001615EB">
        <w:rPr>
          <w:rFonts w:ascii="Times New Roman" w:hAnsi="Times New Roman" w:cs="Times New Roman"/>
          <w:sz w:val="24"/>
          <w:szCs w:val="24"/>
        </w:rPr>
        <w:t>dengan ibukota saat di Palu bagi masyarakat Moutong dan Tomini serta Tinombo</w:t>
      </w:r>
      <w:r w:rsidR="00600082" w:rsidRPr="001615EB">
        <w:rPr>
          <w:rFonts w:ascii="Times New Roman" w:hAnsi="Times New Roman" w:cs="Times New Roman"/>
          <w:sz w:val="24"/>
          <w:szCs w:val="24"/>
        </w:rPr>
        <w:t xml:space="preserve"> sebab tetap masih jauh </w:t>
      </w:r>
      <w:r w:rsidRPr="001615EB">
        <w:rPr>
          <w:rFonts w:ascii="Times New Roman" w:hAnsi="Times New Roman" w:cs="Times New Roman"/>
          <w:sz w:val="24"/>
          <w:szCs w:val="24"/>
        </w:rPr>
        <w:t>(Ritman paudi, Alamsyah, 2016).</w:t>
      </w:r>
    </w:p>
    <w:p w:rsidR="00FB7F54" w:rsidRPr="001615EB" w:rsidRDefault="00E64582" w:rsidP="004F4E61">
      <w:pPr>
        <w:rPr>
          <w:rFonts w:ascii="Times New Roman" w:hAnsi="Times New Roman" w:cs="Times New Roman"/>
          <w:sz w:val="24"/>
          <w:szCs w:val="24"/>
        </w:rPr>
      </w:pPr>
      <w:r w:rsidRPr="001615EB">
        <w:rPr>
          <w:rFonts w:ascii="Times New Roman" w:hAnsi="Times New Roman" w:cs="Times New Roman"/>
          <w:sz w:val="24"/>
          <w:szCs w:val="24"/>
        </w:rPr>
        <w:t>Masyarakat Indonesia pada umumnya sangat berorientasi pada sosok pemimpin diwilayahnya sehingga disebut bero</w:t>
      </w:r>
      <w:r w:rsidR="00DA3FB6" w:rsidRPr="001615EB">
        <w:rPr>
          <w:rFonts w:ascii="Times New Roman" w:hAnsi="Times New Roman" w:cs="Times New Roman"/>
          <w:sz w:val="24"/>
          <w:szCs w:val="24"/>
        </w:rPr>
        <w:t>r</w:t>
      </w:r>
      <w:r w:rsidRPr="001615EB">
        <w:rPr>
          <w:rFonts w:ascii="Times New Roman" w:hAnsi="Times New Roman" w:cs="Times New Roman"/>
          <w:sz w:val="24"/>
          <w:szCs w:val="24"/>
        </w:rPr>
        <w:t>i</w:t>
      </w:r>
      <w:r w:rsidR="00DA3FB6" w:rsidRPr="001615EB">
        <w:rPr>
          <w:rFonts w:ascii="Times New Roman" w:hAnsi="Times New Roman" w:cs="Times New Roman"/>
          <w:sz w:val="24"/>
          <w:szCs w:val="24"/>
        </w:rPr>
        <w:t>e</w:t>
      </w:r>
      <w:r w:rsidRPr="001615EB">
        <w:rPr>
          <w:rFonts w:ascii="Times New Roman" w:hAnsi="Times New Roman" w:cs="Times New Roman"/>
          <w:sz w:val="24"/>
          <w:szCs w:val="24"/>
        </w:rPr>
        <w:t xml:space="preserve">ntasi pada </w:t>
      </w:r>
      <w:r w:rsidRPr="001615EB">
        <w:rPr>
          <w:rFonts w:ascii="Times New Roman" w:hAnsi="Times New Roman" w:cs="Times New Roman"/>
          <w:i/>
          <w:sz w:val="24"/>
          <w:szCs w:val="24"/>
        </w:rPr>
        <w:t xml:space="preserve">patron client </w:t>
      </w:r>
      <w:r w:rsidRPr="001615EB">
        <w:rPr>
          <w:rFonts w:ascii="Times New Roman" w:hAnsi="Times New Roman" w:cs="Times New Roman"/>
          <w:sz w:val="24"/>
          <w:szCs w:val="24"/>
        </w:rPr>
        <w:t xml:space="preserve">(Patronage). Kearifan nilai budaya ini bagi kalangan </w:t>
      </w:r>
      <w:r w:rsidR="00DA3FB6" w:rsidRPr="001615EB">
        <w:rPr>
          <w:rFonts w:ascii="Times New Roman" w:hAnsi="Times New Roman" w:cs="Times New Roman"/>
          <w:sz w:val="24"/>
          <w:szCs w:val="24"/>
        </w:rPr>
        <w:t xml:space="preserve">tertentu di masyarakat pantai Timur </w:t>
      </w:r>
      <w:r w:rsidRPr="001615EB">
        <w:rPr>
          <w:rFonts w:ascii="Times New Roman" w:hAnsi="Times New Roman" w:cs="Times New Roman"/>
          <w:sz w:val="24"/>
          <w:szCs w:val="24"/>
        </w:rPr>
        <w:t xml:space="preserve">adalah </w:t>
      </w:r>
      <w:r w:rsidR="00FB7F54" w:rsidRPr="001615EB">
        <w:rPr>
          <w:rFonts w:ascii="Times New Roman" w:hAnsi="Times New Roman" w:cs="Times New Roman"/>
          <w:sz w:val="24"/>
          <w:szCs w:val="24"/>
        </w:rPr>
        <w:t>nilai yang telah diterabas secara membabi buta oleh kelompok gerakan pemekaran. Permasalahan kehormatan kepada patron tersebut, telah membawa hubungan antar wilayah dan kelompok-kelompok etnik dimasyarakat yang diwakili oleh sosok Sutomo Borman</w:t>
      </w:r>
      <w:r w:rsidR="00DA3FB6" w:rsidRPr="001615EB">
        <w:rPr>
          <w:rFonts w:ascii="Times New Roman" w:hAnsi="Times New Roman" w:cs="Times New Roman"/>
          <w:sz w:val="24"/>
          <w:szCs w:val="24"/>
        </w:rPr>
        <w:t xml:space="preserve"> menjadi jarak yang menghambat gerakan pemekaran</w:t>
      </w:r>
      <w:r w:rsidR="00FB7F54" w:rsidRPr="001615EB">
        <w:rPr>
          <w:rFonts w:ascii="Times New Roman" w:hAnsi="Times New Roman" w:cs="Times New Roman"/>
          <w:sz w:val="24"/>
          <w:szCs w:val="24"/>
        </w:rPr>
        <w:t>. Gerakan aksi yang berakhir ricuh di DPRD Donggala oleh massa Parigi yang tergabung dalam Badan Persiapan Sementara Penjemputan Kabupaten Parigi Moutong (BPS-PKPM)  dikecam oleh banyak elemen masyarakat baik dari luar Parigi maupun di wilayah Parigi sendiri. Kecaman tersebut membawa tingkat gerakan pemekaran menghantam kedalam setiap kelompok untuk berkonflik</w:t>
      </w:r>
      <w:r w:rsidR="00DA3FB6" w:rsidRPr="001615EB">
        <w:rPr>
          <w:rFonts w:ascii="Times New Roman" w:hAnsi="Times New Roman" w:cs="Times New Roman"/>
          <w:sz w:val="24"/>
          <w:szCs w:val="24"/>
        </w:rPr>
        <w:t xml:space="preserve"> bahkan melahirkan ketidakpercayaan elemen masyarakat diluar Parigi</w:t>
      </w:r>
      <w:r w:rsidR="00FB7F54" w:rsidRPr="001615EB">
        <w:rPr>
          <w:rFonts w:ascii="Times New Roman" w:hAnsi="Times New Roman" w:cs="Times New Roman"/>
          <w:sz w:val="24"/>
          <w:szCs w:val="24"/>
        </w:rPr>
        <w:t xml:space="preserve">. </w:t>
      </w:r>
    </w:p>
    <w:p w:rsidR="00F83F0E" w:rsidRPr="001615EB" w:rsidRDefault="00600082" w:rsidP="004F4E61">
      <w:pPr>
        <w:rPr>
          <w:rFonts w:ascii="Times New Roman" w:hAnsi="Times New Roman" w:cs="Times New Roman"/>
          <w:sz w:val="24"/>
          <w:szCs w:val="24"/>
        </w:rPr>
      </w:pPr>
      <w:r w:rsidRPr="001615EB">
        <w:rPr>
          <w:rFonts w:ascii="Times New Roman" w:hAnsi="Times New Roman" w:cs="Times New Roman"/>
          <w:sz w:val="24"/>
          <w:szCs w:val="24"/>
        </w:rPr>
        <w:t xml:space="preserve">Cara kerja birokrasi yang sesuai tingkatan, menyebabkan pembentukan Parigi Moutong seperti berjalan ditempat sebab semua struktur birokrasi pemerintahan menentukan, bahkan dikemukakan proses pembentukan daerah melalui jalur pemerintah itu akan menempatkan Parigi Moutong kembali menjadi gagal sebab Departmen akan lebih mendengar struktur pemerintahan dibawahnya(Fauziah, Alamsyah, 2016). </w:t>
      </w:r>
      <w:r w:rsidR="00FB7F54" w:rsidRPr="001615EB">
        <w:rPr>
          <w:rFonts w:ascii="Times New Roman" w:hAnsi="Times New Roman" w:cs="Times New Roman"/>
          <w:sz w:val="24"/>
          <w:szCs w:val="24"/>
        </w:rPr>
        <w:t xml:space="preserve">Problem yang </w:t>
      </w:r>
      <w:r w:rsidRPr="001615EB">
        <w:rPr>
          <w:rFonts w:ascii="Times New Roman" w:hAnsi="Times New Roman" w:cs="Times New Roman"/>
          <w:sz w:val="24"/>
          <w:szCs w:val="24"/>
        </w:rPr>
        <w:t xml:space="preserve">nampaknya </w:t>
      </w:r>
      <w:r w:rsidR="00FB7F54" w:rsidRPr="001615EB">
        <w:rPr>
          <w:rFonts w:ascii="Times New Roman" w:hAnsi="Times New Roman" w:cs="Times New Roman"/>
          <w:sz w:val="24"/>
          <w:szCs w:val="24"/>
        </w:rPr>
        <w:t xml:space="preserve">tak berkesudahan ini menemukan sekutu perjuangannya dengan adanya Fauziah </w:t>
      </w:r>
      <w:r w:rsidR="00DA3FB6" w:rsidRPr="001615EB">
        <w:rPr>
          <w:rFonts w:ascii="Times New Roman" w:hAnsi="Times New Roman" w:cs="Times New Roman"/>
          <w:sz w:val="24"/>
          <w:szCs w:val="24"/>
        </w:rPr>
        <w:t>Abdullah</w:t>
      </w:r>
      <w:r w:rsidR="00FB7F54" w:rsidRPr="001615EB">
        <w:rPr>
          <w:rFonts w:ascii="Times New Roman" w:hAnsi="Times New Roman" w:cs="Times New Roman"/>
          <w:sz w:val="24"/>
          <w:szCs w:val="24"/>
        </w:rPr>
        <w:t xml:space="preserve"> sebagai anggota DPR RI hasil pemilu 1999 sebagai satu dari lima anggota parlemen dari daerah pemilihan Sulawesi Tengah. Posisi Fauziah </w:t>
      </w:r>
      <w:r w:rsidRPr="001615EB">
        <w:rPr>
          <w:rFonts w:ascii="Times New Roman" w:hAnsi="Times New Roman" w:cs="Times New Roman"/>
          <w:sz w:val="24"/>
          <w:szCs w:val="24"/>
        </w:rPr>
        <w:t>sebagai ketua DPD PDIP di Sulawesi T</w:t>
      </w:r>
      <w:r w:rsidR="00FB7F54" w:rsidRPr="001615EB">
        <w:rPr>
          <w:rFonts w:ascii="Times New Roman" w:hAnsi="Times New Roman" w:cs="Times New Roman"/>
          <w:sz w:val="24"/>
          <w:szCs w:val="24"/>
        </w:rPr>
        <w:t>engah, men</w:t>
      </w:r>
      <w:r w:rsidRPr="001615EB">
        <w:rPr>
          <w:rFonts w:ascii="Times New Roman" w:hAnsi="Times New Roman" w:cs="Times New Roman"/>
          <w:sz w:val="24"/>
          <w:szCs w:val="24"/>
        </w:rPr>
        <w:t xml:space="preserve">jadi harapan untuk memasukkan pembentukan Parigi Moutong didalam gerakan politik Parlemen sebagai ruang </w:t>
      </w:r>
      <w:r w:rsidR="00FB7F54" w:rsidRPr="001615EB">
        <w:rPr>
          <w:rFonts w:ascii="Times New Roman" w:hAnsi="Times New Roman" w:cs="Times New Roman"/>
          <w:sz w:val="24"/>
          <w:szCs w:val="24"/>
        </w:rPr>
        <w:t>kekuasaan dan kewena</w:t>
      </w:r>
      <w:r w:rsidRPr="001615EB">
        <w:rPr>
          <w:rFonts w:ascii="Times New Roman" w:hAnsi="Times New Roman" w:cs="Times New Roman"/>
          <w:sz w:val="24"/>
          <w:szCs w:val="24"/>
        </w:rPr>
        <w:t>n</w:t>
      </w:r>
      <w:r w:rsidR="00FB7F54" w:rsidRPr="001615EB">
        <w:rPr>
          <w:rFonts w:ascii="Times New Roman" w:hAnsi="Times New Roman" w:cs="Times New Roman"/>
          <w:sz w:val="24"/>
          <w:szCs w:val="24"/>
        </w:rPr>
        <w:t xml:space="preserve">gannya </w:t>
      </w:r>
      <w:r w:rsidRPr="001615EB">
        <w:rPr>
          <w:rFonts w:ascii="Times New Roman" w:hAnsi="Times New Roman" w:cs="Times New Roman"/>
          <w:sz w:val="24"/>
          <w:szCs w:val="24"/>
        </w:rPr>
        <w:t xml:space="preserve">akan dapat memanfaatkan </w:t>
      </w:r>
      <w:r w:rsidR="00FB7F54" w:rsidRPr="001615EB">
        <w:rPr>
          <w:rFonts w:ascii="Times New Roman" w:hAnsi="Times New Roman" w:cs="Times New Roman"/>
          <w:sz w:val="24"/>
          <w:szCs w:val="24"/>
        </w:rPr>
        <w:t>instrumen struktur partai dan fraksi PDIP</w:t>
      </w:r>
      <w:r w:rsidR="00103597" w:rsidRPr="001615EB">
        <w:rPr>
          <w:rFonts w:ascii="Times New Roman" w:hAnsi="Times New Roman" w:cs="Times New Roman"/>
          <w:sz w:val="24"/>
          <w:szCs w:val="24"/>
        </w:rPr>
        <w:t>. Fauziah mengakomodasi kelu</w:t>
      </w:r>
      <w:r w:rsidR="00FB7F54" w:rsidRPr="001615EB">
        <w:rPr>
          <w:rFonts w:ascii="Times New Roman" w:hAnsi="Times New Roman" w:cs="Times New Roman"/>
          <w:sz w:val="24"/>
          <w:szCs w:val="24"/>
        </w:rPr>
        <w:t xml:space="preserve">han gerakan pemekaran yang mandeg dari berbagai elemen yang memang sejak lama terkait dengan PDIP. </w:t>
      </w:r>
      <w:r w:rsidR="00103597" w:rsidRPr="001615EB">
        <w:rPr>
          <w:rFonts w:ascii="Times New Roman" w:hAnsi="Times New Roman" w:cs="Times New Roman"/>
          <w:sz w:val="24"/>
          <w:szCs w:val="24"/>
        </w:rPr>
        <w:t xml:space="preserve">Keberadaan </w:t>
      </w:r>
      <w:r w:rsidR="00FB7F54" w:rsidRPr="001615EB">
        <w:rPr>
          <w:rFonts w:ascii="Times New Roman" w:hAnsi="Times New Roman" w:cs="Times New Roman"/>
          <w:sz w:val="24"/>
          <w:szCs w:val="24"/>
        </w:rPr>
        <w:t xml:space="preserve">sebagian elemen mahasiswa Pantai Timur  </w:t>
      </w:r>
      <w:r w:rsidR="00103597" w:rsidRPr="001615EB">
        <w:rPr>
          <w:rFonts w:ascii="Times New Roman" w:hAnsi="Times New Roman" w:cs="Times New Roman"/>
          <w:sz w:val="24"/>
          <w:szCs w:val="24"/>
        </w:rPr>
        <w:t xml:space="preserve">yang </w:t>
      </w:r>
      <w:r w:rsidR="00FB7F54" w:rsidRPr="001615EB">
        <w:rPr>
          <w:rFonts w:ascii="Times New Roman" w:hAnsi="Times New Roman" w:cs="Times New Roman"/>
          <w:sz w:val="24"/>
          <w:szCs w:val="24"/>
        </w:rPr>
        <w:t>menjadikan PDIP sebagai wadah mengembangkan ideologi kritis yang pada masa reformasi tumbuh subur</w:t>
      </w:r>
      <w:r w:rsidR="00103597" w:rsidRPr="001615EB">
        <w:rPr>
          <w:rFonts w:ascii="Times New Roman" w:hAnsi="Times New Roman" w:cs="Times New Roman"/>
          <w:sz w:val="24"/>
          <w:szCs w:val="24"/>
        </w:rPr>
        <w:t xml:space="preserve"> disamping terdapatnya kader-kader PDIP dalam kelompok pemekaran yang didominasi kader Partai Golongan Karya(Golkar)</w:t>
      </w:r>
      <w:r w:rsidR="00FB7F54" w:rsidRPr="001615EB">
        <w:rPr>
          <w:rFonts w:ascii="Times New Roman" w:hAnsi="Times New Roman" w:cs="Times New Roman"/>
          <w:sz w:val="24"/>
          <w:szCs w:val="24"/>
        </w:rPr>
        <w:t xml:space="preserve">. </w:t>
      </w:r>
    </w:p>
    <w:p w:rsidR="00FC4ACF" w:rsidRPr="001615EB" w:rsidRDefault="00F83F0E" w:rsidP="004F4E61">
      <w:pPr>
        <w:rPr>
          <w:rFonts w:ascii="Times New Roman" w:hAnsi="Times New Roman" w:cs="Times New Roman"/>
          <w:sz w:val="24"/>
          <w:szCs w:val="24"/>
        </w:rPr>
      </w:pPr>
      <w:r w:rsidRPr="001615EB">
        <w:rPr>
          <w:rFonts w:ascii="Times New Roman" w:hAnsi="Times New Roman" w:cs="Times New Roman"/>
          <w:sz w:val="24"/>
          <w:szCs w:val="24"/>
        </w:rPr>
        <w:t xml:space="preserve">Pelaksanaan </w:t>
      </w:r>
      <w:r w:rsidR="00FB7F54" w:rsidRPr="001615EB">
        <w:rPr>
          <w:rFonts w:ascii="Times New Roman" w:hAnsi="Times New Roman" w:cs="Times New Roman"/>
          <w:sz w:val="24"/>
          <w:szCs w:val="24"/>
        </w:rPr>
        <w:t>penjaja</w:t>
      </w:r>
      <w:r w:rsidRPr="001615EB">
        <w:rPr>
          <w:rFonts w:ascii="Times New Roman" w:hAnsi="Times New Roman" w:cs="Times New Roman"/>
          <w:sz w:val="24"/>
          <w:szCs w:val="24"/>
        </w:rPr>
        <w:t>k</w:t>
      </w:r>
      <w:r w:rsidR="00FB7F54" w:rsidRPr="001615EB">
        <w:rPr>
          <w:rFonts w:ascii="Times New Roman" w:hAnsi="Times New Roman" w:cs="Times New Roman"/>
          <w:sz w:val="24"/>
          <w:szCs w:val="24"/>
        </w:rPr>
        <w:t>an potensi Parigi Moutong dengan menggunakan cara pandang politisi</w:t>
      </w:r>
      <w:r w:rsidR="00103597" w:rsidRPr="001615EB">
        <w:rPr>
          <w:rFonts w:ascii="Times New Roman" w:hAnsi="Times New Roman" w:cs="Times New Roman"/>
          <w:sz w:val="24"/>
          <w:szCs w:val="24"/>
        </w:rPr>
        <w:t xml:space="preserve"> dipilih untuk dilakukan. </w:t>
      </w:r>
      <w:r w:rsidRPr="001615EB">
        <w:rPr>
          <w:rFonts w:ascii="Times New Roman" w:hAnsi="Times New Roman" w:cs="Times New Roman"/>
          <w:sz w:val="24"/>
          <w:szCs w:val="24"/>
        </w:rPr>
        <w:t xml:space="preserve">Fauziah Abdullah mengundang dan memfasilitasi </w:t>
      </w:r>
      <w:r w:rsidR="00FB7F54" w:rsidRPr="001615EB">
        <w:rPr>
          <w:rFonts w:ascii="Times New Roman" w:hAnsi="Times New Roman" w:cs="Times New Roman"/>
          <w:sz w:val="24"/>
          <w:szCs w:val="24"/>
        </w:rPr>
        <w:t>Firma</w:t>
      </w:r>
      <w:r w:rsidR="00FC4ACF" w:rsidRPr="001615EB">
        <w:rPr>
          <w:rFonts w:ascii="Times New Roman" w:hAnsi="Times New Roman" w:cs="Times New Roman"/>
          <w:sz w:val="24"/>
          <w:szCs w:val="24"/>
        </w:rPr>
        <w:t>n</w:t>
      </w:r>
      <w:r w:rsidRPr="001615EB">
        <w:rPr>
          <w:rFonts w:ascii="Times New Roman" w:hAnsi="Times New Roman" w:cs="Times New Roman"/>
          <w:sz w:val="24"/>
          <w:szCs w:val="24"/>
        </w:rPr>
        <w:t xml:space="preserve"> J</w:t>
      </w:r>
      <w:r w:rsidR="00FB7F54" w:rsidRPr="001615EB">
        <w:rPr>
          <w:rFonts w:ascii="Times New Roman" w:hAnsi="Times New Roman" w:cs="Times New Roman"/>
          <w:sz w:val="24"/>
          <w:szCs w:val="24"/>
        </w:rPr>
        <w:t xml:space="preserve">aya Daeli </w:t>
      </w:r>
      <w:r w:rsidRPr="001615EB">
        <w:rPr>
          <w:rFonts w:ascii="Times New Roman" w:hAnsi="Times New Roman" w:cs="Times New Roman"/>
          <w:sz w:val="24"/>
          <w:szCs w:val="24"/>
        </w:rPr>
        <w:t xml:space="preserve">seorang anggota komisi 2 dari fraksi PDIP </w:t>
      </w:r>
      <w:r w:rsidR="00FB7F54" w:rsidRPr="001615EB">
        <w:rPr>
          <w:rFonts w:ascii="Times New Roman" w:hAnsi="Times New Roman" w:cs="Times New Roman"/>
          <w:sz w:val="24"/>
          <w:szCs w:val="24"/>
        </w:rPr>
        <w:t xml:space="preserve">untuk melihat </w:t>
      </w:r>
      <w:r w:rsidR="00FC4ACF" w:rsidRPr="001615EB">
        <w:rPr>
          <w:rFonts w:ascii="Times New Roman" w:hAnsi="Times New Roman" w:cs="Times New Roman"/>
          <w:sz w:val="24"/>
          <w:szCs w:val="24"/>
        </w:rPr>
        <w:t xml:space="preserve">peluang tersebut. </w:t>
      </w:r>
      <w:r w:rsidR="00FB7F54" w:rsidRPr="001615EB">
        <w:rPr>
          <w:rFonts w:ascii="Times New Roman" w:hAnsi="Times New Roman" w:cs="Times New Roman"/>
          <w:sz w:val="24"/>
          <w:szCs w:val="24"/>
        </w:rPr>
        <w:t xml:space="preserve"> </w:t>
      </w:r>
      <w:r w:rsidRPr="001615EB">
        <w:rPr>
          <w:rFonts w:ascii="Times New Roman" w:hAnsi="Times New Roman" w:cs="Times New Roman"/>
          <w:sz w:val="24"/>
          <w:szCs w:val="24"/>
        </w:rPr>
        <w:t>Keberadaan penilaian yang dibangun b</w:t>
      </w:r>
      <w:r w:rsidR="00FC4ACF" w:rsidRPr="001615EB">
        <w:rPr>
          <w:rFonts w:ascii="Times New Roman" w:hAnsi="Times New Roman" w:cs="Times New Roman"/>
          <w:sz w:val="24"/>
          <w:szCs w:val="24"/>
        </w:rPr>
        <w:t>erdasarkan pengalaman yang dilihatnya di daerah lain</w:t>
      </w:r>
      <w:r w:rsidRPr="001615EB">
        <w:rPr>
          <w:rFonts w:ascii="Times New Roman" w:hAnsi="Times New Roman" w:cs="Times New Roman"/>
          <w:sz w:val="24"/>
          <w:szCs w:val="24"/>
        </w:rPr>
        <w:t xml:space="preserve"> adalah sangat penting untuk menjadi dasar Tim presidium pemekaran menyiapkan berbagai hal yang dibutukan. Keberadaan ketentuan pembentukan daerah </w:t>
      </w:r>
      <w:r w:rsidR="00FC4ACF" w:rsidRPr="001615EB">
        <w:rPr>
          <w:rFonts w:ascii="Times New Roman" w:hAnsi="Times New Roman" w:cs="Times New Roman"/>
          <w:sz w:val="24"/>
          <w:szCs w:val="24"/>
        </w:rPr>
        <w:t xml:space="preserve">berdasarkan </w:t>
      </w:r>
      <w:r w:rsidRPr="001615EB">
        <w:rPr>
          <w:rFonts w:ascii="Times New Roman" w:hAnsi="Times New Roman" w:cs="Times New Roman"/>
          <w:sz w:val="24"/>
          <w:szCs w:val="24"/>
        </w:rPr>
        <w:t>Peraturan Pemerintah (</w:t>
      </w:r>
      <w:r w:rsidR="00FC4ACF" w:rsidRPr="001615EB">
        <w:rPr>
          <w:rFonts w:ascii="Times New Roman" w:hAnsi="Times New Roman" w:cs="Times New Roman"/>
          <w:sz w:val="24"/>
          <w:szCs w:val="24"/>
        </w:rPr>
        <w:t>PP</w:t>
      </w:r>
      <w:r w:rsidRPr="001615EB">
        <w:rPr>
          <w:rFonts w:ascii="Times New Roman" w:hAnsi="Times New Roman" w:cs="Times New Roman"/>
          <w:sz w:val="24"/>
          <w:szCs w:val="24"/>
        </w:rPr>
        <w:t>) Nomor 129 T</w:t>
      </w:r>
      <w:r w:rsidR="00FC4ACF" w:rsidRPr="001615EB">
        <w:rPr>
          <w:rFonts w:ascii="Times New Roman" w:hAnsi="Times New Roman" w:cs="Times New Roman"/>
          <w:sz w:val="24"/>
          <w:szCs w:val="24"/>
        </w:rPr>
        <w:t>ahun 2000 yang menjadi dasar penyusunan dokumen pemekaran yang digunakan untuk</w:t>
      </w:r>
      <w:r w:rsidRPr="001615EB">
        <w:rPr>
          <w:rFonts w:ascii="Times New Roman" w:hAnsi="Times New Roman" w:cs="Times New Roman"/>
          <w:sz w:val="24"/>
          <w:szCs w:val="24"/>
        </w:rPr>
        <w:t xml:space="preserve"> melihat persyaratan administrasi seperti luas wilayah, jumlah penduduk, potensi sosial dan ekonomi serta persetujuan bupati dan DPRD daerah induk. Menggunakan instrumen pembentukan rencana pemekaran dengan</w:t>
      </w:r>
      <w:r w:rsidR="00FC4ACF" w:rsidRPr="001615EB">
        <w:rPr>
          <w:rFonts w:ascii="Times New Roman" w:hAnsi="Times New Roman" w:cs="Times New Roman"/>
          <w:sz w:val="24"/>
          <w:szCs w:val="24"/>
        </w:rPr>
        <w:t xml:space="preserve"> kasus Gorontalo, menurut Firman </w:t>
      </w:r>
      <w:r w:rsidRPr="001615EB">
        <w:rPr>
          <w:rFonts w:ascii="Times New Roman" w:hAnsi="Times New Roman" w:cs="Times New Roman"/>
          <w:sz w:val="24"/>
          <w:szCs w:val="24"/>
        </w:rPr>
        <w:t>“...</w:t>
      </w:r>
      <w:r w:rsidR="00FC4ACF" w:rsidRPr="001615EB">
        <w:rPr>
          <w:rFonts w:ascii="Times New Roman" w:hAnsi="Times New Roman" w:cs="Times New Roman"/>
          <w:sz w:val="24"/>
          <w:szCs w:val="24"/>
        </w:rPr>
        <w:t>Parigi Moutong sangat layak</w:t>
      </w:r>
      <w:r w:rsidRPr="001615EB">
        <w:rPr>
          <w:rFonts w:ascii="Times New Roman" w:hAnsi="Times New Roman" w:cs="Times New Roman"/>
          <w:sz w:val="24"/>
          <w:szCs w:val="24"/>
        </w:rPr>
        <w:t xml:space="preserve"> dan memem</w:t>
      </w:r>
      <w:r w:rsidR="00103597" w:rsidRPr="001615EB">
        <w:rPr>
          <w:rFonts w:ascii="Times New Roman" w:hAnsi="Times New Roman" w:cs="Times New Roman"/>
          <w:sz w:val="24"/>
          <w:szCs w:val="24"/>
        </w:rPr>
        <w:t>e</w:t>
      </w:r>
      <w:r w:rsidRPr="001615EB">
        <w:rPr>
          <w:rFonts w:ascii="Times New Roman" w:hAnsi="Times New Roman" w:cs="Times New Roman"/>
          <w:sz w:val="24"/>
          <w:szCs w:val="24"/>
        </w:rPr>
        <w:t>nuhi persyaratan untuk dimekarkan...”</w:t>
      </w:r>
      <w:r w:rsidR="00DA3FB6" w:rsidRPr="001615EB">
        <w:rPr>
          <w:rFonts w:ascii="Times New Roman" w:hAnsi="Times New Roman" w:cs="Times New Roman"/>
          <w:sz w:val="24"/>
          <w:szCs w:val="24"/>
        </w:rPr>
        <w:t xml:space="preserve"> </w:t>
      </w:r>
      <w:r w:rsidR="00FC4ACF" w:rsidRPr="001615EB">
        <w:rPr>
          <w:rFonts w:ascii="Times New Roman" w:hAnsi="Times New Roman" w:cs="Times New Roman"/>
          <w:sz w:val="24"/>
          <w:szCs w:val="24"/>
        </w:rPr>
        <w:t>(</w:t>
      </w:r>
      <w:r w:rsidR="00DA3FB6" w:rsidRPr="001615EB">
        <w:rPr>
          <w:rFonts w:ascii="Times New Roman" w:hAnsi="Times New Roman" w:cs="Times New Roman"/>
          <w:sz w:val="24"/>
          <w:szCs w:val="24"/>
        </w:rPr>
        <w:t xml:space="preserve">Firman, </w:t>
      </w:r>
      <w:r w:rsidR="00FC4ACF" w:rsidRPr="001615EB">
        <w:rPr>
          <w:rFonts w:ascii="Times New Roman" w:hAnsi="Times New Roman" w:cs="Times New Roman"/>
          <w:sz w:val="24"/>
          <w:szCs w:val="24"/>
        </w:rPr>
        <w:t>Alamsyah, 2016). Tim gerakan pemekaran Parigi Moutong bekerja</w:t>
      </w:r>
      <w:r w:rsidRPr="001615EB">
        <w:rPr>
          <w:rFonts w:ascii="Times New Roman" w:hAnsi="Times New Roman" w:cs="Times New Roman"/>
          <w:sz w:val="24"/>
          <w:szCs w:val="24"/>
        </w:rPr>
        <w:t>,</w:t>
      </w:r>
      <w:r w:rsidR="00FC4ACF" w:rsidRPr="001615EB">
        <w:rPr>
          <w:rFonts w:ascii="Times New Roman" w:hAnsi="Times New Roman" w:cs="Times New Roman"/>
          <w:sz w:val="24"/>
          <w:szCs w:val="24"/>
        </w:rPr>
        <w:t xml:space="preserve"> </w:t>
      </w:r>
      <w:r w:rsidRPr="001615EB">
        <w:rPr>
          <w:rFonts w:ascii="Times New Roman" w:hAnsi="Times New Roman" w:cs="Times New Roman"/>
          <w:sz w:val="24"/>
          <w:szCs w:val="24"/>
        </w:rPr>
        <w:lastRenderedPageBreak/>
        <w:t xml:space="preserve">dengan </w:t>
      </w:r>
      <w:r w:rsidR="00FC4ACF" w:rsidRPr="001615EB">
        <w:rPr>
          <w:rFonts w:ascii="Times New Roman" w:hAnsi="Times New Roman" w:cs="Times New Roman"/>
          <w:sz w:val="24"/>
          <w:szCs w:val="24"/>
        </w:rPr>
        <w:t xml:space="preserve">dukungan </w:t>
      </w:r>
      <w:r w:rsidRPr="001615EB">
        <w:rPr>
          <w:rFonts w:ascii="Times New Roman" w:hAnsi="Times New Roman" w:cs="Times New Roman"/>
          <w:sz w:val="24"/>
          <w:szCs w:val="24"/>
        </w:rPr>
        <w:t xml:space="preserve">minimal dari </w:t>
      </w:r>
      <w:r w:rsidR="00FC4ACF" w:rsidRPr="001615EB">
        <w:rPr>
          <w:rFonts w:ascii="Times New Roman" w:hAnsi="Times New Roman" w:cs="Times New Roman"/>
          <w:sz w:val="24"/>
          <w:szCs w:val="24"/>
        </w:rPr>
        <w:t>pemerintah</w:t>
      </w:r>
      <w:r w:rsidRPr="001615EB">
        <w:rPr>
          <w:rFonts w:ascii="Times New Roman" w:hAnsi="Times New Roman" w:cs="Times New Roman"/>
          <w:sz w:val="24"/>
          <w:szCs w:val="24"/>
        </w:rPr>
        <w:t>,</w:t>
      </w:r>
      <w:r w:rsidR="00FC4ACF" w:rsidRPr="001615EB">
        <w:rPr>
          <w:rFonts w:ascii="Times New Roman" w:hAnsi="Times New Roman" w:cs="Times New Roman"/>
          <w:sz w:val="24"/>
          <w:szCs w:val="24"/>
        </w:rPr>
        <w:t xml:space="preserve"> kemudian dengan dorongan PDIP </w:t>
      </w:r>
      <w:r w:rsidRPr="001615EB">
        <w:rPr>
          <w:rFonts w:ascii="Times New Roman" w:hAnsi="Times New Roman" w:cs="Times New Roman"/>
          <w:sz w:val="24"/>
          <w:szCs w:val="24"/>
        </w:rPr>
        <w:t xml:space="preserve">bersepakat akan </w:t>
      </w:r>
      <w:r w:rsidR="00FC4ACF" w:rsidRPr="001615EB">
        <w:rPr>
          <w:rFonts w:ascii="Times New Roman" w:hAnsi="Times New Roman" w:cs="Times New Roman"/>
          <w:sz w:val="24"/>
          <w:szCs w:val="24"/>
        </w:rPr>
        <w:t xml:space="preserve">mengupayakan </w:t>
      </w:r>
      <w:r w:rsidRPr="001615EB">
        <w:rPr>
          <w:rFonts w:ascii="Times New Roman" w:hAnsi="Times New Roman" w:cs="Times New Roman"/>
          <w:sz w:val="24"/>
          <w:szCs w:val="24"/>
        </w:rPr>
        <w:t xml:space="preserve">pembentukan Kabupaten Parigi Moutong </w:t>
      </w:r>
      <w:r w:rsidR="00FC4ACF" w:rsidRPr="001615EB">
        <w:rPr>
          <w:rFonts w:ascii="Times New Roman" w:hAnsi="Times New Roman" w:cs="Times New Roman"/>
          <w:sz w:val="24"/>
          <w:szCs w:val="24"/>
        </w:rPr>
        <w:t xml:space="preserve">melalui jalur insiatif DPR RI. </w:t>
      </w:r>
    </w:p>
    <w:p w:rsidR="00B32BBF" w:rsidRPr="001615EB" w:rsidRDefault="00FC4ACF" w:rsidP="004F4E61">
      <w:pPr>
        <w:rPr>
          <w:rFonts w:ascii="Times New Roman" w:hAnsi="Times New Roman" w:cs="Times New Roman"/>
          <w:sz w:val="24"/>
          <w:szCs w:val="24"/>
        </w:rPr>
      </w:pPr>
      <w:r w:rsidRPr="001615EB">
        <w:rPr>
          <w:rFonts w:ascii="Times New Roman" w:hAnsi="Times New Roman" w:cs="Times New Roman"/>
          <w:sz w:val="24"/>
          <w:szCs w:val="24"/>
        </w:rPr>
        <w:t>Pada proses selanjutnya di DPR RI, karena usulan ini merupakan salah satu dari rencana 22 usulan DOB yang</w:t>
      </w:r>
      <w:r w:rsidR="008766C6" w:rsidRPr="001615EB">
        <w:rPr>
          <w:rFonts w:ascii="Times New Roman" w:hAnsi="Times New Roman" w:cs="Times New Roman"/>
          <w:sz w:val="24"/>
          <w:szCs w:val="24"/>
        </w:rPr>
        <w:t xml:space="preserve"> terbagi dalam 10 rancangan UU yang akan dibentuk dan</w:t>
      </w:r>
      <w:r w:rsidRPr="001615EB">
        <w:rPr>
          <w:rFonts w:ascii="Times New Roman" w:hAnsi="Times New Roman" w:cs="Times New Roman"/>
          <w:sz w:val="24"/>
          <w:szCs w:val="24"/>
        </w:rPr>
        <w:t xml:space="preserve"> akan diajukan sebagai inisiatif DPR RI maka persidangannya dilakukan sejak awal. Untuk itu dibentuk </w:t>
      </w:r>
      <w:r w:rsidR="003F6317" w:rsidRPr="001615EB">
        <w:rPr>
          <w:rFonts w:ascii="Times New Roman" w:hAnsi="Times New Roman" w:cs="Times New Roman"/>
          <w:sz w:val="24"/>
          <w:szCs w:val="24"/>
        </w:rPr>
        <w:t xml:space="preserve">Panitia Kerja (PANJA) yang kemudian dibagi lagi pada 3 </w:t>
      </w:r>
      <w:r w:rsidRPr="001615EB">
        <w:rPr>
          <w:rFonts w:ascii="Times New Roman" w:hAnsi="Times New Roman" w:cs="Times New Roman"/>
          <w:sz w:val="24"/>
          <w:szCs w:val="24"/>
        </w:rPr>
        <w:t xml:space="preserve">sub </w:t>
      </w:r>
      <w:r w:rsidR="003F6317" w:rsidRPr="001615EB">
        <w:rPr>
          <w:rFonts w:ascii="Times New Roman" w:hAnsi="Times New Roman" w:cs="Times New Roman"/>
          <w:sz w:val="24"/>
          <w:szCs w:val="24"/>
        </w:rPr>
        <w:t xml:space="preserve">Panja </w:t>
      </w:r>
      <w:r w:rsidRPr="001615EB">
        <w:rPr>
          <w:rFonts w:ascii="Times New Roman" w:hAnsi="Times New Roman" w:cs="Times New Roman"/>
          <w:sz w:val="24"/>
          <w:szCs w:val="24"/>
        </w:rPr>
        <w:t>yang akan mem</w:t>
      </w:r>
      <w:r w:rsidR="008766C6" w:rsidRPr="001615EB">
        <w:rPr>
          <w:rFonts w:ascii="Times New Roman" w:hAnsi="Times New Roman" w:cs="Times New Roman"/>
          <w:sz w:val="24"/>
          <w:szCs w:val="24"/>
        </w:rPr>
        <w:t>bahas</w:t>
      </w:r>
      <w:r w:rsidR="003F6317" w:rsidRPr="001615EB">
        <w:rPr>
          <w:rFonts w:ascii="Times New Roman" w:hAnsi="Times New Roman" w:cs="Times New Roman"/>
          <w:sz w:val="24"/>
          <w:szCs w:val="24"/>
        </w:rPr>
        <w:t xml:space="preserve"> </w:t>
      </w:r>
      <w:r w:rsidRPr="001615EB">
        <w:rPr>
          <w:rFonts w:ascii="Times New Roman" w:hAnsi="Times New Roman" w:cs="Times New Roman"/>
          <w:sz w:val="24"/>
          <w:szCs w:val="24"/>
        </w:rPr>
        <w:t xml:space="preserve">setiap </w:t>
      </w:r>
      <w:r w:rsidR="003F6317" w:rsidRPr="001615EB">
        <w:rPr>
          <w:rFonts w:ascii="Times New Roman" w:hAnsi="Times New Roman" w:cs="Times New Roman"/>
          <w:sz w:val="24"/>
          <w:szCs w:val="24"/>
        </w:rPr>
        <w:t xml:space="preserve">RUU </w:t>
      </w:r>
      <w:r w:rsidR="008766C6" w:rsidRPr="001615EB">
        <w:rPr>
          <w:rFonts w:ascii="Times New Roman" w:hAnsi="Times New Roman" w:cs="Times New Roman"/>
          <w:sz w:val="24"/>
          <w:szCs w:val="24"/>
        </w:rPr>
        <w:t>secara terpisah</w:t>
      </w:r>
      <w:r w:rsidR="003F6317" w:rsidRPr="001615EB">
        <w:rPr>
          <w:rFonts w:ascii="Times New Roman" w:hAnsi="Times New Roman" w:cs="Times New Roman"/>
          <w:sz w:val="24"/>
          <w:szCs w:val="24"/>
        </w:rPr>
        <w:t xml:space="preserve"> yang mana Parigi Moutong dibahas pada Sub Panja C yang dipimpin oleh Alex Litay</w:t>
      </w:r>
      <w:r w:rsidR="008766C6" w:rsidRPr="001615EB">
        <w:rPr>
          <w:rFonts w:ascii="Times New Roman" w:hAnsi="Times New Roman" w:cs="Times New Roman"/>
          <w:sz w:val="24"/>
          <w:szCs w:val="24"/>
        </w:rPr>
        <w:t xml:space="preserve">. </w:t>
      </w:r>
      <w:r w:rsidR="00297F8B" w:rsidRPr="001615EB">
        <w:rPr>
          <w:rFonts w:ascii="Times New Roman" w:hAnsi="Times New Roman" w:cs="Times New Roman"/>
          <w:sz w:val="24"/>
          <w:szCs w:val="24"/>
        </w:rPr>
        <w:t>Hasil kerja setiap sub</w:t>
      </w:r>
      <w:r w:rsidR="003F6317" w:rsidRPr="001615EB">
        <w:rPr>
          <w:rFonts w:ascii="Times New Roman" w:hAnsi="Times New Roman" w:cs="Times New Roman"/>
          <w:sz w:val="24"/>
          <w:szCs w:val="24"/>
        </w:rPr>
        <w:t xml:space="preserve">Panja </w:t>
      </w:r>
      <w:r w:rsidR="00297F8B" w:rsidRPr="001615EB">
        <w:rPr>
          <w:rFonts w:ascii="Times New Roman" w:hAnsi="Times New Roman" w:cs="Times New Roman"/>
          <w:sz w:val="24"/>
          <w:szCs w:val="24"/>
        </w:rPr>
        <w:t xml:space="preserve">tersebut </w:t>
      </w:r>
      <w:r w:rsidR="003F6317" w:rsidRPr="001615EB">
        <w:rPr>
          <w:rFonts w:ascii="Times New Roman" w:hAnsi="Times New Roman" w:cs="Times New Roman"/>
          <w:sz w:val="24"/>
          <w:szCs w:val="24"/>
        </w:rPr>
        <w:t xml:space="preserve">dbahas di PANJA </w:t>
      </w:r>
      <w:r w:rsidR="00297F8B" w:rsidRPr="001615EB">
        <w:rPr>
          <w:rFonts w:ascii="Times New Roman" w:hAnsi="Times New Roman" w:cs="Times New Roman"/>
          <w:sz w:val="24"/>
          <w:szCs w:val="24"/>
        </w:rPr>
        <w:t>kemudian</w:t>
      </w:r>
      <w:r w:rsidR="003F6317" w:rsidRPr="001615EB">
        <w:rPr>
          <w:rFonts w:ascii="Times New Roman" w:hAnsi="Times New Roman" w:cs="Times New Roman"/>
          <w:sz w:val="24"/>
          <w:szCs w:val="24"/>
        </w:rPr>
        <w:t xml:space="preserve"> dibawa ke forum rapat kerja Komisi II DPR-RI bersama Menteri </w:t>
      </w:r>
      <w:r w:rsidR="00103597" w:rsidRPr="001615EB">
        <w:rPr>
          <w:rFonts w:ascii="Times New Roman" w:hAnsi="Times New Roman" w:cs="Times New Roman"/>
          <w:sz w:val="24"/>
          <w:szCs w:val="24"/>
        </w:rPr>
        <w:t xml:space="preserve">Dalam Negri </w:t>
      </w:r>
      <w:r w:rsidR="003F6317" w:rsidRPr="001615EB">
        <w:rPr>
          <w:rFonts w:ascii="Times New Roman" w:hAnsi="Times New Roman" w:cs="Times New Roman"/>
          <w:sz w:val="24"/>
          <w:szCs w:val="24"/>
        </w:rPr>
        <w:t>RI pada 20 Februari 2002 untuk dilaporkan pembahasannya dan diteliti. Hasil tersebut kemudian</w:t>
      </w:r>
      <w:r w:rsidR="00297F8B" w:rsidRPr="001615EB">
        <w:rPr>
          <w:rFonts w:ascii="Times New Roman" w:hAnsi="Times New Roman" w:cs="Times New Roman"/>
          <w:sz w:val="24"/>
          <w:szCs w:val="24"/>
        </w:rPr>
        <w:t xml:space="preserve"> memperoleh Amanat presiden RI No. R.01/PU/I/2002 Tanggal 8 Januari 2002 untuk 10 (sepuluh) RUU </w:t>
      </w:r>
      <w:r w:rsidR="00B32BBF" w:rsidRPr="001615EB">
        <w:rPr>
          <w:rFonts w:ascii="Times New Roman" w:hAnsi="Times New Roman" w:cs="Times New Roman"/>
          <w:sz w:val="24"/>
          <w:szCs w:val="24"/>
        </w:rPr>
        <w:t>yang terdiri dari 22 daerah baru masing-masing 19 Kabupaten dan 3 Kota</w:t>
      </w:r>
      <w:r w:rsidR="00103597" w:rsidRPr="001615EB">
        <w:rPr>
          <w:rFonts w:ascii="Times New Roman" w:hAnsi="Times New Roman" w:cs="Times New Roman"/>
          <w:sz w:val="24"/>
          <w:szCs w:val="24"/>
        </w:rPr>
        <w:t xml:space="preserve"> termasuk rencana kabupaten Parigi Moutong didalamnya</w:t>
      </w:r>
      <w:r w:rsidR="00B32BBF" w:rsidRPr="001615EB">
        <w:rPr>
          <w:rFonts w:ascii="Times New Roman" w:hAnsi="Times New Roman" w:cs="Times New Roman"/>
          <w:sz w:val="24"/>
          <w:szCs w:val="24"/>
        </w:rPr>
        <w:t>.</w:t>
      </w:r>
    </w:p>
    <w:p w:rsidR="00FC4ACF" w:rsidRPr="001615EB" w:rsidRDefault="00B32BBF" w:rsidP="004F4E61">
      <w:pPr>
        <w:rPr>
          <w:rFonts w:ascii="Times New Roman" w:hAnsi="Times New Roman" w:cs="Times New Roman"/>
          <w:sz w:val="24"/>
          <w:szCs w:val="24"/>
        </w:rPr>
      </w:pPr>
      <w:r w:rsidRPr="001615EB">
        <w:rPr>
          <w:rFonts w:ascii="Times New Roman" w:hAnsi="Times New Roman" w:cs="Times New Roman"/>
          <w:sz w:val="24"/>
          <w:szCs w:val="24"/>
        </w:rPr>
        <w:t xml:space="preserve">Secara rinci Rancangan undang-Undang tersebut adalah sebagai berikut: 1. RUU </w:t>
      </w:r>
      <w:r w:rsidR="00297F8B" w:rsidRPr="001615EB">
        <w:rPr>
          <w:rFonts w:ascii="Times New Roman" w:hAnsi="Times New Roman" w:cs="Times New Roman"/>
          <w:sz w:val="24"/>
          <w:szCs w:val="24"/>
        </w:rPr>
        <w:t>Pembentukan Kabupaten Aceh Jaya, Nagan Raya, Gayo Lues, Ac</w:t>
      </w:r>
      <w:r w:rsidRPr="001615EB">
        <w:rPr>
          <w:rFonts w:ascii="Times New Roman" w:hAnsi="Times New Roman" w:cs="Times New Roman"/>
          <w:sz w:val="24"/>
          <w:szCs w:val="24"/>
        </w:rPr>
        <w:t>eh Barat daya, Aceh Tamiang di P</w:t>
      </w:r>
      <w:r w:rsidR="00297F8B" w:rsidRPr="001615EB">
        <w:rPr>
          <w:rFonts w:ascii="Times New Roman" w:hAnsi="Times New Roman" w:cs="Times New Roman"/>
          <w:sz w:val="24"/>
          <w:szCs w:val="24"/>
        </w:rPr>
        <w:t xml:space="preserve">rov. Aceh.; 2. RUU Pembentukan </w:t>
      </w:r>
      <w:r w:rsidR="00F93071" w:rsidRPr="001615EB">
        <w:rPr>
          <w:rFonts w:ascii="Times New Roman" w:hAnsi="Times New Roman" w:cs="Times New Roman"/>
          <w:sz w:val="24"/>
          <w:szCs w:val="24"/>
        </w:rPr>
        <w:t>Kabupaten Katingan, Seruyan, Sumara, La</w:t>
      </w:r>
      <w:r w:rsidR="00297F8B" w:rsidRPr="001615EB">
        <w:rPr>
          <w:rFonts w:ascii="Times New Roman" w:hAnsi="Times New Roman" w:cs="Times New Roman"/>
          <w:sz w:val="24"/>
          <w:szCs w:val="24"/>
        </w:rPr>
        <w:t xml:space="preserve">ndau, Gunung Mas, Pulau pisang, Murung Raya dan Baito Timur di </w:t>
      </w:r>
      <w:r w:rsidR="00F93071" w:rsidRPr="001615EB">
        <w:rPr>
          <w:rFonts w:ascii="Times New Roman" w:hAnsi="Times New Roman" w:cs="Times New Roman"/>
          <w:sz w:val="24"/>
          <w:szCs w:val="24"/>
        </w:rPr>
        <w:t>Kalimantan Tengah</w:t>
      </w:r>
      <w:r w:rsidR="00297F8B" w:rsidRPr="001615EB">
        <w:rPr>
          <w:rFonts w:ascii="Times New Roman" w:hAnsi="Times New Roman" w:cs="Times New Roman"/>
          <w:sz w:val="24"/>
          <w:szCs w:val="24"/>
        </w:rPr>
        <w:t>.; 3.  RUU Pembentukan Ba</w:t>
      </w:r>
      <w:r w:rsidR="00F93071" w:rsidRPr="001615EB">
        <w:rPr>
          <w:rFonts w:ascii="Times New Roman" w:hAnsi="Times New Roman" w:cs="Times New Roman"/>
          <w:sz w:val="24"/>
          <w:szCs w:val="24"/>
        </w:rPr>
        <w:t>n</w:t>
      </w:r>
      <w:r w:rsidR="00297F8B" w:rsidRPr="001615EB">
        <w:rPr>
          <w:rFonts w:ascii="Times New Roman" w:hAnsi="Times New Roman" w:cs="Times New Roman"/>
          <w:sz w:val="24"/>
          <w:szCs w:val="24"/>
        </w:rPr>
        <w:t>yuasin</w:t>
      </w:r>
      <w:r w:rsidR="00F93071" w:rsidRPr="001615EB">
        <w:rPr>
          <w:rFonts w:ascii="Times New Roman" w:hAnsi="Times New Roman" w:cs="Times New Roman"/>
          <w:sz w:val="24"/>
          <w:szCs w:val="24"/>
        </w:rPr>
        <w:t xml:space="preserve"> di Sumatera S</w:t>
      </w:r>
      <w:r w:rsidR="00297F8B" w:rsidRPr="001615EB">
        <w:rPr>
          <w:rFonts w:ascii="Times New Roman" w:hAnsi="Times New Roman" w:cs="Times New Roman"/>
          <w:sz w:val="24"/>
          <w:szCs w:val="24"/>
        </w:rPr>
        <w:t xml:space="preserve">elatan,; 4. RUU Pembentukan Kabupaten Penajam di Kalimantan Timur,; 5. RUU Pembentukan Kab. Talaud di Sulawesi Utara,; 6. RUU Pembentukan Rote </w:t>
      </w:r>
      <w:r w:rsidRPr="001615EB">
        <w:rPr>
          <w:rFonts w:ascii="Times New Roman" w:hAnsi="Times New Roman" w:cs="Times New Roman"/>
          <w:sz w:val="24"/>
          <w:szCs w:val="24"/>
        </w:rPr>
        <w:t xml:space="preserve">Ndea </w:t>
      </w:r>
      <w:r w:rsidR="00297F8B" w:rsidRPr="001615EB">
        <w:rPr>
          <w:rFonts w:ascii="Times New Roman" w:hAnsi="Times New Roman" w:cs="Times New Roman"/>
          <w:sz w:val="24"/>
          <w:szCs w:val="24"/>
        </w:rPr>
        <w:t>di</w:t>
      </w:r>
      <w:r w:rsidRPr="001615EB">
        <w:rPr>
          <w:rFonts w:ascii="Times New Roman" w:hAnsi="Times New Roman" w:cs="Times New Roman"/>
          <w:sz w:val="24"/>
          <w:szCs w:val="24"/>
        </w:rPr>
        <w:t xml:space="preserve"> Provinsi</w:t>
      </w:r>
      <w:r w:rsidR="00297F8B" w:rsidRPr="001615EB">
        <w:rPr>
          <w:rFonts w:ascii="Times New Roman" w:hAnsi="Times New Roman" w:cs="Times New Roman"/>
          <w:sz w:val="24"/>
          <w:szCs w:val="24"/>
        </w:rPr>
        <w:t xml:space="preserve"> N</w:t>
      </w:r>
      <w:r w:rsidRPr="001615EB">
        <w:rPr>
          <w:rFonts w:ascii="Times New Roman" w:hAnsi="Times New Roman" w:cs="Times New Roman"/>
          <w:sz w:val="24"/>
          <w:szCs w:val="24"/>
        </w:rPr>
        <w:t xml:space="preserve">usa </w:t>
      </w:r>
      <w:r w:rsidR="00297F8B" w:rsidRPr="001615EB">
        <w:rPr>
          <w:rFonts w:ascii="Times New Roman" w:hAnsi="Times New Roman" w:cs="Times New Roman"/>
          <w:sz w:val="24"/>
          <w:szCs w:val="24"/>
        </w:rPr>
        <w:t>T</w:t>
      </w:r>
      <w:r w:rsidRPr="001615EB">
        <w:rPr>
          <w:rFonts w:ascii="Times New Roman" w:hAnsi="Times New Roman" w:cs="Times New Roman"/>
          <w:sz w:val="24"/>
          <w:szCs w:val="24"/>
        </w:rPr>
        <w:t xml:space="preserve">enggara </w:t>
      </w:r>
      <w:r w:rsidR="00297F8B" w:rsidRPr="001615EB">
        <w:rPr>
          <w:rFonts w:ascii="Times New Roman" w:hAnsi="Times New Roman" w:cs="Times New Roman"/>
          <w:sz w:val="24"/>
          <w:szCs w:val="24"/>
        </w:rPr>
        <w:t>T</w:t>
      </w:r>
      <w:r w:rsidRPr="001615EB">
        <w:rPr>
          <w:rFonts w:ascii="Times New Roman" w:hAnsi="Times New Roman" w:cs="Times New Roman"/>
          <w:sz w:val="24"/>
          <w:szCs w:val="24"/>
        </w:rPr>
        <w:t>imur (NTT)</w:t>
      </w:r>
      <w:r w:rsidR="00297F8B" w:rsidRPr="001615EB">
        <w:rPr>
          <w:rFonts w:ascii="Times New Roman" w:hAnsi="Times New Roman" w:cs="Times New Roman"/>
          <w:sz w:val="24"/>
          <w:szCs w:val="24"/>
        </w:rPr>
        <w:t>,; 7.</w:t>
      </w:r>
      <w:r w:rsidRPr="001615EB">
        <w:rPr>
          <w:rFonts w:ascii="Times New Roman" w:hAnsi="Times New Roman" w:cs="Times New Roman"/>
          <w:sz w:val="24"/>
          <w:szCs w:val="24"/>
        </w:rPr>
        <w:t xml:space="preserve"> </w:t>
      </w:r>
      <w:r w:rsidR="00297F8B" w:rsidRPr="001615EB">
        <w:rPr>
          <w:rFonts w:ascii="Times New Roman" w:hAnsi="Times New Roman" w:cs="Times New Roman"/>
          <w:sz w:val="24"/>
          <w:szCs w:val="24"/>
        </w:rPr>
        <w:t xml:space="preserve">RUU Pembentukan Parigi Moutong di Sulawesi Tengah,; 8.  RUU Pembentukan Mamasa dan Kota </w:t>
      </w:r>
      <w:r w:rsidRPr="001615EB">
        <w:rPr>
          <w:rFonts w:ascii="Times New Roman" w:hAnsi="Times New Roman" w:cs="Times New Roman"/>
          <w:sz w:val="24"/>
          <w:szCs w:val="24"/>
        </w:rPr>
        <w:t>Palopo</w:t>
      </w:r>
      <w:r w:rsidR="00297F8B" w:rsidRPr="001615EB">
        <w:rPr>
          <w:rFonts w:ascii="Times New Roman" w:hAnsi="Times New Roman" w:cs="Times New Roman"/>
          <w:sz w:val="24"/>
          <w:szCs w:val="24"/>
        </w:rPr>
        <w:t xml:space="preserve"> di Sulawesi Selatan,; 9. RUU Pembentukan Kota Pariaman di Sumatera Barat dan RUU pembentukan Kota Bima di Nusa Tenggara Barat.(Risalah Sidang DPR, 2002)</w:t>
      </w:r>
      <w:r w:rsidR="003F6317" w:rsidRPr="001615EB">
        <w:rPr>
          <w:rFonts w:ascii="Times New Roman" w:hAnsi="Times New Roman" w:cs="Times New Roman"/>
          <w:sz w:val="24"/>
          <w:szCs w:val="24"/>
        </w:rPr>
        <w:t xml:space="preserve"> berdas</w:t>
      </w:r>
      <w:r w:rsidRPr="001615EB">
        <w:rPr>
          <w:rFonts w:ascii="Times New Roman" w:hAnsi="Times New Roman" w:cs="Times New Roman"/>
          <w:sz w:val="24"/>
          <w:szCs w:val="24"/>
        </w:rPr>
        <w:t>a</w:t>
      </w:r>
      <w:r w:rsidR="003F6317" w:rsidRPr="001615EB">
        <w:rPr>
          <w:rFonts w:ascii="Times New Roman" w:hAnsi="Times New Roman" w:cs="Times New Roman"/>
          <w:sz w:val="24"/>
          <w:szCs w:val="24"/>
        </w:rPr>
        <w:t>rkan</w:t>
      </w:r>
      <w:r w:rsidRPr="001615EB">
        <w:rPr>
          <w:rFonts w:ascii="Times New Roman" w:hAnsi="Times New Roman" w:cs="Times New Roman"/>
          <w:sz w:val="24"/>
          <w:szCs w:val="24"/>
        </w:rPr>
        <w:t xml:space="preserve"> </w:t>
      </w:r>
      <w:r w:rsidR="003F6317" w:rsidRPr="001615EB">
        <w:rPr>
          <w:rFonts w:ascii="Times New Roman" w:hAnsi="Times New Roman" w:cs="Times New Roman"/>
          <w:sz w:val="24"/>
          <w:szCs w:val="24"/>
        </w:rPr>
        <w:t>proses</w:t>
      </w:r>
      <w:r w:rsidRPr="001615EB">
        <w:rPr>
          <w:rFonts w:ascii="Times New Roman" w:hAnsi="Times New Roman" w:cs="Times New Roman"/>
          <w:sz w:val="24"/>
          <w:szCs w:val="24"/>
        </w:rPr>
        <w:t xml:space="preserve"> </w:t>
      </w:r>
      <w:r w:rsidR="003F6317" w:rsidRPr="001615EB">
        <w:rPr>
          <w:rFonts w:ascii="Times New Roman" w:hAnsi="Times New Roman" w:cs="Times New Roman"/>
          <w:sz w:val="24"/>
          <w:szCs w:val="24"/>
        </w:rPr>
        <w:t>tersebut</w:t>
      </w:r>
      <w:r w:rsidRPr="001615EB">
        <w:rPr>
          <w:rFonts w:ascii="Times New Roman" w:hAnsi="Times New Roman" w:cs="Times New Roman"/>
          <w:sz w:val="24"/>
          <w:szCs w:val="24"/>
        </w:rPr>
        <w:t>,</w:t>
      </w:r>
      <w:r w:rsidR="003F6317" w:rsidRPr="001615EB">
        <w:rPr>
          <w:rFonts w:ascii="Times New Roman" w:hAnsi="Times New Roman" w:cs="Times New Roman"/>
          <w:sz w:val="24"/>
          <w:szCs w:val="24"/>
        </w:rPr>
        <w:t xml:space="preserve"> maka </w:t>
      </w:r>
      <w:r w:rsidRPr="001615EB">
        <w:rPr>
          <w:rFonts w:ascii="Times New Roman" w:hAnsi="Times New Roman" w:cs="Times New Roman"/>
          <w:sz w:val="24"/>
          <w:szCs w:val="24"/>
        </w:rPr>
        <w:t xml:space="preserve">pada </w:t>
      </w:r>
      <w:r w:rsidR="003F6317" w:rsidRPr="001615EB">
        <w:rPr>
          <w:rFonts w:ascii="Times New Roman" w:hAnsi="Times New Roman" w:cs="Times New Roman"/>
          <w:sz w:val="24"/>
          <w:szCs w:val="24"/>
        </w:rPr>
        <w:t xml:space="preserve">11 </w:t>
      </w:r>
      <w:r w:rsidRPr="001615EB">
        <w:rPr>
          <w:rFonts w:ascii="Times New Roman" w:hAnsi="Times New Roman" w:cs="Times New Roman"/>
          <w:sz w:val="24"/>
          <w:szCs w:val="24"/>
        </w:rPr>
        <w:t>M</w:t>
      </w:r>
      <w:r w:rsidR="003F6317" w:rsidRPr="001615EB">
        <w:rPr>
          <w:rFonts w:ascii="Times New Roman" w:hAnsi="Times New Roman" w:cs="Times New Roman"/>
          <w:sz w:val="24"/>
          <w:szCs w:val="24"/>
        </w:rPr>
        <w:t xml:space="preserve">aret 2002 </w:t>
      </w:r>
      <w:r w:rsidRPr="001615EB">
        <w:rPr>
          <w:rFonts w:ascii="Times New Roman" w:hAnsi="Times New Roman" w:cs="Times New Roman"/>
          <w:sz w:val="24"/>
          <w:szCs w:val="24"/>
        </w:rPr>
        <w:t xml:space="preserve">hasil kerja Panita kerja Komisi II DPR RI yang dipimpin teras Narang dari PDIP, </w:t>
      </w:r>
      <w:r w:rsidR="003F6317" w:rsidRPr="001615EB">
        <w:rPr>
          <w:rFonts w:ascii="Times New Roman" w:hAnsi="Times New Roman" w:cs="Times New Roman"/>
          <w:sz w:val="24"/>
          <w:szCs w:val="24"/>
        </w:rPr>
        <w:t>dibawa ke Paripurna untuk ditetapkan atau disetujui menjadi Undang-Undang.</w:t>
      </w:r>
    </w:p>
    <w:p w:rsidR="00903FE1" w:rsidRPr="001615EB" w:rsidRDefault="00C34ADD" w:rsidP="00F93071">
      <w:pPr>
        <w:autoSpaceDE w:val="0"/>
        <w:autoSpaceDN w:val="0"/>
        <w:adjustRightInd w:val="0"/>
        <w:spacing w:before="0" w:beforeAutospacing="0" w:after="0" w:afterAutospacing="0"/>
        <w:rPr>
          <w:rFonts w:ascii="Times New Roman" w:hAnsi="Times New Roman" w:cs="Times New Roman"/>
          <w:color w:val="000000"/>
          <w:sz w:val="24"/>
          <w:szCs w:val="24"/>
        </w:rPr>
      </w:pPr>
      <w:r w:rsidRPr="001615EB">
        <w:rPr>
          <w:rFonts w:ascii="Times New Roman" w:hAnsi="Times New Roman" w:cs="Times New Roman"/>
          <w:color w:val="000000"/>
          <w:sz w:val="24"/>
          <w:szCs w:val="24"/>
        </w:rPr>
        <w:t xml:space="preserve">Proses persidangan di DPR RI yang ditetapkan berdasarkan Keputusan Rapat Badan Musyawarah tanggal 24 Januari 2002 diputuskan bahwa 10 (sepuluh) RUU tentang Pembentukan 22 Daerah Otonom akan ditangani oleh Komisi II. Pembicaraan Tingkat I/ Pembahasan atas RUU tersebut dilakukan mulai tanggal 04 Pebruari sampai dengan 20 Pebruari 2002 antara Komisi II dengan Menteri Dalam Negeri RI. Pembahasannya dilaksanakan dengan menempuh prosedur singkat </w:t>
      </w:r>
      <w:r w:rsidRPr="001615EB">
        <w:rPr>
          <w:rFonts w:ascii="Times New Roman" w:hAnsi="Times New Roman" w:cs="Times New Roman"/>
          <w:i/>
          <w:color w:val="000000"/>
          <w:sz w:val="24"/>
          <w:szCs w:val="24"/>
        </w:rPr>
        <w:t>(short cut).</w:t>
      </w:r>
      <w:r w:rsidRPr="001615EB">
        <w:rPr>
          <w:rFonts w:ascii="Times New Roman" w:hAnsi="Times New Roman" w:cs="Times New Roman"/>
          <w:color w:val="000000"/>
          <w:sz w:val="24"/>
          <w:szCs w:val="24"/>
        </w:rPr>
        <w:t xml:space="preserve"> </w:t>
      </w:r>
      <w:r w:rsidR="00AC2B53" w:rsidRPr="001615EB">
        <w:rPr>
          <w:rFonts w:ascii="Times New Roman" w:hAnsi="Times New Roman" w:cs="Times New Roman"/>
          <w:color w:val="000000"/>
          <w:sz w:val="24"/>
          <w:szCs w:val="24"/>
        </w:rPr>
        <w:t>Melalui mekanisme ini dibentuk panitia kerja yang dibagi dalam tiga sub panja untuk mengoptimalkan kegiatan proses legislasi bagi 22 daerah otonom baru (DOB) yang direncanakan.</w:t>
      </w:r>
    </w:p>
    <w:p w:rsidR="00903FE1" w:rsidRPr="001615EB" w:rsidRDefault="00903FE1" w:rsidP="00F93071">
      <w:pPr>
        <w:autoSpaceDE w:val="0"/>
        <w:autoSpaceDN w:val="0"/>
        <w:adjustRightInd w:val="0"/>
        <w:spacing w:before="0" w:beforeAutospacing="0" w:after="0" w:afterAutospacing="0"/>
        <w:rPr>
          <w:rFonts w:ascii="Times New Roman" w:hAnsi="Times New Roman" w:cs="Times New Roman"/>
          <w:color w:val="000000"/>
          <w:sz w:val="24"/>
          <w:szCs w:val="24"/>
        </w:rPr>
      </w:pPr>
    </w:p>
    <w:p w:rsidR="000047FC" w:rsidRPr="001615EB" w:rsidRDefault="00AC2B53" w:rsidP="00F93071">
      <w:pPr>
        <w:autoSpaceDE w:val="0"/>
        <w:autoSpaceDN w:val="0"/>
        <w:adjustRightInd w:val="0"/>
        <w:spacing w:before="0" w:beforeAutospacing="0" w:after="0" w:afterAutospacing="0"/>
        <w:rPr>
          <w:rFonts w:ascii="Times New Roman" w:hAnsi="Times New Roman" w:cs="Times New Roman"/>
          <w:color w:val="000000"/>
          <w:sz w:val="24"/>
          <w:szCs w:val="24"/>
        </w:rPr>
      </w:pPr>
      <w:r w:rsidRPr="001615EB">
        <w:rPr>
          <w:rFonts w:ascii="Times New Roman" w:hAnsi="Times New Roman" w:cs="Times New Roman"/>
          <w:color w:val="000000"/>
          <w:sz w:val="24"/>
          <w:szCs w:val="24"/>
        </w:rPr>
        <w:t xml:space="preserve">Proses pada </w:t>
      </w:r>
      <w:r w:rsidRPr="001615EB">
        <w:rPr>
          <w:rFonts w:ascii="Times New Roman" w:hAnsi="Times New Roman" w:cs="Times New Roman"/>
          <w:i/>
          <w:color w:val="000000"/>
          <w:sz w:val="24"/>
          <w:szCs w:val="24"/>
        </w:rPr>
        <w:t>sub</w:t>
      </w:r>
      <w:r w:rsidRPr="001615EB">
        <w:rPr>
          <w:rFonts w:ascii="Times New Roman" w:hAnsi="Times New Roman" w:cs="Times New Roman"/>
          <w:color w:val="000000"/>
          <w:sz w:val="24"/>
          <w:szCs w:val="24"/>
        </w:rPr>
        <w:t xml:space="preserve"> Pan</w:t>
      </w:r>
      <w:r w:rsidR="00903FE1" w:rsidRPr="001615EB">
        <w:rPr>
          <w:rFonts w:ascii="Times New Roman" w:hAnsi="Times New Roman" w:cs="Times New Roman"/>
          <w:color w:val="000000"/>
          <w:sz w:val="24"/>
          <w:szCs w:val="24"/>
        </w:rPr>
        <w:t>itia ker</w:t>
      </w:r>
      <w:r w:rsidRPr="001615EB">
        <w:rPr>
          <w:rFonts w:ascii="Times New Roman" w:hAnsi="Times New Roman" w:cs="Times New Roman"/>
          <w:color w:val="000000"/>
          <w:sz w:val="24"/>
          <w:szCs w:val="24"/>
        </w:rPr>
        <w:t>ja</w:t>
      </w:r>
      <w:r w:rsidR="00903FE1" w:rsidRPr="001615EB">
        <w:rPr>
          <w:rFonts w:ascii="Times New Roman" w:hAnsi="Times New Roman" w:cs="Times New Roman"/>
          <w:color w:val="000000"/>
          <w:sz w:val="24"/>
          <w:szCs w:val="24"/>
        </w:rPr>
        <w:t xml:space="preserve"> (Panja)</w:t>
      </w:r>
      <w:r w:rsidRPr="001615EB">
        <w:rPr>
          <w:rFonts w:ascii="Times New Roman" w:hAnsi="Times New Roman" w:cs="Times New Roman"/>
          <w:color w:val="000000"/>
          <w:sz w:val="24"/>
          <w:szCs w:val="24"/>
        </w:rPr>
        <w:t xml:space="preserve"> hingga </w:t>
      </w:r>
      <w:r w:rsidR="00903FE1" w:rsidRPr="001615EB">
        <w:rPr>
          <w:rFonts w:ascii="Times New Roman" w:hAnsi="Times New Roman" w:cs="Times New Roman"/>
          <w:color w:val="000000"/>
          <w:sz w:val="24"/>
          <w:szCs w:val="24"/>
        </w:rPr>
        <w:t xml:space="preserve">pembahasan dan rekonsiliasi di </w:t>
      </w:r>
      <w:r w:rsidRPr="001615EB">
        <w:rPr>
          <w:rFonts w:ascii="Times New Roman" w:hAnsi="Times New Roman" w:cs="Times New Roman"/>
          <w:color w:val="000000"/>
          <w:sz w:val="24"/>
          <w:szCs w:val="24"/>
        </w:rPr>
        <w:t>Pan</w:t>
      </w:r>
      <w:r w:rsidR="00903FE1" w:rsidRPr="001615EB">
        <w:rPr>
          <w:rFonts w:ascii="Times New Roman" w:hAnsi="Times New Roman" w:cs="Times New Roman"/>
          <w:color w:val="000000"/>
          <w:sz w:val="24"/>
          <w:szCs w:val="24"/>
        </w:rPr>
        <w:t>ita ker</w:t>
      </w:r>
      <w:r w:rsidRPr="001615EB">
        <w:rPr>
          <w:rFonts w:ascii="Times New Roman" w:hAnsi="Times New Roman" w:cs="Times New Roman"/>
          <w:color w:val="000000"/>
          <w:sz w:val="24"/>
          <w:szCs w:val="24"/>
        </w:rPr>
        <w:t>ja</w:t>
      </w:r>
      <w:r w:rsidR="00903FE1" w:rsidRPr="001615EB">
        <w:rPr>
          <w:rFonts w:ascii="Times New Roman" w:hAnsi="Times New Roman" w:cs="Times New Roman"/>
          <w:color w:val="000000"/>
          <w:sz w:val="24"/>
          <w:szCs w:val="24"/>
        </w:rPr>
        <w:t xml:space="preserve"> (Panja)</w:t>
      </w:r>
      <w:r w:rsidRPr="001615EB">
        <w:rPr>
          <w:rFonts w:ascii="Times New Roman" w:hAnsi="Times New Roman" w:cs="Times New Roman"/>
          <w:color w:val="000000"/>
          <w:sz w:val="24"/>
          <w:szCs w:val="24"/>
        </w:rPr>
        <w:t xml:space="preserve">, melibatkan interaksi </w:t>
      </w:r>
      <w:r w:rsidR="00903FE1" w:rsidRPr="001615EB">
        <w:rPr>
          <w:rFonts w:ascii="Times New Roman" w:hAnsi="Times New Roman" w:cs="Times New Roman"/>
          <w:color w:val="000000"/>
          <w:sz w:val="24"/>
          <w:szCs w:val="24"/>
        </w:rPr>
        <w:t xml:space="preserve">intensive </w:t>
      </w:r>
      <w:r w:rsidRPr="001615EB">
        <w:rPr>
          <w:rFonts w:ascii="Times New Roman" w:hAnsi="Times New Roman" w:cs="Times New Roman"/>
          <w:color w:val="000000"/>
          <w:sz w:val="24"/>
          <w:szCs w:val="24"/>
        </w:rPr>
        <w:t>antara anggota komisi II</w:t>
      </w:r>
      <w:r w:rsidR="00903FE1" w:rsidRPr="001615EB">
        <w:rPr>
          <w:rFonts w:ascii="Times New Roman" w:hAnsi="Times New Roman" w:cs="Times New Roman"/>
          <w:color w:val="000000"/>
          <w:sz w:val="24"/>
          <w:szCs w:val="24"/>
        </w:rPr>
        <w:t>.</w:t>
      </w:r>
      <w:r w:rsidRPr="001615EB">
        <w:rPr>
          <w:rFonts w:ascii="Times New Roman" w:hAnsi="Times New Roman" w:cs="Times New Roman"/>
          <w:color w:val="000000"/>
          <w:sz w:val="24"/>
          <w:szCs w:val="24"/>
        </w:rPr>
        <w:t xml:space="preserve"> </w:t>
      </w:r>
      <w:r w:rsidR="00903FE1" w:rsidRPr="001615EB">
        <w:rPr>
          <w:rFonts w:ascii="Times New Roman" w:hAnsi="Times New Roman" w:cs="Times New Roman"/>
          <w:color w:val="000000"/>
          <w:sz w:val="24"/>
          <w:szCs w:val="24"/>
        </w:rPr>
        <w:t xml:space="preserve">Hal ini dikarenakan </w:t>
      </w:r>
      <w:r w:rsidRPr="001615EB">
        <w:rPr>
          <w:rFonts w:ascii="Times New Roman" w:hAnsi="Times New Roman" w:cs="Times New Roman"/>
          <w:color w:val="000000"/>
          <w:sz w:val="24"/>
          <w:szCs w:val="24"/>
        </w:rPr>
        <w:t xml:space="preserve">hadirnya masing-masing tim pembentukan daerah </w:t>
      </w:r>
      <w:r w:rsidR="00903FE1" w:rsidRPr="001615EB">
        <w:rPr>
          <w:rFonts w:ascii="Times New Roman" w:hAnsi="Times New Roman" w:cs="Times New Roman"/>
          <w:color w:val="000000"/>
          <w:sz w:val="24"/>
          <w:szCs w:val="24"/>
        </w:rPr>
        <w:t xml:space="preserve">dari 22 wilayah yang sedang dibahasa </w:t>
      </w:r>
      <w:r w:rsidRPr="001615EB">
        <w:rPr>
          <w:rFonts w:ascii="Times New Roman" w:hAnsi="Times New Roman" w:cs="Times New Roman"/>
          <w:color w:val="000000"/>
          <w:sz w:val="24"/>
          <w:szCs w:val="24"/>
        </w:rPr>
        <w:t xml:space="preserve">untuk mengawal dan memastikan wilayahnya terdapat dalam rencana yang sedang disusun oleh Komisi II. Pada mekanisme ini, terjadi komitmen antara tim </w:t>
      </w:r>
      <w:r w:rsidR="00903FE1" w:rsidRPr="001615EB">
        <w:rPr>
          <w:rFonts w:ascii="Times New Roman" w:hAnsi="Times New Roman" w:cs="Times New Roman"/>
          <w:color w:val="000000"/>
          <w:sz w:val="24"/>
          <w:szCs w:val="24"/>
        </w:rPr>
        <w:t xml:space="preserve">pemekaran </w:t>
      </w:r>
      <w:r w:rsidRPr="001615EB">
        <w:rPr>
          <w:rFonts w:ascii="Times New Roman" w:hAnsi="Times New Roman" w:cs="Times New Roman"/>
          <w:color w:val="000000"/>
          <w:sz w:val="24"/>
          <w:szCs w:val="24"/>
        </w:rPr>
        <w:t>yang juga senantiasa berinteraksi terkait pembiayaan yang disi</w:t>
      </w:r>
      <w:r w:rsidR="00903FE1" w:rsidRPr="001615EB">
        <w:rPr>
          <w:rFonts w:ascii="Times New Roman" w:hAnsi="Times New Roman" w:cs="Times New Roman"/>
          <w:color w:val="000000"/>
          <w:sz w:val="24"/>
          <w:szCs w:val="24"/>
        </w:rPr>
        <w:t>ap</w:t>
      </w:r>
      <w:r w:rsidRPr="001615EB">
        <w:rPr>
          <w:rFonts w:ascii="Times New Roman" w:hAnsi="Times New Roman" w:cs="Times New Roman"/>
          <w:color w:val="000000"/>
          <w:sz w:val="24"/>
          <w:szCs w:val="24"/>
        </w:rPr>
        <w:t>kan untuk mendorong penyelesaian proses rancangan UU tersebut. Menurut salah seorang tokoh masyarakat Parigi Moutong bahwa</w:t>
      </w:r>
      <w:r w:rsidR="00617347" w:rsidRPr="001615EB">
        <w:rPr>
          <w:rFonts w:ascii="Times New Roman" w:hAnsi="Times New Roman" w:cs="Times New Roman"/>
          <w:color w:val="000000"/>
          <w:sz w:val="24"/>
          <w:szCs w:val="24"/>
        </w:rPr>
        <w:t xml:space="preserve"> </w:t>
      </w:r>
      <w:r w:rsidRPr="001615EB">
        <w:rPr>
          <w:rFonts w:ascii="Times New Roman" w:hAnsi="Times New Roman" w:cs="Times New Roman"/>
          <w:color w:val="000000"/>
          <w:sz w:val="24"/>
          <w:szCs w:val="24"/>
        </w:rPr>
        <w:t>“</w:t>
      </w:r>
      <w:r w:rsidR="00617347" w:rsidRPr="001615EB">
        <w:rPr>
          <w:rFonts w:ascii="Times New Roman" w:hAnsi="Times New Roman" w:cs="Times New Roman"/>
          <w:color w:val="000000"/>
          <w:sz w:val="24"/>
          <w:szCs w:val="24"/>
        </w:rPr>
        <w:t xml:space="preserve">Memberikan </w:t>
      </w:r>
      <w:r w:rsidRPr="001615EB">
        <w:rPr>
          <w:rFonts w:ascii="Times New Roman" w:hAnsi="Times New Roman" w:cs="Times New Roman"/>
          <w:color w:val="000000"/>
          <w:sz w:val="24"/>
          <w:szCs w:val="24"/>
        </w:rPr>
        <w:t xml:space="preserve">dana kepada anggota Komisi II yang telah bekerja untuk kepentingan masyarakat merupakan memberikan hak atas usaha yang mereka lakukan kepada masyarakat Parigi Moutong. </w:t>
      </w:r>
    </w:p>
    <w:p w:rsidR="000047FC" w:rsidRPr="001615EB" w:rsidRDefault="000047FC" w:rsidP="00F93071">
      <w:pPr>
        <w:autoSpaceDE w:val="0"/>
        <w:autoSpaceDN w:val="0"/>
        <w:adjustRightInd w:val="0"/>
        <w:spacing w:before="0" w:beforeAutospacing="0" w:after="0" w:afterAutospacing="0"/>
        <w:rPr>
          <w:rFonts w:ascii="Times New Roman" w:hAnsi="Times New Roman" w:cs="Times New Roman"/>
          <w:color w:val="000000"/>
          <w:sz w:val="24"/>
          <w:szCs w:val="24"/>
        </w:rPr>
      </w:pPr>
    </w:p>
    <w:p w:rsidR="00617347" w:rsidRPr="001615EB" w:rsidRDefault="000047FC" w:rsidP="00F93071">
      <w:pPr>
        <w:autoSpaceDE w:val="0"/>
        <w:autoSpaceDN w:val="0"/>
        <w:adjustRightInd w:val="0"/>
        <w:spacing w:before="0" w:beforeAutospacing="0" w:after="0" w:afterAutospacing="0"/>
        <w:rPr>
          <w:rFonts w:ascii="Times New Roman" w:hAnsi="Times New Roman" w:cs="Times New Roman"/>
          <w:color w:val="000000"/>
          <w:sz w:val="24"/>
          <w:szCs w:val="24"/>
        </w:rPr>
      </w:pPr>
      <w:r w:rsidRPr="001615EB">
        <w:rPr>
          <w:rFonts w:ascii="Times New Roman" w:hAnsi="Times New Roman" w:cs="Times New Roman"/>
          <w:color w:val="000000"/>
          <w:sz w:val="24"/>
          <w:szCs w:val="24"/>
        </w:rPr>
        <w:t>N</w:t>
      </w:r>
      <w:r w:rsidR="00903FE1" w:rsidRPr="001615EB">
        <w:rPr>
          <w:rFonts w:ascii="Times New Roman" w:hAnsi="Times New Roman" w:cs="Times New Roman"/>
          <w:color w:val="000000"/>
          <w:sz w:val="24"/>
          <w:szCs w:val="24"/>
        </w:rPr>
        <w:t xml:space="preserve">amun demikian yang diantisipasi adalah jika ada daerah yang mematok memberikan biaya yang tinggi, sehingga diminta jangan terlalu jauh untuk tidak mengorbankan daerah lain. Selain itu, bagi daerah-daerah yang memiliki dana terbatas dan relatif tidak ada masalah seperti Parigi Moutong senantiasa meminta waktu duluan untuk dapat bertemu tim sub panja maupun panja untuk dapat mengkomunikasikan perkembangan pembahasan pemekaran. </w:t>
      </w:r>
      <w:r w:rsidR="00617347" w:rsidRPr="001615EB">
        <w:rPr>
          <w:rFonts w:ascii="Times New Roman" w:hAnsi="Times New Roman" w:cs="Times New Roman"/>
          <w:color w:val="000000"/>
          <w:sz w:val="24"/>
          <w:szCs w:val="24"/>
        </w:rPr>
        <w:t xml:space="preserve">Dikemukakan lebih lanjut olehnya </w:t>
      </w:r>
      <w:r w:rsidR="00617347" w:rsidRPr="001615EB">
        <w:rPr>
          <w:rFonts w:ascii="Times New Roman" w:hAnsi="Times New Roman" w:cs="Times New Roman"/>
          <w:color w:val="000000"/>
          <w:sz w:val="24"/>
          <w:szCs w:val="24"/>
        </w:rPr>
        <w:lastRenderedPageBreak/>
        <w:t xml:space="preserve">“tidak </w:t>
      </w:r>
      <w:r w:rsidR="00AC2B53" w:rsidRPr="001615EB">
        <w:rPr>
          <w:rFonts w:ascii="Times New Roman" w:hAnsi="Times New Roman" w:cs="Times New Roman"/>
          <w:color w:val="000000"/>
          <w:sz w:val="24"/>
          <w:szCs w:val="24"/>
        </w:rPr>
        <w:t xml:space="preserve">semua orang yang telah bekerja untuk adanya pembentukan Kabupaten Parigi Moutong mau untuk menerima dana ucapan terima kasih tersebut. Dikemukakan olehnya bahwa </w:t>
      </w:r>
    </w:p>
    <w:p w:rsidR="00617347" w:rsidRPr="001615EB" w:rsidRDefault="00AC2B53" w:rsidP="0072629C">
      <w:pPr>
        <w:autoSpaceDE w:val="0"/>
        <w:autoSpaceDN w:val="0"/>
        <w:adjustRightInd w:val="0"/>
        <w:spacing w:before="0" w:beforeAutospacing="0" w:after="0" w:afterAutospacing="0"/>
        <w:rPr>
          <w:rFonts w:ascii="Times New Roman" w:hAnsi="Times New Roman" w:cs="Times New Roman"/>
          <w:color w:val="000000"/>
          <w:sz w:val="24"/>
          <w:szCs w:val="24"/>
        </w:rPr>
      </w:pPr>
      <w:r w:rsidRPr="001615EB">
        <w:rPr>
          <w:rFonts w:ascii="Times New Roman" w:hAnsi="Times New Roman" w:cs="Times New Roman"/>
          <w:color w:val="000000"/>
          <w:sz w:val="24"/>
          <w:szCs w:val="24"/>
        </w:rPr>
        <w:t>“</w:t>
      </w:r>
      <w:r w:rsidR="0072629C" w:rsidRPr="001615EB">
        <w:rPr>
          <w:rFonts w:ascii="Times New Roman" w:hAnsi="Times New Roman" w:cs="Times New Roman"/>
          <w:color w:val="000000"/>
          <w:sz w:val="24"/>
          <w:szCs w:val="24"/>
        </w:rPr>
        <w:t xml:space="preserve">....Ada </w:t>
      </w:r>
      <w:r w:rsidR="00617347" w:rsidRPr="001615EB">
        <w:rPr>
          <w:rFonts w:ascii="Times New Roman" w:hAnsi="Times New Roman" w:cs="Times New Roman"/>
          <w:color w:val="000000"/>
          <w:sz w:val="24"/>
          <w:szCs w:val="24"/>
        </w:rPr>
        <w:t xml:space="preserve">juga </w:t>
      </w:r>
      <w:r w:rsidRPr="001615EB">
        <w:rPr>
          <w:rFonts w:ascii="Times New Roman" w:hAnsi="Times New Roman" w:cs="Times New Roman"/>
          <w:color w:val="000000"/>
          <w:sz w:val="24"/>
          <w:szCs w:val="24"/>
        </w:rPr>
        <w:t xml:space="preserve">anggota </w:t>
      </w:r>
      <w:r w:rsidR="00617347" w:rsidRPr="001615EB">
        <w:rPr>
          <w:rFonts w:ascii="Times New Roman" w:hAnsi="Times New Roman" w:cs="Times New Roman"/>
          <w:color w:val="000000"/>
          <w:sz w:val="24"/>
          <w:szCs w:val="24"/>
        </w:rPr>
        <w:t xml:space="preserve">DPR yang tidak </w:t>
      </w:r>
      <w:r w:rsidRPr="001615EB">
        <w:rPr>
          <w:rFonts w:ascii="Times New Roman" w:hAnsi="Times New Roman" w:cs="Times New Roman"/>
          <w:color w:val="000000"/>
          <w:sz w:val="24"/>
          <w:szCs w:val="24"/>
        </w:rPr>
        <w:t>bersedia menerima dana yang berasal dari patungan masyarakat tersebut, anggota DPR tersebut bahkan mengemukakan bahwa jika dia mengambil dana yang bersal dari masyarakat itu maka dia ak</w:t>
      </w:r>
      <w:r w:rsidR="00617347" w:rsidRPr="001615EB">
        <w:rPr>
          <w:rFonts w:ascii="Times New Roman" w:hAnsi="Times New Roman" w:cs="Times New Roman"/>
          <w:color w:val="000000"/>
          <w:sz w:val="24"/>
          <w:szCs w:val="24"/>
        </w:rPr>
        <w:t>a</w:t>
      </w:r>
      <w:r w:rsidRPr="001615EB">
        <w:rPr>
          <w:rFonts w:ascii="Times New Roman" w:hAnsi="Times New Roman" w:cs="Times New Roman"/>
          <w:color w:val="000000"/>
          <w:sz w:val="24"/>
          <w:szCs w:val="24"/>
        </w:rPr>
        <w:t>n berhenti mengawal pembentukan Kabupaten Parigi Moutong di Parlemen. Hal ini membuat anggota Tim presid</w:t>
      </w:r>
      <w:r w:rsidR="00617347" w:rsidRPr="001615EB">
        <w:rPr>
          <w:rFonts w:ascii="Times New Roman" w:hAnsi="Times New Roman" w:cs="Times New Roman"/>
          <w:color w:val="000000"/>
          <w:sz w:val="24"/>
          <w:szCs w:val="24"/>
        </w:rPr>
        <w:t>i</w:t>
      </w:r>
      <w:r w:rsidRPr="001615EB">
        <w:rPr>
          <w:rFonts w:ascii="Times New Roman" w:hAnsi="Times New Roman" w:cs="Times New Roman"/>
          <w:color w:val="000000"/>
          <w:sz w:val="24"/>
          <w:szCs w:val="24"/>
        </w:rPr>
        <w:t>um yang mengawal di Jakarta menangis.</w:t>
      </w:r>
      <w:r w:rsidR="0072629C" w:rsidRPr="001615EB">
        <w:rPr>
          <w:rFonts w:ascii="Times New Roman" w:hAnsi="Times New Roman" w:cs="Times New Roman"/>
          <w:color w:val="000000"/>
          <w:sz w:val="24"/>
          <w:szCs w:val="24"/>
        </w:rPr>
        <w:t>.</w:t>
      </w:r>
      <w:r w:rsidRPr="001615EB">
        <w:rPr>
          <w:rFonts w:ascii="Times New Roman" w:hAnsi="Times New Roman" w:cs="Times New Roman"/>
          <w:color w:val="000000"/>
          <w:sz w:val="24"/>
          <w:szCs w:val="24"/>
        </w:rPr>
        <w:t xml:space="preserve">” </w:t>
      </w:r>
      <w:r w:rsidR="00617347" w:rsidRPr="001615EB">
        <w:rPr>
          <w:rFonts w:ascii="Times New Roman" w:hAnsi="Times New Roman" w:cs="Times New Roman"/>
          <w:color w:val="000000"/>
          <w:sz w:val="24"/>
          <w:szCs w:val="24"/>
        </w:rPr>
        <w:t>(Asmir, Alamsyah, 2016).</w:t>
      </w:r>
    </w:p>
    <w:p w:rsidR="00F83F0E" w:rsidRPr="001615EB" w:rsidRDefault="00F83F0E" w:rsidP="0072629C">
      <w:pPr>
        <w:autoSpaceDE w:val="0"/>
        <w:autoSpaceDN w:val="0"/>
        <w:adjustRightInd w:val="0"/>
        <w:spacing w:before="0" w:beforeAutospacing="0" w:after="0" w:afterAutospacing="0"/>
        <w:rPr>
          <w:rFonts w:ascii="Times New Roman" w:hAnsi="Times New Roman" w:cs="Times New Roman"/>
          <w:color w:val="000000"/>
          <w:sz w:val="24"/>
          <w:szCs w:val="24"/>
        </w:rPr>
      </w:pPr>
    </w:p>
    <w:p w:rsidR="00617347" w:rsidRPr="001615EB" w:rsidRDefault="00617347" w:rsidP="0072629C">
      <w:pPr>
        <w:autoSpaceDE w:val="0"/>
        <w:autoSpaceDN w:val="0"/>
        <w:adjustRightInd w:val="0"/>
        <w:spacing w:before="0" w:beforeAutospacing="0" w:after="0" w:afterAutospacing="0"/>
        <w:rPr>
          <w:rFonts w:ascii="Times New Roman" w:hAnsi="Times New Roman" w:cs="Times New Roman"/>
          <w:color w:val="000000"/>
          <w:sz w:val="24"/>
          <w:szCs w:val="24"/>
        </w:rPr>
      </w:pPr>
      <w:r w:rsidRPr="001615EB">
        <w:rPr>
          <w:rFonts w:ascii="Times New Roman" w:hAnsi="Times New Roman" w:cs="Times New Roman"/>
          <w:color w:val="000000"/>
          <w:sz w:val="24"/>
          <w:szCs w:val="24"/>
        </w:rPr>
        <w:t xml:space="preserve">Pernyataan lain dikemukakan oleh Fauziah abdullah bahwa: </w:t>
      </w:r>
    </w:p>
    <w:p w:rsidR="00617347" w:rsidRPr="001615EB" w:rsidRDefault="00617347" w:rsidP="0072629C">
      <w:pPr>
        <w:autoSpaceDE w:val="0"/>
        <w:autoSpaceDN w:val="0"/>
        <w:adjustRightInd w:val="0"/>
        <w:spacing w:before="0" w:beforeAutospacing="0" w:after="0" w:afterAutospacing="0"/>
        <w:rPr>
          <w:rFonts w:ascii="Times New Roman" w:hAnsi="Times New Roman" w:cs="Times New Roman"/>
          <w:sz w:val="24"/>
          <w:szCs w:val="24"/>
        </w:rPr>
      </w:pPr>
      <w:r w:rsidRPr="001615EB">
        <w:rPr>
          <w:rFonts w:ascii="Times New Roman" w:hAnsi="Times New Roman" w:cs="Times New Roman"/>
          <w:color w:val="000000"/>
          <w:sz w:val="24"/>
          <w:szCs w:val="24"/>
        </w:rPr>
        <w:t>“...</w:t>
      </w:r>
      <w:r w:rsidR="0072629C" w:rsidRPr="001615EB">
        <w:rPr>
          <w:rFonts w:ascii="Times New Roman" w:hAnsi="Times New Roman" w:cs="Times New Roman"/>
          <w:color w:val="000000"/>
          <w:sz w:val="24"/>
          <w:szCs w:val="24"/>
        </w:rPr>
        <w:t xml:space="preserve">Mekanisme </w:t>
      </w:r>
      <w:r w:rsidRPr="001615EB">
        <w:rPr>
          <w:rFonts w:ascii="Times New Roman" w:hAnsi="Times New Roman" w:cs="Times New Roman"/>
          <w:color w:val="000000"/>
          <w:sz w:val="24"/>
          <w:szCs w:val="24"/>
        </w:rPr>
        <w:t xml:space="preserve">merebut kebijakan di parlemen itu tidak selamanya seperti yang dibayangkan. Menurutnya, bisa mencapai tujuan dengan adanya kebijakan untuk pembentukan Parigi Moutong, maka yang harus </w:t>
      </w:r>
      <w:r w:rsidRPr="001615EB">
        <w:rPr>
          <w:rFonts w:ascii="Times New Roman" w:hAnsi="Times New Roman" w:cs="Times New Roman"/>
          <w:sz w:val="24"/>
          <w:szCs w:val="24"/>
        </w:rPr>
        <w:t xml:space="preserve">dilakukan oleh setiap anggota yang datang ke Parlemen adalah melakukan  pendekatan kepada setiap anggota partai politik dikomisi II sebab secara kepartaian mereka juga sangat membutuhkan dukungan, jadi saling membutuhkan. Adapun PDIP sebagai penopang pembentukan Parigi Moutong akan dapat menjadi alat bargaining. Sehingga tidak selalu berbicara </w:t>
      </w:r>
      <w:r w:rsidR="0072629C" w:rsidRPr="001615EB">
        <w:rPr>
          <w:rFonts w:ascii="Times New Roman" w:hAnsi="Times New Roman" w:cs="Times New Roman"/>
          <w:sz w:val="24"/>
          <w:szCs w:val="24"/>
        </w:rPr>
        <w:t>a</w:t>
      </w:r>
      <w:r w:rsidRPr="001615EB">
        <w:rPr>
          <w:rFonts w:ascii="Times New Roman" w:hAnsi="Times New Roman" w:cs="Times New Roman"/>
          <w:sz w:val="24"/>
          <w:szCs w:val="24"/>
        </w:rPr>
        <w:t>pakah mempunyai cukup dana atau tidak</w:t>
      </w:r>
      <w:r w:rsidR="0072629C" w:rsidRPr="001615EB">
        <w:rPr>
          <w:rFonts w:ascii="Times New Roman" w:hAnsi="Times New Roman" w:cs="Times New Roman"/>
          <w:sz w:val="24"/>
          <w:szCs w:val="24"/>
        </w:rPr>
        <w:t>, kesamaan kepentingan untuk mendorong percepatan masyarakat untuk kesejahteraan dan pembangunan menjadi tujuan anggota DPR dari berbagai partai politik tersebut</w:t>
      </w:r>
      <w:r w:rsidRPr="001615EB">
        <w:rPr>
          <w:rFonts w:ascii="Times New Roman" w:hAnsi="Times New Roman" w:cs="Times New Roman"/>
          <w:sz w:val="24"/>
          <w:szCs w:val="24"/>
        </w:rPr>
        <w:t>.</w:t>
      </w:r>
      <w:r w:rsidR="0072629C" w:rsidRPr="001615EB">
        <w:rPr>
          <w:rFonts w:ascii="Times New Roman" w:hAnsi="Times New Roman" w:cs="Times New Roman"/>
          <w:sz w:val="24"/>
          <w:szCs w:val="24"/>
        </w:rPr>
        <w:t>..”</w:t>
      </w:r>
      <w:r w:rsidRPr="001615EB">
        <w:rPr>
          <w:rFonts w:ascii="Times New Roman" w:hAnsi="Times New Roman" w:cs="Times New Roman"/>
          <w:sz w:val="24"/>
          <w:szCs w:val="24"/>
        </w:rPr>
        <w:t>(Fauziah, Alamsyah, 2016)</w:t>
      </w:r>
    </w:p>
    <w:p w:rsidR="00903FE1" w:rsidRPr="001615EB" w:rsidRDefault="00903FE1" w:rsidP="00617347">
      <w:pPr>
        <w:autoSpaceDE w:val="0"/>
        <w:autoSpaceDN w:val="0"/>
        <w:adjustRightInd w:val="0"/>
        <w:spacing w:before="0" w:beforeAutospacing="0" w:after="0" w:afterAutospacing="0"/>
        <w:ind w:left="720"/>
        <w:jc w:val="left"/>
        <w:rPr>
          <w:rFonts w:ascii="Times New Roman" w:hAnsi="Times New Roman" w:cs="Times New Roman"/>
          <w:sz w:val="24"/>
          <w:szCs w:val="24"/>
        </w:rPr>
      </w:pPr>
    </w:p>
    <w:p w:rsidR="00C34ADD" w:rsidRPr="001615EB" w:rsidRDefault="00617347" w:rsidP="00903FE1">
      <w:pPr>
        <w:autoSpaceDE w:val="0"/>
        <w:autoSpaceDN w:val="0"/>
        <w:adjustRightInd w:val="0"/>
        <w:spacing w:before="0" w:beforeAutospacing="0" w:after="0" w:afterAutospacing="0"/>
        <w:rPr>
          <w:rFonts w:ascii="Times New Roman" w:hAnsi="Times New Roman" w:cs="Times New Roman"/>
          <w:color w:val="000000"/>
          <w:sz w:val="24"/>
          <w:szCs w:val="24"/>
        </w:rPr>
      </w:pPr>
      <w:r w:rsidRPr="001615EB">
        <w:rPr>
          <w:rFonts w:ascii="Times New Roman" w:hAnsi="Times New Roman" w:cs="Times New Roman"/>
          <w:sz w:val="24"/>
          <w:szCs w:val="24"/>
        </w:rPr>
        <w:t xml:space="preserve">Keberadaan opini yang selama ini yang menunjukkan bahwa terdapat mekanisme lobbi politik dalam pembentukan </w:t>
      </w:r>
      <w:r w:rsidR="001A416B" w:rsidRPr="001615EB">
        <w:rPr>
          <w:rFonts w:ascii="Times New Roman" w:hAnsi="Times New Roman" w:cs="Times New Roman"/>
          <w:sz w:val="24"/>
          <w:szCs w:val="24"/>
        </w:rPr>
        <w:t>sebuah daerah merupakan sesuatu yang nyata. Adapun terkait kesemestian adanya biaya yang besar untuk dapat mendorong pembentukan daerah pada kenyataannya tidak menjadi sepenuhnya benar</w:t>
      </w:r>
      <w:r w:rsidR="00903FE1" w:rsidRPr="001615EB">
        <w:rPr>
          <w:rFonts w:ascii="Times New Roman" w:hAnsi="Times New Roman" w:cs="Times New Roman"/>
          <w:sz w:val="24"/>
          <w:szCs w:val="24"/>
        </w:rPr>
        <w:t>.</w:t>
      </w:r>
      <w:r w:rsidR="001A416B" w:rsidRPr="001615EB">
        <w:rPr>
          <w:rFonts w:ascii="Times New Roman" w:hAnsi="Times New Roman" w:cs="Times New Roman"/>
          <w:sz w:val="24"/>
          <w:szCs w:val="24"/>
        </w:rPr>
        <w:t xml:space="preserve"> </w:t>
      </w:r>
      <w:r w:rsidR="00903FE1" w:rsidRPr="001615EB">
        <w:rPr>
          <w:rFonts w:ascii="Times New Roman" w:hAnsi="Times New Roman" w:cs="Times New Roman"/>
          <w:sz w:val="24"/>
          <w:szCs w:val="24"/>
        </w:rPr>
        <w:t xml:space="preserve">Keadaan realistis </w:t>
      </w:r>
      <w:r w:rsidR="001A416B" w:rsidRPr="001615EB">
        <w:rPr>
          <w:rFonts w:ascii="Times New Roman" w:hAnsi="Times New Roman" w:cs="Times New Roman"/>
          <w:sz w:val="24"/>
          <w:szCs w:val="24"/>
        </w:rPr>
        <w:t xml:space="preserve">sangat ditentukan oleh kondisi Tim </w:t>
      </w:r>
      <w:r w:rsidR="0072629C" w:rsidRPr="001615EB">
        <w:rPr>
          <w:rFonts w:ascii="Times New Roman" w:hAnsi="Times New Roman" w:cs="Times New Roman"/>
          <w:sz w:val="24"/>
          <w:szCs w:val="24"/>
        </w:rPr>
        <w:t xml:space="preserve">sebagai </w:t>
      </w:r>
      <w:r w:rsidR="001A416B" w:rsidRPr="001615EB">
        <w:rPr>
          <w:rFonts w:ascii="Times New Roman" w:hAnsi="Times New Roman" w:cs="Times New Roman"/>
          <w:sz w:val="24"/>
          <w:szCs w:val="24"/>
        </w:rPr>
        <w:t xml:space="preserve">motor penggerak </w:t>
      </w:r>
      <w:r w:rsidR="0072629C" w:rsidRPr="001615EB">
        <w:rPr>
          <w:rFonts w:ascii="Times New Roman" w:hAnsi="Times New Roman" w:cs="Times New Roman"/>
          <w:sz w:val="24"/>
          <w:szCs w:val="24"/>
        </w:rPr>
        <w:t xml:space="preserve">di Jakarta </w:t>
      </w:r>
      <w:r w:rsidR="001A416B" w:rsidRPr="001615EB">
        <w:rPr>
          <w:rFonts w:ascii="Times New Roman" w:hAnsi="Times New Roman" w:cs="Times New Roman"/>
          <w:sz w:val="24"/>
          <w:szCs w:val="24"/>
        </w:rPr>
        <w:t>dan yang menghubungkan antara proses pembentukan daerah dan mekanisme lokal kedaera</w:t>
      </w:r>
      <w:r w:rsidR="00903FE1" w:rsidRPr="001615EB">
        <w:rPr>
          <w:rFonts w:ascii="Times New Roman" w:hAnsi="Times New Roman" w:cs="Times New Roman"/>
          <w:sz w:val="24"/>
          <w:szCs w:val="24"/>
        </w:rPr>
        <w:t>h</w:t>
      </w:r>
      <w:r w:rsidR="001A416B" w:rsidRPr="001615EB">
        <w:rPr>
          <w:rFonts w:ascii="Times New Roman" w:hAnsi="Times New Roman" w:cs="Times New Roman"/>
          <w:sz w:val="24"/>
          <w:szCs w:val="24"/>
        </w:rPr>
        <w:t xml:space="preserve"> baik</w:t>
      </w:r>
      <w:r w:rsidR="0072629C" w:rsidRPr="001615EB">
        <w:rPr>
          <w:rFonts w:ascii="Times New Roman" w:hAnsi="Times New Roman" w:cs="Times New Roman"/>
          <w:sz w:val="24"/>
          <w:szCs w:val="24"/>
        </w:rPr>
        <w:t xml:space="preserve"> untuk kelembagaan </w:t>
      </w:r>
      <w:r w:rsidR="001A416B" w:rsidRPr="001615EB">
        <w:rPr>
          <w:rFonts w:ascii="Times New Roman" w:hAnsi="Times New Roman" w:cs="Times New Roman"/>
          <w:sz w:val="24"/>
          <w:szCs w:val="24"/>
        </w:rPr>
        <w:t xml:space="preserve">formal maupun non formal. Namun dapat dikemukakan bahwa interaksi antar partai dalam menentukan dimungkinkannya sebuah daerah untuk dimekarkan akan sangat ditentukan oleh dorongan partai-partai yang ada dalam komisi II. </w:t>
      </w:r>
      <w:r w:rsidR="00C34ADD" w:rsidRPr="001615EB">
        <w:rPr>
          <w:rFonts w:ascii="Times New Roman" w:hAnsi="Times New Roman" w:cs="Times New Roman"/>
          <w:color w:val="000000"/>
          <w:sz w:val="24"/>
          <w:szCs w:val="24"/>
        </w:rPr>
        <w:t xml:space="preserve">Adapun </w:t>
      </w:r>
      <w:r w:rsidR="001A416B" w:rsidRPr="001615EB">
        <w:rPr>
          <w:rFonts w:ascii="Times New Roman" w:hAnsi="Times New Roman" w:cs="Times New Roman"/>
          <w:color w:val="000000"/>
          <w:sz w:val="24"/>
          <w:szCs w:val="24"/>
        </w:rPr>
        <w:t>untuk menunjukkan kekuatan politik pada komisi II DPR yang bertugas melakukan pembahasan 10</w:t>
      </w:r>
      <w:r w:rsidR="0072629C" w:rsidRPr="001615EB">
        <w:rPr>
          <w:rFonts w:ascii="Times New Roman" w:hAnsi="Times New Roman" w:cs="Times New Roman"/>
          <w:color w:val="000000"/>
          <w:sz w:val="24"/>
          <w:szCs w:val="24"/>
        </w:rPr>
        <w:t xml:space="preserve"> (sepuluh)</w:t>
      </w:r>
      <w:r w:rsidR="001A416B" w:rsidRPr="001615EB">
        <w:rPr>
          <w:rFonts w:ascii="Times New Roman" w:hAnsi="Times New Roman" w:cs="Times New Roman"/>
          <w:color w:val="000000"/>
          <w:sz w:val="24"/>
          <w:szCs w:val="24"/>
        </w:rPr>
        <w:t xml:space="preserve"> RUU</w:t>
      </w:r>
      <w:r w:rsidR="0072629C" w:rsidRPr="001615EB">
        <w:rPr>
          <w:rFonts w:ascii="Times New Roman" w:hAnsi="Times New Roman" w:cs="Times New Roman"/>
          <w:color w:val="000000"/>
          <w:sz w:val="24"/>
          <w:szCs w:val="24"/>
        </w:rPr>
        <w:t xml:space="preserve"> untuk 22 wilayah</w:t>
      </w:r>
      <w:r w:rsidR="001A416B" w:rsidRPr="001615EB">
        <w:rPr>
          <w:rFonts w:ascii="Times New Roman" w:hAnsi="Times New Roman" w:cs="Times New Roman"/>
          <w:color w:val="000000"/>
          <w:sz w:val="24"/>
          <w:szCs w:val="24"/>
        </w:rPr>
        <w:t xml:space="preserve"> tersebut, </w:t>
      </w:r>
      <w:r w:rsidR="00C34ADD" w:rsidRPr="001615EB">
        <w:rPr>
          <w:rFonts w:ascii="Times New Roman" w:hAnsi="Times New Roman" w:cs="Times New Roman"/>
          <w:color w:val="000000"/>
          <w:sz w:val="24"/>
          <w:szCs w:val="24"/>
        </w:rPr>
        <w:t xml:space="preserve">komposisi keanggotaan komisi II DPR RI yang terlibat adalah sebagai berikut : </w:t>
      </w:r>
    </w:p>
    <w:p w:rsidR="00C34ADD" w:rsidRPr="001615EB" w:rsidRDefault="00C34ADD" w:rsidP="00C34ADD">
      <w:pPr>
        <w:autoSpaceDE w:val="0"/>
        <w:autoSpaceDN w:val="0"/>
        <w:adjustRightInd w:val="0"/>
        <w:spacing w:before="0" w:beforeAutospacing="0" w:after="0" w:afterAutospacing="0"/>
        <w:jc w:val="left"/>
        <w:rPr>
          <w:rFonts w:ascii="Times New Roman" w:hAnsi="Times New Roman" w:cs="Times New Roman"/>
          <w:color w:val="000000"/>
          <w:sz w:val="24"/>
          <w:szCs w:val="24"/>
        </w:rPr>
      </w:pPr>
    </w:p>
    <w:p w:rsidR="00C34ADD" w:rsidRPr="001615EB" w:rsidRDefault="00C34ADD" w:rsidP="00C34ADD">
      <w:pPr>
        <w:autoSpaceDE w:val="0"/>
        <w:autoSpaceDN w:val="0"/>
        <w:adjustRightInd w:val="0"/>
        <w:spacing w:before="0" w:beforeAutospacing="0" w:after="0" w:afterAutospacing="0"/>
        <w:jc w:val="center"/>
        <w:rPr>
          <w:rFonts w:ascii="Times New Roman" w:hAnsi="Times New Roman" w:cs="Times New Roman"/>
          <w:color w:val="000000"/>
          <w:sz w:val="24"/>
          <w:szCs w:val="24"/>
        </w:rPr>
      </w:pPr>
      <w:r w:rsidRPr="001615EB">
        <w:rPr>
          <w:rFonts w:ascii="Times New Roman" w:hAnsi="Times New Roman" w:cs="Times New Roman"/>
          <w:color w:val="000000"/>
          <w:sz w:val="24"/>
          <w:szCs w:val="24"/>
        </w:rPr>
        <w:t>Tabel</w:t>
      </w:r>
      <w:r w:rsidR="0072629C" w:rsidRPr="001615EB">
        <w:rPr>
          <w:rFonts w:ascii="Times New Roman" w:hAnsi="Times New Roman" w:cs="Times New Roman"/>
          <w:color w:val="000000"/>
          <w:sz w:val="24"/>
          <w:szCs w:val="24"/>
        </w:rPr>
        <w:t xml:space="preserve"> 1.</w:t>
      </w:r>
      <w:r w:rsidRPr="001615EB">
        <w:rPr>
          <w:rFonts w:ascii="Times New Roman" w:hAnsi="Times New Roman" w:cs="Times New Roman"/>
          <w:color w:val="000000"/>
          <w:sz w:val="24"/>
          <w:szCs w:val="24"/>
        </w:rPr>
        <w:t xml:space="preserve"> Komposisi Anggota Komisi II DPR-RI.</w:t>
      </w:r>
    </w:p>
    <w:tbl>
      <w:tblPr>
        <w:tblStyle w:val="TableGrid"/>
        <w:tblW w:w="0" w:type="auto"/>
        <w:jc w:val="center"/>
        <w:tblLook w:val="04A0"/>
      </w:tblPr>
      <w:tblGrid>
        <w:gridCol w:w="690"/>
        <w:gridCol w:w="4624"/>
        <w:gridCol w:w="1028"/>
      </w:tblGrid>
      <w:tr w:rsidR="001A416B" w:rsidRPr="001615EB" w:rsidTr="002C54A8">
        <w:trPr>
          <w:jc w:val="center"/>
        </w:trPr>
        <w:tc>
          <w:tcPr>
            <w:tcW w:w="690" w:type="dxa"/>
          </w:tcPr>
          <w:p w:rsidR="001A416B" w:rsidRPr="001615EB" w:rsidRDefault="001A416B" w:rsidP="00A464BC">
            <w:pPr>
              <w:jc w:val="center"/>
              <w:rPr>
                <w:rFonts w:ascii="Times New Roman" w:hAnsi="Times New Roman" w:cs="Times New Roman"/>
                <w:b/>
                <w:sz w:val="24"/>
                <w:szCs w:val="24"/>
              </w:rPr>
            </w:pPr>
            <w:r w:rsidRPr="001615EB">
              <w:rPr>
                <w:rFonts w:ascii="Times New Roman" w:hAnsi="Times New Roman" w:cs="Times New Roman"/>
                <w:b/>
                <w:sz w:val="24"/>
                <w:szCs w:val="24"/>
              </w:rPr>
              <w:t>No.</w:t>
            </w:r>
          </w:p>
        </w:tc>
        <w:tc>
          <w:tcPr>
            <w:tcW w:w="4624" w:type="dxa"/>
          </w:tcPr>
          <w:p w:rsidR="001A416B" w:rsidRPr="001615EB" w:rsidRDefault="001A416B" w:rsidP="00A464BC">
            <w:pPr>
              <w:jc w:val="center"/>
              <w:rPr>
                <w:rFonts w:ascii="Times New Roman" w:hAnsi="Times New Roman" w:cs="Times New Roman"/>
                <w:b/>
                <w:sz w:val="24"/>
                <w:szCs w:val="24"/>
              </w:rPr>
            </w:pPr>
            <w:r w:rsidRPr="001615EB">
              <w:rPr>
                <w:rFonts w:ascii="Times New Roman" w:hAnsi="Times New Roman" w:cs="Times New Roman"/>
                <w:b/>
                <w:sz w:val="24"/>
                <w:szCs w:val="24"/>
              </w:rPr>
              <w:t>Fraksi DPR RI</w:t>
            </w:r>
          </w:p>
        </w:tc>
        <w:tc>
          <w:tcPr>
            <w:tcW w:w="1028" w:type="dxa"/>
          </w:tcPr>
          <w:p w:rsidR="001A416B" w:rsidRPr="001615EB" w:rsidRDefault="001A416B" w:rsidP="00A464BC">
            <w:pPr>
              <w:jc w:val="center"/>
              <w:rPr>
                <w:rFonts w:ascii="Times New Roman" w:hAnsi="Times New Roman" w:cs="Times New Roman"/>
                <w:b/>
                <w:sz w:val="24"/>
                <w:szCs w:val="24"/>
              </w:rPr>
            </w:pPr>
            <w:r w:rsidRPr="001615EB">
              <w:rPr>
                <w:rFonts w:ascii="Times New Roman" w:hAnsi="Times New Roman" w:cs="Times New Roman"/>
                <w:b/>
                <w:sz w:val="24"/>
                <w:szCs w:val="24"/>
              </w:rPr>
              <w:t xml:space="preserve">Jumlah </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1.</w:t>
            </w:r>
          </w:p>
        </w:tc>
        <w:tc>
          <w:tcPr>
            <w:tcW w:w="4624" w:type="dxa"/>
          </w:tcPr>
          <w:p w:rsidR="001A416B" w:rsidRPr="001615EB" w:rsidRDefault="001A416B"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Fraksi PDI Perjuangan </w:t>
            </w:r>
          </w:p>
        </w:tc>
        <w:tc>
          <w:tcPr>
            <w:tcW w:w="1028" w:type="dxa"/>
          </w:tcPr>
          <w:p w:rsidR="001A416B" w:rsidRPr="001615EB" w:rsidRDefault="001A416B" w:rsidP="00C34ADD">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18 </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2.</w:t>
            </w:r>
          </w:p>
        </w:tc>
        <w:tc>
          <w:tcPr>
            <w:tcW w:w="4624" w:type="dxa"/>
          </w:tcPr>
          <w:p w:rsidR="001A416B" w:rsidRPr="001615EB" w:rsidRDefault="001A416B"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Fraksi Partai-Golkar </w:t>
            </w:r>
          </w:p>
        </w:tc>
        <w:tc>
          <w:tcPr>
            <w:tcW w:w="1028" w:type="dxa"/>
          </w:tcPr>
          <w:p w:rsidR="001A416B" w:rsidRPr="001615EB" w:rsidRDefault="001A416B" w:rsidP="00C34ADD">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14 </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3.</w:t>
            </w:r>
          </w:p>
        </w:tc>
        <w:tc>
          <w:tcPr>
            <w:tcW w:w="4624" w:type="dxa"/>
          </w:tcPr>
          <w:p w:rsidR="001A416B" w:rsidRPr="001615EB" w:rsidRDefault="001A416B"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Fraksi PPP </w:t>
            </w:r>
          </w:p>
        </w:tc>
        <w:tc>
          <w:tcPr>
            <w:tcW w:w="1028" w:type="dxa"/>
          </w:tcPr>
          <w:p w:rsidR="001A416B" w:rsidRPr="001615EB" w:rsidRDefault="001A416B" w:rsidP="00C34ADD">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7 </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4.</w:t>
            </w:r>
          </w:p>
        </w:tc>
        <w:tc>
          <w:tcPr>
            <w:tcW w:w="4624" w:type="dxa"/>
          </w:tcPr>
          <w:p w:rsidR="001A416B" w:rsidRPr="001615EB" w:rsidRDefault="001A416B"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Fraksi Kebangkitan Bangsa </w:t>
            </w:r>
          </w:p>
        </w:tc>
        <w:tc>
          <w:tcPr>
            <w:tcW w:w="1028" w:type="dxa"/>
          </w:tcPr>
          <w:p w:rsidR="001A416B" w:rsidRPr="001615EB" w:rsidRDefault="001A416B" w:rsidP="00C34ADD">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5 </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5.</w:t>
            </w:r>
          </w:p>
        </w:tc>
        <w:tc>
          <w:tcPr>
            <w:tcW w:w="4624" w:type="dxa"/>
          </w:tcPr>
          <w:p w:rsidR="001A416B" w:rsidRPr="001615EB" w:rsidRDefault="001A416B"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Fraksi TNl/POLRI </w:t>
            </w:r>
          </w:p>
        </w:tc>
        <w:tc>
          <w:tcPr>
            <w:tcW w:w="1028" w:type="dxa"/>
          </w:tcPr>
          <w:p w:rsidR="001A416B" w:rsidRPr="001615EB" w:rsidRDefault="001A416B" w:rsidP="00C34ADD">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5 </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6.</w:t>
            </w:r>
          </w:p>
        </w:tc>
        <w:tc>
          <w:tcPr>
            <w:tcW w:w="4624" w:type="dxa"/>
          </w:tcPr>
          <w:p w:rsidR="001A416B" w:rsidRPr="001615EB" w:rsidRDefault="001A416B"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Fraksi Reformasi </w:t>
            </w:r>
          </w:p>
        </w:tc>
        <w:tc>
          <w:tcPr>
            <w:tcW w:w="1028" w:type="dxa"/>
          </w:tcPr>
          <w:p w:rsidR="001A416B" w:rsidRPr="001615EB" w:rsidRDefault="001A416B" w:rsidP="00C34ADD">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4 </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7.</w:t>
            </w:r>
          </w:p>
        </w:tc>
        <w:tc>
          <w:tcPr>
            <w:tcW w:w="4624" w:type="dxa"/>
          </w:tcPr>
          <w:p w:rsidR="001A416B" w:rsidRPr="001615EB" w:rsidRDefault="001A416B"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Fraksl Partai Bulan Bintang </w:t>
            </w:r>
          </w:p>
        </w:tc>
        <w:tc>
          <w:tcPr>
            <w:tcW w:w="1028" w:type="dxa"/>
          </w:tcPr>
          <w:p w:rsidR="001A416B" w:rsidRPr="001615EB" w:rsidRDefault="001A416B" w:rsidP="00C34ADD">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2 </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8.</w:t>
            </w:r>
          </w:p>
        </w:tc>
        <w:tc>
          <w:tcPr>
            <w:tcW w:w="4624" w:type="dxa"/>
          </w:tcPr>
          <w:p w:rsidR="001A416B" w:rsidRPr="001615EB" w:rsidRDefault="001A416B"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Fraksi ·Kesatuan Kebangsaan Indonesia </w:t>
            </w:r>
          </w:p>
        </w:tc>
        <w:tc>
          <w:tcPr>
            <w:tcW w:w="1028" w:type="dxa"/>
          </w:tcPr>
          <w:p w:rsidR="001A416B" w:rsidRPr="001615EB" w:rsidRDefault="001A416B" w:rsidP="00C34ADD">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2 </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9.</w:t>
            </w:r>
          </w:p>
        </w:tc>
        <w:tc>
          <w:tcPr>
            <w:tcW w:w="4624" w:type="dxa"/>
          </w:tcPr>
          <w:p w:rsidR="001A416B" w:rsidRPr="001615EB" w:rsidRDefault="001A416B"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Fraksi Perserikatan Daulathul Ummah </w:t>
            </w:r>
          </w:p>
        </w:tc>
        <w:tc>
          <w:tcPr>
            <w:tcW w:w="1028" w:type="dxa"/>
          </w:tcPr>
          <w:p w:rsidR="001A416B" w:rsidRPr="001615EB" w:rsidRDefault="001A416B" w:rsidP="00C34ADD">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 xml:space="preserve">1 </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10</w:t>
            </w:r>
          </w:p>
        </w:tc>
        <w:tc>
          <w:tcPr>
            <w:tcW w:w="4624"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Fraksi Partai Demokrasi Kasih Bangsa</w:t>
            </w:r>
          </w:p>
        </w:tc>
        <w:tc>
          <w:tcPr>
            <w:tcW w:w="1028" w:type="dxa"/>
          </w:tcPr>
          <w:p w:rsidR="001A416B" w:rsidRPr="001615EB" w:rsidRDefault="001A416B" w:rsidP="00C34ADD">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1 </w:t>
            </w:r>
          </w:p>
        </w:tc>
      </w:tr>
      <w:tr w:rsidR="001A416B" w:rsidRPr="001615EB" w:rsidTr="002C54A8">
        <w:trPr>
          <w:jc w:val="center"/>
        </w:trPr>
        <w:tc>
          <w:tcPr>
            <w:tcW w:w="5314" w:type="dxa"/>
            <w:gridSpan w:val="2"/>
          </w:tcPr>
          <w:p w:rsidR="001A416B" w:rsidRPr="001615EB" w:rsidRDefault="001A416B" w:rsidP="00A464BC">
            <w:pPr>
              <w:jc w:val="center"/>
              <w:rPr>
                <w:rFonts w:ascii="Times New Roman" w:hAnsi="Times New Roman" w:cs="Times New Roman"/>
                <w:b/>
                <w:sz w:val="24"/>
                <w:szCs w:val="24"/>
              </w:rPr>
            </w:pPr>
            <w:r w:rsidRPr="001615EB">
              <w:rPr>
                <w:rFonts w:ascii="Times New Roman" w:hAnsi="Times New Roman" w:cs="Times New Roman"/>
                <w:b/>
                <w:sz w:val="24"/>
                <w:szCs w:val="24"/>
              </w:rPr>
              <w:t>Total</w:t>
            </w:r>
          </w:p>
        </w:tc>
        <w:tc>
          <w:tcPr>
            <w:tcW w:w="1028" w:type="dxa"/>
          </w:tcPr>
          <w:p w:rsidR="001A416B" w:rsidRPr="001615EB" w:rsidRDefault="001A416B" w:rsidP="00A464BC">
            <w:pPr>
              <w:jc w:val="center"/>
              <w:rPr>
                <w:rFonts w:ascii="Times New Roman" w:hAnsi="Times New Roman" w:cs="Times New Roman"/>
                <w:sz w:val="24"/>
                <w:szCs w:val="24"/>
              </w:rPr>
            </w:pPr>
            <w:r w:rsidRPr="001615EB">
              <w:rPr>
                <w:rFonts w:ascii="Times New Roman" w:hAnsi="Times New Roman" w:cs="Times New Roman"/>
                <w:sz w:val="24"/>
                <w:szCs w:val="24"/>
              </w:rPr>
              <w:t>59</w:t>
            </w:r>
          </w:p>
        </w:tc>
      </w:tr>
    </w:tbl>
    <w:p w:rsidR="002A7413" w:rsidRPr="001615EB" w:rsidRDefault="00662EC9" w:rsidP="00662EC9">
      <w:pPr>
        <w:autoSpaceDE w:val="0"/>
        <w:autoSpaceDN w:val="0"/>
        <w:adjustRightInd w:val="0"/>
        <w:spacing w:before="0" w:beforeAutospacing="0" w:after="0" w:afterAutospacing="0"/>
        <w:jc w:val="left"/>
        <w:rPr>
          <w:rFonts w:ascii="Times New Roman" w:hAnsi="Times New Roman" w:cs="Times New Roman"/>
          <w:color w:val="000000"/>
          <w:sz w:val="24"/>
          <w:szCs w:val="24"/>
        </w:rPr>
      </w:pPr>
      <w:r w:rsidRPr="001615EB">
        <w:rPr>
          <w:rFonts w:ascii="Times New Roman" w:hAnsi="Times New Roman" w:cs="Times New Roman"/>
          <w:sz w:val="24"/>
          <w:szCs w:val="24"/>
        </w:rPr>
        <w:t xml:space="preserve">Sumber: </w:t>
      </w:r>
      <w:r w:rsidRPr="001615EB">
        <w:rPr>
          <w:rFonts w:ascii="Times New Roman" w:hAnsi="Times New Roman" w:cs="Times New Roman"/>
          <w:color w:val="000000"/>
          <w:sz w:val="24"/>
          <w:szCs w:val="24"/>
        </w:rPr>
        <w:t>Biro Persidangan Dewan Perwakilan Rakyat Republik Indonesia</w:t>
      </w:r>
      <w:r w:rsidR="002A7413" w:rsidRPr="001615EB">
        <w:rPr>
          <w:rFonts w:ascii="Times New Roman" w:hAnsi="Times New Roman" w:cs="Times New Roman"/>
          <w:color w:val="000000"/>
          <w:sz w:val="24"/>
          <w:szCs w:val="24"/>
        </w:rPr>
        <w:t>, Maret 2016</w:t>
      </w:r>
    </w:p>
    <w:p w:rsidR="001D7E24" w:rsidRPr="001615EB" w:rsidRDefault="00B32BBF" w:rsidP="004F4E61">
      <w:pPr>
        <w:rPr>
          <w:rFonts w:ascii="Times New Roman" w:hAnsi="Times New Roman" w:cs="Times New Roman"/>
          <w:sz w:val="24"/>
          <w:szCs w:val="24"/>
        </w:rPr>
      </w:pPr>
      <w:r w:rsidRPr="001615EB">
        <w:rPr>
          <w:rFonts w:ascii="Times New Roman" w:hAnsi="Times New Roman" w:cs="Times New Roman"/>
          <w:sz w:val="24"/>
          <w:szCs w:val="24"/>
        </w:rPr>
        <w:t>Secara kontekstual, proses di DPR RI untuk pembentukan Parigi Moutong tidak mengalami hambatan sebagaimana wilayah lain seperti Penajam, Mamasa maupun rencana kabupaten di kalimantan tengah yang bermasalah dengan tapal batas. Proses pembahasan dalam sub panitia kerjalah yang menjadi target kelompok gerakan pemekaran untuk melakukan lobi politik kepada anggota DPR RI yang terlibat terutama diluar PDIP. Seperti Patrialis Akbar dari PAN,</w:t>
      </w:r>
      <w:r w:rsidR="00662EC9" w:rsidRPr="001615EB">
        <w:rPr>
          <w:rFonts w:ascii="Times New Roman" w:hAnsi="Times New Roman" w:cs="Times New Roman"/>
          <w:sz w:val="24"/>
          <w:szCs w:val="24"/>
        </w:rPr>
        <w:t xml:space="preserve"> La Ode </w:t>
      </w:r>
      <w:r w:rsidR="00662EC9" w:rsidRPr="001615EB">
        <w:rPr>
          <w:rFonts w:ascii="Times New Roman" w:hAnsi="Times New Roman" w:cs="Times New Roman"/>
          <w:sz w:val="24"/>
          <w:szCs w:val="24"/>
        </w:rPr>
        <w:lastRenderedPageBreak/>
        <w:t>Djenihasmar dan Ferry Murzidan Baldan dari partai Golkar. Target lobbi tim pemekaran itu adalah anggota Komisi II yang berasal dari</w:t>
      </w:r>
      <w:r w:rsidR="00A464BC" w:rsidRPr="001615EB">
        <w:rPr>
          <w:rFonts w:ascii="Times New Roman" w:hAnsi="Times New Roman" w:cs="Times New Roman"/>
          <w:sz w:val="24"/>
          <w:szCs w:val="24"/>
        </w:rPr>
        <w:t xml:space="preserve"> </w:t>
      </w:r>
      <w:r w:rsidR="00662EC9" w:rsidRPr="001615EB">
        <w:rPr>
          <w:rFonts w:ascii="Times New Roman" w:hAnsi="Times New Roman" w:cs="Times New Roman"/>
          <w:sz w:val="24"/>
          <w:szCs w:val="24"/>
        </w:rPr>
        <w:t xml:space="preserve">luar Jawa yang dianggap memiliki perhatian dan semangat yang sama untuk memajukan daerah. </w:t>
      </w:r>
      <w:r w:rsidRPr="001615EB">
        <w:rPr>
          <w:rFonts w:ascii="Times New Roman" w:hAnsi="Times New Roman" w:cs="Times New Roman"/>
          <w:sz w:val="24"/>
          <w:szCs w:val="24"/>
        </w:rPr>
        <w:t xml:space="preserve">Komposisi anggota </w:t>
      </w:r>
      <w:r w:rsidR="001D7E24" w:rsidRPr="001615EB">
        <w:rPr>
          <w:rFonts w:ascii="Times New Roman" w:hAnsi="Times New Roman" w:cs="Times New Roman"/>
          <w:sz w:val="24"/>
          <w:szCs w:val="24"/>
        </w:rPr>
        <w:t xml:space="preserve">dan Fraksi </w:t>
      </w:r>
      <w:r w:rsidRPr="001615EB">
        <w:rPr>
          <w:rFonts w:ascii="Times New Roman" w:hAnsi="Times New Roman" w:cs="Times New Roman"/>
          <w:sz w:val="24"/>
          <w:szCs w:val="24"/>
        </w:rPr>
        <w:t xml:space="preserve">DPR RI yang menghadiri penetapan </w:t>
      </w:r>
      <w:r w:rsidR="001D7E24" w:rsidRPr="001615EB">
        <w:rPr>
          <w:rFonts w:ascii="Times New Roman" w:hAnsi="Times New Roman" w:cs="Times New Roman"/>
          <w:sz w:val="24"/>
          <w:szCs w:val="24"/>
        </w:rPr>
        <w:t>10 Paket RUU ini adalah</w:t>
      </w:r>
      <w:r w:rsidR="00662EC9" w:rsidRPr="001615EB">
        <w:rPr>
          <w:rFonts w:ascii="Times New Roman" w:hAnsi="Times New Roman" w:cs="Times New Roman"/>
          <w:sz w:val="24"/>
          <w:szCs w:val="24"/>
        </w:rPr>
        <w:t xml:space="preserve"> sebagai berikut</w:t>
      </w:r>
      <w:r w:rsidR="001D7E24" w:rsidRPr="001615EB">
        <w:rPr>
          <w:rFonts w:ascii="Times New Roman" w:hAnsi="Times New Roman" w:cs="Times New Roman"/>
          <w:sz w:val="24"/>
          <w:szCs w:val="24"/>
        </w:rPr>
        <w:t>:</w:t>
      </w:r>
    </w:p>
    <w:p w:rsidR="001D7E24" w:rsidRPr="001615EB" w:rsidRDefault="001D7E24" w:rsidP="001D7E24">
      <w:pPr>
        <w:spacing w:before="0" w:beforeAutospacing="0" w:after="0" w:afterAutospacing="0"/>
        <w:jc w:val="center"/>
        <w:rPr>
          <w:rFonts w:ascii="Times New Roman" w:hAnsi="Times New Roman" w:cs="Times New Roman"/>
          <w:sz w:val="24"/>
          <w:szCs w:val="24"/>
        </w:rPr>
      </w:pPr>
      <w:r w:rsidRPr="001615EB">
        <w:rPr>
          <w:rFonts w:ascii="Times New Roman" w:hAnsi="Times New Roman" w:cs="Times New Roman"/>
          <w:sz w:val="24"/>
          <w:szCs w:val="24"/>
        </w:rPr>
        <w:t>Tabel</w:t>
      </w:r>
      <w:r w:rsidR="0072629C" w:rsidRPr="001615EB">
        <w:rPr>
          <w:rFonts w:ascii="Times New Roman" w:hAnsi="Times New Roman" w:cs="Times New Roman"/>
          <w:sz w:val="24"/>
          <w:szCs w:val="24"/>
        </w:rPr>
        <w:t xml:space="preserve"> 2</w:t>
      </w:r>
      <w:r w:rsidRPr="001615EB">
        <w:rPr>
          <w:rFonts w:ascii="Times New Roman" w:hAnsi="Times New Roman" w:cs="Times New Roman"/>
          <w:sz w:val="24"/>
          <w:szCs w:val="24"/>
        </w:rPr>
        <w:t>. Komposisi Kehadiran anggota DPR-RI</w:t>
      </w:r>
    </w:p>
    <w:p w:rsidR="001D7E24" w:rsidRPr="001615EB" w:rsidRDefault="001D7E24" w:rsidP="001D7E24">
      <w:pPr>
        <w:spacing w:before="0" w:beforeAutospacing="0" w:after="0" w:afterAutospacing="0"/>
        <w:jc w:val="center"/>
        <w:rPr>
          <w:rFonts w:ascii="Times New Roman" w:hAnsi="Times New Roman" w:cs="Times New Roman"/>
          <w:sz w:val="24"/>
          <w:szCs w:val="24"/>
        </w:rPr>
      </w:pPr>
      <w:r w:rsidRPr="001615EB">
        <w:rPr>
          <w:rFonts w:ascii="Times New Roman" w:hAnsi="Times New Roman" w:cs="Times New Roman"/>
          <w:sz w:val="24"/>
          <w:szCs w:val="24"/>
        </w:rPr>
        <w:t>Penetapan 10 RUU tanggal 3 Maret 2002</w:t>
      </w:r>
    </w:p>
    <w:p w:rsidR="00662EC9" w:rsidRPr="001615EB" w:rsidRDefault="00662EC9" w:rsidP="001D7E24">
      <w:pPr>
        <w:spacing w:before="0" w:beforeAutospacing="0" w:after="0" w:afterAutospacing="0"/>
        <w:jc w:val="center"/>
        <w:rPr>
          <w:rFonts w:ascii="Times New Roman" w:hAnsi="Times New Roman" w:cs="Times New Roman"/>
          <w:sz w:val="24"/>
          <w:szCs w:val="24"/>
        </w:rPr>
      </w:pPr>
    </w:p>
    <w:tbl>
      <w:tblPr>
        <w:tblStyle w:val="TableGrid"/>
        <w:tblW w:w="0" w:type="auto"/>
        <w:jc w:val="center"/>
        <w:tblLook w:val="04A0"/>
      </w:tblPr>
      <w:tblGrid>
        <w:gridCol w:w="690"/>
        <w:gridCol w:w="4564"/>
        <w:gridCol w:w="867"/>
        <w:gridCol w:w="1018"/>
        <w:gridCol w:w="938"/>
      </w:tblGrid>
      <w:tr w:rsidR="001A416B" w:rsidRPr="001615EB" w:rsidTr="002C54A8">
        <w:trPr>
          <w:jc w:val="center"/>
        </w:trPr>
        <w:tc>
          <w:tcPr>
            <w:tcW w:w="690" w:type="dxa"/>
          </w:tcPr>
          <w:p w:rsidR="001A416B" w:rsidRPr="001615EB" w:rsidRDefault="001A416B" w:rsidP="001D7E24">
            <w:pPr>
              <w:jc w:val="center"/>
              <w:rPr>
                <w:rFonts w:ascii="Times New Roman" w:hAnsi="Times New Roman" w:cs="Times New Roman"/>
                <w:b/>
                <w:sz w:val="24"/>
                <w:szCs w:val="24"/>
              </w:rPr>
            </w:pPr>
            <w:r w:rsidRPr="001615EB">
              <w:rPr>
                <w:rFonts w:ascii="Times New Roman" w:hAnsi="Times New Roman" w:cs="Times New Roman"/>
                <w:b/>
                <w:sz w:val="24"/>
                <w:szCs w:val="24"/>
              </w:rPr>
              <w:t>No.</w:t>
            </w:r>
          </w:p>
        </w:tc>
        <w:tc>
          <w:tcPr>
            <w:tcW w:w="4564" w:type="dxa"/>
          </w:tcPr>
          <w:p w:rsidR="001A416B" w:rsidRPr="001615EB" w:rsidRDefault="001A416B" w:rsidP="001D7E24">
            <w:pPr>
              <w:jc w:val="center"/>
              <w:rPr>
                <w:rFonts w:ascii="Times New Roman" w:hAnsi="Times New Roman" w:cs="Times New Roman"/>
                <w:b/>
                <w:sz w:val="24"/>
                <w:szCs w:val="24"/>
              </w:rPr>
            </w:pPr>
            <w:r w:rsidRPr="001615EB">
              <w:rPr>
                <w:rFonts w:ascii="Times New Roman" w:hAnsi="Times New Roman" w:cs="Times New Roman"/>
                <w:b/>
                <w:sz w:val="24"/>
                <w:szCs w:val="24"/>
              </w:rPr>
              <w:t>Fraksi DPR RI</w:t>
            </w:r>
          </w:p>
        </w:tc>
        <w:tc>
          <w:tcPr>
            <w:tcW w:w="867" w:type="dxa"/>
          </w:tcPr>
          <w:p w:rsidR="001A416B" w:rsidRPr="001615EB" w:rsidRDefault="001A416B" w:rsidP="001D7E24">
            <w:pPr>
              <w:jc w:val="center"/>
              <w:rPr>
                <w:rFonts w:ascii="Times New Roman" w:hAnsi="Times New Roman" w:cs="Times New Roman"/>
                <w:b/>
                <w:sz w:val="24"/>
                <w:szCs w:val="24"/>
              </w:rPr>
            </w:pPr>
            <w:r w:rsidRPr="001615EB">
              <w:rPr>
                <w:rFonts w:ascii="Times New Roman" w:hAnsi="Times New Roman" w:cs="Times New Roman"/>
                <w:b/>
                <w:sz w:val="24"/>
                <w:szCs w:val="24"/>
              </w:rPr>
              <w:t>Hadir</w:t>
            </w:r>
          </w:p>
        </w:tc>
        <w:tc>
          <w:tcPr>
            <w:tcW w:w="1018" w:type="dxa"/>
          </w:tcPr>
          <w:p w:rsidR="001A416B" w:rsidRPr="001615EB" w:rsidRDefault="001A416B" w:rsidP="001D7E24">
            <w:pPr>
              <w:jc w:val="center"/>
              <w:rPr>
                <w:rFonts w:ascii="Times New Roman" w:hAnsi="Times New Roman" w:cs="Times New Roman"/>
                <w:b/>
                <w:sz w:val="24"/>
                <w:szCs w:val="24"/>
              </w:rPr>
            </w:pPr>
            <w:r w:rsidRPr="001615EB">
              <w:rPr>
                <w:rFonts w:ascii="Times New Roman" w:hAnsi="Times New Roman" w:cs="Times New Roman"/>
                <w:b/>
                <w:sz w:val="24"/>
                <w:szCs w:val="24"/>
              </w:rPr>
              <w:t>Jumlah</w:t>
            </w:r>
          </w:p>
        </w:tc>
        <w:tc>
          <w:tcPr>
            <w:tcW w:w="938" w:type="dxa"/>
          </w:tcPr>
          <w:p w:rsidR="001A416B" w:rsidRPr="001615EB" w:rsidRDefault="001A416B" w:rsidP="001D7E24">
            <w:pPr>
              <w:jc w:val="center"/>
              <w:rPr>
                <w:rFonts w:ascii="Times New Roman" w:hAnsi="Times New Roman" w:cs="Times New Roman"/>
                <w:b/>
                <w:sz w:val="24"/>
                <w:szCs w:val="24"/>
              </w:rPr>
            </w:pPr>
            <w:r w:rsidRPr="001615EB">
              <w:rPr>
                <w:rFonts w:ascii="Times New Roman" w:hAnsi="Times New Roman" w:cs="Times New Roman"/>
                <w:b/>
                <w:sz w:val="24"/>
                <w:szCs w:val="24"/>
              </w:rPr>
              <w:t>%</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1.</w:t>
            </w:r>
          </w:p>
        </w:tc>
        <w:tc>
          <w:tcPr>
            <w:tcW w:w="4564" w:type="dxa"/>
          </w:tcPr>
          <w:p w:rsidR="001A416B" w:rsidRPr="001615EB" w:rsidRDefault="001A416B"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Fraksi PDI Perjuangan </w:t>
            </w:r>
          </w:p>
        </w:tc>
        <w:tc>
          <w:tcPr>
            <w:tcW w:w="867"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103</w:t>
            </w:r>
          </w:p>
        </w:tc>
        <w:tc>
          <w:tcPr>
            <w:tcW w:w="1018"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145</w:t>
            </w:r>
          </w:p>
        </w:tc>
        <w:tc>
          <w:tcPr>
            <w:tcW w:w="938" w:type="dxa"/>
            <w:vAlign w:val="bottom"/>
          </w:tcPr>
          <w:p w:rsidR="001A416B" w:rsidRPr="001615EB" w:rsidRDefault="001A416B">
            <w:pPr>
              <w:jc w:val="right"/>
              <w:rPr>
                <w:rFonts w:ascii="Times New Roman" w:hAnsi="Times New Roman" w:cs="Times New Roman"/>
                <w:color w:val="000000"/>
                <w:sz w:val="24"/>
                <w:szCs w:val="24"/>
              </w:rPr>
            </w:pPr>
            <w:r w:rsidRPr="001615EB">
              <w:rPr>
                <w:rFonts w:ascii="Times New Roman" w:hAnsi="Times New Roman" w:cs="Times New Roman"/>
                <w:color w:val="000000"/>
                <w:sz w:val="24"/>
                <w:szCs w:val="24"/>
              </w:rPr>
              <w:t>71,03</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2.</w:t>
            </w:r>
          </w:p>
        </w:tc>
        <w:tc>
          <w:tcPr>
            <w:tcW w:w="4564" w:type="dxa"/>
          </w:tcPr>
          <w:p w:rsidR="001A416B" w:rsidRPr="001615EB" w:rsidRDefault="001A416B"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Fraksi Partai-Golkar </w:t>
            </w:r>
          </w:p>
        </w:tc>
        <w:tc>
          <w:tcPr>
            <w:tcW w:w="867"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78</w:t>
            </w:r>
          </w:p>
        </w:tc>
        <w:tc>
          <w:tcPr>
            <w:tcW w:w="1018"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118</w:t>
            </w:r>
          </w:p>
        </w:tc>
        <w:tc>
          <w:tcPr>
            <w:tcW w:w="938" w:type="dxa"/>
            <w:vAlign w:val="bottom"/>
          </w:tcPr>
          <w:p w:rsidR="001A416B" w:rsidRPr="001615EB" w:rsidRDefault="001A416B">
            <w:pPr>
              <w:jc w:val="right"/>
              <w:rPr>
                <w:rFonts w:ascii="Times New Roman" w:hAnsi="Times New Roman" w:cs="Times New Roman"/>
                <w:color w:val="000000"/>
                <w:sz w:val="24"/>
                <w:szCs w:val="24"/>
              </w:rPr>
            </w:pPr>
            <w:r w:rsidRPr="001615EB">
              <w:rPr>
                <w:rFonts w:ascii="Times New Roman" w:hAnsi="Times New Roman" w:cs="Times New Roman"/>
                <w:color w:val="000000"/>
                <w:sz w:val="24"/>
                <w:szCs w:val="24"/>
              </w:rPr>
              <w:t>66,10</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3.</w:t>
            </w:r>
          </w:p>
        </w:tc>
        <w:tc>
          <w:tcPr>
            <w:tcW w:w="4564" w:type="dxa"/>
          </w:tcPr>
          <w:p w:rsidR="001A416B" w:rsidRPr="001615EB" w:rsidRDefault="001A416B"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Fraksi PPP </w:t>
            </w:r>
          </w:p>
        </w:tc>
        <w:tc>
          <w:tcPr>
            <w:tcW w:w="867"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45</w:t>
            </w:r>
          </w:p>
        </w:tc>
        <w:tc>
          <w:tcPr>
            <w:tcW w:w="1018"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58</w:t>
            </w:r>
          </w:p>
        </w:tc>
        <w:tc>
          <w:tcPr>
            <w:tcW w:w="938" w:type="dxa"/>
            <w:vAlign w:val="bottom"/>
          </w:tcPr>
          <w:p w:rsidR="001A416B" w:rsidRPr="001615EB" w:rsidRDefault="001A416B">
            <w:pPr>
              <w:jc w:val="right"/>
              <w:rPr>
                <w:rFonts w:ascii="Times New Roman" w:hAnsi="Times New Roman" w:cs="Times New Roman"/>
                <w:color w:val="000000"/>
                <w:sz w:val="24"/>
                <w:szCs w:val="24"/>
              </w:rPr>
            </w:pPr>
            <w:r w:rsidRPr="001615EB">
              <w:rPr>
                <w:rFonts w:ascii="Times New Roman" w:hAnsi="Times New Roman" w:cs="Times New Roman"/>
                <w:color w:val="000000"/>
                <w:sz w:val="24"/>
                <w:szCs w:val="24"/>
              </w:rPr>
              <w:t>77,59</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4.</w:t>
            </w:r>
          </w:p>
        </w:tc>
        <w:tc>
          <w:tcPr>
            <w:tcW w:w="4564" w:type="dxa"/>
          </w:tcPr>
          <w:p w:rsidR="001A416B" w:rsidRPr="001615EB" w:rsidRDefault="001A416B"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Fraksi Kebangkitan Bangsa </w:t>
            </w:r>
          </w:p>
        </w:tc>
        <w:tc>
          <w:tcPr>
            <w:tcW w:w="867"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31</w:t>
            </w:r>
          </w:p>
        </w:tc>
        <w:tc>
          <w:tcPr>
            <w:tcW w:w="1018"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48</w:t>
            </w:r>
          </w:p>
        </w:tc>
        <w:tc>
          <w:tcPr>
            <w:tcW w:w="938" w:type="dxa"/>
            <w:vAlign w:val="bottom"/>
          </w:tcPr>
          <w:p w:rsidR="001A416B" w:rsidRPr="001615EB" w:rsidRDefault="001A416B">
            <w:pPr>
              <w:jc w:val="right"/>
              <w:rPr>
                <w:rFonts w:ascii="Times New Roman" w:hAnsi="Times New Roman" w:cs="Times New Roman"/>
                <w:color w:val="000000"/>
                <w:sz w:val="24"/>
                <w:szCs w:val="24"/>
              </w:rPr>
            </w:pPr>
            <w:r w:rsidRPr="001615EB">
              <w:rPr>
                <w:rFonts w:ascii="Times New Roman" w:hAnsi="Times New Roman" w:cs="Times New Roman"/>
                <w:color w:val="000000"/>
                <w:sz w:val="24"/>
                <w:szCs w:val="24"/>
              </w:rPr>
              <w:t>64,58</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5.</w:t>
            </w:r>
          </w:p>
        </w:tc>
        <w:tc>
          <w:tcPr>
            <w:tcW w:w="4564" w:type="dxa"/>
          </w:tcPr>
          <w:p w:rsidR="001A416B" w:rsidRPr="001615EB" w:rsidRDefault="001A416B"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Fraksi TNl/POLRI </w:t>
            </w:r>
          </w:p>
        </w:tc>
        <w:tc>
          <w:tcPr>
            <w:tcW w:w="867"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34</w:t>
            </w:r>
          </w:p>
        </w:tc>
        <w:tc>
          <w:tcPr>
            <w:tcW w:w="1018"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41</w:t>
            </w:r>
          </w:p>
        </w:tc>
        <w:tc>
          <w:tcPr>
            <w:tcW w:w="938" w:type="dxa"/>
            <w:vAlign w:val="bottom"/>
          </w:tcPr>
          <w:p w:rsidR="001A416B" w:rsidRPr="001615EB" w:rsidRDefault="001A416B">
            <w:pPr>
              <w:jc w:val="right"/>
              <w:rPr>
                <w:rFonts w:ascii="Times New Roman" w:hAnsi="Times New Roman" w:cs="Times New Roman"/>
                <w:color w:val="000000"/>
                <w:sz w:val="24"/>
                <w:szCs w:val="24"/>
              </w:rPr>
            </w:pPr>
            <w:r w:rsidRPr="001615EB">
              <w:rPr>
                <w:rFonts w:ascii="Times New Roman" w:hAnsi="Times New Roman" w:cs="Times New Roman"/>
                <w:color w:val="000000"/>
                <w:sz w:val="24"/>
                <w:szCs w:val="24"/>
              </w:rPr>
              <w:t>82,93</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6.</w:t>
            </w:r>
          </w:p>
        </w:tc>
        <w:tc>
          <w:tcPr>
            <w:tcW w:w="4564" w:type="dxa"/>
          </w:tcPr>
          <w:p w:rsidR="001A416B" w:rsidRPr="001615EB" w:rsidRDefault="001A416B"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Fraksi Reformasi </w:t>
            </w:r>
          </w:p>
        </w:tc>
        <w:tc>
          <w:tcPr>
            <w:tcW w:w="867"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32</w:t>
            </w:r>
          </w:p>
        </w:tc>
        <w:tc>
          <w:tcPr>
            <w:tcW w:w="1018"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38</w:t>
            </w:r>
          </w:p>
        </w:tc>
        <w:tc>
          <w:tcPr>
            <w:tcW w:w="938" w:type="dxa"/>
            <w:vAlign w:val="bottom"/>
          </w:tcPr>
          <w:p w:rsidR="001A416B" w:rsidRPr="001615EB" w:rsidRDefault="001A416B">
            <w:pPr>
              <w:jc w:val="right"/>
              <w:rPr>
                <w:rFonts w:ascii="Times New Roman" w:hAnsi="Times New Roman" w:cs="Times New Roman"/>
                <w:color w:val="000000"/>
                <w:sz w:val="24"/>
                <w:szCs w:val="24"/>
              </w:rPr>
            </w:pPr>
            <w:r w:rsidRPr="001615EB">
              <w:rPr>
                <w:rFonts w:ascii="Times New Roman" w:hAnsi="Times New Roman" w:cs="Times New Roman"/>
                <w:color w:val="000000"/>
                <w:sz w:val="24"/>
                <w:szCs w:val="24"/>
              </w:rPr>
              <w:t>84,21</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7.</w:t>
            </w:r>
          </w:p>
        </w:tc>
        <w:tc>
          <w:tcPr>
            <w:tcW w:w="4564" w:type="dxa"/>
          </w:tcPr>
          <w:p w:rsidR="001A416B" w:rsidRPr="001615EB" w:rsidRDefault="001A416B"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Fraksl Partai Bulan Bintang </w:t>
            </w:r>
          </w:p>
        </w:tc>
        <w:tc>
          <w:tcPr>
            <w:tcW w:w="867"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8</w:t>
            </w:r>
          </w:p>
        </w:tc>
        <w:tc>
          <w:tcPr>
            <w:tcW w:w="1018"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11</w:t>
            </w:r>
          </w:p>
        </w:tc>
        <w:tc>
          <w:tcPr>
            <w:tcW w:w="938" w:type="dxa"/>
            <w:vAlign w:val="bottom"/>
          </w:tcPr>
          <w:p w:rsidR="001A416B" w:rsidRPr="001615EB" w:rsidRDefault="001A416B">
            <w:pPr>
              <w:jc w:val="right"/>
              <w:rPr>
                <w:rFonts w:ascii="Times New Roman" w:hAnsi="Times New Roman" w:cs="Times New Roman"/>
                <w:color w:val="000000"/>
                <w:sz w:val="24"/>
                <w:szCs w:val="24"/>
              </w:rPr>
            </w:pPr>
            <w:r w:rsidRPr="001615EB">
              <w:rPr>
                <w:rFonts w:ascii="Times New Roman" w:hAnsi="Times New Roman" w:cs="Times New Roman"/>
                <w:color w:val="000000"/>
                <w:sz w:val="24"/>
                <w:szCs w:val="24"/>
              </w:rPr>
              <w:t>72,73</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8.</w:t>
            </w:r>
          </w:p>
        </w:tc>
        <w:tc>
          <w:tcPr>
            <w:tcW w:w="4564" w:type="dxa"/>
          </w:tcPr>
          <w:p w:rsidR="001A416B" w:rsidRPr="001615EB" w:rsidRDefault="002C54A8"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Fraksi </w:t>
            </w:r>
            <w:r w:rsidR="001A416B" w:rsidRPr="001615EB">
              <w:rPr>
                <w:rFonts w:ascii="Times New Roman" w:hAnsi="Times New Roman" w:cs="Times New Roman"/>
                <w:color w:val="000000"/>
                <w:sz w:val="24"/>
                <w:szCs w:val="24"/>
              </w:rPr>
              <w:t xml:space="preserve">Kesatuan Kebangsaan Indonesia </w:t>
            </w:r>
          </w:p>
        </w:tc>
        <w:tc>
          <w:tcPr>
            <w:tcW w:w="867"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8</w:t>
            </w:r>
          </w:p>
        </w:tc>
        <w:tc>
          <w:tcPr>
            <w:tcW w:w="1018"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12</w:t>
            </w:r>
          </w:p>
        </w:tc>
        <w:tc>
          <w:tcPr>
            <w:tcW w:w="938" w:type="dxa"/>
            <w:vAlign w:val="bottom"/>
          </w:tcPr>
          <w:p w:rsidR="001A416B" w:rsidRPr="001615EB" w:rsidRDefault="001A416B">
            <w:pPr>
              <w:jc w:val="right"/>
              <w:rPr>
                <w:rFonts w:ascii="Times New Roman" w:hAnsi="Times New Roman" w:cs="Times New Roman"/>
                <w:color w:val="000000"/>
                <w:sz w:val="24"/>
                <w:szCs w:val="24"/>
              </w:rPr>
            </w:pPr>
            <w:r w:rsidRPr="001615EB">
              <w:rPr>
                <w:rFonts w:ascii="Times New Roman" w:hAnsi="Times New Roman" w:cs="Times New Roman"/>
                <w:color w:val="000000"/>
                <w:sz w:val="24"/>
                <w:szCs w:val="24"/>
              </w:rPr>
              <w:t>66,67</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9.</w:t>
            </w:r>
          </w:p>
        </w:tc>
        <w:tc>
          <w:tcPr>
            <w:tcW w:w="4564" w:type="dxa"/>
          </w:tcPr>
          <w:p w:rsidR="001A416B" w:rsidRPr="001615EB" w:rsidRDefault="001A416B" w:rsidP="00A464BC">
            <w:pPr>
              <w:autoSpaceDE w:val="0"/>
              <w:autoSpaceDN w:val="0"/>
              <w:adjustRightInd w:val="0"/>
              <w:rPr>
                <w:rFonts w:ascii="Times New Roman" w:hAnsi="Times New Roman" w:cs="Times New Roman"/>
                <w:sz w:val="24"/>
                <w:szCs w:val="24"/>
              </w:rPr>
            </w:pPr>
            <w:r w:rsidRPr="001615EB">
              <w:rPr>
                <w:rFonts w:ascii="Times New Roman" w:hAnsi="Times New Roman" w:cs="Times New Roman"/>
                <w:color w:val="000000"/>
                <w:sz w:val="24"/>
                <w:szCs w:val="24"/>
              </w:rPr>
              <w:t xml:space="preserve">Fraksi Perserikatan Daulathul Ummah </w:t>
            </w:r>
          </w:p>
        </w:tc>
        <w:tc>
          <w:tcPr>
            <w:tcW w:w="867"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8</w:t>
            </w:r>
          </w:p>
        </w:tc>
        <w:tc>
          <w:tcPr>
            <w:tcW w:w="1018"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11</w:t>
            </w:r>
          </w:p>
        </w:tc>
        <w:tc>
          <w:tcPr>
            <w:tcW w:w="938" w:type="dxa"/>
            <w:vAlign w:val="bottom"/>
          </w:tcPr>
          <w:p w:rsidR="001A416B" w:rsidRPr="001615EB" w:rsidRDefault="001A416B">
            <w:pPr>
              <w:jc w:val="right"/>
              <w:rPr>
                <w:rFonts w:ascii="Times New Roman" w:hAnsi="Times New Roman" w:cs="Times New Roman"/>
                <w:color w:val="000000"/>
                <w:sz w:val="24"/>
                <w:szCs w:val="24"/>
              </w:rPr>
            </w:pPr>
            <w:r w:rsidRPr="001615EB">
              <w:rPr>
                <w:rFonts w:ascii="Times New Roman" w:hAnsi="Times New Roman" w:cs="Times New Roman"/>
                <w:color w:val="000000"/>
                <w:sz w:val="24"/>
                <w:szCs w:val="24"/>
              </w:rPr>
              <w:t>72,73</w:t>
            </w:r>
          </w:p>
        </w:tc>
      </w:tr>
      <w:tr w:rsidR="001A416B" w:rsidRPr="001615EB" w:rsidTr="002C54A8">
        <w:trPr>
          <w:jc w:val="center"/>
        </w:trPr>
        <w:tc>
          <w:tcPr>
            <w:tcW w:w="690"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10.</w:t>
            </w:r>
          </w:p>
        </w:tc>
        <w:tc>
          <w:tcPr>
            <w:tcW w:w="4564" w:type="dxa"/>
          </w:tcPr>
          <w:p w:rsidR="001A416B" w:rsidRPr="001615EB" w:rsidRDefault="001A416B" w:rsidP="00A464BC">
            <w:pPr>
              <w:autoSpaceDE w:val="0"/>
              <w:autoSpaceDN w:val="0"/>
              <w:adjustRightInd w:val="0"/>
              <w:rPr>
                <w:rFonts w:ascii="Times New Roman" w:hAnsi="Times New Roman" w:cs="Times New Roman"/>
                <w:color w:val="000000"/>
                <w:sz w:val="24"/>
                <w:szCs w:val="24"/>
              </w:rPr>
            </w:pPr>
            <w:r w:rsidRPr="001615EB">
              <w:rPr>
                <w:rFonts w:ascii="Times New Roman" w:hAnsi="Times New Roman" w:cs="Times New Roman"/>
                <w:color w:val="000000"/>
                <w:sz w:val="24"/>
                <w:szCs w:val="24"/>
              </w:rPr>
              <w:t>Fraksi Partai Demokrasi Kasih Bangsa</w:t>
            </w:r>
          </w:p>
        </w:tc>
        <w:tc>
          <w:tcPr>
            <w:tcW w:w="867"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4</w:t>
            </w:r>
          </w:p>
        </w:tc>
        <w:tc>
          <w:tcPr>
            <w:tcW w:w="1018"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4</w:t>
            </w:r>
          </w:p>
        </w:tc>
        <w:tc>
          <w:tcPr>
            <w:tcW w:w="938" w:type="dxa"/>
            <w:vAlign w:val="bottom"/>
          </w:tcPr>
          <w:p w:rsidR="001A416B" w:rsidRPr="001615EB" w:rsidRDefault="001A416B">
            <w:pPr>
              <w:jc w:val="right"/>
              <w:rPr>
                <w:rFonts w:ascii="Times New Roman" w:hAnsi="Times New Roman" w:cs="Times New Roman"/>
                <w:color w:val="000000"/>
                <w:sz w:val="24"/>
                <w:szCs w:val="24"/>
              </w:rPr>
            </w:pPr>
            <w:r w:rsidRPr="001615EB">
              <w:rPr>
                <w:rFonts w:ascii="Times New Roman" w:hAnsi="Times New Roman" w:cs="Times New Roman"/>
                <w:color w:val="000000"/>
                <w:sz w:val="24"/>
                <w:szCs w:val="24"/>
              </w:rPr>
              <w:t>100,00</w:t>
            </w:r>
          </w:p>
        </w:tc>
      </w:tr>
      <w:tr w:rsidR="001A416B" w:rsidRPr="001615EB" w:rsidTr="002C54A8">
        <w:trPr>
          <w:jc w:val="center"/>
        </w:trPr>
        <w:tc>
          <w:tcPr>
            <w:tcW w:w="690" w:type="dxa"/>
          </w:tcPr>
          <w:p w:rsidR="001A416B" w:rsidRPr="001615EB" w:rsidRDefault="001A416B" w:rsidP="001A416B">
            <w:pPr>
              <w:rPr>
                <w:rFonts w:ascii="Times New Roman" w:hAnsi="Times New Roman" w:cs="Times New Roman"/>
                <w:sz w:val="24"/>
                <w:szCs w:val="24"/>
              </w:rPr>
            </w:pPr>
            <w:r w:rsidRPr="001615EB">
              <w:rPr>
                <w:rFonts w:ascii="Times New Roman" w:hAnsi="Times New Roman" w:cs="Times New Roman"/>
                <w:sz w:val="24"/>
                <w:szCs w:val="24"/>
              </w:rPr>
              <w:t>11.</w:t>
            </w:r>
          </w:p>
        </w:tc>
        <w:tc>
          <w:tcPr>
            <w:tcW w:w="4564"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Non Fraksi</w:t>
            </w:r>
          </w:p>
        </w:tc>
        <w:tc>
          <w:tcPr>
            <w:tcW w:w="867"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0</w:t>
            </w:r>
          </w:p>
        </w:tc>
        <w:tc>
          <w:tcPr>
            <w:tcW w:w="1018" w:type="dxa"/>
          </w:tcPr>
          <w:p w:rsidR="001A416B" w:rsidRPr="001615EB" w:rsidRDefault="001A416B" w:rsidP="001D7E24">
            <w:pPr>
              <w:jc w:val="center"/>
              <w:rPr>
                <w:rFonts w:ascii="Times New Roman" w:hAnsi="Times New Roman" w:cs="Times New Roman"/>
                <w:sz w:val="24"/>
                <w:szCs w:val="24"/>
              </w:rPr>
            </w:pPr>
            <w:r w:rsidRPr="001615EB">
              <w:rPr>
                <w:rFonts w:ascii="Times New Roman" w:hAnsi="Times New Roman" w:cs="Times New Roman"/>
                <w:sz w:val="24"/>
                <w:szCs w:val="24"/>
              </w:rPr>
              <w:t>1</w:t>
            </w:r>
          </w:p>
        </w:tc>
        <w:tc>
          <w:tcPr>
            <w:tcW w:w="938" w:type="dxa"/>
            <w:vAlign w:val="bottom"/>
          </w:tcPr>
          <w:p w:rsidR="001A416B" w:rsidRPr="001615EB" w:rsidRDefault="001A416B">
            <w:pPr>
              <w:jc w:val="right"/>
              <w:rPr>
                <w:rFonts w:ascii="Times New Roman" w:hAnsi="Times New Roman" w:cs="Times New Roman"/>
                <w:color w:val="000000"/>
                <w:sz w:val="24"/>
                <w:szCs w:val="24"/>
              </w:rPr>
            </w:pPr>
            <w:r w:rsidRPr="001615EB">
              <w:rPr>
                <w:rFonts w:ascii="Times New Roman" w:hAnsi="Times New Roman" w:cs="Times New Roman"/>
                <w:color w:val="000000"/>
                <w:sz w:val="24"/>
                <w:szCs w:val="24"/>
              </w:rPr>
              <w:t>0,00</w:t>
            </w:r>
          </w:p>
        </w:tc>
      </w:tr>
      <w:tr w:rsidR="001A416B" w:rsidRPr="001615EB" w:rsidTr="002C54A8">
        <w:trPr>
          <w:jc w:val="center"/>
        </w:trPr>
        <w:tc>
          <w:tcPr>
            <w:tcW w:w="5254" w:type="dxa"/>
            <w:gridSpan w:val="2"/>
          </w:tcPr>
          <w:p w:rsidR="001A416B" w:rsidRPr="001615EB" w:rsidRDefault="001A416B" w:rsidP="00541F2F">
            <w:pPr>
              <w:spacing w:beforeAutospacing="0" w:afterAutospacing="0"/>
              <w:jc w:val="center"/>
              <w:rPr>
                <w:rFonts w:ascii="Times New Roman" w:hAnsi="Times New Roman" w:cs="Times New Roman"/>
                <w:b/>
                <w:sz w:val="24"/>
                <w:szCs w:val="24"/>
              </w:rPr>
            </w:pPr>
            <w:r w:rsidRPr="001615EB">
              <w:rPr>
                <w:rFonts w:ascii="Times New Roman" w:hAnsi="Times New Roman" w:cs="Times New Roman"/>
                <w:b/>
                <w:sz w:val="24"/>
                <w:szCs w:val="24"/>
              </w:rPr>
              <w:t>Total</w:t>
            </w:r>
          </w:p>
        </w:tc>
        <w:tc>
          <w:tcPr>
            <w:tcW w:w="867" w:type="dxa"/>
          </w:tcPr>
          <w:p w:rsidR="001A416B" w:rsidRPr="001615EB" w:rsidRDefault="001A416B" w:rsidP="00541F2F">
            <w:pPr>
              <w:spacing w:beforeAutospacing="0" w:afterAutospacing="0"/>
              <w:jc w:val="center"/>
              <w:rPr>
                <w:rFonts w:ascii="Times New Roman" w:hAnsi="Times New Roman" w:cs="Times New Roman"/>
                <w:sz w:val="24"/>
                <w:szCs w:val="24"/>
              </w:rPr>
            </w:pPr>
            <w:r w:rsidRPr="001615EB">
              <w:rPr>
                <w:rFonts w:ascii="Times New Roman" w:hAnsi="Times New Roman" w:cs="Times New Roman"/>
                <w:sz w:val="24"/>
                <w:szCs w:val="24"/>
              </w:rPr>
              <w:t>351</w:t>
            </w:r>
          </w:p>
        </w:tc>
        <w:tc>
          <w:tcPr>
            <w:tcW w:w="1018" w:type="dxa"/>
          </w:tcPr>
          <w:p w:rsidR="001A416B" w:rsidRPr="001615EB" w:rsidRDefault="001A416B" w:rsidP="00541F2F">
            <w:pPr>
              <w:spacing w:beforeAutospacing="0" w:afterAutospacing="0"/>
              <w:jc w:val="center"/>
              <w:rPr>
                <w:rFonts w:ascii="Times New Roman" w:hAnsi="Times New Roman" w:cs="Times New Roman"/>
                <w:sz w:val="24"/>
                <w:szCs w:val="24"/>
              </w:rPr>
            </w:pPr>
            <w:r w:rsidRPr="001615EB">
              <w:rPr>
                <w:rFonts w:ascii="Times New Roman" w:hAnsi="Times New Roman" w:cs="Times New Roman"/>
                <w:sz w:val="24"/>
                <w:szCs w:val="24"/>
              </w:rPr>
              <w:t>487</w:t>
            </w:r>
          </w:p>
        </w:tc>
        <w:tc>
          <w:tcPr>
            <w:tcW w:w="938" w:type="dxa"/>
            <w:vAlign w:val="bottom"/>
          </w:tcPr>
          <w:p w:rsidR="001A416B" w:rsidRPr="001615EB" w:rsidRDefault="001A416B" w:rsidP="00541F2F">
            <w:pPr>
              <w:spacing w:beforeAutospacing="0" w:afterAutospacing="0"/>
              <w:jc w:val="right"/>
              <w:rPr>
                <w:rFonts w:ascii="Times New Roman" w:hAnsi="Times New Roman" w:cs="Times New Roman"/>
                <w:color w:val="000000"/>
                <w:sz w:val="24"/>
                <w:szCs w:val="24"/>
              </w:rPr>
            </w:pPr>
            <w:r w:rsidRPr="001615EB">
              <w:rPr>
                <w:rFonts w:ascii="Times New Roman" w:hAnsi="Times New Roman" w:cs="Times New Roman"/>
                <w:color w:val="000000"/>
                <w:sz w:val="24"/>
                <w:szCs w:val="24"/>
              </w:rPr>
              <w:t>72,07</w:t>
            </w:r>
          </w:p>
        </w:tc>
      </w:tr>
    </w:tbl>
    <w:p w:rsidR="00B6515A" w:rsidRPr="001615EB" w:rsidRDefault="00B6515A" w:rsidP="00541F2F">
      <w:pPr>
        <w:spacing w:before="0" w:beforeAutospacing="0" w:after="0" w:afterAutospacing="0"/>
        <w:ind w:firstLine="720"/>
        <w:rPr>
          <w:rFonts w:ascii="Times New Roman" w:hAnsi="Times New Roman" w:cs="Times New Roman"/>
          <w:sz w:val="24"/>
          <w:szCs w:val="24"/>
        </w:rPr>
      </w:pPr>
      <w:r w:rsidRPr="001615EB">
        <w:rPr>
          <w:rFonts w:ascii="Times New Roman" w:hAnsi="Times New Roman" w:cs="Times New Roman"/>
          <w:sz w:val="24"/>
          <w:szCs w:val="24"/>
        </w:rPr>
        <w:t xml:space="preserve">Sumber: Hasil Olah Data </w:t>
      </w:r>
      <w:r w:rsidRPr="001615EB">
        <w:rPr>
          <w:rFonts w:ascii="Times New Roman" w:hAnsi="Times New Roman" w:cs="Times New Roman"/>
          <w:color w:val="000000"/>
          <w:sz w:val="24"/>
          <w:szCs w:val="24"/>
        </w:rPr>
        <w:t xml:space="preserve">Biro Persidangan DPR-RI Tahun 2002, </w:t>
      </w:r>
      <w:r w:rsidR="00541F2F" w:rsidRPr="001615EB">
        <w:rPr>
          <w:rFonts w:ascii="Times New Roman" w:hAnsi="Times New Roman" w:cs="Times New Roman"/>
          <w:color w:val="000000"/>
          <w:sz w:val="24"/>
          <w:szCs w:val="24"/>
        </w:rPr>
        <w:t xml:space="preserve">Oktober </w:t>
      </w:r>
      <w:r w:rsidRPr="001615EB">
        <w:rPr>
          <w:rFonts w:ascii="Times New Roman" w:hAnsi="Times New Roman" w:cs="Times New Roman"/>
          <w:color w:val="000000"/>
          <w:sz w:val="24"/>
          <w:szCs w:val="24"/>
        </w:rPr>
        <w:t>2016</w:t>
      </w:r>
    </w:p>
    <w:p w:rsidR="008766C6" w:rsidRPr="001615EB" w:rsidRDefault="00A92D00" w:rsidP="004F4E61">
      <w:pPr>
        <w:rPr>
          <w:rFonts w:ascii="Times New Roman" w:hAnsi="Times New Roman" w:cs="Times New Roman"/>
          <w:sz w:val="24"/>
          <w:szCs w:val="24"/>
        </w:rPr>
      </w:pPr>
      <w:r w:rsidRPr="001615EB">
        <w:rPr>
          <w:rFonts w:ascii="Times New Roman" w:hAnsi="Times New Roman" w:cs="Times New Roman"/>
          <w:sz w:val="24"/>
          <w:szCs w:val="24"/>
        </w:rPr>
        <w:t>Berdasarkan tabel diatas dapat digambarkan bahwa tingkat kehadiran anggota DPR RI untuk agenda penetapan 22 Kabupaten/Kota ini sampai 72%. A</w:t>
      </w:r>
      <w:r w:rsidR="004E7706" w:rsidRPr="001615EB">
        <w:rPr>
          <w:rFonts w:ascii="Times New Roman" w:hAnsi="Times New Roman" w:cs="Times New Roman"/>
          <w:sz w:val="24"/>
          <w:szCs w:val="24"/>
        </w:rPr>
        <w:t>dap</w:t>
      </w:r>
      <w:r w:rsidRPr="001615EB">
        <w:rPr>
          <w:rFonts w:ascii="Times New Roman" w:hAnsi="Times New Roman" w:cs="Times New Roman"/>
          <w:sz w:val="24"/>
          <w:szCs w:val="24"/>
        </w:rPr>
        <w:t xml:space="preserve">un tingkat kehadiran tertinggi adalah </w:t>
      </w:r>
      <w:r w:rsidR="004E7706" w:rsidRPr="001615EB">
        <w:rPr>
          <w:rFonts w:ascii="Times New Roman" w:hAnsi="Times New Roman" w:cs="Times New Roman"/>
          <w:sz w:val="24"/>
          <w:szCs w:val="24"/>
        </w:rPr>
        <w:t xml:space="preserve">Fraksi Partai Demokrasi Kasih Bangsa </w:t>
      </w:r>
      <w:r w:rsidRPr="001615EB">
        <w:rPr>
          <w:rFonts w:ascii="Times New Roman" w:hAnsi="Times New Roman" w:cs="Times New Roman"/>
          <w:sz w:val="24"/>
          <w:szCs w:val="24"/>
        </w:rPr>
        <w:t xml:space="preserve">yang dari 4 orang semuanya hadir. Adapun partai-partai besar yang masuk dalam 5 besar di parlemen adalah Fraksi </w:t>
      </w:r>
      <w:r w:rsidR="004E7706" w:rsidRPr="001615EB">
        <w:rPr>
          <w:rFonts w:ascii="Times New Roman" w:hAnsi="Times New Roman" w:cs="Times New Roman"/>
          <w:sz w:val="24"/>
          <w:szCs w:val="24"/>
        </w:rPr>
        <w:t xml:space="preserve">Reformasi </w:t>
      </w:r>
      <w:r w:rsidRPr="001615EB">
        <w:rPr>
          <w:rFonts w:ascii="Times New Roman" w:hAnsi="Times New Roman" w:cs="Times New Roman"/>
          <w:sz w:val="24"/>
          <w:szCs w:val="24"/>
        </w:rPr>
        <w:t xml:space="preserve">atau PAN dan yang terendah adal PKB. Yang menunjukkan antusiasnya yang rendah juga ditunjukkan oleh Partai Golkar yang hanya 66%. Keberadaan beberapa daerah yang menjadi basis Golkar seperti Sulawesi dan Kalimantan Timur yang selama ini menjadi basis Golkar tidak </w:t>
      </w:r>
      <w:r w:rsidR="00B6515A" w:rsidRPr="001615EB">
        <w:rPr>
          <w:rFonts w:ascii="Times New Roman" w:hAnsi="Times New Roman" w:cs="Times New Roman"/>
          <w:sz w:val="24"/>
          <w:szCs w:val="24"/>
        </w:rPr>
        <w:t xml:space="preserve">begitu mempengaruhi kehadiran dalam pleno tersebut. Adapun PDIP yang berbasis di Kalimantan Tengah dan NTT meskipun tidak maksimal namun mampu menghadirkan anggota DPR untuk mendukung proses penetapan Undang-Undang hasil insiatif DPR RI khususnya komisi II DPR RI ini. </w:t>
      </w:r>
    </w:p>
    <w:p w:rsidR="00DB3F2B" w:rsidRPr="001615EB" w:rsidRDefault="00DB3F2B" w:rsidP="004F4E61">
      <w:pPr>
        <w:rPr>
          <w:rFonts w:ascii="Times New Roman" w:hAnsi="Times New Roman" w:cs="Times New Roman"/>
          <w:sz w:val="24"/>
          <w:szCs w:val="24"/>
        </w:rPr>
      </w:pPr>
      <w:r w:rsidRPr="001615EB">
        <w:rPr>
          <w:rFonts w:ascii="Times New Roman" w:hAnsi="Times New Roman" w:cs="Times New Roman"/>
          <w:sz w:val="24"/>
          <w:szCs w:val="24"/>
        </w:rPr>
        <w:t xml:space="preserve">Proses pembentukan kabupaten Parigi Moutong, menyisakan kontestasi yang kuat terutama kewilayahan yang dimainkan oleh para elit. Kekukuhan ketua DPRD Donggala untuk menempatkan Tinombo sebagai Ibukota Parigi Moutong ditunjukkan dengan </w:t>
      </w:r>
      <w:r w:rsidR="00541F2F" w:rsidRPr="001615EB">
        <w:rPr>
          <w:rFonts w:ascii="Times New Roman" w:hAnsi="Times New Roman" w:cs="Times New Roman"/>
          <w:sz w:val="24"/>
          <w:szCs w:val="24"/>
        </w:rPr>
        <w:t>“</w:t>
      </w:r>
      <w:r w:rsidRPr="001615EB">
        <w:rPr>
          <w:rFonts w:ascii="Times New Roman" w:hAnsi="Times New Roman" w:cs="Times New Roman"/>
          <w:sz w:val="24"/>
          <w:szCs w:val="24"/>
        </w:rPr>
        <w:t>membawa</w:t>
      </w:r>
      <w:r w:rsidR="00541F2F" w:rsidRPr="001615EB">
        <w:rPr>
          <w:rFonts w:ascii="Times New Roman" w:hAnsi="Times New Roman" w:cs="Times New Roman"/>
          <w:sz w:val="24"/>
          <w:szCs w:val="24"/>
        </w:rPr>
        <w:t xml:space="preserve"> lari”</w:t>
      </w:r>
      <w:r w:rsidRPr="001615EB">
        <w:rPr>
          <w:rFonts w:ascii="Times New Roman" w:hAnsi="Times New Roman" w:cs="Times New Roman"/>
          <w:sz w:val="24"/>
          <w:szCs w:val="24"/>
        </w:rPr>
        <w:t xml:space="preserve"> Tim Komisi II DPR RI dan Depdagri untuk meninjau persiapan Tinombo untuk menjadi ibukota beserta dukungan dan kesiapan masyarakatnya. Hal ini menimbulkan pertentangan baik dalam struktur pemerintahan provinsi maupun kabupaten Donggala. </w:t>
      </w:r>
      <w:r w:rsidR="00541F2F" w:rsidRPr="001615EB">
        <w:rPr>
          <w:rFonts w:ascii="Times New Roman" w:hAnsi="Times New Roman" w:cs="Times New Roman"/>
          <w:sz w:val="24"/>
          <w:szCs w:val="24"/>
        </w:rPr>
        <w:t xml:space="preserve">Agenda yang dipersiapkan oleh pemerintah yang hanya akan mengunjungi Parigi dan menemui elemen masyarakat menjadi berubah dengan adanya agenda tambahan tersebut. </w:t>
      </w:r>
      <w:r w:rsidRPr="001615EB">
        <w:rPr>
          <w:rFonts w:ascii="Times New Roman" w:hAnsi="Times New Roman" w:cs="Times New Roman"/>
          <w:sz w:val="24"/>
          <w:szCs w:val="24"/>
        </w:rPr>
        <w:t xml:space="preserve">Secara jelas, Gubernur Paliudju sebelumnya telah menyatakan bahwa untuk pembentukan Kabupaten Parigi Moutong maka ibukotanya adalah di Parigi. </w:t>
      </w:r>
      <w:r w:rsidR="00AC2B53" w:rsidRPr="001615EB">
        <w:rPr>
          <w:rFonts w:ascii="Times New Roman" w:hAnsi="Times New Roman" w:cs="Times New Roman"/>
          <w:sz w:val="24"/>
          <w:szCs w:val="24"/>
        </w:rPr>
        <w:t xml:space="preserve">Proses negosiasi internal partai Golkar Paska kemenangan Aminudin Ponulele, melalui Nur Rahmatu yang masih memiliki kekerabatan dan Mulhanan Tombolotutu yang kader partai Golkar, mendapatkan dukungan yang sama bahwa ibukota ada Parigi dan juga berkomitmen melanjutkan pemekaran Parigi Moutong. </w:t>
      </w:r>
    </w:p>
    <w:p w:rsidR="00B271A1" w:rsidRPr="001615EB" w:rsidRDefault="00B271A1" w:rsidP="004F4E61">
      <w:pPr>
        <w:rPr>
          <w:rFonts w:ascii="Times New Roman" w:hAnsi="Times New Roman" w:cs="Times New Roman"/>
          <w:sz w:val="24"/>
          <w:szCs w:val="24"/>
        </w:rPr>
      </w:pPr>
      <w:r w:rsidRPr="001615EB">
        <w:rPr>
          <w:rFonts w:ascii="Times New Roman" w:hAnsi="Times New Roman" w:cs="Times New Roman"/>
          <w:sz w:val="24"/>
          <w:szCs w:val="24"/>
        </w:rPr>
        <w:t xml:space="preserve">Kedudukan jabatan formal dalam struktur kelembagaan di parlemen, merupakan kekuatan penting yang turut mempengaruhi keberhasilan sebuah mekanisme lobbi yang dilakukan. Melalui posisinya sebagai ketua DPD PDIP Provinsi Sulawesi Tengah, Fauziah yang secara otomatis menjadi salah </w:t>
      </w:r>
      <w:r w:rsidRPr="001615EB">
        <w:rPr>
          <w:rFonts w:ascii="Times New Roman" w:hAnsi="Times New Roman" w:cs="Times New Roman"/>
          <w:sz w:val="24"/>
          <w:szCs w:val="24"/>
        </w:rPr>
        <w:lastRenderedPageBreak/>
        <w:t xml:space="preserve">satu wakil ketua dalam fraksi PDIP di Parlemen dapat memanfaatkan posisinya untuk mendukung sebuah kebijakan meskipun posisi penugasannya diparlemen tidak berada di komisi II. Hal ini terbukti dengan kuatnya pengaruh PDIP dalam membentuk bargaining dan menyiapkan dukun lobbi bagi tim presidium yang melakukan lobbi-lobi kepada anggota fraksi lain dikomisi II. Hal ini penting untuk meyakinkan anggota panitai kerja tersebut bahwa Parigi Moutong adalah wilayah yang sangat pantas dan memungkinak untuk dapat dimekarkan terutama untuk tujuan kesejahteraan rakyat dan percapatan pembangunan. </w:t>
      </w:r>
    </w:p>
    <w:p w:rsidR="00B74E0A" w:rsidRPr="001615EB" w:rsidRDefault="00B74E0A" w:rsidP="00CB3CAD">
      <w:pPr>
        <w:spacing w:before="0" w:beforeAutospacing="0" w:after="240" w:afterAutospacing="0"/>
        <w:rPr>
          <w:rFonts w:ascii="Times New Roman" w:hAnsi="Times New Roman" w:cs="Times New Roman"/>
          <w:b/>
          <w:sz w:val="24"/>
          <w:szCs w:val="24"/>
        </w:rPr>
      </w:pPr>
      <w:r w:rsidRPr="001615EB">
        <w:rPr>
          <w:rFonts w:ascii="Times New Roman" w:hAnsi="Times New Roman" w:cs="Times New Roman"/>
          <w:b/>
          <w:sz w:val="24"/>
          <w:szCs w:val="24"/>
        </w:rPr>
        <w:t>Kesimpulan</w:t>
      </w:r>
    </w:p>
    <w:p w:rsidR="007D6BEF" w:rsidRPr="001615EB" w:rsidRDefault="00506E38" w:rsidP="00CB3CAD">
      <w:pPr>
        <w:spacing w:after="0"/>
        <w:rPr>
          <w:rFonts w:ascii="Times New Roman" w:hAnsi="Times New Roman" w:cs="Times New Roman"/>
          <w:sz w:val="24"/>
          <w:szCs w:val="24"/>
        </w:rPr>
      </w:pPr>
      <w:r w:rsidRPr="001615EB">
        <w:rPr>
          <w:rFonts w:ascii="Times New Roman" w:hAnsi="Times New Roman" w:cs="Times New Roman"/>
          <w:sz w:val="24"/>
          <w:szCs w:val="24"/>
        </w:rPr>
        <w:t xml:space="preserve">Struktur mobilisasi </w:t>
      </w:r>
      <w:r w:rsidR="00103597" w:rsidRPr="001615EB">
        <w:rPr>
          <w:rFonts w:ascii="Times New Roman" w:hAnsi="Times New Roman" w:cs="Times New Roman"/>
          <w:sz w:val="24"/>
          <w:szCs w:val="24"/>
        </w:rPr>
        <w:t xml:space="preserve">dapat </w:t>
      </w:r>
      <w:r w:rsidRPr="001615EB">
        <w:rPr>
          <w:rFonts w:ascii="Times New Roman" w:hAnsi="Times New Roman" w:cs="Times New Roman"/>
          <w:sz w:val="24"/>
          <w:szCs w:val="24"/>
        </w:rPr>
        <w:t xml:space="preserve">berhasil melalui penggunaan strategi, optimalisasi issu ketidakadilan dan keluhan, lahirnya motivasi, dan kesempatan untuk mendorong tindakan kolektif. </w:t>
      </w:r>
      <w:r w:rsidR="00B271A1" w:rsidRPr="001615EB">
        <w:rPr>
          <w:rFonts w:ascii="Times New Roman" w:hAnsi="Times New Roman" w:cs="Times New Roman"/>
          <w:sz w:val="24"/>
          <w:szCs w:val="24"/>
        </w:rPr>
        <w:t xml:space="preserve">Keberhasilan </w:t>
      </w:r>
      <w:r w:rsidR="00B40653" w:rsidRPr="001615EB">
        <w:rPr>
          <w:rFonts w:ascii="Times New Roman" w:hAnsi="Times New Roman" w:cs="Times New Roman"/>
          <w:sz w:val="24"/>
          <w:szCs w:val="24"/>
        </w:rPr>
        <w:t xml:space="preserve">pembentukan Kabupaten Parigi Moutong </w:t>
      </w:r>
      <w:r w:rsidR="00B271A1" w:rsidRPr="001615EB">
        <w:rPr>
          <w:rFonts w:ascii="Times New Roman" w:hAnsi="Times New Roman" w:cs="Times New Roman"/>
          <w:sz w:val="24"/>
          <w:szCs w:val="24"/>
        </w:rPr>
        <w:t>dapat dicapai melalui kema</w:t>
      </w:r>
      <w:r w:rsidR="00B40653" w:rsidRPr="001615EB">
        <w:rPr>
          <w:rFonts w:ascii="Times New Roman" w:hAnsi="Times New Roman" w:cs="Times New Roman"/>
          <w:sz w:val="24"/>
          <w:szCs w:val="24"/>
        </w:rPr>
        <w:t>mpu</w:t>
      </w:r>
      <w:r w:rsidR="00B271A1" w:rsidRPr="001615EB">
        <w:rPr>
          <w:rFonts w:ascii="Times New Roman" w:hAnsi="Times New Roman" w:cs="Times New Roman"/>
          <w:sz w:val="24"/>
          <w:szCs w:val="24"/>
        </w:rPr>
        <w:t xml:space="preserve">an dalam </w:t>
      </w:r>
      <w:r w:rsidR="00B40653" w:rsidRPr="001615EB">
        <w:rPr>
          <w:rFonts w:ascii="Times New Roman" w:hAnsi="Times New Roman" w:cs="Times New Roman"/>
          <w:sz w:val="24"/>
          <w:szCs w:val="24"/>
        </w:rPr>
        <w:t>me</w:t>
      </w:r>
      <w:r w:rsidR="007D6BEF" w:rsidRPr="001615EB">
        <w:rPr>
          <w:rFonts w:ascii="Times New Roman" w:hAnsi="Times New Roman" w:cs="Times New Roman"/>
          <w:sz w:val="24"/>
          <w:szCs w:val="24"/>
        </w:rPr>
        <w:t>nggerakkan dan me</w:t>
      </w:r>
      <w:r w:rsidR="00B40653" w:rsidRPr="001615EB">
        <w:rPr>
          <w:rFonts w:ascii="Times New Roman" w:hAnsi="Times New Roman" w:cs="Times New Roman"/>
          <w:sz w:val="24"/>
          <w:szCs w:val="24"/>
        </w:rPr>
        <w:t xml:space="preserve">manfaatkan </w:t>
      </w:r>
      <w:r w:rsidR="007D6BEF" w:rsidRPr="001615EB">
        <w:rPr>
          <w:rFonts w:ascii="Times New Roman" w:hAnsi="Times New Roman" w:cs="Times New Roman"/>
          <w:sz w:val="24"/>
          <w:szCs w:val="24"/>
        </w:rPr>
        <w:t>Struktur mobilisasi sumber daya</w:t>
      </w:r>
      <w:r w:rsidR="00B271A1" w:rsidRPr="001615EB">
        <w:rPr>
          <w:rFonts w:ascii="Times New Roman" w:hAnsi="Times New Roman" w:cs="Times New Roman"/>
          <w:sz w:val="24"/>
          <w:szCs w:val="24"/>
        </w:rPr>
        <w:t xml:space="preserve"> baik formal maupun nonformal</w:t>
      </w:r>
      <w:r w:rsidR="00B40653" w:rsidRPr="001615EB">
        <w:rPr>
          <w:rFonts w:ascii="Times New Roman" w:hAnsi="Times New Roman" w:cs="Times New Roman"/>
          <w:sz w:val="24"/>
          <w:szCs w:val="24"/>
        </w:rPr>
        <w:t xml:space="preserve">. </w:t>
      </w:r>
      <w:r w:rsidR="007D6BEF" w:rsidRPr="001615EB">
        <w:rPr>
          <w:rFonts w:ascii="Times New Roman" w:hAnsi="Times New Roman" w:cs="Times New Roman"/>
          <w:sz w:val="24"/>
          <w:szCs w:val="24"/>
        </w:rPr>
        <w:t xml:space="preserve">Upaya tersebut, terlihat </w:t>
      </w:r>
      <w:r w:rsidR="007327A3" w:rsidRPr="001615EB">
        <w:rPr>
          <w:rFonts w:ascii="Times New Roman" w:hAnsi="Times New Roman" w:cs="Times New Roman"/>
          <w:sz w:val="24"/>
          <w:szCs w:val="24"/>
        </w:rPr>
        <w:t xml:space="preserve">pada </w:t>
      </w:r>
      <w:r w:rsidR="007D6BEF" w:rsidRPr="001615EB">
        <w:rPr>
          <w:rFonts w:ascii="Times New Roman" w:hAnsi="Times New Roman" w:cs="Times New Roman"/>
          <w:sz w:val="24"/>
          <w:szCs w:val="24"/>
        </w:rPr>
        <w:t>berbagai</w:t>
      </w:r>
      <w:r w:rsidR="007327A3" w:rsidRPr="001615EB">
        <w:rPr>
          <w:rFonts w:ascii="Times New Roman" w:hAnsi="Times New Roman" w:cs="Times New Roman"/>
          <w:sz w:val="24"/>
          <w:szCs w:val="24"/>
        </w:rPr>
        <w:t xml:space="preserve"> dukungan</w:t>
      </w:r>
      <w:r w:rsidR="007D6BEF" w:rsidRPr="001615EB">
        <w:rPr>
          <w:rFonts w:ascii="Times New Roman" w:hAnsi="Times New Roman" w:cs="Times New Roman"/>
          <w:sz w:val="24"/>
          <w:szCs w:val="24"/>
        </w:rPr>
        <w:t xml:space="preserve"> kelompok non formal </w:t>
      </w:r>
      <w:r w:rsidRPr="001615EB">
        <w:rPr>
          <w:rFonts w:ascii="Times New Roman" w:hAnsi="Times New Roman" w:cs="Times New Roman"/>
          <w:sz w:val="24"/>
          <w:szCs w:val="24"/>
        </w:rPr>
        <w:t>meskipun bersaing</w:t>
      </w:r>
      <w:r w:rsidR="007327A3" w:rsidRPr="001615EB">
        <w:rPr>
          <w:rFonts w:ascii="Times New Roman" w:hAnsi="Times New Roman" w:cs="Times New Roman"/>
          <w:sz w:val="24"/>
          <w:szCs w:val="24"/>
        </w:rPr>
        <w:t>,</w:t>
      </w:r>
      <w:r w:rsidRPr="001615EB">
        <w:rPr>
          <w:rFonts w:ascii="Times New Roman" w:hAnsi="Times New Roman" w:cs="Times New Roman"/>
          <w:sz w:val="24"/>
          <w:szCs w:val="24"/>
        </w:rPr>
        <w:t xml:space="preserve"> tetapi </w:t>
      </w:r>
      <w:r w:rsidR="007327A3" w:rsidRPr="001615EB">
        <w:rPr>
          <w:rFonts w:ascii="Times New Roman" w:hAnsi="Times New Roman" w:cs="Times New Roman"/>
          <w:sz w:val="24"/>
          <w:szCs w:val="24"/>
        </w:rPr>
        <w:t xml:space="preserve">memiliki fokus pada </w:t>
      </w:r>
      <w:r w:rsidR="007D6BEF" w:rsidRPr="001615EB">
        <w:rPr>
          <w:rFonts w:ascii="Times New Roman" w:hAnsi="Times New Roman" w:cs="Times New Roman"/>
          <w:sz w:val="24"/>
          <w:szCs w:val="24"/>
        </w:rPr>
        <w:t>tujuan pembentukan daerah</w:t>
      </w:r>
      <w:r w:rsidR="007327A3" w:rsidRPr="001615EB">
        <w:rPr>
          <w:rFonts w:ascii="Times New Roman" w:hAnsi="Times New Roman" w:cs="Times New Roman"/>
          <w:sz w:val="24"/>
          <w:szCs w:val="24"/>
        </w:rPr>
        <w:t>.</w:t>
      </w:r>
      <w:r w:rsidRPr="001615EB">
        <w:rPr>
          <w:rFonts w:ascii="Times New Roman" w:hAnsi="Times New Roman" w:cs="Times New Roman"/>
          <w:sz w:val="24"/>
          <w:szCs w:val="24"/>
        </w:rPr>
        <w:t xml:space="preserve"> </w:t>
      </w:r>
      <w:r w:rsidR="00B271A1" w:rsidRPr="001615EB">
        <w:rPr>
          <w:rFonts w:ascii="Times New Roman" w:hAnsi="Times New Roman" w:cs="Times New Roman"/>
          <w:sz w:val="24"/>
          <w:szCs w:val="24"/>
        </w:rPr>
        <w:t xml:space="preserve">Dukungan </w:t>
      </w:r>
      <w:r w:rsidR="007D6BEF" w:rsidRPr="001615EB">
        <w:rPr>
          <w:rFonts w:ascii="Times New Roman" w:hAnsi="Times New Roman" w:cs="Times New Roman"/>
          <w:sz w:val="24"/>
          <w:szCs w:val="24"/>
        </w:rPr>
        <w:t>politik</w:t>
      </w:r>
      <w:r w:rsidR="00B271A1" w:rsidRPr="001615EB">
        <w:rPr>
          <w:rFonts w:ascii="Times New Roman" w:hAnsi="Times New Roman" w:cs="Times New Roman"/>
          <w:sz w:val="24"/>
          <w:szCs w:val="24"/>
        </w:rPr>
        <w:t xml:space="preserve"> formal</w:t>
      </w:r>
      <w:r w:rsidR="007D6BEF" w:rsidRPr="001615EB">
        <w:rPr>
          <w:rFonts w:ascii="Times New Roman" w:hAnsi="Times New Roman" w:cs="Times New Roman"/>
          <w:sz w:val="24"/>
          <w:szCs w:val="24"/>
        </w:rPr>
        <w:t xml:space="preserve"> </w:t>
      </w:r>
      <w:r w:rsidR="007327A3" w:rsidRPr="001615EB">
        <w:rPr>
          <w:rFonts w:ascii="Times New Roman" w:hAnsi="Times New Roman" w:cs="Times New Roman"/>
          <w:sz w:val="24"/>
          <w:szCs w:val="24"/>
        </w:rPr>
        <w:t xml:space="preserve">diperoleh dari kedekatan baik secara pribadi maupun kelembagaan organisasi seperti yang diperoleh </w:t>
      </w:r>
      <w:r w:rsidR="007D6BEF" w:rsidRPr="001615EB">
        <w:rPr>
          <w:rFonts w:ascii="Times New Roman" w:hAnsi="Times New Roman" w:cs="Times New Roman"/>
          <w:sz w:val="24"/>
          <w:szCs w:val="24"/>
        </w:rPr>
        <w:t xml:space="preserve">melalui </w:t>
      </w:r>
      <w:r w:rsidR="007327A3" w:rsidRPr="001615EB">
        <w:rPr>
          <w:rFonts w:ascii="Times New Roman" w:hAnsi="Times New Roman" w:cs="Times New Roman"/>
          <w:sz w:val="24"/>
          <w:szCs w:val="24"/>
        </w:rPr>
        <w:t>P</w:t>
      </w:r>
      <w:r w:rsidR="00B271A1" w:rsidRPr="001615EB">
        <w:rPr>
          <w:rFonts w:ascii="Times New Roman" w:hAnsi="Times New Roman" w:cs="Times New Roman"/>
          <w:sz w:val="24"/>
          <w:szCs w:val="24"/>
        </w:rPr>
        <w:t xml:space="preserve">artai Demokrasi Indonesia perjuangan (PDIP) </w:t>
      </w:r>
      <w:r w:rsidRPr="001615EB">
        <w:rPr>
          <w:rFonts w:ascii="Times New Roman" w:hAnsi="Times New Roman" w:cs="Times New Roman"/>
          <w:sz w:val="24"/>
          <w:szCs w:val="24"/>
        </w:rPr>
        <w:t xml:space="preserve">melalui </w:t>
      </w:r>
      <w:r w:rsidR="007D6BEF" w:rsidRPr="001615EB">
        <w:rPr>
          <w:rFonts w:ascii="Times New Roman" w:hAnsi="Times New Roman" w:cs="Times New Roman"/>
          <w:sz w:val="24"/>
          <w:szCs w:val="24"/>
        </w:rPr>
        <w:t xml:space="preserve">Fauziah </w:t>
      </w:r>
      <w:r w:rsidR="00B271A1" w:rsidRPr="001615EB">
        <w:rPr>
          <w:rFonts w:ascii="Times New Roman" w:hAnsi="Times New Roman" w:cs="Times New Roman"/>
          <w:sz w:val="24"/>
          <w:szCs w:val="24"/>
        </w:rPr>
        <w:t>Abdullah</w:t>
      </w:r>
      <w:r w:rsidR="007327A3" w:rsidRPr="001615EB">
        <w:rPr>
          <w:rFonts w:ascii="Times New Roman" w:hAnsi="Times New Roman" w:cs="Times New Roman"/>
          <w:sz w:val="24"/>
          <w:szCs w:val="24"/>
        </w:rPr>
        <w:t>,</w:t>
      </w:r>
      <w:r w:rsidR="007D6BEF" w:rsidRPr="001615EB">
        <w:rPr>
          <w:rFonts w:ascii="Times New Roman" w:hAnsi="Times New Roman" w:cs="Times New Roman"/>
          <w:sz w:val="24"/>
          <w:szCs w:val="24"/>
        </w:rPr>
        <w:t xml:space="preserve"> </w:t>
      </w:r>
      <w:r w:rsidRPr="001615EB">
        <w:rPr>
          <w:rFonts w:ascii="Times New Roman" w:hAnsi="Times New Roman" w:cs="Times New Roman"/>
          <w:sz w:val="24"/>
          <w:szCs w:val="24"/>
        </w:rPr>
        <w:t xml:space="preserve">maupun </w:t>
      </w:r>
      <w:r w:rsidR="007327A3" w:rsidRPr="001615EB">
        <w:rPr>
          <w:rFonts w:ascii="Times New Roman" w:hAnsi="Times New Roman" w:cs="Times New Roman"/>
          <w:sz w:val="24"/>
          <w:szCs w:val="24"/>
        </w:rPr>
        <w:t xml:space="preserve">anggota </w:t>
      </w:r>
      <w:r w:rsidRPr="001615EB">
        <w:rPr>
          <w:rFonts w:ascii="Times New Roman" w:hAnsi="Times New Roman" w:cs="Times New Roman"/>
          <w:sz w:val="24"/>
          <w:szCs w:val="24"/>
        </w:rPr>
        <w:t>fraksi</w:t>
      </w:r>
      <w:r w:rsidR="007327A3" w:rsidRPr="001615EB">
        <w:rPr>
          <w:rFonts w:ascii="Times New Roman" w:hAnsi="Times New Roman" w:cs="Times New Roman"/>
          <w:sz w:val="24"/>
          <w:szCs w:val="24"/>
        </w:rPr>
        <w:t xml:space="preserve"> lainnya</w:t>
      </w:r>
      <w:r w:rsidRPr="001615EB">
        <w:rPr>
          <w:rFonts w:ascii="Times New Roman" w:hAnsi="Times New Roman" w:cs="Times New Roman"/>
          <w:sz w:val="24"/>
          <w:szCs w:val="24"/>
        </w:rPr>
        <w:t xml:space="preserve"> </w:t>
      </w:r>
      <w:r w:rsidR="007327A3" w:rsidRPr="001615EB">
        <w:rPr>
          <w:rFonts w:ascii="Times New Roman" w:hAnsi="Times New Roman" w:cs="Times New Roman"/>
          <w:sz w:val="24"/>
          <w:szCs w:val="24"/>
        </w:rPr>
        <w:t>serta kelembagaan di pemerintahan di daerah (Bupati/DPRD/Gubernur) maupun kelembagaan formal di pusat (Dep</w:t>
      </w:r>
      <w:r w:rsidRPr="001615EB">
        <w:rPr>
          <w:rFonts w:ascii="Times New Roman" w:hAnsi="Times New Roman" w:cs="Times New Roman"/>
          <w:sz w:val="24"/>
          <w:szCs w:val="24"/>
        </w:rPr>
        <w:t>dagri</w:t>
      </w:r>
      <w:r w:rsidR="007327A3" w:rsidRPr="001615EB">
        <w:rPr>
          <w:rFonts w:ascii="Times New Roman" w:hAnsi="Times New Roman" w:cs="Times New Roman"/>
          <w:sz w:val="24"/>
          <w:szCs w:val="24"/>
        </w:rPr>
        <w:t>/Menotoda).</w:t>
      </w:r>
    </w:p>
    <w:p w:rsidR="00DE66E9" w:rsidRPr="001615EB" w:rsidRDefault="00DE66E9" w:rsidP="00050D7F">
      <w:pPr>
        <w:spacing w:before="0" w:beforeAutospacing="0" w:after="0" w:afterAutospacing="0"/>
        <w:jc w:val="center"/>
        <w:rPr>
          <w:rFonts w:ascii="Times New Roman" w:hAnsi="Times New Roman" w:cs="Times New Roman"/>
          <w:sz w:val="24"/>
          <w:szCs w:val="24"/>
        </w:rPr>
      </w:pPr>
      <w:r w:rsidRPr="001615EB">
        <w:rPr>
          <w:rFonts w:ascii="Times New Roman" w:hAnsi="Times New Roman" w:cs="Times New Roman"/>
          <w:sz w:val="24"/>
          <w:szCs w:val="24"/>
        </w:rPr>
        <w:t>Gambar</w:t>
      </w:r>
      <w:r w:rsidR="0072629C" w:rsidRPr="001615EB">
        <w:rPr>
          <w:rFonts w:ascii="Times New Roman" w:hAnsi="Times New Roman" w:cs="Times New Roman"/>
          <w:sz w:val="24"/>
          <w:szCs w:val="24"/>
        </w:rPr>
        <w:t xml:space="preserve"> 2</w:t>
      </w:r>
      <w:r w:rsidRPr="001615EB">
        <w:rPr>
          <w:rFonts w:ascii="Times New Roman" w:hAnsi="Times New Roman" w:cs="Times New Roman"/>
          <w:sz w:val="24"/>
          <w:szCs w:val="24"/>
        </w:rPr>
        <w:t xml:space="preserve">. Struktur Mobilisasi Sumber </w:t>
      </w:r>
      <w:r w:rsidR="00326AEA" w:rsidRPr="001615EB">
        <w:rPr>
          <w:rFonts w:ascii="Times New Roman" w:hAnsi="Times New Roman" w:cs="Times New Roman"/>
          <w:sz w:val="24"/>
          <w:szCs w:val="24"/>
        </w:rPr>
        <w:t xml:space="preserve">Daya Gerakan </w:t>
      </w:r>
      <w:r w:rsidRPr="001615EB">
        <w:rPr>
          <w:rFonts w:ascii="Times New Roman" w:hAnsi="Times New Roman" w:cs="Times New Roman"/>
          <w:sz w:val="24"/>
          <w:szCs w:val="24"/>
        </w:rPr>
        <w:t>Pembentukan Parigi Moutong</w:t>
      </w:r>
    </w:p>
    <w:p w:rsidR="00BC798C" w:rsidRPr="001615EB" w:rsidRDefault="005C3420" w:rsidP="00050D7F">
      <w:pPr>
        <w:spacing w:before="0" w:beforeAutospacing="0" w:after="0" w:afterAutospacing="0"/>
        <w:jc w:val="center"/>
        <w:rPr>
          <w:rFonts w:ascii="Times New Roman" w:hAnsi="Times New Roman" w:cs="Times New Roman"/>
          <w:sz w:val="24"/>
          <w:szCs w:val="24"/>
        </w:rPr>
      </w:pPr>
      <w:r w:rsidRPr="001615EB">
        <w:rPr>
          <w:rFonts w:ascii="Times New Roman" w:hAnsi="Times New Roman" w:cs="Times New Roman"/>
          <w:noProof/>
          <w:sz w:val="24"/>
          <w:szCs w:val="24"/>
          <w:lang w:eastAsia="id-ID"/>
        </w:rPr>
        <w:pict>
          <v:group id="_x0000_s1035" style="position:absolute;left:0;text-align:left;margin-left:280.4pt;margin-top:10.2pt;width:210.5pt;height:111pt;z-index:251666432" coordorigin="6688,12423" coordsize="4210,2220">
            <v:shapetype id="_x0000_t32" coordsize="21600,21600" o:spt="32" o:oned="t" path="m,l21600,21600e" filled="f">
              <v:path arrowok="t" fillok="f" o:connecttype="none"/>
              <o:lock v:ext="edit" shapetype="t"/>
            </v:shapetype>
            <v:shape id="_x0000_s1027" type="#_x0000_t32" style="position:absolute;left:6727;top:12552;width:1913;height:0" o:connectortype="straight">
              <v:stroke endarrow="block"/>
            </v:shape>
            <v:shape id="_x0000_s1028" type="#_x0000_t32" style="position:absolute;left:6714;top:13133;width:1913;height:0" o:connectortype="straight">
              <v:stroke endarrow="block"/>
            </v:shape>
            <v:shape id="_x0000_s1029" type="#_x0000_t32" style="position:absolute;left:6701;top:13714;width:1913;height:0" o:connectortype="straight">
              <v:stroke endarrow="block"/>
            </v:shape>
            <v:shape id="_x0000_s1030" type="#_x0000_t32" style="position:absolute;left:6688;top:14295;width:1913;height:0" o:connectortype="straight">
              <v:stroke endarrow="block"/>
            </v:shape>
            <v:shapetype id="_x0000_t202" coordsize="21600,21600" o:spt="202" path="m,l,21600r21600,l21600,xe">
              <v:stroke joinstyle="miter"/>
              <v:path gradientshapeok="t" o:connecttype="rect"/>
            </v:shapetype>
            <v:shape id="_x0000_s1031" type="#_x0000_t202" style="position:absolute;left:8866;top:12423;width:1332;height:451" strokecolor="white [3212]">
              <v:textbox>
                <w:txbxContent>
                  <w:p w:rsidR="00962C3D" w:rsidRPr="00326AEA" w:rsidRDefault="00962C3D" w:rsidP="00326AEA">
                    <w:pPr>
                      <w:jc w:val="center"/>
                      <w:rPr>
                        <w:sz w:val="18"/>
                      </w:rPr>
                    </w:pPr>
                    <w:r>
                      <w:rPr>
                        <w:sz w:val="18"/>
                      </w:rPr>
                      <w:t xml:space="preserve">Tahun </w:t>
                    </w:r>
                    <w:r w:rsidRPr="00326AEA">
                      <w:rPr>
                        <w:sz w:val="18"/>
                      </w:rPr>
                      <w:t>1999</w:t>
                    </w:r>
                  </w:p>
                </w:txbxContent>
              </v:textbox>
            </v:shape>
            <v:shape id="_x0000_s1032" type="#_x0000_t202" style="position:absolute;left:8875;top:13037;width:1332;height:451" strokecolor="white [3212]">
              <v:textbox>
                <w:txbxContent>
                  <w:p w:rsidR="00962C3D" w:rsidRPr="00326AEA" w:rsidRDefault="00962C3D" w:rsidP="00326AEA">
                    <w:pPr>
                      <w:jc w:val="center"/>
                      <w:rPr>
                        <w:sz w:val="18"/>
                      </w:rPr>
                    </w:pPr>
                    <w:r>
                      <w:rPr>
                        <w:sz w:val="18"/>
                      </w:rPr>
                      <w:t>Tahun 2000</w:t>
                    </w:r>
                  </w:p>
                  <w:p w:rsidR="00962C3D" w:rsidRPr="00326AEA" w:rsidRDefault="00962C3D" w:rsidP="00326AEA"/>
                </w:txbxContent>
              </v:textbox>
            </v:shape>
            <v:shape id="_x0000_s1033" type="#_x0000_t202" style="position:absolute;left:8866;top:13616;width:2032;height:451" strokecolor="white [3212]">
              <v:textbox>
                <w:txbxContent>
                  <w:p w:rsidR="00962C3D" w:rsidRPr="00326AEA" w:rsidRDefault="00962C3D" w:rsidP="00326AEA">
                    <w:pPr>
                      <w:jc w:val="left"/>
                      <w:rPr>
                        <w:sz w:val="18"/>
                      </w:rPr>
                    </w:pPr>
                    <w:r>
                      <w:rPr>
                        <w:sz w:val="18"/>
                      </w:rPr>
                      <w:t xml:space="preserve">Tahun </w:t>
                    </w:r>
                    <w:r w:rsidRPr="00326AEA">
                      <w:rPr>
                        <w:sz w:val="18"/>
                      </w:rPr>
                      <w:t>2001 - 2002</w:t>
                    </w:r>
                  </w:p>
                </w:txbxContent>
              </v:textbox>
            </v:shape>
            <v:shape id="_x0000_s1034" type="#_x0000_t202" style="position:absolute;left:8857;top:14192;width:1332;height:451" strokecolor="white [3212]">
              <v:textbox>
                <w:txbxContent>
                  <w:p w:rsidR="00962C3D" w:rsidRPr="00326AEA" w:rsidRDefault="00962C3D" w:rsidP="00326AEA">
                    <w:pPr>
                      <w:jc w:val="center"/>
                      <w:rPr>
                        <w:sz w:val="20"/>
                      </w:rPr>
                    </w:pPr>
                    <w:r w:rsidRPr="00326AEA">
                      <w:rPr>
                        <w:sz w:val="20"/>
                      </w:rPr>
                      <w:t>Tahun 2002</w:t>
                    </w:r>
                  </w:p>
                </w:txbxContent>
              </v:textbox>
            </v:shape>
          </v:group>
        </w:pict>
      </w:r>
      <w:r w:rsidR="00BC798C" w:rsidRPr="001615EB">
        <w:rPr>
          <w:rFonts w:ascii="Times New Roman" w:hAnsi="Times New Roman" w:cs="Times New Roman"/>
          <w:noProof/>
          <w:sz w:val="24"/>
          <w:szCs w:val="24"/>
          <w:lang w:eastAsia="id-ID"/>
        </w:rPr>
        <w:drawing>
          <wp:inline distT="0" distB="0" distL="0" distR="0">
            <wp:extent cx="3343702" cy="1653123"/>
            <wp:effectExtent l="0" t="0" r="0" b="4227"/>
            <wp:docPr id="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673C3B" w:rsidRPr="001615EB" w:rsidRDefault="007D6BEF" w:rsidP="00DA3FB6">
      <w:pPr>
        <w:rPr>
          <w:rFonts w:ascii="Times New Roman" w:hAnsi="Times New Roman" w:cs="Times New Roman"/>
          <w:sz w:val="24"/>
          <w:szCs w:val="24"/>
        </w:rPr>
      </w:pPr>
      <w:r w:rsidRPr="001615EB">
        <w:rPr>
          <w:rFonts w:ascii="Times New Roman" w:hAnsi="Times New Roman" w:cs="Times New Roman"/>
          <w:sz w:val="24"/>
          <w:szCs w:val="24"/>
        </w:rPr>
        <w:t>PDIP sebagai partai pemenang pemilu 1999 mampu mem</w:t>
      </w:r>
      <w:r w:rsidR="00103597" w:rsidRPr="001615EB">
        <w:rPr>
          <w:rFonts w:ascii="Times New Roman" w:hAnsi="Times New Roman" w:cs="Times New Roman"/>
          <w:sz w:val="24"/>
          <w:szCs w:val="24"/>
        </w:rPr>
        <w:t xml:space="preserve">bangun bargining </w:t>
      </w:r>
      <w:r w:rsidRPr="001615EB">
        <w:rPr>
          <w:rFonts w:ascii="Times New Roman" w:hAnsi="Times New Roman" w:cs="Times New Roman"/>
          <w:sz w:val="24"/>
          <w:szCs w:val="24"/>
        </w:rPr>
        <w:t xml:space="preserve">kuat bagi pemekaran Parigi Moutong atas partai-partai lain di </w:t>
      </w:r>
      <w:r w:rsidR="00103597" w:rsidRPr="001615EB">
        <w:rPr>
          <w:rFonts w:ascii="Times New Roman" w:hAnsi="Times New Roman" w:cs="Times New Roman"/>
          <w:sz w:val="24"/>
          <w:szCs w:val="24"/>
        </w:rPr>
        <w:t>Parlemen</w:t>
      </w:r>
      <w:r w:rsidRPr="001615EB">
        <w:rPr>
          <w:rFonts w:ascii="Times New Roman" w:hAnsi="Times New Roman" w:cs="Times New Roman"/>
          <w:sz w:val="24"/>
          <w:szCs w:val="24"/>
        </w:rPr>
        <w:t xml:space="preserve">. Hal </w:t>
      </w:r>
      <w:r w:rsidR="00B40653" w:rsidRPr="001615EB">
        <w:rPr>
          <w:rFonts w:ascii="Times New Roman" w:hAnsi="Times New Roman" w:cs="Times New Roman"/>
          <w:sz w:val="24"/>
          <w:szCs w:val="24"/>
        </w:rPr>
        <w:t>tersebut dapat berjalan secara efektif dan strategis serta memiliki nilai tawar tinggi terhadap mekanisme formal atau negara karena keberadaan potensi sumber daya non formal melalui kelompok gerakan pemekaran. Gerakan pemekaran Parigi Moutong yang berhasil mendapatkan dukungan kelembagaan eksternal dari PDIP terbangun</w:t>
      </w:r>
      <w:r w:rsidR="007327A3" w:rsidRPr="001615EB">
        <w:rPr>
          <w:rFonts w:ascii="Times New Roman" w:hAnsi="Times New Roman" w:cs="Times New Roman"/>
          <w:sz w:val="24"/>
          <w:szCs w:val="24"/>
        </w:rPr>
        <w:t>,</w:t>
      </w:r>
      <w:r w:rsidR="00B40653" w:rsidRPr="001615EB">
        <w:rPr>
          <w:rFonts w:ascii="Times New Roman" w:hAnsi="Times New Roman" w:cs="Times New Roman"/>
          <w:sz w:val="24"/>
          <w:szCs w:val="24"/>
        </w:rPr>
        <w:t xml:space="preserve"> sebagai kesinambungan gerakan masyarakat sipil untuk merebut kesempatan dalam memperjuangkan kesejahteraan </w:t>
      </w:r>
      <w:r w:rsidR="007327A3" w:rsidRPr="001615EB">
        <w:rPr>
          <w:rFonts w:ascii="Times New Roman" w:hAnsi="Times New Roman" w:cs="Times New Roman"/>
          <w:sz w:val="24"/>
          <w:szCs w:val="24"/>
        </w:rPr>
        <w:t>yang mengalami ketimpangan dimasa orde baru</w:t>
      </w:r>
      <w:r w:rsidR="00B40653" w:rsidRPr="001615EB">
        <w:rPr>
          <w:rFonts w:ascii="Times New Roman" w:hAnsi="Times New Roman" w:cs="Times New Roman"/>
          <w:sz w:val="24"/>
          <w:szCs w:val="24"/>
        </w:rPr>
        <w:t xml:space="preserve">. Mekanisme konsensus melalui keberadaan nilai-nilai kearifan lokal menjadi instrumen perekat dan merupakan tambahan atas elemen baru teori POST dalam konteks gerakan pemekaran di Indonesia.  </w:t>
      </w:r>
    </w:p>
    <w:p w:rsidR="00B40653" w:rsidRPr="001615EB" w:rsidRDefault="00B40653" w:rsidP="00DA3FB6">
      <w:pPr>
        <w:rPr>
          <w:rFonts w:ascii="Times New Roman" w:hAnsi="Times New Roman" w:cs="Times New Roman"/>
          <w:sz w:val="24"/>
          <w:szCs w:val="24"/>
        </w:rPr>
      </w:pPr>
      <w:r w:rsidRPr="001615EB">
        <w:rPr>
          <w:rFonts w:ascii="Times New Roman" w:hAnsi="Times New Roman" w:cs="Times New Roman"/>
          <w:sz w:val="24"/>
          <w:szCs w:val="24"/>
        </w:rPr>
        <w:t xml:space="preserve">Keberhasilan </w:t>
      </w:r>
      <w:r w:rsidR="00673C3B" w:rsidRPr="001615EB">
        <w:rPr>
          <w:rFonts w:ascii="Times New Roman" w:hAnsi="Times New Roman" w:cs="Times New Roman"/>
          <w:sz w:val="24"/>
          <w:szCs w:val="24"/>
        </w:rPr>
        <w:t>gerakan pemb</w:t>
      </w:r>
      <w:r w:rsidR="00BC798C" w:rsidRPr="001615EB">
        <w:rPr>
          <w:rFonts w:ascii="Times New Roman" w:hAnsi="Times New Roman" w:cs="Times New Roman"/>
          <w:sz w:val="24"/>
          <w:szCs w:val="24"/>
        </w:rPr>
        <w:t>e</w:t>
      </w:r>
      <w:r w:rsidR="00673C3B" w:rsidRPr="001615EB">
        <w:rPr>
          <w:rFonts w:ascii="Times New Roman" w:hAnsi="Times New Roman" w:cs="Times New Roman"/>
          <w:sz w:val="24"/>
          <w:szCs w:val="24"/>
        </w:rPr>
        <w:t xml:space="preserve">ntukan Parigi Moutong </w:t>
      </w:r>
      <w:r w:rsidRPr="001615EB">
        <w:rPr>
          <w:rFonts w:ascii="Times New Roman" w:hAnsi="Times New Roman" w:cs="Times New Roman"/>
          <w:sz w:val="24"/>
          <w:szCs w:val="24"/>
        </w:rPr>
        <w:t>juga di</w:t>
      </w:r>
      <w:r w:rsidR="00673C3B" w:rsidRPr="001615EB">
        <w:rPr>
          <w:rFonts w:ascii="Times New Roman" w:hAnsi="Times New Roman" w:cs="Times New Roman"/>
          <w:sz w:val="24"/>
          <w:szCs w:val="24"/>
        </w:rPr>
        <w:t xml:space="preserve">tentukan </w:t>
      </w:r>
      <w:r w:rsidRPr="001615EB">
        <w:rPr>
          <w:rFonts w:ascii="Times New Roman" w:hAnsi="Times New Roman" w:cs="Times New Roman"/>
          <w:sz w:val="24"/>
          <w:szCs w:val="24"/>
        </w:rPr>
        <w:t xml:space="preserve">oleh intensitas dan strategi </w:t>
      </w:r>
      <w:r w:rsidR="00103597" w:rsidRPr="001615EB">
        <w:rPr>
          <w:rFonts w:ascii="Times New Roman" w:hAnsi="Times New Roman" w:cs="Times New Roman"/>
          <w:sz w:val="24"/>
          <w:szCs w:val="24"/>
        </w:rPr>
        <w:t xml:space="preserve">mobilisasi </w:t>
      </w:r>
      <w:r w:rsidRPr="001615EB">
        <w:rPr>
          <w:rFonts w:ascii="Times New Roman" w:hAnsi="Times New Roman" w:cs="Times New Roman"/>
          <w:sz w:val="24"/>
          <w:szCs w:val="24"/>
        </w:rPr>
        <w:t>gerakan</w:t>
      </w:r>
      <w:r w:rsidR="00673C3B" w:rsidRPr="001615EB">
        <w:rPr>
          <w:rFonts w:ascii="Times New Roman" w:hAnsi="Times New Roman" w:cs="Times New Roman"/>
          <w:sz w:val="24"/>
          <w:szCs w:val="24"/>
        </w:rPr>
        <w:t xml:space="preserve"> </w:t>
      </w:r>
      <w:r w:rsidR="00103597" w:rsidRPr="001615EB">
        <w:rPr>
          <w:rFonts w:ascii="Times New Roman" w:hAnsi="Times New Roman" w:cs="Times New Roman"/>
          <w:sz w:val="24"/>
          <w:szCs w:val="24"/>
        </w:rPr>
        <w:t xml:space="preserve">dengan </w:t>
      </w:r>
      <w:r w:rsidR="00673C3B" w:rsidRPr="001615EB">
        <w:rPr>
          <w:rFonts w:ascii="Times New Roman" w:hAnsi="Times New Roman" w:cs="Times New Roman"/>
          <w:sz w:val="24"/>
          <w:szCs w:val="24"/>
        </w:rPr>
        <w:t xml:space="preserve">menggunakan cara-cara radikal dengan melakukan boikot kota, demonstrasi jalanan yang anarkhis, </w:t>
      </w:r>
      <w:r w:rsidR="00103597" w:rsidRPr="001615EB">
        <w:rPr>
          <w:rFonts w:ascii="Times New Roman" w:hAnsi="Times New Roman" w:cs="Times New Roman"/>
          <w:sz w:val="24"/>
          <w:szCs w:val="24"/>
        </w:rPr>
        <w:t xml:space="preserve">serta </w:t>
      </w:r>
      <w:r w:rsidR="00673C3B" w:rsidRPr="001615EB">
        <w:rPr>
          <w:rFonts w:ascii="Times New Roman" w:hAnsi="Times New Roman" w:cs="Times New Roman"/>
          <w:sz w:val="24"/>
          <w:szCs w:val="24"/>
        </w:rPr>
        <w:t>aksi simpatik yang tak henti-hentinya</w:t>
      </w:r>
      <w:r w:rsidRPr="001615EB">
        <w:rPr>
          <w:rFonts w:ascii="Times New Roman" w:hAnsi="Times New Roman" w:cs="Times New Roman"/>
          <w:sz w:val="24"/>
          <w:szCs w:val="24"/>
        </w:rPr>
        <w:t>.</w:t>
      </w:r>
      <w:r w:rsidR="00673C3B" w:rsidRPr="001615EB">
        <w:rPr>
          <w:rFonts w:ascii="Times New Roman" w:hAnsi="Times New Roman" w:cs="Times New Roman"/>
          <w:sz w:val="24"/>
          <w:szCs w:val="24"/>
        </w:rPr>
        <w:t xml:space="preserve"> Gerakan ini mampu memicu nilai tawar terhadap struktur formal agar mau berunding terkait pembentukan Parigi Moutong </w:t>
      </w:r>
      <w:r w:rsidR="00103597" w:rsidRPr="001615EB">
        <w:rPr>
          <w:rFonts w:ascii="Times New Roman" w:hAnsi="Times New Roman" w:cs="Times New Roman"/>
          <w:sz w:val="24"/>
          <w:szCs w:val="24"/>
        </w:rPr>
        <w:t xml:space="preserve">dengan dukungan </w:t>
      </w:r>
      <w:r w:rsidR="00673C3B" w:rsidRPr="001615EB">
        <w:rPr>
          <w:rFonts w:ascii="Times New Roman" w:hAnsi="Times New Roman" w:cs="Times New Roman"/>
          <w:sz w:val="24"/>
          <w:szCs w:val="24"/>
        </w:rPr>
        <w:t>rakyat</w:t>
      </w:r>
      <w:r w:rsidR="00103597" w:rsidRPr="001615EB">
        <w:rPr>
          <w:rFonts w:ascii="Times New Roman" w:hAnsi="Times New Roman" w:cs="Times New Roman"/>
          <w:sz w:val="24"/>
          <w:szCs w:val="24"/>
        </w:rPr>
        <w:t xml:space="preserve"> yang luas atas gerakan tersebut</w:t>
      </w:r>
      <w:r w:rsidR="00673C3B" w:rsidRPr="001615EB">
        <w:rPr>
          <w:rFonts w:ascii="Times New Roman" w:hAnsi="Times New Roman" w:cs="Times New Roman"/>
          <w:sz w:val="24"/>
          <w:szCs w:val="24"/>
        </w:rPr>
        <w:t>.</w:t>
      </w:r>
      <w:r w:rsidRPr="001615EB">
        <w:rPr>
          <w:rFonts w:ascii="Times New Roman" w:hAnsi="Times New Roman" w:cs="Times New Roman"/>
          <w:sz w:val="24"/>
          <w:szCs w:val="24"/>
        </w:rPr>
        <w:t xml:space="preserve"> </w:t>
      </w:r>
      <w:r w:rsidR="00673C3B" w:rsidRPr="001615EB">
        <w:rPr>
          <w:rFonts w:ascii="Times New Roman" w:hAnsi="Times New Roman" w:cs="Times New Roman"/>
          <w:sz w:val="24"/>
          <w:szCs w:val="24"/>
        </w:rPr>
        <w:t xml:space="preserve">Keberhasilan mobilisasi sumber daya </w:t>
      </w:r>
      <w:r w:rsidR="00103597" w:rsidRPr="001615EB">
        <w:rPr>
          <w:rFonts w:ascii="Times New Roman" w:hAnsi="Times New Roman" w:cs="Times New Roman"/>
          <w:sz w:val="24"/>
          <w:szCs w:val="24"/>
        </w:rPr>
        <w:t xml:space="preserve">juga </w:t>
      </w:r>
      <w:r w:rsidR="00673C3B" w:rsidRPr="001615EB">
        <w:rPr>
          <w:rFonts w:ascii="Times New Roman" w:hAnsi="Times New Roman" w:cs="Times New Roman"/>
          <w:sz w:val="24"/>
          <w:szCs w:val="24"/>
        </w:rPr>
        <w:t>didukung keberhasilan konsolidasi masyar</w:t>
      </w:r>
      <w:r w:rsidR="00CB3CAD" w:rsidRPr="001615EB">
        <w:rPr>
          <w:rFonts w:ascii="Times New Roman" w:hAnsi="Times New Roman" w:cs="Times New Roman"/>
          <w:sz w:val="24"/>
          <w:szCs w:val="24"/>
        </w:rPr>
        <w:t xml:space="preserve">akat </w:t>
      </w:r>
      <w:r w:rsidR="00103597" w:rsidRPr="001615EB">
        <w:rPr>
          <w:rFonts w:ascii="Times New Roman" w:hAnsi="Times New Roman" w:cs="Times New Roman"/>
          <w:sz w:val="24"/>
          <w:szCs w:val="24"/>
        </w:rPr>
        <w:t xml:space="preserve">melalui </w:t>
      </w:r>
      <w:r w:rsidR="00CB3CAD" w:rsidRPr="001615EB">
        <w:rPr>
          <w:rFonts w:ascii="Times New Roman" w:hAnsi="Times New Roman" w:cs="Times New Roman"/>
          <w:sz w:val="24"/>
          <w:szCs w:val="24"/>
        </w:rPr>
        <w:t>mekanisme</w:t>
      </w:r>
      <w:r w:rsidR="00103597" w:rsidRPr="001615EB">
        <w:rPr>
          <w:rFonts w:ascii="Times New Roman" w:hAnsi="Times New Roman" w:cs="Times New Roman"/>
          <w:sz w:val="24"/>
          <w:szCs w:val="24"/>
        </w:rPr>
        <w:t xml:space="preserve"> kearifan lokal dengan</w:t>
      </w:r>
      <w:r w:rsidR="00CB3CAD" w:rsidRPr="001615EB">
        <w:rPr>
          <w:rFonts w:ascii="Times New Roman" w:hAnsi="Times New Roman" w:cs="Times New Roman"/>
          <w:sz w:val="24"/>
          <w:szCs w:val="24"/>
        </w:rPr>
        <w:t xml:space="preserve"> musyawarah dan silaturrahmi</w:t>
      </w:r>
      <w:r w:rsidR="00103597" w:rsidRPr="001615EB">
        <w:rPr>
          <w:rFonts w:ascii="Times New Roman" w:hAnsi="Times New Roman" w:cs="Times New Roman"/>
          <w:sz w:val="24"/>
          <w:szCs w:val="24"/>
        </w:rPr>
        <w:t>.</w:t>
      </w:r>
      <w:r w:rsidR="00673C3B" w:rsidRPr="001615EB">
        <w:rPr>
          <w:rFonts w:ascii="Times New Roman" w:hAnsi="Times New Roman" w:cs="Times New Roman"/>
          <w:sz w:val="24"/>
          <w:szCs w:val="24"/>
        </w:rPr>
        <w:t xml:space="preserve"> </w:t>
      </w:r>
      <w:r w:rsidR="00103597" w:rsidRPr="001615EB">
        <w:rPr>
          <w:rFonts w:ascii="Times New Roman" w:hAnsi="Times New Roman" w:cs="Times New Roman"/>
          <w:sz w:val="24"/>
          <w:szCs w:val="24"/>
        </w:rPr>
        <w:t xml:space="preserve">Pola </w:t>
      </w:r>
      <w:r w:rsidR="00673C3B" w:rsidRPr="001615EB">
        <w:rPr>
          <w:rFonts w:ascii="Times New Roman" w:hAnsi="Times New Roman" w:cs="Times New Roman"/>
          <w:sz w:val="24"/>
          <w:szCs w:val="24"/>
        </w:rPr>
        <w:t>gerakan sistematis</w:t>
      </w:r>
      <w:r w:rsidR="00CB3CAD" w:rsidRPr="001615EB">
        <w:rPr>
          <w:rFonts w:ascii="Times New Roman" w:hAnsi="Times New Roman" w:cs="Times New Roman"/>
          <w:sz w:val="24"/>
          <w:szCs w:val="24"/>
        </w:rPr>
        <w:t xml:space="preserve">, dan dukungan </w:t>
      </w:r>
      <w:r w:rsidR="00103597" w:rsidRPr="001615EB">
        <w:rPr>
          <w:rFonts w:ascii="Times New Roman" w:hAnsi="Times New Roman" w:cs="Times New Roman"/>
          <w:sz w:val="24"/>
          <w:szCs w:val="24"/>
        </w:rPr>
        <w:t xml:space="preserve">kelembagaan non formal yang </w:t>
      </w:r>
      <w:r w:rsidR="00103597" w:rsidRPr="001615EB">
        <w:rPr>
          <w:rFonts w:ascii="Times New Roman" w:hAnsi="Times New Roman" w:cs="Times New Roman"/>
          <w:sz w:val="24"/>
          <w:szCs w:val="24"/>
        </w:rPr>
        <w:lastRenderedPageBreak/>
        <w:t xml:space="preserve">mampu membangun sekutu dengan elit formal dapat </w:t>
      </w:r>
      <w:r w:rsidR="00CB3CAD" w:rsidRPr="001615EB">
        <w:rPr>
          <w:rFonts w:ascii="Times New Roman" w:hAnsi="Times New Roman" w:cs="Times New Roman"/>
          <w:sz w:val="24"/>
          <w:szCs w:val="24"/>
        </w:rPr>
        <w:t xml:space="preserve">membawa pencapaian </w:t>
      </w:r>
      <w:r w:rsidR="00673C3B" w:rsidRPr="001615EB">
        <w:rPr>
          <w:rFonts w:ascii="Times New Roman" w:hAnsi="Times New Roman" w:cs="Times New Roman"/>
          <w:sz w:val="24"/>
          <w:szCs w:val="24"/>
        </w:rPr>
        <w:t>tujuan pembentukan daerah</w:t>
      </w:r>
      <w:r w:rsidR="00CB3CAD" w:rsidRPr="001615EB">
        <w:rPr>
          <w:rFonts w:ascii="Times New Roman" w:hAnsi="Times New Roman" w:cs="Times New Roman"/>
          <w:sz w:val="24"/>
          <w:szCs w:val="24"/>
        </w:rPr>
        <w:t>.</w:t>
      </w:r>
      <w:r w:rsidR="00673C3B" w:rsidRPr="001615EB">
        <w:rPr>
          <w:rFonts w:ascii="Times New Roman" w:hAnsi="Times New Roman" w:cs="Times New Roman"/>
          <w:sz w:val="24"/>
          <w:szCs w:val="24"/>
        </w:rPr>
        <w:t xml:space="preserve"> Temuan ini mendukung pemahaman teori POST dari Mc</w:t>
      </w:r>
      <w:r w:rsidRPr="001615EB">
        <w:rPr>
          <w:rFonts w:ascii="Times New Roman" w:hAnsi="Times New Roman" w:cs="Times New Roman"/>
          <w:sz w:val="24"/>
          <w:szCs w:val="24"/>
        </w:rPr>
        <w:t>Adam</w:t>
      </w:r>
      <w:r w:rsidR="00103597" w:rsidRPr="001615EB">
        <w:rPr>
          <w:rFonts w:ascii="Times New Roman" w:hAnsi="Times New Roman" w:cs="Times New Roman"/>
          <w:sz w:val="24"/>
          <w:szCs w:val="24"/>
        </w:rPr>
        <w:t>, Mc Charthy dan Zald.</w:t>
      </w:r>
      <w:r w:rsidRPr="001615EB">
        <w:rPr>
          <w:rFonts w:ascii="Times New Roman" w:hAnsi="Times New Roman" w:cs="Times New Roman"/>
          <w:sz w:val="24"/>
          <w:szCs w:val="24"/>
        </w:rPr>
        <w:t xml:space="preserve"> </w:t>
      </w:r>
    </w:p>
    <w:p w:rsidR="00577557" w:rsidRPr="001615EB" w:rsidRDefault="00577557" w:rsidP="008A1B70">
      <w:pPr>
        <w:spacing w:before="0" w:beforeAutospacing="0" w:after="240" w:afterAutospacing="0"/>
        <w:rPr>
          <w:rFonts w:ascii="Times New Roman" w:hAnsi="Times New Roman" w:cs="Times New Roman"/>
          <w:b/>
          <w:sz w:val="24"/>
          <w:szCs w:val="24"/>
        </w:rPr>
      </w:pPr>
      <w:r w:rsidRPr="001615EB">
        <w:rPr>
          <w:rFonts w:ascii="Times New Roman" w:hAnsi="Times New Roman" w:cs="Times New Roman"/>
          <w:b/>
          <w:sz w:val="24"/>
          <w:szCs w:val="24"/>
        </w:rPr>
        <w:t xml:space="preserve">Refference </w:t>
      </w:r>
    </w:p>
    <w:p w:rsidR="00F36908" w:rsidRPr="001615EB" w:rsidRDefault="00F36908" w:rsidP="00F36908">
      <w:pPr>
        <w:autoSpaceDE w:val="0"/>
        <w:autoSpaceDN w:val="0"/>
        <w:adjustRightInd w:val="0"/>
        <w:spacing w:after="0"/>
        <w:ind w:left="720" w:hanging="720"/>
        <w:rPr>
          <w:rFonts w:ascii="Times New Roman" w:hAnsi="Times New Roman" w:cs="Times New Roman"/>
          <w:i/>
          <w:sz w:val="24"/>
          <w:szCs w:val="24"/>
        </w:rPr>
      </w:pPr>
      <w:r w:rsidRPr="001615EB">
        <w:rPr>
          <w:rFonts w:ascii="Times New Roman" w:hAnsi="Times New Roman" w:cs="Times New Roman"/>
          <w:sz w:val="24"/>
          <w:szCs w:val="24"/>
        </w:rPr>
        <w:t xml:space="preserve">Alamsyah, M. Nur., (2016), Gerakan Politik dalam proses pembentukan Kabupaten Parigi Moutong, Provinsi Sulawesi Tengah, Tahun 1999-2002, Jakarta: Jurusan Ilmu Politik, Fisip- Universitas Indonesia </w:t>
      </w:r>
      <w:r w:rsidRPr="001615EB">
        <w:rPr>
          <w:rFonts w:ascii="Times New Roman" w:hAnsi="Times New Roman" w:cs="Times New Roman"/>
          <w:i/>
          <w:sz w:val="24"/>
          <w:szCs w:val="24"/>
        </w:rPr>
        <w:t>(draft disertasi</w:t>
      </w:r>
      <w:r w:rsidRPr="001615EB">
        <w:rPr>
          <w:rFonts w:ascii="Times New Roman" w:hAnsi="Times New Roman" w:cs="Times New Roman"/>
          <w:sz w:val="24"/>
          <w:szCs w:val="24"/>
        </w:rPr>
        <w:t xml:space="preserve"> </w:t>
      </w:r>
      <w:r w:rsidRPr="001615EB">
        <w:rPr>
          <w:rFonts w:ascii="Times New Roman" w:hAnsi="Times New Roman" w:cs="Times New Roman"/>
          <w:i/>
          <w:sz w:val="24"/>
          <w:szCs w:val="24"/>
        </w:rPr>
        <w:t>tidak dipublikasikan).</w:t>
      </w:r>
    </w:p>
    <w:p w:rsidR="00CD23EC" w:rsidRPr="001615EB" w:rsidRDefault="00CD23EC" w:rsidP="00F36908">
      <w:pPr>
        <w:autoSpaceDE w:val="0"/>
        <w:autoSpaceDN w:val="0"/>
        <w:adjustRightInd w:val="0"/>
        <w:spacing w:after="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Alamsyah, M. Nur dan Savirani, Amalinda, (2015). </w:t>
      </w:r>
      <w:r w:rsidRPr="001615EB">
        <w:rPr>
          <w:rFonts w:ascii="Times New Roman" w:hAnsi="Times New Roman" w:cs="Times New Roman"/>
          <w:i/>
          <w:sz w:val="24"/>
          <w:szCs w:val="24"/>
        </w:rPr>
        <w:t>Democracy Assesment At The Pemekaran Region</w:t>
      </w:r>
      <w:r w:rsidRPr="001615EB">
        <w:rPr>
          <w:rFonts w:ascii="Times New Roman" w:hAnsi="Times New Roman" w:cs="Times New Roman"/>
          <w:sz w:val="24"/>
          <w:szCs w:val="24"/>
        </w:rPr>
        <w:t xml:space="preserve">: </w:t>
      </w:r>
      <w:r w:rsidRPr="001615EB">
        <w:rPr>
          <w:rFonts w:ascii="Times New Roman" w:hAnsi="Times New Roman" w:cs="Times New Roman"/>
          <w:i/>
          <w:sz w:val="24"/>
          <w:szCs w:val="24"/>
        </w:rPr>
        <w:t>Regency Of Parigi Moutong, Central Sulawesi</w:t>
      </w:r>
      <w:r w:rsidRPr="001615EB">
        <w:rPr>
          <w:rFonts w:ascii="Times New Roman" w:hAnsi="Times New Roman" w:cs="Times New Roman"/>
          <w:sz w:val="24"/>
          <w:szCs w:val="24"/>
        </w:rPr>
        <w:t xml:space="preserve">, dalam Karim, Abdul Gaffar, Hanif, Hasrul dan Arti, Wigke Capri (2015). </w:t>
      </w:r>
      <w:r w:rsidRPr="001615EB">
        <w:rPr>
          <w:rFonts w:ascii="Times New Roman" w:hAnsi="Times New Roman" w:cs="Times New Roman"/>
          <w:i/>
          <w:sz w:val="24"/>
          <w:szCs w:val="24"/>
        </w:rPr>
        <w:t>State Of Local Democracy Assesment In Indonesia (SoLD Indonesia),</w:t>
      </w:r>
      <w:r w:rsidRPr="001615EB">
        <w:rPr>
          <w:rFonts w:ascii="Times New Roman" w:hAnsi="Times New Roman" w:cs="Times New Roman"/>
          <w:sz w:val="24"/>
          <w:szCs w:val="24"/>
        </w:rPr>
        <w:t xml:space="preserve"> Yogyakarta: Polgov-UGM dan IDEA  International. </w:t>
      </w:r>
    </w:p>
    <w:p w:rsidR="00F93071" w:rsidRPr="001615EB" w:rsidRDefault="00F93071" w:rsidP="008A1B70">
      <w:pPr>
        <w:autoSpaceDE w:val="0"/>
        <w:autoSpaceDN w:val="0"/>
        <w:adjustRightInd w:val="0"/>
        <w:spacing w:before="0" w:beforeAutospacing="0" w:after="240" w:afterAutospacing="0"/>
        <w:ind w:left="720" w:hanging="720"/>
        <w:rPr>
          <w:rFonts w:ascii="Times New Roman" w:hAnsi="Times New Roman" w:cs="Times New Roman"/>
          <w:bCs/>
          <w:sz w:val="24"/>
          <w:szCs w:val="24"/>
        </w:rPr>
      </w:pPr>
      <w:r w:rsidRPr="001615EB">
        <w:rPr>
          <w:rFonts w:ascii="Times New Roman" w:hAnsi="Times New Roman" w:cs="Times New Roman"/>
          <w:sz w:val="24"/>
          <w:szCs w:val="24"/>
        </w:rPr>
        <w:t xml:space="preserve">Aragon, Lorrain V., </w:t>
      </w:r>
      <w:r w:rsidRPr="001615EB">
        <w:rPr>
          <w:rStyle w:val="apple-style-span"/>
          <w:rFonts w:ascii="Times New Roman" w:hAnsi="Times New Roman"/>
          <w:i/>
          <w:sz w:val="24"/>
          <w:szCs w:val="24"/>
          <w:shd w:val="clear" w:color="auto" w:fill="FFFFFF"/>
        </w:rPr>
        <w:t>Persaingan Elit Sulawesi Tengah,</w:t>
      </w:r>
      <w:r w:rsidRPr="001615EB">
        <w:rPr>
          <w:rFonts w:ascii="Times New Roman" w:hAnsi="Times New Roman" w:cs="Times New Roman"/>
          <w:sz w:val="24"/>
          <w:szCs w:val="24"/>
        </w:rPr>
        <w:t xml:space="preserve"> dalam Nordholt, Henk Schulte., dan Klinken, Gerry Van., (2007). </w:t>
      </w:r>
      <w:r w:rsidRPr="001615EB">
        <w:rPr>
          <w:rFonts w:ascii="Times New Roman" w:hAnsi="Times New Roman" w:cs="Times New Roman"/>
          <w:i/>
          <w:sz w:val="24"/>
          <w:szCs w:val="24"/>
        </w:rPr>
        <w:t>Politik Lokal di Indonesia</w:t>
      </w:r>
      <w:r w:rsidRPr="001615EB">
        <w:rPr>
          <w:rFonts w:ascii="Times New Roman" w:hAnsi="Times New Roman" w:cs="Times New Roman"/>
          <w:sz w:val="24"/>
          <w:szCs w:val="24"/>
        </w:rPr>
        <w:t>, Jakarta:Kitlv-Obor.</w:t>
      </w:r>
    </w:p>
    <w:p w:rsidR="00F93071" w:rsidRPr="001615EB" w:rsidRDefault="00F93071" w:rsidP="008A1B70">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Asnan, Gusti., (2007). </w:t>
      </w:r>
      <w:r w:rsidRPr="001615EB">
        <w:rPr>
          <w:rFonts w:ascii="Times New Roman" w:hAnsi="Times New Roman" w:cs="Times New Roman"/>
          <w:i/>
          <w:sz w:val="24"/>
          <w:szCs w:val="24"/>
        </w:rPr>
        <w:t>Memikirkan ulang regionalisme, Sumatera Barat Tahun 1950-an</w:t>
      </w:r>
      <w:r w:rsidRPr="001615EB">
        <w:rPr>
          <w:rFonts w:ascii="Times New Roman" w:hAnsi="Times New Roman" w:cs="Times New Roman"/>
          <w:sz w:val="24"/>
          <w:szCs w:val="24"/>
        </w:rPr>
        <w:t>, Jakarta: Yayasan Obor Indonesia.</w:t>
      </w:r>
    </w:p>
    <w:p w:rsidR="00F93071" w:rsidRPr="001615EB" w:rsidRDefault="00F93071" w:rsidP="008A1B70">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Asnan, Gusti., </w:t>
      </w:r>
      <w:r w:rsidRPr="001615EB">
        <w:rPr>
          <w:rFonts w:ascii="Times New Roman" w:hAnsi="Times New Roman" w:cs="Times New Roman"/>
          <w:i/>
          <w:sz w:val="24"/>
          <w:szCs w:val="24"/>
        </w:rPr>
        <w:t>Berpisah untuk bersatu dinamika pemekaran wilayah di Sumatera Tengah tahun 1950-an</w:t>
      </w:r>
      <w:r w:rsidRPr="001615EB">
        <w:rPr>
          <w:rFonts w:ascii="Times New Roman" w:hAnsi="Times New Roman" w:cs="Times New Roman"/>
          <w:sz w:val="24"/>
          <w:szCs w:val="24"/>
        </w:rPr>
        <w:t xml:space="preserve">, dalam Bammelen, Sita van dan Raben, Remco., </w:t>
      </w:r>
      <w:r w:rsidRPr="001615EB">
        <w:rPr>
          <w:rFonts w:ascii="Times New Roman" w:hAnsi="Times New Roman" w:cs="Times New Roman"/>
          <w:i/>
          <w:sz w:val="24"/>
          <w:szCs w:val="24"/>
        </w:rPr>
        <w:t>ed</w:t>
      </w:r>
      <w:r w:rsidRPr="001615EB">
        <w:rPr>
          <w:rFonts w:ascii="Times New Roman" w:hAnsi="Times New Roman" w:cs="Times New Roman"/>
          <w:sz w:val="24"/>
          <w:szCs w:val="24"/>
        </w:rPr>
        <w:t xml:space="preserve"> (2011). </w:t>
      </w:r>
      <w:r w:rsidRPr="001615EB">
        <w:rPr>
          <w:rFonts w:ascii="Times New Roman" w:hAnsi="Times New Roman" w:cs="Times New Roman"/>
          <w:i/>
          <w:sz w:val="24"/>
          <w:szCs w:val="24"/>
        </w:rPr>
        <w:t>Antara daerah dan negara, Indonesia Tahun 1950an</w:t>
      </w:r>
      <w:r w:rsidRPr="001615EB">
        <w:rPr>
          <w:rFonts w:ascii="Times New Roman" w:hAnsi="Times New Roman" w:cs="Times New Roman"/>
          <w:sz w:val="24"/>
          <w:szCs w:val="24"/>
        </w:rPr>
        <w:t>, Jakarta: Kitlv-Obor.</w:t>
      </w:r>
    </w:p>
    <w:p w:rsidR="00F852BA" w:rsidRPr="001615EB" w:rsidRDefault="00F852BA" w:rsidP="008A1B70">
      <w:pPr>
        <w:autoSpaceDE w:val="0"/>
        <w:autoSpaceDN w:val="0"/>
        <w:adjustRightInd w:val="0"/>
        <w:spacing w:before="0" w:beforeAutospacing="0" w:after="240" w:afterAutospacing="0"/>
        <w:ind w:left="720" w:hanging="720"/>
        <w:rPr>
          <w:rFonts w:ascii="Times New Roman" w:hAnsi="Times New Roman" w:cs="Times New Roman"/>
          <w:sz w:val="24"/>
          <w:szCs w:val="24"/>
          <w:shd w:val="clear" w:color="auto" w:fill="FFFFFF"/>
        </w:rPr>
      </w:pPr>
      <w:r w:rsidRPr="001615EB">
        <w:rPr>
          <w:rFonts w:ascii="Times New Roman" w:hAnsi="Times New Roman" w:cs="Times New Roman"/>
          <w:sz w:val="24"/>
          <w:szCs w:val="24"/>
        </w:rPr>
        <w:t xml:space="preserve">Bemmelen, Sita van dan Raben, Remco. (2011). </w:t>
      </w:r>
      <w:r w:rsidRPr="001615EB">
        <w:rPr>
          <w:rFonts w:ascii="Times New Roman" w:hAnsi="Times New Roman" w:cs="Times New Roman"/>
          <w:i/>
          <w:sz w:val="24"/>
          <w:szCs w:val="24"/>
        </w:rPr>
        <w:t>Antara daerah dan negara, Indonesia Tahun 1950an</w:t>
      </w:r>
      <w:r w:rsidRPr="001615EB">
        <w:rPr>
          <w:rFonts w:ascii="Times New Roman" w:hAnsi="Times New Roman" w:cs="Times New Roman"/>
          <w:sz w:val="24"/>
          <w:szCs w:val="24"/>
        </w:rPr>
        <w:t>, Jakarta: Kitlv-Obor.</w:t>
      </w:r>
    </w:p>
    <w:p w:rsidR="00F93071" w:rsidRPr="001615EB" w:rsidRDefault="00F93071" w:rsidP="008A1B70">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bCs/>
          <w:sz w:val="24"/>
          <w:szCs w:val="24"/>
        </w:rPr>
        <w:t xml:space="preserve">Bennet, Richard., (2010).  </w:t>
      </w:r>
      <w:r w:rsidRPr="001615EB">
        <w:rPr>
          <w:rFonts w:ascii="Times New Roman" w:hAnsi="Times New Roman" w:cs="Times New Roman"/>
          <w:bCs/>
          <w:i/>
          <w:sz w:val="24"/>
          <w:szCs w:val="24"/>
        </w:rPr>
        <w:t>Decentralizing Authority After Suharto:</w:t>
      </w:r>
      <w:r w:rsidRPr="001615EB">
        <w:rPr>
          <w:rFonts w:ascii="Times New Roman" w:hAnsi="Times New Roman" w:cs="Times New Roman"/>
          <w:bCs/>
          <w:sz w:val="24"/>
          <w:szCs w:val="24"/>
        </w:rPr>
        <w:t xml:space="preserve"> </w:t>
      </w:r>
      <w:r w:rsidRPr="001615EB">
        <w:rPr>
          <w:rFonts w:ascii="Times New Roman" w:hAnsi="Times New Roman" w:cs="Times New Roman"/>
          <w:bCs/>
          <w:i/>
          <w:sz w:val="24"/>
          <w:szCs w:val="24"/>
        </w:rPr>
        <w:t>Indonesia’s ‘Big Bang,’ 1998–2010</w:t>
      </w:r>
      <w:r w:rsidRPr="001615EB">
        <w:rPr>
          <w:rFonts w:ascii="Times New Roman" w:hAnsi="Times New Roman" w:cs="Times New Roman"/>
          <w:bCs/>
          <w:sz w:val="24"/>
          <w:szCs w:val="24"/>
        </w:rPr>
        <w:t xml:space="preserve">, Journal Innovations for Successful Societies, </w:t>
      </w:r>
      <w:r w:rsidRPr="001615EB">
        <w:rPr>
          <w:rFonts w:ascii="Times New Roman" w:hAnsi="Times New Roman" w:cs="Times New Roman"/>
          <w:sz w:val="24"/>
          <w:szCs w:val="24"/>
        </w:rPr>
        <w:t>Trustees of Princeton University. Diunduh dari (</w:t>
      </w:r>
      <w:hyperlink r:id="rId16" w:history="1">
        <w:r w:rsidRPr="001615EB">
          <w:rPr>
            <w:rStyle w:val="Hyperlink"/>
            <w:rFonts w:ascii="Times New Roman" w:hAnsi="Times New Roman" w:cs="Times New Roman"/>
            <w:sz w:val="24"/>
            <w:szCs w:val="24"/>
          </w:rPr>
          <w:t>http://www.princeton.edu/successfulsocieties</w:t>
        </w:r>
      </w:hyperlink>
      <w:r w:rsidRPr="001615EB">
        <w:rPr>
          <w:rFonts w:ascii="Times New Roman" w:hAnsi="Times New Roman" w:cs="Times New Roman"/>
          <w:sz w:val="24"/>
          <w:szCs w:val="24"/>
        </w:rPr>
        <w:t>). 23 April 2015.</w:t>
      </w:r>
    </w:p>
    <w:p w:rsidR="00F93071" w:rsidRPr="001615EB" w:rsidRDefault="00F93071" w:rsidP="008A1B70">
      <w:pPr>
        <w:spacing w:before="0" w:beforeAutospacing="0" w:after="240" w:afterAutospacing="0"/>
        <w:ind w:left="720" w:hanging="720"/>
        <w:rPr>
          <w:rFonts w:ascii="Times New Roman" w:hAnsi="Times New Roman" w:cs="Times New Roman"/>
          <w:b/>
          <w:sz w:val="24"/>
          <w:szCs w:val="24"/>
        </w:rPr>
      </w:pPr>
      <w:r w:rsidRPr="001615EB">
        <w:rPr>
          <w:rFonts w:ascii="Times New Roman" w:hAnsi="Times New Roman" w:cs="Times New Roman"/>
          <w:color w:val="000000"/>
          <w:sz w:val="24"/>
          <w:szCs w:val="24"/>
        </w:rPr>
        <w:t xml:space="preserve">Biro Persidangan DPR-RI, (2002). </w:t>
      </w:r>
      <w:r w:rsidRPr="001615EB">
        <w:rPr>
          <w:rFonts w:ascii="Times New Roman" w:hAnsi="Times New Roman" w:cs="Times New Roman"/>
          <w:sz w:val="24"/>
          <w:szCs w:val="24"/>
        </w:rPr>
        <w:t xml:space="preserve">Risalah proses Pembahasan 10 RUU tentang Pembentukan 22 Daerah Kabupaten/Kota Tahun 2002. </w:t>
      </w:r>
    </w:p>
    <w:p w:rsidR="00F93071" w:rsidRPr="001615EB" w:rsidRDefault="00F93071" w:rsidP="008A1B70">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Booth, Anne.,(2011). </w:t>
      </w:r>
      <w:r w:rsidRPr="001615EB">
        <w:rPr>
          <w:rFonts w:ascii="Times New Roman" w:hAnsi="Times New Roman" w:cs="Times New Roman"/>
          <w:i/>
          <w:sz w:val="24"/>
          <w:szCs w:val="24"/>
        </w:rPr>
        <w:t>Splitting, splitting and splitting again A brief history of the development of regional government in Indonesia since independence,</w:t>
      </w:r>
      <w:r w:rsidRPr="001615EB">
        <w:rPr>
          <w:rFonts w:ascii="Times New Roman" w:hAnsi="Times New Roman" w:cs="Times New Roman"/>
          <w:sz w:val="24"/>
          <w:szCs w:val="24"/>
        </w:rPr>
        <w:t xml:space="preserve"> KITLV,  Bijdragen tot de Taal, Land- en Volkenkunde, Vol. 167, No. 1, 2011, diunduh dari (</w:t>
      </w:r>
      <w:hyperlink r:id="rId17" w:history="1">
        <w:r w:rsidRPr="001615EB">
          <w:rPr>
            <w:rStyle w:val="Hyperlink"/>
            <w:rFonts w:ascii="Times New Roman" w:hAnsi="Times New Roman" w:cs="Times New Roman"/>
            <w:sz w:val="24"/>
            <w:szCs w:val="24"/>
          </w:rPr>
          <w:t>www.jstor.org/stable/41203120</w:t>
        </w:r>
      </w:hyperlink>
      <w:r w:rsidRPr="001615EB">
        <w:rPr>
          <w:rFonts w:ascii="Times New Roman" w:hAnsi="Times New Roman" w:cs="Times New Roman"/>
          <w:sz w:val="24"/>
          <w:szCs w:val="24"/>
        </w:rPr>
        <w:t>) , 16 Mei 2015.</w:t>
      </w:r>
    </w:p>
    <w:p w:rsidR="00DA1080" w:rsidRPr="001615EB" w:rsidRDefault="00DA1080" w:rsidP="00DA1080">
      <w:pPr>
        <w:pStyle w:val="FootnoteText"/>
        <w:spacing w:beforeAutospacing="0" w:after="240" w:afterAutospacing="0"/>
        <w:ind w:left="720" w:hanging="720"/>
        <w:jc w:val="left"/>
        <w:rPr>
          <w:rFonts w:ascii="Times New Roman" w:hAnsi="Times New Roman" w:cs="Times New Roman"/>
          <w:sz w:val="24"/>
          <w:szCs w:val="24"/>
        </w:rPr>
      </w:pPr>
      <w:r w:rsidRPr="001615EB">
        <w:rPr>
          <w:rFonts w:ascii="Times New Roman" w:hAnsi="Times New Roman" w:cs="Times New Roman"/>
          <w:sz w:val="24"/>
          <w:szCs w:val="24"/>
        </w:rPr>
        <w:t xml:space="preserve">Davidson, Jamie S.,(2008). </w:t>
      </w:r>
      <w:r w:rsidRPr="001615EB">
        <w:rPr>
          <w:rFonts w:ascii="Times New Roman" w:hAnsi="Times New Roman" w:cs="Times New Roman"/>
          <w:i/>
          <w:sz w:val="24"/>
          <w:szCs w:val="24"/>
        </w:rPr>
        <w:t>From Rebellion to Riots</w:t>
      </w:r>
      <w:r w:rsidRPr="001615EB">
        <w:rPr>
          <w:rFonts w:ascii="Times New Roman" w:hAnsi="Times New Roman" w:cs="Times New Roman"/>
          <w:sz w:val="24"/>
          <w:szCs w:val="24"/>
        </w:rPr>
        <w:t xml:space="preserve">: </w:t>
      </w:r>
      <w:r w:rsidRPr="001615EB">
        <w:rPr>
          <w:rFonts w:ascii="Times New Roman" w:hAnsi="Times New Roman" w:cs="Times New Roman"/>
          <w:i/>
          <w:sz w:val="24"/>
          <w:szCs w:val="24"/>
        </w:rPr>
        <w:t>Collective Violence on Indonesia Borneo</w:t>
      </w:r>
      <w:r w:rsidRPr="001615EB">
        <w:rPr>
          <w:rFonts w:ascii="Times New Roman" w:hAnsi="Times New Roman" w:cs="Times New Roman"/>
          <w:sz w:val="24"/>
          <w:szCs w:val="24"/>
        </w:rPr>
        <w:t>. Madison: Univ. Of Wosconsin Press.</w:t>
      </w:r>
    </w:p>
    <w:p w:rsidR="00F93071" w:rsidRPr="001615EB" w:rsidRDefault="00F93071" w:rsidP="008A1B70">
      <w:pPr>
        <w:pStyle w:val="FootnoteText"/>
        <w:spacing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Dirjen </w:t>
      </w:r>
      <w:r w:rsidR="002C54A8" w:rsidRPr="001615EB">
        <w:rPr>
          <w:rFonts w:ascii="Times New Roman" w:hAnsi="Times New Roman" w:cs="Times New Roman"/>
          <w:sz w:val="24"/>
          <w:szCs w:val="24"/>
        </w:rPr>
        <w:t>PUOD</w:t>
      </w:r>
      <w:r w:rsidRPr="001615EB">
        <w:rPr>
          <w:rFonts w:ascii="Times New Roman" w:hAnsi="Times New Roman" w:cs="Times New Roman"/>
          <w:sz w:val="24"/>
          <w:szCs w:val="24"/>
        </w:rPr>
        <w:t xml:space="preserve">-Kemendagri,(2015). </w:t>
      </w:r>
      <w:r w:rsidRPr="001615EB">
        <w:rPr>
          <w:rFonts w:ascii="Times New Roman" w:hAnsi="Times New Roman" w:cs="Times New Roman"/>
          <w:i/>
          <w:sz w:val="24"/>
          <w:szCs w:val="24"/>
        </w:rPr>
        <w:t xml:space="preserve">Otonom baru di Indonesia per Provinsi </w:t>
      </w:r>
      <w:r w:rsidRPr="001615EB">
        <w:rPr>
          <w:rFonts w:ascii="Times New Roman" w:hAnsi="Times New Roman" w:cs="Times New Roman"/>
          <w:bCs/>
          <w:i/>
          <w:sz w:val="24"/>
          <w:szCs w:val="24"/>
        </w:rPr>
        <w:t>tahun 1999-2013,</w:t>
      </w:r>
      <w:r w:rsidRPr="001615EB">
        <w:rPr>
          <w:rFonts w:ascii="Times New Roman" w:hAnsi="Times New Roman" w:cs="Times New Roman"/>
          <w:bCs/>
          <w:sz w:val="24"/>
          <w:szCs w:val="24"/>
        </w:rPr>
        <w:t xml:space="preserve"> dan </w:t>
      </w:r>
      <w:r w:rsidRPr="001615EB">
        <w:rPr>
          <w:rFonts w:ascii="Times New Roman" w:hAnsi="Times New Roman" w:cs="Times New Roman"/>
          <w:bCs/>
          <w:i/>
          <w:sz w:val="24"/>
          <w:szCs w:val="24"/>
        </w:rPr>
        <w:t>Pembentukan Daerah-Daerah Otonom Di Indonesia Sampai Dengan Tahun 2014</w:t>
      </w:r>
      <w:r w:rsidRPr="001615EB">
        <w:rPr>
          <w:rFonts w:ascii="Times New Roman" w:hAnsi="Times New Roman" w:cs="Times New Roman"/>
          <w:bCs/>
          <w:sz w:val="24"/>
          <w:szCs w:val="24"/>
        </w:rPr>
        <w:t>;</w:t>
      </w:r>
    </w:p>
    <w:p w:rsidR="00F93071" w:rsidRPr="001615EB" w:rsidRDefault="00F93071" w:rsidP="008A1B70">
      <w:pPr>
        <w:pStyle w:val="FootnoteText"/>
        <w:spacing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 xml:space="preserve">DJohan, Djohermansyah., (2003).  </w:t>
      </w:r>
      <w:r w:rsidRPr="001615EB">
        <w:rPr>
          <w:rFonts w:ascii="Times New Roman" w:hAnsi="Times New Roman" w:cs="Times New Roman"/>
          <w:i/>
          <w:sz w:val="24"/>
          <w:szCs w:val="24"/>
        </w:rPr>
        <w:t>Kebijakan otonomi daerah 1999</w:t>
      </w:r>
      <w:r w:rsidRPr="001615EB">
        <w:rPr>
          <w:rFonts w:ascii="Times New Roman" w:hAnsi="Times New Roman" w:cs="Times New Roman"/>
          <w:sz w:val="24"/>
          <w:szCs w:val="24"/>
        </w:rPr>
        <w:t>, Jakarta: Yarsif Watampone.</w:t>
      </w:r>
    </w:p>
    <w:p w:rsidR="00F93071" w:rsidRPr="001615EB" w:rsidRDefault="00F93071" w:rsidP="008A1B70">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Fengler, Wolfgang., dan Hofman, Bert.,  </w:t>
      </w:r>
      <w:r w:rsidRPr="001615EB">
        <w:rPr>
          <w:rFonts w:ascii="Times New Roman" w:hAnsi="Times New Roman" w:cs="Times New Roman"/>
          <w:i/>
          <w:sz w:val="24"/>
          <w:szCs w:val="24"/>
        </w:rPr>
        <w:t xml:space="preserve">Managing Indonesia’s Rapid Decentralization; Achievments And Challenges, </w:t>
      </w:r>
      <w:r w:rsidRPr="001615EB">
        <w:rPr>
          <w:rFonts w:ascii="Times New Roman" w:hAnsi="Times New Roman" w:cs="Times New Roman"/>
          <w:sz w:val="24"/>
          <w:szCs w:val="24"/>
        </w:rPr>
        <w:t xml:space="preserve">dalam,  Ichimura, Shinichi dan Bhal, Roy.,(editor), (2009). </w:t>
      </w:r>
      <w:r w:rsidRPr="001615EB">
        <w:rPr>
          <w:rFonts w:ascii="Times New Roman" w:hAnsi="Times New Roman" w:cs="Times New Roman"/>
          <w:i/>
          <w:sz w:val="24"/>
          <w:szCs w:val="24"/>
        </w:rPr>
        <w:t>Decentralization Policies In Asian Development</w:t>
      </w:r>
      <w:r w:rsidRPr="001615EB">
        <w:rPr>
          <w:rFonts w:ascii="Times New Roman" w:hAnsi="Times New Roman" w:cs="Times New Roman"/>
          <w:sz w:val="24"/>
          <w:szCs w:val="24"/>
        </w:rPr>
        <w:t>, Singapore: World Scientific publishing.</w:t>
      </w:r>
    </w:p>
    <w:p w:rsidR="00F93071" w:rsidRPr="001615EB" w:rsidRDefault="00F93071" w:rsidP="008A1B70">
      <w:pPr>
        <w:spacing w:before="0" w:beforeAutospacing="0" w:after="240" w:afterAutospacing="0"/>
        <w:ind w:left="720" w:hanging="720"/>
        <w:rPr>
          <w:rFonts w:ascii="Times New Roman" w:hAnsi="Times New Roman" w:cs="Times New Roman"/>
          <w:sz w:val="24"/>
          <w:szCs w:val="24"/>
          <w:lang w:eastAsia="id-ID"/>
        </w:rPr>
      </w:pPr>
      <w:r w:rsidRPr="001615EB">
        <w:rPr>
          <w:rFonts w:ascii="Times New Roman" w:hAnsi="Times New Roman" w:cs="Times New Roman"/>
          <w:sz w:val="24"/>
          <w:szCs w:val="24"/>
        </w:rPr>
        <w:lastRenderedPageBreak/>
        <w:t xml:space="preserve">Hadiz, Vedi R. (2010). </w:t>
      </w:r>
      <w:r w:rsidRPr="001615EB">
        <w:rPr>
          <w:rFonts w:ascii="Times New Roman" w:hAnsi="Times New Roman" w:cs="Times New Roman"/>
          <w:i/>
          <w:sz w:val="24"/>
          <w:szCs w:val="24"/>
          <w:lang w:eastAsia="id-ID"/>
        </w:rPr>
        <w:t xml:space="preserve">Localising Power in Post-Authoritarian Indonesia: A Southeast Asia Perspective, </w:t>
      </w:r>
      <w:r w:rsidRPr="001615EB">
        <w:rPr>
          <w:rFonts w:ascii="Times New Roman" w:hAnsi="Times New Roman" w:cs="Times New Roman"/>
          <w:sz w:val="24"/>
          <w:szCs w:val="24"/>
          <w:lang w:eastAsia="id-ID"/>
        </w:rPr>
        <w:t>California-USA; Stanford University Press, 2010</w:t>
      </w:r>
    </w:p>
    <w:p w:rsidR="00F852BA" w:rsidRPr="001615EB" w:rsidRDefault="00F852BA" w:rsidP="00F852BA">
      <w:pPr>
        <w:ind w:left="720" w:hanging="720"/>
        <w:rPr>
          <w:rFonts w:ascii="Times New Roman" w:hAnsi="Times New Roman" w:cs="Times New Roman"/>
          <w:sz w:val="24"/>
          <w:szCs w:val="24"/>
          <w:shd w:val="clear" w:color="auto" w:fill="FFFFFF"/>
        </w:rPr>
      </w:pPr>
      <w:r w:rsidRPr="001615EB">
        <w:rPr>
          <w:rFonts w:ascii="Times New Roman" w:hAnsi="Times New Roman" w:cs="Times New Roman"/>
          <w:sz w:val="24"/>
          <w:szCs w:val="24"/>
          <w:shd w:val="clear" w:color="auto" w:fill="FFFFFF"/>
        </w:rPr>
        <w:t xml:space="preserve">Harriss, John., dkk (Ed),(2005). </w:t>
      </w:r>
      <w:r w:rsidRPr="001615EB">
        <w:rPr>
          <w:rFonts w:ascii="Times New Roman" w:hAnsi="Times New Roman" w:cs="Times New Roman"/>
          <w:i/>
          <w:sz w:val="24"/>
          <w:szCs w:val="24"/>
          <w:shd w:val="clear" w:color="auto" w:fill="FFFFFF"/>
        </w:rPr>
        <w:t xml:space="preserve">Politicing Democracy, The new local politics of democratisation, </w:t>
      </w:r>
      <w:r w:rsidRPr="001615EB">
        <w:rPr>
          <w:rFonts w:ascii="Times New Roman" w:hAnsi="Times New Roman" w:cs="Times New Roman"/>
          <w:sz w:val="24"/>
          <w:szCs w:val="24"/>
          <w:shd w:val="clear" w:color="auto" w:fill="FFFFFF"/>
        </w:rPr>
        <w:t xml:space="preserve">New York:Palgrave Macmillan. </w:t>
      </w:r>
    </w:p>
    <w:p w:rsidR="00F852BA" w:rsidRPr="001615EB" w:rsidRDefault="00F852BA" w:rsidP="00F852BA">
      <w:pPr>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Hatta, Muhammad., Sulaiman, Zulfikri., (2010).</w:t>
      </w:r>
      <w:r w:rsidRPr="001615EB">
        <w:rPr>
          <w:rFonts w:ascii="Times New Roman" w:hAnsi="Times New Roman" w:cs="Times New Roman"/>
          <w:i/>
          <w:sz w:val="24"/>
          <w:szCs w:val="24"/>
        </w:rPr>
        <w:t xml:space="preserve"> Demokrasi Untuk Indonesia, Pemikiran Politik Hatta</w:t>
      </w:r>
      <w:r w:rsidRPr="001615EB">
        <w:rPr>
          <w:rFonts w:ascii="Times New Roman" w:hAnsi="Times New Roman" w:cs="Times New Roman"/>
          <w:sz w:val="24"/>
          <w:szCs w:val="24"/>
        </w:rPr>
        <w:t>, Jakarta; Kompas</w:t>
      </w:r>
    </w:p>
    <w:p w:rsidR="00F93071" w:rsidRPr="001615EB" w:rsidRDefault="00F93071" w:rsidP="008A1B70">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 xml:space="preserve">Harvey, Barbara Sillars., (1984). </w:t>
      </w:r>
      <w:r w:rsidRPr="001615EB">
        <w:rPr>
          <w:rFonts w:ascii="Times New Roman" w:hAnsi="Times New Roman" w:cs="Times New Roman"/>
          <w:i/>
          <w:sz w:val="24"/>
          <w:szCs w:val="24"/>
        </w:rPr>
        <w:t>Permesta, Pemberontakan setengah hati, Jakarta: Grafiti pers.</w:t>
      </w:r>
    </w:p>
    <w:p w:rsidR="00F93071" w:rsidRPr="001615EB" w:rsidRDefault="00F93071" w:rsidP="008A1B70">
      <w:pPr>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Heywod, Andrew., (diterj. Ahmad Lintang Lazuardi), (2014). </w:t>
      </w:r>
      <w:r w:rsidRPr="001615EB">
        <w:rPr>
          <w:rFonts w:ascii="Times New Roman" w:hAnsi="Times New Roman" w:cs="Times New Roman"/>
          <w:i/>
          <w:sz w:val="24"/>
          <w:szCs w:val="24"/>
        </w:rPr>
        <w:t xml:space="preserve">Politics 4th Edition: </w:t>
      </w:r>
      <w:r w:rsidRPr="001615EB">
        <w:rPr>
          <w:rFonts w:ascii="Times New Roman" w:hAnsi="Times New Roman" w:cs="Times New Roman"/>
          <w:sz w:val="24"/>
          <w:szCs w:val="24"/>
        </w:rPr>
        <w:t>Politik Edisi Keempat, Yogyakarta: Pustaka Pelajar</w:t>
      </w:r>
    </w:p>
    <w:p w:rsidR="00F93071" w:rsidRPr="001615EB" w:rsidRDefault="00F93071" w:rsidP="008A1B70">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Hooghe, Marc.,(2013) </w:t>
      </w:r>
      <w:r w:rsidRPr="001615EB">
        <w:rPr>
          <w:rFonts w:ascii="Times New Roman" w:hAnsi="Times New Roman" w:cs="Times New Roman"/>
          <w:i/>
          <w:sz w:val="24"/>
          <w:szCs w:val="24"/>
        </w:rPr>
        <w:t>Gerakan sosial</w:t>
      </w:r>
      <w:r w:rsidRPr="001615EB">
        <w:rPr>
          <w:rFonts w:ascii="Times New Roman" w:hAnsi="Times New Roman" w:cs="Times New Roman"/>
          <w:sz w:val="24"/>
          <w:szCs w:val="24"/>
        </w:rPr>
        <w:t xml:space="preserve"> dalam  Ishiyama, Jhon T.,  dan Breuning, Maurijke.,  </w:t>
      </w:r>
      <w:r w:rsidRPr="001615EB">
        <w:rPr>
          <w:rFonts w:ascii="Times New Roman" w:hAnsi="Times New Roman" w:cs="Times New Roman"/>
          <w:i/>
          <w:sz w:val="24"/>
          <w:szCs w:val="24"/>
        </w:rPr>
        <w:t>(ed)</w:t>
      </w:r>
      <w:r w:rsidRPr="001615EB">
        <w:rPr>
          <w:rFonts w:ascii="Times New Roman" w:hAnsi="Times New Roman" w:cs="Times New Roman"/>
          <w:sz w:val="24"/>
          <w:szCs w:val="24"/>
        </w:rPr>
        <w:t xml:space="preserve">,  (diterj. Ahmad Fedyani Saefuddin), (2013). </w:t>
      </w:r>
      <w:r w:rsidRPr="001615EB">
        <w:rPr>
          <w:rFonts w:ascii="Times New Roman" w:hAnsi="Times New Roman" w:cs="Times New Roman"/>
          <w:i/>
          <w:sz w:val="24"/>
          <w:szCs w:val="24"/>
        </w:rPr>
        <w:t>Ilmu politik dalam paradigma abad ke-21</w:t>
      </w:r>
      <w:r w:rsidRPr="001615EB">
        <w:rPr>
          <w:rFonts w:ascii="Times New Roman" w:hAnsi="Times New Roman" w:cs="Times New Roman"/>
          <w:sz w:val="24"/>
          <w:szCs w:val="24"/>
        </w:rPr>
        <w:t>, (Jilid 1),  Jakarta: Kencana Pramedia.</w:t>
      </w:r>
    </w:p>
    <w:p w:rsidR="00F93071" w:rsidRPr="001615EB" w:rsidRDefault="00F93071" w:rsidP="008A1B70">
      <w:pPr>
        <w:pStyle w:val="FootnoteText"/>
        <w:spacing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Ho</w:t>
      </w:r>
      <w:r w:rsidR="00F852BA" w:rsidRPr="001615EB">
        <w:rPr>
          <w:rFonts w:ascii="Times New Roman" w:hAnsi="Times New Roman" w:cs="Times New Roman"/>
          <w:sz w:val="24"/>
          <w:szCs w:val="24"/>
        </w:rPr>
        <w:t>e</w:t>
      </w:r>
      <w:r w:rsidRPr="001615EB">
        <w:rPr>
          <w:rFonts w:ascii="Times New Roman" w:hAnsi="Times New Roman" w:cs="Times New Roman"/>
          <w:sz w:val="24"/>
          <w:szCs w:val="24"/>
        </w:rPr>
        <w:t>ssein</w:t>
      </w:r>
      <w:r w:rsidR="00555792" w:rsidRPr="001615EB">
        <w:rPr>
          <w:rFonts w:ascii="Times New Roman" w:hAnsi="Times New Roman" w:cs="Times New Roman"/>
          <w:sz w:val="24"/>
          <w:szCs w:val="24"/>
        </w:rPr>
        <w:t>,</w:t>
      </w:r>
      <w:r w:rsidRPr="001615EB">
        <w:rPr>
          <w:rFonts w:ascii="Times New Roman" w:hAnsi="Times New Roman" w:cs="Times New Roman"/>
          <w:sz w:val="24"/>
          <w:szCs w:val="24"/>
        </w:rPr>
        <w:t xml:space="preserve"> Samsul Wahidin</w:t>
      </w:r>
      <w:r w:rsidR="00555792" w:rsidRPr="001615EB">
        <w:rPr>
          <w:rFonts w:ascii="Times New Roman" w:hAnsi="Times New Roman" w:cs="Times New Roman"/>
          <w:sz w:val="24"/>
          <w:szCs w:val="24"/>
        </w:rPr>
        <w:t xml:space="preserve"> </w:t>
      </w:r>
      <w:r w:rsidRPr="001615EB">
        <w:rPr>
          <w:rFonts w:ascii="Times New Roman" w:hAnsi="Times New Roman" w:cs="Times New Roman"/>
          <w:sz w:val="24"/>
          <w:szCs w:val="24"/>
        </w:rPr>
        <w:t xml:space="preserve">(2013). </w:t>
      </w:r>
      <w:r w:rsidRPr="001615EB">
        <w:rPr>
          <w:rFonts w:ascii="Times New Roman" w:hAnsi="Times New Roman" w:cs="Times New Roman"/>
          <w:i/>
          <w:sz w:val="24"/>
          <w:szCs w:val="24"/>
        </w:rPr>
        <w:t>Hukum Pemerintahan Daerah, Pendulum Otonomi Daerah Dari Masa Ke Masa,</w:t>
      </w:r>
      <w:r w:rsidRPr="001615EB">
        <w:rPr>
          <w:rFonts w:ascii="Times New Roman" w:hAnsi="Times New Roman" w:cs="Times New Roman"/>
          <w:sz w:val="24"/>
          <w:szCs w:val="24"/>
        </w:rPr>
        <w:t xml:space="preserve"> Yogyakarta: Pustaka Pelajar.</w:t>
      </w:r>
    </w:p>
    <w:p w:rsidR="00F852BA" w:rsidRPr="001615EB" w:rsidRDefault="00F852BA" w:rsidP="00F852BA">
      <w:pPr>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Hoessein, Bhenyamin.,(2009). </w:t>
      </w:r>
      <w:r w:rsidRPr="001615EB">
        <w:rPr>
          <w:rFonts w:ascii="Times New Roman" w:hAnsi="Times New Roman" w:cs="Times New Roman"/>
          <w:i/>
          <w:sz w:val="24"/>
          <w:szCs w:val="24"/>
        </w:rPr>
        <w:t>Perubahan model, pola dan bentuk pemerintahan daerah: Dari era orde baru ke era reformasi,</w:t>
      </w:r>
      <w:r w:rsidRPr="001615EB">
        <w:rPr>
          <w:rFonts w:ascii="Times New Roman" w:hAnsi="Times New Roman" w:cs="Times New Roman"/>
          <w:sz w:val="24"/>
          <w:szCs w:val="24"/>
        </w:rPr>
        <w:t xml:space="preserve"> Depok: DIA Fisip UI.</w:t>
      </w:r>
    </w:p>
    <w:p w:rsidR="00F93071" w:rsidRPr="001615EB" w:rsidRDefault="00F93071" w:rsidP="008A1B70">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Ho</w:t>
      </w:r>
      <w:r w:rsidR="00F852BA" w:rsidRPr="001615EB">
        <w:rPr>
          <w:rFonts w:ascii="Times New Roman" w:hAnsi="Times New Roman" w:cs="Times New Roman"/>
          <w:sz w:val="24"/>
          <w:szCs w:val="24"/>
        </w:rPr>
        <w:t>e</w:t>
      </w:r>
      <w:r w:rsidRPr="001615EB">
        <w:rPr>
          <w:rFonts w:ascii="Times New Roman" w:hAnsi="Times New Roman" w:cs="Times New Roman"/>
          <w:sz w:val="24"/>
          <w:szCs w:val="24"/>
        </w:rPr>
        <w:t xml:space="preserve">ssein, Benyamin.,(1993). </w:t>
      </w:r>
      <w:r w:rsidRPr="001615EB">
        <w:rPr>
          <w:rFonts w:ascii="Times New Roman" w:hAnsi="Times New Roman" w:cs="Times New Roman"/>
          <w:i/>
          <w:sz w:val="24"/>
          <w:szCs w:val="24"/>
        </w:rPr>
        <w:t>Faktor-faktor yang mempengaruhi besarnya otonomi TK II; suatu kajian desentralisasi dan otonomi daerah dari segi ilmu administrasi negara</w:t>
      </w:r>
      <w:r w:rsidRPr="001615EB">
        <w:rPr>
          <w:rFonts w:ascii="Times New Roman" w:hAnsi="Times New Roman" w:cs="Times New Roman"/>
          <w:sz w:val="24"/>
          <w:szCs w:val="24"/>
        </w:rPr>
        <w:t xml:space="preserve">, Disertasi, Jakarta: Fisip-UI, </w:t>
      </w:r>
      <w:r w:rsidRPr="001615EB">
        <w:rPr>
          <w:rFonts w:ascii="Times New Roman" w:hAnsi="Times New Roman" w:cs="Times New Roman"/>
          <w:i/>
          <w:sz w:val="24"/>
          <w:szCs w:val="24"/>
        </w:rPr>
        <w:t>(unpublished).</w:t>
      </w:r>
    </w:p>
    <w:p w:rsidR="00F93071" w:rsidRPr="001615EB" w:rsidRDefault="00F93071" w:rsidP="008A1B70">
      <w:pPr>
        <w:spacing w:before="0" w:beforeAutospacing="0" w:after="240" w:afterAutospacing="0"/>
        <w:rPr>
          <w:rFonts w:ascii="Times New Roman" w:hAnsi="Times New Roman" w:cs="Times New Roman"/>
          <w:sz w:val="24"/>
          <w:szCs w:val="24"/>
        </w:rPr>
      </w:pPr>
      <w:r w:rsidRPr="001615EB">
        <w:rPr>
          <w:rFonts w:ascii="Times New Roman" w:hAnsi="Times New Roman" w:cs="Times New Roman"/>
          <w:sz w:val="24"/>
          <w:szCs w:val="24"/>
        </w:rPr>
        <w:t xml:space="preserve">Kahin, Audrey R. ,(1989). </w:t>
      </w:r>
      <w:r w:rsidRPr="001615EB">
        <w:rPr>
          <w:rFonts w:ascii="Times New Roman" w:hAnsi="Times New Roman" w:cs="Times New Roman"/>
          <w:i/>
          <w:sz w:val="24"/>
          <w:szCs w:val="24"/>
        </w:rPr>
        <w:t>Pergolakan daerah pada awal kemerdekaan</w:t>
      </w:r>
      <w:r w:rsidRPr="001615EB">
        <w:rPr>
          <w:rFonts w:ascii="Times New Roman" w:hAnsi="Times New Roman" w:cs="Times New Roman"/>
          <w:sz w:val="24"/>
          <w:szCs w:val="24"/>
        </w:rPr>
        <w:t>, Jakarta: PT. Grafiti</w:t>
      </w:r>
    </w:p>
    <w:p w:rsidR="00F93071" w:rsidRPr="001615EB" w:rsidRDefault="00F93071" w:rsidP="008A1B70">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bCs/>
          <w:sz w:val="24"/>
          <w:szCs w:val="24"/>
        </w:rPr>
        <w:t xml:space="preserve">Klinken, Gerry Van., (2011). </w:t>
      </w:r>
      <w:r w:rsidRPr="001615EB">
        <w:rPr>
          <w:rFonts w:ascii="Times New Roman" w:hAnsi="Times New Roman" w:cs="Times New Roman"/>
          <w:bCs/>
          <w:i/>
          <w:sz w:val="24"/>
          <w:szCs w:val="24"/>
        </w:rPr>
        <w:t>Mengkolonisasi Borneo:Pembentukan Provinsi Dayak di Kalimantan</w:t>
      </w:r>
      <w:r w:rsidRPr="001615EB">
        <w:rPr>
          <w:rFonts w:ascii="Times New Roman" w:hAnsi="Times New Roman" w:cs="Times New Roman"/>
          <w:bCs/>
          <w:sz w:val="24"/>
          <w:szCs w:val="24"/>
        </w:rPr>
        <w:t xml:space="preserve">, dalam </w:t>
      </w:r>
      <w:r w:rsidRPr="001615EB">
        <w:rPr>
          <w:rFonts w:ascii="Times New Roman" w:hAnsi="Times New Roman" w:cs="Times New Roman"/>
          <w:sz w:val="24"/>
          <w:szCs w:val="24"/>
        </w:rPr>
        <w:t xml:space="preserve">Bammelen, Sita van., dan Raben, Remco., (2011). </w:t>
      </w:r>
      <w:r w:rsidRPr="001615EB">
        <w:rPr>
          <w:rFonts w:ascii="Times New Roman" w:hAnsi="Times New Roman" w:cs="Times New Roman"/>
          <w:i/>
          <w:sz w:val="24"/>
          <w:szCs w:val="24"/>
        </w:rPr>
        <w:t>Antara daerah dan negara, Indonesia Tahun 1950an</w:t>
      </w:r>
      <w:r w:rsidRPr="001615EB">
        <w:rPr>
          <w:rFonts w:ascii="Times New Roman" w:hAnsi="Times New Roman" w:cs="Times New Roman"/>
          <w:sz w:val="24"/>
          <w:szCs w:val="24"/>
        </w:rPr>
        <w:t>, Jakarta: Kitlv-Obor.</w:t>
      </w:r>
    </w:p>
    <w:p w:rsidR="00F93071" w:rsidRPr="001615EB" w:rsidRDefault="00F93071" w:rsidP="008A1B70">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Klinken, Gerry Van.,(2007). </w:t>
      </w:r>
      <w:r w:rsidRPr="001615EB">
        <w:rPr>
          <w:rFonts w:ascii="Times New Roman" w:hAnsi="Times New Roman" w:cs="Times New Roman"/>
          <w:i/>
          <w:sz w:val="24"/>
          <w:szCs w:val="24"/>
        </w:rPr>
        <w:t>Perang Kota Kecil, kekerasan komunal dan demokratisasi di Indonesia,</w:t>
      </w:r>
      <w:r w:rsidRPr="001615EB">
        <w:rPr>
          <w:rFonts w:ascii="Times New Roman" w:hAnsi="Times New Roman" w:cs="Times New Roman"/>
          <w:sz w:val="24"/>
          <w:szCs w:val="24"/>
        </w:rPr>
        <w:t xml:space="preserve"> Jakarta: Obor-Kitlv.</w:t>
      </w:r>
    </w:p>
    <w:p w:rsidR="00496C49" w:rsidRPr="001615EB" w:rsidRDefault="00496C49" w:rsidP="008A1B70">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Lev, Daniel S.,(2009).</w:t>
      </w:r>
      <w:r w:rsidRPr="001615EB">
        <w:rPr>
          <w:rFonts w:ascii="Times New Roman" w:hAnsi="Times New Roman" w:cs="Times New Roman"/>
          <w:i/>
          <w:sz w:val="24"/>
          <w:szCs w:val="24"/>
        </w:rPr>
        <w:t>The transition to guide democracy: Indonesian politics, 1957-1959</w:t>
      </w:r>
      <w:r w:rsidRPr="001615EB">
        <w:rPr>
          <w:rFonts w:ascii="Times New Roman" w:hAnsi="Times New Roman" w:cs="Times New Roman"/>
          <w:sz w:val="24"/>
          <w:szCs w:val="24"/>
        </w:rPr>
        <w:t>, Jakarta-Kualalumpur: Equinox (Asia) Publishing.</w:t>
      </w:r>
    </w:p>
    <w:p w:rsidR="00664A79" w:rsidRPr="001615EB" w:rsidRDefault="00664A79" w:rsidP="008A1B70">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Li, Tania Murray, (2000). </w:t>
      </w:r>
      <w:r w:rsidRPr="001615EB">
        <w:rPr>
          <w:rFonts w:ascii="Times New Roman" w:hAnsi="Times New Roman" w:cs="Times New Roman"/>
          <w:i/>
          <w:sz w:val="24"/>
          <w:szCs w:val="24"/>
        </w:rPr>
        <w:t>Articulating Indigenius Identity In Indonesia: Resource Politics And The Tribal Slot</w:t>
      </w:r>
      <w:r w:rsidRPr="001615EB">
        <w:rPr>
          <w:rFonts w:ascii="Times New Roman" w:hAnsi="Times New Roman" w:cs="Times New Roman"/>
          <w:sz w:val="24"/>
          <w:szCs w:val="24"/>
        </w:rPr>
        <w:t>, Comparative Studies in History and Society 42.</w:t>
      </w:r>
    </w:p>
    <w:p w:rsidR="00D00864" w:rsidRPr="001615EB" w:rsidRDefault="00D00864" w:rsidP="008A1B70">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Low, Setha M., dalam Tidey, Silvia (2016). Sebuah kota yang terbelah</w:t>
      </w:r>
      <w:r w:rsidR="00664A79" w:rsidRPr="001615EB">
        <w:rPr>
          <w:rFonts w:ascii="Times New Roman" w:hAnsi="Times New Roman" w:cs="Times New Roman"/>
          <w:sz w:val="24"/>
          <w:szCs w:val="24"/>
        </w:rPr>
        <w:t>: Perkembangan dari segmentasi berbasis etnik ke berbasis kelas di Kupang, Timor Barat, dalam Klinken, Gerry van dan Berenschot, Ward</w:t>
      </w:r>
      <w:r w:rsidR="00664A79" w:rsidRPr="001615EB">
        <w:rPr>
          <w:rFonts w:ascii="Times New Roman" w:hAnsi="Times New Roman" w:cs="Times New Roman"/>
          <w:i/>
          <w:sz w:val="24"/>
          <w:szCs w:val="24"/>
        </w:rPr>
        <w:t>(eds)</w:t>
      </w:r>
      <w:r w:rsidR="00664A79" w:rsidRPr="001615EB">
        <w:rPr>
          <w:rFonts w:ascii="Times New Roman" w:hAnsi="Times New Roman" w:cs="Times New Roman"/>
          <w:sz w:val="24"/>
          <w:szCs w:val="24"/>
        </w:rPr>
        <w:t xml:space="preserve">, (diterj. Ind. Edisius Riyadi Tere), (2016). </w:t>
      </w:r>
      <w:r w:rsidR="00664A79" w:rsidRPr="001615EB">
        <w:rPr>
          <w:rFonts w:ascii="Times New Roman" w:hAnsi="Times New Roman" w:cs="Times New Roman"/>
          <w:i/>
          <w:sz w:val="24"/>
          <w:szCs w:val="24"/>
        </w:rPr>
        <w:t xml:space="preserve">In Search Middle Indonesia: Kelas Menengah di Kota-Kota Menengah </w:t>
      </w:r>
      <w:r w:rsidR="00664A79" w:rsidRPr="001615EB">
        <w:rPr>
          <w:rFonts w:ascii="Times New Roman" w:hAnsi="Times New Roman" w:cs="Times New Roman"/>
          <w:sz w:val="24"/>
          <w:szCs w:val="24"/>
        </w:rPr>
        <w:t xml:space="preserve">(edisi Asli: diterbitkan Brill, 2014), Jakarta: Obor-KITLV. </w:t>
      </w:r>
      <w:r w:rsidRPr="001615EB">
        <w:rPr>
          <w:rFonts w:ascii="Times New Roman" w:hAnsi="Times New Roman" w:cs="Times New Roman"/>
          <w:sz w:val="24"/>
          <w:szCs w:val="24"/>
        </w:rPr>
        <w:t xml:space="preserve">  </w:t>
      </w:r>
    </w:p>
    <w:p w:rsidR="00F93071" w:rsidRPr="001615EB" w:rsidRDefault="00F93071" w:rsidP="008A1B70">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lastRenderedPageBreak/>
        <w:t xml:space="preserve">Masaaki, Okamoto and Hamid, Abdul., (2008).  </w:t>
      </w:r>
      <w:r w:rsidRPr="001615EB">
        <w:rPr>
          <w:rFonts w:ascii="Times New Roman" w:hAnsi="Times New Roman" w:cs="Times New Roman"/>
          <w:i/>
          <w:sz w:val="24"/>
          <w:szCs w:val="24"/>
        </w:rPr>
        <w:t xml:space="preserve">Jawara in Power, 1999-2007, </w:t>
      </w:r>
      <w:r w:rsidRPr="001615EB">
        <w:rPr>
          <w:rFonts w:ascii="Times New Roman" w:hAnsi="Times New Roman" w:cs="Times New Roman"/>
          <w:sz w:val="24"/>
          <w:szCs w:val="24"/>
        </w:rPr>
        <w:t xml:space="preserve"> dalam jurnal Indonesia, No. 86 (Oct., 2008), Southeast Asia Program Publications at Cornell University, pp. 109-138, diunduh dari (</w:t>
      </w:r>
      <w:hyperlink r:id="rId18" w:history="1">
        <w:r w:rsidRPr="001615EB">
          <w:rPr>
            <w:rStyle w:val="Hyperlink"/>
            <w:rFonts w:ascii="Times New Roman" w:hAnsi="Times New Roman" w:cs="Times New Roman"/>
            <w:sz w:val="24"/>
            <w:szCs w:val="24"/>
          </w:rPr>
          <w:t>www.jstor.org/stable/40376462</w:t>
        </w:r>
      </w:hyperlink>
      <w:r w:rsidRPr="001615EB">
        <w:rPr>
          <w:rFonts w:ascii="Times New Roman" w:hAnsi="Times New Roman" w:cs="Times New Roman"/>
          <w:sz w:val="24"/>
          <w:szCs w:val="24"/>
        </w:rPr>
        <w:t xml:space="preserve">) , 25 Maret 2015 </w:t>
      </w:r>
    </w:p>
    <w:p w:rsidR="00F93071" w:rsidRPr="001615EB" w:rsidRDefault="00F93071" w:rsidP="008A1B70">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McAdam, Doug., McCarthy, Jhon D., dan Zald, Mayer N., (2004).  </w:t>
      </w:r>
      <w:r w:rsidRPr="001615EB">
        <w:rPr>
          <w:rFonts w:ascii="Times New Roman" w:hAnsi="Times New Roman" w:cs="Times New Roman"/>
          <w:i/>
          <w:sz w:val="24"/>
          <w:szCs w:val="24"/>
        </w:rPr>
        <w:t>Comparative perspective on social movements</w:t>
      </w:r>
      <w:r w:rsidRPr="001615EB">
        <w:rPr>
          <w:rFonts w:ascii="Times New Roman" w:hAnsi="Times New Roman" w:cs="Times New Roman"/>
          <w:sz w:val="24"/>
          <w:szCs w:val="24"/>
        </w:rPr>
        <w:t xml:space="preserve">; </w:t>
      </w:r>
      <w:r w:rsidRPr="001615EB">
        <w:rPr>
          <w:rFonts w:ascii="Times New Roman" w:hAnsi="Times New Roman" w:cs="Times New Roman"/>
          <w:i/>
          <w:sz w:val="24"/>
          <w:szCs w:val="24"/>
          <w:lang w:eastAsia="id-ID"/>
        </w:rPr>
        <w:t>Political opportunity</w:t>
      </w:r>
      <w:r w:rsidRPr="001615EB">
        <w:rPr>
          <w:rFonts w:ascii="Times New Roman" w:hAnsi="Times New Roman" w:cs="Times New Roman"/>
          <w:sz w:val="24"/>
          <w:szCs w:val="24"/>
          <w:lang w:eastAsia="id-ID"/>
        </w:rPr>
        <w:t xml:space="preserve">,  </w:t>
      </w:r>
      <w:r w:rsidRPr="001615EB">
        <w:rPr>
          <w:rFonts w:ascii="Times New Roman" w:hAnsi="Times New Roman" w:cs="Times New Roman"/>
          <w:i/>
          <w:sz w:val="24"/>
          <w:szCs w:val="24"/>
          <w:lang w:eastAsia="id-ID"/>
        </w:rPr>
        <w:t>Mobilizing stuctures and Cultural framing,</w:t>
      </w:r>
      <w:r w:rsidRPr="001615EB">
        <w:rPr>
          <w:rFonts w:ascii="Times New Roman" w:hAnsi="Times New Roman" w:cs="Times New Roman"/>
          <w:sz w:val="24"/>
          <w:szCs w:val="24"/>
          <w:lang w:eastAsia="id-ID"/>
        </w:rPr>
        <w:t xml:space="preserve"> Cambridge: Cambridge University Press.</w:t>
      </w:r>
    </w:p>
    <w:p w:rsidR="00F93071" w:rsidRPr="001615EB" w:rsidRDefault="00F93071" w:rsidP="008A1B70">
      <w:pPr>
        <w:pStyle w:val="FootnoteText"/>
        <w:spacing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McCharty, Jhon D., </w:t>
      </w:r>
      <w:r w:rsidRPr="001615EB">
        <w:rPr>
          <w:rFonts w:ascii="Times New Roman" w:hAnsi="Times New Roman" w:cs="Times New Roman"/>
          <w:i/>
          <w:sz w:val="24"/>
          <w:szCs w:val="24"/>
        </w:rPr>
        <w:t>Constrains and opportunities in adopting, adapting and inventing</w:t>
      </w:r>
      <w:r w:rsidRPr="001615EB">
        <w:rPr>
          <w:rFonts w:ascii="Times New Roman" w:hAnsi="Times New Roman" w:cs="Times New Roman"/>
          <w:sz w:val="24"/>
          <w:szCs w:val="24"/>
        </w:rPr>
        <w:t xml:space="preserve">,dalam Doug McAdam, Jhon D, Mc Charty dan Mayer N. Zald,(2004). </w:t>
      </w:r>
      <w:r w:rsidRPr="001615EB">
        <w:rPr>
          <w:rFonts w:ascii="Times New Roman" w:hAnsi="Times New Roman" w:cs="Times New Roman"/>
          <w:i/>
          <w:sz w:val="24"/>
          <w:szCs w:val="24"/>
        </w:rPr>
        <w:t>Comparative perspective on social movement political opportunies, mobilizing structure and cultural framing</w:t>
      </w:r>
      <w:r w:rsidRPr="001615EB">
        <w:rPr>
          <w:rFonts w:ascii="Times New Roman" w:hAnsi="Times New Roman" w:cs="Times New Roman"/>
          <w:sz w:val="24"/>
          <w:szCs w:val="24"/>
        </w:rPr>
        <w:t>, Cambridge: Cambridge, University Press,  1996, hlm. 141</w:t>
      </w:r>
    </w:p>
    <w:p w:rsidR="00F93071" w:rsidRPr="001615EB" w:rsidRDefault="00F93071" w:rsidP="008A1B70">
      <w:pPr>
        <w:spacing w:before="0" w:beforeAutospacing="0" w:after="240" w:afterAutospacing="0"/>
        <w:ind w:left="720" w:hanging="720"/>
        <w:rPr>
          <w:rFonts w:ascii="Times New Roman" w:hAnsi="Times New Roman" w:cs="Times New Roman"/>
          <w:b/>
          <w:sz w:val="24"/>
          <w:szCs w:val="24"/>
        </w:rPr>
      </w:pPr>
      <w:r w:rsidRPr="001615EB">
        <w:rPr>
          <w:rFonts w:ascii="Times New Roman" w:hAnsi="Times New Roman" w:cs="Times New Roman"/>
          <w:sz w:val="24"/>
          <w:szCs w:val="24"/>
        </w:rPr>
        <w:t xml:space="preserve">McCharty, Jhon., dan Wolfson,(1992). </w:t>
      </w:r>
      <w:r w:rsidRPr="001615EB">
        <w:rPr>
          <w:rFonts w:ascii="Times New Roman" w:hAnsi="Times New Roman" w:cs="Times New Roman"/>
          <w:i/>
          <w:sz w:val="24"/>
          <w:szCs w:val="24"/>
        </w:rPr>
        <w:t>Consensus movement, conflict movement, and the cooptation of civic  and state infrastructures</w:t>
      </w:r>
      <w:r w:rsidRPr="001615EB">
        <w:rPr>
          <w:rFonts w:ascii="Times New Roman" w:hAnsi="Times New Roman" w:cs="Times New Roman"/>
          <w:sz w:val="24"/>
          <w:szCs w:val="24"/>
        </w:rPr>
        <w:t>,</w:t>
      </w:r>
      <w:r w:rsidRPr="001615EB">
        <w:rPr>
          <w:rFonts w:ascii="Times New Roman" w:hAnsi="Times New Roman" w:cs="Times New Roman"/>
          <w:i/>
          <w:sz w:val="24"/>
          <w:szCs w:val="24"/>
        </w:rPr>
        <w:t xml:space="preserve"> in</w:t>
      </w:r>
      <w:r w:rsidRPr="001615EB">
        <w:rPr>
          <w:rFonts w:ascii="Times New Roman" w:hAnsi="Times New Roman" w:cs="Times New Roman"/>
          <w:sz w:val="24"/>
          <w:szCs w:val="24"/>
        </w:rPr>
        <w:t xml:space="preserve"> A. Morris  and Mueller C., McClurg </w:t>
      </w:r>
      <w:r w:rsidRPr="001615EB">
        <w:rPr>
          <w:rFonts w:ascii="Times New Roman" w:hAnsi="Times New Roman" w:cs="Times New Roman"/>
          <w:i/>
          <w:sz w:val="24"/>
          <w:szCs w:val="24"/>
        </w:rPr>
        <w:t>(ed),Frontiers In Social Movement Theory</w:t>
      </w:r>
      <w:r w:rsidRPr="001615EB">
        <w:rPr>
          <w:rFonts w:ascii="Times New Roman" w:hAnsi="Times New Roman" w:cs="Times New Roman"/>
          <w:sz w:val="24"/>
          <w:szCs w:val="24"/>
        </w:rPr>
        <w:t>, New Haven: Yale University Press.</w:t>
      </w:r>
    </w:p>
    <w:p w:rsidR="00F93071" w:rsidRPr="001615EB" w:rsidRDefault="00F93071" w:rsidP="008A1B70">
      <w:pPr>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Motesquieu,(1977). </w:t>
      </w:r>
      <w:r w:rsidRPr="001615EB">
        <w:rPr>
          <w:rFonts w:ascii="Times New Roman" w:hAnsi="Times New Roman" w:cs="Times New Roman"/>
          <w:i/>
          <w:sz w:val="24"/>
          <w:szCs w:val="24"/>
        </w:rPr>
        <w:t>The Spirit Of Laws</w:t>
      </w:r>
      <w:r w:rsidRPr="001615EB">
        <w:rPr>
          <w:rFonts w:ascii="Times New Roman" w:hAnsi="Times New Roman" w:cs="Times New Roman"/>
          <w:sz w:val="24"/>
          <w:szCs w:val="24"/>
        </w:rPr>
        <w:t xml:space="preserve">, California: University of California Press; (diterj.Ina. M. Khoiril Anam),; </w:t>
      </w:r>
      <w:r w:rsidRPr="001615EB">
        <w:rPr>
          <w:rFonts w:ascii="Times New Roman" w:hAnsi="Times New Roman" w:cs="Times New Roman"/>
          <w:i/>
          <w:sz w:val="24"/>
          <w:szCs w:val="24"/>
        </w:rPr>
        <w:t>The Spirit Of Laws</w:t>
      </w:r>
      <w:r w:rsidRPr="001615EB">
        <w:rPr>
          <w:rFonts w:ascii="Times New Roman" w:hAnsi="Times New Roman" w:cs="Times New Roman"/>
          <w:sz w:val="24"/>
          <w:szCs w:val="24"/>
        </w:rPr>
        <w:t xml:space="preserve">, </w:t>
      </w:r>
      <w:r w:rsidRPr="001615EB">
        <w:rPr>
          <w:rFonts w:ascii="Times New Roman" w:hAnsi="Times New Roman" w:cs="Times New Roman"/>
          <w:i/>
          <w:sz w:val="24"/>
          <w:szCs w:val="24"/>
        </w:rPr>
        <w:t>Dasar-dasar ilmu hukum dan Ilmu Politik</w:t>
      </w:r>
      <w:r w:rsidRPr="001615EB">
        <w:rPr>
          <w:rFonts w:ascii="Times New Roman" w:hAnsi="Times New Roman" w:cs="Times New Roman"/>
          <w:sz w:val="24"/>
          <w:szCs w:val="24"/>
        </w:rPr>
        <w:t>, Bandung; Nusa Media, hlm. 23-24</w:t>
      </w:r>
    </w:p>
    <w:p w:rsidR="00F93071" w:rsidRPr="001615EB" w:rsidRDefault="00F93071" w:rsidP="008A1B70">
      <w:pPr>
        <w:autoSpaceDE w:val="0"/>
        <w:autoSpaceDN w:val="0"/>
        <w:adjustRightInd w:val="0"/>
        <w:spacing w:before="0" w:beforeAutospacing="0" w:after="240" w:afterAutospacing="0"/>
        <w:ind w:left="720" w:hanging="720"/>
        <w:rPr>
          <w:rFonts w:ascii="Times New Roman" w:hAnsi="Times New Roman" w:cs="Times New Roman"/>
          <w:bCs/>
          <w:iCs/>
          <w:sz w:val="24"/>
          <w:szCs w:val="24"/>
        </w:rPr>
      </w:pPr>
      <w:r w:rsidRPr="001615EB">
        <w:rPr>
          <w:rFonts w:ascii="Times New Roman" w:hAnsi="Times New Roman" w:cs="Times New Roman"/>
          <w:sz w:val="24"/>
          <w:szCs w:val="24"/>
        </w:rPr>
        <w:t xml:space="preserve">Muttalib dan Mohd. Akbar Ali khan, </w:t>
      </w:r>
      <w:r w:rsidRPr="001615EB">
        <w:rPr>
          <w:rFonts w:ascii="Times New Roman" w:hAnsi="Times New Roman" w:cs="Times New Roman"/>
          <w:i/>
          <w:sz w:val="24"/>
          <w:szCs w:val="24"/>
        </w:rPr>
        <w:t>Theory of Local Government,</w:t>
      </w:r>
      <w:r w:rsidRPr="001615EB">
        <w:rPr>
          <w:rFonts w:ascii="Times New Roman" w:hAnsi="Times New Roman" w:cs="Times New Roman"/>
          <w:sz w:val="24"/>
          <w:szCs w:val="24"/>
        </w:rPr>
        <w:t xml:space="preserve"> (terj, oleh Tim MIPI), Jakarta: MIPI, 2013.</w:t>
      </w:r>
    </w:p>
    <w:p w:rsidR="00F93071" w:rsidRPr="001615EB" w:rsidRDefault="00F93071" w:rsidP="008A1B70">
      <w:pPr>
        <w:pStyle w:val="FootnoteText"/>
        <w:spacing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Oxhorn, Philip., </w:t>
      </w:r>
      <w:r w:rsidRPr="001615EB">
        <w:rPr>
          <w:rFonts w:ascii="Times New Roman" w:hAnsi="Times New Roman" w:cs="Times New Roman"/>
          <w:i/>
          <w:sz w:val="24"/>
          <w:szCs w:val="24"/>
        </w:rPr>
        <w:t>Unraveling the puzzle of decentralization,</w:t>
      </w:r>
      <w:r w:rsidRPr="001615EB">
        <w:rPr>
          <w:rFonts w:ascii="Times New Roman" w:hAnsi="Times New Roman" w:cs="Times New Roman"/>
          <w:sz w:val="24"/>
          <w:szCs w:val="24"/>
        </w:rPr>
        <w:t xml:space="preserve"> dalam  Philip Oxhorn , Joseph, S Tulchin, Andrew S. Selee, (ed),(2004).</w:t>
      </w:r>
      <w:r w:rsidRPr="001615EB">
        <w:rPr>
          <w:rFonts w:ascii="Times New Roman" w:hAnsi="Times New Roman" w:cs="Times New Roman"/>
          <w:i/>
          <w:sz w:val="24"/>
          <w:szCs w:val="24"/>
        </w:rPr>
        <w:t xml:space="preserve"> Decentralization, democratix governance and civil society  in comparative perspective,</w:t>
      </w:r>
      <w:r w:rsidRPr="001615EB">
        <w:rPr>
          <w:rFonts w:ascii="Times New Roman" w:hAnsi="Times New Roman" w:cs="Times New Roman"/>
          <w:sz w:val="24"/>
          <w:szCs w:val="24"/>
        </w:rPr>
        <w:t xml:space="preserve"> Baltmore, Maryland; The Jhon Hopkins Press. </w:t>
      </w:r>
    </w:p>
    <w:p w:rsidR="00F93071" w:rsidRPr="001615EB" w:rsidRDefault="00F93071" w:rsidP="00F622BF">
      <w:pPr>
        <w:autoSpaceDE w:val="0"/>
        <w:autoSpaceDN w:val="0"/>
        <w:adjustRightInd w:val="0"/>
        <w:spacing w:before="0" w:beforeAutospacing="0" w:after="240" w:afterAutospacing="0"/>
        <w:ind w:left="720" w:hanging="720"/>
        <w:rPr>
          <w:rFonts w:ascii="Times New Roman" w:hAnsi="Times New Roman" w:cs="Times New Roman"/>
          <w:color w:val="231F20"/>
          <w:sz w:val="24"/>
          <w:szCs w:val="24"/>
        </w:rPr>
      </w:pPr>
      <w:r w:rsidRPr="001615EB">
        <w:rPr>
          <w:rFonts w:ascii="Times New Roman" w:hAnsi="Times New Roman" w:cs="Times New Roman"/>
          <w:color w:val="231F20"/>
          <w:sz w:val="24"/>
          <w:szCs w:val="24"/>
        </w:rPr>
        <w:t xml:space="preserve">Ratnawati, Tri., (2010). </w:t>
      </w:r>
      <w:r w:rsidRPr="001615EB">
        <w:rPr>
          <w:rFonts w:ascii="Times New Roman" w:hAnsi="Times New Roman" w:cs="Times New Roman"/>
          <w:i/>
          <w:color w:val="231F20"/>
          <w:sz w:val="24"/>
          <w:szCs w:val="24"/>
        </w:rPr>
        <w:t>Satu Dasawarsa Pemekaran Daerah: Pemekaran Daerah Era Reformasi: Kegagalan</w:t>
      </w:r>
      <w:r w:rsidRPr="001615EB">
        <w:rPr>
          <w:rFonts w:ascii="Times New Roman" w:hAnsi="Times New Roman" w:cs="Times New Roman"/>
          <w:i/>
          <w:sz w:val="24"/>
          <w:szCs w:val="24"/>
        </w:rPr>
        <w:t xml:space="preserve"> </w:t>
      </w:r>
      <w:r w:rsidRPr="001615EB">
        <w:rPr>
          <w:rFonts w:ascii="Times New Roman" w:hAnsi="Times New Roman" w:cs="Times New Roman"/>
          <w:i/>
          <w:color w:val="231F20"/>
          <w:sz w:val="24"/>
          <w:szCs w:val="24"/>
        </w:rPr>
        <w:t>Otonomi Daerah?,</w:t>
      </w:r>
      <w:r w:rsidRPr="001615EB">
        <w:rPr>
          <w:rFonts w:ascii="Times New Roman" w:hAnsi="Times New Roman" w:cs="Times New Roman"/>
          <w:color w:val="231F20"/>
          <w:sz w:val="24"/>
          <w:szCs w:val="24"/>
        </w:rPr>
        <w:t xml:space="preserve"> dalam </w:t>
      </w:r>
      <w:r w:rsidRPr="001615EB">
        <w:rPr>
          <w:rFonts w:ascii="Times New Roman" w:hAnsi="Times New Roman" w:cs="Times New Roman"/>
          <w:i/>
          <w:iCs/>
          <w:color w:val="231F20"/>
          <w:sz w:val="24"/>
          <w:szCs w:val="24"/>
        </w:rPr>
        <w:t>Jurnal Ilmu Politik</w:t>
      </w:r>
      <w:r w:rsidRPr="001615EB">
        <w:rPr>
          <w:rFonts w:ascii="Times New Roman" w:hAnsi="Times New Roman" w:cs="Times New Roman"/>
          <w:color w:val="231F20"/>
          <w:sz w:val="24"/>
          <w:szCs w:val="24"/>
        </w:rPr>
        <w:t xml:space="preserve"> No. 21 Tahun 2010,  Jakarta: AIPI dan Pustaka Pelajar.</w:t>
      </w:r>
    </w:p>
    <w:p w:rsidR="00F93071" w:rsidRPr="001615EB" w:rsidRDefault="00F93071" w:rsidP="00F622BF">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Ratnawati, Tri., (2013), </w:t>
      </w:r>
      <w:r w:rsidRPr="001615EB">
        <w:rPr>
          <w:rFonts w:ascii="Times New Roman" w:hAnsi="Times New Roman" w:cs="Times New Roman"/>
          <w:i/>
          <w:sz w:val="24"/>
          <w:szCs w:val="24"/>
        </w:rPr>
        <w:t>Pentingnya revitalisasi dekonsentrasi untuk mendukung keberhasilan otonomi daerah</w:t>
      </w:r>
      <w:r w:rsidRPr="001615EB">
        <w:rPr>
          <w:rFonts w:ascii="Times New Roman" w:hAnsi="Times New Roman" w:cs="Times New Roman"/>
          <w:sz w:val="24"/>
          <w:szCs w:val="24"/>
        </w:rPr>
        <w:t>, Jurnal Ilmu Pemerintahan, Edisi 43 Tahun 2013, Jakarta: MIPI</w:t>
      </w:r>
      <w:r w:rsidR="000047FC" w:rsidRPr="001615EB">
        <w:rPr>
          <w:rFonts w:ascii="Times New Roman" w:hAnsi="Times New Roman" w:cs="Times New Roman"/>
          <w:sz w:val="24"/>
          <w:szCs w:val="24"/>
        </w:rPr>
        <w:t>.</w:t>
      </w:r>
    </w:p>
    <w:p w:rsidR="00F93071" w:rsidRPr="001615EB" w:rsidRDefault="00F93071" w:rsidP="00F622BF">
      <w:pPr>
        <w:pStyle w:val="FootnoteText"/>
        <w:spacing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Santoso, Purwo., (2013). </w:t>
      </w:r>
      <w:r w:rsidRPr="001615EB">
        <w:rPr>
          <w:rFonts w:ascii="Times New Roman" w:hAnsi="Times New Roman" w:cs="Times New Roman"/>
          <w:i/>
          <w:sz w:val="24"/>
          <w:szCs w:val="24"/>
        </w:rPr>
        <w:t>Defisiensi teorisasi: Refleksi atas desentralisasi di Indonesia</w:t>
      </w:r>
      <w:r w:rsidRPr="001615EB">
        <w:rPr>
          <w:rFonts w:ascii="Times New Roman" w:hAnsi="Times New Roman" w:cs="Times New Roman"/>
          <w:sz w:val="24"/>
          <w:szCs w:val="24"/>
        </w:rPr>
        <w:t>, Jurnal Ilmu Pemerintahan, Edisi 43 Tahun 2013, Jakarta: MIPI, hlm. 37-57</w:t>
      </w:r>
    </w:p>
    <w:p w:rsidR="002001B5" w:rsidRPr="001615EB" w:rsidRDefault="002001B5" w:rsidP="00F622BF">
      <w:pPr>
        <w:autoSpaceDE w:val="0"/>
        <w:autoSpaceDN w:val="0"/>
        <w:adjustRightInd w:val="0"/>
        <w:spacing w:before="0" w:beforeAutospacing="0" w:after="0" w:afterAutospacing="0"/>
        <w:ind w:left="720" w:hanging="720"/>
        <w:rPr>
          <w:rFonts w:ascii="Times New Roman" w:hAnsi="Times New Roman" w:cs="Times New Roman"/>
          <w:color w:val="231F20"/>
          <w:sz w:val="24"/>
          <w:szCs w:val="24"/>
        </w:rPr>
      </w:pPr>
      <w:r w:rsidRPr="001615EB">
        <w:rPr>
          <w:rFonts w:ascii="Times New Roman" w:hAnsi="Times New Roman" w:cs="Times New Roman"/>
          <w:color w:val="231F20"/>
          <w:sz w:val="24"/>
          <w:szCs w:val="24"/>
        </w:rPr>
        <w:t xml:space="preserve">Sayuti, Sultan dan Alamsyah, M.Nur, (2015). </w:t>
      </w:r>
      <w:r w:rsidRPr="001615EB">
        <w:rPr>
          <w:rFonts w:ascii="Times New Roman" w:hAnsi="Times New Roman" w:cs="Times New Roman"/>
          <w:bCs/>
          <w:i/>
          <w:color w:val="231F20"/>
          <w:sz w:val="24"/>
          <w:szCs w:val="24"/>
        </w:rPr>
        <w:t>Food Security and the Futures of Farmers in Decentralisation Era: a Case Study From Sigi District Central Sulawesi,</w:t>
      </w:r>
      <w:r w:rsidRPr="001615EB">
        <w:rPr>
          <w:rFonts w:ascii="Times New Roman" w:hAnsi="Times New Roman" w:cs="Times New Roman"/>
          <w:b/>
          <w:bCs/>
          <w:color w:val="231F20"/>
          <w:sz w:val="24"/>
          <w:szCs w:val="24"/>
        </w:rPr>
        <w:t xml:space="preserve"> </w:t>
      </w:r>
      <w:r w:rsidRPr="001615EB">
        <w:rPr>
          <w:rFonts w:ascii="Times New Roman" w:hAnsi="Times New Roman" w:cs="Times New Roman"/>
          <w:color w:val="231F20"/>
          <w:sz w:val="24"/>
          <w:szCs w:val="24"/>
        </w:rPr>
        <w:t>Jurnal Komunitas 7 (1) (2015): 118-132. DOI: 10.15294/komunitas.v7i1.3620. Semarang: Un</w:t>
      </w:r>
      <w:r w:rsidR="00F622BF" w:rsidRPr="001615EB">
        <w:rPr>
          <w:rFonts w:ascii="Times New Roman" w:hAnsi="Times New Roman" w:cs="Times New Roman"/>
          <w:color w:val="231F20"/>
          <w:sz w:val="24"/>
          <w:szCs w:val="24"/>
        </w:rPr>
        <w:t>iversitas Negri Semarang</w:t>
      </w:r>
      <w:r w:rsidRPr="001615EB">
        <w:rPr>
          <w:rFonts w:ascii="Times New Roman" w:hAnsi="Times New Roman" w:cs="Times New Roman"/>
          <w:color w:val="231F20"/>
          <w:sz w:val="24"/>
          <w:szCs w:val="24"/>
        </w:rPr>
        <w:t>.</w:t>
      </w:r>
    </w:p>
    <w:p w:rsidR="002001B5" w:rsidRPr="001615EB" w:rsidRDefault="002001B5" w:rsidP="002001B5">
      <w:pPr>
        <w:autoSpaceDE w:val="0"/>
        <w:autoSpaceDN w:val="0"/>
        <w:adjustRightInd w:val="0"/>
        <w:spacing w:before="0" w:beforeAutospacing="0" w:after="0" w:afterAutospacing="0"/>
        <w:ind w:left="720" w:hanging="720"/>
        <w:jc w:val="left"/>
        <w:rPr>
          <w:rFonts w:ascii="Times New Roman" w:hAnsi="Times New Roman" w:cs="Times New Roman"/>
          <w:color w:val="231F20"/>
          <w:sz w:val="24"/>
          <w:szCs w:val="24"/>
        </w:rPr>
      </w:pPr>
    </w:p>
    <w:p w:rsidR="00F93071" w:rsidRPr="001615EB" w:rsidRDefault="00F93071" w:rsidP="008A1B70">
      <w:pPr>
        <w:autoSpaceDE w:val="0"/>
        <w:autoSpaceDN w:val="0"/>
        <w:adjustRightInd w:val="0"/>
        <w:spacing w:before="0" w:beforeAutospacing="0" w:after="240" w:afterAutospacing="0"/>
        <w:ind w:left="720" w:hanging="720"/>
        <w:rPr>
          <w:rFonts w:ascii="Times New Roman" w:hAnsi="Times New Roman" w:cs="Times New Roman"/>
          <w:sz w:val="24"/>
          <w:szCs w:val="24"/>
          <w:shd w:val="clear" w:color="auto" w:fill="FFFFFF"/>
        </w:rPr>
      </w:pPr>
      <w:r w:rsidRPr="001615EB">
        <w:rPr>
          <w:rFonts w:ascii="Times New Roman" w:hAnsi="Times New Roman" w:cs="Times New Roman"/>
          <w:sz w:val="24"/>
          <w:szCs w:val="24"/>
          <w:shd w:val="clear" w:color="auto" w:fill="FFFFFF"/>
        </w:rPr>
        <w:t xml:space="preserve">Sidel, John T, (2005). </w:t>
      </w:r>
      <w:r w:rsidRPr="001615EB">
        <w:rPr>
          <w:rFonts w:ascii="Times New Roman" w:hAnsi="Times New Roman" w:cs="Times New Roman"/>
          <w:i/>
          <w:sz w:val="24"/>
          <w:szCs w:val="24"/>
          <w:shd w:val="clear" w:color="auto" w:fill="FFFFFF"/>
        </w:rPr>
        <w:t>Bossism and democracy in the Philippines, Thailand dan Indonesia: Towards an alternative framework for the study of’local strongmen’</w:t>
      </w:r>
      <w:r w:rsidRPr="001615EB">
        <w:rPr>
          <w:rFonts w:ascii="Times New Roman" w:hAnsi="Times New Roman" w:cs="Times New Roman"/>
          <w:sz w:val="24"/>
          <w:szCs w:val="24"/>
          <w:shd w:val="clear" w:color="auto" w:fill="FFFFFF"/>
        </w:rPr>
        <w:t xml:space="preserve">, dalam John Harriss dkk (Ed), (2005). </w:t>
      </w:r>
      <w:r w:rsidRPr="001615EB">
        <w:rPr>
          <w:rFonts w:ascii="Times New Roman" w:hAnsi="Times New Roman" w:cs="Times New Roman"/>
          <w:i/>
          <w:sz w:val="24"/>
          <w:szCs w:val="24"/>
          <w:shd w:val="clear" w:color="auto" w:fill="FFFFFF"/>
        </w:rPr>
        <w:t xml:space="preserve">Politicing Democracy, The new local politics of democratisation,, </w:t>
      </w:r>
      <w:r w:rsidRPr="001615EB">
        <w:rPr>
          <w:rFonts w:ascii="Times New Roman" w:hAnsi="Times New Roman" w:cs="Times New Roman"/>
          <w:sz w:val="24"/>
          <w:szCs w:val="24"/>
          <w:shd w:val="clear" w:color="auto" w:fill="FFFFFF"/>
        </w:rPr>
        <w:t xml:space="preserve">New York:Palgrave Macmillan. </w:t>
      </w:r>
    </w:p>
    <w:p w:rsidR="00F93071" w:rsidRPr="001615EB" w:rsidRDefault="00F93071" w:rsidP="008A1B70">
      <w:pPr>
        <w:pStyle w:val="FootnoteText"/>
        <w:spacing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Surbakti, Ramlan., (2013). </w:t>
      </w:r>
      <w:r w:rsidRPr="001615EB">
        <w:rPr>
          <w:rFonts w:ascii="Times New Roman" w:hAnsi="Times New Roman" w:cs="Times New Roman"/>
          <w:i/>
          <w:sz w:val="24"/>
          <w:szCs w:val="24"/>
        </w:rPr>
        <w:t>Berbagai aspek kebijakan otonomi daerah</w:t>
      </w:r>
      <w:r w:rsidRPr="001615EB">
        <w:rPr>
          <w:rFonts w:ascii="Times New Roman" w:hAnsi="Times New Roman" w:cs="Times New Roman"/>
          <w:sz w:val="24"/>
          <w:szCs w:val="24"/>
        </w:rPr>
        <w:t>, Jurnal Ilmu Pemerintahan, Edisi 43 Tahun 2013, Jakarta: MIPI, hlm. 1-35.</w:t>
      </w:r>
    </w:p>
    <w:p w:rsidR="00F93071" w:rsidRPr="001615EB" w:rsidRDefault="00F93071" w:rsidP="008A1B70">
      <w:pPr>
        <w:pStyle w:val="FootnoteText"/>
        <w:spacing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lastRenderedPageBreak/>
        <w:t xml:space="preserve">Swasanany, Winantuningtyas Tyastiti., (2012).  </w:t>
      </w:r>
      <w:r w:rsidRPr="001615EB">
        <w:rPr>
          <w:rFonts w:ascii="Times New Roman" w:hAnsi="Times New Roman" w:cs="Times New Roman"/>
          <w:i/>
          <w:sz w:val="24"/>
          <w:szCs w:val="24"/>
        </w:rPr>
        <w:t>Proses formulasi kebijakan pembentukan daerah otonom baru (perspektif democratic Governance), Disertasi</w:t>
      </w:r>
      <w:r w:rsidRPr="001615EB">
        <w:rPr>
          <w:rFonts w:ascii="Times New Roman" w:hAnsi="Times New Roman" w:cs="Times New Roman"/>
          <w:sz w:val="24"/>
          <w:szCs w:val="24"/>
        </w:rPr>
        <w:t xml:space="preserve">, Depok: Pascasarjana Ilmu Administrasi-Fisip UI, </w:t>
      </w:r>
      <w:r w:rsidRPr="001615EB">
        <w:rPr>
          <w:rFonts w:ascii="Times New Roman" w:hAnsi="Times New Roman" w:cs="Times New Roman"/>
          <w:i/>
          <w:sz w:val="24"/>
          <w:szCs w:val="24"/>
        </w:rPr>
        <w:t>(unpublished)</w:t>
      </w:r>
    </w:p>
    <w:p w:rsidR="00F93071" w:rsidRPr="001615EB" w:rsidRDefault="00F93071" w:rsidP="008A1B70">
      <w:pPr>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Syamsuddin, Nazaruddin., (1990). </w:t>
      </w:r>
      <w:r w:rsidRPr="001615EB">
        <w:rPr>
          <w:rFonts w:ascii="Times New Roman" w:hAnsi="Times New Roman" w:cs="Times New Roman"/>
          <w:i/>
          <w:sz w:val="24"/>
          <w:szCs w:val="24"/>
        </w:rPr>
        <w:t>Pemberontakan Kaum Republik Kasus Darul Islam Aceh</w:t>
      </w:r>
      <w:r w:rsidRPr="001615EB">
        <w:rPr>
          <w:rFonts w:ascii="Times New Roman" w:hAnsi="Times New Roman" w:cs="Times New Roman"/>
          <w:sz w:val="24"/>
          <w:szCs w:val="24"/>
        </w:rPr>
        <w:t>, Jakarta: Grafiti.</w:t>
      </w:r>
    </w:p>
    <w:p w:rsidR="00664A79" w:rsidRPr="001615EB" w:rsidRDefault="00664A79" w:rsidP="00664A79">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Tidey, Silvia (2016). </w:t>
      </w:r>
      <w:r w:rsidRPr="001615EB">
        <w:rPr>
          <w:rFonts w:ascii="Times New Roman" w:hAnsi="Times New Roman" w:cs="Times New Roman"/>
          <w:i/>
          <w:sz w:val="24"/>
          <w:szCs w:val="24"/>
        </w:rPr>
        <w:t>Sebuah kota yang terbelah: Perkembangan dari segmentasi berbasis etnik ke berbasis kelas di Kupang, Timor Barat</w:t>
      </w:r>
      <w:r w:rsidRPr="001615EB">
        <w:rPr>
          <w:rFonts w:ascii="Times New Roman" w:hAnsi="Times New Roman" w:cs="Times New Roman"/>
          <w:sz w:val="24"/>
          <w:szCs w:val="24"/>
        </w:rPr>
        <w:t>, dalam Klinken, Gerry van dan Berenschot, Ward</w:t>
      </w:r>
      <w:r w:rsidRPr="001615EB">
        <w:rPr>
          <w:rFonts w:ascii="Times New Roman" w:hAnsi="Times New Roman" w:cs="Times New Roman"/>
          <w:i/>
          <w:sz w:val="24"/>
          <w:szCs w:val="24"/>
        </w:rPr>
        <w:t>(eds)</w:t>
      </w:r>
      <w:r w:rsidRPr="001615EB">
        <w:rPr>
          <w:rFonts w:ascii="Times New Roman" w:hAnsi="Times New Roman" w:cs="Times New Roman"/>
          <w:sz w:val="24"/>
          <w:szCs w:val="24"/>
        </w:rPr>
        <w:t xml:space="preserve">, (diterj. Ind. Edisius Riyadi Tere), (2016). </w:t>
      </w:r>
      <w:r w:rsidRPr="001615EB">
        <w:rPr>
          <w:rFonts w:ascii="Times New Roman" w:hAnsi="Times New Roman" w:cs="Times New Roman"/>
          <w:i/>
          <w:sz w:val="24"/>
          <w:szCs w:val="24"/>
        </w:rPr>
        <w:t xml:space="preserve">In Search Middle Indonesia: Kelas Menengah di Kota-Kota Menengah </w:t>
      </w:r>
      <w:r w:rsidRPr="001615EB">
        <w:rPr>
          <w:rFonts w:ascii="Times New Roman" w:hAnsi="Times New Roman" w:cs="Times New Roman"/>
          <w:sz w:val="24"/>
          <w:szCs w:val="24"/>
        </w:rPr>
        <w:t xml:space="preserve">(edisi Asli: diterbitkan Brill, 2014), Jakarta: Obor-KITLV.   </w:t>
      </w:r>
    </w:p>
    <w:p w:rsidR="00F93071" w:rsidRPr="001615EB" w:rsidRDefault="00F93071" w:rsidP="008A1B70">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Vel, Jacqueline., (2007). </w:t>
      </w:r>
      <w:r w:rsidRPr="001615EB">
        <w:rPr>
          <w:rFonts w:ascii="Times New Roman" w:hAnsi="Times New Roman" w:cs="Times New Roman"/>
          <w:i/>
          <w:sz w:val="24"/>
          <w:szCs w:val="24"/>
        </w:rPr>
        <w:t xml:space="preserve">Campaigning for a new district in West Sumba, </w:t>
      </w:r>
      <w:r w:rsidRPr="001615EB">
        <w:rPr>
          <w:rFonts w:ascii="Times New Roman" w:hAnsi="Times New Roman" w:cs="Times New Roman"/>
          <w:sz w:val="24"/>
          <w:szCs w:val="24"/>
        </w:rPr>
        <w:t xml:space="preserve"> dalam Nordholt, Henk Schulte and Klinken, Gerry van., (ed), (2007). </w:t>
      </w:r>
      <w:r w:rsidRPr="001615EB">
        <w:rPr>
          <w:rFonts w:ascii="Times New Roman" w:hAnsi="Times New Roman" w:cs="Times New Roman"/>
          <w:i/>
          <w:sz w:val="24"/>
          <w:szCs w:val="24"/>
        </w:rPr>
        <w:t>Renegotiating Boundaries, Local politics in post-Soeharto Indonesia.</w:t>
      </w:r>
      <w:r w:rsidRPr="001615EB">
        <w:rPr>
          <w:rFonts w:ascii="Times New Roman" w:hAnsi="Times New Roman" w:cs="Times New Roman"/>
          <w:sz w:val="24"/>
          <w:szCs w:val="24"/>
        </w:rPr>
        <w:t>Leiden: Kitlv Press</w:t>
      </w:r>
      <w:r w:rsidR="00903FE1" w:rsidRPr="001615EB">
        <w:rPr>
          <w:rFonts w:ascii="Times New Roman" w:hAnsi="Times New Roman" w:cs="Times New Roman"/>
          <w:sz w:val="24"/>
          <w:szCs w:val="24"/>
        </w:rPr>
        <w:t>.</w:t>
      </w:r>
      <w:r w:rsidRPr="001615EB">
        <w:rPr>
          <w:rFonts w:ascii="Times New Roman" w:hAnsi="Times New Roman" w:cs="Times New Roman"/>
          <w:sz w:val="24"/>
          <w:szCs w:val="24"/>
        </w:rPr>
        <w:t xml:space="preserve"> </w:t>
      </w:r>
    </w:p>
    <w:p w:rsidR="00F93071" w:rsidRPr="001615EB" w:rsidRDefault="00F93071" w:rsidP="008A1B70">
      <w:pPr>
        <w:autoSpaceDE w:val="0"/>
        <w:autoSpaceDN w:val="0"/>
        <w:adjustRightInd w:val="0"/>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Welsh, Bridget., (2008). </w:t>
      </w:r>
      <w:r w:rsidRPr="001615EB">
        <w:rPr>
          <w:rFonts w:ascii="Times New Roman" w:hAnsi="Times New Roman" w:cs="Times New Roman"/>
          <w:i/>
          <w:sz w:val="24"/>
          <w:szCs w:val="24"/>
        </w:rPr>
        <w:t>Local and National: Keroyokan Mobbing in Indonesia</w:t>
      </w:r>
      <w:r w:rsidRPr="001615EB">
        <w:rPr>
          <w:rFonts w:ascii="Times New Roman" w:hAnsi="Times New Roman" w:cs="Times New Roman"/>
          <w:sz w:val="24"/>
          <w:szCs w:val="24"/>
        </w:rPr>
        <w:t>, Journal of East Asian Studies 8,  2008.</w:t>
      </w:r>
    </w:p>
    <w:p w:rsidR="00577557" w:rsidRPr="001615EB" w:rsidRDefault="00577557" w:rsidP="008A1B70">
      <w:pPr>
        <w:spacing w:before="0" w:beforeAutospacing="0" w:after="240" w:afterAutospacing="0"/>
        <w:jc w:val="left"/>
        <w:rPr>
          <w:rFonts w:ascii="Times New Roman" w:hAnsi="Times New Roman" w:cs="Times New Roman"/>
          <w:b/>
          <w:sz w:val="24"/>
          <w:szCs w:val="24"/>
        </w:rPr>
      </w:pPr>
      <w:r w:rsidRPr="001615EB">
        <w:rPr>
          <w:rFonts w:ascii="Times New Roman" w:hAnsi="Times New Roman" w:cs="Times New Roman"/>
          <w:b/>
          <w:sz w:val="24"/>
          <w:szCs w:val="24"/>
        </w:rPr>
        <w:t>Peraturan-peraturan dan dokumen</w:t>
      </w:r>
      <w:r w:rsidR="002C54A8" w:rsidRPr="001615EB">
        <w:rPr>
          <w:rFonts w:ascii="Times New Roman" w:hAnsi="Times New Roman" w:cs="Times New Roman"/>
          <w:b/>
          <w:sz w:val="24"/>
          <w:szCs w:val="24"/>
        </w:rPr>
        <w:t xml:space="preserve"> lainnya</w:t>
      </w:r>
    </w:p>
    <w:p w:rsidR="00314DC5" w:rsidRPr="001615EB" w:rsidRDefault="00314DC5" w:rsidP="00A03173">
      <w:pPr>
        <w:autoSpaceDE w:val="0"/>
        <w:autoSpaceDN w:val="0"/>
        <w:adjustRightInd w:val="0"/>
        <w:spacing w:before="0" w:beforeAutospacing="0" w:after="240" w:afterAutospacing="0"/>
        <w:ind w:left="720" w:hanging="720"/>
        <w:rPr>
          <w:rFonts w:ascii="Times New Roman" w:hAnsi="Times New Roman" w:cs="Times New Roman"/>
          <w:i/>
          <w:sz w:val="24"/>
          <w:szCs w:val="24"/>
        </w:rPr>
      </w:pPr>
      <w:r w:rsidRPr="001615EB">
        <w:rPr>
          <w:rFonts w:ascii="Times New Roman" w:hAnsi="Times New Roman" w:cs="Times New Roman"/>
          <w:color w:val="000000"/>
          <w:sz w:val="24"/>
          <w:szCs w:val="24"/>
        </w:rPr>
        <w:t xml:space="preserve">Biro Persidangan Dewan Perwakilan Rakyat Republik Indonesia (DPR-RI), (2002). </w:t>
      </w:r>
      <w:r w:rsidRPr="001615EB">
        <w:rPr>
          <w:rFonts w:ascii="Times New Roman" w:hAnsi="Times New Roman" w:cs="Times New Roman"/>
          <w:i/>
          <w:sz w:val="24"/>
          <w:szCs w:val="24"/>
        </w:rPr>
        <w:t>Risalah proses Pembahasan RUU Tentang 10 (sepuluh) RUU Tentang Pembentukan 22 (Dua Puluh Dua) Daerah Otonom.</w:t>
      </w:r>
    </w:p>
    <w:p w:rsidR="00314DC5" w:rsidRPr="001615EB" w:rsidRDefault="00314DC5" w:rsidP="00A03173">
      <w:pPr>
        <w:spacing w:before="0" w:beforeAutospacing="0" w:after="240" w:afterAutospacing="0"/>
        <w:ind w:left="720" w:hanging="720"/>
        <w:rPr>
          <w:rFonts w:ascii="Times New Roman" w:hAnsi="Times New Roman" w:cs="Times New Roman"/>
          <w:bCs/>
          <w:i/>
          <w:sz w:val="24"/>
          <w:szCs w:val="24"/>
        </w:rPr>
      </w:pPr>
      <w:r w:rsidRPr="001615EB">
        <w:rPr>
          <w:rFonts w:ascii="Times New Roman" w:hAnsi="Times New Roman" w:cs="Times New Roman"/>
          <w:sz w:val="24"/>
          <w:szCs w:val="24"/>
        </w:rPr>
        <w:t>Dirjen Pemerintaha</w:t>
      </w:r>
      <w:r w:rsidR="002C54A8" w:rsidRPr="001615EB">
        <w:rPr>
          <w:rFonts w:ascii="Times New Roman" w:hAnsi="Times New Roman" w:cs="Times New Roman"/>
          <w:sz w:val="24"/>
          <w:szCs w:val="24"/>
        </w:rPr>
        <w:t>n umum dan otonomi Daerah, (2015</w:t>
      </w:r>
      <w:r w:rsidRPr="001615EB">
        <w:rPr>
          <w:rFonts w:ascii="Times New Roman" w:hAnsi="Times New Roman" w:cs="Times New Roman"/>
          <w:sz w:val="24"/>
          <w:szCs w:val="24"/>
        </w:rPr>
        <w:t xml:space="preserve">). </w:t>
      </w:r>
      <w:r w:rsidRPr="001615EB">
        <w:rPr>
          <w:rFonts w:ascii="Times New Roman" w:hAnsi="Times New Roman" w:cs="Times New Roman"/>
          <w:i/>
          <w:sz w:val="24"/>
          <w:szCs w:val="24"/>
        </w:rPr>
        <w:t xml:space="preserve">Otonom baru di Indonesia per Provinsi </w:t>
      </w:r>
      <w:r w:rsidRPr="001615EB">
        <w:rPr>
          <w:rFonts w:ascii="Times New Roman" w:hAnsi="Times New Roman" w:cs="Times New Roman"/>
          <w:bCs/>
          <w:i/>
          <w:sz w:val="24"/>
          <w:szCs w:val="24"/>
        </w:rPr>
        <w:t>tahun 1999-2013,</w:t>
      </w:r>
      <w:r w:rsidRPr="001615EB">
        <w:rPr>
          <w:rFonts w:ascii="Times New Roman" w:hAnsi="Times New Roman" w:cs="Times New Roman"/>
          <w:bCs/>
          <w:sz w:val="24"/>
          <w:szCs w:val="24"/>
        </w:rPr>
        <w:t xml:space="preserve"> Kemendagri, 2014 dan </w:t>
      </w:r>
      <w:r w:rsidRPr="001615EB">
        <w:rPr>
          <w:rFonts w:ascii="Times New Roman" w:hAnsi="Times New Roman" w:cs="Times New Roman"/>
          <w:bCs/>
          <w:i/>
          <w:sz w:val="24"/>
          <w:szCs w:val="24"/>
        </w:rPr>
        <w:t>Pembentukan Daerah-Daerah Otonom Di Indonesia Sampai Dengan Tahun 2014.</w:t>
      </w:r>
    </w:p>
    <w:p w:rsidR="00314DC5" w:rsidRPr="001615EB" w:rsidRDefault="00314DC5" w:rsidP="008A1B70">
      <w:pPr>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Pemerintah RI, (2002). Undang-undang Nomor </w:t>
      </w:r>
      <w:r w:rsidRPr="001615EB">
        <w:rPr>
          <w:rFonts w:ascii="Times New Roman" w:hAnsi="Times New Roman" w:cs="Times New Roman"/>
          <w:bCs/>
          <w:color w:val="000000"/>
          <w:sz w:val="24"/>
          <w:szCs w:val="24"/>
        </w:rPr>
        <w:t>10 Tahun 2002 Tentang Pembentukan Kabupaten Parigi Moutong.</w:t>
      </w:r>
    </w:p>
    <w:p w:rsidR="00314DC5" w:rsidRPr="001615EB" w:rsidRDefault="00314DC5" w:rsidP="008A1B70">
      <w:pPr>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Presiden RI. (2000). Peraturan Pemerintah Republik Indonesia Nomor 129 Tahun 2000 Tentang Persyaratan Pembentukan dan Kriteria Pemekaran, Penghapusan dan Penggabungan Daerah.</w:t>
      </w:r>
    </w:p>
    <w:p w:rsidR="00BC798C" w:rsidRPr="001615EB" w:rsidRDefault="00314DC5" w:rsidP="004B20C1">
      <w:pPr>
        <w:spacing w:before="0" w:beforeAutospacing="0" w:after="240" w:afterAutospacing="0"/>
        <w:ind w:left="720" w:hanging="720"/>
        <w:rPr>
          <w:rFonts w:ascii="Times New Roman" w:hAnsi="Times New Roman" w:cs="Times New Roman"/>
          <w:sz w:val="24"/>
          <w:szCs w:val="24"/>
        </w:rPr>
      </w:pPr>
      <w:r w:rsidRPr="001615EB">
        <w:rPr>
          <w:rFonts w:ascii="Times New Roman" w:hAnsi="Times New Roman" w:cs="Times New Roman"/>
          <w:sz w:val="24"/>
          <w:szCs w:val="24"/>
        </w:rPr>
        <w:t xml:space="preserve">Surat Kabar Harian Tinombala (2000), </w:t>
      </w:r>
      <w:r w:rsidRPr="001615EB">
        <w:rPr>
          <w:rFonts w:ascii="Times New Roman" w:hAnsi="Times New Roman" w:cs="Times New Roman"/>
          <w:i/>
          <w:sz w:val="24"/>
          <w:szCs w:val="24"/>
        </w:rPr>
        <w:t>Warga ATTM ingin berpisah dengan masyarakat Parigi</w:t>
      </w:r>
      <w:r w:rsidRPr="001615EB">
        <w:rPr>
          <w:rFonts w:ascii="Times New Roman" w:hAnsi="Times New Roman" w:cs="Times New Roman"/>
          <w:sz w:val="24"/>
          <w:szCs w:val="24"/>
        </w:rPr>
        <w:t>, 12 April 2000.</w:t>
      </w:r>
    </w:p>
    <w:sectPr w:rsidR="00BC798C" w:rsidRPr="001615EB" w:rsidSect="00DA3FB6">
      <w:headerReference w:type="default" r:id="rId19"/>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B6F" w:rsidRDefault="008D3B6F" w:rsidP="005D01B4">
      <w:pPr>
        <w:spacing w:before="0" w:after="0"/>
      </w:pPr>
      <w:r>
        <w:separator/>
      </w:r>
    </w:p>
  </w:endnote>
  <w:endnote w:type="continuationSeparator" w:id="1">
    <w:p w:rsidR="008D3B6F" w:rsidRDefault="008D3B6F" w:rsidP="005D01B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B6F" w:rsidRDefault="008D3B6F" w:rsidP="005D01B4">
      <w:pPr>
        <w:spacing w:before="0" w:after="0"/>
      </w:pPr>
      <w:r>
        <w:separator/>
      </w:r>
    </w:p>
  </w:footnote>
  <w:footnote w:type="continuationSeparator" w:id="1">
    <w:p w:rsidR="008D3B6F" w:rsidRDefault="008D3B6F" w:rsidP="005D01B4">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40904"/>
      <w:docPartObj>
        <w:docPartGallery w:val="Page Numbers (Top of Page)"/>
        <w:docPartUnique/>
      </w:docPartObj>
    </w:sdtPr>
    <w:sdtContent>
      <w:p w:rsidR="00962C3D" w:rsidRDefault="005C3420" w:rsidP="00577557">
        <w:pPr>
          <w:pStyle w:val="Header"/>
          <w:jc w:val="right"/>
        </w:pPr>
        <w:fldSimple w:instr=" PAGE   \* MERGEFORMAT ">
          <w:r w:rsidR="003221D1">
            <w:rPr>
              <w:noProof/>
            </w:rPr>
            <w:t>24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52F76"/>
    <w:multiLevelType w:val="hybridMultilevel"/>
    <w:tmpl w:val="16CE290A"/>
    <w:lvl w:ilvl="0" w:tplc="AB0A12AE">
      <w:start w:val="1"/>
      <w:numFmt w:val="lowerLetter"/>
      <w:lvlText w:val="%1."/>
      <w:lvlJc w:val="left"/>
      <w:pPr>
        <w:tabs>
          <w:tab w:val="num" w:pos="567"/>
        </w:tabs>
        <w:ind w:left="567" w:hanging="56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E46B32"/>
    <w:multiLevelType w:val="multilevel"/>
    <w:tmpl w:val="BE02FDB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Letter"/>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Letter"/>
      <w:lvlText w:val="%6."/>
      <w:lvlJc w:val="left"/>
      <w:pPr>
        <w:tabs>
          <w:tab w:val="num" w:pos="3402"/>
        </w:tabs>
        <w:ind w:left="340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8C83F47"/>
    <w:multiLevelType w:val="hybridMultilevel"/>
    <w:tmpl w:val="9E06BF10"/>
    <w:lvl w:ilvl="0" w:tplc="AEA20B9A">
      <w:start w:val="1"/>
      <w:numFmt w:val="decimal"/>
      <w:lvlText w:val="%1."/>
      <w:lvlJc w:val="left"/>
      <w:pPr>
        <w:tabs>
          <w:tab w:val="num" w:pos="1134"/>
        </w:tabs>
        <w:ind w:left="1134"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DCD5A4B"/>
    <w:multiLevelType w:val="hybridMultilevel"/>
    <w:tmpl w:val="51522330"/>
    <w:lvl w:ilvl="0" w:tplc="8988B3BC">
      <w:start w:val="1"/>
      <w:numFmt w:val="decimal"/>
      <w:lvlText w:val="%1."/>
      <w:lvlJc w:val="left"/>
      <w:pPr>
        <w:tabs>
          <w:tab w:val="num" w:pos="1134"/>
        </w:tabs>
        <w:ind w:left="1134"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02A731F"/>
    <w:multiLevelType w:val="hybridMultilevel"/>
    <w:tmpl w:val="700ACA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77557"/>
    <w:rsid w:val="000047FC"/>
    <w:rsid w:val="00006564"/>
    <w:rsid w:val="0002348A"/>
    <w:rsid w:val="00031DFB"/>
    <w:rsid w:val="00034707"/>
    <w:rsid w:val="00050218"/>
    <w:rsid w:val="00050D7F"/>
    <w:rsid w:val="00054082"/>
    <w:rsid w:val="00055E4A"/>
    <w:rsid w:val="00074477"/>
    <w:rsid w:val="00084F43"/>
    <w:rsid w:val="00095045"/>
    <w:rsid w:val="00097873"/>
    <w:rsid w:val="000A3725"/>
    <w:rsid w:val="000B26C2"/>
    <w:rsid w:val="000C0ADA"/>
    <w:rsid w:val="000D6CF9"/>
    <w:rsid w:val="000F294C"/>
    <w:rsid w:val="000F3F2A"/>
    <w:rsid w:val="00103597"/>
    <w:rsid w:val="00126CA2"/>
    <w:rsid w:val="00143167"/>
    <w:rsid w:val="0014713D"/>
    <w:rsid w:val="001615EB"/>
    <w:rsid w:val="00165660"/>
    <w:rsid w:val="0016630F"/>
    <w:rsid w:val="001712A7"/>
    <w:rsid w:val="001973ED"/>
    <w:rsid w:val="001A416B"/>
    <w:rsid w:val="001A788E"/>
    <w:rsid w:val="001C78F2"/>
    <w:rsid w:val="001D113C"/>
    <w:rsid w:val="001D7E24"/>
    <w:rsid w:val="001E2777"/>
    <w:rsid w:val="001E4D5A"/>
    <w:rsid w:val="001E5909"/>
    <w:rsid w:val="002001B5"/>
    <w:rsid w:val="00203C85"/>
    <w:rsid w:val="00206C7C"/>
    <w:rsid w:val="00236046"/>
    <w:rsid w:val="00243993"/>
    <w:rsid w:val="002760EB"/>
    <w:rsid w:val="00297EAD"/>
    <w:rsid w:val="00297F8B"/>
    <w:rsid w:val="002A05E5"/>
    <w:rsid w:val="002A7413"/>
    <w:rsid w:val="002C072D"/>
    <w:rsid w:val="002C54A8"/>
    <w:rsid w:val="002D2660"/>
    <w:rsid w:val="002E5A1D"/>
    <w:rsid w:val="002F2B6B"/>
    <w:rsid w:val="00304C9B"/>
    <w:rsid w:val="00314DC5"/>
    <w:rsid w:val="00320F0C"/>
    <w:rsid w:val="003221D1"/>
    <w:rsid w:val="00326AEA"/>
    <w:rsid w:val="00330932"/>
    <w:rsid w:val="00347BDA"/>
    <w:rsid w:val="003540CF"/>
    <w:rsid w:val="00376BA4"/>
    <w:rsid w:val="0038231B"/>
    <w:rsid w:val="003927CD"/>
    <w:rsid w:val="003B27EF"/>
    <w:rsid w:val="003C3420"/>
    <w:rsid w:val="003F6317"/>
    <w:rsid w:val="0041588D"/>
    <w:rsid w:val="004337FD"/>
    <w:rsid w:val="00435232"/>
    <w:rsid w:val="00442CBF"/>
    <w:rsid w:val="00482C3D"/>
    <w:rsid w:val="00496C49"/>
    <w:rsid w:val="004A1A87"/>
    <w:rsid w:val="004A4ACF"/>
    <w:rsid w:val="004B1E69"/>
    <w:rsid w:val="004B20C1"/>
    <w:rsid w:val="004E7706"/>
    <w:rsid w:val="004F40F2"/>
    <w:rsid w:val="004F4E61"/>
    <w:rsid w:val="00506E38"/>
    <w:rsid w:val="00541F2F"/>
    <w:rsid w:val="00542381"/>
    <w:rsid w:val="00544BF9"/>
    <w:rsid w:val="0055036E"/>
    <w:rsid w:val="00555792"/>
    <w:rsid w:val="0055721A"/>
    <w:rsid w:val="00577557"/>
    <w:rsid w:val="0058251D"/>
    <w:rsid w:val="0059361B"/>
    <w:rsid w:val="005A3865"/>
    <w:rsid w:val="005B61B1"/>
    <w:rsid w:val="005C3420"/>
    <w:rsid w:val="005D01B4"/>
    <w:rsid w:val="005D0C4E"/>
    <w:rsid w:val="00600082"/>
    <w:rsid w:val="006120B1"/>
    <w:rsid w:val="00617347"/>
    <w:rsid w:val="00654001"/>
    <w:rsid w:val="00662EC9"/>
    <w:rsid w:val="00664A79"/>
    <w:rsid w:val="00673C3B"/>
    <w:rsid w:val="00674716"/>
    <w:rsid w:val="00685510"/>
    <w:rsid w:val="00691FD9"/>
    <w:rsid w:val="006B5C17"/>
    <w:rsid w:val="006C07FE"/>
    <w:rsid w:val="006D0A92"/>
    <w:rsid w:val="006D6794"/>
    <w:rsid w:val="006F184C"/>
    <w:rsid w:val="00713B00"/>
    <w:rsid w:val="007244A7"/>
    <w:rsid w:val="0072629C"/>
    <w:rsid w:val="007327A3"/>
    <w:rsid w:val="007330FA"/>
    <w:rsid w:val="00733CED"/>
    <w:rsid w:val="00764B85"/>
    <w:rsid w:val="00783184"/>
    <w:rsid w:val="0079244C"/>
    <w:rsid w:val="007A6C15"/>
    <w:rsid w:val="007B3510"/>
    <w:rsid w:val="007C513A"/>
    <w:rsid w:val="007D6BEF"/>
    <w:rsid w:val="007E5772"/>
    <w:rsid w:val="0080358E"/>
    <w:rsid w:val="00823A75"/>
    <w:rsid w:val="0082451D"/>
    <w:rsid w:val="0082629A"/>
    <w:rsid w:val="00860C4A"/>
    <w:rsid w:val="00865900"/>
    <w:rsid w:val="008766C6"/>
    <w:rsid w:val="00877788"/>
    <w:rsid w:val="008A1B70"/>
    <w:rsid w:val="008B2BBF"/>
    <w:rsid w:val="008B5E70"/>
    <w:rsid w:val="008D0FB3"/>
    <w:rsid w:val="008D179E"/>
    <w:rsid w:val="008D3B6F"/>
    <w:rsid w:val="008D7025"/>
    <w:rsid w:val="008F5ACC"/>
    <w:rsid w:val="00903FE1"/>
    <w:rsid w:val="00912BAA"/>
    <w:rsid w:val="00962C3D"/>
    <w:rsid w:val="0096504C"/>
    <w:rsid w:val="00967408"/>
    <w:rsid w:val="00990442"/>
    <w:rsid w:val="009A1944"/>
    <w:rsid w:val="009A3474"/>
    <w:rsid w:val="009D0A08"/>
    <w:rsid w:val="009D77D0"/>
    <w:rsid w:val="00A00268"/>
    <w:rsid w:val="00A03173"/>
    <w:rsid w:val="00A464BC"/>
    <w:rsid w:val="00A51C26"/>
    <w:rsid w:val="00A55F7D"/>
    <w:rsid w:val="00A90FDB"/>
    <w:rsid w:val="00A92D00"/>
    <w:rsid w:val="00AC2B53"/>
    <w:rsid w:val="00AC313E"/>
    <w:rsid w:val="00AC5FE0"/>
    <w:rsid w:val="00AF2D78"/>
    <w:rsid w:val="00B2380C"/>
    <w:rsid w:val="00B271A1"/>
    <w:rsid w:val="00B32BBF"/>
    <w:rsid w:val="00B40653"/>
    <w:rsid w:val="00B6515A"/>
    <w:rsid w:val="00B74367"/>
    <w:rsid w:val="00B74E0A"/>
    <w:rsid w:val="00B829CF"/>
    <w:rsid w:val="00BA16DD"/>
    <w:rsid w:val="00BB6059"/>
    <w:rsid w:val="00BC798C"/>
    <w:rsid w:val="00C23E14"/>
    <w:rsid w:val="00C33644"/>
    <w:rsid w:val="00C34ADD"/>
    <w:rsid w:val="00C456A8"/>
    <w:rsid w:val="00C54C11"/>
    <w:rsid w:val="00C74279"/>
    <w:rsid w:val="00C824E0"/>
    <w:rsid w:val="00C87BF1"/>
    <w:rsid w:val="00CB3CAD"/>
    <w:rsid w:val="00CC7DDE"/>
    <w:rsid w:val="00CD23EC"/>
    <w:rsid w:val="00CF060B"/>
    <w:rsid w:val="00D00864"/>
    <w:rsid w:val="00D25EFA"/>
    <w:rsid w:val="00D42D90"/>
    <w:rsid w:val="00D45885"/>
    <w:rsid w:val="00D55682"/>
    <w:rsid w:val="00D7594B"/>
    <w:rsid w:val="00D75F80"/>
    <w:rsid w:val="00D84A14"/>
    <w:rsid w:val="00DA1080"/>
    <w:rsid w:val="00DA3FB6"/>
    <w:rsid w:val="00DB3E54"/>
    <w:rsid w:val="00DB3F2B"/>
    <w:rsid w:val="00DC47F0"/>
    <w:rsid w:val="00DD6461"/>
    <w:rsid w:val="00DE66E9"/>
    <w:rsid w:val="00E05632"/>
    <w:rsid w:val="00E10FAC"/>
    <w:rsid w:val="00E1195F"/>
    <w:rsid w:val="00E2313A"/>
    <w:rsid w:val="00E24F55"/>
    <w:rsid w:val="00E26BB0"/>
    <w:rsid w:val="00E3241B"/>
    <w:rsid w:val="00E45A96"/>
    <w:rsid w:val="00E64582"/>
    <w:rsid w:val="00E73709"/>
    <w:rsid w:val="00E85C8C"/>
    <w:rsid w:val="00E861D1"/>
    <w:rsid w:val="00E877FD"/>
    <w:rsid w:val="00E901BF"/>
    <w:rsid w:val="00EC7120"/>
    <w:rsid w:val="00ED1D4C"/>
    <w:rsid w:val="00ED3971"/>
    <w:rsid w:val="00F13ED1"/>
    <w:rsid w:val="00F2020F"/>
    <w:rsid w:val="00F36908"/>
    <w:rsid w:val="00F54739"/>
    <w:rsid w:val="00F60214"/>
    <w:rsid w:val="00F622BF"/>
    <w:rsid w:val="00F72279"/>
    <w:rsid w:val="00F83F0E"/>
    <w:rsid w:val="00F852BA"/>
    <w:rsid w:val="00F93071"/>
    <w:rsid w:val="00F9720D"/>
    <w:rsid w:val="00F97AD7"/>
    <w:rsid w:val="00FB7F54"/>
    <w:rsid w:val="00FC4ACF"/>
    <w:rsid w:val="00FC6C33"/>
    <w:rsid w:val="00FD7349"/>
    <w:rsid w:val="00FF41E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5" type="connector" idref="#_x0000_s1029"/>
        <o:r id="V:Rule6" type="connector" idref="#_x0000_s1027"/>
        <o:r id="V:Rule7" type="connector" idref="#_x0000_s1028"/>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557"/>
  </w:style>
  <w:style w:type="paragraph" w:styleId="Heading2">
    <w:name w:val="heading 2"/>
    <w:basedOn w:val="Normal"/>
    <w:link w:val="Heading2Char"/>
    <w:uiPriority w:val="9"/>
    <w:qFormat/>
    <w:rsid w:val="008F5ACC"/>
    <w:pPr>
      <w:jc w:val="left"/>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577557"/>
    <w:rPr>
      <w:sz w:val="20"/>
      <w:szCs w:val="20"/>
    </w:rPr>
  </w:style>
  <w:style w:type="paragraph" w:styleId="FootnoteText">
    <w:name w:val="footnote text"/>
    <w:basedOn w:val="Normal"/>
    <w:link w:val="FootnoteTextChar"/>
    <w:uiPriority w:val="99"/>
    <w:unhideWhenUsed/>
    <w:rsid w:val="00577557"/>
    <w:pPr>
      <w:spacing w:before="0" w:after="0"/>
    </w:pPr>
    <w:rPr>
      <w:sz w:val="20"/>
      <w:szCs w:val="20"/>
    </w:rPr>
  </w:style>
  <w:style w:type="character" w:customStyle="1" w:styleId="BalloonTextChar">
    <w:name w:val="Balloon Text Char"/>
    <w:basedOn w:val="DefaultParagraphFont"/>
    <w:link w:val="BalloonText"/>
    <w:uiPriority w:val="99"/>
    <w:semiHidden/>
    <w:rsid w:val="00577557"/>
    <w:rPr>
      <w:rFonts w:ascii="Tahoma" w:hAnsi="Tahoma" w:cs="Tahoma"/>
      <w:sz w:val="16"/>
      <w:szCs w:val="16"/>
    </w:rPr>
  </w:style>
  <w:style w:type="paragraph" w:styleId="BalloonText">
    <w:name w:val="Balloon Text"/>
    <w:basedOn w:val="Normal"/>
    <w:link w:val="BalloonTextChar"/>
    <w:uiPriority w:val="99"/>
    <w:semiHidden/>
    <w:unhideWhenUsed/>
    <w:rsid w:val="00577557"/>
    <w:pPr>
      <w:spacing w:before="0" w:after="0"/>
    </w:pPr>
    <w:rPr>
      <w:rFonts w:ascii="Tahoma" w:hAnsi="Tahoma" w:cs="Tahoma"/>
      <w:sz w:val="16"/>
      <w:szCs w:val="16"/>
    </w:rPr>
  </w:style>
  <w:style w:type="character" w:customStyle="1" w:styleId="HeaderChar">
    <w:name w:val="Header Char"/>
    <w:basedOn w:val="DefaultParagraphFont"/>
    <w:link w:val="Header"/>
    <w:uiPriority w:val="99"/>
    <w:rsid w:val="00577557"/>
  </w:style>
  <w:style w:type="paragraph" w:styleId="Header">
    <w:name w:val="header"/>
    <w:basedOn w:val="Normal"/>
    <w:link w:val="HeaderChar"/>
    <w:uiPriority w:val="99"/>
    <w:unhideWhenUsed/>
    <w:rsid w:val="00577557"/>
    <w:pPr>
      <w:tabs>
        <w:tab w:val="center" w:pos="4513"/>
        <w:tab w:val="right" w:pos="9026"/>
      </w:tabs>
      <w:spacing w:before="0" w:after="0"/>
    </w:pPr>
  </w:style>
  <w:style w:type="character" w:customStyle="1" w:styleId="FooterChar">
    <w:name w:val="Footer Char"/>
    <w:basedOn w:val="DefaultParagraphFont"/>
    <w:link w:val="Footer"/>
    <w:uiPriority w:val="99"/>
    <w:semiHidden/>
    <w:rsid w:val="00577557"/>
  </w:style>
  <w:style w:type="paragraph" w:styleId="Footer">
    <w:name w:val="footer"/>
    <w:basedOn w:val="Normal"/>
    <w:link w:val="FooterChar"/>
    <w:uiPriority w:val="99"/>
    <w:semiHidden/>
    <w:unhideWhenUsed/>
    <w:rsid w:val="00577557"/>
    <w:pPr>
      <w:tabs>
        <w:tab w:val="center" w:pos="4513"/>
        <w:tab w:val="right" w:pos="9026"/>
      </w:tabs>
      <w:spacing w:before="0" w:after="0"/>
    </w:pPr>
  </w:style>
  <w:style w:type="character" w:styleId="Hyperlink">
    <w:name w:val="Hyperlink"/>
    <w:basedOn w:val="DefaultParagraphFont"/>
    <w:uiPriority w:val="99"/>
    <w:unhideWhenUsed/>
    <w:rsid w:val="00577557"/>
    <w:rPr>
      <w:color w:val="0000FF"/>
      <w:u w:val="single"/>
    </w:rPr>
  </w:style>
  <w:style w:type="character" w:customStyle="1" w:styleId="apple-style-span">
    <w:name w:val="apple-style-span"/>
    <w:basedOn w:val="DefaultParagraphFont"/>
    <w:rsid w:val="00577557"/>
    <w:rPr>
      <w:rFonts w:cs="Times New Roman"/>
    </w:rPr>
  </w:style>
  <w:style w:type="character" w:styleId="FootnoteReference">
    <w:name w:val="footnote reference"/>
    <w:basedOn w:val="DefaultParagraphFont"/>
    <w:uiPriority w:val="99"/>
    <w:unhideWhenUsed/>
    <w:rsid w:val="005D01B4"/>
    <w:rPr>
      <w:vertAlign w:val="superscript"/>
    </w:rPr>
  </w:style>
  <w:style w:type="paragraph" w:styleId="ListParagraph">
    <w:name w:val="List Paragraph"/>
    <w:basedOn w:val="Normal"/>
    <w:uiPriority w:val="34"/>
    <w:qFormat/>
    <w:rsid w:val="00E10FAC"/>
    <w:pPr>
      <w:ind w:left="720"/>
      <w:contextualSpacing/>
    </w:pPr>
  </w:style>
  <w:style w:type="character" w:customStyle="1" w:styleId="a">
    <w:name w:val="a"/>
    <w:basedOn w:val="DefaultParagraphFont"/>
    <w:rsid w:val="00654001"/>
  </w:style>
  <w:style w:type="character" w:customStyle="1" w:styleId="l">
    <w:name w:val="l"/>
    <w:basedOn w:val="DefaultParagraphFont"/>
    <w:rsid w:val="00654001"/>
  </w:style>
  <w:style w:type="character" w:customStyle="1" w:styleId="l6">
    <w:name w:val="l6"/>
    <w:basedOn w:val="DefaultParagraphFont"/>
    <w:rsid w:val="00654001"/>
  </w:style>
  <w:style w:type="character" w:styleId="Strong">
    <w:name w:val="Strong"/>
    <w:basedOn w:val="DefaultParagraphFont"/>
    <w:uiPriority w:val="22"/>
    <w:qFormat/>
    <w:rsid w:val="00654001"/>
    <w:rPr>
      <w:b/>
      <w:bCs/>
    </w:rPr>
  </w:style>
  <w:style w:type="paragraph" w:customStyle="1" w:styleId="Default">
    <w:name w:val="Default"/>
    <w:rsid w:val="00A55F7D"/>
    <w:pPr>
      <w:autoSpaceDE w:val="0"/>
      <w:autoSpaceDN w:val="0"/>
      <w:adjustRightInd w:val="0"/>
      <w:spacing w:before="0" w:beforeAutospacing="0" w:after="0" w:afterAutospacing="0"/>
      <w:jc w:val="left"/>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8F5ACC"/>
    <w:rPr>
      <w:rFonts w:ascii="Times New Roman" w:eastAsia="Times New Roman" w:hAnsi="Times New Roman" w:cs="Times New Roman"/>
      <w:b/>
      <w:bCs/>
      <w:sz w:val="36"/>
      <w:szCs w:val="36"/>
      <w:lang w:eastAsia="id-ID"/>
    </w:rPr>
  </w:style>
  <w:style w:type="table" w:styleId="TableGrid">
    <w:name w:val="Table Grid"/>
    <w:basedOn w:val="TableNormal"/>
    <w:uiPriority w:val="59"/>
    <w:rsid w:val="001D7E24"/>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nuralamsyah@ymail.com" TargetMode="External"/><Relationship Id="rId13" Type="http://schemas.openxmlformats.org/officeDocument/2006/relationships/diagramLayout" Target="diagrams/layout1.xml"/><Relationship Id="rId18" Type="http://schemas.openxmlformats.org/officeDocument/2006/relationships/hyperlink" Target="http://www.jstor.org/stable/4037646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www.jstor.org/stable/41203120" TargetMode="External"/><Relationship Id="rId2" Type="http://schemas.openxmlformats.org/officeDocument/2006/relationships/numbering" Target="numbering.xml"/><Relationship Id="rId16" Type="http://schemas.openxmlformats.org/officeDocument/2006/relationships/hyperlink" Target="http://www.princeton.edu/successfulsociet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PowerPoint_Slide1.sldx"/><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linasingka@ymail.com"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5DCA53-9BD1-4D1A-A145-D11F8DE307C1}" type="doc">
      <dgm:prSet loTypeId="urn:microsoft.com/office/officeart/2005/8/layout/venn2" loCatId="relationship" qsTypeId="urn:microsoft.com/office/officeart/2005/8/quickstyle/simple1" qsCatId="simple" csTypeId="urn:microsoft.com/office/officeart/2005/8/colors/colorful5" csCatId="colorful" phldr="1"/>
      <dgm:spPr/>
      <dgm:t>
        <a:bodyPr/>
        <a:lstStyle/>
        <a:p>
          <a:endParaRPr lang="id-ID"/>
        </a:p>
      </dgm:t>
    </dgm:pt>
    <dgm:pt modelId="{78E6CF86-5FB5-4B70-980C-81DD5FFCACE2}">
      <dgm:prSet phldrT="[Text]" custT="1"/>
      <dgm:spPr>
        <a:solidFill>
          <a:schemeClr val="tx2">
            <a:lumMod val="60000"/>
            <a:lumOff val="40000"/>
            <a:alpha val="66000"/>
          </a:schemeClr>
        </a:solidFill>
      </dgm:spPr>
      <dgm:t>
        <a:bodyPr/>
        <a:lstStyle/>
        <a:p>
          <a:pPr algn="r"/>
          <a:r>
            <a:rPr lang="id-ID" sz="500">
              <a:solidFill>
                <a:sysClr val="windowText" lastClr="000000"/>
              </a:solidFill>
            </a:rPr>
            <a:t>Gerakan Kelompok pemekaran Melalui Aksi Massa, kekerasan dan Media Budaya di daerah</a:t>
          </a:r>
        </a:p>
      </dgm:t>
    </dgm:pt>
    <dgm:pt modelId="{E4207B91-AE5E-4319-B3E9-3651B5E652F0}" type="parTrans" cxnId="{51C4164E-D7C4-44D6-BC31-C126C9E4A87D}">
      <dgm:prSet/>
      <dgm:spPr/>
      <dgm:t>
        <a:bodyPr/>
        <a:lstStyle/>
        <a:p>
          <a:pPr algn="ctr"/>
          <a:endParaRPr lang="id-ID" sz="2000"/>
        </a:p>
      </dgm:t>
    </dgm:pt>
    <dgm:pt modelId="{28B4A6EC-956E-4D92-A264-B5AED1548669}" type="sibTrans" cxnId="{51C4164E-D7C4-44D6-BC31-C126C9E4A87D}">
      <dgm:prSet/>
      <dgm:spPr/>
      <dgm:t>
        <a:bodyPr/>
        <a:lstStyle/>
        <a:p>
          <a:pPr algn="ctr"/>
          <a:endParaRPr lang="id-ID" sz="2000"/>
        </a:p>
      </dgm:t>
    </dgm:pt>
    <dgm:pt modelId="{8B7348AB-2E42-43BA-A071-710B1CA9BC2F}">
      <dgm:prSet phldrT="[Text]" custT="1"/>
      <dgm:spPr/>
      <dgm:t>
        <a:bodyPr/>
        <a:lstStyle/>
        <a:p>
          <a:pPr algn="l"/>
          <a:r>
            <a:rPr lang="id-ID" sz="500">
              <a:solidFill>
                <a:sysClr val="windowText" lastClr="000000"/>
              </a:solidFill>
            </a:rPr>
            <a:t>Kontestasi Kelompok pemekaran, lairnya konsensus dan sekutu di eksternal gerakan /elit. </a:t>
          </a:r>
        </a:p>
      </dgm:t>
    </dgm:pt>
    <dgm:pt modelId="{09EA73ED-7C28-4B80-A483-380827F1F8BC}" type="parTrans" cxnId="{14BBC152-7823-4D06-819F-CDB06E84830A}">
      <dgm:prSet/>
      <dgm:spPr/>
      <dgm:t>
        <a:bodyPr/>
        <a:lstStyle/>
        <a:p>
          <a:pPr algn="ctr"/>
          <a:endParaRPr lang="id-ID" sz="2000"/>
        </a:p>
      </dgm:t>
    </dgm:pt>
    <dgm:pt modelId="{9F250134-8032-4FD7-B12F-6D605B47EEBE}" type="sibTrans" cxnId="{14BBC152-7823-4D06-819F-CDB06E84830A}">
      <dgm:prSet/>
      <dgm:spPr/>
      <dgm:t>
        <a:bodyPr/>
        <a:lstStyle/>
        <a:p>
          <a:pPr algn="ctr"/>
          <a:endParaRPr lang="id-ID" sz="2000"/>
        </a:p>
      </dgm:t>
    </dgm:pt>
    <dgm:pt modelId="{1DBC71D0-F9AC-4E55-BFD0-E33964DB861A}">
      <dgm:prSet phldrT="[Text]" custT="1"/>
      <dgm:spPr/>
      <dgm:t>
        <a:bodyPr/>
        <a:lstStyle/>
        <a:p>
          <a:pPr algn="r"/>
          <a:r>
            <a:rPr lang="id-ID" sz="500">
              <a:solidFill>
                <a:sysClr val="windowText" lastClr="000000"/>
              </a:solidFill>
            </a:rPr>
            <a:t>Pengajuan melalui Inisiatif DPR-RI (Bargaining PDIP dan Lobbi antar Fraksi di Komisi 2 DPR-RI)</a:t>
          </a:r>
        </a:p>
      </dgm:t>
    </dgm:pt>
    <dgm:pt modelId="{3EEC3552-D15E-4C7A-85D5-AA6C9C1EA0E1}" type="parTrans" cxnId="{BA055F23-2B90-4380-B679-0E0C40634C9A}">
      <dgm:prSet/>
      <dgm:spPr/>
      <dgm:t>
        <a:bodyPr/>
        <a:lstStyle/>
        <a:p>
          <a:pPr algn="ctr"/>
          <a:endParaRPr lang="id-ID" sz="2000"/>
        </a:p>
      </dgm:t>
    </dgm:pt>
    <dgm:pt modelId="{219EA19B-2441-4B89-A027-A282CF1F7A36}" type="sibTrans" cxnId="{BA055F23-2B90-4380-B679-0E0C40634C9A}">
      <dgm:prSet/>
      <dgm:spPr/>
      <dgm:t>
        <a:bodyPr/>
        <a:lstStyle/>
        <a:p>
          <a:pPr algn="ctr"/>
          <a:endParaRPr lang="id-ID" sz="2000"/>
        </a:p>
      </dgm:t>
    </dgm:pt>
    <dgm:pt modelId="{E2D169B9-9082-4FA8-BC4B-301E50D96DE8}">
      <dgm:prSet phldrT="[Text]" custT="1"/>
      <dgm:spPr/>
      <dgm:t>
        <a:bodyPr/>
        <a:lstStyle/>
        <a:p>
          <a:pPr algn="ctr">
            <a:lnSpc>
              <a:spcPct val="100000"/>
            </a:lnSpc>
            <a:spcAft>
              <a:spcPts val="0"/>
            </a:spcAft>
          </a:pPr>
          <a:r>
            <a:rPr lang="id-ID" sz="600" b="1">
              <a:solidFill>
                <a:sysClr val="windowText" lastClr="000000"/>
              </a:solidFill>
            </a:rPr>
            <a:t>UU No 10 </a:t>
          </a:r>
        </a:p>
        <a:p>
          <a:pPr algn="ctr">
            <a:lnSpc>
              <a:spcPct val="100000"/>
            </a:lnSpc>
            <a:spcAft>
              <a:spcPts val="0"/>
            </a:spcAft>
          </a:pPr>
          <a:r>
            <a:rPr lang="id-ID" sz="600" b="1">
              <a:solidFill>
                <a:sysClr val="windowText" lastClr="000000"/>
              </a:solidFill>
            </a:rPr>
            <a:t>Tahun 2002</a:t>
          </a:r>
        </a:p>
        <a:p>
          <a:pPr algn="ctr">
            <a:lnSpc>
              <a:spcPct val="100000"/>
            </a:lnSpc>
            <a:spcAft>
              <a:spcPts val="0"/>
            </a:spcAft>
          </a:pPr>
          <a:r>
            <a:rPr lang="id-ID" sz="600" b="1">
              <a:solidFill>
                <a:sysClr val="windowText" lastClr="000000"/>
              </a:solidFill>
            </a:rPr>
            <a:t>Tentang Pembentukan Kabupaten Parigi Moutong</a:t>
          </a:r>
        </a:p>
      </dgm:t>
    </dgm:pt>
    <dgm:pt modelId="{F476EE82-7252-4477-B489-8BA46D57EE3F}" type="parTrans" cxnId="{8E19FA48-E8A0-4EBA-AE55-CDD941139F9E}">
      <dgm:prSet/>
      <dgm:spPr/>
      <dgm:t>
        <a:bodyPr/>
        <a:lstStyle/>
        <a:p>
          <a:pPr algn="ctr"/>
          <a:endParaRPr lang="id-ID" sz="2000"/>
        </a:p>
      </dgm:t>
    </dgm:pt>
    <dgm:pt modelId="{6A312A56-6C5C-4499-9E00-EB58BCFD08FD}" type="sibTrans" cxnId="{8E19FA48-E8A0-4EBA-AE55-CDD941139F9E}">
      <dgm:prSet/>
      <dgm:spPr/>
      <dgm:t>
        <a:bodyPr/>
        <a:lstStyle/>
        <a:p>
          <a:pPr algn="ctr"/>
          <a:endParaRPr lang="id-ID" sz="2000"/>
        </a:p>
      </dgm:t>
    </dgm:pt>
    <dgm:pt modelId="{20271311-CEEF-4808-9774-E7A86E680E1F}" type="pres">
      <dgm:prSet presAssocID="{2F5DCA53-9BD1-4D1A-A145-D11F8DE307C1}" presName="Name0" presStyleCnt="0">
        <dgm:presLayoutVars>
          <dgm:chMax val="7"/>
          <dgm:resizeHandles val="exact"/>
        </dgm:presLayoutVars>
      </dgm:prSet>
      <dgm:spPr/>
      <dgm:t>
        <a:bodyPr/>
        <a:lstStyle/>
        <a:p>
          <a:endParaRPr lang="id-ID"/>
        </a:p>
      </dgm:t>
    </dgm:pt>
    <dgm:pt modelId="{0F3510A3-E77A-4943-BF1C-703B069A108C}" type="pres">
      <dgm:prSet presAssocID="{2F5DCA53-9BD1-4D1A-A145-D11F8DE307C1}" presName="comp1" presStyleCnt="0"/>
      <dgm:spPr/>
    </dgm:pt>
    <dgm:pt modelId="{2CAEC9F2-D178-4AB0-885E-7EEDAA176D2D}" type="pres">
      <dgm:prSet presAssocID="{2F5DCA53-9BD1-4D1A-A145-D11F8DE307C1}" presName="circle1" presStyleLbl="node1" presStyleIdx="0" presStyleCnt="4" custScaleX="188176" custLinFactNeighborX="-385" custLinFactNeighborY="-25000"/>
      <dgm:spPr/>
      <dgm:t>
        <a:bodyPr/>
        <a:lstStyle/>
        <a:p>
          <a:endParaRPr lang="id-ID"/>
        </a:p>
      </dgm:t>
    </dgm:pt>
    <dgm:pt modelId="{E9D539D2-09FE-405D-A5B0-81C4BDF59BBE}" type="pres">
      <dgm:prSet presAssocID="{2F5DCA53-9BD1-4D1A-A145-D11F8DE307C1}" presName="c1text" presStyleLbl="node1" presStyleIdx="0" presStyleCnt="4">
        <dgm:presLayoutVars>
          <dgm:bulletEnabled val="1"/>
        </dgm:presLayoutVars>
      </dgm:prSet>
      <dgm:spPr/>
      <dgm:t>
        <a:bodyPr/>
        <a:lstStyle/>
        <a:p>
          <a:endParaRPr lang="id-ID"/>
        </a:p>
      </dgm:t>
    </dgm:pt>
    <dgm:pt modelId="{7A935D4D-7107-4135-876F-265B91C6B21B}" type="pres">
      <dgm:prSet presAssocID="{2F5DCA53-9BD1-4D1A-A145-D11F8DE307C1}" presName="comp2" presStyleCnt="0"/>
      <dgm:spPr/>
    </dgm:pt>
    <dgm:pt modelId="{FF2D1787-9FC9-4CDC-B0F6-615E4D0BED98}" type="pres">
      <dgm:prSet presAssocID="{2F5DCA53-9BD1-4D1A-A145-D11F8DE307C1}" presName="circle2" presStyleLbl="node1" presStyleIdx="1" presStyleCnt="4" custScaleX="167179"/>
      <dgm:spPr/>
      <dgm:t>
        <a:bodyPr/>
        <a:lstStyle/>
        <a:p>
          <a:endParaRPr lang="id-ID"/>
        </a:p>
      </dgm:t>
    </dgm:pt>
    <dgm:pt modelId="{2498E1D7-221D-4A04-BCC2-649304A147A6}" type="pres">
      <dgm:prSet presAssocID="{2F5DCA53-9BD1-4D1A-A145-D11F8DE307C1}" presName="c2text" presStyleLbl="node1" presStyleIdx="1" presStyleCnt="4">
        <dgm:presLayoutVars>
          <dgm:bulletEnabled val="1"/>
        </dgm:presLayoutVars>
      </dgm:prSet>
      <dgm:spPr/>
      <dgm:t>
        <a:bodyPr/>
        <a:lstStyle/>
        <a:p>
          <a:endParaRPr lang="id-ID"/>
        </a:p>
      </dgm:t>
    </dgm:pt>
    <dgm:pt modelId="{024AA312-CBE1-4C1B-BC22-9AE184B5592D}" type="pres">
      <dgm:prSet presAssocID="{2F5DCA53-9BD1-4D1A-A145-D11F8DE307C1}" presName="comp3" presStyleCnt="0"/>
      <dgm:spPr/>
    </dgm:pt>
    <dgm:pt modelId="{CFC453AE-19E4-4069-A49F-3C4C83809CEA}" type="pres">
      <dgm:prSet presAssocID="{2F5DCA53-9BD1-4D1A-A145-D11F8DE307C1}" presName="circle3" presStyleLbl="node1" presStyleIdx="2" presStyleCnt="4" custScaleX="163739"/>
      <dgm:spPr/>
      <dgm:t>
        <a:bodyPr/>
        <a:lstStyle/>
        <a:p>
          <a:endParaRPr lang="id-ID"/>
        </a:p>
      </dgm:t>
    </dgm:pt>
    <dgm:pt modelId="{CB9705EE-2315-41FE-ADE7-9AF0DE0297D7}" type="pres">
      <dgm:prSet presAssocID="{2F5DCA53-9BD1-4D1A-A145-D11F8DE307C1}" presName="c3text" presStyleLbl="node1" presStyleIdx="2" presStyleCnt="4">
        <dgm:presLayoutVars>
          <dgm:bulletEnabled val="1"/>
        </dgm:presLayoutVars>
      </dgm:prSet>
      <dgm:spPr/>
      <dgm:t>
        <a:bodyPr/>
        <a:lstStyle/>
        <a:p>
          <a:endParaRPr lang="id-ID"/>
        </a:p>
      </dgm:t>
    </dgm:pt>
    <dgm:pt modelId="{32054338-552C-4AE3-B2C0-F8C444F2C414}" type="pres">
      <dgm:prSet presAssocID="{2F5DCA53-9BD1-4D1A-A145-D11F8DE307C1}" presName="comp4" presStyleCnt="0"/>
      <dgm:spPr/>
    </dgm:pt>
    <dgm:pt modelId="{DDD2FB28-CCDB-46CF-8CA0-195CB7B8FE0D}" type="pres">
      <dgm:prSet presAssocID="{2F5DCA53-9BD1-4D1A-A145-D11F8DE307C1}" presName="circle4" presStyleLbl="node1" presStyleIdx="3" presStyleCnt="4" custScaleX="177499"/>
      <dgm:spPr/>
      <dgm:t>
        <a:bodyPr/>
        <a:lstStyle/>
        <a:p>
          <a:endParaRPr lang="id-ID"/>
        </a:p>
      </dgm:t>
    </dgm:pt>
    <dgm:pt modelId="{D8498E55-648B-4C6F-AC8A-46CCF6C92264}" type="pres">
      <dgm:prSet presAssocID="{2F5DCA53-9BD1-4D1A-A145-D11F8DE307C1}" presName="c4text" presStyleLbl="node1" presStyleIdx="3" presStyleCnt="4">
        <dgm:presLayoutVars>
          <dgm:bulletEnabled val="1"/>
        </dgm:presLayoutVars>
      </dgm:prSet>
      <dgm:spPr/>
      <dgm:t>
        <a:bodyPr/>
        <a:lstStyle/>
        <a:p>
          <a:endParaRPr lang="id-ID"/>
        </a:p>
      </dgm:t>
    </dgm:pt>
  </dgm:ptLst>
  <dgm:cxnLst>
    <dgm:cxn modelId="{17D20780-7E2F-4F30-A638-DB19DC9AECC5}" type="presOf" srcId="{1DBC71D0-F9AC-4E55-BFD0-E33964DB861A}" destId="{CFC453AE-19E4-4069-A49F-3C4C83809CEA}" srcOrd="0" destOrd="0" presId="urn:microsoft.com/office/officeart/2005/8/layout/venn2"/>
    <dgm:cxn modelId="{8E19FA48-E8A0-4EBA-AE55-CDD941139F9E}" srcId="{2F5DCA53-9BD1-4D1A-A145-D11F8DE307C1}" destId="{E2D169B9-9082-4FA8-BC4B-301E50D96DE8}" srcOrd="3" destOrd="0" parTransId="{F476EE82-7252-4477-B489-8BA46D57EE3F}" sibTransId="{6A312A56-6C5C-4499-9E00-EB58BCFD08FD}"/>
    <dgm:cxn modelId="{D847E1A1-84DD-4989-B9B1-1A7F6F833E5B}" type="presOf" srcId="{1DBC71D0-F9AC-4E55-BFD0-E33964DB861A}" destId="{CB9705EE-2315-41FE-ADE7-9AF0DE0297D7}" srcOrd="1" destOrd="0" presId="urn:microsoft.com/office/officeart/2005/8/layout/venn2"/>
    <dgm:cxn modelId="{46931B2C-D628-4D63-BD55-78708E1E81C7}" type="presOf" srcId="{78E6CF86-5FB5-4B70-980C-81DD5FFCACE2}" destId="{2CAEC9F2-D178-4AB0-885E-7EEDAA176D2D}" srcOrd="0" destOrd="0" presId="urn:microsoft.com/office/officeart/2005/8/layout/venn2"/>
    <dgm:cxn modelId="{54676085-621E-4FD9-8D2C-D812471A1975}" type="presOf" srcId="{78E6CF86-5FB5-4B70-980C-81DD5FFCACE2}" destId="{E9D539D2-09FE-405D-A5B0-81C4BDF59BBE}" srcOrd="1" destOrd="0" presId="urn:microsoft.com/office/officeart/2005/8/layout/venn2"/>
    <dgm:cxn modelId="{BA055F23-2B90-4380-B679-0E0C40634C9A}" srcId="{2F5DCA53-9BD1-4D1A-A145-D11F8DE307C1}" destId="{1DBC71D0-F9AC-4E55-BFD0-E33964DB861A}" srcOrd="2" destOrd="0" parTransId="{3EEC3552-D15E-4C7A-85D5-AA6C9C1EA0E1}" sibTransId="{219EA19B-2441-4B89-A027-A282CF1F7A36}"/>
    <dgm:cxn modelId="{5CB6FAA5-9542-42DD-A00A-A7A4C19E65BA}" type="presOf" srcId="{E2D169B9-9082-4FA8-BC4B-301E50D96DE8}" destId="{D8498E55-648B-4C6F-AC8A-46CCF6C92264}" srcOrd="1" destOrd="0" presId="urn:microsoft.com/office/officeart/2005/8/layout/venn2"/>
    <dgm:cxn modelId="{F8394FEB-00EB-4B73-843D-94B79B522060}" type="presOf" srcId="{E2D169B9-9082-4FA8-BC4B-301E50D96DE8}" destId="{DDD2FB28-CCDB-46CF-8CA0-195CB7B8FE0D}" srcOrd="0" destOrd="0" presId="urn:microsoft.com/office/officeart/2005/8/layout/venn2"/>
    <dgm:cxn modelId="{32D99309-FA03-4813-BC03-39A8A5E9DD38}" type="presOf" srcId="{2F5DCA53-9BD1-4D1A-A145-D11F8DE307C1}" destId="{20271311-CEEF-4808-9774-E7A86E680E1F}" srcOrd="0" destOrd="0" presId="urn:microsoft.com/office/officeart/2005/8/layout/venn2"/>
    <dgm:cxn modelId="{E2D667E5-E164-4B23-BBB4-B08C0FC5ED59}" type="presOf" srcId="{8B7348AB-2E42-43BA-A071-710B1CA9BC2F}" destId="{FF2D1787-9FC9-4CDC-B0F6-615E4D0BED98}" srcOrd="0" destOrd="0" presId="urn:microsoft.com/office/officeart/2005/8/layout/venn2"/>
    <dgm:cxn modelId="{888723CD-D6C9-4F1D-A4C1-42E057CF6EE2}" type="presOf" srcId="{8B7348AB-2E42-43BA-A071-710B1CA9BC2F}" destId="{2498E1D7-221D-4A04-BCC2-649304A147A6}" srcOrd="1" destOrd="0" presId="urn:microsoft.com/office/officeart/2005/8/layout/venn2"/>
    <dgm:cxn modelId="{51C4164E-D7C4-44D6-BC31-C126C9E4A87D}" srcId="{2F5DCA53-9BD1-4D1A-A145-D11F8DE307C1}" destId="{78E6CF86-5FB5-4B70-980C-81DD5FFCACE2}" srcOrd="0" destOrd="0" parTransId="{E4207B91-AE5E-4319-B3E9-3651B5E652F0}" sibTransId="{28B4A6EC-956E-4D92-A264-B5AED1548669}"/>
    <dgm:cxn modelId="{14BBC152-7823-4D06-819F-CDB06E84830A}" srcId="{2F5DCA53-9BD1-4D1A-A145-D11F8DE307C1}" destId="{8B7348AB-2E42-43BA-A071-710B1CA9BC2F}" srcOrd="1" destOrd="0" parTransId="{09EA73ED-7C28-4B80-A483-380827F1F8BC}" sibTransId="{9F250134-8032-4FD7-B12F-6D605B47EEBE}"/>
    <dgm:cxn modelId="{E348E234-169C-4C00-8ED2-E58D4B240B0E}" type="presParOf" srcId="{20271311-CEEF-4808-9774-E7A86E680E1F}" destId="{0F3510A3-E77A-4943-BF1C-703B069A108C}" srcOrd="0" destOrd="0" presId="urn:microsoft.com/office/officeart/2005/8/layout/venn2"/>
    <dgm:cxn modelId="{8A7BE330-EFB5-49F1-9326-D78C6255194F}" type="presParOf" srcId="{0F3510A3-E77A-4943-BF1C-703B069A108C}" destId="{2CAEC9F2-D178-4AB0-885E-7EEDAA176D2D}" srcOrd="0" destOrd="0" presId="urn:microsoft.com/office/officeart/2005/8/layout/venn2"/>
    <dgm:cxn modelId="{C648E858-BC8D-4576-B1FF-53BE47256EAC}" type="presParOf" srcId="{0F3510A3-E77A-4943-BF1C-703B069A108C}" destId="{E9D539D2-09FE-405D-A5B0-81C4BDF59BBE}" srcOrd="1" destOrd="0" presId="urn:microsoft.com/office/officeart/2005/8/layout/venn2"/>
    <dgm:cxn modelId="{A1545293-CFC5-405A-A655-90F4EA07DAC5}" type="presParOf" srcId="{20271311-CEEF-4808-9774-E7A86E680E1F}" destId="{7A935D4D-7107-4135-876F-265B91C6B21B}" srcOrd="1" destOrd="0" presId="urn:microsoft.com/office/officeart/2005/8/layout/venn2"/>
    <dgm:cxn modelId="{6AC710C2-3C59-4B43-8B61-BE6DBF3D8462}" type="presParOf" srcId="{7A935D4D-7107-4135-876F-265B91C6B21B}" destId="{FF2D1787-9FC9-4CDC-B0F6-615E4D0BED98}" srcOrd="0" destOrd="0" presId="urn:microsoft.com/office/officeart/2005/8/layout/venn2"/>
    <dgm:cxn modelId="{1DF82883-75D8-4B3F-A394-462713B899BE}" type="presParOf" srcId="{7A935D4D-7107-4135-876F-265B91C6B21B}" destId="{2498E1D7-221D-4A04-BCC2-649304A147A6}" srcOrd="1" destOrd="0" presId="urn:microsoft.com/office/officeart/2005/8/layout/venn2"/>
    <dgm:cxn modelId="{AA494A7B-A3DD-4ED4-BE02-B8662361AD36}" type="presParOf" srcId="{20271311-CEEF-4808-9774-E7A86E680E1F}" destId="{024AA312-CBE1-4C1B-BC22-9AE184B5592D}" srcOrd="2" destOrd="0" presId="urn:microsoft.com/office/officeart/2005/8/layout/venn2"/>
    <dgm:cxn modelId="{B249CC21-C7B2-413A-9C52-04F9484C383B}" type="presParOf" srcId="{024AA312-CBE1-4C1B-BC22-9AE184B5592D}" destId="{CFC453AE-19E4-4069-A49F-3C4C83809CEA}" srcOrd="0" destOrd="0" presId="urn:microsoft.com/office/officeart/2005/8/layout/venn2"/>
    <dgm:cxn modelId="{8054D229-12BE-48D9-BEE7-E6BEE4771B75}" type="presParOf" srcId="{024AA312-CBE1-4C1B-BC22-9AE184B5592D}" destId="{CB9705EE-2315-41FE-ADE7-9AF0DE0297D7}" srcOrd="1" destOrd="0" presId="urn:microsoft.com/office/officeart/2005/8/layout/venn2"/>
    <dgm:cxn modelId="{CB39D2F6-D584-47B8-856A-D378E2C448BA}" type="presParOf" srcId="{20271311-CEEF-4808-9774-E7A86E680E1F}" destId="{32054338-552C-4AE3-B2C0-F8C444F2C414}" srcOrd="3" destOrd="0" presId="urn:microsoft.com/office/officeart/2005/8/layout/venn2"/>
    <dgm:cxn modelId="{36460455-4627-4A86-BF9E-6F4F652E65F0}" type="presParOf" srcId="{32054338-552C-4AE3-B2C0-F8C444F2C414}" destId="{DDD2FB28-CCDB-46CF-8CA0-195CB7B8FE0D}" srcOrd="0" destOrd="0" presId="urn:microsoft.com/office/officeart/2005/8/layout/venn2"/>
    <dgm:cxn modelId="{2E6D18F3-C110-45F7-BEBD-DAD06F6E326A}" type="presParOf" srcId="{32054338-552C-4AE3-B2C0-F8C444F2C414}" destId="{D8498E55-648B-4C6F-AC8A-46CCF6C92264}" srcOrd="1" destOrd="0" presId="urn:microsoft.com/office/officeart/2005/8/layout/venn2"/>
  </dgm:cxnLst>
  <dgm:bg/>
  <dgm:whole/>
</dgm:dataModel>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Boo11</b:Tag>
    <b:SourceType>JournalArticle</b:SourceType>
    <b:Guid>{7E69534C-39D3-47DF-AD59-202C38FD988B}</b:Guid>
    <b:LCID>0</b:LCID>
    <b:Author>
      <b:Author>
        <b:NameList>
          <b:Person>
            <b:Last>Booth</b:Last>
            <b:First>Anne</b:First>
          </b:Person>
        </b:NameList>
      </b:Author>
    </b:Author>
    <b:Title>Splitting, splitting and splitting again, a brief history of the development of regional government in Indonesia since independence</b:Title>
    <b:JournalName>Bijdragen tot de Taal, Lan-en Volkenkunde</b:JournalName>
    <b:Year>2011</b:Year>
    <b:Pages>31-59</b:Pages>
    <b:Volume>167, No.1</b:Volume>
    <b:RefOrder>2</b:RefOrder>
  </b:Source>
  <b:Source>
    <b:Tag>Asp11</b:Tag>
    <b:SourceType>JournalArticle</b:SourceType>
    <b:Guid>{018364CA-0290-44F4-9213-60B265855D21}</b:Guid>
    <b:LCID>0</b:LCID>
    <b:Author>
      <b:Author>
        <b:NameList>
          <b:Person>
            <b:Last>Aspinal</b:Last>
            <b:First>Edward</b:First>
          </b:Person>
        </b:NameList>
      </b:Author>
    </b:Author>
    <b:Title>Democratization and ethnic Politics in Indonesia: Nine Theses</b:Title>
    <b:Year>2011</b:Year>
    <b:JournalName>Journal of East asian studies</b:JournalName>
    <b:Pages>289-319</b:Pages>
    <b:Volume>11</b:Volume>
    <b:RefOrder>3</b:RefOrder>
  </b:Source>
  <b:Source>
    <b:Tag>Asn07</b:Tag>
    <b:SourceType>Book</b:SourceType>
    <b:Guid>{147279D8-F3FD-4AEA-B8EC-FC48E60B20CD}</b:Guid>
    <b:LCID>0</b:LCID>
    <b:Author>
      <b:Author>
        <b:NameList>
          <b:Person>
            <b:Last>Asnan</b:Last>
            <b:First>Gusti</b:First>
          </b:Person>
        </b:NameList>
      </b:Author>
    </b:Author>
    <b:Title>memikirkan Ulang Regionalisme, Sumatera Barat Tahun 1950-an</b:Title>
    <b:Year>2007</b:Year>
    <b:City>Jakarta</b:City>
    <b:Publisher>Yayasan Obor</b:Publisher>
    <b:RefOrder>4</b:RefOrder>
  </b:Source>
  <b:Source>
    <b:Tag>Ala12</b:Tag>
    <b:SourceType>Book</b:SourceType>
    <b:Guid>{83B2D2DD-72A6-4B1E-8EB0-369BFDAC0F7D}</b:Guid>
    <b:LCID>1057</b:LCID>
    <b:Author>
      <b:Author>
        <b:NameList>
          <b:Person>
            <b:Last>Alamsyah</b:Last>
            <b:First>M.</b:First>
            <b:Middle>Nur</b:Middle>
          </b:Person>
        </b:NameList>
      </b:Author>
    </b:Author>
    <b:Title>Politik Memilih Transmigran Jawa</b:Title>
    <b:Year>2012</b:Year>
    <b:City>Palu</b:City>
    <b:Publisher>Mars Publisher</b:Publisher>
    <b:RefOrder>5</b:RefOrder>
  </b:Source>
  <b:Source>
    <b:Tag>Kah89</b:Tag>
    <b:SourceType>BookSection</b:SourceType>
    <b:Guid>{AEDD8565-1FDB-43A7-89E1-D2887844EC0D}</b:Guid>
    <b:LCID>0</b:LCID>
    <b:Author>
      <b:Author>
        <b:Corporate>Kahin, Audrey R.</b:Corporate>
      </b:Author>
      <b:BookAuthor>
        <b:NameList>
          <b:Person>
            <b:Last>Kahin</b:Last>
            <b:First>Audrey</b:First>
            <b:Middle>R.</b:Middle>
          </b:Person>
        </b:NameList>
      </b:BookAuthor>
    </b:Author>
    <b:Title>Pendahuluan</b:Title>
    <b:BookTitle>Pergolakan daerah pada awal kemerdekaan</b:BookTitle>
    <b:Year>1989</b:Year>
    <b:Pages>6</b:Pages>
    <b:City>Jakarta</b:City>
    <b:Publisher>PT. Graffiti</b:Publisher>
    <b:RefOrder>6</b:RefOrder>
  </b:Source>
  <b:Source>
    <b:Tag>MNu15</b:Tag>
    <b:SourceType>BookSection</b:SourceType>
    <b:Guid>{EB030002-ECCD-4DBD-9A36-4DFA326A66F0}</b:Guid>
    <b:LCID>1057</b:LCID>
    <b:Author>
      <b:Author>
        <b:Corporate>Alamsyah, M. Nur.</b:Corporate>
      </b:Author>
      <b:BookAuthor>
        <b:NameList>
          <b:Person>
            <b:Last>Paskarina</b:Last>
            <b:First>Caroline</b:First>
          </b:Person>
          <b:Person>
            <b:Last>Asiah</b:Last>
            <b:First>Mariatul</b:First>
          </b:Person>
          <b:Person>
            <b:Last>Madung</b:Last>
            <b:First>Otto</b:First>
            <b:Middle>Gusti</b:Middle>
          </b:Person>
        </b:NameList>
      </b:BookAuthor>
    </b:Author>
    <b:Title>Paradoks Demokrasi Populis: Tantangan Mewujudkan Kesejahteraan Pascakonflik di Poso</b:Title>
    <b:Year>2015</b:Year>
    <b:City>Yogyakarta</b:City>
    <b:Publisher>PolGov</b:Publisher>
    <b:Pages>112-136</b:Pages>
    <b:BookTitle>Berebut kontrol atas kesejahteraan: kasus-kasus politisasi demokrasi di tingkat lokal</b:BookTitle>
    <b:RefOrder>7</b:RefOrder>
  </b:Source>
  <b:Source>
    <b:Tag>Ein07</b:Tag>
    <b:SourceType>BookSection</b:SourceType>
    <b:Guid>{BA65F9E0-E49B-488F-B92E-0E45B502A06A}</b:Guid>
    <b:LCID>0</b:LCID>
    <b:Author>
      <b:Author>
        <b:Corporate>Eindhoven, Myrna</b:Corporate>
      </b:Author>
      <b:BookAuthor>
        <b:NameList>
          <b:Person>
            <b:Last>Nordholt</b:Last>
            <b:First>Henk</b:First>
            <b:Middle>Schulte</b:Middle>
          </b:Person>
          <b:Person>
            <b:Last>Klinken</b:Last>
            <b:First>Gerry</b:First>
            <b:Middle>Van</b:Middle>
          </b:Person>
        </b:NameList>
      </b:BookAuthor>
    </b:Author>
    <b:Title>New colonizers? Identity, representation and government in the post-New Order Mentawai Archipelago</b:Title>
    <b:Year>2007</b:Year>
    <b:Pages>87-115</b:Pages>
    <b:BookTitle>Renegotiating boundaries: Local politics In post-Soeharto Indonesia</b:BookTitle>
    <b:City>jakarta</b:City>
    <b:Publisher>KITLV-Yayasan obor </b:Publisher>
    <b:RefOrder>8</b:RefOrder>
  </b:Source>
  <b:Source>
    <b:Tag>Fen09</b:Tag>
    <b:SourceType>BookSection</b:SourceType>
    <b:Guid>{95FD2F2B-B67C-44DC-BCDD-0675ABB3F6AA}</b:Guid>
    <b:LCID>0</b:LCID>
    <b:Author>
      <b:Author>
        <b:Corporate>Fengler, Wolfgang; Hofman, Bert;</b:Corporate>
      </b:Author>
      <b:BookAuthor>
        <b:NameList>
          <b:Person>
            <b:Last>Ichimura</b:Last>
            <b:First>Shinichi</b:First>
          </b:Person>
          <b:Person>
            <b:Last>Bhal</b:Last>
            <b:First>Roy</b:First>
          </b:Person>
        </b:NameList>
      </b:BookAuthor>
    </b:Author>
    <b:Title>Managing Indonesia’s Rapid Decentralization; Achievments And Challenges </b:Title>
    <b:BookTitle>Fengler, Wolfgang &amp; Hofman, Bert., Managing Indonesia’s Rapid Decentralization; Achievments And Challenges dalam ShDecentralization Policies In Asian Development</b:BookTitle>
    <b:Year>2009</b:Year>
    <b:Pages>245-262</b:Pages>
    <b:City>Singapore</b:City>
    <b:Publisher>World Scientific publishing</b:Publisher>
    <b:RefOrder>9</b:RefOrder>
  </b:Source>
  <b:Source>
    <b:Tag>Nor07</b:Tag>
    <b:SourceType>BookSection</b:SourceType>
    <b:Guid>{66A91B28-00B4-40A0-921B-7A1ADA3017A4}</b:Guid>
    <b:LCID>1033</b:LCID>
    <b:Author>
      <b:Author>
        <b:Corporate>Nordholt, Henk Schult; Klinken, Gerry Van</b:Corporate>
      </b:Author>
      <b:BookAuthor>
        <b:NameList>
          <b:Person>
            <b:Last>ordholt</b:Last>
            <b:First>Henk</b:First>
            <b:Middle>Schult</b:Middle>
          </b:Person>
          <b:Person>
            <b:Last>Klinken</b:Last>
            <b:First>Gerry</b:First>
            <b:Middle>Van</b:Middle>
          </b:Person>
        </b:NameList>
      </b:BookAuthor>
    </b:Author>
    <b:Title>Introduction</b:Title>
    <b:BookTitle>Renegotiating boundaries: Local politics in post-Soeharto Indonesia</b:BookTitle>
    <b:Year>2007</b:Year>
    <b:Pages>10</b:Pages>
    <b:City>Leiden</b:City>
    <b:Publisher>KITLV</b:Publisher>
    <b:RefOrder>10</b:RefOrder>
  </b:Source>
  <b:Source>
    <b:Tag>Gee76</b:Tag>
    <b:SourceType>BookSection</b:SourceType>
    <b:Guid>{19B1C98B-A711-445B-898B-71D3F6FB73E1}</b:Guid>
    <b:LCID>0</b:LCID>
    <b:Author>
      <b:Author>
        <b:Corporate>Geertz, Clifford</b:Corporate>
      </b:Author>
      <b:BookAuthor>
        <b:NameList>
          <b:Person>
            <b:Last>Sudarsono</b:Last>
            <b:First>Juwono</b:First>
            <b:Middle>(ed)</b:Middle>
          </b:Person>
        </b:NameList>
      </b:BookAuthor>
    </b:Author>
    <b:Title>Ikatan-ikatan primordial dan politik kebangsaan di negara-negara baru </b:Title>
    <b:BookTitle>Pembangunan politik dan perubahan politik</b:BookTitle>
    <b:Year>1976</b:Year>
    <b:Pages>15-30</b:Pages>
    <b:City>Jakarta</b:City>
    <b:Publisher>PT. Gramedia</b:Publisher>
    <b:RefOrder>11</b:RefOrder>
  </b:Source>
  <b:Source>
    <b:Tag>Ala14</b:Tag>
    <b:SourceType>BookSection</b:SourceType>
    <b:Guid>{1414FCD8-AB24-4E2F-916B-2F0104577101}</b:Guid>
    <b:LCID>1033</b:LCID>
    <b:Author>
      <b:Author>
        <b:Corporate>Alamsyah, M.Nur &amp; Savirani, Amalinda</b:Corporate>
      </b:Author>
      <b:BookAuthor>
        <b:NameList>
          <b:Person>
            <b:Last>Karim</b:Last>
            <b:First>Abdul</b:First>
            <b:Middle>Gaffar</b:Middle>
          </b:Person>
          <b:Person>
            <b:Last>Hanif</b:Last>
            <b:First>Hasrul</b:First>
          </b:Person>
          <b:Person>
            <b:Last>Arti</b:Last>
            <b:First>Wigke</b:First>
            <b:Middle>Capri</b:Middle>
          </b:Person>
        </b:NameList>
      </b:BookAuthor>
    </b:Author>
    <b:Title>Democracy Assesment at the Pemekaran Region: regency of Parigi Moutong, Central Sulawesi</b:Title>
    <b:Year>2014</b:Year>
    <b:City>Yogyakarta</b:City>
    <b:Publisher>Polgov</b:Publisher>
    <b:CountryRegion>Indonesia</b:CountryRegion>
    <b:Pages>77-108</b:Pages>
    <b:BookTitle>State of Local Democracy Asessment in Indonesia (SoLD Indonesia)</b:BookTitle>
    <b:RefOrder>12</b:RefOrder>
  </b:Source>
  <b:Source>
    <b:Tag>Asn11</b:Tag>
    <b:SourceType>BookSection</b:SourceType>
    <b:Guid>{5A584C79-D55D-4023-A8D6-8ABE88A9F773}</b:Guid>
    <b:LCID>0</b:LCID>
    <b:Author>
      <b:Author>
        <b:Corporate>Asnan, Gusti</b:Corporate>
      </b:Author>
      <b:BookAuthor>
        <b:NameList>
          <b:Person>
            <b:Last>Abrahamsen</b:Last>
            <b:First>Sita</b:First>
          </b:Person>
          <b:Person>
            <b:Last>Raben</b:Last>
            <b:First>Remco</b:First>
          </b:Person>
        </b:NameList>
      </b:BookAuthor>
    </b:Author>
    <b:Title>Berpisah untuk bersatu dinamika pemekaran wilayah di Sumatera Tengah Tahun 1950-an</b:Title>
    <b:BookTitle>Antara Daerah dan Negara Indonesia Tahun 1950-an</b:BookTitle>
    <b:Year>2011</b:Year>
    <b:Pages>113-160</b:Pages>
    <b:City>Jakarta</b:City>
    <b:Publisher>KITLV-Obor</b:Publisher>
    <b:RefOrder>13</b:RefOrder>
  </b:Source>
  <b:Source>
    <b:Tag>Bem11</b:Tag>
    <b:SourceType>Book</b:SourceType>
    <b:Guid>{8DA5551C-4E9E-4FAD-A486-2ED616A412FF}</b:Guid>
    <b:LCID>1057</b:LCID>
    <b:Author>
      <b:Author>
        <b:Corporate>Bemmelen, Sita Van; Raben, Remco</b:Corporate>
      </b:Author>
    </b:Author>
    <b:Title>Antara Daerah dan Negara; Indonesia Tahun 1950-an</b:Title>
    <b:Year>2011</b:Year>
    <b:City>Jakarta</b:City>
    <b:Publisher>Obor-KITLV</b:Publisher>
    <b:RefOrder>1</b:RefOrder>
  </b:Source>
  <b:Source>
    <b:Tag>Gee63</b:Tag>
    <b:SourceType>BookSection</b:SourceType>
    <b:Guid>{FA666C7F-7CCF-448F-A388-9F88534A3C21}</b:Guid>
    <b:LCID>0</b:LCID>
    <b:Author>
      <b:Author>
        <b:Corporate>Geertz, Clifford</b:Corporate>
      </b:Author>
      <b:BookAuthor>
        <b:NameList>
          <b:Person>
            <b:Last>Geertz</b:Last>
            <b:First>Clifford</b:First>
            <b:Middle>(eds)</b:Middle>
          </b:Person>
        </b:NameList>
      </b:BookAuthor>
    </b:Author>
    <b:Title> The integrative revolution: primordial sentiments and politics in the new states</b:Title>
    <b:BookTitle>Old societies and new states: the quest for modernity in Asia and Africa</b:BookTitle>
    <b:Year>1963</b:Year>
    <b:Pages>105-157</b:Pages>
    <b:City>New York</b:City>
    <b:Publisher>The Free Press of Glencoe</b:Publisher>
    <b:RefOrder>14</b:RefOrder>
  </b:Source>
  <b:Source>
    <b:Tag>Dou07</b:Tag>
    <b:SourceType>BookSection</b:SourceType>
    <b:Guid>{9675B802-2CC3-43FE-B9CC-6E9A2A7EA2F4}</b:Guid>
    <b:LCID>0</b:LCID>
    <b:Author>
      <b:Author>
        <b:Corporate>Doug McAdam, Sidney Tarrow, Charles Tilly</b:Corporate>
      </b:Author>
      <b:BookAuthor>
        <b:NameList>
          <b:Person>
            <b:Last>Zuckerman</b:Last>
            <b:First>Mark</b:First>
            <b:Middle>Lichbach and Alan</b:Middle>
          </b:Person>
        </b:NameList>
      </b:BookAuthor>
    </b:Author>
    <b:Title>Comparative Perspectives on Contentious Politics, Chapter for revised edition of </b:Title>
    <b:BookTitle>Comparative Politics: Rationality, Culture, and Structure: Advancing Theory in Comparative</b:BookTitle>
    <b:Year>2007</b:Year>
    <b:Pages>41</b:Pages>
    <b:City>Cambridge</b:City>
    <b:Publisher>Cambridge:Cambridge University Press</b:Publisher>
    <b:RefOrder>15</b:RefOrder>
  </b:Source>
</b:Sources>
</file>

<file path=customXml/itemProps1.xml><?xml version="1.0" encoding="utf-8"?>
<ds:datastoreItem xmlns:ds="http://schemas.openxmlformats.org/officeDocument/2006/customXml" ds:itemID="{284C3D79-0843-4B05-BEF6-34B85841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12757</Words>
  <Characters>72718</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2016-11-02T07:33:00Z</dcterms:created>
  <dcterms:modified xsi:type="dcterms:W3CDTF">2016-11-02T07:33:00Z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id="qC4yKL7i"/&gt;&lt;style id="http://www.zotero.org/styles/apa" locale="en-US" hasBibliography="1" bibliographyStyleHasBeenSet="0"/&gt;&lt;prefs&gt;&lt;pref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