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78D" w:rsidRPr="0082196E" w:rsidRDefault="0038778D" w:rsidP="0038778D">
      <w:pPr>
        <w:tabs>
          <w:tab w:val="left" w:pos="709"/>
        </w:tabs>
        <w:autoSpaceDE w:val="0"/>
        <w:autoSpaceDN w:val="0"/>
        <w:adjustRightInd w:val="0"/>
        <w:spacing w:after="0" w:line="240" w:lineRule="auto"/>
        <w:rPr>
          <w:rFonts w:ascii="Cambria" w:hAnsi="Cambria" w:cstheme="majorBidi"/>
          <w:b/>
          <w:bCs/>
        </w:rPr>
      </w:pPr>
      <w:r w:rsidRPr="0082196E">
        <w:rPr>
          <w:rFonts w:ascii="Cambria" w:hAnsi="Cambria" w:cstheme="majorBidi"/>
          <w:b/>
          <w:bCs/>
        </w:rPr>
        <w:t>KOHESI REFEREN DALAM SURAT Al-HĀQQAH</w:t>
      </w:r>
    </w:p>
    <w:p w:rsidR="0038778D" w:rsidRPr="0082196E" w:rsidRDefault="0038778D" w:rsidP="0038778D">
      <w:pPr>
        <w:spacing w:after="0" w:line="240" w:lineRule="auto"/>
        <w:rPr>
          <w:rFonts w:ascii="Cambria" w:hAnsi="Cambria" w:cstheme="majorBidi"/>
          <w:b/>
          <w:bCs/>
        </w:rPr>
      </w:pPr>
    </w:p>
    <w:p w:rsidR="0038778D" w:rsidRPr="0082196E" w:rsidRDefault="0038778D" w:rsidP="0038778D">
      <w:pPr>
        <w:spacing w:after="0" w:line="240" w:lineRule="auto"/>
        <w:rPr>
          <w:rFonts w:ascii="Cambria" w:hAnsi="Cambria" w:cstheme="majorBidi"/>
        </w:rPr>
      </w:pPr>
      <w:r w:rsidRPr="0082196E">
        <w:rPr>
          <w:rFonts w:ascii="Cambria" w:hAnsi="Cambria" w:cstheme="majorBidi"/>
          <w:b/>
          <w:bCs/>
        </w:rPr>
        <w:t>Muhammad Sholihin Pranoto, Khairina Nasution, Rahlina Muskar</w:t>
      </w:r>
    </w:p>
    <w:p w:rsidR="0038778D" w:rsidRPr="0082196E" w:rsidRDefault="0038778D" w:rsidP="0038778D">
      <w:pPr>
        <w:spacing w:after="0" w:line="240" w:lineRule="auto"/>
        <w:rPr>
          <w:rFonts w:ascii="Cambria" w:hAnsi="Cambria" w:cstheme="majorBidi"/>
        </w:rPr>
      </w:pPr>
      <w:r w:rsidRPr="0082196E">
        <w:rPr>
          <w:rFonts w:ascii="Cambria" w:hAnsi="Cambria" w:cstheme="majorBidi"/>
        </w:rPr>
        <w:t>Pascasarjana Linguistik, Fakultas Ilmu Budaya, Universitas Sumatera Utara</w:t>
      </w:r>
    </w:p>
    <w:p w:rsidR="0038778D" w:rsidRPr="0082196E" w:rsidRDefault="00B579E7" w:rsidP="0038778D">
      <w:pPr>
        <w:spacing w:after="0" w:line="240" w:lineRule="auto"/>
        <w:rPr>
          <w:rFonts w:ascii="Cambria" w:hAnsi="Cambria" w:cstheme="majorBidi"/>
        </w:rPr>
      </w:pPr>
      <w:hyperlink r:id="rId8" w:history="1">
        <w:r w:rsidR="0038778D" w:rsidRPr="0082196E">
          <w:rPr>
            <w:rStyle w:val="Hyperlink"/>
            <w:rFonts w:ascii="Cambria" w:hAnsi="Cambria" w:cstheme="majorBidi"/>
          </w:rPr>
          <w:t>emesfraneska6@gmail.com</w:t>
        </w:r>
      </w:hyperlink>
      <w:r w:rsidR="0038778D" w:rsidRPr="0082196E">
        <w:rPr>
          <w:rStyle w:val="Hyperlink"/>
          <w:rFonts w:ascii="Cambria" w:hAnsi="Cambria" w:cstheme="majorBidi"/>
        </w:rPr>
        <w:t xml:space="preserve">, </w:t>
      </w:r>
      <w:hyperlink r:id="rId9" w:history="1">
        <w:r w:rsidR="0038778D" w:rsidRPr="0082196E">
          <w:rPr>
            <w:rStyle w:val="Hyperlink"/>
            <w:rFonts w:ascii="Cambria" w:hAnsi="Cambria" w:cstheme="majorBidi"/>
          </w:rPr>
          <w:t>nasutionkhairina04@gmail.com</w:t>
        </w:r>
      </w:hyperlink>
      <w:r w:rsidR="0038778D" w:rsidRPr="0082196E">
        <w:rPr>
          <w:rStyle w:val="Hyperlink"/>
          <w:rFonts w:ascii="Cambria" w:hAnsi="Cambria" w:cstheme="majorBidi"/>
        </w:rPr>
        <w:t>, rahlinanst@gmail.com</w:t>
      </w:r>
    </w:p>
    <w:p w:rsidR="0038778D" w:rsidRPr="0082196E" w:rsidRDefault="0038778D" w:rsidP="0038778D">
      <w:pPr>
        <w:tabs>
          <w:tab w:val="left" w:pos="709"/>
        </w:tabs>
        <w:autoSpaceDE w:val="0"/>
        <w:autoSpaceDN w:val="0"/>
        <w:adjustRightInd w:val="0"/>
        <w:spacing w:after="0" w:line="240" w:lineRule="auto"/>
        <w:jc w:val="both"/>
        <w:rPr>
          <w:rFonts w:ascii="Cambria" w:hAnsi="Cambria" w:cstheme="majorBidi"/>
        </w:rPr>
      </w:pPr>
    </w:p>
    <w:p w:rsidR="0038778D" w:rsidRPr="0082196E" w:rsidRDefault="0038778D" w:rsidP="0038778D">
      <w:pPr>
        <w:spacing w:after="120" w:line="240" w:lineRule="auto"/>
        <w:jc w:val="both"/>
        <w:rPr>
          <w:rFonts w:ascii="Cambria" w:hAnsi="Cambria" w:cstheme="majorBidi"/>
          <w:b/>
          <w:bCs/>
        </w:rPr>
      </w:pPr>
      <w:r w:rsidRPr="0082196E">
        <w:rPr>
          <w:rFonts w:ascii="Cambria" w:hAnsi="Cambria" w:cstheme="majorBidi"/>
          <w:b/>
          <w:bCs/>
        </w:rPr>
        <w:t>Abstrak</w:t>
      </w:r>
    </w:p>
    <w:p w:rsidR="0038778D" w:rsidRPr="0082196E" w:rsidRDefault="0038778D" w:rsidP="002E70FE">
      <w:pPr>
        <w:tabs>
          <w:tab w:val="left" w:pos="709"/>
        </w:tabs>
        <w:autoSpaceDE w:val="0"/>
        <w:autoSpaceDN w:val="0"/>
        <w:adjustRightInd w:val="0"/>
        <w:spacing w:after="0" w:line="240" w:lineRule="auto"/>
        <w:jc w:val="both"/>
        <w:rPr>
          <w:rFonts w:ascii="Cambria" w:hAnsi="Cambria" w:cstheme="majorBidi"/>
        </w:rPr>
      </w:pPr>
      <w:r w:rsidRPr="0082196E">
        <w:rPr>
          <w:rFonts w:ascii="Cambria" w:hAnsi="Cambria" w:cstheme="majorBidi"/>
        </w:rPr>
        <w:tab/>
        <w:t xml:space="preserve">Penelitian ini bertujuan untuk mengidentifikasi bentuk kohesi leksikal referen dalam Surat Al-Haqqah. Penelitian ini termasuk penelitian kualitatif. Desain dalam penelitian ini adalah </w:t>
      </w:r>
      <w:r w:rsidRPr="0082196E">
        <w:rPr>
          <w:rFonts w:ascii="Cambria" w:hAnsi="Cambria" w:cstheme="majorBidi"/>
          <w:i/>
          <w:iCs/>
        </w:rPr>
        <w:t>content analysis</w:t>
      </w:r>
      <w:r w:rsidRPr="0082196E">
        <w:rPr>
          <w:rFonts w:ascii="Cambria" w:hAnsi="Cambria" w:cstheme="majorBidi"/>
        </w:rPr>
        <w:t xml:space="preserve">. Data dalam penelitian ini adalah kata, frasa, klausa dan kalimat yang menunjukkan pengungkapan kembali acuan yang </w:t>
      </w:r>
      <w:proofErr w:type="gramStart"/>
      <w:r w:rsidRPr="0082196E">
        <w:rPr>
          <w:rFonts w:ascii="Cambria" w:hAnsi="Cambria" w:cstheme="majorBidi"/>
        </w:rPr>
        <w:t>sama</w:t>
      </w:r>
      <w:proofErr w:type="gramEnd"/>
      <w:r w:rsidRPr="0082196E">
        <w:rPr>
          <w:rFonts w:ascii="Cambria" w:hAnsi="Cambria" w:cstheme="majorBidi"/>
        </w:rPr>
        <w:t xml:space="preserve"> melalui bentuk yang berbeda, baik situasional maupun tekstual. Sumber data yang digunakan dalam penelitian ini yaitu ayat dari </w:t>
      </w:r>
      <w:proofErr w:type="gramStart"/>
      <w:r w:rsidRPr="0082196E">
        <w:rPr>
          <w:rFonts w:ascii="Cambria" w:hAnsi="Cambria" w:cstheme="majorBidi"/>
        </w:rPr>
        <w:t>surat</w:t>
      </w:r>
      <w:proofErr w:type="gramEnd"/>
      <w:r w:rsidRPr="0082196E">
        <w:rPr>
          <w:rFonts w:ascii="Cambria" w:hAnsi="Cambria" w:cstheme="majorBidi"/>
        </w:rPr>
        <w:t xml:space="preserve"> Al-Haqqah. Tehnik pengumpulan data dalam penelitian ini adalah metode simak dan catat. Penelitian ini mengkhususkan penggunaan teknik trianggulasi teori, yaitu kajian semantic dan wacana. Penelitian ini menggunakan metode padan dan agih sebagai teknik analisis data. Teknik dasar yang digunakan untuk metode padan adalah teknik pilah referensial. Teknik dasar yang digunakan untuk metode agih adalah tehnik bagi unsur langsung (BUL) dan teknik lanjutan, teknik sisip, ganti, dan perluas. Berdasarkan hasil analisis, terdapat 50 referen. Makna yang terkandung dalam ayat dari Surat Al-Haqqah di antaranya peringatan, perintah dan larangan Allah Swt kepada Nabi dan Para Sahabat.</w:t>
      </w:r>
    </w:p>
    <w:p w:rsidR="0038778D" w:rsidRPr="0082196E" w:rsidRDefault="0038778D" w:rsidP="0038778D">
      <w:pPr>
        <w:tabs>
          <w:tab w:val="left" w:pos="709"/>
        </w:tabs>
        <w:autoSpaceDE w:val="0"/>
        <w:autoSpaceDN w:val="0"/>
        <w:adjustRightInd w:val="0"/>
        <w:spacing w:after="0" w:line="240" w:lineRule="auto"/>
        <w:jc w:val="both"/>
        <w:rPr>
          <w:rFonts w:ascii="Cambria" w:hAnsi="Cambria" w:cstheme="majorBidi"/>
        </w:rPr>
      </w:pPr>
    </w:p>
    <w:p w:rsidR="0038778D" w:rsidRPr="0082196E" w:rsidRDefault="0038778D" w:rsidP="0038778D">
      <w:pPr>
        <w:tabs>
          <w:tab w:val="left" w:pos="709"/>
        </w:tabs>
        <w:autoSpaceDE w:val="0"/>
        <w:autoSpaceDN w:val="0"/>
        <w:adjustRightInd w:val="0"/>
        <w:spacing w:after="0" w:line="240" w:lineRule="auto"/>
        <w:jc w:val="both"/>
        <w:rPr>
          <w:rFonts w:ascii="Cambria" w:hAnsi="Cambria" w:cstheme="majorBidi"/>
        </w:rPr>
      </w:pPr>
      <w:r w:rsidRPr="0082196E">
        <w:rPr>
          <w:rFonts w:ascii="Cambria" w:hAnsi="Cambria" w:cstheme="majorBidi"/>
        </w:rPr>
        <w:t xml:space="preserve">Kata </w:t>
      </w:r>
      <w:proofErr w:type="gramStart"/>
      <w:r w:rsidRPr="0082196E">
        <w:rPr>
          <w:rFonts w:ascii="Cambria" w:hAnsi="Cambria" w:cstheme="majorBidi"/>
        </w:rPr>
        <w:t>Kunci :</w:t>
      </w:r>
      <w:proofErr w:type="gramEnd"/>
      <w:r w:rsidRPr="0082196E">
        <w:rPr>
          <w:rFonts w:ascii="Cambria" w:hAnsi="Cambria" w:cstheme="majorBidi"/>
        </w:rPr>
        <w:t xml:space="preserve"> Kohesi Leksikal, Referen, Koherensi dan Surat Al-Haqqah.</w:t>
      </w:r>
    </w:p>
    <w:p w:rsidR="0038778D" w:rsidRPr="0082196E" w:rsidRDefault="0038778D" w:rsidP="0038778D">
      <w:pPr>
        <w:tabs>
          <w:tab w:val="left" w:pos="720"/>
          <w:tab w:val="center" w:pos="4323"/>
        </w:tabs>
        <w:spacing w:after="0" w:line="240" w:lineRule="auto"/>
        <w:ind w:firstLine="709"/>
        <w:jc w:val="both"/>
        <w:rPr>
          <w:rFonts w:ascii="Cambria" w:hAnsi="Cambria" w:cstheme="majorBidi"/>
        </w:rPr>
      </w:pPr>
      <w:r w:rsidRPr="0082196E">
        <w:rPr>
          <w:rFonts w:ascii="Cambria" w:hAnsi="Cambria" w:cstheme="majorBidi"/>
        </w:rPr>
        <w:tab/>
        <w:t xml:space="preserve"> </w:t>
      </w:r>
      <w:r w:rsidRPr="0082196E">
        <w:rPr>
          <w:rFonts w:ascii="Cambria" w:hAnsi="Cambria" w:cstheme="majorBidi"/>
        </w:rPr>
        <w:tab/>
      </w:r>
    </w:p>
    <w:p w:rsidR="0038778D" w:rsidRPr="0082196E" w:rsidRDefault="0038778D" w:rsidP="0038778D">
      <w:pPr>
        <w:spacing w:after="120" w:line="240" w:lineRule="auto"/>
        <w:jc w:val="both"/>
        <w:rPr>
          <w:rFonts w:ascii="Cambria" w:hAnsi="Cambria"/>
          <w:b/>
          <w:bCs/>
          <w:i/>
          <w:iCs/>
        </w:rPr>
      </w:pPr>
      <w:r w:rsidRPr="0082196E">
        <w:rPr>
          <w:rFonts w:ascii="Cambria" w:hAnsi="Cambria"/>
          <w:b/>
          <w:bCs/>
          <w:i/>
          <w:iCs/>
        </w:rPr>
        <w:t>Abstract</w:t>
      </w:r>
    </w:p>
    <w:p w:rsidR="0038778D" w:rsidRPr="0082196E" w:rsidRDefault="0038778D" w:rsidP="002E70FE">
      <w:pPr>
        <w:spacing w:line="240" w:lineRule="auto"/>
        <w:ind w:firstLine="720"/>
        <w:jc w:val="both"/>
        <w:rPr>
          <w:rFonts w:ascii="Cambria" w:hAnsi="Cambria"/>
          <w:i/>
          <w:iCs/>
        </w:rPr>
      </w:pPr>
      <w:r w:rsidRPr="0082196E">
        <w:rPr>
          <w:rFonts w:ascii="Cambria" w:eastAsia="Times New Roman" w:hAnsi="Cambria" w:cs="Courier New"/>
          <w:i/>
          <w:iCs/>
          <w:lang w:val="en"/>
        </w:rPr>
        <w:t>This study aims to identify the form of referent lexical cohesion in Surat Al-Haqqah. This research includes qualitative research. The design in this study is content analysis.</w:t>
      </w:r>
      <w:r w:rsidRPr="0082196E">
        <w:rPr>
          <w:rFonts w:ascii="Cambria" w:hAnsi="Cambria"/>
          <w:i/>
          <w:iCs/>
          <w:lang w:val="en"/>
        </w:rPr>
        <w:t xml:space="preserve"> The data in this study are words, phrases, clauses and sentences that indicate the re-disclosure of the same reference through different forms, both situational and textual. The data source used in this study is the verse from the letter Al-Haqqah. The technique of collecting data in this study is the method of listening and note. This study specializes in the use of theoretical triangulation techniques, namely semantic studies and discourse. This study uses the equivalent and final method as a data analysis technique. The basic technique used for the matching method is the referential sort technique. The basic techniques used for the agih method are the direct element technique (BUL) and advanced techniques, insert techniques, replace, and expand. Based on the results of the analysis, there are 50 referrals. The meaning contained in the verse from Surat Al-Haqqah includes warnings, orders and prohibitions of Allah SWT to the Prophet and Companions.</w:t>
      </w:r>
    </w:p>
    <w:p w:rsidR="0038778D" w:rsidRPr="0082196E" w:rsidRDefault="0038778D" w:rsidP="0038778D">
      <w:pPr>
        <w:pStyle w:val="HTMLPreformatted"/>
        <w:jc w:val="both"/>
        <w:rPr>
          <w:rFonts w:ascii="Cambria" w:hAnsi="Cambria"/>
          <w:i/>
          <w:iCs/>
          <w:sz w:val="22"/>
          <w:szCs w:val="22"/>
        </w:rPr>
      </w:pPr>
      <w:r w:rsidRPr="0082196E">
        <w:rPr>
          <w:rFonts w:ascii="Cambria" w:hAnsi="Cambria"/>
          <w:i/>
          <w:iCs/>
          <w:sz w:val="22"/>
          <w:szCs w:val="22"/>
          <w:lang w:val="en"/>
        </w:rPr>
        <w:t>Keywords: Lexical Cohesion, Referren, Coherence and Al-Haqqah Letters.</w:t>
      </w:r>
    </w:p>
    <w:p w:rsidR="0038778D" w:rsidRPr="0082196E" w:rsidRDefault="0038778D" w:rsidP="0038778D">
      <w:pPr>
        <w:pStyle w:val="HTMLPreformatted"/>
        <w:rPr>
          <w:rFonts w:ascii="Cambria" w:hAnsi="Cambria"/>
          <w:sz w:val="22"/>
          <w:szCs w:val="22"/>
        </w:rPr>
      </w:pPr>
    </w:p>
    <w:p w:rsidR="0038778D" w:rsidRPr="0082196E" w:rsidRDefault="0038778D" w:rsidP="0038778D">
      <w:pPr>
        <w:pStyle w:val="HTMLPreformatted"/>
        <w:rPr>
          <w:rFonts w:ascii="Cambria" w:hAnsi="Cambria"/>
          <w:sz w:val="22"/>
          <w:szCs w:val="22"/>
        </w:rPr>
      </w:pPr>
    </w:p>
    <w:p w:rsidR="0038778D" w:rsidRPr="0082196E" w:rsidRDefault="0038778D" w:rsidP="0038778D">
      <w:pPr>
        <w:pStyle w:val="HTMLPreformatted"/>
        <w:rPr>
          <w:rFonts w:ascii="Cambria" w:hAnsi="Cambria"/>
          <w:sz w:val="22"/>
          <w:szCs w:val="22"/>
        </w:rPr>
      </w:pPr>
    </w:p>
    <w:p w:rsidR="0038778D" w:rsidRPr="0082196E" w:rsidRDefault="0038778D" w:rsidP="0038778D">
      <w:pPr>
        <w:pStyle w:val="HTMLPreformatted"/>
        <w:rPr>
          <w:rFonts w:ascii="Cambria" w:hAnsi="Cambria"/>
          <w:sz w:val="22"/>
          <w:szCs w:val="22"/>
        </w:rPr>
      </w:pPr>
    </w:p>
    <w:p w:rsidR="0038778D" w:rsidRPr="0082196E" w:rsidRDefault="0038778D" w:rsidP="0038778D">
      <w:pPr>
        <w:pStyle w:val="HTMLPreformatted"/>
        <w:rPr>
          <w:rFonts w:ascii="Cambria" w:hAnsi="Cambria"/>
          <w:sz w:val="22"/>
          <w:szCs w:val="22"/>
        </w:rPr>
      </w:pPr>
    </w:p>
    <w:p w:rsidR="0038778D" w:rsidRDefault="0038778D" w:rsidP="0038778D">
      <w:pPr>
        <w:pStyle w:val="HTMLPreformatted"/>
        <w:rPr>
          <w:rFonts w:ascii="Cambria" w:hAnsi="Cambria"/>
          <w:sz w:val="22"/>
          <w:szCs w:val="22"/>
        </w:rPr>
      </w:pPr>
    </w:p>
    <w:p w:rsidR="002E70FE" w:rsidRDefault="002E70FE" w:rsidP="0038778D">
      <w:pPr>
        <w:pStyle w:val="HTMLPreformatted"/>
        <w:rPr>
          <w:rFonts w:ascii="Cambria" w:hAnsi="Cambria"/>
          <w:sz w:val="22"/>
          <w:szCs w:val="22"/>
        </w:rPr>
      </w:pPr>
    </w:p>
    <w:p w:rsidR="002E70FE" w:rsidRPr="0082196E" w:rsidRDefault="002E70FE" w:rsidP="0038778D">
      <w:pPr>
        <w:pStyle w:val="HTMLPreformatted"/>
        <w:rPr>
          <w:rFonts w:ascii="Cambria" w:hAnsi="Cambria"/>
          <w:sz w:val="22"/>
          <w:szCs w:val="22"/>
        </w:rPr>
      </w:pPr>
    </w:p>
    <w:p w:rsidR="0038778D" w:rsidRPr="0082196E" w:rsidRDefault="0038778D" w:rsidP="0038778D">
      <w:pPr>
        <w:pStyle w:val="HTMLPreformatted"/>
        <w:rPr>
          <w:rFonts w:ascii="Cambria" w:hAnsi="Cambria"/>
          <w:sz w:val="22"/>
          <w:szCs w:val="22"/>
        </w:rPr>
      </w:pPr>
    </w:p>
    <w:p w:rsidR="0038778D" w:rsidRPr="0082196E" w:rsidRDefault="0038778D" w:rsidP="0038778D">
      <w:pPr>
        <w:spacing w:line="240" w:lineRule="auto"/>
        <w:rPr>
          <w:rFonts w:ascii="Cambria" w:hAnsi="Cambria"/>
        </w:rPr>
      </w:pPr>
      <w:r w:rsidRPr="0082196E">
        <w:rPr>
          <w:rFonts w:ascii="Cambria" w:hAnsi="Cambria"/>
          <w:b/>
          <w:bCs/>
        </w:rPr>
        <w:lastRenderedPageBreak/>
        <w:t>PENDAHULUAN</w:t>
      </w:r>
    </w:p>
    <w:p w:rsidR="0038778D" w:rsidRPr="0082196E" w:rsidRDefault="0038778D" w:rsidP="0038778D">
      <w:pPr>
        <w:spacing w:after="0" w:line="240" w:lineRule="auto"/>
        <w:ind w:firstLine="720"/>
        <w:jc w:val="both"/>
        <w:rPr>
          <w:rFonts w:ascii="Cambria" w:hAnsi="Cambria" w:cstheme="majorBidi"/>
        </w:rPr>
        <w:sectPr w:rsidR="0038778D" w:rsidRPr="0082196E" w:rsidSect="00346FAD">
          <w:pgSz w:w="11907" w:h="16840" w:code="9"/>
          <w:pgMar w:top="1701" w:right="1701" w:bottom="1701" w:left="2268" w:header="720" w:footer="720" w:gutter="0"/>
          <w:pgNumType w:start="1"/>
          <w:cols w:space="720"/>
          <w:docGrid w:linePitch="360"/>
        </w:sectPr>
      </w:pPr>
    </w:p>
    <w:p w:rsidR="0038778D" w:rsidRPr="0082196E" w:rsidRDefault="0038778D" w:rsidP="0038778D">
      <w:pPr>
        <w:tabs>
          <w:tab w:val="left" w:pos="0"/>
        </w:tabs>
        <w:spacing w:after="0" w:line="240" w:lineRule="auto"/>
        <w:ind w:firstLine="709"/>
        <w:jc w:val="both"/>
        <w:rPr>
          <w:rFonts w:ascii="Cambria" w:hAnsi="Cambria" w:cstheme="majorBidi"/>
        </w:rPr>
      </w:pPr>
      <w:r w:rsidRPr="0082196E">
        <w:rPr>
          <w:rFonts w:ascii="Cambria" w:hAnsi="Cambria" w:cstheme="majorBidi"/>
        </w:rPr>
        <w:lastRenderedPageBreak/>
        <w:t xml:space="preserve">Aspek kohesi dalam wacana Bahasa Arab sangat penting karena merupakan </w:t>
      </w:r>
      <w:proofErr w:type="gramStart"/>
      <w:r w:rsidRPr="0082196E">
        <w:rPr>
          <w:rFonts w:ascii="Cambria" w:hAnsi="Cambria" w:cstheme="majorBidi"/>
        </w:rPr>
        <w:t>cara</w:t>
      </w:r>
      <w:proofErr w:type="gramEnd"/>
      <w:r w:rsidRPr="0082196E">
        <w:rPr>
          <w:rFonts w:ascii="Cambria" w:hAnsi="Cambria" w:cstheme="majorBidi"/>
        </w:rPr>
        <w:t xml:space="preserve"> untuk memahami suatu teks, dan merupakan salah satu wilayah kerja analisis wacana. Merujuk pada Mulyana (2005: 26), kohesi mengkaji keserasian dari aspek formal pada tataran intra kalimat dan antar kalimat dalam sebuah wacana. Wacana yang kohesif </w:t>
      </w:r>
      <w:proofErr w:type="gramStart"/>
      <w:r w:rsidRPr="0082196E">
        <w:rPr>
          <w:rFonts w:ascii="Cambria" w:hAnsi="Cambria" w:cstheme="majorBidi"/>
        </w:rPr>
        <w:t>akan</w:t>
      </w:r>
      <w:proofErr w:type="gramEnd"/>
      <w:r w:rsidRPr="0082196E">
        <w:rPr>
          <w:rFonts w:ascii="Cambria" w:hAnsi="Cambria" w:cstheme="majorBidi"/>
        </w:rPr>
        <w:t xml:space="preserve"> membawa pengaruh kejelasan hubungan antara satuan bentuk yang satu dengan yang lain sehingga pesan yang ingin disampaikan jelas dan utuh. </w:t>
      </w:r>
    </w:p>
    <w:p w:rsidR="0038778D" w:rsidRPr="0082196E" w:rsidRDefault="0038778D" w:rsidP="00315A55">
      <w:pPr>
        <w:pStyle w:val="Default"/>
        <w:ind w:firstLine="720"/>
        <w:jc w:val="both"/>
        <w:rPr>
          <w:rFonts w:ascii="Cambria" w:hAnsi="Cambria" w:cstheme="majorBidi"/>
          <w:sz w:val="22"/>
          <w:szCs w:val="22"/>
        </w:rPr>
      </w:pPr>
      <w:r w:rsidRPr="0082196E">
        <w:rPr>
          <w:rFonts w:ascii="Cambria" w:hAnsi="Cambria" w:cstheme="majorBidi"/>
          <w:sz w:val="22"/>
          <w:szCs w:val="22"/>
        </w:rPr>
        <w:t>Al-Qur’an merupakan sebuah bentuk wacana tulisan yang ditulis oleh sahabat Rasulullah SAW yaitu Zaid bin Tsabit pada masa Khalifah Abu Bakar Shiddiq pada tahun ke 13 Hijriyah. Al-Qur’an juga sebagai sebuah wacana tulisan mempunyai pertalian antar kata, antar kalimat dan antar ayat yang menjamin keutuhan teksnya, sehingga membentuk hubungan yang kohesif. Di samping itu, Al- Qur’an juga membentuk hubungan semantis antar teks secara koheren, sehingga tidak ada hubungan antara teks yang terputus dalam sebuah tema.</w:t>
      </w:r>
    </w:p>
    <w:p w:rsidR="0038778D" w:rsidRPr="0082196E" w:rsidRDefault="0038778D" w:rsidP="0038778D">
      <w:pPr>
        <w:pStyle w:val="BodyText"/>
        <w:ind w:right="113" w:firstLine="709"/>
        <w:jc w:val="both"/>
        <w:rPr>
          <w:rFonts w:ascii="Cambria" w:hAnsi="Cambria" w:cstheme="majorBidi"/>
          <w:sz w:val="22"/>
          <w:szCs w:val="22"/>
        </w:rPr>
      </w:pPr>
      <w:r w:rsidRPr="0082196E">
        <w:rPr>
          <w:rFonts w:ascii="Cambria" w:hAnsi="Cambria" w:cstheme="majorBidi"/>
          <w:sz w:val="22"/>
          <w:szCs w:val="22"/>
        </w:rPr>
        <w:tab/>
        <w:t xml:space="preserve">Diantara surat-surat dalam Al-Qur’an adalah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Al-Hāqqah. Surat Al-Hāqqah merupakan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ke 69 dalam Al-Qur’an yang terdiri dari 52 ayat. Nama Al-Hāqqah diambil dari ayat pertama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tersebut yang berarti “kebenaran, kenyataan, dan sesuatu yang nyata atau pasti terjadi” yang secara konseptual dimaknai sebagai “hari kiamat”. Arti Al-Hāqqah sendiri memiliki makna konseptual yang digambarkan secara eksplisit dalam </w:t>
      </w:r>
      <w:proofErr w:type="gramStart"/>
      <w:r w:rsidRPr="0082196E">
        <w:rPr>
          <w:rFonts w:ascii="Cambria" w:hAnsi="Cambria" w:cstheme="majorBidi"/>
          <w:sz w:val="22"/>
          <w:szCs w:val="22"/>
        </w:rPr>
        <w:t>kandungan  ayat</w:t>
      </w:r>
      <w:proofErr w:type="gramEnd"/>
      <w:r w:rsidRPr="0082196E">
        <w:rPr>
          <w:rFonts w:ascii="Cambria" w:hAnsi="Cambria" w:cstheme="majorBidi"/>
          <w:sz w:val="22"/>
          <w:szCs w:val="22"/>
        </w:rPr>
        <w:t xml:space="preserve">-ayat di dalamnya. Al-Hāqqah secara bahasa memiliki arti “benar” yaitu peristiwa besar yang benar-benar </w:t>
      </w:r>
      <w:proofErr w:type="gramStart"/>
      <w:r w:rsidRPr="0082196E">
        <w:rPr>
          <w:rFonts w:ascii="Cambria" w:hAnsi="Cambria" w:cstheme="majorBidi"/>
          <w:sz w:val="22"/>
          <w:szCs w:val="22"/>
        </w:rPr>
        <w:t>akan</w:t>
      </w:r>
      <w:proofErr w:type="gramEnd"/>
      <w:r w:rsidRPr="0082196E">
        <w:rPr>
          <w:rFonts w:ascii="Cambria" w:hAnsi="Cambria" w:cstheme="majorBidi"/>
          <w:sz w:val="22"/>
          <w:szCs w:val="22"/>
        </w:rPr>
        <w:t xml:space="preserve"> terjadi. Al-Hāqqah secara konseptual dari ayat-ayat yang terkandung di dalamnya diartikan sebagai hari kiamat.</w:t>
      </w:r>
    </w:p>
    <w:p w:rsidR="0038778D" w:rsidRPr="0082196E" w:rsidRDefault="0038778D" w:rsidP="00315A55">
      <w:pPr>
        <w:pStyle w:val="BodyText"/>
        <w:ind w:right="113" w:firstLine="709"/>
        <w:jc w:val="both"/>
        <w:rPr>
          <w:rFonts w:ascii="Cambria" w:hAnsi="Cambria" w:cstheme="majorBidi"/>
          <w:sz w:val="22"/>
          <w:szCs w:val="22"/>
        </w:rPr>
      </w:pPr>
      <w:r w:rsidRPr="0082196E">
        <w:rPr>
          <w:rFonts w:ascii="Cambria" w:hAnsi="Cambria" w:cstheme="majorBidi"/>
          <w:sz w:val="22"/>
          <w:szCs w:val="22"/>
        </w:rPr>
        <w:lastRenderedPageBreak/>
        <w:t xml:space="preserve">Dihubungkan dengan peristiwa-peristiwa bencana alam yang melanda </w:t>
      </w:r>
      <w:r w:rsidR="00315A55">
        <w:rPr>
          <w:rFonts w:ascii="Cambria" w:hAnsi="Cambria" w:cstheme="majorBidi"/>
          <w:sz w:val="22"/>
          <w:szCs w:val="22"/>
        </w:rPr>
        <w:t xml:space="preserve">negeri </w:t>
      </w:r>
      <w:r w:rsidRPr="0082196E">
        <w:rPr>
          <w:rFonts w:ascii="Cambria" w:hAnsi="Cambria" w:cstheme="majorBidi"/>
          <w:sz w:val="22"/>
          <w:szCs w:val="22"/>
        </w:rPr>
        <w:t>saat ini, merupakan alasan bagi peneliti untuk me</w:t>
      </w:r>
      <w:r w:rsidR="00315A55">
        <w:rPr>
          <w:rFonts w:ascii="Cambria" w:hAnsi="Cambria" w:cstheme="majorBidi"/>
          <w:sz w:val="22"/>
          <w:szCs w:val="22"/>
        </w:rPr>
        <w:t>mimilih</w:t>
      </w:r>
      <w:r w:rsidRPr="0082196E">
        <w:rPr>
          <w:rFonts w:ascii="Cambria" w:hAnsi="Cambria" w:cstheme="majorBidi"/>
          <w:sz w:val="22"/>
          <w:szCs w:val="22"/>
        </w:rPr>
        <w:t xml:space="preserve">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Al-Hāqqah, guna memahami makna dan pesan dari kandungan surat Al-Hāqqah tersebut. Bencana adalah bahasa </w:t>
      </w:r>
      <w:r w:rsidRPr="0082196E">
        <w:rPr>
          <w:rFonts w:ascii="Cambria" w:hAnsi="Cambria" w:cstheme="majorBidi"/>
          <w:i/>
          <w:iCs/>
          <w:sz w:val="22"/>
          <w:szCs w:val="22"/>
        </w:rPr>
        <w:t xml:space="preserve">tanbihan </w:t>
      </w:r>
      <w:r w:rsidRPr="0082196E">
        <w:rPr>
          <w:rFonts w:ascii="Cambria" w:hAnsi="Cambria" w:cstheme="majorBidi"/>
          <w:sz w:val="22"/>
          <w:szCs w:val="22"/>
        </w:rPr>
        <w:t xml:space="preserve">atau peringatan bagi mereka yang beriman terhadap Rukun Iman yang ke enam, yaitu beriman kepada hari kiamat. Bencana juga merupakan bahasa alam semesta untuk menyampaikan pesan kepada penghuninya dan manusialah sebagai subjek sekaligus objek bencana tersebut. </w:t>
      </w:r>
    </w:p>
    <w:p w:rsidR="0038778D" w:rsidRPr="0082196E" w:rsidRDefault="0038778D" w:rsidP="00315A55">
      <w:pPr>
        <w:pStyle w:val="BodyText"/>
        <w:ind w:right="113" w:firstLine="709"/>
        <w:jc w:val="both"/>
        <w:rPr>
          <w:rFonts w:ascii="Cambria" w:hAnsi="Cambria" w:cstheme="majorBidi"/>
          <w:sz w:val="22"/>
          <w:szCs w:val="22"/>
        </w:rPr>
      </w:pPr>
      <w:r w:rsidRPr="0082196E">
        <w:rPr>
          <w:rFonts w:ascii="Cambria" w:hAnsi="Cambria" w:cstheme="majorBidi"/>
          <w:sz w:val="22"/>
          <w:szCs w:val="22"/>
        </w:rPr>
        <w:t>Berbagai macam perisitiwa dan kisah-kisah gambaran bencana alam terdapat dalam Al-Qur’an, yaitu kisah-kisah umat para nabi terdahulu yang ingkar terhadap kebesaran Allah dan risalah yang dibawa utusan-NYA. Hubungan surat Al-Hāqqah dengan bencana alam yang terjadi saat ini adalah beberapa gambaran yang disampaikan dalam surat Al-</w:t>
      </w:r>
      <w:proofErr w:type="gramStart"/>
      <w:r w:rsidRPr="0082196E">
        <w:rPr>
          <w:rFonts w:ascii="Cambria" w:hAnsi="Cambria" w:cstheme="majorBidi"/>
          <w:sz w:val="22"/>
          <w:szCs w:val="22"/>
        </w:rPr>
        <w:t>Hāqqah  memiliki</w:t>
      </w:r>
      <w:proofErr w:type="gramEnd"/>
      <w:r w:rsidRPr="0082196E">
        <w:rPr>
          <w:rFonts w:ascii="Cambria" w:hAnsi="Cambria" w:cstheme="majorBidi"/>
          <w:sz w:val="22"/>
          <w:szCs w:val="22"/>
        </w:rPr>
        <w:t xml:space="preserve"> kesamaan bentuk bencana yang sama dengan peristiwa yang terjadi pada beberapa waktu belakangan ini. Hal tersebut mengindikasikan </w:t>
      </w:r>
      <w:r w:rsidR="00315A55">
        <w:rPr>
          <w:rFonts w:ascii="Cambria" w:hAnsi="Cambria" w:cstheme="majorBidi"/>
          <w:sz w:val="22"/>
          <w:szCs w:val="22"/>
        </w:rPr>
        <w:t>sebab akibat</w:t>
      </w:r>
      <w:r w:rsidRPr="0082196E">
        <w:rPr>
          <w:rFonts w:ascii="Cambria" w:hAnsi="Cambria" w:cstheme="majorBidi"/>
          <w:sz w:val="22"/>
          <w:szCs w:val="22"/>
        </w:rPr>
        <w:t xml:space="preserve"> sikap perbuatan yang dilakukan manusia dan hal tersebut juga terkandung dalam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Al-Hāqqah. </w:t>
      </w:r>
    </w:p>
    <w:p w:rsidR="0038778D" w:rsidRPr="0082196E" w:rsidRDefault="0038778D" w:rsidP="00315A55">
      <w:pPr>
        <w:pStyle w:val="BodyText"/>
        <w:ind w:right="113" w:firstLine="709"/>
        <w:jc w:val="both"/>
        <w:rPr>
          <w:rFonts w:ascii="Cambria" w:hAnsi="Cambria" w:cstheme="majorBidi"/>
          <w:sz w:val="22"/>
          <w:szCs w:val="22"/>
        </w:rPr>
      </w:pPr>
      <w:r w:rsidRPr="0082196E">
        <w:rPr>
          <w:rFonts w:ascii="Cambria" w:hAnsi="Cambria" w:cstheme="majorBidi"/>
          <w:sz w:val="22"/>
          <w:szCs w:val="22"/>
        </w:rPr>
        <w:t xml:space="preserve">Dapat disampaikan bahwa fenomena bencana saat ini merupakan hubungan kausal dan berkaitan dengan kisah yang dijelaskan dalam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Al-Hāqqah. Maka penelitian dalam Surat Al-Hāqqah ini menjadi sangat penting untuk dianalisis guna mengungkap isi dan makna dalam kandungan </w:t>
      </w:r>
      <w:proofErr w:type="gramStart"/>
      <w:r w:rsidRPr="0082196E">
        <w:rPr>
          <w:rFonts w:ascii="Cambria" w:hAnsi="Cambria" w:cstheme="majorBidi"/>
          <w:sz w:val="22"/>
          <w:szCs w:val="22"/>
        </w:rPr>
        <w:t>surat</w:t>
      </w:r>
      <w:proofErr w:type="gramEnd"/>
      <w:r w:rsidRPr="0082196E">
        <w:rPr>
          <w:rFonts w:ascii="Cambria" w:hAnsi="Cambria" w:cstheme="majorBidi"/>
          <w:sz w:val="22"/>
          <w:szCs w:val="22"/>
        </w:rPr>
        <w:t xml:space="preserve"> Al-Hāqqah tersebut. Yang nantinya bisa bermanfaat sebagai tambahan wawasan analisis kohesi pada Surat Al-Hāqqah, juga bermanfaat sebagai pengungkap makna kandungan Surat Al-Hāqqah khususnya mengenai </w:t>
      </w:r>
      <w:r w:rsidRPr="0082196E">
        <w:rPr>
          <w:rFonts w:ascii="Cambria" w:hAnsi="Cambria" w:cstheme="majorBidi"/>
          <w:sz w:val="22"/>
          <w:szCs w:val="22"/>
        </w:rPr>
        <w:lastRenderedPageBreak/>
        <w:t>sebab kiamat, gambaran kiamat dan balasan bagi mereka yang mengimani dan mengingkarinya.</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 xml:space="preserve">Kohesi merupakan aspek bentuk yang mengacu kepada aspek formal bahasa yakni bagaimana proposisi-proposisi berhubungan satu </w:t>
      </w:r>
      <w:proofErr w:type="gramStart"/>
      <w:r w:rsidRPr="0082196E">
        <w:rPr>
          <w:rFonts w:ascii="Cambria" w:hAnsi="Cambria" w:cstheme="majorBidi"/>
        </w:rPr>
        <w:t>sama</w:t>
      </w:r>
      <w:proofErr w:type="gramEnd"/>
      <w:r w:rsidRPr="0082196E">
        <w:rPr>
          <w:rFonts w:ascii="Cambria" w:hAnsi="Cambria" w:cstheme="majorBidi"/>
        </w:rPr>
        <w:t xml:space="preserve"> lainnya untuk membentuk suatu teks (Tarigan, 2009: 92). Artinya kohesi merupakan organisasi sintaktik dimana kalimat-kalimat disusun secara terpadu untuk menghasilkan wacana, baik dari segi tingkat gramatikal maupun tingkat leksikal tertentu. Hal yang </w:t>
      </w:r>
      <w:proofErr w:type="gramStart"/>
      <w:r w:rsidRPr="0082196E">
        <w:rPr>
          <w:rFonts w:ascii="Cambria" w:hAnsi="Cambria" w:cstheme="majorBidi"/>
        </w:rPr>
        <w:t>sama</w:t>
      </w:r>
      <w:proofErr w:type="gramEnd"/>
      <w:r w:rsidRPr="0082196E">
        <w:rPr>
          <w:rFonts w:ascii="Cambria" w:hAnsi="Cambria" w:cstheme="majorBidi"/>
        </w:rPr>
        <w:t xml:space="preserve"> dikemukakan oleh Richards, dkk. (2002: 148) bahwa kohesi merupakan hubungan gramatikal dan leksikal antar berbagai unsur yang berbeda. Lebih lanjut lagi, Halliday dan Hasan juga menjelaskan bahwa secara umum kohesi dibagi menjadi dua bagian, yaitu kohesi leksikal dan gramatikal. Dua hal inilah yang mengkaji struktur jaringan antar teks.</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Konsep kohesi diungkap pertama kalinya oleh Halliday (1967/ 1968). Hal tersebut diungkapkan kembali Halliday bersama Ruqaiya Hasan (1976). Kohesi, menurut Halliday dan Hasan (1976; 10), mengacu pada keterkaitan makna yang menghubungkan suatu unsur dengan unsur sebelumnya dalam teks, yaitu apabila interpretasi sejumlah unsur dalam sebuah teks tergantung pada unsur lainnya (Halliday dan Hasan 1976; 10-11). Halliday dan Hasan (1976; 27) mengungkapkan juga bahwa kalimat-kalimat dalam sebuah teks saling berhubungan melalui kohesi.</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 xml:space="preserve">Kohesi merupakan aspek penting dalam menulis suatu wacana yang disusun secara terpadu untuk menghasilkan keterkaitan hubungan antar kalimat. </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 xml:space="preserve">Halliday dan Hasan (1976: 274 dan 303) selanjutnya mengklasifikasi kohesi secara garis besar berdasarkan dua hal. Pertama, berdasarkan pilihan bentuk yang digunakannya, kohesi </w:t>
      </w:r>
      <w:r w:rsidRPr="0082196E">
        <w:rPr>
          <w:rFonts w:ascii="Cambria" w:hAnsi="Cambria" w:cstheme="majorBidi"/>
        </w:rPr>
        <w:lastRenderedPageBreak/>
        <w:t xml:space="preserve">dapat diklasifikasikan ke dalam dua bagian: (1) kohesi gramatikal, yaitu hubungan kohesif yang dicapai dengan penggunaan elemen dan aturan gramatikal meliputi referensi, substitusi dan elipsis; dan (2) kohesi leksikal, yaitu efek kohesif yang dicapai melalui pemilihan kosakata. </w:t>
      </w:r>
    </w:p>
    <w:p w:rsidR="003418E5" w:rsidRDefault="0038778D" w:rsidP="003418E5">
      <w:pPr>
        <w:spacing w:after="0" w:line="240" w:lineRule="auto"/>
        <w:ind w:firstLine="720"/>
        <w:jc w:val="both"/>
        <w:rPr>
          <w:rFonts w:ascii="Cambria" w:hAnsi="Cambria" w:cstheme="majorBidi"/>
        </w:rPr>
      </w:pPr>
      <w:r w:rsidRPr="0082196E">
        <w:rPr>
          <w:rFonts w:ascii="Cambria" w:hAnsi="Cambria" w:cstheme="majorBidi"/>
        </w:rPr>
        <w:t>Kedua berdasarkan asal (</w:t>
      </w:r>
      <w:r w:rsidRPr="0082196E">
        <w:rPr>
          <w:rFonts w:ascii="Cambria" w:hAnsi="Cambria" w:cstheme="majorBidi"/>
          <w:i/>
          <w:iCs/>
        </w:rPr>
        <w:t>nature</w:t>
      </w:r>
      <w:r w:rsidRPr="0082196E">
        <w:rPr>
          <w:rFonts w:ascii="Cambria" w:hAnsi="Cambria" w:cstheme="majorBidi"/>
        </w:rPr>
        <w:t>) hubungannya, kohesi diklasifikasikan lebih jauh berdasarkan tiga hal yaitu, (1) keterkaitan bentuk (</w:t>
      </w:r>
      <w:r w:rsidRPr="0082196E">
        <w:rPr>
          <w:rFonts w:ascii="Cambria" w:hAnsi="Cambria" w:cstheme="majorBidi"/>
          <w:i/>
          <w:iCs/>
        </w:rPr>
        <w:t>relatedness of form</w:t>
      </w:r>
      <w:r w:rsidRPr="0082196E">
        <w:rPr>
          <w:rFonts w:ascii="Cambria" w:hAnsi="Cambria" w:cstheme="majorBidi"/>
        </w:rPr>
        <w:t>) yang meliputi substitusi, referen, dan kolokasi leksikal; (2) keterkaitan referensi (</w:t>
      </w:r>
      <w:r w:rsidRPr="0082196E">
        <w:rPr>
          <w:rFonts w:ascii="Cambria" w:hAnsi="Cambria" w:cstheme="majorBidi"/>
          <w:i/>
          <w:iCs/>
        </w:rPr>
        <w:t>relatedness of reference</w:t>
      </w:r>
      <w:r w:rsidRPr="0082196E">
        <w:rPr>
          <w:rFonts w:ascii="Cambria" w:hAnsi="Cambria" w:cstheme="majorBidi"/>
        </w:rPr>
        <w:t>) yang meliputi referensi dan referen leksikal; dan (3) hubungan semantik (</w:t>
      </w:r>
      <w:r w:rsidRPr="0082196E">
        <w:rPr>
          <w:rFonts w:ascii="Cambria" w:hAnsi="Cambria" w:cstheme="majorBidi"/>
          <w:i/>
          <w:iCs/>
        </w:rPr>
        <w:t>semantic connection</w:t>
      </w:r>
      <w:r w:rsidRPr="0082196E">
        <w:rPr>
          <w:rFonts w:ascii="Cambria" w:hAnsi="Cambria" w:cstheme="majorBidi"/>
        </w:rPr>
        <w:t xml:space="preserve">) yang diperantai oleh konjungsi (Halliday dan Hasan 1976: 304 dan 322-323). Berdasarkan dua macam klasifikasi ini, Halliday dan Hasan (1976) membahas </w:t>
      </w:r>
      <w:proofErr w:type="gramStart"/>
      <w:r w:rsidRPr="0082196E">
        <w:rPr>
          <w:rFonts w:ascii="Cambria" w:hAnsi="Cambria" w:cstheme="majorBidi"/>
        </w:rPr>
        <w:t>lima</w:t>
      </w:r>
      <w:proofErr w:type="gramEnd"/>
      <w:r w:rsidRPr="0082196E">
        <w:rPr>
          <w:rFonts w:ascii="Cambria" w:hAnsi="Cambria" w:cstheme="majorBidi"/>
        </w:rPr>
        <w:t xml:space="preserve"> macam alat kohesi yaitu, referensi, substitusi, elispsis, konjungsi, dan kohesi leksikal.</w:t>
      </w:r>
      <w:r w:rsidR="003418E5">
        <w:rPr>
          <w:rFonts w:ascii="Cambria" w:hAnsi="Cambria" w:cstheme="majorBidi"/>
        </w:rPr>
        <w:t xml:space="preserve"> </w:t>
      </w:r>
      <w:r w:rsidRPr="0082196E">
        <w:rPr>
          <w:rFonts w:ascii="Cambria" w:hAnsi="Cambria" w:cstheme="majorBidi"/>
        </w:rPr>
        <w:t xml:space="preserve">Dalam Halliday (1985: 287 – 290) mengulang </w:t>
      </w:r>
      <w:proofErr w:type="gramStart"/>
      <w:r w:rsidRPr="0082196E">
        <w:rPr>
          <w:rFonts w:ascii="Cambria" w:hAnsi="Cambria" w:cstheme="majorBidi"/>
        </w:rPr>
        <w:t>apa</w:t>
      </w:r>
      <w:proofErr w:type="gramEnd"/>
      <w:r w:rsidRPr="0082196E">
        <w:rPr>
          <w:rFonts w:ascii="Cambria" w:hAnsi="Cambria" w:cstheme="majorBidi"/>
        </w:rPr>
        <w:t xml:space="preserve"> yang disampaikan Halliday dan Hasan (1976) tentang peranti kohesi yang meliputi referensi, substitusi dan ellipsis,</w:t>
      </w:r>
      <w:r w:rsidR="003418E5">
        <w:rPr>
          <w:rFonts w:ascii="Cambria" w:hAnsi="Cambria" w:cstheme="majorBidi"/>
        </w:rPr>
        <w:t xml:space="preserve"> konjungsi dan kohesi leksikal.</w:t>
      </w:r>
    </w:p>
    <w:p w:rsidR="0038778D" w:rsidRPr="0082196E" w:rsidRDefault="003418E5" w:rsidP="003418E5">
      <w:pPr>
        <w:spacing w:after="0" w:line="240" w:lineRule="auto"/>
        <w:ind w:firstLine="720"/>
        <w:jc w:val="both"/>
        <w:rPr>
          <w:rFonts w:ascii="Cambria" w:hAnsi="Cambria" w:cstheme="majorBidi"/>
        </w:rPr>
      </w:pPr>
      <w:r>
        <w:rPr>
          <w:rFonts w:ascii="Cambria" w:hAnsi="Cambria" w:cstheme="majorBidi"/>
        </w:rPr>
        <w:t>M</w:t>
      </w:r>
      <w:r w:rsidR="0038778D" w:rsidRPr="0082196E">
        <w:rPr>
          <w:rFonts w:ascii="Cambria" w:hAnsi="Cambria" w:cstheme="majorBidi"/>
        </w:rPr>
        <w:t xml:space="preserve">engenai referensi Halliday (1985: 291-294) mengemukakan pendapat yang </w:t>
      </w:r>
      <w:proofErr w:type="gramStart"/>
      <w:r w:rsidR="0038778D" w:rsidRPr="0082196E">
        <w:rPr>
          <w:rFonts w:ascii="Cambria" w:hAnsi="Cambria" w:cstheme="majorBidi"/>
        </w:rPr>
        <w:t>sama</w:t>
      </w:r>
      <w:proofErr w:type="gramEnd"/>
      <w:r w:rsidR="0038778D" w:rsidRPr="0082196E">
        <w:rPr>
          <w:rFonts w:ascii="Cambria" w:hAnsi="Cambria" w:cstheme="majorBidi"/>
        </w:rPr>
        <w:t xml:space="preserve"> dengan apa yang dikemukakan sebelumnya dalam Halliday dan Hasan (1976), yaitu bahwa referensi adalah pengungkapan kembali acuan yang sama melalui bentuk yang berbeda, baik situasional maupun tekstual. Referensi yang bersifat situasional disebut eksofora (</w:t>
      </w:r>
      <w:r w:rsidR="0038778D" w:rsidRPr="0082196E">
        <w:rPr>
          <w:rFonts w:ascii="Cambria" w:hAnsi="Cambria" w:cstheme="majorBidi"/>
          <w:i/>
          <w:iCs/>
        </w:rPr>
        <w:t>exophora</w:t>
      </w:r>
      <w:r w:rsidR="0038778D" w:rsidRPr="0082196E">
        <w:rPr>
          <w:rFonts w:ascii="Cambria" w:hAnsi="Cambria" w:cstheme="majorBidi"/>
        </w:rPr>
        <w:t>), dan yang bersifat tekstual disebut endofora (</w:t>
      </w:r>
      <w:r w:rsidR="0038778D" w:rsidRPr="0082196E">
        <w:rPr>
          <w:rFonts w:ascii="Cambria" w:hAnsi="Cambria" w:cstheme="majorBidi"/>
          <w:i/>
          <w:iCs/>
        </w:rPr>
        <w:t>endophora</w:t>
      </w:r>
      <w:r w:rsidR="0038778D" w:rsidRPr="0082196E">
        <w:rPr>
          <w:rFonts w:ascii="Cambria" w:hAnsi="Cambria" w:cstheme="majorBidi"/>
        </w:rPr>
        <w:t xml:space="preserve">) (Halliday dan Hasan 1976: 31 dan Halliday </w:t>
      </w:r>
      <w:proofErr w:type="gramStart"/>
      <w:r w:rsidR="0038778D" w:rsidRPr="0082196E">
        <w:rPr>
          <w:rFonts w:ascii="Cambria" w:hAnsi="Cambria" w:cstheme="majorBidi"/>
        </w:rPr>
        <w:t>1985 :</w:t>
      </w:r>
      <w:proofErr w:type="gramEnd"/>
      <w:r w:rsidR="0038778D" w:rsidRPr="0082196E">
        <w:rPr>
          <w:rFonts w:ascii="Cambria" w:hAnsi="Cambria" w:cstheme="majorBidi"/>
        </w:rPr>
        <w:t xml:space="preserve"> 292). Referensi tekstual dapat dibagi lebih lanjut berdasarkan arah acuannya dalam teks, yaitu anafora (</w:t>
      </w:r>
      <w:r w:rsidR="0038778D" w:rsidRPr="0082196E">
        <w:rPr>
          <w:rFonts w:ascii="Cambria" w:hAnsi="Cambria" w:cstheme="majorBidi"/>
          <w:i/>
          <w:iCs/>
        </w:rPr>
        <w:t>anaphora</w:t>
      </w:r>
      <w:r w:rsidR="0038778D" w:rsidRPr="0082196E">
        <w:rPr>
          <w:rFonts w:ascii="Cambria" w:hAnsi="Cambria" w:cstheme="majorBidi"/>
        </w:rPr>
        <w:t>) jika terdapat sebuah bentuk yang mengacu ke bentuk lain yang terdapat sebelumnya dan katafora (</w:t>
      </w:r>
      <w:r w:rsidR="0038778D" w:rsidRPr="0082196E">
        <w:rPr>
          <w:rFonts w:ascii="Cambria" w:hAnsi="Cambria" w:cstheme="majorBidi"/>
          <w:i/>
          <w:iCs/>
        </w:rPr>
        <w:t>kataphora</w:t>
      </w:r>
      <w:r w:rsidR="0038778D" w:rsidRPr="0082196E">
        <w:rPr>
          <w:rFonts w:ascii="Cambria" w:hAnsi="Cambria" w:cstheme="majorBidi"/>
        </w:rPr>
        <w:t xml:space="preserve">) jika terdapat sebuah bentuk yang </w:t>
      </w:r>
      <w:r w:rsidR="0038778D" w:rsidRPr="0082196E">
        <w:rPr>
          <w:rFonts w:ascii="Cambria" w:hAnsi="Cambria" w:cstheme="majorBidi"/>
        </w:rPr>
        <w:lastRenderedPageBreak/>
        <w:t>mengacu ke bentuk lain yang terdapat sesudahnya. Kedua jenis referensi tersebut yaitu endofora dan eksofora berbeda dari arti referensial (</w:t>
      </w:r>
      <w:r w:rsidR="0038778D" w:rsidRPr="0082196E">
        <w:rPr>
          <w:rFonts w:ascii="Cambria" w:hAnsi="Cambria" w:cstheme="majorBidi"/>
          <w:i/>
          <w:iCs/>
        </w:rPr>
        <w:t>referential meaning</w:t>
      </w:r>
      <w:r w:rsidR="0038778D" w:rsidRPr="0082196E">
        <w:rPr>
          <w:rFonts w:ascii="Cambria" w:hAnsi="Cambria" w:cstheme="majorBidi"/>
        </w:rPr>
        <w:t>) yang biasa difahami, sebab referensi yang dimaksud Halliday dan Hasan (1976: 33) membutuhkan praanggapan yang harus terpenuhi, yaitu bahwa acuan yang ditunjuk harus teridentifikasi lebih dulu.</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Selanjutnya, Halliday (1985: 293), serupa dengan Halliday dan Hasan (1976: 37), membagi referensi menjadi tiga jenis: yaitu personal (</w:t>
      </w:r>
      <w:r w:rsidRPr="0082196E">
        <w:rPr>
          <w:rFonts w:ascii="Cambria" w:hAnsi="Cambria" w:cstheme="majorBidi"/>
          <w:i/>
          <w:iCs/>
        </w:rPr>
        <w:t>personal</w:t>
      </w:r>
      <w:r w:rsidRPr="0082196E">
        <w:rPr>
          <w:rFonts w:ascii="Cambria" w:hAnsi="Cambria" w:cstheme="majorBidi"/>
        </w:rPr>
        <w:t>), demonstrative (</w:t>
      </w:r>
      <w:r w:rsidRPr="0082196E">
        <w:rPr>
          <w:rFonts w:ascii="Cambria" w:hAnsi="Cambria" w:cstheme="majorBidi"/>
          <w:i/>
          <w:iCs/>
        </w:rPr>
        <w:t>demonstrative</w:t>
      </w:r>
      <w:r w:rsidRPr="0082196E">
        <w:rPr>
          <w:rFonts w:ascii="Cambria" w:hAnsi="Cambria" w:cstheme="majorBidi"/>
        </w:rPr>
        <w:t>), dan komparatif (</w:t>
      </w:r>
      <w:r w:rsidRPr="0082196E">
        <w:rPr>
          <w:rFonts w:ascii="Cambria" w:hAnsi="Cambria" w:cstheme="majorBidi"/>
          <w:i/>
          <w:iCs/>
        </w:rPr>
        <w:t>comparative</w:t>
      </w:r>
      <w:r w:rsidRPr="0082196E">
        <w:rPr>
          <w:rFonts w:ascii="Cambria" w:hAnsi="Cambria" w:cstheme="majorBidi"/>
        </w:rPr>
        <w:t>). Klasifikasi lebih jauh terkait dengan tiga macam refensi yang disebut oleh Halliday dan Hasan (1976) dapat dilihat dalam tiga bagian berikut ini.</w:t>
      </w:r>
    </w:p>
    <w:p w:rsidR="0038778D" w:rsidRPr="0082196E" w:rsidRDefault="0038778D" w:rsidP="0038778D">
      <w:pPr>
        <w:autoSpaceDE w:val="0"/>
        <w:autoSpaceDN w:val="0"/>
        <w:adjustRightInd w:val="0"/>
        <w:spacing w:after="0" w:line="240" w:lineRule="auto"/>
        <w:ind w:firstLine="709"/>
        <w:jc w:val="both"/>
        <w:rPr>
          <w:rFonts w:ascii="Cambria" w:hAnsi="Cambria" w:cstheme="majorBidi"/>
        </w:rPr>
      </w:pPr>
      <w:r w:rsidRPr="0082196E">
        <w:rPr>
          <w:rFonts w:ascii="Cambria" w:hAnsi="Cambria" w:cstheme="majorBidi"/>
        </w:rPr>
        <w:t>Dapat difahami bahwa referensi personal (</w:t>
      </w:r>
      <w:r w:rsidRPr="0082196E">
        <w:rPr>
          <w:rFonts w:ascii="Cambria" w:hAnsi="Cambria" w:cstheme="majorBidi"/>
          <w:i/>
          <w:iCs/>
        </w:rPr>
        <w:t>personal</w:t>
      </w:r>
      <w:r w:rsidRPr="0082196E">
        <w:rPr>
          <w:rFonts w:ascii="Cambria" w:hAnsi="Cambria" w:cstheme="majorBidi"/>
        </w:rPr>
        <w:t>) ditentukan berdasarkan kategori persona, referensi demonstrative (</w:t>
      </w:r>
      <w:r w:rsidRPr="0082196E">
        <w:rPr>
          <w:rFonts w:ascii="Cambria" w:hAnsi="Cambria" w:cstheme="majorBidi"/>
          <w:i/>
          <w:iCs/>
        </w:rPr>
        <w:t>demonstrative</w:t>
      </w:r>
      <w:r w:rsidRPr="0082196E">
        <w:rPr>
          <w:rFonts w:ascii="Cambria" w:hAnsi="Cambria" w:cstheme="majorBidi"/>
        </w:rPr>
        <w:t>) ditentukan berdasarkan ukuran kedekatan (</w:t>
      </w:r>
      <w:r w:rsidRPr="0082196E">
        <w:rPr>
          <w:rFonts w:ascii="Cambria" w:hAnsi="Cambria" w:cstheme="majorBidi"/>
          <w:i/>
          <w:iCs/>
        </w:rPr>
        <w:t>scale of proximity</w:t>
      </w:r>
      <w:r w:rsidRPr="0082196E">
        <w:rPr>
          <w:rFonts w:ascii="Cambria" w:hAnsi="Cambria" w:cstheme="majorBidi"/>
        </w:rPr>
        <w:t>), dan referensi komparatif (</w:t>
      </w:r>
      <w:r w:rsidRPr="0082196E">
        <w:rPr>
          <w:rFonts w:ascii="Cambria" w:hAnsi="Cambria" w:cstheme="majorBidi"/>
          <w:i/>
          <w:iCs/>
        </w:rPr>
        <w:t>comparative</w:t>
      </w:r>
      <w:r w:rsidRPr="0082196E">
        <w:rPr>
          <w:rFonts w:ascii="Cambria" w:hAnsi="Cambria" w:cstheme="majorBidi"/>
        </w:rPr>
        <w:t>) yang ditentukan berdasarkan identitas (</w:t>
      </w:r>
      <w:r w:rsidRPr="0082196E">
        <w:rPr>
          <w:rFonts w:ascii="Cambria" w:hAnsi="Cambria" w:cstheme="majorBidi"/>
          <w:i/>
          <w:iCs/>
        </w:rPr>
        <w:t>identity</w:t>
      </w:r>
      <w:r w:rsidRPr="0082196E">
        <w:rPr>
          <w:rFonts w:ascii="Cambria" w:hAnsi="Cambria" w:cstheme="majorBidi"/>
        </w:rPr>
        <w:t>) dan kesamaan (</w:t>
      </w:r>
      <w:r w:rsidRPr="0082196E">
        <w:rPr>
          <w:rFonts w:ascii="Cambria" w:hAnsi="Cambria" w:cstheme="majorBidi"/>
          <w:i/>
          <w:iCs/>
        </w:rPr>
        <w:t>similarity</w:t>
      </w:r>
      <w:r w:rsidRPr="0082196E">
        <w:rPr>
          <w:rFonts w:ascii="Cambria" w:hAnsi="Cambria" w:cstheme="majorBidi"/>
        </w:rPr>
        <w:t xml:space="preserve">).  </w:t>
      </w:r>
    </w:p>
    <w:p w:rsidR="0038778D" w:rsidRPr="0082196E" w:rsidRDefault="003418E5" w:rsidP="0038778D">
      <w:pPr>
        <w:pStyle w:val="BodyText"/>
        <w:ind w:right="113" w:firstLine="709"/>
        <w:jc w:val="both"/>
        <w:rPr>
          <w:rFonts w:ascii="Cambria" w:hAnsi="Cambria" w:cstheme="majorBidi"/>
          <w:i/>
          <w:iCs/>
          <w:sz w:val="22"/>
          <w:szCs w:val="22"/>
        </w:rPr>
      </w:pPr>
      <w:r>
        <w:rPr>
          <w:rFonts w:ascii="Cambria" w:hAnsi="Cambria" w:cstheme="majorBidi"/>
          <w:sz w:val="22"/>
          <w:szCs w:val="22"/>
        </w:rPr>
        <w:t xml:space="preserve">Untuk dapat </w:t>
      </w:r>
      <w:r w:rsidR="0038778D" w:rsidRPr="0082196E">
        <w:rPr>
          <w:rFonts w:ascii="Cambria" w:hAnsi="Cambria" w:cstheme="majorBidi"/>
          <w:sz w:val="22"/>
          <w:szCs w:val="22"/>
        </w:rPr>
        <w:t xml:space="preserve">mahami keutuhan isi dan </w:t>
      </w:r>
      <w:r>
        <w:rPr>
          <w:rFonts w:ascii="Cambria" w:hAnsi="Cambria" w:cstheme="majorBidi"/>
          <w:sz w:val="22"/>
          <w:szCs w:val="22"/>
        </w:rPr>
        <w:t>kesesuaian makna yang terkandung di dalam s</w:t>
      </w:r>
      <w:r w:rsidR="0038778D" w:rsidRPr="0082196E">
        <w:rPr>
          <w:rFonts w:ascii="Cambria" w:hAnsi="Cambria" w:cstheme="majorBidi"/>
          <w:sz w:val="22"/>
          <w:szCs w:val="22"/>
        </w:rPr>
        <w:t xml:space="preserve">urat Al-Hāqqah tersebut, perlu dikaji melalui analisis wacana dari </w:t>
      </w:r>
      <w:proofErr w:type="gramStart"/>
      <w:r w:rsidR="0038778D" w:rsidRPr="0082196E">
        <w:rPr>
          <w:rFonts w:ascii="Cambria" w:hAnsi="Cambria" w:cstheme="majorBidi"/>
          <w:sz w:val="22"/>
          <w:szCs w:val="22"/>
        </w:rPr>
        <w:t>sudut  kohesi</w:t>
      </w:r>
      <w:proofErr w:type="gramEnd"/>
      <w:r w:rsidR="0038778D" w:rsidRPr="0082196E">
        <w:rPr>
          <w:rFonts w:ascii="Cambria" w:hAnsi="Cambria" w:cstheme="majorBidi"/>
          <w:sz w:val="22"/>
          <w:szCs w:val="22"/>
        </w:rPr>
        <w:t xml:space="preserve"> referen agar pemahaman tentang isi dan </w:t>
      </w:r>
      <w:r>
        <w:rPr>
          <w:rFonts w:ascii="Cambria" w:hAnsi="Cambria" w:cstheme="majorBidi"/>
          <w:sz w:val="22"/>
          <w:szCs w:val="22"/>
        </w:rPr>
        <w:t xml:space="preserve">kesesuaian </w:t>
      </w:r>
      <w:r w:rsidR="0038778D" w:rsidRPr="0082196E">
        <w:rPr>
          <w:rFonts w:ascii="Cambria" w:hAnsi="Cambria" w:cstheme="majorBidi"/>
          <w:sz w:val="22"/>
          <w:szCs w:val="22"/>
        </w:rPr>
        <w:t>makna surat tersebut dapat mudah difahami dibanding dengan memahami arti dari sudut terjemahan yang ada dalam Terjemahan Al-Qur’an. Hal ini dilakukan</w:t>
      </w:r>
      <w:bookmarkStart w:id="0" w:name="C.__Tujuan_Penelitian_"/>
      <w:bookmarkEnd w:id="0"/>
      <w:r w:rsidR="0038778D" w:rsidRPr="0082196E">
        <w:rPr>
          <w:rFonts w:ascii="Cambria" w:hAnsi="Cambria" w:cstheme="majorBidi"/>
          <w:sz w:val="22"/>
          <w:szCs w:val="22"/>
        </w:rPr>
        <w:t xml:space="preserve"> sebagai pembuktian keserasian dan keutuhan wacana teks Al-Qur’an </w:t>
      </w:r>
      <w:r>
        <w:rPr>
          <w:rFonts w:ascii="Cambria" w:hAnsi="Cambria" w:cstheme="majorBidi"/>
          <w:sz w:val="22"/>
          <w:szCs w:val="22"/>
        </w:rPr>
        <w:t xml:space="preserve">dalam </w:t>
      </w:r>
      <w:proofErr w:type="gramStart"/>
      <w:r w:rsidR="0038778D" w:rsidRPr="0082196E">
        <w:rPr>
          <w:rFonts w:ascii="Cambria" w:hAnsi="Cambria" w:cstheme="majorBidi"/>
          <w:sz w:val="22"/>
          <w:szCs w:val="22"/>
        </w:rPr>
        <w:t>surat</w:t>
      </w:r>
      <w:proofErr w:type="gramEnd"/>
      <w:r w:rsidR="0038778D" w:rsidRPr="0082196E">
        <w:rPr>
          <w:rFonts w:ascii="Cambria" w:hAnsi="Cambria" w:cstheme="majorBidi"/>
          <w:sz w:val="22"/>
          <w:szCs w:val="22"/>
        </w:rPr>
        <w:t xml:space="preserve"> Al-Hāqqah, yang diimplementasikan pada hubungan antar teks, baik dari segi gramatikal, leksikal, serta dari segi semantisnya. </w:t>
      </w:r>
      <w:r w:rsidR="0038778D" w:rsidRPr="0082196E">
        <w:rPr>
          <w:rFonts w:ascii="Cambria" w:hAnsi="Cambria" w:cstheme="majorBidi"/>
          <w:i/>
          <w:iCs/>
          <w:sz w:val="22"/>
          <w:szCs w:val="22"/>
        </w:rPr>
        <w:t xml:space="preserve"> </w:t>
      </w:r>
    </w:p>
    <w:p w:rsidR="0038778D" w:rsidRPr="0082196E" w:rsidRDefault="0038778D" w:rsidP="009F5777">
      <w:pPr>
        <w:autoSpaceDE w:val="0"/>
        <w:autoSpaceDN w:val="0"/>
        <w:adjustRightInd w:val="0"/>
        <w:spacing w:after="0" w:line="240" w:lineRule="auto"/>
        <w:ind w:firstLine="709"/>
        <w:jc w:val="both"/>
        <w:rPr>
          <w:rFonts w:ascii="Cambria" w:hAnsi="Cambria" w:cstheme="majorBidi"/>
        </w:rPr>
      </w:pPr>
      <w:r w:rsidRPr="0082196E">
        <w:rPr>
          <w:rFonts w:ascii="Cambria" w:hAnsi="Cambria" w:cstheme="majorBidi"/>
        </w:rPr>
        <w:t xml:space="preserve">Pada </w:t>
      </w:r>
      <w:proofErr w:type="gramStart"/>
      <w:r w:rsidR="009F5777">
        <w:rPr>
          <w:rFonts w:ascii="Cambria" w:hAnsi="Cambria" w:cstheme="majorBidi"/>
        </w:rPr>
        <w:t>s</w:t>
      </w:r>
      <w:r w:rsidR="009F5777" w:rsidRPr="0082196E">
        <w:rPr>
          <w:rFonts w:ascii="Cambria" w:hAnsi="Cambria" w:cstheme="majorBidi"/>
        </w:rPr>
        <w:t>urat</w:t>
      </w:r>
      <w:proofErr w:type="gramEnd"/>
      <w:r w:rsidR="009F5777" w:rsidRPr="0082196E">
        <w:rPr>
          <w:rFonts w:ascii="Cambria" w:hAnsi="Cambria" w:cstheme="majorBidi"/>
        </w:rPr>
        <w:t xml:space="preserve"> Al-Hāqqah</w:t>
      </w:r>
      <w:r w:rsidR="009F5777" w:rsidRPr="0082196E">
        <w:rPr>
          <w:rFonts w:ascii="Cambria" w:hAnsi="Cambria" w:cstheme="majorBidi"/>
        </w:rPr>
        <w:t xml:space="preserve"> </w:t>
      </w:r>
      <w:r w:rsidRPr="0082196E">
        <w:rPr>
          <w:rFonts w:ascii="Cambria" w:hAnsi="Cambria" w:cstheme="majorBidi"/>
        </w:rPr>
        <w:t xml:space="preserve">terdapat pengungkapan kembali acuan yang </w:t>
      </w:r>
      <w:r w:rsidRPr="0082196E">
        <w:rPr>
          <w:rFonts w:ascii="Cambria" w:hAnsi="Cambria" w:cstheme="majorBidi"/>
        </w:rPr>
        <w:lastRenderedPageBreak/>
        <w:t>sama melalui bentuk yang berbeda, baik situasional maupun tekstual. Penelitian ini bertujuan untuk mengidentifikasi bentuk kohesi leksikal referen dalam Surat Al-Haqqah.</w:t>
      </w:r>
    </w:p>
    <w:p w:rsidR="0038778D" w:rsidRPr="0082196E" w:rsidRDefault="0038778D" w:rsidP="0038778D">
      <w:pPr>
        <w:autoSpaceDE w:val="0"/>
        <w:autoSpaceDN w:val="0"/>
        <w:adjustRightInd w:val="0"/>
        <w:spacing w:after="0" w:line="240" w:lineRule="auto"/>
        <w:ind w:firstLine="720"/>
        <w:jc w:val="both"/>
        <w:rPr>
          <w:rFonts w:ascii="Cambria" w:hAnsi="Cambria" w:cstheme="majorBidi"/>
        </w:rPr>
      </w:pPr>
    </w:p>
    <w:p w:rsidR="0038778D" w:rsidRPr="0082196E" w:rsidRDefault="0038778D" w:rsidP="0038778D">
      <w:pPr>
        <w:spacing w:after="0" w:line="240" w:lineRule="auto"/>
        <w:jc w:val="both"/>
        <w:rPr>
          <w:rFonts w:ascii="Cambria" w:hAnsi="Cambria" w:cstheme="majorBidi"/>
          <w:b/>
          <w:bCs/>
        </w:rPr>
      </w:pPr>
      <w:r w:rsidRPr="0082196E">
        <w:rPr>
          <w:rFonts w:ascii="Cambria" w:hAnsi="Cambria" w:cstheme="majorBidi"/>
          <w:b/>
          <w:bCs/>
        </w:rPr>
        <w:t>METODE PENELITIAN</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 xml:space="preserve">Penelitian ini termasuk jenis peneltian kualitatif. Desain penelitian yang digunakan adalah </w:t>
      </w:r>
      <w:r w:rsidRPr="0082196E">
        <w:rPr>
          <w:rFonts w:ascii="Cambria" w:hAnsi="Cambria" w:cstheme="majorBidi"/>
          <w:i/>
          <w:iCs/>
        </w:rPr>
        <w:t>content analysis</w:t>
      </w:r>
      <w:r w:rsidRPr="0082196E">
        <w:rPr>
          <w:rFonts w:ascii="Cambria" w:hAnsi="Cambria" w:cstheme="majorBidi"/>
        </w:rPr>
        <w:t>. Data dalam penelitian ini yaitu kata dan bahasa yang menunjukkan adanya peniadaan suatu kata atau satuan lain dalam suatu ayat yang wujud asalnya dapat diramalkan dari konteks bahasa atau konteks luar bahasa (ellipsis). Sumber data yang digunakan dalam penelitian ini yaitu seluruh teks dalam Surat Al-Hāqqah. Teknik pengumpulan data dalam penelitian ini adalah metode simak dan catat. Penelitian ini mengkhususkan penggunaan teknik triangulasi teori, yaitu kajian semantic dan wacana.</w:t>
      </w:r>
    </w:p>
    <w:p w:rsidR="0038778D" w:rsidRPr="0082196E" w:rsidRDefault="0038778D" w:rsidP="00AD19B6">
      <w:pPr>
        <w:spacing w:after="0" w:line="240" w:lineRule="auto"/>
        <w:ind w:firstLine="720"/>
        <w:jc w:val="both"/>
        <w:rPr>
          <w:rFonts w:ascii="Cambria" w:hAnsi="Cambria" w:cstheme="majorBidi"/>
        </w:rPr>
      </w:pPr>
      <w:r w:rsidRPr="0082196E">
        <w:rPr>
          <w:rFonts w:ascii="Cambria" w:hAnsi="Cambria" w:cstheme="majorBidi"/>
        </w:rPr>
        <w:t>Penelitian ini menggunakan metode padan dan agih sebagai teknik analisis data. Teknik dasar yang digunakan untuk metode padan a</w:t>
      </w:r>
      <w:r w:rsidR="00AD19B6">
        <w:rPr>
          <w:rFonts w:ascii="Cambria" w:hAnsi="Cambria" w:cstheme="majorBidi"/>
        </w:rPr>
        <w:t xml:space="preserve">dalah teknik pilah referensial </w:t>
      </w:r>
      <w:r w:rsidRPr="0082196E">
        <w:rPr>
          <w:rFonts w:ascii="Cambria" w:hAnsi="Cambria" w:cstheme="majorBidi"/>
        </w:rPr>
        <w:t>(Sudaryanto, 1993: 29). Teknik dasar yang digunakan untuk metode agih adalah teknik bagi unsur langsung (BUL) dan teknik lanjutan, teknik sisip, ganti, dan perluas (Sudaryanto, 1993:30). Teknik sisip dan ganti untuk menentukan referen dalam bentuk kata/ frasa/ klausa/ kalimat. Sementara itu, teknik perluas digunakan untuk menentukan makna ayat yang mengandung kohesi gramatikal referen. Dalam menentukan makna ini juga diperlukan metode padan referensial karena makna antar ayat dalam Al-Qur’an saling berkaitan.</w:t>
      </w:r>
    </w:p>
    <w:p w:rsidR="006E7CDB" w:rsidRPr="0082196E" w:rsidRDefault="006E7CDB" w:rsidP="0038778D">
      <w:pPr>
        <w:spacing w:after="0" w:line="240" w:lineRule="auto"/>
        <w:ind w:firstLine="720"/>
        <w:jc w:val="both"/>
        <w:rPr>
          <w:rFonts w:ascii="Cambria" w:hAnsi="Cambria" w:cstheme="majorBidi"/>
        </w:rPr>
      </w:pPr>
    </w:p>
    <w:p w:rsidR="001D0C3D" w:rsidRDefault="0038778D" w:rsidP="001D0C3D">
      <w:pPr>
        <w:spacing w:after="0" w:line="240" w:lineRule="auto"/>
        <w:ind w:right="-360"/>
        <w:jc w:val="both"/>
        <w:rPr>
          <w:rFonts w:ascii="Cambria" w:hAnsi="Cambria" w:cstheme="majorBidi"/>
          <w:b/>
          <w:bCs/>
        </w:rPr>
      </w:pPr>
      <w:r w:rsidRPr="0082196E">
        <w:rPr>
          <w:rFonts w:ascii="Cambria" w:hAnsi="Cambria" w:cstheme="majorBidi"/>
          <w:b/>
          <w:bCs/>
        </w:rPr>
        <w:t xml:space="preserve">HASIL PENELITIAN </w:t>
      </w:r>
    </w:p>
    <w:p w:rsidR="0038778D" w:rsidRPr="0082196E" w:rsidRDefault="0038778D" w:rsidP="001D0C3D">
      <w:pPr>
        <w:spacing w:after="0" w:line="240" w:lineRule="auto"/>
        <w:ind w:right="65"/>
        <w:jc w:val="both"/>
        <w:rPr>
          <w:rFonts w:ascii="Cambria" w:hAnsi="Cambria" w:cstheme="majorBidi"/>
          <w:b/>
          <w:bCs/>
        </w:rPr>
      </w:pPr>
      <w:r w:rsidRPr="0082196E">
        <w:rPr>
          <w:rFonts w:ascii="Cambria" w:hAnsi="Cambria" w:cstheme="majorBidi"/>
          <w:b/>
          <w:bCs/>
        </w:rPr>
        <w:t>DAN PEMBAHASAN</w:t>
      </w:r>
    </w:p>
    <w:p w:rsidR="0038778D" w:rsidRPr="0082196E" w:rsidRDefault="0038778D" w:rsidP="0038778D">
      <w:pPr>
        <w:spacing w:after="0" w:line="240" w:lineRule="auto"/>
        <w:ind w:firstLine="720"/>
        <w:jc w:val="both"/>
        <w:rPr>
          <w:rFonts w:ascii="Cambria" w:hAnsi="Cambria" w:cstheme="majorBidi"/>
        </w:rPr>
      </w:pPr>
      <w:r w:rsidRPr="0082196E">
        <w:rPr>
          <w:rFonts w:ascii="Cambria" w:hAnsi="Cambria" w:cstheme="majorBidi"/>
        </w:rPr>
        <w:t xml:space="preserve">Referen yang dimaksud adalah mengemukakan kembali acuan yang </w:t>
      </w:r>
      <w:proofErr w:type="gramStart"/>
      <w:r w:rsidRPr="0082196E">
        <w:rPr>
          <w:rFonts w:ascii="Cambria" w:hAnsi="Cambria" w:cstheme="majorBidi"/>
        </w:rPr>
        <w:t>sama</w:t>
      </w:r>
      <w:proofErr w:type="gramEnd"/>
      <w:r w:rsidRPr="0082196E">
        <w:rPr>
          <w:rFonts w:ascii="Cambria" w:hAnsi="Cambria" w:cstheme="majorBidi"/>
        </w:rPr>
        <w:t xml:space="preserve"> melalui bentuk yang berbeda, </w:t>
      </w:r>
      <w:r w:rsidRPr="0082196E">
        <w:rPr>
          <w:rFonts w:ascii="Cambria" w:hAnsi="Cambria" w:cstheme="majorBidi"/>
        </w:rPr>
        <w:lastRenderedPageBreak/>
        <w:t xml:space="preserve">baik yang bersifat situasional </w:t>
      </w:r>
      <w:bookmarkStart w:id="1" w:name="_GoBack"/>
      <w:bookmarkEnd w:id="1"/>
      <w:r w:rsidRPr="0082196E">
        <w:rPr>
          <w:rFonts w:ascii="Cambria" w:hAnsi="Cambria" w:cstheme="majorBidi"/>
        </w:rPr>
        <w:t>(</w:t>
      </w:r>
      <w:r w:rsidRPr="0082196E">
        <w:rPr>
          <w:rFonts w:ascii="Cambria" w:hAnsi="Cambria" w:cstheme="majorBidi"/>
          <w:i/>
          <w:iCs/>
        </w:rPr>
        <w:t>exophora</w:t>
      </w:r>
      <w:r w:rsidRPr="0082196E">
        <w:rPr>
          <w:rFonts w:ascii="Cambria" w:hAnsi="Cambria" w:cstheme="majorBidi"/>
        </w:rPr>
        <w:t>) maupun tekstual (</w:t>
      </w:r>
      <w:r w:rsidRPr="0082196E">
        <w:rPr>
          <w:rFonts w:ascii="Cambria" w:hAnsi="Cambria" w:cstheme="majorBidi"/>
          <w:i/>
          <w:iCs/>
        </w:rPr>
        <w:t>endophora</w:t>
      </w:r>
      <w:r w:rsidRPr="0082196E">
        <w:rPr>
          <w:rFonts w:ascii="Cambria" w:hAnsi="Cambria" w:cstheme="majorBidi"/>
        </w:rPr>
        <w:t>) (Halliday dan Hasan 1976: 31). Berdasarkan arah acuannya dalam teks, referensi tekstual atau endofora selanjutnya terbagi menjadi dua yaitu anafora (</w:t>
      </w:r>
      <w:r w:rsidRPr="0082196E">
        <w:rPr>
          <w:rFonts w:ascii="Cambria" w:hAnsi="Cambria" w:cstheme="majorBidi"/>
          <w:i/>
          <w:iCs/>
        </w:rPr>
        <w:t>anaphora</w:t>
      </w:r>
      <w:r w:rsidRPr="0082196E">
        <w:rPr>
          <w:rFonts w:ascii="Cambria" w:hAnsi="Cambria" w:cstheme="majorBidi"/>
        </w:rPr>
        <w:t>) dan katafora (</w:t>
      </w:r>
      <w:r w:rsidRPr="0082196E">
        <w:rPr>
          <w:rFonts w:ascii="Cambria" w:hAnsi="Cambria" w:cstheme="majorBidi"/>
          <w:i/>
          <w:iCs/>
        </w:rPr>
        <w:t>kataphora</w:t>
      </w:r>
      <w:r w:rsidRPr="0082196E">
        <w:rPr>
          <w:rFonts w:ascii="Cambria" w:hAnsi="Cambria" w:cstheme="majorBidi"/>
        </w:rPr>
        <w:t xml:space="preserve">). Referen Anafora adalah perujuk yang mengacu ke partisipan di belakang atau partisipan yang telah disebut atau ditampilkan sebelumnya. Seperti pada ayat </w:t>
      </w:r>
      <w:proofErr w:type="gramStart"/>
      <w:r w:rsidRPr="0082196E">
        <w:rPr>
          <w:rFonts w:ascii="Cambria" w:hAnsi="Cambria" w:cstheme="majorBidi"/>
        </w:rPr>
        <w:t>9 :</w:t>
      </w:r>
      <w:proofErr w:type="gramEnd"/>
    </w:p>
    <w:p w:rsidR="0038778D" w:rsidRPr="0082196E" w:rsidRDefault="0038778D" w:rsidP="0038778D">
      <w:pPr>
        <w:bidi/>
        <w:spacing w:after="0" w:line="240" w:lineRule="auto"/>
        <w:jc w:val="both"/>
        <w:rPr>
          <w:rFonts w:ascii="Cambria" w:hAnsi="Cambria" w:cstheme="majorBidi"/>
        </w:rPr>
      </w:pPr>
      <w:r w:rsidRPr="0082196E">
        <w:rPr>
          <w:rFonts w:ascii="Cambria" w:hAnsi="Cambria" w:cs="KFGQPC Uthmanic Script HAFS"/>
          <w:rtl/>
        </w:rPr>
        <w:t xml:space="preserve">وَجَآءَ </w:t>
      </w:r>
      <w:r w:rsidRPr="0082196E">
        <w:rPr>
          <w:rFonts w:ascii="Cambria" w:hAnsi="Cambria" w:cs="KFGQPC Uthmanic Script HAFS"/>
          <w:u w:val="single"/>
          <w:rtl/>
        </w:rPr>
        <w:t>فِرۡعَوۡنُ</w:t>
      </w:r>
      <w:r w:rsidRPr="0082196E">
        <w:rPr>
          <w:rFonts w:ascii="Cambria" w:hAnsi="Cambria" w:cs="KFGQPC Uthmanic Script HAFS"/>
          <w:rtl/>
        </w:rPr>
        <w:t xml:space="preserve"> وَمَن قَبۡلَ</w:t>
      </w:r>
      <w:r w:rsidRPr="0082196E">
        <w:rPr>
          <w:rFonts w:ascii="Cambria" w:hAnsi="Cambria" w:cs="KFGQPC Uthmanic Script HAFS"/>
          <w:u w:val="single"/>
          <w:rtl/>
        </w:rPr>
        <w:t>هُ</w:t>
      </w:r>
    </w:p>
    <w:p w:rsidR="0038778D" w:rsidRPr="0082196E" w:rsidRDefault="0038778D" w:rsidP="0038778D">
      <w:pPr>
        <w:spacing w:after="0" w:line="240" w:lineRule="auto"/>
        <w:jc w:val="both"/>
        <w:rPr>
          <w:rFonts w:ascii="Cambria" w:hAnsi="Cambria" w:cstheme="majorBidi"/>
          <w:u w:val="single"/>
        </w:rPr>
      </w:pPr>
      <w:r w:rsidRPr="0082196E">
        <w:rPr>
          <w:rFonts w:ascii="Cambria" w:hAnsi="Cambria" w:cstheme="majorBidi"/>
        </w:rPr>
        <w:t xml:space="preserve">Dan telah datang </w:t>
      </w:r>
      <w:r w:rsidRPr="0082196E">
        <w:rPr>
          <w:rFonts w:ascii="Cambria" w:hAnsi="Cambria" w:cstheme="majorBidi"/>
          <w:i/>
          <w:iCs/>
          <w:u w:val="single"/>
        </w:rPr>
        <w:t>Fir’aun</w:t>
      </w:r>
      <w:r w:rsidRPr="0082196E">
        <w:rPr>
          <w:rFonts w:ascii="Cambria" w:hAnsi="Cambria" w:cstheme="majorBidi"/>
        </w:rPr>
        <w:t xml:space="preserve"> dan orang-orang sebelum </w:t>
      </w:r>
      <w:r w:rsidRPr="0082196E">
        <w:rPr>
          <w:rFonts w:ascii="Cambria" w:hAnsi="Cambria" w:cstheme="majorBidi"/>
          <w:i/>
          <w:iCs/>
          <w:u w:val="single"/>
        </w:rPr>
        <w:t>nya</w:t>
      </w:r>
      <w:r w:rsidRPr="0082196E">
        <w:rPr>
          <w:rFonts w:ascii="Cambria" w:hAnsi="Cambria" w:cstheme="majorBidi"/>
          <w:u w:val="single"/>
        </w:rPr>
        <w:t>.</w:t>
      </w:r>
    </w:p>
    <w:p w:rsidR="0038778D" w:rsidRPr="0082196E" w:rsidRDefault="0038778D" w:rsidP="0022731C">
      <w:pPr>
        <w:spacing w:after="0" w:line="240" w:lineRule="auto"/>
        <w:jc w:val="both"/>
        <w:rPr>
          <w:rFonts w:ascii="Cambria" w:hAnsi="Cambria" w:cstheme="majorBidi"/>
        </w:rPr>
      </w:pPr>
      <w:r w:rsidRPr="0082196E">
        <w:rPr>
          <w:rFonts w:ascii="Cambria" w:hAnsi="Cambria" w:cstheme="majorBidi"/>
        </w:rPr>
        <w:t xml:space="preserve">Pronomina </w:t>
      </w:r>
      <w:r w:rsidRPr="0082196E">
        <w:rPr>
          <w:rFonts w:ascii="Cambria" w:hAnsi="Cambria" w:cstheme="majorBidi"/>
          <w:i/>
          <w:iCs/>
        </w:rPr>
        <w:t>nya</w:t>
      </w:r>
      <w:r w:rsidRPr="0082196E">
        <w:rPr>
          <w:rFonts w:ascii="Cambria" w:hAnsi="Cambria" w:cstheme="majorBidi"/>
        </w:rPr>
        <w:t xml:space="preserve"> mengacu kepada </w:t>
      </w:r>
      <w:proofErr w:type="gramStart"/>
      <w:r w:rsidRPr="0082196E">
        <w:rPr>
          <w:rFonts w:ascii="Cambria" w:hAnsi="Cambria" w:cstheme="majorBidi"/>
          <w:i/>
          <w:iCs/>
        </w:rPr>
        <w:t xml:space="preserve">Fir’aun </w:t>
      </w:r>
      <w:r w:rsidRPr="0082196E">
        <w:rPr>
          <w:rFonts w:ascii="Cambria" w:hAnsi="Cambria" w:cstheme="majorBidi"/>
        </w:rPr>
        <w:t xml:space="preserve"> yang</w:t>
      </w:r>
      <w:proofErr w:type="gramEnd"/>
      <w:r w:rsidRPr="0082196E">
        <w:rPr>
          <w:rFonts w:ascii="Cambria" w:hAnsi="Cambria" w:cstheme="majorBidi"/>
        </w:rPr>
        <w:t xml:space="preserve"> disebutkan sebelumnya.</w:t>
      </w:r>
      <w:r w:rsidRPr="0082196E">
        <w:rPr>
          <w:rFonts w:ascii="Cambria" w:hAnsi="Cambria" w:cstheme="majorBidi"/>
        </w:rPr>
        <w:tab/>
        <w:t xml:space="preserve">Sebagai alat kohesi, referen merupakan alat yang sering digunakan dalam Surat Al-Hāqqah. Ditemukan sebanyak </w:t>
      </w:r>
      <w:proofErr w:type="gramStart"/>
      <w:r w:rsidRPr="0082196E">
        <w:rPr>
          <w:rFonts w:ascii="Cambria" w:hAnsi="Cambria" w:cstheme="majorBidi"/>
        </w:rPr>
        <w:t>lima</w:t>
      </w:r>
      <w:proofErr w:type="gramEnd"/>
      <w:r w:rsidRPr="0082196E">
        <w:rPr>
          <w:rFonts w:ascii="Cambria" w:hAnsi="Cambria" w:cstheme="majorBidi"/>
        </w:rPr>
        <w:t xml:space="preserve"> puluh (50) alat kohesi referen yang digunakan dalam surat Al-Hāqqah. </w:t>
      </w:r>
    </w:p>
    <w:p w:rsidR="0038778D" w:rsidRPr="0082196E" w:rsidRDefault="0038778D" w:rsidP="0038778D">
      <w:pPr>
        <w:autoSpaceDE w:val="0"/>
        <w:autoSpaceDN w:val="0"/>
        <w:adjustRightInd w:val="0"/>
        <w:spacing w:after="0" w:line="240" w:lineRule="auto"/>
        <w:ind w:firstLine="720"/>
        <w:jc w:val="both"/>
        <w:rPr>
          <w:rFonts w:ascii="Cambria" w:hAnsi="Cambria" w:cstheme="majorBidi"/>
        </w:rPr>
      </w:pPr>
    </w:p>
    <w:p w:rsidR="0038778D" w:rsidRPr="0082196E" w:rsidRDefault="0038778D" w:rsidP="0038778D">
      <w:pPr>
        <w:autoSpaceDE w:val="0"/>
        <w:autoSpaceDN w:val="0"/>
        <w:adjustRightInd w:val="0"/>
        <w:spacing w:after="120" w:line="240" w:lineRule="auto"/>
        <w:jc w:val="both"/>
        <w:rPr>
          <w:rFonts w:ascii="Cambria" w:hAnsi="Cambria" w:cstheme="majorBidi"/>
          <w:b/>
          <w:bCs/>
        </w:rPr>
      </w:pPr>
      <w:r w:rsidRPr="0082196E">
        <w:rPr>
          <w:rFonts w:ascii="Cambria" w:hAnsi="Cambria" w:cstheme="majorBidi"/>
          <w:b/>
          <w:bCs/>
        </w:rPr>
        <w:t>Hasil Penelitian</w:t>
      </w:r>
    </w:p>
    <w:p w:rsidR="0038778D" w:rsidRPr="0082196E" w:rsidRDefault="0038778D" w:rsidP="0038778D">
      <w:pPr>
        <w:autoSpaceDE w:val="0"/>
        <w:autoSpaceDN w:val="0"/>
        <w:adjustRightInd w:val="0"/>
        <w:spacing w:after="0" w:line="240" w:lineRule="auto"/>
        <w:ind w:firstLine="720"/>
        <w:jc w:val="both"/>
        <w:rPr>
          <w:rFonts w:ascii="Cambria" w:hAnsi="Cambria" w:cstheme="majorBidi"/>
        </w:rPr>
      </w:pPr>
      <w:r w:rsidRPr="0082196E">
        <w:rPr>
          <w:rFonts w:ascii="Cambria" w:hAnsi="Cambria" w:cstheme="majorBidi"/>
        </w:rPr>
        <w:t xml:space="preserve">Dalam Surat Al-Hāqqah ditemukan </w:t>
      </w:r>
      <w:proofErr w:type="gramStart"/>
      <w:r w:rsidRPr="0082196E">
        <w:rPr>
          <w:rFonts w:ascii="Cambria" w:hAnsi="Cambria" w:cstheme="majorBidi"/>
        </w:rPr>
        <w:t>lima</w:t>
      </w:r>
      <w:proofErr w:type="gramEnd"/>
      <w:r w:rsidRPr="0082196E">
        <w:rPr>
          <w:rFonts w:ascii="Cambria" w:hAnsi="Cambria" w:cstheme="majorBidi"/>
        </w:rPr>
        <w:t xml:space="preserve"> puluh (50) ayat yang menggunakan alat kohesi referen. Pada ayat-ayat tersebut terdapat pengungkapan kembali acuan yang </w:t>
      </w:r>
      <w:proofErr w:type="gramStart"/>
      <w:r w:rsidRPr="0082196E">
        <w:rPr>
          <w:rFonts w:ascii="Cambria" w:hAnsi="Cambria" w:cstheme="majorBidi"/>
        </w:rPr>
        <w:t>sama</w:t>
      </w:r>
      <w:proofErr w:type="gramEnd"/>
      <w:r w:rsidRPr="0082196E">
        <w:rPr>
          <w:rFonts w:ascii="Cambria" w:hAnsi="Cambria" w:cstheme="majorBidi"/>
        </w:rPr>
        <w:t xml:space="preserve"> melalui bentuk yang berbeda, baik situasional maupun tekstual. </w:t>
      </w:r>
    </w:p>
    <w:p w:rsidR="0038778D" w:rsidRPr="0082196E" w:rsidRDefault="0038778D" w:rsidP="00A83218">
      <w:pPr>
        <w:autoSpaceDE w:val="0"/>
        <w:autoSpaceDN w:val="0"/>
        <w:adjustRightInd w:val="0"/>
        <w:spacing w:after="0" w:line="240" w:lineRule="auto"/>
        <w:ind w:firstLine="720"/>
        <w:jc w:val="both"/>
        <w:rPr>
          <w:rFonts w:ascii="Cambria" w:hAnsi="Cambria" w:cstheme="majorBidi"/>
        </w:rPr>
      </w:pPr>
      <w:r w:rsidRPr="0082196E">
        <w:rPr>
          <w:rFonts w:ascii="Cambria" w:hAnsi="Cambria" w:cstheme="majorBidi"/>
        </w:rPr>
        <w:t xml:space="preserve">Ayat-ayat yang menggunakan alat kohesi referen tersebut digambarkan dalam tabel </w:t>
      </w:r>
      <w:r w:rsidR="00A83218" w:rsidRPr="0082196E">
        <w:rPr>
          <w:rFonts w:ascii="Cambria" w:hAnsi="Cambria" w:cstheme="majorBidi"/>
        </w:rPr>
        <w:t>1</w:t>
      </w:r>
      <w:r w:rsidRPr="0082196E">
        <w:rPr>
          <w:rFonts w:ascii="Cambria" w:hAnsi="Cambria" w:cstheme="majorBidi"/>
        </w:rPr>
        <w:t xml:space="preserve"> </w:t>
      </w:r>
      <w:proofErr w:type="gramStart"/>
      <w:r w:rsidRPr="0082196E">
        <w:rPr>
          <w:rFonts w:ascii="Cambria" w:hAnsi="Cambria" w:cstheme="majorBidi"/>
        </w:rPr>
        <w:t>berikut :</w:t>
      </w:r>
      <w:proofErr w:type="gramEnd"/>
    </w:p>
    <w:p w:rsidR="0038778D" w:rsidRPr="0082196E" w:rsidRDefault="0038778D" w:rsidP="0038778D">
      <w:pPr>
        <w:spacing w:after="0" w:line="240" w:lineRule="auto"/>
        <w:jc w:val="both"/>
        <w:rPr>
          <w:rFonts w:ascii="Cambria" w:hAnsi="Cambria" w:cstheme="majorBidi"/>
        </w:rPr>
        <w:sectPr w:rsidR="0038778D" w:rsidRPr="0082196E" w:rsidSect="00346FAD">
          <w:type w:val="continuous"/>
          <w:pgSz w:w="11907" w:h="16840" w:code="9"/>
          <w:pgMar w:top="1701" w:right="1701" w:bottom="1701" w:left="2268" w:header="720" w:footer="720" w:gutter="0"/>
          <w:pgNumType w:start="3"/>
          <w:cols w:num="2" w:space="720"/>
          <w:docGrid w:linePitch="360"/>
        </w:sectPr>
      </w:pPr>
    </w:p>
    <w:tbl>
      <w:tblPr>
        <w:tblStyle w:val="TableGrid"/>
        <w:tblW w:w="6691" w:type="dxa"/>
        <w:tblInd w:w="675" w:type="dxa"/>
        <w:tblLayout w:type="fixed"/>
        <w:tblLook w:val="04A0" w:firstRow="1" w:lastRow="0" w:firstColumn="1" w:lastColumn="0" w:noHBand="0" w:noVBand="1"/>
      </w:tblPr>
      <w:tblGrid>
        <w:gridCol w:w="567"/>
        <w:gridCol w:w="709"/>
        <w:gridCol w:w="992"/>
        <w:gridCol w:w="1021"/>
        <w:gridCol w:w="2410"/>
        <w:gridCol w:w="992"/>
      </w:tblGrid>
      <w:tr w:rsidR="0038778D" w:rsidRPr="0082196E" w:rsidTr="00346FAD">
        <w:tc>
          <w:tcPr>
            <w:tcW w:w="567" w:type="dxa"/>
          </w:tcPr>
          <w:p w:rsidR="0038778D" w:rsidRPr="0082196E" w:rsidRDefault="0038778D" w:rsidP="00346FAD">
            <w:pPr>
              <w:jc w:val="center"/>
              <w:rPr>
                <w:rFonts w:ascii="Cambria" w:hAnsi="Cambria" w:cstheme="majorBidi"/>
                <w:b/>
                <w:bCs/>
              </w:rPr>
            </w:pPr>
            <w:r w:rsidRPr="0082196E">
              <w:rPr>
                <w:rFonts w:ascii="Cambria" w:hAnsi="Cambria" w:cstheme="majorBidi"/>
                <w:b/>
                <w:bCs/>
              </w:rPr>
              <w:lastRenderedPageBreak/>
              <w:t>No</w:t>
            </w:r>
          </w:p>
        </w:tc>
        <w:tc>
          <w:tcPr>
            <w:tcW w:w="709" w:type="dxa"/>
          </w:tcPr>
          <w:p w:rsidR="0038778D" w:rsidRPr="0082196E" w:rsidRDefault="0038778D" w:rsidP="00346FAD">
            <w:pPr>
              <w:ind w:left="-99" w:right="-108"/>
              <w:jc w:val="center"/>
              <w:rPr>
                <w:rFonts w:ascii="Cambria" w:hAnsi="Cambria" w:cstheme="majorBidi"/>
                <w:b/>
                <w:bCs/>
              </w:rPr>
            </w:pPr>
            <w:r w:rsidRPr="0082196E">
              <w:rPr>
                <w:rFonts w:ascii="Cambria" w:hAnsi="Cambria" w:cstheme="majorBidi"/>
                <w:b/>
                <w:bCs/>
              </w:rPr>
              <w:t>Alat Kohesi</w:t>
            </w:r>
          </w:p>
        </w:tc>
        <w:tc>
          <w:tcPr>
            <w:tcW w:w="992" w:type="dxa"/>
          </w:tcPr>
          <w:p w:rsidR="0038778D" w:rsidRPr="0082196E" w:rsidRDefault="0038778D" w:rsidP="00346FAD">
            <w:pPr>
              <w:jc w:val="center"/>
              <w:rPr>
                <w:rFonts w:ascii="Cambria" w:hAnsi="Cambria" w:cstheme="majorBidi"/>
                <w:b/>
                <w:bCs/>
              </w:rPr>
            </w:pPr>
            <w:r w:rsidRPr="0082196E">
              <w:rPr>
                <w:rFonts w:ascii="Cambria" w:hAnsi="Cambria" w:cstheme="majorBidi"/>
                <w:b/>
                <w:bCs/>
              </w:rPr>
              <w:t>Pada Kata</w:t>
            </w:r>
          </w:p>
        </w:tc>
        <w:tc>
          <w:tcPr>
            <w:tcW w:w="1021" w:type="dxa"/>
          </w:tcPr>
          <w:p w:rsidR="0038778D" w:rsidRPr="0082196E" w:rsidRDefault="0038778D" w:rsidP="00346FAD">
            <w:pPr>
              <w:tabs>
                <w:tab w:val="center" w:pos="2214"/>
                <w:tab w:val="left" w:pos="3684"/>
              </w:tabs>
              <w:jc w:val="center"/>
              <w:rPr>
                <w:rFonts w:ascii="Cambria" w:hAnsi="Cambria" w:cstheme="majorBidi"/>
                <w:b/>
                <w:bCs/>
              </w:rPr>
            </w:pPr>
            <w:r w:rsidRPr="0082196E">
              <w:rPr>
                <w:rFonts w:ascii="Cambria" w:hAnsi="Cambria" w:cstheme="majorBidi"/>
                <w:b/>
                <w:bCs/>
              </w:rPr>
              <w:t>Pada ayat ke</w:t>
            </w:r>
          </w:p>
        </w:tc>
        <w:tc>
          <w:tcPr>
            <w:tcW w:w="2410" w:type="dxa"/>
          </w:tcPr>
          <w:p w:rsidR="0038778D" w:rsidRPr="0082196E" w:rsidRDefault="0038778D" w:rsidP="00346FAD">
            <w:pPr>
              <w:tabs>
                <w:tab w:val="center" w:pos="2214"/>
                <w:tab w:val="left" w:pos="3684"/>
              </w:tabs>
              <w:ind w:left="-108" w:right="-108"/>
              <w:jc w:val="center"/>
              <w:rPr>
                <w:rFonts w:ascii="Cambria" w:hAnsi="Cambria" w:cstheme="majorBidi"/>
                <w:b/>
                <w:bCs/>
              </w:rPr>
            </w:pPr>
            <w:r w:rsidRPr="0082196E">
              <w:rPr>
                <w:rFonts w:ascii="Cambria" w:hAnsi="Cambria" w:cstheme="majorBidi"/>
                <w:b/>
                <w:bCs/>
              </w:rPr>
              <w:t>Merujuk pada kata</w:t>
            </w:r>
          </w:p>
        </w:tc>
        <w:tc>
          <w:tcPr>
            <w:tcW w:w="992" w:type="dxa"/>
          </w:tcPr>
          <w:p w:rsidR="0038778D" w:rsidRPr="0082196E" w:rsidRDefault="0038778D" w:rsidP="00346FAD">
            <w:pPr>
              <w:tabs>
                <w:tab w:val="center" w:pos="2214"/>
                <w:tab w:val="left" w:pos="3684"/>
              </w:tabs>
              <w:jc w:val="center"/>
              <w:rPr>
                <w:rFonts w:ascii="Cambria" w:hAnsi="Cambria" w:cstheme="majorBidi"/>
                <w:b/>
                <w:bCs/>
              </w:rPr>
            </w:pPr>
            <w:r w:rsidRPr="0082196E">
              <w:rPr>
                <w:rFonts w:ascii="Cambria" w:hAnsi="Cambria" w:cstheme="majorBidi"/>
                <w:b/>
                <w:bCs/>
              </w:rPr>
              <w:t>Pada ayat ke</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هَا</w:t>
            </w:r>
          </w:p>
        </w:tc>
        <w:tc>
          <w:tcPr>
            <w:tcW w:w="992" w:type="dxa"/>
          </w:tcPr>
          <w:p w:rsidR="0038778D" w:rsidRPr="0082196E" w:rsidRDefault="0038778D" w:rsidP="00346FAD">
            <w:pPr>
              <w:jc w:val="center"/>
              <w:rPr>
                <w:rFonts w:ascii="Cambria" w:hAnsi="Cambria" w:cstheme="majorBidi"/>
              </w:rPr>
            </w:pPr>
            <w:r w:rsidRPr="0082196E">
              <w:rPr>
                <w:rFonts w:ascii="Cambria" w:hAnsi="Cambria" w:cstheme="majorBidi"/>
                <w:rtl/>
              </w:rPr>
              <w:t>سَخَّرَهَا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7</w:t>
            </w:r>
          </w:p>
        </w:tc>
        <w:tc>
          <w:tcPr>
            <w:tcW w:w="2410"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بِرِيحٖ صَرۡصَرٍ عَاتِيَةٖ</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w:t>
            </w:r>
          </w:p>
        </w:tc>
        <w:tc>
          <w:tcPr>
            <w:tcW w:w="709" w:type="dxa"/>
          </w:tcPr>
          <w:p w:rsidR="0038778D" w:rsidRPr="0082196E" w:rsidRDefault="0038778D" w:rsidP="00346FAD">
            <w:pPr>
              <w:jc w:val="center"/>
              <w:rPr>
                <w:rFonts w:ascii="Cambria" w:hAnsi="Cambria" w:cstheme="majorBidi"/>
              </w:rPr>
            </w:pPr>
            <w:r w:rsidRPr="0082196E">
              <w:rPr>
                <w:rFonts w:ascii="Cambria" w:hAnsi="Cambria" w:cstheme="majorBidi"/>
                <w:rtl/>
              </w:rPr>
              <w:t>هِمْ</w:t>
            </w:r>
          </w:p>
        </w:tc>
        <w:tc>
          <w:tcPr>
            <w:tcW w:w="992"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عَلَيۡهِمۡ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7</w:t>
            </w:r>
          </w:p>
        </w:tc>
        <w:tc>
          <w:tcPr>
            <w:tcW w:w="2410"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عَادٞ</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6</w:t>
            </w:r>
          </w:p>
        </w:tc>
      </w:tr>
      <w:tr w:rsidR="0038778D" w:rsidRPr="0082196E" w:rsidTr="0022731C">
        <w:trPr>
          <w:trHeight w:val="241"/>
        </w:trPr>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w:t>
            </w:r>
          </w:p>
        </w:tc>
        <w:tc>
          <w:tcPr>
            <w:tcW w:w="709" w:type="dxa"/>
          </w:tcPr>
          <w:p w:rsidR="0038778D" w:rsidRPr="0082196E" w:rsidRDefault="0038778D" w:rsidP="00346FAD">
            <w:pPr>
              <w:jc w:val="center"/>
              <w:rPr>
                <w:rFonts w:ascii="Cambria" w:hAnsi="Cambria" w:cstheme="majorBidi"/>
              </w:rPr>
            </w:pPr>
            <w:r w:rsidRPr="0082196E">
              <w:rPr>
                <w:rFonts w:ascii="Cambria" w:hAnsi="Cambria" w:cstheme="majorBidi"/>
                <w:rtl/>
              </w:rPr>
              <w:t>هُمْ</w:t>
            </w:r>
          </w:p>
        </w:tc>
        <w:tc>
          <w:tcPr>
            <w:tcW w:w="992"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كَأَنَّهُمۡ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7</w:t>
            </w:r>
          </w:p>
        </w:tc>
        <w:tc>
          <w:tcPr>
            <w:tcW w:w="2410"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عَادٞ</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w:t>
            </w:r>
          </w:p>
        </w:tc>
        <w:tc>
          <w:tcPr>
            <w:tcW w:w="709" w:type="dxa"/>
          </w:tcPr>
          <w:p w:rsidR="0038778D" w:rsidRPr="0082196E" w:rsidRDefault="0038778D" w:rsidP="00346FAD">
            <w:pPr>
              <w:jc w:val="center"/>
              <w:rPr>
                <w:rFonts w:ascii="Cambria" w:hAnsi="Cambria" w:cstheme="majorBidi"/>
              </w:rPr>
            </w:pPr>
            <w:r w:rsidRPr="0082196E">
              <w:rPr>
                <w:rFonts w:ascii="Cambria" w:hAnsi="Cambria" w:cstheme="majorBidi"/>
                <w:rtl/>
              </w:rPr>
              <w:t>هُمْ</w:t>
            </w:r>
          </w:p>
        </w:tc>
        <w:tc>
          <w:tcPr>
            <w:tcW w:w="992"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لَهُم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8</w:t>
            </w:r>
          </w:p>
        </w:tc>
        <w:tc>
          <w:tcPr>
            <w:tcW w:w="2410"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عَادٞ</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5</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قَبۡلَهُۥ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9</w:t>
            </w:r>
          </w:p>
        </w:tc>
        <w:tc>
          <w:tcPr>
            <w:tcW w:w="2410"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فِرۡعَوۡنُ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6</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هِمْ</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رَبِّهِمۡ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10</w:t>
            </w:r>
          </w:p>
        </w:tc>
        <w:tc>
          <w:tcPr>
            <w:tcW w:w="2410"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فِرۡعَوۡنُ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7</w:t>
            </w:r>
          </w:p>
        </w:tc>
        <w:tc>
          <w:tcPr>
            <w:tcW w:w="709" w:type="dxa"/>
          </w:tcPr>
          <w:p w:rsidR="0038778D" w:rsidRPr="0082196E" w:rsidRDefault="0038778D" w:rsidP="00346FAD">
            <w:pPr>
              <w:jc w:val="center"/>
              <w:rPr>
                <w:rFonts w:ascii="Cambria" w:hAnsi="Cambria" w:cstheme="majorBidi"/>
              </w:rPr>
            </w:pPr>
            <w:r w:rsidRPr="0082196E">
              <w:rPr>
                <w:rFonts w:ascii="Cambria" w:hAnsi="Cambria" w:cstheme="majorBidi"/>
                <w:rtl/>
              </w:rPr>
              <w:t>هُمْ</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فَأَخَذَهُمۡ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10</w:t>
            </w:r>
          </w:p>
        </w:tc>
        <w:tc>
          <w:tcPr>
            <w:tcW w:w="2410"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فِرۡعَوۡنُ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8</w:t>
            </w:r>
          </w:p>
        </w:tc>
        <w:tc>
          <w:tcPr>
            <w:tcW w:w="709" w:type="dxa"/>
          </w:tcPr>
          <w:p w:rsidR="0038778D" w:rsidRPr="0082196E" w:rsidRDefault="0038778D" w:rsidP="00346FAD">
            <w:pPr>
              <w:jc w:val="center"/>
              <w:rPr>
                <w:rFonts w:ascii="Cambria" w:hAnsi="Cambria" w:cstheme="majorBidi"/>
                <w:rtl/>
              </w:rPr>
            </w:pPr>
            <w:r w:rsidRPr="0082196E">
              <w:rPr>
                <w:rFonts w:ascii="Cambria" w:hAnsi="Cambria" w:cs="KFGQPC Uthmanic Script HAFS"/>
                <w:rtl/>
              </w:rPr>
              <w:t>كُمۡ</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حَمَلۡنَٰكُمۡ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11</w:t>
            </w:r>
          </w:p>
        </w:tc>
        <w:tc>
          <w:tcPr>
            <w:tcW w:w="2410"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وَمَن قَبۡلَهُۥ</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9</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theme="majorBidi"/>
                <w:rtl/>
              </w:rPr>
              <w:t>هَا</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لِنَجۡعَلَهَا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12</w:t>
            </w:r>
          </w:p>
        </w:tc>
        <w:tc>
          <w:tcPr>
            <w:tcW w:w="2410" w:type="dxa"/>
          </w:tcPr>
          <w:p w:rsidR="0038778D" w:rsidRPr="0082196E" w:rsidRDefault="00346FAD" w:rsidP="007E5C43">
            <w:pPr>
              <w:ind w:left="-166" w:right="-108"/>
              <w:jc w:val="center"/>
              <w:rPr>
                <w:rFonts w:ascii="Cambria" w:hAnsi="Cambria" w:cs="KFGQPC Uthmanic Script HAFS"/>
                <w:rtl/>
              </w:rPr>
            </w:pPr>
            <w:r w:rsidRPr="007E5C43">
              <w:rPr>
                <w:rFonts w:ascii="KFGQPC Uthmanic Script HAFS" w:hAnsi="KFGQPC Uthmanic Script HAFS" w:cs="KFGQPC Uthmanic Script HAFS"/>
                <w:sz w:val="24"/>
                <w:szCs w:val="24"/>
                <w:rtl/>
              </w:rPr>
              <w:t>فَأَخَذَهُم</w:t>
            </w:r>
            <w:r w:rsidR="007E5C43" w:rsidRPr="007E5C43">
              <w:rPr>
                <w:rFonts w:ascii="KFGQPC Uthmanic Script HAFS" w:hAnsi="KFGQPC Uthmanic Script HAFS" w:cs="KFGQPC Uthmanic Script HAFS"/>
                <w:sz w:val="24"/>
                <w:szCs w:val="24"/>
                <w:rtl/>
              </w:rPr>
              <w:t xml:space="preserve"> أَخۡذَةٗ رَّابِيَةً </w:t>
            </w:r>
            <w:r w:rsidR="007E5C43">
              <w:rPr>
                <w:rFonts w:ascii="KFGQPC Uthmanic Script HAFS" w:hAnsi="KFGQPC Uthmanic Script HAFS" w:cs="KFGQPC Uthmanic Script HAFS"/>
                <w:sz w:val="24"/>
                <w:szCs w:val="24"/>
              </w:rPr>
              <w:t xml:space="preserve"> </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w:t>
            </w:r>
            <w:r w:rsidR="007E5C43">
              <w:rPr>
                <w:rFonts w:ascii="Cambria" w:hAnsi="Cambria" w:cs="KFGQPC Uthmanic Script HAFS"/>
              </w:rPr>
              <w:t>0</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10</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theme="majorBidi"/>
                <w:rtl/>
              </w:rPr>
              <w:t>هَا</w:t>
            </w:r>
          </w:p>
        </w:tc>
        <w:tc>
          <w:tcPr>
            <w:tcW w:w="992" w:type="dxa"/>
          </w:tcPr>
          <w:p w:rsidR="0038778D" w:rsidRPr="0082196E" w:rsidRDefault="0038778D" w:rsidP="00346FAD">
            <w:pPr>
              <w:tabs>
                <w:tab w:val="center" w:pos="442"/>
              </w:tabs>
              <w:ind w:right="-108"/>
              <w:jc w:val="center"/>
              <w:rPr>
                <w:rFonts w:ascii="Cambria" w:hAnsi="Cambria" w:cs="KFGQPC Uthmanic Script HAFS"/>
                <w:rtl/>
              </w:rPr>
            </w:pPr>
            <w:r w:rsidRPr="0082196E">
              <w:rPr>
                <w:rFonts w:ascii="Cambria" w:hAnsi="Cambria" w:cs="KFGQPC Uthmanic Script HAFS"/>
                <w:rtl/>
              </w:rPr>
              <w:t>وَتَعِيَهَآ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12</w:t>
            </w:r>
          </w:p>
        </w:tc>
        <w:tc>
          <w:tcPr>
            <w:tcW w:w="2410" w:type="dxa"/>
          </w:tcPr>
          <w:p w:rsidR="0038778D" w:rsidRPr="0082196E" w:rsidRDefault="007E5C43" w:rsidP="00346FAD">
            <w:pPr>
              <w:ind w:right="-108"/>
              <w:jc w:val="center"/>
              <w:rPr>
                <w:rFonts w:ascii="Cambria" w:hAnsi="Cambria" w:cs="KFGQPC Uthmanic Script HAFS"/>
                <w:rtl/>
              </w:rPr>
            </w:pPr>
            <w:r w:rsidRPr="007E5C43">
              <w:rPr>
                <w:rFonts w:ascii="KFGQPC Uthmanic Script HAFS" w:hAnsi="KFGQPC Uthmanic Script HAFS" w:cs="KFGQPC Uthmanic Script HAFS"/>
                <w:sz w:val="24"/>
                <w:szCs w:val="24"/>
                <w:rtl/>
              </w:rPr>
              <w:t>فَأَخَذَهُم أَخۡذَةٗ رَّابِيَةً</w:t>
            </w:r>
          </w:p>
        </w:tc>
        <w:tc>
          <w:tcPr>
            <w:tcW w:w="992" w:type="dxa"/>
          </w:tcPr>
          <w:p w:rsidR="0038778D" w:rsidRPr="0082196E" w:rsidRDefault="007E5C43" w:rsidP="00346FAD">
            <w:pPr>
              <w:bidi/>
              <w:jc w:val="center"/>
              <w:rPr>
                <w:rFonts w:ascii="Cambria" w:hAnsi="Cambria" w:cs="KFGQPC Uthmanic Script HAFS"/>
                <w:rtl/>
              </w:rPr>
            </w:pPr>
            <w:r>
              <w:rPr>
                <w:rFonts w:ascii="Cambria" w:hAnsi="Cambria" w:cs="KFGQPC Uthmanic Script HAFS"/>
              </w:rPr>
              <w:t>10</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11</w:t>
            </w:r>
          </w:p>
        </w:tc>
        <w:tc>
          <w:tcPr>
            <w:tcW w:w="709" w:type="dxa"/>
          </w:tcPr>
          <w:p w:rsidR="0038778D" w:rsidRPr="0082196E" w:rsidRDefault="0038778D" w:rsidP="00346FAD">
            <w:pPr>
              <w:jc w:val="center"/>
              <w:rPr>
                <w:rFonts w:ascii="Cambria" w:hAnsi="Cambria" w:cstheme="majorBidi"/>
                <w:rtl/>
              </w:rPr>
            </w:pPr>
            <w:r w:rsidRPr="0082196E">
              <w:rPr>
                <w:rFonts w:ascii="Cambria" w:hAnsi="Cambria" w:cs="KFGQPC Uthmanic Script HAFS"/>
                <w:rtl/>
              </w:rPr>
              <w:t>هِيَ</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فَهِيَ</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16</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ٱلسَّمَآءُ</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12</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theme="majorBidi"/>
                <w:rtl/>
              </w:rPr>
              <w:t>هَا</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أَرۡجَآئِهَاۚ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17</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ٱلسَّمَآءُ</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13</w:t>
            </w:r>
          </w:p>
        </w:tc>
        <w:tc>
          <w:tcPr>
            <w:tcW w:w="709" w:type="dxa"/>
          </w:tcPr>
          <w:p w:rsidR="0038778D" w:rsidRPr="0082196E" w:rsidRDefault="0038778D" w:rsidP="00346FAD">
            <w:pPr>
              <w:jc w:val="center"/>
              <w:rPr>
                <w:rFonts w:ascii="Cambria" w:hAnsi="Cambria" w:cstheme="majorBidi"/>
              </w:rPr>
            </w:pPr>
            <w:r w:rsidRPr="0082196E">
              <w:rPr>
                <w:rFonts w:ascii="Cambria" w:hAnsi="Cambria" w:cstheme="majorBidi"/>
                <w:rtl/>
              </w:rPr>
              <w:t>هُمْ</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فَوۡقَهُمۡ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17</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ٱلۡمَلَكُ</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17</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14</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كِتَٰبَهُۥ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15</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بِيَمِينِهِۦ</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16</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ي</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أَنِّي</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20</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17</w:t>
            </w:r>
          </w:p>
        </w:tc>
        <w:tc>
          <w:tcPr>
            <w:tcW w:w="709"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هُوَ</w:t>
            </w:r>
          </w:p>
        </w:tc>
        <w:tc>
          <w:tcPr>
            <w:tcW w:w="992" w:type="dxa"/>
          </w:tcPr>
          <w:p w:rsidR="0038778D" w:rsidRPr="0082196E" w:rsidRDefault="0038778D" w:rsidP="00346FAD">
            <w:pPr>
              <w:jc w:val="center"/>
              <w:rPr>
                <w:rFonts w:ascii="Cambria" w:hAnsi="Cambria" w:cstheme="majorBidi"/>
              </w:rPr>
            </w:pPr>
            <w:r w:rsidRPr="0082196E">
              <w:rPr>
                <w:rFonts w:ascii="Cambria" w:hAnsi="Cambria" w:cs="KFGQPC Uthmanic Script HAFS"/>
                <w:rtl/>
              </w:rPr>
              <w:t>فَهُوَ</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21</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rPr>
          <w:trHeight w:val="507"/>
        </w:trPr>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18</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theme="majorBidi"/>
                <w:rtl/>
              </w:rPr>
              <w:t>هَا</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قُطُوفُهَا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23</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جَنَّةٍ</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22</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19</w:t>
            </w:r>
          </w:p>
        </w:tc>
        <w:tc>
          <w:tcPr>
            <w:tcW w:w="709" w:type="dxa"/>
          </w:tcPr>
          <w:p w:rsidR="0038778D" w:rsidRPr="0082196E" w:rsidRDefault="0038778D" w:rsidP="00346FAD">
            <w:pPr>
              <w:jc w:val="center"/>
              <w:rPr>
                <w:rFonts w:ascii="Cambria" w:hAnsi="Cambria" w:cstheme="majorBidi"/>
                <w:rtl/>
              </w:rPr>
            </w:pPr>
            <w:r w:rsidRPr="0082196E">
              <w:rPr>
                <w:rFonts w:ascii="Cambria" w:hAnsi="Cambria" w:cs="KFGQPC Uthmanic Script HAFS"/>
                <w:rtl/>
              </w:rPr>
              <w:t>واْ</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كُلُواْ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24</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20</w:t>
            </w:r>
          </w:p>
        </w:tc>
        <w:tc>
          <w:tcPr>
            <w:tcW w:w="709" w:type="dxa"/>
          </w:tcPr>
          <w:p w:rsidR="0038778D" w:rsidRPr="0082196E" w:rsidRDefault="0038778D" w:rsidP="00346FAD">
            <w:pPr>
              <w:tabs>
                <w:tab w:val="center" w:pos="246"/>
              </w:tabs>
              <w:jc w:val="center"/>
              <w:rPr>
                <w:rFonts w:ascii="Cambria" w:hAnsi="Cambria" w:cstheme="majorBidi"/>
                <w:rtl/>
              </w:rPr>
            </w:pPr>
            <w:r w:rsidRPr="0082196E">
              <w:rPr>
                <w:rFonts w:ascii="Cambria" w:hAnsi="Cambria" w:cs="KFGQPC Uthmanic Script HAFS"/>
                <w:rtl/>
              </w:rPr>
              <w:t>واْ</w:t>
            </w:r>
          </w:p>
        </w:tc>
        <w:tc>
          <w:tcPr>
            <w:tcW w:w="992" w:type="dxa"/>
          </w:tcPr>
          <w:p w:rsidR="0038778D" w:rsidRPr="0082196E" w:rsidRDefault="0038778D" w:rsidP="00346FAD">
            <w:pPr>
              <w:tabs>
                <w:tab w:val="center" w:pos="388"/>
              </w:tabs>
              <w:jc w:val="center"/>
              <w:rPr>
                <w:rFonts w:ascii="Cambria" w:hAnsi="Cambria" w:cs="KFGQPC Uthmanic Script HAFS"/>
                <w:rtl/>
              </w:rPr>
            </w:pPr>
            <w:r w:rsidRPr="0082196E">
              <w:rPr>
                <w:rFonts w:ascii="Cambria" w:hAnsi="Cambria" w:cs="KFGQPC Uthmanic Script HAFS"/>
                <w:rtl/>
              </w:rPr>
              <w:t>وَٱشۡرَبُواْ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24</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21</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تُم</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أَسۡلَفۡتُم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24</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19</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22</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كِتَٰبَهُۥ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23</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بِشِمَالِهِۦ</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24</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يَقُولُ</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فَيَقُولُ</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25</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ي</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يَٰلَيۡتَنِي</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26</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theme="majorBidi"/>
                <w:rtl/>
              </w:rPr>
              <w:t>هَا</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يَٰلَيۡتَهَا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27</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حِسَابِيَهۡ</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27</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ي</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عَنِّي</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28</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28</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ي</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عَنِّي</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29</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29</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خُذُوهُ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30</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30</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فَغُلُّوهُ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30</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31</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صَلُّوهُ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31</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32</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theme="majorBidi"/>
                <w:rtl/>
              </w:rPr>
              <w:t>هَا</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ذَرۡعُهَا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32</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سِلۡسِلَةٖ</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32</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lastRenderedPageBreak/>
              <w:t>33</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فَٱسۡلُكُوهُ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32</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34</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إِنَّهُۥ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33</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35</w:t>
            </w:r>
          </w:p>
        </w:tc>
        <w:tc>
          <w:tcPr>
            <w:tcW w:w="709" w:type="dxa"/>
          </w:tcPr>
          <w:p w:rsidR="0038778D" w:rsidRPr="0082196E" w:rsidRDefault="0038778D" w:rsidP="00346FAD">
            <w:pPr>
              <w:jc w:val="center"/>
              <w:rPr>
                <w:rFonts w:ascii="Cambria" w:hAnsi="Cambria" w:cstheme="majorBidi"/>
                <w:rtl/>
              </w:rPr>
            </w:pPr>
            <w:r w:rsidRPr="0082196E">
              <w:rPr>
                <w:rFonts w:ascii="Cambria" w:hAnsi="Cambria" w:cs="KFGQPC Uthmanic Script HAFS"/>
                <w:rtl/>
              </w:rPr>
              <w:t>يُؤۡمِنُ</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يُؤۡمِنُ</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33</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36</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يَحُضُّ</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يَحُضُّ</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34</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37</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لَهُ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25</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38</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يَأۡكُلُهُۥٓ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37</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طَعَامٌ</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36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39</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نَا</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عَلَيۡنَا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44</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رَّبِّ ٱلۡعَٰلَمِينَ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43</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40</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نَا</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لَأَخَذۡنَا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رَّبِّ ٱلۡعَٰلَمِينَ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43</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41</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45</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رَسُولٖ</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40</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42</w:t>
            </w:r>
          </w:p>
        </w:tc>
        <w:tc>
          <w:tcPr>
            <w:tcW w:w="709" w:type="dxa"/>
          </w:tcPr>
          <w:p w:rsidR="0038778D" w:rsidRPr="0082196E" w:rsidRDefault="0038778D" w:rsidP="00346FAD">
            <w:pPr>
              <w:jc w:val="center"/>
              <w:rPr>
                <w:rFonts w:ascii="Cambria" w:hAnsi="Cambria" w:cs="KFGQPC Uthmanic Script HAFS"/>
                <w:rtl/>
              </w:rPr>
            </w:pPr>
            <w:r w:rsidRPr="0082196E">
              <w:rPr>
                <w:rFonts w:ascii="Cambria" w:hAnsi="Cambria" w:cs="KFGQPC Uthmanic Script HAFS"/>
                <w:rtl/>
              </w:rPr>
              <w:t>نَا</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لَقَطَعۡنَا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46</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رَّبِّ ٱلۡعَٰلَمِينَ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43</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43</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مِنۡهُ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46</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رَسُولٖ</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40</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44</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عَنۡهُ</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47</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ٱلۡوَتِينَ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46</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45</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48</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40</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46</w:t>
            </w:r>
          </w:p>
        </w:tc>
        <w:tc>
          <w:tcPr>
            <w:tcW w:w="709"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نَّا</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وَإِنَّا</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49</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رَّبِّ ٱلۡعَٰلَمِينَ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43</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47</w:t>
            </w:r>
          </w:p>
        </w:tc>
        <w:tc>
          <w:tcPr>
            <w:tcW w:w="709" w:type="dxa"/>
          </w:tcPr>
          <w:p w:rsidR="0038778D" w:rsidRPr="0082196E" w:rsidRDefault="0038778D" w:rsidP="00346FAD">
            <w:pPr>
              <w:jc w:val="center"/>
              <w:rPr>
                <w:rFonts w:ascii="Cambria" w:hAnsi="Cambria" w:cstheme="majorBidi"/>
                <w:rtl/>
              </w:rPr>
            </w:pPr>
            <w:r w:rsidRPr="0082196E">
              <w:rPr>
                <w:rFonts w:ascii="Cambria" w:hAnsi="Cambria" w:cs="KFGQPC Uthmanic Script HAFS"/>
                <w:rtl/>
              </w:rPr>
              <w:t>لَنَعۡلَمُ</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لَنَعۡلَمُ</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49</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رَّبِّ ٱلۡعَٰلَمِينَ</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43</w:t>
            </w:r>
          </w:p>
        </w:tc>
      </w:tr>
      <w:tr w:rsidR="0038778D" w:rsidRPr="0082196E" w:rsidTr="00346FAD">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48</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50</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40</w:t>
            </w:r>
          </w:p>
        </w:tc>
      </w:tr>
      <w:tr w:rsidR="0038778D" w:rsidRPr="0082196E" w:rsidTr="00346FAD">
        <w:trPr>
          <w:trHeight w:val="561"/>
        </w:trPr>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49</w:t>
            </w:r>
          </w:p>
        </w:tc>
        <w:tc>
          <w:tcPr>
            <w:tcW w:w="709" w:type="dxa"/>
          </w:tcPr>
          <w:p w:rsidR="0038778D" w:rsidRPr="0082196E" w:rsidRDefault="0038778D" w:rsidP="00346FAD">
            <w:pPr>
              <w:jc w:val="center"/>
              <w:rPr>
                <w:rFonts w:ascii="Cambria" w:hAnsi="Cambria" w:cstheme="majorBidi"/>
                <w:rtl/>
              </w:rPr>
            </w:pPr>
            <w:r w:rsidRPr="0082196E">
              <w:rPr>
                <w:rFonts w:ascii="Cambria" w:hAnsi="Cambria" w:cstheme="majorBidi"/>
                <w:rtl/>
              </w:rPr>
              <w:t>هُ</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51</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40</w:t>
            </w:r>
          </w:p>
        </w:tc>
      </w:tr>
      <w:tr w:rsidR="0038778D" w:rsidRPr="0082196E" w:rsidTr="00346FAD">
        <w:trPr>
          <w:trHeight w:val="561"/>
        </w:trPr>
        <w:tc>
          <w:tcPr>
            <w:tcW w:w="567" w:type="dxa"/>
          </w:tcPr>
          <w:p w:rsidR="0038778D" w:rsidRPr="0082196E" w:rsidRDefault="0038778D" w:rsidP="00346FAD">
            <w:pPr>
              <w:jc w:val="center"/>
              <w:rPr>
                <w:rFonts w:ascii="Cambria" w:hAnsi="Cambria" w:cstheme="majorBidi"/>
              </w:rPr>
            </w:pPr>
            <w:r w:rsidRPr="0082196E">
              <w:rPr>
                <w:rFonts w:ascii="Cambria" w:hAnsi="Cambria" w:cstheme="majorBidi"/>
              </w:rPr>
              <w:t>50</w:t>
            </w:r>
          </w:p>
        </w:tc>
        <w:tc>
          <w:tcPr>
            <w:tcW w:w="709" w:type="dxa"/>
          </w:tcPr>
          <w:p w:rsidR="0038778D" w:rsidRPr="0082196E" w:rsidRDefault="0038778D" w:rsidP="00346FAD">
            <w:pPr>
              <w:jc w:val="center"/>
              <w:rPr>
                <w:rFonts w:ascii="Cambria" w:hAnsi="Cambria" w:cstheme="majorBidi"/>
                <w:rtl/>
              </w:rPr>
            </w:pPr>
            <w:r w:rsidRPr="0082196E">
              <w:rPr>
                <w:rFonts w:ascii="Cambria" w:hAnsi="Cambria" w:cs="KFGQPC Uthmanic Script HAFS"/>
                <w:rtl/>
              </w:rPr>
              <w:t>هُوَ</w:t>
            </w:r>
          </w:p>
        </w:tc>
        <w:tc>
          <w:tcPr>
            <w:tcW w:w="992"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هُوَ</w:t>
            </w:r>
          </w:p>
        </w:tc>
        <w:tc>
          <w:tcPr>
            <w:tcW w:w="1021"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41</w:t>
            </w:r>
          </w:p>
        </w:tc>
        <w:tc>
          <w:tcPr>
            <w:tcW w:w="2410" w:type="dxa"/>
          </w:tcPr>
          <w:p w:rsidR="0038778D" w:rsidRPr="0082196E" w:rsidRDefault="0038778D" w:rsidP="00346FAD">
            <w:pPr>
              <w:ind w:right="-108"/>
              <w:jc w:val="center"/>
              <w:rPr>
                <w:rFonts w:ascii="Cambria" w:hAnsi="Cambria" w:cs="KFGQPC Uthmanic Script HAFS"/>
                <w:rtl/>
              </w:rPr>
            </w:pPr>
            <w:r w:rsidRPr="0082196E">
              <w:rPr>
                <w:rFonts w:ascii="Cambria" w:hAnsi="Cambria" w:cs="KFGQPC Uthmanic Script HAFS"/>
                <w:rtl/>
              </w:rPr>
              <w:t>إِنَّهُۥ</w:t>
            </w:r>
          </w:p>
        </w:tc>
        <w:tc>
          <w:tcPr>
            <w:tcW w:w="992" w:type="dxa"/>
          </w:tcPr>
          <w:p w:rsidR="0038778D" w:rsidRPr="0082196E" w:rsidRDefault="0038778D" w:rsidP="00346FAD">
            <w:pPr>
              <w:bidi/>
              <w:jc w:val="center"/>
              <w:rPr>
                <w:rFonts w:ascii="Cambria" w:hAnsi="Cambria" w:cs="KFGQPC Uthmanic Script HAFS"/>
                <w:rtl/>
              </w:rPr>
            </w:pPr>
            <w:r w:rsidRPr="0082196E">
              <w:rPr>
                <w:rFonts w:ascii="Cambria" w:hAnsi="Cambria" w:cs="KFGQPC Uthmanic Script HAFS"/>
              </w:rPr>
              <w:t>40</w:t>
            </w:r>
          </w:p>
        </w:tc>
      </w:tr>
    </w:tbl>
    <w:p w:rsidR="0038778D" w:rsidRPr="0082196E" w:rsidRDefault="0038778D" w:rsidP="0038778D">
      <w:pPr>
        <w:spacing w:after="0" w:line="240" w:lineRule="auto"/>
        <w:jc w:val="center"/>
        <w:rPr>
          <w:rFonts w:ascii="Cambria" w:hAnsi="Cambria" w:cstheme="majorBidi"/>
        </w:rPr>
      </w:pPr>
    </w:p>
    <w:p w:rsidR="0038778D" w:rsidRPr="0082196E" w:rsidRDefault="0038778D" w:rsidP="00A83218">
      <w:pPr>
        <w:spacing w:after="0" w:line="480" w:lineRule="auto"/>
        <w:jc w:val="center"/>
        <w:rPr>
          <w:rFonts w:ascii="Cambria" w:hAnsi="Cambria" w:cstheme="majorBidi"/>
        </w:rPr>
      </w:pPr>
      <w:r w:rsidRPr="0082196E">
        <w:rPr>
          <w:rFonts w:ascii="Cambria" w:hAnsi="Cambria" w:cstheme="majorBidi"/>
        </w:rPr>
        <w:t xml:space="preserve">Tabel </w:t>
      </w:r>
      <w:proofErr w:type="gramStart"/>
      <w:r w:rsidRPr="0082196E">
        <w:rPr>
          <w:rFonts w:ascii="Cambria" w:hAnsi="Cambria" w:cstheme="majorBidi"/>
        </w:rPr>
        <w:t>1</w:t>
      </w:r>
      <w:r w:rsidR="00A83218" w:rsidRPr="0082196E">
        <w:rPr>
          <w:rFonts w:ascii="Cambria" w:hAnsi="Cambria" w:cstheme="majorBidi"/>
        </w:rPr>
        <w:t xml:space="preserve"> </w:t>
      </w:r>
      <w:r w:rsidRPr="0082196E">
        <w:rPr>
          <w:rFonts w:ascii="Cambria" w:hAnsi="Cambria" w:cstheme="majorBidi"/>
        </w:rPr>
        <w:t xml:space="preserve"> Alat</w:t>
      </w:r>
      <w:proofErr w:type="gramEnd"/>
      <w:r w:rsidRPr="0082196E">
        <w:rPr>
          <w:rFonts w:ascii="Cambria" w:hAnsi="Cambria" w:cstheme="majorBidi"/>
        </w:rPr>
        <w:t xml:space="preserve"> kohesi referen pada Surat Al-Hāqqah</w:t>
      </w:r>
    </w:p>
    <w:p w:rsidR="0082196E" w:rsidRPr="0082196E" w:rsidRDefault="0082196E" w:rsidP="005B31D5">
      <w:pPr>
        <w:spacing w:after="0" w:line="240" w:lineRule="auto"/>
        <w:jc w:val="both"/>
        <w:rPr>
          <w:rFonts w:ascii="Cambria" w:hAnsi="Cambria" w:cstheme="majorBidi"/>
          <w:b/>
          <w:bCs/>
        </w:rPr>
        <w:sectPr w:rsidR="0082196E" w:rsidRPr="0082196E" w:rsidSect="00346FAD">
          <w:pgSz w:w="11907" w:h="16840" w:code="9"/>
          <w:pgMar w:top="1701" w:right="1701" w:bottom="1701" w:left="2268" w:header="720" w:footer="720" w:gutter="0"/>
          <w:cols w:space="720"/>
          <w:docGrid w:linePitch="360"/>
        </w:sectPr>
      </w:pPr>
    </w:p>
    <w:p w:rsidR="005B31D5" w:rsidRPr="0082196E" w:rsidRDefault="005B31D5" w:rsidP="005B31D5">
      <w:pPr>
        <w:spacing w:after="0" w:line="240" w:lineRule="auto"/>
        <w:jc w:val="both"/>
        <w:rPr>
          <w:rFonts w:ascii="Cambria" w:hAnsi="Cambria" w:cstheme="majorBidi"/>
          <w:b/>
          <w:bCs/>
        </w:rPr>
      </w:pPr>
      <w:r w:rsidRPr="0082196E">
        <w:rPr>
          <w:rFonts w:ascii="Cambria" w:hAnsi="Cambria" w:cstheme="majorBidi"/>
          <w:b/>
          <w:bCs/>
        </w:rPr>
        <w:lastRenderedPageBreak/>
        <w:t xml:space="preserve">Pembahasan </w:t>
      </w:r>
    </w:p>
    <w:p w:rsidR="005B31D5" w:rsidRPr="0082196E" w:rsidRDefault="005B31D5" w:rsidP="005B31D5">
      <w:pPr>
        <w:spacing w:after="0" w:line="240" w:lineRule="auto"/>
        <w:jc w:val="both"/>
        <w:rPr>
          <w:rFonts w:ascii="Cambria" w:hAnsi="Cambria" w:cstheme="majorBidi"/>
          <w:b/>
          <w:bCs/>
        </w:rPr>
      </w:pPr>
      <w:r w:rsidRPr="0082196E">
        <w:rPr>
          <w:rFonts w:ascii="Cambria" w:hAnsi="Cambria" w:cstheme="majorBidi"/>
          <w:b/>
          <w:bCs/>
        </w:rPr>
        <w:t xml:space="preserve">Referen </w:t>
      </w:r>
    </w:p>
    <w:p w:rsidR="00706CD4" w:rsidRPr="0082196E" w:rsidRDefault="005B31D5" w:rsidP="00A83218">
      <w:pPr>
        <w:pStyle w:val="Default"/>
        <w:ind w:firstLine="720"/>
        <w:jc w:val="both"/>
        <w:rPr>
          <w:rFonts w:ascii="Cambria" w:hAnsi="Cambria" w:cstheme="majorBidi"/>
          <w:sz w:val="22"/>
          <w:szCs w:val="22"/>
        </w:rPr>
      </w:pPr>
      <w:r w:rsidRPr="0082196E">
        <w:rPr>
          <w:rFonts w:ascii="Cambria" w:hAnsi="Cambria" w:cstheme="majorBidi"/>
          <w:sz w:val="22"/>
          <w:szCs w:val="22"/>
        </w:rPr>
        <w:t xml:space="preserve">Salah satu aspek kohesi leksikal adalah referen. Referen adalah bentuk kohesi leksikal yang mengemukakan kembali acuan yang </w:t>
      </w:r>
      <w:proofErr w:type="gramStart"/>
      <w:r w:rsidRPr="0082196E">
        <w:rPr>
          <w:rFonts w:ascii="Cambria" w:hAnsi="Cambria" w:cstheme="majorBidi"/>
          <w:sz w:val="22"/>
          <w:szCs w:val="22"/>
        </w:rPr>
        <w:t>sama</w:t>
      </w:r>
      <w:proofErr w:type="gramEnd"/>
      <w:r w:rsidRPr="0082196E">
        <w:rPr>
          <w:rFonts w:ascii="Cambria" w:hAnsi="Cambria" w:cstheme="majorBidi"/>
          <w:sz w:val="22"/>
          <w:szCs w:val="22"/>
        </w:rPr>
        <w:t xml:space="preserve"> melalui bentuk yang berbeda. Salah satu bentuk kohesi leksikal dengan aspek referen dalam Surat Al-Hāqqah tersebut, dapat dilihat sebagaimana berikut ini.</w:t>
      </w:r>
      <w:r w:rsidR="00A83218" w:rsidRPr="0082196E">
        <w:rPr>
          <w:rFonts w:ascii="Cambria" w:hAnsi="Cambria" w:cstheme="majorBidi"/>
          <w:sz w:val="22"/>
          <w:szCs w:val="22"/>
        </w:rPr>
        <w:t xml:space="preserve"> </w:t>
      </w:r>
      <w:r w:rsidR="00706CD4" w:rsidRPr="0082196E">
        <w:rPr>
          <w:rFonts w:ascii="Cambria" w:hAnsi="Cambria" w:cstheme="majorBidi"/>
          <w:sz w:val="22"/>
          <w:szCs w:val="22"/>
        </w:rPr>
        <w:t>Berdasarkan arah acuannya dalam teks, referensi tekstual atau endofora selanjutnya terbagi menjadi dua yaitu anafora (</w:t>
      </w:r>
      <w:r w:rsidR="00706CD4" w:rsidRPr="0082196E">
        <w:rPr>
          <w:rFonts w:ascii="Cambria" w:hAnsi="Cambria" w:cstheme="majorBidi"/>
          <w:i/>
          <w:iCs/>
          <w:sz w:val="22"/>
          <w:szCs w:val="22"/>
        </w:rPr>
        <w:t>anaphora</w:t>
      </w:r>
      <w:r w:rsidR="00706CD4" w:rsidRPr="0082196E">
        <w:rPr>
          <w:rFonts w:ascii="Cambria" w:hAnsi="Cambria" w:cstheme="majorBidi"/>
          <w:sz w:val="22"/>
          <w:szCs w:val="22"/>
        </w:rPr>
        <w:t>) dan katafora (</w:t>
      </w:r>
      <w:r w:rsidR="00706CD4" w:rsidRPr="0082196E">
        <w:rPr>
          <w:rFonts w:ascii="Cambria" w:hAnsi="Cambria" w:cstheme="majorBidi"/>
          <w:i/>
          <w:iCs/>
          <w:sz w:val="22"/>
          <w:szCs w:val="22"/>
        </w:rPr>
        <w:t>kataphora</w:t>
      </w:r>
      <w:r w:rsidR="00706CD4" w:rsidRPr="0082196E">
        <w:rPr>
          <w:rFonts w:ascii="Cambria" w:hAnsi="Cambria" w:cstheme="majorBidi"/>
          <w:sz w:val="22"/>
          <w:szCs w:val="22"/>
        </w:rPr>
        <w:t xml:space="preserve">). Referen Anafora adalah perujuk yang mengacu ke partisipan di belakang atau partisipan yang telah disebut atau ditampilkan sebelumnya. Bentuk yang kedua adalah referen katafora yaitu </w:t>
      </w:r>
      <w:r w:rsidR="00706CD4" w:rsidRPr="0082196E">
        <w:rPr>
          <w:rFonts w:ascii="Cambria" w:hAnsi="Cambria" w:cstheme="majorBidi"/>
          <w:sz w:val="22"/>
          <w:szCs w:val="22"/>
        </w:rPr>
        <w:lastRenderedPageBreak/>
        <w:t>perujuk yang mengacu ke depan atau ke partisipan yang disebut di depan.</w:t>
      </w:r>
    </w:p>
    <w:p w:rsidR="006E7CDB" w:rsidRPr="0082196E" w:rsidRDefault="00706CD4" w:rsidP="00A83218">
      <w:pPr>
        <w:spacing w:after="0" w:line="240" w:lineRule="auto"/>
        <w:ind w:firstLine="720"/>
        <w:jc w:val="both"/>
        <w:rPr>
          <w:rFonts w:ascii="Cambria" w:hAnsi="Cambria" w:cstheme="majorBidi"/>
        </w:rPr>
      </w:pPr>
      <w:r w:rsidRPr="0082196E">
        <w:rPr>
          <w:rFonts w:ascii="Cambria" w:hAnsi="Cambria" w:cstheme="majorBidi"/>
        </w:rPr>
        <w:t xml:space="preserve">Pada </w:t>
      </w:r>
      <w:proofErr w:type="gramStart"/>
      <w:r w:rsidRPr="0082196E">
        <w:rPr>
          <w:rFonts w:ascii="Cambria" w:hAnsi="Cambria" w:cstheme="majorBidi"/>
        </w:rPr>
        <w:t>surat</w:t>
      </w:r>
      <w:proofErr w:type="gramEnd"/>
      <w:r w:rsidRPr="0082196E">
        <w:rPr>
          <w:rFonts w:ascii="Cambria" w:hAnsi="Cambria" w:cstheme="majorBidi"/>
        </w:rPr>
        <w:t xml:space="preserve"> Al-Hāqqah ditemukan lima puluh (50) alat kohesi referen. Keseluruhan alat kohesi tersebut digambarkan dalam tabel 1</w:t>
      </w:r>
      <w:r w:rsidR="00A83218" w:rsidRPr="0082196E">
        <w:rPr>
          <w:rFonts w:ascii="Cambria" w:hAnsi="Cambria" w:cstheme="majorBidi"/>
        </w:rPr>
        <w:t>.</w:t>
      </w:r>
      <w:r w:rsidRPr="0082196E">
        <w:rPr>
          <w:rFonts w:ascii="Cambria" w:hAnsi="Cambria" w:cstheme="majorBidi"/>
        </w:rPr>
        <w:t xml:space="preserve"> Dalam tabel tersebut jelas terlihat alat kohesi referen yang digunakan dan merujuk kemana penggunaan alat referen tersebut. Juga dapat dilihat jenis kohesi referen </w:t>
      </w:r>
      <w:proofErr w:type="gramStart"/>
      <w:r w:rsidRPr="0082196E">
        <w:rPr>
          <w:rFonts w:ascii="Cambria" w:hAnsi="Cambria" w:cstheme="majorBidi"/>
        </w:rPr>
        <w:t>apa</w:t>
      </w:r>
      <w:proofErr w:type="gramEnd"/>
      <w:r w:rsidRPr="0082196E">
        <w:rPr>
          <w:rFonts w:ascii="Cambria" w:hAnsi="Cambria" w:cstheme="majorBidi"/>
        </w:rPr>
        <w:t xml:space="preserve"> yang digunakan, yaitu termasuk kohesi referen anafora atau kohesi referen katafora. Dari tabel 1 diatas terlihat bahwa alat kohesi referen yang digunakan dalam </w:t>
      </w:r>
      <w:proofErr w:type="gramStart"/>
      <w:r w:rsidRPr="0082196E">
        <w:rPr>
          <w:rFonts w:ascii="Cambria" w:hAnsi="Cambria" w:cstheme="majorBidi"/>
        </w:rPr>
        <w:t>surat</w:t>
      </w:r>
      <w:proofErr w:type="gramEnd"/>
      <w:r w:rsidRPr="0082196E">
        <w:rPr>
          <w:rFonts w:ascii="Cambria" w:hAnsi="Cambria" w:cstheme="majorBidi"/>
        </w:rPr>
        <w:t xml:space="preserve"> Al-Hāqqah adalah alat kohesi referen anafora dan tidak ada menggunakan referen katafora. Hal ini karena perujuk mengacu pada partisipan yang telah </w:t>
      </w:r>
      <w:r w:rsidRPr="0082196E">
        <w:rPr>
          <w:rFonts w:ascii="Cambria" w:hAnsi="Cambria" w:cstheme="majorBidi"/>
        </w:rPr>
        <w:lastRenderedPageBreak/>
        <w:t>disebutkan atau ditampilkan sebelumnya.</w:t>
      </w:r>
    </w:p>
    <w:p w:rsidR="003D1120" w:rsidRPr="0082196E" w:rsidRDefault="006E7CDB" w:rsidP="003D1120">
      <w:pPr>
        <w:spacing w:after="0" w:line="240" w:lineRule="auto"/>
        <w:ind w:firstLine="720"/>
        <w:jc w:val="both"/>
        <w:rPr>
          <w:rFonts w:ascii="Cambria" w:hAnsi="Cambria" w:cstheme="majorBidi"/>
        </w:rPr>
      </w:pPr>
      <w:r w:rsidRPr="0082196E">
        <w:rPr>
          <w:rFonts w:ascii="Cambria" w:hAnsi="Cambria" w:cstheme="majorBidi"/>
        </w:rPr>
        <w:t xml:space="preserve">Pada ayat tujuh (7) ditemukan </w:t>
      </w:r>
      <w:r w:rsidR="00CF6F32" w:rsidRPr="0082196E">
        <w:rPr>
          <w:rFonts w:ascii="Cambria" w:hAnsi="Cambria" w:cstheme="majorBidi"/>
        </w:rPr>
        <w:t>referen anafora</w:t>
      </w:r>
      <w:r w:rsidRPr="0082196E">
        <w:rPr>
          <w:rFonts w:ascii="Cambria" w:hAnsi="Cambria" w:cstheme="majorBidi"/>
        </w:rPr>
        <w:t>. Kata</w:t>
      </w:r>
      <w:r w:rsidR="00CF6F32" w:rsidRPr="0082196E">
        <w:rPr>
          <w:rFonts w:ascii="Cambria" w:hAnsi="Cambria" w:cstheme="majorBidi"/>
        </w:rPr>
        <w:t xml:space="preserve"> ganti ‘nya untuk perempuan’ atau </w:t>
      </w:r>
      <w:r w:rsidR="00CF6F32" w:rsidRPr="0082196E">
        <w:rPr>
          <w:rFonts w:ascii="Cambria" w:hAnsi="Cambria" w:cstheme="majorBidi"/>
          <w:i/>
          <w:iCs/>
        </w:rPr>
        <w:t xml:space="preserve">dhomir </w:t>
      </w:r>
      <w:r w:rsidRPr="0082196E">
        <w:rPr>
          <w:rFonts w:ascii="Cambria" w:hAnsi="Cambria" w:cstheme="majorBidi"/>
        </w:rPr>
        <w:t xml:space="preserve">  </w:t>
      </w:r>
      <w:r w:rsidR="00CF6F32" w:rsidRPr="0082196E">
        <w:rPr>
          <w:rFonts w:ascii="Cambria" w:hAnsi="Cambria" w:cstheme="majorBidi"/>
          <w:rtl/>
        </w:rPr>
        <w:t>هَا</w:t>
      </w:r>
      <w:r w:rsidRPr="0082196E">
        <w:rPr>
          <w:rFonts w:ascii="Cambria" w:hAnsi="Cambria" w:cstheme="majorBidi"/>
        </w:rPr>
        <w:t xml:space="preserve"> </w:t>
      </w:r>
      <w:r w:rsidR="00CF6F32" w:rsidRPr="0082196E">
        <w:rPr>
          <w:rFonts w:ascii="Cambria" w:hAnsi="Cambria" w:cstheme="majorBidi"/>
        </w:rPr>
        <w:t xml:space="preserve">perujuk yang mengacu kepada </w:t>
      </w:r>
      <w:r w:rsidR="00CF6F32" w:rsidRPr="0082196E">
        <w:rPr>
          <w:rFonts w:ascii="Cambria" w:hAnsi="Cambria" w:cs="KFGQPC Uthmanic Script HAFS"/>
          <w:rtl/>
        </w:rPr>
        <w:t>بِرِيحٖ صَرۡصَرٍ عَاتِيَةٖ</w:t>
      </w:r>
      <w:r w:rsidR="00CF6F32" w:rsidRPr="0082196E">
        <w:rPr>
          <w:rFonts w:ascii="Cambria" w:hAnsi="Cambria" w:cs="KFGQPC Uthmanic Script HAFS"/>
        </w:rPr>
        <w:t xml:space="preserve"> </w:t>
      </w:r>
      <w:r w:rsidR="00CF6F32" w:rsidRPr="0082196E">
        <w:rPr>
          <w:rFonts w:ascii="Cambria" w:hAnsi="Cambria" w:cstheme="majorBidi"/>
        </w:rPr>
        <w:t>(dengan angin yang sangat dingin</w:t>
      </w:r>
      <w:r w:rsidR="00E978C1" w:rsidRPr="0082196E">
        <w:rPr>
          <w:rFonts w:ascii="Cambria" w:hAnsi="Cambria" w:cstheme="majorBidi"/>
        </w:rPr>
        <w:t xml:space="preserve"> dan kencang)</w:t>
      </w:r>
      <w:r w:rsidR="00CF6F32" w:rsidRPr="0082196E">
        <w:rPr>
          <w:rFonts w:ascii="Cambria" w:hAnsi="Cambria" w:cstheme="majorBidi"/>
        </w:rPr>
        <w:t xml:space="preserve"> </w:t>
      </w:r>
      <w:r w:rsidR="00E978C1" w:rsidRPr="0082196E">
        <w:rPr>
          <w:rFonts w:ascii="Cambria" w:hAnsi="Cambria" w:cstheme="majorBidi"/>
        </w:rPr>
        <w:t>y</w:t>
      </w:r>
      <w:r w:rsidR="00CF6F32" w:rsidRPr="0082196E">
        <w:rPr>
          <w:rFonts w:ascii="Cambria" w:hAnsi="Cambria" w:cstheme="majorBidi"/>
        </w:rPr>
        <w:t xml:space="preserve">ang terdapat pada ayat sebelumnya. </w:t>
      </w:r>
      <w:r w:rsidRPr="0082196E">
        <w:rPr>
          <w:rFonts w:ascii="Cambria" w:hAnsi="Cambria" w:cstheme="majorBidi"/>
        </w:rPr>
        <w:t xml:space="preserve">Pada ayat </w:t>
      </w:r>
      <w:r w:rsidR="00E978C1" w:rsidRPr="0082196E">
        <w:rPr>
          <w:rFonts w:ascii="Cambria" w:hAnsi="Cambria" w:cstheme="majorBidi"/>
        </w:rPr>
        <w:t xml:space="preserve">7 </w:t>
      </w:r>
      <w:r w:rsidRPr="0082196E">
        <w:rPr>
          <w:rFonts w:ascii="Cambria" w:hAnsi="Cambria" w:cstheme="majorBidi"/>
        </w:rPr>
        <w:t>ini tidak dinyatakan dengan jelas</w:t>
      </w:r>
      <w:r w:rsidR="00E978C1" w:rsidRPr="0082196E">
        <w:rPr>
          <w:rFonts w:ascii="Cambria" w:hAnsi="Cambria" w:cstheme="majorBidi"/>
        </w:rPr>
        <w:t xml:space="preserve"> kata ganti ‘nya untuk perempuan’ atau </w:t>
      </w:r>
      <w:r w:rsidR="00E978C1" w:rsidRPr="0082196E">
        <w:rPr>
          <w:rFonts w:ascii="Cambria" w:hAnsi="Cambria" w:cstheme="majorBidi"/>
          <w:i/>
          <w:iCs/>
        </w:rPr>
        <w:t xml:space="preserve">dhomir </w:t>
      </w:r>
      <w:r w:rsidR="00E978C1" w:rsidRPr="0082196E">
        <w:rPr>
          <w:rFonts w:ascii="Cambria" w:hAnsi="Cambria" w:cstheme="majorBidi"/>
        </w:rPr>
        <w:t xml:space="preserve">  </w:t>
      </w:r>
      <w:r w:rsidR="00E978C1" w:rsidRPr="0082196E">
        <w:rPr>
          <w:rFonts w:ascii="Cambria" w:hAnsi="Cambria" w:cstheme="majorBidi"/>
          <w:rtl/>
        </w:rPr>
        <w:t>هَا</w:t>
      </w:r>
      <w:r w:rsidRPr="0082196E">
        <w:rPr>
          <w:rFonts w:ascii="Cambria" w:hAnsi="Cambria" w:cstheme="majorBidi"/>
        </w:rPr>
        <w:t xml:space="preserve"> </w:t>
      </w:r>
      <w:r w:rsidR="006912D6" w:rsidRPr="0082196E">
        <w:rPr>
          <w:rFonts w:ascii="Cambria" w:hAnsi="Cambria" w:cstheme="majorBidi"/>
        </w:rPr>
        <w:t>merujuk kemana, d</w:t>
      </w:r>
      <w:r w:rsidRPr="0082196E">
        <w:rPr>
          <w:rFonts w:ascii="Cambria" w:hAnsi="Cambria" w:cstheme="majorBidi"/>
        </w:rPr>
        <w:t>engan memahami keseluruhan makna dari ayat-ayat sebelumnya, maka dapat diketahui bahwa</w:t>
      </w:r>
      <w:r w:rsidR="00E978C1" w:rsidRPr="0082196E">
        <w:rPr>
          <w:rFonts w:ascii="Cambria" w:hAnsi="Cambria" w:cstheme="majorBidi"/>
        </w:rPr>
        <w:t xml:space="preserve"> kata ganti ‘nya untuk perempuan’ atau </w:t>
      </w:r>
      <w:r w:rsidR="00E978C1" w:rsidRPr="0082196E">
        <w:rPr>
          <w:rFonts w:ascii="Cambria" w:hAnsi="Cambria" w:cstheme="majorBidi"/>
          <w:i/>
          <w:iCs/>
        </w:rPr>
        <w:t xml:space="preserve">dhomir </w:t>
      </w:r>
      <w:r w:rsidR="00E978C1" w:rsidRPr="0082196E">
        <w:rPr>
          <w:rFonts w:ascii="Cambria" w:hAnsi="Cambria" w:cstheme="majorBidi"/>
        </w:rPr>
        <w:t xml:space="preserve">  </w:t>
      </w:r>
      <w:r w:rsidR="00E978C1" w:rsidRPr="0082196E">
        <w:rPr>
          <w:rFonts w:ascii="Cambria" w:hAnsi="Cambria" w:cstheme="majorBidi"/>
          <w:rtl/>
        </w:rPr>
        <w:t>هَا</w:t>
      </w:r>
      <w:r w:rsidR="00E978C1" w:rsidRPr="0082196E">
        <w:rPr>
          <w:rFonts w:ascii="Cambria" w:hAnsi="Cambria" w:cstheme="majorBidi"/>
        </w:rPr>
        <w:t xml:space="preserve"> merujuk kepada ayat enam (6), yaitu mengacu kepada </w:t>
      </w:r>
      <w:r w:rsidR="00E978C1" w:rsidRPr="0082196E">
        <w:rPr>
          <w:rFonts w:ascii="Cambria" w:hAnsi="Cambria" w:cs="KFGQPC Uthmanic Script HAFS"/>
          <w:rtl/>
        </w:rPr>
        <w:t>بِرِيحٖ صَرۡصَرٍ عَاتِيَةٖ</w:t>
      </w:r>
      <w:r w:rsidR="00E978C1" w:rsidRPr="0082196E">
        <w:rPr>
          <w:rFonts w:ascii="Cambria" w:hAnsi="Cambria" w:cs="KFGQPC Uthmanic Script HAFS"/>
        </w:rPr>
        <w:t xml:space="preserve"> </w:t>
      </w:r>
      <w:r w:rsidR="00E978C1" w:rsidRPr="0082196E">
        <w:rPr>
          <w:rFonts w:ascii="Cambria" w:hAnsi="Cambria" w:cstheme="majorBidi"/>
        </w:rPr>
        <w:t>(dengan angin yang sangat dingin dan kencang)</w:t>
      </w:r>
      <w:r w:rsidRPr="0082196E">
        <w:rPr>
          <w:rFonts w:ascii="Cambria" w:hAnsi="Cambria" w:cstheme="majorBidi"/>
        </w:rPr>
        <w:t>.</w:t>
      </w:r>
      <w:r w:rsidR="006912D6" w:rsidRPr="0082196E">
        <w:rPr>
          <w:rFonts w:ascii="Cambria" w:hAnsi="Cambria" w:cstheme="majorBidi"/>
        </w:rPr>
        <w:t xml:space="preserve"> </w:t>
      </w:r>
      <w:r w:rsidR="00E978C1" w:rsidRPr="0082196E">
        <w:rPr>
          <w:rFonts w:ascii="Cambria" w:hAnsi="Cambria" w:cstheme="majorBidi"/>
        </w:rPr>
        <w:t>Masih ayat tujuh</w:t>
      </w:r>
      <w:r w:rsidRPr="0082196E">
        <w:rPr>
          <w:rFonts w:ascii="Cambria" w:hAnsi="Cambria" w:cstheme="majorBidi"/>
        </w:rPr>
        <w:t xml:space="preserve"> (</w:t>
      </w:r>
      <w:r w:rsidR="00E978C1" w:rsidRPr="0082196E">
        <w:rPr>
          <w:rFonts w:ascii="Cambria" w:hAnsi="Cambria" w:cstheme="majorBidi"/>
        </w:rPr>
        <w:t>7</w:t>
      </w:r>
      <w:r w:rsidRPr="0082196E">
        <w:rPr>
          <w:rFonts w:ascii="Cambria" w:hAnsi="Cambria" w:cstheme="majorBidi"/>
        </w:rPr>
        <w:t xml:space="preserve">) terdapat </w:t>
      </w:r>
      <w:r w:rsidR="006912D6" w:rsidRPr="0082196E">
        <w:rPr>
          <w:rFonts w:ascii="Cambria" w:hAnsi="Cambria" w:cstheme="majorBidi"/>
        </w:rPr>
        <w:t xml:space="preserve">referen anafora lainnya pada ayat tersebut, yaitu kata ganti ‘mereka’ </w:t>
      </w:r>
      <w:r w:rsidR="006912D6" w:rsidRPr="0082196E">
        <w:rPr>
          <w:rFonts w:ascii="Cambria" w:hAnsi="Cambria" w:cs="KFGQPC Uthmanic Script HAFS"/>
          <w:rtl/>
        </w:rPr>
        <w:t>عَلَيۡهِمۡ</w:t>
      </w:r>
      <w:r w:rsidR="006912D6" w:rsidRPr="0082196E">
        <w:rPr>
          <w:rFonts w:ascii="Cambria" w:hAnsi="Cambria" w:cstheme="majorBidi"/>
        </w:rPr>
        <w:t xml:space="preserve"> </w:t>
      </w:r>
      <w:r w:rsidRPr="0082196E">
        <w:rPr>
          <w:rFonts w:ascii="Cambria" w:hAnsi="Cambria" w:cstheme="majorBidi"/>
        </w:rPr>
        <w:t>yang me</w:t>
      </w:r>
      <w:r w:rsidR="006912D6" w:rsidRPr="0082196E">
        <w:rPr>
          <w:rFonts w:ascii="Cambria" w:hAnsi="Cambria" w:cstheme="majorBidi"/>
        </w:rPr>
        <w:t xml:space="preserve">rujuk kepada </w:t>
      </w:r>
      <w:r w:rsidR="006912D6" w:rsidRPr="0082196E">
        <w:rPr>
          <w:rFonts w:ascii="Cambria" w:hAnsi="Cambria" w:cs="KFGQPC Uthmanic Script HAFS"/>
          <w:rtl/>
        </w:rPr>
        <w:t>عَادٞ</w:t>
      </w:r>
      <w:r w:rsidRPr="0082196E">
        <w:rPr>
          <w:rFonts w:ascii="Cambria" w:hAnsi="Cambria" w:cstheme="majorBidi"/>
        </w:rPr>
        <w:t xml:space="preserve"> </w:t>
      </w:r>
      <w:r w:rsidR="006912D6" w:rsidRPr="0082196E">
        <w:rPr>
          <w:rFonts w:ascii="Cambria" w:hAnsi="Cambria" w:cstheme="majorBidi"/>
        </w:rPr>
        <w:t>yang terdapat pada ayat enam (6)</w:t>
      </w:r>
      <w:r w:rsidRPr="0082196E">
        <w:rPr>
          <w:rFonts w:ascii="Cambria" w:hAnsi="Cambria" w:cstheme="majorBidi"/>
        </w:rPr>
        <w:t xml:space="preserve">. </w:t>
      </w:r>
      <w:r w:rsidR="006912D6" w:rsidRPr="0082196E">
        <w:rPr>
          <w:rFonts w:ascii="Cambria" w:hAnsi="Cambria" w:cstheme="majorBidi"/>
        </w:rPr>
        <w:t>Pada ayat 7 ini tidak dinyatakan dengan jelas kata ganti ‘mereka’ merujuk terhadap sesuatu, d</w:t>
      </w:r>
      <w:r w:rsidRPr="0082196E">
        <w:rPr>
          <w:rFonts w:ascii="Cambria" w:hAnsi="Cambria" w:cstheme="majorBidi"/>
        </w:rPr>
        <w:t>engan memahami ayat sebelumnya, maka ditemukan makna bahwa</w:t>
      </w:r>
      <w:r w:rsidR="006912D6" w:rsidRPr="0082196E">
        <w:rPr>
          <w:rFonts w:ascii="Cambria" w:hAnsi="Cambria" w:cstheme="majorBidi"/>
        </w:rPr>
        <w:t xml:space="preserve"> kata ganti ‘mereka’ pada ayat tujuh mengacu kepada </w:t>
      </w:r>
      <w:r w:rsidRPr="0082196E">
        <w:rPr>
          <w:rFonts w:ascii="Cambria" w:hAnsi="Cambria" w:cstheme="majorBidi"/>
        </w:rPr>
        <w:t>Kaum ‘Ad</w:t>
      </w:r>
      <w:r w:rsidR="006912D6" w:rsidRPr="0082196E">
        <w:rPr>
          <w:rFonts w:ascii="Cambria" w:hAnsi="Cambria" w:cstheme="majorBidi"/>
        </w:rPr>
        <w:t xml:space="preserve"> yang disebutkan pada ayat enam</w:t>
      </w:r>
      <w:r w:rsidRPr="0082196E">
        <w:rPr>
          <w:rFonts w:ascii="Cambria" w:hAnsi="Cambria" w:cstheme="majorBidi"/>
        </w:rPr>
        <w:t>.</w:t>
      </w:r>
      <w:r w:rsidR="006912D6" w:rsidRPr="0082196E">
        <w:rPr>
          <w:rFonts w:ascii="Cambria" w:hAnsi="Cambria" w:cstheme="majorBidi"/>
        </w:rPr>
        <w:t xml:space="preserve"> Begitu juga kata ganti ‘mereka’ pada </w:t>
      </w:r>
      <w:r w:rsidR="006912D6" w:rsidRPr="0082196E">
        <w:rPr>
          <w:rFonts w:ascii="Cambria" w:hAnsi="Cambria" w:cs="KFGQPC Uthmanic Script HAFS"/>
          <w:rtl/>
        </w:rPr>
        <w:t>كَأَنَّهُمۡ</w:t>
      </w:r>
      <w:r w:rsidR="003D1120" w:rsidRPr="0082196E">
        <w:rPr>
          <w:rFonts w:ascii="Cambria" w:hAnsi="Cambria" w:cstheme="majorBidi"/>
        </w:rPr>
        <w:t xml:space="preserve"> juga merujuk kepada kaum ‘Ad.</w:t>
      </w:r>
    </w:p>
    <w:p w:rsidR="006E7CDB" w:rsidRPr="0082196E" w:rsidRDefault="003D1120" w:rsidP="00182D4C">
      <w:pPr>
        <w:spacing w:after="0" w:line="240" w:lineRule="auto"/>
        <w:ind w:firstLine="720"/>
        <w:jc w:val="both"/>
        <w:rPr>
          <w:rFonts w:ascii="Cambria" w:hAnsi="Cambria" w:cstheme="majorBidi"/>
        </w:rPr>
      </w:pPr>
      <w:r w:rsidRPr="0082196E">
        <w:rPr>
          <w:rFonts w:ascii="Cambria" w:hAnsi="Cambria" w:cstheme="majorBidi"/>
        </w:rPr>
        <w:t>Pada a</w:t>
      </w:r>
      <w:r w:rsidR="006E7CDB" w:rsidRPr="0082196E">
        <w:rPr>
          <w:rFonts w:ascii="Cambria" w:hAnsi="Cambria" w:cstheme="majorBidi"/>
        </w:rPr>
        <w:t xml:space="preserve">yat </w:t>
      </w:r>
      <w:r w:rsidRPr="0082196E">
        <w:rPr>
          <w:rFonts w:ascii="Cambria" w:hAnsi="Cambria" w:cstheme="majorBidi"/>
        </w:rPr>
        <w:t>delapan</w:t>
      </w:r>
      <w:r w:rsidR="006E7CDB" w:rsidRPr="0082196E">
        <w:rPr>
          <w:rFonts w:ascii="Cambria" w:hAnsi="Cambria" w:cstheme="majorBidi"/>
        </w:rPr>
        <w:t xml:space="preserve"> (</w:t>
      </w:r>
      <w:r w:rsidRPr="0082196E">
        <w:rPr>
          <w:rFonts w:ascii="Cambria" w:hAnsi="Cambria" w:cstheme="majorBidi"/>
        </w:rPr>
        <w:t>8</w:t>
      </w:r>
      <w:r w:rsidR="006E7CDB" w:rsidRPr="0082196E">
        <w:rPr>
          <w:rFonts w:ascii="Cambria" w:hAnsi="Cambria" w:cstheme="majorBidi"/>
        </w:rPr>
        <w:t xml:space="preserve">) </w:t>
      </w:r>
      <w:r w:rsidRPr="0082196E">
        <w:rPr>
          <w:rFonts w:ascii="Cambria" w:hAnsi="Cambria" w:cstheme="majorBidi"/>
        </w:rPr>
        <w:t xml:space="preserve">ditemukan juga referen anafora. Kata ganti ‘mereka’ pada </w:t>
      </w:r>
      <w:r w:rsidRPr="0082196E">
        <w:rPr>
          <w:rFonts w:ascii="Cambria" w:hAnsi="Cambria" w:cs="KFGQPC Uthmanic Script HAFS"/>
          <w:rtl/>
        </w:rPr>
        <w:t>لَهُم</w:t>
      </w:r>
      <w:r w:rsidRPr="0082196E">
        <w:rPr>
          <w:rFonts w:ascii="Cambria" w:hAnsi="Cambria" w:cstheme="majorBidi"/>
        </w:rPr>
        <w:t xml:space="preserve"> </w:t>
      </w:r>
      <w:r w:rsidR="00182D4C" w:rsidRPr="0082196E">
        <w:rPr>
          <w:rFonts w:ascii="Cambria" w:hAnsi="Cambria" w:cstheme="majorBidi"/>
        </w:rPr>
        <w:t xml:space="preserve">yang tidak disebutkan perujuknya, dengan memahami keseluruhan makna dari ayat-ayat sebelumnya, maka dapat diketahui bahwa kata ganti ‘mereka’ pada </w:t>
      </w:r>
      <w:r w:rsidR="00182D4C" w:rsidRPr="0082196E">
        <w:rPr>
          <w:rFonts w:ascii="Cambria" w:hAnsi="Cambria" w:cs="KFGQPC Uthmanic Script HAFS"/>
          <w:rtl/>
        </w:rPr>
        <w:t>لَهُم</w:t>
      </w:r>
      <w:r w:rsidR="00182D4C" w:rsidRPr="0082196E">
        <w:rPr>
          <w:rFonts w:ascii="Cambria" w:hAnsi="Cambria" w:cstheme="majorBidi"/>
        </w:rPr>
        <w:t xml:space="preserve">  mengacu pada </w:t>
      </w:r>
      <w:r w:rsidRPr="0082196E">
        <w:rPr>
          <w:rFonts w:ascii="Cambria" w:hAnsi="Cambria" w:cstheme="majorBidi"/>
        </w:rPr>
        <w:t xml:space="preserve">kaum ‘Ad yang disebutkan pada ayat enam. </w:t>
      </w:r>
    </w:p>
    <w:p w:rsidR="00182D4C" w:rsidRPr="0082196E" w:rsidRDefault="00182D4C" w:rsidP="004821D9">
      <w:pPr>
        <w:spacing w:after="0" w:line="240" w:lineRule="auto"/>
        <w:ind w:firstLine="720"/>
        <w:jc w:val="both"/>
        <w:rPr>
          <w:rFonts w:ascii="Cambria" w:hAnsi="Cambria" w:cstheme="majorBidi"/>
        </w:rPr>
      </w:pPr>
      <w:r w:rsidRPr="0082196E">
        <w:rPr>
          <w:rFonts w:ascii="Cambria" w:hAnsi="Cambria" w:cstheme="majorBidi"/>
        </w:rPr>
        <w:t xml:space="preserve">Pada ayat sembilan (9) ditemukan referen anafora. Kata ganti atau </w:t>
      </w:r>
      <w:r w:rsidRPr="0082196E">
        <w:rPr>
          <w:rFonts w:ascii="Cambria" w:hAnsi="Cambria" w:cstheme="majorBidi"/>
          <w:i/>
          <w:iCs/>
        </w:rPr>
        <w:t xml:space="preserve">dhomir </w:t>
      </w:r>
      <w:r w:rsidRPr="0082196E">
        <w:rPr>
          <w:rFonts w:ascii="Cambria" w:hAnsi="Cambria" w:cstheme="majorBidi"/>
        </w:rPr>
        <w:t xml:space="preserve">‘nya’ pada </w:t>
      </w:r>
      <w:r w:rsidRPr="0082196E">
        <w:rPr>
          <w:rFonts w:ascii="Cambria" w:hAnsi="Cambria" w:cs="KFGQPC Uthmanic Script HAFS"/>
          <w:rtl/>
        </w:rPr>
        <w:t xml:space="preserve">قَبۡلَهُ </w:t>
      </w:r>
      <w:r w:rsidRPr="0082196E">
        <w:rPr>
          <w:rFonts w:ascii="Cambria" w:hAnsi="Cambria" w:cs="KFGQPC Uthmanic Script HAFS"/>
        </w:rPr>
        <w:t xml:space="preserve"> </w:t>
      </w:r>
      <w:r w:rsidRPr="0082196E">
        <w:rPr>
          <w:rFonts w:ascii="Cambria" w:hAnsi="Cambria" w:cstheme="majorBidi"/>
        </w:rPr>
        <w:t xml:space="preserve">yang tidak disebutkan perujuknya, dengan memahami keseluruhan makna dari ayat-ayat sebelumnya, maka dapat </w:t>
      </w:r>
      <w:r w:rsidRPr="0082196E">
        <w:rPr>
          <w:rFonts w:ascii="Cambria" w:hAnsi="Cambria" w:cstheme="majorBidi"/>
        </w:rPr>
        <w:lastRenderedPageBreak/>
        <w:t xml:space="preserve">diketahui bahwa kata ganti atau </w:t>
      </w:r>
      <w:r w:rsidRPr="0082196E">
        <w:rPr>
          <w:rFonts w:ascii="Cambria" w:hAnsi="Cambria" w:cstheme="majorBidi"/>
          <w:i/>
          <w:iCs/>
        </w:rPr>
        <w:t xml:space="preserve">dhomir </w:t>
      </w:r>
      <w:r w:rsidRPr="0082196E">
        <w:rPr>
          <w:rFonts w:ascii="Cambria" w:hAnsi="Cambria" w:cstheme="majorBidi"/>
          <w:rtl/>
        </w:rPr>
        <w:t>هُ</w:t>
      </w:r>
      <w:r w:rsidRPr="0082196E">
        <w:rPr>
          <w:rFonts w:ascii="Cambria" w:hAnsi="Cambria" w:cstheme="majorBidi"/>
        </w:rPr>
        <w:t xml:space="preserve"> ‘nya’ pada </w:t>
      </w:r>
      <w:r w:rsidR="004821D9" w:rsidRPr="0082196E">
        <w:rPr>
          <w:rFonts w:ascii="Cambria" w:hAnsi="Cambria" w:cs="KFGQPC Uthmanic Script HAFS"/>
          <w:rtl/>
        </w:rPr>
        <w:t>قَبۡلَهُ</w:t>
      </w:r>
      <w:r w:rsidR="004821D9" w:rsidRPr="0082196E">
        <w:rPr>
          <w:rFonts w:ascii="Cambria" w:hAnsi="Cambria" w:cs="KFGQPC Uthmanic Script HAFS"/>
        </w:rPr>
        <w:t xml:space="preserve"> </w:t>
      </w:r>
      <w:r w:rsidRPr="0082196E">
        <w:rPr>
          <w:rFonts w:ascii="Cambria" w:hAnsi="Cambria" w:cstheme="majorBidi"/>
        </w:rPr>
        <w:t xml:space="preserve">mengacu pada </w:t>
      </w:r>
      <w:r w:rsidR="004821D9" w:rsidRPr="0082196E">
        <w:rPr>
          <w:rFonts w:ascii="Cambria" w:hAnsi="Cambria" w:cs="KFGQPC Uthmanic Script HAFS"/>
          <w:rtl/>
        </w:rPr>
        <w:t>فِرۡعَوۡنُ</w:t>
      </w:r>
      <w:r w:rsidR="004821D9" w:rsidRPr="0082196E">
        <w:rPr>
          <w:rFonts w:ascii="Cambria" w:hAnsi="Cambria" w:cstheme="majorBidi"/>
        </w:rPr>
        <w:t xml:space="preserve"> </w:t>
      </w:r>
      <w:r w:rsidRPr="0082196E">
        <w:rPr>
          <w:rFonts w:ascii="Cambria" w:hAnsi="Cambria" w:cstheme="majorBidi"/>
        </w:rPr>
        <w:t xml:space="preserve">yang disebutkan pada ayat </w:t>
      </w:r>
      <w:r w:rsidR="004821D9" w:rsidRPr="0082196E">
        <w:rPr>
          <w:rFonts w:ascii="Cambria" w:hAnsi="Cambria" w:cstheme="majorBidi"/>
        </w:rPr>
        <w:t>yang sama.</w:t>
      </w:r>
      <w:r w:rsidRPr="0082196E">
        <w:rPr>
          <w:rFonts w:ascii="Cambria" w:hAnsi="Cambria" w:cstheme="majorBidi"/>
        </w:rPr>
        <w:t xml:space="preserve"> </w:t>
      </w:r>
    </w:p>
    <w:p w:rsidR="007E70AA" w:rsidRPr="0082196E" w:rsidRDefault="00DB65C7" w:rsidP="00F3400C">
      <w:pPr>
        <w:spacing w:after="0" w:line="240" w:lineRule="auto"/>
        <w:ind w:firstLine="720"/>
        <w:jc w:val="both"/>
        <w:rPr>
          <w:rFonts w:ascii="Cambria" w:hAnsi="Cambria" w:cstheme="majorBidi"/>
        </w:rPr>
      </w:pPr>
      <w:r w:rsidRPr="0082196E">
        <w:rPr>
          <w:rFonts w:ascii="Cambria" w:hAnsi="Cambria" w:cstheme="majorBidi"/>
        </w:rPr>
        <w:t xml:space="preserve">Pada ayat sepuluh (10) ditemukan referen anafora. Kata ganti atau </w:t>
      </w:r>
      <w:r w:rsidRPr="0082196E">
        <w:rPr>
          <w:rFonts w:ascii="Cambria" w:hAnsi="Cambria" w:cstheme="majorBidi"/>
          <w:i/>
          <w:iCs/>
        </w:rPr>
        <w:t>dhomir</w:t>
      </w:r>
      <w:r w:rsidRPr="0082196E">
        <w:rPr>
          <w:rFonts w:ascii="Cambria" w:hAnsi="Cambria" w:cstheme="majorBidi"/>
        </w:rPr>
        <w:t xml:space="preserve"> </w:t>
      </w:r>
      <w:r w:rsidRPr="0082196E">
        <w:rPr>
          <w:rFonts w:ascii="Cambria" w:hAnsi="Cambria" w:cstheme="majorBidi"/>
          <w:rtl/>
        </w:rPr>
        <w:t>هِمْ</w:t>
      </w:r>
      <w:r w:rsidRPr="0082196E">
        <w:rPr>
          <w:rFonts w:ascii="Cambria" w:hAnsi="Cambria" w:cstheme="majorBidi"/>
          <w:i/>
          <w:iCs/>
        </w:rPr>
        <w:t xml:space="preserve"> </w:t>
      </w:r>
      <w:r w:rsidRPr="0082196E">
        <w:rPr>
          <w:rFonts w:ascii="Cambria" w:hAnsi="Cambria" w:cstheme="majorBidi"/>
        </w:rPr>
        <w:t xml:space="preserve">‘mereka’ pada </w:t>
      </w:r>
      <w:r w:rsidRPr="0082196E">
        <w:rPr>
          <w:rFonts w:ascii="Cambria" w:hAnsi="Cambria" w:cs="KFGQPC Uthmanic Script HAFS"/>
          <w:rtl/>
        </w:rPr>
        <w:t>رَبِّهِم</w:t>
      </w:r>
      <w:proofErr w:type="gramStart"/>
      <w:r w:rsidRPr="0082196E">
        <w:rPr>
          <w:rFonts w:ascii="Cambria" w:hAnsi="Cambria" w:cs="KFGQPC Uthmanic Script HAFS"/>
          <w:rtl/>
        </w:rPr>
        <w:t xml:space="preserve">ۡ </w:t>
      </w:r>
      <w:r w:rsidRPr="0082196E">
        <w:rPr>
          <w:rFonts w:ascii="Cambria" w:hAnsi="Cambria" w:cs="KFGQPC Uthmanic Script HAFS"/>
        </w:rPr>
        <w:t xml:space="preserve"> </w:t>
      </w:r>
      <w:r w:rsidRPr="0082196E">
        <w:rPr>
          <w:rFonts w:ascii="Cambria" w:hAnsi="Cambria" w:cstheme="majorBidi"/>
        </w:rPr>
        <w:t>tidak</w:t>
      </w:r>
      <w:proofErr w:type="gramEnd"/>
      <w:r w:rsidRPr="0082196E">
        <w:rPr>
          <w:rFonts w:ascii="Cambria" w:hAnsi="Cambria" w:cstheme="majorBidi"/>
        </w:rPr>
        <w:t xml:space="preserve">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tl/>
        </w:rPr>
        <w:t xml:space="preserve"> هِمْ</w:t>
      </w:r>
      <w:r w:rsidRPr="0082196E">
        <w:rPr>
          <w:rFonts w:ascii="Cambria" w:hAnsi="Cambria" w:cstheme="majorBidi"/>
          <w:i/>
          <w:iCs/>
        </w:rPr>
        <w:t xml:space="preserve"> </w:t>
      </w:r>
      <w:r w:rsidRPr="0082196E">
        <w:rPr>
          <w:rFonts w:ascii="Cambria" w:hAnsi="Cambria" w:cstheme="majorBidi"/>
        </w:rPr>
        <w:t xml:space="preserve">‘mereka’ pada </w:t>
      </w:r>
      <w:r w:rsidRPr="0082196E">
        <w:rPr>
          <w:rFonts w:ascii="Cambria" w:hAnsi="Cambria" w:cs="KFGQPC Uthmanic Script HAFS"/>
          <w:rtl/>
        </w:rPr>
        <w:t xml:space="preserve">رَبِّهِمۡ </w:t>
      </w:r>
      <w:r w:rsidRPr="0082196E">
        <w:rPr>
          <w:rFonts w:ascii="Cambria" w:hAnsi="Cambria" w:cs="KFGQPC Uthmanic Script HAFS"/>
        </w:rPr>
        <w:t xml:space="preserve"> </w:t>
      </w:r>
      <w:r w:rsidRPr="0082196E">
        <w:rPr>
          <w:rFonts w:ascii="Cambria" w:hAnsi="Cambria" w:cstheme="majorBidi"/>
        </w:rPr>
        <w:t xml:space="preserve">mengacu pada </w:t>
      </w:r>
      <w:r w:rsidRPr="0082196E">
        <w:rPr>
          <w:rFonts w:ascii="Cambria" w:hAnsi="Cambria" w:cs="KFGQPC Uthmanic Script HAFS"/>
          <w:rtl/>
        </w:rPr>
        <w:t>فِرۡعَوۡنُ</w:t>
      </w:r>
      <w:r w:rsidR="00F3400C" w:rsidRPr="0082196E">
        <w:rPr>
          <w:rFonts w:ascii="Cambria" w:hAnsi="Cambria" w:cs="KFGQPC Uthmanic Script HAFS"/>
          <w:rtl/>
        </w:rPr>
        <w:t xml:space="preserve"> وَمَن قَبۡلَهُ</w:t>
      </w:r>
      <w:r w:rsidR="00F3400C" w:rsidRPr="0082196E">
        <w:rPr>
          <w:rFonts w:ascii="Cambria" w:hAnsi="Cambria" w:cs="KFGQPC Uthmanic Script HAFS"/>
        </w:rPr>
        <w:t xml:space="preserve"> </w:t>
      </w:r>
      <w:r w:rsidRPr="0082196E">
        <w:rPr>
          <w:rFonts w:ascii="Cambria" w:hAnsi="Cambria" w:cstheme="majorBidi"/>
        </w:rPr>
        <w:t xml:space="preserve"> </w:t>
      </w:r>
      <w:r w:rsidR="00F3400C" w:rsidRPr="0082196E">
        <w:rPr>
          <w:rFonts w:ascii="Cambria" w:hAnsi="Cambria" w:cstheme="majorBidi"/>
        </w:rPr>
        <w:t xml:space="preserve">(Fir’aun dan kaum-kaum sebelumnya) </w:t>
      </w:r>
      <w:r w:rsidRPr="0082196E">
        <w:rPr>
          <w:rFonts w:ascii="Cambria" w:hAnsi="Cambria" w:cstheme="majorBidi"/>
        </w:rPr>
        <w:t>yang disebutkan pada ayat</w:t>
      </w:r>
      <w:r w:rsidR="00F3400C" w:rsidRPr="0082196E">
        <w:rPr>
          <w:rFonts w:ascii="Cambria" w:hAnsi="Cambria" w:cstheme="majorBidi"/>
        </w:rPr>
        <w:t xml:space="preserve"> sembilan. Begitu juga kata ganti atau </w:t>
      </w:r>
      <w:r w:rsidR="00F3400C" w:rsidRPr="0082196E">
        <w:rPr>
          <w:rFonts w:ascii="Cambria" w:hAnsi="Cambria" w:cstheme="majorBidi"/>
          <w:i/>
          <w:iCs/>
        </w:rPr>
        <w:t>dhomir</w:t>
      </w:r>
      <w:r w:rsidR="00F3400C" w:rsidRPr="0082196E">
        <w:rPr>
          <w:rFonts w:ascii="Cambria" w:hAnsi="Cambria" w:cstheme="majorBidi"/>
        </w:rPr>
        <w:t xml:space="preserve"> </w:t>
      </w:r>
      <w:r w:rsidR="00F3400C" w:rsidRPr="0082196E">
        <w:rPr>
          <w:rFonts w:ascii="Cambria" w:hAnsi="Cambria" w:cstheme="majorBidi"/>
          <w:rtl/>
        </w:rPr>
        <w:t>هُمْ</w:t>
      </w:r>
      <w:r w:rsidR="00F3400C" w:rsidRPr="0082196E">
        <w:rPr>
          <w:rFonts w:ascii="Cambria" w:hAnsi="Cambria" w:cstheme="majorBidi"/>
        </w:rPr>
        <w:t xml:space="preserve"> </w:t>
      </w:r>
      <w:proofErr w:type="gramStart"/>
      <w:r w:rsidR="00F3400C" w:rsidRPr="0082196E">
        <w:rPr>
          <w:rFonts w:ascii="Cambria" w:hAnsi="Cambria" w:cstheme="majorBidi"/>
        </w:rPr>
        <w:t xml:space="preserve">pada  </w:t>
      </w:r>
      <w:r w:rsidR="00F3400C" w:rsidRPr="0082196E">
        <w:rPr>
          <w:rFonts w:ascii="Cambria" w:hAnsi="Cambria" w:cs="KFGQPC Uthmanic Script HAFS"/>
          <w:rtl/>
        </w:rPr>
        <w:t>ف</w:t>
      </w:r>
      <w:proofErr w:type="gramEnd"/>
      <w:r w:rsidR="00F3400C" w:rsidRPr="0082196E">
        <w:rPr>
          <w:rFonts w:ascii="Cambria" w:hAnsi="Cambria" w:cs="KFGQPC Uthmanic Script HAFS"/>
          <w:rtl/>
        </w:rPr>
        <w:t>َأَخَذَهُمۡ</w:t>
      </w:r>
      <w:r w:rsidR="00F3400C" w:rsidRPr="0082196E">
        <w:rPr>
          <w:rFonts w:ascii="Cambria" w:hAnsi="Cambria" w:cs="KFGQPC Uthmanic Script HAFS"/>
        </w:rPr>
        <w:t xml:space="preserve"> </w:t>
      </w:r>
      <w:r w:rsidR="00F3400C" w:rsidRPr="0082196E">
        <w:rPr>
          <w:rFonts w:ascii="Cambria" w:hAnsi="Cambria" w:cstheme="majorBidi"/>
        </w:rPr>
        <w:t xml:space="preserve"> </w:t>
      </w:r>
      <w:r w:rsidR="007E70AA" w:rsidRPr="0082196E">
        <w:rPr>
          <w:rFonts w:ascii="Cambria" w:hAnsi="Cambria" w:cstheme="majorBidi"/>
        </w:rPr>
        <w:t xml:space="preserve">pada ayat yang sama </w:t>
      </w:r>
      <w:r w:rsidR="00F3400C" w:rsidRPr="0082196E">
        <w:rPr>
          <w:rFonts w:ascii="Cambria" w:hAnsi="Cambria" w:cstheme="majorBidi"/>
        </w:rPr>
        <w:t xml:space="preserve">merujuk pada </w:t>
      </w:r>
      <w:r w:rsidR="00F3400C" w:rsidRPr="0082196E">
        <w:rPr>
          <w:rFonts w:ascii="Cambria" w:hAnsi="Cambria" w:cs="KFGQPC Uthmanic Script HAFS"/>
          <w:rtl/>
        </w:rPr>
        <w:t>فِرۡعَوۡنُ وَمَن قَبۡلَهُ</w:t>
      </w:r>
      <w:r w:rsidR="007E70AA" w:rsidRPr="0082196E">
        <w:rPr>
          <w:rFonts w:ascii="Cambria" w:hAnsi="Cambria" w:cstheme="majorBidi"/>
        </w:rPr>
        <w:t xml:space="preserve">. </w:t>
      </w:r>
    </w:p>
    <w:p w:rsidR="002930EF" w:rsidRPr="0082196E" w:rsidRDefault="002930EF" w:rsidP="002930EF">
      <w:pPr>
        <w:spacing w:after="0" w:line="240" w:lineRule="auto"/>
        <w:ind w:firstLine="720"/>
        <w:jc w:val="both"/>
        <w:rPr>
          <w:rFonts w:ascii="Cambria" w:hAnsi="Cambria" w:cstheme="majorBidi"/>
        </w:rPr>
      </w:pPr>
      <w:r w:rsidRPr="0082196E">
        <w:rPr>
          <w:rFonts w:ascii="Cambria" w:hAnsi="Cambria" w:cstheme="majorBidi"/>
        </w:rPr>
        <w:t xml:space="preserve">Pada ayat sebelas (11) ditemukan referen anafora. Kata ganti atau </w:t>
      </w:r>
      <w:r w:rsidRPr="0082196E">
        <w:rPr>
          <w:rFonts w:ascii="Cambria" w:hAnsi="Cambria" w:cstheme="majorBidi"/>
          <w:i/>
          <w:iCs/>
        </w:rPr>
        <w:t>dhomir</w:t>
      </w:r>
      <w:r w:rsidRPr="0082196E">
        <w:rPr>
          <w:rFonts w:ascii="Cambria" w:hAnsi="Cambria" w:cstheme="majorBidi"/>
        </w:rPr>
        <w:t xml:space="preserve"> </w:t>
      </w:r>
      <w:r w:rsidRPr="0082196E">
        <w:rPr>
          <w:rFonts w:ascii="Cambria" w:hAnsi="Cambria" w:cs="KFGQPC Uthmanic Script HAFS"/>
          <w:rtl/>
        </w:rPr>
        <w:t>كُمۡ</w:t>
      </w:r>
      <w:r w:rsidRPr="0082196E">
        <w:rPr>
          <w:rFonts w:ascii="Cambria" w:hAnsi="Cambria" w:cstheme="majorBidi"/>
          <w:i/>
          <w:iCs/>
        </w:rPr>
        <w:t xml:space="preserve"> </w:t>
      </w:r>
      <w:r w:rsidRPr="0082196E">
        <w:rPr>
          <w:rFonts w:ascii="Cambria" w:hAnsi="Cambria" w:cstheme="majorBidi"/>
        </w:rPr>
        <w:t xml:space="preserve">‘kalian’ pada </w:t>
      </w:r>
      <w:r w:rsidRPr="0082196E">
        <w:rPr>
          <w:rFonts w:ascii="Cambria" w:hAnsi="Cambria" w:cs="KFGQPC Uthmanic Script HAFS"/>
          <w:rtl/>
        </w:rPr>
        <w:t>حَمَلۡنَٰكُمۡ</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KFGQPC Uthmanic Script HAFS"/>
          <w:rtl/>
        </w:rPr>
        <w:t>كُمۡ</w:t>
      </w:r>
      <w:r w:rsidRPr="0082196E">
        <w:rPr>
          <w:rFonts w:ascii="Cambria" w:hAnsi="Cambria" w:cstheme="majorBidi"/>
          <w:i/>
          <w:iCs/>
        </w:rPr>
        <w:t xml:space="preserve">  </w:t>
      </w:r>
      <w:r w:rsidRPr="0082196E">
        <w:rPr>
          <w:rFonts w:ascii="Cambria" w:hAnsi="Cambria" w:cstheme="majorBidi"/>
        </w:rPr>
        <w:t xml:space="preserve">‘kalian’ pada </w:t>
      </w:r>
      <w:r w:rsidRPr="0082196E">
        <w:rPr>
          <w:rFonts w:ascii="Cambria" w:hAnsi="Cambria" w:cs="KFGQPC Uthmanic Script HAFS"/>
          <w:rtl/>
        </w:rPr>
        <w:t>حَمَلۡنَٰكُمۡ</w:t>
      </w:r>
      <w:r w:rsidRPr="0082196E">
        <w:rPr>
          <w:rFonts w:ascii="Cambria" w:hAnsi="Cambria" w:cs="KFGQPC Uthmanic Script HAFS"/>
        </w:rPr>
        <w:t xml:space="preserve"> </w:t>
      </w:r>
      <w:r w:rsidRPr="0082196E">
        <w:rPr>
          <w:rFonts w:ascii="Cambria" w:hAnsi="Cambria" w:cstheme="majorBidi"/>
        </w:rPr>
        <w:t xml:space="preserve">mengacu pada </w:t>
      </w:r>
      <w:r w:rsidRPr="0082196E">
        <w:rPr>
          <w:rFonts w:ascii="Cambria" w:hAnsi="Cambria" w:cs="KFGQPC Uthmanic Script HAFS"/>
          <w:rtl/>
        </w:rPr>
        <w:t>وَمَن قَبۡلَهُ</w:t>
      </w:r>
      <w:r w:rsidRPr="0082196E">
        <w:rPr>
          <w:rFonts w:ascii="Cambria" w:hAnsi="Cambria" w:cs="KFGQPC Uthmanic Script HAFS"/>
        </w:rPr>
        <w:t xml:space="preserve"> </w:t>
      </w:r>
      <w:r w:rsidRPr="0082196E">
        <w:rPr>
          <w:rFonts w:ascii="Cambria" w:hAnsi="Cambria" w:cstheme="majorBidi"/>
        </w:rPr>
        <w:t xml:space="preserve">(kaum sebelumnya) yang disebutkan pada ayat sembilan. </w:t>
      </w:r>
    </w:p>
    <w:p w:rsidR="007E70AA" w:rsidRPr="0082196E" w:rsidRDefault="007E70AA" w:rsidP="00CE5DDB">
      <w:pPr>
        <w:spacing w:after="0" w:line="240" w:lineRule="auto"/>
        <w:ind w:firstLine="720"/>
        <w:jc w:val="both"/>
        <w:rPr>
          <w:rFonts w:ascii="Cambria" w:hAnsi="Cambria" w:cstheme="majorBidi"/>
        </w:rPr>
      </w:pPr>
      <w:r w:rsidRPr="0082196E">
        <w:rPr>
          <w:rFonts w:ascii="Cambria" w:hAnsi="Cambria" w:cstheme="majorBidi"/>
        </w:rPr>
        <w:t xml:space="preserve">Pada ayat </w:t>
      </w:r>
      <w:r w:rsidR="00CE5DDB" w:rsidRPr="0082196E">
        <w:rPr>
          <w:rFonts w:ascii="Cambria" w:hAnsi="Cambria" w:cstheme="majorBidi"/>
        </w:rPr>
        <w:t xml:space="preserve">dua </w:t>
      </w:r>
      <w:r w:rsidRPr="0082196E">
        <w:rPr>
          <w:rFonts w:ascii="Cambria" w:hAnsi="Cambria" w:cstheme="majorBidi"/>
        </w:rPr>
        <w:t>belas (1</w:t>
      </w:r>
      <w:r w:rsidR="00CE5DDB" w:rsidRPr="0082196E">
        <w:rPr>
          <w:rFonts w:ascii="Cambria" w:hAnsi="Cambria" w:cstheme="majorBidi"/>
        </w:rPr>
        <w:t>2</w:t>
      </w:r>
      <w:r w:rsidRPr="0082196E">
        <w:rPr>
          <w:rFonts w:ascii="Cambria" w:hAnsi="Cambria" w:cstheme="majorBidi"/>
        </w:rPr>
        <w:t xml:space="preserve">) ditemukan referen anafora. Kata ganti atau </w:t>
      </w:r>
      <w:r w:rsidRPr="0082196E">
        <w:rPr>
          <w:rFonts w:ascii="Cambria" w:hAnsi="Cambria" w:cstheme="majorBidi"/>
          <w:i/>
          <w:iCs/>
        </w:rPr>
        <w:t>dhomir</w:t>
      </w:r>
      <w:r w:rsidRPr="0082196E">
        <w:rPr>
          <w:rFonts w:ascii="Cambria" w:hAnsi="Cambria" w:cstheme="majorBidi"/>
        </w:rPr>
        <w:t xml:space="preserve"> </w:t>
      </w:r>
      <w:r w:rsidR="009D71E0" w:rsidRPr="0082196E">
        <w:rPr>
          <w:rFonts w:ascii="Cambria" w:hAnsi="Cambria" w:cstheme="majorBidi"/>
          <w:rtl/>
        </w:rPr>
        <w:t>هَا</w:t>
      </w:r>
      <w:r w:rsidRPr="0082196E">
        <w:rPr>
          <w:rFonts w:ascii="Cambria" w:hAnsi="Cambria" w:cstheme="majorBidi"/>
          <w:i/>
          <w:iCs/>
        </w:rPr>
        <w:t xml:space="preserve"> </w:t>
      </w:r>
      <w:r w:rsidRPr="0082196E">
        <w:rPr>
          <w:rFonts w:ascii="Cambria" w:hAnsi="Cambria" w:cstheme="majorBidi"/>
        </w:rPr>
        <w:t>‘</w:t>
      </w:r>
      <w:r w:rsidR="009D71E0" w:rsidRPr="0082196E">
        <w:rPr>
          <w:rFonts w:ascii="Cambria" w:hAnsi="Cambria" w:cstheme="majorBidi"/>
        </w:rPr>
        <w:t>nya</w:t>
      </w:r>
      <w:r w:rsidRPr="0082196E">
        <w:rPr>
          <w:rFonts w:ascii="Cambria" w:hAnsi="Cambria" w:cstheme="majorBidi"/>
        </w:rPr>
        <w:t xml:space="preserve">’ </w:t>
      </w:r>
      <w:r w:rsidR="009D71E0" w:rsidRPr="0082196E">
        <w:rPr>
          <w:rFonts w:ascii="Cambria" w:hAnsi="Cambria" w:cstheme="majorBidi"/>
        </w:rPr>
        <w:t xml:space="preserve">untuk perempuan </w:t>
      </w:r>
      <w:r w:rsidRPr="0082196E">
        <w:rPr>
          <w:rFonts w:ascii="Cambria" w:hAnsi="Cambria" w:cstheme="majorBidi"/>
        </w:rPr>
        <w:t xml:space="preserve">pada </w:t>
      </w:r>
      <w:r w:rsidR="009D71E0" w:rsidRPr="0082196E">
        <w:rPr>
          <w:rFonts w:ascii="Cambria" w:hAnsi="Cambria" w:cs="KFGQPC Uthmanic Script HAFS"/>
          <w:rtl/>
        </w:rPr>
        <w:t>لِنَجۡعَلَهَا</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dhomir</w:t>
      </w:r>
      <w:r w:rsidR="009D71E0" w:rsidRPr="0082196E">
        <w:rPr>
          <w:rFonts w:ascii="Cambria" w:hAnsi="Cambria" w:cstheme="majorBidi"/>
          <w:i/>
          <w:iCs/>
        </w:rPr>
        <w:t xml:space="preserve"> </w:t>
      </w:r>
      <w:r w:rsidR="009D71E0" w:rsidRPr="0082196E">
        <w:rPr>
          <w:rFonts w:ascii="Cambria" w:hAnsi="Cambria" w:cstheme="majorBidi"/>
        </w:rPr>
        <w:t xml:space="preserve"> </w:t>
      </w:r>
      <w:r w:rsidR="009D71E0" w:rsidRPr="0082196E">
        <w:rPr>
          <w:rFonts w:ascii="Cambria" w:hAnsi="Cambria" w:cstheme="majorBidi"/>
          <w:rtl/>
        </w:rPr>
        <w:t>ه</w:t>
      </w:r>
      <w:proofErr w:type="gramEnd"/>
      <w:r w:rsidR="009D71E0" w:rsidRPr="0082196E">
        <w:rPr>
          <w:rFonts w:ascii="Cambria" w:hAnsi="Cambria" w:cstheme="majorBidi"/>
          <w:rtl/>
        </w:rPr>
        <w:t>َا</w:t>
      </w:r>
      <w:r w:rsidR="009D71E0" w:rsidRPr="0082196E">
        <w:rPr>
          <w:rFonts w:ascii="Cambria" w:hAnsi="Cambria" w:cstheme="majorBidi"/>
          <w:i/>
          <w:iCs/>
        </w:rPr>
        <w:t xml:space="preserve"> </w:t>
      </w:r>
      <w:r w:rsidR="009D71E0" w:rsidRPr="0082196E">
        <w:rPr>
          <w:rFonts w:ascii="Cambria" w:hAnsi="Cambria" w:cstheme="majorBidi"/>
        </w:rPr>
        <w:t xml:space="preserve">‘nya’ untuk perempuan pada </w:t>
      </w:r>
      <w:r w:rsidR="009D71E0" w:rsidRPr="0082196E">
        <w:rPr>
          <w:rFonts w:ascii="Cambria" w:hAnsi="Cambria" w:cs="KFGQPC Uthmanic Script HAFS"/>
          <w:rtl/>
        </w:rPr>
        <w:t>لِنَجۡعَلَهَا</w:t>
      </w:r>
      <w:r w:rsidRPr="0082196E">
        <w:rPr>
          <w:rFonts w:ascii="Cambria" w:hAnsi="Cambria" w:cs="KFGQPC Uthmanic Script HAFS"/>
        </w:rPr>
        <w:t xml:space="preserve"> </w:t>
      </w:r>
      <w:r w:rsidRPr="0082196E">
        <w:rPr>
          <w:rFonts w:ascii="Cambria" w:hAnsi="Cambria" w:cstheme="majorBidi"/>
        </w:rPr>
        <w:t>mengacu pada</w:t>
      </w:r>
      <w:r w:rsidR="00CE5DDB" w:rsidRPr="0082196E">
        <w:rPr>
          <w:rFonts w:ascii="Cambria" w:hAnsi="Cambria" w:cstheme="majorBidi"/>
        </w:rPr>
        <w:t xml:space="preserve">  </w:t>
      </w:r>
      <w:r w:rsidR="00CE5DDB" w:rsidRPr="0082196E">
        <w:rPr>
          <w:rFonts w:ascii="Cambria" w:hAnsi="Cambria" w:cs="KFGQPC Uthmanic Script HAFS"/>
          <w:rtl/>
        </w:rPr>
        <w:t xml:space="preserve"> أَخۡذَةٗ رَّابِيَةً</w:t>
      </w:r>
      <w:r w:rsidRPr="0082196E">
        <w:rPr>
          <w:rFonts w:ascii="Cambria" w:hAnsi="Cambria" w:cstheme="majorBidi"/>
        </w:rPr>
        <w:t xml:space="preserve"> </w:t>
      </w:r>
      <w:r w:rsidR="002930EF" w:rsidRPr="0082196E">
        <w:rPr>
          <w:rFonts w:ascii="Cambria" w:hAnsi="Cambria" w:cs="KFGQPC Uthmanic Script HAFS"/>
          <w:rtl/>
        </w:rPr>
        <w:t>فَأَخَذَهُمۡ</w:t>
      </w:r>
      <w:r w:rsidR="00CE5DDB" w:rsidRPr="0082196E">
        <w:rPr>
          <w:rFonts w:ascii="Cambria" w:hAnsi="Cambria" w:cs="KFGQPC Uthmanic Script HAFS"/>
        </w:rPr>
        <w:t xml:space="preserve"> </w:t>
      </w:r>
      <w:r w:rsidRPr="0082196E">
        <w:rPr>
          <w:rFonts w:ascii="Cambria" w:hAnsi="Cambria" w:cstheme="majorBidi"/>
        </w:rPr>
        <w:t>(</w:t>
      </w:r>
      <w:r w:rsidR="00CE5DDB" w:rsidRPr="0082196E">
        <w:rPr>
          <w:rFonts w:ascii="Cambria" w:eastAsia="Times New Roman" w:hAnsi="Cambria" w:cs="Times New Roman"/>
        </w:rPr>
        <w:t>lalu Allah menyiksa mereka dengan siksaan yang sangat keras</w:t>
      </w:r>
      <w:r w:rsidRPr="0082196E">
        <w:rPr>
          <w:rFonts w:ascii="Cambria" w:hAnsi="Cambria" w:cstheme="majorBidi"/>
        </w:rPr>
        <w:t>) yang disebutkan pada ayat se</w:t>
      </w:r>
      <w:r w:rsidR="00CE5DDB" w:rsidRPr="0082196E">
        <w:rPr>
          <w:rFonts w:ascii="Cambria" w:hAnsi="Cambria" w:cstheme="majorBidi"/>
        </w:rPr>
        <w:t>puluh</w:t>
      </w:r>
      <w:r w:rsidRPr="0082196E">
        <w:rPr>
          <w:rFonts w:ascii="Cambria" w:hAnsi="Cambria" w:cstheme="majorBidi"/>
        </w:rPr>
        <w:t xml:space="preserve">. </w:t>
      </w:r>
      <w:r w:rsidR="00CE5DDB" w:rsidRPr="0082196E">
        <w:rPr>
          <w:rFonts w:ascii="Cambria" w:hAnsi="Cambria" w:cstheme="majorBidi"/>
        </w:rPr>
        <w:t xml:space="preserve">Begitu juga kata ganti atau </w:t>
      </w:r>
      <w:proofErr w:type="gramStart"/>
      <w:r w:rsidR="00CE5DDB" w:rsidRPr="0082196E">
        <w:rPr>
          <w:rFonts w:ascii="Cambria" w:hAnsi="Cambria" w:cstheme="majorBidi"/>
          <w:i/>
          <w:iCs/>
        </w:rPr>
        <w:t xml:space="preserve">dhomir </w:t>
      </w:r>
      <w:r w:rsidR="00CE5DDB" w:rsidRPr="0082196E">
        <w:rPr>
          <w:rFonts w:ascii="Cambria" w:hAnsi="Cambria" w:cstheme="majorBidi"/>
        </w:rPr>
        <w:t xml:space="preserve"> </w:t>
      </w:r>
      <w:r w:rsidR="00CE5DDB" w:rsidRPr="0082196E">
        <w:rPr>
          <w:rFonts w:ascii="Cambria" w:hAnsi="Cambria" w:cstheme="majorBidi"/>
          <w:rtl/>
        </w:rPr>
        <w:t>ه</w:t>
      </w:r>
      <w:proofErr w:type="gramEnd"/>
      <w:r w:rsidR="00CE5DDB" w:rsidRPr="0082196E">
        <w:rPr>
          <w:rFonts w:ascii="Cambria" w:hAnsi="Cambria" w:cstheme="majorBidi"/>
          <w:rtl/>
        </w:rPr>
        <w:t>َا</w:t>
      </w:r>
      <w:r w:rsidR="00CE5DDB" w:rsidRPr="0082196E">
        <w:rPr>
          <w:rFonts w:ascii="Cambria" w:hAnsi="Cambria" w:cstheme="majorBidi"/>
          <w:i/>
          <w:iCs/>
        </w:rPr>
        <w:t xml:space="preserve"> </w:t>
      </w:r>
      <w:r w:rsidR="00CE5DDB" w:rsidRPr="0082196E">
        <w:rPr>
          <w:rFonts w:ascii="Cambria" w:hAnsi="Cambria" w:cstheme="majorBidi"/>
        </w:rPr>
        <w:t xml:space="preserve">‘nya’ untuk perempuan pada </w:t>
      </w:r>
      <w:r w:rsidR="00CE5DDB" w:rsidRPr="0082196E">
        <w:rPr>
          <w:rFonts w:ascii="Cambria" w:hAnsi="Cambria" w:cs="KFGQPC Uthmanic Script HAFS"/>
          <w:rtl/>
        </w:rPr>
        <w:t>وَتَعِيَهَآ</w:t>
      </w:r>
      <w:r w:rsidR="00CE5DDB" w:rsidRPr="0082196E">
        <w:rPr>
          <w:rFonts w:ascii="Cambria" w:hAnsi="Cambria" w:cs="KFGQPC Uthmanic Script HAFS"/>
        </w:rPr>
        <w:t xml:space="preserve"> </w:t>
      </w:r>
      <w:r w:rsidR="00CE5DDB" w:rsidRPr="0082196E">
        <w:rPr>
          <w:rFonts w:ascii="Cambria" w:hAnsi="Cambria" w:cstheme="majorBidi"/>
        </w:rPr>
        <w:t xml:space="preserve">mengacu </w:t>
      </w:r>
      <w:r w:rsidR="00CE5DDB" w:rsidRPr="0082196E">
        <w:rPr>
          <w:rFonts w:ascii="Cambria" w:hAnsi="Cambria" w:cstheme="majorBidi"/>
        </w:rPr>
        <w:lastRenderedPageBreak/>
        <w:t xml:space="preserve">pada  </w:t>
      </w:r>
      <w:r w:rsidR="00CE5DDB" w:rsidRPr="0082196E">
        <w:rPr>
          <w:rFonts w:ascii="Cambria" w:hAnsi="Cambria" w:cs="KFGQPC Uthmanic Script HAFS"/>
          <w:rtl/>
        </w:rPr>
        <w:t xml:space="preserve"> أَخۡذَةٗ رَّابِيَةً</w:t>
      </w:r>
      <w:r w:rsidR="00CE5DDB" w:rsidRPr="0082196E">
        <w:rPr>
          <w:rFonts w:ascii="Cambria" w:hAnsi="Cambria" w:cstheme="majorBidi"/>
        </w:rPr>
        <w:t xml:space="preserve"> </w:t>
      </w:r>
      <w:r w:rsidR="00CE5DDB" w:rsidRPr="0082196E">
        <w:rPr>
          <w:rFonts w:ascii="Cambria" w:hAnsi="Cambria" w:cs="KFGQPC Uthmanic Script HAFS"/>
          <w:rtl/>
        </w:rPr>
        <w:t>فَأَخَذَهُمۡ</w:t>
      </w:r>
      <w:r w:rsidR="00CE5DDB" w:rsidRPr="0082196E">
        <w:rPr>
          <w:rFonts w:ascii="Cambria" w:hAnsi="Cambria" w:cs="KFGQPC Uthmanic Script HAFS"/>
        </w:rPr>
        <w:t xml:space="preserve"> </w:t>
      </w:r>
      <w:r w:rsidR="00CE5DDB" w:rsidRPr="0082196E">
        <w:rPr>
          <w:rFonts w:ascii="Cambria" w:hAnsi="Cambria" w:cstheme="majorBidi"/>
        </w:rPr>
        <w:t>(</w:t>
      </w:r>
      <w:r w:rsidR="00CE5DDB" w:rsidRPr="0082196E">
        <w:rPr>
          <w:rFonts w:ascii="Cambria" w:eastAsia="Times New Roman" w:hAnsi="Cambria" w:cs="Times New Roman"/>
        </w:rPr>
        <w:t>lalu Allah menyiksa mereka dengan siksaan yang sangat keras</w:t>
      </w:r>
      <w:r w:rsidR="00CE5DDB" w:rsidRPr="0082196E">
        <w:rPr>
          <w:rFonts w:ascii="Cambria" w:hAnsi="Cambria" w:cstheme="majorBidi"/>
        </w:rPr>
        <w:t>)</w:t>
      </w:r>
    </w:p>
    <w:p w:rsidR="0022731C" w:rsidRDefault="00CE5DDB" w:rsidP="0082196E">
      <w:pPr>
        <w:spacing w:after="0" w:line="240" w:lineRule="auto"/>
        <w:ind w:firstLine="720"/>
        <w:jc w:val="both"/>
        <w:rPr>
          <w:rFonts w:ascii="Cambria" w:hAnsi="Cambria" w:cstheme="majorBidi"/>
        </w:rPr>
      </w:pPr>
      <w:r w:rsidRPr="0082196E">
        <w:rPr>
          <w:rFonts w:ascii="Cambria" w:hAnsi="Cambria" w:cstheme="majorBidi"/>
        </w:rPr>
        <w:t xml:space="preserve">Pada ayat </w:t>
      </w:r>
      <w:r w:rsidR="00F50B97" w:rsidRPr="0082196E">
        <w:rPr>
          <w:rFonts w:ascii="Cambria" w:hAnsi="Cambria" w:cstheme="majorBidi"/>
        </w:rPr>
        <w:t xml:space="preserve">enam </w:t>
      </w:r>
      <w:r w:rsidRPr="0082196E">
        <w:rPr>
          <w:rFonts w:ascii="Cambria" w:hAnsi="Cambria" w:cstheme="majorBidi"/>
        </w:rPr>
        <w:t>belas (1</w:t>
      </w:r>
      <w:r w:rsidR="00F50B97" w:rsidRPr="0082196E">
        <w:rPr>
          <w:rFonts w:ascii="Cambria" w:hAnsi="Cambria" w:cstheme="majorBidi"/>
        </w:rPr>
        <w:t>6</w:t>
      </w:r>
      <w:r w:rsidRPr="0082196E">
        <w:rPr>
          <w:rFonts w:ascii="Cambria" w:hAnsi="Cambria" w:cstheme="majorBidi"/>
        </w:rPr>
        <w:t xml:space="preserve">) ditemukan referen anafora. Kata ganti atau </w:t>
      </w:r>
      <w:r w:rsidRPr="0082196E">
        <w:rPr>
          <w:rFonts w:ascii="Cambria" w:hAnsi="Cambria" w:cstheme="majorBidi"/>
          <w:i/>
          <w:iCs/>
        </w:rPr>
        <w:t>dhomir</w:t>
      </w:r>
      <w:r w:rsidR="00F50B97" w:rsidRPr="0082196E">
        <w:rPr>
          <w:rFonts w:ascii="Cambria" w:hAnsi="Cambria" w:cs="KFGQPC Uthmanic Script HAFS"/>
          <w:rtl/>
        </w:rPr>
        <w:t xml:space="preserve"> </w:t>
      </w:r>
      <w:r w:rsidR="00F50B97" w:rsidRPr="0082196E">
        <w:rPr>
          <w:rFonts w:ascii="Cambria" w:hAnsi="Cambria" w:cs="KFGQPC Uthmanic Script HAFS"/>
        </w:rPr>
        <w:t xml:space="preserve"> </w:t>
      </w:r>
      <w:r w:rsidR="00F50B97" w:rsidRPr="0082196E">
        <w:rPr>
          <w:rFonts w:ascii="Cambria" w:hAnsi="Cambria" w:cs="KFGQPC Uthmanic Script HAFS"/>
          <w:rtl/>
        </w:rPr>
        <w:t>هِيَ</w:t>
      </w:r>
      <w:r w:rsidRPr="0082196E">
        <w:rPr>
          <w:rFonts w:ascii="Cambria" w:hAnsi="Cambria" w:cstheme="majorBidi"/>
          <w:i/>
          <w:iCs/>
        </w:rPr>
        <w:t xml:space="preserve"> </w:t>
      </w:r>
      <w:r w:rsidRPr="0082196E">
        <w:rPr>
          <w:rFonts w:ascii="Cambria" w:hAnsi="Cambria" w:cstheme="majorBidi"/>
        </w:rPr>
        <w:t>‘</w:t>
      </w:r>
      <w:r w:rsidR="00F50B97" w:rsidRPr="0082196E">
        <w:rPr>
          <w:rFonts w:ascii="Cambria" w:hAnsi="Cambria" w:cstheme="majorBidi"/>
        </w:rPr>
        <w:t>dia</w:t>
      </w:r>
      <w:r w:rsidRPr="0082196E">
        <w:rPr>
          <w:rFonts w:ascii="Cambria" w:hAnsi="Cambria" w:cstheme="majorBidi"/>
        </w:rPr>
        <w:t xml:space="preserve">’ untuk perempuan </w:t>
      </w:r>
      <w:r w:rsidR="00F50B97" w:rsidRPr="0082196E">
        <w:rPr>
          <w:rFonts w:ascii="Cambria" w:hAnsi="Cambria" w:cstheme="majorBidi"/>
        </w:rPr>
        <w:t>dan</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sidR="00F50B97" w:rsidRPr="0082196E">
        <w:rPr>
          <w:rFonts w:ascii="Cambria" w:hAnsi="Cambria" w:cs="KFGQPC Uthmanic Script HAFS"/>
          <w:rtl/>
        </w:rPr>
        <w:t>هِيَ</w:t>
      </w:r>
      <w:r w:rsidRPr="0082196E">
        <w:rPr>
          <w:rFonts w:ascii="Cambria" w:hAnsi="Cambria" w:cstheme="majorBidi"/>
          <w:i/>
          <w:iCs/>
        </w:rPr>
        <w:t xml:space="preserve"> </w:t>
      </w:r>
      <w:r w:rsidRPr="0082196E">
        <w:rPr>
          <w:rFonts w:ascii="Cambria" w:hAnsi="Cambria" w:cstheme="majorBidi"/>
        </w:rPr>
        <w:t>‘</w:t>
      </w:r>
      <w:r w:rsidR="00F50B97" w:rsidRPr="0082196E">
        <w:rPr>
          <w:rFonts w:ascii="Cambria" w:hAnsi="Cambria" w:cstheme="majorBidi"/>
        </w:rPr>
        <w:t>dia</w:t>
      </w:r>
      <w:r w:rsidRPr="0082196E">
        <w:rPr>
          <w:rFonts w:ascii="Cambria" w:hAnsi="Cambria" w:cstheme="majorBidi"/>
        </w:rPr>
        <w:t xml:space="preserve">’ </w:t>
      </w:r>
      <w:r w:rsidR="00F50B97" w:rsidRPr="0082196E">
        <w:rPr>
          <w:rFonts w:ascii="Cambria" w:hAnsi="Cambria" w:cstheme="majorBidi"/>
        </w:rPr>
        <w:t xml:space="preserve">untuk perempuan </w:t>
      </w:r>
      <w:r w:rsidRPr="0082196E">
        <w:rPr>
          <w:rFonts w:ascii="Cambria" w:hAnsi="Cambria" w:cstheme="majorBidi"/>
        </w:rPr>
        <w:t>pada</w:t>
      </w:r>
      <w:r w:rsidR="00F50B97" w:rsidRPr="0082196E">
        <w:rPr>
          <w:rFonts w:ascii="Cambria" w:hAnsi="Cambria" w:cstheme="majorBidi"/>
        </w:rPr>
        <w:t xml:space="preserve"> tersebut </w:t>
      </w:r>
      <w:r w:rsidRPr="0082196E">
        <w:rPr>
          <w:rFonts w:ascii="Cambria" w:hAnsi="Cambria" w:cstheme="majorBidi"/>
        </w:rPr>
        <w:t xml:space="preserve">mengacu pada </w:t>
      </w:r>
      <w:r w:rsidR="00F50B97" w:rsidRPr="0082196E">
        <w:rPr>
          <w:rFonts w:ascii="Cambria" w:hAnsi="Cambria" w:cs="KFGQPC Uthmanic Script HAFS"/>
          <w:rtl/>
        </w:rPr>
        <w:t>ٱلسَّمَآءُ</w:t>
      </w:r>
      <w:r w:rsidRPr="0082196E">
        <w:rPr>
          <w:rFonts w:ascii="Cambria" w:hAnsi="Cambria" w:cs="KFGQPC Uthmanic Script HAFS"/>
        </w:rPr>
        <w:t xml:space="preserve"> </w:t>
      </w:r>
      <w:r w:rsidRPr="0082196E">
        <w:rPr>
          <w:rFonts w:ascii="Cambria" w:hAnsi="Cambria" w:cstheme="majorBidi"/>
        </w:rPr>
        <w:t>(</w:t>
      </w:r>
      <w:r w:rsidRPr="0082196E">
        <w:rPr>
          <w:rFonts w:ascii="Cambria" w:eastAsia="Times New Roman" w:hAnsi="Cambria" w:cs="Times New Roman"/>
        </w:rPr>
        <w:t>la</w:t>
      </w:r>
      <w:r w:rsidR="00F50B97" w:rsidRPr="0082196E">
        <w:rPr>
          <w:rFonts w:ascii="Cambria" w:eastAsia="Times New Roman" w:hAnsi="Cambria" w:cs="Times New Roman"/>
        </w:rPr>
        <w:t>ngit</w:t>
      </w:r>
      <w:r w:rsidRPr="0082196E">
        <w:rPr>
          <w:rFonts w:ascii="Cambria" w:hAnsi="Cambria" w:cstheme="majorBidi"/>
        </w:rPr>
        <w:t xml:space="preserve">) yang disebutkan pada ayat </w:t>
      </w:r>
      <w:r w:rsidR="00F50B97" w:rsidRPr="0082196E">
        <w:rPr>
          <w:rFonts w:ascii="Cambria" w:hAnsi="Cambria" w:cstheme="majorBidi"/>
        </w:rPr>
        <w:t>yang sama</w:t>
      </w:r>
      <w:r w:rsidRPr="0082196E">
        <w:rPr>
          <w:rFonts w:ascii="Cambria" w:hAnsi="Cambria" w:cstheme="majorBidi"/>
        </w:rPr>
        <w:t xml:space="preserve">. </w:t>
      </w:r>
    </w:p>
    <w:p w:rsidR="00F50B97" w:rsidRDefault="00F50B97" w:rsidP="0082196E">
      <w:pPr>
        <w:spacing w:after="0" w:line="240" w:lineRule="auto"/>
        <w:ind w:firstLine="720"/>
        <w:jc w:val="both"/>
        <w:rPr>
          <w:rFonts w:ascii="Cambria" w:hAnsi="Cambria" w:cstheme="majorBidi"/>
        </w:rPr>
      </w:pPr>
      <w:r w:rsidRPr="0082196E">
        <w:rPr>
          <w:rFonts w:ascii="Cambria" w:hAnsi="Cambria" w:cstheme="majorBidi"/>
        </w:rPr>
        <w:t xml:space="preserve">Selanjutnya </w:t>
      </w:r>
      <w:r w:rsidR="0082196E">
        <w:rPr>
          <w:rFonts w:ascii="Cambria" w:hAnsi="Cambria" w:cstheme="majorBidi"/>
        </w:rPr>
        <w:t xml:space="preserve">pada </w:t>
      </w:r>
      <w:r w:rsidRPr="0082196E">
        <w:rPr>
          <w:rFonts w:ascii="Cambria" w:hAnsi="Cambria" w:cstheme="majorBidi"/>
        </w:rPr>
        <w:t xml:space="preserve">ayat tujuh belas (17) ditemukan referen anafora. Kata ganti atau </w:t>
      </w:r>
      <w:r w:rsidRPr="0082196E">
        <w:rPr>
          <w:rFonts w:ascii="Cambria" w:hAnsi="Cambria" w:cstheme="majorBidi"/>
          <w:i/>
          <w:iCs/>
        </w:rPr>
        <w:t>dhomir</w:t>
      </w:r>
      <w:r w:rsidRPr="0082196E">
        <w:rPr>
          <w:rFonts w:ascii="Cambria" w:hAnsi="Cambria" w:cstheme="majorBidi"/>
        </w:rPr>
        <w:t xml:space="preserve"> </w:t>
      </w:r>
      <w:r w:rsidRPr="0082196E">
        <w:rPr>
          <w:rFonts w:ascii="Cambria" w:hAnsi="Cambria" w:cstheme="majorBidi"/>
          <w:rtl/>
        </w:rPr>
        <w:t>هَا</w:t>
      </w:r>
      <w:r w:rsidRPr="0082196E">
        <w:rPr>
          <w:rFonts w:ascii="Cambria" w:hAnsi="Cambria" w:cstheme="majorBidi"/>
          <w:i/>
          <w:iCs/>
        </w:rPr>
        <w:t xml:space="preserve"> </w:t>
      </w:r>
      <w:r w:rsidRPr="0082196E">
        <w:rPr>
          <w:rFonts w:ascii="Cambria" w:hAnsi="Cambria" w:cstheme="majorBidi"/>
        </w:rPr>
        <w:t xml:space="preserve">‘nya’ untuk perempuan pada </w:t>
      </w:r>
      <w:r w:rsidRPr="0082196E">
        <w:rPr>
          <w:rFonts w:ascii="Cambria" w:hAnsi="Cambria" w:cs="KFGQPC Uthmanic Script HAFS"/>
          <w:rtl/>
        </w:rPr>
        <w:t>أَرۡجَآئِهَاۚ</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sidRPr="0082196E">
        <w:rPr>
          <w:rFonts w:ascii="Cambria" w:hAnsi="Cambria" w:cstheme="majorBidi"/>
          <w:rtl/>
        </w:rPr>
        <w:t>ه</w:t>
      </w:r>
      <w:proofErr w:type="gramEnd"/>
      <w:r w:rsidRPr="0082196E">
        <w:rPr>
          <w:rFonts w:ascii="Cambria" w:hAnsi="Cambria" w:cstheme="majorBidi"/>
          <w:rtl/>
        </w:rPr>
        <w:t>َا</w:t>
      </w:r>
      <w:r w:rsidRPr="0082196E">
        <w:rPr>
          <w:rFonts w:ascii="Cambria" w:hAnsi="Cambria" w:cstheme="majorBidi"/>
          <w:i/>
          <w:iCs/>
        </w:rPr>
        <w:t xml:space="preserve"> </w:t>
      </w:r>
      <w:r w:rsidRPr="0082196E">
        <w:rPr>
          <w:rFonts w:ascii="Cambria" w:hAnsi="Cambria" w:cstheme="majorBidi"/>
        </w:rPr>
        <w:t xml:space="preserve">‘nya’ untuk perempuan pada </w:t>
      </w:r>
      <w:r w:rsidRPr="0082196E">
        <w:rPr>
          <w:rFonts w:ascii="Cambria" w:hAnsi="Cambria" w:cs="KFGQPC Uthmanic Script HAFS"/>
          <w:rtl/>
        </w:rPr>
        <w:t>أَرۡجَآئِهَاۚ</w:t>
      </w:r>
      <w:r w:rsidRPr="0082196E">
        <w:rPr>
          <w:rFonts w:ascii="Cambria" w:hAnsi="Cambria" w:cs="KFGQPC Uthmanic Script HAFS"/>
        </w:rPr>
        <w:t xml:space="preserve"> </w:t>
      </w:r>
      <w:r w:rsidRPr="0082196E">
        <w:rPr>
          <w:rFonts w:ascii="Cambria" w:hAnsi="Cambria" w:cstheme="majorBidi"/>
        </w:rPr>
        <w:t xml:space="preserve">mengacu pada </w:t>
      </w:r>
      <w:r w:rsidRPr="0082196E">
        <w:rPr>
          <w:rFonts w:ascii="Cambria" w:hAnsi="Cambria" w:cs="KFGQPC Uthmanic Script HAFS"/>
          <w:rtl/>
        </w:rPr>
        <w:t>ٱلسَّمَآءُ</w:t>
      </w:r>
      <w:r w:rsidRPr="0082196E">
        <w:rPr>
          <w:rFonts w:ascii="Cambria" w:hAnsi="Cambria" w:cstheme="majorBidi"/>
        </w:rPr>
        <w:t xml:space="preserve"> (langit) yang disebutkan pada ayat enam belas (16). Pada ayat yang sama (</w:t>
      </w:r>
      <w:r w:rsidR="0082196E" w:rsidRPr="0082196E">
        <w:rPr>
          <w:rFonts w:ascii="Cambria" w:hAnsi="Cambria" w:cstheme="majorBidi"/>
        </w:rPr>
        <w:t xml:space="preserve">ayat </w:t>
      </w:r>
      <w:r w:rsidRPr="0082196E">
        <w:rPr>
          <w:rFonts w:ascii="Cambria" w:hAnsi="Cambria" w:cstheme="majorBidi"/>
        </w:rPr>
        <w:t>17) ditemukan referen anafora</w:t>
      </w:r>
      <w:r w:rsidR="0082196E" w:rsidRPr="0082196E">
        <w:rPr>
          <w:rFonts w:ascii="Cambria" w:hAnsi="Cambria" w:cstheme="majorBidi"/>
        </w:rPr>
        <w:t xml:space="preserve"> pada k</w:t>
      </w:r>
      <w:r w:rsidRPr="0082196E">
        <w:rPr>
          <w:rFonts w:ascii="Cambria" w:hAnsi="Cambria" w:cstheme="majorBidi"/>
        </w:rPr>
        <w:t xml:space="preserve">ata ganti atau </w:t>
      </w:r>
      <w:r w:rsidRPr="0082196E">
        <w:rPr>
          <w:rFonts w:ascii="Cambria" w:hAnsi="Cambria" w:cstheme="majorBidi"/>
          <w:i/>
          <w:iCs/>
        </w:rPr>
        <w:t>dhomir</w:t>
      </w:r>
      <w:r w:rsidRPr="0082196E">
        <w:rPr>
          <w:rFonts w:ascii="Cambria" w:hAnsi="Cambria" w:cstheme="majorBidi"/>
        </w:rPr>
        <w:t xml:space="preserve"> </w:t>
      </w:r>
      <w:r w:rsidR="0082196E" w:rsidRPr="0082196E">
        <w:rPr>
          <w:rFonts w:ascii="Cambria" w:hAnsi="Cambria" w:cstheme="majorBidi"/>
          <w:rtl/>
        </w:rPr>
        <w:t>هُمْ</w:t>
      </w:r>
      <w:r w:rsidRPr="0082196E">
        <w:rPr>
          <w:rFonts w:ascii="Cambria" w:hAnsi="Cambria" w:cstheme="majorBidi"/>
          <w:i/>
          <w:iCs/>
        </w:rPr>
        <w:t xml:space="preserve"> </w:t>
      </w:r>
      <w:r w:rsidRPr="0082196E">
        <w:rPr>
          <w:rFonts w:ascii="Cambria" w:hAnsi="Cambria" w:cstheme="majorBidi"/>
        </w:rPr>
        <w:t>‘</w:t>
      </w:r>
      <w:r w:rsidR="0082196E" w:rsidRPr="0082196E">
        <w:rPr>
          <w:rFonts w:ascii="Cambria" w:hAnsi="Cambria" w:cstheme="majorBidi"/>
        </w:rPr>
        <w:t>mereka</w:t>
      </w:r>
      <w:r w:rsidRPr="0082196E">
        <w:rPr>
          <w:rFonts w:ascii="Cambria" w:hAnsi="Cambria" w:cstheme="majorBidi"/>
        </w:rPr>
        <w:t xml:space="preserve">’ pada </w:t>
      </w:r>
      <w:r w:rsidR="0082196E" w:rsidRPr="0082196E">
        <w:rPr>
          <w:rFonts w:ascii="Cambria" w:hAnsi="Cambria" w:cs="KFGQPC Uthmanic Script HAFS"/>
          <w:rtl/>
        </w:rPr>
        <w:t>فَوۡقَهُمۡ</w:t>
      </w:r>
      <w:r w:rsidR="0082196E"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w:t>
      </w:r>
      <w:r w:rsidR="0082196E" w:rsidRPr="0082196E">
        <w:rPr>
          <w:rFonts w:ascii="Cambria" w:hAnsi="Cambria" w:cstheme="majorBidi"/>
        </w:rPr>
        <w:t xml:space="preserve">tersebut </w:t>
      </w:r>
      <w:r w:rsidRPr="0082196E">
        <w:rPr>
          <w:rFonts w:ascii="Cambria" w:hAnsi="Cambria" w:cstheme="majorBidi"/>
        </w:rPr>
        <w:t xml:space="preserve">mengacu pada </w:t>
      </w:r>
      <w:r w:rsidR="0082196E" w:rsidRPr="0082196E">
        <w:rPr>
          <w:rFonts w:ascii="Cambria" w:hAnsi="Cambria" w:cs="KFGQPC Uthmanic Script HAFS"/>
          <w:rtl/>
        </w:rPr>
        <w:t>ٱلۡمَلَكُ</w:t>
      </w:r>
      <w:r w:rsidRPr="0082196E">
        <w:rPr>
          <w:rFonts w:ascii="Cambria" w:hAnsi="Cambria" w:cstheme="majorBidi"/>
        </w:rPr>
        <w:t xml:space="preserve"> (</w:t>
      </w:r>
      <w:r w:rsidR="0082196E" w:rsidRPr="0082196E">
        <w:rPr>
          <w:rFonts w:ascii="Cambria" w:hAnsi="Cambria" w:cstheme="majorBidi"/>
        </w:rPr>
        <w:t>malaikat</w:t>
      </w:r>
      <w:r w:rsidRPr="0082196E">
        <w:rPr>
          <w:rFonts w:ascii="Cambria" w:hAnsi="Cambria" w:cstheme="majorBidi"/>
        </w:rPr>
        <w:t xml:space="preserve">) yang disebutkan pada ayat </w:t>
      </w:r>
      <w:r w:rsidR="0082196E" w:rsidRPr="0082196E">
        <w:rPr>
          <w:rFonts w:ascii="Cambria" w:hAnsi="Cambria" w:cstheme="majorBidi"/>
        </w:rPr>
        <w:t>yang sama</w:t>
      </w:r>
      <w:r w:rsidRPr="0082196E">
        <w:rPr>
          <w:rFonts w:ascii="Cambria" w:hAnsi="Cambria" w:cstheme="majorBidi"/>
        </w:rPr>
        <w:t xml:space="preserve"> (</w:t>
      </w:r>
      <w:r w:rsidR="0082196E" w:rsidRPr="0082196E">
        <w:rPr>
          <w:rFonts w:ascii="Cambria" w:hAnsi="Cambria" w:cstheme="majorBidi"/>
        </w:rPr>
        <w:t xml:space="preserve">ayat </w:t>
      </w:r>
      <w:r w:rsidRPr="0082196E">
        <w:rPr>
          <w:rFonts w:ascii="Cambria" w:hAnsi="Cambria" w:cstheme="majorBidi"/>
        </w:rPr>
        <w:t>1</w:t>
      </w:r>
      <w:r w:rsidR="0082196E" w:rsidRPr="0082196E">
        <w:rPr>
          <w:rFonts w:ascii="Cambria" w:hAnsi="Cambria" w:cstheme="majorBidi"/>
        </w:rPr>
        <w:t>7</w:t>
      </w:r>
      <w:r w:rsidRPr="0082196E">
        <w:rPr>
          <w:rFonts w:ascii="Cambria" w:hAnsi="Cambria" w:cstheme="majorBidi"/>
        </w:rPr>
        <w:t xml:space="preserve">). </w:t>
      </w:r>
    </w:p>
    <w:p w:rsidR="0022731C" w:rsidRDefault="0022731C" w:rsidP="003A265A">
      <w:pPr>
        <w:spacing w:after="0" w:line="240" w:lineRule="auto"/>
        <w:ind w:firstLine="720"/>
        <w:jc w:val="both"/>
        <w:rPr>
          <w:rFonts w:ascii="Cambria" w:hAnsi="Cambria" w:cstheme="majorBidi"/>
        </w:rPr>
      </w:pPr>
      <w:r>
        <w:rPr>
          <w:rFonts w:ascii="Cambria" w:hAnsi="Cambria" w:cstheme="majorBidi"/>
        </w:rPr>
        <w:t xml:space="preserve">Pada ayat sembilan belas (19) ditemukan juga referen anafora. </w:t>
      </w:r>
      <w:r w:rsidRPr="0082196E">
        <w:rPr>
          <w:rFonts w:ascii="Cambria" w:hAnsi="Cambria" w:cstheme="majorBidi"/>
        </w:rPr>
        <w:t xml:space="preserve">Kata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 </w:t>
      </w:r>
      <w:r>
        <w:rPr>
          <w:rFonts w:asciiTheme="majorBidi" w:hAnsiTheme="majorBidi" w:cstheme="majorBidi" w:hint="cs"/>
          <w:sz w:val="28"/>
          <w:szCs w:val="28"/>
          <w:rtl/>
        </w:rPr>
        <w:t>هُ</w:t>
      </w:r>
      <w:r w:rsidRPr="0082196E">
        <w:rPr>
          <w:rFonts w:ascii="Cambria" w:hAnsi="Cambria" w:cstheme="majorBidi"/>
          <w:i/>
          <w:iCs/>
        </w:rPr>
        <w:t xml:space="preserve"> </w:t>
      </w:r>
      <w:r w:rsidRPr="0082196E">
        <w:rPr>
          <w:rFonts w:ascii="Cambria" w:hAnsi="Cambria" w:cstheme="majorBidi"/>
        </w:rPr>
        <w:t xml:space="preserve">‘nya’ untuk </w:t>
      </w:r>
      <w:r>
        <w:rPr>
          <w:rFonts w:ascii="Cambria" w:hAnsi="Cambria" w:cstheme="majorBidi"/>
        </w:rPr>
        <w:t>laki-laki</w:t>
      </w:r>
      <w:r w:rsidRPr="0082196E">
        <w:rPr>
          <w:rFonts w:ascii="Cambria" w:hAnsi="Cambria" w:cstheme="majorBidi"/>
        </w:rPr>
        <w:t xml:space="preserve"> pada </w:t>
      </w:r>
      <w:r w:rsidRPr="00CF3737">
        <w:rPr>
          <w:rFonts w:ascii="KFGQPC Uthmanic Script HAFS" w:hAnsi="KFGQPC Uthmanic Script HAFS" w:cs="KFGQPC Uthmanic Script HAFS"/>
          <w:sz w:val="28"/>
          <w:szCs w:val="28"/>
          <w:rtl/>
        </w:rPr>
        <w:t>كِتَٰبَهُ</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 xml:space="preserve">tersebut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yang sama</w:t>
      </w:r>
      <w:r w:rsidRPr="0082196E">
        <w:rPr>
          <w:rFonts w:ascii="Cambria" w:hAnsi="Cambria" w:cstheme="majorBidi"/>
        </w:rPr>
        <w:t>.</w:t>
      </w:r>
      <w:r>
        <w:rPr>
          <w:rFonts w:ascii="Cambria" w:hAnsi="Cambria" w:cstheme="majorBidi"/>
        </w:rPr>
        <w:t xml:space="preserve"> </w:t>
      </w:r>
      <w:r>
        <w:rPr>
          <w:rFonts w:ascii="Cambria" w:hAnsi="Cambria" w:cstheme="majorBidi"/>
        </w:rPr>
        <w:lastRenderedPageBreak/>
        <w:t xml:space="preserve">Begitu juga </w:t>
      </w:r>
      <w:r w:rsidR="003A265A">
        <w:rPr>
          <w:rFonts w:ascii="Cambria" w:hAnsi="Cambria" w:cstheme="majorBidi"/>
        </w:rPr>
        <w:t xml:space="preserve">kata ganti </w:t>
      </w:r>
      <w:r w:rsidR="003A265A">
        <w:rPr>
          <w:rFonts w:asciiTheme="majorBidi" w:hAnsiTheme="majorBidi" w:cstheme="majorBidi" w:hint="cs"/>
          <w:sz w:val="28"/>
          <w:szCs w:val="28"/>
          <w:rtl/>
        </w:rPr>
        <w:t>هِ</w:t>
      </w:r>
      <w:r w:rsidR="003A265A">
        <w:rPr>
          <w:rFonts w:asciiTheme="majorBidi" w:hAnsiTheme="majorBidi" w:cstheme="majorBidi"/>
          <w:sz w:val="28"/>
          <w:szCs w:val="28"/>
        </w:rPr>
        <w:t xml:space="preserve"> </w:t>
      </w:r>
      <w:r w:rsidR="003A265A" w:rsidRPr="003A265A">
        <w:rPr>
          <w:rFonts w:ascii="Cambria" w:hAnsi="Cambria" w:cstheme="majorBidi"/>
        </w:rPr>
        <w:t xml:space="preserve">pada </w:t>
      </w:r>
      <w:r w:rsidR="003A265A" w:rsidRPr="00CF3737">
        <w:rPr>
          <w:rFonts w:ascii="KFGQPC Uthmanic Script HAFS" w:hAnsi="KFGQPC Uthmanic Script HAFS" w:cs="KFGQPC Uthmanic Script HAFS"/>
          <w:sz w:val="28"/>
          <w:szCs w:val="28"/>
          <w:rtl/>
        </w:rPr>
        <w:t>بِيَمِينِهِ</w:t>
      </w:r>
      <w:r w:rsidR="003A265A">
        <w:rPr>
          <w:rFonts w:ascii="KFGQPC Uthmanic Script HAFS" w:hAnsi="KFGQPC Uthmanic Script HAFS" w:cs="KFGQPC Uthmanic Script HAFS"/>
          <w:sz w:val="28"/>
          <w:szCs w:val="28"/>
        </w:rPr>
        <w:t xml:space="preserve"> </w:t>
      </w:r>
      <w:r w:rsidR="003A265A">
        <w:rPr>
          <w:rFonts w:ascii="Cambria" w:hAnsi="Cambria" w:cstheme="majorBidi"/>
        </w:rPr>
        <w:t xml:space="preserve">yang juga mengacu pada </w:t>
      </w:r>
      <w:r w:rsidR="003A265A" w:rsidRPr="00CF3737">
        <w:rPr>
          <w:rFonts w:ascii="KFGQPC Uthmanic Script HAFS" w:hAnsi="KFGQPC Uthmanic Script HAFS" w:cs="KFGQPC Uthmanic Script HAFS"/>
          <w:sz w:val="28"/>
          <w:szCs w:val="28"/>
          <w:rtl/>
        </w:rPr>
        <w:t>مَنۡ</w:t>
      </w:r>
      <w:r w:rsidR="003A265A" w:rsidRPr="0082196E">
        <w:rPr>
          <w:rFonts w:ascii="Cambria" w:hAnsi="Cambria" w:cstheme="majorBidi"/>
        </w:rPr>
        <w:t xml:space="preserve"> (</w:t>
      </w:r>
      <w:r w:rsidR="003A265A">
        <w:rPr>
          <w:rFonts w:ascii="Cambria" w:hAnsi="Cambria" w:cstheme="majorBidi"/>
        </w:rPr>
        <w:t>orang-orang</w:t>
      </w:r>
      <w:r w:rsidR="003A265A" w:rsidRPr="0082196E">
        <w:rPr>
          <w:rFonts w:ascii="Cambria" w:hAnsi="Cambria" w:cstheme="majorBidi"/>
        </w:rPr>
        <w:t>)</w:t>
      </w:r>
      <w:r w:rsidR="003A265A">
        <w:rPr>
          <w:rFonts w:ascii="Cambria" w:hAnsi="Cambria" w:cstheme="majorBidi"/>
        </w:rPr>
        <w:t>.</w:t>
      </w:r>
    </w:p>
    <w:p w:rsidR="003A265A" w:rsidRPr="0082196E" w:rsidRDefault="003A265A" w:rsidP="003A265A">
      <w:pPr>
        <w:spacing w:after="0" w:line="240" w:lineRule="auto"/>
        <w:ind w:firstLine="720"/>
        <w:jc w:val="both"/>
        <w:rPr>
          <w:rFonts w:ascii="Cambria" w:hAnsi="Cambria" w:cstheme="majorBidi"/>
        </w:rPr>
      </w:pPr>
    </w:p>
    <w:p w:rsidR="003A265A" w:rsidRDefault="003A265A" w:rsidP="00547965">
      <w:pPr>
        <w:spacing w:after="0" w:line="240" w:lineRule="auto"/>
        <w:ind w:firstLine="720"/>
        <w:jc w:val="both"/>
        <w:rPr>
          <w:rFonts w:ascii="Cambria" w:hAnsi="Cambria" w:cstheme="majorBidi"/>
        </w:rPr>
      </w:pPr>
      <w:r w:rsidRPr="0082196E">
        <w:rPr>
          <w:rFonts w:ascii="Cambria" w:hAnsi="Cambria" w:cstheme="majorBidi"/>
        </w:rPr>
        <w:t xml:space="preserve">Pada ayat </w:t>
      </w:r>
      <w:r>
        <w:rPr>
          <w:rFonts w:ascii="Cambria" w:hAnsi="Cambria" w:cstheme="majorBidi"/>
        </w:rPr>
        <w:t xml:space="preserve">dua puluh </w:t>
      </w:r>
      <w:r w:rsidRPr="0082196E">
        <w:rPr>
          <w:rFonts w:ascii="Cambria" w:hAnsi="Cambria" w:cstheme="majorBidi"/>
        </w:rPr>
        <w:t>(</w:t>
      </w:r>
      <w:r>
        <w:rPr>
          <w:rFonts w:ascii="Cambria" w:hAnsi="Cambria" w:cstheme="majorBidi"/>
        </w:rPr>
        <w:t>20</w:t>
      </w:r>
      <w:r w:rsidRPr="0082196E">
        <w:rPr>
          <w:rFonts w:ascii="Cambria" w:hAnsi="Cambria" w:cstheme="majorBidi"/>
        </w:rPr>
        <w:t xml:space="preserve">) ditemukan referen anafora pada kata ganti atau </w:t>
      </w:r>
      <w:r w:rsidRPr="0082196E">
        <w:rPr>
          <w:rFonts w:ascii="Cambria" w:hAnsi="Cambria" w:cstheme="majorBidi"/>
          <w:i/>
          <w:iCs/>
        </w:rPr>
        <w:t>dhomir</w:t>
      </w:r>
      <w:r w:rsidRPr="0082196E">
        <w:rPr>
          <w:rFonts w:ascii="Cambria" w:hAnsi="Cambria" w:cstheme="majorBidi"/>
        </w:rPr>
        <w:t xml:space="preserve"> </w:t>
      </w:r>
      <w:r w:rsidRPr="00DC3F56">
        <w:rPr>
          <w:rFonts w:ascii="KFGQPC Uthmanic Script HAFS" w:hAnsi="KFGQPC Uthmanic Script HAFS" w:cs="KFGQPC Uthmanic Script HAFS"/>
          <w:sz w:val="28"/>
          <w:szCs w:val="28"/>
          <w:rtl/>
        </w:rPr>
        <w:t>تُ</w:t>
      </w:r>
      <w:r w:rsidRPr="0082196E">
        <w:rPr>
          <w:rFonts w:ascii="Cambria" w:hAnsi="Cambria" w:cstheme="majorBidi"/>
          <w:i/>
          <w:iCs/>
        </w:rPr>
        <w:t xml:space="preserve"> </w:t>
      </w:r>
      <w:r w:rsidRPr="0082196E">
        <w:rPr>
          <w:rFonts w:ascii="Cambria" w:hAnsi="Cambria" w:cstheme="majorBidi"/>
        </w:rPr>
        <w:t>‘</w:t>
      </w:r>
      <w:r>
        <w:rPr>
          <w:rFonts w:ascii="Cambria" w:hAnsi="Cambria" w:cstheme="majorBidi"/>
        </w:rPr>
        <w:t>saya</w:t>
      </w:r>
      <w:r w:rsidRPr="0082196E">
        <w:rPr>
          <w:rFonts w:ascii="Cambria" w:hAnsi="Cambria" w:cstheme="majorBidi"/>
        </w:rPr>
        <w:t xml:space="preserve">’ pada </w:t>
      </w:r>
      <w:r w:rsidRPr="00DC3F56">
        <w:rPr>
          <w:rFonts w:ascii="KFGQPC Uthmanic Script HAFS" w:hAnsi="KFGQPC Uthmanic Script HAFS" w:cs="KFGQPC Uthmanic Script HAFS"/>
          <w:sz w:val="28"/>
          <w:szCs w:val="28"/>
          <w:rtl/>
        </w:rPr>
        <w:t>ظَنَنتُ</w:t>
      </w:r>
      <w:r w:rsidRPr="0082196E">
        <w:rPr>
          <w:rFonts w:ascii="Cambria" w:hAnsi="Cambria" w:cstheme="majorBidi"/>
        </w:rPr>
        <w:t xml:space="preserve"> tidak disebutkan perujuknya, dengan memahami keseluruhan makna dari ayat-ayat sebelumnya, maka dapat diketahui bahwa kata ganti tersebut mengacu pada </w:t>
      </w:r>
      <w:r w:rsidR="00547965" w:rsidRPr="00CF3737">
        <w:rPr>
          <w:rFonts w:ascii="KFGQPC Uthmanic Script HAFS" w:hAnsi="KFGQPC Uthmanic Script HAFS" w:cs="KFGQPC Uthmanic Script HAFS"/>
          <w:sz w:val="28"/>
          <w:szCs w:val="28"/>
          <w:rtl/>
        </w:rPr>
        <w:t>مَنۡ</w:t>
      </w:r>
      <w:r w:rsidR="00547965" w:rsidRPr="0082196E">
        <w:rPr>
          <w:rFonts w:ascii="Cambria" w:hAnsi="Cambria" w:cstheme="majorBidi"/>
        </w:rPr>
        <w:t xml:space="preserve"> (</w:t>
      </w:r>
      <w:r w:rsidR="00547965">
        <w:rPr>
          <w:rFonts w:ascii="Cambria" w:hAnsi="Cambria" w:cstheme="majorBidi"/>
        </w:rPr>
        <w:t>orang-orang</w:t>
      </w:r>
      <w:r w:rsidR="00547965" w:rsidRPr="0082196E">
        <w:rPr>
          <w:rFonts w:ascii="Cambria" w:hAnsi="Cambria" w:cstheme="majorBidi"/>
        </w:rPr>
        <w:t>)</w:t>
      </w:r>
      <w:r w:rsidR="00547965">
        <w:rPr>
          <w:rFonts w:ascii="Cambria" w:hAnsi="Cambria" w:cstheme="majorBidi"/>
        </w:rPr>
        <w:t>,</w:t>
      </w:r>
      <w:r w:rsidRPr="0082196E">
        <w:rPr>
          <w:rFonts w:ascii="Cambria" w:hAnsi="Cambria" w:cstheme="majorBidi"/>
        </w:rPr>
        <w:t xml:space="preserve"> yang disebutkan pada ayat </w:t>
      </w:r>
      <w:r w:rsidR="00547965">
        <w:rPr>
          <w:rFonts w:ascii="Cambria" w:hAnsi="Cambria" w:cstheme="majorBidi"/>
        </w:rPr>
        <w:t>sembilan belas</w:t>
      </w:r>
      <w:r w:rsidRPr="0082196E">
        <w:rPr>
          <w:rFonts w:ascii="Cambria" w:hAnsi="Cambria" w:cstheme="majorBidi"/>
        </w:rPr>
        <w:t xml:space="preserve"> (ayat 1</w:t>
      </w:r>
      <w:r w:rsidR="00547965">
        <w:rPr>
          <w:rFonts w:ascii="Cambria" w:hAnsi="Cambria" w:cstheme="majorBidi"/>
        </w:rPr>
        <w:t>9</w:t>
      </w:r>
      <w:r w:rsidRPr="0082196E">
        <w:rPr>
          <w:rFonts w:ascii="Cambria" w:hAnsi="Cambria" w:cstheme="majorBidi"/>
        </w:rPr>
        <w:t xml:space="preserve">). </w:t>
      </w:r>
    </w:p>
    <w:p w:rsidR="00547965" w:rsidRPr="0082196E" w:rsidRDefault="00547965" w:rsidP="00547965">
      <w:pPr>
        <w:spacing w:after="0" w:line="240" w:lineRule="auto"/>
        <w:ind w:firstLine="720"/>
        <w:jc w:val="both"/>
        <w:rPr>
          <w:rFonts w:ascii="Cambria" w:hAnsi="Cambria" w:cstheme="majorBidi"/>
        </w:rPr>
      </w:pPr>
      <w:r>
        <w:rPr>
          <w:rFonts w:ascii="Cambria" w:hAnsi="Cambria" w:cstheme="majorBidi"/>
        </w:rPr>
        <w:tab/>
      </w:r>
    </w:p>
    <w:p w:rsidR="00547965" w:rsidRDefault="00547965" w:rsidP="00547965">
      <w:pPr>
        <w:spacing w:after="0" w:line="240" w:lineRule="auto"/>
        <w:ind w:firstLine="720"/>
        <w:jc w:val="both"/>
        <w:rPr>
          <w:rFonts w:ascii="Cambria" w:hAnsi="Cambria" w:cstheme="majorBidi"/>
        </w:rPr>
      </w:pPr>
      <w:r w:rsidRPr="0082196E">
        <w:rPr>
          <w:rFonts w:ascii="Cambria" w:hAnsi="Cambria" w:cstheme="majorBidi"/>
        </w:rPr>
        <w:t xml:space="preserve">Pada ayat </w:t>
      </w:r>
      <w:r>
        <w:rPr>
          <w:rFonts w:ascii="Cambria" w:hAnsi="Cambria" w:cstheme="majorBidi"/>
        </w:rPr>
        <w:t xml:space="preserve">dua puluh satu </w:t>
      </w:r>
      <w:r w:rsidRPr="0082196E">
        <w:rPr>
          <w:rFonts w:ascii="Cambria" w:hAnsi="Cambria" w:cstheme="majorBidi"/>
        </w:rPr>
        <w:t>(</w:t>
      </w:r>
      <w:r>
        <w:rPr>
          <w:rFonts w:ascii="Cambria" w:hAnsi="Cambria" w:cstheme="majorBidi"/>
        </w:rPr>
        <w:t>21</w:t>
      </w:r>
      <w:r w:rsidRPr="0082196E">
        <w:rPr>
          <w:rFonts w:ascii="Cambria" w:hAnsi="Cambria" w:cstheme="majorBidi"/>
        </w:rPr>
        <w:t xml:space="preserve">) ditemukan referen anafora pada kata ganti atau </w:t>
      </w:r>
      <w:r w:rsidRPr="0082196E">
        <w:rPr>
          <w:rFonts w:ascii="Cambria" w:hAnsi="Cambria" w:cstheme="majorBidi"/>
          <w:i/>
          <w:iCs/>
        </w:rPr>
        <w:t>dhomir</w:t>
      </w:r>
      <w:r w:rsidRPr="0082196E">
        <w:rPr>
          <w:rFonts w:ascii="Cambria" w:hAnsi="Cambria" w:cstheme="majorBidi"/>
        </w:rPr>
        <w:t xml:space="preserve"> </w:t>
      </w:r>
      <w:r w:rsidRPr="00DC3F56">
        <w:rPr>
          <w:rFonts w:ascii="KFGQPC Uthmanic Script HAFS" w:hAnsi="KFGQPC Uthmanic Script HAFS" w:cs="KFGQPC Uthmanic Script HAFS"/>
          <w:sz w:val="28"/>
          <w:szCs w:val="28"/>
          <w:rtl/>
        </w:rPr>
        <w:t>هُوَ</w:t>
      </w:r>
      <w:r w:rsidRPr="0082196E">
        <w:rPr>
          <w:rFonts w:ascii="Cambria" w:hAnsi="Cambria" w:cstheme="majorBidi"/>
        </w:rPr>
        <w:t xml:space="preserve"> ‘</w:t>
      </w:r>
      <w:r>
        <w:rPr>
          <w:rFonts w:ascii="Cambria" w:hAnsi="Cambria" w:cstheme="majorBidi"/>
        </w:rPr>
        <w:t>dia untuk laki-laki</w:t>
      </w:r>
      <w:r w:rsidRPr="0082196E">
        <w:rPr>
          <w:rFonts w:ascii="Cambria" w:hAnsi="Cambria" w:cstheme="majorBidi"/>
        </w:rPr>
        <w:t xml:space="preserve">’ tidak disebutkan perujuknya, dengan memahami keseluruhan makna dari ayat-ayat sebelumnya, maka dapat diketahui bahwa kata ganti tersebut 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w:t>
      </w:r>
      <w:r>
        <w:rPr>
          <w:rFonts w:ascii="Cambria" w:hAnsi="Cambria" w:cstheme="majorBidi"/>
        </w:rPr>
        <w:t>,</w:t>
      </w:r>
      <w:r w:rsidRPr="0082196E">
        <w:rPr>
          <w:rFonts w:ascii="Cambria" w:hAnsi="Cambria" w:cstheme="majorBidi"/>
        </w:rPr>
        <w:t xml:space="preserve"> yang disebutkan pada ayat </w:t>
      </w:r>
      <w:r>
        <w:rPr>
          <w:rFonts w:ascii="Cambria" w:hAnsi="Cambria" w:cstheme="majorBidi"/>
        </w:rPr>
        <w:t>sembilan belas</w:t>
      </w:r>
      <w:r w:rsidRPr="0082196E">
        <w:rPr>
          <w:rFonts w:ascii="Cambria" w:hAnsi="Cambria" w:cstheme="majorBidi"/>
        </w:rPr>
        <w:t xml:space="preserve"> (ayat 1</w:t>
      </w:r>
      <w:r>
        <w:rPr>
          <w:rFonts w:ascii="Cambria" w:hAnsi="Cambria" w:cstheme="majorBidi"/>
        </w:rPr>
        <w:t>9</w:t>
      </w:r>
      <w:r w:rsidRPr="0082196E">
        <w:rPr>
          <w:rFonts w:ascii="Cambria" w:hAnsi="Cambria" w:cstheme="majorBidi"/>
        </w:rPr>
        <w:t xml:space="preserve">). </w:t>
      </w:r>
    </w:p>
    <w:p w:rsidR="00547965" w:rsidRDefault="00547965" w:rsidP="00547965">
      <w:pPr>
        <w:spacing w:after="0" w:line="240" w:lineRule="auto"/>
        <w:ind w:firstLine="720"/>
        <w:jc w:val="both"/>
        <w:rPr>
          <w:rFonts w:ascii="Cambria" w:hAnsi="Cambria" w:cstheme="majorBidi"/>
        </w:rPr>
      </w:pPr>
      <w:r w:rsidRPr="0082196E">
        <w:rPr>
          <w:rFonts w:ascii="Cambria" w:hAnsi="Cambria" w:cstheme="majorBidi"/>
        </w:rPr>
        <w:t xml:space="preserve">Pada ayat </w:t>
      </w:r>
      <w:r>
        <w:rPr>
          <w:rFonts w:ascii="Cambria" w:hAnsi="Cambria" w:cstheme="majorBidi"/>
        </w:rPr>
        <w:t xml:space="preserve">dua puluh tiga </w:t>
      </w:r>
      <w:r w:rsidRPr="0082196E">
        <w:rPr>
          <w:rFonts w:ascii="Cambria" w:hAnsi="Cambria" w:cstheme="majorBidi"/>
        </w:rPr>
        <w:t>(</w:t>
      </w:r>
      <w:r>
        <w:rPr>
          <w:rFonts w:ascii="Cambria" w:hAnsi="Cambria" w:cstheme="majorBidi"/>
        </w:rPr>
        <w:t>23</w:t>
      </w:r>
      <w:r w:rsidRPr="0082196E">
        <w:rPr>
          <w:rFonts w:ascii="Cambria" w:hAnsi="Cambria" w:cstheme="majorBidi"/>
        </w:rPr>
        <w:t xml:space="preserve">) ditemukan referen anafora pada kata ganti atau </w:t>
      </w:r>
      <w:r w:rsidRPr="0082196E">
        <w:rPr>
          <w:rFonts w:ascii="Cambria" w:hAnsi="Cambria" w:cstheme="majorBidi"/>
          <w:i/>
          <w:iCs/>
        </w:rPr>
        <w:t>dhomir</w:t>
      </w:r>
      <w:r w:rsidRPr="0082196E">
        <w:rPr>
          <w:rFonts w:ascii="Cambria" w:hAnsi="Cambria" w:cstheme="majorBidi"/>
        </w:rPr>
        <w:t xml:space="preserve"> </w:t>
      </w:r>
      <w:r w:rsidRPr="00C162DE">
        <w:rPr>
          <w:rFonts w:asciiTheme="majorBidi" w:hAnsiTheme="majorBidi" w:cstheme="majorBidi" w:hint="cs"/>
          <w:sz w:val="28"/>
          <w:szCs w:val="28"/>
          <w:rtl/>
        </w:rPr>
        <w:t>هَا</w:t>
      </w:r>
      <w:r w:rsidRPr="0082196E">
        <w:rPr>
          <w:rFonts w:ascii="Cambria" w:hAnsi="Cambria" w:cstheme="majorBidi"/>
        </w:rPr>
        <w:t xml:space="preserve"> ‘</w:t>
      </w:r>
      <w:r>
        <w:rPr>
          <w:rFonts w:ascii="Cambria" w:hAnsi="Cambria" w:cstheme="majorBidi"/>
        </w:rPr>
        <w:t>nya untuk perempuan</w:t>
      </w:r>
      <w:r w:rsidRPr="0082196E">
        <w:rPr>
          <w:rFonts w:ascii="Cambria" w:hAnsi="Cambria" w:cstheme="majorBidi"/>
        </w:rPr>
        <w:t xml:space="preserve">’ tidak disebutkan perujuknya, dengan memahami keseluruhan makna dari ayat-ayat sebelumnya, maka dapat diketahui bahwa kata ganti tersebut mengacu pada </w:t>
      </w:r>
      <w:r>
        <w:rPr>
          <w:rFonts w:ascii="KFGQPC Uthmanic Script HAFS" w:hAnsi="KFGQPC Uthmanic Script HAFS" w:cs="KFGQPC Uthmanic Script HAFS"/>
          <w:sz w:val="28"/>
          <w:szCs w:val="28"/>
          <w:rtl/>
        </w:rPr>
        <w:t>جَنَّةٍ</w:t>
      </w:r>
      <w:r w:rsidRPr="0082196E">
        <w:rPr>
          <w:rFonts w:ascii="Cambria" w:hAnsi="Cambria" w:cstheme="majorBidi"/>
        </w:rPr>
        <w:t xml:space="preserve"> (</w:t>
      </w:r>
      <w:r>
        <w:rPr>
          <w:rFonts w:ascii="Cambria" w:hAnsi="Cambria" w:cstheme="majorBidi"/>
        </w:rPr>
        <w:t>surga</w:t>
      </w:r>
      <w:r w:rsidRPr="0082196E">
        <w:rPr>
          <w:rFonts w:ascii="Cambria" w:hAnsi="Cambria" w:cstheme="majorBidi"/>
        </w:rPr>
        <w:t>)</w:t>
      </w:r>
      <w:r>
        <w:rPr>
          <w:rFonts w:ascii="Cambria" w:hAnsi="Cambria" w:cstheme="majorBidi"/>
        </w:rPr>
        <w:t>,</w:t>
      </w:r>
      <w:r w:rsidRPr="0082196E">
        <w:rPr>
          <w:rFonts w:ascii="Cambria" w:hAnsi="Cambria" w:cstheme="majorBidi"/>
        </w:rPr>
        <w:t xml:space="preserve"> yang disebutkan pada ayat </w:t>
      </w:r>
      <w:r>
        <w:rPr>
          <w:rFonts w:ascii="Cambria" w:hAnsi="Cambria" w:cstheme="majorBidi"/>
        </w:rPr>
        <w:t xml:space="preserve">sebelumnya </w:t>
      </w:r>
      <w:r w:rsidRPr="0082196E">
        <w:rPr>
          <w:rFonts w:ascii="Cambria" w:hAnsi="Cambria" w:cstheme="majorBidi"/>
        </w:rPr>
        <w:t xml:space="preserve">(ayat </w:t>
      </w:r>
      <w:r>
        <w:rPr>
          <w:rFonts w:ascii="Cambria" w:hAnsi="Cambria" w:cstheme="majorBidi"/>
        </w:rPr>
        <w:t>22</w:t>
      </w:r>
      <w:r w:rsidRPr="0082196E">
        <w:rPr>
          <w:rFonts w:ascii="Cambria" w:hAnsi="Cambria" w:cstheme="majorBidi"/>
        </w:rPr>
        <w:t xml:space="preserve">). </w:t>
      </w:r>
    </w:p>
    <w:p w:rsidR="00B579E7" w:rsidRDefault="00547965" w:rsidP="00B579E7">
      <w:pPr>
        <w:spacing w:after="0" w:line="240" w:lineRule="auto"/>
        <w:ind w:firstLine="720"/>
        <w:jc w:val="both"/>
        <w:rPr>
          <w:rFonts w:ascii="Cambria" w:hAnsi="Cambria" w:cstheme="majorBidi"/>
        </w:rPr>
      </w:pPr>
      <w:r w:rsidRPr="0082196E">
        <w:rPr>
          <w:rFonts w:ascii="Cambria" w:hAnsi="Cambria" w:cstheme="majorBidi"/>
        </w:rPr>
        <w:t xml:space="preserve">Pada ayat </w:t>
      </w:r>
      <w:r>
        <w:rPr>
          <w:rFonts w:ascii="Cambria" w:hAnsi="Cambria" w:cstheme="majorBidi"/>
        </w:rPr>
        <w:t xml:space="preserve">dua puluh empat </w:t>
      </w:r>
      <w:r w:rsidRPr="0082196E">
        <w:rPr>
          <w:rFonts w:ascii="Cambria" w:hAnsi="Cambria" w:cstheme="majorBidi"/>
        </w:rPr>
        <w:t>(</w:t>
      </w:r>
      <w:r>
        <w:rPr>
          <w:rFonts w:ascii="Cambria" w:hAnsi="Cambria" w:cstheme="majorBidi"/>
        </w:rPr>
        <w:t>24</w:t>
      </w:r>
      <w:r w:rsidRPr="0082196E">
        <w:rPr>
          <w:rFonts w:ascii="Cambria" w:hAnsi="Cambria" w:cstheme="majorBidi"/>
        </w:rPr>
        <w:t xml:space="preserve">) ditemukan referen anafora pada kata ganti atau </w:t>
      </w:r>
      <w:r w:rsidRPr="0082196E">
        <w:rPr>
          <w:rFonts w:ascii="Cambria" w:hAnsi="Cambria" w:cstheme="majorBidi"/>
          <w:i/>
          <w:iCs/>
        </w:rPr>
        <w:t>dhomir</w:t>
      </w:r>
      <w:r w:rsidRPr="0082196E">
        <w:rPr>
          <w:rFonts w:ascii="Cambria" w:hAnsi="Cambria" w:cstheme="majorBidi"/>
        </w:rPr>
        <w:t xml:space="preserve"> </w:t>
      </w:r>
      <w:r w:rsidR="00B15742" w:rsidRPr="00AA1314">
        <w:rPr>
          <w:rFonts w:ascii="KFGQPC Uthmanic Script HAFS" w:hAnsi="KFGQPC Uthmanic Script HAFS" w:cs="KFGQPC Uthmanic Script HAFS" w:hint="cs"/>
          <w:sz w:val="28"/>
          <w:szCs w:val="28"/>
          <w:rtl/>
        </w:rPr>
        <w:t>واْ</w:t>
      </w:r>
      <w:r w:rsidR="00B15742" w:rsidRPr="0082196E">
        <w:rPr>
          <w:rFonts w:ascii="Cambria" w:hAnsi="Cambria" w:cstheme="majorBidi"/>
        </w:rPr>
        <w:t xml:space="preserve"> </w:t>
      </w:r>
      <w:r w:rsidRPr="0082196E">
        <w:rPr>
          <w:rFonts w:ascii="Cambria" w:hAnsi="Cambria" w:cstheme="majorBidi"/>
        </w:rPr>
        <w:t>‘</w:t>
      </w:r>
      <w:r w:rsidR="00B15742">
        <w:rPr>
          <w:rFonts w:ascii="Cambria" w:hAnsi="Cambria" w:cstheme="majorBidi"/>
        </w:rPr>
        <w:t>mereka</w:t>
      </w:r>
      <w:r>
        <w:rPr>
          <w:rFonts w:ascii="Cambria" w:hAnsi="Cambria" w:cstheme="majorBidi"/>
        </w:rPr>
        <w:t xml:space="preserve"> untuk </w:t>
      </w:r>
      <w:r w:rsidR="00B15742">
        <w:rPr>
          <w:rFonts w:ascii="Cambria" w:hAnsi="Cambria" w:cstheme="majorBidi"/>
        </w:rPr>
        <w:t>laki-laki</w:t>
      </w:r>
      <w:r w:rsidRPr="0082196E">
        <w:rPr>
          <w:rFonts w:ascii="Cambria" w:hAnsi="Cambria" w:cstheme="majorBidi"/>
        </w:rPr>
        <w:t xml:space="preserve">’ </w:t>
      </w:r>
      <w:r w:rsidR="00B15742">
        <w:rPr>
          <w:rFonts w:ascii="Cambria" w:hAnsi="Cambria" w:cstheme="majorBidi"/>
        </w:rPr>
        <w:t xml:space="preserve">pada </w:t>
      </w:r>
      <w:r w:rsidR="00B15742" w:rsidRPr="00AA1314">
        <w:rPr>
          <w:rFonts w:ascii="KFGQPC Uthmanic Script HAFS" w:hAnsi="KFGQPC Uthmanic Script HAFS" w:cs="KFGQPC Uthmanic Script HAFS" w:hint="cs"/>
          <w:sz w:val="28"/>
          <w:szCs w:val="28"/>
          <w:rtl/>
        </w:rPr>
        <w:t>كُلُواْ</w:t>
      </w:r>
      <w:r w:rsidR="00B15742" w:rsidRPr="0082196E">
        <w:rPr>
          <w:rFonts w:ascii="Cambria" w:hAnsi="Cambria" w:cstheme="majorBidi"/>
        </w:rPr>
        <w:t xml:space="preserve"> </w:t>
      </w:r>
      <w:r w:rsidRPr="0082196E">
        <w:rPr>
          <w:rFonts w:ascii="Cambria" w:hAnsi="Cambria" w:cstheme="majorBidi"/>
        </w:rPr>
        <w:t xml:space="preserve">tidak disebutkan perujuknya, dengan memahami keseluruhan makna dari ayat-ayat sebelumnya, maka dapat diketahui bahwa kata ganti tersebut </w:t>
      </w:r>
      <w:r w:rsidRPr="0082196E">
        <w:rPr>
          <w:rFonts w:ascii="Cambria" w:hAnsi="Cambria" w:cstheme="majorBidi"/>
        </w:rPr>
        <w:lastRenderedPageBreak/>
        <w:t xml:space="preserve">mengacu pada </w:t>
      </w:r>
      <w:r w:rsidR="00B15742">
        <w:rPr>
          <w:rFonts w:ascii="Cambria" w:hAnsi="Cambria" w:cstheme="majorBidi"/>
        </w:rPr>
        <w:t xml:space="preserve"> </w:t>
      </w:r>
      <w:r w:rsidR="00B15742"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sidR="00B15742">
        <w:rPr>
          <w:rFonts w:ascii="Cambria" w:hAnsi="Cambria" w:cstheme="majorBidi"/>
        </w:rPr>
        <w:t>mereka atau orang banyak</w:t>
      </w:r>
      <w:r w:rsidRPr="0082196E">
        <w:rPr>
          <w:rFonts w:ascii="Cambria" w:hAnsi="Cambria" w:cstheme="majorBidi"/>
        </w:rPr>
        <w:t>)</w:t>
      </w:r>
      <w:r>
        <w:rPr>
          <w:rFonts w:ascii="Cambria" w:hAnsi="Cambria" w:cstheme="majorBidi"/>
        </w:rPr>
        <w:t>,</w:t>
      </w:r>
      <w:r w:rsidRPr="0082196E">
        <w:rPr>
          <w:rFonts w:ascii="Cambria" w:hAnsi="Cambria" w:cstheme="majorBidi"/>
        </w:rPr>
        <w:t xml:space="preserve"> yang disebutkan pada ayat </w:t>
      </w:r>
      <w:r>
        <w:rPr>
          <w:rFonts w:ascii="Cambria" w:hAnsi="Cambria" w:cstheme="majorBidi"/>
        </w:rPr>
        <w:t xml:space="preserve">sebelumnya </w:t>
      </w:r>
      <w:r w:rsidRPr="0082196E">
        <w:rPr>
          <w:rFonts w:ascii="Cambria" w:hAnsi="Cambria" w:cstheme="majorBidi"/>
        </w:rPr>
        <w:t xml:space="preserve">(ayat </w:t>
      </w:r>
      <w:r w:rsidR="00B15742">
        <w:rPr>
          <w:rFonts w:ascii="Cambria" w:hAnsi="Cambria" w:cstheme="majorBidi"/>
        </w:rPr>
        <w:t>19</w:t>
      </w:r>
      <w:r w:rsidRPr="0082196E">
        <w:rPr>
          <w:rFonts w:ascii="Cambria" w:hAnsi="Cambria" w:cstheme="majorBidi"/>
        </w:rPr>
        <w:t>).</w:t>
      </w:r>
      <w:r w:rsidR="00B15742">
        <w:rPr>
          <w:rFonts w:ascii="Cambria" w:hAnsi="Cambria" w:cstheme="majorBidi"/>
        </w:rPr>
        <w:t xml:space="preserve"> Begitu juga </w:t>
      </w:r>
      <w:r w:rsidR="00B15742" w:rsidRPr="0082196E">
        <w:rPr>
          <w:rFonts w:ascii="Cambria" w:hAnsi="Cambria" w:cstheme="majorBidi"/>
        </w:rPr>
        <w:t xml:space="preserve">kata ganti atau </w:t>
      </w:r>
      <w:r w:rsidR="00B15742" w:rsidRPr="0082196E">
        <w:rPr>
          <w:rFonts w:ascii="Cambria" w:hAnsi="Cambria" w:cstheme="majorBidi"/>
          <w:i/>
          <w:iCs/>
        </w:rPr>
        <w:t>dhomir</w:t>
      </w:r>
      <w:r w:rsidR="00B15742" w:rsidRPr="0082196E">
        <w:rPr>
          <w:rFonts w:ascii="Cambria" w:hAnsi="Cambria" w:cstheme="majorBidi"/>
        </w:rPr>
        <w:t xml:space="preserve"> </w:t>
      </w:r>
      <w:r w:rsidR="00B15742" w:rsidRPr="00AA1314">
        <w:rPr>
          <w:rFonts w:ascii="KFGQPC Uthmanic Script HAFS" w:hAnsi="KFGQPC Uthmanic Script HAFS" w:cs="KFGQPC Uthmanic Script HAFS" w:hint="cs"/>
          <w:sz w:val="28"/>
          <w:szCs w:val="28"/>
          <w:rtl/>
        </w:rPr>
        <w:t>واْ</w:t>
      </w:r>
      <w:r w:rsidR="00B15742" w:rsidRPr="0082196E">
        <w:rPr>
          <w:rFonts w:ascii="Cambria" w:hAnsi="Cambria" w:cstheme="majorBidi"/>
        </w:rPr>
        <w:t xml:space="preserve"> ‘</w:t>
      </w:r>
      <w:r w:rsidR="00B15742">
        <w:rPr>
          <w:rFonts w:ascii="Cambria" w:hAnsi="Cambria" w:cstheme="majorBidi"/>
        </w:rPr>
        <w:t>mereka untuk laki-laki</w:t>
      </w:r>
      <w:r w:rsidR="00B15742" w:rsidRPr="0082196E">
        <w:rPr>
          <w:rFonts w:ascii="Cambria" w:hAnsi="Cambria" w:cstheme="majorBidi"/>
        </w:rPr>
        <w:t xml:space="preserve">’ </w:t>
      </w:r>
      <w:r w:rsidR="00B15742">
        <w:rPr>
          <w:rFonts w:ascii="Cambria" w:hAnsi="Cambria" w:cstheme="majorBidi"/>
        </w:rPr>
        <w:t xml:space="preserve">pada </w:t>
      </w:r>
      <w:r w:rsidR="00B15742" w:rsidRPr="00AA1314">
        <w:rPr>
          <w:rFonts w:ascii="KFGQPC Uthmanic Script HAFS" w:hAnsi="KFGQPC Uthmanic Script HAFS" w:cs="KFGQPC Uthmanic Script HAFS"/>
          <w:sz w:val="28"/>
          <w:szCs w:val="28"/>
          <w:rtl/>
        </w:rPr>
        <w:t>وَ</w:t>
      </w:r>
      <w:r w:rsidR="00B15742" w:rsidRPr="00AA1314">
        <w:rPr>
          <w:rFonts w:ascii="KFGQPC Uthmanic Script HAFS" w:hAnsi="KFGQPC Uthmanic Script HAFS" w:cs="KFGQPC Uthmanic Script HAFS" w:hint="cs"/>
          <w:sz w:val="28"/>
          <w:szCs w:val="28"/>
          <w:rtl/>
        </w:rPr>
        <w:t>ٱشۡرَبُواْ</w:t>
      </w:r>
      <w:r w:rsidR="00B15742" w:rsidRPr="0082196E">
        <w:rPr>
          <w:rFonts w:ascii="Cambria" w:hAnsi="Cambria" w:cstheme="majorBidi"/>
        </w:rPr>
        <w:t xml:space="preserve"> tidak disebutkan perujuknya, </w:t>
      </w:r>
      <w:r w:rsidR="00B15742">
        <w:rPr>
          <w:rFonts w:ascii="Cambria" w:hAnsi="Cambria" w:cstheme="majorBidi"/>
        </w:rPr>
        <w:t xml:space="preserve">namun </w:t>
      </w:r>
      <w:r w:rsidR="00B15742" w:rsidRPr="0082196E">
        <w:rPr>
          <w:rFonts w:ascii="Cambria" w:hAnsi="Cambria" w:cstheme="majorBidi"/>
        </w:rPr>
        <w:t xml:space="preserve">dengan memahami keseluruhan makna dari ayat-ayat sebelumnya, maka dapat diketahui bahwa kata ganti tersebut mengacu pada </w:t>
      </w:r>
      <w:r w:rsidR="00B15742">
        <w:rPr>
          <w:rFonts w:ascii="Cambria" w:hAnsi="Cambria" w:cstheme="majorBidi"/>
        </w:rPr>
        <w:t xml:space="preserve"> </w:t>
      </w:r>
      <w:r w:rsidR="00B15742" w:rsidRPr="00CF3737">
        <w:rPr>
          <w:rFonts w:ascii="KFGQPC Uthmanic Script HAFS" w:hAnsi="KFGQPC Uthmanic Script HAFS" w:cs="KFGQPC Uthmanic Script HAFS"/>
          <w:sz w:val="28"/>
          <w:szCs w:val="28"/>
          <w:rtl/>
        </w:rPr>
        <w:t>مَنۡ</w:t>
      </w:r>
      <w:r w:rsidR="00B15742" w:rsidRPr="0082196E">
        <w:rPr>
          <w:rFonts w:ascii="Cambria" w:hAnsi="Cambria" w:cstheme="majorBidi"/>
        </w:rPr>
        <w:t xml:space="preserve"> (</w:t>
      </w:r>
      <w:r w:rsidR="00B15742">
        <w:rPr>
          <w:rFonts w:ascii="Cambria" w:hAnsi="Cambria" w:cstheme="majorBidi"/>
        </w:rPr>
        <w:t>mereka atau orang banyak</w:t>
      </w:r>
      <w:r w:rsidR="00B15742" w:rsidRPr="0082196E">
        <w:rPr>
          <w:rFonts w:ascii="Cambria" w:hAnsi="Cambria" w:cstheme="majorBidi"/>
        </w:rPr>
        <w:t>)</w:t>
      </w:r>
      <w:r w:rsidR="00B15742">
        <w:rPr>
          <w:rFonts w:ascii="Cambria" w:hAnsi="Cambria" w:cstheme="majorBidi"/>
        </w:rPr>
        <w:t>.</w:t>
      </w:r>
      <w:r w:rsidR="00B579E7">
        <w:rPr>
          <w:rFonts w:ascii="Cambria" w:hAnsi="Cambria" w:cstheme="majorBidi"/>
        </w:rPr>
        <w:t xml:space="preserve"> Masih pada ayat dua puluh empat (24) terdapat kata ganti atau </w:t>
      </w:r>
      <w:proofErr w:type="gramStart"/>
      <w:r w:rsidR="00B579E7">
        <w:rPr>
          <w:rFonts w:ascii="Cambria" w:hAnsi="Cambria" w:cstheme="majorBidi"/>
          <w:i/>
          <w:iCs/>
        </w:rPr>
        <w:t xml:space="preserve">dhomir </w:t>
      </w:r>
      <w:r w:rsidR="00B579E7">
        <w:rPr>
          <w:rFonts w:ascii="Cambria" w:hAnsi="Cambria" w:cstheme="majorBidi"/>
        </w:rPr>
        <w:t xml:space="preserve"> </w:t>
      </w:r>
      <w:r w:rsidR="00B579E7" w:rsidRPr="00AA1314">
        <w:rPr>
          <w:rFonts w:ascii="KFGQPC Uthmanic Script HAFS" w:hAnsi="KFGQPC Uthmanic Script HAFS" w:cs="KFGQPC Uthmanic Script HAFS"/>
          <w:sz w:val="28"/>
          <w:szCs w:val="28"/>
          <w:rtl/>
        </w:rPr>
        <w:t>ت</w:t>
      </w:r>
      <w:proofErr w:type="gramEnd"/>
      <w:r w:rsidR="00B579E7" w:rsidRPr="00AA1314">
        <w:rPr>
          <w:rFonts w:ascii="KFGQPC Uthmanic Script HAFS" w:hAnsi="KFGQPC Uthmanic Script HAFS" w:cs="KFGQPC Uthmanic Script HAFS"/>
          <w:sz w:val="28"/>
          <w:szCs w:val="28"/>
          <w:rtl/>
        </w:rPr>
        <w:t>ُم</w:t>
      </w:r>
      <w:r w:rsidR="00B579E7">
        <w:rPr>
          <w:rFonts w:ascii="KFGQPC Uthmanic Script HAFS" w:hAnsi="KFGQPC Uthmanic Script HAFS" w:cs="KFGQPC Uthmanic Script HAFS"/>
          <w:sz w:val="28"/>
          <w:szCs w:val="28"/>
        </w:rPr>
        <w:t xml:space="preserve"> </w:t>
      </w:r>
      <w:r w:rsidR="00B579E7" w:rsidRPr="00B579E7">
        <w:rPr>
          <w:rFonts w:ascii="Cambria" w:hAnsi="Cambria" w:cs="KFGQPC Uthmanic Script HAFS"/>
        </w:rPr>
        <w:t>dari</w:t>
      </w:r>
      <w:r w:rsidR="00B579E7" w:rsidRPr="00B579E7">
        <w:rPr>
          <w:rFonts w:ascii="Cambria" w:hAnsi="Cambria" w:cs="KFGQPC Uthmanic Script HAFS"/>
          <w:sz w:val="24"/>
          <w:szCs w:val="24"/>
        </w:rPr>
        <w:t xml:space="preserve"> </w:t>
      </w:r>
      <w:r w:rsidR="00B579E7" w:rsidRPr="00AA1314">
        <w:rPr>
          <w:rFonts w:ascii="KFGQPC Uthmanic Script HAFS" w:hAnsi="KFGQPC Uthmanic Script HAFS" w:cs="KFGQPC Uthmanic Script HAFS"/>
          <w:sz w:val="28"/>
          <w:szCs w:val="28"/>
          <w:rtl/>
        </w:rPr>
        <w:t>أَسۡلَفۡتُم</w:t>
      </w:r>
      <w:r w:rsidR="00B579E7">
        <w:rPr>
          <w:rFonts w:ascii="KFGQPC Uthmanic Script HAFS" w:hAnsi="KFGQPC Uthmanic Script HAFS" w:cs="KFGQPC Uthmanic Script HAFS"/>
          <w:sz w:val="28"/>
          <w:szCs w:val="28"/>
        </w:rPr>
        <w:t>.</w:t>
      </w:r>
      <w:r w:rsidR="00B579E7">
        <w:rPr>
          <w:rFonts w:ascii="Cambria" w:hAnsi="Cambria" w:cstheme="majorBidi"/>
        </w:rPr>
        <w:t xml:space="preserve">Jika difahami pada keseluruhan makna dari ayat-ayat sebelumnya, maka dapat diketahui bahwa kata ganti tersebut mengacu </w:t>
      </w:r>
      <w:r w:rsidR="00B579E7" w:rsidRPr="0082196E">
        <w:rPr>
          <w:rFonts w:ascii="Cambria" w:hAnsi="Cambria" w:cstheme="majorBidi"/>
        </w:rPr>
        <w:t xml:space="preserve">pada </w:t>
      </w:r>
      <w:r w:rsidR="00B579E7">
        <w:rPr>
          <w:rFonts w:ascii="Cambria" w:hAnsi="Cambria" w:cstheme="majorBidi"/>
        </w:rPr>
        <w:t xml:space="preserve"> </w:t>
      </w:r>
      <w:r w:rsidR="00B579E7" w:rsidRPr="00CF3737">
        <w:rPr>
          <w:rFonts w:ascii="KFGQPC Uthmanic Script HAFS" w:hAnsi="KFGQPC Uthmanic Script HAFS" w:cs="KFGQPC Uthmanic Script HAFS"/>
          <w:sz w:val="28"/>
          <w:szCs w:val="28"/>
          <w:rtl/>
        </w:rPr>
        <w:t>مَنۡ</w:t>
      </w:r>
      <w:r w:rsidR="00B579E7" w:rsidRPr="0082196E">
        <w:rPr>
          <w:rFonts w:ascii="Cambria" w:hAnsi="Cambria" w:cstheme="majorBidi"/>
        </w:rPr>
        <w:t xml:space="preserve"> (</w:t>
      </w:r>
      <w:r w:rsidR="00B579E7">
        <w:rPr>
          <w:rFonts w:ascii="Cambria" w:hAnsi="Cambria" w:cstheme="majorBidi"/>
        </w:rPr>
        <w:t>mereka atau orang banyak</w:t>
      </w:r>
      <w:r w:rsidR="00B579E7" w:rsidRPr="0082196E">
        <w:rPr>
          <w:rFonts w:ascii="Cambria" w:hAnsi="Cambria" w:cstheme="majorBidi"/>
        </w:rPr>
        <w:t>)</w:t>
      </w:r>
      <w:r w:rsidR="00B579E7">
        <w:rPr>
          <w:rFonts w:ascii="Cambria" w:hAnsi="Cambria" w:cstheme="majorBidi"/>
        </w:rPr>
        <w:t>,</w:t>
      </w:r>
      <w:r w:rsidR="00B579E7" w:rsidRPr="0082196E">
        <w:rPr>
          <w:rFonts w:ascii="Cambria" w:hAnsi="Cambria" w:cstheme="majorBidi"/>
        </w:rPr>
        <w:t xml:space="preserve"> yang disebutkan pada ayat </w:t>
      </w:r>
      <w:r w:rsidR="00B579E7">
        <w:rPr>
          <w:rFonts w:ascii="Cambria" w:hAnsi="Cambria" w:cstheme="majorBidi"/>
        </w:rPr>
        <w:t xml:space="preserve">sebelumnya </w:t>
      </w:r>
      <w:r w:rsidR="00B579E7" w:rsidRPr="0082196E">
        <w:rPr>
          <w:rFonts w:ascii="Cambria" w:hAnsi="Cambria" w:cstheme="majorBidi"/>
        </w:rPr>
        <w:t xml:space="preserve">(ayat </w:t>
      </w:r>
      <w:r w:rsidR="00B579E7">
        <w:rPr>
          <w:rFonts w:ascii="Cambria" w:hAnsi="Cambria" w:cstheme="majorBidi"/>
        </w:rPr>
        <w:t>19</w:t>
      </w:r>
      <w:r w:rsidR="00B579E7" w:rsidRPr="0082196E">
        <w:rPr>
          <w:rFonts w:ascii="Cambria" w:hAnsi="Cambria" w:cstheme="majorBidi"/>
        </w:rPr>
        <w:t>).</w:t>
      </w:r>
      <w:r w:rsidR="00B579E7">
        <w:rPr>
          <w:rFonts w:ascii="Cambria" w:hAnsi="Cambria" w:cstheme="majorBidi"/>
        </w:rPr>
        <w:t xml:space="preserve"> </w:t>
      </w:r>
    </w:p>
    <w:p w:rsidR="008A75E2" w:rsidRDefault="008A75E2" w:rsidP="008A75E2">
      <w:pPr>
        <w:spacing w:after="0" w:line="240" w:lineRule="auto"/>
        <w:ind w:firstLine="720"/>
        <w:jc w:val="both"/>
        <w:rPr>
          <w:rFonts w:ascii="Cambria" w:hAnsi="Cambria" w:cstheme="majorBidi"/>
        </w:rPr>
      </w:pPr>
      <w:r>
        <w:rPr>
          <w:rFonts w:ascii="Cambria" w:hAnsi="Cambria" w:cstheme="majorBidi"/>
        </w:rPr>
        <w:t xml:space="preserve">Pada ayat </w:t>
      </w:r>
      <w:r>
        <w:rPr>
          <w:rFonts w:ascii="Cambria" w:hAnsi="Cambria" w:cstheme="majorBidi"/>
        </w:rPr>
        <w:t>dua puluh dua</w:t>
      </w:r>
      <w:r>
        <w:rPr>
          <w:rFonts w:ascii="Cambria" w:hAnsi="Cambria" w:cstheme="majorBidi"/>
        </w:rPr>
        <w:t xml:space="preserve"> (</w:t>
      </w:r>
      <w:r>
        <w:rPr>
          <w:rFonts w:ascii="Cambria" w:hAnsi="Cambria" w:cstheme="majorBidi"/>
        </w:rPr>
        <w:t>22</w:t>
      </w:r>
      <w:r>
        <w:rPr>
          <w:rFonts w:ascii="Cambria" w:hAnsi="Cambria" w:cstheme="majorBidi"/>
        </w:rPr>
        <w:t xml:space="preserve">) ditemukan juga referen anafora. </w:t>
      </w:r>
      <w:r w:rsidRPr="0082196E">
        <w:rPr>
          <w:rFonts w:ascii="Cambria" w:hAnsi="Cambria" w:cstheme="majorBidi"/>
        </w:rPr>
        <w:t xml:space="preserve">Kata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 </w:t>
      </w:r>
      <w:r>
        <w:rPr>
          <w:rFonts w:asciiTheme="majorBidi" w:hAnsiTheme="majorBidi" w:cstheme="majorBidi" w:hint="cs"/>
          <w:sz w:val="28"/>
          <w:szCs w:val="28"/>
          <w:rtl/>
        </w:rPr>
        <w:t>هُ</w:t>
      </w:r>
      <w:r w:rsidRPr="0082196E">
        <w:rPr>
          <w:rFonts w:ascii="Cambria" w:hAnsi="Cambria" w:cstheme="majorBidi"/>
          <w:i/>
          <w:iCs/>
        </w:rPr>
        <w:t xml:space="preserve"> </w:t>
      </w:r>
      <w:r w:rsidRPr="0082196E">
        <w:rPr>
          <w:rFonts w:ascii="Cambria" w:hAnsi="Cambria" w:cstheme="majorBidi"/>
        </w:rPr>
        <w:t xml:space="preserve">‘nya’ untuk </w:t>
      </w:r>
      <w:r>
        <w:rPr>
          <w:rFonts w:ascii="Cambria" w:hAnsi="Cambria" w:cstheme="majorBidi"/>
        </w:rPr>
        <w:t>laki-laki</w:t>
      </w:r>
      <w:r w:rsidRPr="0082196E">
        <w:rPr>
          <w:rFonts w:ascii="Cambria" w:hAnsi="Cambria" w:cstheme="majorBidi"/>
        </w:rPr>
        <w:t xml:space="preserve"> pada </w:t>
      </w:r>
      <w:r w:rsidRPr="00CF3737">
        <w:rPr>
          <w:rFonts w:ascii="KFGQPC Uthmanic Script HAFS" w:hAnsi="KFGQPC Uthmanic Script HAFS" w:cs="KFGQPC Uthmanic Script HAFS"/>
          <w:sz w:val="28"/>
          <w:szCs w:val="28"/>
          <w:rtl/>
        </w:rPr>
        <w:t>كِتَٰبَهُ</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 xml:space="preserve">tersebut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yang sama</w:t>
      </w:r>
      <w:r w:rsidRPr="0082196E">
        <w:rPr>
          <w:rFonts w:ascii="Cambria" w:hAnsi="Cambria" w:cstheme="majorBidi"/>
        </w:rPr>
        <w:t>.</w:t>
      </w:r>
      <w:r>
        <w:rPr>
          <w:rFonts w:ascii="Cambria" w:hAnsi="Cambria" w:cstheme="majorBidi"/>
        </w:rPr>
        <w:t xml:space="preserve"> Begitu juga kata ganti </w:t>
      </w:r>
      <w:r>
        <w:rPr>
          <w:rFonts w:asciiTheme="majorBidi" w:hAnsiTheme="majorBidi" w:cstheme="majorBidi" w:hint="cs"/>
          <w:sz w:val="28"/>
          <w:szCs w:val="28"/>
          <w:rtl/>
        </w:rPr>
        <w:t>هِ</w:t>
      </w:r>
      <w:r>
        <w:rPr>
          <w:rFonts w:asciiTheme="majorBidi" w:hAnsiTheme="majorBidi" w:cstheme="majorBidi"/>
          <w:sz w:val="28"/>
          <w:szCs w:val="28"/>
        </w:rPr>
        <w:t xml:space="preserve"> </w:t>
      </w:r>
      <w:r w:rsidRPr="003A265A">
        <w:rPr>
          <w:rFonts w:ascii="Cambria" w:hAnsi="Cambria" w:cstheme="majorBidi"/>
        </w:rPr>
        <w:t xml:space="preserve">pada </w:t>
      </w:r>
      <w:r w:rsidRPr="00CF3737">
        <w:rPr>
          <w:rFonts w:ascii="KFGQPC Uthmanic Script HAFS" w:hAnsi="KFGQPC Uthmanic Script HAFS" w:cs="KFGQPC Uthmanic Script HAFS"/>
          <w:sz w:val="28"/>
          <w:szCs w:val="28"/>
          <w:rtl/>
        </w:rPr>
        <w:t>بِيَمِينِهِ</w:t>
      </w:r>
      <w:r>
        <w:rPr>
          <w:rFonts w:ascii="KFGQPC Uthmanic Script HAFS" w:hAnsi="KFGQPC Uthmanic Script HAFS" w:cs="KFGQPC Uthmanic Script HAFS"/>
          <w:sz w:val="28"/>
          <w:szCs w:val="28"/>
        </w:rPr>
        <w:t xml:space="preserve"> </w:t>
      </w:r>
      <w:r>
        <w:rPr>
          <w:rFonts w:ascii="Cambria" w:hAnsi="Cambria" w:cstheme="majorBidi"/>
        </w:rPr>
        <w:t xml:space="preserve">yang juga 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w:t>
      </w:r>
      <w:r>
        <w:rPr>
          <w:rFonts w:ascii="Cambria" w:hAnsi="Cambria" w:cstheme="majorBidi"/>
        </w:rPr>
        <w:t>.</w:t>
      </w:r>
    </w:p>
    <w:p w:rsidR="00EE1C71" w:rsidRDefault="00EE1C71" w:rsidP="00EE1C71">
      <w:pPr>
        <w:spacing w:after="0" w:line="240" w:lineRule="auto"/>
        <w:ind w:firstLine="720"/>
        <w:jc w:val="both"/>
        <w:rPr>
          <w:rFonts w:ascii="Cambria" w:hAnsi="Cambria" w:cstheme="majorBidi"/>
        </w:rPr>
      </w:pPr>
      <w:r>
        <w:rPr>
          <w:rFonts w:ascii="Cambria" w:hAnsi="Cambria" w:cstheme="majorBidi"/>
        </w:rPr>
        <w:t xml:space="preserve">Pada ayat </w:t>
      </w:r>
      <w:r>
        <w:rPr>
          <w:rFonts w:ascii="Cambria" w:hAnsi="Cambria" w:cstheme="majorBidi"/>
        </w:rPr>
        <w:t xml:space="preserve">dua puluh </w:t>
      </w:r>
      <w:proofErr w:type="gramStart"/>
      <w:r>
        <w:rPr>
          <w:rFonts w:ascii="Cambria" w:hAnsi="Cambria" w:cstheme="majorBidi"/>
        </w:rPr>
        <w:t>lima</w:t>
      </w:r>
      <w:proofErr w:type="gramEnd"/>
      <w:r>
        <w:rPr>
          <w:rFonts w:ascii="Cambria" w:hAnsi="Cambria" w:cstheme="majorBidi"/>
        </w:rPr>
        <w:t xml:space="preserve"> </w:t>
      </w:r>
      <w:r>
        <w:rPr>
          <w:rFonts w:ascii="Cambria" w:hAnsi="Cambria" w:cstheme="majorBidi"/>
        </w:rPr>
        <w:t>(</w:t>
      </w:r>
      <w:r>
        <w:rPr>
          <w:rFonts w:ascii="Cambria" w:hAnsi="Cambria" w:cstheme="majorBidi"/>
        </w:rPr>
        <w:t>25</w:t>
      </w:r>
      <w:r>
        <w:rPr>
          <w:rFonts w:ascii="Cambria" w:hAnsi="Cambria" w:cstheme="majorBidi"/>
        </w:rPr>
        <w:t xml:space="preserve">) ditemukan juga referen anafora. </w:t>
      </w:r>
      <w:r w:rsidRPr="0082196E">
        <w:rPr>
          <w:rFonts w:ascii="Cambria" w:hAnsi="Cambria" w:cstheme="majorBidi"/>
        </w:rPr>
        <w:t xml:space="preserve">Kata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pada </w:t>
      </w:r>
      <w:r w:rsidRPr="00B0745C">
        <w:rPr>
          <w:rFonts w:ascii="KFGQPC Uthmanic Script HAFS" w:hAnsi="KFGQPC Uthmanic Script HAFS" w:cs="KFGQPC Uthmanic Script HAFS"/>
          <w:sz w:val="26"/>
          <w:szCs w:val="26"/>
          <w:rtl/>
        </w:rPr>
        <w:t>يَقُولُ</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xml:space="preserve">) yang disebutkan pada </w:t>
      </w:r>
      <w:r w:rsidRPr="0082196E">
        <w:rPr>
          <w:rFonts w:ascii="Cambria" w:hAnsi="Cambria" w:cstheme="majorBidi"/>
        </w:rPr>
        <w:lastRenderedPageBreak/>
        <w:t>ayat</w:t>
      </w:r>
      <w:r>
        <w:rPr>
          <w:rFonts w:ascii="Cambria" w:hAnsi="Cambria" w:cstheme="majorBidi"/>
        </w:rPr>
        <w:t xml:space="preserve"> yang sama</w:t>
      </w:r>
      <w:r w:rsidRPr="0082196E">
        <w:rPr>
          <w:rFonts w:ascii="Cambria" w:hAnsi="Cambria" w:cstheme="majorBidi"/>
        </w:rPr>
        <w:t>.</w:t>
      </w:r>
      <w:r>
        <w:rPr>
          <w:rFonts w:ascii="Cambria" w:hAnsi="Cambria" w:cstheme="majorBidi"/>
        </w:rPr>
        <w:t xml:space="preserve"> Begitu juga kata </w:t>
      </w:r>
      <w:proofErr w:type="gramStart"/>
      <w:r>
        <w:rPr>
          <w:rFonts w:ascii="Cambria" w:hAnsi="Cambria" w:cstheme="majorBidi"/>
        </w:rPr>
        <w:t xml:space="preserve">ganti </w:t>
      </w:r>
      <w:r>
        <w:rPr>
          <w:rFonts w:asciiTheme="majorBidi" w:hAnsiTheme="majorBidi" w:cstheme="majorBidi"/>
          <w:sz w:val="28"/>
          <w:szCs w:val="28"/>
        </w:rPr>
        <w:t xml:space="preserve"> </w:t>
      </w:r>
      <w:r w:rsidRPr="003A265A">
        <w:rPr>
          <w:rFonts w:ascii="Cambria" w:hAnsi="Cambria" w:cstheme="majorBidi"/>
        </w:rPr>
        <w:t>pada</w:t>
      </w:r>
      <w:proofErr w:type="gramEnd"/>
      <w:r w:rsidRPr="003A265A">
        <w:rPr>
          <w:rFonts w:ascii="Cambria" w:hAnsi="Cambria" w:cstheme="majorBidi"/>
        </w:rPr>
        <w:t xml:space="preserve"> </w:t>
      </w:r>
      <w:r w:rsidRPr="00B0745C">
        <w:rPr>
          <w:rFonts w:ascii="KFGQPC Uthmanic Script HAFS" w:hAnsi="KFGQPC Uthmanic Script HAFS" w:cs="KFGQPC Uthmanic Script HAFS"/>
          <w:sz w:val="26"/>
          <w:szCs w:val="26"/>
          <w:rtl/>
        </w:rPr>
        <w:t>يَٰلَيۡتَنِي</w:t>
      </w:r>
      <w:r>
        <w:rPr>
          <w:rFonts w:ascii="KFGQPC Uthmanic Script HAFS" w:hAnsi="KFGQPC Uthmanic Script HAFS" w:cs="KFGQPC Uthmanic Script HAFS"/>
          <w:sz w:val="28"/>
          <w:szCs w:val="28"/>
        </w:rPr>
        <w:t xml:space="preserve"> </w:t>
      </w:r>
      <w:r>
        <w:rPr>
          <w:rFonts w:ascii="Cambria" w:hAnsi="Cambria" w:cstheme="majorBidi"/>
        </w:rPr>
        <w:t xml:space="preserve">yang juga 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w:t>
      </w:r>
      <w:r>
        <w:rPr>
          <w:rFonts w:ascii="Cambria" w:hAnsi="Cambria" w:cstheme="majorBidi"/>
        </w:rPr>
        <w:t xml:space="preserve"> di ayat yang sama.</w:t>
      </w:r>
    </w:p>
    <w:p w:rsidR="000849C8" w:rsidRDefault="000849C8" w:rsidP="000849C8">
      <w:pPr>
        <w:spacing w:after="0" w:line="240" w:lineRule="auto"/>
        <w:ind w:firstLine="720"/>
        <w:jc w:val="both"/>
        <w:rPr>
          <w:rFonts w:ascii="Cambria" w:hAnsi="Cambria" w:cstheme="majorBidi"/>
        </w:rPr>
      </w:pPr>
      <w:r>
        <w:rPr>
          <w:rFonts w:ascii="Cambria" w:hAnsi="Cambria" w:cstheme="majorBidi"/>
        </w:rPr>
        <w:t xml:space="preserve">Pada ayat dua puluh </w:t>
      </w:r>
      <w:r>
        <w:rPr>
          <w:rFonts w:ascii="Cambria" w:hAnsi="Cambria" w:cstheme="majorBidi"/>
        </w:rPr>
        <w:t>tujuh</w:t>
      </w:r>
      <w:r>
        <w:rPr>
          <w:rFonts w:ascii="Cambria" w:hAnsi="Cambria" w:cstheme="majorBidi"/>
        </w:rPr>
        <w:t xml:space="preserve"> (2</w:t>
      </w:r>
      <w:r>
        <w:rPr>
          <w:rFonts w:ascii="Cambria" w:hAnsi="Cambria" w:cstheme="majorBidi"/>
        </w:rPr>
        <w:t>7</w:t>
      </w:r>
      <w:r>
        <w:rPr>
          <w:rFonts w:ascii="Cambria" w:hAnsi="Cambria" w:cstheme="majorBidi"/>
        </w:rPr>
        <w:t xml:space="preserve">) ditemukan juga referen anafora. </w:t>
      </w:r>
      <w:r w:rsidRPr="0082196E">
        <w:rPr>
          <w:rFonts w:ascii="Cambria" w:hAnsi="Cambria" w:cstheme="majorBidi"/>
        </w:rPr>
        <w:t xml:space="preserve">Kata ganti atau </w:t>
      </w:r>
      <w:r w:rsidRPr="0082196E">
        <w:rPr>
          <w:rFonts w:ascii="Cambria" w:hAnsi="Cambria" w:cstheme="majorBidi"/>
          <w:i/>
          <w:iCs/>
        </w:rPr>
        <w:t>dhomir</w:t>
      </w:r>
      <w:r>
        <w:rPr>
          <w:rFonts w:ascii="Cambria" w:hAnsi="Cambria" w:cstheme="majorBidi"/>
          <w:i/>
          <w:iCs/>
        </w:rPr>
        <w:t xml:space="preserve"> </w:t>
      </w:r>
      <w:r w:rsidRPr="00C162DE">
        <w:rPr>
          <w:rFonts w:asciiTheme="majorBidi" w:hAnsiTheme="majorBidi" w:cstheme="majorBidi" w:hint="cs"/>
          <w:sz w:val="28"/>
          <w:szCs w:val="28"/>
          <w:rtl/>
        </w:rPr>
        <w:t>هَا</w:t>
      </w:r>
      <w:r w:rsidRPr="0082196E">
        <w:rPr>
          <w:rFonts w:ascii="Cambria" w:hAnsi="Cambria" w:cstheme="majorBidi"/>
        </w:rPr>
        <w:t xml:space="preserve"> </w:t>
      </w:r>
      <w:r w:rsidRPr="0082196E">
        <w:rPr>
          <w:rFonts w:ascii="Cambria" w:hAnsi="Cambria" w:cstheme="majorBidi"/>
        </w:rPr>
        <w:t xml:space="preserve">pada </w:t>
      </w:r>
      <w:r w:rsidRPr="00561687">
        <w:rPr>
          <w:rFonts w:ascii="KFGQPC Uthmanic Script HAFS" w:hAnsi="KFGQPC Uthmanic Script HAFS" w:cs="KFGQPC Uthmanic Script HAFS"/>
          <w:sz w:val="28"/>
          <w:szCs w:val="28"/>
          <w:rtl/>
        </w:rPr>
        <w:t>يَٰلَيۡتَهَا</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561687">
        <w:rPr>
          <w:rFonts w:ascii="KFGQPC Uthmanic Script HAFS" w:hAnsi="KFGQPC Uthmanic Script HAFS" w:cs="KFGQPC Uthmanic Script HAFS"/>
          <w:sz w:val="28"/>
          <w:szCs w:val="28"/>
          <w:rtl/>
        </w:rPr>
        <w:t>حِسَابِيَهۡ</w:t>
      </w:r>
      <w:r w:rsidRPr="0082196E">
        <w:rPr>
          <w:rFonts w:ascii="Cambria" w:hAnsi="Cambria" w:cstheme="majorBidi"/>
        </w:rPr>
        <w:t xml:space="preserve"> </w:t>
      </w:r>
      <w:r w:rsidRPr="0082196E">
        <w:rPr>
          <w:rFonts w:ascii="Cambria" w:hAnsi="Cambria" w:cstheme="majorBidi"/>
        </w:rPr>
        <w:t>(</w:t>
      </w:r>
      <w:r>
        <w:rPr>
          <w:rFonts w:ascii="Cambria" w:hAnsi="Cambria" w:cstheme="majorBidi"/>
        </w:rPr>
        <w:t>perhitungan</w:t>
      </w:r>
      <w:r w:rsidRPr="0082196E">
        <w:rPr>
          <w:rFonts w:ascii="Cambria" w:hAnsi="Cambria" w:cstheme="majorBidi"/>
        </w:rPr>
        <w:t>) yang disebutkan pada ayat</w:t>
      </w:r>
      <w:r>
        <w:rPr>
          <w:rFonts w:ascii="Cambria" w:hAnsi="Cambria" w:cstheme="majorBidi"/>
        </w:rPr>
        <w:t xml:space="preserve"> </w:t>
      </w:r>
      <w:r>
        <w:rPr>
          <w:rFonts w:ascii="Cambria" w:hAnsi="Cambria" w:cstheme="majorBidi"/>
        </w:rPr>
        <w:t>sebelumnya (ayat 26)</w:t>
      </w:r>
      <w:r w:rsidRPr="0082196E">
        <w:rPr>
          <w:rFonts w:ascii="Cambria" w:hAnsi="Cambria" w:cstheme="majorBidi"/>
        </w:rPr>
        <w:t>.</w:t>
      </w:r>
      <w:r>
        <w:rPr>
          <w:rFonts w:ascii="Cambria" w:hAnsi="Cambria" w:cstheme="majorBidi"/>
        </w:rPr>
        <w:t xml:space="preserve"> </w:t>
      </w:r>
    </w:p>
    <w:p w:rsidR="000849C8" w:rsidRDefault="000849C8" w:rsidP="000849C8">
      <w:pPr>
        <w:spacing w:after="0" w:line="240" w:lineRule="auto"/>
        <w:ind w:firstLine="720"/>
        <w:jc w:val="both"/>
        <w:rPr>
          <w:rFonts w:ascii="Cambria" w:hAnsi="Cambria" w:cstheme="majorBidi"/>
        </w:rPr>
      </w:pPr>
      <w:r>
        <w:rPr>
          <w:rFonts w:ascii="Cambria" w:hAnsi="Cambria" w:cstheme="majorBidi"/>
        </w:rPr>
        <w:t>Pada ayat dua puluh</w:t>
      </w:r>
      <w:r>
        <w:rPr>
          <w:rFonts w:ascii="Cambria" w:hAnsi="Cambria" w:cstheme="majorBidi"/>
        </w:rPr>
        <w:t xml:space="preserve"> delapan </w:t>
      </w:r>
      <w:r>
        <w:rPr>
          <w:rFonts w:ascii="Cambria" w:hAnsi="Cambria" w:cstheme="majorBidi"/>
        </w:rPr>
        <w:t>(2</w:t>
      </w:r>
      <w:r>
        <w:rPr>
          <w:rFonts w:ascii="Cambria" w:hAnsi="Cambria" w:cstheme="majorBidi"/>
        </w:rPr>
        <w:t>8</w:t>
      </w:r>
      <w:r>
        <w:rPr>
          <w:rFonts w:ascii="Cambria" w:hAnsi="Cambria" w:cstheme="majorBidi"/>
        </w:rPr>
        <w:t xml:space="preserve">) ditemukan juga referen anafora. </w:t>
      </w:r>
      <w:r w:rsidRPr="0082196E">
        <w:rPr>
          <w:rFonts w:ascii="Cambria" w:hAnsi="Cambria" w:cstheme="majorBidi"/>
        </w:rPr>
        <w:t xml:space="preserve">Kata ganti atau </w:t>
      </w:r>
      <w:r w:rsidRPr="0082196E">
        <w:rPr>
          <w:rFonts w:ascii="Cambria" w:hAnsi="Cambria" w:cstheme="majorBidi"/>
          <w:i/>
          <w:iCs/>
        </w:rPr>
        <w:t>dhomir</w:t>
      </w:r>
      <w:r w:rsidRPr="0082196E">
        <w:rPr>
          <w:rFonts w:ascii="Cambria" w:hAnsi="Cambria" w:cstheme="majorBidi"/>
        </w:rPr>
        <w:t xml:space="preserve"> pada </w:t>
      </w:r>
      <w:r w:rsidRPr="00D34E66">
        <w:rPr>
          <w:rFonts w:ascii="KFGQPC Uthmanic Script HAFS" w:hAnsi="KFGQPC Uthmanic Script HAFS" w:cs="KFGQPC Uthmanic Script HAFS"/>
          <w:sz w:val="28"/>
          <w:szCs w:val="28"/>
          <w:rtl/>
        </w:rPr>
        <w:t>عَنِّي</w:t>
      </w:r>
      <w:r w:rsidRPr="0082196E">
        <w:rPr>
          <w:rFonts w:ascii="Cambria" w:hAnsi="Cambria" w:cstheme="majorBidi"/>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Pr>
          <w:rFonts w:ascii="Cambria" w:hAnsi="Cambria" w:cstheme="majorBidi"/>
        </w:rPr>
        <w:t xml:space="preserve">) yang disebutkan </w:t>
      </w:r>
      <w:r w:rsidRPr="0082196E">
        <w:rPr>
          <w:rFonts w:ascii="Cambria" w:hAnsi="Cambria" w:cstheme="majorBidi"/>
        </w:rPr>
        <w:t>pada ayat</w:t>
      </w:r>
      <w:r>
        <w:rPr>
          <w:rFonts w:ascii="Cambria" w:hAnsi="Cambria" w:cstheme="majorBidi"/>
        </w:rPr>
        <w:t xml:space="preserve"> sebelumnya (ayat 2</w:t>
      </w:r>
      <w:r>
        <w:rPr>
          <w:rFonts w:ascii="Cambria" w:hAnsi="Cambria" w:cstheme="majorBidi"/>
        </w:rPr>
        <w:t>5</w:t>
      </w:r>
      <w:r>
        <w:rPr>
          <w:rFonts w:ascii="Cambria" w:hAnsi="Cambria" w:cstheme="majorBidi"/>
        </w:rPr>
        <w:t>)</w:t>
      </w:r>
      <w:r w:rsidRPr="0082196E">
        <w:rPr>
          <w:rFonts w:ascii="Cambria" w:hAnsi="Cambria" w:cstheme="majorBidi"/>
        </w:rPr>
        <w:t>.</w:t>
      </w:r>
      <w:r>
        <w:rPr>
          <w:rFonts w:ascii="Cambria" w:hAnsi="Cambria" w:cstheme="majorBidi"/>
        </w:rPr>
        <w:t xml:space="preserve"> </w:t>
      </w:r>
      <w:r>
        <w:rPr>
          <w:rFonts w:ascii="Cambria" w:hAnsi="Cambria" w:cstheme="majorBidi"/>
        </w:rPr>
        <w:t xml:space="preserve">Begitu juga </w:t>
      </w:r>
      <w:r w:rsidR="00687CCF">
        <w:rPr>
          <w:rFonts w:ascii="Cambria" w:hAnsi="Cambria" w:cstheme="majorBidi"/>
        </w:rPr>
        <w:t xml:space="preserve">dalam ayat dua puluh sembilan (29), </w:t>
      </w:r>
      <w:r>
        <w:rPr>
          <w:rFonts w:ascii="Cambria" w:hAnsi="Cambria" w:cstheme="majorBidi"/>
        </w:rPr>
        <w:t>k</w:t>
      </w:r>
      <w:r w:rsidRPr="0082196E">
        <w:rPr>
          <w:rFonts w:ascii="Cambria" w:hAnsi="Cambria" w:cstheme="majorBidi"/>
        </w:rPr>
        <w:t xml:space="preserve">ata ganti atau </w:t>
      </w:r>
      <w:r w:rsidRPr="0082196E">
        <w:rPr>
          <w:rFonts w:ascii="Cambria" w:hAnsi="Cambria" w:cstheme="majorBidi"/>
          <w:i/>
          <w:iCs/>
        </w:rPr>
        <w:t>dhomir</w:t>
      </w:r>
      <w:r w:rsidRPr="0082196E">
        <w:rPr>
          <w:rFonts w:ascii="Cambria" w:hAnsi="Cambria" w:cstheme="majorBidi"/>
        </w:rPr>
        <w:t xml:space="preserve"> pada </w:t>
      </w:r>
      <w:r w:rsidRPr="00D34E66">
        <w:rPr>
          <w:rFonts w:ascii="KFGQPC Uthmanic Script HAFS" w:hAnsi="KFGQPC Uthmanic Script HAFS" w:cs="KFGQPC Uthmanic Script HAFS"/>
          <w:sz w:val="28"/>
          <w:szCs w:val="28"/>
          <w:rtl/>
        </w:rPr>
        <w:t>عَنِّي</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 xml:space="preserve">orang-orang) yang disebutkan </w:t>
      </w:r>
      <w:r w:rsidRPr="0082196E">
        <w:rPr>
          <w:rFonts w:ascii="Cambria" w:hAnsi="Cambria" w:cstheme="majorBidi"/>
        </w:rPr>
        <w:t>pada ayat</w:t>
      </w:r>
      <w:r>
        <w:rPr>
          <w:rFonts w:ascii="Cambria" w:hAnsi="Cambria" w:cstheme="majorBidi"/>
        </w:rPr>
        <w:t xml:space="preserve"> sebelumnya (ayat 25)</w:t>
      </w:r>
      <w:r w:rsidRPr="0082196E">
        <w:rPr>
          <w:rFonts w:ascii="Cambria" w:hAnsi="Cambria" w:cstheme="majorBidi"/>
        </w:rPr>
        <w:t>.</w:t>
      </w:r>
    </w:p>
    <w:p w:rsidR="00687CCF" w:rsidRDefault="00687CCF" w:rsidP="00687CCF">
      <w:pPr>
        <w:spacing w:after="0" w:line="240" w:lineRule="auto"/>
        <w:ind w:firstLine="720"/>
        <w:jc w:val="both"/>
        <w:rPr>
          <w:rFonts w:ascii="Cambria" w:hAnsi="Cambria" w:cstheme="majorBidi"/>
        </w:rPr>
      </w:pPr>
      <w:r>
        <w:rPr>
          <w:rFonts w:ascii="Cambria" w:hAnsi="Cambria" w:cstheme="majorBidi"/>
        </w:rPr>
        <w:t xml:space="preserve">Pada ayat </w:t>
      </w:r>
      <w:r>
        <w:rPr>
          <w:rFonts w:ascii="Cambria" w:hAnsi="Cambria" w:cstheme="majorBidi"/>
        </w:rPr>
        <w:t xml:space="preserve">tiga </w:t>
      </w:r>
      <w:r>
        <w:rPr>
          <w:rFonts w:ascii="Cambria" w:hAnsi="Cambria" w:cstheme="majorBidi"/>
        </w:rPr>
        <w:t>puluh (</w:t>
      </w:r>
      <w:r>
        <w:rPr>
          <w:rFonts w:ascii="Cambria" w:hAnsi="Cambria" w:cstheme="majorBidi"/>
        </w:rPr>
        <w:t>30</w:t>
      </w:r>
      <w:r>
        <w:rPr>
          <w:rFonts w:ascii="Cambria" w:hAnsi="Cambria" w:cstheme="majorBidi"/>
        </w:rPr>
        <w:t xml:space="preserve">) ditemukan juga referen anafora. </w:t>
      </w:r>
      <w:r>
        <w:rPr>
          <w:rFonts w:ascii="Cambria" w:hAnsi="Cambria" w:cstheme="majorBidi"/>
        </w:rPr>
        <w:t>Dua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 </w:t>
      </w:r>
      <w:r>
        <w:rPr>
          <w:rFonts w:asciiTheme="majorBidi" w:hAnsiTheme="majorBidi" w:cstheme="majorBidi" w:hint="cs"/>
          <w:sz w:val="28"/>
          <w:szCs w:val="28"/>
          <w:rtl/>
        </w:rPr>
        <w:t>هُ</w:t>
      </w:r>
      <w:r w:rsidRPr="0082196E">
        <w:rPr>
          <w:rFonts w:ascii="Cambria" w:hAnsi="Cambria" w:cstheme="majorBidi"/>
          <w:i/>
          <w:iCs/>
        </w:rPr>
        <w:t xml:space="preserve"> </w:t>
      </w:r>
      <w:r w:rsidRPr="0082196E">
        <w:rPr>
          <w:rFonts w:ascii="Cambria" w:hAnsi="Cambria" w:cstheme="majorBidi"/>
        </w:rPr>
        <w:t xml:space="preserve">‘nya’ untuk </w:t>
      </w:r>
      <w:r>
        <w:rPr>
          <w:rFonts w:ascii="Cambria" w:hAnsi="Cambria" w:cstheme="majorBidi"/>
        </w:rPr>
        <w:t>laki-laki</w:t>
      </w:r>
      <w:r w:rsidRPr="0082196E">
        <w:rPr>
          <w:rFonts w:ascii="Cambria" w:hAnsi="Cambria" w:cstheme="majorBidi"/>
        </w:rPr>
        <w:t xml:space="preserve"> pada </w:t>
      </w:r>
      <w:r w:rsidRPr="000D473B">
        <w:rPr>
          <w:rFonts w:ascii="KFGQPC Uthmanic Script HAFS" w:hAnsi="KFGQPC Uthmanic Script HAFS" w:cs="KFGQPC Uthmanic Script HAFS" w:hint="cs"/>
          <w:sz w:val="28"/>
          <w:szCs w:val="28"/>
          <w:rtl/>
        </w:rPr>
        <w:t>خُذُوهُ</w:t>
      </w:r>
      <w:r w:rsidRPr="000D473B">
        <w:rPr>
          <w:rFonts w:ascii="KFGQPC Uthmanic Script HAFS" w:hAnsi="KFGQPC Uthmanic Script HAFS" w:cs="KFGQPC Uthmanic Script HAFS"/>
          <w:sz w:val="28"/>
          <w:szCs w:val="28"/>
          <w:rtl/>
        </w:rPr>
        <w:t xml:space="preserve"> فَغُلُّوهُ</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 xml:space="preserve">tersebut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sidRPr="0082196E">
        <w:rPr>
          <w:rFonts w:ascii="Cambria" w:hAnsi="Cambria" w:cstheme="majorBidi"/>
        </w:rPr>
        <w:lastRenderedPageBreak/>
        <w:t>(</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w:t>
      </w:r>
      <w:r>
        <w:rPr>
          <w:rFonts w:ascii="Cambria" w:hAnsi="Cambria" w:cstheme="majorBidi"/>
        </w:rPr>
        <w:t>dua puluh lima (25)</w:t>
      </w:r>
      <w:r w:rsidRPr="0082196E">
        <w:rPr>
          <w:rFonts w:ascii="Cambria" w:hAnsi="Cambria" w:cstheme="majorBidi"/>
        </w:rPr>
        <w:t>.</w:t>
      </w:r>
      <w:r>
        <w:rPr>
          <w:rFonts w:ascii="Cambria" w:hAnsi="Cambria" w:cstheme="majorBidi"/>
        </w:rPr>
        <w:t xml:space="preserve"> </w:t>
      </w:r>
    </w:p>
    <w:p w:rsidR="00687CCF" w:rsidRDefault="00687CCF" w:rsidP="00687CCF">
      <w:pPr>
        <w:spacing w:after="0" w:line="240" w:lineRule="auto"/>
        <w:ind w:firstLine="720"/>
        <w:jc w:val="both"/>
        <w:rPr>
          <w:rFonts w:ascii="Cambria" w:hAnsi="Cambria" w:cstheme="majorBidi"/>
        </w:rPr>
      </w:pPr>
      <w:r>
        <w:rPr>
          <w:rFonts w:ascii="Cambria" w:hAnsi="Cambria" w:cstheme="majorBidi"/>
        </w:rPr>
        <w:t xml:space="preserve">Pada ayat tiga puluh </w:t>
      </w:r>
      <w:r>
        <w:rPr>
          <w:rFonts w:ascii="Cambria" w:hAnsi="Cambria" w:cstheme="majorBidi"/>
        </w:rPr>
        <w:t xml:space="preserve">satu </w:t>
      </w:r>
      <w:r>
        <w:rPr>
          <w:rFonts w:ascii="Cambria" w:hAnsi="Cambria" w:cstheme="majorBidi"/>
        </w:rPr>
        <w:t>(3</w:t>
      </w:r>
      <w:r>
        <w:rPr>
          <w:rFonts w:ascii="Cambria" w:hAnsi="Cambria" w:cstheme="majorBidi"/>
        </w:rPr>
        <w:t>1</w:t>
      </w:r>
      <w:r>
        <w:rPr>
          <w:rFonts w:ascii="Cambria" w:hAnsi="Cambria" w:cstheme="majorBidi"/>
        </w:rPr>
        <w:t xml:space="preserve">) </w:t>
      </w:r>
      <w:r>
        <w:rPr>
          <w:rFonts w:ascii="Cambria" w:hAnsi="Cambria" w:cstheme="majorBidi"/>
        </w:rPr>
        <w:t>ditemukan juga referen anafora.</w:t>
      </w:r>
      <w:r>
        <w:rPr>
          <w:rFonts w:ascii="Cambria" w:hAnsi="Cambria" w:cstheme="majorBidi"/>
        </w:rPr>
        <w:t xml:space="preserve"> </w:t>
      </w:r>
      <w:r>
        <w:rPr>
          <w:rFonts w:ascii="Cambria" w:hAnsi="Cambria" w:cstheme="majorBidi"/>
        </w:rPr>
        <w:t>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 </w:t>
      </w:r>
      <w:r>
        <w:rPr>
          <w:rFonts w:asciiTheme="majorBidi" w:hAnsiTheme="majorBidi" w:cstheme="majorBidi" w:hint="cs"/>
          <w:sz w:val="28"/>
          <w:szCs w:val="28"/>
          <w:rtl/>
        </w:rPr>
        <w:t>هُ</w:t>
      </w:r>
      <w:r w:rsidRPr="0082196E">
        <w:rPr>
          <w:rFonts w:ascii="Cambria" w:hAnsi="Cambria" w:cstheme="majorBidi"/>
          <w:i/>
          <w:iCs/>
        </w:rPr>
        <w:t xml:space="preserve"> </w:t>
      </w:r>
      <w:r w:rsidRPr="0082196E">
        <w:rPr>
          <w:rFonts w:ascii="Cambria" w:hAnsi="Cambria" w:cstheme="majorBidi"/>
        </w:rPr>
        <w:t xml:space="preserve">‘nya’ untuk </w:t>
      </w:r>
      <w:r>
        <w:rPr>
          <w:rFonts w:ascii="Cambria" w:hAnsi="Cambria" w:cstheme="majorBidi"/>
        </w:rPr>
        <w:t>laki-laki</w:t>
      </w:r>
      <w:r w:rsidRPr="0082196E">
        <w:rPr>
          <w:rFonts w:ascii="Cambria" w:hAnsi="Cambria" w:cstheme="majorBidi"/>
        </w:rPr>
        <w:t xml:space="preserve"> pada </w:t>
      </w:r>
      <w:r w:rsidRPr="000D473B">
        <w:rPr>
          <w:rFonts w:ascii="KFGQPC Uthmanic Script HAFS" w:hAnsi="KFGQPC Uthmanic Script HAFS" w:cs="KFGQPC Uthmanic Script HAFS"/>
          <w:sz w:val="28"/>
          <w:szCs w:val="28"/>
          <w:rtl/>
        </w:rPr>
        <w:t>صَلُّوهُ</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 xml:space="preserve">tersebut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dua puluh lima (25)</w:t>
      </w:r>
      <w:r w:rsidRPr="0082196E">
        <w:rPr>
          <w:rFonts w:ascii="Cambria" w:hAnsi="Cambria" w:cstheme="majorBidi"/>
        </w:rPr>
        <w:t>.</w:t>
      </w:r>
      <w:r>
        <w:rPr>
          <w:rFonts w:ascii="Cambria" w:hAnsi="Cambria" w:cstheme="majorBidi"/>
        </w:rPr>
        <w:t xml:space="preserve"> </w:t>
      </w:r>
    </w:p>
    <w:p w:rsidR="00627375" w:rsidRDefault="00687CCF" w:rsidP="00627375">
      <w:pPr>
        <w:spacing w:after="0" w:line="240" w:lineRule="auto"/>
        <w:ind w:firstLine="720"/>
        <w:jc w:val="both"/>
        <w:rPr>
          <w:rFonts w:ascii="Cambria" w:hAnsi="Cambria" w:cstheme="majorBidi"/>
        </w:rPr>
      </w:pPr>
      <w:r>
        <w:rPr>
          <w:rFonts w:ascii="Cambria" w:hAnsi="Cambria" w:cstheme="majorBidi"/>
        </w:rPr>
        <w:t xml:space="preserve">Pada ayat tiga puluh </w:t>
      </w:r>
      <w:r>
        <w:rPr>
          <w:rFonts w:ascii="Cambria" w:hAnsi="Cambria" w:cstheme="majorBidi"/>
        </w:rPr>
        <w:t>dua</w:t>
      </w:r>
      <w:r>
        <w:rPr>
          <w:rFonts w:ascii="Cambria" w:hAnsi="Cambria" w:cstheme="majorBidi"/>
        </w:rPr>
        <w:t xml:space="preserve"> (3</w:t>
      </w:r>
      <w:r>
        <w:rPr>
          <w:rFonts w:ascii="Cambria" w:hAnsi="Cambria" w:cstheme="majorBidi"/>
        </w:rPr>
        <w:t>2</w:t>
      </w:r>
      <w:r>
        <w:rPr>
          <w:rFonts w:ascii="Cambria" w:hAnsi="Cambria" w:cstheme="majorBidi"/>
        </w:rPr>
        <w:t>)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 </w:t>
      </w:r>
      <w:r w:rsidRPr="00C162DE">
        <w:rPr>
          <w:rFonts w:asciiTheme="majorBidi" w:hAnsiTheme="majorBidi" w:cstheme="majorBidi" w:hint="cs"/>
          <w:sz w:val="28"/>
          <w:szCs w:val="28"/>
          <w:rtl/>
        </w:rPr>
        <w:t>هَا</w:t>
      </w:r>
      <w:r w:rsidRPr="0082196E">
        <w:rPr>
          <w:rFonts w:ascii="Cambria" w:hAnsi="Cambria" w:cstheme="majorBidi"/>
          <w:i/>
          <w:iCs/>
        </w:rPr>
        <w:t xml:space="preserve"> </w:t>
      </w:r>
      <w:r w:rsidRPr="0082196E">
        <w:rPr>
          <w:rFonts w:ascii="Cambria" w:hAnsi="Cambria" w:cstheme="majorBidi"/>
        </w:rPr>
        <w:t xml:space="preserve">‘nya’ untuk </w:t>
      </w:r>
      <w:r>
        <w:rPr>
          <w:rFonts w:ascii="Cambria" w:hAnsi="Cambria" w:cstheme="majorBidi"/>
        </w:rPr>
        <w:t>perempuan</w:t>
      </w:r>
      <w:r w:rsidRPr="0082196E">
        <w:rPr>
          <w:rFonts w:ascii="Cambria" w:hAnsi="Cambria" w:cstheme="majorBidi"/>
        </w:rPr>
        <w:t xml:space="preserve"> pada </w:t>
      </w:r>
      <w:r w:rsidRPr="000D473B">
        <w:rPr>
          <w:rFonts w:ascii="KFGQPC Uthmanic Script HAFS" w:hAnsi="KFGQPC Uthmanic Script HAFS" w:cs="KFGQPC Uthmanic Script HAFS"/>
          <w:sz w:val="28"/>
          <w:szCs w:val="28"/>
          <w:rtl/>
        </w:rPr>
        <w:t>ذَرۡعُهَا</w:t>
      </w:r>
      <w:r w:rsidRPr="0082196E">
        <w:rPr>
          <w:rFonts w:ascii="Cambria" w:hAnsi="Cambria" w:cs="KFGQPC Uthmanic Script HAFS"/>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 xml:space="preserve">tersebut  </w:t>
      </w:r>
      <w:r w:rsidRPr="0082196E">
        <w:rPr>
          <w:rFonts w:ascii="Cambria" w:hAnsi="Cambria" w:cstheme="majorBidi"/>
        </w:rPr>
        <w:t xml:space="preserve">mengacu pada </w:t>
      </w:r>
      <w:r w:rsidRPr="000D473B">
        <w:rPr>
          <w:rFonts w:ascii="KFGQPC Uthmanic Script HAFS" w:hAnsi="KFGQPC Uthmanic Script HAFS" w:cs="KFGQPC Uthmanic Script HAFS"/>
          <w:sz w:val="28"/>
          <w:szCs w:val="28"/>
          <w:rtl/>
        </w:rPr>
        <w:t>سِلۡسِلَةٖ</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w:t>
      </w:r>
      <w:r>
        <w:rPr>
          <w:rFonts w:ascii="Cambria" w:hAnsi="Cambria" w:cstheme="majorBidi"/>
        </w:rPr>
        <w:t>yang sama</w:t>
      </w:r>
      <w:r w:rsidRPr="0082196E">
        <w:rPr>
          <w:rFonts w:ascii="Cambria" w:hAnsi="Cambria" w:cstheme="majorBidi"/>
        </w:rPr>
        <w:t>.</w:t>
      </w:r>
      <w:r>
        <w:rPr>
          <w:rFonts w:ascii="Cambria" w:hAnsi="Cambria" w:cstheme="majorBidi"/>
        </w:rPr>
        <w:t xml:space="preserve"> </w:t>
      </w:r>
      <w:r>
        <w:rPr>
          <w:rFonts w:ascii="Cambria" w:hAnsi="Cambria" w:cstheme="majorBidi"/>
        </w:rPr>
        <w:t xml:space="preserve">Begitu juga dengan kata ganti </w:t>
      </w:r>
      <w:r w:rsidR="00627375">
        <w:rPr>
          <w:rFonts w:asciiTheme="majorBidi" w:hAnsiTheme="majorBidi" w:cstheme="majorBidi" w:hint="cs"/>
          <w:sz w:val="28"/>
          <w:szCs w:val="28"/>
          <w:rtl/>
        </w:rPr>
        <w:t>هُ</w:t>
      </w:r>
      <w:r w:rsidR="00627375" w:rsidRPr="0082196E">
        <w:rPr>
          <w:rFonts w:ascii="Cambria" w:hAnsi="Cambria" w:cstheme="majorBidi"/>
          <w:i/>
          <w:iCs/>
        </w:rPr>
        <w:t xml:space="preserve"> </w:t>
      </w:r>
      <w:r w:rsidR="00627375" w:rsidRPr="0082196E">
        <w:rPr>
          <w:rFonts w:ascii="Cambria" w:hAnsi="Cambria" w:cstheme="majorBidi"/>
        </w:rPr>
        <w:t xml:space="preserve">‘nya’ untuk </w:t>
      </w:r>
      <w:r w:rsidR="00627375">
        <w:rPr>
          <w:rFonts w:ascii="Cambria" w:hAnsi="Cambria" w:cstheme="majorBidi"/>
        </w:rPr>
        <w:t>laki-laki</w:t>
      </w:r>
      <w:r w:rsidR="00627375" w:rsidRPr="0082196E">
        <w:rPr>
          <w:rFonts w:ascii="Cambria" w:hAnsi="Cambria" w:cstheme="majorBidi"/>
        </w:rPr>
        <w:t xml:space="preserve"> pada </w:t>
      </w:r>
      <w:r w:rsidR="00627375" w:rsidRPr="000D473B">
        <w:rPr>
          <w:rFonts w:ascii="KFGQPC Uthmanic Script HAFS" w:hAnsi="KFGQPC Uthmanic Script HAFS" w:cs="KFGQPC Uthmanic Script HAFS"/>
          <w:sz w:val="24"/>
          <w:szCs w:val="24"/>
          <w:rtl/>
        </w:rPr>
        <w:t>فَ</w:t>
      </w:r>
      <w:r w:rsidR="00627375" w:rsidRPr="000D473B">
        <w:rPr>
          <w:rFonts w:ascii="KFGQPC Uthmanic Script HAFS" w:hAnsi="KFGQPC Uthmanic Script HAFS" w:cs="KFGQPC Uthmanic Script HAFS" w:hint="cs"/>
          <w:sz w:val="24"/>
          <w:szCs w:val="24"/>
          <w:rtl/>
        </w:rPr>
        <w:t>ٱسۡلُكُوهُ</w:t>
      </w:r>
      <w:r w:rsidR="00627375" w:rsidRPr="0082196E">
        <w:rPr>
          <w:rFonts w:ascii="Cambria" w:hAnsi="Cambria" w:cs="KFGQPC Uthmanic Script HAFS"/>
        </w:rPr>
        <w:t xml:space="preserve"> </w:t>
      </w:r>
      <w:r w:rsidR="00627375" w:rsidRPr="0082196E">
        <w:rPr>
          <w:rFonts w:ascii="Cambria" w:hAnsi="Cambria" w:cstheme="majorBidi"/>
        </w:rPr>
        <w:t xml:space="preserve">tidak disebutkan perujuknya, dengan memahami keseluruhan makna dari ayat-ayat sebelumnya, maka dapat diketahui bahwa kata ganti atau </w:t>
      </w:r>
      <w:r w:rsidR="00627375" w:rsidRPr="0082196E">
        <w:rPr>
          <w:rFonts w:ascii="Cambria" w:hAnsi="Cambria" w:cstheme="majorBidi"/>
          <w:i/>
          <w:iCs/>
        </w:rPr>
        <w:t xml:space="preserve">dhomir </w:t>
      </w:r>
      <w:r w:rsidR="00627375" w:rsidRPr="0082196E">
        <w:rPr>
          <w:rFonts w:ascii="Cambria" w:hAnsi="Cambria" w:cstheme="majorBidi"/>
        </w:rPr>
        <w:t xml:space="preserve"> </w:t>
      </w:r>
      <w:r w:rsidR="00627375">
        <w:rPr>
          <w:rFonts w:ascii="Cambria" w:hAnsi="Cambria" w:cstheme="majorBidi"/>
        </w:rPr>
        <w:t xml:space="preserve">tersebut  </w:t>
      </w:r>
      <w:r w:rsidR="00627375" w:rsidRPr="0082196E">
        <w:rPr>
          <w:rFonts w:ascii="Cambria" w:hAnsi="Cambria" w:cstheme="majorBidi"/>
        </w:rPr>
        <w:t xml:space="preserve">mengacu pada </w:t>
      </w:r>
      <w:r w:rsidR="00627375" w:rsidRPr="00CF3737">
        <w:rPr>
          <w:rFonts w:ascii="KFGQPC Uthmanic Script HAFS" w:hAnsi="KFGQPC Uthmanic Script HAFS" w:cs="KFGQPC Uthmanic Script HAFS"/>
          <w:sz w:val="28"/>
          <w:szCs w:val="28"/>
          <w:rtl/>
        </w:rPr>
        <w:t>مَنۡ</w:t>
      </w:r>
      <w:r w:rsidR="00627375" w:rsidRPr="0082196E">
        <w:rPr>
          <w:rFonts w:ascii="Cambria" w:hAnsi="Cambria" w:cstheme="majorBidi"/>
        </w:rPr>
        <w:t xml:space="preserve"> (</w:t>
      </w:r>
      <w:r w:rsidR="00627375">
        <w:rPr>
          <w:rFonts w:ascii="Cambria" w:hAnsi="Cambria" w:cstheme="majorBidi"/>
        </w:rPr>
        <w:t>orang-orang</w:t>
      </w:r>
      <w:r w:rsidR="00627375" w:rsidRPr="0082196E">
        <w:rPr>
          <w:rFonts w:ascii="Cambria" w:hAnsi="Cambria" w:cstheme="majorBidi"/>
        </w:rPr>
        <w:t>) yang disebutkan pada ayat</w:t>
      </w:r>
      <w:r w:rsidR="00627375">
        <w:rPr>
          <w:rFonts w:ascii="Cambria" w:hAnsi="Cambria" w:cstheme="majorBidi"/>
        </w:rPr>
        <w:t xml:space="preserve"> dua puluh lima (25)</w:t>
      </w:r>
      <w:r w:rsidR="00627375" w:rsidRPr="0082196E">
        <w:rPr>
          <w:rFonts w:ascii="Cambria" w:hAnsi="Cambria" w:cstheme="majorBidi"/>
        </w:rPr>
        <w:t>.</w:t>
      </w:r>
      <w:r w:rsidR="00627375">
        <w:rPr>
          <w:rFonts w:ascii="Cambria" w:hAnsi="Cambria" w:cstheme="majorBidi"/>
        </w:rPr>
        <w:t xml:space="preserve"> </w:t>
      </w:r>
    </w:p>
    <w:p w:rsidR="00627375" w:rsidRDefault="00627375" w:rsidP="00627375">
      <w:pPr>
        <w:spacing w:after="0" w:line="240" w:lineRule="auto"/>
        <w:ind w:firstLine="720"/>
        <w:jc w:val="both"/>
        <w:rPr>
          <w:rFonts w:ascii="Cambria" w:hAnsi="Cambria" w:cstheme="majorBidi"/>
        </w:rPr>
      </w:pPr>
      <w:r>
        <w:rPr>
          <w:rFonts w:ascii="Cambria" w:hAnsi="Cambria" w:cstheme="majorBidi"/>
        </w:rPr>
        <w:t xml:space="preserve">Pada ayat tiga puluh </w:t>
      </w:r>
      <w:r>
        <w:rPr>
          <w:rFonts w:ascii="Cambria" w:hAnsi="Cambria" w:cstheme="majorBidi"/>
        </w:rPr>
        <w:t>tiga</w:t>
      </w:r>
      <w:r>
        <w:rPr>
          <w:rFonts w:ascii="Cambria" w:hAnsi="Cambria" w:cstheme="majorBidi"/>
        </w:rPr>
        <w:t xml:space="preserve"> (</w:t>
      </w:r>
      <w:r>
        <w:rPr>
          <w:rFonts w:ascii="Cambria" w:hAnsi="Cambria" w:cstheme="majorBidi"/>
        </w:rPr>
        <w:t>3</w:t>
      </w:r>
      <w:r>
        <w:rPr>
          <w:rFonts w:ascii="Cambria" w:hAnsi="Cambria" w:cstheme="majorBidi"/>
        </w:rPr>
        <w:t>3)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 </w:t>
      </w:r>
      <w:r>
        <w:rPr>
          <w:rFonts w:asciiTheme="majorBidi" w:hAnsiTheme="majorBidi" w:cstheme="majorBidi" w:hint="cs"/>
          <w:sz w:val="28"/>
          <w:szCs w:val="28"/>
          <w:rtl/>
        </w:rPr>
        <w:t>هُ</w:t>
      </w:r>
      <w:r w:rsidRPr="0082196E">
        <w:rPr>
          <w:rFonts w:ascii="Cambria" w:hAnsi="Cambria" w:cstheme="majorBidi"/>
          <w:i/>
          <w:iCs/>
        </w:rPr>
        <w:t xml:space="preserve"> </w:t>
      </w:r>
      <w:r w:rsidRPr="0082196E">
        <w:rPr>
          <w:rFonts w:ascii="Cambria" w:hAnsi="Cambria" w:cstheme="majorBidi"/>
        </w:rPr>
        <w:t xml:space="preserve">‘nya’ untuk </w:t>
      </w:r>
      <w:r>
        <w:rPr>
          <w:rFonts w:ascii="Cambria" w:hAnsi="Cambria" w:cstheme="majorBidi"/>
        </w:rPr>
        <w:t>laki-laki</w:t>
      </w:r>
      <w:r w:rsidRPr="0082196E">
        <w:rPr>
          <w:rFonts w:ascii="Cambria" w:hAnsi="Cambria" w:cstheme="majorBidi"/>
        </w:rPr>
        <w:t xml:space="preserve"> pada </w:t>
      </w:r>
      <w:r w:rsidRPr="000D473B">
        <w:rPr>
          <w:rFonts w:ascii="KFGQPC Uthmanic Script HAFS" w:hAnsi="KFGQPC Uthmanic Script HAFS" w:cs="KFGQPC Uthmanic Script HAFS"/>
          <w:sz w:val="28"/>
          <w:szCs w:val="28"/>
          <w:rtl/>
        </w:rPr>
        <w:t>إِنَّهُ</w:t>
      </w:r>
      <w:r w:rsidRPr="000D473B">
        <w:rPr>
          <w:rFonts w:ascii="KFGQPC Uthmanic Script HAFS" w:hAnsi="KFGQPC Uthmanic Script HAFS" w:cs="KFGQPC Uthmanic Script HAFS" w:hint="cs"/>
          <w:sz w:val="28"/>
          <w:szCs w:val="28"/>
          <w:rtl/>
        </w:rPr>
        <w:t>ۥ</w:t>
      </w:r>
      <w:r w:rsidRPr="0082196E">
        <w:rPr>
          <w:rFonts w:ascii="Cambria" w:hAnsi="Cambria" w:cstheme="majorBidi"/>
        </w:rPr>
        <w:t xml:space="preserve"> </w:t>
      </w:r>
      <w:r w:rsidRPr="0082196E">
        <w:rPr>
          <w:rFonts w:ascii="Cambria" w:hAnsi="Cambria" w:cstheme="majorBidi"/>
        </w:rPr>
        <w:t xml:space="preserve">tidak disebutkan perujuknya, dengan memahami keseluruhan makna dari ayat-ayat sebelumnya, maka dapat diketahui bahwa kata ganti atau </w:t>
      </w:r>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 xml:space="preserve">tersebut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dua puluh lima (25)</w:t>
      </w:r>
      <w:r w:rsidRPr="0082196E">
        <w:rPr>
          <w:rFonts w:ascii="Cambria" w:hAnsi="Cambria" w:cstheme="majorBidi"/>
        </w:rPr>
        <w:t>.</w:t>
      </w:r>
      <w:r>
        <w:rPr>
          <w:rFonts w:ascii="Cambria" w:hAnsi="Cambria" w:cstheme="majorBidi"/>
        </w:rPr>
        <w:t xml:space="preserve"> </w:t>
      </w:r>
    </w:p>
    <w:p w:rsidR="00627375" w:rsidRDefault="00627375" w:rsidP="00627375">
      <w:pPr>
        <w:spacing w:after="0" w:line="240" w:lineRule="auto"/>
        <w:ind w:firstLine="720"/>
        <w:jc w:val="both"/>
        <w:rPr>
          <w:rFonts w:ascii="Cambria" w:hAnsi="Cambria" w:cstheme="majorBidi"/>
        </w:rPr>
      </w:pPr>
      <w:r>
        <w:rPr>
          <w:rFonts w:ascii="Cambria" w:hAnsi="Cambria" w:cstheme="majorBidi"/>
        </w:rPr>
        <w:lastRenderedPageBreak/>
        <w:t>Pada ayat tiga puluh tiga (33)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pada </w:t>
      </w:r>
      <w:r w:rsidRPr="000D473B">
        <w:rPr>
          <w:rFonts w:ascii="KFGQPC Uthmanic Script HAFS" w:hAnsi="KFGQPC Uthmanic Script HAFS" w:cs="KFGQPC Uthmanic Script HAFS"/>
          <w:sz w:val="28"/>
          <w:szCs w:val="28"/>
          <w:rtl/>
        </w:rPr>
        <w:t>يُؤۡمِنُ</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dua puluh lima (25)</w:t>
      </w:r>
      <w:r w:rsidRPr="0082196E">
        <w:rPr>
          <w:rFonts w:ascii="Cambria" w:hAnsi="Cambria" w:cstheme="majorBidi"/>
        </w:rPr>
        <w:t>.</w:t>
      </w:r>
      <w:r>
        <w:rPr>
          <w:rFonts w:ascii="Cambria" w:hAnsi="Cambria" w:cstheme="majorBidi"/>
        </w:rPr>
        <w:t xml:space="preserve"> </w:t>
      </w:r>
      <w:r>
        <w:rPr>
          <w:rFonts w:ascii="Cambria" w:hAnsi="Cambria" w:cstheme="majorBidi"/>
        </w:rPr>
        <w:t>Begitu juga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pada </w:t>
      </w:r>
      <w:r w:rsidRPr="00EF294B">
        <w:rPr>
          <w:rFonts w:ascii="KFGQPC Uthmanic Script HAFS" w:hAnsi="KFGQPC Uthmanic Script HAFS" w:cs="KFGQPC Uthmanic Script HAFS"/>
          <w:sz w:val="28"/>
          <w:szCs w:val="28"/>
          <w:rtl/>
        </w:rPr>
        <w:t>يَحُضُّ</w:t>
      </w:r>
      <w:r w:rsidRPr="0082196E">
        <w:rPr>
          <w:rFonts w:ascii="Cambria" w:hAnsi="Cambria" w:cstheme="majorBidi"/>
        </w:rPr>
        <w:t xml:space="preserve">, </w:t>
      </w:r>
      <w:r>
        <w:rPr>
          <w:rFonts w:ascii="Cambria" w:hAnsi="Cambria" w:cstheme="majorBidi"/>
        </w:rPr>
        <w:t>jika difa</w:t>
      </w:r>
      <w:r w:rsidRPr="0082196E">
        <w:rPr>
          <w:rFonts w:ascii="Cambria" w:hAnsi="Cambria" w:cstheme="majorBidi"/>
        </w:rPr>
        <w:t xml:space="preserve">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dua puluh lima (25)</w:t>
      </w:r>
      <w:r>
        <w:rPr>
          <w:rFonts w:ascii="Cambria" w:hAnsi="Cambria" w:cstheme="majorBidi"/>
        </w:rPr>
        <w:t>.</w:t>
      </w:r>
    </w:p>
    <w:p w:rsidR="00687CCF" w:rsidRDefault="00627375" w:rsidP="00627375">
      <w:pPr>
        <w:spacing w:after="0" w:line="240" w:lineRule="auto"/>
        <w:ind w:firstLine="720"/>
        <w:jc w:val="both"/>
        <w:rPr>
          <w:rFonts w:ascii="Cambria" w:hAnsi="Cambria" w:cstheme="majorBidi"/>
        </w:rPr>
      </w:pPr>
      <w:r>
        <w:rPr>
          <w:rFonts w:ascii="Cambria" w:hAnsi="Cambria" w:cstheme="majorBidi"/>
        </w:rPr>
        <w:t xml:space="preserve">Pada ayat tiga puluh </w:t>
      </w:r>
      <w:proofErr w:type="gramStart"/>
      <w:r>
        <w:rPr>
          <w:rFonts w:ascii="Cambria" w:hAnsi="Cambria" w:cstheme="majorBidi"/>
        </w:rPr>
        <w:t>lima</w:t>
      </w:r>
      <w:proofErr w:type="gramEnd"/>
      <w:r>
        <w:rPr>
          <w:rFonts w:ascii="Cambria" w:hAnsi="Cambria" w:cstheme="majorBidi"/>
        </w:rPr>
        <w:t xml:space="preserve"> (3</w:t>
      </w:r>
      <w:r>
        <w:rPr>
          <w:rFonts w:ascii="Cambria" w:hAnsi="Cambria" w:cstheme="majorBidi"/>
        </w:rPr>
        <w:t>5</w:t>
      </w:r>
      <w:r>
        <w:rPr>
          <w:rFonts w:ascii="Cambria" w:hAnsi="Cambria" w:cstheme="majorBidi"/>
        </w:rPr>
        <w:t>)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82196E">
        <w:rPr>
          <w:rFonts w:ascii="Cambria" w:hAnsi="Cambria" w:cstheme="majorBidi"/>
        </w:rPr>
        <w:t xml:space="preserve">pada </w:t>
      </w:r>
      <w:r w:rsidRPr="00EF294B">
        <w:rPr>
          <w:rFonts w:ascii="KFGQPC Uthmanic Script HAFS" w:hAnsi="KFGQPC Uthmanic Script HAFS" w:cs="KFGQPC Uthmanic Script HAFS"/>
          <w:sz w:val="28"/>
          <w:szCs w:val="28"/>
          <w:rtl/>
        </w:rPr>
        <w:t>لَهُ</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CF3737">
        <w:rPr>
          <w:rFonts w:ascii="KFGQPC Uthmanic Script HAFS" w:hAnsi="KFGQPC Uthmanic Script HAFS" w:cs="KFGQPC Uthmanic Script HAFS"/>
          <w:sz w:val="28"/>
          <w:szCs w:val="28"/>
          <w:rtl/>
        </w:rPr>
        <w:t>مَنۡ</w:t>
      </w:r>
      <w:r w:rsidRPr="0082196E">
        <w:rPr>
          <w:rFonts w:ascii="Cambria" w:hAnsi="Cambria" w:cstheme="majorBidi"/>
        </w:rPr>
        <w:t xml:space="preserve"> (</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dua puluh lima (25)</w:t>
      </w:r>
      <w:r w:rsidRPr="0082196E">
        <w:rPr>
          <w:rFonts w:ascii="Cambria" w:hAnsi="Cambria" w:cstheme="majorBidi"/>
        </w:rPr>
        <w:t>.</w:t>
      </w:r>
    </w:p>
    <w:p w:rsidR="00627375" w:rsidRDefault="00627375" w:rsidP="00D47C8C">
      <w:pPr>
        <w:spacing w:after="0" w:line="240" w:lineRule="auto"/>
        <w:ind w:firstLine="720"/>
        <w:jc w:val="both"/>
        <w:rPr>
          <w:rFonts w:ascii="Cambria" w:hAnsi="Cambria" w:cstheme="majorBidi"/>
        </w:rPr>
      </w:pPr>
      <w:r>
        <w:rPr>
          <w:rFonts w:ascii="Cambria" w:hAnsi="Cambria" w:cstheme="majorBidi"/>
        </w:rPr>
        <w:t xml:space="preserve">Pada ayat tiga puluh </w:t>
      </w:r>
      <w:r>
        <w:rPr>
          <w:rFonts w:ascii="Cambria" w:hAnsi="Cambria" w:cstheme="majorBidi"/>
        </w:rPr>
        <w:t>tujuh</w:t>
      </w:r>
      <w:r>
        <w:rPr>
          <w:rFonts w:ascii="Cambria" w:hAnsi="Cambria" w:cstheme="majorBidi"/>
        </w:rPr>
        <w:t xml:space="preserve"> (3</w:t>
      </w:r>
      <w:r>
        <w:rPr>
          <w:rFonts w:ascii="Cambria" w:hAnsi="Cambria" w:cstheme="majorBidi"/>
        </w:rPr>
        <w:t>7</w:t>
      </w:r>
      <w:r>
        <w:rPr>
          <w:rFonts w:ascii="Cambria" w:hAnsi="Cambria" w:cstheme="majorBidi"/>
        </w:rPr>
        <w:t>)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Pr>
          <w:rFonts w:asciiTheme="majorBidi" w:hAnsiTheme="majorBidi" w:cstheme="majorBidi" w:hint="cs"/>
          <w:sz w:val="28"/>
          <w:szCs w:val="28"/>
          <w:rtl/>
        </w:rPr>
        <w:t>هُ</w:t>
      </w:r>
      <w:r w:rsidRPr="0082196E">
        <w:rPr>
          <w:rFonts w:ascii="Cambria" w:hAnsi="Cambria" w:cstheme="majorBidi"/>
        </w:rPr>
        <w:t xml:space="preserve"> </w:t>
      </w:r>
      <w:r w:rsidRPr="0082196E">
        <w:rPr>
          <w:rFonts w:ascii="Cambria" w:hAnsi="Cambria" w:cstheme="majorBidi"/>
        </w:rPr>
        <w:t xml:space="preserve">pada </w:t>
      </w:r>
      <w:r w:rsidRPr="00EF294B">
        <w:rPr>
          <w:rFonts w:ascii="KFGQPC Uthmanic Script HAFS" w:hAnsi="KFGQPC Uthmanic Script HAFS" w:cs="KFGQPC Uthmanic Script HAFS"/>
          <w:sz w:val="28"/>
          <w:szCs w:val="28"/>
          <w:rtl/>
        </w:rPr>
        <w:t>يَأۡكُلُهُ</w:t>
      </w:r>
      <w:r w:rsidRPr="00EF294B">
        <w:rPr>
          <w:rFonts w:ascii="KFGQPC Uthmanic Script HAFS" w:hAnsi="KFGQPC Uthmanic Script HAFS" w:cs="KFGQPC Uthmanic Script HAFS" w:hint="cs"/>
          <w:sz w:val="28"/>
          <w:szCs w:val="28"/>
          <w:rtl/>
        </w:rPr>
        <w:t>ۥ</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00D47C8C" w:rsidRPr="00EF294B">
        <w:rPr>
          <w:rFonts w:ascii="KFGQPC Uthmanic Script HAFS" w:hAnsi="KFGQPC Uthmanic Script HAFS" w:cs="KFGQPC Uthmanic Script HAFS"/>
          <w:sz w:val="28"/>
          <w:szCs w:val="28"/>
          <w:rtl/>
        </w:rPr>
        <w:t>طَعَامٌ</w:t>
      </w:r>
      <w:r w:rsidR="00D47C8C" w:rsidRPr="0082196E">
        <w:rPr>
          <w:rFonts w:ascii="Cambria" w:hAnsi="Cambria" w:cstheme="majorBidi"/>
        </w:rPr>
        <w:t xml:space="preserve"> </w:t>
      </w:r>
      <w:r w:rsidRPr="0082196E">
        <w:rPr>
          <w:rFonts w:ascii="Cambria" w:hAnsi="Cambria" w:cstheme="majorBidi"/>
        </w:rPr>
        <w:t>(</w:t>
      </w:r>
      <w:r>
        <w:rPr>
          <w:rFonts w:ascii="Cambria" w:hAnsi="Cambria" w:cstheme="majorBidi"/>
        </w:rPr>
        <w:t>orang-orang</w:t>
      </w:r>
      <w:r w:rsidRPr="0082196E">
        <w:rPr>
          <w:rFonts w:ascii="Cambria" w:hAnsi="Cambria" w:cstheme="majorBidi"/>
        </w:rPr>
        <w:t>) yang disebutkan pada ayat</w:t>
      </w:r>
      <w:r>
        <w:rPr>
          <w:rFonts w:ascii="Cambria" w:hAnsi="Cambria" w:cstheme="majorBidi"/>
        </w:rPr>
        <w:t xml:space="preserve"> dua puluh </w:t>
      </w:r>
      <w:r w:rsidR="00D47C8C">
        <w:rPr>
          <w:rFonts w:ascii="Cambria" w:hAnsi="Cambria" w:cstheme="majorBidi"/>
        </w:rPr>
        <w:t>enam</w:t>
      </w:r>
      <w:r>
        <w:rPr>
          <w:rFonts w:ascii="Cambria" w:hAnsi="Cambria" w:cstheme="majorBidi"/>
        </w:rPr>
        <w:t xml:space="preserve"> (2</w:t>
      </w:r>
      <w:r w:rsidR="00D47C8C">
        <w:rPr>
          <w:rFonts w:ascii="Cambria" w:hAnsi="Cambria" w:cstheme="majorBidi"/>
        </w:rPr>
        <w:t>6</w:t>
      </w:r>
      <w:r>
        <w:rPr>
          <w:rFonts w:ascii="Cambria" w:hAnsi="Cambria" w:cstheme="majorBidi"/>
        </w:rPr>
        <w:t>)</w:t>
      </w:r>
      <w:r w:rsidRPr="0082196E">
        <w:rPr>
          <w:rFonts w:ascii="Cambria" w:hAnsi="Cambria" w:cstheme="majorBidi"/>
        </w:rPr>
        <w:t>.</w:t>
      </w:r>
    </w:p>
    <w:p w:rsidR="00C40E6B" w:rsidRDefault="00C40E6B" w:rsidP="00C40E6B">
      <w:pPr>
        <w:spacing w:after="0" w:line="240" w:lineRule="auto"/>
        <w:ind w:firstLine="720"/>
        <w:jc w:val="both"/>
        <w:rPr>
          <w:rFonts w:ascii="Cambria" w:hAnsi="Cambria" w:cstheme="majorBidi"/>
        </w:rPr>
      </w:pPr>
      <w:r>
        <w:rPr>
          <w:rFonts w:ascii="Cambria" w:hAnsi="Cambria" w:cstheme="majorBidi"/>
        </w:rPr>
        <w:t xml:space="preserve">Pada ayat </w:t>
      </w:r>
      <w:r>
        <w:rPr>
          <w:rFonts w:ascii="Cambria" w:hAnsi="Cambria" w:cstheme="majorBidi"/>
        </w:rPr>
        <w:t>empat</w:t>
      </w:r>
      <w:r>
        <w:rPr>
          <w:rFonts w:ascii="Cambria" w:hAnsi="Cambria" w:cstheme="majorBidi"/>
        </w:rPr>
        <w:t xml:space="preserve"> puluh </w:t>
      </w:r>
      <w:r>
        <w:rPr>
          <w:rFonts w:ascii="Cambria" w:hAnsi="Cambria" w:cstheme="majorBidi"/>
        </w:rPr>
        <w:t xml:space="preserve">satu </w:t>
      </w:r>
      <w:r>
        <w:rPr>
          <w:rFonts w:ascii="Cambria" w:hAnsi="Cambria" w:cstheme="majorBidi"/>
        </w:rPr>
        <w:t>(</w:t>
      </w:r>
      <w:r>
        <w:rPr>
          <w:rFonts w:ascii="Cambria" w:hAnsi="Cambria" w:cstheme="majorBidi"/>
        </w:rPr>
        <w:t>41</w:t>
      </w:r>
      <w:r>
        <w:rPr>
          <w:rFonts w:ascii="Cambria" w:hAnsi="Cambria" w:cstheme="majorBidi"/>
        </w:rPr>
        <w:t>) ditemukan juga referen anafora. K</w:t>
      </w:r>
      <w:r w:rsidRPr="0082196E">
        <w:rPr>
          <w:rFonts w:ascii="Cambria" w:hAnsi="Cambria" w:cstheme="majorBidi"/>
        </w:rPr>
        <w:t xml:space="preserve">ata ganti pada </w:t>
      </w:r>
      <w:r w:rsidRPr="00EF294B">
        <w:rPr>
          <w:rFonts w:ascii="KFGQPC Uthmanic Script HAFS" w:hAnsi="KFGQPC Uthmanic Script HAFS" w:cs="KFGQPC Uthmanic Script HAFS"/>
          <w:sz w:val="28"/>
          <w:szCs w:val="28"/>
          <w:rtl/>
        </w:rPr>
        <w:t>هُوَ</w:t>
      </w:r>
      <w:r w:rsidRPr="0082196E">
        <w:rPr>
          <w:rFonts w:ascii="Cambria" w:hAnsi="Cambria" w:cstheme="majorBidi"/>
        </w:rPr>
        <w:t xml:space="preserve"> tidak disebutkan perujuknya, dengan memahami keseluruhan makna dari ayat-ayat sebelumnya, maka dapat diketahui </w:t>
      </w:r>
      <w:r w:rsidRPr="0082196E">
        <w:rPr>
          <w:rFonts w:ascii="Cambria" w:hAnsi="Cambria" w:cstheme="majorBidi"/>
        </w:rPr>
        <w:lastRenderedPageBreak/>
        <w:t xml:space="preserve">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615D58">
        <w:rPr>
          <w:rFonts w:ascii="KFGQPC Uthmanic Script HAFS" w:hAnsi="KFGQPC Uthmanic Script HAFS" w:cs="KFGQPC Uthmanic Script HAFS"/>
          <w:sz w:val="24"/>
          <w:szCs w:val="24"/>
          <w:rtl/>
        </w:rPr>
        <w:t xml:space="preserve">لَقَوۡلُ رَسُولٖ كَرِيمٖ </w:t>
      </w:r>
      <w:r>
        <w:rPr>
          <w:rFonts w:ascii="KFGQPC Uthmanic Script HAFS" w:hAnsi="KFGQPC Uthmanic Script HAFS" w:cs="KFGQPC Uthmanic Script HAFS"/>
          <w:sz w:val="24"/>
          <w:szCs w:val="24"/>
        </w:rPr>
        <w:t xml:space="preserve"> </w:t>
      </w:r>
      <w:r w:rsidRPr="0082196E">
        <w:rPr>
          <w:rFonts w:ascii="Cambria" w:hAnsi="Cambria" w:cstheme="majorBidi"/>
        </w:rPr>
        <w:t>(</w:t>
      </w:r>
      <w:r>
        <w:rPr>
          <w:rFonts w:ascii="Cambria" w:hAnsi="Cambria" w:cstheme="majorBidi"/>
        </w:rPr>
        <w:t>firman Allah yang ditujukan kepada utusan mulia</w:t>
      </w:r>
      <w:r w:rsidRPr="0082196E">
        <w:rPr>
          <w:rFonts w:ascii="Cambria" w:hAnsi="Cambria" w:cstheme="majorBidi"/>
        </w:rPr>
        <w:t>) yang disebutkan pada ayat</w:t>
      </w:r>
      <w:r>
        <w:rPr>
          <w:rFonts w:ascii="Cambria" w:hAnsi="Cambria" w:cstheme="majorBidi"/>
        </w:rPr>
        <w:t xml:space="preserve"> empat puluh (40)</w:t>
      </w:r>
      <w:r w:rsidRPr="0082196E">
        <w:rPr>
          <w:rFonts w:ascii="Cambria" w:hAnsi="Cambria" w:cstheme="majorBidi"/>
        </w:rPr>
        <w:t>.</w:t>
      </w:r>
      <w:r>
        <w:rPr>
          <w:rFonts w:ascii="Cambria" w:hAnsi="Cambria" w:cstheme="majorBidi"/>
        </w:rPr>
        <w:t xml:space="preserve"> </w:t>
      </w:r>
    </w:p>
    <w:p w:rsidR="00681957" w:rsidRDefault="00D47C8C" w:rsidP="00D47C8C">
      <w:pPr>
        <w:spacing w:after="0" w:line="240" w:lineRule="auto"/>
        <w:ind w:firstLine="720"/>
        <w:jc w:val="both"/>
        <w:rPr>
          <w:rFonts w:ascii="Cambria" w:hAnsi="Cambria" w:cstheme="majorBidi"/>
        </w:rPr>
      </w:pPr>
      <w:r>
        <w:rPr>
          <w:rFonts w:ascii="Cambria" w:hAnsi="Cambria" w:cstheme="majorBidi"/>
        </w:rPr>
        <w:t xml:space="preserve">Pada ayat </w:t>
      </w:r>
      <w:r>
        <w:rPr>
          <w:rFonts w:ascii="Cambria" w:hAnsi="Cambria" w:cstheme="majorBidi"/>
        </w:rPr>
        <w:t>empat</w:t>
      </w:r>
      <w:r>
        <w:rPr>
          <w:rFonts w:ascii="Cambria" w:hAnsi="Cambria" w:cstheme="majorBidi"/>
        </w:rPr>
        <w:t xml:space="preserve"> puluh </w:t>
      </w:r>
      <w:r>
        <w:rPr>
          <w:rFonts w:ascii="Cambria" w:hAnsi="Cambria" w:cstheme="majorBidi"/>
        </w:rPr>
        <w:t>empat</w:t>
      </w:r>
      <w:r>
        <w:rPr>
          <w:rFonts w:ascii="Cambria" w:hAnsi="Cambria" w:cstheme="majorBidi"/>
        </w:rPr>
        <w:t xml:space="preserve"> (</w:t>
      </w:r>
      <w:r>
        <w:rPr>
          <w:rFonts w:ascii="Cambria" w:hAnsi="Cambria" w:cstheme="majorBidi"/>
        </w:rPr>
        <w:t>44</w:t>
      </w:r>
      <w:r>
        <w:rPr>
          <w:rFonts w:ascii="Cambria" w:hAnsi="Cambria" w:cstheme="majorBidi"/>
        </w:rPr>
        <w:t>)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EF294B">
        <w:rPr>
          <w:rFonts w:ascii="KFGQPC Uthmanic Script HAFS" w:hAnsi="KFGQPC Uthmanic Script HAFS" w:cs="KFGQPC Uthmanic Script HAFS"/>
          <w:sz w:val="28"/>
          <w:szCs w:val="28"/>
          <w:rtl/>
        </w:rPr>
        <w:t>نَا</w:t>
      </w:r>
      <w:r w:rsidRPr="0082196E">
        <w:rPr>
          <w:rFonts w:ascii="Cambria" w:hAnsi="Cambria" w:cstheme="majorBidi"/>
        </w:rPr>
        <w:t xml:space="preserve"> </w:t>
      </w:r>
      <w:r w:rsidRPr="0082196E">
        <w:rPr>
          <w:rFonts w:ascii="Cambria" w:hAnsi="Cambria" w:cstheme="majorBidi"/>
        </w:rPr>
        <w:t xml:space="preserve">pada </w:t>
      </w:r>
      <w:r w:rsidRPr="00EF294B">
        <w:rPr>
          <w:rFonts w:ascii="KFGQPC Uthmanic Script HAFS" w:hAnsi="KFGQPC Uthmanic Script HAFS" w:cs="KFGQPC Uthmanic Script HAFS"/>
          <w:sz w:val="28"/>
          <w:szCs w:val="28"/>
          <w:rtl/>
        </w:rPr>
        <w:t>عَلَيۡنَا</w:t>
      </w:r>
      <w:r w:rsidRPr="0082196E">
        <w:rPr>
          <w:rFonts w:ascii="Cambria" w:hAnsi="Cambria" w:cstheme="majorBidi"/>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EF294B">
        <w:rPr>
          <w:rFonts w:ascii="KFGQPC Uthmanic Script HAFS" w:hAnsi="KFGQPC Uthmanic Script HAFS" w:cs="KFGQPC Uthmanic Script HAFS"/>
          <w:sz w:val="28"/>
          <w:szCs w:val="28"/>
          <w:rtl/>
        </w:rPr>
        <w:t xml:space="preserve">رَّبِّ </w:t>
      </w:r>
      <w:r w:rsidRPr="00EF294B">
        <w:rPr>
          <w:rFonts w:ascii="KFGQPC Uthmanic Script HAFS" w:hAnsi="KFGQPC Uthmanic Script HAFS" w:cs="KFGQPC Uthmanic Script HAFS" w:hint="cs"/>
          <w:sz w:val="28"/>
          <w:szCs w:val="28"/>
          <w:rtl/>
        </w:rPr>
        <w:t>ٱلۡعَٰلَمِينَ</w:t>
      </w:r>
      <w:r w:rsidRPr="0082196E">
        <w:rPr>
          <w:rFonts w:ascii="Cambria" w:hAnsi="Cambria" w:cstheme="majorBidi"/>
        </w:rPr>
        <w:t xml:space="preserve"> (</w:t>
      </w:r>
      <w:r>
        <w:rPr>
          <w:rFonts w:ascii="Cambria" w:hAnsi="Cambria" w:cstheme="majorBidi"/>
        </w:rPr>
        <w:t>Tuhan semesta alam</w:t>
      </w:r>
      <w:r w:rsidRPr="0082196E">
        <w:rPr>
          <w:rFonts w:ascii="Cambria" w:hAnsi="Cambria" w:cstheme="majorBidi"/>
        </w:rPr>
        <w:t>) yang disebutkan pada ayat</w:t>
      </w:r>
      <w:r>
        <w:rPr>
          <w:rFonts w:ascii="Cambria" w:hAnsi="Cambria" w:cstheme="majorBidi"/>
        </w:rPr>
        <w:t xml:space="preserve"> </w:t>
      </w:r>
      <w:r>
        <w:rPr>
          <w:rFonts w:ascii="Cambria" w:hAnsi="Cambria" w:cstheme="majorBidi"/>
        </w:rPr>
        <w:t>empat</w:t>
      </w:r>
      <w:r>
        <w:rPr>
          <w:rFonts w:ascii="Cambria" w:hAnsi="Cambria" w:cstheme="majorBidi"/>
        </w:rPr>
        <w:t xml:space="preserve"> puluh </w:t>
      </w:r>
      <w:r>
        <w:rPr>
          <w:rFonts w:ascii="Cambria" w:hAnsi="Cambria" w:cstheme="majorBidi"/>
        </w:rPr>
        <w:t>tiga</w:t>
      </w:r>
      <w:r>
        <w:rPr>
          <w:rFonts w:ascii="Cambria" w:hAnsi="Cambria" w:cstheme="majorBidi"/>
        </w:rPr>
        <w:t xml:space="preserve"> (</w:t>
      </w:r>
      <w:r>
        <w:rPr>
          <w:rFonts w:ascii="Cambria" w:hAnsi="Cambria" w:cstheme="majorBidi"/>
        </w:rPr>
        <w:t>43</w:t>
      </w:r>
      <w:r>
        <w:rPr>
          <w:rFonts w:ascii="Cambria" w:hAnsi="Cambria" w:cstheme="majorBidi"/>
        </w:rPr>
        <w:t>)</w:t>
      </w:r>
      <w:r w:rsidRPr="0082196E">
        <w:rPr>
          <w:rFonts w:ascii="Cambria" w:hAnsi="Cambria" w:cstheme="majorBidi"/>
        </w:rPr>
        <w:t>.</w:t>
      </w:r>
      <w:r>
        <w:rPr>
          <w:rFonts w:ascii="Cambria" w:hAnsi="Cambria" w:cstheme="majorBidi"/>
        </w:rPr>
        <w:t xml:space="preserve"> Masih pada ayat empat puluh </w:t>
      </w:r>
      <w:proofErr w:type="gramStart"/>
      <w:r>
        <w:rPr>
          <w:rFonts w:ascii="Cambria" w:hAnsi="Cambria" w:cstheme="majorBidi"/>
        </w:rPr>
        <w:t>lima</w:t>
      </w:r>
      <w:proofErr w:type="gramEnd"/>
      <w:r>
        <w:rPr>
          <w:rFonts w:ascii="Cambria" w:hAnsi="Cambria" w:cstheme="majorBidi"/>
        </w:rPr>
        <w:t xml:space="preserve"> terdapat referen anafora lainnya yaitu kata ganti </w:t>
      </w:r>
      <w:r>
        <w:rPr>
          <w:rFonts w:asciiTheme="majorBidi" w:hAnsiTheme="majorBidi" w:cstheme="majorBidi" w:hint="cs"/>
          <w:sz w:val="28"/>
          <w:szCs w:val="28"/>
          <w:rtl/>
        </w:rPr>
        <w:t>هُ</w:t>
      </w:r>
      <w:r>
        <w:rPr>
          <w:rFonts w:ascii="Cambria" w:hAnsi="Cambria" w:cstheme="majorBidi"/>
        </w:rPr>
        <w:t xml:space="preserve"> pada </w:t>
      </w:r>
      <w:r w:rsidRPr="00EF294B">
        <w:rPr>
          <w:rFonts w:ascii="KFGQPC Uthmanic Script HAFS" w:hAnsi="KFGQPC Uthmanic Script HAFS" w:cs="KFGQPC Uthmanic Script HAFS"/>
          <w:sz w:val="28"/>
          <w:szCs w:val="28"/>
          <w:rtl/>
        </w:rPr>
        <w:t>مِنۡهُ</w:t>
      </w:r>
      <w:r>
        <w:rPr>
          <w:rFonts w:ascii="Cambria" w:hAnsi="Cambria" w:cs="KFGQPC Uthmanic Script HAFS"/>
          <w:sz w:val="28"/>
          <w:szCs w:val="28"/>
        </w:rPr>
        <w:t>.</w:t>
      </w:r>
      <w:r>
        <w:rPr>
          <w:rFonts w:ascii="Cambria" w:hAnsi="Cambria" w:cstheme="majorBidi"/>
        </w:rPr>
        <w:t xml:space="preserve"> Jika difahami keseluruhan makna dari ayat-ayat sebelumnya, maka dapat diketahui bahwa kata ganti tersebut mengacu pada </w:t>
      </w:r>
      <w:r w:rsidRPr="00EF294B">
        <w:rPr>
          <w:rFonts w:ascii="KFGQPC Uthmanic Script HAFS" w:hAnsi="KFGQPC Uthmanic Script HAFS" w:cs="KFGQPC Uthmanic Script HAFS"/>
          <w:sz w:val="28"/>
          <w:szCs w:val="28"/>
          <w:rtl/>
        </w:rPr>
        <w:t>رَسُولٖ</w:t>
      </w:r>
      <w:r>
        <w:rPr>
          <w:rFonts w:ascii="Cambria" w:hAnsi="Cambria" w:cstheme="majorBidi"/>
        </w:rPr>
        <w:t xml:space="preserve"> yang disebutkan pada ayat empat puluh (40).</w:t>
      </w:r>
    </w:p>
    <w:p w:rsidR="00681957" w:rsidRDefault="00D47C8C" w:rsidP="00681957">
      <w:pPr>
        <w:spacing w:after="0" w:line="240" w:lineRule="auto"/>
        <w:ind w:firstLine="720"/>
        <w:jc w:val="both"/>
        <w:rPr>
          <w:rFonts w:ascii="Cambria" w:hAnsi="Cambria" w:cstheme="majorBidi"/>
        </w:rPr>
      </w:pPr>
      <w:r>
        <w:rPr>
          <w:rFonts w:ascii="Cambria" w:hAnsi="Cambria" w:cstheme="majorBidi"/>
        </w:rPr>
        <w:t xml:space="preserve"> </w:t>
      </w:r>
      <w:r>
        <w:rPr>
          <w:rFonts w:ascii="Cambria" w:hAnsi="Cambria" w:cstheme="majorBidi"/>
        </w:rPr>
        <w:t xml:space="preserve">Pada ayat empat puluh </w:t>
      </w:r>
      <w:r w:rsidR="00681957">
        <w:rPr>
          <w:rFonts w:ascii="Cambria" w:hAnsi="Cambria" w:cstheme="majorBidi"/>
        </w:rPr>
        <w:t>enam</w:t>
      </w:r>
      <w:r>
        <w:rPr>
          <w:rFonts w:ascii="Cambria" w:hAnsi="Cambria" w:cstheme="majorBidi"/>
        </w:rPr>
        <w:t xml:space="preserve"> (4</w:t>
      </w:r>
      <w:r w:rsidR="00681957">
        <w:rPr>
          <w:rFonts w:ascii="Cambria" w:hAnsi="Cambria" w:cstheme="majorBidi"/>
        </w:rPr>
        <w:t>6</w:t>
      </w:r>
      <w:r>
        <w:rPr>
          <w:rFonts w:ascii="Cambria" w:hAnsi="Cambria" w:cstheme="majorBidi"/>
        </w:rPr>
        <w:t>) ditemukan juga referen anafora. K</w:t>
      </w:r>
      <w:r w:rsidRPr="0082196E">
        <w:rPr>
          <w:rFonts w:ascii="Cambria" w:hAnsi="Cambria" w:cstheme="majorBidi"/>
        </w:rPr>
        <w:t xml:space="preserve">ata ganti atau </w:t>
      </w:r>
      <w:r w:rsidRPr="0082196E">
        <w:rPr>
          <w:rFonts w:ascii="Cambria" w:hAnsi="Cambria" w:cstheme="majorBidi"/>
          <w:i/>
          <w:iCs/>
        </w:rPr>
        <w:t>dhomir</w:t>
      </w:r>
      <w:r>
        <w:rPr>
          <w:rFonts w:ascii="Cambria" w:hAnsi="Cambria" w:cstheme="majorBidi"/>
          <w:i/>
          <w:iCs/>
        </w:rPr>
        <w:t xml:space="preserve"> </w:t>
      </w:r>
      <w:r w:rsidRPr="00EF294B">
        <w:rPr>
          <w:rFonts w:ascii="KFGQPC Uthmanic Script HAFS" w:hAnsi="KFGQPC Uthmanic Script HAFS" w:cs="KFGQPC Uthmanic Script HAFS"/>
          <w:sz w:val="28"/>
          <w:szCs w:val="28"/>
          <w:rtl/>
        </w:rPr>
        <w:t>نَا</w:t>
      </w:r>
      <w:r w:rsidRPr="0082196E">
        <w:rPr>
          <w:rFonts w:ascii="Cambria" w:hAnsi="Cambria" w:cstheme="majorBidi"/>
        </w:rPr>
        <w:t xml:space="preserve"> pada </w:t>
      </w:r>
      <w:r w:rsidR="00681957" w:rsidRPr="00EF294B">
        <w:rPr>
          <w:rFonts w:ascii="KFGQPC Uthmanic Script HAFS" w:hAnsi="KFGQPC Uthmanic Script HAFS" w:cs="KFGQPC Uthmanic Script HAFS"/>
          <w:sz w:val="28"/>
          <w:szCs w:val="28"/>
          <w:rtl/>
        </w:rPr>
        <w:t>لَقَطَعۡنَا</w:t>
      </w:r>
      <w:r w:rsidR="00681957" w:rsidRPr="0082196E">
        <w:rPr>
          <w:rFonts w:ascii="Cambria" w:hAnsi="Cambria" w:cstheme="majorBidi"/>
        </w:rPr>
        <w:t xml:space="preserve"> </w:t>
      </w:r>
      <w:r w:rsidRPr="0082196E">
        <w:rPr>
          <w:rFonts w:ascii="Cambria" w:hAnsi="Cambria" w:cstheme="majorBidi"/>
        </w:rPr>
        <w:t xml:space="preserve">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EF294B">
        <w:rPr>
          <w:rFonts w:ascii="KFGQPC Uthmanic Script HAFS" w:hAnsi="KFGQPC Uthmanic Script HAFS" w:cs="KFGQPC Uthmanic Script HAFS"/>
          <w:sz w:val="28"/>
          <w:szCs w:val="28"/>
          <w:rtl/>
        </w:rPr>
        <w:t xml:space="preserve">رَّبِّ </w:t>
      </w:r>
      <w:r w:rsidRPr="00EF294B">
        <w:rPr>
          <w:rFonts w:ascii="KFGQPC Uthmanic Script HAFS" w:hAnsi="KFGQPC Uthmanic Script HAFS" w:cs="KFGQPC Uthmanic Script HAFS" w:hint="cs"/>
          <w:sz w:val="28"/>
          <w:szCs w:val="28"/>
          <w:rtl/>
        </w:rPr>
        <w:t>ٱلۡعَٰلَمِينَ</w:t>
      </w:r>
      <w:r w:rsidRPr="0082196E">
        <w:rPr>
          <w:rFonts w:ascii="Cambria" w:hAnsi="Cambria" w:cstheme="majorBidi"/>
        </w:rPr>
        <w:t xml:space="preserve"> (</w:t>
      </w:r>
      <w:r>
        <w:rPr>
          <w:rFonts w:ascii="Cambria" w:hAnsi="Cambria" w:cstheme="majorBidi"/>
        </w:rPr>
        <w:t>Tuhan semesta alam</w:t>
      </w:r>
      <w:r w:rsidRPr="0082196E">
        <w:rPr>
          <w:rFonts w:ascii="Cambria" w:hAnsi="Cambria" w:cstheme="majorBidi"/>
        </w:rPr>
        <w:t>) yang disebutkan pada ayat</w:t>
      </w:r>
      <w:r>
        <w:rPr>
          <w:rFonts w:ascii="Cambria" w:hAnsi="Cambria" w:cstheme="majorBidi"/>
        </w:rPr>
        <w:t xml:space="preserve"> empat puluh tiga (43)</w:t>
      </w:r>
      <w:r w:rsidRPr="0082196E">
        <w:rPr>
          <w:rFonts w:ascii="Cambria" w:hAnsi="Cambria" w:cstheme="majorBidi"/>
        </w:rPr>
        <w:t>.</w:t>
      </w:r>
      <w:r w:rsidR="00681957">
        <w:rPr>
          <w:rFonts w:ascii="Cambria" w:hAnsi="Cambria" w:cstheme="majorBidi"/>
        </w:rPr>
        <w:t xml:space="preserve"> </w:t>
      </w:r>
      <w:r w:rsidR="00681957">
        <w:rPr>
          <w:rFonts w:ascii="Cambria" w:hAnsi="Cambria" w:cstheme="majorBidi"/>
        </w:rPr>
        <w:t xml:space="preserve">Masih </w:t>
      </w:r>
      <w:r w:rsidR="00681957">
        <w:rPr>
          <w:rFonts w:ascii="Cambria" w:hAnsi="Cambria" w:cstheme="majorBidi"/>
        </w:rPr>
        <w:t>pada ayat empat puluh enam</w:t>
      </w:r>
      <w:r w:rsidR="00681957">
        <w:rPr>
          <w:rFonts w:ascii="Cambria" w:hAnsi="Cambria" w:cstheme="majorBidi"/>
        </w:rPr>
        <w:t xml:space="preserve"> terdapat referen anafora lainnya yaitu kata ganti </w:t>
      </w:r>
      <w:r w:rsidR="00681957">
        <w:rPr>
          <w:rFonts w:asciiTheme="majorBidi" w:hAnsiTheme="majorBidi" w:cstheme="majorBidi" w:hint="cs"/>
          <w:sz w:val="28"/>
          <w:szCs w:val="28"/>
          <w:rtl/>
        </w:rPr>
        <w:t>هُ</w:t>
      </w:r>
      <w:r w:rsidR="00681957">
        <w:rPr>
          <w:rFonts w:ascii="Cambria" w:hAnsi="Cambria" w:cstheme="majorBidi"/>
        </w:rPr>
        <w:t xml:space="preserve"> pada </w:t>
      </w:r>
      <w:r w:rsidR="00681957" w:rsidRPr="00EF294B">
        <w:rPr>
          <w:rFonts w:ascii="KFGQPC Uthmanic Script HAFS" w:hAnsi="KFGQPC Uthmanic Script HAFS" w:cs="KFGQPC Uthmanic Script HAFS"/>
          <w:sz w:val="28"/>
          <w:szCs w:val="28"/>
          <w:rtl/>
        </w:rPr>
        <w:t>مِنۡهُ</w:t>
      </w:r>
      <w:r w:rsidR="00681957">
        <w:rPr>
          <w:rFonts w:ascii="Cambria" w:hAnsi="Cambria" w:cs="KFGQPC Uthmanic Script HAFS"/>
          <w:sz w:val="28"/>
          <w:szCs w:val="28"/>
        </w:rPr>
        <w:t>.</w:t>
      </w:r>
      <w:r w:rsidR="00681957">
        <w:rPr>
          <w:rFonts w:ascii="Cambria" w:hAnsi="Cambria" w:cstheme="majorBidi"/>
        </w:rPr>
        <w:t xml:space="preserve"> Jika difahami keseluruhan makna dari ayat-ayat sebelumnya, maka dapat diketahui bahwa kata ganti tersebut mengacu pada </w:t>
      </w:r>
      <w:r w:rsidR="00681957" w:rsidRPr="00EF294B">
        <w:rPr>
          <w:rFonts w:ascii="KFGQPC Uthmanic Script HAFS" w:hAnsi="KFGQPC Uthmanic Script HAFS" w:cs="KFGQPC Uthmanic Script HAFS"/>
          <w:sz w:val="28"/>
          <w:szCs w:val="28"/>
          <w:rtl/>
        </w:rPr>
        <w:t>رَسُولٖ</w:t>
      </w:r>
      <w:r w:rsidR="00681957">
        <w:rPr>
          <w:rFonts w:ascii="Cambria" w:hAnsi="Cambria" w:cstheme="majorBidi"/>
        </w:rPr>
        <w:t xml:space="preserve"> yang disebutkan pada ayat empat puluh (40).</w:t>
      </w:r>
    </w:p>
    <w:p w:rsidR="00681957" w:rsidRDefault="00681957" w:rsidP="00681957">
      <w:pPr>
        <w:spacing w:after="0" w:line="240" w:lineRule="auto"/>
        <w:ind w:firstLine="720"/>
        <w:jc w:val="both"/>
        <w:rPr>
          <w:rFonts w:ascii="Cambria" w:hAnsi="Cambria" w:cstheme="majorBidi"/>
        </w:rPr>
      </w:pPr>
      <w:r>
        <w:rPr>
          <w:rFonts w:ascii="Cambria" w:hAnsi="Cambria" w:cstheme="majorBidi"/>
        </w:rPr>
        <w:lastRenderedPageBreak/>
        <w:t xml:space="preserve">Pada ayat empat puluh </w:t>
      </w:r>
      <w:r>
        <w:rPr>
          <w:rFonts w:ascii="Cambria" w:hAnsi="Cambria" w:cstheme="majorBidi"/>
        </w:rPr>
        <w:t>tujuh</w:t>
      </w:r>
      <w:r>
        <w:rPr>
          <w:rFonts w:ascii="Cambria" w:hAnsi="Cambria" w:cstheme="majorBidi"/>
        </w:rPr>
        <w:t xml:space="preserve"> (4</w:t>
      </w:r>
      <w:r>
        <w:rPr>
          <w:rFonts w:ascii="Cambria" w:hAnsi="Cambria" w:cstheme="majorBidi"/>
        </w:rPr>
        <w:t>7</w:t>
      </w:r>
      <w:r>
        <w:rPr>
          <w:rFonts w:ascii="Cambria" w:hAnsi="Cambria" w:cstheme="majorBidi"/>
        </w:rPr>
        <w:t>) ditemukan juga referen anafora. K</w:t>
      </w:r>
      <w:r w:rsidRPr="0082196E">
        <w:rPr>
          <w:rFonts w:ascii="Cambria" w:hAnsi="Cambria" w:cstheme="majorBidi"/>
        </w:rPr>
        <w:t xml:space="preserve">ata ganti pada </w:t>
      </w:r>
      <w:r w:rsidRPr="00EF294B">
        <w:rPr>
          <w:rFonts w:ascii="KFGQPC Uthmanic Script HAFS" w:hAnsi="KFGQPC Uthmanic Script HAFS" w:cs="KFGQPC Uthmanic Script HAFS"/>
          <w:sz w:val="28"/>
          <w:szCs w:val="28"/>
          <w:rtl/>
        </w:rPr>
        <w:t>عَنۡهُ</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EF294B">
        <w:rPr>
          <w:rFonts w:ascii="KFGQPC Uthmanic Script HAFS" w:hAnsi="KFGQPC Uthmanic Script HAFS" w:cs="KFGQPC Uthmanic Script HAFS" w:hint="cs"/>
          <w:sz w:val="28"/>
          <w:szCs w:val="28"/>
          <w:rtl/>
        </w:rPr>
        <w:t>ٱلۡوَتِينَ</w:t>
      </w:r>
      <w:r w:rsidRPr="0082196E">
        <w:rPr>
          <w:rFonts w:ascii="Cambria" w:hAnsi="Cambria" w:cstheme="majorBidi"/>
        </w:rPr>
        <w:t xml:space="preserve"> </w:t>
      </w:r>
      <w:r w:rsidRPr="0082196E">
        <w:rPr>
          <w:rFonts w:ascii="Cambria" w:hAnsi="Cambria" w:cstheme="majorBidi"/>
        </w:rPr>
        <w:t>(</w:t>
      </w:r>
      <w:r>
        <w:rPr>
          <w:rFonts w:ascii="Cambria" w:hAnsi="Cambria" w:cstheme="majorBidi"/>
        </w:rPr>
        <w:t>urat nadi</w:t>
      </w:r>
      <w:r w:rsidRPr="0082196E">
        <w:rPr>
          <w:rFonts w:ascii="Cambria" w:hAnsi="Cambria" w:cstheme="majorBidi"/>
        </w:rPr>
        <w:t>) yang disebutkan pada ayat</w:t>
      </w:r>
      <w:r>
        <w:rPr>
          <w:rFonts w:ascii="Cambria" w:hAnsi="Cambria" w:cstheme="majorBidi"/>
        </w:rPr>
        <w:t xml:space="preserve"> empat puluh </w:t>
      </w:r>
      <w:r>
        <w:rPr>
          <w:rFonts w:ascii="Cambria" w:hAnsi="Cambria" w:cstheme="majorBidi"/>
        </w:rPr>
        <w:t>enam</w:t>
      </w:r>
      <w:r>
        <w:rPr>
          <w:rFonts w:ascii="Cambria" w:hAnsi="Cambria" w:cstheme="majorBidi"/>
        </w:rPr>
        <w:t xml:space="preserve"> (4</w:t>
      </w:r>
      <w:r>
        <w:rPr>
          <w:rFonts w:ascii="Cambria" w:hAnsi="Cambria" w:cstheme="majorBidi"/>
        </w:rPr>
        <w:t>6</w:t>
      </w:r>
      <w:r>
        <w:rPr>
          <w:rFonts w:ascii="Cambria" w:hAnsi="Cambria" w:cstheme="majorBidi"/>
        </w:rPr>
        <w:t>)</w:t>
      </w:r>
      <w:r w:rsidRPr="0082196E">
        <w:rPr>
          <w:rFonts w:ascii="Cambria" w:hAnsi="Cambria" w:cstheme="majorBidi"/>
        </w:rPr>
        <w:t>.</w:t>
      </w:r>
      <w:r>
        <w:rPr>
          <w:rFonts w:ascii="Cambria" w:hAnsi="Cambria" w:cstheme="majorBidi"/>
        </w:rPr>
        <w:t xml:space="preserve"> </w:t>
      </w:r>
    </w:p>
    <w:p w:rsidR="00681957" w:rsidRDefault="00681957" w:rsidP="00C80546">
      <w:pPr>
        <w:spacing w:after="0" w:line="240" w:lineRule="auto"/>
        <w:ind w:firstLine="720"/>
        <w:jc w:val="both"/>
        <w:rPr>
          <w:rFonts w:ascii="Cambria" w:hAnsi="Cambria" w:cstheme="majorBidi"/>
        </w:rPr>
      </w:pPr>
      <w:r>
        <w:rPr>
          <w:rFonts w:ascii="Cambria" w:hAnsi="Cambria" w:cstheme="majorBidi"/>
        </w:rPr>
        <w:t xml:space="preserve">Pada ayat empat puluh </w:t>
      </w:r>
      <w:r>
        <w:rPr>
          <w:rFonts w:ascii="Cambria" w:hAnsi="Cambria" w:cstheme="majorBidi"/>
        </w:rPr>
        <w:t>delapan</w:t>
      </w:r>
      <w:r>
        <w:rPr>
          <w:rFonts w:ascii="Cambria" w:hAnsi="Cambria" w:cstheme="majorBidi"/>
        </w:rPr>
        <w:t xml:space="preserve"> (4</w:t>
      </w:r>
      <w:r>
        <w:rPr>
          <w:rFonts w:ascii="Cambria" w:hAnsi="Cambria" w:cstheme="majorBidi"/>
        </w:rPr>
        <w:t>8</w:t>
      </w:r>
      <w:r>
        <w:rPr>
          <w:rFonts w:ascii="Cambria" w:hAnsi="Cambria" w:cstheme="majorBidi"/>
        </w:rPr>
        <w:t>) ditemukan juga referen anafora. K</w:t>
      </w:r>
      <w:r w:rsidRPr="0082196E">
        <w:rPr>
          <w:rFonts w:ascii="Cambria" w:hAnsi="Cambria" w:cstheme="majorBidi"/>
        </w:rPr>
        <w:t xml:space="preserve">ata ganti pada </w:t>
      </w:r>
      <w:r w:rsidRPr="00B5247E">
        <w:rPr>
          <w:rFonts w:ascii="KFGQPC Uthmanic Script HAFS" w:hAnsi="KFGQPC Uthmanic Script HAFS" w:cs="KFGQPC Uthmanic Script HAFS"/>
          <w:sz w:val="26"/>
          <w:szCs w:val="26"/>
          <w:rtl/>
        </w:rPr>
        <w:t>إِنَّهُ</w:t>
      </w:r>
      <w:r w:rsidRPr="00B5247E">
        <w:rPr>
          <w:rFonts w:ascii="KFGQPC Uthmanic Script HAFS" w:hAnsi="KFGQPC Uthmanic Script HAFS" w:cs="KFGQPC Uthmanic Script HAFS" w:hint="cs"/>
          <w:sz w:val="26"/>
          <w:szCs w:val="26"/>
          <w:rtl/>
        </w:rPr>
        <w:t>ۥ</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00C80546" w:rsidRPr="00615D58">
        <w:rPr>
          <w:rFonts w:ascii="KFGQPC Uthmanic Script HAFS" w:hAnsi="KFGQPC Uthmanic Script HAFS" w:cs="KFGQPC Uthmanic Script HAFS"/>
          <w:sz w:val="24"/>
          <w:szCs w:val="24"/>
          <w:rtl/>
        </w:rPr>
        <w:t xml:space="preserve">لَقَوۡلُ رَسُولٖ كَرِيمٖ </w:t>
      </w:r>
      <w:r w:rsidR="00C80546">
        <w:rPr>
          <w:rFonts w:ascii="KFGQPC Uthmanic Script HAFS" w:hAnsi="KFGQPC Uthmanic Script HAFS" w:cs="KFGQPC Uthmanic Script HAFS"/>
          <w:sz w:val="24"/>
          <w:szCs w:val="24"/>
        </w:rPr>
        <w:t xml:space="preserve"> </w:t>
      </w:r>
      <w:r w:rsidRPr="0082196E">
        <w:rPr>
          <w:rFonts w:ascii="Cambria" w:hAnsi="Cambria" w:cstheme="majorBidi"/>
        </w:rPr>
        <w:t>(</w:t>
      </w:r>
      <w:r w:rsidR="00C80546">
        <w:rPr>
          <w:rFonts w:ascii="Cambria" w:hAnsi="Cambria" w:cstheme="majorBidi"/>
        </w:rPr>
        <w:t>firman Allah yang ditujukan kepada utusan mulia</w:t>
      </w:r>
      <w:r w:rsidRPr="0082196E">
        <w:rPr>
          <w:rFonts w:ascii="Cambria" w:hAnsi="Cambria" w:cstheme="majorBidi"/>
        </w:rPr>
        <w:t>) yang disebutkan pada ayat</w:t>
      </w:r>
      <w:r>
        <w:rPr>
          <w:rFonts w:ascii="Cambria" w:hAnsi="Cambria" w:cstheme="majorBidi"/>
        </w:rPr>
        <w:t xml:space="preserve"> empat</w:t>
      </w:r>
      <w:r w:rsidR="00C80546">
        <w:rPr>
          <w:rFonts w:ascii="Cambria" w:hAnsi="Cambria" w:cstheme="majorBidi"/>
        </w:rPr>
        <w:t xml:space="preserve"> puluh</w:t>
      </w:r>
      <w:r>
        <w:rPr>
          <w:rFonts w:ascii="Cambria" w:hAnsi="Cambria" w:cstheme="majorBidi"/>
        </w:rPr>
        <w:t xml:space="preserve"> (4</w:t>
      </w:r>
      <w:r w:rsidR="00C80546">
        <w:rPr>
          <w:rFonts w:ascii="Cambria" w:hAnsi="Cambria" w:cstheme="majorBidi"/>
        </w:rPr>
        <w:t>0</w:t>
      </w:r>
      <w:r>
        <w:rPr>
          <w:rFonts w:ascii="Cambria" w:hAnsi="Cambria" w:cstheme="majorBidi"/>
        </w:rPr>
        <w:t>)</w:t>
      </w:r>
      <w:r w:rsidRPr="0082196E">
        <w:rPr>
          <w:rFonts w:ascii="Cambria" w:hAnsi="Cambria" w:cstheme="majorBidi"/>
        </w:rPr>
        <w:t>.</w:t>
      </w:r>
      <w:r>
        <w:rPr>
          <w:rFonts w:ascii="Cambria" w:hAnsi="Cambria" w:cstheme="majorBidi"/>
        </w:rPr>
        <w:t xml:space="preserve"> </w:t>
      </w:r>
    </w:p>
    <w:p w:rsidR="00C80546" w:rsidRDefault="00C80546" w:rsidP="00C80546">
      <w:pPr>
        <w:spacing w:after="0" w:line="240" w:lineRule="auto"/>
        <w:ind w:firstLine="720"/>
        <w:jc w:val="both"/>
        <w:rPr>
          <w:rFonts w:ascii="Cambria" w:hAnsi="Cambria" w:cstheme="majorBidi"/>
        </w:rPr>
      </w:pPr>
      <w:r>
        <w:rPr>
          <w:rFonts w:ascii="Cambria" w:hAnsi="Cambria" w:cstheme="majorBidi"/>
        </w:rPr>
        <w:t xml:space="preserve">Pada ayat empat puluh </w:t>
      </w:r>
      <w:r>
        <w:rPr>
          <w:rFonts w:ascii="Cambria" w:hAnsi="Cambria" w:cstheme="majorBidi"/>
        </w:rPr>
        <w:t>sembilan</w:t>
      </w:r>
      <w:r>
        <w:rPr>
          <w:rFonts w:ascii="Cambria" w:hAnsi="Cambria" w:cstheme="majorBidi"/>
        </w:rPr>
        <w:t xml:space="preserve"> (4</w:t>
      </w:r>
      <w:r>
        <w:rPr>
          <w:rFonts w:ascii="Cambria" w:hAnsi="Cambria" w:cstheme="majorBidi"/>
        </w:rPr>
        <w:t>9</w:t>
      </w:r>
      <w:r>
        <w:rPr>
          <w:rFonts w:ascii="Cambria" w:hAnsi="Cambria" w:cstheme="majorBidi"/>
        </w:rPr>
        <w:t>) ditemukan juga referen anafora. K</w:t>
      </w:r>
      <w:r w:rsidRPr="0082196E">
        <w:rPr>
          <w:rFonts w:ascii="Cambria" w:hAnsi="Cambria" w:cstheme="majorBidi"/>
        </w:rPr>
        <w:t xml:space="preserve">ata ganti pada </w:t>
      </w:r>
      <w:r w:rsidRPr="00EF294B">
        <w:rPr>
          <w:rFonts w:ascii="KFGQPC Uthmanic Script HAFS" w:hAnsi="KFGQPC Uthmanic Script HAFS" w:cs="KFGQPC Uthmanic Script HAFS" w:hint="cs"/>
          <w:sz w:val="28"/>
          <w:szCs w:val="28"/>
          <w:rtl/>
        </w:rPr>
        <w:t>وَإِنَّا</w:t>
      </w:r>
      <w:r w:rsidRPr="0082196E">
        <w:rPr>
          <w:rFonts w:ascii="Cambria" w:hAnsi="Cambria" w:cstheme="majorBidi"/>
        </w:rPr>
        <w:t xml:space="preserve"> tidak disebutkan perujuknya, dengan memahami keseluruhan makna dari ayat-ayat sebelumnya, maka dapat diketahui 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EF294B">
        <w:rPr>
          <w:rFonts w:ascii="KFGQPC Uthmanic Script HAFS" w:hAnsi="KFGQPC Uthmanic Script HAFS" w:cs="KFGQPC Uthmanic Script HAFS"/>
          <w:sz w:val="28"/>
          <w:szCs w:val="28"/>
          <w:rtl/>
        </w:rPr>
        <w:t xml:space="preserve">رَّبِّ </w:t>
      </w:r>
      <w:r w:rsidRPr="00EF294B">
        <w:rPr>
          <w:rFonts w:ascii="KFGQPC Uthmanic Script HAFS" w:hAnsi="KFGQPC Uthmanic Script HAFS" w:cs="KFGQPC Uthmanic Script HAFS" w:hint="cs"/>
          <w:sz w:val="28"/>
          <w:szCs w:val="28"/>
          <w:rtl/>
        </w:rPr>
        <w:t>ٱلۡعَٰلَمِينَ</w:t>
      </w:r>
      <w:r w:rsidRPr="00615D58">
        <w:rPr>
          <w:rFonts w:ascii="KFGQPC Uthmanic Script HAFS" w:hAnsi="KFGQPC Uthmanic Script HAFS" w:cs="KFGQPC Uthmanic Script HAFS"/>
          <w:sz w:val="24"/>
          <w:szCs w:val="24"/>
          <w:rtl/>
        </w:rPr>
        <w:t xml:space="preserve"> </w:t>
      </w:r>
      <w:r>
        <w:rPr>
          <w:rFonts w:ascii="KFGQPC Uthmanic Script HAFS" w:hAnsi="KFGQPC Uthmanic Script HAFS" w:cs="KFGQPC Uthmanic Script HAFS"/>
          <w:sz w:val="24"/>
          <w:szCs w:val="24"/>
        </w:rPr>
        <w:t xml:space="preserve"> </w:t>
      </w:r>
      <w:r w:rsidRPr="0082196E">
        <w:rPr>
          <w:rFonts w:ascii="Cambria" w:hAnsi="Cambria" w:cstheme="majorBidi"/>
        </w:rPr>
        <w:t>(</w:t>
      </w:r>
      <w:r>
        <w:rPr>
          <w:rFonts w:ascii="Cambria" w:hAnsi="Cambria" w:cstheme="majorBidi"/>
        </w:rPr>
        <w:t>Tuhan semesta alam</w:t>
      </w:r>
      <w:r w:rsidRPr="0082196E">
        <w:rPr>
          <w:rFonts w:ascii="Cambria" w:hAnsi="Cambria" w:cstheme="majorBidi"/>
        </w:rPr>
        <w:t>) yang disebutkan pada ayat</w:t>
      </w:r>
      <w:r>
        <w:rPr>
          <w:rFonts w:ascii="Cambria" w:hAnsi="Cambria" w:cstheme="majorBidi"/>
        </w:rPr>
        <w:t xml:space="preserve"> empat puluh</w:t>
      </w:r>
      <w:r>
        <w:rPr>
          <w:rFonts w:ascii="Cambria" w:hAnsi="Cambria" w:cstheme="majorBidi"/>
        </w:rPr>
        <w:t xml:space="preserve"> tiga</w:t>
      </w:r>
      <w:r>
        <w:rPr>
          <w:rFonts w:ascii="Cambria" w:hAnsi="Cambria" w:cstheme="majorBidi"/>
        </w:rPr>
        <w:t xml:space="preserve"> (4</w:t>
      </w:r>
      <w:r>
        <w:rPr>
          <w:rFonts w:ascii="Cambria" w:hAnsi="Cambria" w:cstheme="majorBidi"/>
        </w:rPr>
        <w:t>3</w:t>
      </w:r>
      <w:r>
        <w:rPr>
          <w:rFonts w:ascii="Cambria" w:hAnsi="Cambria" w:cstheme="majorBidi"/>
        </w:rPr>
        <w:t>)</w:t>
      </w:r>
      <w:r w:rsidRPr="0082196E">
        <w:rPr>
          <w:rFonts w:ascii="Cambria" w:hAnsi="Cambria" w:cstheme="majorBidi"/>
        </w:rPr>
        <w:t>.</w:t>
      </w:r>
      <w:r>
        <w:rPr>
          <w:rFonts w:ascii="Cambria" w:hAnsi="Cambria" w:cstheme="majorBidi"/>
        </w:rPr>
        <w:t xml:space="preserve"> </w:t>
      </w:r>
      <w:r>
        <w:rPr>
          <w:rFonts w:ascii="Cambria" w:hAnsi="Cambria" w:cstheme="majorBidi"/>
        </w:rPr>
        <w:t xml:space="preserve">Begitu juga kata ganti pada </w:t>
      </w:r>
      <w:r w:rsidRPr="00EF294B">
        <w:rPr>
          <w:rFonts w:ascii="KFGQPC Uthmanic Script HAFS" w:hAnsi="KFGQPC Uthmanic Script HAFS" w:cs="KFGQPC Uthmanic Script HAFS"/>
          <w:sz w:val="28"/>
          <w:szCs w:val="28"/>
          <w:rtl/>
        </w:rPr>
        <w:t>لَنَعۡلَمُ</w:t>
      </w:r>
      <w:r>
        <w:rPr>
          <w:rFonts w:ascii="Cambria" w:hAnsi="Cambria" w:cstheme="majorBidi"/>
        </w:rPr>
        <w:t xml:space="preserve"> juga </w:t>
      </w:r>
      <w:r w:rsidRPr="0082196E">
        <w:rPr>
          <w:rFonts w:ascii="Cambria" w:hAnsi="Cambria" w:cstheme="majorBidi"/>
        </w:rPr>
        <w:t xml:space="preserve">mengacu pada </w:t>
      </w:r>
      <w:r w:rsidRPr="00EF294B">
        <w:rPr>
          <w:rFonts w:ascii="KFGQPC Uthmanic Script HAFS" w:hAnsi="KFGQPC Uthmanic Script HAFS" w:cs="KFGQPC Uthmanic Script HAFS"/>
          <w:sz w:val="28"/>
          <w:szCs w:val="28"/>
          <w:rtl/>
        </w:rPr>
        <w:t xml:space="preserve">رَّبِّ </w:t>
      </w:r>
      <w:r w:rsidRPr="00EF294B">
        <w:rPr>
          <w:rFonts w:ascii="KFGQPC Uthmanic Script HAFS" w:hAnsi="KFGQPC Uthmanic Script HAFS" w:cs="KFGQPC Uthmanic Script HAFS" w:hint="cs"/>
          <w:sz w:val="28"/>
          <w:szCs w:val="28"/>
          <w:rtl/>
        </w:rPr>
        <w:t>ٱلۡعَٰلَمِين</w:t>
      </w:r>
      <w:proofErr w:type="gramStart"/>
      <w:r w:rsidRPr="00EF294B">
        <w:rPr>
          <w:rFonts w:ascii="KFGQPC Uthmanic Script HAFS" w:hAnsi="KFGQPC Uthmanic Script HAFS" w:cs="KFGQPC Uthmanic Script HAFS" w:hint="cs"/>
          <w:sz w:val="28"/>
          <w:szCs w:val="28"/>
          <w:rtl/>
        </w:rPr>
        <w:t>َ</w:t>
      </w:r>
      <w:r w:rsidRPr="00615D58">
        <w:rPr>
          <w:rFonts w:ascii="KFGQPC Uthmanic Script HAFS" w:hAnsi="KFGQPC Uthmanic Script HAFS" w:cs="KFGQPC Uthmanic Script HAFS"/>
          <w:sz w:val="24"/>
          <w:szCs w:val="24"/>
          <w:rtl/>
        </w:rPr>
        <w:t xml:space="preserve"> </w:t>
      </w:r>
      <w:r>
        <w:rPr>
          <w:rFonts w:ascii="KFGQPC Uthmanic Script HAFS" w:hAnsi="KFGQPC Uthmanic Script HAFS" w:cs="KFGQPC Uthmanic Script HAFS"/>
          <w:sz w:val="24"/>
          <w:szCs w:val="24"/>
        </w:rPr>
        <w:t xml:space="preserve"> </w:t>
      </w:r>
      <w:r w:rsidRPr="0082196E">
        <w:rPr>
          <w:rFonts w:ascii="Cambria" w:hAnsi="Cambria" w:cstheme="majorBidi"/>
        </w:rPr>
        <w:t>(</w:t>
      </w:r>
      <w:proofErr w:type="gramEnd"/>
      <w:r>
        <w:rPr>
          <w:rFonts w:ascii="Cambria" w:hAnsi="Cambria" w:cstheme="majorBidi"/>
        </w:rPr>
        <w:t>Tuhan semesta alam</w:t>
      </w:r>
      <w:r w:rsidRPr="0082196E">
        <w:rPr>
          <w:rFonts w:ascii="Cambria" w:hAnsi="Cambria" w:cstheme="majorBidi"/>
        </w:rPr>
        <w:t>) yang disebutkan pada ayat</w:t>
      </w:r>
      <w:r>
        <w:rPr>
          <w:rFonts w:ascii="Cambria" w:hAnsi="Cambria" w:cstheme="majorBidi"/>
        </w:rPr>
        <w:t xml:space="preserve"> empat puluh tiga (43)</w:t>
      </w:r>
      <w:r w:rsidRPr="0082196E">
        <w:rPr>
          <w:rFonts w:ascii="Cambria" w:hAnsi="Cambria" w:cstheme="majorBidi"/>
        </w:rPr>
        <w:t>.</w:t>
      </w:r>
    </w:p>
    <w:p w:rsidR="00C80546" w:rsidRDefault="00C80546" w:rsidP="00C40E6B">
      <w:pPr>
        <w:spacing w:after="0" w:line="240" w:lineRule="auto"/>
        <w:ind w:firstLine="720"/>
        <w:jc w:val="both"/>
        <w:rPr>
          <w:rFonts w:ascii="Cambria" w:hAnsi="Cambria" w:cstheme="majorBidi"/>
        </w:rPr>
      </w:pPr>
      <w:r>
        <w:rPr>
          <w:rFonts w:ascii="Cambria" w:hAnsi="Cambria" w:cstheme="majorBidi"/>
        </w:rPr>
        <w:t xml:space="preserve">Pada ayat </w:t>
      </w:r>
      <w:proofErr w:type="gramStart"/>
      <w:r>
        <w:rPr>
          <w:rFonts w:ascii="Cambria" w:hAnsi="Cambria" w:cstheme="majorBidi"/>
        </w:rPr>
        <w:t>lima</w:t>
      </w:r>
      <w:proofErr w:type="gramEnd"/>
      <w:r>
        <w:rPr>
          <w:rFonts w:ascii="Cambria" w:hAnsi="Cambria" w:cstheme="majorBidi"/>
        </w:rPr>
        <w:t xml:space="preserve"> puluh </w:t>
      </w:r>
      <w:r>
        <w:rPr>
          <w:rFonts w:ascii="Cambria" w:hAnsi="Cambria" w:cstheme="majorBidi"/>
        </w:rPr>
        <w:t>(</w:t>
      </w:r>
      <w:r>
        <w:rPr>
          <w:rFonts w:ascii="Cambria" w:hAnsi="Cambria" w:cstheme="majorBidi"/>
        </w:rPr>
        <w:t>50</w:t>
      </w:r>
      <w:r>
        <w:rPr>
          <w:rFonts w:ascii="Cambria" w:hAnsi="Cambria" w:cstheme="majorBidi"/>
        </w:rPr>
        <w:t>) ditemukan juga referen anafora. K</w:t>
      </w:r>
      <w:r w:rsidRPr="0082196E">
        <w:rPr>
          <w:rFonts w:ascii="Cambria" w:hAnsi="Cambria" w:cstheme="majorBidi"/>
        </w:rPr>
        <w:t xml:space="preserve">ata ganti </w:t>
      </w:r>
      <w:r>
        <w:rPr>
          <w:rFonts w:asciiTheme="majorBidi" w:hAnsiTheme="majorBidi" w:cstheme="majorBidi" w:hint="cs"/>
          <w:sz w:val="28"/>
          <w:szCs w:val="28"/>
          <w:rtl/>
        </w:rPr>
        <w:t>هُ</w:t>
      </w:r>
      <w:r w:rsidRPr="0082196E">
        <w:rPr>
          <w:rFonts w:ascii="Cambria" w:hAnsi="Cambria" w:cstheme="majorBidi"/>
        </w:rPr>
        <w:t xml:space="preserve"> </w:t>
      </w:r>
      <w:r w:rsidRPr="0082196E">
        <w:rPr>
          <w:rFonts w:ascii="Cambria" w:hAnsi="Cambria" w:cstheme="majorBidi"/>
        </w:rPr>
        <w:t xml:space="preserve">pada </w:t>
      </w:r>
      <w:r w:rsidRPr="00B5247E">
        <w:rPr>
          <w:rFonts w:ascii="KFGQPC Uthmanic Script HAFS" w:hAnsi="KFGQPC Uthmanic Script HAFS" w:cs="KFGQPC Uthmanic Script HAFS"/>
          <w:sz w:val="26"/>
          <w:szCs w:val="26"/>
          <w:rtl/>
        </w:rPr>
        <w:t>إِنَّهُ</w:t>
      </w:r>
      <w:r w:rsidRPr="00B5247E">
        <w:rPr>
          <w:rFonts w:ascii="KFGQPC Uthmanic Script HAFS" w:hAnsi="KFGQPC Uthmanic Script HAFS" w:cs="KFGQPC Uthmanic Script HAFS" w:hint="cs"/>
          <w:sz w:val="26"/>
          <w:szCs w:val="26"/>
          <w:rtl/>
        </w:rPr>
        <w:t>ۥ</w:t>
      </w:r>
      <w:r w:rsidRPr="0082196E">
        <w:rPr>
          <w:rFonts w:ascii="Cambria" w:hAnsi="Cambria" w:cstheme="majorBidi"/>
        </w:rPr>
        <w:t xml:space="preserve"> tidak disebutkan perujuknya, dengan memahami keseluruhan makna dari ayat-ayat sebelumnya, maka dapat diketahui </w:t>
      </w:r>
      <w:r w:rsidRPr="0082196E">
        <w:rPr>
          <w:rFonts w:ascii="Cambria" w:hAnsi="Cambria" w:cstheme="majorBidi"/>
        </w:rPr>
        <w:lastRenderedPageBreak/>
        <w:t xml:space="preserve">bahwa kata ganti atau </w:t>
      </w:r>
      <w:proofErr w:type="gramStart"/>
      <w:r w:rsidRPr="0082196E">
        <w:rPr>
          <w:rFonts w:ascii="Cambria" w:hAnsi="Cambria" w:cstheme="majorBidi"/>
          <w:i/>
          <w:iCs/>
        </w:rPr>
        <w:t xml:space="preserve">dhomir </w:t>
      </w:r>
      <w:r w:rsidRPr="0082196E">
        <w:rPr>
          <w:rFonts w:ascii="Cambria" w:hAnsi="Cambria" w:cstheme="majorBidi"/>
        </w:rPr>
        <w:t xml:space="preserve"> </w:t>
      </w:r>
      <w:r>
        <w:rPr>
          <w:rFonts w:ascii="Cambria" w:hAnsi="Cambria" w:cstheme="majorBidi"/>
        </w:rPr>
        <w:t>tersebut</w:t>
      </w:r>
      <w:proofErr w:type="gramEnd"/>
      <w:r>
        <w:rPr>
          <w:rFonts w:ascii="Cambria" w:hAnsi="Cambria" w:cstheme="majorBidi"/>
        </w:rPr>
        <w:t xml:space="preserve">  </w:t>
      </w:r>
      <w:r w:rsidRPr="0082196E">
        <w:rPr>
          <w:rFonts w:ascii="Cambria" w:hAnsi="Cambria" w:cstheme="majorBidi"/>
        </w:rPr>
        <w:t xml:space="preserve">mengacu pada </w:t>
      </w:r>
      <w:r w:rsidRPr="00615D58">
        <w:rPr>
          <w:rFonts w:ascii="KFGQPC Uthmanic Script HAFS" w:hAnsi="KFGQPC Uthmanic Script HAFS" w:cs="KFGQPC Uthmanic Script HAFS"/>
          <w:sz w:val="24"/>
          <w:szCs w:val="24"/>
          <w:rtl/>
        </w:rPr>
        <w:t xml:space="preserve">لَقَوۡلُ رَسُولٖ كَرِيمٖ </w:t>
      </w:r>
      <w:r>
        <w:rPr>
          <w:rFonts w:ascii="KFGQPC Uthmanic Script HAFS" w:hAnsi="KFGQPC Uthmanic Script HAFS" w:cs="KFGQPC Uthmanic Script HAFS"/>
          <w:sz w:val="24"/>
          <w:szCs w:val="24"/>
        </w:rPr>
        <w:t xml:space="preserve"> </w:t>
      </w:r>
      <w:r w:rsidRPr="0082196E">
        <w:rPr>
          <w:rFonts w:ascii="Cambria" w:hAnsi="Cambria" w:cstheme="majorBidi"/>
        </w:rPr>
        <w:t>(</w:t>
      </w:r>
      <w:r>
        <w:rPr>
          <w:rFonts w:ascii="Cambria" w:hAnsi="Cambria" w:cstheme="majorBidi"/>
        </w:rPr>
        <w:t>firman Allah yang ditujukan kepada utusan mulia</w:t>
      </w:r>
      <w:r w:rsidRPr="0082196E">
        <w:rPr>
          <w:rFonts w:ascii="Cambria" w:hAnsi="Cambria" w:cstheme="majorBidi"/>
        </w:rPr>
        <w:t>) yang disebutkan pada ayat</w:t>
      </w:r>
      <w:r>
        <w:rPr>
          <w:rFonts w:ascii="Cambria" w:hAnsi="Cambria" w:cstheme="majorBidi"/>
        </w:rPr>
        <w:t xml:space="preserve"> empat puluh (40)</w:t>
      </w:r>
      <w:r w:rsidRPr="0082196E">
        <w:rPr>
          <w:rFonts w:ascii="Cambria" w:hAnsi="Cambria" w:cstheme="majorBidi"/>
        </w:rPr>
        <w:t>.</w:t>
      </w:r>
      <w:r>
        <w:rPr>
          <w:rFonts w:ascii="Cambria" w:hAnsi="Cambria" w:cstheme="majorBidi"/>
        </w:rPr>
        <w:t xml:space="preserve"> Begitu juga kata ganti pada </w:t>
      </w:r>
      <w:r w:rsidR="00C40E6B" w:rsidRPr="00B5247E">
        <w:rPr>
          <w:rFonts w:ascii="KFGQPC Uthmanic Script HAFS" w:hAnsi="KFGQPC Uthmanic Script HAFS" w:cs="KFGQPC Uthmanic Script HAFS"/>
          <w:sz w:val="26"/>
          <w:szCs w:val="26"/>
          <w:rtl/>
        </w:rPr>
        <w:t>إِنَّهُ</w:t>
      </w:r>
      <w:r w:rsidR="00C40E6B" w:rsidRPr="00B5247E">
        <w:rPr>
          <w:rFonts w:ascii="KFGQPC Uthmanic Script HAFS" w:hAnsi="KFGQPC Uthmanic Script HAFS" w:cs="KFGQPC Uthmanic Script HAFS" w:hint="cs"/>
          <w:sz w:val="26"/>
          <w:szCs w:val="26"/>
          <w:rtl/>
        </w:rPr>
        <w:t>ۥ</w:t>
      </w:r>
      <w:r>
        <w:rPr>
          <w:rFonts w:ascii="Cambria" w:hAnsi="Cambria" w:cstheme="majorBidi"/>
        </w:rPr>
        <w:t xml:space="preserve"> </w:t>
      </w:r>
      <w:r w:rsidR="00C40E6B">
        <w:rPr>
          <w:rFonts w:ascii="Cambria" w:hAnsi="Cambria" w:cstheme="majorBidi"/>
        </w:rPr>
        <w:t xml:space="preserve">pada ayat lima puluh satu (51) </w:t>
      </w:r>
      <w:r>
        <w:rPr>
          <w:rFonts w:ascii="Cambria" w:hAnsi="Cambria" w:cstheme="majorBidi"/>
        </w:rPr>
        <w:t xml:space="preserve">juga </w:t>
      </w:r>
      <w:r w:rsidRPr="0082196E">
        <w:rPr>
          <w:rFonts w:ascii="Cambria" w:hAnsi="Cambria" w:cstheme="majorBidi"/>
        </w:rPr>
        <w:t xml:space="preserve">mengacu pada </w:t>
      </w:r>
      <w:r w:rsidRPr="00EF294B">
        <w:rPr>
          <w:rFonts w:ascii="KFGQPC Uthmanic Script HAFS" w:hAnsi="KFGQPC Uthmanic Script HAFS" w:cs="KFGQPC Uthmanic Script HAFS"/>
          <w:sz w:val="28"/>
          <w:szCs w:val="28"/>
          <w:rtl/>
        </w:rPr>
        <w:t xml:space="preserve">رَّبِّ </w:t>
      </w:r>
      <w:r w:rsidRPr="00EF294B">
        <w:rPr>
          <w:rFonts w:ascii="KFGQPC Uthmanic Script HAFS" w:hAnsi="KFGQPC Uthmanic Script HAFS" w:cs="KFGQPC Uthmanic Script HAFS" w:hint="cs"/>
          <w:sz w:val="28"/>
          <w:szCs w:val="28"/>
          <w:rtl/>
        </w:rPr>
        <w:t>ٱلۡعَٰلَمِين</w:t>
      </w:r>
      <w:proofErr w:type="gramStart"/>
      <w:r w:rsidRPr="00EF294B">
        <w:rPr>
          <w:rFonts w:ascii="KFGQPC Uthmanic Script HAFS" w:hAnsi="KFGQPC Uthmanic Script HAFS" w:cs="KFGQPC Uthmanic Script HAFS" w:hint="cs"/>
          <w:sz w:val="28"/>
          <w:szCs w:val="28"/>
          <w:rtl/>
        </w:rPr>
        <w:t>َ</w:t>
      </w:r>
      <w:r w:rsidRPr="00615D58">
        <w:rPr>
          <w:rFonts w:ascii="KFGQPC Uthmanic Script HAFS" w:hAnsi="KFGQPC Uthmanic Script HAFS" w:cs="KFGQPC Uthmanic Script HAFS"/>
          <w:sz w:val="24"/>
          <w:szCs w:val="24"/>
          <w:rtl/>
        </w:rPr>
        <w:t xml:space="preserve"> </w:t>
      </w:r>
      <w:r>
        <w:rPr>
          <w:rFonts w:ascii="KFGQPC Uthmanic Script HAFS" w:hAnsi="KFGQPC Uthmanic Script HAFS" w:cs="KFGQPC Uthmanic Script HAFS"/>
          <w:sz w:val="24"/>
          <w:szCs w:val="24"/>
        </w:rPr>
        <w:t xml:space="preserve"> </w:t>
      </w:r>
      <w:r w:rsidRPr="0082196E">
        <w:rPr>
          <w:rFonts w:ascii="Cambria" w:hAnsi="Cambria" w:cstheme="majorBidi"/>
        </w:rPr>
        <w:t>(</w:t>
      </w:r>
      <w:proofErr w:type="gramEnd"/>
      <w:r>
        <w:rPr>
          <w:rFonts w:ascii="Cambria" w:hAnsi="Cambria" w:cstheme="majorBidi"/>
        </w:rPr>
        <w:t>Tuhan semesta alam</w:t>
      </w:r>
      <w:r w:rsidRPr="0082196E">
        <w:rPr>
          <w:rFonts w:ascii="Cambria" w:hAnsi="Cambria" w:cstheme="majorBidi"/>
        </w:rPr>
        <w:t>) yang disebutkan pada ayat</w:t>
      </w:r>
      <w:r>
        <w:rPr>
          <w:rFonts w:ascii="Cambria" w:hAnsi="Cambria" w:cstheme="majorBidi"/>
        </w:rPr>
        <w:t xml:space="preserve"> empat puluh tiga (43)</w:t>
      </w:r>
      <w:r w:rsidRPr="0082196E">
        <w:rPr>
          <w:rFonts w:ascii="Cambria" w:hAnsi="Cambria" w:cstheme="majorBidi"/>
        </w:rPr>
        <w:t>.</w:t>
      </w:r>
    </w:p>
    <w:p w:rsidR="001D0C3D" w:rsidRDefault="001D0C3D" w:rsidP="00C40E6B">
      <w:pPr>
        <w:spacing w:after="0" w:line="240" w:lineRule="auto"/>
        <w:ind w:firstLine="720"/>
        <w:jc w:val="both"/>
        <w:rPr>
          <w:rFonts w:ascii="Cambria" w:hAnsi="Cambria" w:cstheme="majorBidi"/>
        </w:rPr>
      </w:pPr>
    </w:p>
    <w:p w:rsidR="001D0C3D" w:rsidRPr="005F77EE" w:rsidRDefault="001D0C3D" w:rsidP="001D0C3D">
      <w:pPr>
        <w:spacing w:after="0" w:line="240" w:lineRule="auto"/>
        <w:jc w:val="both"/>
        <w:rPr>
          <w:rFonts w:ascii="Cambria" w:hAnsi="Cambria" w:cstheme="majorBidi"/>
          <w:b/>
          <w:bCs/>
        </w:rPr>
      </w:pPr>
      <w:r w:rsidRPr="005F77EE">
        <w:rPr>
          <w:rFonts w:ascii="Cambria" w:hAnsi="Cambria" w:cstheme="majorBidi"/>
          <w:b/>
          <w:bCs/>
        </w:rPr>
        <w:t>SIMPULAN</w:t>
      </w:r>
    </w:p>
    <w:p w:rsidR="001D0C3D" w:rsidRDefault="001D0C3D" w:rsidP="00B12422">
      <w:pPr>
        <w:spacing w:after="0" w:line="240" w:lineRule="auto"/>
        <w:ind w:firstLine="720"/>
        <w:jc w:val="both"/>
        <w:rPr>
          <w:rFonts w:ascii="Cambria" w:hAnsi="Cambria" w:cstheme="majorBidi"/>
        </w:rPr>
      </w:pPr>
      <w:r w:rsidRPr="005F77EE">
        <w:rPr>
          <w:rFonts w:ascii="Cambria" w:hAnsi="Cambria" w:cstheme="majorBidi"/>
        </w:rPr>
        <w:t xml:space="preserve">Dalam Surat Al-Hāqqah ditemukan </w:t>
      </w:r>
      <w:r>
        <w:rPr>
          <w:rFonts w:ascii="Cambria" w:hAnsi="Cambria" w:cstheme="majorBidi"/>
        </w:rPr>
        <w:t>lima puluh (5</w:t>
      </w:r>
      <w:r w:rsidRPr="005F77EE">
        <w:rPr>
          <w:rFonts w:ascii="Cambria" w:hAnsi="Cambria" w:cstheme="majorBidi"/>
        </w:rPr>
        <w:t xml:space="preserve">0) ayat yang menggunakan alat kohesi </w:t>
      </w:r>
      <w:r>
        <w:rPr>
          <w:rFonts w:ascii="Cambria" w:hAnsi="Cambria" w:cstheme="majorBidi"/>
        </w:rPr>
        <w:t>referen, yang terdapat pada ayat</w:t>
      </w:r>
      <w:r w:rsidRPr="005F77EE">
        <w:rPr>
          <w:rFonts w:ascii="Cambria" w:hAnsi="Cambria" w:cstheme="majorBidi"/>
        </w:rPr>
        <w:t xml:space="preserve"> </w:t>
      </w:r>
      <w:r>
        <w:rPr>
          <w:rFonts w:ascii="Cambria" w:hAnsi="Cambria" w:cstheme="majorBidi"/>
        </w:rPr>
        <w:t>7 sebanyak 3 referen, pada ayat 8, ayat 9, ayat 10</w:t>
      </w:r>
      <w:r w:rsidR="00033D45">
        <w:rPr>
          <w:rFonts w:ascii="Cambria" w:hAnsi="Cambria" w:cstheme="majorBidi"/>
        </w:rPr>
        <w:t xml:space="preserve"> sebanyak 2 referen</w:t>
      </w:r>
      <w:r>
        <w:rPr>
          <w:rFonts w:ascii="Cambria" w:hAnsi="Cambria" w:cstheme="majorBidi"/>
        </w:rPr>
        <w:t>, ayat 11, ayat 12 sebanyak 2 referen, ayat 16, ayat 17 sebanyak 2 referen, ayat 19 sebanyak 2 referen, ayat 20, ayat 21, ayat 23, ayat 24 sebanyak 3 referen, ayat 25 sebanyak 4 referen, ayat 27, ayat 28</w:t>
      </w:r>
      <w:r w:rsidR="00B12422">
        <w:rPr>
          <w:rFonts w:ascii="Cambria" w:hAnsi="Cambria" w:cstheme="majorBidi"/>
        </w:rPr>
        <w:t>, ayat 29, ayat 30 sebanyak 2 referen, ayat 31, ayat 32 sebanyak 2 referen, ayat 33 sebanyak 2 referen, ayat 34, ayat 35, ayat 37, ayat 41, ayat 44, ayat 45 sebanyak 2 referen, ayat 46 sebanyak 2 referen, ayat 47, ayat 48, ayat 49 sebanyak 2 referen, ayat 50, dan ayat 51.</w:t>
      </w:r>
    </w:p>
    <w:p w:rsidR="00B12422" w:rsidRPr="005F77EE" w:rsidRDefault="00B12422" w:rsidP="00B12422">
      <w:pPr>
        <w:spacing w:after="0" w:line="240" w:lineRule="auto"/>
        <w:ind w:firstLine="720"/>
        <w:jc w:val="both"/>
        <w:rPr>
          <w:rFonts w:ascii="Cambria" w:hAnsi="Cambria" w:cstheme="majorBidi"/>
        </w:rPr>
      </w:pPr>
    </w:p>
    <w:p w:rsidR="001D0C3D" w:rsidRPr="005F77EE" w:rsidRDefault="001D0C3D" w:rsidP="001D0C3D">
      <w:pPr>
        <w:spacing w:after="0" w:line="240" w:lineRule="auto"/>
        <w:jc w:val="both"/>
        <w:rPr>
          <w:rFonts w:ascii="Cambria" w:hAnsi="Cambria" w:cstheme="majorBidi"/>
          <w:b/>
          <w:bCs/>
        </w:rPr>
      </w:pPr>
      <w:r w:rsidRPr="005F77EE">
        <w:rPr>
          <w:rFonts w:ascii="Cambria" w:hAnsi="Cambria" w:cstheme="majorBidi"/>
          <w:b/>
          <w:bCs/>
        </w:rPr>
        <w:lastRenderedPageBreak/>
        <w:t>DAFTAR PUSTAKA</w:t>
      </w:r>
    </w:p>
    <w:p w:rsidR="001D0C3D" w:rsidRPr="005F77EE" w:rsidRDefault="001D0C3D" w:rsidP="001D0C3D">
      <w:pPr>
        <w:spacing w:after="0" w:line="240" w:lineRule="auto"/>
        <w:jc w:val="both"/>
        <w:rPr>
          <w:rFonts w:ascii="Cambria" w:hAnsi="Cambria" w:cstheme="majorBidi"/>
          <w:b/>
          <w:bCs/>
        </w:rPr>
      </w:pPr>
    </w:p>
    <w:p w:rsidR="001D0C3D" w:rsidRPr="005F77EE" w:rsidRDefault="001D0C3D" w:rsidP="001D0C3D">
      <w:pPr>
        <w:spacing w:after="0" w:line="240" w:lineRule="auto"/>
        <w:ind w:left="709" w:hanging="709"/>
        <w:jc w:val="both"/>
        <w:rPr>
          <w:rFonts w:ascii="Cambria" w:hAnsi="Cambria" w:cstheme="majorBidi"/>
        </w:rPr>
      </w:pPr>
      <w:r w:rsidRPr="005F77EE">
        <w:rPr>
          <w:rFonts w:ascii="Cambria" w:hAnsi="Cambria" w:cstheme="majorBidi"/>
        </w:rPr>
        <w:t xml:space="preserve">Halliday. 1985. </w:t>
      </w:r>
      <w:r w:rsidRPr="005F77EE">
        <w:rPr>
          <w:rFonts w:ascii="Cambria" w:hAnsi="Cambria" w:cstheme="majorBidi"/>
          <w:i/>
          <w:iCs/>
        </w:rPr>
        <w:t>An Introduction to Functional Grammer</w:t>
      </w:r>
      <w:r w:rsidRPr="005F77EE">
        <w:rPr>
          <w:rFonts w:ascii="Cambria" w:hAnsi="Cambria" w:cstheme="majorBidi"/>
        </w:rPr>
        <w:t>. London. Longman</w:t>
      </w:r>
    </w:p>
    <w:p w:rsidR="001D0C3D" w:rsidRPr="005F77EE" w:rsidRDefault="001D0C3D" w:rsidP="001D0C3D">
      <w:pPr>
        <w:spacing w:after="0" w:line="240" w:lineRule="auto"/>
        <w:ind w:left="709" w:hanging="709"/>
        <w:jc w:val="both"/>
        <w:rPr>
          <w:rFonts w:ascii="Cambria" w:hAnsi="Cambria" w:cstheme="majorBidi"/>
        </w:rPr>
      </w:pPr>
      <w:r w:rsidRPr="005F77EE">
        <w:rPr>
          <w:rFonts w:ascii="Cambria" w:hAnsi="Cambria" w:cstheme="majorBidi"/>
        </w:rPr>
        <w:t xml:space="preserve">Halliday dan Hasan. 1976. </w:t>
      </w:r>
      <w:r w:rsidRPr="005F77EE">
        <w:rPr>
          <w:rFonts w:ascii="Cambria" w:hAnsi="Cambria" w:cstheme="majorBidi"/>
          <w:i/>
          <w:iCs/>
        </w:rPr>
        <w:t>Cohetion in English</w:t>
      </w:r>
      <w:r w:rsidRPr="005F77EE">
        <w:rPr>
          <w:rFonts w:ascii="Cambria" w:hAnsi="Cambria" w:cstheme="majorBidi"/>
        </w:rPr>
        <w:t>. London. Longman</w:t>
      </w:r>
    </w:p>
    <w:p w:rsidR="001D0C3D" w:rsidRPr="005F77EE" w:rsidRDefault="001D0C3D" w:rsidP="001D0C3D">
      <w:pPr>
        <w:pStyle w:val="Default"/>
        <w:ind w:left="709" w:hanging="709"/>
        <w:jc w:val="both"/>
        <w:rPr>
          <w:rFonts w:ascii="Cambria" w:hAnsi="Cambria" w:cstheme="majorBidi"/>
          <w:sz w:val="22"/>
          <w:szCs w:val="22"/>
        </w:rPr>
      </w:pPr>
      <w:r w:rsidRPr="005F77EE">
        <w:rPr>
          <w:rFonts w:ascii="Cambria" w:hAnsi="Cambria" w:cstheme="majorBidi"/>
          <w:sz w:val="22"/>
          <w:szCs w:val="22"/>
        </w:rPr>
        <w:t xml:space="preserve">Kridalaksana, Harimurti. 2008. </w:t>
      </w:r>
      <w:r w:rsidRPr="005F77EE">
        <w:rPr>
          <w:rFonts w:ascii="Cambria" w:hAnsi="Cambria" w:cstheme="majorBidi"/>
          <w:i/>
          <w:iCs/>
          <w:sz w:val="22"/>
          <w:szCs w:val="22"/>
        </w:rPr>
        <w:t>Kamus Linguistik</w:t>
      </w:r>
      <w:r w:rsidRPr="005F77EE">
        <w:rPr>
          <w:rFonts w:ascii="Cambria" w:hAnsi="Cambria" w:cstheme="majorBidi"/>
          <w:sz w:val="22"/>
          <w:szCs w:val="22"/>
        </w:rPr>
        <w:t xml:space="preserve">. Jakarta: Gramedia Pustaka Utama. </w:t>
      </w:r>
    </w:p>
    <w:p w:rsidR="001D0C3D" w:rsidRPr="005F77EE" w:rsidRDefault="001D0C3D" w:rsidP="001D0C3D">
      <w:pPr>
        <w:spacing w:after="0" w:line="240" w:lineRule="auto"/>
        <w:ind w:left="709" w:hanging="709"/>
        <w:jc w:val="both"/>
        <w:rPr>
          <w:rFonts w:ascii="Cambria" w:hAnsi="Cambria" w:cstheme="majorBidi"/>
        </w:rPr>
      </w:pPr>
      <w:r w:rsidRPr="005F77EE">
        <w:rPr>
          <w:rFonts w:ascii="Cambria" w:hAnsi="Cambria" w:cstheme="majorBidi"/>
        </w:rPr>
        <w:t xml:space="preserve">Tarigan. 2009. </w:t>
      </w:r>
      <w:r w:rsidRPr="005F77EE">
        <w:rPr>
          <w:rFonts w:ascii="Cambria" w:hAnsi="Cambria" w:cstheme="majorBidi"/>
          <w:i/>
          <w:iCs/>
        </w:rPr>
        <w:t>Pengajaran Wacana</w:t>
      </w:r>
      <w:r w:rsidRPr="005F77EE">
        <w:rPr>
          <w:rFonts w:ascii="Cambria" w:hAnsi="Cambria" w:cstheme="majorBidi"/>
        </w:rPr>
        <w:t>. Bandung. Angkasa.</w:t>
      </w:r>
    </w:p>
    <w:p w:rsidR="001D0C3D" w:rsidRPr="005F77EE" w:rsidRDefault="001D0C3D" w:rsidP="001D0C3D">
      <w:pPr>
        <w:spacing w:after="0" w:line="240" w:lineRule="auto"/>
        <w:ind w:left="709" w:hanging="709"/>
        <w:jc w:val="both"/>
        <w:rPr>
          <w:rFonts w:ascii="Cambria" w:hAnsi="Cambria" w:cstheme="majorBidi"/>
        </w:rPr>
      </w:pPr>
      <w:proofErr w:type="gramStart"/>
      <w:r w:rsidRPr="005F77EE">
        <w:rPr>
          <w:rFonts w:ascii="Cambria" w:hAnsi="Cambria" w:cstheme="majorBidi"/>
        </w:rPr>
        <w:t>Richards</w:t>
      </w:r>
      <w:proofErr w:type="gramEnd"/>
      <w:r w:rsidRPr="005F77EE">
        <w:rPr>
          <w:rFonts w:ascii="Cambria" w:hAnsi="Cambria" w:cstheme="majorBidi"/>
        </w:rPr>
        <w:t xml:space="preserve"> dkk. 2002. </w:t>
      </w:r>
      <w:r w:rsidRPr="005F77EE">
        <w:rPr>
          <w:rFonts w:ascii="Cambria" w:hAnsi="Cambria" w:cstheme="majorBidi"/>
          <w:i/>
          <w:iCs/>
        </w:rPr>
        <w:t>Dictionary of Language Teaching and Applied Linguitic</w:t>
      </w:r>
      <w:r w:rsidRPr="005F77EE">
        <w:rPr>
          <w:rFonts w:ascii="Cambria" w:hAnsi="Cambria" w:cstheme="majorBidi"/>
        </w:rPr>
        <w:t>. London. Longman.</w:t>
      </w:r>
    </w:p>
    <w:p w:rsidR="001D0C3D" w:rsidRPr="005F77EE" w:rsidRDefault="001D0C3D" w:rsidP="001D0C3D">
      <w:pPr>
        <w:tabs>
          <w:tab w:val="left" w:pos="2405"/>
          <w:tab w:val="left" w:pos="3185"/>
          <w:tab w:val="left" w:pos="4183"/>
          <w:tab w:val="left" w:pos="4639"/>
          <w:tab w:val="left" w:pos="5327"/>
          <w:tab w:val="left" w:pos="5891"/>
          <w:tab w:val="left" w:pos="6656"/>
          <w:tab w:val="left" w:pos="7462"/>
        </w:tabs>
        <w:spacing w:after="0" w:line="240" w:lineRule="auto"/>
        <w:ind w:left="709" w:hanging="709"/>
        <w:jc w:val="both"/>
        <w:rPr>
          <w:rFonts w:ascii="Cambria" w:hAnsi="Cambria" w:cstheme="majorBidi"/>
        </w:rPr>
      </w:pPr>
      <w:r w:rsidRPr="005F77EE">
        <w:rPr>
          <w:rFonts w:ascii="Cambria" w:hAnsi="Cambria" w:cstheme="majorBidi"/>
        </w:rPr>
        <w:t xml:space="preserve">Mulyana. 2005. </w:t>
      </w:r>
      <w:r w:rsidRPr="005F77EE">
        <w:rPr>
          <w:rFonts w:ascii="Cambria" w:hAnsi="Cambria" w:cstheme="majorBidi"/>
          <w:i/>
          <w:iCs/>
        </w:rPr>
        <w:t>Kajian Wacana (Teori, Metode dan Aplikasi Prinsip-prinsip Analisis Wacana).</w:t>
      </w:r>
      <w:r w:rsidRPr="005F77EE">
        <w:rPr>
          <w:rFonts w:ascii="Cambria" w:hAnsi="Cambria" w:cstheme="majorBidi"/>
        </w:rPr>
        <w:t xml:space="preserve"> Yogyakarta. Tiara Wacana</w:t>
      </w:r>
    </w:p>
    <w:p w:rsidR="001D0C3D" w:rsidRPr="005F77EE" w:rsidRDefault="001D0C3D" w:rsidP="001D0C3D">
      <w:pPr>
        <w:spacing w:after="0" w:line="240" w:lineRule="auto"/>
        <w:ind w:left="709" w:hanging="709"/>
        <w:jc w:val="both"/>
        <w:rPr>
          <w:rFonts w:ascii="Cambria" w:hAnsi="Cambria" w:cstheme="majorBidi"/>
        </w:rPr>
      </w:pPr>
      <w:r w:rsidRPr="005F77EE">
        <w:rPr>
          <w:rFonts w:ascii="Cambria" w:hAnsi="Cambria" w:cstheme="majorBidi"/>
        </w:rPr>
        <w:t xml:space="preserve">Sudaryanto. 1993. </w:t>
      </w:r>
      <w:r w:rsidRPr="005F77EE">
        <w:rPr>
          <w:rFonts w:ascii="Cambria" w:hAnsi="Cambria" w:cstheme="majorBidi"/>
          <w:i/>
          <w:iCs/>
        </w:rPr>
        <w:t>Metode dan Aneka Teknik Analisa Bahasa</w:t>
      </w:r>
      <w:r w:rsidRPr="005F77EE">
        <w:rPr>
          <w:rFonts w:ascii="Cambria" w:hAnsi="Cambria" w:cstheme="majorBidi"/>
        </w:rPr>
        <w:t>. Yogyakarta. Duta Wacana University Press.</w:t>
      </w:r>
    </w:p>
    <w:p w:rsidR="001D0C3D" w:rsidRPr="005F77EE" w:rsidRDefault="001D0C3D" w:rsidP="001D0C3D">
      <w:pPr>
        <w:spacing w:after="0" w:line="240" w:lineRule="auto"/>
        <w:jc w:val="both"/>
        <w:rPr>
          <w:rFonts w:ascii="Cambria" w:hAnsi="Cambria" w:cstheme="majorBidi"/>
        </w:rPr>
      </w:pPr>
    </w:p>
    <w:p w:rsidR="001D0C3D" w:rsidRDefault="001D0C3D" w:rsidP="00C40E6B">
      <w:pPr>
        <w:spacing w:after="0" w:line="240" w:lineRule="auto"/>
        <w:ind w:firstLine="720"/>
        <w:jc w:val="both"/>
        <w:rPr>
          <w:rFonts w:ascii="Cambria" w:hAnsi="Cambria" w:cstheme="majorBidi"/>
        </w:rPr>
      </w:pPr>
    </w:p>
    <w:p w:rsidR="00681957" w:rsidRDefault="00681957" w:rsidP="00681957">
      <w:pPr>
        <w:spacing w:after="0" w:line="240" w:lineRule="auto"/>
        <w:ind w:firstLine="720"/>
        <w:jc w:val="both"/>
        <w:rPr>
          <w:rFonts w:ascii="Cambria" w:hAnsi="Cambria" w:cstheme="majorBidi"/>
        </w:rPr>
      </w:pPr>
    </w:p>
    <w:p w:rsidR="00681957" w:rsidRDefault="00681957" w:rsidP="00681957">
      <w:pPr>
        <w:spacing w:after="0" w:line="240" w:lineRule="auto"/>
        <w:ind w:firstLine="720"/>
        <w:jc w:val="both"/>
        <w:rPr>
          <w:rFonts w:ascii="Cambria" w:hAnsi="Cambria" w:cstheme="majorBidi"/>
        </w:rPr>
      </w:pPr>
    </w:p>
    <w:p w:rsidR="00D47C8C" w:rsidRPr="00D47C8C" w:rsidRDefault="00D47C8C" w:rsidP="00681957">
      <w:pPr>
        <w:spacing w:after="0" w:line="240" w:lineRule="auto"/>
        <w:ind w:firstLine="720"/>
        <w:jc w:val="both"/>
        <w:rPr>
          <w:rFonts w:ascii="KFGQPC Uthmanic Script HAFS" w:hAnsi="KFGQPC Uthmanic Script HAFS" w:cs="KFGQPC Uthmanic Script HAFS"/>
          <w:sz w:val="28"/>
          <w:szCs w:val="28"/>
        </w:rPr>
      </w:pPr>
    </w:p>
    <w:p w:rsidR="00D47C8C" w:rsidRDefault="00D47C8C" w:rsidP="00D47C8C">
      <w:pPr>
        <w:spacing w:after="0" w:line="240" w:lineRule="auto"/>
        <w:ind w:firstLine="720"/>
        <w:jc w:val="both"/>
        <w:rPr>
          <w:rFonts w:ascii="Cambria" w:hAnsi="Cambria" w:cstheme="majorBidi"/>
        </w:rPr>
      </w:pPr>
    </w:p>
    <w:p w:rsidR="00D47C8C" w:rsidRDefault="00D47C8C" w:rsidP="00D47C8C">
      <w:pPr>
        <w:spacing w:after="0" w:line="240" w:lineRule="auto"/>
        <w:ind w:firstLine="720"/>
        <w:jc w:val="both"/>
        <w:rPr>
          <w:rFonts w:ascii="Cambria" w:hAnsi="Cambria" w:cstheme="majorBidi"/>
        </w:rPr>
      </w:pPr>
    </w:p>
    <w:p w:rsidR="00627375" w:rsidRDefault="00627375" w:rsidP="00627375">
      <w:pPr>
        <w:spacing w:after="0" w:line="240" w:lineRule="auto"/>
        <w:ind w:firstLine="720"/>
        <w:jc w:val="both"/>
        <w:rPr>
          <w:rFonts w:ascii="Cambria" w:hAnsi="Cambria" w:cstheme="majorBidi"/>
        </w:rPr>
      </w:pPr>
    </w:p>
    <w:p w:rsidR="00687CCF" w:rsidRDefault="00687CCF" w:rsidP="00687CCF">
      <w:pPr>
        <w:spacing w:after="0" w:line="240" w:lineRule="auto"/>
        <w:ind w:firstLine="720"/>
        <w:jc w:val="both"/>
        <w:rPr>
          <w:rFonts w:ascii="Cambria" w:hAnsi="Cambria" w:cstheme="majorBidi"/>
        </w:rPr>
      </w:pPr>
    </w:p>
    <w:p w:rsidR="000849C8" w:rsidRPr="000849C8" w:rsidRDefault="000849C8" w:rsidP="000849C8">
      <w:pPr>
        <w:spacing w:after="0" w:line="240" w:lineRule="auto"/>
        <w:ind w:firstLine="720"/>
        <w:jc w:val="both"/>
        <w:rPr>
          <w:rFonts w:ascii="Cambria" w:hAnsi="Cambria" w:cs="KFGQPC Uthmanic Script HAFS"/>
        </w:rPr>
      </w:pPr>
    </w:p>
    <w:p w:rsidR="00547965" w:rsidRPr="0082196E" w:rsidRDefault="00547965" w:rsidP="0022731C">
      <w:pPr>
        <w:spacing w:after="0" w:line="240" w:lineRule="auto"/>
        <w:jc w:val="both"/>
        <w:rPr>
          <w:rFonts w:ascii="Cambria" w:hAnsi="Cambria" w:cstheme="majorBidi"/>
        </w:rPr>
        <w:sectPr w:rsidR="00547965" w:rsidRPr="0082196E" w:rsidSect="0082196E">
          <w:type w:val="continuous"/>
          <w:pgSz w:w="11907" w:h="16840" w:code="9"/>
          <w:pgMar w:top="1701" w:right="1701" w:bottom="1701" w:left="2268" w:header="720" w:footer="720" w:gutter="0"/>
          <w:cols w:num="2" w:space="720"/>
          <w:docGrid w:linePitch="360"/>
        </w:sectPr>
      </w:pPr>
    </w:p>
    <w:p w:rsidR="00F50B97" w:rsidRPr="0082196E" w:rsidRDefault="00F50B97" w:rsidP="00033D45">
      <w:pPr>
        <w:spacing w:after="0" w:line="240" w:lineRule="auto"/>
        <w:jc w:val="both"/>
        <w:rPr>
          <w:rFonts w:ascii="Cambria" w:hAnsi="Cambria" w:cstheme="majorBidi"/>
        </w:rPr>
      </w:pPr>
    </w:p>
    <w:sectPr w:rsidR="00F50B97" w:rsidRPr="0082196E" w:rsidSect="0082196E">
      <w:type w:val="continuous"/>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E8A" w:rsidRDefault="002B5E8A">
      <w:pPr>
        <w:spacing w:after="0" w:line="240" w:lineRule="auto"/>
      </w:pPr>
      <w:r>
        <w:separator/>
      </w:r>
    </w:p>
  </w:endnote>
  <w:endnote w:type="continuationSeparator" w:id="0">
    <w:p w:rsidR="002B5E8A" w:rsidRDefault="002B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E8A" w:rsidRDefault="002B5E8A">
      <w:pPr>
        <w:spacing w:after="0" w:line="240" w:lineRule="auto"/>
      </w:pPr>
      <w:r>
        <w:separator/>
      </w:r>
    </w:p>
  </w:footnote>
  <w:footnote w:type="continuationSeparator" w:id="0">
    <w:p w:rsidR="002B5E8A" w:rsidRDefault="002B5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4597E"/>
    <w:multiLevelType w:val="multilevel"/>
    <w:tmpl w:val="6E2E4F8C"/>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8D"/>
    <w:rsid w:val="00033D45"/>
    <w:rsid w:val="00040A1D"/>
    <w:rsid w:val="000740DC"/>
    <w:rsid w:val="000849C8"/>
    <w:rsid w:val="00103757"/>
    <w:rsid w:val="00182D4C"/>
    <w:rsid w:val="001D0C3D"/>
    <w:rsid w:val="001E0516"/>
    <w:rsid w:val="001E28A0"/>
    <w:rsid w:val="00203EAC"/>
    <w:rsid w:val="0022731C"/>
    <w:rsid w:val="00237863"/>
    <w:rsid w:val="002930EF"/>
    <w:rsid w:val="002B5E8A"/>
    <w:rsid w:val="002E70FE"/>
    <w:rsid w:val="00315A55"/>
    <w:rsid w:val="003418E5"/>
    <w:rsid w:val="00346FAD"/>
    <w:rsid w:val="0038778D"/>
    <w:rsid w:val="003921FF"/>
    <w:rsid w:val="003A265A"/>
    <w:rsid w:val="003D1120"/>
    <w:rsid w:val="004821D9"/>
    <w:rsid w:val="00494891"/>
    <w:rsid w:val="004E5C7C"/>
    <w:rsid w:val="005109DF"/>
    <w:rsid w:val="00524B2E"/>
    <w:rsid w:val="00531731"/>
    <w:rsid w:val="00547965"/>
    <w:rsid w:val="005B31D5"/>
    <w:rsid w:val="00627375"/>
    <w:rsid w:val="00681957"/>
    <w:rsid w:val="00687CCF"/>
    <w:rsid w:val="006912D6"/>
    <w:rsid w:val="006E7CDB"/>
    <w:rsid w:val="00706CD4"/>
    <w:rsid w:val="007B570E"/>
    <w:rsid w:val="007E5C43"/>
    <w:rsid w:val="007E70AA"/>
    <w:rsid w:val="008033E2"/>
    <w:rsid w:val="0082196E"/>
    <w:rsid w:val="00855DCB"/>
    <w:rsid w:val="008A75E2"/>
    <w:rsid w:val="009A6495"/>
    <w:rsid w:val="009D71E0"/>
    <w:rsid w:val="009F5777"/>
    <w:rsid w:val="00A83218"/>
    <w:rsid w:val="00AD19B6"/>
    <w:rsid w:val="00AF11D5"/>
    <w:rsid w:val="00B12422"/>
    <w:rsid w:val="00B15742"/>
    <w:rsid w:val="00B5067E"/>
    <w:rsid w:val="00B579E7"/>
    <w:rsid w:val="00B913D9"/>
    <w:rsid w:val="00BE1A4A"/>
    <w:rsid w:val="00C40E6B"/>
    <w:rsid w:val="00C45292"/>
    <w:rsid w:val="00C6397D"/>
    <w:rsid w:val="00C80546"/>
    <w:rsid w:val="00CE5DDB"/>
    <w:rsid w:val="00CF6F32"/>
    <w:rsid w:val="00D10119"/>
    <w:rsid w:val="00D23B3A"/>
    <w:rsid w:val="00D47C8C"/>
    <w:rsid w:val="00DB65C7"/>
    <w:rsid w:val="00E978C1"/>
    <w:rsid w:val="00EB52B3"/>
    <w:rsid w:val="00EC4C61"/>
    <w:rsid w:val="00EE1C71"/>
    <w:rsid w:val="00F02730"/>
    <w:rsid w:val="00F3400C"/>
    <w:rsid w:val="00F50B97"/>
    <w:rsid w:val="00FC3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1CBAA-C1CB-417E-9DF6-EE7095DD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7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8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8D"/>
  </w:style>
  <w:style w:type="paragraph" w:customStyle="1" w:styleId="Default">
    <w:name w:val="Default"/>
    <w:rsid w:val="0038778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8778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778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87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778D"/>
    <w:rPr>
      <w:rFonts w:ascii="Courier New" w:eastAsia="Times New Roman" w:hAnsi="Courier New" w:cs="Courier New"/>
      <w:sz w:val="20"/>
      <w:szCs w:val="20"/>
    </w:rPr>
  </w:style>
  <w:style w:type="character" w:styleId="Hyperlink">
    <w:name w:val="Hyperlink"/>
    <w:basedOn w:val="DefaultParagraphFont"/>
    <w:uiPriority w:val="99"/>
    <w:unhideWhenUsed/>
    <w:rsid w:val="0038778D"/>
    <w:rPr>
      <w:color w:val="0000FF"/>
      <w:u w:val="single"/>
    </w:rPr>
  </w:style>
  <w:style w:type="paragraph" w:styleId="ListParagraph">
    <w:name w:val="List Paragraph"/>
    <w:basedOn w:val="Normal"/>
    <w:uiPriority w:val="34"/>
    <w:qFormat/>
    <w:rsid w:val="0038778D"/>
    <w:pPr>
      <w:spacing w:after="200" w:line="276" w:lineRule="auto"/>
      <w:ind w:left="720"/>
      <w:contextualSpacing/>
    </w:pPr>
  </w:style>
  <w:style w:type="paragraph" w:styleId="Header">
    <w:name w:val="header"/>
    <w:basedOn w:val="Normal"/>
    <w:link w:val="HeaderChar"/>
    <w:uiPriority w:val="99"/>
    <w:unhideWhenUsed/>
    <w:rsid w:val="002E7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sfraneska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sutionkhairina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74E1-54F0-428C-88D0-DF27FE2D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13</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2018-11-20T03:58:00Z</dcterms:created>
  <dcterms:modified xsi:type="dcterms:W3CDTF">2018-11-21T00:48:00Z</dcterms:modified>
</cp:coreProperties>
</file>