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387" w:rsidRPr="00E33E32" w:rsidRDefault="00B35EB8">
      <w:pPr>
        <w:tabs>
          <w:tab w:val="left" w:pos="2015"/>
          <w:tab w:val="left" w:pos="8720"/>
        </w:tabs>
        <w:ind w:left="839"/>
        <w:rPr>
          <w:sz w:val="20"/>
        </w:rPr>
      </w:pPr>
      <w:r w:rsidRPr="00E33E32">
        <w:rPr>
          <w:noProof/>
          <w:position w:val="7"/>
          <w:sz w:val="20"/>
          <w:lang w:val="en-US"/>
        </w:rPr>
        <w:drawing>
          <wp:inline distT="0" distB="0" distL="0" distR="0">
            <wp:extent cx="596593" cy="7894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96593" cy="789431"/>
                    </a:xfrm>
                    <a:prstGeom prst="rect">
                      <a:avLst/>
                    </a:prstGeom>
                  </pic:spPr>
                </pic:pic>
              </a:graphicData>
            </a:graphic>
          </wp:inline>
        </w:drawing>
      </w:r>
      <w:r w:rsidRPr="00E33E32">
        <w:rPr>
          <w:position w:val="7"/>
          <w:sz w:val="20"/>
        </w:rPr>
        <w:tab/>
      </w:r>
      <w:r w:rsidRPr="00E33E32">
        <w:rPr>
          <w:sz w:val="20"/>
        </w:rPr>
      </w:r>
      <w:r w:rsidRPr="00E33E32">
        <w:rPr>
          <w:sz w:val="20"/>
        </w:rPr>
        <w:pict>
          <v:shapetype id="_x0000_t202" coordsize="21600,21600" o:spt="202" path="m,l,21600r21600,l21600,xe">
            <v:stroke joinstyle="miter"/>
            <v:path gradientshapeok="t" o:connecttype="rect"/>
          </v:shapetype>
          <v:shape id="_x0000_s1036" type="#_x0000_t202" style="width:320.35pt;height:69.9pt;mso-left-percent:-10001;mso-top-percent:-10001;mso-position-horizontal:absolute;mso-position-horizontal-relative:char;mso-position-vertical:absolute;mso-position-vertical-relative:line;mso-left-percent:-10001;mso-top-percent:-10001" fillcolor="#dcddde" stroked="f">
            <v:textbox inset="0,0,0,0">
              <w:txbxContent>
                <w:p w:rsidR="009A4387" w:rsidRDefault="00B35EB8">
                  <w:pPr>
                    <w:spacing w:before="62"/>
                    <w:ind w:left="819" w:right="819"/>
                    <w:jc w:val="center"/>
                    <w:rPr>
                      <w:sz w:val="18"/>
                    </w:rPr>
                  </w:pPr>
                  <w:r>
                    <w:rPr>
                      <w:sz w:val="18"/>
                    </w:rPr>
                    <w:t>Lingua</w:t>
                  </w:r>
                  <w:r>
                    <w:rPr>
                      <w:spacing w:val="-1"/>
                      <w:sz w:val="18"/>
                    </w:rPr>
                    <w:t xml:space="preserve"> </w:t>
                  </w:r>
                  <w:r w:rsidR="00B14357">
                    <w:rPr>
                      <w:sz w:val="18"/>
                    </w:rPr>
                    <w:t>XVII</w:t>
                  </w:r>
                  <w:r>
                    <w:rPr>
                      <w:spacing w:val="-1"/>
                      <w:sz w:val="18"/>
                    </w:rPr>
                    <w:t xml:space="preserve"> </w:t>
                  </w:r>
                  <w:r w:rsidR="00B14357">
                    <w:rPr>
                      <w:sz w:val="18"/>
                    </w:rPr>
                    <w:t>(1</w:t>
                  </w:r>
                  <w:r>
                    <w:rPr>
                      <w:sz w:val="18"/>
                    </w:rPr>
                    <w:t>)</w:t>
                  </w:r>
                  <w:r>
                    <w:rPr>
                      <w:spacing w:val="-1"/>
                      <w:sz w:val="18"/>
                    </w:rPr>
                    <w:t xml:space="preserve"> </w:t>
                  </w:r>
                  <w:r w:rsidR="00B14357">
                    <w:rPr>
                      <w:sz w:val="18"/>
                    </w:rPr>
                    <w:t>(2022</w:t>
                  </w:r>
                  <w:r>
                    <w:rPr>
                      <w:sz w:val="18"/>
                    </w:rPr>
                    <w:t>)</w:t>
                  </w:r>
                </w:p>
                <w:p w:rsidR="009A4387" w:rsidRDefault="00B35EB8">
                  <w:pPr>
                    <w:spacing w:before="2" w:line="311" w:lineRule="exact"/>
                    <w:ind w:left="819" w:right="819"/>
                    <w:jc w:val="center"/>
                    <w:rPr>
                      <w:b/>
                      <w:sz w:val="28"/>
                    </w:rPr>
                  </w:pPr>
                  <w:r>
                    <w:rPr>
                      <w:b/>
                      <w:sz w:val="28"/>
                    </w:rPr>
                    <w:t>LINGUA</w:t>
                  </w:r>
                </w:p>
                <w:p w:rsidR="009A4387" w:rsidRDefault="00B35EB8">
                  <w:pPr>
                    <w:spacing w:line="185" w:lineRule="exact"/>
                    <w:ind w:left="819" w:right="819"/>
                    <w:jc w:val="center"/>
                    <w:rPr>
                      <w:sz w:val="18"/>
                    </w:rPr>
                  </w:pPr>
                  <w:r>
                    <w:rPr>
                      <w:sz w:val="18"/>
                    </w:rPr>
                    <w:t>Jurnal</w:t>
                  </w:r>
                  <w:r>
                    <w:rPr>
                      <w:spacing w:val="-7"/>
                      <w:sz w:val="18"/>
                    </w:rPr>
                    <w:t xml:space="preserve"> </w:t>
                  </w:r>
                  <w:r>
                    <w:rPr>
                      <w:sz w:val="18"/>
                    </w:rPr>
                    <w:t>Bahasa,</w:t>
                  </w:r>
                  <w:r>
                    <w:rPr>
                      <w:spacing w:val="-8"/>
                      <w:sz w:val="18"/>
                    </w:rPr>
                    <w:t xml:space="preserve"> </w:t>
                  </w:r>
                  <w:r>
                    <w:rPr>
                      <w:sz w:val="18"/>
                    </w:rPr>
                    <w:t>Sastra,</w:t>
                  </w:r>
                  <w:r>
                    <w:rPr>
                      <w:spacing w:val="-7"/>
                      <w:sz w:val="18"/>
                    </w:rPr>
                    <w:t xml:space="preserve"> </w:t>
                  </w:r>
                  <w:r>
                    <w:rPr>
                      <w:sz w:val="18"/>
                    </w:rPr>
                    <w:t>dan</w:t>
                  </w:r>
                  <w:r>
                    <w:rPr>
                      <w:spacing w:val="-7"/>
                      <w:sz w:val="18"/>
                    </w:rPr>
                    <w:t xml:space="preserve"> </w:t>
                  </w:r>
                  <w:r>
                    <w:rPr>
                      <w:sz w:val="18"/>
                    </w:rPr>
                    <w:t>Pengajarannya</w:t>
                  </w:r>
                </w:p>
                <w:p w:rsidR="009A4387" w:rsidRDefault="00B35EB8">
                  <w:pPr>
                    <w:spacing w:line="228" w:lineRule="auto"/>
                    <w:ind w:left="823" w:right="819"/>
                    <w:jc w:val="center"/>
                    <w:rPr>
                      <w:sz w:val="18"/>
                    </w:rPr>
                  </w:pPr>
                  <w:r>
                    <w:rPr>
                      <w:sz w:val="16"/>
                    </w:rPr>
                    <w:t>Terakreditasi</w:t>
                  </w:r>
                  <w:r>
                    <w:rPr>
                      <w:spacing w:val="-6"/>
                      <w:sz w:val="16"/>
                    </w:rPr>
                    <w:t xml:space="preserve"> </w:t>
                  </w:r>
                  <w:r>
                    <w:rPr>
                      <w:sz w:val="16"/>
                    </w:rPr>
                    <w:t>Sinta</w:t>
                  </w:r>
                  <w:r>
                    <w:rPr>
                      <w:spacing w:val="-7"/>
                      <w:sz w:val="16"/>
                    </w:rPr>
                    <w:t xml:space="preserve"> </w:t>
                  </w:r>
                  <w:r>
                    <w:rPr>
                      <w:sz w:val="16"/>
                    </w:rPr>
                    <w:t>3</w:t>
                  </w:r>
                  <w:r>
                    <w:rPr>
                      <w:spacing w:val="-6"/>
                      <w:sz w:val="16"/>
                    </w:rPr>
                    <w:t xml:space="preserve"> </w:t>
                  </w:r>
                  <w:r>
                    <w:rPr>
                      <w:sz w:val="16"/>
                    </w:rPr>
                    <w:t>berdasarkan</w:t>
                  </w:r>
                  <w:r>
                    <w:rPr>
                      <w:spacing w:val="-7"/>
                      <w:sz w:val="16"/>
                    </w:rPr>
                    <w:t xml:space="preserve"> </w:t>
                  </w:r>
                  <w:r>
                    <w:rPr>
                      <w:sz w:val="16"/>
                    </w:rPr>
                    <w:t>Keputusan</w:t>
                  </w:r>
                  <w:r>
                    <w:rPr>
                      <w:spacing w:val="-6"/>
                      <w:sz w:val="16"/>
                    </w:rPr>
                    <w:t xml:space="preserve"> </w:t>
                  </w:r>
                  <w:r>
                    <w:rPr>
                      <w:sz w:val="16"/>
                    </w:rPr>
                    <w:t>Dirjend</w:t>
                  </w:r>
                  <w:r>
                    <w:rPr>
                      <w:spacing w:val="-6"/>
                      <w:sz w:val="16"/>
                    </w:rPr>
                    <w:t xml:space="preserve"> </w:t>
                  </w:r>
                  <w:r>
                    <w:rPr>
                      <w:sz w:val="16"/>
                    </w:rPr>
                    <w:t>Penguatan</w:t>
                  </w:r>
                  <w:r>
                    <w:rPr>
                      <w:spacing w:val="-6"/>
                      <w:sz w:val="16"/>
                    </w:rPr>
                    <w:t xml:space="preserve"> </w:t>
                  </w:r>
                  <w:r>
                    <w:rPr>
                      <w:sz w:val="16"/>
                    </w:rPr>
                    <w:t>Riset</w:t>
                  </w:r>
                  <w:r>
                    <w:rPr>
                      <w:spacing w:val="-33"/>
                      <w:sz w:val="16"/>
                    </w:rPr>
                    <w:t xml:space="preserve"> </w:t>
                  </w:r>
                  <w:r>
                    <w:rPr>
                      <w:sz w:val="16"/>
                    </w:rPr>
                    <w:t>dan Pengembangan, Kemenristek Dikti No 21/E/KPT/2018</w:t>
                  </w:r>
                  <w:r>
                    <w:rPr>
                      <w:spacing w:val="1"/>
                      <w:sz w:val="16"/>
                    </w:rPr>
                    <w:t xml:space="preserve"> </w:t>
                  </w:r>
                  <w:hyperlink r:id="rId8">
                    <w:r>
                      <w:rPr>
                        <w:sz w:val="18"/>
                      </w:rPr>
                      <w:t>http://journal.unnes.ac.id/nju/index.php/lingua</w:t>
                    </w:r>
                  </w:hyperlink>
                </w:p>
              </w:txbxContent>
            </v:textbox>
            <w10:anchorlock/>
          </v:shape>
        </w:pict>
      </w:r>
      <w:r w:rsidRPr="00E33E32">
        <w:rPr>
          <w:sz w:val="20"/>
        </w:rPr>
        <w:tab/>
      </w:r>
      <w:r w:rsidRPr="00E33E32">
        <w:rPr>
          <w:noProof/>
          <w:position w:val="10"/>
          <w:sz w:val="20"/>
          <w:lang w:val="en-US"/>
        </w:rPr>
        <w:drawing>
          <wp:inline distT="0" distB="0" distL="0" distR="0">
            <wp:extent cx="535990" cy="76809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35990" cy="768096"/>
                    </a:xfrm>
                    <a:prstGeom prst="rect">
                      <a:avLst/>
                    </a:prstGeom>
                  </pic:spPr>
                </pic:pic>
              </a:graphicData>
            </a:graphic>
          </wp:inline>
        </w:drawing>
      </w:r>
    </w:p>
    <w:p w:rsidR="009A4387" w:rsidRPr="00E33E32" w:rsidRDefault="009A4387">
      <w:pPr>
        <w:pStyle w:val="BodyText"/>
        <w:spacing w:before="2"/>
        <w:rPr>
          <w:sz w:val="13"/>
        </w:rPr>
      </w:pPr>
    </w:p>
    <w:p w:rsidR="00B14357" w:rsidRPr="00E33E32" w:rsidRDefault="00B35EB8" w:rsidP="00B14357">
      <w:pPr>
        <w:jc w:val="center"/>
        <w:rPr>
          <w:rFonts w:eastAsia="Calibri" w:cs="Times New Roman"/>
          <w:b/>
          <w:sz w:val="24"/>
          <w:szCs w:val="24"/>
        </w:rPr>
      </w:pPr>
      <w:r w:rsidRPr="00E33E32">
        <w:pict>
          <v:line id="_x0000_s1035" style="position:absolute;left:0;text-align:left;z-index:15730688;mso-position-horizontal-relative:page" from="82.2pt,-78.25pt" to="541.4pt,-78.25pt" strokeweight="1pt">
            <w10:wrap anchorx="page"/>
          </v:line>
        </w:pict>
      </w:r>
      <w:r w:rsidRPr="00E33E32">
        <w:pict>
          <v:line id="_x0000_s1034" style="position:absolute;left:0;text-align:left;z-index:15731200;mso-position-horizontal-relative:page" from="82.2pt,-7.4pt" to="541.4pt,-7.4pt" strokeweight="1pt">
            <w10:wrap anchorx="page"/>
          </v:line>
        </w:pict>
      </w:r>
      <w:r w:rsidR="00B14357" w:rsidRPr="00E33E32">
        <w:rPr>
          <w:rFonts w:eastAsia="Calibri" w:cs="Times New Roman"/>
          <w:b/>
          <w:sz w:val="24"/>
          <w:szCs w:val="24"/>
        </w:rPr>
        <w:t xml:space="preserve"> </w:t>
      </w:r>
      <w:r w:rsidR="00B14357" w:rsidRPr="00E33E32">
        <w:rPr>
          <w:rFonts w:eastAsia="Calibri" w:cs="Times New Roman"/>
          <w:b/>
          <w:sz w:val="24"/>
          <w:szCs w:val="24"/>
        </w:rPr>
        <w:t xml:space="preserve">MORALITAS DALAM FILM “JOGO TONGGO”  SEBAGAI UPAYA MEWUJUDKAN </w:t>
      </w:r>
    </w:p>
    <w:p w:rsidR="009A4387" w:rsidRPr="00E33E32" w:rsidRDefault="00B14357" w:rsidP="00B14357">
      <w:pPr>
        <w:jc w:val="center"/>
        <w:rPr>
          <w:rFonts w:eastAsia="Calibri" w:cs="Times New Roman"/>
          <w:b/>
          <w:sz w:val="24"/>
          <w:szCs w:val="24"/>
        </w:rPr>
      </w:pPr>
      <w:r w:rsidRPr="00E33E32">
        <w:rPr>
          <w:rFonts w:eastAsia="Calibri" w:cs="Times New Roman"/>
          <w:b/>
          <w:sz w:val="24"/>
          <w:szCs w:val="24"/>
        </w:rPr>
        <w:t>PENDIDIKAN KARAKTER MAHASISWA</w:t>
      </w:r>
    </w:p>
    <w:p w:rsidR="00B14357" w:rsidRPr="00E33E32" w:rsidRDefault="00B14357">
      <w:pPr>
        <w:spacing w:before="7" w:line="244" w:lineRule="auto"/>
        <w:ind w:left="624"/>
        <w:rPr>
          <w:b/>
          <w:sz w:val="24"/>
        </w:rPr>
      </w:pPr>
    </w:p>
    <w:p w:rsidR="00B14357" w:rsidRPr="00E33E32" w:rsidRDefault="00B14357">
      <w:pPr>
        <w:spacing w:before="7" w:line="244" w:lineRule="auto"/>
        <w:ind w:left="624"/>
        <w:rPr>
          <w:b/>
          <w:sz w:val="24"/>
        </w:rPr>
      </w:pPr>
      <w:r w:rsidRPr="00E33E32">
        <w:rPr>
          <w:b/>
          <w:sz w:val="24"/>
        </w:rPr>
        <w:t>Leli Nisfi Setiana, Turahmat</w:t>
      </w:r>
    </w:p>
    <w:p w:rsidR="009A4387" w:rsidRPr="00E33E32" w:rsidRDefault="00B14357" w:rsidP="00B14357">
      <w:pPr>
        <w:spacing w:before="7" w:line="244" w:lineRule="auto"/>
        <w:ind w:left="624"/>
        <w:rPr>
          <w:sz w:val="24"/>
        </w:rPr>
      </w:pPr>
      <w:r w:rsidRPr="00E33E32">
        <w:rPr>
          <w:sz w:val="24"/>
        </w:rPr>
        <w:t xml:space="preserve">Fakultas Keguruan dan Ilmu Pendidikan Universitas Islam Sultan Agung </w:t>
      </w:r>
    </w:p>
    <w:p w:rsidR="00B14357" w:rsidRPr="00E33E32" w:rsidRDefault="00B14357" w:rsidP="00B14357">
      <w:pPr>
        <w:spacing w:before="7" w:line="244" w:lineRule="auto"/>
        <w:ind w:left="624"/>
        <w:rPr>
          <w:sz w:val="24"/>
        </w:rPr>
      </w:pPr>
    </w:p>
    <w:p w:rsidR="009A4387" w:rsidRPr="00E33E32" w:rsidRDefault="009A4387">
      <w:pPr>
        <w:pStyle w:val="BodyText"/>
        <w:spacing w:before="11"/>
        <w:rPr>
          <w:sz w:val="5"/>
        </w:rPr>
      </w:pPr>
    </w:p>
    <w:p w:rsidR="009A4387" w:rsidRPr="00E33E32" w:rsidRDefault="009A4387">
      <w:pPr>
        <w:rPr>
          <w:sz w:val="5"/>
        </w:rPr>
        <w:sectPr w:rsidR="009A4387" w:rsidRPr="00E33E32">
          <w:footerReference w:type="even" r:id="rId10"/>
          <w:footerReference w:type="default" r:id="rId11"/>
          <w:type w:val="continuous"/>
          <w:pgSz w:w="11910" w:h="16840"/>
          <w:pgMar w:top="1460" w:right="960" w:bottom="1140" w:left="1020" w:header="720" w:footer="948" w:gutter="0"/>
          <w:pgNumType w:start="161"/>
          <w:cols w:space="720"/>
        </w:sectPr>
      </w:pPr>
    </w:p>
    <w:p w:rsidR="009A4387" w:rsidRPr="00E33E32" w:rsidRDefault="00B35EB8">
      <w:pPr>
        <w:spacing w:before="68"/>
        <w:ind w:left="624"/>
        <w:rPr>
          <w:b/>
          <w:sz w:val="20"/>
        </w:rPr>
      </w:pPr>
      <w:r w:rsidRPr="00E33E32">
        <w:rPr>
          <w:b/>
          <w:sz w:val="20"/>
        </w:rPr>
        <w:lastRenderedPageBreak/>
        <w:t>Info</w:t>
      </w:r>
      <w:r w:rsidRPr="00E33E32">
        <w:rPr>
          <w:b/>
          <w:spacing w:val="-2"/>
          <w:sz w:val="20"/>
        </w:rPr>
        <w:t xml:space="preserve"> </w:t>
      </w:r>
      <w:r w:rsidRPr="00E33E32">
        <w:rPr>
          <w:b/>
          <w:sz w:val="20"/>
        </w:rPr>
        <w:t>Artikel</w:t>
      </w:r>
    </w:p>
    <w:p w:rsidR="009A4387" w:rsidRPr="00E33E32" w:rsidRDefault="009A4387">
      <w:pPr>
        <w:pStyle w:val="BodyText"/>
        <w:spacing w:before="5"/>
        <w:rPr>
          <w:b/>
          <w:sz w:val="17"/>
        </w:rPr>
      </w:pPr>
    </w:p>
    <w:p w:rsidR="009A4387" w:rsidRPr="00E33E32" w:rsidRDefault="00B35EB8">
      <w:pPr>
        <w:ind w:left="624"/>
        <w:rPr>
          <w:b/>
          <w:sz w:val="20"/>
        </w:rPr>
      </w:pPr>
      <w:r w:rsidRPr="00E33E32">
        <w:rPr>
          <w:b/>
          <w:sz w:val="20"/>
        </w:rPr>
        <w:t>Sejarah</w:t>
      </w:r>
      <w:r w:rsidRPr="00E33E32">
        <w:rPr>
          <w:b/>
          <w:spacing w:val="-6"/>
          <w:sz w:val="20"/>
        </w:rPr>
        <w:t xml:space="preserve"> </w:t>
      </w:r>
      <w:r w:rsidRPr="00E33E32">
        <w:rPr>
          <w:b/>
          <w:sz w:val="20"/>
        </w:rPr>
        <w:t>artikel:</w:t>
      </w:r>
    </w:p>
    <w:p w:rsidR="00B14357" w:rsidRPr="00E33E32" w:rsidRDefault="00B35EB8">
      <w:pPr>
        <w:spacing w:before="6" w:line="244" w:lineRule="auto"/>
        <w:ind w:left="624" w:right="655"/>
        <w:rPr>
          <w:spacing w:val="-1"/>
          <w:sz w:val="20"/>
        </w:rPr>
      </w:pPr>
      <w:r w:rsidRPr="00E33E32">
        <w:rPr>
          <w:sz w:val="20"/>
        </w:rPr>
        <w:t>Diterima</w:t>
      </w:r>
      <w:r w:rsidRPr="00E33E32">
        <w:rPr>
          <w:spacing w:val="1"/>
          <w:sz w:val="20"/>
        </w:rPr>
        <w:t xml:space="preserve"> </w:t>
      </w:r>
    </w:p>
    <w:p w:rsidR="00B14357" w:rsidRPr="00E33E32" w:rsidRDefault="00B14357">
      <w:pPr>
        <w:spacing w:before="6" w:line="244" w:lineRule="auto"/>
        <w:ind w:left="624" w:right="655"/>
        <w:rPr>
          <w:spacing w:val="-1"/>
          <w:sz w:val="20"/>
        </w:rPr>
      </w:pPr>
    </w:p>
    <w:p w:rsidR="009A4387" w:rsidRPr="00E33E32" w:rsidRDefault="00B35EB8">
      <w:pPr>
        <w:spacing w:before="6" w:line="244" w:lineRule="auto"/>
        <w:ind w:left="624" w:right="655"/>
        <w:rPr>
          <w:sz w:val="20"/>
        </w:rPr>
      </w:pPr>
      <w:r w:rsidRPr="00E33E32">
        <w:rPr>
          <w:sz w:val="20"/>
        </w:rPr>
        <w:t>Disetujui</w:t>
      </w:r>
      <w:r w:rsidRPr="00E33E32">
        <w:rPr>
          <w:spacing w:val="1"/>
          <w:sz w:val="20"/>
        </w:rPr>
        <w:t xml:space="preserve"> </w:t>
      </w:r>
    </w:p>
    <w:p w:rsidR="00B14357" w:rsidRPr="00E33E32" w:rsidRDefault="00B14357">
      <w:pPr>
        <w:spacing w:before="6" w:line="244" w:lineRule="auto"/>
        <w:ind w:left="624" w:right="655"/>
        <w:rPr>
          <w:sz w:val="20"/>
        </w:rPr>
      </w:pPr>
    </w:p>
    <w:p w:rsidR="009A4387" w:rsidRPr="00E33E32" w:rsidRDefault="00B35EB8">
      <w:pPr>
        <w:spacing w:before="3" w:line="244" w:lineRule="auto"/>
        <w:ind w:left="624" w:right="367"/>
        <w:rPr>
          <w:sz w:val="20"/>
        </w:rPr>
      </w:pPr>
      <w:r w:rsidRPr="00E33E32">
        <w:rPr>
          <w:spacing w:val="-1"/>
          <w:sz w:val="20"/>
        </w:rPr>
        <w:t>Dipublikasikan</w:t>
      </w:r>
      <w:r w:rsidRPr="00E33E32">
        <w:rPr>
          <w:spacing w:val="-42"/>
          <w:sz w:val="20"/>
        </w:rPr>
        <w:t xml:space="preserve"> </w:t>
      </w:r>
    </w:p>
    <w:p w:rsidR="009A4387" w:rsidRPr="00E33E32" w:rsidRDefault="009A4387">
      <w:pPr>
        <w:pStyle w:val="BodyText"/>
      </w:pPr>
    </w:p>
    <w:p w:rsidR="009A4387" w:rsidRPr="00E33E32" w:rsidRDefault="00B35EB8">
      <w:pPr>
        <w:spacing w:before="195" w:line="225" w:lineRule="auto"/>
        <w:ind w:left="624" w:right="426"/>
        <w:rPr>
          <w:i/>
          <w:sz w:val="20"/>
        </w:rPr>
      </w:pPr>
      <w:r w:rsidRPr="00E33E32">
        <w:pict>
          <v:line id="_x0000_s1032" style="position:absolute;left:0;text-align:left;z-index:15732224;mso-position-horizontal-relative:page" from="82.05pt,3.95pt" to="167.1pt,3.95pt" strokeweight="1pt">
            <w10:wrap anchorx="page"/>
          </v:line>
        </w:pict>
      </w:r>
      <w:r w:rsidRPr="00E33E32">
        <w:rPr>
          <w:i/>
          <w:sz w:val="20"/>
        </w:rPr>
        <w:t>Kata Kunci:</w:t>
      </w:r>
      <w:r w:rsidRPr="00E33E32">
        <w:rPr>
          <w:i/>
          <w:spacing w:val="1"/>
          <w:sz w:val="20"/>
        </w:rPr>
        <w:t xml:space="preserve"> </w:t>
      </w:r>
      <w:r w:rsidR="00CC4FD4" w:rsidRPr="00E33E32">
        <w:rPr>
          <w:i/>
          <w:spacing w:val="1"/>
          <w:sz w:val="20"/>
        </w:rPr>
        <w:t>Moralitas, pendidikan karakter.</w:t>
      </w:r>
    </w:p>
    <w:p w:rsidR="009A4387" w:rsidRPr="00E33E32" w:rsidRDefault="009A4387">
      <w:pPr>
        <w:pStyle w:val="BodyText"/>
        <w:rPr>
          <w:i/>
        </w:rPr>
      </w:pPr>
    </w:p>
    <w:p w:rsidR="009A4387" w:rsidRPr="00E33E32" w:rsidRDefault="00B35EB8" w:rsidP="00412725">
      <w:pPr>
        <w:spacing w:before="189" w:line="244" w:lineRule="auto"/>
        <w:ind w:left="624" w:right="242"/>
        <w:rPr>
          <w:b/>
          <w:sz w:val="20"/>
        </w:rPr>
      </w:pPr>
      <w:r w:rsidRPr="00E33E32">
        <w:pict>
          <v:line id="_x0000_s1031" style="position:absolute;left:0;text-align:left;z-index:15732736;mso-position-horizontal-relative:page" from="82.05pt,2.7pt" to="167.1pt,2.7pt" strokeweight="1pt">
            <w10:wrap anchorx="page"/>
          </v:line>
        </w:pict>
      </w:r>
      <w:r w:rsidRPr="00E33E32">
        <w:rPr>
          <w:b/>
          <w:i/>
          <w:sz w:val="20"/>
        </w:rPr>
        <w:t>Keywords</w:t>
      </w:r>
      <w:r w:rsidRPr="00E33E32">
        <w:rPr>
          <w:i/>
          <w:sz w:val="20"/>
        </w:rPr>
        <w:t>:</w:t>
      </w:r>
      <w:r w:rsidRPr="00E33E32">
        <w:rPr>
          <w:i/>
          <w:spacing w:val="1"/>
          <w:sz w:val="20"/>
        </w:rPr>
        <w:t xml:space="preserve"> </w:t>
      </w:r>
      <w:r w:rsidR="00412725" w:rsidRPr="00412725">
        <w:rPr>
          <w:i/>
          <w:spacing w:val="-1"/>
          <w:sz w:val="20"/>
        </w:rPr>
        <w:t>Morality, character education.</w:t>
      </w:r>
      <w:r w:rsidRPr="00E33E32">
        <w:br w:type="column"/>
      </w:r>
      <w:r w:rsidRPr="00E33E32">
        <w:rPr>
          <w:b/>
          <w:sz w:val="20"/>
        </w:rPr>
        <w:lastRenderedPageBreak/>
        <w:t>ABSTRAK</w:t>
      </w:r>
    </w:p>
    <w:p w:rsidR="009A4387" w:rsidRPr="00E33E32" w:rsidRDefault="009A4387">
      <w:pPr>
        <w:pStyle w:val="BodyText"/>
        <w:spacing w:before="10"/>
        <w:rPr>
          <w:b/>
          <w:sz w:val="5"/>
        </w:rPr>
      </w:pPr>
    </w:p>
    <w:p w:rsidR="009A4387" w:rsidRPr="00E33E32" w:rsidRDefault="00B35EB8">
      <w:pPr>
        <w:pStyle w:val="BodyText"/>
        <w:spacing w:line="20" w:lineRule="exact"/>
        <w:ind w:left="274"/>
        <w:rPr>
          <w:sz w:val="2"/>
        </w:rPr>
      </w:pPr>
      <w:r w:rsidRPr="00E33E32">
        <w:rPr>
          <w:sz w:val="2"/>
        </w:rPr>
      </w:r>
      <w:r w:rsidRPr="00E33E32">
        <w:rPr>
          <w:sz w:val="2"/>
        </w:rPr>
        <w:pict>
          <v:group id="_x0000_s1029" style="width:359.9pt;height:1pt;mso-position-horizontal-relative:char;mso-position-vertical-relative:line" coordsize="7198,20">
            <v:line id="_x0000_s1030" style="position:absolute" from="0,10" to="7197,10" strokeweight="1pt"/>
            <w10:anchorlock/>
          </v:group>
        </w:pict>
      </w:r>
    </w:p>
    <w:p w:rsidR="00CC4FD4" w:rsidRPr="00E33E32" w:rsidRDefault="00CC4FD4" w:rsidP="00CC4FD4">
      <w:pPr>
        <w:pStyle w:val="BodyText"/>
        <w:ind w:left="284"/>
        <w:rPr>
          <w:spacing w:val="-1"/>
          <w:sz w:val="20"/>
          <w:lang w:val="en-ID"/>
        </w:rPr>
      </w:pPr>
      <w:r w:rsidRPr="00E33E32">
        <w:rPr>
          <w:spacing w:val="-1"/>
          <w:sz w:val="20"/>
          <w:lang w:val="en-ID"/>
        </w:rPr>
        <w:t xml:space="preserve">Tujuan penelitian ini adalah mendeskripsikan moralitas yang terkandung dalam film Jogo Tonggo dalam rangka mewujudkan pendidikan karakter mahasiswa. Film Jogo Tonggo merupakan kategori film bergenre sosial khususnya di Jawa Tengah serta mengandung nilai edukasi dan humoris. Sehingga film tersebut sangat memungkinkan untuk dikonsumsi oleh berbagai lapisan masyarakat termasuk mahasiswa. Banyaknya unsur edukasi kehidupan sosial yang dapat dipelajari dari film tersebut, sehingga mampu merubah </w:t>
      </w:r>
      <w:proofErr w:type="gramStart"/>
      <w:r w:rsidRPr="00E33E32">
        <w:rPr>
          <w:spacing w:val="-1"/>
          <w:sz w:val="20"/>
          <w:lang w:val="en-ID"/>
        </w:rPr>
        <w:t>cara</w:t>
      </w:r>
      <w:proofErr w:type="gramEnd"/>
      <w:r w:rsidRPr="00E33E32">
        <w:rPr>
          <w:spacing w:val="-1"/>
          <w:sz w:val="20"/>
          <w:lang w:val="en-ID"/>
        </w:rPr>
        <w:t xml:space="preserve"> pandang masyarakat terhadap kegiatan isolasi mandiri (isoman) dan khususnya meningkatkan tenggang rasa dalam bermasyarakat menjadi salah satu bentuk dari perwujudan moralitas pendidikan karakter. Metode penelitian ini menggunakan jenis penelitian deskriptif kualitataif, dengan fokus data utamanya adalah keseluruhan isi laur cerita dalam film Jogo Tonggo. Hasil penelitian yaitu bentuk moralitas etika deskriptif sebanyak 11 data, etika normatif sebanyak 7 data, etika metaetika sebanyak 2 data. Serta berdasarkan hasil analisis moralitas pada film Jogo </w:t>
      </w:r>
      <w:proofErr w:type="gramStart"/>
      <w:r w:rsidRPr="00E33E32">
        <w:rPr>
          <w:spacing w:val="-1"/>
          <w:sz w:val="20"/>
          <w:lang w:val="en-ID"/>
        </w:rPr>
        <w:t>Tonggo  diperoleh</w:t>
      </w:r>
      <w:proofErr w:type="gramEnd"/>
      <w:r w:rsidRPr="00E33E32">
        <w:rPr>
          <w:spacing w:val="-1"/>
          <w:sz w:val="20"/>
          <w:lang w:val="en-ID"/>
        </w:rPr>
        <w:t xml:space="preserve"> nilai pendidikan karakter bagi mahasiswa yaitu nilai religius, nilai kejujuran, nilai toleransi, nilai semangat kebangsaan dan demokratis, nilai peduli sosial, dan nilai tanggungjawab.</w:t>
      </w:r>
    </w:p>
    <w:p w:rsidR="009A4387" w:rsidRPr="00E33E32" w:rsidRDefault="009A4387" w:rsidP="00CC4FD4">
      <w:pPr>
        <w:pStyle w:val="BodyText"/>
        <w:ind w:left="284"/>
      </w:pPr>
    </w:p>
    <w:p w:rsidR="009A4387" w:rsidRPr="00E33E32" w:rsidRDefault="009A4387">
      <w:pPr>
        <w:pStyle w:val="BodyText"/>
        <w:spacing w:before="9"/>
        <w:rPr>
          <w:sz w:val="19"/>
        </w:rPr>
      </w:pPr>
    </w:p>
    <w:p w:rsidR="009A4387" w:rsidRPr="00E33E32" w:rsidRDefault="00B35EB8">
      <w:pPr>
        <w:ind w:left="284"/>
        <w:rPr>
          <w:b/>
          <w:sz w:val="20"/>
        </w:rPr>
      </w:pPr>
      <w:r w:rsidRPr="00E33E32">
        <w:rPr>
          <w:b/>
          <w:color w:val="212121"/>
          <w:sz w:val="20"/>
        </w:rPr>
        <w:t>ABSTRACT</w:t>
      </w:r>
    </w:p>
    <w:p w:rsidR="009A4387" w:rsidRPr="00E33E32" w:rsidRDefault="009A4387">
      <w:pPr>
        <w:pStyle w:val="BodyText"/>
        <w:spacing w:before="3"/>
        <w:rPr>
          <w:b/>
          <w:sz w:val="8"/>
        </w:rPr>
      </w:pPr>
    </w:p>
    <w:p w:rsidR="009A4387" w:rsidRPr="00E33E32" w:rsidRDefault="00B35EB8">
      <w:pPr>
        <w:pStyle w:val="BodyText"/>
        <w:spacing w:line="20" w:lineRule="exact"/>
        <w:ind w:left="274"/>
        <w:rPr>
          <w:sz w:val="2"/>
        </w:rPr>
      </w:pPr>
      <w:r w:rsidRPr="00E33E32">
        <w:rPr>
          <w:sz w:val="2"/>
        </w:rPr>
      </w:r>
      <w:r w:rsidRPr="00E33E32">
        <w:rPr>
          <w:sz w:val="2"/>
        </w:rPr>
        <w:pict>
          <v:group id="_x0000_s1027" style="width:359.9pt;height:1pt;mso-position-horizontal-relative:char;mso-position-vertical-relative:line" coordsize="7198,20">
            <v:line id="_x0000_s1028" style="position:absolute" from="0,10" to="7197,10" strokeweight="1pt"/>
            <w10:anchorlock/>
          </v:group>
        </w:pict>
      </w:r>
    </w:p>
    <w:p w:rsidR="00E33E32" w:rsidRPr="00E33E32" w:rsidRDefault="00E33E32" w:rsidP="00E33E32">
      <w:pPr>
        <w:spacing w:line="244" w:lineRule="auto"/>
        <w:ind w:left="284"/>
        <w:jc w:val="both"/>
        <w:rPr>
          <w:color w:val="212121"/>
          <w:sz w:val="20"/>
          <w:lang w:val="en-US"/>
        </w:rPr>
      </w:pPr>
      <w:r w:rsidRPr="00E33E32">
        <w:rPr>
          <w:color w:val="212121"/>
          <w:sz w:val="20"/>
          <w:lang w:val="en"/>
        </w:rPr>
        <w:t xml:space="preserve">The purpose of this study is to describe the morality contained in the film Jogo Tonggo in order to realize student character education. The Jogo Tonggo film is a category of social genre film, especially in Central Java and contains educational and humorous values. So that the film is very possible to be consumed by various levels of society including students. There are many elements of social life education that can be learned from the film, so that it is able to change the public's perspective on self-isolation (isoman) activities and in particular increase tolerance in society to be one form of embodiment of character education morality. This research method uses qualitative descriptive research, with the main data focus being the overall content of the storyline in the film Jogo Tonggo. The results of the study are 11 data of descriptive ethical morality, 7 data of normative ethics, </w:t>
      </w:r>
      <w:proofErr w:type="gramStart"/>
      <w:r w:rsidRPr="00E33E32">
        <w:rPr>
          <w:color w:val="212121"/>
          <w:sz w:val="20"/>
          <w:lang w:val="en"/>
        </w:rPr>
        <w:t>2</w:t>
      </w:r>
      <w:proofErr w:type="gramEnd"/>
      <w:r w:rsidRPr="00E33E32">
        <w:rPr>
          <w:color w:val="212121"/>
          <w:sz w:val="20"/>
          <w:lang w:val="en"/>
        </w:rPr>
        <w:t xml:space="preserve"> data of meta-ethical ethics. And based on the results of the analysis of morality in the film Jogo Tonggo, character education values ​​for students are obtained, namely religious values, honesty values</w:t>
      </w:r>
      <w:proofErr w:type="gramStart"/>
      <w:r w:rsidRPr="00E33E32">
        <w:rPr>
          <w:color w:val="212121"/>
          <w:sz w:val="20"/>
          <w:lang w:val="en"/>
        </w:rPr>
        <w:t>, tolerance values, values ​​of national and democratic spirit, values ​​of social care, and values ​</w:t>
      </w:r>
      <w:proofErr w:type="gramEnd"/>
      <w:r w:rsidRPr="00E33E32">
        <w:rPr>
          <w:color w:val="212121"/>
          <w:sz w:val="20"/>
          <w:lang w:val="en"/>
        </w:rPr>
        <w:t>​of responsibility.</w:t>
      </w:r>
    </w:p>
    <w:p w:rsidR="009A4387" w:rsidRPr="00E33E32" w:rsidRDefault="009A4387">
      <w:pPr>
        <w:spacing w:line="244" w:lineRule="auto"/>
        <w:jc w:val="both"/>
        <w:rPr>
          <w:sz w:val="20"/>
        </w:rPr>
        <w:sectPr w:rsidR="009A4387" w:rsidRPr="00E33E32">
          <w:type w:val="continuous"/>
          <w:pgSz w:w="11910" w:h="16840"/>
          <w:pgMar w:top="1460" w:right="960" w:bottom="1140" w:left="1020" w:header="720" w:footer="720" w:gutter="0"/>
          <w:cols w:num="2" w:space="720" w:equalWidth="0">
            <w:col w:w="2285" w:space="40"/>
            <w:col w:w="7605"/>
          </w:cols>
        </w:sectPr>
      </w:pPr>
    </w:p>
    <w:p w:rsidR="009A4387" w:rsidRPr="00E33E32" w:rsidRDefault="009A4387">
      <w:pPr>
        <w:pStyle w:val="BodyText"/>
        <w:rPr>
          <w:sz w:val="20"/>
        </w:rPr>
      </w:pPr>
    </w:p>
    <w:p w:rsidR="009A4387" w:rsidRPr="00E33E32" w:rsidRDefault="009A4387">
      <w:pPr>
        <w:pStyle w:val="BodyText"/>
        <w:rPr>
          <w:sz w:val="20"/>
        </w:rPr>
      </w:pPr>
    </w:p>
    <w:p w:rsidR="009A4387" w:rsidRPr="00E33E32" w:rsidRDefault="009A4387">
      <w:pPr>
        <w:pStyle w:val="BodyText"/>
        <w:rPr>
          <w:sz w:val="20"/>
        </w:rPr>
      </w:pPr>
    </w:p>
    <w:p w:rsidR="009A4387" w:rsidRPr="00E33E32" w:rsidRDefault="009A4387">
      <w:pPr>
        <w:pStyle w:val="BodyText"/>
        <w:rPr>
          <w:sz w:val="20"/>
        </w:rPr>
      </w:pPr>
    </w:p>
    <w:p w:rsidR="009A4387" w:rsidRPr="00E33E32" w:rsidRDefault="009A4387">
      <w:pPr>
        <w:pStyle w:val="BodyText"/>
        <w:rPr>
          <w:sz w:val="20"/>
        </w:rPr>
      </w:pPr>
    </w:p>
    <w:p w:rsidR="009A4387" w:rsidRPr="00E33E32" w:rsidRDefault="009A4387">
      <w:pPr>
        <w:pStyle w:val="BodyText"/>
        <w:rPr>
          <w:sz w:val="20"/>
        </w:rPr>
      </w:pPr>
    </w:p>
    <w:p w:rsidR="009A4387" w:rsidRPr="00E33E32" w:rsidRDefault="009A4387">
      <w:pPr>
        <w:pStyle w:val="BodyText"/>
        <w:rPr>
          <w:sz w:val="20"/>
        </w:rPr>
      </w:pPr>
    </w:p>
    <w:p w:rsidR="009A4387" w:rsidRPr="00E33E32" w:rsidRDefault="009A4387">
      <w:pPr>
        <w:pStyle w:val="BodyText"/>
        <w:rPr>
          <w:sz w:val="20"/>
        </w:rPr>
      </w:pPr>
    </w:p>
    <w:p w:rsidR="009A4387" w:rsidRPr="00E33E32" w:rsidRDefault="009A4387">
      <w:pPr>
        <w:pStyle w:val="BodyText"/>
        <w:spacing w:before="7"/>
        <w:rPr>
          <w:sz w:val="28"/>
        </w:rPr>
      </w:pPr>
    </w:p>
    <w:p w:rsidR="009A4387" w:rsidRPr="00E33E32" w:rsidRDefault="009A4387">
      <w:pPr>
        <w:rPr>
          <w:sz w:val="28"/>
        </w:rPr>
        <w:sectPr w:rsidR="009A4387" w:rsidRPr="00E33E32">
          <w:type w:val="continuous"/>
          <w:pgSz w:w="11910" w:h="16840"/>
          <w:pgMar w:top="1460" w:right="960" w:bottom="1140" w:left="1020" w:header="720" w:footer="720" w:gutter="0"/>
          <w:cols w:space="720"/>
        </w:sectPr>
      </w:pPr>
    </w:p>
    <w:p w:rsidR="009A4387" w:rsidRPr="00E33E32" w:rsidRDefault="009A4387">
      <w:pPr>
        <w:pStyle w:val="BodyText"/>
        <w:rPr>
          <w:sz w:val="20"/>
        </w:rPr>
      </w:pPr>
    </w:p>
    <w:p w:rsidR="009A4387" w:rsidRPr="00E33E32" w:rsidRDefault="009A4387">
      <w:pPr>
        <w:pStyle w:val="BodyText"/>
        <w:spacing w:before="6"/>
        <w:rPr>
          <w:sz w:val="28"/>
        </w:rPr>
      </w:pPr>
    </w:p>
    <w:p w:rsidR="009A4387" w:rsidRPr="00E33E32" w:rsidRDefault="00B35EB8">
      <w:pPr>
        <w:ind w:left="624"/>
        <w:rPr>
          <w:sz w:val="18"/>
        </w:rPr>
      </w:pPr>
      <w:r w:rsidRPr="00E33E32">
        <w:pict>
          <v:line id="_x0000_s1026" style="position:absolute;left:0;text-align:left;z-index:-15906304;mso-position-horizontal-relative:page" from="82.2pt,-3.05pt" to="541.4pt,-3.05pt" strokeweight="1pt">
            <w10:wrap anchorx="page"/>
          </v:line>
        </w:pict>
      </w:r>
      <w:r w:rsidRPr="00E33E32">
        <w:rPr>
          <w:position w:val="3"/>
          <w:sz w:val="14"/>
        </w:rPr>
        <w:t></w:t>
      </w:r>
      <w:r w:rsidRPr="00E33E32">
        <w:rPr>
          <w:spacing w:val="19"/>
          <w:position w:val="3"/>
          <w:sz w:val="14"/>
        </w:rPr>
        <w:t xml:space="preserve"> </w:t>
      </w:r>
      <w:r w:rsidRPr="00E33E32">
        <w:rPr>
          <w:sz w:val="18"/>
        </w:rPr>
        <w:t>Alamat</w:t>
      </w:r>
      <w:r w:rsidRPr="00E33E32">
        <w:rPr>
          <w:spacing w:val="-4"/>
          <w:sz w:val="18"/>
        </w:rPr>
        <w:t xml:space="preserve"> </w:t>
      </w:r>
      <w:r w:rsidRPr="00E33E32">
        <w:rPr>
          <w:sz w:val="18"/>
        </w:rPr>
        <w:t>korespondensi</w:t>
      </w:r>
    </w:p>
    <w:p w:rsidR="009A4387" w:rsidRPr="00E33E32" w:rsidRDefault="00CC4FD4">
      <w:pPr>
        <w:spacing w:before="40"/>
        <w:ind w:left="839"/>
        <w:rPr>
          <w:b/>
          <w:sz w:val="18"/>
        </w:rPr>
      </w:pPr>
      <w:r w:rsidRPr="00E33E32">
        <w:t>lelinisfi@unissula.ac.id</w:t>
      </w:r>
    </w:p>
    <w:p w:rsidR="009A4387" w:rsidRPr="00E33E32" w:rsidRDefault="00B35EB8">
      <w:pPr>
        <w:spacing w:before="100" w:line="475" w:lineRule="auto"/>
        <w:ind w:left="1162" w:right="114" w:hanging="539"/>
        <w:rPr>
          <w:sz w:val="20"/>
        </w:rPr>
      </w:pPr>
      <w:r w:rsidRPr="00E33E32">
        <w:br w:type="column"/>
      </w:r>
      <w:r w:rsidRPr="00E33E32">
        <w:rPr>
          <w:sz w:val="20"/>
        </w:rPr>
        <w:lastRenderedPageBreak/>
        <w:t>(C)</w:t>
      </w:r>
      <w:r w:rsidRPr="00E33E32">
        <w:rPr>
          <w:spacing w:val="-8"/>
          <w:sz w:val="20"/>
        </w:rPr>
        <w:t xml:space="preserve"> </w:t>
      </w:r>
      <w:r w:rsidRPr="00E33E32">
        <w:rPr>
          <w:sz w:val="20"/>
        </w:rPr>
        <w:t>2020</w:t>
      </w:r>
      <w:r w:rsidRPr="00E33E32">
        <w:rPr>
          <w:spacing w:val="-7"/>
          <w:sz w:val="20"/>
        </w:rPr>
        <w:t xml:space="preserve"> </w:t>
      </w:r>
      <w:r w:rsidRPr="00E33E32">
        <w:rPr>
          <w:sz w:val="20"/>
        </w:rPr>
        <w:t>UNIVERSITAS</w:t>
      </w:r>
      <w:r w:rsidRPr="00E33E32">
        <w:rPr>
          <w:spacing w:val="-9"/>
          <w:sz w:val="20"/>
        </w:rPr>
        <w:t xml:space="preserve"> </w:t>
      </w:r>
      <w:r w:rsidRPr="00E33E32">
        <w:rPr>
          <w:sz w:val="20"/>
        </w:rPr>
        <w:t>NEGERI</w:t>
      </w:r>
      <w:r w:rsidRPr="00E33E32">
        <w:rPr>
          <w:spacing w:val="-7"/>
          <w:sz w:val="20"/>
        </w:rPr>
        <w:t xml:space="preserve"> </w:t>
      </w:r>
      <w:r w:rsidRPr="00E33E32">
        <w:rPr>
          <w:sz w:val="20"/>
        </w:rPr>
        <w:t>SEMARANG</w:t>
      </w:r>
      <w:r w:rsidRPr="00E33E32">
        <w:rPr>
          <w:spacing w:val="-41"/>
          <w:sz w:val="20"/>
        </w:rPr>
        <w:t xml:space="preserve"> </w:t>
      </w:r>
      <w:r w:rsidRPr="00E33E32">
        <w:rPr>
          <w:sz w:val="20"/>
        </w:rPr>
        <w:t>P-ISSN</w:t>
      </w:r>
      <w:r w:rsidRPr="00E33E32">
        <w:rPr>
          <w:spacing w:val="-5"/>
          <w:sz w:val="20"/>
        </w:rPr>
        <w:t xml:space="preserve"> </w:t>
      </w:r>
      <w:r w:rsidRPr="00E33E32">
        <w:rPr>
          <w:sz w:val="20"/>
        </w:rPr>
        <w:t>1829</w:t>
      </w:r>
      <w:r w:rsidRPr="00E33E32">
        <w:rPr>
          <w:spacing w:val="-4"/>
          <w:sz w:val="20"/>
        </w:rPr>
        <w:t xml:space="preserve"> </w:t>
      </w:r>
      <w:r w:rsidRPr="00E33E32">
        <w:rPr>
          <w:sz w:val="20"/>
        </w:rPr>
        <w:t>9342,</w:t>
      </w:r>
      <w:r w:rsidRPr="00E33E32">
        <w:rPr>
          <w:spacing w:val="-4"/>
          <w:sz w:val="20"/>
        </w:rPr>
        <w:t xml:space="preserve"> </w:t>
      </w:r>
      <w:r w:rsidRPr="00E33E32">
        <w:rPr>
          <w:sz w:val="20"/>
        </w:rPr>
        <w:t>E-ISSN</w:t>
      </w:r>
      <w:r w:rsidRPr="00E33E32">
        <w:rPr>
          <w:spacing w:val="-5"/>
          <w:sz w:val="20"/>
        </w:rPr>
        <w:t xml:space="preserve"> </w:t>
      </w:r>
      <w:r w:rsidRPr="00E33E32">
        <w:rPr>
          <w:sz w:val="20"/>
        </w:rPr>
        <w:t>2549-3183</w:t>
      </w:r>
    </w:p>
    <w:p w:rsidR="009A4387" w:rsidRPr="00E33E32" w:rsidRDefault="009A4387">
      <w:pPr>
        <w:spacing w:line="475" w:lineRule="auto"/>
        <w:rPr>
          <w:sz w:val="20"/>
        </w:rPr>
        <w:sectPr w:rsidR="009A4387" w:rsidRPr="00E33E32">
          <w:type w:val="continuous"/>
          <w:pgSz w:w="11910" w:h="16840"/>
          <w:pgMar w:top="1460" w:right="960" w:bottom="1140" w:left="1020" w:header="720" w:footer="720" w:gutter="0"/>
          <w:cols w:num="2" w:space="720" w:equalWidth="0">
            <w:col w:w="3632" w:space="1806"/>
            <w:col w:w="4492"/>
          </w:cols>
        </w:sectPr>
      </w:pPr>
    </w:p>
    <w:p w:rsidR="009A4387" w:rsidRPr="00E33E32" w:rsidRDefault="00B35EB8" w:rsidP="00CC4FD4">
      <w:pPr>
        <w:pStyle w:val="Heading1"/>
        <w:spacing w:before="90"/>
        <w:ind w:left="709"/>
        <w:jc w:val="left"/>
      </w:pPr>
      <w:r w:rsidRPr="00E33E32">
        <w:lastRenderedPageBreak/>
        <w:t>PENDAHULUAN</w:t>
      </w:r>
    </w:p>
    <w:p w:rsidR="00CC4FD4" w:rsidRPr="00CC4FD4" w:rsidRDefault="00CC4FD4" w:rsidP="00CC4FD4">
      <w:pPr>
        <w:spacing w:line="276" w:lineRule="auto"/>
        <w:ind w:left="709" w:firstLine="654"/>
        <w:jc w:val="both"/>
        <w:rPr>
          <w:rFonts w:eastAsia="Times New Roman" w:cs="Times New Roman"/>
          <w:lang w:val="id-ID"/>
        </w:rPr>
      </w:pPr>
      <w:r w:rsidRPr="00CC4FD4">
        <w:rPr>
          <w:rFonts w:eastAsia="Times New Roman" w:cs="Times New Roman"/>
          <w:lang w:val="id-ID"/>
        </w:rPr>
        <w:t xml:space="preserve">Pandemi Covid-19 adalah peristiwa penyebaran penyakit akibat virus yang menyebabkan penyakit menular berupa infeksi saluran pernapasan manusia. Dan yang lebih ekstrim, dapat menyebabkan kematian, terutama pada pasien lajut usia dengan komplikasi penyakit lain. World Health Organization (WHO) menjelaskan bahwa </w:t>
      </w:r>
      <w:r w:rsidRPr="00CC4FD4">
        <w:rPr>
          <w:rFonts w:eastAsia="Times New Roman" w:cs="Times New Roman"/>
          <w:i/>
          <w:lang w:val="id-ID"/>
        </w:rPr>
        <w:t>Coronaviruess</w:t>
      </w:r>
      <w:r w:rsidRPr="00CC4FD4">
        <w:rPr>
          <w:rFonts w:eastAsia="Times New Roman" w:cs="Times New Roman"/>
          <w:lang w:val="id-ID"/>
        </w:rPr>
        <w:t xml:space="preserve"> (Cov) adalah virus yang menginfeksi sistem pernapasan. Infeksi virus ini disebut Covid-19. Virus Corona menyebabkan penyakit flu biasa sampai penyakit yang lebih parah seperti Sindrom Pernafasan Timur Tengah (MERS-CoV) dan Sindrom Pernafasan Akut Parah (SARS-CoV).</w:t>
      </w:r>
      <w:r w:rsidRPr="00CC4FD4">
        <w:rPr>
          <w:rFonts w:eastAsia="Times New Roman" w:cs="Times New Roman"/>
          <w:vertAlign w:val="superscript"/>
          <w:lang w:val="en-US"/>
        </w:rPr>
        <w:t>1</w:t>
      </w:r>
      <w:r w:rsidRPr="00CC4FD4">
        <w:rPr>
          <w:rFonts w:eastAsia="Times New Roman" w:cs="Times New Roman"/>
          <w:lang w:val="en-US"/>
        </w:rPr>
        <w:t xml:space="preserve"> </w:t>
      </w:r>
      <w:r w:rsidRPr="00CC4FD4">
        <w:rPr>
          <w:rFonts w:eastAsia="Times New Roman" w:cs="Times New Roman"/>
          <w:lang w:val="en-ID"/>
        </w:rPr>
        <w:t xml:space="preserve"> </w:t>
      </w:r>
      <w:r w:rsidRPr="00CC4FD4">
        <w:rPr>
          <w:rFonts w:eastAsia="Times New Roman" w:cs="Times New Roman"/>
          <w:lang w:val="id-ID"/>
        </w:rPr>
        <w:t>Perkembangan penularan virus ini sangat signifikan dan massif karena penyebarannya sudah mendunia dan menyebar ke seluruh benua sehingga ditetapkan sebagai pandemi global oleh organisasi kesehatan dunia (WHO) pada tanggal 13 Maret 2020.</w:t>
      </w:r>
    </w:p>
    <w:p w:rsidR="00CC4FD4" w:rsidRPr="00CC4FD4" w:rsidRDefault="00CC4FD4" w:rsidP="00CC4FD4">
      <w:pPr>
        <w:spacing w:line="276" w:lineRule="auto"/>
        <w:ind w:left="709" w:firstLine="436"/>
        <w:jc w:val="both"/>
        <w:rPr>
          <w:rFonts w:eastAsia="Times New Roman" w:cs="Times New Roman"/>
          <w:lang w:val="id-ID"/>
        </w:rPr>
      </w:pPr>
      <w:r w:rsidRPr="00CC4FD4">
        <w:rPr>
          <w:rFonts w:eastAsia="Times New Roman" w:cs="Times New Roman"/>
          <w:lang w:val="id-ID"/>
        </w:rPr>
        <w:t>Setiap daerah memiliki local knowledge (pengetahuan lokal), local genius (kecerdasan lokal), dan local wisdom (kearifan lokal). Wajar jika pendekatan budaya untuk memberantas Covid-19 berbeda gaya dan cara disetiap daerah.</w:t>
      </w:r>
      <w:r w:rsidRPr="00CC4FD4">
        <w:rPr>
          <w:rFonts w:eastAsia="Times New Roman" w:cs="Times New Roman"/>
          <w:lang w:val="en-US"/>
        </w:rPr>
        <w:t xml:space="preserve"> </w:t>
      </w:r>
      <w:r w:rsidRPr="00CC4FD4">
        <w:rPr>
          <w:rFonts w:eastAsia="Times New Roman" w:cs="Times New Roman"/>
          <w:lang w:val="id-ID"/>
        </w:rPr>
        <w:t xml:space="preserve">Berdasarkan surat edaran dari Gubernur Jawa Tengah nomor 1/2020 tentang “Pemberdayaan Masyarakat dalam Percepatan Penanganan Covid-19 ditingkat Rukun Warga (RW) melalui Pembentukan Satgas </w:t>
      </w:r>
      <w:r w:rsidRPr="00CC4FD4">
        <w:rPr>
          <w:rFonts w:eastAsia="Times New Roman" w:cs="Times New Roman"/>
          <w:i/>
          <w:lang w:val="id-ID"/>
        </w:rPr>
        <w:t>Jogo Tonggo</w:t>
      </w:r>
      <w:r w:rsidRPr="00CC4FD4">
        <w:rPr>
          <w:rFonts w:eastAsia="Times New Roman" w:cs="Times New Roman"/>
          <w:lang w:val="id-ID"/>
        </w:rPr>
        <w:t xml:space="preserve">” yang menginstruksikan Bupati atau Walikota se Jawa Tengah untuk membentuk gerakan </w:t>
      </w:r>
      <w:r w:rsidRPr="00CC4FD4">
        <w:rPr>
          <w:rFonts w:eastAsia="Times New Roman" w:cs="Times New Roman"/>
          <w:i/>
          <w:lang w:val="id-ID"/>
        </w:rPr>
        <w:t>Jogo Tonggo</w:t>
      </w:r>
      <w:r w:rsidRPr="00CC4FD4">
        <w:rPr>
          <w:rFonts w:eastAsia="Times New Roman" w:cs="Times New Roman"/>
          <w:lang w:val="id-ID"/>
        </w:rPr>
        <w:t xml:space="preserve"> ditingkat Rukun Warga (RW).</w:t>
      </w:r>
      <w:r w:rsidRPr="00CC4FD4">
        <w:rPr>
          <w:rFonts w:eastAsia="Times New Roman" w:cs="Times New Roman"/>
          <w:lang w:val="en-US"/>
        </w:rPr>
        <w:t xml:space="preserve"> </w:t>
      </w:r>
      <w:r w:rsidRPr="00CC4FD4">
        <w:rPr>
          <w:rFonts w:eastAsia="Times New Roman" w:cs="Times New Roman"/>
          <w:lang w:val="id-ID"/>
        </w:rPr>
        <w:t xml:space="preserve">Sesuai dengan intruksi Gubernur Jawa Tengah dalam surat edarannya, gerakan </w:t>
      </w:r>
      <w:r w:rsidRPr="00CC4FD4">
        <w:rPr>
          <w:rFonts w:eastAsia="Times New Roman" w:cs="Times New Roman"/>
          <w:i/>
          <w:lang w:val="id-ID"/>
        </w:rPr>
        <w:t>Jogo Tonggo</w:t>
      </w:r>
      <w:r w:rsidRPr="00CC4FD4">
        <w:rPr>
          <w:rFonts w:eastAsia="Times New Roman" w:cs="Times New Roman"/>
          <w:lang w:val="id-ID"/>
        </w:rPr>
        <w:t xml:space="preserve"> bertugas untuk memastikan bahwa warga secara bergotong royong melawan penyebaran dan penularan Covid-19 di wilayahnya.</w:t>
      </w:r>
    </w:p>
    <w:p w:rsidR="00CC4FD4" w:rsidRPr="00CC4FD4" w:rsidRDefault="00CC4FD4" w:rsidP="00CC4FD4">
      <w:pPr>
        <w:spacing w:line="276" w:lineRule="auto"/>
        <w:ind w:left="709" w:firstLine="436"/>
        <w:jc w:val="both"/>
        <w:rPr>
          <w:rFonts w:eastAsia="Times New Roman" w:cs="Times New Roman"/>
          <w:lang w:val="id-ID"/>
        </w:rPr>
      </w:pPr>
      <w:r w:rsidRPr="00CC4FD4">
        <w:rPr>
          <w:rFonts w:eastAsia="Times New Roman" w:cs="Times New Roman"/>
          <w:lang w:val="id-ID"/>
        </w:rPr>
        <w:t xml:space="preserve">Sejak adanya kegitan-kegitan di </w:t>
      </w:r>
      <w:r w:rsidRPr="00CC4FD4">
        <w:rPr>
          <w:rFonts w:eastAsia="Times New Roman" w:cs="Times New Roman"/>
          <w:i/>
          <w:lang w:val="id-ID"/>
        </w:rPr>
        <w:lastRenderedPageBreak/>
        <w:t>Jogo Tonggo</w:t>
      </w:r>
      <w:r w:rsidRPr="00CC4FD4">
        <w:rPr>
          <w:rFonts w:eastAsia="Times New Roman" w:cs="Times New Roman"/>
          <w:lang w:val="id-ID"/>
        </w:rPr>
        <w:t xml:space="preserve"> ini banyak perilaku masyarakat yang berubah. Dari masyarakat yang tadinya mengabaikan prtokol kesehatan namun sekarang masyarakat sangat mematuhi protokol kesahatan, masyarakat lebih peduli dengan satu sama yang lain. Hal ini terjadi karena adanya fakta sosial yang menekankan masyarakat untuk berubah menjadi masyarakat yang bermoral. Menurut Emile Durkheim fakta sosial merupakan penerapan metodologi dalam perkembangan lanjutan dari moralitas. Moralitas Durkheim mempunyai tiga aspek. Pertama, semangat disiplin, yakni suatu perasaan akan moralitas yang melawan dorongandorongan hati yang indiosinkranik. Kedua, moralitas terkait dengan kelompok sosial atau masyarakat karena masyarakat adalah sumber moralitas. Ketiga, moralitas meliputi otonomi,suatu perasaan akan tanggung jawab individual atas tindakan-tindakan. Moralitas hadir dalam kesadaran individu karena melalui proses sosialisasi. </w:t>
      </w:r>
    </w:p>
    <w:p w:rsidR="00CC4FD4" w:rsidRPr="00CC4FD4" w:rsidRDefault="00CC4FD4" w:rsidP="00B65355">
      <w:pPr>
        <w:spacing w:line="276" w:lineRule="auto"/>
        <w:ind w:left="680" w:firstLine="436"/>
        <w:jc w:val="both"/>
        <w:rPr>
          <w:rFonts w:eastAsia="Times New Roman" w:cs="Times New Roman"/>
          <w:lang w:val="en-US"/>
        </w:rPr>
      </w:pPr>
      <w:r w:rsidRPr="00CC4FD4">
        <w:rPr>
          <w:rFonts w:eastAsia="Times New Roman" w:cs="Times New Roman"/>
          <w:lang w:val="id-ID"/>
        </w:rPr>
        <w:t xml:space="preserve">Adanya perubahan perilaku masyarakat karena gerakan </w:t>
      </w:r>
      <w:r w:rsidRPr="00CC4FD4">
        <w:rPr>
          <w:rFonts w:eastAsia="Times New Roman" w:cs="Times New Roman"/>
          <w:i/>
          <w:lang w:val="id-ID"/>
        </w:rPr>
        <w:t>Jogo Tonggo</w:t>
      </w:r>
      <w:r w:rsidRPr="00CC4FD4">
        <w:rPr>
          <w:rFonts w:eastAsia="Times New Roman" w:cs="Times New Roman"/>
          <w:lang w:val="id-ID"/>
        </w:rPr>
        <w:t xml:space="preserve"> yang mengedepankan kesusilaan sangatlah penting untuk dipahami dan dimengerti, lebih terhadap moralitas. Karena moralitas adalah suatu bentuk tatanan yang ada pada setiap diri sendiri maupaun lembaga-lembaga dan elemen masyarakat. Yang didalamnya sarat akan nilai-nilai keluhuran meskipun dikemas dalam berbagai bentuk dan tatanan yang berbeda untuk memahami 18 tentang moralitas. Muara dari implementasi moralitas pada mahasiswa merupakan suatu unsur penting dalam membangun kepribadian dalam suatu sifat dan </w:t>
      </w:r>
      <w:r w:rsidRPr="00CC4FD4">
        <w:rPr>
          <w:rFonts w:eastAsia="Times New Roman" w:cs="Times New Roman"/>
          <w:lang w:val="en-US"/>
        </w:rPr>
        <w:t xml:space="preserve">pendidian </w:t>
      </w:r>
      <w:r w:rsidRPr="00CC4FD4">
        <w:rPr>
          <w:rFonts w:eastAsia="Times New Roman" w:cs="Times New Roman"/>
          <w:lang w:val="id-ID"/>
        </w:rPr>
        <w:t>karakter mahasiswa.</w:t>
      </w:r>
      <w:r w:rsidRPr="00CC4FD4">
        <w:rPr>
          <w:rFonts w:eastAsia="Times New Roman" w:cs="Times New Roman"/>
          <w:lang w:val="en-US"/>
        </w:rPr>
        <w:t xml:space="preserve">  </w:t>
      </w:r>
    </w:p>
    <w:p w:rsidR="00CC4FD4" w:rsidRPr="00CC4FD4" w:rsidRDefault="00CC4FD4" w:rsidP="00CC4FD4">
      <w:pPr>
        <w:spacing w:line="276" w:lineRule="auto"/>
        <w:ind w:left="680" w:firstLine="40"/>
        <w:jc w:val="both"/>
        <w:rPr>
          <w:rFonts w:eastAsia="Times New Roman" w:cs="Times New Roman"/>
          <w:lang w:val="en-US"/>
        </w:rPr>
      </w:pPr>
      <w:r w:rsidRPr="00CC4FD4">
        <w:rPr>
          <w:rFonts w:eastAsia="Times New Roman" w:cs="Times New Roman"/>
          <w:lang w:val="id-ID"/>
        </w:rPr>
        <w:t xml:space="preserve">Film </w:t>
      </w:r>
      <w:r w:rsidRPr="00CC4FD4">
        <w:rPr>
          <w:rFonts w:eastAsia="Times New Roman" w:cs="Times New Roman"/>
          <w:i/>
          <w:lang w:val="en-US"/>
        </w:rPr>
        <w:t>Jogo Tonggo</w:t>
      </w:r>
      <w:r w:rsidRPr="00CC4FD4">
        <w:rPr>
          <w:rFonts w:eastAsia="Times New Roman" w:cs="Times New Roman"/>
          <w:lang w:val="en-US"/>
        </w:rPr>
        <w:t xml:space="preserve"> </w:t>
      </w:r>
      <w:r w:rsidRPr="00CC4FD4">
        <w:rPr>
          <w:rFonts w:eastAsia="Times New Roman" w:cs="Times New Roman"/>
          <w:lang w:val="id-ID"/>
        </w:rPr>
        <w:t xml:space="preserve">ini merupakan film </w:t>
      </w:r>
      <w:r w:rsidRPr="00CC4FD4">
        <w:rPr>
          <w:rFonts w:eastAsia="Times New Roman" w:cs="Times New Roman"/>
          <w:lang w:val="en-US"/>
        </w:rPr>
        <w:t xml:space="preserve">bergenre sosial </w:t>
      </w:r>
      <w:r w:rsidRPr="00CC4FD4">
        <w:rPr>
          <w:rFonts w:eastAsia="Times New Roman" w:cs="Times New Roman"/>
          <w:lang w:val="id-ID"/>
        </w:rPr>
        <w:t xml:space="preserve">dirilis pada tanggal 20 Oktober 2020 yang disutradarai oleh Anto Galon. Film ini </w:t>
      </w:r>
      <w:r w:rsidRPr="00CC4FD4">
        <w:rPr>
          <w:rFonts w:eastAsia="Times New Roman" w:cs="Times New Roman"/>
          <w:lang w:val="en-US"/>
        </w:rPr>
        <w:t xml:space="preserve">dibuat sebagai wahana edukasi kepada masyarakat mengenai para masyarakat yang isolasi mandiri (isoman) akibat terpapar virus Covid-19. </w:t>
      </w:r>
      <w:r w:rsidRPr="00CC4FD4">
        <w:rPr>
          <w:rFonts w:eastAsia="Times New Roman" w:cs="Times New Roman"/>
          <w:lang w:val="id-ID"/>
        </w:rPr>
        <w:t xml:space="preserve">Film </w:t>
      </w:r>
      <w:r w:rsidRPr="00CC4FD4">
        <w:rPr>
          <w:rFonts w:eastAsia="Times New Roman" w:cs="Times New Roman"/>
          <w:i/>
          <w:lang w:val="en-US"/>
        </w:rPr>
        <w:t>Jogo Tonggo</w:t>
      </w:r>
      <w:r w:rsidRPr="00CC4FD4">
        <w:rPr>
          <w:rFonts w:eastAsia="Times New Roman" w:cs="Times New Roman"/>
          <w:lang w:val="en-US"/>
        </w:rPr>
        <w:t xml:space="preserve"> </w:t>
      </w:r>
      <w:r w:rsidRPr="00CC4FD4">
        <w:rPr>
          <w:rFonts w:eastAsia="Times New Roman" w:cs="Times New Roman"/>
          <w:lang w:val="id-ID"/>
        </w:rPr>
        <w:t xml:space="preserve">mencoba mengangkat potret nyata yang ada </w:t>
      </w:r>
      <w:r w:rsidRPr="00CC4FD4">
        <w:rPr>
          <w:rFonts w:eastAsia="Times New Roman" w:cs="Times New Roman"/>
          <w:lang w:val="en-US"/>
        </w:rPr>
        <w:t xml:space="preserve">mengenai toleransi antar sesama di masa pandemi </w:t>
      </w:r>
      <w:r w:rsidRPr="00CC4FD4">
        <w:rPr>
          <w:rFonts w:eastAsia="Times New Roman" w:cs="Times New Roman"/>
          <w:lang w:val="id-ID"/>
        </w:rPr>
        <w:t>dalam kehidupan</w:t>
      </w:r>
      <w:r w:rsidRPr="00CC4FD4">
        <w:rPr>
          <w:rFonts w:eastAsia="Times New Roman" w:cs="Times New Roman"/>
          <w:lang w:val="en-US"/>
        </w:rPr>
        <w:t xml:space="preserve"> khususnya di Jawa Tengah</w:t>
      </w:r>
      <w:r w:rsidRPr="00CC4FD4">
        <w:rPr>
          <w:rFonts w:eastAsia="Times New Roman" w:cs="Times New Roman"/>
          <w:lang w:val="id-ID"/>
        </w:rPr>
        <w:t xml:space="preserve">. Film ini juga </w:t>
      </w:r>
      <w:r w:rsidRPr="00CC4FD4">
        <w:rPr>
          <w:rFonts w:eastAsia="Times New Roman" w:cs="Times New Roman"/>
          <w:lang w:val="en-US"/>
        </w:rPr>
        <w:t xml:space="preserve">memuat beberapa makna yang terkandung di dalamnya yaitu </w:t>
      </w:r>
      <w:r w:rsidRPr="00CC4FD4">
        <w:rPr>
          <w:rFonts w:eastAsia="Times New Roman" w:cs="Times New Roman"/>
          <w:lang w:val="id-ID"/>
        </w:rPr>
        <w:lastRenderedPageBreak/>
        <w:t xml:space="preserve">tentang </w:t>
      </w:r>
      <w:r w:rsidRPr="00CC4FD4">
        <w:rPr>
          <w:rFonts w:eastAsia="Times New Roman" w:cs="Times New Roman"/>
          <w:lang w:val="en-US"/>
        </w:rPr>
        <w:t xml:space="preserve">toleransi, gotong royong, kerukunan, dan </w:t>
      </w:r>
      <w:r w:rsidRPr="00CC4FD4">
        <w:rPr>
          <w:rFonts w:eastAsia="Times New Roman" w:cs="Times New Roman"/>
          <w:lang w:val="id-ID"/>
        </w:rPr>
        <w:t xml:space="preserve">pendidikan karakter. Tanpa pemahaman, film ini hanya akan sekedar menjadi formalitas </w:t>
      </w:r>
      <w:r w:rsidRPr="00CC4FD4">
        <w:rPr>
          <w:rFonts w:eastAsia="Times New Roman" w:cs="Times New Roman"/>
          <w:lang w:val="en-US"/>
        </w:rPr>
        <w:t xml:space="preserve">instruksi </w:t>
      </w:r>
      <w:r w:rsidRPr="00CC4FD4">
        <w:rPr>
          <w:rFonts w:eastAsia="Times New Roman" w:cs="Times New Roman"/>
          <w:i/>
          <w:lang w:val="id-ID"/>
        </w:rPr>
        <w:t>Jogo Tonggo</w:t>
      </w:r>
      <w:r w:rsidRPr="00CC4FD4">
        <w:rPr>
          <w:rFonts w:eastAsia="Times New Roman" w:cs="Times New Roman"/>
          <w:lang w:val="id-ID"/>
        </w:rPr>
        <w:t xml:space="preserve"> belaka. Kadang kala, pesan moral </w:t>
      </w:r>
      <w:r w:rsidRPr="00CC4FD4">
        <w:rPr>
          <w:rFonts w:eastAsia="Times New Roman" w:cs="Times New Roman"/>
          <w:lang w:val="en-US"/>
        </w:rPr>
        <w:t xml:space="preserve">atau moralitas </w:t>
      </w:r>
      <w:r w:rsidRPr="00CC4FD4">
        <w:rPr>
          <w:rFonts w:eastAsia="Times New Roman" w:cs="Times New Roman"/>
          <w:lang w:val="id-ID"/>
        </w:rPr>
        <w:t xml:space="preserve">pada sebuah film kurang diperhatikan oleh penonton. Banyak di antara </w:t>
      </w:r>
      <w:r w:rsidRPr="00CC4FD4">
        <w:rPr>
          <w:rFonts w:eastAsia="Times New Roman" w:cs="Times New Roman"/>
          <w:lang w:val="en-US"/>
        </w:rPr>
        <w:t xml:space="preserve">mahasiswa </w:t>
      </w:r>
      <w:r w:rsidRPr="00CC4FD4">
        <w:rPr>
          <w:rFonts w:eastAsia="Times New Roman" w:cs="Times New Roman"/>
          <w:lang w:val="id-ID"/>
        </w:rPr>
        <w:t xml:space="preserve">hanya menikmati alur cerita, visualisasi, bahkan humornya saja dari film tersebut. Jika diperhatikan secara seksama dalam suatu film dapat menjadi inspirator bagi penontonnya. Mereka dapat ikut </w:t>
      </w:r>
      <w:r w:rsidRPr="00CC4FD4">
        <w:rPr>
          <w:rFonts w:eastAsia="Times New Roman" w:cs="Times New Roman"/>
          <w:lang w:val="en-US"/>
        </w:rPr>
        <w:t xml:space="preserve">mengaplikasikan makna dari </w:t>
      </w:r>
      <w:r w:rsidRPr="00CC4FD4">
        <w:rPr>
          <w:rFonts w:eastAsia="Times New Roman" w:cs="Times New Roman"/>
          <w:i/>
          <w:lang w:val="en-US"/>
        </w:rPr>
        <w:t>Jogo Tonggo</w:t>
      </w:r>
      <w:r w:rsidRPr="00CC4FD4">
        <w:rPr>
          <w:rFonts w:eastAsia="Times New Roman" w:cs="Times New Roman"/>
          <w:lang w:val="en-US"/>
        </w:rPr>
        <w:t xml:space="preserve"> </w:t>
      </w:r>
      <w:r w:rsidRPr="00CC4FD4">
        <w:rPr>
          <w:rFonts w:eastAsia="Times New Roman" w:cs="Times New Roman"/>
          <w:lang w:val="id-ID"/>
        </w:rPr>
        <w:t>yang aktif untuk me</w:t>
      </w:r>
      <w:r w:rsidRPr="00CC4FD4">
        <w:rPr>
          <w:rFonts w:eastAsia="Times New Roman" w:cs="Times New Roman"/>
          <w:lang w:val="en-US"/>
        </w:rPr>
        <w:t>nguatkan</w:t>
      </w:r>
      <w:r w:rsidRPr="00CC4FD4">
        <w:rPr>
          <w:rFonts w:eastAsia="Times New Roman" w:cs="Times New Roman"/>
          <w:lang w:val="id-ID"/>
        </w:rPr>
        <w:t xml:space="preserve"> </w:t>
      </w:r>
      <w:r w:rsidRPr="00CC4FD4">
        <w:rPr>
          <w:rFonts w:eastAsia="Times New Roman" w:cs="Times New Roman"/>
          <w:lang w:val="en-US"/>
        </w:rPr>
        <w:t xml:space="preserve">karakter mahasiswa Indonesia yang lebih baik. </w:t>
      </w:r>
    </w:p>
    <w:p w:rsidR="009A4387" w:rsidRPr="00E33E32" w:rsidRDefault="009A4387">
      <w:pPr>
        <w:pStyle w:val="BodyText"/>
        <w:spacing w:before="10"/>
        <w:rPr>
          <w:sz w:val="27"/>
        </w:rPr>
      </w:pPr>
    </w:p>
    <w:p w:rsidR="00CC4FD4" w:rsidRPr="00E33E32" w:rsidRDefault="00B35EB8" w:rsidP="00CC4FD4">
      <w:pPr>
        <w:spacing w:after="200" w:line="360" w:lineRule="auto"/>
        <w:ind w:left="709"/>
        <w:contextualSpacing/>
        <w:jc w:val="both"/>
        <w:rPr>
          <w:rFonts w:eastAsia="Calibri" w:cs="Times New Roman"/>
          <w:sz w:val="24"/>
          <w:lang w:val="en-US"/>
        </w:rPr>
      </w:pPr>
      <w:r w:rsidRPr="00E33E32">
        <w:t>METODE</w:t>
      </w:r>
      <w:r w:rsidRPr="00E33E32">
        <w:rPr>
          <w:spacing w:val="-5"/>
        </w:rPr>
        <w:t xml:space="preserve"> </w:t>
      </w:r>
      <w:r w:rsidRPr="00E33E32">
        <w:t>PENELITIAN</w:t>
      </w:r>
      <w:r w:rsidR="00CC4FD4" w:rsidRPr="00E33E32">
        <w:rPr>
          <w:rFonts w:eastAsia="Calibri" w:cs="Times New Roman"/>
          <w:sz w:val="24"/>
          <w:lang w:val="en-US"/>
        </w:rPr>
        <w:t xml:space="preserve"> </w:t>
      </w:r>
    </w:p>
    <w:p w:rsidR="00CC4FD4" w:rsidRPr="00E33E32" w:rsidRDefault="00CC4FD4" w:rsidP="00CC4FD4">
      <w:pPr>
        <w:spacing w:after="200" w:line="360" w:lineRule="auto"/>
        <w:ind w:left="709" w:firstLine="731"/>
        <w:contextualSpacing/>
        <w:jc w:val="both"/>
        <w:rPr>
          <w:rFonts w:eastAsia="Calibri" w:cs="Times New Roman"/>
          <w:lang w:val="en-US"/>
        </w:rPr>
      </w:pPr>
      <w:r w:rsidRPr="00E33E32">
        <w:rPr>
          <w:rFonts w:eastAsia="Calibri" w:cs="Times New Roman"/>
          <w:lang w:val="en-US"/>
        </w:rPr>
        <w:t xml:space="preserve">Tahapan dalam penelitian ini, sebagai berikut: </w:t>
      </w:r>
    </w:p>
    <w:p w:rsidR="00CC4FD4" w:rsidRPr="00CC4FD4" w:rsidRDefault="00CC4FD4" w:rsidP="00CC4FD4">
      <w:pPr>
        <w:widowControl/>
        <w:autoSpaceDE/>
        <w:autoSpaceDN/>
        <w:spacing w:after="200" w:line="360" w:lineRule="auto"/>
        <w:ind w:left="993" w:hanging="273"/>
        <w:contextualSpacing/>
        <w:jc w:val="both"/>
        <w:rPr>
          <w:rFonts w:eastAsia="Calibri" w:cs="Times New Roman"/>
          <w:lang w:val="en-US"/>
        </w:rPr>
      </w:pPr>
      <w:r w:rsidRPr="00CC4FD4">
        <w:rPr>
          <w:rFonts w:eastAsia="Calibri" w:cs="Times New Roman"/>
          <w:lang w:val="en-US"/>
        </w:rPr>
        <w:t xml:space="preserve">1. Jenis Penelitian Penelitian ini menggunakan jenis penelitian deskriptif kualitatif berbasis dokumentasi film </w:t>
      </w:r>
      <w:r w:rsidRPr="00CC4FD4">
        <w:rPr>
          <w:rFonts w:eastAsia="Calibri" w:cs="Times New Roman"/>
          <w:i/>
          <w:lang w:val="en-US"/>
        </w:rPr>
        <w:t>Jogo Tonggo</w:t>
      </w:r>
      <w:r w:rsidRPr="00CC4FD4">
        <w:rPr>
          <w:rFonts w:eastAsia="Calibri" w:cs="Times New Roman"/>
          <w:lang w:val="en-US"/>
        </w:rPr>
        <w:t xml:space="preserve">. Fokus kegiatan penelitian untuk mendeskripsikan moralitas, memaparkan data, dan menganalisis data. Waktu penelitian selama 2 bulan terhadap objek penelitian utamanya adalah film Jogo Tonggo di kanal youtube </w:t>
      </w:r>
      <w:hyperlink r:id="rId12" w:history="1">
        <w:r w:rsidRPr="00CC4FD4">
          <w:rPr>
            <w:rFonts w:eastAsia="Calibri" w:cs="Times New Roman"/>
            <w:color w:val="0563C1"/>
            <w:u w:val="single"/>
            <w:lang w:val="en-US"/>
          </w:rPr>
          <w:t>https://www.youtube.com/watch?v=z_2bJ0Nuq0c</w:t>
        </w:r>
      </w:hyperlink>
      <w:r w:rsidRPr="00CC4FD4">
        <w:rPr>
          <w:rFonts w:eastAsia="Calibri" w:cs="Times New Roman"/>
          <w:lang w:val="en-US"/>
        </w:rPr>
        <w:t xml:space="preserve">. </w:t>
      </w:r>
    </w:p>
    <w:p w:rsidR="00CC4FD4" w:rsidRPr="00CC4FD4" w:rsidRDefault="00CC4FD4" w:rsidP="00CC4FD4">
      <w:pPr>
        <w:widowControl/>
        <w:autoSpaceDE/>
        <w:autoSpaceDN/>
        <w:spacing w:after="200" w:line="360" w:lineRule="auto"/>
        <w:ind w:left="426" w:firstLine="283"/>
        <w:contextualSpacing/>
        <w:jc w:val="both"/>
        <w:rPr>
          <w:rFonts w:eastAsia="Calibri" w:cs="Times New Roman"/>
          <w:lang w:val="en-US"/>
        </w:rPr>
      </w:pPr>
      <w:r w:rsidRPr="00CC4FD4">
        <w:rPr>
          <w:rFonts w:eastAsia="Calibri" w:cs="Times New Roman"/>
          <w:lang w:val="en-US"/>
        </w:rPr>
        <w:t xml:space="preserve">2. Teknik Pengumpulan Data </w:t>
      </w:r>
    </w:p>
    <w:p w:rsidR="00CC4FD4" w:rsidRPr="00CC4FD4" w:rsidRDefault="00CC4FD4" w:rsidP="00CC4FD4">
      <w:pPr>
        <w:widowControl/>
        <w:autoSpaceDE/>
        <w:autoSpaceDN/>
        <w:spacing w:after="200" w:line="360" w:lineRule="auto"/>
        <w:ind w:left="993"/>
        <w:contextualSpacing/>
        <w:jc w:val="both"/>
        <w:rPr>
          <w:rFonts w:eastAsia="Calibri" w:cs="Times New Roman"/>
          <w:lang w:val="en-US"/>
        </w:rPr>
      </w:pPr>
      <w:r w:rsidRPr="00CC4FD4">
        <w:rPr>
          <w:rFonts w:eastAsia="Calibri" w:cs="Times New Roman"/>
          <w:lang w:val="en-US"/>
        </w:rPr>
        <w:t xml:space="preserve">Dalam pengumpulan data langkah awal yang dilakukan adalah mengumpulkan informasi yang sesuai dengan penelitian. Penelitian ini adalah penelitian kualitatif maka teknik pengumpulan data yang </w:t>
      </w:r>
      <w:r w:rsidRPr="00CC4FD4">
        <w:rPr>
          <w:rFonts w:eastAsia="Calibri" w:cs="Times New Roman"/>
          <w:lang w:val="en-US"/>
        </w:rPr>
        <w:lastRenderedPageBreak/>
        <w:t xml:space="preserve">dilakukan adalah dengan metode observasi dan dokumentasi. </w:t>
      </w:r>
    </w:p>
    <w:p w:rsidR="00CC4FD4" w:rsidRPr="00CC4FD4" w:rsidRDefault="00CC4FD4" w:rsidP="00CC4FD4">
      <w:pPr>
        <w:widowControl/>
        <w:numPr>
          <w:ilvl w:val="0"/>
          <w:numId w:val="3"/>
        </w:numPr>
        <w:autoSpaceDE/>
        <w:autoSpaceDN/>
        <w:spacing w:after="200" w:line="360" w:lineRule="auto"/>
        <w:ind w:left="1276" w:hanging="283"/>
        <w:contextualSpacing/>
        <w:jc w:val="both"/>
        <w:rPr>
          <w:rFonts w:eastAsia="Calibri" w:cs="Times New Roman"/>
          <w:lang w:val="en-US"/>
        </w:rPr>
      </w:pPr>
      <w:r w:rsidRPr="00CC4FD4">
        <w:rPr>
          <w:rFonts w:eastAsia="Calibri" w:cs="Times New Roman"/>
          <w:lang w:val="en-US"/>
        </w:rPr>
        <w:t xml:space="preserve">Observasi </w:t>
      </w:r>
    </w:p>
    <w:p w:rsidR="00CC4FD4" w:rsidRPr="00CC4FD4" w:rsidRDefault="00CC4FD4" w:rsidP="00CC4FD4">
      <w:pPr>
        <w:widowControl/>
        <w:autoSpaceDE/>
        <w:autoSpaceDN/>
        <w:spacing w:after="200" w:line="360" w:lineRule="auto"/>
        <w:ind w:left="993" w:firstLine="654"/>
        <w:contextualSpacing/>
        <w:jc w:val="both"/>
        <w:rPr>
          <w:rFonts w:eastAsia="Calibri" w:cs="Times New Roman"/>
          <w:lang w:val="en-US"/>
        </w:rPr>
      </w:pPr>
      <w:r w:rsidRPr="00CC4FD4">
        <w:rPr>
          <w:rFonts w:eastAsia="Calibri" w:cs="Times New Roman"/>
          <w:lang w:val="en-US"/>
        </w:rPr>
        <w:t xml:space="preserve">Observasi adalah studi yang disengaja dan sistematis tentang fenomena sosial dan gejala-gejala alam dengan jalan pengamatan dan pencatatan. Observasi diartikan sebagai teknik pengumpulan data dengan </w:t>
      </w:r>
      <w:proofErr w:type="gramStart"/>
      <w:r w:rsidRPr="00CC4FD4">
        <w:rPr>
          <w:rFonts w:eastAsia="Calibri" w:cs="Times New Roman"/>
          <w:lang w:val="en-US"/>
        </w:rPr>
        <w:t>cara</w:t>
      </w:r>
      <w:proofErr w:type="gramEnd"/>
      <w:r w:rsidRPr="00CC4FD4">
        <w:rPr>
          <w:rFonts w:eastAsia="Calibri" w:cs="Times New Roman"/>
          <w:lang w:val="en-US"/>
        </w:rPr>
        <w:t xml:space="preserve"> mengadakan pengamatan dan pendataan dengan sistematis tentang fenomena-fenomena yang diselidiki. Teknik observasi digunakan untuk menggali data yang berupa peristiwa, tempat atau lokasi dan benda. Observasi dilakukan secara langsung oleh peneliti, dimana kegiatan dilakukan dengan berulangkali menganalisis moralitas dalam film Jogo Tonggo, sehingga data yang diperoleh lebih valid. Teknik observasi untuk mengungkap data yang ada pada lapangan, sehingga penelitian sesuai dengan keadaan yang sebenarnya. </w:t>
      </w:r>
    </w:p>
    <w:p w:rsidR="00CC4FD4" w:rsidRPr="00CC4FD4" w:rsidRDefault="00CC4FD4" w:rsidP="00CC4FD4">
      <w:pPr>
        <w:widowControl/>
        <w:autoSpaceDE/>
        <w:autoSpaceDN/>
        <w:spacing w:after="200" w:line="360" w:lineRule="auto"/>
        <w:ind w:left="426"/>
        <w:contextualSpacing/>
        <w:jc w:val="both"/>
        <w:rPr>
          <w:rFonts w:eastAsia="Calibri" w:cs="Times New Roman"/>
          <w:lang w:val="en-US"/>
        </w:rPr>
      </w:pPr>
      <w:r w:rsidRPr="00CC4FD4">
        <w:rPr>
          <w:rFonts w:eastAsia="Calibri" w:cs="Times New Roman"/>
          <w:lang w:val="en-US"/>
        </w:rPr>
        <w:t xml:space="preserve">c. Dokumentasi </w:t>
      </w:r>
    </w:p>
    <w:p w:rsidR="00CC4FD4" w:rsidRPr="00CC4FD4" w:rsidRDefault="00CC4FD4" w:rsidP="00CC4FD4">
      <w:pPr>
        <w:widowControl/>
        <w:autoSpaceDE/>
        <w:autoSpaceDN/>
        <w:spacing w:after="200" w:line="360" w:lineRule="auto"/>
        <w:ind w:left="720"/>
        <w:contextualSpacing/>
        <w:jc w:val="both"/>
        <w:rPr>
          <w:rFonts w:eastAsia="Calibri" w:cs="Times New Roman"/>
          <w:lang w:val="en-US"/>
        </w:rPr>
      </w:pPr>
      <w:r w:rsidRPr="00CC4FD4">
        <w:rPr>
          <w:rFonts w:eastAsia="Calibri" w:cs="Times New Roman"/>
          <w:lang w:val="en-US"/>
        </w:rPr>
        <w:t xml:space="preserve">Dokumentasi adalah metode pengumpulan data dengan mengikusetakan beberapa dokumentasi berupa foto, video, yang ada di lapangan. Dalam hal ini dokumen terhadap film </w:t>
      </w:r>
      <w:r w:rsidRPr="00CC4FD4">
        <w:rPr>
          <w:rFonts w:eastAsia="Calibri" w:cs="Times New Roman"/>
          <w:i/>
          <w:lang w:val="en-US"/>
        </w:rPr>
        <w:t>Jogo Tonggo</w:t>
      </w:r>
      <w:r w:rsidRPr="00CC4FD4">
        <w:rPr>
          <w:rFonts w:eastAsia="Calibri" w:cs="Times New Roman"/>
          <w:lang w:val="en-US"/>
        </w:rPr>
        <w:t xml:space="preserve">. Mengambil beberapa keputusan atau menuliskan dan menggambarkan tentang nilai-nilai moralitas dalam gerakan </w:t>
      </w:r>
      <w:r w:rsidRPr="00CC4FD4">
        <w:rPr>
          <w:rFonts w:eastAsia="Calibri" w:cs="Times New Roman"/>
          <w:i/>
          <w:lang w:val="en-US"/>
        </w:rPr>
        <w:t>Jogo Tonggo</w:t>
      </w:r>
      <w:r w:rsidRPr="00CC4FD4">
        <w:rPr>
          <w:rFonts w:eastAsia="Calibri" w:cs="Times New Roman"/>
          <w:lang w:val="en-US"/>
        </w:rPr>
        <w:t xml:space="preserve"> pada masa pandemi Covid-19.</w:t>
      </w:r>
    </w:p>
    <w:p w:rsidR="00CC4FD4" w:rsidRPr="00CC4FD4" w:rsidRDefault="00CC4FD4" w:rsidP="00CC4FD4">
      <w:pPr>
        <w:widowControl/>
        <w:autoSpaceDE/>
        <w:autoSpaceDN/>
        <w:spacing w:after="200" w:line="360" w:lineRule="auto"/>
        <w:ind w:left="426"/>
        <w:contextualSpacing/>
        <w:jc w:val="both"/>
        <w:rPr>
          <w:rFonts w:eastAsia="Calibri" w:cs="Times New Roman"/>
          <w:lang w:val="en-US"/>
        </w:rPr>
      </w:pPr>
      <w:r w:rsidRPr="00CC4FD4">
        <w:rPr>
          <w:rFonts w:eastAsia="Calibri" w:cs="Times New Roman"/>
          <w:lang w:val="en-US"/>
        </w:rPr>
        <w:t xml:space="preserve">4. Metode Analisis Data </w:t>
      </w:r>
    </w:p>
    <w:p w:rsidR="00CC4FD4" w:rsidRPr="00CC4FD4" w:rsidRDefault="00CC4FD4" w:rsidP="00CC4FD4">
      <w:pPr>
        <w:widowControl/>
        <w:autoSpaceDE/>
        <w:autoSpaceDN/>
        <w:spacing w:after="200" w:line="360" w:lineRule="auto"/>
        <w:ind w:left="720" w:firstLine="294"/>
        <w:contextualSpacing/>
        <w:jc w:val="both"/>
        <w:rPr>
          <w:rFonts w:eastAsia="Calibri" w:cs="Times New Roman"/>
          <w:lang w:val="en-US"/>
        </w:rPr>
      </w:pPr>
      <w:r w:rsidRPr="00CC4FD4">
        <w:rPr>
          <w:rFonts w:eastAsia="Calibri" w:cs="Times New Roman"/>
          <w:lang w:val="en-US"/>
        </w:rPr>
        <w:t xml:space="preserve">Langkah-langkah dan teknik penelitian yang digunakan penelitian dalam menganalisis data adalah sebagai berikut: </w:t>
      </w:r>
    </w:p>
    <w:p w:rsidR="00CC4FD4" w:rsidRPr="00CC4FD4" w:rsidRDefault="00CC4FD4" w:rsidP="00CC4FD4">
      <w:pPr>
        <w:widowControl/>
        <w:numPr>
          <w:ilvl w:val="0"/>
          <w:numId w:val="4"/>
        </w:numPr>
        <w:autoSpaceDE/>
        <w:autoSpaceDN/>
        <w:spacing w:after="200" w:line="360" w:lineRule="auto"/>
        <w:contextualSpacing/>
        <w:jc w:val="both"/>
        <w:rPr>
          <w:rFonts w:eastAsia="Calibri" w:cs="Times New Roman"/>
          <w:lang w:val="en-US"/>
        </w:rPr>
      </w:pPr>
      <w:r w:rsidRPr="00CC4FD4">
        <w:rPr>
          <w:rFonts w:eastAsia="Calibri" w:cs="Times New Roman"/>
          <w:lang w:val="en-US"/>
        </w:rPr>
        <w:t xml:space="preserve">Metode Diskriptif </w:t>
      </w:r>
    </w:p>
    <w:p w:rsidR="00CC4FD4" w:rsidRPr="00CC4FD4" w:rsidRDefault="00CC4FD4" w:rsidP="00CC4FD4">
      <w:pPr>
        <w:widowControl/>
        <w:autoSpaceDE/>
        <w:autoSpaceDN/>
        <w:spacing w:after="200" w:line="360" w:lineRule="auto"/>
        <w:ind w:left="786"/>
        <w:contextualSpacing/>
        <w:jc w:val="both"/>
        <w:rPr>
          <w:rFonts w:eastAsia="Calibri" w:cs="Times New Roman"/>
          <w:lang w:val="en-US"/>
        </w:rPr>
      </w:pPr>
      <w:r w:rsidRPr="00CC4FD4">
        <w:rPr>
          <w:rFonts w:eastAsia="Calibri" w:cs="Times New Roman"/>
          <w:lang w:val="en-US"/>
        </w:rPr>
        <w:t xml:space="preserve">Metode diskriptif adalah metode yang digunakan untuk membuat deskripsi, </w:t>
      </w:r>
      <w:r w:rsidRPr="00CC4FD4">
        <w:rPr>
          <w:rFonts w:eastAsia="Calibri" w:cs="Times New Roman"/>
          <w:lang w:val="en-US"/>
        </w:rPr>
        <w:lastRenderedPageBreak/>
        <w:t xml:space="preserve">gambaran atau lukisan secara sistematis dan objektif, mengenai fakta-fakta, sifat-sifat ciri-ciri serta hubungan diantara unsur-unsur yang ada atau suatu fenomena tertentu (dalam 33 penelitian budaya). Dalam penelitian ini metode diskriptif digunakan untuk mendiskripsikan gerakan </w:t>
      </w:r>
      <w:r w:rsidRPr="00CC4FD4">
        <w:rPr>
          <w:rFonts w:eastAsia="Calibri" w:cs="Times New Roman"/>
          <w:i/>
          <w:lang w:val="en-US"/>
        </w:rPr>
        <w:t>Jogo Tonggo</w:t>
      </w:r>
      <w:r w:rsidRPr="00CC4FD4">
        <w:rPr>
          <w:rFonts w:eastAsia="Calibri" w:cs="Times New Roman"/>
          <w:lang w:val="en-US"/>
        </w:rPr>
        <w:t xml:space="preserve"> pada masa pandemi Covid-19 di kanal youtube baik dalam hal gotong royong, kerukunan dan pendidikan karakter. Sehingga peneliti </w:t>
      </w:r>
      <w:proofErr w:type="gramStart"/>
      <w:r w:rsidRPr="00CC4FD4">
        <w:rPr>
          <w:rFonts w:eastAsia="Calibri" w:cs="Times New Roman"/>
          <w:lang w:val="en-US"/>
        </w:rPr>
        <w:t>akan</w:t>
      </w:r>
      <w:proofErr w:type="gramEnd"/>
      <w:r w:rsidRPr="00CC4FD4">
        <w:rPr>
          <w:rFonts w:eastAsia="Calibri" w:cs="Times New Roman"/>
          <w:lang w:val="en-US"/>
        </w:rPr>
        <w:t xml:space="preserve"> mempunyai gambaran tentang moralitas yang terkandung ada pada gerakan film </w:t>
      </w:r>
      <w:r w:rsidRPr="00CC4FD4">
        <w:rPr>
          <w:rFonts w:eastAsia="Calibri" w:cs="Times New Roman"/>
          <w:i/>
          <w:lang w:val="en-US"/>
        </w:rPr>
        <w:t xml:space="preserve">Jogo Tonggo </w:t>
      </w:r>
      <w:r w:rsidRPr="00CC4FD4">
        <w:rPr>
          <w:rFonts w:eastAsia="Calibri" w:cs="Times New Roman"/>
          <w:lang w:val="en-US"/>
        </w:rPr>
        <w:t>pada masa pandemic.</w:t>
      </w:r>
    </w:p>
    <w:p w:rsidR="00CC4FD4" w:rsidRPr="00CC4FD4" w:rsidRDefault="00CC4FD4" w:rsidP="00CC4FD4">
      <w:pPr>
        <w:widowControl/>
        <w:numPr>
          <w:ilvl w:val="0"/>
          <w:numId w:val="4"/>
        </w:numPr>
        <w:autoSpaceDE/>
        <w:autoSpaceDN/>
        <w:spacing w:after="200" w:line="360" w:lineRule="auto"/>
        <w:contextualSpacing/>
        <w:jc w:val="both"/>
        <w:rPr>
          <w:rFonts w:eastAsia="Calibri" w:cs="Times New Roman"/>
          <w:lang w:val="en-US"/>
        </w:rPr>
      </w:pPr>
      <w:r w:rsidRPr="00CC4FD4">
        <w:rPr>
          <w:rFonts w:eastAsia="Calibri" w:cs="Times New Roman"/>
          <w:lang w:val="en-US"/>
        </w:rPr>
        <w:t xml:space="preserve">Metode Interpretasi </w:t>
      </w:r>
    </w:p>
    <w:p w:rsidR="00CC4FD4" w:rsidRPr="00CC4FD4" w:rsidRDefault="00CC4FD4" w:rsidP="00CC4FD4">
      <w:pPr>
        <w:widowControl/>
        <w:autoSpaceDE/>
        <w:autoSpaceDN/>
        <w:spacing w:after="200" w:line="360" w:lineRule="auto"/>
        <w:ind w:left="786"/>
        <w:contextualSpacing/>
        <w:jc w:val="both"/>
        <w:rPr>
          <w:rFonts w:eastAsia="Calibri" w:cs="Times New Roman"/>
          <w:lang w:val="en-US"/>
        </w:rPr>
      </w:pPr>
      <w:r w:rsidRPr="00CC4FD4">
        <w:rPr>
          <w:rFonts w:eastAsia="Calibri" w:cs="Times New Roman"/>
          <w:lang w:val="en-US"/>
        </w:rPr>
        <w:t xml:space="preserve">Interpretasi atau penafsiran adalah merupakan suatu proses menunjuk arti, yitu mengungkapkan, menuturkan, mengatakan sesuatu yang merupakan esensi realitas. Dengan demikian subjek berupa untuk mengungkapkan objek penelitian sehingga realitas yang terkandung dalam objek penelitian terkonstantir. Metode ini digunakan untuk mengungkap nilai-nilai moralitas dalam gerakan </w:t>
      </w:r>
      <w:r w:rsidRPr="00CC4FD4">
        <w:rPr>
          <w:rFonts w:eastAsia="Calibri" w:cs="Times New Roman"/>
          <w:i/>
          <w:lang w:val="en-US"/>
        </w:rPr>
        <w:t>Jogo Tonggo</w:t>
      </w:r>
      <w:r w:rsidRPr="00CC4FD4">
        <w:rPr>
          <w:rFonts w:eastAsia="Calibri" w:cs="Times New Roman"/>
          <w:lang w:val="en-US"/>
        </w:rPr>
        <w:t xml:space="preserve"> pada masa pandemi Covid-19. Metode ini digunakan setelah data terkumpul, kemudian peneliti melakukan dengan analisis dengan interpretasi. Sehingga moralitas yang terkandung dalam gerakan </w:t>
      </w:r>
      <w:r w:rsidRPr="00CC4FD4">
        <w:rPr>
          <w:rFonts w:eastAsia="Calibri" w:cs="Times New Roman"/>
          <w:i/>
          <w:lang w:val="en-US"/>
        </w:rPr>
        <w:t>Jogo Tonggo</w:t>
      </w:r>
      <w:r w:rsidRPr="00CC4FD4">
        <w:rPr>
          <w:rFonts w:eastAsia="Calibri" w:cs="Times New Roman"/>
          <w:lang w:val="en-US"/>
        </w:rPr>
        <w:t xml:space="preserve"> pada masa pandemi Covid-19 dapat dipahami dan ditangkap sesuai dengan konteks waktu sekarang ini. </w:t>
      </w:r>
    </w:p>
    <w:p w:rsidR="009A4387" w:rsidRPr="00E33E32" w:rsidRDefault="009A4387" w:rsidP="00CC4FD4">
      <w:pPr>
        <w:pStyle w:val="Heading1"/>
        <w:spacing w:before="1"/>
        <w:ind w:left="680"/>
        <w:rPr>
          <w:sz w:val="28"/>
        </w:rPr>
      </w:pPr>
    </w:p>
    <w:p w:rsidR="009A4387" w:rsidRPr="00E33E32" w:rsidRDefault="00B35EB8">
      <w:pPr>
        <w:pStyle w:val="Heading1"/>
        <w:ind w:left="240"/>
      </w:pPr>
      <w:r w:rsidRPr="00E33E32">
        <w:t>HASIL</w:t>
      </w:r>
      <w:r w:rsidRPr="00E33E32">
        <w:rPr>
          <w:spacing w:val="-6"/>
        </w:rPr>
        <w:t xml:space="preserve"> </w:t>
      </w:r>
      <w:r w:rsidRPr="00E33E32">
        <w:t>PENELITIAN</w:t>
      </w:r>
      <w:r w:rsidRPr="00E33E32">
        <w:rPr>
          <w:spacing w:val="-6"/>
        </w:rPr>
        <w:t xml:space="preserve"> </w:t>
      </w:r>
      <w:r w:rsidRPr="00E33E32">
        <w:t>DAN</w:t>
      </w:r>
      <w:r w:rsidRPr="00E33E32">
        <w:rPr>
          <w:spacing w:val="-6"/>
        </w:rPr>
        <w:t xml:space="preserve"> </w:t>
      </w:r>
      <w:r w:rsidRPr="00E33E32">
        <w:t>PEMBAHASAN</w:t>
      </w:r>
    </w:p>
    <w:p w:rsidR="00E33E32" w:rsidRPr="00E33E32" w:rsidRDefault="00E33E32" w:rsidP="00E33E32">
      <w:pPr>
        <w:widowControl/>
        <w:numPr>
          <w:ilvl w:val="0"/>
          <w:numId w:val="6"/>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Bentuk Moralitas dalam Film Jogo Tonggo</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 xml:space="preserve"> </w:t>
      </w:r>
    </w:p>
    <w:p w:rsidR="00E33E32" w:rsidRPr="00E33E32" w:rsidRDefault="00E33E32" w:rsidP="00E33E32">
      <w:pPr>
        <w:widowControl/>
        <w:numPr>
          <w:ilvl w:val="0"/>
          <w:numId w:val="5"/>
        </w:numPr>
        <w:autoSpaceDE/>
        <w:autoSpaceDN/>
        <w:spacing w:after="160" w:line="259" w:lineRule="auto"/>
        <w:contextualSpacing/>
        <w:jc w:val="both"/>
        <w:rPr>
          <w:rFonts w:eastAsia="Calibri" w:cs="Times New Roman"/>
          <w:sz w:val="24"/>
          <w:szCs w:val="24"/>
          <w:lang w:val="en-US"/>
        </w:rPr>
      </w:pPr>
      <w:r w:rsidRPr="00E33E32">
        <w:rPr>
          <w:rFonts w:eastAsia="Calibri" w:cs="Times New Roman"/>
          <w:b/>
          <w:sz w:val="24"/>
          <w:szCs w:val="24"/>
          <w:lang w:val="en-US"/>
        </w:rPr>
        <w:t>Etika desktiptif</w:t>
      </w:r>
      <w:r w:rsidRPr="00E33E32">
        <w:rPr>
          <w:rFonts w:eastAsia="Calibri" w:cs="Times New Roman"/>
          <w:sz w:val="24"/>
          <w:szCs w:val="24"/>
          <w:lang w:val="en-US"/>
        </w:rPr>
        <w:t xml:space="preserve">, melukiskan tingkah laku moral dalam arti luas, misalnya, adat kebiasaan, anggapan-anggapan tentang baik dan buruk tindakan-tindakan yang diperbolehkan atau tidak diperbolehkan. </w:t>
      </w: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 xml:space="preserve">Kutipan: </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Pak Soni: “Kuwe kok malah do seneng lho, kuwe ngerti po ra? Si Yudha kae tho lagi </w:t>
      </w:r>
      <w:proofErr w:type="gramStart"/>
      <w:r w:rsidRPr="00E33E32">
        <w:rPr>
          <w:rFonts w:eastAsia="Calibri" w:cs="Times New Roman"/>
          <w:sz w:val="24"/>
          <w:szCs w:val="24"/>
          <w:lang w:val="en-US"/>
        </w:rPr>
        <w:t>bali</w:t>
      </w:r>
      <w:proofErr w:type="gramEnd"/>
      <w:r w:rsidRPr="00E33E32">
        <w:rPr>
          <w:rFonts w:eastAsia="Calibri" w:cs="Times New Roman"/>
          <w:sz w:val="24"/>
          <w:szCs w:val="24"/>
          <w:lang w:val="en-US"/>
        </w:rPr>
        <w:t xml:space="preserve"> seko ibu kota”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Bapak Gondrong:  “Lha terus kenapa Pak Soni?</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Pak Soni: “Lho… ra tau nonton berita tho kuwe. Ibu </w:t>
      </w:r>
      <w:proofErr w:type="gramStart"/>
      <w:r w:rsidRPr="00E33E32">
        <w:rPr>
          <w:rFonts w:eastAsia="Calibri" w:cs="Times New Roman"/>
          <w:sz w:val="24"/>
          <w:szCs w:val="24"/>
          <w:lang w:val="en-US"/>
        </w:rPr>
        <w:t>kota</w:t>
      </w:r>
      <w:proofErr w:type="gramEnd"/>
      <w:r w:rsidRPr="00E33E32">
        <w:rPr>
          <w:rFonts w:eastAsia="Calibri" w:cs="Times New Roman"/>
          <w:sz w:val="24"/>
          <w:szCs w:val="24"/>
          <w:lang w:val="en-US"/>
        </w:rPr>
        <w:t xml:space="preserve"> kuwi tho, lagi PSBB. Lha mosok Yudha iso balek, opo ra ndrawasi. Iso-iso iki tho, Yudha </w:t>
      </w:r>
      <w:proofErr w:type="gramStart"/>
      <w:r w:rsidRPr="00E33E32">
        <w:rPr>
          <w:rFonts w:eastAsia="Calibri" w:cs="Times New Roman"/>
          <w:sz w:val="24"/>
          <w:szCs w:val="24"/>
          <w:lang w:val="en-US"/>
        </w:rPr>
        <w:t>bali</w:t>
      </w:r>
      <w:proofErr w:type="gramEnd"/>
      <w:r w:rsidRPr="00E33E32">
        <w:rPr>
          <w:rFonts w:eastAsia="Calibri" w:cs="Times New Roman"/>
          <w:sz w:val="24"/>
          <w:szCs w:val="24"/>
          <w:lang w:val="en-US"/>
        </w:rPr>
        <w:t xml:space="preserve"> kuwi gowo corona”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tindakan tersebut tidak baik karena memiliki prasangka buruk terhadap orang lain yang belum jelas buktinya. Hal tersebut terdapay dalam perkataan Pak Soni, “Yudha bali kuwi gowo corona.” yang artinya “Yudha kembali itu membawa corona.” Padahal Pak Soni tidak meiliki bukti tentang hal tersebut sehingga bisa termasuk tindakan buruk fitnah.</w:t>
      </w: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 xml:space="preserve">Kutipan: </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Sopir: “Ini buat Panjenengan mawon, sampeyan sudah tiga bulan tidak gajian, buat anak istri saja mas” (mengembalikan uang 100.000 yang di sodorkan Pak Yudha)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 xml:space="preserve">Analisis: </w:t>
      </w:r>
      <w:r w:rsidRPr="00E33E32">
        <w:rPr>
          <w:rFonts w:eastAsia="Calibri" w:cs="Times New Roman"/>
          <w:sz w:val="24"/>
          <w:szCs w:val="24"/>
          <w:lang w:val="en-US"/>
        </w:rPr>
        <w:t xml:space="preserve">kutipan di atas termasuk tindakan yang baik dan diperbolehkan karena tindkaan yang dilakukan Pak Sopir </w:t>
      </w:r>
      <w:proofErr w:type="gramStart"/>
      <w:r w:rsidRPr="00E33E32">
        <w:rPr>
          <w:rFonts w:eastAsia="Calibri" w:cs="Times New Roman"/>
          <w:sz w:val="24"/>
          <w:szCs w:val="24"/>
          <w:lang w:val="en-US"/>
        </w:rPr>
        <w:t>yaitu  peduli</w:t>
      </w:r>
      <w:proofErr w:type="gramEnd"/>
      <w:r w:rsidRPr="00E33E32">
        <w:rPr>
          <w:rFonts w:eastAsia="Calibri" w:cs="Times New Roman"/>
          <w:sz w:val="24"/>
          <w:szCs w:val="24"/>
          <w:lang w:val="en-US"/>
        </w:rPr>
        <w:t xml:space="preserve"> memahami kebutuhan orang lain, tidak mengedepakan egonya untuk mengambil hak orang lain. </w:t>
      </w: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Kutipan:</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Pak Soni: “Lha… deloken kae, karo anake dewe lho mosok jaga jarak. Ah… genah iki </w:t>
      </w:r>
      <w:r w:rsidRPr="00E33E32">
        <w:rPr>
          <w:rFonts w:eastAsia="Calibri" w:cs="Times New Roman"/>
          <w:sz w:val="24"/>
          <w:szCs w:val="24"/>
          <w:lang w:val="en-US"/>
        </w:rPr>
        <w:lastRenderedPageBreak/>
        <w:t xml:space="preserve">awake dewe kudu ngabari </w:t>
      </w:r>
      <w:proofErr w:type="gramStart"/>
      <w:r w:rsidRPr="00E33E32">
        <w:rPr>
          <w:rFonts w:eastAsia="Calibri" w:cs="Times New Roman"/>
          <w:sz w:val="24"/>
          <w:szCs w:val="24"/>
          <w:lang w:val="en-US"/>
        </w:rPr>
        <w:t>wong</w:t>
      </w:r>
      <w:proofErr w:type="gramEnd"/>
      <w:r w:rsidRPr="00E33E32">
        <w:rPr>
          <w:rFonts w:eastAsia="Calibri" w:cs="Times New Roman"/>
          <w:sz w:val="24"/>
          <w:szCs w:val="24"/>
          <w:lang w:val="en-US"/>
        </w:rPr>
        <w:t xml:space="preserve"> kampong. Bahaya iki!”</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PakTri: “Pak Soni, Hansip pasti sudah  ngasih tau, kalau Pak Yudha sudah boleh masuk, berarti surat- suratnya sudah beres, sudah rapid tes.”</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Soni: “Kuwe iki lho tak omongi nek masalah rapid tes, terus surat-</w:t>
      </w:r>
      <w:proofErr w:type="gramStart"/>
      <w:r w:rsidRPr="00E33E32">
        <w:rPr>
          <w:rFonts w:eastAsia="Calibri" w:cs="Times New Roman"/>
          <w:sz w:val="24"/>
          <w:szCs w:val="24"/>
          <w:lang w:val="en-US"/>
        </w:rPr>
        <w:t>surat  ngono</w:t>
      </w:r>
      <w:proofErr w:type="gramEnd"/>
      <w:r w:rsidRPr="00E33E32">
        <w:rPr>
          <w:rFonts w:eastAsia="Calibri" w:cs="Times New Roman"/>
          <w:sz w:val="24"/>
          <w:szCs w:val="24"/>
          <w:lang w:val="en-US"/>
        </w:rPr>
        <w:t xml:space="preserve"> kuwi tho, gampang. Seng penting tho duit, kabeh beres.”</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Tri: “E… ati-ati lho Pak Soni, jangan sembarangan. Bisa melukai hari dokter dan perawat yang sudah sungguh-sungguh membantu di garda terdepan.”</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Soni: “Sopo ngerti, kabeh iki kan demi jogo tonggo, demi keamanan warga kampong kita. Kan yo ora keliru tho nek kita ini waspada”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Pak Dun: </w:t>
      </w:r>
      <w:proofErr w:type="gramStart"/>
      <w:r w:rsidRPr="00E33E32">
        <w:rPr>
          <w:rFonts w:eastAsia="Calibri" w:cs="Times New Roman"/>
          <w:sz w:val="24"/>
          <w:szCs w:val="24"/>
          <w:lang w:val="en-US"/>
        </w:rPr>
        <w:t>“ Jogo</w:t>
      </w:r>
      <w:proofErr w:type="gramEnd"/>
      <w:r w:rsidRPr="00E33E32">
        <w:rPr>
          <w:rFonts w:eastAsia="Calibri" w:cs="Times New Roman"/>
          <w:sz w:val="24"/>
          <w:szCs w:val="24"/>
          <w:lang w:val="en-US"/>
        </w:rPr>
        <w:t xml:space="preserve"> tonggonya itu mboten salah pak, tapi curigane njenengan niku lho yang berlebihan, iso dadi fitnah lho pak.”</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Soni: “Wong aku iki waspada kok malah mbok kiro fitnah, ngomong karo kuwe-kuwe iki tho ancen angel.”</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sikap yang dimiliki Pak Soni bisa jadi bermaksud baik ketika beliau benar-benar mengkhawatrikan keadaan masyarakat  sekitarnya dan memiliki maksud untuk “Jogo Tonggo” yang artinya menjawa tetangga, tetapi tindkaan yang dilakukan juga bisa menjadi hal yang tidak baik jika beliau menyebarkan prasangka buruk kepada orang lain tanpa bukti yang nyata, kemudian kita juga tidak bisa mencurigai seseorang berlebihan seperti yang disampaikan oleh Pak Dun dan Pak Tri bahwa kita juga harus mempercayai orang lain </w:t>
      </w:r>
      <w:r w:rsidRPr="00E33E32">
        <w:rPr>
          <w:rFonts w:eastAsia="Calibri" w:cs="Times New Roman"/>
          <w:sz w:val="24"/>
          <w:szCs w:val="24"/>
          <w:lang w:val="en-US"/>
        </w:rPr>
        <w:lastRenderedPageBreak/>
        <w:t>karena ketika pak Yudha sudah bisa masuk ke lingkungan desanya berarti sudah memenuhi syarat yang ada. Sehingga sikap yang dimiliki pak Dun dan Pak tri yaitu baik karena berusaha untuk menjadi penengah agar Pak Soni tidak berburuk sangka.</w:t>
      </w: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 xml:space="preserve">Kutipan: </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w:t>
      </w:r>
      <w:proofErr w:type="gramStart"/>
      <w:r w:rsidRPr="00E33E32">
        <w:rPr>
          <w:rFonts w:eastAsia="Calibri" w:cs="Times New Roman"/>
          <w:sz w:val="24"/>
          <w:szCs w:val="24"/>
          <w:lang w:val="en-US"/>
        </w:rPr>
        <w:t>dalam</w:t>
      </w:r>
      <w:proofErr w:type="gramEnd"/>
      <w:r w:rsidRPr="00E33E32">
        <w:rPr>
          <w:rFonts w:eastAsia="Calibri" w:cs="Times New Roman"/>
          <w:sz w:val="24"/>
          <w:szCs w:val="24"/>
          <w:lang w:val="en-US"/>
        </w:rPr>
        <w:t xml:space="preserve"> sebuah grup pesan warga)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Sakirno: “Jangan memojokkan Pak Yudha, kasihan keluarganya Pak.”</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Yanto: “Benar lagi pula bisa di omongkan baik-baik Pak Soni.”</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yang dikatana pak Sakirno merupakan tundakan baik dan benar karena ketika kita menyakiti atupun menyudutkan sesorang pasti </w:t>
      </w:r>
      <w:proofErr w:type="gramStart"/>
      <w:r w:rsidRPr="00E33E32">
        <w:rPr>
          <w:rFonts w:eastAsia="Calibri" w:cs="Times New Roman"/>
          <w:sz w:val="24"/>
          <w:szCs w:val="24"/>
          <w:lang w:val="en-US"/>
        </w:rPr>
        <w:t>hel</w:t>
      </w:r>
      <w:proofErr w:type="gramEnd"/>
      <w:r w:rsidRPr="00E33E32">
        <w:rPr>
          <w:rFonts w:eastAsia="Calibri" w:cs="Times New Roman"/>
          <w:sz w:val="24"/>
          <w:szCs w:val="24"/>
          <w:lang w:val="en-US"/>
        </w:rPr>
        <w:t xml:space="preserve"> tersebut bukan hanya berdampak pada pribadi orang tersebut tetapi juga berdapampak pada keluarganya. Pendapat pak yanto juga benar karena semua hal bisa dibicarakan secara baik-baik terlebih dahulu sebeum diambil keputusan. Agar ketika kita hidup bersosial maka keputusan harus bisa diterima dan menguntungkan semua pihak, bukan hanya beberapa ataupun sebagian pihak. </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Kutipan:</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w:t>
      </w:r>
      <w:proofErr w:type="gramStart"/>
      <w:r w:rsidRPr="00E33E32">
        <w:rPr>
          <w:rFonts w:eastAsia="Calibri" w:cs="Times New Roman"/>
          <w:sz w:val="24"/>
          <w:szCs w:val="24"/>
          <w:lang w:val="en-US"/>
        </w:rPr>
        <w:t>dalam</w:t>
      </w:r>
      <w:proofErr w:type="gramEnd"/>
      <w:r w:rsidRPr="00E33E32">
        <w:rPr>
          <w:rFonts w:eastAsia="Calibri" w:cs="Times New Roman"/>
          <w:sz w:val="24"/>
          <w:szCs w:val="24"/>
          <w:lang w:val="en-US"/>
        </w:rPr>
        <w:t xml:space="preserve"> sebuah grup pesan warga)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Tri: “pikiran njenengan itu yang jelas negatif-tif”</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Yaya: “Bener pak, jangan bikin warga kita makin panik.”</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Jati: “Pikirkan lagi Pak Soni hati-hati menyebar berita palsu.”</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hal yang dilakukan oleh Pak Tri, Pak Yaya, dan Pak Jati benar karena berniat untuk mengingatkan orang lain anagr tidak berperasangka buruk terhaap seseorang. Dan mengingatkan untuk tidak menyebar berita palsu, karena jika seseorang menyebar berita yang tidak benar, sekarang </w:t>
      </w:r>
      <w:r w:rsidRPr="00E33E32">
        <w:rPr>
          <w:rFonts w:eastAsia="Calibri" w:cs="Times New Roman"/>
          <w:sz w:val="24"/>
          <w:szCs w:val="24"/>
          <w:lang w:val="en-US"/>
        </w:rPr>
        <w:lastRenderedPageBreak/>
        <w:t xml:space="preserve">juga bisa jadi melanggar aturan hukum contoh aturan hokum terkait berita hoax atau palsu terdapat dalam UU nomor 11 tahun 2008 Pasal 28 ayat (1) tentang Informasi dan transaksi Elektronik  serta kebohongan dapat berdampak besar. </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Kutipan:</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Yudha: “Aku? Ya ndak lah. Kalau aku ikut komen, malah tambah rame terus salah paham, malah kita tho buk yang repot, ya udah mending diam aja”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tindakan yang diambil Pak Yudha untuk menghadapi segala komentar negatif tentang dirinya dan keluarganya benar. Kitika kita memang merasa tidak salah dan sudah menaati segala peraturan yang ada namun masih tetap dianggap melanggar lebih baik diam daripada memancing keributan, yang terpenting setelah diam langsung mengambil kangkah utuk membuktikan kebenaranya.</w:t>
      </w: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Kutipan:</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Pak Soni: “Piye carane ora nyedak-nyedak karo Si Yudha, termasuk bojone, termasuk anake, dulur-dulure barang nek iso ra udah di cedaki. Rasakno dewe nek onok opo-opo aku ndak mau tahu lho ya. Penting aku iki dadi konco </w:t>
      </w:r>
      <w:bookmarkStart w:id="0" w:name="_GoBack"/>
      <w:bookmarkEnd w:id="0"/>
      <w:proofErr w:type="gramStart"/>
      <w:r w:rsidRPr="00E33E32">
        <w:rPr>
          <w:rFonts w:eastAsia="Calibri" w:cs="Times New Roman"/>
          <w:sz w:val="24"/>
          <w:szCs w:val="24"/>
          <w:lang w:val="en-US"/>
        </w:rPr>
        <w:t>wis</w:t>
      </w:r>
      <w:proofErr w:type="gramEnd"/>
      <w:r w:rsidRPr="00E33E32">
        <w:rPr>
          <w:rFonts w:eastAsia="Calibri" w:cs="Times New Roman"/>
          <w:sz w:val="24"/>
          <w:szCs w:val="24"/>
          <w:lang w:val="en-US"/>
        </w:rPr>
        <w:t xml:space="preserve"> kandan, seng termasuk aku wong pinter nek desa kene, wis kandan.”</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Analisis: sikap yang ditunjukkan Pak Soni tidak baik karena selain menyebarkan kebencian, beliau juga menyombongkan dirinya pada orang lain dnegan mengatakan “termasuk aku </w:t>
      </w:r>
      <w:proofErr w:type="gramStart"/>
      <w:r w:rsidRPr="00E33E32">
        <w:rPr>
          <w:rFonts w:eastAsia="Calibri" w:cs="Times New Roman"/>
          <w:sz w:val="24"/>
          <w:szCs w:val="24"/>
          <w:lang w:val="en-US"/>
        </w:rPr>
        <w:t>wong</w:t>
      </w:r>
      <w:proofErr w:type="gramEnd"/>
      <w:r w:rsidRPr="00E33E32">
        <w:rPr>
          <w:rFonts w:eastAsia="Calibri" w:cs="Times New Roman"/>
          <w:sz w:val="24"/>
          <w:szCs w:val="24"/>
          <w:lang w:val="en-US"/>
        </w:rPr>
        <w:t xml:space="preserve"> pinter nek desa kene” artinya “termasuk aku orang yang pintar di desa ini.”</w:t>
      </w: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lastRenderedPageBreak/>
        <w:t xml:space="preserve">Kutipan: </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w:t>
      </w:r>
      <w:proofErr w:type="gramStart"/>
      <w:r w:rsidRPr="00E33E32">
        <w:rPr>
          <w:rFonts w:eastAsia="Calibri" w:cs="Times New Roman"/>
          <w:sz w:val="24"/>
          <w:szCs w:val="24"/>
          <w:lang w:val="en-US"/>
        </w:rPr>
        <w:t>gawai</w:t>
      </w:r>
      <w:proofErr w:type="gramEnd"/>
      <w:r w:rsidRPr="00E33E32">
        <w:rPr>
          <w:rFonts w:eastAsia="Calibri" w:cs="Times New Roman"/>
          <w:sz w:val="24"/>
          <w:szCs w:val="24"/>
          <w:lang w:val="en-US"/>
        </w:rPr>
        <w:t xml:space="preserve"> Pak Yudha berbunyi)</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Istri Pak Yudha: </w:t>
      </w:r>
      <w:proofErr w:type="gramStart"/>
      <w:r w:rsidRPr="00E33E32">
        <w:rPr>
          <w:rFonts w:eastAsia="Calibri" w:cs="Times New Roman"/>
          <w:sz w:val="24"/>
          <w:szCs w:val="24"/>
          <w:lang w:val="en-US"/>
        </w:rPr>
        <w:t>“ sudah</w:t>
      </w:r>
      <w:proofErr w:type="gramEnd"/>
      <w:r w:rsidRPr="00E33E32">
        <w:rPr>
          <w:rFonts w:eastAsia="Calibri" w:cs="Times New Roman"/>
          <w:sz w:val="24"/>
          <w:szCs w:val="24"/>
          <w:lang w:val="en-US"/>
        </w:rPr>
        <w:t xml:space="preserve"> janagn diambil, paling ya gibah.”</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Pak Yudha: “Kok Ibu malah berburuk sangka. Maklumi saja tho Buk, mereka itu </w:t>
      </w:r>
      <w:proofErr w:type="gramStart"/>
      <w:r w:rsidRPr="00E33E32">
        <w:rPr>
          <w:rFonts w:eastAsia="Calibri" w:cs="Times New Roman"/>
          <w:sz w:val="24"/>
          <w:szCs w:val="24"/>
          <w:lang w:val="en-US"/>
        </w:rPr>
        <w:t>kan</w:t>
      </w:r>
      <w:proofErr w:type="gramEnd"/>
      <w:r w:rsidRPr="00E33E32">
        <w:rPr>
          <w:rFonts w:eastAsia="Calibri" w:cs="Times New Roman"/>
          <w:sz w:val="24"/>
          <w:szCs w:val="24"/>
          <w:lang w:val="en-US"/>
        </w:rPr>
        <w:t xml:space="preserve"> orang-orang yang sedang takut.”</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Istri Pak Yudha: “Takut itu boleh pak, terserah. Tapi ngajak orang untuk menjauhi kita itu jahat.”</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Yudha: “kok Ibu malah marah”</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Istri Pak Yudha: “ya marah tho, orang sedang </w:t>
      </w:r>
      <w:proofErr w:type="gramStart"/>
      <w:r w:rsidRPr="00E33E32">
        <w:rPr>
          <w:rFonts w:eastAsia="Calibri" w:cs="Times New Roman"/>
          <w:sz w:val="24"/>
          <w:szCs w:val="24"/>
          <w:lang w:val="en-US"/>
        </w:rPr>
        <w:t>susah</w:t>
      </w:r>
      <w:proofErr w:type="gramEnd"/>
      <w:r w:rsidRPr="00E33E32">
        <w:rPr>
          <w:rFonts w:eastAsia="Calibri" w:cs="Times New Roman"/>
          <w:sz w:val="24"/>
          <w:szCs w:val="24"/>
          <w:lang w:val="en-US"/>
        </w:rPr>
        <w:t xml:space="preserve"> ndak di bantu, tapi malah dijauhi padahal sudah jelas hail tes bapak disana dan disini itu sama.”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Yudha: “iyo, sing sabar”</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sikap bijaksana yang dimiliki Pak Yudha merupakan sikap yang baik karena ketika dihadapkan maslaah beliau masih bisa mengambil keputusan dan mengingatkan istrinya untuk tidak berburuk sangka terhadap orang lain dan sabar menghadapi permasalahan. </w:t>
      </w: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 xml:space="preserve">Kutipan: </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w:t>
      </w:r>
      <w:proofErr w:type="gramStart"/>
      <w:r w:rsidRPr="00E33E32">
        <w:rPr>
          <w:rFonts w:eastAsia="Calibri" w:cs="Times New Roman"/>
          <w:sz w:val="24"/>
          <w:szCs w:val="24"/>
          <w:lang w:val="en-US"/>
        </w:rPr>
        <w:t>warga</w:t>
      </w:r>
      <w:proofErr w:type="gramEnd"/>
      <w:r w:rsidRPr="00E33E32">
        <w:rPr>
          <w:rFonts w:eastAsia="Calibri" w:cs="Times New Roman"/>
          <w:sz w:val="24"/>
          <w:szCs w:val="24"/>
          <w:lang w:val="en-US"/>
        </w:rPr>
        <w:t xml:space="preserve"> mengantarkan bahan makanan ke rumah pak Yudha)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Yudha: “</w:t>
      </w:r>
      <w:proofErr w:type="gramStart"/>
      <w:r w:rsidRPr="00E33E32">
        <w:rPr>
          <w:rFonts w:eastAsia="Calibri" w:cs="Times New Roman"/>
          <w:sz w:val="24"/>
          <w:szCs w:val="24"/>
          <w:lang w:val="en-US"/>
        </w:rPr>
        <w:t>Pak  RW</w:t>
      </w:r>
      <w:proofErr w:type="gramEnd"/>
      <w:r w:rsidRPr="00E33E32">
        <w:rPr>
          <w:rFonts w:eastAsia="Calibri" w:cs="Times New Roman"/>
          <w:sz w:val="24"/>
          <w:szCs w:val="24"/>
          <w:lang w:val="en-US"/>
        </w:rPr>
        <w:t xml:space="preserve"> baru saja japri, ini wujud gotong royong kepedulian warga untuk kita Bu”</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Istri Pak Yudha: “oh… Alhamdulillah…”</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sikapa moral yang dimiliki warga sekitar maik karena menunjukkakn rasa peduli dan simpati pada tetangga yang sedang mengalami masa sulit. Sikap yang situjukkan pak Yudha dan Istrinya juga baik karena menunjukan bentuk terima kasih dan rasaya syukur kepada Tuhan atas nikmat yang diberikan serta rasa terima kasih pada warga yang telah membanyu keluarganya.</w:t>
      </w: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Kutipan:</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lastRenderedPageBreak/>
        <w:t>Pak RW: “Nah, sekarang juga sudah terbukti bahwa Pak Yudha dalam keadaan sehat dan baik-baik saja, semoga warga juga senantiasa rukun, adem, ayem, dan selalu hidup bergotong-royong.”</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keadaan warga sudah berada dalam moral yang baik karena bisa saling membantu, mengingatkan, dan tidak menyimpan dendam serta saling memahami watak satu </w:t>
      </w:r>
      <w:proofErr w:type="gramStart"/>
      <w:r w:rsidRPr="00E33E32">
        <w:rPr>
          <w:rFonts w:eastAsia="Calibri" w:cs="Times New Roman"/>
          <w:sz w:val="24"/>
          <w:szCs w:val="24"/>
          <w:lang w:val="en-US"/>
        </w:rPr>
        <w:t>sama</w:t>
      </w:r>
      <w:proofErr w:type="gramEnd"/>
      <w:r w:rsidRPr="00E33E32">
        <w:rPr>
          <w:rFonts w:eastAsia="Calibri" w:cs="Times New Roman"/>
          <w:sz w:val="24"/>
          <w:szCs w:val="24"/>
          <w:lang w:val="en-US"/>
        </w:rPr>
        <w:t xml:space="preserve"> lain, sehingga tidak timbul percekcokan. Sehingga tercipta kehidupan yang rukun dengan jogo tonggo.</w:t>
      </w:r>
    </w:p>
    <w:p w:rsidR="00E33E32" w:rsidRPr="00E33E32" w:rsidRDefault="00E33E32" w:rsidP="00E33E32">
      <w:pPr>
        <w:widowControl/>
        <w:numPr>
          <w:ilvl w:val="0"/>
          <w:numId w:val="8"/>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Kutipan:</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RW: “Nah seperti ini, jadi warga itu berusahalah untuk saling membantu dan berusaha untuk berbuat baik.”</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Pak Soni: </w:t>
      </w:r>
      <w:proofErr w:type="gramStart"/>
      <w:r w:rsidRPr="00E33E32">
        <w:rPr>
          <w:rFonts w:eastAsia="Calibri" w:cs="Times New Roman"/>
          <w:sz w:val="24"/>
          <w:szCs w:val="24"/>
          <w:lang w:val="en-US"/>
        </w:rPr>
        <w:t>“ Nuwun</w:t>
      </w:r>
      <w:proofErr w:type="gramEnd"/>
      <w:r w:rsidRPr="00E33E32">
        <w:rPr>
          <w:rFonts w:eastAsia="Calibri" w:cs="Times New Roman"/>
          <w:sz w:val="24"/>
          <w:szCs w:val="24"/>
          <w:lang w:val="en-US"/>
        </w:rPr>
        <w:t xml:space="preserve"> Sewu lho Pak RW, Baik saja itu ya ndak cukup yang bagus itu yang baik dan bermanfaat.”</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 xml:space="preserve">Analisis: </w:t>
      </w:r>
      <w:r w:rsidRPr="00E33E32">
        <w:rPr>
          <w:rFonts w:eastAsia="Calibri" w:cs="Times New Roman"/>
          <w:sz w:val="24"/>
          <w:szCs w:val="24"/>
          <w:lang w:val="en-US"/>
        </w:rPr>
        <w:t xml:space="preserve">nilai ini dapat diterapkan dalam kehidupan bersosial karena ketika kita hidup bersosial maka </w:t>
      </w:r>
      <w:proofErr w:type="gramStart"/>
      <w:r w:rsidRPr="00E33E32">
        <w:rPr>
          <w:rFonts w:eastAsia="Calibri" w:cs="Times New Roman"/>
          <w:sz w:val="24"/>
          <w:szCs w:val="24"/>
          <w:lang w:val="en-US"/>
        </w:rPr>
        <w:t>ita</w:t>
      </w:r>
      <w:proofErr w:type="gramEnd"/>
      <w:r w:rsidRPr="00E33E32">
        <w:rPr>
          <w:rFonts w:eastAsia="Calibri" w:cs="Times New Roman"/>
          <w:sz w:val="24"/>
          <w:szCs w:val="24"/>
          <w:lang w:val="en-US"/>
        </w:rPr>
        <w:t xml:space="preserve"> harus saling membantu, berbuat baik, dan juga mampu bermanfaat untuk orang lain.</w:t>
      </w:r>
    </w:p>
    <w:p w:rsidR="00E33E32" w:rsidRPr="00E33E32" w:rsidRDefault="00E33E32" w:rsidP="00E33E32">
      <w:pPr>
        <w:widowControl/>
        <w:numPr>
          <w:ilvl w:val="0"/>
          <w:numId w:val="5"/>
        </w:numPr>
        <w:autoSpaceDE/>
        <w:autoSpaceDN/>
        <w:spacing w:after="160" w:line="259" w:lineRule="auto"/>
        <w:contextualSpacing/>
        <w:jc w:val="both"/>
        <w:rPr>
          <w:rFonts w:eastAsia="Calibri" w:cs="Times New Roman"/>
          <w:sz w:val="24"/>
          <w:szCs w:val="24"/>
          <w:lang w:val="en-US"/>
        </w:rPr>
      </w:pPr>
      <w:r w:rsidRPr="00E33E32">
        <w:rPr>
          <w:rFonts w:eastAsia="Calibri" w:cs="Times New Roman"/>
          <w:b/>
          <w:sz w:val="24"/>
          <w:szCs w:val="24"/>
          <w:lang w:val="en-US"/>
        </w:rPr>
        <w:t>Etika normatif</w:t>
      </w:r>
      <w:r w:rsidRPr="00E33E32">
        <w:rPr>
          <w:rFonts w:eastAsia="Calibri" w:cs="Times New Roman"/>
          <w:sz w:val="24"/>
          <w:szCs w:val="24"/>
          <w:lang w:val="en-US"/>
        </w:rPr>
        <w:t xml:space="preserve">, itu tidak deskriptif melainkan preskriptif (memerintahkan), tidak melukiskan melainkan menentukan benar tidaknya tingkah laku atau anggapan moral. </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p>
    <w:p w:rsidR="00E33E32" w:rsidRPr="00E33E32" w:rsidRDefault="00E33E32" w:rsidP="00E33E32">
      <w:pPr>
        <w:widowControl/>
        <w:numPr>
          <w:ilvl w:val="0"/>
          <w:numId w:val="10"/>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 xml:space="preserve">Kutipan: </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Ibu pemberi pengumuman: “Bapak-Bapak ditahan dulu nggih</w:t>
      </w:r>
      <w:proofErr w:type="gramStart"/>
      <w:r w:rsidRPr="00E33E32">
        <w:rPr>
          <w:rFonts w:eastAsia="Calibri" w:cs="Times New Roman"/>
          <w:sz w:val="24"/>
          <w:szCs w:val="24"/>
          <w:lang w:val="en-US"/>
        </w:rPr>
        <w:t>,  ibu</w:t>
      </w:r>
      <w:proofErr w:type="gramEnd"/>
      <w:r w:rsidRPr="00E33E32">
        <w:rPr>
          <w:rFonts w:eastAsia="Calibri" w:cs="Times New Roman"/>
          <w:sz w:val="24"/>
          <w:szCs w:val="24"/>
          <w:lang w:val="en-US"/>
        </w:rPr>
        <w:t>-ibu hati-hati hamil dimasa pandemi sangat berisiko. Bapak-bapak, Ibu-Ibu, Mas-Mas, Mbak-Mbak, Adek-Adek jangan lupa masker dipakai, jaga jarak, selalu cuci tangan.”</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b/>
          <w:sz w:val="24"/>
          <w:szCs w:val="24"/>
          <w:lang w:val="en-US"/>
        </w:rPr>
        <w:lastRenderedPageBreak/>
        <w:t>Analisis:</w:t>
      </w:r>
      <w:r w:rsidRPr="00E33E32">
        <w:rPr>
          <w:rFonts w:eastAsia="Calibri" w:cs="Times New Roman"/>
          <w:sz w:val="24"/>
          <w:szCs w:val="24"/>
          <w:lang w:val="en-US"/>
        </w:rPr>
        <w:t xml:space="preserve"> anggapan tersebut benar karena mengingatkan dan mengimbau warga untuk tetap berhati-hatribpada keadaan atau situasi pandemi seperti ini. </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p>
    <w:p w:rsidR="00E33E32" w:rsidRPr="00E33E32" w:rsidRDefault="00E33E32" w:rsidP="00E33E32">
      <w:pPr>
        <w:widowControl/>
        <w:numPr>
          <w:ilvl w:val="0"/>
          <w:numId w:val="10"/>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 xml:space="preserve">Kutipan: </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 xml:space="preserve">Hansip: “O… Pak Yudha, ngapunten suratipun.” (Pak Yudha menunjukkan </w:t>
      </w:r>
      <w:proofErr w:type="gramStart"/>
      <w:r w:rsidRPr="00E33E32">
        <w:rPr>
          <w:rFonts w:eastAsia="Calibri" w:cs="Times New Roman"/>
          <w:sz w:val="24"/>
          <w:szCs w:val="24"/>
          <w:lang w:val="en-US"/>
        </w:rPr>
        <w:t>surat</w:t>
      </w:r>
      <w:proofErr w:type="gramEnd"/>
      <w:r w:rsidRPr="00E33E32">
        <w:rPr>
          <w:rFonts w:eastAsia="Calibri" w:cs="Times New Roman"/>
          <w:sz w:val="24"/>
          <w:szCs w:val="24"/>
          <w:lang w:val="en-US"/>
        </w:rPr>
        <w:t xml:space="preserve"> hasil tes covid-19)</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proofErr w:type="gramStart"/>
      <w:r w:rsidRPr="00E33E32">
        <w:rPr>
          <w:rFonts w:eastAsia="Calibri" w:cs="Times New Roman"/>
          <w:sz w:val="24"/>
          <w:szCs w:val="24"/>
          <w:lang w:val="en-US"/>
        </w:rPr>
        <w:t>hansip</w:t>
      </w:r>
      <w:proofErr w:type="gramEnd"/>
      <w:r w:rsidRPr="00E33E32">
        <w:rPr>
          <w:rFonts w:eastAsia="Calibri" w:cs="Times New Roman"/>
          <w:sz w:val="24"/>
          <w:szCs w:val="24"/>
          <w:lang w:val="en-US"/>
        </w:rPr>
        <w:t>: “Aman terkendali nggih”</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tindakan yang dilakukan hansip benar karena sebagai bentuk melaksanakan tanggung jawab untuk menjaga keamanan warga dengan melakukan cek terhadap penduduk </w:t>
      </w:r>
      <w:proofErr w:type="gramStart"/>
      <w:r w:rsidRPr="00E33E32">
        <w:rPr>
          <w:rFonts w:eastAsia="Calibri" w:cs="Times New Roman"/>
          <w:sz w:val="24"/>
          <w:szCs w:val="24"/>
          <w:lang w:val="en-US"/>
        </w:rPr>
        <w:t>akan</w:t>
      </w:r>
      <w:proofErr w:type="gramEnd"/>
      <w:r w:rsidRPr="00E33E32">
        <w:rPr>
          <w:rFonts w:eastAsia="Calibri" w:cs="Times New Roman"/>
          <w:sz w:val="24"/>
          <w:szCs w:val="24"/>
          <w:lang w:val="en-US"/>
        </w:rPr>
        <w:t xml:space="preserve"> masuk dan memastikan penduduk tersebut terhindar dari virus corona.</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p>
    <w:p w:rsidR="00E33E32" w:rsidRPr="00E33E32" w:rsidRDefault="00E33E32" w:rsidP="00E33E32">
      <w:pPr>
        <w:widowControl/>
        <w:numPr>
          <w:ilvl w:val="0"/>
          <w:numId w:val="10"/>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Kutipan:</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Soni: “Harusnya Pak Yudha nggak kesini tapi langsung ke tempat isolasi. Sampai terbukti negatif-tif” (dalam isi pesan di grup pesan warga desa)</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tindakan yang dilakukan tidak benar karena tidka mempercarai kejujuran orang lain dan tidka menghargai hal yang sudah dilakukan orang lain dengan meragukan serangkaian syarat yang sudah dipenuhi Pak Yudha samai akhirnya bisa kembali ke desanya. Ucapan yang disampaikan juga tidka baik karena bisa menyinggung perasaan orang yang bersangkutan.</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p>
    <w:p w:rsidR="00E33E32" w:rsidRPr="00E33E32" w:rsidRDefault="00E33E32" w:rsidP="00E33E32">
      <w:pPr>
        <w:widowControl/>
        <w:numPr>
          <w:ilvl w:val="0"/>
          <w:numId w:val="10"/>
        </w:numPr>
        <w:autoSpaceDE/>
        <w:autoSpaceDN/>
        <w:spacing w:after="160" w:line="259" w:lineRule="auto"/>
        <w:contextualSpacing/>
        <w:jc w:val="both"/>
        <w:rPr>
          <w:rFonts w:eastAsia="Calibri" w:cs="Times New Roman"/>
          <w:sz w:val="24"/>
          <w:szCs w:val="24"/>
          <w:lang w:val="en-US"/>
        </w:rPr>
      </w:pPr>
      <w:r w:rsidRPr="00E33E32">
        <w:rPr>
          <w:rFonts w:eastAsia="Calibri" w:cs="Times New Roman"/>
          <w:b/>
          <w:sz w:val="24"/>
          <w:szCs w:val="24"/>
          <w:lang w:val="en-US"/>
        </w:rPr>
        <w:t>Kutipan</w:t>
      </w:r>
      <w:r w:rsidRPr="00E33E32">
        <w:rPr>
          <w:rFonts w:eastAsia="Calibri" w:cs="Times New Roman"/>
          <w:sz w:val="24"/>
          <w:szCs w:val="24"/>
          <w:lang w:val="en-US"/>
        </w:rPr>
        <w:t xml:space="preserve">: </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 xml:space="preserve">Pak RW: “Pak Yudha, berdasarkan hasil rapat Satgas Jogo Tonggo. Warga </w:t>
      </w:r>
      <w:proofErr w:type="gramStart"/>
      <w:r w:rsidRPr="00E33E32">
        <w:rPr>
          <w:rFonts w:eastAsia="Calibri" w:cs="Times New Roman"/>
          <w:sz w:val="24"/>
          <w:szCs w:val="24"/>
          <w:lang w:val="en-US"/>
        </w:rPr>
        <w:t>akan  menyuplai</w:t>
      </w:r>
      <w:proofErr w:type="gramEnd"/>
      <w:r w:rsidRPr="00E33E32">
        <w:rPr>
          <w:rFonts w:eastAsia="Calibri" w:cs="Times New Roman"/>
          <w:sz w:val="24"/>
          <w:szCs w:val="24"/>
          <w:lang w:val="en-US"/>
        </w:rPr>
        <w:t xml:space="preserve"> kebutuhan sehari-hari panjenengan sekeluarga selama isolasi mandiri. Mohon terima dengan lapang hati.”</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ucapan yang diujarkan baik karena hal tersebut juga dilaksanakan dengan baik selain itu di ikuti dengan permohonan pada kalinat berikut “Mohon terima dengan lapang hati” agar orang yang </w:t>
      </w:r>
      <w:r w:rsidRPr="00E33E32">
        <w:rPr>
          <w:rFonts w:eastAsia="Calibri" w:cs="Times New Roman"/>
          <w:sz w:val="24"/>
          <w:szCs w:val="24"/>
          <w:lang w:val="en-US"/>
        </w:rPr>
        <w:lastRenderedPageBreak/>
        <w:t>diberikan bantuan tidak merasa tersinggung ataupun terpaksa.</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p>
    <w:p w:rsidR="00E33E32" w:rsidRPr="00E33E32" w:rsidRDefault="00E33E32" w:rsidP="00E33E32">
      <w:pPr>
        <w:widowControl/>
        <w:numPr>
          <w:ilvl w:val="0"/>
          <w:numId w:val="10"/>
        </w:numPr>
        <w:autoSpaceDE/>
        <w:autoSpaceDN/>
        <w:spacing w:after="160" w:line="259" w:lineRule="auto"/>
        <w:contextualSpacing/>
        <w:jc w:val="both"/>
        <w:rPr>
          <w:rFonts w:eastAsia="Calibri" w:cs="Times New Roman"/>
          <w:sz w:val="24"/>
          <w:szCs w:val="24"/>
          <w:lang w:val="en-US"/>
        </w:rPr>
      </w:pPr>
      <w:r w:rsidRPr="00E33E32">
        <w:rPr>
          <w:rFonts w:eastAsia="Calibri" w:cs="Times New Roman"/>
          <w:b/>
          <w:sz w:val="24"/>
          <w:szCs w:val="24"/>
          <w:lang w:val="en-US"/>
        </w:rPr>
        <w:t>Kutipan</w:t>
      </w:r>
      <w:r w:rsidRPr="00E33E32">
        <w:rPr>
          <w:rFonts w:eastAsia="Calibri" w:cs="Times New Roman"/>
          <w:sz w:val="24"/>
          <w:szCs w:val="24"/>
          <w:lang w:val="en-US"/>
        </w:rPr>
        <w:t>:</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Istri Pak Yudha: “Pak RW benar, Bapak perlu tes lagi ke PKD supaya warga sini percaya Bapak pulang tidak bawa corona.”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ujuran yang disampaikan benar karena hal tersebut dapat dijadikan sebagai bukti bahwa yang Pak Yudha jujur dan tidak melakuakan kesalahan yang bisa merugikan orang lain. </w:t>
      </w:r>
    </w:p>
    <w:p w:rsidR="00E33E32" w:rsidRPr="00E33E32" w:rsidRDefault="00E33E32" w:rsidP="00E33E32">
      <w:pPr>
        <w:widowControl/>
        <w:numPr>
          <w:ilvl w:val="0"/>
          <w:numId w:val="10"/>
        </w:numPr>
        <w:autoSpaceDE/>
        <w:autoSpaceDN/>
        <w:spacing w:after="160" w:line="259" w:lineRule="auto"/>
        <w:contextualSpacing/>
        <w:jc w:val="both"/>
        <w:rPr>
          <w:rFonts w:eastAsia="Calibri" w:cs="Times New Roman"/>
          <w:sz w:val="24"/>
          <w:szCs w:val="24"/>
          <w:lang w:val="en-US"/>
        </w:rPr>
      </w:pPr>
      <w:r w:rsidRPr="00E33E32">
        <w:rPr>
          <w:rFonts w:eastAsia="Calibri" w:cs="Times New Roman"/>
          <w:b/>
          <w:sz w:val="24"/>
          <w:szCs w:val="24"/>
          <w:lang w:val="en-US"/>
        </w:rPr>
        <w:t>Kutipan</w:t>
      </w:r>
      <w:r w:rsidRPr="00E33E32">
        <w:rPr>
          <w:rFonts w:eastAsia="Calibri" w:cs="Times New Roman"/>
          <w:sz w:val="24"/>
          <w:szCs w:val="24"/>
          <w:lang w:val="en-US"/>
        </w:rPr>
        <w:t>:</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 xml:space="preserve">Istri Pak Yudha: </w:t>
      </w:r>
      <w:proofErr w:type="gramStart"/>
      <w:r w:rsidRPr="00E33E32">
        <w:rPr>
          <w:rFonts w:eastAsia="Calibri" w:cs="Times New Roman"/>
          <w:sz w:val="24"/>
          <w:szCs w:val="24"/>
          <w:lang w:val="en-US"/>
        </w:rPr>
        <w:t>“ Jadi</w:t>
      </w:r>
      <w:proofErr w:type="gramEnd"/>
      <w:r w:rsidRPr="00E33E32">
        <w:rPr>
          <w:rFonts w:eastAsia="Calibri" w:cs="Times New Roman"/>
          <w:sz w:val="24"/>
          <w:szCs w:val="24"/>
          <w:lang w:val="en-US"/>
        </w:rPr>
        <w:t xml:space="preserve"> Bapak akan manut lagi?”</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 xml:space="preserve">Pak Yudha: </w:t>
      </w:r>
      <w:proofErr w:type="gramStart"/>
      <w:r w:rsidRPr="00E33E32">
        <w:rPr>
          <w:rFonts w:eastAsia="Calibri" w:cs="Times New Roman"/>
          <w:sz w:val="24"/>
          <w:szCs w:val="24"/>
          <w:lang w:val="en-US"/>
        </w:rPr>
        <w:t>“ Iya</w:t>
      </w:r>
      <w:proofErr w:type="gramEnd"/>
      <w:r w:rsidRPr="00E33E32">
        <w:rPr>
          <w:rFonts w:eastAsia="Calibri" w:cs="Times New Roman"/>
          <w:sz w:val="24"/>
          <w:szCs w:val="24"/>
          <w:lang w:val="en-US"/>
        </w:rPr>
        <w:t xml:space="preserve"> Buk. Kata Bu Dokter, OTG Orang Tanpa Gejala. Biar warga ndak khawatir kita isolasi mandiri ya buk, sak keluarga.”</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Istri Pak Yudha: “Tapi kita sudah tidak punya uang Pak, persediaan bahan makanan kita juga sudah mulai menipis, apalagi untuk 14 hari.”</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tindakan dan keputusan yang diambil Pak Yudha benar karena untuk menjamin keselamatan bersama dan anggapan moral terkait hal tersebut sikap yang diambil bijaksana.</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p>
    <w:p w:rsidR="00E33E32" w:rsidRPr="00E33E32" w:rsidRDefault="00E33E32" w:rsidP="00E33E32">
      <w:pPr>
        <w:widowControl/>
        <w:numPr>
          <w:ilvl w:val="0"/>
          <w:numId w:val="10"/>
        </w:numPr>
        <w:autoSpaceDE/>
        <w:autoSpaceDN/>
        <w:spacing w:after="160" w:line="259" w:lineRule="auto"/>
        <w:contextualSpacing/>
        <w:jc w:val="both"/>
        <w:rPr>
          <w:rFonts w:eastAsia="Calibri" w:cs="Times New Roman"/>
          <w:sz w:val="24"/>
          <w:szCs w:val="24"/>
          <w:lang w:val="en-US"/>
        </w:rPr>
      </w:pPr>
      <w:r w:rsidRPr="00E33E32">
        <w:rPr>
          <w:rFonts w:eastAsia="Calibri" w:cs="Times New Roman"/>
          <w:b/>
          <w:sz w:val="24"/>
          <w:szCs w:val="24"/>
          <w:lang w:val="en-US"/>
        </w:rPr>
        <w:t>Kutipan</w:t>
      </w:r>
      <w:r w:rsidRPr="00E33E32">
        <w:rPr>
          <w:rFonts w:eastAsia="Calibri" w:cs="Times New Roman"/>
          <w:sz w:val="24"/>
          <w:szCs w:val="24"/>
          <w:lang w:val="en-US"/>
        </w:rPr>
        <w:t xml:space="preserve">: </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Pak RW: “Jadi maksud pertemuan kita hari ini saya mau mengajak, monggo kita saling bergotong royong membantu mensuplai kebutuhan Pak Yudha selama pandemi ini.</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Warga 1: “Maaf Pak RW, bagaimana seandainya ada warga kita yang menolak?”</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 xml:space="preserve">Pak RW: </w:t>
      </w:r>
      <w:proofErr w:type="gramStart"/>
      <w:r w:rsidRPr="00E33E32">
        <w:rPr>
          <w:rFonts w:eastAsia="Calibri" w:cs="Times New Roman"/>
          <w:sz w:val="24"/>
          <w:szCs w:val="24"/>
          <w:lang w:val="en-US"/>
        </w:rPr>
        <w:t>“ Itukan</w:t>
      </w:r>
      <w:proofErr w:type="gramEnd"/>
      <w:r w:rsidRPr="00E33E32">
        <w:rPr>
          <w:rFonts w:eastAsia="Calibri" w:cs="Times New Roman"/>
          <w:sz w:val="24"/>
          <w:szCs w:val="24"/>
          <w:lang w:val="en-US"/>
        </w:rPr>
        <w:t xml:space="preserve">  nanti tugas kita untuk sama-sama memahamkan Pak.”</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lastRenderedPageBreak/>
        <w:t xml:space="preserve">Warga 1: “Memahamkan pripun tho </w:t>
      </w:r>
      <w:proofErr w:type="gramStart"/>
      <w:r w:rsidRPr="00E33E32">
        <w:rPr>
          <w:rFonts w:eastAsia="Calibri" w:cs="Times New Roman"/>
          <w:sz w:val="24"/>
          <w:szCs w:val="24"/>
          <w:lang w:val="en-US"/>
        </w:rPr>
        <w:t>Pak ?”</w:t>
      </w:r>
      <w:proofErr w:type="gramEnd"/>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Pak RW: “Ya itu tadi Pak, jadi kalau ada warga kita yang sedang kesusahan, itu bukankah kewajiban kita untuk saling membantu, bukan malah kita menambah beban mereka, leres tho?”</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Warga 2: “Alah, paling hanya satu dua orang pak, itupun ya hanya itu-itu saja.”</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 xml:space="preserve">Pak RW: </w:t>
      </w:r>
      <w:proofErr w:type="gramStart"/>
      <w:r w:rsidRPr="00E33E32">
        <w:rPr>
          <w:rFonts w:eastAsia="Calibri" w:cs="Times New Roman"/>
          <w:sz w:val="24"/>
          <w:szCs w:val="24"/>
          <w:lang w:val="en-US"/>
        </w:rPr>
        <w:t>“ Justru</w:t>
      </w:r>
      <w:proofErr w:type="gramEnd"/>
      <w:r w:rsidRPr="00E33E32">
        <w:rPr>
          <w:rFonts w:eastAsia="Calibri" w:cs="Times New Roman"/>
          <w:sz w:val="24"/>
          <w:szCs w:val="24"/>
          <w:lang w:val="en-US"/>
        </w:rPr>
        <w:t xml:space="preserve"> itu Pak, satu dua orang kalau dia pinter mempengaruhi yang lain itu bahaya, semuanya bisa katut. Nah nanti kita bersama-sama kita temui secara khusus, biar mereka itu tidak membesar-besarkan masalah tersebut.” </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 xml:space="preserve">Pak RW: “Jadi intinya </w:t>
      </w:r>
      <w:proofErr w:type="gramStart"/>
      <w:r w:rsidRPr="00E33E32">
        <w:rPr>
          <w:rFonts w:eastAsia="Calibri" w:cs="Times New Roman"/>
          <w:sz w:val="24"/>
          <w:szCs w:val="24"/>
          <w:lang w:val="en-US"/>
        </w:rPr>
        <w:t>mari</w:t>
      </w:r>
      <w:proofErr w:type="gramEnd"/>
      <w:r w:rsidRPr="00E33E32">
        <w:rPr>
          <w:rFonts w:eastAsia="Calibri" w:cs="Times New Roman"/>
          <w:sz w:val="24"/>
          <w:szCs w:val="24"/>
          <w:lang w:val="en-US"/>
        </w:rPr>
        <w:t xml:space="preserve"> kita sebagai warga selalu hidup bergotong-royong karena gotong-royong ini menjadi ciri dan budaya negara kita yang tidak dimiliki oleh negara lain.”</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b/>
          <w:sz w:val="24"/>
          <w:szCs w:val="24"/>
          <w:lang w:val="en-US"/>
        </w:rPr>
        <w:t>Analsis</w:t>
      </w:r>
      <w:r w:rsidRPr="00E33E32">
        <w:rPr>
          <w:rFonts w:eastAsia="Calibri" w:cs="Times New Roman"/>
          <w:sz w:val="24"/>
          <w:szCs w:val="24"/>
          <w:lang w:val="en-US"/>
        </w:rPr>
        <w:t xml:space="preserve">: ujaran yang disampaikan Pak RW benar dan tindkaan yang dilakukan juga menjaga </w:t>
      </w:r>
      <w:proofErr w:type="gramStart"/>
      <w:r w:rsidRPr="00E33E32">
        <w:rPr>
          <w:rFonts w:eastAsia="Calibri" w:cs="Times New Roman"/>
          <w:sz w:val="24"/>
          <w:szCs w:val="24"/>
          <w:lang w:val="en-US"/>
        </w:rPr>
        <w:t>norma</w:t>
      </w:r>
      <w:proofErr w:type="gramEnd"/>
      <w:r w:rsidRPr="00E33E32">
        <w:rPr>
          <w:rFonts w:eastAsia="Calibri" w:cs="Times New Roman"/>
          <w:sz w:val="24"/>
          <w:szCs w:val="24"/>
          <w:lang w:val="en-US"/>
        </w:rPr>
        <w:t xml:space="preserve"> yang ada. Dalam kutipan tersebut terdapat beragam nilai dari mulai gotong royong, musyawarah, toleransi, saling membantu, mengingatkan dan hal tersebut sudah menjadi kebiasaan di Negara ini. Yang tentunya anggapan tersebut benar dan bisa dilestarikan. </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p>
    <w:p w:rsidR="00E33E32" w:rsidRPr="00E33E32" w:rsidRDefault="00E33E32" w:rsidP="00E33E32">
      <w:pPr>
        <w:widowControl/>
        <w:numPr>
          <w:ilvl w:val="0"/>
          <w:numId w:val="5"/>
        </w:numPr>
        <w:autoSpaceDE/>
        <w:autoSpaceDN/>
        <w:spacing w:after="160" w:line="259" w:lineRule="auto"/>
        <w:contextualSpacing/>
        <w:jc w:val="both"/>
        <w:rPr>
          <w:rFonts w:eastAsia="Calibri" w:cs="Times New Roman"/>
          <w:sz w:val="24"/>
          <w:szCs w:val="24"/>
          <w:lang w:val="en-US"/>
        </w:rPr>
      </w:pPr>
      <w:r w:rsidRPr="00E33E32">
        <w:rPr>
          <w:rFonts w:eastAsia="Calibri" w:cs="Times New Roman"/>
          <w:sz w:val="24"/>
          <w:szCs w:val="24"/>
          <w:lang w:val="en-US"/>
        </w:rPr>
        <w:t xml:space="preserve">Etika metaetika, Awalan </w:t>
      </w:r>
      <w:proofErr w:type="gramStart"/>
      <w:r w:rsidRPr="00E33E32">
        <w:rPr>
          <w:rFonts w:eastAsia="Calibri" w:cs="Times New Roman"/>
          <w:sz w:val="24"/>
          <w:szCs w:val="24"/>
          <w:lang w:val="en-US"/>
        </w:rPr>
        <w:t>meta</w:t>
      </w:r>
      <w:proofErr w:type="gramEnd"/>
      <w:r w:rsidRPr="00E33E32">
        <w:rPr>
          <w:rFonts w:eastAsia="Calibri" w:cs="Times New Roman"/>
          <w:sz w:val="24"/>
          <w:szCs w:val="24"/>
          <w:lang w:val="en-US"/>
        </w:rPr>
        <w:t xml:space="preserve"> – (dari bahasa Yunani) mempunyai arti “melebihi” dan “melampaui”. Istilah ini diciptakan untuk menunjukkan bahwa yang dibahas disini bukanlah moralitas secara langsung, melainkan ucapan-ucapan kita di bidang moralitas </w:t>
      </w:r>
    </w:p>
    <w:p w:rsidR="00E33E32" w:rsidRPr="00E33E32" w:rsidRDefault="00E33E32" w:rsidP="00E33E32">
      <w:pPr>
        <w:widowControl/>
        <w:numPr>
          <w:ilvl w:val="0"/>
          <w:numId w:val="9"/>
        </w:numPr>
        <w:autoSpaceDE/>
        <w:autoSpaceDN/>
        <w:spacing w:after="160" w:line="259" w:lineRule="auto"/>
        <w:contextualSpacing/>
        <w:jc w:val="both"/>
        <w:rPr>
          <w:rFonts w:eastAsia="Calibri" w:cs="Times New Roman"/>
          <w:sz w:val="24"/>
          <w:szCs w:val="24"/>
          <w:lang w:val="en-US"/>
        </w:rPr>
      </w:pPr>
      <w:r w:rsidRPr="00E33E32">
        <w:rPr>
          <w:rFonts w:eastAsia="Calibri" w:cs="Times New Roman"/>
          <w:b/>
          <w:sz w:val="24"/>
          <w:szCs w:val="24"/>
          <w:lang w:val="en-US"/>
        </w:rPr>
        <w:t>Kutipan</w:t>
      </w:r>
      <w:r w:rsidRPr="00E33E32">
        <w:rPr>
          <w:rFonts w:eastAsia="Calibri" w:cs="Times New Roman"/>
          <w:sz w:val="24"/>
          <w:szCs w:val="24"/>
          <w:lang w:val="en-US"/>
        </w:rPr>
        <w:t>:</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Pak Tri: “Waspada oke, curiga jangan.” (</w:t>
      </w:r>
      <w:proofErr w:type="gramStart"/>
      <w:r w:rsidRPr="00E33E32">
        <w:rPr>
          <w:rFonts w:eastAsia="Calibri" w:cs="Times New Roman"/>
          <w:sz w:val="24"/>
          <w:szCs w:val="24"/>
          <w:lang w:val="en-US"/>
        </w:rPr>
        <w:t>dalam</w:t>
      </w:r>
      <w:proofErr w:type="gramEnd"/>
      <w:r w:rsidRPr="00E33E32">
        <w:rPr>
          <w:rFonts w:eastAsia="Calibri" w:cs="Times New Roman"/>
          <w:sz w:val="24"/>
          <w:szCs w:val="24"/>
          <w:lang w:val="en-US"/>
        </w:rPr>
        <w:t xml:space="preserve"> isi pesan di grup pesan warga desa)</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b/>
          <w:sz w:val="24"/>
          <w:szCs w:val="24"/>
          <w:lang w:val="en-US"/>
        </w:rPr>
        <w:t>Analisis</w:t>
      </w:r>
      <w:r w:rsidRPr="00E33E32">
        <w:rPr>
          <w:rFonts w:eastAsia="Calibri" w:cs="Times New Roman"/>
          <w:sz w:val="24"/>
          <w:szCs w:val="24"/>
          <w:lang w:val="en-US"/>
        </w:rPr>
        <w:t xml:space="preserve">: ucapan tersebut bisa membentuk moralitas karena bisa sebagai bentuk peringatan bahwa manusia sebaagi makhluk sosial boleh waspada terhadap segala hal namun untuk hidup bersosial kita tidak boleh terus menaruh curiga pada orang lain, karena jika suatu saat kita </w:t>
      </w:r>
      <w:r w:rsidRPr="00E33E32">
        <w:rPr>
          <w:rFonts w:eastAsia="Calibri" w:cs="Times New Roman"/>
          <w:sz w:val="24"/>
          <w:szCs w:val="24"/>
          <w:lang w:val="en-US"/>
        </w:rPr>
        <w:lastRenderedPageBreak/>
        <w:t xml:space="preserve">membituhkan bantuan bisa jadi malah orang yang sudah kita curigai  adalah orang baik yang akan membantu. </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 xml:space="preserve">  </w:t>
      </w:r>
    </w:p>
    <w:p w:rsidR="00E33E32" w:rsidRPr="00E33E32" w:rsidRDefault="00E33E32" w:rsidP="00E33E32">
      <w:pPr>
        <w:widowControl/>
        <w:numPr>
          <w:ilvl w:val="0"/>
          <w:numId w:val="9"/>
        </w:numPr>
        <w:autoSpaceDE/>
        <w:autoSpaceDN/>
        <w:spacing w:after="160" w:line="259" w:lineRule="auto"/>
        <w:contextualSpacing/>
        <w:jc w:val="both"/>
        <w:rPr>
          <w:rFonts w:eastAsia="Calibri" w:cs="Times New Roman"/>
          <w:sz w:val="24"/>
          <w:szCs w:val="24"/>
          <w:lang w:val="en-US"/>
        </w:rPr>
      </w:pPr>
      <w:r w:rsidRPr="00E33E32">
        <w:rPr>
          <w:rFonts w:eastAsia="Calibri" w:cs="Times New Roman"/>
          <w:b/>
          <w:sz w:val="24"/>
          <w:szCs w:val="24"/>
          <w:lang w:val="en-US"/>
        </w:rPr>
        <w:t>Kutipan</w:t>
      </w:r>
      <w:r w:rsidRPr="00E33E32">
        <w:rPr>
          <w:rFonts w:eastAsia="Calibri" w:cs="Times New Roman"/>
          <w:sz w:val="24"/>
          <w:szCs w:val="24"/>
          <w:lang w:val="en-US"/>
        </w:rPr>
        <w:t xml:space="preserve">: Pak Soni: “kita harus berhati-hati, bersama-sama kita lawan virus corona.” </w:t>
      </w:r>
    </w:p>
    <w:p w:rsidR="00E33E32" w:rsidRPr="00E33E32" w:rsidRDefault="00E33E32" w:rsidP="00E33E32">
      <w:pPr>
        <w:widowControl/>
        <w:autoSpaceDE/>
        <w:autoSpaceDN/>
        <w:spacing w:after="160" w:line="259" w:lineRule="auto"/>
        <w:ind w:left="720"/>
        <w:contextualSpacing/>
        <w:jc w:val="both"/>
        <w:rPr>
          <w:rFonts w:eastAsia="Calibri" w:cs="Times New Roman"/>
          <w:sz w:val="24"/>
          <w:szCs w:val="24"/>
          <w:lang w:val="en-US"/>
        </w:rPr>
      </w:pPr>
      <w:r w:rsidRPr="00E33E32">
        <w:rPr>
          <w:rFonts w:eastAsia="Calibri" w:cs="Times New Roman"/>
          <w:sz w:val="24"/>
          <w:szCs w:val="24"/>
          <w:lang w:val="en-US"/>
        </w:rPr>
        <w:t xml:space="preserve">Analisis: ucapan ini bermanfaat pada moralitas saai ini karena sudah muali banyak orang yang lalai terhadap kondisi dan situasi pandemi saat ini, maka ucapan tersebut meingatkan kita utuk selalu berhati-hati dan melawan virus corona dengan menaati segala protokol kesehatan dan aturan-aturan yang ada. </w:t>
      </w:r>
    </w:p>
    <w:p w:rsidR="00E33E32" w:rsidRPr="00E33E32" w:rsidRDefault="00E33E32" w:rsidP="00E33E32">
      <w:pPr>
        <w:widowControl/>
        <w:autoSpaceDE/>
        <w:autoSpaceDN/>
        <w:spacing w:after="160" w:line="259" w:lineRule="auto"/>
        <w:jc w:val="both"/>
        <w:rPr>
          <w:rFonts w:eastAsia="Calibri" w:cs="Times New Roman"/>
          <w:sz w:val="24"/>
          <w:szCs w:val="24"/>
          <w:lang w:val="en-US"/>
        </w:rPr>
      </w:pPr>
    </w:p>
    <w:p w:rsidR="00E33E32" w:rsidRPr="00E33E32" w:rsidRDefault="00E33E32" w:rsidP="00E33E32">
      <w:pPr>
        <w:widowControl/>
        <w:numPr>
          <w:ilvl w:val="0"/>
          <w:numId w:val="6"/>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Pendidikan Karakter Berdasarkan Moralitas pada Film Jogo Tonggo</w:t>
      </w:r>
    </w:p>
    <w:p w:rsidR="00E33E32" w:rsidRPr="00E33E32" w:rsidRDefault="00E33E32" w:rsidP="00E33E32">
      <w:pPr>
        <w:widowControl/>
        <w:autoSpaceDE/>
        <w:autoSpaceDN/>
        <w:spacing w:after="160" w:line="259" w:lineRule="auto"/>
        <w:ind w:left="720"/>
        <w:jc w:val="both"/>
        <w:rPr>
          <w:rFonts w:eastAsia="Calibri" w:cs="Times New Roman"/>
          <w:sz w:val="24"/>
          <w:szCs w:val="24"/>
          <w:lang w:val="en-US"/>
        </w:rPr>
      </w:pPr>
      <w:r w:rsidRPr="00E33E32">
        <w:rPr>
          <w:rFonts w:eastAsia="Calibri" w:cs="Times New Roman"/>
          <w:sz w:val="24"/>
          <w:szCs w:val="24"/>
          <w:lang w:val="en-US"/>
        </w:rPr>
        <w:t>Buat deskripsi mengenai pendidikan karakter berdasarkan Moralitas pada Film Jogo Tonggo dengan mencantumkan nilai-nilai dasar pendidikan karakter di bawah ini:</w:t>
      </w:r>
    </w:p>
    <w:p w:rsidR="00E33E32" w:rsidRPr="00E33E32" w:rsidRDefault="00E33E32" w:rsidP="00E33E32">
      <w:pPr>
        <w:widowControl/>
        <w:numPr>
          <w:ilvl w:val="0"/>
          <w:numId w:val="7"/>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Nilai Religius</w:t>
      </w:r>
    </w:p>
    <w:p w:rsidR="00E33E32" w:rsidRPr="00E33E32" w:rsidRDefault="00E33E32" w:rsidP="00E33E32">
      <w:pPr>
        <w:widowControl/>
        <w:autoSpaceDE/>
        <w:autoSpaceDN/>
        <w:spacing w:after="160" w:line="259" w:lineRule="auto"/>
        <w:ind w:left="1080"/>
        <w:contextualSpacing/>
        <w:jc w:val="both"/>
        <w:rPr>
          <w:rFonts w:eastAsia="Calibri" w:cs="Times New Roman"/>
          <w:sz w:val="24"/>
          <w:szCs w:val="24"/>
          <w:lang w:val="en-US"/>
        </w:rPr>
      </w:pPr>
      <w:r w:rsidRPr="00E33E32">
        <w:rPr>
          <w:rFonts w:eastAsia="Calibri" w:cs="Times New Roman"/>
          <w:sz w:val="24"/>
          <w:szCs w:val="24"/>
          <w:lang w:val="en-US"/>
        </w:rPr>
        <w:t xml:space="preserve">Nilai religious merupakan nilai-nilai yang berkaitan dengan agama dan Tuhan yang banyak berkaitan dengan kebaiakan maupun kebutuhan yang dilakukan oleh seseorang. Nilai religious juga membentuk karkater seseorang untuk dapat memiliki perilaku yang baik. Nilai religius dalam film tersebut dibuktikan ketika pak Yudha dihadapkan masalah yang bertubi-tubi, beliau masih tetap sabar </w:t>
      </w:r>
      <w:proofErr w:type="gramStart"/>
      <w:r w:rsidRPr="00E33E32">
        <w:rPr>
          <w:rFonts w:eastAsia="Calibri" w:cs="Times New Roman"/>
          <w:sz w:val="24"/>
          <w:szCs w:val="24"/>
          <w:lang w:val="en-US"/>
        </w:rPr>
        <w:t>dn</w:t>
      </w:r>
      <w:proofErr w:type="gramEnd"/>
      <w:r w:rsidRPr="00E33E32">
        <w:rPr>
          <w:rFonts w:eastAsia="Calibri" w:cs="Times New Roman"/>
          <w:sz w:val="24"/>
          <w:szCs w:val="24"/>
          <w:lang w:val="en-US"/>
        </w:rPr>
        <w:t xml:space="preserve"> bersyukur kepada Allah. Kemudian ketika keluarga Pak Yudha sudah banyak dibantu oleh warga, istri Pak Yudha mengucapkan hamdalah </w:t>
      </w:r>
      <w:r w:rsidRPr="00E33E32">
        <w:rPr>
          <w:rFonts w:eastAsia="Calibri" w:cs="Times New Roman"/>
          <w:sz w:val="24"/>
          <w:szCs w:val="24"/>
          <w:lang w:val="en-US"/>
        </w:rPr>
        <w:lastRenderedPageBreak/>
        <w:t>“Alhamdulillah” sebagai wujud rasa syukur pada Allah SWT.</w:t>
      </w:r>
    </w:p>
    <w:p w:rsidR="00E33E32" w:rsidRPr="00E33E32" w:rsidRDefault="00E33E32" w:rsidP="00E33E32">
      <w:pPr>
        <w:widowControl/>
        <w:numPr>
          <w:ilvl w:val="0"/>
          <w:numId w:val="7"/>
        </w:numPr>
        <w:autoSpaceDE/>
        <w:autoSpaceDN/>
        <w:spacing w:after="160" w:line="259" w:lineRule="auto"/>
        <w:contextualSpacing/>
        <w:jc w:val="both"/>
        <w:rPr>
          <w:rFonts w:eastAsia="Calibri" w:cs="Times New Roman"/>
          <w:b/>
          <w:sz w:val="24"/>
          <w:szCs w:val="24"/>
          <w:lang w:val="en-US"/>
        </w:rPr>
      </w:pPr>
      <w:r w:rsidRPr="00E33E32">
        <w:rPr>
          <w:rFonts w:eastAsia="Calibri" w:cs="Times New Roman"/>
          <w:b/>
          <w:sz w:val="24"/>
          <w:szCs w:val="24"/>
          <w:lang w:val="en-US"/>
        </w:rPr>
        <w:t xml:space="preserve">Nilai Kejujuran </w:t>
      </w:r>
    </w:p>
    <w:p w:rsidR="00E33E32" w:rsidRPr="00E33E32" w:rsidRDefault="00E33E32" w:rsidP="00E33E32">
      <w:pPr>
        <w:widowControl/>
        <w:autoSpaceDE/>
        <w:autoSpaceDN/>
        <w:spacing w:after="160" w:line="259" w:lineRule="auto"/>
        <w:ind w:left="1080"/>
        <w:contextualSpacing/>
        <w:jc w:val="both"/>
        <w:rPr>
          <w:rFonts w:eastAsia="Calibri" w:cs="Times New Roman"/>
          <w:sz w:val="24"/>
          <w:szCs w:val="24"/>
          <w:lang w:val="en-US"/>
        </w:rPr>
      </w:pPr>
      <w:r w:rsidRPr="00E33E32">
        <w:rPr>
          <w:rFonts w:eastAsia="Calibri" w:cs="Times New Roman"/>
          <w:sz w:val="24"/>
          <w:szCs w:val="24"/>
          <w:lang w:val="en-US"/>
        </w:rPr>
        <w:t xml:space="preserve">Nilai kejujuran merupakan sikap yang ditujukkan seseorang untuk berperilaku </w:t>
      </w:r>
      <w:proofErr w:type="gramStart"/>
      <w:r w:rsidRPr="00E33E32">
        <w:rPr>
          <w:rFonts w:eastAsia="Calibri" w:cs="Times New Roman"/>
          <w:sz w:val="24"/>
          <w:szCs w:val="24"/>
          <w:lang w:val="en-US"/>
        </w:rPr>
        <w:t>apa</w:t>
      </w:r>
      <w:proofErr w:type="gramEnd"/>
      <w:r w:rsidRPr="00E33E32">
        <w:rPr>
          <w:rFonts w:eastAsia="Calibri" w:cs="Times New Roman"/>
          <w:sz w:val="24"/>
          <w:szCs w:val="24"/>
          <w:lang w:val="en-US"/>
        </w:rPr>
        <w:t xml:space="preserve"> adanya dan tidak memaksakan sesuatu. Pak Yudha menunjukkan nilai kejujuran dengan memberikan bukti bahwa beliau telah melakukan rapid </w:t>
      </w:r>
      <w:proofErr w:type="gramStart"/>
      <w:r w:rsidRPr="00E33E32">
        <w:rPr>
          <w:rFonts w:eastAsia="Calibri" w:cs="Times New Roman"/>
          <w:sz w:val="24"/>
          <w:szCs w:val="24"/>
          <w:lang w:val="en-US"/>
        </w:rPr>
        <w:t>tes  di</w:t>
      </w:r>
      <w:proofErr w:type="gramEnd"/>
      <w:r w:rsidRPr="00E33E32">
        <w:rPr>
          <w:rFonts w:eastAsia="Calibri" w:cs="Times New Roman"/>
          <w:sz w:val="24"/>
          <w:szCs w:val="24"/>
          <w:lang w:val="en-US"/>
        </w:rPr>
        <w:t xml:space="preserve"> kota dan hasilnya sama seperti yang dilakukan di desa. Dan beliau tidak melakukan suap pada hansip agar dapat masuk ke desa tempat tinggalnya.</w:t>
      </w:r>
    </w:p>
    <w:p w:rsidR="00E33E32" w:rsidRPr="00E33E32" w:rsidRDefault="00E33E32" w:rsidP="00E33E32">
      <w:pPr>
        <w:widowControl/>
        <w:autoSpaceDE/>
        <w:autoSpaceDN/>
        <w:spacing w:after="160" w:line="259" w:lineRule="auto"/>
        <w:ind w:left="1080"/>
        <w:contextualSpacing/>
        <w:jc w:val="both"/>
        <w:rPr>
          <w:rFonts w:eastAsia="Calibri" w:cs="Times New Roman"/>
          <w:b/>
          <w:sz w:val="24"/>
          <w:szCs w:val="24"/>
          <w:lang w:val="en-US"/>
        </w:rPr>
      </w:pPr>
    </w:p>
    <w:p w:rsidR="009A4387" w:rsidRPr="00E33E32" w:rsidRDefault="00B35EB8" w:rsidP="00E33E32">
      <w:pPr>
        <w:widowControl/>
        <w:autoSpaceDE/>
        <w:autoSpaceDN/>
        <w:spacing w:after="160" w:line="259" w:lineRule="auto"/>
        <w:ind w:left="709"/>
        <w:contextualSpacing/>
        <w:jc w:val="both"/>
        <w:rPr>
          <w:b/>
        </w:rPr>
      </w:pPr>
      <w:r w:rsidRPr="00E33E32">
        <w:rPr>
          <w:b/>
        </w:rPr>
        <w:t>SIMPULAN</w:t>
      </w:r>
    </w:p>
    <w:p w:rsidR="00E33E32" w:rsidRPr="00E33E32" w:rsidRDefault="00E33E32" w:rsidP="00E33E32">
      <w:pPr>
        <w:widowControl/>
        <w:autoSpaceDE/>
        <w:autoSpaceDN/>
        <w:spacing w:after="120"/>
        <w:ind w:left="709" w:firstLine="720"/>
        <w:jc w:val="both"/>
        <w:rPr>
          <w:rFonts w:eastAsia="Calibri" w:cs="Times New Roman"/>
          <w:noProof/>
          <w:sz w:val="24"/>
          <w:szCs w:val="24"/>
          <w:lang w:val="en-US"/>
        </w:rPr>
      </w:pPr>
      <w:r w:rsidRPr="00E33E32">
        <w:rPr>
          <w:rFonts w:eastAsia="Calibri" w:cs="Times New Roman"/>
          <w:noProof/>
          <w:sz w:val="24"/>
          <w:szCs w:val="24"/>
          <w:lang w:val="en-US"/>
        </w:rPr>
        <w:t>Berdasarkan hasil dan pembahasan terhadap film berjudul Mondok, maka penelitian dapat merumuskan kesimpulan sebagai berikut ini:</w:t>
      </w:r>
    </w:p>
    <w:p w:rsidR="00E33E32" w:rsidRPr="00E33E32" w:rsidRDefault="00E33E32" w:rsidP="00E33E32">
      <w:pPr>
        <w:widowControl/>
        <w:numPr>
          <w:ilvl w:val="0"/>
          <w:numId w:val="12"/>
        </w:numPr>
        <w:autoSpaceDE/>
        <w:autoSpaceDN/>
        <w:spacing w:after="120" w:line="259" w:lineRule="auto"/>
        <w:contextualSpacing/>
        <w:jc w:val="both"/>
        <w:rPr>
          <w:rFonts w:eastAsia="Calibri" w:cs="Times New Roman"/>
          <w:noProof/>
          <w:sz w:val="24"/>
          <w:szCs w:val="24"/>
          <w:lang w:val="en-US"/>
        </w:rPr>
      </w:pPr>
      <w:r w:rsidRPr="00E33E32">
        <w:rPr>
          <w:rFonts w:eastAsia="Calibri" w:cs="Times New Roman"/>
          <w:noProof/>
          <w:sz w:val="24"/>
          <w:szCs w:val="24"/>
          <w:lang w:val="en-US"/>
        </w:rPr>
        <w:t xml:space="preserve">Bentuk-bentuk moralitas dalam film berjudul Mondok total berjumlah 20 data yang terdiri atas pertama etika deskriptif melukiskan tingkah laku moral dalam arti luas terdapat sebanyak 11 data. Kedua, etika normatif bersifat </w:t>
      </w:r>
      <w:r w:rsidRPr="00E33E32">
        <w:rPr>
          <w:rFonts w:eastAsia="Calibri" w:cs="Times New Roman"/>
          <w:sz w:val="24"/>
          <w:szCs w:val="24"/>
          <w:lang w:val="en-US"/>
        </w:rPr>
        <w:t xml:space="preserve">preskriptif (memerintahkan), tidak melukiskan melainkan menentukan benar tidaknya tingkah laku atau anggapan moral terdapat sebanyak 7 data. Ketiga, etika metaetika menunjukkan bahwa yang dibahas disini bukanlah moralitas secara langsung, melainkan ucapan-ucapan kita di bidang moralitas ditemukan sebanyak 2 data. </w:t>
      </w:r>
    </w:p>
    <w:p w:rsidR="00E33E32" w:rsidRPr="00E33E32" w:rsidRDefault="00E33E32" w:rsidP="00E33E32">
      <w:pPr>
        <w:widowControl/>
        <w:numPr>
          <w:ilvl w:val="0"/>
          <w:numId w:val="12"/>
        </w:numPr>
        <w:autoSpaceDE/>
        <w:autoSpaceDN/>
        <w:spacing w:after="120" w:line="259" w:lineRule="auto"/>
        <w:contextualSpacing/>
        <w:jc w:val="both"/>
        <w:rPr>
          <w:rFonts w:eastAsia="Calibri" w:cs="Times New Roman"/>
          <w:noProof/>
          <w:sz w:val="24"/>
          <w:szCs w:val="24"/>
          <w:lang w:val="en-US"/>
        </w:rPr>
      </w:pPr>
      <w:r w:rsidRPr="00E33E32">
        <w:rPr>
          <w:rFonts w:eastAsia="Calibri" w:cs="Times New Roman"/>
          <w:sz w:val="24"/>
          <w:szCs w:val="24"/>
          <w:lang w:val="en-US"/>
        </w:rPr>
        <w:t xml:space="preserve">Pendidikan karakter diwujudkan melalui nilai moral yang melandasi perilaku dalam diri kita, untuk membentuk nilai ini harus menanampakan kembali nilai-nilai dasar seperti nilai religius, jujur, toleran, disiplin, kerja keras, kreatif, demoktaris, rasa ingin tahu, semangat kebangsaan, cinta tanah air, menghargai prestasi, bersahabat, cinta damai, gemar membaca, peduli lingkungan, peduli sosial, dan tanggung jawab. Berdasarkan </w:t>
      </w:r>
      <w:r w:rsidRPr="00E33E32">
        <w:rPr>
          <w:rFonts w:eastAsia="Calibri" w:cs="Times New Roman"/>
          <w:sz w:val="24"/>
          <w:szCs w:val="24"/>
          <w:lang w:val="en-US"/>
        </w:rPr>
        <w:lastRenderedPageBreak/>
        <w:t xml:space="preserve">hasil penelitian dari 20 data bentuk-bentuk moralitas dalam film </w:t>
      </w:r>
      <w:proofErr w:type="gramStart"/>
      <w:r w:rsidRPr="00E33E32">
        <w:rPr>
          <w:rFonts w:eastAsia="Calibri" w:cs="Times New Roman"/>
          <w:sz w:val="24"/>
          <w:szCs w:val="24"/>
          <w:lang w:val="en-US"/>
        </w:rPr>
        <w:t>berjudul  Mondok</w:t>
      </w:r>
      <w:proofErr w:type="gramEnd"/>
      <w:r w:rsidRPr="00E33E32">
        <w:rPr>
          <w:rFonts w:eastAsia="Calibri" w:cs="Times New Roman"/>
          <w:sz w:val="24"/>
          <w:szCs w:val="24"/>
          <w:lang w:val="en-US"/>
        </w:rPr>
        <w:t xml:space="preserve"> ditemukan data pendidikan karakter yaitu. Nilai pendidikan karakter dalam film berjudul Mondok yang terwujud atas nilai religius, nilai kejujuran, nilai toleransi, nilai semangat kebangsaan, nilai peduli sosial, dan nilai tanggung jawab.</w:t>
      </w:r>
    </w:p>
    <w:p w:rsidR="00B12206" w:rsidRPr="00E33E32" w:rsidRDefault="00B35EB8" w:rsidP="00E33E32">
      <w:pPr>
        <w:widowControl/>
        <w:numPr>
          <w:ilvl w:val="0"/>
          <w:numId w:val="11"/>
        </w:numPr>
        <w:autoSpaceDE/>
        <w:autoSpaceDN/>
        <w:spacing w:after="160" w:line="259" w:lineRule="auto"/>
        <w:ind w:left="993" w:hanging="284"/>
        <w:jc w:val="both"/>
        <w:rPr>
          <w:rFonts w:eastAsia="Calibri" w:cs="Times New Roman"/>
          <w:noProof/>
          <w:sz w:val="24"/>
          <w:szCs w:val="24"/>
          <w:lang w:val="en-US"/>
        </w:rPr>
      </w:pPr>
      <w:r w:rsidRPr="00E33E32">
        <w:rPr>
          <w:rFonts w:eastAsia="Calibri" w:cs="Times New Roman"/>
          <w:noProof/>
          <w:sz w:val="24"/>
          <w:szCs w:val="24"/>
          <w:lang w:val="en-US"/>
        </w:rPr>
        <w:t>S</w:t>
      </w:r>
      <w:r w:rsidRPr="00E33E32">
        <w:rPr>
          <w:rFonts w:eastAsia="Calibri" w:cs="Times New Roman"/>
          <w:noProof/>
          <w:sz w:val="24"/>
          <w:szCs w:val="24"/>
          <w:lang w:val="en-US"/>
        </w:rPr>
        <w:t xml:space="preserve">aran </w:t>
      </w:r>
    </w:p>
    <w:p w:rsidR="00B12206" w:rsidRPr="00E33E32" w:rsidRDefault="00E33E32" w:rsidP="00E33E32">
      <w:pPr>
        <w:widowControl/>
        <w:autoSpaceDE/>
        <w:autoSpaceDN/>
        <w:spacing w:after="120"/>
        <w:ind w:left="720" w:firstLine="720"/>
        <w:jc w:val="both"/>
        <w:rPr>
          <w:rFonts w:eastAsia="Calibri" w:cs="Times New Roman"/>
          <w:noProof/>
          <w:sz w:val="24"/>
          <w:szCs w:val="24"/>
          <w:lang w:val="en-US"/>
        </w:rPr>
      </w:pPr>
      <w:r w:rsidRPr="00E33E32">
        <w:rPr>
          <w:rFonts w:eastAsia="Calibri" w:cs="Times New Roman"/>
          <w:noProof/>
          <w:sz w:val="24"/>
          <w:szCs w:val="24"/>
          <w:lang w:val="en-US"/>
        </w:rPr>
        <w:t>Diharapkan hasil analisis moralitas pendidkan karakter dapat terwujud</w:t>
      </w:r>
      <w:r w:rsidR="00B35EB8" w:rsidRPr="00E33E32">
        <w:rPr>
          <w:rFonts w:eastAsia="Calibri" w:cs="Times New Roman"/>
          <w:noProof/>
          <w:sz w:val="24"/>
          <w:szCs w:val="24"/>
          <w:lang w:val="en-US"/>
        </w:rPr>
        <w:t xml:space="preserve"> </w:t>
      </w:r>
      <w:r w:rsidRPr="00E33E32">
        <w:rPr>
          <w:rFonts w:eastAsia="Calibri" w:cs="Times New Roman"/>
          <w:noProof/>
          <w:sz w:val="24"/>
          <w:szCs w:val="24"/>
          <w:lang w:val="en-US"/>
        </w:rPr>
        <w:t xml:space="preserve">karakter mahasiswa yang berpendidikan dan bermoral </w:t>
      </w:r>
      <w:r w:rsidR="00B35EB8" w:rsidRPr="00E33E32">
        <w:rPr>
          <w:rFonts w:eastAsia="Calibri" w:cs="Times New Roman"/>
          <w:noProof/>
          <w:sz w:val="24"/>
          <w:szCs w:val="24"/>
          <w:lang w:val="en-US"/>
        </w:rPr>
        <w:t>dengan semp</w:t>
      </w:r>
      <w:r w:rsidR="00B35EB8" w:rsidRPr="00E33E32">
        <w:rPr>
          <w:rFonts w:eastAsia="Calibri" w:cs="Times New Roman"/>
          <w:noProof/>
          <w:sz w:val="24"/>
          <w:szCs w:val="24"/>
          <w:lang w:val="en-US"/>
        </w:rPr>
        <w:t>urna</w:t>
      </w:r>
      <w:r w:rsidR="00B35EB8" w:rsidRPr="00E33E32">
        <w:rPr>
          <w:rFonts w:eastAsia="Calibri" w:cs="Times New Roman"/>
          <w:noProof/>
          <w:sz w:val="24"/>
          <w:szCs w:val="24"/>
          <w:lang w:val="en-US"/>
        </w:rPr>
        <w:t>.</w:t>
      </w:r>
      <w:r w:rsidR="00B35EB8" w:rsidRPr="00E33E32">
        <w:rPr>
          <w:rFonts w:eastAsia="Calibri" w:cs="Times New Roman"/>
          <w:noProof/>
          <w:sz w:val="24"/>
          <w:szCs w:val="24"/>
          <w:lang w:val="en-US"/>
        </w:rPr>
        <w:t xml:space="preserve"> </w:t>
      </w:r>
      <w:r w:rsidRPr="00E33E32">
        <w:rPr>
          <w:rFonts w:eastAsia="Calibri" w:cs="Times New Roman"/>
          <w:noProof/>
          <w:sz w:val="24"/>
          <w:szCs w:val="24"/>
          <w:lang w:val="en-US"/>
        </w:rPr>
        <w:t xml:space="preserve">Selain itu agar </w:t>
      </w:r>
      <w:r w:rsidR="00B35EB8" w:rsidRPr="00E33E32">
        <w:rPr>
          <w:rFonts w:eastAsia="Calibri" w:cs="Times New Roman"/>
          <w:noProof/>
          <w:sz w:val="24"/>
          <w:szCs w:val="24"/>
          <w:lang w:val="en-US"/>
        </w:rPr>
        <w:t>mahasiswa</w:t>
      </w:r>
      <w:r w:rsidRPr="00E33E32">
        <w:rPr>
          <w:rFonts w:eastAsia="Calibri" w:cs="Times New Roman"/>
          <w:noProof/>
          <w:sz w:val="24"/>
          <w:szCs w:val="24"/>
          <w:lang w:val="en-US"/>
        </w:rPr>
        <w:t xml:space="preserve"> </w:t>
      </w:r>
      <w:r w:rsidR="00B35EB8" w:rsidRPr="00E33E32">
        <w:rPr>
          <w:rFonts w:eastAsia="Calibri" w:cs="Times New Roman"/>
          <w:noProof/>
          <w:sz w:val="24"/>
          <w:szCs w:val="24"/>
          <w:lang w:val="en-US"/>
        </w:rPr>
        <w:t>dapat memfilter informasi negative dari perkembangan IPTEK dan zaman.</w:t>
      </w:r>
    </w:p>
    <w:p w:rsidR="009A4387" w:rsidRPr="00E33E32" w:rsidRDefault="009A4387">
      <w:pPr>
        <w:pStyle w:val="BodyText"/>
        <w:spacing w:before="8"/>
        <w:rPr>
          <w:sz w:val="27"/>
        </w:rPr>
      </w:pPr>
    </w:p>
    <w:p w:rsidR="009A4387" w:rsidRPr="00E33E32" w:rsidRDefault="00B35EB8" w:rsidP="00E33E32">
      <w:pPr>
        <w:pStyle w:val="Heading1"/>
        <w:spacing w:before="1"/>
        <w:ind w:firstLine="607"/>
        <w:jc w:val="left"/>
      </w:pPr>
      <w:r w:rsidRPr="00E33E32">
        <w:rPr>
          <w:spacing w:val="-4"/>
        </w:rPr>
        <w:t>DAFTAR</w:t>
      </w:r>
      <w:r w:rsidRPr="00E33E32">
        <w:rPr>
          <w:spacing w:val="-8"/>
        </w:rPr>
        <w:t xml:space="preserve"> </w:t>
      </w:r>
      <w:r w:rsidRPr="00E33E32">
        <w:rPr>
          <w:spacing w:val="-3"/>
        </w:rPr>
        <w:t>PUSTAKA</w:t>
      </w:r>
    </w:p>
    <w:p w:rsidR="009A4387" w:rsidRPr="00E33E32" w:rsidRDefault="009A4387">
      <w:pPr>
        <w:pStyle w:val="BodyText"/>
        <w:spacing w:before="3"/>
        <w:rPr>
          <w:b/>
          <w:sz w:val="34"/>
        </w:rPr>
      </w:pPr>
    </w:p>
    <w:p w:rsidR="00E33E32" w:rsidRPr="00E33E32" w:rsidRDefault="00E33E32" w:rsidP="00E33E32">
      <w:pPr>
        <w:ind w:left="1276" w:right="-979" w:hanging="567"/>
        <w:jc w:val="both"/>
        <w:rPr>
          <w:rFonts w:eastAsia="Times New Roman" w:cs="Times New Roman"/>
          <w:sz w:val="24"/>
          <w:lang w:val="id-ID"/>
        </w:rPr>
      </w:pPr>
      <w:r w:rsidRPr="00E33E32">
        <w:rPr>
          <w:rFonts w:eastAsia="Times New Roman" w:cs="Times New Roman"/>
          <w:sz w:val="24"/>
          <w:lang w:val="id-ID"/>
        </w:rPr>
        <w:t xml:space="preserve">Arditama, Erisandi. (2020). </w:t>
      </w:r>
      <w:r w:rsidRPr="00E33E32">
        <w:rPr>
          <w:rFonts w:eastAsia="Times New Roman" w:cs="Times New Roman"/>
          <w:i/>
          <w:sz w:val="24"/>
          <w:lang w:val="id-ID"/>
        </w:rPr>
        <w:t>Jogo Tonggo: Membangkitkan Kesadaran dan Ketaatan Warga Berbasis Kearifan Lokal pada Masa Pandemi Covid</w:t>
      </w:r>
      <w:r w:rsidRPr="00E33E32">
        <w:rPr>
          <w:rFonts w:eastAsia="Times New Roman" w:cs="Times New Roman"/>
          <w:sz w:val="24"/>
          <w:lang w:val="id-ID"/>
        </w:rPr>
        <w:t>-</w:t>
      </w:r>
      <w:r w:rsidRPr="00E33E32">
        <w:rPr>
          <w:rFonts w:eastAsia="Times New Roman" w:cs="Times New Roman"/>
          <w:i/>
          <w:sz w:val="24"/>
          <w:lang w:val="id-ID"/>
        </w:rPr>
        <w:t>19 di Jawa Tengah</w:t>
      </w:r>
      <w:r w:rsidRPr="00E33E32">
        <w:rPr>
          <w:rFonts w:eastAsia="Times New Roman" w:cs="Times New Roman"/>
          <w:sz w:val="24"/>
          <w:lang w:val="id-ID"/>
        </w:rPr>
        <w:t>, Jurnal Pendidikan Kewarganegaraan Undiksha 08, No. 2, (2020): h. 157-167.</w:t>
      </w:r>
    </w:p>
    <w:p w:rsidR="00E33E32" w:rsidRPr="00E33E32" w:rsidRDefault="00E33E32" w:rsidP="00E33E32">
      <w:pPr>
        <w:ind w:left="993" w:right="-979"/>
        <w:jc w:val="both"/>
        <w:rPr>
          <w:rFonts w:eastAsia="Times New Roman" w:cs="Times New Roman"/>
          <w:sz w:val="24"/>
          <w:lang w:val="id-ID"/>
        </w:rPr>
      </w:pPr>
    </w:p>
    <w:p w:rsidR="00E33E32" w:rsidRPr="00E33E32" w:rsidRDefault="00E33E32" w:rsidP="00E33E32">
      <w:pPr>
        <w:ind w:left="1276" w:right="-979" w:hanging="567"/>
        <w:jc w:val="both"/>
        <w:rPr>
          <w:rFonts w:eastAsia="Times New Roman" w:cs="Times New Roman"/>
          <w:sz w:val="24"/>
          <w:lang w:val="id-ID"/>
        </w:rPr>
      </w:pPr>
      <w:r w:rsidRPr="00E33E32">
        <w:rPr>
          <w:rFonts w:eastAsia="Times New Roman" w:cs="Times New Roman"/>
          <w:sz w:val="24"/>
          <w:lang w:val="id-ID"/>
        </w:rPr>
        <w:t>Artayasa, I Nyoman. “Kebijakan Pemerintah dalam Percepatan Penanganan Dampak Covid-19 di Kota Denpasar”, Jurnal Cakrawala 03, No. 02, (2020): h. 34-39.</w:t>
      </w:r>
    </w:p>
    <w:p w:rsidR="00E33E32" w:rsidRPr="00E33E32" w:rsidRDefault="00E33E32" w:rsidP="00E33E32">
      <w:pPr>
        <w:ind w:left="1276" w:right="-979" w:hanging="567"/>
        <w:jc w:val="both"/>
        <w:rPr>
          <w:rFonts w:eastAsia="Times New Roman" w:cs="Times New Roman"/>
          <w:sz w:val="24"/>
          <w:lang w:val="id-ID"/>
        </w:rPr>
      </w:pPr>
    </w:p>
    <w:p w:rsidR="00E33E32" w:rsidRPr="00E33E32" w:rsidRDefault="00E33E32" w:rsidP="00E33E32">
      <w:pPr>
        <w:ind w:left="1276" w:right="-979" w:hanging="567"/>
        <w:jc w:val="both"/>
        <w:rPr>
          <w:rFonts w:eastAsia="Times New Roman" w:cs="Times New Roman"/>
          <w:sz w:val="24"/>
          <w:lang w:val="id-ID"/>
        </w:rPr>
      </w:pPr>
      <w:r w:rsidRPr="00E33E32">
        <w:rPr>
          <w:rFonts w:eastAsia="Times New Roman" w:cs="Times New Roman"/>
          <w:sz w:val="24"/>
          <w:lang w:val="id-ID"/>
        </w:rPr>
        <w:t xml:space="preserve">Durkheim, Emile. (1990) </w:t>
      </w:r>
      <w:r w:rsidRPr="00E33E32">
        <w:rPr>
          <w:rFonts w:eastAsia="Times New Roman" w:cs="Times New Roman"/>
          <w:i/>
          <w:sz w:val="24"/>
          <w:lang w:val="id-ID"/>
        </w:rPr>
        <w:t>Pendidikan Moral</w:t>
      </w:r>
      <w:r w:rsidRPr="00E33E32">
        <w:rPr>
          <w:rFonts w:eastAsia="Times New Roman" w:cs="Times New Roman"/>
          <w:sz w:val="24"/>
          <w:lang w:val="id-ID"/>
        </w:rPr>
        <w:t xml:space="preserve">; </w:t>
      </w:r>
      <w:r w:rsidRPr="00E33E32">
        <w:rPr>
          <w:rFonts w:eastAsia="Times New Roman" w:cs="Times New Roman"/>
          <w:i/>
          <w:sz w:val="24"/>
          <w:lang w:val="id-ID"/>
        </w:rPr>
        <w:t>Suatu Studi dan Aplikasi Sosiologi Pendidikan</w:t>
      </w:r>
      <w:r w:rsidRPr="00E33E32">
        <w:rPr>
          <w:rFonts w:eastAsia="Times New Roman" w:cs="Times New Roman"/>
          <w:sz w:val="24"/>
          <w:lang w:val="id-ID"/>
        </w:rPr>
        <w:t>. Terj. Lukas Ginting. “Moral Educatio”. Jakarta: Erlangga. (buku babon)</w:t>
      </w:r>
    </w:p>
    <w:p w:rsidR="00E33E32" w:rsidRPr="00E33E32" w:rsidRDefault="00E33E32" w:rsidP="00E33E32">
      <w:pPr>
        <w:ind w:left="993" w:right="-979"/>
        <w:jc w:val="both"/>
        <w:rPr>
          <w:rFonts w:eastAsia="Times New Roman" w:cs="Times New Roman"/>
          <w:sz w:val="24"/>
          <w:lang w:val="id-ID"/>
        </w:rPr>
      </w:pPr>
    </w:p>
    <w:p w:rsidR="00E33E32" w:rsidRPr="00E33E32" w:rsidRDefault="00E33E32" w:rsidP="00E33E32">
      <w:pPr>
        <w:ind w:left="1701" w:hanging="708"/>
        <w:jc w:val="both"/>
        <w:rPr>
          <w:rFonts w:eastAsia="Times New Roman" w:cs="Times New Roman"/>
          <w:sz w:val="24"/>
          <w:lang w:val="id-ID"/>
        </w:rPr>
      </w:pPr>
      <w:r w:rsidRPr="00E33E32">
        <w:rPr>
          <w:rFonts w:eastAsia="Times New Roman" w:cs="Times New Roman"/>
          <w:sz w:val="24"/>
          <w:lang w:val="id-ID"/>
        </w:rPr>
        <w:t xml:space="preserve">Galon, Anto. 2020. Jogo Tonggo. web </w:t>
      </w:r>
      <w:hyperlink r:id="rId13" w:history="1">
        <w:r w:rsidRPr="00E33E32">
          <w:rPr>
            <w:rFonts w:eastAsia="Times New Roman" w:cs="Times New Roman"/>
            <w:sz w:val="24"/>
            <w:lang w:val="id-ID"/>
          </w:rPr>
          <w:t>https://www.youtube.com/watch?v=z_2bJ0Nuq0c</w:t>
        </w:r>
      </w:hyperlink>
      <w:r w:rsidRPr="00E33E32">
        <w:rPr>
          <w:rFonts w:eastAsia="Times New Roman" w:cs="Times New Roman"/>
          <w:sz w:val="24"/>
          <w:lang w:val="id-ID"/>
        </w:rPr>
        <w:t xml:space="preserve"> diakses pada hari Rabu 7 Juni 2021 pkl 10:15 WIB</w:t>
      </w:r>
    </w:p>
    <w:p w:rsidR="00E33E32" w:rsidRPr="00E33E32" w:rsidRDefault="00E33E32" w:rsidP="00E33E32">
      <w:pPr>
        <w:ind w:left="1701" w:hanging="708"/>
        <w:jc w:val="both"/>
        <w:rPr>
          <w:rFonts w:eastAsia="Times New Roman" w:cs="Times New Roman"/>
          <w:sz w:val="24"/>
          <w:lang w:val="en-US"/>
        </w:rPr>
      </w:pPr>
    </w:p>
    <w:p w:rsidR="00E33E32" w:rsidRPr="00E33E32" w:rsidRDefault="00E33E32" w:rsidP="00E33E32">
      <w:pPr>
        <w:ind w:left="1701" w:hanging="708"/>
        <w:jc w:val="both"/>
        <w:rPr>
          <w:rFonts w:eastAsia="Times New Roman" w:cs="Times New Roman"/>
          <w:sz w:val="24"/>
          <w:lang w:val="id-ID"/>
        </w:rPr>
      </w:pPr>
      <w:r w:rsidRPr="00E33E32">
        <w:rPr>
          <w:rFonts w:eastAsia="Times New Roman" w:cs="Times New Roman"/>
          <w:sz w:val="24"/>
          <w:lang w:val="id-ID"/>
        </w:rPr>
        <w:lastRenderedPageBreak/>
        <w:t xml:space="preserve">Intruksi Gubernur Nomor 1 Tahun 2020, </w:t>
      </w:r>
      <w:r w:rsidRPr="00E33E32">
        <w:rPr>
          <w:rFonts w:eastAsia="Times New Roman" w:cs="Times New Roman"/>
          <w:i/>
          <w:sz w:val="24"/>
          <w:lang w:val="id-ID"/>
        </w:rPr>
        <w:t>Pemberdayaan Masyarakat dalam Percepatan Penanganan Covid-19 di Tingkat Rukun Warga</w:t>
      </w:r>
      <w:r w:rsidRPr="00E33E32">
        <w:rPr>
          <w:rFonts w:eastAsia="Times New Roman" w:cs="Times New Roman"/>
          <w:sz w:val="24"/>
          <w:lang w:val="id-ID"/>
        </w:rPr>
        <w:t xml:space="preserve"> (RW) </w:t>
      </w:r>
      <w:r w:rsidRPr="00E33E32">
        <w:rPr>
          <w:rFonts w:eastAsia="Times New Roman" w:cs="Times New Roman"/>
          <w:i/>
          <w:sz w:val="24"/>
          <w:lang w:val="id-ID"/>
        </w:rPr>
        <w:t>Melalui Pembentukan</w:t>
      </w:r>
      <w:r w:rsidRPr="00E33E32">
        <w:rPr>
          <w:rFonts w:eastAsia="Times New Roman" w:cs="Times New Roman"/>
          <w:sz w:val="24"/>
          <w:lang w:val="id-ID"/>
        </w:rPr>
        <w:t xml:space="preserve"> “Satgas Jogo Tonggo”, </w:t>
      </w:r>
      <w:hyperlink r:id="rId14" w:history="1">
        <w:r w:rsidRPr="00E33E32">
          <w:rPr>
            <w:rFonts w:eastAsia="Times New Roman" w:cs="Times New Roman"/>
            <w:sz w:val="24"/>
            <w:lang w:val="id-ID"/>
          </w:rPr>
          <w:t>https://jogotonggo.jatengprov.go.id/login</w:t>
        </w:r>
      </w:hyperlink>
      <w:r w:rsidRPr="00E33E32">
        <w:rPr>
          <w:rFonts w:eastAsia="Times New Roman" w:cs="Times New Roman"/>
          <w:sz w:val="24"/>
          <w:lang w:val="id-ID"/>
        </w:rPr>
        <w:t>.</w:t>
      </w:r>
      <w:r w:rsidRPr="00E33E32">
        <w:rPr>
          <w:rFonts w:eastAsia="Times New Roman" w:cs="Times New Roman"/>
          <w:sz w:val="24"/>
          <w:lang w:val="en-US"/>
        </w:rPr>
        <w:t xml:space="preserve"> </w:t>
      </w:r>
      <w:r w:rsidRPr="00E33E32">
        <w:rPr>
          <w:rFonts w:eastAsia="Times New Roman" w:cs="Times New Roman"/>
          <w:sz w:val="24"/>
          <w:lang w:val="id-ID"/>
        </w:rPr>
        <w:t>diakses pada tanggal 7 Juni 2021 pkl 15:05 WIB</w:t>
      </w:r>
    </w:p>
    <w:p w:rsidR="00E33E32" w:rsidRPr="00E33E32" w:rsidRDefault="00E33E32" w:rsidP="00E33E32">
      <w:pPr>
        <w:ind w:left="1701" w:hanging="708"/>
        <w:jc w:val="both"/>
        <w:rPr>
          <w:rFonts w:eastAsia="Times New Roman" w:cs="Times New Roman"/>
          <w:sz w:val="24"/>
          <w:lang w:val="en-US"/>
        </w:rPr>
      </w:pPr>
    </w:p>
    <w:p w:rsidR="00E33E32" w:rsidRPr="00E33E32" w:rsidRDefault="00E33E32" w:rsidP="00E33E32">
      <w:pPr>
        <w:ind w:left="1701" w:hanging="708"/>
        <w:jc w:val="both"/>
        <w:rPr>
          <w:rFonts w:eastAsia="Times New Roman" w:cs="Times New Roman"/>
          <w:sz w:val="24"/>
          <w:lang w:val="id-ID"/>
        </w:rPr>
      </w:pPr>
      <w:r w:rsidRPr="00E33E32">
        <w:rPr>
          <w:rFonts w:eastAsia="Times New Roman" w:cs="Times New Roman"/>
          <w:sz w:val="24"/>
          <w:lang w:val="id-ID"/>
        </w:rPr>
        <w:t xml:space="preserve">Nirmala, Arini Febiantika, Evi Chamalah, Leli Nisfi Setiana. </w:t>
      </w:r>
      <w:r w:rsidRPr="00E33E32">
        <w:rPr>
          <w:rFonts w:eastAsia="Times New Roman" w:cs="Times New Roman"/>
          <w:i/>
          <w:sz w:val="24"/>
          <w:lang w:val="id-ID"/>
        </w:rPr>
        <w:t>Analisis Semiotik Film Pendek</w:t>
      </w:r>
      <w:r w:rsidRPr="00E33E32">
        <w:rPr>
          <w:rFonts w:eastAsia="Times New Roman" w:cs="Times New Roman"/>
          <w:sz w:val="24"/>
          <w:lang w:val="id-ID"/>
        </w:rPr>
        <w:t xml:space="preserve"> “JoGo Tonggo” </w:t>
      </w:r>
      <w:r w:rsidRPr="00E33E32">
        <w:rPr>
          <w:rFonts w:eastAsia="Times New Roman" w:cs="Times New Roman"/>
          <w:i/>
          <w:sz w:val="24"/>
          <w:lang w:val="id-ID"/>
        </w:rPr>
        <w:t>di Youtube Channel Kominfo Jateng</w:t>
      </w:r>
      <w:r w:rsidRPr="00E33E32">
        <w:rPr>
          <w:rFonts w:eastAsia="Times New Roman" w:cs="Times New Roman"/>
          <w:sz w:val="24"/>
          <w:lang w:val="id-ID"/>
        </w:rPr>
        <w:t xml:space="preserve">. Junal PBSI Unissula, Vol 9, No 1 (2021), </w:t>
      </w:r>
      <w:hyperlink r:id="rId15" w:history="1">
        <w:r w:rsidRPr="00E33E32">
          <w:rPr>
            <w:rFonts w:eastAsia="Times New Roman" w:cs="Times New Roman"/>
            <w:sz w:val="24"/>
            <w:lang w:val="id-ID"/>
          </w:rPr>
          <w:t>http://jurnal.unissula.ac.id/index.php/jpbsi/article/view/15727</w:t>
        </w:r>
      </w:hyperlink>
      <w:r w:rsidRPr="00E33E32">
        <w:rPr>
          <w:rFonts w:eastAsia="Times New Roman" w:cs="Times New Roman"/>
          <w:sz w:val="24"/>
          <w:lang w:val="id-ID"/>
        </w:rPr>
        <w:t xml:space="preserve"> diakses pada hari Rabu 7 Juni 2021 pkl 12:35 WIB</w:t>
      </w:r>
    </w:p>
    <w:p w:rsidR="00E33E32" w:rsidRPr="00E33E32" w:rsidRDefault="00E33E32" w:rsidP="00E33E32">
      <w:pPr>
        <w:ind w:left="1701" w:hanging="708"/>
        <w:jc w:val="both"/>
        <w:rPr>
          <w:rFonts w:eastAsia="Times New Roman" w:cs="Times New Roman"/>
          <w:sz w:val="24"/>
          <w:lang w:val="id-ID"/>
        </w:rPr>
      </w:pPr>
    </w:p>
    <w:p w:rsidR="00E33E32" w:rsidRPr="00E33E32" w:rsidRDefault="00E33E32" w:rsidP="00E33E32">
      <w:pPr>
        <w:ind w:left="1701" w:hanging="708"/>
        <w:jc w:val="both"/>
        <w:rPr>
          <w:rFonts w:eastAsia="Times New Roman" w:cs="Times New Roman"/>
          <w:sz w:val="24"/>
          <w:lang w:val="id-ID"/>
        </w:rPr>
      </w:pPr>
      <w:r w:rsidRPr="00E33E32">
        <w:rPr>
          <w:rFonts w:eastAsia="Times New Roman" w:cs="Times New Roman"/>
          <w:sz w:val="24"/>
          <w:lang w:val="id-ID"/>
        </w:rPr>
        <w:t xml:space="preserve">Sulistiani, Kurnia dan Kaslam. </w:t>
      </w:r>
      <w:r w:rsidRPr="00E33E32">
        <w:rPr>
          <w:rFonts w:eastAsia="Times New Roman" w:cs="Times New Roman"/>
          <w:i/>
          <w:sz w:val="24"/>
          <w:lang w:val="id-ID"/>
        </w:rPr>
        <w:t>Kebijakan Jogo Tonggo Pemerintah Provinsi Jawa Tengah dalam Penanganan Pandemi Covid</w:t>
      </w:r>
      <w:r w:rsidRPr="00E33E32">
        <w:rPr>
          <w:rFonts w:eastAsia="Times New Roman" w:cs="Times New Roman"/>
          <w:sz w:val="24"/>
          <w:lang w:val="id-ID"/>
        </w:rPr>
        <w:t>-</w:t>
      </w:r>
      <w:r w:rsidRPr="00E33E32">
        <w:rPr>
          <w:rFonts w:eastAsia="Times New Roman" w:cs="Times New Roman"/>
          <w:i/>
          <w:sz w:val="24"/>
          <w:lang w:val="id-ID"/>
        </w:rPr>
        <w:t>19,</w:t>
      </w:r>
      <w:r w:rsidRPr="00E33E32">
        <w:rPr>
          <w:rFonts w:eastAsia="Times New Roman" w:cs="Times New Roman"/>
          <w:sz w:val="24"/>
          <w:lang w:val="id-ID"/>
        </w:rPr>
        <w:t xml:space="preserve"> VOX POPUL 03, No. 01, (2020).</w:t>
      </w:r>
    </w:p>
    <w:p w:rsidR="00E33E32" w:rsidRPr="00E33E32" w:rsidRDefault="00E33E32" w:rsidP="00E33E32">
      <w:pPr>
        <w:widowControl/>
        <w:autoSpaceDE/>
        <w:autoSpaceDN/>
        <w:spacing w:after="120"/>
        <w:ind w:left="1701" w:hanging="708"/>
        <w:jc w:val="both"/>
        <w:rPr>
          <w:rFonts w:eastAsia="Calibri" w:cs="Times New Roman"/>
          <w:noProof/>
          <w:sz w:val="24"/>
          <w:szCs w:val="24"/>
          <w:lang w:val="en-US"/>
        </w:rPr>
      </w:pPr>
    </w:p>
    <w:p w:rsidR="009A4387" w:rsidRPr="00E33E32" w:rsidRDefault="009A4387" w:rsidP="00E33E32">
      <w:pPr>
        <w:pStyle w:val="BodyText"/>
        <w:spacing w:before="1" w:line="307" w:lineRule="auto"/>
        <w:ind w:left="1701" w:right="738" w:hanging="708"/>
        <w:jc w:val="both"/>
      </w:pPr>
    </w:p>
    <w:sectPr w:rsidR="009A4387" w:rsidRPr="00E33E32">
      <w:footerReference w:type="even" r:id="rId16"/>
      <w:footerReference w:type="default" r:id="rId17"/>
      <w:pgSz w:w="11910" w:h="16840"/>
      <w:pgMar w:top="1340" w:right="960" w:bottom="1140" w:left="1020" w:header="966" w:footer="948" w:gutter="0"/>
      <w:cols w:num="2" w:space="720" w:equalWidth="0">
        <w:col w:w="4550" w:space="127"/>
        <w:col w:w="52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EB8" w:rsidRDefault="00B35EB8">
      <w:r>
        <w:separator/>
      </w:r>
    </w:p>
  </w:endnote>
  <w:endnote w:type="continuationSeparator" w:id="0">
    <w:p w:rsidR="00B35EB8" w:rsidRDefault="00B3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ourier New"/>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87" w:rsidRDefault="00B35EB8">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72.2pt;margin-top:783.45pt;width:22.5pt;height:15.3pt;z-index:-15908864;mso-position-horizontal-relative:page;mso-position-vertical-relative:page" filled="f" stroked="f">
          <v:textbox inset="0,0,0,0">
            <w:txbxContent>
              <w:p w:rsidR="009A4387" w:rsidRDefault="009A4387" w:rsidP="00B65355">
                <w:pPr>
                  <w:pStyle w:val="BodyText"/>
                  <w:spacing w:line="289" w:lineRule="exact"/>
                  <w:rPr>
                    <w:rFonts w:ascii="Palatino Linotype"/>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87" w:rsidRDefault="00B35EB8">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00.55pt;margin-top:783.45pt;width:22.5pt;height:15.3pt;z-index:-15909376;mso-position-horizontal-relative:page;mso-position-vertical-relative:page" filled="f" stroked="f">
          <v:textbox inset="0,0,0,0">
            <w:txbxContent>
              <w:p w:rsidR="009A4387" w:rsidRDefault="009A4387" w:rsidP="00B65355">
                <w:pPr>
                  <w:pStyle w:val="BodyText"/>
                  <w:spacing w:line="289" w:lineRule="exact"/>
                  <w:rPr>
                    <w:rFonts w:ascii="Palatino Linotype"/>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87" w:rsidRDefault="00B35EB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72.2pt;margin-top:783.45pt;width:22.5pt;height:15.3pt;z-index:-15906816;mso-position-horizontal-relative:page;mso-position-vertical-relative:page" filled="f" stroked="f">
          <v:textbox inset="0,0,0,0">
            <w:txbxContent>
              <w:p w:rsidR="009A4387" w:rsidRDefault="009A4387">
                <w:pPr>
                  <w:pStyle w:val="BodyText"/>
                  <w:spacing w:line="289" w:lineRule="exact"/>
                  <w:ind w:left="60"/>
                  <w:rPr>
                    <w:rFonts w:ascii="Palatino Linotype"/>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87" w:rsidRDefault="00B35EB8">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6.55pt;margin-top:783.45pt;width:22.5pt;height:15.3pt;z-index:-15907328;mso-position-horizontal-relative:page;mso-position-vertical-relative:page" filled="f" stroked="f">
          <v:textbox inset="0,0,0,0">
            <w:txbxContent>
              <w:p w:rsidR="009A4387" w:rsidRDefault="009A4387" w:rsidP="00B65355">
                <w:pPr>
                  <w:pStyle w:val="BodyText"/>
                  <w:spacing w:line="289" w:lineRule="exact"/>
                  <w:rPr>
                    <w:rFonts w:ascii="Palatino Linotype"/>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EB8" w:rsidRDefault="00B35EB8">
      <w:r>
        <w:separator/>
      </w:r>
    </w:p>
  </w:footnote>
  <w:footnote w:type="continuationSeparator" w:id="0">
    <w:p w:rsidR="00B35EB8" w:rsidRDefault="00B35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7F0D"/>
    <w:multiLevelType w:val="hybridMultilevel"/>
    <w:tmpl w:val="DBE8D57E"/>
    <w:lvl w:ilvl="0" w:tplc="F5A69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E25FE"/>
    <w:multiLevelType w:val="hybridMultilevel"/>
    <w:tmpl w:val="4FA03EFC"/>
    <w:lvl w:ilvl="0" w:tplc="94785BAE">
      <w:start w:val="1"/>
      <w:numFmt w:val="lowerLetter"/>
      <w:lvlText w:val="%1."/>
      <w:lvlJc w:val="left"/>
      <w:pPr>
        <w:ind w:left="833" w:hanging="360"/>
        <w:jc w:val="right"/>
      </w:pPr>
      <w:rPr>
        <w:rFonts w:ascii="Times New Roman" w:eastAsia="Times New Roman" w:hAnsi="Times New Roman" w:cs="Times New Roman" w:hint="default"/>
        <w:w w:val="100"/>
        <w:sz w:val="22"/>
        <w:szCs w:val="22"/>
        <w:lang w:val="id" w:eastAsia="en-US" w:bidi="ar-SA"/>
      </w:rPr>
    </w:lvl>
    <w:lvl w:ilvl="1" w:tplc="B1C43EF4">
      <w:start w:val="1"/>
      <w:numFmt w:val="decimal"/>
      <w:lvlText w:val="%2)"/>
      <w:lvlJc w:val="left"/>
      <w:pPr>
        <w:ind w:left="1183" w:hanging="360"/>
        <w:jc w:val="right"/>
      </w:pPr>
      <w:rPr>
        <w:rFonts w:ascii="Times New Roman" w:eastAsia="Times New Roman" w:hAnsi="Times New Roman" w:cs="Times New Roman" w:hint="default"/>
        <w:color w:val="2D2D2D"/>
        <w:w w:val="100"/>
        <w:sz w:val="22"/>
        <w:szCs w:val="22"/>
        <w:lang w:val="id" w:eastAsia="en-US" w:bidi="ar-SA"/>
      </w:rPr>
    </w:lvl>
    <w:lvl w:ilvl="2" w:tplc="607AB212">
      <w:numFmt w:val="bullet"/>
      <w:lvlText w:val="•"/>
      <w:lvlJc w:val="left"/>
      <w:pPr>
        <w:ind w:left="1554" w:hanging="360"/>
      </w:pPr>
      <w:rPr>
        <w:rFonts w:hint="default"/>
        <w:lang w:val="id" w:eastAsia="en-US" w:bidi="ar-SA"/>
      </w:rPr>
    </w:lvl>
    <w:lvl w:ilvl="3" w:tplc="DEBC4EEA">
      <w:numFmt w:val="bullet"/>
      <w:lvlText w:val="•"/>
      <w:lvlJc w:val="left"/>
      <w:pPr>
        <w:ind w:left="1929" w:hanging="360"/>
      </w:pPr>
      <w:rPr>
        <w:rFonts w:hint="default"/>
        <w:lang w:val="id" w:eastAsia="en-US" w:bidi="ar-SA"/>
      </w:rPr>
    </w:lvl>
    <w:lvl w:ilvl="4" w:tplc="D35AD168">
      <w:numFmt w:val="bullet"/>
      <w:lvlText w:val="•"/>
      <w:lvlJc w:val="left"/>
      <w:pPr>
        <w:ind w:left="2303" w:hanging="360"/>
      </w:pPr>
      <w:rPr>
        <w:rFonts w:hint="default"/>
        <w:lang w:val="id" w:eastAsia="en-US" w:bidi="ar-SA"/>
      </w:rPr>
    </w:lvl>
    <w:lvl w:ilvl="5" w:tplc="F9107516">
      <w:numFmt w:val="bullet"/>
      <w:lvlText w:val="•"/>
      <w:lvlJc w:val="left"/>
      <w:pPr>
        <w:ind w:left="2678" w:hanging="360"/>
      </w:pPr>
      <w:rPr>
        <w:rFonts w:hint="default"/>
        <w:lang w:val="id" w:eastAsia="en-US" w:bidi="ar-SA"/>
      </w:rPr>
    </w:lvl>
    <w:lvl w:ilvl="6" w:tplc="2DE4F84E">
      <w:numFmt w:val="bullet"/>
      <w:lvlText w:val="•"/>
      <w:lvlJc w:val="left"/>
      <w:pPr>
        <w:ind w:left="3052" w:hanging="360"/>
      </w:pPr>
      <w:rPr>
        <w:rFonts w:hint="default"/>
        <w:lang w:val="id" w:eastAsia="en-US" w:bidi="ar-SA"/>
      </w:rPr>
    </w:lvl>
    <w:lvl w:ilvl="7" w:tplc="5B0E9C26">
      <w:numFmt w:val="bullet"/>
      <w:lvlText w:val="•"/>
      <w:lvlJc w:val="left"/>
      <w:pPr>
        <w:ind w:left="3427" w:hanging="360"/>
      </w:pPr>
      <w:rPr>
        <w:rFonts w:hint="default"/>
        <w:lang w:val="id" w:eastAsia="en-US" w:bidi="ar-SA"/>
      </w:rPr>
    </w:lvl>
    <w:lvl w:ilvl="8" w:tplc="F73A292A">
      <w:numFmt w:val="bullet"/>
      <w:lvlText w:val="•"/>
      <w:lvlJc w:val="left"/>
      <w:pPr>
        <w:ind w:left="3801" w:hanging="360"/>
      </w:pPr>
      <w:rPr>
        <w:rFonts w:hint="default"/>
        <w:lang w:val="id" w:eastAsia="en-US" w:bidi="ar-SA"/>
      </w:rPr>
    </w:lvl>
  </w:abstractNum>
  <w:abstractNum w:abstractNumId="2">
    <w:nsid w:val="1BF955B4"/>
    <w:multiLevelType w:val="hybridMultilevel"/>
    <w:tmpl w:val="4C0022DC"/>
    <w:lvl w:ilvl="0" w:tplc="1500F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241615"/>
    <w:multiLevelType w:val="hybridMultilevel"/>
    <w:tmpl w:val="7938C8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B00D3"/>
    <w:multiLevelType w:val="hybridMultilevel"/>
    <w:tmpl w:val="5A78352C"/>
    <w:lvl w:ilvl="0" w:tplc="A0DCC52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8D63930"/>
    <w:multiLevelType w:val="hybridMultilevel"/>
    <w:tmpl w:val="78FE1B3C"/>
    <w:lvl w:ilvl="0" w:tplc="CAEE9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D32841"/>
    <w:multiLevelType w:val="hybridMultilevel"/>
    <w:tmpl w:val="9B86DF94"/>
    <w:lvl w:ilvl="0" w:tplc="339E7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8C14A0"/>
    <w:multiLevelType w:val="hybridMultilevel"/>
    <w:tmpl w:val="7CE4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F70E0"/>
    <w:multiLevelType w:val="hybridMultilevel"/>
    <w:tmpl w:val="354CF59E"/>
    <w:lvl w:ilvl="0" w:tplc="7ECA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A63E0A"/>
    <w:multiLevelType w:val="hybridMultilevel"/>
    <w:tmpl w:val="8B6066B2"/>
    <w:lvl w:ilvl="0" w:tplc="2968041C">
      <w:start w:val="1"/>
      <w:numFmt w:val="lowerLetter"/>
      <w:lvlText w:val="%1."/>
      <w:lvlJc w:val="left"/>
      <w:pPr>
        <w:ind w:left="833" w:hanging="360"/>
        <w:jc w:val="right"/>
      </w:pPr>
      <w:rPr>
        <w:rFonts w:hint="default"/>
        <w:w w:val="100"/>
        <w:lang w:val="id" w:eastAsia="en-US" w:bidi="ar-SA"/>
      </w:rPr>
    </w:lvl>
    <w:lvl w:ilvl="1" w:tplc="F154DECA">
      <w:numFmt w:val="bullet"/>
      <w:lvlText w:val="•"/>
      <w:lvlJc w:val="left"/>
      <w:pPr>
        <w:ind w:left="1210" w:hanging="360"/>
      </w:pPr>
      <w:rPr>
        <w:rFonts w:hint="default"/>
        <w:lang w:val="id" w:eastAsia="en-US" w:bidi="ar-SA"/>
      </w:rPr>
    </w:lvl>
    <w:lvl w:ilvl="2" w:tplc="AC4EE02A">
      <w:numFmt w:val="bullet"/>
      <w:lvlText w:val="•"/>
      <w:lvlJc w:val="left"/>
      <w:pPr>
        <w:ind w:left="1581" w:hanging="360"/>
      </w:pPr>
      <w:rPr>
        <w:rFonts w:hint="default"/>
        <w:lang w:val="id" w:eastAsia="en-US" w:bidi="ar-SA"/>
      </w:rPr>
    </w:lvl>
    <w:lvl w:ilvl="3" w:tplc="5A1C6372">
      <w:numFmt w:val="bullet"/>
      <w:lvlText w:val="•"/>
      <w:lvlJc w:val="left"/>
      <w:pPr>
        <w:ind w:left="1952" w:hanging="360"/>
      </w:pPr>
      <w:rPr>
        <w:rFonts w:hint="default"/>
        <w:lang w:val="id" w:eastAsia="en-US" w:bidi="ar-SA"/>
      </w:rPr>
    </w:lvl>
    <w:lvl w:ilvl="4" w:tplc="979240F4">
      <w:numFmt w:val="bullet"/>
      <w:lvlText w:val="•"/>
      <w:lvlJc w:val="left"/>
      <w:pPr>
        <w:ind w:left="2323" w:hanging="360"/>
      </w:pPr>
      <w:rPr>
        <w:rFonts w:hint="default"/>
        <w:lang w:val="id" w:eastAsia="en-US" w:bidi="ar-SA"/>
      </w:rPr>
    </w:lvl>
    <w:lvl w:ilvl="5" w:tplc="313C2C56">
      <w:numFmt w:val="bullet"/>
      <w:lvlText w:val="•"/>
      <w:lvlJc w:val="left"/>
      <w:pPr>
        <w:ind w:left="2694" w:hanging="360"/>
      </w:pPr>
      <w:rPr>
        <w:rFonts w:hint="default"/>
        <w:lang w:val="id" w:eastAsia="en-US" w:bidi="ar-SA"/>
      </w:rPr>
    </w:lvl>
    <w:lvl w:ilvl="6" w:tplc="2E0E53AA">
      <w:numFmt w:val="bullet"/>
      <w:lvlText w:val="•"/>
      <w:lvlJc w:val="left"/>
      <w:pPr>
        <w:ind w:left="3065" w:hanging="360"/>
      </w:pPr>
      <w:rPr>
        <w:rFonts w:hint="default"/>
        <w:lang w:val="id" w:eastAsia="en-US" w:bidi="ar-SA"/>
      </w:rPr>
    </w:lvl>
    <w:lvl w:ilvl="7" w:tplc="08ACEDBC">
      <w:numFmt w:val="bullet"/>
      <w:lvlText w:val="•"/>
      <w:lvlJc w:val="left"/>
      <w:pPr>
        <w:ind w:left="3436" w:hanging="360"/>
      </w:pPr>
      <w:rPr>
        <w:rFonts w:hint="default"/>
        <w:lang w:val="id" w:eastAsia="en-US" w:bidi="ar-SA"/>
      </w:rPr>
    </w:lvl>
    <w:lvl w:ilvl="8" w:tplc="E1E0DE00">
      <w:numFmt w:val="bullet"/>
      <w:lvlText w:val="•"/>
      <w:lvlJc w:val="left"/>
      <w:pPr>
        <w:ind w:left="3807" w:hanging="360"/>
      </w:pPr>
      <w:rPr>
        <w:rFonts w:hint="default"/>
        <w:lang w:val="id" w:eastAsia="en-US" w:bidi="ar-SA"/>
      </w:rPr>
    </w:lvl>
  </w:abstractNum>
  <w:abstractNum w:abstractNumId="10">
    <w:nsid w:val="6E0C20CC"/>
    <w:multiLevelType w:val="hybridMultilevel"/>
    <w:tmpl w:val="DB6414FC"/>
    <w:lvl w:ilvl="0" w:tplc="985A4E8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7E6056E"/>
    <w:multiLevelType w:val="hybridMultilevel"/>
    <w:tmpl w:val="9DA66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10"/>
  </w:num>
  <w:num w:numId="5">
    <w:abstractNumId w:val="7"/>
  </w:num>
  <w:num w:numId="6">
    <w:abstractNumId w:val="11"/>
  </w:num>
  <w:num w:numId="7">
    <w:abstractNumId w:val="0"/>
  </w:num>
  <w:num w:numId="8">
    <w:abstractNumId w:val="5"/>
  </w:num>
  <w:num w:numId="9">
    <w:abstractNumId w:val="8"/>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A4387"/>
    <w:rsid w:val="00412725"/>
    <w:rsid w:val="009A4387"/>
    <w:rsid w:val="00B14357"/>
    <w:rsid w:val="00B35EB8"/>
    <w:rsid w:val="00B65355"/>
    <w:rsid w:val="00CC4FD4"/>
    <w:rsid w:val="00E3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245E73BA-E662-4AD6-A3D6-DF2DD51E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ind w:left="113"/>
      <w:jc w:val="both"/>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
      <w:ind w:left="624" w:right="819"/>
    </w:pPr>
    <w:rPr>
      <w:b/>
      <w:bCs/>
      <w:sz w:val="28"/>
      <w:szCs w:val="28"/>
    </w:rPr>
  </w:style>
  <w:style w:type="paragraph" w:styleId="ListParagraph">
    <w:name w:val="List Paragraph"/>
    <w:basedOn w:val="Normal"/>
    <w:uiPriority w:val="1"/>
    <w:qFormat/>
    <w:pPr>
      <w:ind w:left="118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4FD4"/>
    <w:rPr>
      <w:color w:val="0000FF" w:themeColor="hyperlink"/>
      <w:u w:val="single"/>
    </w:rPr>
  </w:style>
  <w:style w:type="paragraph" w:styleId="Header">
    <w:name w:val="header"/>
    <w:basedOn w:val="Normal"/>
    <w:link w:val="HeaderChar"/>
    <w:uiPriority w:val="99"/>
    <w:unhideWhenUsed/>
    <w:rsid w:val="00CC4FD4"/>
    <w:pPr>
      <w:tabs>
        <w:tab w:val="center" w:pos="4680"/>
        <w:tab w:val="right" w:pos="9360"/>
      </w:tabs>
    </w:pPr>
  </w:style>
  <w:style w:type="character" w:customStyle="1" w:styleId="HeaderChar">
    <w:name w:val="Header Char"/>
    <w:basedOn w:val="DefaultParagraphFont"/>
    <w:link w:val="Header"/>
    <w:uiPriority w:val="99"/>
    <w:rsid w:val="00CC4FD4"/>
    <w:rPr>
      <w:rFonts w:ascii="Cambria" w:eastAsia="Cambria" w:hAnsi="Cambria" w:cs="Cambria"/>
      <w:lang w:val="id"/>
    </w:rPr>
  </w:style>
  <w:style w:type="paragraph" w:styleId="Footer">
    <w:name w:val="footer"/>
    <w:basedOn w:val="Normal"/>
    <w:link w:val="FooterChar"/>
    <w:uiPriority w:val="99"/>
    <w:unhideWhenUsed/>
    <w:rsid w:val="00CC4FD4"/>
    <w:pPr>
      <w:tabs>
        <w:tab w:val="center" w:pos="4680"/>
        <w:tab w:val="right" w:pos="9360"/>
      </w:tabs>
    </w:pPr>
  </w:style>
  <w:style w:type="character" w:customStyle="1" w:styleId="FooterChar">
    <w:name w:val="Footer Char"/>
    <w:basedOn w:val="DefaultParagraphFont"/>
    <w:link w:val="Footer"/>
    <w:uiPriority w:val="99"/>
    <w:rsid w:val="00CC4FD4"/>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0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urnal.unnes.ac.id/nju/index.php/lingua" TargetMode="External"/><Relationship Id="rId13" Type="http://schemas.openxmlformats.org/officeDocument/2006/relationships/hyperlink" Target="https://www.youtube.com/watch?v=z_2bJ0Nuq0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z_2bJ0Nuq0c"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jurnal.unissula.ac.id/index.php/jpbsi/article/view/15727"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jogotonggo.jatengprov.go.id/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4173</Words>
  <Characters>23787</Characters>
  <Application>Microsoft Office Word</Application>
  <DocSecurity>0</DocSecurity>
  <Lines>198</Lines>
  <Paragraphs>55</Paragraphs>
  <ScaleCrop>false</ScaleCrop>
  <Company>HP</Company>
  <LinksUpToDate>false</LinksUpToDate>
  <CharactersWithSpaces>27905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2021-12-09T16:36:00Z</dcterms:created>
  <dcterms:modified xsi:type="dcterms:W3CDTF">2021-12-09T17:02:00Z</dcterms:modified>
</cp:coreProperties>
</file>