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A6F" w:rsidRPr="00C77633" w:rsidRDefault="009B2618" w:rsidP="00170A9A">
      <w:pPr>
        <w:pStyle w:val="Default"/>
        <w:contextualSpacing/>
        <w:jc w:val="center"/>
        <w:rPr>
          <w:b/>
          <w:color w:val="auto"/>
          <w:lang w:val="en-US"/>
        </w:rPr>
      </w:pPr>
      <w:r w:rsidRPr="00C77633">
        <w:rPr>
          <w:b/>
          <w:color w:val="auto"/>
          <w:lang w:val="en-US"/>
        </w:rPr>
        <w:tab/>
      </w:r>
    </w:p>
    <w:p w:rsidR="005247AE" w:rsidRPr="00C77633" w:rsidRDefault="00F15B99" w:rsidP="00170A9A">
      <w:pPr>
        <w:pStyle w:val="Default"/>
        <w:contextualSpacing/>
        <w:jc w:val="center"/>
        <w:rPr>
          <w:b/>
          <w:color w:val="auto"/>
          <w:lang w:val="en-US"/>
        </w:rPr>
      </w:pPr>
      <w:r w:rsidRPr="00C77633">
        <w:rPr>
          <w:b/>
          <w:color w:val="auto"/>
          <w:lang w:val="en-US"/>
        </w:rPr>
        <w:t xml:space="preserve">THE </w:t>
      </w:r>
      <w:r w:rsidR="00846A22" w:rsidRPr="00C77633">
        <w:rPr>
          <w:b/>
          <w:color w:val="auto"/>
          <w:lang w:val="en-US"/>
        </w:rPr>
        <w:t xml:space="preserve">BRANTAS </w:t>
      </w:r>
      <w:r w:rsidR="00241D4B" w:rsidRPr="00C77633">
        <w:rPr>
          <w:b/>
          <w:color w:val="auto"/>
          <w:lang w:val="en-US"/>
        </w:rPr>
        <w:t>RIVE</w:t>
      </w:r>
      <w:r w:rsidR="00980CE1" w:rsidRPr="00C77633">
        <w:rPr>
          <w:b/>
          <w:color w:val="auto"/>
          <w:lang w:val="en-US"/>
        </w:rPr>
        <w:t>R</w:t>
      </w:r>
      <w:r w:rsidR="0037480C">
        <w:rPr>
          <w:b/>
          <w:color w:val="auto"/>
          <w:lang w:val="en-US"/>
        </w:rPr>
        <w:t xml:space="preserve"> CRISIS</w:t>
      </w:r>
      <w:r w:rsidRPr="00C77633">
        <w:rPr>
          <w:b/>
          <w:color w:val="auto"/>
          <w:lang w:val="en-US"/>
        </w:rPr>
        <w:t xml:space="preserve">: </w:t>
      </w:r>
    </w:p>
    <w:p w:rsidR="00D1253C" w:rsidRPr="00C77633" w:rsidRDefault="00015EB1" w:rsidP="00170A9A">
      <w:pPr>
        <w:pStyle w:val="Default"/>
        <w:contextualSpacing/>
        <w:jc w:val="center"/>
        <w:rPr>
          <w:b/>
          <w:color w:val="auto"/>
          <w:lang w:val="en-US"/>
        </w:rPr>
      </w:pPr>
      <w:r w:rsidRPr="00C77633">
        <w:rPr>
          <w:b/>
          <w:color w:val="auto"/>
          <w:lang w:val="en-US"/>
        </w:rPr>
        <w:t>T</w:t>
      </w:r>
      <w:r w:rsidR="005247AE" w:rsidRPr="00C77633">
        <w:rPr>
          <w:b/>
          <w:color w:val="auto"/>
          <w:lang w:val="en-US"/>
        </w:rPr>
        <w:t>HE SAND MINING PROBLEM AND THE SEARCH FOR SOLUTION</w:t>
      </w:r>
    </w:p>
    <w:p w:rsidR="00723E2E" w:rsidRPr="00C77633" w:rsidRDefault="00723E2E" w:rsidP="00170A9A">
      <w:pPr>
        <w:pStyle w:val="ListParagraph"/>
        <w:spacing w:after="0" w:line="240" w:lineRule="auto"/>
        <w:ind w:left="0"/>
        <w:jc w:val="center"/>
        <w:rPr>
          <w:rFonts w:ascii="Times New Roman" w:hAnsi="Times New Roman"/>
          <w:sz w:val="24"/>
          <w:szCs w:val="24"/>
        </w:rPr>
      </w:pPr>
    </w:p>
    <w:p w:rsidR="00854F8B" w:rsidRPr="00C77633" w:rsidRDefault="00854F8B" w:rsidP="00170A9A">
      <w:pPr>
        <w:pStyle w:val="ListParagraph"/>
        <w:spacing w:after="0" w:line="240" w:lineRule="auto"/>
        <w:ind w:left="1080"/>
        <w:rPr>
          <w:rFonts w:ascii="Times New Roman" w:hAnsi="Times New Roman"/>
          <w:sz w:val="24"/>
          <w:szCs w:val="24"/>
        </w:rPr>
      </w:pPr>
      <w:bookmarkStart w:id="0" w:name="_GoBack"/>
      <w:bookmarkEnd w:id="0"/>
    </w:p>
    <w:p w:rsidR="00047A57" w:rsidRPr="00170A9A" w:rsidRDefault="00047A57" w:rsidP="000F7C33">
      <w:pPr>
        <w:autoSpaceDE w:val="0"/>
        <w:autoSpaceDN w:val="0"/>
        <w:adjustRightInd w:val="0"/>
        <w:spacing w:after="0" w:line="240" w:lineRule="auto"/>
        <w:jc w:val="center"/>
        <w:rPr>
          <w:rFonts w:ascii="Times New Roman" w:hAnsi="Times New Roman"/>
          <w:b/>
          <w:lang w:val="en-US"/>
        </w:rPr>
      </w:pPr>
      <w:r w:rsidRPr="00170A9A">
        <w:rPr>
          <w:rFonts w:ascii="Times New Roman" w:hAnsi="Times New Roman"/>
          <w:b/>
          <w:lang w:val="en-US"/>
        </w:rPr>
        <w:t>Abstract</w:t>
      </w:r>
    </w:p>
    <w:p w:rsidR="00047A57" w:rsidRPr="00170A9A" w:rsidRDefault="00047A57" w:rsidP="00170A9A">
      <w:pPr>
        <w:autoSpaceDE w:val="0"/>
        <w:autoSpaceDN w:val="0"/>
        <w:adjustRightInd w:val="0"/>
        <w:spacing w:after="0" w:line="240" w:lineRule="auto"/>
        <w:contextualSpacing/>
        <w:jc w:val="both"/>
        <w:rPr>
          <w:rFonts w:ascii="Times New Roman" w:hAnsi="Times New Roman"/>
          <w:lang w:val="en-US"/>
        </w:rPr>
      </w:pPr>
      <w:r w:rsidRPr="00170A9A">
        <w:rPr>
          <w:rFonts w:ascii="Times New Roman" w:hAnsi="Times New Roman"/>
          <w:lang w:val="en-US"/>
        </w:rPr>
        <w:t xml:space="preserve">This article </w:t>
      </w:r>
      <w:r w:rsidR="00D94219" w:rsidRPr="00170A9A">
        <w:rPr>
          <w:rFonts w:ascii="Times New Roman" w:hAnsi="Times New Roman"/>
          <w:lang w:val="en-US"/>
        </w:rPr>
        <w:t xml:space="preserve">examines the dynamics of power relations in the </w:t>
      </w:r>
      <w:proofErr w:type="spellStart"/>
      <w:r w:rsidR="00D94219" w:rsidRPr="00170A9A">
        <w:rPr>
          <w:rFonts w:ascii="Times New Roman" w:hAnsi="Times New Roman"/>
          <w:lang w:val="en-US"/>
        </w:rPr>
        <w:t>Brantas</w:t>
      </w:r>
      <w:proofErr w:type="spellEnd"/>
      <w:r w:rsidR="00D94219" w:rsidRPr="00170A9A">
        <w:rPr>
          <w:rFonts w:ascii="Times New Roman" w:hAnsi="Times New Roman"/>
          <w:lang w:val="en-US"/>
        </w:rPr>
        <w:t xml:space="preserve"> River sand mining and its influences on the fate of the most important river of East Java. </w:t>
      </w:r>
      <w:r w:rsidR="00D94219" w:rsidRPr="00170A9A">
        <w:rPr>
          <w:rFonts w:ascii="Times New Roman" w:hAnsi="Times New Roman"/>
        </w:rPr>
        <w:t xml:space="preserve">The </w:t>
      </w:r>
      <w:r w:rsidR="00D94219" w:rsidRPr="00170A9A">
        <w:rPr>
          <w:rFonts w:ascii="Times New Roman" w:hAnsi="Times New Roman"/>
          <w:lang w:val="en-US"/>
        </w:rPr>
        <w:t xml:space="preserve">main questions </w:t>
      </w:r>
      <w:r w:rsidR="00D94219" w:rsidRPr="00170A9A">
        <w:rPr>
          <w:rFonts w:ascii="Times New Roman" w:hAnsi="Times New Roman"/>
        </w:rPr>
        <w:t xml:space="preserve">to be </w:t>
      </w:r>
      <w:r w:rsidR="00D94219" w:rsidRPr="00170A9A">
        <w:rPr>
          <w:rFonts w:ascii="Times New Roman" w:hAnsi="Times New Roman"/>
          <w:lang w:val="en-US"/>
        </w:rPr>
        <w:t>dealt with here are</w:t>
      </w:r>
      <w:r w:rsidR="00D94219" w:rsidRPr="00170A9A">
        <w:rPr>
          <w:rFonts w:ascii="Times New Roman" w:hAnsi="Times New Roman"/>
        </w:rPr>
        <w:t xml:space="preserve">: </w:t>
      </w:r>
      <w:r w:rsidR="004B77D8" w:rsidRPr="00170A9A">
        <w:rPr>
          <w:rFonts w:ascii="Times New Roman" w:hAnsi="Times New Roman"/>
          <w:lang w:val="en-US"/>
        </w:rPr>
        <w:t>Why</w:t>
      </w:r>
      <w:r w:rsidR="00D94219" w:rsidRPr="00170A9A">
        <w:rPr>
          <w:rFonts w:ascii="Times New Roman" w:hAnsi="Times New Roman"/>
        </w:rPr>
        <w:t xml:space="preserve"> </w:t>
      </w:r>
      <w:r w:rsidR="00D94219" w:rsidRPr="00170A9A">
        <w:rPr>
          <w:rFonts w:ascii="Times New Roman" w:hAnsi="Times New Roman"/>
          <w:lang w:val="en-US"/>
        </w:rPr>
        <w:t xml:space="preserve">did the </w:t>
      </w:r>
      <w:r w:rsidR="00D94219" w:rsidRPr="00170A9A">
        <w:rPr>
          <w:rFonts w:ascii="Times New Roman" w:hAnsi="Times New Roman"/>
        </w:rPr>
        <w:t>sand mining</w:t>
      </w:r>
      <w:r w:rsidR="00D94219" w:rsidRPr="00170A9A">
        <w:rPr>
          <w:rFonts w:ascii="Times New Roman" w:hAnsi="Times New Roman"/>
          <w:lang w:val="en-US"/>
        </w:rPr>
        <w:t xml:space="preserve"> activities</w:t>
      </w:r>
      <w:r w:rsidR="00D94219" w:rsidRPr="00170A9A">
        <w:rPr>
          <w:rFonts w:ascii="Times New Roman" w:hAnsi="Times New Roman"/>
        </w:rPr>
        <w:t xml:space="preserve"> </w:t>
      </w:r>
      <w:r w:rsidR="00D94219" w:rsidRPr="00170A9A">
        <w:rPr>
          <w:rFonts w:ascii="Times New Roman" w:hAnsi="Times New Roman"/>
          <w:lang w:val="en-US"/>
        </w:rPr>
        <w:t xml:space="preserve">lead to the </w:t>
      </w:r>
      <w:r w:rsidR="00D94219" w:rsidRPr="00170A9A">
        <w:rPr>
          <w:rFonts w:ascii="Times New Roman" w:hAnsi="Times New Roman"/>
        </w:rPr>
        <w:t xml:space="preserve">Brantas </w:t>
      </w:r>
      <w:r w:rsidR="00D94219" w:rsidRPr="00170A9A">
        <w:rPr>
          <w:rFonts w:ascii="Times New Roman" w:hAnsi="Times New Roman"/>
          <w:lang w:val="en-US"/>
        </w:rPr>
        <w:t>r</w:t>
      </w:r>
      <w:r w:rsidR="00D94219" w:rsidRPr="00170A9A">
        <w:rPr>
          <w:rFonts w:ascii="Times New Roman" w:hAnsi="Times New Roman"/>
        </w:rPr>
        <w:t>iver crisis? What impact d</w:t>
      </w:r>
      <w:r w:rsidR="00D94219" w:rsidRPr="00170A9A">
        <w:rPr>
          <w:rFonts w:ascii="Times New Roman" w:hAnsi="Times New Roman"/>
          <w:lang w:val="en-US"/>
        </w:rPr>
        <w:t xml:space="preserve">id the </w:t>
      </w:r>
      <w:r w:rsidR="00D94219" w:rsidRPr="00170A9A">
        <w:rPr>
          <w:rFonts w:ascii="Times New Roman" w:hAnsi="Times New Roman"/>
        </w:rPr>
        <w:t>sand mining have</w:t>
      </w:r>
      <w:r w:rsidR="00D94219" w:rsidRPr="00170A9A">
        <w:rPr>
          <w:rFonts w:ascii="Times New Roman" w:hAnsi="Times New Roman"/>
          <w:lang w:val="en-US"/>
        </w:rPr>
        <w:t xml:space="preserve"> on the environment and society</w:t>
      </w:r>
      <w:r w:rsidR="00D94219" w:rsidRPr="00170A9A">
        <w:rPr>
          <w:rFonts w:ascii="Times New Roman" w:hAnsi="Times New Roman"/>
        </w:rPr>
        <w:t xml:space="preserve">? How </w:t>
      </w:r>
      <w:proofErr w:type="spellStart"/>
      <w:r w:rsidR="00D94219" w:rsidRPr="00170A9A">
        <w:rPr>
          <w:rFonts w:ascii="Times New Roman" w:hAnsi="Times New Roman"/>
          <w:lang w:val="en-US"/>
        </w:rPr>
        <w:t>wa</w:t>
      </w:r>
      <w:proofErr w:type="spellEnd"/>
      <w:r w:rsidR="00D94219" w:rsidRPr="00170A9A">
        <w:rPr>
          <w:rFonts w:ascii="Times New Roman" w:hAnsi="Times New Roman"/>
        </w:rPr>
        <w:t xml:space="preserve">s the Brantas </w:t>
      </w:r>
      <w:r w:rsidR="00D94219" w:rsidRPr="00170A9A">
        <w:rPr>
          <w:rFonts w:ascii="Times New Roman" w:hAnsi="Times New Roman"/>
          <w:lang w:val="en-US"/>
        </w:rPr>
        <w:t>r</w:t>
      </w:r>
      <w:r w:rsidR="00D94219" w:rsidRPr="00170A9A">
        <w:rPr>
          <w:rFonts w:ascii="Times New Roman" w:hAnsi="Times New Roman"/>
        </w:rPr>
        <w:t xml:space="preserve">iver crisis due to sand mining </w:t>
      </w:r>
      <w:r w:rsidR="006834C2" w:rsidRPr="00170A9A">
        <w:rPr>
          <w:rFonts w:ascii="Times New Roman" w:hAnsi="Times New Roman"/>
          <w:lang w:val="en-US"/>
        </w:rPr>
        <w:t xml:space="preserve">handled </w:t>
      </w:r>
      <w:r w:rsidR="00D94219" w:rsidRPr="00170A9A">
        <w:rPr>
          <w:rFonts w:ascii="Times New Roman" w:hAnsi="Times New Roman"/>
          <w:lang w:val="en-US"/>
        </w:rPr>
        <w:t xml:space="preserve">to </w:t>
      </w:r>
      <w:r w:rsidR="00D94219" w:rsidRPr="00170A9A">
        <w:rPr>
          <w:rFonts w:ascii="Times New Roman" w:hAnsi="Times New Roman"/>
        </w:rPr>
        <w:t>find a solution?</w:t>
      </w:r>
      <w:r w:rsidR="00D94219" w:rsidRPr="00170A9A">
        <w:rPr>
          <w:rFonts w:ascii="Times New Roman" w:hAnsi="Times New Roman"/>
          <w:lang w:val="en-US"/>
        </w:rPr>
        <w:t xml:space="preserve"> </w:t>
      </w:r>
      <w:r w:rsidRPr="00170A9A">
        <w:rPr>
          <w:rFonts w:ascii="Times New Roman" w:hAnsi="Times New Roman"/>
          <w:lang w:val="en-US"/>
        </w:rPr>
        <w:t>By relying on archival sources, contemporary n</w:t>
      </w:r>
      <w:r w:rsidR="00CC391E" w:rsidRPr="00170A9A">
        <w:rPr>
          <w:rFonts w:ascii="Times New Roman" w:hAnsi="Times New Roman"/>
          <w:lang w:val="en-US"/>
        </w:rPr>
        <w:t xml:space="preserve">ewspapers, and </w:t>
      </w:r>
      <w:r w:rsidR="00A83DA8" w:rsidRPr="00170A9A">
        <w:rPr>
          <w:rFonts w:ascii="Times New Roman" w:hAnsi="Times New Roman"/>
          <w:lang w:val="en-US"/>
        </w:rPr>
        <w:t xml:space="preserve">oral history </w:t>
      </w:r>
      <w:r w:rsidR="00CC391E" w:rsidRPr="00170A9A">
        <w:rPr>
          <w:rFonts w:ascii="Times New Roman" w:hAnsi="Times New Roman"/>
          <w:lang w:val="en-US"/>
        </w:rPr>
        <w:t>interviews, it i</w:t>
      </w:r>
      <w:r w:rsidRPr="00170A9A">
        <w:rPr>
          <w:rFonts w:ascii="Times New Roman" w:hAnsi="Times New Roman"/>
          <w:lang w:val="en-US"/>
        </w:rPr>
        <w:t xml:space="preserve">s argued that the </w:t>
      </w:r>
      <w:proofErr w:type="spellStart"/>
      <w:r w:rsidRPr="00170A9A">
        <w:rPr>
          <w:rFonts w:ascii="Times New Roman" w:hAnsi="Times New Roman"/>
          <w:lang w:val="en-US"/>
        </w:rPr>
        <w:t>Brantas</w:t>
      </w:r>
      <w:proofErr w:type="spellEnd"/>
      <w:r w:rsidRPr="00170A9A">
        <w:rPr>
          <w:rFonts w:ascii="Times New Roman" w:hAnsi="Times New Roman"/>
          <w:lang w:val="en-US"/>
        </w:rPr>
        <w:t xml:space="preserve"> r</w:t>
      </w:r>
      <w:r w:rsidR="00D94219" w:rsidRPr="00170A9A">
        <w:rPr>
          <w:rFonts w:ascii="Times New Roman" w:hAnsi="Times New Roman"/>
          <w:lang w:val="en-US"/>
        </w:rPr>
        <w:t xml:space="preserve">iver crisis occurred due to the </w:t>
      </w:r>
      <w:r w:rsidRPr="00170A9A">
        <w:rPr>
          <w:rFonts w:ascii="Times New Roman" w:hAnsi="Times New Roman"/>
          <w:lang w:val="en-US"/>
        </w:rPr>
        <w:t xml:space="preserve">acceleration of sand </w:t>
      </w:r>
      <w:r w:rsidR="00D94219" w:rsidRPr="00170A9A">
        <w:rPr>
          <w:rFonts w:ascii="Times New Roman" w:hAnsi="Times New Roman"/>
          <w:lang w:val="en-US"/>
        </w:rPr>
        <w:t xml:space="preserve">extractions facilitated by improved extraction technology </w:t>
      </w:r>
      <w:r w:rsidRPr="00170A9A">
        <w:rPr>
          <w:rFonts w:ascii="Times New Roman" w:hAnsi="Times New Roman"/>
          <w:lang w:val="en-US"/>
        </w:rPr>
        <w:t>in the form of mechanical sand extracting machines</w:t>
      </w:r>
      <w:r w:rsidR="006834C2" w:rsidRPr="00170A9A">
        <w:rPr>
          <w:rFonts w:ascii="Times New Roman" w:hAnsi="Times New Roman"/>
          <w:lang w:val="en-US"/>
        </w:rPr>
        <w:t xml:space="preserve"> and the </w:t>
      </w:r>
      <w:r w:rsidR="00D94219" w:rsidRPr="00170A9A">
        <w:rPr>
          <w:rFonts w:ascii="Times New Roman" w:hAnsi="Times New Roman"/>
          <w:lang w:val="en-US"/>
        </w:rPr>
        <w:t xml:space="preserve">growing demand for sand for </w:t>
      </w:r>
      <w:proofErr w:type="spellStart"/>
      <w:r w:rsidR="00D94219" w:rsidRPr="00170A9A">
        <w:rPr>
          <w:rFonts w:ascii="Times New Roman" w:hAnsi="Times New Roman"/>
          <w:lang w:val="en-US"/>
        </w:rPr>
        <w:t>infrastucture</w:t>
      </w:r>
      <w:proofErr w:type="spellEnd"/>
      <w:r w:rsidR="00D94219" w:rsidRPr="00170A9A">
        <w:rPr>
          <w:rFonts w:ascii="Times New Roman" w:hAnsi="Times New Roman"/>
          <w:lang w:val="en-US"/>
        </w:rPr>
        <w:t xml:space="preserve"> development</w:t>
      </w:r>
      <w:r w:rsidRPr="00170A9A">
        <w:rPr>
          <w:rFonts w:ascii="Times New Roman" w:hAnsi="Times New Roman"/>
          <w:lang w:val="en-US"/>
        </w:rPr>
        <w:t>. Mechanical s</w:t>
      </w:r>
      <w:r w:rsidR="00D94219" w:rsidRPr="00170A9A">
        <w:rPr>
          <w:rFonts w:ascii="Times New Roman" w:hAnsi="Times New Roman"/>
          <w:lang w:val="en-US"/>
        </w:rPr>
        <w:t>and mining caused</w:t>
      </w:r>
      <w:r w:rsidRPr="00170A9A">
        <w:rPr>
          <w:rFonts w:ascii="Times New Roman" w:hAnsi="Times New Roman"/>
          <w:lang w:val="en-US"/>
        </w:rPr>
        <w:t xml:space="preserve"> damage to infrastructure and settlements in various places along the river from downstream areas that continue to creep upstream, as well as the loss of biodiversity richness. The search for a solution has been going on for </w:t>
      </w:r>
      <w:r w:rsidR="00CC391E" w:rsidRPr="00170A9A">
        <w:rPr>
          <w:rFonts w:ascii="Times New Roman" w:hAnsi="Times New Roman"/>
          <w:lang w:val="en-US"/>
        </w:rPr>
        <w:t>some time, but failed</w:t>
      </w:r>
      <w:r w:rsidRPr="00170A9A">
        <w:rPr>
          <w:rFonts w:ascii="Times New Roman" w:hAnsi="Times New Roman"/>
          <w:lang w:val="en-US"/>
        </w:rPr>
        <w:t xml:space="preserve"> to stop mining and bring the </w:t>
      </w:r>
      <w:proofErr w:type="spellStart"/>
      <w:r w:rsidRPr="00170A9A">
        <w:rPr>
          <w:rFonts w:ascii="Times New Roman" w:hAnsi="Times New Roman"/>
          <w:lang w:val="en-US"/>
        </w:rPr>
        <w:t>Brantas</w:t>
      </w:r>
      <w:proofErr w:type="spellEnd"/>
      <w:r w:rsidRPr="00170A9A">
        <w:rPr>
          <w:rFonts w:ascii="Times New Roman" w:hAnsi="Times New Roman"/>
          <w:lang w:val="en-US"/>
        </w:rPr>
        <w:t xml:space="preserve"> River out of the crisis. The failure occurred not because of the absence of a legal umbrella, but the difficulty of implementing regulations in the field due to the involvement of unscrupulous officials and politicians in the </w:t>
      </w:r>
      <w:proofErr w:type="spellStart"/>
      <w:r w:rsidRPr="00170A9A">
        <w:rPr>
          <w:rFonts w:ascii="Times New Roman" w:hAnsi="Times New Roman"/>
          <w:lang w:val="en-US"/>
        </w:rPr>
        <w:t>Brantas</w:t>
      </w:r>
      <w:proofErr w:type="spellEnd"/>
      <w:r w:rsidRPr="00170A9A">
        <w:rPr>
          <w:rFonts w:ascii="Times New Roman" w:hAnsi="Times New Roman"/>
          <w:lang w:val="en-US"/>
        </w:rPr>
        <w:t xml:space="preserve"> sand business, as well as the temptation of large and easy profits from mining </w:t>
      </w:r>
      <w:r w:rsidR="00B00208" w:rsidRPr="00170A9A">
        <w:rPr>
          <w:rFonts w:ascii="Times New Roman" w:hAnsi="Times New Roman"/>
          <w:lang w:val="en-US"/>
        </w:rPr>
        <w:t>that lu</w:t>
      </w:r>
      <w:r w:rsidR="00A83DA8" w:rsidRPr="00170A9A">
        <w:rPr>
          <w:rFonts w:ascii="Times New Roman" w:hAnsi="Times New Roman"/>
          <w:lang w:val="en-US"/>
        </w:rPr>
        <w:t>red sand miners</w:t>
      </w:r>
      <w:r w:rsidR="00B00208" w:rsidRPr="00170A9A">
        <w:rPr>
          <w:rFonts w:ascii="Times New Roman" w:hAnsi="Times New Roman"/>
          <w:lang w:val="en-US"/>
        </w:rPr>
        <w:t xml:space="preserve"> </w:t>
      </w:r>
      <w:r w:rsidRPr="00170A9A">
        <w:rPr>
          <w:rFonts w:ascii="Times New Roman" w:hAnsi="Times New Roman"/>
          <w:lang w:val="en-US"/>
        </w:rPr>
        <w:t xml:space="preserve">in the midst of the limited available alternative </w:t>
      </w:r>
      <w:proofErr w:type="spellStart"/>
      <w:r w:rsidR="00B00208" w:rsidRPr="00170A9A">
        <w:rPr>
          <w:rFonts w:ascii="Times New Roman" w:hAnsi="Times New Roman"/>
          <w:lang w:val="en-US"/>
        </w:rPr>
        <w:t>souces</w:t>
      </w:r>
      <w:proofErr w:type="spellEnd"/>
      <w:r w:rsidR="00B00208" w:rsidRPr="00170A9A">
        <w:rPr>
          <w:rFonts w:ascii="Times New Roman" w:hAnsi="Times New Roman"/>
          <w:lang w:val="en-US"/>
        </w:rPr>
        <w:t xml:space="preserve"> of livelihood</w:t>
      </w:r>
      <w:r w:rsidRPr="00170A9A">
        <w:rPr>
          <w:rFonts w:ascii="Times New Roman" w:hAnsi="Times New Roman"/>
          <w:lang w:val="en-US"/>
        </w:rPr>
        <w:t>.</w:t>
      </w:r>
      <w:r w:rsidR="00D94219" w:rsidRPr="00170A9A">
        <w:rPr>
          <w:rFonts w:ascii="Times New Roman" w:hAnsi="Times New Roman"/>
          <w:lang w:val="en-US"/>
        </w:rPr>
        <w:t xml:space="preserve"> </w:t>
      </w:r>
    </w:p>
    <w:p w:rsidR="002F485C" w:rsidRPr="00170A9A" w:rsidRDefault="002F485C" w:rsidP="00170A9A">
      <w:pPr>
        <w:pStyle w:val="ListParagraph"/>
        <w:autoSpaceDE w:val="0"/>
        <w:autoSpaceDN w:val="0"/>
        <w:adjustRightInd w:val="0"/>
        <w:spacing w:after="0" w:line="240" w:lineRule="auto"/>
        <w:ind w:left="0"/>
        <w:jc w:val="both"/>
        <w:rPr>
          <w:rFonts w:ascii="Times New Roman" w:hAnsi="Times New Roman"/>
          <w:lang w:val="en-US"/>
        </w:rPr>
      </w:pPr>
    </w:p>
    <w:p w:rsidR="00C43A9B" w:rsidRPr="00170A9A" w:rsidRDefault="00047A57" w:rsidP="00170A9A">
      <w:pPr>
        <w:pStyle w:val="ListParagraph"/>
        <w:autoSpaceDE w:val="0"/>
        <w:autoSpaceDN w:val="0"/>
        <w:adjustRightInd w:val="0"/>
        <w:spacing w:after="0" w:line="240" w:lineRule="auto"/>
        <w:ind w:left="0"/>
        <w:jc w:val="both"/>
        <w:rPr>
          <w:rFonts w:ascii="Times New Roman" w:hAnsi="Times New Roman"/>
          <w:lang w:val="en-US"/>
        </w:rPr>
      </w:pPr>
      <w:r w:rsidRPr="00170A9A">
        <w:rPr>
          <w:rFonts w:ascii="Times New Roman" w:hAnsi="Times New Roman"/>
          <w:lang w:val="en-US"/>
        </w:rPr>
        <w:t>Keywo</w:t>
      </w:r>
      <w:r w:rsidR="00A83DA8" w:rsidRPr="00170A9A">
        <w:rPr>
          <w:rFonts w:ascii="Times New Roman" w:hAnsi="Times New Roman"/>
          <w:lang w:val="en-US"/>
        </w:rPr>
        <w:t xml:space="preserve">rds: sand mining, </w:t>
      </w:r>
      <w:r w:rsidR="004B77D8" w:rsidRPr="00170A9A">
        <w:rPr>
          <w:rFonts w:ascii="Times New Roman" w:hAnsi="Times New Roman"/>
          <w:lang w:val="en-US"/>
        </w:rPr>
        <w:t xml:space="preserve">impact, river crisis, </w:t>
      </w:r>
      <w:r w:rsidR="00017940" w:rsidRPr="00170A9A">
        <w:rPr>
          <w:rFonts w:ascii="Times New Roman" w:hAnsi="Times New Roman"/>
          <w:lang w:val="en-US"/>
        </w:rPr>
        <w:t>control measures</w:t>
      </w:r>
      <w:r w:rsidR="004B77D8" w:rsidRPr="00170A9A">
        <w:rPr>
          <w:rFonts w:ascii="Times New Roman" w:hAnsi="Times New Roman"/>
          <w:lang w:val="en-US"/>
        </w:rPr>
        <w:t xml:space="preserve">, </w:t>
      </w:r>
      <w:proofErr w:type="spellStart"/>
      <w:r w:rsidR="004609C2" w:rsidRPr="00170A9A">
        <w:rPr>
          <w:rFonts w:ascii="Times New Roman" w:hAnsi="Times New Roman"/>
          <w:lang w:val="en-US"/>
        </w:rPr>
        <w:t>Brantas</w:t>
      </w:r>
      <w:proofErr w:type="spellEnd"/>
      <w:r w:rsidR="004609C2" w:rsidRPr="00170A9A">
        <w:rPr>
          <w:rFonts w:ascii="Times New Roman" w:hAnsi="Times New Roman"/>
          <w:lang w:val="en-US"/>
        </w:rPr>
        <w:t xml:space="preserve"> River</w:t>
      </w:r>
      <w:r w:rsidR="006834C2" w:rsidRPr="00170A9A">
        <w:rPr>
          <w:rFonts w:ascii="Times New Roman" w:hAnsi="Times New Roman"/>
          <w:lang w:val="en-US"/>
        </w:rPr>
        <w:t>, East Java</w:t>
      </w:r>
    </w:p>
    <w:p w:rsidR="0074056E" w:rsidRPr="00170A9A" w:rsidRDefault="0074056E" w:rsidP="00170A9A">
      <w:pPr>
        <w:pStyle w:val="ListParagraph"/>
        <w:autoSpaceDE w:val="0"/>
        <w:autoSpaceDN w:val="0"/>
        <w:adjustRightInd w:val="0"/>
        <w:spacing w:after="0" w:line="240" w:lineRule="auto"/>
        <w:ind w:left="0"/>
        <w:jc w:val="both"/>
        <w:rPr>
          <w:rFonts w:ascii="Times New Roman" w:hAnsi="Times New Roman"/>
          <w:b/>
          <w:lang w:val="en-US"/>
        </w:rPr>
      </w:pPr>
    </w:p>
    <w:p w:rsidR="004B77D8" w:rsidRPr="00170A9A" w:rsidRDefault="004B77D8" w:rsidP="000F7C33">
      <w:pPr>
        <w:pStyle w:val="ListParagraph"/>
        <w:autoSpaceDE w:val="0"/>
        <w:autoSpaceDN w:val="0"/>
        <w:adjustRightInd w:val="0"/>
        <w:spacing w:after="0" w:line="240" w:lineRule="auto"/>
        <w:ind w:left="0"/>
        <w:jc w:val="center"/>
        <w:rPr>
          <w:rFonts w:ascii="Times New Roman" w:hAnsi="Times New Roman"/>
          <w:b/>
          <w:lang w:val="en-US"/>
        </w:rPr>
      </w:pPr>
      <w:proofErr w:type="spellStart"/>
      <w:r w:rsidRPr="00170A9A">
        <w:rPr>
          <w:rFonts w:ascii="Times New Roman" w:hAnsi="Times New Roman"/>
          <w:b/>
          <w:lang w:val="en-US"/>
        </w:rPr>
        <w:t>Abstrak</w:t>
      </w:r>
      <w:proofErr w:type="spellEnd"/>
    </w:p>
    <w:p w:rsidR="004B77D8" w:rsidRPr="00170A9A" w:rsidRDefault="004B77D8" w:rsidP="00170A9A">
      <w:pPr>
        <w:pStyle w:val="ListParagraph"/>
        <w:autoSpaceDE w:val="0"/>
        <w:autoSpaceDN w:val="0"/>
        <w:adjustRightInd w:val="0"/>
        <w:spacing w:after="0" w:line="240" w:lineRule="auto"/>
        <w:ind w:left="0"/>
        <w:jc w:val="both"/>
        <w:rPr>
          <w:rFonts w:ascii="Times New Roman" w:hAnsi="Times New Roman"/>
          <w:lang w:val="en-US"/>
        </w:rPr>
      </w:pPr>
      <w:proofErr w:type="spellStart"/>
      <w:proofErr w:type="gramStart"/>
      <w:r w:rsidRPr="00170A9A">
        <w:rPr>
          <w:rFonts w:ascii="Times New Roman" w:hAnsi="Times New Roman"/>
          <w:lang w:val="en-US"/>
        </w:rPr>
        <w:t>Artikel</w:t>
      </w:r>
      <w:proofErr w:type="spellEnd"/>
      <w:r w:rsidRPr="00170A9A">
        <w:rPr>
          <w:rFonts w:ascii="Times New Roman" w:hAnsi="Times New Roman"/>
          <w:lang w:val="en-US"/>
        </w:rPr>
        <w:t xml:space="preserve"> </w:t>
      </w:r>
      <w:proofErr w:type="spellStart"/>
      <w:r w:rsidRPr="00170A9A">
        <w:rPr>
          <w:rFonts w:ascii="Times New Roman" w:hAnsi="Times New Roman"/>
          <w:lang w:val="en-US"/>
        </w:rPr>
        <w:t>ini</w:t>
      </w:r>
      <w:proofErr w:type="spellEnd"/>
      <w:r w:rsidRPr="00170A9A">
        <w:rPr>
          <w:rFonts w:ascii="Times New Roman" w:hAnsi="Times New Roman"/>
          <w:lang w:val="en-US"/>
        </w:rPr>
        <w:t xml:space="preserve"> </w:t>
      </w:r>
      <w:proofErr w:type="spellStart"/>
      <w:r w:rsidRPr="00170A9A">
        <w:rPr>
          <w:rFonts w:ascii="Times New Roman" w:hAnsi="Times New Roman"/>
          <w:lang w:val="en-US"/>
        </w:rPr>
        <w:t>membahas</w:t>
      </w:r>
      <w:proofErr w:type="spellEnd"/>
      <w:r w:rsidRPr="00170A9A">
        <w:rPr>
          <w:rFonts w:ascii="Times New Roman" w:hAnsi="Times New Roman"/>
          <w:lang w:val="en-US"/>
        </w:rPr>
        <w:t xml:space="preserve"> </w:t>
      </w:r>
      <w:proofErr w:type="spellStart"/>
      <w:r w:rsidRPr="00170A9A">
        <w:rPr>
          <w:rFonts w:ascii="Times New Roman" w:hAnsi="Times New Roman"/>
          <w:lang w:val="en-US"/>
        </w:rPr>
        <w:t>dinamika</w:t>
      </w:r>
      <w:proofErr w:type="spellEnd"/>
      <w:r w:rsidRPr="00170A9A">
        <w:rPr>
          <w:rFonts w:ascii="Times New Roman" w:hAnsi="Times New Roman"/>
          <w:lang w:val="en-US"/>
        </w:rPr>
        <w:t xml:space="preserve"> </w:t>
      </w:r>
      <w:proofErr w:type="spellStart"/>
      <w:r w:rsidRPr="00170A9A">
        <w:rPr>
          <w:rFonts w:ascii="Times New Roman" w:hAnsi="Times New Roman"/>
          <w:lang w:val="en-US"/>
        </w:rPr>
        <w:t>relasi</w:t>
      </w:r>
      <w:proofErr w:type="spellEnd"/>
      <w:r w:rsidRPr="00170A9A">
        <w:rPr>
          <w:rFonts w:ascii="Times New Roman" w:hAnsi="Times New Roman"/>
          <w:lang w:val="en-US"/>
        </w:rPr>
        <w:t xml:space="preserve"> </w:t>
      </w:r>
      <w:proofErr w:type="spellStart"/>
      <w:r w:rsidRPr="00170A9A">
        <w:rPr>
          <w:rFonts w:ascii="Times New Roman" w:hAnsi="Times New Roman"/>
          <w:lang w:val="en-US"/>
        </w:rPr>
        <w:t>kuasa</w:t>
      </w:r>
      <w:proofErr w:type="spellEnd"/>
      <w:r w:rsidRPr="00170A9A">
        <w:rPr>
          <w:rFonts w:ascii="Times New Roman" w:hAnsi="Times New Roman"/>
          <w:lang w:val="en-US"/>
        </w:rPr>
        <w:t xml:space="preserve"> </w:t>
      </w:r>
      <w:proofErr w:type="spellStart"/>
      <w:r w:rsidRPr="00170A9A">
        <w:rPr>
          <w:rFonts w:ascii="Times New Roman" w:hAnsi="Times New Roman"/>
          <w:lang w:val="en-US"/>
        </w:rPr>
        <w:t>dalam</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penambangan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pasir</w:t>
      </w:r>
      <w:proofErr w:type="spellEnd"/>
      <w:r w:rsidRPr="00170A9A">
        <w:rPr>
          <w:rFonts w:ascii="Times New Roman" w:hAnsi="Times New Roman"/>
          <w:lang w:val="en-US"/>
        </w:rPr>
        <w:t xml:space="preserve"> Sungai </w:t>
      </w:r>
      <w:proofErr w:type="spellStart"/>
      <w:r w:rsidRPr="00170A9A">
        <w:rPr>
          <w:rFonts w:ascii="Times New Roman" w:hAnsi="Times New Roman"/>
          <w:lang w:val="en-US"/>
        </w:rPr>
        <w:t>Brantas</w:t>
      </w:r>
      <w:proofErr w:type="spellEnd"/>
      <w:r w:rsidRPr="00170A9A">
        <w:rPr>
          <w:rFonts w:ascii="Times New Roman" w:hAnsi="Times New Roman"/>
          <w:lang w:val="en-US"/>
        </w:rPr>
        <w:t xml:space="preserve"> </w:t>
      </w:r>
      <w:proofErr w:type="spellStart"/>
      <w:r w:rsidRPr="00170A9A">
        <w:rPr>
          <w:rFonts w:ascii="Times New Roman" w:hAnsi="Times New Roman"/>
          <w:lang w:val="en-US"/>
        </w:rPr>
        <w:t>dan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pengaruhnya</w:t>
      </w:r>
      <w:proofErr w:type="spellEnd"/>
      <w:r w:rsidRPr="00170A9A">
        <w:rPr>
          <w:rFonts w:ascii="Times New Roman" w:hAnsi="Times New Roman"/>
          <w:lang w:val="en-US"/>
        </w:rPr>
        <w:t xml:space="preserve"> </w:t>
      </w:r>
      <w:proofErr w:type="spellStart"/>
      <w:r w:rsidRPr="00170A9A">
        <w:rPr>
          <w:rFonts w:ascii="Times New Roman" w:hAnsi="Times New Roman"/>
          <w:lang w:val="en-US"/>
        </w:rPr>
        <w:t>terhadap</w:t>
      </w:r>
      <w:proofErr w:type="spellEnd"/>
      <w:r w:rsidRPr="00170A9A">
        <w:rPr>
          <w:rFonts w:ascii="Times New Roman" w:hAnsi="Times New Roman"/>
          <w:lang w:val="en-US"/>
        </w:rPr>
        <w:t xml:space="preserve"> </w:t>
      </w:r>
      <w:proofErr w:type="spellStart"/>
      <w:r w:rsidRPr="00170A9A">
        <w:rPr>
          <w:rFonts w:ascii="Times New Roman" w:hAnsi="Times New Roman"/>
          <w:lang w:val="en-US"/>
        </w:rPr>
        <w:t>nasib</w:t>
      </w:r>
      <w:proofErr w:type="spellEnd"/>
      <w:r w:rsidRPr="00170A9A">
        <w:rPr>
          <w:rFonts w:ascii="Times New Roman" w:hAnsi="Times New Roman"/>
          <w:lang w:val="en-US"/>
        </w:rPr>
        <w:t xml:space="preserve"> </w:t>
      </w:r>
      <w:proofErr w:type="spellStart"/>
      <w:r w:rsidRPr="00170A9A">
        <w:rPr>
          <w:rFonts w:ascii="Times New Roman" w:hAnsi="Times New Roman"/>
          <w:lang w:val="en-US"/>
        </w:rPr>
        <w:t>sungai</w:t>
      </w:r>
      <w:proofErr w:type="spellEnd"/>
      <w:r w:rsidRPr="00170A9A">
        <w:rPr>
          <w:rFonts w:ascii="Times New Roman" w:hAnsi="Times New Roman"/>
          <w:lang w:val="en-US"/>
        </w:rPr>
        <w:t xml:space="preserve"> </w:t>
      </w:r>
      <w:proofErr w:type="spellStart"/>
      <w:r w:rsidRPr="00170A9A">
        <w:rPr>
          <w:rFonts w:ascii="Times New Roman" w:hAnsi="Times New Roman"/>
          <w:lang w:val="en-US"/>
        </w:rPr>
        <w:t>terpenting</w:t>
      </w:r>
      <w:proofErr w:type="spellEnd"/>
      <w:r w:rsidRPr="00170A9A">
        <w:rPr>
          <w:rFonts w:ascii="Times New Roman" w:hAnsi="Times New Roman"/>
          <w:lang w:val="en-US"/>
        </w:rPr>
        <w:t xml:space="preserve"> di </w:t>
      </w:r>
      <w:proofErr w:type="spellStart"/>
      <w:r w:rsidRPr="00170A9A">
        <w:rPr>
          <w:rFonts w:ascii="Times New Roman" w:hAnsi="Times New Roman"/>
          <w:lang w:val="en-US"/>
        </w:rPr>
        <w:t>Jawa</w:t>
      </w:r>
      <w:proofErr w:type="spellEnd"/>
      <w:r w:rsidRPr="00170A9A">
        <w:rPr>
          <w:rFonts w:ascii="Times New Roman" w:hAnsi="Times New Roman"/>
          <w:lang w:val="en-US"/>
        </w:rPr>
        <w:t xml:space="preserve"> </w:t>
      </w:r>
      <w:proofErr w:type="spellStart"/>
      <w:r w:rsidRPr="00170A9A">
        <w:rPr>
          <w:rFonts w:ascii="Times New Roman" w:hAnsi="Times New Roman"/>
          <w:lang w:val="en-US"/>
        </w:rPr>
        <w:t>Timur</w:t>
      </w:r>
      <w:proofErr w:type="spellEnd"/>
      <w:r w:rsidRPr="00170A9A">
        <w:rPr>
          <w:rFonts w:ascii="Times New Roman" w:hAnsi="Times New Roman"/>
          <w:lang w:val="en-US"/>
        </w:rPr>
        <w:t xml:space="preserve"> </w:t>
      </w:r>
      <w:proofErr w:type="spellStart"/>
      <w:r w:rsidRPr="00170A9A">
        <w:rPr>
          <w:rFonts w:ascii="Times New Roman" w:hAnsi="Times New Roman"/>
          <w:lang w:val="en-US"/>
        </w:rPr>
        <w:t>ini</w:t>
      </w:r>
      <w:proofErr w:type="spellEnd"/>
      <w:r w:rsidRPr="00170A9A">
        <w:rPr>
          <w:rFonts w:ascii="Times New Roman" w:hAnsi="Times New Roman"/>
          <w:lang w:val="en-US"/>
        </w:rPr>
        <w:t>.</w:t>
      </w:r>
      <w:proofErr w:type="gramEnd"/>
      <w:r w:rsidRPr="00170A9A">
        <w:rPr>
          <w:rFonts w:ascii="Times New Roman" w:hAnsi="Times New Roman"/>
          <w:lang w:val="en-US"/>
        </w:rPr>
        <w:t xml:space="preserve"> </w:t>
      </w:r>
      <w:proofErr w:type="spellStart"/>
      <w:r w:rsidRPr="00170A9A">
        <w:rPr>
          <w:rFonts w:ascii="Times New Roman" w:hAnsi="Times New Roman"/>
          <w:lang w:val="en-US"/>
        </w:rPr>
        <w:t>Pertanyaan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utama</w:t>
      </w:r>
      <w:proofErr w:type="spellEnd"/>
      <w:r w:rsidRPr="00170A9A">
        <w:rPr>
          <w:rFonts w:ascii="Times New Roman" w:hAnsi="Times New Roman"/>
          <w:lang w:val="en-US"/>
        </w:rPr>
        <w:t xml:space="preserve"> yang </w:t>
      </w:r>
      <w:proofErr w:type="spellStart"/>
      <w:r w:rsidRPr="00170A9A">
        <w:rPr>
          <w:rFonts w:ascii="Times New Roman" w:hAnsi="Times New Roman"/>
          <w:lang w:val="en-US"/>
        </w:rPr>
        <w:t>hendak</w:t>
      </w:r>
      <w:proofErr w:type="spellEnd"/>
      <w:r w:rsidRPr="00170A9A">
        <w:rPr>
          <w:rFonts w:ascii="Times New Roman" w:hAnsi="Times New Roman"/>
          <w:lang w:val="en-US"/>
        </w:rPr>
        <w:t xml:space="preserve"> </w:t>
      </w:r>
      <w:proofErr w:type="spellStart"/>
      <w:r w:rsidRPr="00170A9A">
        <w:rPr>
          <w:rFonts w:ascii="Times New Roman" w:hAnsi="Times New Roman"/>
          <w:lang w:val="en-US"/>
        </w:rPr>
        <w:t>dibahas</w:t>
      </w:r>
      <w:proofErr w:type="spellEnd"/>
      <w:r w:rsidRPr="00170A9A">
        <w:rPr>
          <w:rFonts w:ascii="Times New Roman" w:hAnsi="Times New Roman"/>
          <w:lang w:val="en-US"/>
        </w:rPr>
        <w:t xml:space="preserve"> </w:t>
      </w:r>
      <w:proofErr w:type="spellStart"/>
      <w:r w:rsidRPr="00170A9A">
        <w:rPr>
          <w:rFonts w:ascii="Times New Roman" w:hAnsi="Times New Roman"/>
          <w:lang w:val="en-US"/>
        </w:rPr>
        <w:t>adalah</w:t>
      </w:r>
      <w:proofErr w:type="spellEnd"/>
      <w:r w:rsidRPr="00170A9A">
        <w:rPr>
          <w:rFonts w:ascii="Times New Roman" w:hAnsi="Times New Roman"/>
          <w:lang w:val="en-US"/>
        </w:rPr>
        <w:t xml:space="preserve">: </w:t>
      </w:r>
      <w:proofErr w:type="spellStart"/>
      <w:r w:rsidRPr="00170A9A">
        <w:rPr>
          <w:rFonts w:ascii="Times New Roman" w:hAnsi="Times New Roman"/>
          <w:lang w:val="en-US"/>
        </w:rPr>
        <w:t>Mengapa</w:t>
      </w:r>
      <w:proofErr w:type="spellEnd"/>
      <w:r w:rsidRPr="00170A9A">
        <w:rPr>
          <w:rFonts w:ascii="Times New Roman" w:hAnsi="Times New Roman"/>
          <w:lang w:val="en-US"/>
        </w:rPr>
        <w:t xml:space="preserve"> </w:t>
      </w:r>
      <w:proofErr w:type="spellStart"/>
      <w:r w:rsidRPr="00170A9A">
        <w:rPr>
          <w:rFonts w:ascii="Times New Roman" w:hAnsi="Times New Roman"/>
          <w:lang w:val="en-US"/>
        </w:rPr>
        <w:t>kegiatan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penambangan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pasir</w:t>
      </w:r>
      <w:proofErr w:type="spellEnd"/>
      <w:r w:rsidRPr="00170A9A">
        <w:rPr>
          <w:rFonts w:ascii="Times New Roman" w:hAnsi="Times New Roman"/>
          <w:lang w:val="en-US"/>
        </w:rPr>
        <w:t xml:space="preserve"> </w:t>
      </w:r>
      <w:proofErr w:type="spellStart"/>
      <w:r w:rsidRPr="00170A9A">
        <w:rPr>
          <w:rFonts w:ascii="Times New Roman" w:hAnsi="Times New Roman"/>
          <w:lang w:val="en-US"/>
        </w:rPr>
        <w:t>menyebabkan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krisis</w:t>
      </w:r>
      <w:proofErr w:type="spellEnd"/>
      <w:r w:rsidRPr="00170A9A">
        <w:rPr>
          <w:rFonts w:ascii="Times New Roman" w:hAnsi="Times New Roman"/>
          <w:lang w:val="en-US"/>
        </w:rPr>
        <w:t xml:space="preserve"> </w:t>
      </w:r>
      <w:proofErr w:type="spellStart"/>
      <w:r w:rsidRPr="00170A9A">
        <w:rPr>
          <w:rFonts w:ascii="Times New Roman" w:hAnsi="Times New Roman"/>
          <w:lang w:val="en-US"/>
        </w:rPr>
        <w:t>sungai</w:t>
      </w:r>
      <w:proofErr w:type="spellEnd"/>
      <w:r w:rsidRPr="00170A9A">
        <w:rPr>
          <w:rFonts w:ascii="Times New Roman" w:hAnsi="Times New Roman"/>
          <w:lang w:val="en-US"/>
        </w:rPr>
        <w:t xml:space="preserve"> </w:t>
      </w:r>
      <w:proofErr w:type="spellStart"/>
      <w:r w:rsidRPr="00170A9A">
        <w:rPr>
          <w:rFonts w:ascii="Times New Roman" w:hAnsi="Times New Roman"/>
          <w:lang w:val="en-US"/>
        </w:rPr>
        <w:t>Brantas</w:t>
      </w:r>
      <w:proofErr w:type="spellEnd"/>
      <w:r w:rsidRPr="00170A9A">
        <w:rPr>
          <w:rFonts w:ascii="Times New Roman" w:hAnsi="Times New Roman"/>
          <w:lang w:val="en-US"/>
        </w:rPr>
        <w:t xml:space="preserve">? </w:t>
      </w:r>
      <w:proofErr w:type="spellStart"/>
      <w:proofErr w:type="gramStart"/>
      <w:r w:rsidRPr="00170A9A">
        <w:rPr>
          <w:rFonts w:ascii="Times New Roman" w:hAnsi="Times New Roman"/>
          <w:lang w:val="en-US"/>
        </w:rPr>
        <w:t>Apa</w:t>
      </w:r>
      <w:proofErr w:type="spellEnd"/>
      <w:proofErr w:type="gramEnd"/>
      <w:r w:rsidRPr="00170A9A">
        <w:rPr>
          <w:rFonts w:ascii="Times New Roman" w:hAnsi="Times New Roman"/>
          <w:lang w:val="en-US"/>
        </w:rPr>
        <w:t xml:space="preserve"> </w:t>
      </w:r>
      <w:proofErr w:type="spellStart"/>
      <w:r w:rsidRPr="00170A9A">
        <w:rPr>
          <w:rFonts w:ascii="Times New Roman" w:hAnsi="Times New Roman"/>
          <w:lang w:val="en-US"/>
        </w:rPr>
        <w:t>dampak</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penambangan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pasir</w:t>
      </w:r>
      <w:proofErr w:type="spellEnd"/>
      <w:r w:rsidRPr="00170A9A">
        <w:rPr>
          <w:rFonts w:ascii="Times New Roman" w:hAnsi="Times New Roman"/>
          <w:lang w:val="en-US"/>
        </w:rPr>
        <w:t xml:space="preserve"> </w:t>
      </w:r>
      <w:proofErr w:type="spellStart"/>
      <w:r w:rsidRPr="00170A9A">
        <w:rPr>
          <w:rFonts w:ascii="Times New Roman" w:hAnsi="Times New Roman"/>
          <w:lang w:val="en-US"/>
        </w:rPr>
        <w:t>terhadap</w:t>
      </w:r>
      <w:proofErr w:type="spellEnd"/>
      <w:r w:rsidRPr="00170A9A">
        <w:rPr>
          <w:rFonts w:ascii="Times New Roman" w:hAnsi="Times New Roman"/>
          <w:lang w:val="en-US"/>
        </w:rPr>
        <w:t xml:space="preserve"> </w:t>
      </w:r>
      <w:proofErr w:type="spellStart"/>
      <w:r w:rsidRPr="00170A9A">
        <w:rPr>
          <w:rFonts w:ascii="Times New Roman" w:hAnsi="Times New Roman"/>
          <w:lang w:val="en-US"/>
        </w:rPr>
        <w:t>lingkungan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dan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masyarakat</w:t>
      </w:r>
      <w:proofErr w:type="spellEnd"/>
      <w:r w:rsidRPr="00170A9A">
        <w:rPr>
          <w:rFonts w:ascii="Times New Roman" w:hAnsi="Times New Roman"/>
          <w:lang w:val="en-US"/>
        </w:rPr>
        <w:t xml:space="preserve">? </w:t>
      </w:r>
      <w:proofErr w:type="spellStart"/>
      <w:proofErr w:type="gramStart"/>
      <w:r w:rsidRPr="00170A9A">
        <w:rPr>
          <w:rFonts w:ascii="Times New Roman" w:hAnsi="Times New Roman"/>
          <w:lang w:val="en-US"/>
        </w:rPr>
        <w:t>Bagaimana</w:t>
      </w:r>
      <w:proofErr w:type="spellEnd"/>
      <w:r w:rsidRPr="00170A9A">
        <w:rPr>
          <w:rFonts w:ascii="Times New Roman" w:hAnsi="Times New Roman"/>
          <w:lang w:val="en-US"/>
        </w:rPr>
        <w:t xml:space="preserve"> </w:t>
      </w:r>
      <w:proofErr w:type="spellStart"/>
      <w:r w:rsidRPr="00170A9A">
        <w:rPr>
          <w:rFonts w:ascii="Times New Roman" w:hAnsi="Times New Roman"/>
          <w:lang w:val="en-US"/>
        </w:rPr>
        <w:t>krisis</w:t>
      </w:r>
      <w:proofErr w:type="spellEnd"/>
      <w:r w:rsidRPr="00170A9A">
        <w:rPr>
          <w:rFonts w:ascii="Times New Roman" w:hAnsi="Times New Roman"/>
          <w:lang w:val="en-US"/>
        </w:rPr>
        <w:t xml:space="preserve"> </w:t>
      </w:r>
      <w:proofErr w:type="spellStart"/>
      <w:r w:rsidRPr="00170A9A">
        <w:rPr>
          <w:rFonts w:ascii="Times New Roman" w:hAnsi="Times New Roman"/>
          <w:lang w:val="en-US"/>
        </w:rPr>
        <w:t>sungai</w:t>
      </w:r>
      <w:proofErr w:type="spellEnd"/>
      <w:r w:rsidRPr="00170A9A">
        <w:rPr>
          <w:rFonts w:ascii="Times New Roman" w:hAnsi="Times New Roman"/>
          <w:lang w:val="en-US"/>
        </w:rPr>
        <w:t xml:space="preserve"> </w:t>
      </w:r>
      <w:proofErr w:type="spellStart"/>
      <w:r w:rsidRPr="00170A9A">
        <w:rPr>
          <w:rFonts w:ascii="Times New Roman" w:hAnsi="Times New Roman"/>
          <w:lang w:val="en-US"/>
        </w:rPr>
        <w:t>Brantas</w:t>
      </w:r>
      <w:proofErr w:type="spellEnd"/>
      <w:r w:rsidRPr="00170A9A">
        <w:rPr>
          <w:rFonts w:ascii="Times New Roman" w:hAnsi="Times New Roman"/>
          <w:lang w:val="en-US"/>
        </w:rPr>
        <w:t xml:space="preserve"> </w:t>
      </w:r>
      <w:proofErr w:type="spellStart"/>
      <w:r w:rsidRPr="00170A9A">
        <w:rPr>
          <w:rFonts w:ascii="Times New Roman" w:hAnsi="Times New Roman"/>
          <w:lang w:val="en-US"/>
        </w:rPr>
        <w:t>akibat</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penambangan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pasir</w:t>
      </w:r>
      <w:proofErr w:type="spellEnd"/>
      <w:r w:rsidRPr="00170A9A">
        <w:rPr>
          <w:rFonts w:ascii="Times New Roman" w:hAnsi="Times New Roman"/>
          <w:lang w:val="en-US"/>
        </w:rPr>
        <w:t xml:space="preserve"> </w:t>
      </w:r>
      <w:proofErr w:type="spellStart"/>
      <w:r w:rsidRPr="00170A9A">
        <w:rPr>
          <w:rFonts w:ascii="Times New Roman" w:hAnsi="Times New Roman"/>
          <w:lang w:val="en-US"/>
        </w:rPr>
        <w:t>diupayakan</w:t>
      </w:r>
      <w:proofErr w:type="spellEnd"/>
      <w:r w:rsidRPr="00170A9A">
        <w:rPr>
          <w:rFonts w:ascii="Times New Roman" w:hAnsi="Times New Roman"/>
          <w:lang w:val="en-US"/>
        </w:rPr>
        <w:t xml:space="preserve"> </w:t>
      </w:r>
      <w:proofErr w:type="spellStart"/>
      <w:r w:rsidR="006834C2" w:rsidRPr="00170A9A">
        <w:rPr>
          <w:rFonts w:ascii="Times New Roman" w:hAnsi="Times New Roman"/>
          <w:lang w:val="en-US"/>
        </w:rPr>
        <w:t>jalan</w:t>
      </w:r>
      <w:proofErr w:type="spellEnd"/>
      <w:r w:rsidR="006834C2" w:rsidRPr="00170A9A">
        <w:rPr>
          <w:rFonts w:ascii="Times New Roman" w:hAnsi="Times New Roman"/>
          <w:lang w:val="en-US"/>
        </w:rPr>
        <w:t xml:space="preserve"> </w:t>
      </w:r>
      <w:proofErr w:type="spellStart"/>
      <w:r w:rsidR="006834C2" w:rsidRPr="00170A9A">
        <w:rPr>
          <w:rFonts w:ascii="Times New Roman" w:hAnsi="Times New Roman"/>
          <w:lang w:val="en-US"/>
        </w:rPr>
        <w:t>keluarnya</w:t>
      </w:r>
      <w:proofErr w:type="spellEnd"/>
      <w:r w:rsidRPr="00170A9A">
        <w:rPr>
          <w:rFonts w:ascii="Times New Roman" w:hAnsi="Times New Roman"/>
          <w:lang w:val="en-US"/>
        </w:rPr>
        <w:t>?</w:t>
      </w:r>
      <w:proofErr w:type="gramEnd"/>
      <w:r w:rsidRPr="00170A9A">
        <w:rPr>
          <w:rFonts w:ascii="Times New Roman" w:hAnsi="Times New Roman"/>
          <w:lang w:val="en-US"/>
        </w:rPr>
        <w:t xml:space="preserve"> </w:t>
      </w:r>
      <w:proofErr w:type="spellStart"/>
      <w:r w:rsidRPr="00170A9A">
        <w:rPr>
          <w:rFonts w:ascii="Times New Roman" w:hAnsi="Times New Roman"/>
          <w:lang w:val="en-US"/>
        </w:rPr>
        <w:t>Dengan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mengandalkan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sumber</w:t>
      </w:r>
      <w:proofErr w:type="spellEnd"/>
      <w:r w:rsidRPr="00170A9A">
        <w:rPr>
          <w:rFonts w:ascii="Times New Roman" w:hAnsi="Times New Roman"/>
          <w:lang w:val="en-US"/>
        </w:rPr>
        <w:t xml:space="preserve"> </w:t>
      </w:r>
      <w:proofErr w:type="spellStart"/>
      <w:r w:rsidRPr="00170A9A">
        <w:rPr>
          <w:rFonts w:ascii="Times New Roman" w:hAnsi="Times New Roman"/>
          <w:lang w:val="en-US"/>
        </w:rPr>
        <w:t>arsip</w:t>
      </w:r>
      <w:proofErr w:type="spellEnd"/>
      <w:r w:rsidRPr="00170A9A">
        <w:rPr>
          <w:rFonts w:ascii="Times New Roman" w:hAnsi="Times New Roman"/>
          <w:lang w:val="en-US"/>
        </w:rPr>
        <w:t xml:space="preserve">, </w:t>
      </w:r>
      <w:proofErr w:type="spellStart"/>
      <w:proofErr w:type="gramStart"/>
      <w:r w:rsidRPr="00170A9A">
        <w:rPr>
          <w:rFonts w:ascii="Times New Roman" w:hAnsi="Times New Roman"/>
          <w:lang w:val="en-US"/>
        </w:rPr>
        <w:t>surat</w:t>
      </w:r>
      <w:proofErr w:type="spellEnd"/>
      <w:proofErr w:type="gramEnd"/>
      <w:r w:rsidRPr="00170A9A">
        <w:rPr>
          <w:rFonts w:ascii="Times New Roman" w:hAnsi="Times New Roman"/>
          <w:lang w:val="en-US"/>
        </w:rPr>
        <w:t xml:space="preserve"> </w:t>
      </w:r>
      <w:proofErr w:type="spellStart"/>
      <w:r w:rsidRPr="00170A9A">
        <w:rPr>
          <w:rFonts w:ascii="Times New Roman" w:hAnsi="Times New Roman"/>
          <w:lang w:val="en-US"/>
        </w:rPr>
        <w:t>kabar</w:t>
      </w:r>
      <w:proofErr w:type="spellEnd"/>
      <w:r w:rsidRPr="00170A9A">
        <w:rPr>
          <w:rFonts w:ascii="Times New Roman" w:hAnsi="Times New Roman"/>
          <w:lang w:val="en-US"/>
        </w:rPr>
        <w:t xml:space="preserve"> </w:t>
      </w:r>
      <w:proofErr w:type="spellStart"/>
      <w:r w:rsidRPr="00170A9A">
        <w:rPr>
          <w:rFonts w:ascii="Times New Roman" w:hAnsi="Times New Roman"/>
          <w:lang w:val="en-US"/>
        </w:rPr>
        <w:t>kontemporer</w:t>
      </w:r>
      <w:proofErr w:type="spellEnd"/>
      <w:r w:rsidRPr="00170A9A">
        <w:rPr>
          <w:rFonts w:ascii="Times New Roman" w:hAnsi="Times New Roman"/>
          <w:lang w:val="en-US"/>
        </w:rPr>
        <w:t xml:space="preserve">, </w:t>
      </w:r>
      <w:proofErr w:type="spellStart"/>
      <w:r w:rsidRPr="00170A9A">
        <w:rPr>
          <w:rFonts w:ascii="Times New Roman" w:hAnsi="Times New Roman"/>
          <w:lang w:val="en-US"/>
        </w:rPr>
        <w:t>dan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wawancara</w:t>
      </w:r>
      <w:proofErr w:type="spellEnd"/>
      <w:r w:rsidRPr="00170A9A">
        <w:rPr>
          <w:rFonts w:ascii="Times New Roman" w:hAnsi="Times New Roman"/>
          <w:lang w:val="en-US"/>
        </w:rPr>
        <w:t xml:space="preserve"> </w:t>
      </w:r>
      <w:proofErr w:type="spellStart"/>
      <w:r w:rsidRPr="00170A9A">
        <w:rPr>
          <w:rFonts w:ascii="Times New Roman" w:hAnsi="Times New Roman"/>
          <w:lang w:val="en-US"/>
        </w:rPr>
        <w:t>sejarah</w:t>
      </w:r>
      <w:proofErr w:type="spellEnd"/>
      <w:r w:rsidRPr="00170A9A">
        <w:rPr>
          <w:rFonts w:ascii="Times New Roman" w:hAnsi="Times New Roman"/>
          <w:lang w:val="en-US"/>
        </w:rPr>
        <w:t xml:space="preserve"> </w:t>
      </w:r>
      <w:proofErr w:type="spellStart"/>
      <w:r w:rsidRPr="00170A9A">
        <w:rPr>
          <w:rFonts w:ascii="Times New Roman" w:hAnsi="Times New Roman"/>
          <w:lang w:val="en-US"/>
        </w:rPr>
        <w:t>lisan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di</w:t>
      </w:r>
      <w:r w:rsidR="006834C2" w:rsidRPr="00170A9A">
        <w:rPr>
          <w:rFonts w:ascii="Times New Roman" w:hAnsi="Times New Roman"/>
          <w:lang w:val="en-US"/>
        </w:rPr>
        <w:t>argumentasikan</w:t>
      </w:r>
      <w:proofErr w:type="spellEnd"/>
      <w:r w:rsidR="006834C2" w:rsidRPr="00170A9A">
        <w:rPr>
          <w:rFonts w:ascii="Times New Roman" w:hAnsi="Times New Roman"/>
          <w:lang w:val="en-US"/>
        </w:rPr>
        <w:t xml:space="preserve"> </w:t>
      </w:r>
      <w:proofErr w:type="spellStart"/>
      <w:r w:rsidRPr="00170A9A">
        <w:rPr>
          <w:rFonts w:ascii="Times New Roman" w:hAnsi="Times New Roman"/>
          <w:lang w:val="en-US"/>
        </w:rPr>
        <w:t>bahwa</w:t>
      </w:r>
      <w:proofErr w:type="spellEnd"/>
      <w:r w:rsidRPr="00170A9A">
        <w:rPr>
          <w:rFonts w:ascii="Times New Roman" w:hAnsi="Times New Roman"/>
          <w:lang w:val="en-US"/>
        </w:rPr>
        <w:t xml:space="preserve"> </w:t>
      </w:r>
      <w:proofErr w:type="spellStart"/>
      <w:r w:rsidRPr="00170A9A">
        <w:rPr>
          <w:rFonts w:ascii="Times New Roman" w:hAnsi="Times New Roman"/>
          <w:lang w:val="en-US"/>
        </w:rPr>
        <w:t>krisis</w:t>
      </w:r>
      <w:proofErr w:type="spellEnd"/>
      <w:r w:rsidRPr="00170A9A">
        <w:rPr>
          <w:rFonts w:ascii="Times New Roman" w:hAnsi="Times New Roman"/>
          <w:lang w:val="en-US"/>
        </w:rPr>
        <w:t xml:space="preserve"> </w:t>
      </w:r>
      <w:proofErr w:type="spellStart"/>
      <w:r w:rsidRPr="00170A9A">
        <w:rPr>
          <w:rFonts w:ascii="Times New Roman" w:hAnsi="Times New Roman"/>
          <w:lang w:val="en-US"/>
        </w:rPr>
        <w:t>sungai</w:t>
      </w:r>
      <w:proofErr w:type="spellEnd"/>
      <w:r w:rsidRPr="00170A9A">
        <w:rPr>
          <w:rFonts w:ascii="Times New Roman" w:hAnsi="Times New Roman"/>
          <w:lang w:val="en-US"/>
        </w:rPr>
        <w:t xml:space="preserve"> </w:t>
      </w:r>
      <w:proofErr w:type="spellStart"/>
      <w:r w:rsidRPr="00170A9A">
        <w:rPr>
          <w:rFonts w:ascii="Times New Roman" w:hAnsi="Times New Roman"/>
          <w:lang w:val="en-US"/>
        </w:rPr>
        <w:t>Brantas</w:t>
      </w:r>
      <w:proofErr w:type="spellEnd"/>
      <w:r w:rsidRPr="00170A9A">
        <w:rPr>
          <w:rFonts w:ascii="Times New Roman" w:hAnsi="Times New Roman"/>
          <w:lang w:val="en-US"/>
        </w:rPr>
        <w:t xml:space="preserve"> </w:t>
      </w:r>
      <w:proofErr w:type="spellStart"/>
      <w:r w:rsidRPr="00170A9A">
        <w:rPr>
          <w:rFonts w:ascii="Times New Roman" w:hAnsi="Times New Roman"/>
          <w:lang w:val="en-US"/>
        </w:rPr>
        <w:t>terjadi</w:t>
      </w:r>
      <w:proofErr w:type="spellEnd"/>
      <w:r w:rsidRPr="00170A9A">
        <w:rPr>
          <w:rFonts w:ascii="Times New Roman" w:hAnsi="Times New Roman"/>
          <w:lang w:val="en-US"/>
        </w:rPr>
        <w:t xml:space="preserve"> </w:t>
      </w:r>
      <w:proofErr w:type="spellStart"/>
      <w:r w:rsidRPr="00170A9A">
        <w:rPr>
          <w:rFonts w:ascii="Times New Roman" w:hAnsi="Times New Roman"/>
          <w:lang w:val="en-US"/>
        </w:rPr>
        <w:t>karena</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percepatan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ekstraksi</w:t>
      </w:r>
      <w:proofErr w:type="spellEnd"/>
      <w:r w:rsidRPr="00170A9A">
        <w:rPr>
          <w:rFonts w:ascii="Times New Roman" w:hAnsi="Times New Roman"/>
          <w:lang w:val="en-US"/>
        </w:rPr>
        <w:t xml:space="preserve"> </w:t>
      </w:r>
      <w:proofErr w:type="spellStart"/>
      <w:r w:rsidRPr="00170A9A">
        <w:rPr>
          <w:rFonts w:ascii="Times New Roman" w:hAnsi="Times New Roman"/>
          <w:lang w:val="en-US"/>
        </w:rPr>
        <w:t>pasir</w:t>
      </w:r>
      <w:proofErr w:type="spellEnd"/>
      <w:r w:rsidRPr="00170A9A">
        <w:rPr>
          <w:rFonts w:ascii="Times New Roman" w:hAnsi="Times New Roman"/>
          <w:lang w:val="en-US"/>
        </w:rPr>
        <w:t xml:space="preserve"> yang </w:t>
      </w:r>
      <w:proofErr w:type="spellStart"/>
      <w:r w:rsidRPr="00170A9A">
        <w:rPr>
          <w:rFonts w:ascii="Times New Roman" w:hAnsi="Times New Roman"/>
          <w:lang w:val="en-US"/>
        </w:rPr>
        <w:t>difasilitasi</w:t>
      </w:r>
      <w:proofErr w:type="spellEnd"/>
      <w:r w:rsidRPr="00170A9A">
        <w:rPr>
          <w:rFonts w:ascii="Times New Roman" w:hAnsi="Times New Roman"/>
          <w:lang w:val="en-US"/>
        </w:rPr>
        <w:t xml:space="preserve"> </w:t>
      </w:r>
      <w:proofErr w:type="spellStart"/>
      <w:r w:rsidRPr="00170A9A">
        <w:rPr>
          <w:rFonts w:ascii="Times New Roman" w:hAnsi="Times New Roman"/>
          <w:lang w:val="en-US"/>
        </w:rPr>
        <w:t>oleh</w:t>
      </w:r>
      <w:proofErr w:type="spellEnd"/>
      <w:r w:rsidRPr="00170A9A">
        <w:rPr>
          <w:rFonts w:ascii="Times New Roman" w:hAnsi="Times New Roman"/>
          <w:lang w:val="en-US"/>
        </w:rPr>
        <w:t xml:space="preserve"> </w:t>
      </w:r>
      <w:proofErr w:type="spellStart"/>
      <w:r w:rsidR="006834C2" w:rsidRPr="00170A9A">
        <w:rPr>
          <w:rFonts w:ascii="Times New Roman" w:hAnsi="Times New Roman"/>
          <w:lang w:val="en-US"/>
        </w:rPr>
        <w:t>perubahan</w:t>
      </w:r>
      <w:proofErr w:type="spellEnd"/>
      <w:r w:rsidR="006834C2" w:rsidRPr="00170A9A">
        <w:rPr>
          <w:rFonts w:ascii="Times New Roman" w:hAnsi="Times New Roman"/>
          <w:lang w:val="en-US"/>
        </w:rPr>
        <w:t xml:space="preserve"> </w:t>
      </w:r>
      <w:proofErr w:type="spellStart"/>
      <w:r w:rsidRPr="00170A9A">
        <w:rPr>
          <w:rFonts w:ascii="Times New Roman" w:hAnsi="Times New Roman"/>
          <w:lang w:val="en-US"/>
        </w:rPr>
        <w:t>teknologi</w:t>
      </w:r>
      <w:proofErr w:type="spellEnd"/>
      <w:r w:rsidRPr="00170A9A">
        <w:rPr>
          <w:rFonts w:ascii="Times New Roman" w:hAnsi="Times New Roman"/>
          <w:lang w:val="en-US"/>
        </w:rPr>
        <w:t xml:space="preserve"> </w:t>
      </w:r>
      <w:proofErr w:type="spellStart"/>
      <w:r w:rsidRPr="00170A9A">
        <w:rPr>
          <w:rFonts w:ascii="Times New Roman" w:hAnsi="Times New Roman"/>
          <w:lang w:val="en-US"/>
        </w:rPr>
        <w:t>ekstraksi</w:t>
      </w:r>
      <w:proofErr w:type="spellEnd"/>
      <w:r w:rsidRPr="00170A9A">
        <w:rPr>
          <w:rFonts w:ascii="Times New Roman" w:hAnsi="Times New Roman"/>
          <w:lang w:val="en-US"/>
        </w:rPr>
        <w:t xml:space="preserve"> </w:t>
      </w:r>
      <w:proofErr w:type="spellStart"/>
      <w:r w:rsidRPr="00170A9A">
        <w:rPr>
          <w:rFonts w:ascii="Times New Roman" w:hAnsi="Times New Roman"/>
          <w:lang w:val="en-US"/>
        </w:rPr>
        <w:t>dalam</w:t>
      </w:r>
      <w:proofErr w:type="spellEnd"/>
      <w:r w:rsidRPr="00170A9A">
        <w:rPr>
          <w:rFonts w:ascii="Times New Roman" w:hAnsi="Times New Roman"/>
          <w:lang w:val="en-US"/>
        </w:rPr>
        <w:t xml:space="preserve"> </w:t>
      </w:r>
      <w:proofErr w:type="spellStart"/>
      <w:r w:rsidRPr="00170A9A">
        <w:rPr>
          <w:rFonts w:ascii="Times New Roman" w:hAnsi="Times New Roman"/>
          <w:lang w:val="en-US"/>
        </w:rPr>
        <w:t>bentuk</w:t>
      </w:r>
      <w:proofErr w:type="spellEnd"/>
      <w:r w:rsidRPr="00170A9A">
        <w:rPr>
          <w:rFonts w:ascii="Times New Roman" w:hAnsi="Times New Roman"/>
          <w:lang w:val="en-US"/>
        </w:rPr>
        <w:t xml:space="preserve"> </w:t>
      </w:r>
      <w:proofErr w:type="spellStart"/>
      <w:r w:rsidRPr="00170A9A">
        <w:rPr>
          <w:rFonts w:ascii="Times New Roman" w:hAnsi="Times New Roman"/>
          <w:lang w:val="en-US"/>
        </w:rPr>
        <w:t>mesin</w:t>
      </w:r>
      <w:proofErr w:type="spellEnd"/>
      <w:r w:rsidRPr="00170A9A">
        <w:rPr>
          <w:rFonts w:ascii="Times New Roman" w:hAnsi="Times New Roman"/>
          <w:lang w:val="en-US"/>
        </w:rPr>
        <w:t xml:space="preserve"> </w:t>
      </w:r>
      <w:r w:rsidR="006834C2" w:rsidRPr="00170A9A">
        <w:rPr>
          <w:rFonts w:ascii="Times New Roman" w:hAnsi="Times New Roman"/>
          <w:lang w:val="en-US"/>
        </w:rPr>
        <w:t xml:space="preserve">diesel </w:t>
      </w:r>
      <w:proofErr w:type="spellStart"/>
      <w:r w:rsidR="006834C2" w:rsidRPr="00170A9A">
        <w:rPr>
          <w:rFonts w:ascii="Times New Roman" w:hAnsi="Times New Roman"/>
          <w:lang w:val="en-US"/>
        </w:rPr>
        <w:t>penyedot</w:t>
      </w:r>
      <w:proofErr w:type="spellEnd"/>
      <w:r w:rsidR="006834C2" w:rsidRPr="00170A9A">
        <w:rPr>
          <w:rFonts w:ascii="Times New Roman" w:hAnsi="Times New Roman"/>
          <w:lang w:val="en-US"/>
        </w:rPr>
        <w:t xml:space="preserve"> </w:t>
      </w:r>
      <w:proofErr w:type="spellStart"/>
      <w:r w:rsidR="006834C2" w:rsidRPr="00170A9A">
        <w:rPr>
          <w:rFonts w:ascii="Times New Roman" w:hAnsi="Times New Roman"/>
          <w:lang w:val="en-US"/>
        </w:rPr>
        <w:t>pasir</w:t>
      </w:r>
      <w:proofErr w:type="spellEnd"/>
      <w:r w:rsidR="006834C2" w:rsidRPr="00170A9A">
        <w:rPr>
          <w:rFonts w:ascii="Times New Roman" w:hAnsi="Times New Roman"/>
          <w:lang w:val="en-US"/>
        </w:rPr>
        <w:t xml:space="preserve"> </w:t>
      </w:r>
      <w:proofErr w:type="spellStart"/>
      <w:r w:rsidR="006834C2" w:rsidRPr="00170A9A">
        <w:rPr>
          <w:rFonts w:ascii="Times New Roman" w:hAnsi="Times New Roman"/>
          <w:lang w:val="en-US"/>
        </w:rPr>
        <w:t>mekanis</w:t>
      </w:r>
      <w:proofErr w:type="spellEnd"/>
      <w:r w:rsidR="006834C2" w:rsidRPr="00170A9A">
        <w:rPr>
          <w:rFonts w:ascii="Times New Roman" w:hAnsi="Times New Roman"/>
          <w:lang w:val="en-US"/>
        </w:rPr>
        <w:t xml:space="preserve"> </w:t>
      </w:r>
      <w:proofErr w:type="spellStart"/>
      <w:r w:rsidR="006834C2" w:rsidRPr="00170A9A">
        <w:rPr>
          <w:rFonts w:ascii="Times New Roman" w:hAnsi="Times New Roman"/>
          <w:lang w:val="en-US"/>
        </w:rPr>
        <w:t>dan</w:t>
      </w:r>
      <w:proofErr w:type="spellEnd"/>
      <w:r w:rsidR="006834C2" w:rsidRPr="00170A9A">
        <w:rPr>
          <w:rFonts w:ascii="Times New Roman" w:hAnsi="Times New Roman"/>
          <w:lang w:val="en-US"/>
        </w:rPr>
        <w:t xml:space="preserve"> </w:t>
      </w:r>
      <w:proofErr w:type="spellStart"/>
      <w:r w:rsidRPr="00170A9A">
        <w:rPr>
          <w:rFonts w:ascii="Times New Roman" w:hAnsi="Times New Roman"/>
          <w:lang w:val="en-US"/>
        </w:rPr>
        <w:t>meningkatnya</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permintaan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akan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pasir</w:t>
      </w:r>
      <w:proofErr w:type="spellEnd"/>
      <w:r w:rsidRPr="00170A9A">
        <w:rPr>
          <w:rFonts w:ascii="Times New Roman" w:hAnsi="Times New Roman"/>
          <w:lang w:val="en-US"/>
        </w:rPr>
        <w:t xml:space="preserve"> </w:t>
      </w:r>
      <w:proofErr w:type="spellStart"/>
      <w:r w:rsidRPr="00170A9A">
        <w:rPr>
          <w:rFonts w:ascii="Times New Roman" w:hAnsi="Times New Roman"/>
          <w:lang w:val="en-US"/>
        </w:rPr>
        <w:t>untuk</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pengembangan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infrastruktur</w:t>
      </w:r>
      <w:proofErr w:type="spellEnd"/>
      <w:r w:rsidRPr="00170A9A">
        <w:rPr>
          <w:rFonts w:ascii="Times New Roman" w:hAnsi="Times New Roman"/>
          <w:lang w:val="en-US"/>
        </w:rPr>
        <w:t xml:space="preserve">. </w:t>
      </w:r>
      <w:proofErr w:type="spellStart"/>
      <w:proofErr w:type="gramStart"/>
      <w:r w:rsidRPr="00170A9A">
        <w:rPr>
          <w:rFonts w:ascii="Times New Roman" w:hAnsi="Times New Roman"/>
          <w:lang w:val="en-US"/>
        </w:rPr>
        <w:t>Penambangan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pasir</w:t>
      </w:r>
      <w:proofErr w:type="spellEnd"/>
      <w:r w:rsidRPr="00170A9A">
        <w:rPr>
          <w:rFonts w:ascii="Times New Roman" w:hAnsi="Times New Roman"/>
          <w:lang w:val="en-US"/>
        </w:rPr>
        <w:t xml:space="preserve"> </w:t>
      </w:r>
      <w:proofErr w:type="spellStart"/>
      <w:r w:rsidRPr="00170A9A">
        <w:rPr>
          <w:rFonts w:ascii="Times New Roman" w:hAnsi="Times New Roman"/>
          <w:lang w:val="en-US"/>
        </w:rPr>
        <w:t>mekanis</w:t>
      </w:r>
      <w:proofErr w:type="spellEnd"/>
      <w:r w:rsidRPr="00170A9A">
        <w:rPr>
          <w:rFonts w:ascii="Times New Roman" w:hAnsi="Times New Roman"/>
          <w:lang w:val="en-US"/>
        </w:rPr>
        <w:t xml:space="preserve"> </w:t>
      </w:r>
      <w:proofErr w:type="spellStart"/>
      <w:r w:rsidRPr="00170A9A">
        <w:rPr>
          <w:rFonts w:ascii="Times New Roman" w:hAnsi="Times New Roman"/>
          <w:lang w:val="en-US"/>
        </w:rPr>
        <w:t>menyebabkan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kerusakan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infrastruktur</w:t>
      </w:r>
      <w:proofErr w:type="spellEnd"/>
      <w:r w:rsidRPr="00170A9A">
        <w:rPr>
          <w:rFonts w:ascii="Times New Roman" w:hAnsi="Times New Roman"/>
          <w:lang w:val="en-US"/>
        </w:rPr>
        <w:t xml:space="preserve"> </w:t>
      </w:r>
      <w:proofErr w:type="spellStart"/>
      <w:r w:rsidRPr="00170A9A">
        <w:rPr>
          <w:rFonts w:ascii="Times New Roman" w:hAnsi="Times New Roman"/>
          <w:lang w:val="en-US"/>
        </w:rPr>
        <w:t>dan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permukiman</w:t>
      </w:r>
      <w:proofErr w:type="spellEnd"/>
      <w:r w:rsidRPr="00170A9A">
        <w:rPr>
          <w:rFonts w:ascii="Times New Roman" w:hAnsi="Times New Roman"/>
          <w:lang w:val="en-US"/>
        </w:rPr>
        <w:t xml:space="preserve"> di </w:t>
      </w:r>
      <w:proofErr w:type="spellStart"/>
      <w:r w:rsidRPr="00170A9A">
        <w:rPr>
          <w:rFonts w:ascii="Times New Roman" w:hAnsi="Times New Roman"/>
          <w:lang w:val="en-US"/>
        </w:rPr>
        <w:t>berbagai</w:t>
      </w:r>
      <w:proofErr w:type="spellEnd"/>
      <w:r w:rsidRPr="00170A9A">
        <w:rPr>
          <w:rFonts w:ascii="Times New Roman" w:hAnsi="Times New Roman"/>
          <w:lang w:val="en-US"/>
        </w:rPr>
        <w:t xml:space="preserve"> </w:t>
      </w:r>
      <w:proofErr w:type="spellStart"/>
      <w:r w:rsidRPr="00170A9A">
        <w:rPr>
          <w:rFonts w:ascii="Times New Roman" w:hAnsi="Times New Roman"/>
          <w:lang w:val="en-US"/>
        </w:rPr>
        <w:t>tempat</w:t>
      </w:r>
      <w:proofErr w:type="spellEnd"/>
      <w:r w:rsidRPr="00170A9A">
        <w:rPr>
          <w:rFonts w:ascii="Times New Roman" w:hAnsi="Times New Roman"/>
          <w:lang w:val="en-US"/>
        </w:rPr>
        <w:t xml:space="preserve"> di </w:t>
      </w:r>
      <w:proofErr w:type="spellStart"/>
      <w:r w:rsidRPr="00170A9A">
        <w:rPr>
          <w:rFonts w:ascii="Times New Roman" w:hAnsi="Times New Roman"/>
          <w:lang w:val="en-US"/>
        </w:rPr>
        <w:t>sepanjang</w:t>
      </w:r>
      <w:proofErr w:type="spellEnd"/>
      <w:r w:rsidRPr="00170A9A">
        <w:rPr>
          <w:rFonts w:ascii="Times New Roman" w:hAnsi="Times New Roman"/>
          <w:lang w:val="en-US"/>
        </w:rPr>
        <w:t xml:space="preserve"> </w:t>
      </w:r>
      <w:proofErr w:type="spellStart"/>
      <w:r w:rsidRPr="00170A9A">
        <w:rPr>
          <w:rFonts w:ascii="Times New Roman" w:hAnsi="Times New Roman"/>
          <w:lang w:val="en-US"/>
        </w:rPr>
        <w:t>sungai</w:t>
      </w:r>
      <w:proofErr w:type="spellEnd"/>
      <w:r w:rsidRPr="00170A9A">
        <w:rPr>
          <w:rFonts w:ascii="Times New Roman" w:hAnsi="Times New Roman"/>
          <w:lang w:val="en-US"/>
        </w:rPr>
        <w:t xml:space="preserve"> </w:t>
      </w:r>
      <w:proofErr w:type="spellStart"/>
      <w:r w:rsidRPr="00170A9A">
        <w:rPr>
          <w:rFonts w:ascii="Times New Roman" w:hAnsi="Times New Roman"/>
          <w:lang w:val="en-US"/>
        </w:rPr>
        <w:t>dari</w:t>
      </w:r>
      <w:proofErr w:type="spellEnd"/>
      <w:r w:rsidRPr="00170A9A">
        <w:rPr>
          <w:rFonts w:ascii="Times New Roman" w:hAnsi="Times New Roman"/>
          <w:lang w:val="en-US"/>
        </w:rPr>
        <w:t xml:space="preserve"> </w:t>
      </w:r>
      <w:proofErr w:type="spellStart"/>
      <w:r w:rsidRPr="00170A9A">
        <w:rPr>
          <w:rFonts w:ascii="Times New Roman" w:hAnsi="Times New Roman"/>
          <w:lang w:val="en-US"/>
        </w:rPr>
        <w:t>daerah</w:t>
      </w:r>
      <w:proofErr w:type="spellEnd"/>
      <w:r w:rsidRPr="00170A9A">
        <w:rPr>
          <w:rFonts w:ascii="Times New Roman" w:hAnsi="Times New Roman"/>
          <w:lang w:val="en-US"/>
        </w:rPr>
        <w:t xml:space="preserve"> </w:t>
      </w:r>
      <w:proofErr w:type="spellStart"/>
      <w:r w:rsidRPr="00170A9A">
        <w:rPr>
          <w:rFonts w:ascii="Times New Roman" w:hAnsi="Times New Roman"/>
          <w:lang w:val="en-US"/>
        </w:rPr>
        <w:t>hilir</w:t>
      </w:r>
      <w:proofErr w:type="spellEnd"/>
      <w:r w:rsidRPr="00170A9A">
        <w:rPr>
          <w:rFonts w:ascii="Times New Roman" w:hAnsi="Times New Roman"/>
          <w:lang w:val="en-US"/>
        </w:rPr>
        <w:t xml:space="preserve"> yang </w:t>
      </w:r>
      <w:proofErr w:type="spellStart"/>
      <w:r w:rsidRPr="00170A9A">
        <w:rPr>
          <w:rFonts w:ascii="Times New Roman" w:hAnsi="Times New Roman"/>
          <w:lang w:val="en-US"/>
        </w:rPr>
        <w:t>terus</w:t>
      </w:r>
      <w:proofErr w:type="spellEnd"/>
      <w:r w:rsidRPr="00170A9A">
        <w:rPr>
          <w:rFonts w:ascii="Times New Roman" w:hAnsi="Times New Roman"/>
          <w:lang w:val="en-US"/>
        </w:rPr>
        <w:t xml:space="preserve"> </w:t>
      </w:r>
      <w:proofErr w:type="spellStart"/>
      <w:r w:rsidRPr="00170A9A">
        <w:rPr>
          <w:rFonts w:ascii="Times New Roman" w:hAnsi="Times New Roman"/>
          <w:lang w:val="en-US"/>
        </w:rPr>
        <w:t>merambat</w:t>
      </w:r>
      <w:proofErr w:type="spellEnd"/>
      <w:r w:rsidRPr="00170A9A">
        <w:rPr>
          <w:rFonts w:ascii="Times New Roman" w:hAnsi="Times New Roman"/>
          <w:lang w:val="en-US"/>
        </w:rPr>
        <w:t xml:space="preserve"> </w:t>
      </w:r>
      <w:proofErr w:type="spellStart"/>
      <w:r w:rsidRPr="00170A9A">
        <w:rPr>
          <w:rFonts w:ascii="Times New Roman" w:hAnsi="Times New Roman"/>
          <w:lang w:val="en-US"/>
        </w:rPr>
        <w:t>ke</w:t>
      </w:r>
      <w:proofErr w:type="spellEnd"/>
      <w:r w:rsidRPr="00170A9A">
        <w:rPr>
          <w:rFonts w:ascii="Times New Roman" w:hAnsi="Times New Roman"/>
          <w:lang w:val="en-US"/>
        </w:rPr>
        <w:t xml:space="preserve"> </w:t>
      </w:r>
      <w:proofErr w:type="spellStart"/>
      <w:r w:rsidRPr="00170A9A">
        <w:rPr>
          <w:rFonts w:ascii="Times New Roman" w:hAnsi="Times New Roman"/>
          <w:lang w:val="en-US"/>
        </w:rPr>
        <w:t>hulu</w:t>
      </w:r>
      <w:proofErr w:type="spellEnd"/>
      <w:r w:rsidRPr="00170A9A">
        <w:rPr>
          <w:rFonts w:ascii="Times New Roman" w:hAnsi="Times New Roman"/>
          <w:lang w:val="en-US"/>
        </w:rPr>
        <w:t xml:space="preserve">, </w:t>
      </w:r>
      <w:proofErr w:type="spellStart"/>
      <w:r w:rsidRPr="00170A9A">
        <w:rPr>
          <w:rFonts w:ascii="Times New Roman" w:hAnsi="Times New Roman"/>
          <w:lang w:val="en-US"/>
        </w:rPr>
        <w:t>serta</w:t>
      </w:r>
      <w:proofErr w:type="spellEnd"/>
      <w:r w:rsidRPr="00170A9A">
        <w:rPr>
          <w:rFonts w:ascii="Times New Roman" w:hAnsi="Times New Roman"/>
          <w:lang w:val="en-US"/>
        </w:rPr>
        <w:t xml:space="preserve"> </w:t>
      </w:r>
      <w:proofErr w:type="spellStart"/>
      <w:r w:rsidRPr="00170A9A">
        <w:rPr>
          <w:rFonts w:ascii="Times New Roman" w:hAnsi="Times New Roman"/>
          <w:lang w:val="en-US"/>
        </w:rPr>
        <w:t>hilangnya</w:t>
      </w:r>
      <w:proofErr w:type="spellEnd"/>
      <w:r w:rsidRPr="00170A9A">
        <w:rPr>
          <w:rFonts w:ascii="Times New Roman" w:hAnsi="Times New Roman"/>
          <w:lang w:val="en-US"/>
        </w:rPr>
        <w:t xml:space="preserve"> </w:t>
      </w:r>
      <w:proofErr w:type="spellStart"/>
      <w:r w:rsidRPr="00170A9A">
        <w:rPr>
          <w:rFonts w:ascii="Times New Roman" w:hAnsi="Times New Roman"/>
          <w:lang w:val="en-US"/>
        </w:rPr>
        <w:t>kekayaan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keanekaragaman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hayati</w:t>
      </w:r>
      <w:proofErr w:type="spellEnd"/>
      <w:r w:rsidRPr="00170A9A">
        <w:rPr>
          <w:rFonts w:ascii="Times New Roman" w:hAnsi="Times New Roman"/>
          <w:lang w:val="en-US"/>
        </w:rPr>
        <w:t>.</w:t>
      </w:r>
      <w:proofErr w:type="gramEnd"/>
      <w:r w:rsidRPr="00170A9A">
        <w:rPr>
          <w:rFonts w:ascii="Times New Roman" w:hAnsi="Times New Roman"/>
          <w:lang w:val="en-US"/>
        </w:rPr>
        <w:t xml:space="preserve"> </w:t>
      </w:r>
      <w:proofErr w:type="spellStart"/>
      <w:proofErr w:type="gramStart"/>
      <w:r w:rsidRPr="00170A9A">
        <w:rPr>
          <w:rFonts w:ascii="Times New Roman" w:hAnsi="Times New Roman"/>
          <w:lang w:val="en-US"/>
        </w:rPr>
        <w:t>Pencarian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solusi</w:t>
      </w:r>
      <w:proofErr w:type="spellEnd"/>
      <w:r w:rsidRPr="00170A9A">
        <w:rPr>
          <w:rFonts w:ascii="Times New Roman" w:hAnsi="Times New Roman"/>
          <w:lang w:val="en-US"/>
        </w:rPr>
        <w:t xml:space="preserve"> </w:t>
      </w:r>
      <w:proofErr w:type="spellStart"/>
      <w:r w:rsidRPr="00170A9A">
        <w:rPr>
          <w:rFonts w:ascii="Times New Roman" w:hAnsi="Times New Roman"/>
          <w:lang w:val="en-US"/>
        </w:rPr>
        <w:t>telah</w:t>
      </w:r>
      <w:proofErr w:type="spellEnd"/>
      <w:r w:rsidRPr="00170A9A">
        <w:rPr>
          <w:rFonts w:ascii="Times New Roman" w:hAnsi="Times New Roman"/>
          <w:lang w:val="en-US"/>
        </w:rPr>
        <w:t xml:space="preserve"> </w:t>
      </w:r>
      <w:proofErr w:type="spellStart"/>
      <w:r w:rsidRPr="00170A9A">
        <w:rPr>
          <w:rFonts w:ascii="Times New Roman" w:hAnsi="Times New Roman"/>
          <w:lang w:val="en-US"/>
        </w:rPr>
        <w:t>berlangsung</w:t>
      </w:r>
      <w:proofErr w:type="spellEnd"/>
      <w:r w:rsidRPr="00170A9A">
        <w:rPr>
          <w:rFonts w:ascii="Times New Roman" w:hAnsi="Times New Roman"/>
          <w:lang w:val="en-US"/>
        </w:rPr>
        <w:t xml:space="preserve"> </w:t>
      </w:r>
      <w:proofErr w:type="spellStart"/>
      <w:r w:rsidRPr="00170A9A">
        <w:rPr>
          <w:rFonts w:ascii="Times New Roman" w:hAnsi="Times New Roman"/>
          <w:lang w:val="en-US"/>
        </w:rPr>
        <w:t>selama</w:t>
      </w:r>
      <w:proofErr w:type="spellEnd"/>
      <w:r w:rsidRPr="00170A9A">
        <w:rPr>
          <w:rFonts w:ascii="Times New Roman" w:hAnsi="Times New Roman"/>
          <w:lang w:val="en-US"/>
        </w:rPr>
        <w:t xml:space="preserve"> </w:t>
      </w:r>
      <w:proofErr w:type="spellStart"/>
      <w:r w:rsidRPr="00170A9A">
        <w:rPr>
          <w:rFonts w:ascii="Times New Roman" w:hAnsi="Times New Roman"/>
          <w:lang w:val="en-US"/>
        </w:rPr>
        <w:t>beberapa</w:t>
      </w:r>
      <w:proofErr w:type="spellEnd"/>
      <w:r w:rsidRPr="00170A9A">
        <w:rPr>
          <w:rFonts w:ascii="Times New Roman" w:hAnsi="Times New Roman"/>
          <w:lang w:val="en-US"/>
        </w:rPr>
        <w:t xml:space="preserve"> </w:t>
      </w:r>
      <w:proofErr w:type="spellStart"/>
      <w:r w:rsidRPr="00170A9A">
        <w:rPr>
          <w:rFonts w:ascii="Times New Roman" w:hAnsi="Times New Roman"/>
          <w:lang w:val="en-US"/>
        </w:rPr>
        <w:t>waktu</w:t>
      </w:r>
      <w:proofErr w:type="spellEnd"/>
      <w:r w:rsidRPr="00170A9A">
        <w:rPr>
          <w:rFonts w:ascii="Times New Roman" w:hAnsi="Times New Roman"/>
          <w:lang w:val="en-US"/>
        </w:rPr>
        <w:t xml:space="preserve">, </w:t>
      </w:r>
      <w:proofErr w:type="spellStart"/>
      <w:r w:rsidRPr="00170A9A">
        <w:rPr>
          <w:rFonts w:ascii="Times New Roman" w:hAnsi="Times New Roman"/>
          <w:lang w:val="en-US"/>
        </w:rPr>
        <w:t>tetapi</w:t>
      </w:r>
      <w:proofErr w:type="spellEnd"/>
      <w:r w:rsidRPr="00170A9A">
        <w:rPr>
          <w:rFonts w:ascii="Times New Roman" w:hAnsi="Times New Roman"/>
          <w:lang w:val="en-US"/>
        </w:rPr>
        <w:t xml:space="preserve"> </w:t>
      </w:r>
      <w:proofErr w:type="spellStart"/>
      <w:r w:rsidRPr="00170A9A">
        <w:rPr>
          <w:rFonts w:ascii="Times New Roman" w:hAnsi="Times New Roman"/>
          <w:lang w:val="en-US"/>
        </w:rPr>
        <w:t>gagal</w:t>
      </w:r>
      <w:proofErr w:type="spellEnd"/>
      <w:r w:rsidRPr="00170A9A">
        <w:rPr>
          <w:rFonts w:ascii="Times New Roman" w:hAnsi="Times New Roman"/>
          <w:lang w:val="en-US"/>
        </w:rPr>
        <w:t xml:space="preserve"> </w:t>
      </w:r>
      <w:proofErr w:type="spellStart"/>
      <w:r w:rsidRPr="00170A9A">
        <w:rPr>
          <w:rFonts w:ascii="Times New Roman" w:hAnsi="Times New Roman"/>
          <w:lang w:val="en-US"/>
        </w:rPr>
        <w:t>menghentikan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penambangan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dan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membawa</w:t>
      </w:r>
      <w:proofErr w:type="spellEnd"/>
      <w:r w:rsidRPr="00170A9A">
        <w:rPr>
          <w:rFonts w:ascii="Times New Roman" w:hAnsi="Times New Roman"/>
          <w:lang w:val="en-US"/>
        </w:rPr>
        <w:t xml:space="preserve"> Sungai </w:t>
      </w:r>
      <w:proofErr w:type="spellStart"/>
      <w:r w:rsidRPr="00170A9A">
        <w:rPr>
          <w:rFonts w:ascii="Times New Roman" w:hAnsi="Times New Roman"/>
          <w:lang w:val="en-US"/>
        </w:rPr>
        <w:t>Brantas</w:t>
      </w:r>
      <w:proofErr w:type="spellEnd"/>
      <w:r w:rsidRPr="00170A9A">
        <w:rPr>
          <w:rFonts w:ascii="Times New Roman" w:hAnsi="Times New Roman"/>
          <w:lang w:val="en-US"/>
        </w:rPr>
        <w:t xml:space="preserve"> </w:t>
      </w:r>
      <w:proofErr w:type="spellStart"/>
      <w:r w:rsidRPr="00170A9A">
        <w:rPr>
          <w:rFonts w:ascii="Times New Roman" w:hAnsi="Times New Roman"/>
          <w:lang w:val="en-US"/>
        </w:rPr>
        <w:t>keluar</w:t>
      </w:r>
      <w:proofErr w:type="spellEnd"/>
      <w:r w:rsidRPr="00170A9A">
        <w:rPr>
          <w:rFonts w:ascii="Times New Roman" w:hAnsi="Times New Roman"/>
          <w:lang w:val="en-US"/>
        </w:rPr>
        <w:t xml:space="preserve"> </w:t>
      </w:r>
      <w:proofErr w:type="spellStart"/>
      <w:r w:rsidRPr="00170A9A">
        <w:rPr>
          <w:rFonts w:ascii="Times New Roman" w:hAnsi="Times New Roman"/>
          <w:lang w:val="en-US"/>
        </w:rPr>
        <w:t>dari</w:t>
      </w:r>
      <w:proofErr w:type="spellEnd"/>
      <w:r w:rsidRPr="00170A9A">
        <w:rPr>
          <w:rFonts w:ascii="Times New Roman" w:hAnsi="Times New Roman"/>
          <w:lang w:val="en-US"/>
        </w:rPr>
        <w:t xml:space="preserve"> </w:t>
      </w:r>
      <w:proofErr w:type="spellStart"/>
      <w:r w:rsidRPr="00170A9A">
        <w:rPr>
          <w:rFonts w:ascii="Times New Roman" w:hAnsi="Times New Roman"/>
          <w:lang w:val="en-US"/>
        </w:rPr>
        <w:t>krisis</w:t>
      </w:r>
      <w:proofErr w:type="spellEnd"/>
      <w:r w:rsidRPr="00170A9A">
        <w:rPr>
          <w:rFonts w:ascii="Times New Roman" w:hAnsi="Times New Roman"/>
          <w:lang w:val="en-US"/>
        </w:rPr>
        <w:t>.</w:t>
      </w:r>
      <w:proofErr w:type="gramEnd"/>
      <w:r w:rsidRPr="00170A9A">
        <w:rPr>
          <w:rFonts w:ascii="Times New Roman" w:hAnsi="Times New Roman"/>
          <w:lang w:val="en-US"/>
        </w:rPr>
        <w:t xml:space="preserve"> </w:t>
      </w:r>
      <w:proofErr w:type="spellStart"/>
      <w:proofErr w:type="gramStart"/>
      <w:r w:rsidRPr="00170A9A">
        <w:rPr>
          <w:rFonts w:ascii="Times New Roman" w:hAnsi="Times New Roman"/>
          <w:lang w:val="en-US"/>
        </w:rPr>
        <w:t>Kegagalan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itu</w:t>
      </w:r>
      <w:proofErr w:type="spellEnd"/>
      <w:r w:rsidRPr="00170A9A">
        <w:rPr>
          <w:rFonts w:ascii="Times New Roman" w:hAnsi="Times New Roman"/>
          <w:lang w:val="en-US"/>
        </w:rPr>
        <w:t xml:space="preserve"> </w:t>
      </w:r>
      <w:proofErr w:type="spellStart"/>
      <w:r w:rsidRPr="00170A9A">
        <w:rPr>
          <w:rFonts w:ascii="Times New Roman" w:hAnsi="Times New Roman"/>
          <w:lang w:val="en-US"/>
        </w:rPr>
        <w:t>terjadi</w:t>
      </w:r>
      <w:proofErr w:type="spellEnd"/>
      <w:r w:rsidRPr="00170A9A">
        <w:rPr>
          <w:rFonts w:ascii="Times New Roman" w:hAnsi="Times New Roman"/>
          <w:lang w:val="en-US"/>
        </w:rPr>
        <w:t xml:space="preserve"> </w:t>
      </w:r>
      <w:proofErr w:type="spellStart"/>
      <w:r w:rsidRPr="00170A9A">
        <w:rPr>
          <w:rFonts w:ascii="Times New Roman" w:hAnsi="Times New Roman"/>
          <w:lang w:val="en-US"/>
        </w:rPr>
        <w:t>bukan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karena</w:t>
      </w:r>
      <w:proofErr w:type="spellEnd"/>
      <w:r w:rsidRPr="00170A9A">
        <w:rPr>
          <w:rFonts w:ascii="Times New Roman" w:hAnsi="Times New Roman"/>
          <w:lang w:val="en-US"/>
        </w:rPr>
        <w:t xml:space="preserve"> </w:t>
      </w:r>
      <w:proofErr w:type="spellStart"/>
      <w:r w:rsidRPr="00170A9A">
        <w:rPr>
          <w:rFonts w:ascii="Times New Roman" w:hAnsi="Times New Roman"/>
          <w:lang w:val="en-US"/>
        </w:rPr>
        <w:t>tidak</w:t>
      </w:r>
      <w:proofErr w:type="spellEnd"/>
      <w:r w:rsidRPr="00170A9A">
        <w:rPr>
          <w:rFonts w:ascii="Times New Roman" w:hAnsi="Times New Roman"/>
          <w:lang w:val="en-US"/>
        </w:rPr>
        <w:t xml:space="preserve"> </w:t>
      </w:r>
      <w:proofErr w:type="spellStart"/>
      <w:r w:rsidRPr="00170A9A">
        <w:rPr>
          <w:rFonts w:ascii="Times New Roman" w:hAnsi="Times New Roman"/>
          <w:lang w:val="en-US"/>
        </w:rPr>
        <w:t>adanya</w:t>
      </w:r>
      <w:proofErr w:type="spellEnd"/>
      <w:r w:rsidRPr="00170A9A">
        <w:rPr>
          <w:rFonts w:ascii="Times New Roman" w:hAnsi="Times New Roman"/>
          <w:lang w:val="en-US"/>
        </w:rPr>
        <w:t xml:space="preserve"> </w:t>
      </w:r>
      <w:proofErr w:type="spellStart"/>
      <w:r w:rsidRPr="00170A9A">
        <w:rPr>
          <w:rFonts w:ascii="Times New Roman" w:hAnsi="Times New Roman"/>
          <w:lang w:val="en-US"/>
        </w:rPr>
        <w:t>payung</w:t>
      </w:r>
      <w:proofErr w:type="spellEnd"/>
      <w:r w:rsidRPr="00170A9A">
        <w:rPr>
          <w:rFonts w:ascii="Times New Roman" w:hAnsi="Times New Roman"/>
          <w:lang w:val="en-US"/>
        </w:rPr>
        <w:t xml:space="preserve"> </w:t>
      </w:r>
      <w:proofErr w:type="spellStart"/>
      <w:r w:rsidRPr="00170A9A">
        <w:rPr>
          <w:rFonts w:ascii="Times New Roman" w:hAnsi="Times New Roman"/>
          <w:lang w:val="en-US"/>
        </w:rPr>
        <w:t>hukum</w:t>
      </w:r>
      <w:proofErr w:type="spellEnd"/>
      <w:r w:rsidRPr="00170A9A">
        <w:rPr>
          <w:rFonts w:ascii="Times New Roman" w:hAnsi="Times New Roman"/>
          <w:lang w:val="en-US"/>
        </w:rPr>
        <w:t xml:space="preserve">, </w:t>
      </w:r>
      <w:proofErr w:type="spellStart"/>
      <w:r w:rsidRPr="00170A9A">
        <w:rPr>
          <w:rFonts w:ascii="Times New Roman" w:hAnsi="Times New Roman"/>
          <w:lang w:val="en-US"/>
        </w:rPr>
        <w:t>tetapi</w:t>
      </w:r>
      <w:proofErr w:type="spellEnd"/>
      <w:r w:rsidRPr="00170A9A">
        <w:rPr>
          <w:rFonts w:ascii="Times New Roman" w:hAnsi="Times New Roman"/>
          <w:lang w:val="en-US"/>
        </w:rPr>
        <w:t xml:space="preserve"> </w:t>
      </w:r>
      <w:proofErr w:type="spellStart"/>
      <w:r w:rsidRPr="00170A9A">
        <w:rPr>
          <w:rFonts w:ascii="Times New Roman" w:hAnsi="Times New Roman"/>
          <w:lang w:val="en-US"/>
        </w:rPr>
        <w:t>kesulitan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menerapkan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peraturan</w:t>
      </w:r>
      <w:proofErr w:type="spellEnd"/>
      <w:r w:rsidRPr="00170A9A">
        <w:rPr>
          <w:rFonts w:ascii="Times New Roman" w:hAnsi="Times New Roman"/>
          <w:lang w:val="en-US"/>
        </w:rPr>
        <w:t xml:space="preserve"> di </w:t>
      </w:r>
      <w:proofErr w:type="spellStart"/>
      <w:r w:rsidRPr="00170A9A">
        <w:rPr>
          <w:rFonts w:ascii="Times New Roman" w:hAnsi="Times New Roman"/>
          <w:lang w:val="en-US"/>
        </w:rPr>
        <w:t>lapangan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karena</w:t>
      </w:r>
      <w:proofErr w:type="spellEnd"/>
      <w:r w:rsidRPr="00170A9A">
        <w:rPr>
          <w:rFonts w:ascii="Times New Roman" w:hAnsi="Times New Roman"/>
          <w:lang w:val="en-US"/>
        </w:rPr>
        <w:t xml:space="preserve"> </w:t>
      </w:r>
      <w:proofErr w:type="spellStart"/>
      <w:r w:rsidRPr="00170A9A">
        <w:rPr>
          <w:rFonts w:ascii="Times New Roman" w:hAnsi="Times New Roman"/>
          <w:lang w:val="en-US"/>
        </w:rPr>
        <w:t>keterlibatan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pejabat</w:t>
      </w:r>
      <w:proofErr w:type="spellEnd"/>
      <w:r w:rsidRPr="00170A9A">
        <w:rPr>
          <w:rFonts w:ascii="Times New Roman" w:hAnsi="Times New Roman"/>
          <w:lang w:val="en-US"/>
        </w:rPr>
        <w:t xml:space="preserve"> </w:t>
      </w:r>
      <w:proofErr w:type="spellStart"/>
      <w:r w:rsidRPr="00170A9A">
        <w:rPr>
          <w:rFonts w:ascii="Times New Roman" w:hAnsi="Times New Roman"/>
          <w:lang w:val="en-US"/>
        </w:rPr>
        <w:t>dan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politisi</w:t>
      </w:r>
      <w:proofErr w:type="spellEnd"/>
      <w:r w:rsidRPr="00170A9A">
        <w:rPr>
          <w:rFonts w:ascii="Times New Roman" w:hAnsi="Times New Roman"/>
          <w:lang w:val="en-US"/>
        </w:rPr>
        <w:t xml:space="preserve"> yang </w:t>
      </w:r>
      <w:proofErr w:type="spellStart"/>
      <w:r w:rsidRPr="00170A9A">
        <w:rPr>
          <w:rFonts w:ascii="Times New Roman" w:hAnsi="Times New Roman"/>
          <w:lang w:val="en-US"/>
        </w:rPr>
        <w:t>tidak</w:t>
      </w:r>
      <w:proofErr w:type="spellEnd"/>
      <w:r w:rsidRPr="00170A9A">
        <w:rPr>
          <w:rFonts w:ascii="Times New Roman" w:hAnsi="Times New Roman"/>
          <w:lang w:val="en-US"/>
        </w:rPr>
        <w:t xml:space="preserve"> </w:t>
      </w:r>
      <w:proofErr w:type="spellStart"/>
      <w:r w:rsidRPr="00170A9A">
        <w:rPr>
          <w:rFonts w:ascii="Times New Roman" w:hAnsi="Times New Roman"/>
          <w:lang w:val="en-US"/>
        </w:rPr>
        <w:t>bermoral</w:t>
      </w:r>
      <w:proofErr w:type="spellEnd"/>
      <w:r w:rsidRPr="00170A9A">
        <w:rPr>
          <w:rFonts w:ascii="Times New Roman" w:hAnsi="Times New Roman"/>
          <w:lang w:val="en-US"/>
        </w:rPr>
        <w:t xml:space="preserve"> </w:t>
      </w:r>
      <w:proofErr w:type="spellStart"/>
      <w:r w:rsidRPr="00170A9A">
        <w:rPr>
          <w:rFonts w:ascii="Times New Roman" w:hAnsi="Times New Roman"/>
          <w:lang w:val="en-US"/>
        </w:rPr>
        <w:t>dalam</w:t>
      </w:r>
      <w:proofErr w:type="spellEnd"/>
      <w:r w:rsidRPr="00170A9A">
        <w:rPr>
          <w:rFonts w:ascii="Times New Roman" w:hAnsi="Times New Roman"/>
          <w:lang w:val="en-US"/>
        </w:rPr>
        <w:t xml:space="preserve"> </w:t>
      </w:r>
      <w:proofErr w:type="spellStart"/>
      <w:r w:rsidRPr="00170A9A">
        <w:rPr>
          <w:rFonts w:ascii="Times New Roman" w:hAnsi="Times New Roman"/>
          <w:lang w:val="en-US"/>
        </w:rPr>
        <w:t>bisnis</w:t>
      </w:r>
      <w:proofErr w:type="spellEnd"/>
      <w:r w:rsidRPr="00170A9A">
        <w:rPr>
          <w:rFonts w:ascii="Times New Roman" w:hAnsi="Times New Roman"/>
          <w:lang w:val="en-US"/>
        </w:rPr>
        <w:t xml:space="preserve"> </w:t>
      </w:r>
      <w:proofErr w:type="spellStart"/>
      <w:r w:rsidRPr="00170A9A">
        <w:rPr>
          <w:rFonts w:ascii="Times New Roman" w:hAnsi="Times New Roman"/>
          <w:lang w:val="en-US"/>
        </w:rPr>
        <w:t>pasir</w:t>
      </w:r>
      <w:proofErr w:type="spellEnd"/>
      <w:r w:rsidRPr="00170A9A">
        <w:rPr>
          <w:rFonts w:ascii="Times New Roman" w:hAnsi="Times New Roman"/>
          <w:lang w:val="en-US"/>
        </w:rPr>
        <w:t xml:space="preserve"> </w:t>
      </w:r>
      <w:proofErr w:type="spellStart"/>
      <w:r w:rsidRPr="00170A9A">
        <w:rPr>
          <w:rFonts w:ascii="Times New Roman" w:hAnsi="Times New Roman"/>
          <w:lang w:val="en-US"/>
        </w:rPr>
        <w:t>Brantas</w:t>
      </w:r>
      <w:proofErr w:type="spellEnd"/>
      <w:r w:rsidRPr="00170A9A">
        <w:rPr>
          <w:rFonts w:ascii="Times New Roman" w:hAnsi="Times New Roman"/>
          <w:lang w:val="en-US"/>
        </w:rPr>
        <w:t xml:space="preserve">, </w:t>
      </w:r>
      <w:proofErr w:type="spellStart"/>
      <w:r w:rsidRPr="00170A9A">
        <w:rPr>
          <w:rFonts w:ascii="Times New Roman" w:hAnsi="Times New Roman"/>
          <w:lang w:val="en-US"/>
        </w:rPr>
        <w:t>serta</w:t>
      </w:r>
      <w:proofErr w:type="spellEnd"/>
      <w:r w:rsidRPr="00170A9A">
        <w:rPr>
          <w:rFonts w:ascii="Times New Roman" w:hAnsi="Times New Roman"/>
          <w:lang w:val="en-US"/>
        </w:rPr>
        <w:t xml:space="preserve"> </w:t>
      </w:r>
      <w:proofErr w:type="spellStart"/>
      <w:r w:rsidRPr="00170A9A">
        <w:rPr>
          <w:rFonts w:ascii="Times New Roman" w:hAnsi="Times New Roman"/>
          <w:lang w:val="en-US"/>
        </w:rPr>
        <w:t>godaan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keuntungan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besar</w:t>
      </w:r>
      <w:proofErr w:type="spellEnd"/>
      <w:r w:rsidRPr="00170A9A">
        <w:rPr>
          <w:rFonts w:ascii="Times New Roman" w:hAnsi="Times New Roman"/>
          <w:lang w:val="en-US"/>
        </w:rPr>
        <w:t xml:space="preserve"> </w:t>
      </w:r>
      <w:proofErr w:type="spellStart"/>
      <w:r w:rsidRPr="00170A9A">
        <w:rPr>
          <w:rFonts w:ascii="Times New Roman" w:hAnsi="Times New Roman"/>
          <w:lang w:val="en-US"/>
        </w:rPr>
        <w:t>dan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mudah</w:t>
      </w:r>
      <w:proofErr w:type="spellEnd"/>
      <w:r w:rsidRPr="00170A9A">
        <w:rPr>
          <w:rFonts w:ascii="Times New Roman" w:hAnsi="Times New Roman"/>
          <w:lang w:val="en-US"/>
        </w:rPr>
        <w:t xml:space="preserve"> </w:t>
      </w:r>
      <w:proofErr w:type="spellStart"/>
      <w:r w:rsidRPr="00170A9A">
        <w:rPr>
          <w:rFonts w:ascii="Times New Roman" w:hAnsi="Times New Roman"/>
          <w:lang w:val="en-US"/>
        </w:rPr>
        <w:t>dari</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penambangan</w:t>
      </w:r>
      <w:proofErr w:type="spellEnd"/>
      <w:r w:rsidRPr="00170A9A">
        <w:rPr>
          <w:rFonts w:ascii="Times New Roman" w:hAnsi="Times New Roman"/>
          <w:lang w:val="en-US"/>
        </w:rPr>
        <w:t>.</w:t>
      </w:r>
      <w:proofErr w:type="gramEnd"/>
      <w:r w:rsidRPr="00170A9A">
        <w:rPr>
          <w:rFonts w:ascii="Times New Roman" w:hAnsi="Times New Roman"/>
          <w:lang w:val="en-US"/>
        </w:rPr>
        <w:t xml:space="preserve"> </w:t>
      </w:r>
      <w:proofErr w:type="spellStart"/>
      <w:proofErr w:type="gramStart"/>
      <w:r w:rsidRPr="00170A9A">
        <w:rPr>
          <w:rFonts w:ascii="Times New Roman" w:hAnsi="Times New Roman"/>
          <w:lang w:val="en-US"/>
        </w:rPr>
        <w:t>memancing</w:t>
      </w:r>
      <w:proofErr w:type="spellEnd"/>
      <w:proofErr w:type="gramEnd"/>
      <w:r w:rsidRPr="00170A9A">
        <w:rPr>
          <w:rFonts w:ascii="Times New Roman" w:hAnsi="Times New Roman"/>
          <w:lang w:val="en-US"/>
        </w:rPr>
        <w:t xml:space="preserve"> </w:t>
      </w:r>
      <w:proofErr w:type="spellStart"/>
      <w:r w:rsidRPr="00170A9A">
        <w:rPr>
          <w:rFonts w:ascii="Times New Roman" w:hAnsi="Times New Roman"/>
          <w:lang w:val="en-US"/>
        </w:rPr>
        <w:t>para</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penambang</w:t>
      </w:r>
      <w:proofErr w:type="spellEnd"/>
      <w:r w:rsidRPr="00170A9A">
        <w:rPr>
          <w:rFonts w:ascii="Times New Roman" w:hAnsi="Times New Roman"/>
          <w:lang w:val="en-US"/>
        </w:rPr>
        <w:t xml:space="preserve"> </w:t>
      </w:r>
      <w:proofErr w:type="spellStart"/>
      <w:r w:rsidRPr="00170A9A">
        <w:rPr>
          <w:rFonts w:ascii="Times New Roman" w:hAnsi="Times New Roman"/>
          <w:lang w:val="en-US"/>
        </w:rPr>
        <w:t>pasir</w:t>
      </w:r>
      <w:proofErr w:type="spellEnd"/>
      <w:r w:rsidRPr="00170A9A">
        <w:rPr>
          <w:rFonts w:ascii="Times New Roman" w:hAnsi="Times New Roman"/>
          <w:lang w:val="en-US"/>
        </w:rPr>
        <w:t xml:space="preserve"> di </w:t>
      </w:r>
      <w:proofErr w:type="spellStart"/>
      <w:r w:rsidRPr="00170A9A">
        <w:rPr>
          <w:rFonts w:ascii="Times New Roman" w:hAnsi="Times New Roman"/>
          <w:lang w:val="en-US"/>
        </w:rPr>
        <w:t>tengah</w:t>
      </w:r>
      <w:proofErr w:type="spellEnd"/>
      <w:r w:rsidRPr="00170A9A">
        <w:rPr>
          <w:rFonts w:ascii="Times New Roman" w:hAnsi="Times New Roman"/>
          <w:lang w:val="en-US"/>
        </w:rPr>
        <w:t xml:space="preserve"> </w:t>
      </w:r>
      <w:proofErr w:type="spellStart"/>
      <w:r w:rsidRPr="00170A9A">
        <w:rPr>
          <w:rFonts w:ascii="Times New Roman" w:hAnsi="Times New Roman"/>
          <w:lang w:val="en-US"/>
        </w:rPr>
        <w:t>sumber</w:t>
      </w:r>
      <w:proofErr w:type="spellEnd"/>
      <w:r w:rsidRPr="00170A9A">
        <w:rPr>
          <w:rFonts w:ascii="Times New Roman" w:hAnsi="Times New Roman"/>
          <w:lang w:val="en-US"/>
        </w:rPr>
        <w:t xml:space="preserve"> </w:t>
      </w:r>
      <w:proofErr w:type="spellStart"/>
      <w:r w:rsidRPr="00170A9A">
        <w:rPr>
          <w:rFonts w:ascii="Times New Roman" w:hAnsi="Times New Roman"/>
          <w:lang w:val="en-US"/>
        </w:rPr>
        <w:t>mata</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pencaharian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alternatif</w:t>
      </w:r>
      <w:proofErr w:type="spellEnd"/>
      <w:r w:rsidRPr="00170A9A">
        <w:rPr>
          <w:rFonts w:ascii="Times New Roman" w:hAnsi="Times New Roman"/>
          <w:lang w:val="en-US"/>
        </w:rPr>
        <w:t xml:space="preserve"> yang </w:t>
      </w:r>
      <w:proofErr w:type="spellStart"/>
      <w:r w:rsidRPr="00170A9A">
        <w:rPr>
          <w:rFonts w:ascii="Times New Roman" w:hAnsi="Times New Roman"/>
          <w:lang w:val="en-US"/>
        </w:rPr>
        <w:t>tersedia</w:t>
      </w:r>
      <w:proofErr w:type="spellEnd"/>
      <w:r w:rsidRPr="00170A9A">
        <w:rPr>
          <w:rFonts w:ascii="Times New Roman" w:hAnsi="Times New Roman"/>
          <w:lang w:val="en-US"/>
        </w:rPr>
        <w:t xml:space="preserve"> </w:t>
      </w:r>
      <w:proofErr w:type="spellStart"/>
      <w:r w:rsidRPr="00170A9A">
        <w:rPr>
          <w:rFonts w:ascii="Times New Roman" w:hAnsi="Times New Roman"/>
          <w:lang w:val="en-US"/>
        </w:rPr>
        <w:t>terbatas</w:t>
      </w:r>
      <w:proofErr w:type="spellEnd"/>
      <w:r w:rsidRPr="00170A9A">
        <w:rPr>
          <w:rFonts w:ascii="Times New Roman" w:hAnsi="Times New Roman"/>
          <w:lang w:val="en-US"/>
        </w:rPr>
        <w:t>.</w:t>
      </w:r>
    </w:p>
    <w:p w:rsidR="004B77D8" w:rsidRPr="00170A9A" w:rsidRDefault="004B77D8" w:rsidP="00170A9A">
      <w:pPr>
        <w:pStyle w:val="ListParagraph"/>
        <w:autoSpaceDE w:val="0"/>
        <w:autoSpaceDN w:val="0"/>
        <w:adjustRightInd w:val="0"/>
        <w:spacing w:after="0" w:line="240" w:lineRule="auto"/>
        <w:ind w:left="0"/>
        <w:jc w:val="both"/>
        <w:rPr>
          <w:rFonts w:ascii="Times New Roman" w:hAnsi="Times New Roman"/>
          <w:b/>
          <w:lang w:val="en-US"/>
        </w:rPr>
      </w:pPr>
    </w:p>
    <w:p w:rsidR="004B77D8" w:rsidRPr="00170A9A" w:rsidRDefault="004B77D8" w:rsidP="00170A9A">
      <w:pPr>
        <w:pStyle w:val="ListParagraph"/>
        <w:autoSpaceDE w:val="0"/>
        <w:autoSpaceDN w:val="0"/>
        <w:adjustRightInd w:val="0"/>
        <w:spacing w:after="0" w:line="240" w:lineRule="auto"/>
        <w:ind w:left="0"/>
        <w:jc w:val="both"/>
        <w:rPr>
          <w:rFonts w:ascii="Times New Roman" w:hAnsi="Times New Roman"/>
          <w:b/>
          <w:lang w:val="en-US"/>
        </w:rPr>
      </w:pPr>
      <w:r w:rsidRPr="00170A9A">
        <w:rPr>
          <w:rFonts w:ascii="Times New Roman" w:hAnsi="Times New Roman"/>
          <w:b/>
          <w:lang w:val="en-US"/>
        </w:rPr>
        <w:t xml:space="preserve">Kata </w:t>
      </w:r>
      <w:proofErr w:type="spellStart"/>
      <w:r w:rsidRPr="00170A9A">
        <w:rPr>
          <w:rFonts w:ascii="Times New Roman" w:hAnsi="Times New Roman"/>
          <w:b/>
          <w:lang w:val="en-US"/>
        </w:rPr>
        <w:t>kunci</w:t>
      </w:r>
      <w:proofErr w:type="spellEnd"/>
      <w:r w:rsidRPr="00170A9A">
        <w:rPr>
          <w:rFonts w:ascii="Times New Roman" w:hAnsi="Times New Roman"/>
          <w:b/>
          <w:lang w:val="en-US"/>
        </w:rPr>
        <w:t xml:space="preserve">: </w:t>
      </w:r>
      <w:proofErr w:type="spellStart"/>
      <w:r w:rsidRPr="00170A9A">
        <w:rPr>
          <w:rFonts w:ascii="Times New Roman" w:hAnsi="Times New Roman"/>
          <w:lang w:val="en-US"/>
        </w:rPr>
        <w:t>penambangan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pasir</w:t>
      </w:r>
      <w:proofErr w:type="spellEnd"/>
      <w:r w:rsidRPr="00170A9A">
        <w:rPr>
          <w:rFonts w:ascii="Times New Roman" w:hAnsi="Times New Roman"/>
          <w:lang w:val="en-US"/>
        </w:rPr>
        <w:t xml:space="preserve">, </w:t>
      </w:r>
      <w:proofErr w:type="spellStart"/>
      <w:r w:rsidRPr="00170A9A">
        <w:rPr>
          <w:rFonts w:ascii="Times New Roman" w:hAnsi="Times New Roman"/>
          <w:lang w:val="en-US"/>
        </w:rPr>
        <w:t>dampak</w:t>
      </w:r>
      <w:proofErr w:type="spellEnd"/>
      <w:r w:rsidRPr="00170A9A">
        <w:rPr>
          <w:rFonts w:ascii="Times New Roman" w:hAnsi="Times New Roman"/>
          <w:lang w:val="en-US"/>
        </w:rPr>
        <w:t xml:space="preserve">, </w:t>
      </w:r>
      <w:proofErr w:type="spellStart"/>
      <w:r w:rsidRPr="00170A9A">
        <w:rPr>
          <w:rFonts w:ascii="Times New Roman" w:hAnsi="Times New Roman"/>
          <w:lang w:val="en-US"/>
        </w:rPr>
        <w:t>krisis</w:t>
      </w:r>
      <w:proofErr w:type="spellEnd"/>
      <w:r w:rsidRPr="00170A9A">
        <w:rPr>
          <w:rFonts w:ascii="Times New Roman" w:hAnsi="Times New Roman"/>
          <w:lang w:val="en-US"/>
        </w:rPr>
        <w:t xml:space="preserve"> </w:t>
      </w:r>
      <w:proofErr w:type="spellStart"/>
      <w:r w:rsidRPr="00170A9A">
        <w:rPr>
          <w:rFonts w:ascii="Times New Roman" w:hAnsi="Times New Roman"/>
          <w:lang w:val="en-US"/>
        </w:rPr>
        <w:t>sungai</w:t>
      </w:r>
      <w:proofErr w:type="spellEnd"/>
      <w:r w:rsidRPr="00170A9A">
        <w:rPr>
          <w:rFonts w:ascii="Times New Roman" w:hAnsi="Times New Roman"/>
          <w:lang w:val="en-US"/>
        </w:rPr>
        <w:t xml:space="preserve">, </w:t>
      </w:r>
      <w:proofErr w:type="spellStart"/>
      <w:r w:rsidRPr="00170A9A">
        <w:rPr>
          <w:rFonts w:ascii="Times New Roman" w:hAnsi="Times New Roman"/>
          <w:lang w:val="en-US"/>
        </w:rPr>
        <w:t>tindakan</w:t>
      </w:r>
      <w:proofErr w:type="spellEnd"/>
      <w:r w:rsidRPr="00170A9A">
        <w:rPr>
          <w:rFonts w:ascii="Times New Roman" w:hAnsi="Times New Roman"/>
          <w:lang w:val="en-US"/>
        </w:rPr>
        <w:t xml:space="preserve"> </w:t>
      </w:r>
      <w:proofErr w:type="spellStart"/>
      <w:r w:rsidRPr="00170A9A">
        <w:rPr>
          <w:rFonts w:ascii="Times New Roman" w:hAnsi="Times New Roman"/>
          <w:lang w:val="en-US"/>
        </w:rPr>
        <w:t>pengendalian</w:t>
      </w:r>
      <w:proofErr w:type="spellEnd"/>
      <w:r w:rsidRPr="00170A9A">
        <w:rPr>
          <w:rFonts w:ascii="Times New Roman" w:hAnsi="Times New Roman"/>
          <w:lang w:val="en-US"/>
        </w:rPr>
        <w:t xml:space="preserve">, Sungai </w:t>
      </w:r>
      <w:proofErr w:type="spellStart"/>
      <w:r w:rsidRPr="00170A9A">
        <w:rPr>
          <w:rFonts w:ascii="Times New Roman" w:hAnsi="Times New Roman"/>
          <w:lang w:val="en-US"/>
        </w:rPr>
        <w:t>Brantas</w:t>
      </w:r>
      <w:proofErr w:type="spellEnd"/>
      <w:r w:rsidR="006834C2" w:rsidRPr="00170A9A">
        <w:rPr>
          <w:rFonts w:ascii="Times New Roman" w:hAnsi="Times New Roman"/>
          <w:lang w:val="en-US"/>
        </w:rPr>
        <w:t xml:space="preserve">, </w:t>
      </w:r>
      <w:proofErr w:type="spellStart"/>
      <w:r w:rsidR="006834C2" w:rsidRPr="00170A9A">
        <w:rPr>
          <w:rFonts w:ascii="Times New Roman" w:hAnsi="Times New Roman"/>
          <w:lang w:val="en-US"/>
        </w:rPr>
        <w:t>Jawa</w:t>
      </w:r>
      <w:proofErr w:type="spellEnd"/>
      <w:r w:rsidR="006834C2" w:rsidRPr="00170A9A">
        <w:rPr>
          <w:rFonts w:ascii="Times New Roman" w:hAnsi="Times New Roman"/>
          <w:lang w:val="en-US"/>
        </w:rPr>
        <w:t xml:space="preserve"> </w:t>
      </w:r>
      <w:proofErr w:type="spellStart"/>
      <w:r w:rsidR="006834C2" w:rsidRPr="00170A9A">
        <w:rPr>
          <w:rFonts w:ascii="Times New Roman" w:hAnsi="Times New Roman"/>
          <w:lang w:val="en-US"/>
        </w:rPr>
        <w:t>Timur</w:t>
      </w:r>
      <w:proofErr w:type="spellEnd"/>
    </w:p>
    <w:p w:rsidR="004B77D8" w:rsidRPr="00C77633" w:rsidRDefault="004B77D8" w:rsidP="00170A9A">
      <w:pPr>
        <w:pStyle w:val="ListParagraph"/>
        <w:autoSpaceDE w:val="0"/>
        <w:autoSpaceDN w:val="0"/>
        <w:adjustRightInd w:val="0"/>
        <w:spacing w:after="0" w:line="240" w:lineRule="auto"/>
        <w:ind w:left="0"/>
        <w:jc w:val="both"/>
        <w:rPr>
          <w:rFonts w:ascii="Times New Roman" w:hAnsi="Times New Roman"/>
          <w:b/>
          <w:sz w:val="24"/>
          <w:szCs w:val="24"/>
          <w:lang w:val="en-US"/>
        </w:rPr>
      </w:pPr>
    </w:p>
    <w:p w:rsidR="00723E2E" w:rsidRPr="00C77633" w:rsidRDefault="00777E33" w:rsidP="00170A9A">
      <w:pPr>
        <w:autoSpaceDE w:val="0"/>
        <w:autoSpaceDN w:val="0"/>
        <w:adjustRightInd w:val="0"/>
        <w:spacing w:after="0" w:line="240" w:lineRule="auto"/>
        <w:jc w:val="both"/>
        <w:rPr>
          <w:rFonts w:ascii="Times New Roman" w:hAnsi="Times New Roman"/>
          <w:b/>
          <w:sz w:val="24"/>
          <w:szCs w:val="24"/>
        </w:rPr>
      </w:pPr>
      <w:r w:rsidRPr="00C77633">
        <w:rPr>
          <w:rFonts w:ascii="Times New Roman" w:hAnsi="Times New Roman"/>
          <w:b/>
          <w:sz w:val="24"/>
          <w:szCs w:val="24"/>
          <w:lang w:val="en-US"/>
        </w:rPr>
        <w:t>I</w:t>
      </w:r>
      <w:r w:rsidR="00FD412B" w:rsidRPr="00C77633">
        <w:rPr>
          <w:rFonts w:ascii="Times New Roman" w:hAnsi="Times New Roman"/>
          <w:b/>
          <w:sz w:val="24"/>
          <w:szCs w:val="24"/>
          <w:lang w:val="en-US"/>
        </w:rPr>
        <w:t>NTRODUCTION</w:t>
      </w:r>
    </w:p>
    <w:p w:rsidR="00353E3E" w:rsidRPr="00C77633" w:rsidRDefault="008337C0" w:rsidP="00170A9A">
      <w:pPr>
        <w:autoSpaceDE w:val="0"/>
        <w:autoSpaceDN w:val="0"/>
        <w:adjustRightInd w:val="0"/>
        <w:spacing w:after="0" w:line="240" w:lineRule="auto"/>
        <w:contextualSpacing/>
        <w:jc w:val="both"/>
        <w:rPr>
          <w:rFonts w:ascii="Times New Roman" w:hAnsi="Times New Roman"/>
          <w:sz w:val="24"/>
          <w:szCs w:val="24"/>
          <w:lang w:val="en-US"/>
        </w:rPr>
      </w:pPr>
      <w:r w:rsidRPr="00C77633">
        <w:rPr>
          <w:rFonts w:ascii="Times New Roman" w:hAnsi="Times New Roman"/>
          <w:sz w:val="24"/>
          <w:szCs w:val="24"/>
          <w:lang w:val="en-US"/>
        </w:rPr>
        <w:t>H</w:t>
      </w:r>
      <w:r w:rsidR="00C17804" w:rsidRPr="00C77633">
        <w:rPr>
          <w:rFonts w:ascii="Times New Roman" w:hAnsi="Times New Roman"/>
          <w:sz w:val="24"/>
          <w:szCs w:val="24"/>
          <w:lang w:val="en-US"/>
        </w:rPr>
        <w:t>istori</w:t>
      </w:r>
      <w:r w:rsidRPr="00C77633">
        <w:rPr>
          <w:rFonts w:ascii="Times New Roman" w:hAnsi="Times New Roman"/>
          <w:sz w:val="24"/>
          <w:szCs w:val="24"/>
          <w:lang w:val="en-US"/>
        </w:rPr>
        <w:t xml:space="preserve">cal study on </w:t>
      </w:r>
      <w:r w:rsidR="00C17804" w:rsidRPr="00C77633">
        <w:rPr>
          <w:rFonts w:ascii="Times New Roman" w:hAnsi="Times New Roman"/>
          <w:sz w:val="24"/>
          <w:szCs w:val="24"/>
          <w:lang w:val="en-US"/>
        </w:rPr>
        <w:t>r</w:t>
      </w:r>
      <w:r w:rsidR="007F6EAD" w:rsidRPr="00C77633">
        <w:rPr>
          <w:rFonts w:ascii="Times New Roman" w:hAnsi="Times New Roman"/>
          <w:sz w:val="24"/>
          <w:szCs w:val="24"/>
          <w:lang w:val="en-US"/>
        </w:rPr>
        <w:t>iver</w:t>
      </w:r>
      <w:r w:rsidR="00C17804" w:rsidRPr="00C77633">
        <w:rPr>
          <w:rFonts w:ascii="Times New Roman" w:hAnsi="Times New Roman"/>
          <w:sz w:val="24"/>
          <w:szCs w:val="24"/>
          <w:lang w:val="en-US"/>
        </w:rPr>
        <w:t>s</w:t>
      </w:r>
      <w:r w:rsidR="007F6EAD" w:rsidRPr="00C77633">
        <w:rPr>
          <w:rFonts w:ascii="Times New Roman" w:hAnsi="Times New Roman"/>
          <w:sz w:val="24"/>
          <w:szCs w:val="24"/>
          <w:lang w:val="en-US"/>
        </w:rPr>
        <w:t xml:space="preserve"> has </w:t>
      </w:r>
      <w:r w:rsidRPr="00C77633">
        <w:rPr>
          <w:rFonts w:ascii="Times New Roman" w:hAnsi="Times New Roman"/>
          <w:sz w:val="24"/>
          <w:szCs w:val="24"/>
          <w:lang w:val="en-US"/>
        </w:rPr>
        <w:t xml:space="preserve">been </w:t>
      </w:r>
      <w:r w:rsidR="00E34E12" w:rsidRPr="00C77633">
        <w:rPr>
          <w:rFonts w:ascii="Times New Roman" w:hAnsi="Times New Roman"/>
          <w:sz w:val="24"/>
          <w:szCs w:val="24"/>
          <w:lang w:val="en-US"/>
        </w:rPr>
        <w:t xml:space="preserve">growing </w:t>
      </w:r>
      <w:r w:rsidR="00C17804" w:rsidRPr="00C77633">
        <w:rPr>
          <w:rFonts w:ascii="Times New Roman" w:hAnsi="Times New Roman"/>
          <w:sz w:val="24"/>
          <w:szCs w:val="24"/>
          <w:lang w:val="en-US"/>
        </w:rPr>
        <w:t>in Indonesia</w:t>
      </w:r>
      <w:r w:rsidR="0033541B" w:rsidRPr="00C77633">
        <w:rPr>
          <w:rFonts w:ascii="Times New Roman" w:hAnsi="Times New Roman"/>
          <w:sz w:val="24"/>
          <w:szCs w:val="24"/>
          <w:lang w:val="en-US"/>
        </w:rPr>
        <w:t xml:space="preserve">, though it remains </w:t>
      </w:r>
      <w:r w:rsidR="00C17804" w:rsidRPr="00C77633">
        <w:rPr>
          <w:rFonts w:ascii="Times New Roman" w:hAnsi="Times New Roman"/>
          <w:sz w:val="24"/>
          <w:szCs w:val="24"/>
          <w:lang w:val="en-US"/>
        </w:rPr>
        <w:t>less developed compared with that</w:t>
      </w:r>
      <w:r w:rsidR="0033541B" w:rsidRPr="00C77633">
        <w:rPr>
          <w:rFonts w:ascii="Times New Roman" w:hAnsi="Times New Roman"/>
          <w:sz w:val="24"/>
          <w:szCs w:val="24"/>
          <w:lang w:val="en-US"/>
        </w:rPr>
        <w:t xml:space="preserve"> </w:t>
      </w:r>
      <w:r w:rsidR="00C17804" w:rsidRPr="00C77633">
        <w:rPr>
          <w:rFonts w:ascii="Times New Roman" w:hAnsi="Times New Roman"/>
          <w:sz w:val="24"/>
          <w:szCs w:val="24"/>
          <w:lang w:val="en-US"/>
        </w:rPr>
        <w:t xml:space="preserve">of </w:t>
      </w:r>
      <w:r w:rsidR="0033541B" w:rsidRPr="00C77633">
        <w:rPr>
          <w:rFonts w:ascii="Times New Roman" w:hAnsi="Times New Roman"/>
          <w:sz w:val="24"/>
          <w:szCs w:val="24"/>
          <w:lang w:val="en-US"/>
        </w:rPr>
        <w:t>western countries (</w:t>
      </w:r>
      <w:proofErr w:type="spellStart"/>
      <w:r w:rsidR="0033541B" w:rsidRPr="00C77633">
        <w:rPr>
          <w:rFonts w:ascii="Times New Roman" w:hAnsi="Times New Roman"/>
          <w:sz w:val="24"/>
          <w:szCs w:val="24"/>
          <w:lang w:val="en-US"/>
        </w:rPr>
        <w:t>Mauch</w:t>
      </w:r>
      <w:proofErr w:type="spellEnd"/>
      <w:r w:rsidR="0033541B" w:rsidRPr="00C77633">
        <w:rPr>
          <w:rFonts w:ascii="Times New Roman" w:hAnsi="Times New Roman"/>
          <w:sz w:val="24"/>
          <w:szCs w:val="24"/>
          <w:lang w:val="en-US"/>
        </w:rPr>
        <w:t xml:space="preserve"> and </w:t>
      </w:r>
      <w:proofErr w:type="spellStart"/>
      <w:r w:rsidR="0033541B" w:rsidRPr="00C77633">
        <w:rPr>
          <w:rFonts w:ascii="Times New Roman" w:hAnsi="Times New Roman"/>
          <w:sz w:val="24"/>
          <w:szCs w:val="24"/>
          <w:lang w:val="en-US"/>
        </w:rPr>
        <w:t>Zelller</w:t>
      </w:r>
      <w:proofErr w:type="spellEnd"/>
      <w:r w:rsidR="0033541B" w:rsidRPr="00C77633">
        <w:rPr>
          <w:rFonts w:ascii="Times New Roman" w:hAnsi="Times New Roman"/>
          <w:sz w:val="24"/>
          <w:szCs w:val="24"/>
          <w:lang w:val="en-US"/>
        </w:rPr>
        <w:t xml:space="preserve">, </w:t>
      </w:r>
      <w:r w:rsidR="00E53841" w:rsidRPr="00C77633">
        <w:rPr>
          <w:rFonts w:ascii="Times New Roman" w:hAnsi="Times New Roman"/>
          <w:sz w:val="24"/>
          <w:szCs w:val="24"/>
          <w:lang w:val="en-US"/>
        </w:rPr>
        <w:t xml:space="preserve">2008; </w:t>
      </w:r>
      <w:proofErr w:type="spellStart"/>
      <w:r w:rsidR="00E53841" w:rsidRPr="00C77633">
        <w:rPr>
          <w:rFonts w:ascii="Times New Roman" w:hAnsi="Times New Roman"/>
          <w:sz w:val="24"/>
          <w:szCs w:val="24"/>
          <w:lang w:val="en-US"/>
        </w:rPr>
        <w:t>Schonach</w:t>
      </w:r>
      <w:proofErr w:type="spellEnd"/>
      <w:r w:rsidR="00E53841" w:rsidRPr="00C77633">
        <w:rPr>
          <w:rFonts w:ascii="Times New Roman" w:hAnsi="Times New Roman"/>
          <w:sz w:val="24"/>
          <w:szCs w:val="24"/>
          <w:lang w:val="en-US"/>
        </w:rPr>
        <w:t>, 2017)</w:t>
      </w:r>
      <w:r w:rsidR="0033541B" w:rsidRPr="00C77633">
        <w:rPr>
          <w:rFonts w:ascii="Times New Roman" w:hAnsi="Times New Roman"/>
          <w:sz w:val="24"/>
          <w:szCs w:val="24"/>
          <w:lang w:val="en-US"/>
        </w:rPr>
        <w:t>.</w:t>
      </w:r>
      <w:r w:rsidR="00F93ABA" w:rsidRPr="00C77633">
        <w:rPr>
          <w:rFonts w:ascii="Times New Roman" w:hAnsi="Times New Roman"/>
          <w:sz w:val="24"/>
          <w:szCs w:val="24"/>
        </w:rPr>
        <w:t xml:space="preserve"> </w:t>
      </w:r>
      <w:r w:rsidRPr="00C77633">
        <w:rPr>
          <w:rFonts w:ascii="Times New Roman" w:hAnsi="Times New Roman"/>
          <w:sz w:val="24"/>
          <w:szCs w:val="24"/>
          <w:lang w:val="en-US"/>
        </w:rPr>
        <w:t>T</w:t>
      </w:r>
      <w:r w:rsidR="00E836D5" w:rsidRPr="00C77633">
        <w:rPr>
          <w:rFonts w:ascii="Times New Roman" w:hAnsi="Times New Roman"/>
          <w:sz w:val="24"/>
          <w:szCs w:val="24"/>
          <w:lang w:val="en-US"/>
        </w:rPr>
        <w:t>he riv</w:t>
      </w:r>
      <w:r w:rsidR="00C17804" w:rsidRPr="00C77633">
        <w:rPr>
          <w:rFonts w:ascii="Times New Roman" w:hAnsi="Times New Roman"/>
          <w:sz w:val="24"/>
          <w:szCs w:val="24"/>
          <w:lang w:val="en-US"/>
        </w:rPr>
        <w:t>er historiography of Indonesia</w:t>
      </w:r>
      <w:r w:rsidR="00E836D5" w:rsidRPr="00C77633">
        <w:rPr>
          <w:rFonts w:ascii="Times New Roman" w:hAnsi="Times New Roman"/>
          <w:sz w:val="24"/>
          <w:szCs w:val="24"/>
          <w:lang w:val="en-US"/>
        </w:rPr>
        <w:t xml:space="preserve"> has largely focused on </w:t>
      </w:r>
      <w:r w:rsidR="00174FC2" w:rsidRPr="00C77633">
        <w:rPr>
          <w:rFonts w:ascii="Times New Roman" w:hAnsi="Times New Roman"/>
          <w:sz w:val="24"/>
          <w:szCs w:val="24"/>
          <w:lang w:val="en-US"/>
        </w:rPr>
        <w:t>three main issues:</w:t>
      </w:r>
      <w:r w:rsidR="00E836D5" w:rsidRPr="00C77633">
        <w:rPr>
          <w:rFonts w:ascii="Times New Roman" w:hAnsi="Times New Roman"/>
          <w:sz w:val="24"/>
          <w:szCs w:val="24"/>
          <w:lang w:val="en-US"/>
        </w:rPr>
        <w:t xml:space="preserve"> </w:t>
      </w:r>
      <w:r w:rsidR="002726B3" w:rsidRPr="00C77633">
        <w:rPr>
          <w:rFonts w:ascii="Times New Roman" w:hAnsi="Times New Roman"/>
          <w:sz w:val="24"/>
          <w:szCs w:val="24"/>
          <w:lang w:val="en-US"/>
        </w:rPr>
        <w:t xml:space="preserve">1) </w:t>
      </w:r>
      <w:r w:rsidR="00E836D5" w:rsidRPr="00C77633">
        <w:rPr>
          <w:rFonts w:ascii="Times New Roman" w:hAnsi="Times New Roman"/>
          <w:sz w:val="24"/>
          <w:szCs w:val="24"/>
          <w:lang w:val="en-US"/>
        </w:rPr>
        <w:t xml:space="preserve">river as a </w:t>
      </w:r>
      <w:proofErr w:type="spellStart"/>
      <w:r w:rsidR="00E836D5" w:rsidRPr="00C77633">
        <w:rPr>
          <w:rFonts w:ascii="Times New Roman" w:hAnsi="Times New Roman"/>
          <w:sz w:val="24"/>
          <w:szCs w:val="24"/>
          <w:lang w:val="en-US"/>
        </w:rPr>
        <w:t>centre</w:t>
      </w:r>
      <w:proofErr w:type="spellEnd"/>
      <w:r w:rsidR="00E836D5" w:rsidRPr="00C77633">
        <w:rPr>
          <w:rFonts w:ascii="Times New Roman" w:hAnsi="Times New Roman"/>
          <w:sz w:val="24"/>
          <w:szCs w:val="24"/>
          <w:lang w:val="en-US"/>
        </w:rPr>
        <w:t xml:space="preserve"> of civilization</w:t>
      </w:r>
      <w:r w:rsidR="00174FC2" w:rsidRPr="00C77633">
        <w:rPr>
          <w:rFonts w:ascii="Times New Roman" w:hAnsi="Times New Roman"/>
          <w:sz w:val="24"/>
          <w:szCs w:val="24"/>
          <w:lang w:val="en-US"/>
        </w:rPr>
        <w:t>,</w:t>
      </w:r>
      <w:r w:rsidR="00E836D5" w:rsidRPr="00C77633">
        <w:rPr>
          <w:rFonts w:ascii="Times New Roman" w:hAnsi="Times New Roman"/>
          <w:sz w:val="24"/>
          <w:szCs w:val="24"/>
          <w:lang w:val="en-US"/>
        </w:rPr>
        <w:t xml:space="preserve"> </w:t>
      </w:r>
      <w:r w:rsidR="002726B3" w:rsidRPr="00C77633">
        <w:rPr>
          <w:rFonts w:ascii="Times New Roman" w:hAnsi="Times New Roman"/>
          <w:sz w:val="24"/>
          <w:szCs w:val="24"/>
          <w:lang w:val="en-US"/>
        </w:rPr>
        <w:t>2)</w:t>
      </w:r>
      <w:r w:rsidR="00E836D5" w:rsidRPr="00C77633">
        <w:rPr>
          <w:rFonts w:ascii="Times New Roman" w:hAnsi="Times New Roman"/>
          <w:sz w:val="24"/>
          <w:szCs w:val="24"/>
          <w:lang w:val="en-US"/>
        </w:rPr>
        <w:t xml:space="preserve"> river as source of disasters</w:t>
      </w:r>
      <w:r w:rsidR="00174FC2" w:rsidRPr="00C77633">
        <w:rPr>
          <w:rFonts w:ascii="Times New Roman" w:hAnsi="Times New Roman"/>
          <w:sz w:val="24"/>
          <w:szCs w:val="24"/>
          <w:lang w:val="en-US"/>
        </w:rPr>
        <w:t xml:space="preserve">, and </w:t>
      </w:r>
      <w:r w:rsidR="002726B3" w:rsidRPr="00C77633">
        <w:rPr>
          <w:rFonts w:ascii="Times New Roman" w:hAnsi="Times New Roman"/>
          <w:sz w:val="24"/>
          <w:szCs w:val="24"/>
          <w:lang w:val="en-US"/>
        </w:rPr>
        <w:t xml:space="preserve">3) </w:t>
      </w:r>
      <w:r w:rsidR="00174FC2" w:rsidRPr="00C77633">
        <w:rPr>
          <w:rFonts w:ascii="Times New Roman" w:hAnsi="Times New Roman"/>
          <w:sz w:val="24"/>
          <w:szCs w:val="24"/>
          <w:lang w:val="en-US"/>
        </w:rPr>
        <w:t xml:space="preserve">river as </w:t>
      </w:r>
      <w:r w:rsidR="002726B3" w:rsidRPr="00C77633">
        <w:rPr>
          <w:rFonts w:ascii="Times New Roman" w:hAnsi="Times New Roman"/>
          <w:sz w:val="24"/>
          <w:szCs w:val="24"/>
          <w:lang w:val="en-US"/>
        </w:rPr>
        <w:t xml:space="preserve">an </w:t>
      </w:r>
      <w:r w:rsidR="00174FC2" w:rsidRPr="00C77633">
        <w:rPr>
          <w:rFonts w:ascii="Times New Roman" w:hAnsi="Times New Roman"/>
          <w:sz w:val="24"/>
          <w:szCs w:val="24"/>
          <w:lang w:val="en-US"/>
        </w:rPr>
        <w:t>increasingly polluted entity</w:t>
      </w:r>
      <w:r w:rsidR="00E836D5" w:rsidRPr="00C77633">
        <w:rPr>
          <w:rFonts w:ascii="Times New Roman" w:hAnsi="Times New Roman"/>
          <w:sz w:val="24"/>
          <w:szCs w:val="24"/>
          <w:lang w:val="en-US"/>
        </w:rPr>
        <w:t xml:space="preserve">. </w:t>
      </w:r>
      <w:r w:rsidR="002726B3" w:rsidRPr="00C77633">
        <w:rPr>
          <w:rFonts w:ascii="Times New Roman" w:hAnsi="Times New Roman"/>
          <w:sz w:val="24"/>
          <w:szCs w:val="24"/>
          <w:lang w:val="en-US"/>
        </w:rPr>
        <w:t xml:space="preserve">Important examples of study focusing on the </w:t>
      </w:r>
      <w:proofErr w:type="spellStart"/>
      <w:r w:rsidR="002726B3" w:rsidRPr="00C77633">
        <w:rPr>
          <w:rFonts w:ascii="Times New Roman" w:hAnsi="Times New Roman"/>
          <w:sz w:val="24"/>
          <w:szCs w:val="24"/>
          <w:lang w:val="en-US"/>
        </w:rPr>
        <w:t>the</w:t>
      </w:r>
      <w:proofErr w:type="spellEnd"/>
      <w:r w:rsidR="002726B3" w:rsidRPr="00C77633">
        <w:rPr>
          <w:rFonts w:ascii="Times New Roman" w:hAnsi="Times New Roman"/>
          <w:sz w:val="24"/>
          <w:szCs w:val="24"/>
          <w:lang w:val="en-US"/>
        </w:rPr>
        <w:t xml:space="preserve"> first issue are </w:t>
      </w:r>
      <w:r w:rsidR="00815373" w:rsidRPr="00C77633">
        <w:rPr>
          <w:rFonts w:ascii="Times New Roman" w:hAnsi="Times New Roman"/>
          <w:sz w:val="24"/>
          <w:szCs w:val="24"/>
        </w:rPr>
        <w:t>Gunawan (2008)</w:t>
      </w:r>
      <w:r w:rsidR="00061B55" w:rsidRPr="00C77633">
        <w:rPr>
          <w:rFonts w:ascii="Times New Roman" w:hAnsi="Times New Roman"/>
          <w:sz w:val="24"/>
          <w:szCs w:val="24"/>
          <w:lang w:val="en-US"/>
        </w:rPr>
        <w:t xml:space="preserve"> </w:t>
      </w:r>
      <w:r w:rsidR="002726B3" w:rsidRPr="00C77633">
        <w:rPr>
          <w:rFonts w:ascii="Times New Roman" w:hAnsi="Times New Roman"/>
          <w:sz w:val="24"/>
          <w:szCs w:val="24"/>
          <w:lang w:val="en-US"/>
        </w:rPr>
        <w:t xml:space="preserve">focusing on </w:t>
      </w:r>
      <w:proofErr w:type="spellStart"/>
      <w:r w:rsidR="00061B55" w:rsidRPr="00C77633">
        <w:rPr>
          <w:rFonts w:ascii="Times New Roman" w:hAnsi="Times New Roman"/>
          <w:sz w:val="24"/>
          <w:szCs w:val="24"/>
          <w:lang w:val="en-US"/>
        </w:rPr>
        <w:t>Brantas</w:t>
      </w:r>
      <w:proofErr w:type="spellEnd"/>
      <w:r w:rsidR="00061B55" w:rsidRPr="00C77633">
        <w:rPr>
          <w:rFonts w:ascii="Times New Roman" w:hAnsi="Times New Roman"/>
          <w:sz w:val="24"/>
          <w:szCs w:val="24"/>
          <w:lang w:val="en-US"/>
        </w:rPr>
        <w:t xml:space="preserve"> </w:t>
      </w:r>
      <w:r w:rsidR="002726B3" w:rsidRPr="00C77633">
        <w:rPr>
          <w:rFonts w:ascii="Times New Roman" w:hAnsi="Times New Roman"/>
          <w:sz w:val="24"/>
          <w:szCs w:val="24"/>
          <w:lang w:val="en-US"/>
        </w:rPr>
        <w:t xml:space="preserve">river and </w:t>
      </w:r>
      <w:r w:rsidR="00815373" w:rsidRPr="00C77633">
        <w:rPr>
          <w:rFonts w:ascii="Times New Roman" w:hAnsi="Times New Roman"/>
          <w:sz w:val="24"/>
          <w:szCs w:val="24"/>
        </w:rPr>
        <w:t xml:space="preserve">Asnan (2016) </w:t>
      </w:r>
      <w:r w:rsidR="00E34E12" w:rsidRPr="00C77633">
        <w:rPr>
          <w:rFonts w:ascii="Times New Roman" w:hAnsi="Times New Roman"/>
          <w:sz w:val="24"/>
          <w:szCs w:val="24"/>
          <w:lang w:val="en-US"/>
        </w:rPr>
        <w:t>dealing with the role of rivers in</w:t>
      </w:r>
      <w:r w:rsidR="002726B3" w:rsidRPr="00C77633">
        <w:rPr>
          <w:rFonts w:ascii="Times New Roman" w:hAnsi="Times New Roman"/>
          <w:sz w:val="24"/>
          <w:szCs w:val="24"/>
          <w:lang w:val="en-US"/>
        </w:rPr>
        <w:t xml:space="preserve"> </w:t>
      </w:r>
      <w:r w:rsidR="00061B55" w:rsidRPr="00C77633">
        <w:rPr>
          <w:rFonts w:ascii="Times New Roman" w:hAnsi="Times New Roman"/>
          <w:sz w:val="24"/>
          <w:szCs w:val="24"/>
          <w:lang w:val="en-US"/>
        </w:rPr>
        <w:t>Sumatera</w:t>
      </w:r>
      <w:r w:rsidR="002726B3" w:rsidRPr="00C77633">
        <w:rPr>
          <w:rFonts w:ascii="Times New Roman" w:hAnsi="Times New Roman"/>
          <w:sz w:val="24"/>
          <w:szCs w:val="24"/>
          <w:lang w:val="en-US"/>
        </w:rPr>
        <w:t xml:space="preserve">. </w:t>
      </w:r>
      <w:r w:rsidR="00F37BE1" w:rsidRPr="00C77633">
        <w:rPr>
          <w:rFonts w:ascii="Times New Roman" w:hAnsi="Times New Roman"/>
          <w:sz w:val="24"/>
          <w:szCs w:val="24"/>
          <w:lang w:val="en-US"/>
        </w:rPr>
        <w:t xml:space="preserve">Valuable historical studies focusing on rivers as source of disaster </w:t>
      </w:r>
      <w:r w:rsidR="00E34E12" w:rsidRPr="00C77633">
        <w:rPr>
          <w:rFonts w:ascii="Times New Roman" w:hAnsi="Times New Roman"/>
          <w:sz w:val="24"/>
          <w:szCs w:val="24"/>
          <w:lang w:val="en-US"/>
        </w:rPr>
        <w:t xml:space="preserve">include </w:t>
      </w:r>
      <w:r w:rsidR="00F37BE1" w:rsidRPr="00C77633">
        <w:rPr>
          <w:rFonts w:ascii="Times New Roman" w:hAnsi="Times New Roman"/>
          <w:sz w:val="24"/>
          <w:szCs w:val="24"/>
          <w:lang w:val="en-US"/>
        </w:rPr>
        <w:t xml:space="preserve">the work of </w:t>
      </w:r>
      <w:r w:rsidR="00815373" w:rsidRPr="00C77633">
        <w:rPr>
          <w:rFonts w:ascii="Times New Roman" w:hAnsi="Times New Roman"/>
          <w:sz w:val="24"/>
          <w:szCs w:val="24"/>
        </w:rPr>
        <w:t xml:space="preserve">Gunawan </w:t>
      </w:r>
      <w:r w:rsidR="00061B55" w:rsidRPr="00C77633">
        <w:rPr>
          <w:rFonts w:ascii="Times New Roman" w:hAnsi="Times New Roman"/>
          <w:sz w:val="24"/>
          <w:szCs w:val="24"/>
          <w:lang w:val="en-US"/>
        </w:rPr>
        <w:t xml:space="preserve">(2010) </w:t>
      </w:r>
      <w:r w:rsidR="00F37BE1" w:rsidRPr="00C77633">
        <w:rPr>
          <w:rFonts w:ascii="Times New Roman" w:hAnsi="Times New Roman"/>
          <w:sz w:val="24"/>
          <w:szCs w:val="24"/>
          <w:lang w:val="en-US"/>
        </w:rPr>
        <w:t>on floods in Jakarta and Husain (2020) on floods in Surabaya</w:t>
      </w:r>
      <w:r w:rsidR="00815373" w:rsidRPr="00C77633">
        <w:rPr>
          <w:rFonts w:ascii="Times New Roman" w:hAnsi="Times New Roman"/>
          <w:sz w:val="24"/>
          <w:szCs w:val="24"/>
        </w:rPr>
        <w:t>.</w:t>
      </w:r>
      <w:r w:rsidR="00152FA6" w:rsidRPr="00C77633">
        <w:rPr>
          <w:rFonts w:ascii="Times New Roman" w:hAnsi="Times New Roman"/>
          <w:sz w:val="24"/>
          <w:szCs w:val="24"/>
          <w:lang w:val="en-US"/>
        </w:rPr>
        <w:t xml:space="preserve"> </w:t>
      </w:r>
      <w:r w:rsidR="00F37BE1" w:rsidRPr="00C77633">
        <w:rPr>
          <w:rFonts w:ascii="Times New Roman" w:hAnsi="Times New Roman"/>
          <w:sz w:val="24"/>
          <w:szCs w:val="24"/>
          <w:lang w:val="en-US"/>
        </w:rPr>
        <w:t>There are a</w:t>
      </w:r>
      <w:r w:rsidR="00060861" w:rsidRPr="00C77633">
        <w:rPr>
          <w:rFonts w:ascii="Times New Roman" w:hAnsi="Times New Roman"/>
          <w:sz w:val="24"/>
          <w:szCs w:val="24"/>
          <w:lang w:val="en-US"/>
        </w:rPr>
        <w:t xml:space="preserve"> few other works </w:t>
      </w:r>
      <w:r w:rsidR="00F37BE1" w:rsidRPr="00C77633">
        <w:rPr>
          <w:rFonts w:ascii="Times New Roman" w:hAnsi="Times New Roman"/>
          <w:sz w:val="24"/>
          <w:szCs w:val="24"/>
          <w:lang w:val="en-US"/>
        </w:rPr>
        <w:t>on flood</w:t>
      </w:r>
      <w:r w:rsidR="003679B9" w:rsidRPr="00C77633">
        <w:rPr>
          <w:rFonts w:ascii="Times New Roman" w:hAnsi="Times New Roman"/>
          <w:sz w:val="24"/>
          <w:szCs w:val="24"/>
          <w:lang w:val="en-US"/>
        </w:rPr>
        <w:t>s</w:t>
      </w:r>
      <w:r w:rsidR="00F37BE1" w:rsidRPr="00C77633">
        <w:rPr>
          <w:rFonts w:ascii="Times New Roman" w:hAnsi="Times New Roman"/>
          <w:sz w:val="24"/>
          <w:szCs w:val="24"/>
          <w:lang w:val="en-US"/>
        </w:rPr>
        <w:t xml:space="preserve"> in </w:t>
      </w:r>
      <w:proofErr w:type="spellStart"/>
      <w:r w:rsidR="00B65448" w:rsidRPr="00C77633">
        <w:rPr>
          <w:rFonts w:ascii="Times New Roman" w:hAnsi="Times New Roman"/>
          <w:sz w:val="24"/>
          <w:szCs w:val="24"/>
          <w:lang w:val="en-US"/>
        </w:rPr>
        <w:t>Panarukan</w:t>
      </w:r>
      <w:proofErr w:type="spellEnd"/>
      <w:r w:rsidR="00B65448" w:rsidRPr="00C77633">
        <w:rPr>
          <w:rFonts w:ascii="Times New Roman" w:hAnsi="Times New Roman"/>
          <w:sz w:val="24"/>
          <w:szCs w:val="24"/>
          <w:lang w:val="en-US"/>
        </w:rPr>
        <w:t xml:space="preserve">, </w:t>
      </w:r>
      <w:proofErr w:type="spellStart"/>
      <w:r w:rsidR="00F37BE1" w:rsidRPr="00C77633">
        <w:rPr>
          <w:rFonts w:ascii="Times New Roman" w:hAnsi="Times New Roman"/>
          <w:sz w:val="24"/>
          <w:szCs w:val="24"/>
          <w:lang w:val="en-US"/>
        </w:rPr>
        <w:t>Lamongan</w:t>
      </w:r>
      <w:proofErr w:type="spellEnd"/>
      <w:r w:rsidR="00B65448" w:rsidRPr="00C77633">
        <w:rPr>
          <w:rFonts w:ascii="Times New Roman" w:hAnsi="Times New Roman"/>
          <w:sz w:val="24"/>
          <w:szCs w:val="24"/>
          <w:lang w:val="en-US"/>
        </w:rPr>
        <w:t xml:space="preserve">, Semarang, </w:t>
      </w:r>
      <w:r w:rsidR="00F37BE1" w:rsidRPr="00C77633">
        <w:rPr>
          <w:rFonts w:ascii="Times New Roman" w:hAnsi="Times New Roman"/>
          <w:sz w:val="24"/>
          <w:szCs w:val="24"/>
          <w:lang w:val="en-US"/>
        </w:rPr>
        <w:t xml:space="preserve">and </w:t>
      </w:r>
      <w:proofErr w:type="spellStart"/>
      <w:r w:rsidR="00E34E12" w:rsidRPr="00C77633">
        <w:rPr>
          <w:rFonts w:ascii="Times New Roman" w:hAnsi="Times New Roman"/>
          <w:sz w:val="24"/>
          <w:szCs w:val="24"/>
          <w:lang w:val="en-US"/>
        </w:rPr>
        <w:t>Jember</w:t>
      </w:r>
      <w:proofErr w:type="spellEnd"/>
      <w:r w:rsidR="00E34E12" w:rsidRPr="00C77633">
        <w:rPr>
          <w:rFonts w:ascii="Times New Roman" w:hAnsi="Times New Roman"/>
          <w:sz w:val="24"/>
          <w:szCs w:val="24"/>
          <w:lang w:val="en-US"/>
        </w:rPr>
        <w:t xml:space="preserve"> (</w:t>
      </w:r>
      <w:proofErr w:type="spellStart"/>
      <w:r w:rsidR="00E34E12" w:rsidRPr="00C77633">
        <w:rPr>
          <w:rFonts w:ascii="Times New Roman" w:hAnsi="Times New Roman"/>
          <w:sz w:val="24"/>
          <w:szCs w:val="24"/>
          <w:lang w:val="en-US"/>
        </w:rPr>
        <w:t>Nawiyanto</w:t>
      </w:r>
      <w:proofErr w:type="spellEnd"/>
      <w:r w:rsidR="00E34E12" w:rsidRPr="00C77633">
        <w:rPr>
          <w:rFonts w:ascii="Times New Roman" w:hAnsi="Times New Roman"/>
          <w:sz w:val="24"/>
          <w:szCs w:val="24"/>
          <w:lang w:val="en-US"/>
        </w:rPr>
        <w:t>, 2016</w:t>
      </w:r>
      <w:r w:rsidR="00B65448" w:rsidRPr="00C77633">
        <w:rPr>
          <w:rFonts w:ascii="Times New Roman" w:hAnsi="Times New Roman"/>
          <w:sz w:val="24"/>
          <w:szCs w:val="24"/>
          <w:lang w:val="en-US"/>
        </w:rPr>
        <w:t xml:space="preserve">). </w:t>
      </w:r>
      <w:r w:rsidR="00E619AF" w:rsidRPr="00C77633">
        <w:rPr>
          <w:rFonts w:ascii="Times New Roman" w:hAnsi="Times New Roman"/>
          <w:sz w:val="24"/>
          <w:szCs w:val="24"/>
          <w:lang w:val="en-US"/>
        </w:rPr>
        <w:t xml:space="preserve">Among the river historiography focusing on pollutions issues are Lucas and </w:t>
      </w:r>
      <w:proofErr w:type="spellStart"/>
      <w:r w:rsidR="00E619AF" w:rsidRPr="00C77633">
        <w:rPr>
          <w:rFonts w:ascii="Times New Roman" w:hAnsi="Times New Roman"/>
          <w:sz w:val="24"/>
          <w:szCs w:val="24"/>
          <w:lang w:val="en-US"/>
        </w:rPr>
        <w:t>Djati</w:t>
      </w:r>
      <w:proofErr w:type="spellEnd"/>
      <w:r w:rsidR="00E619AF" w:rsidRPr="00C77633">
        <w:rPr>
          <w:rFonts w:ascii="Times New Roman" w:hAnsi="Times New Roman"/>
          <w:sz w:val="24"/>
          <w:szCs w:val="24"/>
          <w:lang w:val="en-US"/>
        </w:rPr>
        <w:t xml:space="preserve"> (2000) focusing river</w:t>
      </w:r>
      <w:r w:rsidR="00F07D00" w:rsidRPr="00C77633">
        <w:rPr>
          <w:rFonts w:ascii="Times New Roman" w:hAnsi="Times New Roman"/>
          <w:sz w:val="24"/>
          <w:szCs w:val="24"/>
          <w:lang w:val="en-US"/>
        </w:rPr>
        <w:t xml:space="preserve">s of </w:t>
      </w:r>
      <w:r w:rsidR="00E619AF" w:rsidRPr="00C77633">
        <w:rPr>
          <w:rFonts w:ascii="Times New Roman" w:hAnsi="Times New Roman"/>
          <w:sz w:val="24"/>
          <w:szCs w:val="24"/>
          <w:lang w:val="en-US"/>
        </w:rPr>
        <w:t xml:space="preserve">East Java, </w:t>
      </w:r>
      <w:proofErr w:type="spellStart"/>
      <w:r w:rsidR="00E619AF" w:rsidRPr="00C77633">
        <w:rPr>
          <w:rFonts w:ascii="Times New Roman" w:hAnsi="Times New Roman"/>
          <w:sz w:val="24"/>
          <w:szCs w:val="24"/>
          <w:lang w:val="en-US"/>
        </w:rPr>
        <w:t>Nawiyanto</w:t>
      </w:r>
      <w:proofErr w:type="spellEnd"/>
      <w:r w:rsidR="00051AC7" w:rsidRPr="00C77633">
        <w:rPr>
          <w:rFonts w:ascii="Times New Roman" w:hAnsi="Times New Roman"/>
          <w:sz w:val="24"/>
          <w:szCs w:val="24"/>
          <w:lang w:val="en-US"/>
        </w:rPr>
        <w:t xml:space="preserve"> </w:t>
      </w:r>
      <w:r w:rsidR="00870C5B" w:rsidRPr="00C77633">
        <w:rPr>
          <w:rFonts w:ascii="Times New Roman" w:hAnsi="Times New Roman"/>
          <w:sz w:val="24"/>
          <w:szCs w:val="24"/>
          <w:lang w:val="en-US"/>
        </w:rPr>
        <w:t xml:space="preserve">and </w:t>
      </w:r>
      <w:proofErr w:type="spellStart"/>
      <w:r w:rsidR="00870C5B" w:rsidRPr="00C77633">
        <w:rPr>
          <w:rFonts w:ascii="Times New Roman" w:hAnsi="Times New Roman"/>
          <w:sz w:val="24"/>
          <w:szCs w:val="24"/>
          <w:lang w:val="en-US"/>
        </w:rPr>
        <w:t>Krisnadi</w:t>
      </w:r>
      <w:proofErr w:type="spellEnd"/>
      <w:r w:rsidR="00870C5B" w:rsidRPr="00C77633">
        <w:rPr>
          <w:rFonts w:ascii="Times New Roman" w:hAnsi="Times New Roman"/>
          <w:sz w:val="24"/>
          <w:szCs w:val="24"/>
          <w:lang w:val="en-US"/>
        </w:rPr>
        <w:t xml:space="preserve">, </w:t>
      </w:r>
      <w:r w:rsidR="00051AC7" w:rsidRPr="00C77633">
        <w:rPr>
          <w:rFonts w:ascii="Times New Roman" w:hAnsi="Times New Roman"/>
          <w:i/>
          <w:sz w:val="24"/>
          <w:szCs w:val="24"/>
          <w:lang w:val="en-US"/>
        </w:rPr>
        <w:t>et al</w:t>
      </w:r>
      <w:r w:rsidR="00E619AF" w:rsidRPr="00C77633">
        <w:rPr>
          <w:rFonts w:ascii="Times New Roman" w:hAnsi="Times New Roman"/>
          <w:sz w:val="24"/>
          <w:szCs w:val="24"/>
          <w:lang w:val="en-US"/>
        </w:rPr>
        <w:t xml:space="preserve"> (</w:t>
      </w:r>
      <w:r w:rsidR="00F07D00" w:rsidRPr="00C77633">
        <w:rPr>
          <w:rFonts w:ascii="Times New Roman" w:hAnsi="Times New Roman"/>
          <w:sz w:val="24"/>
          <w:szCs w:val="24"/>
          <w:lang w:val="en-US"/>
        </w:rPr>
        <w:t>2018</w:t>
      </w:r>
      <w:r w:rsidR="00E619AF" w:rsidRPr="00C77633">
        <w:rPr>
          <w:rFonts w:ascii="Times New Roman" w:hAnsi="Times New Roman"/>
          <w:sz w:val="24"/>
          <w:szCs w:val="24"/>
          <w:lang w:val="en-US"/>
        </w:rPr>
        <w:t xml:space="preserve">) on </w:t>
      </w:r>
      <w:proofErr w:type="spellStart"/>
      <w:r w:rsidR="00E619AF" w:rsidRPr="00C77633">
        <w:rPr>
          <w:rFonts w:ascii="Times New Roman" w:hAnsi="Times New Roman"/>
          <w:sz w:val="24"/>
          <w:szCs w:val="24"/>
          <w:lang w:val="en-US"/>
        </w:rPr>
        <w:t>Brantas</w:t>
      </w:r>
      <w:proofErr w:type="spellEnd"/>
      <w:r w:rsidR="00E619AF" w:rsidRPr="00C77633">
        <w:rPr>
          <w:rFonts w:ascii="Times New Roman" w:hAnsi="Times New Roman"/>
          <w:sz w:val="24"/>
          <w:szCs w:val="24"/>
          <w:lang w:val="en-US"/>
        </w:rPr>
        <w:t xml:space="preserve"> </w:t>
      </w:r>
      <w:proofErr w:type="gramStart"/>
      <w:r w:rsidR="00E619AF" w:rsidRPr="00C77633">
        <w:rPr>
          <w:rFonts w:ascii="Times New Roman" w:hAnsi="Times New Roman"/>
          <w:sz w:val="24"/>
          <w:szCs w:val="24"/>
          <w:lang w:val="en-US"/>
        </w:rPr>
        <w:t>river</w:t>
      </w:r>
      <w:proofErr w:type="gramEnd"/>
      <w:r w:rsidR="00BE2FCF" w:rsidRPr="00C77633">
        <w:rPr>
          <w:rFonts w:ascii="Times New Roman" w:hAnsi="Times New Roman"/>
          <w:sz w:val="24"/>
          <w:szCs w:val="24"/>
          <w:lang w:val="en-US"/>
        </w:rPr>
        <w:t xml:space="preserve">, and </w:t>
      </w:r>
      <w:proofErr w:type="spellStart"/>
      <w:r w:rsidR="00BE2FCF" w:rsidRPr="00C77633">
        <w:rPr>
          <w:rFonts w:ascii="Times New Roman" w:hAnsi="Times New Roman"/>
          <w:sz w:val="24"/>
          <w:szCs w:val="24"/>
          <w:lang w:val="en-US"/>
        </w:rPr>
        <w:t>Ridho</w:t>
      </w:r>
      <w:proofErr w:type="spellEnd"/>
      <w:r w:rsidR="00E619AF" w:rsidRPr="00C77633">
        <w:rPr>
          <w:rFonts w:ascii="Times New Roman" w:hAnsi="Times New Roman"/>
          <w:sz w:val="24"/>
          <w:szCs w:val="24"/>
          <w:lang w:val="en-US"/>
        </w:rPr>
        <w:t xml:space="preserve"> (2017) on </w:t>
      </w:r>
      <w:r w:rsidR="00F07D00" w:rsidRPr="00C77633">
        <w:rPr>
          <w:rFonts w:ascii="Times New Roman" w:hAnsi="Times New Roman"/>
          <w:sz w:val="24"/>
          <w:szCs w:val="24"/>
          <w:lang w:val="en-US"/>
        </w:rPr>
        <w:t xml:space="preserve">rivers of </w:t>
      </w:r>
      <w:proofErr w:type="spellStart"/>
      <w:r w:rsidR="00E619AF" w:rsidRPr="00C77633">
        <w:rPr>
          <w:rFonts w:ascii="Times New Roman" w:hAnsi="Times New Roman"/>
          <w:sz w:val="24"/>
          <w:szCs w:val="24"/>
          <w:lang w:val="en-US"/>
        </w:rPr>
        <w:t>Sidoarjo</w:t>
      </w:r>
      <w:proofErr w:type="spellEnd"/>
      <w:r w:rsidR="00E619AF" w:rsidRPr="00C77633">
        <w:rPr>
          <w:rFonts w:ascii="Times New Roman" w:hAnsi="Times New Roman"/>
          <w:sz w:val="24"/>
          <w:szCs w:val="24"/>
          <w:lang w:val="en-US"/>
        </w:rPr>
        <w:t xml:space="preserve">. </w:t>
      </w:r>
      <w:r w:rsidR="00CD0D62" w:rsidRPr="00C77633">
        <w:rPr>
          <w:rFonts w:ascii="Times New Roman" w:hAnsi="Times New Roman"/>
          <w:sz w:val="24"/>
          <w:szCs w:val="24"/>
          <w:lang w:val="en-US"/>
        </w:rPr>
        <w:t xml:space="preserve">The last two issues have been growing in importance </w:t>
      </w:r>
      <w:r w:rsidR="003679B9" w:rsidRPr="00C77633">
        <w:rPr>
          <w:rFonts w:ascii="Times New Roman" w:hAnsi="Times New Roman"/>
          <w:sz w:val="24"/>
          <w:szCs w:val="24"/>
          <w:lang w:val="en-US"/>
        </w:rPr>
        <w:t xml:space="preserve">amidst </w:t>
      </w:r>
      <w:r w:rsidR="00CD0D62" w:rsidRPr="00C77633">
        <w:rPr>
          <w:rFonts w:ascii="Times New Roman" w:hAnsi="Times New Roman"/>
          <w:sz w:val="24"/>
          <w:szCs w:val="24"/>
          <w:lang w:val="en-US"/>
        </w:rPr>
        <w:t xml:space="preserve">the </w:t>
      </w:r>
      <w:r w:rsidR="008C316E" w:rsidRPr="00C77633">
        <w:rPr>
          <w:rFonts w:ascii="Times New Roman" w:hAnsi="Times New Roman"/>
          <w:sz w:val="24"/>
          <w:szCs w:val="24"/>
          <w:lang w:val="en-US"/>
        </w:rPr>
        <w:t xml:space="preserve">growing </w:t>
      </w:r>
      <w:r w:rsidR="00CD0D62" w:rsidRPr="00C77633">
        <w:rPr>
          <w:rFonts w:ascii="Times New Roman" w:hAnsi="Times New Roman"/>
          <w:sz w:val="24"/>
          <w:szCs w:val="24"/>
          <w:lang w:val="en-US"/>
        </w:rPr>
        <w:t xml:space="preserve">problems of floods and river pollutions in </w:t>
      </w:r>
      <w:r w:rsidR="007934F4" w:rsidRPr="00C77633">
        <w:rPr>
          <w:rFonts w:ascii="Times New Roman" w:hAnsi="Times New Roman"/>
          <w:sz w:val="24"/>
          <w:szCs w:val="24"/>
          <w:lang w:val="en-US"/>
        </w:rPr>
        <w:t>Indonesia</w:t>
      </w:r>
      <w:r w:rsidR="00CD0D62" w:rsidRPr="00C77633">
        <w:rPr>
          <w:rFonts w:ascii="Times New Roman" w:hAnsi="Times New Roman"/>
          <w:sz w:val="24"/>
          <w:szCs w:val="24"/>
          <w:lang w:val="en-US"/>
        </w:rPr>
        <w:t xml:space="preserve">. </w:t>
      </w:r>
      <w:r w:rsidR="00060861" w:rsidRPr="00C77633">
        <w:rPr>
          <w:rFonts w:ascii="Times New Roman" w:hAnsi="Times New Roman"/>
          <w:sz w:val="24"/>
          <w:szCs w:val="24"/>
          <w:lang w:val="en-US"/>
        </w:rPr>
        <w:t>F</w:t>
      </w:r>
      <w:r w:rsidR="00CD0D62" w:rsidRPr="00C77633">
        <w:rPr>
          <w:rFonts w:ascii="Times New Roman" w:hAnsi="Times New Roman"/>
          <w:sz w:val="24"/>
          <w:szCs w:val="24"/>
          <w:lang w:val="en-US"/>
        </w:rPr>
        <w:t>lood</w:t>
      </w:r>
      <w:r w:rsidR="00F07D00" w:rsidRPr="00C77633">
        <w:rPr>
          <w:rFonts w:ascii="Times New Roman" w:hAnsi="Times New Roman"/>
          <w:sz w:val="24"/>
          <w:szCs w:val="24"/>
          <w:lang w:val="en-US"/>
        </w:rPr>
        <w:t>s</w:t>
      </w:r>
      <w:r w:rsidR="00CD0D62" w:rsidRPr="00C77633">
        <w:rPr>
          <w:rFonts w:ascii="Times New Roman" w:hAnsi="Times New Roman"/>
          <w:sz w:val="24"/>
          <w:szCs w:val="24"/>
          <w:lang w:val="en-US"/>
        </w:rPr>
        <w:t xml:space="preserve"> </w:t>
      </w:r>
      <w:r w:rsidR="00060861" w:rsidRPr="00C77633">
        <w:rPr>
          <w:rFonts w:ascii="Times New Roman" w:hAnsi="Times New Roman"/>
          <w:sz w:val="24"/>
          <w:szCs w:val="24"/>
          <w:lang w:val="en-US"/>
        </w:rPr>
        <w:t xml:space="preserve">often </w:t>
      </w:r>
      <w:r w:rsidR="007934F4" w:rsidRPr="00C77633">
        <w:rPr>
          <w:rFonts w:ascii="Times New Roman" w:hAnsi="Times New Roman"/>
          <w:sz w:val="24"/>
          <w:szCs w:val="24"/>
          <w:lang w:val="en-US"/>
        </w:rPr>
        <w:lastRenderedPageBreak/>
        <w:t xml:space="preserve">hit various parts of the country, including </w:t>
      </w:r>
      <w:r w:rsidR="00870C5B" w:rsidRPr="00C77633">
        <w:rPr>
          <w:rFonts w:ascii="Times New Roman" w:hAnsi="Times New Roman"/>
          <w:sz w:val="24"/>
          <w:szCs w:val="24"/>
          <w:lang w:val="en-US"/>
        </w:rPr>
        <w:t xml:space="preserve">the Indonesian capital city of </w:t>
      </w:r>
      <w:r w:rsidR="007934F4" w:rsidRPr="00C77633">
        <w:rPr>
          <w:rFonts w:ascii="Times New Roman" w:hAnsi="Times New Roman"/>
          <w:sz w:val="24"/>
          <w:szCs w:val="24"/>
          <w:lang w:val="en-US"/>
        </w:rPr>
        <w:t xml:space="preserve">Jakarta, meanwhile many major rivers across the country </w:t>
      </w:r>
      <w:r w:rsidR="00870C5B" w:rsidRPr="00C77633">
        <w:rPr>
          <w:rFonts w:ascii="Times New Roman" w:hAnsi="Times New Roman"/>
          <w:sz w:val="24"/>
          <w:szCs w:val="24"/>
          <w:lang w:val="en-US"/>
        </w:rPr>
        <w:t xml:space="preserve">especially in Java, Sumatera and Kalimantan </w:t>
      </w:r>
      <w:r w:rsidR="007934F4" w:rsidRPr="00C77633">
        <w:rPr>
          <w:rFonts w:ascii="Times New Roman" w:hAnsi="Times New Roman"/>
          <w:sz w:val="24"/>
          <w:szCs w:val="24"/>
          <w:lang w:val="en-US"/>
        </w:rPr>
        <w:t xml:space="preserve">have </w:t>
      </w:r>
      <w:r w:rsidR="00F07D00" w:rsidRPr="00C77633">
        <w:rPr>
          <w:rFonts w:ascii="Times New Roman" w:hAnsi="Times New Roman"/>
          <w:sz w:val="24"/>
          <w:szCs w:val="24"/>
          <w:lang w:val="en-US"/>
        </w:rPr>
        <w:t xml:space="preserve">also </w:t>
      </w:r>
      <w:r w:rsidR="007934F4" w:rsidRPr="00C77633">
        <w:rPr>
          <w:rFonts w:ascii="Times New Roman" w:hAnsi="Times New Roman"/>
          <w:sz w:val="24"/>
          <w:szCs w:val="24"/>
          <w:lang w:val="en-US"/>
        </w:rPr>
        <w:t xml:space="preserve">been seriously polluted </w:t>
      </w:r>
      <w:r w:rsidR="00353E3E" w:rsidRPr="00C77633">
        <w:rPr>
          <w:rFonts w:ascii="Times New Roman" w:hAnsi="Times New Roman"/>
          <w:sz w:val="24"/>
          <w:szCs w:val="24"/>
        </w:rPr>
        <w:t>(Keraf, 2010:44).</w:t>
      </w:r>
    </w:p>
    <w:p w:rsidR="00393AF1" w:rsidRPr="00C77633" w:rsidRDefault="005831C4" w:rsidP="00170A9A">
      <w:pPr>
        <w:autoSpaceDE w:val="0"/>
        <w:autoSpaceDN w:val="0"/>
        <w:adjustRightInd w:val="0"/>
        <w:spacing w:after="0" w:line="240" w:lineRule="auto"/>
        <w:contextualSpacing/>
        <w:jc w:val="both"/>
        <w:rPr>
          <w:rFonts w:ascii="Times New Roman" w:hAnsi="Times New Roman"/>
          <w:sz w:val="24"/>
          <w:szCs w:val="24"/>
          <w:lang w:val="en-US"/>
        </w:rPr>
      </w:pPr>
      <w:r w:rsidRPr="00C77633">
        <w:rPr>
          <w:rFonts w:ascii="Times New Roman" w:hAnsi="Times New Roman"/>
          <w:sz w:val="24"/>
          <w:szCs w:val="24"/>
          <w:lang w:val="en-US"/>
        </w:rPr>
        <w:tab/>
      </w:r>
      <w:r w:rsidR="00060861" w:rsidRPr="00C77633">
        <w:rPr>
          <w:rFonts w:ascii="Times New Roman" w:hAnsi="Times New Roman"/>
          <w:sz w:val="24"/>
          <w:szCs w:val="24"/>
          <w:lang w:val="en-US"/>
        </w:rPr>
        <w:t xml:space="preserve">Despite the </w:t>
      </w:r>
      <w:r w:rsidR="008C316E" w:rsidRPr="00C77633">
        <w:rPr>
          <w:rFonts w:ascii="Times New Roman" w:hAnsi="Times New Roman"/>
          <w:sz w:val="24"/>
          <w:szCs w:val="24"/>
          <w:lang w:val="en-US"/>
        </w:rPr>
        <w:t>rising</w:t>
      </w:r>
      <w:r w:rsidR="00060861" w:rsidRPr="00C77633">
        <w:rPr>
          <w:rFonts w:ascii="Times New Roman" w:hAnsi="Times New Roman"/>
          <w:sz w:val="24"/>
          <w:szCs w:val="24"/>
          <w:lang w:val="en-US"/>
        </w:rPr>
        <w:t xml:space="preserve"> number of </w:t>
      </w:r>
      <w:r w:rsidR="008C316E" w:rsidRPr="00C77633">
        <w:rPr>
          <w:rFonts w:ascii="Times New Roman" w:hAnsi="Times New Roman"/>
          <w:sz w:val="24"/>
          <w:szCs w:val="24"/>
          <w:lang w:val="en-US"/>
        </w:rPr>
        <w:t>historical studies on</w:t>
      </w:r>
      <w:r w:rsidR="00060861" w:rsidRPr="00C77633">
        <w:rPr>
          <w:rFonts w:ascii="Times New Roman" w:hAnsi="Times New Roman"/>
          <w:sz w:val="24"/>
          <w:szCs w:val="24"/>
          <w:lang w:val="en-US"/>
        </w:rPr>
        <w:t xml:space="preserve"> </w:t>
      </w:r>
      <w:r w:rsidR="008C316E" w:rsidRPr="00C77633">
        <w:rPr>
          <w:rFonts w:ascii="Times New Roman" w:hAnsi="Times New Roman"/>
          <w:sz w:val="24"/>
          <w:szCs w:val="24"/>
          <w:lang w:val="en-US"/>
        </w:rPr>
        <w:t>rivers</w:t>
      </w:r>
      <w:r w:rsidR="00060861" w:rsidRPr="00C77633">
        <w:rPr>
          <w:rFonts w:ascii="Times New Roman" w:hAnsi="Times New Roman"/>
          <w:sz w:val="24"/>
          <w:szCs w:val="24"/>
          <w:lang w:val="en-US"/>
        </w:rPr>
        <w:t xml:space="preserve">, little has been known about the </w:t>
      </w:r>
      <w:r w:rsidR="000B4D13" w:rsidRPr="00C77633">
        <w:rPr>
          <w:rFonts w:ascii="Times New Roman" w:hAnsi="Times New Roman"/>
          <w:sz w:val="24"/>
          <w:szCs w:val="24"/>
          <w:lang w:val="en-US"/>
        </w:rPr>
        <w:t>impact</w:t>
      </w:r>
      <w:r w:rsidR="00A52407" w:rsidRPr="00C77633">
        <w:rPr>
          <w:rFonts w:ascii="Times New Roman" w:hAnsi="Times New Roman"/>
          <w:sz w:val="24"/>
          <w:szCs w:val="24"/>
          <w:lang w:val="en-US"/>
        </w:rPr>
        <w:t xml:space="preserve"> of human </w:t>
      </w:r>
      <w:r w:rsidR="00196DA8" w:rsidRPr="00C77633">
        <w:rPr>
          <w:rFonts w:ascii="Times New Roman" w:hAnsi="Times New Roman"/>
          <w:sz w:val="24"/>
          <w:szCs w:val="24"/>
          <w:lang w:val="en-US"/>
        </w:rPr>
        <w:t xml:space="preserve">river-based mode of production, </w:t>
      </w:r>
      <w:r w:rsidR="00E979A9" w:rsidRPr="00C77633">
        <w:rPr>
          <w:rFonts w:ascii="Times New Roman" w:hAnsi="Times New Roman"/>
          <w:sz w:val="24"/>
          <w:szCs w:val="24"/>
          <w:lang w:val="en-US"/>
        </w:rPr>
        <w:t xml:space="preserve">especially </w:t>
      </w:r>
      <w:r w:rsidR="00196DA8" w:rsidRPr="00C77633">
        <w:rPr>
          <w:rFonts w:ascii="Times New Roman" w:hAnsi="Times New Roman"/>
          <w:sz w:val="24"/>
          <w:szCs w:val="24"/>
          <w:lang w:val="en-US"/>
        </w:rPr>
        <w:t>river sand mining. There has been a growing concern on the adverse impact of sand mining</w:t>
      </w:r>
      <w:r w:rsidR="000B4D13" w:rsidRPr="00C77633">
        <w:rPr>
          <w:rFonts w:ascii="Times New Roman" w:hAnsi="Times New Roman"/>
          <w:sz w:val="24"/>
          <w:szCs w:val="24"/>
          <w:lang w:val="en-US"/>
        </w:rPr>
        <w:t xml:space="preserve"> across the Asian countries</w:t>
      </w:r>
      <w:r w:rsidR="00196DA8" w:rsidRPr="00C77633">
        <w:rPr>
          <w:rFonts w:ascii="Times New Roman" w:hAnsi="Times New Roman"/>
          <w:sz w:val="24"/>
          <w:szCs w:val="24"/>
          <w:lang w:val="en-US"/>
        </w:rPr>
        <w:t xml:space="preserve">. In China sand mining has been feared to have destroyed the habitat of aquatic organisms, caused the extinction of </w:t>
      </w:r>
      <w:r w:rsidR="00432E65" w:rsidRPr="00C77633">
        <w:rPr>
          <w:rFonts w:ascii="Times New Roman" w:hAnsi="Times New Roman"/>
          <w:sz w:val="24"/>
          <w:szCs w:val="24"/>
          <w:lang w:val="en-US"/>
        </w:rPr>
        <w:t xml:space="preserve">Yangtze </w:t>
      </w:r>
      <w:proofErr w:type="gramStart"/>
      <w:r w:rsidR="00432E65" w:rsidRPr="00C77633">
        <w:rPr>
          <w:rFonts w:ascii="Times New Roman" w:hAnsi="Times New Roman"/>
          <w:sz w:val="24"/>
          <w:szCs w:val="24"/>
          <w:lang w:val="en-US"/>
        </w:rPr>
        <w:t>river</w:t>
      </w:r>
      <w:proofErr w:type="gramEnd"/>
      <w:r w:rsidR="00432E65" w:rsidRPr="00C77633">
        <w:rPr>
          <w:rFonts w:ascii="Times New Roman" w:hAnsi="Times New Roman"/>
          <w:sz w:val="24"/>
          <w:szCs w:val="24"/>
          <w:lang w:val="en-US"/>
        </w:rPr>
        <w:t xml:space="preserve"> dolphin</w:t>
      </w:r>
      <w:r w:rsidR="00E979A9" w:rsidRPr="00C77633">
        <w:rPr>
          <w:rFonts w:ascii="Times New Roman" w:hAnsi="Times New Roman"/>
          <w:sz w:val="24"/>
          <w:szCs w:val="24"/>
          <w:lang w:val="en-US"/>
        </w:rPr>
        <w:t xml:space="preserve"> and endangered finless </w:t>
      </w:r>
      <w:r w:rsidR="00432E65" w:rsidRPr="00C77633">
        <w:rPr>
          <w:rFonts w:ascii="Times New Roman" w:hAnsi="Times New Roman"/>
          <w:sz w:val="24"/>
          <w:szCs w:val="24"/>
          <w:lang w:val="en-US"/>
        </w:rPr>
        <w:t>porpoise (Nature, 2017)</w:t>
      </w:r>
      <w:r w:rsidR="00273323" w:rsidRPr="00C77633">
        <w:rPr>
          <w:rFonts w:ascii="Times New Roman" w:hAnsi="Times New Roman"/>
          <w:sz w:val="24"/>
          <w:szCs w:val="24"/>
          <w:lang w:val="en-US"/>
        </w:rPr>
        <w:t xml:space="preserve">. Meanwhile, in India </w:t>
      </w:r>
      <w:r w:rsidR="00A65618" w:rsidRPr="00C77633">
        <w:rPr>
          <w:rFonts w:ascii="Times New Roman" w:hAnsi="Times New Roman"/>
          <w:sz w:val="24"/>
          <w:szCs w:val="24"/>
          <w:lang w:val="en-US"/>
        </w:rPr>
        <w:t>the sand mining has severely impacted on the Mahanadi river ecosystem, infrastructure facilities, and the livelihood of people (</w:t>
      </w:r>
      <w:proofErr w:type="spellStart"/>
      <w:r w:rsidR="00A65618" w:rsidRPr="00C77633">
        <w:rPr>
          <w:rFonts w:ascii="Times New Roman" w:hAnsi="Times New Roman"/>
          <w:sz w:val="24"/>
          <w:szCs w:val="24"/>
          <w:lang w:val="en-US"/>
        </w:rPr>
        <w:t>Kohli</w:t>
      </w:r>
      <w:proofErr w:type="spellEnd"/>
      <w:r w:rsidR="00A65618" w:rsidRPr="00C77633">
        <w:rPr>
          <w:rFonts w:ascii="Times New Roman" w:hAnsi="Times New Roman"/>
          <w:sz w:val="24"/>
          <w:szCs w:val="24"/>
          <w:lang w:val="en-US"/>
        </w:rPr>
        <w:t xml:space="preserve">, 2015). </w:t>
      </w:r>
      <w:r w:rsidR="00E979A9" w:rsidRPr="00C77633">
        <w:rPr>
          <w:rFonts w:ascii="Times New Roman" w:hAnsi="Times New Roman"/>
          <w:sz w:val="24"/>
          <w:szCs w:val="24"/>
          <w:lang w:val="en-US"/>
        </w:rPr>
        <w:t>Joining the global concern</w:t>
      </w:r>
      <w:r w:rsidR="00963ED0" w:rsidRPr="00C77633">
        <w:rPr>
          <w:rFonts w:ascii="Times New Roman" w:hAnsi="Times New Roman"/>
          <w:sz w:val="24"/>
          <w:szCs w:val="24"/>
          <w:lang w:val="en-US"/>
        </w:rPr>
        <w:t xml:space="preserve"> on the impact of sand mining</w:t>
      </w:r>
      <w:r w:rsidR="00E979A9" w:rsidRPr="00C77633">
        <w:rPr>
          <w:rFonts w:ascii="Times New Roman" w:hAnsi="Times New Roman"/>
          <w:sz w:val="24"/>
          <w:szCs w:val="24"/>
          <w:lang w:val="en-US"/>
        </w:rPr>
        <w:t>,</w:t>
      </w:r>
      <w:r w:rsidR="00196F30" w:rsidRPr="00C77633">
        <w:rPr>
          <w:rFonts w:ascii="Times New Roman" w:hAnsi="Times New Roman"/>
          <w:sz w:val="24"/>
          <w:szCs w:val="24"/>
          <w:lang w:val="en-US"/>
        </w:rPr>
        <w:t xml:space="preserve"> </w:t>
      </w:r>
      <w:r w:rsidR="00CB2646" w:rsidRPr="00C77633">
        <w:rPr>
          <w:rFonts w:ascii="Times New Roman" w:hAnsi="Times New Roman"/>
          <w:sz w:val="24"/>
          <w:szCs w:val="24"/>
        </w:rPr>
        <w:t xml:space="preserve">this paper </w:t>
      </w:r>
      <w:r w:rsidR="00E979A9" w:rsidRPr="00C77633">
        <w:rPr>
          <w:rFonts w:ascii="Times New Roman" w:hAnsi="Times New Roman"/>
          <w:sz w:val="24"/>
          <w:szCs w:val="24"/>
          <w:lang w:val="en-US"/>
        </w:rPr>
        <w:t xml:space="preserve">aims at discussing </w:t>
      </w:r>
      <w:r w:rsidR="0091312D" w:rsidRPr="00C77633">
        <w:rPr>
          <w:rFonts w:ascii="Times New Roman" w:hAnsi="Times New Roman"/>
          <w:sz w:val="24"/>
          <w:szCs w:val="24"/>
          <w:lang w:val="en-US"/>
        </w:rPr>
        <w:t>the problems of</w:t>
      </w:r>
      <w:r w:rsidR="001016F3" w:rsidRPr="00C77633">
        <w:rPr>
          <w:rFonts w:ascii="Times New Roman" w:hAnsi="Times New Roman"/>
          <w:sz w:val="24"/>
          <w:szCs w:val="24"/>
          <w:lang w:val="en-US"/>
        </w:rPr>
        <w:t xml:space="preserve"> </w:t>
      </w:r>
      <w:r w:rsidR="00196F30" w:rsidRPr="00C77633">
        <w:rPr>
          <w:rFonts w:ascii="Times New Roman" w:hAnsi="Times New Roman"/>
          <w:sz w:val="24"/>
          <w:szCs w:val="24"/>
        </w:rPr>
        <w:t xml:space="preserve">Brantas </w:t>
      </w:r>
      <w:r w:rsidR="00196F30" w:rsidRPr="00C77633">
        <w:rPr>
          <w:rFonts w:ascii="Times New Roman" w:hAnsi="Times New Roman"/>
          <w:sz w:val="24"/>
          <w:szCs w:val="24"/>
          <w:lang w:val="en-US"/>
        </w:rPr>
        <w:t>r</w:t>
      </w:r>
      <w:r w:rsidR="00CB2646" w:rsidRPr="00C77633">
        <w:rPr>
          <w:rFonts w:ascii="Times New Roman" w:hAnsi="Times New Roman"/>
          <w:sz w:val="24"/>
          <w:szCs w:val="24"/>
        </w:rPr>
        <w:t xml:space="preserve">iver sand mining. This </w:t>
      </w:r>
      <w:r w:rsidR="005C3A83" w:rsidRPr="00C77633">
        <w:rPr>
          <w:rFonts w:ascii="Times New Roman" w:hAnsi="Times New Roman"/>
          <w:sz w:val="24"/>
          <w:szCs w:val="24"/>
          <w:lang w:val="en-US"/>
        </w:rPr>
        <w:t xml:space="preserve">issue </w:t>
      </w:r>
      <w:r w:rsidR="00CB2646" w:rsidRPr="00C77633">
        <w:rPr>
          <w:rFonts w:ascii="Times New Roman" w:hAnsi="Times New Roman"/>
          <w:sz w:val="24"/>
          <w:szCs w:val="24"/>
        </w:rPr>
        <w:t xml:space="preserve">is interesting to study in the midst of the rise of sand mining </w:t>
      </w:r>
      <w:r w:rsidR="005C3A83" w:rsidRPr="00C77633">
        <w:rPr>
          <w:rFonts w:ascii="Times New Roman" w:hAnsi="Times New Roman"/>
          <w:sz w:val="24"/>
          <w:szCs w:val="24"/>
          <w:lang w:val="en-US"/>
        </w:rPr>
        <w:t xml:space="preserve">activities </w:t>
      </w:r>
      <w:r w:rsidR="005C3A83" w:rsidRPr="00C77633">
        <w:rPr>
          <w:rFonts w:ascii="Times New Roman" w:hAnsi="Times New Roman"/>
          <w:sz w:val="24"/>
          <w:szCs w:val="24"/>
        </w:rPr>
        <w:t>which seem</w:t>
      </w:r>
      <w:r w:rsidR="00CB2646" w:rsidRPr="00C77633">
        <w:rPr>
          <w:rFonts w:ascii="Times New Roman" w:hAnsi="Times New Roman"/>
          <w:sz w:val="24"/>
          <w:szCs w:val="24"/>
        </w:rPr>
        <w:t xml:space="preserve"> to be in contrast with the control measures taken by government officials. </w:t>
      </w:r>
      <w:r w:rsidR="005C3A83" w:rsidRPr="00C77633">
        <w:rPr>
          <w:rFonts w:ascii="Times New Roman" w:hAnsi="Times New Roman"/>
          <w:sz w:val="24"/>
          <w:szCs w:val="24"/>
          <w:lang w:val="en-US"/>
        </w:rPr>
        <w:t xml:space="preserve">Based on </w:t>
      </w:r>
      <w:r w:rsidR="00CB2646" w:rsidRPr="00C77633">
        <w:rPr>
          <w:rFonts w:ascii="Times New Roman" w:hAnsi="Times New Roman"/>
          <w:sz w:val="24"/>
          <w:szCs w:val="24"/>
        </w:rPr>
        <w:t>2004</w:t>
      </w:r>
      <w:r w:rsidR="005C3A83" w:rsidRPr="00C77633">
        <w:rPr>
          <w:rFonts w:ascii="Times New Roman" w:hAnsi="Times New Roman"/>
          <w:sz w:val="24"/>
          <w:szCs w:val="24"/>
          <w:lang w:val="en-US"/>
        </w:rPr>
        <w:t xml:space="preserve"> data</w:t>
      </w:r>
      <w:r w:rsidR="00CB2646" w:rsidRPr="00C77633">
        <w:rPr>
          <w:rFonts w:ascii="Times New Roman" w:hAnsi="Times New Roman"/>
          <w:sz w:val="24"/>
          <w:szCs w:val="24"/>
        </w:rPr>
        <w:t xml:space="preserve">, </w:t>
      </w:r>
      <w:r w:rsidR="005C3A83" w:rsidRPr="00C77633">
        <w:rPr>
          <w:rFonts w:ascii="Times New Roman" w:hAnsi="Times New Roman"/>
          <w:sz w:val="24"/>
          <w:szCs w:val="24"/>
          <w:lang w:val="en-US"/>
        </w:rPr>
        <w:t xml:space="preserve">there were </w:t>
      </w:r>
      <w:r w:rsidR="00CB2646" w:rsidRPr="00C77633">
        <w:rPr>
          <w:rFonts w:ascii="Times New Roman" w:hAnsi="Times New Roman"/>
          <w:sz w:val="24"/>
          <w:szCs w:val="24"/>
        </w:rPr>
        <w:t xml:space="preserve">6,280 workers involved in </w:t>
      </w:r>
      <w:r w:rsidR="005C3A83" w:rsidRPr="00C77633">
        <w:rPr>
          <w:rFonts w:ascii="Times New Roman" w:hAnsi="Times New Roman"/>
          <w:sz w:val="24"/>
          <w:szCs w:val="24"/>
        </w:rPr>
        <w:t xml:space="preserve">the Brantas </w:t>
      </w:r>
      <w:r w:rsidR="005C3A83" w:rsidRPr="00C77633">
        <w:rPr>
          <w:rFonts w:ascii="Times New Roman" w:hAnsi="Times New Roman"/>
          <w:sz w:val="24"/>
          <w:szCs w:val="24"/>
          <w:lang w:val="en-US"/>
        </w:rPr>
        <w:t>r</w:t>
      </w:r>
      <w:r w:rsidR="00CB2646" w:rsidRPr="00C77633">
        <w:rPr>
          <w:rFonts w:ascii="Times New Roman" w:hAnsi="Times New Roman"/>
          <w:sz w:val="24"/>
          <w:szCs w:val="24"/>
        </w:rPr>
        <w:t xml:space="preserve">iver sand </w:t>
      </w:r>
      <w:r w:rsidR="005C3A83" w:rsidRPr="00C77633">
        <w:rPr>
          <w:rFonts w:ascii="Times New Roman" w:hAnsi="Times New Roman"/>
          <w:sz w:val="24"/>
          <w:szCs w:val="24"/>
          <w:lang w:val="en-US"/>
        </w:rPr>
        <w:t xml:space="preserve">mining </w:t>
      </w:r>
      <w:r w:rsidR="00CB2646" w:rsidRPr="00C77633">
        <w:rPr>
          <w:rFonts w:ascii="Times New Roman" w:hAnsi="Times New Roman"/>
          <w:sz w:val="24"/>
          <w:szCs w:val="24"/>
        </w:rPr>
        <w:t xml:space="preserve">with a volume of more than 2.7 million tons </w:t>
      </w:r>
      <w:r w:rsidR="005C3A83" w:rsidRPr="00C77633">
        <w:rPr>
          <w:rFonts w:ascii="Times New Roman" w:hAnsi="Times New Roman"/>
          <w:sz w:val="24"/>
          <w:szCs w:val="24"/>
          <w:lang w:val="en-US"/>
        </w:rPr>
        <w:t xml:space="preserve">of sand </w:t>
      </w:r>
      <w:r w:rsidR="005C3A83" w:rsidRPr="00C77633">
        <w:rPr>
          <w:rFonts w:ascii="Times New Roman" w:hAnsi="Times New Roman"/>
          <w:sz w:val="24"/>
          <w:szCs w:val="24"/>
        </w:rPr>
        <w:t>per year (Soekistijono, 2008:</w:t>
      </w:r>
      <w:r w:rsidR="00CB2646" w:rsidRPr="00C77633">
        <w:rPr>
          <w:rFonts w:ascii="Times New Roman" w:hAnsi="Times New Roman"/>
          <w:sz w:val="24"/>
          <w:szCs w:val="24"/>
        </w:rPr>
        <w:t xml:space="preserve">204). </w:t>
      </w:r>
    </w:p>
    <w:p w:rsidR="006A544D" w:rsidRPr="00C77633" w:rsidRDefault="006A544D" w:rsidP="00170A9A">
      <w:pPr>
        <w:autoSpaceDE w:val="0"/>
        <w:autoSpaceDN w:val="0"/>
        <w:adjustRightInd w:val="0"/>
        <w:spacing w:after="0" w:line="240" w:lineRule="auto"/>
        <w:ind w:firstLine="720"/>
        <w:contextualSpacing/>
        <w:jc w:val="both"/>
        <w:rPr>
          <w:rFonts w:ascii="Times New Roman" w:hAnsi="Times New Roman"/>
          <w:sz w:val="24"/>
          <w:szCs w:val="24"/>
          <w:lang w:val="en-US"/>
        </w:rPr>
      </w:pPr>
      <w:r w:rsidRPr="00C77633">
        <w:rPr>
          <w:rFonts w:ascii="Times New Roman" w:hAnsi="Times New Roman"/>
          <w:sz w:val="24"/>
          <w:szCs w:val="24"/>
        </w:rPr>
        <w:t xml:space="preserve">The choice of the Brantas </w:t>
      </w:r>
      <w:r w:rsidRPr="00C77633">
        <w:rPr>
          <w:rFonts w:ascii="Times New Roman" w:hAnsi="Times New Roman"/>
          <w:sz w:val="24"/>
          <w:szCs w:val="24"/>
          <w:lang w:val="en-US"/>
        </w:rPr>
        <w:t>r</w:t>
      </w:r>
      <w:r w:rsidRPr="00C77633">
        <w:rPr>
          <w:rFonts w:ascii="Times New Roman" w:hAnsi="Times New Roman"/>
          <w:sz w:val="24"/>
          <w:szCs w:val="24"/>
        </w:rPr>
        <w:t xml:space="preserve">iver as the focus of the discussion </w:t>
      </w:r>
      <w:proofErr w:type="spellStart"/>
      <w:r w:rsidRPr="00C77633">
        <w:rPr>
          <w:rFonts w:ascii="Times New Roman" w:hAnsi="Times New Roman"/>
          <w:sz w:val="24"/>
          <w:szCs w:val="24"/>
          <w:lang w:val="en-US"/>
        </w:rPr>
        <w:t>wa</w:t>
      </w:r>
      <w:proofErr w:type="spellEnd"/>
      <w:r w:rsidRPr="00C77633">
        <w:rPr>
          <w:rFonts w:ascii="Times New Roman" w:hAnsi="Times New Roman"/>
          <w:sz w:val="24"/>
          <w:szCs w:val="24"/>
        </w:rPr>
        <w:t xml:space="preserve">s based on the consideration of </w:t>
      </w:r>
      <w:r w:rsidRPr="00C77633">
        <w:rPr>
          <w:rFonts w:ascii="Times New Roman" w:hAnsi="Times New Roman"/>
          <w:sz w:val="24"/>
          <w:szCs w:val="24"/>
          <w:lang w:val="en-US"/>
        </w:rPr>
        <w:t xml:space="preserve">its status as the most important site </w:t>
      </w:r>
      <w:r w:rsidRPr="00C77633">
        <w:rPr>
          <w:rFonts w:ascii="Times New Roman" w:hAnsi="Times New Roman"/>
          <w:sz w:val="24"/>
          <w:szCs w:val="24"/>
        </w:rPr>
        <w:t xml:space="preserve">of sand mining </w:t>
      </w:r>
      <w:r w:rsidRPr="00C77633">
        <w:rPr>
          <w:rFonts w:ascii="Times New Roman" w:hAnsi="Times New Roman"/>
          <w:sz w:val="24"/>
          <w:szCs w:val="24"/>
          <w:lang w:val="en-US"/>
        </w:rPr>
        <w:t>in East Java</w:t>
      </w:r>
      <w:r w:rsidRPr="00C77633">
        <w:rPr>
          <w:rFonts w:ascii="Times New Roman" w:hAnsi="Times New Roman"/>
          <w:sz w:val="24"/>
          <w:szCs w:val="24"/>
        </w:rPr>
        <w:t xml:space="preserve"> and the status of the Brantas </w:t>
      </w:r>
      <w:r w:rsidRPr="00C77633">
        <w:rPr>
          <w:rFonts w:ascii="Times New Roman" w:hAnsi="Times New Roman"/>
          <w:sz w:val="24"/>
          <w:szCs w:val="24"/>
          <w:lang w:val="en-US"/>
        </w:rPr>
        <w:t>r</w:t>
      </w:r>
      <w:r w:rsidRPr="00C77633">
        <w:rPr>
          <w:rFonts w:ascii="Times New Roman" w:hAnsi="Times New Roman"/>
          <w:sz w:val="24"/>
          <w:szCs w:val="24"/>
        </w:rPr>
        <w:t xml:space="preserve">iver as the main river in East Java. The Brantas River starts </w:t>
      </w:r>
      <w:r w:rsidRPr="00C77633">
        <w:rPr>
          <w:rFonts w:ascii="Times New Roman" w:hAnsi="Times New Roman"/>
          <w:sz w:val="24"/>
          <w:szCs w:val="24"/>
          <w:lang w:val="en-US"/>
        </w:rPr>
        <w:t>its</w:t>
      </w:r>
      <w:r w:rsidRPr="00C77633">
        <w:rPr>
          <w:rFonts w:ascii="Times New Roman" w:hAnsi="Times New Roman"/>
          <w:sz w:val="24"/>
          <w:szCs w:val="24"/>
        </w:rPr>
        <w:t xml:space="preserve"> flow with a spring in Sumber Brantas Village (Kota Batu) on the slopes of Mount Arjuna. On the way downstream in the Madura Strait, the river is joined by other small rivers in the area that it crosses from Malang, Blitar, Tulungagung, Kediri, Jombang, to Mojokerto. From here the Brantas River branch</w:t>
      </w:r>
      <w:proofErr w:type="spellStart"/>
      <w:r w:rsidRPr="00C77633">
        <w:rPr>
          <w:rFonts w:ascii="Times New Roman" w:hAnsi="Times New Roman"/>
          <w:sz w:val="24"/>
          <w:szCs w:val="24"/>
          <w:lang w:val="en-US"/>
        </w:rPr>
        <w:t>es</w:t>
      </w:r>
      <w:proofErr w:type="spellEnd"/>
      <w:r w:rsidRPr="00C77633">
        <w:rPr>
          <w:rFonts w:ascii="Times New Roman" w:hAnsi="Times New Roman"/>
          <w:sz w:val="24"/>
          <w:szCs w:val="24"/>
        </w:rPr>
        <w:t xml:space="preserve"> off into Kali Mas which flows towards Surabaya and </w:t>
      </w:r>
      <w:r w:rsidRPr="00C77633">
        <w:rPr>
          <w:rFonts w:ascii="Times New Roman" w:hAnsi="Times New Roman"/>
          <w:sz w:val="24"/>
          <w:szCs w:val="24"/>
          <w:lang w:val="en-US"/>
        </w:rPr>
        <w:t xml:space="preserve">Kali </w:t>
      </w:r>
      <w:r w:rsidRPr="00C77633">
        <w:rPr>
          <w:rFonts w:ascii="Times New Roman" w:hAnsi="Times New Roman"/>
          <w:sz w:val="24"/>
          <w:szCs w:val="24"/>
        </w:rPr>
        <w:t xml:space="preserve">Porong which crosses Sidoarjo. Brantas </w:t>
      </w:r>
      <w:r w:rsidRPr="00C77633">
        <w:rPr>
          <w:rFonts w:ascii="Times New Roman" w:hAnsi="Times New Roman"/>
          <w:sz w:val="24"/>
          <w:szCs w:val="24"/>
          <w:lang w:val="en-US"/>
        </w:rPr>
        <w:t>r</w:t>
      </w:r>
      <w:r w:rsidRPr="00C77633">
        <w:rPr>
          <w:rFonts w:ascii="Times New Roman" w:hAnsi="Times New Roman"/>
          <w:sz w:val="24"/>
          <w:szCs w:val="24"/>
        </w:rPr>
        <w:t>iver has a watershed area of ​​11,800 km² or 1/4 of the area of ​​East Java Province. The length of the Brantas river reaches 320 km which flows around Mount Kelud (Parwanto, 2008: 175-176).</w:t>
      </w:r>
    </w:p>
    <w:p w:rsidR="00CB2646" w:rsidRPr="00C77633" w:rsidRDefault="00CB2646" w:rsidP="00170A9A">
      <w:pPr>
        <w:autoSpaceDE w:val="0"/>
        <w:autoSpaceDN w:val="0"/>
        <w:adjustRightInd w:val="0"/>
        <w:spacing w:after="0" w:line="240" w:lineRule="auto"/>
        <w:ind w:firstLine="720"/>
        <w:contextualSpacing/>
        <w:jc w:val="both"/>
        <w:rPr>
          <w:rFonts w:ascii="Times New Roman" w:hAnsi="Times New Roman"/>
          <w:sz w:val="24"/>
          <w:szCs w:val="24"/>
          <w:lang w:val="en-US"/>
        </w:rPr>
      </w:pPr>
      <w:r w:rsidRPr="00C77633">
        <w:rPr>
          <w:rFonts w:ascii="Times New Roman" w:hAnsi="Times New Roman"/>
          <w:sz w:val="24"/>
          <w:szCs w:val="24"/>
        </w:rPr>
        <w:t xml:space="preserve">The </w:t>
      </w:r>
      <w:r w:rsidR="005C3A83" w:rsidRPr="00C77633">
        <w:rPr>
          <w:rFonts w:ascii="Times New Roman" w:hAnsi="Times New Roman"/>
          <w:sz w:val="24"/>
          <w:szCs w:val="24"/>
          <w:lang w:val="en-US"/>
        </w:rPr>
        <w:t xml:space="preserve">main questions </w:t>
      </w:r>
      <w:r w:rsidRPr="00C77633">
        <w:rPr>
          <w:rFonts w:ascii="Times New Roman" w:hAnsi="Times New Roman"/>
          <w:sz w:val="24"/>
          <w:szCs w:val="24"/>
        </w:rPr>
        <w:t xml:space="preserve">to be </w:t>
      </w:r>
      <w:r w:rsidR="005C3A83" w:rsidRPr="00C77633">
        <w:rPr>
          <w:rFonts w:ascii="Times New Roman" w:hAnsi="Times New Roman"/>
          <w:sz w:val="24"/>
          <w:szCs w:val="24"/>
          <w:lang w:val="en-US"/>
        </w:rPr>
        <w:t xml:space="preserve">dealt with </w:t>
      </w:r>
      <w:r w:rsidRPr="00C77633">
        <w:rPr>
          <w:rFonts w:ascii="Times New Roman" w:hAnsi="Times New Roman"/>
          <w:sz w:val="24"/>
          <w:szCs w:val="24"/>
        </w:rPr>
        <w:t xml:space="preserve">in this </w:t>
      </w:r>
      <w:r w:rsidR="005C3A83" w:rsidRPr="00C77633">
        <w:rPr>
          <w:rFonts w:ascii="Times New Roman" w:hAnsi="Times New Roman"/>
          <w:sz w:val="24"/>
          <w:szCs w:val="24"/>
        </w:rPr>
        <w:t xml:space="preserve">paper </w:t>
      </w:r>
      <w:r w:rsidR="005C3A83" w:rsidRPr="00C77633">
        <w:rPr>
          <w:rFonts w:ascii="Times New Roman" w:hAnsi="Times New Roman"/>
          <w:sz w:val="24"/>
          <w:szCs w:val="24"/>
          <w:lang w:val="en-US"/>
        </w:rPr>
        <w:t>are</w:t>
      </w:r>
      <w:r w:rsidRPr="00C77633">
        <w:rPr>
          <w:rFonts w:ascii="Times New Roman" w:hAnsi="Times New Roman"/>
          <w:sz w:val="24"/>
          <w:szCs w:val="24"/>
        </w:rPr>
        <w:t xml:space="preserve">: How </w:t>
      </w:r>
      <w:r w:rsidR="005C3A83" w:rsidRPr="00C77633">
        <w:rPr>
          <w:rFonts w:ascii="Times New Roman" w:hAnsi="Times New Roman"/>
          <w:sz w:val="24"/>
          <w:szCs w:val="24"/>
          <w:lang w:val="en-US"/>
        </w:rPr>
        <w:t xml:space="preserve">did the </w:t>
      </w:r>
      <w:r w:rsidRPr="00C77633">
        <w:rPr>
          <w:rFonts w:ascii="Times New Roman" w:hAnsi="Times New Roman"/>
          <w:sz w:val="24"/>
          <w:szCs w:val="24"/>
        </w:rPr>
        <w:t>sand mining</w:t>
      </w:r>
      <w:r w:rsidR="005C3A83" w:rsidRPr="00C77633">
        <w:rPr>
          <w:rFonts w:ascii="Times New Roman" w:hAnsi="Times New Roman"/>
          <w:sz w:val="24"/>
          <w:szCs w:val="24"/>
          <w:lang w:val="en-US"/>
        </w:rPr>
        <w:t xml:space="preserve"> activities</w:t>
      </w:r>
      <w:r w:rsidRPr="00C77633">
        <w:rPr>
          <w:rFonts w:ascii="Times New Roman" w:hAnsi="Times New Roman"/>
          <w:sz w:val="24"/>
          <w:szCs w:val="24"/>
        </w:rPr>
        <w:t xml:space="preserve"> </w:t>
      </w:r>
      <w:r w:rsidR="005C3A83" w:rsidRPr="00C77633">
        <w:rPr>
          <w:rFonts w:ascii="Times New Roman" w:hAnsi="Times New Roman"/>
          <w:sz w:val="24"/>
          <w:szCs w:val="24"/>
          <w:lang w:val="en-US"/>
        </w:rPr>
        <w:t xml:space="preserve">lead to the </w:t>
      </w:r>
      <w:r w:rsidR="005C3A83" w:rsidRPr="00C77633">
        <w:rPr>
          <w:rFonts w:ascii="Times New Roman" w:hAnsi="Times New Roman"/>
          <w:sz w:val="24"/>
          <w:szCs w:val="24"/>
        </w:rPr>
        <w:t xml:space="preserve">Brantas </w:t>
      </w:r>
      <w:r w:rsidR="005C3A83" w:rsidRPr="00C77633">
        <w:rPr>
          <w:rFonts w:ascii="Times New Roman" w:hAnsi="Times New Roman"/>
          <w:sz w:val="24"/>
          <w:szCs w:val="24"/>
          <w:lang w:val="en-US"/>
        </w:rPr>
        <w:t>r</w:t>
      </w:r>
      <w:r w:rsidRPr="00C77633">
        <w:rPr>
          <w:rFonts w:ascii="Times New Roman" w:hAnsi="Times New Roman"/>
          <w:sz w:val="24"/>
          <w:szCs w:val="24"/>
        </w:rPr>
        <w:t>iver crisis? What impact d</w:t>
      </w:r>
      <w:r w:rsidR="005C3A83" w:rsidRPr="00C77633">
        <w:rPr>
          <w:rFonts w:ascii="Times New Roman" w:hAnsi="Times New Roman"/>
          <w:sz w:val="24"/>
          <w:szCs w:val="24"/>
          <w:lang w:val="en-US"/>
        </w:rPr>
        <w:t xml:space="preserve">id the </w:t>
      </w:r>
      <w:r w:rsidRPr="00C77633">
        <w:rPr>
          <w:rFonts w:ascii="Times New Roman" w:hAnsi="Times New Roman"/>
          <w:sz w:val="24"/>
          <w:szCs w:val="24"/>
        </w:rPr>
        <w:t>sand mining have</w:t>
      </w:r>
      <w:r w:rsidR="005C3A83" w:rsidRPr="00C77633">
        <w:rPr>
          <w:rFonts w:ascii="Times New Roman" w:hAnsi="Times New Roman"/>
          <w:sz w:val="24"/>
          <w:szCs w:val="24"/>
          <w:lang w:val="en-US"/>
        </w:rPr>
        <w:t xml:space="preserve"> on the environment and society</w:t>
      </w:r>
      <w:r w:rsidR="005C3A83" w:rsidRPr="00C77633">
        <w:rPr>
          <w:rFonts w:ascii="Times New Roman" w:hAnsi="Times New Roman"/>
          <w:sz w:val="24"/>
          <w:szCs w:val="24"/>
        </w:rPr>
        <w:t xml:space="preserve">? How </w:t>
      </w:r>
      <w:proofErr w:type="spellStart"/>
      <w:r w:rsidR="005C3A83" w:rsidRPr="00C77633">
        <w:rPr>
          <w:rFonts w:ascii="Times New Roman" w:hAnsi="Times New Roman"/>
          <w:sz w:val="24"/>
          <w:szCs w:val="24"/>
          <w:lang w:val="en-US"/>
        </w:rPr>
        <w:t>wa</w:t>
      </w:r>
      <w:proofErr w:type="spellEnd"/>
      <w:r w:rsidR="005C3A83" w:rsidRPr="00C77633">
        <w:rPr>
          <w:rFonts w:ascii="Times New Roman" w:hAnsi="Times New Roman"/>
          <w:sz w:val="24"/>
          <w:szCs w:val="24"/>
        </w:rPr>
        <w:t xml:space="preserve">s the Brantas </w:t>
      </w:r>
      <w:r w:rsidR="005C3A83" w:rsidRPr="00C77633">
        <w:rPr>
          <w:rFonts w:ascii="Times New Roman" w:hAnsi="Times New Roman"/>
          <w:sz w:val="24"/>
          <w:szCs w:val="24"/>
          <w:lang w:val="en-US"/>
        </w:rPr>
        <w:t>r</w:t>
      </w:r>
      <w:r w:rsidRPr="00C77633">
        <w:rPr>
          <w:rFonts w:ascii="Times New Roman" w:hAnsi="Times New Roman"/>
          <w:sz w:val="24"/>
          <w:szCs w:val="24"/>
        </w:rPr>
        <w:t xml:space="preserve">iver crisis due to sand mining </w:t>
      </w:r>
      <w:r w:rsidR="005C3A83" w:rsidRPr="00C77633">
        <w:rPr>
          <w:rFonts w:ascii="Times New Roman" w:hAnsi="Times New Roman"/>
          <w:sz w:val="24"/>
          <w:szCs w:val="24"/>
          <w:lang w:val="en-US"/>
        </w:rPr>
        <w:t xml:space="preserve">contained to </w:t>
      </w:r>
      <w:r w:rsidRPr="00C77633">
        <w:rPr>
          <w:rFonts w:ascii="Times New Roman" w:hAnsi="Times New Roman"/>
          <w:sz w:val="24"/>
          <w:szCs w:val="24"/>
        </w:rPr>
        <w:t>find a solution?</w:t>
      </w:r>
      <w:r w:rsidR="00393AF1" w:rsidRPr="00C77633">
        <w:rPr>
          <w:rFonts w:ascii="Times New Roman" w:hAnsi="Times New Roman"/>
          <w:sz w:val="24"/>
          <w:szCs w:val="24"/>
          <w:lang w:val="en-US"/>
        </w:rPr>
        <w:t xml:space="preserve"> </w:t>
      </w:r>
    </w:p>
    <w:p w:rsidR="00FD412B" w:rsidRPr="00C77633" w:rsidRDefault="00FD412B" w:rsidP="00170A9A">
      <w:pPr>
        <w:autoSpaceDE w:val="0"/>
        <w:autoSpaceDN w:val="0"/>
        <w:adjustRightInd w:val="0"/>
        <w:spacing w:after="0" w:line="240" w:lineRule="auto"/>
        <w:contextualSpacing/>
        <w:jc w:val="both"/>
        <w:rPr>
          <w:rFonts w:ascii="Times New Roman" w:hAnsi="Times New Roman"/>
          <w:sz w:val="24"/>
          <w:szCs w:val="24"/>
          <w:lang w:val="en-US"/>
        </w:rPr>
      </w:pPr>
    </w:p>
    <w:p w:rsidR="00FD412B" w:rsidRPr="00A940AF" w:rsidRDefault="00FD412B" w:rsidP="00170A9A">
      <w:pPr>
        <w:autoSpaceDE w:val="0"/>
        <w:autoSpaceDN w:val="0"/>
        <w:adjustRightInd w:val="0"/>
        <w:spacing w:after="0" w:line="240" w:lineRule="auto"/>
        <w:contextualSpacing/>
        <w:jc w:val="both"/>
        <w:rPr>
          <w:rFonts w:ascii="Times New Roman" w:hAnsi="Times New Roman"/>
          <w:b/>
          <w:sz w:val="24"/>
          <w:szCs w:val="24"/>
          <w:lang w:val="en-US"/>
        </w:rPr>
      </w:pPr>
      <w:r w:rsidRPr="00A940AF">
        <w:rPr>
          <w:rFonts w:ascii="Times New Roman" w:hAnsi="Times New Roman"/>
          <w:b/>
          <w:sz w:val="24"/>
          <w:szCs w:val="24"/>
          <w:lang w:val="en-US"/>
        </w:rPr>
        <w:t>RESEARCH METHODS</w:t>
      </w:r>
    </w:p>
    <w:p w:rsidR="00ED6378" w:rsidRPr="00C77633" w:rsidRDefault="00CB2646" w:rsidP="00170A9A">
      <w:pPr>
        <w:autoSpaceDE w:val="0"/>
        <w:autoSpaceDN w:val="0"/>
        <w:adjustRightInd w:val="0"/>
        <w:spacing w:after="0" w:line="240" w:lineRule="auto"/>
        <w:contextualSpacing/>
        <w:jc w:val="both"/>
        <w:rPr>
          <w:rFonts w:ascii="Times New Roman" w:hAnsi="Times New Roman"/>
          <w:sz w:val="24"/>
          <w:szCs w:val="24"/>
          <w:lang w:val="en-US"/>
        </w:rPr>
      </w:pPr>
      <w:r w:rsidRPr="00C77633">
        <w:rPr>
          <w:rFonts w:ascii="Times New Roman" w:hAnsi="Times New Roman"/>
          <w:sz w:val="24"/>
          <w:szCs w:val="24"/>
        </w:rPr>
        <w:t xml:space="preserve">This paper </w:t>
      </w:r>
      <w:r w:rsidR="00AB108E" w:rsidRPr="00C77633">
        <w:rPr>
          <w:rFonts w:ascii="Times New Roman" w:hAnsi="Times New Roman"/>
          <w:sz w:val="24"/>
          <w:szCs w:val="24"/>
          <w:lang w:val="en-US"/>
        </w:rPr>
        <w:t xml:space="preserve">employed </w:t>
      </w:r>
      <w:r w:rsidRPr="00C77633">
        <w:rPr>
          <w:rFonts w:ascii="Times New Roman" w:hAnsi="Times New Roman"/>
          <w:sz w:val="24"/>
          <w:szCs w:val="24"/>
        </w:rPr>
        <w:t xml:space="preserve">historical method. </w:t>
      </w:r>
      <w:r w:rsidR="00AB108E" w:rsidRPr="00C77633">
        <w:rPr>
          <w:rFonts w:ascii="Times New Roman" w:hAnsi="Times New Roman"/>
          <w:sz w:val="24"/>
          <w:szCs w:val="24"/>
          <w:lang w:val="en-US"/>
        </w:rPr>
        <w:t xml:space="preserve">It </w:t>
      </w:r>
      <w:r w:rsidRPr="00C77633">
        <w:rPr>
          <w:rFonts w:ascii="Times New Roman" w:hAnsi="Times New Roman"/>
          <w:sz w:val="24"/>
          <w:szCs w:val="24"/>
        </w:rPr>
        <w:t xml:space="preserve">includes four </w:t>
      </w:r>
      <w:r w:rsidR="00AB108E" w:rsidRPr="00C77633">
        <w:rPr>
          <w:rFonts w:ascii="Times New Roman" w:hAnsi="Times New Roman"/>
          <w:sz w:val="24"/>
          <w:szCs w:val="24"/>
          <w:lang w:val="en-US"/>
        </w:rPr>
        <w:t xml:space="preserve">major </w:t>
      </w:r>
      <w:r w:rsidRPr="00C77633">
        <w:rPr>
          <w:rFonts w:ascii="Times New Roman" w:hAnsi="Times New Roman"/>
          <w:sz w:val="24"/>
          <w:szCs w:val="24"/>
        </w:rPr>
        <w:t xml:space="preserve">stages, namely 1) heuristics (gathering </w:t>
      </w:r>
      <w:r w:rsidR="00FD412B" w:rsidRPr="00C77633">
        <w:rPr>
          <w:rFonts w:ascii="Times New Roman" w:hAnsi="Times New Roman"/>
          <w:sz w:val="24"/>
          <w:szCs w:val="24"/>
          <w:lang w:val="en-US"/>
        </w:rPr>
        <w:t xml:space="preserve">historical </w:t>
      </w:r>
      <w:r w:rsidRPr="00C77633">
        <w:rPr>
          <w:rFonts w:ascii="Times New Roman" w:hAnsi="Times New Roman"/>
          <w:sz w:val="24"/>
          <w:szCs w:val="24"/>
        </w:rPr>
        <w:t xml:space="preserve">sources that are relevant to the subjects), 2) source criticism (critical treatment of </w:t>
      </w:r>
      <w:r w:rsidR="00FD412B" w:rsidRPr="00C77633">
        <w:rPr>
          <w:rFonts w:ascii="Times New Roman" w:hAnsi="Times New Roman"/>
          <w:sz w:val="24"/>
          <w:szCs w:val="24"/>
          <w:lang w:val="en-US"/>
        </w:rPr>
        <w:t xml:space="preserve">the collected </w:t>
      </w:r>
      <w:r w:rsidRPr="00C77633">
        <w:rPr>
          <w:rFonts w:ascii="Times New Roman" w:hAnsi="Times New Roman"/>
          <w:sz w:val="24"/>
          <w:szCs w:val="24"/>
        </w:rPr>
        <w:t>sources to determine the authenticity and credibility of informa</w:t>
      </w:r>
      <w:r w:rsidR="008337C0" w:rsidRPr="00C77633">
        <w:rPr>
          <w:rFonts w:ascii="Times New Roman" w:hAnsi="Times New Roman"/>
          <w:sz w:val="24"/>
          <w:szCs w:val="24"/>
        </w:rPr>
        <w:t>tion to become historical facts</w:t>
      </w:r>
      <w:r w:rsidRPr="00C77633">
        <w:rPr>
          <w:rFonts w:ascii="Times New Roman" w:hAnsi="Times New Roman"/>
          <w:sz w:val="24"/>
          <w:szCs w:val="24"/>
        </w:rPr>
        <w:t xml:space="preserve">), 3) interpretation (examining historical facts to </w:t>
      </w:r>
      <w:r w:rsidR="00AB108E" w:rsidRPr="00C77633">
        <w:rPr>
          <w:rFonts w:ascii="Times New Roman" w:hAnsi="Times New Roman"/>
          <w:sz w:val="24"/>
          <w:szCs w:val="24"/>
          <w:lang w:val="en-US"/>
        </w:rPr>
        <w:t xml:space="preserve">compose </w:t>
      </w:r>
      <w:r w:rsidRPr="00C77633">
        <w:rPr>
          <w:rFonts w:ascii="Times New Roman" w:hAnsi="Times New Roman"/>
          <w:sz w:val="24"/>
          <w:szCs w:val="24"/>
        </w:rPr>
        <w:t xml:space="preserve">historical arguments), and 4) historiography (synthesis in the form of </w:t>
      </w:r>
      <w:r w:rsidR="00FD412B" w:rsidRPr="00C77633">
        <w:rPr>
          <w:rFonts w:ascii="Times New Roman" w:hAnsi="Times New Roman"/>
          <w:sz w:val="24"/>
          <w:szCs w:val="24"/>
          <w:lang w:val="en-US"/>
        </w:rPr>
        <w:t>historical</w:t>
      </w:r>
      <w:r w:rsidR="00EF3C50" w:rsidRPr="00C77633">
        <w:rPr>
          <w:rFonts w:ascii="Times New Roman" w:hAnsi="Times New Roman"/>
          <w:sz w:val="24"/>
          <w:szCs w:val="24"/>
          <w:lang w:val="en-US"/>
        </w:rPr>
        <w:t xml:space="preserve"> writing</w:t>
      </w:r>
      <w:r w:rsidRPr="00C77633">
        <w:rPr>
          <w:rFonts w:ascii="Times New Roman" w:hAnsi="Times New Roman"/>
          <w:sz w:val="24"/>
          <w:szCs w:val="24"/>
        </w:rPr>
        <w:t xml:space="preserve">) (Storey, 2011). The </w:t>
      </w:r>
      <w:r w:rsidR="00ED6378" w:rsidRPr="00C77633">
        <w:rPr>
          <w:rFonts w:ascii="Times New Roman" w:hAnsi="Times New Roman"/>
          <w:sz w:val="24"/>
          <w:szCs w:val="24"/>
          <w:lang w:val="en-US"/>
        </w:rPr>
        <w:t xml:space="preserve">consulted </w:t>
      </w:r>
      <w:r w:rsidRPr="00C77633">
        <w:rPr>
          <w:rFonts w:ascii="Times New Roman" w:hAnsi="Times New Roman"/>
          <w:sz w:val="24"/>
          <w:szCs w:val="24"/>
        </w:rPr>
        <w:t xml:space="preserve">data </w:t>
      </w:r>
      <w:r w:rsidR="008337C0" w:rsidRPr="00C77633">
        <w:rPr>
          <w:rFonts w:ascii="Times New Roman" w:hAnsi="Times New Roman"/>
          <w:sz w:val="24"/>
          <w:szCs w:val="24"/>
          <w:lang w:val="en-US"/>
        </w:rPr>
        <w:t xml:space="preserve">include </w:t>
      </w:r>
      <w:r w:rsidRPr="00C77633">
        <w:rPr>
          <w:rFonts w:ascii="Times New Roman" w:hAnsi="Times New Roman"/>
          <w:sz w:val="24"/>
          <w:szCs w:val="24"/>
        </w:rPr>
        <w:t xml:space="preserve">both primary and secondary </w:t>
      </w:r>
      <w:r w:rsidR="00ED6378" w:rsidRPr="00C77633">
        <w:rPr>
          <w:rFonts w:ascii="Times New Roman" w:hAnsi="Times New Roman"/>
          <w:sz w:val="24"/>
          <w:szCs w:val="24"/>
          <w:lang w:val="en-US"/>
        </w:rPr>
        <w:t xml:space="preserve">historical </w:t>
      </w:r>
      <w:r w:rsidRPr="00C77633">
        <w:rPr>
          <w:rFonts w:ascii="Times New Roman" w:hAnsi="Times New Roman"/>
          <w:sz w:val="24"/>
          <w:szCs w:val="24"/>
        </w:rPr>
        <w:t>sources. Primary sources in the form of archival materials</w:t>
      </w:r>
      <w:r w:rsidR="00ED6378" w:rsidRPr="00C77633">
        <w:rPr>
          <w:rFonts w:ascii="Times New Roman" w:hAnsi="Times New Roman"/>
          <w:sz w:val="24"/>
          <w:szCs w:val="24"/>
          <w:lang w:val="en-US"/>
        </w:rPr>
        <w:t xml:space="preserve"> and</w:t>
      </w:r>
      <w:r w:rsidRPr="00C77633">
        <w:rPr>
          <w:rFonts w:ascii="Times New Roman" w:hAnsi="Times New Roman"/>
          <w:sz w:val="24"/>
          <w:szCs w:val="24"/>
        </w:rPr>
        <w:t xml:space="preserve"> </w:t>
      </w:r>
      <w:r w:rsidR="000B4D13" w:rsidRPr="00C77633">
        <w:rPr>
          <w:rFonts w:ascii="Times New Roman" w:hAnsi="Times New Roman"/>
          <w:sz w:val="24"/>
          <w:szCs w:val="24"/>
          <w:lang w:val="en-US"/>
        </w:rPr>
        <w:t xml:space="preserve">contemporary </w:t>
      </w:r>
      <w:r w:rsidR="00E94668" w:rsidRPr="00C77633">
        <w:rPr>
          <w:rFonts w:ascii="Times New Roman" w:hAnsi="Times New Roman"/>
          <w:sz w:val="24"/>
          <w:szCs w:val="24"/>
          <w:lang w:val="en-US"/>
        </w:rPr>
        <w:t xml:space="preserve">newspaper reports </w:t>
      </w:r>
      <w:r w:rsidRPr="00C77633">
        <w:rPr>
          <w:rFonts w:ascii="Times New Roman" w:hAnsi="Times New Roman"/>
          <w:sz w:val="24"/>
          <w:szCs w:val="24"/>
        </w:rPr>
        <w:t xml:space="preserve">were collected from the </w:t>
      </w:r>
      <w:proofErr w:type="spellStart"/>
      <w:r w:rsidR="00FD412B" w:rsidRPr="00C77633">
        <w:rPr>
          <w:rFonts w:ascii="Times New Roman" w:hAnsi="Times New Roman"/>
          <w:sz w:val="24"/>
          <w:szCs w:val="24"/>
          <w:lang w:val="en-US"/>
        </w:rPr>
        <w:t>Dinas</w:t>
      </w:r>
      <w:proofErr w:type="spellEnd"/>
      <w:r w:rsidR="00FD412B" w:rsidRPr="00C77633">
        <w:rPr>
          <w:rFonts w:ascii="Times New Roman" w:hAnsi="Times New Roman"/>
          <w:sz w:val="24"/>
          <w:szCs w:val="24"/>
          <w:lang w:val="en-US"/>
        </w:rPr>
        <w:t xml:space="preserve"> </w:t>
      </w:r>
      <w:proofErr w:type="spellStart"/>
      <w:r w:rsidR="00FD412B" w:rsidRPr="00C77633">
        <w:rPr>
          <w:rFonts w:ascii="Times New Roman" w:hAnsi="Times New Roman"/>
          <w:sz w:val="24"/>
          <w:szCs w:val="24"/>
          <w:lang w:val="en-US"/>
        </w:rPr>
        <w:t>Perpustakaan</w:t>
      </w:r>
      <w:proofErr w:type="spellEnd"/>
      <w:r w:rsidR="00FD412B" w:rsidRPr="00C77633">
        <w:rPr>
          <w:rFonts w:ascii="Times New Roman" w:hAnsi="Times New Roman"/>
          <w:sz w:val="24"/>
          <w:szCs w:val="24"/>
          <w:lang w:val="en-US"/>
        </w:rPr>
        <w:t xml:space="preserve"> </w:t>
      </w:r>
      <w:proofErr w:type="spellStart"/>
      <w:r w:rsidR="00FD412B" w:rsidRPr="00C77633">
        <w:rPr>
          <w:rFonts w:ascii="Times New Roman" w:hAnsi="Times New Roman"/>
          <w:sz w:val="24"/>
          <w:szCs w:val="24"/>
          <w:lang w:val="en-US"/>
        </w:rPr>
        <w:t>dan</w:t>
      </w:r>
      <w:proofErr w:type="spellEnd"/>
      <w:r w:rsidR="00FD412B" w:rsidRPr="00C77633">
        <w:rPr>
          <w:rFonts w:ascii="Times New Roman" w:hAnsi="Times New Roman"/>
          <w:sz w:val="24"/>
          <w:szCs w:val="24"/>
          <w:lang w:val="en-US"/>
        </w:rPr>
        <w:t xml:space="preserve"> </w:t>
      </w:r>
      <w:proofErr w:type="spellStart"/>
      <w:r w:rsidR="00FD412B" w:rsidRPr="00C77633">
        <w:rPr>
          <w:rFonts w:ascii="Times New Roman" w:hAnsi="Times New Roman"/>
          <w:sz w:val="24"/>
          <w:szCs w:val="24"/>
          <w:lang w:val="en-US"/>
        </w:rPr>
        <w:t>Kearsipan</w:t>
      </w:r>
      <w:proofErr w:type="spellEnd"/>
      <w:r w:rsidR="00FD412B" w:rsidRPr="00C77633">
        <w:rPr>
          <w:rFonts w:ascii="Times New Roman" w:hAnsi="Times New Roman"/>
          <w:sz w:val="24"/>
          <w:szCs w:val="24"/>
          <w:lang w:val="en-US"/>
        </w:rPr>
        <w:t xml:space="preserve"> </w:t>
      </w:r>
      <w:proofErr w:type="spellStart"/>
      <w:r w:rsidR="00FD412B" w:rsidRPr="00C77633">
        <w:rPr>
          <w:rFonts w:ascii="Times New Roman" w:hAnsi="Times New Roman"/>
          <w:sz w:val="24"/>
          <w:szCs w:val="24"/>
          <w:lang w:val="en-US"/>
        </w:rPr>
        <w:t>Provinsi</w:t>
      </w:r>
      <w:proofErr w:type="spellEnd"/>
      <w:r w:rsidR="00FD412B" w:rsidRPr="00C77633">
        <w:rPr>
          <w:rFonts w:ascii="Times New Roman" w:hAnsi="Times New Roman"/>
          <w:sz w:val="24"/>
          <w:szCs w:val="24"/>
          <w:lang w:val="en-US"/>
        </w:rPr>
        <w:t xml:space="preserve"> </w:t>
      </w:r>
      <w:proofErr w:type="spellStart"/>
      <w:r w:rsidR="00FD412B" w:rsidRPr="00C77633">
        <w:rPr>
          <w:rFonts w:ascii="Times New Roman" w:hAnsi="Times New Roman"/>
          <w:sz w:val="24"/>
          <w:szCs w:val="24"/>
          <w:lang w:val="en-US"/>
        </w:rPr>
        <w:t>Jawa</w:t>
      </w:r>
      <w:proofErr w:type="spellEnd"/>
      <w:r w:rsidR="00FD412B" w:rsidRPr="00C77633">
        <w:rPr>
          <w:rFonts w:ascii="Times New Roman" w:hAnsi="Times New Roman"/>
          <w:sz w:val="24"/>
          <w:szCs w:val="24"/>
          <w:lang w:val="en-US"/>
        </w:rPr>
        <w:t xml:space="preserve"> </w:t>
      </w:r>
      <w:proofErr w:type="spellStart"/>
      <w:r w:rsidR="00FD412B" w:rsidRPr="00C77633">
        <w:rPr>
          <w:rFonts w:ascii="Times New Roman" w:hAnsi="Times New Roman"/>
          <w:sz w:val="24"/>
          <w:szCs w:val="24"/>
          <w:lang w:val="en-US"/>
        </w:rPr>
        <w:t>Timur</w:t>
      </w:r>
      <w:proofErr w:type="spellEnd"/>
      <w:r w:rsidR="00FD412B" w:rsidRPr="00C77633">
        <w:rPr>
          <w:rFonts w:ascii="Times New Roman" w:hAnsi="Times New Roman"/>
          <w:sz w:val="24"/>
          <w:szCs w:val="24"/>
          <w:lang w:val="en-US"/>
        </w:rPr>
        <w:t xml:space="preserve"> di Surabaya (The Surabaya-based </w:t>
      </w:r>
      <w:r w:rsidRPr="00C77633">
        <w:rPr>
          <w:rFonts w:ascii="Times New Roman" w:hAnsi="Times New Roman"/>
          <w:sz w:val="24"/>
          <w:szCs w:val="24"/>
        </w:rPr>
        <w:t>East Java Library and Archives Agency</w:t>
      </w:r>
      <w:r w:rsidR="00FD412B" w:rsidRPr="00C77633">
        <w:rPr>
          <w:rFonts w:ascii="Times New Roman" w:hAnsi="Times New Roman"/>
          <w:sz w:val="24"/>
          <w:szCs w:val="24"/>
          <w:lang w:val="en-US"/>
        </w:rPr>
        <w:t>)</w:t>
      </w:r>
      <w:r w:rsidR="001139DA" w:rsidRPr="00C77633">
        <w:rPr>
          <w:rFonts w:ascii="Times New Roman" w:hAnsi="Times New Roman"/>
          <w:sz w:val="24"/>
          <w:szCs w:val="24"/>
          <w:lang w:val="en-US"/>
        </w:rPr>
        <w:t xml:space="preserve">. </w:t>
      </w:r>
      <w:r w:rsidR="00ED6378" w:rsidRPr="00C77633">
        <w:rPr>
          <w:rFonts w:ascii="Times New Roman" w:hAnsi="Times New Roman"/>
          <w:sz w:val="24"/>
          <w:szCs w:val="24"/>
          <w:lang w:val="en-US"/>
        </w:rPr>
        <w:t>Other v</w:t>
      </w:r>
      <w:r w:rsidR="003A3C66" w:rsidRPr="00C77633">
        <w:rPr>
          <w:rFonts w:ascii="Times New Roman" w:hAnsi="Times New Roman"/>
          <w:sz w:val="24"/>
          <w:szCs w:val="24"/>
          <w:lang w:val="en-US"/>
        </w:rPr>
        <w:t>aluable archival materials include bundle</w:t>
      </w:r>
      <w:r w:rsidR="00ED6378" w:rsidRPr="00C77633">
        <w:rPr>
          <w:rFonts w:ascii="Times New Roman" w:hAnsi="Times New Roman"/>
          <w:sz w:val="24"/>
          <w:szCs w:val="24"/>
          <w:lang w:val="en-US"/>
        </w:rPr>
        <w:t>s of archival materials</w:t>
      </w:r>
      <w:r w:rsidR="003A3C66" w:rsidRPr="00C77633">
        <w:rPr>
          <w:rFonts w:ascii="Times New Roman" w:hAnsi="Times New Roman"/>
          <w:sz w:val="24"/>
          <w:szCs w:val="24"/>
          <w:lang w:val="en-US"/>
        </w:rPr>
        <w:t xml:space="preserve"> of the </w:t>
      </w:r>
      <w:proofErr w:type="spellStart"/>
      <w:r w:rsidR="003A3C66" w:rsidRPr="00C77633">
        <w:rPr>
          <w:rFonts w:ascii="Times New Roman" w:hAnsi="Times New Roman"/>
          <w:sz w:val="24"/>
          <w:szCs w:val="24"/>
          <w:lang w:val="en-US"/>
        </w:rPr>
        <w:t>Bakesbangbol</w:t>
      </w:r>
      <w:proofErr w:type="spellEnd"/>
      <w:r w:rsidR="003A3C66" w:rsidRPr="00C77633">
        <w:rPr>
          <w:rFonts w:ascii="Times New Roman" w:hAnsi="Times New Roman"/>
          <w:sz w:val="24"/>
          <w:szCs w:val="24"/>
          <w:lang w:val="en-US"/>
        </w:rPr>
        <w:t xml:space="preserve"> </w:t>
      </w:r>
      <w:proofErr w:type="spellStart"/>
      <w:r w:rsidR="003A3C66" w:rsidRPr="00C77633">
        <w:rPr>
          <w:rFonts w:ascii="Times New Roman" w:hAnsi="Times New Roman"/>
          <w:sz w:val="24"/>
          <w:szCs w:val="24"/>
          <w:lang w:val="en-US"/>
        </w:rPr>
        <w:t>Jatim</w:t>
      </w:r>
      <w:proofErr w:type="spellEnd"/>
      <w:r w:rsidR="003A3C66" w:rsidRPr="00C77633">
        <w:rPr>
          <w:rFonts w:ascii="Times New Roman" w:hAnsi="Times New Roman"/>
          <w:sz w:val="24"/>
          <w:szCs w:val="24"/>
          <w:lang w:val="en-US"/>
        </w:rPr>
        <w:t xml:space="preserve"> and </w:t>
      </w:r>
      <w:proofErr w:type="spellStart"/>
      <w:r w:rsidR="003A3C66" w:rsidRPr="00C77633">
        <w:rPr>
          <w:rFonts w:ascii="Times New Roman" w:hAnsi="Times New Roman"/>
          <w:sz w:val="24"/>
          <w:szCs w:val="24"/>
          <w:lang w:val="en-US"/>
        </w:rPr>
        <w:t>Jasa</w:t>
      </w:r>
      <w:proofErr w:type="spellEnd"/>
      <w:r w:rsidR="003A3C66" w:rsidRPr="00C77633">
        <w:rPr>
          <w:rFonts w:ascii="Times New Roman" w:hAnsi="Times New Roman"/>
          <w:sz w:val="24"/>
          <w:szCs w:val="24"/>
          <w:lang w:val="en-US"/>
        </w:rPr>
        <w:t xml:space="preserve"> </w:t>
      </w:r>
      <w:proofErr w:type="spellStart"/>
      <w:r w:rsidR="003A3C66" w:rsidRPr="00C77633">
        <w:rPr>
          <w:rFonts w:ascii="Times New Roman" w:hAnsi="Times New Roman"/>
          <w:sz w:val="24"/>
          <w:szCs w:val="24"/>
          <w:lang w:val="en-US"/>
        </w:rPr>
        <w:t>Tirta</w:t>
      </w:r>
      <w:proofErr w:type="spellEnd"/>
      <w:r w:rsidR="003A3C66" w:rsidRPr="00C77633">
        <w:rPr>
          <w:rFonts w:ascii="Times New Roman" w:hAnsi="Times New Roman"/>
          <w:sz w:val="24"/>
          <w:szCs w:val="24"/>
          <w:lang w:val="en-US"/>
        </w:rPr>
        <w:t xml:space="preserve"> collections. </w:t>
      </w:r>
      <w:r w:rsidR="001139DA" w:rsidRPr="00C77633">
        <w:rPr>
          <w:rFonts w:ascii="Times New Roman" w:hAnsi="Times New Roman"/>
          <w:sz w:val="24"/>
          <w:szCs w:val="24"/>
          <w:lang w:val="en-US"/>
        </w:rPr>
        <w:t xml:space="preserve">Part of the </w:t>
      </w:r>
      <w:r w:rsidR="003A3C66" w:rsidRPr="00C77633">
        <w:rPr>
          <w:rFonts w:ascii="Times New Roman" w:hAnsi="Times New Roman"/>
          <w:sz w:val="24"/>
          <w:szCs w:val="24"/>
          <w:lang w:val="en-US"/>
        </w:rPr>
        <w:t xml:space="preserve">important </w:t>
      </w:r>
      <w:r w:rsidR="001139DA" w:rsidRPr="00C77633">
        <w:rPr>
          <w:rFonts w:ascii="Times New Roman" w:hAnsi="Times New Roman"/>
          <w:sz w:val="24"/>
          <w:szCs w:val="24"/>
          <w:lang w:val="en-US"/>
        </w:rPr>
        <w:t>archival materials is in the form of notes made by a key actor who used to run a sand mining business</w:t>
      </w:r>
      <w:r w:rsidR="003A3C66" w:rsidRPr="00C77633">
        <w:rPr>
          <w:rFonts w:ascii="Times New Roman" w:hAnsi="Times New Roman"/>
          <w:sz w:val="24"/>
          <w:szCs w:val="24"/>
          <w:lang w:val="en-US"/>
        </w:rPr>
        <w:t xml:space="preserve"> in Kediri</w:t>
      </w:r>
      <w:r w:rsidR="001139DA" w:rsidRPr="00C77633">
        <w:rPr>
          <w:rFonts w:ascii="Times New Roman" w:hAnsi="Times New Roman"/>
          <w:sz w:val="24"/>
          <w:szCs w:val="24"/>
          <w:lang w:val="en-US"/>
        </w:rPr>
        <w:t xml:space="preserve">. </w:t>
      </w:r>
    </w:p>
    <w:p w:rsidR="00B55EA5" w:rsidRPr="00C77633" w:rsidRDefault="00EF3C50" w:rsidP="00170A9A">
      <w:pPr>
        <w:autoSpaceDE w:val="0"/>
        <w:autoSpaceDN w:val="0"/>
        <w:adjustRightInd w:val="0"/>
        <w:spacing w:after="0" w:line="240" w:lineRule="auto"/>
        <w:ind w:firstLine="720"/>
        <w:contextualSpacing/>
        <w:jc w:val="both"/>
        <w:rPr>
          <w:rFonts w:ascii="Times New Roman" w:hAnsi="Times New Roman"/>
          <w:sz w:val="24"/>
          <w:szCs w:val="24"/>
          <w:lang w:val="en-US"/>
        </w:rPr>
      </w:pPr>
      <w:r w:rsidRPr="00C77633">
        <w:rPr>
          <w:rFonts w:ascii="Times New Roman" w:hAnsi="Times New Roman"/>
          <w:sz w:val="24"/>
          <w:szCs w:val="24"/>
          <w:lang w:val="en-US"/>
        </w:rPr>
        <w:t xml:space="preserve">To </w:t>
      </w:r>
      <w:r w:rsidR="00065826" w:rsidRPr="00C77633">
        <w:rPr>
          <w:rFonts w:ascii="Times New Roman" w:hAnsi="Times New Roman"/>
          <w:sz w:val="24"/>
          <w:szCs w:val="24"/>
          <w:lang w:val="en-US"/>
        </w:rPr>
        <w:t xml:space="preserve">enrich information contained in </w:t>
      </w:r>
      <w:r w:rsidRPr="00C77633">
        <w:rPr>
          <w:rFonts w:ascii="Times New Roman" w:hAnsi="Times New Roman"/>
          <w:sz w:val="24"/>
          <w:szCs w:val="24"/>
          <w:lang w:val="en-US"/>
        </w:rPr>
        <w:t xml:space="preserve">the </w:t>
      </w:r>
      <w:r w:rsidR="003A3C66" w:rsidRPr="00C77633">
        <w:rPr>
          <w:rFonts w:ascii="Times New Roman" w:hAnsi="Times New Roman"/>
          <w:sz w:val="24"/>
          <w:szCs w:val="24"/>
          <w:lang w:val="en-US"/>
        </w:rPr>
        <w:t>written sources</w:t>
      </w:r>
      <w:r w:rsidRPr="00C77633">
        <w:rPr>
          <w:rFonts w:ascii="Times New Roman" w:hAnsi="Times New Roman"/>
          <w:sz w:val="24"/>
          <w:szCs w:val="24"/>
          <w:lang w:val="en-US"/>
        </w:rPr>
        <w:t xml:space="preserve">, this paper also </w:t>
      </w:r>
      <w:r w:rsidR="003A3C66" w:rsidRPr="00C77633">
        <w:rPr>
          <w:rFonts w:ascii="Times New Roman" w:hAnsi="Times New Roman"/>
          <w:sz w:val="24"/>
          <w:szCs w:val="24"/>
          <w:lang w:val="en-US"/>
        </w:rPr>
        <w:t xml:space="preserve">employed </w:t>
      </w:r>
      <w:r w:rsidRPr="00C77633">
        <w:rPr>
          <w:rFonts w:ascii="Times New Roman" w:hAnsi="Times New Roman"/>
          <w:sz w:val="24"/>
          <w:szCs w:val="24"/>
          <w:lang w:val="en-US"/>
        </w:rPr>
        <w:t xml:space="preserve">oral history </w:t>
      </w:r>
      <w:r w:rsidR="00065826" w:rsidRPr="00C77633">
        <w:rPr>
          <w:rFonts w:ascii="Times New Roman" w:hAnsi="Times New Roman"/>
          <w:sz w:val="24"/>
          <w:szCs w:val="24"/>
          <w:lang w:val="en-US"/>
        </w:rPr>
        <w:t xml:space="preserve">as a complementary </w:t>
      </w:r>
      <w:r w:rsidRPr="00C77633">
        <w:rPr>
          <w:rFonts w:ascii="Times New Roman" w:hAnsi="Times New Roman"/>
          <w:sz w:val="24"/>
          <w:szCs w:val="24"/>
          <w:lang w:val="en-US"/>
        </w:rPr>
        <w:t>method</w:t>
      </w:r>
      <w:r w:rsidR="00065826" w:rsidRPr="00C77633">
        <w:rPr>
          <w:rFonts w:ascii="Times New Roman" w:hAnsi="Times New Roman"/>
          <w:sz w:val="24"/>
          <w:szCs w:val="24"/>
          <w:lang w:val="en-US"/>
        </w:rPr>
        <w:t xml:space="preserve">. This method was employed </w:t>
      </w:r>
      <w:r w:rsidR="00ED6378" w:rsidRPr="00C77633">
        <w:rPr>
          <w:rFonts w:ascii="Times New Roman" w:hAnsi="Times New Roman"/>
          <w:sz w:val="24"/>
          <w:szCs w:val="24"/>
          <w:lang w:val="en-US"/>
        </w:rPr>
        <w:t xml:space="preserve">to dig out information that has gone unnoticed in the </w:t>
      </w:r>
      <w:r w:rsidR="00065826" w:rsidRPr="00C77633">
        <w:rPr>
          <w:rFonts w:ascii="Times New Roman" w:hAnsi="Times New Roman"/>
          <w:sz w:val="24"/>
          <w:szCs w:val="24"/>
          <w:lang w:val="en-US"/>
        </w:rPr>
        <w:t>written sources</w:t>
      </w:r>
      <w:r w:rsidR="00ED6378" w:rsidRPr="00C77633">
        <w:rPr>
          <w:rFonts w:ascii="Times New Roman" w:hAnsi="Times New Roman"/>
          <w:sz w:val="24"/>
          <w:szCs w:val="24"/>
          <w:lang w:val="en-US"/>
        </w:rPr>
        <w:t xml:space="preserve"> and </w:t>
      </w:r>
      <w:r w:rsidR="00065826" w:rsidRPr="00C77633">
        <w:rPr>
          <w:rFonts w:ascii="Times New Roman" w:hAnsi="Times New Roman"/>
          <w:sz w:val="24"/>
          <w:szCs w:val="24"/>
          <w:lang w:val="en-US"/>
        </w:rPr>
        <w:t xml:space="preserve">remains </w:t>
      </w:r>
      <w:r w:rsidR="00ED6378" w:rsidRPr="00C77633">
        <w:rPr>
          <w:rFonts w:ascii="Times New Roman" w:hAnsi="Times New Roman"/>
          <w:sz w:val="24"/>
          <w:szCs w:val="24"/>
          <w:lang w:val="en-US"/>
        </w:rPr>
        <w:t>kept in the memories of the historical actors</w:t>
      </w:r>
      <w:r w:rsidR="00065826" w:rsidRPr="00C77633">
        <w:rPr>
          <w:rFonts w:ascii="Times New Roman" w:hAnsi="Times New Roman"/>
          <w:sz w:val="24"/>
          <w:szCs w:val="24"/>
          <w:lang w:val="en-US"/>
        </w:rPr>
        <w:t xml:space="preserve"> and witnesses</w:t>
      </w:r>
      <w:r w:rsidRPr="00C77633">
        <w:rPr>
          <w:rFonts w:ascii="Times New Roman" w:hAnsi="Times New Roman"/>
          <w:sz w:val="24"/>
          <w:szCs w:val="24"/>
          <w:lang w:val="en-US"/>
        </w:rPr>
        <w:t xml:space="preserve">. </w:t>
      </w:r>
      <w:r w:rsidR="00065826" w:rsidRPr="00C77633">
        <w:rPr>
          <w:rFonts w:ascii="Times New Roman" w:hAnsi="Times New Roman"/>
          <w:sz w:val="24"/>
          <w:szCs w:val="24"/>
          <w:lang w:val="en-US"/>
        </w:rPr>
        <w:t xml:space="preserve"> It </w:t>
      </w:r>
      <w:r w:rsidRPr="00C77633">
        <w:rPr>
          <w:rFonts w:ascii="Times New Roman" w:hAnsi="Times New Roman"/>
          <w:sz w:val="24"/>
          <w:szCs w:val="24"/>
          <w:lang w:val="en-US"/>
        </w:rPr>
        <w:t xml:space="preserve">was applied by </w:t>
      </w:r>
      <w:r w:rsidR="00065826" w:rsidRPr="00C77633">
        <w:rPr>
          <w:rFonts w:ascii="Times New Roman" w:hAnsi="Times New Roman"/>
          <w:sz w:val="24"/>
          <w:szCs w:val="24"/>
          <w:lang w:val="en-US"/>
        </w:rPr>
        <w:t xml:space="preserve">making </w:t>
      </w:r>
      <w:r w:rsidRPr="00C77633">
        <w:rPr>
          <w:rFonts w:ascii="Times New Roman" w:hAnsi="Times New Roman"/>
          <w:sz w:val="24"/>
          <w:szCs w:val="24"/>
          <w:lang w:val="en-US"/>
        </w:rPr>
        <w:t>interview</w:t>
      </w:r>
      <w:r w:rsidR="00065826" w:rsidRPr="00C77633">
        <w:rPr>
          <w:rFonts w:ascii="Times New Roman" w:hAnsi="Times New Roman"/>
          <w:sz w:val="24"/>
          <w:szCs w:val="24"/>
          <w:lang w:val="en-US"/>
        </w:rPr>
        <w:t>s with</w:t>
      </w:r>
      <w:r w:rsidRPr="00C77633">
        <w:rPr>
          <w:rFonts w:ascii="Times New Roman" w:hAnsi="Times New Roman"/>
          <w:sz w:val="24"/>
          <w:szCs w:val="24"/>
          <w:lang w:val="en-US"/>
        </w:rPr>
        <w:t xml:space="preserve"> </w:t>
      </w:r>
      <w:r w:rsidR="003A3C66" w:rsidRPr="00C77633">
        <w:rPr>
          <w:rFonts w:ascii="Times New Roman" w:hAnsi="Times New Roman"/>
          <w:sz w:val="24"/>
          <w:szCs w:val="24"/>
          <w:lang w:val="en-US"/>
        </w:rPr>
        <w:t>figures</w:t>
      </w:r>
      <w:r w:rsidRPr="00C77633">
        <w:rPr>
          <w:rFonts w:ascii="Times New Roman" w:hAnsi="Times New Roman"/>
          <w:sz w:val="24"/>
          <w:szCs w:val="24"/>
          <w:lang w:val="en-US"/>
        </w:rPr>
        <w:t xml:space="preserve"> </w:t>
      </w:r>
      <w:r w:rsidR="003A3C66" w:rsidRPr="00C77633">
        <w:rPr>
          <w:rFonts w:ascii="Times New Roman" w:hAnsi="Times New Roman"/>
          <w:sz w:val="24"/>
          <w:szCs w:val="24"/>
          <w:lang w:val="en-US"/>
        </w:rPr>
        <w:t xml:space="preserve">who </w:t>
      </w:r>
      <w:r w:rsidRPr="00C77633">
        <w:rPr>
          <w:rFonts w:ascii="Times New Roman" w:hAnsi="Times New Roman"/>
          <w:sz w:val="24"/>
          <w:szCs w:val="24"/>
          <w:lang w:val="en-US"/>
        </w:rPr>
        <w:t>g</w:t>
      </w:r>
      <w:r w:rsidR="003A3C66" w:rsidRPr="00C77633">
        <w:rPr>
          <w:rFonts w:ascii="Times New Roman" w:hAnsi="Times New Roman"/>
          <w:sz w:val="24"/>
          <w:szCs w:val="24"/>
          <w:lang w:val="en-US"/>
        </w:rPr>
        <w:t>ot</w:t>
      </w:r>
      <w:r w:rsidRPr="00C77633">
        <w:rPr>
          <w:rFonts w:ascii="Times New Roman" w:hAnsi="Times New Roman"/>
          <w:sz w:val="24"/>
          <w:szCs w:val="24"/>
          <w:lang w:val="en-US"/>
        </w:rPr>
        <w:t xml:space="preserve"> involved </w:t>
      </w:r>
      <w:r w:rsidR="003A3C66" w:rsidRPr="00C77633">
        <w:rPr>
          <w:rFonts w:ascii="Times New Roman" w:hAnsi="Times New Roman"/>
          <w:sz w:val="24"/>
          <w:szCs w:val="24"/>
          <w:lang w:val="en-US"/>
        </w:rPr>
        <w:t xml:space="preserve">directly </w:t>
      </w:r>
      <w:r w:rsidRPr="00C77633">
        <w:rPr>
          <w:rFonts w:ascii="Times New Roman" w:hAnsi="Times New Roman"/>
          <w:sz w:val="24"/>
          <w:szCs w:val="24"/>
          <w:lang w:val="en-US"/>
        </w:rPr>
        <w:t xml:space="preserve">in the river sand mining </w:t>
      </w:r>
      <w:r w:rsidR="003A3C66" w:rsidRPr="00C77633">
        <w:rPr>
          <w:rFonts w:ascii="Times New Roman" w:hAnsi="Times New Roman"/>
          <w:sz w:val="24"/>
          <w:szCs w:val="24"/>
          <w:lang w:val="en-US"/>
        </w:rPr>
        <w:t xml:space="preserve">business </w:t>
      </w:r>
      <w:r w:rsidRPr="00C77633">
        <w:rPr>
          <w:rFonts w:ascii="Times New Roman" w:hAnsi="Times New Roman"/>
          <w:sz w:val="24"/>
          <w:szCs w:val="24"/>
          <w:lang w:val="en-US"/>
        </w:rPr>
        <w:t xml:space="preserve">and also </w:t>
      </w:r>
      <w:r w:rsidR="00065826" w:rsidRPr="00C77633">
        <w:rPr>
          <w:rFonts w:ascii="Times New Roman" w:hAnsi="Times New Roman"/>
          <w:sz w:val="24"/>
          <w:szCs w:val="24"/>
          <w:lang w:val="en-US"/>
        </w:rPr>
        <w:t xml:space="preserve">contemporary </w:t>
      </w:r>
      <w:r w:rsidRPr="00C77633">
        <w:rPr>
          <w:rFonts w:ascii="Times New Roman" w:hAnsi="Times New Roman"/>
          <w:sz w:val="24"/>
          <w:szCs w:val="24"/>
          <w:lang w:val="en-US"/>
        </w:rPr>
        <w:t xml:space="preserve">eyewitnesses of the </w:t>
      </w:r>
      <w:r w:rsidR="00065826" w:rsidRPr="00C77633">
        <w:rPr>
          <w:rFonts w:ascii="Times New Roman" w:hAnsi="Times New Roman"/>
          <w:sz w:val="24"/>
          <w:szCs w:val="24"/>
          <w:lang w:val="en-US"/>
        </w:rPr>
        <w:t>events</w:t>
      </w:r>
      <w:r w:rsidRPr="00C77633">
        <w:rPr>
          <w:rFonts w:ascii="Times New Roman" w:hAnsi="Times New Roman"/>
          <w:sz w:val="24"/>
          <w:szCs w:val="24"/>
          <w:lang w:val="en-US"/>
        </w:rPr>
        <w:t xml:space="preserve">. </w:t>
      </w:r>
      <w:r w:rsidR="00065826" w:rsidRPr="00C77633">
        <w:rPr>
          <w:rFonts w:ascii="Times New Roman" w:hAnsi="Times New Roman"/>
          <w:sz w:val="24"/>
          <w:szCs w:val="24"/>
          <w:lang w:val="en-US"/>
        </w:rPr>
        <w:t>The s</w:t>
      </w:r>
      <w:r w:rsidR="00CB2646" w:rsidRPr="00C77633">
        <w:rPr>
          <w:rFonts w:ascii="Times New Roman" w:hAnsi="Times New Roman"/>
          <w:sz w:val="24"/>
          <w:szCs w:val="24"/>
        </w:rPr>
        <w:t xml:space="preserve">econdary sources </w:t>
      </w:r>
      <w:r w:rsidR="00065826" w:rsidRPr="00C77633">
        <w:rPr>
          <w:rFonts w:ascii="Times New Roman" w:hAnsi="Times New Roman"/>
          <w:sz w:val="24"/>
          <w:szCs w:val="24"/>
          <w:lang w:val="en-US"/>
        </w:rPr>
        <w:t xml:space="preserve">for this paper </w:t>
      </w:r>
      <w:r w:rsidRPr="00C77633">
        <w:rPr>
          <w:rFonts w:ascii="Times New Roman" w:hAnsi="Times New Roman"/>
          <w:sz w:val="24"/>
          <w:szCs w:val="24"/>
          <w:lang w:val="en-US"/>
        </w:rPr>
        <w:t xml:space="preserve">include </w:t>
      </w:r>
      <w:r w:rsidR="00CB2646" w:rsidRPr="00C77633">
        <w:rPr>
          <w:rFonts w:ascii="Times New Roman" w:hAnsi="Times New Roman"/>
          <w:sz w:val="24"/>
          <w:szCs w:val="24"/>
        </w:rPr>
        <w:t>books, articles, and research reports that are relevant to the discuss</w:t>
      </w:r>
      <w:proofErr w:type="spellStart"/>
      <w:r w:rsidR="001139DA" w:rsidRPr="00C77633">
        <w:rPr>
          <w:rFonts w:ascii="Times New Roman" w:hAnsi="Times New Roman"/>
          <w:sz w:val="24"/>
          <w:szCs w:val="24"/>
          <w:lang w:val="en-US"/>
        </w:rPr>
        <w:t>ed</w:t>
      </w:r>
      <w:proofErr w:type="spellEnd"/>
      <w:r w:rsidR="001139DA" w:rsidRPr="00C77633">
        <w:rPr>
          <w:rFonts w:ascii="Times New Roman" w:hAnsi="Times New Roman"/>
          <w:sz w:val="24"/>
          <w:szCs w:val="24"/>
          <w:lang w:val="en-US"/>
        </w:rPr>
        <w:t xml:space="preserve"> </w:t>
      </w:r>
      <w:r w:rsidR="003A3C66" w:rsidRPr="00C77633">
        <w:rPr>
          <w:rFonts w:ascii="Times New Roman" w:hAnsi="Times New Roman"/>
          <w:sz w:val="24"/>
          <w:szCs w:val="24"/>
          <w:lang w:val="en-US"/>
        </w:rPr>
        <w:t xml:space="preserve">subject matter </w:t>
      </w:r>
      <w:r w:rsidR="001139DA" w:rsidRPr="00C77633">
        <w:rPr>
          <w:rFonts w:ascii="Times New Roman" w:hAnsi="Times New Roman"/>
          <w:sz w:val="24"/>
          <w:szCs w:val="24"/>
          <w:lang w:val="en-US"/>
        </w:rPr>
        <w:t xml:space="preserve">and </w:t>
      </w:r>
      <w:r w:rsidR="00E94668" w:rsidRPr="00C77633">
        <w:rPr>
          <w:rFonts w:ascii="Times New Roman" w:hAnsi="Times New Roman"/>
          <w:sz w:val="24"/>
          <w:szCs w:val="24"/>
          <w:lang w:val="en-US"/>
        </w:rPr>
        <w:t xml:space="preserve">were collected from </w:t>
      </w:r>
      <w:r w:rsidR="003A3C66" w:rsidRPr="00C77633">
        <w:rPr>
          <w:rFonts w:ascii="Times New Roman" w:hAnsi="Times New Roman"/>
          <w:sz w:val="24"/>
          <w:szCs w:val="24"/>
          <w:lang w:val="en-US"/>
        </w:rPr>
        <w:t xml:space="preserve">separate </w:t>
      </w:r>
      <w:r w:rsidR="001139DA" w:rsidRPr="00C77633">
        <w:rPr>
          <w:rFonts w:ascii="Times New Roman" w:hAnsi="Times New Roman"/>
          <w:sz w:val="24"/>
          <w:szCs w:val="24"/>
          <w:lang w:val="en-US"/>
        </w:rPr>
        <w:t xml:space="preserve">places </w:t>
      </w:r>
      <w:r w:rsidR="00E94668" w:rsidRPr="00C77633">
        <w:rPr>
          <w:rFonts w:ascii="Times New Roman" w:hAnsi="Times New Roman"/>
          <w:sz w:val="24"/>
          <w:szCs w:val="24"/>
          <w:lang w:val="en-US"/>
        </w:rPr>
        <w:t xml:space="preserve">in </w:t>
      </w:r>
      <w:proofErr w:type="spellStart"/>
      <w:r w:rsidR="00E94668" w:rsidRPr="00C77633">
        <w:rPr>
          <w:rFonts w:ascii="Times New Roman" w:hAnsi="Times New Roman"/>
          <w:sz w:val="24"/>
          <w:szCs w:val="24"/>
          <w:lang w:val="en-US"/>
        </w:rPr>
        <w:t>Jember</w:t>
      </w:r>
      <w:proofErr w:type="spellEnd"/>
      <w:r w:rsidR="00E94668" w:rsidRPr="00C77633">
        <w:rPr>
          <w:rFonts w:ascii="Times New Roman" w:hAnsi="Times New Roman"/>
          <w:sz w:val="24"/>
          <w:szCs w:val="24"/>
          <w:lang w:val="en-US"/>
        </w:rPr>
        <w:t>, Surabaya,</w:t>
      </w:r>
      <w:r w:rsidR="00C77947" w:rsidRPr="00C77633">
        <w:rPr>
          <w:rFonts w:ascii="Times New Roman" w:hAnsi="Times New Roman"/>
          <w:sz w:val="24"/>
          <w:szCs w:val="24"/>
          <w:lang w:val="en-US"/>
        </w:rPr>
        <w:t xml:space="preserve"> </w:t>
      </w:r>
      <w:r w:rsidR="001139DA" w:rsidRPr="00C77633">
        <w:rPr>
          <w:rFonts w:ascii="Times New Roman" w:hAnsi="Times New Roman"/>
          <w:sz w:val="24"/>
          <w:szCs w:val="24"/>
          <w:lang w:val="en-US"/>
        </w:rPr>
        <w:t xml:space="preserve">and </w:t>
      </w:r>
      <w:r w:rsidR="00FD412B" w:rsidRPr="00C77633">
        <w:rPr>
          <w:rFonts w:ascii="Times New Roman" w:hAnsi="Times New Roman"/>
          <w:sz w:val="24"/>
          <w:szCs w:val="24"/>
          <w:lang w:val="en-US"/>
        </w:rPr>
        <w:t>Kediri</w:t>
      </w:r>
      <w:r w:rsidR="001139DA" w:rsidRPr="00C77633">
        <w:rPr>
          <w:rFonts w:ascii="Times New Roman" w:hAnsi="Times New Roman"/>
          <w:sz w:val="24"/>
          <w:szCs w:val="24"/>
          <w:lang w:val="en-US"/>
        </w:rPr>
        <w:t>.</w:t>
      </w:r>
      <w:r w:rsidR="00A168C1" w:rsidRPr="00C77633">
        <w:rPr>
          <w:rFonts w:ascii="Times New Roman" w:hAnsi="Times New Roman"/>
          <w:sz w:val="24"/>
          <w:szCs w:val="24"/>
          <w:lang w:val="en-US"/>
        </w:rPr>
        <w:t xml:space="preserve"> </w:t>
      </w:r>
      <w:r w:rsidR="00B95EA0" w:rsidRPr="00C77633">
        <w:rPr>
          <w:rFonts w:ascii="Times New Roman" w:hAnsi="Times New Roman"/>
          <w:sz w:val="24"/>
          <w:szCs w:val="24"/>
          <w:lang w:val="en-US"/>
        </w:rPr>
        <w:t xml:space="preserve">Theoretical inspiration that frames the discussion of the paper </w:t>
      </w:r>
      <w:r w:rsidR="000B2095" w:rsidRPr="00C77633">
        <w:rPr>
          <w:rFonts w:ascii="Times New Roman" w:hAnsi="Times New Roman"/>
          <w:sz w:val="24"/>
          <w:szCs w:val="24"/>
          <w:lang w:val="en-US"/>
        </w:rPr>
        <w:t>is</w:t>
      </w:r>
      <w:r w:rsidR="00B95EA0" w:rsidRPr="00C77633">
        <w:rPr>
          <w:rFonts w:ascii="Times New Roman" w:hAnsi="Times New Roman"/>
          <w:sz w:val="24"/>
          <w:szCs w:val="24"/>
          <w:lang w:val="en-US"/>
        </w:rPr>
        <w:t xml:space="preserve"> taken </w:t>
      </w:r>
      <w:r w:rsidR="000B2095" w:rsidRPr="00C77633">
        <w:rPr>
          <w:rFonts w:ascii="Times New Roman" w:hAnsi="Times New Roman"/>
          <w:sz w:val="24"/>
          <w:szCs w:val="24"/>
          <w:lang w:val="en-US"/>
        </w:rPr>
        <w:t xml:space="preserve">especially </w:t>
      </w:r>
      <w:r w:rsidR="00B95EA0" w:rsidRPr="00C77633">
        <w:rPr>
          <w:rFonts w:ascii="Times New Roman" w:hAnsi="Times New Roman"/>
          <w:sz w:val="24"/>
          <w:szCs w:val="24"/>
          <w:lang w:val="en-US"/>
        </w:rPr>
        <w:t xml:space="preserve">from </w:t>
      </w:r>
      <w:proofErr w:type="spellStart"/>
      <w:r w:rsidR="000B2095" w:rsidRPr="00C77633">
        <w:rPr>
          <w:rFonts w:ascii="Times New Roman" w:hAnsi="Times New Roman"/>
          <w:sz w:val="24"/>
          <w:szCs w:val="24"/>
          <w:lang w:val="en-US"/>
        </w:rPr>
        <w:t>Swyngedouw</w:t>
      </w:r>
      <w:proofErr w:type="spellEnd"/>
      <w:r w:rsidR="000B2095" w:rsidRPr="00C77633">
        <w:rPr>
          <w:rFonts w:ascii="Times New Roman" w:hAnsi="Times New Roman"/>
          <w:sz w:val="24"/>
          <w:szCs w:val="24"/>
          <w:lang w:val="en-US"/>
        </w:rPr>
        <w:t xml:space="preserve"> (2015) underlining the political nature of human-river interactions. River is a contested arena of competing claims</w:t>
      </w:r>
      <w:r w:rsidR="000A3A34" w:rsidRPr="00C77633">
        <w:rPr>
          <w:rFonts w:ascii="Times New Roman" w:hAnsi="Times New Roman"/>
          <w:sz w:val="24"/>
          <w:szCs w:val="24"/>
          <w:lang w:val="en-US"/>
        </w:rPr>
        <w:t xml:space="preserve"> that are made by</w:t>
      </w:r>
      <w:r w:rsidR="000B2095" w:rsidRPr="00C77633">
        <w:rPr>
          <w:rFonts w:ascii="Times New Roman" w:hAnsi="Times New Roman"/>
          <w:sz w:val="24"/>
          <w:szCs w:val="24"/>
          <w:lang w:val="en-US"/>
        </w:rPr>
        <w:t xml:space="preserve"> different </w:t>
      </w:r>
      <w:r w:rsidR="000A3A34" w:rsidRPr="00C77633">
        <w:rPr>
          <w:rFonts w:ascii="Times New Roman" w:hAnsi="Times New Roman"/>
          <w:sz w:val="24"/>
          <w:szCs w:val="24"/>
          <w:lang w:val="en-US"/>
        </w:rPr>
        <w:t xml:space="preserve">groups of interest. Each group has its own aspirations and </w:t>
      </w:r>
      <w:r w:rsidR="000B2095" w:rsidRPr="00C77633">
        <w:rPr>
          <w:rFonts w:ascii="Times New Roman" w:hAnsi="Times New Roman"/>
          <w:sz w:val="24"/>
          <w:szCs w:val="24"/>
          <w:lang w:val="en-US"/>
        </w:rPr>
        <w:t>vision</w:t>
      </w:r>
      <w:r w:rsidR="000A3A34" w:rsidRPr="00C77633">
        <w:rPr>
          <w:rFonts w:ascii="Times New Roman" w:hAnsi="Times New Roman"/>
          <w:sz w:val="24"/>
          <w:szCs w:val="24"/>
          <w:lang w:val="en-US"/>
        </w:rPr>
        <w:t xml:space="preserve">s of river that are different from one group to another. </w:t>
      </w:r>
      <w:r w:rsidR="007A2C14">
        <w:rPr>
          <w:rFonts w:ascii="Times New Roman" w:hAnsi="Times New Roman"/>
          <w:sz w:val="24"/>
          <w:szCs w:val="24"/>
          <w:lang w:val="en-US"/>
        </w:rPr>
        <w:t>With this framework,</w:t>
      </w:r>
      <w:r w:rsidR="000A3A34" w:rsidRPr="00C77633">
        <w:rPr>
          <w:rFonts w:ascii="Times New Roman" w:hAnsi="Times New Roman"/>
          <w:sz w:val="24"/>
          <w:szCs w:val="24"/>
          <w:lang w:val="en-US"/>
        </w:rPr>
        <w:t xml:space="preserve"> this paper shall </w:t>
      </w:r>
      <w:r w:rsidR="000C12FA" w:rsidRPr="00C77633">
        <w:rPr>
          <w:rFonts w:ascii="Times New Roman" w:hAnsi="Times New Roman"/>
          <w:sz w:val="24"/>
          <w:szCs w:val="24"/>
          <w:lang w:val="en-US"/>
        </w:rPr>
        <w:t xml:space="preserve">show </w:t>
      </w:r>
      <w:r w:rsidR="00C77633" w:rsidRPr="00C77633">
        <w:rPr>
          <w:rFonts w:ascii="Times New Roman" w:hAnsi="Times New Roman"/>
          <w:sz w:val="24"/>
          <w:szCs w:val="24"/>
          <w:lang w:val="en-US"/>
        </w:rPr>
        <w:t xml:space="preserve">the </w:t>
      </w:r>
      <w:r w:rsidR="00C77633" w:rsidRPr="00C77633">
        <w:rPr>
          <w:rFonts w:ascii="Times New Roman" w:hAnsi="Times New Roman"/>
          <w:sz w:val="24"/>
          <w:szCs w:val="24"/>
          <w:lang w:val="en-US"/>
        </w:rPr>
        <w:lastRenderedPageBreak/>
        <w:t xml:space="preserve">dynamics of </w:t>
      </w:r>
      <w:r w:rsidR="000C12FA" w:rsidRPr="00C77633">
        <w:rPr>
          <w:rFonts w:ascii="Times New Roman" w:hAnsi="Times New Roman"/>
          <w:sz w:val="24"/>
          <w:szCs w:val="24"/>
          <w:lang w:val="en-US"/>
        </w:rPr>
        <w:t xml:space="preserve">power relations </w:t>
      </w:r>
      <w:r w:rsidR="007A2C14">
        <w:rPr>
          <w:rFonts w:ascii="Times New Roman" w:hAnsi="Times New Roman"/>
          <w:sz w:val="24"/>
          <w:szCs w:val="24"/>
          <w:lang w:val="en-US"/>
        </w:rPr>
        <w:t xml:space="preserve">in </w:t>
      </w:r>
      <w:r w:rsidR="00C77633" w:rsidRPr="00C77633">
        <w:rPr>
          <w:rFonts w:ascii="Times New Roman" w:hAnsi="Times New Roman"/>
          <w:sz w:val="24"/>
          <w:szCs w:val="24"/>
          <w:lang w:val="en-US"/>
        </w:rPr>
        <w:t xml:space="preserve">the </w:t>
      </w:r>
      <w:proofErr w:type="spellStart"/>
      <w:r w:rsidR="000C12FA" w:rsidRPr="00C77633">
        <w:rPr>
          <w:rFonts w:ascii="Times New Roman" w:hAnsi="Times New Roman"/>
          <w:sz w:val="24"/>
          <w:szCs w:val="24"/>
          <w:lang w:val="en-US"/>
        </w:rPr>
        <w:t>Brantas</w:t>
      </w:r>
      <w:proofErr w:type="spellEnd"/>
      <w:r w:rsidR="000C12FA" w:rsidRPr="00C77633">
        <w:rPr>
          <w:rFonts w:ascii="Times New Roman" w:hAnsi="Times New Roman"/>
          <w:sz w:val="24"/>
          <w:szCs w:val="24"/>
          <w:lang w:val="en-US"/>
        </w:rPr>
        <w:t xml:space="preserve"> </w:t>
      </w:r>
      <w:r w:rsidR="00C77633" w:rsidRPr="00C77633">
        <w:rPr>
          <w:rFonts w:ascii="Times New Roman" w:hAnsi="Times New Roman"/>
          <w:sz w:val="24"/>
          <w:szCs w:val="24"/>
          <w:lang w:val="en-US"/>
        </w:rPr>
        <w:t xml:space="preserve">River </w:t>
      </w:r>
      <w:r w:rsidR="000C12FA" w:rsidRPr="00C77633">
        <w:rPr>
          <w:rFonts w:ascii="Times New Roman" w:hAnsi="Times New Roman"/>
          <w:sz w:val="24"/>
          <w:szCs w:val="24"/>
          <w:lang w:val="en-US"/>
        </w:rPr>
        <w:t xml:space="preserve">sand mining and </w:t>
      </w:r>
      <w:r w:rsidR="007A2C14">
        <w:rPr>
          <w:rFonts w:ascii="Times New Roman" w:hAnsi="Times New Roman"/>
          <w:sz w:val="24"/>
          <w:szCs w:val="24"/>
          <w:lang w:val="en-US"/>
        </w:rPr>
        <w:t>its influences on</w:t>
      </w:r>
      <w:r w:rsidR="000C12FA" w:rsidRPr="00C77633">
        <w:rPr>
          <w:rFonts w:ascii="Times New Roman" w:hAnsi="Times New Roman"/>
          <w:sz w:val="24"/>
          <w:szCs w:val="24"/>
          <w:lang w:val="en-US"/>
        </w:rPr>
        <w:t xml:space="preserve"> </w:t>
      </w:r>
      <w:r w:rsidR="00C77633" w:rsidRPr="00C77633">
        <w:rPr>
          <w:rFonts w:ascii="Times New Roman" w:hAnsi="Times New Roman"/>
          <w:sz w:val="24"/>
          <w:szCs w:val="24"/>
          <w:lang w:val="en-US"/>
        </w:rPr>
        <w:t>the fate of the</w:t>
      </w:r>
      <w:r w:rsidR="000C12FA" w:rsidRPr="00C77633">
        <w:rPr>
          <w:rFonts w:ascii="Times New Roman" w:hAnsi="Times New Roman"/>
          <w:sz w:val="24"/>
          <w:szCs w:val="24"/>
          <w:lang w:val="en-US"/>
        </w:rPr>
        <w:t xml:space="preserve"> </w:t>
      </w:r>
      <w:r w:rsidR="00C77633" w:rsidRPr="00C77633">
        <w:rPr>
          <w:rFonts w:ascii="Times New Roman" w:hAnsi="Times New Roman"/>
          <w:sz w:val="24"/>
          <w:szCs w:val="24"/>
          <w:lang w:val="en-US"/>
        </w:rPr>
        <w:t xml:space="preserve">most important </w:t>
      </w:r>
      <w:r w:rsidR="000C12FA" w:rsidRPr="00C77633">
        <w:rPr>
          <w:rFonts w:ascii="Times New Roman" w:hAnsi="Times New Roman"/>
          <w:sz w:val="24"/>
          <w:szCs w:val="24"/>
          <w:lang w:val="en-US"/>
        </w:rPr>
        <w:t>river</w:t>
      </w:r>
      <w:r w:rsidR="00C77633" w:rsidRPr="00C77633">
        <w:rPr>
          <w:rFonts w:ascii="Times New Roman" w:hAnsi="Times New Roman"/>
          <w:sz w:val="24"/>
          <w:szCs w:val="24"/>
          <w:lang w:val="en-US"/>
        </w:rPr>
        <w:t xml:space="preserve"> of East Java</w:t>
      </w:r>
      <w:r w:rsidR="000C12FA" w:rsidRPr="00C77633">
        <w:rPr>
          <w:rFonts w:ascii="Times New Roman" w:hAnsi="Times New Roman"/>
          <w:sz w:val="24"/>
          <w:szCs w:val="24"/>
          <w:lang w:val="en-US"/>
        </w:rPr>
        <w:t>.</w:t>
      </w:r>
      <w:r w:rsidR="000A3A34" w:rsidRPr="00C77633">
        <w:rPr>
          <w:rFonts w:ascii="Times New Roman" w:hAnsi="Times New Roman"/>
          <w:sz w:val="24"/>
          <w:szCs w:val="24"/>
          <w:lang w:val="en-US"/>
        </w:rPr>
        <w:t xml:space="preserve">  </w:t>
      </w:r>
      <w:r w:rsidR="000B2095" w:rsidRPr="00C77633">
        <w:rPr>
          <w:rFonts w:ascii="Times New Roman" w:hAnsi="Times New Roman"/>
          <w:sz w:val="24"/>
          <w:szCs w:val="24"/>
          <w:lang w:val="en-US"/>
        </w:rPr>
        <w:t xml:space="preserve">     </w:t>
      </w:r>
      <w:r w:rsidR="00B95EA0" w:rsidRPr="00C77633">
        <w:rPr>
          <w:rFonts w:ascii="Times New Roman" w:hAnsi="Times New Roman"/>
          <w:sz w:val="24"/>
          <w:szCs w:val="24"/>
          <w:lang w:val="en-US"/>
        </w:rPr>
        <w:t xml:space="preserve">    </w:t>
      </w:r>
    </w:p>
    <w:p w:rsidR="00CB2646" w:rsidRPr="00C77633" w:rsidRDefault="00CB2646" w:rsidP="00170A9A">
      <w:pPr>
        <w:autoSpaceDE w:val="0"/>
        <w:autoSpaceDN w:val="0"/>
        <w:adjustRightInd w:val="0"/>
        <w:spacing w:after="0" w:line="240" w:lineRule="auto"/>
        <w:ind w:firstLine="720"/>
        <w:contextualSpacing/>
        <w:jc w:val="both"/>
        <w:rPr>
          <w:rFonts w:ascii="Times New Roman" w:hAnsi="Times New Roman"/>
          <w:sz w:val="24"/>
          <w:szCs w:val="24"/>
          <w:lang w:val="en-US"/>
        </w:rPr>
      </w:pPr>
    </w:p>
    <w:p w:rsidR="00CB2646" w:rsidRPr="00C77633" w:rsidRDefault="001139DA" w:rsidP="00170A9A">
      <w:pPr>
        <w:pStyle w:val="BodyText"/>
        <w:spacing w:after="0"/>
        <w:contextualSpacing/>
        <w:jc w:val="both"/>
        <w:rPr>
          <w:rFonts w:ascii="Times New Roman" w:hAnsi="Times New Roman"/>
          <w:b/>
          <w:color w:val="auto"/>
        </w:rPr>
      </w:pPr>
      <w:r w:rsidRPr="00C77633">
        <w:rPr>
          <w:rFonts w:ascii="Times New Roman" w:hAnsi="Times New Roman"/>
          <w:b/>
          <w:color w:val="auto"/>
        </w:rPr>
        <w:t xml:space="preserve">RESULT AND </w:t>
      </w:r>
      <w:r w:rsidR="00CB2646" w:rsidRPr="00C77633">
        <w:rPr>
          <w:rFonts w:ascii="Times New Roman" w:hAnsi="Times New Roman"/>
          <w:b/>
          <w:color w:val="auto"/>
        </w:rPr>
        <w:t>DISCUSSION</w:t>
      </w:r>
    </w:p>
    <w:p w:rsidR="00CB2646" w:rsidRPr="00C77633" w:rsidRDefault="00065826" w:rsidP="00170A9A">
      <w:pPr>
        <w:pStyle w:val="BodyText"/>
        <w:spacing w:after="0"/>
        <w:contextualSpacing/>
        <w:jc w:val="both"/>
        <w:rPr>
          <w:rFonts w:ascii="Times New Roman" w:hAnsi="Times New Roman"/>
          <w:b/>
          <w:color w:val="auto"/>
        </w:rPr>
      </w:pPr>
      <w:r w:rsidRPr="00C77633">
        <w:rPr>
          <w:rFonts w:ascii="Times New Roman" w:hAnsi="Times New Roman"/>
          <w:b/>
          <w:color w:val="auto"/>
        </w:rPr>
        <w:t xml:space="preserve">Sand mining-linked </w:t>
      </w:r>
      <w:proofErr w:type="spellStart"/>
      <w:r w:rsidR="00CB2646" w:rsidRPr="00C77633">
        <w:rPr>
          <w:rFonts w:ascii="Times New Roman" w:hAnsi="Times New Roman"/>
          <w:b/>
          <w:color w:val="auto"/>
        </w:rPr>
        <w:t>Brantas</w:t>
      </w:r>
      <w:proofErr w:type="spellEnd"/>
      <w:r w:rsidR="00CB2646" w:rsidRPr="00C77633">
        <w:rPr>
          <w:rFonts w:ascii="Times New Roman" w:hAnsi="Times New Roman"/>
          <w:b/>
          <w:color w:val="auto"/>
        </w:rPr>
        <w:t xml:space="preserve"> River Crisis</w:t>
      </w:r>
    </w:p>
    <w:p w:rsidR="00CB2646" w:rsidRPr="00C77633" w:rsidRDefault="00CB2646" w:rsidP="00170A9A">
      <w:pPr>
        <w:pStyle w:val="BodyText"/>
        <w:spacing w:after="0"/>
        <w:contextualSpacing/>
        <w:jc w:val="both"/>
        <w:rPr>
          <w:rFonts w:ascii="Times New Roman" w:hAnsi="Times New Roman"/>
          <w:color w:val="auto"/>
        </w:rPr>
      </w:pPr>
      <w:r w:rsidRPr="00C77633">
        <w:rPr>
          <w:rFonts w:ascii="Times New Roman" w:hAnsi="Times New Roman"/>
          <w:color w:val="auto"/>
        </w:rPr>
        <w:t xml:space="preserve">Sand mining in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 has been going on for </w:t>
      </w:r>
      <w:r w:rsidR="00561A74" w:rsidRPr="00C77633">
        <w:rPr>
          <w:rFonts w:ascii="Times New Roman" w:hAnsi="Times New Roman"/>
          <w:color w:val="auto"/>
        </w:rPr>
        <w:t>centuries</w:t>
      </w:r>
      <w:r w:rsidRPr="00C77633">
        <w:rPr>
          <w:rFonts w:ascii="Times New Roman" w:hAnsi="Times New Roman"/>
          <w:color w:val="auto"/>
        </w:rPr>
        <w:t xml:space="preserve">. This activity increased rapidly in the Dutch </w:t>
      </w:r>
      <w:r w:rsidR="00C77947" w:rsidRPr="00C77633">
        <w:rPr>
          <w:rFonts w:ascii="Times New Roman" w:hAnsi="Times New Roman"/>
          <w:color w:val="auto"/>
        </w:rPr>
        <w:t xml:space="preserve">colonial </w:t>
      </w:r>
      <w:r w:rsidRPr="00C77633">
        <w:rPr>
          <w:rFonts w:ascii="Times New Roman" w:hAnsi="Times New Roman"/>
          <w:color w:val="auto"/>
        </w:rPr>
        <w:t>era along with the construction of infrastructure such as dams, bridges, roads, factories, offices and residences to support the</w:t>
      </w:r>
      <w:r w:rsidR="00C77947" w:rsidRPr="00C77633">
        <w:rPr>
          <w:rFonts w:ascii="Times New Roman" w:hAnsi="Times New Roman"/>
          <w:color w:val="auto"/>
        </w:rPr>
        <w:t xml:space="preserve"> interests of plantations</w:t>
      </w:r>
      <w:r w:rsidRPr="00C77633">
        <w:rPr>
          <w:rFonts w:ascii="Times New Roman" w:hAnsi="Times New Roman"/>
          <w:color w:val="auto"/>
        </w:rPr>
        <w:t>. Inf</w:t>
      </w:r>
      <w:r w:rsidR="00C77947" w:rsidRPr="00C77633">
        <w:rPr>
          <w:rFonts w:ascii="Times New Roman" w:hAnsi="Times New Roman"/>
          <w:color w:val="auto"/>
        </w:rPr>
        <w:t>rastructure development required</w:t>
      </w:r>
      <w:r w:rsidRPr="00C77633">
        <w:rPr>
          <w:rFonts w:ascii="Times New Roman" w:hAnsi="Times New Roman"/>
          <w:color w:val="auto"/>
        </w:rPr>
        <w:t xml:space="preserve"> large volumes of sand </w:t>
      </w:r>
      <w:r w:rsidR="00C77947" w:rsidRPr="00C77633">
        <w:rPr>
          <w:rFonts w:ascii="Times New Roman" w:hAnsi="Times New Roman"/>
          <w:color w:val="auto"/>
        </w:rPr>
        <w:t xml:space="preserve">materials </w:t>
      </w:r>
      <w:r w:rsidRPr="00C77633">
        <w:rPr>
          <w:rFonts w:ascii="Times New Roman" w:hAnsi="Times New Roman"/>
          <w:color w:val="auto"/>
        </w:rPr>
        <w:t xml:space="preserve">and </w:t>
      </w:r>
      <w:proofErr w:type="spellStart"/>
      <w:r w:rsidR="00C77947" w:rsidRPr="00C77633">
        <w:rPr>
          <w:rFonts w:ascii="Times New Roman" w:hAnsi="Times New Roman"/>
          <w:color w:val="auto"/>
        </w:rPr>
        <w:t>Brantas</w:t>
      </w:r>
      <w:proofErr w:type="spellEnd"/>
      <w:r w:rsidR="00C77947" w:rsidRPr="00C77633">
        <w:rPr>
          <w:rFonts w:ascii="Times New Roman" w:hAnsi="Times New Roman"/>
          <w:color w:val="auto"/>
        </w:rPr>
        <w:t xml:space="preserve"> has been</w:t>
      </w:r>
      <w:r w:rsidRPr="00C77633">
        <w:rPr>
          <w:rFonts w:ascii="Times New Roman" w:hAnsi="Times New Roman"/>
          <w:color w:val="auto"/>
        </w:rPr>
        <w:t xml:space="preserve"> </w:t>
      </w:r>
      <w:r w:rsidR="00C77947" w:rsidRPr="00C77633">
        <w:rPr>
          <w:rFonts w:ascii="Times New Roman" w:hAnsi="Times New Roman"/>
          <w:color w:val="auto"/>
        </w:rPr>
        <w:t>the main source. Mining wa</w:t>
      </w:r>
      <w:r w:rsidRPr="00C77633">
        <w:rPr>
          <w:rFonts w:ascii="Times New Roman" w:hAnsi="Times New Roman"/>
          <w:color w:val="auto"/>
        </w:rPr>
        <w:t xml:space="preserve">s carried out by mobilizing the workforce of the population living along the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 as well as the workforce recruited by the Dutch East Indies colonial government from other regions through the corporal work system (</w:t>
      </w:r>
      <w:proofErr w:type="spellStart"/>
      <w:r w:rsidRPr="00C77633">
        <w:rPr>
          <w:rFonts w:ascii="Times New Roman" w:hAnsi="Times New Roman"/>
          <w:color w:val="auto"/>
        </w:rPr>
        <w:t>Purnama</w:t>
      </w:r>
      <w:proofErr w:type="spellEnd"/>
      <w:r w:rsidRPr="00C77633">
        <w:rPr>
          <w:rFonts w:ascii="Times New Roman" w:hAnsi="Times New Roman"/>
          <w:color w:val="auto"/>
        </w:rPr>
        <w:t>, 2011: 17).</w:t>
      </w:r>
    </w:p>
    <w:p w:rsidR="00CB2646" w:rsidRPr="00C77633" w:rsidRDefault="00CB2646" w:rsidP="00170A9A">
      <w:pPr>
        <w:pStyle w:val="BodyText"/>
        <w:spacing w:after="0"/>
        <w:ind w:firstLine="720"/>
        <w:contextualSpacing/>
        <w:jc w:val="both"/>
        <w:rPr>
          <w:rFonts w:ascii="Times New Roman" w:hAnsi="Times New Roman"/>
          <w:color w:val="auto"/>
        </w:rPr>
      </w:pPr>
      <w:r w:rsidRPr="00C77633">
        <w:rPr>
          <w:rFonts w:ascii="Times New Roman" w:hAnsi="Times New Roman"/>
          <w:color w:val="auto"/>
        </w:rPr>
        <w:t xml:space="preserve">Sand mining </w:t>
      </w:r>
      <w:r w:rsidR="00C77947" w:rsidRPr="00C77633">
        <w:rPr>
          <w:rFonts w:ascii="Times New Roman" w:hAnsi="Times New Roman"/>
          <w:color w:val="auto"/>
        </w:rPr>
        <w:t>grew</w:t>
      </w:r>
      <w:r w:rsidRPr="00C77633">
        <w:rPr>
          <w:rFonts w:ascii="Times New Roman" w:hAnsi="Times New Roman"/>
          <w:color w:val="auto"/>
        </w:rPr>
        <w:t xml:space="preserve"> along with the development of </w:t>
      </w:r>
      <w:r w:rsidR="00C77947" w:rsidRPr="00C77633">
        <w:rPr>
          <w:rFonts w:ascii="Times New Roman" w:hAnsi="Times New Roman"/>
          <w:color w:val="auto"/>
        </w:rPr>
        <w:t>urban</w:t>
      </w:r>
      <w:r w:rsidRPr="00C77633">
        <w:rPr>
          <w:rFonts w:ascii="Times New Roman" w:hAnsi="Times New Roman"/>
          <w:color w:val="auto"/>
        </w:rPr>
        <w:t xml:space="preserve"> infrastructure. Surabaya noted the rapid development of residential areas for Europeans since the beginning of the 20th century (</w:t>
      </w:r>
      <w:proofErr w:type="spellStart"/>
      <w:r w:rsidRPr="00C77633">
        <w:rPr>
          <w:rFonts w:ascii="Times New Roman" w:hAnsi="Times New Roman"/>
          <w:color w:val="auto"/>
        </w:rPr>
        <w:t>Basundoro</w:t>
      </w:r>
      <w:proofErr w:type="spellEnd"/>
      <w:r w:rsidRPr="00C77633">
        <w:rPr>
          <w:rFonts w:ascii="Times New Roman" w:hAnsi="Times New Roman"/>
          <w:color w:val="auto"/>
        </w:rPr>
        <w:t xml:space="preserve">, 2013: 76-80). In addition to settlement, the development of Surabaya as a center of progress at the eastern tip of Java </w:t>
      </w:r>
      <w:r w:rsidR="00C77947" w:rsidRPr="00C77633">
        <w:rPr>
          <w:rFonts w:ascii="Times New Roman" w:hAnsi="Times New Roman"/>
          <w:color w:val="auto"/>
        </w:rPr>
        <w:t>was</w:t>
      </w:r>
      <w:r w:rsidRPr="00C77633">
        <w:rPr>
          <w:rFonts w:ascii="Times New Roman" w:hAnsi="Times New Roman"/>
          <w:color w:val="auto"/>
        </w:rPr>
        <w:t xml:space="preserve"> supported by the rapid development of the industrial sector in various forms (Dick</w:t>
      </w:r>
      <w:r w:rsidR="00C77947" w:rsidRPr="00C77633">
        <w:rPr>
          <w:rFonts w:ascii="Times New Roman" w:hAnsi="Times New Roman"/>
          <w:color w:val="auto"/>
        </w:rPr>
        <w:t>, 2002: 264-267). The infrastructural development that continued</w:t>
      </w:r>
      <w:r w:rsidRPr="00C77633">
        <w:rPr>
          <w:rFonts w:ascii="Times New Roman" w:hAnsi="Times New Roman"/>
          <w:color w:val="auto"/>
        </w:rPr>
        <w:t xml:space="preserve"> to grow </w:t>
      </w:r>
      <w:r w:rsidR="00C77947" w:rsidRPr="00C77633">
        <w:rPr>
          <w:rFonts w:ascii="Times New Roman" w:hAnsi="Times New Roman"/>
          <w:color w:val="auto"/>
        </w:rPr>
        <w:t>demanded</w:t>
      </w:r>
      <w:r w:rsidRPr="00C77633">
        <w:rPr>
          <w:rFonts w:ascii="Times New Roman" w:hAnsi="Times New Roman"/>
          <w:color w:val="auto"/>
        </w:rPr>
        <w:t xml:space="preserve"> the </w:t>
      </w:r>
      <w:r w:rsidR="00C77947" w:rsidRPr="00C77633">
        <w:rPr>
          <w:rFonts w:ascii="Times New Roman" w:hAnsi="Times New Roman"/>
          <w:color w:val="auto"/>
        </w:rPr>
        <w:t xml:space="preserve">growing </w:t>
      </w:r>
      <w:r w:rsidRPr="00C77633">
        <w:rPr>
          <w:rFonts w:ascii="Times New Roman" w:hAnsi="Times New Roman"/>
          <w:color w:val="auto"/>
        </w:rPr>
        <w:t>volume</w:t>
      </w:r>
      <w:r w:rsidR="00C77947" w:rsidRPr="00C77633">
        <w:rPr>
          <w:rFonts w:ascii="Times New Roman" w:hAnsi="Times New Roman"/>
          <w:color w:val="auto"/>
        </w:rPr>
        <w:t>s</w:t>
      </w:r>
      <w:r w:rsidRPr="00C77633">
        <w:rPr>
          <w:rFonts w:ascii="Times New Roman" w:hAnsi="Times New Roman"/>
          <w:color w:val="auto"/>
        </w:rPr>
        <w:t xml:space="preserve"> of river minerals, especially sand. Even the demand for sand did not only come from Europeans, but some also came from indigenous people who began to adopt more permanent housing. These two sources of demand became the driving force for the development of commercial sand mining which began to bloom especially since the beginning of the 20th century (</w:t>
      </w:r>
      <w:proofErr w:type="spellStart"/>
      <w:r w:rsidRPr="00C77633">
        <w:rPr>
          <w:rFonts w:ascii="Times New Roman" w:hAnsi="Times New Roman"/>
          <w:color w:val="auto"/>
        </w:rPr>
        <w:t>Jasa</w:t>
      </w:r>
      <w:proofErr w:type="spellEnd"/>
      <w:r w:rsidRPr="00C77633">
        <w:rPr>
          <w:rFonts w:ascii="Times New Roman" w:hAnsi="Times New Roman"/>
          <w:color w:val="auto"/>
        </w:rPr>
        <w:t xml:space="preserve"> </w:t>
      </w:r>
      <w:proofErr w:type="spellStart"/>
      <w:r w:rsidRPr="00C77633">
        <w:rPr>
          <w:rFonts w:ascii="Times New Roman" w:hAnsi="Times New Roman"/>
          <w:color w:val="auto"/>
        </w:rPr>
        <w:t>Tirta</w:t>
      </w:r>
      <w:proofErr w:type="spellEnd"/>
      <w:r w:rsidRPr="00C77633">
        <w:rPr>
          <w:rFonts w:ascii="Times New Roman" w:hAnsi="Times New Roman"/>
          <w:color w:val="auto"/>
        </w:rPr>
        <w:t>, 2012: 13).</w:t>
      </w:r>
    </w:p>
    <w:p w:rsidR="00183788" w:rsidRPr="00C77633" w:rsidRDefault="00CB2646" w:rsidP="00170A9A">
      <w:pPr>
        <w:spacing w:after="0" w:line="240" w:lineRule="auto"/>
        <w:ind w:firstLine="567"/>
        <w:contextualSpacing/>
        <w:jc w:val="both"/>
        <w:rPr>
          <w:rFonts w:ascii="Times New Roman" w:hAnsi="Times New Roman"/>
          <w:sz w:val="24"/>
          <w:szCs w:val="24"/>
          <w:lang w:val="en-US"/>
        </w:rPr>
      </w:pPr>
      <w:r w:rsidRPr="00C77633">
        <w:rPr>
          <w:rFonts w:ascii="Times New Roman" w:hAnsi="Times New Roman"/>
          <w:sz w:val="24"/>
          <w:szCs w:val="24"/>
          <w:lang w:val="en-US"/>
        </w:rPr>
        <w:t>In the beginning, sand mining was traditionally</w:t>
      </w:r>
      <w:r w:rsidR="0075374E" w:rsidRPr="00C77633">
        <w:rPr>
          <w:rFonts w:ascii="Times New Roman" w:hAnsi="Times New Roman"/>
          <w:sz w:val="24"/>
          <w:szCs w:val="24"/>
          <w:lang w:val="en-US"/>
        </w:rPr>
        <w:t xml:space="preserve"> carried out. River sand wa</w:t>
      </w:r>
      <w:r w:rsidRPr="00C77633">
        <w:rPr>
          <w:rFonts w:ascii="Times New Roman" w:hAnsi="Times New Roman"/>
          <w:sz w:val="24"/>
          <w:szCs w:val="24"/>
          <w:lang w:val="en-US"/>
        </w:rPr>
        <w:t xml:space="preserve">s mined by diving into the riverbed using </w:t>
      </w:r>
      <w:proofErr w:type="spellStart"/>
      <w:r w:rsidRPr="00C77633">
        <w:rPr>
          <w:rFonts w:ascii="Times New Roman" w:hAnsi="Times New Roman"/>
          <w:i/>
          <w:sz w:val="24"/>
          <w:szCs w:val="24"/>
          <w:lang w:val="en-US"/>
        </w:rPr>
        <w:t>cikrak</w:t>
      </w:r>
      <w:proofErr w:type="spellEnd"/>
      <w:r w:rsidRPr="00C77633">
        <w:rPr>
          <w:rFonts w:ascii="Times New Roman" w:hAnsi="Times New Roman"/>
          <w:sz w:val="24"/>
          <w:szCs w:val="24"/>
          <w:lang w:val="en-US"/>
        </w:rPr>
        <w:t xml:space="preserve"> or </w:t>
      </w:r>
      <w:proofErr w:type="spellStart"/>
      <w:r w:rsidRPr="00C77633">
        <w:rPr>
          <w:rFonts w:ascii="Times New Roman" w:hAnsi="Times New Roman"/>
          <w:i/>
          <w:sz w:val="24"/>
          <w:szCs w:val="24"/>
          <w:lang w:val="en-US"/>
        </w:rPr>
        <w:t>cungkro</w:t>
      </w:r>
      <w:proofErr w:type="spellEnd"/>
      <w:r w:rsidRPr="00C77633">
        <w:rPr>
          <w:rFonts w:ascii="Times New Roman" w:hAnsi="Times New Roman"/>
          <w:sz w:val="24"/>
          <w:szCs w:val="24"/>
          <w:lang w:val="en-US"/>
        </w:rPr>
        <w:t>. Fro</w:t>
      </w:r>
      <w:r w:rsidR="0075374E" w:rsidRPr="00C77633">
        <w:rPr>
          <w:rFonts w:ascii="Times New Roman" w:hAnsi="Times New Roman"/>
          <w:sz w:val="24"/>
          <w:szCs w:val="24"/>
          <w:lang w:val="en-US"/>
        </w:rPr>
        <w:t>m the bottom of the river sand wa</w:t>
      </w:r>
      <w:r w:rsidRPr="00C77633">
        <w:rPr>
          <w:rFonts w:ascii="Times New Roman" w:hAnsi="Times New Roman"/>
          <w:sz w:val="24"/>
          <w:szCs w:val="24"/>
          <w:lang w:val="en-US"/>
        </w:rPr>
        <w:t xml:space="preserve">s collected </w:t>
      </w:r>
      <w:r w:rsidR="0075374E" w:rsidRPr="00C77633">
        <w:rPr>
          <w:rFonts w:ascii="Times New Roman" w:hAnsi="Times New Roman"/>
          <w:sz w:val="24"/>
          <w:szCs w:val="24"/>
          <w:lang w:val="en-US"/>
        </w:rPr>
        <w:t>on a boat until it reached</w:t>
      </w:r>
      <w:r w:rsidRPr="00C77633">
        <w:rPr>
          <w:rFonts w:ascii="Times New Roman" w:hAnsi="Times New Roman"/>
          <w:sz w:val="24"/>
          <w:szCs w:val="24"/>
          <w:lang w:val="en-US"/>
        </w:rPr>
        <w:t xml:space="preserve"> a certain volume. The boat, wh</w:t>
      </w:r>
      <w:r w:rsidR="0075374E" w:rsidRPr="00C77633">
        <w:rPr>
          <w:rFonts w:ascii="Times New Roman" w:hAnsi="Times New Roman"/>
          <w:sz w:val="24"/>
          <w:szCs w:val="24"/>
          <w:lang w:val="en-US"/>
        </w:rPr>
        <w:t>ich has been filled with sand, wa</w:t>
      </w:r>
      <w:r w:rsidRPr="00C77633">
        <w:rPr>
          <w:rFonts w:ascii="Times New Roman" w:hAnsi="Times New Roman"/>
          <w:sz w:val="24"/>
          <w:szCs w:val="24"/>
          <w:lang w:val="en-US"/>
        </w:rPr>
        <w:t>s then taken to the edge of the river to be moved to the field by using sand put on the head. The people in Kediri called the workers cool coolies. Manual sand mining requires around 17-20 people per boat (</w:t>
      </w:r>
      <w:r w:rsidR="00183788" w:rsidRPr="00C77633">
        <w:rPr>
          <w:rFonts w:ascii="Times New Roman" w:hAnsi="Times New Roman"/>
          <w:sz w:val="24"/>
          <w:szCs w:val="24"/>
          <w:lang w:val="en-US"/>
        </w:rPr>
        <w:t>Interview</w:t>
      </w:r>
      <w:r w:rsidR="004B6DE1" w:rsidRPr="00C77633">
        <w:rPr>
          <w:rFonts w:ascii="Times New Roman" w:hAnsi="Times New Roman"/>
          <w:sz w:val="24"/>
          <w:szCs w:val="24"/>
          <w:lang w:val="en-US"/>
        </w:rPr>
        <w:t xml:space="preserve"> with </w:t>
      </w:r>
      <w:proofErr w:type="spellStart"/>
      <w:r w:rsidR="004B6DE1" w:rsidRPr="00C77633">
        <w:rPr>
          <w:rFonts w:ascii="Times New Roman" w:hAnsi="Times New Roman"/>
          <w:sz w:val="24"/>
          <w:szCs w:val="24"/>
          <w:lang w:val="en-US"/>
        </w:rPr>
        <w:t>Mondir</w:t>
      </w:r>
      <w:proofErr w:type="spellEnd"/>
      <w:r w:rsidR="00183788" w:rsidRPr="00C77633">
        <w:rPr>
          <w:rFonts w:ascii="Times New Roman" w:hAnsi="Times New Roman"/>
          <w:sz w:val="24"/>
          <w:szCs w:val="24"/>
          <w:lang w:val="en-US"/>
        </w:rPr>
        <w:t xml:space="preserve">, 28 June 2019). </w:t>
      </w:r>
      <w:r w:rsidRPr="00C77633">
        <w:rPr>
          <w:rFonts w:ascii="Times New Roman" w:hAnsi="Times New Roman"/>
          <w:sz w:val="24"/>
          <w:szCs w:val="24"/>
          <w:lang w:val="en-US"/>
        </w:rPr>
        <w:t xml:space="preserve">The demand for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sand for building materials continues to grow along wit</w:t>
      </w:r>
      <w:r w:rsidR="00183788" w:rsidRPr="00C77633">
        <w:rPr>
          <w:rFonts w:ascii="Times New Roman" w:hAnsi="Times New Roman"/>
          <w:sz w:val="24"/>
          <w:szCs w:val="24"/>
          <w:lang w:val="en-US"/>
        </w:rPr>
        <w:t>h the increase in infrastructural development</w:t>
      </w:r>
      <w:r w:rsidR="004B6DE1" w:rsidRPr="00C77633">
        <w:rPr>
          <w:rFonts w:ascii="Times New Roman" w:hAnsi="Times New Roman"/>
          <w:sz w:val="24"/>
          <w:szCs w:val="24"/>
          <w:lang w:val="en-US"/>
        </w:rPr>
        <w:t xml:space="preserve"> in East Java</w:t>
      </w:r>
      <w:r w:rsidR="00183788" w:rsidRPr="00C77633">
        <w:rPr>
          <w:rFonts w:ascii="Times New Roman" w:hAnsi="Times New Roman"/>
          <w:sz w:val="24"/>
          <w:szCs w:val="24"/>
          <w:lang w:val="en-US"/>
        </w:rPr>
        <w:t xml:space="preserve">. </w:t>
      </w:r>
      <w:proofErr w:type="spellStart"/>
      <w:r w:rsidR="00183788" w:rsidRPr="00C77633">
        <w:rPr>
          <w:rFonts w:ascii="Times New Roman" w:hAnsi="Times New Roman"/>
          <w:sz w:val="24"/>
          <w:szCs w:val="24"/>
          <w:lang w:val="en-US"/>
        </w:rPr>
        <w:t>Brantas</w:t>
      </w:r>
      <w:proofErr w:type="spellEnd"/>
      <w:r w:rsidR="00183788" w:rsidRPr="00C77633">
        <w:rPr>
          <w:rFonts w:ascii="Times New Roman" w:hAnsi="Times New Roman"/>
          <w:sz w:val="24"/>
          <w:szCs w:val="24"/>
          <w:lang w:val="en-US"/>
        </w:rPr>
        <w:t xml:space="preserve"> sand has been</w:t>
      </w:r>
      <w:r w:rsidRPr="00C77633">
        <w:rPr>
          <w:rFonts w:ascii="Times New Roman" w:hAnsi="Times New Roman"/>
          <w:sz w:val="24"/>
          <w:szCs w:val="24"/>
          <w:lang w:val="en-US"/>
        </w:rPr>
        <w:t xml:space="preserve"> in great demand because of its good quality. The increasing need for sand ma</w:t>
      </w:r>
      <w:r w:rsidR="00183788" w:rsidRPr="00C77633">
        <w:rPr>
          <w:rFonts w:ascii="Times New Roman" w:hAnsi="Times New Roman"/>
          <w:sz w:val="24"/>
          <w:szCs w:val="24"/>
          <w:lang w:val="en-US"/>
        </w:rPr>
        <w:t>de</w:t>
      </w:r>
      <w:r w:rsidRPr="00C77633">
        <w:rPr>
          <w:rFonts w:ascii="Times New Roman" w:hAnsi="Times New Roman"/>
          <w:sz w:val="24"/>
          <w:szCs w:val="24"/>
          <w:lang w:val="en-US"/>
        </w:rPr>
        <w:t xml:space="preserve"> </w:t>
      </w:r>
      <w:r w:rsidR="00183788" w:rsidRPr="00C77633">
        <w:rPr>
          <w:rFonts w:ascii="Times New Roman" w:hAnsi="Times New Roman"/>
          <w:sz w:val="24"/>
          <w:szCs w:val="24"/>
          <w:lang w:val="en-US"/>
        </w:rPr>
        <w:t xml:space="preserve">manual sand mining </w:t>
      </w:r>
      <w:r w:rsidRPr="00C77633">
        <w:rPr>
          <w:rFonts w:ascii="Times New Roman" w:hAnsi="Times New Roman"/>
          <w:sz w:val="24"/>
          <w:szCs w:val="24"/>
          <w:lang w:val="en-US"/>
        </w:rPr>
        <w:t>unable to meet market demand</w:t>
      </w:r>
      <w:r w:rsidR="00183788" w:rsidRPr="00C77633">
        <w:rPr>
          <w:rFonts w:ascii="Times New Roman" w:hAnsi="Times New Roman"/>
          <w:sz w:val="24"/>
          <w:szCs w:val="24"/>
          <w:lang w:val="en-US"/>
        </w:rPr>
        <w:t>s</w:t>
      </w:r>
      <w:r w:rsidRPr="00C77633">
        <w:rPr>
          <w:rFonts w:ascii="Times New Roman" w:hAnsi="Times New Roman"/>
          <w:sz w:val="24"/>
          <w:szCs w:val="24"/>
          <w:lang w:val="en-US"/>
        </w:rPr>
        <w:t xml:space="preserve">. </w:t>
      </w:r>
    </w:p>
    <w:p w:rsidR="004C169A" w:rsidRPr="00C77633" w:rsidRDefault="00CB2646" w:rsidP="00170A9A">
      <w:pPr>
        <w:spacing w:after="0" w:line="240" w:lineRule="auto"/>
        <w:ind w:firstLine="567"/>
        <w:contextualSpacing/>
        <w:jc w:val="both"/>
        <w:rPr>
          <w:rFonts w:ascii="Times New Roman" w:hAnsi="Times New Roman"/>
          <w:sz w:val="24"/>
          <w:szCs w:val="24"/>
          <w:lang w:val="en-US"/>
        </w:rPr>
      </w:pPr>
      <w:r w:rsidRPr="00C77633">
        <w:rPr>
          <w:rFonts w:ascii="Times New Roman" w:hAnsi="Times New Roman"/>
          <w:sz w:val="24"/>
          <w:szCs w:val="24"/>
          <w:lang w:val="en-US"/>
        </w:rPr>
        <w:t>To solve this problem, the use of conveyors began to be adopted in mining activiti</w:t>
      </w:r>
      <w:r w:rsidR="00183788" w:rsidRPr="00C77633">
        <w:rPr>
          <w:rFonts w:ascii="Times New Roman" w:hAnsi="Times New Roman"/>
          <w:sz w:val="24"/>
          <w:szCs w:val="24"/>
          <w:lang w:val="en-US"/>
        </w:rPr>
        <w:t xml:space="preserve">es since the </w:t>
      </w:r>
      <w:proofErr w:type="spellStart"/>
      <w:r w:rsidR="00183788" w:rsidRPr="00C77633">
        <w:rPr>
          <w:rFonts w:ascii="Times New Roman" w:hAnsi="Times New Roman"/>
          <w:sz w:val="24"/>
          <w:szCs w:val="24"/>
          <w:lang w:val="en-US"/>
        </w:rPr>
        <w:t>mid 1980s</w:t>
      </w:r>
      <w:proofErr w:type="spellEnd"/>
      <w:r w:rsidR="00183788" w:rsidRPr="00C77633">
        <w:rPr>
          <w:rFonts w:ascii="Times New Roman" w:hAnsi="Times New Roman"/>
          <w:sz w:val="24"/>
          <w:szCs w:val="24"/>
          <w:lang w:val="en-US"/>
        </w:rPr>
        <w:t>. Mining wa</w:t>
      </w:r>
      <w:r w:rsidRPr="00C77633">
        <w:rPr>
          <w:rFonts w:ascii="Times New Roman" w:hAnsi="Times New Roman"/>
          <w:sz w:val="24"/>
          <w:szCs w:val="24"/>
          <w:lang w:val="en-US"/>
        </w:rPr>
        <w:t>s still done manually, but in the transfer of sand from the boat t</w:t>
      </w:r>
      <w:r w:rsidR="00183788" w:rsidRPr="00C77633">
        <w:rPr>
          <w:rFonts w:ascii="Times New Roman" w:hAnsi="Times New Roman"/>
          <w:sz w:val="24"/>
          <w:szCs w:val="24"/>
          <w:lang w:val="en-US"/>
        </w:rPr>
        <w:t>o the truck a conveyor machine wa</w:t>
      </w:r>
      <w:r w:rsidRPr="00C77633">
        <w:rPr>
          <w:rFonts w:ascii="Times New Roman" w:hAnsi="Times New Roman"/>
          <w:sz w:val="24"/>
          <w:szCs w:val="24"/>
          <w:lang w:val="en-US"/>
        </w:rPr>
        <w:t>s used, in the form of a rubber conveyor connected to two or more pulle</w:t>
      </w:r>
      <w:r w:rsidR="00183788" w:rsidRPr="00C77633">
        <w:rPr>
          <w:rFonts w:ascii="Times New Roman" w:hAnsi="Times New Roman"/>
          <w:sz w:val="24"/>
          <w:szCs w:val="24"/>
          <w:lang w:val="en-US"/>
        </w:rPr>
        <w:t>ys rotating through which sand wa</w:t>
      </w:r>
      <w:r w:rsidRPr="00C77633">
        <w:rPr>
          <w:rFonts w:ascii="Times New Roman" w:hAnsi="Times New Roman"/>
          <w:sz w:val="24"/>
          <w:szCs w:val="24"/>
          <w:lang w:val="en-US"/>
        </w:rPr>
        <w:t>s transported from th</w:t>
      </w:r>
      <w:r w:rsidR="00183788" w:rsidRPr="00C77633">
        <w:rPr>
          <w:rFonts w:ascii="Times New Roman" w:hAnsi="Times New Roman"/>
          <w:sz w:val="24"/>
          <w:szCs w:val="24"/>
          <w:lang w:val="en-US"/>
        </w:rPr>
        <w:t>e boat to the top and then flowed</w:t>
      </w:r>
      <w:r w:rsidRPr="00C77633">
        <w:rPr>
          <w:rFonts w:ascii="Times New Roman" w:hAnsi="Times New Roman"/>
          <w:sz w:val="24"/>
          <w:szCs w:val="24"/>
          <w:lang w:val="en-US"/>
        </w:rPr>
        <w:t xml:space="preserve"> into the tailgate (</w:t>
      </w:r>
      <w:r w:rsidR="004B6DE1" w:rsidRPr="00C77633">
        <w:rPr>
          <w:rFonts w:ascii="Times New Roman" w:hAnsi="Times New Roman"/>
          <w:sz w:val="24"/>
          <w:szCs w:val="24"/>
          <w:lang w:val="en-US"/>
        </w:rPr>
        <w:t xml:space="preserve">Interview with </w:t>
      </w:r>
      <w:proofErr w:type="spellStart"/>
      <w:r w:rsidRPr="00C77633">
        <w:rPr>
          <w:rFonts w:ascii="Times New Roman" w:hAnsi="Times New Roman"/>
          <w:sz w:val="24"/>
          <w:szCs w:val="24"/>
          <w:lang w:val="en-US"/>
        </w:rPr>
        <w:t>Mondir</w:t>
      </w:r>
      <w:proofErr w:type="spellEnd"/>
      <w:r w:rsidRPr="00C77633">
        <w:rPr>
          <w:rFonts w:ascii="Times New Roman" w:hAnsi="Times New Roman"/>
          <w:sz w:val="24"/>
          <w:szCs w:val="24"/>
          <w:lang w:val="en-US"/>
        </w:rPr>
        <w:t>, 28</w:t>
      </w:r>
      <w:r w:rsidR="004C169A" w:rsidRPr="00C77633">
        <w:rPr>
          <w:rFonts w:ascii="Times New Roman" w:hAnsi="Times New Roman"/>
          <w:sz w:val="24"/>
          <w:szCs w:val="24"/>
          <w:lang w:val="en-US"/>
        </w:rPr>
        <w:t xml:space="preserve"> June 2019</w:t>
      </w:r>
      <w:r w:rsidRPr="00C77633">
        <w:rPr>
          <w:rFonts w:ascii="Times New Roman" w:hAnsi="Times New Roman"/>
          <w:sz w:val="24"/>
          <w:szCs w:val="24"/>
          <w:lang w:val="en-US"/>
        </w:rPr>
        <w:t>).</w:t>
      </w:r>
      <w:r w:rsidR="00183788" w:rsidRPr="00C77633">
        <w:rPr>
          <w:rFonts w:ascii="Times New Roman" w:hAnsi="Times New Roman"/>
          <w:sz w:val="24"/>
          <w:szCs w:val="24"/>
          <w:lang w:val="en-US"/>
        </w:rPr>
        <w:t xml:space="preserve"> </w:t>
      </w:r>
      <w:r w:rsidRPr="00C77633">
        <w:rPr>
          <w:rFonts w:ascii="Times New Roman" w:hAnsi="Times New Roman"/>
          <w:sz w:val="24"/>
          <w:szCs w:val="24"/>
          <w:lang w:val="en-US"/>
        </w:rPr>
        <w:t>Sand mining with co</w:t>
      </w:r>
      <w:r w:rsidR="00183788" w:rsidRPr="00C77633">
        <w:rPr>
          <w:rFonts w:ascii="Times New Roman" w:hAnsi="Times New Roman"/>
          <w:sz w:val="24"/>
          <w:szCs w:val="24"/>
          <w:lang w:val="en-US"/>
        </w:rPr>
        <w:t>nveyor machines usually involved</w:t>
      </w:r>
      <w:r w:rsidRPr="00C77633">
        <w:rPr>
          <w:rFonts w:ascii="Times New Roman" w:hAnsi="Times New Roman"/>
          <w:sz w:val="24"/>
          <w:szCs w:val="24"/>
          <w:lang w:val="en-US"/>
        </w:rPr>
        <w:t xml:space="preserve"> 9-10 people per boat (Interview</w:t>
      </w:r>
      <w:r w:rsidR="004B6DE1" w:rsidRPr="00C77633">
        <w:rPr>
          <w:rFonts w:ascii="Times New Roman" w:hAnsi="Times New Roman"/>
          <w:sz w:val="24"/>
          <w:szCs w:val="24"/>
          <w:lang w:val="en-US"/>
        </w:rPr>
        <w:t xml:space="preserve"> with</w:t>
      </w:r>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Supriono</w:t>
      </w:r>
      <w:proofErr w:type="spellEnd"/>
      <w:r w:rsidRPr="00C77633">
        <w:rPr>
          <w:rFonts w:ascii="Times New Roman" w:hAnsi="Times New Roman"/>
          <w:sz w:val="24"/>
          <w:szCs w:val="24"/>
          <w:lang w:val="en-US"/>
        </w:rPr>
        <w:t xml:space="preserve">, 28 June 2019). Based on the </w:t>
      </w:r>
      <w:r w:rsidR="004B6DE1" w:rsidRPr="00C77633">
        <w:rPr>
          <w:rFonts w:ascii="Times New Roman" w:hAnsi="Times New Roman"/>
          <w:sz w:val="24"/>
          <w:szCs w:val="24"/>
          <w:lang w:val="en-US"/>
        </w:rPr>
        <w:t xml:space="preserve">jobs they performed, the sand mining workers </w:t>
      </w:r>
      <w:r w:rsidRPr="00C77633">
        <w:rPr>
          <w:rFonts w:ascii="Times New Roman" w:hAnsi="Times New Roman"/>
          <w:sz w:val="24"/>
          <w:szCs w:val="24"/>
          <w:lang w:val="en-US"/>
        </w:rPr>
        <w:t>were divided into two</w:t>
      </w:r>
      <w:r w:rsidR="004B6DE1" w:rsidRPr="00C77633">
        <w:rPr>
          <w:rFonts w:ascii="Times New Roman" w:hAnsi="Times New Roman"/>
          <w:sz w:val="24"/>
          <w:szCs w:val="24"/>
          <w:lang w:val="en-US"/>
        </w:rPr>
        <w:t xml:space="preserve"> groups</w:t>
      </w:r>
      <w:r w:rsidRPr="00C77633">
        <w:rPr>
          <w:rFonts w:ascii="Times New Roman" w:hAnsi="Times New Roman"/>
          <w:sz w:val="24"/>
          <w:szCs w:val="24"/>
          <w:lang w:val="en-US"/>
        </w:rPr>
        <w:t xml:space="preserve">, namely </w:t>
      </w:r>
      <w:proofErr w:type="spellStart"/>
      <w:r w:rsidR="00183788" w:rsidRPr="00C77633">
        <w:rPr>
          <w:rFonts w:ascii="Times New Roman" w:hAnsi="Times New Roman"/>
          <w:i/>
          <w:sz w:val="24"/>
          <w:szCs w:val="24"/>
          <w:lang w:val="en-US"/>
        </w:rPr>
        <w:t>bojong</w:t>
      </w:r>
      <w:proofErr w:type="spellEnd"/>
      <w:r w:rsidR="00183788" w:rsidRPr="00C77633">
        <w:rPr>
          <w:rFonts w:ascii="Times New Roman" w:hAnsi="Times New Roman"/>
          <w:sz w:val="24"/>
          <w:szCs w:val="24"/>
          <w:lang w:val="en-US"/>
        </w:rPr>
        <w:t xml:space="preserve"> </w:t>
      </w:r>
      <w:r w:rsidRPr="00C77633">
        <w:rPr>
          <w:rFonts w:ascii="Times New Roman" w:hAnsi="Times New Roman"/>
          <w:sz w:val="24"/>
          <w:szCs w:val="24"/>
          <w:lang w:val="en-US"/>
        </w:rPr>
        <w:t>coolie</w:t>
      </w:r>
      <w:r w:rsidR="00183788" w:rsidRPr="00C77633">
        <w:rPr>
          <w:rFonts w:ascii="Times New Roman" w:hAnsi="Times New Roman"/>
          <w:sz w:val="24"/>
          <w:szCs w:val="24"/>
          <w:lang w:val="en-US"/>
        </w:rPr>
        <w:t xml:space="preserve">s </w:t>
      </w:r>
      <w:r w:rsidRPr="00C77633">
        <w:rPr>
          <w:rFonts w:ascii="Times New Roman" w:hAnsi="Times New Roman"/>
          <w:sz w:val="24"/>
          <w:szCs w:val="24"/>
          <w:lang w:val="en-US"/>
        </w:rPr>
        <w:t xml:space="preserve">and </w:t>
      </w:r>
      <w:proofErr w:type="spellStart"/>
      <w:r w:rsidR="00183788" w:rsidRPr="00C77633">
        <w:rPr>
          <w:rFonts w:ascii="Times New Roman" w:hAnsi="Times New Roman"/>
          <w:i/>
          <w:sz w:val="24"/>
          <w:szCs w:val="24"/>
          <w:lang w:val="en-US"/>
        </w:rPr>
        <w:t>cutat</w:t>
      </w:r>
      <w:proofErr w:type="spellEnd"/>
      <w:r w:rsidR="00183788" w:rsidRPr="00C77633">
        <w:rPr>
          <w:rFonts w:ascii="Times New Roman" w:hAnsi="Times New Roman"/>
          <w:sz w:val="24"/>
          <w:szCs w:val="24"/>
          <w:lang w:val="en-US"/>
        </w:rPr>
        <w:t xml:space="preserve"> </w:t>
      </w:r>
      <w:r w:rsidRPr="00C77633">
        <w:rPr>
          <w:rFonts w:ascii="Times New Roman" w:hAnsi="Times New Roman"/>
          <w:sz w:val="24"/>
          <w:szCs w:val="24"/>
          <w:lang w:val="en-US"/>
        </w:rPr>
        <w:t>coolie</w:t>
      </w:r>
      <w:r w:rsidR="00183788" w:rsidRPr="00C77633">
        <w:rPr>
          <w:rFonts w:ascii="Times New Roman" w:hAnsi="Times New Roman"/>
          <w:sz w:val="24"/>
          <w:szCs w:val="24"/>
          <w:lang w:val="en-US"/>
        </w:rPr>
        <w:t>s</w:t>
      </w:r>
      <w:r w:rsidRPr="00C77633">
        <w:rPr>
          <w:rFonts w:ascii="Times New Roman" w:hAnsi="Times New Roman"/>
          <w:sz w:val="24"/>
          <w:szCs w:val="24"/>
          <w:lang w:val="en-US"/>
        </w:rPr>
        <w:t xml:space="preserve">. </w:t>
      </w:r>
      <w:proofErr w:type="spellStart"/>
      <w:r w:rsidR="00183788" w:rsidRPr="00C77633">
        <w:rPr>
          <w:rFonts w:ascii="Times New Roman" w:hAnsi="Times New Roman"/>
          <w:sz w:val="24"/>
          <w:szCs w:val="24"/>
          <w:lang w:val="en-US"/>
        </w:rPr>
        <w:t>Bojong</w:t>
      </w:r>
      <w:proofErr w:type="spellEnd"/>
      <w:r w:rsidR="00183788" w:rsidRPr="00C77633">
        <w:rPr>
          <w:rFonts w:ascii="Times New Roman" w:hAnsi="Times New Roman"/>
          <w:sz w:val="24"/>
          <w:szCs w:val="24"/>
          <w:lang w:val="en-US"/>
        </w:rPr>
        <w:t xml:space="preserve"> coolies refer to </w:t>
      </w:r>
      <w:r w:rsidRPr="00C77633">
        <w:rPr>
          <w:rFonts w:ascii="Times New Roman" w:hAnsi="Times New Roman"/>
          <w:sz w:val="24"/>
          <w:szCs w:val="24"/>
          <w:lang w:val="en-US"/>
        </w:rPr>
        <w:t>sand miners who dive in the riverb</w:t>
      </w:r>
      <w:r w:rsidR="00183788" w:rsidRPr="00C77633">
        <w:rPr>
          <w:rFonts w:ascii="Times New Roman" w:hAnsi="Times New Roman"/>
          <w:sz w:val="24"/>
          <w:szCs w:val="24"/>
          <w:lang w:val="en-US"/>
        </w:rPr>
        <w:t xml:space="preserve">ed to get sand, whereas </w:t>
      </w:r>
      <w:proofErr w:type="spellStart"/>
      <w:r w:rsidR="00183788" w:rsidRPr="00C77633">
        <w:rPr>
          <w:rFonts w:ascii="Times New Roman" w:hAnsi="Times New Roman"/>
          <w:i/>
          <w:sz w:val="24"/>
          <w:szCs w:val="24"/>
          <w:lang w:val="en-US"/>
        </w:rPr>
        <w:t>c</w:t>
      </w:r>
      <w:r w:rsidRPr="00C77633">
        <w:rPr>
          <w:rFonts w:ascii="Times New Roman" w:hAnsi="Times New Roman"/>
          <w:i/>
          <w:sz w:val="24"/>
          <w:szCs w:val="24"/>
          <w:lang w:val="en-US"/>
        </w:rPr>
        <w:t>utat</w:t>
      </w:r>
      <w:proofErr w:type="spellEnd"/>
      <w:r w:rsidRPr="00C77633">
        <w:rPr>
          <w:rFonts w:ascii="Times New Roman" w:hAnsi="Times New Roman"/>
          <w:sz w:val="24"/>
          <w:szCs w:val="24"/>
          <w:lang w:val="en-US"/>
        </w:rPr>
        <w:t xml:space="preserve"> </w:t>
      </w:r>
      <w:r w:rsidR="004B6DE1" w:rsidRPr="00C77633">
        <w:rPr>
          <w:rFonts w:ascii="Times New Roman" w:hAnsi="Times New Roman"/>
          <w:sz w:val="24"/>
          <w:szCs w:val="24"/>
          <w:lang w:val="en-US"/>
        </w:rPr>
        <w:t>coolies i</w:t>
      </w:r>
      <w:r w:rsidRPr="00C77633">
        <w:rPr>
          <w:rFonts w:ascii="Times New Roman" w:hAnsi="Times New Roman"/>
          <w:sz w:val="24"/>
          <w:szCs w:val="24"/>
          <w:lang w:val="en-US"/>
        </w:rPr>
        <w:t>s a local term for sand mining worker</w:t>
      </w:r>
      <w:r w:rsidR="004B6DE1" w:rsidRPr="00C77633">
        <w:rPr>
          <w:rFonts w:ascii="Times New Roman" w:hAnsi="Times New Roman"/>
          <w:sz w:val="24"/>
          <w:szCs w:val="24"/>
          <w:lang w:val="en-US"/>
        </w:rPr>
        <w:t>s who move</w:t>
      </w:r>
      <w:r w:rsidRPr="00C77633">
        <w:rPr>
          <w:rFonts w:ascii="Times New Roman" w:hAnsi="Times New Roman"/>
          <w:sz w:val="24"/>
          <w:szCs w:val="24"/>
          <w:lang w:val="en-US"/>
        </w:rPr>
        <w:t xml:space="preserve"> sand from a boat to a conveyor'</w:t>
      </w:r>
      <w:r w:rsidR="004B6DE1" w:rsidRPr="00C77633">
        <w:rPr>
          <w:rFonts w:ascii="Times New Roman" w:hAnsi="Times New Roman"/>
          <w:sz w:val="24"/>
          <w:szCs w:val="24"/>
          <w:lang w:val="en-US"/>
        </w:rPr>
        <w:t>s aid. The use of conveyors</w:t>
      </w:r>
      <w:r w:rsidRPr="00C77633">
        <w:rPr>
          <w:rFonts w:ascii="Times New Roman" w:hAnsi="Times New Roman"/>
          <w:sz w:val="24"/>
          <w:szCs w:val="24"/>
          <w:lang w:val="en-US"/>
        </w:rPr>
        <w:t xml:space="preserve"> indeed increase</w:t>
      </w:r>
      <w:r w:rsidR="004B6DE1" w:rsidRPr="00C77633">
        <w:rPr>
          <w:rFonts w:ascii="Times New Roman" w:hAnsi="Times New Roman"/>
          <w:sz w:val="24"/>
          <w:szCs w:val="24"/>
          <w:lang w:val="en-US"/>
        </w:rPr>
        <w:t>d</w:t>
      </w:r>
      <w:r w:rsidRPr="00C77633">
        <w:rPr>
          <w:rFonts w:ascii="Times New Roman" w:hAnsi="Times New Roman"/>
          <w:sz w:val="24"/>
          <w:szCs w:val="24"/>
          <w:lang w:val="en-US"/>
        </w:rPr>
        <w:t xml:space="preserve"> the volume of sand </w:t>
      </w:r>
      <w:r w:rsidR="004B6DE1" w:rsidRPr="00C77633">
        <w:rPr>
          <w:rFonts w:ascii="Times New Roman" w:hAnsi="Times New Roman"/>
          <w:sz w:val="24"/>
          <w:szCs w:val="24"/>
          <w:lang w:val="en-US"/>
        </w:rPr>
        <w:t>they extracted from the river</w:t>
      </w:r>
      <w:r w:rsidRPr="00C77633">
        <w:rPr>
          <w:rFonts w:ascii="Times New Roman" w:hAnsi="Times New Roman"/>
          <w:sz w:val="24"/>
          <w:szCs w:val="24"/>
          <w:lang w:val="en-US"/>
        </w:rPr>
        <w:t>,</w:t>
      </w:r>
      <w:r w:rsidR="004B6DE1" w:rsidRPr="00C77633">
        <w:rPr>
          <w:rFonts w:ascii="Times New Roman" w:hAnsi="Times New Roman"/>
          <w:sz w:val="24"/>
          <w:szCs w:val="24"/>
          <w:lang w:val="en-US"/>
        </w:rPr>
        <w:t xml:space="preserve"> but demands for sand have also grown much faster. The</w:t>
      </w:r>
      <w:r w:rsidRPr="00C77633">
        <w:rPr>
          <w:rFonts w:ascii="Times New Roman" w:hAnsi="Times New Roman"/>
          <w:sz w:val="24"/>
          <w:szCs w:val="24"/>
          <w:lang w:val="en-US"/>
        </w:rPr>
        <w:t xml:space="preserve"> demand</w:t>
      </w:r>
      <w:r w:rsidR="004B6DE1" w:rsidRPr="00C77633">
        <w:rPr>
          <w:rFonts w:ascii="Times New Roman" w:hAnsi="Times New Roman"/>
          <w:sz w:val="24"/>
          <w:szCs w:val="24"/>
          <w:lang w:val="en-US"/>
        </w:rPr>
        <w:t>s came</w:t>
      </w:r>
      <w:r w:rsidRPr="00C77633">
        <w:rPr>
          <w:rFonts w:ascii="Times New Roman" w:hAnsi="Times New Roman"/>
          <w:sz w:val="24"/>
          <w:szCs w:val="24"/>
          <w:lang w:val="en-US"/>
        </w:rPr>
        <w:t xml:space="preserve"> from </w:t>
      </w:r>
      <w:r w:rsidR="004B6DE1" w:rsidRPr="00C77633">
        <w:rPr>
          <w:rFonts w:ascii="Times New Roman" w:hAnsi="Times New Roman"/>
          <w:sz w:val="24"/>
          <w:szCs w:val="24"/>
          <w:lang w:val="en-US"/>
        </w:rPr>
        <w:t xml:space="preserve">building </w:t>
      </w:r>
      <w:r w:rsidRPr="00C77633">
        <w:rPr>
          <w:rFonts w:ascii="Times New Roman" w:hAnsi="Times New Roman"/>
          <w:sz w:val="24"/>
          <w:szCs w:val="24"/>
          <w:lang w:val="en-US"/>
        </w:rPr>
        <w:t xml:space="preserve">contractors in various regions in </w:t>
      </w:r>
      <w:r w:rsidR="004B6DE1" w:rsidRPr="00C77633">
        <w:rPr>
          <w:rFonts w:ascii="Times New Roman" w:hAnsi="Times New Roman"/>
          <w:sz w:val="24"/>
          <w:szCs w:val="24"/>
          <w:lang w:val="en-US"/>
        </w:rPr>
        <w:t xml:space="preserve">the </w:t>
      </w:r>
      <w:r w:rsidRPr="00C77633">
        <w:rPr>
          <w:rFonts w:ascii="Times New Roman" w:hAnsi="Times New Roman"/>
          <w:sz w:val="24"/>
          <w:szCs w:val="24"/>
          <w:lang w:val="en-US"/>
        </w:rPr>
        <w:t xml:space="preserve">East Java </w:t>
      </w:r>
      <w:r w:rsidR="004B6DE1" w:rsidRPr="00C77633">
        <w:rPr>
          <w:rFonts w:ascii="Times New Roman" w:hAnsi="Times New Roman"/>
          <w:sz w:val="24"/>
          <w:szCs w:val="24"/>
          <w:lang w:val="en-US"/>
        </w:rPr>
        <w:t xml:space="preserve">province especially </w:t>
      </w:r>
      <w:r w:rsidRPr="00C77633">
        <w:rPr>
          <w:rFonts w:ascii="Times New Roman" w:hAnsi="Times New Roman"/>
          <w:sz w:val="24"/>
          <w:szCs w:val="24"/>
          <w:lang w:val="en-US"/>
        </w:rPr>
        <w:t xml:space="preserve">Surabaya, Gresik, </w:t>
      </w:r>
      <w:proofErr w:type="spellStart"/>
      <w:r w:rsidRPr="00C77633">
        <w:rPr>
          <w:rFonts w:ascii="Times New Roman" w:hAnsi="Times New Roman"/>
          <w:sz w:val="24"/>
          <w:szCs w:val="24"/>
          <w:lang w:val="en-US"/>
        </w:rPr>
        <w:t>Tulungagung</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Trenggalek</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Blitar</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Mondir</w:t>
      </w:r>
      <w:proofErr w:type="spellEnd"/>
      <w:r w:rsidRPr="00C77633">
        <w:rPr>
          <w:rFonts w:ascii="Times New Roman" w:hAnsi="Times New Roman"/>
          <w:sz w:val="24"/>
          <w:szCs w:val="24"/>
          <w:lang w:val="en-US"/>
        </w:rPr>
        <w:t>, 28 June 2019).</w:t>
      </w:r>
    </w:p>
    <w:p w:rsidR="00CB2646" w:rsidRPr="00C77633" w:rsidRDefault="00CB2646" w:rsidP="00170A9A">
      <w:pPr>
        <w:spacing w:after="0" w:line="240" w:lineRule="auto"/>
        <w:ind w:firstLine="567"/>
        <w:contextualSpacing/>
        <w:jc w:val="both"/>
        <w:rPr>
          <w:rFonts w:ascii="Times New Roman" w:hAnsi="Times New Roman"/>
          <w:sz w:val="24"/>
          <w:szCs w:val="24"/>
          <w:lang w:val="en-US"/>
        </w:rPr>
      </w:pPr>
      <w:r w:rsidRPr="00C77633">
        <w:rPr>
          <w:rFonts w:ascii="Times New Roman" w:hAnsi="Times New Roman"/>
          <w:sz w:val="24"/>
          <w:szCs w:val="24"/>
          <w:lang w:val="en-US"/>
        </w:rPr>
        <w:t xml:space="preserve">Since the mid-1980s the practice of mining the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River sand began to change with the development of mechanical mining</w:t>
      </w:r>
      <w:r w:rsidR="004B6DE1" w:rsidRPr="00C77633">
        <w:rPr>
          <w:rFonts w:ascii="Times New Roman" w:hAnsi="Times New Roman"/>
          <w:sz w:val="24"/>
          <w:szCs w:val="24"/>
          <w:lang w:val="en-US"/>
        </w:rPr>
        <w:t xml:space="preserve"> implements</w:t>
      </w:r>
      <w:r w:rsidRPr="00C77633">
        <w:rPr>
          <w:rFonts w:ascii="Times New Roman" w:hAnsi="Times New Roman"/>
          <w:sz w:val="24"/>
          <w:szCs w:val="24"/>
          <w:lang w:val="en-US"/>
        </w:rPr>
        <w:t>.</w:t>
      </w:r>
      <w:r w:rsidR="00183788" w:rsidRPr="00C77633">
        <w:rPr>
          <w:rFonts w:ascii="Times New Roman" w:hAnsi="Times New Roman"/>
          <w:sz w:val="24"/>
          <w:szCs w:val="24"/>
          <w:lang w:val="en-US"/>
        </w:rPr>
        <w:t xml:space="preserve"> This new model of sand mining</w:t>
      </w:r>
      <w:r w:rsidR="004B6DE1" w:rsidRPr="00C77633">
        <w:rPr>
          <w:rFonts w:ascii="Times New Roman" w:hAnsi="Times New Roman"/>
          <w:sz w:val="24"/>
          <w:szCs w:val="24"/>
          <w:lang w:val="en-US"/>
        </w:rPr>
        <w:t xml:space="preserve"> activity</w:t>
      </w:r>
      <w:r w:rsidR="00183788" w:rsidRPr="00C77633">
        <w:rPr>
          <w:rFonts w:ascii="Times New Roman" w:hAnsi="Times New Roman"/>
          <w:sz w:val="24"/>
          <w:szCs w:val="24"/>
          <w:lang w:val="en-US"/>
        </w:rPr>
        <w:t xml:space="preserve"> wa</w:t>
      </w:r>
      <w:r w:rsidRPr="00C77633">
        <w:rPr>
          <w:rFonts w:ascii="Times New Roman" w:hAnsi="Times New Roman"/>
          <w:sz w:val="24"/>
          <w:szCs w:val="24"/>
          <w:lang w:val="en-US"/>
        </w:rPr>
        <w:t>s characterized by the use o</w:t>
      </w:r>
      <w:r w:rsidR="00183788" w:rsidRPr="00C77633">
        <w:rPr>
          <w:rFonts w:ascii="Times New Roman" w:hAnsi="Times New Roman"/>
          <w:sz w:val="24"/>
          <w:szCs w:val="24"/>
          <w:lang w:val="en-US"/>
        </w:rPr>
        <w:t>f a diesel engine that functioned</w:t>
      </w:r>
      <w:r w:rsidRPr="00C77633">
        <w:rPr>
          <w:rFonts w:ascii="Times New Roman" w:hAnsi="Times New Roman"/>
          <w:sz w:val="24"/>
          <w:szCs w:val="24"/>
          <w:lang w:val="en-US"/>
        </w:rPr>
        <w:t xml:space="preserve"> as a sand-suction tool (</w:t>
      </w:r>
      <w:proofErr w:type="spellStart"/>
      <w:r w:rsidRPr="00C77633">
        <w:rPr>
          <w:rFonts w:ascii="Times New Roman" w:hAnsi="Times New Roman"/>
          <w:sz w:val="24"/>
          <w:szCs w:val="24"/>
          <w:lang w:val="en-US"/>
        </w:rPr>
        <w:t>Bakesbangpol</w:t>
      </w:r>
      <w:proofErr w:type="spellEnd"/>
      <w:r w:rsidRPr="00C77633">
        <w:rPr>
          <w:rFonts w:ascii="Times New Roman" w:hAnsi="Times New Roman"/>
          <w:sz w:val="24"/>
          <w:szCs w:val="24"/>
          <w:lang w:val="en-US"/>
        </w:rPr>
        <w:t xml:space="preserve"> Arch</w:t>
      </w:r>
      <w:r w:rsidR="00183788" w:rsidRPr="00C77633">
        <w:rPr>
          <w:rFonts w:ascii="Times New Roman" w:hAnsi="Times New Roman"/>
          <w:sz w:val="24"/>
          <w:szCs w:val="24"/>
          <w:lang w:val="en-US"/>
        </w:rPr>
        <w:t>ive No.3080). This machine worked</w:t>
      </w:r>
      <w:r w:rsidRPr="00C77633">
        <w:rPr>
          <w:rFonts w:ascii="Times New Roman" w:hAnsi="Times New Roman"/>
          <w:sz w:val="24"/>
          <w:szCs w:val="24"/>
          <w:lang w:val="en-US"/>
        </w:rPr>
        <w:t xml:space="preserve"> to suck </w:t>
      </w:r>
      <w:r w:rsidR="00183788" w:rsidRPr="00C77633">
        <w:rPr>
          <w:rFonts w:ascii="Times New Roman" w:hAnsi="Times New Roman"/>
          <w:sz w:val="24"/>
          <w:szCs w:val="24"/>
          <w:lang w:val="en-US"/>
        </w:rPr>
        <w:t>sand through a pipe that extended</w:t>
      </w:r>
      <w:r w:rsidRPr="00C77633">
        <w:rPr>
          <w:rFonts w:ascii="Times New Roman" w:hAnsi="Times New Roman"/>
          <w:sz w:val="24"/>
          <w:szCs w:val="24"/>
          <w:lang w:val="en-US"/>
        </w:rPr>
        <w:t xml:space="preserve"> directly to the edge or middle of the river with or without having to use a boat (Interview </w:t>
      </w:r>
      <w:r w:rsidR="004B6DE1" w:rsidRPr="00C77633">
        <w:rPr>
          <w:rFonts w:ascii="Times New Roman" w:hAnsi="Times New Roman"/>
          <w:sz w:val="24"/>
          <w:szCs w:val="24"/>
          <w:lang w:val="en-US"/>
        </w:rPr>
        <w:t xml:space="preserve">with </w:t>
      </w:r>
      <w:proofErr w:type="spellStart"/>
      <w:r w:rsidRPr="00C77633">
        <w:rPr>
          <w:rFonts w:ascii="Times New Roman" w:hAnsi="Times New Roman"/>
          <w:sz w:val="24"/>
          <w:szCs w:val="24"/>
          <w:lang w:val="en-US"/>
        </w:rPr>
        <w:t>Erfan</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Sodiq</w:t>
      </w:r>
      <w:proofErr w:type="spellEnd"/>
      <w:r w:rsidRPr="00C77633">
        <w:rPr>
          <w:rFonts w:ascii="Times New Roman" w:hAnsi="Times New Roman"/>
          <w:sz w:val="24"/>
          <w:szCs w:val="24"/>
          <w:lang w:val="en-US"/>
        </w:rPr>
        <w:t xml:space="preserve">, 27 June 2019). </w:t>
      </w:r>
      <w:r w:rsidR="00183788" w:rsidRPr="00C77633">
        <w:rPr>
          <w:rFonts w:ascii="Times New Roman" w:hAnsi="Times New Roman"/>
          <w:sz w:val="24"/>
          <w:szCs w:val="24"/>
          <w:lang w:val="en-US"/>
        </w:rPr>
        <w:t>Strong diesel engine power sucked</w:t>
      </w:r>
      <w:r w:rsidRPr="00C77633">
        <w:rPr>
          <w:rFonts w:ascii="Times New Roman" w:hAnsi="Times New Roman"/>
          <w:sz w:val="24"/>
          <w:szCs w:val="24"/>
          <w:lang w:val="en-US"/>
        </w:rPr>
        <w:t xml:space="preserve"> up sand along with gravel from the riverbed and </w:t>
      </w:r>
      <w:proofErr w:type="spellStart"/>
      <w:r w:rsidRPr="00C77633">
        <w:rPr>
          <w:rFonts w:ascii="Times New Roman" w:hAnsi="Times New Roman"/>
          <w:sz w:val="24"/>
          <w:szCs w:val="24"/>
          <w:lang w:val="en-US"/>
        </w:rPr>
        <w:t>channel</w:t>
      </w:r>
      <w:r w:rsidR="00183788" w:rsidRPr="00C77633">
        <w:rPr>
          <w:rFonts w:ascii="Times New Roman" w:hAnsi="Times New Roman"/>
          <w:sz w:val="24"/>
          <w:szCs w:val="24"/>
          <w:lang w:val="en-US"/>
        </w:rPr>
        <w:t>led</w:t>
      </w:r>
      <w:proofErr w:type="spellEnd"/>
      <w:r w:rsidRPr="00C77633">
        <w:rPr>
          <w:rFonts w:ascii="Times New Roman" w:hAnsi="Times New Roman"/>
          <w:sz w:val="24"/>
          <w:szCs w:val="24"/>
          <w:lang w:val="en-US"/>
        </w:rPr>
        <w:t xml:space="preserve"> it directly to </w:t>
      </w:r>
      <w:r w:rsidR="00183788" w:rsidRPr="00C77633">
        <w:rPr>
          <w:rFonts w:ascii="Times New Roman" w:hAnsi="Times New Roman"/>
          <w:sz w:val="24"/>
          <w:szCs w:val="24"/>
          <w:lang w:val="en-US"/>
        </w:rPr>
        <w:t>riverbank. The suction machine wa</w:t>
      </w:r>
      <w:r w:rsidRPr="00C77633">
        <w:rPr>
          <w:rFonts w:ascii="Times New Roman" w:hAnsi="Times New Roman"/>
          <w:sz w:val="24"/>
          <w:szCs w:val="24"/>
          <w:lang w:val="en-US"/>
        </w:rPr>
        <w:t xml:space="preserve">s also equipped with a filter that </w:t>
      </w:r>
      <w:r w:rsidRPr="00C77633">
        <w:rPr>
          <w:rFonts w:ascii="Times New Roman" w:hAnsi="Times New Roman"/>
          <w:sz w:val="24"/>
          <w:szCs w:val="24"/>
          <w:lang w:val="en-US"/>
        </w:rPr>
        <w:lastRenderedPageBreak/>
        <w:t>se</w:t>
      </w:r>
      <w:r w:rsidR="00183788" w:rsidRPr="00C77633">
        <w:rPr>
          <w:rFonts w:ascii="Times New Roman" w:hAnsi="Times New Roman"/>
          <w:sz w:val="24"/>
          <w:szCs w:val="24"/>
          <w:lang w:val="en-US"/>
        </w:rPr>
        <w:t>parated</w:t>
      </w:r>
      <w:r w:rsidRPr="00C77633">
        <w:rPr>
          <w:rFonts w:ascii="Times New Roman" w:hAnsi="Times New Roman"/>
          <w:sz w:val="24"/>
          <w:szCs w:val="24"/>
          <w:lang w:val="en-US"/>
        </w:rPr>
        <w:t xml:space="preserve"> the gravel from the sand and the sand </w:t>
      </w:r>
      <w:r w:rsidR="00183788" w:rsidRPr="00C77633">
        <w:rPr>
          <w:rFonts w:ascii="Times New Roman" w:hAnsi="Times New Roman"/>
          <w:sz w:val="24"/>
          <w:szCs w:val="24"/>
          <w:lang w:val="en-US"/>
        </w:rPr>
        <w:t xml:space="preserve">went </w:t>
      </w:r>
      <w:r w:rsidRPr="00C77633">
        <w:rPr>
          <w:rFonts w:ascii="Times New Roman" w:hAnsi="Times New Roman"/>
          <w:sz w:val="24"/>
          <w:szCs w:val="24"/>
          <w:lang w:val="en-US"/>
        </w:rPr>
        <w:t>directly into the truck bed (</w:t>
      </w:r>
      <w:r w:rsidR="00183788" w:rsidRPr="00C77633">
        <w:rPr>
          <w:rFonts w:ascii="Times New Roman" w:hAnsi="Times New Roman"/>
          <w:sz w:val="24"/>
          <w:szCs w:val="24"/>
          <w:lang w:val="en-US"/>
        </w:rPr>
        <w:t xml:space="preserve">Interview </w:t>
      </w:r>
      <w:proofErr w:type="spellStart"/>
      <w:r w:rsidRPr="00C77633">
        <w:rPr>
          <w:rFonts w:ascii="Times New Roman" w:hAnsi="Times New Roman"/>
          <w:sz w:val="24"/>
          <w:szCs w:val="24"/>
          <w:lang w:val="en-US"/>
        </w:rPr>
        <w:t>Supriono</w:t>
      </w:r>
      <w:proofErr w:type="spellEnd"/>
      <w:r w:rsidRPr="00C77633">
        <w:rPr>
          <w:rFonts w:ascii="Times New Roman" w:hAnsi="Times New Roman"/>
          <w:sz w:val="24"/>
          <w:szCs w:val="24"/>
          <w:lang w:val="en-US"/>
        </w:rPr>
        <w:t xml:space="preserve"> June 27, 2019).</w:t>
      </w:r>
    </w:p>
    <w:p w:rsidR="00CB2646" w:rsidRPr="00C77633" w:rsidRDefault="00CB2646" w:rsidP="00170A9A">
      <w:pPr>
        <w:pStyle w:val="Default"/>
        <w:ind w:firstLine="567"/>
        <w:contextualSpacing/>
        <w:jc w:val="both"/>
        <w:rPr>
          <w:color w:val="auto"/>
          <w:lang w:val="en-US"/>
        </w:rPr>
      </w:pPr>
      <w:r w:rsidRPr="00C77633">
        <w:rPr>
          <w:color w:val="auto"/>
          <w:lang w:val="en-US"/>
        </w:rPr>
        <w:t>With the use of suction machines, the volume</w:t>
      </w:r>
      <w:r w:rsidR="00183788" w:rsidRPr="00C77633">
        <w:rPr>
          <w:color w:val="auto"/>
          <w:lang w:val="en-US"/>
        </w:rPr>
        <w:t>s</w:t>
      </w:r>
      <w:r w:rsidRPr="00C77633">
        <w:rPr>
          <w:color w:val="auto"/>
          <w:lang w:val="en-US"/>
        </w:rPr>
        <w:t xml:space="preserve"> of </w:t>
      </w:r>
      <w:r w:rsidR="00183788" w:rsidRPr="00C77633">
        <w:rPr>
          <w:color w:val="auto"/>
          <w:lang w:val="en-US"/>
        </w:rPr>
        <w:t xml:space="preserve">collected </w:t>
      </w:r>
      <w:r w:rsidRPr="00C77633">
        <w:rPr>
          <w:color w:val="auto"/>
          <w:lang w:val="en-US"/>
        </w:rPr>
        <w:t xml:space="preserve">sand </w:t>
      </w:r>
      <w:r w:rsidR="00183788" w:rsidRPr="00C77633">
        <w:rPr>
          <w:color w:val="auto"/>
          <w:lang w:val="en-US"/>
        </w:rPr>
        <w:t>were larger</w:t>
      </w:r>
      <w:r w:rsidRPr="00C77633">
        <w:rPr>
          <w:color w:val="auto"/>
          <w:lang w:val="en-US"/>
        </w:rPr>
        <w:t xml:space="preserve"> than manual mining. One sand extraction machine with 5 workers, for example, in one day is able to collect as much as 20 trucks of sand. Manually min</w:t>
      </w:r>
      <w:r w:rsidR="00183788" w:rsidRPr="00C77633">
        <w:rPr>
          <w:color w:val="auto"/>
          <w:lang w:val="en-US"/>
        </w:rPr>
        <w:t>ing sand by involving 5 miners wa</w:t>
      </w:r>
      <w:r w:rsidRPr="00C77633">
        <w:rPr>
          <w:color w:val="auto"/>
          <w:lang w:val="en-US"/>
        </w:rPr>
        <w:t>s only able to collect a maximum of 2 trucks of sand per day (</w:t>
      </w:r>
      <w:r w:rsidR="007E62C7" w:rsidRPr="00C77633">
        <w:rPr>
          <w:color w:val="auto"/>
          <w:lang w:val="en-US"/>
        </w:rPr>
        <w:t xml:space="preserve">Interview with </w:t>
      </w:r>
      <w:proofErr w:type="spellStart"/>
      <w:r w:rsidRPr="00C77633">
        <w:rPr>
          <w:color w:val="auto"/>
          <w:lang w:val="en-US"/>
        </w:rPr>
        <w:t>Mondir</w:t>
      </w:r>
      <w:proofErr w:type="spellEnd"/>
      <w:r w:rsidRPr="00C77633">
        <w:rPr>
          <w:color w:val="auto"/>
          <w:lang w:val="en-US"/>
        </w:rPr>
        <w:t xml:space="preserve"> 28 June 2019). Data from 2004 showed that the volume</w:t>
      </w:r>
      <w:r w:rsidR="004B6DE1" w:rsidRPr="00C77633">
        <w:rPr>
          <w:color w:val="auto"/>
          <w:lang w:val="en-US"/>
        </w:rPr>
        <w:t>s</w:t>
      </w:r>
      <w:r w:rsidRPr="00C77633">
        <w:rPr>
          <w:color w:val="auto"/>
          <w:lang w:val="en-US"/>
        </w:rPr>
        <w:t xml:space="preserve"> of sand </w:t>
      </w:r>
      <w:r w:rsidR="004B6DE1" w:rsidRPr="00C77633">
        <w:rPr>
          <w:color w:val="auto"/>
          <w:lang w:val="en-US"/>
        </w:rPr>
        <w:t xml:space="preserve">extracted </w:t>
      </w:r>
      <w:r w:rsidRPr="00C77633">
        <w:rPr>
          <w:color w:val="auto"/>
          <w:lang w:val="en-US"/>
        </w:rPr>
        <w:t xml:space="preserve">from the </w:t>
      </w:r>
      <w:proofErr w:type="spellStart"/>
      <w:r w:rsidRPr="00C77633">
        <w:rPr>
          <w:color w:val="auto"/>
          <w:lang w:val="en-US"/>
        </w:rPr>
        <w:t>Brantas</w:t>
      </w:r>
      <w:proofErr w:type="spellEnd"/>
      <w:r w:rsidRPr="00C77633">
        <w:rPr>
          <w:color w:val="auto"/>
          <w:lang w:val="en-US"/>
        </w:rPr>
        <w:t xml:space="preserve"> River in Kediri Regency and Kediri </w:t>
      </w:r>
      <w:r w:rsidR="004B6DE1" w:rsidRPr="00C77633">
        <w:rPr>
          <w:color w:val="auto"/>
          <w:lang w:val="en-US"/>
        </w:rPr>
        <w:t>Municipality reached</w:t>
      </w:r>
      <w:r w:rsidRPr="00C77633">
        <w:rPr>
          <w:color w:val="auto"/>
          <w:lang w:val="en-US"/>
        </w:rPr>
        <w:t xml:space="preserve"> 567,200 tons, with details of 318,500 tons coming from mechanical mining. The remaining 248,700 tons came from manual mining activities (</w:t>
      </w:r>
      <w:proofErr w:type="spellStart"/>
      <w:r w:rsidRPr="00C77633">
        <w:rPr>
          <w:color w:val="auto"/>
          <w:lang w:val="en-US"/>
        </w:rPr>
        <w:t>Soekistijono</w:t>
      </w:r>
      <w:proofErr w:type="spellEnd"/>
      <w:r w:rsidRPr="00C77633">
        <w:rPr>
          <w:color w:val="auto"/>
          <w:lang w:val="en-US"/>
        </w:rPr>
        <w:t>, 2008: 204).</w:t>
      </w:r>
    </w:p>
    <w:p w:rsidR="00D01D5D" w:rsidRPr="00C77633" w:rsidRDefault="00CB2646" w:rsidP="00170A9A">
      <w:pPr>
        <w:pStyle w:val="Default"/>
        <w:ind w:firstLine="567"/>
        <w:contextualSpacing/>
        <w:jc w:val="both"/>
        <w:rPr>
          <w:color w:val="auto"/>
          <w:lang w:val="en-US"/>
        </w:rPr>
      </w:pPr>
      <w:r w:rsidRPr="00C77633">
        <w:rPr>
          <w:color w:val="auto"/>
          <w:lang w:val="en-US"/>
        </w:rPr>
        <w:t xml:space="preserve">The main impetus for the </w:t>
      </w:r>
      <w:r w:rsidR="004B6DE1" w:rsidRPr="00C77633">
        <w:rPr>
          <w:color w:val="auto"/>
          <w:lang w:val="en-US"/>
        </w:rPr>
        <w:t>rise of mechanical sand mining wa</w:t>
      </w:r>
      <w:r w:rsidRPr="00C77633">
        <w:rPr>
          <w:color w:val="auto"/>
          <w:lang w:val="en-US"/>
        </w:rPr>
        <w:t>s the increased demand</w:t>
      </w:r>
      <w:r w:rsidR="004B6DE1" w:rsidRPr="00C77633">
        <w:rPr>
          <w:color w:val="auto"/>
          <w:lang w:val="en-US"/>
        </w:rPr>
        <w:t>s</w:t>
      </w:r>
      <w:r w:rsidRPr="00C77633">
        <w:rPr>
          <w:color w:val="auto"/>
          <w:lang w:val="en-US"/>
        </w:rPr>
        <w:t xml:space="preserve"> for sand for </w:t>
      </w:r>
      <w:r w:rsidR="004B6DE1" w:rsidRPr="00C77633">
        <w:rPr>
          <w:color w:val="auto"/>
          <w:lang w:val="en-US"/>
        </w:rPr>
        <w:t xml:space="preserve">infrastructural </w:t>
      </w:r>
      <w:r w:rsidRPr="00C77633">
        <w:rPr>
          <w:color w:val="auto"/>
          <w:lang w:val="en-US"/>
        </w:rPr>
        <w:t xml:space="preserve">development in Surabaya. Initially, mechanical sand mining developed in </w:t>
      </w:r>
      <w:proofErr w:type="spellStart"/>
      <w:r w:rsidRPr="00C77633">
        <w:rPr>
          <w:color w:val="auto"/>
          <w:lang w:val="en-US"/>
        </w:rPr>
        <w:t>Sidoarjo</w:t>
      </w:r>
      <w:proofErr w:type="spellEnd"/>
      <w:r w:rsidRPr="00C77633">
        <w:rPr>
          <w:color w:val="auto"/>
          <w:lang w:val="en-US"/>
        </w:rPr>
        <w:t xml:space="preserve"> and </w:t>
      </w:r>
      <w:proofErr w:type="spellStart"/>
      <w:r w:rsidRPr="00C77633">
        <w:rPr>
          <w:color w:val="auto"/>
          <w:lang w:val="en-US"/>
        </w:rPr>
        <w:t>Mojokerto</w:t>
      </w:r>
      <w:proofErr w:type="spellEnd"/>
      <w:r w:rsidRPr="00C77633">
        <w:rPr>
          <w:color w:val="auto"/>
          <w:lang w:val="en-US"/>
        </w:rPr>
        <w:t xml:space="preserve">. With the depletion of sand reserves, mining </w:t>
      </w:r>
      <w:r w:rsidR="004B6DE1" w:rsidRPr="00C77633">
        <w:rPr>
          <w:color w:val="auto"/>
          <w:lang w:val="en-US"/>
        </w:rPr>
        <w:t xml:space="preserve">activities </w:t>
      </w:r>
      <w:r w:rsidRPr="00C77633">
        <w:rPr>
          <w:color w:val="auto"/>
          <w:lang w:val="en-US"/>
        </w:rPr>
        <w:t>shift</w:t>
      </w:r>
      <w:r w:rsidR="00681B7E" w:rsidRPr="00C77633">
        <w:rPr>
          <w:color w:val="auto"/>
          <w:lang w:val="en-US"/>
        </w:rPr>
        <w:t xml:space="preserve">ed </w:t>
      </w:r>
      <w:r w:rsidRPr="00C77633">
        <w:rPr>
          <w:color w:val="auto"/>
          <w:lang w:val="en-US"/>
        </w:rPr>
        <w:t xml:space="preserve">towards </w:t>
      </w:r>
      <w:proofErr w:type="spellStart"/>
      <w:r w:rsidRPr="00C77633">
        <w:rPr>
          <w:color w:val="auto"/>
          <w:lang w:val="en-US"/>
        </w:rPr>
        <w:t>Jombang</w:t>
      </w:r>
      <w:proofErr w:type="spellEnd"/>
      <w:r w:rsidRPr="00C77633">
        <w:rPr>
          <w:color w:val="auto"/>
          <w:lang w:val="en-US"/>
        </w:rPr>
        <w:t xml:space="preserve"> and continu</w:t>
      </w:r>
      <w:r w:rsidR="004B6DE1" w:rsidRPr="00C77633">
        <w:rPr>
          <w:color w:val="auto"/>
          <w:lang w:val="en-US"/>
        </w:rPr>
        <w:t>ed</w:t>
      </w:r>
      <w:r w:rsidRPr="00C77633">
        <w:rPr>
          <w:color w:val="auto"/>
          <w:lang w:val="en-US"/>
        </w:rPr>
        <w:t xml:space="preserve"> into the </w:t>
      </w:r>
      <w:proofErr w:type="spellStart"/>
      <w:r w:rsidRPr="00C77633">
        <w:rPr>
          <w:color w:val="auto"/>
          <w:lang w:val="en-US"/>
        </w:rPr>
        <w:t>Brantas</w:t>
      </w:r>
      <w:proofErr w:type="spellEnd"/>
      <w:r w:rsidRPr="00C77633">
        <w:rPr>
          <w:color w:val="auto"/>
          <w:lang w:val="en-US"/>
        </w:rPr>
        <w:t xml:space="preserve"> River region </w:t>
      </w:r>
      <w:r w:rsidR="00681B7E" w:rsidRPr="00C77633">
        <w:rPr>
          <w:color w:val="auto"/>
          <w:lang w:val="en-US"/>
        </w:rPr>
        <w:t xml:space="preserve">in Kediri whose sand </w:t>
      </w:r>
      <w:r w:rsidR="004B6DE1" w:rsidRPr="00C77633">
        <w:rPr>
          <w:color w:val="auto"/>
          <w:lang w:val="en-US"/>
        </w:rPr>
        <w:t>deposits</w:t>
      </w:r>
      <w:r w:rsidR="00681B7E" w:rsidRPr="00C77633">
        <w:rPr>
          <w:color w:val="auto"/>
          <w:lang w:val="en-US"/>
        </w:rPr>
        <w:t xml:space="preserve"> wa</w:t>
      </w:r>
      <w:r w:rsidRPr="00C77633">
        <w:rPr>
          <w:color w:val="auto"/>
          <w:lang w:val="en-US"/>
        </w:rPr>
        <w:t xml:space="preserve">s still considered large (Radar Kediri, 2 December 2010). In Kediri the practice of mechanical sand mining emerged in several locations such as in the Districts of </w:t>
      </w:r>
      <w:proofErr w:type="spellStart"/>
      <w:r w:rsidRPr="00C77633">
        <w:rPr>
          <w:color w:val="auto"/>
          <w:lang w:val="en-US"/>
        </w:rPr>
        <w:t>Kras</w:t>
      </w:r>
      <w:proofErr w:type="spellEnd"/>
      <w:r w:rsidRPr="00C77633">
        <w:rPr>
          <w:color w:val="auto"/>
          <w:lang w:val="en-US"/>
        </w:rPr>
        <w:t xml:space="preserve">, </w:t>
      </w:r>
      <w:proofErr w:type="spellStart"/>
      <w:r w:rsidRPr="00C77633">
        <w:rPr>
          <w:color w:val="auto"/>
          <w:lang w:val="en-US"/>
        </w:rPr>
        <w:t>Gampengrejo</w:t>
      </w:r>
      <w:proofErr w:type="spellEnd"/>
      <w:r w:rsidRPr="00C77633">
        <w:rPr>
          <w:color w:val="auto"/>
          <w:lang w:val="en-US"/>
        </w:rPr>
        <w:t xml:space="preserve">, </w:t>
      </w:r>
      <w:proofErr w:type="spellStart"/>
      <w:r w:rsidRPr="00C77633">
        <w:rPr>
          <w:color w:val="auto"/>
          <w:lang w:val="en-US"/>
        </w:rPr>
        <w:t>Parpar</w:t>
      </w:r>
      <w:proofErr w:type="spellEnd"/>
      <w:r w:rsidRPr="00C77633">
        <w:rPr>
          <w:color w:val="auto"/>
          <w:lang w:val="en-US"/>
        </w:rPr>
        <w:t xml:space="preserve">, Mojo, </w:t>
      </w:r>
      <w:proofErr w:type="spellStart"/>
      <w:r w:rsidRPr="00C77633">
        <w:rPr>
          <w:color w:val="auto"/>
          <w:lang w:val="en-US"/>
        </w:rPr>
        <w:t>Ngadiluwih</w:t>
      </w:r>
      <w:proofErr w:type="spellEnd"/>
      <w:r w:rsidRPr="00C77633">
        <w:rPr>
          <w:color w:val="auto"/>
          <w:lang w:val="en-US"/>
        </w:rPr>
        <w:t xml:space="preserve">, </w:t>
      </w:r>
      <w:proofErr w:type="spellStart"/>
      <w:r w:rsidRPr="00C77633">
        <w:rPr>
          <w:color w:val="auto"/>
          <w:lang w:val="en-US"/>
        </w:rPr>
        <w:t>Purwoasri</w:t>
      </w:r>
      <w:proofErr w:type="spellEnd"/>
      <w:r w:rsidRPr="00C77633">
        <w:rPr>
          <w:color w:val="auto"/>
          <w:lang w:val="en-US"/>
        </w:rPr>
        <w:t xml:space="preserve"> and </w:t>
      </w:r>
      <w:r w:rsidR="003C026A" w:rsidRPr="00C77633">
        <w:rPr>
          <w:color w:val="auto"/>
          <w:lang w:val="en-US"/>
        </w:rPr>
        <w:t>Kota</w:t>
      </w:r>
      <w:r w:rsidRPr="00C77633">
        <w:rPr>
          <w:color w:val="auto"/>
          <w:lang w:val="en-US"/>
        </w:rPr>
        <w:t xml:space="preserve">. </w:t>
      </w:r>
      <w:r w:rsidR="003C026A" w:rsidRPr="00C77633">
        <w:rPr>
          <w:color w:val="auto"/>
          <w:lang w:val="en-US"/>
        </w:rPr>
        <w:t>Mechanical sand mining continued</w:t>
      </w:r>
      <w:r w:rsidRPr="00C77633">
        <w:rPr>
          <w:color w:val="auto"/>
          <w:lang w:val="en-US"/>
        </w:rPr>
        <w:t xml:space="preserve"> to increase in number throughout the year. More and more people, especially those </w:t>
      </w:r>
      <w:r w:rsidR="008D6A9E">
        <w:rPr>
          <w:color w:val="auto"/>
          <w:lang w:val="en-US"/>
        </w:rPr>
        <w:t xml:space="preserve">who </w:t>
      </w:r>
      <w:r w:rsidRPr="00C77633">
        <w:rPr>
          <w:color w:val="auto"/>
          <w:lang w:val="en-US"/>
        </w:rPr>
        <w:t>liv</w:t>
      </w:r>
      <w:r w:rsidR="008D6A9E">
        <w:rPr>
          <w:color w:val="auto"/>
          <w:lang w:val="en-US"/>
        </w:rPr>
        <w:t>e</w:t>
      </w:r>
      <w:r w:rsidRPr="00C77633">
        <w:rPr>
          <w:color w:val="auto"/>
          <w:lang w:val="en-US"/>
        </w:rPr>
        <w:t xml:space="preserve"> along the </w:t>
      </w:r>
      <w:proofErr w:type="spellStart"/>
      <w:r w:rsidRPr="00C77633">
        <w:rPr>
          <w:color w:val="auto"/>
          <w:lang w:val="en-US"/>
        </w:rPr>
        <w:t>Brantas</w:t>
      </w:r>
      <w:proofErr w:type="spellEnd"/>
      <w:r w:rsidRPr="00C77633">
        <w:rPr>
          <w:color w:val="auto"/>
          <w:lang w:val="en-US"/>
        </w:rPr>
        <w:t xml:space="preserve"> River in </w:t>
      </w:r>
      <w:proofErr w:type="spellStart"/>
      <w:r w:rsidRPr="00C77633">
        <w:rPr>
          <w:color w:val="auto"/>
          <w:lang w:val="en-US"/>
        </w:rPr>
        <w:t>Jombang</w:t>
      </w:r>
      <w:proofErr w:type="spellEnd"/>
      <w:r w:rsidRPr="00C77633">
        <w:rPr>
          <w:color w:val="auto"/>
          <w:lang w:val="en-US"/>
        </w:rPr>
        <w:t xml:space="preserve"> and </w:t>
      </w:r>
      <w:proofErr w:type="spellStart"/>
      <w:r w:rsidRPr="00C77633">
        <w:rPr>
          <w:color w:val="auto"/>
          <w:lang w:val="en-US"/>
        </w:rPr>
        <w:t>Mojokerto</w:t>
      </w:r>
      <w:proofErr w:type="spellEnd"/>
      <w:r w:rsidRPr="00C77633">
        <w:rPr>
          <w:color w:val="auto"/>
          <w:lang w:val="en-US"/>
        </w:rPr>
        <w:t>, want</w:t>
      </w:r>
      <w:r w:rsidR="003C026A" w:rsidRPr="00C77633">
        <w:rPr>
          <w:color w:val="auto"/>
          <w:lang w:val="en-US"/>
        </w:rPr>
        <w:t>ed</w:t>
      </w:r>
      <w:r w:rsidRPr="00C77633">
        <w:rPr>
          <w:color w:val="auto"/>
          <w:lang w:val="en-US"/>
        </w:rPr>
        <w:t xml:space="preserve"> to earn </w:t>
      </w:r>
      <w:r w:rsidR="003C026A" w:rsidRPr="00C77633">
        <w:rPr>
          <w:color w:val="auto"/>
          <w:lang w:val="en-US"/>
        </w:rPr>
        <w:t xml:space="preserve">money </w:t>
      </w:r>
      <w:r w:rsidRPr="00C77633">
        <w:rPr>
          <w:color w:val="auto"/>
          <w:lang w:val="en-US"/>
        </w:rPr>
        <w:t xml:space="preserve">easily and quickly by carrying out mechanical mining. In </w:t>
      </w:r>
      <w:r w:rsidR="001016F3" w:rsidRPr="00C77633">
        <w:rPr>
          <w:color w:val="auto"/>
          <w:lang w:val="en-US"/>
        </w:rPr>
        <w:t>fact, among these people there we</w:t>
      </w:r>
      <w:r w:rsidRPr="00C77633">
        <w:rPr>
          <w:color w:val="auto"/>
          <w:lang w:val="en-US"/>
        </w:rPr>
        <w:t>re unscrup</w:t>
      </w:r>
      <w:r w:rsidR="003C026A" w:rsidRPr="00C77633">
        <w:rPr>
          <w:color w:val="auto"/>
          <w:lang w:val="en-US"/>
        </w:rPr>
        <w:t>ulous government officials who we</w:t>
      </w:r>
      <w:r w:rsidRPr="00C77633">
        <w:rPr>
          <w:color w:val="auto"/>
          <w:lang w:val="en-US"/>
        </w:rPr>
        <w:t xml:space="preserve">re tempted to get involved in the </w:t>
      </w:r>
      <w:proofErr w:type="spellStart"/>
      <w:r w:rsidRPr="00C77633">
        <w:rPr>
          <w:color w:val="auto"/>
          <w:lang w:val="en-US"/>
        </w:rPr>
        <w:t>Brantas</w:t>
      </w:r>
      <w:proofErr w:type="spellEnd"/>
      <w:r w:rsidRPr="00C77633">
        <w:rPr>
          <w:color w:val="auto"/>
          <w:lang w:val="en-US"/>
        </w:rPr>
        <w:t xml:space="preserve"> sand exploitation business. The massive extraction of sand ma</w:t>
      </w:r>
      <w:r w:rsidR="003C026A" w:rsidRPr="00C77633">
        <w:rPr>
          <w:color w:val="auto"/>
          <w:lang w:val="en-US"/>
        </w:rPr>
        <w:t>de</w:t>
      </w:r>
      <w:r w:rsidRPr="00C77633">
        <w:rPr>
          <w:color w:val="auto"/>
          <w:lang w:val="en-US"/>
        </w:rPr>
        <w:t xml:space="preserve"> the </w:t>
      </w:r>
      <w:proofErr w:type="spellStart"/>
      <w:r w:rsidRPr="00C77633">
        <w:rPr>
          <w:color w:val="auto"/>
          <w:lang w:val="en-US"/>
        </w:rPr>
        <w:t>Brantas</w:t>
      </w:r>
      <w:proofErr w:type="spellEnd"/>
      <w:r w:rsidRPr="00C77633">
        <w:rPr>
          <w:color w:val="auto"/>
          <w:lang w:val="en-US"/>
        </w:rPr>
        <w:t xml:space="preserve"> River sand reserves continue</w:t>
      </w:r>
      <w:r w:rsidR="003C026A" w:rsidRPr="00C77633">
        <w:rPr>
          <w:color w:val="auto"/>
          <w:lang w:val="en-US"/>
        </w:rPr>
        <w:t>d</w:t>
      </w:r>
      <w:r w:rsidRPr="00C77633">
        <w:rPr>
          <w:color w:val="auto"/>
          <w:lang w:val="en-US"/>
        </w:rPr>
        <w:t xml:space="preserve"> to decrease because the speed of formation of sand reserves by the flow of water that transports</w:t>
      </w:r>
      <w:r w:rsidR="003C026A" w:rsidRPr="00C77633">
        <w:rPr>
          <w:color w:val="auto"/>
          <w:lang w:val="en-US"/>
        </w:rPr>
        <w:t xml:space="preserve"> them from the upstream region wa</w:t>
      </w:r>
      <w:r w:rsidRPr="00C77633">
        <w:rPr>
          <w:color w:val="auto"/>
          <w:lang w:val="en-US"/>
        </w:rPr>
        <w:t xml:space="preserve">s far exceeded. As a result, the </w:t>
      </w:r>
      <w:proofErr w:type="spellStart"/>
      <w:r w:rsidR="00581509" w:rsidRPr="00C77633">
        <w:rPr>
          <w:color w:val="auto"/>
          <w:lang w:val="en-US"/>
        </w:rPr>
        <w:t>Brantas</w:t>
      </w:r>
      <w:proofErr w:type="spellEnd"/>
      <w:r w:rsidR="00581509" w:rsidRPr="00C77633">
        <w:rPr>
          <w:color w:val="auto"/>
          <w:lang w:val="en-US"/>
        </w:rPr>
        <w:t xml:space="preserve"> river</w:t>
      </w:r>
      <w:r w:rsidR="003C026A" w:rsidRPr="00C77633">
        <w:rPr>
          <w:color w:val="auto"/>
          <w:lang w:val="en-US"/>
        </w:rPr>
        <w:t>bed wa</w:t>
      </w:r>
      <w:r w:rsidRPr="00C77633">
        <w:rPr>
          <w:color w:val="auto"/>
          <w:lang w:val="en-US"/>
        </w:rPr>
        <w:t>s</w:t>
      </w:r>
      <w:r w:rsidR="003C026A" w:rsidRPr="00C77633">
        <w:rPr>
          <w:color w:val="auto"/>
          <w:lang w:val="en-US"/>
        </w:rPr>
        <w:t xml:space="preserve"> getting deeper and the impact wa</w:t>
      </w:r>
      <w:r w:rsidRPr="00C77633">
        <w:rPr>
          <w:color w:val="auto"/>
          <w:lang w:val="en-US"/>
        </w:rPr>
        <w:t>s quickly present before the eyes</w:t>
      </w:r>
      <w:r w:rsidR="00581509" w:rsidRPr="00C77633">
        <w:rPr>
          <w:color w:val="auto"/>
          <w:lang w:val="en-US"/>
        </w:rPr>
        <w:t>,</w:t>
      </w:r>
      <w:r w:rsidRPr="00C77633">
        <w:rPr>
          <w:color w:val="auto"/>
          <w:lang w:val="en-US"/>
        </w:rPr>
        <w:t xml:space="preserve"> threatening the environment and economy of the </w:t>
      </w:r>
      <w:proofErr w:type="spellStart"/>
      <w:r w:rsidRPr="00C77633">
        <w:rPr>
          <w:color w:val="auto"/>
          <w:lang w:val="en-US"/>
        </w:rPr>
        <w:t>Brantas</w:t>
      </w:r>
      <w:proofErr w:type="spellEnd"/>
      <w:r w:rsidRPr="00C77633">
        <w:rPr>
          <w:color w:val="auto"/>
          <w:lang w:val="en-US"/>
        </w:rPr>
        <w:t xml:space="preserve"> watershed area. The following section will discuss </w:t>
      </w:r>
      <w:r w:rsidR="003C026A" w:rsidRPr="00C77633">
        <w:rPr>
          <w:color w:val="auto"/>
          <w:lang w:val="en-US"/>
        </w:rPr>
        <w:t>its repercussions</w:t>
      </w:r>
      <w:r w:rsidRPr="00C77633">
        <w:rPr>
          <w:color w:val="auto"/>
          <w:lang w:val="en-US"/>
        </w:rPr>
        <w:t>.</w:t>
      </w:r>
    </w:p>
    <w:p w:rsidR="00CB2646" w:rsidRPr="00C77633" w:rsidRDefault="00CB2646" w:rsidP="00170A9A">
      <w:pPr>
        <w:pStyle w:val="Default"/>
        <w:contextualSpacing/>
        <w:jc w:val="both"/>
        <w:rPr>
          <w:b/>
          <w:color w:val="auto"/>
          <w:lang w:val="en-US"/>
        </w:rPr>
      </w:pPr>
    </w:p>
    <w:p w:rsidR="00CB2646" w:rsidRPr="00C77633" w:rsidRDefault="00870C5B" w:rsidP="00170A9A">
      <w:pPr>
        <w:pStyle w:val="BodyText"/>
        <w:spacing w:after="0"/>
        <w:contextualSpacing/>
        <w:jc w:val="both"/>
        <w:rPr>
          <w:rFonts w:ascii="Times New Roman" w:hAnsi="Times New Roman"/>
          <w:b/>
          <w:color w:val="auto"/>
        </w:rPr>
      </w:pPr>
      <w:r w:rsidRPr="00C77633">
        <w:rPr>
          <w:rFonts w:ascii="Times New Roman" w:hAnsi="Times New Roman"/>
          <w:b/>
          <w:color w:val="auto"/>
        </w:rPr>
        <w:t xml:space="preserve">Sand </w:t>
      </w:r>
      <w:r w:rsidR="00CB2646" w:rsidRPr="00C77633">
        <w:rPr>
          <w:rFonts w:ascii="Times New Roman" w:hAnsi="Times New Roman"/>
          <w:b/>
          <w:color w:val="auto"/>
        </w:rPr>
        <w:t>Mining Impacts</w:t>
      </w:r>
    </w:p>
    <w:p w:rsidR="00CB2646" w:rsidRPr="00C77633" w:rsidRDefault="00CB2646" w:rsidP="00170A9A">
      <w:pPr>
        <w:pStyle w:val="BodyText"/>
        <w:spacing w:after="0"/>
        <w:contextualSpacing/>
        <w:jc w:val="both"/>
        <w:rPr>
          <w:rFonts w:ascii="Times New Roman" w:hAnsi="Times New Roman"/>
          <w:color w:val="auto"/>
        </w:rPr>
      </w:pPr>
      <w:r w:rsidRPr="00C77633">
        <w:rPr>
          <w:rFonts w:ascii="Times New Roman" w:hAnsi="Times New Roman"/>
          <w:color w:val="auto"/>
        </w:rPr>
        <w:t>The acceleration of t</w:t>
      </w:r>
      <w:r w:rsidR="00125E32" w:rsidRPr="00C77633">
        <w:rPr>
          <w:rFonts w:ascii="Times New Roman" w:hAnsi="Times New Roman"/>
          <w:color w:val="auto"/>
        </w:rPr>
        <w:t xml:space="preserve">he </w:t>
      </w:r>
      <w:proofErr w:type="spellStart"/>
      <w:r w:rsidR="00125E32" w:rsidRPr="00C77633">
        <w:rPr>
          <w:rFonts w:ascii="Times New Roman" w:hAnsi="Times New Roman"/>
          <w:color w:val="auto"/>
        </w:rPr>
        <w:t>Brantas</w:t>
      </w:r>
      <w:proofErr w:type="spellEnd"/>
      <w:r w:rsidR="00125E32" w:rsidRPr="00C77633">
        <w:rPr>
          <w:rFonts w:ascii="Times New Roman" w:hAnsi="Times New Roman"/>
          <w:color w:val="auto"/>
        </w:rPr>
        <w:t xml:space="preserve"> River sand mining had</w:t>
      </w:r>
      <w:r w:rsidRPr="00C77633">
        <w:rPr>
          <w:rFonts w:ascii="Times New Roman" w:hAnsi="Times New Roman"/>
          <w:color w:val="auto"/>
        </w:rPr>
        <w:t xml:space="preserve"> </w:t>
      </w:r>
      <w:r w:rsidR="00125E32" w:rsidRPr="00C77633">
        <w:rPr>
          <w:rFonts w:ascii="Times New Roman" w:hAnsi="Times New Roman"/>
          <w:color w:val="auto"/>
        </w:rPr>
        <w:t xml:space="preserve">serious </w:t>
      </w:r>
      <w:r w:rsidRPr="00C77633">
        <w:rPr>
          <w:rFonts w:ascii="Times New Roman" w:hAnsi="Times New Roman"/>
          <w:color w:val="auto"/>
        </w:rPr>
        <w:t>impact</w:t>
      </w:r>
      <w:r w:rsidR="00125E32" w:rsidRPr="00C77633">
        <w:rPr>
          <w:rFonts w:ascii="Times New Roman" w:hAnsi="Times New Roman"/>
          <w:color w:val="auto"/>
        </w:rPr>
        <w:t xml:space="preserve"> on the environment and local society</w:t>
      </w:r>
      <w:r w:rsidRPr="00C77633">
        <w:rPr>
          <w:rFonts w:ascii="Times New Roman" w:hAnsi="Times New Roman"/>
          <w:color w:val="auto"/>
        </w:rPr>
        <w:t>. As a form of extraction of minerals from nature</w:t>
      </w:r>
      <w:r w:rsidR="00125E32" w:rsidRPr="00C77633">
        <w:rPr>
          <w:rFonts w:ascii="Times New Roman" w:hAnsi="Times New Roman"/>
          <w:color w:val="auto"/>
        </w:rPr>
        <w:t xml:space="preserve">, </w:t>
      </w:r>
      <w:r w:rsidRPr="00C77633">
        <w:rPr>
          <w:rFonts w:ascii="Times New Roman" w:hAnsi="Times New Roman"/>
          <w:color w:val="auto"/>
        </w:rPr>
        <w:t>the imp</w:t>
      </w:r>
      <w:r w:rsidR="00125E32" w:rsidRPr="00C77633">
        <w:rPr>
          <w:rFonts w:ascii="Times New Roman" w:hAnsi="Times New Roman"/>
          <w:color w:val="auto"/>
        </w:rPr>
        <w:t>act of mining activities depend</w:t>
      </w:r>
      <w:r w:rsidR="007866B4" w:rsidRPr="00C77633">
        <w:rPr>
          <w:rFonts w:ascii="Times New Roman" w:hAnsi="Times New Roman"/>
          <w:color w:val="auto"/>
        </w:rPr>
        <w:t>s</w:t>
      </w:r>
      <w:r w:rsidR="00125E32" w:rsidRPr="00C77633">
        <w:rPr>
          <w:rFonts w:ascii="Times New Roman" w:hAnsi="Times New Roman"/>
          <w:color w:val="auto"/>
        </w:rPr>
        <w:t xml:space="preserve"> largely</w:t>
      </w:r>
      <w:r w:rsidRPr="00C77633">
        <w:rPr>
          <w:rFonts w:ascii="Times New Roman" w:hAnsi="Times New Roman"/>
          <w:color w:val="auto"/>
        </w:rPr>
        <w:t xml:space="preserve"> on the </w:t>
      </w:r>
      <w:r w:rsidR="00125E32" w:rsidRPr="00C77633">
        <w:rPr>
          <w:rFonts w:ascii="Times New Roman" w:hAnsi="Times New Roman"/>
          <w:color w:val="auto"/>
        </w:rPr>
        <w:t xml:space="preserve">type of </w:t>
      </w:r>
      <w:r w:rsidRPr="00C77633">
        <w:rPr>
          <w:rFonts w:ascii="Times New Roman" w:hAnsi="Times New Roman"/>
          <w:color w:val="auto"/>
        </w:rPr>
        <w:t xml:space="preserve">extraction technology and the available </w:t>
      </w:r>
      <w:r w:rsidR="00125E32" w:rsidRPr="00C77633">
        <w:rPr>
          <w:rFonts w:ascii="Times New Roman" w:hAnsi="Times New Roman"/>
          <w:color w:val="auto"/>
        </w:rPr>
        <w:t xml:space="preserve">mineral </w:t>
      </w:r>
      <w:r w:rsidR="007866B4" w:rsidRPr="00C77633">
        <w:rPr>
          <w:rFonts w:ascii="Times New Roman" w:hAnsi="Times New Roman"/>
          <w:color w:val="auto"/>
        </w:rPr>
        <w:t>deposits</w:t>
      </w:r>
      <w:r w:rsidRPr="00C77633">
        <w:rPr>
          <w:rFonts w:ascii="Times New Roman" w:hAnsi="Times New Roman"/>
          <w:color w:val="auto"/>
        </w:rPr>
        <w:t xml:space="preserve">. Historical perspectives on the mining of the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 sand show that changes in mining resources</w:t>
      </w:r>
      <w:r w:rsidR="00F65D97" w:rsidRPr="00C77633">
        <w:rPr>
          <w:rFonts w:ascii="Times New Roman" w:hAnsi="Times New Roman"/>
          <w:color w:val="auto"/>
        </w:rPr>
        <w:t xml:space="preserve"> have turned them from blessing into disaster</w:t>
      </w:r>
      <w:r w:rsidRPr="00C77633">
        <w:rPr>
          <w:rFonts w:ascii="Times New Roman" w:hAnsi="Times New Roman"/>
          <w:color w:val="auto"/>
        </w:rPr>
        <w:t xml:space="preserve">. The pursuit of maximum profits through the accelerated exploitation facilitated by the adoption of sand-suction technology has brought </w:t>
      </w:r>
      <w:r w:rsidR="00581509" w:rsidRPr="00C77633">
        <w:rPr>
          <w:rFonts w:ascii="Times New Roman" w:hAnsi="Times New Roman"/>
          <w:color w:val="auto"/>
        </w:rPr>
        <w:t xml:space="preserve">considerable infrastructural damage, </w:t>
      </w:r>
      <w:r w:rsidRPr="00C77633">
        <w:rPr>
          <w:rFonts w:ascii="Times New Roman" w:hAnsi="Times New Roman"/>
          <w:color w:val="auto"/>
        </w:rPr>
        <w:t xml:space="preserve">economic losses and threats to the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w:t>
      </w:r>
      <w:r w:rsidR="00F360AF" w:rsidRPr="00C77633">
        <w:rPr>
          <w:rFonts w:ascii="Times New Roman" w:hAnsi="Times New Roman"/>
          <w:color w:val="auto"/>
        </w:rPr>
        <w:t>ine ecosystem</w:t>
      </w:r>
      <w:r w:rsidRPr="00C77633">
        <w:rPr>
          <w:rFonts w:ascii="Times New Roman" w:hAnsi="Times New Roman"/>
          <w:color w:val="auto"/>
        </w:rPr>
        <w:t>.</w:t>
      </w:r>
    </w:p>
    <w:p w:rsidR="00CB2646" w:rsidRPr="00C77633" w:rsidRDefault="00CB2646" w:rsidP="00170A9A">
      <w:pPr>
        <w:pStyle w:val="BodyText"/>
        <w:spacing w:after="0"/>
        <w:ind w:firstLine="630"/>
        <w:contextualSpacing/>
        <w:jc w:val="both"/>
        <w:rPr>
          <w:rFonts w:ascii="Times New Roman" w:hAnsi="Times New Roman"/>
          <w:color w:val="auto"/>
        </w:rPr>
      </w:pPr>
      <w:r w:rsidRPr="00C77633">
        <w:rPr>
          <w:rFonts w:ascii="Times New Roman" w:hAnsi="Times New Roman"/>
          <w:color w:val="auto"/>
        </w:rPr>
        <w:t xml:space="preserve">The long-standing </w:t>
      </w:r>
      <w:proofErr w:type="spellStart"/>
      <w:r w:rsidR="00F939C6" w:rsidRPr="00C77633">
        <w:rPr>
          <w:rFonts w:ascii="Times New Roman" w:hAnsi="Times New Roman"/>
          <w:color w:val="auto"/>
        </w:rPr>
        <w:t>Brantas</w:t>
      </w:r>
      <w:proofErr w:type="spellEnd"/>
      <w:r w:rsidR="00F939C6" w:rsidRPr="00C77633">
        <w:rPr>
          <w:rFonts w:ascii="Times New Roman" w:hAnsi="Times New Roman"/>
          <w:color w:val="auto"/>
        </w:rPr>
        <w:t xml:space="preserve"> sand mining has </w:t>
      </w:r>
      <w:r w:rsidR="00686117" w:rsidRPr="00C77633">
        <w:rPr>
          <w:rFonts w:ascii="Times New Roman" w:hAnsi="Times New Roman"/>
          <w:color w:val="auto"/>
        </w:rPr>
        <w:t xml:space="preserve">been </w:t>
      </w:r>
      <w:r w:rsidR="00F939C6" w:rsidRPr="00C77633">
        <w:rPr>
          <w:rFonts w:ascii="Times New Roman" w:hAnsi="Times New Roman"/>
          <w:color w:val="auto"/>
        </w:rPr>
        <w:t>traditionally</w:t>
      </w:r>
      <w:r w:rsidRPr="00C77633">
        <w:rPr>
          <w:rFonts w:ascii="Times New Roman" w:hAnsi="Times New Roman"/>
          <w:color w:val="auto"/>
        </w:rPr>
        <w:t xml:space="preserve"> seen as economically and environmentally beneficial.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 sand mining provided a source of income for miners and important materials for infrastructure </w:t>
      </w:r>
      <w:r w:rsidR="00F939C6" w:rsidRPr="00C77633">
        <w:rPr>
          <w:rFonts w:ascii="Times New Roman" w:hAnsi="Times New Roman"/>
          <w:color w:val="auto"/>
        </w:rPr>
        <w:t>development. Mining also reduced</w:t>
      </w:r>
      <w:r w:rsidRPr="00C77633">
        <w:rPr>
          <w:rFonts w:ascii="Times New Roman" w:hAnsi="Times New Roman"/>
          <w:color w:val="auto"/>
        </w:rPr>
        <w:t xml:space="preserve"> the risk of flooding due to silting of rivers </w:t>
      </w:r>
      <w:r w:rsidR="00F939C6" w:rsidRPr="00C77633">
        <w:rPr>
          <w:rFonts w:ascii="Times New Roman" w:hAnsi="Times New Roman"/>
          <w:color w:val="auto"/>
        </w:rPr>
        <w:t xml:space="preserve">resulting from </w:t>
      </w:r>
      <w:r w:rsidRPr="00C77633">
        <w:rPr>
          <w:rFonts w:ascii="Times New Roman" w:hAnsi="Times New Roman"/>
          <w:color w:val="auto"/>
        </w:rPr>
        <w:t xml:space="preserve">the accumulation of volcanic material sediments from Mount </w:t>
      </w:r>
      <w:proofErr w:type="spellStart"/>
      <w:r w:rsidRPr="00C77633">
        <w:rPr>
          <w:rFonts w:ascii="Times New Roman" w:hAnsi="Times New Roman"/>
          <w:color w:val="auto"/>
        </w:rPr>
        <w:t>Kelud</w:t>
      </w:r>
      <w:proofErr w:type="spellEnd"/>
      <w:r w:rsidRPr="00C77633">
        <w:rPr>
          <w:rFonts w:ascii="Times New Roman" w:hAnsi="Times New Roman"/>
          <w:color w:val="auto"/>
        </w:rPr>
        <w:t>. S</w:t>
      </w:r>
      <w:r w:rsidR="00F939C6" w:rsidRPr="00C77633">
        <w:rPr>
          <w:rFonts w:ascii="Times New Roman" w:hAnsi="Times New Roman"/>
          <w:color w:val="auto"/>
        </w:rPr>
        <w:t>iltation of the riverbed reduced</w:t>
      </w:r>
      <w:r w:rsidRPr="00C77633">
        <w:rPr>
          <w:rFonts w:ascii="Times New Roman" w:hAnsi="Times New Roman"/>
          <w:color w:val="auto"/>
        </w:rPr>
        <w:t xml:space="preserve"> the capacity to accommodate the abundant volume of water in the rainy season</w:t>
      </w:r>
      <w:r w:rsidR="00F939C6" w:rsidRPr="00C77633">
        <w:rPr>
          <w:rFonts w:ascii="Times New Roman" w:hAnsi="Times New Roman"/>
          <w:color w:val="auto"/>
        </w:rPr>
        <w:t>,</w:t>
      </w:r>
      <w:r w:rsidRPr="00C77633">
        <w:rPr>
          <w:rFonts w:ascii="Times New Roman" w:hAnsi="Times New Roman"/>
          <w:color w:val="auto"/>
        </w:rPr>
        <w:t xml:space="preserve"> thereby increasing the threat o</w:t>
      </w:r>
      <w:r w:rsidR="00F939C6" w:rsidRPr="00C77633">
        <w:rPr>
          <w:rFonts w:ascii="Times New Roman" w:hAnsi="Times New Roman"/>
          <w:color w:val="auto"/>
        </w:rPr>
        <w:t>f flooding. Sand mining prevented siltation and maintained its depth so that the river could</w:t>
      </w:r>
      <w:r w:rsidRPr="00C77633">
        <w:rPr>
          <w:rFonts w:ascii="Times New Roman" w:hAnsi="Times New Roman"/>
          <w:color w:val="auto"/>
        </w:rPr>
        <w:t xml:space="preserve"> hold a greater volume of water. Sand mining to a certain extent has long functioned in the framework of </w:t>
      </w:r>
      <w:r w:rsidR="00F939C6" w:rsidRPr="00C77633">
        <w:rPr>
          <w:rFonts w:ascii="Times New Roman" w:hAnsi="Times New Roman"/>
          <w:color w:val="auto"/>
        </w:rPr>
        <w:t xml:space="preserve">flood-linked </w:t>
      </w:r>
      <w:r w:rsidRPr="00C77633">
        <w:rPr>
          <w:rFonts w:ascii="Times New Roman" w:hAnsi="Times New Roman"/>
          <w:color w:val="auto"/>
        </w:rPr>
        <w:t>disaster</w:t>
      </w:r>
      <w:r w:rsidR="00F939C6" w:rsidRPr="00C77633">
        <w:rPr>
          <w:rFonts w:ascii="Times New Roman" w:hAnsi="Times New Roman"/>
          <w:color w:val="auto"/>
        </w:rPr>
        <w:t xml:space="preserve"> mitigation because it increased</w:t>
      </w:r>
      <w:r w:rsidRPr="00C77633">
        <w:rPr>
          <w:rFonts w:ascii="Times New Roman" w:hAnsi="Times New Roman"/>
          <w:color w:val="auto"/>
        </w:rPr>
        <w:t xml:space="preserve"> the capacity of rivers so as to reduce the risk of </w:t>
      </w:r>
      <w:r w:rsidR="00F939C6" w:rsidRPr="00C77633">
        <w:rPr>
          <w:rFonts w:ascii="Times New Roman" w:hAnsi="Times New Roman"/>
          <w:color w:val="auto"/>
        </w:rPr>
        <w:t>water overflowing</w:t>
      </w:r>
      <w:r w:rsidRPr="00C77633">
        <w:rPr>
          <w:rFonts w:ascii="Times New Roman" w:hAnsi="Times New Roman"/>
          <w:color w:val="auto"/>
        </w:rPr>
        <w:t xml:space="preserve"> (</w:t>
      </w:r>
      <w:proofErr w:type="spellStart"/>
      <w:r w:rsidRPr="00C77633">
        <w:rPr>
          <w:rFonts w:ascii="Times New Roman" w:hAnsi="Times New Roman"/>
          <w:color w:val="auto"/>
        </w:rPr>
        <w:t>Faturrohman</w:t>
      </w:r>
      <w:proofErr w:type="spellEnd"/>
      <w:r w:rsidRPr="00C77633">
        <w:rPr>
          <w:rFonts w:ascii="Times New Roman" w:hAnsi="Times New Roman"/>
          <w:color w:val="auto"/>
        </w:rPr>
        <w:t>, 2012: 15).</w:t>
      </w:r>
    </w:p>
    <w:p w:rsidR="00CB2646" w:rsidRPr="00C77633" w:rsidRDefault="00CB2646" w:rsidP="00170A9A">
      <w:pPr>
        <w:pStyle w:val="BodyText"/>
        <w:spacing w:after="0"/>
        <w:ind w:firstLine="630"/>
        <w:contextualSpacing/>
        <w:jc w:val="both"/>
        <w:rPr>
          <w:rFonts w:ascii="Times New Roman" w:hAnsi="Times New Roman"/>
          <w:color w:val="auto"/>
        </w:rPr>
      </w:pPr>
      <w:r w:rsidRPr="00C77633">
        <w:rPr>
          <w:rFonts w:ascii="Times New Roman" w:hAnsi="Times New Roman"/>
          <w:color w:val="auto"/>
        </w:rPr>
        <w:t xml:space="preserve">The </w:t>
      </w:r>
      <w:r w:rsidR="00F939C6" w:rsidRPr="00C77633">
        <w:rPr>
          <w:rFonts w:ascii="Times New Roman" w:hAnsi="Times New Roman"/>
          <w:color w:val="auto"/>
        </w:rPr>
        <w:t xml:space="preserve">broad </w:t>
      </w:r>
      <w:r w:rsidRPr="00C77633">
        <w:rPr>
          <w:rFonts w:ascii="Times New Roman" w:hAnsi="Times New Roman"/>
          <w:color w:val="auto"/>
        </w:rPr>
        <w:t>benefits of sand mining disappear</w:t>
      </w:r>
      <w:r w:rsidR="00F939C6" w:rsidRPr="00C77633">
        <w:rPr>
          <w:rFonts w:ascii="Times New Roman" w:hAnsi="Times New Roman"/>
          <w:color w:val="auto"/>
        </w:rPr>
        <w:t>ed</w:t>
      </w:r>
      <w:r w:rsidRPr="00C77633">
        <w:rPr>
          <w:rFonts w:ascii="Times New Roman" w:hAnsi="Times New Roman"/>
          <w:color w:val="auto"/>
        </w:rPr>
        <w:t xml:space="preserve"> with the spread of mechanical sand mining. Mechanical sand mining has </w:t>
      </w:r>
      <w:r w:rsidR="00F939C6" w:rsidRPr="00C77633">
        <w:rPr>
          <w:rFonts w:ascii="Times New Roman" w:hAnsi="Times New Roman"/>
          <w:color w:val="auto"/>
        </w:rPr>
        <w:t xml:space="preserve">deepened </w:t>
      </w:r>
      <w:r w:rsidRPr="00C77633">
        <w:rPr>
          <w:rFonts w:ascii="Times New Roman" w:hAnsi="Times New Roman"/>
          <w:color w:val="auto"/>
        </w:rPr>
        <w:t xml:space="preserve">the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riverbed. In a letter from the Regional Secretary of East Java Province, Drs. </w:t>
      </w:r>
      <w:proofErr w:type="spellStart"/>
      <w:r w:rsidRPr="00C77633">
        <w:rPr>
          <w:rFonts w:ascii="Times New Roman" w:hAnsi="Times New Roman"/>
          <w:color w:val="auto"/>
        </w:rPr>
        <w:t>Soemarjono</w:t>
      </w:r>
      <w:proofErr w:type="spellEnd"/>
      <w:r w:rsidRPr="00C77633">
        <w:rPr>
          <w:rFonts w:ascii="Times New Roman" w:hAnsi="Times New Roman"/>
          <w:color w:val="auto"/>
        </w:rPr>
        <w:t xml:space="preserve"> </w:t>
      </w:r>
      <w:proofErr w:type="spellStart"/>
      <w:r w:rsidRPr="00C77633">
        <w:rPr>
          <w:rFonts w:ascii="Times New Roman" w:hAnsi="Times New Roman"/>
          <w:color w:val="auto"/>
        </w:rPr>
        <w:t>Hadikoesoemo</w:t>
      </w:r>
      <w:proofErr w:type="spellEnd"/>
      <w:r w:rsidRPr="00C77633">
        <w:rPr>
          <w:rFonts w:ascii="Times New Roman" w:hAnsi="Times New Roman"/>
          <w:color w:val="auto"/>
        </w:rPr>
        <w:t xml:space="preserve"> told the Head of the </w:t>
      </w:r>
      <w:proofErr w:type="spellStart"/>
      <w:r w:rsidRPr="00C77633">
        <w:rPr>
          <w:rFonts w:ascii="Times New Roman" w:hAnsi="Times New Roman"/>
          <w:color w:val="auto"/>
        </w:rPr>
        <w:t>Ditsospol</w:t>
      </w:r>
      <w:proofErr w:type="spellEnd"/>
      <w:r w:rsidRPr="00C77633">
        <w:rPr>
          <w:rFonts w:ascii="Times New Roman" w:hAnsi="Times New Roman"/>
          <w:color w:val="auto"/>
        </w:rPr>
        <w:t xml:space="preserve"> of East Java on December 9, 1987 that the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riverbed had </w:t>
      </w:r>
      <w:r w:rsidR="00F939C6" w:rsidRPr="00C77633">
        <w:rPr>
          <w:rFonts w:ascii="Times New Roman" w:hAnsi="Times New Roman"/>
          <w:color w:val="auto"/>
        </w:rPr>
        <w:t xml:space="preserve">decreased </w:t>
      </w:r>
      <w:r w:rsidRPr="00C77633">
        <w:rPr>
          <w:rFonts w:ascii="Times New Roman" w:hAnsi="Times New Roman"/>
          <w:color w:val="auto"/>
        </w:rPr>
        <w:t>between 1-2 meters and caused the disruption of the function of the irrigation intake building in the dry season (</w:t>
      </w:r>
      <w:proofErr w:type="spellStart"/>
      <w:r w:rsidRPr="00C77633">
        <w:rPr>
          <w:rFonts w:ascii="Times New Roman" w:hAnsi="Times New Roman"/>
          <w:color w:val="auto"/>
        </w:rPr>
        <w:t>Bakesbangpol</w:t>
      </w:r>
      <w:proofErr w:type="spellEnd"/>
      <w:r w:rsidRPr="00C77633">
        <w:rPr>
          <w:rFonts w:ascii="Times New Roman" w:hAnsi="Times New Roman"/>
          <w:color w:val="auto"/>
        </w:rPr>
        <w:t xml:space="preserve"> Archive No.3080). </w:t>
      </w:r>
      <w:proofErr w:type="spellStart"/>
      <w:r w:rsidRPr="00C77633">
        <w:rPr>
          <w:rFonts w:ascii="Times New Roman" w:hAnsi="Times New Roman"/>
          <w:color w:val="auto"/>
        </w:rPr>
        <w:t>Perum</w:t>
      </w:r>
      <w:proofErr w:type="spellEnd"/>
      <w:r w:rsidRPr="00C77633">
        <w:rPr>
          <w:rFonts w:ascii="Times New Roman" w:hAnsi="Times New Roman"/>
          <w:color w:val="auto"/>
        </w:rPr>
        <w:t xml:space="preserve"> </w:t>
      </w:r>
      <w:proofErr w:type="spellStart"/>
      <w:r w:rsidRPr="00C77633">
        <w:rPr>
          <w:rFonts w:ascii="Times New Roman" w:hAnsi="Times New Roman"/>
          <w:color w:val="auto"/>
        </w:rPr>
        <w:t>Jasa</w:t>
      </w:r>
      <w:proofErr w:type="spellEnd"/>
      <w:r w:rsidRPr="00C77633">
        <w:rPr>
          <w:rFonts w:ascii="Times New Roman" w:hAnsi="Times New Roman"/>
          <w:color w:val="auto"/>
        </w:rPr>
        <w:t xml:space="preserve"> </w:t>
      </w:r>
      <w:proofErr w:type="spellStart"/>
      <w:r w:rsidRPr="00C77633">
        <w:rPr>
          <w:rFonts w:ascii="Times New Roman" w:hAnsi="Times New Roman"/>
          <w:color w:val="auto"/>
        </w:rPr>
        <w:t>Tirta</w:t>
      </w:r>
      <w:proofErr w:type="spellEnd"/>
      <w:r w:rsidRPr="00C77633">
        <w:rPr>
          <w:rFonts w:ascii="Times New Roman" w:hAnsi="Times New Roman"/>
          <w:color w:val="auto"/>
        </w:rPr>
        <w:t xml:space="preserve"> Kediri as the manager of the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 in the Kediri region recorded a decrease in the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 base from 2004 to 2009. In 2004 the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 base had fallen between 3-4 meters and in 2006 the decline had reac</w:t>
      </w:r>
      <w:r w:rsidR="00F939C6" w:rsidRPr="00C77633">
        <w:rPr>
          <w:rFonts w:ascii="Times New Roman" w:hAnsi="Times New Roman"/>
          <w:color w:val="auto"/>
        </w:rPr>
        <w:t>hed 8 meters (</w:t>
      </w:r>
      <w:proofErr w:type="spellStart"/>
      <w:r w:rsidR="00F939C6" w:rsidRPr="00C77633">
        <w:rPr>
          <w:rFonts w:ascii="Times New Roman" w:hAnsi="Times New Roman"/>
          <w:color w:val="auto"/>
        </w:rPr>
        <w:t>Mahmudi</w:t>
      </w:r>
      <w:proofErr w:type="spellEnd"/>
      <w:r w:rsidR="00F939C6" w:rsidRPr="00C77633">
        <w:rPr>
          <w:rFonts w:ascii="Times New Roman" w:hAnsi="Times New Roman"/>
          <w:color w:val="auto"/>
        </w:rPr>
        <w:t>, 2012: 12</w:t>
      </w:r>
      <w:r w:rsidRPr="00C77633">
        <w:rPr>
          <w:rFonts w:ascii="Times New Roman" w:hAnsi="Times New Roman"/>
          <w:color w:val="auto"/>
        </w:rPr>
        <w:t xml:space="preserve">). Head of the Kediri Regency Environmental Office, </w:t>
      </w:r>
      <w:proofErr w:type="spellStart"/>
      <w:r w:rsidRPr="00C77633">
        <w:rPr>
          <w:rFonts w:ascii="Times New Roman" w:hAnsi="Times New Roman"/>
          <w:color w:val="auto"/>
        </w:rPr>
        <w:t>Didik</w:t>
      </w:r>
      <w:proofErr w:type="spellEnd"/>
      <w:r w:rsidRPr="00C77633">
        <w:rPr>
          <w:rFonts w:ascii="Times New Roman" w:hAnsi="Times New Roman"/>
          <w:color w:val="auto"/>
        </w:rPr>
        <w:t xml:space="preserve"> </w:t>
      </w:r>
      <w:proofErr w:type="spellStart"/>
      <w:r w:rsidRPr="00C77633">
        <w:rPr>
          <w:rFonts w:ascii="Times New Roman" w:hAnsi="Times New Roman"/>
          <w:color w:val="auto"/>
        </w:rPr>
        <w:t>Eko</w:t>
      </w:r>
      <w:proofErr w:type="spellEnd"/>
      <w:r w:rsidRPr="00C77633">
        <w:rPr>
          <w:rFonts w:ascii="Times New Roman" w:hAnsi="Times New Roman"/>
          <w:color w:val="auto"/>
        </w:rPr>
        <w:t xml:space="preserve"> </w:t>
      </w:r>
      <w:proofErr w:type="spellStart"/>
      <w:r w:rsidRPr="00C77633">
        <w:rPr>
          <w:rFonts w:ascii="Times New Roman" w:hAnsi="Times New Roman"/>
          <w:color w:val="auto"/>
        </w:rPr>
        <w:t>Cahyono</w:t>
      </w:r>
      <w:proofErr w:type="spellEnd"/>
      <w:r w:rsidRPr="00C77633">
        <w:rPr>
          <w:rFonts w:ascii="Times New Roman" w:hAnsi="Times New Roman"/>
          <w:color w:val="auto"/>
        </w:rPr>
        <w:t xml:space="preserve">, in 2010 stated that the </w:t>
      </w:r>
      <w:r w:rsidRPr="00C77633">
        <w:rPr>
          <w:rFonts w:ascii="Times New Roman" w:hAnsi="Times New Roman"/>
          <w:color w:val="auto"/>
        </w:rPr>
        <w:lastRenderedPageBreak/>
        <w:t xml:space="preserve">depth of the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 which was originally 20 meters increased with a range of 6-12 meters (Radar Kediri, 22 July 2010). The increasing depth</w:t>
      </w:r>
      <w:r w:rsidR="001A52F6" w:rsidRPr="00C77633">
        <w:rPr>
          <w:rFonts w:ascii="Times New Roman" w:hAnsi="Times New Roman"/>
          <w:color w:val="auto"/>
        </w:rPr>
        <w:t xml:space="preserve"> of the </w:t>
      </w:r>
      <w:proofErr w:type="spellStart"/>
      <w:r w:rsidR="001A52F6" w:rsidRPr="00C77633">
        <w:rPr>
          <w:rFonts w:ascii="Times New Roman" w:hAnsi="Times New Roman"/>
          <w:color w:val="auto"/>
        </w:rPr>
        <w:t>Brantas</w:t>
      </w:r>
      <w:proofErr w:type="spellEnd"/>
      <w:r w:rsidR="001A52F6" w:rsidRPr="00C77633">
        <w:rPr>
          <w:rFonts w:ascii="Times New Roman" w:hAnsi="Times New Roman"/>
          <w:color w:val="auto"/>
        </w:rPr>
        <w:t xml:space="preserve"> River bottom had</w:t>
      </w:r>
      <w:r w:rsidRPr="00C77633">
        <w:rPr>
          <w:rFonts w:ascii="Times New Roman" w:hAnsi="Times New Roman"/>
          <w:color w:val="auto"/>
        </w:rPr>
        <w:t xml:space="preserve"> a devastating effect on irrigation buildings, flood control, bridges, residential buildings and yards located above and along the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 basin.</w:t>
      </w:r>
    </w:p>
    <w:p w:rsidR="00CB2646" w:rsidRPr="00C77633" w:rsidRDefault="00CB2646" w:rsidP="00170A9A">
      <w:pPr>
        <w:pStyle w:val="BodyText"/>
        <w:spacing w:after="0"/>
        <w:ind w:firstLine="630"/>
        <w:contextualSpacing/>
        <w:jc w:val="both"/>
        <w:rPr>
          <w:rFonts w:ascii="Times New Roman" w:hAnsi="Times New Roman"/>
          <w:color w:val="auto"/>
        </w:rPr>
      </w:pPr>
      <w:r w:rsidRPr="00C77633">
        <w:rPr>
          <w:rFonts w:ascii="Times New Roman" w:hAnsi="Times New Roman"/>
          <w:color w:val="auto"/>
        </w:rPr>
        <w:t>Concerns about the adverse effects of sand mining that damage</w:t>
      </w:r>
      <w:r w:rsidR="001A52F6" w:rsidRPr="00C77633">
        <w:rPr>
          <w:rFonts w:ascii="Times New Roman" w:hAnsi="Times New Roman"/>
          <w:color w:val="auto"/>
        </w:rPr>
        <w:t>d</w:t>
      </w:r>
      <w:r w:rsidRPr="00C77633">
        <w:rPr>
          <w:rFonts w:ascii="Times New Roman" w:hAnsi="Times New Roman"/>
          <w:color w:val="auto"/>
        </w:rPr>
        <w:t xml:space="preserve"> bridges and river channels have started to be voiced since 1984. General Leader of the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 Basin Development Project, Ir. </w:t>
      </w:r>
      <w:proofErr w:type="spellStart"/>
      <w:r w:rsidRPr="00C77633">
        <w:rPr>
          <w:rFonts w:ascii="Times New Roman" w:hAnsi="Times New Roman"/>
          <w:color w:val="auto"/>
        </w:rPr>
        <w:t>Roedjito</w:t>
      </w:r>
      <w:proofErr w:type="spellEnd"/>
      <w:r w:rsidRPr="00C77633">
        <w:rPr>
          <w:rFonts w:ascii="Times New Roman" w:hAnsi="Times New Roman"/>
          <w:color w:val="auto"/>
        </w:rPr>
        <w:t xml:space="preserve"> DM Dipl. HE, in his letter to the Governor of East Java dated July 20, 1984 reported damage to the </w:t>
      </w:r>
      <w:proofErr w:type="spellStart"/>
      <w:r w:rsidRPr="00C77633">
        <w:rPr>
          <w:rFonts w:ascii="Times New Roman" w:hAnsi="Times New Roman"/>
          <w:color w:val="auto"/>
        </w:rPr>
        <w:t>Porong</w:t>
      </w:r>
      <w:proofErr w:type="spellEnd"/>
      <w:r w:rsidRPr="00C77633">
        <w:rPr>
          <w:rFonts w:ascii="Times New Roman" w:hAnsi="Times New Roman"/>
          <w:color w:val="auto"/>
        </w:rPr>
        <w:t xml:space="preserve"> Bridge and </w:t>
      </w:r>
      <w:proofErr w:type="spellStart"/>
      <w:r w:rsidRPr="00C77633">
        <w:rPr>
          <w:rFonts w:ascii="Times New Roman" w:hAnsi="Times New Roman"/>
          <w:color w:val="auto"/>
        </w:rPr>
        <w:t>Permisan</w:t>
      </w:r>
      <w:proofErr w:type="spellEnd"/>
      <w:r w:rsidRPr="00C77633">
        <w:rPr>
          <w:rFonts w:ascii="Times New Roman" w:hAnsi="Times New Roman"/>
          <w:color w:val="auto"/>
        </w:rPr>
        <w:t xml:space="preserve"> Bridge that endangered traffic safety (</w:t>
      </w:r>
      <w:proofErr w:type="spellStart"/>
      <w:r w:rsidRPr="00C77633">
        <w:rPr>
          <w:rFonts w:ascii="Times New Roman" w:hAnsi="Times New Roman"/>
          <w:color w:val="auto"/>
        </w:rPr>
        <w:t>Bakesbangpol</w:t>
      </w:r>
      <w:proofErr w:type="spellEnd"/>
      <w:r w:rsidRPr="00C77633">
        <w:rPr>
          <w:rFonts w:ascii="Times New Roman" w:hAnsi="Times New Roman"/>
          <w:color w:val="auto"/>
        </w:rPr>
        <w:t xml:space="preserve"> Archive No.3080). The threat of damage d</w:t>
      </w:r>
      <w:r w:rsidR="001A52F6" w:rsidRPr="00C77633">
        <w:rPr>
          <w:rFonts w:ascii="Times New Roman" w:hAnsi="Times New Roman"/>
          <w:color w:val="auto"/>
        </w:rPr>
        <w:t>id</w:t>
      </w:r>
      <w:r w:rsidRPr="00C77633">
        <w:rPr>
          <w:rFonts w:ascii="Times New Roman" w:hAnsi="Times New Roman"/>
          <w:color w:val="auto"/>
        </w:rPr>
        <w:t xml:space="preserve"> not only occur in the </w:t>
      </w:r>
      <w:proofErr w:type="spellStart"/>
      <w:r w:rsidRPr="00C77633">
        <w:rPr>
          <w:rFonts w:ascii="Times New Roman" w:hAnsi="Times New Roman"/>
          <w:color w:val="auto"/>
        </w:rPr>
        <w:t>Sidoarjo</w:t>
      </w:r>
      <w:proofErr w:type="spellEnd"/>
      <w:r w:rsidRPr="00C77633">
        <w:rPr>
          <w:rFonts w:ascii="Times New Roman" w:hAnsi="Times New Roman"/>
          <w:color w:val="auto"/>
        </w:rPr>
        <w:t xml:space="preserve"> region, but also in other areas. In the East Java Deputy Governor's Office Note </w:t>
      </w:r>
      <w:proofErr w:type="spellStart"/>
      <w:r w:rsidRPr="00C77633">
        <w:rPr>
          <w:rFonts w:ascii="Times New Roman" w:hAnsi="Times New Roman"/>
          <w:color w:val="auto"/>
        </w:rPr>
        <w:t>Soeparmanto</w:t>
      </w:r>
      <w:proofErr w:type="spellEnd"/>
      <w:r w:rsidRPr="00C77633">
        <w:rPr>
          <w:rFonts w:ascii="Times New Roman" w:hAnsi="Times New Roman"/>
          <w:color w:val="auto"/>
        </w:rPr>
        <w:t xml:space="preserve"> to the Governor of East Java on November 10, 1986, it was mentioned that </w:t>
      </w:r>
      <w:r w:rsidR="001A52F6" w:rsidRPr="00C77633">
        <w:rPr>
          <w:rFonts w:ascii="Times New Roman" w:hAnsi="Times New Roman"/>
          <w:color w:val="auto"/>
        </w:rPr>
        <w:t xml:space="preserve">the mechanic sand mining activities </w:t>
      </w:r>
      <w:r w:rsidRPr="00C77633">
        <w:rPr>
          <w:rFonts w:ascii="Times New Roman" w:hAnsi="Times New Roman"/>
          <w:color w:val="auto"/>
        </w:rPr>
        <w:t>d</w:t>
      </w:r>
      <w:r w:rsidR="001A52F6" w:rsidRPr="00C77633">
        <w:rPr>
          <w:rFonts w:ascii="Times New Roman" w:hAnsi="Times New Roman"/>
          <w:color w:val="auto"/>
        </w:rPr>
        <w:t xml:space="preserve">amaging the </w:t>
      </w:r>
      <w:proofErr w:type="spellStart"/>
      <w:r w:rsidR="001A52F6" w:rsidRPr="00C77633">
        <w:rPr>
          <w:rFonts w:ascii="Times New Roman" w:hAnsi="Times New Roman"/>
          <w:color w:val="auto"/>
        </w:rPr>
        <w:t>Porong</w:t>
      </w:r>
      <w:proofErr w:type="spellEnd"/>
      <w:r w:rsidR="001A52F6" w:rsidRPr="00C77633">
        <w:rPr>
          <w:rFonts w:ascii="Times New Roman" w:hAnsi="Times New Roman"/>
          <w:color w:val="auto"/>
        </w:rPr>
        <w:t xml:space="preserve"> </w:t>
      </w:r>
      <w:proofErr w:type="spellStart"/>
      <w:r w:rsidR="001A52F6" w:rsidRPr="00C77633">
        <w:rPr>
          <w:rFonts w:ascii="Times New Roman" w:hAnsi="Times New Roman"/>
          <w:color w:val="auto"/>
        </w:rPr>
        <w:t>Sidoarjo</w:t>
      </w:r>
      <w:proofErr w:type="spellEnd"/>
      <w:r w:rsidR="001A52F6" w:rsidRPr="00C77633">
        <w:rPr>
          <w:rFonts w:ascii="Times New Roman" w:hAnsi="Times New Roman"/>
          <w:color w:val="auto"/>
        </w:rPr>
        <w:t xml:space="preserve"> b</w:t>
      </w:r>
      <w:r w:rsidRPr="00C77633">
        <w:rPr>
          <w:rFonts w:ascii="Times New Roman" w:hAnsi="Times New Roman"/>
          <w:color w:val="auto"/>
        </w:rPr>
        <w:t xml:space="preserve">ridge was carried out by the </w:t>
      </w:r>
      <w:proofErr w:type="spellStart"/>
      <w:r w:rsidRPr="00C77633">
        <w:rPr>
          <w:rFonts w:ascii="Times New Roman" w:hAnsi="Times New Roman"/>
          <w:color w:val="auto"/>
        </w:rPr>
        <w:t>Bumi</w:t>
      </w:r>
      <w:proofErr w:type="spellEnd"/>
      <w:r w:rsidRPr="00C77633">
        <w:rPr>
          <w:rFonts w:ascii="Times New Roman" w:hAnsi="Times New Roman"/>
          <w:color w:val="auto"/>
        </w:rPr>
        <w:t xml:space="preserve"> </w:t>
      </w:r>
      <w:proofErr w:type="spellStart"/>
      <w:r w:rsidRPr="00C77633">
        <w:rPr>
          <w:rFonts w:ascii="Times New Roman" w:hAnsi="Times New Roman"/>
          <w:color w:val="auto"/>
        </w:rPr>
        <w:t>Tarik</w:t>
      </w:r>
      <w:proofErr w:type="spellEnd"/>
      <w:r w:rsidRPr="00C77633">
        <w:rPr>
          <w:rFonts w:ascii="Times New Roman" w:hAnsi="Times New Roman"/>
          <w:color w:val="auto"/>
        </w:rPr>
        <w:t xml:space="preserve"> Foundation, while in the </w:t>
      </w:r>
      <w:proofErr w:type="spellStart"/>
      <w:r w:rsidRPr="00C77633">
        <w:rPr>
          <w:rFonts w:ascii="Times New Roman" w:hAnsi="Times New Roman"/>
          <w:color w:val="auto"/>
        </w:rPr>
        <w:t>Kedung</w:t>
      </w:r>
      <w:proofErr w:type="spellEnd"/>
      <w:r w:rsidRPr="00C77633">
        <w:rPr>
          <w:rFonts w:ascii="Times New Roman" w:hAnsi="Times New Roman"/>
          <w:color w:val="auto"/>
        </w:rPr>
        <w:t xml:space="preserve"> </w:t>
      </w:r>
      <w:proofErr w:type="spellStart"/>
      <w:r w:rsidRPr="00C77633">
        <w:rPr>
          <w:rFonts w:ascii="Times New Roman" w:hAnsi="Times New Roman"/>
          <w:color w:val="auto"/>
        </w:rPr>
        <w:t>Bocok</w:t>
      </w:r>
      <w:proofErr w:type="spellEnd"/>
      <w:r w:rsidRPr="00C77633">
        <w:rPr>
          <w:rFonts w:ascii="Times New Roman" w:hAnsi="Times New Roman"/>
          <w:color w:val="auto"/>
        </w:rPr>
        <w:t xml:space="preserve"> Village</w:t>
      </w:r>
      <w:r w:rsidR="001A52F6" w:rsidRPr="00C77633">
        <w:rPr>
          <w:rFonts w:ascii="Times New Roman" w:hAnsi="Times New Roman"/>
          <w:color w:val="auto"/>
        </w:rPr>
        <w:t xml:space="preserve"> the activities were done by</w:t>
      </w:r>
      <w:r w:rsidRPr="00C77633">
        <w:rPr>
          <w:rFonts w:ascii="Times New Roman" w:hAnsi="Times New Roman"/>
          <w:color w:val="auto"/>
        </w:rPr>
        <w:t xml:space="preserve"> the </w:t>
      </w:r>
      <w:r w:rsidR="001A52F6" w:rsidRPr="00C77633">
        <w:rPr>
          <w:rFonts w:ascii="Times New Roman" w:hAnsi="Times New Roman"/>
          <w:color w:val="auto"/>
        </w:rPr>
        <w:t xml:space="preserve">chief of </w:t>
      </w:r>
      <w:proofErr w:type="spellStart"/>
      <w:r w:rsidRPr="00C77633">
        <w:rPr>
          <w:rFonts w:ascii="Times New Roman" w:hAnsi="Times New Roman"/>
          <w:color w:val="auto"/>
        </w:rPr>
        <w:t>Sebani</w:t>
      </w:r>
      <w:proofErr w:type="spellEnd"/>
      <w:r w:rsidRPr="00C77633">
        <w:rPr>
          <w:rFonts w:ascii="Times New Roman" w:hAnsi="Times New Roman"/>
          <w:color w:val="auto"/>
        </w:rPr>
        <w:t xml:space="preserve"> Village</w:t>
      </w:r>
      <w:r w:rsidR="001A52F6" w:rsidRPr="00C77633">
        <w:rPr>
          <w:rFonts w:ascii="Times New Roman" w:hAnsi="Times New Roman"/>
          <w:color w:val="auto"/>
        </w:rPr>
        <w:t>,</w:t>
      </w:r>
      <w:r w:rsidRPr="00C77633">
        <w:rPr>
          <w:rFonts w:ascii="Times New Roman" w:hAnsi="Times New Roman"/>
          <w:color w:val="auto"/>
        </w:rPr>
        <w:t xml:space="preserve"> </w:t>
      </w:r>
      <w:proofErr w:type="spellStart"/>
      <w:r w:rsidRPr="00C77633">
        <w:rPr>
          <w:rFonts w:ascii="Times New Roman" w:hAnsi="Times New Roman"/>
          <w:color w:val="auto"/>
        </w:rPr>
        <w:t>Simin</w:t>
      </w:r>
      <w:proofErr w:type="spellEnd"/>
      <w:r w:rsidRPr="00C77633">
        <w:rPr>
          <w:rFonts w:ascii="Times New Roman" w:hAnsi="Times New Roman"/>
          <w:color w:val="auto"/>
        </w:rPr>
        <w:t xml:space="preserve"> and his son</w:t>
      </w:r>
      <w:r w:rsidR="001A52F6" w:rsidRPr="00C77633">
        <w:rPr>
          <w:rFonts w:ascii="Times New Roman" w:hAnsi="Times New Roman"/>
          <w:color w:val="auto"/>
        </w:rPr>
        <w:t>,</w:t>
      </w:r>
      <w:r w:rsidRPr="00C77633">
        <w:rPr>
          <w:rFonts w:ascii="Times New Roman" w:hAnsi="Times New Roman"/>
          <w:color w:val="auto"/>
        </w:rPr>
        <w:t xml:space="preserve"> </w:t>
      </w:r>
      <w:r w:rsidR="001A52F6" w:rsidRPr="00C77633">
        <w:rPr>
          <w:rFonts w:ascii="Times New Roman" w:hAnsi="Times New Roman"/>
          <w:color w:val="auto"/>
        </w:rPr>
        <w:t xml:space="preserve">Suharto </w:t>
      </w:r>
      <w:proofErr w:type="spellStart"/>
      <w:r w:rsidR="001A52F6" w:rsidRPr="00C77633">
        <w:rPr>
          <w:rFonts w:ascii="Times New Roman" w:hAnsi="Times New Roman"/>
          <w:color w:val="auto"/>
        </w:rPr>
        <w:t>Sumoredjo</w:t>
      </w:r>
      <w:proofErr w:type="spellEnd"/>
      <w:r w:rsidR="001A52F6" w:rsidRPr="00C77633">
        <w:rPr>
          <w:rFonts w:ascii="Times New Roman" w:hAnsi="Times New Roman"/>
          <w:color w:val="auto"/>
        </w:rPr>
        <w:t xml:space="preserve">, </w:t>
      </w:r>
      <w:r w:rsidRPr="00C77633">
        <w:rPr>
          <w:rFonts w:ascii="Times New Roman" w:hAnsi="Times New Roman"/>
          <w:color w:val="auto"/>
        </w:rPr>
        <w:t xml:space="preserve">who served as </w:t>
      </w:r>
      <w:r w:rsidR="001A52F6" w:rsidRPr="00C77633">
        <w:rPr>
          <w:rFonts w:ascii="Times New Roman" w:hAnsi="Times New Roman"/>
          <w:color w:val="auto"/>
        </w:rPr>
        <w:t xml:space="preserve">the </w:t>
      </w:r>
      <w:r w:rsidRPr="00C77633">
        <w:rPr>
          <w:rFonts w:ascii="Times New Roman" w:hAnsi="Times New Roman"/>
          <w:color w:val="auto"/>
        </w:rPr>
        <w:t xml:space="preserve">head </w:t>
      </w:r>
      <w:r w:rsidR="001A52F6" w:rsidRPr="00C77633">
        <w:rPr>
          <w:rFonts w:ascii="Times New Roman" w:hAnsi="Times New Roman"/>
          <w:color w:val="auto"/>
        </w:rPr>
        <w:t xml:space="preserve">of </w:t>
      </w:r>
      <w:proofErr w:type="spellStart"/>
      <w:r w:rsidRPr="00C77633">
        <w:rPr>
          <w:rFonts w:ascii="Times New Roman" w:hAnsi="Times New Roman"/>
          <w:color w:val="auto"/>
        </w:rPr>
        <w:t>Mliriprowo</w:t>
      </w:r>
      <w:proofErr w:type="spellEnd"/>
      <w:r w:rsidRPr="00C77633">
        <w:rPr>
          <w:rFonts w:ascii="Times New Roman" w:hAnsi="Times New Roman"/>
          <w:color w:val="auto"/>
        </w:rPr>
        <w:t xml:space="preserve"> village. Reported damage also occurred at the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 concrete embankment around the </w:t>
      </w:r>
      <w:proofErr w:type="spellStart"/>
      <w:r w:rsidRPr="00C77633">
        <w:rPr>
          <w:rFonts w:ascii="Times New Roman" w:hAnsi="Times New Roman"/>
          <w:color w:val="auto"/>
        </w:rPr>
        <w:t>Mojokerto</w:t>
      </w:r>
      <w:proofErr w:type="spellEnd"/>
      <w:r w:rsidRPr="00C77633">
        <w:rPr>
          <w:rFonts w:ascii="Times New Roman" w:hAnsi="Times New Roman"/>
          <w:color w:val="auto"/>
        </w:rPr>
        <w:t xml:space="preserve"> Toll Bridge (</w:t>
      </w:r>
      <w:proofErr w:type="spellStart"/>
      <w:r w:rsidRPr="00C77633">
        <w:rPr>
          <w:rFonts w:ascii="Times New Roman" w:hAnsi="Times New Roman"/>
          <w:color w:val="auto"/>
        </w:rPr>
        <w:t>Bakesbangpol</w:t>
      </w:r>
      <w:proofErr w:type="spellEnd"/>
      <w:r w:rsidRPr="00C77633">
        <w:rPr>
          <w:rFonts w:ascii="Times New Roman" w:hAnsi="Times New Roman"/>
          <w:color w:val="auto"/>
        </w:rPr>
        <w:t xml:space="preserve"> Archive No.3080).</w:t>
      </w:r>
    </w:p>
    <w:p w:rsidR="007866B4" w:rsidRPr="00C77633" w:rsidRDefault="00CB2646" w:rsidP="00170A9A">
      <w:pPr>
        <w:pStyle w:val="BodyText"/>
        <w:spacing w:after="0"/>
        <w:ind w:firstLine="630"/>
        <w:contextualSpacing/>
        <w:jc w:val="both"/>
        <w:rPr>
          <w:rFonts w:ascii="Times New Roman" w:hAnsi="Times New Roman"/>
          <w:color w:val="auto"/>
        </w:rPr>
      </w:pPr>
      <w:r w:rsidRPr="00C77633">
        <w:rPr>
          <w:rFonts w:ascii="Times New Roman" w:hAnsi="Times New Roman"/>
          <w:color w:val="auto"/>
        </w:rPr>
        <w:t xml:space="preserve">The increasing depth of the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 also damaged irrigation buildings and other public facilities. The </w:t>
      </w:r>
      <w:proofErr w:type="spellStart"/>
      <w:r w:rsidRPr="00C77633">
        <w:rPr>
          <w:rFonts w:ascii="Times New Roman" w:hAnsi="Times New Roman"/>
          <w:color w:val="auto"/>
        </w:rPr>
        <w:t>Waruturi</w:t>
      </w:r>
      <w:proofErr w:type="spellEnd"/>
      <w:r w:rsidRPr="00C77633">
        <w:rPr>
          <w:rFonts w:ascii="Times New Roman" w:hAnsi="Times New Roman"/>
          <w:color w:val="auto"/>
        </w:rPr>
        <w:t xml:space="preserve"> </w:t>
      </w:r>
      <w:r w:rsidR="001A52F6" w:rsidRPr="00C77633">
        <w:rPr>
          <w:rFonts w:ascii="Times New Roman" w:hAnsi="Times New Roman"/>
          <w:color w:val="auto"/>
        </w:rPr>
        <w:t xml:space="preserve">Dam in </w:t>
      </w:r>
      <w:proofErr w:type="spellStart"/>
      <w:r w:rsidR="001A52F6" w:rsidRPr="00C77633">
        <w:rPr>
          <w:rFonts w:ascii="Times New Roman" w:hAnsi="Times New Roman"/>
          <w:color w:val="auto"/>
        </w:rPr>
        <w:t>Gampengrejo</w:t>
      </w:r>
      <w:proofErr w:type="spellEnd"/>
      <w:r w:rsidR="001A52F6" w:rsidRPr="00C77633">
        <w:rPr>
          <w:rFonts w:ascii="Times New Roman" w:hAnsi="Times New Roman"/>
          <w:color w:val="auto"/>
        </w:rPr>
        <w:t xml:space="preserve"> </w:t>
      </w:r>
      <w:proofErr w:type="spellStart"/>
      <w:r w:rsidR="001A52F6" w:rsidRPr="00C77633">
        <w:rPr>
          <w:rFonts w:ascii="Times New Roman" w:hAnsi="Times New Roman"/>
          <w:color w:val="auto"/>
        </w:rPr>
        <w:t>Subdistrict</w:t>
      </w:r>
      <w:proofErr w:type="spellEnd"/>
      <w:r w:rsidR="001A52F6" w:rsidRPr="00C77633">
        <w:rPr>
          <w:rFonts w:ascii="Times New Roman" w:hAnsi="Times New Roman"/>
          <w:color w:val="auto"/>
        </w:rPr>
        <w:t xml:space="preserve"> wa</w:t>
      </w:r>
      <w:r w:rsidRPr="00C77633">
        <w:rPr>
          <w:rFonts w:ascii="Times New Roman" w:hAnsi="Times New Roman"/>
          <w:color w:val="auto"/>
        </w:rPr>
        <w:t>s reported to be hanging and decre</w:t>
      </w:r>
      <w:r w:rsidR="001A52F6" w:rsidRPr="00C77633">
        <w:rPr>
          <w:rFonts w:ascii="Times New Roman" w:hAnsi="Times New Roman"/>
          <w:color w:val="auto"/>
        </w:rPr>
        <w:t>asing its vital capacity which wa</w:t>
      </w:r>
      <w:r w:rsidRPr="00C77633">
        <w:rPr>
          <w:rFonts w:ascii="Times New Roman" w:hAnsi="Times New Roman"/>
          <w:color w:val="auto"/>
        </w:rPr>
        <w:t xml:space="preserve">s very vital to regulate irrigation in the Kediri, </w:t>
      </w:r>
      <w:proofErr w:type="spellStart"/>
      <w:r w:rsidRPr="00C77633">
        <w:rPr>
          <w:rFonts w:ascii="Times New Roman" w:hAnsi="Times New Roman"/>
          <w:color w:val="auto"/>
        </w:rPr>
        <w:t>Jombang</w:t>
      </w:r>
      <w:proofErr w:type="spellEnd"/>
      <w:r w:rsidRPr="00C77633">
        <w:rPr>
          <w:rFonts w:ascii="Times New Roman" w:hAnsi="Times New Roman"/>
          <w:color w:val="auto"/>
        </w:rPr>
        <w:t xml:space="preserve"> and </w:t>
      </w:r>
      <w:proofErr w:type="spellStart"/>
      <w:r w:rsidRPr="00C77633">
        <w:rPr>
          <w:rFonts w:ascii="Times New Roman" w:hAnsi="Times New Roman"/>
          <w:color w:val="auto"/>
        </w:rPr>
        <w:t>Nganjuk</w:t>
      </w:r>
      <w:proofErr w:type="spellEnd"/>
      <w:r w:rsidRPr="00C77633">
        <w:rPr>
          <w:rFonts w:ascii="Times New Roman" w:hAnsi="Times New Roman"/>
          <w:color w:val="auto"/>
        </w:rPr>
        <w:t xml:space="preserve"> areas (</w:t>
      </w:r>
      <w:proofErr w:type="spellStart"/>
      <w:r w:rsidRPr="00C77633">
        <w:rPr>
          <w:rFonts w:ascii="Times New Roman" w:hAnsi="Times New Roman"/>
          <w:color w:val="auto"/>
        </w:rPr>
        <w:t>Fathurohman</w:t>
      </w:r>
      <w:proofErr w:type="spellEnd"/>
      <w:r w:rsidRPr="00C77633">
        <w:rPr>
          <w:rFonts w:ascii="Times New Roman" w:hAnsi="Times New Roman"/>
          <w:color w:val="auto"/>
        </w:rPr>
        <w:t xml:space="preserve">, 2012: 16). In </w:t>
      </w:r>
      <w:proofErr w:type="spellStart"/>
      <w:r w:rsidRPr="00C77633">
        <w:rPr>
          <w:rFonts w:ascii="Times New Roman" w:hAnsi="Times New Roman"/>
          <w:color w:val="auto"/>
        </w:rPr>
        <w:t>Mojokerto</w:t>
      </w:r>
      <w:proofErr w:type="spellEnd"/>
      <w:r w:rsidRPr="00C77633">
        <w:rPr>
          <w:rFonts w:ascii="Times New Roman" w:hAnsi="Times New Roman"/>
          <w:color w:val="auto"/>
        </w:rPr>
        <w:t xml:space="preserve">, sand mining caused the functioning of the </w:t>
      </w:r>
      <w:proofErr w:type="spellStart"/>
      <w:r w:rsidRPr="00C77633">
        <w:rPr>
          <w:rFonts w:ascii="Times New Roman" w:hAnsi="Times New Roman"/>
          <w:color w:val="auto"/>
        </w:rPr>
        <w:t>Sipukadon</w:t>
      </w:r>
      <w:proofErr w:type="spellEnd"/>
      <w:r w:rsidRPr="00C77633">
        <w:rPr>
          <w:rFonts w:ascii="Times New Roman" w:hAnsi="Times New Roman"/>
          <w:color w:val="auto"/>
        </w:rPr>
        <w:t xml:space="preserve"> </w:t>
      </w:r>
      <w:proofErr w:type="spellStart"/>
      <w:r w:rsidRPr="00C77633">
        <w:rPr>
          <w:rFonts w:ascii="Times New Roman" w:hAnsi="Times New Roman"/>
          <w:color w:val="auto"/>
        </w:rPr>
        <w:t>Sipon</w:t>
      </w:r>
      <w:proofErr w:type="spellEnd"/>
      <w:r w:rsidRPr="00C77633">
        <w:rPr>
          <w:rFonts w:ascii="Times New Roman" w:hAnsi="Times New Roman"/>
          <w:color w:val="auto"/>
        </w:rPr>
        <w:t xml:space="preserve"> in </w:t>
      </w:r>
      <w:proofErr w:type="spellStart"/>
      <w:r w:rsidRPr="00C77633">
        <w:rPr>
          <w:rFonts w:ascii="Times New Roman" w:hAnsi="Times New Roman"/>
          <w:color w:val="auto"/>
        </w:rPr>
        <w:t>Gedek</w:t>
      </w:r>
      <w:proofErr w:type="spellEnd"/>
      <w:r w:rsidRPr="00C77633">
        <w:rPr>
          <w:rFonts w:ascii="Times New Roman" w:hAnsi="Times New Roman"/>
          <w:color w:val="auto"/>
        </w:rPr>
        <w:t xml:space="preserve"> District and </w:t>
      </w:r>
      <w:proofErr w:type="spellStart"/>
      <w:r w:rsidR="004A006E" w:rsidRPr="00C77633">
        <w:rPr>
          <w:rFonts w:ascii="Times New Roman" w:hAnsi="Times New Roman"/>
          <w:color w:val="auto"/>
        </w:rPr>
        <w:t>Gotan</w:t>
      </w:r>
      <w:proofErr w:type="spellEnd"/>
      <w:r w:rsidR="004A006E" w:rsidRPr="00C77633">
        <w:rPr>
          <w:rFonts w:ascii="Times New Roman" w:hAnsi="Times New Roman"/>
          <w:color w:val="auto"/>
        </w:rPr>
        <w:t xml:space="preserve"> </w:t>
      </w:r>
      <w:r w:rsidRPr="00C77633">
        <w:rPr>
          <w:rFonts w:ascii="Times New Roman" w:hAnsi="Times New Roman"/>
          <w:color w:val="auto"/>
        </w:rPr>
        <w:t>Intake in Kudu District which interfered with irrigation of paddy fields (</w:t>
      </w:r>
      <w:proofErr w:type="spellStart"/>
      <w:r w:rsidRPr="00C77633">
        <w:rPr>
          <w:rFonts w:ascii="Times New Roman" w:hAnsi="Times New Roman"/>
          <w:color w:val="auto"/>
        </w:rPr>
        <w:t>Bakesbangpol</w:t>
      </w:r>
      <w:proofErr w:type="spellEnd"/>
      <w:r w:rsidRPr="00C77633">
        <w:rPr>
          <w:rFonts w:ascii="Times New Roman" w:hAnsi="Times New Roman"/>
          <w:color w:val="auto"/>
        </w:rPr>
        <w:t xml:space="preserve"> Archive No.3080). At least 67 public facilities were reported in </w:t>
      </w:r>
      <w:r w:rsidR="004A006E" w:rsidRPr="00C77633">
        <w:rPr>
          <w:rFonts w:ascii="Times New Roman" w:hAnsi="Times New Roman"/>
          <w:color w:val="auto"/>
        </w:rPr>
        <w:t>bad</w:t>
      </w:r>
      <w:r w:rsidRPr="00C77633">
        <w:rPr>
          <w:rFonts w:ascii="Times New Roman" w:hAnsi="Times New Roman"/>
          <w:color w:val="auto"/>
        </w:rPr>
        <w:t xml:space="preserve"> condition, some of which were severely damaged (</w:t>
      </w:r>
      <w:proofErr w:type="spellStart"/>
      <w:r w:rsidRPr="00C77633">
        <w:rPr>
          <w:rFonts w:ascii="Times New Roman" w:hAnsi="Times New Roman"/>
          <w:color w:val="auto"/>
        </w:rPr>
        <w:t>J</w:t>
      </w:r>
      <w:r w:rsidR="004A006E" w:rsidRPr="00C77633">
        <w:rPr>
          <w:rFonts w:ascii="Times New Roman" w:hAnsi="Times New Roman"/>
          <w:color w:val="auto"/>
        </w:rPr>
        <w:t>asa</w:t>
      </w:r>
      <w:proofErr w:type="spellEnd"/>
      <w:r w:rsidR="004A006E" w:rsidRPr="00C77633">
        <w:rPr>
          <w:rFonts w:ascii="Times New Roman" w:hAnsi="Times New Roman"/>
          <w:color w:val="auto"/>
        </w:rPr>
        <w:t xml:space="preserve"> </w:t>
      </w:r>
      <w:proofErr w:type="spellStart"/>
      <w:r w:rsidR="004A006E" w:rsidRPr="00C77633">
        <w:rPr>
          <w:rFonts w:ascii="Times New Roman" w:hAnsi="Times New Roman"/>
          <w:color w:val="auto"/>
        </w:rPr>
        <w:t>Tirta</w:t>
      </w:r>
      <w:proofErr w:type="spellEnd"/>
      <w:r w:rsidR="004A006E" w:rsidRPr="00C77633">
        <w:rPr>
          <w:rFonts w:ascii="Times New Roman" w:hAnsi="Times New Roman"/>
          <w:color w:val="auto"/>
        </w:rPr>
        <w:t xml:space="preserve">, 2012: 34). The Dutch built </w:t>
      </w:r>
      <w:proofErr w:type="spellStart"/>
      <w:r w:rsidRPr="00C77633">
        <w:rPr>
          <w:rFonts w:ascii="Times New Roman" w:hAnsi="Times New Roman"/>
          <w:color w:val="auto"/>
        </w:rPr>
        <w:t>Mrican</w:t>
      </w:r>
      <w:proofErr w:type="spellEnd"/>
      <w:r w:rsidRPr="00C77633">
        <w:rPr>
          <w:rFonts w:ascii="Times New Roman" w:hAnsi="Times New Roman"/>
          <w:color w:val="auto"/>
        </w:rPr>
        <w:t xml:space="preserve"> Bridge connecting the western and eastern regions</w:t>
      </w:r>
      <w:r w:rsidR="004A006E" w:rsidRPr="00C77633">
        <w:rPr>
          <w:rFonts w:ascii="Times New Roman" w:hAnsi="Times New Roman"/>
          <w:color w:val="auto"/>
        </w:rPr>
        <w:t xml:space="preserve"> of the </w:t>
      </w:r>
      <w:proofErr w:type="spellStart"/>
      <w:r w:rsidR="004A006E" w:rsidRPr="00C77633">
        <w:rPr>
          <w:rFonts w:ascii="Times New Roman" w:hAnsi="Times New Roman"/>
          <w:color w:val="auto"/>
        </w:rPr>
        <w:t>Brantas</w:t>
      </w:r>
      <w:proofErr w:type="spellEnd"/>
      <w:r w:rsidR="004A006E" w:rsidRPr="00C77633">
        <w:rPr>
          <w:rFonts w:ascii="Times New Roman" w:hAnsi="Times New Roman"/>
          <w:color w:val="auto"/>
        </w:rPr>
        <w:t xml:space="preserve"> River wa</w:t>
      </w:r>
      <w:r w:rsidRPr="00C77633">
        <w:rPr>
          <w:rFonts w:ascii="Times New Roman" w:hAnsi="Times New Roman"/>
          <w:color w:val="auto"/>
        </w:rPr>
        <w:t xml:space="preserve">s reportedly </w:t>
      </w:r>
      <w:r w:rsidR="004A006E" w:rsidRPr="00C77633">
        <w:rPr>
          <w:rFonts w:ascii="Times New Roman" w:hAnsi="Times New Roman"/>
          <w:color w:val="auto"/>
        </w:rPr>
        <w:t>falling</w:t>
      </w:r>
      <w:r w:rsidRPr="00C77633">
        <w:rPr>
          <w:rFonts w:ascii="Times New Roman" w:hAnsi="Times New Roman"/>
          <w:color w:val="auto"/>
        </w:rPr>
        <w:t>. The supporting iron legs hang b</w:t>
      </w:r>
      <w:r w:rsidR="004A006E" w:rsidRPr="00C77633">
        <w:rPr>
          <w:rFonts w:ascii="Times New Roman" w:hAnsi="Times New Roman"/>
          <w:color w:val="auto"/>
        </w:rPr>
        <w:t>ecause the underlying sediment wa</w:t>
      </w:r>
      <w:r w:rsidRPr="00C77633">
        <w:rPr>
          <w:rFonts w:ascii="Times New Roman" w:hAnsi="Times New Roman"/>
          <w:color w:val="auto"/>
        </w:rPr>
        <w:t xml:space="preserve">s gone. </w:t>
      </w:r>
    </w:p>
    <w:p w:rsidR="00CB2646" w:rsidRPr="00C77633" w:rsidRDefault="00CB2646" w:rsidP="00170A9A">
      <w:pPr>
        <w:pStyle w:val="BodyText"/>
        <w:spacing w:after="0"/>
        <w:ind w:firstLine="630"/>
        <w:contextualSpacing/>
        <w:jc w:val="both"/>
        <w:rPr>
          <w:rFonts w:ascii="Times New Roman" w:hAnsi="Times New Roman"/>
          <w:color w:val="auto"/>
        </w:rPr>
      </w:pPr>
      <w:r w:rsidRPr="00C77633">
        <w:rPr>
          <w:rFonts w:ascii="Times New Roman" w:hAnsi="Times New Roman"/>
          <w:color w:val="auto"/>
        </w:rPr>
        <w:t xml:space="preserve">On April 28, 2010 the </w:t>
      </w:r>
      <w:proofErr w:type="spellStart"/>
      <w:r w:rsidRPr="00C77633">
        <w:rPr>
          <w:rFonts w:ascii="Times New Roman" w:hAnsi="Times New Roman"/>
          <w:color w:val="auto"/>
        </w:rPr>
        <w:t>Mrican</w:t>
      </w:r>
      <w:proofErr w:type="spellEnd"/>
      <w:r w:rsidRPr="00C77633">
        <w:rPr>
          <w:rFonts w:ascii="Times New Roman" w:hAnsi="Times New Roman"/>
          <w:color w:val="auto"/>
        </w:rPr>
        <w:t xml:space="preserve"> Bridge was even closed and awaiting repairs because the conditions endanger</w:t>
      </w:r>
      <w:r w:rsidR="004A006E" w:rsidRPr="00C77633">
        <w:rPr>
          <w:rFonts w:ascii="Times New Roman" w:hAnsi="Times New Roman"/>
          <w:color w:val="auto"/>
        </w:rPr>
        <w:t>ed</w:t>
      </w:r>
      <w:r w:rsidRPr="00C77633">
        <w:rPr>
          <w:rFonts w:ascii="Times New Roman" w:hAnsi="Times New Roman"/>
          <w:color w:val="auto"/>
        </w:rPr>
        <w:t xml:space="preserve"> the user</w:t>
      </w:r>
      <w:r w:rsidR="004A006E" w:rsidRPr="00C77633">
        <w:rPr>
          <w:rFonts w:ascii="Times New Roman" w:hAnsi="Times New Roman"/>
          <w:color w:val="auto"/>
        </w:rPr>
        <w:t>s</w:t>
      </w:r>
      <w:r w:rsidRPr="00C77633">
        <w:rPr>
          <w:rFonts w:ascii="Times New Roman" w:hAnsi="Times New Roman"/>
          <w:color w:val="auto"/>
        </w:rPr>
        <w:t xml:space="preserve">' safety. The bridge was reportedly broken along 15 meters and curved in the middle after the </w:t>
      </w:r>
      <w:r w:rsidR="004A006E" w:rsidRPr="00C77633">
        <w:rPr>
          <w:rFonts w:ascii="Times New Roman" w:hAnsi="Times New Roman"/>
          <w:color w:val="auto"/>
        </w:rPr>
        <w:t xml:space="preserve">collapse of its </w:t>
      </w:r>
      <w:r w:rsidRPr="00C77633">
        <w:rPr>
          <w:rFonts w:ascii="Times New Roman" w:hAnsi="Times New Roman"/>
          <w:color w:val="auto"/>
        </w:rPr>
        <w:t>pole</w:t>
      </w:r>
      <w:r w:rsidR="004A006E" w:rsidRPr="00C77633">
        <w:rPr>
          <w:rFonts w:ascii="Times New Roman" w:hAnsi="Times New Roman"/>
          <w:color w:val="auto"/>
        </w:rPr>
        <w:t>s</w:t>
      </w:r>
      <w:r w:rsidRPr="00C77633">
        <w:rPr>
          <w:rFonts w:ascii="Times New Roman" w:hAnsi="Times New Roman"/>
          <w:color w:val="auto"/>
        </w:rPr>
        <w:t xml:space="preserve"> </w:t>
      </w:r>
      <w:r w:rsidR="004A006E" w:rsidRPr="00C77633">
        <w:rPr>
          <w:rFonts w:ascii="Times New Roman" w:hAnsi="Times New Roman"/>
          <w:color w:val="auto"/>
        </w:rPr>
        <w:t xml:space="preserve">hit </w:t>
      </w:r>
      <w:r w:rsidRPr="00C77633">
        <w:rPr>
          <w:rFonts w:ascii="Times New Roman" w:hAnsi="Times New Roman"/>
          <w:color w:val="auto"/>
        </w:rPr>
        <w:t xml:space="preserve">by a sand mining boat (Radar Kediri, 29 April 2010; Surya, 7 May 2010). Damage also befell the newly built </w:t>
      </w:r>
      <w:proofErr w:type="spellStart"/>
      <w:r w:rsidRPr="00C77633">
        <w:rPr>
          <w:rFonts w:ascii="Times New Roman" w:hAnsi="Times New Roman"/>
          <w:color w:val="auto"/>
        </w:rPr>
        <w:t>Semampir</w:t>
      </w:r>
      <w:proofErr w:type="spellEnd"/>
      <w:r w:rsidRPr="00C77633">
        <w:rPr>
          <w:rFonts w:ascii="Times New Roman" w:hAnsi="Times New Roman"/>
          <w:color w:val="auto"/>
        </w:rPr>
        <w:t xml:space="preserve"> Bridge in 1995</w:t>
      </w:r>
      <w:r w:rsidR="004A006E" w:rsidRPr="00C77633">
        <w:rPr>
          <w:rFonts w:ascii="Times New Roman" w:hAnsi="Times New Roman"/>
          <w:color w:val="auto"/>
        </w:rPr>
        <w:t xml:space="preserve"> because its</w:t>
      </w:r>
      <w:r w:rsidRPr="00C77633">
        <w:rPr>
          <w:rFonts w:ascii="Times New Roman" w:hAnsi="Times New Roman"/>
          <w:color w:val="auto"/>
        </w:rPr>
        <w:t xml:space="preserve"> foundation collapsed due to eroded sediment (Surya, 12 April 2010). Damage was also reported to occur on the </w:t>
      </w:r>
      <w:proofErr w:type="spellStart"/>
      <w:r w:rsidRPr="00C77633">
        <w:rPr>
          <w:rFonts w:ascii="Times New Roman" w:hAnsi="Times New Roman"/>
          <w:color w:val="auto"/>
        </w:rPr>
        <w:t>Brawijaya</w:t>
      </w:r>
      <w:proofErr w:type="spellEnd"/>
      <w:r w:rsidRPr="00C77633">
        <w:rPr>
          <w:rFonts w:ascii="Times New Roman" w:hAnsi="Times New Roman"/>
          <w:color w:val="auto"/>
        </w:rPr>
        <w:t xml:space="preserve"> Bridge that connects the western and eastern Kediri City which is divided by the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 (Surya, May 12, 2010). Houses and yards of residents were also damaged as happe</w:t>
      </w:r>
      <w:r w:rsidR="004A006E" w:rsidRPr="00C77633">
        <w:rPr>
          <w:rFonts w:ascii="Times New Roman" w:hAnsi="Times New Roman"/>
          <w:color w:val="auto"/>
        </w:rPr>
        <w:t xml:space="preserve">ned in the </w:t>
      </w:r>
      <w:proofErr w:type="spellStart"/>
      <w:r w:rsidR="004A006E" w:rsidRPr="00C77633">
        <w:rPr>
          <w:rFonts w:ascii="Times New Roman" w:hAnsi="Times New Roman"/>
          <w:color w:val="auto"/>
        </w:rPr>
        <w:t>Mlati</w:t>
      </w:r>
      <w:proofErr w:type="spellEnd"/>
      <w:r w:rsidR="004A006E" w:rsidRPr="00C77633">
        <w:rPr>
          <w:rFonts w:ascii="Times New Roman" w:hAnsi="Times New Roman"/>
          <w:color w:val="auto"/>
        </w:rPr>
        <w:t xml:space="preserve">, </w:t>
      </w:r>
      <w:proofErr w:type="spellStart"/>
      <w:r w:rsidRPr="00C77633">
        <w:rPr>
          <w:rFonts w:ascii="Times New Roman" w:hAnsi="Times New Roman"/>
          <w:color w:val="auto"/>
        </w:rPr>
        <w:t>Tambengbendo</w:t>
      </w:r>
      <w:proofErr w:type="spellEnd"/>
      <w:r w:rsidRPr="00C77633">
        <w:rPr>
          <w:rFonts w:ascii="Times New Roman" w:hAnsi="Times New Roman"/>
          <w:color w:val="auto"/>
        </w:rPr>
        <w:t xml:space="preserve"> </w:t>
      </w:r>
      <w:r w:rsidR="004A006E" w:rsidRPr="00C77633">
        <w:rPr>
          <w:rFonts w:ascii="Times New Roman" w:hAnsi="Times New Roman"/>
          <w:color w:val="auto"/>
        </w:rPr>
        <w:t xml:space="preserve">and </w:t>
      </w:r>
      <w:proofErr w:type="spellStart"/>
      <w:r w:rsidR="004A006E" w:rsidRPr="00C77633">
        <w:rPr>
          <w:rFonts w:ascii="Times New Roman" w:hAnsi="Times New Roman"/>
          <w:color w:val="auto"/>
        </w:rPr>
        <w:t>Sukoanyar</w:t>
      </w:r>
      <w:proofErr w:type="spellEnd"/>
      <w:r w:rsidR="004A006E" w:rsidRPr="00C77633">
        <w:rPr>
          <w:rFonts w:ascii="Times New Roman" w:hAnsi="Times New Roman"/>
          <w:color w:val="auto"/>
        </w:rPr>
        <w:t xml:space="preserve"> v</w:t>
      </w:r>
      <w:r w:rsidRPr="00C77633">
        <w:rPr>
          <w:rFonts w:ascii="Times New Roman" w:hAnsi="Times New Roman"/>
          <w:color w:val="auto"/>
        </w:rPr>
        <w:t>illage</w:t>
      </w:r>
      <w:r w:rsidR="004A006E" w:rsidRPr="00C77633">
        <w:rPr>
          <w:rFonts w:ascii="Times New Roman" w:hAnsi="Times New Roman"/>
          <w:color w:val="auto"/>
        </w:rPr>
        <w:t>s of</w:t>
      </w:r>
      <w:r w:rsidRPr="00C77633">
        <w:rPr>
          <w:rFonts w:ascii="Times New Roman" w:hAnsi="Times New Roman"/>
          <w:color w:val="auto"/>
        </w:rPr>
        <w:t xml:space="preserve"> Mo</w:t>
      </w:r>
      <w:r w:rsidR="004A006E" w:rsidRPr="00C77633">
        <w:rPr>
          <w:rFonts w:ascii="Times New Roman" w:hAnsi="Times New Roman"/>
          <w:color w:val="auto"/>
        </w:rPr>
        <w:t xml:space="preserve">jo District, and in the </w:t>
      </w:r>
      <w:proofErr w:type="spellStart"/>
      <w:r w:rsidR="004A006E" w:rsidRPr="00C77633">
        <w:rPr>
          <w:rFonts w:ascii="Times New Roman" w:hAnsi="Times New Roman"/>
          <w:color w:val="auto"/>
        </w:rPr>
        <w:t>Ngadiluwih</w:t>
      </w:r>
      <w:proofErr w:type="spellEnd"/>
      <w:r w:rsidR="004A006E" w:rsidRPr="00C77633">
        <w:rPr>
          <w:rFonts w:ascii="Times New Roman" w:hAnsi="Times New Roman"/>
          <w:color w:val="auto"/>
        </w:rPr>
        <w:t xml:space="preserve"> v</w:t>
      </w:r>
      <w:r w:rsidRPr="00C77633">
        <w:rPr>
          <w:rFonts w:ascii="Times New Roman" w:hAnsi="Times New Roman"/>
          <w:color w:val="auto"/>
        </w:rPr>
        <w:t xml:space="preserve">illage </w:t>
      </w:r>
      <w:r w:rsidR="004A006E" w:rsidRPr="00C77633">
        <w:rPr>
          <w:rFonts w:ascii="Times New Roman" w:hAnsi="Times New Roman"/>
          <w:color w:val="auto"/>
        </w:rPr>
        <w:t xml:space="preserve">of </w:t>
      </w:r>
      <w:proofErr w:type="spellStart"/>
      <w:r w:rsidRPr="00C77633">
        <w:rPr>
          <w:rFonts w:ascii="Times New Roman" w:hAnsi="Times New Roman"/>
          <w:color w:val="auto"/>
        </w:rPr>
        <w:t>Ngadiluwih</w:t>
      </w:r>
      <w:proofErr w:type="spellEnd"/>
      <w:r w:rsidRPr="00C77633">
        <w:rPr>
          <w:rFonts w:ascii="Times New Roman" w:hAnsi="Times New Roman"/>
          <w:color w:val="auto"/>
        </w:rPr>
        <w:t xml:space="preserve"> District (Interview with </w:t>
      </w:r>
      <w:proofErr w:type="spellStart"/>
      <w:r w:rsidR="00961F19" w:rsidRPr="00C77633">
        <w:rPr>
          <w:rFonts w:ascii="Times New Roman" w:hAnsi="Times New Roman"/>
          <w:color w:val="auto"/>
        </w:rPr>
        <w:t>Hari</w:t>
      </w:r>
      <w:proofErr w:type="spellEnd"/>
      <w:r w:rsidR="00961F19" w:rsidRPr="00C77633">
        <w:rPr>
          <w:rFonts w:ascii="Times New Roman" w:hAnsi="Times New Roman"/>
          <w:color w:val="auto"/>
        </w:rPr>
        <w:t xml:space="preserve"> </w:t>
      </w:r>
      <w:proofErr w:type="spellStart"/>
      <w:r w:rsidRPr="00C77633">
        <w:rPr>
          <w:rFonts w:ascii="Times New Roman" w:hAnsi="Times New Roman"/>
          <w:color w:val="auto"/>
        </w:rPr>
        <w:t>Setiono</w:t>
      </w:r>
      <w:proofErr w:type="spellEnd"/>
      <w:r w:rsidR="007866B4" w:rsidRPr="00C77633">
        <w:rPr>
          <w:rFonts w:ascii="Times New Roman" w:hAnsi="Times New Roman"/>
          <w:color w:val="auto"/>
        </w:rPr>
        <w:t>,</w:t>
      </w:r>
      <w:r w:rsidRPr="00C77633">
        <w:rPr>
          <w:rFonts w:ascii="Times New Roman" w:hAnsi="Times New Roman"/>
          <w:color w:val="auto"/>
        </w:rPr>
        <w:t xml:space="preserve"> 29 June 2019).</w:t>
      </w:r>
    </w:p>
    <w:p w:rsidR="00E86727" w:rsidRPr="00C77633" w:rsidRDefault="00CB2646" w:rsidP="00170A9A">
      <w:pPr>
        <w:pStyle w:val="BodyText"/>
        <w:spacing w:after="0"/>
        <w:ind w:firstLine="630"/>
        <w:contextualSpacing/>
        <w:jc w:val="both"/>
        <w:rPr>
          <w:rFonts w:ascii="Times New Roman" w:hAnsi="Times New Roman"/>
          <w:color w:val="auto"/>
        </w:rPr>
      </w:pPr>
      <w:r w:rsidRPr="00C77633">
        <w:rPr>
          <w:rFonts w:ascii="Times New Roman" w:hAnsi="Times New Roman"/>
          <w:color w:val="auto"/>
        </w:rPr>
        <w:t xml:space="preserve">The cost to rehabilitate damaged infrastructure due to mechanical sand mining </w:t>
      </w:r>
      <w:r w:rsidR="005A1A40" w:rsidRPr="00C77633">
        <w:rPr>
          <w:rFonts w:ascii="Times New Roman" w:hAnsi="Times New Roman"/>
          <w:color w:val="auto"/>
        </w:rPr>
        <w:t>wa</w:t>
      </w:r>
      <w:r w:rsidRPr="00C77633">
        <w:rPr>
          <w:rFonts w:ascii="Times New Roman" w:hAnsi="Times New Roman"/>
          <w:color w:val="auto"/>
        </w:rPr>
        <w:t>s not small. Emergenc</w:t>
      </w:r>
      <w:r w:rsidR="005A1A40" w:rsidRPr="00C77633">
        <w:rPr>
          <w:rFonts w:ascii="Times New Roman" w:hAnsi="Times New Roman"/>
          <w:color w:val="auto"/>
        </w:rPr>
        <w:t>y repairs for damage in Kediri we</w:t>
      </w:r>
      <w:r w:rsidRPr="00C77633">
        <w:rPr>
          <w:rFonts w:ascii="Times New Roman" w:hAnsi="Times New Roman"/>
          <w:color w:val="auto"/>
        </w:rPr>
        <w:t xml:space="preserve">re said to have </w:t>
      </w:r>
      <w:proofErr w:type="spellStart"/>
      <w:r w:rsidRPr="00C77633">
        <w:rPr>
          <w:rFonts w:ascii="Times New Roman" w:hAnsi="Times New Roman"/>
          <w:color w:val="auto"/>
        </w:rPr>
        <w:t>cost</w:t>
      </w:r>
      <w:r w:rsidR="005A1A40" w:rsidRPr="00C77633">
        <w:rPr>
          <w:rFonts w:ascii="Times New Roman" w:hAnsi="Times New Roman"/>
          <w:color w:val="auto"/>
        </w:rPr>
        <w:t>ed</w:t>
      </w:r>
      <w:proofErr w:type="spellEnd"/>
      <w:r w:rsidRPr="00C77633">
        <w:rPr>
          <w:rFonts w:ascii="Times New Roman" w:hAnsi="Times New Roman"/>
          <w:color w:val="auto"/>
        </w:rPr>
        <w:t xml:space="preserve"> up to 800 billion.</w:t>
      </w:r>
      <w:r w:rsidR="005A1A40" w:rsidRPr="00C77633">
        <w:rPr>
          <w:rFonts w:ascii="Times New Roman" w:hAnsi="Times New Roman"/>
          <w:color w:val="auto"/>
        </w:rPr>
        <w:t xml:space="preserve"> Overall damage rehabilitation wa</w:t>
      </w:r>
      <w:r w:rsidRPr="00C77633">
        <w:rPr>
          <w:rFonts w:ascii="Times New Roman" w:hAnsi="Times New Roman"/>
          <w:color w:val="auto"/>
        </w:rPr>
        <w:t xml:space="preserve">s said to take up to trillions of funds, a burden of funds that the government </w:t>
      </w:r>
      <w:r w:rsidR="006C6AAE" w:rsidRPr="00C77633">
        <w:rPr>
          <w:rFonts w:ascii="Times New Roman" w:hAnsi="Times New Roman"/>
          <w:color w:val="auto"/>
        </w:rPr>
        <w:t xml:space="preserve">surely was </w:t>
      </w:r>
      <w:r w:rsidRPr="00C77633">
        <w:rPr>
          <w:rFonts w:ascii="Times New Roman" w:hAnsi="Times New Roman"/>
          <w:color w:val="auto"/>
        </w:rPr>
        <w:t>c</w:t>
      </w:r>
      <w:r w:rsidR="006C6AAE" w:rsidRPr="00C77633">
        <w:rPr>
          <w:rFonts w:ascii="Times New Roman" w:hAnsi="Times New Roman"/>
          <w:color w:val="auto"/>
        </w:rPr>
        <w:t>ould not</w:t>
      </w:r>
      <w:r w:rsidRPr="00C77633">
        <w:rPr>
          <w:rFonts w:ascii="Times New Roman" w:hAnsi="Times New Roman"/>
          <w:color w:val="auto"/>
        </w:rPr>
        <w:t xml:space="preserve"> bear (Radar Kediri, 22 July 2010). Some of the damage, especially related to the loss of biodiversity o</w:t>
      </w:r>
      <w:r w:rsidR="006C6AAE" w:rsidRPr="00C77633">
        <w:rPr>
          <w:rFonts w:ascii="Times New Roman" w:hAnsi="Times New Roman"/>
          <w:color w:val="auto"/>
        </w:rPr>
        <w:t xml:space="preserve">f the </w:t>
      </w:r>
      <w:proofErr w:type="spellStart"/>
      <w:r w:rsidR="006C6AAE" w:rsidRPr="00C77633">
        <w:rPr>
          <w:rFonts w:ascii="Times New Roman" w:hAnsi="Times New Roman"/>
          <w:color w:val="auto"/>
        </w:rPr>
        <w:t>Brantas</w:t>
      </w:r>
      <w:proofErr w:type="spellEnd"/>
      <w:r w:rsidR="006C6AAE" w:rsidRPr="00C77633">
        <w:rPr>
          <w:rFonts w:ascii="Times New Roman" w:hAnsi="Times New Roman"/>
          <w:color w:val="auto"/>
        </w:rPr>
        <w:t xml:space="preserve"> River ecosystem, was even feared that it would</w:t>
      </w:r>
      <w:r w:rsidRPr="00C77633">
        <w:rPr>
          <w:rFonts w:ascii="Times New Roman" w:hAnsi="Times New Roman"/>
          <w:color w:val="auto"/>
        </w:rPr>
        <w:t xml:space="preserve"> not be able to recover. Observations made by </w:t>
      </w:r>
      <w:proofErr w:type="spellStart"/>
      <w:r w:rsidRPr="00C77633">
        <w:rPr>
          <w:rFonts w:ascii="Times New Roman" w:hAnsi="Times New Roman"/>
          <w:color w:val="auto"/>
        </w:rPr>
        <w:t>Ecoton</w:t>
      </w:r>
      <w:proofErr w:type="spellEnd"/>
      <w:r w:rsidRPr="00C77633">
        <w:rPr>
          <w:rFonts w:ascii="Times New Roman" w:hAnsi="Times New Roman"/>
          <w:color w:val="auto"/>
        </w:rPr>
        <w:t xml:space="preserve"> found that within six months the biodiversity of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 fish was reduced from 41 species to 35 species. The type of fish lost is the </w:t>
      </w:r>
      <w:proofErr w:type="spellStart"/>
      <w:r w:rsidRPr="00C77633">
        <w:rPr>
          <w:rFonts w:ascii="Times New Roman" w:hAnsi="Times New Roman"/>
          <w:color w:val="auto"/>
        </w:rPr>
        <w:t>bader</w:t>
      </w:r>
      <w:proofErr w:type="spellEnd"/>
      <w:r w:rsidRPr="00C77633">
        <w:rPr>
          <w:rFonts w:ascii="Times New Roman" w:hAnsi="Times New Roman"/>
          <w:color w:val="auto"/>
        </w:rPr>
        <w:t xml:space="preserve"> group because the breeding ground disappears due to sand dredging (Radar Kediri, July 16, 2010).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sand mining </w:t>
      </w:r>
      <w:r w:rsidR="006C6AAE" w:rsidRPr="00C77633">
        <w:rPr>
          <w:rFonts w:ascii="Times New Roman" w:hAnsi="Times New Roman"/>
          <w:color w:val="auto"/>
        </w:rPr>
        <w:t>wa</w:t>
      </w:r>
      <w:r w:rsidRPr="00C77633">
        <w:rPr>
          <w:rFonts w:ascii="Times New Roman" w:hAnsi="Times New Roman"/>
          <w:color w:val="auto"/>
        </w:rPr>
        <w:t>s thus part of</w:t>
      </w:r>
      <w:r w:rsidR="007E62C7" w:rsidRPr="00C77633">
        <w:rPr>
          <w:rFonts w:ascii="Times New Roman" w:hAnsi="Times New Roman"/>
          <w:color w:val="auto"/>
        </w:rPr>
        <w:t xml:space="preserve"> what Jared Diamond (2014) called</w:t>
      </w:r>
      <w:r w:rsidRPr="00C77633">
        <w:rPr>
          <w:rFonts w:ascii="Times New Roman" w:hAnsi="Times New Roman"/>
          <w:color w:val="auto"/>
        </w:rPr>
        <w:t xml:space="preserve"> "</w:t>
      </w:r>
      <w:proofErr w:type="spellStart"/>
      <w:r w:rsidRPr="00C77633">
        <w:rPr>
          <w:rFonts w:ascii="Times New Roman" w:hAnsi="Times New Roman"/>
          <w:color w:val="auto"/>
        </w:rPr>
        <w:t>ecoside</w:t>
      </w:r>
      <w:proofErr w:type="spellEnd"/>
      <w:r w:rsidRPr="00C77633">
        <w:rPr>
          <w:rFonts w:ascii="Times New Roman" w:hAnsi="Times New Roman"/>
          <w:color w:val="auto"/>
        </w:rPr>
        <w:t xml:space="preserve">", the </w:t>
      </w:r>
      <w:proofErr w:type="spellStart"/>
      <w:r w:rsidR="006C6AAE" w:rsidRPr="00C77633">
        <w:rPr>
          <w:rFonts w:ascii="Times New Roman" w:hAnsi="Times New Roman"/>
          <w:color w:val="auto"/>
        </w:rPr>
        <w:t>distruction</w:t>
      </w:r>
      <w:proofErr w:type="spellEnd"/>
      <w:r w:rsidR="006C6AAE" w:rsidRPr="00C77633">
        <w:rPr>
          <w:rFonts w:ascii="Times New Roman" w:hAnsi="Times New Roman"/>
          <w:color w:val="auto"/>
        </w:rPr>
        <w:t xml:space="preserve"> of the</w:t>
      </w:r>
      <w:r w:rsidRPr="00C77633">
        <w:rPr>
          <w:rFonts w:ascii="Times New Roman" w:hAnsi="Times New Roman"/>
          <w:color w:val="auto"/>
        </w:rPr>
        <w:t xml:space="preserve"> environment that sustains the community. As Diamond shows through his study of the fate of various world civilizations, the failure to solve ecological problems is the path to the collapse of society. The following section will outline efforts to</w:t>
      </w:r>
      <w:r w:rsidR="006C6AAE" w:rsidRPr="00C77633">
        <w:rPr>
          <w:rFonts w:ascii="Times New Roman" w:hAnsi="Times New Roman"/>
          <w:color w:val="auto"/>
        </w:rPr>
        <w:t xml:space="preserve"> contain</w:t>
      </w:r>
      <w:r w:rsidRPr="00C77633">
        <w:rPr>
          <w:rFonts w:ascii="Times New Roman" w:hAnsi="Times New Roman"/>
          <w:color w:val="auto"/>
        </w:rPr>
        <w:t xml:space="preserve"> the destruction of the </w:t>
      </w:r>
      <w:proofErr w:type="spellStart"/>
      <w:r w:rsidRPr="00C77633">
        <w:rPr>
          <w:rFonts w:ascii="Times New Roman" w:hAnsi="Times New Roman"/>
          <w:color w:val="auto"/>
        </w:rPr>
        <w:t>Brantas</w:t>
      </w:r>
      <w:proofErr w:type="spellEnd"/>
      <w:r w:rsidRPr="00C77633">
        <w:rPr>
          <w:rFonts w:ascii="Times New Roman" w:hAnsi="Times New Roman"/>
          <w:color w:val="auto"/>
        </w:rPr>
        <w:t xml:space="preserve"> River environment due to sand mining.</w:t>
      </w:r>
      <w:r w:rsidR="00E63F3C" w:rsidRPr="00C77633">
        <w:rPr>
          <w:rFonts w:ascii="Times New Roman" w:hAnsi="Times New Roman"/>
          <w:color w:val="auto"/>
        </w:rPr>
        <w:t xml:space="preserve"> </w:t>
      </w:r>
      <w:r w:rsidR="002D369C" w:rsidRPr="00C77633">
        <w:rPr>
          <w:rFonts w:ascii="Times New Roman" w:hAnsi="Times New Roman"/>
          <w:color w:val="auto"/>
        </w:rPr>
        <w:t xml:space="preserve"> </w:t>
      </w:r>
      <w:r w:rsidR="008548BF" w:rsidRPr="00C77633">
        <w:rPr>
          <w:rFonts w:ascii="Times New Roman" w:hAnsi="Times New Roman"/>
          <w:color w:val="auto"/>
        </w:rPr>
        <w:t xml:space="preserve"> </w:t>
      </w:r>
      <w:r w:rsidR="00E86727" w:rsidRPr="00C77633">
        <w:rPr>
          <w:rFonts w:ascii="Times New Roman" w:hAnsi="Times New Roman"/>
          <w:color w:val="auto"/>
          <w:lang w:val="id-ID"/>
        </w:rPr>
        <w:t xml:space="preserve"> </w:t>
      </w:r>
    </w:p>
    <w:p w:rsidR="006E0890" w:rsidRPr="00C77633" w:rsidRDefault="006E0890" w:rsidP="00170A9A">
      <w:pPr>
        <w:pStyle w:val="BodyText"/>
        <w:spacing w:after="0"/>
        <w:ind w:firstLine="630"/>
        <w:contextualSpacing/>
        <w:jc w:val="both"/>
        <w:rPr>
          <w:rFonts w:ascii="Times New Roman" w:hAnsi="Times New Roman"/>
          <w:color w:val="auto"/>
          <w:lang w:val="id-ID"/>
        </w:rPr>
      </w:pPr>
    </w:p>
    <w:p w:rsidR="00CB2646" w:rsidRPr="00C77633" w:rsidRDefault="00581509" w:rsidP="00170A9A">
      <w:pPr>
        <w:shd w:val="clear" w:color="auto" w:fill="FFFFFF"/>
        <w:spacing w:after="0" w:line="240" w:lineRule="auto"/>
        <w:contextualSpacing/>
        <w:jc w:val="both"/>
        <w:rPr>
          <w:rFonts w:ascii="Times New Roman" w:hAnsi="Times New Roman"/>
          <w:b/>
          <w:sz w:val="24"/>
          <w:szCs w:val="24"/>
          <w:lang w:val="en-US"/>
        </w:rPr>
      </w:pPr>
      <w:r w:rsidRPr="00C77633">
        <w:rPr>
          <w:rFonts w:ascii="Times New Roman" w:hAnsi="Times New Roman"/>
          <w:b/>
          <w:sz w:val="24"/>
          <w:szCs w:val="24"/>
          <w:lang w:val="en-US"/>
        </w:rPr>
        <w:t>Searching for a Solution</w:t>
      </w:r>
    </w:p>
    <w:p w:rsidR="00CB2646" w:rsidRPr="00C77633" w:rsidRDefault="00CB2646" w:rsidP="00170A9A">
      <w:pPr>
        <w:shd w:val="clear" w:color="auto" w:fill="FFFFFF"/>
        <w:spacing w:after="0" w:line="240" w:lineRule="auto"/>
        <w:contextualSpacing/>
        <w:jc w:val="both"/>
        <w:rPr>
          <w:rFonts w:ascii="Times New Roman" w:hAnsi="Times New Roman"/>
          <w:sz w:val="24"/>
          <w:szCs w:val="24"/>
          <w:lang w:val="en-US"/>
        </w:rPr>
      </w:pPr>
      <w:r w:rsidRPr="00C77633">
        <w:rPr>
          <w:rFonts w:ascii="Times New Roman" w:hAnsi="Times New Roman"/>
          <w:sz w:val="24"/>
          <w:szCs w:val="24"/>
          <w:lang w:val="en-US"/>
        </w:rPr>
        <w:t xml:space="preserve">The </w:t>
      </w:r>
      <w:r w:rsidR="005F2E6A" w:rsidRPr="00C77633">
        <w:rPr>
          <w:rFonts w:ascii="Times New Roman" w:hAnsi="Times New Roman"/>
          <w:sz w:val="24"/>
          <w:szCs w:val="24"/>
          <w:lang w:val="en-US"/>
        </w:rPr>
        <w:t>adverse</w:t>
      </w:r>
      <w:r w:rsidRPr="00C77633">
        <w:rPr>
          <w:rFonts w:ascii="Times New Roman" w:hAnsi="Times New Roman"/>
          <w:sz w:val="24"/>
          <w:szCs w:val="24"/>
          <w:lang w:val="en-US"/>
        </w:rPr>
        <w:t xml:space="preserve"> impact of mechanical sand mining has triggered responses from the government and the community. From the government the response came from the Implementing Agency for the Development of the Kali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River Basin. In a letter to the Governor of East Java dated July 20, </w:t>
      </w:r>
      <w:r w:rsidRPr="00C77633">
        <w:rPr>
          <w:rFonts w:ascii="Times New Roman" w:hAnsi="Times New Roman"/>
          <w:sz w:val="24"/>
          <w:szCs w:val="24"/>
          <w:lang w:val="en-US"/>
        </w:rPr>
        <w:lastRenderedPageBreak/>
        <w:t xml:space="preserve">1984, </w:t>
      </w:r>
      <w:proofErr w:type="spellStart"/>
      <w:r w:rsidRPr="00C77633">
        <w:rPr>
          <w:rFonts w:ascii="Times New Roman" w:hAnsi="Times New Roman"/>
          <w:sz w:val="24"/>
          <w:szCs w:val="24"/>
          <w:lang w:val="en-US"/>
        </w:rPr>
        <w:t>Ir</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Roedjito</w:t>
      </w:r>
      <w:proofErr w:type="spellEnd"/>
      <w:r w:rsidRPr="00C77633">
        <w:rPr>
          <w:rFonts w:ascii="Times New Roman" w:hAnsi="Times New Roman"/>
          <w:sz w:val="24"/>
          <w:szCs w:val="24"/>
          <w:lang w:val="en-US"/>
        </w:rPr>
        <w:t xml:space="preserve"> asked the governor to stop and reorganize mining activities in accordance with technical requirements that could be accounted for (</w:t>
      </w:r>
      <w:proofErr w:type="spellStart"/>
      <w:r w:rsidRPr="00C77633">
        <w:rPr>
          <w:rFonts w:ascii="Times New Roman" w:hAnsi="Times New Roman"/>
          <w:sz w:val="24"/>
          <w:szCs w:val="24"/>
          <w:lang w:val="en-US"/>
        </w:rPr>
        <w:t>Bakesbangpol</w:t>
      </w:r>
      <w:proofErr w:type="spellEnd"/>
      <w:r w:rsidRPr="00C77633">
        <w:rPr>
          <w:rFonts w:ascii="Times New Roman" w:hAnsi="Times New Roman"/>
          <w:sz w:val="24"/>
          <w:szCs w:val="24"/>
          <w:lang w:val="en-US"/>
        </w:rPr>
        <w:t xml:space="preserve"> Archive No.3080). The emergence of responses from authorities handling the river is similar to the colonial period which shows the initiative of those responsible for irrigation interests in promoting conservation for the sake of irrigation and hydrological </w:t>
      </w:r>
      <w:r w:rsidR="004800AF" w:rsidRPr="00C77633">
        <w:rPr>
          <w:rFonts w:ascii="Times New Roman" w:hAnsi="Times New Roman"/>
          <w:sz w:val="24"/>
          <w:szCs w:val="24"/>
          <w:lang w:val="en-US"/>
        </w:rPr>
        <w:t>functions</w:t>
      </w:r>
      <w:r w:rsidRPr="00C77633">
        <w:rPr>
          <w:rFonts w:ascii="Times New Roman" w:hAnsi="Times New Roman"/>
          <w:sz w:val="24"/>
          <w:szCs w:val="24"/>
          <w:lang w:val="en-US"/>
        </w:rPr>
        <w:t xml:space="preserve">. Borrowing the term </w:t>
      </w:r>
      <w:r w:rsidR="00581509" w:rsidRPr="00C77633">
        <w:rPr>
          <w:rFonts w:ascii="Times New Roman" w:hAnsi="Times New Roman"/>
          <w:sz w:val="24"/>
          <w:szCs w:val="24"/>
          <w:lang w:val="en-US"/>
        </w:rPr>
        <w:t xml:space="preserve">used by </w:t>
      </w:r>
      <w:proofErr w:type="spellStart"/>
      <w:r w:rsidRPr="00C77633">
        <w:rPr>
          <w:rFonts w:ascii="Times New Roman" w:hAnsi="Times New Roman"/>
          <w:sz w:val="24"/>
          <w:szCs w:val="24"/>
          <w:lang w:val="en-US"/>
        </w:rPr>
        <w:t>Hannigan</w:t>
      </w:r>
      <w:proofErr w:type="spellEnd"/>
      <w:r w:rsidRPr="00C77633">
        <w:rPr>
          <w:rFonts w:ascii="Times New Roman" w:hAnsi="Times New Roman"/>
          <w:sz w:val="24"/>
          <w:szCs w:val="24"/>
          <w:lang w:val="en-US"/>
        </w:rPr>
        <w:t xml:space="preserve"> (2006: 65-66), they are "claim</w:t>
      </w:r>
      <w:r w:rsidR="004800AF" w:rsidRPr="00C77633">
        <w:rPr>
          <w:rFonts w:ascii="Times New Roman" w:hAnsi="Times New Roman"/>
          <w:sz w:val="24"/>
          <w:szCs w:val="24"/>
          <w:lang w:val="en-US"/>
        </w:rPr>
        <w:t xml:space="preserve"> makers</w:t>
      </w:r>
      <w:r w:rsidRPr="00C77633">
        <w:rPr>
          <w:rFonts w:ascii="Times New Roman" w:hAnsi="Times New Roman"/>
          <w:sz w:val="24"/>
          <w:szCs w:val="24"/>
          <w:lang w:val="en-US"/>
        </w:rPr>
        <w:t xml:space="preserve">" in the social construction of environmental problems, who press their views for corrective </w:t>
      </w:r>
      <w:r w:rsidR="004800AF" w:rsidRPr="00C77633">
        <w:rPr>
          <w:rFonts w:ascii="Times New Roman" w:hAnsi="Times New Roman"/>
          <w:sz w:val="24"/>
          <w:szCs w:val="24"/>
          <w:lang w:val="en-US"/>
        </w:rPr>
        <w:t>measures</w:t>
      </w:r>
      <w:r w:rsidRPr="00C77633">
        <w:rPr>
          <w:rFonts w:ascii="Times New Roman" w:hAnsi="Times New Roman"/>
          <w:sz w:val="24"/>
          <w:szCs w:val="24"/>
          <w:lang w:val="en-US"/>
        </w:rPr>
        <w:t xml:space="preserve"> through p</w:t>
      </w:r>
      <w:r w:rsidR="004800AF" w:rsidRPr="00C77633">
        <w:rPr>
          <w:rFonts w:ascii="Times New Roman" w:hAnsi="Times New Roman"/>
          <w:sz w:val="24"/>
          <w:szCs w:val="24"/>
          <w:lang w:val="en-US"/>
        </w:rPr>
        <w:t>ublic</w:t>
      </w:r>
      <w:r w:rsidRPr="00C77633">
        <w:rPr>
          <w:rFonts w:ascii="Times New Roman" w:hAnsi="Times New Roman"/>
          <w:sz w:val="24"/>
          <w:szCs w:val="24"/>
          <w:lang w:val="en-US"/>
        </w:rPr>
        <w:t xml:space="preserve"> policy.</w:t>
      </w:r>
    </w:p>
    <w:p w:rsidR="00CB2646" w:rsidRPr="00C77633" w:rsidRDefault="00CB2646" w:rsidP="00170A9A">
      <w:pPr>
        <w:shd w:val="clear" w:color="auto" w:fill="FFFFFF"/>
        <w:spacing w:after="0" w:line="240" w:lineRule="auto"/>
        <w:ind w:firstLine="720"/>
        <w:contextualSpacing/>
        <w:jc w:val="both"/>
        <w:rPr>
          <w:rFonts w:ascii="Times New Roman" w:hAnsi="Times New Roman"/>
          <w:sz w:val="24"/>
          <w:szCs w:val="24"/>
          <w:lang w:val="en-US"/>
        </w:rPr>
      </w:pPr>
      <w:r w:rsidRPr="00C77633">
        <w:rPr>
          <w:rFonts w:ascii="Times New Roman" w:hAnsi="Times New Roman"/>
          <w:sz w:val="24"/>
          <w:szCs w:val="24"/>
          <w:lang w:val="en-US"/>
        </w:rPr>
        <w:t xml:space="preserve">The Governor of East Java responded by issuing a letter dated August 16, 1984 addressed to 9 district and city leaders in the area crossed by the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River. In his letter the governor instructed the cessation and prohibition of </w:t>
      </w:r>
      <w:r w:rsidR="004800AF" w:rsidRPr="00C77633">
        <w:rPr>
          <w:rFonts w:ascii="Times New Roman" w:hAnsi="Times New Roman"/>
          <w:sz w:val="24"/>
          <w:szCs w:val="24"/>
          <w:lang w:val="en-US"/>
        </w:rPr>
        <w:t xml:space="preserve">extracting </w:t>
      </w:r>
      <w:r w:rsidRPr="00C77633">
        <w:rPr>
          <w:rFonts w:ascii="Times New Roman" w:hAnsi="Times New Roman"/>
          <w:sz w:val="24"/>
          <w:szCs w:val="24"/>
          <w:lang w:val="en-US"/>
        </w:rPr>
        <w:t xml:space="preserve">sand in a number of locations. On January 24, 1985 the Regional Secretary of the East Java Region, </w:t>
      </w:r>
      <w:proofErr w:type="spellStart"/>
      <w:r w:rsidRPr="00C77633">
        <w:rPr>
          <w:rFonts w:ascii="Times New Roman" w:hAnsi="Times New Roman"/>
          <w:sz w:val="24"/>
          <w:szCs w:val="24"/>
          <w:lang w:val="en-US"/>
        </w:rPr>
        <w:t>Trimarjono</w:t>
      </w:r>
      <w:proofErr w:type="spellEnd"/>
      <w:r w:rsidRPr="00C77633">
        <w:rPr>
          <w:rFonts w:ascii="Times New Roman" w:hAnsi="Times New Roman"/>
          <w:sz w:val="24"/>
          <w:szCs w:val="24"/>
          <w:lang w:val="en-US"/>
        </w:rPr>
        <w:t xml:space="preserve">, sent a letter to 9 regional leaders, calling for their attention back to the immediate cessation and prohibition of all sand </w:t>
      </w:r>
      <w:r w:rsidR="004800AF" w:rsidRPr="00C77633">
        <w:rPr>
          <w:rFonts w:ascii="Times New Roman" w:hAnsi="Times New Roman"/>
          <w:sz w:val="24"/>
          <w:szCs w:val="24"/>
          <w:lang w:val="en-US"/>
        </w:rPr>
        <w:t>extractions</w:t>
      </w:r>
      <w:r w:rsidRPr="00C77633">
        <w:rPr>
          <w:rFonts w:ascii="Times New Roman" w:hAnsi="Times New Roman"/>
          <w:sz w:val="24"/>
          <w:szCs w:val="24"/>
          <w:lang w:val="en-US"/>
        </w:rPr>
        <w:t xml:space="preserve"> in places mentioned as prone to undermine the maintenance of development projects </w:t>
      </w:r>
      <w:r w:rsidR="004800AF" w:rsidRPr="00C77633">
        <w:rPr>
          <w:rFonts w:ascii="Times New Roman" w:hAnsi="Times New Roman"/>
          <w:sz w:val="24"/>
          <w:szCs w:val="24"/>
          <w:lang w:val="en-US"/>
        </w:rPr>
        <w:t>in t</w:t>
      </w:r>
      <w:r w:rsidRPr="00C77633">
        <w:rPr>
          <w:rFonts w:ascii="Times New Roman" w:hAnsi="Times New Roman"/>
          <w:sz w:val="24"/>
          <w:szCs w:val="24"/>
          <w:lang w:val="en-US"/>
        </w:rPr>
        <w:t xml:space="preserve">he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River whose floods often threaten (</w:t>
      </w:r>
      <w:proofErr w:type="spellStart"/>
      <w:r w:rsidRPr="00C77633">
        <w:rPr>
          <w:rFonts w:ascii="Times New Roman" w:hAnsi="Times New Roman"/>
          <w:sz w:val="24"/>
          <w:szCs w:val="24"/>
          <w:lang w:val="en-US"/>
        </w:rPr>
        <w:t>Bakesbangpol</w:t>
      </w:r>
      <w:proofErr w:type="spellEnd"/>
      <w:r w:rsidRPr="00C77633">
        <w:rPr>
          <w:rFonts w:ascii="Times New Roman" w:hAnsi="Times New Roman"/>
          <w:sz w:val="24"/>
          <w:szCs w:val="24"/>
          <w:lang w:val="en-US"/>
        </w:rPr>
        <w:t xml:space="preserve"> Archive No.3080).</w:t>
      </w:r>
    </w:p>
    <w:p w:rsidR="00CB2646" w:rsidRPr="00C77633" w:rsidRDefault="00CB2646" w:rsidP="00170A9A">
      <w:pPr>
        <w:shd w:val="clear" w:color="auto" w:fill="FFFFFF"/>
        <w:spacing w:after="0" w:line="240" w:lineRule="auto"/>
        <w:ind w:firstLine="720"/>
        <w:contextualSpacing/>
        <w:jc w:val="both"/>
        <w:rPr>
          <w:rFonts w:ascii="Times New Roman" w:hAnsi="Times New Roman"/>
          <w:sz w:val="24"/>
          <w:szCs w:val="24"/>
          <w:lang w:val="en-US"/>
        </w:rPr>
      </w:pPr>
      <w:r w:rsidRPr="00C77633">
        <w:rPr>
          <w:rFonts w:ascii="Times New Roman" w:hAnsi="Times New Roman"/>
          <w:sz w:val="24"/>
          <w:szCs w:val="24"/>
          <w:lang w:val="en-US"/>
        </w:rPr>
        <w:t>Calls for curbing to regional leader</w:t>
      </w:r>
      <w:r w:rsidR="00961F19" w:rsidRPr="00C77633">
        <w:rPr>
          <w:rFonts w:ascii="Times New Roman" w:hAnsi="Times New Roman"/>
          <w:sz w:val="24"/>
          <w:szCs w:val="24"/>
          <w:lang w:val="en-US"/>
        </w:rPr>
        <w:t>s apparently did not bring much result</w:t>
      </w:r>
      <w:r w:rsidRPr="00C77633">
        <w:rPr>
          <w:rFonts w:ascii="Times New Roman" w:hAnsi="Times New Roman"/>
          <w:sz w:val="24"/>
          <w:szCs w:val="24"/>
          <w:lang w:val="en-US"/>
        </w:rPr>
        <w:t xml:space="preserve">. The Assistant Governor, together with the Deputy for Public Works and the head of the Lower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and Central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Projects who conducted a field survey in December 1985 sent a letter to the governor of East Java. The report mentioned the difficulty of banning sand </w:t>
      </w:r>
      <w:r w:rsidR="004800AF" w:rsidRPr="00C77633">
        <w:rPr>
          <w:rFonts w:ascii="Times New Roman" w:hAnsi="Times New Roman"/>
          <w:sz w:val="24"/>
          <w:szCs w:val="24"/>
          <w:lang w:val="en-US"/>
        </w:rPr>
        <w:t xml:space="preserve">mining </w:t>
      </w:r>
      <w:r w:rsidRPr="00C77633">
        <w:rPr>
          <w:rFonts w:ascii="Times New Roman" w:hAnsi="Times New Roman"/>
          <w:sz w:val="24"/>
          <w:szCs w:val="24"/>
          <w:lang w:val="en-US"/>
        </w:rPr>
        <w:t xml:space="preserve">and the condition of some embankments which were prone to breaking during the rainy season. On November 5, 1986 the Governor of East Java </w:t>
      </w:r>
      <w:proofErr w:type="spellStart"/>
      <w:r w:rsidRPr="00C77633">
        <w:rPr>
          <w:rFonts w:ascii="Times New Roman" w:hAnsi="Times New Roman"/>
          <w:sz w:val="24"/>
          <w:szCs w:val="24"/>
          <w:lang w:val="en-US"/>
        </w:rPr>
        <w:t>Wahono</w:t>
      </w:r>
      <w:proofErr w:type="spellEnd"/>
      <w:r w:rsidRPr="00C77633">
        <w:rPr>
          <w:rFonts w:ascii="Times New Roman" w:hAnsi="Times New Roman"/>
          <w:sz w:val="24"/>
          <w:szCs w:val="24"/>
          <w:lang w:val="en-US"/>
        </w:rPr>
        <w:t xml:space="preserve"> issued a letter to 9 regional leaders along the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River to be more assertive and not hesitating to curb the sand </w:t>
      </w:r>
      <w:r w:rsidR="004800AF" w:rsidRPr="00C77633">
        <w:rPr>
          <w:rFonts w:ascii="Times New Roman" w:hAnsi="Times New Roman"/>
          <w:sz w:val="24"/>
          <w:szCs w:val="24"/>
          <w:lang w:val="en-US"/>
        </w:rPr>
        <w:t>mining</w:t>
      </w:r>
      <w:r w:rsidRPr="00C77633">
        <w:rPr>
          <w:rFonts w:ascii="Times New Roman" w:hAnsi="Times New Roman"/>
          <w:sz w:val="24"/>
          <w:szCs w:val="24"/>
          <w:lang w:val="en-US"/>
        </w:rPr>
        <w:t xml:space="preserve"> of the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River, as well as coordinating with the Regional Public Works Service and mining permit examination (No. </w:t>
      </w:r>
      <w:proofErr w:type="spellStart"/>
      <w:r w:rsidRPr="00C77633">
        <w:rPr>
          <w:rFonts w:ascii="Times New Roman" w:hAnsi="Times New Roman"/>
          <w:sz w:val="24"/>
          <w:szCs w:val="24"/>
          <w:lang w:val="en-US"/>
        </w:rPr>
        <w:t>Bakesbangpol</w:t>
      </w:r>
      <w:proofErr w:type="spellEnd"/>
      <w:r w:rsidRPr="00C77633">
        <w:rPr>
          <w:rFonts w:ascii="Times New Roman" w:hAnsi="Times New Roman"/>
          <w:sz w:val="24"/>
          <w:szCs w:val="24"/>
          <w:lang w:val="en-US"/>
        </w:rPr>
        <w:t xml:space="preserve"> Archive No. 3080). Even the </w:t>
      </w:r>
      <w:proofErr w:type="spellStart"/>
      <w:r w:rsidRPr="00C77633">
        <w:rPr>
          <w:rFonts w:ascii="Times New Roman" w:hAnsi="Times New Roman"/>
          <w:sz w:val="24"/>
          <w:szCs w:val="24"/>
          <w:lang w:val="en-US"/>
        </w:rPr>
        <w:t>Pangdam</w:t>
      </w:r>
      <w:proofErr w:type="spellEnd"/>
      <w:r w:rsidRPr="00C77633">
        <w:rPr>
          <w:rFonts w:ascii="Times New Roman" w:hAnsi="Times New Roman"/>
          <w:sz w:val="24"/>
          <w:szCs w:val="24"/>
          <w:lang w:val="en-US"/>
        </w:rPr>
        <w:t xml:space="preserve"> V / </w:t>
      </w:r>
      <w:proofErr w:type="spellStart"/>
      <w:r w:rsidRPr="00C77633">
        <w:rPr>
          <w:rFonts w:ascii="Times New Roman" w:hAnsi="Times New Roman"/>
          <w:sz w:val="24"/>
          <w:szCs w:val="24"/>
          <w:lang w:val="en-US"/>
        </w:rPr>
        <w:t>Brawijaya</w:t>
      </w:r>
      <w:proofErr w:type="spellEnd"/>
      <w:r w:rsidRPr="00C77633">
        <w:rPr>
          <w:rFonts w:ascii="Times New Roman" w:hAnsi="Times New Roman"/>
          <w:sz w:val="24"/>
          <w:szCs w:val="24"/>
          <w:lang w:val="en-US"/>
        </w:rPr>
        <w:t xml:space="preserve"> also sent a letter to the government of East Java Province which contained requests for information related to the problem of controlling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River sands. In response to his letter, Regional / Regional Secretary of East Java Province, </w:t>
      </w:r>
      <w:proofErr w:type="spellStart"/>
      <w:r w:rsidRPr="00C77633">
        <w:rPr>
          <w:rFonts w:ascii="Times New Roman" w:hAnsi="Times New Roman"/>
          <w:sz w:val="24"/>
          <w:szCs w:val="24"/>
          <w:lang w:val="en-US"/>
        </w:rPr>
        <w:t>Drs.Soemarjono</w:t>
      </w:r>
      <w:proofErr w:type="spellEnd"/>
      <w:r w:rsidRPr="00C77633">
        <w:rPr>
          <w:rFonts w:ascii="Times New Roman" w:hAnsi="Times New Roman"/>
          <w:sz w:val="24"/>
          <w:szCs w:val="24"/>
          <w:lang w:val="en-US"/>
        </w:rPr>
        <w:t xml:space="preserve"> delivered evidence of correspondence between regional leaders and affirmation of the governor's policy in curbing the taking of the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River sand and its implementation in the region (</w:t>
      </w:r>
      <w:proofErr w:type="spellStart"/>
      <w:r w:rsidRPr="00C77633">
        <w:rPr>
          <w:rFonts w:ascii="Times New Roman" w:hAnsi="Times New Roman"/>
          <w:sz w:val="24"/>
          <w:szCs w:val="24"/>
          <w:lang w:val="en-US"/>
        </w:rPr>
        <w:t>Bakesbangpol</w:t>
      </w:r>
      <w:proofErr w:type="spellEnd"/>
      <w:r w:rsidRPr="00C77633">
        <w:rPr>
          <w:rFonts w:ascii="Times New Roman" w:hAnsi="Times New Roman"/>
          <w:sz w:val="24"/>
          <w:szCs w:val="24"/>
          <w:lang w:val="en-US"/>
        </w:rPr>
        <w:t xml:space="preserve"> Archive No.3080).</w:t>
      </w:r>
    </w:p>
    <w:p w:rsidR="00CB2646" w:rsidRPr="00C77633" w:rsidRDefault="00CB2646" w:rsidP="00170A9A">
      <w:pPr>
        <w:shd w:val="clear" w:color="auto" w:fill="FFFFFF"/>
        <w:spacing w:after="0" w:line="240" w:lineRule="auto"/>
        <w:ind w:firstLine="720"/>
        <w:contextualSpacing/>
        <w:jc w:val="both"/>
        <w:rPr>
          <w:rFonts w:ascii="Times New Roman" w:hAnsi="Times New Roman"/>
          <w:sz w:val="24"/>
          <w:szCs w:val="24"/>
          <w:lang w:val="en-US"/>
        </w:rPr>
      </w:pPr>
      <w:r w:rsidRPr="00C77633">
        <w:rPr>
          <w:rFonts w:ascii="Times New Roman" w:hAnsi="Times New Roman"/>
          <w:sz w:val="24"/>
          <w:szCs w:val="24"/>
          <w:lang w:val="en-US"/>
        </w:rPr>
        <w:t>The problem of mining has become even more complicated during the reform era with the decline in compliance with the la</w:t>
      </w:r>
      <w:r w:rsidR="004800AF" w:rsidRPr="00C77633">
        <w:rPr>
          <w:rFonts w:ascii="Times New Roman" w:hAnsi="Times New Roman"/>
          <w:sz w:val="24"/>
          <w:szCs w:val="24"/>
          <w:lang w:val="en-US"/>
        </w:rPr>
        <w:t>w. Mechanical mining practices were</w:t>
      </w:r>
      <w:r w:rsidRPr="00C77633">
        <w:rPr>
          <w:rFonts w:ascii="Times New Roman" w:hAnsi="Times New Roman"/>
          <w:sz w:val="24"/>
          <w:szCs w:val="24"/>
          <w:lang w:val="en-US"/>
        </w:rPr>
        <w:t xml:space="preserve"> widespread and difficult to </w:t>
      </w:r>
      <w:r w:rsidR="004800AF" w:rsidRPr="00C77633">
        <w:rPr>
          <w:rFonts w:ascii="Times New Roman" w:hAnsi="Times New Roman"/>
          <w:sz w:val="24"/>
          <w:szCs w:val="24"/>
          <w:lang w:val="en-US"/>
        </w:rPr>
        <w:t>control. The government responded</w:t>
      </w:r>
      <w:r w:rsidRPr="00C77633">
        <w:rPr>
          <w:rFonts w:ascii="Times New Roman" w:hAnsi="Times New Roman"/>
          <w:sz w:val="24"/>
          <w:szCs w:val="24"/>
          <w:lang w:val="en-US"/>
        </w:rPr>
        <w:t xml:space="preserve"> to this problem in various ways. In terms of regulation, the Governor of East Java issued Governor's Decree No. 29 of 2003 concerning the management of sand mining businesses along the Kali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River, Surabaya River, Kali </w:t>
      </w:r>
      <w:proofErr w:type="spellStart"/>
      <w:r w:rsidRPr="00C77633">
        <w:rPr>
          <w:rFonts w:ascii="Times New Roman" w:hAnsi="Times New Roman"/>
          <w:sz w:val="24"/>
          <w:szCs w:val="24"/>
          <w:lang w:val="en-US"/>
        </w:rPr>
        <w:t>Porong</w:t>
      </w:r>
      <w:proofErr w:type="spellEnd"/>
      <w:r w:rsidRPr="00C77633">
        <w:rPr>
          <w:rFonts w:ascii="Times New Roman" w:hAnsi="Times New Roman"/>
          <w:sz w:val="24"/>
          <w:szCs w:val="24"/>
          <w:lang w:val="en-US"/>
        </w:rPr>
        <w:t xml:space="preserve"> and Kali </w:t>
      </w:r>
      <w:proofErr w:type="spellStart"/>
      <w:r w:rsidRPr="00C77633">
        <w:rPr>
          <w:rFonts w:ascii="Times New Roman" w:hAnsi="Times New Roman"/>
          <w:sz w:val="24"/>
          <w:szCs w:val="24"/>
          <w:lang w:val="en-US"/>
        </w:rPr>
        <w:t>Marmoyo</w:t>
      </w:r>
      <w:proofErr w:type="spellEnd"/>
      <w:r w:rsidRPr="00C77633">
        <w:rPr>
          <w:rFonts w:ascii="Times New Roman" w:hAnsi="Times New Roman"/>
          <w:sz w:val="24"/>
          <w:szCs w:val="24"/>
          <w:lang w:val="en-US"/>
        </w:rPr>
        <w:t>. Two years later the Regional Regulation of East Java Province No. 1 of 2005 was issued concerning the control of mining business in class C minerals in the river</w:t>
      </w:r>
      <w:r w:rsidR="004800AF" w:rsidRPr="00C77633">
        <w:rPr>
          <w:rFonts w:ascii="Times New Roman" w:hAnsi="Times New Roman"/>
          <w:sz w:val="24"/>
          <w:szCs w:val="24"/>
          <w:lang w:val="en-US"/>
        </w:rPr>
        <w:t xml:space="preserve"> area. This set of regulations wa</w:t>
      </w:r>
      <w:r w:rsidRPr="00C77633">
        <w:rPr>
          <w:rFonts w:ascii="Times New Roman" w:hAnsi="Times New Roman"/>
          <w:sz w:val="24"/>
          <w:szCs w:val="24"/>
          <w:lang w:val="en-US"/>
        </w:rPr>
        <w:t>s intended to provide a more legal umbrella in controlling sand mining activities. Commitment to resolve the prob</w:t>
      </w:r>
      <w:r w:rsidR="004800AF" w:rsidRPr="00C77633">
        <w:rPr>
          <w:rFonts w:ascii="Times New Roman" w:hAnsi="Times New Roman"/>
          <w:sz w:val="24"/>
          <w:szCs w:val="24"/>
          <w:lang w:val="en-US"/>
        </w:rPr>
        <w:t>lem of destructive sand mining wa</w:t>
      </w:r>
      <w:r w:rsidRPr="00C77633">
        <w:rPr>
          <w:rFonts w:ascii="Times New Roman" w:hAnsi="Times New Roman"/>
          <w:sz w:val="24"/>
          <w:szCs w:val="24"/>
          <w:lang w:val="en-US"/>
        </w:rPr>
        <w:t xml:space="preserve">s manifested by all regional governments whose territories are crossed by the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River by declaring a "war" against the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River sand mining (Surya, 14 October 2010).</w:t>
      </w:r>
    </w:p>
    <w:p w:rsidR="00CB2646" w:rsidRPr="00C77633" w:rsidRDefault="00CB2646" w:rsidP="00170A9A">
      <w:pPr>
        <w:shd w:val="clear" w:color="auto" w:fill="FFFFFF"/>
        <w:spacing w:after="0" w:line="240" w:lineRule="auto"/>
        <w:ind w:firstLine="720"/>
        <w:contextualSpacing/>
        <w:jc w:val="both"/>
        <w:rPr>
          <w:rFonts w:ascii="Times New Roman" w:hAnsi="Times New Roman"/>
          <w:sz w:val="24"/>
          <w:szCs w:val="24"/>
          <w:lang w:val="en-US"/>
        </w:rPr>
      </w:pPr>
      <w:r w:rsidRPr="00C77633">
        <w:rPr>
          <w:rFonts w:ascii="Times New Roman" w:hAnsi="Times New Roman"/>
          <w:sz w:val="24"/>
          <w:szCs w:val="24"/>
          <w:lang w:val="en-US"/>
        </w:rPr>
        <w:t>In the fie</w:t>
      </w:r>
      <w:r w:rsidR="004800AF" w:rsidRPr="00C77633">
        <w:rPr>
          <w:rFonts w:ascii="Times New Roman" w:hAnsi="Times New Roman"/>
          <w:sz w:val="24"/>
          <w:szCs w:val="24"/>
          <w:lang w:val="en-US"/>
        </w:rPr>
        <w:t>ld, enforcement of regulations was</w:t>
      </w:r>
      <w:r w:rsidRPr="00C77633">
        <w:rPr>
          <w:rFonts w:ascii="Times New Roman" w:hAnsi="Times New Roman"/>
          <w:sz w:val="24"/>
          <w:szCs w:val="24"/>
          <w:lang w:val="en-US"/>
        </w:rPr>
        <w:t xml:space="preserve"> carried out both persuasively and through raids. A mechanical sand mining raid activity, for example, was carried out in </w:t>
      </w:r>
      <w:proofErr w:type="spellStart"/>
      <w:r w:rsidRPr="00C77633">
        <w:rPr>
          <w:rFonts w:ascii="Times New Roman" w:hAnsi="Times New Roman"/>
          <w:sz w:val="24"/>
          <w:szCs w:val="24"/>
          <w:lang w:val="en-US"/>
        </w:rPr>
        <w:t>Semampir</w:t>
      </w:r>
      <w:proofErr w:type="spellEnd"/>
      <w:r w:rsidRPr="00C77633">
        <w:rPr>
          <w:rFonts w:ascii="Times New Roman" w:hAnsi="Times New Roman"/>
          <w:sz w:val="24"/>
          <w:szCs w:val="24"/>
          <w:lang w:val="en-US"/>
        </w:rPr>
        <w:t xml:space="preserve"> Town of Kediri City in April 2010. In this operation a joint apparatus collapsed conveyor buildings (Radar Kediri, 5 May 2010). The combined forces of the Kediri PP </w:t>
      </w:r>
      <w:proofErr w:type="spellStart"/>
      <w:r w:rsidRPr="00C77633">
        <w:rPr>
          <w:rFonts w:ascii="Times New Roman" w:hAnsi="Times New Roman"/>
          <w:sz w:val="24"/>
          <w:szCs w:val="24"/>
          <w:lang w:val="en-US"/>
        </w:rPr>
        <w:t>Satpol</w:t>
      </w:r>
      <w:proofErr w:type="spellEnd"/>
      <w:r w:rsidRPr="00C77633">
        <w:rPr>
          <w:rFonts w:ascii="Times New Roman" w:hAnsi="Times New Roman"/>
          <w:sz w:val="24"/>
          <w:szCs w:val="24"/>
          <w:lang w:val="en-US"/>
        </w:rPr>
        <w:t xml:space="preserve"> and TNI conducted raids in </w:t>
      </w:r>
      <w:proofErr w:type="spellStart"/>
      <w:r w:rsidRPr="00C77633">
        <w:rPr>
          <w:rFonts w:ascii="Times New Roman" w:hAnsi="Times New Roman"/>
          <w:sz w:val="24"/>
          <w:szCs w:val="24"/>
          <w:lang w:val="en-US"/>
        </w:rPr>
        <w:t>Ngadiluwih</w:t>
      </w:r>
      <w:proofErr w:type="spellEnd"/>
      <w:r w:rsidRPr="00C77633">
        <w:rPr>
          <w:rFonts w:ascii="Times New Roman" w:hAnsi="Times New Roman"/>
          <w:sz w:val="24"/>
          <w:szCs w:val="24"/>
          <w:lang w:val="en-US"/>
        </w:rPr>
        <w:t xml:space="preserve"> and Mojo Districts. The control operation seized mining equipment and secured it to the Kediri Regency </w:t>
      </w:r>
      <w:proofErr w:type="spellStart"/>
      <w:r w:rsidRPr="00C77633">
        <w:rPr>
          <w:rFonts w:ascii="Times New Roman" w:hAnsi="Times New Roman"/>
          <w:sz w:val="24"/>
          <w:szCs w:val="24"/>
          <w:lang w:val="en-US"/>
        </w:rPr>
        <w:t>Satpol</w:t>
      </w:r>
      <w:proofErr w:type="spellEnd"/>
      <w:r w:rsidRPr="00C77633">
        <w:rPr>
          <w:rFonts w:ascii="Times New Roman" w:hAnsi="Times New Roman"/>
          <w:sz w:val="24"/>
          <w:szCs w:val="24"/>
          <w:lang w:val="en-US"/>
        </w:rPr>
        <w:t xml:space="preserve"> PP Office (Radar Kediri, 5 May 2010). The mechanical sand mining activities were devised up to July 14, 2010 and thereafter these activities were considered criminal acts in violation of the law which were threatened with legal sanctions (Radar Kediri, July 15, 2010). This did not make the mechanical sand miners afraid. They resumed operations, inviting control operations. During a raid on August 12, 2010, authorities seized and sank two units of sand-suction diesel into the river bed (Surya, August 13, 2010).</w:t>
      </w:r>
    </w:p>
    <w:p w:rsidR="00CB2646" w:rsidRPr="00C77633" w:rsidRDefault="004800AF" w:rsidP="00170A9A">
      <w:pPr>
        <w:shd w:val="clear" w:color="auto" w:fill="FFFFFF"/>
        <w:spacing w:after="0" w:line="240" w:lineRule="auto"/>
        <w:ind w:firstLine="720"/>
        <w:contextualSpacing/>
        <w:jc w:val="both"/>
        <w:rPr>
          <w:rFonts w:ascii="Times New Roman" w:hAnsi="Times New Roman"/>
          <w:sz w:val="24"/>
          <w:szCs w:val="24"/>
          <w:lang w:val="en-US"/>
        </w:rPr>
      </w:pPr>
      <w:r w:rsidRPr="00C77633">
        <w:rPr>
          <w:rFonts w:ascii="Times New Roman" w:hAnsi="Times New Roman"/>
          <w:sz w:val="24"/>
          <w:szCs w:val="24"/>
          <w:lang w:val="en-US"/>
        </w:rPr>
        <w:t>Not all control operations we</w:t>
      </w:r>
      <w:r w:rsidR="00CB2646" w:rsidRPr="00C77633">
        <w:rPr>
          <w:rFonts w:ascii="Times New Roman" w:hAnsi="Times New Roman"/>
          <w:sz w:val="24"/>
          <w:szCs w:val="24"/>
          <w:lang w:val="en-US"/>
        </w:rPr>
        <w:t xml:space="preserve">re </w:t>
      </w:r>
      <w:r w:rsidRPr="00C77633">
        <w:rPr>
          <w:rFonts w:ascii="Times New Roman" w:hAnsi="Times New Roman"/>
          <w:sz w:val="24"/>
          <w:szCs w:val="24"/>
          <w:lang w:val="en-US"/>
        </w:rPr>
        <w:t xml:space="preserve">always </w:t>
      </w:r>
      <w:r w:rsidR="00CB2646" w:rsidRPr="00C77633">
        <w:rPr>
          <w:rFonts w:ascii="Times New Roman" w:hAnsi="Times New Roman"/>
          <w:sz w:val="24"/>
          <w:szCs w:val="24"/>
          <w:lang w:val="en-US"/>
        </w:rPr>
        <w:t xml:space="preserve">successful in the field. Some of them apparently leaked so that the miners could escape and hide the mining equipment before the authorities arrived </w:t>
      </w:r>
      <w:r w:rsidR="00CB2646" w:rsidRPr="00C77633">
        <w:rPr>
          <w:rFonts w:ascii="Times New Roman" w:hAnsi="Times New Roman"/>
          <w:sz w:val="24"/>
          <w:szCs w:val="24"/>
          <w:lang w:val="en-US"/>
        </w:rPr>
        <w:lastRenderedPageBreak/>
        <w:t xml:space="preserve">at the location (Surya, 10 April 2010). To escape the ambush of the enforcement apparatus, a mechanical miner at the </w:t>
      </w:r>
      <w:proofErr w:type="spellStart"/>
      <w:r w:rsidR="00CB2646" w:rsidRPr="00C77633">
        <w:rPr>
          <w:rFonts w:ascii="Times New Roman" w:hAnsi="Times New Roman"/>
          <w:sz w:val="24"/>
          <w:szCs w:val="24"/>
          <w:lang w:val="en-US"/>
        </w:rPr>
        <w:t>Waruturi</w:t>
      </w:r>
      <w:proofErr w:type="spellEnd"/>
      <w:r w:rsidR="00CB2646" w:rsidRPr="00C77633">
        <w:rPr>
          <w:rFonts w:ascii="Times New Roman" w:hAnsi="Times New Roman"/>
          <w:sz w:val="24"/>
          <w:szCs w:val="24"/>
          <w:lang w:val="en-US"/>
        </w:rPr>
        <w:t xml:space="preserve"> Dam </w:t>
      </w:r>
      <w:proofErr w:type="spellStart"/>
      <w:r w:rsidR="00CB2646" w:rsidRPr="00C77633">
        <w:rPr>
          <w:rFonts w:ascii="Times New Roman" w:hAnsi="Times New Roman"/>
          <w:sz w:val="24"/>
          <w:szCs w:val="24"/>
          <w:lang w:val="en-US"/>
        </w:rPr>
        <w:t>Gampengrejo</w:t>
      </w:r>
      <w:proofErr w:type="spellEnd"/>
      <w:r w:rsidR="00CB2646" w:rsidRPr="00C77633">
        <w:rPr>
          <w:rFonts w:ascii="Times New Roman" w:hAnsi="Times New Roman"/>
          <w:sz w:val="24"/>
          <w:szCs w:val="24"/>
          <w:lang w:val="en-US"/>
        </w:rPr>
        <w:t xml:space="preserve"> Kediri was reportedly using a method of moving by boat (Memorandum, 26 April 2017). The failure of the policing operation pushed the government to find another way. The </w:t>
      </w:r>
      <w:r w:rsidR="00783E82" w:rsidRPr="00C77633">
        <w:rPr>
          <w:rFonts w:ascii="Times New Roman" w:hAnsi="Times New Roman"/>
          <w:sz w:val="24"/>
          <w:szCs w:val="24"/>
          <w:lang w:val="en-US"/>
        </w:rPr>
        <w:t>municipal g</w:t>
      </w:r>
      <w:r w:rsidR="00CB2646" w:rsidRPr="00C77633">
        <w:rPr>
          <w:rFonts w:ascii="Times New Roman" w:hAnsi="Times New Roman"/>
          <w:sz w:val="24"/>
          <w:szCs w:val="24"/>
          <w:lang w:val="en-US"/>
        </w:rPr>
        <w:t>overnment of Kediri, for example, approached the mechanical sand mining community and invited them to negotiate a solution. An agreement was reached and was signed by both parties on October 20, 2010. In this agreement the miners said they were willing to carry out the profession from mi</w:t>
      </w:r>
      <w:r w:rsidR="00783E82" w:rsidRPr="00C77633">
        <w:rPr>
          <w:rFonts w:ascii="Times New Roman" w:hAnsi="Times New Roman"/>
          <w:sz w:val="24"/>
          <w:szCs w:val="24"/>
          <w:lang w:val="en-US"/>
        </w:rPr>
        <w:t xml:space="preserve">ners to sand traders. They would collect </w:t>
      </w:r>
      <w:r w:rsidR="00CB2646" w:rsidRPr="00C77633">
        <w:rPr>
          <w:rFonts w:ascii="Times New Roman" w:hAnsi="Times New Roman"/>
          <w:sz w:val="24"/>
          <w:szCs w:val="24"/>
          <w:lang w:val="en-US"/>
        </w:rPr>
        <w:t xml:space="preserve">sand directly from sand </w:t>
      </w:r>
      <w:r w:rsidR="00783E82" w:rsidRPr="00C77633">
        <w:rPr>
          <w:rFonts w:ascii="Times New Roman" w:hAnsi="Times New Roman"/>
          <w:sz w:val="24"/>
          <w:szCs w:val="24"/>
          <w:lang w:val="en-US"/>
        </w:rPr>
        <w:t>pockets</w:t>
      </w:r>
      <w:r w:rsidR="00CB2646" w:rsidRPr="00C77633">
        <w:rPr>
          <w:rFonts w:ascii="Times New Roman" w:hAnsi="Times New Roman"/>
          <w:sz w:val="24"/>
          <w:szCs w:val="24"/>
          <w:lang w:val="en-US"/>
        </w:rPr>
        <w:t xml:space="preserve"> in the </w:t>
      </w:r>
      <w:proofErr w:type="spellStart"/>
      <w:r w:rsidR="00CB2646" w:rsidRPr="00C77633">
        <w:rPr>
          <w:rFonts w:ascii="Times New Roman" w:hAnsi="Times New Roman"/>
          <w:sz w:val="24"/>
          <w:szCs w:val="24"/>
          <w:lang w:val="en-US"/>
        </w:rPr>
        <w:t>Udanawu</w:t>
      </w:r>
      <w:proofErr w:type="spellEnd"/>
      <w:r w:rsidR="00CB2646" w:rsidRPr="00C77633">
        <w:rPr>
          <w:rFonts w:ascii="Times New Roman" w:hAnsi="Times New Roman"/>
          <w:sz w:val="24"/>
          <w:szCs w:val="24"/>
          <w:lang w:val="en-US"/>
        </w:rPr>
        <w:t xml:space="preserve"> </w:t>
      </w:r>
      <w:proofErr w:type="spellStart"/>
      <w:r w:rsidR="00CB2646" w:rsidRPr="00C77633">
        <w:rPr>
          <w:rFonts w:ascii="Times New Roman" w:hAnsi="Times New Roman"/>
          <w:sz w:val="24"/>
          <w:szCs w:val="24"/>
          <w:lang w:val="en-US"/>
        </w:rPr>
        <w:t>Blitar</w:t>
      </w:r>
      <w:proofErr w:type="spellEnd"/>
      <w:r w:rsidR="00CB2646" w:rsidRPr="00C77633">
        <w:rPr>
          <w:rFonts w:ascii="Times New Roman" w:hAnsi="Times New Roman"/>
          <w:sz w:val="24"/>
          <w:szCs w:val="24"/>
          <w:lang w:val="en-US"/>
        </w:rPr>
        <w:t xml:space="preserve"> area or the </w:t>
      </w:r>
      <w:proofErr w:type="spellStart"/>
      <w:r w:rsidR="00CB2646" w:rsidRPr="00C77633">
        <w:rPr>
          <w:rFonts w:ascii="Times New Roman" w:hAnsi="Times New Roman"/>
          <w:sz w:val="24"/>
          <w:szCs w:val="24"/>
          <w:lang w:val="en-US"/>
        </w:rPr>
        <w:t>Kelud</w:t>
      </w:r>
      <w:proofErr w:type="spellEnd"/>
      <w:r w:rsidR="00CB2646" w:rsidRPr="00C77633">
        <w:rPr>
          <w:rFonts w:ascii="Times New Roman" w:hAnsi="Times New Roman"/>
          <w:sz w:val="24"/>
          <w:szCs w:val="24"/>
          <w:lang w:val="en-US"/>
        </w:rPr>
        <w:t xml:space="preserve"> Mountai</w:t>
      </w:r>
      <w:r w:rsidR="00783E82" w:rsidRPr="00C77633">
        <w:rPr>
          <w:rFonts w:ascii="Times New Roman" w:hAnsi="Times New Roman"/>
          <w:sz w:val="24"/>
          <w:szCs w:val="24"/>
          <w:lang w:val="en-US"/>
        </w:rPr>
        <w:t>n lava flow. Meanwhile, the municipal</w:t>
      </w:r>
      <w:r w:rsidR="00CB2646" w:rsidRPr="00C77633">
        <w:rPr>
          <w:rFonts w:ascii="Times New Roman" w:hAnsi="Times New Roman"/>
          <w:sz w:val="24"/>
          <w:szCs w:val="24"/>
          <w:lang w:val="en-US"/>
        </w:rPr>
        <w:t xml:space="preserve"> government promised facilities in</w:t>
      </w:r>
      <w:r w:rsidR="00783E82" w:rsidRPr="00C77633">
        <w:rPr>
          <w:rFonts w:ascii="Times New Roman" w:hAnsi="Times New Roman"/>
          <w:sz w:val="24"/>
          <w:szCs w:val="24"/>
          <w:lang w:val="en-US"/>
        </w:rPr>
        <w:t xml:space="preserve"> the form of locations to sell</w:t>
      </w:r>
      <w:r w:rsidR="00CB2646" w:rsidRPr="00C77633">
        <w:rPr>
          <w:rFonts w:ascii="Times New Roman" w:hAnsi="Times New Roman"/>
          <w:sz w:val="24"/>
          <w:szCs w:val="24"/>
          <w:lang w:val="en-US"/>
        </w:rPr>
        <w:t xml:space="preserve"> sand and capital ass</w:t>
      </w:r>
      <w:r w:rsidR="00783E82" w:rsidRPr="00C77633">
        <w:rPr>
          <w:rFonts w:ascii="Times New Roman" w:hAnsi="Times New Roman"/>
          <w:sz w:val="24"/>
          <w:szCs w:val="24"/>
          <w:lang w:val="en-US"/>
        </w:rPr>
        <w:t>istance. In practice agreement wa</w:t>
      </w:r>
      <w:r w:rsidR="00CB2646" w:rsidRPr="00C77633">
        <w:rPr>
          <w:rFonts w:ascii="Times New Roman" w:hAnsi="Times New Roman"/>
          <w:sz w:val="24"/>
          <w:szCs w:val="24"/>
          <w:lang w:val="en-US"/>
        </w:rPr>
        <w:t xml:space="preserve">s difficult to implement. The day after the agreement was </w:t>
      </w:r>
      <w:proofErr w:type="gramStart"/>
      <w:r w:rsidR="00CB2646" w:rsidRPr="00C77633">
        <w:rPr>
          <w:rFonts w:ascii="Times New Roman" w:hAnsi="Times New Roman"/>
          <w:sz w:val="24"/>
          <w:szCs w:val="24"/>
          <w:lang w:val="en-US"/>
        </w:rPr>
        <w:t>signed,</w:t>
      </w:r>
      <w:proofErr w:type="gramEnd"/>
      <w:r w:rsidR="00CB2646" w:rsidRPr="00C77633">
        <w:rPr>
          <w:rFonts w:ascii="Times New Roman" w:hAnsi="Times New Roman"/>
          <w:sz w:val="24"/>
          <w:szCs w:val="24"/>
          <w:lang w:val="en-US"/>
        </w:rPr>
        <w:t xml:space="preserve"> a number of miners had resumed operations as reportedly taking place behind the </w:t>
      </w:r>
      <w:r w:rsidR="00783E82" w:rsidRPr="00C77633">
        <w:rPr>
          <w:rFonts w:ascii="Times New Roman" w:hAnsi="Times New Roman"/>
          <w:sz w:val="24"/>
          <w:szCs w:val="24"/>
          <w:lang w:val="en-US"/>
        </w:rPr>
        <w:t>Kediri’s DPRD building</w:t>
      </w:r>
      <w:r w:rsidR="00CB2646" w:rsidRPr="00C77633">
        <w:rPr>
          <w:rFonts w:ascii="Times New Roman" w:hAnsi="Times New Roman"/>
          <w:sz w:val="24"/>
          <w:szCs w:val="24"/>
          <w:lang w:val="en-US"/>
        </w:rPr>
        <w:t xml:space="preserve"> (Radar </w:t>
      </w:r>
      <w:r w:rsidR="00961F19" w:rsidRPr="00C77633">
        <w:rPr>
          <w:rFonts w:ascii="Times New Roman" w:hAnsi="Times New Roman"/>
          <w:sz w:val="24"/>
          <w:szCs w:val="24"/>
          <w:lang w:val="en-US"/>
        </w:rPr>
        <w:t>Kediri</w:t>
      </w:r>
      <w:r w:rsidR="00CB2646" w:rsidRPr="00C77633">
        <w:rPr>
          <w:rFonts w:ascii="Times New Roman" w:hAnsi="Times New Roman"/>
          <w:sz w:val="24"/>
          <w:szCs w:val="24"/>
          <w:lang w:val="en-US"/>
        </w:rPr>
        <w:t>, 22 October 2010).</w:t>
      </w:r>
    </w:p>
    <w:p w:rsidR="00CB2646" w:rsidRPr="00C77633" w:rsidRDefault="00CB2646" w:rsidP="00170A9A">
      <w:pPr>
        <w:shd w:val="clear" w:color="auto" w:fill="FFFFFF"/>
        <w:spacing w:after="0" w:line="240" w:lineRule="auto"/>
        <w:ind w:firstLine="720"/>
        <w:contextualSpacing/>
        <w:jc w:val="both"/>
        <w:rPr>
          <w:rFonts w:ascii="Times New Roman" w:hAnsi="Times New Roman"/>
          <w:sz w:val="24"/>
          <w:szCs w:val="24"/>
          <w:lang w:val="en-US"/>
        </w:rPr>
      </w:pPr>
      <w:r w:rsidRPr="00C77633">
        <w:rPr>
          <w:rFonts w:ascii="Times New Roman" w:hAnsi="Times New Roman"/>
          <w:sz w:val="24"/>
          <w:szCs w:val="24"/>
          <w:lang w:val="en-US"/>
        </w:rPr>
        <w:t xml:space="preserve">Some people who felt the </w:t>
      </w:r>
      <w:r w:rsidR="00783E82" w:rsidRPr="00C77633">
        <w:rPr>
          <w:rFonts w:ascii="Times New Roman" w:hAnsi="Times New Roman"/>
          <w:sz w:val="24"/>
          <w:szCs w:val="24"/>
          <w:lang w:val="en-US"/>
        </w:rPr>
        <w:t>adverse</w:t>
      </w:r>
      <w:r w:rsidRPr="00C77633">
        <w:rPr>
          <w:rFonts w:ascii="Times New Roman" w:hAnsi="Times New Roman"/>
          <w:sz w:val="24"/>
          <w:szCs w:val="24"/>
          <w:lang w:val="en-US"/>
        </w:rPr>
        <w:t xml:space="preserve"> effects of mining voiced opposition to mechanical mining activities in the form of aspirations and tougher actions. Residents of </w:t>
      </w:r>
      <w:proofErr w:type="spellStart"/>
      <w:r w:rsidRPr="00C77633">
        <w:rPr>
          <w:rFonts w:ascii="Times New Roman" w:hAnsi="Times New Roman"/>
          <w:sz w:val="24"/>
          <w:szCs w:val="24"/>
          <w:lang w:val="en-US"/>
        </w:rPr>
        <w:t>Jon</w:t>
      </w:r>
      <w:r w:rsidR="00783E82" w:rsidRPr="00C77633">
        <w:rPr>
          <w:rFonts w:ascii="Times New Roman" w:hAnsi="Times New Roman"/>
          <w:sz w:val="24"/>
          <w:szCs w:val="24"/>
          <w:lang w:val="en-US"/>
        </w:rPr>
        <w:t>gbiru</w:t>
      </w:r>
      <w:proofErr w:type="spellEnd"/>
      <w:r w:rsidR="00783E82" w:rsidRPr="00C77633">
        <w:rPr>
          <w:rFonts w:ascii="Times New Roman" w:hAnsi="Times New Roman"/>
          <w:sz w:val="24"/>
          <w:szCs w:val="24"/>
          <w:lang w:val="en-US"/>
        </w:rPr>
        <w:t xml:space="preserve"> Village in </w:t>
      </w:r>
      <w:proofErr w:type="spellStart"/>
      <w:r w:rsidR="00783E82" w:rsidRPr="00C77633">
        <w:rPr>
          <w:rFonts w:ascii="Times New Roman" w:hAnsi="Times New Roman"/>
          <w:sz w:val="24"/>
          <w:szCs w:val="24"/>
          <w:lang w:val="en-US"/>
        </w:rPr>
        <w:t>Gempengrejo</w:t>
      </w:r>
      <w:proofErr w:type="spellEnd"/>
      <w:r w:rsidR="00783E82" w:rsidRPr="00C77633">
        <w:rPr>
          <w:rFonts w:ascii="Times New Roman" w:hAnsi="Times New Roman"/>
          <w:sz w:val="24"/>
          <w:szCs w:val="24"/>
          <w:lang w:val="en-US"/>
        </w:rPr>
        <w:t xml:space="preserve"> </w:t>
      </w:r>
      <w:r w:rsidRPr="00C77633">
        <w:rPr>
          <w:rFonts w:ascii="Times New Roman" w:hAnsi="Times New Roman"/>
          <w:sz w:val="24"/>
          <w:szCs w:val="24"/>
          <w:lang w:val="en-US"/>
        </w:rPr>
        <w:t xml:space="preserve">district and </w:t>
      </w:r>
      <w:proofErr w:type="spellStart"/>
      <w:r w:rsidRPr="00C77633">
        <w:rPr>
          <w:rFonts w:ascii="Times New Roman" w:hAnsi="Times New Roman"/>
          <w:sz w:val="24"/>
          <w:szCs w:val="24"/>
          <w:lang w:val="en-US"/>
        </w:rPr>
        <w:t>Jabon</w:t>
      </w:r>
      <w:proofErr w:type="spellEnd"/>
      <w:r w:rsidRPr="00C77633">
        <w:rPr>
          <w:rFonts w:ascii="Times New Roman" w:hAnsi="Times New Roman"/>
          <w:sz w:val="24"/>
          <w:szCs w:val="24"/>
          <w:lang w:val="en-US"/>
        </w:rPr>
        <w:t xml:space="preserve"> Village of </w:t>
      </w:r>
      <w:proofErr w:type="spellStart"/>
      <w:r w:rsidRPr="00C77633">
        <w:rPr>
          <w:rFonts w:ascii="Times New Roman" w:hAnsi="Times New Roman"/>
          <w:sz w:val="24"/>
          <w:szCs w:val="24"/>
          <w:lang w:val="en-US"/>
        </w:rPr>
        <w:t>B</w:t>
      </w:r>
      <w:r w:rsidR="00783E82" w:rsidRPr="00C77633">
        <w:rPr>
          <w:rFonts w:ascii="Times New Roman" w:hAnsi="Times New Roman"/>
          <w:sz w:val="24"/>
          <w:szCs w:val="24"/>
          <w:lang w:val="en-US"/>
        </w:rPr>
        <w:t>anyakan</w:t>
      </w:r>
      <w:proofErr w:type="spellEnd"/>
      <w:r w:rsidRPr="00C77633">
        <w:rPr>
          <w:rFonts w:ascii="Times New Roman" w:hAnsi="Times New Roman"/>
          <w:sz w:val="24"/>
          <w:szCs w:val="24"/>
          <w:lang w:val="en-US"/>
        </w:rPr>
        <w:t xml:space="preserve"> district were reported to drive out the miners and even more extreme</w:t>
      </w:r>
      <w:r w:rsidR="00783E82" w:rsidRPr="00C77633">
        <w:rPr>
          <w:rFonts w:ascii="Times New Roman" w:hAnsi="Times New Roman"/>
          <w:sz w:val="24"/>
          <w:szCs w:val="24"/>
          <w:lang w:val="en-US"/>
        </w:rPr>
        <w:t>, they</w:t>
      </w:r>
      <w:r w:rsidRPr="00C77633">
        <w:rPr>
          <w:rFonts w:ascii="Times New Roman" w:hAnsi="Times New Roman"/>
          <w:sz w:val="24"/>
          <w:szCs w:val="24"/>
          <w:lang w:val="en-US"/>
        </w:rPr>
        <w:t xml:space="preserve"> were forced to set fire to the boats of mechanical miners who did not heed their refusal. However, this effort was unsuccessful in stopping the activities of illegal miners who received capi</w:t>
      </w:r>
      <w:r w:rsidR="000811E0" w:rsidRPr="00C77633">
        <w:rPr>
          <w:rFonts w:ascii="Times New Roman" w:hAnsi="Times New Roman"/>
          <w:sz w:val="24"/>
          <w:szCs w:val="24"/>
          <w:lang w:val="en-US"/>
        </w:rPr>
        <w:t>tal injections from the sand mafia bosses who</w:t>
      </w:r>
      <w:r w:rsidRPr="00C77633">
        <w:rPr>
          <w:rFonts w:ascii="Times New Roman" w:hAnsi="Times New Roman"/>
          <w:sz w:val="24"/>
          <w:szCs w:val="24"/>
          <w:lang w:val="en-US"/>
        </w:rPr>
        <w:t xml:space="preserve"> </w:t>
      </w:r>
      <w:r w:rsidR="000811E0" w:rsidRPr="00C77633">
        <w:rPr>
          <w:rFonts w:ascii="Times New Roman" w:hAnsi="Times New Roman"/>
          <w:sz w:val="24"/>
          <w:szCs w:val="24"/>
          <w:lang w:val="en-US"/>
        </w:rPr>
        <w:t>supported them</w:t>
      </w:r>
      <w:r w:rsidRPr="00C77633">
        <w:rPr>
          <w:rFonts w:ascii="Times New Roman" w:hAnsi="Times New Roman"/>
          <w:sz w:val="24"/>
          <w:szCs w:val="24"/>
          <w:lang w:val="en-US"/>
        </w:rPr>
        <w:t>. Capital support for mining t</w:t>
      </w:r>
      <w:r w:rsidR="000811E0" w:rsidRPr="00C77633">
        <w:rPr>
          <w:rFonts w:ascii="Times New Roman" w:hAnsi="Times New Roman"/>
          <w:sz w:val="24"/>
          <w:szCs w:val="24"/>
          <w:lang w:val="en-US"/>
        </w:rPr>
        <w:t>ook</w:t>
      </w:r>
      <w:r w:rsidRPr="00C77633">
        <w:rPr>
          <w:rFonts w:ascii="Times New Roman" w:hAnsi="Times New Roman"/>
          <w:sz w:val="24"/>
          <w:szCs w:val="24"/>
          <w:lang w:val="en-US"/>
        </w:rPr>
        <w:t xml:space="preserve"> a variety of forms such as sand extracting diesel engine loans, conveyors, boats and </w:t>
      </w:r>
      <w:r w:rsidR="000811E0" w:rsidRPr="00C77633">
        <w:rPr>
          <w:rFonts w:ascii="Times New Roman" w:hAnsi="Times New Roman"/>
          <w:sz w:val="24"/>
          <w:szCs w:val="24"/>
          <w:lang w:val="en-US"/>
        </w:rPr>
        <w:t>other equipment</w:t>
      </w:r>
      <w:r w:rsidRPr="00C77633">
        <w:rPr>
          <w:rFonts w:ascii="Times New Roman" w:hAnsi="Times New Roman"/>
          <w:sz w:val="24"/>
          <w:szCs w:val="24"/>
          <w:lang w:val="en-US"/>
        </w:rPr>
        <w:t xml:space="preserve"> (Surya, 10 April 2010; 12 April 2010).</w:t>
      </w:r>
    </w:p>
    <w:p w:rsidR="00D53824" w:rsidRPr="00C77633" w:rsidRDefault="00CB2646" w:rsidP="00170A9A">
      <w:pPr>
        <w:shd w:val="clear" w:color="auto" w:fill="FFFFFF"/>
        <w:spacing w:after="0" w:line="240" w:lineRule="auto"/>
        <w:ind w:firstLine="720"/>
        <w:contextualSpacing/>
        <w:jc w:val="both"/>
        <w:rPr>
          <w:rFonts w:ascii="Times New Roman" w:hAnsi="Times New Roman"/>
          <w:sz w:val="24"/>
          <w:szCs w:val="24"/>
          <w:lang w:val="en-US"/>
        </w:rPr>
      </w:pPr>
      <w:r w:rsidRPr="00C77633">
        <w:rPr>
          <w:rFonts w:ascii="Times New Roman" w:hAnsi="Times New Roman"/>
          <w:sz w:val="24"/>
          <w:szCs w:val="24"/>
          <w:lang w:val="en-US"/>
        </w:rPr>
        <w:t>Community rejection, regulation, control operations and negotiati</w:t>
      </w:r>
      <w:r w:rsidR="000811E0" w:rsidRPr="00C77633">
        <w:rPr>
          <w:rFonts w:ascii="Times New Roman" w:hAnsi="Times New Roman"/>
          <w:sz w:val="24"/>
          <w:szCs w:val="24"/>
          <w:lang w:val="en-US"/>
        </w:rPr>
        <w:t>ons</w:t>
      </w:r>
      <w:r w:rsidRPr="00C77633">
        <w:rPr>
          <w:rFonts w:ascii="Times New Roman" w:hAnsi="Times New Roman"/>
          <w:sz w:val="24"/>
          <w:szCs w:val="24"/>
          <w:lang w:val="en-US"/>
        </w:rPr>
        <w:t xml:space="preserve"> did not succeed in stopping sand mining in the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River. The main factor that caused failure was the weakness in law enforcement due to the involvement of a number of elements among the government and political figures in the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River sand business (Radar Kediri, </w:t>
      </w:r>
      <w:r w:rsidR="000811E0" w:rsidRPr="00C77633">
        <w:rPr>
          <w:rFonts w:ascii="Times New Roman" w:hAnsi="Times New Roman"/>
          <w:sz w:val="24"/>
          <w:szCs w:val="24"/>
          <w:lang w:val="en-US"/>
        </w:rPr>
        <w:t>29 April 2012). These elements we</w:t>
      </w:r>
      <w:r w:rsidRPr="00C77633">
        <w:rPr>
          <w:rFonts w:ascii="Times New Roman" w:hAnsi="Times New Roman"/>
          <w:sz w:val="24"/>
          <w:szCs w:val="24"/>
          <w:lang w:val="en-US"/>
        </w:rPr>
        <w:t xml:space="preserve">re often called </w:t>
      </w:r>
      <w:r w:rsidR="000811E0" w:rsidRPr="00C77633">
        <w:rPr>
          <w:rFonts w:ascii="Times New Roman" w:hAnsi="Times New Roman"/>
          <w:sz w:val="24"/>
          <w:szCs w:val="24"/>
          <w:lang w:val="en-US"/>
        </w:rPr>
        <w:t>as "promoters" whose existence wa</w:t>
      </w:r>
      <w:r w:rsidRPr="00C77633">
        <w:rPr>
          <w:rFonts w:ascii="Times New Roman" w:hAnsi="Times New Roman"/>
          <w:sz w:val="24"/>
          <w:szCs w:val="24"/>
          <w:lang w:val="en-US"/>
        </w:rPr>
        <w:t xml:space="preserve">s justified by a number of people both from the government </w:t>
      </w:r>
      <w:r w:rsidR="000811E0" w:rsidRPr="00C77633">
        <w:rPr>
          <w:rFonts w:ascii="Times New Roman" w:hAnsi="Times New Roman"/>
          <w:sz w:val="24"/>
          <w:szCs w:val="24"/>
          <w:lang w:val="en-US"/>
        </w:rPr>
        <w:t xml:space="preserve">circles </w:t>
      </w:r>
      <w:r w:rsidRPr="00C77633">
        <w:rPr>
          <w:rFonts w:ascii="Times New Roman" w:hAnsi="Times New Roman"/>
          <w:sz w:val="24"/>
          <w:szCs w:val="24"/>
          <w:lang w:val="en-US"/>
        </w:rPr>
        <w:t xml:space="preserve">and mining actors. </w:t>
      </w:r>
      <w:proofErr w:type="spellStart"/>
      <w:r w:rsidRPr="00C77633">
        <w:rPr>
          <w:rFonts w:ascii="Times New Roman" w:hAnsi="Times New Roman"/>
          <w:sz w:val="24"/>
          <w:szCs w:val="24"/>
          <w:lang w:val="en-US"/>
        </w:rPr>
        <w:t>Bambang</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Su</w:t>
      </w:r>
      <w:r w:rsidR="000811E0" w:rsidRPr="00C77633">
        <w:rPr>
          <w:rFonts w:ascii="Times New Roman" w:hAnsi="Times New Roman"/>
          <w:sz w:val="24"/>
          <w:szCs w:val="24"/>
          <w:lang w:val="en-US"/>
        </w:rPr>
        <w:t>marjono</w:t>
      </w:r>
      <w:proofErr w:type="spellEnd"/>
      <w:r w:rsidR="000811E0" w:rsidRPr="00C77633">
        <w:rPr>
          <w:rFonts w:ascii="Times New Roman" w:hAnsi="Times New Roman"/>
          <w:sz w:val="24"/>
          <w:szCs w:val="24"/>
          <w:lang w:val="en-US"/>
        </w:rPr>
        <w:t xml:space="preserve">, the former head of a public </w:t>
      </w:r>
      <w:r w:rsidRPr="00C77633">
        <w:rPr>
          <w:rFonts w:ascii="Times New Roman" w:hAnsi="Times New Roman"/>
          <w:sz w:val="24"/>
          <w:szCs w:val="24"/>
          <w:lang w:val="en-US"/>
        </w:rPr>
        <w:t xml:space="preserve">service in Kediri, said that the government officials who </w:t>
      </w:r>
      <w:r w:rsidR="000811E0" w:rsidRPr="00C77633">
        <w:rPr>
          <w:rFonts w:ascii="Times New Roman" w:hAnsi="Times New Roman"/>
          <w:sz w:val="24"/>
          <w:szCs w:val="24"/>
          <w:lang w:val="en-US"/>
        </w:rPr>
        <w:t xml:space="preserve">illegally collaborated </w:t>
      </w:r>
      <w:r w:rsidRPr="00C77633">
        <w:rPr>
          <w:rFonts w:ascii="Times New Roman" w:hAnsi="Times New Roman"/>
          <w:sz w:val="24"/>
          <w:szCs w:val="24"/>
          <w:lang w:val="en-US"/>
        </w:rPr>
        <w:t xml:space="preserve">with the mechanical sand miners were some of his friends. </w:t>
      </w:r>
      <w:proofErr w:type="spellStart"/>
      <w:r w:rsidRPr="00C77633">
        <w:rPr>
          <w:rFonts w:ascii="Times New Roman" w:hAnsi="Times New Roman"/>
          <w:sz w:val="24"/>
          <w:szCs w:val="24"/>
          <w:lang w:val="en-US"/>
        </w:rPr>
        <w:t>Eko</w:t>
      </w:r>
      <w:proofErr w:type="spellEnd"/>
      <w:r w:rsidRPr="00C77633">
        <w:rPr>
          <w:rFonts w:ascii="Times New Roman" w:hAnsi="Times New Roman"/>
          <w:sz w:val="24"/>
          <w:szCs w:val="24"/>
          <w:lang w:val="en-US"/>
        </w:rPr>
        <w:t xml:space="preserve"> Budi </w:t>
      </w:r>
      <w:proofErr w:type="spellStart"/>
      <w:r w:rsidRPr="00C77633">
        <w:rPr>
          <w:rFonts w:ascii="Times New Roman" w:hAnsi="Times New Roman"/>
          <w:sz w:val="24"/>
          <w:szCs w:val="24"/>
          <w:lang w:val="en-US"/>
        </w:rPr>
        <w:t>Santoso</w:t>
      </w:r>
      <w:proofErr w:type="spellEnd"/>
      <w:r w:rsidRPr="00C77633">
        <w:rPr>
          <w:rFonts w:ascii="Times New Roman" w:hAnsi="Times New Roman"/>
          <w:sz w:val="24"/>
          <w:szCs w:val="24"/>
          <w:lang w:val="en-US"/>
        </w:rPr>
        <w:t>, a form</w:t>
      </w:r>
      <w:r w:rsidR="000811E0" w:rsidRPr="00C77633">
        <w:rPr>
          <w:rFonts w:ascii="Times New Roman" w:hAnsi="Times New Roman"/>
          <w:sz w:val="24"/>
          <w:szCs w:val="24"/>
          <w:lang w:val="en-US"/>
        </w:rPr>
        <w:t>er member of the</w:t>
      </w:r>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Satpol</w:t>
      </w:r>
      <w:proofErr w:type="spellEnd"/>
      <w:r w:rsidR="000811E0" w:rsidRPr="00C77633">
        <w:rPr>
          <w:rFonts w:ascii="Times New Roman" w:hAnsi="Times New Roman"/>
          <w:sz w:val="24"/>
          <w:szCs w:val="24"/>
          <w:lang w:val="en-US"/>
        </w:rPr>
        <w:t xml:space="preserve"> PP</w:t>
      </w:r>
      <w:r w:rsidRPr="00C77633">
        <w:rPr>
          <w:rFonts w:ascii="Times New Roman" w:hAnsi="Times New Roman"/>
          <w:sz w:val="24"/>
          <w:szCs w:val="24"/>
          <w:lang w:val="en-US"/>
        </w:rPr>
        <w:t xml:space="preserve"> and Kediri Transportation Department staff, said that not only were officials, some promoters were political actors (Radar </w:t>
      </w:r>
      <w:r w:rsidR="00961F19" w:rsidRPr="00C77633">
        <w:rPr>
          <w:rFonts w:ascii="Times New Roman" w:hAnsi="Times New Roman"/>
          <w:sz w:val="24"/>
          <w:szCs w:val="24"/>
          <w:lang w:val="en-US"/>
        </w:rPr>
        <w:t>Kediri</w:t>
      </w:r>
      <w:r w:rsidRPr="00C77633">
        <w:rPr>
          <w:rFonts w:ascii="Times New Roman" w:hAnsi="Times New Roman"/>
          <w:sz w:val="24"/>
          <w:szCs w:val="24"/>
          <w:lang w:val="en-US"/>
        </w:rPr>
        <w:t xml:space="preserve">, 22 October 2010). A respondent who was also a sand mining operator in </w:t>
      </w:r>
      <w:proofErr w:type="spellStart"/>
      <w:r w:rsidRPr="00C77633">
        <w:rPr>
          <w:rFonts w:ascii="Times New Roman" w:hAnsi="Times New Roman"/>
          <w:sz w:val="24"/>
          <w:szCs w:val="24"/>
          <w:lang w:val="en-US"/>
        </w:rPr>
        <w:t>Ngadiluwih</w:t>
      </w:r>
      <w:proofErr w:type="spellEnd"/>
      <w:r w:rsidRPr="00C77633">
        <w:rPr>
          <w:rFonts w:ascii="Times New Roman" w:hAnsi="Times New Roman"/>
          <w:sz w:val="24"/>
          <w:szCs w:val="24"/>
          <w:lang w:val="en-US"/>
        </w:rPr>
        <w:t xml:space="preserve"> stated that he had operated two sand extractors belonging to local security officials (Interview </w:t>
      </w:r>
      <w:r w:rsidR="007021EB" w:rsidRPr="00C77633">
        <w:rPr>
          <w:rFonts w:ascii="Times New Roman" w:hAnsi="Times New Roman"/>
          <w:sz w:val="24"/>
          <w:szCs w:val="24"/>
          <w:lang w:val="en-US"/>
        </w:rPr>
        <w:t xml:space="preserve">with </w:t>
      </w:r>
      <w:proofErr w:type="spellStart"/>
      <w:r w:rsidRPr="00C77633">
        <w:rPr>
          <w:rFonts w:ascii="Times New Roman" w:hAnsi="Times New Roman"/>
          <w:sz w:val="24"/>
          <w:szCs w:val="24"/>
          <w:lang w:val="en-US"/>
        </w:rPr>
        <w:t>S</w:t>
      </w:r>
      <w:r w:rsidR="007866B4" w:rsidRPr="00C77633">
        <w:rPr>
          <w:rFonts w:ascii="Times New Roman" w:hAnsi="Times New Roman"/>
          <w:sz w:val="24"/>
          <w:szCs w:val="24"/>
          <w:lang w:val="en-US"/>
        </w:rPr>
        <w:t>upriono</w:t>
      </w:r>
      <w:proofErr w:type="spellEnd"/>
      <w:r w:rsidRPr="00C77633">
        <w:rPr>
          <w:rFonts w:ascii="Times New Roman" w:hAnsi="Times New Roman"/>
          <w:sz w:val="24"/>
          <w:szCs w:val="24"/>
          <w:lang w:val="en-US"/>
        </w:rPr>
        <w:t>, 28 June 2019).</w:t>
      </w:r>
    </w:p>
    <w:p w:rsidR="00CB2646" w:rsidRPr="00C77633" w:rsidRDefault="00CB2646" w:rsidP="00170A9A">
      <w:pPr>
        <w:shd w:val="clear" w:color="auto" w:fill="FFFFFF"/>
        <w:spacing w:after="0" w:line="240" w:lineRule="auto"/>
        <w:contextualSpacing/>
        <w:jc w:val="both"/>
        <w:rPr>
          <w:rFonts w:ascii="Times New Roman" w:hAnsi="Times New Roman"/>
          <w:sz w:val="24"/>
          <w:szCs w:val="24"/>
        </w:rPr>
      </w:pPr>
    </w:p>
    <w:p w:rsidR="00CB2646" w:rsidRPr="00C77633" w:rsidRDefault="004C169A" w:rsidP="00170A9A">
      <w:pPr>
        <w:pStyle w:val="Default"/>
        <w:contextualSpacing/>
        <w:rPr>
          <w:b/>
          <w:color w:val="auto"/>
          <w:lang w:val="en-US"/>
        </w:rPr>
      </w:pPr>
      <w:r w:rsidRPr="00C77633">
        <w:rPr>
          <w:b/>
          <w:color w:val="auto"/>
        </w:rPr>
        <w:t>C</w:t>
      </w:r>
      <w:r w:rsidR="00D919CE" w:rsidRPr="00C77633">
        <w:rPr>
          <w:b/>
          <w:color w:val="auto"/>
          <w:lang w:val="en-US"/>
        </w:rPr>
        <w:t>ONCLUSION</w:t>
      </w:r>
    </w:p>
    <w:p w:rsidR="00CB2646" w:rsidRPr="00C77633" w:rsidRDefault="00CB2646" w:rsidP="00170A9A">
      <w:pPr>
        <w:pStyle w:val="Default"/>
        <w:contextualSpacing/>
        <w:jc w:val="both"/>
        <w:rPr>
          <w:color w:val="auto"/>
        </w:rPr>
      </w:pPr>
      <w:r w:rsidRPr="00C77633">
        <w:rPr>
          <w:color w:val="auto"/>
        </w:rPr>
        <w:t xml:space="preserve">The </w:t>
      </w:r>
      <w:r w:rsidR="008A37C9" w:rsidRPr="00C77633">
        <w:rPr>
          <w:color w:val="auto"/>
          <w:lang w:val="en-US"/>
        </w:rPr>
        <w:t xml:space="preserve">sand mining-linked </w:t>
      </w:r>
      <w:r w:rsidRPr="00C77633">
        <w:rPr>
          <w:color w:val="auto"/>
        </w:rPr>
        <w:t xml:space="preserve">Brantas River </w:t>
      </w:r>
      <w:r w:rsidR="008A37C9" w:rsidRPr="00C77633">
        <w:rPr>
          <w:color w:val="auto"/>
          <w:lang w:val="en-US"/>
        </w:rPr>
        <w:t>crisis</w:t>
      </w:r>
      <w:r w:rsidRPr="00C77633">
        <w:rPr>
          <w:color w:val="auto"/>
        </w:rPr>
        <w:t>was born as a consequence of changes in the</w:t>
      </w:r>
      <w:r w:rsidR="008A37C9" w:rsidRPr="00C77633">
        <w:rPr>
          <w:color w:val="auto"/>
          <w:lang w:val="en-US"/>
        </w:rPr>
        <w:t xml:space="preserve"> extraction technology, </w:t>
      </w:r>
      <w:r w:rsidRPr="00C77633">
        <w:rPr>
          <w:color w:val="auto"/>
        </w:rPr>
        <w:t xml:space="preserve">from traditional mining to </w:t>
      </w:r>
      <w:r w:rsidR="008A37C9" w:rsidRPr="00C77633">
        <w:rPr>
          <w:color w:val="auto"/>
          <w:lang w:val="en-US"/>
        </w:rPr>
        <w:t>mechanical one</w:t>
      </w:r>
      <w:r w:rsidRPr="00C77633">
        <w:rPr>
          <w:color w:val="auto"/>
        </w:rPr>
        <w:t xml:space="preserve">. Sand mining which initially provided economic benefits and mitigation of the Brantas river flood disaster in tens or even hundreds of years turned into a disaster with the development of mechanical mining. The demand for sand has increased </w:t>
      </w:r>
      <w:r w:rsidR="008A37C9" w:rsidRPr="00C77633">
        <w:rPr>
          <w:color w:val="auto"/>
          <w:lang w:val="en-US"/>
        </w:rPr>
        <w:t>sharply</w:t>
      </w:r>
      <w:r w:rsidRPr="00C77633">
        <w:rPr>
          <w:color w:val="auto"/>
        </w:rPr>
        <w:t xml:space="preserve"> in line with infrastructure development, especially in the metropolitan Surabaya and its surrounding areas, making Brantas sand a promising</w:t>
      </w:r>
      <w:r w:rsidR="008A37C9" w:rsidRPr="00C77633">
        <w:rPr>
          <w:color w:val="auto"/>
        </w:rPr>
        <w:t xml:space="preserve"> product for large profits and </w:t>
      </w:r>
      <w:proofErr w:type="spellStart"/>
      <w:r w:rsidR="008A37C9" w:rsidRPr="00C77633">
        <w:rPr>
          <w:color w:val="auto"/>
          <w:lang w:val="en-US"/>
        </w:rPr>
        <w:t>wa</w:t>
      </w:r>
      <w:proofErr w:type="spellEnd"/>
      <w:r w:rsidRPr="00C77633">
        <w:rPr>
          <w:color w:val="auto"/>
        </w:rPr>
        <w:t>s widely sought after by sand mining entrepreneurs. From Mojokerto and Jombang</w:t>
      </w:r>
      <w:r w:rsidR="008A37C9" w:rsidRPr="00C77633">
        <w:rPr>
          <w:color w:val="auto"/>
        </w:rPr>
        <w:t>, mechanical sand mining extend</w:t>
      </w:r>
      <w:proofErr w:type="spellStart"/>
      <w:r w:rsidR="008A37C9" w:rsidRPr="00C77633">
        <w:rPr>
          <w:color w:val="auto"/>
          <w:lang w:val="en-US"/>
        </w:rPr>
        <w:t>ed</w:t>
      </w:r>
      <w:proofErr w:type="spellEnd"/>
      <w:r w:rsidRPr="00C77633">
        <w:rPr>
          <w:color w:val="auto"/>
        </w:rPr>
        <w:t xml:space="preserve"> to the Kediri region and the upper Brantas River region where the sand </w:t>
      </w:r>
      <w:r w:rsidR="008A37C9" w:rsidRPr="00C77633">
        <w:rPr>
          <w:color w:val="auto"/>
          <w:lang w:val="en-US"/>
        </w:rPr>
        <w:t xml:space="preserve">deposits </w:t>
      </w:r>
      <w:r w:rsidRPr="00C77633">
        <w:rPr>
          <w:color w:val="auto"/>
        </w:rPr>
        <w:t xml:space="preserve">has not been massively exploited. The </w:t>
      </w:r>
      <w:r w:rsidR="008A37C9" w:rsidRPr="00C77633">
        <w:rPr>
          <w:color w:val="auto"/>
          <w:lang w:val="en-US"/>
        </w:rPr>
        <w:t>adverse</w:t>
      </w:r>
      <w:r w:rsidRPr="00C77633">
        <w:rPr>
          <w:color w:val="auto"/>
        </w:rPr>
        <w:t xml:space="preserve"> impact caused by mechanical sand mining immediately ar</w:t>
      </w:r>
      <w:proofErr w:type="spellStart"/>
      <w:r w:rsidR="008A37C9" w:rsidRPr="00C77633">
        <w:rPr>
          <w:color w:val="auto"/>
          <w:lang w:val="en-US"/>
        </w:rPr>
        <w:t>ose</w:t>
      </w:r>
      <w:proofErr w:type="spellEnd"/>
      <w:r w:rsidRPr="00C77633">
        <w:rPr>
          <w:color w:val="auto"/>
        </w:rPr>
        <w:t xml:space="preserve"> because the speed of the formation of sand sediment by the river flow that transports it </w:t>
      </w:r>
      <w:r w:rsidR="008A37C9" w:rsidRPr="00C77633">
        <w:rPr>
          <w:color w:val="auto"/>
        </w:rPr>
        <w:t xml:space="preserve">from its source on Mount Kelud </w:t>
      </w:r>
      <w:proofErr w:type="spellStart"/>
      <w:r w:rsidR="008A37C9" w:rsidRPr="00C77633">
        <w:rPr>
          <w:color w:val="auto"/>
          <w:lang w:val="en-US"/>
        </w:rPr>
        <w:t>wa</w:t>
      </w:r>
      <w:proofErr w:type="spellEnd"/>
      <w:r w:rsidR="008A37C9" w:rsidRPr="00C77633">
        <w:rPr>
          <w:color w:val="auto"/>
        </w:rPr>
        <w:t xml:space="preserve">s far exceeded by the </w:t>
      </w:r>
      <w:r w:rsidRPr="00C77633">
        <w:rPr>
          <w:color w:val="auto"/>
        </w:rPr>
        <w:t xml:space="preserve">extraction speed. </w:t>
      </w:r>
      <w:r w:rsidR="008A37C9" w:rsidRPr="00C77633">
        <w:rPr>
          <w:color w:val="auto"/>
          <w:lang w:val="en-US"/>
        </w:rPr>
        <w:t>Many b</w:t>
      </w:r>
      <w:r w:rsidRPr="00C77633">
        <w:rPr>
          <w:color w:val="auto"/>
        </w:rPr>
        <w:t xml:space="preserve">uildings located above and along riverbanks </w:t>
      </w:r>
      <w:r w:rsidR="00313C92" w:rsidRPr="00C77633">
        <w:rPr>
          <w:color w:val="auto"/>
          <w:lang w:val="en-US"/>
        </w:rPr>
        <w:t>were damaged and could no longer function well</w:t>
      </w:r>
      <w:r w:rsidRPr="00C77633">
        <w:rPr>
          <w:color w:val="auto"/>
        </w:rPr>
        <w:t xml:space="preserve">. Some buildings and </w:t>
      </w:r>
      <w:r w:rsidR="00313C92" w:rsidRPr="00C77633">
        <w:rPr>
          <w:color w:val="auto"/>
          <w:lang w:val="en-US"/>
        </w:rPr>
        <w:t>gardens we</w:t>
      </w:r>
      <w:r w:rsidRPr="00C77633">
        <w:rPr>
          <w:color w:val="auto"/>
        </w:rPr>
        <w:t xml:space="preserve">re even lost due to landslides </w:t>
      </w:r>
      <w:r w:rsidR="00313C92" w:rsidRPr="00C77633">
        <w:rPr>
          <w:color w:val="auto"/>
          <w:lang w:val="en-US"/>
        </w:rPr>
        <w:t xml:space="preserve">provoked by </w:t>
      </w:r>
      <w:r w:rsidRPr="00C77633">
        <w:rPr>
          <w:color w:val="auto"/>
        </w:rPr>
        <w:t xml:space="preserve">the </w:t>
      </w:r>
      <w:r w:rsidR="00313C92" w:rsidRPr="00C77633">
        <w:rPr>
          <w:color w:val="auto"/>
          <w:lang w:val="en-US"/>
        </w:rPr>
        <w:t xml:space="preserve">steep </w:t>
      </w:r>
      <w:r w:rsidRPr="00C77633">
        <w:rPr>
          <w:color w:val="auto"/>
        </w:rPr>
        <w:t xml:space="preserve">slope and </w:t>
      </w:r>
      <w:r w:rsidR="00313C92" w:rsidRPr="00C77633">
        <w:rPr>
          <w:color w:val="auto"/>
          <w:lang w:val="en-US"/>
        </w:rPr>
        <w:t xml:space="preserve">growing </w:t>
      </w:r>
      <w:r w:rsidR="00313C92" w:rsidRPr="00C77633">
        <w:rPr>
          <w:color w:val="auto"/>
        </w:rPr>
        <w:t xml:space="preserve">depth of the Brantas </w:t>
      </w:r>
      <w:r w:rsidR="00313C92" w:rsidRPr="00C77633">
        <w:rPr>
          <w:color w:val="auto"/>
          <w:lang w:val="en-US"/>
        </w:rPr>
        <w:t>r</w:t>
      </w:r>
      <w:r w:rsidRPr="00C77633">
        <w:rPr>
          <w:color w:val="auto"/>
        </w:rPr>
        <w:t>iver</w:t>
      </w:r>
      <w:r w:rsidR="00313C92" w:rsidRPr="00C77633">
        <w:rPr>
          <w:color w:val="auto"/>
          <w:lang w:val="en-US"/>
        </w:rPr>
        <w:t>bed</w:t>
      </w:r>
      <w:r w:rsidRPr="00C77633">
        <w:rPr>
          <w:color w:val="auto"/>
        </w:rPr>
        <w:t xml:space="preserve">. In addition to the economically detrimental impact, mechanical sand mining </w:t>
      </w:r>
      <w:r w:rsidR="00313C92" w:rsidRPr="00C77633">
        <w:rPr>
          <w:color w:val="auto"/>
          <w:lang w:val="en-US"/>
        </w:rPr>
        <w:t xml:space="preserve">has </w:t>
      </w:r>
      <w:r w:rsidR="00313C92" w:rsidRPr="00C77633">
        <w:rPr>
          <w:color w:val="auto"/>
        </w:rPr>
        <w:t>present</w:t>
      </w:r>
      <w:proofErr w:type="spellStart"/>
      <w:r w:rsidR="00313C92" w:rsidRPr="00C77633">
        <w:rPr>
          <w:color w:val="auto"/>
          <w:lang w:val="en-US"/>
        </w:rPr>
        <w:t>ed</w:t>
      </w:r>
      <w:proofErr w:type="spellEnd"/>
      <w:r w:rsidRPr="00C77633">
        <w:rPr>
          <w:color w:val="auto"/>
        </w:rPr>
        <w:t xml:space="preserve"> signs of an irreversible environmental disaster.</w:t>
      </w:r>
    </w:p>
    <w:p w:rsidR="00407F56" w:rsidRPr="00C77633" w:rsidRDefault="00CB2646" w:rsidP="00170A9A">
      <w:pPr>
        <w:pStyle w:val="Default"/>
        <w:ind w:firstLine="720"/>
        <w:contextualSpacing/>
        <w:jc w:val="both"/>
        <w:rPr>
          <w:color w:val="auto"/>
          <w:lang w:val="en-US"/>
        </w:rPr>
      </w:pPr>
      <w:r w:rsidRPr="00C77633">
        <w:rPr>
          <w:color w:val="auto"/>
        </w:rPr>
        <w:t>Damage to the Brantas River due to anthropogenic factors origina</w:t>
      </w:r>
      <w:r w:rsidR="00313C92" w:rsidRPr="00C77633">
        <w:rPr>
          <w:color w:val="auto"/>
        </w:rPr>
        <w:t>ting from mechanical mining</w:t>
      </w:r>
      <w:r w:rsidR="00313C92" w:rsidRPr="00C77633">
        <w:rPr>
          <w:color w:val="auto"/>
          <w:lang w:val="en-US"/>
        </w:rPr>
        <w:t xml:space="preserve"> </w:t>
      </w:r>
      <w:r w:rsidRPr="00C77633">
        <w:rPr>
          <w:color w:val="auto"/>
        </w:rPr>
        <w:t xml:space="preserve">indeed </w:t>
      </w:r>
      <w:r w:rsidR="00313C92" w:rsidRPr="00C77633">
        <w:rPr>
          <w:color w:val="auto"/>
          <w:lang w:val="en-US"/>
        </w:rPr>
        <w:t>raised an</w:t>
      </w:r>
      <w:r w:rsidRPr="00C77633">
        <w:rPr>
          <w:color w:val="auto"/>
        </w:rPr>
        <w:t xml:space="preserve"> awareness that environmental crisis </w:t>
      </w:r>
      <w:r w:rsidR="00313C92" w:rsidRPr="00C77633">
        <w:rPr>
          <w:color w:val="auto"/>
        </w:rPr>
        <w:t>is occurring. This awareness gr</w:t>
      </w:r>
      <w:r w:rsidR="00313C92" w:rsidRPr="00C77633">
        <w:rPr>
          <w:color w:val="auto"/>
          <w:lang w:val="en-US"/>
        </w:rPr>
        <w:t>e</w:t>
      </w:r>
      <w:r w:rsidR="00313C92" w:rsidRPr="00C77633">
        <w:rPr>
          <w:color w:val="auto"/>
        </w:rPr>
        <w:t>w</w:t>
      </w:r>
      <w:r w:rsidR="00313C92" w:rsidRPr="00C77633">
        <w:rPr>
          <w:color w:val="auto"/>
          <w:lang w:val="en-US"/>
        </w:rPr>
        <w:t xml:space="preserve"> </w:t>
      </w:r>
      <w:r w:rsidRPr="00C77633">
        <w:rPr>
          <w:color w:val="auto"/>
        </w:rPr>
        <w:t xml:space="preserve">not only among the government, but also among non-government organizations, and </w:t>
      </w:r>
      <w:r w:rsidR="00313C92" w:rsidRPr="00C77633">
        <w:rPr>
          <w:color w:val="auto"/>
        </w:rPr>
        <w:t xml:space="preserve">especially citizens </w:t>
      </w:r>
      <w:r w:rsidR="00313C92" w:rsidRPr="00C77633">
        <w:rPr>
          <w:color w:val="auto"/>
        </w:rPr>
        <w:lastRenderedPageBreak/>
        <w:t>who fe</w:t>
      </w:r>
      <w:proofErr w:type="spellStart"/>
      <w:r w:rsidR="00313C92" w:rsidRPr="00C77633">
        <w:rPr>
          <w:color w:val="auto"/>
          <w:lang w:val="en-US"/>
        </w:rPr>
        <w:t>lt</w:t>
      </w:r>
      <w:proofErr w:type="spellEnd"/>
      <w:r w:rsidRPr="00C77633">
        <w:rPr>
          <w:color w:val="auto"/>
        </w:rPr>
        <w:t xml:space="preserve"> the detrimental effects of </w:t>
      </w:r>
      <w:r w:rsidR="00313C92" w:rsidRPr="00C77633">
        <w:rPr>
          <w:color w:val="auto"/>
          <w:lang w:val="en-US"/>
        </w:rPr>
        <w:t xml:space="preserve">mechanical </w:t>
      </w:r>
      <w:r w:rsidRPr="00C77633">
        <w:rPr>
          <w:color w:val="auto"/>
        </w:rPr>
        <w:t xml:space="preserve">sand mining in the form of damaged transportation infrastructure. Various </w:t>
      </w:r>
      <w:r w:rsidR="00313C92" w:rsidRPr="00C77633">
        <w:rPr>
          <w:color w:val="auto"/>
          <w:lang w:val="en-US"/>
        </w:rPr>
        <w:t xml:space="preserve">measures </w:t>
      </w:r>
      <w:r w:rsidRPr="00C77633">
        <w:rPr>
          <w:color w:val="auto"/>
        </w:rPr>
        <w:t xml:space="preserve">to overcome the problem of mechanical sand mining have been carried out, ranging from regulatory umbrella, negotiations, control operations, to legal prosecution of violators. However, all efforts that have been made have apparently </w:t>
      </w:r>
      <w:r w:rsidR="00313C92" w:rsidRPr="00C77633">
        <w:rPr>
          <w:color w:val="auto"/>
          <w:lang w:val="en-US"/>
        </w:rPr>
        <w:t xml:space="preserve">was </w:t>
      </w:r>
      <w:r w:rsidRPr="00C77633">
        <w:rPr>
          <w:color w:val="auto"/>
        </w:rPr>
        <w:t xml:space="preserve">not effective in stopping sand mining operations. The environmental crisis of the Brantas River due to </w:t>
      </w:r>
      <w:r w:rsidR="00313C92" w:rsidRPr="00C77633">
        <w:rPr>
          <w:color w:val="auto"/>
          <w:lang w:val="en-US"/>
        </w:rPr>
        <w:t xml:space="preserve">mechanical </w:t>
      </w:r>
      <w:r w:rsidRPr="00C77633">
        <w:rPr>
          <w:color w:val="auto"/>
        </w:rPr>
        <w:t xml:space="preserve">sand mining has not shown any signs of coming to an end until now, in fact it seems even worse due to other causes affecting the </w:t>
      </w:r>
      <w:r w:rsidR="00313C92" w:rsidRPr="00C77633">
        <w:rPr>
          <w:color w:val="auto"/>
          <w:lang w:val="en-US"/>
        </w:rPr>
        <w:t xml:space="preserve">fate </w:t>
      </w:r>
      <w:r w:rsidRPr="00C77633">
        <w:rPr>
          <w:color w:val="auto"/>
        </w:rPr>
        <w:t>of this river, especially pollution.</w:t>
      </w:r>
      <w:r w:rsidR="00313C92" w:rsidRPr="00C77633">
        <w:rPr>
          <w:color w:val="auto"/>
          <w:lang w:val="en-US"/>
        </w:rPr>
        <w:t xml:space="preserve"> </w:t>
      </w:r>
      <w:proofErr w:type="spellStart"/>
      <w:r w:rsidR="00313C92" w:rsidRPr="00C77633">
        <w:rPr>
          <w:color w:val="auto"/>
          <w:lang w:val="en-US"/>
        </w:rPr>
        <w:t>Thougher</w:t>
      </w:r>
      <w:proofErr w:type="spellEnd"/>
      <w:r w:rsidR="002943BE" w:rsidRPr="00C77633">
        <w:rPr>
          <w:color w:val="auto"/>
          <w:lang w:val="en-US"/>
        </w:rPr>
        <w:t xml:space="preserve"> and collaborative</w:t>
      </w:r>
      <w:r w:rsidR="00313C92" w:rsidRPr="00C77633">
        <w:rPr>
          <w:color w:val="auto"/>
          <w:lang w:val="en-US"/>
        </w:rPr>
        <w:t xml:space="preserve"> actions </w:t>
      </w:r>
      <w:r w:rsidR="002943BE" w:rsidRPr="00C77633">
        <w:rPr>
          <w:color w:val="auto"/>
          <w:lang w:val="en-US"/>
        </w:rPr>
        <w:t xml:space="preserve">to protect </w:t>
      </w:r>
      <w:proofErr w:type="spellStart"/>
      <w:r w:rsidR="002943BE" w:rsidRPr="00C77633">
        <w:rPr>
          <w:color w:val="auto"/>
          <w:lang w:val="en-US"/>
        </w:rPr>
        <w:t>Brantas</w:t>
      </w:r>
      <w:proofErr w:type="spellEnd"/>
      <w:r w:rsidR="002943BE" w:rsidRPr="00C77633">
        <w:rPr>
          <w:color w:val="auto"/>
          <w:lang w:val="en-US"/>
        </w:rPr>
        <w:t xml:space="preserve"> river ecosystem are </w:t>
      </w:r>
      <w:r w:rsidR="002D0047">
        <w:rPr>
          <w:color w:val="auto"/>
          <w:lang w:val="en-US"/>
        </w:rPr>
        <w:t xml:space="preserve">a must and </w:t>
      </w:r>
      <w:r w:rsidR="002943BE" w:rsidRPr="00C77633">
        <w:rPr>
          <w:color w:val="auto"/>
          <w:lang w:val="en-US"/>
        </w:rPr>
        <w:t xml:space="preserve">urgently </w:t>
      </w:r>
      <w:r w:rsidR="00313C92" w:rsidRPr="00C77633">
        <w:rPr>
          <w:color w:val="auto"/>
          <w:lang w:val="en-US"/>
        </w:rPr>
        <w:t>need</w:t>
      </w:r>
      <w:r w:rsidR="002943BE" w:rsidRPr="00C77633">
        <w:rPr>
          <w:color w:val="auto"/>
          <w:lang w:val="en-US"/>
        </w:rPr>
        <w:t>ed,</w:t>
      </w:r>
      <w:r w:rsidR="00313C92" w:rsidRPr="00C77633">
        <w:rPr>
          <w:color w:val="auto"/>
          <w:lang w:val="en-US"/>
        </w:rPr>
        <w:t xml:space="preserve"> </w:t>
      </w:r>
      <w:r w:rsidR="002943BE" w:rsidRPr="00C77633">
        <w:rPr>
          <w:color w:val="auto"/>
          <w:lang w:val="en-US"/>
        </w:rPr>
        <w:t xml:space="preserve">otherwise the </w:t>
      </w:r>
      <w:r w:rsidR="002D0047">
        <w:rPr>
          <w:color w:val="auto"/>
          <w:lang w:val="en-US"/>
        </w:rPr>
        <w:t xml:space="preserve">lamented </w:t>
      </w:r>
      <w:r w:rsidR="002943BE" w:rsidRPr="00C77633">
        <w:rPr>
          <w:color w:val="auto"/>
          <w:lang w:val="en-US"/>
        </w:rPr>
        <w:t xml:space="preserve">death of the life-giving element of the environment will </w:t>
      </w:r>
      <w:r w:rsidR="002D0047">
        <w:rPr>
          <w:color w:val="auto"/>
          <w:lang w:val="en-US"/>
        </w:rPr>
        <w:t xml:space="preserve">inevitably come very </w:t>
      </w:r>
      <w:r w:rsidR="002943BE" w:rsidRPr="00C77633">
        <w:rPr>
          <w:color w:val="auto"/>
          <w:lang w:val="en-US"/>
        </w:rPr>
        <w:t xml:space="preserve">soon. </w:t>
      </w:r>
    </w:p>
    <w:p w:rsidR="0070088A" w:rsidRPr="00C77633" w:rsidRDefault="0070088A" w:rsidP="00170A9A">
      <w:pPr>
        <w:pStyle w:val="Default"/>
        <w:contextualSpacing/>
        <w:rPr>
          <w:b/>
          <w:color w:val="auto"/>
        </w:rPr>
      </w:pPr>
    </w:p>
    <w:p w:rsidR="003374B0" w:rsidRDefault="003374B0" w:rsidP="00170A9A">
      <w:pPr>
        <w:pStyle w:val="Default"/>
        <w:contextualSpacing/>
        <w:rPr>
          <w:b/>
          <w:color w:val="auto"/>
          <w:lang w:val="en-US"/>
        </w:rPr>
      </w:pPr>
      <w:r>
        <w:rPr>
          <w:b/>
          <w:color w:val="auto"/>
          <w:lang w:val="en-US"/>
        </w:rPr>
        <w:t>ACKNOWLEDGEMENT</w:t>
      </w:r>
    </w:p>
    <w:p w:rsidR="003374B0" w:rsidRPr="003374B0" w:rsidRDefault="003374B0" w:rsidP="00170A9A">
      <w:pPr>
        <w:pStyle w:val="Default"/>
        <w:contextualSpacing/>
        <w:rPr>
          <w:color w:val="auto"/>
          <w:lang w:val="en-US"/>
        </w:rPr>
      </w:pPr>
      <w:r w:rsidRPr="003374B0">
        <w:rPr>
          <w:color w:val="auto"/>
          <w:lang w:val="en-US"/>
        </w:rPr>
        <w:t xml:space="preserve">The research for this article was funded by </w:t>
      </w:r>
      <w:r>
        <w:rPr>
          <w:color w:val="auto"/>
          <w:lang w:val="en-US"/>
        </w:rPr>
        <w:t>the Institute of Research and Society Service (</w:t>
      </w:r>
      <w:r w:rsidRPr="003374B0">
        <w:rPr>
          <w:color w:val="auto"/>
          <w:lang w:val="en-US"/>
        </w:rPr>
        <w:t>LP2M</w:t>
      </w:r>
      <w:r>
        <w:rPr>
          <w:color w:val="auto"/>
          <w:lang w:val="en-US"/>
        </w:rPr>
        <w:t>)</w:t>
      </w:r>
      <w:r w:rsidRPr="003374B0">
        <w:rPr>
          <w:color w:val="auto"/>
          <w:lang w:val="en-US"/>
        </w:rPr>
        <w:t xml:space="preserve"> </w:t>
      </w:r>
      <w:proofErr w:type="spellStart"/>
      <w:r>
        <w:rPr>
          <w:color w:val="auto"/>
          <w:lang w:val="en-US"/>
        </w:rPr>
        <w:t>Jember</w:t>
      </w:r>
      <w:proofErr w:type="spellEnd"/>
      <w:r>
        <w:rPr>
          <w:color w:val="auto"/>
          <w:lang w:val="en-US"/>
        </w:rPr>
        <w:t xml:space="preserve"> </w:t>
      </w:r>
      <w:r w:rsidRPr="003374B0">
        <w:rPr>
          <w:color w:val="auto"/>
          <w:lang w:val="en-US"/>
        </w:rPr>
        <w:t>Universit</w:t>
      </w:r>
      <w:r>
        <w:rPr>
          <w:color w:val="auto"/>
          <w:lang w:val="en-US"/>
        </w:rPr>
        <w:t>y</w:t>
      </w:r>
      <w:r w:rsidRPr="003374B0">
        <w:rPr>
          <w:color w:val="auto"/>
          <w:lang w:val="en-US"/>
        </w:rPr>
        <w:t xml:space="preserve"> under the scheme of </w:t>
      </w:r>
      <w:proofErr w:type="spellStart"/>
      <w:proofErr w:type="gramStart"/>
      <w:r w:rsidRPr="003374B0">
        <w:rPr>
          <w:color w:val="auto"/>
          <w:lang w:val="en-US"/>
        </w:rPr>
        <w:t>Keris</w:t>
      </w:r>
      <w:proofErr w:type="spellEnd"/>
      <w:proofErr w:type="gramEnd"/>
      <w:r w:rsidRPr="003374B0">
        <w:rPr>
          <w:color w:val="auto"/>
          <w:lang w:val="en-US"/>
        </w:rPr>
        <w:t xml:space="preserve"> research grant </w:t>
      </w:r>
      <w:r>
        <w:rPr>
          <w:color w:val="auto"/>
          <w:lang w:val="en-US"/>
        </w:rPr>
        <w:t xml:space="preserve">of </w:t>
      </w:r>
      <w:r w:rsidRPr="003374B0">
        <w:rPr>
          <w:color w:val="auto"/>
          <w:lang w:val="en-US"/>
        </w:rPr>
        <w:t>2019.</w:t>
      </w:r>
      <w:r>
        <w:rPr>
          <w:color w:val="auto"/>
          <w:lang w:val="en-US"/>
        </w:rPr>
        <w:t xml:space="preserve"> The authors thank for this financial support that has made possible to conduct the research activity.</w:t>
      </w:r>
      <w:r w:rsidRPr="003374B0">
        <w:rPr>
          <w:color w:val="auto"/>
          <w:lang w:val="en-US"/>
        </w:rPr>
        <w:t xml:space="preserve">  </w:t>
      </w:r>
    </w:p>
    <w:p w:rsidR="003374B0" w:rsidRDefault="003374B0" w:rsidP="00170A9A">
      <w:pPr>
        <w:pStyle w:val="Default"/>
        <w:contextualSpacing/>
        <w:rPr>
          <w:b/>
          <w:color w:val="auto"/>
          <w:lang w:val="en-US"/>
        </w:rPr>
      </w:pPr>
    </w:p>
    <w:p w:rsidR="00003D39" w:rsidRPr="00C77633" w:rsidRDefault="002943BE" w:rsidP="00170A9A">
      <w:pPr>
        <w:pStyle w:val="Default"/>
        <w:contextualSpacing/>
        <w:rPr>
          <w:b/>
          <w:color w:val="auto"/>
          <w:lang w:val="en-US"/>
        </w:rPr>
      </w:pPr>
      <w:r w:rsidRPr="00C77633">
        <w:rPr>
          <w:b/>
          <w:color w:val="auto"/>
          <w:lang w:val="en-US"/>
        </w:rPr>
        <w:t>R</w:t>
      </w:r>
      <w:r w:rsidR="0072603E">
        <w:rPr>
          <w:b/>
          <w:color w:val="auto"/>
          <w:lang w:val="en-US"/>
        </w:rPr>
        <w:t>EFERENCES</w:t>
      </w:r>
    </w:p>
    <w:p w:rsidR="00C569CE" w:rsidRPr="00C77633" w:rsidRDefault="00C569CE" w:rsidP="00170A9A">
      <w:pPr>
        <w:pStyle w:val="Default"/>
        <w:contextualSpacing/>
        <w:rPr>
          <w:b/>
          <w:color w:val="auto"/>
        </w:rPr>
      </w:pPr>
      <w:r w:rsidRPr="00C77633">
        <w:rPr>
          <w:b/>
          <w:color w:val="auto"/>
        </w:rPr>
        <w:t>Ar</w:t>
      </w:r>
      <w:r w:rsidR="002943BE" w:rsidRPr="00C77633">
        <w:rPr>
          <w:b/>
          <w:color w:val="auto"/>
          <w:lang w:val="en-US"/>
        </w:rPr>
        <w:t xml:space="preserve">chives and </w:t>
      </w:r>
      <w:proofErr w:type="spellStart"/>
      <w:r w:rsidR="002943BE" w:rsidRPr="00C77633">
        <w:rPr>
          <w:b/>
          <w:color w:val="auto"/>
          <w:lang w:val="en-US"/>
        </w:rPr>
        <w:t>Newapaper</w:t>
      </w:r>
      <w:proofErr w:type="spellEnd"/>
      <w:r w:rsidR="002943BE" w:rsidRPr="00C77633">
        <w:rPr>
          <w:b/>
          <w:color w:val="auto"/>
          <w:lang w:val="en-US"/>
        </w:rPr>
        <w:t xml:space="preserve"> reports</w:t>
      </w:r>
    </w:p>
    <w:p w:rsidR="00791E01" w:rsidRPr="00C77633" w:rsidRDefault="00791E01" w:rsidP="00170A9A">
      <w:pPr>
        <w:pStyle w:val="Default"/>
        <w:ind w:left="900" w:hanging="900"/>
        <w:contextualSpacing/>
        <w:rPr>
          <w:color w:val="auto"/>
          <w:lang w:val="en-US"/>
        </w:rPr>
      </w:pPr>
      <w:proofErr w:type="spellStart"/>
      <w:r w:rsidRPr="00C77633">
        <w:rPr>
          <w:color w:val="auto"/>
          <w:lang w:val="en-US"/>
        </w:rPr>
        <w:t>Arsip</w:t>
      </w:r>
      <w:proofErr w:type="spellEnd"/>
      <w:r w:rsidRPr="00C77633">
        <w:rPr>
          <w:color w:val="auto"/>
          <w:lang w:val="en-US"/>
        </w:rPr>
        <w:t xml:space="preserve"> </w:t>
      </w:r>
      <w:proofErr w:type="spellStart"/>
      <w:r w:rsidRPr="00C77633">
        <w:rPr>
          <w:color w:val="auto"/>
          <w:lang w:val="en-US"/>
        </w:rPr>
        <w:t>Bakesbangpol</w:t>
      </w:r>
      <w:proofErr w:type="spellEnd"/>
      <w:r w:rsidRPr="00C77633">
        <w:rPr>
          <w:color w:val="auto"/>
          <w:lang w:val="en-US"/>
        </w:rPr>
        <w:t xml:space="preserve"> </w:t>
      </w:r>
      <w:proofErr w:type="spellStart"/>
      <w:r w:rsidRPr="00C77633">
        <w:rPr>
          <w:color w:val="auto"/>
          <w:lang w:val="en-US"/>
        </w:rPr>
        <w:t>Jatim</w:t>
      </w:r>
      <w:proofErr w:type="spellEnd"/>
      <w:r w:rsidRPr="00C77633">
        <w:rPr>
          <w:color w:val="auto"/>
          <w:lang w:val="en-US"/>
        </w:rPr>
        <w:t>, No.3080. “</w:t>
      </w:r>
      <w:proofErr w:type="spellStart"/>
      <w:r w:rsidRPr="00C77633">
        <w:rPr>
          <w:color w:val="auto"/>
          <w:lang w:val="en-US"/>
        </w:rPr>
        <w:t>Penanganan</w:t>
      </w:r>
      <w:proofErr w:type="spellEnd"/>
      <w:r w:rsidRPr="00C77633">
        <w:rPr>
          <w:color w:val="auto"/>
          <w:lang w:val="en-US"/>
        </w:rPr>
        <w:t xml:space="preserve"> </w:t>
      </w:r>
      <w:proofErr w:type="spellStart"/>
      <w:r w:rsidRPr="00C77633">
        <w:rPr>
          <w:color w:val="auto"/>
          <w:lang w:val="en-US"/>
        </w:rPr>
        <w:t>Penambangan</w:t>
      </w:r>
      <w:proofErr w:type="spellEnd"/>
      <w:r w:rsidRPr="00C77633">
        <w:rPr>
          <w:color w:val="auto"/>
          <w:lang w:val="en-US"/>
        </w:rPr>
        <w:t xml:space="preserve"> </w:t>
      </w:r>
      <w:proofErr w:type="spellStart"/>
      <w:r w:rsidRPr="00C77633">
        <w:rPr>
          <w:color w:val="auto"/>
          <w:lang w:val="en-US"/>
        </w:rPr>
        <w:t>Pasir</w:t>
      </w:r>
      <w:proofErr w:type="spellEnd"/>
      <w:r w:rsidRPr="00C77633">
        <w:rPr>
          <w:color w:val="auto"/>
          <w:lang w:val="en-US"/>
        </w:rPr>
        <w:t xml:space="preserve"> Sungai </w:t>
      </w:r>
      <w:proofErr w:type="spellStart"/>
      <w:r w:rsidRPr="00C77633">
        <w:rPr>
          <w:color w:val="auto"/>
          <w:lang w:val="en-US"/>
        </w:rPr>
        <w:t>Brantas</w:t>
      </w:r>
      <w:proofErr w:type="spellEnd"/>
      <w:r w:rsidRPr="00C77633">
        <w:rPr>
          <w:color w:val="auto"/>
          <w:lang w:val="en-US"/>
        </w:rPr>
        <w:t xml:space="preserve">”. Surabaya: </w:t>
      </w:r>
      <w:proofErr w:type="spellStart"/>
      <w:r w:rsidRPr="00C77633">
        <w:rPr>
          <w:color w:val="auto"/>
          <w:lang w:val="en-US"/>
        </w:rPr>
        <w:t>Dinas</w:t>
      </w:r>
      <w:proofErr w:type="spellEnd"/>
      <w:r w:rsidRPr="00C77633">
        <w:rPr>
          <w:color w:val="auto"/>
          <w:lang w:val="en-US"/>
        </w:rPr>
        <w:t xml:space="preserve"> </w:t>
      </w:r>
      <w:proofErr w:type="spellStart"/>
      <w:r w:rsidRPr="00C77633">
        <w:rPr>
          <w:color w:val="auto"/>
          <w:lang w:val="en-US"/>
        </w:rPr>
        <w:t>Perpustakaan</w:t>
      </w:r>
      <w:proofErr w:type="spellEnd"/>
      <w:r w:rsidRPr="00C77633">
        <w:rPr>
          <w:color w:val="auto"/>
          <w:lang w:val="en-US"/>
        </w:rPr>
        <w:t xml:space="preserve"> </w:t>
      </w:r>
      <w:proofErr w:type="spellStart"/>
      <w:r w:rsidRPr="00C77633">
        <w:rPr>
          <w:color w:val="auto"/>
          <w:lang w:val="en-US"/>
        </w:rPr>
        <w:t>dan</w:t>
      </w:r>
      <w:proofErr w:type="spellEnd"/>
      <w:r w:rsidRPr="00C77633">
        <w:rPr>
          <w:color w:val="auto"/>
          <w:lang w:val="en-US"/>
        </w:rPr>
        <w:t xml:space="preserve"> </w:t>
      </w:r>
      <w:proofErr w:type="spellStart"/>
      <w:r w:rsidRPr="00C77633">
        <w:rPr>
          <w:color w:val="auto"/>
          <w:lang w:val="en-US"/>
        </w:rPr>
        <w:t>Arsip</w:t>
      </w:r>
      <w:proofErr w:type="spellEnd"/>
      <w:r w:rsidRPr="00C77633">
        <w:rPr>
          <w:color w:val="auto"/>
          <w:lang w:val="en-US"/>
        </w:rPr>
        <w:t xml:space="preserve"> Daerah </w:t>
      </w:r>
      <w:proofErr w:type="spellStart"/>
      <w:r w:rsidRPr="00C77633">
        <w:rPr>
          <w:color w:val="auto"/>
          <w:lang w:val="en-US"/>
        </w:rPr>
        <w:t>Jawa</w:t>
      </w:r>
      <w:proofErr w:type="spellEnd"/>
      <w:r w:rsidRPr="00C77633">
        <w:rPr>
          <w:color w:val="auto"/>
          <w:lang w:val="en-US"/>
        </w:rPr>
        <w:t xml:space="preserve"> </w:t>
      </w:r>
      <w:proofErr w:type="spellStart"/>
      <w:r w:rsidRPr="00C77633">
        <w:rPr>
          <w:color w:val="auto"/>
          <w:lang w:val="en-US"/>
        </w:rPr>
        <w:t>Timur</w:t>
      </w:r>
      <w:proofErr w:type="spellEnd"/>
      <w:r w:rsidRPr="00C77633">
        <w:rPr>
          <w:color w:val="auto"/>
          <w:lang w:val="en-US"/>
        </w:rPr>
        <w:t xml:space="preserve">.  </w:t>
      </w:r>
    </w:p>
    <w:p w:rsidR="00791E01" w:rsidRPr="00C77633" w:rsidRDefault="00791E01" w:rsidP="00170A9A">
      <w:pPr>
        <w:spacing w:after="0" w:line="240" w:lineRule="auto"/>
        <w:ind w:left="851" w:hanging="851"/>
        <w:contextualSpacing/>
        <w:jc w:val="both"/>
        <w:rPr>
          <w:rFonts w:ascii="Times New Roman" w:hAnsi="Times New Roman"/>
          <w:b/>
          <w:bCs/>
          <w:sz w:val="24"/>
          <w:szCs w:val="24"/>
          <w:lang w:val="en-US"/>
        </w:rPr>
      </w:pPr>
      <w:proofErr w:type="spellStart"/>
      <w:r w:rsidRPr="00C77633">
        <w:rPr>
          <w:rFonts w:ascii="Times New Roman" w:hAnsi="Times New Roman"/>
          <w:sz w:val="24"/>
          <w:szCs w:val="24"/>
          <w:lang w:val="en-US"/>
        </w:rPr>
        <w:t>Arsip</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Jasa</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Tirta</w:t>
      </w:r>
      <w:proofErr w:type="spellEnd"/>
      <w:r w:rsidRPr="00C77633">
        <w:rPr>
          <w:rFonts w:ascii="Times New Roman" w:hAnsi="Times New Roman"/>
          <w:sz w:val="24"/>
          <w:szCs w:val="24"/>
          <w:lang w:val="en-US"/>
        </w:rPr>
        <w:t xml:space="preserve">. </w:t>
      </w:r>
      <w:proofErr w:type="gramStart"/>
      <w:r w:rsidRPr="00C77633">
        <w:rPr>
          <w:rFonts w:ascii="Times New Roman" w:hAnsi="Times New Roman"/>
          <w:sz w:val="24"/>
          <w:szCs w:val="24"/>
          <w:lang w:val="en-US"/>
        </w:rPr>
        <w:t>No. 32/WB/PPB.</w:t>
      </w:r>
      <w:proofErr w:type="gramEnd"/>
      <w:r w:rsidRPr="00C77633">
        <w:rPr>
          <w:rFonts w:ascii="Times New Roman" w:hAnsi="Times New Roman"/>
          <w:sz w:val="24"/>
          <w:szCs w:val="24"/>
          <w:lang w:val="en-US"/>
        </w:rPr>
        <w:t xml:space="preserve"> </w:t>
      </w:r>
      <w:proofErr w:type="gramStart"/>
      <w:r w:rsidRPr="00C77633">
        <w:rPr>
          <w:rFonts w:ascii="Times New Roman" w:hAnsi="Times New Roman"/>
          <w:sz w:val="24"/>
          <w:szCs w:val="24"/>
          <w:lang w:val="en-US"/>
        </w:rPr>
        <w:t xml:space="preserve">“Flood Report in the </w:t>
      </w:r>
      <w:proofErr w:type="spellStart"/>
      <w:r w:rsidRPr="00C77633">
        <w:rPr>
          <w:rFonts w:ascii="Times New Roman" w:hAnsi="Times New Roman"/>
          <w:sz w:val="24"/>
          <w:szCs w:val="24"/>
          <w:lang w:val="en-US"/>
        </w:rPr>
        <w:t>Widang</w:t>
      </w:r>
      <w:proofErr w:type="spellEnd"/>
      <w:r w:rsidRPr="00C77633">
        <w:rPr>
          <w:rFonts w:ascii="Times New Roman" w:hAnsi="Times New Roman"/>
          <w:sz w:val="24"/>
          <w:szCs w:val="24"/>
          <w:lang w:val="en-US"/>
        </w:rPr>
        <w:t xml:space="preserve"> River Basin”.</w:t>
      </w:r>
      <w:proofErr w:type="gramEnd"/>
      <w:r w:rsidR="00674D57" w:rsidRPr="00C77633">
        <w:rPr>
          <w:rFonts w:ascii="Times New Roman" w:hAnsi="Times New Roman"/>
          <w:sz w:val="24"/>
          <w:szCs w:val="24"/>
        </w:rPr>
        <w:t xml:space="preserve"> Kediri</w:t>
      </w:r>
      <w:r w:rsidR="00674D57" w:rsidRPr="00C77633">
        <w:rPr>
          <w:rFonts w:ascii="Times New Roman" w:hAnsi="Times New Roman"/>
          <w:sz w:val="24"/>
          <w:szCs w:val="24"/>
          <w:lang w:val="en-US"/>
        </w:rPr>
        <w:t xml:space="preserve">: </w:t>
      </w:r>
      <w:proofErr w:type="spellStart"/>
      <w:r w:rsidR="00674D57" w:rsidRPr="00C77633">
        <w:rPr>
          <w:rFonts w:ascii="Times New Roman" w:hAnsi="Times New Roman"/>
          <w:sz w:val="24"/>
          <w:szCs w:val="24"/>
          <w:lang w:val="en-US"/>
        </w:rPr>
        <w:t>Perum</w:t>
      </w:r>
      <w:proofErr w:type="spellEnd"/>
      <w:r w:rsidR="00674D57" w:rsidRPr="00C77633">
        <w:rPr>
          <w:rFonts w:ascii="Times New Roman" w:hAnsi="Times New Roman"/>
          <w:sz w:val="24"/>
          <w:szCs w:val="24"/>
          <w:lang w:val="en-US"/>
        </w:rPr>
        <w:t xml:space="preserve"> </w:t>
      </w:r>
      <w:proofErr w:type="spellStart"/>
      <w:r w:rsidR="00674D57" w:rsidRPr="00C77633">
        <w:rPr>
          <w:rFonts w:ascii="Times New Roman" w:hAnsi="Times New Roman"/>
          <w:sz w:val="24"/>
          <w:szCs w:val="24"/>
          <w:lang w:val="en-US"/>
        </w:rPr>
        <w:t>Jasa</w:t>
      </w:r>
      <w:proofErr w:type="spellEnd"/>
      <w:r w:rsidR="00674D57" w:rsidRPr="00C77633">
        <w:rPr>
          <w:rFonts w:ascii="Times New Roman" w:hAnsi="Times New Roman"/>
          <w:sz w:val="24"/>
          <w:szCs w:val="24"/>
          <w:lang w:val="en-US"/>
        </w:rPr>
        <w:t>.</w:t>
      </w:r>
    </w:p>
    <w:p w:rsidR="00674D57" w:rsidRPr="00C77633" w:rsidRDefault="00791E01" w:rsidP="00170A9A">
      <w:pPr>
        <w:pStyle w:val="FootnoteText"/>
        <w:ind w:left="900" w:hanging="905"/>
        <w:contextualSpacing/>
        <w:jc w:val="both"/>
        <w:rPr>
          <w:sz w:val="24"/>
          <w:szCs w:val="24"/>
        </w:rPr>
      </w:pPr>
      <w:r w:rsidRPr="00C77633">
        <w:rPr>
          <w:sz w:val="24"/>
          <w:szCs w:val="24"/>
          <w:lang w:val="id-ID"/>
        </w:rPr>
        <w:t xml:space="preserve">Kompas,  2008. </w:t>
      </w:r>
      <w:r w:rsidRPr="00C77633">
        <w:rPr>
          <w:sz w:val="24"/>
          <w:szCs w:val="24"/>
        </w:rPr>
        <w:t>“</w:t>
      </w:r>
      <w:r w:rsidRPr="00C77633">
        <w:rPr>
          <w:sz w:val="24"/>
          <w:szCs w:val="24"/>
          <w:lang w:val="id-ID"/>
        </w:rPr>
        <w:t>Penambangan Pasir Liar di Kali Brantas, Kediri</w:t>
      </w:r>
      <w:r w:rsidRPr="00C77633">
        <w:rPr>
          <w:sz w:val="24"/>
          <w:szCs w:val="24"/>
        </w:rPr>
        <w:t>”</w:t>
      </w:r>
      <w:r w:rsidRPr="00C77633">
        <w:rPr>
          <w:sz w:val="24"/>
          <w:szCs w:val="24"/>
          <w:lang w:val="id-ID"/>
        </w:rPr>
        <w:t>.</w:t>
      </w:r>
      <w:r w:rsidRPr="00C77633">
        <w:rPr>
          <w:sz w:val="24"/>
          <w:szCs w:val="24"/>
        </w:rPr>
        <w:t xml:space="preserve"> 30 April.</w:t>
      </w:r>
    </w:p>
    <w:p w:rsidR="00791E01" w:rsidRPr="00C77633" w:rsidRDefault="00791E01" w:rsidP="00170A9A">
      <w:pPr>
        <w:pStyle w:val="Default"/>
        <w:ind w:left="900" w:hanging="900"/>
        <w:contextualSpacing/>
        <w:rPr>
          <w:color w:val="auto"/>
          <w:lang w:val="en-US"/>
        </w:rPr>
      </w:pPr>
      <w:proofErr w:type="gramStart"/>
      <w:r w:rsidRPr="00C77633">
        <w:rPr>
          <w:color w:val="auto"/>
          <w:lang w:val="en-US"/>
        </w:rPr>
        <w:t>Memorandum.</w:t>
      </w:r>
      <w:proofErr w:type="gramEnd"/>
      <w:r w:rsidRPr="00C77633">
        <w:rPr>
          <w:color w:val="auto"/>
          <w:lang w:val="en-US"/>
        </w:rPr>
        <w:t xml:space="preserve"> 2017. “</w:t>
      </w:r>
      <w:proofErr w:type="spellStart"/>
      <w:r w:rsidRPr="00C77633">
        <w:rPr>
          <w:color w:val="auto"/>
          <w:lang w:val="en-US"/>
        </w:rPr>
        <w:t>Penambang</w:t>
      </w:r>
      <w:proofErr w:type="spellEnd"/>
      <w:r w:rsidRPr="00C77633">
        <w:rPr>
          <w:color w:val="auto"/>
          <w:lang w:val="en-US"/>
        </w:rPr>
        <w:t xml:space="preserve"> </w:t>
      </w:r>
      <w:proofErr w:type="spellStart"/>
      <w:r w:rsidRPr="00C77633">
        <w:rPr>
          <w:color w:val="auto"/>
          <w:lang w:val="en-US"/>
        </w:rPr>
        <w:t>Pasir</w:t>
      </w:r>
      <w:proofErr w:type="spellEnd"/>
      <w:r w:rsidRPr="00C77633">
        <w:rPr>
          <w:color w:val="auto"/>
          <w:lang w:val="en-US"/>
        </w:rPr>
        <w:t xml:space="preserve"> </w:t>
      </w:r>
      <w:proofErr w:type="spellStart"/>
      <w:r w:rsidRPr="00C77633">
        <w:rPr>
          <w:color w:val="auto"/>
          <w:lang w:val="en-US"/>
        </w:rPr>
        <w:t>Waraturi</w:t>
      </w:r>
      <w:proofErr w:type="spellEnd"/>
      <w:r w:rsidRPr="00C77633">
        <w:rPr>
          <w:color w:val="auto"/>
          <w:lang w:val="en-US"/>
        </w:rPr>
        <w:t xml:space="preserve"> </w:t>
      </w:r>
      <w:proofErr w:type="spellStart"/>
      <w:r w:rsidRPr="00C77633">
        <w:rPr>
          <w:color w:val="auto"/>
          <w:lang w:val="en-US"/>
        </w:rPr>
        <w:t>Siasati</w:t>
      </w:r>
      <w:proofErr w:type="spellEnd"/>
      <w:r w:rsidRPr="00C77633">
        <w:rPr>
          <w:color w:val="auto"/>
          <w:lang w:val="en-US"/>
        </w:rPr>
        <w:t xml:space="preserve"> </w:t>
      </w:r>
      <w:proofErr w:type="spellStart"/>
      <w:r w:rsidRPr="00C77633">
        <w:rPr>
          <w:color w:val="auto"/>
          <w:lang w:val="en-US"/>
        </w:rPr>
        <w:t>Razia</w:t>
      </w:r>
      <w:proofErr w:type="spellEnd"/>
      <w:r w:rsidRPr="00C77633">
        <w:rPr>
          <w:color w:val="auto"/>
          <w:lang w:val="en-US"/>
        </w:rPr>
        <w:t xml:space="preserve"> </w:t>
      </w:r>
      <w:proofErr w:type="spellStart"/>
      <w:r w:rsidRPr="00C77633">
        <w:rPr>
          <w:color w:val="auto"/>
          <w:lang w:val="en-US"/>
        </w:rPr>
        <w:t>Petugas</w:t>
      </w:r>
      <w:proofErr w:type="spellEnd"/>
      <w:r w:rsidRPr="00C77633">
        <w:rPr>
          <w:color w:val="auto"/>
          <w:lang w:val="en-US"/>
        </w:rPr>
        <w:t>”, 26 April.</w:t>
      </w:r>
    </w:p>
    <w:p w:rsidR="00791E01" w:rsidRPr="00C77633" w:rsidRDefault="00791E01" w:rsidP="00170A9A">
      <w:pPr>
        <w:pStyle w:val="Default"/>
        <w:contextualSpacing/>
        <w:rPr>
          <w:color w:val="auto"/>
          <w:lang w:val="en-US"/>
        </w:rPr>
      </w:pPr>
      <w:proofErr w:type="gramStart"/>
      <w:r w:rsidRPr="00C77633">
        <w:rPr>
          <w:color w:val="auto"/>
          <w:lang w:val="en-US"/>
        </w:rPr>
        <w:t>Radar Kediri, 2010.</w:t>
      </w:r>
      <w:proofErr w:type="gramEnd"/>
      <w:r w:rsidRPr="00C77633">
        <w:rPr>
          <w:color w:val="auto"/>
          <w:lang w:val="en-US"/>
        </w:rPr>
        <w:t xml:space="preserve"> “</w:t>
      </w:r>
      <w:proofErr w:type="spellStart"/>
      <w:r w:rsidRPr="00C77633">
        <w:rPr>
          <w:color w:val="auto"/>
          <w:lang w:val="en-US"/>
        </w:rPr>
        <w:t>Ancam</w:t>
      </w:r>
      <w:proofErr w:type="spellEnd"/>
      <w:r w:rsidRPr="00C77633">
        <w:rPr>
          <w:color w:val="auto"/>
          <w:lang w:val="en-US"/>
        </w:rPr>
        <w:t xml:space="preserve"> </w:t>
      </w:r>
      <w:proofErr w:type="spellStart"/>
      <w:r w:rsidRPr="00C77633">
        <w:rPr>
          <w:color w:val="auto"/>
          <w:lang w:val="en-US"/>
        </w:rPr>
        <w:t>Tenggelamkan</w:t>
      </w:r>
      <w:proofErr w:type="spellEnd"/>
      <w:r w:rsidRPr="00C77633">
        <w:rPr>
          <w:color w:val="auto"/>
          <w:lang w:val="en-US"/>
        </w:rPr>
        <w:t xml:space="preserve"> </w:t>
      </w:r>
      <w:proofErr w:type="spellStart"/>
      <w:r w:rsidRPr="00C77633">
        <w:rPr>
          <w:color w:val="auto"/>
          <w:lang w:val="en-US"/>
        </w:rPr>
        <w:t>Mesin</w:t>
      </w:r>
      <w:proofErr w:type="spellEnd"/>
      <w:r w:rsidRPr="00C77633">
        <w:rPr>
          <w:color w:val="auto"/>
          <w:lang w:val="en-US"/>
        </w:rPr>
        <w:t xml:space="preserve"> </w:t>
      </w:r>
      <w:proofErr w:type="spellStart"/>
      <w:r w:rsidRPr="00C77633">
        <w:rPr>
          <w:color w:val="auto"/>
          <w:lang w:val="en-US"/>
        </w:rPr>
        <w:t>Penyedot</w:t>
      </w:r>
      <w:proofErr w:type="spellEnd"/>
      <w:r w:rsidRPr="00C77633">
        <w:rPr>
          <w:color w:val="auto"/>
          <w:lang w:val="en-US"/>
        </w:rPr>
        <w:t xml:space="preserve"> </w:t>
      </w:r>
      <w:proofErr w:type="spellStart"/>
      <w:r w:rsidRPr="00C77633">
        <w:rPr>
          <w:color w:val="auto"/>
          <w:lang w:val="en-US"/>
        </w:rPr>
        <w:t>Pasir</w:t>
      </w:r>
      <w:proofErr w:type="spellEnd"/>
      <w:r w:rsidRPr="00C77633">
        <w:rPr>
          <w:color w:val="auto"/>
          <w:lang w:val="en-US"/>
        </w:rPr>
        <w:t xml:space="preserve">”, 16 </w:t>
      </w:r>
      <w:r w:rsidR="00F646CC" w:rsidRPr="00C77633">
        <w:rPr>
          <w:color w:val="auto"/>
          <w:lang w:val="en-US"/>
        </w:rPr>
        <w:t>July</w:t>
      </w:r>
      <w:r w:rsidR="00371429" w:rsidRPr="00C77633">
        <w:rPr>
          <w:color w:val="auto"/>
          <w:lang w:val="en-US"/>
        </w:rPr>
        <w:t>.</w:t>
      </w:r>
    </w:p>
    <w:p w:rsidR="00791E01" w:rsidRPr="00C77633" w:rsidRDefault="00791E01" w:rsidP="00170A9A">
      <w:pPr>
        <w:pStyle w:val="Default"/>
        <w:contextualSpacing/>
        <w:rPr>
          <w:color w:val="auto"/>
          <w:lang w:val="en-US"/>
        </w:rPr>
      </w:pPr>
      <w:proofErr w:type="gramStart"/>
      <w:r w:rsidRPr="00C77633">
        <w:rPr>
          <w:color w:val="auto"/>
          <w:lang w:val="en-US"/>
        </w:rPr>
        <w:t>Radar Kediri, 2010.</w:t>
      </w:r>
      <w:proofErr w:type="gramEnd"/>
      <w:r w:rsidRPr="00C77633">
        <w:rPr>
          <w:color w:val="auto"/>
          <w:lang w:val="en-US"/>
        </w:rPr>
        <w:t xml:space="preserve"> “</w:t>
      </w:r>
      <w:proofErr w:type="spellStart"/>
      <w:r w:rsidRPr="00C77633">
        <w:rPr>
          <w:color w:val="auto"/>
          <w:lang w:val="en-US"/>
        </w:rPr>
        <w:t>Bermain</w:t>
      </w:r>
      <w:proofErr w:type="spellEnd"/>
      <w:r w:rsidRPr="00C77633">
        <w:rPr>
          <w:color w:val="auto"/>
          <w:lang w:val="en-US"/>
        </w:rPr>
        <w:t xml:space="preserve">, </w:t>
      </w:r>
      <w:proofErr w:type="spellStart"/>
      <w:r w:rsidR="00816F41" w:rsidRPr="00C77633">
        <w:rPr>
          <w:color w:val="auto"/>
          <w:lang w:val="en-US"/>
        </w:rPr>
        <w:t>Aparat</w:t>
      </w:r>
      <w:proofErr w:type="spellEnd"/>
      <w:r w:rsidR="00816F41" w:rsidRPr="00C77633">
        <w:rPr>
          <w:color w:val="auto"/>
          <w:lang w:val="en-US"/>
        </w:rPr>
        <w:t xml:space="preserve"> </w:t>
      </w:r>
      <w:proofErr w:type="spellStart"/>
      <w:r w:rsidR="00816F41" w:rsidRPr="00C77633">
        <w:rPr>
          <w:color w:val="auto"/>
          <w:lang w:val="en-US"/>
        </w:rPr>
        <w:t>Harus</w:t>
      </w:r>
      <w:proofErr w:type="spellEnd"/>
      <w:r w:rsidR="00816F41" w:rsidRPr="00C77633">
        <w:rPr>
          <w:color w:val="auto"/>
          <w:lang w:val="en-US"/>
        </w:rPr>
        <w:t xml:space="preserve"> </w:t>
      </w:r>
      <w:proofErr w:type="spellStart"/>
      <w:r w:rsidR="00816F41" w:rsidRPr="00C77633">
        <w:rPr>
          <w:color w:val="auto"/>
          <w:lang w:val="en-US"/>
        </w:rPr>
        <w:t>Dibersihkan</w:t>
      </w:r>
      <w:proofErr w:type="spellEnd"/>
      <w:r w:rsidR="00816F41" w:rsidRPr="00C77633">
        <w:rPr>
          <w:color w:val="auto"/>
          <w:lang w:val="en-US"/>
        </w:rPr>
        <w:t>”, 20 Oc</w:t>
      </w:r>
      <w:r w:rsidRPr="00C77633">
        <w:rPr>
          <w:color w:val="auto"/>
          <w:lang w:val="en-US"/>
        </w:rPr>
        <w:t>tober.</w:t>
      </w:r>
    </w:p>
    <w:p w:rsidR="00791E01" w:rsidRPr="00C77633" w:rsidRDefault="00791E01" w:rsidP="00170A9A">
      <w:pPr>
        <w:pStyle w:val="Default"/>
        <w:ind w:left="851" w:hanging="851"/>
        <w:contextualSpacing/>
        <w:rPr>
          <w:color w:val="auto"/>
        </w:rPr>
      </w:pPr>
      <w:r w:rsidRPr="00C77633">
        <w:rPr>
          <w:color w:val="auto"/>
        </w:rPr>
        <w:t>Radar Kediri, 2010. “Ditabrak Perahu Penambang, Jembatan</w:t>
      </w:r>
      <w:r w:rsidR="00371429" w:rsidRPr="00C77633">
        <w:rPr>
          <w:color w:val="auto"/>
        </w:rPr>
        <w:t xml:space="preserve"> Mrican Tutup Total”, 29 April</w:t>
      </w:r>
      <w:r w:rsidRPr="00C77633">
        <w:rPr>
          <w:color w:val="auto"/>
        </w:rPr>
        <w:t>.</w:t>
      </w:r>
    </w:p>
    <w:p w:rsidR="00791E01" w:rsidRPr="00C77633" w:rsidRDefault="00791E01" w:rsidP="00170A9A">
      <w:pPr>
        <w:pStyle w:val="Default"/>
        <w:ind w:left="851" w:hanging="851"/>
        <w:contextualSpacing/>
        <w:rPr>
          <w:color w:val="auto"/>
        </w:rPr>
      </w:pPr>
      <w:r w:rsidRPr="00C77633">
        <w:rPr>
          <w:color w:val="auto"/>
        </w:rPr>
        <w:t xml:space="preserve">Radar Kediri, 2010. “Lima Jenis Ikan Sungai Brantas Punah”, 16 </w:t>
      </w:r>
      <w:r w:rsidR="00F646CC" w:rsidRPr="00C77633">
        <w:rPr>
          <w:color w:val="auto"/>
        </w:rPr>
        <w:t>July</w:t>
      </w:r>
      <w:r w:rsidRPr="00C77633">
        <w:rPr>
          <w:color w:val="auto"/>
        </w:rPr>
        <w:t>.</w:t>
      </w:r>
    </w:p>
    <w:p w:rsidR="00791E01" w:rsidRPr="00C77633" w:rsidRDefault="00791E01" w:rsidP="00170A9A">
      <w:pPr>
        <w:pStyle w:val="Default"/>
        <w:contextualSpacing/>
        <w:rPr>
          <w:color w:val="auto"/>
          <w:lang w:val="en-US"/>
        </w:rPr>
      </w:pPr>
      <w:proofErr w:type="gramStart"/>
      <w:r w:rsidRPr="00C77633">
        <w:rPr>
          <w:color w:val="auto"/>
          <w:lang w:val="en-US"/>
        </w:rPr>
        <w:t>Radar Kediri, 2010.</w:t>
      </w:r>
      <w:proofErr w:type="gramEnd"/>
      <w:r w:rsidRPr="00C77633">
        <w:rPr>
          <w:color w:val="auto"/>
          <w:lang w:val="en-US"/>
        </w:rPr>
        <w:t xml:space="preserve"> “</w:t>
      </w:r>
      <w:proofErr w:type="spellStart"/>
      <w:r w:rsidRPr="00C77633">
        <w:rPr>
          <w:color w:val="auto"/>
          <w:lang w:val="en-US"/>
        </w:rPr>
        <w:t>Nyatakan</w:t>
      </w:r>
      <w:proofErr w:type="spellEnd"/>
      <w:r w:rsidRPr="00C77633">
        <w:rPr>
          <w:color w:val="auto"/>
          <w:lang w:val="en-US"/>
        </w:rPr>
        <w:t xml:space="preserve"> </w:t>
      </w:r>
      <w:proofErr w:type="spellStart"/>
      <w:r w:rsidRPr="00C77633">
        <w:rPr>
          <w:color w:val="auto"/>
          <w:lang w:val="en-US"/>
        </w:rPr>
        <w:t>Perang</w:t>
      </w:r>
      <w:proofErr w:type="spellEnd"/>
      <w:r w:rsidRPr="00C77633">
        <w:rPr>
          <w:color w:val="auto"/>
          <w:lang w:val="en-US"/>
        </w:rPr>
        <w:t xml:space="preserve"> </w:t>
      </w:r>
      <w:proofErr w:type="spellStart"/>
      <w:r w:rsidRPr="00C77633">
        <w:rPr>
          <w:color w:val="auto"/>
          <w:lang w:val="en-US"/>
        </w:rPr>
        <w:t>Lawan</w:t>
      </w:r>
      <w:proofErr w:type="spellEnd"/>
      <w:r w:rsidRPr="00C77633">
        <w:rPr>
          <w:color w:val="auto"/>
          <w:lang w:val="en-US"/>
        </w:rPr>
        <w:t xml:space="preserve"> </w:t>
      </w:r>
      <w:proofErr w:type="spellStart"/>
      <w:r w:rsidRPr="00C77633">
        <w:rPr>
          <w:color w:val="auto"/>
          <w:lang w:val="en-US"/>
        </w:rPr>
        <w:t>Cukong</w:t>
      </w:r>
      <w:proofErr w:type="spellEnd"/>
      <w:r w:rsidRPr="00C77633">
        <w:rPr>
          <w:color w:val="auto"/>
          <w:lang w:val="en-US"/>
        </w:rPr>
        <w:t xml:space="preserve"> </w:t>
      </w:r>
      <w:proofErr w:type="spellStart"/>
      <w:r w:rsidRPr="00C77633">
        <w:rPr>
          <w:color w:val="auto"/>
          <w:lang w:val="en-US"/>
        </w:rPr>
        <w:t>Pasir</w:t>
      </w:r>
      <w:proofErr w:type="spellEnd"/>
      <w:r w:rsidRPr="00C77633">
        <w:rPr>
          <w:color w:val="auto"/>
          <w:lang w:val="en-US"/>
        </w:rPr>
        <w:t xml:space="preserve">”, 2 </w:t>
      </w:r>
      <w:r w:rsidR="00816F41" w:rsidRPr="00C77633">
        <w:rPr>
          <w:color w:val="auto"/>
          <w:lang w:val="en-US"/>
        </w:rPr>
        <w:t>Dec</w:t>
      </w:r>
      <w:r w:rsidRPr="00C77633">
        <w:rPr>
          <w:color w:val="auto"/>
          <w:lang w:val="en-US"/>
        </w:rPr>
        <w:t>ember.</w:t>
      </w:r>
    </w:p>
    <w:p w:rsidR="00791E01" w:rsidRPr="00C77633" w:rsidRDefault="00791E01" w:rsidP="00170A9A">
      <w:pPr>
        <w:pStyle w:val="Default"/>
        <w:ind w:left="851" w:hanging="851"/>
        <w:contextualSpacing/>
        <w:rPr>
          <w:color w:val="auto"/>
          <w:lang w:val="en-US"/>
        </w:rPr>
      </w:pPr>
      <w:r w:rsidRPr="00C77633">
        <w:rPr>
          <w:color w:val="auto"/>
        </w:rPr>
        <w:t>Radar Kediri, 2010. “Penambang Pasir kemba</w:t>
      </w:r>
      <w:r w:rsidR="00816F41" w:rsidRPr="00C77633">
        <w:rPr>
          <w:color w:val="auto"/>
        </w:rPr>
        <w:t>li, Jembatan Mrican Retak”, 5 M</w:t>
      </w:r>
      <w:r w:rsidR="00816F41" w:rsidRPr="00C77633">
        <w:rPr>
          <w:color w:val="auto"/>
          <w:lang w:val="en-US"/>
        </w:rPr>
        <w:t>ay</w:t>
      </w:r>
      <w:r w:rsidRPr="00C77633">
        <w:rPr>
          <w:color w:val="auto"/>
        </w:rPr>
        <w:t>.</w:t>
      </w:r>
    </w:p>
    <w:p w:rsidR="00791E01" w:rsidRPr="00C77633" w:rsidRDefault="00791E01" w:rsidP="00170A9A">
      <w:pPr>
        <w:pStyle w:val="Default"/>
        <w:ind w:left="851" w:hanging="851"/>
        <w:contextualSpacing/>
        <w:rPr>
          <w:color w:val="auto"/>
          <w:lang w:val="en-US"/>
        </w:rPr>
      </w:pPr>
      <w:proofErr w:type="gramStart"/>
      <w:r w:rsidRPr="00C77633">
        <w:rPr>
          <w:color w:val="auto"/>
          <w:lang w:val="en-US"/>
        </w:rPr>
        <w:t>Radar Kediri, 2010.</w:t>
      </w:r>
      <w:proofErr w:type="gramEnd"/>
      <w:r w:rsidRPr="00C77633">
        <w:rPr>
          <w:color w:val="auto"/>
          <w:lang w:val="en-US"/>
        </w:rPr>
        <w:t xml:space="preserve"> “</w:t>
      </w:r>
      <w:proofErr w:type="spellStart"/>
      <w:r w:rsidRPr="00C77633">
        <w:rPr>
          <w:color w:val="auto"/>
          <w:lang w:val="en-US"/>
        </w:rPr>
        <w:t>Sehari</w:t>
      </w:r>
      <w:proofErr w:type="spellEnd"/>
      <w:r w:rsidR="00816F41" w:rsidRPr="00C77633">
        <w:rPr>
          <w:color w:val="auto"/>
          <w:lang w:val="en-US"/>
        </w:rPr>
        <w:t xml:space="preserve"> </w:t>
      </w:r>
      <w:proofErr w:type="spellStart"/>
      <w:r w:rsidR="00816F41" w:rsidRPr="00C77633">
        <w:rPr>
          <w:color w:val="auto"/>
          <w:lang w:val="en-US"/>
        </w:rPr>
        <w:t>Diteken</w:t>
      </w:r>
      <w:proofErr w:type="spellEnd"/>
      <w:r w:rsidR="00816F41" w:rsidRPr="00C77633">
        <w:rPr>
          <w:color w:val="auto"/>
          <w:lang w:val="en-US"/>
        </w:rPr>
        <w:t xml:space="preserve"> </w:t>
      </w:r>
      <w:proofErr w:type="spellStart"/>
      <w:r w:rsidR="00816F41" w:rsidRPr="00C77633">
        <w:rPr>
          <w:color w:val="auto"/>
          <w:lang w:val="en-US"/>
        </w:rPr>
        <w:t>Sudah</w:t>
      </w:r>
      <w:proofErr w:type="spellEnd"/>
      <w:r w:rsidR="00816F41" w:rsidRPr="00C77633">
        <w:rPr>
          <w:color w:val="auto"/>
          <w:lang w:val="en-US"/>
        </w:rPr>
        <w:t xml:space="preserve"> </w:t>
      </w:r>
      <w:proofErr w:type="spellStart"/>
      <w:r w:rsidR="00816F41" w:rsidRPr="00C77633">
        <w:rPr>
          <w:color w:val="auto"/>
          <w:lang w:val="en-US"/>
        </w:rPr>
        <w:t>Dilanggar</w:t>
      </w:r>
      <w:proofErr w:type="spellEnd"/>
      <w:r w:rsidR="00816F41" w:rsidRPr="00C77633">
        <w:rPr>
          <w:color w:val="auto"/>
          <w:lang w:val="en-US"/>
        </w:rPr>
        <w:t>”. 22 Oc</w:t>
      </w:r>
      <w:r w:rsidR="00371429" w:rsidRPr="00C77633">
        <w:rPr>
          <w:color w:val="auto"/>
          <w:lang w:val="en-US"/>
        </w:rPr>
        <w:t>tober</w:t>
      </w:r>
      <w:r w:rsidRPr="00C77633">
        <w:rPr>
          <w:color w:val="auto"/>
          <w:lang w:val="en-US"/>
        </w:rPr>
        <w:t>.</w:t>
      </w:r>
    </w:p>
    <w:p w:rsidR="00791E01" w:rsidRPr="00C77633" w:rsidRDefault="00791E01" w:rsidP="00170A9A">
      <w:pPr>
        <w:pStyle w:val="Default"/>
        <w:ind w:left="851" w:hanging="851"/>
        <w:contextualSpacing/>
        <w:rPr>
          <w:color w:val="auto"/>
        </w:rPr>
      </w:pPr>
      <w:r w:rsidRPr="00C77633">
        <w:rPr>
          <w:color w:val="auto"/>
        </w:rPr>
        <w:t xml:space="preserve">Radar Kediri, 2010. “Ungkap Kerusakan Lingkungan”, 22 </w:t>
      </w:r>
      <w:r w:rsidR="00F646CC" w:rsidRPr="00C77633">
        <w:rPr>
          <w:color w:val="auto"/>
        </w:rPr>
        <w:t>July</w:t>
      </w:r>
      <w:r w:rsidRPr="00C77633">
        <w:rPr>
          <w:color w:val="auto"/>
        </w:rPr>
        <w:t>.</w:t>
      </w:r>
    </w:p>
    <w:p w:rsidR="00791E01" w:rsidRPr="00C77633" w:rsidRDefault="00791E01" w:rsidP="00170A9A">
      <w:pPr>
        <w:pStyle w:val="Default"/>
        <w:ind w:left="851" w:hanging="851"/>
        <w:contextualSpacing/>
        <w:rPr>
          <w:color w:val="auto"/>
        </w:rPr>
      </w:pPr>
      <w:r w:rsidRPr="00C77633">
        <w:rPr>
          <w:color w:val="auto"/>
        </w:rPr>
        <w:t>Radar Kediri, 2012. “</w:t>
      </w:r>
      <w:proofErr w:type="spellStart"/>
      <w:r w:rsidRPr="00C77633">
        <w:rPr>
          <w:color w:val="auto"/>
          <w:lang w:val="fr-FR"/>
        </w:rPr>
        <w:t>Razia</w:t>
      </w:r>
      <w:proofErr w:type="spellEnd"/>
      <w:r w:rsidRPr="00C77633">
        <w:rPr>
          <w:color w:val="auto"/>
          <w:lang w:val="fr-FR"/>
        </w:rPr>
        <w:t xml:space="preserve"> </w:t>
      </w:r>
      <w:proofErr w:type="spellStart"/>
      <w:r w:rsidRPr="00C77633">
        <w:rPr>
          <w:color w:val="auto"/>
          <w:lang w:val="fr-FR"/>
        </w:rPr>
        <w:t>Penambangan</w:t>
      </w:r>
      <w:proofErr w:type="spellEnd"/>
      <w:r w:rsidRPr="00C77633">
        <w:rPr>
          <w:color w:val="auto"/>
          <w:lang w:val="fr-FR"/>
        </w:rPr>
        <w:t xml:space="preserve"> </w:t>
      </w:r>
      <w:proofErr w:type="spellStart"/>
      <w:r w:rsidRPr="00C77633">
        <w:rPr>
          <w:color w:val="auto"/>
          <w:lang w:val="fr-FR"/>
        </w:rPr>
        <w:t>Pasir</w:t>
      </w:r>
      <w:proofErr w:type="spellEnd"/>
      <w:r w:rsidRPr="00C77633">
        <w:rPr>
          <w:color w:val="auto"/>
          <w:lang w:val="fr-FR"/>
        </w:rPr>
        <w:t xml:space="preserve"> </w:t>
      </w:r>
      <w:proofErr w:type="spellStart"/>
      <w:r w:rsidRPr="00C77633">
        <w:rPr>
          <w:color w:val="auto"/>
          <w:lang w:val="fr-FR"/>
        </w:rPr>
        <w:t>Liar</w:t>
      </w:r>
      <w:proofErr w:type="spellEnd"/>
      <w:r w:rsidRPr="00C77633">
        <w:rPr>
          <w:color w:val="auto"/>
          <w:lang w:val="fr-FR"/>
        </w:rPr>
        <w:t xml:space="preserve"> D</w:t>
      </w:r>
      <w:r w:rsidRPr="00C77633">
        <w:rPr>
          <w:color w:val="auto"/>
        </w:rPr>
        <w:t>AS</w:t>
      </w:r>
      <w:r w:rsidRPr="00C77633">
        <w:rPr>
          <w:color w:val="auto"/>
          <w:lang w:val="fr-FR"/>
        </w:rPr>
        <w:t xml:space="preserve"> </w:t>
      </w:r>
      <w:proofErr w:type="spellStart"/>
      <w:r w:rsidRPr="00C77633">
        <w:rPr>
          <w:color w:val="auto"/>
          <w:lang w:val="fr-FR"/>
        </w:rPr>
        <w:t>Brantas</w:t>
      </w:r>
      <w:proofErr w:type="spellEnd"/>
      <w:r w:rsidRPr="00C77633">
        <w:rPr>
          <w:color w:val="auto"/>
          <w:lang w:val="fr-FR"/>
        </w:rPr>
        <w:t xml:space="preserve"> Kediri,</w:t>
      </w:r>
      <w:r w:rsidRPr="00C77633">
        <w:rPr>
          <w:color w:val="auto"/>
        </w:rPr>
        <w:t xml:space="preserve"> </w:t>
      </w:r>
      <w:r w:rsidRPr="00C77633">
        <w:rPr>
          <w:color w:val="auto"/>
          <w:lang w:val="fr-FR"/>
        </w:rPr>
        <w:t>29 April</w:t>
      </w:r>
      <w:r w:rsidRPr="00C77633">
        <w:rPr>
          <w:color w:val="auto"/>
        </w:rPr>
        <w:t>.</w:t>
      </w:r>
    </w:p>
    <w:p w:rsidR="00791E01" w:rsidRPr="00C77633" w:rsidRDefault="00791E01" w:rsidP="00170A9A">
      <w:pPr>
        <w:pStyle w:val="BodyText"/>
        <w:spacing w:after="0"/>
        <w:ind w:left="720" w:hanging="720"/>
        <w:contextualSpacing/>
        <w:jc w:val="both"/>
        <w:rPr>
          <w:rFonts w:ascii="Times New Roman" w:hAnsi="Times New Roman"/>
          <w:color w:val="auto"/>
        </w:rPr>
      </w:pPr>
      <w:r w:rsidRPr="00C77633">
        <w:rPr>
          <w:rFonts w:ascii="Times New Roman" w:hAnsi="Times New Roman"/>
          <w:noProof/>
          <w:color w:val="auto"/>
          <w:lang w:val="id-ID"/>
        </w:rPr>
        <w:t>Radar Kediri</w:t>
      </w:r>
      <w:r w:rsidRPr="00C77633">
        <w:rPr>
          <w:rFonts w:ascii="Times New Roman" w:hAnsi="Times New Roman"/>
          <w:noProof/>
          <w:color w:val="auto"/>
        </w:rPr>
        <w:t>. 2013.</w:t>
      </w:r>
      <w:r w:rsidRPr="00C77633">
        <w:rPr>
          <w:rFonts w:ascii="Times New Roman" w:hAnsi="Times New Roman"/>
          <w:noProof/>
          <w:color w:val="auto"/>
          <w:lang w:val="id-ID"/>
        </w:rPr>
        <w:t xml:space="preserve"> </w:t>
      </w:r>
      <w:r w:rsidRPr="00C77633">
        <w:rPr>
          <w:rFonts w:ascii="Times New Roman" w:hAnsi="Times New Roman"/>
          <w:noProof/>
          <w:color w:val="auto"/>
        </w:rPr>
        <w:t>“</w:t>
      </w:r>
      <w:r w:rsidRPr="00C77633">
        <w:rPr>
          <w:rFonts w:ascii="Times New Roman" w:hAnsi="Times New Roman"/>
          <w:noProof/>
          <w:color w:val="auto"/>
          <w:lang w:val="id-ID"/>
        </w:rPr>
        <w:t>Penambangan Pasir Liar dan Bencana Longsor</w:t>
      </w:r>
      <w:r w:rsidRPr="00C77633">
        <w:rPr>
          <w:rFonts w:ascii="Times New Roman" w:hAnsi="Times New Roman"/>
          <w:noProof/>
          <w:color w:val="auto"/>
        </w:rPr>
        <w:t>”</w:t>
      </w:r>
      <w:r w:rsidRPr="00C77633">
        <w:rPr>
          <w:rFonts w:ascii="Times New Roman" w:hAnsi="Times New Roman"/>
          <w:noProof/>
          <w:color w:val="auto"/>
          <w:lang w:val="id-ID"/>
        </w:rPr>
        <w:t>, 15 April.</w:t>
      </w:r>
    </w:p>
    <w:p w:rsidR="00791E01" w:rsidRPr="00C77633" w:rsidRDefault="00791E01" w:rsidP="00170A9A">
      <w:pPr>
        <w:pStyle w:val="Default"/>
        <w:ind w:left="851" w:hanging="851"/>
        <w:contextualSpacing/>
        <w:rPr>
          <w:color w:val="auto"/>
          <w:lang w:val="en-US"/>
        </w:rPr>
      </w:pPr>
      <w:r w:rsidRPr="00C77633">
        <w:rPr>
          <w:color w:val="auto"/>
        </w:rPr>
        <w:t>Surya, 2010.</w:t>
      </w:r>
      <w:r w:rsidRPr="00C77633">
        <w:rPr>
          <w:color w:val="auto"/>
          <w:lang w:val="en-US"/>
        </w:rPr>
        <w:t xml:space="preserve"> </w:t>
      </w:r>
      <w:proofErr w:type="gramStart"/>
      <w:r w:rsidRPr="00C77633">
        <w:rPr>
          <w:color w:val="auto"/>
          <w:lang w:val="en-US"/>
        </w:rPr>
        <w:t>“</w:t>
      </w:r>
      <w:proofErr w:type="spellStart"/>
      <w:r w:rsidRPr="00C77633">
        <w:rPr>
          <w:color w:val="auto"/>
          <w:lang w:val="en-US"/>
        </w:rPr>
        <w:t>Benang</w:t>
      </w:r>
      <w:proofErr w:type="spellEnd"/>
      <w:r w:rsidRPr="00C77633">
        <w:rPr>
          <w:color w:val="auto"/>
          <w:lang w:val="en-US"/>
        </w:rPr>
        <w:t xml:space="preserve"> </w:t>
      </w:r>
      <w:proofErr w:type="spellStart"/>
      <w:r w:rsidRPr="00C77633">
        <w:rPr>
          <w:color w:val="auto"/>
          <w:lang w:val="en-US"/>
        </w:rPr>
        <w:t>Kusut</w:t>
      </w:r>
      <w:proofErr w:type="spellEnd"/>
      <w:r w:rsidRPr="00C77633">
        <w:rPr>
          <w:color w:val="auto"/>
          <w:lang w:val="en-US"/>
        </w:rPr>
        <w:t xml:space="preserve"> </w:t>
      </w:r>
      <w:proofErr w:type="spellStart"/>
      <w:r w:rsidRPr="00C77633">
        <w:rPr>
          <w:color w:val="auto"/>
          <w:lang w:val="en-US"/>
        </w:rPr>
        <w:t>Penambang</w:t>
      </w:r>
      <w:proofErr w:type="spellEnd"/>
      <w:r w:rsidRPr="00C77633">
        <w:rPr>
          <w:color w:val="auto"/>
          <w:lang w:val="en-US"/>
        </w:rPr>
        <w:t xml:space="preserve"> </w:t>
      </w:r>
      <w:proofErr w:type="spellStart"/>
      <w:r w:rsidRPr="00C77633">
        <w:rPr>
          <w:color w:val="auto"/>
          <w:lang w:val="en-US"/>
        </w:rPr>
        <w:t>Pasir</w:t>
      </w:r>
      <w:proofErr w:type="spellEnd"/>
      <w:r w:rsidRPr="00C77633">
        <w:rPr>
          <w:color w:val="auto"/>
          <w:lang w:val="en-US"/>
        </w:rPr>
        <w:t xml:space="preserve"> Sungai </w:t>
      </w:r>
      <w:proofErr w:type="spellStart"/>
      <w:r w:rsidRPr="00C77633">
        <w:rPr>
          <w:color w:val="auto"/>
          <w:lang w:val="en-US"/>
        </w:rPr>
        <w:t>Brantas</w:t>
      </w:r>
      <w:proofErr w:type="spellEnd"/>
      <w:r w:rsidRPr="00C77633">
        <w:rPr>
          <w:color w:val="auto"/>
          <w:lang w:val="en-US"/>
        </w:rPr>
        <w:t xml:space="preserve"> (1): Ada </w:t>
      </w:r>
      <w:proofErr w:type="spellStart"/>
      <w:r w:rsidRPr="00C77633">
        <w:rPr>
          <w:color w:val="auto"/>
          <w:lang w:val="en-US"/>
        </w:rPr>
        <w:t>Pemodal</w:t>
      </w:r>
      <w:proofErr w:type="spellEnd"/>
      <w:r w:rsidRPr="00C77633">
        <w:rPr>
          <w:color w:val="auto"/>
          <w:lang w:val="en-US"/>
        </w:rPr>
        <w:t xml:space="preserve"> </w:t>
      </w:r>
      <w:proofErr w:type="spellStart"/>
      <w:r w:rsidRPr="00C77633">
        <w:rPr>
          <w:color w:val="auto"/>
          <w:lang w:val="en-US"/>
        </w:rPr>
        <w:t>Besar</w:t>
      </w:r>
      <w:proofErr w:type="spellEnd"/>
      <w:r w:rsidRPr="00C77633">
        <w:rPr>
          <w:color w:val="auto"/>
          <w:lang w:val="en-US"/>
        </w:rPr>
        <w:t xml:space="preserve"> </w:t>
      </w:r>
      <w:r w:rsidR="00371429" w:rsidRPr="00C77633">
        <w:rPr>
          <w:color w:val="auto"/>
          <w:lang w:val="en-US"/>
        </w:rPr>
        <w:t xml:space="preserve">yang </w:t>
      </w:r>
      <w:proofErr w:type="spellStart"/>
      <w:r w:rsidR="00371429" w:rsidRPr="00C77633">
        <w:rPr>
          <w:color w:val="auto"/>
          <w:lang w:val="en-US"/>
        </w:rPr>
        <w:t>Menjadi</w:t>
      </w:r>
      <w:proofErr w:type="spellEnd"/>
      <w:r w:rsidR="00371429" w:rsidRPr="00C77633">
        <w:rPr>
          <w:color w:val="auto"/>
          <w:lang w:val="en-US"/>
        </w:rPr>
        <w:t xml:space="preserve"> Bandar”, 10 April</w:t>
      </w:r>
      <w:r w:rsidRPr="00C77633">
        <w:rPr>
          <w:color w:val="auto"/>
          <w:lang w:val="en-US"/>
        </w:rPr>
        <w:t>.</w:t>
      </w:r>
      <w:proofErr w:type="gramEnd"/>
    </w:p>
    <w:p w:rsidR="00791E01" w:rsidRPr="00C77633" w:rsidRDefault="00791E01" w:rsidP="00170A9A">
      <w:pPr>
        <w:pStyle w:val="Default"/>
        <w:ind w:left="851" w:hanging="851"/>
        <w:contextualSpacing/>
        <w:rPr>
          <w:color w:val="auto"/>
        </w:rPr>
      </w:pPr>
      <w:r w:rsidRPr="00C77633">
        <w:rPr>
          <w:color w:val="auto"/>
        </w:rPr>
        <w:t>Surya, 2010. “Benang Kusut Penambang Pasir Sungai Brantas: Sedimen Pasir Terse</w:t>
      </w:r>
      <w:r w:rsidR="00371429" w:rsidRPr="00C77633">
        <w:rPr>
          <w:color w:val="auto"/>
        </w:rPr>
        <w:t>dot, Pondasi Ambles”, 12 April</w:t>
      </w:r>
      <w:r w:rsidRPr="00C77633">
        <w:rPr>
          <w:color w:val="auto"/>
        </w:rPr>
        <w:t>.</w:t>
      </w:r>
    </w:p>
    <w:p w:rsidR="00791E01" w:rsidRPr="00C77633" w:rsidRDefault="00791E01" w:rsidP="00170A9A">
      <w:pPr>
        <w:pStyle w:val="Default"/>
        <w:ind w:left="851" w:hanging="851"/>
        <w:contextualSpacing/>
        <w:rPr>
          <w:color w:val="auto"/>
        </w:rPr>
      </w:pPr>
      <w:r w:rsidRPr="00C77633">
        <w:rPr>
          <w:color w:val="auto"/>
        </w:rPr>
        <w:t>Surya, 2010. “Jembatan Baru Kediri Tunggu Tahun Depan”, 12 M</w:t>
      </w:r>
      <w:r w:rsidR="00816F41" w:rsidRPr="00C77633">
        <w:rPr>
          <w:color w:val="auto"/>
          <w:lang w:val="en-US"/>
        </w:rPr>
        <w:t>ay</w:t>
      </w:r>
      <w:r w:rsidRPr="00C77633">
        <w:rPr>
          <w:color w:val="auto"/>
        </w:rPr>
        <w:t>.</w:t>
      </w:r>
    </w:p>
    <w:p w:rsidR="00791E01" w:rsidRPr="00C77633" w:rsidRDefault="00791E01" w:rsidP="00170A9A">
      <w:pPr>
        <w:pStyle w:val="Default"/>
        <w:ind w:left="851" w:hanging="851"/>
        <w:contextualSpacing/>
        <w:rPr>
          <w:color w:val="auto"/>
        </w:rPr>
      </w:pPr>
      <w:r w:rsidRPr="00C77633">
        <w:rPr>
          <w:color w:val="auto"/>
        </w:rPr>
        <w:t>Surya, 2010. “Jembatan Mrican D</w:t>
      </w:r>
      <w:r w:rsidR="00816F41" w:rsidRPr="00C77633">
        <w:rPr>
          <w:color w:val="auto"/>
        </w:rPr>
        <w:t>itutup Sengsarakan Warga”. 7 M</w:t>
      </w:r>
      <w:r w:rsidR="00816F41" w:rsidRPr="00C77633">
        <w:rPr>
          <w:color w:val="auto"/>
          <w:lang w:val="en-US"/>
        </w:rPr>
        <w:t>ay</w:t>
      </w:r>
      <w:r w:rsidRPr="00C77633">
        <w:rPr>
          <w:color w:val="auto"/>
        </w:rPr>
        <w:t>.</w:t>
      </w:r>
    </w:p>
    <w:p w:rsidR="00791E01" w:rsidRPr="00C77633" w:rsidRDefault="00791E01" w:rsidP="00170A9A">
      <w:pPr>
        <w:pStyle w:val="Default"/>
        <w:ind w:left="851" w:hanging="851"/>
        <w:contextualSpacing/>
        <w:rPr>
          <w:color w:val="auto"/>
        </w:rPr>
      </w:pPr>
      <w:r w:rsidRPr="00C77633">
        <w:rPr>
          <w:color w:val="auto"/>
        </w:rPr>
        <w:t>Surya, 2010. “Razia Brantas Tebang Pilih”, 13 A</w:t>
      </w:r>
      <w:r w:rsidR="00816F41" w:rsidRPr="00C77633">
        <w:rPr>
          <w:color w:val="auto"/>
          <w:lang w:val="en-US"/>
        </w:rPr>
        <w:t>u</w:t>
      </w:r>
      <w:r w:rsidR="00816F41" w:rsidRPr="00C77633">
        <w:rPr>
          <w:color w:val="auto"/>
        </w:rPr>
        <w:t>g</w:t>
      </w:r>
      <w:r w:rsidRPr="00C77633">
        <w:rPr>
          <w:color w:val="auto"/>
        </w:rPr>
        <w:t>st</w:t>
      </w:r>
      <w:r w:rsidR="00371429" w:rsidRPr="00C77633">
        <w:rPr>
          <w:color w:val="auto"/>
          <w:lang w:val="en-US"/>
        </w:rPr>
        <w:t>.</w:t>
      </w:r>
      <w:r w:rsidRPr="00C77633">
        <w:rPr>
          <w:color w:val="auto"/>
        </w:rPr>
        <w:t>.</w:t>
      </w:r>
    </w:p>
    <w:p w:rsidR="004B141E" w:rsidRPr="00C77633" w:rsidRDefault="004B141E" w:rsidP="00170A9A">
      <w:pPr>
        <w:pStyle w:val="Default"/>
        <w:contextualSpacing/>
        <w:jc w:val="both"/>
        <w:rPr>
          <w:color w:val="auto"/>
          <w:lang w:val="en-US"/>
        </w:rPr>
      </w:pPr>
    </w:p>
    <w:p w:rsidR="00F47DDD" w:rsidRPr="00C77633" w:rsidRDefault="00C569CE" w:rsidP="00170A9A">
      <w:pPr>
        <w:pStyle w:val="Default"/>
        <w:ind w:left="851" w:hanging="851"/>
        <w:contextualSpacing/>
        <w:jc w:val="both"/>
        <w:rPr>
          <w:b/>
          <w:color w:val="auto"/>
          <w:lang w:val="en-US"/>
        </w:rPr>
      </w:pPr>
      <w:r w:rsidRPr="00C77633">
        <w:rPr>
          <w:b/>
          <w:color w:val="auto"/>
        </w:rPr>
        <w:t>Arti</w:t>
      </w:r>
      <w:proofErr w:type="spellStart"/>
      <w:r w:rsidR="002943BE" w:rsidRPr="00C77633">
        <w:rPr>
          <w:b/>
          <w:color w:val="auto"/>
          <w:lang w:val="en-US"/>
        </w:rPr>
        <w:t>cles</w:t>
      </w:r>
      <w:proofErr w:type="spellEnd"/>
      <w:r w:rsidR="002943BE" w:rsidRPr="00C77633">
        <w:rPr>
          <w:b/>
          <w:color w:val="auto"/>
          <w:lang w:val="en-US"/>
        </w:rPr>
        <w:t xml:space="preserve"> and Books</w:t>
      </w:r>
    </w:p>
    <w:p w:rsidR="005D59E8" w:rsidRPr="00C77633" w:rsidRDefault="00E96A13" w:rsidP="00170A9A">
      <w:pPr>
        <w:pStyle w:val="Default"/>
        <w:ind w:left="851" w:hanging="851"/>
        <w:contextualSpacing/>
        <w:jc w:val="both"/>
        <w:rPr>
          <w:color w:val="auto"/>
        </w:rPr>
      </w:pPr>
      <w:r w:rsidRPr="00C77633">
        <w:rPr>
          <w:color w:val="auto"/>
        </w:rPr>
        <w:t>Asnan, Gusti. 2016</w:t>
      </w:r>
      <w:r w:rsidR="005D59E8" w:rsidRPr="00C77633">
        <w:rPr>
          <w:color w:val="auto"/>
        </w:rPr>
        <w:t xml:space="preserve">. </w:t>
      </w:r>
      <w:r w:rsidR="005D59E8" w:rsidRPr="00C77633">
        <w:rPr>
          <w:i/>
          <w:iCs/>
          <w:color w:val="auto"/>
        </w:rPr>
        <w:t xml:space="preserve">Sungai dan Sejarah Sumatra. </w:t>
      </w:r>
      <w:r w:rsidR="005D59E8" w:rsidRPr="00C77633">
        <w:rPr>
          <w:color w:val="auto"/>
        </w:rPr>
        <w:t xml:space="preserve">Yogyakarta: Ombak. </w:t>
      </w:r>
    </w:p>
    <w:p w:rsidR="005D59E8" w:rsidRPr="00C77633" w:rsidRDefault="005D59E8" w:rsidP="00170A9A">
      <w:pPr>
        <w:spacing w:after="0" w:line="240" w:lineRule="auto"/>
        <w:ind w:left="851" w:hanging="851"/>
        <w:contextualSpacing/>
        <w:jc w:val="both"/>
        <w:rPr>
          <w:rFonts w:ascii="Times New Roman" w:hAnsi="Times New Roman"/>
          <w:sz w:val="24"/>
          <w:szCs w:val="24"/>
          <w:lang w:val="en-US"/>
        </w:rPr>
      </w:pPr>
      <w:r w:rsidRPr="00C77633">
        <w:rPr>
          <w:rFonts w:ascii="Times New Roman" w:hAnsi="Times New Roman"/>
          <w:noProof/>
          <w:sz w:val="24"/>
          <w:szCs w:val="24"/>
          <w:lang w:val="en-US"/>
        </w:rPr>
        <w:t xml:space="preserve">Basundoro, Purnawan. 2013. </w:t>
      </w:r>
      <w:r w:rsidRPr="00C77633">
        <w:rPr>
          <w:rFonts w:ascii="Times New Roman" w:hAnsi="Times New Roman"/>
          <w:i/>
          <w:noProof/>
          <w:sz w:val="24"/>
          <w:szCs w:val="24"/>
          <w:lang w:val="en-US"/>
        </w:rPr>
        <w:t xml:space="preserve">Merebut Ruang Kota: Aksi Rakyat Miskin Kota Surabaya 1900-1960-an. </w:t>
      </w:r>
      <w:r w:rsidRPr="00C77633">
        <w:rPr>
          <w:rFonts w:ascii="Times New Roman" w:hAnsi="Times New Roman"/>
          <w:noProof/>
          <w:sz w:val="24"/>
          <w:szCs w:val="24"/>
          <w:lang w:val="en-US"/>
        </w:rPr>
        <w:t>Tangerang Selatan: Marjin Kiri</w:t>
      </w:r>
    </w:p>
    <w:p w:rsidR="005D59E8" w:rsidRPr="00C77633" w:rsidRDefault="00E96A13" w:rsidP="00170A9A">
      <w:pPr>
        <w:spacing w:after="0" w:line="240" w:lineRule="auto"/>
        <w:ind w:left="851" w:hanging="851"/>
        <w:contextualSpacing/>
        <w:jc w:val="both"/>
        <w:rPr>
          <w:rFonts w:ascii="Times New Roman" w:hAnsi="Times New Roman"/>
          <w:sz w:val="24"/>
          <w:szCs w:val="24"/>
          <w:lang w:val="en-US"/>
        </w:rPr>
      </w:pPr>
      <w:r w:rsidRPr="00C77633">
        <w:rPr>
          <w:rFonts w:ascii="Times New Roman" w:hAnsi="Times New Roman"/>
          <w:sz w:val="24"/>
          <w:szCs w:val="24"/>
          <w:lang w:val="en-US"/>
        </w:rPr>
        <w:t>Diamond, Jared. 201</w:t>
      </w:r>
      <w:r w:rsidR="005D59E8" w:rsidRPr="00C77633">
        <w:rPr>
          <w:rFonts w:ascii="Times New Roman" w:hAnsi="Times New Roman"/>
          <w:sz w:val="24"/>
          <w:szCs w:val="24"/>
          <w:lang w:val="en-US"/>
        </w:rPr>
        <w:t xml:space="preserve">). </w:t>
      </w:r>
      <w:r w:rsidR="005D59E8" w:rsidRPr="00C77633">
        <w:rPr>
          <w:rFonts w:ascii="Times New Roman" w:hAnsi="Times New Roman"/>
          <w:i/>
          <w:sz w:val="24"/>
          <w:szCs w:val="24"/>
          <w:lang w:val="en-US"/>
        </w:rPr>
        <w:t xml:space="preserve">Collapse: </w:t>
      </w:r>
      <w:proofErr w:type="spellStart"/>
      <w:r w:rsidR="005D59E8" w:rsidRPr="00C77633">
        <w:rPr>
          <w:rFonts w:ascii="Times New Roman" w:hAnsi="Times New Roman"/>
          <w:i/>
          <w:sz w:val="24"/>
          <w:szCs w:val="24"/>
          <w:lang w:val="en-US"/>
        </w:rPr>
        <w:t>Runtuhnya</w:t>
      </w:r>
      <w:proofErr w:type="spellEnd"/>
      <w:r w:rsidR="005D59E8" w:rsidRPr="00C77633">
        <w:rPr>
          <w:rFonts w:ascii="Times New Roman" w:hAnsi="Times New Roman"/>
          <w:i/>
          <w:sz w:val="24"/>
          <w:szCs w:val="24"/>
          <w:lang w:val="en-US"/>
        </w:rPr>
        <w:t xml:space="preserve"> </w:t>
      </w:r>
      <w:proofErr w:type="spellStart"/>
      <w:r w:rsidR="005D59E8" w:rsidRPr="00C77633">
        <w:rPr>
          <w:rFonts w:ascii="Times New Roman" w:hAnsi="Times New Roman"/>
          <w:i/>
          <w:sz w:val="24"/>
          <w:szCs w:val="24"/>
          <w:lang w:val="en-US"/>
        </w:rPr>
        <w:t>Peradaban-Peradaban</w:t>
      </w:r>
      <w:proofErr w:type="spellEnd"/>
      <w:r w:rsidR="005D59E8" w:rsidRPr="00C77633">
        <w:rPr>
          <w:rFonts w:ascii="Times New Roman" w:hAnsi="Times New Roman"/>
          <w:i/>
          <w:sz w:val="24"/>
          <w:szCs w:val="24"/>
          <w:lang w:val="en-US"/>
        </w:rPr>
        <w:t xml:space="preserve"> </w:t>
      </w:r>
      <w:proofErr w:type="spellStart"/>
      <w:r w:rsidR="005D59E8" w:rsidRPr="00C77633">
        <w:rPr>
          <w:rFonts w:ascii="Times New Roman" w:hAnsi="Times New Roman"/>
          <w:i/>
          <w:sz w:val="24"/>
          <w:szCs w:val="24"/>
          <w:lang w:val="en-US"/>
        </w:rPr>
        <w:t>Dunia</w:t>
      </w:r>
      <w:proofErr w:type="spellEnd"/>
      <w:r w:rsidR="005D59E8" w:rsidRPr="00C77633">
        <w:rPr>
          <w:rFonts w:ascii="Times New Roman" w:hAnsi="Times New Roman"/>
          <w:i/>
          <w:sz w:val="24"/>
          <w:szCs w:val="24"/>
          <w:lang w:val="en-US"/>
        </w:rPr>
        <w:t xml:space="preserve">. </w:t>
      </w:r>
      <w:r w:rsidR="005D59E8" w:rsidRPr="00C77633">
        <w:rPr>
          <w:rFonts w:ascii="Times New Roman" w:hAnsi="Times New Roman"/>
          <w:sz w:val="24"/>
          <w:szCs w:val="24"/>
          <w:lang w:val="en-US"/>
        </w:rPr>
        <w:t xml:space="preserve">Jakarta: </w:t>
      </w:r>
      <w:proofErr w:type="spellStart"/>
      <w:r w:rsidR="005D59E8" w:rsidRPr="00C77633">
        <w:rPr>
          <w:rFonts w:ascii="Times New Roman" w:hAnsi="Times New Roman"/>
          <w:sz w:val="24"/>
          <w:szCs w:val="24"/>
          <w:lang w:val="en-US"/>
        </w:rPr>
        <w:t>Kepustakaan</w:t>
      </w:r>
      <w:proofErr w:type="spellEnd"/>
      <w:r w:rsidR="005D59E8" w:rsidRPr="00C77633">
        <w:rPr>
          <w:rFonts w:ascii="Times New Roman" w:hAnsi="Times New Roman"/>
          <w:sz w:val="24"/>
          <w:szCs w:val="24"/>
          <w:lang w:val="en-US"/>
        </w:rPr>
        <w:t xml:space="preserve"> </w:t>
      </w:r>
      <w:proofErr w:type="spellStart"/>
      <w:r w:rsidR="005D59E8" w:rsidRPr="00C77633">
        <w:rPr>
          <w:rFonts w:ascii="Times New Roman" w:hAnsi="Times New Roman"/>
          <w:sz w:val="24"/>
          <w:szCs w:val="24"/>
          <w:lang w:val="en-US"/>
        </w:rPr>
        <w:t>Populer</w:t>
      </w:r>
      <w:proofErr w:type="spellEnd"/>
      <w:r w:rsidR="005D59E8" w:rsidRPr="00C77633">
        <w:rPr>
          <w:rFonts w:ascii="Times New Roman" w:hAnsi="Times New Roman"/>
          <w:sz w:val="24"/>
          <w:szCs w:val="24"/>
          <w:lang w:val="en-US"/>
        </w:rPr>
        <w:t xml:space="preserve"> </w:t>
      </w:r>
      <w:proofErr w:type="spellStart"/>
      <w:r w:rsidR="005D59E8" w:rsidRPr="00C77633">
        <w:rPr>
          <w:rFonts w:ascii="Times New Roman" w:hAnsi="Times New Roman"/>
          <w:sz w:val="24"/>
          <w:szCs w:val="24"/>
          <w:lang w:val="en-US"/>
        </w:rPr>
        <w:t>Gramedia</w:t>
      </w:r>
      <w:proofErr w:type="spellEnd"/>
      <w:r w:rsidR="005D59E8" w:rsidRPr="00C77633">
        <w:rPr>
          <w:rFonts w:ascii="Times New Roman" w:hAnsi="Times New Roman"/>
          <w:sz w:val="24"/>
          <w:szCs w:val="24"/>
          <w:lang w:val="en-US"/>
        </w:rPr>
        <w:t>.</w:t>
      </w:r>
      <w:r w:rsidR="005D59E8" w:rsidRPr="00C77633">
        <w:rPr>
          <w:rFonts w:ascii="Times New Roman" w:hAnsi="Times New Roman"/>
          <w:i/>
          <w:sz w:val="24"/>
          <w:szCs w:val="24"/>
          <w:lang w:val="en-US"/>
        </w:rPr>
        <w:t xml:space="preserve"> </w:t>
      </w:r>
    </w:p>
    <w:p w:rsidR="005D59E8" w:rsidRPr="00C77633" w:rsidRDefault="005D59E8" w:rsidP="00170A9A">
      <w:pPr>
        <w:spacing w:after="0" w:line="240" w:lineRule="auto"/>
        <w:ind w:left="851" w:hanging="851"/>
        <w:contextualSpacing/>
        <w:jc w:val="both"/>
        <w:rPr>
          <w:rFonts w:ascii="Times New Roman" w:hAnsi="Times New Roman"/>
          <w:noProof/>
          <w:sz w:val="24"/>
          <w:szCs w:val="24"/>
          <w:lang w:val="en-US"/>
        </w:rPr>
      </w:pPr>
      <w:r w:rsidRPr="00C77633">
        <w:rPr>
          <w:rFonts w:ascii="Times New Roman" w:hAnsi="Times New Roman"/>
          <w:noProof/>
          <w:sz w:val="24"/>
          <w:szCs w:val="24"/>
        </w:rPr>
        <w:t xml:space="preserve">Dick, Howard W. 2002. </w:t>
      </w:r>
      <w:r w:rsidRPr="00C77633">
        <w:rPr>
          <w:rFonts w:ascii="Times New Roman" w:hAnsi="Times New Roman"/>
          <w:i/>
          <w:noProof/>
          <w:sz w:val="24"/>
          <w:szCs w:val="24"/>
        </w:rPr>
        <w:t xml:space="preserve">Surabaya, City of Work: A Socioeconomic History, 1900-2000. </w:t>
      </w:r>
      <w:r w:rsidRPr="00C77633">
        <w:rPr>
          <w:rFonts w:ascii="Times New Roman" w:hAnsi="Times New Roman"/>
          <w:noProof/>
          <w:sz w:val="24"/>
          <w:szCs w:val="24"/>
        </w:rPr>
        <w:t>Singapore: National University of Singapore.</w:t>
      </w:r>
    </w:p>
    <w:p w:rsidR="005D59E8" w:rsidRPr="00C77633" w:rsidRDefault="00E96A13" w:rsidP="00170A9A">
      <w:pPr>
        <w:pStyle w:val="BodyText"/>
        <w:spacing w:after="0"/>
        <w:ind w:left="720" w:hanging="720"/>
        <w:contextualSpacing/>
        <w:jc w:val="both"/>
        <w:rPr>
          <w:rFonts w:ascii="Times New Roman" w:hAnsi="Times New Roman"/>
          <w:color w:val="auto"/>
        </w:rPr>
      </w:pPr>
      <w:proofErr w:type="spellStart"/>
      <w:r w:rsidRPr="00C77633">
        <w:rPr>
          <w:rFonts w:ascii="Times New Roman" w:hAnsi="Times New Roman"/>
          <w:color w:val="auto"/>
        </w:rPr>
        <w:t>Fathurrohman</w:t>
      </w:r>
      <w:proofErr w:type="spellEnd"/>
      <w:r w:rsidRPr="00C77633">
        <w:rPr>
          <w:rFonts w:ascii="Times New Roman" w:hAnsi="Times New Roman"/>
          <w:color w:val="auto"/>
        </w:rPr>
        <w:t>, Muhammad. 2012</w:t>
      </w:r>
      <w:r w:rsidR="005D59E8" w:rsidRPr="00C77633">
        <w:rPr>
          <w:rFonts w:ascii="Times New Roman" w:hAnsi="Times New Roman"/>
          <w:color w:val="auto"/>
        </w:rPr>
        <w:t xml:space="preserve">. </w:t>
      </w:r>
      <w:proofErr w:type="spellStart"/>
      <w:r w:rsidR="005D59E8" w:rsidRPr="00C77633">
        <w:rPr>
          <w:rFonts w:ascii="Times New Roman" w:hAnsi="Times New Roman"/>
          <w:i/>
          <w:color w:val="auto"/>
        </w:rPr>
        <w:t>Memahami</w:t>
      </w:r>
      <w:proofErr w:type="spellEnd"/>
      <w:r w:rsidR="005D59E8" w:rsidRPr="00C77633">
        <w:rPr>
          <w:rFonts w:ascii="Times New Roman" w:hAnsi="Times New Roman"/>
          <w:i/>
          <w:color w:val="auto"/>
        </w:rPr>
        <w:t xml:space="preserve"> </w:t>
      </w:r>
      <w:proofErr w:type="spellStart"/>
      <w:r w:rsidR="005D59E8" w:rsidRPr="00C77633">
        <w:rPr>
          <w:rFonts w:ascii="Times New Roman" w:hAnsi="Times New Roman"/>
          <w:i/>
          <w:color w:val="auto"/>
        </w:rPr>
        <w:t>Dampak</w:t>
      </w:r>
      <w:proofErr w:type="spellEnd"/>
      <w:r w:rsidR="005D59E8" w:rsidRPr="00C77633">
        <w:rPr>
          <w:rFonts w:ascii="Times New Roman" w:hAnsi="Times New Roman"/>
          <w:i/>
          <w:color w:val="auto"/>
        </w:rPr>
        <w:t xml:space="preserve"> </w:t>
      </w:r>
      <w:proofErr w:type="spellStart"/>
      <w:r w:rsidR="005D59E8" w:rsidRPr="00C77633">
        <w:rPr>
          <w:rFonts w:ascii="Times New Roman" w:hAnsi="Times New Roman"/>
          <w:i/>
          <w:color w:val="auto"/>
        </w:rPr>
        <w:t>Penambangan</w:t>
      </w:r>
      <w:proofErr w:type="spellEnd"/>
      <w:r w:rsidR="005D59E8" w:rsidRPr="00C77633">
        <w:rPr>
          <w:rFonts w:ascii="Times New Roman" w:hAnsi="Times New Roman"/>
          <w:i/>
          <w:color w:val="auto"/>
        </w:rPr>
        <w:t xml:space="preserve"> </w:t>
      </w:r>
      <w:proofErr w:type="spellStart"/>
      <w:r w:rsidR="005D59E8" w:rsidRPr="00C77633">
        <w:rPr>
          <w:rFonts w:ascii="Times New Roman" w:hAnsi="Times New Roman"/>
          <w:i/>
          <w:color w:val="auto"/>
        </w:rPr>
        <w:t>Pasir</w:t>
      </w:r>
      <w:proofErr w:type="spellEnd"/>
      <w:r w:rsidR="005D59E8" w:rsidRPr="00C77633">
        <w:rPr>
          <w:rFonts w:ascii="Times New Roman" w:hAnsi="Times New Roman"/>
          <w:i/>
          <w:color w:val="auto"/>
        </w:rPr>
        <w:t xml:space="preserve">. </w:t>
      </w:r>
      <w:r w:rsidR="005D59E8" w:rsidRPr="00C77633">
        <w:rPr>
          <w:rFonts w:ascii="Times New Roman" w:hAnsi="Times New Roman"/>
          <w:color w:val="auto"/>
        </w:rPr>
        <w:t xml:space="preserve">Malang: </w:t>
      </w:r>
      <w:proofErr w:type="spellStart"/>
      <w:r w:rsidR="005D59E8" w:rsidRPr="00C77633">
        <w:rPr>
          <w:rFonts w:ascii="Times New Roman" w:hAnsi="Times New Roman"/>
          <w:color w:val="auto"/>
        </w:rPr>
        <w:t>Lembaga</w:t>
      </w:r>
      <w:proofErr w:type="spellEnd"/>
      <w:r w:rsidR="005D59E8" w:rsidRPr="00C77633">
        <w:rPr>
          <w:rFonts w:ascii="Times New Roman" w:hAnsi="Times New Roman"/>
          <w:color w:val="auto"/>
        </w:rPr>
        <w:t xml:space="preserve"> </w:t>
      </w:r>
      <w:proofErr w:type="spellStart"/>
      <w:r w:rsidR="005D59E8" w:rsidRPr="00C77633">
        <w:rPr>
          <w:rFonts w:ascii="Times New Roman" w:hAnsi="Times New Roman"/>
          <w:color w:val="auto"/>
        </w:rPr>
        <w:t>Penelitian</w:t>
      </w:r>
      <w:proofErr w:type="spellEnd"/>
      <w:r w:rsidR="005D59E8" w:rsidRPr="00C77633">
        <w:rPr>
          <w:rFonts w:ascii="Times New Roman" w:hAnsi="Times New Roman"/>
          <w:color w:val="auto"/>
        </w:rPr>
        <w:t xml:space="preserve"> </w:t>
      </w:r>
      <w:proofErr w:type="spellStart"/>
      <w:r w:rsidR="005D59E8" w:rsidRPr="00C77633">
        <w:rPr>
          <w:rFonts w:ascii="Times New Roman" w:hAnsi="Times New Roman"/>
          <w:color w:val="auto"/>
        </w:rPr>
        <w:t>Universitas</w:t>
      </w:r>
      <w:proofErr w:type="spellEnd"/>
      <w:r w:rsidR="005D59E8" w:rsidRPr="00C77633">
        <w:rPr>
          <w:rFonts w:ascii="Times New Roman" w:hAnsi="Times New Roman"/>
          <w:color w:val="auto"/>
        </w:rPr>
        <w:t xml:space="preserve"> </w:t>
      </w:r>
      <w:proofErr w:type="spellStart"/>
      <w:r w:rsidR="005D59E8" w:rsidRPr="00C77633">
        <w:rPr>
          <w:rFonts w:ascii="Times New Roman" w:hAnsi="Times New Roman"/>
          <w:color w:val="auto"/>
        </w:rPr>
        <w:t>Brawijaya</w:t>
      </w:r>
      <w:proofErr w:type="spellEnd"/>
      <w:r w:rsidR="005D59E8" w:rsidRPr="00C77633">
        <w:rPr>
          <w:rFonts w:ascii="Times New Roman" w:hAnsi="Times New Roman"/>
          <w:color w:val="auto"/>
        </w:rPr>
        <w:t>.</w:t>
      </w:r>
    </w:p>
    <w:p w:rsidR="005D59E8" w:rsidRPr="00C77633" w:rsidRDefault="005D59E8" w:rsidP="00170A9A">
      <w:pPr>
        <w:pStyle w:val="Default"/>
        <w:ind w:left="851" w:hanging="851"/>
        <w:contextualSpacing/>
        <w:jc w:val="both"/>
        <w:rPr>
          <w:color w:val="auto"/>
        </w:rPr>
      </w:pPr>
      <w:r w:rsidRPr="00C77633">
        <w:rPr>
          <w:color w:val="auto"/>
        </w:rPr>
        <w:t>Gunawan, Restu</w:t>
      </w:r>
      <w:r w:rsidR="00E96A13" w:rsidRPr="00C77633">
        <w:rPr>
          <w:color w:val="auto"/>
          <w:lang w:val="en-US"/>
        </w:rPr>
        <w:t xml:space="preserve"> (</w:t>
      </w:r>
      <w:proofErr w:type="spellStart"/>
      <w:r w:rsidR="00E96A13" w:rsidRPr="00C77633">
        <w:rPr>
          <w:color w:val="auto"/>
          <w:lang w:val="en-US"/>
        </w:rPr>
        <w:t>ed</w:t>
      </w:r>
      <w:proofErr w:type="spellEnd"/>
      <w:r w:rsidR="00E96A13" w:rsidRPr="00C77633">
        <w:rPr>
          <w:color w:val="auto"/>
          <w:lang w:val="en-US"/>
        </w:rPr>
        <w:t>)</w:t>
      </w:r>
      <w:r w:rsidR="00E96A13" w:rsidRPr="00C77633">
        <w:rPr>
          <w:color w:val="auto"/>
        </w:rPr>
        <w:t>. 2008</w:t>
      </w:r>
      <w:r w:rsidRPr="00C77633">
        <w:rPr>
          <w:color w:val="auto"/>
        </w:rPr>
        <w:t xml:space="preserve">. </w:t>
      </w:r>
      <w:r w:rsidRPr="00C77633">
        <w:rPr>
          <w:i/>
          <w:iCs/>
          <w:color w:val="auto"/>
        </w:rPr>
        <w:t xml:space="preserve">Sungai sebagai Pusat Peradaban: Prosiding Seminar Perubahan DAS Brantas dalam Perspektif Sejarah. </w:t>
      </w:r>
      <w:r w:rsidRPr="00C77633">
        <w:rPr>
          <w:color w:val="auto"/>
        </w:rPr>
        <w:t xml:space="preserve">Jakarta: Direktorat Geografi Sejarah. </w:t>
      </w:r>
    </w:p>
    <w:p w:rsidR="005D59E8" w:rsidRPr="00C77633" w:rsidRDefault="00E96A13" w:rsidP="00170A9A">
      <w:pPr>
        <w:pStyle w:val="Default"/>
        <w:ind w:left="851" w:hanging="851"/>
        <w:contextualSpacing/>
        <w:jc w:val="both"/>
        <w:rPr>
          <w:color w:val="auto"/>
          <w:lang w:val="en-US"/>
        </w:rPr>
      </w:pPr>
      <w:r w:rsidRPr="00C77633">
        <w:rPr>
          <w:color w:val="auto"/>
        </w:rPr>
        <w:lastRenderedPageBreak/>
        <w:t>Gunawan, Restu. 2010</w:t>
      </w:r>
      <w:r w:rsidR="005D59E8" w:rsidRPr="00C77633">
        <w:rPr>
          <w:color w:val="auto"/>
        </w:rPr>
        <w:t xml:space="preserve">. </w:t>
      </w:r>
      <w:r w:rsidR="005D59E8" w:rsidRPr="00C77633">
        <w:rPr>
          <w:i/>
          <w:iCs/>
          <w:color w:val="auto"/>
        </w:rPr>
        <w:t xml:space="preserve">Gagalnya Sistem Kanal: Pengendalian Banjir Jakarta dari Masa ke Masa. </w:t>
      </w:r>
      <w:r w:rsidR="005D59E8" w:rsidRPr="00C77633">
        <w:rPr>
          <w:color w:val="auto"/>
        </w:rPr>
        <w:t>Jakarta: Penerbit Buku Kompas.</w:t>
      </w:r>
    </w:p>
    <w:p w:rsidR="005D59E8" w:rsidRPr="00C77633" w:rsidRDefault="005D59E8" w:rsidP="00170A9A">
      <w:pPr>
        <w:pStyle w:val="Default"/>
        <w:ind w:left="851" w:hanging="851"/>
        <w:contextualSpacing/>
        <w:jc w:val="both"/>
        <w:rPr>
          <w:color w:val="auto"/>
          <w:lang w:val="en-US"/>
        </w:rPr>
      </w:pPr>
      <w:proofErr w:type="spellStart"/>
      <w:r w:rsidRPr="00C77633">
        <w:rPr>
          <w:color w:val="auto"/>
          <w:lang w:val="en-US"/>
        </w:rPr>
        <w:t>Hannigan</w:t>
      </w:r>
      <w:proofErr w:type="spellEnd"/>
      <w:r w:rsidRPr="00C77633">
        <w:rPr>
          <w:color w:val="auto"/>
          <w:lang w:val="en-US"/>
        </w:rPr>
        <w:t xml:space="preserve">, John. 2006. </w:t>
      </w:r>
      <w:r w:rsidRPr="00C77633">
        <w:rPr>
          <w:i/>
          <w:color w:val="auto"/>
          <w:lang w:val="en-US"/>
        </w:rPr>
        <w:t xml:space="preserve">Environmental Sociology. </w:t>
      </w:r>
      <w:r w:rsidRPr="00C77633">
        <w:rPr>
          <w:color w:val="auto"/>
          <w:lang w:val="en-US"/>
        </w:rPr>
        <w:t xml:space="preserve">London: </w:t>
      </w:r>
      <w:proofErr w:type="spellStart"/>
      <w:r w:rsidRPr="00C77633">
        <w:rPr>
          <w:color w:val="auto"/>
          <w:lang w:val="en-US"/>
        </w:rPr>
        <w:t>Routledge</w:t>
      </w:r>
      <w:proofErr w:type="spellEnd"/>
      <w:r w:rsidRPr="00C77633">
        <w:rPr>
          <w:color w:val="auto"/>
          <w:lang w:val="en-US"/>
        </w:rPr>
        <w:t>.</w:t>
      </w:r>
      <w:r w:rsidRPr="00C77633">
        <w:rPr>
          <w:color w:val="auto"/>
        </w:rPr>
        <w:t xml:space="preserve"> </w:t>
      </w:r>
    </w:p>
    <w:p w:rsidR="004B70A8" w:rsidRPr="00C77633" w:rsidRDefault="004B70A8" w:rsidP="00170A9A">
      <w:pPr>
        <w:pStyle w:val="FootnoteText"/>
        <w:ind w:left="900" w:hanging="905"/>
        <w:contextualSpacing/>
        <w:jc w:val="both"/>
        <w:rPr>
          <w:sz w:val="24"/>
          <w:szCs w:val="24"/>
          <w:lang w:val="fr-FR"/>
        </w:rPr>
      </w:pPr>
      <w:r w:rsidRPr="00C77633">
        <w:rPr>
          <w:sz w:val="24"/>
          <w:szCs w:val="24"/>
        </w:rPr>
        <w:t xml:space="preserve">Husain, </w:t>
      </w:r>
      <w:proofErr w:type="spellStart"/>
      <w:r w:rsidRPr="00C77633">
        <w:rPr>
          <w:sz w:val="24"/>
          <w:szCs w:val="24"/>
        </w:rPr>
        <w:t>Sarkawi</w:t>
      </w:r>
      <w:proofErr w:type="spellEnd"/>
      <w:r w:rsidRPr="00C77633">
        <w:rPr>
          <w:sz w:val="24"/>
          <w:szCs w:val="24"/>
        </w:rPr>
        <w:t xml:space="preserve"> B. 2020. </w:t>
      </w:r>
      <w:proofErr w:type="spellStart"/>
      <w:proofErr w:type="gramStart"/>
      <w:r w:rsidRPr="00C77633">
        <w:rPr>
          <w:i/>
          <w:sz w:val="24"/>
          <w:szCs w:val="24"/>
        </w:rPr>
        <w:t>Banjir</w:t>
      </w:r>
      <w:proofErr w:type="spellEnd"/>
      <w:r w:rsidRPr="00C77633">
        <w:rPr>
          <w:i/>
          <w:sz w:val="24"/>
          <w:szCs w:val="24"/>
        </w:rPr>
        <w:t xml:space="preserve"> di Kota Surabaya </w:t>
      </w:r>
      <w:proofErr w:type="spellStart"/>
      <w:r w:rsidRPr="00C77633">
        <w:rPr>
          <w:i/>
          <w:sz w:val="24"/>
          <w:szCs w:val="24"/>
        </w:rPr>
        <w:t>Paruh</w:t>
      </w:r>
      <w:proofErr w:type="spellEnd"/>
      <w:r w:rsidRPr="00C77633">
        <w:rPr>
          <w:i/>
          <w:sz w:val="24"/>
          <w:szCs w:val="24"/>
        </w:rPr>
        <w:t xml:space="preserve"> </w:t>
      </w:r>
      <w:proofErr w:type="spellStart"/>
      <w:r w:rsidRPr="00C77633">
        <w:rPr>
          <w:i/>
          <w:sz w:val="24"/>
          <w:szCs w:val="24"/>
        </w:rPr>
        <w:t>Kedua</w:t>
      </w:r>
      <w:proofErr w:type="spellEnd"/>
      <w:r w:rsidRPr="00C77633">
        <w:rPr>
          <w:i/>
          <w:sz w:val="24"/>
          <w:szCs w:val="24"/>
        </w:rPr>
        <w:t xml:space="preserve"> Abad Ke-20</w:t>
      </w:r>
      <w:r w:rsidRPr="00C77633">
        <w:rPr>
          <w:sz w:val="24"/>
          <w:szCs w:val="24"/>
        </w:rPr>
        <w:t>.</w:t>
      </w:r>
      <w:proofErr w:type="gramEnd"/>
      <w:r w:rsidRPr="00C77633">
        <w:rPr>
          <w:sz w:val="24"/>
          <w:szCs w:val="24"/>
        </w:rPr>
        <w:t xml:space="preserve"> Yogyakarta: </w:t>
      </w:r>
      <w:proofErr w:type="spellStart"/>
      <w:r w:rsidRPr="00C77633">
        <w:rPr>
          <w:sz w:val="24"/>
          <w:szCs w:val="24"/>
        </w:rPr>
        <w:t>Ombak</w:t>
      </w:r>
      <w:proofErr w:type="spellEnd"/>
      <w:r w:rsidRPr="00C77633">
        <w:rPr>
          <w:sz w:val="24"/>
          <w:szCs w:val="24"/>
        </w:rPr>
        <w:t xml:space="preserve">. </w:t>
      </w:r>
    </w:p>
    <w:p w:rsidR="00D7786B" w:rsidRPr="00C77633" w:rsidRDefault="00D7786B" w:rsidP="00170A9A">
      <w:pPr>
        <w:spacing w:after="0" w:line="240" w:lineRule="auto"/>
        <w:ind w:left="851" w:hanging="851"/>
        <w:contextualSpacing/>
        <w:jc w:val="both"/>
        <w:rPr>
          <w:rFonts w:ascii="Times New Roman" w:hAnsi="Times New Roman"/>
          <w:sz w:val="24"/>
          <w:szCs w:val="24"/>
          <w:lang w:val="en-US"/>
        </w:rPr>
      </w:pPr>
      <w:r w:rsidRPr="00C77633">
        <w:rPr>
          <w:rFonts w:ascii="Times New Roman" w:hAnsi="Times New Roman"/>
          <w:sz w:val="24"/>
          <w:szCs w:val="24"/>
        </w:rPr>
        <w:t>Jasa Tirta</w:t>
      </w:r>
      <w:r w:rsidRPr="00C77633">
        <w:rPr>
          <w:rFonts w:ascii="Times New Roman" w:hAnsi="Times New Roman"/>
          <w:sz w:val="24"/>
          <w:szCs w:val="24"/>
          <w:lang w:val="en-US"/>
        </w:rPr>
        <w:t>.</w:t>
      </w:r>
      <w:r w:rsidR="00861F6A" w:rsidRPr="00C77633">
        <w:rPr>
          <w:rFonts w:ascii="Times New Roman" w:hAnsi="Times New Roman"/>
          <w:sz w:val="24"/>
          <w:szCs w:val="24"/>
          <w:lang w:val="en-US"/>
        </w:rPr>
        <w:t xml:space="preserve"> 2012.</w:t>
      </w:r>
      <w:r w:rsidRPr="00C77633">
        <w:rPr>
          <w:rFonts w:ascii="Times New Roman" w:hAnsi="Times New Roman"/>
          <w:sz w:val="24"/>
          <w:szCs w:val="24"/>
          <w:lang w:val="en-US"/>
        </w:rPr>
        <w:t xml:space="preserve"> “</w:t>
      </w:r>
      <w:r w:rsidRPr="00C77633">
        <w:rPr>
          <w:rFonts w:ascii="Times New Roman" w:hAnsi="Times New Roman"/>
          <w:sz w:val="24"/>
          <w:szCs w:val="24"/>
        </w:rPr>
        <w:t>DAS Brantas Kabupaten Kediri</w:t>
      </w:r>
      <w:r w:rsidR="00861F6A" w:rsidRPr="00C77633">
        <w:rPr>
          <w:rFonts w:ascii="Times New Roman" w:hAnsi="Times New Roman"/>
          <w:sz w:val="24"/>
          <w:szCs w:val="24"/>
          <w:lang w:val="en-US"/>
        </w:rPr>
        <w:t>”</w:t>
      </w:r>
      <w:r w:rsidRPr="00C77633">
        <w:rPr>
          <w:rFonts w:ascii="Times New Roman" w:hAnsi="Times New Roman"/>
          <w:sz w:val="24"/>
          <w:szCs w:val="24"/>
        </w:rPr>
        <w:t xml:space="preserve">. </w:t>
      </w:r>
      <w:r w:rsidRPr="00C77633">
        <w:rPr>
          <w:rFonts w:ascii="Times New Roman" w:hAnsi="Times New Roman"/>
          <w:i/>
          <w:sz w:val="24"/>
          <w:szCs w:val="24"/>
        </w:rPr>
        <w:t>Laporan Tahunan</w:t>
      </w:r>
      <w:r w:rsidRPr="00C77633">
        <w:rPr>
          <w:rFonts w:ascii="Times New Roman" w:hAnsi="Times New Roman"/>
          <w:sz w:val="24"/>
          <w:szCs w:val="24"/>
        </w:rPr>
        <w:t>. Kediri</w:t>
      </w:r>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Perum</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Jasa</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Tirta</w:t>
      </w:r>
      <w:proofErr w:type="spellEnd"/>
      <w:r w:rsidR="00A65618" w:rsidRPr="00C77633">
        <w:rPr>
          <w:rFonts w:ascii="Times New Roman" w:hAnsi="Times New Roman"/>
          <w:sz w:val="24"/>
          <w:szCs w:val="24"/>
          <w:lang w:val="en-US"/>
        </w:rPr>
        <w:t>.</w:t>
      </w:r>
    </w:p>
    <w:p w:rsidR="00A65618" w:rsidRPr="00C77633" w:rsidRDefault="00A65618" w:rsidP="00170A9A">
      <w:pPr>
        <w:spacing w:after="0" w:line="240" w:lineRule="auto"/>
        <w:ind w:left="851" w:hanging="851"/>
        <w:contextualSpacing/>
        <w:jc w:val="both"/>
        <w:rPr>
          <w:rFonts w:ascii="Times New Roman" w:hAnsi="Times New Roman"/>
          <w:b/>
          <w:bCs/>
          <w:sz w:val="24"/>
          <w:szCs w:val="24"/>
          <w:lang w:val="en-US"/>
        </w:rPr>
      </w:pPr>
      <w:proofErr w:type="spellStart"/>
      <w:r w:rsidRPr="00C77633">
        <w:rPr>
          <w:rFonts w:ascii="Times New Roman" w:hAnsi="Times New Roman"/>
          <w:sz w:val="24"/>
          <w:szCs w:val="24"/>
          <w:lang w:val="en-US"/>
        </w:rPr>
        <w:t>Kohli</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Kanchi</w:t>
      </w:r>
      <w:proofErr w:type="spellEnd"/>
      <w:r w:rsidRPr="00C77633">
        <w:rPr>
          <w:rFonts w:ascii="Times New Roman" w:hAnsi="Times New Roman"/>
          <w:sz w:val="24"/>
          <w:szCs w:val="24"/>
          <w:lang w:val="en-US"/>
        </w:rPr>
        <w:t xml:space="preserve">. 2015. </w:t>
      </w:r>
      <w:r w:rsidR="00367A0B" w:rsidRPr="00C77633">
        <w:rPr>
          <w:rFonts w:ascii="Times New Roman" w:hAnsi="Times New Roman"/>
          <w:sz w:val="24"/>
          <w:szCs w:val="24"/>
          <w:lang w:val="en-US"/>
        </w:rPr>
        <w:t xml:space="preserve">“The Sand Mining Conundrum”, </w:t>
      </w:r>
      <w:hyperlink r:id="rId8" w:history="1">
        <w:r w:rsidR="003779A1" w:rsidRPr="00C77633">
          <w:rPr>
            <w:rStyle w:val="Hyperlink"/>
            <w:rFonts w:ascii="Times New Roman" w:hAnsi="Times New Roman"/>
            <w:color w:val="auto"/>
            <w:sz w:val="24"/>
            <w:szCs w:val="24"/>
            <w:u w:val="none"/>
            <w:lang w:val="en-US"/>
          </w:rPr>
          <w:t>http://indiatogether.org/sand-mining-conundrum-environment</w:t>
        </w:r>
      </w:hyperlink>
      <w:r w:rsidR="003779A1" w:rsidRPr="00C77633">
        <w:rPr>
          <w:rFonts w:ascii="Times New Roman" w:hAnsi="Times New Roman"/>
          <w:sz w:val="24"/>
          <w:szCs w:val="24"/>
          <w:lang w:val="en-US"/>
        </w:rPr>
        <w:t>, as retrieved on 15 December 2019.</w:t>
      </w:r>
    </w:p>
    <w:p w:rsidR="005D59E8" w:rsidRPr="00C77633" w:rsidRDefault="00E96A13" w:rsidP="00170A9A">
      <w:pPr>
        <w:spacing w:after="0" w:line="240" w:lineRule="auto"/>
        <w:ind w:left="851" w:hanging="851"/>
        <w:contextualSpacing/>
        <w:jc w:val="both"/>
        <w:rPr>
          <w:rFonts w:ascii="Times New Roman" w:hAnsi="Times New Roman"/>
          <w:sz w:val="24"/>
          <w:szCs w:val="24"/>
          <w:lang w:val="en-US"/>
        </w:rPr>
      </w:pPr>
      <w:proofErr w:type="spellStart"/>
      <w:r w:rsidRPr="00C77633">
        <w:rPr>
          <w:rFonts w:ascii="Times New Roman" w:hAnsi="Times New Roman"/>
          <w:sz w:val="24"/>
          <w:szCs w:val="24"/>
          <w:lang w:val="en-US"/>
        </w:rPr>
        <w:t>Keraf</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Soni</w:t>
      </w:r>
      <w:proofErr w:type="spellEnd"/>
      <w:r w:rsidRPr="00C77633">
        <w:rPr>
          <w:rFonts w:ascii="Times New Roman" w:hAnsi="Times New Roman"/>
          <w:sz w:val="24"/>
          <w:szCs w:val="24"/>
          <w:lang w:val="en-US"/>
        </w:rPr>
        <w:t>. 2010</w:t>
      </w:r>
      <w:r w:rsidR="005D59E8" w:rsidRPr="00C77633">
        <w:rPr>
          <w:rFonts w:ascii="Times New Roman" w:hAnsi="Times New Roman"/>
          <w:sz w:val="24"/>
          <w:szCs w:val="24"/>
          <w:lang w:val="en-US"/>
        </w:rPr>
        <w:t xml:space="preserve">. </w:t>
      </w:r>
      <w:proofErr w:type="spellStart"/>
      <w:r w:rsidR="005D59E8" w:rsidRPr="00C77633">
        <w:rPr>
          <w:rFonts w:ascii="Times New Roman" w:hAnsi="Times New Roman"/>
          <w:i/>
          <w:sz w:val="24"/>
          <w:szCs w:val="24"/>
          <w:lang w:val="en-US"/>
        </w:rPr>
        <w:t>Krisis</w:t>
      </w:r>
      <w:proofErr w:type="spellEnd"/>
      <w:r w:rsidR="005D59E8" w:rsidRPr="00C77633">
        <w:rPr>
          <w:rFonts w:ascii="Times New Roman" w:hAnsi="Times New Roman"/>
          <w:i/>
          <w:sz w:val="24"/>
          <w:szCs w:val="24"/>
          <w:lang w:val="en-US"/>
        </w:rPr>
        <w:t xml:space="preserve"> </w:t>
      </w:r>
      <w:proofErr w:type="spellStart"/>
      <w:r w:rsidR="005D59E8" w:rsidRPr="00C77633">
        <w:rPr>
          <w:rFonts w:ascii="Times New Roman" w:hAnsi="Times New Roman"/>
          <w:i/>
          <w:sz w:val="24"/>
          <w:szCs w:val="24"/>
          <w:lang w:val="en-US"/>
        </w:rPr>
        <w:t>dan</w:t>
      </w:r>
      <w:proofErr w:type="spellEnd"/>
      <w:r w:rsidR="005D59E8" w:rsidRPr="00C77633">
        <w:rPr>
          <w:rFonts w:ascii="Times New Roman" w:hAnsi="Times New Roman"/>
          <w:i/>
          <w:sz w:val="24"/>
          <w:szCs w:val="24"/>
          <w:lang w:val="en-US"/>
        </w:rPr>
        <w:t xml:space="preserve"> </w:t>
      </w:r>
      <w:proofErr w:type="spellStart"/>
      <w:r w:rsidR="005D59E8" w:rsidRPr="00C77633">
        <w:rPr>
          <w:rFonts w:ascii="Times New Roman" w:hAnsi="Times New Roman"/>
          <w:i/>
          <w:sz w:val="24"/>
          <w:szCs w:val="24"/>
          <w:lang w:val="en-US"/>
        </w:rPr>
        <w:t>Bencana</w:t>
      </w:r>
      <w:proofErr w:type="spellEnd"/>
      <w:r w:rsidR="005D59E8" w:rsidRPr="00C77633">
        <w:rPr>
          <w:rFonts w:ascii="Times New Roman" w:hAnsi="Times New Roman"/>
          <w:i/>
          <w:sz w:val="24"/>
          <w:szCs w:val="24"/>
          <w:lang w:val="en-US"/>
        </w:rPr>
        <w:t xml:space="preserve"> </w:t>
      </w:r>
      <w:proofErr w:type="spellStart"/>
      <w:r w:rsidR="005D59E8" w:rsidRPr="00C77633">
        <w:rPr>
          <w:rFonts w:ascii="Times New Roman" w:hAnsi="Times New Roman"/>
          <w:i/>
          <w:sz w:val="24"/>
          <w:szCs w:val="24"/>
          <w:lang w:val="en-US"/>
        </w:rPr>
        <w:t>Lingkungan</w:t>
      </w:r>
      <w:proofErr w:type="spellEnd"/>
      <w:r w:rsidR="005D59E8" w:rsidRPr="00C77633">
        <w:rPr>
          <w:rFonts w:ascii="Times New Roman" w:hAnsi="Times New Roman"/>
          <w:i/>
          <w:sz w:val="24"/>
          <w:szCs w:val="24"/>
          <w:lang w:val="en-US"/>
        </w:rPr>
        <w:t xml:space="preserve"> </w:t>
      </w:r>
      <w:proofErr w:type="spellStart"/>
      <w:r w:rsidR="005D59E8" w:rsidRPr="00C77633">
        <w:rPr>
          <w:rFonts w:ascii="Times New Roman" w:hAnsi="Times New Roman"/>
          <w:i/>
          <w:sz w:val="24"/>
          <w:szCs w:val="24"/>
          <w:lang w:val="en-US"/>
        </w:rPr>
        <w:t>Hidup</w:t>
      </w:r>
      <w:proofErr w:type="spellEnd"/>
      <w:r w:rsidR="005D59E8" w:rsidRPr="00C77633">
        <w:rPr>
          <w:rFonts w:ascii="Times New Roman" w:hAnsi="Times New Roman"/>
          <w:i/>
          <w:sz w:val="24"/>
          <w:szCs w:val="24"/>
          <w:lang w:val="en-US"/>
        </w:rPr>
        <w:t xml:space="preserve"> Global. </w:t>
      </w:r>
      <w:r w:rsidR="005D59E8" w:rsidRPr="00C77633">
        <w:rPr>
          <w:rFonts w:ascii="Times New Roman" w:hAnsi="Times New Roman"/>
          <w:sz w:val="24"/>
          <w:szCs w:val="24"/>
          <w:lang w:val="en-US"/>
        </w:rPr>
        <w:t xml:space="preserve">Yogyakarta: </w:t>
      </w:r>
      <w:proofErr w:type="spellStart"/>
      <w:r w:rsidR="005D59E8" w:rsidRPr="00C77633">
        <w:rPr>
          <w:rFonts w:ascii="Times New Roman" w:hAnsi="Times New Roman"/>
          <w:sz w:val="24"/>
          <w:szCs w:val="24"/>
          <w:lang w:val="en-US"/>
        </w:rPr>
        <w:t>Kanisius</w:t>
      </w:r>
      <w:proofErr w:type="spellEnd"/>
      <w:r w:rsidR="005D59E8" w:rsidRPr="00C77633">
        <w:rPr>
          <w:rFonts w:ascii="Times New Roman" w:hAnsi="Times New Roman"/>
          <w:sz w:val="24"/>
          <w:szCs w:val="24"/>
          <w:lang w:val="en-US"/>
        </w:rPr>
        <w:t>.</w:t>
      </w:r>
    </w:p>
    <w:p w:rsidR="00D109C0" w:rsidRPr="00C77633" w:rsidRDefault="00D109C0" w:rsidP="00170A9A">
      <w:pPr>
        <w:pStyle w:val="Default"/>
        <w:ind w:left="851" w:hanging="851"/>
        <w:contextualSpacing/>
        <w:jc w:val="both"/>
        <w:rPr>
          <w:color w:val="auto"/>
          <w:lang w:val="en-US"/>
        </w:rPr>
      </w:pPr>
      <w:proofErr w:type="spellStart"/>
      <w:proofErr w:type="gramStart"/>
      <w:r w:rsidRPr="00C77633">
        <w:rPr>
          <w:color w:val="auto"/>
          <w:lang w:val="en-US"/>
        </w:rPr>
        <w:t>Lapian</w:t>
      </w:r>
      <w:proofErr w:type="spellEnd"/>
      <w:r w:rsidRPr="00C77633">
        <w:rPr>
          <w:color w:val="auto"/>
          <w:lang w:val="en-US"/>
        </w:rPr>
        <w:t>, Adrian B. 2008.</w:t>
      </w:r>
      <w:proofErr w:type="gramEnd"/>
      <w:r w:rsidRPr="00C77633">
        <w:rPr>
          <w:color w:val="auto"/>
          <w:lang w:val="en-US"/>
        </w:rPr>
        <w:t xml:space="preserve"> “Sungai </w:t>
      </w:r>
      <w:proofErr w:type="spellStart"/>
      <w:r w:rsidRPr="00C77633">
        <w:rPr>
          <w:color w:val="auto"/>
          <w:lang w:val="en-US"/>
        </w:rPr>
        <w:t>sebagai</w:t>
      </w:r>
      <w:proofErr w:type="spellEnd"/>
      <w:r w:rsidRPr="00C77633">
        <w:rPr>
          <w:color w:val="auto"/>
          <w:lang w:val="en-US"/>
        </w:rPr>
        <w:t xml:space="preserve"> </w:t>
      </w:r>
      <w:proofErr w:type="spellStart"/>
      <w:r w:rsidRPr="00C77633">
        <w:rPr>
          <w:color w:val="auto"/>
          <w:lang w:val="en-US"/>
        </w:rPr>
        <w:t>Pusat</w:t>
      </w:r>
      <w:proofErr w:type="spellEnd"/>
      <w:r w:rsidRPr="00C77633">
        <w:rPr>
          <w:color w:val="auto"/>
          <w:lang w:val="en-US"/>
        </w:rPr>
        <w:t xml:space="preserve"> </w:t>
      </w:r>
      <w:proofErr w:type="spellStart"/>
      <w:r w:rsidRPr="00C77633">
        <w:rPr>
          <w:color w:val="auto"/>
          <w:lang w:val="en-US"/>
        </w:rPr>
        <w:t>Peradaban</w:t>
      </w:r>
      <w:proofErr w:type="spellEnd"/>
      <w:r w:rsidRPr="00C77633">
        <w:rPr>
          <w:color w:val="auto"/>
          <w:lang w:val="en-US"/>
        </w:rPr>
        <w:t xml:space="preserve">”, </w:t>
      </w:r>
      <w:r w:rsidRPr="00C77633">
        <w:rPr>
          <w:color w:val="auto"/>
        </w:rPr>
        <w:t>dalam Restu Gunawan (</w:t>
      </w:r>
      <w:proofErr w:type="gramStart"/>
      <w:r w:rsidRPr="00C77633">
        <w:rPr>
          <w:color w:val="auto"/>
        </w:rPr>
        <w:t>ed</w:t>
      </w:r>
      <w:proofErr w:type="gramEnd"/>
      <w:r w:rsidRPr="00C77633">
        <w:rPr>
          <w:color w:val="auto"/>
        </w:rPr>
        <w:t xml:space="preserve">). </w:t>
      </w:r>
      <w:r w:rsidRPr="00C77633">
        <w:rPr>
          <w:i/>
          <w:iCs/>
          <w:color w:val="auto"/>
        </w:rPr>
        <w:t xml:space="preserve">Sungai sebagai Pusat Peradaban: Prosiding Seminar Perubahan DAS Brantas dalam Perspektif Sejarah. </w:t>
      </w:r>
      <w:r w:rsidRPr="00C77633">
        <w:rPr>
          <w:color w:val="auto"/>
        </w:rPr>
        <w:t>Jakar</w:t>
      </w:r>
      <w:r w:rsidR="004B70A8" w:rsidRPr="00C77633">
        <w:rPr>
          <w:color w:val="auto"/>
        </w:rPr>
        <w:t>ta: Direktorat Geografi Sejarah</w:t>
      </w:r>
      <w:r w:rsidR="004B70A8" w:rsidRPr="00C77633">
        <w:rPr>
          <w:color w:val="auto"/>
          <w:lang w:val="en-US"/>
        </w:rPr>
        <w:t>.</w:t>
      </w:r>
      <w:r w:rsidRPr="00C77633">
        <w:rPr>
          <w:color w:val="auto"/>
        </w:rPr>
        <w:t xml:space="preserve"> </w:t>
      </w:r>
      <w:r w:rsidR="00945DCB" w:rsidRPr="00C77633">
        <w:rPr>
          <w:color w:val="auto"/>
        </w:rPr>
        <w:t>p</w:t>
      </w:r>
      <w:r w:rsidR="001F0609" w:rsidRPr="00C77633">
        <w:rPr>
          <w:color w:val="auto"/>
          <w:lang w:val="en-US"/>
        </w:rPr>
        <w:t>p</w:t>
      </w:r>
      <w:r w:rsidRPr="00C77633">
        <w:rPr>
          <w:color w:val="auto"/>
          <w:lang w:val="en-US"/>
        </w:rPr>
        <w:t xml:space="preserve"> 1-13.</w:t>
      </w:r>
    </w:p>
    <w:p w:rsidR="00E53841" w:rsidRPr="00C77633" w:rsidRDefault="005D59E8" w:rsidP="00170A9A">
      <w:pPr>
        <w:pStyle w:val="Default"/>
        <w:ind w:left="851" w:hanging="851"/>
        <w:contextualSpacing/>
        <w:jc w:val="both"/>
        <w:rPr>
          <w:color w:val="auto"/>
          <w:lang w:val="en-US"/>
        </w:rPr>
      </w:pPr>
      <w:r w:rsidRPr="00C77633">
        <w:rPr>
          <w:color w:val="auto"/>
        </w:rPr>
        <w:t>Luc</w:t>
      </w:r>
      <w:r w:rsidR="00984F42" w:rsidRPr="00C77633">
        <w:rPr>
          <w:color w:val="auto"/>
        </w:rPr>
        <w:t>as, Anton dan Arief  W. Djati. 2000</w:t>
      </w:r>
      <w:r w:rsidRPr="00C77633">
        <w:rPr>
          <w:color w:val="auto"/>
        </w:rPr>
        <w:t xml:space="preserve">. </w:t>
      </w:r>
      <w:r w:rsidRPr="00C77633">
        <w:rPr>
          <w:i/>
          <w:color w:val="auto"/>
        </w:rPr>
        <w:t xml:space="preserve">The Dog is Dead so Throw it in the River: Environmental Politics and Water Pollution in Indonesia: an East Java Case Study. </w:t>
      </w:r>
      <w:r w:rsidRPr="00C77633">
        <w:rPr>
          <w:color w:val="auto"/>
        </w:rPr>
        <w:t>Clayton: Monash Asia Institute.</w:t>
      </w:r>
    </w:p>
    <w:p w:rsidR="00E53841" w:rsidRPr="00C77633" w:rsidRDefault="00E53841" w:rsidP="00170A9A">
      <w:pPr>
        <w:pStyle w:val="Default"/>
        <w:ind w:left="851" w:hanging="851"/>
        <w:contextualSpacing/>
        <w:jc w:val="both"/>
        <w:rPr>
          <w:color w:val="auto"/>
          <w:lang w:val="en-US"/>
        </w:rPr>
      </w:pPr>
      <w:r w:rsidRPr="00C77633">
        <w:rPr>
          <w:color w:val="auto"/>
          <w:shd w:val="clear" w:color="auto" w:fill="FFFFFF"/>
        </w:rPr>
        <w:t>Mauch, Christof and Thomas Zeller</w:t>
      </w:r>
      <w:r w:rsidRPr="00C77633">
        <w:rPr>
          <w:color w:val="auto"/>
          <w:shd w:val="clear" w:color="auto" w:fill="FFFFFF"/>
          <w:lang w:val="en-US"/>
        </w:rPr>
        <w:t xml:space="preserve"> (</w:t>
      </w:r>
      <w:proofErr w:type="spellStart"/>
      <w:r w:rsidRPr="00C77633">
        <w:rPr>
          <w:color w:val="auto"/>
          <w:shd w:val="clear" w:color="auto" w:fill="FFFFFF"/>
          <w:lang w:val="en-US"/>
        </w:rPr>
        <w:t>eds</w:t>
      </w:r>
      <w:proofErr w:type="spellEnd"/>
      <w:r w:rsidRPr="00C77633">
        <w:rPr>
          <w:color w:val="auto"/>
          <w:shd w:val="clear" w:color="auto" w:fill="FFFFFF"/>
          <w:lang w:val="en-US"/>
        </w:rPr>
        <w:t>)</w:t>
      </w:r>
      <w:r w:rsidRPr="00C77633">
        <w:rPr>
          <w:color w:val="auto"/>
          <w:shd w:val="clear" w:color="auto" w:fill="FFFFFF"/>
        </w:rPr>
        <w:t>.</w:t>
      </w:r>
      <w:r w:rsidRPr="00C77633">
        <w:rPr>
          <w:color w:val="auto"/>
          <w:shd w:val="clear" w:color="auto" w:fill="FFFFFF"/>
          <w:lang w:val="en-US"/>
        </w:rPr>
        <w:t xml:space="preserve"> 2008. </w:t>
      </w:r>
      <w:r w:rsidRPr="00C77633">
        <w:rPr>
          <w:color w:val="auto"/>
          <w:shd w:val="clear" w:color="auto" w:fill="FFFFFF"/>
        </w:rPr>
        <w:t> </w:t>
      </w:r>
      <w:r w:rsidRPr="00C77633">
        <w:rPr>
          <w:i/>
          <w:iCs/>
          <w:color w:val="auto"/>
          <w:shd w:val="clear" w:color="auto" w:fill="FFFFFF"/>
        </w:rPr>
        <w:t>Rivers in History: Perspectives on Waterways in Europe and North America</w:t>
      </w:r>
      <w:r w:rsidRPr="00C77633">
        <w:rPr>
          <w:color w:val="auto"/>
          <w:shd w:val="clear" w:color="auto" w:fill="FFFFFF"/>
        </w:rPr>
        <w:t>. Pittsburgh: University of Pittsburgh Press.</w:t>
      </w:r>
    </w:p>
    <w:p w:rsidR="005D59E8" w:rsidRPr="00C77633" w:rsidRDefault="00984F42" w:rsidP="00170A9A">
      <w:pPr>
        <w:pStyle w:val="FootnoteText"/>
        <w:ind w:left="900" w:hanging="905"/>
        <w:contextualSpacing/>
        <w:jc w:val="both"/>
        <w:rPr>
          <w:rFonts w:eastAsia="Batang"/>
          <w:noProof/>
          <w:sz w:val="24"/>
          <w:szCs w:val="24"/>
        </w:rPr>
      </w:pPr>
      <w:r w:rsidRPr="00C77633">
        <w:rPr>
          <w:rFonts w:eastAsia="Batang"/>
          <w:noProof/>
          <w:sz w:val="24"/>
          <w:szCs w:val="24"/>
        </w:rPr>
        <w:t>Mahmudi, Imam. 2012</w:t>
      </w:r>
      <w:r w:rsidR="005D59E8" w:rsidRPr="00C77633">
        <w:rPr>
          <w:rFonts w:eastAsia="Batang"/>
          <w:noProof/>
          <w:sz w:val="24"/>
          <w:szCs w:val="24"/>
        </w:rPr>
        <w:t>.</w:t>
      </w:r>
      <w:r w:rsidR="004B70A8" w:rsidRPr="00C77633">
        <w:rPr>
          <w:rFonts w:eastAsia="Batang"/>
          <w:noProof/>
          <w:sz w:val="24"/>
          <w:szCs w:val="24"/>
        </w:rPr>
        <w:t xml:space="preserve"> “</w:t>
      </w:r>
      <w:r w:rsidR="005D59E8" w:rsidRPr="00C77633">
        <w:rPr>
          <w:rFonts w:eastAsia="Batang"/>
          <w:noProof/>
          <w:sz w:val="24"/>
          <w:szCs w:val="24"/>
        </w:rPr>
        <w:t>Kerusakan Ekosistem Sungai Brantas Akibat Ulah penambangan Pasir Liar di Kabupaten Blitar</w:t>
      </w:r>
      <w:r w:rsidR="004B70A8" w:rsidRPr="00C77633">
        <w:rPr>
          <w:rFonts w:eastAsia="Batang"/>
          <w:noProof/>
          <w:sz w:val="24"/>
          <w:szCs w:val="24"/>
        </w:rPr>
        <w:t xml:space="preserve">”, </w:t>
      </w:r>
      <w:r w:rsidR="004B70A8" w:rsidRPr="00C77633">
        <w:rPr>
          <w:rFonts w:eastAsia="Batang"/>
          <w:i/>
          <w:noProof/>
          <w:sz w:val="24"/>
          <w:szCs w:val="24"/>
        </w:rPr>
        <w:t>Research Report</w:t>
      </w:r>
      <w:r w:rsidR="005D59E8" w:rsidRPr="00C77633">
        <w:rPr>
          <w:rFonts w:eastAsia="Batang"/>
          <w:i/>
          <w:noProof/>
          <w:sz w:val="24"/>
          <w:szCs w:val="24"/>
        </w:rPr>
        <w:t xml:space="preserve">. </w:t>
      </w:r>
      <w:r w:rsidR="004B70A8" w:rsidRPr="00C77633">
        <w:rPr>
          <w:rFonts w:eastAsia="Batang"/>
          <w:noProof/>
          <w:sz w:val="24"/>
          <w:szCs w:val="24"/>
        </w:rPr>
        <w:t xml:space="preserve">Malang: </w:t>
      </w:r>
      <w:r w:rsidR="005D59E8" w:rsidRPr="00C77633">
        <w:rPr>
          <w:rFonts w:eastAsia="Batang"/>
          <w:noProof/>
          <w:sz w:val="24"/>
          <w:szCs w:val="24"/>
        </w:rPr>
        <w:t>Lembaga Penelitian Universitas Brawijaya.</w:t>
      </w:r>
    </w:p>
    <w:p w:rsidR="00371429" w:rsidRPr="00C77633" w:rsidRDefault="00371429" w:rsidP="00170A9A">
      <w:pPr>
        <w:pStyle w:val="Default"/>
        <w:ind w:left="900" w:hanging="900"/>
        <w:contextualSpacing/>
        <w:rPr>
          <w:color w:val="auto"/>
          <w:lang w:val="en-US"/>
        </w:rPr>
      </w:pPr>
      <w:proofErr w:type="gramStart"/>
      <w:r w:rsidRPr="00C77633">
        <w:rPr>
          <w:color w:val="auto"/>
          <w:lang w:val="en-US"/>
        </w:rPr>
        <w:t>Nature, 2017.</w:t>
      </w:r>
      <w:proofErr w:type="gramEnd"/>
      <w:r w:rsidRPr="00C77633">
        <w:rPr>
          <w:color w:val="auto"/>
          <w:lang w:val="en-US"/>
        </w:rPr>
        <w:t xml:space="preserve"> </w:t>
      </w:r>
      <w:proofErr w:type="gramStart"/>
      <w:r w:rsidRPr="00C77633">
        <w:rPr>
          <w:color w:val="auto"/>
          <w:lang w:val="en-US"/>
        </w:rPr>
        <w:t>“Construction: Limit China’s Sand Mining”, 26 October, 550: 457.</w:t>
      </w:r>
      <w:proofErr w:type="gramEnd"/>
    </w:p>
    <w:p w:rsidR="005D59E8" w:rsidRPr="00C77633" w:rsidRDefault="005D59E8" w:rsidP="00170A9A">
      <w:pPr>
        <w:spacing w:after="0" w:line="240" w:lineRule="auto"/>
        <w:ind w:left="851" w:hanging="851"/>
        <w:contextualSpacing/>
        <w:jc w:val="both"/>
        <w:rPr>
          <w:rFonts w:ascii="Times New Roman" w:hAnsi="Times New Roman"/>
          <w:sz w:val="24"/>
          <w:szCs w:val="24"/>
        </w:rPr>
      </w:pPr>
      <w:r w:rsidRPr="00C77633">
        <w:rPr>
          <w:rFonts w:ascii="Times New Roman" w:hAnsi="Times New Roman"/>
          <w:sz w:val="24"/>
          <w:szCs w:val="24"/>
        </w:rPr>
        <w:t>Fathurohman</w:t>
      </w:r>
      <w:r w:rsidR="00D109C0" w:rsidRPr="00C77633">
        <w:rPr>
          <w:rFonts w:ascii="Times New Roman" w:hAnsi="Times New Roman"/>
          <w:sz w:val="24"/>
          <w:szCs w:val="24"/>
          <w:lang w:val="en-US"/>
        </w:rPr>
        <w:t>, Muhammad</w:t>
      </w:r>
      <w:r w:rsidRPr="00C77633">
        <w:rPr>
          <w:rFonts w:ascii="Times New Roman" w:hAnsi="Times New Roman"/>
          <w:sz w:val="24"/>
          <w:szCs w:val="24"/>
        </w:rPr>
        <w:t xml:space="preserve">. 2012. “Memahami Dampak Penambangan Pasir”. </w:t>
      </w:r>
      <w:proofErr w:type="gramStart"/>
      <w:r w:rsidR="001F0609" w:rsidRPr="00C77633">
        <w:rPr>
          <w:rFonts w:ascii="Times New Roman" w:hAnsi="Times New Roman"/>
          <w:i/>
          <w:sz w:val="24"/>
          <w:szCs w:val="24"/>
          <w:lang w:val="en-US"/>
        </w:rPr>
        <w:t>Research R</w:t>
      </w:r>
      <w:r w:rsidR="00816F41" w:rsidRPr="00C77633">
        <w:rPr>
          <w:rFonts w:ascii="Times New Roman" w:hAnsi="Times New Roman"/>
          <w:i/>
          <w:sz w:val="24"/>
          <w:szCs w:val="24"/>
          <w:lang w:val="en-US"/>
        </w:rPr>
        <w:t>eport</w:t>
      </w:r>
      <w:r w:rsidRPr="00C77633">
        <w:rPr>
          <w:rFonts w:ascii="Times New Roman" w:hAnsi="Times New Roman"/>
          <w:sz w:val="24"/>
          <w:szCs w:val="24"/>
        </w:rPr>
        <w:t>.</w:t>
      </w:r>
      <w:proofErr w:type="gramEnd"/>
      <w:r w:rsidRPr="00C77633">
        <w:rPr>
          <w:rFonts w:ascii="Times New Roman" w:hAnsi="Times New Roman"/>
          <w:sz w:val="24"/>
          <w:szCs w:val="24"/>
        </w:rPr>
        <w:t xml:space="preserve">  Malang: Lembaga Penelitian, Universitas Brawijaya.</w:t>
      </w:r>
    </w:p>
    <w:p w:rsidR="005D59E8" w:rsidRPr="00C77633" w:rsidRDefault="00051AC7" w:rsidP="00170A9A">
      <w:pPr>
        <w:spacing w:after="0" w:line="240" w:lineRule="auto"/>
        <w:ind w:left="851" w:hanging="851"/>
        <w:contextualSpacing/>
        <w:jc w:val="both"/>
        <w:rPr>
          <w:rFonts w:ascii="Times New Roman" w:hAnsi="Times New Roman"/>
          <w:sz w:val="24"/>
          <w:szCs w:val="24"/>
          <w:lang w:val="en-US"/>
        </w:rPr>
      </w:pPr>
      <w:proofErr w:type="spellStart"/>
      <w:proofErr w:type="gramStart"/>
      <w:r w:rsidRPr="00C77633">
        <w:rPr>
          <w:rFonts w:ascii="Times New Roman" w:hAnsi="Times New Roman"/>
          <w:sz w:val="24"/>
          <w:szCs w:val="24"/>
          <w:lang w:val="en-US"/>
        </w:rPr>
        <w:t>Nawiyanto</w:t>
      </w:r>
      <w:proofErr w:type="spellEnd"/>
      <w:r w:rsidRPr="00C77633">
        <w:rPr>
          <w:rFonts w:ascii="Times New Roman" w:hAnsi="Times New Roman"/>
          <w:sz w:val="24"/>
          <w:szCs w:val="24"/>
          <w:lang w:val="en-US"/>
        </w:rPr>
        <w:t>.</w:t>
      </w:r>
      <w:proofErr w:type="gramEnd"/>
      <w:r w:rsidRPr="00C77633">
        <w:rPr>
          <w:rFonts w:ascii="Times New Roman" w:hAnsi="Times New Roman"/>
          <w:sz w:val="24"/>
          <w:szCs w:val="24"/>
          <w:lang w:val="en-US"/>
        </w:rPr>
        <w:t xml:space="preserve"> 2016</w:t>
      </w:r>
      <w:r w:rsidR="005D59E8" w:rsidRPr="00C77633">
        <w:rPr>
          <w:rFonts w:ascii="Times New Roman" w:hAnsi="Times New Roman"/>
          <w:sz w:val="24"/>
          <w:szCs w:val="24"/>
          <w:lang w:val="en-US"/>
        </w:rPr>
        <w:t>. “</w:t>
      </w:r>
      <w:proofErr w:type="spellStart"/>
      <w:r w:rsidR="005D59E8" w:rsidRPr="00C77633">
        <w:rPr>
          <w:rFonts w:ascii="Times New Roman" w:hAnsi="Times New Roman"/>
          <w:sz w:val="24"/>
          <w:szCs w:val="24"/>
          <w:lang w:val="en-US"/>
        </w:rPr>
        <w:t>Historiografi</w:t>
      </w:r>
      <w:proofErr w:type="spellEnd"/>
      <w:r w:rsidR="005D59E8" w:rsidRPr="00C77633">
        <w:rPr>
          <w:rFonts w:ascii="Times New Roman" w:hAnsi="Times New Roman"/>
          <w:sz w:val="24"/>
          <w:szCs w:val="24"/>
          <w:lang w:val="en-US"/>
        </w:rPr>
        <w:t xml:space="preserve"> </w:t>
      </w:r>
      <w:proofErr w:type="spellStart"/>
      <w:r w:rsidR="005D59E8" w:rsidRPr="00C77633">
        <w:rPr>
          <w:rFonts w:ascii="Times New Roman" w:hAnsi="Times New Roman"/>
          <w:sz w:val="24"/>
          <w:szCs w:val="24"/>
          <w:lang w:val="en-US"/>
        </w:rPr>
        <w:t>Lingkungan</w:t>
      </w:r>
      <w:proofErr w:type="spellEnd"/>
      <w:r w:rsidR="005D59E8" w:rsidRPr="00C77633">
        <w:rPr>
          <w:rFonts w:ascii="Times New Roman" w:hAnsi="Times New Roman"/>
          <w:sz w:val="24"/>
          <w:szCs w:val="24"/>
          <w:lang w:val="en-US"/>
        </w:rPr>
        <w:t xml:space="preserve">: </w:t>
      </w:r>
      <w:proofErr w:type="spellStart"/>
      <w:r w:rsidR="005D59E8" w:rsidRPr="00C77633">
        <w:rPr>
          <w:rFonts w:ascii="Times New Roman" w:hAnsi="Times New Roman"/>
          <w:sz w:val="24"/>
          <w:szCs w:val="24"/>
          <w:lang w:val="en-US"/>
        </w:rPr>
        <w:t>Konteks</w:t>
      </w:r>
      <w:proofErr w:type="spellEnd"/>
      <w:r w:rsidR="005D59E8" w:rsidRPr="00C77633">
        <w:rPr>
          <w:rFonts w:ascii="Times New Roman" w:hAnsi="Times New Roman"/>
          <w:sz w:val="24"/>
          <w:szCs w:val="24"/>
          <w:lang w:val="en-US"/>
        </w:rPr>
        <w:t xml:space="preserve">, </w:t>
      </w:r>
      <w:proofErr w:type="spellStart"/>
      <w:r w:rsidR="005D59E8" w:rsidRPr="00C77633">
        <w:rPr>
          <w:rFonts w:ascii="Times New Roman" w:hAnsi="Times New Roman"/>
          <w:sz w:val="24"/>
          <w:szCs w:val="24"/>
          <w:lang w:val="en-US"/>
        </w:rPr>
        <w:t>Praktek</w:t>
      </w:r>
      <w:proofErr w:type="spellEnd"/>
      <w:r w:rsidR="005D59E8" w:rsidRPr="00C77633">
        <w:rPr>
          <w:rFonts w:ascii="Times New Roman" w:hAnsi="Times New Roman"/>
          <w:sz w:val="24"/>
          <w:szCs w:val="24"/>
          <w:lang w:val="en-US"/>
        </w:rPr>
        <w:t xml:space="preserve"> </w:t>
      </w:r>
      <w:proofErr w:type="spellStart"/>
      <w:r w:rsidR="005D59E8" w:rsidRPr="00C77633">
        <w:rPr>
          <w:rFonts w:ascii="Times New Roman" w:hAnsi="Times New Roman"/>
          <w:sz w:val="24"/>
          <w:szCs w:val="24"/>
          <w:lang w:val="en-US"/>
        </w:rPr>
        <w:t>dan</w:t>
      </w:r>
      <w:proofErr w:type="spellEnd"/>
      <w:r w:rsidR="005D59E8" w:rsidRPr="00C77633">
        <w:rPr>
          <w:rFonts w:ascii="Times New Roman" w:hAnsi="Times New Roman"/>
          <w:sz w:val="24"/>
          <w:szCs w:val="24"/>
          <w:lang w:val="en-US"/>
        </w:rPr>
        <w:t xml:space="preserve"> </w:t>
      </w:r>
      <w:proofErr w:type="spellStart"/>
      <w:r w:rsidR="005D59E8" w:rsidRPr="00C77633">
        <w:rPr>
          <w:rFonts w:ascii="Times New Roman" w:hAnsi="Times New Roman"/>
          <w:sz w:val="24"/>
          <w:szCs w:val="24"/>
          <w:lang w:val="en-US"/>
        </w:rPr>
        <w:t>Prospeknya</w:t>
      </w:r>
      <w:proofErr w:type="spellEnd"/>
      <w:r w:rsidR="005D59E8" w:rsidRPr="00C77633">
        <w:rPr>
          <w:rFonts w:ascii="Times New Roman" w:hAnsi="Times New Roman"/>
          <w:sz w:val="24"/>
          <w:szCs w:val="24"/>
          <w:lang w:val="en-US"/>
        </w:rPr>
        <w:t xml:space="preserve"> di Indonesia”. </w:t>
      </w:r>
      <w:proofErr w:type="gramStart"/>
      <w:r w:rsidR="001F0609" w:rsidRPr="00C77633">
        <w:rPr>
          <w:rFonts w:ascii="Times New Roman" w:hAnsi="Times New Roman"/>
          <w:i/>
          <w:sz w:val="24"/>
          <w:szCs w:val="24"/>
          <w:lang w:val="en-US"/>
        </w:rPr>
        <w:t>Professorship Speech.</w:t>
      </w:r>
      <w:proofErr w:type="gramEnd"/>
      <w:r w:rsidR="001F0609" w:rsidRPr="00C77633">
        <w:rPr>
          <w:rFonts w:ascii="Times New Roman" w:hAnsi="Times New Roman"/>
          <w:i/>
          <w:sz w:val="24"/>
          <w:szCs w:val="24"/>
          <w:lang w:val="en-US"/>
        </w:rPr>
        <w:t xml:space="preserve"> </w:t>
      </w:r>
      <w:proofErr w:type="spellStart"/>
      <w:r w:rsidR="005D59E8" w:rsidRPr="00C77633">
        <w:rPr>
          <w:rFonts w:ascii="Times New Roman" w:hAnsi="Times New Roman"/>
          <w:sz w:val="24"/>
          <w:szCs w:val="24"/>
          <w:lang w:val="en-US"/>
        </w:rPr>
        <w:t>Jember</w:t>
      </w:r>
      <w:proofErr w:type="spellEnd"/>
      <w:r w:rsidR="005D59E8" w:rsidRPr="00C77633">
        <w:rPr>
          <w:rFonts w:ascii="Times New Roman" w:hAnsi="Times New Roman"/>
          <w:sz w:val="24"/>
          <w:szCs w:val="24"/>
          <w:lang w:val="en-US"/>
        </w:rPr>
        <w:t xml:space="preserve">: </w:t>
      </w:r>
      <w:proofErr w:type="spellStart"/>
      <w:r w:rsidR="005D59E8" w:rsidRPr="00C77633">
        <w:rPr>
          <w:rFonts w:ascii="Times New Roman" w:hAnsi="Times New Roman"/>
          <w:sz w:val="24"/>
          <w:szCs w:val="24"/>
          <w:lang w:val="en-US"/>
        </w:rPr>
        <w:t>Fakultas</w:t>
      </w:r>
      <w:proofErr w:type="spellEnd"/>
      <w:r w:rsidR="005D59E8" w:rsidRPr="00C77633">
        <w:rPr>
          <w:rFonts w:ascii="Times New Roman" w:hAnsi="Times New Roman"/>
          <w:sz w:val="24"/>
          <w:szCs w:val="24"/>
          <w:lang w:val="en-US"/>
        </w:rPr>
        <w:t xml:space="preserve"> </w:t>
      </w:r>
      <w:proofErr w:type="spellStart"/>
      <w:r w:rsidR="005D59E8" w:rsidRPr="00C77633">
        <w:rPr>
          <w:rFonts w:ascii="Times New Roman" w:hAnsi="Times New Roman"/>
          <w:sz w:val="24"/>
          <w:szCs w:val="24"/>
          <w:lang w:val="en-US"/>
        </w:rPr>
        <w:t>Ilmu</w:t>
      </w:r>
      <w:proofErr w:type="spellEnd"/>
      <w:r w:rsidR="005D59E8" w:rsidRPr="00C77633">
        <w:rPr>
          <w:rFonts w:ascii="Times New Roman" w:hAnsi="Times New Roman"/>
          <w:sz w:val="24"/>
          <w:szCs w:val="24"/>
          <w:lang w:val="en-US"/>
        </w:rPr>
        <w:t xml:space="preserve"> </w:t>
      </w:r>
      <w:proofErr w:type="spellStart"/>
      <w:r w:rsidR="005D59E8" w:rsidRPr="00C77633">
        <w:rPr>
          <w:rFonts w:ascii="Times New Roman" w:hAnsi="Times New Roman"/>
          <w:sz w:val="24"/>
          <w:szCs w:val="24"/>
          <w:lang w:val="en-US"/>
        </w:rPr>
        <w:t>Budaya</w:t>
      </w:r>
      <w:proofErr w:type="spellEnd"/>
      <w:r w:rsidR="005D59E8" w:rsidRPr="00C77633">
        <w:rPr>
          <w:rFonts w:ascii="Times New Roman" w:hAnsi="Times New Roman"/>
          <w:sz w:val="24"/>
          <w:szCs w:val="24"/>
          <w:lang w:val="en-US"/>
        </w:rPr>
        <w:t>.</w:t>
      </w:r>
    </w:p>
    <w:p w:rsidR="00051AC7" w:rsidRPr="00C77633" w:rsidRDefault="00051AC7" w:rsidP="00170A9A">
      <w:pPr>
        <w:spacing w:after="0" w:line="240" w:lineRule="auto"/>
        <w:ind w:left="851" w:hanging="851"/>
        <w:contextualSpacing/>
        <w:jc w:val="both"/>
        <w:rPr>
          <w:rFonts w:ascii="Times New Roman" w:hAnsi="Times New Roman"/>
          <w:sz w:val="24"/>
          <w:szCs w:val="24"/>
          <w:lang w:val="en-US"/>
        </w:rPr>
      </w:pPr>
      <w:proofErr w:type="spellStart"/>
      <w:r w:rsidRPr="00C77633">
        <w:rPr>
          <w:rFonts w:ascii="Times New Roman" w:hAnsi="Times New Roman"/>
          <w:sz w:val="24"/>
          <w:szCs w:val="24"/>
          <w:lang w:val="en-US"/>
        </w:rPr>
        <w:t>Nawiyanto</w:t>
      </w:r>
      <w:proofErr w:type="spellEnd"/>
      <w:r w:rsidRPr="00C77633">
        <w:rPr>
          <w:rFonts w:ascii="Times New Roman" w:hAnsi="Times New Roman"/>
          <w:sz w:val="24"/>
          <w:szCs w:val="24"/>
          <w:lang w:val="en-US"/>
        </w:rPr>
        <w:t xml:space="preserve"> and </w:t>
      </w:r>
      <w:proofErr w:type="spellStart"/>
      <w:r w:rsidRPr="00C77633">
        <w:rPr>
          <w:rFonts w:ascii="Times New Roman" w:hAnsi="Times New Roman"/>
          <w:sz w:val="24"/>
          <w:szCs w:val="24"/>
          <w:lang w:val="en-US"/>
        </w:rPr>
        <w:t>Krisnadi</w:t>
      </w:r>
      <w:proofErr w:type="spellEnd"/>
      <w:r w:rsidRPr="00C77633">
        <w:rPr>
          <w:rFonts w:ascii="Times New Roman" w:hAnsi="Times New Roman"/>
          <w:sz w:val="24"/>
          <w:szCs w:val="24"/>
          <w:lang w:val="en-US"/>
        </w:rPr>
        <w:t xml:space="preserve">, IG. </w:t>
      </w:r>
      <w:proofErr w:type="gramStart"/>
      <w:r w:rsidRPr="00C77633">
        <w:rPr>
          <w:rFonts w:ascii="Times New Roman" w:hAnsi="Times New Roman"/>
          <w:i/>
          <w:sz w:val="24"/>
          <w:szCs w:val="24"/>
          <w:lang w:val="en-US"/>
        </w:rPr>
        <w:t>et</w:t>
      </w:r>
      <w:proofErr w:type="gramEnd"/>
      <w:r w:rsidRPr="00C77633">
        <w:rPr>
          <w:rFonts w:ascii="Times New Roman" w:hAnsi="Times New Roman"/>
          <w:i/>
          <w:sz w:val="24"/>
          <w:szCs w:val="24"/>
          <w:lang w:val="en-US"/>
        </w:rPr>
        <w:t xml:space="preserve"> al</w:t>
      </w:r>
      <w:r w:rsidRPr="00C77633">
        <w:rPr>
          <w:rFonts w:ascii="Times New Roman" w:hAnsi="Times New Roman"/>
          <w:sz w:val="24"/>
          <w:szCs w:val="24"/>
          <w:lang w:val="en-US"/>
        </w:rPr>
        <w:t>. 2018. “</w:t>
      </w:r>
      <w:proofErr w:type="spellStart"/>
      <w:r w:rsidRPr="00C77633">
        <w:rPr>
          <w:rFonts w:ascii="Times New Roman" w:hAnsi="Times New Roman"/>
          <w:sz w:val="24"/>
          <w:szCs w:val="24"/>
          <w:lang w:val="en-US"/>
        </w:rPr>
        <w:t>Menyelamatkan</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Nadi</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Kehidupan</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Pencemaran</w:t>
      </w:r>
      <w:proofErr w:type="spellEnd"/>
      <w:r w:rsidRPr="00C77633">
        <w:rPr>
          <w:rFonts w:ascii="Times New Roman" w:hAnsi="Times New Roman"/>
          <w:sz w:val="24"/>
          <w:szCs w:val="24"/>
          <w:lang w:val="en-US"/>
        </w:rPr>
        <w:t xml:space="preserve"> Sungai </w:t>
      </w:r>
      <w:proofErr w:type="spellStart"/>
      <w:r w:rsidRPr="00C77633">
        <w:rPr>
          <w:rFonts w:ascii="Times New Roman" w:hAnsi="Times New Roman"/>
          <w:sz w:val="24"/>
          <w:szCs w:val="24"/>
          <w:lang w:val="en-US"/>
        </w:rPr>
        <w:t>Brantas</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dan</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Penanggulangannya</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Dalam</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Perspektif</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sz w:val="24"/>
          <w:szCs w:val="24"/>
          <w:lang w:val="en-US"/>
        </w:rPr>
        <w:t>Sejarah</w:t>
      </w:r>
      <w:proofErr w:type="spellEnd"/>
      <w:r w:rsidRPr="00C77633">
        <w:rPr>
          <w:rFonts w:ascii="Times New Roman" w:hAnsi="Times New Roman"/>
          <w:sz w:val="24"/>
          <w:szCs w:val="24"/>
          <w:lang w:val="en-US"/>
        </w:rPr>
        <w:t xml:space="preserve">”, </w:t>
      </w:r>
      <w:proofErr w:type="spellStart"/>
      <w:r w:rsidRPr="00C77633">
        <w:rPr>
          <w:rFonts w:ascii="Times New Roman" w:hAnsi="Times New Roman"/>
          <w:i/>
          <w:sz w:val="24"/>
          <w:szCs w:val="24"/>
          <w:lang w:val="en-US"/>
        </w:rPr>
        <w:t>Patrawidaya</w:t>
      </w:r>
      <w:proofErr w:type="spellEnd"/>
      <w:r w:rsidRPr="00C77633">
        <w:rPr>
          <w:rFonts w:ascii="Times New Roman" w:hAnsi="Times New Roman"/>
          <w:i/>
          <w:sz w:val="24"/>
          <w:szCs w:val="24"/>
          <w:lang w:val="en-US"/>
        </w:rPr>
        <w:t xml:space="preserve">, </w:t>
      </w:r>
      <w:r w:rsidR="001F0609" w:rsidRPr="00C77633">
        <w:rPr>
          <w:rFonts w:ascii="Times New Roman" w:hAnsi="Times New Roman"/>
          <w:sz w:val="24"/>
          <w:szCs w:val="24"/>
          <w:lang w:val="en-US"/>
        </w:rPr>
        <w:t>19 (3): 223-235.</w:t>
      </w:r>
    </w:p>
    <w:p w:rsidR="005D59E8" w:rsidRPr="00C77633" w:rsidRDefault="005D59E8" w:rsidP="00170A9A">
      <w:pPr>
        <w:pStyle w:val="Default"/>
        <w:ind w:left="851" w:hanging="851"/>
        <w:contextualSpacing/>
        <w:jc w:val="both"/>
        <w:rPr>
          <w:color w:val="auto"/>
          <w:lang w:val="en-US"/>
        </w:rPr>
      </w:pPr>
      <w:r w:rsidRPr="00C77633">
        <w:rPr>
          <w:color w:val="auto"/>
        </w:rPr>
        <w:t>Parwanto, Widyo. 2008. “K</w:t>
      </w:r>
      <w:r w:rsidR="00E221C0" w:rsidRPr="00C77633">
        <w:rPr>
          <w:color w:val="auto"/>
        </w:rPr>
        <w:t xml:space="preserve">ali Brantas dan Bencana Alam”, </w:t>
      </w:r>
      <w:r w:rsidR="001F0609" w:rsidRPr="00C77633">
        <w:rPr>
          <w:color w:val="auto"/>
          <w:lang w:val="en-US"/>
        </w:rPr>
        <w:t xml:space="preserve">in </w:t>
      </w:r>
      <w:r w:rsidRPr="00C77633">
        <w:rPr>
          <w:color w:val="auto"/>
        </w:rPr>
        <w:t xml:space="preserve">Restu Gunawan (ed). </w:t>
      </w:r>
      <w:r w:rsidRPr="00C77633">
        <w:rPr>
          <w:i/>
          <w:iCs/>
          <w:color w:val="auto"/>
        </w:rPr>
        <w:t xml:space="preserve">Sungai sebagai Pusat Peradaban: Prosiding Seminar Perubahan DAS Brantas dalam Perspektif Sejarah. </w:t>
      </w:r>
      <w:r w:rsidRPr="00C77633">
        <w:rPr>
          <w:color w:val="auto"/>
        </w:rPr>
        <w:t>Jakarta: Direktorat Geografi Sejarah</w:t>
      </w:r>
      <w:r w:rsidR="004B70A8" w:rsidRPr="00C77633">
        <w:rPr>
          <w:color w:val="auto"/>
          <w:lang w:val="en-US"/>
        </w:rPr>
        <w:t>.</w:t>
      </w:r>
      <w:r w:rsidRPr="00C77633">
        <w:rPr>
          <w:color w:val="auto"/>
        </w:rPr>
        <w:t xml:space="preserve"> </w:t>
      </w:r>
      <w:r w:rsidR="00945DCB" w:rsidRPr="00C77633">
        <w:rPr>
          <w:color w:val="auto"/>
        </w:rPr>
        <w:t>p</w:t>
      </w:r>
      <w:r w:rsidR="004B70A8" w:rsidRPr="00C77633">
        <w:rPr>
          <w:color w:val="auto"/>
          <w:lang w:val="en-US"/>
        </w:rPr>
        <w:t>p</w:t>
      </w:r>
      <w:r w:rsidR="00E221C0" w:rsidRPr="00C77633">
        <w:rPr>
          <w:color w:val="auto"/>
        </w:rPr>
        <w:t>.</w:t>
      </w:r>
      <w:r w:rsidRPr="00C77633">
        <w:rPr>
          <w:color w:val="auto"/>
        </w:rPr>
        <w:t xml:space="preserve"> 173-190.</w:t>
      </w:r>
    </w:p>
    <w:p w:rsidR="005D59E8" w:rsidRPr="00C77633" w:rsidRDefault="00984F42" w:rsidP="00170A9A">
      <w:pPr>
        <w:pStyle w:val="FootnoteText"/>
        <w:ind w:left="900" w:hanging="905"/>
        <w:contextualSpacing/>
        <w:jc w:val="both"/>
        <w:rPr>
          <w:rFonts w:eastAsia="Batang"/>
          <w:noProof/>
          <w:sz w:val="24"/>
          <w:szCs w:val="24"/>
          <w:lang w:val="fr-FR"/>
        </w:rPr>
      </w:pPr>
      <w:r w:rsidRPr="00C77633">
        <w:rPr>
          <w:rFonts w:eastAsia="Batang"/>
          <w:noProof/>
          <w:sz w:val="24"/>
          <w:szCs w:val="24"/>
        </w:rPr>
        <w:t>Purnama, Hendra Dwi. 2013</w:t>
      </w:r>
      <w:r w:rsidR="005D59E8" w:rsidRPr="00C77633">
        <w:rPr>
          <w:rFonts w:eastAsia="Batang"/>
          <w:noProof/>
          <w:sz w:val="24"/>
          <w:szCs w:val="24"/>
        </w:rPr>
        <w:t xml:space="preserve">.  </w:t>
      </w:r>
      <w:r w:rsidR="004B70A8" w:rsidRPr="00C77633">
        <w:rPr>
          <w:rFonts w:eastAsia="Batang"/>
          <w:noProof/>
          <w:sz w:val="24"/>
          <w:szCs w:val="24"/>
        </w:rPr>
        <w:t>“</w:t>
      </w:r>
      <w:r w:rsidR="005D59E8" w:rsidRPr="00C77633">
        <w:rPr>
          <w:rFonts w:eastAsia="Batang"/>
          <w:noProof/>
          <w:sz w:val="24"/>
          <w:szCs w:val="24"/>
        </w:rPr>
        <w:t>Dampak Penambangan Pasir Mekanik Sungai Brantas di Kediri</w:t>
      </w:r>
      <w:r w:rsidR="004B70A8" w:rsidRPr="00C77633">
        <w:rPr>
          <w:rFonts w:eastAsia="Batang"/>
          <w:noProof/>
          <w:sz w:val="24"/>
          <w:szCs w:val="24"/>
        </w:rPr>
        <w:t>”</w:t>
      </w:r>
      <w:r w:rsidR="005D59E8" w:rsidRPr="00C77633">
        <w:rPr>
          <w:rFonts w:eastAsia="Batang"/>
          <w:noProof/>
          <w:sz w:val="24"/>
          <w:szCs w:val="24"/>
        </w:rPr>
        <w:t xml:space="preserve">. </w:t>
      </w:r>
      <w:r w:rsidR="004B70A8" w:rsidRPr="00C77633">
        <w:rPr>
          <w:rFonts w:eastAsia="Batang"/>
          <w:i/>
          <w:noProof/>
          <w:sz w:val="24"/>
          <w:szCs w:val="24"/>
        </w:rPr>
        <w:t xml:space="preserve">Research Report. </w:t>
      </w:r>
      <w:r w:rsidR="004B70A8" w:rsidRPr="00C77633">
        <w:rPr>
          <w:rFonts w:eastAsia="Batang"/>
          <w:noProof/>
          <w:sz w:val="24"/>
          <w:szCs w:val="24"/>
        </w:rPr>
        <w:t xml:space="preserve">Malang: </w:t>
      </w:r>
      <w:r w:rsidR="005D59E8" w:rsidRPr="00C77633">
        <w:rPr>
          <w:rFonts w:eastAsia="Batang"/>
          <w:noProof/>
          <w:sz w:val="24"/>
          <w:szCs w:val="24"/>
          <w:lang w:val="fr-FR"/>
        </w:rPr>
        <w:t>Universitas Negeri Malang.</w:t>
      </w:r>
    </w:p>
    <w:p w:rsidR="00E53841" w:rsidRPr="00C77633" w:rsidRDefault="00F74F65" w:rsidP="00170A9A">
      <w:pPr>
        <w:pStyle w:val="FootnoteText"/>
        <w:ind w:left="900" w:hanging="905"/>
        <w:contextualSpacing/>
        <w:jc w:val="both"/>
        <w:rPr>
          <w:rFonts w:eastAsia="Batang"/>
          <w:noProof/>
          <w:sz w:val="24"/>
          <w:szCs w:val="24"/>
          <w:lang w:val="fr-FR"/>
        </w:rPr>
      </w:pPr>
      <w:r w:rsidRPr="00C77633">
        <w:rPr>
          <w:rFonts w:eastAsia="Batang"/>
          <w:noProof/>
          <w:sz w:val="24"/>
          <w:szCs w:val="24"/>
          <w:lang w:val="fr-FR"/>
        </w:rPr>
        <w:t>Ridho’i, Ronal.</w:t>
      </w:r>
      <w:r w:rsidR="00984F42" w:rsidRPr="00C77633">
        <w:rPr>
          <w:rFonts w:eastAsia="Batang"/>
          <w:noProof/>
          <w:sz w:val="24"/>
          <w:szCs w:val="24"/>
          <w:lang w:val="fr-FR"/>
        </w:rPr>
        <w:t xml:space="preserve"> 2017.</w:t>
      </w:r>
      <w:r w:rsidRPr="00C77633">
        <w:rPr>
          <w:rFonts w:eastAsia="Batang"/>
          <w:noProof/>
          <w:sz w:val="24"/>
          <w:szCs w:val="24"/>
          <w:lang w:val="fr-FR"/>
        </w:rPr>
        <w:t xml:space="preserve"> </w:t>
      </w:r>
      <w:r w:rsidRPr="00C77633">
        <w:rPr>
          <w:sz w:val="24"/>
          <w:szCs w:val="24"/>
        </w:rPr>
        <w:t>“</w:t>
      </w:r>
      <w:r w:rsidRPr="00C77633">
        <w:rPr>
          <w:rFonts w:eastAsia="Batang"/>
          <w:noProof/>
          <w:sz w:val="24"/>
          <w:szCs w:val="24"/>
          <w:lang w:val="fr-FR"/>
        </w:rPr>
        <w:t>Doom to Disaster ? Industrial Pollution in Sidoarjo 1975-2006</w:t>
      </w:r>
      <w:r w:rsidRPr="00C77633">
        <w:rPr>
          <w:sz w:val="24"/>
          <w:szCs w:val="24"/>
        </w:rPr>
        <w:t>”</w:t>
      </w:r>
      <w:r w:rsidRPr="00C77633">
        <w:rPr>
          <w:rFonts w:eastAsia="Batang"/>
          <w:noProof/>
          <w:sz w:val="24"/>
          <w:szCs w:val="24"/>
          <w:lang w:val="fr-FR"/>
        </w:rPr>
        <w:t xml:space="preserve">, </w:t>
      </w:r>
      <w:r w:rsidRPr="00C77633">
        <w:rPr>
          <w:rFonts w:eastAsia="Batang"/>
          <w:i/>
          <w:noProof/>
          <w:sz w:val="24"/>
          <w:szCs w:val="24"/>
          <w:lang w:val="fr-FR"/>
        </w:rPr>
        <w:t xml:space="preserve">Lembaran Sejarah, </w:t>
      </w:r>
      <w:r w:rsidRPr="00C77633">
        <w:rPr>
          <w:rFonts w:eastAsia="Batang"/>
          <w:noProof/>
          <w:sz w:val="24"/>
          <w:szCs w:val="24"/>
          <w:lang w:val="fr-FR"/>
        </w:rPr>
        <w:t>13</w:t>
      </w:r>
      <w:r w:rsidR="004B70A8" w:rsidRPr="00C77633">
        <w:rPr>
          <w:rFonts w:eastAsia="Batang"/>
          <w:noProof/>
          <w:sz w:val="24"/>
          <w:szCs w:val="24"/>
          <w:lang w:val="fr-FR"/>
        </w:rPr>
        <w:t xml:space="preserve"> (</w:t>
      </w:r>
      <w:r w:rsidRPr="00C77633">
        <w:rPr>
          <w:rFonts w:eastAsia="Batang"/>
          <w:noProof/>
          <w:sz w:val="24"/>
          <w:szCs w:val="24"/>
          <w:lang w:val="fr-FR"/>
        </w:rPr>
        <w:t>2</w:t>
      </w:r>
      <w:r w:rsidR="004B70A8" w:rsidRPr="00C77633">
        <w:rPr>
          <w:rFonts w:eastAsia="Batang"/>
          <w:noProof/>
          <w:sz w:val="24"/>
          <w:szCs w:val="24"/>
          <w:lang w:val="fr-FR"/>
        </w:rPr>
        <w:t xml:space="preserve">): </w:t>
      </w:r>
      <w:r w:rsidRPr="00C77633">
        <w:rPr>
          <w:rFonts w:eastAsia="Batang"/>
          <w:noProof/>
          <w:sz w:val="24"/>
          <w:szCs w:val="24"/>
          <w:lang w:val="fr-FR"/>
        </w:rPr>
        <w:t xml:space="preserve"> 204-220. </w:t>
      </w:r>
    </w:p>
    <w:p w:rsidR="00E53841" w:rsidRPr="00C77633" w:rsidRDefault="00E53841" w:rsidP="00170A9A">
      <w:pPr>
        <w:pStyle w:val="FootnoteText"/>
        <w:ind w:left="900" w:hanging="905"/>
        <w:contextualSpacing/>
        <w:jc w:val="both"/>
        <w:rPr>
          <w:rFonts w:eastAsia="Batang"/>
          <w:noProof/>
          <w:sz w:val="24"/>
          <w:szCs w:val="24"/>
          <w:lang w:val="fr-FR"/>
        </w:rPr>
      </w:pPr>
      <w:proofErr w:type="spellStart"/>
      <w:r w:rsidRPr="00C77633">
        <w:rPr>
          <w:sz w:val="24"/>
          <w:szCs w:val="24"/>
          <w:shd w:val="clear" w:color="auto" w:fill="FFFFFF"/>
        </w:rPr>
        <w:t>Schonach</w:t>
      </w:r>
      <w:proofErr w:type="spellEnd"/>
      <w:r w:rsidRPr="00C77633">
        <w:rPr>
          <w:sz w:val="24"/>
          <w:szCs w:val="24"/>
          <w:shd w:val="clear" w:color="auto" w:fill="FFFFFF"/>
        </w:rPr>
        <w:t xml:space="preserve">, Paula. 2017. “River histories: a thematic review”, </w:t>
      </w:r>
      <w:proofErr w:type="spellStart"/>
      <w:r w:rsidRPr="00C77633">
        <w:rPr>
          <w:sz w:val="24"/>
          <w:szCs w:val="24"/>
          <w:shd w:val="clear" w:color="auto" w:fill="FFFFFF"/>
        </w:rPr>
        <w:t>dalam</w:t>
      </w:r>
      <w:proofErr w:type="spellEnd"/>
      <w:r w:rsidRPr="00C77633">
        <w:rPr>
          <w:sz w:val="24"/>
          <w:szCs w:val="24"/>
          <w:shd w:val="clear" w:color="auto" w:fill="FFFFFF"/>
        </w:rPr>
        <w:t xml:space="preserve"> </w:t>
      </w:r>
      <w:r w:rsidRPr="00C77633">
        <w:rPr>
          <w:i/>
          <w:sz w:val="24"/>
          <w:szCs w:val="24"/>
          <w:shd w:val="clear" w:color="auto" w:fill="FFFFFF"/>
        </w:rPr>
        <w:t>Water History.</w:t>
      </w:r>
      <w:r w:rsidRPr="00C77633">
        <w:rPr>
          <w:sz w:val="24"/>
          <w:szCs w:val="24"/>
        </w:rPr>
        <w:t xml:space="preserve"> </w:t>
      </w:r>
      <w:proofErr w:type="gramStart"/>
      <w:r w:rsidRPr="00C77633">
        <w:rPr>
          <w:sz w:val="24"/>
          <w:szCs w:val="24"/>
          <w:shd w:val="clear" w:color="auto" w:fill="FFFFFF"/>
        </w:rPr>
        <w:t>Springer Science.</w:t>
      </w:r>
      <w:proofErr w:type="gramEnd"/>
      <w:r w:rsidRPr="00C77633">
        <w:rPr>
          <w:sz w:val="24"/>
          <w:szCs w:val="24"/>
          <w:shd w:val="clear" w:color="auto" w:fill="FFFFFF"/>
        </w:rPr>
        <w:t xml:space="preserve"> Business Media Dordrecht</w:t>
      </w:r>
      <w:r w:rsidRPr="00C77633">
        <w:rPr>
          <w:i/>
          <w:sz w:val="24"/>
          <w:szCs w:val="24"/>
          <w:shd w:val="clear" w:color="auto" w:fill="FFFFFF"/>
        </w:rPr>
        <w:t xml:space="preserve"> </w:t>
      </w:r>
      <w:r w:rsidRPr="00C77633">
        <w:rPr>
          <w:sz w:val="24"/>
          <w:szCs w:val="24"/>
          <w:shd w:val="clear" w:color="auto" w:fill="FFFFFF"/>
        </w:rPr>
        <w:t>201, DOI 10.1007/s12685-016-0188-4</w:t>
      </w:r>
    </w:p>
    <w:p w:rsidR="005D59E8" w:rsidRPr="00C77633" w:rsidRDefault="005D59E8" w:rsidP="00170A9A">
      <w:pPr>
        <w:pStyle w:val="Default"/>
        <w:ind w:left="851" w:hanging="851"/>
        <w:contextualSpacing/>
        <w:jc w:val="both"/>
        <w:rPr>
          <w:color w:val="auto"/>
        </w:rPr>
      </w:pPr>
      <w:r w:rsidRPr="00C77633">
        <w:rPr>
          <w:color w:val="auto"/>
        </w:rPr>
        <w:t xml:space="preserve">Soekistijono. 2008. “Konservasi Sumberdaya Air di DAS Kali Brantas”, dalam Restu Gunawan (ed). </w:t>
      </w:r>
      <w:r w:rsidRPr="00C77633">
        <w:rPr>
          <w:i/>
          <w:iCs/>
          <w:color w:val="auto"/>
        </w:rPr>
        <w:t xml:space="preserve">Sungai sebagai Pusat Peradaban: Prosiding Seminar Perubahan DAS Brantas dalam Perspektif Sejarah. </w:t>
      </w:r>
      <w:r w:rsidRPr="00C77633">
        <w:rPr>
          <w:color w:val="auto"/>
        </w:rPr>
        <w:t xml:space="preserve">Jakarta: Direktorat Geografi Sejarah, </w:t>
      </w:r>
      <w:r w:rsidR="00945DCB" w:rsidRPr="00C77633">
        <w:rPr>
          <w:color w:val="auto"/>
        </w:rPr>
        <w:t>p</w:t>
      </w:r>
      <w:r w:rsidR="00FF1235" w:rsidRPr="00C77633">
        <w:rPr>
          <w:color w:val="auto"/>
          <w:lang w:val="en-US"/>
        </w:rPr>
        <w:t>p</w:t>
      </w:r>
      <w:r w:rsidR="00E221C0" w:rsidRPr="00C77633">
        <w:rPr>
          <w:color w:val="auto"/>
        </w:rPr>
        <w:t>.</w:t>
      </w:r>
      <w:r w:rsidRPr="00C77633">
        <w:rPr>
          <w:color w:val="auto"/>
        </w:rPr>
        <w:t xml:space="preserve"> 191-215.</w:t>
      </w:r>
    </w:p>
    <w:p w:rsidR="005D59E8" w:rsidRDefault="00984F42" w:rsidP="00170A9A">
      <w:pPr>
        <w:spacing w:after="0" w:line="240" w:lineRule="auto"/>
        <w:ind w:left="851" w:hanging="851"/>
        <w:contextualSpacing/>
        <w:jc w:val="both"/>
        <w:rPr>
          <w:rFonts w:ascii="Times New Roman" w:hAnsi="Times New Roman"/>
          <w:sz w:val="24"/>
          <w:szCs w:val="24"/>
          <w:lang w:val="en-US"/>
        </w:rPr>
      </w:pPr>
      <w:r w:rsidRPr="00C77633">
        <w:rPr>
          <w:rFonts w:ascii="Times New Roman" w:hAnsi="Times New Roman"/>
          <w:sz w:val="24"/>
          <w:szCs w:val="24"/>
        </w:rPr>
        <w:t>Storey, William Kelleher. 2011</w:t>
      </w:r>
      <w:r w:rsidR="005D59E8" w:rsidRPr="00C77633">
        <w:rPr>
          <w:rFonts w:ascii="Times New Roman" w:hAnsi="Times New Roman"/>
          <w:sz w:val="24"/>
          <w:szCs w:val="24"/>
        </w:rPr>
        <w:t xml:space="preserve">. </w:t>
      </w:r>
      <w:r w:rsidR="005D59E8" w:rsidRPr="00C77633">
        <w:rPr>
          <w:rFonts w:ascii="Times New Roman" w:hAnsi="Times New Roman"/>
          <w:i/>
          <w:iCs/>
          <w:sz w:val="24"/>
          <w:szCs w:val="24"/>
        </w:rPr>
        <w:t xml:space="preserve">Menulis Sejarah. </w:t>
      </w:r>
      <w:r w:rsidR="005D59E8" w:rsidRPr="00C77633">
        <w:rPr>
          <w:rFonts w:ascii="Times New Roman" w:hAnsi="Times New Roman"/>
          <w:sz w:val="24"/>
          <w:szCs w:val="24"/>
        </w:rPr>
        <w:t>Yogyakarta: Pustaka Pelajar.</w:t>
      </w:r>
    </w:p>
    <w:p w:rsidR="004740D4" w:rsidRPr="004D42BF" w:rsidRDefault="004740D4" w:rsidP="00170A9A">
      <w:pPr>
        <w:spacing w:after="0" w:line="240" w:lineRule="auto"/>
        <w:ind w:left="851" w:hanging="851"/>
        <w:contextualSpacing/>
        <w:jc w:val="both"/>
        <w:rPr>
          <w:rFonts w:ascii="Times New Roman" w:hAnsi="Times New Roman"/>
          <w:sz w:val="24"/>
          <w:szCs w:val="24"/>
          <w:lang w:val="en-US"/>
        </w:rPr>
      </w:pPr>
      <w:proofErr w:type="spellStart"/>
      <w:proofErr w:type="gramStart"/>
      <w:r w:rsidRPr="00C77633">
        <w:rPr>
          <w:rFonts w:ascii="Times New Roman" w:hAnsi="Times New Roman"/>
          <w:sz w:val="24"/>
          <w:szCs w:val="24"/>
          <w:lang w:val="en-US"/>
        </w:rPr>
        <w:t>Swyngedouw</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2015. </w:t>
      </w:r>
      <w:r w:rsidR="004D42BF">
        <w:rPr>
          <w:rFonts w:ascii="Times New Roman" w:hAnsi="Times New Roman"/>
          <w:i/>
          <w:sz w:val="24"/>
          <w:szCs w:val="24"/>
          <w:lang w:val="en-US"/>
        </w:rPr>
        <w:t>Liquid Power: Contested Hydro-</w:t>
      </w:r>
      <w:proofErr w:type="spellStart"/>
      <w:r w:rsidR="004D42BF">
        <w:rPr>
          <w:rFonts w:ascii="Times New Roman" w:hAnsi="Times New Roman"/>
          <w:i/>
          <w:sz w:val="24"/>
          <w:szCs w:val="24"/>
          <w:lang w:val="en-US"/>
        </w:rPr>
        <w:t>modernities</w:t>
      </w:r>
      <w:proofErr w:type="spellEnd"/>
      <w:r w:rsidR="004D42BF">
        <w:rPr>
          <w:rFonts w:ascii="Times New Roman" w:hAnsi="Times New Roman"/>
          <w:i/>
          <w:sz w:val="24"/>
          <w:szCs w:val="24"/>
          <w:lang w:val="en-US"/>
        </w:rPr>
        <w:t xml:space="preserve"> in twentieth century Spain. </w:t>
      </w:r>
      <w:r w:rsidR="004D42BF">
        <w:rPr>
          <w:rFonts w:ascii="Times New Roman" w:hAnsi="Times New Roman"/>
          <w:sz w:val="24"/>
          <w:szCs w:val="24"/>
          <w:lang w:val="en-US"/>
        </w:rPr>
        <w:t>Cambridge: MIT Press.</w:t>
      </w:r>
    </w:p>
    <w:p w:rsidR="005D59E8" w:rsidRPr="00C77633" w:rsidRDefault="005D59E8" w:rsidP="00170A9A">
      <w:pPr>
        <w:pStyle w:val="Default"/>
        <w:ind w:left="851" w:hanging="851"/>
        <w:contextualSpacing/>
        <w:jc w:val="both"/>
        <w:rPr>
          <w:b/>
          <w:color w:val="auto"/>
          <w:lang w:val="en-US"/>
        </w:rPr>
      </w:pPr>
    </w:p>
    <w:p w:rsidR="005E3ADF" w:rsidRPr="00C77633" w:rsidRDefault="007E62C7" w:rsidP="00170A9A">
      <w:pPr>
        <w:pStyle w:val="Default"/>
        <w:ind w:left="851" w:hanging="851"/>
        <w:contextualSpacing/>
        <w:jc w:val="both"/>
        <w:rPr>
          <w:b/>
          <w:color w:val="auto"/>
          <w:lang w:val="en-US"/>
        </w:rPr>
      </w:pPr>
      <w:r w:rsidRPr="00C77633">
        <w:rPr>
          <w:b/>
          <w:color w:val="auto"/>
          <w:lang w:val="en-US"/>
        </w:rPr>
        <w:t>Interview</w:t>
      </w:r>
      <w:r w:rsidR="007866B4" w:rsidRPr="00C77633">
        <w:rPr>
          <w:b/>
          <w:color w:val="auto"/>
          <w:lang w:val="en-US"/>
        </w:rPr>
        <w:t>s</w:t>
      </w:r>
    </w:p>
    <w:p w:rsidR="00660177" w:rsidRPr="00C77633" w:rsidRDefault="00660177" w:rsidP="00170A9A">
      <w:pPr>
        <w:pStyle w:val="Default"/>
        <w:ind w:left="851" w:hanging="851"/>
        <w:contextualSpacing/>
        <w:jc w:val="both"/>
        <w:rPr>
          <w:rFonts w:eastAsia="Calibri"/>
          <w:bCs/>
          <w:color w:val="auto"/>
          <w:lang w:val="en-US"/>
        </w:rPr>
      </w:pPr>
      <w:proofErr w:type="spellStart"/>
      <w:r w:rsidRPr="00C77633">
        <w:rPr>
          <w:rFonts w:eastAsia="Calibri"/>
          <w:bCs/>
          <w:color w:val="auto"/>
          <w:lang w:val="en-US"/>
        </w:rPr>
        <w:t>Erfan</w:t>
      </w:r>
      <w:proofErr w:type="spellEnd"/>
      <w:r w:rsidRPr="00C77633">
        <w:rPr>
          <w:rFonts w:eastAsia="Calibri"/>
          <w:bCs/>
          <w:color w:val="auto"/>
          <w:lang w:val="en-US"/>
        </w:rPr>
        <w:t xml:space="preserve"> </w:t>
      </w:r>
      <w:proofErr w:type="spellStart"/>
      <w:r w:rsidRPr="00C77633">
        <w:rPr>
          <w:rFonts w:eastAsia="Calibri"/>
          <w:bCs/>
          <w:color w:val="auto"/>
          <w:lang w:val="en-US"/>
        </w:rPr>
        <w:t>Sodiq</w:t>
      </w:r>
      <w:proofErr w:type="spellEnd"/>
      <w:r w:rsidRPr="00C77633">
        <w:rPr>
          <w:rFonts w:eastAsia="Calibri"/>
          <w:bCs/>
          <w:color w:val="auto"/>
          <w:lang w:val="en-US"/>
        </w:rPr>
        <w:t>, sand mining worker, 29 June 2019.</w:t>
      </w:r>
    </w:p>
    <w:p w:rsidR="007E62C7" w:rsidRPr="00C77633" w:rsidRDefault="007E62C7" w:rsidP="00170A9A">
      <w:pPr>
        <w:pStyle w:val="Default"/>
        <w:ind w:left="851" w:hanging="851"/>
        <w:contextualSpacing/>
        <w:jc w:val="both"/>
        <w:rPr>
          <w:color w:val="auto"/>
          <w:lang w:val="en-US"/>
        </w:rPr>
      </w:pPr>
      <w:proofErr w:type="spellStart"/>
      <w:r w:rsidRPr="00C77633">
        <w:rPr>
          <w:color w:val="auto"/>
          <w:lang w:val="en-US"/>
        </w:rPr>
        <w:t>Hari</w:t>
      </w:r>
      <w:proofErr w:type="spellEnd"/>
      <w:r w:rsidRPr="00C77633">
        <w:rPr>
          <w:color w:val="auto"/>
          <w:lang w:val="en-US"/>
        </w:rPr>
        <w:t xml:space="preserve"> </w:t>
      </w:r>
      <w:proofErr w:type="spellStart"/>
      <w:r w:rsidRPr="00C77633">
        <w:rPr>
          <w:color w:val="auto"/>
          <w:lang w:val="en-US"/>
        </w:rPr>
        <w:t>Setiono</w:t>
      </w:r>
      <w:proofErr w:type="spellEnd"/>
      <w:r w:rsidRPr="00C77633">
        <w:rPr>
          <w:color w:val="auto"/>
          <w:lang w:val="en-US"/>
        </w:rPr>
        <w:t>, retired public servant</w:t>
      </w:r>
      <w:r w:rsidR="00660177" w:rsidRPr="00C77633">
        <w:rPr>
          <w:color w:val="auto"/>
          <w:lang w:val="en-US"/>
        </w:rPr>
        <w:t xml:space="preserve">, </w:t>
      </w:r>
      <w:r w:rsidRPr="00C77633">
        <w:rPr>
          <w:color w:val="auto"/>
          <w:lang w:val="en-US"/>
        </w:rPr>
        <w:t xml:space="preserve">29 </w:t>
      </w:r>
      <w:proofErr w:type="spellStart"/>
      <w:r w:rsidRPr="00C77633">
        <w:rPr>
          <w:color w:val="auto"/>
          <w:lang w:val="en-US"/>
        </w:rPr>
        <w:t>Juni</w:t>
      </w:r>
      <w:proofErr w:type="spellEnd"/>
      <w:r w:rsidRPr="00C77633">
        <w:rPr>
          <w:color w:val="auto"/>
          <w:lang w:val="en-US"/>
        </w:rPr>
        <w:t xml:space="preserve"> 2019</w:t>
      </w:r>
    </w:p>
    <w:p w:rsidR="007E62C7" w:rsidRPr="00C77633" w:rsidRDefault="007E62C7" w:rsidP="00170A9A">
      <w:pPr>
        <w:pStyle w:val="Default"/>
        <w:ind w:left="851" w:hanging="851"/>
        <w:contextualSpacing/>
        <w:jc w:val="both"/>
        <w:rPr>
          <w:rFonts w:eastAsia="Calibri"/>
          <w:bCs/>
          <w:color w:val="auto"/>
          <w:lang w:val="en-US"/>
        </w:rPr>
      </w:pPr>
      <w:proofErr w:type="spellStart"/>
      <w:r w:rsidRPr="00C77633">
        <w:rPr>
          <w:color w:val="auto"/>
          <w:lang w:val="en-US"/>
        </w:rPr>
        <w:t>Mondir</w:t>
      </w:r>
      <w:proofErr w:type="spellEnd"/>
      <w:r w:rsidRPr="00C77633">
        <w:rPr>
          <w:color w:val="auto"/>
          <w:lang w:val="en-US"/>
        </w:rPr>
        <w:t xml:space="preserve">, sand supplier, </w:t>
      </w:r>
      <w:r w:rsidRPr="00C77633">
        <w:rPr>
          <w:rFonts w:eastAsia="Calibri"/>
          <w:bCs/>
          <w:color w:val="auto"/>
        </w:rPr>
        <w:t>28</w:t>
      </w:r>
      <w:r w:rsidR="00660177" w:rsidRPr="00C77633">
        <w:rPr>
          <w:rFonts w:eastAsia="Calibri"/>
          <w:bCs/>
          <w:color w:val="auto"/>
          <w:lang w:val="en-US"/>
        </w:rPr>
        <w:t xml:space="preserve"> </w:t>
      </w:r>
      <w:r w:rsidRPr="00C77633">
        <w:rPr>
          <w:rFonts w:eastAsia="Calibri"/>
          <w:bCs/>
          <w:color w:val="auto"/>
        </w:rPr>
        <w:t>Juni 2019</w:t>
      </w:r>
    </w:p>
    <w:p w:rsidR="007E62C7" w:rsidRPr="00C77633" w:rsidRDefault="007E62C7" w:rsidP="00170A9A">
      <w:pPr>
        <w:pStyle w:val="Default"/>
        <w:ind w:left="851" w:hanging="851"/>
        <w:contextualSpacing/>
        <w:jc w:val="both"/>
        <w:rPr>
          <w:rFonts w:eastAsia="Calibri"/>
          <w:bCs/>
          <w:color w:val="auto"/>
          <w:lang w:val="en-US"/>
        </w:rPr>
      </w:pPr>
      <w:proofErr w:type="spellStart"/>
      <w:r w:rsidRPr="00C77633">
        <w:rPr>
          <w:rFonts w:eastAsia="Calibri"/>
          <w:bCs/>
          <w:color w:val="auto"/>
          <w:lang w:val="en-US"/>
        </w:rPr>
        <w:t>Supriono</w:t>
      </w:r>
      <w:proofErr w:type="spellEnd"/>
      <w:r w:rsidRPr="00C77633">
        <w:rPr>
          <w:rFonts w:eastAsia="Calibri"/>
          <w:bCs/>
          <w:color w:val="auto"/>
          <w:lang w:val="en-US"/>
        </w:rPr>
        <w:t xml:space="preserve">, mechanic sand mining entrepreneur, </w:t>
      </w:r>
      <w:r w:rsidRPr="00C77633">
        <w:rPr>
          <w:rFonts w:eastAsia="Calibri"/>
          <w:bCs/>
          <w:color w:val="auto"/>
        </w:rPr>
        <w:t>28 Juni 2019</w:t>
      </w:r>
    </w:p>
    <w:p w:rsidR="007E62C7" w:rsidRPr="00C77633" w:rsidRDefault="007E62C7" w:rsidP="00170A9A">
      <w:pPr>
        <w:pStyle w:val="Default"/>
        <w:ind w:left="851" w:hanging="851"/>
        <w:contextualSpacing/>
        <w:jc w:val="both"/>
        <w:rPr>
          <w:b/>
          <w:color w:val="auto"/>
          <w:lang w:val="en-US"/>
        </w:rPr>
      </w:pPr>
    </w:p>
    <w:p w:rsidR="005E3ADF" w:rsidRPr="00C77633" w:rsidRDefault="005E3ADF" w:rsidP="00170A9A">
      <w:pPr>
        <w:pStyle w:val="Default"/>
        <w:contextualSpacing/>
        <w:jc w:val="both"/>
        <w:rPr>
          <w:b/>
          <w:color w:val="auto"/>
          <w:lang w:val="en-US"/>
        </w:rPr>
      </w:pPr>
    </w:p>
    <w:sectPr w:rsidR="005E3ADF" w:rsidRPr="00C77633" w:rsidSect="009441CD">
      <w:footerReference w:type="default" r:id="rId9"/>
      <w:pgSz w:w="11906" w:h="16838" w:code="9"/>
      <w:pgMar w:top="1134" w:right="1134" w:bottom="1134" w:left="1134"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FDA" w:rsidRDefault="003B0FDA" w:rsidP="00815755">
      <w:pPr>
        <w:spacing w:after="0" w:line="240" w:lineRule="auto"/>
      </w:pPr>
      <w:r>
        <w:separator/>
      </w:r>
    </w:p>
  </w:endnote>
  <w:endnote w:type="continuationSeparator" w:id="0">
    <w:p w:rsidR="003B0FDA" w:rsidRDefault="003B0FDA" w:rsidP="00815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8CC" w:rsidRDefault="00BB68CC">
    <w:pPr>
      <w:pStyle w:val="Footer"/>
      <w:jc w:val="right"/>
    </w:pPr>
  </w:p>
  <w:p w:rsidR="00BB68CC" w:rsidRDefault="00BB6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FDA" w:rsidRDefault="003B0FDA" w:rsidP="00815755">
      <w:pPr>
        <w:spacing w:after="0" w:line="240" w:lineRule="auto"/>
      </w:pPr>
      <w:r>
        <w:separator/>
      </w:r>
    </w:p>
  </w:footnote>
  <w:footnote w:type="continuationSeparator" w:id="0">
    <w:p w:rsidR="003B0FDA" w:rsidRDefault="003B0FDA" w:rsidP="008157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4D64"/>
    <w:multiLevelType w:val="hybridMultilevel"/>
    <w:tmpl w:val="4B22D9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F45825"/>
    <w:multiLevelType w:val="hybridMultilevel"/>
    <w:tmpl w:val="632AB522"/>
    <w:lvl w:ilvl="0" w:tplc="35EE6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6612CD"/>
    <w:multiLevelType w:val="hybridMultilevel"/>
    <w:tmpl w:val="FD9E5B9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1EA37AF9"/>
    <w:multiLevelType w:val="hybridMultilevel"/>
    <w:tmpl w:val="3B302B6A"/>
    <w:lvl w:ilvl="0" w:tplc="8C2CF136">
      <w:start w:val="1"/>
      <w:numFmt w:val="decimal"/>
      <w:lvlText w:val="%1."/>
      <w:lvlJc w:val="left"/>
      <w:pPr>
        <w:ind w:left="135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4">
    <w:nsid w:val="20767625"/>
    <w:multiLevelType w:val="multilevel"/>
    <w:tmpl w:val="575E15F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4730919"/>
    <w:multiLevelType w:val="hybridMultilevel"/>
    <w:tmpl w:val="622A534A"/>
    <w:lvl w:ilvl="0" w:tplc="994214C6">
      <w:start w:val="1"/>
      <w:numFmt w:val="decimal"/>
      <w:lvlText w:val="%1."/>
      <w:lvlJc w:val="left"/>
      <w:pPr>
        <w:ind w:left="990" w:hanging="360"/>
      </w:pPr>
      <w:rPr>
        <w:rFonts w:hint="default"/>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6">
    <w:nsid w:val="352A4A7C"/>
    <w:multiLevelType w:val="hybridMultilevel"/>
    <w:tmpl w:val="5792FC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5542810"/>
    <w:multiLevelType w:val="multilevel"/>
    <w:tmpl w:val="785E270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Times New Roman" w:hAnsi="Times New Roman" w:hint="default"/>
        <w:b/>
        <w:color w:val="000000"/>
      </w:rPr>
    </w:lvl>
    <w:lvl w:ilvl="2">
      <w:start w:val="1"/>
      <w:numFmt w:val="decimal"/>
      <w:isLgl/>
      <w:lvlText w:val="%1.%2.%3"/>
      <w:lvlJc w:val="left"/>
      <w:pPr>
        <w:ind w:left="1287" w:hanging="720"/>
      </w:pPr>
      <w:rPr>
        <w:rFonts w:ascii="Times New Roman" w:hAnsi="Times New Roman" w:hint="default"/>
        <w:b/>
        <w:color w:val="000000"/>
      </w:rPr>
    </w:lvl>
    <w:lvl w:ilvl="3">
      <w:start w:val="1"/>
      <w:numFmt w:val="decimal"/>
      <w:isLgl/>
      <w:lvlText w:val="%1.%2.%3.%4"/>
      <w:lvlJc w:val="left"/>
      <w:pPr>
        <w:ind w:left="1287" w:hanging="720"/>
      </w:pPr>
      <w:rPr>
        <w:rFonts w:ascii="Times New Roman" w:hAnsi="Times New Roman" w:hint="default"/>
        <w:b/>
        <w:color w:val="000000"/>
      </w:rPr>
    </w:lvl>
    <w:lvl w:ilvl="4">
      <w:start w:val="1"/>
      <w:numFmt w:val="decimal"/>
      <w:isLgl/>
      <w:lvlText w:val="%1.%2.%3.%4.%5"/>
      <w:lvlJc w:val="left"/>
      <w:pPr>
        <w:ind w:left="1647" w:hanging="1080"/>
      </w:pPr>
      <w:rPr>
        <w:rFonts w:ascii="Times New Roman" w:hAnsi="Times New Roman" w:hint="default"/>
        <w:b/>
        <w:color w:val="000000"/>
      </w:rPr>
    </w:lvl>
    <w:lvl w:ilvl="5">
      <w:start w:val="1"/>
      <w:numFmt w:val="decimal"/>
      <w:isLgl/>
      <w:lvlText w:val="%1.%2.%3.%4.%5.%6"/>
      <w:lvlJc w:val="left"/>
      <w:pPr>
        <w:ind w:left="1647" w:hanging="1080"/>
      </w:pPr>
      <w:rPr>
        <w:rFonts w:ascii="Times New Roman" w:hAnsi="Times New Roman" w:hint="default"/>
        <w:b/>
        <w:color w:val="000000"/>
      </w:rPr>
    </w:lvl>
    <w:lvl w:ilvl="6">
      <w:start w:val="1"/>
      <w:numFmt w:val="decimal"/>
      <w:isLgl/>
      <w:lvlText w:val="%1.%2.%3.%4.%5.%6.%7"/>
      <w:lvlJc w:val="left"/>
      <w:pPr>
        <w:ind w:left="2007" w:hanging="1440"/>
      </w:pPr>
      <w:rPr>
        <w:rFonts w:ascii="Times New Roman" w:hAnsi="Times New Roman" w:hint="default"/>
        <w:b/>
        <w:color w:val="000000"/>
      </w:rPr>
    </w:lvl>
    <w:lvl w:ilvl="7">
      <w:start w:val="1"/>
      <w:numFmt w:val="decimal"/>
      <w:isLgl/>
      <w:lvlText w:val="%1.%2.%3.%4.%5.%6.%7.%8"/>
      <w:lvlJc w:val="left"/>
      <w:pPr>
        <w:ind w:left="2007" w:hanging="1440"/>
      </w:pPr>
      <w:rPr>
        <w:rFonts w:ascii="Times New Roman" w:hAnsi="Times New Roman" w:hint="default"/>
        <w:b/>
        <w:color w:val="000000"/>
      </w:rPr>
    </w:lvl>
    <w:lvl w:ilvl="8">
      <w:start w:val="1"/>
      <w:numFmt w:val="decimal"/>
      <w:isLgl/>
      <w:lvlText w:val="%1.%2.%3.%4.%5.%6.%7.%8.%9"/>
      <w:lvlJc w:val="left"/>
      <w:pPr>
        <w:ind w:left="2367" w:hanging="1800"/>
      </w:pPr>
      <w:rPr>
        <w:rFonts w:ascii="Times New Roman" w:hAnsi="Times New Roman" w:hint="default"/>
        <w:b/>
        <w:color w:val="000000"/>
      </w:rPr>
    </w:lvl>
  </w:abstractNum>
  <w:abstractNum w:abstractNumId="8">
    <w:nsid w:val="4D933B16"/>
    <w:multiLevelType w:val="hybridMultilevel"/>
    <w:tmpl w:val="BC9AF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80209F"/>
    <w:multiLevelType w:val="hybridMultilevel"/>
    <w:tmpl w:val="3F26165E"/>
    <w:lvl w:ilvl="0" w:tplc="C01813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59003CA"/>
    <w:multiLevelType w:val="hybridMultilevel"/>
    <w:tmpl w:val="13BA3BC6"/>
    <w:lvl w:ilvl="0" w:tplc="9B081E5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E02FA4"/>
    <w:multiLevelType w:val="hybridMultilevel"/>
    <w:tmpl w:val="6EFA10B6"/>
    <w:lvl w:ilvl="0" w:tplc="9F96CC2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6"/>
  </w:num>
  <w:num w:numId="5">
    <w:abstractNumId w:val="7"/>
  </w:num>
  <w:num w:numId="6">
    <w:abstractNumId w:val="5"/>
  </w:num>
  <w:num w:numId="7">
    <w:abstractNumId w:val="4"/>
  </w:num>
  <w:num w:numId="8">
    <w:abstractNumId w:val="3"/>
  </w:num>
  <w:num w:numId="9">
    <w:abstractNumId w:val="2"/>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EC"/>
    <w:rsid w:val="0000081D"/>
    <w:rsid w:val="00002D04"/>
    <w:rsid w:val="00003D39"/>
    <w:rsid w:val="00015EB1"/>
    <w:rsid w:val="00015FF8"/>
    <w:rsid w:val="00016462"/>
    <w:rsid w:val="00016DC2"/>
    <w:rsid w:val="00017940"/>
    <w:rsid w:val="00017ACA"/>
    <w:rsid w:val="0002040D"/>
    <w:rsid w:val="00020B16"/>
    <w:rsid w:val="00021C0C"/>
    <w:rsid w:val="00040EA3"/>
    <w:rsid w:val="00041165"/>
    <w:rsid w:val="00041236"/>
    <w:rsid w:val="00042DF7"/>
    <w:rsid w:val="00044D92"/>
    <w:rsid w:val="00046C8A"/>
    <w:rsid w:val="00047A57"/>
    <w:rsid w:val="00047DAE"/>
    <w:rsid w:val="0005172C"/>
    <w:rsid w:val="00051AC7"/>
    <w:rsid w:val="00051BE2"/>
    <w:rsid w:val="0005427E"/>
    <w:rsid w:val="00060861"/>
    <w:rsid w:val="00061B55"/>
    <w:rsid w:val="00063FEA"/>
    <w:rsid w:val="00065826"/>
    <w:rsid w:val="000811E0"/>
    <w:rsid w:val="0008198B"/>
    <w:rsid w:val="00082B2B"/>
    <w:rsid w:val="00082EB9"/>
    <w:rsid w:val="0009059D"/>
    <w:rsid w:val="00091BEE"/>
    <w:rsid w:val="00095493"/>
    <w:rsid w:val="0009697D"/>
    <w:rsid w:val="00097D7A"/>
    <w:rsid w:val="00097DEE"/>
    <w:rsid w:val="000A3A34"/>
    <w:rsid w:val="000A4D3F"/>
    <w:rsid w:val="000A4F60"/>
    <w:rsid w:val="000A59E0"/>
    <w:rsid w:val="000B163D"/>
    <w:rsid w:val="000B2095"/>
    <w:rsid w:val="000B2294"/>
    <w:rsid w:val="000B425E"/>
    <w:rsid w:val="000B4D13"/>
    <w:rsid w:val="000C12FA"/>
    <w:rsid w:val="000C6A39"/>
    <w:rsid w:val="000D119D"/>
    <w:rsid w:val="000D4E67"/>
    <w:rsid w:val="000D6B8F"/>
    <w:rsid w:val="000E054E"/>
    <w:rsid w:val="000E08B7"/>
    <w:rsid w:val="000E1431"/>
    <w:rsid w:val="000E699A"/>
    <w:rsid w:val="000F2C9E"/>
    <w:rsid w:val="000F53A6"/>
    <w:rsid w:val="000F7C33"/>
    <w:rsid w:val="00100AEC"/>
    <w:rsid w:val="00101332"/>
    <w:rsid w:val="001016F3"/>
    <w:rsid w:val="00102540"/>
    <w:rsid w:val="001139DA"/>
    <w:rsid w:val="00116CDB"/>
    <w:rsid w:val="001210F8"/>
    <w:rsid w:val="0012194E"/>
    <w:rsid w:val="00125E32"/>
    <w:rsid w:val="00126BC0"/>
    <w:rsid w:val="0013306C"/>
    <w:rsid w:val="00133187"/>
    <w:rsid w:val="00133F6F"/>
    <w:rsid w:val="0014006C"/>
    <w:rsid w:val="001408AF"/>
    <w:rsid w:val="00142FBD"/>
    <w:rsid w:val="001457DC"/>
    <w:rsid w:val="0015127F"/>
    <w:rsid w:val="00152FA6"/>
    <w:rsid w:val="00153EDB"/>
    <w:rsid w:val="00156801"/>
    <w:rsid w:val="00160F8F"/>
    <w:rsid w:val="001657AC"/>
    <w:rsid w:val="00170A9A"/>
    <w:rsid w:val="001740D6"/>
    <w:rsid w:val="00174FC2"/>
    <w:rsid w:val="001750E7"/>
    <w:rsid w:val="001836D1"/>
    <w:rsid w:val="00183788"/>
    <w:rsid w:val="00193E26"/>
    <w:rsid w:val="0019539A"/>
    <w:rsid w:val="00196DA8"/>
    <w:rsid w:val="00196F30"/>
    <w:rsid w:val="001A128B"/>
    <w:rsid w:val="001A16FF"/>
    <w:rsid w:val="001A52F6"/>
    <w:rsid w:val="001C3296"/>
    <w:rsid w:val="001C37BD"/>
    <w:rsid w:val="001C7427"/>
    <w:rsid w:val="001D4A6D"/>
    <w:rsid w:val="001D6AEB"/>
    <w:rsid w:val="001E3201"/>
    <w:rsid w:val="001E57EC"/>
    <w:rsid w:val="001F0609"/>
    <w:rsid w:val="001F24CB"/>
    <w:rsid w:val="002025F3"/>
    <w:rsid w:val="00204DFC"/>
    <w:rsid w:val="00205DB6"/>
    <w:rsid w:val="0021401B"/>
    <w:rsid w:val="00214C91"/>
    <w:rsid w:val="002167FB"/>
    <w:rsid w:val="00217629"/>
    <w:rsid w:val="00225F76"/>
    <w:rsid w:val="00227F8B"/>
    <w:rsid w:val="0023009D"/>
    <w:rsid w:val="00235199"/>
    <w:rsid w:val="00241D4B"/>
    <w:rsid w:val="00257AA9"/>
    <w:rsid w:val="002649EC"/>
    <w:rsid w:val="002726B3"/>
    <w:rsid w:val="00273323"/>
    <w:rsid w:val="00275F42"/>
    <w:rsid w:val="00280131"/>
    <w:rsid w:val="002908AF"/>
    <w:rsid w:val="00292D9F"/>
    <w:rsid w:val="00292F11"/>
    <w:rsid w:val="002943BE"/>
    <w:rsid w:val="00294E08"/>
    <w:rsid w:val="002A04F9"/>
    <w:rsid w:val="002A1863"/>
    <w:rsid w:val="002A7DA4"/>
    <w:rsid w:val="002B524E"/>
    <w:rsid w:val="002B53E1"/>
    <w:rsid w:val="002B785C"/>
    <w:rsid w:val="002C0D47"/>
    <w:rsid w:val="002C0F85"/>
    <w:rsid w:val="002C7F54"/>
    <w:rsid w:val="002D0047"/>
    <w:rsid w:val="002D2305"/>
    <w:rsid w:val="002D2958"/>
    <w:rsid w:val="002D369C"/>
    <w:rsid w:val="002D4071"/>
    <w:rsid w:val="002E3915"/>
    <w:rsid w:val="002E4158"/>
    <w:rsid w:val="002F1658"/>
    <w:rsid w:val="002F2CA1"/>
    <w:rsid w:val="002F485C"/>
    <w:rsid w:val="002F4B41"/>
    <w:rsid w:val="002F6267"/>
    <w:rsid w:val="002F63A7"/>
    <w:rsid w:val="0030291A"/>
    <w:rsid w:val="00303687"/>
    <w:rsid w:val="00304692"/>
    <w:rsid w:val="0030722E"/>
    <w:rsid w:val="00313C92"/>
    <w:rsid w:val="00314121"/>
    <w:rsid w:val="0033541B"/>
    <w:rsid w:val="00336677"/>
    <w:rsid w:val="003374B0"/>
    <w:rsid w:val="00337ECE"/>
    <w:rsid w:val="0034154D"/>
    <w:rsid w:val="0034419B"/>
    <w:rsid w:val="00353E3E"/>
    <w:rsid w:val="00355D70"/>
    <w:rsid w:val="00361686"/>
    <w:rsid w:val="003626A9"/>
    <w:rsid w:val="00362D4E"/>
    <w:rsid w:val="00362F02"/>
    <w:rsid w:val="0036688E"/>
    <w:rsid w:val="00367453"/>
    <w:rsid w:val="003679B9"/>
    <w:rsid w:val="00367A0B"/>
    <w:rsid w:val="00371429"/>
    <w:rsid w:val="0037233F"/>
    <w:rsid w:val="00373C3D"/>
    <w:rsid w:val="0037480C"/>
    <w:rsid w:val="0037518A"/>
    <w:rsid w:val="003769B0"/>
    <w:rsid w:val="003779A1"/>
    <w:rsid w:val="003902D9"/>
    <w:rsid w:val="00390386"/>
    <w:rsid w:val="00393AF1"/>
    <w:rsid w:val="003965E8"/>
    <w:rsid w:val="003A3C66"/>
    <w:rsid w:val="003B0FDA"/>
    <w:rsid w:val="003B24CB"/>
    <w:rsid w:val="003B7904"/>
    <w:rsid w:val="003C026A"/>
    <w:rsid w:val="003C2473"/>
    <w:rsid w:val="003D347E"/>
    <w:rsid w:val="003D5FBA"/>
    <w:rsid w:val="003D6FD5"/>
    <w:rsid w:val="003D73A0"/>
    <w:rsid w:val="003E0622"/>
    <w:rsid w:val="003E3B84"/>
    <w:rsid w:val="003E3CCF"/>
    <w:rsid w:val="003E423A"/>
    <w:rsid w:val="003E72B8"/>
    <w:rsid w:val="003F006F"/>
    <w:rsid w:val="0040592F"/>
    <w:rsid w:val="00407F56"/>
    <w:rsid w:val="00412A90"/>
    <w:rsid w:val="00415BD6"/>
    <w:rsid w:val="00432027"/>
    <w:rsid w:val="00432DAC"/>
    <w:rsid w:val="00432E65"/>
    <w:rsid w:val="00434EFC"/>
    <w:rsid w:val="00440ED3"/>
    <w:rsid w:val="004420D4"/>
    <w:rsid w:val="0045026A"/>
    <w:rsid w:val="00450CE5"/>
    <w:rsid w:val="00452661"/>
    <w:rsid w:val="00453030"/>
    <w:rsid w:val="00456623"/>
    <w:rsid w:val="00456982"/>
    <w:rsid w:val="004609C2"/>
    <w:rsid w:val="00463552"/>
    <w:rsid w:val="00464CC9"/>
    <w:rsid w:val="0047090F"/>
    <w:rsid w:val="004740D4"/>
    <w:rsid w:val="00477034"/>
    <w:rsid w:val="004800AF"/>
    <w:rsid w:val="00484439"/>
    <w:rsid w:val="00494141"/>
    <w:rsid w:val="00497894"/>
    <w:rsid w:val="004A006E"/>
    <w:rsid w:val="004A38E2"/>
    <w:rsid w:val="004A59F2"/>
    <w:rsid w:val="004A664F"/>
    <w:rsid w:val="004B141E"/>
    <w:rsid w:val="004B38D1"/>
    <w:rsid w:val="004B6DE1"/>
    <w:rsid w:val="004B70A8"/>
    <w:rsid w:val="004B77D8"/>
    <w:rsid w:val="004C169A"/>
    <w:rsid w:val="004C4652"/>
    <w:rsid w:val="004C4C62"/>
    <w:rsid w:val="004D3433"/>
    <w:rsid w:val="004D42BF"/>
    <w:rsid w:val="004E04B0"/>
    <w:rsid w:val="004E17DD"/>
    <w:rsid w:val="004E2781"/>
    <w:rsid w:val="004F072C"/>
    <w:rsid w:val="004F104F"/>
    <w:rsid w:val="004F6091"/>
    <w:rsid w:val="004F7314"/>
    <w:rsid w:val="00503EC8"/>
    <w:rsid w:val="00506C29"/>
    <w:rsid w:val="005128D7"/>
    <w:rsid w:val="00512C06"/>
    <w:rsid w:val="00513A13"/>
    <w:rsid w:val="005149C0"/>
    <w:rsid w:val="00515647"/>
    <w:rsid w:val="005173BA"/>
    <w:rsid w:val="00522AD0"/>
    <w:rsid w:val="005247AE"/>
    <w:rsid w:val="00524DC9"/>
    <w:rsid w:val="00525A96"/>
    <w:rsid w:val="00530039"/>
    <w:rsid w:val="0053115D"/>
    <w:rsid w:val="005311CC"/>
    <w:rsid w:val="00533F29"/>
    <w:rsid w:val="005369FF"/>
    <w:rsid w:val="005411AC"/>
    <w:rsid w:val="00542552"/>
    <w:rsid w:val="00545379"/>
    <w:rsid w:val="00550625"/>
    <w:rsid w:val="00557A08"/>
    <w:rsid w:val="00557E78"/>
    <w:rsid w:val="00561A74"/>
    <w:rsid w:val="005631CC"/>
    <w:rsid w:val="0057101A"/>
    <w:rsid w:val="00577D9A"/>
    <w:rsid w:val="00580E2A"/>
    <w:rsid w:val="00581509"/>
    <w:rsid w:val="005831C4"/>
    <w:rsid w:val="00584576"/>
    <w:rsid w:val="005848AE"/>
    <w:rsid w:val="00590FBC"/>
    <w:rsid w:val="00591969"/>
    <w:rsid w:val="00597BA2"/>
    <w:rsid w:val="005A1A40"/>
    <w:rsid w:val="005C032F"/>
    <w:rsid w:val="005C3A83"/>
    <w:rsid w:val="005C71FA"/>
    <w:rsid w:val="005D517E"/>
    <w:rsid w:val="005D59E8"/>
    <w:rsid w:val="005D7C9D"/>
    <w:rsid w:val="005E1AA8"/>
    <w:rsid w:val="005E3ADF"/>
    <w:rsid w:val="005E3AF1"/>
    <w:rsid w:val="005E417A"/>
    <w:rsid w:val="005F0249"/>
    <w:rsid w:val="005F2E6A"/>
    <w:rsid w:val="005F398E"/>
    <w:rsid w:val="005F615D"/>
    <w:rsid w:val="005F6CAE"/>
    <w:rsid w:val="00600EFC"/>
    <w:rsid w:val="00603043"/>
    <w:rsid w:val="00603907"/>
    <w:rsid w:val="00607E5C"/>
    <w:rsid w:val="00612B0E"/>
    <w:rsid w:val="00616EFC"/>
    <w:rsid w:val="00620BD8"/>
    <w:rsid w:val="00624CB2"/>
    <w:rsid w:val="006313BA"/>
    <w:rsid w:val="006378C8"/>
    <w:rsid w:val="00647723"/>
    <w:rsid w:val="00660177"/>
    <w:rsid w:val="00660F3A"/>
    <w:rsid w:val="00662684"/>
    <w:rsid w:val="00674D57"/>
    <w:rsid w:val="00675C52"/>
    <w:rsid w:val="00676EEA"/>
    <w:rsid w:val="00677C29"/>
    <w:rsid w:val="00681B7E"/>
    <w:rsid w:val="006834C2"/>
    <w:rsid w:val="0068588E"/>
    <w:rsid w:val="00686117"/>
    <w:rsid w:val="00691C44"/>
    <w:rsid w:val="00692C80"/>
    <w:rsid w:val="00695613"/>
    <w:rsid w:val="00695C9F"/>
    <w:rsid w:val="006A3CBA"/>
    <w:rsid w:val="006A544D"/>
    <w:rsid w:val="006B402A"/>
    <w:rsid w:val="006B4818"/>
    <w:rsid w:val="006B6B1C"/>
    <w:rsid w:val="006C378A"/>
    <w:rsid w:val="006C5990"/>
    <w:rsid w:val="006C6AAE"/>
    <w:rsid w:val="006D7824"/>
    <w:rsid w:val="006E0890"/>
    <w:rsid w:val="006F6982"/>
    <w:rsid w:val="0070088A"/>
    <w:rsid w:val="00701A0A"/>
    <w:rsid w:val="007021EB"/>
    <w:rsid w:val="00702560"/>
    <w:rsid w:val="00707AA1"/>
    <w:rsid w:val="00707ECF"/>
    <w:rsid w:val="00710B50"/>
    <w:rsid w:val="00710DAD"/>
    <w:rsid w:val="00715454"/>
    <w:rsid w:val="00723E2E"/>
    <w:rsid w:val="0072603E"/>
    <w:rsid w:val="00732275"/>
    <w:rsid w:val="00732887"/>
    <w:rsid w:val="0073606A"/>
    <w:rsid w:val="007362CC"/>
    <w:rsid w:val="00737844"/>
    <w:rsid w:val="007402EC"/>
    <w:rsid w:val="0074056E"/>
    <w:rsid w:val="0075374E"/>
    <w:rsid w:val="00760B7F"/>
    <w:rsid w:val="00771934"/>
    <w:rsid w:val="00771F59"/>
    <w:rsid w:val="00776954"/>
    <w:rsid w:val="00777E33"/>
    <w:rsid w:val="007821E0"/>
    <w:rsid w:val="007824BB"/>
    <w:rsid w:val="00783E82"/>
    <w:rsid w:val="007866B4"/>
    <w:rsid w:val="00787A6C"/>
    <w:rsid w:val="00791E01"/>
    <w:rsid w:val="00792AF8"/>
    <w:rsid w:val="007934F4"/>
    <w:rsid w:val="00795283"/>
    <w:rsid w:val="00797B3C"/>
    <w:rsid w:val="007A2C14"/>
    <w:rsid w:val="007A5169"/>
    <w:rsid w:val="007B4E42"/>
    <w:rsid w:val="007B58FE"/>
    <w:rsid w:val="007B63A3"/>
    <w:rsid w:val="007C048E"/>
    <w:rsid w:val="007C0CD6"/>
    <w:rsid w:val="007C3F47"/>
    <w:rsid w:val="007C5E2D"/>
    <w:rsid w:val="007C6CB9"/>
    <w:rsid w:val="007D0C09"/>
    <w:rsid w:val="007D4EC1"/>
    <w:rsid w:val="007E1037"/>
    <w:rsid w:val="007E24BF"/>
    <w:rsid w:val="007E5AB0"/>
    <w:rsid w:val="007E62C7"/>
    <w:rsid w:val="007F2D20"/>
    <w:rsid w:val="007F39A7"/>
    <w:rsid w:val="007F6EAD"/>
    <w:rsid w:val="008017C4"/>
    <w:rsid w:val="00804F64"/>
    <w:rsid w:val="008050CE"/>
    <w:rsid w:val="00814A8C"/>
    <w:rsid w:val="00815373"/>
    <w:rsid w:val="008156F7"/>
    <w:rsid w:val="00815755"/>
    <w:rsid w:val="00816F41"/>
    <w:rsid w:val="00833355"/>
    <w:rsid w:val="008337C0"/>
    <w:rsid w:val="00833A32"/>
    <w:rsid w:val="00835388"/>
    <w:rsid w:val="00844AB3"/>
    <w:rsid w:val="00846A22"/>
    <w:rsid w:val="00847E06"/>
    <w:rsid w:val="0085330E"/>
    <w:rsid w:val="00854690"/>
    <w:rsid w:val="008548BF"/>
    <w:rsid w:val="00854F8B"/>
    <w:rsid w:val="00855D31"/>
    <w:rsid w:val="00855F59"/>
    <w:rsid w:val="00857F74"/>
    <w:rsid w:val="00861F6A"/>
    <w:rsid w:val="0086222E"/>
    <w:rsid w:val="0086483C"/>
    <w:rsid w:val="008650BF"/>
    <w:rsid w:val="0086654A"/>
    <w:rsid w:val="00870C5B"/>
    <w:rsid w:val="00870F34"/>
    <w:rsid w:val="00874740"/>
    <w:rsid w:val="0089155B"/>
    <w:rsid w:val="0089260C"/>
    <w:rsid w:val="00892ECB"/>
    <w:rsid w:val="008963AB"/>
    <w:rsid w:val="008A03FE"/>
    <w:rsid w:val="008A2DCF"/>
    <w:rsid w:val="008A2F7F"/>
    <w:rsid w:val="008A37C9"/>
    <w:rsid w:val="008A55D8"/>
    <w:rsid w:val="008A612C"/>
    <w:rsid w:val="008A6E46"/>
    <w:rsid w:val="008B6AC1"/>
    <w:rsid w:val="008C102B"/>
    <w:rsid w:val="008C316E"/>
    <w:rsid w:val="008C4F8D"/>
    <w:rsid w:val="008C5381"/>
    <w:rsid w:val="008C5E2B"/>
    <w:rsid w:val="008D20D2"/>
    <w:rsid w:val="008D4E31"/>
    <w:rsid w:val="008D6A9E"/>
    <w:rsid w:val="008E2B10"/>
    <w:rsid w:val="008E4A4F"/>
    <w:rsid w:val="008F1464"/>
    <w:rsid w:val="008F2991"/>
    <w:rsid w:val="009043AF"/>
    <w:rsid w:val="00907E3D"/>
    <w:rsid w:val="009113FE"/>
    <w:rsid w:val="0091312D"/>
    <w:rsid w:val="00914688"/>
    <w:rsid w:val="00916EA0"/>
    <w:rsid w:val="00917E0F"/>
    <w:rsid w:val="00920752"/>
    <w:rsid w:val="00920BC0"/>
    <w:rsid w:val="00925775"/>
    <w:rsid w:val="0092716B"/>
    <w:rsid w:val="00932F67"/>
    <w:rsid w:val="00933ADA"/>
    <w:rsid w:val="00934C62"/>
    <w:rsid w:val="00936C64"/>
    <w:rsid w:val="009441CD"/>
    <w:rsid w:val="009450B3"/>
    <w:rsid w:val="00945DCB"/>
    <w:rsid w:val="0094618E"/>
    <w:rsid w:val="00946824"/>
    <w:rsid w:val="00953EA6"/>
    <w:rsid w:val="00954F8C"/>
    <w:rsid w:val="00961F19"/>
    <w:rsid w:val="0096310B"/>
    <w:rsid w:val="00963523"/>
    <w:rsid w:val="00963ED0"/>
    <w:rsid w:val="0096767F"/>
    <w:rsid w:val="00967EA7"/>
    <w:rsid w:val="00980CE1"/>
    <w:rsid w:val="00981A80"/>
    <w:rsid w:val="00982EA7"/>
    <w:rsid w:val="00984F42"/>
    <w:rsid w:val="00985A17"/>
    <w:rsid w:val="00994C59"/>
    <w:rsid w:val="00997897"/>
    <w:rsid w:val="00997B22"/>
    <w:rsid w:val="009A3401"/>
    <w:rsid w:val="009A432D"/>
    <w:rsid w:val="009A4568"/>
    <w:rsid w:val="009A5B40"/>
    <w:rsid w:val="009B1EA3"/>
    <w:rsid w:val="009B25B2"/>
    <w:rsid w:val="009B2618"/>
    <w:rsid w:val="009B6529"/>
    <w:rsid w:val="009C1A9B"/>
    <w:rsid w:val="009C7DB4"/>
    <w:rsid w:val="009D3666"/>
    <w:rsid w:val="009D413D"/>
    <w:rsid w:val="009D6E09"/>
    <w:rsid w:val="009E17A6"/>
    <w:rsid w:val="009E493E"/>
    <w:rsid w:val="009E4A17"/>
    <w:rsid w:val="009E6F0B"/>
    <w:rsid w:val="009F1FCB"/>
    <w:rsid w:val="009F4EB2"/>
    <w:rsid w:val="009F712A"/>
    <w:rsid w:val="009F7C1A"/>
    <w:rsid w:val="00A00078"/>
    <w:rsid w:val="00A019FC"/>
    <w:rsid w:val="00A03E49"/>
    <w:rsid w:val="00A043A9"/>
    <w:rsid w:val="00A0723D"/>
    <w:rsid w:val="00A1441E"/>
    <w:rsid w:val="00A168C1"/>
    <w:rsid w:val="00A23013"/>
    <w:rsid w:val="00A25177"/>
    <w:rsid w:val="00A25543"/>
    <w:rsid w:val="00A31611"/>
    <w:rsid w:val="00A32890"/>
    <w:rsid w:val="00A4351F"/>
    <w:rsid w:val="00A44801"/>
    <w:rsid w:val="00A46230"/>
    <w:rsid w:val="00A5010E"/>
    <w:rsid w:val="00A52407"/>
    <w:rsid w:val="00A64FF1"/>
    <w:rsid w:val="00A6509C"/>
    <w:rsid w:val="00A65618"/>
    <w:rsid w:val="00A65B20"/>
    <w:rsid w:val="00A671DD"/>
    <w:rsid w:val="00A730E0"/>
    <w:rsid w:val="00A739BD"/>
    <w:rsid w:val="00A742C1"/>
    <w:rsid w:val="00A75CC7"/>
    <w:rsid w:val="00A75F3A"/>
    <w:rsid w:val="00A83DA8"/>
    <w:rsid w:val="00A85294"/>
    <w:rsid w:val="00A913E3"/>
    <w:rsid w:val="00A940AF"/>
    <w:rsid w:val="00AA4791"/>
    <w:rsid w:val="00AB108E"/>
    <w:rsid w:val="00AD32F5"/>
    <w:rsid w:val="00AD3580"/>
    <w:rsid w:val="00AD616E"/>
    <w:rsid w:val="00AE0A09"/>
    <w:rsid w:val="00AE0F46"/>
    <w:rsid w:val="00AE1990"/>
    <w:rsid w:val="00AE3374"/>
    <w:rsid w:val="00AF6839"/>
    <w:rsid w:val="00B00208"/>
    <w:rsid w:val="00B0219F"/>
    <w:rsid w:val="00B0482A"/>
    <w:rsid w:val="00B05950"/>
    <w:rsid w:val="00B06780"/>
    <w:rsid w:val="00B07CDA"/>
    <w:rsid w:val="00B132E5"/>
    <w:rsid w:val="00B17AA7"/>
    <w:rsid w:val="00B17D16"/>
    <w:rsid w:val="00B202C4"/>
    <w:rsid w:val="00B2032E"/>
    <w:rsid w:val="00B20C57"/>
    <w:rsid w:val="00B271F1"/>
    <w:rsid w:val="00B27224"/>
    <w:rsid w:val="00B32400"/>
    <w:rsid w:val="00B44994"/>
    <w:rsid w:val="00B50BE1"/>
    <w:rsid w:val="00B52101"/>
    <w:rsid w:val="00B55D56"/>
    <w:rsid w:val="00B55EA5"/>
    <w:rsid w:val="00B65448"/>
    <w:rsid w:val="00B664C3"/>
    <w:rsid w:val="00B66647"/>
    <w:rsid w:val="00B67FE5"/>
    <w:rsid w:val="00B71C58"/>
    <w:rsid w:val="00B938E9"/>
    <w:rsid w:val="00B94EAD"/>
    <w:rsid w:val="00B95EA0"/>
    <w:rsid w:val="00BA143B"/>
    <w:rsid w:val="00BA1468"/>
    <w:rsid w:val="00BA14DF"/>
    <w:rsid w:val="00BA5E3C"/>
    <w:rsid w:val="00BA704C"/>
    <w:rsid w:val="00BB674F"/>
    <w:rsid w:val="00BB68CC"/>
    <w:rsid w:val="00BC4025"/>
    <w:rsid w:val="00BD1CE8"/>
    <w:rsid w:val="00BD4ED0"/>
    <w:rsid w:val="00BE2FCF"/>
    <w:rsid w:val="00BE70F1"/>
    <w:rsid w:val="00BE76B4"/>
    <w:rsid w:val="00BF22DF"/>
    <w:rsid w:val="00BF39CD"/>
    <w:rsid w:val="00BF66A0"/>
    <w:rsid w:val="00C00604"/>
    <w:rsid w:val="00C009F2"/>
    <w:rsid w:val="00C01FCB"/>
    <w:rsid w:val="00C04235"/>
    <w:rsid w:val="00C04706"/>
    <w:rsid w:val="00C06D24"/>
    <w:rsid w:val="00C140BB"/>
    <w:rsid w:val="00C17804"/>
    <w:rsid w:val="00C17EBF"/>
    <w:rsid w:val="00C17F3A"/>
    <w:rsid w:val="00C20FF0"/>
    <w:rsid w:val="00C2253F"/>
    <w:rsid w:val="00C23088"/>
    <w:rsid w:val="00C3084A"/>
    <w:rsid w:val="00C34D2F"/>
    <w:rsid w:val="00C37A60"/>
    <w:rsid w:val="00C426C7"/>
    <w:rsid w:val="00C43A9B"/>
    <w:rsid w:val="00C44EDB"/>
    <w:rsid w:val="00C45B4A"/>
    <w:rsid w:val="00C5228A"/>
    <w:rsid w:val="00C52C90"/>
    <w:rsid w:val="00C538F2"/>
    <w:rsid w:val="00C569CE"/>
    <w:rsid w:val="00C60CF8"/>
    <w:rsid w:val="00C61903"/>
    <w:rsid w:val="00C62A90"/>
    <w:rsid w:val="00C631B7"/>
    <w:rsid w:val="00C701E1"/>
    <w:rsid w:val="00C70F6D"/>
    <w:rsid w:val="00C72A27"/>
    <w:rsid w:val="00C7626E"/>
    <w:rsid w:val="00C77633"/>
    <w:rsid w:val="00C77947"/>
    <w:rsid w:val="00C81270"/>
    <w:rsid w:val="00C86A90"/>
    <w:rsid w:val="00C87560"/>
    <w:rsid w:val="00C933C3"/>
    <w:rsid w:val="00C93CB1"/>
    <w:rsid w:val="00C93F58"/>
    <w:rsid w:val="00CA3122"/>
    <w:rsid w:val="00CB2646"/>
    <w:rsid w:val="00CC391E"/>
    <w:rsid w:val="00CD086A"/>
    <w:rsid w:val="00CD0D62"/>
    <w:rsid w:val="00CD4954"/>
    <w:rsid w:val="00CD572B"/>
    <w:rsid w:val="00CE3652"/>
    <w:rsid w:val="00CE556F"/>
    <w:rsid w:val="00CF4977"/>
    <w:rsid w:val="00D01D5D"/>
    <w:rsid w:val="00D109C0"/>
    <w:rsid w:val="00D1253C"/>
    <w:rsid w:val="00D142FD"/>
    <w:rsid w:val="00D213E7"/>
    <w:rsid w:val="00D224B4"/>
    <w:rsid w:val="00D245BE"/>
    <w:rsid w:val="00D34A96"/>
    <w:rsid w:val="00D372B4"/>
    <w:rsid w:val="00D42F28"/>
    <w:rsid w:val="00D53824"/>
    <w:rsid w:val="00D53FFB"/>
    <w:rsid w:val="00D56045"/>
    <w:rsid w:val="00D606F7"/>
    <w:rsid w:val="00D6079E"/>
    <w:rsid w:val="00D64063"/>
    <w:rsid w:val="00D66F52"/>
    <w:rsid w:val="00D71B28"/>
    <w:rsid w:val="00D74884"/>
    <w:rsid w:val="00D7661F"/>
    <w:rsid w:val="00D7786B"/>
    <w:rsid w:val="00D84D2D"/>
    <w:rsid w:val="00D858DF"/>
    <w:rsid w:val="00D866D8"/>
    <w:rsid w:val="00D919CE"/>
    <w:rsid w:val="00D93AB7"/>
    <w:rsid w:val="00D94219"/>
    <w:rsid w:val="00D977A6"/>
    <w:rsid w:val="00D97F69"/>
    <w:rsid w:val="00DA143A"/>
    <w:rsid w:val="00DA5D82"/>
    <w:rsid w:val="00DA6103"/>
    <w:rsid w:val="00DA76C7"/>
    <w:rsid w:val="00DB23DA"/>
    <w:rsid w:val="00DB2A77"/>
    <w:rsid w:val="00DB4DB3"/>
    <w:rsid w:val="00DC0DA0"/>
    <w:rsid w:val="00DC1428"/>
    <w:rsid w:val="00DD239D"/>
    <w:rsid w:val="00DE6027"/>
    <w:rsid w:val="00DE715A"/>
    <w:rsid w:val="00DF179B"/>
    <w:rsid w:val="00DF198E"/>
    <w:rsid w:val="00DF4667"/>
    <w:rsid w:val="00DF50C0"/>
    <w:rsid w:val="00E00ADF"/>
    <w:rsid w:val="00E00F1D"/>
    <w:rsid w:val="00E01CE2"/>
    <w:rsid w:val="00E10A6F"/>
    <w:rsid w:val="00E156AC"/>
    <w:rsid w:val="00E208AB"/>
    <w:rsid w:val="00E2142A"/>
    <w:rsid w:val="00E21E13"/>
    <w:rsid w:val="00E221C0"/>
    <w:rsid w:val="00E2263E"/>
    <w:rsid w:val="00E25004"/>
    <w:rsid w:val="00E34E12"/>
    <w:rsid w:val="00E36963"/>
    <w:rsid w:val="00E40015"/>
    <w:rsid w:val="00E40FF1"/>
    <w:rsid w:val="00E50394"/>
    <w:rsid w:val="00E53841"/>
    <w:rsid w:val="00E538A3"/>
    <w:rsid w:val="00E54A5F"/>
    <w:rsid w:val="00E5533C"/>
    <w:rsid w:val="00E619AF"/>
    <w:rsid w:val="00E63F3C"/>
    <w:rsid w:val="00E7023F"/>
    <w:rsid w:val="00E73ED9"/>
    <w:rsid w:val="00E82886"/>
    <w:rsid w:val="00E83086"/>
    <w:rsid w:val="00E836D5"/>
    <w:rsid w:val="00E84FD2"/>
    <w:rsid w:val="00E864F9"/>
    <w:rsid w:val="00E86727"/>
    <w:rsid w:val="00E94257"/>
    <w:rsid w:val="00E94668"/>
    <w:rsid w:val="00E95C86"/>
    <w:rsid w:val="00E96A13"/>
    <w:rsid w:val="00E96AF4"/>
    <w:rsid w:val="00E979A9"/>
    <w:rsid w:val="00EA031F"/>
    <w:rsid w:val="00EA1286"/>
    <w:rsid w:val="00EA5BC5"/>
    <w:rsid w:val="00EA7981"/>
    <w:rsid w:val="00EB2D54"/>
    <w:rsid w:val="00EB4AA9"/>
    <w:rsid w:val="00EC17E4"/>
    <w:rsid w:val="00EC40C9"/>
    <w:rsid w:val="00EC565B"/>
    <w:rsid w:val="00EC7B40"/>
    <w:rsid w:val="00ED5502"/>
    <w:rsid w:val="00ED6378"/>
    <w:rsid w:val="00ED7BA9"/>
    <w:rsid w:val="00EE2899"/>
    <w:rsid w:val="00EE43F9"/>
    <w:rsid w:val="00EE4E1F"/>
    <w:rsid w:val="00EE6836"/>
    <w:rsid w:val="00EE73EC"/>
    <w:rsid w:val="00EF3C50"/>
    <w:rsid w:val="00EF409E"/>
    <w:rsid w:val="00F03FE2"/>
    <w:rsid w:val="00F07D00"/>
    <w:rsid w:val="00F1010F"/>
    <w:rsid w:val="00F1253F"/>
    <w:rsid w:val="00F15B99"/>
    <w:rsid w:val="00F15D07"/>
    <w:rsid w:val="00F16350"/>
    <w:rsid w:val="00F2319A"/>
    <w:rsid w:val="00F25681"/>
    <w:rsid w:val="00F25AD2"/>
    <w:rsid w:val="00F30785"/>
    <w:rsid w:val="00F360AF"/>
    <w:rsid w:val="00F36395"/>
    <w:rsid w:val="00F37BE1"/>
    <w:rsid w:val="00F445D6"/>
    <w:rsid w:val="00F47DDD"/>
    <w:rsid w:val="00F518AF"/>
    <w:rsid w:val="00F529D8"/>
    <w:rsid w:val="00F52A27"/>
    <w:rsid w:val="00F5558E"/>
    <w:rsid w:val="00F55992"/>
    <w:rsid w:val="00F602A1"/>
    <w:rsid w:val="00F637B3"/>
    <w:rsid w:val="00F63DE7"/>
    <w:rsid w:val="00F646CC"/>
    <w:rsid w:val="00F65D97"/>
    <w:rsid w:val="00F735A0"/>
    <w:rsid w:val="00F74F65"/>
    <w:rsid w:val="00F7694D"/>
    <w:rsid w:val="00F80E7C"/>
    <w:rsid w:val="00F80E82"/>
    <w:rsid w:val="00F82749"/>
    <w:rsid w:val="00F85879"/>
    <w:rsid w:val="00F939C6"/>
    <w:rsid w:val="00F93ABA"/>
    <w:rsid w:val="00F95C04"/>
    <w:rsid w:val="00FA30D3"/>
    <w:rsid w:val="00FB336C"/>
    <w:rsid w:val="00FB44FD"/>
    <w:rsid w:val="00FC49CE"/>
    <w:rsid w:val="00FC49E0"/>
    <w:rsid w:val="00FC5F38"/>
    <w:rsid w:val="00FC6D87"/>
    <w:rsid w:val="00FD1B61"/>
    <w:rsid w:val="00FD3EC6"/>
    <w:rsid w:val="00FD412B"/>
    <w:rsid w:val="00FE5015"/>
    <w:rsid w:val="00FE6AF8"/>
    <w:rsid w:val="00FF1235"/>
    <w:rsid w:val="00FF26F7"/>
    <w:rsid w:val="00FF4E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id-ID" w:eastAsia="id-ID"/>
    </w:rPr>
  </w:style>
  <w:style w:type="paragraph" w:styleId="Heading3">
    <w:name w:val="heading 3"/>
    <w:basedOn w:val="Normal"/>
    <w:next w:val="Normal"/>
    <w:link w:val="Heading3Char"/>
    <w:uiPriority w:val="9"/>
    <w:qFormat/>
    <w:rsid w:val="00D01D5D"/>
    <w:pPr>
      <w:keepNext/>
      <w:spacing w:before="240" w:after="60" w:line="240" w:lineRule="auto"/>
      <w:outlineLvl w:val="2"/>
    </w:pPr>
    <w:rPr>
      <w:rFonts w:ascii="Trebuchet MS" w:hAnsi="Trebuchet MS"/>
      <w:color w:val="000000"/>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7EC"/>
    <w:pPr>
      <w:ind w:left="720"/>
      <w:contextualSpacing/>
    </w:pPr>
  </w:style>
  <w:style w:type="paragraph" w:customStyle="1" w:styleId="Default">
    <w:name w:val="Default"/>
    <w:rsid w:val="0094618E"/>
    <w:pPr>
      <w:autoSpaceDE w:val="0"/>
      <w:autoSpaceDN w:val="0"/>
      <w:adjustRightInd w:val="0"/>
    </w:pPr>
    <w:rPr>
      <w:rFonts w:ascii="Times New Roman" w:hAnsi="Times New Roman"/>
      <w:color w:val="000000"/>
      <w:sz w:val="24"/>
      <w:szCs w:val="24"/>
      <w:lang w:val="id-ID" w:eastAsia="id-ID"/>
    </w:rPr>
  </w:style>
  <w:style w:type="paragraph" w:styleId="Header">
    <w:name w:val="header"/>
    <w:basedOn w:val="Normal"/>
    <w:link w:val="HeaderChar"/>
    <w:uiPriority w:val="99"/>
    <w:unhideWhenUsed/>
    <w:rsid w:val="00815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755"/>
  </w:style>
  <w:style w:type="paragraph" w:styleId="Footer">
    <w:name w:val="footer"/>
    <w:basedOn w:val="Normal"/>
    <w:link w:val="FooterChar"/>
    <w:uiPriority w:val="99"/>
    <w:unhideWhenUsed/>
    <w:rsid w:val="00815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755"/>
  </w:style>
  <w:style w:type="character" w:styleId="Hyperlink">
    <w:name w:val="Hyperlink"/>
    <w:unhideWhenUsed/>
    <w:rsid w:val="001F24CB"/>
    <w:rPr>
      <w:color w:val="0000FF"/>
      <w:u w:val="single"/>
    </w:rPr>
  </w:style>
  <w:style w:type="paragraph" w:styleId="BodyText">
    <w:name w:val="Body Text"/>
    <w:basedOn w:val="Normal"/>
    <w:link w:val="BodyTextChar"/>
    <w:unhideWhenUsed/>
    <w:rsid w:val="001F24CB"/>
    <w:pPr>
      <w:spacing w:after="120" w:line="240" w:lineRule="auto"/>
    </w:pPr>
    <w:rPr>
      <w:rFonts w:ascii="Trebuchet MS" w:hAnsi="Trebuchet MS"/>
      <w:color w:val="000000"/>
      <w:sz w:val="24"/>
      <w:szCs w:val="24"/>
      <w:lang w:val="en-US"/>
    </w:rPr>
  </w:style>
  <w:style w:type="character" w:customStyle="1" w:styleId="BodyTextChar">
    <w:name w:val="Body Text Char"/>
    <w:link w:val="BodyText"/>
    <w:rsid w:val="001F24CB"/>
    <w:rPr>
      <w:rFonts w:ascii="Trebuchet MS" w:eastAsia="Times New Roman" w:hAnsi="Trebuchet MS" w:cs="Times New Roman"/>
      <w:color w:val="000000"/>
      <w:sz w:val="24"/>
      <w:szCs w:val="24"/>
      <w:lang w:val="en-US"/>
    </w:rPr>
  </w:style>
  <w:style w:type="paragraph" w:styleId="NormalWeb">
    <w:name w:val="Normal (Web)"/>
    <w:basedOn w:val="Normal"/>
    <w:uiPriority w:val="99"/>
    <w:unhideWhenUsed/>
    <w:rsid w:val="001F24CB"/>
    <w:pPr>
      <w:spacing w:before="100" w:beforeAutospacing="1" w:after="100" w:afterAutospacing="1" w:line="240" w:lineRule="auto"/>
    </w:pPr>
    <w:rPr>
      <w:rFonts w:ascii="Times New Roman" w:hAnsi="Times New Roman"/>
      <w:sz w:val="24"/>
      <w:szCs w:val="24"/>
      <w:lang w:val="en-US"/>
    </w:rPr>
  </w:style>
  <w:style w:type="paragraph" w:styleId="FootnoteText">
    <w:name w:val="footnote text"/>
    <w:basedOn w:val="Normal"/>
    <w:link w:val="FootnoteTextChar1"/>
    <w:rsid w:val="001F24CB"/>
    <w:pPr>
      <w:spacing w:after="0" w:line="240" w:lineRule="auto"/>
    </w:pPr>
    <w:rPr>
      <w:rFonts w:ascii="Times New Roman" w:hAnsi="Times New Roman"/>
      <w:sz w:val="20"/>
      <w:szCs w:val="20"/>
      <w:lang w:val="en-US"/>
    </w:rPr>
  </w:style>
  <w:style w:type="character" w:customStyle="1" w:styleId="FootnoteTextChar">
    <w:name w:val="Footnote Text Char"/>
    <w:rsid w:val="001F24CB"/>
    <w:rPr>
      <w:sz w:val="20"/>
      <w:szCs w:val="20"/>
    </w:rPr>
  </w:style>
  <w:style w:type="character" w:customStyle="1" w:styleId="FootnoteTextChar1">
    <w:name w:val="Footnote Text Char1"/>
    <w:link w:val="FootnoteText"/>
    <w:semiHidden/>
    <w:locked/>
    <w:rsid w:val="001F24CB"/>
    <w:rPr>
      <w:rFonts w:ascii="Times New Roman" w:eastAsia="Times New Roman" w:hAnsi="Times New Roman" w:cs="Times New Roman"/>
      <w:sz w:val="20"/>
      <w:szCs w:val="20"/>
      <w:lang w:val="en-US"/>
    </w:rPr>
  </w:style>
  <w:style w:type="character" w:styleId="FootnoteReference">
    <w:name w:val="footnote reference"/>
    <w:semiHidden/>
    <w:unhideWhenUsed/>
    <w:rsid w:val="001F24CB"/>
    <w:rPr>
      <w:vertAlign w:val="superscript"/>
    </w:rPr>
  </w:style>
  <w:style w:type="character" w:customStyle="1" w:styleId="Heading3Char">
    <w:name w:val="Heading 3 Char"/>
    <w:link w:val="Heading3"/>
    <w:uiPriority w:val="9"/>
    <w:rsid w:val="00D01D5D"/>
    <w:rPr>
      <w:rFonts w:ascii="Trebuchet MS" w:eastAsia="Times New Roman" w:hAnsi="Trebuchet MS" w:cs="Times New Roman"/>
      <w:color w:val="000000"/>
      <w:sz w:val="26"/>
      <w:szCs w:val="26"/>
      <w:lang w:val="en-GB" w:eastAsia="en-GB"/>
    </w:rPr>
  </w:style>
  <w:style w:type="table" w:styleId="TableGrid">
    <w:name w:val="Table Grid"/>
    <w:basedOn w:val="TableNormal"/>
    <w:rsid w:val="00D109C0"/>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0A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0A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id-ID" w:eastAsia="id-ID"/>
    </w:rPr>
  </w:style>
  <w:style w:type="paragraph" w:styleId="Heading3">
    <w:name w:val="heading 3"/>
    <w:basedOn w:val="Normal"/>
    <w:next w:val="Normal"/>
    <w:link w:val="Heading3Char"/>
    <w:uiPriority w:val="9"/>
    <w:qFormat/>
    <w:rsid w:val="00D01D5D"/>
    <w:pPr>
      <w:keepNext/>
      <w:spacing w:before="240" w:after="60" w:line="240" w:lineRule="auto"/>
      <w:outlineLvl w:val="2"/>
    </w:pPr>
    <w:rPr>
      <w:rFonts w:ascii="Trebuchet MS" w:hAnsi="Trebuchet MS"/>
      <w:color w:val="000000"/>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7EC"/>
    <w:pPr>
      <w:ind w:left="720"/>
      <w:contextualSpacing/>
    </w:pPr>
  </w:style>
  <w:style w:type="paragraph" w:customStyle="1" w:styleId="Default">
    <w:name w:val="Default"/>
    <w:rsid w:val="0094618E"/>
    <w:pPr>
      <w:autoSpaceDE w:val="0"/>
      <w:autoSpaceDN w:val="0"/>
      <w:adjustRightInd w:val="0"/>
    </w:pPr>
    <w:rPr>
      <w:rFonts w:ascii="Times New Roman" w:hAnsi="Times New Roman"/>
      <w:color w:val="000000"/>
      <w:sz w:val="24"/>
      <w:szCs w:val="24"/>
      <w:lang w:val="id-ID" w:eastAsia="id-ID"/>
    </w:rPr>
  </w:style>
  <w:style w:type="paragraph" w:styleId="Header">
    <w:name w:val="header"/>
    <w:basedOn w:val="Normal"/>
    <w:link w:val="HeaderChar"/>
    <w:uiPriority w:val="99"/>
    <w:unhideWhenUsed/>
    <w:rsid w:val="00815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755"/>
  </w:style>
  <w:style w:type="paragraph" w:styleId="Footer">
    <w:name w:val="footer"/>
    <w:basedOn w:val="Normal"/>
    <w:link w:val="FooterChar"/>
    <w:uiPriority w:val="99"/>
    <w:unhideWhenUsed/>
    <w:rsid w:val="00815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755"/>
  </w:style>
  <w:style w:type="character" w:styleId="Hyperlink">
    <w:name w:val="Hyperlink"/>
    <w:unhideWhenUsed/>
    <w:rsid w:val="001F24CB"/>
    <w:rPr>
      <w:color w:val="0000FF"/>
      <w:u w:val="single"/>
    </w:rPr>
  </w:style>
  <w:style w:type="paragraph" w:styleId="BodyText">
    <w:name w:val="Body Text"/>
    <w:basedOn w:val="Normal"/>
    <w:link w:val="BodyTextChar"/>
    <w:unhideWhenUsed/>
    <w:rsid w:val="001F24CB"/>
    <w:pPr>
      <w:spacing w:after="120" w:line="240" w:lineRule="auto"/>
    </w:pPr>
    <w:rPr>
      <w:rFonts w:ascii="Trebuchet MS" w:hAnsi="Trebuchet MS"/>
      <w:color w:val="000000"/>
      <w:sz w:val="24"/>
      <w:szCs w:val="24"/>
      <w:lang w:val="en-US"/>
    </w:rPr>
  </w:style>
  <w:style w:type="character" w:customStyle="1" w:styleId="BodyTextChar">
    <w:name w:val="Body Text Char"/>
    <w:link w:val="BodyText"/>
    <w:rsid w:val="001F24CB"/>
    <w:rPr>
      <w:rFonts w:ascii="Trebuchet MS" w:eastAsia="Times New Roman" w:hAnsi="Trebuchet MS" w:cs="Times New Roman"/>
      <w:color w:val="000000"/>
      <w:sz w:val="24"/>
      <w:szCs w:val="24"/>
      <w:lang w:val="en-US"/>
    </w:rPr>
  </w:style>
  <w:style w:type="paragraph" w:styleId="NormalWeb">
    <w:name w:val="Normal (Web)"/>
    <w:basedOn w:val="Normal"/>
    <w:uiPriority w:val="99"/>
    <w:unhideWhenUsed/>
    <w:rsid w:val="001F24CB"/>
    <w:pPr>
      <w:spacing w:before="100" w:beforeAutospacing="1" w:after="100" w:afterAutospacing="1" w:line="240" w:lineRule="auto"/>
    </w:pPr>
    <w:rPr>
      <w:rFonts w:ascii="Times New Roman" w:hAnsi="Times New Roman"/>
      <w:sz w:val="24"/>
      <w:szCs w:val="24"/>
      <w:lang w:val="en-US"/>
    </w:rPr>
  </w:style>
  <w:style w:type="paragraph" w:styleId="FootnoteText">
    <w:name w:val="footnote text"/>
    <w:basedOn w:val="Normal"/>
    <w:link w:val="FootnoteTextChar1"/>
    <w:rsid w:val="001F24CB"/>
    <w:pPr>
      <w:spacing w:after="0" w:line="240" w:lineRule="auto"/>
    </w:pPr>
    <w:rPr>
      <w:rFonts w:ascii="Times New Roman" w:hAnsi="Times New Roman"/>
      <w:sz w:val="20"/>
      <w:szCs w:val="20"/>
      <w:lang w:val="en-US"/>
    </w:rPr>
  </w:style>
  <w:style w:type="character" w:customStyle="1" w:styleId="FootnoteTextChar">
    <w:name w:val="Footnote Text Char"/>
    <w:rsid w:val="001F24CB"/>
    <w:rPr>
      <w:sz w:val="20"/>
      <w:szCs w:val="20"/>
    </w:rPr>
  </w:style>
  <w:style w:type="character" w:customStyle="1" w:styleId="FootnoteTextChar1">
    <w:name w:val="Footnote Text Char1"/>
    <w:link w:val="FootnoteText"/>
    <w:semiHidden/>
    <w:locked/>
    <w:rsid w:val="001F24CB"/>
    <w:rPr>
      <w:rFonts w:ascii="Times New Roman" w:eastAsia="Times New Roman" w:hAnsi="Times New Roman" w:cs="Times New Roman"/>
      <w:sz w:val="20"/>
      <w:szCs w:val="20"/>
      <w:lang w:val="en-US"/>
    </w:rPr>
  </w:style>
  <w:style w:type="character" w:styleId="FootnoteReference">
    <w:name w:val="footnote reference"/>
    <w:semiHidden/>
    <w:unhideWhenUsed/>
    <w:rsid w:val="001F24CB"/>
    <w:rPr>
      <w:vertAlign w:val="superscript"/>
    </w:rPr>
  </w:style>
  <w:style w:type="character" w:customStyle="1" w:styleId="Heading3Char">
    <w:name w:val="Heading 3 Char"/>
    <w:link w:val="Heading3"/>
    <w:uiPriority w:val="9"/>
    <w:rsid w:val="00D01D5D"/>
    <w:rPr>
      <w:rFonts w:ascii="Trebuchet MS" w:eastAsia="Times New Roman" w:hAnsi="Trebuchet MS" w:cs="Times New Roman"/>
      <w:color w:val="000000"/>
      <w:sz w:val="26"/>
      <w:szCs w:val="26"/>
      <w:lang w:val="en-GB" w:eastAsia="en-GB"/>
    </w:rPr>
  </w:style>
  <w:style w:type="table" w:styleId="TableGrid">
    <w:name w:val="Table Grid"/>
    <w:basedOn w:val="TableNormal"/>
    <w:rsid w:val="00D109C0"/>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0A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0A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atogether.org/sand-mining-conundrum-environmen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5761</Words>
  <Characters>32840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Nawiyanto</cp:lastModifiedBy>
  <cp:revision>3</cp:revision>
  <cp:lastPrinted>2019-09-08T08:31:00Z</cp:lastPrinted>
  <dcterms:created xsi:type="dcterms:W3CDTF">2020-04-08T02:04:00Z</dcterms:created>
  <dcterms:modified xsi:type="dcterms:W3CDTF">2020-04-08T02:04:00Z</dcterms:modified>
</cp:coreProperties>
</file>