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35"/>
        <w:gridCol w:w="276"/>
        <w:gridCol w:w="2991"/>
        <w:gridCol w:w="2555"/>
        <w:gridCol w:w="1407"/>
      </w:tblGrid>
      <w:tr w:rsidR="00E83444" w:rsidRPr="00A90BD0" w:rsidTr="001843CF">
        <w:trPr>
          <w:trHeight w:val="1919"/>
        </w:trPr>
        <w:tc>
          <w:tcPr>
            <w:tcW w:w="1735" w:type="dxa"/>
            <w:tcBorders>
              <w:top w:val="single" w:sz="4" w:space="0" w:color="auto"/>
              <w:bottom w:val="single" w:sz="4" w:space="0" w:color="auto"/>
            </w:tcBorders>
          </w:tcPr>
          <w:p w:rsidR="00E83444" w:rsidRPr="00A90BD0" w:rsidRDefault="00E83444" w:rsidP="00305D41">
            <w:pPr>
              <w:pStyle w:val="BasicParagraph"/>
              <w:spacing w:line="276" w:lineRule="auto"/>
              <w:rPr>
                <w:rFonts w:cs="Times New Roman"/>
                <w:b/>
                <w:bCs/>
              </w:rPr>
            </w:pPr>
            <w:r>
              <w:rPr>
                <w:noProof/>
                <w:lang w:val="id-ID" w:eastAsia="id-ID"/>
              </w:rPr>
              <w:drawing>
                <wp:inline distT="0" distB="0" distL="0" distR="0">
                  <wp:extent cx="942975" cy="1143000"/>
                  <wp:effectExtent l="0" t="0" r="9525" b="0"/>
                  <wp:docPr id="12" name="image1.png" descr="Description: Description: Description: Description: Description: Description: Description: Description: Description: Description: Description: Description: Description: Description: þÿ"/>
                  <wp:cNvGraphicFramePr/>
                  <a:graphic xmlns:a="http://schemas.openxmlformats.org/drawingml/2006/main">
                    <a:graphicData uri="http://schemas.openxmlformats.org/drawingml/2006/picture">
                      <pic:pic xmlns:pic="http://schemas.openxmlformats.org/drawingml/2006/picture">
                        <pic:nvPicPr>
                          <pic:cNvPr id="7" name="image1.png" descr="Description: Description: Description: Description: Description: Description: Description: Description: Description: Description: Description: Description: Description: Description: þÿ"/>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3284" cy="1143375"/>
                          </a:xfrm>
                          <a:prstGeom prst="rect">
                            <a:avLst/>
                          </a:prstGeom>
                          <a:noFill/>
                          <a:ln>
                            <a:noFill/>
                          </a:ln>
                        </pic:spPr>
                      </pic:pic>
                    </a:graphicData>
                  </a:graphic>
                </wp:inline>
              </w:drawing>
            </w:r>
          </w:p>
        </w:tc>
        <w:tc>
          <w:tcPr>
            <w:tcW w:w="5822" w:type="dxa"/>
            <w:gridSpan w:val="3"/>
            <w:tcBorders>
              <w:top w:val="single" w:sz="4" w:space="0" w:color="auto"/>
              <w:bottom w:val="single" w:sz="4" w:space="0" w:color="auto"/>
            </w:tcBorders>
          </w:tcPr>
          <w:p w:rsidR="00E83444" w:rsidRPr="003D0218" w:rsidRDefault="00E83444" w:rsidP="00305D41">
            <w:pPr>
              <w:pStyle w:val="BasicParagraph"/>
              <w:spacing w:line="240" w:lineRule="auto"/>
              <w:rPr>
                <w:color w:val="000000" w:themeColor="text1"/>
                <w:sz w:val="18"/>
                <w:lang w:val="id-ID"/>
              </w:rPr>
            </w:pPr>
          </w:p>
          <w:p w:rsidR="00E83444" w:rsidRDefault="00E83444" w:rsidP="00305D41">
            <w:pPr>
              <w:autoSpaceDE w:val="0"/>
              <w:autoSpaceDN w:val="0"/>
              <w:adjustRightInd w:val="0"/>
              <w:spacing w:beforeAutospacing="0" w:afterAutospacing="0"/>
              <w:ind w:left="0" w:right="0"/>
              <w:textAlignment w:val="center"/>
              <w:rPr>
                <w:rFonts w:ascii="Calisto MT" w:hAnsi="Calisto MT" w:cs="Calisto MT"/>
                <w:color w:val="000000"/>
                <w:sz w:val="18"/>
                <w:szCs w:val="20"/>
                <w:lang w:val="id-ID"/>
              </w:rPr>
            </w:pPr>
          </w:p>
          <w:p w:rsidR="00E83444" w:rsidRDefault="00E83444" w:rsidP="00305D41">
            <w:pPr>
              <w:autoSpaceDE w:val="0"/>
              <w:autoSpaceDN w:val="0"/>
              <w:adjustRightInd w:val="0"/>
              <w:spacing w:beforeAutospacing="0" w:afterAutospacing="0"/>
              <w:ind w:left="0" w:right="0"/>
              <w:textAlignment w:val="center"/>
              <w:rPr>
                <w:rFonts w:ascii="Calisto MT" w:hAnsi="Calisto MT" w:cs="Times New Roman"/>
                <w:b/>
                <w:bCs/>
                <w:color w:val="000000"/>
                <w:sz w:val="12"/>
                <w:szCs w:val="12"/>
                <w:lang w:val="en-GB"/>
              </w:rPr>
            </w:pPr>
          </w:p>
          <w:p w:rsidR="00E83444" w:rsidRDefault="00E83444" w:rsidP="00305D41">
            <w:pPr>
              <w:autoSpaceDE w:val="0"/>
              <w:autoSpaceDN w:val="0"/>
              <w:adjustRightInd w:val="0"/>
              <w:spacing w:beforeAutospacing="0" w:afterAutospacing="0"/>
              <w:ind w:left="0" w:right="0"/>
              <w:textAlignment w:val="center"/>
              <w:rPr>
                <w:rFonts w:ascii="Calisto MT" w:hAnsi="Calisto MT" w:cs="Calisto MT"/>
                <w:b/>
                <w:bCs/>
                <w:color w:val="000000"/>
                <w:sz w:val="28"/>
                <w:szCs w:val="28"/>
              </w:rPr>
            </w:pPr>
            <w:r>
              <w:rPr>
                <w:rFonts w:ascii="Calisto MT" w:hAnsi="Calisto MT" w:cs="Calisto MT"/>
                <w:b/>
                <w:bCs/>
                <w:color w:val="000000"/>
                <w:sz w:val="28"/>
                <w:szCs w:val="28"/>
              </w:rPr>
              <w:t>Physics Communication</w:t>
            </w:r>
          </w:p>
          <w:p w:rsidR="00E83444" w:rsidRDefault="00E83444" w:rsidP="00305D41">
            <w:pPr>
              <w:autoSpaceDE w:val="0"/>
              <w:autoSpaceDN w:val="0"/>
              <w:adjustRightInd w:val="0"/>
              <w:spacing w:beforeAutospacing="0" w:afterAutospacing="0"/>
              <w:ind w:left="0" w:right="0"/>
              <w:textAlignment w:val="center"/>
              <w:rPr>
                <w:rFonts w:ascii="Calisto MT" w:hAnsi="Calisto MT" w:cs="Times New Roman"/>
                <w:b/>
                <w:bCs/>
                <w:color w:val="000000"/>
                <w:sz w:val="12"/>
                <w:szCs w:val="12"/>
                <w:lang w:val="en-GB"/>
              </w:rPr>
            </w:pPr>
          </w:p>
          <w:p w:rsidR="00E83444" w:rsidRPr="008E4A7B" w:rsidRDefault="00E83444" w:rsidP="00305D41">
            <w:pPr>
              <w:pStyle w:val="BasicParagraph"/>
              <w:spacing w:line="240" w:lineRule="auto"/>
              <w:rPr>
                <w:rFonts w:cs="Times New Roman"/>
                <w:b/>
                <w:bCs/>
                <w:sz w:val="24"/>
                <w:szCs w:val="28"/>
              </w:rPr>
            </w:pPr>
            <w:r>
              <w:rPr>
                <w:sz w:val="18"/>
                <w:szCs w:val="18"/>
                <w:lang w:val="id-ID"/>
              </w:rPr>
              <w:t>http://journal.unnes.ac.id/nju/index.php/pc</w:t>
            </w:r>
          </w:p>
        </w:tc>
        <w:tc>
          <w:tcPr>
            <w:tcW w:w="1407" w:type="dxa"/>
            <w:tcBorders>
              <w:top w:val="single" w:sz="4" w:space="0" w:color="auto"/>
              <w:bottom w:val="single" w:sz="4" w:space="0" w:color="auto"/>
            </w:tcBorders>
          </w:tcPr>
          <w:p w:rsidR="00E83444" w:rsidRPr="00A90BD0" w:rsidRDefault="00E83444" w:rsidP="00305D41">
            <w:pPr>
              <w:pStyle w:val="BasicParagraph"/>
              <w:spacing w:line="276" w:lineRule="auto"/>
              <w:rPr>
                <w:rFonts w:cs="Times New Roman"/>
                <w:sz w:val="18"/>
                <w:szCs w:val="18"/>
              </w:rPr>
            </w:pPr>
            <w:r>
              <w:rPr>
                <w:noProof/>
                <w:lang w:val="id-ID" w:eastAsia="id-ID"/>
              </w:rPr>
              <w:drawing>
                <wp:anchor distT="0" distB="0" distL="114300" distR="114300" simplePos="0" relativeHeight="251659264" behindDoc="1" locked="0" layoutInCell="1" allowOverlap="1">
                  <wp:simplePos x="0" y="0"/>
                  <wp:positionH relativeFrom="column">
                    <wp:posOffset>-278765</wp:posOffset>
                  </wp:positionH>
                  <wp:positionV relativeFrom="paragraph">
                    <wp:posOffset>3175</wp:posOffset>
                  </wp:positionV>
                  <wp:extent cx="1075209" cy="1133475"/>
                  <wp:effectExtent l="0" t="0" r="0" b="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168" t="17461" r="46848" b="33333"/>
                          <a:stretch>
                            <a:fillRect/>
                          </a:stretch>
                        </pic:blipFill>
                        <pic:spPr bwMode="auto">
                          <a:xfrm>
                            <a:off x="0" y="0"/>
                            <a:ext cx="1075209" cy="1133475"/>
                          </a:xfrm>
                          <a:prstGeom prst="rect">
                            <a:avLst/>
                          </a:prstGeom>
                          <a:noFill/>
                        </pic:spPr>
                      </pic:pic>
                    </a:graphicData>
                  </a:graphic>
                </wp:anchor>
              </w:drawing>
            </w:r>
          </w:p>
        </w:tc>
      </w:tr>
      <w:tr w:rsidR="00E83444" w:rsidRPr="00A90BD0" w:rsidTr="001843CF">
        <w:trPr>
          <w:trHeight w:val="3871"/>
        </w:trPr>
        <w:tc>
          <w:tcPr>
            <w:tcW w:w="8964" w:type="dxa"/>
            <w:gridSpan w:val="5"/>
            <w:tcBorders>
              <w:top w:val="single" w:sz="4" w:space="0" w:color="auto"/>
              <w:bottom w:val="single" w:sz="4" w:space="0" w:color="auto"/>
            </w:tcBorders>
          </w:tcPr>
          <w:p w:rsidR="00E83444" w:rsidRPr="0044682F" w:rsidRDefault="00E83444" w:rsidP="00015DA2">
            <w:pPr>
              <w:pStyle w:val="Judul"/>
              <w:suppressAutoHyphens/>
              <w:spacing w:line="240" w:lineRule="auto"/>
              <w:jc w:val="left"/>
              <w:rPr>
                <w:rFonts w:ascii="Calisto MT" w:hAnsi="Calisto MT" w:cs="Times New Roman"/>
                <w:color w:val="000000" w:themeColor="text1"/>
              </w:rPr>
            </w:pPr>
          </w:p>
          <w:p w:rsidR="00015DA2" w:rsidRDefault="00015DA2" w:rsidP="00015DA2">
            <w:pPr>
              <w:pStyle w:val="normal0"/>
              <w:widowControl w:val="0"/>
              <w:pBdr>
                <w:top w:val="nil"/>
                <w:left w:val="nil"/>
                <w:bottom w:val="nil"/>
                <w:right w:val="nil"/>
                <w:between w:val="nil"/>
              </w:pBdr>
              <w:spacing w:before="281" w:line="229" w:lineRule="auto"/>
              <w:ind w:left="0" w:right="627" w:firstLine="1"/>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EFFECT OF CLIMATE CHANGE ON THE AVAILABILITY OF RIVER WATER IN THE VILLAGE K</w:t>
            </w:r>
            <w:r>
              <w:rPr>
                <w:rFonts w:ascii="Times New Roman" w:eastAsia="Times New Roman" w:hAnsi="Times New Roman" w:cs="Times New Roman"/>
                <w:b/>
                <w:color w:val="000000"/>
                <w:sz w:val="28"/>
                <w:szCs w:val="28"/>
                <w:lang w:val="id-ID"/>
              </w:rPr>
              <w:t xml:space="preserve">RANJI </w:t>
            </w:r>
            <w:r>
              <w:rPr>
                <w:rFonts w:ascii="Times New Roman" w:eastAsia="Times New Roman" w:hAnsi="Times New Roman" w:cs="Times New Roman"/>
                <w:b/>
                <w:color w:val="000000"/>
                <w:sz w:val="28"/>
                <w:szCs w:val="28"/>
              </w:rPr>
              <w:t xml:space="preserve">DISTRICT PEKALONGAN </w:t>
            </w:r>
          </w:p>
          <w:p w:rsidR="00E83444" w:rsidRPr="00015DA2" w:rsidRDefault="00E83444" w:rsidP="00305D41">
            <w:pPr>
              <w:pStyle w:val="Judul"/>
              <w:suppressAutoHyphens/>
              <w:spacing w:line="240" w:lineRule="auto"/>
              <w:jc w:val="both"/>
              <w:rPr>
                <w:rFonts w:ascii="Calisto MT" w:hAnsi="Calisto MT" w:cs="Times New Roman"/>
                <w:color w:val="000000" w:themeColor="text1"/>
              </w:rPr>
            </w:pPr>
          </w:p>
          <w:p w:rsidR="00E83444" w:rsidRPr="005D4BE1" w:rsidRDefault="00E83444" w:rsidP="00305D41">
            <w:pPr>
              <w:suppressAutoHyphens/>
              <w:autoSpaceDE w:val="0"/>
              <w:autoSpaceDN w:val="0"/>
              <w:adjustRightInd w:val="0"/>
              <w:spacing w:beforeAutospacing="0" w:afterAutospacing="0"/>
              <w:ind w:left="0" w:right="0"/>
              <w:jc w:val="left"/>
              <w:textAlignment w:val="center"/>
              <w:rPr>
                <w:rFonts w:ascii="Calisto MT" w:hAnsi="Calisto MT"/>
                <w:b/>
                <w:bCs/>
                <w:iCs/>
                <w:color w:val="000000"/>
                <w:vertAlign w:val="superscript"/>
                <w:lang w:val="id-ID"/>
              </w:rPr>
            </w:pPr>
            <w:bookmarkStart w:id="0" w:name="_Hlk8109127"/>
            <w:r>
              <w:rPr>
                <w:rFonts w:ascii="Calisto MT" w:hAnsi="Calisto MT"/>
                <w:b/>
                <w:bCs/>
                <w:iCs/>
                <w:color w:val="000000"/>
                <w:lang w:val="id-ID"/>
              </w:rPr>
              <w:t>Naelatul Karimah</w:t>
            </w:r>
            <w:r w:rsidRPr="00157C2C">
              <w:rPr>
                <w:rFonts w:ascii="Calisto MT" w:hAnsi="Calisto MT"/>
                <w:b/>
                <w:bCs/>
                <w:iCs/>
                <w:color w:val="000000"/>
                <w:vertAlign w:val="superscript"/>
              </w:rPr>
              <w:sym w:font="Wingdings" w:char="F02A"/>
            </w:r>
            <w:r w:rsidRPr="00157C2C">
              <w:rPr>
                <w:rFonts w:ascii="Calisto MT" w:hAnsi="Calisto MT"/>
                <w:b/>
                <w:bCs/>
                <w:iCs/>
                <w:color w:val="000000"/>
              </w:rPr>
              <w:t xml:space="preserve">, </w:t>
            </w:r>
            <w:bookmarkEnd w:id="0"/>
            <w:r>
              <w:rPr>
                <w:rFonts w:ascii="Calisto MT" w:hAnsi="Calisto MT"/>
                <w:b/>
                <w:bCs/>
                <w:iCs/>
                <w:color w:val="000000"/>
                <w:lang w:val="id-ID"/>
              </w:rPr>
              <w:t>Ian Yulianti, and Fianti</w:t>
            </w:r>
          </w:p>
          <w:p w:rsidR="00E83444" w:rsidRPr="00207089" w:rsidRDefault="00E83444" w:rsidP="00305D41">
            <w:pPr>
              <w:suppressAutoHyphens/>
              <w:autoSpaceDE w:val="0"/>
              <w:autoSpaceDN w:val="0"/>
              <w:adjustRightInd w:val="0"/>
              <w:spacing w:beforeAutospacing="0" w:afterAutospacing="0"/>
              <w:ind w:left="0" w:right="0"/>
              <w:jc w:val="left"/>
              <w:textAlignment w:val="center"/>
              <w:rPr>
                <w:rFonts w:ascii="Calisto MT" w:hAnsi="Calisto MT"/>
                <w:b/>
                <w:bCs/>
                <w:color w:val="000000"/>
                <w:vertAlign w:val="superscript"/>
              </w:rPr>
            </w:pPr>
          </w:p>
          <w:tbl>
            <w:tblPr>
              <w:tblW w:w="8999" w:type="dxa"/>
              <w:tblInd w:w="1" w:type="dxa"/>
              <w:tblBorders>
                <w:top w:val="nil"/>
                <w:left w:val="nil"/>
                <w:bottom w:val="nil"/>
                <w:right w:val="nil"/>
              </w:tblBorders>
              <w:tblLayout w:type="fixed"/>
              <w:tblLook w:val="0000"/>
            </w:tblPr>
            <w:tblGrid>
              <w:gridCol w:w="8999"/>
            </w:tblGrid>
            <w:tr w:rsidR="00E83444" w:rsidRPr="00207089" w:rsidTr="00E83444">
              <w:trPr>
                <w:trHeight w:val="332"/>
              </w:trPr>
              <w:tc>
                <w:tcPr>
                  <w:tcW w:w="8999" w:type="dxa"/>
                </w:tcPr>
                <w:p w:rsidR="00E83444" w:rsidRPr="001D448C" w:rsidRDefault="004C0B53" w:rsidP="00305D41">
                  <w:pPr>
                    <w:autoSpaceDE w:val="0"/>
                    <w:autoSpaceDN w:val="0"/>
                    <w:adjustRightInd w:val="0"/>
                    <w:spacing w:after="0"/>
                    <w:ind w:hanging="135"/>
                    <w:jc w:val="both"/>
                    <w:rPr>
                      <w:rFonts w:ascii="Calisto MT" w:hAnsi="Calisto MT" w:cs="Verdana"/>
                      <w:color w:val="000000"/>
                      <w:sz w:val="20"/>
                      <w:szCs w:val="20"/>
                    </w:rPr>
                  </w:pPr>
                  <w:r>
                    <w:rPr>
                      <w:rFonts w:ascii="Calisto MT" w:hAnsi="Calisto MT" w:cs="Verdana"/>
                      <w:color w:val="000000"/>
                      <w:sz w:val="20"/>
                      <w:szCs w:val="20"/>
                      <w:lang w:val="id-ID"/>
                    </w:rPr>
                    <w:t>Magister of Phy</w:t>
                  </w:r>
                  <w:r w:rsidR="00E83444">
                    <w:rPr>
                      <w:rFonts w:ascii="Calisto MT" w:hAnsi="Calisto MT" w:cs="Verdana"/>
                      <w:color w:val="000000"/>
                      <w:sz w:val="20"/>
                      <w:szCs w:val="20"/>
                      <w:lang w:val="id-ID"/>
                    </w:rPr>
                    <w:t>sics Education</w:t>
                  </w:r>
                  <w:r w:rsidR="00E83444">
                    <w:rPr>
                      <w:rFonts w:ascii="Calisto MT" w:hAnsi="Calisto MT" w:cs="Verdana"/>
                      <w:color w:val="000000"/>
                      <w:sz w:val="20"/>
                      <w:szCs w:val="20"/>
                    </w:rPr>
                    <w:t xml:space="preserve">, </w:t>
                  </w:r>
                  <w:r w:rsidR="00E83444">
                    <w:rPr>
                      <w:rFonts w:ascii="Calisto MT" w:hAnsi="Calisto MT" w:cs="Verdana"/>
                      <w:color w:val="000000"/>
                      <w:sz w:val="20"/>
                      <w:szCs w:val="20"/>
                      <w:lang w:val="id-ID"/>
                    </w:rPr>
                    <w:t>State University of Semarang</w:t>
                  </w:r>
                  <w:r w:rsidR="00E83444">
                    <w:rPr>
                      <w:rFonts w:ascii="Calisto MT" w:hAnsi="Calisto MT" w:cs="Verdana"/>
                      <w:color w:val="000000"/>
                      <w:sz w:val="20"/>
                      <w:szCs w:val="20"/>
                    </w:rPr>
                    <w:t xml:space="preserve">, </w:t>
                  </w:r>
                  <w:r w:rsidR="00E83444">
                    <w:rPr>
                      <w:rFonts w:ascii="Calisto MT" w:hAnsi="Calisto MT" w:cs="Verdana"/>
                      <w:color w:val="000000"/>
                      <w:sz w:val="20"/>
                      <w:szCs w:val="20"/>
                      <w:lang w:val="id-ID"/>
                    </w:rPr>
                    <w:t>Semarang</w:t>
                  </w:r>
                  <w:r w:rsidR="00E83444" w:rsidRPr="00207089">
                    <w:rPr>
                      <w:rFonts w:ascii="Calisto MT" w:hAnsi="Calisto MT" w:cs="Verdana"/>
                      <w:color w:val="000000"/>
                      <w:sz w:val="20"/>
                      <w:szCs w:val="20"/>
                    </w:rPr>
                    <w:t xml:space="preserve">, Indonesia </w:t>
                  </w:r>
                </w:p>
                <w:p w:rsidR="00E83444" w:rsidRPr="001D448C" w:rsidRDefault="00E83444" w:rsidP="00305D41">
                  <w:pPr>
                    <w:autoSpaceDE w:val="0"/>
                    <w:autoSpaceDN w:val="0"/>
                    <w:adjustRightInd w:val="0"/>
                    <w:spacing w:after="0"/>
                    <w:ind w:left="-74" w:hanging="61"/>
                    <w:textAlignment w:val="center"/>
                    <w:rPr>
                      <w:rFonts w:ascii="Calisto MT" w:hAnsi="Calisto MT"/>
                      <w:color w:val="000000"/>
                      <w:sz w:val="20"/>
                      <w:szCs w:val="20"/>
                    </w:rPr>
                  </w:pPr>
                </w:p>
                <w:p w:rsidR="00E83444" w:rsidRPr="00207089" w:rsidRDefault="00E83444" w:rsidP="00305D41">
                  <w:pPr>
                    <w:autoSpaceDE w:val="0"/>
                    <w:autoSpaceDN w:val="0"/>
                    <w:adjustRightInd w:val="0"/>
                    <w:spacing w:after="0"/>
                    <w:jc w:val="both"/>
                    <w:rPr>
                      <w:rFonts w:ascii="Calisto MT" w:hAnsi="Calisto MT" w:cs="Verdana"/>
                      <w:color w:val="000000"/>
                      <w:sz w:val="20"/>
                      <w:szCs w:val="20"/>
                    </w:rPr>
                  </w:pPr>
                </w:p>
              </w:tc>
            </w:tr>
          </w:tbl>
          <w:p w:rsidR="00E83444" w:rsidRPr="0044682F" w:rsidRDefault="00E83444" w:rsidP="00305D41">
            <w:pPr>
              <w:pStyle w:val="SekolahDiterima"/>
              <w:suppressAutoHyphens/>
              <w:spacing w:line="276" w:lineRule="auto"/>
              <w:rPr>
                <w:rFonts w:cs="Times New Roman"/>
                <w:color w:val="000000" w:themeColor="text1"/>
              </w:rPr>
            </w:pPr>
          </w:p>
        </w:tc>
      </w:tr>
      <w:tr w:rsidR="00E83444" w:rsidRPr="002E280F" w:rsidTr="001843CF">
        <w:trPr>
          <w:trHeight w:val="7076"/>
        </w:trPr>
        <w:tc>
          <w:tcPr>
            <w:tcW w:w="2011" w:type="dxa"/>
            <w:gridSpan w:val="2"/>
            <w:tcBorders>
              <w:top w:val="single" w:sz="4" w:space="0" w:color="auto"/>
              <w:bottom w:val="single" w:sz="4" w:space="0" w:color="auto"/>
            </w:tcBorders>
          </w:tcPr>
          <w:p w:rsidR="00E83444" w:rsidRDefault="00E83444" w:rsidP="00305D41">
            <w:pPr>
              <w:pStyle w:val="BasicParagraph"/>
              <w:spacing w:line="240" w:lineRule="auto"/>
              <w:rPr>
                <w:rFonts w:cs="Times New Roman"/>
                <w:color w:val="000000" w:themeColor="text1"/>
                <w:position w:val="-18"/>
              </w:rPr>
            </w:pPr>
            <w:r w:rsidRPr="00D809EC">
              <w:rPr>
                <w:rFonts w:cs="Times New Roman"/>
                <w:b/>
                <w:bCs/>
                <w:color w:val="000000" w:themeColor="text1"/>
                <w:position w:val="-20"/>
                <w:sz w:val="22"/>
                <w:szCs w:val="22"/>
              </w:rPr>
              <w:t xml:space="preserve">Article </w:t>
            </w:r>
            <w:r>
              <w:rPr>
                <w:rFonts w:cs="Times New Roman"/>
                <w:b/>
                <w:bCs/>
                <w:color w:val="000000" w:themeColor="text1"/>
                <w:position w:val="-20"/>
                <w:sz w:val="22"/>
                <w:szCs w:val="22"/>
              </w:rPr>
              <w:t>I</w:t>
            </w:r>
            <w:r w:rsidRPr="00D809EC">
              <w:rPr>
                <w:rFonts w:cs="Times New Roman"/>
                <w:b/>
                <w:bCs/>
                <w:color w:val="000000" w:themeColor="text1"/>
                <w:position w:val="-20"/>
                <w:sz w:val="22"/>
                <w:szCs w:val="22"/>
              </w:rPr>
              <w:t>nfo</w:t>
            </w:r>
          </w:p>
          <w:p w:rsidR="00E83444" w:rsidRPr="00FE5A94" w:rsidRDefault="00E83444" w:rsidP="001843CF">
            <w:pPr>
              <w:pStyle w:val="BasicParagraph"/>
              <w:spacing w:line="240" w:lineRule="auto"/>
              <w:ind w:left="-210"/>
              <w:jc w:val="left"/>
              <w:rPr>
                <w:rFonts w:cs="Times New Roman"/>
                <w:color w:val="000000" w:themeColor="text1"/>
                <w:position w:val="-18"/>
              </w:rPr>
            </w:pPr>
            <w:r w:rsidRPr="002E280F">
              <w:rPr>
                <w:rFonts w:cs="Times New Roman"/>
                <w:color w:val="000000" w:themeColor="text1"/>
              </w:rPr>
              <w:t>________________</w:t>
            </w:r>
          </w:p>
          <w:p w:rsidR="00E83444" w:rsidRPr="0042684B" w:rsidRDefault="00E83444" w:rsidP="00305D41">
            <w:pPr>
              <w:autoSpaceDE w:val="0"/>
              <w:autoSpaceDN w:val="0"/>
              <w:adjustRightInd w:val="0"/>
              <w:spacing w:before="60" w:beforeAutospacing="0" w:afterAutospacing="0" w:line="276" w:lineRule="auto"/>
              <w:ind w:left="-74" w:right="-108"/>
              <w:jc w:val="left"/>
              <w:textAlignment w:val="center"/>
              <w:rPr>
                <w:rFonts w:ascii="Calisto MT" w:hAnsi="Calisto MT"/>
                <w:color w:val="000000"/>
                <w:position w:val="-6"/>
                <w:sz w:val="16"/>
                <w:szCs w:val="16"/>
                <w:lang w:val="id-ID"/>
              </w:rPr>
            </w:pPr>
            <w:r w:rsidRPr="0042684B">
              <w:rPr>
                <w:rFonts w:ascii="Calisto MT" w:hAnsi="Calisto MT"/>
                <w:iCs/>
                <w:color w:val="000000"/>
                <w:position w:val="-6"/>
                <w:sz w:val="16"/>
                <w:szCs w:val="16"/>
                <w:lang w:val="id-ID"/>
              </w:rPr>
              <w:t>Article History :</w:t>
            </w:r>
          </w:p>
          <w:p w:rsidR="00E83444" w:rsidRPr="00015DA2" w:rsidRDefault="00E83444" w:rsidP="00305D41">
            <w:pPr>
              <w:autoSpaceDE w:val="0"/>
              <w:autoSpaceDN w:val="0"/>
              <w:adjustRightInd w:val="0"/>
              <w:spacing w:beforeAutospacing="0" w:afterAutospacing="0" w:line="276" w:lineRule="auto"/>
              <w:ind w:left="-74" w:right="-108"/>
              <w:jc w:val="left"/>
              <w:textAlignment w:val="center"/>
              <w:rPr>
                <w:rFonts w:ascii="Calisto MT" w:hAnsi="Calisto MT"/>
                <w:color w:val="000000"/>
                <w:position w:val="-6"/>
                <w:sz w:val="16"/>
                <w:szCs w:val="16"/>
                <w:lang w:val="id-ID"/>
              </w:rPr>
            </w:pPr>
            <w:r w:rsidRPr="0042684B">
              <w:rPr>
                <w:rFonts w:ascii="Calisto MT" w:hAnsi="Calisto MT"/>
                <w:color w:val="000000"/>
                <w:position w:val="-6"/>
                <w:sz w:val="16"/>
                <w:szCs w:val="16"/>
                <w:lang w:val="id-ID"/>
              </w:rPr>
              <w:t>Received</w:t>
            </w:r>
            <w:r>
              <w:rPr>
                <w:rFonts w:ascii="Calisto MT" w:hAnsi="Calisto MT"/>
                <w:color w:val="000000"/>
                <w:position w:val="-6"/>
                <w:sz w:val="16"/>
                <w:szCs w:val="16"/>
                <w:lang w:val="id-ID"/>
              </w:rPr>
              <w:t>xxxx</w:t>
            </w:r>
            <w:r w:rsidR="00015DA2">
              <w:rPr>
                <w:rFonts w:ascii="Calisto MT" w:hAnsi="Calisto MT"/>
                <w:color w:val="000000"/>
                <w:position w:val="-6"/>
                <w:sz w:val="16"/>
                <w:szCs w:val="16"/>
                <w:lang w:val="en-GB"/>
              </w:rPr>
              <w:t xml:space="preserve"> </w:t>
            </w:r>
          </w:p>
          <w:p w:rsidR="00E83444" w:rsidRPr="00015DA2" w:rsidRDefault="00E83444" w:rsidP="00305D41">
            <w:pPr>
              <w:autoSpaceDE w:val="0"/>
              <w:autoSpaceDN w:val="0"/>
              <w:adjustRightInd w:val="0"/>
              <w:spacing w:beforeAutospacing="0" w:afterAutospacing="0" w:line="276" w:lineRule="auto"/>
              <w:ind w:left="-74" w:right="-108"/>
              <w:jc w:val="left"/>
              <w:textAlignment w:val="center"/>
              <w:rPr>
                <w:rFonts w:ascii="Calisto MT" w:hAnsi="Calisto MT"/>
                <w:color w:val="000000"/>
                <w:position w:val="-6"/>
                <w:sz w:val="16"/>
                <w:szCs w:val="16"/>
                <w:lang w:val="id-ID"/>
              </w:rPr>
            </w:pPr>
            <w:r w:rsidRPr="0042684B">
              <w:rPr>
                <w:rFonts w:ascii="Calisto MT" w:hAnsi="Calisto MT"/>
                <w:color w:val="000000"/>
                <w:position w:val="-6"/>
                <w:sz w:val="16"/>
                <w:szCs w:val="16"/>
                <w:lang w:val="id-ID"/>
              </w:rPr>
              <w:t>Accepted</w:t>
            </w:r>
            <w:r>
              <w:rPr>
                <w:rFonts w:ascii="Calisto MT" w:hAnsi="Calisto MT"/>
                <w:color w:val="000000"/>
                <w:position w:val="-6"/>
                <w:sz w:val="16"/>
                <w:szCs w:val="16"/>
                <w:lang w:val="id-ID"/>
              </w:rPr>
              <w:t>xxxx</w:t>
            </w:r>
            <w:r w:rsidR="00015DA2">
              <w:rPr>
                <w:rFonts w:ascii="Calisto MT" w:hAnsi="Calisto MT"/>
                <w:color w:val="000000"/>
                <w:position w:val="-6"/>
                <w:sz w:val="16"/>
                <w:szCs w:val="16"/>
                <w:lang w:val="en-GB"/>
              </w:rPr>
              <w:t xml:space="preserve"> </w:t>
            </w:r>
          </w:p>
          <w:p w:rsidR="00E83444" w:rsidRPr="00015DA2" w:rsidRDefault="00E83444" w:rsidP="00305D41">
            <w:pPr>
              <w:autoSpaceDE w:val="0"/>
              <w:autoSpaceDN w:val="0"/>
              <w:adjustRightInd w:val="0"/>
              <w:spacing w:beforeAutospacing="0" w:afterAutospacing="0" w:line="276" w:lineRule="auto"/>
              <w:ind w:left="-74" w:right="-108"/>
              <w:jc w:val="left"/>
              <w:textAlignment w:val="center"/>
              <w:rPr>
                <w:rFonts w:ascii="Calisto MT" w:hAnsi="Calisto MT"/>
                <w:color w:val="000000"/>
                <w:position w:val="-6"/>
                <w:sz w:val="16"/>
                <w:szCs w:val="16"/>
                <w:lang w:val="id-ID"/>
              </w:rPr>
            </w:pPr>
            <w:r w:rsidRPr="0042684B">
              <w:rPr>
                <w:rFonts w:ascii="Calisto MT" w:hAnsi="Calisto MT"/>
                <w:color w:val="000000"/>
                <w:position w:val="-6"/>
                <w:sz w:val="16"/>
                <w:szCs w:val="16"/>
                <w:lang w:val="id-ID"/>
              </w:rPr>
              <w:t>P</w:t>
            </w:r>
            <w:proofErr w:type="spellStart"/>
            <w:r w:rsidRPr="0042684B">
              <w:rPr>
                <w:rFonts w:ascii="Calisto MT" w:hAnsi="Calisto MT"/>
                <w:color w:val="000000"/>
                <w:position w:val="-6"/>
                <w:sz w:val="16"/>
                <w:szCs w:val="16"/>
                <w:lang w:val="en-GB"/>
              </w:rPr>
              <w:t>ubli</w:t>
            </w:r>
            <w:proofErr w:type="spellEnd"/>
            <w:r w:rsidRPr="0042684B">
              <w:rPr>
                <w:rFonts w:ascii="Calisto MT" w:hAnsi="Calisto MT"/>
                <w:color w:val="000000"/>
                <w:position w:val="-6"/>
                <w:sz w:val="16"/>
                <w:szCs w:val="16"/>
                <w:lang w:val="id-ID"/>
              </w:rPr>
              <w:t>shed</w:t>
            </w:r>
            <w:r>
              <w:rPr>
                <w:rFonts w:ascii="Calisto MT" w:hAnsi="Calisto MT"/>
                <w:color w:val="000000"/>
                <w:position w:val="-6"/>
                <w:sz w:val="16"/>
                <w:szCs w:val="16"/>
                <w:lang w:val="id-ID"/>
              </w:rPr>
              <w:t>xxxx</w:t>
            </w:r>
            <w:r w:rsidR="00015DA2">
              <w:rPr>
                <w:rFonts w:ascii="Calisto MT" w:hAnsi="Calisto MT"/>
                <w:color w:val="000000"/>
                <w:position w:val="-6"/>
                <w:sz w:val="16"/>
                <w:szCs w:val="16"/>
                <w:lang w:val="en-GB"/>
              </w:rPr>
              <w:t xml:space="preserve"> </w:t>
            </w:r>
          </w:p>
          <w:p w:rsidR="00E83444" w:rsidRPr="00FE5A94" w:rsidRDefault="00E83444" w:rsidP="00305D41">
            <w:pPr>
              <w:autoSpaceDE w:val="0"/>
              <w:autoSpaceDN w:val="0"/>
              <w:adjustRightInd w:val="0"/>
              <w:spacing w:beforeAutospacing="0" w:afterAutospacing="0" w:line="276" w:lineRule="auto"/>
              <w:ind w:left="-74" w:right="-108"/>
              <w:jc w:val="left"/>
              <w:textAlignment w:val="center"/>
              <w:rPr>
                <w:rFonts w:ascii="Calisto MT" w:hAnsi="Calisto MT"/>
                <w:color w:val="000000"/>
                <w:position w:val="-6"/>
                <w:sz w:val="16"/>
                <w:szCs w:val="16"/>
                <w:lang w:val="id-ID"/>
              </w:rPr>
            </w:pPr>
            <w:r w:rsidRPr="002E280F">
              <w:rPr>
                <w:rFonts w:cs="Times New Roman"/>
                <w:color w:val="000000" w:themeColor="text1"/>
              </w:rPr>
              <w:t>______________</w:t>
            </w:r>
          </w:p>
          <w:p w:rsidR="00E83444" w:rsidRDefault="00E83444" w:rsidP="00305D41">
            <w:pPr>
              <w:autoSpaceDE w:val="0"/>
              <w:autoSpaceDN w:val="0"/>
              <w:adjustRightInd w:val="0"/>
              <w:spacing w:before="60" w:beforeAutospacing="0" w:afterAutospacing="0" w:line="276" w:lineRule="auto"/>
              <w:ind w:left="-74" w:right="0"/>
              <w:jc w:val="left"/>
              <w:textAlignment w:val="center"/>
              <w:rPr>
                <w:rFonts w:ascii="Calisto MT" w:hAnsi="Calisto MT"/>
                <w:iCs/>
                <w:color w:val="000000"/>
                <w:sz w:val="16"/>
                <w:szCs w:val="16"/>
                <w:lang w:val="en-GB"/>
              </w:rPr>
            </w:pPr>
            <w:r>
              <w:rPr>
                <w:rFonts w:ascii="Calisto MT" w:hAnsi="Calisto MT"/>
                <w:iCs/>
                <w:color w:val="000000"/>
                <w:sz w:val="16"/>
                <w:szCs w:val="16"/>
                <w:lang w:val="en-GB"/>
              </w:rPr>
              <w:t>Keywords:</w:t>
            </w:r>
          </w:p>
          <w:p w:rsidR="00E83444" w:rsidRDefault="00E83444" w:rsidP="00305D41">
            <w:pPr>
              <w:autoSpaceDE w:val="0"/>
              <w:autoSpaceDN w:val="0"/>
              <w:adjustRightInd w:val="0"/>
              <w:spacing w:before="60" w:beforeAutospacing="0" w:afterAutospacing="0" w:line="276" w:lineRule="auto"/>
              <w:ind w:left="-74" w:right="0"/>
              <w:jc w:val="both"/>
              <w:textAlignment w:val="center"/>
              <w:rPr>
                <w:rFonts w:ascii="Calisto MT" w:hAnsi="Calisto MT"/>
                <w:iCs/>
                <w:color w:val="000000"/>
                <w:sz w:val="16"/>
                <w:szCs w:val="16"/>
                <w:lang w:val="en-GB"/>
              </w:rPr>
            </w:pPr>
            <w:r>
              <w:rPr>
                <w:rFonts w:ascii="Arial" w:eastAsia="Arial" w:hAnsi="Arial" w:cs="Arial"/>
                <w:color w:val="000000"/>
                <w:sz w:val="16"/>
                <w:szCs w:val="16"/>
              </w:rPr>
              <w:t xml:space="preserve">Village </w:t>
            </w:r>
            <w:proofErr w:type="spellStart"/>
            <w:r>
              <w:rPr>
                <w:rFonts w:ascii="Arial" w:eastAsia="Arial" w:hAnsi="Arial" w:cs="Arial"/>
                <w:color w:val="000000"/>
                <w:sz w:val="16"/>
                <w:szCs w:val="16"/>
              </w:rPr>
              <w:t>Kranji</w:t>
            </w:r>
            <w:proofErr w:type="spellEnd"/>
            <w:r>
              <w:rPr>
                <w:rFonts w:ascii="Arial" w:eastAsia="Arial" w:hAnsi="Arial" w:cs="Arial"/>
                <w:color w:val="000000"/>
                <w:sz w:val="16"/>
                <w:szCs w:val="16"/>
              </w:rPr>
              <w:t xml:space="preserve">, Climate change, Water Supply </w:t>
            </w:r>
            <w:r>
              <w:rPr>
                <w:rFonts w:cs="Times New Roman"/>
                <w:color w:val="000000" w:themeColor="text1"/>
                <w:sz w:val="16"/>
                <w:szCs w:val="16"/>
              </w:rPr>
              <w:t>________________</w:t>
            </w:r>
            <w:r w:rsidRPr="002E280F">
              <w:rPr>
                <w:rFonts w:cs="Times New Roman"/>
                <w:color w:val="000000" w:themeColor="text1"/>
                <w:sz w:val="16"/>
                <w:szCs w:val="16"/>
              </w:rPr>
              <w:t>___</w:t>
            </w:r>
          </w:p>
          <w:p w:rsidR="00E83444" w:rsidRPr="00E45D6D" w:rsidRDefault="00E83444" w:rsidP="00305D41">
            <w:pPr>
              <w:rPr>
                <w:rFonts w:ascii="Calisto MT" w:hAnsi="Calisto MT"/>
                <w:sz w:val="16"/>
                <w:szCs w:val="16"/>
                <w:lang w:val="en-GB"/>
              </w:rPr>
            </w:pPr>
          </w:p>
          <w:p w:rsidR="00E83444" w:rsidRPr="00E45D6D" w:rsidRDefault="00E83444" w:rsidP="00305D41">
            <w:pPr>
              <w:rPr>
                <w:rFonts w:ascii="Calisto MT" w:hAnsi="Calisto MT"/>
                <w:sz w:val="16"/>
                <w:szCs w:val="16"/>
                <w:lang w:val="en-GB"/>
              </w:rPr>
            </w:pPr>
          </w:p>
          <w:p w:rsidR="00E83444" w:rsidRPr="00E45D6D" w:rsidRDefault="00E83444" w:rsidP="00305D41">
            <w:pPr>
              <w:rPr>
                <w:rFonts w:ascii="Calisto MT" w:hAnsi="Calisto MT"/>
                <w:sz w:val="16"/>
                <w:szCs w:val="16"/>
                <w:lang w:val="en-GB"/>
              </w:rPr>
            </w:pPr>
          </w:p>
          <w:p w:rsidR="00E83444" w:rsidRPr="00E45D6D" w:rsidRDefault="00E83444" w:rsidP="00305D41">
            <w:pPr>
              <w:ind w:left="0"/>
              <w:jc w:val="both"/>
              <w:rPr>
                <w:rFonts w:ascii="Calisto MT" w:hAnsi="Calisto MT"/>
                <w:sz w:val="16"/>
                <w:szCs w:val="16"/>
                <w:lang w:val="en-GB"/>
              </w:rPr>
            </w:pPr>
          </w:p>
          <w:p w:rsidR="00E83444" w:rsidRPr="00E45D6D" w:rsidRDefault="00E83444" w:rsidP="00305D41">
            <w:pPr>
              <w:rPr>
                <w:rFonts w:ascii="Calisto MT" w:hAnsi="Calisto MT"/>
                <w:sz w:val="16"/>
                <w:szCs w:val="16"/>
                <w:lang w:val="en-GB"/>
              </w:rPr>
            </w:pPr>
          </w:p>
          <w:p w:rsidR="00E83444" w:rsidRPr="00E45D6D" w:rsidRDefault="00E83444" w:rsidP="00305D41">
            <w:pPr>
              <w:rPr>
                <w:rFonts w:ascii="Calisto MT" w:hAnsi="Calisto MT"/>
                <w:sz w:val="16"/>
                <w:szCs w:val="16"/>
                <w:lang w:val="en-GB"/>
              </w:rPr>
            </w:pPr>
          </w:p>
          <w:p w:rsidR="00E83444" w:rsidRPr="00E45D6D" w:rsidRDefault="00E83444" w:rsidP="00305D41">
            <w:pPr>
              <w:rPr>
                <w:rFonts w:ascii="Calisto MT" w:hAnsi="Calisto MT"/>
                <w:sz w:val="16"/>
                <w:szCs w:val="16"/>
                <w:lang w:val="en-GB"/>
              </w:rPr>
            </w:pPr>
          </w:p>
        </w:tc>
        <w:tc>
          <w:tcPr>
            <w:tcW w:w="6953" w:type="dxa"/>
            <w:gridSpan w:val="3"/>
            <w:tcBorders>
              <w:top w:val="single" w:sz="4" w:space="0" w:color="auto"/>
              <w:bottom w:val="single" w:sz="4" w:space="0" w:color="auto"/>
            </w:tcBorders>
          </w:tcPr>
          <w:p w:rsidR="00E83444" w:rsidRPr="002E280F" w:rsidRDefault="00E83444" w:rsidP="001843CF">
            <w:pPr>
              <w:pStyle w:val="BasicParagraph"/>
              <w:suppressAutoHyphens/>
              <w:spacing w:line="276" w:lineRule="auto"/>
              <w:jc w:val="left"/>
              <w:rPr>
                <w:rFonts w:cs="Times New Roman"/>
                <w:color w:val="000000" w:themeColor="text1"/>
                <w:sz w:val="24"/>
                <w:szCs w:val="24"/>
              </w:rPr>
            </w:pPr>
            <w:r w:rsidRPr="00D809EC">
              <w:rPr>
                <w:rFonts w:cs="Times New Roman"/>
                <w:b/>
                <w:bCs/>
                <w:color w:val="000000" w:themeColor="text1"/>
                <w:position w:val="-18"/>
                <w:sz w:val="22"/>
                <w:szCs w:val="22"/>
              </w:rPr>
              <w:t>Abstract</w:t>
            </w:r>
          </w:p>
          <w:p w:rsidR="00E83444" w:rsidRPr="002E280F" w:rsidRDefault="00E83444" w:rsidP="00305D41">
            <w:pPr>
              <w:pStyle w:val="AbstakIndo"/>
              <w:suppressAutoHyphens/>
              <w:spacing w:line="276" w:lineRule="auto"/>
              <w:rPr>
                <w:rFonts w:ascii="Calisto MT" w:hAnsi="Calisto MT" w:cs="Times New Roman"/>
                <w:color w:val="000000" w:themeColor="text1"/>
              </w:rPr>
            </w:pPr>
            <w:r w:rsidRPr="002E280F">
              <w:rPr>
                <w:rFonts w:ascii="Calisto MT" w:hAnsi="Calisto MT" w:cs="Times New Roman"/>
                <w:color w:val="000000" w:themeColor="text1"/>
              </w:rPr>
              <w:t>___________________________</w:t>
            </w:r>
            <w:r w:rsidR="001843CF">
              <w:rPr>
                <w:rFonts w:ascii="Calisto MT" w:hAnsi="Calisto MT" w:cs="Times New Roman"/>
                <w:color w:val="000000" w:themeColor="text1"/>
              </w:rPr>
              <w:t>__</w:t>
            </w:r>
            <w:r w:rsidRPr="002E280F">
              <w:rPr>
                <w:rFonts w:ascii="Calisto MT" w:hAnsi="Calisto MT" w:cs="Times New Roman"/>
                <w:color w:val="000000" w:themeColor="text1"/>
              </w:rPr>
              <w:t>_______________________________________</w:t>
            </w:r>
          </w:p>
          <w:p w:rsidR="001843CF" w:rsidRDefault="00E83444" w:rsidP="0037216E">
            <w:pPr>
              <w:pStyle w:val="Normal1"/>
              <w:widowControl w:val="0"/>
              <w:pBdr>
                <w:top w:val="nil"/>
                <w:left w:val="nil"/>
                <w:bottom w:val="nil"/>
                <w:right w:val="nil"/>
                <w:between w:val="nil"/>
              </w:pBdr>
              <w:spacing w:beforeAutospacing="0" w:afterAutospacing="0"/>
              <w:jc w:val="both"/>
              <w:rPr>
                <w:rFonts w:ascii="Calisto MT" w:hAnsi="Calisto MT"/>
                <w:color w:val="000000"/>
                <w:sz w:val="20"/>
                <w:szCs w:val="20"/>
              </w:rPr>
            </w:pPr>
            <w:r w:rsidRPr="00092625">
              <w:rPr>
                <w:rFonts w:ascii="Calisto MT" w:hAnsi="Calisto MT"/>
                <w:color w:val="000000"/>
                <w:sz w:val="20"/>
                <w:szCs w:val="20"/>
              </w:rPr>
              <w:t xml:space="preserve">Water is an important need in human life which is a natural resource which must be maintained availability. Changes in land use and weather changes can cause changes in the condition of water sources. These changes can affect the availability of water. The current condition in </w:t>
            </w:r>
            <w:proofErr w:type="spellStart"/>
            <w:r w:rsidRPr="00092625">
              <w:rPr>
                <w:rFonts w:ascii="Calisto MT" w:hAnsi="Calisto MT"/>
                <w:color w:val="000000"/>
                <w:sz w:val="20"/>
                <w:szCs w:val="20"/>
              </w:rPr>
              <w:t>Kranji</w:t>
            </w:r>
            <w:proofErr w:type="spellEnd"/>
            <w:r w:rsidRPr="00092625">
              <w:rPr>
                <w:rFonts w:ascii="Calisto MT" w:hAnsi="Calisto MT"/>
                <w:color w:val="000000"/>
                <w:sz w:val="20"/>
                <w:szCs w:val="20"/>
              </w:rPr>
              <w:t xml:space="preserve"> Village, </w:t>
            </w:r>
            <w:proofErr w:type="spellStart"/>
            <w:r w:rsidRPr="00092625">
              <w:rPr>
                <w:rFonts w:ascii="Calisto MT" w:hAnsi="Calisto MT"/>
                <w:color w:val="000000"/>
                <w:sz w:val="20"/>
                <w:szCs w:val="20"/>
              </w:rPr>
              <w:t>Kedungwuni</w:t>
            </w:r>
            <w:proofErr w:type="spellEnd"/>
            <w:r w:rsidRPr="00092625">
              <w:rPr>
                <w:rFonts w:ascii="Calisto MT" w:hAnsi="Calisto MT"/>
                <w:color w:val="000000"/>
                <w:sz w:val="20"/>
                <w:szCs w:val="20"/>
              </w:rPr>
              <w:t xml:space="preserve"> </w:t>
            </w:r>
            <w:proofErr w:type="spellStart"/>
            <w:r w:rsidRPr="00092625">
              <w:rPr>
                <w:rFonts w:ascii="Calisto MT" w:hAnsi="Calisto MT"/>
                <w:color w:val="000000"/>
                <w:sz w:val="20"/>
                <w:szCs w:val="20"/>
              </w:rPr>
              <w:t>Timur</w:t>
            </w:r>
            <w:proofErr w:type="spellEnd"/>
            <w:r w:rsidRPr="00092625">
              <w:rPr>
                <w:rFonts w:ascii="Calisto MT" w:hAnsi="Calisto MT"/>
                <w:color w:val="000000"/>
                <w:sz w:val="20"/>
                <w:szCs w:val="20"/>
              </w:rPr>
              <w:t xml:space="preserve"> District, </w:t>
            </w:r>
            <w:proofErr w:type="spellStart"/>
            <w:r w:rsidRPr="00092625">
              <w:rPr>
                <w:rFonts w:ascii="Calisto MT" w:hAnsi="Calisto MT"/>
                <w:color w:val="000000"/>
                <w:sz w:val="20"/>
                <w:szCs w:val="20"/>
              </w:rPr>
              <w:t>Pekalongan</w:t>
            </w:r>
            <w:proofErr w:type="spellEnd"/>
            <w:r w:rsidRPr="00092625">
              <w:rPr>
                <w:rFonts w:ascii="Calisto MT" w:hAnsi="Calisto MT"/>
                <w:color w:val="000000"/>
                <w:sz w:val="20"/>
                <w:szCs w:val="20"/>
              </w:rPr>
              <w:t xml:space="preserve"> Regency, there is a river that has decreased in quantity. If efforts to protect and repair the springs are not carried out, it can lead to a condition where there is no longer available water source. To better understand the problem of water availability in </w:t>
            </w:r>
            <w:proofErr w:type="spellStart"/>
            <w:r w:rsidRPr="00092625">
              <w:rPr>
                <w:rFonts w:ascii="Calisto MT" w:hAnsi="Calisto MT"/>
                <w:color w:val="000000"/>
                <w:sz w:val="20"/>
                <w:szCs w:val="20"/>
              </w:rPr>
              <w:t>Kranji</w:t>
            </w:r>
            <w:proofErr w:type="spellEnd"/>
            <w:r w:rsidRPr="00092625">
              <w:rPr>
                <w:rFonts w:ascii="Calisto MT" w:hAnsi="Calisto MT"/>
                <w:color w:val="000000"/>
                <w:sz w:val="20"/>
                <w:szCs w:val="20"/>
              </w:rPr>
              <w:t xml:space="preserve"> Village, East </w:t>
            </w:r>
            <w:proofErr w:type="spellStart"/>
            <w:r w:rsidRPr="00092625">
              <w:rPr>
                <w:rFonts w:ascii="Calisto MT" w:hAnsi="Calisto MT"/>
                <w:color w:val="000000"/>
                <w:sz w:val="20"/>
                <w:szCs w:val="20"/>
              </w:rPr>
              <w:t>Kedungwuni</w:t>
            </w:r>
            <w:proofErr w:type="spellEnd"/>
            <w:r w:rsidRPr="00092625">
              <w:rPr>
                <w:rFonts w:ascii="Calisto MT" w:hAnsi="Calisto MT"/>
                <w:color w:val="000000"/>
                <w:sz w:val="20"/>
                <w:szCs w:val="20"/>
              </w:rPr>
              <w:t xml:space="preserve"> District, </w:t>
            </w:r>
            <w:proofErr w:type="spellStart"/>
            <w:r w:rsidRPr="00092625">
              <w:rPr>
                <w:rFonts w:ascii="Calisto MT" w:hAnsi="Calisto MT"/>
                <w:color w:val="000000"/>
                <w:sz w:val="20"/>
                <w:szCs w:val="20"/>
              </w:rPr>
              <w:t>Pekalongan</w:t>
            </w:r>
            <w:proofErr w:type="spellEnd"/>
            <w:r w:rsidRPr="00092625">
              <w:rPr>
                <w:rFonts w:ascii="Calisto MT" w:hAnsi="Calisto MT"/>
                <w:color w:val="000000"/>
                <w:sz w:val="20"/>
                <w:szCs w:val="20"/>
              </w:rPr>
              <w:t xml:space="preserve"> Regency, it is necessary to conduct research that aims to determine the condition of water availability. The research was conducted by collecting data and information that can be used in the analysis of water availability. The data obtained can be in the form of secondary data. The data will then also be analyzed with the influence of climate change. The results of the research show the area of </w:t>
            </w:r>
            <w:r w:rsidRPr="00092625">
              <w:rPr>
                <w:color w:val="000000"/>
                <w:sz w:val="20"/>
                <w:szCs w:val="20"/>
              </w:rPr>
              <w:t>​​</w:t>
            </w:r>
            <w:r w:rsidRPr="00092625">
              <w:rPr>
                <w:rFonts w:ascii="Calisto MT" w:hAnsi="Calisto MT"/>
                <w:color w:val="000000"/>
                <w:sz w:val="20"/>
                <w:szCs w:val="20"/>
              </w:rPr>
              <w:t xml:space="preserve">the watershed in </w:t>
            </w:r>
            <w:proofErr w:type="spellStart"/>
            <w:r w:rsidRPr="00092625">
              <w:rPr>
                <w:rFonts w:ascii="Calisto MT" w:hAnsi="Calisto MT"/>
                <w:color w:val="000000"/>
                <w:sz w:val="20"/>
                <w:szCs w:val="20"/>
              </w:rPr>
              <w:t>Kranji</w:t>
            </w:r>
            <w:proofErr w:type="spellEnd"/>
            <w:r w:rsidRPr="00092625">
              <w:rPr>
                <w:rFonts w:ascii="Calisto MT" w:hAnsi="Calisto MT"/>
                <w:color w:val="000000"/>
                <w:sz w:val="20"/>
                <w:szCs w:val="20"/>
              </w:rPr>
              <w:t xml:space="preserve"> Village, </w:t>
            </w:r>
            <w:proofErr w:type="spellStart"/>
            <w:r w:rsidRPr="00092625">
              <w:rPr>
                <w:rFonts w:ascii="Calisto MT" w:hAnsi="Calisto MT"/>
                <w:color w:val="000000"/>
                <w:sz w:val="20"/>
                <w:szCs w:val="20"/>
              </w:rPr>
              <w:t>Kedungwuni</w:t>
            </w:r>
            <w:proofErr w:type="spellEnd"/>
            <w:r w:rsidRPr="00092625">
              <w:rPr>
                <w:rFonts w:ascii="Calisto MT" w:hAnsi="Calisto MT"/>
                <w:color w:val="000000"/>
                <w:sz w:val="20"/>
                <w:szCs w:val="20"/>
              </w:rPr>
              <w:t xml:space="preserve"> District, </w:t>
            </w:r>
            <w:proofErr w:type="spellStart"/>
            <w:r w:rsidRPr="00092625">
              <w:rPr>
                <w:rFonts w:ascii="Calisto MT" w:hAnsi="Calisto MT"/>
                <w:color w:val="000000"/>
                <w:sz w:val="20"/>
                <w:szCs w:val="20"/>
              </w:rPr>
              <w:t>Pekalongan</w:t>
            </w:r>
            <w:proofErr w:type="spellEnd"/>
            <w:r w:rsidRPr="00092625">
              <w:rPr>
                <w:rFonts w:ascii="Calisto MT" w:hAnsi="Calisto MT"/>
                <w:color w:val="000000"/>
                <w:sz w:val="20"/>
                <w:szCs w:val="20"/>
              </w:rPr>
              <w:t xml:space="preserve"> Regency, maximum daily rainfall data, design rain calculations, and mainstay discharge and surface water volume, each of which is generated from the 2011-2020 study. Due to climate change, the mainstay flood discharge from runoff is estimated to decrease drastically, as well as rainwater that will seep into groundwater. </w:t>
            </w:r>
          </w:p>
          <w:p w:rsidR="0037216E" w:rsidRDefault="0037216E" w:rsidP="0037216E">
            <w:pPr>
              <w:pStyle w:val="Normal1"/>
              <w:widowControl w:val="0"/>
              <w:pBdr>
                <w:top w:val="nil"/>
                <w:left w:val="nil"/>
                <w:bottom w:val="nil"/>
                <w:right w:val="nil"/>
                <w:between w:val="nil"/>
              </w:pBdr>
              <w:spacing w:beforeAutospacing="0" w:afterAutospacing="0"/>
              <w:jc w:val="both"/>
              <w:rPr>
                <w:rFonts w:ascii="Calisto MT" w:hAnsi="Calisto MT"/>
                <w:color w:val="000000"/>
                <w:sz w:val="20"/>
                <w:szCs w:val="20"/>
              </w:rPr>
            </w:pPr>
          </w:p>
          <w:p w:rsidR="0037216E" w:rsidRDefault="0037216E" w:rsidP="0037216E">
            <w:pPr>
              <w:pStyle w:val="Normal1"/>
              <w:widowControl w:val="0"/>
              <w:pBdr>
                <w:top w:val="nil"/>
                <w:left w:val="nil"/>
                <w:bottom w:val="nil"/>
                <w:right w:val="nil"/>
                <w:between w:val="nil"/>
              </w:pBdr>
              <w:spacing w:beforeAutospacing="0" w:afterAutospacing="0"/>
              <w:jc w:val="both"/>
              <w:rPr>
                <w:rFonts w:ascii="Calisto MT" w:hAnsi="Calisto MT"/>
                <w:color w:val="000000"/>
                <w:sz w:val="20"/>
                <w:szCs w:val="20"/>
              </w:rPr>
            </w:pPr>
          </w:p>
          <w:p w:rsidR="0037216E" w:rsidRPr="00092625" w:rsidRDefault="0037216E" w:rsidP="0037216E">
            <w:pPr>
              <w:pStyle w:val="Normal1"/>
              <w:widowControl w:val="0"/>
              <w:pBdr>
                <w:top w:val="nil"/>
                <w:left w:val="nil"/>
                <w:bottom w:val="nil"/>
                <w:right w:val="nil"/>
                <w:between w:val="nil"/>
              </w:pBdr>
              <w:spacing w:beforeAutospacing="0" w:afterAutospacing="0"/>
              <w:ind w:left="0"/>
              <w:jc w:val="both"/>
              <w:rPr>
                <w:rFonts w:ascii="Calisto MT" w:hAnsi="Calisto MT"/>
                <w:color w:val="000000"/>
                <w:sz w:val="20"/>
                <w:szCs w:val="20"/>
              </w:rPr>
            </w:pPr>
          </w:p>
          <w:p w:rsidR="00E83444" w:rsidRPr="002E280F" w:rsidRDefault="00015DA2" w:rsidP="00305D41">
            <w:pPr>
              <w:spacing w:beforeAutospacing="0" w:afterAutospacing="0" w:line="276" w:lineRule="auto"/>
              <w:ind w:left="0"/>
              <w:jc w:val="both"/>
              <w:rPr>
                <w:rFonts w:cs="Times New Roman"/>
                <w:color w:val="000000" w:themeColor="text1"/>
              </w:rPr>
            </w:pPr>
            <w:r>
              <w:rPr>
                <w:lang w:val="id-ID"/>
              </w:rPr>
              <w:t xml:space="preserve">                                                               </w:t>
            </w:r>
            <w:r>
              <w:t>© 2</w:t>
            </w:r>
            <w:r>
              <w:rPr>
                <w:lang w:val="id-ID"/>
              </w:rPr>
              <w:t>021</w:t>
            </w:r>
            <w:r w:rsidR="00E83444">
              <w:t xml:space="preserve"> </w:t>
            </w:r>
            <w:r w:rsidR="00E83444">
              <w:rPr>
                <w:lang w:val="id-ID"/>
              </w:rPr>
              <w:t>Stae University of</w:t>
            </w:r>
            <w:r w:rsidR="00E83444">
              <w:t xml:space="preserve"> Semarang</w:t>
            </w:r>
          </w:p>
        </w:tc>
      </w:tr>
      <w:tr w:rsidR="00E83444" w:rsidRPr="00A90BD0" w:rsidTr="001843CF">
        <w:trPr>
          <w:trHeight w:val="943"/>
        </w:trPr>
        <w:tc>
          <w:tcPr>
            <w:tcW w:w="5002" w:type="dxa"/>
            <w:gridSpan w:val="3"/>
            <w:tcBorders>
              <w:top w:val="single" w:sz="4" w:space="0" w:color="auto"/>
            </w:tcBorders>
          </w:tcPr>
          <w:tbl>
            <w:tblPr>
              <w:tblStyle w:val="TableGrid1"/>
              <w:tblW w:w="463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31"/>
            </w:tblGrid>
            <w:tr w:rsidR="00E83444" w:rsidRPr="0042684B" w:rsidTr="00E83444">
              <w:trPr>
                <w:trHeight w:val="953"/>
              </w:trPr>
              <w:tc>
                <w:tcPr>
                  <w:tcW w:w="4631" w:type="dxa"/>
                </w:tcPr>
                <w:p w:rsidR="00E83444" w:rsidRPr="005D4BE1" w:rsidRDefault="00E83444" w:rsidP="00305D41">
                  <w:pPr>
                    <w:autoSpaceDE w:val="0"/>
                    <w:autoSpaceDN w:val="0"/>
                    <w:adjustRightInd w:val="0"/>
                    <w:spacing w:beforeAutospacing="0" w:afterAutospacing="0"/>
                    <w:ind w:left="-74" w:right="0"/>
                    <w:jc w:val="both"/>
                    <w:textAlignment w:val="center"/>
                    <w:rPr>
                      <w:rFonts w:ascii="Calisto MT" w:hAnsi="Calisto MT"/>
                      <w:color w:val="000000"/>
                      <w:sz w:val="16"/>
                      <w:szCs w:val="16"/>
                      <w:lang w:val="id-ID"/>
                    </w:rPr>
                  </w:pPr>
                  <w:r w:rsidRPr="0042684B">
                    <w:rPr>
                      <w:rFonts w:ascii="Calisto MT" w:hAnsi="Calisto MT"/>
                      <w:color w:val="000000"/>
                      <w:sz w:val="16"/>
                      <w:szCs w:val="16"/>
                      <w:vertAlign w:val="superscript"/>
                      <w:lang w:val="en-GB"/>
                    </w:rPr>
                    <w:lastRenderedPageBreak/>
                    <w:sym w:font="Wingdings" w:char="F02A"/>
                  </w:r>
                  <w:r w:rsidRPr="005622DF">
                    <w:rPr>
                      <w:rFonts w:ascii="Calisto MT" w:hAnsi="Calisto MT"/>
                      <w:color w:val="000000"/>
                      <w:sz w:val="16"/>
                      <w:szCs w:val="16"/>
                    </w:rPr>
                    <w:t>Correspondence</w:t>
                  </w:r>
                  <w:r w:rsidRPr="0042684B">
                    <w:rPr>
                      <w:rFonts w:ascii="Calisto MT" w:hAnsi="Calisto MT"/>
                      <w:color w:val="000000"/>
                      <w:sz w:val="16"/>
                      <w:szCs w:val="16"/>
                      <w:lang w:val="en-GB"/>
                    </w:rPr>
                    <w:t xml:space="preserve">: </w:t>
                  </w:r>
                </w:p>
                <w:p w:rsidR="00E83444" w:rsidRDefault="00E83444" w:rsidP="00305D41">
                  <w:pPr>
                    <w:autoSpaceDE w:val="0"/>
                    <w:autoSpaceDN w:val="0"/>
                    <w:adjustRightInd w:val="0"/>
                    <w:spacing w:beforeAutospacing="0" w:afterAutospacing="0"/>
                    <w:ind w:left="-74" w:right="0"/>
                    <w:jc w:val="both"/>
                    <w:textAlignment w:val="center"/>
                    <w:rPr>
                      <w:rFonts w:ascii="Arial" w:eastAsia="Arial" w:hAnsi="Arial" w:cs="Arial"/>
                      <w:color w:val="202124"/>
                      <w:sz w:val="16"/>
                      <w:szCs w:val="16"/>
                      <w:lang w:val="id-ID"/>
                    </w:rPr>
                  </w:pPr>
                  <w:r w:rsidRPr="005D4BE1">
                    <w:rPr>
                      <w:rFonts w:ascii="Arial" w:eastAsia="Arial" w:hAnsi="Arial" w:cs="Arial"/>
                      <w:color w:val="000000"/>
                      <w:sz w:val="16"/>
                      <w:szCs w:val="16"/>
                    </w:rPr>
                    <w:t>Masters in Semarang State University, Semarang, Indonesia</w:t>
                  </w:r>
                  <w:r>
                    <w:rPr>
                      <w:rFonts w:ascii="Arial" w:eastAsia="Arial" w:hAnsi="Arial" w:cs="Arial"/>
                      <w:color w:val="000000"/>
                      <w:sz w:val="16"/>
                      <w:szCs w:val="16"/>
                    </w:rPr>
                    <w:t xml:space="preserve"> </w:t>
                  </w:r>
                  <w:r>
                    <w:rPr>
                      <w:rFonts w:ascii="Arial" w:eastAsia="Arial" w:hAnsi="Arial" w:cs="Arial"/>
                      <w:color w:val="202124"/>
                      <w:sz w:val="16"/>
                      <w:szCs w:val="16"/>
                      <w:highlight w:val="white"/>
                    </w:rPr>
                    <w:t>Kelud</w:t>
                  </w:r>
                  <w:r>
                    <w:rPr>
                      <w:rFonts w:ascii="Arial" w:eastAsia="Arial" w:hAnsi="Arial" w:cs="Arial"/>
                      <w:color w:val="202124"/>
                      <w:sz w:val="16"/>
                      <w:szCs w:val="16"/>
                      <w:highlight w:val="white"/>
                      <w:lang w:val="id-ID"/>
                    </w:rPr>
                    <w:t xml:space="preserve"> road</w:t>
                  </w:r>
                  <w:r>
                    <w:rPr>
                      <w:rFonts w:ascii="Arial" w:eastAsia="Arial" w:hAnsi="Arial" w:cs="Arial"/>
                      <w:color w:val="202124"/>
                      <w:sz w:val="16"/>
                      <w:szCs w:val="16"/>
                      <w:highlight w:val="white"/>
                    </w:rPr>
                    <w:t xml:space="preserve"> Utara III, Semarang City, Indonesia</w:t>
                  </w:r>
                </w:p>
                <w:p w:rsidR="00E83444" w:rsidRPr="005D4BE1" w:rsidRDefault="00E83444" w:rsidP="00305D41">
                  <w:pPr>
                    <w:autoSpaceDE w:val="0"/>
                    <w:autoSpaceDN w:val="0"/>
                    <w:adjustRightInd w:val="0"/>
                    <w:spacing w:beforeAutospacing="0" w:afterAutospacing="0"/>
                    <w:ind w:left="-74" w:right="0"/>
                    <w:jc w:val="both"/>
                    <w:textAlignment w:val="center"/>
                    <w:rPr>
                      <w:rFonts w:ascii="Calisto MT" w:hAnsi="Calisto MT"/>
                      <w:color w:val="000000"/>
                      <w:sz w:val="16"/>
                      <w:szCs w:val="16"/>
                      <w:lang w:val="id-ID"/>
                    </w:rPr>
                  </w:pPr>
                  <w:r>
                    <w:rPr>
                      <w:rFonts w:ascii="Arial" w:eastAsia="Arial" w:hAnsi="Arial" w:cs="Arial"/>
                      <w:color w:val="202124"/>
                      <w:sz w:val="16"/>
                      <w:szCs w:val="16"/>
                      <w:lang w:val="id-ID"/>
                    </w:rPr>
                    <w:t>Email: naela02karimah@gmail.com</w:t>
                  </w:r>
                </w:p>
              </w:tc>
            </w:tr>
          </w:tbl>
          <w:p w:rsidR="00E83444" w:rsidRPr="0042684B" w:rsidRDefault="00E83444" w:rsidP="00305D41">
            <w:pPr>
              <w:autoSpaceDE w:val="0"/>
              <w:autoSpaceDN w:val="0"/>
              <w:adjustRightInd w:val="0"/>
              <w:spacing w:beforeAutospacing="0" w:afterAutospacing="0"/>
              <w:ind w:left="0" w:right="0"/>
              <w:jc w:val="both"/>
              <w:textAlignment w:val="center"/>
              <w:rPr>
                <w:rFonts w:ascii="Calisto MT" w:hAnsi="Calisto MT"/>
                <w:color w:val="000000"/>
                <w:sz w:val="16"/>
                <w:szCs w:val="16"/>
                <w:lang w:val="en-GB"/>
              </w:rPr>
            </w:pPr>
          </w:p>
        </w:tc>
        <w:tc>
          <w:tcPr>
            <w:tcW w:w="3962" w:type="dxa"/>
            <w:gridSpan w:val="2"/>
            <w:tcBorders>
              <w:top w:val="single" w:sz="4" w:space="0" w:color="auto"/>
            </w:tcBorders>
          </w:tcPr>
          <w:tbl>
            <w:tblPr>
              <w:tblStyle w:val="TableGrid1"/>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70"/>
            </w:tblGrid>
            <w:tr w:rsidR="00E83444" w:rsidRPr="0042684B" w:rsidTr="00E83444">
              <w:trPr>
                <w:trHeight w:val="569"/>
              </w:trPr>
              <w:tc>
                <w:tcPr>
                  <w:tcW w:w="3670" w:type="dxa"/>
                </w:tcPr>
                <w:p w:rsidR="00E83444" w:rsidRPr="0042684B" w:rsidRDefault="00E83444" w:rsidP="00305D41">
                  <w:pPr>
                    <w:autoSpaceDE w:val="0"/>
                    <w:autoSpaceDN w:val="0"/>
                    <w:adjustRightInd w:val="0"/>
                    <w:spacing w:beforeAutospacing="0" w:afterAutospacing="0" w:line="276" w:lineRule="auto"/>
                    <w:ind w:left="0" w:right="-89"/>
                    <w:jc w:val="right"/>
                    <w:textAlignment w:val="center"/>
                    <w:rPr>
                      <w:rFonts w:ascii="Calisto MT" w:hAnsi="Calisto MT"/>
                      <w:b/>
                      <w:color w:val="000000"/>
                      <w:sz w:val="20"/>
                      <w:szCs w:val="20"/>
                      <w:lang w:val="id-ID"/>
                    </w:rPr>
                  </w:pPr>
                  <w:r w:rsidRPr="005C2E6D">
                    <w:rPr>
                      <w:rFonts w:ascii="Calisto MT" w:hAnsi="Calisto MT"/>
                      <w:b/>
                      <w:color w:val="000000"/>
                      <w:sz w:val="20"/>
                      <w:szCs w:val="20"/>
                      <w:lang w:val="id-ID"/>
                    </w:rPr>
                    <w:t>p-ISSN 2528-5971</w:t>
                  </w:r>
                </w:p>
                <w:p w:rsidR="00E83444" w:rsidRPr="0042684B" w:rsidRDefault="00E83444" w:rsidP="00305D41">
                  <w:pPr>
                    <w:autoSpaceDE w:val="0"/>
                    <w:autoSpaceDN w:val="0"/>
                    <w:adjustRightInd w:val="0"/>
                    <w:spacing w:beforeAutospacing="0" w:afterAutospacing="0" w:line="276" w:lineRule="auto"/>
                    <w:ind w:left="0" w:right="-89"/>
                    <w:jc w:val="right"/>
                    <w:textAlignment w:val="center"/>
                    <w:rPr>
                      <w:rFonts w:ascii="Calisto MT" w:hAnsi="Calisto MT"/>
                      <w:color w:val="000000"/>
                      <w:sz w:val="20"/>
                      <w:szCs w:val="20"/>
                      <w:lang w:val="id-ID"/>
                    </w:rPr>
                  </w:pPr>
                  <w:r w:rsidRPr="005C2E6D">
                    <w:rPr>
                      <w:rFonts w:ascii="Calisto MT" w:hAnsi="Calisto MT"/>
                      <w:b/>
                      <w:color w:val="000000"/>
                      <w:sz w:val="20"/>
                      <w:szCs w:val="20"/>
                      <w:lang w:val="id-ID"/>
                    </w:rPr>
                    <w:t>e-ISSN 2528-598X</w:t>
                  </w:r>
                </w:p>
              </w:tc>
            </w:tr>
          </w:tbl>
          <w:p w:rsidR="00E83444" w:rsidRPr="0042684B" w:rsidRDefault="00E83444" w:rsidP="00305D41">
            <w:pPr>
              <w:tabs>
                <w:tab w:val="left" w:pos="3431"/>
                <w:tab w:val="right" w:pos="4823"/>
              </w:tabs>
              <w:autoSpaceDE w:val="0"/>
              <w:autoSpaceDN w:val="0"/>
              <w:adjustRightInd w:val="0"/>
              <w:spacing w:beforeAutospacing="0" w:afterAutospacing="0" w:line="276" w:lineRule="auto"/>
              <w:ind w:left="0" w:right="0"/>
              <w:jc w:val="right"/>
              <w:textAlignment w:val="center"/>
              <w:rPr>
                <w:rFonts w:ascii="Calisto MT" w:hAnsi="Calisto MT"/>
                <w:bCs/>
                <w:color w:val="000000"/>
                <w:position w:val="-18"/>
                <w:lang w:val="en-GB"/>
              </w:rPr>
            </w:pPr>
          </w:p>
        </w:tc>
      </w:tr>
    </w:tbl>
    <w:p w:rsidR="0037216E" w:rsidRDefault="0037216E" w:rsidP="0037216E">
      <w:pPr>
        <w:pStyle w:val="Heading2"/>
        <w:spacing w:before="100" w:after="100"/>
        <w:jc w:val="both"/>
        <w:rPr>
          <w:rFonts w:ascii="Calisto MT" w:hAnsi="Calisto MT"/>
          <w:b/>
          <w:color w:val="000000" w:themeColor="text1"/>
          <w:sz w:val="20"/>
          <w:szCs w:val="20"/>
          <w:lang w:val="id-ID"/>
        </w:rPr>
        <w:sectPr w:rsidR="0037216E">
          <w:pgSz w:w="11906" w:h="16838"/>
          <w:pgMar w:top="1440" w:right="1440" w:bottom="1440" w:left="1440" w:header="708" w:footer="708" w:gutter="0"/>
          <w:cols w:space="708"/>
          <w:docGrid w:linePitch="360"/>
        </w:sectPr>
      </w:pPr>
    </w:p>
    <w:p w:rsidR="0037216E" w:rsidRPr="00C255C9" w:rsidRDefault="0037216E" w:rsidP="0037216E">
      <w:pPr>
        <w:pStyle w:val="Heading2"/>
        <w:spacing w:before="100" w:after="100"/>
        <w:jc w:val="both"/>
        <w:rPr>
          <w:rFonts w:ascii="Calisto MT" w:hAnsi="Calisto MT"/>
          <w:b/>
          <w:color w:val="000000" w:themeColor="text1"/>
          <w:sz w:val="20"/>
          <w:szCs w:val="20"/>
        </w:rPr>
      </w:pPr>
      <w:r w:rsidRPr="00C255C9">
        <w:rPr>
          <w:rFonts w:ascii="Calisto MT" w:hAnsi="Calisto MT"/>
          <w:b/>
          <w:color w:val="000000" w:themeColor="text1"/>
          <w:sz w:val="20"/>
          <w:szCs w:val="20"/>
          <w:lang w:val="id-ID"/>
        </w:rPr>
        <w:lastRenderedPageBreak/>
        <w:t>INTRODUCTION</w:t>
      </w:r>
    </w:p>
    <w:p w:rsidR="0037216E" w:rsidRPr="005D4BE1" w:rsidRDefault="0037216E" w:rsidP="00BC0F5E">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sidRPr="005D4BE1">
        <w:rPr>
          <w:rFonts w:ascii="Calisto MT" w:hAnsi="Calisto MT"/>
          <w:color w:val="000000"/>
          <w:sz w:val="20"/>
          <w:szCs w:val="20"/>
        </w:rPr>
        <w:t xml:space="preserve">Several springs which are now the source of water for PDAM </w:t>
      </w:r>
      <w:proofErr w:type="spellStart"/>
      <w:r w:rsidRPr="005D4BE1">
        <w:rPr>
          <w:rFonts w:ascii="Calisto MT" w:hAnsi="Calisto MT"/>
          <w:color w:val="000000"/>
          <w:sz w:val="20"/>
          <w:szCs w:val="20"/>
        </w:rPr>
        <w:t>Pekalongan</w:t>
      </w:r>
      <w:proofErr w:type="spellEnd"/>
      <w:r w:rsidRPr="005D4BE1">
        <w:rPr>
          <w:rFonts w:ascii="Calisto MT" w:hAnsi="Calisto MT"/>
          <w:color w:val="000000"/>
          <w:sz w:val="20"/>
          <w:szCs w:val="20"/>
        </w:rPr>
        <w:t xml:space="preserve"> Regency, one of which is river water in </w:t>
      </w:r>
      <w:proofErr w:type="spellStart"/>
      <w:r w:rsidRPr="005D4BE1">
        <w:rPr>
          <w:rFonts w:ascii="Calisto MT" w:hAnsi="Calisto MT"/>
          <w:color w:val="000000"/>
          <w:sz w:val="20"/>
          <w:szCs w:val="20"/>
        </w:rPr>
        <w:t>Kranji</w:t>
      </w:r>
      <w:proofErr w:type="spellEnd"/>
      <w:r w:rsidRPr="005D4BE1">
        <w:rPr>
          <w:rFonts w:ascii="Calisto MT" w:hAnsi="Calisto MT"/>
          <w:color w:val="000000"/>
          <w:sz w:val="20"/>
          <w:szCs w:val="20"/>
        </w:rPr>
        <w:t xml:space="preserve"> Village, </w:t>
      </w:r>
      <w:proofErr w:type="spellStart"/>
      <w:r w:rsidRPr="005D4BE1">
        <w:rPr>
          <w:rFonts w:ascii="Calisto MT" w:hAnsi="Calisto MT"/>
          <w:color w:val="000000"/>
          <w:sz w:val="20"/>
          <w:szCs w:val="20"/>
        </w:rPr>
        <w:t>Kedungwuni</w:t>
      </w:r>
      <w:proofErr w:type="spellEnd"/>
      <w:r w:rsidRPr="005D4BE1">
        <w:rPr>
          <w:rFonts w:ascii="Calisto MT" w:hAnsi="Calisto MT"/>
          <w:color w:val="000000"/>
          <w:sz w:val="20"/>
          <w:szCs w:val="20"/>
        </w:rPr>
        <w:t xml:space="preserve"> </w:t>
      </w:r>
      <w:proofErr w:type="spellStart"/>
      <w:r w:rsidRPr="005D4BE1">
        <w:rPr>
          <w:rFonts w:ascii="Calisto MT" w:hAnsi="Calisto MT"/>
          <w:color w:val="000000"/>
          <w:sz w:val="20"/>
          <w:szCs w:val="20"/>
        </w:rPr>
        <w:t>Timur</w:t>
      </w:r>
      <w:proofErr w:type="spellEnd"/>
      <w:r w:rsidRPr="005D4BE1">
        <w:rPr>
          <w:rFonts w:ascii="Calisto MT" w:hAnsi="Calisto MT"/>
          <w:color w:val="000000"/>
          <w:sz w:val="20"/>
          <w:szCs w:val="20"/>
        </w:rPr>
        <w:t xml:space="preserve"> District, </w:t>
      </w:r>
      <w:proofErr w:type="spellStart"/>
      <w:r w:rsidRPr="005D4BE1">
        <w:rPr>
          <w:rFonts w:ascii="Calisto MT" w:hAnsi="Calisto MT"/>
          <w:color w:val="000000"/>
          <w:sz w:val="20"/>
          <w:szCs w:val="20"/>
        </w:rPr>
        <w:t>Pekalongan</w:t>
      </w:r>
      <w:proofErr w:type="spellEnd"/>
      <w:r w:rsidRPr="005D4BE1">
        <w:rPr>
          <w:rFonts w:ascii="Calisto MT" w:hAnsi="Calisto MT"/>
          <w:color w:val="000000"/>
          <w:sz w:val="20"/>
          <w:szCs w:val="20"/>
        </w:rPr>
        <w:t xml:space="preserve"> Regency, has decreased in quantity and quality. Preliminary observation data from BMKG indicate that the flow rate of water in river water has decreased by up to 60% compared to the initial state. The problem of water availability vulnerability in </w:t>
      </w:r>
      <w:proofErr w:type="spellStart"/>
      <w:r w:rsidRPr="005D4BE1">
        <w:rPr>
          <w:rFonts w:ascii="Calisto MT" w:hAnsi="Calisto MT"/>
          <w:color w:val="000000"/>
          <w:sz w:val="20"/>
          <w:szCs w:val="20"/>
        </w:rPr>
        <w:t>Kranji</w:t>
      </w:r>
      <w:proofErr w:type="spellEnd"/>
      <w:r w:rsidRPr="005D4BE1">
        <w:rPr>
          <w:rFonts w:ascii="Calisto MT" w:hAnsi="Calisto MT"/>
          <w:color w:val="000000"/>
          <w:sz w:val="20"/>
          <w:szCs w:val="20"/>
        </w:rPr>
        <w:t xml:space="preserve"> Village is indicated by a significant decrease in river water flow. This reduced discharge has the potential to make it difficult to meet the needs of clean water or drinking water for community consumption in </w:t>
      </w:r>
      <w:proofErr w:type="spellStart"/>
      <w:r w:rsidRPr="005D4BE1">
        <w:rPr>
          <w:rFonts w:ascii="Calisto MT" w:hAnsi="Calisto MT"/>
          <w:color w:val="000000"/>
          <w:sz w:val="20"/>
          <w:szCs w:val="20"/>
        </w:rPr>
        <w:t>Kranji</w:t>
      </w:r>
      <w:proofErr w:type="spellEnd"/>
      <w:r w:rsidRPr="005D4BE1">
        <w:rPr>
          <w:rFonts w:ascii="Calisto MT" w:hAnsi="Calisto MT"/>
          <w:color w:val="000000"/>
          <w:sz w:val="20"/>
          <w:szCs w:val="20"/>
        </w:rPr>
        <w:t xml:space="preserve"> village. If there is no effort to protect and repair water sources, it is certain that this decrease in discharge will continue until it reaches a critical condition, where there is no longer water source that can be taken. </w:t>
      </w:r>
    </w:p>
    <w:p w:rsidR="0037216E" w:rsidRPr="005D4BE1" w:rsidRDefault="0037216E" w:rsidP="00BC0F5E">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sidRPr="005D4BE1">
        <w:rPr>
          <w:rFonts w:ascii="Calisto MT" w:hAnsi="Calisto MT"/>
          <w:color w:val="000000"/>
          <w:sz w:val="20"/>
          <w:szCs w:val="20"/>
        </w:rPr>
        <w:t>Based on the 2007 IPCC Report, it is stated that climate change is characterized by changes in several climate parameters or events, including: (a) Changes in the earth's surface temperature, (b) Changes in rainfall, (c) Changes in extreme weather events, (d) Changes in cover ice/snow, and (e) Changes in sea level (</w:t>
      </w:r>
      <w:proofErr w:type="spellStart"/>
      <w:r w:rsidRPr="005D4BE1">
        <w:rPr>
          <w:rFonts w:ascii="Calisto MT" w:hAnsi="Calisto MT"/>
          <w:color w:val="000000"/>
          <w:sz w:val="20"/>
          <w:szCs w:val="20"/>
        </w:rPr>
        <w:t>Rejekiningrum</w:t>
      </w:r>
      <w:proofErr w:type="spellEnd"/>
      <w:r w:rsidRPr="005D4BE1">
        <w:rPr>
          <w:rFonts w:ascii="Calisto MT" w:hAnsi="Calisto MT"/>
          <w:color w:val="000000"/>
          <w:sz w:val="20"/>
          <w:szCs w:val="20"/>
        </w:rPr>
        <w:t>, 2014). Analysis of climate change (</w:t>
      </w:r>
      <w:r w:rsidRPr="005D4BE1">
        <w:rPr>
          <w:rFonts w:ascii="Calisto MT" w:hAnsi="Calisto MT"/>
          <w:i/>
          <w:color w:val="000000"/>
          <w:sz w:val="20"/>
          <w:szCs w:val="20"/>
        </w:rPr>
        <w:t>climate change</w:t>
      </w:r>
      <w:r w:rsidRPr="005D4BE1">
        <w:rPr>
          <w:rFonts w:ascii="Calisto MT" w:hAnsi="Calisto MT"/>
          <w:color w:val="000000"/>
          <w:sz w:val="20"/>
          <w:szCs w:val="20"/>
        </w:rPr>
        <w:t xml:space="preserve">) is carried out because it sees the magnitude of the impact resulting from climate change on the availability of natural resources (SDA). As an example for Indonesia as a whole, a study conducted by WWF ((Hansen et al., 2012) shows that in this 100 year period there has been an increase in the average annual temperature of up to 0.72-3.92°C accompanied by a decrease in rain precipitation of up to 2-3%. The study also showed that in the southern part of Indonesia has been a shift in the rainy season more than one month later with the increase of rainfall intensity up to 10% in the rainy season and a 75% decrease in the intensity of rainfall in the dry season. </w:t>
      </w:r>
    </w:p>
    <w:p w:rsidR="0037216E" w:rsidRPr="005D4BE1" w:rsidRDefault="0037216E" w:rsidP="00BC0F5E">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sidRPr="005D4BE1">
        <w:rPr>
          <w:rFonts w:ascii="Calisto MT" w:hAnsi="Calisto MT"/>
          <w:color w:val="000000"/>
          <w:sz w:val="20"/>
          <w:szCs w:val="20"/>
        </w:rPr>
        <w:t xml:space="preserve">The problem of vulnerability river water in </w:t>
      </w:r>
      <w:proofErr w:type="spellStart"/>
      <w:r w:rsidRPr="005D4BE1">
        <w:rPr>
          <w:rFonts w:ascii="Calisto MT" w:hAnsi="Calisto MT"/>
          <w:color w:val="000000"/>
          <w:sz w:val="20"/>
          <w:szCs w:val="20"/>
        </w:rPr>
        <w:t>Kranji</w:t>
      </w:r>
      <w:proofErr w:type="spellEnd"/>
      <w:r w:rsidRPr="005D4BE1">
        <w:rPr>
          <w:rFonts w:ascii="Calisto MT" w:hAnsi="Calisto MT"/>
          <w:color w:val="000000"/>
          <w:sz w:val="20"/>
          <w:szCs w:val="20"/>
        </w:rPr>
        <w:t xml:space="preserve"> Village can be affected by climate change. In order to understand this problem, a preliminary study on the condition of water sources is needed. A preliminary study is carried out by collecting adequate information on the condition of existing </w:t>
      </w:r>
      <w:r w:rsidRPr="005D4BE1">
        <w:rPr>
          <w:rFonts w:ascii="Calisto MT" w:hAnsi="Calisto MT"/>
          <w:color w:val="000000"/>
          <w:sz w:val="20"/>
          <w:szCs w:val="20"/>
        </w:rPr>
        <w:lastRenderedPageBreak/>
        <w:t xml:space="preserve">water sources and infrastructure for the provision of clean water / water drinking water by PDAM. The information was obtained from secondary data, namely collect all information and data from BMKG </w:t>
      </w:r>
      <w:proofErr w:type="spellStart"/>
      <w:r w:rsidRPr="005D4BE1">
        <w:rPr>
          <w:rFonts w:ascii="Calisto MT" w:hAnsi="Calisto MT"/>
          <w:color w:val="000000"/>
          <w:sz w:val="20"/>
          <w:szCs w:val="20"/>
        </w:rPr>
        <w:t>Pekalongan</w:t>
      </w:r>
      <w:proofErr w:type="spellEnd"/>
      <w:r w:rsidRPr="005D4BE1">
        <w:rPr>
          <w:rFonts w:ascii="Calisto MT" w:hAnsi="Calisto MT"/>
          <w:color w:val="000000"/>
          <w:sz w:val="20"/>
          <w:szCs w:val="20"/>
        </w:rPr>
        <w:t xml:space="preserve"> Regency. In the concept of hydrological analysis, it is explained that rain data analysis is carried out to obtain more accurate and clear data regarding rainwater intensity, duration, net rainfall, flood probability and design flood discharge with statistical tests. (</w:t>
      </w:r>
      <w:proofErr w:type="spellStart"/>
      <w:r w:rsidRPr="005D4BE1">
        <w:rPr>
          <w:rFonts w:ascii="Calisto MT" w:hAnsi="Calisto MT"/>
          <w:color w:val="000000"/>
          <w:sz w:val="20"/>
          <w:szCs w:val="20"/>
        </w:rPr>
        <w:t>Asdak</w:t>
      </w:r>
      <w:proofErr w:type="spellEnd"/>
      <w:r w:rsidRPr="005D4BE1">
        <w:rPr>
          <w:rFonts w:ascii="Calisto MT" w:hAnsi="Calisto MT"/>
          <w:color w:val="000000"/>
          <w:sz w:val="20"/>
          <w:szCs w:val="20"/>
        </w:rPr>
        <w:t>, 2018). In the concept of regional average rain, it is explained that by measuring or recording rain, only rainfall is obtained at a certain</w:t>
      </w:r>
      <w:r>
        <w:rPr>
          <w:rFonts w:ascii="Calisto MT" w:hAnsi="Calisto MT"/>
          <w:color w:val="000000"/>
          <w:sz w:val="20"/>
          <w:szCs w:val="20"/>
        </w:rPr>
        <w:t xml:space="preserve"> </w:t>
      </w:r>
      <w:r w:rsidRPr="005D4BE1">
        <w:rPr>
          <w:rFonts w:ascii="Calisto MT" w:hAnsi="Calisto MT"/>
          <w:color w:val="000000"/>
          <w:sz w:val="20"/>
          <w:szCs w:val="20"/>
        </w:rPr>
        <w:t>(</w:t>
      </w:r>
      <w:proofErr w:type="spellStart"/>
      <w:r w:rsidRPr="005D4BE1">
        <w:rPr>
          <w:rFonts w:ascii="Calisto MT" w:hAnsi="Calisto MT"/>
          <w:i/>
          <w:color w:val="000000"/>
          <w:sz w:val="20"/>
          <w:szCs w:val="20"/>
        </w:rPr>
        <w:t>pointpoint</w:t>
      </w:r>
      <w:proofErr w:type="spellEnd"/>
      <w:r w:rsidRPr="005D4BE1">
        <w:rPr>
          <w:rFonts w:ascii="Calisto MT" w:hAnsi="Calisto MT"/>
          <w:i/>
          <w:color w:val="000000"/>
          <w:sz w:val="20"/>
          <w:szCs w:val="20"/>
        </w:rPr>
        <w:t xml:space="preserve"> rainfall</w:t>
      </w:r>
      <w:r w:rsidRPr="005D4BE1">
        <w:rPr>
          <w:rFonts w:ascii="Calisto MT" w:hAnsi="Calisto MT"/>
          <w:color w:val="000000"/>
          <w:sz w:val="20"/>
          <w:szCs w:val="20"/>
        </w:rPr>
        <w:t>). If in an area there are several measuring devices or rainfall recording devices, then to get the price of regional rainfall (</w:t>
      </w:r>
      <w:r w:rsidRPr="005D4BE1">
        <w:rPr>
          <w:rFonts w:ascii="Calisto MT" w:hAnsi="Calisto MT"/>
          <w:i/>
          <w:color w:val="000000"/>
          <w:sz w:val="20"/>
          <w:szCs w:val="20"/>
        </w:rPr>
        <w:t>rainfall area</w:t>
      </w:r>
      <w:r w:rsidRPr="005D4BE1">
        <w:rPr>
          <w:rFonts w:ascii="Calisto MT" w:hAnsi="Calisto MT"/>
          <w:color w:val="000000"/>
          <w:sz w:val="20"/>
          <w:szCs w:val="20"/>
        </w:rPr>
        <w:t xml:space="preserve">) is to take the average price (Spear et al., 2018). </w:t>
      </w:r>
    </w:p>
    <w:p w:rsidR="0037216E" w:rsidRPr="005D4BE1" w:rsidRDefault="0037216E" w:rsidP="00BC0F5E">
      <w:pPr>
        <w:pStyle w:val="Normal1"/>
        <w:widowControl w:val="0"/>
        <w:pBdr>
          <w:top w:val="nil"/>
          <w:left w:val="nil"/>
          <w:bottom w:val="nil"/>
          <w:right w:val="nil"/>
          <w:between w:val="nil"/>
        </w:pBdr>
        <w:spacing w:before="130"/>
        <w:ind w:left="52" w:right="-75" w:firstLine="715"/>
        <w:jc w:val="both"/>
        <w:rPr>
          <w:rFonts w:ascii="Calisto MT" w:hAnsi="Calisto MT" w:cs="Times New Roman"/>
          <w:sz w:val="20"/>
          <w:szCs w:val="20"/>
        </w:rPr>
      </w:pPr>
      <w:r w:rsidRPr="005D4BE1">
        <w:rPr>
          <w:rFonts w:ascii="Calisto MT" w:hAnsi="Calisto MT"/>
          <w:color w:val="000000"/>
          <w:sz w:val="20"/>
          <w:szCs w:val="20"/>
        </w:rPr>
        <w:t xml:space="preserve">In the design rainfall concept, it is explained that the quantity used as the design load is the annual maximum daily rain, which is the largest rainfall in a year that falls within 24 hours (Pryor, 2013). In the science of probability introduced the concept of probability of being exceeded, namely the probability of an event equal to or exceeding a set value and analysis of the </w:t>
      </w:r>
      <w:r w:rsidRPr="005D4BE1">
        <w:rPr>
          <w:rFonts w:ascii="Calisto MT" w:hAnsi="Calisto MT"/>
          <w:i/>
          <w:color w:val="000000"/>
          <w:sz w:val="20"/>
          <w:szCs w:val="20"/>
        </w:rPr>
        <w:t xml:space="preserve">return period. </w:t>
      </w:r>
      <w:r w:rsidRPr="005D4BE1">
        <w:rPr>
          <w:rFonts w:ascii="Calisto MT" w:hAnsi="Calisto MT"/>
          <w:color w:val="000000"/>
          <w:sz w:val="20"/>
          <w:szCs w:val="20"/>
        </w:rPr>
        <w:t>In the design flood concept, it is explained that frequency analysis can be carried out with data series obtained from recorded data, both rain data and discharge data. This analysis is often considered the best method of analysis, because it is carried out on directly measured data that does not go through the transfer first (</w:t>
      </w:r>
      <w:proofErr w:type="spellStart"/>
      <w:r w:rsidRPr="005D4BE1">
        <w:rPr>
          <w:rFonts w:ascii="Calisto MT" w:hAnsi="Calisto MT"/>
          <w:color w:val="000000"/>
          <w:sz w:val="20"/>
          <w:szCs w:val="20"/>
        </w:rPr>
        <w:t>Ferijal</w:t>
      </w:r>
      <w:proofErr w:type="spellEnd"/>
      <w:r w:rsidRPr="005D4BE1">
        <w:rPr>
          <w:rFonts w:ascii="Calisto MT" w:hAnsi="Calisto MT"/>
          <w:color w:val="000000"/>
          <w:sz w:val="20"/>
          <w:szCs w:val="20"/>
        </w:rPr>
        <w:t xml:space="preserve"> et al., 2016).</w:t>
      </w:r>
    </w:p>
    <w:p w:rsidR="0037216E" w:rsidRPr="00053667" w:rsidRDefault="0037216E" w:rsidP="0037216E">
      <w:pPr>
        <w:autoSpaceDE w:val="0"/>
        <w:autoSpaceDN w:val="0"/>
        <w:adjustRightInd w:val="0"/>
        <w:spacing w:after="0" w:line="276" w:lineRule="auto"/>
        <w:ind w:firstLine="720"/>
        <w:jc w:val="both"/>
        <w:rPr>
          <w:rFonts w:ascii="Calisto MT" w:hAnsi="Calisto MT" w:cs="Times New Roman"/>
          <w:sz w:val="20"/>
          <w:szCs w:val="20"/>
        </w:rPr>
      </w:pPr>
    </w:p>
    <w:p w:rsidR="0037216E" w:rsidRPr="00C255C9" w:rsidRDefault="0037216E" w:rsidP="0037216E">
      <w:pPr>
        <w:pStyle w:val="Heading2"/>
        <w:spacing w:before="240" w:beforeAutospacing="0"/>
        <w:jc w:val="both"/>
        <w:rPr>
          <w:rFonts w:ascii="Calisto MT" w:hAnsi="Calisto MT"/>
          <w:b/>
          <w:color w:val="000000" w:themeColor="text1"/>
          <w:sz w:val="20"/>
          <w:szCs w:val="20"/>
        </w:rPr>
      </w:pPr>
      <w:r w:rsidRPr="00C255C9">
        <w:rPr>
          <w:rFonts w:ascii="Calisto MT" w:hAnsi="Calisto MT"/>
          <w:b/>
          <w:color w:val="000000" w:themeColor="text1"/>
          <w:sz w:val="20"/>
          <w:szCs w:val="20"/>
        </w:rPr>
        <w:t>METHOD</w:t>
      </w:r>
    </w:p>
    <w:p w:rsidR="004E1C70" w:rsidRPr="004E1C70" w:rsidRDefault="0037216E" w:rsidP="008548E4">
      <w:pPr>
        <w:pStyle w:val="Normal1"/>
        <w:widowControl w:val="0"/>
        <w:pBdr>
          <w:top w:val="nil"/>
          <w:left w:val="nil"/>
          <w:bottom w:val="nil"/>
          <w:right w:val="nil"/>
          <w:between w:val="nil"/>
        </w:pBdr>
        <w:spacing w:before="9"/>
        <w:ind w:left="55" w:right="-75" w:firstLine="712"/>
        <w:jc w:val="both"/>
        <w:rPr>
          <w:rFonts w:ascii="Calisto MT" w:hAnsi="Calisto MT"/>
          <w:i/>
          <w:color w:val="000000"/>
          <w:sz w:val="20"/>
          <w:szCs w:val="20"/>
        </w:rPr>
      </w:pPr>
      <w:r w:rsidRPr="005D4BE1">
        <w:rPr>
          <w:rFonts w:ascii="Calisto MT" w:hAnsi="Calisto MT"/>
          <w:color w:val="000000"/>
          <w:sz w:val="20"/>
          <w:szCs w:val="20"/>
        </w:rPr>
        <w:t>This research was conducted to collect data and information regarding the condition of existing water sources and infrastructure for the provision of clean water/drinking water by PDAM. The information was obtained from secondary data, namely data from BMKG. In conducting</w:t>
      </w:r>
      <w:r>
        <w:rPr>
          <w:rFonts w:ascii="Calisto MT" w:hAnsi="Calisto MT"/>
          <w:color w:val="000000"/>
          <w:sz w:val="20"/>
          <w:szCs w:val="20"/>
          <w:lang w:val="id-ID"/>
        </w:rPr>
        <w:t xml:space="preserve"> </w:t>
      </w:r>
      <w:r w:rsidRPr="005D4BE1">
        <w:rPr>
          <w:rFonts w:ascii="Calisto MT" w:hAnsi="Calisto MT"/>
          <w:color w:val="000000"/>
          <w:sz w:val="20"/>
          <w:szCs w:val="20"/>
        </w:rPr>
        <w:t>this research, several steps such as Figure 1. The sequencing of the stages, namely: literature and preliminary studies, analysis of climate change consisting of the analysis</w:t>
      </w:r>
      <w:r>
        <w:rPr>
          <w:rFonts w:ascii="Calisto MT" w:hAnsi="Calisto MT"/>
          <w:color w:val="000000"/>
          <w:sz w:val="20"/>
          <w:szCs w:val="20"/>
        </w:rPr>
        <w:t xml:space="preserve"> of rainfall data </w:t>
      </w:r>
      <w:proofErr w:type="spellStart"/>
      <w:r>
        <w:rPr>
          <w:rFonts w:ascii="Calisto MT" w:hAnsi="Calisto MT"/>
          <w:color w:val="000000"/>
          <w:sz w:val="20"/>
          <w:szCs w:val="20"/>
        </w:rPr>
        <w:t>andanalysis</w:t>
      </w:r>
      <w:proofErr w:type="spellEnd"/>
      <w:r>
        <w:rPr>
          <w:rFonts w:ascii="Calisto MT" w:hAnsi="Calisto MT"/>
          <w:color w:val="000000"/>
          <w:sz w:val="20"/>
          <w:szCs w:val="20"/>
        </w:rPr>
        <w:t>,</w:t>
      </w:r>
      <w:r>
        <w:rPr>
          <w:rFonts w:ascii="Calisto MT" w:hAnsi="Calisto MT"/>
          <w:color w:val="000000"/>
          <w:sz w:val="20"/>
          <w:szCs w:val="20"/>
          <w:lang w:val="id-ID"/>
        </w:rPr>
        <w:t xml:space="preserve"> </w:t>
      </w:r>
      <w:r w:rsidRPr="005D4BE1">
        <w:rPr>
          <w:rFonts w:ascii="Calisto MT" w:hAnsi="Calisto MT"/>
          <w:color w:val="000000"/>
          <w:sz w:val="20"/>
          <w:szCs w:val="20"/>
        </w:rPr>
        <w:t xml:space="preserve">surface flow </w:t>
      </w:r>
      <w:r w:rsidRPr="005D4BE1">
        <w:rPr>
          <w:rFonts w:ascii="Calisto MT" w:hAnsi="Calisto MT"/>
          <w:i/>
          <w:color w:val="000000"/>
          <w:sz w:val="20"/>
          <w:szCs w:val="20"/>
        </w:rPr>
        <w:t>supply</w:t>
      </w:r>
    </w:p>
    <w:p w:rsidR="004E1C70" w:rsidRDefault="004E1C70" w:rsidP="004E1C70">
      <w:pPr>
        <w:spacing w:after="0" w:line="276" w:lineRule="auto"/>
        <w:jc w:val="both"/>
        <w:rPr>
          <w:rFonts w:ascii="Calisto MT" w:hAnsi="Calisto MT"/>
          <w:iCs/>
          <w:color w:val="000000"/>
          <w:sz w:val="20"/>
          <w:szCs w:val="20"/>
        </w:rPr>
      </w:pPr>
    </w:p>
    <w:p w:rsidR="00DD0237" w:rsidRDefault="00DD0237" w:rsidP="004E1C70">
      <w:pPr>
        <w:spacing w:after="0" w:line="276" w:lineRule="auto"/>
        <w:rPr>
          <w:rFonts w:ascii="Calisto MT" w:hAnsi="Calisto MT"/>
          <w:b/>
          <w:bCs/>
          <w:sz w:val="20"/>
          <w:szCs w:val="20"/>
          <w:lang w:val="id-ID"/>
        </w:rPr>
      </w:pPr>
    </w:p>
    <w:p w:rsidR="00DD0237" w:rsidRDefault="00DD0237" w:rsidP="004E1C70">
      <w:pPr>
        <w:spacing w:after="0" w:line="276" w:lineRule="auto"/>
        <w:rPr>
          <w:rFonts w:ascii="Calisto MT" w:hAnsi="Calisto MT"/>
          <w:b/>
          <w:bCs/>
          <w:sz w:val="20"/>
          <w:szCs w:val="20"/>
          <w:lang w:val="id-ID"/>
        </w:rPr>
      </w:pPr>
    </w:p>
    <w:p w:rsidR="00DD0237" w:rsidRDefault="00DD0237" w:rsidP="004E1C70">
      <w:pPr>
        <w:spacing w:after="0" w:line="276" w:lineRule="auto"/>
        <w:rPr>
          <w:rFonts w:ascii="Calisto MT" w:hAnsi="Calisto MT"/>
          <w:b/>
          <w:bCs/>
          <w:sz w:val="20"/>
          <w:szCs w:val="20"/>
          <w:lang w:val="id-ID"/>
        </w:rPr>
      </w:pPr>
    </w:p>
    <w:p w:rsidR="004E1C70" w:rsidRPr="001A56DD" w:rsidRDefault="004E1C70" w:rsidP="004E1C70">
      <w:pPr>
        <w:spacing w:after="0" w:line="276" w:lineRule="auto"/>
        <w:rPr>
          <w:rFonts w:ascii="Calisto MT" w:hAnsi="Calisto MT" w:cstheme="majorBidi"/>
          <w:sz w:val="20"/>
          <w:szCs w:val="20"/>
          <w:lang w:val="id-ID"/>
        </w:rPr>
      </w:pPr>
      <w:r>
        <w:rPr>
          <w:rFonts w:ascii="Calisto MT" w:hAnsi="Calisto MT"/>
          <w:b/>
          <w:bCs/>
          <w:sz w:val="20"/>
          <w:szCs w:val="20"/>
          <w:lang w:val="id-ID"/>
        </w:rPr>
        <w:t>Figure</w:t>
      </w:r>
      <w:r w:rsidRPr="001A56DD">
        <w:rPr>
          <w:rFonts w:ascii="Calisto MT" w:hAnsi="Calisto MT"/>
          <w:b/>
          <w:bCs/>
          <w:sz w:val="20"/>
          <w:szCs w:val="20"/>
          <w:lang w:val="id-ID"/>
        </w:rPr>
        <w:t xml:space="preserve"> 1. </w:t>
      </w:r>
      <w:r>
        <w:rPr>
          <w:rFonts w:ascii="Calisto MT" w:hAnsi="Calisto MT"/>
          <w:sz w:val="20"/>
          <w:szCs w:val="20"/>
          <w:lang w:val="id-ID"/>
        </w:rPr>
        <w:t>Flow</w:t>
      </w:r>
      <w:r w:rsidRPr="001A56DD">
        <w:rPr>
          <w:rFonts w:ascii="Calisto MT" w:hAnsi="Calisto MT"/>
          <w:sz w:val="20"/>
          <w:szCs w:val="20"/>
          <w:lang w:val="id-ID"/>
        </w:rPr>
        <w:t xml:space="preserve"> </w:t>
      </w:r>
      <w:r>
        <w:rPr>
          <w:rFonts w:ascii="Calisto MT" w:hAnsi="Calisto MT"/>
          <w:sz w:val="20"/>
          <w:szCs w:val="20"/>
          <w:lang w:val="id-ID"/>
        </w:rPr>
        <w:t>chart</w:t>
      </w: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F460DA" w:rsidP="004E1C70">
      <w:pPr>
        <w:spacing w:after="0" w:line="276" w:lineRule="auto"/>
        <w:jc w:val="both"/>
        <w:rPr>
          <w:rFonts w:ascii="Calisto MT" w:hAnsi="Calisto MT"/>
          <w:iCs/>
          <w:color w:val="000000"/>
          <w:sz w:val="20"/>
          <w:szCs w:val="20"/>
        </w:rPr>
      </w:pPr>
      <w:r w:rsidRPr="00F460DA">
        <w:rPr>
          <w:rFonts w:ascii="Calisto MT" w:hAnsi="Calisto MT"/>
          <w:iCs/>
          <w:noProof/>
          <w:color w:val="000000"/>
          <w:sz w:val="20"/>
          <w:szCs w:val="20"/>
        </w:rPr>
        <w:pict>
          <v:group id="Group 83" o:spid="_x0000_s1026" style="position:absolute;left:0;text-align:left;margin-left:4pt;margin-top:-16.1pt;width:208.7pt;height:221.4pt;z-index:251660288;mso-position-horizontal-relative:margin" coordorigin="6777,2024" coordsize="3580,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">
            <v:shapetype id="_x0000_t32" coordsize="21600,21600" o:spt="32" o:oned="t" path="m,l21600,21600e" filled="f">
              <v:path arrowok="t" fillok="f" o:connecttype="none"/>
              <o:lock v:ext="edit" shapetype="t"/>
            </v:shapetype>
            <v:shape id="AutoShape 3" o:spid="_x0000_s1027" type="#_x0000_t32" style="position:absolute;left:8521;top:3147;width:0;height:13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4" o:spid="_x0000_s1028" type="#_x0000_t32" style="position:absolute;left:7546;top:3278;width:0;height:1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5mxAAAANsAAAAPAAAAZHJzL2Rvd25yZXYueG1sRI9Ba8JA&#10;FITvBf/D8oTe6sZCRa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Cd83mbEAAAA2wAAAA8A&#10;AAAAAAAAAAAAAAAABwIAAGRycy9kb3ducmV2LnhtbFBLBQYAAAAAAwADALcAAAD4AgAAAAA=&#10;">
              <v:stroke endarrow="block"/>
            </v:shape>
            <v:shape id="AutoShape 5" o:spid="_x0000_s1029" type="#_x0000_t32" style="position:absolute;left:9554;top:3294;width:0;height:1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shape id="AutoShape 6" o:spid="_x0000_s1030" type="#_x0000_t32" style="position:absolute;left:7546;top:4033;width:0;height:14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7" o:spid="_x0000_s1031" type="#_x0000_t32" style="position:absolute;left:9561;top:4014;width:1;height:1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group id="Group 8" o:spid="_x0000_s1032" style="position:absolute;left:6777;top:2024;width:3580;height:4029" coordorigin="6777,2024" coordsize="3580,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 o:spid="_x0000_s1033" style="position:absolute;left:7065;top:2024;width:2911;height: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rsidR="004E1C70" w:rsidRPr="004C1368" w:rsidRDefault="004E1C70" w:rsidP="00A165E8">
                      <w:pPr>
                        <w:jc w:val="center"/>
                        <w:rPr>
                          <w:rFonts w:ascii="Calisto MT" w:hAnsi="Calisto MT"/>
                          <w:sz w:val="18"/>
                          <w:szCs w:val="18"/>
                          <w:lang w:val="id-ID"/>
                        </w:rPr>
                      </w:pPr>
                      <w:r>
                        <w:rPr>
                          <w:rFonts w:ascii="Calisto MT" w:hAnsi="Calisto MT"/>
                          <w:sz w:val="18"/>
                          <w:szCs w:val="18"/>
                          <w:lang w:val="id-ID"/>
                        </w:rPr>
                        <w:t>Literature review and preliminary study</w:t>
                      </w:r>
                    </w:p>
                  </w:txbxContent>
                </v:textbox>
              </v:rect>
              <v:rect id="Rectangle 10" o:spid="_x0000_s1034" style="position:absolute;left:7251;top:2709;width:2514;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rsidR="004E1C70" w:rsidRPr="005D2EA8" w:rsidRDefault="004E1C70" w:rsidP="00A165E8">
                      <w:pPr>
                        <w:jc w:val="center"/>
                        <w:rPr>
                          <w:rFonts w:ascii="Calisto MT" w:hAnsi="Calisto MT"/>
                          <w:sz w:val="18"/>
                          <w:szCs w:val="18"/>
                          <w:lang w:val="id-ID"/>
                        </w:rPr>
                      </w:pPr>
                      <w:r>
                        <w:rPr>
                          <w:rFonts w:ascii="Calisto MT" w:hAnsi="Calisto MT"/>
                          <w:sz w:val="18"/>
                          <w:szCs w:val="18"/>
                          <w:lang w:val="id-ID"/>
                        </w:rPr>
                        <w:t>Weather change analysis</w:t>
                      </w:r>
                    </w:p>
                  </w:txbxContent>
                </v:textbox>
              </v:rect>
              <v:rect id="Rectangle 11" o:spid="_x0000_s1035" style="position:absolute;left:6777;top:3429;width:1578;height: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4E1C70" w:rsidRPr="005D2EA8" w:rsidRDefault="004E1C70" w:rsidP="00A165E8">
                      <w:pPr>
                        <w:jc w:val="center"/>
                        <w:rPr>
                          <w:rFonts w:ascii="Calisto MT" w:hAnsi="Calisto MT"/>
                          <w:sz w:val="18"/>
                          <w:szCs w:val="18"/>
                          <w:lang w:val="id-ID"/>
                        </w:rPr>
                      </w:pPr>
                      <w:r>
                        <w:rPr>
                          <w:rFonts w:ascii="Calisto MT" w:hAnsi="Calisto MT"/>
                          <w:sz w:val="18"/>
                          <w:szCs w:val="18"/>
                          <w:lang w:val="id-ID"/>
                        </w:rPr>
                        <w:t>Rain data analysis</w:t>
                      </w:r>
                    </w:p>
                  </w:txbxContent>
                </v:textbox>
              </v:rect>
              <v:rect id="Rectangle 12" o:spid="_x0000_s1036" style="position:absolute;left:8835;top:3429;width:1522;height: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rsidR="004E1C70" w:rsidRPr="005D2EA8" w:rsidRDefault="004E1C70" w:rsidP="00A165E8">
                      <w:pPr>
                        <w:jc w:val="center"/>
                        <w:rPr>
                          <w:rFonts w:ascii="Calisto MT" w:hAnsi="Calisto MT"/>
                          <w:sz w:val="18"/>
                          <w:szCs w:val="18"/>
                          <w:lang w:val="id-ID"/>
                        </w:rPr>
                      </w:pPr>
                      <w:r>
                        <w:rPr>
                          <w:rFonts w:ascii="Calisto MT" w:hAnsi="Calisto MT"/>
                          <w:sz w:val="18"/>
                          <w:szCs w:val="18"/>
                          <w:lang w:val="id-ID"/>
                        </w:rPr>
                        <w:t>Surface flow analysis</w:t>
                      </w:r>
                    </w:p>
                  </w:txbxContent>
                </v:textbox>
              </v:rect>
              <v:rect id="Rectangle 13" o:spid="_x0000_s1037" style="position:absolute;left:7050;top:4431;width:3135;height: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rsidR="004E1C70" w:rsidRPr="004C1368" w:rsidRDefault="004E1C70" w:rsidP="00A165E8">
                      <w:pPr>
                        <w:jc w:val="center"/>
                        <w:rPr>
                          <w:rFonts w:ascii="Calisto MT" w:hAnsi="Calisto MT"/>
                          <w:sz w:val="18"/>
                          <w:szCs w:val="18"/>
                          <w:lang w:val="id-ID"/>
                        </w:rPr>
                      </w:pPr>
                      <w:r>
                        <w:rPr>
                          <w:rFonts w:ascii="Calisto MT" w:hAnsi="Calisto MT"/>
                          <w:sz w:val="18"/>
                          <w:szCs w:val="18"/>
                          <w:lang w:val="id-ID"/>
                        </w:rPr>
                        <w:t>Exi</w:t>
                      </w:r>
                      <w:r w:rsidRPr="004C1368">
                        <w:rPr>
                          <w:rFonts w:ascii="Calisto MT" w:hAnsi="Calisto MT"/>
                          <w:sz w:val="18"/>
                          <w:szCs w:val="18"/>
                          <w:lang w:val="id-ID"/>
                        </w:rPr>
                        <w:t>sting</w:t>
                      </w:r>
                      <w:r>
                        <w:rPr>
                          <w:rFonts w:ascii="Calisto MT" w:hAnsi="Calisto MT"/>
                          <w:sz w:val="18"/>
                          <w:szCs w:val="18"/>
                          <w:lang w:val="id-ID"/>
                        </w:rPr>
                        <w:t xml:space="preserve"> supply (water availability)</w:t>
                      </w:r>
                    </w:p>
                  </w:txbxContent>
                </v:textbox>
              </v:rect>
              <v:rect id="Rectangle 14" o:spid="_x0000_s1038" style="position:absolute;left:6777;top:5130;width:3580;height:3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rsidR="004E1C70" w:rsidRPr="004C1368" w:rsidRDefault="004E1C70" w:rsidP="00A165E8">
                      <w:pPr>
                        <w:jc w:val="center"/>
                        <w:rPr>
                          <w:rFonts w:ascii="Calisto MT" w:hAnsi="Calisto MT"/>
                          <w:sz w:val="18"/>
                          <w:szCs w:val="18"/>
                          <w:lang w:val="id-ID"/>
                        </w:rPr>
                      </w:pPr>
                      <w:r>
                        <w:rPr>
                          <w:rFonts w:ascii="Calisto MT" w:hAnsi="Calisto MT"/>
                          <w:sz w:val="18"/>
                          <w:szCs w:val="18"/>
                          <w:lang w:val="id-ID"/>
                        </w:rPr>
                        <w:t>Supply (ater availability) due to weather changes</w:t>
                      </w:r>
                    </w:p>
                    <w:p w:rsidR="004E1C70" w:rsidRPr="003B12F6" w:rsidRDefault="004E1C70" w:rsidP="004E1C70">
                      <w:pPr>
                        <w:jc w:val="both"/>
                        <w:rPr>
                          <w:rFonts w:ascii="Calisto MT" w:hAnsi="Calisto MT"/>
                          <w:sz w:val="20"/>
                          <w:szCs w:val="20"/>
                          <w:lang w:val="id-ID"/>
                        </w:rPr>
                      </w:pPr>
                    </w:p>
                  </w:txbxContent>
                </v:textbox>
              </v:rect>
              <v:rect id="Rectangle 15" o:spid="_x0000_s1039" style="position:absolute;left:7599;top:5656;width:1956;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textbox>
                  <w:txbxContent>
                    <w:p w:rsidR="004E1C70" w:rsidRPr="004C1368" w:rsidRDefault="004E1C70" w:rsidP="007104EB">
                      <w:pPr>
                        <w:jc w:val="center"/>
                        <w:rPr>
                          <w:rFonts w:ascii="Calisto MT" w:hAnsi="Calisto MT"/>
                          <w:sz w:val="18"/>
                          <w:szCs w:val="18"/>
                          <w:lang w:val="id-ID"/>
                        </w:rPr>
                      </w:pPr>
                      <w:r>
                        <w:rPr>
                          <w:rFonts w:ascii="Calisto MT" w:hAnsi="Calisto MT"/>
                          <w:sz w:val="18"/>
                          <w:szCs w:val="18"/>
                          <w:lang w:val="id-ID"/>
                        </w:rPr>
                        <w:t>Discussion</w:t>
                      </w:r>
                    </w:p>
                  </w:txbxContent>
                </v:textbox>
              </v:rect>
              <v:shape id="AutoShape 16" o:spid="_x0000_s1040" type="#_x0000_t32" style="position:absolute;left:8506;top:2472;width:0;height:2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7" o:spid="_x0000_s1041" type="#_x0000_t32" style="position:absolute;left:7546;top:3278;width:2009;height: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18" o:spid="_x0000_s1042" type="#_x0000_t32" style="position:absolute;left:7546;top:4177;width:200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shape id="AutoShape 19" o:spid="_x0000_s1043" type="#_x0000_t32" style="position:absolute;left:8581;top:4181;width:0;height:2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AutoShape 20" o:spid="_x0000_s1044" type="#_x0000_t32" style="position:absolute;left:8592;top:4878;width:0;height:2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">
                <v:stroke endarrow="block"/>
              </v:shape>
              <v:shape id="AutoShape 21" o:spid="_x0000_s1045" type="#_x0000_t32" style="position:absolute;left:8595;top:5513;width:0;height:1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group>
            <w10:wrap anchorx="margin"/>
          </v:group>
        </w:pict>
      </w: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Default="007104EB" w:rsidP="004E1C70">
      <w:pPr>
        <w:spacing w:after="0" w:line="276" w:lineRule="auto"/>
        <w:jc w:val="both"/>
        <w:rPr>
          <w:rFonts w:ascii="Calisto MT" w:hAnsi="Calisto MT"/>
          <w:iCs/>
          <w:color w:val="000000"/>
          <w:sz w:val="20"/>
          <w:szCs w:val="20"/>
        </w:rPr>
      </w:pPr>
    </w:p>
    <w:p w:rsidR="007104EB" w:rsidRPr="004B20D4" w:rsidRDefault="007104EB" w:rsidP="007104EB">
      <w:pPr>
        <w:tabs>
          <w:tab w:val="left" w:pos="0"/>
        </w:tabs>
        <w:spacing w:before="240"/>
        <w:jc w:val="both"/>
        <w:rPr>
          <w:rFonts w:ascii="Calisto MT" w:hAnsi="Calisto MT" w:cs="Calisto MT"/>
          <w:b/>
          <w:bCs/>
          <w:caps/>
          <w:color w:val="000000"/>
          <w:sz w:val="20"/>
          <w:szCs w:val="20"/>
        </w:rPr>
      </w:pPr>
      <w:r w:rsidRPr="004B20D4">
        <w:rPr>
          <w:rFonts w:ascii="Calisto MT" w:hAnsi="Calisto MT" w:cs="Calisto MT"/>
          <w:b/>
          <w:bCs/>
          <w:caps/>
          <w:color w:val="000000"/>
          <w:sz w:val="20"/>
          <w:szCs w:val="20"/>
        </w:rPr>
        <w:t>RESULTS AND DISCUSSION</w:t>
      </w:r>
    </w:p>
    <w:p w:rsidR="007104EB" w:rsidRPr="004B20D4" w:rsidRDefault="007104EB" w:rsidP="007104EB">
      <w:pPr>
        <w:pStyle w:val="BodyText"/>
        <w:numPr>
          <w:ilvl w:val="0"/>
          <w:numId w:val="1"/>
        </w:numPr>
        <w:tabs>
          <w:tab w:val="left" w:pos="426"/>
        </w:tabs>
        <w:spacing w:before="36" w:line="276" w:lineRule="auto"/>
        <w:ind w:left="0" w:right="-75" w:firstLine="0"/>
        <w:jc w:val="both"/>
        <w:rPr>
          <w:rFonts w:ascii="Calisto MT" w:hAnsi="Calisto MT"/>
          <w:sz w:val="20"/>
          <w:szCs w:val="20"/>
          <w:lang w:val="id-ID"/>
        </w:rPr>
      </w:pPr>
      <w:r>
        <w:rPr>
          <w:rFonts w:ascii="Calisto MT" w:hAnsi="Calisto MT"/>
          <w:b/>
          <w:bCs/>
          <w:sz w:val="20"/>
          <w:szCs w:val="20"/>
          <w:lang w:val="id-ID"/>
        </w:rPr>
        <w:t>Rain Data Analysis</w:t>
      </w:r>
    </w:p>
    <w:p w:rsidR="007104EB" w:rsidRPr="001C7948" w:rsidRDefault="007104EB" w:rsidP="00BC0F5E">
      <w:pPr>
        <w:pStyle w:val="Normal1"/>
        <w:widowControl w:val="0"/>
        <w:pBdr>
          <w:top w:val="nil"/>
          <w:left w:val="nil"/>
          <w:bottom w:val="nil"/>
          <w:right w:val="nil"/>
          <w:between w:val="nil"/>
        </w:pBdr>
        <w:spacing w:before="130"/>
        <w:ind w:left="52" w:right="-75" w:firstLine="715"/>
        <w:jc w:val="both"/>
        <w:rPr>
          <w:rFonts w:ascii="Calisto MT" w:hAnsi="Calisto MT"/>
          <w:sz w:val="20"/>
          <w:szCs w:val="20"/>
          <w:lang w:val="id-ID"/>
        </w:rPr>
      </w:pPr>
      <w:r w:rsidRPr="001C7948">
        <w:rPr>
          <w:rFonts w:ascii="Calisto MT" w:hAnsi="Calisto MT"/>
          <w:sz w:val="20"/>
          <w:szCs w:val="20"/>
          <w:lang w:val="id-ID"/>
        </w:rPr>
        <w:t>Rain data analysis is to analyze daily rainfall data to estimate the maximum daily rainfall with a certain return period (McCarthy et al., 2001). The maximum daily rainfall data with a certain return period is then used to estimate the magnitude of the planned flood. The magnitude of the design flood is used to estimate the amount of flood discharge in the river.</w:t>
      </w:r>
    </w:p>
    <w:p w:rsidR="008548E4" w:rsidRDefault="007104EB" w:rsidP="00BC0F5E">
      <w:pPr>
        <w:pStyle w:val="Normal1"/>
        <w:widowControl w:val="0"/>
        <w:pBdr>
          <w:top w:val="nil"/>
          <w:left w:val="nil"/>
          <w:bottom w:val="nil"/>
          <w:right w:val="nil"/>
          <w:between w:val="nil"/>
        </w:pBdr>
        <w:spacing w:before="130"/>
        <w:ind w:left="52" w:right="-75" w:firstLine="715"/>
        <w:jc w:val="both"/>
        <w:rPr>
          <w:rFonts w:ascii="Calisto MT" w:hAnsi="Calisto MT" w:cs="Calisto MT"/>
          <w:sz w:val="20"/>
          <w:szCs w:val="20"/>
          <w:lang w:val="id-ID"/>
        </w:rPr>
      </w:pPr>
      <w:r w:rsidRPr="001C7948">
        <w:rPr>
          <w:rFonts w:ascii="Calisto MT" w:hAnsi="Calisto MT"/>
          <w:sz w:val="20"/>
          <w:szCs w:val="20"/>
          <w:lang w:val="id-ID"/>
        </w:rPr>
        <w:t xml:space="preserve">In Table 1, we get data on the area of </w:t>
      </w:r>
      <w:r w:rsidRPr="001C7948">
        <w:rPr>
          <w:sz w:val="20"/>
          <w:szCs w:val="20"/>
          <w:lang w:val="id-ID"/>
        </w:rPr>
        <w:t>​​</w:t>
      </w:r>
      <w:r w:rsidRPr="001C7948">
        <w:rPr>
          <w:rFonts w:ascii="Calisto MT" w:hAnsi="Calisto MT" w:cs="Calisto MT"/>
          <w:sz w:val="20"/>
          <w:szCs w:val="20"/>
          <w:lang w:val="id-ID"/>
        </w:rPr>
        <w:t>the watershed in the Kedungwuni Timur District, Pekalongan Regency by taking one data for each village. F</w:t>
      </w:r>
      <w:r w:rsidRPr="001C7948">
        <w:rPr>
          <w:rFonts w:ascii="Calisto MT" w:hAnsi="Calisto MT"/>
          <w:sz w:val="20"/>
          <w:szCs w:val="20"/>
          <w:lang w:val="id-ID"/>
        </w:rPr>
        <w:t xml:space="preserve">rom several areas of river flow in the Kedungwuni Timur District, Pekalongan Regency, one of which is the area of </w:t>
      </w:r>
      <w:r w:rsidRPr="001C7948">
        <w:rPr>
          <w:sz w:val="20"/>
          <w:szCs w:val="20"/>
          <w:lang w:val="id-ID"/>
        </w:rPr>
        <w:t>​​</w:t>
      </w:r>
      <w:r w:rsidRPr="001C7948">
        <w:rPr>
          <w:rFonts w:ascii="Calisto MT" w:hAnsi="Calisto MT" w:cs="Calisto MT"/>
          <w:sz w:val="20"/>
          <w:szCs w:val="20"/>
          <w:lang w:val="id-ID"/>
        </w:rPr>
        <w:t>the river flow in Kranji village which has an area of 33.85 km2.</w:t>
      </w:r>
    </w:p>
    <w:p w:rsidR="008548E4" w:rsidRDefault="008548E4" w:rsidP="008548E4">
      <w:pPr>
        <w:pStyle w:val="Normal1"/>
        <w:widowControl w:val="0"/>
        <w:pBdr>
          <w:top w:val="nil"/>
          <w:left w:val="nil"/>
          <w:bottom w:val="nil"/>
          <w:right w:val="nil"/>
          <w:between w:val="nil"/>
        </w:pBdr>
        <w:spacing w:before="9"/>
        <w:ind w:right="278"/>
        <w:jc w:val="both"/>
        <w:rPr>
          <w:rFonts w:ascii="Calisto MT" w:hAnsi="Calisto MT" w:cs="Calisto MT"/>
          <w:sz w:val="20"/>
          <w:szCs w:val="20"/>
          <w:lang w:val="id-ID"/>
        </w:rPr>
      </w:pPr>
    </w:p>
    <w:p w:rsidR="008548E4" w:rsidRDefault="008548E4" w:rsidP="00DD0237">
      <w:pPr>
        <w:pStyle w:val="Normal1"/>
        <w:spacing w:before="9"/>
        <w:ind w:left="142" w:right="278"/>
        <w:jc w:val="both"/>
        <w:rPr>
          <w:rFonts w:ascii="Calisto MT" w:hAnsi="Calisto MT"/>
          <w:iCs/>
          <w:color w:val="000000"/>
          <w:sz w:val="20"/>
          <w:szCs w:val="20"/>
        </w:rPr>
      </w:pPr>
      <w:r w:rsidRPr="008548E4">
        <w:rPr>
          <w:rFonts w:ascii="Calisto MT" w:hAnsi="Calisto MT"/>
          <w:b/>
          <w:bCs/>
          <w:iCs/>
          <w:color w:val="000000"/>
          <w:sz w:val="20"/>
          <w:szCs w:val="20"/>
          <w:lang w:val="id-ID"/>
        </w:rPr>
        <w:t>Ta</w:t>
      </w:r>
      <w:proofErr w:type="spellStart"/>
      <w:r w:rsidRPr="008548E4">
        <w:rPr>
          <w:rFonts w:ascii="Calisto MT" w:hAnsi="Calisto MT"/>
          <w:b/>
          <w:bCs/>
          <w:iCs/>
          <w:color w:val="000000"/>
          <w:sz w:val="20"/>
          <w:szCs w:val="20"/>
        </w:rPr>
        <w:t>ble</w:t>
      </w:r>
      <w:proofErr w:type="spellEnd"/>
      <w:r w:rsidRPr="008548E4">
        <w:rPr>
          <w:rFonts w:ascii="Calisto MT" w:hAnsi="Calisto MT"/>
          <w:b/>
          <w:bCs/>
          <w:iCs/>
          <w:color w:val="000000"/>
          <w:sz w:val="20"/>
          <w:szCs w:val="20"/>
        </w:rPr>
        <w:t xml:space="preserve"> 1.</w:t>
      </w:r>
      <w:r w:rsidRPr="008548E4">
        <w:rPr>
          <w:rFonts w:ascii="Calisto MT" w:hAnsi="Calisto MT"/>
          <w:iCs/>
          <w:color w:val="000000"/>
          <w:sz w:val="20"/>
          <w:szCs w:val="20"/>
        </w:rPr>
        <w:t xml:space="preserve"> The area of </w:t>
      </w:r>
      <w:r w:rsidRPr="008548E4">
        <w:rPr>
          <w:rFonts w:ascii="Times New Roman" w:hAnsi="Times New Roman" w:cs="Times New Roman"/>
          <w:iCs/>
          <w:color w:val="000000"/>
          <w:sz w:val="20"/>
          <w:szCs w:val="20"/>
        </w:rPr>
        <w:t>​​</w:t>
      </w:r>
      <w:r w:rsidRPr="008548E4">
        <w:rPr>
          <w:rFonts w:ascii="Calisto MT" w:hAnsi="Calisto MT"/>
          <w:iCs/>
          <w:color w:val="000000"/>
          <w:sz w:val="20"/>
          <w:szCs w:val="20"/>
        </w:rPr>
        <w:t xml:space="preserve">the watershed in the East </w:t>
      </w:r>
      <w:proofErr w:type="spellStart"/>
      <w:r w:rsidRPr="008548E4">
        <w:rPr>
          <w:rFonts w:ascii="Calisto MT" w:hAnsi="Calisto MT"/>
          <w:iCs/>
          <w:color w:val="000000"/>
          <w:sz w:val="20"/>
          <w:szCs w:val="20"/>
        </w:rPr>
        <w:t>Kedungwuni</w:t>
      </w:r>
      <w:proofErr w:type="spellEnd"/>
      <w:r w:rsidRPr="008548E4">
        <w:rPr>
          <w:rFonts w:ascii="Calisto MT" w:hAnsi="Calisto MT"/>
          <w:iCs/>
          <w:color w:val="000000"/>
          <w:sz w:val="20"/>
          <w:szCs w:val="20"/>
        </w:rPr>
        <w:t xml:space="preserve"> District, East </w:t>
      </w:r>
      <w:proofErr w:type="spellStart"/>
      <w:r w:rsidRPr="008548E4">
        <w:rPr>
          <w:rFonts w:ascii="Calisto MT" w:hAnsi="Calisto MT"/>
          <w:iCs/>
          <w:color w:val="000000"/>
          <w:sz w:val="20"/>
          <w:szCs w:val="20"/>
        </w:rPr>
        <w:t>Pekalongan</w:t>
      </w:r>
      <w:proofErr w:type="spellEnd"/>
      <w:r w:rsidRPr="008548E4">
        <w:rPr>
          <w:rFonts w:ascii="Calisto MT" w:hAnsi="Calisto MT"/>
          <w:iCs/>
          <w:color w:val="000000"/>
          <w:sz w:val="20"/>
          <w:szCs w:val="20"/>
        </w:rPr>
        <w:t xml:space="preserve"> Regency.</w:t>
      </w:r>
    </w:p>
    <w:tbl>
      <w:tblPr>
        <w:tblStyle w:val="TableGrid"/>
        <w:tblW w:w="0" w:type="auto"/>
        <w:jc w:val="center"/>
        <w:tblLook w:val="04A0"/>
      </w:tblPr>
      <w:tblGrid>
        <w:gridCol w:w="487"/>
        <w:gridCol w:w="2774"/>
        <w:gridCol w:w="1134"/>
      </w:tblGrid>
      <w:tr w:rsidR="008548E4" w:rsidRPr="00A8090A" w:rsidTr="00305D41">
        <w:trPr>
          <w:jc w:val="center"/>
        </w:trPr>
        <w:tc>
          <w:tcPr>
            <w:tcW w:w="487" w:type="dxa"/>
            <w:tcBorders>
              <w:left w:val="nil"/>
              <w:bottom w:val="single" w:sz="4" w:space="0" w:color="000000" w:themeColor="text1"/>
              <w:right w:val="nil"/>
            </w:tcBorders>
          </w:tcPr>
          <w:p w:rsidR="008548E4" w:rsidRPr="00A8090A" w:rsidRDefault="008548E4" w:rsidP="00305D41">
            <w:pPr>
              <w:spacing w:beforeAutospacing="0" w:afterAutospacing="0"/>
              <w:ind w:left="0"/>
              <w:rPr>
                <w:rFonts w:ascii="Calisto MT" w:hAnsi="Calisto MT"/>
                <w:b/>
                <w:bCs/>
                <w:sz w:val="20"/>
                <w:szCs w:val="20"/>
                <w:lang w:val="id-ID"/>
              </w:rPr>
            </w:pPr>
            <w:r w:rsidRPr="00A8090A">
              <w:rPr>
                <w:rFonts w:ascii="Calisto MT" w:hAnsi="Calisto MT"/>
                <w:b/>
                <w:bCs/>
                <w:sz w:val="20"/>
                <w:szCs w:val="20"/>
                <w:lang w:val="id-ID"/>
              </w:rPr>
              <w:t>No</w:t>
            </w:r>
          </w:p>
        </w:tc>
        <w:tc>
          <w:tcPr>
            <w:tcW w:w="2774" w:type="dxa"/>
            <w:tcBorders>
              <w:left w:val="nil"/>
              <w:bottom w:val="single" w:sz="4" w:space="0" w:color="000000" w:themeColor="text1"/>
              <w:right w:val="nil"/>
            </w:tcBorders>
          </w:tcPr>
          <w:p w:rsidR="008548E4" w:rsidRPr="00A8090A" w:rsidRDefault="008548E4" w:rsidP="00305D41">
            <w:pPr>
              <w:spacing w:beforeAutospacing="0" w:afterAutospacing="0"/>
              <w:ind w:left="0"/>
              <w:rPr>
                <w:rFonts w:ascii="Calisto MT" w:hAnsi="Calisto MT"/>
                <w:b/>
                <w:bCs/>
                <w:sz w:val="20"/>
                <w:szCs w:val="20"/>
                <w:lang w:val="id-ID"/>
              </w:rPr>
            </w:pPr>
            <w:r w:rsidRPr="00A8090A">
              <w:rPr>
                <w:rFonts w:ascii="Calisto MT" w:hAnsi="Calisto MT"/>
                <w:b/>
                <w:bCs/>
                <w:sz w:val="20"/>
                <w:szCs w:val="20"/>
                <w:lang w:val="id-ID"/>
              </w:rPr>
              <w:t xml:space="preserve">Nama </w:t>
            </w:r>
            <w:r>
              <w:rPr>
                <w:rFonts w:ascii="Calisto MT" w:hAnsi="Calisto MT"/>
                <w:b/>
                <w:bCs/>
                <w:sz w:val="20"/>
                <w:szCs w:val="20"/>
                <w:lang w:val="id-ID"/>
              </w:rPr>
              <w:t>Watershed Area</w:t>
            </w:r>
          </w:p>
        </w:tc>
        <w:tc>
          <w:tcPr>
            <w:tcW w:w="1134" w:type="dxa"/>
            <w:tcBorders>
              <w:left w:val="nil"/>
              <w:bottom w:val="single" w:sz="4" w:space="0" w:color="auto"/>
              <w:right w:val="nil"/>
            </w:tcBorders>
          </w:tcPr>
          <w:p w:rsidR="008548E4" w:rsidRPr="00A8090A" w:rsidRDefault="008548E4" w:rsidP="00305D41">
            <w:pPr>
              <w:spacing w:beforeAutospacing="0" w:afterAutospacing="0"/>
              <w:ind w:left="0"/>
              <w:rPr>
                <w:rFonts w:ascii="Calisto MT" w:hAnsi="Calisto MT"/>
                <w:b/>
                <w:bCs/>
                <w:sz w:val="20"/>
                <w:szCs w:val="20"/>
                <w:lang w:val="id-ID"/>
              </w:rPr>
            </w:pPr>
            <w:r>
              <w:rPr>
                <w:rFonts w:ascii="Calisto MT" w:hAnsi="Calisto MT"/>
                <w:b/>
                <w:bCs/>
                <w:sz w:val="20"/>
                <w:szCs w:val="20"/>
                <w:lang w:val="id-ID"/>
              </w:rPr>
              <w:t>L</w:t>
            </w:r>
            <w:r w:rsidRPr="00A8090A">
              <w:rPr>
                <w:rFonts w:ascii="Calisto MT" w:hAnsi="Calisto MT"/>
                <w:b/>
                <w:bCs/>
                <w:sz w:val="20"/>
                <w:szCs w:val="20"/>
                <w:lang w:val="id-ID"/>
              </w:rPr>
              <w:t xml:space="preserve"> (km</w:t>
            </w:r>
            <w:r w:rsidRPr="00A8090A">
              <w:rPr>
                <w:rFonts w:ascii="Calisto MT" w:hAnsi="Calisto MT"/>
                <w:b/>
                <w:bCs/>
                <w:sz w:val="20"/>
                <w:szCs w:val="20"/>
                <w:vertAlign w:val="superscript"/>
                <w:lang w:val="id-ID"/>
              </w:rPr>
              <w:t>2</w:t>
            </w:r>
            <w:r w:rsidRPr="00A8090A">
              <w:rPr>
                <w:rFonts w:ascii="Calisto MT" w:hAnsi="Calisto MT"/>
                <w:b/>
                <w:bCs/>
                <w:sz w:val="20"/>
                <w:szCs w:val="20"/>
                <w:lang w:val="id-ID"/>
              </w:rPr>
              <w:t>)</w:t>
            </w:r>
          </w:p>
        </w:tc>
      </w:tr>
      <w:tr w:rsidR="008548E4" w:rsidRPr="00A8090A" w:rsidTr="00305D41">
        <w:trPr>
          <w:jc w:val="center"/>
        </w:trPr>
        <w:tc>
          <w:tcPr>
            <w:tcW w:w="487" w:type="dxa"/>
            <w:tcBorders>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1</w:t>
            </w:r>
          </w:p>
        </w:tc>
        <w:tc>
          <w:tcPr>
            <w:tcW w:w="2774" w:type="dxa"/>
            <w:tcBorders>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 xml:space="preserve">Kranji </w:t>
            </w:r>
          </w:p>
        </w:tc>
        <w:tc>
          <w:tcPr>
            <w:tcW w:w="1134" w:type="dxa"/>
            <w:tcBorders>
              <w:top w:val="single" w:sz="4" w:space="0" w:color="auto"/>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33.85</w:t>
            </w:r>
          </w:p>
        </w:tc>
      </w:tr>
      <w:tr w:rsidR="008548E4" w:rsidRPr="00A8090A" w:rsidTr="00305D41">
        <w:trPr>
          <w:jc w:val="center"/>
        </w:trPr>
        <w:tc>
          <w:tcPr>
            <w:tcW w:w="487"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lastRenderedPageBreak/>
              <w:t>2</w:t>
            </w:r>
          </w:p>
        </w:tc>
        <w:tc>
          <w:tcPr>
            <w:tcW w:w="277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Prawasan</w:t>
            </w:r>
          </w:p>
        </w:tc>
        <w:tc>
          <w:tcPr>
            <w:tcW w:w="113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18.78</w:t>
            </w:r>
          </w:p>
        </w:tc>
      </w:tr>
      <w:tr w:rsidR="008548E4" w:rsidRPr="00A8090A" w:rsidTr="00305D41">
        <w:trPr>
          <w:jc w:val="center"/>
        </w:trPr>
        <w:tc>
          <w:tcPr>
            <w:tcW w:w="487"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3</w:t>
            </w:r>
          </w:p>
        </w:tc>
        <w:tc>
          <w:tcPr>
            <w:tcW w:w="277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Sidodadi</w:t>
            </w:r>
          </w:p>
        </w:tc>
        <w:tc>
          <w:tcPr>
            <w:tcW w:w="113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28.24</w:t>
            </w:r>
          </w:p>
        </w:tc>
      </w:tr>
      <w:tr w:rsidR="008548E4" w:rsidRPr="00A8090A" w:rsidTr="00305D41">
        <w:trPr>
          <w:jc w:val="center"/>
        </w:trPr>
        <w:tc>
          <w:tcPr>
            <w:tcW w:w="487"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4</w:t>
            </w:r>
          </w:p>
        </w:tc>
        <w:tc>
          <w:tcPr>
            <w:tcW w:w="277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Rogobayan</w:t>
            </w:r>
          </w:p>
        </w:tc>
        <w:tc>
          <w:tcPr>
            <w:tcW w:w="113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17.39</w:t>
            </w:r>
          </w:p>
        </w:tc>
      </w:tr>
      <w:tr w:rsidR="008548E4" w:rsidRPr="00A8090A" w:rsidTr="00305D41">
        <w:trPr>
          <w:jc w:val="center"/>
        </w:trPr>
        <w:tc>
          <w:tcPr>
            <w:tcW w:w="487"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5</w:t>
            </w:r>
          </w:p>
        </w:tc>
        <w:tc>
          <w:tcPr>
            <w:tcW w:w="277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Capgawen</w:t>
            </w:r>
          </w:p>
        </w:tc>
        <w:tc>
          <w:tcPr>
            <w:tcW w:w="113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23.73</w:t>
            </w:r>
          </w:p>
        </w:tc>
      </w:tr>
      <w:tr w:rsidR="008548E4" w:rsidRPr="00A8090A" w:rsidTr="00305D41">
        <w:trPr>
          <w:jc w:val="center"/>
        </w:trPr>
        <w:tc>
          <w:tcPr>
            <w:tcW w:w="487"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6</w:t>
            </w:r>
          </w:p>
        </w:tc>
        <w:tc>
          <w:tcPr>
            <w:tcW w:w="277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Gembong</w:t>
            </w:r>
          </w:p>
        </w:tc>
        <w:tc>
          <w:tcPr>
            <w:tcW w:w="113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34.54</w:t>
            </w:r>
          </w:p>
        </w:tc>
      </w:tr>
      <w:tr w:rsidR="008548E4" w:rsidRPr="00A8090A" w:rsidTr="00305D41">
        <w:trPr>
          <w:jc w:val="center"/>
        </w:trPr>
        <w:tc>
          <w:tcPr>
            <w:tcW w:w="487"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7</w:t>
            </w:r>
          </w:p>
        </w:tc>
        <w:tc>
          <w:tcPr>
            <w:tcW w:w="277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Amboekembang</w:t>
            </w:r>
          </w:p>
        </w:tc>
        <w:tc>
          <w:tcPr>
            <w:tcW w:w="113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21.63</w:t>
            </w:r>
          </w:p>
        </w:tc>
      </w:tr>
      <w:tr w:rsidR="008548E4" w:rsidRPr="00A8090A" w:rsidTr="00305D41">
        <w:trPr>
          <w:jc w:val="center"/>
        </w:trPr>
        <w:tc>
          <w:tcPr>
            <w:tcW w:w="487"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8</w:t>
            </w:r>
          </w:p>
        </w:tc>
        <w:tc>
          <w:tcPr>
            <w:tcW w:w="277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Paesan</w:t>
            </w:r>
          </w:p>
        </w:tc>
        <w:tc>
          <w:tcPr>
            <w:tcW w:w="113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25.80</w:t>
            </w:r>
          </w:p>
        </w:tc>
      </w:tr>
      <w:tr w:rsidR="008548E4" w:rsidRPr="00A8090A" w:rsidTr="00305D41">
        <w:trPr>
          <w:jc w:val="center"/>
        </w:trPr>
        <w:tc>
          <w:tcPr>
            <w:tcW w:w="487"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9</w:t>
            </w:r>
          </w:p>
        </w:tc>
        <w:tc>
          <w:tcPr>
            <w:tcW w:w="277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Surobayan</w:t>
            </w:r>
          </w:p>
        </w:tc>
        <w:tc>
          <w:tcPr>
            <w:tcW w:w="1134" w:type="dxa"/>
            <w:tcBorders>
              <w:top w:val="nil"/>
              <w:left w:val="nil"/>
              <w:bottom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24.21</w:t>
            </w:r>
          </w:p>
        </w:tc>
      </w:tr>
      <w:tr w:rsidR="008548E4" w:rsidRPr="00A8090A" w:rsidTr="00305D41">
        <w:trPr>
          <w:jc w:val="center"/>
        </w:trPr>
        <w:tc>
          <w:tcPr>
            <w:tcW w:w="487" w:type="dxa"/>
            <w:tcBorders>
              <w:top w:val="nil"/>
              <w:left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10</w:t>
            </w:r>
          </w:p>
        </w:tc>
        <w:tc>
          <w:tcPr>
            <w:tcW w:w="2774" w:type="dxa"/>
            <w:tcBorders>
              <w:top w:val="nil"/>
              <w:left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Tangkil</w:t>
            </w:r>
          </w:p>
        </w:tc>
        <w:tc>
          <w:tcPr>
            <w:tcW w:w="1134" w:type="dxa"/>
            <w:tcBorders>
              <w:top w:val="nil"/>
              <w:left w:val="nil"/>
              <w:right w:val="nil"/>
            </w:tcBorders>
          </w:tcPr>
          <w:p w:rsidR="008548E4" w:rsidRPr="00A8090A" w:rsidRDefault="008548E4" w:rsidP="00305D41">
            <w:pPr>
              <w:spacing w:beforeAutospacing="0" w:afterAutospacing="0"/>
              <w:ind w:left="0"/>
              <w:jc w:val="both"/>
              <w:rPr>
                <w:rFonts w:ascii="Calisto MT" w:hAnsi="Calisto MT"/>
                <w:sz w:val="20"/>
                <w:szCs w:val="20"/>
                <w:lang w:val="id-ID"/>
              </w:rPr>
            </w:pPr>
            <w:r w:rsidRPr="00A8090A">
              <w:rPr>
                <w:rFonts w:ascii="Calisto MT" w:hAnsi="Calisto MT"/>
                <w:sz w:val="20"/>
                <w:szCs w:val="20"/>
                <w:lang w:val="id-ID"/>
              </w:rPr>
              <w:t>13.54</w:t>
            </w:r>
          </w:p>
        </w:tc>
      </w:tr>
    </w:tbl>
    <w:p w:rsidR="008548E4" w:rsidRPr="001D6665" w:rsidRDefault="008548E4" w:rsidP="008548E4">
      <w:pPr>
        <w:spacing w:after="0" w:line="276" w:lineRule="auto"/>
        <w:jc w:val="both"/>
        <w:rPr>
          <w:rFonts w:ascii="Calisto MT" w:hAnsi="Calisto MT" w:cs="Times New Roman"/>
          <w:b/>
          <w:bCs/>
          <w:iCs/>
          <w:color w:val="000000"/>
          <w:sz w:val="20"/>
          <w:szCs w:val="20"/>
        </w:rPr>
      </w:pPr>
      <w:r w:rsidRPr="001D6665">
        <w:rPr>
          <w:rFonts w:ascii="Calisto MT" w:hAnsi="Calisto MT" w:cs="Times New Roman"/>
          <w:b/>
          <w:bCs/>
          <w:iCs/>
          <w:color w:val="000000"/>
          <w:sz w:val="20"/>
          <w:szCs w:val="20"/>
        </w:rPr>
        <w:t>2. Maximum Daily Rain</w:t>
      </w:r>
    </w:p>
    <w:p w:rsidR="008548E4" w:rsidRDefault="008548E4" w:rsidP="00BC0F5E">
      <w:pPr>
        <w:pStyle w:val="Normal1"/>
        <w:widowControl w:val="0"/>
        <w:pBdr>
          <w:top w:val="nil"/>
          <w:left w:val="nil"/>
          <w:bottom w:val="nil"/>
          <w:right w:val="nil"/>
          <w:between w:val="nil"/>
        </w:pBdr>
        <w:spacing w:before="130"/>
        <w:ind w:left="52" w:right="-75" w:firstLine="715"/>
        <w:jc w:val="both"/>
        <w:rPr>
          <w:rFonts w:ascii="Calisto MT" w:hAnsi="Calisto MT" w:cs="Calisto MT"/>
          <w:iCs/>
          <w:color w:val="000000"/>
          <w:sz w:val="20"/>
          <w:szCs w:val="20"/>
          <w:lang w:val="id-ID"/>
        </w:rPr>
      </w:pPr>
      <w:r w:rsidRPr="001D6665">
        <w:rPr>
          <w:rFonts w:ascii="Calisto MT" w:hAnsi="Calisto MT" w:cs="Times New Roman"/>
          <w:iCs/>
          <w:color w:val="000000"/>
          <w:sz w:val="20"/>
          <w:szCs w:val="20"/>
        </w:rPr>
        <w:t xml:space="preserve">The rain data used is the data for recording daily rain height for the last 10 years from several rain recording stations located in the study area. The data is then analyzed to obtain the maximum daily rainfall that represents the area of </w:t>
      </w:r>
      <w:r w:rsidRPr="001D6665">
        <w:rPr>
          <w:rFonts w:ascii="Calisto MT" w:hAnsi="Times New Roman" w:cs="Times New Roman"/>
          <w:iCs/>
          <w:color w:val="000000"/>
          <w:sz w:val="20"/>
          <w:szCs w:val="20"/>
        </w:rPr>
        <w:t>​​</w:t>
      </w:r>
      <w:r w:rsidRPr="001D6665">
        <w:rPr>
          <w:rFonts w:ascii="Calisto MT" w:hAnsi="Calisto MT" w:cs="Calisto MT"/>
          <w:iCs/>
          <w:color w:val="000000"/>
          <w:sz w:val="20"/>
          <w:szCs w:val="20"/>
        </w:rPr>
        <w:t>each watershed. To obtain the amount of regional rainfall, the Thiessen Polygon Method is used, where the location is plotted on a scale map.</w:t>
      </w:r>
    </w:p>
    <w:p w:rsidR="008548E4" w:rsidRPr="001D6665" w:rsidRDefault="008548E4" w:rsidP="008548E4">
      <w:pPr>
        <w:spacing w:after="0" w:line="276" w:lineRule="auto"/>
        <w:ind w:left="426"/>
        <w:jc w:val="both"/>
        <w:rPr>
          <w:rFonts w:ascii="Calisto MT" w:hAnsi="Calisto MT" w:cs="Calisto MT"/>
          <w:iCs/>
          <w:color w:val="000000"/>
          <w:sz w:val="20"/>
          <w:szCs w:val="20"/>
          <w:lang w:val="id-ID"/>
        </w:rPr>
      </w:pPr>
      <w:r w:rsidRPr="001D6665">
        <w:rPr>
          <w:rFonts w:ascii="Calisto MT" w:eastAsia="Arial" w:hAnsi="Calisto MT" w:cs="Arial"/>
          <w:color w:val="000000"/>
          <w:sz w:val="20"/>
          <w:szCs w:val="20"/>
        </w:rPr>
        <w:t xml:space="preserve">  </w:t>
      </w:r>
    </w:p>
    <w:p w:rsidR="008548E4" w:rsidRPr="001D6665" w:rsidRDefault="008548E4" w:rsidP="008548E4">
      <w:pPr>
        <w:spacing w:after="0" w:line="276" w:lineRule="auto"/>
        <w:jc w:val="both"/>
        <w:rPr>
          <w:rFonts w:ascii="Calisto MT" w:hAnsi="Calisto MT" w:cs="Times New Roman"/>
          <w:b/>
          <w:bCs/>
          <w:iCs/>
          <w:color w:val="000000"/>
          <w:sz w:val="20"/>
          <w:szCs w:val="20"/>
        </w:rPr>
      </w:pPr>
      <w:r w:rsidRPr="001D6665">
        <w:rPr>
          <w:rFonts w:ascii="Calisto MT" w:hAnsi="Calisto MT" w:cs="Times New Roman"/>
          <w:b/>
          <w:bCs/>
          <w:iCs/>
          <w:color w:val="000000"/>
          <w:sz w:val="20"/>
          <w:szCs w:val="20"/>
        </w:rPr>
        <w:t>3. Design Rain</w:t>
      </w:r>
    </w:p>
    <w:p w:rsidR="008548E4" w:rsidRDefault="008548E4" w:rsidP="00BC0F5E">
      <w:pPr>
        <w:pStyle w:val="Normal1"/>
        <w:widowControl w:val="0"/>
        <w:pBdr>
          <w:top w:val="nil"/>
          <w:left w:val="nil"/>
          <w:bottom w:val="nil"/>
          <w:right w:val="nil"/>
          <w:between w:val="nil"/>
        </w:pBdr>
        <w:spacing w:before="130"/>
        <w:ind w:left="52" w:right="-75" w:firstLine="715"/>
        <w:jc w:val="both"/>
        <w:rPr>
          <w:rFonts w:ascii="Calisto MT" w:hAnsi="Calisto MT" w:cs="Times New Roman"/>
          <w:iCs/>
          <w:color w:val="000000"/>
          <w:sz w:val="20"/>
          <w:szCs w:val="20"/>
        </w:rPr>
      </w:pPr>
      <w:r w:rsidRPr="001D6665">
        <w:rPr>
          <w:rFonts w:ascii="Calisto MT" w:hAnsi="Calisto MT" w:cs="Times New Roman"/>
          <w:iCs/>
          <w:color w:val="000000"/>
          <w:sz w:val="20"/>
          <w:szCs w:val="20"/>
        </w:rPr>
        <w:t xml:space="preserve">Design rain is the maximum daily rainfall that is expected to occur only once in a certain period of time, for example 5 years or 10 years. Design rain was obtained based on statistical analysis of the maximum daily rainfall data representing the area of </w:t>
      </w:r>
      <w:r w:rsidRPr="001D6665">
        <w:rPr>
          <w:rFonts w:ascii="Calisto MT" w:hAnsi="Times New Roman" w:cs="Times New Roman"/>
          <w:iCs/>
          <w:color w:val="000000"/>
          <w:sz w:val="20"/>
          <w:szCs w:val="20"/>
        </w:rPr>
        <w:t>​​</w:t>
      </w:r>
      <w:r w:rsidRPr="001D6665">
        <w:rPr>
          <w:rFonts w:ascii="Calisto MT" w:hAnsi="Calisto MT" w:cs="Calisto MT"/>
          <w:iCs/>
          <w:color w:val="000000"/>
          <w:sz w:val="20"/>
          <w:szCs w:val="20"/>
        </w:rPr>
        <w:t>each watershed (</w:t>
      </w:r>
      <w:proofErr w:type="spellStart"/>
      <w:r w:rsidRPr="001D6665">
        <w:rPr>
          <w:rFonts w:ascii="Calisto MT" w:hAnsi="Calisto MT" w:cs="Calisto MT"/>
          <w:iCs/>
          <w:color w:val="000000"/>
          <w:sz w:val="20"/>
          <w:szCs w:val="20"/>
        </w:rPr>
        <w:t>Soewarno</w:t>
      </w:r>
      <w:proofErr w:type="spellEnd"/>
      <w:r w:rsidRPr="001D6665">
        <w:rPr>
          <w:rFonts w:ascii="Calisto MT" w:hAnsi="Calisto MT" w:cs="Calisto MT"/>
          <w:iCs/>
          <w:color w:val="000000"/>
          <w:sz w:val="20"/>
          <w:szCs w:val="20"/>
        </w:rPr>
        <w:t xml:space="preserve">, 1991). Rain data analysis is usually used </w:t>
      </w:r>
      <w:proofErr w:type="spellStart"/>
      <w:r w:rsidRPr="001D6665">
        <w:rPr>
          <w:rFonts w:ascii="Calisto MT" w:hAnsi="Calisto MT" w:cs="Calisto MT"/>
          <w:iCs/>
          <w:color w:val="000000"/>
          <w:sz w:val="20"/>
          <w:szCs w:val="20"/>
        </w:rPr>
        <w:t>Gu</w:t>
      </w:r>
      <w:r w:rsidRPr="001D6665">
        <w:rPr>
          <w:rFonts w:ascii="Calisto MT" w:hAnsi="Calisto MT" w:cs="Times New Roman"/>
          <w:iCs/>
          <w:color w:val="000000"/>
          <w:sz w:val="20"/>
          <w:szCs w:val="20"/>
        </w:rPr>
        <w:t>mbell</w:t>
      </w:r>
      <w:proofErr w:type="spellEnd"/>
      <w:r w:rsidRPr="001D6665">
        <w:rPr>
          <w:rFonts w:ascii="Calisto MT" w:hAnsi="Calisto MT" w:cs="Times New Roman"/>
          <w:iCs/>
          <w:color w:val="000000"/>
          <w:sz w:val="20"/>
          <w:szCs w:val="20"/>
        </w:rPr>
        <w:t xml:space="preserve"> probability distribution or Log-Pearson Type III probability distribution. In this study only the Log-Pearson Type III probability distribution will be used, because from various applications this method usually gives good results. In Table 2, the maximum daily rainfall data is generated</w:t>
      </w:r>
      <w:r>
        <w:rPr>
          <w:rFonts w:ascii="Calisto MT" w:hAnsi="Calisto MT" w:cs="Times New Roman"/>
          <w:iCs/>
          <w:color w:val="000000"/>
          <w:sz w:val="20"/>
          <w:szCs w:val="20"/>
        </w:rPr>
        <w:t xml:space="preserve"> </w:t>
      </w:r>
      <w:r w:rsidRPr="001D6665">
        <w:rPr>
          <w:rFonts w:ascii="Calisto MT" w:hAnsi="Calisto MT" w:cs="Times New Roman"/>
          <w:iCs/>
          <w:color w:val="000000"/>
          <w:sz w:val="20"/>
          <w:szCs w:val="20"/>
        </w:rPr>
        <w:t>and Table 3 is the design rainfall calculation.</w:t>
      </w:r>
    </w:p>
    <w:p w:rsidR="00846C63" w:rsidRDefault="00846C63" w:rsidP="00846C63">
      <w:pPr>
        <w:pStyle w:val="Normal1"/>
        <w:widowControl w:val="0"/>
        <w:pBdr>
          <w:top w:val="nil"/>
          <w:left w:val="nil"/>
          <w:bottom w:val="nil"/>
          <w:right w:val="nil"/>
          <w:between w:val="nil"/>
        </w:pBdr>
        <w:spacing w:before="130"/>
        <w:ind w:left="52" w:right="-75"/>
        <w:rPr>
          <w:rFonts w:ascii="Calisto MT" w:hAnsi="Calisto MT" w:cs="Times New Roman"/>
          <w:iCs/>
          <w:color w:val="000000"/>
          <w:sz w:val="20"/>
          <w:szCs w:val="20"/>
          <w:lang w:val="id-ID"/>
        </w:rPr>
      </w:pPr>
      <w:r w:rsidRPr="00846C63">
        <w:rPr>
          <w:rFonts w:ascii="Calisto MT" w:hAnsi="Calisto MT" w:cs="Times New Roman"/>
          <w:b/>
          <w:bCs/>
          <w:iCs/>
          <w:color w:val="000000"/>
          <w:sz w:val="20"/>
          <w:szCs w:val="20"/>
        </w:rPr>
        <w:t>Table 2.</w:t>
      </w:r>
      <w:r w:rsidRPr="00846C63">
        <w:rPr>
          <w:rFonts w:ascii="Calisto MT" w:hAnsi="Calisto MT" w:cs="Times New Roman"/>
          <w:iCs/>
          <w:color w:val="000000"/>
          <w:sz w:val="20"/>
          <w:szCs w:val="20"/>
        </w:rPr>
        <w:t xml:space="preserve"> Maximum daily rainfall data for </w:t>
      </w:r>
      <w:proofErr w:type="spellStart"/>
      <w:r w:rsidRPr="00846C63">
        <w:rPr>
          <w:rFonts w:ascii="Calisto MT" w:hAnsi="Calisto MT" w:cs="Times New Roman"/>
          <w:iCs/>
          <w:color w:val="000000"/>
          <w:sz w:val="20"/>
          <w:szCs w:val="20"/>
        </w:rPr>
        <w:t>Kranji</w:t>
      </w:r>
      <w:proofErr w:type="spellEnd"/>
      <w:r w:rsidRPr="00846C63">
        <w:rPr>
          <w:rFonts w:ascii="Calisto MT" w:hAnsi="Calisto MT" w:cs="Times New Roman"/>
          <w:iCs/>
          <w:color w:val="000000"/>
          <w:sz w:val="20"/>
          <w:szCs w:val="20"/>
        </w:rPr>
        <w:t xml:space="preserve"> Village, </w:t>
      </w:r>
      <w:proofErr w:type="spellStart"/>
      <w:r w:rsidRPr="00846C63">
        <w:rPr>
          <w:rFonts w:ascii="Calisto MT" w:hAnsi="Calisto MT" w:cs="Times New Roman"/>
          <w:iCs/>
          <w:color w:val="000000"/>
          <w:sz w:val="20"/>
          <w:szCs w:val="20"/>
        </w:rPr>
        <w:t>Kedungwuni</w:t>
      </w:r>
      <w:proofErr w:type="spellEnd"/>
      <w:r w:rsidRPr="00846C63">
        <w:rPr>
          <w:rFonts w:ascii="Calisto MT" w:hAnsi="Calisto MT" w:cs="Times New Roman"/>
          <w:iCs/>
          <w:color w:val="000000"/>
          <w:sz w:val="20"/>
          <w:szCs w:val="20"/>
        </w:rPr>
        <w:t xml:space="preserve"> District, </w:t>
      </w:r>
      <w:proofErr w:type="spellStart"/>
      <w:r w:rsidRPr="00846C63">
        <w:rPr>
          <w:rFonts w:ascii="Calisto MT" w:hAnsi="Calisto MT" w:cs="Times New Roman"/>
          <w:iCs/>
          <w:color w:val="000000"/>
          <w:sz w:val="20"/>
          <w:szCs w:val="20"/>
        </w:rPr>
        <w:t>Pekalongan</w:t>
      </w:r>
      <w:proofErr w:type="spellEnd"/>
      <w:r w:rsidRPr="00846C63">
        <w:rPr>
          <w:rFonts w:ascii="Calisto MT" w:hAnsi="Calisto MT" w:cs="Times New Roman"/>
          <w:iCs/>
          <w:color w:val="000000"/>
          <w:sz w:val="20"/>
          <w:szCs w:val="20"/>
        </w:rPr>
        <w:t xml:space="preserve"> Regency</w:t>
      </w:r>
    </w:p>
    <w:p w:rsidR="008548E4" w:rsidRDefault="008548E4" w:rsidP="008548E4">
      <w:pPr>
        <w:pStyle w:val="Normal1"/>
        <w:widowControl w:val="0"/>
        <w:pBdr>
          <w:top w:val="nil"/>
          <w:left w:val="nil"/>
          <w:bottom w:val="nil"/>
          <w:right w:val="nil"/>
          <w:between w:val="nil"/>
        </w:pBdr>
        <w:spacing w:before="9"/>
        <w:ind w:right="278"/>
        <w:jc w:val="both"/>
        <w:rPr>
          <w:rFonts w:ascii="Calisto MT" w:hAnsi="Calisto MT"/>
          <w:iCs/>
          <w:color w:val="000000"/>
          <w:sz w:val="20"/>
          <w:szCs w:val="20"/>
        </w:rPr>
      </w:pPr>
    </w:p>
    <w:tbl>
      <w:tblPr>
        <w:tblStyle w:val="TableGrid"/>
        <w:tblW w:w="4395" w:type="dxa"/>
        <w:jc w:val="center"/>
        <w:tblLayout w:type="fixed"/>
        <w:tblLook w:val="04A0"/>
      </w:tblPr>
      <w:tblGrid>
        <w:gridCol w:w="709"/>
        <w:gridCol w:w="1134"/>
        <w:gridCol w:w="1276"/>
        <w:gridCol w:w="1276"/>
      </w:tblGrid>
      <w:tr w:rsidR="00BC0F5E" w:rsidRPr="00A8090A" w:rsidTr="00B568D8">
        <w:trPr>
          <w:trHeight w:val="489"/>
          <w:jc w:val="center"/>
        </w:trPr>
        <w:tc>
          <w:tcPr>
            <w:tcW w:w="709" w:type="dxa"/>
            <w:tcBorders>
              <w:left w:val="nil"/>
              <w:bottom w:val="single" w:sz="4" w:space="0" w:color="000000" w:themeColor="text1"/>
              <w:right w:val="nil"/>
            </w:tcBorders>
          </w:tcPr>
          <w:p w:rsidR="00BC0F5E" w:rsidRPr="00A8090A" w:rsidRDefault="00BC0F5E" w:rsidP="00B568D8">
            <w:pPr>
              <w:pStyle w:val="BodyText"/>
              <w:ind w:left="-250" w:firstLine="250"/>
              <w:rPr>
                <w:rFonts w:ascii="Calisto MT" w:hAnsi="Calisto MT"/>
                <w:b/>
                <w:bCs/>
                <w:sz w:val="20"/>
                <w:szCs w:val="20"/>
                <w:lang w:val="id-ID"/>
              </w:rPr>
            </w:pPr>
            <w:r>
              <w:rPr>
                <w:rFonts w:ascii="Calisto MT" w:hAnsi="Calisto MT"/>
                <w:b/>
                <w:bCs/>
                <w:sz w:val="20"/>
                <w:szCs w:val="20"/>
                <w:lang w:val="id-ID"/>
              </w:rPr>
              <w:t>Year</w:t>
            </w:r>
          </w:p>
        </w:tc>
        <w:tc>
          <w:tcPr>
            <w:tcW w:w="1134" w:type="dxa"/>
            <w:tcBorders>
              <w:left w:val="nil"/>
              <w:bottom w:val="single" w:sz="4" w:space="0" w:color="000000" w:themeColor="text1"/>
              <w:right w:val="nil"/>
            </w:tcBorders>
          </w:tcPr>
          <w:p w:rsidR="00BC0F5E" w:rsidRPr="00A8090A" w:rsidRDefault="00BC0F5E" w:rsidP="00B568D8">
            <w:pPr>
              <w:pStyle w:val="BodyText"/>
              <w:ind w:left="0"/>
              <w:rPr>
                <w:rFonts w:ascii="Calisto MT" w:hAnsi="Calisto MT"/>
                <w:b/>
                <w:bCs/>
                <w:sz w:val="20"/>
                <w:szCs w:val="20"/>
                <w:lang w:val="id-ID"/>
              </w:rPr>
            </w:pPr>
            <w:r>
              <w:rPr>
                <w:rFonts w:ascii="Calisto MT" w:hAnsi="Calisto MT"/>
                <w:b/>
                <w:bCs/>
                <w:sz w:val="20"/>
                <w:szCs w:val="20"/>
                <w:lang w:val="id-ID"/>
              </w:rPr>
              <w:t>Daily Weather</w:t>
            </w:r>
            <w:r w:rsidRPr="00A8090A">
              <w:rPr>
                <w:rFonts w:ascii="Calisto MT" w:hAnsi="Calisto MT"/>
                <w:b/>
                <w:bCs/>
                <w:sz w:val="20"/>
                <w:szCs w:val="20"/>
                <w:lang w:val="id-ID"/>
              </w:rPr>
              <w:t xml:space="preserve"> (mm)</w:t>
            </w:r>
          </w:p>
        </w:tc>
        <w:tc>
          <w:tcPr>
            <w:tcW w:w="1276" w:type="dxa"/>
            <w:tcBorders>
              <w:left w:val="nil"/>
              <w:bottom w:val="single" w:sz="4" w:space="0" w:color="000000" w:themeColor="text1"/>
              <w:right w:val="nil"/>
            </w:tcBorders>
          </w:tcPr>
          <w:p w:rsidR="00BC0F5E" w:rsidRPr="00A8090A" w:rsidRDefault="00BC0F5E" w:rsidP="00B568D8">
            <w:pPr>
              <w:pStyle w:val="BodyText"/>
              <w:ind w:left="0"/>
              <w:rPr>
                <w:rFonts w:ascii="Calisto MT" w:hAnsi="Calisto MT"/>
                <w:b/>
                <w:bCs/>
                <w:sz w:val="20"/>
                <w:szCs w:val="20"/>
                <w:lang w:val="id-ID"/>
              </w:rPr>
            </w:pPr>
            <w:r w:rsidRPr="00A8090A">
              <w:rPr>
                <w:rFonts w:ascii="Calisto MT" w:hAnsi="Calisto MT"/>
                <w:b/>
                <w:bCs/>
                <w:sz w:val="20"/>
                <w:szCs w:val="20"/>
                <w:lang w:val="id-ID"/>
              </w:rPr>
              <w:t>Thiesen</w:t>
            </w:r>
            <w:r>
              <w:rPr>
                <w:rFonts w:ascii="Calisto MT" w:hAnsi="Calisto MT"/>
                <w:b/>
                <w:bCs/>
                <w:sz w:val="20"/>
                <w:szCs w:val="20"/>
                <w:lang w:val="id-ID"/>
              </w:rPr>
              <w:t xml:space="preserve"> Koef.</w:t>
            </w:r>
          </w:p>
        </w:tc>
        <w:tc>
          <w:tcPr>
            <w:tcW w:w="1276" w:type="dxa"/>
            <w:tcBorders>
              <w:left w:val="nil"/>
              <w:bottom w:val="single" w:sz="4" w:space="0" w:color="000000" w:themeColor="text1"/>
              <w:right w:val="nil"/>
            </w:tcBorders>
          </w:tcPr>
          <w:p w:rsidR="00BC0F5E" w:rsidRPr="00A8090A" w:rsidRDefault="00BC0F5E" w:rsidP="00B568D8">
            <w:pPr>
              <w:pStyle w:val="BodyText"/>
              <w:ind w:left="0"/>
              <w:rPr>
                <w:rFonts w:ascii="Calisto MT" w:hAnsi="Calisto MT"/>
                <w:b/>
                <w:bCs/>
                <w:sz w:val="20"/>
                <w:szCs w:val="20"/>
                <w:lang w:val="id-ID"/>
              </w:rPr>
            </w:pPr>
            <w:r>
              <w:rPr>
                <w:rFonts w:ascii="Calisto MT" w:hAnsi="Calisto MT"/>
                <w:b/>
                <w:bCs/>
                <w:sz w:val="20"/>
                <w:szCs w:val="20"/>
                <w:lang w:val="id-ID"/>
              </w:rPr>
              <w:t>Reinfall Region</w:t>
            </w:r>
            <w:r w:rsidRPr="00A8090A">
              <w:rPr>
                <w:rFonts w:ascii="Calisto MT" w:hAnsi="Calisto MT"/>
                <w:b/>
                <w:bCs/>
                <w:sz w:val="20"/>
                <w:szCs w:val="20"/>
                <w:lang w:val="id-ID"/>
              </w:rPr>
              <w:t xml:space="preserve"> (mm)</w:t>
            </w:r>
          </w:p>
        </w:tc>
      </w:tr>
      <w:tr w:rsidR="00BC0F5E" w:rsidRPr="00A8090A" w:rsidTr="00B568D8">
        <w:trPr>
          <w:jc w:val="center"/>
        </w:trPr>
        <w:tc>
          <w:tcPr>
            <w:tcW w:w="709" w:type="dxa"/>
            <w:tcBorders>
              <w:left w:val="nil"/>
              <w:bottom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t>2011</w:t>
            </w:r>
          </w:p>
        </w:tc>
        <w:tc>
          <w:tcPr>
            <w:tcW w:w="1134" w:type="dxa"/>
            <w:tcBorders>
              <w:left w:val="nil"/>
              <w:bottom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115</w:t>
            </w:r>
          </w:p>
        </w:tc>
        <w:tc>
          <w:tcPr>
            <w:tcW w:w="1276" w:type="dxa"/>
            <w:tcBorders>
              <w:left w:val="nil"/>
              <w:bottom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left w:val="nil"/>
              <w:bottom w:val="nil"/>
              <w:right w:val="nil"/>
            </w:tcBorders>
          </w:tcPr>
          <w:p w:rsidR="00BC0F5E" w:rsidRPr="00A8090A" w:rsidRDefault="00BC0F5E" w:rsidP="00B568D8">
            <w:pPr>
              <w:pStyle w:val="BodyText"/>
              <w:ind w:left="0" w:firstLine="406"/>
              <w:jc w:val="left"/>
              <w:rPr>
                <w:rFonts w:ascii="Calisto MT" w:hAnsi="Calisto MT"/>
                <w:sz w:val="20"/>
                <w:szCs w:val="20"/>
                <w:lang w:val="id-ID"/>
              </w:rPr>
            </w:pPr>
            <w:r w:rsidRPr="00A8090A">
              <w:rPr>
                <w:rFonts w:ascii="Calisto MT" w:hAnsi="Calisto MT"/>
                <w:sz w:val="20"/>
                <w:szCs w:val="20"/>
                <w:lang w:val="id-ID"/>
              </w:rPr>
              <w:t>82.7</w:t>
            </w:r>
          </w:p>
        </w:tc>
      </w:tr>
      <w:tr w:rsidR="00BC0F5E" w:rsidRPr="00A8090A" w:rsidTr="00B568D8">
        <w:trPr>
          <w:jc w:val="center"/>
        </w:trPr>
        <w:tc>
          <w:tcPr>
            <w:tcW w:w="709" w:type="dxa"/>
            <w:tcBorders>
              <w:top w:val="nil"/>
              <w:left w:val="nil"/>
              <w:bottom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t>2012</w:t>
            </w:r>
          </w:p>
        </w:tc>
        <w:tc>
          <w:tcPr>
            <w:tcW w:w="1134" w:type="dxa"/>
            <w:tcBorders>
              <w:top w:val="nil"/>
              <w:left w:val="nil"/>
              <w:bottom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175</w:t>
            </w:r>
          </w:p>
        </w:tc>
        <w:tc>
          <w:tcPr>
            <w:tcW w:w="1276" w:type="dxa"/>
            <w:tcBorders>
              <w:top w:val="nil"/>
              <w:left w:val="nil"/>
              <w:bottom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top w:val="nil"/>
              <w:left w:val="nil"/>
              <w:bottom w:val="nil"/>
              <w:right w:val="nil"/>
            </w:tcBorders>
          </w:tcPr>
          <w:p w:rsidR="00BC0F5E" w:rsidRPr="00A8090A" w:rsidRDefault="00BC0F5E" w:rsidP="0012541A">
            <w:pPr>
              <w:pStyle w:val="BodyText"/>
              <w:ind w:left="0" w:firstLine="406"/>
              <w:jc w:val="left"/>
              <w:rPr>
                <w:rFonts w:ascii="Calisto MT" w:hAnsi="Calisto MT"/>
                <w:sz w:val="20"/>
                <w:szCs w:val="20"/>
                <w:lang w:val="id-ID"/>
              </w:rPr>
            </w:pPr>
            <w:r w:rsidRPr="00A8090A">
              <w:rPr>
                <w:rFonts w:ascii="Calisto MT" w:hAnsi="Calisto MT"/>
                <w:sz w:val="20"/>
                <w:szCs w:val="20"/>
                <w:lang w:val="id-ID"/>
              </w:rPr>
              <w:t>89.7</w:t>
            </w:r>
          </w:p>
        </w:tc>
      </w:tr>
      <w:tr w:rsidR="00BC0F5E" w:rsidRPr="00A8090A" w:rsidTr="00B568D8">
        <w:trPr>
          <w:jc w:val="center"/>
        </w:trPr>
        <w:tc>
          <w:tcPr>
            <w:tcW w:w="709" w:type="dxa"/>
            <w:tcBorders>
              <w:top w:val="nil"/>
              <w:left w:val="nil"/>
              <w:bottom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t>2013</w:t>
            </w:r>
          </w:p>
        </w:tc>
        <w:tc>
          <w:tcPr>
            <w:tcW w:w="1134" w:type="dxa"/>
            <w:tcBorders>
              <w:top w:val="nil"/>
              <w:left w:val="nil"/>
              <w:bottom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133</w:t>
            </w:r>
          </w:p>
        </w:tc>
        <w:tc>
          <w:tcPr>
            <w:tcW w:w="1276" w:type="dxa"/>
            <w:tcBorders>
              <w:top w:val="nil"/>
              <w:left w:val="nil"/>
              <w:bottom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top w:val="nil"/>
              <w:left w:val="nil"/>
              <w:bottom w:val="nil"/>
              <w:right w:val="nil"/>
            </w:tcBorders>
          </w:tcPr>
          <w:p w:rsidR="00BC0F5E" w:rsidRPr="00A8090A" w:rsidRDefault="00BC0F5E" w:rsidP="0012541A">
            <w:pPr>
              <w:pStyle w:val="BodyText"/>
              <w:ind w:left="0" w:firstLine="406"/>
              <w:jc w:val="left"/>
              <w:rPr>
                <w:rFonts w:ascii="Calisto MT" w:hAnsi="Calisto MT"/>
                <w:sz w:val="20"/>
                <w:szCs w:val="20"/>
                <w:lang w:val="id-ID"/>
              </w:rPr>
            </w:pPr>
            <w:r w:rsidRPr="00A8090A">
              <w:rPr>
                <w:rFonts w:ascii="Calisto MT" w:hAnsi="Calisto MT"/>
                <w:sz w:val="20"/>
                <w:szCs w:val="20"/>
                <w:lang w:val="id-ID"/>
              </w:rPr>
              <w:t>80.6</w:t>
            </w:r>
          </w:p>
        </w:tc>
      </w:tr>
      <w:tr w:rsidR="00BC0F5E" w:rsidRPr="00A8090A" w:rsidTr="00B568D8">
        <w:trPr>
          <w:jc w:val="center"/>
        </w:trPr>
        <w:tc>
          <w:tcPr>
            <w:tcW w:w="709" w:type="dxa"/>
            <w:tcBorders>
              <w:top w:val="nil"/>
              <w:left w:val="nil"/>
              <w:bottom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t>2014</w:t>
            </w:r>
          </w:p>
        </w:tc>
        <w:tc>
          <w:tcPr>
            <w:tcW w:w="1134" w:type="dxa"/>
            <w:tcBorders>
              <w:top w:val="nil"/>
              <w:left w:val="nil"/>
              <w:bottom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69</w:t>
            </w:r>
          </w:p>
        </w:tc>
        <w:tc>
          <w:tcPr>
            <w:tcW w:w="1276" w:type="dxa"/>
            <w:tcBorders>
              <w:top w:val="nil"/>
              <w:left w:val="nil"/>
              <w:bottom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top w:val="nil"/>
              <w:left w:val="nil"/>
              <w:bottom w:val="nil"/>
              <w:right w:val="nil"/>
            </w:tcBorders>
          </w:tcPr>
          <w:p w:rsidR="00BC0F5E" w:rsidRPr="00A8090A" w:rsidRDefault="00BC0F5E" w:rsidP="0012541A">
            <w:pPr>
              <w:pStyle w:val="BodyText"/>
              <w:ind w:left="0" w:firstLine="406"/>
              <w:jc w:val="left"/>
              <w:rPr>
                <w:rFonts w:ascii="Calisto MT" w:hAnsi="Calisto MT"/>
                <w:sz w:val="20"/>
                <w:szCs w:val="20"/>
                <w:lang w:val="id-ID"/>
              </w:rPr>
            </w:pPr>
            <w:r w:rsidRPr="00A8090A">
              <w:rPr>
                <w:rFonts w:ascii="Calisto MT" w:hAnsi="Calisto MT"/>
                <w:sz w:val="20"/>
                <w:szCs w:val="20"/>
                <w:lang w:val="id-ID"/>
              </w:rPr>
              <w:t>85.3</w:t>
            </w:r>
          </w:p>
        </w:tc>
      </w:tr>
      <w:tr w:rsidR="00BC0F5E" w:rsidRPr="00A8090A" w:rsidTr="00B568D8">
        <w:trPr>
          <w:jc w:val="center"/>
        </w:trPr>
        <w:tc>
          <w:tcPr>
            <w:tcW w:w="709" w:type="dxa"/>
            <w:tcBorders>
              <w:top w:val="nil"/>
              <w:left w:val="nil"/>
              <w:bottom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t>2015</w:t>
            </w:r>
          </w:p>
        </w:tc>
        <w:tc>
          <w:tcPr>
            <w:tcW w:w="1134" w:type="dxa"/>
            <w:tcBorders>
              <w:top w:val="nil"/>
              <w:left w:val="nil"/>
              <w:bottom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117</w:t>
            </w:r>
          </w:p>
        </w:tc>
        <w:tc>
          <w:tcPr>
            <w:tcW w:w="1276" w:type="dxa"/>
            <w:tcBorders>
              <w:top w:val="nil"/>
              <w:left w:val="nil"/>
              <w:bottom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top w:val="nil"/>
              <w:left w:val="nil"/>
              <w:bottom w:val="nil"/>
              <w:right w:val="nil"/>
            </w:tcBorders>
          </w:tcPr>
          <w:p w:rsidR="00BC0F5E" w:rsidRPr="00A8090A" w:rsidRDefault="00BC0F5E" w:rsidP="0012541A">
            <w:pPr>
              <w:pStyle w:val="BodyText"/>
              <w:ind w:left="0" w:firstLine="406"/>
              <w:jc w:val="left"/>
              <w:rPr>
                <w:rFonts w:ascii="Calisto MT" w:hAnsi="Calisto MT"/>
                <w:sz w:val="20"/>
                <w:szCs w:val="20"/>
                <w:lang w:val="id-ID"/>
              </w:rPr>
            </w:pPr>
            <w:r w:rsidRPr="00A8090A">
              <w:rPr>
                <w:rFonts w:ascii="Calisto MT" w:hAnsi="Calisto MT"/>
                <w:sz w:val="20"/>
                <w:szCs w:val="20"/>
                <w:lang w:val="id-ID"/>
              </w:rPr>
              <w:t>122.2</w:t>
            </w:r>
          </w:p>
        </w:tc>
      </w:tr>
      <w:tr w:rsidR="00BC0F5E" w:rsidRPr="00A8090A" w:rsidTr="00B568D8">
        <w:trPr>
          <w:jc w:val="center"/>
        </w:trPr>
        <w:tc>
          <w:tcPr>
            <w:tcW w:w="709" w:type="dxa"/>
            <w:tcBorders>
              <w:top w:val="nil"/>
              <w:left w:val="nil"/>
              <w:bottom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t>2016</w:t>
            </w:r>
          </w:p>
        </w:tc>
        <w:tc>
          <w:tcPr>
            <w:tcW w:w="1134" w:type="dxa"/>
            <w:tcBorders>
              <w:top w:val="nil"/>
              <w:left w:val="nil"/>
              <w:bottom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108</w:t>
            </w:r>
          </w:p>
        </w:tc>
        <w:tc>
          <w:tcPr>
            <w:tcW w:w="1276" w:type="dxa"/>
            <w:tcBorders>
              <w:top w:val="nil"/>
              <w:left w:val="nil"/>
              <w:bottom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top w:val="nil"/>
              <w:left w:val="nil"/>
              <w:bottom w:val="nil"/>
              <w:right w:val="nil"/>
            </w:tcBorders>
          </w:tcPr>
          <w:p w:rsidR="00BC0F5E" w:rsidRPr="00A8090A" w:rsidRDefault="00BC0F5E" w:rsidP="0012541A">
            <w:pPr>
              <w:pStyle w:val="BodyText"/>
              <w:ind w:left="0" w:firstLine="406"/>
              <w:jc w:val="left"/>
              <w:rPr>
                <w:rFonts w:ascii="Calisto MT" w:hAnsi="Calisto MT"/>
                <w:sz w:val="20"/>
                <w:szCs w:val="20"/>
                <w:lang w:val="id-ID"/>
              </w:rPr>
            </w:pPr>
            <w:r w:rsidRPr="00A8090A">
              <w:rPr>
                <w:rFonts w:ascii="Calisto MT" w:hAnsi="Calisto MT"/>
                <w:sz w:val="20"/>
                <w:szCs w:val="20"/>
                <w:lang w:val="id-ID"/>
              </w:rPr>
              <w:t>125.2</w:t>
            </w:r>
          </w:p>
        </w:tc>
      </w:tr>
      <w:tr w:rsidR="00BC0F5E" w:rsidRPr="00A8090A" w:rsidTr="00B568D8">
        <w:trPr>
          <w:jc w:val="center"/>
        </w:trPr>
        <w:tc>
          <w:tcPr>
            <w:tcW w:w="709" w:type="dxa"/>
            <w:tcBorders>
              <w:top w:val="nil"/>
              <w:left w:val="nil"/>
              <w:bottom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t>2017</w:t>
            </w:r>
          </w:p>
        </w:tc>
        <w:tc>
          <w:tcPr>
            <w:tcW w:w="1134" w:type="dxa"/>
            <w:tcBorders>
              <w:top w:val="nil"/>
              <w:left w:val="nil"/>
              <w:bottom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77</w:t>
            </w:r>
          </w:p>
        </w:tc>
        <w:tc>
          <w:tcPr>
            <w:tcW w:w="1276" w:type="dxa"/>
            <w:tcBorders>
              <w:top w:val="nil"/>
              <w:left w:val="nil"/>
              <w:bottom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top w:val="nil"/>
              <w:left w:val="nil"/>
              <w:bottom w:val="nil"/>
              <w:right w:val="nil"/>
            </w:tcBorders>
          </w:tcPr>
          <w:p w:rsidR="00BC0F5E" w:rsidRPr="00A8090A" w:rsidRDefault="00BC0F5E" w:rsidP="0012541A">
            <w:pPr>
              <w:pStyle w:val="BodyText"/>
              <w:ind w:left="0" w:firstLine="406"/>
              <w:jc w:val="left"/>
              <w:rPr>
                <w:rFonts w:ascii="Calisto MT" w:hAnsi="Calisto MT"/>
                <w:sz w:val="20"/>
                <w:szCs w:val="20"/>
                <w:lang w:val="id-ID"/>
              </w:rPr>
            </w:pPr>
            <w:r w:rsidRPr="00A8090A">
              <w:rPr>
                <w:rFonts w:ascii="Calisto MT" w:hAnsi="Calisto MT"/>
                <w:sz w:val="20"/>
                <w:szCs w:val="20"/>
                <w:lang w:val="id-ID"/>
              </w:rPr>
              <w:t>96.9</w:t>
            </w:r>
          </w:p>
        </w:tc>
      </w:tr>
      <w:tr w:rsidR="00BC0F5E" w:rsidRPr="00A8090A" w:rsidTr="00B568D8">
        <w:trPr>
          <w:jc w:val="center"/>
        </w:trPr>
        <w:tc>
          <w:tcPr>
            <w:tcW w:w="709" w:type="dxa"/>
            <w:tcBorders>
              <w:top w:val="nil"/>
              <w:left w:val="nil"/>
              <w:bottom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lastRenderedPageBreak/>
              <w:t>2018</w:t>
            </w:r>
          </w:p>
        </w:tc>
        <w:tc>
          <w:tcPr>
            <w:tcW w:w="1134" w:type="dxa"/>
            <w:tcBorders>
              <w:top w:val="nil"/>
              <w:left w:val="nil"/>
              <w:bottom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88</w:t>
            </w:r>
          </w:p>
        </w:tc>
        <w:tc>
          <w:tcPr>
            <w:tcW w:w="1276" w:type="dxa"/>
            <w:tcBorders>
              <w:top w:val="nil"/>
              <w:left w:val="nil"/>
              <w:bottom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top w:val="nil"/>
              <w:left w:val="nil"/>
              <w:bottom w:val="nil"/>
              <w:right w:val="nil"/>
            </w:tcBorders>
          </w:tcPr>
          <w:p w:rsidR="00BC0F5E" w:rsidRPr="00A8090A" w:rsidRDefault="00BC0F5E" w:rsidP="0012541A">
            <w:pPr>
              <w:pStyle w:val="BodyText"/>
              <w:ind w:left="0" w:firstLine="406"/>
              <w:jc w:val="left"/>
              <w:rPr>
                <w:rFonts w:ascii="Calisto MT" w:hAnsi="Calisto MT"/>
                <w:sz w:val="20"/>
                <w:szCs w:val="20"/>
                <w:lang w:val="id-ID"/>
              </w:rPr>
            </w:pPr>
            <w:r w:rsidRPr="00A8090A">
              <w:rPr>
                <w:rFonts w:ascii="Calisto MT" w:hAnsi="Calisto MT"/>
                <w:sz w:val="20"/>
                <w:szCs w:val="20"/>
                <w:lang w:val="id-ID"/>
              </w:rPr>
              <w:t>95.6</w:t>
            </w:r>
          </w:p>
        </w:tc>
      </w:tr>
      <w:tr w:rsidR="00BC0F5E" w:rsidRPr="00A8090A" w:rsidTr="00B568D8">
        <w:trPr>
          <w:jc w:val="center"/>
        </w:trPr>
        <w:tc>
          <w:tcPr>
            <w:tcW w:w="709" w:type="dxa"/>
            <w:tcBorders>
              <w:top w:val="nil"/>
              <w:left w:val="nil"/>
              <w:bottom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t>2019</w:t>
            </w:r>
          </w:p>
        </w:tc>
        <w:tc>
          <w:tcPr>
            <w:tcW w:w="1134" w:type="dxa"/>
            <w:tcBorders>
              <w:top w:val="nil"/>
              <w:left w:val="nil"/>
              <w:bottom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113</w:t>
            </w:r>
          </w:p>
        </w:tc>
        <w:tc>
          <w:tcPr>
            <w:tcW w:w="1276" w:type="dxa"/>
            <w:tcBorders>
              <w:top w:val="nil"/>
              <w:left w:val="nil"/>
              <w:bottom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top w:val="nil"/>
              <w:left w:val="nil"/>
              <w:bottom w:val="nil"/>
              <w:right w:val="nil"/>
            </w:tcBorders>
          </w:tcPr>
          <w:p w:rsidR="00BC0F5E" w:rsidRPr="00A8090A" w:rsidRDefault="00BC0F5E" w:rsidP="0012541A">
            <w:pPr>
              <w:pStyle w:val="BodyText"/>
              <w:ind w:left="0" w:firstLine="406"/>
              <w:jc w:val="left"/>
              <w:rPr>
                <w:rFonts w:ascii="Calisto MT" w:hAnsi="Calisto MT"/>
                <w:sz w:val="20"/>
                <w:szCs w:val="20"/>
                <w:lang w:val="id-ID"/>
              </w:rPr>
            </w:pPr>
            <w:r w:rsidRPr="00A8090A">
              <w:rPr>
                <w:rFonts w:ascii="Calisto MT" w:hAnsi="Calisto MT"/>
                <w:sz w:val="20"/>
                <w:szCs w:val="20"/>
                <w:lang w:val="id-ID"/>
              </w:rPr>
              <w:t>78.8</w:t>
            </w:r>
          </w:p>
        </w:tc>
      </w:tr>
      <w:tr w:rsidR="00BC0F5E" w:rsidRPr="00A8090A" w:rsidTr="00B568D8">
        <w:trPr>
          <w:jc w:val="center"/>
        </w:trPr>
        <w:tc>
          <w:tcPr>
            <w:tcW w:w="709" w:type="dxa"/>
            <w:tcBorders>
              <w:top w:val="nil"/>
              <w:left w:val="nil"/>
              <w:right w:val="nil"/>
            </w:tcBorders>
          </w:tcPr>
          <w:p w:rsidR="00BC0F5E" w:rsidRPr="00A8090A" w:rsidRDefault="00BC0F5E" w:rsidP="00305D41">
            <w:pPr>
              <w:pStyle w:val="BodyText"/>
              <w:ind w:left="0"/>
              <w:rPr>
                <w:rFonts w:ascii="Calisto MT" w:hAnsi="Calisto MT"/>
                <w:sz w:val="20"/>
                <w:szCs w:val="20"/>
                <w:lang w:val="id-ID"/>
              </w:rPr>
            </w:pPr>
            <w:r w:rsidRPr="00A8090A">
              <w:rPr>
                <w:rFonts w:ascii="Calisto MT" w:hAnsi="Calisto MT"/>
                <w:sz w:val="20"/>
                <w:szCs w:val="20"/>
                <w:lang w:val="id-ID"/>
              </w:rPr>
              <w:t>2020</w:t>
            </w:r>
          </w:p>
        </w:tc>
        <w:tc>
          <w:tcPr>
            <w:tcW w:w="1134" w:type="dxa"/>
            <w:tcBorders>
              <w:top w:val="nil"/>
              <w:left w:val="nil"/>
              <w:right w:val="nil"/>
            </w:tcBorders>
          </w:tcPr>
          <w:p w:rsidR="00BC0F5E" w:rsidRPr="00A8090A" w:rsidRDefault="00B568D8" w:rsidP="00A3064A">
            <w:pPr>
              <w:pStyle w:val="BodyText"/>
              <w:ind w:left="0" w:firstLine="160"/>
              <w:jc w:val="left"/>
              <w:rPr>
                <w:rFonts w:ascii="Calisto MT" w:hAnsi="Calisto MT"/>
                <w:sz w:val="20"/>
                <w:szCs w:val="20"/>
                <w:lang w:val="id-ID"/>
              </w:rPr>
            </w:pPr>
            <w:r>
              <w:rPr>
                <w:rFonts w:ascii="Calisto MT" w:hAnsi="Calisto MT"/>
                <w:sz w:val="20"/>
                <w:szCs w:val="20"/>
              </w:rPr>
              <w:t xml:space="preserve">   </w:t>
            </w:r>
            <w:r w:rsidR="00BC0F5E" w:rsidRPr="00A8090A">
              <w:rPr>
                <w:rFonts w:ascii="Calisto MT" w:hAnsi="Calisto MT"/>
                <w:sz w:val="20"/>
                <w:szCs w:val="20"/>
                <w:lang w:val="id-ID"/>
              </w:rPr>
              <w:t>115</w:t>
            </w:r>
          </w:p>
        </w:tc>
        <w:tc>
          <w:tcPr>
            <w:tcW w:w="1276" w:type="dxa"/>
            <w:tcBorders>
              <w:top w:val="nil"/>
              <w:left w:val="nil"/>
              <w:right w:val="nil"/>
            </w:tcBorders>
          </w:tcPr>
          <w:p w:rsidR="00BC0F5E" w:rsidRPr="00A8090A" w:rsidRDefault="00BC0F5E" w:rsidP="00B568D8">
            <w:pPr>
              <w:pStyle w:val="BodyText"/>
              <w:ind w:left="0" w:firstLine="285"/>
              <w:jc w:val="left"/>
              <w:rPr>
                <w:rFonts w:ascii="Calisto MT" w:hAnsi="Calisto MT"/>
                <w:sz w:val="20"/>
                <w:szCs w:val="20"/>
                <w:lang w:val="id-ID"/>
              </w:rPr>
            </w:pPr>
            <w:r w:rsidRPr="00A8090A">
              <w:rPr>
                <w:rFonts w:ascii="Calisto MT" w:hAnsi="Calisto MT"/>
                <w:sz w:val="20"/>
                <w:szCs w:val="20"/>
                <w:lang w:val="id-ID"/>
              </w:rPr>
              <w:t>0.2000</w:t>
            </w:r>
          </w:p>
        </w:tc>
        <w:tc>
          <w:tcPr>
            <w:tcW w:w="1276" w:type="dxa"/>
            <w:tcBorders>
              <w:top w:val="nil"/>
              <w:left w:val="nil"/>
              <w:right w:val="nil"/>
            </w:tcBorders>
          </w:tcPr>
          <w:p w:rsidR="00BC0F5E" w:rsidRPr="00A8090A" w:rsidRDefault="00BC0F5E" w:rsidP="0012541A">
            <w:pPr>
              <w:pStyle w:val="BodyText"/>
              <w:ind w:left="0" w:firstLine="406"/>
              <w:jc w:val="left"/>
              <w:rPr>
                <w:rFonts w:ascii="Calisto MT" w:hAnsi="Calisto MT"/>
                <w:sz w:val="20"/>
                <w:szCs w:val="20"/>
                <w:lang w:val="id-ID"/>
              </w:rPr>
            </w:pPr>
            <w:r w:rsidRPr="00A8090A">
              <w:rPr>
                <w:rFonts w:ascii="Calisto MT" w:hAnsi="Calisto MT"/>
                <w:sz w:val="20"/>
                <w:szCs w:val="20"/>
                <w:lang w:val="id-ID"/>
              </w:rPr>
              <w:t>91.8</w:t>
            </w:r>
          </w:p>
        </w:tc>
      </w:tr>
    </w:tbl>
    <w:p w:rsidR="00A3064A" w:rsidRDefault="00A3064A" w:rsidP="00BC0F5E">
      <w:pPr>
        <w:pStyle w:val="Normal1"/>
        <w:widowControl w:val="0"/>
        <w:pBdr>
          <w:top w:val="nil"/>
          <w:left w:val="nil"/>
          <w:bottom w:val="nil"/>
          <w:right w:val="nil"/>
          <w:between w:val="nil"/>
        </w:pBdr>
        <w:spacing w:before="9"/>
        <w:ind w:right="-75"/>
        <w:jc w:val="both"/>
        <w:rPr>
          <w:rFonts w:ascii="Calisto MT" w:hAnsi="Calisto MT"/>
          <w:iCs/>
          <w:color w:val="000000"/>
          <w:sz w:val="20"/>
          <w:szCs w:val="20"/>
        </w:rPr>
      </w:pPr>
    </w:p>
    <w:p w:rsidR="00A3064A" w:rsidRPr="00DD0237" w:rsidRDefault="00846C63" w:rsidP="00DD0237">
      <w:pPr>
        <w:pStyle w:val="Normal1"/>
        <w:widowControl w:val="0"/>
        <w:pBdr>
          <w:top w:val="nil"/>
          <w:left w:val="nil"/>
          <w:bottom w:val="nil"/>
          <w:right w:val="nil"/>
          <w:between w:val="nil"/>
        </w:pBdr>
        <w:spacing w:after="80"/>
        <w:ind w:left="51" w:right="-74" w:firstLine="714"/>
        <w:jc w:val="both"/>
        <w:rPr>
          <w:rFonts w:ascii="Calisto MT" w:hAnsi="Calisto MT" w:cs="Times New Roman"/>
          <w:sz w:val="20"/>
          <w:szCs w:val="20"/>
          <w:lang w:val="sv-SE"/>
        </w:rPr>
      </w:pPr>
      <w:r w:rsidRPr="009A23C2">
        <w:rPr>
          <w:rFonts w:ascii="Calisto MT" w:hAnsi="Calisto MT" w:cs="Times New Roman"/>
          <w:sz w:val="20"/>
          <w:szCs w:val="20"/>
          <w:lang w:val="sv-SE"/>
        </w:rPr>
        <w:t>The maximum daily rainfall data in Table 2 in the Kranji Village area, Kedungwuni District, Pekalongan Regency produces rainfall data, thiesen coefficient, and regional rainfall from 2011 to 2020. The rainfall experienced from 2011-2020 experiences changes up and down in rainfall rates. rain. The value of the Thiesen coefficient is 0.2000. Rainfall in the Kranji Village area, Kedungwuni Timur District, Pekalongan Regency from 2011-2016 experienced fluctuations in regional rainfall figures. However, in 2017-2020 the rainfall rate in the region decreased to 91.8 mm. From the maximum rainfall data for 2011-2020, it can be seen that the availability of river water in Kranji Village, Kedungwuni District, Pekalongan Regency has decreased, resulting in reduced water availability in the village.</w:t>
      </w:r>
    </w:p>
    <w:p w:rsidR="00846C63" w:rsidRPr="00846C63" w:rsidRDefault="00846C63" w:rsidP="00846C63">
      <w:pPr>
        <w:pStyle w:val="Normal1"/>
        <w:widowControl w:val="0"/>
        <w:pBdr>
          <w:top w:val="nil"/>
          <w:left w:val="nil"/>
          <w:bottom w:val="nil"/>
          <w:right w:val="nil"/>
          <w:between w:val="nil"/>
        </w:pBdr>
        <w:spacing w:before="9"/>
        <w:ind w:right="-75"/>
        <w:rPr>
          <w:rFonts w:ascii="Calisto MT" w:hAnsi="Calisto MT"/>
          <w:iCs/>
          <w:color w:val="000000"/>
          <w:sz w:val="20"/>
          <w:szCs w:val="20"/>
          <w:lang w:val="id-ID"/>
        </w:rPr>
      </w:pPr>
      <w:r w:rsidRPr="00846C63">
        <w:rPr>
          <w:rFonts w:ascii="Calisto MT" w:hAnsi="Calisto MT"/>
          <w:b/>
          <w:bCs/>
          <w:iCs/>
          <w:color w:val="000000"/>
          <w:sz w:val="20"/>
          <w:szCs w:val="20"/>
        </w:rPr>
        <w:t xml:space="preserve">Table 3. </w:t>
      </w:r>
      <w:r w:rsidRPr="00846C63">
        <w:rPr>
          <w:rFonts w:ascii="Calisto MT" w:hAnsi="Calisto MT"/>
          <w:iCs/>
          <w:color w:val="000000"/>
          <w:sz w:val="20"/>
          <w:szCs w:val="20"/>
        </w:rPr>
        <w:t xml:space="preserve">Design rainfall data in the </w:t>
      </w:r>
      <w:proofErr w:type="spellStart"/>
      <w:r w:rsidRPr="00846C63">
        <w:rPr>
          <w:rFonts w:ascii="Calisto MT" w:hAnsi="Calisto MT"/>
          <w:iCs/>
          <w:color w:val="000000"/>
          <w:sz w:val="20"/>
          <w:szCs w:val="20"/>
        </w:rPr>
        <w:t>Kranji</w:t>
      </w:r>
      <w:proofErr w:type="spellEnd"/>
      <w:r w:rsidRPr="00846C63">
        <w:rPr>
          <w:rFonts w:ascii="Calisto MT" w:hAnsi="Calisto MT"/>
          <w:iCs/>
          <w:color w:val="000000"/>
          <w:sz w:val="20"/>
          <w:szCs w:val="20"/>
        </w:rPr>
        <w:t xml:space="preserve"> Village area, </w:t>
      </w:r>
      <w:proofErr w:type="spellStart"/>
      <w:r w:rsidRPr="00846C63">
        <w:rPr>
          <w:rFonts w:ascii="Calisto MT" w:hAnsi="Calisto MT"/>
          <w:iCs/>
          <w:color w:val="000000"/>
          <w:sz w:val="20"/>
          <w:szCs w:val="20"/>
        </w:rPr>
        <w:t>Kedungwuni</w:t>
      </w:r>
      <w:proofErr w:type="spellEnd"/>
      <w:r w:rsidRPr="00846C63">
        <w:rPr>
          <w:rFonts w:ascii="Calisto MT" w:hAnsi="Calisto MT"/>
          <w:iCs/>
          <w:color w:val="000000"/>
          <w:sz w:val="20"/>
          <w:szCs w:val="20"/>
        </w:rPr>
        <w:t xml:space="preserve"> District, </w:t>
      </w:r>
      <w:proofErr w:type="spellStart"/>
      <w:r w:rsidRPr="00846C63">
        <w:rPr>
          <w:rFonts w:ascii="Calisto MT" w:hAnsi="Calisto MT"/>
          <w:iCs/>
          <w:color w:val="000000"/>
          <w:sz w:val="20"/>
          <w:szCs w:val="20"/>
        </w:rPr>
        <w:t>Pekalongan</w:t>
      </w:r>
      <w:proofErr w:type="spellEnd"/>
      <w:r w:rsidRPr="00846C63">
        <w:rPr>
          <w:rFonts w:ascii="Calisto MT" w:hAnsi="Calisto MT"/>
          <w:iCs/>
          <w:color w:val="000000"/>
          <w:sz w:val="20"/>
          <w:szCs w:val="20"/>
        </w:rPr>
        <w:t xml:space="preserve"> Regency</w:t>
      </w:r>
    </w:p>
    <w:tbl>
      <w:tblPr>
        <w:tblStyle w:val="TableGrid"/>
        <w:tblpPr w:leftFromText="180" w:rightFromText="180" w:vertAnchor="text" w:horzAnchor="margin" w:tblpY="167"/>
        <w:tblW w:w="4678" w:type="dxa"/>
        <w:tblLayout w:type="fixed"/>
        <w:tblLook w:val="04A0"/>
      </w:tblPr>
      <w:tblGrid>
        <w:gridCol w:w="534"/>
        <w:gridCol w:w="600"/>
        <w:gridCol w:w="709"/>
        <w:gridCol w:w="851"/>
        <w:gridCol w:w="992"/>
        <w:gridCol w:w="992"/>
      </w:tblGrid>
      <w:tr w:rsidR="0012541A" w:rsidRPr="0012338A" w:rsidTr="0012541A">
        <w:trPr>
          <w:trHeight w:val="443"/>
        </w:trPr>
        <w:tc>
          <w:tcPr>
            <w:tcW w:w="534" w:type="dxa"/>
            <w:tcBorders>
              <w:left w:val="nil"/>
              <w:bottom w:val="single" w:sz="4" w:space="0" w:color="000000" w:themeColor="text1"/>
              <w:right w:val="nil"/>
            </w:tcBorders>
          </w:tcPr>
          <w:p w:rsidR="0012541A" w:rsidRPr="00432001" w:rsidRDefault="0012541A" w:rsidP="0012541A">
            <w:pPr>
              <w:pStyle w:val="BodyText"/>
              <w:ind w:left="0"/>
              <w:rPr>
                <w:rFonts w:ascii="Calisto MT" w:hAnsi="Calisto MT"/>
                <w:b/>
                <w:bCs/>
                <w:sz w:val="20"/>
                <w:szCs w:val="20"/>
                <w:lang w:val="id-ID"/>
              </w:rPr>
            </w:pPr>
            <w:r w:rsidRPr="00432001">
              <w:rPr>
                <w:rFonts w:ascii="Calisto MT" w:hAnsi="Calisto MT"/>
                <w:b/>
                <w:bCs/>
                <w:sz w:val="20"/>
                <w:szCs w:val="20"/>
                <w:lang w:val="id-ID"/>
              </w:rPr>
              <w:t>No</w:t>
            </w:r>
          </w:p>
        </w:tc>
        <w:tc>
          <w:tcPr>
            <w:tcW w:w="600" w:type="dxa"/>
            <w:tcBorders>
              <w:left w:val="nil"/>
              <w:bottom w:val="single" w:sz="4" w:space="0" w:color="000000" w:themeColor="text1"/>
              <w:right w:val="nil"/>
            </w:tcBorders>
          </w:tcPr>
          <w:p w:rsidR="0012541A" w:rsidRPr="00432001" w:rsidRDefault="0012541A" w:rsidP="0012541A">
            <w:pPr>
              <w:pStyle w:val="BodyText"/>
              <w:ind w:left="0"/>
              <w:rPr>
                <w:rFonts w:ascii="Calisto MT" w:hAnsi="Calisto MT"/>
                <w:b/>
                <w:bCs/>
                <w:sz w:val="20"/>
                <w:szCs w:val="20"/>
                <w:lang w:val="id-ID"/>
              </w:rPr>
            </w:pPr>
            <w:r>
              <w:rPr>
                <w:rFonts w:ascii="Calisto MT" w:hAnsi="Calisto MT"/>
                <w:b/>
                <w:bCs/>
                <w:sz w:val="20"/>
                <w:szCs w:val="20"/>
                <w:lang w:val="id-ID"/>
              </w:rPr>
              <w:t>ear</w:t>
            </w:r>
          </w:p>
        </w:tc>
        <w:tc>
          <w:tcPr>
            <w:tcW w:w="709" w:type="dxa"/>
            <w:tcBorders>
              <w:left w:val="nil"/>
              <w:bottom w:val="single" w:sz="4" w:space="0" w:color="000000" w:themeColor="text1"/>
              <w:right w:val="nil"/>
            </w:tcBorders>
          </w:tcPr>
          <w:p w:rsidR="0012541A" w:rsidRPr="00432001" w:rsidRDefault="0012541A" w:rsidP="0012541A">
            <w:pPr>
              <w:pStyle w:val="BodyText"/>
              <w:ind w:left="0"/>
              <w:rPr>
                <w:rFonts w:ascii="Calisto MT" w:hAnsi="Calisto MT"/>
                <w:b/>
                <w:bCs/>
                <w:sz w:val="20"/>
                <w:szCs w:val="20"/>
                <w:lang w:val="id-ID"/>
              </w:rPr>
            </w:pPr>
            <w:r>
              <w:rPr>
                <w:rFonts w:ascii="Calisto MT" w:hAnsi="Calisto MT"/>
                <w:b/>
                <w:bCs/>
                <w:sz w:val="20"/>
                <w:szCs w:val="20"/>
                <w:lang w:val="id-ID"/>
              </w:rPr>
              <w:t>Xi (mm/day</w:t>
            </w:r>
            <w:r w:rsidRPr="00432001">
              <w:rPr>
                <w:rFonts w:ascii="Calisto MT" w:hAnsi="Calisto MT"/>
                <w:b/>
                <w:bCs/>
                <w:sz w:val="20"/>
                <w:szCs w:val="20"/>
                <w:lang w:val="id-ID"/>
              </w:rPr>
              <w:t>)</w:t>
            </w:r>
          </w:p>
        </w:tc>
        <w:tc>
          <w:tcPr>
            <w:tcW w:w="851" w:type="dxa"/>
            <w:tcBorders>
              <w:left w:val="nil"/>
              <w:bottom w:val="single" w:sz="4" w:space="0" w:color="000000" w:themeColor="text1"/>
              <w:right w:val="nil"/>
            </w:tcBorders>
          </w:tcPr>
          <w:p w:rsidR="0012541A" w:rsidRPr="00432001" w:rsidRDefault="0012541A" w:rsidP="0012541A">
            <w:pPr>
              <w:pStyle w:val="BodyText"/>
              <w:ind w:left="0"/>
              <w:rPr>
                <w:rFonts w:ascii="Calisto MT" w:hAnsi="Calisto MT"/>
                <w:b/>
                <w:bCs/>
                <w:sz w:val="20"/>
                <w:szCs w:val="20"/>
                <w:lang w:val="id-ID"/>
              </w:rPr>
            </w:pPr>
            <w:r w:rsidRPr="00432001">
              <w:rPr>
                <w:rFonts w:ascii="Calisto MT" w:hAnsi="Calisto MT"/>
                <w:b/>
                <w:bCs/>
                <w:sz w:val="20"/>
                <w:szCs w:val="20"/>
                <w:lang w:val="id-ID"/>
              </w:rPr>
              <w:t>Log Xi</w:t>
            </w:r>
          </w:p>
        </w:tc>
        <w:tc>
          <w:tcPr>
            <w:tcW w:w="992" w:type="dxa"/>
            <w:tcBorders>
              <w:left w:val="nil"/>
              <w:bottom w:val="single" w:sz="4" w:space="0" w:color="000000" w:themeColor="text1"/>
              <w:right w:val="nil"/>
            </w:tcBorders>
          </w:tcPr>
          <w:p w:rsidR="0012541A" w:rsidRPr="00432001" w:rsidRDefault="0012541A" w:rsidP="0012541A">
            <w:pPr>
              <w:pStyle w:val="BodyText"/>
              <w:ind w:left="0"/>
              <w:rPr>
                <w:rFonts w:ascii="Calisto MT" w:hAnsi="Calisto MT"/>
                <w:b/>
                <w:bCs/>
                <w:sz w:val="20"/>
                <w:szCs w:val="20"/>
                <w:vertAlign w:val="superscript"/>
                <w:lang w:val="id-ID"/>
              </w:rPr>
            </w:pPr>
            <w:r w:rsidRPr="00432001">
              <w:rPr>
                <w:rFonts w:ascii="Calisto MT" w:hAnsi="Calisto MT"/>
                <w:b/>
                <w:bCs/>
                <w:sz w:val="20"/>
                <w:szCs w:val="20"/>
                <w:lang w:val="id-ID"/>
              </w:rPr>
              <w:t>(Log Xi – Log X)</w:t>
            </w:r>
            <w:r w:rsidRPr="00432001">
              <w:rPr>
                <w:rFonts w:ascii="Calisto MT" w:hAnsi="Calisto MT"/>
                <w:b/>
                <w:bCs/>
                <w:sz w:val="20"/>
                <w:szCs w:val="20"/>
                <w:vertAlign w:val="superscript"/>
                <w:lang w:val="id-ID"/>
              </w:rPr>
              <w:t>2</w:t>
            </w:r>
          </w:p>
        </w:tc>
        <w:tc>
          <w:tcPr>
            <w:tcW w:w="992" w:type="dxa"/>
            <w:tcBorders>
              <w:left w:val="nil"/>
              <w:bottom w:val="single" w:sz="4" w:space="0" w:color="000000" w:themeColor="text1"/>
              <w:right w:val="nil"/>
            </w:tcBorders>
          </w:tcPr>
          <w:p w:rsidR="0012541A" w:rsidRPr="00432001" w:rsidRDefault="0012541A" w:rsidP="0012541A">
            <w:pPr>
              <w:pStyle w:val="BodyText"/>
              <w:ind w:left="0"/>
              <w:rPr>
                <w:rFonts w:ascii="Calisto MT" w:hAnsi="Calisto MT"/>
                <w:b/>
                <w:bCs/>
                <w:sz w:val="20"/>
                <w:szCs w:val="20"/>
                <w:vertAlign w:val="superscript"/>
                <w:lang w:val="id-ID"/>
              </w:rPr>
            </w:pPr>
            <w:r w:rsidRPr="00432001">
              <w:rPr>
                <w:rFonts w:ascii="Calisto MT" w:hAnsi="Calisto MT"/>
                <w:b/>
                <w:bCs/>
                <w:sz w:val="20"/>
                <w:szCs w:val="20"/>
                <w:lang w:val="id-ID"/>
              </w:rPr>
              <w:t>(Log Xi – Log X)</w:t>
            </w:r>
            <w:r w:rsidRPr="00432001">
              <w:rPr>
                <w:rFonts w:ascii="Calisto MT" w:hAnsi="Calisto MT"/>
                <w:b/>
                <w:bCs/>
                <w:sz w:val="20"/>
                <w:szCs w:val="20"/>
                <w:vertAlign w:val="superscript"/>
                <w:lang w:val="id-ID"/>
              </w:rPr>
              <w:t>2</w:t>
            </w:r>
          </w:p>
        </w:tc>
      </w:tr>
      <w:tr w:rsidR="0012541A" w:rsidRPr="0012338A" w:rsidTr="0012541A">
        <w:trPr>
          <w:trHeight w:val="221"/>
        </w:trPr>
        <w:tc>
          <w:tcPr>
            <w:tcW w:w="534" w:type="dxa"/>
            <w:tcBorders>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w:t>
            </w:r>
          </w:p>
        </w:tc>
        <w:tc>
          <w:tcPr>
            <w:tcW w:w="600" w:type="dxa"/>
            <w:tcBorders>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2011</w:t>
            </w:r>
          </w:p>
        </w:tc>
        <w:tc>
          <w:tcPr>
            <w:tcW w:w="709" w:type="dxa"/>
            <w:tcBorders>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82.7</w:t>
            </w:r>
          </w:p>
        </w:tc>
        <w:tc>
          <w:tcPr>
            <w:tcW w:w="851" w:type="dxa"/>
            <w:tcBorders>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1.9175</w:t>
            </w:r>
          </w:p>
        </w:tc>
        <w:tc>
          <w:tcPr>
            <w:tcW w:w="992" w:type="dxa"/>
            <w:tcBorders>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0.0029</w:t>
            </w:r>
          </w:p>
        </w:tc>
        <w:tc>
          <w:tcPr>
            <w:tcW w:w="992" w:type="dxa"/>
            <w:tcBorders>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-0.0002</w:t>
            </w:r>
          </w:p>
        </w:tc>
      </w:tr>
      <w:tr w:rsidR="0012541A" w:rsidRPr="0012338A" w:rsidTr="0012541A">
        <w:trPr>
          <w:trHeight w:val="221"/>
        </w:trPr>
        <w:tc>
          <w:tcPr>
            <w:tcW w:w="534"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w:t>
            </w:r>
          </w:p>
        </w:tc>
        <w:tc>
          <w:tcPr>
            <w:tcW w:w="600"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2012</w:t>
            </w:r>
          </w:p>
        </w:tc>
        <w:tc>
          <w:tcPr>
            <w:tcW w:w="709"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89.7</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1.9526</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0.0004</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0.0000</w:t>
            </w:r>
          </w:p>
        </w:tc>
      </w:tr>
      <w:tr w:rsidR="0012541A" w:rsidRPr="0012338A" w:rsidTr="0012541A">
        <w:trPr>
          <w:trHeight w:val="221"/>
        </w:trPr>
        <w:tc>
          <w:tcPr>
            <w:tcW w:w="534"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3</w:t>
            </w:r>
          </w:p>
        </w:tc>
        <w:tc>
          <w:tcPr>
            <w:tcW w:w="600"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2013</w:t>
            </w:r>
          </w:p>
        </w:tc>
        <w:tc>
          <w:tcPr>
            <w:tcW w:w="709"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80.6</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1.9061</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0.0043</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-0.0003</w:t>
            </w:r>
          </w:p>
        </w:tc>
      </w:tr>
      <w:tr w:rsidR="0012541A" w:rsidRPr="0012338A" w:rsidTr="0012541A">
        <w:trPr>
          <w:trHeight w:val="240"/>
        </w:trPr>
        <w:tc>
          <w:tcPr>
            <w:tcW w:w="534"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4</w:t>
            </w:r>
          </w:p>
        </w:tc>
        <w:tc>
          <w:tcPr>
            <w:tcW w:w="600"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2014</w:t>
            </w:r>
          </w:p>
        </w:tc>
        <w:tc>
          <w:tcPr>
            <w:tcW w:w="709"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85.3</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1.9309</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0.0017</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-0.0001</w:t>
            </w:r>
          </w:p>
        </w:tc>
      </w:tr>
      <w:tr w:rsidR="0012541A" w:rsidRPr="0012338A" w:rsidTr="0012541A">
        <w:trPr>
          <w:trHeight w:val="221"/>
        </w:trPr>
        <w:tc>
          <w:tcPr>
            <w:tcW w:w="534"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5</w:t>
            </w:r>
          </w:p>
        </w:tc>
        <w:tc>
          <w:tcPr>
            <w:tcW w:w="600"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2015</w:t>
            </w:r>
          </w:p>
        </w:tc>
        <w:tc>
          <w:tcPr>
            <w:tcW w:w="709"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122.2</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2.0869</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0.0133</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0.0015</w:t>
            </w:r>
          </w:p>
        </w:tc>
      </w:tr>
      <w:tr w:rsidR="0012541A" w:rsidRPr="0012338A" w:rsidTr="0012541A">
        <w:trPr>
          <w:trHeight w:val="240"/>
        </w:trPr>
        <w:tc>
          <w:tcPr>
            <w:tcW w:w="534"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6</w:t>
            </w:r>
          </w:p>
        </w:tc>
        <w:tc>
          <w:tcPr>
            <w:tcW w:w="600"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2016</w:t>
            </w:r>
          </w:p>
        </w:tc>
        <w:tc>
          <w:tcPr>
            <w:tcW w:w="709"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125.2</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2.0974</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0.0158</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0.0020</w:t>
            </w:r>
          </w:p>
        </w:tc>
      </w:tr>
      <w:tr w:rsidR="0012541A" w:rsidRPr="0012338A" w:rsidTr="0012541A">
        <w:trPr>
          <w:trHeight w:val="240"/>
        </w:trPr>
        <w:tc>
          <w:tcPr>
            <w:tcW w:w="534"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7</w:t>
            </w:r>
          </w:p>
        </w:tc>
        <w:tc>
          <w:tcPr>
            <w:tcW w:w="600"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2017</w:t>
            </w:r>
          </w:p>
        </w:tc>
        <w:tc>
          <w:tcPr>
            <w:tcW w:w="709"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96.9</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1.9863</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0.0002</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0.0000</w:t>
            </w:r>
          </w:p>
        </w:tc>
      </w:tr>
      <w:tr w:rsidR="0012541A" w:rsidRPr="0012338A" w:rsidTr="0012541A">
        <w:trPr>
          <w:trHeight w:val="240"/>
        </w:trPr>
        <w:tc>
          <w:tcPr>
            <w:tcW w:w="534"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8</w:t>
            </w:r>
          </w:p>
        </w:tc>
        <w:tc>
          <w:tcPr>
            <w:tcW w:w="600"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2018</w:t>
            </w:r>
          </w:p>
        </w:tc>
        <w:tc>
          <w:tcPr>
            <w:tcW w:w="709"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95.6</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1.9805</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0.0001</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0.0000</w:t>
            </w:r>
          </w:p>
        </w:tc>
      </w:tr>
      <w:tr w:rsidR="0012541A" w:rsidRPr="0012338A" w:rsidTr="0012541A">
        <w:trPr>
          <w:trHeight w:val="240"/>
        </w:trPr>
        <w:tc>
          <w:tcPr>
            <w:tcW w:w="534"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9</w:t>
            </w:r>
          </w:p>
        </w:tc>
        <w:tc>
          <w:tcPr>
            <w:tcW w:w="600"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2019</w:t>
            </w:r>
          </w:p>
        </w:tc>
        <w:tc>
          <w:tcPr>
            <w:tcW w:w="709"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78.8</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1.8963</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0.0057</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-0.0004</w:t>
            </w:r>
          </w:p>
        </w:tc>
      </w:tr>
      <w:tr w:rsidR="0012541A" w:rsidRPr="0012338A" w:rsidTr="0012541A">
        <w:trPr>
          <w:trHeight w:val="240"/>
        </w:trPr>
        <w:tc>
          <w:tcPr>
            <w:tcW w:w="534" w:type="dxa"/>
            <w:tcBorders>
              <w:top w:val="nil"/>
              <w:left w:val="nil"/>
              <w:bottom w:val="single" w:sz="4" w:space="0" w:color="auto"/>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10</w:t>
            </w:r>
          </w:p>
        </w:tc>
        <w:tc>
          <w:tcPr>
            <w:tcW w:w="600" w:type="dxa"/>
            <w:tcBorders>
              <w:top w:val="nil"/>
              <w:left w:val="nil"/>
              <w:bottom w:val="single" w:sz="4" w:space="0" w:color="auto"/>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2020</w:t>
            </w:r>
          </w:p>
        </w:tc>
        <w:tc>
          <w:tcPr>
            <w:tcW w:w="709" w:type="dxa"/>
            <w:tcBorders>
              <w:top w:val="nil"/>
              <w:left w:val="nil"/>
              <w:bottom w:val="single" w:sz="4" w:space="0" w:color="auto"/>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91.8</w:t>
            </w:r>
          </w:p>
        </w:tc>
        <w:tc>
          <w:tcPr>
            <w:tcW w:w="851" w:type="dxa"/>
            <w:tcBorders>
              <w:top w:val="nil"/>
              <w:left w:val="nil"/>
              <w:bottom w:val="single" w:sz="4" w:space="0" w:color="auto"/>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1.9626</w:t>
            </w:r>
          </w:p>
        </w:tc>
        <w:tc>
          <w:tcPr>
            <w:tcW w:w="992" w:type="dxa"/>
            <w:tcBorders>
              <w:top w:val="nil"/>
              <w:left w:val="nil"/>
              <w:bottom w:val="single" w:sz="4" w:space="0" w:color="auto"/>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0.0001</w:t>
            </w:r>
          </w:p>
        </w:tc>
        <w:tc>
          <w:tcPr>
            <w:tcW w:w="992" w:type="dxa"/>
            <w:tcBorders>
              <w:top w:val="nil"/>
              <w:left w:val="nil"/>
              <w:bottom w:val="single" w:sz="4" w:space="0" w:color="auto"/>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0.0000</w:t>
            </w:r>
          </w:p>
        </w:tc>
      </w:tr>
      <w:tr w:rsidR="0012541A" w:rsidRPr="0012338A" w:rsidTr="0012541A">
        <w:trPr>
          <w:trHeight w:val="240"/>
        </w:trPr>
        <w:tc>
          <w:tcPr>
            <w:tcW w:w="1134" w:type="dxa"/>
            <w:gridSpan w:val="2"/>
            <w:tcBorders>
              <w:top w:val="single" w:sz="4" w:space="0" w:color="auto"/>
              <w:left w:val="nil"/>
              <w:bottom w:val="nil"/>
              <w:right w:val="nil"/>
            </w:tcBorders>
          </w:tcPr>
          <w:p w:rsidR="0012541A" w:rsidRPr="0012338A" w:rsidRDefault="0012541A" w:rsidP="0012541A">
            <w:pPr>
              <w:pStyle w:val="BodyText"/>
              <w:ind w:left="0"/>
              <w:rPr>
                <w:rFonts w:ascii="Calisto MT" w:hAnsi="Calisto MT"/>
                <w:sz w:val="20"/>
                <w:szCs w:val="20"/>
                <w:lang w:val="id-ID"/>
              </w:rPr>
            </w:pPr>
            <w:r>
              <w:rPr>
                <w:rFonts w:ascii="Calisto MT" w:hAnsi="Calisto MT"/>
                <w:sz w:val="20"/>
                <w:szCs w:val="20"/>
                <w:lang w:val="id-ID"/>
              </w:rPr>
              <w:t>Total</w:t>
            </w:r>
          </w:p>
        </w:tc>
        <w:tc>
          <w:tcPr>
            <w:tcW w:w="709" w:type="dxa"/>
            <w:tcBorders>
              <w:top w:val="single" w:sz="4" w:space="0" w:color="auto"/>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948.5</w:t>
            </w:r>
          </w:p>
        </w:tc>
        <w:tc>
          <w:tcPr>
            <w:tcW w:w="851" w:type="dxa"/>
            <w:tcBorders>
              <w:top w:val="single" w:sz="4" w:space="0" w:color="auto"/>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19.717</w:t>
            </w:r>
          </w:p>
        </w:tc>
        <w:tc>
          <w:tcPr>
            <w:tcW w:w="992" w:type="dxa"/>
            <w:tcBorders>
              <w:top w:val="single" w:sz="4" w:space="0" w:color="auto"/>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0.04442</w:t>
            </w:r>
          </w:p>
        </w:tc>
        <w:tc>
          <w:tcPr>
            <w:tcW w:w="992" w:type="dxa"/>
            <w:tcBorders>
              <w:top w:val="single" w:sz="4" w:space="0" w:color="auto"/>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0.00257</w:t>
            </w:r>
          </w:p>
        </w:tc>
      </w:tr>
      <w:tr w:rsidR="0012541A" w:rsidRPr="0012338A" w:rsidTr="0012541A">
        <w:trPr>
          <w:trHeight w:val="240"/>
        </w:trPr>
        <w:tc>
          <w:tcPr>
            <w:tcW w:w="1843" w:type="dxa"/>
            <w:gridSpan w:val="3"/>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Pr>
                <w:rFonts w:ascii="Calisto MT" w:hAnsi="Calisto MT"/>
                <w:sz w:val="20"/>
                <w:szCs w:val="20"/>
                <w:lang w:val="id-ID"/>
              </w:rPr>
              <w:t>Average</w:t>
            </w:r>
            <w:r w:rsidRPr="0012338A">
              <w:rPr>
                <w:rFonts w:ascii="Calisto MT" w:hAnsi="Calisto MT"/>
                <w:sz w:val="20"/>
                <w:szCs w:val="20"/>
                <w:lang w:val="id-ID"/>
              </w:rPr>
              <w:t xml:space="preserve"> Log Xi = Log X</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1.972</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p>
        </w:tc>
      </w:tr>
      <w:tr w:rsidR="0012541A" w:rsidRPr="0012338A" w:rsidTr="0012541A">
        <w:trPr>
          <w:trHeight w:val="240"/>
        </w:trPr>
        <w:tc>
          <w:tcPr>
            <w:tcW w:w="1843" w:type="dxa"/>
            <w:gridSpan w:val="3"/>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Pr>
                <w:rFonts w:ascii="Calisto MT" w:hAnsi="Calisto MT"/>
                <w:sz w:val="20"/>
                <w:szCs w:val="20"/>
                <w:lang w:val="id-ID"/>
              </w:rPr>
              <w:t>Coefficent of Asymmetry</w:t>
            </w:r>
            <w:r w:rsidRPr="0012338A">
              <w:rPr>
                <w:rFonts w:ascii="Calisto MT" w:hAnsi="Calisto MT"/>
                <w:sz w:val="20"/>
                <w:szCs w:val="20"/>
                <w:lang w:val="id-ID"/>
              </w:rPr>
              <w:t xml:space="preserve"> Log, Cs =</w:t>
            </w:r>
          </w:p>
        </w:tc>
        <w:tc>
          <w:tcPr>
            <w:tcW w:w="851"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1.031</w:t>
            </w: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p>
        </w:tc>
        <w:tc>
          <w:tcPr>
            <w:tcW w:w="992" w:type="dxa"/>
            <w:tcBorders>
              <w:top w:val="nil"/>
              <w:left w:val="nil"/>
              <w:bottom w:val="nil"/>
              <w:right w:val="nil"/>
            </w:tcBorders>
          </w:tcPr>
          <w:p w:rsidR="0012541A" w:rsidRPr="0012338A" w:rsidRDefault="0012541A" w:rsidP="0012541A">
            <w:pPr>
              <w:pStyle w:val="BodyText"/>
              <w:ind w:left="0"/>
              <w:rPr>
                <w:rFonts w:ascii="Calisto MT" w:hAnsi="Calisto MT"/>
                <w:sz w:val="20"/>
                <w:szCs w:val="20"/>
                <w:lang w:val="id-ID"/>
              </w:rPr>
            </w:pPr>
          </w:p>
        </w:tc>
      </w:tr>
      <w:tr w:rsidR="0012541A" w:rsidRPr="0012338A" w:rsidTr="0012541A">
        <w:trPr>
          <w:trHeight w:val="240"/>
        </w:trPr>
        <w:tc>
          <w:tcPr>
            <w:tcW w:w="1843" w:type="dxa"/>
            <w:gridSpan w:val="3"/>
            <w:tcBorders>
              <w:top w:val="nil"/>
              <w:left w:val="nil"/>
              <w:right w:val="nil"/>
            </w:tcBorders>
          </w:tcPr>
          <w:p w:rsidR="0012541A" w:rsidRPr="0012338A" w:rsidRDefault="0012541A" w:rsidP="0012541A">
            <w:pPr>
              <w:pStyle w:val="BodyText"/>
              <w:ind w:left="0"/>
              <w:rPr>
                <w:rFonts w:ascii="Calisto MT" w:hAnsi="Calisto MT"/>
                <w:sz w:val="20"/>
                <w:szCs w:val="20"/>
                <w:lang w:val="id-ID"/>
              </w:rPr>
            </w:pPr>
            <w:r>
              <w:rPr>
                <w:rFonts w:ascii="Calisto MT" w:hAnsi="Calisto MT"/>
                <w:sz w:val="20"/>
                <w:szCs w:val="20"/>
                <w:lang w:val="id-ID"/>
              </w:rPr>
              <w:t>Standart Deviation</w:t>
            </w:r>
            <w:r w:rsidRPr="0012338A">
              <w:rPr>
                <w:rFonts w:ascii="Calisto MT" w:hAnsi="Calisto MT"/>
                <w:sz w:val="20"/>
                <w:szCs w:val="20"/>
                <w:lang w:val="id-ID"/>
              </w:rPr>
              <w:t xml:space="preserve"> Log, s lo</w:t>
            </w:r>
            <w:r>
              <w:rPr>
                <w:rFonts w:ascii="Calisto MT" w:hAnsi="Calisto MT"/>
                <w:sz w:val="20"/>
                <w:szCs w:val="20"/>
                <w:lang w:val="id-ID"/>
              </w:rPr>
              <w:t>g</w:t>
            </w:r>
            <w:r w:rsidRPr="0012338A">
              <w:rPr>
                <w:rFonts w:ascii="Calisto MT" w:hAnsi="Calisto MT"/>
                <w:sz w:val="20"/>
                <w:szCs w:val="20"/>
                <w:lang w:val="id-ID"/>
              </w:rPr>
              <w:t xml:space="preserve"> X =</w:t>
            </w:r>
          </w:p>
        </w:tc>
        <w:tc>
          <w:tcPr>
            <w:tcW w:w="851" w:type="dxa"/>
            <w:tcBorders>
              <w:top w:val="nil"/>
              <w:left w:val="nil"/>
              <w:right w:val="nil"/>
            </w:tcBorders>
          </w:tcPr>
          <w:p w:rsidR="0012541A" w:rsidRPr="0012338A" w:rsidRDefault="0012541A" w:rsidP="0012541A">
            <w:pPr>
              <w:pStyle w:val="BodyText"/>
              <w:ind w:left="0"/>
              <w:rPr>
                <w:rFonts w:ascii="Calisto MT" w:hAnsi="Calisto MT"/>
                <w:sz w:val="20"/>
                <w:szCs w:val="20"/>
                <w:lang w:val="id-ID"/>
              </w:rPr>
            </w:pPr>
            <w:r w:rsidRPr="0012338A">
              <w:rPr>
                <w:rFonts w:ascii="Calisto MT" w:hAnsi="Calisto MT"/>
                <w:sz w:val="20"/>
                <w:szCs w:val="20"/>
                <w:lang w:val="id-ID"/>
              </w:rPr>
              <w:t>0.070</w:t>
            </w:r>
          </w:p>
        </w:tc>
        <w:tc>
          <w:tcPr>
            <w:tcW w:w="992" w:type="dxa"/>
            <w:tcBorders>
              <w:top w:val="nil"/>
              <w:left w:val="nil"/>
              <w:right w:val="nil"/>
            </w:tcBorders>
          </w:tcPr>
          <w:p w:rsidR="0012541A" w:rsidRPr="0012338A" w:rsidRDefault="0012541A" w:rsidP="0012541A">
            <w:pPr>
              <w:pStyle w:val="BodyText"/>
              <w:ind w:left="0"/>
              <w:rPr>
                <w:rFonts w:ascii="Calisto MT" w:hAnsi="Calisto MT"/>
                <w:sz w:val="20"/>
                <w:szCs w:val="20"/>
                <w:lang w:val="id-ID"/>
              </w:rPr>
            </w:pPr>
          </w:p>
        </w:tc>
        <w:tc>
          <w:tcPr>
            <w:tcW w:w="992" w:type="dxa"/>
            <w:tcBorders>
              <w:top w:val="nil"/>
              <w:left w:val="nil"/>
              <w:right w:val="nil"/>
            </w:tcBorders>
          </w:tcPr>
          <w:p w:rsidR="0012541A" w:rsidRPr="0012338A" w:rsidRDefault="0012541A" w:rsidP="0012541A">
            <w:pPr>
              <w:pStyle w:val="BodyText"/>
              <w:ind w:left="0"/>
              <w:rPr>
                <w:rFonts w:ascii="Calisto MT" w:hAnsi="Calisto MT"/>
                <w:sz w:val="20"/>
                <w:szCs w:val="20"/>
                <w:lang w:val="id-ID"/>
              </w:rPr>
            </w:pPr>
          </w:p>
        </w:tc>
      </w:tr>
    </w:tbl>
    <w:p w:rsidR="0012541A" w:rsidRDefault="0012541A" w:rsidP="00BC0F5E">
      <w:pPr>
        <w:pStyle w:val="Normal1"/>
        <w:widowControl w:val="0"/>
        <w:pBdr>
          <w:top w:val="nil"/>
          <w:left w:val="nil"/>
          <w:bottom w:val="nil"/>
          <w:right w:val="nil"/>
          <w:between w:val="nil"/>
        </w:pBdr>
        <w:spacing w:before="9"/>
        <w:ind w:right="-75"/>
        <w:jc w:val="both"/>
        <w:rPr>
          <w:rFonts w:ascii="Calisto MT" w:hAnsi="Calisto MT"/>
          <w:iCs/>
          <w:color w:val="000000"/>
          <w:sz w:val="20"/>
          <w:szCs w:val="20"/>
        </w:rPr>
      </w:pPr>
    </w:p>
    <w:tbl>
      <w:tblPr>
        <w:tblStyle w:val="TableGrid"/>
        <w:tblW w:w="5399" w:type="dxa"/>
        <w:tblInd w:w="-142" w:type="dxa"/>
        <w:tblLayout w:type="fixed"/>
        <w:tblLook w:val="04A0"/>
      </w:tblPr>
      <w:tblGrid>
        <w:gridCol w:w="426"/>
        <w:gridCol w:w="709"/>
        <w:gridCol w:w="567"/>
        <w:gridCol w:w="708"/>
        <w:gridCol w:w="567"/>
        <w:gridCol w:w="709"/>
        <w:gridCol w:w="567"/>
        <w:gridCol w:w="567"/>
        <w:gridCol w:w="579"/>
      </w:tblGrid>
      <w:tr w:rsidR="00B36ACF" w:rsidRPr="00B36ACF" w:rsidTr="00B36ACF">
        <w:tc>
          <w:tcPr>
            <w:tcW w:w="426"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No</w:t>
            </w:r>
          </w:p>
        </w:tc>
        <w:tc>
          <w:tcPr>
            <w:tcW w:w="709"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Repeat Period (T) (year)</w:t>
            </w:r>
          </w:p>
        </w:tc>
        <w:tc>
          <w:tcPr>
            <w:tcW w:w="567"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P (%)</w:t>
            </w:r>
          </w:p>
        </w:tc>
        <w:tc>
          <w:tcPr>
            <w:tcW w:w="708"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K</w:t>
            </w:r>
          </w:p>
        </w:tc>
        <w:tc>
          <w:tcPr>
            <w:tcW w:w="567"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vertAlign w:val="subscript"/>
                <w:lang w:val="id-ID"/>
              </w:rPr>
            </w:pPr>
            <w:r w:rsidRPr="00B36ACF">
              <w:rPr>
                <w:rFonts w:ascii="Calisto MT" w:hAnsi="Calisto MT" w:cs="Times New Roman"/>
                <w:b/>
                <w:bCs/>
                <w:sz w:val="16"/>
                <w:szCs w:val="16"/>
                <w:shd w:val="clear" w:color="auto" w:fill="FFFFFF"/>
                <w:lang w:val="id-ID"/>
              </w:rPr>
              <w:t xml:space="preserve">S </w:t>
            </w:r>
            <w:r w:rsidRPr="00B36ACF">
              <w:rPr>
                <w:rFonts w:ascii="Calisto MT" w:hAnsi="Calisto MT" w:cs="Times New Roman"/>
                <w:b/>
                <w:bCs/>
                <w:sz w:val="16"/>
                <w:szCs w:val="16"/>
                <w:shd w:val="clear" w:color="auto" w:fill="FFFFFF"/>
                <w:vertAlign w:val="subscript"/>
                <w:lang w:val="id-ID"/>
              </w:rPr>
              <w:t>kog x</w:t>
            </w:r>
          </w:p>
        </w:tc>
        <w:tc>
          <w:tcPr>
            <w:tcW w:w="709"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 xml:space="preserve">K*( S </w:t>
            </w:r>
            <w:r w:rsidRPr="00B36ACF">
              <w:rPr>
                <w:rFonts w:ascii="Calisto MT" w:hAnsi="Calisto MT" w:cs="Times New Roman"/>
                <w:b/>
                <w:bCs/>
                <w:sz w:val="16"/>
                <w:szCs w:val="16"/>
                <w:shd w:val="clear" w:color="auto" w:fill="FFFFFF"/>
                <w:vertAlign w:val="subscript"/>
                <w:lang w:val="id-ID"/>
              </w:rPr>
              <w:t>kog x</w:t>
            </w:r>
            <w:r w:rsidRPr="00B36ACF">
              <w:rPr>
                <w:rFonts w:ascii="Calisto MT" w:hAnsi="Calisto MT" w:cs="Times New Roman"/>
                <w:b/>
                <w:bCs/>
                <w:sz w:val="16"/>
                <w:szCs w:val="16"/>
                <w:shd w:val="clear" w:color="auto" w:fill="FFFFFF"/>
                <w:lang w:val="id-ID"/>
              </w:rPr>
              <w:t>)</w:t>
            </w:r>
          </w:p>
        </w:tc>
        <w:tc>
          <w:tcPr>
            <w:tcW w:w="567"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Log X rerata</w:t>
            </w:r>
          </w:p>
        </w:tc>
        <w:tc>
          <w:tcPr>
            <w:tcW w:w="567"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vertAlign w:val="subscript"/>
                <w:lang w:val="id-ID"/>
              </w:rPr>
            </w:pPr>
            <w:r w:rsidRPr="00B36ACF">
              <w:rPr>
                <w:rFonts w:ascii="Calisto MT" w:hAnsi="Calisto MT" w:cs="Times New Roman"/>
                <w:b/>
                <w:bCs/>
                <w:sz w:val="16"/>
                <w:szCs w:val="16"/>
                <w:shd w:val="clear" w:color="auto" w:fill="FFFFFF"/>
                <w:lang w:val="id-ID"/>
              </w:rPr>
              <w:t>Log X</w:t>
            </w:r>
            <w:r w:rsidRPr="00B36ACF">
              <w:rPr>
                <w:rFonts w:ascii="Calisto MT" w:hAnsi="Calisto MT" w:cs="Times New Roman"/>
                <w:b/>
                <w:bCs/>
                <w:i/>
                <w:iCs/>
                <w:sz w:val="16"/>
                <w:szCs w:val="16"/>
                <w:shd w:val="clear" w:color="auto" w:fill="FFFFFF"/>
                <w:vertAlign w:val="subscript"/>
                <w:lang w:val="id-ID"/>
              </w:rPr>
              <w:sym w:font="Symbol" w:char="F0A1"/>
            </w:r>
          </w:p>
        </w:tc>
        <w:tc>
          <w:tcPr>
            <w:tcW w:w="579"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X</w:t>
            </w:r>
            <w:r w:rsidRPr="00B36ACF">
              <w:rPr>
                <w:rFonts w:ascii="Calisto MT" w:hAnsi="Calisto MT" w:cs="Times New Roman"/>
                <w:b/>
                <w:bCs/>
                <w:i/>
                <w:iCs/>
                <w:sz w:val="16"/>
                <w:szCs w:val="16"/>
                <w:shd w:val="clear" w:color="auto" w:fill="FFFFFF"/>
                <w:vertAlign w:val="subscript"/>
                <w:lang w:val="id-ID"/>
              </w:rPr>
              <w:sym w:font="Symbol" w:char="F0A1"/>
            </w:r>
            <w:r w:rsidRPr="00B36ACF">
              <w:rPr>
                <w:rFonts w:ascii="Calisto MT" w:hAnsi="Calisto MT" w:cs="Times New Roman"/>
                <w:b/>
                <w:bCs/>
                <w:sz w:val="16"/>
                <w:szCs w:val="16"/>
                <w:shd w:val="clear" w:color="auto" w:fill="FFFFFF"/>
                <w:lang w:val="id-ID"/>
              </w:rPr>
              <w:t xml:space="preserve"> (mm/day)</w:t>
            </w:r>
          </w:p>
        </w:tc>
      </w:tr>
      <w:tr w:rsidR="00B36ACF" w:rsidRPr="00B36ACF" w:rsidTr="00B36ACF">
        <w:tc>
          <w:tcPr>
            <w:tcW w:w="426"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[1]</w:t>
            </w:r>
          </w:p>
        </w:tc>
        <w:tc>
          <w:tcPr>
            <w:tcW w:w="709"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[2]</w:t>
            </w:r>
          </w:p>
        </w:tc>
        <w:tc>
          <w:tcPr>
            <w:tcW w:w="567"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[3]</w:t>
            </w:r>
          </w:p>
        </w:tc>
        <w:tc>
          <w:tcPr>
            <w:tcW w:w="708"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[4]</w:t>
            </w:r>
          </w:p>
        </w:tc>
        <w:tc>
          <w:tcPr>
            <w:tcW w:w="567"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[5]</w:t>
            </w:r>
          </w:p>
        </w:tc>
        <w:tc>
          <w:tcPr>
            <w:tcW w:w="709"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[6]</w:t>
            </w:r>
          </w:p>
        </w:tc>
        <w:tc>
          <w:tcPr>
            <w:tcW w:w="567"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[7]</w:t>
            </w:r>
          </w:p>
        </w:tc>
        <w:tc>
          <w:tcPr>
            <w:tcW w:w="567"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[8]</w:t>
            </w:r>
          </w:p>
        </w:tc>
        <w:tc>
          <w:tcPr>
            <w:tcW w:w="579" w:type="dxa"/>
            <w:tcBorders>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b/>
                <w:bCs/>
                <w:sz w:val="16"/>
                <w:szCs w:val="16"/>
                <w:shd w:val="clear" w:color="auto" w:fill="FFFFFF"/>
                <w:lang w:val="id-ID"/>
              </w:rPr>
            </w:pPr>
            <w:r w:rsidRPr="00B36ACF">
              <w:rPr>
                <w:rFonts w:ascii="Calisto MT" w:hAnsi="Calisto MT" w:cs="Times New Roman"/>
                <w:b/>
                <w:bCs/>
                <w:sz w:val="16"/>
                <w:szCs w:val="16"/>
                <w:shd w:val="clear" w:color="auto" w:fill="FFFFFF"/>
                <w:lang w:val="id-ID"/>
              </w:rPr>
              <w:t>[9]</w:t>
            </w:r>
          </w:p>
        </w:tc>
      </w:tr>
      <w:tr w:rsidR="00B36ACF" w:rsidRPr="00B36ACF" w:rsidTr="00B36ACF">
        <w:tc>
          <w:tcPr>
            <w:tcW w:w="426" w:type="dxa"/>
            <w:tcBorders>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w:t>
            </w:r>
          </w:p>
        </w:tc>
        <w:tc>
          <w:tcPr>
            <w:tcW w:w="709" w:type="dxa"/>
            <w:tcBorders>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1.01</w:t>
            </w:r>
          </w:p>
        </w:tc>
        <w:tc>
          <w:tcPr>
            <w:tcW w:w="567" w:type="dxa"/>
            <w:tcBorders>
              <w:left w:val="nil"/>
              <w:bottom w:val="nil"/>
              <w:right w:val="nil"/>
            </w:tcBorders>
          </w:tcPr>
          <w:p w:rsidR="0012541A" w:rsidRPr="00B36ACF" w:rsidRDefault="0012541A" w:rsidP="00B36ACF">
            <w:pPr>
              <w:spacing w:beforeAutospacing="0" w:afterAutospacing="0"/>
              <w:ind w:left="0"/>
              <w:jc w:val="left"/>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99.0</w:t>
            </w:r>
          </w:p>
        </w:tc>
        <w:tc>
          <w:tcPr>
            <w:tcW w:w="708" w:type="dxa"/>
            <w:tcBorders>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-1.5666</w:t>
            </w:r>
          </w:p>
        </w:tc>
        <w:tc>
          <w:tcPr>
            <w:tcW w:w="567" w:type="dxa"/>
            <w:tcBorders>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0.070</w:t>
            </w:r>
          </w:p>
        </w:tc>
        <w:tc>
          <w:tcPr>
            <w:tcW w:w="709" w:type="dxa"/>
            <w:tcBorders>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0.1101</w:t>
            </w:r>
          </w:p>
        </w:tc>
        <w:tc>
          <w:tcPr>
            <w:tcW w:w="567" w:type="dxa"/>
            <w:tcBorders>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1.972</w:t>
            </w:r>
          </w:p>
        </w:tc>
        <w:tc>
          <w:tcPr>
            <w:tcW w:w="567" w:type="dxa"/>
            <w:tcBorders>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1.8617</w:t>
            </w:r>
          </w:p>
        </w:tc>
        <w:tc>
          <w:tcPr>
            <w:tcW w:w="579" w:type="dxa"/>
            <w:tcBorders>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72.72</w:t>
            </w:r>
          </w:p>
        </w:tc>
      </w:tr>
      <w:tr w:rsidR="00B36ACF" w:rsidRPr="00B36ACF" w:rsidTr="00B36ACF">
        <w:tc>
          <w:tcPr>
            <w:tcW w:w="426"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lastRenderedPageBreak/>
              <w:t>2</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50</w:t>
            </w:r>
          </w:p>
        </w:tc>
        <w:tc>
          <w:tcPr>
            <w:tcW w:w="708"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-0.1689</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0.070</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-0.0119</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1.972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1.9598</w:t>
            </w:r>
          </w:p>
        </w:tc>
        <w:tc>
          <w:tcPr>
            <w:tcW w:w="57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91.17</w:t>
            </w:r>
          </w:p>
        </w:tc>
      </w:tr>
      <w:tr w:rsidR="00B36ACF" w:rsidRPr="00B36ACF" w:rsidTr="00B36ACF">
        <w:tc>
          <w:tcPr>
            <w:tcW w:w="426"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3</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5</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20</w:t>
            </w:r>
          </w:p>
        </w:tc>
        <w:tc>
          <w:tcPr>
            <w:tcW w:w="708"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0.7540</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0.070</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0.0530</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1.972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2.0247</w:t>
            </w:r>
          </w:p>
        </w:tc>
        <w:tc>
          <w:tcPr>
            <w:tcW w:w="57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105.85</w:t>
            </w:r>
          </w:p>
        </w:tc>
      </w:tr>
      <w:tr w:rsidR="00B36ACF" w:rsidRPr="00B36ACF" w:rsidTr="00B36ACF">
        <w:tc>
          <w:tcPr>
            <w:tcW w:w="426"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4</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10</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10</w:t>
            </w:r>
          </w:p>
        </w:tc>
        <w:tc>
          <w:tcPr>
            <w:tcW w:w="708"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1.3403</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0.070</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0.0942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1.972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2.0659</w:t>
            </w:r>
          </w:p>
        </w:tc>
        <w:tc>
          <w:tcPr>
            <w:tcW w:w="57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116.38</w:t>
            </w:r>
          </w:p>
        </w:tc>
      </w:tr>
      <w:tr w:rsidR="00B36ACF" w:rsidRPr="00B36ACF" w:rsidTr="00B36ACF">
        <w:tc>
          <w:tcPr>
            <w:tcW w:w="426"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5</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25</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4</w:t>
            </w:r>
          </w:p>
        </w:tc>
        <w:tc>
          <w:tcPr>
            <w:tcW w:w="708"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2.0317</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0.070</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0.1427</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1.972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2.1144</w:t>
            </w:r>
          </w:p>
        </w:tc>
        <w:tc>
          <w:tcPr>
            <w:tcW w:w="57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130.15</w:t>
            </w:r>
          </w:p>
        </w:tc>
      </w:tr>
      <w:tr w:rsidR="00B36ACF" w:rsidRPr="00B36ACF" w:rsidTr="00B36ACF">
        <w:tc>
          <w:tcPr>
            <w:tcW w:w="426"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6</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50</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w:t>
            </w:r>
          </w:p>
        </w:tc>
        <w:tc>
          <w:tcPr>
            <w:tcW w:w="708"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2.5552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0.070</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0.1795</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1.972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2.1512</w:t>
            </w:r>
          </w:p>
        </w:tc>
        <w:tc>
          <w:tcPr>
            <w:tcW w:w="57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141.65</w:t>
            </w:r>
          </w:p>
        </w:tc>
      </w:tr>
      <w:tr w:rsidR="00B36ACF" w:rsidRPr="00B36ACF" w:rsidTr="00B36ACF">
        <w:tc>
          <w:tcPr>
            <w:tcW w:w="426"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7</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100</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w:t>
            </w:r>
          </w:p>
        </w:tc>
        <w:tc>
          <w:tcPr>
            <w:tcW w:w="708"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3.0419</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0.070</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0.2137</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1.972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2.1854</w:t>
            </w:r>
          </w:p>
        </w:tc>
        <w:tc>
          <w:tcPr>
            <w:tcW w:w="57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153.25</w:t>
            </w:r>
          </w:p>
        </w:tc>
      </w:tr>
      <w:tr w:rsidR="00B36ACF" w:rsidRPr="00B36ACF" w:rsidTr="00B36ACF">
        <w:tc>
          <w:tcPr>
            <w:tcW w:w="426"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8</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200</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0.5</w:t>
            </w:r>
          </w:p>
        </w:tc>
        <w:tc>
          <w:tcPr>
            <w:tcW w:w="708"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3.5153</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0.070</w:t>
            </w:r>
          </w:p>
        </w:tc>
        <w:tc>
          <w:tcPr>
            <w:tcW w:w="70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0.2470</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1.972</w:t>
            </w:r>
          </w:p>
        </w:tc>
        <w:tc>
          <w:tcPr>
            <w:tcW w:w="567"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2.2187</w:t>
            </w:r>
          </w:p>
        </w:tc>
        <w:tc>
          <w:tcPr>
            <w:tcW w:w="579" w:type="dxa"/>
            <w:tcBorders>
              <w:top w:val="nil"/>
              <w:left w:val="nil"/>
              <w:bottom w:val="nil"/>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165.45</w:t>
            </w:r>
          </w:p>
        </w:tc>
      </w:tr>
      <w:tr w:rsidR="00B36ACF" w:rsidRPr="00B36ACF" w:rsidTr="00B36ACF">
        <w:tc>
          <w:tcPr>
            <w:tcW w:w="426" w:type="dxa"/>
            <w:tcBorders>
              <w:top w:val="nil"/>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9</w:t>
            </w:r>
          </w:p>
        </w:tc>
        <w:tc>
          <w:tcPr>
            <w:tcW w:w="709" w:type="dxa"/>
            <w:tcBorders>
              <w:top w:val="nil"/>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1000</w:t>
            </w:r>
          </w:p>
        </w:tc>
        <w:tc>
          <w:tcPr>
            <w:tcW w:w="567" w:type="dxa"/>
            <w:tcBorders>
              <w:top w:val="nil"/>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0.1</w:t>
            </w:r>
          </w:p>
        </w:tc>
        <w:tc>
          <w:tcPr>
            <w:tcW w:w="708" w:type="dxa"/>
            <w:tcBorders>
              <w:top w:val="nil"/>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4.5829</w:t>
            </w:r>
          </w:p>
        </w:tc>
        <w:tc>
          <w:tcPr>
            <w:tcW w:w="567" w:type="dxa"/>
            <w:tcBorders>
              <w:top w:val="nil"/>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0.070</w:t>
            </w:r>
          </w:p>
        </w:tc>
        <w:tc>
          <w:tcPr>
            <w:tcW w:w="709" w:type="dxa"/>
            <w:tcBorders>
              <w:top w:val="nil"/>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0.3219</w:t>
            </w:r>
          </w:p>
        </w:tc>
        <w:tc>
          <w:tcPr>
            <w:tcW w:w="567" w:type="dxa"/>
            <w:tcBorders>
              <w:top w:val="nil"/>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1.972</w:t>
            </w:r>
          </w:p>
        </w:tc>
        <w:tc>
          <w:tcPr>
            <w:tcW w:w="567" w:type="dxa"/>
            <w:tcBorders>
              <w:top w:val="nil"/>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2.2937</w:t>
            </w:r>
          </w:p>
        </w:tc>
        <w:tc>
          <w:tcPr>
            <w:tcW w:w="579" w:type="dxa"/>
            <w:tcBorders>
              <w:top w:val="nil"/>
              <w:left w:val="nil"/>
              <w:bottom w:val="single" w:sz="4" w:space="0" w:color="000000" w:themeColor="text1"/>
              <w:right w:val="nil"/>
            </w:tcBorders>
          </w:tcPr>
          <w:p w:rsidR="0012541A" w:rsidRPr="00B36ACF" w:rsidRDefault="0012541A" w:rsidP="00305D41">
            <w:pPr>
              <w:spacing w:beforeAutospacing="0" w:afterAutospacing="0"/>
              <w:ind w:left="0"/>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196.63</w:t>
            </w:r>
          </w:p>
        </w:tc>
      </w:tr>
      <w:tr w:rsidR="00B36ACF" w:rsidRPr="00B36ACF" w:rsidTr="00B36ACF">
        <w:tc>
          <w:tcPr>
            <w:tcW w:w="5399" w:type="dxa"/>
            <w:gridSpan w:val="9"/>
            <w:tcBorders>
              <w:left w:val="nil"/>
              <w:bottom w:val="nil"/>
              <w:right w:val="nil"/>
            </w:tcBorders>
          </w:tcPr>
          <w:p w:rsidR="0012541A" w:rsidRPr="00B36ACF" w:rsidRDefault="0012541A" w:rsidP="00305D41">
            <w:pPr>
              <w:spacing w:beforeAutospacing="0" w:afterAutospacing="0"/>
              <w:ind w:left="0"/>
              <w:jc w:val="left"/>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Description:</w:t>
            </w:r>
          </w:p>
        </w:tc>
      </w:tr>
      <w:tr w:rsidR="00B36ACF" w:rsidRPr="00B36ACF" w:rsidTr="00B36ACF">
        <w:tc>
          <w:tcPr>
            <w:tcW w:w="5399" w:type="dxa"/>
            <w:gridSpan w:val="9"/>
            <w:tcBorders>
              <w:top w:val="nil"/>
              <w:left w:val="nil"/>
              <w:bottom w:val="nil"/>
              <w:right w:val="nil"/>
            </w:tcBorders>
          </w:tcPr>
          <w:p w:rsidR="0012541A" w:rsidRPr="00B36ACF" w:rsidRDefault="0012541A" w:rsidP="00305D41">
            <w:pPr>
              <w:spacing w:beforeAutospacing="0" w:afterAutospacing="0"/>
              <w:ind w:left="0"/>
              <w:jc w:val="left"/>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[2] = repeat peiode (year)                                               [6] = [4] * [5]</w:t>
            </w:r>
          </w:p>
        </w:tc>
      </w:tr>
      <w:tr w:rsidR="00B36ACF" w:rsidRPr="00B36ACF" w:rsidTr="00B36ACF">
        <w:tc>
          <w:tcPr>
            <w:tcW w:w="5399" w:type="dxa"/>
            <w:gridSpan w:val="9"/>
            <w:tcBorders>
              <w:top w:val="nil"/>
              <w:left w:val="nil"/>
              <w:bottom w:val="nil"/>
              <w:right w:val="nil"/>
            </w:tcBorders>
          </w:tcPr>
          <w:p w:rsidR="0012541A" w:rsidRPr="00B36ACF" w:rsidRDefault="0012541A" w:rsidP="00305D41">
            <w:pPr>
              <w:spacing w:beforeAutospacing="0" w:afterAutospacing="0"/>
              <w:ind w:left="0"/>
              <w:jc w:val="left"/>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[3] = probability (%)                                                       [7] = logarithmic mean value</w:t>
            </w:r>
          </w:p>
        </w:tc>
      </w:tr>
      <w:tr w:rsidR="00B36ACF" w:rsidRPr="00B36ACF" w:rsidTr="00B36ACF">
        <w:tc>
          <w:tcPr>
            <w:tcW w:w="5399" w:type="dxa"/>
            <w:gridSpan w:val="9"/>
            <w:tcBorders>
              <w:top w:val="nil"/>
              <w:left w:val="nil"/>
              <w:bottom w:val="nil"/>
              <w:right w:val="nil"/>
            </w:tcBorders>
          </w:tcPr>
          <w:p w:rsidR="0012541A" w:rsidRPr="00B36ACF" w:rsidRDefault="0012541A" w:rsidP="00305D41">
            <w:pPr>
              <w:spacing w:beforeAutospacing="0" w:afterAutospacing="0"/>
              <w:ind w:left="0"/>
              <w:jc w:val="left"/>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[4] = frequencyfactor K (Log-person III table )            [8] = [6] + [7]</w:t>
            </w:r>
          </w:p>
        </w:tc>
      </w:tr>
      <w:tr w:rsidR="00B36ACF" w:rsidRPr="00B36ACF" w:rsidTr="00B36ACF">
        <w:tc>
          <w:tcPr>
            <w:tcW w:w="5399" w:type="dxa"/>
            <w:gridSpan w:val="9"/>
            <w:tcBorders>
              <w:top w:val="nil"/>
              <w:left w:val="nil"/>
              <w:right w:val="nil"/>
            </w:tcBorders>
          </w:tcPr>
          <w:p w:rsidR="0012541A" w:rsidRPr="00B36ACF" w:rsidRDefault="0012541A" w:rsidP="00305D41">
            <w:pPr>
              <w:spacing w:beforeAutospacing="0" w:afterAutospacing="0"/>
              <w:ind w:left="0"/>
              <w:jc w:val="left"/>
              <w:rPr>
                <w:rFonts w:ascii="Calisto MT" w:hAnsi="Calisto MT" w:cs="Times New Roman"/>
                <w:sz w:val="16"/>
                <w:szCs w:val="16"/>
                <w:shd w:val="clear" w:color="auto" w:fill="FFFFFF"/>
                <w:lang w:val="id-ID"/>
              </w:rPr>
            </w:pPr>
            <w:r w:rsidRPr="00B36ACF">
              <w:rPr>
                <w:rFonts w:ascii="Calisto MT" w:hAnsi="Calisto MT" w:cs="Times New Roman"/>
                <w:sz w:val="16"/>
                <w:szCs w:val="16"/>
                <w:shd w:val="clear" w:color="auto" w:fill="FFFFFF"/>
                <w:lang w:val="id-ID"/>
              </w:rPr>
              <w:t>[5] = logarithmic standard deviation                             [9] = Antilog [8]</w:t>
            </w:r>
          </w:p>
        </w:tc>
      </w:tr>
    </w:tbl>
    <w:p w:rsidR="00655706" w:rsidRPr="003E0E1E" w:rsidRDefault="00655706" w:rsidP="00DD0237">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sidRPr="003E0E1E">
        <w:rPr>
          <w:rFonts w:ascii="Calisto MT" w:hAnsi="Calisto MT"/>
          <w:color w:val="000000"/>
          <w:sz w:val="20"/>
          <w:szCs w:val="20"/>
          <w:highlight w:val="white"/>
        </w:rPr>
        <w:t xml:space="preserve">From Table 4 the design rainfall data in </w:t>
      </w:r>
      <w:proofErr w:type="spellStart"/>
      <w:r w:rsidRPr="003E0E1E">
        <w:rPr>
          <w:rFonts w:ascii="Calisto MT" w:hAnsi="Calisto MT"/>
          <w:color w:val="000000"/>
          <w:sz w:val="20"/>
          <w:szCs w:val="20"/>
          <w:highlight w:val="white"/>
        </w:rPr>
        <w:t>thearea</w:t>
      </w:r>
      <w:proofErr w:type="spellEnd"/>
      <w:r w:rsidRPr="003E0E1E">
        <w:rPr>
          <w:rFonts w:ascii="Calisto MT" w:hAnsi="Calisto MT"/>
          <w:color w:val="000000"/>
          <w:sz w:val="20"/>
          <w:szCs w:val="20"/>
          <w:highlight w:val="white"/>
        </w:rPr>
        <w:t xml:space="preserve">, </w:t>
      </w:r>
      <w:proofErr w:type="spellStart"/>
      <w:r>
        <w:rPr>
          <w:rFonts w:ascii="Calisto MT" w:hAnsi="Calisto MT"/>
          <w:color w:val="000000"/>
          <w:sz w:val="20"/>
          <w:szCs w:val="20"/>
        </w:rPr>
        <w:t>Kranji</w:t>
      </w:r>
      <w:proofErr w:type="spellEnd"/>
      <w:r>
        <w:rPr>
          <w:rFonts w:ascii="Calisto MT" w:hAnsi="Calisto MT"/>
          <w:color w:val="000000"/>
          <w:sz w:val="20"/>
          <w:szCs w:val="20"/>
        </w:rPr>
        <w:t xml:space="preserve"> </w:t>
      </w:r>
      <w:proofErr w:type="spellStart"/>
      <w:r>
        <w:rPr>
          <w:rFonts w:ascii="Calisto MT" w:hAnsi="Calisto MT"/>
          <w:color w:val="000000"/>
          <w:sz w:val="20"/>
          <w:szCs w:val="20"/>
        </w:rPr>
        <w:t>VillageKedungwuni</w:t>
      </w:r>
      <w:proofErr w:type="spellEnd"/>
      <w:r>
        <w:rPr>
          <w:rFonts w:ascii="Calisto MT" w:hAnsi="Calisto MT"/>
          <w:color w:val="000000"/>
          <w:sz w:val="20"/>
          <w:szCs w:val="20"/>
          <w:lang w:val="id-ID"/>
        </w:rPr>
        <w:t xml:space="preserve"> </w:t>
      </w:r>
      <w:r w:rsidRPr="003E0E1E">
        <w:rPr>
          <w:rFonts w:ascii="Calisto MT" w:hAnsi="Calisto MT"/>
          <w:color w:val="000000"/>
          <w:sz w:val="20"/>
          <w:szCs w:val="20"/>
        </w:rPr>
        <w:t xml:space="preserve">District, </w:t>
      </w:r>
      <w:proofErr w:type="spellStart"/>
      <w:r w:rsidRPr="003E0E1E">
        <w:rPr>
          <w:rFonts w:ascii="Calisto MT" w:hAnsi="Calisto MT"/>
          <w:color w:val="000000"/>
          <w:sz w:val="20"/>
          <w:szCs w:val="20"/>
        </w:rPr>
        <w:t>Pekalongan</w:t>
      </w:r>
      <w:proofErr w:type="spellEnd"/>
      <w:r w:rsidRPr="003E0E1E">
        <w:rPr>
          <w:rFonts w:ascii="Calisto MT" w:hAnsi="Calisto MT"/>
          <w:color w:val="000000"/>
          <w:sz w:val="20"/>
          <w:szCs w:val="20"/>
        </w:rPr>
        <w:t xml:space="preserve"> Regency from 2011-2020 has an average Log X of 1,972. The asymmetry coefficient of Log, Cs is 1.031 and the standard deviation of Log, s log X is 0.070. The design rain data gets repeated words. Probability, K frequency factor generated from the Person III log table, and the logarithmic mean value. </w:t>
      </w:r>
    </w:p>
    <w:p w:rsidR="00655706" w:rsidRPr="003E0E1E" w:rsidRDefault="00655706" w:rsidP="00655706">
      <w:pPr>
        <w:pStyle w:val="Normal1"/>
        <w:widowControl w:val="0"/>
        <w:pBdr>
          <w:top w:val="nil"/>
          <w:left w:val="nil"/>
          <w:bottom w:val="nil"/>
          <w:right w:val="nil"/>
          <w:between w:val="nil"/>
        </w:pBdr>
        <w:spacing w:before="373"/>
        <w:jc w:val="both"/>
        <w:rPr>
          <w:rFonts w:ascii="Calisto MT" w:hAnsi="Calisto MT"/>
          <w:b/>
          <w:bCs/>
          <w:color w:val="000000"/>
          <w:sz w:val="20"/>
          <w:szCs w:val="20"/>
        </w:rPr>
      </w:pPr>
      <w:r w:rsidRPr="003E0E1E">
        <w:rPr>
          <w:rFonts w:ascii="Calisto MT" w:hAnsi="Calisto MT"/>
          <w:b/>
          <w:bCs/>
          <w:color w:val="000000"/>
          <w:sz w:val="20"/>
          <w:szCs w:val="20"/>
        </w:rPr>
        <w:t xml:space="preserve">4. Potential Surface Flow Surface </w:t>
      </w:r>
    </w:p>
    <w:p w:rsidR="00655706" w:rsidRPr="003E0E1E" w:rsidRDefault="00F8561D" w:rsidP="00655706">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Pr>
          <w:rFonts w:ascii="Calisto MT" w:hAnsi="Calisto MT"/>
          <w:color w:val="000000"/>
          <w:sz w:val="20"/>
          <w:szCs w:val="20"/>
        </w:rPr>
        <w:t>R</w:t>
      </w:r>
      <w:r w:rsidR="00655706" w:rsidRPr="003E0E1E">
        <w:rPr>
          <w:rFonts w:ascii="Calisto MT" w:hAnsi="Calisto MT"/>
          <w:color w:val="000000"/>
          <w:sz w:val="20"/>
          <w:szCs w:val="20"/>
        </w:rPr>
        <w:t>unoff in question is rainwater that falls and flows on the surface and enters the river into a river flow. So the flow of the river comes from surface runoff</w:t>
      </w:r>
      <w:r>
        <w:rPr>
          <w:rFonts w:ascii="Calisto MT" w:hAnsi="Calisto MT"/>
          <w:color w:val="000000"/>
          <w:sz w:val="20"/>
          <w:szCs w:val="20"/>
        </w:rPr>
        <w:t xml:space="preserve"> </w:t>
      </w:r>
      <w:r w:rsidR="00655706" w:rsidRPr="003E0E1E">
        <w:rPr>
          <w:rFonts w:ascii="Calisto MT" w:hAnsi="Calisto MT"/>
          <w:i/>
          <w:color w:val="000000"/>
          <w:sz w:val="20"/>
          <w:szCs w:val="20"/>
        </w:rPr>
        <w:t>(</w:t>
      </w:r>
      <w:proofErr w:type="spellStart"/>
      <w:r w:rsidR="00655706" w:rsidRPr="003E0E1E">
        <w:rPr>
          <w:rFonts w:ascii="Calisto MT" w:hAnsi="Calisto MT"/>
          <w:i/>
          <w:color w:val="000000"/>
          <w:sz w:val="20"/>
          <w:szCs w:val="20"/>
        </w:rPr>
        <w:t>surfacerun</w:t>
      </w:r>
      <w:proofErr w:type="spellEnd"/>
      <w:r>
        <w:rPr>
          <w:rFonts w:ascii="Calisto MT" w:hAnsi="Calisto MT"/>
          <w:i/>
          <w:color w:val="000000"/>
          <w:sz w:val="20"/>
          <w:szCs w:val="20"/>
        </w:rPr>
        <w:t xml:space="preserve"> </w:t>
      </w:r>
      <w:r w:rsidR="00655706" w:rsidRPr="003E0E1E">
        <w:rPr>
          <w:rFonts w:ascii="Calisto MT" w:hAnsi="Calisto MT"/>
          <w:color w:val="000000"/>
          <w:sz w:val="20"/>
          <w:szCs w:val="20"/>
        </w:rPr>
        <w:t>off)</w:t>
      </w:r>
      <w:r>
        <w:rPr>
          <w:rFonts w:ascii="Calisto MT" w:hAnsi="Calisto MT"/>
          <w:color w:val="000000"/>
          <w:sz w:val="20"/>
          <w:szCs w:val="20"/>
        </w:rPr>
        <w:t xml:space="preserve"> </w:t>
      </w:r>
      <w:r w:rsidR="00655706" w:rsidRPr="003E0E1E">
        <w:rPr>
          <w:rFonts w:ascii="Calisto MT" w:hAnsi="Calisto MT"/>
          <w:color w:val="000000"/>
          <w:sz w:val="20"/>
          <w:szCs w:val="20"/>
        </w:rPr>
        <w:t>coupled with the flow</w:t>
      </w:r>
      <w:r>
        <w:rPr>
          <w:rFonts w:ascii="Calisto MT" w:hAnsi="Calisto MT"/>
          <w:color w:val="000000"/>
          <w:sz w:val="20"/>
          <w:szCs w:val="20"/>
        </w:rPr>
        <w:t xml:space="preserve"> </w:t>
      </w:r>
      <w:r w:rsidR="00655706" w:rsidRPr="003E0E1E">
        <w:rPr>
          <w:rFonts w:ascii="Calisto MT" w:hAnsi="Calisto MT"/>
          <w:i/>
          <w:color w:val="000000"/>
          <w:sz w:val="20"/>
          <w:szCs w:val="20"/>
        </w:rPr>
        <w:t>(interflow)</w:t>
      </w:r>
      <w:r>
        <w:rPr>
          <w:rFonts w:ascii="Calisto MT" w:hAnsi="Calisto MT"/>
          <w:i/>
          <w:color w:val="000000"/>
          <w:sz w:val="20"/>
          <w:szCs w:val="20"/>
        </w:rPr>
        <w:t xml:space="preserve"> </w:t>
      </w:r>
      <w:r w:rsidR="00655706" w:rsidRPr="003E0E1E">
        <w:rPr>
          <w:rFonts w:ascii="Calisto MT" w:hAnsi="Calisto MT"/>
          <w:color w:val="000000"/>
          <w:sz w:val="20"/>
          <w:szCs w:val="20"/>
        </w:rPr>
        <w:t xml:space="preserve">that flow of river water seepage from the ground. The combination of </w:t>
      </w:r>
      <w:r w:rsidR="00655706" w:rsidRPr="003E0E1E">
        <w:rPr>
          <w:rFonts w:ascii="Calisto MT" w:hAnsi="Calisto MT"/>
          <w:i/>
          <w:color w:val="000000"/>
          <w:sz w:val="20"/>
          <w:szCs w:val="20"/>
        </w:rPr>
        <w:t xml:space="preserve">surface run off </w:t>
      </w:r>
      <w:r w:rsidR="00655706" w:rsidRPr="003E0E1E">
        <w:rPr>
          <w:rFonts w:ascii="Calisto MT" w:hAnsi="Calisto MT"/>
          <w:color w:val="000000"/>
          <w:sz w:val="20"/>
          <w:szCs w:val="20"/>
        </w:rPr>
        <w:t xml:space="preserve">and </w:t>
      </w:r>
      <w:r w:rsidR="00655706" w:rsidRPr="003E0E1E">
        <w:rPr>
          <w:rFonts w:ascii="Calisto MT" w:hAnsi="Calisto MT"/>
          <w:i/>
          <w:color w:val="000000"/>
          <w:sz w:val="20"/>
          <w:szCs w:val="20"/>
        </w:rPr>
        <w:t xml:space="preserve">interflow is </w:t>
      </w:r>
      <w:r w:rsidR="00655706" w:rsidRPr="003E0E1E">
        <w:rPr>
          <w:rFonts w:ascii="Calisto MT" w:hAnsi="Calisto MT"/>
          <w:color w:val="000000"/>
          <w:sz w:val="20"/>
          <w:szCs w:val="20"/>
        </w:rPr>
        <w:t xml:space="preserve">referred to </w:t>
      </w:r>
      <w:proofErr w:type="spellStart"/>
      <w:r w:rsidR="00655706" w:rsidRPr="003E0E1E">
        <w:rPr>
          <w:rFonts w:ascii="Calisto MT" w:hAnsi="Calisto MT"/>
          <w:color w:val="000000"/>
          <w:sz w:val="20"/>
          <w:szCs w:val="20"/>
        </w:rPr>
        <w:t>as</w:t>
      </w:r>
      <w:r w:rsidR="00655706" w:rsidRPr="003E0E1E">
        <w:rPr>
          <w:rFonts w:ascii="Calisto MT" w:hAnsi="Calisto MT"/>
          <w:i/>
          <w:color w:val="000000"/>
          <w:sz w:val="20"/>
          <w:szCs w:val="20"/>
        </w:rPr>
        <w:t>direct</w:t>
      </w:r>
      <w:proofErr w:type="spellEnd"/>
      <w:r w:rsidR="00655706" w:rsidRPr="003E0E1E">
        <w:rPr>
          <w:rFonts w:ascii="Calisto MT" w:hAnsi="Calisto MT"/>
          <w:i/>
          <w:color w:val="000000"/>
          <w:sz w:val="20"/>
          <w:szCs w:val="20"/>
        </w:rPr>
        <w:t xml:space="preserve"> run off</w:t>
      </w:r>
      <w:r w:rsidR="00655706" w:rsidRPr="003E0E1E">
        <w:rPr>
          <w:rFonts w:ascii="Calisto MT" w:hAnsi="Calisto MT"/>
          <w:color w:val="000000"/>
          <w:sz w:val="20"/>
          <w:szCs w:val="20"/>
        </w:rPr>
        <w:t xml:space="preserve">. In rivers, the </w:t>
      </w:r>
      <w:r w:rsidR="00655706" w:rsidRPr="003E0E1E">
        <w:rPr>
          <w:rFonts w:ascii="Calisto MT" w:hAnsi="Calisto MT"/>
          <w:i/>
          <w:color w:val="000000"/>
          <w:sz w:val="20"/>
          <w:szCs w:val="20"/>
        </w:rPr>
        <w:t xml:space="preserve">direct run off </w:t>
      </w:r>
      <w:r w:rsidR="00655706" w:rsidRPr="003E0E1E">
        <w:rPr>
          <w:rFonts w:ascii="Calisto MT" w:hAnsi="Calisto MT"/>
          <w:color w:val="000000"/>
          <w:sz w:val="20"/>
          <w:szCs w:val="20"/>
        </w:rPr>
        <w:t xml:space="preserve">mixes with the base flow from the spring </w:t>
      </w:r>
      <w:r w:rsidR="00655706" w:rsidRPr="003E0E1E">
        <w:rPr>
          <w:rFonts w:ascii="Calisto MT" w:hAnsi="Calisto MT"/>
          <w:i/>
          <w:color w:val="000000"/>
          <w:sz w:val="20"/>
          <w:szCs w:val="20"/>
        </w:rPr>
        <w:t>(base flow</w:t>
      </w:r>
      <w:r w:rsidR="00655706" w:rsidRPr="003E0E1E">
        <w:rPr>
          <w:rFonts w:ascii="Calisto MT" w:hAnsi="Calisto MT"/>
          <w:color w:val="000000"/>
          <w:sz w:val="20"/>
          <w:szCs w:val="20"/>
        </w:rPr>
        <w:t xml:space="preserve">), so that the river discharge will be calculated as the total amount between </w:t>
      </w:r>
      <w:r w:rsidR="00655706" w:rsidRPr="003E0E1E">
        <w:rPr>
          <w:rFonts w:ascii="Calisto MT" w:hAnsi="Calisto MT"/>
          <w:i/>
          <w:color w:val="000000"/>
          <w:sz w:val="20"/>
          <w:szCs w:val="20"/>
        </w:rPr>
        <w:t xml:space="preserve">direct run off </w:t>
      </w:r>
      <w:r w:rsidR="00655706" w:rsidRPr="003E0E1E">
        <w:rPr>
          <w:rFonts w:ascii="Calisto MT" w:hAnsi="Calisto MT"/>
          <w:color w:val="000000"/>
          <w:sz w:val="20"/>
          <w:szCs w:val="20"/>
        </w:rPr>
        <w:t xml:space="preserve">and </w:t>
      </w:r>
      <w:r w:rsidR="00655706" w:rsidRPr="003E0E1E">
        <w:rPr>
          <w:rFonts w:ascii="Calisto MT" w:hAnsi="Calisto MT"/>
          <w:i/>
          <w:color w:val="000000"/>
          <w:sz w:val="20"/>
          <w:szCs w:val="20"/>
        </w:rPr>
        <w:t>base flow</w:t>
      </w:r>
      <w:r w:rsidR="00655706" w:rsidRPr="003E0E1E">
        <w:rPr>
          <w:rFonts w:ascii="Calisto MT" w:hAnsi="Calisto MT"/>
          <w:color w:val="000000"/>
          <w:sz w:val="20"/>
          <w:szCs w:val="20"/>
        </w:rPr>
        <w:t>. What will be analyzed in this study is surface runoff which is the largest flow caused</w:t>
      </w:r>
      <w:r w:rsidR="00655706">
        <w:rPr>
          <w:rFonts w:ascii="Calisto MT" w:hAnsi="Calisto MT"/>
          <w:color w:val="000000"/>
          <w:sz w:val="20"/>
          <w:szCs w:val="20"/>
          <w:lang w:val="id-ID"/>
        </w:rPr>
        <w:t xml:space="preserve"> </w:t>
      </w:r>
      <w:r w:rsidR="00655706" w:rsidRPr="003E0E1E">
        <w:rPr>
          <w:rFonts w:ascii="Calisto MT" w:hAnsi="Calisto MT"/>
          <w:color w:val="000000"/>
          <w:sz w:val="20"/>
          <w:szCs w:val="20"/>
        </w:rPr>
        <w:t xml:space="preserve">by design rain with a certain return period, resulting in a design flood discharge. This design flood discharge can later be used as a basis for designing river protection buildings or other buildings around the river that are affected by river flow. </w:t>
      </w:r>
    </w:p>
    <w:p w:rsidR="00655706" w:rsidRPr="000642A7" w:rsidRDefault="00655706" w:rsidP="00655706">
      <w:pPr>
        <w:pStyle w:val="Normal1"/>
        <w:widowControl w:val="0"/>
        <w:pBdr>
          <w:top w:val="nil"/>
          <w:left w:val="nil"/>
          <w:bottom w:val="nil"/>
          <w:right w:val="nil"/>
          <w:between w:val="nil"/>
        </w:pBdr>
        <w:spacing w:before="281"/>
        <w:ind w:left="284" w:right="209" w:hanging="284"/>
        <w:jc w:val="both"/>
        <w:rPr>
          <w:rFonts w:ascii="Calisto MT" w:hAnsi="Calisto MT"/>
          <w:b/>
          <w:bCs/>
          <w:color w:val="000000"/>
          <w:sz w:val="20"/>
          <w:szCs w:val="20"/>
        </w:rPr>
      </w:pPr>
      <w:r w:rsidRPr="000642A7">
        <w:rPr>
          <w:rFonts w:ascii="Calisto MT" w:hAnsi="Calisto MT"/>
          <w:b/>
          <w:bCs/>
          <w:color w:val="000000"/>
          <w:sz w:val="20"/>
          <w:szCs w:val="20"/>
        </w:rPr>
        <w:t xml:space="preserve">5. Potential of River Water for Clean Water in </w:t>
      </w:r>
      <w:proofErr w:type="spellStart"/>
      <w:r w:rsidRPr="000642A7">
        <w:rPr>
          <w:rFonts w:ascii="Calisto MT" w:hAnsi="Calisto MT"/>
          <w:b/>
          <w:bCs/>
          <w:color w:val="000000"/>
          <w:sz w:val="20"/>
          <w:szCs w:val="20"/>
        </w:rPr>
        <w:t>Kranji</w:t>
      </w:r>
      <w:proofErr w:type="spellEnd"/>
      <w:r w:rsidRPr="000642A7">
        <w:rPr>
          <w:rFonts w:ascii="Calisto MT" w:hAnsi="Calisto MT"/>
          <w:b/>
          <w:bCs/>
          <w:color w:val="000000"/>
          <w:sz w:val="20"/>
          <w:szCs w:val="20"/>
        </w:rPr>
        <w:t xml:space="preserve"> Village </w:t>
      </w:r>
    </w:p>
    <w:p w:rsidR="00DD0237" w:rsidRPr="003E0E1E" w:rsidRDefault="00655706" w:rsidP="00655706">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sidRPr="003E0E1E">
        <w:rPr>
          <w:rFonts w:ascii="Calisto MT" w:hAnsi="Calisto MT"/>
          <w:color w:val="000000"/>
          <w:sz w:val="20"/>
          <w:szCs w:val="20"/>
        </w:rPr>
        <w:lastRenderedPageBreak/>
        <w:t>To estimate the availability of surface water as a water source, it can be done by estimating the magnitude of the river's mainstay discharge (</w:t>
      </w:r>
      <w:proofErr w:type="spellStart"/>
      <w:r w:rsidRPr="003E0E1E">
        <w:rPr>
          <w:rFonts w:ascii="Calisto MT" w:hAnsi="Calisto MT"/>
          <w:color w:val="000000"/>
          <w:sz w:val="20"/>
          <w:szCs w:val="20"/>
        </w:rPr>
        <w:t>Rahmawati</w:t>
      </w:r>
      <w:proofErr w:type="spellEnd"/>
      <w:r w:rsidRPr="003E0E1E">
        <w:rPr>
          <w:rFonts w:ascii="Calisto MT" w:hAnsi="Calisto MT"/>
          <w:color w:val="000000"/>
          <w:sz w:val="20"/>
          <w:szCs w:val="20"/>
        </w:rPr>
        <w:t xml:space="preserve"> &amp; </w:t>
      </w:r>
      <w:proofErr w:type="spellStart"/>
      <w:r w:rsidRPr="003E0E1E">
        <w:rPr>
          <w:rFonts w:ascii="Calisto MT" w:hAnsi="Calisto MT"/>
          <w:color w:val="000000"/>
          <w:sz w:val="20"/>
          <w:szCs w:val="20"/>
        </w:rPr>
        <w:t>Noerhayati</w:t>
      </w:r>
      <w:proofErr w:type="spellEnd"/>
      <w:r w:rsidRPr="003E0E1E">
        <w:rPr>
          <w:rFonts w:ascii="Calisto MT" w:hAnsi="Calisto MT"/>
          <w:color w:val="000000"/>
          <w:sz w:val="20"/>
          <w:szCs w:val="20"/>
        </w:rPr>
        <w:t xml:space="preserve">, 2015). The river mainstay discharge is the minimum discharge that is estimated to always exist (flow) in the river with a certain level of confidence which is basically obtained from statistical analysis of daily rain data and the condition of the relevant watershed (Muhammed et  al., 2004). </w:t>
      </w:r>
    </w:p>
    <w:p w:rsidR="00655706" w:rsidRPr="003E0E1E" w:rsidRDefault="00655706" w:rsidP="00655706">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sidRPr="003E0E1E">
        <w:rPr>
          <w:rFonts w:ascii="Calisto MT" w:hAnsi="Calisto MT"/>
          <w:color w:val="000000"/>
          <w:sz w:val="20"/>
          <w:szCs w:val="20"/>
        </w:rPr>
        <w:t xml:space="preserve">The mainstay river discharge can be analyzed using the NRECA method or the method developed by FJ Mock based on the condition of rivers in Indonesia. In this study, the FJ Mock method was used. The data used to analyze the mainstay discharge with the FJ Mock method are daily rainfall data, the number of rainy days per month, evapotranspiration data which is usually analyzed by the </w:t>
      </w:r>
      <w:proofErr w:type="spellStart"/>
      <w:r w:rsidRPr="003E0E1E">
        <w:rPr>
          <w:rFonts w:ascii="Calisto MT" w:hAnsi="Calisto MT"/>
          <w:color w:val="000000"/>
          <w:sz w:val="20"/>
          <w:szCs w:val="20"/>
        </w:rPr>
        <w:t>Penmann</w:t>
      </w:r>
      <w:proofErr w:type="spellEnd"/>
      <w:r w:rsidRPr="003E0E1E">
        <w:rPr>
          <w:rFonts w:ascii="Calisto MT" w:hAnsi="Calisto MT"/>
          <w:color w:val="000000"/>
          <w:sz w:val="20"/>
          <w:szCs w:val="20"/>
        </w:rPr>
        <w:t xml:space="preserve"> method, data on watershed area and land cover conditions. </w:t>
      </w:r>
    </w:p>
    <w:p w:rsidR="00655706" w:rsidRPr="003E0E1E" w:rsidRDefault="00655706" w:rsidP="00655706">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sidRPr="003E0E1E">
        <w:rPr>
          <w:rFonts w:ascii="Calisto MT" w:hAnsi="Calisto MT"/>
          <w:color w:val="000000"/>
          <w:sz w:val="20"/>
          <w:szCs w:val="20"/>
        </w:rPr>
        <w:t xml:space="preserve">The amount of evapotranspiration was analyzed by the </w:t>
      </w:r>
      <w:proofErr w:type="spellStart"/>
      <w:r w:rsidRPr="003E0E1E">
        <w:rPr>
          <w:rFonts w:ascii="Calisto MT" w:hAnsi="Calisto MT"/>
          <w:color w:val="000000"/>
          <w:sz w:val="20"/>
          <w:szCs w:val="20"/>
        </w:rPr>
        <w:t>Penmann</w:t>
      </w:r>
      <w:proofErr w:type="spellEnd"/>
      <w:r w:rsidRPr="003E0E1E">
        <w:rPr>
          <w:rFonts w:ascii="Calisto MT" w:hAnsi="Calisto MT"/>
          <w:color w:val="000000"/>
          <w:sz w:val="20"/>
          <w:szCs w:val="20"/>
        </w:rPr>
        <w:t xml:space="preserve"> method. The data needed for evapotranspiration analysis required for evapotranspiration analysis using the</w:t>
      </w:r>
      <w:r w:rsidR="008A27D8">
        <w:rPr>
          <w:rFonts w:ascii="Calisto MT" w:hAnsi="Calisto MT"/>
          <w:color w:val="000000"/>
          <w:sz w:val="20"/>
          <w:szCs w:val="20"/>
        </w:rPr>
        <w:t xml:space="preserve"> </w:t>
      </w:r>
      <w:r w:rsidRPr="003E0E1E">
        <w:rPr>
          <w:rFonts w:ascii="Calisto MT" w:hAnsi="Calisto MT"/>
          <w:color w:val="000000"/>
          <w:sz w:val="20"/>
          <w:szCs w:val="20"/>
        </w:rPr>
        <w:t xml:space="preserve">method </w:t>
      </w:r>
      <w:proofErr w:type="spellStart"/>
      <w:r w:rsidRPr="003E0E1E">
        <w:rPr>
          <w:rFonts w:ascii="Calisto MT" w:hAnsi="Calisto MT"/>
          <w:color w:val="000000"/>
          <w:sz w:val="20"/>
          <w:szCs w:val="20"/>
        </w:rPr>
        <w:t>Penmannare</w:t>
      </w:r>
      <w:proofErr w:type="spellEnd"/>
      <w:r w:rsidRPr="003E0E1E">
        <w:rPr>
          <w:rFonts w:ascii="Calisto MT" w:hAnsi="Calisto MT"/>
          <w:color w:val="000000"/>
          <w:sz w:val="20"/>
          <w:szCs w:val="20"/>
        </w:rPr>
        <w:t xml:space="preserve"> data on daily average temperature, air humidity, average hours of sunshine, and other data so that the daily evapotranspiration is obtained. The evapotranspiration data is then used for mainstay discharge analysis as well as the amount of infiltration that will become groundwater reserves. Other watersheds and subsequent years were analyzed to obtain the magnitude of the mainstay discharge and the volume of incoming water as groundwater reserves each year from 2011 to 2020. In Table 3, data are produced on the mainstay discharge and the volume of river surface water in </w:t>
      </w:r>
      <w:proofErr w:type="spellStart"/>
      <w:r w:rsidRPr="003E0E1E">
        <w:rPr>
          <w:rFonts w:ascii="Calisto MT" w:hAnsi="Calisto MT"/>
          <w:color w:val="000000"/>
          <w:sz w:val="20"/>
          <w:szCs w:val="20"/>
        </w:rPr>
        <w:t>Kranji</w:t>
      </w:r>
      <w:proofErr w:type="spellEnd"/>
      <w:r w:rsidRPr="003E0E1E">
        <w:rPr>
          <w:rFonts w:ascii="Calisto MT" w:hAnsi="Calisto MT"/>
          <w:color w:val="000000"/>
          <w:sz w:val="20"/>
          <w:szCs w:val="20"/>
        </w:rPr>
        <w:t xml:space="preserve"> village in 2001-2021.</w:t>
      </w:r>
    </w:p>
    <w:p w:rsidR="00655706" w:rsidRPr="00B05560" w:rsidRDefault="00655706" w:rsidP="00655706">
      <w:pPr>
        <w:pStyle w:val="Heading2"/>
        <w:spacing w:before="100" w:afterAutospacing="0" w:line="276" w:lineRule="auto"/>
        <w:jc w:val="both"/>
        <w:rPr>
          <w:rFonts w:ascii="Calisto MT" w:hAnsi="Calisto MT"/>
          <w:b/>
          <w:color w:val="000000" w:themeColor="text1"/>
          <w:sz w:val="20"/>
          <w:szCs w:val="20"/>
        </w:rPr>
      </w:pPr>
      <w:r w:rsidRPr="00B05560">
        <w:rPr>
          <w:rFonts w:ascii="Calisto MT" w:hAnsi="Calisto MT"/>
          <w:b/>
          <w:color w:val="000000" w:themeColor="text1"/>
          <w:sz w:val="20"/>
          <w:szCs w:val="20"/>
          <w:lang w:val="id-ID"/>
        </w:rPr>
        <w:t>CONCLUSION</w:t>
      </w:r>
    </w:p>
    <w:p w:rsidR="00655706" w:rsidRDefault="00655706" w:rsidP="00655706">
      <w:pPr>
        <w:pStyle w:val="Normal1"/>
        <w:widowControl w:val="0"/>
        <w:pBdr>
          <w:top w:val="nil"/>
          <w:left w:val="nil"/>
          <w:bottom w:val="nil"/>
          <w:right w:val="nil"/>
          <w:between w:val="nil"/>
        </w:pBdr>
        <w:spacing w:before="130"/>
        <w:ind w:left="52" w:right="-75" w:firstLine="715"/>
        <w:jc w:val="both"/>
        <w:rPr>
          <w:rFonts w:ascii="Calisto MT" w:hAnsi="Calisto MT" w:cs="Times New Roman"/>
          <w:sz w:val="20"/>
          <w:szCs w:val="20"/>
          <w:shd w:val="clear" w:color="auto" w:fill="FFFFFF"/>
        </w:rPr>
      </w:pPr>
      <w:r w:rsidRPr="00655706">
        <w:rPr>
          <w:rFonts w:ascii="Calisto MT" w:hAnsi="Calisto MT"/>
          <w:color w:val="000000"/>
          <w:sz w:val="20"/>
          <w:szCs w:val="20"/>
        </w:rPr>
        <w:t>The</w:t>
      </w:r>
      <w:r w:rsidRPr="00A2157F">
        <w:rPr>
          <w:rFonts w:ascii="Calisto MT" w:hAnsi="Calisto MT" w:cs="Times New Roman"/>
          <w:sz w:val="20"/>
          <w:szCs w:val="20"/>
        </w:rPr>
        <w:t xml:space="preserve"> five-tier diagnostic test is a five-level multiple-choice test consisting of the first tier, which is a multiple choice conceptual question with five answer choices, the second tier is the level of confidence in the answer to the se</w:t>
      </w:r>
      <w:r>
        <w:rPr>
          <w:rFonts w:ascii="Calisto MT" w:hAnsi="Calisto MT" w:cs="Times New Roman"/>
          <w:sz w:val="20"/>
          <w:szCs w:val="20"/>
        </w:rPr>
        <w:t>lected answer on the first tier</w:t>
      </w:r>
      <w:r w:rsidRPr="00A2157F">
        <w:rPr>
          <w:rFonts w:ascii="Calisto MT" w:hAnsi="Calisto MT" w:cs="Times New Roman"/>
          <w:sz w:val="20"/>
          <w:szCs w:val="20"/>
        </w:rPr>
        <w:t xml:space="preserve">, third tier, namely four choices of answer reasons with one open reason, fourth tier is </w:t>
      </w:r>
      <w:r w:rsidRPr="00A2157F">
        <w:rPr>
          <w:rFonts w:ascii="Calisto MT" w:hAnsi="Calisto MT" w:cs="Times New Roman"/>
          <w:sz w:val="20"/>
          <w:szCs w:val="20"/>
        </w:rPr>
        <w:lastRenderedPageBreak/>
        <w:t>the level of confidence in the correctne</w:t>
      </w:r>
      <w:r>
        <w:rPr>
          <w:rFonts w:ascii="Calisto MT" w:hAnsi="Calisto MT" w:cs="Times New Roman"/>
          <w:sz w:val="20"/>
          <w:szCs w:val="20"/>
        </w:rPr>
        <w:t>ss of the reasons for answers</w:t>
      </w:r>
      <w:r w:rsidRPr="00A2157F">
        <w:rPr>
          <w:rFonts w:ascii="Calisto MT" w:hAnsi="Calisto MT" w:cs="Times New Roman"/>
          <w:sz w:val="20"/>
          <w:szCs w:val="20"/>
        </w:rPr>
        <w:t>, tier five in the form of belief in the existence of a cause-and-effect relationship (correlation) between answers and reasons for answers</w:t>
      </w:r>
      <w:r w:rsidRPr="00981461">
        <w:rPr>
          <w:rFonts w:ascii="Calisto MT" w:hAnsi="Calisto MT" w:cs="Times New Roman"/>
          <w:sz w:val="20"/>
          <w:szCs w:val="20"/>
          <w:shd w:val="clear" w:color="auto" w:fill="FFFFFF"/>
        </w:rPr>
        <w:t xml:space="preserve">. </w:t>
      </w:r>
      <w:r w:rsidRPr="00A2157F">
        <w:rPr>
          <w:rFonts w:ascii="Calisto MT" w:hAnsi="Calisto MT" w:cs="Times New Roman"/>
          <w:sz w:val="20"/>
          <w:szCs w:val="20"/>
          <w:shd w:val="clear" w:color="auto" w:fill="FFFFFF"/>
        </w:rPr>
        <w:t xml:space="preserve">Expert validity test and instrument feasibility level obtained that the assessment developed was valid and met the eligibility requirements. The profile of students' conceptual understanding in maritime-based schools was 23.9% of students understood concepts, 33.5% of students did not understand concepts, and 38.8% </w:t>
      </w:r>
      <w:r>
        <w:rPr>
          <w:rFonts w:ascii="Calisto MT" w:hAnsi="Calisto MT" w:cs="Times New Roman"/>
          <w:sz w:val="20"/>
          <w:szCs w:val="20"/>
          <w:shd w:val="clear" w:color="auto" w:fill="FFFFFF"/>
        </w:rPr>
        <w:t xml:space="preserve">of students had misconceptions. </w:t>
      </w:r>
      <w:r w:rsidRPr="00F97BC8">
        <w:rPr>
          <w:rFonts w:ascii="Calisto MT" w:hAnsi="Calisto MT" w:cs="Times New Roman"/>
          <w:iCs/>
          <w:color w:val="000000"/>
          <w:sz w:val="20"/>
          <w:szCs w:val="20"/>
        </w:rPr>
        <w:t xml:space="preserve">The most dominant misconception is that the deeper a point in the fluid is, the greater the buoyancy </w:t>
      </w:r>
      <w:proofErr w:type="spellStart"/>
      <w:r w:rsidRPr="00F97BC8">
        <w:rPr>
          <w:rFonts w:ascii="Calisto MT" w:hAnsi="Calisto MT" w:cs="Times New Roman"/>
          <w:iCs/>
          <w:color w:val="000000"/>
          <w:sz w:val="20"/>
          <w:szCs w:val="20"/>
        </w:rPr>
        <w:t>experienced</w:t>
      </w:r>
      <w:r>
        <w:rPr>
          <w:rFonts w:ascii="Calisto MT" w:hAnsi="Calisto MT" w:cs="Times New Roman"/>
          <w:iCs/>
          <w:color w:val="000000"/>
          <w:sz w:val="20"/>
          <w:szCs w:val="20"/>
        </w:rPr>
        <w:t>.</w:t>
      </w:r>
      <w:r w:rsidRPr="00F97BC8">
        <w:rPr>
          <w:rFonts w:ascii="Calisto MT" w:hAnsi="Calisto MT" w:cs="Times New Roman"/>
          <w:iCs/>
          <w:color w:val="000000"/>
          <w:sz w:val="20"/>
          <w:szCs w:val="20"/>
        </w:rPr>
        <w:t>This</w:t>
      </w:r>
      <w:proofErr w:type="spellEnd"/>
      <w:r w:rsidRPr="00F97BC8">
        <w:rPr>
          <w:rFonts w:ascii="Calisto MT" w:hAnsi="Calisto MT" w:cs="Times New Roman"/>
          <w:iCs/>
          <w:color w:val="000000"/>
          <w:sz w:val="20"/>
          <w:szCs w:val="20"/>
        </w:rPr>
        <w:t xml:space="preserve"> student misconception is influenced by the conceptual appreciation and </w:t>
      </w:r>
      <w:r>
        <w:rPr>
          <w:rFonts w:ascii="Calisto MT" w:hAnsi="Calisto MT" w:cs="Times New Roman"/>
          <w:iCs/>
          <w:color w:val="000000"/>
          <w:sz w:val="20"/>
          <w:szCs w:val="20"/>
        </w:rPr>
        <w:t>intuition in daily life</w:t>
      </w:r>
      <w:r w:rsidRPr="00981461">
        <w:rPr>
          <w:rStyle w:val="apple-style-span"/>
          <w:rFonts w:ascii="Calisto MT" w:hAnsi="Calisto MT" w:cs="Times New Roman"/>
          <w:color w:val="000000" w:themeColor="text1" w:themeShade="BF"/>
          <w:sz w:val="20"/>
          <w:szCs w:val="20"/>
        </w:rPr>
        <w:t>.</w:t>
      </w:r>
      <w:r>
        <w:rPr>
          <w:rFonts w:ascii="Calisto MT" w:hAnsi="Calisto MT" w:cs="Times New Roman"/>
          <w:sz w:val="20"/>
          <w:szCs w:val="20"/>
          <w:shd w:val="clear" w:color="auto" w:fill="FFFFFF"/>
        </w:rPr>
        <w:t xml:space="preserve"> </w:t>
      </w:r>
    </w:p>
    <w:tbl>
      <w:tblPr>
        <w:tblStyle w:val="TableGrid"/>
        <w:tblpPr w:leftFromText="180" w:rightFromText="180" w:vertAnchor="text" w:horzAnchor="margin" w:tblpXSpec="right" w:tblpY="138"/>
        <w:tblW w:w="4111" w:type="dxa"/>
        <w:tblLayout w:type="fixed"/>
        <w:tblLook w:val="01E0"/>
      </w:tblPr>
      <w:tblGrid>
        <w:gridCol w:w="1134"/>
        <w:gridCol w:w="1418"/>
        <w:gridCol w:w="1559"/>
      </w:tblGrid>
      <w:tr w:rsidR="00DD0237" w:rsidRPr="00A8090A" w:rsidTr="00DD0237">
        <w:trPr>
          <w:trHeight w:val="527"/>
        </w:trPr>
        <w:tc>
          <w:tcPr>
            <w:tcW w:w="1134" w:type="dxa"/>
            <w:tcBorders>
              <w:top w:val="single" w:sz="4" w:space="0" w:color="auto"/>
              <w:left w:val="nil"/>
              <w:bottom w:val="single" w:sz="4" w:space="0" w:color="auto"/>
              <w:right w:val="nil"/>
            </w:tcBorders>
            <w:hideMark/>
          </w:tcPr>
          <w:p w:rsidR="00DD0237" w:rsidRPr="000642A7" w:rsidRDefault="00DD0237" w:rsidP="00DD0237">
            <w:pPr>
              <w:pStyle w:val="TableParagraph"/>
              <w:spacing w:before="0" w:line="276" w:lineRule="auto"/>
              <w:ind w:left="-246" w:firstLine="246"/>
              <w:rPr>
                <w:rFonts w:ascii="Calisto MT" w:hAnsi="Calisto MT"/>
                <w:b/>
                <w:sz w:val="20"/>
                <w:szCs w:val="20"/>
                <w:lang w:val="id-ID"/>
              </w:rPr>
            </w:pPr>
            <w:bookmarkStart w:id="1" w:name="_Hlk90731133"/>
            <w:r>
              <w:rPr>
                <w:rFonts w:ascii="Calisto MT" w:hAnsi="Calisto MT"/>
                <w:b/>
                <w:sz w:val="20"/>
                <w:szCs w:val="20"/>
                <w:lang w:val="id-ID"/>
              </w:rPr>
              <w:t>Year</w:t>
            </w:r>
          </w:p>
        </w:tc>
        <w:tc>
          <w:tcPr>
            <w:tcW w:w="1418" w:type="dxa"/>
            <w:tcBorders>
              <w:top w:val="single" w:sz="4" w:space="0" w:color="auto"/>
              <w:left w:val="nil"/>
              <w:bottom w:val="single" w:sz="4" w:space="0" w:color="auto"/>
              <w:right w:val="nil"/>
            </w:tcBorders>
            <w:hideMark/>
          </w:tcPr>
          <w:p w:rsidR="00DD0237" w:rsidRPr="00A8090A" w:rsidRDefault="00DD0237" w:rsidP="00DD0237">
            <w:pPr>
              <w:pStyle w:val="TableParagraph"/>
              <w:spacing w:before="0" w:line="276" w:lineRule="auto"/>
              <w:ind w:left="0" w:right="32"/>
              <w:rPr>
                <w:rFonts w:ascii="Calisto MT" w:hAnsi="Calisto MT"/>
                <w:b/>
                <w:sz w:val="20"/>
                <w:szCs w:val="20"/>
                <w:lang w:val="id-ID"/>
              </w:rPr>
            </w:pPr>
            <w:r w:rsidRPr="000642A7">
              <w:rPr>
                <w:rFonts w:ascii="Calisto MT" w:hAnsi="Calisto MT"/>
                <w:bCs/>
                <w:w w:val="95"/>
                <w:sz w:val="20"/>
                <w:szCs w:val="20"/>
                <w:lang w:val="id-ID"/>
              </w:rPr>
              <w:t>Mainstay</w:t>
            </w:r>
            <w:r>
              <w:rPr>
                <w:rFonts w:ascii="Calisto MT" w:hAnsi="Calisto MT"/>
                <w:bCs/>
                <w:w w:val="95"/>
                <w:sz w:val="20"/>
                <w:szCs w:val="20"/>
              </w:rPr>
              <w:t xml:space="preserve"> </w:t>
            </w:r>
            <w:r w:rsidRPr="000642A7">
              <w:rPr>
                <w:rFonts w:ascii="Calisto MT" w:hAnsi="Calisto MT"/>
                <w:bCs/>
                <w:w w:val="95"/>
                <w:sz w:val="20"/>
                <w:szCs w:val="20"/>
                <w:lang w:val="id-ID"/>
              </w:rPr>
              <w:t xml:space="preserve">discharge </w:t>
            </w:r>
            <w:r w:rsidRPr="000642A7">
              <w:rPr>
                <w:rFonts w:ascii="Calisto MT" w:hAnsi="Calisto MT"/>
                <w:bCs/>
                <w:sz w:val="20"/>
                <w:szCs w:val="20"/>
              </w:rPr>
              <w:t>(m</w:t>
            </w:r>
            <w:r w:rsidRPr="000642A7">
              <w:rPr>
                <w:rFonts w:ascii="Calisto MT" w:hAnsi="Calisto MT"/>
                <w:bCs/>
                <w:sz w:val="20"/>
                <w:szCs w:val="20"/>
                <w:vertAlign w:val="superscript"/>
              </w:rPr>
              <w:t>3</w:t>
            </w:r>
            <w:r w:rsidRPr="000642A7">
              <w:rPr>
                <w:rFonts w:ascii="Calisto MT" w:hAnsi="Calisto MT"/>
                <w:bCs/>
                <w:sz w:val="20"/>
                <w:szCs w:val="20"/>
              </w:rPr>
              <w:t>/</w:t>
            </w:r>
            <w:proofErr w:type="spellStart"/>
            <w:r w:rsidRPr="000642A7">
              <w:rPr>
                <w:rFonts w:ascii="Calisto MT" w:hAnsi="Calisto MT"/>
                <w:bCs/>
                <w:sz w:val="20"/>
                <w:szCs w:val="20"/>
              </w:rPr>
              <w:t>detik</w:t>
            </w:r>
            <w:proofErr w:type="spellEnd"/>
            <w:r w:rsidRPr="000642A7">
              <w:rPr>
                <w:rFonts w:ascii="Calisto MT" w:hAnsi="Calisto MT"/>
                <w:bCs/>
                <w:sz w:val="20"/>
                <w:szCs w:val="20"/>
              </w:rPr>
              <w:t>)</w:t>
            </w:r>
          </w:p>
        </w:tc>
        <w:tc>
          <w:tcPr>
            <w:tcW w:w="1559" w:type="dxa"/>
            <w:tcBorders>
              <w:top w:val="single" w:sz="4" w:space="0" w:color="auto"/>
              <w:left w:val="nil"/>
              <w:bottom w:val="single" w:sz="4" w:space="0" w:color="auto"/>
              <w:right w:val="nil"/>
            </w:tcBorders>
            <w:hideMark/>
          </w:tcPr>
          <w:p w:rsidR="00DD0237" w:rsidRDefault="00DD0237" w:rsidP="00DD0237">
            <w:pPr>
              <w:pStyle w:val="TableParagraph"/>
              <w:spacing w:before="0" w:line="276" w:lineRule="auto"/>
              <w:ind w:left="0"/>
              <w:rPr>
                <w:rFonts w:ascii="Calisto MT" w:hAnsi="Calisto MT"/>
                <w:bCs/>
                <w:spacing w:val="-4"/>
                <w:w w:val="95"/>
                <w:sz w:val="20"/>
                <w:szCs w:val="20"/>
                <w:lang w:val="id-ID"/>
              </w:rPr>
            </w:pPr>
            <w:r w:rsidRPr="000642A7">
              <w:rPr>
                <w:rFonts w:ascii="Calisto MT" w:hAnsi="Calisto MT"/>
                <w:bCs/>
                <w:spacing w:val="-4"/>
                <w:w w:val="95"/>
                <w:sz w:val="20"/>
                <w:szCs w:val="20"/>
                <w:lang w:val="id-ID"/>
              </w:rPr>
              <w:t>Water surface volume</w:t>
            </w:r>
          </w:p>
          <w:p w:rsidR="00DD0237" w:rsidRPr="00A8090A" w:rsidRDefault="00DD0237" w:rsidP="00DD0237">
            <w:pPr>
              <w:pStyle w:val="TableParagraph"/>
              <w:spacing w:before="0" w:line="276" w:lineRule="auto"/>
              <w:ind w:left="-246" w:right="108" w:firstLine="246"/>
              <w:rPr>
                <w:rFonts w:ascii="Calisto MT" w:hAnsi="Calisto MT"/>
                <w:b/>
                <w:sz w:val="20"/>
                <w:szCs w:val="20"/>
                <w:lang w:val="id-ID"/>
              </w:rPr>
            </w:pPr>
            <w:r w:rsidRPr="000642A7">
              <w:rPr>
                <w:rFonts w:ascii="Calisto MT" w:hAnsi="Calisto MT"/>
                <w:bCs/>
                <w:w w:val="95"/>
                <w:sz w:val="20"/>
                <w:szCs w:val="20"/>
              </w:rPr>
              <w:t>(x 10</w:t>
            </w:r>
            <w:r w:rsidRPr="000642A7">
              <w:rPr>
                <w:rFonts w:ascii="Calisto MT" w:hAnsi="Calisto MT"/>
                <w:bCs/>
                <w:w w:val="95"/>
                <w:sz w:val="20"/>
                <w:szCs w:val="20"/>
                <w:vertAlign w:val="superscript"/>
              </w:rPr>
              <w:t>9</w:t>
            </w:r>
            <w:r w:rsidRPr="000642A7">
              <w:rPr>
                <w:rFonts w:ascii="Calisto MT" w:hAnsi="Calisto MT"/>
                <w:bCs/>
                <w:spacing w:val="3"/>
                <w:w w:val="95"/>
                <w:sz w:val="20"/>
                <w:szCs w:val="20"/>
              </w:rPr>
              <w:t xml:space="preserve"> </w:t>
            </w:r>
            <w:r w:rsidRPr="000642A7">
              <w:rPr>
                <w:rFonts w:ascii="Calisto MT" w:hAnsi="Calisto MT"/>
                <w:bCs/>
                <w:w w:val="95"/>
                <w:sz w:val="20"/>
                <w:szCs w:val="20"/>
              </w:rPr>
              <w:t>m</w:t>
            </w:r>
            <w:r w:rsidRPr="000642A7">
              <w:rPr>
                <w:rFonts w:ascii="Calisto MT" w:hAnsi="Calisto MT"/>
                <w:bCs/>
                <w:w w:val="95"/>
                <w:sz w:val="20"/>
                <w:szCs w:val="20"/>
                <w:vertAlign w:val="superscript"/>
              </w:rPr>
              <w:t>3</w:t>
            </w:r>
            <w:r w:rsidRPr="000642A7">
              <w:rPr>
                <w:rFonts w:ascii="Calisto MT" w:hAnsi="Calisto MT"/>
                <w:bCs/>
                <w:w w:val="95"/>
                <w:sz w:val="20"/>
                <w:szCs w:val="20"/>
              </w:rPr>
              <w:t>)</w:t>
            </w:r>
          </w:p>
        </w:tc>
      </w:tr>
      <w:tr w:rsidR="00DD0237" w:rsidRPr="00A8090A" w:rsidTr="00DD0237">
        <w:trPr>
          <w:trHeight w:val="301"/>
        </w:trPr>
        <w:tc>
          <w:tcPr>
            <w:tcW w:w="1134" w:type="dxa"/>
            <w:tcBorders>
              <w:top w:val="single" w:sz="4" w:space="0" w:color="auto"/>
              <w:left w:val="nil"/>
              <w:bottom w:val="nil"/>
              <w:right w:val="nil"/>
            </w:tcBorders>
            <w:hideMark/>
          </w:tcPr>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rPr>
            </w:pPr>
            <w:r w:rsidRPr="00A8090A">
              <w:rPr>
                <w:rFonts w:ascii="Calisto MT" w:hAnsi="Calisto MT"/>
                <w:b/>
                <w:sz w:val="20"/>
                <w:szCs w:val="20"/>
              </w:rPr>
              <w:t>20</w:t>
            </w:r>
            <w:r w:rsidRPr="00A8090A">
              <w:rPr>
                <w:rFonts w:ascii="Calisto MT" w:hAnsi="Calisto MT"/>
                <w:b/>
                <w:sz w:val="20"/>
                <w:szCs w:val="20"/>
                <w:lang w:val="id-ID"/>
              </w:rPr>
              <w:t>11</w:t>
            </w:r>
          </w:p>
          <w:p w:rsidR="00DD0237" w:rsidRPr="00A06736" w:rsidRDefault="00DD0237" w:rsidP="00DD0237">
            <w:pPr>
              <w:ind w:left="-246" w:firstLine="246"/>
            </w:pPr>
          </w:p>
        </w:tc>
        <w:tc>
          <w:tcPr>
            <w:tcW w:w="1418" w:type="dxa"/>
            <w:tcBorders>
              <w:top w:val="single" w:sz="4" w:space="0" w:color="auto"/>
              <w:left w:val="nil"/>
              <w:bottom w:val="nil"/>
              <w:right w:val="nil"/>
            </w:tcBorders>
          </w:tcPr>
          <w:p w:rsidR="00DD0237" w:rsidRPr="000642A7" w:rsidRDefault="00DD0237" w:rsidP="00DD0237">
            <w:pPr>
              <w:pStyle w:val="TableParagraph"/>
              <w:spacing w:before="0" w:line="276" w:lineRule="auto"/>
              <w:ind w:left="-246" w:right="31" w:firstLine="420"/>
              <w:jc w:val="left"/>
              <w:rPr>
                <w:rFonts w:ascii="Calisto MT" w:hAnsi="Calisto MT"/>
                <w:bCs/>
                <w:sz w:val="20"/>
                <w:szCs w:val="20"/>
              </w:rPr>
            </w:pPr>
            <w:r w:rsidRPr="000642A7">
              <w:rPr>
                <w:rFonts w:ascii="Calisto MT" w:hAnsi="Calisto MT"/>
                <w:bCs/>
                <w:sz w:val="20"/>
                <w:szCs w:val="20"/>
              </w:rPr>
              <w:t>136.30</w:t>
            </w:r>
          </w:p>
        </w:tc>
        <w:tc>
          <w:tcPr>
            <w:tcW w:w="1559" w:type="dxa"/>
            <w:tcBorders>
              <w:top w:val="single" w:sz="4" w:space="0" w:color="auto"/>
              <w:left w:val="nil"/>
              <w:bottom w:val="nil"/>
              <w:right w:val="nil"/>
            </w:tcBorders>
          </w:tcPr>
          <w:p w:rsidR="00DD0237" w:rsidRPr="000642A7" w:rsidRDefault="00DD0237" w:rsidP="00DD0237">
            <w:pPr>
              <w:pStyle w:val="TableParagraph"/>
              <w:spacing w:before="100" w:after="100" w:line="276" w:lineRule="auto"/>
              <w:ind w:left="-246" w:right="31" w:firstLine="246"/>
              <w:rPr>
                <w:rFonts w:ascii="Calisto MT" w:hAnsi="Calisto MT"/>
                <w:bCs/>
                <w:sz w:val="20"/>
                <w:szCs w:val="20"/>
              </w:rPr>
            </w:pPr>
            <w:r w:rsidRPr="000642A7">
              <w:rPr>
                <w:rFonts w:ascii="Calisto MT" w:hAnsi="Calisto MT"/>
                <w:bCs/>
                <w:sz w:val="20"/>
                <w:szCs w:val="20"/>
              </w:rPr>
              <w:t>145</w:t>
            </w:r>
            <w:r w:rsidRPr="000642A7">
              <w:rPr>
                <w:rFonts w:ascii="Calisto MT" w:hAnsi="Calisto MT"/>
                <w:bCs/>
                <w:sz w:val="20"/>
                <w:szCs w:val="20"/>
                <w:lang w:val="id-ID"/>
              </w:rPr>
              <w:t xml:space="preserve">. </w:t>
            </w:r>
            <w:r w:rsidRPr="000642A7">
              <w:rPr>
                <w:rFonts w:ascii="Calisto MT" w:hAnsi="Calisto MT"/>
                <w:bCs/>
                <w:sz w:val="20"/>
                <w:szCs w:val="20"/>
              </w:rPr>
              <w:t>64</w:t>
            </w:r>
          </w:p>
        </w:tc>
      </w:tr>
      <w:tr w:rsidR="00DD0237" w:rsidRPr="00A8090A" w:rsidTr="00DD0237">
        <w:trPr>
          <w:trHeight w:val="771"/>
        </w:trPr>
        <w:tc>
          <w:tcPr>
            <w:tcW w:w="1134" w:type="dxa"/>
            <w:tcBorders>
              <w:top w:val="nil"/>
              <w:left w:val="nil"/>
              <w:bottom w:val="single" w:sz="4" w:space="0" w:color="auto"/>
              <w:right w:val="nil"/>
            </w:tcBorders>
            <w:hideMark/>
          </w:tcPr>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lang w:val="id-ID"/>
              </w:rPr>
            </w:pPr>
            <w:r w:rsidRPr="00A8090A">
              <w:rPr>
                <w:rFonts w:ascii="Calisto MT" w:hAnsi="Calisto MT"/>
                <w:b/>
                <w:sz w:val="20"/>
                <w:szCs w:val="20"/>
              </w:rPr>
              <w:t>20</w:t>
            </w:r>
            <w:r w:rsidRPr="00A8090A">
              <w:rPr>
                <w:rFonts w:ascii="Calisto MT" w:hAnsi="Calisto MT"/>
                <w:b/>
                <w:sz w:val="20"/>
                <w:szCs w:val="20"/>
                <w:lang w:val="id-ID"/>
              </w:rPr>
              <w:t>12</w:t>
            </w:r>
          </w:p>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rPr>
            </w:pPr>
            <w:r w:rsidRPr="00A8090A">
              <w:rPr>
                <w:rFonts w:ascii="Calisto MT" w:hAnsi="Calisto MT"/>
                <w:b/>
                <w:sz w:val="20"/>
                <w:szCs w:val="20"/>
              </w:rPr>
              <w:t>20</w:t>
            </w:r>
            <w:r w:rsidRPr="00A8090A">
              <w:rPr>
                <w:rFonts w:ascii="Calisto MT" w:hAnsi="Calisto MT"/>
                <w:b/>
                <w:sz w:val="20"/>
                <w:szCs w:val="20"/>
                <w:lang w:val="id-ID"/>
              </w:rPr>
              <w:t>1</w:t>
            </w:r>
            <w:r>
              <w:rPr>
                <w:rFonts w:ascii="Calisto MT" w:hAnsi="Calisto MT"/>
                <w:b/>
                <w:sz w:val="20"/>
                <w:szCs w:val="20"/>
              </w:rPr>
              <w:t>3</w:t>
            </w:r>
          </w:p>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rPr>
            </w:pPr>
            <w:r>
              <w:rPr>
                <w:rFonts w:ascii="Calisto MT" w:hAnsi="Calisto MT"/>
                <w:b/>
                <w:sz w:val="20"/>
                <w:szCs w:val="20"/>
              </w:rPr>
              <w:t>2014</w:t>
            </w:r>
          </w:p>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rPr>
            </w:pPr>
            <w:r>
              <w:rPr>
                <w:rFonts w:ascii="Calisto MT" w:hAnsi="Calisto MT"/>
                <w:b/>
                <w:sz w:val="20"/>
                <w:szCs w:val="20"/>
              </w:rPr>
              <w:t>2015</w:t>
            </w:r>
          </w:p>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rPr>
            </w:pPr>
            <w:r>
              <w:rPr>
                <w:rFonts w:ascii="Calisto MT" w:hAnsi="Calisto MT"/>
                <w:b/>
                <w:sz w:val="20"/>
                <w:szCs w:val="20"/>
              </w:rPr>
              <w:t>2016</w:t>
            </w:r>
          </w:p>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rPr>
            </w:pPr>
            <w:r>
              <w:rPr>
                <w:rFonts w:ascii="Calisto MT" w:hAnsi="Calisto MT"/>
                <w:b/>
                <w:sz w:val="20"/>
                <w:szCs w:val="20"/>
              </w:rPr>
              <w:t>2017</w:t>
            </w:r>
          </w:p>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rPr>
            </w:pPr>
            <w:r>
              <w:rPr>
                <w:rFonts w:ascii="Calisto MT" w:hAnsi="Calisto MT"/>
                <w:b/>
                <w:sz w:val="20"/>
                <w:szCs w:val="20"/>
              </w:rPr>
              <w:t>2018</w:t>
            </w:r>
          </w:p>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rPr>
            </w:pPr>
            <w:r>
              <w:rPr>
                <w:rFonts w:ascii="Calisto MT" w:hAnsi="Calisto MT"/>
                <w:b/>
                <w:sz w:val="20"/>
                <w:szCs w:val="20"/>
              </w:rPr>
              <w:t>2019</w:t>
            </w:r>
          </w:p>
          <w:p w:rsidR="00DD0237" w:rsidRDefault="00DD0237" w:rsidP="00DD0237">
            <w:pPr>
              <w:pStyle w:val="TableParagraph"/>
              <w:spacing w:before="0" w:beforeAutospacing="0" w:afterAutospacing="0" w:line="276" w:lineRule="auto"/>
              <w:ind w:left="-244" w:right="335" w:firstLine="244"/>
              <w:rPr>
                <w:rFonts w:ascii="Calisto MT" w:hAnsi="Calisto MT"/>
                <w:b/>
                <w:sz w:val="20"/>
                <w:szCs w:val="20"/>
              </w:rPr>
            </w:pPr>
            <w:r>
              <w:rPr>
                <w:rFonts w:ascii="Calisto MT" w:hAnsi="Calisto MT"/>
                <w:b/>
                <w:sz w:val="20"/>
                <w:szCs w:val="20"/>
              </w:rPr>
              <w:t>2020</w:t>
            </w:r>
          </w:p>
          <w:p w:rsidR="00DD0237" w:rsidRPr="005A0576" w:rsidRDefault="00DD0237" w:rsidP="00DD0237">
            <w:pPr>
              <w:pStyle w:val="TableParagraph"/>
              <w:spacing w:before="0" w:line="276" w:lineRule="auto"/>
              <w:ind w:left="-246" w:firstLine="246"/>
              <w:rPr>
                <w:rFonts w:ascii="Calisto MT" w:hAnsi="Calisto MT"/>
                <w:bCs/>
                <w:sz w:val="20"/>
                <w:szCs w:val="20"/>
              </w:rPr>
            </w:pPr>
          </w:p>
        </w:tc>
        <w:tc>
          <w:tcPr>
            <w:tcW w:w="1418" w:type="dxa"/>
            <w:tcBorders>
              <w:top w:val="nil"/>
              <w:left w:val="nil"/>
              <w:bottom w:val="single" w:sz="4" w:space="0" w:color="auto"/>
              <w:right w:val="nil"/>
            </w:tcBorders>
          </w:tcPr>
          <w:p w:rsidR="00DD0237" w:rsidRDefault="00DD0237" w:rsidP="00DD0237">
            <w:pPr>
              <w:pStyle w:val="TableParagraph"/>
              <w:spacing w:before="0" w:beforeAutospacing="0" w:afterAutospacing="0" w:line="276" w:lineRule="auto"/>
              <w:ind w:left="-244" w:right="28" w:firstLine="420"/>
              <w:jc w:val="left"/>
              <w:rPr>
                <w:rFonts w:ascii="Calisto MT" w:hAnsi="Calisto MT"/>
                <w:bCs/>
                <w:sz w:val="20"/>
                <w:szCs w:val="20"/>
              </w:rPr>
            </w:pPr>
            <w:r w:rsidRPr="000642A7">
              <w:rPr>
                <w:rFonts w:ascii="Calisto MT" w:hAnsi="Calisto MT"/>
                <w:bCs/>
                <w:sz w:val="20"/>
                <w:szCs w:val="20"/>
              </w:rPr>
              <w:t>4.30</w:t>
            </w:r>
          </w:p>
          <w:p w:rsidR="00DD0237" w:rsidRDefault="00DD0237" w:rsidP="00DD0237">
            <w:pPr>
              <w:pStyle w:val="TableParagraph"/>
              <w:spacing w:before="0" w:beforeAutospacing="0" w:afterAutospacing="0" w:line="276" w:lineRule="auto"/>
              <w:ind w:left="-244" w:right="28" w:firstLine="420"/>
              <w:jc w:val="left"/>
              <w:rPr>
                <w:rFonts w:ascii="Calisto MT" w:hAnsi="Calisto MT"/>
                <w:bCs/>
                <w:sz w:val="20"/>
                <w:szCs w:val="20"/>
              </w:rPr>
            </w:pPr>
            <w:r w:rsidRPr="000642A7">
              <w:rPr>
                <w:rFonts w:ascii="Calisto MT" w:hAnsi="Calisto MT"/>
                <w:bCs/>
                <w:sz w:val="20"/>
                <w:szCs w:val="20"/>
              </w:rPr>
              <w:t>133.71</w:t>
            </w:r>
          </w:p>
          <w:p w:rsidR="00DD0237" w:rsidRDefault="00DD0237" w:rsidP="00DD0237">
            <w:pPr>
              <w:pStyle w:val="TableParagraph"/>
              <w:spacing w:before="0" w:beforeAutospacing="0" w:afterAutospacing="0" w:line="276" w:lineRule="auto"/>
              <w:ind w:left="-244" w:right="28" w:firstLine="420"/>
              <w:jc w:val="left"/>
              <w:rPr>
                <w:rFonts w:ascii="Calisto MT" w:hAnsi="Calisto MT"/>
                <w:bCs/>
                <w:sz w:val="20"/>
                <w:szCs w:val="20"/>
              </w:rPr>
            </w:pPr>
            <w:r w:rsidRPr="000642A7">
              <w:rPr>
                <w:rFonts w:ascii="Calisto MT" w:hAnsi="Calisto MT"/>
                <w:bCs/>
                <w:sz w:val="20"/>
                <w:szCs w:val="20"/>
              </w:rPr>
              <w:t>137.07</w:t>
            </w:r>
          </w:p>
          <w:p w:rsidR="00DD0237" w:rsidRDefault="00DD0237" w:rsidP="00DD0237">
            <w:pPr>
              <w:pStyle w:val="TableParagraph"/>
              <w:spacing w:before="0" w:beforeAutospacing="0" w:afterAutospacing="0" w:line="276" w:lineRule="auto"/>
              <w:ind w:left="-244" w:right="28" w:firstLine="420"/>
              <w:jc w:val="left"/>
              <w:rPr>
                <w:rFonts w:ascii="Calisto MT" w:hAnsi="Calisto MT"/>
                <w:bCs/>
                <w:sz w:val="20"/>
                <w:szCs w:val="20"/>
              </w:rPr>
            </w:pPr>
            <w:r w:rsidRPr="000642A7">
              <w:rPr>
                <w:rFonts w:ascii="Calisto MT" w:hAnsi="Calisto MT"/>
                <w:bCs/>
                <w:sz w:val="20"/>
                <w:szCs w:val="20"/>
              </w:rPr>
              <w:t>149.45</w:t>
            </w:r>
          </w:p>
          <w:p w:rsidR="00DD0237" w:rsidRDefault="00DD0237" w:rsidP="00DD0237">
            <w:pPr>
              <w:pStyle w:val="TableParagraph"/>
              <w:spacing w:before="0" w:beforeAutospacing="0" w:afterAutospacing="0" w:line="276" w:lineRule="auto"/>
              <w:ind w:left="-244" w:right="28" w:firstLine="420"/>
              <w:jc w:val="left"/>
              <w:rPr>
                <w:rFonts w:ascii="Calisto MT" w:hAnsi="Calisto MT"/>
                <w:bCs/>
                <w:sz w:val="20"/>
                <w:szCs w:val="20"/>
              </w:rPr>
            </w:pPr>
            <w:r w:rsidRPr="000642A7">
              <w:rPr>
                <w:rFonts w:ascii="Calisto MT" w:hAnsi="Calisto MT"/>
                <w:bCs/>
                <w:sz w:val="20"/>
                <w:szCs w:val="20"/>
              </w:rPr>
              <w:t>145.82</w:t>
            </w:r>
          </w:p>
          <w:p w:rsidR="00DD0237" w:rsidRDefault="00DD0237" w:rsidP="00DD0237">
            <w:pPr>
              <w:pStyle w:val="TableParagraph"/>
              <w:spacing w:before="0" w:beforeAutospacing="0" w:afterAutospacing="0" w:line="276" w:lineRule="auto"/>
              <w:ind w:left="-244" w:right="28" w:firstLine="420"/>
              <w:jc w:val="left"/>
              <w:rPr>
                <w:rFonts w:ascii="Calisto MT" w:hAnsi="Calisto MT"/>
                <w:bCs/>
                <w:sz w:val="20"/>
                <w:szCs w:val="20"/>
              </w:rPr>
            </w:pPr>
            <w:r w:rsidRPr="000642A7">
              <w:rPr>
                <w:rFonts w:ascii="Calisto MT" w:hAnsi="Calisto MT"/>
                <w:bCs/>
                <w:sz w:val="20"/>
                <w:szCs w:val="20"/>
              </w:rPr>
              <w:t>146.05</w:t>
            </w:r>
          </w:p>
          <w:p w:rsidR="00DD0237" w:rsidRDefault="00DD0237" w:rsidP="00DD0237">
            <w:pPr>
              <w:pStyle w:val="TableParagraph"/>
              <w:spacing w:before="0" w:beforeAutospacing="0" w:afterAutospacing="0" w:line="276" w:lineRule="auto"/>
              <w:ind w:left="-244" w:right="28" w:firstLine="420"/>
              <w:jc w:val="left"/>
              <w:rPr>
                <w:rFonts w:ascii="Calisto MT" w:hAnsi="Calisto MT"/>
                <w:bCs/>
                <w:sz w:val="20"/>
                <w:szCs w:val="20"/>
              </w:rPr>
            </w:pPr>
            <w:r w:rsidRPr="000642A7">
              <w:rPr>
                <w:rFonts w:ascii="Calisto MT" w:hAnsi="Calisto MT"/>
                <w:bCs/>
                <w:sz w:val="20"/>
                <w:szCs w:val="20"/>
              </w:rPr>
              <w:t>246.12</w:t>
            </w:r>
          </w:p>
          <w:p w:rsidR="00DD0237" w:rsidRDefault="00DD0237" w:rsidP="00DD0237">
            <w:pPr>
              <w:pStyle w:val="TableParagraph"/>
              <w:spacing w:before="0" w:beforeAutospacing="0" w:afterAutospacing="0" w:line="276" w:lineRule="auto"/>
              <w:ind w:left="-244" w:right="28" w:firstLine="420"/>
              <w:jc w:val="left"/>
              <w:rPr>
                <w:rFonts w:ascii="Calisto MT" w:hAnsi="Calisto MT"/>
                <w:bCs/>
                <w:sz w:val="20"/>
                <w:szCs w:val="20"/>
              </w:rPr>
            </w:pPr>
            <w:r w:rsidRPr="000642A7">
              <w:rPr>
                <w:rFonts w:ascii="Calisto MT" w:hAnsi="Calisto MT"/>
                <w:bCs/>
                <w:sz w:val="20"/>
                <w:szCs w:val="20"/>
              </w:rPr>
              <w:t>174.40</w:t>
            </w:r>
          </w:p>
          <w:p w:rsidR="00DD0237" w:rsidRPr="007648E3" w:rsidRDefault="00DD0237" w:rsidP="00DD0237">
            <w:pPr>
              <w:pStyle w:val="TableParagraph"/>
              <w:spacing w:before="0" w:beforeAutospacing="0" w:afterAutospacing="0" w:line="276" w:lineRule="auto"/>
              <w:ind w:left="-244" w:right="28" w:firstLine="420"/>
              <w:jc w:val="left"/>
            </w:pPr>
            <w:r w:rsidRPr="000642A7">
              <w:rPr>
                <w:rFonts w:ascii="Calisto MT" w:hAnsi="Calisto MT"/>
                <w:bCs/>
                <w:sz w:val="20"/>
                <w:szCs w:val="20"/>
              </w:rPr>
              <w:t>5.50</w:t>
            </w:r>
          </w:p>
        </w:tc>
        <w:tc>
          <w:tcPr>
            <w:tcW w:w="1559" w:type="dxa"/>
            <w:tcBorders>
              <w:top w:val="nil"/>
              <w:left w:val="nil"/>
              <w:bottom w:val="single" w:sz="4" w:space="0" w:color="auto"/>
              <w:right w:val="nil"/>
            </w:tcBorders>
          </w:tcPr>
          <w:p w:rsidR="00DD0237" w:rsidRDefault="00DD0237" w:rsidP="00DD0237">
            <w:pPr>
              <w:pStyle w:val="TableParagraph"/>
              <w:spacing w:before="0" w:beforeAutospacing="0" w:afterAutospacing="0" w:line="276" w:lineRule="auto"/>
              <w:ind w:left="-244" w:right="28" w:firstLine="244"/>
              <w:rPr>
                <w:rFonts w:ascii="Calisto MT" w:hAnsi="Calisto MT"/>
                <w:bCs/>
                <w:sz w:val="20"/>
                <w:szCs w:val="20"/>
              </w:rPr>
            </w:pPr>
            <w:r w:rsidRPr="000642A7">
              <w:rPr>
                <w:rFonts w:ascii="Calisto MT" w:hAnsi="Calisto MT"/>
                <w:bCs/>
                <w:sz w:val="20"/>
                <w:szCs w:val="20"/>
              </w:rPr>
              <w:t>4.59</w:t>
            </w:r>
          </w:p>
          <w:p w:rsidR="00DD0237" w:rsidRDefault="00DD0237" w:rsidP="00DD0237">
            <w:pPr>
              <w:pStyle w:val="TableParagraph"/>
              <w:spacing w:before="0" w:beforeAutospacing="0" w:afterAutospacing="0" w:line="276" w:lineRule="auto"/>
              <w:ind w:left="-244" w:right="28" w:firstLine="244"/>
              <w:rPr>
                <w:rFonts w:ascii="Calisto MT" w:hAnsi="Calisto MT"/>
                <w:bCs/>
                <w:sz w:val="20"/>
                <w:szCs w:val="20"/>
              </w:rPr>
            </w:pPr>
            <w:r w:rsidRPr="000642A7">
              <w:rPr>
                <w:rFonts w:ascii="Calisto MT" w:hAnsi="Calisto MT"/>
                <w:bCs/>
                <w:sz w:val="20"/>
                <w:szCs w:val="20"/>
              </w:rPr>
              <w:t>4.22</w:t>
            </w:r>
          </w:p>
          <w:p w:rsidR="00DD0237" w:rsidRDefault="00DD0237" w:rsidP="00DD0237">
            <w:pPr>
              <w:pStyle w:val="TableParagraph"/>
              <w:spacing w:before="0" w:beforeAutospacing="0" w:afterAutospacing="0" w:line="276" w:lineRule="auto"/>
              <w:ind w:left="-244" w:right="28" w:firstLine="244"/>
              <w:rPr>
                <w:rFonts w:ascii="Calisto MT" w:hAnsi="Calisto MT"/>
                <w:bCs/>
                <w:sz w:val="20"/>
                <w:szCs w:val="20"/>
              </w:rPr>
            </w:pPr>
            <w:r w:rsidRPr="000642A7">
              <w:rPr>
                <w:rFonts w:ascii="Calisto MT" w:hAnsi="Calisto MT"/>
                <w:bCs/>
                <w:sz w:val="20"/>
                <w:szCs w:val="20"/>
              </w:rPr>
              <w:t>4.32</w:t>
            </w:r>
          </w:p>
          <w:p w:rsidR="00DD0237" w:rsidRPr="0096672F" w:rsidRDefault="00DD0237" w:rsidP="00DD0237">
            <w:pPr>
              <w:pStyle w:val="TableParagraph"/>
              <w:spacing w:before="0" w:beforeAutospacing="0" w:afterAutospacing="0" w:line="276" w:lineRule="auto"/>
              <w:ind w:left="-244" w:right="28" w:firstLine="244"/>
              <w:rPr>
                <w:rFonts w:ascii="Calisto MT" w:hAnsi="Calisto MT"/>
                <w:bCs/>
                <w:sz w:val="20"/>
                <w:szCs w:val="20"/>
              </w:rPr>
            </w:pPr>
            <w:r w:rsidRPr="0096672F">
              <w:rPr>
                <w:rFonts w:ascii="Calisto MT" w:hAnsi="Calisto MT"/>
                <w:bCs/>
                <w:sz w:val="20"/>
                <w:szCs w:val="20"/>
              </w:rPr>
              <w:t>4.71</w:t>
            </w:r>
          </w:p>
          <w:p w:rsidR="00DD0237" w:rsidRPr="0096672F" w:rsidRDefault="00DD0237" w:rsidP="00DD0237">
            <w:pPr>
              <w:pStyle w:val="TableParagraph"/>
              <w:spacing w:before="0" w:beforeAutospacing="0" w:afterAutospacing="0" w:line="276" w:lineRule="auto"/>
              <w:ind w:left="-244" w:right="28" w:firstLine="244"/>
              <w:rPr>
                <w:rFonts w:ascii="Calisto MT" w:hAnsi="Calisto MT"/>
                <w:bCs/>
                <w:sz w:val="20"/>
                <w:szCs w:val="20"/>
              </w:rPr>
            </w:pPr>
            <w:r w:rsidRPr="0096672F">
              <w:rPr>
                <w:rFonts w:ascii="Calisto MT" w:hAnsi="Calisto MT"/>
                <w:bCs/>
                <w:sz w:val="20"/>
                <w:szCs w:val="20"/>
              </w:rPr>
              <w:t>4.60</w:t>
            </w:r>
          </w:p>
          <w:p w:rsidR="00DD0237" w:rsidRPr="0096672F" w:rsidRDefault="00DD0237" w:rsidP="00DD0237">
            <w:pPr>
              <w:pStyle w:val="TableParagraph"/>
              <w:spacing w:before="0" w:beforeAutospacing="0" w:afterAutospacing="0" w:line="276" w:lineRule="auto"/>
              <w:ind w:left="-244" w:right="28" w:firstLine="244"/>
              <w:rPr>
                <w:rFonts w:ascii="Calisto MT" w:hAnsi="Calisto MT"/>
                <w:bCs/>
                <w:sz w:val="20"/>
                <w:szCs w:val="20"/>
              </w:rPr>
            </w:pPr>
            <w:r w:rsidRPr="0096672F">
              <w:rPr>
                <w:rFonts w:ascii="Calisto MT" w:hAnsi="Calisto MT"/>
                <w:bCs/>
                <w:sz w:val="20"/>
                <w:szCs w:val="20"/>
              </w:rPr>
              <w:t>4.61</w:t>
            </w:r>
          </w:p>
          <w:p w:rsidR="00DD0237" w:rsidRPr="0096672F" w:rsidRDefault="00DD0237" w:rsidP="00DD0237">
            <w:pPr>
              <w:pStyle w:val="TableParagraph"/>
              <w:spacing w:before="0" w:beforeAutospacing="0" w:afterAutospacing="0" w:line="276" w:lineRule="auto"/>
              <w:ind w:left="-244" w:right="28" w:firstLine="244"/>
              <w:rPr>
                <w:rFonts w:ascii="Calisto MT" w:hAnsi="Calisto MT"/>
                <w:bCs/>
                <w:sz w:val="20"/>
                <w:szCs w:val="20"/>
              </w:rPr>
            </w:pPr>
            <w:r w:rsidRPr="0096672F">
              <w:rPr>
                <w:rFonts w:ascii="Calisto MT" w:hAnsi="Calisto MT"/>
                <w:bCs/>
                <w:sz w:val="20"/>
                <w:szCs w:val="20"/>
              </w:rPr>
              <w:t>7.76</w:t>
            </w:r>
          </w:p>
          <w:p w:rsidR="00DD0237" w:rsidRPr="0096672F" w:rsidRDefault="00DD0237" w:rsidP="00DD0237">
            <w:pPr>
              <w:pStyle w:val="TableParagraph"/>
              <w:spacing w:before="0" w:beforeAutospacing="0" w:afterAutospacing="0" w:line="276" w:lineRule="auto"/>
              <w:ind w:left="-244" w:right="28" w:firstLine="244"/>
              <w:rPr>
                <w:rFonts w:ascii="Calisto MT" w:hAnsi="Calisto MT"/>
                <w:bCs/>
                <w:sz w:val="20"/>
                <w:szCs w:val="20"/>
              </w:rPr>
            </w:pPr>
            <w:r w:rsidRPr="0096672F">
              <w:rPr>
                <w:rFonts w:ascii="Calisto MT" w:hAnsi="Calisto MT"/>
                <w:bCs/>
                <w:sz w:val="20"/>
                <w:szCs w:val="20"/>
              </w:rPr>
              <w:t>155.58</w:t>
            </w:r>
          </w:p>
          <w:p w:rsidR="00DD0237" w:rsidRPr="0096672F" w:rsidRDefault="00DD0237" w:rsidP="00DD0237">
            <w:pPr>
              <w:pStyle w:val="TableParagraph"/>
              <w:spacing w:before="0" w:beforeAutospacing="0" w:afterAutospacing="0" w:line="276" w:lineRule="auto"/>
              <w:ind w:left="-244" w:right="28" w:firstLine="244"/>
              <w:rPr>
                <w:rFonts w:ascii="Calisto MT" w:hAnsi="Calisto MT"/>
                <w:bCs/>
                <w:sz w:val="20"/>
                <w:szCs w:val="20"/>
              </w:rPr>
            </w:pPr>
            <w:r w:rsidRPr="0096672F">
              <w:rPr>
                <w:rFonts w:ascii="Calisto MT" w:hAnsi="Calisto MT"/>
                <w:bCs/>
                <w:sz w:val="20"/>
                <w:szCs w:val="20"/>
              </w:rPr>
              <w:t>4.91</w:t>
            </w:r>
          </w:p>
        </w:tc>
      </w:tr>
      <w:bookmarkEnd w:id="1"/>
    </w:tbl>
    <w:p w:rsidR="00F943C7" w:rsidRDefault="00F943C7" w:rsidP="00F8561D">
      <w:pPr>
        <w:pStyle w:val="Normal1"/>
        <w:widowControl w:val="0"/>
        <w:pBdr>
          <w:top w:val="nil"/>
          <w:left w:val="nil"/>
          <w:bottom w:val="nil"/>
          <w:right w:val="nil"/>
          <w:between w:val="nil"/>
        </w:pBdr>
        <w:spacing w:before="130"/>
        <w:ind w:right="-75"/>
        <w:jc w:val="both"/>
        <w:rPr>
          <w:rFonts w:ascii="Calisto MT" w:hAnsi="Calisto MT" w:cs="Times New Roman"/>
          <w:sz w:val="20"/>
          <w:szCs w:val="20"/>
          <w:shd w:val="clear" w:color="auto" w:fill="FFFFFF"/>
        </w:rPr>
      </w:pPr>
    </w:p>
    <w:p w:rsidR="00540D12" w:rsidRPr="00540D12" w:rsidRDefault="00F8561D" w:rsidP="00540D12">
      <w:pPr>
        <w:pStyle w:val="Normal1"/>
        <w:widowControl w:val="0"/>
        <w:pBdr>
          <w:top w:val="nil"/>
          <w:left w:val="nil"/>
          <w:bottom w:val="nil"/>
          <w:right w:val="nil"/>
          <w:between w:val="nil"/>
        </w:pBdr>
        <w:spacing w:after="120"/>
        <w:ind w:left="51" w:right="-74" w:firstLine="714"/>
        <w:jc w:val="both"/>
        <w:rPr>
          <w:rFonts w:ascii="Calisto MT" w:hAnsi="Calisto MT"/>
          <w:color w:val="000000"/>
          <w:sz w:val="20"/>
          <w:szCs w:val="20"/>
        </w:rPr>
      </w:pPr>
      <w:r w:rsidRPr="000642A7">
        <w:rPr>
          <w:rFonts w:ascii="Calisto MT" w:hAnsi="Calisto MT"/>
          <w:color w:val="000000"/>
          <w:sz w:val="20"/>
          <w:szCs w:val="20"/>
        </w:rPr>
        <w:t>In 2011 the mainstay discharge was 136.30 m</w:t>
      </w:r>
      <w:r w:rsidRPr="000642A7">
        <w:rPr>
          <w:rFonts w:ascii="Calisto MT" w:hAnsi="Calisto MT"/>
          <w:color w:val="000000"/>
          <w:sz w:val="20"/>
          <w:szCs w:val="20"/>
          <w:vertAlign w:val="superscript"/>
        </w:rPr>
        <w:t>3</w:t>
      </w:r>
      <w:r w:rsidRPr="000642A7">
        <w:rPr>
          <w:rFonts w:ascii="Calisto MT" w:hAnsi="Calisto MT"/>
          <w:color w:val="000000"/>
          <w:sz w:val="20"/>
          <w:szCs w:val="20"/>
        </w:rPr>
        <w:t>/second and the surface water volume was 4.30</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in 2012 the reliable discharge was 145.64 m</w:t>
      </w:r>
      <w:r w:rsidRPr="000642A7">
        <w:rPr>
          <w:rFonts w:ascii="Calisto MT" w:hAnsi="Calisto MT"/>
          <w:color w:val="000000"/>
          <w:sz w:val="20"/>
          <w:szCs w:val="20"/>
          <w:vertAlign w:val="superscript"/>
        </w:rPr>
        <w:t>3</w:t>
      </w:r>
      <w:r w:rsidRPr="000642A7">
        <w:rPr>
          <w:rFonts w:ascii="Calisto MT" w:hAnsi="Calisto MT"/>
          <w:color w:val="000000"/>
          <w:sz w:val="20"/>
          <w:szCs w:val="20"/>
        </w:rPr>
        <w:t>/second and the surface water volume was 4.59</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in 2013 the reliable discharge was 133.71 m</w:t>
      </w:r>
      <w:r w:rsidRPr="000642A7">
        <w:rPr>
          <w:rFonts w:ascii="Calisto MT" w:hAnsi="Calisto MT"/>
          <w:color w:val="000000"/>
          <w:sz w:val="20"/>
          <w:szCs w:val="20"/>
          <w:vertAlign w:val="superscript"/>
        </w:rPr>
        <w:t>3</w:t>
      </w:r>
      <w:r w:rsidRPr="000642A7">
        <w:rPr>
          <w:rFonts w:ascii="Calisto MT" w:hAnsi="Calisto MT"/>
          <w:color w:val="000000"/>
          <w:sz w:val="20"/>
          <w:szCs w:val="20"/>
        </w:rPr>
        <w:t>/second and the surface water volume was 4.22</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in 2014 the reliable discharge was 137.07 m</w:t>
      </w:r>
      <w:r w:rsidRPr="000642A7">
        <w:rPr>
          <w:rFonts w:ascii="Calisto MT" w:hAnsi="Calisto MT"/>
          <w:color w:val="000000"/>
          <w:sz w:val="20"/>
          <w:szCs w:val="20"/>
          <w:vertAlign w:val="superscript"/>
        </w:rPr>
        <w:t>3</w:t>
      </w:r>
      <w:r w:rsidRPr="000642A7">
        <w:rPr>
          <w:rFonts w:ascii="Calisto MT" w:hAnsi="Calisto MT"/>
          <w:color w:val="000000"/>
          <w:sz w:val="20"/>
          <w:szCs w:val="20"/>
        </w:rPr>
        <w:t>/second and the surface water volume is 4.32</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in 2015 the reliable discharge was 149.45 m</w:t>
      </w:r>
      <w:r w:rsidRPr="000642A7">
        <w:rPr>
          <w:rFonts w:ascii="Calisto MT" w:hAnsi="Calisto MT"/>
          <w:color w:val="000000"/>
          <w:sz w:val="20"/>
          <w:szCs w:val="20"/>
          <w:vertAlign w:val="superscript"/>
        </w:rPr>
        <w:t>3</w:t>
      </w:r>
      <w:r w:rsidRPr="000642A7">
        <w:rPr>
          <w:rFonts w:ascii="Calisto MT" w:hAnsi="Calisto MT"/>
          <w:color w:val="000000"/>
          <w:sz w:val="20"/>
          <w:szCs w:val="20"/>
        </w:rPr>
        <w:t xml:space="preserve">/second and </w:t>
      </w:r>
      <w:proofErr w:type="spellStart"/>
      <w:r w:rsidRPr="000642A7">
        <w:rPr>
          <w:rFonts w:ascii="Calisto MT" w:hAnsi="Calisto MT"/>
          <w:color w:val="000000"/>
          <w:sz w:val="20"/>
          <w:szCs w:val="20"/>
        </w:rPr>
        <w:t>thewater</w:t>
      </w:r>
      <w:proofErr w:type="spellEnd"/>
      <w:r w:rsidRPr="000642A7">
        <w:rPr>
          <w:rFonts w:ascii="Calisto MT" w:hAnsi="Calisto MT"/>
          <w:color w:val="000000"/>
          <w:sz w:val="20"/>
          <w:szCs w:val="20"/>
        </w:rPr>
        <w:t xml:space="preserve"> volume was  surface4.71</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xml:space="preserve">, in 2016 the </w:t>
      </w:r>
      <w:r w:rsidRPr="000642A7">
        <w:rPr>
          <w:rFonts w:ascii="Calisto MT" w:hAnsi="Calisto MT"/>
          <w:color w:val="000000"/>
          <w:sz w:val="20"/>
          <w:szCs w:val="20"/>
        </w:rPr>
        <w:lastRenderedPageBreak/>
        <w:t>reliable discharge was 145.82 m</w:t>
      </w:r>
      <w:r w:rsidRPr="000642A7">
        <w:rPr>
          <w:rFonts w:ascii="Calisto MT" w:hAnsi="Calisto MT"/>
          <w:color w:val="000000"/>
          <w:sz w:val="20"/>
          <w:szCs w:val="20"/>
          <w:vertAlign w:val="superscript"/>
        </w:rPr>
        <w:t>3</w:t>
      </w:r>
      <w:r w:rsidRPr="000642A7">
        <w:rPr>
          <w:rFonts w:ascii="Calisto MT" w:hAnsi="Calisto MT"/>
          <w:color w:val="000000"/>
          <w:sz w:val="20"/>
          <w:szCs w:val="20"/>
        </w:rPr>
        <w:t>/second and the surface water volume 4.60</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2017 produced a reliable discharge of 146.05 m</w:t>
      </w:r>
      <w:r w:rsidRPr="000642A7">
        <w:rPr>
          <w:rFonts w:ascii="Calisto MT" w:hAnsi="Calisto MT"/>
          <w:color w:val="000000"/>
          <w:sz w:val="20"/>
          <w:szCs w:val="20"/>
          <w:vertAlign w:val="superscript"/>
        </w:rPr>
        <w:t>3</w:t>
      </w:r>
      <w:r w:rsidRPr="000642A7">
        <w:rPr>
          <w:rFonts w:ascii="Calisto MT" w:hAnsi="Calisto MT"/>
          <w:color w:val="000000"/>
          <w:sz w:val="20"/>
          <w:szCs w:val="20"/>
        </w:rPr>
        <w:t>/second and a surface water volume of 4. 61</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in 2018 the reliable discharge was 246.12 m</w:t>
      </w:r>
      <w:r w:rsidRPr="000642A7">
        <w:rPr>
          <w:rFonts w:ascii="Calisto MT" w:hAnsi="Calisto MT"/>
          <w:color w:val="000000"/>
          <w:sz w:val="20"/>
          <w:szCs w:val="20"/>
          <w:vertAlign w:val="superscript"/>
        </w:rPr>
        <w:t>3</w:t>
      </w:r>
      <w:r w:rsidRPr="000642A7">
        <w:rPr>
          <w:rFonts w:ascii="Calisto MT" w:hAnsi="Calisto MT"/>
          <w:color w:val="000000"/>
          <w:sz w:val="20"/>
          <w:szCs w:val="20"/>
        </w:rPr>
        <w:t>/second and the surface water volume was 7.76</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in 2019 the reliable discharge was 174.40 m</w:t>
      </w:r>
      <w:r w:rsidRPr="000642A7">
        <w:rPr>
          <w:rFonts w:ascii="Calisto MT" w:hAnsi="Calisto MT"/>
          <w:color w:val="000000"/>
          <w:sz w:val="20"/>
          <w:szCs w:val="20"/>
          <w:vertAlign w:val="superscript"/>
        </w:rPr>
        <w:t>3</w:t>
      </w:r>
      <w:r w:rsidRPr="000642A7">
        <w:rPr>
          <w:rFonts w:ascii="Calisto MT" w:hAnsi="Calisto MT"/>
          <w:color w:val="000000"/>
          <w:sz w:val="20"/>
          <w:szCs w:val="20"/>
        </w:rPr>
        <w:t>/second and the surface water volume was 5.50</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2020 produced a reliable discharge of 155.58 m</w:t>
      </w:r>
      <w:r w:rsidRPr="000642A7">
        <w:rPr>
          <w:rFonts w:ascii="Calisto MT" w:hAnsi="Calisto MT"/>
          <w:color w:val="000000"/>
          <w:sz w:val="20"/>
          <w:szCs w:val="20"/>
          <w:vertAlign w:val="superscript"/>
        </w:rPr>
        <w:t>3</w:t>
      </w:r>
      <w:r w:rsidRPr="000642A7">
        <w:rPr>
          <w:rFonts w:ascii="Calisto MT" w:hAnsi="Calisto MT"/>
          <w:color w:val="000000"/>
          <w:sz w:val="20"/>
          <w:szCs w:val="20"/>
        </w:rPr>
        <w:t>/second and a surface water volume of 4.91</w:t>
      </w:r>
      <w:r w:rsidRPr="000642A7">
        <w:rPr>
          <w:rFonts w:ascii="Calisto MT" w:eastAsia="Cambria Math" w:hAnsi="Calisto MT" w:cs="Cambria Math"/>
          <w:color w:val="000000"/>
          <w:sz w:val="20"/>
          <w:szCs w:val="20"/>
        </w:rPr>
        <w:t>×</w:t>
      </w:r>
      <w:r w:rsidRPr="000642A7">
        <w:rPr>
          <w:rFonts w:ascii="Calisto MT" w:hAnsi="Calisto MT"/>
          <w:color w:val="000000"/>
          <w:sz w:val="20"/>
          <w:szCs w:val="20"/>
        </w:rPr>
        <w:t>10</w:t>
      </w:r>
      <w:r w:rsidRPr="000642A7">
        <w:rPr>
          <w:rFonts w:ascii="Calisto MT" w:hAnsi="Calisto MT"/>
          <w:color w:val="000000"/>
          <w:sz w:val="20"/>
          <w:szCs w:val="20"/>
          <w:vertAlign w:val="superscript"/>
        </w:rPr>
        <w:t xml:space="preserve">9 </w:t>
      </w:r>
      <w:r w:rsidRPr="000642A7">
        <w:rPr>
          <w:rFonts w:ascii="Calisto MT" w:hAnsi="Calisto MT"/>
          <w:color w:val="000000"/>
          <w:sz w:val="20"/>
          <w:szCs w:val="20"/>
        </w:rPr>
        <w:t>m</w:t>
      </w:r>
      <w:r w:rsidRPr="000642A7">
        <w:rPr>
          <w:rFonts w:ascii="Calisto MT" w:hAnsi="Calisto MT"/>
          <w:color w:val="000000"/>
          <w:sz w:val="20"/>
          <w:szCs w:val="20"/>
          <w:vertAlign w:val="superscript"/>
        </w:rPr>
        <w:t>3</w:t>
      </w:r>
      <w:r w:rsidRPr="000642A7">
        <w:rPr>
          <w:rFonts w:ascii="Calisto MT" w:hAnsi="Calisto MT"/>
          <w:color w:val="000000"/>
          <w:sz w:val="20"/>
          <w:szCs w:val="20"/>
        </w:rPr>
        <w:t xml:space="preserve">. </w:t>
      </w:r>
    </w:p>
    <w:p w:rsidR="00540D12" w:rsidRPr="000642A7" w:rsidRDefault="00540D12" w:rsidP="00540D12">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sidRPr="000642A7">
        <w:rPr>
          <w:rFonts w:ascii="Calisto MT" w:hAnsi="Calisto MT"/>
          <w:color w:val="000000"/>
          <w:sz w:val="20"/>
          <w:szCs w:val="20"/>
        </w:rPr>
        <w:t xml:space="preserve">Based on the analysis of changes in surface water volume from 2011 to 2020, it can be predicted that the volume of river water in </w:t>
      </w:r>
      <w:proofErr w:type="spellStart"/>
      <w:r w:rsidRPr="000642A7">
        <w:rPr>
          <w:rFonts w:ascii="Calisto MT" w:hAnsi="Calisto MT"/>
          <w:color w:val="000000"/>
          <w:sz w:val="20"/>
          <w:szCs w:val="20"/>
        </w:rPr>
        <w:t>Kranji</w:t>
      </w:r>
      <w:proofErr w:type="spellEnd"/>
      <w:r w:rsidRPr="000642A7">
        <w:rPr>
          <w:rFonts w:ascii="Calisto MT" w:hAnsi="Calisto MT"/>
          <w:color w:val="000000"/>
          <w:sz w:val="20"/>
          <w:szCs w:val="20"/>
        </w:rPr>
        <w:t xml:space="preserve"> village for the next 20 years. the amount of surface water has incr</w:t>
      </w:r>
      <w:r>
        <w:rPr>
          <w:rFonts w:ascii="Calisto MT" w:hAnsi="Calisto MT"/>
          <w:color w:val="000000"/>
          <w:sz w:val="20"/>
          <w:szCs w:val="20"/>
        </w:rPr>
        <w:t>eased to 19% in the 10th year,</w:t>
      </w:r>
      <w:r>
        <w:rPr>
          <w:rFonts w:ascii="Calisto MT" w:hAnsi="Calisto MT"/>
          <w:color w:val="000000"/>
          <w:sz w:val="20"/>
          <w:szCs w:val="20"/>
          <w:lang w:val="id-ID"/>
        </w:rPr>
        <w:t xml:space="preserve"> </w:t>
      </w:r>
      <w:r w:rsidRPr="000642A7">
        <w:rPr>
          <w:rFonts w:ascii="Calisto MT" w:hAnsi="Calisto MT"/>
          <w:color w:val="000000"/>
          <w:sz w:val="20"/>
          <w:szCs w:val="20"/>
        </w:rPr>
        <w:t xml:space="preserve">reached 28.5% in the 15th year and reached 39% in the 20th year. </w:t>
      </w:r>
    </w:p>
    <w:p w:rsidR="00540D12" w:rsidRPr="000642A7" w:rsidRDefault="00540D12" w:rsidP="00540D12">
      <w:pPr>
        <w:pStyle w:val="Normal1"/>
        <w:widowControl w:val="0"/>
        <w:pBdr>
          <w:top w:val="nil"/>
          <w:left w:val="nil"/>
          <w:bottom w:val="nil"/>
          <w:right w:val="nil"/>
          <w:between w:val="nil"/>
        </w:pBdr>
        <w:spacing w:before="295"/>
        <w:jc w:val="both"/>
        <w:rPr>
          <w:rFonts w:ascii="Calisto MT" w:hAnsi="Calisto MT"/>
          <w:b/>
          <w:bCs/>
          <w:color w:val="000000"/>
          <w:sz w:val="20"/>
          <w:szCs w:val="20"/>
        </w:rPr>
      </w:pPr>
      <w:r w:rsidRPr="000642A7">
        <w:rPr>
          <w:rFonts w:ascii="Calisto MT" w:hAnsi="Calisto MT"/>
          <w:b/>
          <w:bCs/>
          <w:color w:val="000000"/>
          <w:sz w:val="20"/>
          <w:szCs w:val="20"/>
        </w:rPr>
        <w:t xml:space="preserve">CONCLUSION </w:t>
      </w:r>
    </w:p>
    <w:p w:rsidR="00540D12" w:rsidRPr="00280622" w:rsidRDefault="00540D12" w:rsidP="00540D12">
      <w:pPr>
        <w:pStyle w:val="Normal1"/>
        <w:widowControl w:val="0"/>
        <w:pBdr>
          <w:top w:val="nil"/>
          <w:left w:val="nil"/>
          <w:bottom w:val="nil"/>
          <w:right w:val="nil"/>
          <w:between w:val="nil"/>
        </w:pBdr>
        <w:spacing w:before="130"/>
        <w:ind w:left="52" w:right="-75" w:firstLine="715"/>
        <w:jc w:val="both"/>
        <w:rPr>
          <w:rFonts w:ascii="Calisto MT" w:hAnsi="Calisto MT"/>
          <w:color w:val="000000"/>
          <w:sz w:val="20"/>
          <w:szCs w:val="20"/>
        </w:rPr>
      </w:pPr>
      <w:r w:rsidRPr="00280622">
        <w:rPr>
          <w:rFonts w:ascii="Calisto MT" w:hAnsi="Calisto MT"/>
          <w:color w:val="000000"/>
          <w:sz w:val="20"/>
          <w:szCs w:val="20"/>
        </w:rPr>
        <w:t xml:space="preserve">After conducting research on the effect of climate change on the availability of river water in </w:t>
      </w:r>
      <w:proofErr w:type="spellStart"/>
      <w:r w:rsidRPr="00280622">
        <w:rPr>
          <w:rFonts w:ascii="Calisto MT" w:hAnsi="Calisto MT"/>
          <w:color w:val="000000"/>
          <w:sz w:val="20"/>
          <w:szCs w:val="20"/>
        </w:rPr>
        <w:t>Kranji</w:t>
      </w:r>
      <w:proofErr w:type="spellEnd"/>
      <w:r w:rsidRPr="00280622">
        <w:rPr>
          <w:rFonts w:ascii="Calisto MT" w:hAnsi="Calisto MT"/>
          <w:color w:val="000000"/>
          <w:sz w:val="20"/>
          <w:szCs w:val="20"/>
        </w:rPr>
        <w:t xml:space="preserve"> Village, </w:t>
      </w:r>
      <w:proofErr w:type="spellStart"/>
      <w:r w:rsidRPr="00280622">
        <w:rPr>
          <w:rFonts w:ascii="Calisto MT" w:hAnsi="Calisto MT"/>
          <w:color w:val="000000"/>
          <w:sz w:val="20"/>
          <w:szCs w:val="20"/>
        </w:rPr>
        <w:t>Kedungwuni</w:t>
      </w:r>
      <w:proofErr w:type="spellEnd"/>
      <w:r w:rsidRPr="00280622">
        <w:rPr>
          <w:rFonts w:ascii="Calisto MT" w:hAnsi="Calisto MT"/>
          <w:color w:val="000000"/>
          <w:sz w:val="20"/>
          <w:szCs w:val="20"/>
        </w:rPr>
        <w:t xml:space="preserve"> </w:t>
      </w:r>
      <w:proofErr w:type="spellStart"/>
      <w:r w:rsidRPr="00280622">
        <w:rPr>
          <w:rFonts w:ascii="Calisto MT" w:hAnsi="Calisto MT"/>
          <w:color w:val="000000"/>
          <w:sz w:val="20"/>
          <w:szCs w:val="20"/>
        </w:rPr>
        <w:t>Timur</w:t>
      </w:r>
      <w:proofErr w:type="spellEnd"/>
      <w:r w:rsidRPr="00280622">
        <w:rPr>
          <w:rFonts w:ascii="Calisto MT" w:hAnsi="Calisto MT"/>
          <w:color w:val="000000"/>
          <w:sz w:val="20"/>
          <w:szCs w:val="20"/>
        </w:rPr>
        <w:t xml:space="preserve"> District, </w:t>
      </w:r>
      <w:proofErr w:type="spellStart"/>
      <w:r w:rsidRPr="00280622">
        <w:rPr>
          <w:rFonts w:ascii="Calisto MT" w:hAnsi="Calisto MT"/>
          <w:color w:val="000000"/>
          <w:sz w:val="20"/>
          <w:szCs w:val="20"/>
        </w:rPr>
        <w:t>Pekalongan</w:t>
      </w:r>
      <w:proofErr w:type="spellEnd"/>
      <w:r w:rsidRPr="00280622">
        <w:rPr>
          <w:rFonts w:ascii="Calisto MT" w:hAnsi="Calisto MT"/>
          <w:color w:val="000000"/>
          <w:sz w:val="20"/>
          <w:szCs w:val="20"/>
        </w:rPr>
        <w:t xml:space="preserve"> Regency, the following conclusions can be drawn:</w:t>
      </w:r>
    </w:p>
    <w:p w:rsidR="00540D12" w:rsidRPr="00280622" w:rsidRDefault="00540D12" w:rsidP="00540D12">
      <w:pPr>
        <w:pStyle w:val="Normal1"/>
        <w:widowControl w:val="0"/>
        <w:pBdr>
          <w:top w:val="nil"/>
          <w:left w:val="nil"/>
          <w:bottom w:val="nil"/>
          <w:right w:val="nil"/>
          <w:between w:val="nil"/>
        </w:pBdr>
        <w:spacing w:before="30"/>
        <w:ind w:left="284" w:right="-75" w:hanging="284"/>
        <w:jc w:val="both"/>
        <w:rPr>
          <w:rFonts w:ascii="Calisto MT" w:hAnsi="Calisto MT"/>
          <w:color w:val="000000"/>
          <w:sz w:val="20"/>
          <w:szCs w:val="20"/>
        </w:rPr>
      </w:pPr>
      <w:r w:rsidRPr="00280622">
        <w:rPr>
          <w:rFonts w:ascii="Calisto MT" w:hAnsi="Calisto MT"/>
          <w:color w:val="000000"/>
          <w:sz w:val="20"/>
          <w:szCs w:val="20"/>
        </w:rPr>
        <w:t xml:space="preserve">1. The current condition of water availability in </w:t>
      </w:r>
      <w:proofErr w:type="spellStart"/>
      <w:r w:rsidRPr="00280622">
        <w:rPr>
          <w:rFonts w:ascii="Calisto MT" w:hAnsi="Calisto MT"/>
          <w:color w:val="000000"/>
          <w:sz w:val="20"/>
          <w:szCs w:val="20"/>
        </w:rPr>
        <w:t>Kranji</w:t>
      </w:r>
      <w:proofErr w:type="spellEnd"/>
      <w:r w:rsidRPr="00280622">
        <w:rPr>
          <w:rFonts w:ascii="Calisto MT" w:hAnsi="Calisto MT"/>
          <w:color w:val="000000"/>
          <w:sz w:val="20"/>
          <w:szCs w:val="20"/>
        </w:rPr>
        <w:t xml:space="preserve"> Village, </w:t>
      </w:r>
      <w:proofErr w:type="spellStart"/>
      <w:r w:rsidRPr="00280622">
        <w:rPr>
          <w:rFonts w:ascii="Calisto MT" w:hAnsi="Calisto MT"/>
          <w:color w:val="000000"/>
          <w:sz w:val="20"/>
          <w:szCs w:val="20"/>
        </w:rPr>
        <w:t>Kedungwuni</w:t>
      </w:r>
      <w:proofErr w:type="spellEnd"/>
      <w:r w:rsidRPr="00280622">
        <w:rPr>
          <w:rFonts w:ascii="Calisto MT" w:hAnsi="Calisto MT"/>
          <w:color w:val="000000"/>
          <w:sz w:val="20"/>
          <w:szCs w:val="20"/>
        </w:rPr>
        <w:t xml:space="preserve"> </w:t>
      </w:r>
      <w:proofErr w:type="spellStart"/>
      <w:r w:rsidRPr="00280622">
        <w:rPr>
          <w:rFonts w:ascii="Calisto MT" w:hAnsi="Calisto MT"/>
          <w:color w:val="000000"/>
          <w:sz w:val="20"/>
          <w:szCs w:val="20"/>
        </w:rPr>
        <w:t>Timur</w:t>
      </w:r>
      <w:proofErr w:type="spellEnd"/>
      <w:r w:rsidRPr="00280622">
        <w:rPr>
          <w:rFonts w:ascii="Calisto MT" w:hAnsi="Calisto MT"/>
          <w:color w:val="000000"/>
          <w:sz w:val="20"/>
          <w:szCs w:val="20"/>
        </w:rPr>
        <w:t xml:space="preserve"> District, </w:t>
      </w:r>
      <w:proofErr w:type="spellStart"/>
      <w:r w:rsidRPr="00280622">
        <w:rPr>
          <w:rFonts w:ascii="Calisto MT" w:hAnsi="Calisto MT"/>
          <w:color w:val="000000"/>
          <w:sz w:val="20"/>
          <w:szCs w:val="20"/>
        </w:rPr>
        <w:t>Pekalongan</w:t>
      </w:r>
      <w:proofErr w:type="spellEnd"/>
      <w:r w:rsidRPr="00280622">
        <w:rPr>
          <w:rFonts w:ascii="Calisto MT" w:hAnsi="Calisto MT"/>
          <w:color w:val="000000"/>
          <w:sz w:val="20"/>
          <w:szCs w:val="20"/>
        </w:rPr>
        <w:t xml:space="preserve"> Regency is indicated to be able to meet existing needs. Nevertheless, it is seen that there is a decrease in discharge which could potentially lead to insufficient raw water needs in the future.</w:t>
      </w:r>
    </w:p>
    <w:p w:rsidR="00540D12" w:rsidRPr="000642A7" w:rsidRDefault="00540D12" w:rsidP="00540D12">
      <w:pPr>
        <w:pStyle w:val="Normal1"/>
        <w:widowControl w:val="0"/>
        <w:pBdr>
          <w:top w:val="nil"/>
          <w:left w:val="nil"/>
          <w:bottom w:val="nil"/>
          <w:right w:val="nil"/>
          <w:between w:val="nil"/>
        </w:pBdr>
        <w:spacing w:before="30"/>
        <w:ind w:left="284" w:right="-75" w:hanging="284"/>
        <w:jc w:val="both"/>
        <w:rPr>
          <w:rFonts w:ascii="Calisto MT" w:hAnsi="Calisto MT"/>
          <w:color w:val="000000"/>
          <w:sz w:val="20"/>
          <w:szCs w:val="20"/>
        </w:rPr>
      </w:pPr>
      <w:r w:rsidRPr="00280622">
        <w:rPr>
          <w:rFonts w:ascii="Calisto MT" w:hAnsi="Calisto MT"/>
          <w:color w:val="000000"/>
          <w:sz w:val="20"/>
          <w:szCs w:val="20"/>
        </w:rPr>
        <w:t xml:space="preserve">2. With climate change on the water crisis, it can lead to potential floods and droughts in </w:t>
      </w:r>
      <w:proofErr w:type="spellStart"/>
      <w:r w:rsidRPr="00280622">
        <w:rPr>
          <w:rFonts w:ascii="Calisto MT" w:hAnsi="Calisto MT"/>
          <w:color w:val="000000"/>
          <w:sz w:val="20"/>
          <w:szCs w:val="20"/>
        </w:rPr>
        <w:t>Kranji</w:t>
      </w:r>
      <w:proofErr w:type="spellEnd"/>
      <w:r w:rsidRPr="00280622">
        <w:rPr>
          <w:rFonts w:ascii="Calisto MT" w:hAnsi="Calisto MT"/>
          <w:color w:val="000000"/>
          <w:sz w:val="20"/>
          <w:szCs w:val="20"/>
        </w:rPr>
        <w:t xml:space="preserve"> Village, </w:t>
      </w:r>
      <w:proofErr w:type="spellStart"/>
      <w:r w:rsidRPr="00280622">
        <w:rPr>
          <w:rFonts w:ascii="Calisto MT" w:hAnsi="Calisto MT"/>
          <w:color w:val="000000"/>
          <w:sz w:val="20"/>
          <w:szCs w:val="20"/>
        </w:rPr>
        <w:t>Kedungwuni</w:t>
      </w:r>
      <w:proofErr w:type="spellEnd"/>
      <w:r w:rsidRPr="00280622">
        <w:rPr>
          <w:rFonts w:ascii="Calisto MT" w:hAnsi="Calisto MT"/>
          <w:color w:val="000000"/>
          <w:sz w:val="20"/>
          <w:szCs w:val="20"/>
        </w:rPr>
        <w:t xml:space="preserve"> </w:t>
      </w:r>
      <w:proofErr w:type="spellStart"/>
      <w:r w:rsidRPr="00280622">
        <w:rPr>
          <w:rFonts w:ascii="Calisto MT" w:hAnsi="Calisto MT"/>
          <w:color w:val="000000"/>
          <w:sz w:val="20"/>
          <w:szCs w:val="20"/>
        </w:rPr>
        <w:t>Timur</w:t>
      </w:r>
      <w:proofErr w:type="spellEnd"/>
      <w:r w:rsidRPr="00280622">
        <w:rPr>
          <w:rFonts w:ascii="Calisto MT" w:hAnsi="Calisto MT"/>
          <w:color w:val="000000"/>
          <w:sz w:val="20"/>
          <w:szCs w:val="20"/>
        </w:rPr>
        <w:t xml:space="preserve"> District, </w:t>
      </w:r>
      <w:proofErr w:type="spellStart"/>
      <w:r w:rsidRPr="00280622">
        <w:rPr>
          <w:rFonts w:ascii="Calisto MT" w:hAnsi="Calisto MT"/>
          <w:color w:val="000000"/>
          <w:sz w:val="20"/>
          <w:szCs w:val="20"/>
        </w:rPr>
        <w:t>Pekalongan</w:t>
      </w:r>
      <w:proofErr w:type="spellEnd"/>
      <w:r w:rsidRPr="00280622">
        <w:rPr>
          <w:rFonts w:ascii="Calisto MT" w:hAnsi="Calisto MT"/>
          <w:color w:val="000000"/>
          <w:sz w:val="20"/>
          <w:szCs w:val="20"/>
        </w:rPr>
        <w:t xml:space="preserve"> Regency. With a topography of mountainous and hilly areas, the area in </w:t>
      </w:r>
      <w:proofErr w:type="spellStart"/>
      <w:r w:rsidRPr="00280622">
        <w:rPr>
          <w:rFonts w:ascii="Calisto MT" w:hAnsi="Calisto MT"/>
          <w:color w:val="000000"/>
          <w:sz w:val="20"/>
          <w:szCs w:val="20"/>
        </w:rPr>
        <w:t>Kranji</w:t>
      </w:r>
      <w:proofErr w:type="spellEnd"/>
      <w:r w:rsidRPr="00280622">
        <w:rPr>
          <w:rFonts w:ascii="Calisto MT" w:hAnsi="Calisto MT"/>
          <w:color w:val="000000"/>
          <w:sz w:val="20"/>
          <w:szCs w:val="20"/>
        </w:rPr>
        <w:t xml:space="preserve"> Village, </w:t>
      </w:r>
      <w:proofErr w:type="spellStart"/>
      <w:r w:rsidRPr="00280622">
        <w:rPr>
          <w:rFonts w:ascii="Calisto MT" w:hAnsi="Calisto MT"/>
          <w:color w:val="000000"/>
          <w:sz w:val="20"/>
          <w:szCs w:val="20"/>
        </w:rPr>
        <w:t>Kedungwuni</w:t>
      </w:r>
      <w:proofErr w:type="spellEnd"/>
      <w:r w:rsidRPr="00280622">
        <w:rPr>
          <w:rFonts w:ascii="Calisto MT" w:hAnsi="Calisto MT"/>
          <w:color w:val="000000"/>
          <w:sz w:val="20"/>
          <w:szCs w:val="20"/>
        </w:rPr>
        <w:t xml:space="preserve"> </w:t>
      </w:r>
      <w:proofErr w:type="spellStart"/>
      <w:r w:rsidRPr="00280622">
        <w:rPr>
          <w:rFonts w:ascii="Calisto MT" w:hAnsi="Calisto MT"/>
          <w:color w:val="000000"/>
          <w:sz w:val="20"/>
          <w:szCs w:val="20"/>
        </w:rPr>
        <w:t>Timur</w:t>
      </w:r>
      <w:proofErr w:type="spellEnd"/>
      <w:r w:rsidRPr="00280622">
        <w:rPr>
          <w:rFonts w:ascii="Calisto MT" w:hAnsi="Calisto MT"/>
          <w:color w:val="000000"/>
          <w:sz w:val="20"/>
          <w:szCs w:val="20"/>
        </w:rPr>
        <w:t xml:space="preserve"> District, </w:t>
      </w:r>
      <w:proofErr w:type="spellStart"/>
      <w:r w:rsidRPr="00280622">
        <w:rPr>
          <w:rFonts w:ascii="Calisto MT" w:hAnsi="Calisto MT"/>
          <w:color w:val="000000"/>
          <w:sz w:val="20"/>
          <w:szCs w:val="20"/>
        </w:rPr>
        <w:t>Pekalongan</w:t>
      </w:r>
      <w:proofErr w:type="spellEnd"/>
      <w:r w:rsidRPr="00280622">
        <w:rPr>
          <w:rFonts w:ascii="Calisto MT" w:hAnsi="Calisto MT"/>
          <w:color w:val="000000"/>
          <w:sz w:val="20"/>
          <w:szCs w:val="20"/>
        </w:rPr>
        <w:t xml:space="preserve"> Regency does not have problems with potential seawater intrusion and sea level rise caused by climate change, however in some areas there are indications of potential landslides that can be caused by a long rainy season.</w:t>
      </w:r>
    </w:p>
    <w:p w:rsidR="00540D12" w:rsidRDefault="00540D12" w:rsidP="00BC0F5E">
      <w:pPr>
        <w:pStyle w:val="Normal1"/>
        <w:widowControl w:val="0"/>
        <w:pBdr>
          <w:top w:val="nil"/>
          <w:left w:val="nil"/>
          <w:bottom w:val="nil"/>
          <w:right w:val="nil"/>
          <w:between w:val="nil"/>
        </w:pBdr>
        <w:spacing w:before="9"/>
        <w:ind w:right="-75"/>
        <w:jc w:val="both"/>
        <w:rPr>
          <w:rFonts w:ascii="Calisto MT" w:hAnsi="Calisto MT"/>
          <w:iCs/>
          <w:color w:val="000000"/>
          <w:sz w:val="20"/>
          <w:szCs w:val="20"/>
        </w:rPr>
      </w:pPr>
    </w:p>
    <w:p w:rsidR="006C10BF" w:rsidRDefault="006C10BF" w:rsidP="006C10BF">
      <w:pPr>
        <w:pStyle w:val="Heading6"/>
        <w:jc w:val="left"/>
        <w:rPr>
          <w:rFonts w:ascii="Calisto MT" w:hAnsi="Calisto MT"/>
          <w:b/>
          <w:bCs/>
          <w:caps/>
          <w:color w:val="000000" w:themeColor="text1"/>
          <w:sz w:val="20"/>
          <w:lang w:val="id-ID"/>
        </w:rPr>
      </w:pPr>
      <w:r w:rsidRPr="00B05560">
        <w:rPr>
          <w:rFonts w:ascii="Calisto MT" w:hAnsi="Calisto MT"/>
          <w:b/>
          <w:bCs/>
          <w:caps/>
          <w:color w:val="000000" w:themeColor="text1"/>
          <w:sz w:val="20"/>
          <w:lang w:val="id-ID"/>
        </w:rPr>
        <w:lastRenderedPageBreak/>
        <w:t>REFERENCES</w:t>
      </w:r>
    </w:p>
    <w:p w:rsidR="00015DA2" w:rsidRPr="00A8090A" w:rsidRDefault="00F460DA" w:rsidP="00015DA2">
      <w:pPr>
        <w:adjustRightInd w:val="0"/>
        <w:spacing w:line="276" w:lineRule="auto"/>
        <w:ind w:left="709" w:hanging="567"/>
        <w:jc w:val="both"/>
        <w:rPr>
          <w:rFonts w:ascii="Calisto MT" w:hAnsi="Calisto MT"/>
          <w:noProof/>
          <w:sz w:val="20"/>
          <w:szCs w:val="20"/>
        </w:rPr>
      </w:pPr>
      <w:r w:rsidRPr="00A8090A">
        <w:rPr>
          <w:rFonts w:ascii="Calisto MT" w:hAnsi="Calisto MT"/>
          <w:sz w:val="20"/>
          <w:szCs w:val="20"/>
          <w:lang w:val="id-ID"/>
        </w:rPr>
        <w:fldChar w:fldCharType="begin" w:fldLock="1"/>
      </w:r>
      <w:r w:rsidR="00015DA2" w:rsidRPr="00A8090A">
        <w:rPr>
          <w:rFonts w:ascii="Calisto MT" w:hAnsi="Calisto MT"/>
          <w:sz w:val="20"/>
          <w:szCs w:val="20"/>
          <w:lang w:val="id-ID"/>
        </w:rPr>
        <w:instrText xml:space="preserve">ADDIN Mendeley Bibliography CSL_BIBLIOGRAPHY </w:instrText>
      </w:r>
      <w:r w:rsidRPr="00A8090A">
        <w:rPr>
          <w:rFonts w:ascii="Calisto MT" w:hAnsi="Calisto MT"/>
          <w:sz w:val="20"/>
          <w:szCs w:val="20"/>
          <w:lang w:val="id-ID"/>
        </w:rPr>
        <w:fldChar w:fldCharType="separate"/>
      </w:r>
      <w:r w:rsidR="00015DA2" w:rsidRPr="00A8090A">
        <w:rPr>
          <w:rFonts w:ascii="Calisto MT" w:hAnsi="Calisto MT"/>
          <w:noProof/>
          <w:sz w:val="20"/>
          <w:szCs w:val="20"/>
        </w:rPr>
        <w:t xml:space="preserve">Asdak, C. (2018). </w:t>
      </w:r>
      <w:r w:rsidR="00015DA2" w:rsidRPr="00A8090A">
        <w:rPr>
          <w:rFonts w:ascii="Calisto MT" w:hAnsi="Calisto MT"/>
          <w:i/>
          <w:iCs/>
          <w:noProof/>
          <w:sz w:val="20"/>
          <w:szCs w:val="20"/>
        </w:rPr>
        <w:t>Hidrologi dan pengelolaan daerah aliran sungai</w:t>
      </w:r>
      <w:r w:rsidR="00015DA2" w:rsidRPr="00A8090A">
        <w:rPr>
          <w:rFonts w:ascii="Calisto MT" w:hAnsi="Calisto MT"/>
          <w:noProof/>
          <w:sz w:val="20"/>
          <w:szCs w:val="20"/>
        </w:rPr>
        <w:t>. Gadjah Mada University Press.</w:t>
      </w:r>
    </w:p>
    <w:p w:rsidR="00015DA2" w:rsidRPr="00A8090A" w:rsidRDefault="00015DA2" w:rsidP="00015DA2">
      <w:pPr>
        <w:adjustRightInd w:val="0"/>
        <w:spacing w:line="276" w:lineRule="auto"/>
        <w:ind w:left="709" w:hanging="567"/>
        <w:jc w:val="both"/>
        <w:rPr>
          <w:rFonts w:ascii="Calisto MT" w:hAnsi="Calisto MT"/>
          <w:noProof/>
          <w:sz w:val="20"/>
          <w:szCs w:val="20"/>
        </w:rPr>
      </w:pPr>
      <w:r w:rsidRPr="00A8090A">
        <w:rPr>
          <w:rFonts w:ascii="Calisto MT" w:hAnsi="Calisto MT"/>
          <w:noProof/>
          <w:sz w:val="20"/>
          <w:szCs w:val="20"/>
        </w:rPr>
        <w:t xml:space="preserve">Ferijal, T., Mustafril, M., &amp; Jayanti, D. S. (2016). Dampak Perubahan Iklim Terhadap Debit Andalan Sungai Krueng Aceh. </w:t>
      </w:r>
      <w:r w:rsidRPr="00A8090A">
        <w:rPr>
          <w:rFonts w:ascii="Calisto MT" w:hAnsi="Calisto MT"/>
          <w:i/>
          <w:iCs/>
          <w:noProof/>
          <w:sz w:val="20"/>
          <w:szCs w:val="20"/>
        </w:rPr>
        <w:t>Rona Teknik Pertanian</w:t>
      </w:r>
      <w:r w:rsidRPr="00A8090A">
        <w:rPr>
          <w:rFonts w:ascii="Calisto MT" w:hAnsi="Calisto MT"/>
          <w:noProof/>
          <w:sz w:val="20"/>
          <w:szCs w:val="20"/>
        </w:rPr>
        <w:t xml:space="preserve">, </w:t>
      </w:r>
      <w:r w:rsidRPr="00A8090A">
        <w:rPr>
          <w:rFonts w:ascii="Calisto MT" w:hAnsi="Calisto MT"/>
          <w:i/>
          <w:iCs/>
          <w:noProof/>
          <w:sz w:val="20"/>
          <w:szCs w:val="20"/>
        </w:rPr>
        <w:t>9</w:t>
      </w:r>
      <w:r w:rsidRPr="00A8090A">
        <w:rPr>
          <w:rFonts w:ascii="Calisto MT" w:hAnsi="Calisto MT"/>
          <w:noProof/>
          <w:sz w:val="20"/>
          <w:szCs w:val="20"/>
        </w:rPr>
        <w:t>(1), 50–61.</w:t>
      </w:r>
    </w:p>
    <w:p w:rsidR="00015DA2" w:rsidRPr="00A8090A" w:rsidRDefault="00015DA2" w:rsidP="00015DA2">
      <w:pPr>
        <w:adjustRightInd w:val="0"/>
        <w:spacing w:line="276" w:lineRule="auto"/>
        <w:ind w:left="709" w:hanging="567"/>
        <w:jc w:val="both"/>
        <w:rPr>
          <w:rFonts w:ascii="Calisto MT" w:hAnsi="Calisto MT"/>
          <w:noProof/>
          <w:sz w:val="20"/>
          <w:szCs w:val="20"/>
        </w:rPr>
      </w:pPr>
      <w:r w:rsidRPr="00A8090A">
        <w:rPr>
          <w:rFonts w:ascii="Calisto MT" w:hAnsi="Calisto MT"/>
          <w:noProof/>
          <w:sz w:val="20"/>
          <w:szCs w:val="20"/>
        </w:rPr>
        <w:t xml:space="preserve">Hansen, J., Sato, M., &amp; Ruedy, R. (2012). Perception of climate change. </w:t>
      </w:r>
      <w:r w:rsidRPr="00A8090A">
        <w:rPr>
          <w:rFonts w:ascii="Calisto MT" w:hAnsi="Calisto MT"/>
          <w:i/>
          <w:iCs/>
          <w:noProof/>
          <w:sz w:val="20"/>
          <w:szCs w:val="20"/>
        </w:rPr>
        <w:t>Proceedings of the National Academy of Sciences</w:t>
      </w:r>
      <w:r w:rsidRPr="00A8090A">
        <w:rPr>
          <w:rFonts w:ascii="Calisto MT" w:hAnsi="Calisto MT"/>
          <w:noProof/>
          <w:sz w:val="20"/>
          <w:szCs w:val="20"/>
        </w:rPr>
        <w:t xml:space="preserve">, </w:t>
      </w:r>
      <w:r w:rsidRPr="00A8090A">
        <w:rPr>
          <w:rFonts w:ascii="Calisto MT" w:hAnsi="Calisto MT"/>
          <w:i/>
          <w:iCs/>
          <w:noProof/>
          <w:sz w:val="20"/>
          <w:szCs w:val="20"/>
        </w:rPr>
        <w:t>109</w:t>
      </w:r>
      <w:r w:rsidRPr="00A8090A">
        <w:rPr>
          <w:rFonts w:ascii="Calisto MT" w:hAnsi="Calisto MT"/>
          <w:noProof/>
          <w:sz w:val="20"/>
          <w:szCs w:val="20"/>
        </w:rPr>
        <w:t>(37), E2415--E2423.</w:t>
      </w:r>
    </w:p>
    <w:p w:rsidR="00015DA2" w:rsidRPr="00A8090A" w:rsidRDefault="00015DA2" w:rsidP="00015DA2">
      <w:pPr>
        <w:adjustRightInd w:val="0"/>
        <w:spacing w:line="276" w:lineRule="auto"/>
        <w:ind w:left="709" w:hanging="567"/>
        <w:jc w:val="both"/>
        <w:rPr>
          <w:rFonts w:ascii="Calisto MT" w:hAnsi="Calisto MT"/>
          <w:noProof/>
          <w:sz w:val="20"/>
          <w:szCs w:val="20"/>
        </w:rPr>
      </w:pPr>
      <w:r w:rsidRPr="00A8090A">
        <w:rPr>
          <w:rFonts w:ascii="Calisto MT" w:hAnsi="Calisto MT"/>
          <w:noProof/>
          <w:sz w:val="20"/>
          <w:szCs w:val="20"/>
        </w:rPr>
        <w:t xml:space="preserve">McCarthy, J. J., Canziani, O. F., Leary, N. A., Dokken, D. J., White, K. S., &amp; others. (2001). </w:t>
      </w:r>
      <w:r w:rsidRPr="00A8090A">
        <w:rPr>
          <w:rFonts w:ascii="Calisto MT" w:hAnsi="Calisto MT"/>
          <w:i/>
          <w:iCs/>
          <w:noProof/>
          <w:sz w:val="20"/>
          <w:szCs w:val="20"/>
        </w:rPr>
        <w:t>Climate change 2001: impacts, adaptation, and vulnerability: contribution of Working Group II to the third assessment report of the Intergovernmental Panel on Climate Change</w:t>
      </w:r>
      <w:r w:rsidRPr="00A8090A">
        <w:rPr>
          <w:rFonts w:ascii="Calisto MT" w:hAnsi="Calisto MT"/>
          <w:noProof/>
          <w:sz w:val="20"/>
          <w:szCs w:val="20"/>
        </w:rPr>
        <w:t xml:space="preserve"> (Vol. 2). Cambridge University Press.</w:t>
      </w:r>
    </w:p>
    <w:p w:rsidR="00015DA2" w:rsidRPr="00A8090A" w:rsidRDefault="00015DA2" w:rsidP="00015DA2">
      <w:pPr>
        <w:adjustRightInd w:val="0"/>
        <w:spacing w:line="276" w:lineRule="auto"/>
        <w:ind w:left="709" w:hanging="567"/>
        <w:jc w:val="both"/>
        <w:rPr>
          <w:rFonts w:ascii="Calisto MT" w:hAnsi="Calisto MT"/>
          <w:noProof/>
          <w:sz w:val="20"/>
          <w:szCs w:val="20"/>
        </w:rPr>
      </w:pPr>
      <w:r w:rsidRPr="00A8090A">
        <w:rPr>
          <w:rFonts w:ascii="Calisto MT" w:hAnsi="Calisto MT"/>
          <w:noProof/>
          <w:sz w:val="20"/>
          <w:szCs w:val="20"/>
        </w:rPr>
        <w:t xml:space="preserve">Muhammed, A., Stewart, B. A., Mitra, A. P., Shrestha, K. L., Ahmed, A. U., &amp; Chowdhury, A. M. (2004). Water resources in south Asia: An assessment of climate change-associated vulnerabilities and coping mechanisms. </w:t>
      </w:r>
      <w:r w:rsidRPr="00A8090A">
        <w:rPr>
          <w:rFonts w:ascii="Calisto MT" w:hAnsi="Calisto MT"/>
          <w:i/>
          <w:iCs/>
          <w:noProof/>
          <w:sz w:val="20"/>
          <w:szCs w:val="20"/>
        </w:rPr>
        <w:t>Asia-Pacific Network for Global Change Research. Retrieved May</w:t>
      </w:r>
      <w:r w:rsidRPr="00A8090A">
        <w:rPr>
          <w:rFonts w:ascii="Calisto MT" w:hAnsi="Calisto MT"/>
          <w:noProof/>
          <w:sz w:val="20"/>
          <w:szCs w:val="20"/>
        </w:rPr>
        <w:t xml:space="preserve">, </w:t>
      </w:r>
      <w:r w:rsidRPr="00A8090A">
        <w:rPr>
          <w:rFonts w:ascii="Calisto MT" w:hAnsi="Calisto MT"/>
          <w:i/>
          <w:iCs/>
          <w:noProof/>
          <w:sz w:val="20"/>
          <w:szCs w:val="20"/>
        </w:rPr>
        <w:t>18</w:t>
      </w:r>
      <w:r w:rsidRPr="00A8090A">
        <w:rPr>
          <w:rFonts w:ascii="Calisto MT" w:hAnsi="Calisto MT"/>
          <w:noProof/>
          <w:sz w:val="20"/>
          <w:szCs w:val="20"/>
        </w:rPr>
        <w:t>, 2009.</w:t>
      </w:r>
    </w:p>
    <w:p w:rsidR="00015DA2" w:rsidRPr="00A8090A" w:rsidRDefault="00015DA2" w:rsidP="00015DA2">
      <w:pPr>
        <w:adjustRightInd w:val="0"/>
        <w:spacing w:line="276" w:lineRule="auto"/>
        <w:ind w:left="709" w:hanging="567"/>
        <w:jc w:val="both"/>
        <w:rPr>
          <w:rFonts w:ascii="Calisto MT" w:hAnsi="Calisto MT"/>
          <w:noProof/>
          <w:sz w:val="20"/>
          <w:szCs w:val="20"/>
        </w:rPr>
      </w:pPr>
      <w:r w:rsidRPr="00A8090A">
        <w:rPr>
          <w:rFonts w:ascii="Calisto MT" w:hAnsi="Calisto MT"/>
          <w:noProof/>
          <w:sz w:val="20"/>
          <w:szCs w:val="20"/>
        </w:rPr>
        <w:t xml:space="preserve">Pryor, S. C. (2013). </w:t>
      </w:r>
      <w:r w:rsidRPr="00A8090A">
        <w:rPr>
          <w:rFonts w:ascii="Calisto MT" w:hAnsi="Calisto MT"/>
          <w:i/>
          <w:iCs/>
          <w:noProof/>
          <w:sz w:val="20"/>
          <w:szCs w:val="20"/>
        </w:rPr>
        <w:t>Climate change in the Midwest: impacts, risks, vulnerability, and adaptation</w:t>
      </w:r>
      <w:r w:rsidRPr="00A8090A">
        <w:rPr>
          <w:rFonts w:ascii="Calisto MT" w:hAnsi="Calisto MT"/>
          <w:noProof/>
          <w:sz w:val="20"/>
          <w:szCs w:val="20"/>
        </w:rPr>
        <w:t>. Indiana University Press.</w:t>
      </w:r>
    </w:p>
    <w:p w:rsidR="00015DA2" w:rsidRPr="00A8090A" w:rsidRDefault="00015DA2" w:rsidP="00015DA2">
      <w:pPr>
        <w:adjustRightInd w:val="0"/>
        <w:spacing w:line="276" w:lineRule="auto"/>
        <w:ind w:left="709" w:hanging="567"/>
        <w:jc w:val="both"/>
        <w:rPr>
          <w:rFonts w:ascii="Calisto MT" w:hAnsi="Calisto MT"/>
          <w:noProof/>
          <w:sz w:val="20"/>
          <w:szCs w:val="20"/>
        </w:rPr>
      </w:pPr>
      <w:r w:rsidRPr="00A8090A">
        <w:rPr>
          <w:rFonts w:ascii="Calisto MT" w:hAnsi="Calisto MT"/>
          <w:noProof/>
          <w:sz w:val="20"/>
          <w:szCs w:val="20"/>
        </w:rPr>
        <w:t>Rahmawati, A., &amp; No</w:t>
      </w:r>
      <w:r>
        <w:rPr>
          <w:rFonts w:ascii="Calisto MT" w:hAnsi="Calisto MT"/>
          <w:noProof/>
          <w:sz w:val="20"/>
          <w:szCs w:val="20"/>
        </w:rPr>
        <w:t>erhayati, E. (2015). D</w:t>
      </w:r>
      <w:r>
        <w:rPr>
          <w:rFonts w:ascii="Calisto MT" w:hAnsi="Calisto MT"/>
          <w:noProof/>
          <w:sz w:val="20"/>
          <w:szCs w:val="20"/>
          <w:lang w:val="id-ID"/>
        </w:rPr>
        <w:t>ampak</w:t>
      </w:r>
      <w:r>
        <w:rPr>
          <w:rFonts w:ascii="Calisto MT" w:hAnsi="Calisto MT"/>
          <w:noProof/>
          <w:sz w:val="20"/>
          <w:szCs w:val="20"/>
        </w:rPr>
        <w:t xml:space="preserve"> P</w:t>
      </w:r>
      <w:r>
        <w:rPr>
          <w:rFonts w:ascii="Calisto MT" w:hAnsi="Calisto MT"/>
          <w:noProof/>
          <w:sz w:val="20"/>
          <w:szCs w:val="20"/>
          <w:lang w:val="id-ID"/>
        </w:rPr>
        <w:t>erubahan</w:t>
      </w:r>
      <w:r>
        <w:rPr>
          <w:rFonts w:ascii="Calisto MT" w:hAnsi="Calisto MT"/>
          <w:noProof/>
          <w:sz w:val="20"/>
          <w:szCs w:val="20"/>
        </w:rPr>
        <w:t xml:space="preserve"> I</w:t>
      </w:r>
      <w:r>
        <w:rPr>
          <w:rFonts w:ascii="Calisto MT" w:hAnsi="Calisto MT"/>
          <w:noProof/>
          <w:sz w:val="20"/>
          <w:szCs w:val="20"/>
          <w:lang w:val="id-ID"/>
        </w:rPr>
        <w:t>klim</w:t>
      </w:r>
      <w:r>
        <w:rPr>
          <w:rFonts w:ascii="Calisto MT" w:hAnsi="Calisto MT"/>
          <w:noProof/>
          <w:sz w:val="20"/>
          <w:szCs w:val="20"/>
        </w:rPr>
        <w:t xml:space="preserve"> T</w:t>
      </w:r>
      <w:r>
        <w:rPr>
          <w:rFonts w:ascii="Calisto MT" w:hAnsi="Calisto MT"/>
          <w:noProof/>
          <w:sz w:val="20"/>
          <w:szCs w:val="20"/>
          <w:lang w:val="id-ID"/>
        </w:rPr>
        <w:t>erhadap</w:t>
      </w:r>
      <w:r>
        <w:rPr>
          <w:rFonts w:ascii="Calisto MT" w:hAnsi="Calisto MT"/>
          <w:noProof/>
          <w:sz w:val="20"/>
          <w:szCs w:val="20"/>
        </w:rPr>
        <w:t xml:space="preserve"> C</w:t>
      </w:r>
      <w:r>
        <w:rPr>
          <w:rFonts w:ascii="Calisto MT" w:hAnsi="Calisto MT"/>
          <w:noProof/>
          <w:sz w:val="20"/>
          <w:szCs w:val="20"/>
          <w:lang w:val="id-ID"/>
        </w:rPr>
        <w:t>adangan</w:t>
      </w:r>
      <w:r>
        <w:rPr>
          <w:rFonts w:ascii="Calisto MT" w:hAnsi="Calisto MT"/>
          <w:noProof/>
          <w:sz w:val="20"/>
          <w:szCs w:val="20"/>
        </w:rPr>
        <w:t xml:space="preserve"> K</w:t>
      </w:r>
      <w:r>
        <w:rPr>
          <w:rFonts w:ascii="Calisto MT" w:hAnsi="Calisto MT"/>
          <w:noProof/>
          <w:sz w:val="20"/>
          <w:szCs w:val="20"/>
          <w:lang w:val="id-ID"/>
        </w:rPr>
        <w:t>arbo</w:t>
      </w:r>
      <w:r>
        <w:rPr>
          <w:rFonts w:ascii="Calisto MT" w:hAnsi="Calisto MT"/>
          <w:noProof/>
          <w:sz w:val="20"/>
          <w:szCs w:val="20"/>
        </w:rPr>
        <w:t xml:space="preserve"> </w:t>
      </w:r>
      <w:r>
        <w:rPr>
          <w:rFonts w:ascii="Calisto MT" w:hAnsi="Calisto MT"/>
          <w:noProof/>
          <w:sz w:val="20"/>
          <w:szCs w:val="20"/>
          <w:lang w:val="id-ID"/>
        </w:rPr>
        <w:t>dan</w:t>
      </w:r>
      <w:r>
        <w:rPr>
          <w:rFonts w:ascii="Calisto MT" w:hAnsi="Calisto MT"/>
          <w:noProof/>
          <w:sz w:val="20"/>
          <w:szCs w:val="20"/>
        </w:rPr>
        <w:t xml:space="preserve"> K</w:t>
      </w:r>
      <w:r>
        <w:rPr>
          <w:rFonts w:ascii="Calisto MT" w:hAnsi="Calisto MT"/>
          <w:noProof/>
          <w:sz w:val="20"/>
          <w:szCs w:val="20"/>
          <w:lang w:val="id-ID"/>
        </w:rPr>
        <w:t>etersediaan</w:t>
      </w:r>
      <w:r>
        <w:rPr>
          <w:rFonts w:ascii="Calisto MT" w:hAnsi="Calisto MT"/>
          <w:noProof/>
          <w:sz w:val="20"/>
          <w:szCs w:val="20"/>
        </w:rPr>
        <w:t xml:space="preserve"> A</w:t>
      </w:r>
      <w:r>
        <w:rPr>
          <w:rFonts w:ascii="Calisto MT" w:hAnsi="Calisto MT"/>
          <w:noProof/>
          <w:sz w:val="20"/>
          <w:szCs w:val="20"/>
          <w:lang w:val="id-ID"/>
        </w:rPr>
        <w:t>ir</w:t>
      </w:r>
      <w:r>
        <w:rPr>
          <w:rFonts w:ascii="Calisto MT" w:hAnsi="Calisto MT"/>
          <w:noProof/>
          <w:sz w:val="20"/>
          <w:szCs w:val="20"/>
        </w:rPr>
        <w:t xml:space="preserve"> </w:t>
      </w:r>
      <w:r>
        <w:rPr>
          <w:rFonts w:ascii="Calisto MT" w:hAnsi="Calisto MT"/>
          <w:noProof/>
          <w:sz w:val="20"/>
          <w:szCs w:val="20"/>
          <w:lang w:val="id-ID"/>
        </w:rPr>
        <w:t>di</w:t>
      </w:r>
      <w:r>
        <w:rPr>
          <w:rFonts w:ascii="Calisto MT" w:hAnsi="Calisto MT"/>
          <w:noProof/>
          <w:sz w:val="20"/>
          <w:szCs w:val="20"/>
        </w:rPr>
        <w:t xml:space="preserve"> D</w:t>
      </w:r>
      <w:r>
        <w:rPr>
          <w:rFonts w:ascii="Calisto MT" w:hAnsi="Calisto MT"/>
          <w:noProof/>
          <w:sz w:val="20"/>
          <w:szCs w:val="20"/>
          <w:lang w:val="id-ID"/>
        </w:rPr>
        <w:t>aerah</w:t>
      </w:r>
      <w:r>
        <w:rPr>
          <w:rFonts w:ascii="Calisto MT" w:hAnsi="Calisto MT"/>
          <w:noProof/>
          <w:sz w:val="20"/>
          <w:szCs w:val="20"/>
        </w:rPr>
        <w:t xml:space="preserve"> A</w:t>
      </w:r>
      <w:r>
        <w:rPr>
          <w:rFonts w:ascii="Calisto MT" w:hAnsi="Calisto MT"/>
          <w:noProof/>
          <w:sz w:val="20"/>
          <w:szCs w:val="20"/>
          <w:lang w:val="id-ID"/>
        </w:rPr>
        <w:t>liran</w:t>
      </w:r>
      <w:r>
        <w:rPr>
          <w:rFonts w:ascii="Calisto MT" w:hAnsi="Calisto MT"/>
          <w:noProof/>
          <w:sz w:val="20"/>
          <w:szCs w:val="20"/>
        </w:rPr>
        <w:t xml:space="preserve"> S</w:t>
      </w:r>
      <w:r>
        <w:rPr>
          <w:rFonts w:ascii="Calisto MT" w:hAnsi="Calisto MT"/>
          <w:noProof/>
          <w:sz w:val="20"/>
          <w:szCs w:val="20"/>
          <w:lang w:val="id-ID"/>
        </w:rPr>
        <w:t>ungai</w:t>
      </w:r>
      <w:r>
        <w:rPr>
          <w:rFonts w:ascii="Calisto MT" w:hAnsi="Calisto MT"/>
          <w:noProof/>
          <w:sz w:val="20"/>
          <w:szCs w:val="20"/>
        </w:rPr>
        <w:t xml:space="preserve"> (S</w:t>
      </w:r>
      <w:r>
        <w:rPr>
          <w:rFonts w:ascii="Calisto MT" w:hAnsi="Calisto MT"/>
          <w:noProof/>
          <w:sz w:val="20"/>
          <w:szCs w:val="20"/>
          <w:lang w:val="id-ID"/>
        </w:rPr>
        <w:t>tudi</w:t>
      </w:r>
      <w:r>
        <w:rPr>
          <w:rFonts w:ascii="Calisto MT" w:hAnsi="Calisto MT"/>
          <w:noProof/>
          <w:sz w:val="20"/>
          <w:szCs w:val="20"/>
        </w:rPr>
        <w:t xml:space="preserve"> </w:t>
      </w:r>
      <w:r>
        <w:rPr>
          <w:rFonts w:ascii="Calisto MT" w:hAnsi="Calisto MT"/>
          <w:noProof/>
          <w:sz w:val="20"/>
          <w:szCs w:val="20"/>
          <w:lang w:val="id-ID"/>
        </w:rPr>
        <w:t>Kasus</w:t>
      </w:r>
      <w:r>
        <w:rPr>
          <w:rFonts w:ascii="Calisto MT" w:hAnsi="Calisto MT"/>
          <w:noProof/>
          <w:sz w:val="20"/>
          <w:szCs w:val="20"/>
        </w:rPr>
        <w:t xml:space="preserve"> </w:t>
      </w:r>
      <w:r>
        <w:rPr>
          <w:rFonts w:ascii="Calisto MT" w:hAnsi="Calisto MT"/>
          <w:noProof/>
          <w:sz w:val="20"/>
          <w:szCs w:val="20"/>
          <w:lang w:val="id-ID"/>
        </w:rPr>
        <w:t>di</w:t>
      </w:r>
      <w:r>
        <w:rPr>
          <w:rFonts w:ascii="Calisto MT" w:hAnsi="Calisto MT"/>
          <w:noProof/>
          <w:sz w:val="20"/>
          <w:szCs w:val="20"/>
        </w:rPr>
        <w:t xml:space="preserve"> DAS C</w:t>
      </w:r>
      <w:r>
        <w:rPr>
          <w:rFonts w:ascii="Calisto MT" w:hAnsi="Calisto MT"/>
          <w:noProof/>
          <w:sz w:val="20"/>
          <w:szCs w:val="20"/>
          <w:lang w:val="id-ID"/>
        </w:rPr>
        <w:t>obarondo</w:t>
      </w:r>
      <w:r w:rsidRPr="00A8090A">
        <w:rPr>
          <w:rFonts w:ascii="Calisto MT" w:hAnsi="Calisto MT"/>
          <w:noProof/>
          <w:sz w:val="20"/>
          <w:szCs w:val="20"/>
        </w:rPr>
        <w:t xml:space="preserve">). </w:t>
      </w:r>
      <w:r w:rsidRPr="00A8090A">
        <w:rPr>
          <w:rFonts w:ascii="Calisto MT" w:hAnsi="Calisto MT"/>
          <w:i/>
          <w:iCs/>
          <w:noProof/>
          <w:sz w:val="20"/>
          <w:szCs w:val="20"/>
        </w:rPr>
        <w:t>Jurnal Purifikasi</w:t>
      </w:r>
      <w:r w:rsidRPr="00A8090A">
        <w:rPr>
          <w:rFonts w:ascii="Calisto MT" w:hAnsi="Calisto MT"/>
          <w:noProof/>
          <w:sz w:val="20"/>
          <w:szCs w:val="20"/>
        </w:rPr>
        <w:t xml:space="preserve">, </w:t>
      </w:r>
      <w:r w:rsidRPr="00A8090A">
        <w:rPr>
          <w:rFonts w:ascii="Calisto MT" w:hAnsi="Calisto MT"/>
          <w:i/>
          <w:iCs/>
          <w:noProof/>
          <w:sz w:val="20"/>
          <w:szCs w:val="20"/>
        </w:rPr>
        <w:t>15</w:t>
      </w:r>
      <w:r w:rsidRPr="00A8090A">
        <w:rPr>
          <w:rFonts w:ascii="Calisto MT" w:hAnsi="Calisto MT"/>
          <w:noProof/>
          <w:sz w:val="20"/>
          <w:szCs w:val="20"/>
        </w:rPr>
        <w:t>(2), 67–74.</w:t>
      </w:r>
    </w:p>
    <w:p w:rsidR="00015DA2" w:rsidRPr="00A8090A" w:rsidRDefault="00015DA2" w:rsidP="00015DA2">
      <w:pPr>
        <w:adjustRightInd w:val="0"/>
        <w:spacing w:line="276" w:lineRule="auto"/>
        <w:ind w:left="709" w:hanging="567"/>
        <w:jc w:val="both"/>
        <w:rPr>
          <w:rFonts w:ascii="Calisto MT" w:hAnsi="Calisto MT"/>
          <w:noProof/>
          <w:sz w:val="20"/>
          <w:szCs w:val="20"/>
        </w:rPr>
      </w:pPr>
      <w:r w:rsidRPr="00A8090A">
        <w:rPr>
          <w:rFonts w:ascii="Calisto MT" w:hAnsi="Calisto MT"/>
          <w:noProof/>
          <w:sz w:val="20"/>
          <w:szCs w:val="20"/>
        </w:rPr>
        <w:t xml:space="preserve">Rejekiningrum, P. (2014). Dampak Perubahan Iklim terhadap Sumberdaya Air: Identifikasi, Simulasi, dan Rencana Aksi. </w:t>
      </w:r>
      <w:r w:rsidRPr="00A8090A">
        <w:rPr>
          <w:rFonts w:ascii="Calisto MT" w:hAnsi="Calisto MT"/>
          <w:i/>
          <w:iCs/>
          <w:noProof/>
          <w:sz w:val="20"/>
          <w:szCs w:val="20"/>
        </w:rPr>
        <w:t>Jurnal Sumberdaya Lahan</w:t>
      </w:r>
      <w:r w:rsidRPr="00A8090A">
        <w:rPr>
          <w:rFonts w:ascii="Calisto MT" w:hAnsi="Calisto MT"/>
          <w:noProof/>
          <w:sz w:val="20"/>
          <w:szCs w:val="20"/>
        </w:rPr>
        <w:t xml:space="preserve">, </w:t>
      </w:r>
      <w:r w:rsidRPr="00A8090A">
        <w:rPr>
          <w:rFonts w:ascii="Calisto MT" w:hAnsi="Calisto MT"/>
          <w:i/>
          <w:iCs/>
          <w:noProof/>
          <w:sz w:val="20"/>
          <w:szCs w:val="20"/>
        </w:rPr>
        <w:t>8</w:t>
      </w:r>
      <w:r w:rsidRPr="00A8090A">
        <w:rPr>
          <w:rFonts w:ascii="Calisto MT" w:hAnsi="Calisto MT"/>
          <w:noProof/>
          <w:sz w:val="20"/>
          <w:szCs w:val="20"/>
        </w:rPr>
        <w:t>(1).</w:t>
      </w:r>
    </w:p>
    <w:p w:rsidR="00015DA2" w:rsidRPr="00A8090A" w:rsidRDefault="00015DA2" w:rsidP="00015DA2">
      <w:pPr>
        <w:adjustRightInd w:val="0"/>
        <w:spacing w:line="276" w:lineRule="auto"/>
        <w:ind w:left="709" w:hanging="567"/>
        <w:jc w:val="both"/>
        <w:rPr>
          <w:rFonts w:ascii="Calisto MT" w:hAnsi="Calisto MT"/>
          <w:noProof/>
          <w:sz w:val="20"/>
          <w:szCs w:val="20"/>
        </w:rPr>
      </w:pPr>
      <w:r w:rsidRPr="00A8090A">
        <w:rPr>
          <w:rFonts w:ascii="Calisto MT" w:hAnsi="Calisto MT"/>
          <w:noProof/>
          <w:sz w:val="20"/>
          <w:szCs w:val="20"/>
        </w:rPr>
        <w:lastRenderedPageBreak/>
        <w:t xml:space="preserve">Soewarno, S. (1991). Hidrologi Pengukuran dan Pengolahan Data Aliran Sungai (Hidrometri). </w:t>
      </w:r>
      <w:r w:rsidRPr="00A8090A">
        <w:rPr>
          <w:rFonts w:ascii="Calisto MT" w:hAnsi="Calisto MT"/>
          <w:i/>
          <w:iCs/>
          <w:noProof/>
          <w:sz w:val="20"/>
          <w:szCs w:val="20"/>
        </w:rPr>
        <w:t>Nova, Bandung, Hal. Xx</w:t>
      </w:r>
      <w:r w:rsidRPr="00A8090A">
        <w:rPr>
          <w:rFonts w:ascii="Calisto MT" w:hAnsi="Calisto MT"/>
          <w:noProof/>
          <w:sz w:val="20"/>
          <w:szCs w:val="20"/>
        </w:rPr>
        <w:t xml:space="preserve">, </w:t>
      </w:r>
      <w:r w:rsidRPr="00A8090A">
        <w:rPr>
          <w:rFonts w:ascii="Calisto MT" w:hAnsi="Calisto MT"/>
          <w:i/>
          <w:iCs/>
          <w:noProof/>
          <w:sz w:val="20"/>
          <w:szCs w:val="20"/>
        </w:rPr>
        <w:t>825</w:t>
      </w:r>
      <w:r w:rsidRPr="00A8090A">
        <w:rPr>
          <w:rFonts w:ascii="Calisto MT" w:hAnsi="Calisto MT"/>
          <w:noProof/>
          <w:sz w:val="20"/>
          <w:szCs w:val="20"/>
        </w:rPr>
        <w:t>.</w:t>
      </w:r>
    </w:p>
    <w:p w:rsidR="00015DA2" w:rsidRPr="00A8090A" w:rsidRDefault="00015DA2" w:rsidP="00015DA2">
      <w:pPr>
        <w:adjustRightInd w:val="0"/>
        <w:spacing w:line="276" w:lineRule="auto"/>
        <w:ind w:left="709" w:hanging="567"/>
        <w:jc w:val="both"/>
        <w:rPr>
          <w:rFonts w:ascii="Calisto MT" w:hAnsi="Calisto MT"/>
          <w:noProof/>
          <w:sz w:val="20"/>
          <w:szCs w:val="20"/>
        </w:rPr>
      </w:pPr>
      <w:r w:rsidRPr="00A8090A">
        <w:rPr>
          <w:rFonts w:ascii="Calisto MT" w:hAnsi="Calisto MT"/>
          <w:noProof/>
          <w:sz w:val="20"/>
          <w:szCs w:val="20"/>
        </w:rPr>
        <w:t xml:space="preserve">Spear, D. D., Haimbili, E., Baudoin, M.-A. D., Hegga, S. D., Zaroug, M. D., Okeyo, A., &amp; Angula, M. (2018). </w:t>
      </w:r>
      <w:r w:rsidRPr="00A8090A">
        <w:rPr>
          <w:rFonts w:ascii="Calisto MT" w:hAnsi="Calisto MT"/>
          <w:i/>
          <w:iCs/>
          <w:noProof/>
          <w:sz w:val="20"/>
          <w:szCs w:val="20"/>
        </w:rPr>
        <w:t>Vulnerability and adaptation to climate change in semi-arid areas in Southern Africa</w:t>
      </w:r>
      <w:r w:rsidRPr="00A8090A">
        <w:rPr>
          <w:rFonts w:ascii="Calisto MT" w:hAnsi="Calisto MT"/>
          <w:noProof/>
          <w:sz w:val="20"/>
          <w:szCs w:val="20"/>
        </w:rPr>
        <w:t>.</w:t>
      </w:r>
    </w:p>
    <w:p w:rsidR="00015DA2" w:rsidRPr="00F903FA" w:rsidRDefault="00F460DA" w:rsidP="00015DA2">
      <w:pPr>
        <w:widowControl w:val="0"/>
        <w:tabs>
          <w:tab w:val="left" w:pos="486"/>
        </w:tabs>
        <w:autoSpaceDE w:val="0"/>
        <w:autoSpaceDN w:val="0"/>
        <w:spacing w:after="0"/>
        <w:ind w:left="709" w:right="39" w:hanging="567"/>
        <w:jc w:val="both"/>
        <w:rPr>
          <w:rFonts w:ascii="Calisto MT" w:hAnsi="Calisto MT"/>
          <w:sz w:val="20"/>
          <w:szCs w:val="20"/>
        </w:rPr>
        <w:sectPr w:rsidR="00015DA2" w:rsidRPr="00F903FA" w:rsidSect="00F903FA">
          <w:type w:val="continuous"/>
          <w:pgSz w:w="12240" w:h="15840"/>
          <w:pgMar w:top="1440" w:right="1440" w:bottom="1440" w:left="1440" w:header="720" w:footer="720" w:gutter="0"/>
          <w:cols w:num="2" w:space="720"/>
          <w:docGrid w:linePitch="360"/>
        </w:sectPr>
      </w:pPr>
      <w:r w:rsidRPr="00A8090A">
        <w:rPr>
          <w:rFonts w:ascii="Calisto MT" w:hAnsi="Calisto MT"/>
          <w:sz w:val="20"/>
          <w:szCs w:val="20"/>
          <w:lang w:val="id-ID"/>
        </w:rPr>
        <w:fldChar w:fldCharType="end"/>
      </w:r>
    </w:p>
    <w:p w:rsidR="00015DA2" w:rsidRPr="00F903FA" w:rsidRDefault="00015DA2" w:rsidP="00015DA2">
      <w:pPr>
        <w:spacing w:after="0" w:line="276" w:lineRule="auto"/>
        <w:jc w:val="both"/>
        <w:rPr>
          <w:rFonts w:ascii="Calisto MT" w:hAnsi="Calisto MT" w:cs="Times New Roman"/>
          <w:sz w:val="20"/>
          <w:szCs w:val="20"/>
          <w:lang w:val="id-ID"/>
        </w:rPr>
      </w:pPr>
      <w:bookmarkStart w:id="2" w:name="_GoBack"/>
      <w:bookmarkEnd w:id="2"/>
    </w:p>
    <w:p w:rsidR="004E1C70" w:rsidRPr="00015DA2" w:rsidRDefault="004E1C70" w:rsidP="00540D12">
      <w:pPr>
        <w:spacing w:after="0" w:line="276" w:lineRule="auto"/>
        <w:jc w:val="both"/>
        <w:rPr>
          <w:rFonts w:ascii="Calisto MT" w:hAnsi="Calisto MT" w:cs="Times New Roman"/>
          <w:sz w:val="20"/>
          <w:szCs w:val="20"/>
          <w:lang w:val="id-ID"/>
        </w:rPr>
      </w:pPr>
    </w:p>
    <w:sectPr w:rsidR="004E1C70" w:rsidRPr="00015DA2" w:rsidSect="0037216E">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MT">
    <w:altName w:val="Arial"/>
    <w:charset w:val="01"/>
    <w:family w:val="swiss"/>
    <w:pitch w:val="variable"/>
    <w:sig w:usb0="00000001"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006B9"/>
    <w:multiLevelType w:val="hybridMultilevel"/>
    <w:tmpl w:val="5946691C"/>
    <w:lvl w:ilvl="0" w:tplc="2C2E5182">
      <w:start w:val="1"/>
      <w:numFmt w:val="decimal"/>
      <w:lvlText w:val="%1."/>
      <w:lvlJc w:val="left"/>
      <w:pPr>
        <w:ind w:left="1215" w:hanging="360"/>
      </w:pPr>
      <w:rPr>
        <w:rFonts w:hint="default"/>
        <w:b/>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83444"/>
    <w:rsid w:val="00015DA2"/>
    <w:rsid w:val="000E4E79"/>
    <w:rsid w:val="0011608F"/>
    <w:rsid w:val="0012541A"/>
    <w:rsid w:val="001843CF"/>
    <w:rsid w:val="0037216E"/>
    <w:rsid w:val="004C0B53"/>
    <w:rsid w:val="004E1C70"/>
    <w:rsid w:val="00540D12"/>
    <w:rsid w:val="005F7D2F"/>
    <w:rsid w:val="00655706"/>
    <w:rsid w:val="006C0F05"/>
    <w:rsid w:val="006C10BF"/>
    <w:rsid w:val="007104EB"/>
    <w:rsid w:val="007126DB"/>
    <w:rsid w:val="00785CB3"/>
    <w:rsid w:val="00846C63"/>
    <w:rsid w:val="008548E4"/>
    <w:rsid w:val="008A27D8"/>
    <w:rsid w:val="00922CFD"/>
    <w:rsid w:val="00A165E8"/>
    <w:rsid w:val="00A3064A"/>
    <w:rsid w:val="00B132AD"/>
    <w:rsid w:val="00B36ACF"/>
    <w:rsid w:val="00B568D8"/>
    <w:rsid w:val="00BC0F5E"/>
    <w:rsid w:val="00C07DB2"/>
    <w:rsid w:val="00D70F82"/>
    <w:rsid w:val="00D93091"/>
    <w:rsid w:val="00DD0237"/>
    <w:rsid w:val="00E83444"/>
    <w:rsid w:val="00EC65E6"/>
    <w:rsid w:val="00F460DA"/>
    <w:rsid w:val="00F52BBC"/>
    <w:rsid w:val="00F8561D"/>
    <w:rsid w:val="00F943C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AutoShape 3"/>
        <o:r id="V:Rule13" type="connector" idref="#AutoShape 5"/>
        <o:r id="V:Rule14" type="connector" idref="#AutoShape 4"/>
        <o:r id="V:Rule15" type="connector" idref="#AutoShape 17"/>
        <o:r id="V:Rule16" type="connector" idref="#AutoShape 16"/>
        <o:r id="V:Rule17" type="connector" idref="#AutoShape 6"/>
        <o:r id="V:Rule18" type="connector" idref="#AutoShape 7"/>
        <o:r id="V:Rule19" type="connector" idref="#AutoShape 20"/>
        <o:r id="V:Rule20" type="connector" idref="#AutoShape 21"/>
        <o:r id="V:Rule21" type="connector" idref="#AutoShape 18"/>
        <o:r id="V:Rule22"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79"/>
  </w:style>
  <w:style w:type="paragraph" w:styleId="Heading2">
    <w:name w:val="heading 2"/>
    <w:basedOn w:val="Normal"/>
    <w:next w:val="Normal"/>
    <w:link w:val="Heading2Char"/>
    <w:uiPriority w:val="9"/>
    <w:semiHidden/>
    <w:unhideWhenUsed/>
    <w:qFormat/>
    <w:rsid w:val="0037216E"/>
    <w:pPr>
      <w:keepNext/>
      <w:keepLines/>
      <w:spacing w:before="40" w:beforeAutospacing="1" w:after="0" w:afterAutospacing="1" w:line="240" w:lineRule="auto"/>
      <w:ind w:left="-57" w:right="-57"/>
      <w:jc w:val="center"/>
      <w:outlineLvl w:val="1"/>
    </w:pPr>
    <w:rPr>
      <w:rFonts w:asciiTheme="majorHAnsi" w:eastAsiaTheme="majorEastAsia" w:hAnsiTheme="majorHAnsi" w:cstheme="majorBidi"/>
      <w:color w:val="2F5496" w:themeColor="accent1" w:themeShade="BF"/>
      <w:sz w:val="26"/>
      <w:szCs w:val="26"/>
      <w:lang w:val="en-US"/>
    </w:rPr>
  </w:style>
  <w:style w:type="paragraph" w:styleId="Heading6">
    <w:name w:val="heading 6"/>
    <w:basedOn w:val="Normal"/>
    <w:next w:val="Normal"/>
    <w:link w:val="Heading6Char"/>
    <w:uiPriority w:val="9"/>
    <w:unhideWhenUsed/>
    <w:qFormat/>
    <w:rsid w:val="006C10BF"/>
    <w:pPr>
      <w:keepNext/>
      <w:keepLines/>
      <w:spacing w:before="40" w:beforeAutospacing="1" w:after="0" w:afterAutospacing="1" w:line="240" w:lineRule="auto"/>
      <w:ind w:left="-57" w:right="-57"/>
      <w:jc w:val="center"/>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444"/>
    <w:pPr>
      <w:spacing w:beforeAutospacing="1" w:after="0" w:afterAutospacing="1" w:line="240" w:lineRule="auto"/>
      <w:ind w:left="-57" w:right="-57"/>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E83444"/>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Judul">
    <w:name w:val="Judul"/>
    <w:basedOn w:val="Normal"/>
    <w:uiPriority w:val="99"/>
    <w:rsid w:val="00E83444"/>
    <w:pPr>
      <w:autoSpaceDE w:val="0"/>
      <w:autoSpaceDN w:val="0"/>
      <w:adjustRightInd w:val="0"/>
      <w:spacing w:after="0" w:line="288" w:lineRule="auto"/>
      <w:textAlignment w:val="center"/>
    </w:pPr>
    <w:rPr>
      <w:rFonts w:ascii="Minion Pro" w:hAnsi="Minion Pro" w:cs="Minion Pro"/>
      <w:b/>
      <w:bCs/>
      <w:color w:val="000000"/>
      <w:sz w:val="24"/>
      <w:szCs w:val="24"/>
      <w:lang w:val="en-GB"/>
    </w:rPr>
  </w:style>
  <w:style w:type="paragraph" w:customStyle="1" w:styleId="SekolahDiterima">
    <w:name w:val="Sekolah &amp; Diterima"/>
    <w:basedOn w:val="Normal"/>
    <w:uiPriority w:val="99"/>
    <w:rsid w:val="00E83444"/>
    <w:pPr>
      <w:autoSpaceDE w:val="0"/>
      <w:autoSpaceDN w:val="0"/>
      <w:adjustRightInd w:val="0"/>
      <w:spacing w:after="0" w:line="288" w:lineRule="auto"/>
      <w:jc w:val="center"/>
      <w:textAlignment w:val="center"/>
    </w:pPr>
    <w:rPr>
      <w:rFonts w:ascii="Calisto MT" w:hAnsi="Calisto MT" w:cs="Calisto MT"/>
      <w:color w:val="000000"/>
      <w:sz w:val="18"/>
      <w:szCs w:val="18"/>
      <w:lang w:val="fi-FI"/>
    </w:rPr>
  </w:style>
  <w:style w:type="paragraph" w:customStyle="1" w:styleId="AbstakIndo">
    <w:name w:val="Abstak Indo"/>
    <w:basedOn w:val="Normal"/>
    <w:uiPriority w:val="99"/>
    <w:rsid w:val="00E83444"/>
    <w:pPr>
      <w:autoSpaceDE w:val="0"/>
      <w:autoSpaceDN w:val="0"/>
      <w:adjustRightInd w:val="0"/>
      <w:spacing w:after="0" w:line="288" w:lineRule="auto"/>
      <w:jc w:val="both"/>
      <w:textAlignment w:val="center"/>
    </w:pPr>
    <w:rPr>
      <w:rFonts w:ascii="Minion Pro" w:hAnsi="Minion Pro" w:cs="Minion Pro"/>
      <w:color w:val="000000"/>
      <w:sz w:val="20"/>
      <w:szCs w:val="20"/>
      <w:lang w:val="en-GB"/>
    </w:rPr>
  </w:style>
  <w:style w:type="table" w:customStyle="1" w:styleId="TableGrid1">
    <w:name w:val="Table Grid1"/>
    <w:basedOn w:val="TableNormal"/>
    <w:next w:val="TableGrid"/>
    <w:uiPriority w:val="59"/>
    <w:rsid w:val="00E83444"/>
    <w:pPr>
      <w:spacing w:beforeAutospacing="1" w:after="0" w:afterAutospacing="1" w:line="240" w:lineRule="auto"/>
      <w:ind w:left="-57" w:right="-57"/>
      <w:jc w:val="center"/>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E83444"/>
    <w:pPr>
      <w:spacing w:after="0" w:line="276" w:lineRule="auto"/>
    </w:pPr>
    <w:rPr>
      <w:rFonts w:ascii="Arial" w:eastAsia="Arial" w:hAnsi="Arial" w:cs="Arial"/>
      <w:lang w:val="en-US" w:eastAsia="id-ID"/>
    </w:rPr>
  </w:style>
  <w:style w:type="character" w:customStyle="1" w:styleId="Heading2Char">
    <w:name w:val="Heading 2 Char"/>
    <w:basedOn w:val="DefaultParagraphFont"/>
    <w:link w:val="Heading2"/>
    <w:uiPriority w:val="9"/>
    <w:semiHidden/>
    <w:rsid w:val="0037216E"/>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unhideWhenUsed/>
    <w:qFormat/>
    <w:rsid w:val="007104EB"/>
    <w:pPr>
      <w:widowControl w:val="0"/>
      <w:autoSpaceDE w:val="0"/>
      <w:autoSpaceDN w:val="0"/>
      <w:spacing w:after="0" w:line="240" w:lineRule="auto"/>
      <w:ind w:left="102"/>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104EB"/>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655706"/>
  </w:style>
  <w:style w:type="paragraph" w:customStyle="1" w:styleId="TableParagraph">
    <w:name w:val="Table Paragraph"/>
    <w:basedOn w:val="Normal"/>
    <w:uiPriority w:val="1"/>
    <w:qFormat/>
    <w:rsid w:val="00655706"/>
    <w:pPr>
      <w:widowControl w:val="0"/>
      <w:autoSpaceDE w:val="0"/>
      <w:autoSpaceDN w:val="0"/>
      <w:spacing w:before="76" w:after="0" w:line="240" w:lineRule="auto"/>
    </w:pPr>
    <w:rPr>
      <w:rFonts w:ascii="Arial MT" w:eastAsia="Arial MT" w:hAnsi="Arial MT" w:cs="Arial MT"/>
      <w:lang w:val="en-US"/>
    </w:rPr>
  </w:style>
  <w:style w:type="character" w:customStyle="1" w:styleId="Heading6Char">
    <w:name w:val="Heading 6 Char"/>
    <w:basedOn w:val="DefaultParagraphFont"/>
    <w:link w:val="Heading6"/>
    <w:uiPriority w:val="9"/>
    <w:rsid w:val="006C10BF"/>
    <w:rPr>
      <w:rFonts w:asciiTheme="majorHAnsi" w:eastAsiaTheme="majorEastAsia" w:hAnsiTheme="majorHAnsi" w:cstheme="majorBidi"/>
      <w:color w:val="1F3763" w:themeColor="accent1" w:themeShade="7F"/>
      <w:lang w:val="en-US"/>
    </w:rPr>
  </w:style>
  <w:style w:type="paragraph" w:styleId="BalloonText">
    <w:name w:val="Balloon Text"/>
    <w:basedOn w:val="Normal"/>
    <w:link w:val="BalloonTextChar"/>
    <w:uiPriority w:val="99"/>
    <w:semiHidden/>
    <w:unhideWhenUsed/>
    <w:rsid w:val="00015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A2"/>
    <w:rPr>
      <w:rFonts w:ascii="Tahoma" w:hAnsi="Tahoma" w:cs="Tahoma"/>
      <w:sz w:val="16"/>
      <w:szCs w:val="16"/>
    </w:rPr>
  </w:style>
  <w:style w:type="paragraph" w:customStyle="1" w:styleId="normal0">
    <w:name w:val="normal"/>
    <w:rsid w:val="00015DA2"/>
    <w:pPr>
      <w:spacing w:after="0" w:line="276" w:lineRule="auto"/>
    </w:pPr>
    <w:rPr>
      <w:rFonts w:ascii="Arial" w:eastAsia="Arial" w:hAnsi="Arial" w:cs="Arial"/>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 Fahimudin</dc:creator>
  <cp:lastModifiedBy>user</cp:lastModifiedBy>
  <cp:revision>3</cp:revision>
  <dcterms:created xsi:type="dcterms:W3CDTF">2021-12-18T08:31:00Z</dcterms:created>
  <dcterms:modified xsi:type="dcterms:W3CDTF">2022-01-06T14:23:00Z</dcterms:modified>
</cp:coreProperties>
</file>