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14" w:rsidRPr="00263F0D" w:rsidRDefault="004B6D5F" w:rsidP="00263F0D">
      <w:pPr>
        <w:spacing w:line="240" w:lineRule="auto"/>
        <w:jc w:val="center"/>
        <w:rPr>
          <w:rFonts w:ascii="Times New Roman" w:hAnsi="Times New Roman" w:cs="Times New Roman"/>
          <w:b/>
          <w:sz w:val="36"/>
          <w:szCs w:val="36"/>
        </w:rPr>
      </w:pPr>
      <w:r w:rsidRPr="00263F0D">
        <w:rPr>
          <w:rFonts w:ascii="Times New Roman" w:hAnsi="Times New Roman" w:cs="Times New Roman"/>
          <w:b/>
          <w:sz w:val="36"/>
          <w:szCs w:val="36"/>
        </w:rPr>
        <w:t>Pengembangan Bahan Ajar E-Learning Berbantuan Scratch Pada Materi Gelombang</w:t>
      </w:r>
    </w:p>
    <w:p w:rsidR="00263F0D" w:rsidRDefault="00263F0D" w:rsidP="00263F0D">
      <w:pPr>
        <w:spacing w:line="240" w:lineRule="auto"/>
        <w:jc w:val="center"/>
        <w:rPr>
          <w:rFonts w:ascii="Times New Roman" w:hAnsi="Times New Roman" w:cs="Times New Roman"/>
          <w:b/>
          <w:sz w:val="24"/>
          <w:szCs w:val="24"/>
        </w:rPr>
      </w:pPr>
    </w:p>
    <w:p w:rsidR="00263F0D" w:rsidRDefault="00C77750" w:rsidP="00263F0D">
      <w:pPr>
        <w:spacing w:line="240" w:lineRule="auto"/>
        <w:jc w:val="center"/>
        <w:rPr>
          <w:rFonts w:ascii="Times New Roman" w:hAnsi="Times New Roman" w:cs="Times New Roman"/>
          <w:sz w:val="28"/>
          <w:szCs w:val="28"/>
          <w:vertAlign w:val="superscript"/>
        </w:rPr>
      </w:pPr>
      <w:r w:rsidRPr="00263F0D">
        <w:rPr>
          <w:rFonts w:ascii="Times New Roman" w:hAnsi="Times New Roman" w:cs="Times New Roman"/>
          <w:sz w:val="28"/>
          <w:szCs w:val="28"/>
        </w:rPr>
        <w:t>Hasa</w:t>
      </w:r>
      <w:r w:rsidR="0004651B" w:rsidRPr="00263F0D">
        <w:rPr>
          <w:rFonts w:ascii="Times New Roman" w:hAnsi="Times New Roman" w:cs="Times New Roman"/>
          <w:sz w:val="28"/>
          <w:szCs w:val="28"/>
        </w:rPr>
        <w:t>n Al Asy’Ari</w:t>
      </w:r>
      <w:r w:rsidR="004B1441" w:rsidRPr="00263F0D">
        <w:rPr>
          <w:rFonts w:ascii="Times New Roman" w:hAnsi="Times New Roman" w:cs="Times New Roman"/>
          <w:sz w:val="28"/>
          <w:szCs w:val="28"/>
          <w:vertAlign w:val="superscript"/>
        </w:rPr>
        <w:t>1</w:t>
      </w:r>
      <w:r w:rsidR="0004651B" w:rsidRPr="00263F0D">
        <w:rPr>
          <w:rFonts w:ascii="Times New Roman" w:hAnsi="Times New Roman" w:cs="Times New Roman"/>
          <w:sz w:val="28"/>
          <w:szCs w:val="28"/>
        </w:rPr>
        <w:t>, Wahyu Hardyanto</w:t>
      </w:r>
      <w:r w:rsidR="004B1441" w:rsidRPr="00263F0D">
        <w:rPr>
          <w:rFonts w:ascii="Times New Roman" w:hAnsi="Times New Roman" w:cs="Times New Roman"/>
          <w:sz w:val="28"/>
          <w:szCs w:val="28"/>
          <w:vertAlign w:val="superscript"/>
        </w:rPr>
        <w:t>2</w:t>
      </w:r>
      <w:r w:rsidR="0004651B" w:rsidRPr="00263F0D">
        <w:rPr>
          <w:rFonts w:ascii="Times New Roman" w:hAnsi="Times New Roman" w:cs="Times New Roman"/>
          <w:sz w:val="28"/>
          <w:szCs w:val="28"/>
        </w:rPr>
        <w:t>, T</w:t>
      </w:r>
      <w:r w:rsidR="000A08A8" w:rsidRPr="00263F0D">
        <w:rPr>
          <w:rFonts w:ascii="Times New Roman" w:hAnsi="Times New Roman" w:cs="Times New Roman"/>
          <w:sz w:val="28"/>
          <w:szCs w:val="28"/>
        </w:rPr>
        <w:t>eguh D</w:t>
      </w:r>
      <w:r w:rsidRPr="00263F0D">
        <w:rPr>
          <w:rFonts w:ascii="Times New Roman" w:hAnsi="Times New Roman" w:cs="Times New Roman"/>
          <w:sz w:val="28"/>
          <w:szCs w:val="28"/>
        </w:rPr>
        <w:t>arsono</w:t>
      </w:r>
      <w:r w:rsidR="004B1441" w:rsidRPr="00263F0D">
        <w:rPr>
          <w:rFonts w:ascii="Times New Roman" w:hAnsi="Times New Roman" w:cs="Times New Roman"/>
          <w:sz w:val="28"/>
          <w:szCs w:val="28"/>
          <w:vertAlign w:val="superscript"/>
        </w:rPr>
        <w:t>3</w:t>
      </w:r>
    </w:p>
    <w:p w:rsidR="00A730A3" w:rsidRDefault="00A730A3" w:rsidP="00263F0D">
      <w:pPr>
        <w:spacing w:line="240" w:lineRule="auto"/>
        <w:jc w:val="center"/>
        <w:rPr>
          <w:rFonts w:ascii="Times New Roman" w:hAnsi="Times New Roman" w:cs="Times New Roman"/>
          <w:sz w:val="28"/>
          <w:szCs w:val="28"/>
        </w:rPr>
      </w:pPr>
    </w:p>
    <w:p w:rsidR="00A730A3" w:rsidRPr="00A730A3" w:rsidRDefault="00A730A3" w:rsidP="00A730A3">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A730A3">
        <w:rPr>
          <w:rFonts w:ascii="Times New Roman" w:hAnsi="Times New Roman" w:cs="Times New Roman"/>
          <w:color w:val="000000"/>
          <w:sz w:val="24"/>
          <w:szCs w:val="24"/>
          <w:vertAlign w:val="superscript"/>
        </w:rPr>
        <w:t xml:space="preserve">1,2,3 </w:t>
      </w:r>
      <w:bookmarkStart w:id="0" w:name="_GoBack"/>
      <w:bookmarkEnd w:id="0"/>
      <w:r w:rsidRPr="00A730A3">
        <w:rPr>
          <w:rFonts w:ascii="Times New Roman" w:hAnsi="Times New Roman" w:cs="Times New Roman"/>
          <w:color w:val="000000"/>
          <w:sz w:val="24"/>
          <w:szCs w:val="24"/>
        </w:rPr>
        <w:t>Pascasarjana Universitas Negeri Semarang</w:t>
      </w:r>
    </w:p>
    <w:p w:rsidR="00A730A3" w:rsidRPr="00A730A3" w:rsidRDefault="00A730A3" w:rsidP="00A730A3">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A730A3">
        <w:rPr>
          <w:rFonts w:ascii="Times New Roman" w:hAnsi="Times New Roman" w:cs="Times New Roman"/>
          <w:color w:val="000000"/>
          <w:sz w:val="24"/>
          <w:szCs w:val="24"/>
        </w:rPr>
        <w:t>Jalan Kelud Utara III, Kota Semarang, Indonesia</w:t>
      </w:r>
    </w:p>
    <w:p w:rsidR="00A730A3" w:rsidRPr="00A730A3" w:rsidRDefault="00DB2CD4" w:rsidP="00A730A3">
      <w:pPr>
        <w:pBdr>
          <w:top w:val="nil"/>
          <w:left w:val="nil"/>
          <w:bottom w:val="nil"/>
          <w:right w:val="nil"/>
          <w:between w:val="nil"/>
        </w:pBd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Email: hasanalasyari22</w:t>
      </w:r>
      <w:r w:rsidR="00A730A3" w:rsidRPr="00A730A3">
        <w:rPr>
          <w:rFonts w:ascii="Times New Roman" w:hAnsi="Times New Roman" w:cs="Times New Roman"/>
          <w:color w:val="000000"/>
          <w:sz w:val="24"/>
          <w:szCs w:val="24"/>
        </w:rPr>
        <w:t>@students.unnes.ac.id</w:t>
      </w:r>
    </w:p>
    <w:p w:rsidR="00A730A3" w:rsidRPr="00A730A3" w:rsidRDefault="00A730A3" w:rsidP="00263F0D">
      <w:pPr>
        <w:spacing w:line="240" w:lineRule="auto"/>
        <w:jc w:val="center"/>
        <w:rPr>
          <w:rFonts w:ascii="Times New Roman" w:hAnsi="Times New Roman" w:cs="Times New Roman"/>
          <w:sz w:val="28"/>
          <w:szCs w:val="28"/>
        </w:rPr>
      </w:pPr>
    </w:p>
    <w:p w:rsidR="00D51F73" w:rsidRPr="007014DA" w:rsidRDefault="00297692" w:rsidP="00263F0D">
      <w:pPr>
        <w:spacing w:line="240" w:lineRule="auto"/>
        <w:jc w:val="center"/>
        <w:rPr>
          <w:rFonts w:ascii="Times New Roman" w:hAnsi="Times New Roman" w:cs="Times New Roman"/>
          <w:b/>
          <w:sz w:val="24"/>
          <w:szCs w:val="24"/>
        </w:rPr>
      </w:pPr>
      <w:r w:rsidRPr="007014DA">
        <w:rPr>
          <w:rFonts w:ascii="Times New Roman" w:hAnsi="Times New Roman" w:cs="Times New Roman"/>
          <w:b/>
          <w:sz w:val="24"/>
          <w:szCs w:val="24"/>
        </w:rPr>
        <w:t>Abstrak</w:t>
      </w:r>
    </w:p>
    <w:p w:rsidR="005742F9" w:rsidRPr="007014DA" w:rsidRDefault="00A7438C" w:rsidP="00263F0D">
      <w:pPr>
        <w:pStyle w:val="ListParagraph"/>
        <w:spacing w:line="240" w:lineRule="auto"/>
        <w:ind w:left="0" w:firstLine="720"/>
        <w:jc w:val="both"/>
        <w:rPr>
          <w:rFonts w:ascii="Times New Roman" w:hAnsi="Times New Roman"/>
          <w:sz w:val="24"/>
          <w:szCs w:val="24"/>
        </w:rPr>
      </w:pPr>
      <w:r w:rsidRPr="007014DA">
        <w:rPr>
          <w:rFonts w:ascii="Times New Roman" w:hAnsi="Times New Roman"/>
          <w:sz w:val="24"/>
          <w:szCs w:val="24"/>
        </w:rPr>
        <w:t>Penelitian ini bertujuan untuk menghasilkan bahan ajar e-learning yang dapat digunakan untuk meningkatkan pemahaman konsep</w:t>
      </w:r>
      <w:r w:rsidR="005C7C4B" w:rsidRPr="007014DA">
        <w:rPr>
          <w:rFonts w:ascii="Times New Roman" w:hAnsi="Times New Roman"/>
          <w:sz w:val="24"/>
          <w:szCs w:val="24"/>
        </w:rPr>
        <w:t xml:space="preserve"> siswa</w:t>
      </w:r>
      <w:r w:rsidRPr="007014DA">
        <w:rPr>
          <w:rFonts w:ascii="Times New Roman" w:hAnsi="Times New Roman"/>
          <w:sz w:val="24"/>
          <w:szCs w:val="24"/>
        </w:rPr>
        <w:t>. Bahan ajar dibuat berbantuan scratch yang diintegrasikan ke web dengan materi pokok gelombang mata pelajaran fisika untuk kelas XI. Penelitian</w:t>
      </w:r>
      <w:r w:rsidR="00102DDB" w:rsidRPr="007014DA">
        <w:rPr>
          <w:rFonts w:ascii="Times New Roman" w:hAnsi="Times New Roman"/>
          <w:sz w:val="24"/>
          <w:szCs w:val="24"/>
        </w:rPr>
        <w:t xml:space="preserve"> ini merupakan penelitian R &amp; D. </w:t>
      </w:r>
      <w:r w:rsidRPr="007014DA">
        <w:rPr>
          <w:rFonts w:ascii="Times New Roman" w:hAnsi="Times New Roman"/>
          <w:sz w:val="24"/>
          <w:szCs w:val="24"/>
        </w:rPr>
        <w:t xml:space="preserve">Bahan ajar yang dikembangkan telah diimplementasikan pada skala kecil yaitu siswa kelas XI MA </w:t>
      </w:r>
      <w:r w:rsidR="0053493E" w:rsidRPr="007014DA">
        <w:rPr>
          <w:rFonts w:ascii="Times New Roman" w:hAnsi="Times New Roman"/>
          <w:sz w:val="24"/>
          <w:szCs w:val="24"/>
        </w:rPr>
        <w:t xml:space="preserve">Uswatun Hasanah Semarang. </w:t>
      </w:r>
      <w:r w:rsidRPr="007014DA">
        <w:rPr>
          <w:rFonts w:ascii="Times New Roman" w:hAnsi="Times New Roman"/>
          <w:sz w:val="24"/>
          <w:szCs w:val="24"/>
        </w:rPr>
        <w:t xml:space="preserve">Pengumpulan data dilakukan dengan pemberian lembar kelayakan bahan ajar kepada guru. Data kemampuan pemahaman </w:t>
      </w:r>
      <w:r w:rsidR="000174A0" w:rsidRPr="007014DA">
        <w:rPr>
          <w:rFonts w:ascii="Times New Roman" w:hAnsi="Times New Roman"/>
          <w:sz w:val="24"/>
          <w:szCs w:val="24"/>
        </w:rPr>
        <w:t xml:space="preserve">konsep </w:t>
      </w:r>
      <w:r w:rsidRPr="007014DA">
        <w:rPr>
          <w:rFonts w:ascii="Times New Roman" w:hAnsi="Times New Roman"/>
          <w:sz w:val="24"/>
          <w:szCs w:val="24"/>
        </w:rPr>
        <w:t xml:space="preserve">siswa diperoleh dari hasil pretest dan postest pada skala kecil yaitu siswa kelas XI MA Uswatun Hasanah Semarang </w:t>
      </w:r>
      <w:r w:rsidR="005F1E76" w:rsidRPr="007014DA">
        <w:rPr>
          <w:rFonts w:ascii="Times New Roman" w:hAnsi="Times New Roman"/>
          <w:sz w:val="24"/>
          <w:szCs w:val="24"/>
        </w:rPr>
        <w:t>serta</w:t>
      </w:r>
      <w:r w:rsidRPr="007014DA">
        <w:rPr>
          <w:rFonts w:ascii="Times New Roman" w:hAnsi="Times New Roman"/>
          <w:sz w:val="24"/>
          <w:szCs w:val="24"/>
        </w:rPr>
        <w:t xml:space="preserve"> mencari respon siswa</w:t>
      </w:r>
      <w:r w:rsidR="00770458" w:rsidRPr="007014DA">
        <w:rPr>
          <w:rFonts w:ascii="Times New Roman" w:hAnsi="Times New Roman"/>
          <w:sz w:val="24"/>
          <w:szCs w:val="24"/>
        </w:rPr>
        <w:t xml:space="preserve"> atau</w:t>
      </w:r>
      <w:r w:rsidRPr="007014DA">
        <w:rPr>
          <w:rFonts w:ascii="Times New Roman" w:hAnsi="Times New Roman"/>
          <w:sz w:val="24"/>
          <w:szCs w:val="24"/>
        </w:rPr>
        <w:t xml:space="preserve"> guru terhadap bahan ajar yang dikembangkan. </w:t>
      </w:r>
      <w:r w:rsidR="005F0FAC" w:rsidRPr="007014DA">
        <w:rPr>
          <w:rFonts w:ascii="Times New Roman" w:hAnsi="Times New Roman"/>
          <w:sz w:val="24"/>
          <w:szCs w:val="24"/>
        </w:rPr>
        <w:t>Berdasarkan h</w:t>
      </w:r>
      <w:r w:rsidRPr="007014DA">
        <w:rPr>
          <w:rFonts w:ascii="Times New Roman" w:hAnsi="Times New Roman"/>
          <w:sz w:val="24"/>
          <w:szCs w:val="24"/>
        </w:rPr>
        <w:t>asil penelitian menunjukkan bahwa bahan ajar hasil pengembangan dinyatakan layak berdasarkan penilaian ahli</w:t>
      </w:r>
      <w:r w:rsidR="00C314E8" w:rsidRPr="007014DA">
        <w:rPr>
          <w:rFonts w:ascii="Times New Roman" w:hAnsi="Times New Roman"/>
          <w:sz w:val="24"/>
          <w:szCs w:val="24"/>
        </w:rPr>
        <w:t xml:space="preserve"> dan guru</w:t>
      </w:r>
      <w:r w:rsidRPr="007014DA">
        <w:rPr>
          <w:rFonts w:ascii="Times New Roman" w:hAnsi="Times New Roman"/>
          <w:sz w:val="24"/>
          <w:szCs w:val="24"/>
        </w:rPr>
        <w:t>. Implementasi bahan ajar dalam pembelajaran fisika pada materi gelombang terbukti mampu meningkatkan kemampuan pemahaman konsep siswa</w:t>
      </w:r>
      <w:r w:rsidR="005F0FAC" w:rsidRPr="007014DA">
        <w:rPr>
          <w:rFonts w:ascii="Times New Roman" w:hAnsi="Times New Roman"/>
          <w:sz w:val="24"/>
          <w:szCs w:val="24"/>
        </w:rPr>
        <w:t xml:space="preserve">. Selain itu, siswa dan guru memberikan respon baik terhadap bahan ajar yang dikembangkan. </w:t>
      </w:r>
    </w:p>
    <w:p w:rsidR="00B27EE6" w:rsidRPr="007014DA" w:rsidRDefault="00A36852" w:rsidP="00263F0D">
      <w:pPr>
        <w:pStyle w:val="ListParagraph"/>
        <w:spacing w:line="240" w:lineRule="auto"/>
        <w:ind w:left="0"/>
        <w:jc w:val="both"/>
        <w:rPr>
          <w:rFonts w:ascii="Times New Roman" w:hAnsi="Times New Roman"/>
          <w:sz w:val="24"/>
          <w:szCs w:val="24"/>
        </w:rPr>
      </w:pPr>
      <w:r w:rsidRPr="007014DA">
        <w:rPr>
          <w:rFonts w:ascii="Times New Roman" w:hAnsi="Times New Roman"/>
          <w:b/>
          <w:sz w:val="24"/>
          <w:szCs w:val="24"/>
        </w:rPr>
        <w:t>Kata Kunci</w:t>
      </w:r>
      <w:r w:rsidRPr="007014DA">
        <w:rPr>
          <w:rFonts w:ascii="Times New Roman" w:hAnsi="Times New Roman"/>
          <w:sz w:val="24"/>
          <w:szCs w:val="24"/>
        </w:rPr>
        <w:t xml:space="preserve"> : </w:t>
      </w:r>
      <w:r w:rsidR="005742F9" w:rsidRPr="007014DA">
        <w:rPr>
          <w:rFonts w:ascii="Times New Roman" w:hAnsi="Times New Roman"/>
          <w:sz w:val="24"/>
          <w:szCs w:val="24"/>
        </w:rPr>
        <w:t xml:space="preserve">Bahan Ajar, </w:t>
      </w:r>
      <w:r w:rsidR="004B3E1A" w:rsidRPr="007014DA">
        <w:rPr>
          <w:rFonts w:ascii="Times New Roman" w:hAnsi="Times New Roman"/>
          <w:sz w:val="24"/>
          <w:szCs w:val="24"/>
        </w:rPr>
        <w:t>Scratch, Pemahaman Konsep S</w:t>
      </w:r>
      <w:r w:rsidR="005742F9" w:rsidRPr="007014DA">
        <w:rPr>
          <w:rFonts w:ascii="Times New Roman" w:hAnsi="Times New Roman"/>
          <w:sz w:val="24"/>
          <w:szCs w:val="24"/>
        </w:rPr>
        <w:t>iswa</w:t>
      </w:r>
    </w:p>
    <w:p w:rsidR="00361B12" w:rsidRDefault="00361B12" w:rsidP="00263F0D">
      <w:pPr>
        <w:pStyle w:val="ListParagraph"/>
        <w:spacing w:line="240" w:lineRule="auto"/>
        <w:ind w:left="0"/>
        <w:jc w:val="both"/>
        <w:rPr>
          <w:rFonts w:ascii="Times New Roman" w:hAnsi="Times New Roman"/>
          <w:sz w:val="24"/>
          <w:szCs w:val="24"/>
        </w:rPr>
      </w:pPr>
    </w:p>
    <w:p w:rsidR="00C859CD" w:rsidRPr="007014DA" w:rsidRDefault="00C859CD" w:rsidP="00263F0D">
      <w:pPr>
        <w:pStyle w:val="ListParagraph"/>
        <w:spacing w:line="240" w:lineRule="auto"/>
        <w:ind w:left="0"/>
        <w:jc w:val="both"/>
        <w:rPr>
          <w:rFonts w:ascii="Times New Roman" w:hAnsi="Times New Roman"/>
          <w:sz w:val="24"/>
          <w:szCs w:val="24"/>
        </w:rPr>
        <w:sectPr w:rsidR="00C859CD" w:rsidRPr="007014DA">
          <w:pgSz w:w="11906" w:h="16838"/>
          <w:pgMar w:top="1440" w:right="1440" w:bottom="1440" w:left="1440" w:header="708" w:footer="708" w:gutter="0"/>
          <w:cols w:space="708"/>
          <w:docGrid w:linePitch="360"/>
        </w:sectPr>
      </w:pPr>
    </w:p>
    <w:p w:rsidR="007A7BD4" w:rsidRPr="007014DA" w:rsidRDefault="004D3007" w:rsidP="00263F0D">
      <w:pPr>
        <w:spacing w:line="240" w:lineRule="auto"/>
        <w:rPr>
          <w:rFonts w:ascii="Times New Roman" w:hAnsi="Times New Roman" w:cs="Times New Roman"/>
          <w:b/>
        </w:rPr>
      </w:pPr>
      <w:r w:rsidRPr="007014DA">
        <w:rPr>
          <w:rFonts w:ascii="Times New Roman" w:hAnsi="Times New Roman" w:cs="Times New Roman"/>
          <w:b/>
        </w:rPr>
        <w:t>Pendahuluan</w:t>
      </w:r>
    </w:p>
    <w:p w:rsidR="00361B12"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 xml:space="preserve">Abad ke-21 membawa perubahan yang populer yaitu pesatnya perkembangan </w:t>
      </w:r>
    </w:p>
    <w:p w:rsidR="00E60E70" w:rsidRPr="007014DA" w:rsidRDefault="00E60E70" w:rsidP="00263F0D">
      <w:pPr>
        <w:pStyle w:val="ListParagraph"/>
        <w:spacing w:line="240" w:lineRule="auto"/>
        <w:ind w:left="0"/>
        <w:jc w:val="both"/>
        <w:rPr>
          <w:rFonts w:ascii="Times New Roman" w:hAnsi="Times New Roman"/>
          <w:sz w:val="24"/>
          <w:szCs w:val="24"/>
          <w:lang w:eastAsia="id-ID"/>
        </w:rPr>
      </w:pPr>
      <w:r w:rsidRPr="007014DA">
        <w:rPr>
          <w:rFonts w:ascii="Times New Roman" w:hAnsi="Times New Roman"/>
          <w:sz w:val="24"/>
          <w:szCs w:val="24"/>
          <w:lang w:eastAsia="id-ID"/>
        </w:rPr>
        <w:t>Ilmu Pengetahuan dan Teknologi (IPTEK) mengakibatkan perubahan paradigma pembelajaran yang ditandai dengan perubahan kurikulum, media, dan teknologi. Perubahan kurikulum dapat berupa perubahan tujuan yang tidak sesuai dengan tuntutan perkembangan ilmu, perkembangan masyarakat dan perkembangan zaman</w:t>
      </w:r>
      <w:r w:rsidR="006F736E">
        <w:rPr>
          <w:rFonts w:ascii="Times New Roman" w:hAnsi="Times New Roman"/>
          <w:sz w:val="24"/>
          <w:szCs w:val="24"/>
          <w:lang w:eastAsia="id-ID"/>
        </w:rPr>
        <w:t xml:space="preserve"> </w:t>
      </w:r>
      <w:r w:rsidR="006F736E">
        <w:rPr>
          <w:rFonts w:ascii="Times New Roman" w:hAnsi="Times New Roman"/>
          <w:sz w:val="24"/>
          <w:szCs w:val="24"/>
          <w:lang w:eastAsia="id-ID"/>
        </w:rPr>
        <w:fldChar w:fldCharType="begin" w:fldLock="1"/>
      </w:r>
      <w:r w:rsidR="002419E6">
        <w:rPr>
          <w:rFonts w:ascii="Times New Roman" w:hAnsi="Times New Roman"/>
          <w:sz w:val="24"/>
          <w:szCs w:val="24"/>
          <w:lang w:eastAsia="id-ID"/>
        </w:rPr>
        <w:instrText>ADDIN CSL_CITATION {"citationItems":[{"id":"ITEM-1","itemData":{"author":[{"dropping-particle":"","family":"Siregar","given":"E.","non-dropping-particle":"","parse-names":false,"suffix":""},{"dropping-particle":"","family":"Nara","given":"H","non-dropping-particle":"","parse-names":false,"suffix":""}],"id":"ITEM-1","issued":{"date-parts":[["2014"]]},"publisher":"Galia Indonesia","publisher-place":"Bogor","title":"Teori Belajar dan Pembelajaran","type":"book"},"uris":["http://www.mendeley.com/documents/?uuid=8a3150dd-d1f1-4e0d-8eaa-b4dcf1e8ab56"]}],"mendeley":{"formattedCitation":"(Siregar &amp; Nara, 2014)","plainTextFormattedCitation":"(Siregar &amp; Nara, 2014)","previouslyFormattedCitation":"(Siregar &amp; Nara, 2014)"},"properties":{"noteIndex":0},"schema":"https://github.com/citation-style-language/schema/raw/master/csl-citation.json"}</w:instrText>
      </w:r>
      <w:r w:rsidR="006F736E">
        <w:rPr>
          <w:rFonts w:ascii="Times New Roman" w:hAnsi="Times New Roman"/>
          <w:sz w:val="24"/>
          <w:szCs w:val="24"/>
          <w:lang w:eastAsia="id-ID"/>
        </w:rPr>
        <w:fldChar w:fldCharType="separate"/>
      </w:r>
      <w:r w:rsidR="006F736E" w:rsidRPr="006F736E">
        <w:rPr>
          <w:rFonts w:ascii="Times New Roman" w:hAnsi="Times New Roman"/>
          <w:noProof/>
          <w:sz w:val="24"/>
          <w:szCs w:val="24"/>
          <w:lang w:eastAsia="id-ID"/>
        </w:rPr>
        <w:t>(Siregar &amp; Nara, 2014)</w:t>
      </w:r>
      <w:r w:rsidR="006F736E">
        <w:rPr>
          <w:rFonts w:ascii="Times New Roman" w:hAnsi="Times New Roman"/>
          <w:sz w:val="24"/>
          <w:szCs w:val="24"/>
          <w:lang w:eastAsia="id-ID"/>
        </w:rPr>
        <w:fldChar w:fldCharType="end"/>
      </w:r>
      <w:r w:rsidR="006F736E">
        <w:rPr>
          <w:rFonts w:ascii="Times New Roman" w:hAnsi="Times New Roman"/>
          <w:sz w:val="24"/>
          <w:szCs w:val="24"/>
          <w:lang w:eastAsia="id-ID"/>
        </w:rPr>
        <w:t>.</w:t>
      </w:r>
    </w:p>
    <w:p w:rsidR="00E60E70"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Pembelajaran berbasis Teknologi Informasi dan Komunikasi (TIK) tidak dapat dipisahkan dengan tuntutan pembelajaran abad 21. Salah satu tuntutan pembelajaran abad 21 yaitu integrasi teknologi sebagai media pembelajaran untuk mengembangkan keterampilan belajar. Dalam dunia pendidikan, teknologi memiliki pegaruh yang kuat begitu juga sebaliknya</w:t>
      </w:r>
      <w:r w:rsidR="002419E6">
        <w:rPr>
          <w:rFonts w:ascii="Times New Roman" w:hAnsi="Times New Roman"/>
          <w:sz w:val="24"/>
          <w:szCs w:val="24"/>
          <w:lang w:eastAsia="id-ID"/>
        </w:rPr>
        <w:t xml:space="preserve"> </w:t>
      </w:r>
      <w:r w:rsidR="002419E6">
        <w:rPr>
          <w:rFonts w:ascii="Times New Roman" w:hAnsi="Times New Roman"/>
          <w:sz w:val="24"/>
          <w:szCs w:val="24"/>
          <w:lang w:eastAsia="id-ID"/>
        </w:rPr>
        <w:fldChar w:fldCharType="begin" w:fldLock="1"/>
      </w:r>
      <w:r w:rsidR="00561F09">
        <w:rPr>
          <w:rFonts w:ascii="Times New Roman" w:hAnsi="Times New Roman"/>
          <w:sz w:val="24"/>
          <w:szCs w:val="24"/>
          <w:lang w:eastAsia="id-ID"/>
        </w:rPr>
        <w:instrText>ADDIN CSL_CITATION {"citationItems":[{"id":"ITEM-1","itemData":{"author":[{"dropping-particle":"","family":"Gardner","given":"P. L.","non-dropping-particle":"","parse-names":false,"suffix":""}],"container-title":"Research in Science Education","id":"ITEM-1","issued":{"date-parts":[["1992"]]},"page":"140-148","title":"The Application of Science to Technology","type":"article-newspaper"},"uris":["http://www.mendeley.com/documents/?uuid=3e894ec5-b1a3-4124-bdf0-48d1ba898967"]}],"mendeley":{"formattedCitation":"(Gardner, 1992)","plainTextFormattedCitation":"(Gardner, 1992)","previouslyFormattedCitation":"(Gardner, 1992)"},"properties":{"noteIndex":0},"schema":"https://github.com/citation-style-language/schema/raw/master/csl-citation.json"}</w:instrText>
      </w:r>
      <w:r w:rsidR="002419E6">
        <w:rPr>
          <w:rFonts w:ascii="Times New Roman" w:hAnsi="Times New Roman"/>
          <w:sz w:val="24"/>
          <w:szCs w:val="24"/>
          <w:lang w:eastAsia="id-ID"/>
        </w:rPr>
        <w:fldChar w:fldCharType="separate"/>
      </w:r>
      <w:r w:rsidR="002419E6" w:rsidRPr="002419E6">
        <w:rPr>
          <w:rFonts w:ascii="Times New Roman" w:hAnsi="Times New Roman"/>
          <w:noProof/>
          <w:sz w:val="24"/>
          <w:szCs w:val="24"/>
          <w:lang w:eastAsia="id-ID"/>
        </w:rPr>
        <w:t>(Gardner, 1992)</w:t>
      </w:r>
      <w:r w:rsidR="002419E6">
        <w:rPr>
          <w:rFonts w:ascii="Times New Roman" w:hAnsi="Times New Roman"/>
          <w:sz w:val="24"/>
          <w:szCs w:val="24"/>
          <w:lang w:eastAsia="id-ID"/>
        </w:rPr>
        <w:fldChar w:fldCharType="end"/>
      </w:r>
      <w:r w:rsidR="002419E6">
        <w:rPr>
          <w:rFonts w:ascii="Times New Roman" w:hAnsi="Times New Roman"/>
          <w:sz w:val="24"/>
          <w:szCs w:val="24"/>
          <w:lang w:eastAsia="id-ID"/>
        </w:rPr>
        <w:t xml:space="preserve">. </w:t>
      </w:r>
      <w:r w:rsidRPr="007014DA">
        <w:rPr>
          <w:rFonts w:ascii="Times New Roman" w:hAnsi="Times New Roman"/>
          <w:sz w:val="24"/>
          <w:szCs w:val="24"/>
          <w:lang w:eastAsia="id-ID"/>
        </w:rPr>
        <w:t xml:space="preserve">Hasil penelitian </w:t>
      </w:r>
      <w:r w:rsidR="00C60A16">
        <w:rPr>
          <w:rFonts w:ascii="Times New Roman" w:hAnsi="Times New Roman"/>
          <w:sz w:val="24"/>
          <w:szCs w:val="24"/>
          <w:lang w:eastAsia="id-ID"/>
        </w:rPr>
        <w:fldChar w:fldCharType="begin" w:fldLock="1"/>
      </w:r>
      <w:r w:rsidR="00C60A16">
        <w:rPr>
          <w:rFonts w:ascii="Times New Roman" w:hAnsi="Times New Roman"/>
          <w:sz w:val="24"/>
          <w:szCs w:val="24"/>
          <w:lang w:eastAsia="id-ID"/>
        </w:rPr>
        <w:instrText>ADDIN CSL_CITATION {"citationItems":[{"id":"ITEM-1","itemData":{"DOI":"10.51724/ijpce.v3i2.197","abstract":"Previous researchers have demonstrated significant improvement in students’ conceptual understanding of basic physics using interactive engagement methods of instruction. In this study, the effects of interactive computerbased simulations and animations investigated in classroom on students' conceptual understanding of electrostatics. Two groups – one control and one experimental of students at third year undergraduate level were studied to determine the role of computer simulations and animations in the development of functional understanding of the concepts of force, field, and potential in electrostatics. While few misconceptions persisted, the overall results indicate that students seem to have acquired a good general understanding of these concepts using such package. This occurred mainly in the area of verbal, vector and diagrammatic representation of the abstract physics concepts involved in the study.","author":[{"dropping-particle":"","family":"Tambade","given":"Popat Savaleram","non-dropping-particle":"","parse-names":false,"suffix":""},{"dropping-particle":"","family":"Wagh","given":"Bhiva Gobji","non-dropping-particle":"","parse-names":false,"suffix":""}],"container-title":"International Journal of Physics &amp; Chemistry Education","id":"ITEM-1","issue":"2","issued":{"date-parts":[["2011"]]},"page":"127-136","title":"Assessing the Effectiveness of Computer Assisted Instructions in Physics at Undergraduate Level","type":"article-journal","volume":"3"},"uris":["http://www.mendeley.com/documents/?uuid=9f87c1ce-72d0-4d83-9e15-d93e395e6c32"]}],"mendeley":{"formattedCitation":"(Tambade &amp; Wagh, 2011)","plainTextFormattedCitation":"(Tambade &amp; Wagh, 2011)","previouslyFormattedCitation":"(Tambade &amp; Wagh, 2011)"},"properties":{"noteIndex":0},"schema":"https://github.com/citation-style-language/schema/raw/master/csl-citation.json"}</w:instrText>
      </w:r>
      <w:r w:rsidR="00C60A16">
        <w:rPr>
          <w:rFonts w:ascii="Times New Roman" w:hAnsi="Times New Roman"/>
          <w:sz w:val="24"/>
          <w:szCs w:val="24"/>
          <w:lang w:eastAsia="id-ID"/>
        </w:rPr>
        <w:fldChar w:fldCharType="separate"/>
      </w:r>
      <w:r w:rsidR="00C60A16" w:rsidRPr="00C60A16">
        <w:rPr>
          <w:rFonts w:ascii="Times New Roman" w:hAnsi="Times New Roman"/>
          <w:noProof/>
          <w:sz w:val="24"/>
          <w:szCs w:val="24"/>
          <w:lang w:eastAsia="id-ID"/>
        </w:rPr>
        <w:t>(Tambade &amp; Wagh, 2011)</w:t>
      </w:r>
      <w:r w:rsidR="00C60A16">
        <w:rPr>
          <w:rFonts w:ascii="Times New Roman" w:hAnsi="Times New Roman"/>
          <w:sz w:val="24"/>
          <w:szCs w:val="24"/>
          <w:lang w:eastAsia="id-ID"/>
        </w:rPr>
        <w:fldChar w:fldCharType="end"/>
      </w:r>
      <w:r w:rsidRPr="00146C64">
        <w:rPr>
          <w:rFonts w:ascii="Times New Roman" w:hAnsi="Times New Roman"/>
          <w:color w:val="FF0000"/>
          <w:sz w:val="24"/>
          <w:szCs w:val="24"/>
          <w:lang w:eastAsia="id-ID"/>
        </w:rPr>
        <w:t xml:space="preserve"> </w:t>
      </w:r>
      <w:r w:rsidRPr="007014DA">
        <w:rPr>
          <w:rFonts w:ascii="Times New Roman" w:hAnsi="Times New Roman"/>
          <w:sz w:val="24"/>
          <w:szCs w:val="24"/>
          <w:lang w:eastAsia="id-ID"/>
        </w:rPr>
        <w:t xml:space="preserve">tentang penggunaan komputer menunjukkan bahwa pembelajaran dengan menggunakan komputer lebih efektif daripada menggunakan pembelajaran tradisional dalam fisika. Komputer sebagai salah satu perkembangan teknologi dapat menciptakan sebuah pembaharuan dalam meningkatkan kreatifitas hingga keterampilan memecahkan masalah </w:t>
      </w:r>
      <w:r w:rsidR="00C60A16">
        <w:rPr>
          <w:rFonts w:ascii="Times New Roman" w:hAnsi="Times New Roman"/>
          <w:sz w:val="24"/>
          <w:szCs w:val="24"/>
          <w:lang w:eastAsia="id-ID"/>
        </w:rPr>
        <w:fldChar w:fldCharType="begin" w:fldLock="1"/>
      </w:r>
      <w:r w:rsidR="00C60A16">
        <w:rPr>
          <w:rFonts w:ascii="Times New Roman" w:hAnsi="Times New Roman"/>
          <w:sz w:val="24"/>
          <w:szCs w:val="24"/>
          <w:lang w:eastAsia="id-ID"/>
        </w:rPr>
        <w:instrText>ADDIN CSL_CITATION {"citationItems":[{"id":"ITEM-1","itemData":{"author":[{"dropping-particle":"","family":"Barr","given":"Valerie","non-dropping-particle":"","parse-names":false,"suffix":""},{"dropping-particle":"","family":"Stephenson","given":"Chris","non-dropping-particle":"","parse-names":false,"suffix":""}],"container-title":"ACM inroads","id":"ITEM-1","issue":"1","issued":{"date-parts":[["2011"]]},"page":"48-54","title":"Bringing-CT-K12-Role-of-CS-Education","type":"article-journal","volume":"2"},"uris":["http://www.mendeley.com/documents/?uuid=ed6b3229-b826-4769-a4d6-5b3729665916"]}],"mendeley":{"formattedCitation":"(Barr &amp; Stephenson, 2011)","plainTextFormattedCitation":"(Barr &amp; Stephenson, 2011)","previouslyFormattedCitation":"(Barr &amp; Stephenson, 2011)"},"properties":{"noteIndex":0},"schema":"https://github.com/citation-style-language/schema/raw/master/csl-citation.json"}</w:instrText>
      </w:r>
      <w:r w:rsidR="00C60A16">
        <w:rPr>
          <w:rFonts w:ascii="Times New Roman" w:hAnsi="Times New Roman"/>
          <w:sz w:val="24"/>
          <w:szCs w:val="24"/>
          <w:lang w:eastAsia="id-ID"/>
        </w:rPr>
        <w:fldChar w:fldCharType="separate"/>
      </w:r>
      <w:r w:rsidR="00C60A16" w:rsidRPr="00C60A16">
        <w:rPr>
          <w:rFonts w:ascii="Times New Roman" w:hAnsi="Times New Roman"/>
          <w:noProof/>
          <w:sz w:val="24"/>
          <w:szCs w:val="24"/>
          <w:lang w:eastAsia="id-ID"/>
        </w:rPr>
        <w:t>(Barr &amp; Stephenson, 2011)</w:t>
      </w:r>
      <w:r w:rsidR="00C60A16">
        <w:rPr>
          <w:rFonts w:ascii="Times New Roman" w:hAnsi="Times New Roman"/>
          <w:sz w:val="24"/>
          <w:szCs w:val="24"/>
          <w:lang w:eastAsia="id-ID"/>
        </w:rPr>
        <w:fldChar w:fldCharType="end"/>
      </w:r>
      <w:r w:rsidR="00C60A16">
        <w:rPr>
          <w:rFonts w:ascii="Times New Roman" w:hAnsi="Times New Roman"/>
          <w:color w:val="FF0000"/>
          <w:sz w:val="24"/>
          <w:szCs w:val="24"/>
          <w:lang w:eastAsia="id-ID"/>
        </w:rPr>
        <w:t>.</w:t>
      </w:r>
    </w:p>
    <w:p w:rsidR="00E60E70"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 xml:space="preserve">Ilmu pengetahuan dan teknologi menjadi kebutuhan dasar dalam meningkatkan kualitas sumber daya manusia, sedangkan kualitas sumber daya manusia terbentuk dari pendidikan </w:t>
      </w:r>
      <w:r w:rsidRPr="007014DA">
        <w:rPr>
          <w:rFonts w:ascii="Times New Roman" w:hAnsi="Times New Roman"/>
          <w:sz w:val="24"/>
          <w:szCs w:val="24"/>
          <w:lang w:eastAsia="id-ID"/>
        </w:rPr>
        <w:lastRenderedPageBreak/>
        <w:t>yang ditempuhnya. Selain itu, salah satu keunggulan teknologi informasi dapat membuat multimedia yang lebih menarik, visual dan interaktif</w:t>
      </w:r>
      <w:r w:rsidR="00C60A16">
        <w:rPr>
          <w:rFonts w:ascii="Times New Roman" w:hAnsi="Times New Roman"/>
          <w:sz w:val="24"/>
          <w:szCs w:val="24"/>
          <w:lang w:eastAsia="id-ID"/>
        </w:rPr>
        <w:t xml:space="preserve"> </w:t>
      </w:r>
      <w:r w:rsidR="00C60A16">
        <w:rPr>
          <w:rFonts w:ascii="Times New Roman" w:hAnsi="Times New Roman"/>
          <w:sz w:val="24"/>
          <w:szCs w:val="24"/>
          <w:lang w:eastAsia="id-ID"/>
        </w:rPr>
        <w:fldChar w:fldCharType="begin" w:fldLock="1"/>
      </w:r>
      <w:r w:rsidR="00DD6A22">
        <w:rPr>
          <w:rFonts w:ascii="Times New Roman" w:hAnsi="Times New Roman"/>
          <w:sz w:val="24"/>
          <w:szCs w:val="24"/>
          <w:lang w:eastAsia="id-ID"/>
        </w:rPr>
        <w:instrText>ADDIN CSL_CITATION {"citationItems":[{"id":"ITEM-1","itemData":{"abstract":"This paper presents a case of a computer programming course with a new approach for Korean pre-service teachers. Computer programming is generally considered hard to master and unproductive due to dealing with syntactical errors. As an alternative approach, Scratch was incorporated into a programming course for pre-service teachers. Scratch is an educational programming language developed by the MIT Media Lab to help beginners approach programming through drag-and-drop coding blocks and remixing various media such as images, sounds, texts or narrations. This study aims to discover how Scratch changes Korean pre-service teachers' perspectives toward computer programming and also what their artifacts reveal. The data for analysis includes surveys and reflections from 96 pre-service teachers who took the programming course in the spring semester at a national university of education in Korea. In addition, the digital learning content created by each group was collected and analyzed. The research results present pre-service teachers' conceptions and reflections of computer programming and their intentions to use it in their future teaching. From the collected artifacts, the types of digital content and the expected learning effects of teaching content were examined. This paper discusses the implications of the research findings for teacher education programs as well as pre-service teachers' adaptive expertise for 21st century learning environments.","author":[{"dropping-particle":"","family":"Choi","given":"Hyungshin","non-dropping-particle":"","parse-names":false,"suffix":""}],"container-title":"International Journal for Educational Media and Technology","id":"ITEM-1","issue":"1","issued":{"date-parts":[["2013"]]},"page":"15-25","title":"Pre-service teachers’ conceptions and reflections of computer programming using Scratch: Technological and pedagogical perspectives","type":"article-journal","volume":"7"},"uris":["http://www.mendeley.com/documents/?uuid=4103989d-446b-4e2f-8ff9-3eaec387f4b8"]}],"mendeley":{"formattedCitation":"(Choi, 2013)","plainTextFormattedCitation":"(Choi, 2013)","previouslyFormattedCitation":"(Choi, 2013)"},"properties":{"noteIndex":0},"schema":"https://github.com/citation-style-language/schema/raw/master/csl-citation.json"}</w:instrText>
      </w:r>
      <w:r w:rsidR="00C60A16">
        <w:rPr>
          <w:rFonts w:ascii="Times New Roman" w:hAnsi="Times New Roman"/>
          <w:sz w:val="24"/>
          <w:szCs w:val="24"/>
          <w:lang w:eastAsia="id-ID"/>
        </w:rPr>
        <w:fldChar w:fldCharType="separate"/>
      </w:r>
      <w:r w:rsidR="00C60A16" w:rsidRPr="00C60A16">
        <w:rPr>
          <w:rFonts w:ascii="Times New Roman" w:hAnsi="Times New Roman"/>
          <w:noProof/>
          <w:sz w:val="24"/>
          <w:szCs w:val="24"/>
          <w:lang w:eastAsia="id-ID"/>
        </w:rPr>
        <w:t>(Choi, 2013)</w:t>
      </w:r>
      <w:r w:rsidR="00C60A16">
        <w:rPr>
          <w:rFonts w:ascii="Times New Roman" w:hAnsi="Times New Roman"/>
          <w:sz w:val="24"/>
          <w:szCs w:val="24"/>
          <w:lang w:eastAsia="id-ID"/>
        </w:rPr>
        <w:fldChar w:fldCharType="end"/>
      </w:r>
      <w:r w:rsidR="00C60A16">
        <w:rPr>
          <w:rFonts w:ascii="Times New Roman" w:hAnsi="Times New Roman"/>
          <w:sz w:val="24"/>
          <w:szCs w:val="24"/>
          <w:lang w:eastAsia="id-ID"/>
        </w:rPr>
        <w:t>.</w:t>
      </w:r>
    </w:p>
    <w:p w:rsidR="00E60E70"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 xml:space="preserve">Guru dibutuhkan pada abad ke-21 adalah guru yang mampu mengajarkan konsep dengan dengan berpusat pada siswa dan menggunakan pendekatan interaktif sesuai dengan teknologi kontemporer </w:t>
      </w:r>
      <w:r w:rsidR="00DD6A22">
        <w:rPr>
          <w:rFonts w:ascii="Times New Roman" w:hAnsi="Times New Roman"/>
          <w:sz w:val="24"/>
          <w:szCs w:val="24"/>
          <w:lang w:eastAsia="id-ID"/>
        </w:rPr>
        <w:fldChar w:fldCharType="begin" w:fldLock="1"/>
      </w:r>
      <w:r w:rsidR="00DD6A22">
        <w:rPr>
          <w:rFonts w:ascii="Times New Roman" w:hAnsi="Times New Roman"/>
          <w:sz w:val="24"/>
          <w:szCs w:val="24"/>
          <w:lang w:eastAsia="id-ID"/>
        </w:rPr>
        <w:instrText>ADDIN CSL_CITATION {"citationItems":[{"id":"ITEM-1","itemData":{"DOI":"10.17569/tojqi.45542","author":[{"dropping-particle":"","family":"Kapucu","given":"Munise Seçkin","non-dropping-particle":"","parse-names":false,"suffix":""},{"dropping-particle":"","family":"Eren","given":"Esra","non-dropping-particle":"","parse-names":false,"suffix":""},{"dropping-particle":"","family":"Avcı","given":"Zeynep Yurtseven","non-dropping-particle":"","parse-names":false,"suffix":""}],"container-title":"Turkish Online Journal of Qualitative Inquiry","id":"ITEM-1","issue":"4","issued":{"date-parts":[["2014"]]},"page":"23-40","title":"Investigation of Pre-Service Science Teachers’ Opinions about Using GoAnimate to Create Animated Videos Fen Bilgisi Öğretmen Adaylarının Animasyon Oluşturmada GoAnimate Kullanımına İlişkin Görüşlerinin İncelenmesi","type":"article-journal","volume":"5"},"uris":["http://www.mendeley.com/documents/?uuid=77e28e75-86f6-44be-a1f3-54d6f3fec357"]}],"mendeley":{"formattedCitation":"(Kapucu et al., 2014)","plainTextFormattedCitation":"(Kapucu et al., 2014)","previouslyFormattedCitation":"(Kapucu et al., 2014)"},"properties":{"noteIndex":0},"schema":"https://github.com/citation-style-language/schema/raw/master/csl-citation.json"}</w:instrText>
      </w:r>
      <w:r w:rsidR="00DD6A22">
        <w:rPr>
          <w:rFonts w:ascii="Times New Roman" w:hAnsi="Times New Roman"/>
          <w:sz w:val="24"/>
          <w:szCs w:val="24"/>
          <w:lang w:eastAsia="id-ID"/>
        </w:rPr>
        <w:fldChar w:fldCharType="separate"/>
      </w:r>
      <w:r w:rsidR="00DD6A22" w:rsidRPr="00DD6A22">
        <w:rPr>
          <w:rFonts w:ascii="Times New Roman" w:hAnsi="Times New Roman"/>
          <w:noProof/>
          <w:sz w:val="24"/>
          <w:szCs w:val="24"/>
          <w:lang w:eastAsia="id-ID"/>
        </w:rPr>
        <w:t>(Kapucu et al., 2014)</w:t>
      </w:r>
      <w:r w:rsidR="00DD6A22">
        <w:rPr>
          <w:rFonts w:ascii="Times New Roman" w:hAnsi="Times New Roman"/>
          <w:sz w:val="24"/>
          <w:szCs w:val="24"/>
          <w:lang w:eastAsia="id-ID"/>
        </w:rPr>
        <w:fldChar w:fldCharType="end"/>
      </w:r>
      <w:r w:rsidR="00DD6A22">
        <w:rPr>
          <w:rFonts w:ascii="Times New Roman" w:hAnsi="Times New Roman"/>
          <w:color w:val="FF0000"/>
          <w:sz w:val="24"/>
          <w:szCs w:val="24"/>
          <w:lang w:eastAsia="id-ID"/>
        </w:rPr>
        <w:t xml:space="preserve">. </w:t>
      </w:r>
      <w:r w:rsidRPr="007014DA">
        <w:rPr>
          <w:rFonts w:ascii="Times New Roman" w:hAnsi="Times New Roman"/>
          <w:sz w:val="24"/>
          <w:szCs w:val="24"/>
          <w:lang w:eastAsia="id-ID"/>
        </w:rPr>
        <w:t>Selain itu, keterampilan yang harus disiapkan untuk peserta didik di antaranya, keterampilan bekerja sama; keterampilan berkomunikasi; kreativitas; keterampilan berfikir kritis; keterampilan menggunakan teknologi informasi; keterampilan menyelesaikan masalah; dan keterampilan mengatur diri. Keterampilan siswa merupakan hasil dari budaya sekolah, yang mana siswa memiliki pandangan tentang model pengajaran ideal secara subyektif dalam model yang menampilkan pendekatan yan</w:t>
      </w:r>
      <w:r w:rsidR="00EB7510">
        <w:rPr>
          <w:rFonts w:ascii="Times New Roman" w:hAnsi="Times New Roman"/>
          <w:sz w:val="24"/>
          <w:szCs w:val="24"/>
          <w:lang w:eastAsia="id-ID"/>
        </w:rPr>
        <w:t xml:space="preserve">g dipimpin guru sesuai zamannya </w:t>
      </w:r>
      <w:r w:rsidR="00EB7510">
        <w:rPr>
          <w:rFonts w:ascii="Times New Roman" w:hAnsi="Times New Roman"/>
          <w:sz w:val="24"/>
          <w:szCs w:val="24"/>
          <w:lang w:eastAsia="id-ID"/>
        </w:rPr>
        <w:fldChar w:fldCharType="begin" w:fldLock="1"/>
      </w:r>
      <w:r w:rsidR="00EB7510">
        <w:rPr>
          <w:rFonts w:ascii="Times New Roman" w:hAnsi="Times New Roman"/>
          <w:sz w:val="24"/>
          <w:szCs w:val="24"/>
          <w:lang w:eastAsia="id-ID"/>
        </w:rPr>
        <w:instrText>ADDIN CSL_CITATION {"citationItems":[{"id":"ITEM-1","itemData":{"DOI":"10.1080/13540602.2016.1203772","ISSN":"13540602","abstract":"With regard to the growing interest in developing teacher education to match the twenty-first-century skills, while many assumptions have been made, there has been less theoretical elaboration and empirical research on this topic. The aim of this article is to present our pedagogical framework for the twenty-first-century learning practices in teacher education. We will first review the current status of policy frameworks for the twenty-first-century learning skills. Based on our previous work and current understanding in the field of learning sciences, we will next elaborate the processes and strategies for collaborative problem-solving skills and strategic learning skills to specify current, rather general claims presented regarding the discussion on twenty-first-century skills. We will also provide concrete case examples facilitating strategic learning skills, collaborative problem-solving skills, and the skills to use information and communication technologies in contexts of our previous studies.","author":[{"dropping-particle":"","family":"Häkkinen","given":"Päivi","non-dropping-particle":"","parse-names":false,"suffix":""},{"dropping-particle":"","family":"Järvelä","given":"Sanna","non-dropping-particle":"","parse-names":false,"suffix":""},{"dropping-particle":"","family":"Mäkitalo-Siegl","given":"Kati","non-dropping-particle":"","parse-names":false,"suffix":""},{"dropping-particle":"","family":"Ahonen","given":"Arto","non-dropping-particle":"","parse-names":false,"suffix":""},{"dropping-particle":"","family":"Näykki","given":"Piia","non-dropping-particle":"","parse-names":false,"suffix":""},{"dropping-particle":"","family":"Valtonen","given":"Teemu","non-dropping-particle":"","parse-names":false,"suffix":""}],"container-title":"Teachers and Teaching: Theory and Practice","id":"ITEM-1","issue":"1","issued":{"date-parts":[["2017"]]},"page":"25-41","title":"Preparing teacher-students for twenty-first-century learning practices (PREP 21): a framework for enhancing collaborative problem-solving and strategic learning skills","type":"article-journal","volume":"23"},"uris":["http://www.mendeley.com/documents/?uuid=c3a95178-1c29-42de-a34a-536c9edd9449"]},{"id":"ITEM-2","itemData":{"abstract":"This study examined the influence of classroom-script structure (high vs. low) during computer-supported collaborative inquiry learning on help-seeking processes and learning gains in 54 student pairs in secondary science education. Screen- and audio-capturing videos were analysed according to a model of the help-seeking process. Results show that the structure of the classroom script substantially affects patterns of student help seeking and learning gain in the classroom. Overall, students in the high-structured classroom-script condition sought less help but learnt more than those in the low-structured classroom-script condition.","author":[{"dropping-particle":"","family":"Mäkitalo-Siegl","given":"K.","non-dropping-particle":"","parse-names":false,"suffix":""},{"dropping-particle":"","family":"Kohnle","given":"C.","non-dropping-particle":"","parse-names":false,"suffix":""},{"dropping-particle":"","family":"Fischer","given":"F.","non-dropping-particle":"","parse-names":false,"suffix":""}],"container-title":"Learning and Instruction","id":"ITEM-2","issued":{"date-parts":[["2011"]]},"page":"257-266","title":"Computer-Supported Collaborative Inquiry Learning in Differently Structured Classroom ScriptS: Effects on help-seeking and learning outcomes","type":"article-journal","volume":"21"},"uris":["http://www.mendeley.com/documents/?uuid=13f55db8-828b-4465-853c-7c6d422895e4"]}],"mendeley":{"formattedCitation":"(Häkkinen et al., 2017; Mäkitalo-Siegl et al., 2011)","plainTextFormattedCitation":"(Häkkinen et al., 2017; Mäkitalo-Siegl et al., 2011)","previouslyFormattedCitation":"(Häkkinen et al., 2017; Mäkitalo-Siegl et al., 2011)"},"properties":{"noteIndex":0},"schema":"https://github.com/citation-style-language/schema/raw/master/csl-citation.json"}</w:instrText>
      </w:r>
      <w:r w:rsidR="00EB7510">
        <w:rPr>
          <w:rFonts w:ascii="Times New Roman" w:hAnsi="Times New Roman"/>
          <w:sz w:val="24"/>
          <w:szCs w:val="24"/>
          <w:lang w:eastAsia="id-ID"/>
        </w:rPr>
        <w:fldChar w:fldCharType="separate"/>
      </w:r>
      <w:r w:rsidR="00EB7510" w:rsidRPr="00EB7510">
        <w:rPr>
          <w:rFonts w:ascii="Times New Roman" w:hAnsi="Times New Roman"/>
          <w:noProof/>
          <w:sz w:val="24"/>
          <w:szCs w:val="24"/>
          <w:lang w:eastAsia="id-ID"/>
        </w:rPr>
        <w:t>(Häkkinen et al., 2017; Mäkitalo-Siegl et al., 2011)</w:t>
      </w:r>
      <w:r w:rsidR="00EB7510">
        <w:rPr>
          <w:rFonts w:ascii="Times New Roman" w:hAnsi="Times New Roman"/>
          <w:sz w:val="24"/>
          <w:szCs w:val="24"/>
          <w:lang w:eastAsia="id-ID"/>
        </w:rPr>
        <w:fldChar w:fldCharType="end"/>
      </w:r>
      <w:r w:rsidR="00EB7510">
        <w:rPr>
          <w:rFonts w:ascii="Times New Roman" w:hAnsi="Times New Roman"/>
          <w:sz w:val="24"/>
          <w:szCs w:val="24"/>
          <w:lang w:eastAsia="id-ID"/>
        </w:rPr>
        <w:t xml:space="preserve">. </w:t>
      </w:r>
      <w:r w:rsidRPr="007014DA">
        <w:rPr>
          <w:rFonts w:ascii="Times New Roman" w:hAnsi="Times New Roman"/>
          <w:sz w:val="24"/>
          <w:szCs w:val="24"/>
          <w:lang w:eastAsia="id-ID"/>
        </w:rPr>
        <w:t xml:space="preserve">Pengetahuan dan keterampilan  harus diikuti dengan  pembentukan sikap dan perilaku yang tetap berpijak pada budaya Indonesia. Hal ini tercantum dalam UU No 20 Sisdiknas Tahun 2003 bahwa peserta didik secara aktif mengembangkan potensi dirinya untuk memiliki kompetensi yang berakar pada nilai-nilai agama, kebudayaan Nasional Indonesia, dan tanggap terhadap tuntunan perubahan zaman </w:t>
      </w:r>
      <w:r w:rsidR="00EB7510">
        <w:rPr>
          <w:rFonts w:ascii="Times New Roman" w:hAnsi="Times New Roman"/>
          <w:sz w:val="24"/>
          <w:szCs w:val="24"/>
          <w:lang w:eastAsia="id-ID"/>
        </w:rPr>
        <w:fldChar w:fldCharType="begin" w:fldLock="1"/>
      </w:r>
      <w:r w:rsidR="00F92635">
        <w:rPr>
          <w:rFonts w:ascii="Times New Roman" w:hAnsi="Times New Roman"/>
          <w:sz w:val="24"/>
          <w:szCs w:val="24"/>
          <w:lang w:eastAsia="id-ID"/>
        </w:rPr>
        <w:instrText>ADDIN CSL_CITATION {"citationItems":[{"id":"ITEM-1","itemData":{"DOI":"10.1007/978-3-662-44722-2_7","ISSN":"1868422X","abstract":"A knowledge worker is a person that adds value to an organization by processing existing information to create new information and knowledge that could be used to define and solve problems. The future classroom is the cradle (for students) and the action field (for teachers) of a knowledge worker. It incarnates the vision for learning and teaching with the use of Information, Communications and Technology tools (ICT) in order to provide to the students significant 21st century skills such as personal and social responsibility, critical thinking, digital competence, as well as collaboration and communication abilities. From the teacher’s point of view it demands understanding and creative use of ICT tools, organizational and administrative competences, use of up-to-date teaching scenarios, intuitive assessment methods and most of all a “lead and teach by example” attitude. Building the future classroom is all about delivering competent and effective people to the society, people that will be the key stakeholders in a world that seeks innovation and creativity in order to keep going socially, scientifically, economically, etc. In this paper we will provide insights about the reasons why a future classroom teacher should afford 21st century skills to his students and continuous professional development to himself.","author":[{"dropping-particle":"","family":"Charalambidis","given":"Dimitrios","non-dropping-particle":"","parse-names":false,"suffix":""}],"container-title":"IFIP Advances in Information and Communication Technology","id":"ITEM-1","issued":{"date-parts":[["2014"]]},"page":"56-62","title":"Ict in the future classrooms and teaching: Preparing the knowledge workers of the 21st century","type":"article-journal","volume":"437"},"uris":["http://www.mendeley.com/documents/?uuid=8d1bae74-f1fe-4197-9906-b8322ef3486a"]}],"mendeley":{"formattedCitation":"(Charalambidis, 2014)","plainTextFormattedCitation":"(Charalambidis, 2014)","previouslyFormattedCitation":"(Charalambidis, 2014)"},"properties":{"noteIndex":0},"schema":"https://github.com/citation-style-language/schema/raw/master/csl-citation.json"}</w:instrText>
      </w:r>
      <w:r w:rsidR="00EB7510">
        <w:rPr>
          <w:rFonts w:ascii="Times New Roman" w:hAnsi="Times New Roman"/>
          <w:sz w:val="24"/>
          <w:szCs w:val="24"/>
          <w:lang w:eastAsia="id-ID"/>
        </w:rPr>
        <w:fldChar w:fldCharType="separate"/>
      </w:r>
      <w:r w:rsidR="00EB7510" w:rsidRPr="00EB7510">
        <w:rPr>
          <w:rFonts w:ascii="Times New Roman" w:hAnsi="Times New Roman"/>
          <w:noProof/>
          <w:sz w:val="24"/>
          <w:szCs w:val="24"/>
          <w:lang w:eastAsia="id-ID"/>
        </w:rPr>
        <w:t>(Charalambidis, 2014)</w:t>
      </w:r>
      <w:r w:rsidR="00EB7510">
        <w:rPr>
          <w:rFonts w:ascii="Times New Roman" w:hAnsi="Times New Roman"/>
          <w:sz w:val="24"/>
          <w:szCs w:val="24"/>
          <w:lang w:eastAsia="id-ID"/>
        </w:rPr>
        <w:fldChar w:fldCharType="end"/>
      </w:r>
      <w:r w:rsidR="00EB7510">
        <w:rPr>
          <w:rFonts w:ascii="Times New Roman" w:hAnsi="Times New Roman"/>
          <w:color w:val="FF0000"/>
          <w:sz w:val="24"/>
          <w:szCs w:val="24"/>
          <w:lang w:eastAsia="id-ID"/>
        </w:rPr>
        <w:t>.</w:t>
      </w:r>
      <w:r w:rsidRPr="007014DA">
        <w:rPr>
          <w:rFonts w:ascii="Times New Roman" w:hAnsi="Times New Roman"/>
          <w:sz w:val="24"/>
          <w:szCs w:val="24"/>
          <w:lang w:eastAsia="id-ID"/>
        </w:rPr>
        <w:t xml:space="preserve"> Namun, fakta di lapangan guru cenderung menyampaikan secara langsung materi pembelajaran sehingga siswa menjadi pasif dan kurang kreatif. Materi masih dikemas dalam bentuk lembar kerja siswa ditengah tuntutan kurikulum 2013 untuk terampil dalam menggunakan teknologi. Selain itu, berdasarkan observasi angket identifikasi kebutuhan yang diberikan ke guru fisika didapatkan bahwa bahan ajar yang digunakan hanya buku dan LKS. Sejumlah penelitian tentang pengajaran dan pembelajaran fisika terutama pada materi gelombang menunjukkan bahwa masih banyak siswa yang mengalami miskonsepsi diantaranya pemahaman bahwa kecepatan merambat suatu gelombang mekanik dipengaruhi oleh bentuk pulsa, frekuensi, dan panjang gelombang tanpa melihat medium rambatanny</w:t>
      </w:r>
      <w:r w:rsidR="004413B1" w:rsidRPr="007014DA">
        <w:rPr>
          <w:rFonts w:ascii="Times New Roman" w:hAnsi="Times New Roman"/>
          <w:sz w:val="24"/>
          <w:szCs w:val="24"/>
          <w:lang w:eastAsia="id-ID"/>
        </w:rPr>
        <w:t>a</w:t>
      </w:r>
      <w:r w:rsidR="00F92635">
        <w:rPr>
          <w:rFonts w:ascii="Times New Roman" w:hAnsi="Times New Roman"/>
          <w:sz w:val="24"/>
          <w:szCs w:val="24"/>
          <w:lang w:eastAsia="id-ID"/>
        </w:rPr>
        <w:t xml:space="preserve"> </w:t>
      </w:r>
      <w:r w:rsidR="00F92635">
        <w:rPr>
          <w:rFonts w:ascii="Times New Roman" w:hAnsi="Times New Roman"/>
          <w:sz w:val="24"/>
          <w:szCs w:val="24"/>
          <w:lang w:eastAsia="id-ID"/>
        </w:rPr>
        <w:fldChar w:fldCharType="begin" w:fldLock="1"/>
      </w:r>
      <w:r w:rsidR="00623E13">
        <w:rPr>
          <w:rFonts w:ascii="Times New Roman" w:hAnsi="Times New Roman"/>
          <w:sz w:val="24"/>
          <w:szCs w:val="24"/>
          <w:lang w:eastAsia="id-ID"/>
        </w:rPr>
        <w:instrText>ADDIN CSL_CITATION {"citationItems":[{"id":"ITEM-1","itemData":{"DOI":"10.7566/jpscp.1.017020","author":[{"dropping-particle":"","family":"Kogetsu","given":"Hisashi","non-dropping-particle":"","parse-names":false,"suffix":""},{"dropping-particle":"","family":"Taniguchi","given":"Kazunari","non-dropping-particle":"","parse-names":false,"suffix":""}],"id":"ITEM-1","issued":{"date-parts":[["2014"]]},"page":"3-6","title":"Development of an Active-Learning Program About Mechanical Wave","type":"article-journal","volume":"017020"},"uris":["http://www.mendeley.com/documents/?uuid=86b721d7-9397-4b70-938f-2535c39a1366"]},{"id":"ITEM-2","itemData":{"DOI":"10.1103/PhysRevPhysEducRes.12.010107","ISSN":"24699896","abstract":"In this article we present several modifications of the mechanical waves conceptual survey, the most important test to date that has been designed to evaluate university students’ understanding of four main topics in mechanical waves: propagation, superposition, reflection, and standing waves. The most significant changes are (i) modification of several test questions that had some problems in their original design, (ii) standardization of the number of options for each question to five, (iii) conversion of the two-tier questions to multiple-choice questions, and (iv) modification of some questions to make them independent of others. To obtain a final version of the test, we administered both the original and modified versions several times to students at a large private university in Mexico. These students were completing a course that covers the topics tested by the survey. The final modified version of the test was administered to 234 students. In this study we present the modifications for each question, and discuss the reasons behind them. We also analyze the results obtained by the final modified version and offer a comparison between the original and modified versions. In the Supplemental Material we present the final modified version of the test. It can be used by teachers and researchers to assess students’ understanding of, and learning about, mechanical waves.","author":[{"dropping-particle":"","family":"Barniol","given":"Pablo","non-dropping-particle":"","parse-names":false,"suffix":""},{"dropping-particle":"","family":"Zavala","given":"Genaro","non-dropping-particle":"","parse-names":false,"suffix":""}],"container-title":"Physical Review Physics Education Research","id":"ITEM-2","issue":"1","issued":{"date-parts":[["2016"]]},"page":"1-12","title":"Mechanical waves conceptual survey: Its modification and conversion to a standard multiple-choice test","type":"article-journal","volume":"12"},"uris":["http://www.mendeley.com/documents/?uuid=dca23588-318b-4205-92a3-f0e4080c3b6e"]}],"mendeley":{"formattedCitation":"(Barniol &amp; Zavala, 2016; Kogetsu &amp; Taniguchi, 2014)","plainTextFormattedCitation":"(Barniol &amp; Zavala, 2016; Kogetsu &amp; Taniguchi, 2014)","previouslyFormattedCitation":"(Barniol &amp; Zavala, 2016; Kogetsu &amp; Taniguchi, 2014)"},"properties":{"noteIndex":0},"schema":"https://github.com/citation-style-language/schema/raw/master/csl-citation.json"}</w:instrText>
      </w:r>
      <w:r w:rsidR="00F92635">
        <w:rPr>
          <w:rFonts w:ascii="Times New Roman" w:hAnsi="Times New Roman"/>
          <w:sz w:val="24"/>
          <w:szCs w:val="24"/>
          <w:lang w:eastAsia="id-ID"/>
        </w:rPr>
        <w:fldChar w:fldCharType="separate"/>
      </w:r>
      <w:r w:rsidR="00F92635" w:rsidRPr="00F92635">
        <w:rPr>
          <w:rFonts w:ascii="Times New Roman" w:hAnsi="Times New Roman"/>
          <w:noProof/>
          <w:sz w:val="24"/>
          <w:szCs w:val="24"/>
          <w:lang w:eastAsia="id-ID"/>
        </w:rPr>
        <w:t>(Barniol &amp; Zavala, 2016; Kogetsu &amp; Taniguchi, 2014)</w:t>
      </w:r>
      <w:r w:rsidR="00F92635">
        <w:rPr>
          <w:rFonts w:ascii="Times New Roman" w:hAnsi="Times New Roman"/>
          <w:sz w:val="24"/>
          <w:szCs w:val="24"/>
          <w:lang w:eastAsia="id-ID"/>
        </w:rPr>
        <w:fldChar w:fldCharType="end"/>
      </w:r>
      <w:r w:rsidR="00E35F1C">
        <w:rPr>
          <w:rFonts w:ascii="Times New Roman" w:hAnsi="Times New Roman"/>
          <w:sz w:val="24"/>
          <w:szCs w:val="24"/>
          <w:lang w:eastAsia="id-ID"/>
        </w:rPr>
        <w:t xml:space="preserve">. </w:t>
      </w:r>
      <w:r w:rsidRPr="007014DA">
        <w:rPr>
          <w:rFonts w:ascii="Times New Roman" w:hAnsi="Times New Roman"/>
          <w:sz w:val="24"/>
          <w:szCs w:val="24"/>
          <w:lang w:eastAsia="id-ID"/>
        </w:rPr>
        <w:t xml:space="preserve">Permasalahan pemahaman fisis terhadap persamaan matematis juga masih banyak ditemukan diantaranya siswa kesulitan memahami makna tanda positif dan negatif pada persamaan gelombang, perbedaan bentuk trigonometri yang digunakan (sin atau cos), dan lain sebagainya </w:t>
      </w:r>
      <w:r w:rsidR="00623E13">
        <w:rPr>
          <w:rFonts w:ascii="Times New Roman" w:hAnsi="Times New Roman"/>
          <w:sz w:val="24"/>
          <w:szCs w:val="24"/>
          <w:lang w:eastAsia="id-ID"/>
        </w:rPr>
        <w:fldChar w:fldCharType="begin" w:fldLock="1"/>
      </w:r>
      <w:r w:rsidR="00291414">
        <w:rPr>
          <w:rFonts w:ascii="Times New Roman" w:hAnsi="Times New Roman"/>
          <w:sz w:val="24"/>
          <w:szCs w:val="24"/>
          <w:lang w:eastAsia="id-ID"/>
        </w:rPr>
        <w:instrText>ADDIN CSL_CITATION {"citationItems":[{"id":"ITEM-1","itemData":{"DOI":"10.1139/p11-113","ISSN":"00084204","abstract":"We investigate the understanding of mechanical waves in a class of second-year physics majors at a Canadian university. We administered a previously-developed diagnostic test (Wittmann. Ph.D. thesis, University of Maryland. Unpublished. 1998.) pre-and post-instruction to second-year students, and pre-instruction to a group of first-year students. We find that common misconceptions identified in previous studies involving students in first-year physics courses persist among our second-year students, although the fraction of students holding these misconceptions decreases with instruction. We also find that application of wave concepts becomes more consistent, and that the correlation between the students? own perception of their understanding and their diagnostic test scores increases significantly as their level of instruction advances. We describe two tutorial exercises developed to address areas in which conceptual understanding is weak. © 2011 Published by NRC Research Press.","author":[{"dropping-particle":"","family":"Kennedy","given":"Erin M.","non-dropping-particle":"","parse-names":false,"suffix":""},{"dropping-particle":"","family":"Bruyn","given":"John R.","non-dropping-particle":"De","parse-names":false,"suffix":""}],"container-title":"Canadian Journal of Physics","id":"ITEM-1","issue":"11","issued":{"date-parts":[["2011"]]},"page":"1155-1161","title":"Understanding of mechanical waves among second-year physics majors","type":"article-journal","volume":"89"},"uris":["http://www.mendeley.com/documents/?uuid=d848a219-2fdc-4abd-b303-2b7080f06ba1"]}],"mendeley":{"formattedCitation":"(Kennedy &amp; De Bruyn, 2011)","plainTextFormattedCitation":"(Kennedy &amp; De Bruyn, 2011)","previouslyFormattedCitation":"(Kennedy &amp; De Bruyn, 2011)"},"properties":{"noteIndex":0},"schema":"https://github.com/citation-style-language/schema/raw/master/csl-citation.json"}</w:instrText>
      </w:r>
      <w:r w:rsidR="00623E13">
        <w:rPr>
          <w:rFonts w:ascii="Times New Roman" w:hAnsi="Times New Roman"/>
          <w:sz w:val="24"/>
          <w:szCs w:val="24"/>
          <w:lang w:eastAsia="id-ID"/>
        </w:rPr>
        <w:fldChar w:fldCharType="separate"/>
      </w:r>
      <w:r w:rsidR="00623E13" w:rsidRPr="00623E13">
        <w:rPr>
          <w:rFonts w:ascii="Times New Roman" w:hAnsi="Times New Roman"/>
          <w:noProof/>
          <w:sz w:val="24"/>
          <w:szCs w:val="24"/>
          <w:lang w:eastAsia="id-ID"/>
        </w:rPr>
        <w:t>(Kennedy &amp; De Bruyn, 2011)</w:t>
      </w:r>
      <w:r w:rsidR="00623E13">
        <w:rPr>
          <w:rFonts w:ascii="Times New Roman" w:hAnsi="Times New Roman"/>
          <w:sz w:val="24"/>
          <w:szCs w:val="24"/>
          <w:lang w:eastAsia="id-ID"/>
        </w:rPr>
        <w:fldChar w:fldCharType="end"/>
      </w:r>
      <w:r w:rsidR="00623E13">
        <w:rPr>
          <w:rFonts w:ascii="Times New Roman" w:hAnsi="Times New Roman"/>
          <w:color w:val="FF0000"/>
          <w:sz w:val="24"/>
          <w:szCs w:val="24"/>
          <w:lang w:eastAsia="id-ID"/>
        </w:rPr>
        <w:t>.</w:t>
      </w:r>
    </w:p>
    <w:p w:rsidR="00E60E70"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Siswa perlu dilibatkan secara aktif dalam pembelajaran agar mereka memiliki kesempatan untuk mengembangkan kemampuan berfikir kreatif</w:t>
      </w:r>
      <w:r w:rsidR="00291414">
        <w:rPr>
          <w:rFonts w:ascii="Times New Roman" w:hAnsi="Times New Roman"/>
          <w:sz w:val="24"/>
          <w:szCs w:val="24"/>
          <w:lang w:eastAsia="id-ID"/>
        </w:rPr>
        <w:t xml:space="preserve"> </w:t>
      </w:r>
      <w:r w:rsidR="00291414">
        <w:rPr>
          <w:rFonts w:ascii="Times New Roman" w:hAnsi="Times New Roman"/>
          <w:sz w:val="24"/>
          <w:szCs w:val="24"/>
          <w:lang w:eastAsia="id-ID"/>
        </w:rPr>
        <w:fldChar w:fldCharType="begin" w:fldLock="1"/>
      </w:r>
      <w:r w:rsidR="004F4281">
        <w:rPr>
          <w:rFonts w:ascii="Times New Roman" w:hAnsi="Times New Roman"/>
          <w:sz w:val="24"/>
          <w:szCs w:val="24"/>
          <w:lang w:eastAsia="id-ID"/>
        </w:rPr>
        <w:instrText>ADDIN CSL_CITATION {"citationItems":[{"id":"ITEM-1","itemData":{"ISSN":"2528-598X","abstract":"Pembelajaran di dalam laboatorium membantu siswa dalam mengasah keterampilan mereka menemukan masalah yang ada dalam pembelajran. Siswa dapat berperan aktif dalam pelaksanaan praktikum dan dapat mengobservasi masalah apa yang terjadi serta menemukan cara penyelesaian. Tujuan penelitian ini yaitu untuk mengetahui peningkatan kemampuan berfikir kreatif peserta didik SMK Cordova Margoyoso setelah diterapkan model Problem Based Learning (PBL) dalam praktikum asas black menggunakan makromedia flash. Hasil analisis menggunakan skor rata-rata tes pre test awal sebesar 17,25 dan skor rata-rata post tes akhir sebesar 33,85. Berdasarkan hasil yang diperoleh, disimpulkan bahwa terdapat peningkatan yang signifikan terhadap keterampilan berpikir kreatif siswa setelah diterapkan model Problem Based Learning dalam praktikum asas black menggunakan makromedia flash. Model Problem Based Learning dalam praktikum asas black menggunakan makromedia flash mengharuskan siswa aktif dan membiasakan untuk berpikir kreatif. Model ini memberikan kesempatan kepada siswa untuk mampu menyelesaikan masalah dengan cara yang fleksibel dan mempunyai alasan mengapa memilih cara tersebut (elaborasi)","author":[{"dropping-particle":"","family":"Hardyanto","given":"Wahyu","non-dropping-particle":"","parse-names":false,"suffix":""},{"dropping-particle":"","family":"Milah","given":"Isna Lukluil","non-dropping-particle":"","parse-names":false,"suffix":""}],"container-title":"Physics Communication","id":"ITEM-1","issue":"1","issued":{"date-parts":[["2018"]]},"page":"70-75","title":"Analisis Kemampuan Berfikir Kreatif Siswa pada Praktikum Asas Black Berbasis Problem Based Learning dan Berbantuan Makromedia Flash","type":"article-journal","volume":"2"},"uris":["http://www.mendeley.com/documents/?uuid=5f19b16f-b2c5-4052-9077-1c8fe242f2ce"]}],"mendeley":{"formattedCitation":"(Hardyanto &amp; Milah, 2018)","plainTextFormattedCitation":"(Hardyanto &amp; Milah, 2018)","previouslyFormattedCitation":"(Hardyanto &amp; Milah, 2018)"},"properties":{"noteIndex":0},"schema":"https://github.com/citation-style-language/schema/raw/master/csl-citation.json"}</w:instrText>
      </w:r>
      <w:r w:rsidR="00291414">
        <w:rPr>
          <w:rFonts w:ascii="Times New Roman" w:hAnsi="Times New Roman"/>
          <w:sz w:val="24"/>
          <w:szCs w:val="24"/>
          <w:lang w:eastAsia="id-ID"/>
        </w:rPr>
        <w:fldChar w:fldCharType="separate"/>
      </w:r>
      <w:r w:rsidR="00291414" w:rsidRPr="00291414">
        <w:rPr>
          <w:rFonts w:ascii="Times New Roman" w:hAnsi="Times New Roman"/>
          <w:noProof/>
          <w:sz w:val="24"/>
          <w:szCs w:val="24"/>
          <w:lang w:eastAsia="id-ID"/>
        </w:rPr>
        <w:t>(Hardyanto &amp; Milah, 2018)</w:t>
      </w:r>
      <w:r w:rsidR="00291414">
        <w:rPr>
          <w:rFonts w:ascii="Times New Roman" w:hAnsi="Times New Roman"/>
          <w:sz w:val="24"/>
          <w:szCs w:val="24"/>
          <w:lang w:eastAsia="id-ID"/>
        </w:rPr>
        <w:fldChar w:fldCharType="end"/>
      </w:r>
      <w:r w:rsidR="00291414">
        <w:rPr>
          <w:rFonts w:ascii="Times New Roman" w:hAnsi="Times New Roman"/>
          <w:sz w:val="24"/>
          <w:szCs w:val="24"/>
          <w:lang w:eastAsia="id-ID"/>
        </w:rPr>
        <w:t>.</w:t>
      </w:r>
      <w:r w:rsidRPr="007014DA">
        <w:rPr>
          <w:rFonts w:ascii="Times New Roman" w:hAnsi="Times New Roman"/>
          <w:sz w:val="24"/>
          <w:szCs w:val="24"/>
          <w:lang w:eastAsia="id-ID"/>
        </w:rPr>
        <w:t xml:space="preserve"> Membiasakan anak didik untuk terlibat dalam proses pembelajaran secara konsep dan secara matematis akan lebih baik dalam memahami arti fisis konsep, sehingga keterampilan dianggap menjadi bagian dari keterampilan sains generik dan keterampilan abad ke-21 </w:t>
      </w:r>
      <w:r w:rsidR="004F4281">
        <w:rPr>
          <w:rFonts w:ascii="Times New Roman" w:hAnsi="Times New Roman"/>
          <w:sz w:val="24"/>
          <w:szCs w:val="24"/>
          <w:lang w:eastAsia="id-ID"/>
        </w:rPr>
        <w:fldChar w:fldCharType="begin" w:fldLock="1"/>
      </w:r>
      <w:r w:rsidR="00B65614">
        <w:rPr>
          <w:rFonts w:ascii="Times New Roman" w:hAnsi="Times New Roman"/>
          <w:sz w:val="24"/>
          <w:szCs w:val="24"/>
          <w:lang w:eastAsia="id-ID"/>
        </w:rPr>
        <w:instrText>ADDIN CSL_CITATION {"citationItems":[{"id":"ITEM-1","itemData":{"ISSN":"2615-840X","abstract":"Penelitian ini bertujuan untuk mengembangkan media pembelajaran berupa modul praktikum berbasis  open ended , serta menganalisis pengaruhnya terhadap tingkat kreativitas siswa setelah diterapkan modul. Metode penelitian yang dilakukan adalah metode  research and development  (R&amp;amp;D) dengan model pengembangan  analysis, design, develop, implement, and evaluate (ADDIE). Subjek penelitian siswa kelas XI IPA 1 SMAN I Simeulue Tengah yang berjumlah 25 siswa. Instrumen yang digunakan berupa modul, soal tes, angket tanggapan siswa. Hasil analisis menunjukkan bahwa kualitas modul dalam katagori baik, selain itu juga respon siswa terhadap modul yang dikembangkan sangat posisif. Peningkatan kreativitas siswa tertinggi terdapat pada indikator luwes ( fleksibelity) dengan N-  Gain  yaitu 0,84% dan termasuk dalam kategori sangat baik, sedangkan yang terendah  N-Gain  yaitu 0,74% namun masih dalam kategori tinggi.  Uji statistik dengan taraf signifikansi 0,05% menunjukkan nilai  t hitung  1,88 &amp;gt; t tabel  1,71, maka dapat disimpulkan bahwa penerapan modul praktikum berbasis  open ended  pada materi fluida dinamis dapat meningkatkan kreativitas siswa secara signifikan","author":[{"dropping-particle":"","family":"Lahra","given":"Ayel Sarwono","non-dropping-particle":"","parse-names":false,"suffix":""},{"dropping-particle":"","family":"Hasan","given":"Muhammad","non-dropping-particle":"","parse-names":false,"suffix":""},{"dropping-particle":"","family":"Mursal","given":"Mursal","non-dropping-particle":"","parse-names":false,"suffix":""}],"container-title":"Jurnal Pendidikan Sains Indonesia","id":"ITEM-1","issue":"1","issued":{"date-parts":[["2017"]]},"page":"36-43","title":"Pengembangan Modul Praktikum Berbasis Pendekatan Open Ended Untuk Meningkatkan Kreativitas Siswa","type":"article-journal","volume":"5"},"uris":["http://www.mendeley.com/documents/?uuid=56da36bb-61ef-4be6-95e3-84d6d6c08d4d"]}],"mendeley":{"formattedCitation":"(Lahra et al., 2017)","plainTextFormattedCitation":"(Lahra et al., 2017)","previouslyFormattedCitation":"(Lahra et al., 2017)"},"properties":{"noteIndex":0},"schema":"https://github.com/citation-style-language/schema/raw/master/csl-citation.json"}</w:instrText>
      </w:r>
      <w:r w:rsidR="004F4281">
        <w:rPr>
          <w:rFonts w:ascii="Times New Roman" w:hAnsi="Times New Roman"/>
          <w:sz w:val="24"/>
          <w:szCs w:val="24"/>
          <w:lang w:eastAsia="id-ID"/>
        </w:rPr>
        <w:fldChar w:fldCharType="separate"/>
      </w:r>
      <w:r w:rsidR="004F4281" w:rsidRPr="004F4281">
        <w:rPr>
          <w:rFonts w:ascii="Times New Roman" w:hAnsi="Times New Roman"/>
          <w:noProof/>
          <w:sz w:val="24"/>
          <w:szCs w:val="24"/>
          <w:lang w:eastAsia="id-ID"/>
        </w:rPr>
        <w:t>(Lahra et al., 2017)</w:t>
      </w:r>
      <w:r w:rsidR="004F4281">
        <w:rPr>
          <w:rFonts w:ascii="Times New Roman" w:hAnsi="Times New Roman"/>
          <w:sz w:val="24"/>
          <w:szCs w:val="24"/>
          <w:lang w:eastAsia="id-ID"/>
        </w:rPr>
        <w:fldChar w:fldCharType="end"/>
      </w:r>
      <w:r w:rsidR="004F4281">
        <w:rPr>
          <w:rFonts w:ascii="Times New Roman" w:hAnsi="Times New Roman"/>
          <w:color w:val="FF0000"/>
          <w:sz w:val="24"/>
          <w:szCs w:val="24"/>
          <w:lang w:eastAsia="id-ID"/>
        </w:rPr>
        <w:t>.</w:t>
      </w:r>
      <w:r w:rsidRPr="007E2BC1">
        <w:rPr>
          <w:rFonts w:ascii="Times New Roman" w:hAnsi="Times New Roman"/>
          <w:color w:val="FF0000"/>
          <w:sz w:val="24"/>
          <w:szCs w:val="24"/>
          <w:lang w:eastAsia="id-ID"/>
        </w:rPr>
        <w:t xml:space="preserve"> </w:t>
      </w:r>
      <w:r w:rsidRPr="007014DA">
        <w:rPr>
          <w:rFonts w:ascii="Times New Roman" w:hAnsi="Times New Roman"/>
          <w:sz w:val="24"/>
          <w:szCs w:val="24"/>
          <w:lang w:eastAsia="id-ID"/>
        </w:rPr>
        <w:t>Oleh karena itu, pembelajaran aktif merupakan alternatif yang positif agar siswa mampu membangun pengetahuan dengan sendiri dan sebagaimana mestinya dengan dibantu oleh bimbingan instruktur dan umpan balik siswa lain</w:t>
      </w:r>
      <w:r w:rsidR="008054D4">
        <w:rPr>
          <w:rFonts w:ascii="Times New Roman" w:hAnsi="Times New Roman"/>
          <w:sz w:val="24"/>
          <w:szCs w:val="24"/>
          <w:lang w:eastAsia="id-ID"/>
        </w:rPr>
        <w:fldChar w:fldCharType="begin" w:fldLock="1"/>
      </w:r>
      <w:r w:rsidR="008054D4">
        <w:rPr>
          <w:rFonts w:ascii="Times New Roman" w:hAnsi="Times New Roman"/>
          <w:sz w:val="24"/>
          <w:szCs w:val="24"/>
          <w:lang w:eastAsia="id-ID"/>
        </w:rPr>
        <w:instrText>ADDIN CSL_CITATION {"citationItems":[{"id":"ITEM-1","itemData":{"DOI":"10.3102/0034654317710096","ISSN":"19351046","abstract":"Computational thinking (CT) uses concepts that are essential to computing and information science to solve problems, design and evaluate complex systems, and understand human reasoning and behavior. This way of thinking has important implications in computer sciences as well as in almost every other field. Therefore, we contend that CT should be taught in elementary schools and included in every university’s educational curriculum. Several studies that measure the impact of teaching programming, analytical thinking, and CT have been conducted. In this review, we analyze and discuss findings from these studies and highlight the importance of learning programming with a focus on the development of CT skills at a young age. We also describe the tools that are available to improve the teaching of CT and provide a state-of-the-art overview of how programming is being taught at schools and universities in Colombia and around the world.","author":[{"dropping-particle":"","family":"Buitrago","given":"Francisco","non-dropping-particle":"","parse-names":false,"suffix":""},{"dropping-particle":"","family":"Casallas","given":"Rubby","non-dropping-particle":"","parse-names":false,"suffix":""},{"dropping-particle":"","family":"Hernández","given":"Marcela","non-dropping-particle":"","parse-names":false,"suffix":""},{"dropping-particle":"","family":"Reyes","given":"Alejandro","non-dropping-particle":"","parse-names":false,"suffix":""},{"dropping-particle":"","family":"Restrepo","given":"Silvia","non-dropping-particle":"","parse-names":false,"suffix":""},{"dropping-particle":"","family":"Danies","given":"Giovanna","non-dropping-particle":"","parse-names":false,"suffix":""}],"container-title":"Review of Educational Research","id":"ITEM-1","issue":"4","issued":{"date-parts":[["2017"]]},"page":"834-860","title":"Changing a Generation’s Way of Thinking: Teaching Computational Thinking Through Programming","type":"article-journal","volume":"87"},"uris":["http://www.mendeley.com/documents/?uuid=da872103-ce66-4771-aa6a-68322937f672"]}],"mendeley":{"formattedCitation":"(Buitrago et al., 2017)","plainTextFormattedCitation":"(Buitrago et al., 2017)","previouslyFormattedCitation":"(Buitrago et al., 2017)"},"properties":{"noteIndex":0},"schema":"https://github.com/citation-style-language/schema/raw/master/csl-citation.json"}</w:instrText>
      </w:r>
      <w:r w:rsidR="008054D4">
        <w:rPr>
          <w:rFonts w:ascii="Times New Roman" w:hAnsi="Times New Roman"/>
          <w:sz w:val="24"/>
          <w:szCs w:val="24"/>
          <w:lang w:eastAsia="id-ID"/>
        </w:rPr>
        <w:fldChar w:fldCharType="separate"/>
      </w:r>
      <w:r w:rsidR="008054D4" w:rsidRPr="008054D4">
        <w:rPr>
          <w:rFonts w:ascii="Times New Roman" w:hAnsi="Times New Roman"/>
          <w:noProof/>
          <w:sz w:val="24"/>
          <w:szCs w:val="24"/>
          <w:lang w:eastAsia="id-ID"/>
        </w:rPr>
        <w:t>(Buitrago et al., 2017)</w:t>
      </w:r>
      <w:r w:rsidR="008054D4">
        <w:rPr>
          <w:rFonts w:ascii="Times New Roman" w:hAnsi="Times New Roman"/>
          <w:sz w:val="24"/>
          <w:szCs w:val="24"/>
          <w:lang w:eastAsia="id-ID"/>
        </w:rPr>
        <w:fldChar w:fldCharType="end"/>
      </w:r>
      <w:r w:rsidR="008054D4">
        <w:rPr>
          <w:rFonts w:ascii="Times New Roman" w:hAnsi="Times New Roman"/>
          <w:sz w:val="24"/>
          <w:szCs w:val="24"/>
          <w:lang w:eastAsia="id-ID"/>
        </w:rPr>
        <w:t>.</w:t>
      </w:r>
      <w:r w:rsidR="008054D4" w:rsidRPr="007014DA">
        <w:rPr>
          <w:rFonts w:ascii="Times New Roman" w:hAnsi="Times New Roman"/>
          <w:sz w:val="24"/>
          <w:szCs w:val="24"/>
          <w:lang w:eastAsia="id-ID"/>
        </w:rPr>
        <w:t xml:space="preserve"> </w:t>
      </w:r>
      <w:r w:rsidRPr="007014DA">
        <w:rPr>
          <w:rFonts w:ascii="Times New Roman" w:hAnsi="Times New Roman"/>
          <w:sz w:val="24"/>
          <w:szCs w:val="24"/>
          <w:lang w:eastAsia="id-ID"/>
        </w:rPr>
        <w:t xml:space="preserve"> Selain itu, untuk melihat kreativitas siswa diperlukan metode-metode dalam </w:t>
      </w:r>
      <w:r w:rsidRPr="00B65614">
        <w:rPr>
          <w:rFonts w:ascii="Times New Roman" w:hAnsi="Times New Roman"/>
          <w:sz w:val="24"/>
          <w:szCs w:val="24"/>
          <w:lang w:eastAsia="id-ID"/>
        </w:rPr>
        <w:t>pengajaran</w:t>
      </w:r>
      <w:r w:rsidR="00B65614">
        <w:rPr>
          <w:rFonts w:ascii="Times New Roman" w:hAnsi="Times New Roman"/>
          <w:sz w:val="24"/>
          <w:szCs w:val="24"/>
          <w:lang w:eastAsia="id-ID"/>
        </w:rPr>
        <w:t xml:space="preserve"> </w:t>
      </w:r>
      <w:r w:rsidR="00B65614">
        <w:rPr>
          <w:rFonts w:ascii="Times New Roman" w:hAnsi="Times New Roman"/>
          <w:sz w:val="24"/>
          <w:szCs w:val="24"/>
          <w:lang w:eastAsia="id-ID"/>
        </w:rPr>
        <w:fldChar w:fldCharType="begin" w:fldLock="1"/>
      </w:r>
      <w:r w:rsidR="00763202">
        <w:rPr>
          <w:rFonts w:ascii="Times New Roman" w:hAnsi="Times New Roman"/>
          <w:sz w:val="24"/>
          <w:szCs w:val="24"/>
          <w:lang w:eastAsia="id-ID"/>
        </w:rPr>
        <w:instrText>ADDIN CSL_CITATION {"citationItems":[{"id":"ITEM-1","itemData":{"DOI":"10.15294/jpfi.v9i1.2577","ISSN":"1693-1246","abstract":"Penelitian ini bertujuan untuk mengetahui pengaruh metode inkuiri terbimbing dan proyek, kreativitas serta keterampilan proses sains terhadap prestasi belajar siswa. Penelitian dilakukan di SMA Negeri 1 Papar tahun ajaran 2011/2012. Populasi dari penelitian adalah siswa kelas XI IA. Sampel Â kelas diambil dengan metode cluster random sampling. Uji hipotesis menggunakan ANAVA. Berdasarkan hasil analisis, diperoleh bahwa: (1)Terdapat perbedaan prestasi belajar kognitif antara siswa yang diberi pembelajaran menggunakan metode inkuiri terbimbing dan proyek dengan yang diberi pembelajaran menggunakan PBL; (2) Terdapat perbedaan prestasi belajar afektif antara siswa dengan kreativitas tinggi dan rendah; (3) Terdapat perbedaan prestasi belajar kognitif, psikomotor, dan afektif antara siswa dengan keterampilan proses sains tinggi dan rendah; (4) Terdapat interaksi antara metode pembelajaran dengan kreativitas terhadap prestasi belajar afektif; (5) Terdapat interaksi antara metode pembelajaran dengan kreativitas terhadap prestasi belajar psikomotor dan afektif;(6) Terdapat interaksi antara kreativitas dengan keterampilan proses sains terhadap prestasi belajar afektif; dan (7) Terdapat interaksi antara metode pembelajaran, kreativitas, dan keterampilan proses sains terhadap prestasi belajar kognitif dan afektif. Â This research aims to determine the effect of guided inquiry and project method, creativity,and science process skills to studentsâ€™ achievement.Research was conducted in SMA Negeri 1 Papar in 2011/2012 academic year. Population of research were the XI grade students. Samples were taken buy using cluster random sampling method. Hypothesis test used ANOVA. Based on the analyzes results, it was obtained that 1) there was a Â difference between students cognitive achievement reached by students learning used guided inquiry applying project method and problem based learning method, 2) there was a difference in affective studentsâ€™ achievement between high and low creative students, 3) there was difference in cognitive, psychomotor, and affective studentsâ€™ achievement between high and low science process skills students, 4) there was a relation between learning method applying creativity and affective achievement, 5) ) there was a relation among learning method applying creativity and psychomotor and affective achievement, 6) there wasa relation between creativity applying science Â process skills with affective achievement; and 7)there was relation amon…","author":[{"dropping-particle":"","family":"Deta","given":"U A","non-dropping-particle":"","parse-names":false,"suffix":""},{"dropping-particle":"","family":"Widha","given":"S","non-dropping-particle":"","parse-names":false,"suffix":""}],"container-title":"Jurnal Pendidikan Fisika Indonesia","id":"ITEM-1","issue":"1","issued":{"date-parts":[["2013"]]},"page":"28-34","title":"Pengaruh Metode Inkuiri Terbimbing Dan Proyek, Kreativitas, Serta Keterampilan Proses Sains Terhadap Prestasi Belajar Siswa","type":"article-journal","volume":"9"},"uris":["http://www.mendeley.com/documents/?uuid=95d7549d-1f29-48e6-a13e-91c1c4e07e76"]}],"mendeley":{"formattedCitation":"(Deta &amp; Widha, 2013)","plainTextFormattedCitation":"(Deta &amp; Widha, 2013)","previouslyFormattedCitation":"(Deta &amp; Widha, 2013)"},"properties":{"noteIndex":0},"schema":"https://github.com/citation-style-language/schema/raw/master/csl-citation.json"}</w:instrText>
      </w:r>
      <w:r w:rsidR="00B65614">
        <w:rPr>
          <w:rFonts w:ascii="Times New Roman" w:hAnsi="Times New Roman"/>
          <w:sz w:val="24"/>
          <w:szCs w:val="24"/>
          <w:lang w:eastAsia="id-ID"/>
        </w:rPr>
        <w:fldChar w:fldCharType="separate"/>
      </w:r>
      <w:r w:rsidR="00B65614" w:rsidRPr="00B65614">
        <w:rPr>
          <w:rFonts w:ascii="Times New Roman" w:hAnsi="Times New Roman"/>
          <w:noProof/>
          <w:sz w:val="24"/>
          <w:szCs w:val="24"/>
          <w:lang w:eastAsia="id-ID"/>
        </w:rPr>
        <w:t>(Deta &amp; Widha, 2013)</w:t>
      </w:r>
      <w:r w:rsidR="00B65614">
        <w:rPr>
          <w:rFonts w:ascii="Times New Roman" w:hAnsi="Times New Roman"/>
          <w:sz w:val="24"/>
          <w:szCs w:val="24"/>
          <w:lang w:eastAsia="id-ID"/>
        </w:rPr>
        <w:fldChar w:fldCharType="end"/>
      </w:r>
      <w:r w:rsidR="00B65614">
        <w:rPr>
          <w:rFonts w:ascii="Times New Roman" w:hAnsi="Times New Roman"/>
          <w:sz w:val="24"/>
          <w:szCs w:val="24"/>
          <w:lang w:eastAsia="id-ID"/>
        </w:rPr>
        <w:t>.</w:t>
      </w:r>
      <w:r w:rsidR="00B65614">
        <w:rPr>
          <w:rFonts w:ascii="Times New Roman" w:hAnsi="Times New Roman"/>
          <w:color w:val="FF0000"/>
          <w:sz w:val="24"/>
          <w:szCs w:val="24"/>
          <w:lang w:eastAsia="id-ID"/>
        </w:rPr>
        <w:t xml:space="preserve"> </w:t>
      </w:r>
      <w:r w:rsidRPr="007014DA">
        <w:rPr>
          <w:rFonts w:ascii="Times New Roman" w:hAnsi="Times New Roman"/>
          <w:sz w:val="24"/>
          <w:szCs w:val="24"/>
          <w:lang w:eastAsia="id-ID"/>
        </w:rPr>
        <w:t xml:space="preserve">Pembelajaran dengan berbantuan media sangat membantu siswa dalam penguasaan konsep dan meningkatan kreativitas siswa. </w:t>
      </w:r>
    </w:p>
    <w:p w:rsidR="00E60E70"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 xml:space="preserve">Pemanfaatan teknologi dan informasi dalam dunia pendidikan dapat digunakan pada mata pelajaran Fisika yaitu dalam hal menyajikan objek kajian mikroskopik yang tidak dapat dijangkau oleh panca indera manusia. </w:t>
      </w:r>
      <w:r w:rsidR="00782E86">
        <w:rPr>
          <w:rFonts w:ascii="Times New Roman" w:hAnsi="Times New Roman"/>
          <w:sz w:val="24"/>
          <w:szCs w:val="24"/>
          <w:lang w:eastAsia="id-ID"/>
        </w:rPr>
        <w:t xml:space="preserve">Menurut </w:t>
      </w:r>
      <w:r w:rsidR="00763202">
        <w:rPr>
          <w:rFonts w:ascii="Times New Roman" w:hAnsi="Times New Roman"/>
          <w:sz w:val="24"/>
          <w:szCs w:val="24"/>
          <w:lang w:eastAsia="id-ID"/>
        </w:rPr>
        <w:fldChar w:fldCharType="begin" w:fldLock="1"/>
      </w:r>
      <w:r w:rsidR="003E3AFB">
        <w:rPr>
          <w:rFonts w:ascii="Times New Roman" w:hAnsi="Times New Roman"/>
          <w:sz w:val="24"/>
          <w:szCs w:val="24"/>
          <w:lang w:eastAsia="id-ID"/>
        </w:rPr>
        <w:instrText>ADDIN CSL_CITATION {"citationItems":[{"id":"ITEM-1","itemData":{"abstract":"to empirical facts. The research aimed to measure the effectiveness of the design of learning to represent physics concepts in improving the ability of pre-service physics teachers to make translation among representational modes and make multiple representations of physics concepts. This instructional approach design is embedded in the physics subjects with selected topics. Research outcomes showed that the approach had a high significance in improving the ability of making multiple representations of concept and translating among modes of representation for the domains of waves and optics and electromagnetism.","author":[{"dropping-particle":"","family":"Sinaga","given":"Parlindungan","non-dropping-particle":"","parse-names":false,"suffix":""},{"dropping-particle":"","family":"Suhandi","given":"Andi","non-dropping-particle":"","parse-names":false,"suffix":""},{"dropping-particle":"","family":"Liliasari","given":"","non-dropping-particle":"","parse-names":false,"suffix":""}],"container-title":"International Journal of Research in Applied","id":"ITEM-1","issue":"4","issued":{"date-parts":[["2014"]]},"page":"127-136","title":"the Effectiveness of Learning To Represent Physics Concept Approach : Preparing Pre-Service Physics Teachers To Be Good Teachers","type":"article-journal","volume":"2"},"uris":["http://www.mendeley.com/documents/?uuid=aa04faa2-2a38-4c58-97b4-fffb24b7efdd"]}],"mendeley":{"formattedCitation":"(Sinaga et al., 2014)","manualFormatting":"Sinaga et al (2014)","plainTextFormattedCitation":"(Sinaga et al., 2014)","previouslyFormattedCitation":"(Sinaga et al., 2014)"},"properties":{"noteIndex":0},"schema":"https://github.com/citation-style-language/schema/raw/master/csl-citation.json"}</w:instrText>
      </w:r>
      <w:r w:rsidR="00763202">
        <w:rPr>
          <w:rFonts w:ascii="Times New Roman" w:hAnsi="Times New Roman"/>
          <w:sz w:val="24"/>
          <w:szCs w:val="24"/>
          <w:lang w:eastAsia="id-ID"/>
        </w:rPr>
        <w:fldChar w:fldCharType="separate"/>
      </w:r>
      <w:r w:rsidR="003E3AFB">
        <w:rPr>
          <w:rFonts w:ascii="Times New Roman" w:hAnsi="Times New Roman"/>
          <w:noProof/>
          <w:sz w:val="24"/>
          <w:szCs w:val="24"/>
          <w:lang w:eastAsia="id-ID"/>
        </w:rPr>
        <w:t>Sinaga et al</w:t>
      </w:r>
      <w:r w:rsidR="00763202" w:rsidRPr="00763202">
        <w:rPr>
          <w:rFonts w:ascii="Times New Roman" w:hAnsi="Times New Roman"/>
          <w:noProof/>
          <w:sz w:val="24"/>
          <w:szCs w:val="24"/>
          <w:lang w:eastAsia="id-ID"/>
        </w:rPr>
        <w:t xml:space="preserve"> </w:t>
      </w:r>
      <w:r w:rsidR="00782E86">
        <w:rPr>
          <w:rFonts w:ascii="Times New Roman" w:hAnsi="Times New Roman"/>
          <w:noProof/>
          <w:sz w:val="24"/>
          <w:szCs w:val="24"/>
          <w:lang w:eastAsia="id-ID"/>
        </w:rPr>
        <w:t>(</w:t>
      </w:r>
      <w:r w:rsidR="00763202" w:rsidRPr="00763202">
        <w:rPr>
          <w:rFonts w:ascii="Times New Roman" w:hAnsi="Times New Roman"/>
          <w:noProof/>
          <w:sz w:val="24"/>
          <w:szCs w:val="24"/>
          <w:lang w:eastAsia="id-ID"/>
        </w:rPr>
        <w:t>2014)</w:t>
      </w:r>
      <w:r w:rsidR="00763202">
        <w:rPr>
          <w:rFonts w:ascii="Times New Roman" w:hAnsi="Times New Roman"/>
          <w:sz w:val="24"/>
          <w:szCs w:val="24"/>
          <w:lang w:eastAsia="id-ID"/>
        </w:rPr>
        <w:fldChar w:fldCharType="end"/>
      </w:r>
      <w:r w:rsidRPr="007014DA">
        <w:rPr>
          <w:rFonts w:ascii="Times New Roman" w:hAnsi="Times New Roman"/>
          <w:sz w:val="24"/>
          <w:szCs w:val="24"/>
          <w:lang w:eastAsia="id-ID"/>
        </w:rPr>
        <w:t xml:space="preserve"> dalam mengajarkan konsep fisika mayoritas guru fisika sekolah menengah mengajarkan dengan model representasi teks dan persamaan matematika. Selain itu, kurangnya media dan bahan ajar yang mendukung pembelajaran aktif dan mandiri yang sesuai dengan karakteristik siswa dan kesulitan belajar siswa. Hal tersebut menjadikan siswa merasa bahwa fisika merupakan pelajaran yang sulit terutama untuk memahami objek kajian fisika mikroskopik sehingga berefek kepada hasil belajar. Jika konsep fisika diajarkan sangat baik dengan bantuan perangkat lunak maka tak </w:t>
      </w:r>
      <w:r w:rsidRPr="007014DA">
        <w:rPr>
          <w:rFonts w:ascii="Times New Roman" w:hAnsi="Times New Roman"/>
          <w:sz w:val="24"/>
          <w:szCs w:val="24"/>
          <w:lang w:eastAsia="id-ID"/>
        </w:rPr>
        <w:lastRenderedPageBreak/>
        <w:t xml:space="preserve">seorangpun akan menyebutnya objek abstrak lagi </w:t>
      </w:r>
      <w:r w:rsidR="00782E86">
        <w:rPr>
          <w:rFonts w:ascii="Times New Roman" w:hAnsi="Times New Roman"/>
          <w:sz w:val="24"/>
          <w:szCs w:val="24"/>
          <w:lang w:eastAsia="id-ID"/>
        </w:rPr>
        <w:fldChar w:fldCharType="begin" w:fldLock="1"/>
      </w:r>
      <w:r w:rsidR="00196669">
        <w:rPr>
          <w:rFonts w:ascii="Times New Roman" w:hAnsi="Times New Roman"/>
          <w:sz w:val="24"/>
          <w:szCs w:val="24"/>
          <w:lang w:eastAsia="id-ID"/>
        </w:rPr>
        <w:instrText>ADDIN CSL_CITATION {"citationItems":[{"id":"ITEM-1","itemData":{"DOI":"10.9790/7388-0254347","ISSN":"2320737X","abstract":"Science education is the study of biology, chemistry or physics in conjunction with education in other to be able to teach science concepts and address students' misconceptions in science. Effectiveness of teaching and learning is required in science education through application of ICT. The paper reviewed various applications of ICT in effective teaching and learning of biology education, chemistry education and physics education; problems militating against full application of ICT in science education was highlighted. Suggestion was made for government to establish a well furnished ICT centre in all schools and many more.","author":[{"dropping-particle":"","family":"Aina","given":"Jacob Kola","non-dropping-particle":"","parse-names":false,"suffix":""}],"container-title":"IOSR Journal of Research &amp; Method in Education (IOSRJRME)","id":"ITEM-1","issue":"5","issued":{"date-parts":[["2013"]]},"page":"43-47","title":"Effective Teaching and Learning in Science Education through Information and Communication Technology [ICT]","type":"article-journal","volume":"2"},"uris":["http://www.mendeley.com/documents/?uuid=752da537-980b-4244-befc-210b17a3ebf7"]}],"mendeley":{"formattedCitation":"(Aina, 2013)","plainTextFormattedCitation":"(Aina, 2013)","previouslyFormattedCitation":"(Aina, 2013)"},"properties":{"noteIndex":0},"schema":"https://github.com/citation-style-language/schema/raw/master/csl-citation.json"}</w:instrText>
      </w:r>
      <w:r w:rsidR="00782E86">
        <w:rPr>
          <w:rFonts w:ascii="Times New Roman" w:hAnsi="Times New Roman"/>
          <w:sz w:val="24"/>
          <w:szCs w:val="24"/>
          <w:lang w:eastAsia="id-ID"/>
        </w:rPr>
        <w:fldChar w:fldCharType="separate"/>
      </w:r>
      <w:r w:rsidR="00782E86" w:rsidRPr="00782E86">
        <w:rPr>
          <w:rFonts w:ascii="Times New Roman" w:hAnsi="Times New Roman"/>
          <w:noProof/>
          <w:sz w:val="24"/>
          <w:szCs w:val="24"/>
          <w:lang w:eastAsia="id-ID"/>
        </w:rPr>
        <w:t>(Aina, 2013)</w:t>
      </w:r>
      <w:r w:rsidR="00782E86">
        <w:rPr>
          <w:rFonts w:ascii="Times New Roman" w:hAnsi="Times New Roman"/>
          <w:sz w:val="24"/>
          <w:szCs w:val="24"/>
          <w:lang w:eastAsia="id-ID"/>
        </w:rPr>
        <w:fldChar w:fldCharType="end"/>
      </w:r>
      <w:r w:rsidR="00782E86">
        <w:rPr>
          <w:rFonts w:ascii="Times New Roman" w:hAnsi="Times New Roman"/>
          <w:color w:val="FF0000"/>
          <w:sz w:val="24"/>
          <w:szCs w:val="24"/>
          <w:lang w:eastAsia="id-ID"/>
        </w:rPr>
        <w:t>.</w:t>
      </w:r>
      <w:r w:rsidRPr="001E7FCB">
        <w:rPr>
          <w:rFonts w:ascii="Times New Roman" w:hAnsi="Times New Roman"/>
          <w:color w:val="FF0000"/>
          <w:sz w:val="24"/>
          <w:szCs w:val="24"/>
          <w:lang w:eastAsia="id-ID"/>
        </w:rPr>
        <w:t xml:space="preserve"> </w:t>
      </w:r>
      <w:r w:rsidRPr="007014DA">
        <w:rPr>
          <w:rFonts w:ascii="Times New Roman" w:hAnsi="Times New Roman"/>
          <w:sz w:val="24"/>
          <w:szCs w:val="24"/>
          <w:lang w:eastAsia="id-ID"/>
        </w:rPr>
        <w:t xml:space="preserve">Menurut </w:t>
      </w:r>
      <w:r w:rsidR="006D62C5">
        <w:rPr>
          <w:rFonts w:ascii="Times New Roman" w:hAnsi="Times New Roman"/>
          <w:sz w:val="24"/>
          <w:szCs w:val="24"/>
          <w:lang w:eastAsia="id-ID"/>
        </w:rPr>
        <w:fldChar w:fldCharType="begin" w:fldLock="1"/>
      </w:r>
      <w:r w:rsidR="006F736E">
        <w:rPr>
          <w:rFonts w:ascii="Times New Roman" w:hAnsi="Times New Roman"/>
          <w:sz w:val="24"/>
          <w:szCs w:val="24"/>
          <w:lang w:eastAsia="id-ID"/>
        </w:rPr>
        <w:instrText>ADDIN CSL_CITATION {"citationItems":[{"id":"ITEM-1","itemData":{"ISSN":"13138235","abstract":"In this article, the author examined the effect of multimedia instruction on senior secondary school students’ cognitive achievement in physics. The sample comprised of 198 (106 boys and 92 girls) students who came from four senior secondary schools in Isokan and Ayedeade local Government Areas, Osun State, Nigeria. There were three experimental groups and a control group. Three courseware versions namely, animation + on-screen text, animation + narration, animation + on – screen text + narration were developed to examine the interface effects. A conventional lecture method group served as control. The dependent variables were cognitive achievement in recall and transfer items in physics test. The quality of notes taken by the students during lessons was also assessed. Results showed that, on the average, students in the animation + on-screen text + narration group took best quality notes and this seemed to have influenced their superior cognitive achievement in physics. Generally, students under multimedia instruction performed better than their colleagues in the lecture group. These findings suggest that learning outcomes of students in physics can be enhanced with multimedia instruction. Key","author":[{"dropping-particle":"","family":"Adegoke","given":"Benson Adesina","non-dropping-particle":"","parse-names":false,"suffix":""}],"container-title":"European Journal of Educational Studies","id":"ITEM-1","issue":"3","issued":{"date-parts":[["2011"]]},"page":"537-550","title":"EFFECT OF MULTIMEDIA INSTRUCTION ON SENIOR SECONDARY SCHOOL STUDENTS’ ACHIEVEMENT IN PHYSICS","type":"article-journal","volume":"3"},"uris":["http://www.mendeley.com/documents/?uuid=4907901d-5318-4e9e-821f-6d5b2f227553"]}],"mendeley":{"formattedCitation":"(Adegoke, 2011)","manualFormatting":"Adegoke (2011)","plainTextFormattedCitation":"(Adegoke, 2011)","previouslyFormattedCitation":"(Adegoke, 2011)"},"properties":{"noteIndex":0},"schema":"https://github.com/citation-style-language/schema/raw/master/csl-citation.json"}</w:instrText>
      </w:r>
      <w:r w:rsidR="006D62C5">
        <w:rPr>
          <w:rFonts w:ascii="Times New Roman" w:hAnsi="Times New Roman"/>
          <w:sz w:val="24"/>
          <w:szCs w:val="24"/>
          <w:lang w:eastAsia="id-ID"/>
        </w:rPr>
        <w:fldChar w:fldCharType="separate"/>
      </w:r>
      <w:r w:rsidR="006D62C5">
        <w:rPr>
          <w:rFonts w:ascii="Times New Roman" w:hAnsi="Times New Roman"/>
          <w:noProof/>
          <w:sz w:val="24"/>
          <w:szCs w:val="24"/>
          <w:lang w:eastAsia="id-ID"/>
        </w:rPr>
        <w:t>Adegoke</w:t>
      </w:r>
      <w:r w:rsidR="006D62C5" w:rsidRPr="006D62C5">
        <w:rPr>
          <w:rFonts w:ascii="Times New Roman" w:hAnsi="Times New Roman"/>
          <w:noProof/>
          <w:sz w:val="24"/>
          <w:szCs w:val="24"/>
          <w:lang w:eastAsia="id-ID"/>
        </w:rPr>
        <w:t xml:space="preserve"> </w:t>
      </w:r>
      <w:r w:rsidR="006D62C5">
        <w:rPr>
          <w:rFonts w:ascii="Times New Roman" w:hAnsi="Times New Roman"/>
          <w:noProof/>
          <w:sz w:val="24"/>
          <w:szCs w:val="24"/>
          <w:lang w:eastAsia="id-ID"/>
        </w:rPr>
        <w:t>(</w:t>
      </w:r>
      <w:r w:rsidR="006D62C5" w:rsidRPr="006D62C5">
        <w:rPr>
          <w:rFonts w:ascii="Times New Roman" w:hAnsi="Times New Roman"/>
          <w:noProof/>
          <w:sz w:val="24"/>
          <w:szCs w:val="24"/>
          <w:lang w:eastAsia="id-ID"/>
        </w:rPr>
        <w:t>2011)</w:t>
      </w:r>
      <w:r w:rsidR="006D62C5">
        <w:rPr>
          <w:rFonts w:ascii="Times New Roman" w:hAnsi="Times New Roman"/>
          <w:sz w:val="24"/>
          <w:szCs w:val="24"/>
          <w:lang w:eastAsia="id-ID"/>
        </w:rPr>
        <w:fldChar w:fldCharType="end"/>
      </w:r>
      <w:r w:rsidRPr="001E7FCB">
        <w:rPr>
          <w:rFonts w:ascii="Times New Roman" w:hAnsi="Times New Roman"/>
          <w:color w:val="FF0000"/>
          <w:sz w:val="24"/>
          <w:szCs w:val="24"/>
          <w:lang w:eastAsia="id-ID"/>
        </w:rPr>
        <w:t xml:space="preserve"> </w:t>
      </w:r>
      <w:r w:rsidRPr="007014DA">
        <w:rPr>
          <w:rFonts w:ascii="Times New Roman" w:hAnsi="Times New Roman"/>
          <w:sz w:val="24"/>
          <w:szCs w:val="24"/>
          <w:lang w:eastAsia="id-ID"/>
        </w:rPr>
        <w:t xml:space="preserve">multimedia dapat meningkatkan hasil belajar peserta didik. </w:t>
      </w:r>
    </w:p>
    <w:p w:rsidR="00E60E70"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Dalam upaya untuk meningkatkan minat, banyak upaya telah dilakukan untuk mengembangkan alat, aktivitas, dan bahan pembelajaran, baik untuk anak-anak yang lebih muda dan untuk sekolah menengah dan universitas</w:t>
      </w:r>
      <w:r w:rsidR="00196669">
        <w:rPr>
          <w:rFonts w:ascii="Times New Roman" w:hAnsi="Times New Roman"/>
          <w:sz w:val="24"/>
          <w:szCs w:val="24"/>
          <w:lang w:eastAsia="id-ID"/>
        </w:rPr>
        <w:t xml:space="preserve"> </w:t>
      </w:r>
      <w:r w:rsidR="00196669">
        <w:rPr>
          <w:rFonts w:ascii="Times New Roman" w:hAnsi="Times New Roman"/>
          <w:sz w:val="24"/>
          <w:szCs w:val="24"/>
          <w:lang w:eastAsia="id-ID"/>
        </w:rPr>
        <w:fldChar w:fldCharType="begin" w:fldLock="1"/>
      </w:r>
      <w:r w:rsidR="00BE6E8C">
        <w:rPr>
          <w:rFonts w:ascii="Times New Roman" w:hAnsi="Times New Roman"/>
          <w:sz w:val="24"/>
          <w:szCs w:val="24"/>
          <w:lang w:eastAsia="id-ID"/>
        </w:rPr>
        <w:instrText>ADDIN CSL_CITATION {"citationItems":[{"id":"ITEM-1","itemData":{"DOI":"10.1080/08993408.2013.832022","ISSN":"08993408","abstract":"Scratch is a visual programming environment that is widely used by young people. We investigated if Scratch can be used to teach concepts of computer science (CS). We developed learning materials for middle-school students that were designed according to the constructionist philosophy of Scratch and evaluated them in a few schools during two years. Tests were constructed based upon a novel combination of the revised Bloom taxonomy and the Structure of the Observed Learning Outcome taxonomy. These instruments were augmented with qualitative tools, such as observations and interviews. The results showed that students could successfully learn important concepts of CS, although there were problems with some concepts such as repeated execution, variables, and concurrency. We believe that these problems can be overcome by modifications to the teaching process that we suggest. © 2013 Taylor &amp; Francis.","author":[{"dropping-particle":"","family":"Meerbaum-Salant","given":"Orni","non-dropping-particle":"","parse-names":false,"suffix":""},{"dropping-particle":"","family":"Armoni","given":"Michal","non-dropping-particle":"","parse-names":false,"suffix":""},{"dropping-particle":"","family":"Ben-Ari","given":"Mordechai (Moti)","non-dropping-particle":"","parse-names":false,"suffix":""}],"container-title":"Computer Science Education","id":"ITEM-1","issue":"3","issued":{"date-parts":[["2013"]]},"page":"239-264","title":"Learning computer science concepts with Scratch","type":"article-journal","volume":"23"},"uris":["http://www.mendeley.com/documents/?uuid=44618a82-49d6-4c87-b8db-98b71dd1f77f"]}],"mendeley":{"formattedCitation":"(Meerbaum-Salant et al., 2013)","plainTextFormattedCitation":"(Meerbaum-Salant et al., 2013)","previouslyFormattedCitation":"(Meerbaum-Salant et al., 2013)"},"properties":{"noteIndex":0},"schema":"https://github.com/citation-style-language/schema/raw/master/csl-citation.json"}</w:instrText>
      </w:r>
      <w:r w:rsidR="00196669">
        <w:rPr>
          <w:rFonts w:ascii="Times New Roman" w:hAnsi="Times New Roman"/>
          <w:sz w:val="24"/>
          <w:szCs w:val="24"/>
          <w:lang w:eastAsia="id-ID"/>
        </w:rPr>
        <w:fldChar w:fldCharType="separate"/>
      </w:r>
      <w:r w:rsidR="00196669" w:rsidRPr="00196669">
        <w:rPr>
          <w:rFonts w:ascii="Times New Roman" w:hAnsi="Times New Roman"/>
          <w:noProof/>
          <w:sz w:val="24"/>
          <w:szCs w:val="24"/>
          <w:lang w:eastAsia="id-ID"/>
        </w:rPr>
        <w:t>(Meerbaum-Salant et al., 2013)</w:t>
      </w:r>
      <w:r w:rsidR="00196669">
        <w:rPr>
          <w:rFonts w:ascii="Times New Roman" w:hAnsi="Times New Roman"/>
          <w:sz w:val="24"/>
          <w:szCs w:val="24"/>
          <w:lang w:eastAsia="id-ID"/>
        </w:rPr>
        <w:fldChar w:fldCharType="end"/>
      </w:r>
      <w:r w:rsidR="00196669">
        <w:rPr>
          <w:rFonts w:ascii="Times New Roman" w:hAnsi="Times New Roman"/>
          <w:sz w:val="24"/>
          <w:szCs w:val="24"/>
          <w:lang w:eastAsia="id-ID"/>
        </w:rPr>
        <w:t xml:space="preserve">. </w:t>
      </w:r>
      <w:r w:rsidRPr="007014DA">
        <w:rPr>
          <w:rFonts w:ascii="Times New Roman" w:hAnsi="Times New Roman"/>
          <w:sz w:val="24"/>
          <w:szCs w:val="24"/>
          <w:lang w:eastAsia="id-ID"/>
        </w:rPr>
        <w:t xml:space="preserve">Perkembangan dunia teknologi memberikan semakin banyak aplikasi yang menawarkan berbagai kemudahan untuk membuat dan mendesain suatu pemodelan atau simulasi. Penggunaan simulasi dalam pembelajaran fisika sangat efektif untuk menyederhanakan konsep dan meningkatkan pemahaman siswa terhadap materi </w:t>
      </w:r>
      <w:r w:rsidR="00BE6E8C" w:rsidRPr="00BE6E8C">
        <w:rPr>
          <w:rFonts w:ascii="Times New Roman" w:hAnsi="Times New Roman"/>
          <w:sz w:val="24"/>
          <w:szCs w:val="24"/>
          <w:lang w:eastAsia="id-ID"/>
        </w:rPr>
        <w:fldChar w:fldCharType="begin" w:fldLock="1"/>
      </w:r>
      <w:r w:rsidR="00124796">
        <w:rPr>
          <w:rFonts w:ascii="Times New Roman" w:hAnsi="Times New Roman"/>
          <w:sz w:val="24"/>
          <w:szCs w:val="24"/>
          <w:lang w:eastAsia="id-ID"/>
        </w:rPr>
        <w:instrText>ADDIN CSL_CITATION {"citationItems":[{"id":"ITEM-1","itemData":{"author":[{"dropping-particle":"","family":"Intana","given":"Nila Muna","non-dropping-particle":"","parse-names":false,"suffix":""},{"dropping-particle":"","family":"Hardyanto","given":"Wahyu","non-dropping-particle":"","parse-names":false,"suffix":""},{"dropping-particle":"","family":"Akhlis Jurusan Fisika","given":"Isa","non-dropping-particle":"","parse-names":false,"suffix":""},{"dropping-particle":"","family":"Matematika dan Ilmu Pengetahuan Alam","given":"Fakultas","non-dropping-particle":"","parse-names":false,"suffix":""}],"container-title":"Upej","id":"ITEM-1","issue":"2","issued":{"date-parts":[["2018"]]},"title":"Unnes Physics Education Journal Pengembangan Multimedia Pembelajaran Fisika Berbasis Scratch pada Pokok Bahasan Hukum Oersted","type":"article-journal","volume":"7"},"uris":["http://www.mendeley.com/documents/?uuid=ace80be0-c6f0-4e93-ba2a-7a21845aa052"]}],"mendeley":{"formattedCitation":"(Intana et al., 2018)","manualFormatting":"( Intana et al., 2018)","plainTextFormattedCitation":"(Intana et al., 2018)","previouslyFormattedCitation":"(Muna Intana et al., 2018)"},"properties":{"noteIndex":0},"schema":"https://github.com/citation-style-language/schema/raw/master/csl-citation.json"}</w:instrText>
      </w:r>
      <w:r w:rsidR="00BE6E8C" w:rsidRPr="00BE6E8C">
        <w:rPr>
          <w:rFonts w:ascii="Times New Roman" w:hAnsi="Times New Roman"/>
          <w:sz w:val="24"/>
          <w:szCs w:val="24"/>
          <w:lang w:eastAsia="id-ID"/>
        </w:rPr>
        <w:fldChar w:fldCharType="separate"/>
      </w:r>
      <w:r w:rsidR="00DC7515">
        <w:rPr>
          <w:rFonts w:ascii="Times New Roman" w:hAnsi="Times New Roman"/>
          <w:noProof/>
          <w:sz w:val="24"/>
          <w:szCs w:val="24"/>
          <w:lang w:eastAsia="id-ID"/>
        </w:rPr>
        <w:t>(</w:t>
      </w:r>
      <w:r w:rsidR="00BE6E8C" w:rsidRPr="00BE6E8C">
        <w:rPr>
          <w:rFonts w:ascii="Times New Roman" w:hAnsi="Times New Roman"/>
          <w:noProof/>
          <w:sz w:val="24"/>
          <w:szCs w:val="24"/>
          <w:lang w:eastAsia="id-ID"/>
        </w:rPr>
        <w:t xml:space="preserve"> Intana et al., 2018)</w:t>
      </w:r>
      <w:r w:rsidR="00BE6E8C" w:rsidRPr="00BE6E8C">
        <w:rPr>
          <w:rFonts w:ascii="Times New Roman" w:hAnsi="Times New Roman"/>
          <w:sz w:val="24"/>
          <w:szCs w:val="24"/>
          <w:lang w:eastAsia="id-ID"/>
        </w:rPr>
        <w:fldChar w:fldCharType="end"/>
      </w:r>
      <w:r w:rsidR="00BE6E8C" w:rsidRPr="00BE6E8C">
        <w:rPr>
          <w:rFonts w:ascii="Times New Roman" w:hAnsi="Times New Roman"/>
          <w:sz w:val="24"/>
          <w:szCs w:val="24"/>
          <w:lang w:eastAsia="id-ID"/>
        </w:rPr>
        <w:t xml:space="preserve">. </w:t>
      </w:r>
      <w:r w:rsidRPr="007014DA">
        <w:rPr>
          <w:rFonts w:ascii="Times New Roman" w:hAnsi="Times New Roman"/>
          <w:sz w:val="24"/>
          <w:szCs w:val="24"/>
          <w:lang w:eastAsia="id-ID"/>
        </w:rPr>
        <w:t xml:space="preserve">Salah satu di antaranya adalah Scratch, sebuah program yang dikembangkan oleh Massachusetts Institute of Technology (MIT). Scratch merupakan salah satu dari hasil perkembangan teknologi berbasis pemrogaman komputer yang berbentuk media simulasi </w:t>
      </w:r>
      <w:r w:rsidR="00D831E1">
        <w:rPr>
          <w:rFonts w:ascii="Times New Roman" w:hAnsi="Times New Roman"/>
          <w:sz w:val="24"/>
          <w:szCs w:val="24"/>
          <w:lang w:eastAsia="id-ID"/>
        </w:rPr>
        <w:fldChar w:fldCharType="begin" w:fldLock="1"/>
      </w:r>
      <w:r w:rsidR="00305FD3">
        <w:rPr>
          <w:rFonts w:ascii="Times New Roman" w:hAnsi="Times New Roman"/>
          <w:sz w:val="24"/>
          <w:szCs w:val="24"/>
          <w:lang w:eastAsia="id-ID"/>
        </w:rPr>
        <w:instrText>ADDIN CSL_CITATION {"citationItems":[{"id":"ITEM-1","itemData":{"DOI":"10.3991/ijet.v11i02.5094","ISSN":"18630383","abstract":"The article analyzes the impact that the use of Scratch has in a group of students of Compulsory Secondary Education in the development of the teaching unit. For this we have studied the evolution of creative thought and analyzed the considerations made by the different actors involved, students and teachers. Qualitative and quantitative data are intended to complement the type of evidence and notes in research design followed. The tools used were the interview, field notes, diary of the researcher and the rubric adapted and created by Eduteka. The research results indicate that with the use of Scratch language students get better grades and are more motivated. As a conclusion, we can say that the application of the Scratch program improves school performance and student motivation significantly.","author":[{"dropping-particle":"","family":"Ortiz-Colón","given":"A. M.","non-dropping-particle":"","parse-names":false,"suffix":""},{"dropping-particle":"","family":"Romo","given":"J. L.Maroto","non-dropping-particle":"","parse-names":false,"suffix":""}],"container-title":"International Journal of Emerging Technologies in Learning","id":"ITEM-1","issue":"2","issued":{"date-parts":[["2016"]]},"page":"67-70","title":"Teaching with scratch in compulsory secondary education","type":"article-journal","volume":"11"},"uris":["http://www.mendeley.com/documents/?uuid=cbf6c9d9-dfe6-49bb-ab80-19a88305419b"]}],"mendeley":{"formattedCitation":"(Ortiz-Colón &amp; Romo, 2016)","plainTextFormattedCitation":"(Ortiz-Colón &amp; Romo, 2016)","previouslyFormattedCitation":"(Ortiz-Colón &amp; Romo, 2016)"},"properties":{"noteIndex":0},"schema":"https://github.com/citation-style-language/schema/raw/master/csl-citation.json"}</w:instrText>
      </w:r>
      <w:r w:rsidR="00D831E1">
        <w:rPr>
          <w:rFonts w:ascii="Times New Roman" w:hAnsi="Times New Roman"/>
          <w:sz w:val="24"/>
          <w:szCs w:val="24"/>
          <w:lang w:eastAsia="id-ID"/>
        </w:rPr>
        <w:fldChar w:fldCharType="separate"/>
      </w:r>
      <w:r w:rsidR="00D831E1" w:rsidRPr="00D831E1">
        <w:rPr>
          <w:rFonts w:ascii="Times New Roman" w:hAnsi="Times New Roman"/>
          <w:noProof/>
          <w:sz w:val="24"/>
          <w:szCs w:val="24"/>
          <w:lang w:eastAsia="id-ID"/>
        </w:rPr>
        <w:t>(Ortiz-Colón &amp; Romo, 2016)</w:t>
      </w:r>
      <w:r w:rsidR="00D831E1">
        <w:rPr>
          <w:rFonts w:ascii="Times New Roman" w:hAnsi="Times New Roman"/>
          <w:sz w:val="24"/>
          <w:szCs w:val="24"/>
          <w:lang w:eastAsia="id-ID"/>
        </w:rPr>
        <w:fldChar w:fldCharType="end"/>
      </w:r>
      <w:r w:rsidR="00D831E1" w:rsidRPr="00D831E1">
        <w:rPr>
          <w:rFonts w:ascii="Times New Roman" w:hAnsi="Times New Roman"/>
          <w:sz w:val="24"/>
          <w:szCs w:val="24"/>
          <w:lang w:eastAsia="id-ID"/>
        </w:rPr>
        <w:t>.</w:t>
      </w:r>
      <w:r w:rsidRPr="007014DA">
        <w:rPr>
          <w:rFonts w:ascii="Times New Roman" w:hAnsi="Times New Roman"/>
          <w:sz w:val="24"/>
          <w:szCs w:val="24"/>
          <w:lang w:eastAsia="id-ID"/>
        </w:rPr>
        <w:t xml:space="preserve"> Selain itu, scratch dapat membantu melengkapi bahan ajar agar menunjang interaksi</w:t>
      </w:r>
      <w:r w:rsidR="00305FD3">
        <w:rPr>
          <w:rFonts w:ascii="Times New Roman" w:hAnsi="Times New Roman"/>
          <w:sz w:val="24"/>
          <w:szCs w:val="24"/>
          <w:lang w:eastAsia="id-ID"/>
        </w:rPr>
        <w:t xml:space="preserve"> </w:t>
      </w:r>
      <w:r w:rsidR="00305FD3">
        <w:rPr>
          <w:rFonts w:ascii="Times New Roman" w:hAnsi="Times New Roman"/>
          <w:sz w:val="24"/>
          <w:szCs w:val="24"/>
          <w:lang w:eastAsia="id-ID"/>
        </w:rPr>
        <w:fldChar w:fldCharType="begin" w:fldLock="1"/>
      </w:r>
      <w:r w:rsidR="00BF34F9">
        <w:rPr>
          <w:rFonts w:ascii="Times New Roman" w:hAnsi="Times New Roman"/>
          <w:sz w:val="24"/>
          <w:szCs w:val="24"/>
          <w:lang w:eastAsia="id-ID"/>
        </w:rPr>
        <w:instrText>ADDIN CSL_CITATION {"citationItems":[{"id":"ITEM-1","itemData":{"DOI":"10.1007/s11528-016-0098-4","ISBN":"1152801600","ISSN":"87563894","abstract":"Developing students’ 21st century skills, including creativity, critical thinking, and problem solving, has been a prevailing concern in our globalized and hyper-connected society. One of the key components for students to accomplish this is to take part in today’s participatory culture, which involves becoming creators of knowledge rather than being passive consumers of information. The advancement and accessibility of computing technologies has the potential to engage students in this process. Drawing from the recent publication of two educational frameworks in the fields of computational thinking and media &amp; information literacy and from their practical applications, this article proposes an integrated approach to develop students’ 21st century skills that supports educators’ integration of 21st century skills in the classroom.","author":[{"dropping-particle":"","family":"Gretter","given":"Sarah","non-dropping-particle":"","parse-names":false,"suffix":""},{"dropping-particle":"","family":"Yadav","given":"Aman","non-dropping-particle":"","parse-names":false,"suffix":""}],"container-title":"TechTrends","id":"ITEM-1","issue":"5","issued":{"date-parts":[["2016"]]},"page":"510-516","publisher":"TechTrends","title":"Computational Thinking and Media &amp; Information Literacy: An Integrated Approach to Teaching Twenty-First Century Skills","type":"article-journal","volume":"60"},"uris":["http://www.mendeley.com/documents/?uuid=6337f55e-730a-4fdb-8821-efc442989e52"]}],"mendeley":{"formattedCitation":"(Gretter &amp; Yadav, 2016)","plainTextFormattedCitation":"(Gretter &amp; Yadav, 2016)","previouslyFormattedCitation":"(Gretter &amp; Yadav, 2016)"},"properties":{"noteIndex":0},"schema":"https://github.com/citation-style-language/schema/raw/master/csl-citation.json"}</w:instrText>
      </w:r>
      <w:r w:rsidR="00305FD3">
        <w:rPr>
          <w:rFonts w:ascii="Times New Roman" w:hAnsi="Times New Roman"/>
          <w:sz w:val="24"/>
          <w:szCs w:val="24"/>
          <w:lang w:eastAsia="id-ID"/>
        </w:rPr>
        <w:fldChar w:fldCharType="separate"/>
      </w:r>
      <w:r w:rsidR="00305FD3" w:rsidRPr="00305FD3">
        <w:rPr>
          <w:rFonts w:ascii="Times New Roman" w:hAnsi="Times New Roman"/>
          <w:noProof/>
          <w:sz w:val="24"/>
          <w:szCs w:val="24"/>
          <w:lang w:eastAsia="id-ID"/>
        </w:rPr>
        <w:t>(Gretter &amp; Yadav, 2016)</w:t>
      </w:r>
      <w:r w:rsidR="00305FD3">
        <w:rPr>
          <w:rFonts w:ascii="Times New Roman" w:hAnsi="Times New Roman"/>
          <w:sz w:val="24"/>
          <w:szCs w:val="24"/>
          <w:lang w:eastAsia="id-ID"/>
        </w:rPr>
        <w:fldChar w:fldCharType="end"/>
      </w:r>
      <w:r w:rsidR="00305FD3">
        <w:rPr>
          <w:rFonts w:ascii="Times New Roman" w:hAnsi="Times New Roman"/>
          <w:sz w:val="24"/>
          <w:szCs w:val="24"/>
          <w:lang w:eastAsia="id-ID"/>
        </w:rPr>
        <w:t xml:space="preserve">. </w:t>
      </w:r>
      <w:r w:rsidRPr="007014DA">
        <w:rPr>
          <w:rFonts w:ascii="Times New Roman" w:hAnsi="Times New Roman"/>
          <w:sz w:val="24"/>
          <w:szCs w:val="24"/>
          <w:lang w:eastAsia="id-ID"/>
        </w:rPr>
        <w:t>Aplikasi Scratch memiliki fitur membuat simulasi sesuai dengan keinginan pembuat dengan prinsip algoritma pemprogaman. Fitur tersebut dapat menjadi fasilitas pembelajaran siswa aktif dengan melibatkan proses berpikir salah satunya berpikir kreatif. Penelitian</w:t>
      </w:r>
      <w:r w:rsidR="00561F09">
        <w:rPr>
          <w:rFonts w:ascii="Times New Roman" w:hAnsi="Times New Roman"/>
          <w:sz w:val="24"/>
          <w:szCs w:val="24"/>
          <w:lang w:eastAsia="id-ID"/>
        </w:rPr>
        <w:t xml:space="preserve"> </w:t>
      </w:r>
      <w:r w:rsidR="00561F09">
        <w:rPr>
          <w:rFonts w:ascii="Times New Roman" w:hAnsi="Times New Roman"/>
          <w:sz w:val="24"/>
          <w:szCs w:val="24"/>
          <w:lang w:eastAsia="id-ID"/>
        </w:rPr>
        <w:fldChar w:fldCharType="begin" w:fldLock="1"/>
      </w:r>
      <w:r w:rsidR="00DB2022">
        <w:rPr>
          <w:rFonts w:ascii="Times New Roman" w:hAnsi="Times New Roman"/>
          <w:sz w:val="24"/>
          <w:szCs w:val="24"/>
          <w:lang w:eastAsia="id-ID"/>
        </w:rPr>
        <w:instrText>ADDIN CSL_CITATION {"citationItems":[{"id":"ITEM-1","itemData":{"author":[{"dropping-particle":"","family":"Hardyanto","given":"Wahyu","non-dropping-particle":"","parse-names":false,"suffix":""}],"id":"ITEM-1","issued":{"date-parts":[["2014"]]},"publisher":"Program Pacsasarjana Universitas Negeri Semarang","publisher-place":"Semarang","title":"Kajian Gejala Fisika dengan Scratch","type":"book"},"uris":["http://www.mendeley.com/documents/?uuid=5a09fded-7c8e-4e9c-acaf-f381f9353dc1"]}],"mendeley":{"formattedCitation":"(Hardyanto, 2014)","manualFormatting":"Hardyanto (2014)","plainTextFormattedCitation":"(Hardyanto, 2014)","previouslyFormattedCitation":"(Hardyanto, 2014)"},"properties":{"noteIndex":0},"schema":"https://github.com/citation-style-language/schema/raw/master/csl-citation.json"}</w:instrText>
      </w:r>
      <w:r w:rsidR="00561F09">
        <w:rPr>
          <w:rFonts w:ascii="Times New Roman" w:hAnsi="Times New Roman"/>
          <w:sz w:val="24"/>
          <w:szCs w:val="24"/>
          <w:lang w:eastAsia="id-ID"/>
        </w:rPr>
        <w:fldChar w:fldCharType="separate"/>
      </w:r>
      <w:r w:rsidR="00561F09">
        <w:rPr>
          <w:rFonts w:ascii="Times New Roman" w:hAnsi="Times New Roman"/>
          <w:noProof/>
          <w:sz w:val="24"/>
          <w:szCs w:val="24"/>
          <w:lang w:eastAsia="id-ID"/>
        </w:rPr>
        <w:t>Hardyanto</w:t>
      </w:r>
      <w:r w:rsidR="00561F09" w:rsidRPr="00561F09">
        <w:rPr>
          <w:rFonts w:ascii="Times New Roman" w:hAnsi="Times New Roman"/>
          <w:noProof/>
          <w:sz w:val="24"/>
          <w:szCs w:val="24"/>
          <w:lang w:eastAsia="id-ID"/>
        </w:rPr>
        <w:t xml:space="preserve"> </w:t>
      </w:r>
      <w:r w:rsidR="00561F09">
        <w:rPr>
          <w:rFonts w:ascii="Times New Roman" w:hAnsi="Times New Roman"/>
          <w:noProof/>
          <w:sz w:val="24"/>
          <w:szCs w:val="24"/>
          <w:lang w:eastAsia="id-ID"/>
        </w:rPr>
        <w:t>(</w:t>
      </w:r>
      <w:r w:rsidR="00561F09" w:rsidRPr="00561F09">
        <w:rPr>
          <w:rFonts w:ascii="Times New Roman" w:hAnsi="Times New Roman"/>
          <w:noProof/>
          <w:sz w:val="24"/>
          <w:szCs w:val="24"/>
          <w:lang w:eastAsia="id-ID"/>
        </w:rPr>
        <w:t>2014)</w:t>
      </w:r>
      <w:r w:rsidR="00561F09">
        <w:rPr>
          <w:rFonts w:ascii="Times New Roman" w:hAnsi="Times New Roman"/>
          <w:sz w:val="24"/>
          <w:szCs w:val="24"/>
          <w:lang w:eastAsia="id-ID"/>
        </w:rPr>
        <w:fldChar w:fldCharType="end"/>
      </w:r>
      <w:r w:rsidR="00561F09">
        <w:rPr>
          <w:rFonts w:ascii="Times New Roman" w:hAnsi="Times New Roman"/>
          <w:sz w:val="24"/>
          <w:szCs w:val="24"/>
          <w:lang w:eastAsia="id-ID"/>
        </w:rPr>
        <w:t xml:space="preserve"> </w:t>
      </w:r>
      <w:r w:rsidRPr="007014DA">
        <w:rPr>
          <w:rFonts w:ascii="Times New Roman" w:hAnsi="Times New Roman"/>
          <w:sz w:val="24"/>
          <w:szCs w:val="24"/>
          <w:lang w:eastAsia="id-ID"/>
        </w:rPr>
        <w:t>menunjukkan bahwa mengkaji berbagai fenomena fisika dapat melalui penggunaan pemrograman Scratch.</w:t>
      </w:r>
    </w:p>
    <w:p w:rsidR="00E60E70" w:rsidRPr="002C7791"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 xml:space="preserve"> Scratch memiliki keunggulan dari segi kepraktisan untuk membuat simulasi oleh pengguna sendiri secara aktif melalui metode algoritma yang disusun dengan prinsip box/puzzle</w:t>
      </w:r>
      <w:r w:rsidR="00BF34F9">
        <w:rPr>
          <w:rFonts w:ascii="Times New Roman" w:hAnsi="Times New Roman"/>
          <w:sz w:val="24"/>
          <w:szCs w:val="24"/>
          <w:lang w:eastAsia="id-ID"/>
        </w:rPr>
        <w:t xml:space="preserve"> </w:t>
      </w:r>
      <w:r w:rsidR="00BF34F9">
        <w:rPr>
          <w:rFonts w:ascii="Times New Roman" w:hAnsi="Times New Roman"/>
          <w:sz w:val="24"/>
          <w:szCs w:val="24"/>
          <w:lang w:eastAsia="id-ID"/>
        </w:rPr>
        <w:fldChar w:fldCharType="begin" w:fldLock="1"/>
      </w:r>
      <w:r w:rsidR="005D11AC">
        <w:rPr>
          <w:rFonts w:ascii="Times New Roman" w:hAnsi="Times New Roman"/>
          <w:sz w:val="24"/>
          <w:szCs w:val="24"/>
          <w:lang w:eastAsia="id-ID"/>
        </w:rPr>
        <w:instrText>ADDIN CSL_CITATION {"citationItems":[{"id":"ITEM-1","itemData":{"DOI":"10.1145/1868358.1868363","ISSN":"1946-6226","abstract":"Scratch is a visual programming environment that allows users (primarily ages 8 to 16) to learn computer programming while working on personally meaningful projects such as animated stories and games. A key design goal of Scratch is to support self-directed learning through tinkering and collaboration with peers. This article explores how the Scratch programming language and environment support this goal. © 2010 ACM.","author":[{"dropping-particle":"","family":"Maloney","given":"John","non-dropping-particle":"","parse-names":false,"suffix":""},{"dropping-particle":"","family":"Resnick","given":"Mitchel","non-dropping-particle":"","parse-names":false,"suffix":""},{"dropping-particle":"","family":"Rusk","given":"Natalie","non-dropping-particle":"","parse-names":false,"suffix":""},{"dropping-particle":"","family":"Silverman","given":"Brian","non-dropping-particle":"","parse-names":false,"suffix":""},{"dropping-particle":"","family":"Eastmond","given":"Evelyn","non-dropping-particle":"","parse-names":false,"suffix":""}],"container-title":"ACM Transactions on Computing Education","id":"ITEM-1","issue":"4","issued":{"date-parts":[["2010"]]},"page":"1-15","title":"The scratch programming language and environment","type":"article-journal","volume":"10"},"uris":["http://www.mendeley.com/documents/?uuid=70d1e121-5dea-431d-bfcf-62b44ef066aa"]}],"mendeley":{"formattedCitation":"(Maloney et al., 2010)","plainTextFormattedCitation":"(Maloney et al., 2010)","previouslyFormattedCitation":"(Maloney et al., 2010)"},"properties":{"noteIndex":0},"schema":"https://github.com/citation-style-language/schema/raw/master/csl-citation.json"}</w:instrText>
      </w:r>
      <w:r w:rsidR="00BF34F9">
        <w:rPr>
          <w:rFonts w:ascii="Times New Roman" w:hAnsi="Times New Roman"/>
          <w:sz w:val="24"/>
          <w:szCs w:val="24"/>
          <w:lang w:eastAsia="id-ID"/>
        </w:rPr>
        <w:fldChar w:fldCharType="separate"/>
      </w:r>
      <w:r w:rsidR="00BF34F9" w:rsidRPr="00BF34F9">
        <w:rPr>
          <w:rFonts w:ascii="Times New Roman" w:hAnsi="Times New Roman"/>
          <w:noProof/>
          <w:sz w:val="24"/>
          <w:szCs w:val="24"/>
          <w:lang w:eastAsia="id-ID"/>
        </w:rPr>
        <w:t>(Maloney et al., 2010)</w:t>
      </w:r>
      <w:r w:rsidR="00BF34F9">
        <w:rPr>
          <w:rFonts w:ascii="Times New Roman" w:hAnsi="Times New Roman"/>
          <w:sz w:val="24"/>
          <w:szCs w:val="24"/>
          <w:lang w:eastAsia="id-ID"/>
        </w:rPr>
        <w:fldChar w:fldCharType="end"/>
      </w:r>
      <w:r w:rsidR="00BF34F9">
        <w:rPr>
          <w:rFonts w:ascii="Times New Roman" w:hAnsi="Times New Roman"/>
          <w:sz w:val="24"/>
          <w:szCs w:val="24"/>
          <w:lang w:eastAsia="id-ID"/>
        </w:rPr>
        <w:t xml:space="preserve">. </w:t>
      </w:r>
      <w:r w:rsidRPr="007014DA">
        <w:rPr>
          <w:rFonts w:ascii="Times New Roman" w:hAnsi="Times New Roman"/>
          <w:sz w:val="24"/>
          <w:szCs w:val="24"/>
          <w:lang w:eastAsia="id-ID"/>
        </w:rPr>
        <w:t>Scratch memfasilitasi pengguna untuk lebih dalam memahami materi melalui aktivitas pembuatan simulasi dibandingkan konten simulasi lain yang hanya memberikan simulasi-simulasi yang sudah jadi</w:t>
      </w:r>
      <w:r w:rsidR="00BC57DA">
        <w:rPr>
          <w:rFonts w:ascii="Times New Roman" w:hAnsi="Times New Roman"/>
          <w:sz w:val="24"/>
          <w:szCs w:val="24"/>
          <w:lang w:eastAsia="id-ID"/>
        </w:rPr>
        <w:t xml:space="preserve"> </w:t>
      </w:r>
      <w:r w:rsidR="00BC57DA">
        <w:rPr>
          <w:rFonts w:ascii="Times New Roman" w:hAnsi="Times New Roman"/>
          <w:sz w:val="24"/>
          <w:szCs w:val="24"/>
          <w:lang w:eastAsia="id-ID"/>
        </w:rPr>
        <w:fldChar w:fldCharType="begin" w:fldLock="1"/>
      </w:r>
      <w:r w:rsidR="002C7791">
        <w:rPr>
          <w:rFonts w:ascii="Times New Roman" w:hAnsi="Times New Roman"/>
          <w:sz w:val="24"/>
          <w:szCs w:val="24"/>
          <w:lang w:eastAsia="id-ID"/>
        </w:rPr>
        <w:instrText>ADDIN CSL_CITATION {"citationItems":[{"id":"ITEM-1","itemData":{"ISSN":"2502-4523","abstract":"___________________________________________________________________ The learning process can be interpreted as a form of system designed to improve students' abilities. In fact, the learning process is still monotonous so that students are not motivated to follow the study, students who are not motivated in participating in learning will not stimulation student creativity and good learning outcomes. The purpose of this study was to measure the differences in learning outcomes and creativity of students who use the PjBL model assisted by the scratch media and students who use the PjBL model with simple media, and analyze students' responses to science learning using the PjBL model assisted by scratch media. This research used descriptive quantitative methods. The research design was posttest-only control group design. It was known that learning outcomes and creativity of the experimental class are better than the control class. The learning outcomes of the experimental class have an average value of 75.66 and the control class have an average value of 68.99. From the observation of creativity, the average creativity of the experimental class is 78.41 and the control class is 73.43. According analysis of students' responses during learning, that students of the experimental class responded well by showing very positive criteria. These results indicate that PjBL assisted by scratch media can develop students' creativity and give to good learning outcomes.","author":[{"dropping-particle":"","family":"Husna","given":"Asmaul","non-dropping-particle":"","parse-names":false,"suffix":""},{"dropping-particle":"","family":"Cahyono","given":"Edy","non-dropping-particle":"","parse-names":false,"suffix":""},{"dropping-particle":"","family":"Fianti","given":"","non-dropping-particle":"","parse-names":false,"suffix":""}],"container-title":"Journal of Innovation Science Education","id":"ITEM-1","issue":"1","issued":{"date-parts":[["2019"]]},"page":"1-7","title":"The Effect of Project Based Learning Model Aided Scratch Media Toward Learning Outcomes and Creativity","type":"article-journal","volume":"8"},"uris":["http://www.mendeley.com/documents/?uuid=8087fce8-90c7-455b-bda0-ba95e72a96fe"]}],"mendeley":{"formattedCitation":"(Husna et al., 2019)","plainTextFormattedCitation":"(Husna et al., 2019)","previouslyFormattedCitation":"(Husna et al., 2019)"},"properties":{"noteIndex":0},"schema":"https://github.com/citation-style-language/schema/raw/master/csl-citation.json"}</w:instrText>
      </w:r>
      <w:r w:rsidR="00BC57DA">
        <w:rPr>
          <w:rFonts w:ascii="Times New Roman" w:hAnsi="Times New Roman"/>
          <w:sz w:val="24"/>
          <w:szCs w:val="24"/>
          <w:lang w:eastAsia="id-ID"/>
        </w:rPr>
        <w:fldChar w:fldCharType="separate"/>
      </w:r>
      <w:r w:rsidR="002C7791">
        <w:rPr>
          <w:rFonts w:ascii="Times New Roman" w:hAnsi="Times New Roman"/>
          <w:noProof/>
          <w:sz w:val="24"/>
          <w:szCs w:val="24"/>
          <w:lang w:eastAsia="id-ID"/>
        </w:rPr>
        <w:t xml:space="preserve">(Husna et al., </w:t>
      </w:r>
      <w:r w:rsidR="00BC57DA" w:rsidRPr="00BC57DA">
        <w:rPr>
          <w:rFonts w:ascii="Times New Roman" w:hAnsi="Times New Roman"/>
          <w:noProof/>
          <w:sz w:val="24"/>
          <w:szCs w:val="24"/>
          <w:lang w:eastAsia="id-ID"/>
        </w:rPr>
        <w:t>2019)</w:t>
      </w:r>
      <w:r w:rsidR="00BC57DA">
        <w:rPr>
          <w:rFonts w:ascii="Times New Roman" w:hAnsi="Times New Roman"/>
          <w:sz w:val="24"/>
          <w:szCs w:val="24"/>
          <w:lang w:eastAsia="id-ID"/>
        </w:rPr>
        <w:fldChar w:fldCharType="end"/>
      </w:r>
      <w:r w:rsidR="002C7791">
        <w:rPr>
          <w:rFonts w:ascii="Times New Roman" w:hAnsi="Times New Roman"/>
          <w:sz w:val="24"/>
          <w:szCs w:val="24"/>
          <w:lang w:eastAsia="id-ID"/>
        </w:rPr>
        <w:t xml:space="preserve">. </w:t>
      </w:r>
      <w:r w:rsidRPr="007014DA">
        <w:rPr>
          <w:rFonts w:ascii="Times New Roman" w:hAnsi="Times New Roman"/>
          <w:sz w:val="24"/>
          <w:szCs w:val="24"/>
          <w:lang w:eastAsia="id-ID"/>
        </w:rPr>
        <w:t>I</w:t>
      </w:r>
      <w:r w:rsidR="00BC57DA">
        <w:rPr>
          <w:rFonts w:ascii="Times New Roman" w:hAnsi="Times New Roman"/>
          <w:sz w:val="24"/>
          <w:szCs w:val="24"/>
          <w:lang w:eastAsia="id-ID"/>
        </w:rPr>
        <w:t>mplikasi keunggulan pemrogaman s</w:t>
      </w:r>
      <w:r w:rsidRPr="007014DA">
        <w:rPr>
          <w:rFonts w:ascii="Times New Roman" w:hAnsi="Times New Roman"/>
          <w:sz w:val="24"/>
          <w:szCs w:val="24"/>
          <w:lang w:eastAsia="id-ID"/>
        </w:rPr>
        <w:t xml:space="preserve">cratch tersebut yaitu aktivitas pembelajaran akan lebih menuntut siswa belajar secara aktif </w:t>
      </w:r>
      <w:r w:rsidR="005C70A3">
        <w:rPr>
          <w:rFonts w:ascii="Times New Roman" w:hAnsi="Times New Roman"/>
          <w:sz w:val="24"/>
          <w:szCs w:val="24"/>
          <w:lang w:eastAsia="id-ID"/>
        </w:rPr>
        <w:t xml:space="preserve">membangun keterampilan berpikir. </w:t>
      </w:r>
      <w:r w:rsidRPr="007014DA">
        <w:rPr>
          <w:rFonts w:ascii="Times New Roman" w:hAnsi="Times New Roman"/>
          <w:sz w:val="24"/>
          <w:szCs w:val="24"/>
          <w:lang w:eastAsia="id-ID"/>
        </w:rPr>
        <w:t xml:space="preserve">Selain itu, scratch dapat meningkatkan kemampuan pemecahan masalah dan keterampilan berpikir kreatif </w:t>
      </w:r>
      <w:r w:rsidR="002C7791">
        <w:rPr>
          <w:rFonts w:ascii="Times New Roman" w:hAnsi="Times New Roman"/>
          <w:sz w:val="24"/>
          <w:szCs w:val="24"/>
          <w:lang w:eastAsia="id-ID"/>
        </w:rPr>
        <w:fldChar w:fldCharType="begin" w:fldLock="1"/>
      </w:r>
      <w:r w:rsidR="0086096E">
        <w:rPr>
          <w:rFonts w:ascii="Times New Roman" w:hAnsi="Times New Roman"/>
          <w:sz w:val="24"/>
          <w:szCs w:val="24"/>
          <w:lang w:eastAsia="id-ID"/>
        </w:rPr>
        <w:instrText>ADDIN CSL_CITATION {"citationItems":[{"id":"ITEM-1","itemData":{"ISBN":"9781447142256","ISSN":"1610742X","PMID":"14750","abstract":"Maker education is of great significance for the fostering of innovative talents. At present, however, most of the maker courses in colleges and universities are with such problems as single teaching functions, non- uniform course management system and unsmooth course teaching. Therefore, how to innovate in concept, system and mode to adapt them to the new demand of the development of higher education is a realistic problem to be addressed by maker course. Guided by the teaching concept of STEAM, our study establishes maker education oriented on learners and implements the hands-on operating experience of “creating, delighting, cooperating and sharing”. Meanwhile, the teaching design of Scratch programming education dominated by game-based learning is taken as an auxiliary teaching measure. Moreover, four teaching modules, i.e., design development teaching, artistic design teaching, manual production teaching and 3D printing teaching, are also created. On this basis, a model for the development elements of the thinking of maker education is proposed to evaluate the training effect of innovation ability by this teaching practice. The results show that the proposed teaching mode can effectively improve students’ learning ability and innovative thinking. Hopefully, the present study can offer a reference for researchers and practitioners of maker education.","author":[{"dropping-particle":"","family":"Lu","given":"Ying","non-dropping-particle":"","parse-names":false,"suffix":""}],"container-title":"International Journal of Emerging Technologies in Learning (iJET)","id":"ITEM-1","issue":"05","issued":{"date-parts":[["2021"]]},"page":"186-200","title":"Scratch Teaching Mode of a Course for College Students","type":"article-journal","volume":"16"},"uris":["http://www.mendeley.com/documents/?uuid=4c522565-5ec1-47af-811b-e1fbaf846730"]}],"mendeley":{"formattedCitation":"(Lu, 2021)","plainTextFormattedCitation":"(Lu, 2021)","previouslyFormattedCitation":"(Lu, 2021)"},"properties":{"noteIndex":0},"schema":"https://github.com/citation-style-language/schema/raw/master/csl-citation.json"}</w:instrText>
      </w:r>
      <w:r w:rsidR="002C7791">
        <w:rPr>
          <w:rFonts w:ascii="Times New Roman" w:hAnsi="Times New Roman"/>
          <w:sz w:val="24"/>
          <w:szCs w:val="24"/>
          <w:lang w:eastAsia="id-ID"/>
        </w:rPr>
        <w:fldChar w:fldCharType="separate"/>
      </w:r>
      <w:r w:rsidR="002C7791" w:rsidRPr="002C7791">
        <w:rPr>
          <w:rFonts w:ascii="Times New Roman" w:hAnsi="Times New Roman"/>
          <w:noProof/>
          <w:sz w:val="24"/>
          <w:szCs w:val="24"/>
          <w:lang w:eastAsia="id-ID"/>
        </w:rPr>
        <w:t>(Lu, 2021)</w:t>
      </w:r>
      <w:r w:rsidR="002C7791">
        <w:rPr>
          <w:rFonts w:ascii="Times New Roman" w:hAnsi="Times New Roman"/>
          <w:sz w:val="24"/>
          <w:szCs w:val="24"/>
          <w:lang w:eastAsia="id-ID"/>
        </w:rPr>
        <w:fldChar w:fldCharType="end"/>
      </w:r>
      <w:r w:rsidR="002C7791">
        <w:rPr>
          <w:rFonts w:ascii="Times New Roman" w:hAnsi="Times New Roman"/>
          <w:sz w:val="24"/>
          <w:szCs w:val="24"/>
          <w:lang w:eastAsia="id-ID"/>
        </w:rPr>
        <w:t>.</w:t>
      </w:r>
    </w:p>
    <w:p w:rsidR="00E60E70" w:rsidRPr="007014DA"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Keunggulan dari perangkat lunak (software) scratch adalah freeware sehingga tidak membebani biaya penggunaan bagi penggunanya ataupun para pembuat program turunannya dan dapat di-embed ke dalam file HTML yang merupakan bahasa program yang digunakan pada internet</w:t>
      </w:r>
      <w:r w:rsidR="0086096E">
        <w:rPr>
          <w:rFonts w:ascii="Times New Roman" w:hAnsi="Times New Roman"/>
          <w:sz w:val="24"/>
          <w:szCs w:val="24"/>
          <w:lang w:eastAsia="id-ID"/>
        </w:rPr>
        <w:t xml:space="preserve"> Keunggulan lain dari s</w:t>
      </w:r>
      <w:r w:rsidRPr="007014DA">
        <w:rPr>
          <w:rFonts w:ascii="Times New Roman" w:hAnsi="Times New Roman"/>
          <w:sz w:val="24"/>
          <w:szCs w:val="24"/>
          <w:lang w:eastAsia="id-ID"/>
        </w:rPr>
        <w:t>cratch adalah kemampuan dan kompatibilitas yang dimiliki pada berbagai platform sistem operasi misalnya Windows, Mac, dan Linux</w:t>
      </w:r>
      <w:r w:rsidR="00457E52" w:rsidRPr="007014DA">
        <w:rPr>
          <w:rFonts w:ascii="Times New Roman" w:hAnsi="Times New Roman"/>
          <w:sz w:val="24"/>
          <w:szCs w:val="24"/>
          <w:lang w:eastAsia="id-ID"/>
        </w:rPr>
        <w:t xml:space="preserve">. </w:t>
      </w:r>
      <w:r w:rsidRPr="007014DA">
        <w:rPr>
          <w:rFonts w:ascii="Times New Roman" w:hAnsi="Times New Roman"/>
          <w:sz w:val="24"/>
          <w:szCs w:val="24"/>
          <w:lang w:eastAsia="id-ID"/>
        </w:rPr>
        <w:t>Selaim itu, scratch didesain untuk mengembangkan kreatifitas, kemampuan berfikir secara sistematis dan bekerja secara kelompok yang ketiganya merupakan kemampuan dasar yang harus dimiliki di abad 21</w:t>
      </w:r>
      <w:r w:rsidR="000A0080">
        <w:rPr>
          <w:rFonts w:ascii="Times New Roman" w:hAnsi="Times New Roman"/>
          <w:sz w:val="24"/>
          <w:szCs w:val="24"/>
          <w:lang w:eastAsia="id-ID"/>
        </w:rPr>
        <w:t>.</w:t>
      </w:r>
      <w:r w:rsidRPr="007014DA">
        <w:rPr>
          <w:rFonts w:ascii="Times New Roman" w:hAnsi="Times New Roman"/>
          <w:sz w:val="24"/>
          <w:szCs w:val="24"/>
          <w:lang w:eastAsia="id-ID"/>
        </w:rPr>
        <w:t xml:space="preserve"> </w:t>
      </w:r>
    </w:p>
    <w:p w:rsidR="008F0B32" w:rsidRDefault="00E60E70" w:rsidP="00263F0D">
      <w:pPr>
        <w:pStyle w:val="ListParagraph"/>
        <w:spacing w:line="240" w:lineRule="auto"/>
        <w:ind w:left="0" w:firstLine="720"/>
        <w:jc w:val="both"/>
        <w:rPr>
          <w:rFonts w:ascii="Times New Roman" w:hAnsi="Times New Roman"/>
          <w:sz w:val="24"/>
          <w:szCs w:val="24"/>
          <w:lang w:eastAsia="id-ID"/>
        </w:rPr>
      </w:pPr>
      <w:r w:rsidRPr="007014DA">
        <w:rPr>
          <w:rFonts w:ascii="Times New Roman" w:hAnsi="Times New Roman"/>
          <w:sz w:val="24"/>
          <w:szCs w:val="24"/>
          <w:lang w:eastAsia="id-ID"/>
        </w:rPr>
        <w:t>Berdasarkan uraian di atas, maka dibutuhkan sebuah wadah yang menyediakan berbagai konten untuk menunjang pengembangan pembelajaran fisika materi gelombang yang efektif. Peneliti mempertimbangkan salah satu wadah tersebut yaitu berupa bahan ajar. Bahan ajar yang disusun secara sistematis dengan bahasa yang mudah dipahami oleh siswa sesuai tingkat pengetahuan dan usia mereka, bisa diakses kapan dan dimanapun, dapat membantu mereka untuk belajar secara (mandiri) dengan bantuan atau bimbingan yang minimal dari pendidik</w:t>
      </w:r>
      <w:r w:rsidR="00510294">
        <w:rPr>
          <w:rFonts w:ascii="Times New Roman" w:hAnsi="Times New Roman"/>
          <w:sz w:val="24"/>
          <w:szCs w:val="24"/>
          <w:lang w:eastAsia="id-ID"/>
        </w:rPr>
        <w:t>.</w:t>
      </w:r>
      <w:r w:rsidRPr="007014DA">
        <w:rPr>
          <w:rFonts w:ascii="Times New Roman" w:hAnsi="Times New Roman"/>
          <w:sz w:val="24"/>
          <w:szCs w:val="24"/>
          <w:lang w:eastAsia="id-ID"/>
        </w:rPr>
        <w:t xml:space="preserve"> </w:t>
      </w:r>
      <w:r w:rsidR="0086096E">
        <w:rPr>
          <w:rFonts w:ascii="Times New Roman" w:hAnsi="Times New Roman"/>
          <w:sz w:val="24"/>
          <w:szCs w:val="24"/>
          <w:lang w:eastAsia="id-ID"/>
        </w:rPr>
        <w:fldChar w:fldCharType="begin" w:fldLock="1"/>
      </w:r>
      <w:r w:rsidR="00332849">
        <w:rPr>
          <w:rFonts w:ascii="Times New Roman" w:hAnsi="Times New Roman"/>
          <w:sz w:val="24"/>
          <w:szCs w:val="24"/>
          <w:lang w:eastAsia="id-ID"/>
        </w:rPr>
        <w:instrText>ADDIN CSL_CITATION {"citationItems":[{"id":"ITEM-1","itemData":{"DOI":"10.1088/1742-6596/1567/2/022010","ISSN":"17426596","abstract":"Learning physics problems still appear in many parts of the world. Along with this, the development of civilization demands the development of education to produce the skills that are the ultimate in every human being. 21st Century skills are skills that are relevant to the demands of the development of civilization. Pre-service Teacher needs to be prepared to overcome the problems of learning Physics by following with the times. This study aims to develop a skill-oriented Momentum teaching material of the 21st Century and the industrial revolution. This research is development research with stages: 1) Analysis of potential and problems, 2) Product design, 3) Design validation and design revision, 4) Product testing, 5) Analysis of trial results, and 6) final product assembly. The research instruments were in the form of observation sheets, tests, and questionnaires. The data analysis technique uses descriptive percentages. The results of the study in the form of scratch-assisted teaching materials that have characteristics provide opportunities for students to make momentum simulations independently. The percentage of the material validity score was 92.23% and the media validity was 88.64%. The results of the trial show that the acquisition of each skill score is more than 71, so it can be concluded that the materials teaching developed are practically used and effective to build 21st-century skills and industrial revolution 4.0.","author":[{"dropping-particle":"","family":"Rusilowati","given":"A.","non-dropping-particle":"","parse-names":false,"suffix":""},{"dropping-particle":"","family":"Subali","given":"B.","non-dropping-particle":"","parse-names":false,"suffix":""},{"dropping-particle":"","family":"Aji","given":"M. P.","non-dropping-particle":"","parse-names":false,"suffix":""},{"dropping-particle":"","family":"Negoro","given":"R. A.","non-dropping-particle":"","parse-names":false,"suffix":""}],"container-title":"Journal of Physics: Conference Series","id":"ITEM-1","issue":"2","issued":{"date-parts":[["2020"]]},"title":"Development of teaching materials for momentum assisted by scratch: Building the pre-service teacher's skills for 21st century and industry revolution","type":"article-journal","volume":"1567"},"uris":["http://www.mendeley.com/documents/?uuid=736fd417-99bc-45e3-9680-22580584422e"]}],"mendeley":{"formattedCitation":"(Rusilowati et al., 2020)","manualFormatting":"Rusilowati et al (2020)","plainTextFormattedCitation":"(Rusilowati et al., 2020)","previouslyFormattedCitation":"(Rusilowati et al., 2020)"},"properties":{"noteIndex":0},"schema":"https://github.com/citation-style-language/schema/raw/master/csl-citation.json"}</w:instrText>
      </w:r>
      <w:r w:rsidR="0086096E">
        <w:rPr>
          <w:rFonts w:ascii="Times New Roman" w:hAnsi="Times New Roman"/>
          <w:sz w:val="24"/>
          <w:szCs w:val="24"/>
          <w:lang w:eastAsia="id-ID"/>
        </w:rPr>
        <w:fldChar w:fldCharType="separate"/>
      </w:r>
      <w:r w:rsidR="00150633">
        <w:rPr>
          <w:rFonts w:ascii="Times New Roman" w:hAnsi="Times New Roman"/>
          <w:noProof/>
          <w:sz w:val="24"/>
          <w:szCs w:val="24"/>
          <w:lang w:eastAsia="id-ID"/>
        </w:rPr>
        <w:t>Rusilowati et al</w:t>
      </w:r>
      <w:r w:rsidR="0086096E" w:rsidRPr="0086096E">
        <w:rPr>
          <w:rFonts w:ascii="Times New Roman" w:hAnsi="Times New Roman"/>
          <w:noProof/>
          <w:sz w:val="24"/>
          <w:szCs w:val="24"/>
          <w:lang w:eastAsia="id-ID"/>
        </w:rPr>
        <w:t xml:space="preserve"> </w:t>
      </w:r>
      <w:r w:rsidR="0086096E">
        <w:rPr>
          <w:rFonts w:ascii="Times New Roman" w:hAnsi="Times New Roman"/>
          <w:noProof/>
          <w:sz w:val="24"/>
          <w:szCs w:val="24"/>
          <w:lang w:eastAsia="id-ID"/>
        </w:rPr>
        <w:t>(</w:t>
      </w:r>
      <w:r w:rsidR="0086096E" w:rsidRPr="0086096E">
        <w:rPr>
          <w:rFonts w:ascii="Times New Roman" w:hAnsi="Times New Roman"/>
          <w:noProof/>
          <w:sz w:val="24"/>
          <w:szCs w:val="24"/>
          <w:lang w:eastAsia="id-ID"/>
        </w:rPr>
        <w:t>2020)</w:t>
      </w:r>
      <w:r w:rsidR="0086096E">
        <w:rPr>
          <w:rFonts w:ascii="Times New Roman" w:hAnsi="Times New Roman"/>
          <w:sz w:val="24"/>
          <w:szCs w:val="24"/>
          <w:lang w:eastAsia="id-ID"/>
        </w:rPr>
        <w:fldChar w:fldCharType="end"/>
      </w:r>
      <w:r w:rsidRPr="007014DA">
        <w:rPr>
          <w:rFonts w:ascii="Times New Roman" w:hAnsi="Times New Roman"/>
          <w:sz w:val="24"/>
          <w:szCs w:val="24"/>
          <w:lang w:eastAsia="id-ID"/>
        </w:rPr>
        <w:t xml:space="preserve"> menyatakan bahwa bahan ajar berbantuan scratch memberikan kesempatan kepada peserta didik untuk mengembangkan konsep materi menjadi animasi dan melibatkan peserta didik dalam setiap penggunaan scratch.  Bahan ajar ini  terintegritas dengan internet diharapkan mampu memfasilitasi pembelajaran untuk membangun penguasaan konsep dan meningkatan kreativitas siswa. Penelitian ini memilih bahan ajar karena bahan ajar yang sekarang ada di sekolah hanya buku teks dan LKS yang belum terpadu sehingga perlu adanya pengembangan bahan ajar untuk mengajak siswa belajar mandiri lebih aktif.</w:t>
      </w:r>
    </w:p>
    <w:p w:rsidR="00263F0D" w:rsidRPr="00263F0D" w:rsidRDefault="00263F0D" w:rsidP="00263F0D">
      <w:pPr>
        <w:pStyle w:val="ListParagraph"/>
        <w:spacing w:line="240" w:lineRule="auto"/>
        <w:ind w:left="0" w:firstLine="720"/>
        <w:jc w:val="both"/>
        <w:rPr>
          <w:rFonts w:ascii="Times New Roman" w:hAnsi="Times New Roman"/>
          <w:sz w:val="24"/>
          <w:szCs w:val="24"/>
          <w:lang w:eastAsia="id-ID"/>
        </w:rPr>
      </w:pPr>
    </w:p>
    <w:p w:rsidR="002F7A18" w:rsidRPr="007014DA" w:rsidRDefault="008F0B32" w:rsidP="00263F0D">
      <w:pPr>
        <w:pStyle w:val="ListParagraph"/>
        <w:spacing w:line="240" w:lineRule="auto"/>
        <w:ind w:left="0"/>
        <w:jc w:val="both"/>
        <w:rPr>
          <w:rFonts w:ascii="Times New Roman" w:hAnsi="Times New Roman"/>
          <w:b/>
          <w:sz w:val="24"/>
          <w:szCs w:val="24"/>
          <w:lang w:eastAsia="id-ID"/>
        </w:rPr>
      </w:pPr>
      <w:r>
        <w:rPr>
          <w:rFonts w:ascii="Times New Roman" w:hAnsi="Times New Roman"/>
          <w:b/>
          <w:sz w:val="24"/>
          <w:szCs w:val="24"/>
          <w:lang w:eastAsia="id-ID"/>
        </w:rPr>
        <w:t>Metode</w:t>
      </w:r>
      <w:r w:rsidR="002F7A18" w:rsidRPr="007014DA">
        <w:rPr>
          <w:rFonts w:ascii="Times New Roman" w:hAnsi="Times New Roman"/>
          <w:b/>
          <w:sz w:val="24"/>
          <w:szCs w:val="24"/>
          <w:lang w:eastAsia="id-ID"/>
        </w:rPr>
        <w:t xml:space="preserve"> Penelitian  </w:t>
      </w:r>
    </w:p>
    <w:p w:rsidR="00102DDB" w:rsidRPr="007014DA" w:rsidRDefault="00521E49" w:rsidP="00263F0D">
      <w:pPr>
        <w:spacing w:line="240" w:lineRule="auto"/>
        <w:ind w:firstLine="720"/>
        <w:jc w:val="both"/>
        <w:rPr>
          <w:rFonts w:ascii="Times New Roman" w:hAnsi="Times New Roman"/>
          <w:sz w:val="24"/>
          <w:szCs w:val="24"/>
        </w:rPr>
      </w:pPr>
      <w:r w:rsidRPr="007014DA">
        <w:rPr>
          <w:rFonts w:ascii="Times New Roman" w:hAnsi="Times New Roman"/>
          <w:sz w:val="24"/>
          <w:szCs w:val="24"/>
        </w:rPr>
        <w:lastRenderedPageBreak/>
        <w:t xml:space="preserve">Desain penelitian yang digunakan dalam penelitian ini adalah </w:t>
      </w:r>
      <w:r w:rsidRPr="007014DA">
        <w:rPr>
          <w:rFonts w:ascii="Times New Roman" w:hAnsi="Times New Roman"/>
          <w:i/>
          <w:sz w:val="24"/>
          <w:szCs w:val="24"/>
        </w:rPr>
        <w:t>Research and Development</w:t>
      </w:r>
      <w:r w:rsidR="00102DDB" w:rsidRPr="007014DA">
        <w:rPr>
          <w:rFonts w:ascii="Times New Roman" w:hAnsi="Times New Roman"/>
          <w:sz w:val="24"/>
          <w:szCs w:val="24"/>
        </w:rPr>
        <w:t xml:space="preserve"> ( R&amp;D) </w:t>
      </w:r>
      <w:r w:rsidR="00102DDB" w:rsidRPr="007014DA">
        <w:rPr>
          <w:rFonts w:ascii="Times New Roman" w:hAnsi="Times New Roman" w:cs="Times New Roman"/>
          <w:sz w:val="24"/>
          <w:szCs w:val="24"/>
        </w:rPr>
        <w:t>dengan desain menurut</w:t>
      </w:r>
      <w:r w:rsidR="00DB2022">
        <w:rPr>
          <w:rFonts w:ascii="Times New Roman" w:hAnsi="Times New Roman" w:cs="Times New Roman"/>
          <w:sz w:val="24"/>
          <w:szCs w:val="24"/>
        </w:rPr>
        <w:t xml:space="preserve"> </w:t>
      </w:r>
      <w:r w:rsidR="00DB2022">
        <w:rPr>
          <w:rFonts w:ascii="Times New Roman" w:hAnsi="Times New Roman" w:cs="Times New Roman"/>
          <w:sz w:val="24"/>
          <w:szCs w:val="24"/>
        </w:rPr>
        <w:fldChar w:fldCharType="begin" w:fldLock="1"/>
      </w:r>
      <w:r w:rsidR="00EB0E1E">
        <w:rPr>
          <w:rFonts w:ascii="Times New Roman" w:hAnsi="Times New Roman" w:cs="Times New Roman"/>
          <w:sz w:val="24"/>
          <w:szCs w:val="24"/>
        </w:rPr>
        <w:instrText>ADDIN CSL_CITATION {"citationItems":[{"id":"ITEM-1","itemData":{"author":[{"dropping-particle":"","family":"Sugiyono","given":"","non-dropping-particle":"","parse-names":false,"suffix":""}],"id":"ITEM-1","issued":{"date-parts":[["2016"]]},"publisher":"Alfabeta","publisher-place":"Bandung","title":"Metode penelitian pendidikan pendekatan kuantitatif, kualitati, dan R&amp;D","type":"book"},"uris":["http://www.mendeley.com/documents/?uuid=69385ba1-85d5-497c-ac0b-380239cc2168"]}],"mendeley":{"formattedCitation":"(Sugiyono, 2016)","manualFormatting":"Sugiyono (2016)","plainTextFormattedCitation":"(Sugiyono, 2016)","previouslyFormattedCitation":"(Sugiyono, 2016)"},"properties":{"noteIndex":0},"schema":"https://github.com/citation-style-language/schema/raw/master/csl-citation.json"}</w:instrText>
      </w:r>
      <w:r w:rsidR="00DB2022">
        <w:rPr>
          <w:rFonts w:ascii="Times New Roman" w:hAnsi="Times New Roman" w:cs="Times New Roman"/>
          <w:sz w:val="24"/>
          <w:szCs w:val="24"/>
        </w:rPr>
        <w:fldChar w:fldCharType="separate"/>
      </w:r>
      <w:r w:rsidR="00DB2022">
        <w:rPr>
          <w:rFonts w:ascii="Times New Roman" w:hAnsi="Times New Roman" w:cs="Times New Roman"/>
          <w:noProof/>
          <w:sz w:val="24"/>
          <w:szCs w:val="24"/>
        </w:rPr>
        <w:t>Sugiyono</w:t>
      </w:r>
      <w:r w:rsidR="00DB2022" w:rsidRPr="00DB2022">
        <w:rPr>
          <w:rFonts w:ascii="Times New Roman" w:hAnsi="Times New Roman" w:cs="Times New Roman"/>
          <w:noProof/>
          <w:sz w:val="24"/>
          <w:szCs w:val="24"/>
        </w:rPr>
        <w:t xml:space="preserve"> </w:t>
      </w:r>
      <w:r w:rsidR="00DB2022">
        <w:rPr>
          <w:rFonts w:ascii="Times New Roman" w:hAnsi="Times New Roman" w:cs="Times New Roman"/>
          <w:noProof/>
          <w:sz w:val="24"/>
          <w:szCs w:val="24"/>
        </w:rPr>
        <w:t>(</w:t>
      </w:r>
      <w:r w:rsidR="00DB2022" w:rsidRPr="00DB2022">
        <w:rPr>
          <w:rFonts w:ascii="Times New Roman" w:hAnsi="Times New Roman" w:cs="Times New Roman"/>
          <w:noProof/>
          <w:sz w:val="24"/>
          <w:szCs w:val="24"/>
        </w:rPr>
        <w:t>2016)</w:t>
      </w:r>
      <w:r w:rsidR="00DB2022">
        <w:rPr>
          <w:rFonts w:ascii="Times New Roman" w:hAnsi="Times New Roman" w:cs="Times New Roman"/>
          <w:sz w:val="24"/>
          <w:szCs w:val="24"/>
        </w:rPr>
        <w:fldChar w:fldCharType="end"/>
      </w:r>
      <w:r w:rsidR="00102DDB" w:rsidRPr="007014DA">
        <w:rPr>
          <w:rFonts w:ascii="Times New Roman" w:hAnsi="Times New Roman" w:cs="Times New Roman"/>
          <w:sz w:val="24"/>
          <w:szCs w:val="24"/>
        </w:rPr>
        <w:t xml:space="preserve"> </w:t>
      </w:r>
      <w:r w:rsidR="00102DDB" w:rsidRPr="007014DA">
        <w:rPr>
          <w:rFonts w:ascii="Times New Roman" w:hAnsi="Times New Roman"/>
          <w:sz w:val="24"/>
          <w:szCs w:val="24"/>
        </w:rPr>
        <w:t xml:space="preserve">meliputi: (1) identifikasi potensi dan masalah, (2) mengumpulkan data, (3) desain produk, (4) validasi desain, (5) revisi desain, (6) uji coba skala kecil, (7) revisi produk, (8) uji coba skala besar, (9) revisi produk, (10) produk akhir. </w:t>
      </w:r>
      <w:r w:rsidR="001F20AF" w:rsidRPr="007014DA">
        <w:rPr>
          <w:rFonts w:ascii="Times New Roman" w:hAnsi="Times New Roman"/>
          <w:sz w:val="24"/>
          <w:szCs w:val="24"/>
        </w:rPr>
        <w:t xml:space="preserve"> Produk yang dikembangan ini adalah </w:t>
      </w:r>
      <w:r w:rsidR="00102DDB" w:rsidRPr="007014DA">
        <w:rPr>
          <w:rFonts w:ascii="Times New Roman" w:hAnsi="Times New Roman"/>
          <w:sz w:val="24"/>
          <w:szCs w:val="24"/>
        </w:rPr>
        <w:t xml:space="preserve">Produk yang dikembangkan berupa bahan ajar web yang bisa diakses melalui link http://sainsunnes.rf.gd/. </w:t>
      </w:r>
      <w:r w:rsidR="002F75D5" w:rsidRPr="007014DA">
        <w:rPr>
          <w:rFonts w:ascii="Times New Roman" w:hAnsi="Times New Roman"/>
          <w:sz w:val="24"/>
          <w:szCs w:val="24"/>
        </w:rPr>
        <w:t xml:space="preserve">Web terdapat tombol menu berisi home, profil, materi, animasi dan cara membuat animasi, </w:t>
      </w:r>
      <w:r w:rsidR="00AF4A0F" w:rsidRPr="007014DA">
        <w:rPr>
          <w:rFonts w:ascii="Times New Roman" w:hAnsi="Times New Roman"/>
          <w:sz w:val="24"/>
          <w:szCs w:val="24"/>
        </w:rPr>
        <w:t xml:space="preserve">dan </w:t>
      </w:r>
      <w:r w:rsidR="002F75D5" w:rsidRPr="007014DA">
        <w:rPr>
          <w:rFonts w:ascii="Times New Roman" w:hAnsi="Times New Roman"/>
          <w:sz w:val="24"/>
          <w:szCs w:val="24"/>
        </w:rPr>
        <w:t>soal.</w:t>
      </w:r>
    </w:p>
    <w:p w:rsidR="00705D11" w:rsidRPr="007014DA" w:rsidRDefault="00705D11" w:rsidP="00263F0D">
      <w:pPr>
        <w:spacing w:line="240" w:lineRule="auto"/>
        <w:ind w:firstLine="720"/>
        <w:jc w:val="both"/>
        <w:rPr>
          <w:rFonts w:ascii="Times New Roman" w:hAnsi="Times New Roman"/>
          <w:sz w:val="24"/>
          <w:szCs w:val="24"/>
        </w:rPr>
      </w:pPr>
      <w:r w:rsidRPr="007014DA">
        <w:rPr>
          <w:rFonts w:ascii="Times New Roman" w:hAnsi="Times New Roman"/>
          <w:sz w:val="24"/>
          <w:szCs w:val="24"/>
        </w:rPr>
        <w:t xml:space="preserve">Bentuk desain eksperimennya adalah </w:t>
      </w:r>
      <w:r w:rsidRPr="007014DA">
        <w:rPr>
          <w:rFonts w:ascii="Times New Roman" w:hAnsi="Times New Roman"/>
          <w:i/>
          <w:sz w:val="24"/>
          <w:szCs w:val="24"/>
        </w:rPr>
        <w:t>True Experimental Design</w:t>
      </w:r>
      <w:r w:rsidRPr="007014DA">
        <w:rPr>
          <w:rFonts w:ascii="Times New Roman" w:hAnsi="Times New Roman"/>
          <w:sz w:val="24"/>
          <w:szCs w:val="24"/>
        </w:rPr>
        <w:t xml:space="preserve"> dengan jenis </w:t>
      </w:r>
      <w:r w:rsidRPr="007014DA">
        <w:rPr>
          <w:rFonts w:ascii="Times New Roman" w:hAnsi="Times New Roman"/>
          <w:i/>
          <w:sz w:val="24"/>
          <w:szCs w:val="24"/>
        </w:rPr>
        <w:t>Pretest and Posttest Control Group Design</w:t>
      </w:r>
      <w:r w:rsidRPr="007014DA">
        <w:rPr>
          <w:rFonts w:ascii="Times New Roman" w:hAnsi="Times New Roman"/>
          <w:sz w:val="24"/>
          <w:szCs w:val="24"/>
        </w:rPr>
        <w:t xml:space="preserve">. Pada desain eksperimen ini, sebelumnya siswa kelas eksperimen dan kelas kontrol diberi </w:t>
      </w:r>
      <w:r w:rsidRPr="007014DA">
        <w:rPr>
          <w:rFonts w:ascii="Times New Roman" w:hAnsi="Times New Roman"/>
          <w:i/>
          <w:sz w:val="24"/>
          <w:szCs w:val="24"/>
        </w:rPr>
        <w:t>pretest</w:t>
      </w:r>
      <w:r w:rsidRPr="007014DA">
        <w:rPr>
          <w:rFonts w:ascii="Times New Roman" w:hAnsi="Times New Roman"/>
          <w:sz w:val="24"/>
          <w:szCs w:val="24"/>
        </w:rPr>
        <w:t xml:space="preserve"> (O</w:t>
      </w:r>
      <w:r w:rsidRPr="007014DA">
        <w:rPr>
          <w:rFonts w:ascii="Times New Roman" w:hAnsi="Times New Roman"/>
          <w:sz w:val="24"/>
          <w:szCs w:val="24"/>
          <w:vertAlign w:val="subscript"/>
        </w:rPr>
        <w:t>1</w:t>
      </w:r>
      <w:r w:rsidRPr="007014DA">
        <w:rPr>
          <w:rFonts w:ascii="Times New Roman" w:hAnsi="Times New Roman"/>
          <w:sz w:val="24"/>
          <w:szCs w:val="24"/>
        </w:rPr>
        <w:t xml:space="preserve">) kemudian kelas eksperimen akan diberi perlakuan yaitu pembelajaran dengan menggunakan bahan ajar e-learning berbantuan scratch, sedangkan untuk kelas kontrol diberikan menggunakan bahan ajar lembar kerja siswa (LKS). Selanjutnya siswa kelas eksperimen dan kelas kontrol diberi </w:t>
      </w:r>
      <w:r w:rsidRPr="007014DA">
        <w:rPr>
          <w:rFonts w:ascii="Times New Roman" w:hAnsi="Times New Roman"/>
          <w:i/>
          <w:sz w:val="24"/>
          <w:szCs w:val="24"/>
        </w:rPr>
        <w:t>posttest</w:t>
      </w:r>
      <w:r w:rsidRPr="007014DA">
        <w:rPr>
          <w:rFonts w:ascii="Times New Roman" w:hAnsi="Times New Roman"/>
          <w:sz w:val="24"/>
          <w:szCs w:val="24"/>
        </w:rPr>
        <w:t xml:space="preserve"> (O</w:t>
      </w:r>
      <w:r w:rsidRPr="007014DA">
        <w:rPr>
          <w:rFonts w:ascii="Times New Roman" w:hAnsi="Times New Roman"/>
          <w:sz w:val="24"/>
          <w:szCs w:val="24"/>
          <w:vertAlign w:val="subscript"/>
        </w:rPr>
        <w:t>2</w:t>
      </w:r>
      <w:r w:rsidRPr="007014DA">
        <w:rPr>
          <w:rFonts w:ascii="Times New Roman" w:hAnsi="Times New Roman"/>
          <w:sz w:val="24"/>
          <w:szCs w:val="24"/>
        </w:rPr>
        <w:t>) untuk mengetahui peningkatan pemahaman konsep</w:t>
      </w:r>
    </w:p>
    <w:p w:rsidR="00A6567A" w:rsidRPr="00367665" w:rsidRDefault="00521E49" w:rsidP="00263F0D">
      <w:pPr>
        <w:pStyle w:val="ListParagraph"/>
        <w:spacing w:line="240" w:lineRule="auto"/>
        <w:ind w:left="0" w:firstLine="720"/>
        <w:jc w:val="both"/>
        <w:rPr>
          <w:rFonts w:ascii="Times New Roman" w:hAnsi="Times New Roman"/>
          <w:sz w:val="24"/>
          <w:szCs w:val="24"/>
        </w:rPr>
      </w:pPr>
      <w:r w:rsidRPr="007014DA">
        <w:rPr>
          <w:rFonts w:ascii="Times New Roman" w:hAnsi="Times New Roman"/>
          <w:sz w:val="24"/>
          <w:szCs w:val="24"/>
        </w:rPr>
        <w:t xml:space="preserve">Subjek penelitian ini adalah validator media, </w:t>
      </w:r>
      <w:r w:rsidR="0004651B" w:rsidRPr="007014DA">
        <w:rPr>
          <w:rFonts w:ascii="Times New Roman" w:hAnsi="Times New Roman"/>
          <w:sz w:val="24"/>
          <w:szCs w:val="24"/>
        </w:rPr>
        <w:t xml:space="preserve">validator materi, guru fisika </w:t>
      </w:r>
      <w:r w:rsidR="004608F3" w:rsidRPr="007014DA">
        <w:rPr>
          <w:rFonts w:ascii="Times New Roman" w:hAnsi="Times New Roman"/>
          <w:sz w:val="24"/>
          <w:szCs w:val="24"/>
        </w:rPr>
        <w:t>dan siswa</w:t>
      </w:r>
      <w:r w:rsidR="000B006C" w:rsidRPr="007014DA">
        <w:rPr>
          <w:rFonts w:ascii="Times New Roman" w:hAnsi="Times New Roman"/>
          <w:sz w:val="24"/>
          <w:szCs w:val="24"/>
        </w:rPr>
        <w:t xml:space="preserve"> XI</w:t>
      </w:r>
      <w:r w:rsidR="004608F3" w:rsidRPr="007014DA">
        <w:rPr>
          <w:rFonts w:ascii="Times New Roman" w:hAnsi="Times New Roman"/>
          <w:sz w:val="24"/>
          <w:szCs w:val="24"/>
        </w:rPr>
        <w:t xml:space="preserve"> </w:t>
      </w:r>
      <w:r w:rsidR="00665FAC">
        <w:rPr>
          <w:rFonts w:ascii="Times New Roman" w:hAnsi="Times New Roman"/>
          <w:sz w:val="24"/>
          <w:szCs w:val="24"/>
        </w:rPr>
        <w:t xml:space="preserve">MIPA </w:t>
      </w:r>
      <w:r w:rsidR="004608F3" w:rsidRPr="007014DA">
        <w:rPr>
          <w:rFonts w:ascii="Times New Roman" w:hAnsi="Times New Roman"/>
          <w:sz w:val="24"/>
          <w:szCs w:val="24"/>
        </w:rPr>
        <w:t>MA Uswatun Hasanah</w:t>
      </w:r>
      <w:r w:rsidRPr="007014DA">
        <w:rPr>
          <w:rFonts w:ascii="Times New Roman" w:hAnsi="Times New Roman"/>
          <w:sz w:val="24"/>
          <w:szCs w:val="24"/>
        </w:rPr>
        <w:t>.</w:t>
      </w:r>
      <w:r w:rsidR="00AB391A" w:rsidRPr="007014DA">
        <w:rPr>
          <w:rFonts w:ascii="Times New Roman" w:hAnsi="Times New Roman"/>
          <w:sz w:val="24"/>
          <w:szCs w:val="24"/>
        </w:rPr>
        <w:t xml:space="preserve"> Aspek </w:t>
      </w:r>
      <w:r w:rsidR="00B53BCE" w:rsidRPr="007014DA">
        <w:rPr>
          <w:rFonts w:ascii="Times New Roman" w:hAnsi="Times New Roman"/>
          <w:sz w:val="24"/>
          <w:szCs w:val="24"/>
        </w:rPr>
        <w:t xml:space="preserve">penilaian </w:t>
      </w:r>
      <w:r w:rsidR="00062DC3" w:rsidRPr="007014DA">
        <w:rPr>
          <w:rFonts w:ascii="Times New Roman" w:hAnsi="Times New Roman"/>
          <w:sz w:val="24"/>
          <w:szCs w:val="24"/>
        </w:rPr>
        <w:t xml:space="preserve">kelayakan </w:t>
      </w:r>
      <w:r w:rsidR="00B53BCE" w:rsidRPr="007014DA">
        <w:rPr>
          <w:rFonts w:ascii="Times New Roman" w:hAnsi="Times New Roman"/>
          <w:sz w:val="24"/>
          <w:szCs w:val="24"/>
        </w:rPr>
        <w:t xml:space="preserve">bahan ajar mengacu pada </w:t>
      </w:r>
      <w:r w:rsidR="00377317" w:rsidRPr="007014DA">
        <w:rPr>
          <w:rFonts w:ascii="Times New Roman" w:hAnsi="Times New Roman"/>
          <w:sz w:val="24"/>
          <w:szCs w:val="24"/>
        </w:rPr>
        <w:t xml:space="preserve">indikator </w:t>
      </w:r>
      <w:r w:rsidR="00B53BCE" w:rsidRPr="007014DA">
        <w:rPr>
          <w:rFonts w:ascii="Times New Roman" w:hAnsi="Times New Roman"/>
          <w:sz w:val="24"/>
          <w:szCs w:val="24"/>
        </w:rPr>
        <w:t xml:space="preserve">penilaian </w:t>
      </w:r>
      <w:r w:rsidR="00377317" w:rsidRPr="007014DA">
        <w:rPr>
          <w:rFonts w:ascii="Times New Roman" w:hAnsi="Times New Roman"/>
          <w:sz w:val="24"/>
          <w:szCs w:val="24"/>
        </w:rPr>
        <w:t>ole</w:t>
      </w:r>
      <w:r w:rsidR="00910E0D" w:rsidRPr="007014DA">
        <w:rPr>
          <w:rFonts w:ascii="Times New Roman" w:hAnsi="Times New Roman"/>
          <w:sz w:val="24"/>
          <w:szCs w:val="24"/>
        </w:rPr>
        <w:t>h B</w:t>
      </w:r>
      <w:r w:rsidR="00D60BB5" w:rsidRPr="007014DA">
        <w:rPr>
          <w:rFonts w:ascii="Times New Roman" w:hAnsi="Times New Roman"/>
          <w:sz w:val="24"/>
          <w:szCs w:val="24"/>
        </w:rPr>
        <w:t>adan Sta</w:t>
      </w:r>
      <w:r w:rsidR="00216E4D" w:rsidRPr="007014DA">
        <w:rPr>
          <w:rFonts w:ascii="Times New Roman" w:hAnsi="Times New Roman"/>
          <w:sz w:val="24"/>
          <w:szCs w:val="24"/>
        </w:rPr>
        <w:t xml:space="preserve">ndar Nasional Pendidikan (2006) yaitu kelayakan isi, kelayakan kebahasaan, kelayakan penyajian, dan kelayakan kegrafikan. </w:t>
      </w:r>
    </w:p>
    <w:p w:rsidR="00263F0D" w:rsidRDefault="00263F0D" w:rsidP="00263F0D">
      <w:pPr>
        <w:pStyle w:val="ListParagraph"/>
        <w:spacing w:line="240" w:lineRule="auto"/>
        <w:ind w:left="0"/>
        <w:jc w:val="both"/>
        <w:rPr>
          <w:rFonts w:ascii="Times New Roman" w:hAnsi="Times New Roman"/>
          <w:b/>
          <w:sz w:val="24"/>
          <w:szCs w:val="24"/>
        </w:rPr>
      </w:pPr>
    </w:p>
    <w:p w:rsidR="008D11CA" w:rsidRPr="007014DA" w:rsidRDefault="008D11CA" w:rsidP="00263F0D">
      <w:pPr>
        <w:pStyle w:val="ListParagraph"/>
        <w:spacing w:line="240" w:lineRule="auto"/>
        <w:ind w:left="0"/>
        <w:jc w:val="both"/>
        <w:rPr>
          <w:rFonts w:ascii="Times New Roman" w:hAnsi="Times New Roman"/>
          <w:b/>
          <w:sz w:val="24"/>
          <w:szCs w:val="24"/>
        </w:rPr>
      </w:pPr>
      <w:r w:rsidRPr="007014DA">
        <w:rPr>
          <w:rFonts w:ascii="Times New Roman" w:hAnsi="Times New Roman"/>
          <w:b/>
          <w:sz w:val="24"/>
          <w:szCs w:val="24"/>
        </w:rPr>
        <w:t>Hasil dan P</w:t>
      </w:r>
      <w:r w:rsidR="00DF3D29" w:rsidRPr="007014DA">
        <w:rPr>
          <w:rFonts w:ascii="Times New Roman" w:hAnsi="Times New Roman"/>
          <w:b/>
          <w:sz w:val="24"/>
          <w:szCs w:val="24"/>
        </w:rPr>
        <w:t xml:space="preserve">embahaan </w:t>
      </w:r>
    </w:p>
    <w:p w:rsidR="00DC42B3" w:rsidRPr="006406E3" w:rsidRDefault="00367665" w:rsidP="00263F0D">
      <w:pPr>
        <w:pStyle w:val="ListParagraph"/>
        <w:spacing w:line="240" w:lineRule="auto"/>
        <w:ind w:left="0" w:firstLine="720"/>
        <w:jc w:val="both"/>
        <w:rPr>
          <w:rFonts w:ascii="Times New Roman" w:hAnsi="Times New Roman"/>
          <w:sz w:val="24"/>
          <w:szCs w:val="24"/>
        </w:rPr>
      </w:pPr>
      <w:r w:rsidRPr="006406E3">
        <w:rPr>
          <w:rFonts w:ascii="Times New Roman" w:hAnsi="Times New Roman"/>
          <w:noProof/>
          <w:sz w:val="24"/>
          <w:szCs w:val="24"/>
          <w:lang w:eastAsia="id-ID"/>
        </w:rPr>
        <w:drawing>
          <wp:anchor distT="0" distB="0" distL="114300" distR="114300" simplePos="0" relativeHeight="251659264" behindDoc="0" locked="0" layoutInCell="1" allowOverlap="1" wp14:anchorId="2A0B2FF1" wp14:editId="0A3B0467">
            <wp:simplePos x="0" y="0"/>
            <wp:positionH relativeFrom="column">
              <wp:posOffset>640897</wp:posOffset>
            </wp:positionH>
            <wp:positionV relativeFrom="paragraph">
              <wp:posOffset>836930</wp:posOffset>
            </wp:positionV>
            <wp:extent cx="4326255" cy="2101850"/>
            <wp:effectExtent l="0" t="0" r="0" b="0"/>
            <wp:wrapTopAndBottom/>
            <wp:docPr id="2" name="Picture 2" descr="C:\Users\hp\Pictures\Screenshots\Screenshot (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21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6255" cy="210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2B3" w:rsidRPr="006406E3">
        <w:rPr>
          <w:rFonts w:ascii="Times New Roman" w:hAnsi="Times New Roman"/>
          <w:sz w:val="24"/>
          <w:szCs w:val="24"/>
        </w:rPr>
        <w:t xml:space="preserve">Hasil pembuatan animasi menggunakan </w:t>
      </w:r>
      <w:r w:rsidR="00DC42B3">
        <w:rPr>
          <w:rFonts w:ascii="Times New Roman" w:hAnsi="Times New Roman"/>
          <w:sz w:val="24"/>
          <w:szCs w:val="24"/>
        </w:rPr>
        <w:t xml:space="preserve">scratch di integrasikan ke web. </w:t>
      </w:r>
      <w:r w:rsidR="00DC42B3" w:rsidRPr="006406E3">
        <w:rPr>
          <w:rFonts w:ascii="Times New Roman" w:hAnsi="Times New Roman"/>
          <w:sz w:val="24"/>
          <w:szCs w:val="24"/>
        </w:rPr>
        <w:t xml:space="preserve">Kemudian dibagian web terdapat tombol menu berisi home, profil, materi, </w:t>
      </w:r>
      <w:r w:rsidR="00DC42B3">
        <w:rPr>
          <w:rFonts w:ascii="Times New Roman" w:hAnsi="Times New Roman"/>
          <w:sz w:val="24"/>
          <w:szCs w:val="24"/>
        </w:rPr>
        <w:t xml:space="preserve">panduan membuat </w:t>
      </w:r>
      <w:r w:rsidR="00DC42B3" w:rsidRPr="006406E3">
        <w:rPr>
          <w:rFonts w:ascii="Times New Roman" w:hAnsi="Times New Roman"/>
          <w:sz w:val="24"/>
          <w:szCs w:val="24"/>
        </w:rPr>
        <w:t xml:space="preserve">animasi, </w:t>
      </w:r>
      <w:r w:rsidR="00DC42B3">
        <w:rPr>
          <w:rFonts w:ascii="Times New Roman" w:hAnsi="Times New Roman"/>
          <w:sz w:val="24"/>
          <w:szCs w:val="24"/>
        </w:rPr>
        <w:t xml:space="preserve">dan </w:t>
      </w:r>
      <w:r w:rsidR="00DC42B3" w:rsidRPr="006406E3">
        <w:rPr>
          <w:rFonts w:ascii="Times New Roman" w:hAnsi="Times New Roman"/>
          <w:sz w:val="24"/>
          <w:szCs w:val="24"/>
        </w:rPr>
        <w:t>soal latiha</w:t>
      </w:r>
      <w:r w:rsidR="00DC42B3">
        <w:rPr>
          <w:rFonts w:ascii="Times New Roman" w:hAnsi="Times New Roman"/>
          <w:sz w:val="24"/>
          <w:szCs w:val="24"/>
        </w:rPr>
        <w:t>n. Tampilan desain bahan ajar e-learning disajikan pada gambar 1</w:t>
      </w:r>
      <w:r w:rsidR="00DC42B3" w:rsidRPr="006406E3">
        <w:rPr>
          <w:rFonts w:ascii="Times New Roman" w:hAnsi="Times New Roman"/>
          <w:sz w:val="24"/>
          <w:szCs w:val="24"/>
        </w:rPr>
        <w:t xml:space="preserve"> berikut. </w:t>
      </w:r>
    </w:p>
    <w:p w:rsidR="00DC42B3" w:rsidRPr="006406E3" w:rsidRDefault="00367665" w:rsidP="00263F0D">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1. Desain Bahan A</w:t>
      </w:r>
      <w:r w:rsidRPr="006406E3">
        <w:rPr>
          <w:rFonts w:ascii="Times New Roman" w:hAnsi="Times New Roman" w:cs="Times New Roman"/>
          <w:sz w:val="24"/>
          <w:szCs w:val="24"/>
        </w:rPr>
        <w:t xml:space="preserve">jar </w:t>
      </w:r>
    </w:p>
    <w:p w:rsidR="00DC42B3" w:rsidRDefault="00DC42B3" w:rsidP="00263F0D">
      <w:pPr>
        <w:spacing w:line="240" w:lineRule="auto"/>
        <w:ind w:left="567" w:firstLine="720"/>
        <w:jc w:val="both"/>
        <w:rPr>
          <w:rFonts w:ascii="Times New Roman" w:hAnsi="Times New Roman" w:cs="Times New Roman"/>
          <w:sz w:val="24"/>
          <w:szCs w:val="24"/>
        </w:rPr>
      </w:pPr>
      <w:r w:rsidRPr="006406E3">
        <w:rPr>
          <w:rFonts w:ascii="Times New Roman" w:hAnsi="Times New Roman" w:cs="Times New Roman"/>
          <w:sz w:val="24"/>
          <w:szCs w:val="24"/>
        </w:rPr>
        <w:t xml:space="preserve">Web dikembangkan menggunakan software pendukung seperti HTML, PHP dan xampp. Bahan ajar web bisa diakses siswa kapanpun dan dimanapun melalui link </w:t>
      </w:r>
      <w:hyperlink r:id="rId9" w:history="1">
        <w:r w:rsidRPr="00263F0D">
          <w:rPr>
            <w:rStyle w:val="Hyperlink"/>
            <w:rFonts w:ascii="Times New Roman" w:hAnsi="Times New Roman" w:cs="Times New Roman"/>
            <w:color w:val="auto"/>
            <w:sz w:val="24"/>
            <w:szCs w:val="24"/>
          </w:rPr>
          <w:t>http://sainsunnes.rf.gd/</w:t>
        </w:r>
      </w:hyperlink>
      <w:r w:rsidRPr="00263F0D">
        <w:rPr>
          <w:rFonts w:ascii="Times New Roman" w:hAnsi="Times New Roman" w:cs="Times New Roman"/>
          <w:sz w:val="24"/>
          <w:szCs w:val="24"/>
        </w:rPr>
        <w:t xml:space="preserve">. </w:t>
      </w:r>
    </w:p>
    <w:p w:rsidR="008D11CA" w:rsidRPr="00DC42B3" w:rsidRDefault="00DC42B3" w:rsidP="00263F0D">
      <w:pPr>
        <w:spacing w:line="240" w:lineRule="auto"/>
        <w:ind w:left="567" w:firstLine="720"/>
        <w:jc w:val="both"/>
        <w:rPr>
          <w:rFonts w:ascii="Times New Roman" w:hAnsi="Times New Roman" w:cs="Times New Roman"/>
          <w:sz w:val="24"/>
          <w:szCs w:val="24"/>
        </w:rPr>
        <w:sectPr w:rsidR="008D11CA" w:rsidRPr="00DC42B3" w:rsidSect="00A36CEC">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Setelah bahan ajar siap maka dilakukan validasi ahli. Adapun </w:t>
      </w:r>
      <w:r>
        <w:rPr>
          <w:rFonts w:ascii="Times New Roman" w:hAnsi="Times New Roman"/>
          <w:sz w:val="24"/>
          <w:szCs w:val="24"/>
        </w:rPr>
        <w:t>v</w:t>
      </w:r>
      <w:r w:rsidR="00FD3806" w:rsidRPr="007014DA">
        <w:rPr>
          <w:rFonts w:ascii="Times New Roman" w:hAnsi="Times New Roman"/>
          <w:sz w:val="24"/>
          <w:szCs w:val="24"/>
        </w:rPr>
        <w:t>alidasi bahan ajar dilakukan oleh ahli media (2 dosen ) dan ahli materi (2 dosen fisika).</w:t>
      </w:r>
    </w:p>
    <w:p w:rsidR="00210D79" w:rsidRPr="007014DA" w:rsidRDefault="007147E6" w:rsidP="00263F0D">
      <w:pPr>
        <w:spacing w:line="240" w:lineRule="auto"/>
        <w:ind w:left="567"/>
        <w:jc w:val="center"/>
        <w:rPr>
          <w:rFonts w:ascii="Times New Roman" w:hAnsi="Times New Roman" w:cs="Times New Roman"/>
          <w:sz w:val="24"/>
          <w:szCs w:val="24"/>
        </w:rPr>
      </w:pPr>
      <w:r w:rsidRPr="007014DA">
        <w:rPr>
          <w:rFonts w:ascii="Times New Roman" w:hAnsi="Times New Roman" w:cs="Times New Roman"/>
          <w:sz w:val="24"/>
          <w:szCs w:val="24"/>
        </w:rPr>
        <w:t xml:space="preserve">Tabel </w:t>
      </w:r>
      <w:r w:rsidR="00210D79" w:rsidRPr="007014DA">
        <w:rPr>
          <w:rFonts w:ascii="Times New Roman" w:hAnsi="Times New Roman" w:cs="Times New Roman"/>
          <w:sz w:val="24"/>
          <w:szCs w:val="24"/>
        </w:rPr>
        <w:t>1</w:t>
      </w:r>
      <w:r w:rsidRPr="007014DA">
        <w:rPr>
          <w:rFonts w:ascii="Times New Roman" w:hAnsi="Times New Roman" w:cs="Times New Roman"/>
          <w:sz w:val="24"/>
          <w:szCs w:val="24"/>
        </w:rPr>
        <w:t>.</w:t>
      </w:r>
      <w:r w:rsidR="00210D79" w:rsidRPr="007014DA">
        <w:rPr>
          <w:rFonts w:ascii="Times New Roman" w:hAnsi="Times New Roman" w:cs="Times New Roman"/>
          <w:sz w:val="24"/>
          <w:szCs w:val="24"/>
        </w:rPr>
        <w:t xml:space="preserve"> Hasil validasi ahli media</w:t>
      </w:r>
    </w:p>
    <w:tbl>
      <w:tblPr>
        <w:tblStyle w:val="TableGrid"/>
        <w:tblW w:w="0" w:type="auto"/>
        <w:tblInd w:w="567" w:type="dxa"/>
        <w:tblLook w:val="04A0" w:firstRow="1" w:lastRow="0" w:firstColumn="1" w:lastColumn="0" w:noHBand="0" w:noVBand="1"/>
      </w:tblPr>
      <w:tblGrid>
        <w:gridCol w:w="704"/>
        <w:gridCol w:w="3489"/>
        <w:gridCol w:w="2157"/>
        <w:gridCol w:w="2099"/>
      </w:tblGrid>
      <w:tr w:rsidR="007014DA" w:rsidRPr="007014DA" w:rsidTr="00FF6626">
        <w:tc>
          <w:tcPr>
            <w:tcW w:w="704" w:type="dxa"/>
            <w:tcBorders>
              <w:left w:val="nil"/>
              <w:bottom w:val="single" w:sz="4" w:space="0" w:color="auto"/>
              <w:right w:val="nil"/>
            </w:tcBorders>
          </w:tcPr>
          <w:p w:rsidR="00210D79" w:rsidRPr="007014DA" w:rsidRDefault="00210D79"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No</w:t>
            </w:r>
          </w:p>
        </w:tc>
        <w:tc>
          <w:tcPr>
            <w:tcW w:w="3489" w:type="dxa"/>
            <w:tcBorders>
              <w:left w:val="nil"/>
              <w:bottom w:val="single" w:sz="4" w:space="0" w:color="auto"/>
              <w:right w:val="nil"/>
            </w:tcBorders>
          </w:tcPr>
          <w:p w:rsidR="00210D79" w:rsidRPr="007014DA" w:rsidRDefault="00210D79" w:rsidP="00263F0D">
            <w:pPr>
              <w:jc w:val="center"/>
              <w:rPr>
                <w:rFonts w:ascii="Times New Roman" w:hAnsi="Times New Roman" w:cs="Times New Roman"/>
                <w:b/>
                <w:sz w:val="24"/>
                <w:szCs w:val="24"/>
              </w:rPr>
            </w:pPr>
            <w:r w:rsidRPr="007014DA">
              <w:rPr>
                <w:rFonts w:ascii="Times New Roman" w:hAnsi="Times New Roman" w:cs="Times New Roman"/>
                <w:b/>
                <w:sz w:val="24"/>
                <w:szCs w:val="24"/>
              </w:rPr>
              <w:t>Aspek yang dinilai</w:t>
            </w:r>
          </w:p>
        </w:tc>
        <w:tc>
          <w:tcPr>
            <w:tcW w:w="2157" w:type="dxa"/>
            <w:tcBorders>
              <w:left w:val="nil"/>
              <w:bottom w:val="single" w:sz="4" w:space="0" w:color="auto"/>
              <w:right w:val="nil"/>
            </w:tcBorders>
          </w:tcPr>
          <w:p w:rsidR="00210D79" w:rsidRPr="007014DA" w:rsidRDefault="00210D79" w:rsidP="00263F0D">
            <w:pPr>
              <w:jc w:val="center"/>
              <w:rPr>
                <w:rFonts w:ascii="Times New Roman" w:hAnsi="Times New Roman" w:cs="Times New Roman"/>
                <w:b/>
                <w:sz w:val="24"/>
                <w:szCs w:val="24"/>
              </w:rPr>
            </w:pPr>
            <w:r w:rsidRPr="007014DA">
              <w:rPr>
                <w:rFonts w:ascii="Times New Roman" w:hAnsi="Times New Roman" w:cs="Times New Roman"/>
                <w:b/>
                <w:sz w:val="24"/>
                <w:szCs w:val="24"/>
              </w:rPr>
              <w:t>Jumlah Pernyataan</w:t>
            </w:r>
          </w:p>
        </w:tc>
        <w:tc>
          <w:tcPr>
            <w:tcW w:w="2099" w:type="dxa"/>
            <w:tcBorders>
              <w:left w:val="nil"/>
              <w:bottom w:val="single" w:sz="4" w:space="0" w:color="auto"/>
              <w:right w:val="nil"/>
            </w:tcBorders>
          </w:tcPr>
          <w:p w:rsidR="00210D79" w:rsidRPr="007014DA" w:rsidRDefault="00210D79"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Nilai</w:t>
            </w:r>
          </w:p>
        </w:tc>
      </w:tr>
      <w:tr w:rsidR="007014DA" w:rsidRPr="007014DA" w:rsidTr="00FF6626">
        <w:tc>
          <w:tcPr>
            <w:tcW w:w="704" w:type="dxa"/>
            <w:tcBorders>
              <w:top w:val="single" w:sz="4" w:space="0" w:color="auto"/>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1.</w:t>
            </w:r>
          </w:p>
        </w:tc>
        <w:tc>
          <w:tcPr>
            <w:tcW w:w="3489" w:type="dxa"/>
            <w:tcBorders>
              <w:top w:val="single" w:sz="4" w:space="0" w:color="auto"/>
              <w:left w:val="nil"/>
              <w:bottom w:val="nil"/>
              <w:right w:val="nil"/>
            </w:tcBorders>
          </w:tcPr>
          <w:p w:rsidR="00210D79" w:rsidRPr="007014DA" w:rsidRDefault="00210D79" w:rsidP="00263F0D">
            <w:pPr>
              <w:jc w:val="both"/>
              <w:rPr>
                <w:rFonts w:ascii="Times New Roman" w:hAnsi="Times New Roman" w:cs="Times New Roman"/>
                <w:sz w:val="24"/>
                <w:szCs w:val="24"/>
              </w:rPr>
            </w:pPr>
            <w:r w:rsidRPr="007014DA">
              <w:rPr>
                <w:rFonts w:ascii="Times New Roman" w:hAnsi="Times New Roman" w:cs="Times New Roman"/>
                <w:sz w:val="24"/>
                <w:szCs w:val="24"/>
              </w:rPr>
              <w:t>Penyajian</w:t>
            </w:r>
          </w:p>
        </w:tc>
        <w:tc>
          <w:tcPr>
            <w:tcW w:w="2157" w:type="dxa"/>
            <w:tcBorders>
              <w:top w:val="single" w:sz="4" w:space="0" w:color="auto"/>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4</w:t>
            </w:r>
          </w:p>
        </w:tc>
        <w:tc>
          <w:tcPr>
            <w:tcW w:w="2099" w:type="dxa"/>
            <w:tcBorders>
              <w:top w:val="single" w:sz="4" w:space="0" w:color="auto"/>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78,12</w:t>
            </w:r>
          </w:p>
        </w:tc>
      </w:tr>
      <w:tr w:rsidR="007014DA" w:rsidRPr="007014DA" w:rsidTr="00FF6626">
        <w:tc>
          <w:tcPr>
            <w:tcW w:w="704"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2.</w:t>
            </w:r>
          </w:p>
        </w:tc>
        <w:tc>
          <w:tcPr>
            <w:tcW w:w="3489" w:type="dxa"/>
            <w:tcBorders>
              <w:top w:val="nil"/>
              <w:left w:val="nil"/>
              <w:bottom w:val="nil"/>
              <w:right w:val="nil"/>
            </w:tcBorders>
          </w:tcPr>
          <w:p w:rsidR="00210D79" w:rsidRPr="007014DA" w:rsidRDefault="00210D79" w:rsidP="00263F0D">
            <w:pPr>
              <w:jc w:val="both"/>
              <w:rPr>
                <w:rFonts w:ascii="Times New Roman" w:hAnsi="Times New Roman" w:cs="Times New Roman"/>
                <w:sz w:val="24"/>
                <w:szCs w:val="24"/>
              </w:rPr>
            </w:pPr>
            <w:r w:rsidRPr="007014DA">
              <w:rPr>
                <w:rFonts w:ascii="Times New Roman" w:hAnsi="Times New Roman" w:cs="Times New Roman"/>
                <w:sz w:val="24"/>
                <w:szCs w:val="24"/>
              </w:rPr>
              <w:t>Tampilan Umum</w:t>
            </w:r>
          </w:p>
        </w:tc>
        <w:tc>
          <w:tcPr>
            <w:tcW w:w="2157"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7</w:t>
            </w:r>
          </w:p>
        </w:tc>
        <w:tc>
          <w:tcPr>
            <w:tcW w:w="2099"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83,93</w:t>
            </w:r>
          </w:p>
        </w:tc>
      </w:tr>
      <w:tr w:rsidR="007014DA" w:rsidRPr="007014DA" w:rsidTr="00FF6626">
        <w:tc>
          <w:tcPr>
            <w:tcW w:w="704"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lastRenderedPageBreak/>
              <w:t>3.</w:t>
            </w:r>
          </w:p>
        </w:tc>
        <w:tc>
          <w:tcPr>
            <w:tcW w:w="3489" w:type="dxa"/>
            <w:tcBorders>
              <w:top w:val="nil"/>
              <w:left w:val="nil"/>
              <w:bottom w:val="nil"/>
              <w:right w:val="nil"/>
            </w:tcBorders>
          </w:tcPr>
          <w:p w:rsidR="00210D79" w:rsidRPr="007014DA" w:rsidRDefault="00210D79" w:rsidP="00263F0D">
            <w:pPr>
              <w:jc w:val="both"/>
              <w:rPr>
                <w:rFonts w:ascii="Times New Roman" w:hAnsi="Times New Roman" w:cs="Times New Roman"/>
                <w:sz w:val="24"/>
                <w:szCs w:val="24"/>
              </w:rPr>
            </w:pPr>
            <w:r w:rsidRPr="007014DA">
              <w:rPr>
                <w:rFonts w:ascii="Times New Roman" w:hAnsi="Times New Roman" w:cs="Times New Roman"/>
                <w:sz w:val="24"/>
                <w:szCs w:val="24"/>
              </w:rPr>
              <w:t>Bahasa atau keterbacaan</w:t>
            </w:r>
          </w:p>
        </w:tc>
        <w:tc>
          <w:tcPr>
            <w:tcW w:w="2157"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3</w:t>
            </w:r>
          </w:p>
        </w:tc>
        <w:tc>
          <w:tcPr>
            <w:tcW w:w="2099"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79,17</w:t>
            </w:r>
          </w:p>
        </w:tc>
      </w:tr>
      <w:tr w:rsidR="007014DA" w:rsidRPr="007014DA" w:rsidTr="00FF6626">
        <w:tc>
          <w:tcPr>
            <w:tcW w:w="704"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4.</w:t>
            </w:r>
          </w:p>
        </w:tc>
        <w:tc>
          <w:tcPr>
            <w:tcW w:w="3489" w:type="dxa"/>
            <w:tcBorders>
              <w:top w:val="nil"/>
              <w:left w:val="nil"/>
              <w:bottom w:val="nil"/>
              <w:right w:val="nil"/>
            </w:tcBorders>
          </w:tcPr>
          <w:p w:rsidR="00210D79" w:rsidRPr="007014DA" w:rsidRDefault="00210D79" w:rsidP="00263F0D">
            <w:pPr>
              <w:jc w:val="both"/>
              <w:rPr>
                <w:rFonts w:ascii="Times New Roman" w:hAnsi="Times New Roman" w:cs="Times New Roman"/>
                <w:sz w:val="24"/>
                <w:szCs w:val="24"/>
              </w:rPr>
            </w:pPr>
            <w:r w:rsidRPr="007014DA">
              <w:rPr>
                <w:rFonts w:ascii="Times New Roman" w:hAnsi="Times New Roman" w:cs="Times New Roman"/>
                <w:sz w:val="24"/>
                <w:szCs w:val="24"/>
              </w:rPr>
              <w:t>Penggunaan bahan ajar e-learning berbantuan scratch</w:t>
            </w:r>
          </w:p>
        </w:tc>
        <w:tc>
          <w:tcPr>
            <w:tcW w:w="2157"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9</w:t>
            </w:r>
          </w:p>
        </w:tc>
        <w:tc>
          <w:tcPr>
            <w:tcW w:w="2099" w:type="dxa"/>
            <w:tcBorders>
              <w:top w:val="nil"/>
              <w:left w:val="nil"/>
              <w:bottom w:val="nil"/>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88,89</w:t>
            </w:r>
          </w:p>
        </w:tc>
      </w:tr>
      <w:tr w:rsidR="007014DA" w:rsidRPr="007014DA" w:rsidTr="00FF6626">
        <w:tc>
          <w:tcPr>
            <w:tcW w:w="4193" w:type="dxa"/>
            <w:gridSpan w:val="2"/>
            <w:tcBorders>
              <w:top w:val="nil"/>
              <w:left w:val="nil"/>
              <w:bottom w:val="single" w:sz="4" w:space="0" w:color="auto"/>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Rata – rata penilaian</w:t>
            </w:r>
          </w:p>
        </w:tc>
        <w:tc>
          <w:tcPr>
            <w:tcW w:w="2157" w:type="dxa"/>
            <w:tcBorders>
              <w:top w:val="nil"/>
              <w:left w:val="nil"/>
              <w:bottom w:val="single" w:sz="4" w:space="0" w:color="auto"/>
              <w:right w:val="nil"/>
            </w:tcBorders>
          </w:tcPr>
          <w:p w:rsidR="00210D79" w:rsidRPr="007014DA" w:rsidRDefault="00210D79" w:rsidP="00263F0D">
            <w:pPr>
              <w:jc w:val="center"/>
              <w:rPr>
                <w:rFonts w:ascii="Times New Roman" w:hAnsi="Times New Roman" w:cs="Times New Roman"/>
                <w:sz w:val="24"/>
                <w:szCs w:val="24"/>
              </w:rPr>
            </w:pPr>
          </w:p>
        </w:tc>
        <w:tc>
          <w:tcPr>
            <w:tcW w:w="2099" w:type="dxa"/>
            <w:tcBorders>
              <w:top w:val="nil"/>
              <w:left w:val="nil"/>
              <w:bottom w:val="single" w:sz="4" w:space="0" w:color="auto"/>
              <w:right w:val="nil"/>
            </w:tcBorders>
          </w:tcPr>
          <w:p w:rsidR="00210D79" w:rsidRPr="007014DA" w:rsidRDefault="00210D79" w:rsidP="00263F0D">
            <w:pPr>
              <w:jc w:val="center"/>
              <w:rPr>
                <w:rFonts w:ascii="Times New Roman" w:hAnsi="Times New Roman" w:cs="Times New Roman"/>
                <w:sz w:val="24"/>
                <w:szCs w:val="24"/>
              </w:rPr>
            </w:pPr>
            <w:r w:rsidRPr="007014DA">
              <w:rPr>
                <w:rFonts w:ascii="Times New Roman" w:hAnsi="Times New Roman" w:cs="Times New Roman"/>
                <w:sz w:val="24"/>
                <w:szCs w:val="24"/>
              </w:rPr>
              <w:t>82,53</w:t>
            </w:r>
          </w:p>
        </w:tc>
      </w:tr>
    </w:tbl>
    <w:p w:rsidR="00210D79" w:rsidRPr="007014DA" w:rsidRDefault="00210D79" w:rsidP="00263F0D">
      <w:pPr>
        <w:spacing w:line="240" w:lineRule="auto"/>
        <w:ind w:left="567"/>
        <w:jc w:val="both"/>
        <w:rPr>
          <w:rFonts w:ascii="Times New Roman" w:hAnsi="Times New Roman" w:cs="Times New Roman"/>
          <w:sz w:val="24"/>
          <w:szCs w:val="24"/>
        </w:rPr>
      </w:pPr>
      <w:r w:rsidRPr="007014DA">
        <w:rPr>
          <w:rFonts w:ascii="Times New Roman" w:hAnsi="Times New Roman" w:cs="Times New Roman"/>
          <w:sz w:val="24"/>
          <w:szCs w:val="24"/>
        </w:rPr>
        <w:t xml:space="preserve"> </w:t>
      </w:r>
    </w:p>
    <w:p w:rsidR="00210D79" w:rsidRPr="007014DA" w:rsidRDefault="00210D79" w:rsidP="00263F0D">
      <w:pPr>
        <w:spacing w:line="240" w:lineRule="auto"/>
        <w:jc w:val="both"/>
        <w:rPr>
          <w:rFonts w:ascii="Times New Roman" w:hAnsi="Times New Roman"/>
          <w:sz w:val="24"/>
          <w:szCs w:val="24"/>
          <w:lang w:eastAsia="id-ID"/>
        </w:rPr>
        <w:sectPr w:rsidR="00210D79" w:rsidRPr="007014DA" w:rsidSect="00A36CEC">
          <w:type w:val="continuous"/>
          <w:pgSz w:w="11906" w:h="16838"/>
          <w:pgMar w:top="1440" w:right="1440" w:bottom="1440" w:left="1440" w:header="708" w:footer="708" w:gutter="0"/>
          <w:cols w:space="708"/>
          <w:docGrid w:linePitch="360"/>
        </w:sectPr>
      </w:pPr>
    </w:p>
    <w:p w:rsidR="00210D79" w:rsidRPr="007014DA" w:rsidRDefault="00210D79" w:rsidP="00263F0D">
      <w:pPr>
        <w:spacing w:line="240" w:lineRule="auto"/>
        <w:ind w:firstLine="720"/>
        <w:jc w:val="both"/>
        <w:rPr>
          <w:rFonts w:ascii="Times New Roman" w:hAnsi="Times New Roman" w:cs="Times New Roman"/>
          <w:sz w:val="24"/>
          <w:szCs w:val="24"/>
        </w:rPr>
      </w:pPr>
      <w:r w:rsidRPr="007014DA">
        <w:rPr>
          <w:rFonts w:ascii="Times New Roman" w:hAnsi="Times New Roman" w:cs="Times New Roman"/>
          <w:sz w:val="24"/>
          <w:szCs w:val="24"/>
        </w:rPr>
        <w:t>Dari hasil penilaian validator ahli media</w:t>
      </w:r>
      <w:r w:rsidR="007147E6" w:rsidRPr="007014DA">
        <w:rPr>
          <w:rFonts w:ascii="Times New Roman" w:hAnsi="Times New Roman" w:cs="Times New Roman"/>
          <w:sz w:val="24"/>
          <w:szCs w:val="24"/>
        </w:rPr>
        <w:t xml:space="preserve"> pada tabel 1</w:t>
      </w:r>
      <w:r w:rsidRPr="007014DA">
        <w:rPr>
          <w:rFonts w:ascii="Times New Roman" w:hAnsi="Times New Roman" w:cs="Times New Roman"/>
          <w:sz w:val="24"/>
          <w:szCs w:val="24"/>
        </w:rPr>
        <w:t>, nilai yang diperoleh untuk keseluruhan aspek adalah 82,53 yang termasuk dalam kriteria baik. Hal ini berarti produk bahan ajar e-learning berbantuan scraatch valid sehingga layak untuk tahapan penelitian selanjutnya. Sedangkan hasil validasi ahli materi disajikan s</w:t>
      </w:r>
      <w:r w:rsidR="007147E6" w:rsidRPr="007014DA">
        <w:rPr>
          <w:rFonts w:ascii="Times New Roman" w:hAnsi="Times New Roman" w:cs="Times New Roman"/>
          <w:sz w:val="24"/>
          <w:szCs w:val="24"/>
        </w:rPr>
        <w:t xml:space="preserve">ecara garis besar pada tabel </w:t>
      </w:r>
      <w:r w:rsidRPr="007014DA">
        <w:rPr>
          <w:rFonts w:ascii="Times New Roman" w:hAnsi="Times New Roman" w:cs="Times New Roman"/>
          <w:sz w:val="24"/>
          <w:szCs w:val="24"/>
        </w:rPr>
        <w:t xml:space="preserve">2 berikut ini. </w:t>
      </w:r>
    </w:p>
    <w:p w:rsidR="00210D79" w:rsidRPr="007014DA" w:rsidRDefault="00210D79" w:rsidP="00263F0D">
      <w:pPr>
        <w:spacing w:line="240" w:lineRule="auto"/>
        <w:rPr>
          <w:rFonts w:ascii="Times New Roman" w:hAnsi="Times New Roman" w:cs="Times New Roman"/>
        </w:rPr>
        <w:sectPr w:rsidR="00210D79" w:rsidRPr="007014DA" w:rsidSect="00A36CEC">
          <w:type w:val="continuous"/>
          <w:pgSz w:w="11906" w:h="16838"/>
          <w:pgMar w:top="1440" w:right="1440" w:bottom="1440" w:left="1440" w:header="708" w:footer="708" w:gutter="0"/>
          <w:cols w:space="708"/>
          <w:docGrid w:linePitch="360"/>
        </w:sectPr>
      </w:pPr>
    </w:p>
    <w:p w:rsidR="00D44321" w:rsidRPr="007014DA" w:rsidRDefault="007147E6" w:rsidP="00263F0D">
      <w:pPr>
        <w:spacing w:line="240" w:lineRule="auto"/>
        <w:ind w:left="567"/>
        <w:jc w:val="center"/>
        <w:rPr>
          <w:rFonts w:ascii="Times New Roman" w:hAnsi="Times New Roman" w:cs="Times New Roman"/>
          <w:sz w:val="24"/>
          <w:szCs w:val="24"/>
        </w:rPr>
      </w:pPr>
      <w:r w:rsidRPr="007014DA">
        <w:rPr>
          <w:rFonts w:ascii="Times New Roman" w:hAnsi="Times New Roman" w:cs="Times New Roman"/>
          <w:sz w:val="24"/>
          <w:szCs w:val="24"/>
        </w:rPr>
        <w:t xml:space="preserve">Tabel </w:t>
      </w:r>
      <w:r w:rsidR="00D44321" w:rsidRPr="007014DA">
        <w:rPr>
          <w:rFonts w:ascii="Times New Roman" w:hAnsi="Times New Roman" w:cs="Times New Roman"/>
          <w:sz w:val="24"/>
          <w:szCs w:val="24"/>
        </w:rPr>
        <w:t>2</w:t>
      </w:r>
      <w:r w:rsidRPr="007014DA">
        <w:rPr>
          <w:rFonts w:ascii="Times New Roman" w:hAnsi="Times New Roman" w:cs="Times New Roman"/>
          <w:sz w:val="24"/>
          <w:szCs w:val="24"/>
        </w:rPr>
        <w:t>.</w:t>
      </w:r>
      <w:r w:rsidR="00D44321" w:rsidRPr="007014DA">
        <w:rPr>
          <w:rFonts w:ascii="Times New Roman" w:hAnsi="Times New Roman" w:cs="Times New Roman"/>
          <w:sz w:val="24"/>
          <w:szCs w:val="24"/>
        </w:rPr>
        <w:t xml:space="preserve"> Hasil validasi ahli materi</w:t>
      </w:r>
    </w:p>
    <w:tbl>
      <w:tblPr>
        <w:tblStyle w:val="TableGrid"/>
        <w:tblW w:w="0" w:type="auto"/>
        <w:tblInd w:w="567" w:type="dxa"/>
        <w:tblLook w:val="04A0" w:firstRow="1" w:lastRow="0" w:firstColumn="1" w:lastColumn="0" w:noHBand="0" w:noVBand="1"/>
      </w:tblPr>
      <w:tblGrid>
        <w:gridCol w:w="704"/>
        <w:gridCol w:w="3489"/>
        <w:gridCol w:w="2157"/>
        <w:gridCol w:w="2099"/>
      </w:tblGrid>
      <w:tr w:rsidR="007014DA" w:rsidRPr="007014DA" w:rsidTr="00FF6626">
        <w:tc>
          <w:tcPr>
            <w:tcW w:w="704" w:type="dxa"/>
            <w:tcBorders>
              <w:left w:val="nil"/>
              <w:bottom w:val="single" w:sz="4" w:space="0" w:color="auto"/>
              <w:right w:val="nil"/>
            </w:tcBorders>
          </w:tcPr>
          <w:p w:rsidR="00D44321" w:rsidRPr="007014DA" w:rsidRDefault="00D44321"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No</w:t>
            </w:r>
          </w:p>
        </w:tc>
        <w:tc>
          <w:tcPr>
            <w:tcW w:w="3489" w:type="dxa"/>
            <w:tcBorders>
              <w:left w:val="nil"/>
              <w:bottom w:val="single" w:sz="4" w:space="0" w:color="auto"/>
              <w:right w:val="nil"/>
            </w:tcBorders>
          </w:tcPr>
          <w:p w:rsidR="00D44321" w:rsidRPr="007014DA" w:rsidRDefault="00D44321" w:rsidP="00263F0D">
            <w:pPr>
              <w:jc w:val="center"/>
              <w:rPr>
                <w:rFonts w:ascii="Times New Roman" w:hAnsi="Times New Roman" w:cs="Times New Roman"/>
                <w:b/>
                <w:sz w:val="24"/>
                <w:szCs w:val="24"/>
              </w:rPr>
            </w:pPr>
            <w:r w:rsidRPr="007014DA">
              <w:rPr>
                <w:rFonts w:ascii="Times New Roman" w:hAnsi="Times New Roman" w:cs="Times New Roman"/>
                <w:b/>
                <w:sz w:val="24"/>
                <w:szCs w:val="24"/>
              </w:rPr>
              <w:t>Aspek yang dinilai</w:t>
            </w:r>
          </w:p>
        </w:tc>
        <w:tc>
          <w:tcPr>
            <w:tcW w:w="2157" w:type="dxa"/>
            <w:tcBorders>
              <w:left w:val="nil"/>
              <w:bottom w:val="single" w:sz="4" w:space="0" w:color="auto"/>
              <w:right w:val="nil"/>
            </w:tcBorders>
          </w:tcPr>
          <w:p w:rsidR="00D44321" w:rsidRPr="007014DA" w:rsidRDefault="00D44321" w:rsidP="00263F0D">
            <w:pPr>
              <w:jc w:val="center"/>
              <w:rPr>
                <w:rFonts w:ascii="Times New Roman" w:hAnsi="Times New Roman" w:cs="Times New Roman"/>
                <w:b/>
                <w:sz w:val="24"/>
                <w:szCs w:val="24"/>
              </w:rPr>
            </w:pPr>
            <w:r w:rsidRPr="007014DA">
              <w:rPr>
                <w:rFonts w:ascii="Times New Roman" w:hAnsi="Times New Roman" w:cs="Times New Roman"/>
                <w:b/>
                <w:sz w:val="24"/>
                <w:szCs w:val="24"/>
              </w:rPr>
              <w:t>Jumlah Pernyataan</w:t>
            </w:r>
          </w:p>
        </w:tc>
        <w:tc>
          <w:tcPr>
            <w:tcW w:w="2099" w:type="dxa"/>
            <w:tcBorders>
              <w:left w:val="nil"/>
              <w:bottom w:val="single" w:sz="4" w:space="0" w:color="auto"/>
              <w:right w:val="nil"/>
            </w:tcBorders>
          </w:tcPr>
          <w:p w:rsidR="00D44321" w:rsidRPr="007014DA" w:rsidRDefault="00D44321"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Nilai</w:t>
            </w:r>
          </w:p>
        </w:tc>
      </w:tr>
      <w:tr w:rsidR="007014DA" w:rsidRPr="007014DA" w:rsidTr="00FF6626">
        <w:tc>
          <w:tcPr>
            <w:tcW w:w="704" w:type="dxa"/>
            <w:tcBorders>
              <w:top w:val="single" w:sz="4" w:space="0" w:color="auto"/>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1.</w:t>
            </w:r>
          </w:p>
        </w:tc>
        <w:tc>
          <w:tcPr>
            <w:tcW w:w="3489" w:type="dxa"/>
            <w:tcBorders>
              <w:top w:val="single" w:sz="4" w:space="0" w:color="auto"/>
              <w:left w:val="nil"/>
              <w:bottom w:val="nil"/>
              <w:right w:val="nil"/>
            </w:tcBorders>
          </w:tcPr>
          <w:p w:rsidR="00D44321" w:rsidRPr="007014DA" w:rsidRDefault="00D44321" w:rsidP="00263F0D">
            <w:pPr>
              <w:jc w:val="both"/>
              <w:rPr>
                <w:rFonts w:ascii="Times New Roman" w:hAnsi="Times New Roman" w:cs="Times New Roman"/>
                <w:sz w:val="24"/>
                <w:szCs w:val="24"/>
              </w:rPr>
            </w:pPr>
            <w:r w:rsidRPr="007014DA">
              <w:rPr>
                <w:rFonts w:ascii="Times New Roman" w:hAnsi="Times New Roman" w:cs="Times New Roman"/>
                <w:sz w:val="24"/>
                <w:szCs w:val="24"/>
              </w:rPr>
              <w:t>Kelayakan isi</w:t>
            </w:r>
          </w:p>
        </w:tc>
        <w:tc>
          <w:tcPr>
            <w:tcW w:w="2157" w:type="dxa"/>
            <w:tcBorders>
              <w:top w:val="single" w:sz="4" w:space="0" w:color="auto"/>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20</w:t>
            </w:r>
          </w:p>
        </w:tc>
        <w:tc>
          <w:tcPr>
            <w:tcW w:w="2099" w:type="dxa"/>
            <w:tcBorders>
              <w:top w:val="single" w:sz="4" w:space="0" w:color="auto"/>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72,66</w:t>
            </w:r>
          </w:p>
        </w:tc>
      </w:tr>
      <w:tr w:rsidR="007014DA" w:rsidRPr="007014DA" w:rsidTr="00FF6626">
        <w:tc>
          <w:tcPr>
            <w:tcW w:w="704"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2.</w:t>
            </w:r>
          </w:p>
        </w:tc>
        <w:tc>
          <w:tcPr>
            <w:tcW w:w="3489" w:type="dxa"/>
            <w:tcBorders>
              <w:top w:val="nil"/>
              <w:left w:val="nil"/>
              <w:bottom w:val="nil"/>
              <w:right w:val="nil"/>
            </w:tcBorders>
          </w:tcPr>
          <w:p w:rsidR="00D44321" w:rsidRPr="007014DA" w:rsidRDefault="00D44321" w:rsidP="00263F0D">
            <w:pPr>
              <w:jc w:val="both"/>
              <w:rPr>
                <w:rFonts w:ascii="Times New Roman" w:hAnsi="Times New Roman" w:cs="Times New Roman"/>
                <w:sz w:val="24"/>
                <w:szCs w:val="24"/>
              </w:rPr>
            </w:pPr>
            <w:r w:rsidRPr="007014DA">
              <w:rPr>
                <w:rFonts w:ascii="Times New Roman" w:hAnsi="Times New Roman" w:cs="Times New Roman"/>
                <w:sz w:val="24"/>
                <w:szCs w:val="24"/>
              </w:rPr>
              <w:t>Kelayakan penyajian</w:t>
            </w:r>
          </w:p>
        </w:tc>
        <w:tc>
          <w:tcPr>
            <w:tcW w:w="2157"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13</w:t>
            </w:r>
          </w:p>
        </w:tc>
        <w:tc>
          <w:tcPr>
            <w:tcW w:w="2099"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68,67</w:t>
            </w:r>
          </w:p>
        </w:tc>
      </w:tr>
      <w:tr w:rsidR="007014DA" w:rsidRPr="007014DA" w:rsidTr="00FF6626">
        <w:tc>
          <w:tcPr>
            <w:tcW w:w="704"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3.</w:t>
            </w:r>
          </w:p>
        </w:tc>
        <w:tc>
          <w:tcPr>
            <w:tcW w:w="3489" w:type="dxa"/>
            <w:tcBorders>
              <w:top w:val="nil"/>
              <w:left w:val="nil"/>
              <w:bottom w:val="nil"/>
              <w:right w:val="nil"/>
            </w:tcBorders>
          </w:tcPr>
          <w:p w:rsidR="00D44321" w:rsidRPr="007014DA" w:rsidRDefault="00D44321" w:rsidP="00263F0D">
            <w:pPr>
              <w:jc w:val="both"/>
              <w:rPr>
                <w:rFonts w:ascii="Times New Roman" w:hAnsi="Times New Roman" w:cs="Times New Roman"/>
                <w:sz w:val="24"/>
                <w:szCs w:val="24"/>
              </w:rPr>
            </w:pPr>
            <w:r w:rsidRPr="007014DA">
              <w:rPr>
                <w:rFonts w:ascii="Times New Roman" w:hAnsi="Times New Roman" w:cs="Times New Roman"/>
                <w:sz w:val="24"/>
                <w:szCs w:val="24"/>
              </w:rPr>
              <w:t xml:space="preserve">Bahasa </w:t>
            </w:r>
          </w:p>
        </w:tc>
        <w:tc>
          <w:tcPr>
            <w:tcW w:w="2157"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13</w:t>
            </w:r>
          </w:p>
        </w:tc>
        <w:tc>
          <w:tcPr>
            <w:tcW w:w="2099"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70,14</w:t>
            </w:r>
          </w:p>
        </w:tc>
      </w:tr>
      <w:tr w:rsidR="007014DA" w:rsidRPr="007014DA" w:rsidTr="00FF6626">
        <w:tc>
          <w:tcPr>
            <w:tcW w:w="704"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4.</w:t>
            </w:r>
          </w:p>
        </w:tc>
        <w:tc>
          <w:tcPr>
            <w:tcW w:w="3489" w:type="dxa"/>
            <w:tcBorders>
              <w:top w:val="nil"/>
              <w:left w:val="nil"/>
              <w:bottom w:val="nil"/>
              <w:right w:val="nil"/>
            </w:tcBorders>
          </w:tcPr>
          <w:p w:rsidR="00D44321" w:rsidRPr="007014DA" w:rsidRDefault="00D44321" w:rsidP="00263F0D">
            <w:pPr>
              <w:jc w:val="both"/>
              <w:rPr>
                <w:rFonts w:ascii="Times New Roman" w:hAnsi="Times New Roman" w:cs="Times New Roman"/>
                <w:sz w:val="24"/>
                <w:szCs w:val="24"/>
              </w:rPr>
            </w:pPr>
            <w:r w:rsidRPr="007014DA">
              <w:rPr>
                <w:rFonts w:ascii="Times New Roman" w:hAnsi="Times New Roman" w:cs="Times New Roman"/>
                <w:sz w:val="24"/>
                <w:szCs w:val="24"/>
              </w:rPr>
              <w:t>Penggunaan scratch</w:t>
            </w:r>
          </w:p>
        </w:tc>
        <w:tc>
          <w:tcPr>
            <w:tcW w:w="2157"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4</w:t>
            </w:r>
          </w:p>
        </w:tc>
        <w:tc>
          <w:tcPr>
            <w:tcW w:w="2099" w:type="dxa"/>
            <w:tcBorders>
              <w:top w:val="nil"/>
              <w:left w:val="nil"/>
              <w:bottom w:val="nil"/>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78,12</w:t>
            </w:r>
          </w:p>
        </w:tc>
      </w:tr>
      <w:tr w:rsidR="007014DA" w:rsidRPr="007014DA" w:rsidTr="00FF6626">
        <w:tc>
          <w:tcPr>
            <w:tcW w:w="4193" w:type="dxa"/>
            <w:gridSpan w:val="2"/>
            <w:tcBorders>
              <w:top w:val="nil"/>
              <w:left w:val="nil"/>
              <w:bottom w:val="single" w:sz="4" w:space="0" w:color="auto"/>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Rata – rata penilaian</w:t>
            </w:r>
          </w:p>
        </w:tc>
        <w:tc>
          <w:tcPr>
            <w:tcW w:w="2157" w:type="dxa"/>
            <w:tcBorders>
              <w:top w:val="nil"/>
              <w:left w:val="nil"/>
              <w:bottom w:val="single" w:sz="4" w:space="0" w:color="auto"/>
              <w:right w:val="nil"/>
            </w:tcBorders>
          </w:tcPr>
          <w:p w:rsidR="00D44321" w:rsidRPr="007014DA" w:rsidRDefault="00D44321" w:rsidP="00263F0D">
            <w:pPr>
              <w:jc w:val="center"/>
              <w:rPr>
                <w:rFonts w:ascii="Times New Roman" w:hAnsi="Times New Roman" w:cs="Times New Roman"/>
                <w:sz w:val="24"/>
                <w:szCs w:val="24"/>
              </w:rPr>
            </w:pPr>
          </w:p>
        </w:tc>
        <w:tc>
          <w:tcPr>
            <w:tcW w:w="2099" w:type="dxa"/>
            <w:tcBorders>
              <w:top w:val="nil"/>
              <w:left w:val="nil"/>
              <w:bottom w:val="single" w:sz="4" w:space="0" w:color="auto"/>
              <w:right w:val="nil"/>
            </w:tcBorders>
          </w:tcPr>
          <w:p w:rsidR="00D44321" w:rsidRPr="007014DA" w:rsidRDefault="00D44321" w:rsidP="00263F0D">
            <w:pPr>
              <w:jc w:val="center"/>
              <w:rPr>
                <w:rFonts w:ascii="Times New Roman" w:hAnsi="Times New Roman" w:cs="Times New Roman"/>
                <w:sz w:val="24"/>
                <w:szCs w:val="24"/>
              </w:rPr>
            </w:pPr>
            <w:r w:rsidRPr="007014DA">
              <w:rPr>
                <w:rFonts w:ascii="Times New Roman" w:hAnsi="Times New Roman" w:cs="Times New Roman"/>
                <w:sz w:val="24"/>
                <w:szCs w:val="24"/>
              </w:rPr>
              <w:t>72,39</w:t>
            </w:r>
          </w:p>
        </w:tc>
      </w:tr>
    </w:tbl>
    <w:p w:rsidR="007A7BD4" w:rsidRPr="007014DA" w:rsidRDefault="00D44321" w:rsidP="00263F0D">
      <w:pPr>
        <w:tabs>
          <w:tab w:val="left" w:pos="2693"/>
        </w:tabs>
        <w:spacing w:line="240" w:lineRule="auto"/>
        <w:rPr>
          <w:rFonts w:ascii="Times New Roman" w:hAnsi="Times New Roman" w:cs="Times New Roman"/>
        </w:rPr>
      </w:pPr>
      <w:r w:rsidRPr="007014DA">
        <w:rPr>
          <w:rFonts w:ascii="Times New Roman" w:hAnsi="Times New Roman" w:cs="Times New Roman"/>
        </w:rPr>
        <w:tab/>
      </w:r>
    </w:p>
    <w:p w:rsidR="00D44321" w:rsidRPr="007014DA" w:rsidRDefault="00D44321" w:rsidP="00263F0D">
      <w:pPr>
        <w:tabs>
          <w:tab w:val="left" w:pos="2693"/>
        </w:tabs>
        <w:spacing w:line="240" w:lineRule="auto"/>
        <w:ind w:firstLine="720"/>
        <w:rPr>
          <w:rFonts w:ascii="Times New Roman" w:hAnsi="Times New Roman" w:cs="Times New Roman"/>
        </w:rPr>
        <w:sectPr w:rsidR="00D44321" w:rsidRPr="007014DA" w:rsidSect="00A36CEC">
          <w:type w:val="continuous"/>
          <w:pgSz w:w="11906" w:h="16838"/>
          <w:pgMar w:top="1440" w:right="1440" w:bottom="1440" w:left="1440" w:header="708" w:footer="708" w:gutter="0"/>
          <w:cols w:space="708"/>
          <w:docGrid w:linePitch="360"/>
        </w:sectPr>
      </w:pPr>
    </w:p>
    <w:p w:rsidR="005D42E7" w:rsidRPr="007014DA" w:rsidRDefault="00D44321" w:rsidP="00263F0D">
      <w:pPr>
        <w:spacing w:line="240" w:lineRule="auto"/>
        <w:ind w:firstLine="567"/>
        <w:jc w:val="both"/>
        <w:rPr>
          <w:rFonts w:ascii="Times New Roman" w:hAnsi="Times New Roman" w:cs="Times New Roman"/>
          <w:sz w:val="24"/>
          <w:szCs w:val="24"/>
        </w:rPr>
        <w:sectPr w:rsidR="005D42E7" w:rsidRPr="007014DA" w:rsidSect="00A36CEC">
          <w:type w:val="continuous"/>
          <w:pgSz w:w="11906" w:h="16838"/>
          <w:pgMar w:top="1440" w:right="1440" w:bottom="1440" w:left="1440" w:header="708" w:footer="708" w:gutter="0"/>
          <w:cols w:space="708"/>
          <w:docGrid w:linePitch="360"/>
        </w:sectPr>
      </w:pPr>
      <w:r w:rsidRPr="007014DA">
        <w:rPr>
          <w:rFonts w:ascii="Times New Roman" w:hAnsi="Times New Roman" w:cs="Times New Roman"/>
          <w:sz w:val="24"/>
          <w:szCs w:val="24"/>
        </w:rPr>
        <w:t>Dari hasil penilaian validator ahli materi</w:t>
      </w:r>
      <w:r w:rsidR="00994DCD" w:rsidRPr="007014DA">
        <w:rPr>
          <w:rFonts w:ascii="Times New Roman" w:hAnsi="Times New Roman" w:cs="Times New Roman"/>
          <w:sz w:val="24"/>
          <w:szCs w:val="24"/>
        </w:rPr>
        <w:t xml:space="preserve"> pada tabel 2</w:t>
      </w:r>
      <w:r w:rsidRPr="007014DA">
        <w:rPr>
          <w:rFonts w:ascii="Times New Roman" w:hAnsi="Times New Roman" w:cs="Times New Roman"/>
          <w:sz w:val="24"/>
          <w:szCs w:val="24"/>
        </w:rPr>
        <w:t>, nilai yang diperoleh untuk keseluruhan aspek adalah 72,39 yang termasuk dalam kriteria baik. Hal ini berarti produk bahan ajar e-learning berbantuan scratch valid sehingga layak untuk tahapan penelitian selanjutnya</w:t>
      </w:r>
      <w:r w:rsidR="00140763" w:rsidRPr="007014DA">
        <w:rPr>
          <w:rFonts w:ascii="Times New Roman" w:hAnsi="Times New Roman" w:cs="Times New Roman"/>
          <w:sz w:val="24"/>
          <w:szCs w:val="24"/>
        </w:rPr>
        <w:t xml:space="preserve">. </w:t>
      </w:r>
      <w:r w:rsidR="005D05ED" w:rsidRPr="007014DA">
        <w:rPr>
          <w:rFonts w:ascii="Times New Roman" w:hAnsi="Times New Roman" w:cs="Times New Roman"/>
          <w:sz w:val="24"/>
          <w:szCs w:val="24"/>
        </w:rPr>
        <w:t xml:space="preserve">Selanjutnya </w:t>
      </w:r>
      <w:r w:rsidR="00140763" w:rsidRPr="007014DA">
        <w:rPr>
          <w:rFonts w:ascii="Times New Roman" w:hAnsi="Times New Roman" w:cs="Times New Roman"/>
          <w:sz w:val="24"/>
          <w:szCs w:val="24"/>
        </w:rPr>
        <w:t xml:space="preserve">Uji kelayakan dilakukan oleh 3 guru dalam bidang fisika. Uji kelayakan dilakukan untuk mendapatkan masukan dari guru mengenai bahan ajar yang layak digunakan untuk siswa. Penilaian kelayakan dengan melihat kriteria kelayakan bahan ajar menurut Badan Standar Nasional Pendidikan (2006) yang telah dikembangkan oleh peneliti. Hasil dari uji kelayakan disajikan </w:t>
      </w:r>
      <w:r w:rsidR="00994DCD" w:rsidRPr="007014DA">
        <w:rPr>
          <w:rFonts w:ascii="Times New Roman" w:hAnsi="Times New Roman" w:cs="Times New Roman"/>
          <w:sz w:val="24"/>
          <w:szCs w:val="24"/>
        </w:rPr>
        <w:t>di tabel 3</w:t>
      </w:r>
      <w:r w:rsidR="00140763" w:rsidRPr="007014DA">
        <w:rPr>
          <w:rFonts w:ascii="Times New Roman" w:hAnsi="Times New Roman" w:cs="Times New Roman"/>
          <w:sz w:val="24"/>
          <w:szCs w:val="24"/>
        </w:rPr>
        <w:t xml:space="preserve"> sebagai berikut ini.</w:t>
      </w:r>
    </w:p>
    <w:p w:rsidR="005D42E7" w:rsidRPr="007014DA" w:rsidRDefault="00994DCD" w:rsidP="00263F0D">
      <w:pPr>
        <w:spacing w:line="240" w:lineRule="auto"/>
        <w:ind w:left="567"/>
        <w:jc w:val="center"/>
        <w:rPr>
          <w:rFonts w:ascii="Times New Roman" w:hAnsi="Times New Roman"/>
          <w:sz w:val="24"/>
          <w:szCs w:val="24"/>
        </w:rPr>
      </w:pPr>
      <w:r w:rsidRPr="007014DA">
        <w:rPr>
          <w:rFonts w:ascii="Times New Roman" w:hAnsi="Times New Roman"/>
          <w:sz w:val="24"/>
          <w:szCs w:val="24"/>
        </w:rPr>
        <w:t>Tabel 3.</w:t>
      </w:r>
      <w:r w:rsidR="005D42E7" w:rsidRPr="007014DA">
        <w:rPr>
          <w:rFonts w:ascii="Times New Roman" w:hAnsi="Times New Roman"/>
          <w:sz w:val="24"/>
          <w:szCs w:val="24"/>
        </w:rPr>
        <w:t xml:space="preserve"> Hasil uji kelayakan produk</w:t>
      </w:r>
    </w:p>
    <w:tbl>
      <w:tblPr>
        <w:tblStyle w:val="TableGrid"/>
        <w:tblW w:w="0" w:type="auto"/>
        <w:tblInd w:w="567" w:type="dxa"/>
        <w:tblLook w:val="04A0" w:firstRow="1" w:lastRow="0" w:firstColumn="1" w:lastColumn="0" w:noHBand="0" w:noVBand="1"/>
      </w:tblPr>
      <w:tblGrid>
        <w:gridCol w:w="704"/>
        <w:gridCol w:w="3489"/>
        <w:gridCol w:w="2157"/>
        <w:gridCol w:w="2099"/>
      </w:tblGrid>
      <w:tr w:rsidR="007014DA" w:rsidRPr="007014DA" w:rsidTr="00FF6626">
        <w:tc>
          <w:tcPr>
            <w:tcW w:w="704" w:type="dxa"/>
            <w:tcBorders>
              <w:left w:val="nil"/>
              <w:bottom w:val="single" w:sz="4" w:space="0" w:color="auto"/>
              <w:right w:val="nil"/>
            </w:tcBorders>
          </w:tcPr>
          <w:p w:rsidR="005D42E7" w:rsidRPr="007014DA" w:rsidRDefault="005D42E7"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No</w:t>
            </w:r>
          </w:p>
        </w:tc>
        <w:tc>
          <w:tcPr>
            <w:tcW w:w="3489" w:type="dxa"/>
            <w:tcBorders>
              <w:left w:val="nil"/>
              <w:bottom w:val="single" w:sz="4" w:space="0" w:color="auto"/>
              <w:right w:val="nil"/>
            </w:tcBorders>
          </w:tcPr>
          <w:p w:rsidR="005D42E7" w:rsidRPr="007014DA" w:rsidRDefault="005D42E7" w:rsidP="00263F0D">
            <w:pPr>
              <w:jc w:val="center"/>
              <w:rPr>
                <w:rFonts w:ascii="Times New Roman" w:hAnsi="Times New Roman" w:cs="Times New Roman"/>
                <w:b/>
                <w:sz w:val="24"/>
                <w:szCs w:val="24"/>
              </w:rPr>
            </w:pPr>
            <w:r w:rsidRPr="007014DA">
              <w:rPr>
                <w:rFonts w:ascii="Times New Roman" w:hAnsi="Times New Roman" w:cs="Times New Roman"/>
                <w:b/>
                <w:sz w:val="24"/>
                <w:szCs w:val="24"/>
              </w:rPr>
              <w:t>Aspek yang dinilai</w:t>
            </w:r>
          </w:p>
        </w:tc>
        <w:tc>
          <w:tcPr>
            <w:tcW w:w="2157" w:type="dxa"/>
            <w:tcBorders>
              <w:left w:val="nil"/>
              <w:bottom w:val="single" w:sz="4" w:space="0" w:color="auto"/>
              <w:right w:val="nil"/>
            </w:tcBorders>
          </w:tcPr>
          <w:p w:rsidR="005D42E7" w:rsidRPr="007014DA" w:rsidRDefault="005D42E7" w:rsidP="00263F0D">
            <w:pPr>
              <w:jc w:val="center"/>
              <w:rPr>
                <w:rFonts w:ascii="Times New Roman" w:hAnsi="Times New Roman" w:cs="Times New Roman"/>
                <w:b/>
                <w:sz w:val="24"/>
                <w:szCs w:val="24"/>
              </w:rPr>
            </w:pPr>
            <w:r w:rsidRPr="007014DA">
              <w:rPr>
                <w:rFonts w:ascii="Times New Roman" w:hAnsi="Times New Roman" w:cs="Times New Roman"/>
                <w:b/>
                <w:sz w:val="24"/>
                <w:szCs w:val="24"/>
              </w:rPr>
              <w:t>Jumlah Pernyataan</w:t>
            </w:r>
          </w:p>
        </w:tc>
        <w:tc>
          <w:tcPr>
            <w:tcW w:w="2099" w:type="dxa"/>
            <w:tcBorders>
              <w:left w:val="nil"/>
              <w:bottom w:val="single" w:sz="4" w:space="0" w:color="auto"/>
              <w:right w:val="nil"/>
            </w:tcBorders>
          </w:tcPr>
          <w:p w:rsidR="005D42E7" w:rsidRPr="007014DA" w:rsidRDefault="005D42E7"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Nilai</w:t>
            </w:r>
          </w:p>
        </w:tc>
      </w:tr>
      <w:tr w:rsidR="007014DA" w:rsidRPr="007014DA" w:rsidTr="00FF6626">
        <w:tc>
          <w:tcPr>
            <w:tcW w:w="704" w:type="dxa"/>
            <w:tcBorders>
              <w:top w:val="single" w:sz="4" w:space="0" w:color="auto"/>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1.</w:t>
            </w:r>
          </w:p>
        </w:tc>
        <w:tc>
          <w:tcPr>
            <w:tcW w:w="3489" w:type="dxa"/>
            <w:tcBorders>
              <w:top w:val="single" w:sz="4" w:space="0" w:color="auto"/>
              <w:left w:val="nil"/>
              <w:bottom w:val="nil"/>
              <w:right w:val="nil"/>
            </w:tcBorders>
          </w:tcPr>
          <w:p w:rsidR="005D42E7" w:rsidRPr="007014DA" w:rsidRDefault="005D42E7" w:rsidP="00263F0D">
            <w:pPr>
              <w:jc w:val="both"/>
              <w:rPr>
                <w:rFonts w:ascii="Times New Roman" w:hAnsi="Times New Roman" w:cs="Times New Roman"/>
                <w:sz w:val="24"/>
                <w:szCs w:val="24"/>
              </w:rPr>
            </w:pPr>
            <w:r w:rsidRPr="007014DA">
              <w:rPr>
                <w:rFonts w:ascii="Times New Roman" w:hAnsi="Times New Roman" w:cs="Times New Roman"/>
                <w:sz w:val="24"/>
                <w:szCs w:val="24"/>
              </w:rPr>
              <w:t>Kelayakan isi</w:t>
            </w:r>
          </w:p>
        </w:tc>
        <w:tc>
          <w:tcPr>
            <w:tcW w:w="2157" w:type="dxa"/>
            <w:tcBorders>
              <w:top w:val="single" w:sz="4" w:space="0" w:color="auto"/>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20</w:t>
            </w:r>
          </w:p>
        </w:tc>
        <w:tc>
          <w:tcPr>
            <w:tcW w:w="2099" w:type="dxa"/>
            <w:tcBorders>
              <w:top w:val="single" w:sz="4" w:space="0" w:color="auto"/>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76,9</w:t>
            </w:r>
          </w:p>
        </w:tc>
      </w:tr>
      <w:tr w:rsidR="007014DA" w:rsidRPr="007014DA" w:rsidTr="00FF6626">
        <w:tc>
          <w:tcPr>
            <w:tcW w:w="704"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2.</w:t>
            </w:r>
          </w:p>
        </w:tc>
        <w:tc>
          <w:tcPr>
            <w:tcW w:w="3489" w:type="dxa"/>
            <w:tcBorders>
              <w:top w:val="nil"/>
              <w:left w:val="nil"/>
              <w:bottom w:val="nil"/>
              <w:right w:val="nil"/>
            </w:tcBorders>
          </w:tcPr>
          <w:p w:rsidR="005D42E7" w:rsidRPr="007014DA" w:rsidRDefault="005D42E7" w:rsidP="00263F0D">
            <w:pPr>
              <w:jc w:val="both"/>
              <w:rPr>
                <w:rFonts w:ascii="Times New Roman" w:hAnsi="Times New Roman" w:cs="Times New Roman"/>
                <w:sz w:val="24"/>
                <w:szCs w:val="24"/>
              </w:rPr>
            </w:pPr>
            <w:r w:rsidRPr="007014DA">
              <w:rPr>
                <w:rFonts w:ascii="Times New Roman" w:hAnsi="Times New Roman" w:cs="Times New Roman"/>
                <w:sz w:val="24"/>
                <w:szCs w:val="24"/>
              </w:rPr>
              <w:t>Kelayakan penyajian</w:t>
            </w:r>
          </w:p>
        </w:tc>
        <w:tc>
          <w:tcPr>
            <w:tcW w:w="2157"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13</w:t>
            </w:r>
          </w:p>
        </w:tc>
        <w:tc>
          <w:tcPr>
            <w:tcW w:w="2099"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83,77</w:t>
            </w:r>
          </w:p>
        </w:tc>
      </w:tr>
      <w:tr w:rsidR="007014DA" w:rsidRPr="007014DA" w:rsidTr="00FF6626">
        <w:tc>
          <w:tcPr>
            <w:tcW w:w="704"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3.</w:t>
            </w:r>
          </w:p>
        </w:tc>
        <w:tc>
          <w:tcPr>
            <w:tcW w:w="3489" w:type="dxa"/>
            <w:tcBorders>
              <w:top w:val="nil"/>
              <w:left w:val="nil"/>
              <w:bottom w:val="nil"/>
              <w:right w:val="nil"/>
            </w:tcBorders>
          </w:tcPr>
          <w:p w:rsidR="005D42E7" w:rsidRPr="007014DA" w:rsidRDefault="005D42E7" w:rsidP="00263F0D">
            <w:pPr>
              <w:jc w:val="both"/>
              <w:rPr>
                <w:rFonts w:ascii="Times New Roman" w:hAnsi="Times New Roman" w:cs="Times New Roman"/>
                <w:sz w:val="24"/>
                <w:szCs w:val="24"/>
              </w:rPr>
            </w:pPr>
            <w:r w:rsidRPr="007014DA">
              <w:rPr>
                <w:rFonts w:ascii="Times New Roman" w:hAnsi="Times New Roman" w:cs="Times New Roman"/>
                <w:sz w:val="24"/>
                <w:szCs w:val="24"/>
              </w:rPr>
              <w:t xml:space="preserve">Kelayakan Bahasa </w:t>
            </w:r>
          </w:p>
        </w:tc>
        <w:tc>
          <w:tcPr>
            <w:tcW w:w="2157"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13</w:t>
            </w:r>
          </w:p>
        </w:tc>
        <w:tc>
          <w:tcPr>
            <w:tcW w:w="2099"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76,62</w:t>
            </w:r>
          </w:p>
        </w:tc>
      </w:tr>
      <w:tr w:rsidR="007014DA" w:rsidRPr="007014DA" w:rsidTr="00FF6626">
        <w:tc>
          <w:tcPr>
            <w:tcW w:w="704"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4.</w:t>
            </w:r>
          </w:p>
        </w:tc>
        <w:tc>
          <w:tcPr>
            <w:tcW w:w="3489" w:type="dxa"/>
            <w:tcBorders>
              <w:top w:val="nil"/>
              <w:left w:val="nil"/>
              <w:bottom w:val="nil"/>
              <w:right w:val="nil"/>
            </w:tcBorders>
          </w:tcPr>
          <w:p w:rsidR="005D42E7" w:rsidRPr="007014DA" w:rsidRDefault="005D42E7" w:rsidP="00263F0D">
            <w:pPr>
              <w:jc w:val="both"/>
              <w:rPr>
                <w:rFonts w:ascii="Times New Roman" w:hAnsi="Times New Roman" w:cs="Times New Roman"/>
                <w:sz w:val="24"/>
                <w:szCs w:val="24"/>
              </w:rPr>
            </w:pPr>
            <w:r w:rsidRPr="007014DA">
              <w:rPr>
                <w:rFonts w:ascii="Times New Roman" w:hAnsi="Times New Roman" w:cs="Times New Roman"/>
                <w:sz w:val="24"/>
                <w:szCs w:val="24"/>
              </w:rPr>
              <w:t>Kelayakan Kegrafikan</w:t>
            </w:r>
          </w:p>
        </w:tc>
        <w:tc>
          <w:tcPr>
            <w:tcW w:w="2157"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19</w:t>
            </w:r>
          </w:p>
        </w:tc>
        <w:tc>
          <w:tcPr>
            <w:tcW w:w="2099" w:type="dxa"/>
            <w:tcBorders>
              <w:top w:val="nil"/>
              <w:left w:val="nil"/>
              <w:bottom w:val="nil"/>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84,92</w:t>
            </w:r>
          </w:p>
        </w:tc>
      </w:tr>
      <w:tr w:rsidR="007014DA" w:rsidRPr="007014DA" w:rsidTr="00FF6626">
        <w:tc>
          <w:tcPr>
            <w:tcW w:w="4193" w:type="dxa"/>
            <w:gridSpan w:val="2"/>
            <w:tcBorders>
              <w:top w:val="nil"/>
              <w:left w:val="nil"/>
              <w:bottom w:val="single" w:sz="4" w:space="0" w:color="auto"/>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Rata – rata penilaian</w:t>
            </w:r>
          </w:p>
        </w:tc>
        <w:tc>
          <w:tcPr>
            <w:tcW w:w="2157" w:type="dxa"/>
            <w:tcBorders>
              <w:top w:val="nil"/>
              <w:left w:val="nil"/>
              <w:bottom w:val="single" w:sz="4" w:space="0" w:color="auto"/>
              <w:right w:val="nil"/>
            </w:tcBorders>
          </w:tcPr>
          <w:p w:rsidR="005D42E7" w:rsidRPr="007014DA" w:rsidRDefault="005D42E7" w:rsidP="00263F0D">
            <w:pPr>
              <w:jc w:val="center"/>
              <w:rPr>
                <w:rFonts w:ascii="Times New Roman" w:hAnsi="Times New Roman" w:cs="Times New Roman"/>
                <w:sz w:val="24"/>
                <w:szCs w:val="24"/>
              </w:rPr>
            </w:pPr>
          </w:p>
        </w:tc>
        <w:tc>
          <w:tcPr>
            <w:tcW w:w="2099" w:type="dxa"/>
            <w:tcBorders>
              <w:top w:val="nil"/>
              <w:left w:val="nil"/>
              <w:bottom w:val="single" w:sz="4" w:space="0" w:color="auto"/>
              <w:right w:val="nil"/>
            </w:tcBorders>
          </w:tcPr>
          <w:p w:rsidR="005D42E7" w:rsidRPr="007014DA" w:rsidRDefault="005D42E7" w:rsidP="00263F0D">
            <w:pPr>
              <w:jc w:val="center"/>
              <w:rPr>
                <w:rFonts w:ascii="Times New Roman" w:hAnsi="Times New Roman" w:cs="Times New Roman"/>
                <w:sz w:val="24"/>
                <w:szCs w:val="24"/>
              </w:rPr>
            </w:pPr>
            <w:r w:rsidRPr="007014DA">
              <w:rPr>
                <w:rFonts w:ascii="Times New Roman" w:hAnsi="Times New Roman" w:cs="Times New Roman"/>
                <w:sz w:val="24"/>
                <w:szCs w:val="24"/>
              </w:rPr>
              <w:t>80,55</w:t>
            </w:r>
          </w:p>
        </w:tc>
      </w:tr>
    </w:tbl>
    <w:p w:rsidR="005D42E7" w:rsidRPr="007014DA" w:rsidRDefault="005D42E7" w:rsidP="00263F0D">
      <w:pPr>
        <w:tabs>
          <w:tab w:val="left" w:pos="2693"/>
        </w:tabs>
        <w:spacing w:line="240" w:lineRule="auto"/>
        <w:jc w:val="both"/>
        <w:rPr>
          <w:rFonts w:ascii="Times New Roman" w:hAnsi="Times New Roman" w:cs="Times New Roman"/>
        </w:rPr>
        <w:sectPr w:rsidR="005D42E7" w:rsidRPr="007014DA" w:rsidSect="00A36CEC">
          <w:type w:val="continuous"/>
          <w:pgSz w:w="11906" w:h="16838"/>
          <w:pgMar w:top="1440" w:right="1440" w:bottom="1440" w:left="1440" w:header="708" w:footer="708" w:gutter="0"/>
          <w:cols w:space="708"/>
          <w:docGrid w:linePitch="360"/>
        </w:sectPr>
      </w:pPr>
    </w:p>
    <w:p w:rsidR="00C15123" w:rsidRPr="00700804" w:rsidRDefault="00C15123" w:rsidP="00263F0D">
      <w:pPr>
        <w:spacing w:after="0" w:line="240" w:lineRule="auto"/>
        <w:ind w:firstLine="436"/>
        <w:jc w:val="both"/>
        <w:rPr>
          <w:rFonts w:ascii="Times New Roman" w:hAnsi="Times New Roman" w:cs="Times New Roman"/>
          <w:color w:val="00B0F0"/>
          <w:sz w:val="24"/>
          <w:szCs w:val="24"/>
        </w:rPr>
      </w:pPr>
      <w:r w:rsidRPr="007014DA">
        <w:rPr>
          <w:rFonts w:ascii="Times New Roman" w:hAnsi="Times New Roman" w:cs="Times New Roman"/>
          <w:sz w:val="24"/>
          <w:szCs w:val="24"/>
        </w:rPr>
        <w:t>Penilaian pada aspek kelayakan isi bahan ajar terdiri atas empat indikator aspek yaitu kesesuaian materi dengan SK dan KD, keakuratan materi, pendukung materi pembelajaran, dan kemutakhiran materi.  Seba</w:t>
      </w:r>
      <w:r w:rsidR="00994DCD" w:rsidRPr="007014DA">
        <w:rPr>
          <w:rFonts w:ascii="Times New Roman" w:hAnsi="Times New Roman" w:cs="Times New Roman"/>
          <w:sz w:val="24"/>
          <w:szCs w:val="24"/>
        </w:rPr>
        <w:t>gaimana disajikan pada tabel 3,</w:t>
      </w:r>
      <w:r w:rsidRPr="007014DA">
        <w:rPr>
          <w:rFonts w:ascii="Times New Roman" w:hAnsi="Times New Roman" w:cs="Times New Roman"/>
          <w:sz w:val="24"/>
          <w:szCs w:val="24"/>
        </w:rPr>
        <w:t xml:space="preserve"> bahan ajar e-learning memuat isi materi mendapatkan nilai 76,9 dengan kriteria yang  layak. Hal ini akan sangat membantu peserta didik dalam menguasai konsep dan materi sesuai dengan kompetensi ya</w:t>
      </w:r>
      <w:r w:rsidR="00EB0E1E">
        <w:rPr>
          <w:rFonts w:ascii="Times New Roman" w:hAnsi="Times New Roman" w:cs="Times New Roman"/>
          <w:sz w:val="24"/>
          <w:szCs w:val="24"/>
        </w:rPr>
        <w:t xml:space="preserve">ng harus dimiliki peserta didik </w:t>
      </w:r>
      <w:r w:rsidR="00EB0E1E">
        <w:rPr>
          <w:rFonts w:ascii="Times New Roman" w:hAnsi="Times New Roman" w:cs="Times New Roman"/>
          <w:sz w:val="24"/>
          <w:szCs w:val="24"/>
        </w:rPr>
        <w:fldChar w:fldCharType="begin" w:fldLock="1"/>
      </w:r>
      <w:r w:rsidR="008054D4">
        <w:rPr>
          <w:rFonts w:ascii="Times New Roman" w:hAnsi="Times New Roman" w:cs="Times New Roman"/>
          <w:sz w:val="24"/>
          <w:szCs w:val="24"/>
        </w:rPr>
        <w:instrText>ADDIN CSL_CITATION {"citationItems":[{"id":"ITEM-1","itemData":{"ISSN":"2302-9528","abstract":"Penelitian ini bertujuan untuk mendeskripsikan hasul telaah, hasil belajar dan respon siswa terhadap LKS. Jenis penelitian ini adalah pengembangan, yang dikembangan dengan model pengembangan instruksional oleh Fenrich. Instrumen penelitian terdiri atas lembar telaah, lembar tes dan angket respon siswa. Hasil penelitian menunjukkan bahwa ketiga LKS yang dikembangkan memperoleh kategori sangat baik pada setiap aspek yang dikembangkan. Ketuntasan belajar siswa sebesar 87,5%, hal ini mengindikasikan bahwa keterampilan berpikir kritis siswa baik. Respon positif siswa terhadap LKS adalah baik dengan persentase 93,13%. Kata","author":[{"dropping-particle":"","family":"Nurichah","given":"Eka Faizatin","non-dropping-particle":"","parse-names":false,"suffix":""},{"dropping-particle":"","family":"Susantini","given":"Endang","non-dropping-particle":"","parse-names":false,"suffix":""},{"dropping-particle":"","family":"Wisanti","given":"","non-dropping-particle":"","parse-names":false,"suffix":""}],"container-title":"BioEdu","id":"ITEM-1","issue":"2","issued":{"date-parts":[["2012"]]},"page":"45-49","title":"Pengembangan Lembar Kegiatan Siswa Berbasis Keterampilan Berpikir Kritis pada Materi Keanekaragaman Hayati","type":"article-journal","volume":"1"},"uris":["http://www.mendeley.com/documents/?uuid=1464f071-9ff2-472d-b800-9e89e9b037e4"]}],"mendeley":{"formattedCitation":"(Nurichah et al., 2012)","plainTextFormattedCitation":"(Nurichah et al., 2012)","previouslyFormattedCitation":"(Nurichah et al., 2012)"},"properties":{"noteIndex":0},"schema":"https://github.com/citation-style-language/schema/raw/master/csl-citation.json"}</w:instrText>
      </w:r>
      <w:r w:rsidR="00EB0E1E">
        <w:rPr>
          <w:rFonts w:ascii="Times New Roman" w:hAnsi="Times New Roman" w:cs="Times New Roman"/>
          <w:sz w:val="24"/>
          <w:szCs w:val="24"/>
        </w:rPr>
        <w:fldChar w:fldCharType="separate"/>
      </w:r>
      <w:r w:rsidR="00EB0E1E" w:rsidRPr="00EB0E1E">
        <w:rPr>
          <w:rFonts w:ascii="Times New Roman" w:hAnsi="Times New Roman" w:cs="Times New Roman"/>
          <w:noProof/>
          <w:sz w:val="24"/>
          <w:szCs w:val="24"/>
        </w:rPr>
        <w:t>(Nurichah et al., 2012)</w:t>
      </w:r>
      <w:r w:rsidR="00EB0E1E">
        <w:rPr>
          <w:rFonts w:ascii="Times New Roman" w:hAnsi="Times New Roman" w:cs="Times New Roman"/>
          <w:sz w:val="24"/>
          <w:szCs w:val="24"/>
        </w:rPr>
        <w:fldChar w:fldCharType="end"/>
      </w:r>
      <w:r w:rsidR="00EB0E1E">
        <w:rPr>
          <w:rFonts w:ascii="Times New Roman" w:hAnsi="Times New Roman" w:cs="Times New Roman"/>
          <w:sz w:val="24"/>
          <w:szCs w:val="24"/>
        </w:rPr>
        <w:t xml:space="preserve">. </w:t>
      </w:r>
      <w:r w:rsidRPr="007014DA">
        <w:rPr>
          <w:rFonts w:ascii="Times New Roman" w:hAnsi="Times New Roman" w:cs="Times New Roman"/>
          <w:sz w:val="24"/>
          <w:szCs w:val="24"/>
        </w:rPr>
        <w:t>Dengan demikian, materi yang disajikan dalam bahan ajar telah mendukung tercapainya standar kompetensi (SK) dan kompetensi dasar (KD) pada pokok bahasan gelombang serta telah sesuai dengan tingkat pendid</w:t>
      </w:r>
      <w:r w:rsidR="007C4198">
        <w:rPr>
          <w:rFonts w:ascii="Times New Roman" w:hAnsi="Times New Roman" w:cs="Times New Roman"/>
          <w:sz w:val="24"/>
          <w:szCs w:val="24"/>
        </w:rPr>
        <w:t>ikan peserta didik yaitu SMA/MA.</w:t>
      </w:r>
    </w:p>
    <w:p w:rsidR="00C15123" w:rsidRPr="007014DA" w:rsidRDefault="00C15123" w:rsidP="00263F0D">
      <w:pPr>
        <w:spacing w:after="0" w:line="240" w:lineRule="auto"/>
        <w:ind w:firstLine="436"/>
        <w:jc w:val="both"/>
        <w:rPr>
          <w:rFonts w:ascii="Times New Roman" w:hAnsi="Times New Roman" w:cs="Times New Roman"/>
          <w:sz w:val="24"/>
          <w:szCs w:val="24"/>
        </w:rPr>
      </w:pPr>
      <w:r w:rsidRPr="007014DA">
        <w:rPr>
          <w:rFonts w:ascii="Times New Roman" w:hAnsi="Times New Roman" w:cs="Times New Roman"/>
          <w:sz w:val="24"/>
          <w:szCs w:val="24"/>
        </w:rPr>
        <w:lastRenderedPageBreak/>
        <w:t>Penilaian pada aspek kelayakan penyajian bahan ajar terdiri atas empat indikator aspek yaitu teknik penyajian, pendukung penyajian, penyajian pembelajaran, dan kelengkapan penyajian. Sebagaimana disajikan pada tab</w:t>
      </w:r>
      <w:r w:rsidR="00994DCD" w:rsidRPr="007014DA">
        <w:rPr>
          <w:rFonts w:ascii="Times New Roman" w:hAnsi="Times New Roman" w:cs="Times New Roman"/>
          <w:sz w:val="24"/>
          <w:szCs w:val="24"/>
        </w:rPr>
        <w:t>el 3,</w:t>
      </w:r>
      <w:r w:rsidRPr="007014DA">
        <w:rPr>
          <w:rFonts w:ascii="Times New Roman" w:hAnsi="Times New Roman" w:cs="Times New Roman"/>
          <w:sz w:val="24"/>
          <w:szCs w:val="24"/>
        </w:rPr>
        <w:t xml:space="preserve"> bahan ajar e-learning disusun dalam penyajian mendapatkan nilai 83,77 dengan kriteria yang layak.  Hal ini dikarenakan bahan ajar e-learning disajikan dengan organisasi penyajian secara runtut dan konsisten dalam 3 bagian utama yaitu bagian awal, bagian isi, dan bagian akhir sesuai dengan ketentuan Depdiknas (2008). Bahan ajar ini juga disusun dalam sistematika yang konsisten sehingga dapat meningkatkan k</w:t>
      </w:r>
      <w:r w:rsidR="00764E08">
        <w:rPr>
          <w:rFonts w:ascii="Times New Roman" w:hAnsi="Times New Roman" w:cs="Times New Roman"/>
          <w:sz w:val="24"/>
          <w:szCs w:val="24"/>
        </w:rPr>
        <w:t>emampuan berpikir peserta didik.</w:t>
      </w:r>
    </w:p>
    <w:p w:rsidR="00C15123" w:rsidRPr="007014DA" w:rsidRDefault="00C15123" w:rsidP="00263F0D">
      <w:pPr>
        <w:spacing w:after="0" w:line="240" w:lineRule="auto"/>
        <w:ind w:firstLine="436"/>
        <w:jc w:val="both"/>
        <w:rPr>
          <w:rFonts w:ascii="Times New Roman" w:hAnsi="Times New Roman" w:cs="Times New Roman"/>
          <w:sz w:val="24"/>
          <w:szCs w:val="24"/>
        </w:rPr>
      </w:pPr>
      <w:r w:rsidRPr="007014DA">
        <w:rPr>
          <w:rFonts w:ascii="Times New Roman" w:hAnsi="Times New Roman" w:cs="Times New Roman"/>
          <w:sz w:val="24"/>
          <w:szCs w:val="24"/>
        </w:rPr>
        <w:t>Penilaian pada aspek kelayakan penyajian bahan ajar terdiri atas enam indikator aspek yaitu lugas, komunikatif, dialogis dan interaktif, kesesuaian dengan tingkat perkembangan peserta didik, keruntutan dan keterpaduan alur pikir, dan penggunaan istilah, simbol atau ikon. Sebagaimana disajikan pada tab</w:t>
      </w:r>
      <w:r w:rsidR="00994DCD" w:rsidRPr="007014DA">
        <w:rPr>
          <w:rFonts w:ascii="Times New Roman" w:hAnsi="Times New Roman" w:cs="Times New Roman"/>
          <w:sz w:val="24"/>
          <w:szCs w:val="24"/>
        </w:rPr>
        <w:t xml:space="preserve">el 3, </w:t>
      </w:r>
      <w:r w:rsidRPr="007014DA">
        <w:rPr>
          <w:rFonts w:ascii="Times New Roman" w:hAnsi="Times New Roman" w:cs="Times New Roman"/>
          <w:sz w:val="24"/>
          <w:szCs w:val="24"/>
        </w:rPr>
        <w:t>bahan ajar e-learning dalam aspek kebahasaan mendapatkan nilai 76,62 dengan kriteria yang layak. Hal ini dikarenakan bahan ajar e-learning disajikan dengan bahasa yang mudah dipahami dan sesuai dengan tingkat perkembangan peserta didik yaitu SMA/MA. Selain itu, bahasa yang digunakan dalam bahan ajar ini juga mengikuti kaidah Bahasa Indonesia dan p</w:t>
      </w:r>
      <w:r w:rsidR="00861505">
        <w:rPr>
          <w:rFonts w:ascii="Times New Roman" w:hAnsi="Times New Roman" w:cs="Times New Roman"/>
          <w:sz w:val="24"/>
          <w:szCs w:val="24"/>
        </w:rPr>
        <w:t xml:space="preserve">eristilahan yang baik dan jelas. </w:t>
      </w:r>
      <w:r w:rsidRPr="007014DA">
        <w:rPr>
          <w:rFonts w:ascii="Times New Roman" w:hAnsi="Times New Roman" w:cs="Times New Roman"/>
          <w:sz w:val="24"/>
          <w:szCs w:val="24"/>
        </w:rPr>
        <w:t xml:space="preserve">Hal ini sejalan dengan penelitian </w:t>
      </w:r>
      <w:r w:rsidR="001B28D9">
        <w:rPr>
          <w:rFonts w:ascii="Times New Roman" w:hAnsi="Times New Roman" w:cs="Times New Roman"/>
          <w:sz w:val="24"/>
          <w:szCs w:val="24"/>
        </w:rPr>
        <w:fldChar w:fldCharType="begin" w:fldLock="1"/>
      </w:r>
      <w:r w:rsidR="00124796">
        <w:rPr>
          <w:rFonts w:ascii="Times New Roman" w:hAnsi="Times New Roman" w:cs="Times New Roman"/>
          <w:sz w:val="24"/>
          <w:szCs w:val="24"/>
        </w:rPr>
        <w:instrText>ADDIN CSL_CITATION {"citationItems":[{"id":"ITEM-1","itemData":{"abstract":"Abstrak ___________________________________________________________________ Menurunnya peringkat Indonesia di ajang internasional dan kemorosotan moral bangsa memaksaterjadinya perubahandalam dunia pendidikan. Solusi untuk menanggulangi keterpurukan tersebut salah satunya adalah penggunaan bahan ajar yang mampu meningkatkan pemahaman dan mengembangkan karakter. Tujuan dari penelitian ini adalah menyusun bahan ajar yang mampu meningkatkan pemahaman materi sains dan mengembangkan karakter positif siswa SD. Unsur inkuiri dan nuansa karakter positif diterapkan pada alur cerita komik. Penelitian ini terdiri dari uji keterbacaan, uji kelayakan dan uji coba menggunakan Pre Experimental Design. Hasil penelitian menunjukkan tingkat keterbacaan dan kelayakan komik sains sebesar 80% dan 91,2%, artinya komik sains mudah dipahami dan sangat layak digunakan sebagai bahan ajar. Hasil uji gain menunjukkan peningkatan hasil belajar kognitif siswa. Berdasarkan uji kelayakan, komik sains dapat mengembangan karakter siswa.","author":[{"dropping-particle":"","family":"Nugraha","given":"Eka Arif","non-dropping-particle":"","parse-names":false,"suffix":""},{"dropping-particle":"","family":"Yulianti","given":"Dwi","non-dropping-particle":"","parse-names":false,"suffix":""},{"dropping-particle":"","family":"Khanafiyah","given":"Siti","non-dropping-particle":"","parse-names":false,"suffix":""}],"container-title":"Unnes Physics Education Journal","id":"ITEM-1","issue":"2","issued":{"date-parts":[["2013"]]},"page":"60-68","title":"Pembuatan bahan ajar komik sains inkuiri materi benda untuk mengembangkan karakter siswa kelas IV SD","type":"article-journal","volume":"1"},"uris":["http://www.mendeley.com/documents/?uuid=a0d76460-9b90-4579-bc45-e380d83a386d"]}],"mendeley":{"formattedCitation":"(Nugraha et al., 2013)","manualFormatting":"Nugraha et al (2012)","plainTextFormattedCitation":"(Nugraha et al., 2013)","previouslyFormattedCitation":"(Nugraha et al., 2012)"},"properties":{"noteIndex":0},"schema":"https://github.com/citation-style-language/schema/raw/master/csl-citation.json"}</w:instrText>
      </w:r>
      <w:r w:rsidR="001B28D9">
        <w:rPr>
          <w:rFonts w:ascii="Times New Roman" w:hAnsi="Times New Roman" w:cs="Times New Roman"/>
          <w:sz w:val="24"/>
          <w:szCs w:val="24"/>
        </w:rPr>
        <w:fldChar w:fldCharType="separate"/>
      </w:r>
      <w:r w:rsidR="001B28D9">
        <w:rPr>
          <w:rFonts w:ascii="Times New Roman" w:hAnsi="Times New Roman" w:cs="Times New Roman"/>
          <w:noProof/>
          <w:sz w:val="24"/>
          <w:szCs w:val="24"/>
        </w:rPr>
        <w:t>Nugraha et al</w:t>
      </w:r>
      <w:r w:rsidR="001B28D9" w:rsidRPr="001B28D9">
        <w:rPr>
          <w:rFonts w:ascii="Times New Roman" w:hAnsi="Times New Roman" w:cs="Times New Roman"/>
          <w:noProof/>
          <w:sz w:val="24"/>
          <w:szCs w:val="24"/>
        </w:rPr>
        <w:t xml:space="preserve"> </w:t>
      </w:r>
      <w:r w:rsidR="001B28D9">
        <w:rPr>
          <w:rFonts w:ascii="Times New Roman" w:hAnsi="Times New Roman" w:cs="Times New Roman"/>
          <w:noProof/>
          <w:sz w:val="24"/>
          <w:szCs w:val="24"/>
        </w:rPr>
        <w:t>(</w:t>
      </w:r>
      <w:r w:rsidR="00BF458F">
        <w:rPr>
          <w:rFonts w:ascii="Times New Roman" w:hAnsi="Times New Roman" w:cs="Times New Roman"/>
          <w:noProof/>
          <w:sz w:val="24"/>
          <w:szCs w:val="24"/>
        </w:rPr>
        <w:t>2013</w:t>
      </w:r>
      <w:r w:rsidR="001B28D9" w:rsidRPr="001B28D9">
        <w:rPr>
          <w:rFonts w:ascii="Times New Roman" w:hAnsi="Times New Roman" w:cs="Times New Roman"/>
          <w:noProof/>
          <w:sz w:val="24"/>
          <w:szCs w:val="24"/>
        </w:rPr>
        <w:t>)</w:t>
      </w:r>
      <w:r w:rsidR="001B28D9">
        <w:rPr>
          <w:rFonts w:ascii="Times New Roman" w:hAnsi="Times New Roman" w:cs="Times New Roman"/>
          <w:sz w:val="24"/>
          <w:szCs w:val="24"/>
        </w:rPr>
        <w:fldChar w:fldCharType="end"/>
      </w:r>
      <w:r w:rsidRPr="00700804">
        <w:rPr>
          <w:rFonts w:ascii="Times New Roman" w:hAnsi="Times New Roman" w:cs="Times New Roman"/>
          <w:color w:val="FF0000"/>
          <w:sz w:val="24"/>
          <w:szCs w:val="24"/>
        </w:rPr>
        <w:t xml:space="preserve"> </w:t>
      </w:r>
      <w:r w:rsidRPr="007014DA">
        <w:rPr>
          <w:rFonts w:ascii="Times New Roman" w:hAnsi="Times New Roman" w:cs="Times New Roman"/>
          <w:sz w:val="24"/>
          <w:szCs w:val="24"/>
        </w:rPr>
        <w:t>yang menyatakan bahwa penggunaan bahasa dalam bahan ajar yang sesuai dengan kaidah Bahasa Indonesia, pemilihan kata yang mudah dimengerti, dan penggunaan kalimat yang sederhana akan mempermudah penyampaian maksud penulis sehingga akan mudah dimengerti oleh peserta didik. Selain itu, informasi yang terdapat dalam bahan ajar ini juga telah disajikan dengan jelas sehingga memudahkan peserta didik dalam memahami bahan ajar ini secara keseluruhan</w:t>
      </w:r>
      <w:r w:rsidR="004346FE">
        <w:rPr>
          <w:rFonts w:ascii="Times New Roman" w:hAnsi="Times New Roman" w:cs="Times New Roman"/>
          <w:sz w:val="24"/>
          <w:szCs w:val="24"/>
        </w:rPr>
        <w:t xml:space="preserve"> </w:t>
      </w:r>
      <w:r w:rsidR="004346FE">
        <w:rPr>
          <w:rFonts w:ascii="Times New Roman" w:hAnsi="Times New Roman" w:cs="Times New Roman"/>
          <w:sz w:val="24"/>
          <w:szCs w:val="24"/>
        </w:rPr>
        <w:fldChar w:fldCharType="begin" w:fldLock="1"/>
      </w:r>
      <w:r w:rsidR="00AC10B8">
        <w:rPr>
          <w:rFonts w:ascii="Times New Roman" w:hAnsi="Times New Roman" w:cs="Times New Roman"/>
          <w:sz w:val="24"/>
          <w:szCs w:val="24"/>
        </w:rPr>
        <w:instrText>ADDIN CSL_CITATION {"citationItems":[{"id":"ITEM-1","itemData":{"ISSN":"2337-375x","abstract":"Penelitian ini bertujuan untuk mengetahui hubungan antara komunikasi interpersonal guru-siswa dan self-regulated learning pada siswa SMAN 9 Semarang. Self-regulated learning merupakan kemampuan siswa mengatur diri dalam belajar dengan melibatkan kemampuan strategi pemikiran terkait aktivitas berpikirnya, persepsi keyakinan diri dari kemampuan performa, dan komitmen akademik yang secara sistematis berorientasi mengarah pencapaian tujuan belajar yang diinginkan. Komunikasi interpersonal guru-siswa merupakan penilaian siswa terhadap kemampuan guru dalam menyampaikan pesan/informasi kepadanya secara jelas, sehingga menghasilkan kesamaan pemahaman dan senantiasa mempengaruhi perubahan sikap, serta dapat memelihara juga memperbaiki hubungan yang baik dan menyenangkan akan memudahkan siswa untuk lebih terbuka pada guru. Populasi penelitian berjumlah 364 yang terdiri dari 10 kelas, sedangkan yang digunakan menjadi sampel penelitian sebanyak 108 siswa yang terdiri dari 3 kelas. Teknik sampling yang digunakan dalam penelitian adalah cluster random sampling. Pengumpulan data menggunakan 2 alat ukur skala psikologi yaitu Skala self-regulated learning (33 aitem, α = .92) dan Skala komunikasi interpersonal guru-siswa (26 aitem, α = .88). Hasil penelitian menunjukkan koefisien korelasi (Rxy = .49; p &lt; .001). Komunikasi interpersonal guru-siswa memberikan sumbangan efektif sebesar 25% terhadap self-regulated learning. Hasil tersebut menunjukkan bahwa hipotesis yang diajukan peneliti diterima, yaitu terdapat hubungan positif dan signifikan antara komunikasi interpersonal guru-siswa dengan self-regulated learning. Semakin baik komunikasi interpersonal guru-siswa, maka semakin tinggi self-regulated learning siswa, demikian pula semakin buruk komunikasi interpersonal guru-siswa, maka semakin rendah pula self-regulated learning siswa.\r\n","author":[{"dropping-particle":"","family":"Rianatha","given":"Lucky","non-dropping-particle":"","parse-names":false,"suffix":""},{"dropping-particle":"","family":"Sawitri","given":"Dian Ratna","non-dropping-particle":"","parse-names":false,"suffix":""}],"container-title":"Empati","id":"ITEM-1","issue":"2","issued":{"date-parts":[["2015"]]},"page":"209-213","title":"Hubungan Antara Komunikasi Interpersonal Guru-Siswa Dengan Self-Regulated Learning Pada Siswa Sman 9 Semarang","type":"article-journal","volume":"4"},"uris":["http://www.mendeley.com/documents/?uuid=d386dc69-3b49-4f8e-832d-3d365f0eb6f5"]}],"mendeley":{"formattedCitation":"(Rianatha &amp; Sawitri, 2015)","plainTextFormattedCitation":"(Rianatha &amp; Sawitri, 2015)","previouslyFormattedCitation":"(Rianatha &amp; Sawitri, 2015)"},"properties":{"noteIndex":0},"schema":"https://github.com/citation-style-language/schema/raw/master/csl-citation.json"}</w:instrText>
      </w:r>
      <w:r w:rsidR="004346FE">
        <w:rPr>
          <w:rFonts w:ascii="Times New Roman" w:hAnsi="Times New Roman" w:cs="Times New Roman"/>
          <w:sz w:val="24"/>
          <w:szCs w:val="24"/>
        </w:rPr>
        <w:fldChar w:fldCharType="separate"/>
      </w:r>
      <w:r w:rsidR="004346FE" w:rsidRPr="004346FE">
        <w:rPr>
          <w:rFonts w:ascii="Times New Roman" w:hAnsi="Times New Roman" w:cs="Times New Roman"/>
          <w:noProof/>
          <w:sz w:val="24"/>
          <w:szCs w:val="24"/>
        </w:rPr>
        <w:t>(Rianatha &amp; Sawitri, 2015)</w:t>
      </w:r>
      <w:r w:rsidR="004346FE">
        <w:rPr>
          <w:rFonts w:ascii="Times New Roman" w:hAnsi="Times New Roman" w:cs="Times New Roman"/>
          <w:sz w:val="24"/>
          <w:szCs w:val="24"/>
        </w:rPr>
        <w:fldChar w:fldCharType="end"/>
      </w:r>
      <w:r w:rsidR="004346FE">
        <w:rPr>
          <w:rFonts w:ascii="Times New Roman" w:hAnsi="Times New Roman" w:cs="Times New Roman"/>
          <w:sz w:val="24"/>
          <w:szCs w:val="24"/>
        </w:rPr>
        <w:t xml:space="preserve">. </w:t>
      </w:r>
      <w:r w:rsidRPr="007014DA">
        <w:rPr>
          <w:rFonts w:ascii="Times New Roman" w:hAnsi="Times New Roman" w:cs="Times New Roman"/>
          <w:sz w:val="24"/>
          <w:szCs w:val="24"/>
        </w:rPr>
        <w:t>Kalimat efektif, baku, dan tidak terlalu panjang juga telah dimuat dalam bahan ajar ini sehingga memudahkan penyampaian informasi materi dalam bahan ajar kepada peserta didik</w:t>
      </w:r>
      <w:r w:rsidR="00AC10B8">
        <w:rPr>
          <w:rFonts w:ascii="Times New Roman" w:hAnsi="Times New Roman" w:cs="Times New Roman"/>
          <w:sz w:val="24"/>
          <w:szCs w:val="24"/>
        </w:rPr>
        <w:t xml:space="preserve"> </w:t>
      </w:r>
      <w:r w:rsidR="00AC10B8">
        <w:rPr>
          <w:rFonts w:ascii="Times New Roman" w:hAnsi="Times New Roman" w:cs="Times New Roman"/>
          <w:sz w:val="24"/>
          <w:szCs w:val="24"/>
        </w:rPr>
        <w:fldChar w:fldCharType="begin" w:fldLock="1"/>
      </w:r>
      <w:r w:rsidR="00124796">
        <w:rPr>
          <w:rFonts w:ascii="Times New Roman" w:hAnsi="Times New Roman" w:cs="Times New Roman"/>
          <w:sz w:val="24"/>
          <w:szCs w:val="24"/>
        </w:rPr>
        <w:instrText>ADDIN CSL_CITATION {"citationItems":[{"id":"ITEM-1","itemData":{"abstract":"This research aims to develop media for learning of fable story wiritng for junior high school students that contain materials, examples, and exercises to achieve the indicators and learning objectives and to describe the feasibility of media for learning gained from expert judgement and field testing. Media for learning developed using macromedia flash program. The development model used was adapted from Borg and Gall development model. Aspect of the assessment in the media for learning is in terms of (1) content, (2) language, and (3) the display. From the results of the expert judgement and field testing, the overall product of learning media has been feasible to be implemented after going through revision stages","author":[{"dropping-particle":"","family":"Rahmawati","given":"Ida Sari","non-dropping-particle":"","parse-names":false,"suffix":""},{"dropping-particle":"","family":"Roekhan","given":"","non-dropping-particle":"","parse-names":false,"suffix":""},{"dropping-particle":"","family":"Nuchasanah","given":"","non-dropping-particle":"","parse-names":false,"suffix":""}],"container-title":"Jurnal Pendidikan: Teori, Penelitian, dan Pengembangan","id":"ITEM-1","issue":"7","issued":{"date-parts":[["2016"]]},"page":"1323-1329","title":"Pengembangan Media Pembelajaran Flash Bagi Siswa Smp","type":"article-journal","volume":"1"},"uris":["http://www.mendeley.com/documents/?uuid=fd02d8e1-fda0-4f1b-81bd-401bbaafe867"]}],"mendeley":{"formattedCitation":"(Rahmawati et al., 2016)","plainTextFormattedCitation":"(Rahmawati et al., 2016)","previouslyFormattedCitation":"(Rahmawati et al., 2016)"},"properties":{"noteIndex":0},"schema":"https://github.com/citation-style-language/schema/raw/master/csl-citation.json"}</w:instrText>
      </w:r>
      <w:r w:rsidR="00AC10B8">
        <w:rPr>
          <w:rFonts w:ascii="Times New Roman" w:hAnsi="Times New Roman" w:cs="Times New Roman"/>
          <w:sz w:val="24"/>
          <w:szCs w:val="24"/>
        </w:rPr>
        <w:fldChar w:fldCharType="separate"/>
      </w:r>
      <w:r w:rsidR="00AC10B8" w:rsidRPr="00AC10B8">
        <w:rPr>
          <w:rFonts w:ascii="Times New Roman" w:hAnsi="Times New Roman" w:cs="Times New Roman"/>
          <w:noProof/>
          <w:sz w:val="24"/>
          <w:szCs w:val="24"/>
        </w:rPr>
        <w:t>(Rahmawati et al., 2016)</w:t>
      </w:r>
      <w:r w:rsidR="00AC10B8">
        <w:rPr>
          <w:rFonts w:ascii="Times New Roman" w:hAnsi="Times New Roman" w:cs="Times New Roman"/>
          <w:sz w:val="24"/>
          <w:szCs w:val="24"/>
        </w:rPr>
        <w:fldChar w:fldCharType="end"/>
      </w:r>
      <w:r w:rsidR="00AC10B8">
        <w:rPr>
          <w:rFonts w:ascii="Times New Roman" w:hAnsi="Times New Roman" w:cs="Times New Roman"/>
          <w:sz w:val="24"/>
          <w:szCs w:val="24"/>
        </w:rPr>
        <w:t>.</w:t>
      </w:r>
    </w:p>
    <w:p w:rsidR="00C15123" w:rsidRPr="007014DA" w:rsidRDefault="00C15123" w:rsidP="00263F0D">
      <w:pPr>
        <w:spacing w:after="0" w:line="240" w:lineRule="auto"/>
        <w:ind w:firstLine="436"/>
        <w:jc w:val="both"/>
        <w:rPr>
          <w:rFonts w:ascii="Times New Roman" w:hAnsi="Times New Roman" w:cs="Times New Roman"/>
          <w:sz w:val="24"/>
          <w:szCs w:val="24"/>
        </w:rPr>
      </w:pPr>
      <w:r w:rsidRPr="007014DA">
        <w:rPr>
          <w:rFonts w:ascii="Times New Roman" w:hAnsi="Times New Roman" w:cs="Times New Roman"/>
          <w:sz w:val="24"/>
          <w:szCs w:val="24"/>
        </w:rPr>
        <w:t xml:space="preserve">Penilaian pada aspek kelayakan kegrafikan bahan ajar terdiri atas tiga indikator aspek yaitu penyajian bahan ajar, tampilan atau desain umum dan penggunaan scratch. Hal ini dikarenakan bahan ajar yang dikembangkan berupa bahan ajar e-learning atau bahan ajar berbentuk website bukan berbentuk buku, selain itu belum ada aturan  baku dalam kegrafikan dalam membuat bahan ajar e-learing. Namun peneliti berusaha membuat kegrafikan bahan ajar yang menarik dan mudah dipahami siswa. Sebagaimana disajikan pada tabel </w:t>
      </w:r>
      <w:r w:rsidR="00994DCD" w:rsidRPr="007014DA">
        <w:rPr>
          <w:rFonts w:ascii="Times New Roman" w:hAnsi="Times New Roman" w:cs="Times New Roman"/>
          <w:sz w:val="24"/>
          <w:szCs w:val="24"/>
        </w:rPr>
        <w:t>3,</w:t>
      </w:r>
      <w:r w:rsidRPr="007014DA">
        <w:rPr>
          <w:rFonts w:ascii="Times New Roman" w:hAnsi="Times New Roman" w:cs="Times New Roman"/>
          <w:sz w:val="24"/>
          <w:szCs w:val="24"/>
        </w:rPr>
        <w:t xml:space="preserve"> bahan ajar e-learning dalam aspek kegrafikan mendapatkan nilai 84,92 dengan kriteria yang layak.</w:t>
      </w:r>
    </w:p>
    <w:p w:rsidR="00AE50E5" w:rsidRPr="007014DA" w:rsidRDefault="00AE50E5" w:rsidP="00263F0D">
      <w:pPr>
        <w:spacing w:line="240" w:lineRule="auto"/>
        <w:ind w:firstLine="720"/>
        <w:jc w:val="both"/>
        <w:rPr>
          <w:rFonts w:ascii="Times New Roman" w:hAnsi="Times New Roman" w:cs="Times New Roman"/>
          <w:sz w:val="24"/>
          <w:szCs w:val="24"/>
        </w:rPr>
        <w:sectPr w:rsidR="00AE50E5" w:rsidRPr="007014DA" w:rsidSect="00A36CEC">
          <w:type w:val="continuous"/>
          <w:pgSz w:w="11906" w:h="16838"/>
          <w:pgMar w:top="1440" w:right="1440" w:bottom="1440" w:left="1440" w:header="708" w:footer="708" w:gutter="0"/>
          <w:cols w:space="708"/>
          <w:docGrid w:linePitch="360"/>
        </w:sectPr>
      </w:pPr>
      <w:r w:rsidRPr="007014DA">
        <w:rPr>
          <w:rFonts w:ascii="Times New Roman" w:hAnsi="Times New Roman" w:cs="Times New Roman"/>
          <w:sz w:val="24"/>
          <w:szCs w:val="24"/>
        </w:rPr>
        <w:t xml:space="preserve">Subjek penelitian untuk uji coba skala kecil adalah MA Uswatun Hasanah siswa kelas XI A </w:t>
      </w:r>
      <w:r w:rsidR="000B006C" w:rsidRPr="007014DA">
        <w:rPr>
          <w:rFonts w:ascii="Times New Roman" w:hAnsi="Times New Roman" w:cs="Times New Roman"/>
          <w:sz w:val="24"/>
          <w:szCs w:val="24"/>
        </w:rPr>
        <w:t xml:space="preserve">(kelas eksperimen) </w:t>
      </w:r>
      <w:r w:rsidRPr="007014DA">
        <w:rPr>
          <w:rFonts w:ascii="Times New Roman" w:hAnsi="Times New Roman" w:cs="Times New Roman"/>
          <w:sz w:val="24"/>
          <w:szCs w:val="24"/>
        </w:rPr>
        <w:t xml:space="preserve">yang terdiri dari 21 siswa dan 3 orang guru. Adapun hasil nilai </w:t>
      </w:r>
      <w:r w:rsidR="00994DCD" w:rsidRPr="007014DA">
        <w:rPr>
          <w:rFonts w:ascii="Times New Roman" w:hAnsi="Times New Roman" w:cs="Times New Roman"/>
          <w:sz w:val="24"/>
          <w:szCs w:val="24"/>
        </w:rPr>
        <w:t xml:space="preserve">respon </w:t>
      </w:r>
      <w:r w:rsidR="00A44F28" w:rsidRPr="007014DA">
        <w:rPr>
          <w:rFonts w:ascii="Times New Roman" w:hAnsi="Times New Roman" w:cs="Times New Roman"/>
          <w:sz w:val="24"/>
          <w:szCs w:val="24"/>
        </w:rPr>
        <w:t xml:space="preserve">terhadap bahan ajar </w:t>
      </w:r>
      <w:r w:rsidRPr="007014DA">
        <w:rPr>
          <w:rFonts w:ascii="Times New Roman" w:hAnsi="Times New Roman" w:cs="Times New Roman"/>
          <w:sz w:val="24"/>
          <w:szCs w:val="24"/>
        </w:rPr>
        <w:t>tiap aspek untuk ujicoba skala kecil pada siswa disajikan sebagai berikut.</w:t>
      </w:r>
    </w:p>
    <w:p w:rsidR="00AE50E5" w:rsidRPr="007014DA" w:rsidRDefault="00AE50E5" w:rsidP="00263F0D">
      <w:pPr>
        <w:spacing w:line="240" w:lineRule="auto"/>
        <w:jc w:val="both"/>
        <w:rPr>
          <w:rFonts w:ascii="Times New Roman" w:hAnsi="Times New Roman" w:cs="Times New Roman"/>
          <w:sz w:val="24"/>
          <w:szCs w:val="24"/>
        </w:rPr>
      </w:pPr>
    </w:p>
    <w:p w:rsidR="00994DCD" w:rsidRPr="007014DA" w:rsidRDefault="00994DCD" w:rsidP="00263F0D">
      <w:pPr>
        <w:spacing w:line="240" w:lineRule="auto"/>
        <w:ind w:left="567"/>
        <w:rPr>
          <w:rFonts w:ascii="Times New Roman" w:hAnsi="Times New Roman"/>
          <w:sz w:val="24"/>
          <w:szCs w:val="24"/>
        </w:rPr>
        <w:sectPr w:rsidR="00994DCD" w:rsidRPr="007014DA" w:rsidSect="00A36CEC">
          <w:type w:val="continuous"/>
          <w:pgSz w:w="11906" w:h="16838"/>
          <w:pgMar w:top="1440" w:right="1440" w:bottom="1440" w:left="1440" w:header="708" w:footer="708" w:gutter="0"/>
          <w:cols w:space="708"/>
          <w:docGrid w:linePitch="360"/>
        </w:sectPr>
      </w:pPr>
    </w:p>
    <w:p w:rsidR="00AE50E5" w:rsidRPr="007014DA" w:rsidRDefault="00994DCD" w:rsidP="00263F0D">
      <w:pPr>
        <w:spacing w:line="240" w:lineRule="auto"/>
        <w:ind w:left="567"/>
        <w:jc w:val="center"/>
        <w:rPr>
          <w:rFonts w:ascii="Times New Roman" w:hAnsi="Times New Roman"/>
          <w:sz w:val="24"/>
          <w:szCs w:val="24"/>
        </w:rPr>
      </w:pPr>
      <w:r w:rsidRPr="007014DA">
        <w:rPr>
          <w:rFonts w:ascii="Times New Roman" w:hAnsi="Times New Roman"/>
          <w:sz w:val="24"/>
          <w:szCs w:val="24"/>
        </w:rPr>
        <w:t>Tabel 4.</w:t>
      </w:r>
      <w:r w:rsidR="00AE50E5" w:rsidRPr="007014DA">
        <w:rPr>
          <w:rFonts w:ascii="Times New Roman" w:hAnsi="Times New Roman"/>
          <w:sz w:val="24"/>
          <w:szCs w:val="24"/>
        </w:rPr>
        <w:t xml:space="preserve"> Hasil respon siswa terhadap bahan ajar skala kecil</w:t>
      </w:r>
    </w:p>
    <w:tbl>
      <w:tblPr>
        <w:tblStyle w:val="TableGrid"/>
        <w:tblW w:w="0" w:type="auto"/>
        <w:tblInd w:w="567" w:type="dxa"/>
        <w:tblLook w:val="04A0" w:firstRow="1" w:lastRow="0" w:firstColumn="1" w:lastColumn="0" w:noHBand="0" w:noVBand="1"/>
      </w:tblPr>
      <w:tblGrid>
        <w:gridCol w:w="657"/>
        <w:gridCol w:w="2978"/>
        <w:gridCol w:w="1974"/>
        <w:gridCol w:w="1761"/>
      </w:tblGrid>
      <w:tr w:rsidR="007014DA" w:rsidRPr="007014DA" w:rsidTr="00FF6626">
        <w:tc>
          <w:tcPr>
            <w:tcW w:w="657" w:type="dxa"/>
            <w:tcBorders>
              <w:left w:val="nil"/>
              <w:bottom w:val="single" w:sz="4" w:space="0" w:color="auto"/>
              <w:right w:val="nil"/>
            </w:tcBorders>
          </w:tcPr>
          <w:p w:rsidR="00AE50E5" w:rsidRPr="007014DA" w:rsidRDefault="00AE50E5"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No</w:t>
            </w:r>
          </w:p>
        </w:tc>
        <w:tc>
          <w:tcPr>
            <w:tcW w:w="2978" w:type="dxa"/>
            <w:tcBorders>
              <w:left w:val="nil"/>
              <w:bottom w:val="single" w:sz="4" w:space="0" w:color="auto"/>
              <w:right w:val="nil"/>
            </w:tcBorders>
          </w:tcPr>
          <w:p w:rsidR="00AE50E5" w:rsidRPr="007014DA" w:rsidRDefault="00AE50E5" w:rsidP="00263F0D">
            <w:pPr>
              <w:jc w:val="center"/>
              <w:rPr>
                <w:rFonts w:ascii="Times New Roman" w:hAnsi="Times New Roman" w:cs="Times New Roman"/>
                <w:b/>
                <w:sz w:val="24"/>
                <w:szCs w:val="24"/>
              </w:rPr>
            </w:pPr>
            <w:r w:rsidRPr="007014DA">
              <w:rPr>
                <w:rFonts w:ascii="Times New Roman" w:hAnsi="Times New Roman" w:cs="Times New Roman"/>
                <w:b/>
                <w:sz w:val="24"/>
                <w:szCs w:val="24"/>
              </w:rPr>
              <w:t>Aspek yang dinilai</w:t>
            </w:r>
          </w:p>
        </w:tc>
        <w:tc>
          <w:tcPr>
            <w:tcW w:w="1974" w:type="dxa"/>
            <w:tcBorders>
              <w:left w:val="nil"/>
              <w:bottom w:val="single" w:sz="4" w:space="0" w:color="auto"/>
              <w:right w:val="nil"/>
            </w:tcBorders>
          </w:tcPr>
          <w:p w:rsidR="00AE50E5" w:rsidRPr="007014DA" w:rsidRDefault="00AE50E5" w:rsidP="00263F0D">
            <w:pPr>
              <w:jc w:val="center"/>
              <w:rPr>
                <w:rFonts w:ascii="Times New Roman" w:hAnsi="Times New Roman" w:cs="Times New Roman"/>
                <w:b/>
                <w:sz w:val="24"/>
                <w:szCs w:val="24"/>
              </w:rPr>
            </w:pPr>
            <w:r w:rsidRPr="007014DA">
              <w:rPr>
                <w:rFonts w:ascii="Times New Roman" w:hAnsi="Times New Roman" w:cs="Times New Roman"/>
                <w:b/>
                <w:sz w:val="24"/>
                <w:szCs w:val="24"/>
              </w:rPr>
              <w:t>Jumlah Pernyataan</w:t>
            </w:r>
          </w:p>
        </w:tc>
        <w:tc>
          <w:tcPr>
            <w:tcW w:w="1761" w:type="dxa"/>
            <w:tcBorders>
              <w:left w:val="nil"/>
              <w:bottom w:val="single" w:sz="4" w:space="0" w:color="auto"/>
              <w:right w:val="nil"/>
            </w:tcBorders>
          </w:tcPr>
          <w:p w:rsidR="00AE50E5" w:rsidRPr="007014DA" w:rsidRDefault="00AE50E5"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Nilai</w:t>
            </w:r>
          </w:p>
        </w:tc>
      </w:tr>
      <w:tr w:rsidR="007014DA" w:rsidRPr="007014DA" w:rsidTr="00FF6626">
        <w:tc>
          <w:tcPr>
            <w:tcW w:w="657" w:type="dxa"/>
            <w:tcBorders>
              <w:top w:val="single" w:sz="4" w:space="0" w:color="auto"/>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1.</w:t>
            </w:r>
          </w:p>
        </w:tc>
        <w:tc>
          <w:tcPr>
            <w:tcW w:w="2978" w:type="dxa"/>
            <w:tcBorders>
              <w:top w:val="single" w:sz="4" w:space="0" w:color="auto"/>
              <w:left w:val="nil"/>
              <w:bottom w:val="nil"/>
              <w:right w:val="nil"/>
            </w:tcBorders>
          </w:tcPr>
          <w:p w:rsidR="00AE50E5" w:rsidRPr="007014DA" w:rsidRDefault="00AE50E5" w:rsidP="00263F0D">
            <w:pPr>
              <w:jc w:val="both"/>
              <w:rPr>
                <w:rFonts w:ascii="Times New Roman" w:hAnsi="Times New Roman" w:cs="Times New Roman"/>
                <w:sz w:val="24"/>
                <w:szCs w:val="24"/>
              </w:rPr>
            </w:pPr>
            <w:r w:rsidRPr="007014DA">
              <w:rPr>
                <w:rFonts w:ascii="Times New Roman" w:hAnsi="Times New Roman" w:cs="Times New Roman"/>
                <w:sz w:val="24"/>
                <w:szCs w:val="24"/>
              </w:rPr>
              <w:t>Tampilan</w:t>
            </w:r>
          </w:p>
        </w:tc>
        <w:tc>
          <w:tcPr>
            <w:tcW w:w="1974" w:type="dxa"/>
            <w:tcBorders>
              <w:top w:val="single" w:sz="4" w:space="0" w:color="auto"/>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6</w:t>
            </w:r>
          </w:p>
        </w:tc>
        <w:tc>
          <w:tcPr>
            <w:tcW w:w="1761" w:type="dxa"/>
            <w:tcBorders>
              <w:top w:val="single" w:sz="4" w:space="0" w:color="auto"/>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83,33</w:t>
            </w:r>
          </w:p>
        </w:tc>
      </w:tr>
      <w:tr w:rsidR="007014DA" w:rsidRPr="007014DA" w:rsidTr="00FF6626">
        <w:tc>
          <w:tcPr>
            <w:tcW w:w="657" w:type="dxa"/>
            <w:tcBorders>
              <w:top w:val="nil"/>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2.</w:t>
            </w:r>
          </w:p>
        </w:tc>
        <w:tc>
          <w:tcPr>
            <w:tcW w:w="2978" w:type="dxa"/>
            <w:tcBorders>
              <w:top w:val="nil"/>
              <w:left w:val="nil"/>
              <w:bottom w:val="nil"/>
              <w:right w:val="nil"/>
            </w:tcBorders>
          </w:tcPr>
          <w:p w:rsidR="00AE50E5" w:rsidRPr="007014DA" w:rsidRDefault="00AE50E5" w:rsidP="00263F0D">
            <w:pPr>
              <w:jc w:val="both"/>
              <w:rPr>
                <w:rFonts w:ascii="Times New Roman" w:hAnsi="Times New Roman" w:cs="Times New Roman"/>
                <w:sz w:val="24"/>
                <w:szCs w:val="24"/>
              </w:rPr>
            </w:pPr>
            <w:r w:rsidRPr="007014DA">
              <w:rPr>
                <w:rFonts w:ascii="Times New Roman" w:hAnsi="Times New Roman" w:cs="Times New Roman"/>
                <w:sz w:val="24"/>
                <w:szCs w:val="24"/>
              </w:rPr>
              <w:t>Penyajian materi</w:t>
            </w:r>
          </w:p>
        </w:tc>
        <w:tc>
          <w:tcPr>
            <w:tcW w:w="1974" w:type="dxa"/>
            <w:tcBorders>
              <w:top w:val="nil"/>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13</w:t>
            </w:r>
          </w:p>
        </w:tc>
        <w:tc>
          <w:tcPr>
            <w:tcW w:w="1761" w:type="dxa"/>
            <w:tcBorders>
              <w:top w:val="nil"/>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78,39</w:t>
            </w:r>
          </w:p>
        </w:tc>
      </w:tr>
      <w:tr w:rsidR="007014DA" w:rsidRPr="007014DA" w:rsidTr="00FF6626">
        <w:tc>
          <w:tcPr>
            <w:tcW w:w="657" w:type="dxa"/>
            <w:tcBorders>
              <w:top w:val="nil"/>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3.</w:t>
            </w:r>
          </w:p>
        </w:tc>
        <w:tc>
          <w:tcPr>
            <w:tcW w:w="2978" w:type="dxa"/>
            <w:tcBorders>
              <w:top w:val="nil"/>
              <w:left w:val="nil"/>
              <w:bottom w:val="nil"/>
              <w:right w:val="nil"/>
            </w:tcBorders>
          </w:tcPr>
          <w:p w:rsidR="00AE50E5" w:rsidRPr="007014DA" w:rsidRDefault="00AE50E5" w:rsidP="00263F0D">
            <w:pPr>
              <w:jc w:val="both"/>
              <w:rPr>
                <w:rFonts w:ascii="Times New Roman" w:hAnsi="Times New Roman" w:cs="Times New Roman"/>
                <w:sz w:val="24"/>
                <w:szCs w:val="24"/>
              </w:rPr>
            </w:pPr>
            <w:r w:rsidRPr="007014DA">
              <w:rPr>
                <w:rFonts w:ascii="Times New Roman" w:hAnsi="Times New Roman" w:cs="Times New Roman"/>
                <w:sz w:val="24"/>
                <w:szCs w:val="24"/>
              </w:rPr>
              <w:t xml:space="preserve">Manfaat </w:t>
            </w:r>
          </w:p>
        </w:tc>
        <w:tc>
          <w:tcPr>
            <w:tcW w:w="1974" w:type="dxa"/>
            <w:tcBorders>
              <w:top w:val="nil"/>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6</w:t>
            </w:r>
          </w:p>
        </w:tc>
        <w:tc>
          <w:tcPr>
            <w:tcW w:w="1761" w:type="dxa"/>
            <w:tcBorders>
              <w:top w:val="nil"/>
              <w:left w:val="nil"/>
              <w:bottom w:val="nil"/>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85,71</w:t>
            </w:r>
          </w:p>
        </w:tc>
      </w:tr>
      <w:tr w:rsidR="00AE50E5" w:rsidRPr="007014DA" w:rsidTr="00FF6626">
        <w:tc>
          <w:tcPr>
            <w:tcW w:w="3635" w:type="dxa"/>
            <w:gridSpan w:val="2"/>
            <w:tcBorders>
              <w:top w:val="nil"/>
              <w:left w:val="nil"/>
              <w:bottom w:val="single" w:sz="4" w:space="0" w:color="auto"/>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Rata – rata penilaian</w:t>
            </w:r>
          </w:p>
        </w:tc>
        <w:tc>
          <w:tcPr>
            <w:tcW w:w="1974" w:type="dxa"/>
            <w:tcBorders>
              <w:top w:val="nil"/>
              <w:left w:val="nil"/>
              <w:bottom w:val="single" w:sz="4" w:space="0" w:color="auto"/>
              <w:right w:val="nil"/>
            </w:tcBorders>
          </w:tcPr>
          <w:p w:rsidR="00AE50E5" w:rsidRPr="007014DA" w:rsidRDefault="00AE50E5" w:rsidP="00263F0D">
            <w:pPr>
              <w:jc w:val="center"/>
              <w:rPr>
                <w:rFonts w:ascii="Times New Roman" w:hAnsi="Times New Roman" w:cs="Times New Roman"/>
                <w:sz w:val="24"/>
                <w:szCs w:val="24"/>
              </w:rPr>
            </w:pPr>
          </w:p>
        </w:tc>
        <w:tc>
          <w:tcPr>
            <w:tcW w:w="1761" w:type="dxa"/>
            <w:tcBorders>
              <w:top w:val="nil"/>
              <w:left w:val="nil"/>
              <w:bottom w:val="single" w:sz="4" w:space="0" w:color="auto"/>
              <w:right w:val="nil"/>
            </w:tcBorders>
          </w:tcPr>
          <w:p w:rsidR="00AE50E5" w:rsidRPr="007014DA" w:rsidRDefault="00AE50E5" w:rsidP="00263F0D">
            <w:pPr>
              <w:jc w:val="center"/>
              <w:rPr>
                <w:rFonts w:ascii="Times New Roman" w:hAnsi="Times New Roman" w:cs="Times New Roman"/>
                <w:sz w:val="24"/>
                <w:szCs w:val="24"/>
              </w:rPr>
            </w:pPr>
            <w:r w:rsidRPr="007014DA">
              <w:rPr>
                <w:rFonts w:ascii="Times New Roman" w:hAnsi="Times New Roman" w:cs="Times New Roman"/>
                <w:sz w:val="24"/>
                <w:szCs w:val="24"/>
              </w:rPr>
              <w:t>82,44</w:t>
            </w:r>
          </w:p>
        </w:tc>
      </w:tr>
    </w:tbl>
    <w:p w:rsidR="00AE50E5" w:rsidRPr="007014DA" w:rsidRDefault="00AE50E5" w:rsidP="00263F0D">
      <w:pPr>
        <w:spacing w:line="240" w:lineRule="auto"/>
        <w:ind w:left="567" w:firstLine="720"/>
        <w:jc w:val="both"/>
        <w:rPr>
          <w:rFonts w:ascii="Times New Roman" w:hAnsi="Times New Roman" w:cs="Times New Roman"/>
          <w:sz w:val="24"/>
          <w:szCs w:val="24"/>
        </w:rPr>
      </w:pPr>
    </w:p>
    <w:p w:rsidR="00AE50E5" w:rsidRPr="007014DA" w:rsidRDefault="00AE50E5" w:rsidP="00263F0D">
      <w:pPr>
        <w:tabs>
          <w:tab w:val="left" w:pos="2693"/>
        </w:tabs>
        <w:spacing w:line="240" w:lineRule="auto"/>
        <w:jc w:val="both"/>
        <w:rPr>
          <w:rFonts w:ascii="Times New Roman" w:hAnsi="Times New Roman" w:cs="Times New Roman"/>
        </w:rPr>
        <w:sectPr w:rsidR="00AE50E5" w:rsidRPr="007014DA" w:rsidSect="00A36CEC">
          <w:type w:val="continuous"/>
          <w:pgSz w:w="11906" w:h="16838"/>
          <w:pgMar w:top="1440" w:right="1440" w:bottom="1440" w:left="1440" w:header="708" w:footer="708" w:gutter="0"/>
          <w:cols w:space="708"/>
          <w:docGrid w:linePitch="360"/>
        </w:sectPr>
      </w:pPr>
    </w:p>
    <w:p w:rsidR="00AE50E5" w:rsidRPr="007014DA" w:rsidRDefault="00AE50E5" w:rsidP="00263F0D">
      <w:pPr>
        <w:spacing w:line="240" w:lineRule="auto"/>
        <w:ind w:firstLine="720"/>
        <w:jc w:val="both"/>
        <w:rPr>
          <w:rFonts w:ascii="Times New Roman" w:hAnsi="Times New Roman" w:cs="Times New Roman"/>
          <w:sz w:val="24"/>
          <w:szCs w:val="24"/>
        </w:rPr>
      </w:pPr>
      <w:r w:rsidRPr="007014DA">
        <w:rPr>
          <w:rFonts w:ascii="Times New Roman" w:hAnsi="Times New Roman" w:cs="Times New Roman"/>
          <w:sz w:val="24"/>
          <w:szCs w:val="24"/>
        </w:rPr>
        <w:t xml:space="preserve">Uji skala kecil pada siswa diperoleh nilai rata-rata sebesar 82,44. </w:t>
      </w:r>
      <w:r w:rsidR="00841832" w:rsidRPr="007014DA">
        <w:rPr>
          <w:rFonts w:ascii="Times New Roman" w:hAnsi="Times New Roman" w:cs="Times New Roman"/>
          <w:sz w:val="24"/>
          <w:szCs w:val="24"/>
        </w:rPr>
        <w:t xml:space="preserve">Penilaian tertinggi diperoleh di aspek manfaat yaitu 85,71 dengan kriteria sangat baik. Hal ini menunjukkan bahwa bahan ajar e-learning dapat memotivasi dan membantu siswa dalam memahami materi pembelajaran serta dapat melatih kemampuan kreativitas siswa, hal ini sesuai dengan pernyataan </w:t>
      </w:r>
      <w:r w:rsidR="00B62B2A">
        <w:rPr>
          <w:rFonts w:ascii="Times New Roman" w:hAnsi="Times New Roman" w:cs="Times New Roman"/>
          <w:sz w:val="24"/>
          <w:szCs w:val="24"/>
        </w:rPr>
        <w:fldChar w:fldCharType="begin" w:fldLock="1"/>
      </w:r>
      <w:r w:rsidR="008A606C">
        <w:rPr>
          <w:rFonts w:ascii="Times New Roman" w:hAnsi="Times New Roman" w:cs="Times New Roman"/>
          <w:sz w:val="24"/>
          <w:szCs w:val="24"/>
        </w:rPr>
        <w:instrText>ADDIN CSL_CITATION {"citationItems":[{"id":"ITEM-1","itemData":{"DOI":"10.1080/17439880701343337","ISSN":"17439884","abstract":"Based on work in media studies, new literacy studies, applied linguistics, the arts and empirical research on the experiences of urban youths' informal media arts practices, we articulate a new vision for media education in the digital age that encompasses new genres, convergence, media mixes and participation. We first outline the history of how students' creative production has been used to meet the goals of media educators and highlight new trends in media education that are instructive for creative production. Our goal is to introduce and situate the new ways in which youth are participating in creative production and the subsequent impact that this might have on teaching and learning media education today. Findings from an ethnographic study are used to demonstrate the potential of youth producing new media, such as videogames and interactive art, on media education research and practice.","author":[{"dropping-particle":"","family":"Peppler","given":"Kylie A.","non-dropping-particle":"","parse-names":false,"suffix":""},{"dropping-particle":"","family":"Kafai","given":"Yasmin B.","non-dropping-particle":"","parse-names":false,"suffix":""}],"container-title":"Learning, Media and Technology","id":"ITEM-1","issue":"2","issued":{"date-parts":[["2007"]]},"page":"149-166","title":"From SuperGoo to Scratch: Exploring creative digital media production in informal learning","type":"article-journal","volume":"32"},"uris":["http://www.mendeley.com/documents/?uuid=85ac47c9-ec1e-465f-a055-83a4563531ff"]}],"mendeley":{"formattedCitation":"(Peppler &amp; Kafai, 2007)","manualFormatting":"Peppler &amp; Kafai (2007)","plainTextFormattedCitation":"(Peppler &amp; Kafai, 2007)","previouslyFormattedCitation":"(Peppler &amp; Kafai, 2007)"},"properties":{"noteIndex":0},"schema":"https://github.com/citation-style-language/schema/raw/master/csl-citation.json"}</w:instrText>
      </w:r>
      <w:r w:rsidR="00B62B2A">
        <w:rPr>
          <w:rFonts w:ascii="Times New Roman" w:hAnsi="Times New Roman" w:cs="Times New Roman"/>
          <w:sz w:val="24"/>
          <w:szCs w:val="24"/>
        </w:rPr>
        <w:fldChar w:fldCharType="separate"/>
      </w:r>
      <w:r w:rsidR="00B62B2A">
        <w:rPr>
          <w:rFonts w:ascii="Times New Roman" w:hAnsi="Times New Roman" w:cs="Times New Roman"/>
          <w:noProof/>
          <w:sz w:val="24"/>
          <w:szCs w:val="24"/>
        </w:rPr>
        <w:t>Peppler &amp; Kafai</w:t>
      </w:r>
      <w:r w:rsidR="00B62B2A" w:rsidRPr="00B62B2A">
        <w:rPr>
          <w:rFonts w:ascii="Times New Roman" w:hAnsi="Times New Roman" w:cs="Times New Roman"/>
          <w:noProof/>
          <w:sz w:val="24"/>
          <w:szCs w:val="24"/>
        </w:rPr>
        <w:t xml:space="preserve"> </w:t>
      </w:r>
      <w:r w:rsidR="00B62B2A">
        <w:rPr>
          <w:rFonts w:ascii="Times New Roman" w:hAnsi="Times New Roman" w:cs="Times New Roman"/>
          <w:noProof/>
          <w:sz w:val="24"/>
          <w:szCs w:val="24"/>
        </w:rPr>
        <w:t>(</w:t>
      </w:r>
      <w:r w:rsidR="00B62B2A" w:rsidRPr="00B62B2A">
        <w:rPr>
          <w:rFonts w:ascii="Times New Roman" w:hAnsi="Times New Roman" w:cs="Times New Roman"/>
          <w:noProof/>
          <w:sz w:val="24"/>
          <w:szCs w:val="24"/>
        </w:rPr>
        <w:t>2007)</w:t>
      </w:r>
      <w:r w:rsidR="00B62B2A">
        <w:rPr>
          <w:rFonts w:ascii="Times New Roman" w:hAnsi="Times New Roman" w:cs="Times New Roman"/>
          <w:sz w:val="24"/>
          <w:szCs w:val="24"/>
        </w:rPr>
        <w:fldChar w:fldCharType="end"/>
      </w:r>
      <w:r w:rsidR="00841832" w:rsidRPr="00510294">
        <w:rPr>
          <w:rFonts w:ascii="Times New Roman" w:hAnsi="Times New Roman" w:cs="Times New Roman"/>
          <w:color w:val="FF0000"/>
          <w:sz w:val="24"/>
          <w:szCs w:val="24"/>
        </w:rPr>
        <w:t xml:space="preserve"> </w:t>
      </w:r>
      <w:r w:rsidR="00841832" w:rsidRPr="007014DA">
        <w:rPr>
          <w:rFonts w:ascii="Times New Roman" w:hAnsi="Times New Roman" w:cs="Times New Roman"/>
          <w:sz w:val="24"/>
          <w:szCs w:val="24"/>
        </w:rPr>
        <w:t xml:space="preserve">bahwa pemanfaatan scratch memungkinkan seseorang </w:t>
      </w:r>
      <w:r w:rsidR="00841832" w:rsidRPr="007014DA">
        <w:rPr>
          <w:rFonts w:ascii="Times New Roman" w:hAnsi="Times New Roman" w:cs="Times New Roman"/>
          <w:sz w:val="24"/>
          <w:szCs w:val="24"/>
        </w:rPr>
        <w:lastRenderedPageBreak/>
        <w:t xml:space="preserve">untuk berpartisipasi dalam berbagai macam proyek kreatif. </w:t>
      </w:r>
      <w:r w:rsidRPr="007014DA">
        <w:rPr>
          <w:rFonts w:ascii="Times New Roman" w:hAnsi="Times New Roman" w:cs="Times New Roman"/>
          <w:sz w:val="24"/>
          <w:szCs w:val="24"/>
        </w:rPr>
        <w:t>Nilai tersebut masuk dalam katagori baik dan tidak mendapat masukan untuk perbaikan produk sehingga produk dapat digunakan untuk tahap selanjutnya.</w:t>
      </w:r>
    </w:p>
    <w:p w:rsidR="006149DA" w:rsidRPr="007014DA" w:rsidRDefault="00AE50E5" w:rsidP="00263F0D">
      <w:pPr>
        <w:spacing w:line="240" w:lineRule="auto"/>
        <w:ind w:firstLine="720"/>
        <w:jc w:val="both"/>
        <w:rPr>
          <w:rFonts w:ascii="Times New Roman" w:hAnsi="Times New Roman" w:cs="Times New Roman"/>
          <w:sz w:val="24"/>
          <w:szCs w:val="24"/>
        </w:rPr>
        <w:sectPr w:rsidR="006149DA" w:rsidRPr="007014DA" w:rsidSect="00A36CEC">
          <w:type w:val="continuous"/>
          <w:pgSz w:w="11906" w:h="16838"/>
          <w:pgMar w:top="1440" w:right="1440" w:bottom="1440" w:left="1440" w:header="708" w:footer="708" w:gutter="0"/>
          <w:cols w:space="708"/>
          <w:docGrid w:linePitch="360"/>
        </w:sectPr>
      </w:pPr>
      <w:r w:rsidRPr="007014DA">
        <w:rPr>
          <w:rFonts w:ascii="Times New Roman" w:hAnsi="Times New Roman" w:cs="Times New Roman"/>
          <w:sz w:val="24"/>
          <w:szCs w:val="24"/>
        </w:rPr>
        <w:t>Sedangkan uji coba skala kecil pada guru diperoleh nilai 82,14. Nilai tersebut termasuk katagori sangat setuju dan tidak ada masukan untuk perbaikan produk sehingga produk dapat digunakan untuk tahap selanjutnya. Adapun hasil nilai tiap kriteria ditunjukkan secara le</w:t>
      </w:r>
      <w:r w:rsidR="00994DCD" w:rsidRPr="007014DA">
        <w:rPr>
          <w:rFonts w:ascii="Times New Roman" w:hAnsi="Times New Roman" w:cs="Times New Roman"/>
          <w:sz w:val="24"/>
          <w:szCs w:val="24"/>
        </w:rPr>
        <w:t xml:space="preserve">bih rinci pada tabel 5 </w:t>
      </w:r>
      <w:r w:rsidR="00663509" w:rsidRPr="007014DA">
        <w:rPr>
          <w:rFonts w:ascii="Times New Roman" w:hAnsi="Times New Roman" w:cs="Times New Roman"/>
          <w:sz w:val="24"/>
          <w:szCs w:val="24"/>
        </w:rPr>
        <w:t>berikut</w:t>
      </w:r>
    </w:p>
    <w:p w:rsidR="006149DA" w:rsidRPr="007014DA" w:rsidRDefault="00994DCD" w:rsidP="00263F0D">
      <w:pPr>
        <w:spacing w:line="240" w:lineRule="auto"/>
        <w:ind w:left="567"/>
        <w:jc w:val="center"/>
        <w:rPr>
          <w:rFonts w:ascii="Times New Roman" w:hAnsi="Times New Roman"/>
          <w:sz w:val="24"/>
          <w:szCs w:val="24"/>
        </w:rPr>
      </w:pPr>
      <w:r w:rsidRPr="007014DA">
        <w:rPr>
          <w:rFonts w:ascii="Times New Roman" w:hAnsi="Times New Roman"/>
          <w:sz w:val="24"/>
          <w:szCs w:val="24"/>
        </w:rPr>
        <w:t>Tabel 5.</w:t>
      </w:r>
      <w:r w:rsidR="006149DA" w:rsidRPr="007014DA">
        <w:rPr>
          <w:rFonts w:ascii="Times New Roman" w:hAnsi="Times New Roman"/>
          <w:sz w:val="24"/>
          <w:szCs w:val="24"/>
        </w:rPr>
        <w:t xml:space="preserve"> Hasil respon guru terhadap bahan ajar skala kecil</w:t>
      </w:r>
    </w:p>
    <w:tbl>
      <w:tblPr>
        <w:tblStyle w:val="TableGrid"/>
        <w:tblW w:w="0" w:type="auto"/>
        <w:tblInd w:w="567" w:type="dxa"/>
        <w:tblLook w:val="04A0" w:firstRow="1" w:lastRow="0" w:firstColumn="1" w:lastColumn="0" w:noHBand="0" w:noVBand="1"/>
      </w:tblPr>
      <w:tblGrid>
        <w:gridCol w:w="657"/>
        <w:gridCol w:w="2978"/>
        <w:gridCol w:w="1974"/>
        <w:gridCol w:w="1761"/>
      </w:tblGrid>
      <w:tr w:rsidR="007014DA" w:rsidRPr="007014DA" w:rsidTr="00FF6626">
        <w:tc>
          <w:tcPr>
            <w:tcW w:w="657" w:type="dxa"/>
            <w:tcBorders>
              <w:left w:val="nil"/>
              <w:bottom w:val="single" w:sz="4" w:space="0" w:color="auto"/>
              <w:right w:val="nil"/>
            </w:tcBorders>
          </w:tcPr>
          <w:p w:rsidR="006149DA" w:rsidRPr="007014DA" w:rsidRDefault="006149DA"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No</w:t>
            </w:r>
          </w:p>
        </w:tc>
        <w:tc>
          <w:tcPr>
            <w:tcW w:w="2978" w:type="dxa"/>
            <w:tcBorders>
              <w:left w:val="nil"/>
              <w:bottom w:val="single" w:sz="4" w:space="0" w:color="auto"/>
              <w:right w:val="nil"/>
            </w:tcBorders>
          </w:tcPr>
          <w:p w:rsidR="006149DA" w:rsidRPr="007014DA" w:rsidRDefault="006149DA" w:rsidP="00263F0D">
            <w:pPr>
              <w:jc w:val="center"/>
              <w:rPr>
                <w:rFonts w:ascii="Times New Roman" w:hAnsi="Times New Roman" w:cs="Times New Roman"/>
                <w:b/>
                <w:sz w:val="24"/>
                <w:szCs w:val="24"/>
              </w:rPr>
            </w:pPr>
            <w:r w:rsidRPr="007014DA">
              <w:rPr>
                <w:rFonts w:ascii="Times New Roman" w:hAnsi="Times New Roman" w:cs="Times New Roman"/>
                <w:b/>
                <w:sz w:val="24"/>
                <w:szCs w:val="24"/>
              </w:rPr>
              <w:t>Aspek yang dinilai</w:t>
            </w:r>
          </w:p>
        </w:tc>
        <w:tc>
          <w:tcPr>
            <w:tcW w:w="1974" w:type="dxa"/>
            <w:tcBorders>
              <w:left w:val="nil"/>
              <w:bottom w:val="single" w:sz="4" w:space="0" w:color="auto"/>
              <w:right w:val="nil"/>
            </w:tcBorders>
          </w:tcPr>
          <w:p w:rsidR="006149DA" w:rsidRPr="007014DA" w:rsidRDefault="006149DA" w:rsidP="00263F0D">
            <w:pPr>
              <w:jc w:val="center"/>
              <w:rPr>
                <w:rFonts w:ascii="Times New Roman" w:hAnsi="Times New Roman" w:cs="Times New Roman"/>
                <w:b/>
                <w:sz w:val="24"/>
                <w:szCs w:val="24"/>
              </w:rPr>
            </w:pPr>
            <w:r w:rsidRPr="007014DA">
              <w:rPr>
                <w:rFonts w:ascii="Times New Roman" w:hAnsi="Times New Roman" w:cs="Times New Roman"/>
                <w:b/>
                <w:sz w:val="24"/>
                <w:szCs w:val="24"/>
              </w:rPr>
              <w:t>Jumlah Pernyataan</w:t>
            </w:r>
          </w:p>
        </w:tc>
        <w:tc>
          <w:tcPr>
            <w:tcW w:w="1761" w:type="dxa"/>
            <w:tcBorders>
              <w:left w:val="nil"/>
              <w:bottom w:val="single" w:sz="4" w:space="0" w:color="auto"/>
              <w:right w:val="nil"/>
            </w:tcBorders>
          </w:tcPr>
          <w:p w:rsidR="006149DA" w:rsidRPr="007014DA" w:rsidRDefault="006149DA" w:rsidP="00263F0D">
            <w:pPr>
              <w:jc w:val="center"/>
              <w:rPr>
                <w:rFonts w:ascii="Times New Roman" w:hAnsi="Times New Roman" w:cs="Times New Roman"/>
                <w:b/>
                <w:sz w:val="24"/>
                <w:szCs w:val="24"/>
              </w:rPr>
            </w:pPr>
            <w:r w:rsidRPr="007014DA">
              <w:rPr>
                <w:rFonts w:ascii="Times New Roman" w:hAnsi="Times New Roman" w:cs="Times New Roman"/>
                <w:b/>
                <w:sz w:val="24"/>
                <w:szCs w:val="24"/>
              </w:rPr>
              <w:t>Nilai</w:t>
            </w:r>
          </w:p>
        </w:tc>
      </w:tr>
      <w:tr w:rsidR="007014DA" w:rsidRPr="007014DA" w:rsidTr="00FF6626">
        <w:tc>
          <w:tcPr>
            <w:tcW w:w="657" w:type="dxa"/>
            <w:tcBorders>
              <w:top w:val="single" w:sz="4" w:space="0" w:color="auto"/>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1.</w:t>
            </w:r>
          </w:p>
        </w:tc>
        <w:tc>
          <w:tcPr>
            <w:tcW w:w="2978" w:type="dxa"/>
            <w:tcBorders>
              <w:top w:val="single" w:sz="4" w:space="0" w:color="auto"/>
              <w:left w:val="nil"/>
              <w:bottom w:val="nil"/>
              <w:right w:val="nil"/>
            </w:tcBorders>
          </w:tcPr>
          <w:p w:rsidR="006149DA" w:rsidRPr="007014DA" w:rsidRDefault="006149DA" w:rsidP="00263F0D">
            <w:pPr>
              <w:jc w:val="both"/>
              <w:rPr>
                <w:rFonts w:ascii="Times New Roman" w:hAnsi="Times New Roman" w:cs="Times New Roman"/>
                <w:sz w:val="24"/>
                <w:szCs w:val="24"/>
              </w:rPr>
            </w:pPr>
            <w:r w:rsidRPr="007014DA">
              <w:rPr>
                <w:rFonts w:ascii="Times New Roman" w:hAnsi="Times New Roman" w:cs="Times New Roman"/>
                <w:sz w:val="24"/>
                <w:szCs w:val="24"/>
              </w:rPr>
              <w:t>Tampilan</w:t>
            </w:r>
          </w:p>
        </w:tc>
        <w:tc>
          <w:tcPr>
            <w:tcW w:w="1974" w:type="dxa"/>
            <w:tcBorders>
              <w:top w:val="single" w:sz="4" w:space="0" w:color="auto"/>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6</w:t>
            </w:r>
          </w:p>
        </w:tc>
        <w:tc>
          <w:tcPr>
            <w:tcW w:w="1761" w:type="dxa"/>
            <w:tcBorders>
              <w:top w:val="single" w:sz="4" w:space="0" w:color="auto"/>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83,33</w:t>
            </w:r>
          </w:p>
        </w:tc>
      </w:tr>
      <w:tr w:rsidR="007014DA" w:rsidRPr="007014DA" w:rsidTr="00FF6626">
        <w:tc>
          <w:tcPr>
            <w:tcW w:w="657" w:type="dxa"/>
            <w:tcBorders>
              <w:top w:val="nil"/>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2.</w:t>
            </w:r>
          </w:p>
        </w:tc>
        <w:tc>
          <w:tcPr>
            <w:tcW w:w="2978" w:type="dxa"/>
            <w:tcBorders>
              <w:top w:val="nil"/>
              <w:left w:val="nil"/>
              <w:bottom w:val="nil"/>
              <w:right w:val="nil"/>
            </w:tcBorders>
          </w:tcPr>
          <w:p w:rsidR="006149DA" w:rsidRPr="007014DA" w:rsidRDefault="006149DA" w:rsidP="00263F0D">
            <w:pPr>
              <w:jc w:val="both"/>
              <w:rPr>
                <w:rFonts w:ascii="Times New Roman" w:hAnsi="Times New Roman" w:cs="Times New Roman"/>
                <w:sz w:val="24"/>
                <w:szCs w:val="24"/>
              </w:rPr>
            </w:pPr>
            <w:r w:rsidRPr="007014DA">
              <w:rPr>
                <w:rFonts w:ascii="Times New Roman" w:hAnsi="Times New Roman" w:cs="Times New Roman"/>
                <w:sz w:val="24"/>
                <w:szCs w:val="24"/>
              </w:rPr>
              <w:t>Penyajian materi</w:t>
            </w:r>
          </w:p>
        </w:tc>
        <w:tc>
          <w:tcPr>
            <w:tcW w:w="1974" w:type="dxa"/>
            <w:tcBorders>
              <w:top w:val="nil"/>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7</w:t>
            </w:r>
          </w:p>
        </w:tc>
        <w:tc>
          <w:tcPr>
            <w:tcW w:w="1761" w:type="dxa"/>
            <w:tcBorders>
              <w:top w:val="nil"/>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78,57</w:t>
            </w:r>
          </w:p>
        </w:tc>
      </w:tr>
      <w:tr w:rsidR="007014DA" w:rsidRPr="007014DA" w:rsidTr="00FF6626">
        <w:tc>
          <w:tcPr>
            <w:tcW w:w="657" w:type="dxa"/>
            <w:tcBorders>
              <w:top w:val="nil"/>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3.</w:t>
            </w:r>
          </w:p>
        </w:tc>
        <w:tc>
          <w:tcPr>
            <w:tcW w:w="2978" w:type="dxa"/>
            <w:tcBorders>
              <w:top w:val="nil"/>
              <w:left w:val="nil"/>
              <w:bottom w:val="nil"/>
              <w:right w:val="nil"/>
            </w:tcBorders>
          </w:tcPr>
          <w:p w:rsidR="006149DA" w:rsidRPr="007014DA" w:rsidRDefault="006149DA" w:rsidP="00263F0D">
            <w:pPr>
              <w:jc w:val="both"/>
              <w:rPr>
                <w:rFonts w:ascii="Times New Roman" w:hAnsi="Times New Roman" w:cs="Times New Roman"/>
                <w:sz w:val="24"/>
                <w:szCs w:val="24"/>
              </w:rPr>
            </w:pPr>
            <w:r w:rsidRPr="007014DA">
              <w:rPr>
                <w:rFonts w:ascii="Times New Roman" w:hAnsi="Times New Roman" w:cs="Times New Roman"/>
                <w:sz w:val="24"/>
                <w:szCs w:val="24"/>
              </w:rPr>
              <w:t xml:space="preserve">Manfaat </w:t>
            </w:r>
          </w:p>
        </w:tc>
        <w:tc>
          <w:tcPr>
            <w:tcW w:w="1974" w:type="dxa"/>
            <w:tcBorders>
              <w:top w:val="nil"/>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7</w:t>
            </w:r>
          </w:p>
        </w:tc>
        <w:tc>
          <w:tcPr>
            <w:tcW w:w="1761" w:type="dxa"/>
            <w:tcBorders>
              <w:top w:val="nil"/>
              <w:left w:val="nil"/>
              <w:bottom w:val="nil"/>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84,52</w:t>
            </w:r>
          </w:p>
        </w:tc>
      </w:tr>
      <w:tr w:rsidR="006149DA" w:rsidRPr="007014DA" w:rsidTr="00FF6626">
        <w:tc>
          <w:tcPr>
            <w:tcW w:w="3635" w:type="dxa"/>
            <w:gridSpan w:val="2"/>
            <w:tcBorders>
              <w:top w:val="nil"/>
              <w:left w:val="nil"/>
              <w:bottom w:val="single" w:sz="4" w:space="0" w:color="auto"/>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Rata – rata penilaian</w:t>
            </w:r>
          </w:p>
        </w:tc>
        <w:tc>
          <w:tcPr>
            <w:tcW w:w="1974" w:type="dxa"/>
            <w:tcBorders>
              <w:top w:val="nil"/>
              <w:left w:val="nil"/>
              <w:bottom w:val="single" w:sz="4" w:space="0" w:color="auto"/>
              <w:right w:val="nil"/>
            </w:tcBorders>
          </w:tcPr>
          <w:p w:rsidR="006149DA" w:rsidRPr="007014DA" w:rsidRDefault="006149DA" w:rsidP="00263F0D">
            <w:pPr>
              <w:jc w:val="center"/>
              <w:rPr>
                <w:rFonts w:ascii="Times New Roman" w:hAnsi="Times New Roman" w:cs="Times New Roman"/>
                <w:sz w:val="24"/>
                <w:szCs w:val="24"/>
              </w:rPr>
            </w:pPr>
          </w:p>
        </w:tc>
        <w:tc>
          <w:tcPr>
            <w:tcW w:w="1761" w:type="dxa"/>
            <w:tcBorders>
              <w:top w:val="nil"/>
              <w:left w:val="nil"/>
              <w:bottom w:val="single" w:sz="4" w:space="0" w:color="auto"/>
              <w:right w:val="nil"/>
            </w:tcBorders>
          </w:tcPr>
          <w:p w:rsidR="006149DA" w:rsidRPr="007014DA" w:rsidRDefault="006149DA" w:rsidP="00263F0D">
            <w:pPr>
              <w:jc w:val="center"/>
              <w:rPr>
                <w:rFonts w:ascii="Times New Roman" w:hAnsi="Times New Roman" w:cs="Times New Roman"/>
                <w:sz w:val="24"/>
                <w:szCs w:val="24"/>
              </w:rPr>
            </w:pPr>
            <w:r w:rsidRPr="007014DA">
              <w:rPr>
                <w:rFonts w:ascii="Times New Roman" w:hAnsi="Times New Roman" w:cs="Times New Roman"/>
                <w:sz w:val="24"/>
                <w:szCs w:val="24"/>
              </w:rPr>
              <w:t>82,44</w:t>
            </w:r>
          </w:p>
        </w:tc>
      </w:tr>
    </w:tbl>
    <w:p w:rsidR="006149DA" w:rsidRPr="007014DA" w:rsidRDefault="006149DA" w:rsidP="00263F0D">
      <w:pPr>
        <w:spacing w:line="240" w:lineRule="auto"/>
        <w:rPr>
          <w:rFonts w:ascii="Times New Roman" w:hAnsi="Times New Roman" w:cs="Times New Roman"/>
          <w:sz w:val="24"/>
          <w:szCs w:val="24"/>
        </w:rPr>
      </w:pPr>
    </w:p>
    <w:p w:rsidR="006149DA" w:rsidRPr="007014DA" w:rsidRDefault="006149DA" w:rsidP="00263F0D">
      <w:pPr>
        <w:tabs>
          <w:tab w:val="left" w:pos="2693"/>
        </w:tabs>
        <w:spacing w:line="240" w:lineRule="auto"/>
        <w:jc w:val="both"/>
        <w:rPr>
          <w:rFonts w:ascii="Times New Roman" w:hAnsi="Times New Roman" w:cs="Times New Roman"/>
        </w:rPr>
        <w:sectPr w:rsidR="006149DA" w:rsidRPr="007014DA" w:rsidSect="00A36CEC">
          <w:type w:val="continuous"/>
          <w:pgSz w:w="11906" w:h="16838"/>
          <w:pgMar w:top="1440" w:right="1440" w:bottom="1440" w:left="1440" w:header="708" w:footer="708" w:gutter="0"/>
          <w:cols w:space="708"/>
          <w:docGrid w:linePitch="360"/>
        </w:sectPr>
      </w:pPr>
    </w:p>
    <w:p w:rsidR="00F5016A" w:rsidRPr="007014DA" w:rsidRDefault="00F5016A" w:rsidP="00263F0D">
      <w:pPr>
        <w:pStyle w:val="ListParagraph"/>
        <w:spacing w:after="0" w:line="240" w:lineRule="auto"/>
        <w:ind w:left="0" w:firstLine="360"/>
        <w:jc w:val="both"/>
        <w:rPr>
          <w:rFonts w:ascii="Times New Roman" w:hAnsi="Times New Roman"/>
          <w:sz w:val="24"/>
          <w:szCs w:val="24"/>
        </w:rPr>
      </w:pPr>
      <w:r w:rsidRPr="007014DA">
        <w:rPr>
          <w:rFonts w:ascii="Times New Roman" w:hAnsi="Times New Roman"/>
          <w:sz w:val="24"/>
          <w:szCs w:val="24"/>
        </w:rPr>
        <w:t>Penilaian tertinggi guru terhadap bahan ajar diperoleh di aspek manfaat yaitu 84,52 dengan kriteria baik. Hal ini menunjukkan bahwa bahan ajar ini mempermudah guru dalam menyampaikan materi kepada siswa, serta mengefektifkan kegiatan belajar mengajar di kelas. Pada uji coba skala kecil yang dilakukan oleh guru dan siswa tidak ditemukan kendala yang berarti mengenai bahan ajar e-learning, sehingga bahan bahan ajar e-learning dapat digunakan selanjutnya untuk skala besar.</w:t>
      </w:r>
    </w:p>
    <w:p w:rsidR="00B41829" w:rsidRPr="007014DA" w:rsidRDefault="007043BE" w:rsidP="00263F0D">
      <w:pPr>
        <w:pStyle w:val="ListParagraph"/>
        <w:spacing w:after="0" w:line="240" w:lineRule="auto"/>
        <w:ind w:left="0" w:firstLine="360"/>
        <w:jc w:val="both"/>
        <w:rPr>
          <w:rFonts w:ascii="Times New Roman" w:hAnsi="Times New Roman"/>
          <w:sz w:val="24"/>
          <w:szCs w:val="24"/>
        </w:rPr>
      </w:pPr>
      <w:r w:rsidRPr="007014DA">
        <w:rPr>
          <w:rFonts w:ascii="Times New Roman" w:hAnsi="Times New Roman"/>
          <w:sz w:val="24"/>
          <w:szCs w:val="24"/>
        </w:rPr>
        <w:t>Selanjutnya u</w:t>
      </w:r>
      <w:r w:rsidR="00B41829" w:rsidRPr="007014DA">
        <w:rPr>
          <w:rFonts w:ascii="Times New Roman" w:hAnsi="Times New Roman"/>
          <w:sz w:val="24"/>
          <w:szCs w:val="24"/>
        </w:rPr>
        <w:t xml:space="preserve">ji N-Gain dilakukan untuk mengetahui adanya peningkatan kemampuan pemahaman konsep siswa sebelum </w:t>
      </w:r>
      <w:r w:rsidR="00B41829" w:rsidRPr="007014DA">
        <w:rPr>
          <w:rFonts w:ascii="Times New Roman" w:hAnsi="Times New Roman"/>
          <w:sz w:val="24"/>
          <w:szCs w:val="24"/>
          <w:lang w:val="en-US"/>
        </w:rPr>
        <w:t xml:space="preserve">dan sesudah </w:t>
      </w:r>
      <w:r w:rsidR="00B41829" w:rsidRPr="007014DA">
        <w:rPr>
          <w:rFonts w:ascii="Times New Roman" w:hAnsi="Times New Roman"/>
          <w:sz w:val="24"/>
          <w:szCs w:val="24"/>
        </w:rPr>
        <w:t xml:space="preserve">diberi </w:t>
      </w:r>
      <w:r w:rsidR="00B41829" w:rsidRPr="007014DA">
        <w:rPr>
          <w:rFonts w:ascii="Times New Roman" w:hAnsi="Times New Roman"/>
          <w:sz w:val="24"/>
          <w:szCs w:val="24"/>
          <w:lang w:val="en-US"/>
        </w:rPr>
        <w:t xml:space="preserve">atau </w:t>
      </w:r>
      <w:r w:rsidR="00B41829" w:rsidRPr="007014DA">
        <w:rPr>
          <w:rFonts w:ascii="Times New Roman" w:hAnsi="Times New Roman"/>
          <w:i/>
          <w:sz w:val="24"/>
          <w:szCs w:val="24"/>
          <w:lang w:val="en-US"/>
        </w:rPr>
        <w:t>treatment</w:t>
      </w:r>
      <w:r w:rsidR="00B41829" w:rsidRPr="007014DA">
        <w:rPr>
          <w:rFonts w:ascii="Times New Roman" w:hAnsi="Times New Roman"/>
          <w:sz w:val="24"/>
          <w:szCs w:val="24"/>
          <w:lang w:val="en-US"/>
        </w:rPr>
        <w:t xml:space="preserve"> pada kelas eksperimen dan kelas kontrol.</w:t>
      </w:r>
      <w:r w:rsidR="00B41829" w:rsidRPr="007014DA">
        <w:rPr>
          <w:rFonts w:ascii="Times New Roman" w:hAnsi="Times New Roman"/>
          <w:sz w:val="24"/>
          <w:szCs w:val="24"/>
        </w:rPr>
        <w:t xml:space="preserve"> Peningkatan kemampuan pemahaman konsep siswa dapat dihitung dari hasil analisis nilai pretest dan postest yang telah dilakukan siswa. </w:t>
      </w:r>
    </w:p>
    <w:p w:rsidR="00B41829" w:rsidRPr="007014DA" w:rsidRDefault="00B41829" w:rsidP="00263F0D">
      <w:pPr>
        <w:pStyle w:val="ListParagraph"/>
        <w:spacing w:after="0" w:line="240" w:lineRule="auto"/>
        <w:ind w:left="0" w:firstLine="360"/>
        <w:jc w:val="both"/>
        <w:rPr>
          <w:rFonts w:ascii="Times New Roman" w:hAnsi="Times New Roman"/>
          <w:sz w:val="24"/>
          <w:szCs w:val="24"/>
        </w:rPr>
        <w:sectPr w:rsidR="00B41829" w:rsidRPr="007014DA" w:rsidSect="00A36CEC">
          <w:type w:val="continuous"/>
          <w:pgSz w:w="11906" w:h="16838"/>
          <w:pgMar w:top="1440" w:right="1440" w:bottom="1440" w:left="1440" w:header="708" w:footer="708" w:gutter="0"/>
          <w:cols w:space="708"/>
          <w:docGrid w:linePitch="360"/>
        </w:sectPr>
      </w:pPr>
    </w:p>
    <w:p w:rsidR="00DD5679" w:rsidRPr="007014DA" w:rsidRDefault="00DD5679" w:rsidP="00263F0D">
      <w:pPr>
        <w:pStyle w:val="ListParagraph"/>
        <w:spacing w:after="0" w:line="240" w:lineRule="auto"/>
        <w:ind w:left="0" w:firstLine="360"/>
        <w:jc w:val="center"/>
        <w:rPr>
          <w:rFonts w:ascii="Times New Roman" w:hAnsi="Times New Roman"/>
          <w:sz w:val="24"/>
          <w:szCs w:val="24"/>
        </w:rPr>
      </w:pPr>
    </w:p>
    <w:p w:rsidR="00B41829" w:rsidRPr="007014DA" w:rsidRDefault="00CB0013" w:rsidP="00263F0D">
      <w:pPr>
        <w:pStyle w:val="ListParagraph"/>
        <w:spacing w:after="0" w:line="240" w:lineRule="auto"/>
        <w:ind w:left="0"/>
        <w:jc w:val="center"/>
        <w:rPr>
          <w:rFonts w:ascii="Times New Roman" w:hAnsi="Times New Roman"/>
          <w:sz w:val="24"/>
          <w:szCs w:val="24"/>
          <w:lang w:val="en-US"/>
        </w:rPr>
      </w:pPr>
      <w:r w:rsidRPr="007014DA">
        <w:rPr>
          <w:rFonts w:ascii="Times New Roman" w:hAnsi="Times New Roman"/>
          <w:sz w:val="24"/>
          <w:szCs w:val="24"/>
          <w:lang w:val="en-US"/>
        </w:rPr>
        <w:t>Tabel 6.</w:t>
      </w:r>
      <w:r w:rsidR="00B41829" w:rsidRPr="007014DA">
        <w:rPr>
          <w:rFonts w:ascii="Times New Roman" w:hAnsi="Times New Roman"/>
          <w:sz w:val="24"/>
          <w:szCs w:val="24"/>
          <w:lang w:val="en-US"/>
        </w:rPr>
        <w:t xml:space="preserve"> Hasil Uji </w:t>
      </w:r>
      <w:r w:rsidR="00B41829" w:rsidRPr="007014DA">
        <w:rPr>
          <w:rFonts w:ascii="Times New Roman" w:hAnsi="Times New Roman"/>
          <w:sz w:val="24"/>
          <w:szCs w:val="24"/>
        </w:rPr>
        <w:t>N-</w:t>
      </w:r>
      <w:r w:rsidR="00B41829" w:rsidRPr="007014DA">
        <w:rPr>
          <w:rFonts w:ascii="Times New Roman" w:hAnsi="Times New Roman"/>
          <w:sz w:val="24"/>
          <w:szCs w:val="24"/>
          <w:lang w:val="en-US"/>
        </w:rPr>
        <w:t>Gain Eksperimen dan Kontrol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85"/>
        <w:gridCol w:w="1585"/>
        <w:gridCol w:w="1656"/>
        <w:gridCol w:w="1586"/>
      </w:tblGrid>
      <w:tr w:rsidR="007014DA" w:rsidRPr="007014DA" w:rsidTr="00C47317">
        <w:trPr>
          <w:jc w:val="center"/>
        </w:trPr>
        <w:tc>
          <w:tcPr>
            <w:tcW w:w="1585" w:type="dxa"/>
            <w:tcBorders>
              <w:top w:val="single" w:sz="4" w:space="0" w:color="auto"/>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Kelas</w:t>
            </w:r>
          </w:p>
        </w:tc>
        <w:tc>
          <w:tcPr>
            <w:tcW w:w="1585" w:type="dxa"/>
            <w:tcBorders>
              <w:top w:val="single" w:sz="4" w:space="0" w:color="auto"/>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Rata – rata Nilai Pretest</w:t>
            </w:r>
          </w:p>
        </w:tc>
        <w:tc>
          <w:tcPr>
            <w:tcW w:w="1585" w:type="dxa"/>
            <w:tcBorders>
              <w:top w:val="single" w:sz="4" w:space="0" w:color="auto"/>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Rata – rata Nilai Postest</w:t>
            </w:r>
          </w:p>
        </w:tc>
        <w:tc>
          <w:tcPr>
            <w:tcW w:w="1586" w:type="dxa"/>
            <w:tcBorders>
              <w:top w:val="single" w:sz="4" w:space="0" w:color="auto"/>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Gain Ternormalisasi</w:t>
            </w:r>
          </w:p>
        </w:tc>
        <w:tc>
          <w:tcPr>
            <w:tcW w:w="1586" w:type="dxa"/>
            <w:tcBorders>
              <w:top w:val="single" w:sz="4" w:space="0" w:color="auto"/>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Katagori peningkatan</w:t>
            </w:r>
          </w:p>
        </w:tc>
      </w:tr>
      <w:tr w:rsidR="007014DA" w:rsidRPr="007014DA" w:rsidTr="00C47317">
        <w:trPr>
          <w:jc w:val="center"/>
        </w:trPr>
        <w:tc>
          <w:tcPr>
            <w:tcW w:w="1585" w:type="dxa"/>
            <w:tcBorders>
              <w:top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Eksperimen</w:t>
            </w:r>
          </w:p>
        </w:tc>
        <w:tc>
          <w:tcPr>
            <w:tcW w:w="1585" w:type="dxa"/>
            <w:tcBorders>
              <w:top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rPr>
            </w:pPr>
            <w:r w:rsidRPr="007014DA">
              <w:rPr>
                <w:rFonts w:ascii="Times New Roman" w:hAnsi="Times New Roman"/>
                <w:sz w:val="24"/>
                <w:szCs w:val="24"/>
              </w:rPr>
              <w:t>30</w:t>
            </w:r>
          </w:p>
        </w:tc>
        <w:tc>
          <w:tcPr>
            <w:tcW w:w="1585" w:type="dxa"/>
            <w:tcBorders>
              <w:top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rPr>
            </w:pPr>
            <w:r w:rsidRPr="007014DA">
              <w:rPr>
                <w:rFonts w:ascii="Times New Roman" w:hAnsi="Times New Roman"/>
                <w:sz w:val="24"/>
                <w:szCs w:val="24"/>
              </w:rPr>
              <w:t>66,9</w:t>
            </w:r>
          </w:p>
        </w:tc>
        <w:tc>
          <w:tcPr>
            <w:tcW w:w="1586" w:type="dxa"/>
            <w:tcBorders>
              <w:top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0,52</w:t>
            </w:r>
          </w:p>
        </w:tc>
        <w:tc>
          <w:tcPr>
            <w:tcW w:w="1586" w:type="dxa"/>
            <w:tcBorders>
              <w:top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Sedang</w:t>
            </w:r>
          </w:p>
        </w:tc>
      </w:tr>
      <w:tr w:rsidR="007014DA" w:rsidRPr="007014DA" w:rsidTr="00C47317">
        <w:trPr>
          <w:jc w:val="center"/>
        </w:trPr>
        <w:tc>
          <w:tcPr>
            <w:tcW w:w="1585" w:type="dxa"/>
            <w:tcBorders>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Kontrol</w:t>
            </w:r>
          </w:p>
        </w:tc>
        <w:tc>
          <w:tcPr>
            <w:tcW w:w="1585" w:type="dxa"/>
            <w:tcBorders>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rPr>
            </w:pPr>
            <w:r w:rsidRPr="007014DA">
              <w:rPr>
                <w:rFonts w:ascii="Times New Roman" w:hAnsi="Times New Roman"/>
                <w:sz w:val="24"/>
                <w:szCs w:val="24"/>
                <w:lang w:val="en-US"/>
              </w:rPr>
              <w:t>30,</w:t>
            </w:r>
            <w:r w:rsidRPr="007014DA">
              <w:rPr>
                <w:rFonts w:ascii="Times New Roman" w:hAnsi="Times New Roman"/>
                <w:sz w:val="24"/>
                <w:szCs w:val="24"/>
              </w:rPr>
              <w:t>23</w:t>
            </w:r>
          </w:p>
        </w:tc>
        <w:tc>
          <w:tcPr>
            <w:tcW w:w="1585" w:type="dxa"/>
            <w:tcBorders>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55</w:t>
            </w:r>
          </w:p>
        </w:tc>
        <w:tc>
          <w:tcPr>
            <w:tcW w:w="1586" w:type="dxa"/>
            <w:tcBorders>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rPr>
            </w:pPr>
            <w:r w:rsidRPr="007014DA">
              <w:rPr>
                <w:rFonts w:ascii="Times New Roman" w:hAnsi="Times New Roman"/>
                <w:sz w:val="24"/>
                <w:szCs w:val="24"/>
                <w:lang w:val="en-US"/>
              </w:rPr>
              <w:t>0,3</w:t>
            </w:r>
            <w:r w:rsidRPr="007014DA">
              <w:rPr>
                <w:rFonts w:ascii="Times New Roman" w:hAnsi="Times New Roman"/>
                <w:sz w:val="24"/>
                <w:szCs w:val="24"/>
              </w:rPr>
              <w:t>4</w:t>
            </w:r>
          </w:p>
        </w:tc>
        <w:tc>
          <w:tcPr>
            <w:tcW w:w="1586" w:type="dxa"/>
            <w:tcBorders>
              <w:bottom w:val="single" w:sz="4" w:space="0" w:color="auto"/>
            </w:tcBorders>
            <w:shd w:val="clear" w:color="auto" w:fill="auto"/>
          </w:tcPr>
          <w:p w:rsidR="00B41829" w:rsidRPr="007014DA" w:rsidRDefault="00B41829" w:rsidP="00263F0D">
            <w:pPr>
              <w:pStyle w:val="ListParagraph"/>
              <w:ind w:left="0"/>
              <w:jc w:val="center"/>
              <w:rPr>
                <w:rFonts w:ascii="Times New Roman" w:hAnsi="Times New Roman"/>
                <w:sz w:val="24"/>
                <w:szCs w:val="24"/>
                <w:lang w:val="en-US"/>
              </w:rPr>
            </w:pPr>
            <w:r w:rsidRPr="007014DA">
              <w:rPr>
                <w:rFonts w:ascii="Times New Roman" w:hAnsi="Times New Roman"/>
                <w:sz w:val="24"/>
                <w:szCs w:val="24"/>
                <w:lang w:val="en-US"/>
              </w:rPr>
              <w:t>Sedang</w:t>
            </w:r>
          </w:p>
        </w:tc>
      </w:tr>
    </w:tbl>
    <w:p w:rsidR="00B41829" w:rsidRPr="007014DA" w:rsidRDefault="00B41829" w:rsidP="00263F0D">
      <w:pPr>
        <w:spacing w:line="240" w:lineRule="auto"/>
        <w:jc w:val="both"/>
        <w:rPr>
          <w:rFonts w:ascii="Times New Roman" w:hAnsi="Times New Roman" w:cs="Times New Roman"/>
          <w:b/>
          <w:sz w:val="24"/>
          <w:szCs w:val="24"/>
        </w:rPr>
        <w:sectPr w:rsidR="00B41829" w:rsidRPr="007014DA" w:rsidSect="00A36CEC">
          <w:type w:val="continuous"/>
          <w:pgSz w:w="11906" w:h="16838"/>
          <w:pgMar w:top="1440" w:right="1440" w:bottom="1440" w:left="1440" w:header="708" w:footer="708" w:gutter="0"/>
          <w:cols w:space="708"/>
          <w:docGrid w:linePitch="360"/>
        </w:sectPr>
      </w:pPr>
    </w:p>
    <w:p w:rsidR="00B41829" w:rsidRPr="007014DA" w:rsidRDefault="007043BE" w:rsidP="00263F0D">
      <w:pPr>
        <w:spacing w:after="0" w:line="240" w:lineRule="auto"/>
        <w:ind w:firstLine="436"/>
        <w:jc w:val="both"/>
        <w:rPr>
          <w:rFonts w:ascii="Times New Roman" w:hAnsi="Times New Roman" w:cs="Times New Roman"/>
          <w:sz w:val="24"/>
          <w:szCs w:val="24"/>
        </w:rPr>
      </w:pPr>
      <w:r w:rsidRPr="007014DA">
        <w:rPr>
          <w:rFonts w:ascii="Times New Roman" w:hAnsi="Times New Roman" w:cs="Times New Roman"/>
          <w:sz w:val="24"/>
          <w:szCs w:val="24"/>
        </w:rPr>
        <w:t xml:space="preserve">Kelas eksperimen memiliki pemahaman konsep yang lebih baik dari kelas kontrol berdasarkan </w:t>
      </w:r>
      <w:r w:rsidR="00383DFF" w:rsidRPr="007014DA">
        <w:rPr>
          <w:rFonts w:ascii="Times New Roman" w:hAnsi="Times New Roman" w:cs="Times New Roman"/>
          <w:sz w:val="24"/>
          <w:szCs w:val="24"/>
        </w:rPr>
        <w:t>tabel 6</w:t>
      </w:r>
      <w:r w:rsidRPr="007014DA">
        <w:rPr>
          <w:rFonts w:ascii="Times New Roman" w:hAnsi="Times New Roman" w:cs="Times New Roman"/>
          <w:sz w:val="24"/>
          <w:szCs w:val="24"/>
        </w:rPr>
        <w:t>. Pembelajaran pada kelas eksperimen menuntut siswa aktif dan kreatif menyelesaikan masalah yang berkaitan dengan gelombang. Kelas eksperimen mendapat kebebasan berdiskuksi dan  pengetahuan tambahan tentang bagaimana cara membuat animasi gelombang menggunakan sofware scratch. Pembuatan animasi menggunakan dasar konsep dan rumus gelombang. Siswa dapat mengembangkan pengetahuan yang diperoleh secara mandiri dari materi bahan ajar melalui pembuatan animasi gelombang tersebut, hal ini sesuai dengan penelitian yang telah dilakukan</w:t>
      </w:r>
      <w:r w:rsidR="008A606C">
        <w:rPr>
          <w:rFonts w:ascii="Times New Roman" w:hAnsi="Times New Roman" w:cs="Times New Roman"/>
          <w:sz w:val="24"/>
          <w:szCs w:val="24"/>
        </w:rPr>
        <w:t xml:space="preserve"> </w:t>
      </w:r>
      <w:r w:rsidR="008A606C">
        <w:rPr>
          <w:rFonts w:ascii="Times New Roman" w:hAnsi="Times New Roman" w:cs="Times New Roman"/>
          <w:sz w:val="24"/>
          <w:szCs w:val="24"/>
        </w:rPr>
        <w:fldChar w:fldCharType="begin" w:fldLock="1"/>
      </w:r>
      <w:r w:rsidR="00124796">
        <w:rPr>
          <w:rFonts w:ascii="Times New Roman" w:hAnsi="Times New Roman" w:cs="Times New Roman"/>
          <w:sz w:val="24"/>
          <w:szCs w:val="24"/>
        </w:rPr>
        <w:instrText>ADDIN CSL_CITATION {"citationItems":[{"id":"ITEM-1","itemData":{"abstract":"Previous work has established that a narrated animation is more effective at communicating a complex biological process (signal transduction) than the equivalent graphic with figure legend. To my knowledge, no study has been done in any subject area on the effectiveness of animations versus graphics in the long-term retention of information, a primary and critical issue in studies of teaching and learning. In this study, involving 393 student responses, three different anima- tions and two graphics—one with and one lacking a legend—were used to determine the long-term retention of information. The results show that students retain more information 21 d after viewing an animation without narration compared with an equivalent graphic whether or not that graphic had a legend. Students’ comments provide additional insight into the value of animations in the pedagogical process, and suggestions for future work are proposed. INTRODUCTION","author":[{"dropping-particle":"","family":"O’Day","given":"Danton H","non-dropping-particle":"","parse-names":false,"suffix":""}],"container-title":"CBE—Life Sciences Education","id":"ITEM-1","issued":{"date-parts":[["2007"]]},"page":"217-223","title":"The Value of Animations in Biology Teaching: A Study of Long-Term Memory Retention","type":"article-journal","volume":"6"},"uris":["http://www.mendeley.com/documents/?uuid=d1309de9-9013-48f0-965f-3603553c9e6c"]}],"mendeley":{"formattedCitation":"(O’Day, 2007)","manualFormatting":"O’Day (2007)","plainTextFormattedCitation":"(O’Day, 2007)","previouslyFormattedCitation":"(O’Day, 2007)"},"properties":{"noteIndex":0},"schema":"https://github.com/citation-style-language/schema/raw/master/csl-citation.json"}</w:instrText>
      </w:r>
      <w:r w:rsidR="008A606C">
        <w:rPr>
          <w:rFonts w:ascii="Times New Roman" w:hAnsi="Times New Roman" w:cs="Times New Roman"/>
          <w:sz w:val="24"/>
          <w:szCs w:val="24"/>
        </w:rPr>
        <w:fldChar w:fldCharType="separate"/>
      </w:r>
      <w:r w:rsidR="008A606C">
        <w:rPr>
          <w:rFonts w:ascii="Times New Roman" w:hAnsi="Times New Roman" w:cs="Times New Roman"/>
          <w:noProof/>
          <w:sz w:val="24"/>
          <w:szCs w:val="24"/>
        </w:rPr>
        <w:t>O’Day</w:t>
      </w:r>
      <w:r w:rsidR="008A606C" w:rsidRPr="008A606C">
        <w:rPr>
          <w:rFonts w:ascii="Times New Roman" w:hAnsi="Times New Roman" w:cs="Times New Roman"/>
          <w:noProof/>
          <w:sz w:val="24"/>
          <w:szCs w:val="24"/>
        </w:rPr>
        <w:t xml:space="preserve"> </w:t>
      </w:r>
      <w:r w:rsidR="008A606C">
        <w:rPr>
          <w:rFonts w:ascii="Times New Roman" w:hAnsi="Times New Roman" w:cs="Times New Roman"/>
          <w:noProof/>
          <w:sz w:val="24"/>
          <w:szCs w:val="24"/>
        </w:rPr>
        <w:t>(</w:t>
      </w:r>
      <w:r w:rsidR="008A606C" w:rsidRPr="008A606C">
        <w:rPr>
          <w:rFonts w:ascii="Times New Roman" w:hAnsi="Times New Roman" w:cs="Times New Roman"/>
          <w:noProof/>
          <w:sz w:val="24"/>
          <w:szCs w:val="24"/>
        </w:rPr>
        <w:t>2007)</w:t>
      </w:r>
      <w:r w:rsidR="008A606C">
        <w:rPr>
          <w:rFonts w:ascii="Times New Roman" w:hAnsi="Times New Roman" w:cs="Times New Roman"/>
          <w:sz w:val="24"/>
          <w:szCs w:val="24"/>
        </w:rPr>
        <w:fldChar w:fldCharType="end"/>
      </w:r>
      <w:r w:rsidRPr="007014DA">
        <w:rPr>
          <w:rFonts w:ascii="Times New Roman" w:hAnsi="Times New Roman" w:cs="Times New Roman"/>
          <w:sz w:val="24"/>
          <w:szCs w:val="24"/>
        </w:rPr>
        <w:t xml:space="preserve"> bahwa pembuatan animasi yang dikembangkan dapat memberi ingatan jangka panjang untuk siswa, sehingga siswa tidak mudah lupa terhadap konsep yang diajarkan. Kemudian pada pembelajaran kelas kontrol siswa mendapatkan kebebasan berinterkasi dengan masing-masing anggota kelompok, bertukar informasi yang diperoleh dari </w:t>
      </w:r>
      <w:r w:rsidR="003C61E0" w:rsidRPr="007014DA">
        <w:rPr>
          <w:rFonts w:ascii="Times New Roman" w:hAnsi="Times New Roman" w:cs="Times New Roman"/>
          <w:sz w:val="24"/>
          <w:szCs w:val="24"/>
        </w:rPr>
        <w:t xml:space="preserve">lembar kerja siswa atau buku. </w:t>
      </w:r>
      <w:r w:rsidRPr="007014DA">
        <w:rPr>
          <w:rFonts w:ascii="Times New Roman" w:hAnsi="Times New Roman" w:cs="Times New Roman"/>
          <w:sz w:val="24"/>
          <w:szCs w:val="24"/>
        </w:rPr>
        <w:t xml:space="preserve">Namun, siswa pada kelas kontrol kurang memanfaatkan diskusi secara maksimal untuk bertukar informasi, ide ataupun pendapat dengan siswa yang lain. Selain itu, gelombang termasuk materi yang abstrak sehingga perlu visualisasi. Hal ini berdampak pada hasil pemahaman konsep siswa kelas kontrol.  </w:t>
      </w:r>
    </w:p>
    <w:p w:rsidR="007043BE" w:rsidRPr="007014DA" w:rsidRDefault="007043BE" w:rsidP="00263F0D">
      <w:pPr>
        <w:spacing w:after="0" w:line="240" w:lineRule="auto"/>
        <w:ind w:left="284" w:firstLine="436"/>
        <w:jc w:val="both"/>
        <w:rPr>
          <w:rFonts w:ascii="Times New Roman" w:hAnsi="Times New Roman" w:cs="Times New Roman"/>
          <w:sz w:val="24"/>
          <w:szCs w:val="24"/>
        </w:rPr>
      </w:pPr>
    </w:p>
    <w:p w:rsidR="00DF3905" w:rsidRPr="007014DA" w:rsidRDefault="00DF3905" w:rsidP="00263F0D">
      <w:pPr>
        <w:spacing w:line="240" w:lineRule="auto"/>
        <w:jc w:val="both"/>
        <w:rPr>
          <w:rFonts w:ascii="Times New Roman" w:hAnsi="Times New Roman" w:cs="Times New Roman"/>
          <w:b/>
          <w:sz w:val="24"/>
          <w:szCs w:val="24"/>
        </w:rPr>
      </w:pPr>
      <w:r w:rsidRPr="007014DA">
        <w:rPr>
          <w:rFonts w:ascii="Times New Roman" w:hAnsi="Times New Roman" w:cs="Times New Roman"/>
          <w:b/>
          <w:sz w:val="24"/>
          <w:szCs w:val="24"/>
        </w:rPr>
        <w:t>Kesimpulan</w:t>
      </w:r>
    </w:p>
    <w:p w:rsidR="00DF3905" w:rsidRPr="007014DA" w:rsidRDefault="00DF3905" w:rsidP="00263F0D">
      <w:pPr>
        <w:spacing w:line="240" w:lineRule="auto"/>
        <w:jc w:val="both"/>
        <w:rPr>
          <w:rFonts w:ascii="Times New Roman" w:hAnsi="Times New Roman" w:cs="Times New Roman"/>
          <w:sz w:val="24"/>
          <w:szCs w:val="24"/>
        </w:rPr>
      </w:pPr>
      <w:r w:rsidRPr="007014DA">
        <w:rPr>
          <w:rFonts w:ascii="Times New Roman" w:hAnsi="Times New Roman" w:cs="Times New Roman"/>
          <w:sz w:val="24"/>
          <w:szCs w:val="24"/>
        </w:rPr>
        <w:t>Berdasarkan hasil pengembangan bahan ajar e-learning berbantuan scratch sebagai bahan pembelajaran materi gelombang, dapat disimpulkan bahwa:</w:t>
      </w:r>
    </w:p>
    <w:p w:rsidR="00DF3905" w:rsidRPr="007014DA" w:rsidRDefault="00DF3905" w:rsidP="00263F0D">
      <w:pPr>
        <w:pStyle w:val="ListParagraph"/>
        <w:numPr>
          <w:ilvl w:val="0"/>
          <w:numId w:val="2"/>
        </w:numPr>
        <w:spacing w:line="240" w:lineRule="auto"/>
        <w:ind w:left="426"/>
        <w:jc w:val="both"/>
        <w:rPr>
          <w:rFonts w:ascii="Times New Roman" w:hAnsi="Times New Roman"/>
          <w:sz w:val="24"/>
          <w:szCs w:val="24"/>
        </w:rPr>
      </w:pPr>
      <w:r w:rsidRPr="007014DA">
        <w:rPr>
          <w:rFonts w:ascii="Times New Roman" w:hAnsi="Times New Roman"/>
          <w:sz w:val="24"/>
          <w:szCs w:val="24"/>
        </w:rPr>
        <w:t>Bahan ajar e-learning berbantuan scratch layak digunakan sebagai bahan pembelajaran materi gelombang berdasarkan kriteria Badan Standar Nasional Pendidikan (2006) yaitu kelayakan isi, kelayakan penyajian, kelayakan bahasa, dan kelayakan kegrafikan.</w:t>
      </w:r>
    </w:p>
    <w:p w:rsidR="00DF3905" w:rsidRPr="007014DA" w:rsidRDefault="00DF3905" w:rsidP="00263F0D">
      <w:pPr>
        <w:pStyle w:val="ListParagraph"/>
        <w:numPr>
          <w:ilvl w:val="0"/>
          <w:numId w:val="2"/>
        </w:numPr>
        <w:spacing w:line="240" w:lineRule="auto"/>
        <w:ind w:left="426"/>
        <w:jc w:val="both"/>
        <w:rPr>
          <w:rFonts w:ascii="Times New Roman" w:hAnsi="Times New Roman"/>
          <w:sz w:val="24"/>
          <w:szCs w:val="24"/>
        </w:rPr>
      </w:pPr>
      <w:r w:rsidRPr="007014DA">
        <w:rPr>
          <w:rFonts w:ascii="Times New Roman" w:hAnsi="Times New Roman"/>
          <w:sz w:val="24"/>
          <w:szCs w:val="24"/>
        </w:rPr>
        <w:t>Guru memberikan respon baik terhadap bahan ajar yang dikembangkan.</w:t>
      </w:r>
    </w:p>
    <w:p w:rsidR="00DF3905" w:rsidRPr="007014DA" w:rsidRDefault="00DF3905" w:rsidP="00263F0D">
      <w:pPr>
        <w:pStyle w:val="ListParagraph"/>
        <w:numPr>
          <w:ilvl w:val="0"/>
          <w:numId w:val="2"/>
        </w:numPr>
        <w:spacing w:line="240" w:lineRule="auto"/>
        <w:ind w:left="426"/>
        <w:jc w:val="both"/>
        <w:rPr>
          <w:rFonts w:ascii="Times New Roman" w:hAnsi="Times New Roman"/>
          <w:sz w:val="24"/>
          <w:szCs w:val="24"/>
        </w:rPr>
      </w:pPr>
      <w:r w:rsidRPr="007014DA">
        <w:rPr>
          <w:rFonts w:ascii="Times New Roman" w:hAnsi="Times New Roman"/>
          <w:sz w:val="24"/>
          <w:szCs w:val="24"/>
        </w:rPr>
        <w:t>Siswa memberikan respon baik terhadap bahan ajar yang dikembangkan.</w:t>
      </w:r>
    </w:p>
    <w:p w:rsidR="00DF3905" w:rsidRDefault="00DF3905" w:rsidP="00263F0D">
      <w:pPr>
        <w:pStyle w:val="ListParagraph"/>
        <w:numPr>
          <w:ilvl w:val="0"/>
          <w:numId w:val="2"/>
        </w:numPr>
        <w:spacing w:line="240" w:lineRule="auto"/>
        <w:ind w:left="426"/>
        <w:jc w:val="both"/>
        <w:rPr>
          <w:rFonts w:ascii="Times New Roman" w:hAnsi="Times New Roman"/>
          <w:sz w:val="24"/>
          <w:szCs w:val="24"/>
        </w:rPr>
      </w:pPr>
      <w:r w:rsidRPr="007014DA">
        <w:rPr>
          <w:rFonts w:ascii="Times New Roman" w:hAnsi="Times New Roman"/>
          <w:sz w:val="24"/>
          <w:szCs w:val="24"/>
        </w:rPr>
        <w:t>Penggunaan bahan a</w:t>
      </w:r>
      <w:r w:rsidR="00E41A2C" w:rsidRPr="007014DA">
        <w:rPr>
          <w:rFonts w:ascii="Times New Roman" w:hAnsi="Times New Roman"/>
          <w:sz w:val="24"/>
          <w:szCs w:val="24"/>
        </w:rPr>
        <w:t xml:space="preserve">jar e-learning </w:t>
      </w:r>
      <w:r w:rsidR="00CB0013" w:rsidRPr="007014DA">
        <w:rPr>
          <w:rFonts w:ascii="Times New Roman" w:hAnsi="Times New Roman"/>
          <w:sz w:val="24"/>
          <w:szCs w:val="24"/>
        </w:rPr>
        <w:t xml:space="preserve">lebih </w:t>
      </w:r>
      <w:r w:rsidR="00E41A2C" w:rsidRPr="007014DA">
        <w:rPr>
          <w:rFonts w:ascii="Times New Roman" w:hAnsi="Times New Roman"/>
          <w:sz w:val="24"/>
          <w:szCs w:val="24"/>
        </w:rPr>
        <w:t xml:space="preserve">efektif </w:t>
      </w:r>
      <w:r w:rsidRPr="007014DA">
        <w:rPr>
          <w:rFonts w:ascii="Times New Roman" w:hAnsi="Times New Roman"/>
          <w:sz w:val="24"/>
          <w:szCs w:val="24"/>
        </w:rPr>
        <w:t xml:space="preserve"> ditinjau dari pemahaman konsep siswa.</w:t>
      </w:r>
    </w:p>
    <w:p w:rsidR="00124796" w:rsidRDefault="00124796" w:rsidP="00263F0D">
      <w:pPr>
        <w:pStyle w:val="ListParagraph"/>
        <w:spacing w:line="240" w:lineRule="auto"/>
        <w:ind w:left="426"/>
        <w:jc w:val="both"/>
        <w:rPr>
          <w:rFonts w:ascii="Times New Roman" w:hAnsi="Times New Roman"/>
          <w:sz w:val="24"/>
          <w:szCs w:val="24"/>
        </w:rPr>
      </w:pPr>
    </w:p>
    <w:p w:rsidR="00124796" w:rsidRPr="00124796" w:rsidRDefault="00124796" w:rsidP="00263F0D">
      <w:pPr>
        <w:spacing w:line="240" w:lineRule="auto"/>
        <w:ind w:left="66"/>
        <w:jc w:val="both"/>
        <w:rPr>
          <w:rFonts w:ascii="Times New Roman" w:hAnsi="Times New Roman"/>
          <w:b/>
          <w:sz w:val="24"/>
          <w:szCs w:val="24"/>
        </w:rPr>
      </w:pPr>
      <w:r w:rsidRPr="00124796">
        <w:rPr>
          <w:rFonts w:ascii="Times New Roman" w:hAnsi="Times New Roman"/>
          <w:b/>
          <w:sz w:val="24"/>
          <w:szCs w:val="24"/>
        </w:rPr>
        <w:t>Daftar Pustaka</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noProof/>
          <w:sz w:val="24"/>
          <w:szCs w:val="24"/>
          <w:lang w:val="en-US"/>
        </w:rPr>
        <w:fldChar w:fldCharType="begin" w:fldLock="1"/>
      </w:r>
      <w:r>
        <w:rPr>
          <w:rFonts w:ascii="Times New Roman" w:hAnsi="Times New Roman"/>
          <w:noProof/>
          <w:sz w:val="24"/>
          <w:szCs w:val="24"/>
          <w:lang w:val="en-US"/>
        </w:rPr>
        <w:instrText xml:space="preserve">ADDIN Mendeley Bibliography CSL_BIBLIOGRAPHY </w:instrText>
      </w:r>
      <w:r>
        <w:rPr>
          <w:rFonts w:ascii="Times New Roman" w:hAnsi="Times New Roman"/>
          <w:noProof/>
          <w:sz w:val="24"/>
          <w:szCs w:val="24"/>
          <w:lang w:val="en-US"/>
        </w:rPr>
        <w:fldChar w:fldCharType="separate"/>
      </w:r>
      <w:r w:rsidRPr="00124796">
        <w:rPr>
          <w:rFonts w:ascii="Times New Roman" w:hAnsi="Times New Roman" w:cs="Times New Roman"/>
          <w:noProof/>
          <w:sz w:val="24"/>
          <w:szCs w:val="24"/>
        </w:rPr>
        <w:t xml:space="preserve">Adegoke, B. A. (2011). EFFECT OF MULTIMEDIA INSTRUCTION ON SENIOR SECONDARY SCHOOL STUDENTS’ ACHIEVEMENT IN PHYSICS. </w:t>
      </w:r>
      <w:r w:rsidRPr="00124796">
        <w:rPr>
          <w:rFonts w:ascii="Times New Roman" w:hAnsi="Times New Roman" w:cs="Times New Roman"/>
          <w:i/>
          <w:iCs/>
          <w:noProof/>
          <w:sz w:val="24"/>
          <w:szCs w:val="24"/>
        </w:rPr>
        <w:t>European Journal of Educational Studies</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3</w:t>
      </w:r>
      <w:r w:rsidRPr="00124796">
        <w:rPr>
          <w:rFonts w:ascii="Times New Roman" w:hAnsi="Times New Roman" w:cs="Times New Roman"/>
          <w:noProof/>
          <w:sz w:val="24"/>
          <w:szCs w:val="24"/>
        </w:rPr>
        <w:t>(3), 537–550.</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Aina, J. K. (2013). Effective Teaching and Learning in Science Education through Information and Communication Technology [ICT]. </w:t>
      </w:r>
      <w:r w:rsidRPr="00124796">
        <w:rPr>
          <w:rFonts w:ascii="Times New Roman" w:hAnsi="Times New Roman" w:cs="Times New Roman"/>
          <w:i/>
          <w:iCs/>
          <w:noProof/>
          <w:sz w:val="24"/>
          <w:szCs w:val="24"/>
        </w:rPr>
        <w:t>IOSR Journal of Research &amp; Method in Education (IOSRJRME)</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2</w:t>
      </w:r>
      <w:r w:rsidRPr="00124796">
        <w:rPr>
          <w:rFonts w:ascii="Times New Roman" w:hAnsi="Times New Roman" w:cs="Times New Roman"/>
          <w:noProof/>
          <w:sz w:val="24"/>
          <w:szCs w:val="24"/>
        </w:rPr>
        <w:t>(5), 43–47. https://doi.org/10.9790/7388-0254347</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Barniol, P., &amp; Zavala, G. (2016). Mechanical waves conceptual survey: Its modification and conversion to a standard multiple-choice test. </w:t>
      </w:r>
      <w:r w:rsidRPr="00124796">
        <w:rPr>
          <w:rFonts w:ascii="Times New Roman" w:hAnsi="Times New Roman" w:cs="Times New Roman"/>
          <w:i/>
          <w:iCs/>
          <w:noProof/>
          <w:sz w:val="24"/>
          <w:szCs w:val="24"/>
        </w:rPr>
        <w:t>Physical Review Physics Education Research</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12</w:t>
      </w:r>
      <w:r w:rsidRPr="00124796">
        <w:rPr>
          <w:rFonts w:ascii="Times New Roman" w:hAnsi="Times New Roman" w:cs="Times New Roman"/>
          <w:noProof/>
          <w:sz w:val="24"/>
          <w:szCs w:val="24"/>
        </w:rPr>
        <w:t>(1), 1–12. https://doi.org/10.1103/PhysRevPhysEducRes.12.010107</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Barr, V., &amp; Stephenson, C. (2011). Bringing-CT-K12-Role-of-CS-Education. </w:t>
      </w:r>
      <w:r w:rsidRPr="00124796">
        <w:rPr>
          <w:rFonts w:ascii="Times New Roman" w:hAnsi="Times New Roman" w:cs="Times New Roman"/>
          <w:i/>
          <w:iCs/>
          <w:noProof/>
          <w:sz w:val="24"/>
          <w:szCs w:val="24"/>
        </w:rPr>
        <w:t>ACM Inroads</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2</w:t>
      </w:r>
      <w:r w:rsidRPr="00124796">
        <w:rPr>
          <w:rFonts w:ascii="Times New Roman" w:hAnsi="Times New Roman" w:cs="Times New Roman"/>
          <w:noProof/>
          <w:sz w:val="24"/>
          <w:szCs w:val="24"/>
        </w:rPr>
        <w:t>(1), 48–54.</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Buitrago, F., Casallas, R., Hernández, M., Reyes, A., Restrepo, S., &amp; Danies, G. (2017). Changing a Generation’s Way of Thinking: Teaching Computational Thinking Through Programming. </w:t>
      </w:r>
      <w:r w:rsidRPr="00124796">
        <w:rPr>
          <w:rFonts w:ascii="Times New Roman" w:hAnsi="Times New Roman" w:cs="Times New Roman"/>
          <w:i/>
          <w:iCs/>
          <w:noProof/>
          <w:sz w:val="24"/>
          <w:szCs w:val="24"/>
        </w:rPr>
        <w:t>Review of Educational Research</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87</w:t>
      </w:r>
      <w:r w:rsidRPr="00124796">
        <w:rPr>
          <w:rFonts w:ascii="Times New Roman" w:hAnsi="Times New Roman" w:cs="Times New Roman"/>
          <w:noProof/>
          <w:sz w:val="24"/>
          <w:szCs w:val="24"/>
        </w:rPr>
        <w:t>(4), 834–860. https://doi.org/10.3102/0034654317710096</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Charalambidis, D. (2014). Ict in the future classrooms and teaching: Preparing the knowledge workers of the 21st century. </w:t>
      </w:r>
      <w:r w:rsidRPr="00124796">
        <w:rPr>
          <w:rFonts w:ascii="Times New Roman" w:hAnsi="Times New Roman" w:cs="Times New Roman"/>
          <w:i/>
          <w:iCs/>
          <w:noProof/>
          <w:sz w:val="24"/>
          <w:szCs w:val="24"/>
        </w:rPr>
        <w:t>IFIP Advances in Information and Communication Technology</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437</w:t>
      </w:r>
      <w:r w:rsidRPr="00124796">
        <w:rPr>
          <w:rFonts w:ascii="Times New Roman" w:hAnsi="Times New Roman" w:cs="Times New Roman"/>
          <w:noProof/>
          <w:sz w:val="24"/>
          <w:szCs w:val="24"/>
        </w:rPr>
        <w:t>, 56–62. https://doi.org/10.1007/978-3-662-44722-2_7</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Choi, H. (2013). Pre-service teachers’ conceptions and reflections of computer programming using Scratch: Technological and pedagogical perspectives. </w:t>
      </w:r>
      <w:r w:rsidRPr="00124796">
        <w:rPr>
          <w:rFonts w:ascii="Times New Roman" w:hAnsi="Times New Roman" w:cs="Times New Roman"/>
          <w:i/>
          <w:iCs/>
          <w:noProof/>
          <w:sz w:val="24"/>
          <w:szCs w:val="24"/>
        </w:rPr>
        <w:t>International Journal for Educational Media and Technology</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7</w:t>
      </w:r>
      <w:r w:rsidRPr="00124796">
        <w:rPr>
          <w:rFonts w:ascii="Times New Roman" w:hAnsi="Times New Roman" w:cs="Times New Roman"/>
          <w:noProof/>
          <w:sz w:val="24"/>
          <w:szCs w:val="24"/>
        </w:rPr>
        <w:t>(1), 15–25. http://www.21stcenturyskills.org</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Deta, U. A., &amp; Widha, S. (2013). Pengaruh Metode Inkuiri Terbimbing Dan Proyek, Kreativitas, Serta Keterampilan Proses Sains Terhadap Prestasi Belajar Siswa. </w:t>
      </w:r>
      <w:r w:rsidRPr="00124796">
        <w:rPr>
          <w:rFonts w:ascii="Times New Roman" w:hAnsi="Times New Roman" w:cs="Times New Roman"/>
          <w:i/>
          <w:iCs/>
          <w:noProof/>
          <w:sz w:val="24"/>
          <w:szCs w:val="24"/>
        </w:rPr>
        <w:t>Jurnal Pendidikan Fisika Indonesia</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9</w:t>
      </w:r>
      <w:r w:rsidRPr="00124796">
        <w:rPr>
          <w:rFonts w:ascii="Times New Roman" w:hAnsi="Times New Roman" w:cs="Times New Roman"/>
          <w:noProof/>
          <w:sz w:val="24"/>
          <w:szCs w:val="24"/>
        </w:rPr>
        <w:t>(1), 28–34. https://doi.org/10.15294/jpfi.v9i1.2577</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Gardner, P. L. (1992). The Application of Science to Technology. </w:t>
      </w:r>
      <w:r w:rsidRPr="00124796">
        <w:rPr>
          <w:rFonts w:ascii="Times New Roman" w:hAnsi="Times New Roman" w:cs="Times New Roman"/>
          <w:i/>
          <w:iCs/>
          <w:noProof/>
          <w:sz w:val="24"/>
          <w:szCs w:val="24"/>
        </w:rPr>
        <w:t>Research in Science Education</w:t>
      </w:r>
      <w:r w:rsidRPr="00124796">
        <w:rPr>
          <w:rFonts w:ascii="Times New Roman" w:hAnsi="Times New Roman" w:cs="Times New Roman"/>
          <w:noProof/>
          <w:sz w:val="24"/>
          <w:szCs w:val="24"/>
        </w:rPr>
        <w:t>, 140–148.</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Gretter, S., &amp; Yadav, A. (2016). Computational Thinking and Media &amp; Information Literacy: An Integrated Approach to Teaching Twenty-First Century Skills. </w:t>
      </w:r>
      <w:r w:rsidRPr="00124796">
        <w:rPr>
          <w:rFonts w:ascii="Times New Roman" w:hAnsi="Times New Roman" w:cs="Times New Roman"/>
          <w:i/>
          <w:iCs/>
          <w:noProof/>
          <w:sz w:val="24"/>
          <w:szCs w:val="24"/>
        </w:rPr>
        <w:t>TechTrends</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60</w:t>
      </w:r>
      <w:r w:rsidRPr="00124796">
        <w:rPr>
          <w:rFonts w:ascii="Times New Roman" w:hAnsi="Times New Roman" w:cs="Times New Roman"/>
          <w:noProof/>
          <w:sz w:val="24"/>
          <w:szCs w:val="24"/>
        </w:rPr>
        <w:t>(5), 510–516. https://doi.org/10.1007/s11528-016-0098-4</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Häkkinen, P., Järvelä, S., Mäkitalo-Siegl, K., Ahonen, A., Näykki, P., &amp; Valtonen, T. (2017). </w:t>
      </w:r>
      <w:r w:rsidRPr="00124796">
        <w:rPr>
          <w:rFonts w:ascii="Times New Roman" w:hAnsi="Times New Roman" w:cs="Times New Roman"/>
          <w:noProof/>
          <w:sz w:val="24"/>
          <w:szCs w:val="24"/>
        </w:rPr>
        <w:lastRenderedPageBreak/>
        <w:t xml:space="preserve">Preparing teacher-students for twenty-first-century learning practices (PREP 21): a framework for enhancing collaborative problem-solving and strategic learning skills. </w:t>
      </w:r>
      <w:r w:rsidRPr="00124796">
        <w:rPr>
          <w:rFonts w:ascii="Times New Roman" w:hAnsi="Times New Roman" w:cs="Times New Roman"/>
          <w:i/>
          <w:iCs/>
          <w:noProof/>
          <w:sz w:val="24"/>
          <w:szCs w:val="24"/>
        </w:rPr>
        <w:t>Teachers and Teaching: Theory and Practice</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23</w:t>
      </w:r>
      <w:r w:rsidRPr="00124796">
        <w:rPr>
          <w:rFonts w:ascii="Times New Roman" w:hAnsi="Times New Roman" w:cs="Times New Roman"/>
          <w:noProof/>
          <w:sz w:val="24"/>
          <w:szCs w:val="24"/>
        </w:rPr>
        <w:t>(1), 25–41. https://doi.org/10.1080/13540602.2016.1203772</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Hardyanto, W. (2014). </w:t>
      </w:r>
      <w:r w:rsidRPr="00124796">
        <w:rPr>
          <w:rFonts w:ascii="Times New Roman" w:hAnsi="Times New Roman" w:cs="Times New Roman"/>
          <w:i/>
          <w:iCs/>
          <w:noProof/>
          <w:sz w:val="24"/>
          <w:szCs w:val="24"/>
        </w:rPr>
        <w:t>Kajian Gejala Fisika dengan Scratch</w:t>
      </w:r>
      <w:r w:rsidRPr="00124796">
        <w:rPr>
          <w:rFonts w:ascii="Times New Roman" w:hAnsi="Times New Roman" w:cs="Times New Roman"/>
          <w:noProof/>
          <w:sz w:val="24"/>
          <w:szCs w:val="24"/>
        </w:rPr>
        <w:t>. Program Pacsasarjana Universitas Negeri Semarang.</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Hardyanto, W., &amp; Milah, I. L. (2018). Analisis Kemampuan Berfikir Kreatif Siswa pada Praktikum Asas Black Berbasis Problem Based Learning dan Berbantuan Makromedia Flash. </w:t>
      </w:r>
      <w:r w:rsidRPr="00124796">
        <w:rPr>
          <w:rFonts w:ascii="Times New Roman" w:hAnsi="Times New Roman" w:cs="Times New Roman"/>
          <w:i/>
          <w:iCs/>
          <w:noProof/>
          <w:sz w:val="24"/>
          <w:szCs w:val="24"/>
        </w:rPr>
        <w:t>Physics Communication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2</w:t>
      </w:r>
      <w:r w:rsidRPr="00124796">
        <w:rPr>
          <w:rFonts w:ascii="Times New Roman" w:hAnsi="Times New Roman" w:cs="Times New Roman"/>
          <w:noProof/>
          <w:sz w:val="24"/>
          <w:szCs w:val="24"/>
        </w:rPr>
        <w:t>(1), 70–75.</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Husna, A., Cahyono, E., &amp; Fianti. (2019). The Effect of Project Based Learning Model Aided Scratch Media Toward Learning Outcomes and Creativity. </w:t>
      </w:r>
      <w:r w:rsidRPr="00124796">
        <w:rPr>
          <w:rFonts w:ascii="Times New Roman" w:hAnsi="Times New Roman" w:cs="Times New Roman"/>
          <w:i/>
          <w:iCs/>
          <w:noProof/>
          <w:sz w:val="24"/>
          <w:szCs w:val="24"/>
        </w:rPr>
        <w:t>Journal of Innovation Science Education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8</w:t>
      </w:r>
      <w:r w:rsidRPr="00124796">
        <w:rPr>
          <w:rFonts w:ascii="Times New Roman" w:hAnsi="Times New Roman" w:cs="Times New Roman"/>
          <w:noProof/>
          <w:sz w:val="24"/>
          <w:szCs w:val="24"/>
        </w:rPr>
        <w:t>(1), 1–7. http://journal.unnes.ac.id/sju/index.php/jise</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Intana, N. M., Hardyanto, W., Akhlis Jurusan Fisika, I., &amp; Matematika dan Ilmu Pengetahuan Alam, F. (2018). Unnes Physics Education Journal Pengembangan Multimedia Pembelajaran Fisika Berbasis Scratch pada Pokok Bahasan Hukum Oersted. </w:t>
      </w:r>
      <w:r w:rsidRPr="00124796">
        <w:rPr>
          <w:rFonts w:ascii="Times New Roman" w:hAnsi="Times New Roman" w:cs="Times New Roman"/>
          <w:i/>
          <w:iCs/>
          <w:noProof/>
          <w:sz w:val="24"/>
          <w:szCs w:val="24"/>
        </w:rPr>
        <w:t>Upej</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7</w:t>
      </w:r>
      <w:r w:rsidRPr="00124796">
        <w:rPr>
          <w:rFonts w:ascii="Times New Roman" w:hAnsi="Times New Roman" w:cs="Times New Roman"/>
          <w:noProof/>
          <w:sz w:val="24"/>
          <w:szCs w:val="24"/>
        </w:rPr>
        <w:t>(2). http://journal.unnes.ac.id/sju/index.php/upej</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Kapucu, M. S., Eren, E., &amp; Avcı, Z. Y. (2014). Investigation of Pre-Service Science Teachers’ Opinions about Using GoAnimate to Create Animated Videos Fen Bilgisi Öğretmen Adaylarının Animasyon Oluşturmada GoAnimate Kullanımına İlişkin Görüşlerinin İncelenmesi. </w:t>
      </w:r>
      <w:r w:rsidRPr="00124796">
        <w:rPr>
          <w:rFonts w:ascii="Times New Roman" w:hAnsi="Times New Roman" w:cs="Times New Roman"/>
          <w:i/>
          <w:iCs/>
          <w:noProof/>
          <w:sz w:val="24"/>
          <w:szCs w:val="24"/>
        </w:rPr>
        <w:t>Turkish Online Journal of Qualitative Inquiry</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5</w:t>
      </w:r>
      <w:r w:rsidRPr="00124796">
        <w:rPr>
          <w:rFonts w:ascii="Times New Roman" w:hAnsi="Times New Roman" w:cs="Times New Roman"/>
          <w:noProof/>
          <w:sz w:val="24"/>
          <w:szCs w:val="24"/>
        </w:rPr>
        <w:t>(4), 23–40. https://doi.org/10.17569/tojqi.45542</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Kennedy, E. M., &amp; De Bruyn, J. R. (2011). Understanding of mechanical waves among second-year physics majors. </w:t>
      </w:r>
      <w:r w:rsidRPr="00124796">
        <w:rPr>
          <w:rFonts w:ascii="Times New Roman" w:hAnsi="Times New Roman" w:cs="Times New Roman"/>
          <w:i/>
          <w:iCs/>
          <w:noProof/>
          <w:sz w:val="24"/>
          <w:szCs w:val="24"/>
        </w:rPr>
        <w:t>Canadian Journal of Physics</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89</w:t>
      </w:r>
      <w:r w:rsidRPr="00124796">
        <w:rPr>
          <w:rFonts w:ascii="Times New Roman" w:hAnsi="Times New Roman" w:cs="Times New Roman"/>
          <w:noProof/>
          <w:sz w:val="24"/>
          <w:szCs w:val="24"/>
        </w:rPr>
        <w:t>(11), 1155–1161. https://doi.org/10.1139/p11-113</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Kogetsu, H., &amp; Taniguchi, K. (2014). </w:t>
      </w:r>
      <w:r w:rsidRPr="00124796">
        <w:rPr>
          <w:rFonts w:ascii="Times New Roman" w:hAnsi="Times New Roman" w:cs="Times New Roman"/>
          <w:i/>
          <w:iCs/>
          <w:noProof/>
          <w:sz w:val="24"/>
          <w:szCs w:val="24"/>
        </w:rPr>
        <w:t>Development of an Active-Learning Program About Mechanical Wave</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017020</w:t>
      </w:r>
      <w:r w:rsidRPr="00124796">
        <w:rPr>
          <w:rFonts w:ascii="Times New Roman" w:hAnsi="Times New Roman" w:cs="Times New Roman"/>
          <w:noProof/>
          <w:sz w:val="24"/>
          <w:szCs w:val="24"/>
        </w:rPr>
        <w:t>, 3–6. https://doi.org/10.7566/jpscp.1.017020</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Lahra, A. S., Hasan, M., &amp; Mursal, M. (2017). Pengembangan Modul Praktikum Berbasis Pendekatan Open Ended Untuk Meningkatkan Kreativitas Siswa. </w:t>
      </w:r>
      <w:r w:rsidRPr="00124796">
        <w:rPr>
          <w:rFonts w:ascii="Times New Roman" w:hAnsi="Times New Roman" w:cs="Times New Roman"/>
          <w:i/>
          <w:iCs/>
          <w:noProof/>
          <w:sz w:val="24"/>
          <w:szCs w:val="24"/>
        </w:rPr>
        <w:t>Jurnal Pendidikan Sains Indonesia</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5</w:t>
      </w:r>
      <w:r w:rsidRPr="00124796">
        <w:rPr>
          <w:rFonts w:ascii="Times New Roman" w:hAnsi="Times New Roman" w:cs="Times New Roman"/>
          <w:noProof/>
          <w:sz w:val="24"/>
          <w:szCs w:val="24"/>
        </w:rPr>
        <w:t>(1), 36–43. http://jurnal.unsyiah.ac.id/JPSI/article/view/8405</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Lu, Y. (2021). Scratch Teaching Mode of a Course for College Students. </w:t>
      </w:r>
      <w:r w:rsidRPr="00124796">
        <w:rPr>
          <w:rFonts w:ascii="Times New Roman" w:hAnsi="Times New Roman" w:cs="Times New Roman"/>
          <w:i/>
          <w:iCs/>
          <w:noProof/>
          <w:sz w:val="24"/>
          <w:szCs w:val="24"/>
        </w:rPr>
        <w:t>International Journal of Emerging Technologies in Learning (IJET)</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16</w:t>
      </w:r>
      <w:r w:rsidRPr="00124796">
        <w:rPr>
          <w:rFonts w:ascii="Times New Roman" w:hAnsi="Times New Roman" w:cs="Times New Roman"/>
          <w:noProof/>
          <w:sz w:val="24"/>
          <w:szCs w:val="24"/>
        </w:rPr>
        <w:t>(05), 186–200.</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Mäkitalo-Siegl, K., Kohnle, C., &amp; Fischer, F. (2011). Computer-Supported Collaborative Inquiry Learning in Differently Structured Classroom ScriptS: Effects on help-seeking and learning outcomes. </w:t>
      </w:r>
      <w:r w:rsidRPr="00124796">
        <w:rPr>
          <w:rFonts w:ascii="Times New Roman" w:hAnsi="Times New Roman" w:cs="Times New Roman"/>
          <w:i/>
          <w:iCs/>
          <w:noProof/>
          <w:sz w:val="24"/>
          <w:szCs w:val="24"/>
        </w:rPr>
        <w:t>Learning and Instruction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21</w:t>
      </w:r>
      <w:r w:rsidRPr="00124796">
        <w:rPr>
          <w:rFonts w:ascii="Times New Roman" w:hAnsi="Times New Roman" w:cs="Times New Roman"/>
          <w:noProof/>
          <w:sz w:val="24"/>
          <w:szCs w:val="24"/>
        </w:rPr>
        <w:t>, 257–266.</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Maloney, J., Resnick, M., Rusk, N., Silverman, B., &amp; Eastmond, E. (2010). The scratch programming language and environment. </w:t>
      </w:r>
      <w:r w:rsidRPr="00124796">
        <w:rPr>
          <w:rFonts w:ascii="Times New Roman" w:hAnsi="Times New Roman" w:cs="Times New Roman"/>
          <w:i/>
          <w:iCs/>
          <w:noProof/>
          <w:sz w:val="24"/>
          <w:szCs w:val="24"/>
        </w:rPr>
        <w:t>ACM Transactions on Computing Education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10</w:t>
      </w:r>
      <w:r w:rsidRPr="00124796">
        <w:rPr>
          <w:rFonts w:ascii="Times New Roman" w:hAnsi="Times New Roman" w:cs="Times New Roman"/>
          <w:noProof/>
          <w:sz w:val="24"/>
          <w:szCs w:val="24"/>
        </w:rPr>
        <w:t>(4), 1–15. https://doi.org/10.1145/1868358.1868363</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Meerbaum-Salant, O., Armoni, M., &amp; Ben-Ari, M. (Moti). (2013). Learning computer science concepts with Scratch. </w:t>
      </w:r>
      <w:r w:rsidRPr="00124796">
        <w:rPr>
          <w:rFonts w:ascii="Times New Roman" w:hAnsi="Times New Roman" w:cs="Times New Roman"/>
          <w:i/>
          <w:iCs/>
          <w:noProof/>
          <w:sz w:val="24"/>
          <w:szCs w:val="24"/>
        </w:rPr>
        <w:t>Computer Science Education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23</w:t>
      </w:r>
      <w:r w:rsidRPr="00124796">
        <w:rPr>
          <w:rFonts w:ascii="Times New Roman" w:hAnsi="Times New Roman" w:cs="Times New Roman"/>
          <w:noProof/>
          <w:sz w:val="24"/>
          <w:szCs w:val="24"/>
        </w:rPr>
        <w:t>(3), 239–264. https://doi.org/10.1080/08993408.2013.832022</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Nugraha, E. A., Yulianti, D., &amp; Khanafiyah, S. (2013). Pembuatan bahan ajar komik sains inkuiri materi benda untuk mengembangkan karakter siswa kelas IV SD. </w:t>
      </w:r>
      <w:r w:rsidRPr="00124796">
        <w:rPr>
          <w:rFonts w:ascii="Times New Roman" w:hAnsi="Times New Roman" w:cs="Times New Roman"/>
          <w:i/>
          <w:iCs/>
          <w:noProof/>
          <w:sz w:val="24"/>
          <w:szCs w:val="24"/>
        </w:rPr>
        <w:t>Unnes Physics Education Journal</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w:t>
      </w:r>
      <w:r w:rsidRPr="00124796">
        <w:rPr>
          <w:rFonts w:ascii="Times New Roman" w:hAnsi="Times New Roman" w:cs="Times New Roman"/>
          <w:noProof/>
          <w:sz w:val="24"/>
          <w:szCs w:val="24"/>
        </w:rPr>
        <w:t>(2), 60–68.</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lastRenderedPageBreak/>
        <w:t xml:space="preserve">Nurichah, E. F., Susantini, E., &amp; Wisanti. (2012). Pengembangan Lembar Kegiatan Siswa Berbasis Keterampilan Berpikir Kritis pada Materi Keanekaragaman Hayati. </w:t>
      </w:r>
      <w:r w:rsidRPr="00124796">
        <w:rPr>
          <w:rFonts w:ascii="Times New Roman" w:hAnsi="Times New Roman" w:cs="Times New Roman"/>
          <w:i/>
          <w:iCs/>
          <w:noProof/>
          <w:sz w:val="24"/>
          <w:szCs w:val="24"/>
        </w:rPr>
        <w:t>BioEdu</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w:t>
      </w:r>
      <w:r w:rsidRPr="00124796">
        <w:rPr>
          <w:rFonts w:ascii="Times New Roman" w:hAnsi="Times New Roman" w:cs="Times New Roman"/>
          <w:noProof/>
          <w:sz w:val="24"/>
          <w:szCs w:val="24"/>
        </w:rPr>
        <w:t>(2), 45–49.</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O’Day, D. H. (2007). The Value of Animations in Biology Teaching: A Study of Long-Term Memory Retention. </w:t>
      </w:r>
      <w:r w:rsidRPr="00124796">
        <w:rPr>
          <w:rFonts w:ascii="Times New Roman" w:hAnsi="Times New Roman" w:cs="Times New Roman"/>
          <w:i/>
          <w:iCs/>
          <w:noProof/>
          <w:sz w:val="24"/>
          <w:szCs w:val="24"/>
        </w:rPr>
        <w:t>CBE—Life Sciences Education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6</w:t>
      </w:r>
      <w:r w:rsidRPr="00124796">
        <w:rPr>
          <w:rFonts w:ascii="Times New Roman" w:hAnsi="Times New Roman" w:cs="Times New Roman"/>
          <w:noProof/>
          <w:sz w:val="24"/>
          <w:szCs w:val="24"/>
        </w:rPr>
        <w:t>, 217–223.</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Ortiz-Colón, A. M., &amp; Romo, J. L. M. (2016). Teaching with scratch in compulsory secondary education. </w:t>
      </w:r>
      <w:r w:rsidRPr="00124796">
        <w:rPr>
          <w:rFonts w:ascii="Times New Roman" w:hAnsi="Times New Roman" w:cs="Times New Roman"/>
          <w:i/>
          <w:iCs/>
          <w:noProof/>
          <w:sz w:val="24"/>
          <w:szCs w:val="24"/>
        </w:rPr>
        <w:t>International Journal of Emerging Technologies in Learning</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11</w:t>
      </w:r>
      <w:r w:rsidRPr="00124796">
        <w:rPr>
          <w:rFonts w:ascii="Times New Roman" w:hAnsi="Times New Roman" w:cs="Times New Roman"/>
          <w:noProof/>
          <w:sz w:val="24"/>
          <w:szCs w:val="24"/>
        </w:rPr>
        <w:t>(2), 67–70. https://doi.org/10.3991/ijet.v11i02.5094</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Peppler, K. A., &amp; Kafai, Y. B. (2007). From SuperGoo to Scratch: Exploring creative digital media production in informal learning. </w:t>
      </w:r>
      <w:r w:rsidRPr="00124796">
        <w:rPr>
          <w:rFonts w:ascii="Times New Roman" w:hAnsi="Times New Roman" w:cs="Times New Roman"/>
          <w:i/>
          <w:iCs/>
          <w:noProof/>
          <w:sz w:val="24"/>
          <w:szCs w:val="24"/>
        </w:rPr>
        <w:t>Learning, Media and Technology</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32</w:t>
      </w:r>
      <w:r w:rsidRPr="00124796">
        <w:rPr>
          <w:rFonts w:ascii="Times New Roman" w:hAnsi="Times New Roman" w:cs="Times New Roman"/>
          <w:noProof/>
          <w:sz w:val="24"/>
          <w:szCs w:val="24"/>
        </w:rPr>
        <w:t>(2), 149–166. https://doi.org/10.1080/17439880701343337</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Rahmawati, I. S., Roekhan, &amp; Nuchasanah. (2016). Pengembangan Media Pembelajaran Flash Bagi Siswa Smp. </w:t>
      </w:r>
      <w:r w:rsidRPr="00124796">
        <w:rPr>
          <w:rFonts w:ascii="Times New Roman" w:hAnsi="Times New Roman" w:cs="Times New Roman"/>
          <w:i/>
          <w:iCs/>
          <w:noProof/>
          <w:sz w:val="24"/>
          <w:szCs w:val="24"/>
        </w:rPr>
        <w:t>Jurnal Pendidikan: Teori, Penelitian, Dan Pengembangan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w:t>
      </w:r>
      <w:r w:rsidRPr="00124796">
        <w:rPr>
          <w:rFonts w:ascii="Times New Roman" w:hAnsi="Times New Roman" w:cs="Times New Roman"/>
          <w:noProof/>
          <w:sz w:val="24"/>
          <w:szCs w:val="24"/>
        </w:rPr>
        <w:t>(7), 1323–1329.</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Rianatha, L., &amp; Sawitri, D. R. (2015). Hubungan Antara Komunikasi Interpersonal Guru-Siswa Dengan Self-Regulated Learning Pada Siswa Sman 9 Semarang. </w:t>
      </w:r>
      <w:r w:rsidRPr="00124796">
        <w:rPr>
          <w:rFonts w:ascii="Times New Roman" w:hAnsi="Times New Roman" w:cs="Times New Roman"/>
          <w:i/>
          <w:iCs/>
          <w:noProof/>
          <w:sz w:val="24"/>
          <w:szCs w:val="24"/>
        </w:rPr>
        <w:t>Empati</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4</w:t>
      </w:r>
      <w:r w:rsidRPr="00124796">
        <w:rPr>
          <w:rFonts w:ascii="Times New Roman" w:hAnsi="Times New Roman" w:cs="Times New Roman"/>
          <w:noProof/>
          <w:sz w:val="24"/>
          <w:szCs w:val="24"/>
        </w:rPr>
        <w:t>(2), 209–213.</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Rusilowati, A., Subali, B., Aji, M. P., &amp; Negoro, R. A. (2020). Development of teaching materials for momentum assisted by scratch: Building the pre-service teacher’s skills for 21st century and industry revolution. </w:t>
      </w:r>
      <w:r w:rsidRPr="00124796">
        <w:rPr>
          <w:rFonts w:ascii="Times New Roman" w:hAnsi="Times New Roman" w:cs="Times New Roman"/>
          <w:i/>
          <w:iCs/>
          <w:noProof/>
          <w:sz w:val="24"/>
          <w:szCs w:val="24"/>
        </w:rPr>
        <w:t>Journal of Physics: Conference Series</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1567</w:t>
      </w:r>
      <w:r w:rsidRPr="00124796">
        <w:rPr>
          <w:rFonts w:ascii="Times New Roman" w:hAnsi="Times New Roman" w:cs="Times New Roman"/>
          <w:noProof/>
          <w:sz w:val="24"/>
          <w:szCs w:val="24"/>
        </w:rPr>
        <w:t>(2). https://doi.org/10.1088/1742-6596/1567/2/022010</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Sinaga, P., Suhandi, A., &amp; Liliasari. (2014). the Effectiveness of Learning To Represent Physics Concept Approach : Preparing Pre-Service Physics Teachers To Be Good Teachers. </w:t>
      </w:r>
      <w:r w:rsidRPr="00124796">
        <w:rPr>
          <w:rFonts w:ascii="Times New Roman" w:hAnsi="Times New Roman" w:cs="Times New Roman"/>
          <w:i/>
          <w:iCs/>
          <w:noProof/>
          <w:sz w:val="24"/>
          <w:szCs w:val="24"/>
        </w:rPr>
        <w:t>International Journal of Research in Applied</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2</w:t>
      </w:r>
      <w:r w:rsidRPr="00124796">
        <w:rPr>
          <w:rFonts w:ascii="Times New Roman" w:hAnsi="Times New Roman" w:cs="Times New Roman"/>
          <w:noProof/>
          <w:sz w:val="24"/>
          <w:szCs w:val="24"/>
        </w:rPr>
        <w:t>(4), 127–136.</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Siregar, E., &amp; Nara, H. (2014). </w:t>
      </w:r>
      <w:r w:rsidRPr="00124796">
        <w:rPr>
          <w:rFonts w:ascii="Times New Roman" w:hAnsi="Times New Roman" w:cs="Times New Roman"/>
          <w:i/>
          <w:iCs/>
          <w:noProof/>
          <w:sz w:val="24"/>
          <w:szCs w:val="24"/>
        </w:rPr>
        <w:t>Teori Belajar dan Pembelajaran</w:t>
      </w:r>
      <w:r w:rsidRPr="00124796">
        <w:rPr>
          <w:rFonts w:ascii="Times New Roman" w:hAnsi="Times New Roman" w:cs="Times New Roman"/>
          <w:noProof/>
          <w:sz w:val="24"/>
          <w:szCs w:val="24"/>
        </w:rPr>
        <w:t>. Galia Indonesia.</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24796">
        <w:rPr>
          <w:rFonts w:ascii="Times New Roman" w:hAnsi="Times New Roman" w:cs="Times New Roman"/>
          <w:noProof/>
          <w:sz w:val="24"/>
          <w:szCs w:val="24"/>
        </w:rPr>
        <w:t xml:space="preserve">Sugiyono. (2016). </w:t>
      </w:r>
      <w:r w:rsidRPr="00124796">
        <w:rPr>
          <w:rFonts w:ascii="Times New Roman" w:hAnsi="Times New Roman" w:cs="Times New Roman"/>
          <w:i/>
          <w:iCs/>
          <w:noProof/>
          <w:sz w:val="24"/>
          <w:szCs w:val="24"/>
        </w:rPr>
        <w:t>Metode penelitian pendidikan pendekatan kuantitatif, kualitati, dan R&amp;D</w:t>
      </w:r>
      <w:r w:rsidRPr="00124796">
        <w:rPr>
          <w:rFonts w:ascii="Times New Roman" w:hAnsi="Times New Roman" w:cs="Times New Roman"/>
          <w:noProof/>
          <w:sz w:val="24"/>
          <w:szCs w:val="24"/>
        </w:rPr>
        <w:t>. Alfabeta.</w:t>
      </w:r>
    </w:p>
    <w:p w:rsidR="00124796" w:rsidRPr="00124796" w:rsidRDefault="00124796" w:rsidP="00263F0D">
      <w:pPr>
        <w:widowControl w:val="0"/>
        <w:autoSpaceDE w:val="0"/>
        <w:autoSpaceDN w:val="0"/>
        <w:adjustRightInd w:val="0"/>
        <w:spacing w:line="240" w:lineRule="auto"/>
        <w:ind w:left="480" w:hanging="480"/>
        <w:jc w:val="both"/>
        <w:rPr>
          <w:rFonts w:ascii="Times New Roman" w:hAnsi="Times New Roman" w:cs="Times New Roman"/>
          <w:noProof/>
          <w:sz w:val="24"/>
        </w:rPr>
      </w:pPr>
      <w:r w:rsidRPr="00124796">
        <w:rPr>
          <w:rFonts w:ascii="Times New Roman" w:hAnsi="Times New Roman" w:cs="Times New Roman"/>
          <w:noProof/>
          <w:sz w:val="24"/>
          <w:szCs w:val="24"/>
        </w:rPr>
        <w:t xml:space="preserve">Tambade, P. S., &amp; Wagh, B. G. (2011). Assessing the Effectiveness of Computer Assisted Instructions in Physics at Undergraduate Level. </w:t>
      </w:r>
      <w:r w:rsidRPr="00124796">
        <w:rPr>
          <w:rFonts w:ascii="Times New Roman" w:hAnsi="Times New Roman" w:cs="Times New Roman"/>
          <w:i/>
          <w:iCs/>
          <w:noProof/>
          <w:sz w:val="24"/>
          <w:szCs w:val="24"/>
        </w:rPr>
        <w:t>International Journal of Physics &amp; Chemistry Education</w:t>
      </w:r>
      <w:r w:rsidRPr="00124796">
        <w:rPr>
          <w:rFonts w:ascii="Times New Roman" w:hAnsi="Times New Roman" w:cs="Times New Roman"/>
          <w:noProof/>
          <w:sz w:val="24"/>
          <w:szCs w:val="24"/>
        </w:rPr>
        <w:t xml:space="preserve">, </w:t>
      </w:r>
      <w:r w:rsidRPr="00124796">
        <w:rPr>
          <w:rFonts w:ascii="Times New Roman" w:hAnsi="Times New Roman" w:cs="Times New Roman"/>
          <w:i/>
          <w:iCs/>
          <w:noProof/>
          <w:sz w:val="24"/>
          <w:szCs w:val="24"/>
        </w:rPr>
        <w:t>3</w:t>
      </w:r>
      <w:r w:rsidRPr="00124796">
        <w:rPr>
          <w:rFonts w:ascii="Times New Roman" w:hAnsi="Times New Roman" w:cs="Times New Roman"/>
          <w:noProof/>
          <w:sz w:val="24"/>
          <w:szCs w:val="24"/>
        </w:rPr>
        <w:t>(2), 127–136. https://doi.org/10.51724/ijpce.v3i2.197</w:t>
      </w:r>
    </w:p>
    <w:p w:rsidR="005D7AF7" w:rsidRPr="007014DA" w:rsidRDefault="00124796" w:rsidP="00263F0D">
      <w:pPr>
        <w:pStyle w:val="Bibliography"/>
        <w:spacing w:line="240" w:lineRule="auto"/>
        <w:ind w:left="720" w:hanging="720"/>
        <w:jc w:val="both"/>
        <w:rPr>
          <w:rFonts w:ascii="Times New Roman" w:hAnsi="Times New Roman"/>
          <w:noProof/>
          <w:sz w:val="24"/>
          <w:szCs w:val="24"/>
          <w:lang w:val="en-US"/>
        </w:rPr>
      </w:pPr>
      <w:r>
        <w:rPr>
          <w:rFonts w:ascii="Times New Roman" w:hAnsi="Times New Roman"/>
          <w:noProof/>
          <w:sz w:val="24"/>
          <w:szCs w:val="24"/>
          <w:lang w:val="en-US"/>
        </w:rPr>
        <w:fldChar w:fldCharType="end"/>
      </w:r>
    </w:p>
    <w:p w:rsidR="00A0685B" w:rsidRPr="007014DA" w:rsidRDefault="00A0685B" w:rsidP="00263F0D">
      <w:pPr>
        <w:tabs>
          <w:tab w:val="left" w:pos="2693"/>
        </w:tabs>
        <w:spacing w:line="240" w:lineRule="auto"/>
        <w:jc w:val="both"/>
        <w:rPr>
          <w:rFonts w:ascii="Times New Roman" w:hAnsi="Times New Roman" w:cs="Times New Roman"/>
        </w:rPr>
      </w:pPr>
    </w:p>
    <w:sectPr w:rsidR="00A0685B" w:rsidRPr="007014DA" w:rsidSect="00A36CE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DB" w:rsidRDefault="001A04DB" w:rsidP="00D44321">
      <w:pPr>
        <w:spacing w:after="0" w:line="240" w:lineRule="auto"/>
      </w:pPr>
      <w:r>
        <w:separator/>
      </w:r>
    </w:p>
  </w:endnote>
  <w:endnote w:type="continuationSeparator" w:id="0">
    <w:p w:rsidR="001A04DB" w:rsidRDefault="001A04DB" w:rsidP="00D4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DB" w:rsidRDefault="001A04DB" w:rsidP="00D44321">
      <w:pPr>
        <w:spacing w:after="0" w:line="240" w:lineRule="auto"/>
      </w:pPr>
      <w:r>
        <w:separator/>
      </w:r>
    </w:p>
  </w:footnote>
  <w:footnote w:type="continuationSeparator" w:id="0">
    <w:p w:rsidR="001A04DB" w:rsidRDefault="001A04DB" w:rsidP="00D44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400F"/>
    <w:multiLevelType w:val="hybridMultilevel"/>
    <w:tmpl w:val="8BC811D8"/>
    <w:lvl w:ilvl="0" w:tplc="0421000F">
      <w:start w:val="1"/>
      <w:numFmt w:val="decimal"/>
      <w:lvlText w:val="%1."/>
      <w:lvlJc w:val="left"/>
      <w:pPr>
        <w:ind w:left="776" w:hanging="360"/>
      </w:pPr>
    </w:lvl>
    <w:lvl w:ilvl="1" w:tplc="04210019" w:tentative="1">
      <w:start w:val="1"/>
      <w:numFmt w:val="lowerLetter"/>
      <w:lvlText w:val="%2."/>
      <w:lvlJc w:val="left"/>
      <w:pPr>
        <w:ind w:left="1496" w:hanging="360"/>
      </w:pPr>
    </w:lvl>
    <w:lvl w:ilvl="2" w:tplc="0421001B" w:tentative="1">
      <w:start w:val="1"/>
      <w:numFmt w:val="lowerRoman"/>
      <w:lvlText w:val="%3."/>
      <w:lvlJc w:val="right"/>
      <w:pPr>
        <w:ind w:left="2216" w:hanging="180"/>
      </w:pPr>
    </w:lvl>
    <w:lvl w:ilvl="3" w:tplc="0421000F" w:tentative="1">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1" w15:restartNumberingAfterBreak="0">
    <w:nsid w:val="579A7C08"/>
    <w:multiLevelType w:val="hybridMultilevel"/>
    <w:tmpl w:val="EDDCBC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5F"/>
    <w:rsid w:val="000069CB"/>
    <w:rsid w:val="00013915"/>
    <w:rsid w:val="000174A0"/>
    <w:rsid w:val="00031D5C"/>
    <w:rsid w:val="0004651B"/>
    <w:rsid w:val="000503E0"/>
    <w:rsid w:val="000562E0"/>
    <w:rsid w:val="000572C9"/>
    <w:rsid w:val="00062DC3"/>
    <w:rsid w:val="00090322"/>
    <w:rsid w:val="000A0080"/>
    <w:rsid w:val="000A08A8"/>
    <w:rsid w:val="000A40FC"/>
    <w:rsid w:val="000B006C"/>
    <w:rsid w:val="000F3032"/>
    <w:rsid w:val="000F7A14"/>
    <w:rsid w:val="000F7AB7"/>
    <w:rsid w:val="00102DDB"/>
    <w:rsid w:val="00112A50"/>
    <w:rsid w:val="00120744"/>
    <w:rsid w:val="00124796"/>
    <w:rsid w:val="00140763"/>
    <w:rsid w:val="00146C64"/>
    <w:rsid w:val="00150633"/>
    <w:rsid w:val="0015228F"/>
    <w:rsid w:val="00196669"/>
    <w:rsid w:val="0019682B"/>
    <w:rsid w:val="001A04DB"/>
    <w:rsid w:val="001A4626"/>
    <w:rsid w:val="001B28D9"/>
    <w:rsid w:val="001C0103"/>
    <w:rsid w:val="001C19FB"/>
    <w:rsid w:val="001D47FF"/>
    <w:rsid w:val="001E7FCB"/>
    <w:rsid w:val="001F20AF"/>
    <w:rsid w:val="001F22D2"/>
    <w:rsid w:val="001F6DA0"/>
    <w:rsid w:val="00201577"/>
    <w:rsid w:val="002020B6"/>
    <w:rsid w:val="00210D79"/>
    <w:rsid w:val="00216AA7"/>
    <w:rsid w:val="00216E4D"/>
    <w:rsid w:val="0022310F"/>
    <w:rsid w:val="00223264"/>
    <w:rsid w:val="002419E6"/>
    <w:rsid w:val="00250B50"/>
    <w:rsid w:val="00263F0D"/>
    <w:rsid w:val="002803EE"/>
    <w:rsid w:val="00291197"/>
    <w:rsid w:val="00291414"/>
    <w:rsid w:val="00297692"/>
    <w:rsid w:val="002A0D02"/>
    <w:rsid w:val="002A54E4"/>
    <w:rsid w:val="002A6680"/>
    <w:rsid w:val="002C5F3E"/>
    <w:rsid w:val="002C7791"/>
    <w:rsid w:val="002E395B"/>
    <w:rsid w:val="002F75D5"/>
    <w:rsid w:val="002F7A18"/>
    <w:rsid w:val="00305FD3"/>
    <w:rsid w:val="00332849"/>
    <w:rsid w:val="0033331C"/>
    <w:rsid w:val="00334690"/>
    <w:rsid w:val="00340986"/>
    <w:rsid w:val="003416B2"/>
    <w:rsid w:val="00343620"/>
    <w:rsid w:val="003458BE"/>
    <w:rsid w:val="00361B12"/>
    <w:rsid w:val="0036662F"/>
    <w:rsid w:val="00367665"/>
    <w:rsid w:val="00377317"/>
    <w:rsid w:val="00383DFF"/>
    <w:rsid w:val="003B46E7"/>
    <w:rsid w:val="003C61E0"/>
    <w:rsid w:val="003D4FF9"/>
    <w:rsid w:val="003E3AFB"/>
    <w:rsid w:val="003F0DE4"/>
    <w:rsid w:val="0040146C"/>
    <w:rsid w:val="00402D01"/>
    <w:rsid w:val="00403934"/>
    <w:rsid w:val="004346FE"/>
    <w:rsid w:val="004413B1"/>
    <w:rsid w:val="00457E52"/>
    <w:rsid w:val="004608F3"/>
    <w:rsid w:val="004618C5"/>
    <w:rsid w:val="004637BD"/>
    <w:rsid w:val="004701D9"/>
    <w:rsid w:val="0049187B"/>
    <w:rsid w:val="004952EA"/>
    <w:rsid w:val="004B011A"/>
    <w:rsid w:val="004B1441"/>
    <w:rsid w:val="004B2F24"/>
    <w:rsid w:val="004B324B"/>
    <w:rsid w:val="004B3E1A"/>
    <w:rsid w:val="004B6D5F"/>
    <w:rsid w:val="004C4D7C"/>
    <w:rsid w:val="004D3007"/>
    <w:rsid w:val="004E339A"/>
    <w:rsid w:val="004F4281"/>
    <w:rsid w:val="004F7467"/>
    <w:rsid w:val="00506BE0"/>
    <w:rsid w:val="00510294"/>
    <w:rsid w:val="00521E49"/>
    <w:rsid w:val="00534030"/>
    <w:rsid w:val="0053493E"/>
    <w:rsid w:val="00535915"/>
    <w:rsid w:val="005501E4"/>
    <w:rsid w:val="005516AD"/>
    <w:rsid w:val="00561F09"/>
    <w:rsid w:val="005742F9"/>
    <w:rsid w:val="00582A82"/>
    <w:rsid w:val="0059284C"/>
    <w:rsid w:val="00593880"/>
    <w:rsid w:val="005A4158"/>
    <w:rsid w:val="005C70A3"/>
    <w:rsid w:val="005C7C4B"/>
    <w:rsid w:val="005D05ED"/>
    <w:rsid w:val="005D11AC"/>
    <w:rsid w:val="005D42E7"/>
    <w:rsid w:val="005D7AF7"/>
    <w:rsid w:val="005E4AE2"/>
    <w:rsid w:val="005F0FAC"/>
    <w:rsid w:val="005F1E76"/>
    <w:rsid w:val="00606E33"/>
    <w:rsid w:val="006149DA"/>
    <w:rsid w:val="006217E8"/>
    <w:rsid w:val="00623E13"/>
    <w:rsid w:val="00627933"/>
    <w:rsid w:val="00646756"/>
    <w:rsid w:val="006468B4"/>
    <w:rsid w:val="0065517F"/>
    <w:rsid w:val="00663509"/>
    <w:rsid w:val="00665FAC"/>
    <w:rsid w:val="0067065C"/>
    <w:rsid w:val="006844E1"/>
    <w:rsid w:val="006873FF"/>
    <w:rsid w:val="006B2829"/>
    <w:rsid w:val="006D62C5"/>
    <w:rsid w:val="006E3CEA"/>
    <w:rsid w:val="006F5CB9"/>
    <w:rsid w:val="006F736E"/>
    <w:rsid w:val="00700804"/>
    <w:rsid w:val="007014DA"/>
    <w:rsid w:val="007043BE"/>
    <w:rsid w:val="00705D11"/>
    <w:rsid w:val="007147E6"/>
    <w:rsid w:val="007273C7"/>
    <w:rsid w:val="007628E7"/>
    <w:rsid w:val="00763202"/>
    <w:rsid w:val="00764E08"/>
    <w:rsid w:val="00770458"/>
    <w:rsid w:val="00771B53"/>
    <w:rsid w:val="00775179"/>
    <w:rsid w:val="00782E86"/>
    <w:rsid w:val="0078335D"/>
    <w:rsid w:val="00790F2D"/>
    <w:rsid w:val="007A7751"/>
    <w:rsid w:val="007A7BD4"/>
    <w:rsid w:val="007C0CED"/>
    <w:rsid w:val="007C4198"/>
    <w:rsid w:val="007E184B"/>
    <w:rsid w:val="007E2BC1"/>
    <w:rsid w:val="00800358"/>
    <w:rsid w:val="0080214D"/>
    <w:rsid w:val="008054D4"/>
    <w:rsid w:val="00835C10"/>
    <w:rsid w:val="00841832"/>
    <w:rsid w:val="008423C2"/>
    <w:rsid w:val="0086096E"/>
    <w:rsid w:val="00861505"/>
    <w:rsid w:val="00862B0F"/>
    <w:rsid w:val="00863720"/>
    <w:rsid w:val="00873EE7"/>
    <w:rsid w:val="0088499A"/>
    <w:rsid w:val="008A606C"/>
    <w:rsid w:val="008A702F"/>
    <w:rsid w:val="008D11CA"/>
    <w:rsid w:val="008E0BDC"/>
    <w:rsid w:val="008F0B32"/>
    <w:rsid w:val="008F1414"/>
    <w:rsid w:val="00910E0D"/>
    <w:rsid w:val="009223A1"/>
    <w:rsid w:val="00924AB4"/>
    <w:rsid w:val="00942F16"/>
    <w:rsid w:val="00944BF2"/>
    <w:rsid w:val="0097171C"/>
    <w:rsid w:val="00994DCD"/>
    <w:rsid w:val="00997EE4"/>
    <w:rsid w:val="009A3F3F"/>
    <w:rsid w:val="009A3F4F"/>
    <w:rsid w:val="009A4AE4"/>
    <w:rsid w:val="009D7977"/>
    <w:rsid w:val="009E1902"/>
    <w:rsid w:val="009E40E5"/>
    <w:rsid w:val="009F7DD1"/>
    <w:rsid w:val="00A05E15"/>
    <w:rsid w:val="00A0685B"/>
    <w:rsid w:val="00A314E4"/>
    <w:rsid w:val="00A36852"/>
    <w:rsid w:val="00A36CEC"/>
    <w:rsid w:val="00A44F28"/>
    <w:rsid w:val="00A5194C"/>
    <w:rsid w:val="00A60E68"/>
    <w:rsid w:val="00A6567A"/>
    <w:rsid w:val="00A65B79"/>
    <w:rsid w:val="00A666E1"/>
    <w:rsid w:val="00A730A3"/>
    <w:rsid w:val="00A7438C"/>
    <w:rsid w:val="00A816B6"/>
    <w:rsid w:val="00A97A9C"/>
    <w:rsid w:val="00AB391A"/>
    <w:rsid w:val="00AC10B8"/>
    <w:rsid w:val="00AD1FCE"/>
    <w:rsid w:val="00AD5981"/>
    <w:rsid w:val="00AE50E5"/>
    <w:rsid w:val="00AF4A0F"/>
    <w:rsid w:val="00AF5A02"/>
    <w:rsid w:val="00B16EC2"/>
    <w:rsid w:val="00B27EE6"/>
    <w:rsid w:val="00B35C6F"/>
    <w:rsid w:val="00B41829"/>
    <w:rsid w:val="00B53BCE"/>
    <w:rsid w:val="00B62B2A"/>
    <w:rsid w:val="00B65614"/>
    <w:rsid w:val="00B66C52"/>
    <w:rsid w:val="00BA0ACF"/>
    <w:rsid w:val="00BC57DA"/>
    <w:rsid w:val="00BC6E50"/>
    <w:rsid w:val="00BE58CC"/>
    <w:rsid w:val="00BE6E65"/>
    <w:rsid w:val="00BE6E8C"/>
    <w:rsid w:val="00BF34F9"/>
    <w:rsid w:val="00BF458F"/>
    <w:rsid w:val="00C15123"/>
    <w:rsid w:val="00C155F3"/>
    <w:rsid w:val="00C23D53"/>
    <w:rsid w:val="00C314E8"/>
    <w:rsid w:val="00C41637"/>
    <w:rsid w:val="00C42C4C"/>
    <w:rsid w:val="00C47317"/>
    <w:rsid w:val="00C60A16"/>
    <w:rsid w:val="00C6545B"/>
    <w:rsid w:val="00C67EA6"/>
    <w:rsid w:val="00C70676"/>
    <w:rsid w:val="00C710E9"/>
    <w:rsid w:val="00C77750"/>
    <w:rsid w:val="00C859CD"/>
    <w:rsid w:val="00C878EC"/>
    <w:rsid w:val="00C90DB9"/>
    <w:rsid w:val="00CA13A3"/>
    <w:rsid w:val="00CA564B"/>
    <w:rsid w:val="00CA6B7D"/>
    <w:rsid w:val="00CB0013"/>
    <w:rsid w:val="00CE1D0D"/>
    <w:rsid w:val="00CE79CA"/>
    <w:rsid w:val="00CF3FB9"/>
    <w:rsid w:val="00D34D48"/>
    <w:rsid w:val="00D44321"/>
    <w:rsid w:val="00D51F73"/>
    <w:rsid w:val="00D60BB5"/>
    <w:rsid w:val="00D831E1"/>
    <w:rsid w:val="00D91ED9"/>
    <w:rsid w:val="00DA1962"/>
    <w:rsid w:val="00DB2022"/>
    <w:rsid w:val="00DB2CD4"/>
    <w:rsid w:val="00DB42DD"/>
    <w:rsid w:val="00DC42B3"/>
    <w:rsid w:val="00DC7515"/>
    <w:rsid w:val="00DD5679"/>
    <w:rsid w:val="00DD6A22"/>
    <w:rsid w:val="00DE41D3"/>
    <w:rsid w:val="00DF3905"/>
    <w:rsid w:val="00DF3D29"/>
    <w:rsid w:val="00E0742C"/>
    <w:rsid w:val="00E157E4"/>
    <w:rsid w:val="00E22588"/>
    <w:rsid w:val="00E35F1C"/>
    <w:rsid w:val="00E35F6A"/>
    <w:rsid w:val="00E41A2C"/>
    <w:rsid w:val="00E60E70"/>
    <w:rsid w:val="00E804EC"/>
    <w:rsid w:val="00EB0E1E"/>
    <w:rsid w:val="00EB70A9"/>
    <w:rsid w:val="00EB7510"/>
    <w:rsid w:val="00EC6B27"/>
    <w:rsid w:val="00EF38C0"/>
    <w:rsid w:val="00F14D71"/>
    <w:rsid w:val="00F210B5"/>
    <w:rsid w:val="00F5016A"/>
    <w:rsid w:val="00F92635"/>
    <w:rsid w:val="00F9352B"/>
    <w:rsid w:val="00FA6DB8"/>
    <w:rsid w:val="00FB3635"/>
    <w:rsid w:val="00FB5415"/>
    <w:rsid w:val="00FC2F67"/>
    <w:rsid w:val="00FD3806"/>
    <w:rsid w:val="00FD5F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AA472E-EC5B-4F72-83D7-98FB28A0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A7BD4"/>
    <w:pPr>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7A7BD4"/>
    <w:rPr>
      <w:rFonts w:ascii="Calibri" w:eastAsia="Calibri" w:hAnsi="Calibri" w:cs="Times New Roman"/>
    </w:rPr>
  </w:style>
  <w:style w:type="table" w:styleId="TableGrid">
    <w:name w:val="Table Grid"/>
    <w:basedOn w:val="TableNormal"/>
    <w:uiPriority w:val="59"/>
    <w:rsid w:val="0021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321"/>
  </w:style>
  <w:style w:type="paragraph" w:styleId="Footer">
    <w:name w:val="footer"/>
    <w:basedOn w:val="Normal"/>
    <w:link w:val="FooterChar"/>
    <w:uiPriority w:val="99"/>
    <w:unhideWhenUsed/>
    <w:rsid w:val="00D44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321"/>
  </w:style>
  <w:style w:type="paragraph" w:styleId="Bibliography">
    <w:name w:val="Bibliography"/>
    <w:basedOn w:val="Normal"/>
    <w:next w:val="Normal"/>
    <w:uiPriority w:val="37"/>
    <w:unhideWhenUsed/>
    <w:rsid w:val="007C0CED"/>
    <w:rPr>
      <w:rFonts w:ascii="Calibri" w:eastAsia="Calibri" w:hAnsi="Calibri" w:cs="Times New Roman"/>
    </w:rPr>
  </w:style>
  <w:style w:type="character" w:styleId="Hyperlink">
    <w:name w:val="Hyperlink"/>
    <w:basedOn w:val="DefaultParagraphFont"/>
    <w:uiPriority w:val="99"/>
    <w:unhideWhenUsed/>
    <w:rsid w:val="00DC42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insunnes.rf.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Eve14</b:Tag>
    <b:SourceType>Book</b:SourceType>
    <b:Guid>{66BEA478-9A5B-4C4A-B302-EB0B61384BC8}</b:Guid>
    <b:Author>
      <b:Author>
        <b:NameList>
          <b:Person>
            <b:Last>Siregar</b:Last>
            <b:First>Eveline</b:First>
          </b:Person>
          <b:Person>
            <b:Last>Nara</b:Last>
            <b:First>Hartini</b:First>
          </b:Person>
        </b:NameList>
      </b:Author>
    </b:Author>
    <b:Title>Teori Belajar dan Pembelajaran</b:Title>
    <b:Year>2014</b:Year>
    <b:City>Bogor</b:City>
    <b:Publisher>Galia Indonesia</b:Publisher>
    <b:RefOrder>1</b:RefOrder>
  </b:Source>
  <b:Source>
    <b:Tag>Gar92</b:Tag>
    <b:SourceType>ArticleInAPeriodical</b:SourceType>
    <b:Guid>{24CE5241-4F5F-4C63-8E63-4D7C681095CF}</b:Guid>
    <b:Author>
      <b:Author>
        <b:NameList>
          <b:Person>
            <b:Last>Gardner</b:Last>
            <b:First>Paul</b:First>
            <b:Middle>L.</b:Middle>
          </b:Person>
        </b:NameList>
      </b:Author>
    </b:Author>
    <b:Title>The Application of Science to Technology</b:Title>
    <b:PeriodicalTitle>Research in Science Education</b:PeriodicalTitle>
    <b:Year>1992</b:Year>
    <b:Pages>140-148</b:Pages>
    <b:RefOrder>2</b:RefOrder>
  </b:Source>
  <b:Source>
    <b:Tag>SIN14</b:Tag>
    <b:SourceType>JournalArticle</b:SourceType>
    <b:Guid>{04A2487D-AEF3-4EBC-8F06-17E72914B0F9}</b:Guid>
    <b:LCID>en-US</b:LCID>
    <b:Author>
      <b:Author>
        <b:NameList>
          <b:Person>
            <b:Last>Sinaga</b:Last>
            <b:First>P.</b:First>
          </b:Person>
          <b:Person>
            <b:Last>Suhandi</b:Last>
            <b:First>A.</b:First>
          </b:Person>
          <b:Person>
            <b:Last>Liliasari</b:Last>
          </b:Person>
        </b:NameList>
      </b:Author>
    </b:Author>
    <b:Title>THE EFFECTIVENESS OF LEARNING TO REPRESENT PHYSICS CONCEPT APPROACH: PREPARING PRE-SERVICE PHYSICS TEACHERS TO BE GOOD TEACHER</b:Title>
    <b:JournalName>International Journal of Research in Applied, Natural and Social Sciences</b:JournalName>
    <b:Year>2014</b:Year>
    <b:Pages>2(4) 127-136</b:Pages>
    <b:RefOrder>8</b:RefOrder>
  </b:Source>
  <b:Source>
    <b:Tag>Ain13</b:Tag>
    <b:SourceType>JournalArticle</b:SourceType>
    <b:Guid>{52EDA103-F784-4A6E-B89F-E14AF9D42B10}</b:Guid>
    <b:Author>
      <b:Author>
        <b:NameList>
          <b:Person>
            <b:Last>Aina</b:Last>
          </b:Person>
          <b:Person>
            <b:Last>Kola</b:Last>
            <b:First>J.</b:First>
          </b:Person>
        </b:NameList>
      </b:Author>
    </b:Author>
    <b:Title>Effective teaching and learning in science education through information and communication technology (ICT)</b:Title>
    <b:JournalName>Journal of research &amp; method in education</b:JournalName>
    <b:Year>2013</b:Year>
    <b:Pages>2(5) : 43-47</b:Pages>
    <b:RefOrder>9</b:RefOrder>
  </b:Source>
  <b:Source>
    <b:Tag>Ade11</b:Tag>
    <b:SourceType>JournalArticle</b:SourceType>
    <b:Guid>{49878307-AF9C-459D-981F-92E7EC1FCCC8}</b:Guid>
    <b:LCID>en-US</b:LCID>
    <b:Author>
      <b:Author>
        <b:NameList>
          <b:Person>
            <b:Last>Adegoke</b:Last>
            <b:First>B.</b:First>
            <b:Middle>A.</b:Middle>
          </b:Person>
        </b:NameList>
      </b:Author>
    </b:Author>
    <b:Title>Effect of Multimedia Instruction on Senior Secondary School Students’ Achievement in Physics</b:Title>
    <b:JournalName>European Journal of Educational Studies</b:JournalName>
    <b:Year>2011</b:Year>
    <b:Pages>3(3)</b:Pages>
    <b:RefOrder>10</b:RefOrder>
  </b:Source>
  <b:Source>
    <b:Tag>EnL11</b:Tag>
    <b:SourceType>ConferenceProceedings</b:SourceType>
    <b:Guid>{EE589A27-5DF2-45C9-8086-E1FA4901F013}</b:Guid>
    <b:Title>Modularizing Scratch Code to Develop Interactive Media Content</b:Title>
    <b:Year>2011</b:Year>
    <b:Author>
      <b:Author>
        <b:NameList>
          <b:Person>
            <b:Last>En</b:Last>
            <b:First>L.</b:First>
            <b:Middle>Q.</b:Middle>
          </b:Person>
        </b:NameList>
      </b:Author>
    </b:Author>
    <b:ConferenceName>Proceeding of international Multiconference of Engineers and computer scientist</b:ConferenceName>
    <b:City>Hongkong</b:City>
    <b:RefOrder>18</b:RefOrder>
  </b:Source>
  <b:Source>
    <b:Tag>Pin14</b:Tag>
    <b:SourceType>Report</b:SourceType>
    <b:Guid>{10536E9A-2E2B-4A26-8E04-5A3C1CE59BCF}</b:Guid>
    <b:Title>The use of Scratch for the development of 21st century learning skills in ICT</b:Title>
    <b:Year>2014</b:Year>
    <b:Publisher>9th Iberian Conference on Information Systems and Technologies (CISTI)</b:Publisher>
    <b:Author>
      <b:Author>
        <b:NameList>
          <b:Person>
            <b:Last>Pinto</b:Last>
            <b:First>A.</b:First>
          </b:Person>
          <b:Person>
            <b:Last>Escudeiro</b:Last>
            <b:First>P.</b:First>
          </b:Person>
        </b:NameList>
      </b:Author>
    </b:Author>
    <b:RefOrder>19</b:RefOrder>
  </b:Source>
  <b:Source>
    <b:Tag>Bru03</b:Tag>
    <b:SourceType>JournalArticle</b:SourceType>
    <b:Guid>{F28014CE-E6BF-4145-A00A-94C8E4C16AC4}</b:Guid>
    <b:Title>Adaptive and Intelligent Web-based Educational System</b:Title>
    <b:Year>2003</b:Year>
    <b:Author>
      <b:Author>
        <b:NameList>
          <b:Person>
            <b:Last>Brusilovsky</b:Last>
            <b:First>P.</b:First>
          </b:Person>
          <b:Person>
            <b:Last>Peylo</b:Last>
            <b:First>C.</b:First>
          </b:Person>
        </b:NameList>
      </b:Author>
    </b:Author>
    <b:JournalName>Internasional Journal of artifical Intelligence in education</b:JournalName>
    <b:Pages>(13) 156-169</b:Pages>
    <b:RefOrder>20</b:RefOrder>
  </b:Source>
  <b:Source>
    <b:Tag>Rus18</b:Tag>
    <b:SourceType>Book</b:SourceType>
    <b:Guid>{5BCA1EA4-900A-41CB-A13E-2E23D54EB7D2}</b:Guid>
    <b:Author>
      <b:Author>
        <b:NameList>
          <b:Person>
            <b:Last>Rusman</b:Last>
          </b:Person>
        </b:NameList>
      </b:Author>
    </b:Author>
    <b:Title>Model - Model Pembelajaran</b:Title>
    <b:Year>2018</b:Year>
    <b:City>Depok</b:City>
    <b:Publisher>Raja Grafimbo Persada</b:Publisher>
    <b:RefOrder>26</b:RefOrder>
  </b:Source>
</b:Sources>
</file>

<file path=customXml/itemProps1.xml><?xml version="1.0" encoding="utf-8"?>
<ds:datastoreItem xmlns:ds="http://schemas.openxmlformats.org/officeDocument/2006/customXml" ds:itemID="{936D2595-60A2-42DB-B86A-A57401F8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10</Pages>
  <Words>14352</Words>
  <Characters>81810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281</cp:revision>
  <dcterms:created xsi:type="dcterms:W3CDTF">2021-09-21T13:37:00Z</dcterms:created>
  <dcterms:modified xsi:type="dcterms:W3CDTF">2022-05-12T08:06:00Z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dbc7286b-b4d4-3c8b-be9a-b5415ca42e2c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