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Look w:val="04A0" w:firstRow="1" w:lastRow="0" w:firstColumn="1" w:lastColumn="0" w:noHBand="0" w:noVBand="1"/>
      </w:tblPr>
      <w:tblGrid>
        <w:gridCol w:w="1175"/>
        <w:gridCol w:w="810"/>
        <w:gridCol w:w="3118"/>
        <w:gridCol w:w="2355"/>
        <w:gridCol w:w="1614"/>
      </w:tblGrid>
      <w:tr w:rsidR="00C019AA" w:rsidRPr="005C145B" w14:paraId="231716E5" w14:textId="77777777" w:rsidTr="00B9736F">
        <w:tc>
          <w:tcPr>
            <w:tcW w:w="1175" w:type="dxa"/>
            <w:tcBorders>
              <w:top w:val="single" w:sz="4" w:space="0" w:color="auto"/>
              <w:bottom w:val="single" w:sz="4" w:space="0" w:color="auto"/>
            </w:tcBorders>
          </w:tcPr>
          <w:p w14:paraId="7B842DA5" w14:textId="77777777" w:rsidR="00C019AA" w:rsidRPr="005C145B" w:rsidRDefault="00C019AA" w:rsidP="00B9736F">
            <w:pPr>
              <w:pStyle w:val="BasicParagraph"/>
              <w:spacing w:line="360" w:lineRule="auto"/>
              <w:jc w:val="center"/>
              <w:rPr>
                <w:rFonts w:cs="Times New Roman"/>
                <w:b/>
                <w:bCs/>
                <w:sz w:val="22"/>
                <w:szCs w:val="22"/>
              </w:rPr>
            </w:pPr>
            <w:r w:rsidRPr="005C145B">
              <w:rPr>
                <w:rFonts w:cs="Times New Roman"/>
                <w:b/>
                <w:bCs/>
                <w:noProof/>
                <w:sz w:val="22"/>
                <w:szCs w:val="22"/>
                <w:lang w:val="id-ID" w:eastAsia="id-ID"/>
              </w:rPr>
              <w:drawing>
                <wp:inline distT="0" distB="0" distL="0" distR="0" wp14:anchorId="39986EC8" wp14:editId="27DEC4E7">
                  <wp:extent cx="668064" cy="890606"/>
                  <wp:effectExtent l="19050" t="0" r="36786" b="0"/>
                  <wp:docPr id="3" name="Picture 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BEBA8EAE-BF5A-486C-A8C5-ECC9F3942E4B}">
                                <a14:imgProps xmlns:a14="http://schemas.microsoft.com/office/drawing/2010/main">
                                  <a14:imgLayer r:embed="rId9">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68064" cy="890606"/>
                          </a:xfrm>
                          <a:prstGeom prst="rect">
                            <a:avLst/>
                          </a:prstGeom>
                          <a:effectLst>
                            <a:outerShdw blurRad="63500" sx="102000" sy="102000" algn="ctr" rotWithShape="0">
                              <a:prstClr val="black">
                                <a:alpha val="40000"/>
                              </a:prstClr>
                            </a:outerShdw>
                          </a:effectLst>
                        </pic:spPr>
                      </pic:pic>
                    </a:graphicData>
                  </a:graphic>
                </wp:inline>
              </w:drawing>
            </w:r>
          </w:p>
        </w:tc>
        <w:tc>
          <w:tcPr>
            <w:tcW w:w="6283" w:type="dxa"/>
            <w:gridSpan w:val="3"/>
            <w:tcBorders>
              <w:top w:val="single" w:sz="4" w:space="0" w:color="auto"/>
              <w:bottom w:val="single" w:sz="4" w:space="0" w:color="auto"/>
            </w:tcBorders>
          </w:tcPr>
          <w:p w14:paraId="18D812B2" w14:textId="77777777" w:rsidR="00C019AA" w:rsidRPr="008F73CC" w:rsidRDefault="00C019AA" w:rsidP="00B9736F">
            <w:pPr>
              <w:pStyle w:val="BasicParagraph"/>
              <w:spacing w:after="240" w:line="360" w:lineRule="auto"/>
              <w:jc w:val="center"/>
              <w:rPr>
                <w:rFonts w:cs="Times New Roman"/>
                <w:bCs/>
                <w:sz w:val="18"/>
                <w:szCs w:val="18"/>
                <w:lang w:val="en-ID"/>
              </w:rPr>
            </w:pPr>
            <w:r w:rsidRPr="00386712">
              <w:rPr>
                <w:rFonts w:cs="Times New Roman"/>
                <w:bCs/>
                <w:sz w:val="18"/>
                <w:szCs w:val="18"/>
              </w:rPr>
              <w:t xml:space="preserve">Public Health Perspectives Journal </w:t>
            </w:r>
          </w:p>
          <w:p w14:paraId="345204F7" w14:textId="77777777" w:rsidR="00C019AA" w:rsidRPr="00C37AE4" w:rsidRDefault="00C019AA" w:rsidP="00B9736F">
            <w:pPr>
              <w:pStyle w:val="BasicParagraph"/>
              <w:spacing w:after="240" w:line="360" w:lineRule="auto"/>
              <w:jc w:val="center"/>
              <w:rPr>
                <w:rFonts w:cs="Times New Roman"/>
                <w:b/>
                <w:bCs/>
                <w:sz w:val="28"/>
                <w:szCs w:val="28"/>
                <w:lang w:val="en-US"/>
              </w:rPr>
            </w:pPr>
            <w:r w:rsidRPr="00C37AE4">
              <w:rPr>
                <w:rFonts w:cs="Times New Roman"/>
                <w:b/>
                <w:bCs/>
                <w:sz w:val="28"/>
                <w:szCs w:val="28"/>
                <w:lang w:val="en-US"/>
              </w:rPr>
              <w:t>Public Health Perspectives Journal</w:t>
            </w:r>
          </w:p>
          <w:p w14:paraId="49954A73" w14:textId="77777777" w:rsidR="00C019AA" w:rsidRPr="00C37AE4" w:rsidRDefault="00C019AA" w:rsidP="00B9736F">
            <w:pPr>
              <w:pStyle w:val="BasicParagraph"/>
              <w:spacing w:line="360" w:lineRule="auto"/>
              <w:jc w:val="center"/>
              <w:rPr>
                <w:rFonts w:cs="Times New Roman"/>
                <w:b/>
                <w:bCs/>
                <w:sz w:val="18"/>
                <w:szCs w:val="18"/>
              </w:rPr>
            </w:pPr>
            <w:r w:rsidRPr="00C37AE4">
              <w:rPr>
                <w:rFonts w:cs="Times New Roman"/>
                <w:sz w:val="18"/>
                <w:szCs w:val="18"/>
              </w:rPr>
              <w:t>http://journal.unnes.ac.id/sju/index.php/phpj</w:t>
            </w:r>
          </w:p>
        </w:tc>
        <w:tc>
          <w:tcPr>
            <w:tcW w:w="1614" w:type="dxa"/>
            <w:tcBorders>
              <w:top w:val="single" w:sz="4" w:space="0" w:color="auto"/>
              <w:bottom w:val="single" w:sz="4" w:space="0" w:color="auto"/>
            </w:tcBorders>
          </w:tcPr>
          <w:p w14:paraId="7F560BFE" w14:textId="77777777" w:rsidR="00C019AA" w:rsidRPr="005C145B" w:rsidRDefault="00C019AA" w:rsidP="00B9736F">
            <w:pPr>
              <w:pStyle w:val="BasicParagraph"/>
              <w:spacing w:line="360" w:lineRule="auto"/>
              <w:jc w:val="center"/>
              <w:rPr>
                <w:rFonts w:cs="Times New Roman"/>
                <w:sz w:val="22"/>
                <w:szCs w:val="22"/>
              </w:rPr>
            </w:pPr>
            <w:r>
              <w:rPr>
                <w:rFonts w:cs="Times New Roman"/>
                <w:noProof/>
                <w:sz w:val="22"/>
                <w:szCs w:val="22"/>
                <w:lang w:val="id-ID" w:eastAsia="id-ID"/>
              </w:rPr>
              <w:drawing>
                <wp:inline distT="0" distB="0" distL="0" distR="0" wp14:anchorId="28348805" wp14:editId="0252E0D7">
                  <wp:extent cx="640080" cy="829310"/>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829310"/>
                          </a:xfrm>
                          <a:prstGeom prst="rect">
                            <a:avLst/>
                          </a:prstGeom>
                          <a:noFill/>
                        </pic:spPr>
                      </pic:pic>
                    </a:graphicData>
                  </a:graphic>
                </wp:inline>
              </w:drawing>
            </w:r>
          </w:p>
        </w:tc>
      </w:tr>
      <w:tr w:rsidR="00C019AA" w:rsidRPr="005C145B" w14:paraId="3021EA28" w14:textId="77777777" w:rsidTr="00B9736F">
        <w:tc>
          <w:tcPr>
            <w:tcW w:w="9072" w:type="dxa"/>
            <w:gridSpan w:val="5"/>
            <w:tcBorders>
              <w:top w:val="single" w:sz="4" w:space="0" w:color="auto"/>
              <w:bottom w:val="single" w:sz="4" w:space="0" w:color="auto"/>
            </w:tcBorders>
          </w:tcPr>
          <w:p w14:paraId="47D62057" w14:textId="77777777" w:rsidR="00C019AA" w:rsidRPr="005C145B" w:rsidRDefault="00C019AA" w:rsidP="00BB5F23">
            <w:pPr>
              <w:pStyle w:val="Judul"/>
              <w:suppressAutoHyphens/>
              <w:spacing w:line="240" w:lineRule="auto"/>
              <w:rPr>
                <w:rFonts w:ascii="Calisto MT" w:hAnsi="Calisto MT" w:cs="Times New Roman"/>
                <w:sz w:val="22"/>
                <w:szCs w:val="22"/>
              </w:rPr>
            </w:pPr>
          </w:p>
          <w:p w14:paraId="11FBD74D" w14:textId="27EA3E2F" w:rsidR="00B26736" w:rsidRPr="00B26736" w:rsidRDefault="00B26736" w:rsidP="005E0EE0">
            <w:pPr>
              <w:rPr>
                <w:rFonts w:ascii="Times New Roman" w:hAnsi="Times New Roman" w:cs="Times New Roman"/>
                <w:b/>
                <w:sz w:val="24"/>
                <w:szCs w:val="24"/>
                <w:lang w:val="en-ID"/>
              </w:rPr>
            </w:pPr>
            <w:r w:rsidRPr="00B26736">
              <w:rPr>
                <w:rFonts w:ascii="Times New Roman" w:hAnsi="Times New Roman"/>
                <w:b/>
                <w:sz w:val="24"/>
                <w:szCs w:val="24"/>
              </w:rPr>
              <w:t xml:space="preserve">Pengaruh </w:t>
            </w:r>
            <w:r w:rsidRPr="00B26736">
              <w:rPr>
                <w:rFonts w:ascii="Times New Roman" w:hAnsi="Times New Roman"/>
                <w:b/>
                <w:sz w:val="24"/>
                <w:szCs w:val="24"/>
                <w:lang w:val="id-ID"/>
              </w:rPr>
              <w:t xml:space="preserve">Desain Stasiun Kerja Dan Konstitusi Badan Terhadap Keluhan </w:t>
            </w:r>
            <w:r w:rsidRPr="00B26736">
              <w:rPr>
                <w:rFonts w:ascii="Times New Roman" w:hAnsi="Times New Roman"/>
                <w:b/>
                <w:i/>
                <w:sz w:val="24"/>
                <w:szCs w:val="24"/>
              </w:rPr>
              <w:t xml:space="preserve">Musculoskeletal </w:t>
            </w:r>
            <w:r w:rsidRPr="00B26736">
              <w:rPr>
                <w:rFonts w:ascii="Times New Roman" w:hAnsi="Times New Roman"/>
                <w:b/>
                <w:sz w:val="24"/>
                <w:szCs w:val="24"/>
                <w:lang w:val="id-ID"/>
              </w:rPr>
              <w:t xml:space="preserve">Pada Pekerja Pemecah Batu Di Sungai </w:t>
            </w:r>
            <w:r w:rsidRPr="00B26736">
              <w:rPr>
                <w:rFonts w:ascii="Times New Roman" w:hAnsi="Times New Roman"/>
                <w:b/>
                <w:sz w:val="24"/>
                <w:szCs w:val="24"/>
              </w:rPr>
              <w:t>Progo Kabupaten Magelang</w:t>
            </w:r>
          </w:p>
          <w:p w14:paraId="2655B0D7" w14:textId="0F9680B3" w:rsidR="00C019AA" w:rsidRPr="00C019AA" w:rsidRDefault="00B26736" w:rsidP="00C019AA">
            <w:pPr>
              <w:rPr>
                <w:rFonts w:ascii="Times New Roman" w:hAnsi="Times New Roman" w:cs="Times New Roman"/>
                <w:b/>
                <w:sz w:val="24"/>
                <w:szCs w:val="24"/>
                <w:vertAlign w:val="superscript"/>
                <w:lang w:val="en-ID"/>
              </w:rPr>
            </w:pPr>
            <w:r>
              <w:rPr>
                <w:rFonts w:ascii="Times New Roman" w:hAnsi="Times New Roman" w:cs="Times New Roman"/>
                <w:b/>
                <w:sz w:val="24"/>
                <w:szCs w:val="24"/>
                <w:lang w:val="en-ID"/>
              </w:rPr>
              <w:t>Adha Dina Rahmayati</w:t>
            </w:r>
            <w:r w:rsidR="007E6298">
              <w:rPr>
                <w:rFonts w:ascii="Calisto MT" w:hAnsi="Calisto MT" w:cs="Times New Roman"/>
                <w:b/>
                <w:sz w:val="24"/>
                <w:vertAlign w:val="superscript"/>
              </w:rPr>
              <w:sym w:font="Wingdings" w:char="F02A"/>
            </w:r>
            <w:r w:rsidR="00B951BC">
              <w:rPr>
                <w:rFonts w:ascii="Times New Roman" w:hAnsi="Times New Roman" w:cs="Times New Roman"/>
                <w:b/>
                <w:sz w:val="24"/>
                <w:szCs w:val="24"/>
                <w:lang w:val="en-ID"/>
              </w:rPr>
              <w:t xml:space="preserve">, </w:t>
            </w:r>
            <w:r>
              <w:rPr>
                <w:rFonts w:ascii="Times New Roman" w:hAnsi="Times New Roman" w:cs="Times New Roman"/>
                <w:b/>
                <w:sz w:val="24"/>
                <w:szCs w:val="24"/>
                <w:lang w:val="en-ID"/>
              </w:rPr>
              <w:t>Soesanto</w:t>
            </w:r>
            <w:r w:rsidR="00C019AA" w:rsidRPr="00590036">
              <w:rPr>
                <w:rFonts w:ascii="Times New Roman" w:hAnsi="Times New Roman" w:cs="Times New Roman"/>
                <w:b/>
                <w:sz w:val="24"/>
                <w:szCs w:val="24"/>
                <w:vertAlign w:val="superscript"/>
                <w:lang w:val="en-ID"/>
              </w:rPr>
              <w:t>2</w:t>
            </w:r>
            <w:r w:rsidR="007E6298">
              <w:rPr>
                <w:rFonts w:ascii="Times New Roman" w:hAnsi="Times New Roman" w:cs="Times New Roman"/>
                <w:b/>
                <w:sz w:val="24"/>
                <w:szCs w:val="24"/>
                <w:lang w:val="en-ID"/>
              </w:rPr>
              <w:t>,</w:t>
            </w:r>
            <w:r>
              <w:rPr>
                <w:rFonts w:ascii="Times New Roman" w:hAnsi="Times New Roman" w:cs="Times New Roman"/>
                <w:b/>
                <w:sz w:val="24"/>
                <w:szCs w:val="24"/>
                <w:lang w:val="en-ID"/>
              </w:rPr>
              <w:t xml:space="preserve"> </w:t>
            </w:r>
            <w:r w:rsidR="005E0EE0">
              <w:rPr>
                <w:rFonts w:ascii="Times New Roman" w:hAnsi="Times New Roman" w:cs="Times New Roman"/>
                <w:b/>
                <w:sz w:val="24"/>
                <w:szCs w:val="24"/>
                <w:lang w:val="id-ID"/>
              </w:rPr>
              <w:t xml:space="preserve">Oktia </w:t>
            </w:r>
            <w:r w:rsidR="005E0EE0">
              <w:rPr>
                <w:rFonts w:ascii="Times New Roman" w:hAnsi="Times New Roman" w:cs="Times New Roman"/>
                <w:b/>
                <w:sz w:val="24"/>
                <w:szCs w:val="24"/>
                <w:lang w:val="en-ID"/>
              </w:rPr>
              <w:t>Woro Kas</w:t>
            </w:r>
            <w:r>
              <w:rPr>
                <w:rFonts w:ascii="Times New Roman" w:hAnsi="Times New Roman" w:cs="Times New Roman"/>
                <w:b/>
                <w:sz w:val="24"/>
                <w:szCs w:val="24"/>
                <w:lang w:val="en-ID"/>
              </w:rPr>
              <w:t>mini</w:t>
            </w:r>
            <w:r w:rsidR="00C019AA" w:rsidRPr="00590036">
              <w:rPr>
                <w:rFonts w:ascii="Times New Roman" w:hAnsi="Times New Roman" w:cs="Times New Roman"/>
                <w:b/>
                <w:sz w:val="24"/>
                <w:szCs w:val="24"/>
                <w:vertAlign w:val="superscript"/>
                <w:lang w:val="en-ID"/>
              </w:rPr>
              <w:t>3</w:t>
            </w:r>
          </w:p>
          <w:p w14:paraId="406DF150" w14:textId="77777777" w:rsidR="007D162A" w:rsidRDefault="00C019AA" w:rsidP="00C019AA">
            <w:pPr>
              <w:rPr>
                <w:rFonts w:ascii="Times New Roman" w:hAnsi="Times New Roman" w:cs="Times New Roman"/>
                <w:sz w:val="24"/>
                <w:szCs w:val="24"/>
                <w:lang w:val="en-ID"/>
              </w:rPr>
            </w:pPr>
            <w:r>
              <w:rPr>
                <w:rFonts w:ascii="Times New Roman" w:hAnsi="Times New Roman" w:cs="Times New Roman"/>
                <w:sz w:val="24"/>
                <w:szCs w:val="24"/>
                <w:lang w:val="en-ID"/>
              </w:rPr>
              <w:t>Jurusan Ilmu Kesehatan Mas</w:t>
            </w:r>
            <w:r w:rsidR="001B2891">
              <w:rPr>
                <w:rFonts w:ascii="Times New Roman" w:hAnsi="Times New Roman" w:cs="Times New Roman"/>
                <w:sz w:val="24"/>
                <w:szCs w:val="24"/>
                <w:lang w:val="en-ID"/>
              </w:rPr>
              <w:t>yarakat, Fakultas Ilmu Keolahragaan</w:t>
            </w:r>
            <w:r>
              <w:rPr>
                <w:rFonts w:ascii="Times New Roman" w:hAnsi="Times New Roman" w:cs="Times New Roman"/>
                <w:sz w:val="24"/>
                <w:szCs w:val="24"/>
                <w:lang w:val="en-ID"/>
              </w:rPr>
              <w:t xml:space="preserve">, </w:t>
            </w:r>
          </w:p>
          <w:p w14:paraId="54CF4F4C" w14:textId="77777777" w:rsidR="00C019AA" w:rsidRPr="00C019AA" w:rsidRDefault="00C019AA" w:rsidP="00C019AA">
            <w:pPr>
              <w:rPr>
                <w:rFonts w:ascii="Times New Roman" w:hAnsi="Times New Roman" w:cs="Times New Roman"/>
                <w:sz w:val="24"/>
                <w:szCs w:val="24"/>
                <w:lang w:val="en-ID"/>
              </w:rPr>
            </w:pPr>
            <w:r>
              <w:rPr>
                <w:rFonts w:ascii="Times New Roman" w:hAnsi="Times New Roman" w:cs="Times New Roman"/>
                <w:sz w:val="24"/>
                <w:szCs w:val="24"/>
                <w:lang w:val="en-ID"/>
              </w:rPr>
              <w:t>Universitas Neg</w:t>
            </w:r>
            <w:r w:rsidR="007D162A">
              <w:rPr>
                <w:rFonts w:ascii="Times New Roman" w:hAnsi="Times New Roman" w:cs="Times New Roman"/>
                <w:sz w:val="24"/>
                <w:szCs w:val="24"/>
                <w:lang w:val="en-ID"/>
              </w:rPr>
              <w:t>e</w:t>
            </w:r>
            <w:r>
              <w:rPr>
                <w:rFonts w:ascii="Times New Roman" w:hAnsi="Times New Roman" w:cs="Times New Roman"/>
                <w:sz w:val="24"/>
                <w:szCs w:val="24"/>
                <w:lang w:val="en-ID"/>
              </w:rPr>
              <w:t>ri Semarang</w:t>
            </w:r>
          </w:p>
        </w:tc>
      </w:tr>
      <w:tr w:rsidR="00C019AA" w:rsidRPr="005C145B" w14:paraId="69B690E8" w14:textId="77777777" w:rsidTr="00B9736F">
        <w:tc>
          <w:tcPr>
            <w:tcW w:w="1985" w:type="dxa"/>
            <w:gridSpan w:val="2"/>
            <w:tcBorders>
              <w:top w:val="single" w:sz="4" w:space="0" w:color="auto"/>
              <w:bottom w:val="single" w:sz="4" w:space="0" w:color="auto"/>
            </w:tcBorders>
          </w:tcPr>
          <w:p w14:paraId="2020C851" w14:textId="77777777" w:rsidR="00C019AA" w:rsidRDefault="00C019AA" w:rsidP="00B9736F">
            <w:pPr>
              <w:pStyle w:val="BasicParagraph"/>
              <w:spacing w:line="240" w:lineRule="auto"/>
              <w:rPr>
                <w:rFonts w:cs="Times New Roman"/>
                <w:b/>
                <w:bCs/>
                <w:position w:val="-20"/>
                <w:sz w:val="22"/>
                <w:szCs w:val="22"/>
                <w:lang w:val="id-ID"/>
              </w:rPr>
            </w:pPr>
            <w:r>
              <w:rPr>
                <w:rFonts w:cs="Times New Roman"/>
                <w:b/>
                <w:bCs/>
                <w:position w:val="-20"/>
                <w:sz w:val="22"/>
                <w:szCs w:val="22"/>
              </w:rPr>
              <w:t>A</w:t>
            </w:r>
            <w:r w:rsidRPr="005C145B">
              <w:rPr>
                <w:rFonts w:cs="Times New Roman"/>
                <w:b/>
                <w:bCs/>
                <w:position w:val="-20"/>
                <w:sz w:val="22"/>
                <w:szCs w:val="22"/>
              </w:rPr>
              <w:t>rticle Info</w:t>
            </w:r>
          </w:p>
          <w:p w14:paraId="24B17F5A" w14:textId="77777777" w:rsidR="00C019AA" w:rsidRPr="005C145B" w:rsidRDefault="00C019AA" w:rsidP="00B9736F">
            <w:pPr>
              <w:pStyle w:val="BasicParagraph"/>
              <w:spacing w:line="240" w:lineRule="auto"/>
              <w:rPr>
                <w:rFonts w:cs="Times New Roman"/>
                <w:sz w:val="22"/>
                <w:szCs w:val="22"/>
                <w:lang w:val="id-ID"/>
              </w:rPr>
            </w:pPr>
            <w:r w:rsidRPr="005C145B">
              <w:rPr>
                <w:rFonts w:cs="Times New Roman"/>
                <w:sz w:val="22"/>
                <w:szCs w:val="22"/>
              </w:rPr>
              <w:t>______________</w:t>
            </w:r>
          </w:p>
          <w:p w14:paraId="486F74D0" w14:textId="77777777" w:rsidR="00C019AA" w:rsidRPr="00813570" w:rsidRDefault="00C019AA" w:rsidP="00C019AA">
            <w:pPr>
              <w:pStyle w:val="BasicParagraph"/>
              <w:spacing w:line="276" w:lineRule="auto"/>
              <w:rPr>
                <w:rFonts w:cs="Times New Roman"/>
              </w:rPr>
            </w:pPr>
            <w:r w:rsidRPr="00813570">
              <w:rPr>
                <w:rFonts w:cs="Times New Roman"/>
                <w:i/>
                <w:iCs/>
                <w:position w:val="-6"/>
                <w:sz w:val="16"/>
                <w:szCs w:val="16"/>
              </w:rPr>
              <w:t>SejarahArtikel:</w:t>
            </w:r>
          </w:p>
          <w:p w14:paraId="76E13696" w14:textId="77777777" w:rsidR="00C019AA" w:rsidRPr="00794B8D" w:rsidRDefault="00C019AA" w:rsidP="00C019AA">
            <w:pPr>
              <w:pStyle w:val="BasicParagraph"/>
              <w:spacing w:line="276" w:lineRule="auto"/>
              <w:rPr>
                <w:rFonts w:cs="Times New Roman"/>
                <w:position w:val="-6"/>
                <w:sz w:val="16"/>
                <w:szCs w:val="16"/>
                <w:lang w:val="id-ID"/>
              </w:rPr>
            </w:pPr>
            <w:r w:rsidRPr="00813570">
              <w:rPr>
                <w:rFonts w:cs="Times New Roman"/>
                <w:position w:val="-6"/>
                <w:sz w:val="16"/>
                <w:szCs w:val="16"/>
              </w:rPr>
              <w:t>Diterima</w:t>
            </w:r>
          </w:p>
          <w:p w14:paraId="38F80F54" w14:textId="77777777" w:rsidR="00C019AA" w:rsidRPr="00794B8D" w:rsidRDefault="00C019AA" w:rsidP="00C019AA">
            <w:pPr>
              <w:pStyle w:val="BasicParagraph"/>
              <w:spacing w:line="276" w:lineRule="auto"/>
              <w:rPr>
                <w:rFonts w:cs="Times New Roman"/>
                <w:position w:val="-6"/>
                <w:sz w:val="16"/>
                <w:szCs w:val="16"/>
                <w:lang w:val="id-ID"/>
              </w:rPr>
            </w:pPr>
            <w:r w:rsidRPr="00813570">
              <w:rPr>
                <w:rFonts w:cs="Times New Roman"/>
                <w:position w:val="-6"/>
                <w:sz w:val="16"/>
                <w:szCs w:val="16"/>
              </w:rPr>
              <w:t>Disetujui</w:t>
            </w:r>
          </w:p>
          <w:p w14:paraId="1F70E6A7" w14:textId="77777777" w:rsidR="00C019AA" w:rsidRPr="00813570" w:rsidRDefault="00C019AA" w:rsidP="00C019AA">
            <w:pPr>
              <w:pStyle w:val="Disetujui"/>
              <w:spacing w:line="276" w:lineRule="auto"/>
              <w:rPr>
                <w:rFonts w:ascii="Calisto MT" w:hAnsi="Calisto MT" w:cs="Times New Roman"/>
                <w:position w:val="-6"/>
                <w:lang w:val="en-US"/>
              </w:rPr>
            </w:pPr>
            <w:r w:rsidRPr="00813570">
              <w:rPr>
                <w:rFonts w:ascii="Calisto MT" w:hAnsi="Calisto MT" w:cs="Times New Roman"/>
                <w:position w:val="-6"/>
              </w:rPr>
              <w:t>Dipublikasikan</w:t>
            </w:r>
          </w:p>
          <w:p w14:paraId="494D660A" w14:textId="77777777" w:rsidR="00C019AA" w:rsidRPr="00386712" w:rsidRDefault="00C019AA" w:rsidP="00B9736F">
            <w:pPr>
              <w:pStyle w:val="BasicParagraph"/>
              <w:spacing w:line="360" w:lineRule="auto"/>
              <w:rPr>
                <w:rFonts w:cs="Times New Roman"/>
                <w:sz w:val="18"/>
                <w:szCs w:val="18"/>
                <w:lang w:val="id-ID"/>
              </w:rPr>
            </w:pPr>
            <w:r w:rsidRPr="00386712">
              <w:rPr>
                <w:rFonts w:cs="Times New Roman"/>
                <w:sz w:val="18"/>
                <w:szCs w:val="18"/>
              </w:rPr>
              <w:t>______________</w:t>
            </w:r>
          </w:p>
          <w:p w14:paraId="39507183" w14:textId="77777777" w:rsidR="00C019AA" w:rsidRPr="00386712" w:rsidRDefault="00C019AA" w:rsidP="00B9736F">
            <w:pPr>
              <w:pStyle w:val="BasicParagraph"/>
              <w:spacing w:line="360" w:lineRule="auto"/>
              <w:rPr>
                <w:rFonts w:cs="Times New Roman"/>
                <w:iCs/>
                <w:sz w:val="18"/>
                <w:szCs w:val="18"/>
              </w:rPr>
            </w:pPr>
            <w:r w:rsidRPr="00386712">
              <w:rPr>
                <w:rFonts w:cs="Times New Roman"/>
                <w:iCs/>
                <w:sz w:val="18"/>
                <w:szCs w:val="18"/>
              </w:rPr>
              <w:t>Keywords:</w:t>
            </w:r>
          </w:p>
          <w:p w14:paraId="57BFC3EF" w14:textId="77777777" w:rsidR="003D0C53" w:rsidRPr="00833847" w:rsidRDefault="003D0C53" w:rsidP="003D0C53">
            <w:pPr>
              <w:pStyle w:val="BasicParagraph"/>
              <w:spacing w:line="360" w:lineRule="auto"/>
              <w:rPr>
                <w:rFonts w:cs="Times New Roman"/>
                <w:i/>
                <w:color w:val="000000" w:themeColor="text1"/>
                <w:sz w:val="18"/>
                <w:szCs w:val="18"/>
                <w:lang w:val="en-US"/>
              </w:rPr>
            </w:pPr>
            <w:r>
              <w:rPr>
                <w:rFonts w:cs="Times New Roman"/>
                <w:i/>
                <w:color w:val="000000" w:themeColor="text1"/>
                <w:sz w:val="18"/>
                <w:szCs w:val="18"/>
                <w:lang w:val="id-ID"/>
              </w:rPr>
              <w:t>Desain Stasiun Kerja</w:t>
            </w:r>
            <w:r w:rsidRPr="00833847">
              <w:rPr>
                <w:rFonts w:cs="Times New Roman"/>
                <w:i/>
                <w:color w:val="000000" w:themeColor="text1"/>
                <w:sz w:val="18"/>
                <w:szCs w:val="18"/>
                <w:lang w:val="en-US"/>
              </w:rPr>
              <w:t xml:space="preserve">, </w:t>
            </w:r>
          </w:p>
          <w:p w14:paraId="72CC92F8" w14:textId="77777777" w:rsidR="003D0C53" w:rsidRPr="00833847" w:rsidRDefault="003D0C53" w:rsidP="003D0C53">
            <w:pPr>
              <w:pStyle w:val="BasicParagraph"/>
              <w:spacing w:line="360" w:lineRule="auto"/>
              <w:rPr>
                <w:rFonts w:cs="Times New Roman"/>
                <w:i/>
                <w:color w:val="000000" w:themeColor="text1"/>
                <w:sz w:val="18"/>
                <w:szCs w:val="18"/>
                <w:lang w:val="en-US"/>
              </w:rPr>
            </w:pPr>
            <w:r>
              <w:rPr>
                <w:rFonts w:cs="Times New Roman"/>
                <w:i/>
                <w:color w:val="000000" w:themeColor="text1"/>
                <w:sz w:val="18"/>
                <w:szCs w:val="18"/>
                <w:lang w:val="id-ID"/>
              </w:rPr>
              <w:t>Konstitusi badan</w:t>
            </w:r>
            <w:r w:rsidRPr="00833847">
              <w:rPr>
                <w:rFonts w:cs="Times New Roman"/>
                <w:i/>
                <w:color w:val="000000" w:themeColor="text1"/>
                <w:sz w:val="18"/>
                <w:szCs w:val="18"/>
                <w:lang w:val="en-US"/>
              </w:rPr>
              <w:t>,</w:t>
            </w:r>
          </w:p>
          <w:p w14:paraId="406B3314" w14:textId="05806A2C" w:rsidR="00B951BC" w:rsidRPr="00833847" w:rsidRDefault="003D0C53" w:rsidP="00B9736F">
            <w:pPr>
              <w:pStyle w:val="BasicParagraph"/>
              <w:spacing w:line="360" w:lineRule="auto"/>
              <w:rPr>
                <w:rFonts w:cs="Times New Roman"/>
                <w:i/>
                <w:color w:val="000000" w:themeColor="text1"/>
                <w:sz w:val="18"/>
                <w:szCs w:val="18"/>
                <w:lang w:val="en-US"/>
              </w:rPr>
            </w:pPr>
            <w:r>
              <w:rPr>
                <w:rFonts w:cs="Times New Roman"/>
                <w:i/>
                <w:color w:val="000000" w:themeColor="text1"/>
                <w:sz w:val="18"/>
                <w:szCs w:val="18"/>
                <w:lang w:val="id-ID"/>
              </w:rPr>
              <w:t>Keluhan Musculoskeletal</w:t>
            </w:r>
            <w:r w:rsidRPr="00833847">
              <w:rPr>
                <w:rFonts w:cs="Times New Roman"/>
                <w:i/>
                <w:color w:val="000000" w:themeColor="text1"/>
                <w:sz w:val="18"/>
                <w:szCs w:val="18"/>
                <w:lang w:val="en-US"/>
              </w:rPr>
              <w:t>,</w:t>
            </w:r>
          </w:p>
          <w:p w14:paraId="6B93614D" w14:textId="77777777" w:rsidR="00C019AA" w:rsidRPr="005C145B" w:rsidRDefault="00C019AA" w:rsidP="00B9736F">
            <w:pPr>
              <w:pStyle w:val="BasicParagraph"/>
              <w:spacing w:line="360" w:lineRule="auto"/>
              <w:rPr>
                <w:rFonts w:cs="Times New Roman"/>
                <w:i/>
                <w:sz w:val="22"/>
                <w:szCs w:val="22"/>
                <w:lang w:val="id-ID"/>
              </w:rPr>
            </w:pPr>
            <w:r w:rsidRPr="005C145B">
              <w:rPr>
                <w:rFonts w:cs="Times New Roman"/>
                <w:sz w:val="22"/>
                <w:szCs w:val="22"/>
              </w:rPr>
              <w:t>____________</w:t>
            </w:r>
          </w:p>
        </w:tc>
        <w:tc>
          <w:tcPr>
            <w:tcW w:w="7087" w:type="dxa"/>
            <w:gridSpan w:val="3"/>
            <w:tcBorders>
              <w:top w:val="single" w:sz="4" w:space="0" w:color="auto"/>
              <w:bottom w:val="single" w:sz="4" w:space="0" w:color="auto"/>
            </w:tcBorders>
          </w:tcPr>
          <w:p w14:paraId="1008BB6A" w14:textId="77777777" w:rsidR="00C019AA" w:rsidRDefault="00C019AA" w:rsidP="00B9736F">
            <w:pPr>
              <w:pStyle w:val="IsiAbstrakIndo"/>
              <w:pBdr>
                <w:bottom w:val="single" w:sz="4" w:space="1" w:color="auto"/>
              </w:pBdr>
              <w:tabs>
                <w:tab w:val="right" w:pos="6704"/>
              </w:tabs>
              <w:suppressAutoHyphens/>
              <w:spacing w:line="240" w:lineRule="auto"/>
              <w:rPr>
                <w:rFonts w:cs="Times New Roman"/>
                <w:iCs/>
                <w:position w:val="-14"/>
                <w:sz w:val="22"/>
                <w:szCs w:val="22"/>
                <w:lang w:val="id-ID"/>
              </w:rPr>
            </w:pPr>
            <w:r w:rsidRPr="00E21809">
              <w:rPr>
                <w:rFonts w:cs="Times New Roman"/>
                <w:iCs/>
                <w:position w:val="-14"/>
                <w:sz w:val="22"/>
                <w:szCs w:val="22"/>
              </w:rPr>
              <w:t>Abstract</w:t>
            </w:r>
          </w:p>
          <w:p w14:paraId="3A0A8F79" w14:textId="77777777" w:rsidR="00C019AA" w:rsidRPr="00E21809" w:rsidRDefault="00C019AA" w:rsidP="00B9736F">
            <w:pPr>
              <w:pStyle w:val="IsiAbstrakIndo"/>
              <w:pBdr>
                <w:bottom w:val="single" w:sz="4" w:space="1" w:color="auto"/>
              </w:pBdr>
              <w:tabs>
                <w:tab w:val="right" w:pos="6704"/>
              </w:tabs>
              <w:suppressAutoHyphens/>
              <w:spacing w:line="240" w:lineRule="auto"/>
              <w:rPr>
                <w:rFonts w:eastAsia="Times New Roman" w:cs="Courier New"/>
                <w:b w:val="0"/>
                <w:bCs w:val="0"/>
                <w:color w:val="auto"/>
                <w:lang w:eastAsia="id-ID"/>
              </w:rPr>
            </w:pPr>
            <w:r w:rsidRPr="00E21809">
              <w:rPr>
                <w:rFonts w:eastAsia="Times New Roman" w:cs="Courier New"/>
                <w:b w:val="0"/>
                <w:bCs w:val="0"/>
                <w:color w:val="auto"/>
                <w:lang w:eastAsia="id-ID"/>
              </w:rPr>
              <w:tab/>
            </w:r>
          </w:p>
          <w:p w14:paraId="67367D53" w14:textId="199D7C61" w:rsidR="00902580" w:rsidRPr="00902580" w:rsidRDefault="005E0EE0" w:rsidP="00902580">
            <w:pPr>
              <w:ind w:firstLine="720"/>
              <w:jc w:val="both"/>
              <w:rPr>
                <w:rFonts w:ascii="Times New Roman" w:hAnsi="Times New Roman"/>
                <w:color w:val="000000" w:themeColor="text1"/>
                <w:sz w:val="20"/>
                <w:szCs w:val="20"/>
                <w:lang w:val="id-ID"/>
              </w:rPr>
            </w:pPr>
            <w:r w:rsidRPr="00902580">
              <w:rPr>
                <w:rFonts w:ascii="Times New Roman" w:hAnsi="Times New Roman"/>
                <w:sz w:val="20"/>
                <w:szCs w:val="20"/>
              </w:rPr>
              <w:t xml:space="preserve">Pemecah batu </w:t>
            </w:r>
            <w:r w:rsidRPr="00902580">
              <w:rPr>
                <w:rFonts w:ascii="Times New Roman" w:hAnsi="Times New Roman"/>
                <w:sz w:val="20"/>
                <w:szCs w:val="20"/>
                <w:lang w:val="id-ID"/>
              </w:rPr>
              <w:t xml:space="preserve"> </w:t>
            </w:r>
            <w:r w:rsidRPr="00902580">
              <w:rPr>
                <w:rFonts w:ascii="Times New Roman" w:hAnsi="Times New Roman"/>
                <w:sz w:val="20"/>
                <w:szCs w:val="20"/>
              </w:rPr>
              <w:t xml:space="preserve">merupakan pekerjaan yang bergerak di sektor informal dan mengandung risiko pekerjaan yang besar terhadap kesehatan dan keselamatan pekerjanya.  Pemecahan Batu di sungai Progo merupakan pekerjaan informal yang menjadi salah satu mata pencaharian penduduk. Dalam bekerja pemecah batu muncul sikap kerja sesuai dengan kebutuhan kerjanya. Sikap kerja atau kondisi kerja yang tidak ergonomis </w:t>
            </w:r>
            <w:r w:rsidRPr="00902580">
              <w:rPr>
                <w:rFonts w:ascii="Times New Roman" w:hAnsi="Times New Roman"/>
                <w:sz w:val="20"/>
                <w:szCs w:val="20"/>
                <w:lang w:val="id-ID"/>
              </w:rPr>
              <w:t xml:space="preserve">yang disebabkan desain stasiun kerja yang kurang sesuai </w:t>
            </w:r>
            <w:r w:rsidRPr="00902580">
              <w:rPr>
                <w:rFonts w:ascii="Times New Roman" w:hAnsi="Times New Roman"/>
                <w:sz w:val="20"/>
                <w:szCs w:val="20"/>
              </w:rPr>
              <w:t>pada akhirnya dapat menimbulkan keluhan-keluhan seperti gangguan pada sistem muskuloskeletal</w:t>
            </w:r>
            <w:r w:rsidR="00257BDB" w:rsidRPr="00902580">
              <w:rPr>
                <w:rFonts w:ascii="Times New Roman" w:hAnsi="Times New Roman" w:cs="Times New Roman"/>
                <w:sz w:val="20"/>
                <w:szCs w:val="20"/>
              </w:rPr>
              <w:t xml:space="preserve">. </w:t>
            </w:r>
            <w:r w:rsidRPr="00902580">
              <w:rPr>
                <w:rFonts w:ascii="Times New Roman" w:hAnsi="Times New Roman"/>
                <w:sz w:val="20"/>
                <w:szCs w:val="20"/>
                <w:lang w:val="id-ID"/>
              </w:rPr>
              <w:t>Penelitian ini merupakan penelitian kuantitatif, menggunakan rancangan  observasional “</w:t>
            </w:r>
            <w:r w:rsidRPr="00902580">
              <w:rPr>
                <w:rFonts w:ascii="Times New Roman" w:hAnsi="Times New Roman"/>
                <w:i/>
                <w:sz w:val="20"/>
                <w:szCs w:val="20"/>
              </w:rPr>
              <w:t>observasional</w:t>
            </w:r>
            <w:r w:rsidRPr="00902580">
              <w:rPr>
                <w:rFonts w:ascii="Times New Roman" w:hAnsi="Times New Roman"/>
                <w:sz w:val="20"/>
                <w:szCs w:val="20"/>
                <w:lang w:val="id-ID"/>
              </w:rPr>
              <w:t xml:space="preserve">”. </w:t>
            </w:r>
            <w:r w:rsidR="00B951BC" w:rsidRPr="00902580">
              <w:rPr>
                <w:rFonts w:ascii="Times New Roman" w:hAnsi="Times New Roman" w:cs="Times New Roman"/>
                <w:sz w:val="20"/>
                <w:szCs w:val="20"/>
              </w:rPr>
              <w:t xml:space="preserve">Sampel </w:t>
            </w:r>
            <w:r w:rsidR="00257BDB" w:rsidRPr="00902580">
              <w:rPr>
                <w:rFonts w:ascii="Times New Roman" w:hAnsi="Times New Roman" w:cs="Times New Roman"/>
                <w:sz w:val="20"/>
                <w:szCs w:val="20"/>
              </w:rPr>
              <w:t xml:space="preserve">penelitian </w:t>
            </w:r>
            <w:r w:rsidR="00B951BC" w:rsidRPr="00902580">
              <w:rPr>
                <w:rFonts w:ascii="Times New Roman" w:hAnsi="Times New Roman" w:cs="Times New Roman"/>
                <w:sz w:val="20"/>
                <w:szCs w:val="20"/>
              </w:rPr>
              <w:t xml:space="preserve">berjumlah </w:t>
            </w:r>
            <w:r w:rsidRPr="00902580">
              <w:rPr>
                <w:rFonts w:ascii="Times New Roman" w:hAnsi="Times New Roman"/>
                <w:sz w:val="20"/>
                <w:szCs w:val="20"/>
              </w:rPr>
              <w:t xml:space="preserve">33 responden.  Teknik sampling yang digunakan pada penelitian ini adalah </w:t>
            </w:r>
            <w:r w:rsidRPr="00902580">
              <w:rPr>
                <w:rStyle w:val="st"/>
                <w:rFonts w:ascii="Times New Roman" w:hAnsi="Times New Roman"/>
                <w:i/>
                <w:sz w:val="20"/>
                <w:szCs w:val="20"/>
              </w:rPr>
              <w:t>purposive sampling</w:t>
            </w:r>
            <w:r w:rsidRPr="00902580">
              <w:rPr>
                <w:rFonts w:ascii="Times New Roman" w:hAnsi="Times New Roman"/>
                <w:sz w:val="20"/>
                <w:szCs w:val="20"/>
              </w:rPr>
              <w:t xml:space="preserve">. </w:t>
            </w:r>
            <w:r w:rsidR="00B951BC" w:rsidRPr="00902580">
              <w:rPr>
                <w:rFonts w:ascii="Times New Roman" w:hAnsi="Times New Roman" w:cs="Times New Roman"/>
                <w:sz w:val="20"/>
                <w:szCs w:val="20"/>
              </w:rPr>
              <w:t xml:space="preserve">Instrumen menggunakan </w:t>
            </w:r>
            <w:r w:rsidR="002A5B46" w:rsidRPr="00902580">
              <w:rPr>
                <w:rFonts w:ascii="Times New Roman" w:hAnsi="Times New Roman"/>
                <w:sz w:val="20"/>
                <w:szCs w:val="20"/>
              </w:rPr>
              <w:t xml:space="preserve">anthropometer set, meteran gulung, kuesioner skala nomeric verbal, </w:t>
            </w:r>
            <w:r w:rsidR="002A5B46" w:rsidRPr="00902580">
              <w:rPr>
                <w:rFonts w:ascii="Times New Roman" w:hAnsi="Times New Roman"/>
                <w:sz w:val="20"/>
                <w:szCs w:val="20"/>
                <w:lang w:val="id-ID"/>
              </w:rPr>
              <w:t xml:space="preserve">lembar observasi konstitusi badan, </w:t>
            </w:r>
            <w:r w:rsidR="002A5B46" w:rsidRPr="00902580">
              <w:rPr>
                <w:rFonts w:ascii="Times New Roman" w:hAnsi="Times New Roman"/>
                <w:sz w:val="20"/>
                <w:szCs w:val="20"/>
              </w:rPr>
              <w:t>Checklist kondisi kesehatan, alat tulis, dan kamera</w:t>
            </w:r>
            <w:r w:rsidR="002A5B46" w:rsidRPr="00902580">
              <w:rPr>
                <w:rFonts w:ascii="Times New Roman" w:hAnsi="Times New Roman"/>
                <w:sz w:val="20"/>
                <w:szCs w:val="20"/>
                <w:lang w:val="id-ID"/>
              </w:rPr>
              <w:t>.</w:t>
            </w:r>
            <w:r w:rsidR="00B951BC" w:rsidRPr="00902580">
              <w:rPr>
                <w:rFonts w:ascii="Times New Roman" w:hAnsi="Times New Roman" w:cs="Times New Roman"/>
                <w:sz w:val="20"/>
                <w:szCs w:val="20"/>
              </w:rPr>
              <w:t xml:space="preserve">. Teknik pengambilan data </w:t>
            </w:r>
            <w:r w:rsidR="00FB7A59" w:rsidRPr="00902580">
              <w:rPr>
                <w:rFonts w:ascii="Times New Roman" w:hAnsi="Times New Roman" w:cs="Times New Roman"/>
                <w:sz w:val="20"/>
                <w:szCs w:val="20"/>
                <w:lang w:val="id-ID"/>
              </w:rPr>
              <w:t>melalui</w:t>
            </w:r>
            <w:r w:rsidR="004E1746" w:rsidRPr="00902580">
              <w:rPr>
                <w:rFonts w:ascii="Times New Roman" w:hAnsi="Times New Roman" w:cs="Times New Roman"/>
                <w:sz w:val="20"/>
                <w:szCs w:val="20"/>
              </w:rPr>
              <w:t xml:space="preserve"> </w:t>
            </w:r>
            <w:r w:rsidR="002A5B46" w:rsidRPr="00902580">
              <w:rPr>
                <w:rFonts w:ascii="Times New Roman" w:hAnsi="Times New Roman"/>
                <w:sz w:val="20"/>
                <w:szCs w:val="20"/>
                <w:lang w:val="id-ID"/>
              </w:rPr>
              <w:t xml:space="preserve">pengumpulan data keluhan </w:t>
            </w:r>
            <w:r w:rsidR="002A5B46" w:rsidRPr="00902580">
              <w:rPr>
                <w:rFonts w:ascii="Times New Roman" w:hAnsi="Times New Roman"/>
                <w:i/>
                <w:sz w:val="20"/>
                <w:szCs w:val="20"/>
              </w:rPr>
              <w:t>musculoskeletal</w:t>
            </w:r>
            <w:r w:rsidR="002A5B46" w:rsidRPr="00902580">
              <w:rPr>
                <w:rFonts w:ascii="Times New Roman" w:hAnsi="Times New Roman"/>
                <w:sz w:val="20"/>
                <w:szCs w:val="20"/>
                <w:lang w:val="id-ID"/>
              </w:rPr>
              <w:t xml:space="preserve"> sebelum dan sesudah diberikan desain kerja berupa kursi yang sesuai ergonomi yang telah disesuaikan dengan antropometri tubuh dan konstitusi badan  dengan cara observasi dan wawancara langsung di tempat penelitian.</w:t>
            </w:r>
            <w:r w:rsidR="002A5B46" w:rsidRPr="00902580">
              <w:rPr>
                <w:rFonts w:ascii="Times New Roman" w:hAnsi="Times New Roman" w:cs="Times New Roman"/>
                <w:sz w:val="20"/>
                <w:szCs w:val="20"/>
              </w:rPr>
              <w:t xml:space="preserve"> </w:t>
            </w:r>
            <w:r w:rsidR="00B951BC" w:rsidRPr="00902580">
              <w:rPr>
                <w:rFonts w:ascii="Times New Roman" w:hAnsi="Times New Roman" w:cs="Times New Roman"/>
                <w:sz w:val="20"/>
                <w:szCs w:val="20"/>
              </w:rPr>
              <w:t xml:space="preserve">Analisis </w:t>
            </w:r>
            <w:r w:rsidR="00FB7A59" w:rsidRPr="00902580">
              <w:rPr>
                <w:rFonts w:ascii="Times New Roman" w:hAnsi="Times New Roman" w:cs="Times New Roman"/>
                <w:sz w:val="20"/>
                <w:szCs w:val="20"/>
              </w:rPr>
              <w:t>statistic</w:t>
            </w:r>
            <w:r w:rsidR="002A5B46" w:rsidRPr="00902580">
              <w:rPr>
                <w:rFonts w:ascii="Times New Roman" w:hAnsi="Times New Roman" w:cs="Times New Roman"/>
                <w:sz w:val="20"/>
                <w:szCs w:val="20"/>
                <w:lang w:val="id-ID"/>
              </w:rPr>
              <w:t xml:space="preserve"> </w:t>
            </w:r>
            <w:r w:rsidR="00B951BC" w:rsidRPr="00902580">
              <w:rPr>
                <w:rFonts w:ascii="Times New Roman" w:hAnsi="Times New Roman" w:cs="Times New Roman"/>
                <w:sz w:val="20"/>
                <w:szCs w:val="20"/>
              </w:rPr>
              <w:t xml:space="preserve">menggunakan </w:t>
            </w:r>
            <w:r w:rsidR="002A5B46" w:rsidRPr="00902580">
              <w:rPr>
                <w:rFonts w:ascii="Times New Roman" w:hAnsi="Times New Roman"/>
                <w:sz w:val="20"/>
                <w:szCs w:val="20"/>
              </w:rPr>
              <w:t>uji an</w:t>
            </w:r>
            <w:r w:rsidR="002A5B46" w:rsidRPr="00902580">
              <w:rPr>
                <w:rFonts w:ascii="Times New Roman" w:hAnsi="Times New Roman"/>
                <w:sz w:val="20"/>
                <w:szCs w:val="20"/>
                <w:lang w:val="id-ID"/>
              </w:rPr>
              <w:t>o</w:t>
            </w:r>
            <w:r w:rsidR="002A5B46" w:rsidRPr="00902580">
              <w:rPr>
                <w:rFonts w:ascii="Times New Roman" w:hAnsi="Times New Roman"/>
                <w:sz w:val="20"/>
                <w:szCs w:val="20"/>
              </w:rPr>
              <w:t>va satu arah (</w:t>
            </w:r>
            <w:r w:rsidR="002A5B46" w:rsidRPr="00902580">
              <w:rPr>
                <w:rFonts w:ascii="Times New Roman" w:hAnsi="Times New Roman"/>
                <w:i/>
                <w:sz w:val="20"/>
                <w:szCs w:val="20"/>
              </w:rPr>
              <w:t>one-way ANOVA</w:t>
            </w:r>
            <w:r w:rsidR="002A5B46" w:rsidRPr="00902580">
              <w:rPr>
                <w:rFonts w:ascii="Times New Roman" w:hAnsi="Times New Roman"/>
                <w:sz w:val="20"/>
                <w:szCs w:val="20"/>
              </w:rPr>
              <w:t>)</w:t>
            </w:r>
            <w:r w:rsidR="00FB7A59" w:rsidRPr="00902580">
              <w:rPr>
                <w:rFonts w:ascii="Times New Roman" w:hAnsi="Times New Roman" w:cs="Times New Roman"/>
                <w:i/>
                <w:sz w:val="20"/>
                <w:szCs w:val="20"/>
                <w:lang w:val="id-ID"/>
              </w:rPr>
              <w:t xml:space="preserve">. </w:t>
            </w:r>
            <w:r w:rsidR="00FB7A59" w:rsidRPr="00902580">
              <w:rPr>
                <w:rFonts w:ascii="Times New Roman" w:hAnsi="Times New Roman" w:cs="Times New Roman"/>
                <w:sz w:val="20"/>
                <w:szCs w:val="20"/>
                <w:lang w:val="id-ID"/>
              </w:rPr>
              <w:t xml:space="preserve">Hasil penelitian </w:t>
            </w:r>
            <w:r w:rsidR="00902580" w:rsidRPr="00902580">
              <w:rPr>
                <w:rFonts w:ascii="Times New Roman" w:hAnsi="Times New Roman" w:cs="Times New Roman"/>
                <w:sz w:val="20"/>
                <w:szCs w:val="20"/>
              </w:rPr>
              <w:t xml:space="preserve">ditemukan </w:t>
            </w:r>
            <w:r w:rsidR="00902580" w:rsidRPr="00902580">
              <w:rPr>
                <w:rFonts w:ascii="Times New Roman" w:hAnsi="Times New Roman"/>
                <w:color w:val="000000" w:themeColor="text1"/>
                <w:sz w:val="20"/>
                <w:szCs w:val="20"/>
              </w:rPr>
              <w:t xml:space="preserve">nilai p= 0,000, dimana nilai tersebut (p &lt; 0,05), ada pengaruh perubahan stasiun kerja terhadap keluhan musculoskeletal (otot-otot skeletal) pada pekerja pemecah batu di sungai Progo Kabupaten Magelang, karena ada beda rata-rata antara nilai sebelum bekerja dengan setelah bekerja dan hasil uji dinyatakan sangat signifikan. Nilai Z dalam uji Wilcoxon adalah </w:t>
            </w:r>
            <w:r w:rsidR="00902580" w:rsidRPr="00902580">
              <w:rPr>
                <w:rFonts w:ascii="Times New Roman" w:hAnsi="Times New Roman"/>
                <w:i/>
                <w:iCs/>
                <w:color w:val="000000" w:themeColor="text1"/>
                <w:sz w:val="20"/>
                <w:szCs w:val="20"/>
              </w:rPr>
              <w:t>-4,808</w:t>
            </w:r>
            <w:r w:rsidR="00902580" w:rsidRPr="00902580">
              <w:rPr>
                <w:rFonts w:ascii="Times New Roman" w:hAnsi="Times New Roman"/>
                <w:color w:val="000000" w:themeColor="text1"/>
                <w:sz w:val="20"/>
                <w:szCs w:val="20"/>
              </w:rPr>
              <w:t>. Harga negatif (-) menunjukkan keluhan otot-otot skeletal sebelum bekerja lebih kecil dari keluhan otot-otot skeletal setelah bekerja.</w:t>
            </w:r>
          </w:p>
          <w:p w14:paraId="1ECAEB6E" w14:textId="77777777" w:rsidR="00C019AA" w:rsidRPr="00682AE9" w:rsidRDefault="00C019AA" w:rsidP="004E1746">
            <w:pPr>
              <w:pStyle w:val="BasicParagraph"/>
              <w:suppressAutoHyphens/>
              <w:spacing w:line="360" w:lineRule="auto"/>
              <w:jc w:val="center"/>
              <w:rPr>
                <w:rFonts w:cs="Times New Roman"/>
                <w:lang w:val="id-ID"/>
              </w:rPr>
            </w:pPr>
            <w:r>
              <w:rPr>
                <w:rFonts w:cs="Times New Roman"/>
              </w:rPr>
              <w:t xml:space="preserve">                                                                    © 201</w:t>
            </w:r>
            <w:r w:rsidR="004E1746">
              <w:rPr>
                <w:rFonts w:cs="Times New Roman"/>
              </w:rPr>
              <w:t xml:space="preserve">9 </w:t>
            </w:r>
            <w:r>
              <w:rPr>
                <w:rFonts w:cs="Times New Roman"/>
                <w:lang w:val="id-ID"/>
              </w:rPr>
              <w:t xml:space="preserve">Semarang State University </w:t>
            </w:r>
          </w:p>
        </w:tc>
      </w:tr>
      <w:tr w:rsidR="00C019AA" w:rsidRPr="005C145B" w14:paraId="32FC9CEC" w14:textId="77777777" w:rsidTr="00164AFD">
        <w:trPr>
          <w:trHeight w:val="70"/>
        </w:trPr>
        <w:tc>
          <w:tcPr>
            <w:tcW w:w="5103" w:type="dxa"/>
            <w:gridSpan w:val="3"/>
            <w:tcBorders>
              <w:top w:val="single" w:sz="4" w:space="0" w:color="auto"/>
              <w:bottom w:val="single" w:sz="4" w:space="0" w:color="auto"/>
            </w:tcBorders>
          </w:tcPr>
          <w:p w14:paraId="1BE20C18" w14:textId="77777777" w:rsidR="00C019AA" w:rsidRDefault="00C019AA" w:rsidP="00B9736F">
            <w:pPr>
              <w:pStyle w:val="BasicParagraph"/>
              <w:spacing w:line="360" w:lineRule="auto"/>
              <w:rPr>
                <w:rFonts w:cs="Times New Roman"/>
                <w:sz w:val="16"/>
                <w:szCs w:val="16"/>
                <w:lang w:val="id-ID"/>
              </w:rPr>
            </w:pPr>
            <w:r w:rsidRPr="005C145B">
              <w:rPr>
                <w:rFonts w:cs="Times New Roman"/>
                <w:sz w:val="16"/>
                <w:szCs w:val="16"/>
                <w:vertAlign w:val="superscript"/>
              </w:rPr>
              <w:sym w:font="Wingdings" w:char="F02A"/>
            </w:r>
            <w:r>
              <w:rPr>
                <w:rFonts w:cs="Times New Roman"/>
                <w:sz w:val="16"/>
                <w:szCs w:val="16"/>
                <w:lang w:val="id-ID"/>
              </w:rPr>
              <w:t>address:</w:t>
            </w:r>
          </w:p>
          <w:p w14:paraId="49F6B934" w14:textId="77777777" w:rsidR="003223C4" w:rsidRDefault="003223C4" w:rsidP="003223C4">
            <w:pPr>
              <w:spacing w:after="0"/>
              <w:rPr>
                <w:sz w:val="20"/>
              </w:rPr>
            </w:pPr>
            <w:r>
              <w:rPr>
                <w:rStyle w:val="fontstyle01"/>
              </w:rPr>
              <w:t>Kampus Unnes Jl Kelud Utara III, Semarang, 50237, Indonesia</w:t>
            </w:r>
          </w:p>
          <w:p w14:paraId="192BDA7B" w14:textId="4EFD57B4" w:rsidR="008115AE" w:rsidRDefault="00C019AA" w:rsidP="004E1746">
            <w:pPr>
              <w:pStyle w:val="BasicParagraph"/>
              <w:spacing w:line="360" w:lineRule="auto"/>
              <w:rPr>
                <w:rFonts w:cs="Times New Roman"/>
                <w:sz w:val="18"/>
                <w:szCs w:val="18"/>
                <w:u w:color="0000FF"/>
                <w:lang w:val="en-US"/>
              </w:rPr>
            </w:pPr>
            <w:r w:rsidRPr="00C37AE4">
              <w:rPr>
                <w:rFonts w:cs="Times New Roman"/>
                <w:sz w:val="18"/>
                <w:szCs w:val="18"/>
              </w:rPr>
              <w:t>E-mail</w:t>
            </w:r>
            <w:r>
              <w:rPr>
                <w:rFonts w:ascii="Times New Roman" w:hAnsi="Times New Roman" w:cs="Times New Roman"/>
                <w:color w:val="auto"/>
                <w:lang w:val="id-ID"/>
              </w:rPr>
              <w:t xml:space="preserve">: </w:t>
            </w:r>
            <w:r w:rsidR="003342E5">
              <w:rPr>
                <w:rFonts w:ascii="Times New Roman" w:hAnsi="Times New Roman" w:cs="Times New Roman"/>
                <w:color w:val="auto"/>
                <w:lang w:val="id-ID"/>
              </w:rPr>
              <w:t>adhadinarahmayati0880@gmail</w:t>
            </w:r>
            <w:r w:rsidR="003342E5">
              <w:t>.com</w:t>
            </w:r>
          </w:p>
          <w:p w14:paraId="42696B50" w14:textId="77777777" w:rsidR="00C019AA" w:rsidRPr="00816F85" w:rsidRDefault="00C019AA" w:rsidP="004E1746">
            <w:pPr>
              <w:pStyle w:val="BasicParagraph"/>
              <w:spacing w:line="360" w:lineRule="auto"/>
              <w:rPr>
                <w:rFonts w:cs="Times New Roman"/>
                <w:sz w:val="18"/>
                <w:szCs w:val="18"/>
                <w:lang w:val="id-ID"/>
              </w:rPr>
            </w:pPr>
            <w:r>
              <w:rPr>
                <w:lang w:val="id-ID"/>
              </w:rPr>
              <w:tab/>
            </w:r>
          </w:p>
        </w:tc>
        <w:tc>
          <w:tcPr>
            <w:tcW w:w="3969" w:type="dxa"/>
            <w:gridSpan w:val="2"/>
            <w:tcBorders>
              <w:top w:val="single" w:sz="4" w:space="0" w:color="auto"/>
              <w:bottom w:val="single" w:sz="4" w:space="0" w:color="auto"/>
            </w:tcBorders>
          </w:tcPr>
          <w:p w14:paraId="6146B29A" w14:textId="77777777" w:rsidR="00C019AA" w:rsidRPr="00E15684" w:rsidRDefault="00C019AA" w:rsidP="00E15684">
            <w:pPr>
              <w:pStyle w:val="BasicParagraph"/>
              <w:tabs>
                <w:tab w:val="left" w:pos="3431"/>
                <w:tab w:val="right" w:pos="4823"/>
              </w:tabs>
              <w:jc w:val="center"/>
              <w:rPr>
                <w:rFonts w:cs="Times New Roman"/>
                <w:b/>
                <w:lang w:val="en-ID"/>
              </w:rPr>
            </w:pPr>
            <w:r w:rsidRPr="00E21809">
              <w:rPr>
                <w:rFonts w:cs="Times New Roman"/>
                <w:b/>
              </w:rPr>
              <w:t>p-ISSN</w:t>
            </w:r>
          </w:p>
          <w:p w14:paraId="703EB647" w14:textId="77777777" w:rsidR="00C019AA" w:rsidRPr="00E15684" w:rsidRDefault="00C019AA" w:rsidP="00E15684">
            <w:pPr>
              <w:pStyle w:val="BasicParagraph"/>
              <w:tabs>
                <w:tab w:val="left" w:pos="3431"/>
                <w:tab w:val="right" w:pos="4823"/>
              </w:tabs>
              <w:jc w:val="center"/>
              <w:rPr>
                <w:rFonts w:cs="Times New Roman"/>
                <w:lang w:val="en-ID"/>
              </w:rPr>
            </w:pPr>
            <w:r w:rsidRPr="00E21809">
              <w:rPr>
                <w:rFonts w:cs="Times New Roman"/>
                <w:b/>
                <w:lang w:val="en-US"/>
              </w:rPr>
              <w:t xml:space="preserve">e-ISSN </w:t>
            </w:r>
          </w:p>
          <w:p w14:paraId="30E3B70F" w14:textId="77777777" w:rsidR="00C019AA" w:rsidRDefault="00C019AA" w:rsidP="00B9736F">
            <w:pPr>
              <w:pStyle w:val="BasicParagraph"/>
              <w:tabs>
                <w:tab w:val="left" w:pos="3431"/>
                <w:tab w:val="right" w:pos="4823"/>
              </w:tabs>
              <w:spacing w:line="360" w:lineRule="auto"/>
              <w:rPr>
                <w:rFonts w:cs="Times New Roman"/>
                <w:sz w:val="16"/>
                <w:szCs w:val="16"/>
                <w:lang w:val="en-US"/>
              </w:rPr>
            </w:pPr>
          </w:p>
          <w:p w14:paraId="2AF27844" w14:textId="77777777" w:rsidR="00C019AA" w:rsidRPr="005C145B" w:rsidRDefault="00C019AA" w:rsidP="00B9736F">
            <w:pPr>
              <w:pStyle w:val="BasicParagraph"/>
              <w:tabs>
                <w:tab w:val="left" w:pos="3431"/>
                <w:tab w:val="right" w:pos="4823"/>
              </w:tabs>
              <w:spacing w:line="360" w:lineRule="auto"/>
              <w:rPr>
                <w:rFonts w:cs="Times New Roman"/>
                <w:sz w:val="16"/>
                <w:szCs w:val="16"/>
                <w:lang w:val="en-US"/>
              </w:rPr>
            </w:pPr>
          </w:p>
        </w:tc>
      </w:tr>
      <w:tr w:rsidR="00164AFD" w:rsidRPr="005C145B" w14:paraId="11B28C3D" w14:textId="77777777" w:rsidTr="00B9736F">
        <w:trPr>
          <w:trHeight w:val="70"/>
        </w:trPr>
        <w:tc>
          <w:tcPr>
            <w:tcW w:w="5103" w:type="dxa"/>
            <w:gridSpan w:val="3"/>
            <w:tcBorders>
              <w:top w:val="single" w:sz="4" w:space="0" w:color="auto"/>
            </w:tcBorders>
          </w:tcPr>
          <w:p w14:paraId="1044C537" w14:textId="77777777" w:rsidR="00164AFD" w:rsidRDefault="00164AFD" w:rsidP="00B9736F">
            <w:pPr>
              <w:pStyle w:val="BasicParagraph"/>
              <w:spacing w:line="360" w:lineRule="auto"/>
              <w:rPr>
                <w:rFonts w:cs="Times New Roman"/>
                <w:sz w:val="16"/>
                <w:szCs w:val="16"/>
                <w:vertAlign w:val="superscript"/>
                <w:lang w:val="id-ID"/>
              </w:rPr>
            </w:pPr>
          </w:p>
          <w:p w14:paraId="394E811C" w14:textId="77777777" w:rsidR="00164AFD" w:rsidRDefault="00164AFD" w:rsidP="00B9736F">
            <w:pPr>
              <w:pStyle w:val="BasicParagraph"/>
              <w:spacing w:line="360" w:lineRule="auto"/>
              <w:rPr>
                <w:rFonts w:cs="Times New Roman"/>
                <w:sz w:val="16"/>
                <w:szCs w:val="16"/>
                <w:vertAlign w:val="superscript"/>
                <w:lang w:val="id-ID"/>
              </w:rPr>
            </w:pPr>
          </w:p>
          <w:p w14:paraId="13BBD682" w14:textId="77777777" w:rsidR="00164AFD" w:rsidRPr="00164AFD" w:rsidRDefault="00164AFD" w:rsidP="00B9736F">
            <w:pPr>
              <w:pStyle w:val="BasicParagraph"/>
              <w:spacing w:line="360" w:lineRule="auto"/>
              <w:rPr>
                <w:rFonts w:cs="Times New Roman"/>
                <w:sz w:val="16"/>
                <w:szCs w:val="16"/>
                <w:vertAlign w:val="superscript"/>
                <w:lang w:val="id-ID"/>
              </w:rPr>
            </w:pPr>
          </w:p>
        </w:tc>
        <w:tc>
          <w:tcPr>
            <w:tcW w:w="3969" w:type="dxa"/>
            <w:gridSpan w:val="2"/>
            <w:tcBorders>
              <w:top w:val="single" w:sz="4" w:space="0" w:color="auto"/>
            </w:tcBorders>
          </w:tcPr>
          <w:p w14:paraId="2820E9B5" w14:textId="77777777" w:rsidR="00164AFD" w:rsidRPr="00E21809" w:rsidRDefault="00164AFD" w:rsidP="00902580">
            <w:pPr>
              <w:pStyle w:val="BasicParagraph"/>
              <w:tabs>
                <w:tab w:val="left" w:pos="3431"/>
                <w:tab w:val="right" w:pos="4823"/>
              </w:tabs>
              <w:rPr>
                <w:rFonts w:cs="Times New Roman"/>
                <w:b/>
              </w:rPr>
            </w:pPr>
          </w:p>
        </w:tc>
      </w:tr>
    </w:tbl>
    <w:p w14:paraId="63894D43" w14:textId="550A6405" w:rsidR="00084DC6" w:rsidRPr="00902580" w:rsidRDefault="00902580" w:rsidP="00902580">
      <w:pPr>
        <w:tabs>
          <w:tab w:val="left" w:pos="5749"/>
        </w:tabs>
        <w:rPr>
          <w:rFonts w:ascii="Times New Roman" w:hAnsi="Times New Roman" w:cs="Times New Roman"/>
          <w:sz w:val="24"/>
          <w:szCs w:val="24"/>
        </w:rPr>
        <w:sectPr w:rsidR="00084DC6" w:rsidRPr="00902580">
          <w:pgSz w:w="12240" w:h="15840"/>
          <w:pgMar w:top="1440" w:right="1440" w:bottom="1440" w:left="1440" w:header="708" w:footer="708" w:gutter="0"/>
          <w:cols w:space="708"/>
          <w:docGrid w:linePitch="360"/>
        </w:sectPr>
      </w:pPr>
      <w:r>
        <w:rPr>
          <w:rFonts w:ascii="Times New Roman" w:hAnsi="Times New Roman" w:cs="Times New Roman"/>
          <w:sz w:val="24"/>
          <w:szCs w:val="24"/>
        </w:rPr>
        <w:tab/>
      </w:r>
    </w:p>
    <w:p w14:paraId="5C2DF301" w14:textId="77777777" w:rsidR="00954453" w:rsidRDefault="00954453" w:rsidP="00954453">
      <w:pPr>
        <w:spacing w:after="40" w:line="360" w:lineRule="auto"/>
        <w:jc w:val="both"/>
        <w:rPr>
          <w:rFonts w:ascii="Times New Roman" w:hAnsi="Times New Roman" w:cs="Times New Roman"/>
          <w:b/>
          <w:sz w:val="24"/>
          <w:szCs w:val="24"/>
        </w:rPr>
      </w:pPr>
      <w:r w:rsidRPr="00954453">
        <w:rPr>
          <w:rFonts w:ascii="Times New Roman" w:hAnsi="Times New Roman" w:cs="Times New Roman"/>
          <w:b/>
          <w:sz w:val="24"/>
          <w:szCs w:val="24"/>
        </w:rPr>
        <w:lastRenderedPageBreak/>
        <w:t>PENDAHULUAN</w:t>
      </w:r>
    </w:p>
    <w:p w14:paraId="3703C91F" w14:textId="78130E14" w:rsidR="004E1E8D" w:rsidRPr="00071E4C" w:rsidRDefault="004E1E8D" w:rsidP="00767D5B">
      <w:pPr>
        <w:pStyle w:val="ListParagraph"/>
        <w:spacing w:line="360" w:lineRule="auto"/>
        <w:ind w:left="0" w:firstLine="720"/>
        <w:jc w:val="both"/>
        <w:rPr>
          <w:rFonts w:ascii="Times New Roman" w:hAnsi="Times New Roman"/>
          <w:sz w:val="24"/>
          <w:szCs w:val="24"/>
          <w:lang w:val="id-ID"/>
        </w:rPr>
      </w:pPr>
      <w:r w:rsidRPr="00071E4C">
        <w:rPr>
          <w:rFonts w:ascii="Times New Roman" w:hAnsi="Times New Roman"/>
          <w:sz w:val="24"/>
          <w:szCs w:val="24"/>
        </w:rPr>
        <w:t xml:space="preserve">Pemecah batu </w:t>
      </w:r>
      <w:r w:rsidRPr="00071E4C">
        <w:rPr>
          <w:rFonts w:ascii="Times New Roman" w:hAnsi="Times New Roman"/>
          <w:sz w:val="24"/>
          <w:szCs w:val="24"/>
          <w:lang w:val="id-ID"/>
        </w:rPr>
        <w:t xml:space="preserve"> </w:t>
      </w:r>
      <w:r w:rsidRPr="00071E4C">
        <w:rPr>
          <w:rFonts w:ascii="Times New Roman" w:hAnsi="Times New Roman"/>
          <w:sz w:val="24"/>
          <w:szCs w:val="24"/>
        </w:rPr>
        <w:t>merupakan pekerjaan yang bergerak di sektor informal dan mengandung risiko pekerjaan yang besar terhadap kesehatan dan kese</w:t>
      </w:r>
      <w:r w:rsidR="00880345">
        <w:rPr>
          <w:rFonts w:ascii="Times New Roman" w:hAnsi="Times New Roman"/>
          <w:sz w:val="24"/>
          <w:szCs w:val="24"/>
        </w:rPr>
        <w:t>lamatan pekerjanya.  Pemecahan b</w:t>
      </w:r>
      <w:r w:rsidRPr="00071E4C">
        <w:rPr>
          <w:rFonts w:ascii="Times New Roman" w:hAnsi="Times New Roman"/>
          <w:sz w:val="24"/>
          <w:szCs w:val="24"/>
        </w:rPr>
        <w:t xml:space="preserve">atu di sungai Progo merupakan pekerjaan informal yang menjadi salah satu mata pencaharian penduduk. Dalam bekerja pemecah batu muncul sikap kerja sesuai dengan kebutuhan kerjanya. Sikap kerja atau kondisi kerja yang tidak ergonomis </w:t>
      </w:r>
      <w:r w:rsidRPr="00071E4C">
        <w:rPr>
          <w:rFonts w:ascii="Times New Roman" w:hAnsi="Times New Roman"/>
          <w:sz w:val="24"/>
          <w:szCs w:val="24"/>
          <w:lang w:val="id-ID"/>
        </w:rPr>
        <w:t xml:space="preserve">yang disebabkan desain stasiun kerja yang kurang sesuai </w:t>
      </w:r>
      <w:r w:rsidR="00880345">
        <w:rPr>
          <w:rFonts w:ascii="Times New Roman" w:hAnsi="Times New Roman"/>
          <w:sz w:val="24"/>
          <w:szCs w:val="24"/>
        </w:rPr>
        <w:t xml:space="preserve">pada akhirnya dapat menimbulkan </w:t>
      </w:r>
      <w:r w:rsidRPr="00071E4C">
        <w:rPr>
          <w:rFonts w:ascii="Times New Roman" w:hAnsi="Times New Roman"/>
          <w:sz w:val="24"/>
          <w:szCs w:val="24"/>
        </w:rPr>
        <w:t xml:space="preserve">keluhan-keluhan seperti gangguan pada sistem </w:t>
      </w:r>
      <w:r w:rsidRPr="00880345">
        <w:rPr>
          <w:rFonts w:ascii="Times New Roman" w:hAnsi="Times New Roman"/>
          <w:i/>
          <w:sz w:val="24"/>
          <w:szCs w:val="24"/>
        </w:rPr>
        <w:t>muskuloskeletal</w:t>
      </w:r>
      <w:r w:rsidRPr="00071E4C">
        <w:rPr>
          <w:rFonts w:ascii="Times New Roman" w:hAnsi="Times New Roman"/>
          <w:sz w:val="24"/>
          <w:szCs w:val="24"/>
        </w:rPr>
        <w:t xml:space="preserve">. </w:t>
      </w:r>
      <w:r w:rsidRPr="00071E4C">
        <w:rPr>
          <w:rFonts w:ascii="Times New Roman" w:hAnsi="Times New Roman"/>
          <w:sz w:val="24"/>
          <w:szCs w:val="24"/>
          <w:lang w:val="id-ID"/>
        </w:rPr>
        <w:t xml:space="preserve">Desain seperti tempat duduk </w:t>
      </w:r>
      <w:r w:rsidRPr="00071E4C">
        <w:rPr>
          <w:rFonts w:ascii="Times New Roman" w:hAnsi="Times New Roman"/>
          <w:sz w:val="24"/>
          <w:szCs w:val="24"/>
        </w:rPr>
        <w:t>tersebut jelas akan menyebabkan beban postural yang berat. Jika beban postural ini terjadi dalam jangka waktu yang lama, maka akan menimbulkan postural strain yang merupakan beban mekanik statis bagi otot</w:t>
      </w:r>
      <w:r w:rsidRPr="00071E4C">
        <w:rPr>
          <w:rFonts w:ascii="Times New Roman" w:hAnsi="Times New Roman"/>
          <w:sz w:val="24"/>
          <w:szCs w:val="24"/>
          <w:lang w:val="id-ID"/>
        </w:rPr>
        <w:t xml:space="preserve"> </w:t>
      </w:r>
      <w:r w:rsidRPr="00071E4C">
        <w:rPr>
          <w:rFonts w:ascii="Times New Roman" w:hAnsi="Times New Roman"/>
          <w:sz w:val="24"/>
          <w:szCs w:val="24"/>
          <w:lang w:val="id-ID"/>
        </w:rPr>
        <w:fldChar w:fldCharType="begin" w:fldLock="1"/>
      </w:r>
      <w:r w:rsidRPr="00071E4C">
        <w:rPr>
          <w:rFonts w:ascii="Times New Roman" w:hAnsi="Times New Roman"/>
          <w:sz w:val="24"/>
          <w:szCs w:val="24"/>
          <w:lang w:val="id-ID"/>
        </w:rPr>
        <w:instrText>ADDIN CSL_CITATION { "citationItems" : [ { "id" : "ITEM-1", "itemData" : { "author" : [ { "dropping-particle" : "", "family" : "Sundari", "given" : "Komang Nelly", "non-dropping-particle" : "", "parse-names" : false, "suffix" : "" } ], "container-title" : "Jurnal Ilmiah Teknik Industri", "id" : "ITEM-1", "issue" : "1", "issued" : { "date-parts" : [ [ "2011" ] ] }, "page" : "42-47", "title" : "Sikap Kerja Yang menimbulkan Keluhan Muskuloskeletal Dan Meningkatkan Beban Kerja Pada Tukang Bentuk Keramik", "type" : "article-journal", "volume" : "10" }, "uris" : [ "http://www.mendeley.com/documents/?uuid=d2e65901-425c-429c-b12f-ad7146371e86" ] } ], "mendeley" : { "formattedCitation" : "(Sundari, 2011)", "plainTextFormattedCitation" : "(Sundari, 2011)", "previouslyFormattedCitation" : "(Sundari, 2011)" }, "properties" : { "noteIndex" : 0 }, "schema" : "https://github.com/citation-style-language/schema/raw/master/csl-citation.json" }</w:instrText>
      </w:r>
      <w:r w:rsidRPr="00071E4C">
        <w:rPr>
          <w:rFonts w:ascii="Times New Roman" w:hAnsi="Times New Roman"/>
          <w:sz w:val="24"/>
          <w:szCs w:val="24"/>
          <w:lang w:val="id-ID"/>
        </w:rPr>
        <w:fldChar w:fldCharType="separate"/>
      </w:r>
      <w:r w:rsidRPr="00071E4C">
        <w:rPr>
          <w:rFonts w:ascii="Times New Roman" w:hAnsi="Times New Roman"/>
          <w:noProof/>
          <w:sz w:val="24"/>
          <w:szCs w:val="24"/>
          <w:lang w:val="id-ID"/>
        </w:rPr>
        <w:t>(Sundari, 2011)</w:t>
      </w:r>
      <w:r w:rsidRPr="00071E4C">
        <w:rPr>
          <w:rFonts w:ascii="Times New Roman" w:hAnsi="Times New Roman"/>
          <w:sz w:val="24"/>
          <w:szCs w:val="24"/>
          <w:lang w:val="id-ID"/>
        </w:rPr>
        <w:fldChar w:fldCharType="end"/>
      </w:r>
      <w:r w:rsidRPr="00071E4C">
        <w:rPr>
          <w:rFonts w:ascii="Times New Roman" w:hAnsi="Times New Roman"/>
          <w:sz w:val="24"/>
          <w:szCs w:val="24"/>
          <w:lang w:val="id-ID"/>
        </w:rPr>
        <w:t>.</w:t>
      </w:r>
    </w:p>
    <w:p w14:paraId="4F1E461D" w14:textId="7BDD7F8C" w:rsidR="004E1E8D" w:rsidRDefault="004E1E8D" w:rsidP="00767D5B">
      <w:pPr>
        <w:pStyle w:val="ListParagraph"/>
        <w:spacing w:line="360" w:lineRule="auto"/>
        <w:ind w:left="0" w:firstLine="720"/>
        <w:jc w:val="both"/>
        <w:rPr>
          <w:rFonts w:ascii="Times New Roman" w:hAnsi="Times New Roman"/>
          <w:sz w:val="24"/>
          <w:szCs w:val="24"/>
        </w:rPr>
      </w:pPr>
      <w:r w:rsidRPr="00071E4C">
        <w:rPr>
          <w:rFonts w:ascii="Times New Roman" w:hAnsi="Times New Roman"/>
          <w:sz w:val="24"/>
          <w:szCs w:val="24"/>
          <w:lang w:val="id-ID"/>
        </w:rPr>
        <w:t xml:space="preserve">Dimensi tempat duduk sangat berperan dalam pencapaian kenyamanan dan keamanan kerja. Tinggi objek yang dikerjakan maupun tangan pekerja menentukan kecermatan pekerjaan.  Suatu pekerjaan yang dilakukan dengan cara duduk </w:t>
      </w:r>
      <w:r w:rsidRPr="00071E4C">
        <w:rPr>
          <w:rFonts w:ascii="Times New Roman" w:hAnsi="Times New Roman"/>
          <w:sz w:val="24"/>
          <w:szCs w:val="24"/>
          <w:lang w:val="id-ID"/>
        </w:rPr>
        <w:lastRenderedPageBreak/>
        <w:t xml:space="preserve">yang sangat lama perlu memerlukan rancangan tempat duduk yang sesuai antropometri pemakainya, jika posisi terlalu rendah makan akan menyebabkan bahu terangkat sehingga dapat menyebabkan rasa sakit di daerah lehr dan bahu, dan jika psosisi duduk terlalau tinggi maka akan menyebebkan punggung membungkuk yang menyebabkan rsa sakit di bagian punggung bawah </w:t>
      </w:r>
      <w:r w:rsidRPr="00071E4C">
        <w:rPr>
          <w:rFonts w:ascii="Times New Roman" w:hAnsi="Times New Roman"/>
          <w:sz w:val="24"/>
          <w:szCs w:val="24"/>
          <w:lang w:val="id-ID"/>
        </w:rPr>
        <w:fldChar w:fldCharType="begin" w:fldLock="1"/>
      </w:r>
      <w:r w:rsidRPr="00071E4C">
        <w:rPr>
          <w:rFonts w:ascii="Times New Roman" w:hAnsi="Times New Roman"/>
          <w:sz w:val="24"/>
          <w:szCs w:val="24"/>
          <w:lang w:val="id-ID"/>
        </w:rPr>
        <w:instrText>ADDIN CSL_CITATION { "citationItems" : [ { "id" : "ITEM-1", "itemData" : { "author" : [ { "dropping-particle" : "", "family" : "Sundari", "given" : "Komang Nelly", "non-dropping-particle" : "", "parse-names" : false, "suffix" : "" } ], "container-title" : "Jurnal Ilmiah Teknik Industri", "id" : "ITEM-1", "issue" : "1", "issued" : { "date-parts" : [ [ "2011" ] ] }, "page" : "42-47", "title" : "Sikap Kerja Yang menimbulkan Keluhan Muskuloskeletal Dan Meningkatkan Beban Kerja Pada Tukang Bentuk Keramik", "type" : "article-journal", "volume" : "10" }, "uris" : [ "http://www.mendeley.com/documents/?uuid=d2e65901-425c-429c-b12f-ad7146371e86" ] } ], "mendeley" : { "formattedCitation" : "(Sundari, 2011)", "plainTextFormattedCitation" : "(Sundari, 2011)", "previouslyFormattedCitation" : "(Sundari, 2011)" }, "properties" : { "noteIndex" : 0 }, "schema" : "https://github.com/citation-style-language/schema/raw/master/csl-citation.json" }</w:instrText>
      </w:r>
      <w:r w:rsidRPr="00071E4C">
        <w:rPr>
          <w:rFonts w:ascii="Times New Roman" w:hAnsi="Times New Roman"/>
          <w:sz w:val="24"/>
          <w:szCs w:val="24"/>
          <w:lang w:val="id-ID"/>
        </w:rPr>
        <w:fldChar w:fldCharType="separate"/>
      </w:r>
      <w:r w:rsidRPr="00071E4C">
        <w:rPr>
          <w:rFonts w:ascii="Times New Roman" w:hAnsi="Times New Roman"/>
          <w:noProof/>
          <w:sz w:val="24"/>
          <w:szCs w:val="24"/>
          <w:lang w:val="id-ID"/>
        </w:rPr>
        <w:t>(Sundari, 2011)</w:t>
      </w:r>
      <w:r w:rsidRPr="00071E4C">
        <w:rPr>
          <w:rFonts w:ascii="Times New Roman" w:hAnsi="Times New Roman"/>
          <w:sz w:val="24"/>
          <w:szCs w:val="24"/>
          <w:lang w:val="id-ID"/>
        </w:rPr>
        <w:fldChar w:fldCharType="end"/>
      </w:r>
      <w:r w:rsidRPr="00071E4C">
        <w:rPr>
          <w:rFonts w:ascii="Times New Roman" w:hAnsi="Times New Roman"/>
          <w:sz w:val="24"/>
          <w:szCs w:val="24"/>
          <w:lang w:val="id-ID"/>
        </w:rPr>
        <w:t xml:space="preserve">. Kursi dan meja merupakan salah satu alat penting di tempat bekerja, kursi yang ergonomi akan memeberikan postur dan sirkulasi yang baik sehingga akan memebantu menghindari rasa tidaknyaman dan kelelahan, rancangan suartu kusri harus didasari pada data antropometri yang tepat, karena jika tidak sesuai akan mengakibatkan keraguan bahwa hasil rancangan tersebut tidak dapat menciptakan kenyamanan bagi pemakainya, </w:t>
      </w:r>
      <w:r w:rsidRPr="00071E4C">
        <w:rPr>
          <w:rFonts w:ascii="Times New Roman" w:hAnsi="Times New Roman"/>
          <w:sz w:val="24"/>
          <w:szCs w:val="24"/>
        </w:rPr>
        <w:t xml:space="preserve">Pelaksanaan pekerjaan yang tidak benar dan tidak sesuai dengan norma ergonomi dapat menyebabkan kelelahan dan gangguan nyeri pada otot rangka </w:t>
      </w:r>
      <w:r w:rsidRPr="00071E4C">
        <w:rPr>
          <w:rFonts w:ascii="Times New Roman" w:hAnsi="Times New Roman"/>
          <w:sz w:val="24"/>
          <w:szCs w:val="24"/>
        </w:rPr>
        <w:fldChar w:fldCharType="begin" w:fldLock="1"/>
      </w:r>
      <w:r w:rsidRPr="00071E4C">
        <w:rPr>
          <w:rFonts w:ascii="Times New Roman" w:hAnsi="Times New Roman"/>
          <w:sz w:val="24"/>
          <w:szCs w:val="24"/>
        </w:rPr>
        <w:instrText>ADDIN CSL_CITATION { "citationItems" : [ { "id" : "ITEM-1", "itemData" : { "author" : [ { "dropping-particle" : "", "family" : "Tarwaka", "given" : "", "non-dropping-particle" : "", "parse-names" : false, "suffix" : "" } ], "id" : "ITEM-1", "issued" : { "date-parts" : [ [ "2011" ] ] }, "publisher" : "Harapan Press", "publisher-place" : "Surakarta", "title" : "Ergonomi Industri Dasar-Dasar Pengetahuan Ergonomi dan Aplikasi di Tempat Kerja", "type" : "book" }, "uris" : [ "http://www.mendeley.com/documents/?uuid=43408bbb-76fd-42eb-b29e-a7a35d9951de" ] } ], "mendeley" : { "formattedCitation" : "(Tarwaka, 2011)", "plainTextFormattedCitation" : "(Tarwaka, 2011)", "previouslyFormattedCitation" : "(Tarwaka, 2011)" }, "properties" : { "noteIndex" : 0 }, "schema" : "https://github.com/citation-style-language/schema/raw/master/csl-citation.json" }</w:instrText>
      </w:r>
      <w:r w:rsidRPr="00071E4C">
        <w:rPr>
          <w:rFonts w:ascii="Times New Roman" w:hAnsi="Times New Roman"/>
          <w:sz w:val="24"/>
          <w:szCs w:val="24"/>
        </w:rPr>
        <w:fldChar w:fldCharType="separate"/>
      </w:r>
      <w:r w:rsidRPr="00071E4C">
        <w:rPr>
          <w:rFonts w:ascii="Times New Roman" w:hAnsi="Times New Roman"/>
          <w:noProof/>
          <w:sz w:val="24"/>
          <w:szCs w:val="24"/>
        </w:rPr>
        <w:t>(Tarwaka, 2011)</w:t>
      </w:r>
      <w:r w:rsidRPr="00071E4C">
        <w:rPr>
          <w:rFonts w:ascii="Times New Roman" w:hAnsi="Times New Roman"/>
          <w:sz w:val="24"/>
          <w:szCs w:val="24"/>
        </w:rPr>
        <w:fldChar w:fldCharType="end"/>
      </w:r>
      <w:r w:rsidRPr="00071E4C">
        <w:rPr>
          <w:rFonts w:ascii="Times New Roman" w:hAnsi="Times New Roman"/>
          <w:sz w:val="24"/>
          <w:szCs w:val="24"/>
        </w:rPr>
        <w:t>.</w:t>
      </w:r>
    </w:p>
    <w:p w14:paraId="7540A59B" w14:textId="77777777" w:rsidR="004E1E8D" w:rsidRDefault="004E1E8D" w:rsidP="00767D5B">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Penelitian terkait yang dilakukan Sumardiyono (2011) tentang </w:t>
      </w:r>
      <w:r w:rsidRPr="00827E3A">
        <w:rPr>
          <w:rFonts w:ascii="Times New Roman" w:hAnsi="Times New Roman"/>
          <w:sz w:val="24"/>
          <w:szCs w:val="24"/>
          <w:lang w:val="id-ID"/>
        </w:rPr>
        <w:t>pengaruh kursi ergonomis terhadap ganggua</w:t>
      </w:r>
      <w:r>
        <w:rPr>
          <w:rFonts w:ascii="Times New Roman" w:hAnsi="Times New Roman"/>
          <w:sz w:val="24"/>
          <w:szCs w:val="24"/>
          <w:lang w:val="id-ID"/>
        </w:rPr>
        <w:t>n muskuloskleletal  d</w:t>
      </w:r>
      <w:r w:rsidRPr="00827E3A">
        <w:rPr>
          <w:rFonts w:ascii="Times New Roman" w:hAnsi="Times New Roman"/>
          <w:sz w:val="24"/>
          <w:szCs w:val="24"/>
          <w:lang w:val="id-ID"/>
        </w:rPr>
        <w:t xml:space="preserve">iperoleh hasil yang </w:t>
      </w:r>
      <w:r w:rsidRPr="00827E3A">
        <w:rPr>
          <w:rFonts w:ascii="Times New Roman" w:hAnsi="Times New Roman"/>
          <w:sz w:val="24"/>
          <w:szCs w:val="24"/>
          <w:lang w:val="id-ID"/>
        </w:rPr>
        <w:lastRenderedPageBreak/>
        <w:t xml:space="preserve">signifikan (t = 16.74; p = 0.000), berarti ada perbedaan rata-rata skor keluhan muskuloskleletal sebelum dan sesudah tenaga kerja menggunakan kursi ergonomis. Kursi ergonomis bermanfaat untuk menurunkan gangguan muskuloskleletal pada pekerja industri batik, khususnya bagian pola. </w:t>
      </w:r>
      <w:r>
        <w:rPr>
          <w:rFonts w:ascii="Times New Roman" w:hAnsi="Times New Roman"/>
          <w:sz w:val="24"/>
          <w:szCs w:val="24"/>
          <w:lang w:val="id-ID"/>
        </w:rPr>
        <w:t xml:space="preserve"> Penelitian yang dilakukan oleh </w:t>
      </w:r>
      <w:r w:rsidRPr="001F0B6D">
        <w:rPr>
          <w:rFonts w:ascii="Times New Roman" w:hAnsi="Times New Roman"/>
          <w:sz w:val="24"/>
          <w:szCs w:val="24"/>
        </w:rPr>
        <w:t xml:space="preserve">Silvia Trias Putri </w:t>
      </w:r>
      <w:r>
        <w:rPr>
          <w:rFonts w:ascii="Times New Roman" w:hAnsi="Times New Roman"/>
          <w:sz w:val="24"/>
          <w:szCs w:val="24"/>
          <w:lang w:val="id-ID"/>
        </w:rPr>
        <w:t xml:space="preserve">(2015) didapatkan hasil </w:t>
      </w:r>
      <w:r w:rsidRPr="001F0B6D">
        <w:rPr>
          <w:rFonts w:ascii="Times New Roman" w:hAnsi="Times New Roman"/>
          <w:sz w:val="24"/>
          <w:szCs w:val="24"/>
        </w:rPr>
        <w:t xml:space="preserve"> ada perbedaan nilai rata-rata sebelum dan sesudah redesain kursi gazebo FIK. </w:t>
      </w:r>
    </w:p>
    <w:p w14:paraId="4C1E1BC7" w14:textId="77777777" w:rsidR="004E1E8D" w:rsidRDefault="004E1E8D" w:rsidP="00767D5B">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Penelitian oleh Ika Wardhiningsih (2010) didapatkan hasil </w:t>
      </w:r>
      <w:r w:rsidRPr="009033CD">
        <w:rPr>
          <w:rFonts w:ascii="Times New Roman" w:hAnsi="Times New Roman"/>
          <w:sz w:val="24"/>
          <w:szCs w:val="24"/>
          <w:lang w:val="id-ID"/>
        </w:rPr>
        <w:t>tidak ada kesesuaian antara ukuran kursi kerja dengan anthropometri tenaga kerja wanita bagian mesin cucuk di PT Iskandar Indah Printing Textile Surakarta, ada pengaruh sikap kerja duduk pada kursi kerja yang tidak ergonomis terhadap keluhan otot-otot skeletal bagi pekerja wanita bagian mesin cucuk di PT Iskandar Tex Surakarta dengan total skor pre test = 33,24 + 2,36 dan  post test = 53,34 + 7,76 dan hasil uji Paired T-Test adalah sangat signifikan (nilai sign. = 0,000 karena nilai P value &lt; 0,01), dan keluhan otot-otot skeletal akibat sikap kerja duduk yang tidak ergonomis dominan pada punggung (88%), pinggang (84%), bokong (80%), pantat (68%) dan bahu (56%).</w:t>
      </w:r>
    </w:p>
    <w:p w14:paraId="3A1C6D7F" w14:textId="291E77C4" w:rsidR="004E1E8D" w:rsidRPr="009033CD" w:rsidRDefault="004E1E8D" w:rsidP="00767D5B">
      <w:pPr>
        <w:pStyle w:val="ListParagraph"/>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Penelitian oleh </w:t>
      </w:r>
      <w:r w:rsidRPr="009033CD">
        <w:rPr>
          <w:rFonts w:ascii="Times New Roman" w:hAnsi="Times New Roman"/>
          <w:sz w:val="24"/>
          <w:szCs w:val="24"/>
          <w:lang w:val="id-ID"/>
        </w:rPr>
        <w:t xml:space="preserve">Dian Sugesti Ningsih </w:t>
      </w:r>
      <w:r>
        <w:rPr>
          <w:rFonts w:ascii="Times New Roman" w:hAnsi="Times New Roman"/>
          <w:sz w:val="24"/>
          <w:szCs w:val="24"/>
          <w:lang w:val="id-ID"/>
        </w:rPr>
        <w:t xml:space="preserve">(2016) didapatkan hasil </w:t>
      </w:r>
      <w:r w:rsidRPr="009033CD">
        <w:rPr>
          <w:rFonts w:ascii="Times New Roman" w:hAnsi="Times New Roman"/>
          <w:sz w:val="24"/>
          <w:szCs w:val="24"/>
          <w:lang w:val="id-ID"/>
        </w:rPr>
        <w:t xml:space="preserve">ada perbedaan yang </w:t>
      </w:r>
      <w:r w:rsidRPr="009033CD">
        <w:rPr>
          <w:rFonts w:ascii="Times New Roman" w:hAnsi="Times New Roman"/>
          <w:sz w:val="24"/>
          <w:szCs w:val="24"/>
          <w:lang w:val="id-ID"/>
        </w:rPr>
        <w:lastRenderedPageBreak/>
        <w:t>bermakna antara selisih keluhan pada kelompok kontrol dan kelompok perlakuan. Pada kelompok perlakuan, setelah menggunakan kursi ergonomis, penurunan keluhan ditemui untuk pinggang, pung</w:t>
      </w:r>
      <w:r w:rsidR="00880345">
        <w:rPr>
          <w:rFonts w:ascii="Times New Roman" w:hAnsi="Times New Roman"/>
          <w:sz w:val="24"/>
          <w:szCs w:val="24"/>
          <w:lang w:val="id-ID"/>
        </w:rPr>
        <w:t>gung, tangan kiri dan kaki kiri,</w:t>
      </w:r>
      <w:r w:rsidRPr="009033CD">
        <w:rPr>
          <w:rFonts w:ascii="Times New Roman" w:hAnsi="Times New Roman"/>
          <w:sz w:val="24"/>
          <w:szCs w:val="24"/>
          <w:lang w:val="id-ID"/>
        </w:rPr>
        <w:t xml:space="preserve"> sedangkan pada kelompok kontrol, hampir semua keluhan pada pengukuran pre-test dan post-test menunjukkan kesamaan.</w:t>
      </w:r>
    </w:p>
    <w:p w14:paraId="6FA1708F" w14:textId="77777777" w:rsidR="004E1E8D" w:rsidRPr="00071E4C" w:rsidRDefault="004E1E8D" w:rsidP="00767D5B">
      <w:pPr>
        <w:pStyle w:val="ListParagraph"/>
        <w:spacing w:line="360" w:lineRule="auto"/>
        <w:ind w:left="0" w:firstLine="720"/>
        <w:jc w:val="both"/>
        <w:rPr>
          <w:rFonts w:ascii="Times New Roman" w:hAnsi="Times New Roman"/>
          <w:sz w:val="24"/>
          <w:szCs w:val="24"/>
        </w:rPr>
      </w:pPr>
      <w:r w:rsidRPr="00071E4C">
        <w:rPr>
          <w:rFonts w:ascii="Times New Roman" w:hAnsi="Times New Roman"/>
          <w:sz w:val="24"/>
          <w:szCs w:val="24"/>
          <w:lang w:val="id-ID"/>
        </w:rPr>
        <w:t xml:space="preserve">Penelitian </w:t>
      </w:r>
      <w:r w:rsidRPr="00071E4C">
        <w:rPr>
          <w:rFonts w:ascii="Times New Roman" w:hAnsi="Times New Roman"/>
          <w:sz w:val="24"/>
          <w:szCs w:val="24"/>
          <w:lang w:val="id-ID"/>
        </w:rPr>
        <w:fldChar w:fldCharType="begin" w:fldLock="1"/>
      </w:r>
      <w:r w:rsidRPr="00071E4C">
        <w:rPr>
          <w:rFonts w:ascii="Times New Roman" w:hAnsi="Times New Roman"/>
          <w:sz w:val="24"/>
          <w:szCs w:val="24"/>
          <w:lang w:val="id-ID"/>
        </w:rPr>
        <w:instrText>ADDIN CSL_CITATION { "citationItems" : [ { "id" : "ITEM-1", "itemData" : { "author" : [ { "dropping-particle" : "", "family" : "Istighfaniar", "given" : "Kun", "non-dropping-particle" : "", "parse-names" : false, "suffix" : "" } ], "id" : "ITEM-1", "issue" : "2001", "issued" : { "date-parts" : [ [ "2014" ] ] }, "page" : "81-90", "title" : "Pekerja Instalasi Farmasi", "type" : "article-journal" }, "uris" : [ "http://www.mendeley.com/documents/?uuid=b18029dd-1e02-4a06-9fec-0614773e44cd" ] } ], "mendeley" : { "formattedCitation" : "(Istighfaniar, 2014)", "plainTextFormattedCitation" : "(Istighfaniar, 2014)", "previouslyFormattedCitation" : "(Istighfaniar, 2014)" }, "properties" : { "noteIndex" : 0 }, "schema" : "https://github.com/citation-style-language/schema/raw/master/csl-citation.json" }</w:instrText>
      </w:r>
      <w:r w:rsidRPr="00071E4C">
        <w:rPr>
          <w:rFonts w:ascii="Times New Roman" w:hAnsi="Times New Roman"/>
          <w:sz w:val="24"/>
          <w:szCs w:val="24"/>
          <w:lang w:val="id-ID"/>
        </w:rPr>
        <w:fldChar w:fldCharType="separate"/>
      </w:r>
      <w:r w:rsidRPr="00071E4C">
        <w:rPr>
          <w:rFonts w:ascii="Times New Roman" w:hAnsi="Times New Roman"/>
          <w:noProof/>
          <w:sz w:val="24"/>
          <w:szCs w:val="24"/>
          <w:lang w:val="id-ID"/>
        </w:rPr>
        <w:t>(Istighfaniar, 2014)</w:t>
      </w:r>
      <w:r w:rsidRPr="00071E4C">
        <w:rPr>
          <w:rFonts w:ascii="Times New Roman" w:hAnsi="Times New Roman"/>
          <w:sz w:val="24"/>
          <w:szCs w:val="24"/>
          <w:lang w:val="id-ID"/>
        </w:rPr>
        <w:fldChar w:fldCharType="end"/>
      </w:r>
      <w:r w:rsidRPr="00071E4C">
        <w:rPr>
          <w:rFonts w:ascii="Times New Roman" w:hAnsi="Times New Roman"/>
          <w:sz w:val="24"/>
          <w:szCs w:val="24"/>
          <w:lang w:val="id-ID"/>
        </w:rPr>
        <w:t xml:space="preserve"> menunjukkan penilaian postur kerja berdasarkan metode REBA dan RULA mayoritas memiliki level risiko yang tinggi. Keluhan muskoloskeletal yang sering terjadi pada pekerja terdapat pada bagian pinggang, pinggul, leher bagian bawah dan bagian atas. Instansi direkomendasikan untuk memberikan pelatihan tentang ergonomi kerja sehingga dalam kesehariannya pekerja dapat menghindari kesalahan postur kerja, pekerja dianjurkan olah raga secara teratur terutama olah raga aerobik. Penelitian </w:t>
      </w:r>
      <w:r w:rsidRPr="00071E4C">
        <w:rPr>
          <w:rFonts w:ascii="Times New Roman" w:hAnsi="Times New Roman"/>
          <w:sz w:val="24"/>
          <w:szCs w:val="24"/>
          <w:lang w:val="id-ID"/>
        </w:rPr>
        <w:fldChar w:fldCharType="begin" w:fldLock="1"/>
      </w:r>
      <w:r w:rsidRPr="00071E4C">
        <w:rPr>
          <w:rFonts w:ascii="Times New Roman" w:hAnsi="Times New Roman"/>
          <w:sz w:val="24"/>
          <w:szCs w:val="24"/>
          <w:lang w:val="id-ID"/>
        </w:rPr>
        <w:instrText>ADDIN CSL_CITATION { "citationItems" : [ { "id" : "ITEM-1", "itemData" : { "ISSN" : "2460-0601", "abstract" : "Kelainan otot rangka merupakan gangguan fungsi otot, tendon, saraf, pem- buluh darah, tulang dan ligamen yang biasa diderita oleh pekerja dengan aktivitas kerja menggunakan kekuatan otot, seperti pekerja laundry. Penelitian ini bertujuan mengetahui sikap kerja pekerja laundry dan hubu- ngan dengan risiko musculoskeletal disorders di Kecamatan Purwokerto Utara. Penelitian ini menggunakan desain studi potong lintang dengan teknik pengambilan sampel menggunakan quota sampling dengan kriteria inklusi responden bekerja hanya pada satu bagian kerja tertentu dari laun- dry, tidak memiliki keterbatasan komunikasi dan kriteria eksklusi responden keluar dari pekerjaan dan tidak bersedia dijadikan responden. Sampel se- banyak 150 orang dengan kuota masing-masing bagian diambil sebagai sampel sebanyak 30 orang, meliputi bagian penimbangan, pencucian, pe- ngeringan, penyetrikaan dan pengemasan. Penelitian menemukan sikap kerja yang berhubungan dengan risiko kelainan otot rangka adalah pada bagian pencucian (nilai p = 0,014, nilai p &lt; 0,05). Sedangkan sikap kerja bagian penimbangan (nilai p = 0,77), pengeringan (nilai p = 0,257), penyetrikaan (nilai p = 0,109) dan pengemasan (nilai p =0,370) tidak berhubungan dengan risiko MSDs (nilai p &gt; 0,05). Hanya sikap kerja pada bagian pencucian yang berisiko menimbulkan MSDs, sehingga perlu di- lakukan intervensi berupa pelatihan sikap kerja mencuci yang benar. Kata kunci: Ergonomi, musculoskeletal disorders, pekerja Abstract", "author" : [ { "dropping-particle" : "", "family" : "Ulfah", "given" : "Nur", "non-dropping-particle" : "", "parse-names" : false, "suffix" : "" }, { "dropping-particle" : "", "family" : "Harwanti", "given" : "Siti", "non-dropping-particle" : "", "parse-names" : false, "suffix" : "" }, { "dropping-particle" : "", "family" : "Nurcahyo", "given" : "Panuwun Joko", "non-dropping-particle" : "", "parse-names" : false, "suffix" : "" } ], "container-title" : "jurnal kesehatan masyarakat", "id" : "ITEM-1", "issue" : "7", "issued" : { "date-parts" : [ [ "2014" ] ] }, "page" : "313-316", "title" : "Sikap Kerja dan Risiko Musculoskeletal Disorders pada Pekerja Laundry Work Attitude and Musculoskeletal Disorders Risk in Laundry Worker", "type" : "article-journal", "volume" : "8" }, "uris" : [ "http://www.mendeley.com/documents/?uuid=1b11f05a-aadb-4554-996d-1a2742b27f1c" ] } ], "mendeley" : { "formattedCitation" : "(Ulfah, Harwanti and Nurcahyo, 2014)", "plainTextFormattedCitation" : "(Ulfah, Harwanti and Nurcahyo, 2014)", "previouslyFormattedCitation" : "(Ulfah, Harwanti and Nurcahyo, 2014)" }, "properties" : { "noteIndex" : 0 }, "schema" : "https://github.com/citation-style-language/schema/raw/master/csl-citation.json" }</w:instrText>
      </w:r>
      <w:r w:rsidRPr="00071E4C">
        <w:rPr>
          <w:rFonts w:ascii="Times New Roman" w:hAnsi="Times New Roman"/>
          <w:sz w:val="24"/>
          <w:szCs w:val="24"/>
          <w:lang w:val="id-ID"/>
        </w:rPr>
        <w:fldChar w:fldCharType="separate"/>
      </w:r>
      <w:r w:rsidRPr="00071E4C">
        <w:rPr>
          <w:rFonts w:ascii="Times New Roman" w:hAnsi="Times New Roman"/>
          <w:noProof/>
          <w:sz w:val="24"/>
          <w:szCs w:val="24"/>
          <w:lang w:val="id-ID"/>
        </w:rPr>
        <w:t>(Ulfah, Harwanti and Nurcahyo, 2014)</w:t>
      </w:r>
      <w:r w:rsidRPr="00071E4C">
        <w:rPr>
          <w:rFonts w:ascii="Times New Roman" w:hAnsi="Times New Roman"/>
          <w:sz w:val="24"/>
          <w:szCs w:val="24"/>
          <w:lang w:val="id-ID"/>
        </w:rPr>
        <w:fldChar w:fldCharType="end"/>
      </w:r>
      <w:r w:rsidRPr="00071E4C">
        <w:rPr>
          <w:rFonts w:ascii="Times New Roman" w:hAnsi="Times New Roman"/>
          <w:sz w:val="24"/>
          <w:szCs w:val="24"/>
          <w:lang w:val="id-ID"/>
        </w:rPr>
        <w:t xml:space="preserve"> </w:t>
      </w:r>
      <w:r w:rsidRPr="00071E4C">
        <w:rPr>
          <w:rFonts w:ascii="Times New Roman" w:hAnsi="Times New Roman"/>
          <w:sz w:val="24"/>
          <w:szCs w:val="24"/>
        </w:rPr>
        <w:t xml:space="preserve">menemukan sikap kerja yang berhubungan dengan risiko kelainan otot rangka adalah pada bagian pencucian (nilai p = 0,014, nilai p &lt; 0,05). Sedangkan sikap kerja bagian penimbangan (nilai p = 0,77), pengeringan (nilai p = 0,257), penyetrikaan (nilai p = 0,109) dan pengemasan (nilai p =0,370) tidak berhubungan dengan risiko MSDs (nilai p &gt; </w:t>
      </w:r>
      <w:r w:rsidRPr="00071E4C">
        <w:rPr>
          <w:rFonts w:ascii="Times New Roman" w:hAnsi="Times New Roman"/>
          <w:sz w:val="24"/>
          <w:szCs w:val="24"/>
        </w:rPr>
        <w:lastRenderedPageBreak/>
        <w:t>0,05). Hanya sikap kerja ada bagian pencucian yang berisiko menimbulkan MSDs, sehingga perlu di- lakukan intervensi berupa pelatihan sikap kerja mencuci yang benar.</w:t>
      </w:r>
    </w:p>
    <w:p w14:paraId="1F680C79" w14:textId="27BCE506" w:rsidR="004E1E8D" w:rsidRPr="00071E4C" w:rsidRDefault="004E1E8D" w:rsidP="00767D5B">
      <w:pPr>
        <w:pStyle w:val="ListParagraph"/>
        <w:spacing w:line="360" w:lineRule="auto"/>
        <w:ind w:left="0" w:firstLine="720"/>
        <w:jc w:val="both"/>
        <w:rPr>
          <w:rFonts w:ascii="Times New Roman" w:hAnsi="Times New Roman"/>
          <w:sz w:val="24"/>
          <w:szCs w:val="24"/>
          <w:lang w:val="id-ID"/>
        </w:rPr>
      </w:pPr>
      <w:r w:rsidRPr="00071E4C">
        <w:rPr>
          <w:rFonts w:ascii="Times New Roman" w:hAnsi="Times New Roman"/>
          <w:sz w:val="24"/>
          <w:szCs w:val="24"/>
        </w:rPr>
        <w:t>Peneli</w:t>
      </w:r>
      <w:r w:rsidRPr="00071E4C">
        <w:rPr>
          <w:rFonts w:ascii="Times New Roman" w:hAnsi="Times New Roman"/>
          <w:sz w:val="24"/>
          <w:szCs w:val="24"/>
          <w:lang w:val="id-ID"/>
        </w:rPr>
        <w:t>t</w:t>
      </w:r>
      <w:r w:rsidRPr="00071E4C">
        <w:rPr>
          <w:rFonts w:ascii="Times New Roman" w:hAnsi="Times New Roman"/>
          <w:sz w:val="24"/>
          <w:szCs w:val="24"/>
        </w:rPr>
        <w:t xml:space="preserve">ian </w:t>
      </w:r>
      <w:r w:rsidRPr="00071E4C">
        <w:rPr>
          <w:rFonts w:ascii="Times New Roman" w:hAnsi="Times New Roman"/>
          <w:sz w:val="24"/>
          <w:szCs w:val="24"/>
        </w:rPr>
        <w:fldChar w:fldCharType="begin" w:fldLock="1"/>
      </w:r>
      <w:r w:rsidRPr="00071E4C">
        <w:rPr>
          <w:rFonts w:ascii="Times New Roman" w:hAnsi="Times New Roman"/>
          <w:sz w:val="24"/>
          <w:szCs w:val="24"/>
        </w:rPr>
        <w:instrText>ADDIN CSL_CITATION { "citationItems" : [ { "id" : "ITEM-1", "itemData" : { "DOI" : "10.22216/jen.v1i2.950", "ISSN" : "2477-6521", "abstract" : "&lt;p&gt;Tenaga kerja bongkar muat (TKBM) merupakan salah satu bagian dari masyarakat pekerja perlu mendapat perhatian karena proses kerja yang mereka lakukan banyak mengandung resiko terhadap kesehatan. Tujuan penelitian adalah untuk mengetahui Hubungan Beban Angkut, Posisi Angkut, Masa Kerja dan Umur dengan\u00a0 Keluhan\u00a0 &amp;lt;em&amp;gt;muskuloskeletal &amp;lt;/em&amp;gt;pada pekerja bongkar muat di Pelabuhan\u00a0 Muara Padang. Jenis penelitian deskriptif analitik dengan pendekatan desain &amp;lt;em&amp;gt;Cross Sectional&amp;lt;/em&amp;gt; &amp;lt;em&amp;gt;Study&amp;lt;/em&amp;gt;&amp;lt;em&amp;gt;.&amp;lt;/em&amp;gt; Populasi dalam penelitian ini adalah pekerja bongkar muat di Pelabuhan Muara Padang sebanyak 60 orang. Sampel dalam penelitian ini adalah\u00a0 &amp;lt;em&amp;gt;total sampling&amp;lt;/em&amp;gt;&amp;lt;em&amp;gt;.&amp;lt;/em&amp;gt; Hasil penelitian menunjukkan bahwa dari 60 responden terdapat (51,7%) beban angkut berat, (46,7%) posisi angkut, (53,3%) masa kerja beresiko, (51,7%) umur tua, (53,3%) keluhan &amp;lt;em&amp;gt;muskuloskeletal &amp;lt;/em&amp;gt;pekerja bongkar muat berat. Beban angkut dengan &amp;lt;em&amp;gt;p &amp;lt;/em&amp;gt;&amp;lt;em&amp;gt;value&amp;lt;/em&amp;gt; 0,001 dan OR 7.547. Posisi angkut &amp;lt;em&amp;gt;p value &amp;lt;/em&amp;gt;0,000 dan OR 9.370. Masa kerja &amp;lt;em&amp;gt;p value&amp;lt;/em&amp;gt; 0,020 dan OR 3.390. Umur &amp;lt;em&amp;gt;p value&amp;lt;/em&amp;gt; 0,010 dan OR 4.644 berhubungan dengan keluhan muskuloskeletal pada pekerja bongkar muat di Pelabuhan Muara Padang. Risiko MSDs meningkat seiring bertambahnya\u00a0 usia dan\u00a0 pekerja yang mengabaikan posisi angkut yang tidak benar. Hasil ini dapat disimpulkan bahwa ada hubungan yang bermakna antara beban angkut, posisi angkut, masa kerja dan umur dengan keluhan &amp;lt;em&amp;gt;muskuloskeletal &amp;lt;/em&amp;gt;di Pelabuhan Muara Padang.&lt;/p&gt;", "author" : [ { "dropping-particle" : "", "family" : "Sulung", "given" : "Neila", "non-dropping-particle" : "", "parse-names" : false, "suffix" : "" }, { "dropping-particle" : "", "family" : "Mutia", "given" : "Winda", "non-dropping-particle" : "", "parse-names" : false, "suffix" : "" } ], "container-title" : "Jurnal Endurance", "id" : "ITEM-1", "issue" : "2", "issued" : { "date-parts" : [ [ "2016" ] ] }, "page" : "63-74", "title" : "BEBAN ANGKUT, POSISI ANGKUT, MASA KERJA DAN UMUR DENGAN KELUHAN MUSKULOSKELETAL PADA PEKERJA BONGKAR MUAT", "type" : "article-journal", "volume" : "1" }, "uris" : [ "http://www.mendeley.com/documents/?uuid=7bddaa86-711f-4dc2-8921-f24809fad4ae" ] } ], "mendeley" : { "formattedCitation" : "(Sulung and Mutia, 2016)", "manualFormatting" : "Sulung and Mutia (2016)", "plainTextFormattedCitation" : "(Sulung and Mutia, 2016)", "previouslyFormattedCitation" : "(Sulung and Mutia, 2016)" }, "properties" : { "noteIndex" : 0 }, "schema" : "https://github.com/citation-style-language/schema/raw/master/csl-citation.json" }</w:instrText>
      </w:r>
      <w:r w:rsidRPr="00071E4C">
        <w:rPr>
          <w:rFonts w:ascii="Times New Roman" w:hAnsi="Times New Roman"/>
          <w:sz w:val="24"/>
          <w:szCs w:val="24"/>
        </w:rPr>
        <w:fldChar w:fldCharType="separate"/>
      </w:r>
      <w:r w:rsidRPr="00071E4C">
        <w:rPr>
          <w:rFonts w:ascii="Times New Roman" w:hAnsi="Times New Roman"/>
          <w:noProof/>
          <w:sz w:val="24"/>
          <w:szCs w:val="24"/>
        </w:rPr>
        <w:t>Sulung and Mutia (2016)</w:t>
      </w:r>
      <w:r w:rsidRPr="00071E4C">
        <w:rPr>
          <w:rFonts w:ascii="Times New Roman" w:hAnsi="Times New Roman"/>
          <w:sz w:val="24"/>
          <w:szCs w:val="24"/>
        </w:rPr>
        <w:fldChar w:fldCharType="end"/>
      </w:r>
      <w:r w:rsidRPr="00071E4C">
        <w:rPr>
          <w:rFonts w:ascii="Times New Roman" w:hAnsi="Times New Roman"/>
          <w:sz w:val="24"/>
          <w:szCs w:val="24"/>
        </w:rPr>
        <w:t xml:space="preserve"> menyatakan bahwa ada hubungan yang bermakna antara beban angkut, posisi angkut, masa kerja dan umur dengan keluhan muskulos</w:t>
      </w:r>
      <w:r w:rsidR="00D624D8">
        <w:rPr>
          <w:rFonts w:ascii="Times New Roman" w:hAnsi="Times New Roman"/>
          <w:sz w:val="24"/>
          <w:szCs w:val="24"/>
        </w:rPr>
        <w:t>keletal Pelabuhan Muara Padang.</w:t>
      </w:r>
      <w:r w:rsidRPr="00071E4C">
        <w:rPr>
          <w:rFonts w:ascii="Times New Roman" w:hAnsi="Times New Roman"/>
          <w:sz w:val="24"/>
          <w:szCs w:val="24"/>
        </w:rPr>
        <w:t xml:space="preserve"> </w:t>
      </w:r>
    </w:p>
    <w:p w14:paraId="75B32E6F" w14:textId="77777777" w:rsidR="004E1E8D" w:rsidRPr="00071E4C" w:rsidRDefault="004E1E8D" w:rsidP="00767D5B">
      <w:pPr>
        <w:pStyle w:val="ListParagraph"/>
        <w:spacing w:line="360" w:lineRule="auto"/>
        <w:ind w:left="0" w:firstLine="720"/>
        <w:jc w:val="both"/>
        <w:rPr>
          <w:rFonts w:ascii="Times New Roman" w:hAnsi="Times New Roman"/>
          <w:sz w:val="24"/>
          <w:szCs w:val="24"/>
        </w:rPr>
      </w:pPr>
      <w:r w:rsidRPr="00071E4C">
        <w:rPr>
          <w:rFonts w:ascii="Times New Roman" w:hAnsi="Times New Roman"/>
          <w:sz w:val="24"/>
          <w:szCs w:val="24"/>
        </w:rPr>
        <w:t xml:space="preserve">Penelitian </w:t>
      </w:r>
      <w:r w:rsidRPr="00071E4C">
        <w:rPr>
          <w:rFonts w:ascii="Times New Roman" w:hAnsi="Times New Roman"/>
          <w:sz w:val="24"/>
          <w:szCs w:val="24"/>
        </w:rPr>
        <w:fldChar w:fldCharType="begin" w:fldLock="1"/>
      </w:r>
      <w:r w:rsidRPr="00071E4C">
        <w:rPr>
          <w:rFonts w:ascii="Times New Roman" w:hAnsi="Times New Roman"/>
          <w:sz w:val="24"/>
          <w:szCs w:val="24"/>
        </w:rPr>
        <w:instrText>ADDIN CSL_CITATION { "citationItems" : [ { "id" : "ITEM-1", "itemData" : { "DOI" : "10.1016/j.apergo.2016.11.004", "ISSN" : "18729126", "PMID" : "28166899", "abstract" : "Prevalence and predictors associated with musculoskeletal disorders (MSDs) vary considerably between countries. It is plausible that socio-cultural contexts may contribute to these differences. We conducted a cross-sectional survey with 1184 Malaysian and Australian office workers with the aim to examine predictors associated with MSD discomfort. The 6-month period prevalence of self-reported MSD discomfort for Malaysian office workers was 92.8% and 71.2% among Australian workers. In Malaysia, a model regressing level of musculoskeletal discomfort against possible risk factors was significant overall (F [6, 370]\u00a0=\u00a017.35; p\u00a0&lt;\u00a00.001) and explained 22% (r\u00a0=\u00a00.46) of its variance. MSD discomfort was significantly associated with predictors that included gender (\u03b2\u00a0=\u00a014), physical (\u03b2\u00a0=\u00a00.38) and psychosocial hazards (\u03b2\u00a0=\u00a0\u22120.10), and work-life balance (\u03b2\u00a0=\u00a0\u22120.13). In Australia, the regression model is also significant (F [6, 539]\u00a0=\u00a016.47; p\u00a0&lt;\u00a00.001) with the model explaining 15.5% (r\u00a0=\u00a00.39) of the variance in MSD discomfort. Predictors such as gender (\u03b2\u00a0=\u00a00.14), physical (\u03b2\u00a0=\u00a024) and psychosocial hazards (\u03b2\u00a0=\u00a0\u22120.17), were associated with MSD discomfort in Australian office workers. Predictors associated with MSD discomfort were similar, but their relative importance differed. Work-life balance was significantly associated with increased MSD discomfort for the Malaysian population only. Design and implementation of MSD risk management needs to take into account the work practices and culture of the target population.", "author" : [ { "dropping-particle" : "", "family" : "Maakip", "given" : "Ismail", "non-dropping-particle" : "", "parse-names" : false, "suffix" : "" }, { "dropping-particle" : "", "family" : "Keegel", "given" : "Tessa", "non-dropping-particle" : "", "parse-names" : false, "suffix" : "" }, { "dropping-particle" : "", "family" : "Oakman", "given" : "Jodi", "non-dropping-particle" : "", "parse-names" : false, "suffix" : "" } ], "container-title" : "Applied Ergonomics", "id" : "ITEM-1", "issued" : { "date-parts" : [ [ "2017" ] ] }, "page" : "52-57", "title" : "Predictors of musculoskeletal discomfort: A cross-cultural comparison between Malaysian and Australian office workers", "type" : "article-journal", "volume" : "60" }, "uris" : [ "http://www.mendeley.com/documents/?uuid=bf83acdf-a285-4134-bd18-3f7de34afefa" ] } ], "mendeley" : { "formattedCitation" : "(Maakip, Keegel and Oakman, 2017)", "manualFormatting" : "Maakip, Keegel and Oakman (2017)", "plainTextFormattedCitation" : "(Maakip, Keegel and Oakman, 2017)", "previouslyFormattedCitation" : "(Maakip, Keegel and Oakman, 2017)" }, "properties" : { "noteIndex" : 0 }, "schema" : "https://github.com/citation-style-language/schema/raw/master/csl-citation.json" }</w:instrText>
      </w:r>
      <w:r w:rsidRPr="00071E4C">
        <w:rPr>
          <w:rFonts w:ascii="Times New Roman" w:hAnsi="Times New Roman"/>
          <w:sz w:val="24"/>
          <w:szCs w:val="24"/>
        </w:rPr>
        <w:fldChar w:fldCharType="separate"/>
      </w:r>
      <w:r w:rsidRPr="00071E4C">
        <w:rPr>
          <w:rFonts w:ascii="Times New Roman" w:hAnsi="Times New Roman"/>
          <w:noProof/>
          <w:sz w:val="24"/>
          <w:szCs w:val="24"/>
        </w:rPr>
        <w:t>Maakip, Keegel and Oakman</w:t>
      </w:r>
      <w:r w:rsidRPr="00071E4C">
        <w:rPr>
          <w:rFonts w:ascii="Times New Roman" w:hAnsi="Times New Roman"/>
          <w:noProof/>
          <w:sz w:val="24"/>
          <w:szCs w:val="24"/>
          <w:lang w:val="id-ID"/>
        </w:rPr>
        <w:t xml:space="preserve"> (</w:t>
      </w:r>
      <w:r w:rsidRPr="00071E4C">
        <w:rPr>
          <w:rFonts w:ascii="Times New Roman" w:hAnsi="Times New Roman"/>
          <w:noProof/>
          <w:sz w:val="24"/>
          <w:szCs w:val="24"/>
        </w:rPr>
        <w:t>2017)</w:t>
      </w:r>
      <w:r w:rsidRPr="00071E4C">
        <w:rPr>
          <w:rFonts w:ascii="Times New Roman" w:hAnsi="Times New Roman"/>
          <w:sz w:val="24"/>
          <w:szCs w:val="24"/>
        </w:rPr>
        <w:fldChar w:fldCharType="end"/>
      </w:r>
      <w:r w:rsidRPr="00071E4C">
        <w:rPr>
          <w:rFonts w:ascii="Times New Roman" w:hAnsi="Times New Roman"/>
          <w:sz w:val="24"/>
          <w:szCs w:val="24"/>
          <w:lang w:val="id-ID"/>
        </w:rPr>
        <w:t xml:space="preserve"> </w:t>
      </w:r>
      <w:r w:rsidRPr="00071E4C">
        <w:rPr>
          <w:rFonts w:ascii="Times New Roman" w:hAnsi="Times New Roman"/>
          <w:sz w:val="24"/>
          <w:szCs w:val="24"/>
        </w:rPr>
        <w:t xml:space="preserve">didapatkan ketidaknyamanan MSD dikaitkan secara signifikan dengan prediktor yang mencakup jenis kelamin (β = 14), fisik (β = 0,38) dan bahaya psikososial (β = -0.10), dan keseimbangan kehidupan kerja (β = -0,13). Di Australia, model regresi juga signifikan (F [6, 539] = 16.47; p &lt;0,001) dengan model yang menjelaskan 15,5% (r = 0,39) variansi ketidaknyamanan MSD. Prediktor seperti jenis kelamin (β = 0,14), bahaya fisik (β = 24) dan psikososial (β = -0,17), dikaitkan dengan ketidaknyamanan MSD pada pekerja kantor Australia. </w:t>
      </w:r>
    </w:p>
    <w:p w14:paraId="7B731C8F" w14:textId="7438762E" w:rsidR="004E1E8D" w:rsidRPr="004E1E8D" w:rsidRDefault="004E1E8D" w:rsidP="00767D5B">
      <w:pPr>
        <w:pStyle w:val="ListParagraph"/>
        <w:spacing w:line="360" w:lineRule="auto"/>
        <w:ind w:left="0" w:firstLine="720"/>
        <w:jc w:val="both"/>
        <w:rPr>
          <w:rFonts w:ascii="Times New Roman" w:hAnsi="Times New Roman"/>
          <w:sz w:val="24"/>
          <w:szCs w:val="24"/>
          <w:lang w:val="id-ID"/>
        </w:rPr>
      </w:pPr>
      <w:r w:rsidRPr="00071E4C">
        <w:rPr>
          <w:rFonts w:ascii="Times New Roman" w:hAnsi="Times New Roman"/>
          <w:sz w:val="24"/>
          <w:szCs w:val="24"/>
        </w:rPr>
        <w:t xml:space="preserve">Peneliti kemudian melakukan observasi </w:t>
      </w:r>
      <w:r w:rsidRPr="00071E4C">
        <w:rPr>
          <w:rFonts w:ascii="Times New Roman" w:hAnsi="Times New Roman"/>
          <w:sz w:val="24"/>
          <w:szCs w:val="24"/>
          <w:lang w:val="id-ID"/>
        </w:rPr>
        <w:t>pada pekerja</w:t>
      </w:r>
      <w:r w:rsidRPr="00071E4C">
        <w:rPr>
          <w:rFonts w:ascii="Times New Roman" w:hAnsi="Times New Roman"/>
          <w:sz w:val="24"/>
          <w:szCs w:val="24"/>
        </w:rPr>
        <w:t xml:space="preserve"> pemecahan batu di </w:t>
      </w:r>
      <w:r w:rsidRPr="00071E4C">
        <w:rPr>
          <w:rFonts w:ascii="Times New Roman" w:hAnsi="Times New Roman"/>
          <w:sz w:val="24"/>
          <w:szCs w:val="24"/>
          <w:lang w:val="id-ID"/>
        </w:rPr>
        <w:t xml:space="preserve">sungai Progo pada bulan Oktober 2017 dan </w:t>
      </w:r>
      <w:r w:rsidRPr="00071E4C">
        <w:rPr>
          <w:rFonts w:ascii="Times New Roman" w:hAnsi="Times New Roman"/>
          <w:sz w:val="24"/>
          <w:szCs w:val="24"/>
        </w:rPr>
        <w:t xml:space="preserve">ditemukan </w:t>
      </w:r>
      <w:r w:rsidRPr="00071E4C">
        <w:rPr>
          <w:rFonts w:ascii="Times New Roman" w:hAnsi="Times New Roman"/>
          <w:sz w:val="24"/>
          <w:szCs w:val="24"/>
          <w:lang w:val="id-ID"/>
        </w:rPr>
        <w:t xml:space="preserve">jumlah pekerja sebanyak kurang lebih 50 orang. Peneliti kemudian melakukan wawancara pada 5 pekerja pemecah batu. </w:t>
      </w:r>
      <w:r w:rsidRPr="00071E4C">
        <w:rPr>
          <w:rFonts w:ascii="Times New Roman" w:hAnsi="Times New Roman"/>
          <w:sz w:val="24"/>
          <w:szCs w:val="24"/>
          <w:lang w:val="id-ID"/>
        </w:rPr>
        <w:lastRenderedPageBreak/>
        <w:t>Kelima pekerja ini sering mengeluhkan nyeri pinggang, punggung, lutut dan tangan. Pekerja juga mengeluhkan tangan pekerja sering kali merasa kram dikarenakan terlalu lama bekerja memukul batu. Selain itu posisi duduk pekerja banyak yang kurang ergonomis dimana ereka ada yang duduk di kursi kecil, alas karung berisi berambut padi dan ada yang duduk langsung diatas batu.</w:t>
      </w:r>
    </w:p>
    <w:p w14:paraId="3EE6272B" w14:textId="77777777" w:rsidR="00F97734" w:rsidRDefault="00F97734" w:rsidP="00767D5B">
      <w:pPr>
        <w:spacing w:after="0" w:line="360" w:lineRule="auto"/>
        <w:jc w:val="both"/>
        <w:rPr>
          <w:rFonts w:ascii="Times New Roman" w:hAnsi="Times New Roman" w:cs="Times New Roman"/>
          <w:b/>
          <w:bCs/>
          <w:sz w:val="24"/>
          <w:szCs w:val="24"/>
        </w:rPr>
      </w:pPr>
      <w:r w:rsidRPr="00F97734">
        <w:rPr>
          <w:rFonts w:ascii="Times New Roman" w:hAnsi="Times New Roman" w:cs="Times New Roman"/>
          <w:b/>
          <w:bCs/>
          <w:sz w:val="24"/>
          <w:szCs w:val="24"/>
        </w:rPr>
        <w:t>METODE</w:t>
      </w:r>
    </w:p>
    <w:p w14:paraId="5EBDD8CF" w14:textId="77777777" w:rsidR="004E1E8D" w:rsidRPr="000D19D7" w:rsidRDefault="004E1E8D" w:rsidP="00767D5B">
      <w:pPr>
        <w:pStyle w:val="ListParagraph"/>
        <w:spacing w:line="360" w:lineRule="auto"/>
        <w:ind w:left="0" w:firstLine="294"/>
        <w:jc w:val="both"/>
        <w:rPr>
          <w:rFonts w:ascii="Times New Roman" w:hAnsi="Times New Roman"/>
          <w:b/>
          <w:sz w:val="24"/>
          <w:szCs w:val="24"/>
          <w:lang w:val="id-ID"/>
        </w:rPr>
      </w:pPr>
      <w:r w:rsidRPr="000D19D7">
        <w:rPr>
          <w:rFonts w:ascii="Times New Roman" w:hAnsi="Times New Roman"/>
          <w:sz w:val="24"/>
          <w:szCs w:val="24"/>
          <w:lang w:val="id-ID"/>
        </w:rPr>
        <w:t>Penelitian ini merupakan penelitian kuantitatif, menggunaka</w:t>
      </w:r>
      <w:r>
        <w:rPr>
          <w:rFonts w:ascii="Times New Roman" w:hAnsi="Times New Roman"/>
          <w:sz w:val="24"/>
          <w:szCs w:val="24"/>
          <w:lang w:val="id-ID"/>
        </w:rPr>
        <w:t>n rancangan  observasional</w:t>
      </w:r>
      <w:r w:rsidRPr="000D19D7">
        <w:rPr>
          <w:rFonts w:ascii="Times New Roman" w:hAnsi="Times New Roman"/>
          <w:sz w:val="24"/>
          <w:szCs w:val="24"/>
          <w:lang w:val="id-ID"/>
        </w:rPr>
        <w:t xml:space="preserve"> “</w:t>
      </w:r>
      <w:r>
        <w:rPr>
          <w:rFonts w:ascii="Times New Roman" w:hAnsi="Times New Roman"/>
          <w:i/>
          <w:sz w:val="24"/>
          <w:szCs w:val="24"/>
        </w:rPr>
        <w:t>observasional</w:t>
      </w:r>
      <w:r w:rsidRPr="000D19D7">
        <w:rPr>
          <w:rFonts w:ascii="Times New Roman" w:hAnsi="Times New Roman"/>
          <w:sz w:val="24"/>
          <w:szCs w:val="24"/>
          <w:lang w:val="id-ID"/>
        </w:rPr>
        <w:t>”. Pada penelitian ini sebelum dan setelah pemberian desain stasiun kerja akan dilakukan penilaian terhadap keluhan muskuloskeletal.</w:t>
      </w:r>
    </w:p>
    <w:p w14:paraId="1472F4BC" w14:textId="3F760659" w:rsidR="00812DC8" w:rsidRPr="00812DC8" w:rsidRDefault="004E1E8D" w:rsidP="00767D5B">
      <w:pPr>
        <w:pStyle w:val="ListParagraph"/>
        <w:tabs>
          <w:tab w:val="left" w:pos="2781"/>
        </w:tabs>
        <w:spacing w:after="0" w:line="360" w:lineRule="auto"/>
        <w:ind w:left="0" w:firstLine="426"/>
        <w:jc w:val="both"/>
        <w:rPr>
          <w:rFonts w:ascii="Times New Roman" w:hAnsi="Times New Roman"/>
          <w:sz w:val="24"/>
          <w:szCs w:val="24"/>
        </w:rPr>
      </w:pPr>
      <w:r w:rsidRPr="000D19D7">
        <w:rPr>
          <w:rFonts w:ascii="Times New Roman" w:hAnsi="Times New Roman"/>
          <w:sz w:val="24"/>
          <w:szCs w:val="24"/>
          <w:lang w:val="id-ID"/>
        </w:rPr>
        <w:t xml:space="preserve">Populasi dalam penelitian ini semua pekerja pemecah batu di sungai </w:t>
      </w:r>
      <w:r w:rsidRPr="000D19D7">
        <w:rPr>
          <w:rFonts w:ascii="Times New Roman" w:hAnsi="Times New Roman"/>
          <w:sz w:val="24"/>
          <w:szCs w:val="24"/>
        </w:rPr>
        <w:t>Progo Kabupaten Magelang</w:t>
      </w:r>
      <w:r w:rsidRPr="000D19D7">
        <w:rPr>
          <w:rFonts w:ascii="Times New Roman" w:hAnsi="Times New Roman"/>
          <w:sz w:val="24"/>
          <w:szCs w:val="24"/>
          <w:lang w:val="id-ID"/>
        </w:rPr>
        <w:t xml:space="preserve"> sebanyak 50 orang</w:t>
      </w:r>
      <w:r w:rsidR="00F97734" w:rsidRPr="007B38C2">
        <w:rPr>
          <w:rFonts w:ascii="Times New Roman" w:hAnsi="Times New Roman" w:cs="Times New Roman"/>
          <w:iCs/>
          <w:sz w:val="24"/>
          <w:szCs w:val="24"/>
        </w:rPr>
        <w:t>.</w:t>
      </w:r>
      <w:r w:rsidRPr="004E1E8D">
        <w:rPr>
          <w:rFonts w:ascii="Times New Roman" w:hAnsi="Times New Roman"/>
          <w:sz w:val="24"/>
          <w:szCs w:val="24"/>
        </w:rPr>
        <w:t xml:space="preserve"> </w:t>
      </w:r>
      <w:r>
        <w:rPr>
          <w:rFonts w:ascii="Times New Roman" w:hAnsi="Times New Roman"/>
          <w:sz w:val="24"/>
          <w:szCs w:val="24"/>
          <w:lang w:val="id-ID"/>
        </w:rPr>
        <w:t>Jumlah sampel dalam penelitian ini sebanyak</w:t>
      </w:r>
      <w:r>
        <w:rPr>
          <w:rFonts w:ascii="Times New Roman" w:hAnsi="Times New Roman"/>
          <w:sz w:val="24"/>
          <w:szCs w:val="24"/>
        </w:rPr>
        <w:t xml:space="preserve">33 </w:t>
      </w:r>
      <w:r w:rsidRPr="00071E4C">
        <w:rPr>
          <w:rFonts w:ascii="Times New Roman" w:hAnsi="Times New Roman"/>
          <w:sz w:val="24"/>
          <w:szCs w:val="24"/>
        </w:rPr>
        <w:t xml:space="preserve">responden.  Teknik sampling yang digunakan pada penelitian ini adalah </w:t>
      </w:r>
      <w:r>
        <w:rPr>
          <w:rStyle w:val="st"/>
          <w:rFonts w:ascii="Times New Roman" w:hAnsi="Times New Roman"/>
          <w:i/>
          <w:sz w:val="24"/>
          <w:szCs w:val="24"/>
        </w:rPr>
        <w:t>purposive sampling.</w:t>
      </w:r>
      <w:r w:rsidRPr="004E1E8D">
        <w:rPr>
          <w:rFonts w:ascii="Times New Roman" w:hAnsi="Times New Roman"/>
          <w:sz w:val="24"/>
          <w:szCs w:val="24"/>
        </w:rPr>
        <w:t xml:space="preserve"> </w:t>
      </w:r>
      <w:r>
        <w:rPr>
          <w:rFonts w:ascii="Times New Roman" w:hAnsi="Times New Roman"/>
          <w:sz w:val="24"/>
          <w:szCs w:val="24"/>
        </w:rPr>
        <w:t>Variabel bebas</w:t>
      </w:r>
      <w:r w:rsidRPr="00B41BA0">
        <w:rPr>
          <w:rFonts w:ascii="Times New Roman" w:hAnsi="Times New Roman"/>
          <w:sz w:val="24"/>
          <w:szCs w:val="24"/>
        </w:rPr>
        <w:t xml:space="preserve"> dalam penelitian ini adalah</w:t>
      </w:r>
      <w:r>
        <w:rPr>
          <w:rFonts w:ascii="Times New Roman" w:hAnsi="Times New Roman"/>
          <w:sz w:val="24"/>
          <w:szCs w:val="24"/>
          <w:lang w:val="id-ID"/>
        </w:rPr>
        <w:t xml:space="preserve"> </w:t>
      </w:r>
      <w:r w:rsidRPr="00071E4C">
        <w:rPr>
          <w:rFonts w:ascii="Times New Roman" w:hAnsi="Times New Roman"/>
          <w:sz w:val="24"/>
          <w:szCs w:val="24"/>
          <w:lang w:val="id-ID"/>
        </w:rPr>
        <w:t>desain stasiun kerja dan konstitusi badan</w:t>
      </w:r>
      <w:r>
        <w:rPr>
          <w:rFonts w:ascii="Times New Roman" w:hAnsi="Times New Roman"/>
          <w:sz w:val="24"/>
          <w:szCs w:val="24"/>
          <w:lang w:val="id-ID"/>
        </w:rPr>
        <w:t>.</w:t>
      </w:r>
      <w:r w:rsidR="00812DC8">
        <w:rPr>
          <w:rFonts w:ascii="Times New Roman" w:hAnsi="Times New Roman"/>
          <w:sz w:val="24"/>
          <w:szCs w:val="24"/>
          <w:lang w:val="id-ID"/>
        </w:rPr>
        <w:t xml:space="preserve"> </w:t>
      </w:r>
      <w:r w:rsidR="00283842">
        <w:rPr>
          <w:rFonts w:ascii="Times New Roman" w:hAnsi="Times New Roman"/>
          <w:sz w:val="24"/>
          <w:szCs w:val="24"/>
        </w:rPr>
        <w:t xml:space="preserve">Sedangkan untuk </w:t>
      </w:r>
      <w:r w:rsidR="000A11D4">
        <w:rPr>
          <w:rFonts w:ascii="Times New Roman" w:hAnsi="Times New Roman"/>
          <w:sz w:val="24"/>
          <w:szCs w:val="24"/>
        </w:rPr>
        <w:t xml:space="preserve">variabel terikat </w:t>
      </w:r>
      <w:r w:rsidR="00812DC8">
        <w:rPr>
          <w:rFonts w:ascii="Times New Roman" w:hAnsi="Times New Roman"/>
          <w:sz w:val="24"/>
          <w:szCs w:val="24"/>
        </w:rPr>
        <w:t>terikat</w:t>
      </w:r>
      <w:r w:rsidR="00812DC8" w:rsidRPr="00B41BA0">
        <w:rPr>
          <w:rFonts w:ascii="Times New Roman" w:hAnsi="Times New Roman"/>
          <w:sz w:val="24"/>
          <w:szCs w:val="24"/>
        </w:rPr>
        <w:t xml:space="preserve"> dalam penelitian ini adalah</w:t>
      </w:r>
      <w:r w:rsidR="00812DC8">
        <w:rPr>
          <w:rFonts w:ascii="Times New Roman" w:hAnsi="Times New Roman"/>
          <w:sz w:val="24"/>
          <w:szCs w:val="24"/>
          <w:lang w:val="id-ID"/>
        </w:rPr>
        <w:t xml:space="preserve"> </w:t>
      </w:r>
      <w:r w:rsidR="00812DC8" w:rsidRPr="00071E4C">
        <w:rPr>
          <w:rFonts w:ascii="Times New Roman" w:hAnsi="Times New Roman"/>
          <w:sz w:val="24"/>
          <w:szCs w:val="24"/>
          <w:lang w:val="id-ID"/>
        </w:rPr>
        <w:t xml:space="preserve">keluhan </w:t>
      </w:r>
      <w:r w:rsidR="00812DC8" w:rsidRPr="00071E4C">
        <w:rPr>
          <w:rFonts w:ascii="Times New Roman" w:hAnsi="Times New Roman"/>
          <w:i/>
          <w:sz w:val="24"/>
          <w:szCs w:val="24"/>
        </w:rPr>
        <w:t>musculoskeletal</w:t>
      </w:r>
      <w:r w:rsidR="006C4847">
        <w:rPr>
          <w:rFonts w:ascii="Times New Roman" w:hAnsi="Times New Roman"/>
          <w:sz w:val="24"/>
          <w:szCs w:val="24"/>
        </w:rPr>
        <w:t>.</w:t>
      </w:r>
      <w:r w:rsidR="00812DC8">
        <w:rPr>
          <w:rFonts w:ascii="Times New Roman" w:hAnsi="Times New Roman"/>
          <w:sz w:val="24"/>
          <w:szCs w:val="24"/>
          <w:lang w:val="id-ID"/>
        </w:rPr>
        <w:t xml:space="preserve"> </w:t>
      </w:r>
      <w:r w:rsidR="000A11D4">
        <w:rPr>
          <w:rFonts w:ascii="Times New Roman" w:hAnsi="Times New Roman"/>
          <w:sz w:val="24"/>
          <w:szCs w:val="24"/>
        </w:rPr>
        <w:t xml:space="preserve">Instrumen pada penelitian ini </w:t>
      </w:r>
      <w:r w:rsidR="00812DC8" w:rsidRPr="004B5300">
        <w:rPr>
          <w:rFonts w:ascii="Times New Roman" w:hAnsi="Times New Roman"/>
          <w:sz w:val="24"/>
          <w:szCs w:val="24"/>
        </w:rPr>
        <w:t xml:space="preserve">anthropometer set, meteran gulung, kuesioner </w:t>
      </w:r>
      <w:r w:rsidR="00812DC8">
        <w:rPr>
          <w:rFonts w:ascii="Times New Roman" w:hAnsi="Times New Roman"/>
          <w:sz w:val="24"/>
          <w:szCs w:val="24"/>
        </w:rPr>
        <w:t>skala nomeric verbal</w:t>
      </w:r>
      <w:r w:rsidR="00812DC8" w:rsidRPr="004B5300">
        <w:rPr>
          <w:rFonts w:ascii="Times New Roman" w:hAnsi="Times New Roman"/>
          <w:sz w:val="24"/>
          <w:szCs w:val="24"/>
        </w:rPr>
        <w:t xml:space="preserve">, </w:t>
      </w:r>
      <w:r w:rsidR="00812DC8">
        <w:rPr>
          <w:rFonts w:ascii="Times New Roman" w:hAnsi="Times New Roman"/>
          <w:sz w:val="24"/>
          <w:szCs w:val="24"/>
          <w:lang w:val="id-ID"/>
        </w:rPr>
        <w:t xml:space="preserve">lembar observasi konstitusi badan, </w:t>
      </w:r>
      <w:r w:rsidR="00812DC8" w:rsidRPr="004B5300">
        <w:rPr>
          <w:rFonts w:ascii="Times New Roman" w:hAnsi="Times New Roman"/>
          <w:sz w:val="24"/>
          <w:szCs w:val="24"/>
        </w:rPr>
        <w:t>Checklist kondisi kesehatan, alat tulis, dan kamera</w:t>
      </w:r>
      <w:r w:rsidR="007B38C2">
        <w:rPr>
          <w:rFonts w:ascii="Times New Roman" w:hAnsi="Times New Roman"/>
          <w:sz w:val="24"/>
          <w:szCs w:val="24"/>
        </w:rPr>
        <w:t xml:space="preserve">. </w:t>
      </w:r>
      <w:r w:rsidR="007B38C2">
        <w:rPr>
          <w:rFonts w:ascii="Times New Roman" w:hAnsi="Times New Roman"/>
          <w:sz w:val="24"/>
          <w:szCs w:val="24"/>
        </w:rPr>
        <w:lastRenderedPageBreak/>
        <w:t>Teknik pengumpulan</w:t>
      </w:r>
      <w:r w:rsidR="000A11D4">
        <w:rPr>
          <w:rFonts w:ascii="Times New Roman" w:hAnsi="Times New Roman"/>
          <w:sz w:val="24"/>
          <w:szCs w:val="24"/>
        </w:rPr>
        <w:t xml:space="preserve"> data pada penelitian ini dilakukan dengan cara</w:t>
      </w:r>
      <w:r w:rsidR="00812DC8">
        <w:rPr>
          <w:rFonts w:ascii="Times New Roman" w:hAnsi="Times New Roman"/>
          <w:sz w:val="24"/>
          <w:szCs w:val="24"/>
        </w:rPr>
        <w:t xml:space="preserve"> </w:t>
      </w:r>
      <w:r w:rsidR="00812DC8">
        <w:rPr>
          <w:rFonts w:ascii="Times New Roman" w:hAnsi="Times New Roman"/>
          <w:sz w:val="24"/>
          <w:szCs w:val="24"/>
          <w:lang w:val="id-ID"/>
        </w:rPr>
        <w:t xml:space="preserve">pengumpulan data </w:t>
      </w:r>
      <w:r w:rsidR="00812DC8" w:rsidRPr="00812DC8">
        <w:rPr>
          <w:rFonts w:ascii="Times New Roman" w:hAnsi="Times New Roman"/>
          <w:sz w:val="24"/>
          <w:szCs w:val="24"/>
          <w:lang w:val="id-ID"/>
        </w:rPr>
        <w:t xml:space="preserve">keluhan </w:t>
      </w:r>
      <w:r w:rsidR="00812DC8" w:rsidRPr="00812DC8">
        <w:rPr>
          <w:rFonts w:ascii="Times New Roman" w:hAnsi="Times New Roman"/>
          <w:i/>
          <w:sz w:val="24"/>
          <w:szCs w:val="24"/>
        </w:rPr>
        <w:t>musculoskeletal</w:t>
      </w:r>
      <w:r w:rsidR="00812DC8" w:rsidRPr="00812DC8">
        <w:rPr>
          <w:rFonts w:ascii="Times New Roman" w:hAnsi="Times New Roman"/>
          <w:sz w:val="24"/>
          <w:szCs w:val="24"/>
          <w:lang w:val="id-ID"/>
        </w:rPr>
        <w:t xml:space="preserve"> sebelum dan sesudah diberikan desain kerja berupa kursi yang sesuai ergonomi yang telah disesuaikan dengan antropometri tubuh dan konstitusi badan  dengan cara observasi dan wawancara langsung di tempat penelitian.</w:t>
      </w:r>
    </w:p>
    <w:p w14:paraId="0C11335A" w14:textId="2F0FA8C6" w:rsidR="002B1E90" w:rsidRDefault="007B38C2" w:rsidP="00767D5B">
      <w:pPr>
        <w:pStyle w:val="ListParagraph"/>
        <w:tabs>
          <w:tab w:val="left" w:pos="2781"/>
        </w:tabs>
        <w:spacing w:after="0" w:line="360" w:lineRule="auto"/>
        <w:ind w:left="0" w:firstLine="426"/>
        <w:jc w:val="both"/>
        <w:rPr>
          <w:rFonts w:ascii="Times New Roman" w:hAnsi="Times New Roman"/>
          <w:sz w:val="24"/>
          <w:szCs w:val="24"/>
        </w:rPr>
      </w:pPr>
      <w:r>
        <w:rPr>
          <w:rFonts w:ascii="Times New Roman" w:hAnsi="Times New Roman"/>
          <w:sz w:val="24"/>
          <w:szCs w:val="24"/>
        </w:rPr>
        <w:t xml:space="preserve">Pada </w:t>
      </w:r>
      <w:r w:rsidRPr="00651317">
        <w:rPr>
          <w:rFonts w:ascii="Times New Roman" w:hAnsi="Times New Roman" w:cs="Times New Roman"/>
          <w:iCs/>
          <w:sz w:val="24"/>
          <w:szCs w:val="24"/>
          <w:lang w:val="id-ID"/>
        </w:rPr>
        <w:t>penelitian</w:t>
      </w:r>
      <w:r>
        <w:rPr>
          <w:rFonts w:ascii="Times New Roman" w:hAnsi="Times New Roman"/>
          <w:sz w:val="24"/>
          <w:szCs w:val="24"/>
        </w:rPr>
        <w:t xml:space="preserve"> ini </w:t>
      </w:r>
      <w:r w:rsidR="00812DC8">
        <w:rPr>
          <w:rFonts w:ascii="Times New Roman" w:hAnsi="Times New Roman"/>
          <w:sz w:val="24"/>
          <w:szCs w:val="24"/>
        </w:rPr>
        <w:t>t</w:t>
      </w:r>
      <w:r w:rsidR="00812DC8" w:rsidRPr="00071E4C">
        <w:rPr>
          <w:rFonts w:ascii="Times New Roman" w:hAnsi="Times New Roman"/>
          <w:sz w:val="24"/>
          <w:szCs w:val="24"/>
        </w:rPr>
        <w:t>eknik pengolahan dan analis</w:t>
      </w:r>
      <w:r w:rsidR="00812DC8">
        <w:rPr>
          <w:rFonts w:ascii="Times New Roman" w:hAnsi="Times New Roman"/>
          <w:sz w:val="24"/>
          <w:szCs w:val="24"/>
        </w:rPr>
        <w:t>is data dilakukan dengan uji an</w:t>
      </w:r>
      <w:r w:rsidR="00812DC8">
        <w:rPr>
          <w:rFonts w:ascii="Times New Roman" w:hAnsi="Times New Roman"/>
          <w:sz w:val="24"/>
          <w:szCs w:val="24"/>
          <w:lang w:val="id-ID"/>
        </w:rPr>
        <w:t>o</w:t>
      </w:r>
      <w:r w:rsidR="00812DC8" w:rsidRPr="00071E4C">
        <w:rPr>
          <w:rFonts w:ascii="Times New Roman" w:hAnsi="Times New Roman"/>
          <w:sz w:val="24"/>
          <w:szCs w:val="24"/>
        </w:rPr>
        <w:t>va satu arah (one-way ANOVA)</w:t>
      </w:r>
    </w:p>
    <w:p w14:paraId="0AEBC4D0" w14:textId="77777777" w:rsidR="003D3F08" w:rsidRDefault="003D3F08" w:rsidP="00767D5B">
      <w:pPr>
        <w:spacing w:after="0" w:line="360" w:lineRule="auto"/>
        <w:jc w:val="both"/>
        <w:rPr>
          <w:rFonts w:ascii="Times New Roman" w:hAnsi="Times New Roman" w:cs="Times New Roman"/>
          <w:b/>
          <w:sz w:val="24"/>
          <w:szCs w:val="24"/>
        </w:rPr>
      </w:pPr>
      <w:r w:rsidRPr="00B90B35">
        <w:rPr>
          <w:rFonts w:ascii="Times New Roman" w:hAnsi="Times New Roman" w:cs="Times New Roman"/>
          <w:b/>
          <w:sz w:val="24"/>
          <w:szCs w:val="24"/>
        </w:rPr>
        <w:t xml:space="preserve">HASIL DAN </w:t>
      </w:r>
      <w:commentRangeStart w:id="0"/>
      <w:r w:rsidRPr="00B90B35">
        <w:rPr>
          <w:rFonts w:ascii="Times New Roman" w:hAnsi="Times New Roman" w:cs="Times New Roman"/>
          <w:b/>
          <w:sz w:val="24"/>
          <w:szCs w:val="24"/>
        </w:rPr>
        <w:t>PEMBAHASAN</w:t>
      </w:r>
      <w:commentRangeEnd w:id="0"/>
      <w:r w:rsidR="00F32846">
        <w:rPr>
          <w:rStyle w:val="CommentReference"/>
        </w:rPr>
        <w:commentReference w:id="0"/>
      </w:r>
    </w:p>
    <w:p w14:paraId="11EA0D1F" w14:textId="389DAB46" w:rsidR="002C0D2A" w:rsidRPr="004E1FC4" w:rsidRDefault="004E1FC4" w:rsidP="00767D5B">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Analisa Univariat</w:t>
      </w:r>
    </w:p>
    <w:p w14:paraId="6DC12A35" w14:textId="59860D86" w:rsidR="004E1FC4" w:rsidRPr="00F5250D" w:rsidRDefault="00A2564B" w:rsidP="00767D5B">
      <w:pPr>
        <w:pStyle w:val="ListParagraph"/>
        <w:spacing w:line="360" w:lineRule="auto"/>
        <w:ind w:left="0"/>
        <w:jc w:val="both"/>
        <w:outlineLvl w:val="1"/>
        <w:rPr>
          <w:rFonts w:ascii="Times New Roman" w:hAnsi="Times New Roman"/>
          <w:b/>
          <w:color w:val="000000" w:themeColor="text1"/>
          <w:sz w:val="24"/>
          <w:szCs w:val="24"/>
        </w:rPr>
      </w:pPr>
      <w:r>
        <w:rPr>
          <w:rFonts w:ascii="Times New Roman" w:hAnsi="Times New Roman" w:cs="Times New Roman"/>
          <w:b/>
          <w:sz w:val="24"/>
          <w:szCs w:val="24"/>
        </w:rPr>
        <w:t>Tabel 1</w:t>
      </w:r>
      <w:r w:rsidR="002C0D2A">
        <w:rPr>
          <w:rFonts w:ascii="Times New Roman" w:hAnsi="Times New Roman" w:cs="Times New Roman"/>
          <w:b/>
          <w:sz w:val="24"/>
          <w:szCs w:val="24"/>
        </w:rPr>
        <w:t>.</w:t>
      </w:r>
      <w:r w:rsidR="004E1FC4">
        <w:rPr>
          <w:rFonts w:ascii="Times New Roman" w:hAnsi="Times New Roman" w:cs="Times New Roman"/>
          <w:b/>
          <w:sz w:val="24"/>
          <w:szCs w:val="24"/>
          <w:lang w:val="id-ID"/>
        </w:rPr>
        <w:t xml:space="preserve"> </w:t>
      </w:r>
      <w:r w:rsidR="004E1FC4" w:rsidRPr="00F5250D">
        <w:rPr>
          <w:rFonts w:ascii="Times New Roman" w:hAnsi="Times New Roman"/>
          <w:b/>
          <w:color w:val="000000" w:themeColor="text1"/>
          <w:sz w:val="24"/>
          <w:szCs w:val="24"/>
        </w:rPr>
        <w:t>Desain Stasiun Kerja Pada Pekerja P</w:t>
      </w:r>
      <w:r w:rsidR="004E1FC4" w:rsidRPr="00F5250D">
        <w:rPr>
          <w:rFonts w:ascii="Times New Roman" w:hAnsi="Times New Roman"/>
          <w:b/>
          <w:color w:val="000000" w:themeColor="text1"/>
          <w:sz w:val="24"/>
          <w:szCs w:val="24"/>
          <w:lang w:val="id-ID"/>
        </w:rPr>
        <w:t xml:space="preserve">emecah </w:t>
      </w:r>
      <w:r w:rsidR="004E1FC4" w:rsidRPr="00F5250D">
        <w:rPr>
          <w:rFonts w:ascii="Times New Roman" w:hAnsi="Times New Roman"/>
          <w:b/>
          <w:color w:val="000000" w:themeColor="text1"/>
          <w:sz w:val="24"/>
          <w:szCs w:val="24"/>
        </w:rPr>
        <w:t>B</w:t>
      </w:r>
      <w:r w:rsidR="004E1FC4" w:rsidRPr="00F5250D">
        <w:rPr>
          <w:rFonts w:ascii="Times New Roman" w:hAnsi="Times New Roman"/>
          <w:b/>
          <w:color w:val="000000" w:themeColor="text1"/>
          <w:sz w:val="24"/>
          <w:szCs w:val="24"/>
          <w:lang w:val="id-ID"/>
        </w:rPr>
        <w:t xml:space="preserve">atu di </w:t>
      </w:r>
      <w:r w:rsidR="004E1FC4" w:rsidRPr="00F5250D">
        <w:rPr>
          <w:rFonts w:ascii="Times New Roman" w:hAnsi="Times New Roman"/>
          <w:b/>
          <w:color w:val="000000" w:themeColor="text1"/>
          <w:sz w:val="24"/>
          <w:szCs w:val="24"/>
        </w:rPr>
        <w:t>S</w:t>
      </w:r>
      <w:r w:rsidR="004E1FC4" w:rsidRPr="00F5250D">
        <w:rPr>
          <w:rFonts w:ascii="Times New Roman" w:hAnsi="Times New Roman"/>
          <w:b/>
          <w:color w:val="000000" w:themeColor="text1"/>
          <w:sz w:val="24"/>
          <w:szCs w:val="24"/>
          <w:lang w:val="id-ID"/>
        </w:rPr>
        <w:t>ungai</w:t>
      </w:r>
      <w:r w:rsidR="004E1FC4" w:rsidRPr="00F5250D">
        <w:rPr>
          <w:rFonts w:ascii="Times New Roman" w:hAnsi="Times New Roman"/>
          <w:b/>
          <w:color w:val="000000" w:themeColor="text1"/>
          <w:sz w:val="24"/>
          <w:szCs w:val="24"/>
        </w:rPr>
        <w:t xml:space="preserve"> Progo</w:t>
      </w:r>
      <w:r w:rsidR="004E1FC4">
        <w:rPr>
          <w:rFonts w:ascii="Times New Roman" w:hAnsi="Times New Roman"/>
          <w:b/>
          <w:color w:val="000000" w:themeColor="text1"/>
          <w:sz w:val="24"/>
          <w:szCs w:val="24"/>
          <w:lang w:val="id-ID"/>
        </w:rPr>
        <w:t xml:space="preserve"> </w:t>
      </w:r>
      <w:r w:rsidR="004E1FC4" w:rsidRPr="00F5250D">
        <w:rPr>
          <w:rFonts w:ascii="Times New Roman" w:hAnsi="Times New Roman"/>
          <w:b/>
          <w:color w:val="000000" w:themeColor="text1"/>
          <w:sz w:val="24"/>
          <w:szCs w:val="24"/>
        </w:rPr>
        <w:t>Kabupaten Magelang</w:t>
      </w:r>
    </w:p>
    <w:tbl>
      <w:tblPr>
        <w:tblW w:w="41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66"/>
        <w:gridCol w:w="561"/>
        <w:gridCol w:w="591"/>
        <w:gridCol w:w="609"/>
        <w:gridCol w:w="562"/>
        <w:gridCol w:w="795"/>
        <w:gridCol w:w="567"/>
      </w:tblGrid>
      <w:tr w:rsidR="00300724" w:rsidRPr="00300724" w14:paraId="4DFB9C55" w14:textId="77777777" w:rsidTr="0082061B">
        <w:trPr>
          <w:cantSplit/>
          <w:trHeight w:val="650"/>
          <w:tblHeader/>
          <w:jc w:val="center"/>
        </w:trPr>
        <w:tc>
          <w:tcPr>
            <w:tcW w:w="46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4F0B46A" w14:textId="77777777" w:rsidR="004E1FC4" w:rsidRPr="00300724" w:rsidRDefault="004E1FC4" w:rsidP="00767D5B">
            <w:pPr>
              <w:spacing w:after="0" w:line="360" w:lineRule="auto"/>
              <w:rPr>
                <w:rFonts w:ascii="Times New Roman" w:hAnsi="Times New Roman"/>
                <w:color w:val="000000" w:themeColor="text1"/>
                <w:sz w:val="18"/>
                <w:szCs w:val="18"/>
              </w:rPr>
            </w:pPr>
          </w:p>
        </w:tc>
        <w:tc>
          <w:tcPr>
            <w:tcW w:w="56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1460E97" w14:textId="77777777" w:rsidR="004E1FC4" w:rsidRPr="00300724" w:rsidRDefault="004E1FC4" w:rsidP="00767D5B">
            <w:pPr>
              <w:spacing w:after="0" w:line="360" w:lineRule="auto"/>
              <w:jc w:val="center"/>
              <w:rPr>
                <w:rFonts w:ascii="Times New Roman" w:hAnsi="Times New Roman"/>
                <w:color w:val="000000" w:themeColor="text1"/>
                <w:sz w:val="18"/>
                <w:szCs w:val="18"/>
              </w:rPr>
            </w:pPr>
            <w:r w:rsidRPr="00300724">
              <w:rPr>
                <w:rFonts w:ascii="Times New Roman" w:hAnsi="Times New Roman"/>
                <w:color w:val="000000" w:themeColor="text1"/>
                <w:sz w:val="18"/>
                <w:szCs w:val="18"/>
              </w:rPr>
              <w:t>N</w:t>
            </w:r>
          </w:p>
        </w:tc>
        <w:tc>
          <w:tcPr>
            <w:tcW w:w="5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AA86A8" w14:textId="77777777" w:rsidR="004E1FC4" w:rsidRPr="00300724" w:rsidRDefault="004E1FC4" w:rsidP="00767D5B">
            <w:pPr>
              <w:spacing w:after="0" w:line="360" w:lineRule="auto"/>
              <w:jc w:val="center"/>
              <w:rPr>
                <w:rFonts w:ascii="Times New Roman" w:hAnsi="Times New Roman"/>
                <w:color w:val="000000" w:themeColor="text1"/>
                <w:sz w:val="18"/>
                <w:szCs w:val="18"/>
              </w:rPr>
            </w:pPr>
            <w:r w:rsidRPr="00300724">
              <w:rPr>
                <w:rFonts w:ascii="Times New Roman" w:hAnsi="Times New Roman"/>
                <w:color w:val="000000" w:themeColor="text1"/>
                <w:sz w:val="18"/>
                <w:szCs w:val="18"/>
              </w:rPr>
              <w:t>Minimum</w:t>
            </w:r>
          </w:p>
        </w:tc>
        <w:tc>
          <w:tcPr>
            <w:tcW w:w="6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FC9FAB" w14:textId="77777777" w:rsidR="004E1FC4" w:rsidRPr="00300724" w:rsidRDefault="004E1FC4" w:rsidP="00767D5B">
            <w:pPr>
              <w:spacing w:after="0" w:line="360" w:lineRule="auto"/>
              <w:jc w:val="center"/>
              <w:rPr>
                <w:rFonts w:ascii="Times New Roman" w:hAnsi="Times New Roman"/>
                <w:color w:val="000000" w:themeColor="text1"/>
                <w:sz w:val="18"/>
                <w:szCs w:val="18"/>
              </w:rPr>
            </w:pPr>
            <w:r w:rsidRPr="00300724">
              <w:rPr>
                <w:rFonts w:ascii="Times New Roman" w:hAnsi="Times New Roman"/>
                <w:color w:val="000000" w:themeColor="text1"/>
                <w:sz w:val="18"/>
                <w:szCs w:val="18"/>
              </w:rPr>
              <w:t>Maximum</w:t>
            </w:r>
          </w:p>
        </w:tc>
        <w:tc>
          <w:tcPr>
            <w:tcW w:w="562" w:type="dxa"/>
            <w:tcBorders>
              <w:top w:val="single" w:sz="16" w:space="0" w:color="000000"/>
              <w:bottom w:val="single" w:sz="16" w:space="0" w:color="000000"/>
            </w:tcBorders>
            <w:shd w:val="clear" w:color="auto" w:fill="D0CECE"/>
            <w:tcMar>
              <w:top w:w="30" w:type="dxa"/>
              <w:left w:w="30" w:type="dxa"/>
              <w:bottom w:w="30" w:type="dxa"/>
              <w:right w:w="30" w:type="dxa"/>
            </w:tcMar>
            <w:vAlign w:val="bottom"/>
          </w:tcPr>
          <w:p w14:paraId="2D862549" w14:textId="77777777" w:rsidR="004E1FC4" w:rsidRPr="00300724" w:rsidRDefault="004E1FC4" w:rsidP="00767D5B">
            <w:pPr>
              <w:spacing w:after="0" w:line="360" w:lineRule="auto"/>
              <w:jc w:val="center"/>
              <w:rPr>
                <w:rFonts w:ascii="Times New Roman" w:hAnsi="Times New Roman"/>
                <w:color w:val="000000" w:themeColor="text1"/>
                <w:sz w:val="18"/>
                <w:szCs w:val="18"/>
              </w:rPr>
            </w:pPr>
            <w:r w:rsidRPr="00300724">
              <w:rPr>
                <w:rFonts w:ascii="Times New Roman" w:hAnsi="Times New Roman"/>
                <w:color w:val="000000" w:themeColor="text1"/>
                <w:sz w:val="18"/>
                <w:szCs w:val="18"/>
              </w:rPr>
              <w:t>Mean</w:t>
            </w:r>
          </w:p>
        </w:tc>
        <w:tc>
          <w:tcPr>
            <w:tcW w:w="7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5123E9" w14:textId="77777777" w:rsidR="004E1FC4" w:rsidRPr="00300724" w:rsidRDefault="004E1FC4" w:rsidP="00767D5B">
            <w:pPr>
              <w:spacing w:after="0" w:line="360" w:lineRule="auto"/>
              <w:jc w:val="center"/>
              <w:rPr>
                <w:rFonts w:ascii="Times New Roman" w:hAnsi="Times New Roman"/>
                <w:color w:val="000000" w:themeColor="text1"/>
                <w:sz w:val="18"/>
                <w:szCs w:val="18"/>
              </w:rPr>
            </w:pPr>
            <w:r w:rsidRPr="00300724">
              <w:rPr>
                <w:rFonts w:ascii="Times New Roman" w:hAnsi="Times New Roman"/>
                <w:color w:val="000000" w:themeColor="text1"/>
                <w:sz w:val="18"/>
                <w:szCs w:val="18"/>
              </w:rPr>
              <w:t>Std. Deviation</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DB5292" w14:textId="77777777" w:rsidR="004E1FC4" w:rsidRPr="00300724" w:rsidRDefault="004E1FC4" w:rsidP="00767D5B">
            <w:pPr>
              <w:spacing w:after="0" w:line="360" w:lineRule="auto"/>
              <w:jc w:val="center"/>
              <w:rPr>
                <w:rFonts w:ascii="Times New Roman" w:hAnsi="Times New Roman"/>
                <w:color w:val="000000" w:themeColor="text1"/>
                <w:sz w:val="18"/>
                <w:szCs w:val="18"/>
              </w:rPr>
            </w:pPr>
            <w:r w:rsidRPr="00300724">
              <w:rPr>
                <w:rFonts w:ascii="Times New Roman" w:hAnsi="Times New Roman"/>
                <w:color w:val="000000" w:themeColor="text1"/>
                <w:sz w:val="18"/>
                <w:szCs w:val="18"/>
              </w:rPr>
              <w:t>Variance</w:t>
            </w:r>
          </w:p>
        </w:tc>
      </w:tr>
      <w:tr w:rsidR="00300724" w:rsidRPr="00300724" w14:paraId="6C2524B9" w14:textId="77777777" w:rsidTr="0082061B">
        <w:trPr>
          <w:cantSplit/>
          <w:trHeight w:val="420"/>
          <w:tblHeader/>
          <w:jc w:val="center"/>
        </w:trPr>
        <w:tc>
          <w:tcPr>
            <w:tcW w:w="46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8A934EE" w14:textId="77777777" w:rsidR="004E1FC4" w:rsidRPr="00300724" w:rsidRDefault="004E1FC4" w:rsidP="00767D5B">
            <w:pPr>
              <w:spacing w:after="0" w:line="360" w:lineRule="auto"/>
              <w:rPr>
                <w:rFonts w:ascii="Times New Roman" w:hAnsi="Times New Roman"/>
                <w:color w:val="000000" w:themeColor="text1"/>
                <w:sz w:val="18"/>
                <w:szCs w:val="18"/>
              </w:rPr>
            </w:pPr>
            <w:r w:rsidRPr="00300724">
              <w:rPr>
                <w:rFonts w:ascii="Times New Roman" w:hAnsi="Times New Roman"/>
                <w:color w:val="000000" w:themeColor="text1"/>
                <w:sz w:val="18"/>
                <w:szCs w:val="18"/>
              </w:rPr>
              <w:t>PP</w:t>
            </w:r>
          </w:p>
        </w:tc>
        <w:tc>
          <w:tcPr>
            <w:tcW w:w="56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E607650"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30</w:t>
            </w:r>
          </w:p>
        </w:tc>
        <w:tc>
          <w:tcPr>
            <w:tcW w:w="591" w:type="dxa"/>
            <w:tcBorders>
              <w:top w:val="single" w:sz="16" w:space="0" w:color="000000"/>
              <w:bottom w:val="nil"/>
            </w:tcBorders>
            <w:shd w:val="clear" w:color="auto" w:fill="FFFFFF"/>
            <w:tcMar>
              <w:top w:w="30" w:type="dxa"/>
              <w:left w:w="30" w:type="dxa"/>
              <w:bottom w:w="30" w:type="dxa"/>
              <w:right w:w="30" w:type="dxa"/>
            </w:tcMar>
          </w:tcPr>
          <w:p w14:paraId="75A7AB75"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36</w:t>
            </w:r>
          </w:p>
        </w:tc>
        <w:tc>
          <w:tcPr>
            <w:tcW w:w="609" w:type="dxa"/>
            <w:tcBorders>
              <w:top w:val="single" w:sz="16" w:space="0" w:color="000000"/>
              <w:bottom w:val="nil"/>
            </w:tcBorders>
            <w:shd w:val="clear" w:color="auto" w:fill="FFFFFF"/>
            <w:tcMar>
              <w:top w:w="30" w:type="dxa"/>
              <w:left w:w="30" w:type="dxa"/>
              <w:bottom w:w="30" w:type="dxa"/>
              <w:right w:w="30" w:type="dxa"/>
            </w:tcMar>
          </w:tcPr>
          <w:p w14:paraId="3C69A3E3"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46</w:t>
            </w:r>
          </w:p>
        </w:tc>
        <w:tc>
          <w:tcPr>
            <w:tcW w:w="562" w:type="dxa"/>
            <w:tcBorders>
              <w:top w:val="single" w:sz="16" w:space="0" w:color="000000"/>
              <w:bottom w:val="nil"/>
            </w:tcBorders>
            <w:shd w:val="clear" w:color="auto" w:fill="D0CECE"/>
            <w:tcMar>
              <w:top w:w="30" w:type="dxa"/>
              <w:left w:w="30" w:type="dxa"/>
              <w:bottom w:w="30" w:type="dxa"/>
              <w:right w:w="30" w:type="dxa"/>
            </w:tcMar>
          </w:tcPr>
          <w:p w14:paraId="3BC10306"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41.80</w:t>
            </w:r>
          </w:p>
        </w:tc>
        <w:tc>
          <w:tcPr>
            <w:tcW w:w="795" w:type="dxa"/>
            <w:tcBorders>
              <w:top w:val="single" w:sz="16" w:space="0" w:color="000000"/>
              <w:bottom w:val="nil"/>
            </w:tcBorders>
            <w:shd w:val="clear" w:color="auto" w:fill="FFFFFF"/>
            <w:tcMar>
              <w:top w:w="30" w:type="dxa"/>
              <w:left w:w="30" w:type="dxa"/>
              <w:bottom w:w="30" w:type="dxa"/>
              <w:right w:w="30" w:type="dxa"/>
            </w:tcMar>
          </w:tcPr>
          <w:p w14:paraId="769DC28F"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2.929</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D3DEFCC"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8.579</w:t>
            </w:r>
          </w:p>
        </w:tc>
      </w:tr>
      <w:tr w:rsidR="00300724" w:rsidRPr="00300724" w14:paraId="5F0D3602" w14:textId="77777777" w:rsidTr="0082061B">
        <w:trPr>
          <w:cantSplit/>
          <w:trHeight w:val="420"/>
          <w:tblHeader/>
          <w:jc w:val="center"/>
        </w:trPr>
        <w:tc>
          <w:tcPr>
            <w:tcW w:w="4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7FEAF36" w14:textId="77777777" w:rsidR="004E1FC4" w:rsidRPr="00300724" w:rsidRDefault="004E1FC4" w:rsidP="00767D5B">
            <w:pPr>
              <w:spacing w:after="0" w:line="360" w:lineRule="auto"/>
              <w:rPr>
                <w:rFonts w:ascii="Times New Roman" w:hAnsi="Times New Roman"/>
                <w:color w:val="000000" w:themeColor="text1"/>
                <w:sz w:val="18"/>
                <w:szCs w:val="18"/>
              </w:rPr>
            </w:pPr>
            <w:r w:rsidRPr="00300724">
              <w:rPr>
                <w:rFonts w:ascii="Times New Roman" w:hAnsi="Times New Roman"/>
                <w:color w:val="000000" w:themeColor="text1"/>
                <w:sz w:val="18"/>
                <w:szCs w:val="18"/>
              </w:rPr>
              <w:t>LB</w:t>
            </w:r>
          </w:p>
        </w:tc>
        <w:tc>
          <w:tcPr>
            <w:tcW w:w="561" w:type="dxa"/>
            <w:tcBorders>
              <w:top w:val="nil"/>
              <w:left w:val="single" w:sz="16" w:space="0" w:color="000000"/>
              <w:bottom w:val="nil"/>
            </w:tcBorders>
            <w:shd w:val="clear" w:color="auto" w:fill="FFFFFF"/>
            <w:tcMar>
              <w:top w:w="30" w:type="dxa"/>
              <w:left w:w="30" w:type="dxa"/>
              <w:bottom w:w="30" w:type="dxa"/>
              <w:right w:w="30" w:type="dxa"/>
            </w:tcMar>
          </w:tcPr>
          <w:p w14:paraId="30949AF0"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30</w:t>
            </w:r>
          </w:p>
        </w:tc>
        <w:tc>
          <w:tcPr>
            <w:tcW w:w="591" w:type="dxa"/>
            <w:tcBorders>
              <w:top w:val="nil"/>
              <w:bottom w:val="nil"/>
            </w:tcBorders>
            <w:shd w:val="clear" w:color="auto" w:fill="FFFFFF"/>
            <w:tcMar>
              <w:top w:w="30" w:type="dxa"/>
              <w:left w:w="30" w:type="dxa"/>
              <w:bottom w:w="30" w:type="dxa"/>
              <w:right w:w="30" w:type="dxa"/>
            </w:tcMar>
          </w:tcPr>
          <w:p w14:paraId="5008A761"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35</w:t>
            </w:r>
          </w:p>
        </w:tc>
        <w:tc>
          <w:tcPr>
            <w:tcW w:w="609" w:type="dxa"/>
            <w:tcBorders>
              <w:top w:val="nil"/>
              <w:bottom w:val="nil"/>
            </w:tcBorders>
            <w:shd w:val="clear" w:color="auto" w:fill="FFFFFF"/>
            <w:tcMar>
              <w:top w:w="30" w:type="dxa"/>
              <w:left w:w="30" w:type="dxa"/>
              <w:bottom w:w="30" w:type="dxa"/>
              <w:right w:w="30" w:type="dxa"/>
            </w:tcMar>
          </w:tcPr>
          <w:p w14:paraId="770A04EF"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46</w:t>
            </w:r>
          </w:p>
        </w:tc>
        <w:tc>
          <w:tcPr>
            <w:tcW w:w="562" w:type="dxa"/>
            <w:tcBorders>
              <w:top w:val="nil"/>
              <w:bottom w:val="nil"/>
            </w:tcBorders>
            <w:shd w:val="clear" w:color="auto" w:fill="D0CECE"/>
            <w:tcMar>
              <w:top w:w="30" w:type="dxa"/>
              <w:left w:w="30" w:type="dxa"/>
              <w:bottom w:w="30" w:type="dxa"/>
              <w:right w:w="30" w:type="dxa"/>
            </w:tcMar>
          </w:tcPr>
          <w:p w14:paraId="566C36B7"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39.33</w:t>
            </w:r>
          </w:p>
        </w:tc>
        <w:tc>
          <w:tcPr>
            <w:tcW w:w="795" w:type="dxa"/>
            <w:tcBorders>
              <w:top w:val="nil"/>
              <w:bottom w:val="nil"/>
            </w:tcBorders>
            <w:shd w:val="clear" w:color="auto" w:fill="FFFFFF"/>
            <w:tcMar>
              <w:top w:w="30" w:type="dxa"/>
              <w:left w:w="30" w:type="dxa"/>
              <w:bottom w:w="30" w:type="dxa"/>
              <w:right w:w="30" w:type="dxa"/>
            </w:tcMar>
          </w:tcPr>
          <w:p w14:paraId="107BE7EB"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2.743</w:t>
            </w:r>
          </w:p>
        </w:tc>
        <w:tc>
          <w:tcPr>
            <w:tcW w:w="567" w:type="dxa"/>
            <w:tcBorders>
              <w:top w:val="nil"/>
              <w:bottom w:val="nil"/>
              <w:right w:val="single" w:sz="16" w:space="0" w:color="000000"/>
            </w:tcBorders>
            <w:shd w:val="clear" w:color="auto" w:fill="FFFFFF"/>
            <w:tcMar>
              <w:top w:w="30" w:type="dxa"/>
              <w:left w:w="30" w:type="dxa"/>
              <w:bottom w:w="30" w:type="dxa"/>
              <w:right w:w="30" w:type="dxa"/>
            </w:tcMar>
          </w:tcPr>
          <w:p w14:paraId="7C7CE940"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7.523</w:t>
            </w:r>
          </w:p>
        </w:tc>
      </w:tr>
      <w:tr w:rsidR="00300724" w:rsidRPr="00300724" w14:paraId="7AD48D93" w14:textId="77777777" w:rsidTr="0082061B">
        <w:trPr>
          <w:cantSplit/>
          <w:trHeight w:val="420"/>
          <w:tblHeader/>
          <w:jc w:val="center"/>
        </w:trPr>
        <w:tc>
          <w:tcPr>
            <w:tcW w:w="4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8DDCB03" w14:textId="77777777" w:rsidR="004E1FC4" w:rsidRPr="00300724" w:rsidRDefault="004E1FC4" w:rsidP="00767D5B">
            <w:pPr>
              <w:spacing w:after="0" w:line="360" w:lineRule="auto"/>
              <w:rPr>
                <w:rFonts w:ascii="Times New Roman" w:hAnsi="Times New Roman"/>
                <w:color w:val="000000" w:themeColor="text1"/>
                <w:sz w:val="18"/>
                <w:szCs w:val="18"/>
              </w:rPr>
            </w:pPr>
            <w:r w:rsidRPr="00300724">
              <w:rPr>
                <w:rFonts w:ascii="Times New Roman" w:hAnsi="Times New Roman"/>
                <w:color w:val="000000" w:themeColor="text1"/>
                <w:sz w:val="18"/>
                <w:szCs w:val="18"/>
              </w:rPr>
              <w:t>TBD</w:t>
            </w:r>
          </w:p>
        </w:tc>
        <w:tc>
          <w:tcPr>
            <w:tcW w:w="561" w:type="dxa"/>
            <w:tcBorders>
              <w:top w:val="nil"/>
              <w:left w:val="single" w:sz="16" w:space="0" w:color="000000"/>
              <w:bottom w:val="nil"/>
            </w:tcBorders>
            <w:shd w:val="clear" w:color="auto" w:fill="FFFFFF"/>
            <w:tcMar>
              <w:top w:w="30" w:type="dxa"/>
              <w:left w:w="30" w:type="dxa"/>
              <w:bottom w:w="30" w:type="dxa"/>
              <w:right w:w="30" w:type="dxa"/>
            </w:tcMar>
          </w:tcPr>
          <w:p w14:paraId="0FC1F53B"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30</w:t>
            </w:r>
          </w:p>
        </w:tc>
        <w:tc>
          <w:tcPr>
            <w:tcW w:w="591" w:type="dxa"/>
            <w:tcBorders>
              <w:top w:val="nil"/>
              <w:bottom w:val="nil"/>
            </w:tcBorders>
            <w:shd w:val="clear" w:color="auto" w:fill="FFFFFF"/>
            <w:tcMar>
              <w:top w:w="30" w:type="dxa"/>
              <w:left w:w="30" w:type="dxa"/>
              <w:bottom w:w="30" w:type="dxa"/>
              <w:right w:w="30" w:type="dxa"/>
            </w:tcMar>
          </w:tcPr>
          <w:p w14:paraId="1EE98252"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53</w:t>
            </w:r>
          </w:p>
        </w:tc>
        <w:tc>
          <w:tcPr>
            <w:tcW w:w="609" w:type="dxa"/>
            <w:tcBorders>
              <w:top w:val="nil"/>
              <w:bottom w:val="nil"/>
            </w:tcBorders>
            <w:shd w:val="clear" w:color="auto" w:fill="FFFFFF"/>
            <w:tcMar>
              <w:top w:w="30" w:type="dxa"/>
              <w:left w:w="30" w:type="dxa"/>
              <w:bottom w:w="30" w:type="dxa"/>
              <w:right w:w="30" w:type="dxa"/>
            </w:tcMar>
          </w:tcPr>
          <w:p w14:paraId="7F394BDE"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59</w:t>
            </w:r>
          </w:p>
        </w:tc>
        <w:tc>
          <w:tcPr>
            <w:tcW w:w="562" w:type="dxa"/>
            <w:tcBorders>
              <w:top w:val="nil"/>
              <w:bottom w:val="nil"/>
            </w:tcBorders>
            <w:shd w:val="clear" w:color="auto" w:fill="D0CECE"/>
            <w:tcMar>
              <w:top w:w="30" w:type="dxa"/>
              <w:left w:w="30" w:type="dxa"/>
              <w:bottom w:w="30" w:type="dxa"/>
              <w:right w:w="30" w:type="dxa"/>
            </w:tcMar>
          </w:tcPr>
          <w:p w14:paraId="542079CF"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55.87</w:t>
            </w:r>
          </w:p>
        </w:tc>
        <w:tc>
          <w:tcPr>
            <w:tcW w:w="795" w:type="dxa"/>
            <w:tcBorders>
              <w:top w:val="nil"/>
              <w:bottom w:val="nil"/>
            </w:tcBorders>
            <w:shd w:val="clear" w:color="auto" w:fill="FFFFFF"/>
            <w:tcMar>
              <w:top w:w="30" w:type="dxa"/>
              <w:left w:w="30" w:type="dxa"/>
              <w:bottom w:w="30" w:type="dxa"/>
              <w:right w:w="30" w:type="dxa"/>
            </w:tcMar>
          </w:tcPr>
          <w:p w14:paraId="7CEDE545"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2.034</w:t>
            </w:r>
          </w:p>
        </w:tc>
        <w:tc>
          <w:tcPr>
            <w:tcW w:w="567" w:type="dxa"/>
            <w:tcBorders>
              <w:top w:val="nil"/>
              <w:bottom w:val="nil"/>
              <w:right w:val="single" w:sz="16" w:space="0" w:color="000000"/>
            </w:tcBorders>
            <w:shd w:val="clear" w:color="auto" w:fill="FFFFFF"/>
            <w:tcMar>
              <w:top w:w="30" w:type="dxa"/>
              <w:left w:w="30" w:type="dxa"/>
              <w:bottom w:w="30" w:type="dxa"/>
              <w:right w:w="30" w:type="dxa"/>
            </w:tcMar>
          </w:tcPr>
          <w:p w14:paraId="4D81778F"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4.137</w:t>
            </w:r>
          </w:p>
        </w:tc>
      </w:tr>
      <w:tr w:rsidR="00300724" w:rsidRPr="00300724" w14:paraId="14B038AA" w14:textId="77777777" w:rsidTr="0082061B">
        <w:trPr>
          <w:cantSplit/>
          <w:trHeight w:val="420"/>
          <w:tblHeader/>
          <w:jc w:val="center"/>
        </w:trPr>
        <w:tc>
          <w:tcPr>
            <w:tcW w:w="4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7483E6E" w14:textId="77777777" w:rsidR="004E1FC4" w:rsidRPr="00300724" w:rsidRDefault="004E1FC4" w:rsidP="00767D5B">
            <w:pPr>
              <w:spacing w:after="0" w:line="360" w:lineRule="auto"/>
              <w:rPr>
                <w:rFonts w:ascii="Times New Roman" w:hAnsi="Times New Roman"/>
                <w:color w:val="000000" w:themeColor="text1"/>
                <w:sz w:val="18"/>
                <w:szCs w:val="18"/>
              </w:rPr>
            </w:pPr>
            <w:r w:rsidRPr="00300724">
              <w:rPr>
                <w:rFonts w:ascii="Times New Roman" w:hAnsi="Times New Roman"/>
                <w:color w:val="000000" w:themeColor="text1"/>
                <w:sz w:val="18"/>
                <w:szCs w:val="18"/>
              </w:rPr>
              <w:t>LP</w:t>
            </w:r>
          </w:p>
        </w:tc>
        <w:tc>
          <w:tcPr>
            <w:tcW w:w="561" w:type="dxa"/>
            <w:tcBorders>
              <w:top w:val="nil"/>
              <w:left w:val="single" w:sz="16" w:space="0" w:color="000000"/>
              <w:bottom w:val="nil"/>
            </w:tcBorders>
            <w:shd w:val="clear" w:color="auto" w:fill="FFFFFF"/>
            <w:tcMar>
              <w:top w:w="30" w:type="dxa"/>
              <w:left w:w="30" w:type="dxa"/>
              <w:bottom w:w="30" w:type="dxa"/>
              <w:right w:w="30" w:type="dxa"/>
            </w:tcMar>
          </w:tcPr>
          <w:p w14:paraId="398FEFE2"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30</w:t>
            </w:r>
          </w:p>
        </w:tc>
        <w:tc>
          <w:tcPr>
            <w:tcW w:w="591" w:type="dxa"/>
            <w:tcBorders>
              <w:top w:val="nil"/>
              <w:bottom w:val="nil"/>
            </w:tcBorders>
            <w:shd w:val="clear" w:color="auto" w:fill="FFFFFF"/>
            <w:tcMar>
              <w:top w:w="30" w:type="dxa"/>
              <w:left w:w="30" w:type="dxa"/>
              <w:bottom w:w="30" w:type="dxa"/>
              <w:right w:w="30" w:type="dxa"/>
            </w:tcMar>
          </w:tcPr>
          <w:p w14:paraId="61F2767C"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29</w:t>
            </w:r>
          </w:p>
        </w:tc>
        <w:tc>
          <w:tcPr>
            <w:tcW w:w="609" w:type="dxa"/>
            <w:tcBorders>
              <w:top w:val="nil"/>
              <w:bottom w:val="nil"/>
            </w:tcBorders>
            <w:shd w:val="clear" w:color="auto" w:fill="FFFFFF"/>
            <w:tcMar>
              <w:top w:w="30" w:type="dxa"/>
              <w:left w:w="30" w:type="dxa"/>
              <w:bottom w:w="30" w:type="dxa"/>
              <w:right w:w="30" w:type="dxa"/>
            </w:tcMar>
          </w:tcPr>
          <w:p w14:paraId="2DB85488"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35</w:t>
            </w:r>
          </w:p>
        </w:tc>
        <w:tc>
          <w:tcPr>
            <w:tcW w:w="562" w:type="dxa"/>
            <w:tcBorders>
              <w:top w:val="nil"/>
              <w:bottom w:val="nil"/>
            </w:tcBorders>
            <w:shd w:val="clear" w:color="auto" w:fill="D0CECE"/>
            <w:tcMar>
              <w:top w:w="30" w:type="dxa"/>
              <w:left w:w="30" w:type="dxa"/>
              <w:bottom w:w="30" w:type="dxa"/>
              <w:right w:w="30" w:type="dxa"/>
            </w:tcMar>
          </w:tcPr>
          <w:p w14:paraId="138FA4F3"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31.25</w:t>
            </w:r>
          </w:p>
        </w:tc>
        <w:tc>
          <w:tcPr>
            <w:tcW w:w="795" w:type="dxa"/>
            <w:tcBorders>
              <w:top w:val="nil"/>
              <w:bottom w:val="nil"/>
            </w:tcBorders>
            <w:shd w:val="clear" w:color="auto" w:fill="FFFFFF"/>
            <w:tcMar>
              <w:top w:w="30" w:type="dxa"/>
              <w:left w:w="30" w:type="dxa"/>
              <w:bottom w:w="30" w:type="dxa"/>
              <w:right w:w="30" w:type="dxa"/>
            </w:tcMar>
          </w:tcPr>
          <w:p w14:paraId="08B7B2F5"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1.751</w:t>
            </w:r>
          </w:p>
        </w:tc>
        <w:tc>
          <w:tcPr>
            <w:tcW w:w="567" w:type="dxa"/>
            <w:tcBorders>
              <w:top w:val="nil"/>
              <w:bottom w:val="nil"/>
              <w:right w:val="single" w:sz="16" w:space="0" w:color="000000"/>
            </w:tcBorders>
            <w:shd w:val="clear" w:color="auto" w:fill="FFFFFF"/>
            <w:tcMar>
              <w:top w:w="30" w:type="dxa"/>
              <w:left w:w="30" w:type="dxa"/>
              <w:bottom w:w="30" w:type="dxa"/>
              <w:right w:w="30" w:type="dxa"/>
            </w:tcMar>
          </w:tcPr>
          <w:p w14:paraId="0A5908B8"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3.065</w:t>
            </w:r>
          </w:p>
        </w:tc>
      </w:tr>
      <w:tr w:rsidR="00300724" w:rsidRPr="00300724" w14:paraId="4282F618" w14:textId="77777777" w:rsidTr="0082061B">
        <w:trPr>
          <w:cantSplit/>
          <w:trHeight w:val="410"/>
          <w:tblHeader/>
          <w:jc w:val="center"/>
        </w:trPr>
        <w:tc>
          <w:tcPr>
            <w:tcW w:w="4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77A7F9D" w14:textId="77777777" w:rsidR="004E1FC4" w:rsidRPr="00300724" w:rsidRDefault="004E1FC4" w:rsidP="00767D5B">
            <w:pPr>
              <w:spacing w:after="0" w:line="360" w:lineRule="auto"/>
              <w:rPr>
                <w:rFonts w:ascii="Times New Roman" w:hAnsi="Times New Roman"/>
                <w:color w:val="000000" w:themeColor="text1"/>
                <w:sz w:val="18"/>
                <w:szCs w:val="18"/>
              </w:rPr>
            </w:pPr>
            <w:r w:rsidRPr="00300724">
              <w:rPr>
                <w:rFonts w:ascii="Times New Roman" w:hAnsi="Times New Roman"/>
                <w:color w:val="000000" w:themeColor="text1"/>
                <w:sz w:val="18"/>
                <w:szCs w:val="18"/>
              </w:rPr>
              <w:t>PL</w:t>
            </w:r>
          </w:p>
        </w:tc>
        <w:tc>
          <w:tcPr>
            <w:tcW w:w="561" w:type="dxa"/>
            <w:tcBorders>
              <w:top w:val="nil"/>
              <w:left w:val="single" w:sz="16" w:space="0" w:color="000000"/>
              <w:bottom w:val="nil"/>
            </w:tcBorders>
            <w:shd w:val="clear" w:color="auto" w:fill="FFFFFF"/>
            <w:tcMar>
              <w:top w:w="30" w:type="dxa"/>
              <w:left w:w="30" w:type="dxa"/>
              <w:bottom w:w="30" w:type="dxa"/>
              <w:right w:w="30" w:type="dxa"/>
            </w:tcMar>
          </w:tcPr>
          <w:p w14:paraId="417E8A2B"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30</w:t>
            </w:r>
          </w:p>
        </w:tc>
        <w:tc>
          <w:tcPr>
            <w:tcW w:w="591" w:type="dxa"/>
            <w:tcBorders>
              <w:top w:val="nil"/>
              <w:bottom w:val="nil"/>
            </w:tcBorders>
            <w:shd w:val="clear" w:color="auto" w:fill="FFFFFF"/>
            <w:tcMar>
              <w:top w:w="30" w:type="dxa"/>
              <w:left w:w="30" w:type="dxa"/>
              <w:bottom w:w="30" w:type="dxa"/>
              <w:right w:w="30" w:type="dxa"/>
            </w:tcMar>
          </w:tcPr>
          <w:p w14:paraId="2E876F2F"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23</w:t>
            </w:r>
          </w:p>
        </w:tc>
        <w:tc>
          <w:tcPr>
            <w:tcW w:w="609" w:type="dxa"/>
            <w:tcBorders>
              <w:top w:val="nil"/>
              <w:bottom w:val="nil"/>
            </w:tcBorders>
            <w:shd w:val="clear" w:color="auto" w:fill="FFFFFF"/>
            <w:tcMar>
              <w:top w:w="30" w:type="dxa"/>
              <w:left w:w="30" w:type="dxa"/>
              <w:bottom w:w="30" w:type="dxa"/>
              <w:right w:w="30" w:type="dxa"/>
            </w:tcMar>
          </w:tcPr>
          <w:p w14:paraId="1CC13691"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28</w:t>
            </w:r>
          </w:p>
        </w:tc>
        <w:tc>
          <w:tcPr>
            <w:tcW w:w="562" w:type="dxa"/>
            <w:tcBorders>
              <w:top w:val="nil"/>
              <w:bottom w:val="nil"/>
            </w:tcBorders>
            <w:shd w:val="clear" w:color="auto" w:fill="D0CECE"/>
            <w:tcMar>
              <w:top w:w="30" w:type="dxa"/>
              <w:left w:w="30" w:type="dxa"/>
              <w:bottom w:w="30" w:type="dxa"/>
              <w:right w:w="30" w:type="dxa"/>
            </w:tcMar>
          </w:tcPr>
          <w:p w14:paraId="3B572002"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25.30</w:t>
            </w:r>
          </w:p>
        </w:tc>
        <w:tc>
          <w:tcPr>
            <w:tcW w:w="795" w:type="dxa"/>
            <w:tcBorders>
              <w:top w:val="nil"/>
              <w:bottom w:val="nil"/>
            </w:tcBorders>
            <w:shd w:val="clear" w:color="auto" w:fill="FFFFFF"/>
            <w:tcMar>
              <w:top w:w="30" w:type="dxa"/>
              <w:left w:w="30" w:type="dxa"/>
              <w:bottom w:w="30" w:type="dxa"/>
              <w:right w:w="30" w:type="dxa"/>
            </w:tcMar>
          </w:tcPr>
          <w:p w14:paraId="1873C392"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1.418</w:t>
            </w:r>
          </w:p>
        </w:tc>
        <w:tc>
          <w:tcPr>
            <w:tcW w:w="567" w:type="dxa"/>
            <w:tcBorders>
              <w:top w:val="nil"/>
              <w:bottom w:val="nil"/>
              <w:right w:val="single" w:sz="16" w:space="0" w:color="000000"/>
            </w:tcBorders>
            <w:shd w:val="clear" w:color="auto" w:fill="FFFFFF"/>
            <w:tcMar>
              <w:top w:w="30" w:type="dxa"/>
              <w:left w:w="30" w:type="dxa"/>
              <w:bottom w:w="30" w:type="dxa"/>
              <w:right w:w="30" w:type="dxa"/>
            </w:tcMar>
          </w:tcPr>
          <w:p w14:paraId="2C227F86"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2.010</w:t>
            </w:r>
          </w:p>
        </w:tc>
      </w:tr>
      <w:tr w:rsidR="00300724" w:rsidRPr="00300724" w14:paraId="39F9C744" w14:textId="77777777" w:rsidTr="0082061B">
        <w:trPr>
          <w:cantSplit/>
          <w:trHeight w:val="420"/>
          <w:tblHeader/>
          <w:jc w:val="center"/>
        </w:trPr>
        <w:tc>
          <w:tcPr>
            <w:tcW w:w="4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527DC53" w14:textId="77777777" w:rsidR="004E1FC4" w:rsidRPr="00300724" w:rsidRDefault="004E1FC4" w:rsidP="00767D5B">
            <w:pPr>
              <w:spacing w:after="0" w:line="360" w:lineRule="auto"/>
              <w:rPr>
                <w:rFonts w:ascii="Times New Roman" w:hAnsi="Times New Roman"/>
                <w:color w:val="000000" w:themeColor="text1"/>
                <w:sz w:val="18"/>
                <w:szCs w:val="18"/>
              </w:rPr>
            </w:pPr>
            <w:r w:rsidRPr="00300724">
              <w:rPr>
                <w:rFonts w:ascii="Times New Roman" w:hAnsi="Times New Roman"/>
                <w:color w:val="000000" w:themeColor="text1"/>
                <w:sz w:val="18"/>
                <w:szCs w:val="18"/>
              </w:rPr>
              <w:t>TPO</w:t>
            </w:r>
          </w:p>
        </w:tc>
        <w:tc>
          <w:tcPr>
            <w:tcW w:w="561" w:type="dxa"/>
            <w:tcBorders>
              <w:top w:val="nil"/>
              <w:left w:val="single" w:sz="16" w:space="0" w:color="000000"/>
              <w:bottom w:val="nil"/>
            </w:tcBorders>
            <w:shd w:val="clear" w:color="auto" w:fill="FFFFFF"/>
            <w:tcMar>
              <w:top w:w="30" w:type="dxa"/>
              <w:left w:w="30" w:type="dxa"/>
              <w:bottom w:w="30" w:type="dxa"/>
              <w:right w:w="30" w:type="dxa"/>
            </w:tcMar>
          </w:tcPr>
          <w:p w14:paraId="553C1B51"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30</w:t>
            </w:r>
          </w:p>
        </w:tc>
        <w:tc>
          <w:tcPr>
            <w:tcW w:w="591" w:type="dxa"/>
            <w:tcBorders>
              <w:top w:val="nil"/>
              <w:bottom w:val="nil"/>
            </w:tcBorders>
            <w:shd w:val="clear" w:color="auto" w:fill="FFFFFF"/>
            <w:tcMar>
              <w:top w:w="30" w:type="dxa"/>
              <w:left w:w="30" w:type="dxa"/>
              <w:bottom w:w="30" w:type="dxa"/>
              <w:right w:w="30" w:type="dxa"/>
            </w:tcMar>
          </w:tcPr>
          <w:p w14:paraId="7DF0D0FB"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34</w:t>
            </w:r>
          </w:p>
        </w:tc>
        <w:tc>
          <w:tcPr>
            <w:tcW w:w="609" w:type="dxa"/>
            <w:tcBorders>
              <w:top w:val="nil"/>
              <w:bottom w:val="nil"/>
            </w:tcBorders>
            <w:shd w:val="clear" w:color="auto" w:fill="FFFFFF"/>
            <w:tcMar>
              <w:top w:w="30" w:type="dxa"/>
              <w:left w:w="30" w:type="dxa"/>
              <w:bottom w:w="30" w:type="dxa"/>
              <w:right w:w="30" w:type="dxa"/>
            </w:tcMar>
          </w:tcPr>
          <w:p w14:paraId="1A8E363B"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41</w:t>
            </w:r>
          </w:p>
        </w:tc>
        <w:tc>
          <w:tcPr>
            <w:tcW w:w="562" w:type="dxa"/>
            <w:tcBorders>
              <w:top w:val="nil"/>
              <w:bottom w:val="nil"/>
            </w:tcBorders>
            <w:shd w:val="clear" w:color="auto" w:fill="D0CECE"/>
            <w:tcMar>
              <w:top w:w="30" w:type="dxa"/>
              <w:left w:w="30" w:type="dxa"/>
              <w:bottom w:w="30" w:type="dxa"/>
              <w:right w:w="30" w:type="dxa"/>
            </w:tcMar>
          </w:tcPr>
          <w:p w14:paraId="5CC33173"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38.82</w:t>
            </w:r>
          </w:p>
        </w:tc>
        <w:tc>
          <w:tcPr>
            <w:tcW w:w="795" w:type="dxa"/>
            <w:tcBorders>
              <w:top w:val="nil"/>
              <w:bottom w:val="nil"/>
            </w:tcBorders>
            <w:shd w:val="clear" w:color="auto" w:fill="FFFFFF"/>
            <w:tcMar>
              <w:top w:w="30" w:type="dxa"/>
              <w:left w:w="30" w:type="dxa"/>
              <w:bottom w:w="30" w:type="dxa"/>
              <w:right w:w="30" w:type="dxa"/>
            </w:tcMar>
          </w:tcPr>
          <w:p w14:paraId="474CF593"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1.677</w:t>
            </w:r>
          </w:p>
        </w:tc>
        <w:tc>
          <w:tcPr>
            <w:tcW w:w="567" w:type="dxa"/>
            <w:tcBorders>
              <w:top w:val="nil"/>
              <w:bottom w:val="nil"/>
              <w:right w:val="single" w:sz="16" w:space="0" w:color="000000"/>
            </w:tcBorders>
            <w:shd w:val="clear" w:color="auto" w:fill="FFFFFF"/>
            <w:tcMar>
              <w:top w:w="30" w:type="dxa"/>
              <w:left w:w="30" w:type="dxa"/>
              <w:bottom w:w="30" w:type="dxa"/>
              <w:right w:w="30" w:type="dxa"/>
            </w:tcMar>
          </w:tcPr>
          <w:p w14:paraId="6E75D859"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2.811</w:t>
            </w:r>
          </w:p>
        </w:tc>
      </w:tr>
      <w:tr w:rsidR="00300724" w:rsidRPr="00300724" w14:paraId="69F6880A" w14:textId="77777777" w:rsidTr="0082061B">
        <w:trPr>
          <w:cantSplit/>
          <w:trHeight w:val="420"/>
          <w:tblHeader/>
          <w:jc w:val="center"/>
        </w:trPr>
        <w:tc>
          <w:tcPr>
            <w:tcW w:w="466" w:type="dxa"/>
            <w:tcBorders>
              <w:top w:val="nil"/>
              <w:left w:val="single" w:sz="18" w:space="0" w:color="000000"/>
              <w:bottom w:val="single" w:sz="4" w:space="0" w:color="auto"/>
              <w:right w:val="single" w:sz="16" w:space="0" w:color="000000"/>
            </w:tcBorders>
            <w:shd w:val="clear" w:color="auto" w:fill="FFFFFF"/>
            <w:tcMar>
              <w:top w:w="30" w:type="dxa"/>
              <w:left w:w="30" w:type="dxa"/>
              <w:bottom w:w="30" w:type="dxa"/>
              <w:right w:w="30" w:type="dxa"/>
            </w:tcMar>
          </w:tcPr>
          <w:p w14:paraId="3E5E5C23" w14:textId="77777777" w:rsidR="004E1FC4" w:rsidRPr="00300724" w:rsidRDefault="004E1FC4" w:rsidP="00767D5B">
            <w:pPr>
              <w:spacing w:after="0" w:line="360" w:lineRule="auto"/>
              <w:rPr>
                <w:rFonts w:ascii="Times New Roman" w:hAnsi="Times New Roman"/>
                <w:color w:val="000000" w:themeColor="text1"/>
                <w:sz w:val="18"/>
                <w:szCs w:val="18"/>
              </w:rPr>
            </w:pPr>
            <w:r w:rsidRPr="00300724">
              <w:rPr>
                <w:rFonts w:ascii="Times New Roman" w:hAnsi="Times New Roman"/>
                <w:color w:val="000000" w:themeColor="text1"/>
                <w:sz w:val="18"/>
                <w:szCs w:val="18"/>
              </w:rPr>
              <w:t>JT</w:t>
            </w:r>
          </w:p>
        </w:tc>
        <w:tc>
          <w:tcPr>
            <w:tcW w:w="561" w:type="dxa"/>
            <w:tcBorders>
              <w:top w:val="nil"/>
              <w:left w:val="single" w:sz="16" w:space="0" w:color="000000"/>
              <w:bottom w:val="single" w:sz="4" w:space="0" w:color="auto"/>
            </w:tcBorders>
            <w:shd w:val="clear" w:color="auto" w:fill="FFFFFF"/>
            <w:tcMar>
              <w:top w:w="30" w:type="dxa"/>
              <w:left w:w="30" w:type="dxa"/>
              <w:bottom w:w="30" w:type="dxa"/>
              <w:right w:w="30" w:type="dxa"/>
            </w:tcMar>
          </w:tcPr>
          <w:p w14:paraId="45017BCA"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30</w:t>
            </w:r>
          </w:p>
        </w:tc>
        <w:tc>
          <w:tcPr>
            <w:tcW w:w="591" w:type="dxa"/>
            <w:tcBorders>
              <w:top w:val="nil"/>
              <w:bottom w:val="single" w:sz="4" w:space="0" w:color="auto"/>
            </w:tcBorders>
            <w:shd w:val="clear" w:color="auto" w:fill="FFFFFF"/>
            <w:tcMar>
              <w:top w:w="30" w:type="dxa"/>
              <w:left w:w="30" w:type="dxa"/>
              <w:bottom w:w="30" w:type="dxa"/>
              <w:right w:w="30" w:type="dxa"/>
            </w:tcMar>
          </w:tcPr>
          <w:p w14:paraId="64F6BC63"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63</w:t>
            </w:r>
          </w:p>
        </w:tc>
        <w:tc>
          <w:tcPr>
            <w:tcW w:w="609" w:type="dxa"/>
            <w:tcBorders>
              <w:top w:val="nil"/>
              <w:bottom w:val="single" w:sz="4" w:space="0" w:color="auto"/>
            </w:tcBorders>
            <w:shd w:val="clear" w:color="auto" w:fill="FFFFFF"/>
            <w:tcMar>
              <w:top w:w="30" w:type="dxa"/>
              <w:left w:w="30" w:type="dxa"/>
              <w:bottom w:w="30" w:type="dxa"/>
              <w:right w:w="30" w:type="dxa"/>
            </w:tcMar>
          </w:tcPr>
          <w:p w14:paraId="68A61128"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83</w:t>
            </w:r>
          </w:p>
        </w:tc>
        <w:tc>
          <w:tcPr>
            <w:tcW w:w="562" w:type="dxa"/>
            <w:tcBorders>
              <w:top w:val="nil"/>
              <w:bottom w:val="single" w:sz="4" w:space="0" w:color="auto"/>
            </w:tcBorders>
            <w:shd w:val="clear" w:color="auto" w:fill="D0CECE"/>
            <w:tcMar>
              <w:top w:w="30" w:type="dxa"/>
              <w:left w:w="30" w:type="dxa"/>
              <w:bottom w:w="30" w:type="dxa"/>
              <w:right w:w="30" w:type="dxa"/>
            </w:tcMar>
          </w:tcPr>
          <w:p w14:paraId="45ED1AA6"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73.17</w:t>
            </w:r>
          </w:p>
        </w:tc>
        <w:tc>
          <w:tcPr>
            <w:tcW w:w="795" w:type="dxa"/>
            <w:tcBorders>
              <w:top w:val="nil"/>
              <w:bottom w:val="single" w:sz="4" w:space="0" w:color="auto"/>
            </w:tcBorders>
            <w:shd w:val="clear" w:color="auto" w:fill="FFFFFF"/>
            <w:tcMar>
              <w:top w:w="30" w:type="dxa"/>
              <w:left w:w="30" w:type="dxa"/>
              <w:bottom w:w="30" w:type="dxa"/>
              <w:right w:w="30" w:type="dxa"/>
            </w:tcMar>
          </w:tcPr>
          <w:p w14:paraId="34243A75"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7.003</w:t>
            </w:r>
          </w:p>
        </w:tc>
        <w:tc>
          <w:tcPr>
            <w:tcW w:w="567" w:type="dxa"/>
            <w:tcBorders>
              <w:top w:val="nil"/>
              <w:bottom w:val="single" w:sz="4" w:space="0" w:color="auto"/>
              <w:right w:val="single" w:sz="18" w:space="0" w:color="000000"/>
            </w:tcBorders>
            <w:shd w:val="clear" w:color="auto" w:fill="FFFFFF"/>
            <w:tcMar>
              <w:top w:w="30" w:type="dxa"/>
              <w:left w:w="30" w:type="dxa"/>
              <w:bottom w:w="30" w:type="dxa"/>
              <w:right w:w="30" w:type="dxa"/>
            </w:tcMar>
          </w:tcPr>
          <w:p w14:paraId="6CE36069" w14:textId="77777777" w:rsidR="004E1FC4" w:rsidRPr="00300724" w:rsidRDefault="004E1FC4" w:rsidP="00767D5B">
            <w:pPr>
              <w:spacing w:after="0" w:line="360" w:lineRule="auto"/>
              <w:jc w:val="right"/>
              <w:rPr>
                <w:rFonts w:ascii="Times New Roman" w:hAnsi="Times New Roman"/>
                <w:color w:val="000000" w:themeColor="text1"/>
                <w:sz w:val="18"/>
                <w:szCs w:val="18"/>
              </w:rPr>
            </w:pPr>
            <w:r w:rsidRPr="00300724">
              <w:rPr>
                <w:rFonts w:ascii="Times New Roman" w:hAnsi="Times New Roman"/>
                <w:color w:val="000000" w:themeColor="text1"/>
                <w:sz w:val="18"/>
                <w:szCs w:val="18"/>
              </w:rPr>
              <w:t>49.040</w:t>
            </w:r>
          </w:p>
        </w:tc>
      </w:tr>
    </w:tbl>
    <w:p w14:paraId="631B9EFC" w14:textId="7269A1F8" w:rsidR="00300724" w:rsidRDefault="00300724" w:rsidP="00767D5B">
      <w:pPr>
        <w:spacing w:line="360" w:lineRule="auto"/>
        <w:ind w:firstLine="284"/>
        <w:jc w:val="both"/>
        <w:outlineLvl w:val="1"/>
        <w:rPr>
          <w:rFonts w:ascii="Times New Roman" w:hAnsi="Times New Roman"/>
          <w:bCs/>
          <w:color w:val="000000" w:themeColor="text1"/>
          <w:sz w:val="24"/>
          <w:szCs w:val="24"/>
        </w:rPr>
      </w:pPr>
      <w:r>
        <w:rPr>
          <w:rFonts w:ascii="Times New Roman" w:hAnsi="Times New Roman"/>
          <w:bCs/>
          <w:color w:val="000000" w:themeColor="text1"/>
          <w:sz w:val="24"/>
          <w:szCs w:val="24"/>
          <w:lang w:val="id-ID"/>
        </w:rPr>
        <w:tab/>
        <w:t xml:space="preserve">Dari tabel </w:t>
      </w:r>
      <w:r w:rsidRPr="00300724">
        <w:rPr>
          <w:rFonts w:ascii="Times New Roman" w:hAnsi="Times New Roman"/>
          <w:bCs/>
          <w:color w:val="000000" w:themeColor="text1"/>
          <w:sz w:val="24"/>
          <w:szCs w:val="24"/>
        </w:rPr>
        <w:t>di atas memperlihatkan pengukuran desain stasiun kerja pemecah batu di sungai Progo Kabupaten Magelang dengan pantat popliteal (PP) rata-rata  41,80 dan standar deviasi 2,929. Lebar bahu (LB) rata-rata 39,33 dengan standar deviasi 2,743. Tinggi bahu duduk (TBD) rata-rata 55,87 dengan standar deviasi 2,034. Lebar pinggul (LP) rata-rata 31,25 dengan standar deviasi 1,751. Panjang lengan (PL) rata-rata 25,30 dengan standar deviasi 1,418. Tinggi popliteal rata-rata 38,82 dengan standar deviasi 1,677.  Jangkauan tangan (JT) rata-rata 73,17 dengan standar deviasi 7,003.</w:t>
      </w:r>
    </w:p>
    <w:p w14:paraId="47527C54" w14:textId="77777777" w:rsidR="00767D5B" w:rsidRDefault="00767D5B" w:rsidP="00767D5B">
      <w:pPr>
        <w:spacing w:line="360" w:lineRule="auto"/>
        <w:ind w:firstLine="284"/>
        <w:jc w:val="both"/>
        <w:outlineLvl w:val="1"/>
        <w:rPr>
          <w:rFonts w:ascii="Times New Roman" w:hAnsi="Times New Roman"/>
          <w:bCs/>
          <w:color w:val="000000" w:themeColor="text1"/>
          <w:sz w:val="24"/>
          <w:szCs w:val="24"/>
        </w:rPr>
      </w:pPr>
    </w:p>
    <w:p w14:paraId="3EC114D3" w14:textId="77777777" w:rsidR="00767D5B" w:rsidRDefault="00767D5B" w:rsidP="00767D5B">
      <w:pPr>
        <w:spacing w:line="360" w:lineRule="auto"/>
        <w:ind w:firstLine="284"/>
        <w:jc w:val="both"/>
        <w:outlineLvl w:val="1"/>
        <w:rPr>
          <w:rFonts w:ascii="Times New Roman" w:hAnsi="Times New Roman"/>
          <w:bCs/>
          <w:color w:val="000000" w:themeColor="text1"/>
          <w:sz w:val="24"/>
          <w:szCs w:val="24"/>
        </w:rPr>
      </w:pPr>
    </w:p>
    <w:p w14:paraId="1048BF44" w14:textId="77777777" w:rsidR="00767D5B" w:rsidRPr="00300724" w:rsidRDefault="00767D5B" w:rsidP="00767D5B">
      <w:pPr>
        <w:spacing w:line="360" w:lineRule="auto"/>
        <w:ind w:firstLine="284"/>
        <w:jc w:val="both"/>
        <w:outlineLvl w:val="1"/>
        <w:rPr>
          <w:rFonts w:ascii="Times New Roman" w:hAnsi="Times New Roman"/>
          <w:bCs/>
          <w:color w:val="000000" w:themeColor="text1"/>
          <w:sz w:val="24"/>
          <w:szCs w:val="24"/>
        </w:rPr>
      </w:pPr>
    </w:p>
    <w:tbl>
      <w:tblPr>
        <w:tblpPr w:leftFromText="180" w:rightFromText="180" w:vertAnchor="text" w:horzAnchor="margin" w:tblpY="1280"/>
        <w:tblW w:w="4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5"/>
        <w:gridCol w:w="993"/>
        <w:gridCol w:w="523"/>
        <w:gridCol w:w="615"/>
        <w:gridCol w:w="613"/>
        <w:gridCol w:w="942"/>
      </w:tblGrid>
      <w:tr w:rsidR="00767D5B" w:rsidRPr="00300724" w14:paraId="1DB5DE44" w14:textId="77777777" w:rsidTr="00767D5B">
        <w:trPr>
          <w:cantSplit/>
          <w:trHeight w:val="175"/>
          <w:tblHeader/>
        </w:trPr>
        <w:tc>
          <w:tcPr>
            <w:tcW w:w="4221" w:type="dxa"/>
            <w:gridSpan w:val="6"/>
            <w:tcBorders>
              <w:top w:val="nil"/>
              <w:left w:val="nil"/>
              <w:bottom w:val="nil"/>
              <w:right w:val="nil"/>
            </w:tcBorders>
            <w:shd w:val="clear" w:color="auto" w:fill="FFFFFF"/>
            <w:tcMar>
              <w:top w:w="30" w:type="dxa"/>
              <w:left w:w="30" w:type="dxa"/>
              <w:bottom w:w="30" w:type="dxa"/>
              <w:right w:w="30" w:type="dxa"/>
            </w:tcMar>
            <w:vAlign w:val="center"/>
          </w:tcPr>
          <w:p w14:paraId="1EBEEDCF" w14:textId="77777777" w:rsidR="00767D5B" w:rsidRPr="00300724" w:rsidRDefault="00767D5B" w:rsidP="00767D5B">
            <w:pPr>
              <w:spacing w:after="0" w:line="360" w:lineRule="auto"/>
              <w:jc w:val="center"/>
              <w:rPr>
                <w:rFonts w:ascii="Times New Roman" w:hAnsi="Times New Roman"/>
                <w:color w:val="000000" w:themeColor="text1"/>
                <w:sz w:val="16"/>
                <w:szCs w:val="16"/>
              </w:rPr>
            </w:pPr>
            <w:r w:rsidRPr="00300724">
              <w:rPr>
                <w:rFonts w:ascii="Times New Roman" w:hAnsi="Times New Roman"/>
                <w:b/>
                <w:bCs/>
                <w:color w:val="000000" w:themeColor="text1"/>
                <w:sz w:val="16"/>
                <w:szCs w:val="16"/>
              </w:rPr>
              <w:t>Somatotype</w:t>
            </w:r>
          </w:p>
        </w:tc>
      </w:tr>
      <w:tr w:rsidR="00767D5B" w:rsidRPr="00300724" w14:paraId="33583EAE" w14:textId="77777777" w:rsidTr="00767D5B">
        <w:trPr>
          <w:cantSplit/>
          <w:trHeight w:val="278"/>
          <w:tblHeader/>
        </w:trPr>
        <w:tc>
          <w:tcPr>
            <w:tcW w:w="5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1C95CA" w14:textId="77777777" w:rsidR="00767D5B" w:rsidRPr="00300724" w:rsidRDefault="00767D5B" w:rsidP="00767D5B">
            <w:pPr>
              <w:spacing w:after="0" w:line="360" w:lineRule="auto"/>
              <w:rPr>
                <w:rFonts w:ascii="Times New Roman" w:hAnsi="Times New Roman"/>
                <w:color w:val="000000" w:themeColor="text1"/>
                <w:sz w:val="16"/>
                <w:szCs w:val="16"/>
              </w:rPr>
            </w:pPr>
          </w:p>
        </w:tc>
        <w:tc>
          <w:tcPr>
            <w:tcW w:w="9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4AB6457" w14:textId="77777777" w:rsidR="00767D5B" w:rsidRPr="00300724" w:rsidRDefault="00767D5B" w:rsidP="00767D5B">
            <w:pPr>
              <w:spacing w:after="0" w:line="360" w:lineRule="auto"/>
              <w:rPr>
                <w:rFonts w:ascii="Times New Roman" w:hAnsi="Times New Roman"/>
                <w:color w:val="000000" w:themeColor="text1"/>
                <w:sz w:val="16"/>
                <w:szCs w:val="16"/>
              </w:rPr>
            </w:pPr>
          </w:p>
        </w:tc>
        <w:tc>
          <w:tcPr>
            <w:tcW w:w="52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E351E0C" w14:textId="77777777" w:rsidR="00767D5B" w:rsidRPr="00300724" w:rsidRDefault="00767D5B" w:rsidP="00767D5B">
            <w:pPr>
              <w:spacing w:after="0" w:line="360" w:lineRule="auto"/>
              <w:jc w:val="center"/>
              <w:rPr>
                <w:rFonts w:ascii="Times New Roman" w:hAnsi="Times New Roman"/>
                <w:color w:val="000000" w:themeColor="text1"/>
                <w:sz w:val="16"/>
                <w:szCs w:val="16"/>
              </w:rPr>
            </w:pPr>
            <w:r w:rsidRPr="00300724">
              <w:rPr>
                <w:rFonts w:ascii="Times New Roman" w:hAnsi="Times New Roman"/>
                <w:color w:val="000000" w:themeColor="text1"/>
                <w:sz w:val="16"/>
                <w:szCs w:val="16"/>
              </w:rPr>
              <w:t>Frequency</w:t>
            </w:r>
          </w:p>
        </w:tc>
        <w:tc>
          <w:tcPr>
            <w:tcW w:w="61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CE6DEE" w14:textId="77777777" w:rsidR="00767D5B" w:rsidRPr="00300724" w:rsidRDefault="00767D5B" w:rsidP="00767D5B">
            <w:pPr>
              <w:spacing w:after="0" w:line="360" w:lineRule="auto"/>
              <w:jc w:val="center"/>
              <w:rPr>
                <w:rFonts w:ascii="Times New Roman" w:hAnsi="Times New Roman"/>
                <w:color w:val="000000" w:themeColor="text1"/>
                <w:sz w:val="16"/>
                <w:szCs w:val="16"/>
              </w:rPr>
            </w:pPr>
            <w:r w:rsidRPr="00300724">
              <w:rPr>
                <w:rFonts w:ascii="Times New Roman" w:hAnsi="Times New Roman"/>
                <w:color w:val="000000" w:themeColor="text1"/>
                <w:sz w:val="16"/>
                <w:szCs w:val="16"/>
              </w:rPr>
              <w:t>Percent</w:t>
            </w:r>
          </w:p>
        </w:tc>
        <w:tc>
          <w:tcPr>
            <w:tcW w:w="6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85C0672" w14:textId="77777777" w:rsidR="00767D5B" w:rsidRPr="00300724" w:rsidRDefault="00767D5B" w:rsidP="00767D5B">
            <w:pPr>
              <w:spacing w:after="0" w:line="360" w:lineRule="auto"/>
              <w:jc w:val="center"/>
              <w:rPr>
                <w:rFonts w:ascii="Times New Roman" w:hAnsi="Times New Roman"/>
                <w:color w:val="000000" w:themeColor="text1"/>
                <w:sz w:val="16"/>
                <w:szCs w:val="16"/>
              </w:rPr>
            </w:pPr>
            <w:r w:rsidRPr="00300724">
              <w:rPr>
                <w:rFonts w:ascii="Times New Roman" w:hAnsi="Times New Roman"/>
                <w:color w:val="000000" w:themeColor="text1"/>
                <w:sz w:val="16"/>
                <w:szCs w:val="16"/>
              </w:rPr>
              <w:t>Valid Percent</w:t>
            </w:r>
          </w:p>
        </w:tc>
        <w:tc>
          <w:tcPr>
            <w:tcW w:w="94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702C16" w14:textId="77777777" w:rsidR="00767D5B" w:rsidRPr="00300724" w:rsidRDefault="00767D5B" w:rsidP="00767D5B">
            <w:pPr>
              <w:spacing w:after="0" w:line="360" w:lineRule="auto"/>
              <w:jc w:val="center"/>
              <w:rPr>
                <w:rFonts w:ascii="Times New Roman" w:hAnsi="Times New Roman"/>
                <w:color w:val="000000" w:themeColor="text1"/>
                <w:sz w:val="16"/>
                <w:szCs w:val="16"/>
              </w:rPr>
            </w:pPr>
            <w:r w:rsidRPr="00300724">
              <w:rPr>
                <w:rFonts w:ascii="Times New Roman" w:hAnsi="Times New Roman"/>
                <w:color w:val="000000" w:themeColor="text1"/>
                <w:sz w:val="16"/>
                <w:szCs w:val="16"/>
              </w:rPr>
              <w:t>Cumulative Percent</w:t>
            </w:r>
          </w:p>
        </w:tc>
      </w:tr>
      <w:tr w:rsidR="00767D5B" w:rsidRPr="00300724" w14:paraId="2FFB0E7A" w14:textId="77777777" w:rsidTr="00767D5B">
        <w:trPr>
          <w:cantSplit/>
          <w:trHeight w:val="187"/>
          <w:tblHeader/>
        </w:trPr>
        <w:tc>
          <w:tcPr>
            <w:tcW w:w="5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696842" w14:textId="77777777" w:rsidR="00767D5B" w:rsidRPr="00300724" w:rsidRDefault="00767D5B" w:rsidP="00767D5B">
            <w:pPr>
              <w:spacing w:after="0" w:line="360" w:lineRule="auto"/>
              <w:rPr>
                <w:rFonts w:ascii="Times New Roman" w:hAnsi="Times New Roman"/>
                <w:color w:val="000000" w:themeColor="text1"/>
                <w:sz w:val="16"/>
                <w:szCs w:val="16"/>
              </w:rPr>
            </w:pPr>
            <w:r w:rsidRPr="00300724">
              <w:rPr>
                <w:rFonts w:ascii="Times New Roman" w:hAnsi="Times New Roman"/>
                <w:color w:val="000000" w:themeColor="text1"/>
                <w:sz w:val="16"/>
                <w:szCs w:val="16"/>
              </w:rPr>
              <w:t>Valid</w:t>
            </w: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5D19E04" w14:textId="77777777" w:rsidR="00767D5B" w:rsidRPr="00300724" w:rsidRDefault="00767D5B" w:rsidP="00767D5B">
            <w:pPr>
              <w:spacing w:after="0" w:line="360" w:lineRule="auto"/>
              <w:rPr>
                <w:rFonts w:ascii="Times New Roman" w:hAnsi="Times New Roman"/>
                <w:color w:val="000000" w:themeColor="text1"/>
                <w:sz w:val="16"/>
                <w:szCs w:val="16"/>
              </w:rPr>
            </w:pPr>
            <w:r w:rsidRPr="00300724">
              <w:rPr>
                <w:rFonts w:ascii="Times New Roman" w:hAnsi="Times New Roman"/>
                <w:color w:val="000000" w:themeColor="text1"/>
                <w:sz w:val="16"/>
                <w:szCs w:val="16"/>
              </w:rPr>
              <w:t>Ectomorphy</w:t>
            </w:r>
          </w:p>
        </w:tc>
        <w:tc>
          <w:tcPr>
            <w:tcW w:w="52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5A7EAD4"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1</w:t>
            </w:r>
          </w:p>
        </w:tc>
        <w:tc>
          <w:tcPr>
            <w:tcW w:w="615" w:type="dxa"/>
            <w:tcBorders>
              <w:top w:val="single" w:sz="16" w:space="0" w:color="000000"/>
              <w:bottom w:val="nil"/>
            </w:tcBorders>
            <w:shd w:val="clear" w:color="auto" w:fill="FFFFFF"/>
            <w:tcMar>
              <w:top w:w="30" w:type="dxa"/>
              <w:left w:w="30" w:type="dxa"/>
              <w:bottom w:w="30" w:type="dxa"/>
              <w:right w:w="30" w:type="dxa"/>
            </w:tcMar>
          </w:tcPr>
          <w:p w14:paraId="15E885BC"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3.3</w:t>
            </w:r>
          </w:p>
        </w:tc>
        <w:tc>
          <w:tcPr>
            <w:tcW w:w="613" w:type="dxa"/>
            <w:tcBorders>
              <w:top w:val="single" w:sz="16" w:space="0" w:color="000000"/>
              <w:bottom w:val="nil"/>
            </w:tcBorders>
            <w:shd w:val="clear" w:color="auto" w:fill="FFFFFF"/>
            <w:tcMar>
              <w:top w:w="30" w:type="dxa"/>
              <w:left w:w="30" w:type="dxa"/>
              <w:bottom w:w="30" w:type="dxa"/>
              <w:right w:w="30" w:type="dxa"/>
            </w:tcMar>
          </w:tcPr>
          <w:p w14:paraId="145F320D"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3.3</w:t>
            </w:r>
          </w:p>
        </w:tc>
        <w:tc>
          <w:tcPr>
            <w:tcW w:w="94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30FCB68"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3.3</w:t>
            </w:r>
          </w:p>
        </w:tc>
      </w:tr>
      <w:tr w:rsidR="00767D5B" w:rsidRPr="00300724" w14:paraId="4A294970" w14:textId="77777777" w:rsidTr="00767D5B">
        <w:trPr>
          <w:cantSplit/>
          <w:trHeight w:val="187"/>
          <w:tblHeader/>
        </w:trPr>
        <w:tc>
          <w:tcPr>
            <w:tcW w:w="5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6732EA" w14:textId="77777777" w:rsidR="00767D5B" w:rsidRPr="00300724" w:rsidRDefault="00767D5B" w:rsidP="00767D5B">
            <w:pPr>
              <w:spacing w:after="0" w:line="360" w:lineRule="auto"/>
              <w:rPr>
                <w:rFonts w:ascii="Times New Roman" w:hAnsi="Times New Roman"/>
                <w:color w:val="000000" w:themeColor="text1"/>
                <w:sz w:val="16"/>
                <w:szCs w:val="16"/>
              </w:rPr>
            </w:pP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B19179F" w14:textId="77777777" w:rsidR="00767D5B" w:rsidRPr="00300724" w:rsidRDefault="00767D5B" w:rsidP="00767D5B">
            <w:pPr>
              <w:spacing w:after="0" w:line="360" w:lineRule="auto"/>
              <w:rPr>
                <w:rFonts w:ascii="Times New Roman" w:hAnsi="Times New Roman"/>
                <w:color w:val="000000" w:themeColor="text1"/>
                <w:sz w:val="16"/>
                <w:szCs w:val="16"/>
              </w:rPr>
            </w:pPr>
          </w:p>
        </w:tc>
        <w:tc>
          <w:tcPr>
            <w:tcW w:w="52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CABF5B8" w14:textId="77777777" w:rsidR="00767D5B" w:rsidRPr="00300724" w:rsidRDefault="00767D5B" w:rsidP="00767D5B">
            <w:pPr>
              <w:spacing w:after="0" w:line="360" w:lineRule="auto"/>
              <w:jc w:val="right"/>
              <w:rPr>
                <w:rFonts w:ascii="Times New Roman" w:hAnsi="Times New Roman"/>
                <w:color w:val="000000" w:themeColor="text1"/>
                <w:sz w:val="16"/>
                <w:szCs w:val="16"/>
              </w:rPr>
            </w:pPr>
          </w:p>
        </w:tc>
        <w:tc>
          <w:tcPr>
            <w:tcW w:w="615" w:type="dxa"/>
            <w:tcBorders>
              <w:top w:val="single" w:sz="16" w:space="0" w:color="000000"/>
              <w:bottom w:val="nil"/>
            </w:tcBorders>
            <w:shd w:val="clear" w:color="auto" w:fill="FFFFFF"/>
            <w:tcMar>
              <w:top w:w="30" w:type="dxa"/>
              <w:left w:w="30" w:type="dxa"/>
              <w:bottom w:w="30" w:type="dxa"/>
              <w:right w:w="30" w:type="dxa"/>
            </w:tcMar>
          </w:tcPr>
          <w:p w14:paraId="4BFE6E35" w14:textId="77777777" w:rsidR="00767D5B" w:rsidRPr="00300724" w:rsidRDefault="00767D5B" w:rsidP="00767D5B">
            <w:pPr>
              <w:spacing w:after="0" w:line="360" w:lineRule="auto"/>
              <w:jc w:val="right"/>
              <w:rPr>
                <w:rFonts w:ascii="Times New Roman" w:hAnsi="Times New Roman"/>
                <w:color w:val="000000" w:themeColor="text1"/>
                <w:sz w:val="16"/>
                <w:szCs w:val="16"/>
              </w:rPr>
            </w:pPr>
          </w:p>
        </w:tc>
        <w:tc>
          <w:tcPr>
            <w:tcW w:w="613" w:type="dxa"/>
            <w:tcBorders>
              <w:top w:val="single" w:sz="16" w:space="0" w:color="000000"/>
              <w:bottom w:val="nil"/>
            </w:tcBorders>
            <w:shd w:val="clear" w:color="auto" w:fill="FFFFFF"/>
            <w:tcMar>
              <w:top w:w="30" w:type="dxa"/>
              <w:left w:w="30" w:type="dxa"/>
              <w:bottom w:w="30" w:type="dxa"/>
              <w:right w:w="30" w:type="dxa"/>
            </w:tcMar>
          </w:tcPr>
          <w:p w14:paraId="7AD6C356" w14:textId="77777777" w:rsidR="00767D5B" w:rsidRPr="00300724" w:rsidRDefault="00767D5B" w:rsidP="00767D5B">
            <w:pPr>
              <w:spacing w:after="0" w:line="360" w:lineRule="auto"/>
              <w:jc w:val="right"/>
              <w:rPr>
                <w:rFonts w:ascii="Times New Roman" w:hAnsi="Times New Roman"/>
                <w:color w:val="000000" w:themeColor="text1"/>
                <w:sz w:val="16"/>
                <w:szCs w:val="16"/>
              </w:rPr>
            </w:pPr>
          </w:p>
        </w:tc>
        <w:tc>
          <w:tcPr>
            <w:tcW w:w="94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C10C383" w14:textId="77777777" w:rsidR="00767D5B" w:rsidRPr="00300724" w:rsidRDefault="00767D5B" w:rsidP="00767D5B">
            <w:pPr>
              <w:spacing w:after="0" w:line="360" w:lineRule="auto"/>
              <w:jc w:val="right"/>
              <w:rPr>
                <w:rFonts w:ascii="Times New Roman" w:hAnsi="Times New Roman"/>
                <w:color w:val="000000" w:themeColor="text1"/>
                <w:sz w:val="16"/>
                <w:szCs w:val="16"/>
              </w:rPr>
            </w:pPr>
          </w:p>
        </w:tc>
      </w:tr>
      <w:tr w:rsidR="00767D5B" w:rsidRPr="00300724" w14:paraId="556AD3A8" w14:textId="77777777" w:rsidTr="00767D5B">
        <w:trPr>
          <w:cantSplit/>
          <w:trHeight w:val="217"/>
          <w:tblHeader/>
        </w:trPr>
        <w:tc>
          <w:tcPr>
            <w:tcW w:w="5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F32727" w14:textId="77777777" w:rsidR="00767D5B" w:rsidRPr="00300724" w:rsidRDefault="00767D5B" w:rsidP="00767D5B">
            <w:pPr>
              <w:spacing w:after="0" w:line="360" w:lineRule="auto"/>
              <w:rPr>
                <w:rFonts w:ascii="Times New Roman" w:hAnsi="Times New Roman"/>
                <w:color w:val="000000" w:themeColor="text1"/>
                <w:sz w:val="16"/>
                <w:szCs w:val="16"/>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14:paraId="0731D85D" w14:textId="77777777" w:rsidR="00767D5B" w:rsidRPr="00300724" w:rsidRDefault="00767D5B" w:rsidP="00767D5B">
            <w:pPr>
              <w:spacing w:after="0" w:line="360" w:lineRule="auto"/>
              <w:rPr>
                <w:rFonts w:ascii="Times New Roman" w:hAnsi="Times New Roman"/>
                <w:color w:val="000000" w:themeColor="text1"/>
                <w:sz w:val="16"/>
                <w:szCs w:val="16"/>
              </w:rPr>
            </w:pPr>
            <w:r w:rsidRPr="00300724">
              <w:rPr>
                <w:rFonts w:ascii="Times New Roman" w:hAnsi="Times New Roman"/>
                <w:color w:val="000000" w:themeColor="text1"/>
                <w:sz w:val="16"/>
                <w:szCs w:val="16"/>
              </w:rPr>
              <w:t>Endomorphy</w:t>
            </w:r>
          </w:p>
        </w:tc>
        <w:tc>
          <w:tcPr>
            <w:tcW w:w="523" w:type="dxa"/>
            <w:tcBorders>
              <w:top w:val="nil"/>
              <w:left w:val="single" w:sz="16" w:space="0" w:color="000000"/>
              <w:bottom w:val="nil"/>
            </w:tcBorders>
            <w:shd w:val="clear" w:color="auto" w:fill="FFFFFF"/>
            <w:tcMar>
              <w:top w:w="30" w:type="dxa"/>
              <w:left w:w="30" w:type="dxa"/>
              <w:bottom w:w="30" w:type="dxa"/>
              <w:right w:w="30" w:type="dxa"/>
            </w:tcMar>
          </w:tcPr>
          <w:p w14:paraId="1E462F6B"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16</w:t>
            </w:r>
          </w:p>
        </w:tc>
        <w:tc>
          <w:tcPr>
            <w:tcW w:w="615" w:type="dxa"/>
            <w:tcBorders>
              <w:top w:val="nil"/>
              <w:bottom w:val="nil"/>
            </w:tcBorders>
            <w:shd w:val="clear" w:color="auto" w:fill="FFFFFF"/>
            <w:tcMar>
              <w:top w:w="30" w:type="dxa"/>
              <w:left w:w="30" w:type="dxa"/>
              <w:bottom w:w="30" w:type="dxa"/>
              <w:right w:w="30" w:type="dxa"/>
            </w:tcMar>
          </w:tcPr>
          <w:p w14:paraId="0595E83A"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53.3</w:t>
            </w:r>
          </w:p>
        </w:tc>
        <w:tc>
          <w:tcPr>
            <w:tcW w:w="613" w:type="dxa"/>
            <w:tcBorders>
              <w:top w:val="nil"/>
              <w:bottom w:val="nil"/>
            </w:tcBorders>
            <w:shd w:val="clear" w:color="auto" w:fill="FFFFFF"/>
            <w:tcMar>
              <w:top w:w="30" w:type="dxa"/>
              <w:left w:w="30" w:type="dxa"/>
              <w:bottom w:w="30" w:type="dxa"/>
              <w:right w:w="30" w:type="dxa"/>
            </w:tcMar>
          </w:tcPr>
          <w:p w14:paraId="62FAB011"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53.3</w:t>
            </w:r>
          </w:p>
        </w:tc>
        <w:tc>
          <w:tcPr>
            <w:tcW w:w="942" w:type="dxa"/>
            <w:tcBorders>
              <w:top w:val="nil"/>
              <w:bottom w:val="nil"/>
              <w:right w:val="single" w:sz="16" w:space="0" w:color="000000"/>
            </w:tcBorders>
            <w:shd w:val="clear" w:color="auto" w:fill="FFFFFF"/>
            <w:tcMar>
              <w:top w:w="30" w:type="dxa"/>
              <w:left w:w="30" w:type="dxa"/>
              <w:bottom w:w="30" w:type="dxa"/>
              <w:right w:w="30" w:type="dxa"/>
            </w:tcMar>
          </w:tcPr>
          <w:p w14:paraId="46416274"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56.7</w:t>
            </w:r>
          </w:p>
        </w:tc>
      </w:tr>
      <w:tr w:rsidR="00767D5B" w:rsidRPr="00300724" w14:paraId="7DE43E51" w14:textId="77777777" w:rsidTr="00767D5B">
        <w:trPr>
          <w:cantSplit/>
          <w:trHeight w:val="212"/>
          <w:tblHeader/>
        </w:trPr>
        <w:tc>
          <w:tcPr>
            <w:tcW w:w="5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46B3DC" w14:textId="77777777" w:rsidR="00767D5B" w:rsidRPr="00300724" w:rsidRDefault="00767D5B" w:rsidP="00767D5B">
            <w:pPr>
              <w:spacing w:after="0" w:line="360" w:lineRule="auto"/>
              <w:rPr>
                <w:rFonts w:ascii="Times New Roman" w:hAnsi="Times New Roman"/>
                <w:color w:val="000000" w:themeColor="text1"/>
                <w:sz w:val="16"/>
                <w:szCs w:val="16"/>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14:paraId="796F0B56" w14:textId="77777777" w:rsidR="00767D5B" w:rsidRPr="00300724" w:rsidRDefault="00767D5B" w:rsidP="00767D5B">
            <w:pPr>
              <w:spacing w:after="0" w:line="360" w:lineRule="auto"/>
              <w:rPr>
                <w:rFonts w:ascii="Times New Roman" w:hAnsi="Times New Roman"/>
                <w:color w:val="000000" w:themeColor="text1"/>
                <w:sz w:val="16"/>
                <w:szCs w:val="16"/>
              </w:rPr>
            </w:pPr>
            <w:r w:rsidRPr="00300724">
              <w:rPr>
                <w:rFonts w:ascii="Times New Roman" w:hAnsi="Times New Roman"/>
                <w:color w:val="000000" w:themeColor="text1"/>
                <w:sz w:val="16"/>
                <w:szCs w:val="16"/>
              </w:rPr>
              <w:t>Mesomorphy</w:t>
            </w:r>
          </w:p>
        </w:tc>
        <w:tc>
          <w:tcPr>
            <w:tcW w:w="523" w:type="dxa"/>
            <w:tcBorders>
              <w:top w:val="nil"/>
              <w:left w:val="single" w:sz="16" w:space="0" w:color="000000"/>
              <w:bottom w:val="nil"/>
            </w:tcBorders>
            <w:shd w:val="clear" w:color="auto" w:fill="FFFFFF"/>
            <w:tcMar>
              <w:top w:w="30" w:type="dxa"/>
              <w:left w:w="30" w:type="dxa"/>
              <w:bottom w:w="30" w:type="dxa"/>
              <w:right w:w="30" w:type="dxa"/>
            </w:tcMar>
          </w:tcPr>
          <w:p w14:paraId="3412CB5E"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13</w:t>
            </w:r>
          </w:p>
        </w:tc>
        <w:tc>
          <w:tcPr>
            <w:tcW w:w="615" w:type="dxa"/>
            <w:tcBorders>
              <w:top w:val="nil"/>
              <w:bottom w:val="nil"/>
            </w:tcBorders>
            <w:shd w:val="clear" w:color="auto" w:fill="FFFFFF"/>
            <w:tcMar>
              <w:top w:w="30" w:type="dxa"/>
              <w:left w:w="30" w:type="dxa"/>
              <w:bottom w:w="30" w:type="dxa"/>
              <w:right w:w="30" w:type="dxa"/>
            </w:tcMar>
          </w:tcPr>
          <w:p w14:paraId="5010A8FE"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43.3</w:t>
            </w:r>
          </w:p>
        </w:tc>
        <w:tc>
          <w:tcPr>
            <w:tcW w:w="613" w:type="dxa"/>
            <w:tcBorders>
              <w:top w:val="nil"/>
              <w:bottom w:val="nil"/>
            </w:tcBorders>
            <w:shd w:val="clear" w:color="auto" w:fill="FFFFFF"/>
            <w:tcMar>
              <w:top w:w="30" w:type="dxa"/>
              <w:left w:w="30" w:type="dxa"/>
              <w:bottom w:w="30" w:type="dxa"/>
              <w:right w:w="30" w:type="dxa"/>
            </w:tcMar>
          </w:tcPr>
          <w:p w14:paraId="2A2FFBEE"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43.3</w:t>
            </w:r>
          </w:p>
        </w:tc>
        <w:tc>
          <w:tcPr>
            <w:tcW w:w="942" w:type="dxa"/>
            <w:tcBorders>
              <w:top w:val="nil"/>
              <w:bottom w:val="nil"/>
              <w:right w:val="single" w:sz="16" w:space="0" w:color="000000"/>
            </w:tcBorders>
            <w:shd w:val="clear" w:color="auto" w:fill="FFFFFF"/>
            <w:tcMar>
              <w:top w:w="30" w:type="dxa"/>
              <w:left w:w="30" w:type="dxa"/>
              <w:bottom w:w="30" w:type="dxa"/>
              <w:right w:w="30" w:type="dxa"/>
            </w:tcMar>
          </w:tcPr>
          <w:p w14:paraId="0DE0A345"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100.0</w:t>
            </w:r>
          </w:p>
        </w:tc>
      </w:tr>
      <w:tr w:rsidR="00767D5B" w:rsidRPr="00300724" w14:paraId="5327AA05" w14:textId="77777777" w:rsidTr="00767D5B">
        <w:trPr>
          <w:cantSplit/>
          <w:trHeight w:val="14"/>
        </w:trPr>
        <w:tc>
          <w:tcPr>
            <w:tcW w:w="5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37A8BB" w14:textId="77777777" w:rsidR="00767D5B" w:rsidRPr="00300724" w:rsidRDefault="00767D5B" w:rsidP="00767D5B">
            <w:pPr>
              <w:spacing w:after="0" w:line="360" w:lineRule="auto"/>
              <w:rPr>
                <w:rFonts w:ascii="Times New Roman" w:hAnsi="Times New Roman"/>
                <w:color w:val="000000" w:themeColor="text1"/>
                <w:sz w:val="16"/>
                <w:szCs w:val="16"/>
              </w:rPr>
            </w:pPr>
          </w:p>
        </w:tc>
        <w:tc>
          <w:tcPr>
            <w:tcW w:w="9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A50D8C9" w14:textId="77777777" w:rsidR="00767D5B" w:rsidRPr="00300724" w:rsidRDefault="00767D5B" w:rsidP="00767D5B">
            <w:pPr>
              <w:spacing w:after="0" w:line="360" w:lineRule="auto"/>
              <w:rPr>
                <w:rFonts w:ascii="Times New Roman" w:hAnsi="Times New Roman"/>
                <w:color w:val="000000" w:themeColor="text1"/>
                <w:sz w:val="16"/>
                <w:szCs w:val="16"/>
              </w:rPr>
            </w:pPr>
            <w:r w:rsidRPr="00300724">
              <w:rPr>
                <w:rFonts w:ascii="Times New Roman" w:hAnsi="Times New Roman"/>
                <w:color w:val="000000" w:themeColor="text1"/>
                <w:sz w:val="16"/>
                <w:szCs w:val="16"/>
              </w:rPr>
              <w:t>Total</w:t>
            </w:r>
          </w:p>
        </w:tc>
        <w:tc>
          <w:tcPr>
            <w:tcW w:w="52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A998278"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30</w:t>
            </w:r>
          </w:p>
        </w:tc>
        <w:tc>
          <w:tcPr>
            <w:tcW w:w="615" w:type="dxa"/>
            <w:tcBorders>
              <w:top w:val="nil"/>
              <w:bottom w:val="single" w:sz="16" w:space="0" w:color="000000"/>
            </w:tcBorders>
            <w:shd w:val="clear" w:color="auto" w:fill="FFFFFF"/>
            <w:tcMar>
              <w:top w:w="30" w:type="dxa"/>
              <w:left w:w="30" w:type="dxa"/>
              <w:bottom w:w="30" w:type="dxa"/>
              <w:right w:w="30" w:type="dxa"/>
            </w:tcMar>
          </w:tcPr>
          <w:p w14:paraId="0E2EFB35"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100.0</w:t>
            </w:r>
          </w:p>
        </w:tc>
        <w:tc>
          <w:tcPr>
            <w:tcW w:w="613" w:type="dxa"/>
            <w:tcBorders>
              <w:top w:val="nil"/>
              <w:bottom w:val="single" w:sz="16" w:space="0" w:color="000000"/>
            </w:tcBorders>
            <w:shd w:val="clear" w:color="auto" w:fill="FFFFFF"/>
            <w:tcMar>
              <w:top w:w="30" w:type="dxa"/>
              <w:left w:w="30" w:type="dxa"/>
              <w:bottom w:w="30" w:type="dxa"/>
              <w:right w:w="30" w:type="dxa"/>
            </w:tcMar>
          </w:tcPr>
          <w:p w14:paraId="3B67C9EA" w14:textId="77777777" w:rsidR="00767D5B" w:rsidRPr="00300724" w:rsidRDefault="00767D5B" w:rsidP="00767D5B">
            <w:pPr>
              <w:spacing w:after="0" w:line="360" w:lineRule="auto"/>
              <w:jc w:val="right"/>
              <w:rPr>
                <w:rFonts w:ascii="Times New Roman" w:hAnsi="Times New Roman"/>
                <w:color w:val="000000" w:themeColor="text1"/>
                <w:sz w:val="16"/>
                <w:szCs w:val="16"/>
              </w:rPr>
            </w:pPr>
            <w:r w:rsidRPr="00300724">
              <w:rPr>
                <w:rFonts w:ascii="Times New Roman" w:hAnsi="Times New Roman"/>
                <w:color w:val="000000" w:themeColor="text1"/>
                <w:sz w:val="16"/>
                <w:szCs w:val="16"/>
              </w:rPr>
              <w:t>100.0</w:t>
            </w:r>
          </w:p>
        </w:tc>
        <w:tc>
          <w:tcPr>
            <w:tcW w:w="94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7B9EF8D" w14:textId="77777777" w:rsidR="00767D5B" w:rsidRPr="00300724" w:rsidRDefault="00767D5B" w:rsidP="00767D5B">
            <w:pPr>
              <w:spacing w:after="0" w:line="360" w:lineRule="auto"/>
              <w:jc w:val="center"/>
              <w:rPr>
                <w:rFonts w:ascii="Times New Roman" w:hAnsi="Times New Roman"/>
                <w:color w:val="000000" w:themeColor="text1"/>
                <w:sz w:val="16"/>
                <w:szCs w:val="16"/>
              </w:rPr>
            </w:pPr>
          </w:p>
        </w:tc>
      </w:tr>
    </w:tbl>
    <w:p w14:paraId="2D11A88C" w14:textId="33B26BB1" w:rsidR="00767D5B" w:rsidRDefault="00300724" w:rsidP="00767D5B">
      <w:pPr>
        <w:tabs>
          <w:tab w:val="left" w:pos="1170"/>
        </w:tabs>
        <w:spacing w:line="360" w:lineRule="auto"/>
        <w:outlineLvl w:val="1"/>
        <w:rPr>
          <w:rFonts w:ascii="Times New Roman" w:hAnsi="Times New Roman"/>
          <w:b/>
          <w:color w:val="000000" w:themeColor="text1"/>
          <w:sz w:val="24"/>
          <w:szCs w:val="24"/>
          <w:lang w:val="id-ID"/>
        </w:rPr>
      </w:pPr>
      <w:r w:rsidRPr="00F5250D">
        <w:rPr>
          <w:rFonts w:ascii="Times New Roman" w:hAnsi="Times New Roman"/>
          <w:b/>
          <w:color w:val="000000" w:themeColor="text1"/>
          <w:sz w:val="24"/>
          <w:szCs w:val="24"/>
        </w:rPr>
        <w:lastRenderedPageBreak/>
        <w:t>T</w:t>
      </w:r>
      <w:r>
        <w:rPr>
          <w:rFonts w:ascii="Times New Roman" w:hAnsi="Times New Roman"/>
          <w:b/>
          <w:color w:val="000000" w:themeColor="text1"/>
          <w:sz w:val="24"/>
          <w:szCs w:val="24"/>
        </w:rPr>
        <w:t xml:space="preserve">abel 2. </w:t>
      </w:r>
      <w:r w:rsidRPr="00F5250D">
        <w:rPr>
          <w:rFonts w:ascii="Times New Roman" w:hAnsi="Times New Roman"/>
          <w:b/>
          <w:color w:val="000000" w:themeColor="text1"/>
          <w:sz w:val="24"/>
          <w:szCs w:val="24"/>
        </w:rPr>
        <w:t>Somatotype Pekerja Pemecah Batu di Sungai Progo Kabupaten</w:t>
      </w:r>
      <w:r>
        <w:rPr>
          <w:rFonts w:ascii="Times New Roman" w:hAnsi="Times New Roman"/>
          <w:b/>
          <w:color w:val="000000" w:themeColor="text1"/>
          <w:sz w:val="24"/>
          <w:szCs w:val="24"/>
          <w:lang w:val="id-ID"/>
        </w:rPr>
        <w:t xml:space="preserve"> </w:t>
      </w:r>
      <w:r>
        <w:rPr>
          <w:rFonts w:ascii="Times New Roman" w:hAnsi="Times New Roman"/>
          <w:b/>
          <w:color w:val="000000" w:themeColor="text1"/>
          <w:sz w:val="24"/>
          <w:szCs w:val="24"/>
        </w:rPr>
        <w:t>Magel</w:t>
      </w:r>
      <w:r>
        <w:rPr>
          <w:rFonts w:ascii="Times New Roman" w:hAnsi="Times New Roman"/>
          <w:b/>
          <w:color w:val="000000" w:themeColor="text1"/>
          <w:sz w:val="24"/>
          <w:szCs w:val="24"/>
          <w:lang w:val="id-ID"/>
        </w:rPr>
        <w:t>ang</w:t>
      </w:r>
    </w:p>
    <w:p w14:paraId="5EDA3207" w14:textId="7814025D" w:rsidR="00767D5B" w:rsidRDefault="00452E7B" w:rsidP="006060FC">
      <w:pPr>
        <w:spacing w:line="240" w:lineRule="auto"/>
        <w:outlineLvl w:val="1"/>
        <w:rPr>
          <w:rFonts w:ascii="Times New Roman" w:hAnsi="Times New Roman"/>
          <w:b/>
          <w:color w:val="000000" w:themeColor="text1"/>
          <w:sz w:val="24"/>
          <w:szCs w:val="24"/>
        </w:rPr>
      </w:pPr>
      <w:r>
        <w:rPr>
          <w:rFonts w:ascii="Times New Roman" w:hAnsi="Times New Roman"/>
          <w:b/>
          <w:color w:val="000000" w:themeColor="text1"/>
          <w:sz w:val="24"/>
          <w:szCs w:val="24"/>
          <w:lang w:val="id-ID"/>
        </w:rPr>
        <w:t xml:space="preserve">Tabel 3. </w:t>
      </w:r>
      <w:r w:rsidRPr="00F5250D">
        <w:rPr>
          <w:rFonts w:ascii="Times New Roman" w:hAnsi="Times New Roman"/>
          <w:b/>
          <w:color w:val="000000" w:themeColor="text1"/>
          <w:sz w:val="24"/>
          <w:szCs w:val="24"/>
        </w:rPr>
        <w:t>Deskripsi Data Keluhan Musculoskeletal Pekerja Pemecah Batu</w:t>
      </w:r>
    </w:p>
    <w:tbl>
      <w:tblPr>
        <w:tblpPr w:leftFromText="180" w:rightFromText="180" w:vertAnchor="text" w:horzAnchor="margin" w:tblpYSpec="inside"/>
        <w:tblW w:w="4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7"/>
        <w:gridCol w:w="916"/>
        <w:gridCol w:w="677"/>
        <w:gridCol w:w="592"/>
        <w:gridCol w:w="810"/>
        <w:gridCol w:w="856"/>
      </w:tblGrid>
      <w:tr w:rsidR="006060FC" w:rsidRPr="006060FC" w14:paraId="25AAC6BB" w14:textId="77777777" w:rsidTr="006060FC">
        <w:trPr>
          <w:cantSplit/>
          <w:trHeight w:val="411"/>
          <w:tblHeader/>
        </w:trPr>
        <w:tc>
          <w:tcPr>
            <w:tcW w:w="4278" w:type="dxa"/>
            <w:gridSpan w:val="6"/>
            <w:tcBorders>
              <w:top w:val="nil"/>
              <w:left w:val="nil"/>
              <w:bottom w:val="nil"/>
              <w:right w:val="nil"/>
            </w:tcBorders>
            <w:shd w:val="clear" w:color="auto" w:fill="FFFFFF"/>
            <w:tcMar>
              <w:top w:w="30" w:type="dxa"/>
              <w:left w:w="30" w:type="dxa"/>
              <w:bottom w:w="30" w:type="dxa"/>
              <w:right w:w="30" w:type="dxa"/>
            </w:tcMar>
            <w:vAlign w:val="center"/>
          </w:tcPr>
          <w:p w14:paraId="5A2702FF" w14:textId="77777777" w:rsidR="006060FC" w:rsidRPr="006060FC" w:rsidRDefault="006060FC" w:rsidP="006060FC">
            <w:pPr>
              <w:spacing w:after="0" w:line="240" w:lineRule="auto"/>
              <w:jc w:val="center"/>
              <w:rPr>
                <w:rFonts w:ascii="Times New Roman" w:hAnsi="Times New Roman"/>
                <w:color w:val="000000" w:themeColor="text1"/>
                <w:sz w:val="20"/>
                <w:szCs w:val="20"/>
              </w:rPr>
            </w:pPr>
            <w:r w:rsidRPr="006060FC">
              <w:rPr>
                <w:rFonts w:ascii="Times New Roman" w:hAnsi="Times New Roman"/>
                <w:b/>
                <w:bCs/>
                <w:color w:val="000000" w:themeColor="text1"/>
                <w:sz w:val="20"/>
                <w:szCs w:val="20"/>
              </w:rPr>
              <w:t>Keluhan Musculoskeletal</w:t>
            </w:r>
          </w:p>
        </w:tc>
      </w:tr>
      <w:tr w:rsidR="006060FC" w:rsidRPr="006060FC" w14:paraId="31A51326" w14:textId="77777777" w:rsidTr="006060FC">
        <w:trPr>
          <w:cantSplit/>
          <w:trHeight w:val="636"/>
          <w:tblHeader/>
        </w:trPr>
        <w:tc>
          <w:tcPr>
            <w:tcW w:w="4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96C276" w14:textId="77777777" w:rsidR="006060FC" w:rsidRPr="006060FC" w:rsidRDefault="006060FC" w:rsidP="006060FC">
            <w:pPr>
              <w:spacing w:after="0" w:line="240" w:lineRule="auto"/>
              <w:rPr>
                <w:rFonts w:ascii="Times New Roman" w:hAnsi="Times New Roman"/>
                <w:color w:val="000000" w:themeColor="text1"/>
                <w:sz w:val="20"/>
                <w:szCs w:val="20"/>
              </w:rPr>
            </w:pPr>
          </w:p>
        </w:tc>
        <w:tc>
          <w:tcPr>
            <w:tcW w:w="91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9AEEA21" w14:textId="77777777" w:rsidR="006060FC" w:rsidRPr="006060FC" w:rsidRDefault="006060FC" w:rsidP="006060FC">
            <w:pPr>
              <w:spacing w:after="0" w:line="240" w:lineRule="auto"/>
              <w:rPr>
                <w:rFonts w:ascii="Times New Roman" w:hAnsi="Times New Roman"/>
                <w:color w:val="000000" w:themeColor="text1"/>
                <w:sz w:val="20"/>
                <w:szCs w:val="20"/>
              </w:rPr>
            </w:pPr>
          </w:p>
        </w:tc>
        <w:tc>
          <w:tcPr>
            <w:tcW w:w="67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658D5D7" w14:textId="77777777" w:rsidR="006060FC" w:rsidRPr="006060FC" w:rsidRDefault="006060FC" w:rsidP="006060FC">
            <w:pPr>
              <w:spacing w:after="0" w:line="240" w:lineRule="auto"/>
              <w:jc w:val="center"/>
              <w:rPr>
                <w:rFonts w:ascii="Times New Roman" w:hAnsi="Times New Roman"/>
                <w:color w:val="000000" w:themeColor="text1"/>
                <w:sz w:val="20"/>
                <w:szCs w:val="20"/>
              </w:rPr>
            </w:pPr>
            <w:r w:rsidRPr="006060FC">
              <w:rPr>
                <w:rFonts w:ascii="Times New Roman" w:hAnsi="Times New Roman"/>
                <w:color w:val="000000" w:themeColor="text1"/>
                <w:sz w:val="20"/>
                <w:szCs w:val="20"/>
              </w:rPr>
              <w:t>Frequency</w:t>
            </w:r>
          </w:p>
        </w:tc>
        <w:tc>
          <w:tcPr>
            <w:tcW w:w="5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10A1D9" w14:textId="77777777" w:rsidR="006060FC" w:rsidRPr="006060FC" w:rsidRDefault="006060FC" w:rsidP="006060FC">
            <w:pPr>
              <w:spacing w:after="0" w:line="240" w:lineRule="auto"/>
              <w:jc w:val="center"/>
              <w:rPr>
                <w:rFonts w:ascii="Times New Roman" w:hAnsi="Times New Roman"/>
                <w:color w:val="000000" w:themeColor="text1"/>
                <w:sz w:val="20"/>
                <w:szCs w:val="20"/>
              </w:rPr>
            </w:pPr>
            <w:r w:rsidRPr="006060FC">
              <w:rPr>
                <w:rFonts w:ascii="Times New Roman" w:hAnsi="Times New Roman"/>
                <w:color w:val="000000" w:themeColor="text1"/>
                <w:sz w:val="20"/>
                <w:szCs w:val="20"/>
              </w:rPr>
              <w:t>Percent</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1DEEB5" w14:textId="77777777" w:rsidR="006060FC" w:rsidRPr="006060FC" w:rsidRDefault="006060FC" w:rsidP="006060FC">
            <w:pPr>
              <w:spacing w:after="0" w:line="240" w:lineRule="auto"/>
              <w:jc w:val="center"/>
              <w:rPr>
                <w:rFonts w:ascii="Times New Roman" w:hAnsi="Times New Roman"/>
                <w:color w:val="000000" w:themeColor="text1"/>
                <w:sz w:val="20"/>
                <w:szCs w:val="20"/>
              </w:rPr>
            </w:pPr>
            <w:r w:rsidRPr="006060FC">
              <w:rPr>
                <w:rFonts w:ascii="Times New Roman" w:hAnsi="Times New Roman"/>
                <w:color w:val="000000" w:themeColor="text1"/>
                <w:sz w:val="20"/>
                <w:szCs w:val="20"/>
              </w:rPr>
              <w:t>Valid Percent</w:t>
            </w:r>
          </w:p>
        </w:tc>
        <w:tc>
          <w:tcPr>
            <w:tcW w:w="8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5B464E" w14:textId="77777777" w:rsidR="006060FC" w:rsidRPr="006060FC" w:rsidRDefault="006060FC" w:rsidP="006060FC">
            <w:pPr>
              <w:spacing w:after="0" w:line="240" w:lineRule="auto"/>
              <w:jc w:val="center"/>
              <w:rPr>
                <w:rFonts w:ascii="Times New Roman" w:hAnsi="Times New Roman"/>
                <w:color w:val="000000" w:themeColor="text1"/>
                <w:sz w:val="20"/>
                <w:szCs w:val="20"/>
              </w:rPr>
            </w:pPr>
            <w:r w:rsidRPr="006060FC">
              <w:rPr>
                <w:rFonts w:ascii="Times New Roman" w:hAnsi="Times New Roman"/>
                <w:color w:val="000000" w:themeColor="text1"/>
                <w:sz w:val="20"/>
                <w:szCs w:val="20"/>
              </w:rPr>
              <w:t>Cumulative Percent</w:t>
            </w:r>
          </w:p>
        </w:tc>
      </w:tr>
      <w:tr w:rsidR="006060FC" w:rsidRPr="006060FC" w14:paraId="29AE58B8" w14:textId="77777777" w:rsidTr="006060FC">
        <w:trPr>
          <w:cantSplit/>
          <w:trHeight w:val="439"/>
          <w:tblHeader/>
        </w:trPr>
        <w:tc>
          <w:tcPr>
            <w:tcW w:w="4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DC798A" w14:textId="77777777" w:rsidR="006060FC" w:rsidRPr="006060FC" w:rsidRDefault="006060FC" w:rsidP="006060FC">
            <w:pPr>
              <w:spacing w:after="0" w:line="240" w:lineRule="auto"/>
              <w:rPr>
                <w:rFonts w:ascii="Times New Roman" w:hAnsi="Times New Roman"/>
                <w:color w:val="000000" w:themeColor="text1"/>
                <w:sz w:val="20"/>
                <w:szCs w:val="20"/>
              </w:rPr>
            </w:pPr>
            <w:r w:rsidRPr="006060FC">
              <w:rPr>
                <w:rFonts w:ascii="Times New Roman" w:hAnsi="Times New Roman"/>
                <w:color w:val="000000" w:themeColor="text1"/>
                <w:sz w:val="20"/>
                <w:szCs w:val="20"/>
              </w:rPr>
              <w:t>Valid</w:t>
            </w:r>
          </w:p>
        </w:tc>
        <w:tc>
          <w:tcPr>
            <w:tcW w:w="91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92F69B7" w14:textId="77777777" w:rsidR="006060FC" w:rsidRPr="006060FC" w:rsidRDefault="006060FC" w:rsidP="006060FC">
            <w:pPr>
              <w:spacing w:after="0" w:line="240" w:lineRule="auto"/>
              <w:rPr>
                <w:rFonts w:ascii="Times New Roman" w:hAnsi="Times New Roman"/>
                <w:color w:val="000000" w:themeColor="text1"/>
                <w:sz w:val="20"/>
                <w:szCs w:val="20"/>
              </w:rPr>
            </w:pPr>
            <w:r w:rsidRPr="006060FC">
              <w:rPr>
                <w:rFonts w:ascii="Times New Roman" w:hAnsi="Times New Roman"/>
                <w:color w:val="000000" w:themeColor="text1"/>
                <w:sz w:val="20"/>
                <w:szCs w:val="20"/>
              </w:rPr>
              <w:t>Keluhan ringan</w:t>
            </w:r>
          </w:p>
        </w:tc>
        <w:tc>
          <w:tcPr>
            <w:tcW w:w="67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AF76F5D"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2</w:t>
            </w:r>
          </w:p>
        </w:tc>
        <w:tc>
          <w:tcPr>
            <w:tcW w:w="592" w:type="dxa"/>
            <w:tcBorders>
              <w:top w:val="single" w:sz="16" w:space="0" w:color="000000"/>
              <w:bottom w:val="nil"/>
            </w:tcBorders>
            <w:shd w:val="clear" w:color="auto" w:fill="FFFFFF"/>
            <w:tcMar>
              <w:top w:w="30" w:type="dxa"/>
              <w:left w:w="30" w:type="dxa"/>
              <w:bottom w:w="30" w:type="dxa"/>
              <w:right w:w="30" w:type="dxa"/>
            </w:tcMar>
          </w:tcPr>
          <w:p w14:paraId="3178337B"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6.7</w:t>
            </w:r>
          </w:p>
        </w:tc>
        <w:tc>
          <w:tcPr>
            <w:tcW w:w="810" w:type="dxa"/>
            <w:tcBorders>
              <w:top w:val="single" w:sz="16" w:space="0" w:color="000000"/>
              <w:bottom w:val="nil"/>
            </w:tcBorders>
            <w:shd w:val="clear" w:color="auto" w:fill="FFFFFF"/>
            <w:tcMar>
              <w:top w:w="30" w:type="dxa"/>
              <w:left w:w="30" w:type="dxa"/>
              <w:bottom w:w="30" w:type="dxa"/>
              <w:right w:w="30" w:type="dxa"/>
            </w:tcMar>
          </w:tcPr>
          <w:p w14:paraId="6B5BB05A"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6.7</w:t>
            </w:r>
          </w:p>
        </w:tc>
        <w:tc>
          <w:tcPr>
            <w:tcW w:w="85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7894F27"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6.7</w:t>
            </w:r>
          </w:p>
        </w:tc>
      </w:tr>
      <w:tr w:rsidR="006060FC" w:rsidRPr="006060FC" w14:paraId="535F4D2E" w14:textId="77777777" w:rsidTr="006060FC">
        <w:trPr>
          <w:cantSplit/>
          <w:trHeight w:val="495"/>
          <w:tblHeader/>
        </w:trPr>
        <w:tc>
          <w:tcPr>
            <w:tcW w:w="4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8E649C" w14:textId="77777777" w:rsidR="006060FC" w:rsidRPr="006060FC" w:rsidRDefault="006060FC" w:rsidP="006060FC">
            <w:pPr>
              <w:spacing w:after="0" w:line="240" w:lineRule="auto"/>
              <w:rPr>
                <w:rFonts w:ascii="Times New Roman" w:hAnsi="Times New Roman"/>
                <w:color w:val="000000" w:themeColor="text1"/>
                <w:sz w:val="20"/>
                <w:szCs w:val="20"/>
              </w:rPr>
            </w:pPr>
          </w:p>
        </w:tc>
        <w:tc>
          <w:tcPr>
            <w:tcW w:w="916" w:type="dxa"/>
            <w:tcBorders>
              <w:top w:val="nil"/>
              <w:left w:val="nil"/>
              <w:bottom w:val="nil"/>
              <w:right w:val="single" w:sz="16" w:space="0" w:color="000000"/>
            </w:tcBorders>
            <w:shd w:val="clear" w:color="auto" w:fill="FFFFFF"/>
            <w:tcMar>
              <w:top w:w="30" w:type="dxa"/>
              <w:left w:w="30" w:type="dxa"/>
              <w:bottom w:w="30" w:type="dxa"/>
              <w:right w:w="30" w:type="dxa"/>
            </w:tcMar>
          </w:tcPr>
          <w:p w14:paraId="11B67F61" w14:textId="77777777" w:rsidR="006060FC" w:rsidRPr="006060FC" w:rsidRDefault="006060FC" w:rsidP="006060FC">
            <w:pPr>
              <w:spacing w:after="0" w:line="240" w:lineRule="auto"/>
              <w:rPr>
                <w:rFonts w:ascii="Times New Roman" w:hAnsi="Times New Roman"/>
                <w:color w:val="000000" w:themeColor="text1"/>
                <w:sz w:val="20"/>
                <w:szCs w:val="20"/>
              </w:rPr>
            </w:pPr>
            <w:r w:rsidRPr="006060FC">
              <w:rPr>
                <w:rFonts w:ascii="Times New Roman" w:hAnsi="Times New Roman"/>
                <w:color w:val="000000" w:themeColor="text1"/>
                <w:sz w:val="20"/>
                <w:szCs w:val="20"/>
              </w:rPr>
              <w:t>Keluhan berat</w:t>
            </w:r>
          </w:p>
        </w:tc>
        <w:tc>
          <w:tcPr>
            <w:tcW w:w="677" w:type="dxa"/>
            <w:tcBorders>
              <w:top w:val="nil"/>
              <w:left w:val="single" w:sz="16" w:space="0" w:color="000000"/>
              <w:bottom w:val="nil"/>
            </w:tcBorders>
            <w:shd w:val="clear" w:color="auto" w:fill="FFFFFF"/>
            <w:tcMar>
              <w:top w:w="30" w:type="dxa"/>
              <w:left w:w="30" w:type="dxa"/>
              <w:bottom w:w="30" w:type="dxa"/>
              <w:right w:w="30" w:type="dxa"/>
            </w:tcMar>
          </w:tcPr>
          <w:p w14:paraId="21416363"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28</w:t>
            </w:r>
          </w:p>
        </w:tc>
        <w:tc>
          <w:tcPr>
            <w:tcW w:w="592" w:type="dxa"/>
            <w:tcBorders>
              <w:top w:val="nil"/>
              <w:bottom w:val="nil"/>
            </w:tcBorders>
            <w:shd w:val="clear" w:color="auto" w:fill="FFFFFF"/>
            <w:tcMar>
              <w:top w:w="30" w:type="dxa"/>
              <w:left w:w="30" w:type="dxa"/>
              <w:bottom w:w="30" w:type="dxa"/>
              <w:right w:w="30" w:type="dxa"/>
            </w:tcMar>
          </w:tcPr>
          <w:p w14:paraId="648E9AD0"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93.3</w:t>
            </w:r>
          </w:p>
        </w:tc>
        <w:tc>
          <w:tcPr>
            <w:tcW w:w="810" w:type="dxa"/>
            <w:tcBorders>
              <w:top w:val="nil"/>
              <w:bottom w:val="nil"/>
            </w:tcBorders>
            <w:shd w:val="clear" w:color="auto" w:fill="FFFFFF"/>
            <w:tcMar>
              <w:top w:w="30" w:type="dxa"/>
              <w:left w:w="30" w:type="dxa"/>
              <w:bottom w:w="30" w:type="dxa"/>
              <w:right w:w="30" w:type="dxa"/>
            </w:tcMar>
          </w:tcPr>
          <w:p w14:paraId="4DD61333"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93.3</w:t>
            </w:r>
          </w:p>
        </w:tc>
        <w:tc>
          <w:tcPr>
            <w:tcW w:w="856" w:type="dxa"/>
            <w:tcBorders>
              <w:top w:val="nil"/>
              <w:bottom w:val="nil"/>
              <w:right w:val="single" w:sz="16" w:space="0" w:color="000000"/>
            </w:tcBorders>
            <w:shd w:val="clear" w:color="auto" w:fill="FFFFFF"/>
            <w:tcMar>
              <w:top w:w="30" w:type="dxa"/>
              <w:left w:w="30" w:type="dxa"/>
              <w:bottom w:w="30" w:type="dxa"/>
              <w:right w:w="30" w:type="dxa"/>
            </w:tcMar>
          </w:tcPr>
          <w:p w14:paraId="28AB6C1D"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100.0</w:t>
            </w:r>
          </w:p>
        </w:tc>
      </w:tr>
      <w:tr w:rsidR="006060FC" w:rsidRPr="006060FC" w14:paraId="4FB39E58" w14:textId="77777777" w:rsidTr="006060FC">
        <w:trPr>
          <w:cantSplit/>
          <w:trHeight w:val="476"/>
        </w:trPr>
        <w:tc>
          <w:tcPr>
            <w:tcW w:w="4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20C3D8" w14:textId="77777777" w:rsidR="006060FC" w:rsidRPr="006060FC" w:rsidRDefault="006060FC" w:rsidP="006060FC">
            <w:pPr>
              <w:spacing w:after="0" w:line="240" w:lineRule="auto"/>
              <w:rPr>
                <w:rFonts w:ascii="Times New Roman" w:hAnsi="Times New Roman"/>
                <w:color w:val="000000" w:themeColor="text1"/>
                <w:sz w:val="20"/>
                <w:szCs w:val="20"/>
              </w:rPr>
            </w:pPr>
          </w:p>
        </w:tc>
        <w:tc>
          <w:tcPr>
            <w:tcW w:w="91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605D8B0" w14:textId="77777777" w:rsidR="006060FC" w:rsidRPr="006060FC" w:rsidRDefault="006060FC" w:rsidP="006060FC">
            <w:pPr>
              <w:spacing w:after="0" w:line="240" w:lineRule="auto"/>
              <w:rPr>
                <w:rFonts w:ascii="Times New Roman" w:hAnsi="Times New Roman"/>
                <w:color w:val="000000" w:themeColor="text1"/>
                <w:sz w:val="20"/>
                <w:szCs w:val="20"/>
              </w:rPr>
            </w:pPr>
            <w:r w:rsidRPr="006060FC">
              <w:rPr>
                <w:rFonts w:ascii="Times New Roman" w:hAnsi="Times New Roman"/>
                <w:color w:val="000000" w:themeColor="text1"/>
                <w:sz w:val="20"/>
                <w:szCs w:val="20"/>
              </w:rPr>
              <w:t>Total</w:t>
            </w:r>
          </w:p>
        </w:tc>
        <w:tc>
          <w:tcPr>
            <w:tcW w:w="67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95699A6"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30</w:t>
            </w:r>
          </w:p>
        </w:tc>
        <w:tc>
          <w:tcPr>
            <w:tcW w:w="592" w:type="dxa"/>
            <w:tcBorders>
              <w:top w:val="nil"/>
              <w:bottom w:val="single" w:sz="16" w:space="0" w:color="000000"/>
            </w:tcBorders>
            <w:shd w:val="clear" w:color="auto" w:fill="FFFFFF"/>
            <w:tcMar>
              <w:top w:w="30" w:type="dxa"/>
              <w:left w:w="30" w:type="dxa"/>
              <w:bottom w:w="30" w:type="dxa"/>
              <w:right w:w="30" w:type="dxa"/>
            </w:tcMar>
          </w:tcPr>
          <w:p w14:paraId="1A515A9C"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100.0</w:t>
            </w:r>
          </w:p>
        </w:tc>
        <w:tc>
          <w:tcPr>
            <w:tcW w:w="810" w:type="dxa"/>
            <w:tcBorders>
              <w:top w:val="nil"/>
              <w:bottom w:val="single" w:sz="16" w:space="0" w:color="000000"/>
            </w:tcBorders>
            <w:shd w:val="clear" w:color="auto" w:fill="FFFFFF"/>
            <w:tcMar>
              <w:top w:w="30" w:type="dxa"/>
              <w:left w:w="30" w:type="dxa"/>
              <w:bottom w:w="30" w:type="dxa"/>
              <w:right w:w="30" w:type="dxa"/>
            </w:tcMar>
          </w:tcPr>
          <w:p w14:paraId="3E0DDC54" w14:textId="77777777" w:rsidR="006060FC" w:rsidRPr="006060FC" w:rsidRDefault="006060FC" w:rsidP="006060FC">
            <w:pPr>
              <w:spacing w:after="0" w:line="240" w:lineRule="auto"/>
              <w:jc w:val="right"/>
              <w:rPr>
                <w:rFonts w:ascii="Times New Roman" w:hAnsi="Times New Roman"/>
                <w:color w:val="000000" w:themeColor="text1"/>
                <w:sz w:val="20"/>
                <w:szCs w:val="20"/>
              </w:rPr>
            </w:pPr>
            <w:r w:rsidRPr="006060FC">
              <w:rPr>
                <w:rFonts w:ascii="Times New Roman" w:hAnsi="Times New Roman"/>
                <w:color w:val="000000" w:themeColor="text1"/>
                <w:sz w:val="20"/>
                <w:szCs w:val="20"/>
              </w:rPr>
              <w:t>100.0</w:t>
            </w:r>
          </w:p>
        </w:tc>
        <w:tc>
          <w:tcPr>
            <w:tcW w:w="85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4CA4B32" w14:textId="77777777" w:rsidR="006060FC" w:rsidRPr="006060FC" w:rsidRDefault="006060FC" w:rsidP="006060FC">
            <w:pPr>
              <w:spacing w:after="0" w:line="240" w:lineRule="auto"/>
              <w:jc w:val="center"/>
              <w:rPr>
                <w:rFonts w:ascii="Times New Roman" w:hAnsi="Times New Roman"/>
                <w:color w:val="000000" w:themeColor="text1"/>
                <w:sz w:val="20"/>
                <w:szCs w:val="20"/>
              </w:rPr>
            </w:pPr>
          </w:p>
        </w:tc>
      </w:tr>
    </w:tbl>
    <w:p w14:paraId="7556EEEC" w14:textId="77680EC2" w:rsidR="006060FC" w:rsidRPr="006060FC" w:rsidRDefault="006060FC" w:rsidP="006060FC">
      <w:pPr>
        <w:spacing w:line="360" w:lineRule="auto"/>
        <w:ind w:firstLine="720"/>
        <w:jc w:val="both"/>
        <w:outlineLvl w:val="1"/>
        <w:rPr>
          <w:rFonts w:ascii="Times New Roman" w:hAnsi="Times New Roman"/>
          <w:b/>
          <w:color w:val="000000" w:themeColor="text1"/>
          <w:sz w:val="24"/>
          <w:szCs w:val="24"/>
        </w:rPr>
      </w:pPr>
      <w:r>
        <w:rPr>
          <w:rFonts w:ascii="Times New Roman" w:hAnsi="Times New Roman"/>
          <w:bCs/>
          <w:color w:val="000000" w:themeColor="text1"/>
          <w:sz w:val="24"/>
          <w:szCs w:val="24"/>
          <w:lang w:val="id-ID"/>
        </w:rPr>
        <w:t xml:space="preserve">Data diatas </w:t>
      </w:r>
      <w:r w:rsidRPr="00F5250D">
        <w:rPr>
          <w:rFonts w:ascii="Times New Roman" w:hAnsi="Times New Roman"/>
          <w:bCs/>
          <w:color w:val="000000" w:themeColor="text1"/>
          <w:sz w:val="24"/>
          <w:szCs w:val="24"/>
        </w:rPr>
        <w:t>memperlihatkan deskripsi data keluhan musculoskeletal dari 30 responden pekerja pemecah batu di sungai Progo yang menunjukkan bahwa ada 2 responden (6,7%) yang memiliki musculoskeletal termasuk kategori ringan, dan ada 28 responden (93,3%) yang memiliki keluhan musculoskeletal berat</w:t>
      </w:r>
    </w:p>
    <w:p w14:paraId="5D3127C1" w14:textId="77777777" w:rsidR="006060FC" w:rsidRDefault="006060FC" w:rsidP="003410D7">
      <w:pPr>
        <w:spacing w:after="0" w:line="360" w:lineRule="auto"/>
        <w:jc w:val="both"/>
        <w:rPr>
          <w:rFonts w:ascii="Times New Roman" w:hAnsi="Times New Roman" w:cs="Times New Roman"/>
          <w:b/>
          <w:sz w:val="24"/>
          <w:szCs w:val="24"/>
        </w:rPr>
      </w:pPr>
    </w:p>
    <w:p w14:paraId="41CF03D6" w14:textId="77777777" w:rsidR="006060FC" w:rsidRDefault="006060FC" w:rsidP="003410D7">
      <w:pPr>
        <w:spacing w:after="0" w:line="360" w:lineRule="auto"/>
        <w:jc w:val="both"/>
        <w:rPr>
          <w:rFonts w:ascii="Times New Roman" w:hAnsi="Times New Roman" w:cs="Times New Roman"/>
          <w:b/>
          <w:sz w:val="24"/>
          <w:szCs w:val="24"/>
        </w:rPr>
      </w:pPr>
    </w:p>
    <w:p w14:paraId="3DD2F1B9" w14:textId="77777777" w:rsidR="006060FC" w:rsidRDefault="006060FC" w:rsidP="003410D7">
      <w:pPr>
        <w:spacing w:after="0" w:line="360" w:lineRule="auto"/>
        <w:jc w:val="both"/>
        <w:rPr>
          <w:rFonts w:ascii="Times New Roman" w:hAnsi="Times New Roman" w:cs="Times New Roman"/>
          <w:b/>
          <w:sz w:val="24"/>
          <w:szCs w:val="24"/>
        </w:rPr>
      </w:pPr>
    </w:p>
    <w:p w14:paraId="5F320E28" w14:textId="77777777" w:rsidR="008F73CC" w:rsidRDefault="002C0D2A" w:rsidP="003410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Analisis Bivariat</w:t>
      </w:r>
    </w:p>
    <w:p w14:paraId="1E560693" w14:textId="7B9CE5A3" w:rsidR="000C4E60" w:rsidRDefault="006060FC" w:rsidP="00FB215C">
      <w:pPr>
        <w:spacing w:after="0"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Tabel 4</w:t>
      </w:r>
      <w:r w:rsidR="0061751E">
        <w:rPr>
          <w:rFonts w:ascii="Times New Roman" w:hAnsi="Times New Roman" w:cs="Times New Roman"/>
          <w:sz w:val="24"/>
          <w:szCs w:val="24"/>
          <w:lang w:val="id-ID"/>
        </w:rPr>
        <w:t>. Analisis Bivariat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882"/>
        <w:gridCol w:w="1305"/>
      </w:tblGrid>
      <w:tr w:rsidR="006060FC" w:rsidRPr="006060FC" w14:paraId="6980FE0F" w14:textId="77777777" w:rsidTr="00AD1ABE">
        <w:trPr>
          <w:jc w:val="center"/>
        </w:trPr>
        <w:tc>
          <w:tcPr>
            <w:tcW w:w="2129" w:type="dxa"/>
            <w:shd w:val="clear" w:color="auto" w:fill="auto"/>
          </w:tcPr>
          <w:p w14:paraId="4D2295BA"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
                <w:color w:val="000000" w:themeColor="text1"/>
                <w:sz w:val="20"/>
                <w:szCs w:val="20"/>
              </w:rPr>
            </w:pPr>
            <w:r w:rsidRPr="006060FC">
              <w:rPr>
                <w:rFonts w:ascii="Times New Roman" w:eastAsia="Times New Roman" w:hAnsi="Times New Roman"/>
                <w:b/>
                <w:color w:val="000000" w:themeColor="text1"/>
                <w:sz w:val="20"/>
                <w:szCs w:val="20"/>
              </w:rPr>
              <w:t>Variabel Pengukuran</w:t>
            </w:r>
          </w:p>
        </w:tc>
        <w:tc>
          <w:tcPr>
            <w:tcW w:w="882" w:type="dxa"/>
            <w:shd w:val="clear" w:color="auto" w:fill="auto"/>
          </w:tcPr>
          <w:p w14:paraId="42D6CF9F"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
                <w:color w:val="000000" w:themeColor="text1"/>
                <w:sz w:val="20"/>
                <w:szCs w:val="20"/>
              </w:rPr>
            </w:pPr>
            <w:r w:rsidRPr="006060FC">
              <w:rPr>
                <w:rFonts w:ascii="Times New Roman" w:eastAsia="Times New Roman" w:hAnsi="Times New Roman"/>
                <w:b/>
                <w:color w:val="000000" w:themeColor="text1"/>
                <w:sz w:val="20"/>
                <w:szCs w:val="20"/>
              </w:rPr>
              <w:t>Nilai Sig.</w:t>
            </w:r>
          </w:p>
        </w:tc>
        <w:tc>
          <w:tcPr>
            <w:tcW w:w="1305" w:type="dxa"/>
            <w:shd w:val="clear" w:color="auto" w:fill="auto"/>
          </w:tcPr>
          <w:p w14:paraId="45E7D270"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
                <w:color w:val="000000" w:themeColor="text1"/>
                <w:sz w:val="20"/>
                <w:szCs w:val="20"/>
              </w:rPr>
            </w:pPr>
            <w:r w:rsidRPr="006060FC">
              <w:rPr>
                <w:rFonts w:ascii="Times New Roman" w:eastAsia="Times New Roman" w:hAnsi="Times New Roman"/>
                <w:b/>
                <w:color w:val="000000" w:themeColor="text1"/>
                <w:sz w:val="20"/>
                <w:szCs w:val="20"/>
              </w:rPr>
              <w:t>Makna</w:t>
            </w:r>
          </w:p>
        </w:tc>
      </w:tr>
      <w:tr w:rsidR="006060FC" w:rsidRPr="006060FC" w14:paraId="2D249642" w14:textId="77777777" w:rsidTr="00AD1ABE">
        <w:trPr>
          <w:jc w:val="center"/>
        </w:trPr>
        <w:tc>
          <w:tcPr>
            <w:tcW w:w="2129" w:type="dxa"/>
            <w:shd w:val="clear" w:color="auto" w:fill="auto"/>
          </w:tcPr>
          <w:p w14:paraId="149F6A75"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Popliteal (PP)</w:t>
            </w:r>
          </w:p>
        </w:tc>
        <w:tc>
          <w:tcPr>
            <w:tcW w:w="882" w:type="dxa"/>
            <w:shd w:val="clear" w:color="auto" w:fill="auto"/>
          </w:tcPr>
          <w:p w14:paraId="42C3B849"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0,596</w:t>
            </w:r>
          </w:p>
        </w:tc>
        <w:tc>
          <w:tcPr>
            <w:tcW w:w="1305" w:type="dxa"/>
            <w:shd w:val="clear" w:color="auto" w:fill="auto"/>
          </w:tcPr>
          <w:p w14:paraId="6981A1AF"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688D59E3" w14:textId="77777777" w:rsidTr="00AD1ABE">
        <w:trPr>
          <w:jc w:val="center"/>
        </w:trPr>
        <w:tc>
          <w:tcPr>
            <w:tcW w:w="2129" w:type="dxa"/>
            <w:shd w:val="clear" w:color="auto" w:fill="auto"/>
          </w:tcPr>
          <w:p w14:paraId="6FA53A17"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Lebar Bahu (LB)</w:t>
            </w:r>
          </w:p>
        </w:tc>
        <w:tc>
          <w:tcPr>
            <w:tcW w:w="882" w:type="dxa"/>
            <w:shd w:val="clear" w:color="auto" w:fill="auto"/>
          </w:tcPr>
          <w:p w14:paraId="30B27593"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0,247</w:t>
            </w:r>
          </w:p>
        </w:tc>
        <w:tc>
          <w:tcPr>
            <w:tcW w:w="1305" w:type="dxa"/>
            <w:shd w:val="clear" w:color="auto" w:fill="auto"/>
          </w:tcPr>
          <w:p w14:paraId="49554D90"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6B714E39" w14:textId="77777777" w:rsidTr="00AD1ABE">
        <w:trPr>
          <w:jc w:val="center"/>
        </w:trPr>
        <w:tc>
          <w:tcPr>
            <w:tcW w:w="2129" w:type="dxa"/>
            <w:shd w:val="clear" w:color="auto" w:fill="auto"/>
          </w:tcPr>
          <w:p w14:paraId="11BE4BBC"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Tinggi Bahu Duduk (TBD)</w:t>
            </w:r>
          </w:p>
        </w:tc>
        <w:tc>
          <w:tcPr>
            <w:tcW w:w="882" w:type="dxa"/>
            <w:shd w:val="clear" w:color="auto" w:fill="auto"/>
          </w:tcPr>
          <w:p w14:paraId="4C6C1ED9"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0,785</w:t>
            </w:r>
          </w:p>
        </w:tc>
        <w:tc>
          <w:tcPr>
            <w:tcW w:w="1305" w:type="dxa"/>
            <w:shd w:val="clear" w:color="auto" w:fill="auto"/>
          </w:tcPr>
          <w:p w14:paraId="6AE84378"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303793E7" w14:textId="77777777" w:rsidTr="00AD1ABE">
        <w:trPr>
          <w:jc w:val="center"/>
        </w:trPr>
        <w:tc>
          <w:tcPr>
            <w:tcW w:w="2129" w:type="dxa"/>
            <w:shd w:val="clear" w:color="auto" w:fill="auto"/>
          </w:tcPr>
          <w:p w14:paraId="74D2D5D1"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Lebar Pinggul (LP)</w:t>
            </w:r>
          </w:p>
        </w:tc>
        <w:tc>
          <w:tcPr>
            <w:tcW w:w="882" w:type="dxa"/>
            <w:shd w:val="clear" w:color="auto" w:fill="auto"/>
          </w:tcPr>
          <w:p w14:paraId="5761AF88"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0,185</w:t>
            </w:r>
          </w:p>
        </w:tc>
        <w:tc>
          <w:tcPr>
            <w:tcW w:w="1305" w:type="dxa"/>
            <w:shd w:val="clear" w:color="auto" w:fill="auto"/>
          </w:tcPr>
          <w:p w14:paraId="5997D0F1"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268F91F6" w14:textId="77777777" w:rsidTr="00AD1ABE">
        <w:trPr>
          <w:jc w:val="center"/>
        </w:trPr>
        <w:tc>
          <w:tcPr>
            <w:tcW w:w="2129" w:type="dxa"/>
            <w:shd w:val="clear" w:color="auto" w:fill="auto"/>
          </w:tcPr>
          <w:p w14:paraId="5F31E367"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Panjang Lengan (PL)</w:t>
            </w:r>
          </w:p>
        </w:tc>
        <w:tc>
          <w:tcPr>
            <w:tcW w:w="882" w:type="dxa"/>
            <w:shd w:val="clear" w:color="auto" w:fill="auto"/>
          </w:tcPr>
          <w:p w14:paraId="17EDC222"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0,506</w:t>
            </w:r>
          </w:p>
        </w:tc>
        <w:tc>
          <w:tcPr>
            <w:tcW w:w="1305" w:type="dxa"/>
            <w:shd w:val="clear" w:color="auto" w:fill="auto"/>
          </w:tcPr>
          <w:p w14:paraId="173D526B"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2D91328E" w14:textId="77777777" w:rsidTr="00AD1ABE">
        <w:trPr>
          <w:jc w:val="center"/>
        </w:trPr>
        <w:tc>
          <w:tcPr>
            <w:tcW w:w="2129" w:type="dxa"/>
            <w:shd w:val="clear" w:color="auto" w:fill="auto"/>
          </w:tcPr>
          <w:p w14:paraId="6CDF61F5"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Tinggi Popliteal (PO)</w:t>
            </w:r>
          </w:p>
        </w:tc>
        <w:tc>
          <w:tcPr>
            <w:tcW w:w="882" w:type="dxa"/>
            <w:shd w:val="clear" w:color="auto" w:fill="auto"/>
          </w:tcPr>
          <w:p w14:paraId="50BDDACE"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0,147</w:t>
            </w:r>
          </w:p>
        </w:tc>
        <w:tc>
          <w:tcPr>
            <w:tcW w:w="1305" w:type="dxa"/>
            <w:shd w:val="clear" w:color="auto" w:fill="auto"/>
          </w:tcPr>
          <w:p w14:paraId="1E7FF2C5"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03D97D10" w14:textId="77777777" w:rsidTr="00AD1ABE">
        <w:trPr>
          <w:jc w:val="center"/>
        </w:trPr>
        <w:tc>
          <w:tcPr>
            <w:tcW w:w="2129" w:type="dxa"/>
            <w:shd w:val="clear" w:color="auto" w:fill="auto"/>
          </w:tcPr>
          <w:p w14:paraId="364D33E6"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lastRenderedPageBreak/>
              <w:t>Jangkauan Tangan (JT)</w:t>
            </w:r>
          </w:p>
        </w:tc>
        <w:tc>
          <w:tcPr>
            <w:tcW w:w="882" w:type="dxa"/>
            <w:shd w:val="clear" w:color="auto" w:fill="auto"/>
          </w:tcPr>
          <w:p w14:paraId="4ACCCEE1"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0,404</w:t>
            </w:r>
          </w:p>
        </w:tc>
        <w:tc>
          <w:tcPr>
            <w:tcW w:w="1305" w:type="dxa"/>
            <w:shd w:val="clear" w:color="auto" w:fill="auto"/>
          </w:tcPr>
          <w:p w14:paraId="2E295CCA"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42D3E67E" w14:textId="77777777" w:rsidTr="00AD1ABE">
        <w:trPr>
          <w:jc w:val="center"/>
        </w:trPr>
        <w:tc>
          <w:tcPr>
            <w:tcW w:w="2129" w:type="dxa"/>
            <w:shd w:val="clear" w:color="auto" w:fill="auto"/>
          </w:tcPr>
          <w:p w14:paraId="499F93D2"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Endomorphy</w:t>
            </w:r>
          </w:p>
        </w:tc>
        <w:tc>
          <w:tcPr>
            <w:tcW w:w="882" w:type="dxa"/>
            <w:shd w:val="clear" w:color="auto" w:fill="auto"/>
          </w:tcPr>
          <w:p w14:paraId="09F6C44C"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0,094</w:t>
            </w:r>
          </w:p>
        </w:tc>
        <w:tc>
          <w:tcPr>
            <w:tcW w:w="1305" w:type="dxa"/>
            <w:shd w:val="clear" w:color="auto" w:fill="auto"/>
          </w:tcPr>
          <w:p w14:paraId="5AD54564"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388EC37C" w14:textId="77777777" w:rsidTr="00AD1ABE">
        <w:trPr>
          <w:jc w:val="center"/>
        </w:trPr>
        <w:tc>
          <w:tcPr>
            <w:tcW w:w="2129" w:type="dxa"/>
            <w:shd w:val="clear" w:color="auto" w:fill="auto"/>
          </w:tcPr>
          <w:p w14:paraId="563E4F75"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Mesomorphy</w:t>
            </w:r>
          </w:p>
        </w:tc>
        <w:tc>
          <w:tcPr>
            <w:tcW w:w="882" w:type="dxa"/>
            <w:shd w:val="clear" w:color="auto" w:fill="auto"/>
          </w:tcPr>
          <w:p w14:paraId="2F7B139F"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0,481</w:t>
            </w:r>
          </w:p>
        </w:tc>
        <w:tc>
          <w:tcPr>
            <w:tcW w:w="1305" w:type="dxa"/>
            <w:shd w:val="clear" w:color="auto" w:fill="auto"/>
          </w:tcPr>
          <w:p w14:paraId="1FAC859E"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normal</w:t>
            </w:r>
          </w:p>
        </w:tc>
      </w:tr>
      <w:tr w:rsidR="006060FC" w:rsidRPr="006060FC" w14:paraId="780A5A49" w14:textId="77777777" w:rsidTr="00AD1ABE">
        <w:trPr>
          <w:jc w:val="center"/>
        </w:trPr>
        <w:tc>
          <w:tcPr>
            <w:tcW w:w="2129" w:type="dxa"/>
            <w:shd w:val="clear" w:color="auto" w:fill="auto"/>
          </w:tcPr>
          <w:p w14:paraId="57EE31A7"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Ectomorphy</w:t>
            </w:r>
          </w:p>
        </w:tc>
        <w:tc>
          <w:tcPr>
            <w:tcW w:w="882" w:type="dxa"/>
            <w:shd w:val="clear" w:color="auto" w:fill="auto"/>
          </w:tcPr>
          <w:p w14:paraId="67F3CA0D"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0,019</w:t>
            </w:r>
          </w:p>
        </w:tc>
        <w:tc>
          <w:tcPr>
            <w:tcW w:w="1305" w:type="dxa"/>
            <w:shd w:val="clear" w:color="auto" w:fill="auto"/>
          </w:tcPr>
          <w:p w14:paraId="0E9B54A1"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tidak normal</w:t>
            </w:r>
          </w:p>
        </w:tc>
      </w:tr>
      <w:tr w:rsidR="006060FC" w:rsidRPr="006060FC" w14:paraId="284AFEAE" w14:textId="77777777" w:rsidTr="00AD1ABE">
        <w:trPr>
          <w:jc w:val="center"/>
        </w:trPr>
        <w:tc>
          <w:tcPr>
            <w:tcW w:w="2129" w:type="dxa"/>
            <w:shd w:val="clear" w:color="auto" w:fill="auto"/>
          </w:tcPr>
          <w:p w14:paraId="40368C65"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Keluhan Musculoskeletal (KM)</w:t>
            </w:r>
          </w:p>
        </w:tc>
        <w:tc>
          <w:tcPr>
            <w:tcW w:w="882" w:type="dxa"/>
            <w:shd w:val="clear" w:color="auto" w:fill="auto"/>
          </w:tcPr>
          <w:p w14:paraId="07B4CB7F" w14:textId="77777777" w:rsidR="006060FC" w:rsidRPr="006060FC" w:rsidRDefault="006060FC" w:rsidP="006060FC">
            <w:pPr>
              <w:pStyle w:val="ListParagraph"/>
              <w:spacing w:after="0" w:line="240" w:lineRule="auto"/>
              <w:ind w:left="0"/>
              <w:jc w:val="center"/>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0,000</w:t>
            </w:r>
          </w:p>
        </w:tc>
        <w:tc>
          <w:tcPr>
            <w:tcW w:w="1305" w:type="dxa"/>
            <w:shd w:val="clear" w:color="auto" w:fill="auto"/>
          </w:tcPr>
          <w:p w14:paraId="3DEF8195" w14:textId="77777777" w:rsidR="006060FC" w:rsidRPr="006060FC" w:rsidRDefault="006060FC" w:rsidP="006060FC">
            <w:pPr>
              <w:pStyle w:val="ListParagraph"/>
              <w:spacing w:after="0" w:line="240" w:lineRule="auto"/>
              <w:ind w:left="0"/>
              <w:jc w:val="both"/>
              <w:outlineLvl w:val="1"/>
              <w:rPr>
                <w:rFonts w:ascii="Times New Roman" w:eastAsia="Times New Roman" w:hAnsi="Times New Roman"/>
                <w:bCs/>
                <w:color w:val="000000" w:themeColor="text1"/>
                <w:sz w:val="20"/>
                <w:szCs w:val="20"/>
              </w:rPr>
            </w:pPr>
            <w:r w:rsidRPr="006060FC">
              <w:rPr>
                <w:rFonts w:ascii="Times New Roman" w:eastAsia="Times New Roman" w:hAnsi="Times New Roman"/>
                <w:bCs/>
                <w:color w:val="000000" w:themeColor="text1"/>
                <w:sz w:val="20"/>
                <w:szCs w:val="20"/>
              </w:rPr>
              <w:t>Data tidak normal</w:t>
            </w:r>
          </w:p>
        </w:tc>
      </w:tr>
    </w:tbl>
    <w:p w14:paraId="10E48C3E" w14:textId="5FAA2C8E" w:rsidR="00666E7A" w:rsidRPr="00666E7A" w:rsidRDefault="00AD1ABE" w:rsidP="00666E7A">
      <w:pPr>
        <w:pStyle w:val="ListParagraph"/>
        <w:spacing w:line="360" w:lineRule="auto"/>
        <w:ind w:left="0" w:firstLine="720"/>
        <w:jc w:val="both"/>
        <w:outlineLvl w:val="1"/>
        <w:rPr>
          <w:rFonts w:ascii="Times New Roman" w:hAnsi="Times New Roman"/>
          <w:bCs/>
          <w:color w:val="000000" w:themeColor="text1"/>
          <w:sz w:val="24"/>
          <w:szCs w:val="24"/>
        </w:rPr>
      </w:pPr>
      <w:r>
        <w:rPr>
          <w:rFonts w:ascii="Times New Roman" w:hAnsi="Times New Roman"/>
          <w:bCs/>
          <w:color w:val="000000" w:themeColor="text1"/>
          <w:sz w:val="24"/>
          <w:szCs w:val="24"/>
          <w:lang w:val="id-ID"/>
        </w:rPr>
        <w:t xml:space="preserve">Data diatas </w:t>
      </w:r>
      <w:r w:rsidRPr="00F5250D">
        <w:rPr>
          <w:rFonts w:ascii="Times New Roman" w:hAnsi="Times New Roman"/>
          <w:bCs/>
          <w:color w:val="000000" w:themeColor="text1"/>
          <w:sz w:val="24"/>
          <w:szCs w:val="24"/>
        </w:rPr>
        <w:t xml:space="preserve">memperlihatkan hasil pengujian normalitas data penelitian dengan kriteria jika nilai signifikan </w:t>
      </w:r>
      <w:r w:rsidRPr="00F5250D">
        <w:rPr>
          <w:rFonts w:ascii="Times New Roman" w:hAnsi="Times New Roman"/>
          <w:bCs/>
          <w:i/>
          <w:iCs/>
          <w:color w:val="000000" w:themeColor="text1"/>
          <w:sz w:val="24"/>
          <w:szCs w:val="24"/>
        </w:rPr>
        <w:t>&gt; 0,05</w:t>
      </w:r>
      <w:r w:rsidRPr="00F5250D">
        <w:rPr>
          <w:rFonts w:ascii="Times New Roman" w:hAnsi="Times New Roman"/>
          <w:bCs/>
          <w:color w:val="000000" w:themeColor="text1"/>
          <w:sz w:val="24"/>
          <w:szCs w:val="24"/>
        </w:rPr>
        <w:t xml:space="preserve"> maka data berdistribusi normal. Hasil pengujian normalitas data menunjukkan bahwa nilai signifikan desain stasiun kerja yang meliputi Popliteal, lebar bahu, tinggi bahu duduk, lebar pinggul, Panjang lengan, tinggi popliteal, dan jangkauan tangan berdistribusi normal.</w:t>
      </w:r>
    </w:p>
    <w:p w14:paraId="5AC3481D" w14:textId="6B9EC632" w:rsidR="00AD1ABE" w:rsidRDefault="00AD1ABE" w:rsidP="00AD1ABE">
      <w:pPr>
        <w:spacing w:line="360" w:lineRule="auto"/>
        <w:jc w:val="both"/>
        <w:outlineLvl w:val="1"/>
        <w:rPr>
          <w:rFonts w:ascii="Times New Roman" w:hAnsi="Times New Roman"/>
          <w:b/>
          <w:bCs/>
          <w:color w:val="000000" w:themeColor="text1"/>
          <w:sz w:val="24"/>
          <w:szCs w:val="24"/>
          <w:lang w:val="id-ID"/>
        </w:rPr>
      </w:pPr>
      <w:r w:rsidRPr="00AD1ABE">
        <w:rPr>
          <w:rFonts w:ascii="Times New Roman" w:hAnsi="Times New Roman"/>
          <w:b/>
          <w:bCs/>
          <w:color w:val="000000" w:themeColor="text1"/>
          <w:sz w:val="24"/>
          <w:szCs w:val="24"/>
          <w:lang w:val="id-ID"/>
        </w:rPr>
        <w:t>TABEL 5 HASIL UJI WILCOXON</w:t>
      </w:r>
    </w:p>
    <w:tbl>
      <w:tblPr>
        <w:tblpPr w:leftFromText="180" w:rightFromText="180" w:vertAnchor="text" w:horzAnchor="page" w:tblpX="6627" w:tblpY="43"/>
        <w:tblW w:w="4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88"/>
        <w:gridCol w:w="2785"/>
      </w:tblGrid>
      <w:tr w:rsidR="00666E7A" w:rsidRPr="00666E7A" w14:paraId="005D41AF" w14:textId="77777777" w:rsidTr="00666E7A">
        <w:trPr>
          <w:cantSplit/>
          <w:trHeight w:val="280"/>
          <w:tblHeader/>
        </w:trPr>
        <w:tc>
          <w:tcPr>
            <w:tcW w:w="4273" w:type="dxa"/>
            <w:gridSpan w:val="2"/>
            <w:tcBorders>
              <w:top w:val="nil"/>
              <w:left w:val="nil"/>
              <w:bottom w:val="nil"/>
              <w:right w:val="nil"/>
            </w:tcBorders>
            <w:shd w:val="clear" w:color="auto" w:fill="FFFFFF"/>
            <w:tcMar>
              <w:top w:w="30" w:type="dxa"/>
              <w:left w:w="30" w:type="dxa"/>
              <w:bottom w:w="30" w:type="dxa"/>
              <w:right w:w="30" w:type="dxa"/>
            </w:tcMar>
            <w:vAlign w:val="center"/>
          </w:tcPr>
          <w:p w14:paraId="33F2B02B" w14:textId="77777777" w:rsidR="00666E7A" w:rsidRPr="00666E7A" w:rsidRDefault="00666E7A" w:rsidP="00666E7A">
            <w:pPr>
              <w:spacing w:after="0" w:line="240" w:lineRule="auto"/>
              <w:ind w:left="254"/>
              <w:jc w:val="center"/>
              <w:rPr>
                <w:rFonts w:ascii="Times New Roman" w:hAnsi="Times New Roman"/>
                <w:color w:val="000000" w:themeColor="text1"/>
                <w:sz w:val="16"/>
                <w:szCs w:val="16"/>
              </w:rPr>
            </w:pPr>
            <w:r w:rsidRPr="00666E7A">
              <w:rPr>
                <w:rFonts w:ascii="Times New Roman" w:hAnsi="Times New Roman"/>
                <w:b/>
                <w:bCs/>
                <w:color w:val="000000" w:themeColor="text1"/>
                <w:sz w:val="16"/>
                <w:szCs w:val="16"/>
              </w:rPr>
              <w:t>Test Statistics</w:t>
            </w:r>
            <w:r w:rsidRPr="00666E7A">
              <w:rPr>
                <w:rFonts w:ascii="Times New Roman" w:hAnsi="Times New Roman"/>
                <w:b/>
                <w:bCs/>
                <w:color w:val="000000" w:themeColor="text1"/>
                <w:sz w:val="16"/>
                <w:szCs w:val="16"/>
                <w:vertAlign w:val="superscript"/>
              </w:rPr>
              <w:t>b</w:t>
            </w:r>
          </w:p>
        </w:tc>
      </w:tr>
      <w:tr w:rsidR="00666E7A" w:rsidRPr="00666E7A" w14:paraId="4A73A41A" w14:textId="77777777" w:rsidTr="00666E7A">
        <w:trPr>
          <w:cantSplit/>
          <w:trHeight w:val="319"/>
          <w:tblHeader/>
        </w:trPr>
        <w:tc>
          <w:tcPr>
            <w:tcW w:w="148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4AD84CF" w14:textId="77777777" w:rsidR="00666E7A" w:rsidRPr="00666E7A" w:rsidRDefault="00666E7A" w:rsidP="00666E7A">
            <w:pPr>
              <w:spacing w:after="0" w:line="240" w:lineRule="auto"/>
              <w:rPr>
                <w:rFonts w:ascii="Times New Roman" w:hAnsi="Times New Roman"/>
                <w:color w:val="000000" w:themeColor="text1"/>
                <w:sz w:val="16"/>
                <w:szCs w:val="16"/>
              </w:rPr>
            </w:pPr>
          </w:p>
        </w:tc>
        <w:tc>
          <w:tcPr>
            <w:tcW w:w="278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FCCAF72" w14:textId="77777777" w:rsidR="00666E7A" w:rsidRPr="00666E7A" w:rsidRDefault="00666E7A" w:rsidP="00666E7A">
            <w:pPr>
              <w:spacing w:after="0" w:line="240" w:lineRule="auto"/>
              <w:jc w:val="center"/>
              <w:rPr>
                <w:rFonts w:ascii="Times New Roman" w:hAnsi="Times New Roman"/>
                <w:b/>
                <w:bCs/>
                <w:color w:val="000000" w:themeColor="text1"/>
                <w:sz w:val="16"/>
                <w:szCs w:val="16"/>
              </w:rPr>
            </w:pPr>
            <w:r w:rsidRPr="00666E7A">
              <w:rPr>
                <w:rFonts w:ascii="Times New Roman" w:hAnsi="Times New Roman"/>
                <w:b/>
                <w:bCs/>
                <w:color w:val="000000" w:themeColor="text1"/>
                <w:sz w:val="16"/>
                <w:szCs w:val="16"/>
              </w:rPr>
              <w:t>Kode KM – KM</w:t>
            </w:r>
          </w:p>
        </w:tc>
      </w:tr>
      <w:tr w:rsidR="00666E7A" w:rsidRPr="00666E7A" w14:paraId="3D40B0F1" w14:textId="77777777" w:rsidTr="00666E7A">
        <w:trPr>
          <w:cantSplit/>
          <w:trHeight w:val="280"/>
          <w:tblHeader/>
        </w:trPr>
        <w:tc>
          <w:tcPr>
            <w:tcW w:w="148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16B56E1" w14:textId="77777777" w:rsidR="00666E7A" w:rsidRPr="00666E7A" w:rsidRDefault="00666E7A" w:rsidP="00666E7A">
            <w:pPr>
              <w:spacing w:after="0" w:line="240" w:lineRule="auto"/>
              <w:rPr>
                <w:rFonts w:ascii="Times New Roman" w:hAnsi="Times New Roman"/>
                <w:color w:val="000000" w:themeColor="text1"/>
                <w:sz w:val="16"/>
                <w:szCs w:val="16"/>
              </w:rPr>
            </w:pPr>
            <w:r w:rsidRPr="00666E7A">
              <w:rPr>
                <w:rFonts w:ascii="Times New Roman" w:hAnsi="Times New Roman"/>
                <w:color w:val="000000" w:themeColor="text1"/>
                <w:sz w:val="16"/>
                <w:szCs w:val="16"/>
              </w:rPr>
              <w:t>Z</w:t>
            </w:r>
          </w:p>
        </w:tc>
        <w:tc>
          <w:tcPr>
            <w:tcW w:w="27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DF0E2FC" w14:textId="77777777" w:rsidR="00666E7A" w:rsidRPr="00666E7A" w:rsidRDefault="00666E7A" w:rsidP="00666E7A">
            <w:pPr>
              <w:spacing w:after="0" w:line="240" w:lineRule="auto"/>
              <w:jc w:val="right"/>
              <w:rPr>
                <w:rFonts w:ascii="Times New Roman" w:hAnsi="Times New Roman"/>
                <w:color w:val="000000" w:themeColor="text1"/>
                <w:sz w:val="16"/>
                <w:szCs w:val="16"/>
              </w:rPr>
            </w:pPr>
            <w:r w:rsidRPr="00666E7A">
              <w:rPr>
                <w:rFonts w:ascii="Times New Roman" w:hAnsi="Times New Roman"/>
                <w:color w:val="000000" w:themeColor="text1"/>
                <w:sz w:val="16"/>
                <w:szCs w:val="16"/>
              </w:rPr>
              <w:t>-4.808</w:t>
            </w:r>
            <w:r w:rsidRPr="00666E7A">
              <w:rPr>
                <w:rFonts w:ascii="Times New Roman" w:hAnsi="Times New Roman"/>
                <w:color w:val="000000" w:themeColor="text1"/>
                <w:sz w:val="16"/>
                <w:szCs w:val="16"/>
                <w:vertAlign w:val="superscript"/>
              </w:rPr>
              <w:t>a</w:t>
            </w:r>
          </w:p>
        </w:tc>
      </w:tr>
      <w:tr w:rsidR="00666E7A" w:rsidRPr="00666E7A" w14:paraId="46AC372C" w14:textId="77777777" w:rsidTr="00666E7A">
        <w:trPr>
          <w:cantSplit/>
          <w:trHeight w:val="314"/>
          <w:tblHeader/>
        </w:trPr>
        <w:tc>
          <w:tcPr>
            <w:tcW w:w="148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5D0EDC1" w14:textId="77777777" w:rsidR="00666E7A" w:rsidRPr="00666E7A" w:rsidRDefault="00666E7A" w:rsidP="00666E7A">
            <w:pPr>
              <w:spacing w:after="0" w:line="240" w:lineRule="auto"/>
              <w:rPr>
                <w:rFonts w:ascii="Times New Roman" w:hAnsi="Times New Roman"/>
                <w:b/>
                <w:bCs/>
                <w:color w:val="000000" w:themeColor="text1"/>
                <w:sz w:val="16"/>
                <w:szCs w:val="16"/>
              </w:rPr>
            </w:pPr>
            <w:r w:rsidRPr="00666E7A">
              <w:rPr>
                <w:rFonts w:ascii="Times New Roman" w:hAnsi="Times New Roman"/>
                <w:b/>
                <w:bCs/>
                <w:color w:val="000000" w:themeColor="text1"/>
                <w:sz w:val="16"/>
                <w:szCs w:val="16"/>
              </w:rPr>
              <w:t>Asymp. Sig. (2-tailed)</w:t>
            </w:r>
          </w:p>
        </w:tc>
        <w:tc>
          <w:tcPr>
            <w:tcW w:w="278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B3E0E01" w14:textId="77777777" w:rsidR="00666E7A" w:rsidRPr="00666E7A" w:rsidRDefault="00666E7A" w:rsidP="00666E7A">
            <w:pPr>
              <w:spacing w:after="0" w:line="240" w:lineRule="auto"/>
              <w:jc w:val="right"/>
              <w:rPr>
                <w:rFonts w:ascii="Times New Roman" w:hAnsi="Times New Roman"/>
                <w:b/>
                <w:bCs/>
                <w:color w:val="000000" w:themeColor="text1"/>
                <w:sz w:val="16"/>
                <w:szCs w:val="16"/>
              </w:rPr>
            </w:pPr>
            <w:r w:rsidRPr="00666E7A">
              <w:rPr>
                <w:rFonts w:ascii="Times New Roman" w:hAnsi="Times New Roman"/>
                <w:b/>
                <w:bCs/>
                <w:color w:val="000000" w:themeColor="text1"/>
                <w:sz w:val="16"/>
                <w:szCs w:val="16"/>
              </w:rPr>
              <w:t>.000</w:t>
            </w:r>
          </w:p>
        </w:tc>
      </w:tr>
      <w:tr w:rsidR="00666E7A" w:rsidRPr="00666E7A" w14:paraId="7D2B3F76" w14:textId="77777777" w:rsidTr="00666E7A">
        <w:trPr>
          <w:cantSplit/>
          <w:trHeight w:val="286"/>
          <w:tblHeader/>
        </w:trPr>
        <w:tc>
          <w:tcPr>
            <w:tcW w:w="4273" w:type="dxa"/>
            <w:gridSpan w:val="2"/>
            <w:tcBorders>
              <w:top w:val="nil"/>
              <w:left w:val="nil"/>
              <w:bottom w:val="nil"/>
              <w:right w:val="nil"/>
            </w:tcBorders>
            <w:shd w:val="clear" w:color="auto" w:fill="FFFFFF"/>
            <w:tcMar>
              <w:top w:w="30" w:type="dxa"/>
              <w:left w:w="30" w:type="dxa"/>
              <w:bottom w:w="30" w:type="dxa"/>
              <w:right w:w="30" w:type="dxa"/>
            </w:tcMar>
          </w:tcPr>
          <w:p w14:paraId="57CD61BC" w14:textId="77777777" w:rsidR="00666E7A" w:rsidRPr="00666E7A" w:rsidRDefault="00666E7A" w:rsidP="00666E7A">
            <w:pPr>
              <w:spacing w:after="0" w:line="240" w:lineRule="auto"/>
              <w:rPr>
                <w:rFonts w:ascii="Times New Roman" w:hAnsi="Times New Roman"/>
                <w:color w:val="000000" w:themeColor="text1"/>
                <w:sz w:val="16"/>
                <w:szCs w:val="16"/>
              </w:rPr>
            </w:pPr>
            <w:r w:rsidRPr="00666E7A">
              <w:rPr>
                <w:rFonts w:ascii="Times New Roman" w:hAnsi="Times New Roman"/>
                <w:color w:val="000000" w:themeColor="text1"/>
                <w:sz w:val="16"/>
                <w:szCs w:val="16"/>
              </w:rPr>
              <w:t>a. Based on positive ranks.</w:t>
            </w:r>
          </w:p>
        </w:tc>
      </w:tr>
      <w:tr w:rsidR="00666E7A" w:rsidRPr="00666E7A" w14:paraId="37FFD5CA" w14:textId="77777777" w:rsidTr="00666E7A">
        <w:trPr>
          <w:cantSplit/>
          <w:trHeight w:val="556"/>
        </w:trPr>
        <w:tc>
          <w:tcPr>
            <w:tcW w:w="4273" w:type="dxa"/>
            <w:gridSpan w:val="2"/>
            <w:tcBorders>
              <w:top w:val="nil"/>
              <w:left w:val="nil"/>
              <w:bottom w:val="nil"/>
              <w:right w:val="nil"/>
            </w:tcBorders>
            <w:shd w:val="clear" w:color="auto" w:fill="FFFFFF"/>
            <w:tcMar>
              <w:top w:w="30" w:type="dxa"/>
              <w:left w:w="30" w:type="dxa"/>
              <w:bottom w:w="30" w:type="dxa"/>
              <w:right w:w="30" w:type="dxa"/>
            </w:tcMar>
          </w:tcPr>
          <w:p w14:paraId="7F2E8DB8" w14:textId="77777777" w:rsidR="00666E7A" w:rsidRPr="00666E7A" w:rsidRDefault="00666E7A" w:rsidP="00666E7A">
            <w:pPr>
              <w:spacing w:after="0" w:line="240" w:lineRule="auto"/>
              <w:rPr>
                <w:rFonts w:ascii="Times New Roman" w:hAnsi="Times New Roman"/>
                <w:color w:val="000000" w:themeColor="text1"/>
                <w:sz w:val="16"/>
                <w:szCs w:val="16"/>
              </w:rPr>
            </w:pPr>
            <w:r w:rsidRPr="00666E7A">
              <w:rPr>
                <w:rFonts w:ascii="Times New Roman" w:hAnsi="Times New Roman"/>
                <w:color w:val="000000" w:themeColor="text1"/>
                <w:sz w:val="16"/>
                <w:szCs w:val="16"/>
              </w:rPr>
              <w:t>b. Wilcoxon Signed Ranks Test</w:t>
            </w:r>
          </w:p>
        </w:tc>
      </w:tr>
    </w:tbl>
    <w:p w14:paraId="33CDD0E4" w14:textId="77777777" w:rsidR="00666E7A" w:rsidRDefault="00666E7A" w:rsidP="00666E7A">
      <w:pPr>
        <w:tabs>
          <w:tab w:val="left" w:pos="2781"/>
        </w:tabs>
        <w:spacing w:after="0" w:line="336" w:lineRule="auto"/>
        <w:jc w:val="both"/>
        <w:rPr>
          <w:rFonts w:ascii="Times New Roman" w:hAnsi="Times New Roman" w:cs="Times New Roman"/>
          <w:bCs/>
          <w:sz w:val="24"/>
          <w:szCs w:val="24"/>
          <w:lang w:val="fi-FI"/>
        </w:rPr>
      </w:pPr>
    </w:p>
    <w:p w14:paraId="35B49A2E" w14:textId="77777777" w:rsidR="00666E7A" w:rsidRDefault="00666E7A" w:rsidP="00666E7A">
      <w:pPr>
        <w:tabs>
          <w:tab w:val="left" w:pos="2781"/>
        </w:tabs>
        <w:spacing w:after="0" w:line="336" w:lineRule="auto"/>
        <w:jc w:val="both"/>
        <w:rPr>
          <w:rFonts w:ascii="Times New Roman" w:hAnsi="Times New Roman" w:cs="Times New Roman"/>
          <w:bCs/>
          <w:sz w:val="24"/>
          <w:szCs w:val="24"/>
          <w:lang w:val="fi-FI"/>
        </w:rPr>
      </w:pPr>
    </w:p>
    <w:p w14:paraId="29970875" w14:textId="77777777" w:rsidR="000005F9" w:rsidRDefault="000005F9" w:rsidP="000005F9">
      <w:pPr>
        <w:pStyle w:val="ListParagraph"/>
        <w:spacing w:line="480" w:lineRule="auto"/>
        <w:ind w:left="0" w:firstLine="720"/>
        <w:jc w:val="both"/>
        <w:outlineLvl w:val="1"/>
        <w:rPr>
          <w:rFonts w:ascii="Times New Roman" w:hAnsi="Times New Roman"/>
          <w:bCs/>
          <w:color w:val="000000" w:themeColor="text1"/>
          <w:sz w:val="24"/>
          <w:szCs w:val="24"/>
        </w:rPr>
      </w:pPr>
      <w:r w:rsidRPr="000005F9">
        <w:rPr>
          <w:rFonts w:ascii="Times New Roman" w:hAnsi="Times New Roman" w:cs="Times New Roman"/>
          <w:sz w:val="24"/>
          <w:szCs w:val="24"/>
          <w:lang w:val="id-ID"/>
        </w:rPr>
        <w:t>Dari hasil diatas</w:t>
      </w:r>
      <w:r>
        <w:rPr>
          <w:rFonts w:ascii="Times New Roman" w:hAnsi="Times New Roman" w:cs="Times New Roman"/>
          <w:b/>
          <w:sz w:val="24"/>
          <w:szCs w:val="24"/>
          <w:lang w:val="id-ID"/>
        </w:rPr>
        <w:t xml:space="preserve"> </w:t>
      </w:r>
      <w:r w:rsidRPr="00F5250D">
        <w:rPr>
          <w:rFonts w:ascii="Times New Roman" w:hAnsi="Times New Roman"/>
          <w:bCs/>
          <w:color w:val="000000" w:themeColor="text1"/>
          <w:sz w:val="24"/>
          <w:szCs w:val="24"/>
        </w:rPr>
        <w:t xml:space="preserve">memperlihatkan hasil uji hipotesis dengan Wilcoxon test diperoleh nilai probabilitas (p-value) 1,000 yang artinya hipotesis nol diterima. Hal ini menjelaskan bahwa tidak ada perbedaan </w:t>
      </w:r>
      <w:r w:rsidRPr="00F5250D">
        <w:rPr>
          <w:rFonts w:ascii="Times New Roman" w:hAnsi="Times New Roman"/>
          <w:bCs/>
          <w:color w:val="000000" w:themeColor="text1"/>
          <w:sz w:val="24"/>
          <w:szCs w:val="24"/>
        </w:rPr>
        <w:lastRenderedPageBreak/>
        <w:t>diantara keluhan musculoskeletal sebelum dan setelah pengukuran konstitusi badan.</w:t>
      </w:r>
    </w:p>
    <w:p w14:paraId="570DFE7E" w14:textId="222C355D" w:rsidR="000005F9" w:rsidRPr="000005F9" w:rsidRDefault="000005F9" w:rsidP="000005F9">
      <w:pPr>
        <w:pStyle w:val="ListParagraph"/>
        <w:spacing w:line="480" w:lineRule="auto"/>
        <w:ind w:left="0"/>
        <w:jc w:val="both"/>
        <w:outlineLvl w:val="1"/>
        <w:rPr>
          <w:rFonts w:ascii="Times New Roman" w:hAnsi="Times New Roman"/>
          <w:i/>
          <w:color w:val="000000" w:themeColor="text1"/>
          <w:sz w:val="24"/>
          <w:szCs w:val="24"/>
        </w:rPr>
      </w:pPr>
      <w:r w:rsidRPr="000005F9">
        <w:rPr>
          <w:rFonts w:ascii="Times New Roman" w:hAnsi="Times New Roman"/>
          <w:b/>
          <w:color w:val="000000" w:themeColor="text1"/>
          <w:sz w:val="24"/>
          <w:szCs w:val="24"/>
        </w:rPr>
        <w:t xml:space="preserve">Pengaruh </w:t>
      </w:r>
      <w:r w:rsidRPr="000005F9">
        <w:rPr>
          <w:rFonts w:ascii="Times New Roman" w:hAnsi="Times New Roman"/>
          <w:b/>
          <w:color w:val="000000" w:themeColor="text1"/>
          <w:sz w:val="24"/>
          <w:szCs w:val="24"/>
          <w:lang w:val="id-ID"/>
        </w:rPr>
        <w:t xml:space="preserve">desain stasiun kerja dan konstitusi badan terhadap keluhan </w:t>
      </w:r>
      <w:r w:rsidRPr="000005F9">
        <w:rPr>
          <w:rFonts w:ascii="Times New Roman" w:hAnsi="Times New Roman"/>
          <w:i/>
          <w:color w:val="000000" w:themeColor="text1"/>
          <w:sz w:val="24"/>
          <w:szCs w:val="24"/>
        </w:rPr>
        <w:t xml:space="preserve">musculoskeletal </w:t>
      </w:r>
    </w:p>
    <w:tbl>
      <w:tblPr>
        <w:tblpPr w:leftFromText="180" w:rightFromText="180" w:vertAnchor="text" w:horzAnchor="margin" w:tblpY="474"/>
        <w:tblW w:w="3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9"/>
        <w:gridCol w:w="1081"/>
        <w:gridCol w:w="1079"/>
        <w:gridCol w:w="1083"/>
      </w:tblGrid>
      <w:tr w:rsidR="000005F9" w:rsidRPr="000005F9" w14:paraId="6E545DB0" w14:textId="77777777" w:rsidTr="000005F9">
        <w:trPr>
          <w:cantSplit/>
          <w:trHeight w:val="369"/>
          <w:tblHeader/>
        </w:trPr>
        <w:tc>
          <w:tcPr>
            <w:tcW w:w="3782" w:type="dxa"/>
            <w:gridSpan w:val="4"/>
            <w:tcBorders>
              <w:top w:val="nil"/>
              <w:left w:val="nil"/>
              <w:bottom w:val="nil"/>
              <w:right w:val="nil"/>
            </w:tcBorders>
            <w:shd w:val="clear" w:color="auto" w:fill="FFFFFF"/>
            <w:tcMar>
              <w:top w:w="30" w:type="dxa"/>
              <w:left w:w="30" w:type="dxa"/>
              <w:bottom w:w="30" w:type="dxa"/>
              <w:right w:w="30" w:type="dxa"/>
            </w:tcMar>
            <w:vAlign w:val="center"/>
          </w:tcPr>
          <w:p w14:paraId="2F6C71BE" w14:textId="77777777" w:rsidR="000005F9" w:rsidRPr="000005F9" w:rsidRDefault="000005F9" w:rsidP="000005F9">
            <w:pPr>
              <w:spacing w:line="240" w:lineRule="auto"/>
              <w:jc w:val="center"/>
              <w:rPr>
                <w:rFonts w:ascii="Times New Roman" w:hAnsi="Times New Roman"/>
                <w:color w:val="000000" w:themeColor="text1"/>
                <w:sz w:val="24"/>
                <w:szCs w:val="24"/>
              </w:rPr>
            </w:pPr>
            <w:r w:rsidRPr="000005F9">
              <w:rPr>
                <w:rFonts w:ascii="Times New Roman" w:hAnsi="Times New Roman"/>
                <w:bCs/>
                <w:color w:val="000000" w:themeColor="text1"/>
                <w:sz w:val="24"/>
                <w:szCs w:val="24"/>
              </w:rPr>
              <w:t>Model Summary</w:t>
            </w:r>
          </w:p>
        </w:tc>
      </w:tr>
      <w:tr w:rsidR="000005F9" w:rsidRPr="000005F9" w14:paraId="0CCBBC86" w14:textId="77777777" w:rsidTr="000005F9">
        <w:trPr>
          <w:cantSplit/>
          <w:trHeight w:val="580"/>
          <w:tblHeader/>
        </w:trPr>
        <w:tc>
          <w:tcPr>
            <w:tcW w:w="53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9B16B5" w14:textId="77777777" w:rsidR="000005F9" w:rsidRPr="000005F9" w:rsidRDefault="000005F9" w:rsidP="000005F9">
            <w:pPr>
              <w:spacing w:line="240" w:lineRule="auto"/>
              <w:rPr>
                <w:rFonts w:ascii="Times New Roman" w:hAnsi="Times New Roman"/>
                <w:color w:val="000000" w:themeColor="text1"/>
                <w:sz w:val="24"/>
                <w:szCs w:val="24"/>
              </w:rPr>
            </w:pPr>
            <w:r w:rsidRPr="000005F9">
              <w:rPr>
                <w:rFonts w:ascii="Times New Roman" w:hAnsi="Times New Roman"/>
                <w:color w:val="000000" w:themeColor="text1"/>
                <w:sz w:val="24"/>
                <w:szCs w:val="24"/>
              </w:rPr>
              <w:t>Step</w:t>
            </w:r>
          </w:p>
        </w:tc>
        <w:tc>
          <w:tcPr>
            <w:tcW w:w="10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9C2FBA4" w14:textId="77777777" w:rsidR="000005F9" w:rsidRPr="000005F9" w:rsidRDefault="000005F9" w:rsidP="000005F9">
            <w:pPr>
              <w:spacing w:line="240" w:lineRule="auto"/>
              <w:jc w:val="center"/>
              <w:rPr>
                <w:rFonts w:ascii="Times New Roman" w:hAnsi="Times New Roman"/>
                <w:color w:val="000000" w:themeColor="text1"/>
                <w:sz w:val="24"/>
                <w:szCs w:val="24"/>
              </w:rPr>
            </w:pPr>
            <w:r w:rsidRPr="000005F9">
              <w:rPr>
                <w:rFonts w:ascii="Times New Roman" w:hAnsi="Times New Roman"/>
                <w:color w:val="000000" w:themeColor="text1"/>
                <w:sz w:val="24"/>
                <w:szCs w:val="24"/>
              </w:rPr>
              <w:t>-2 Log likelihood</w:t>
            </w:r>
          </w:p>
        </w:tc>
        <w:tc>
          <w:tcPr>
            <w:tcW w:w="10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3C8CE8" w14:textId="77777777" w:rsidR="000005F9" w:rsidRPr="000005F9" w:rsidRDefault="000005F9" w:rsidP="000005F9">
            <w:pPr>
              <w:spacing w:line="240" w:lineRule="auto"/>
              <w:jc w:val="center"/>
              <w:rPr>
                <w:rFonts w:ascii="Times New Roman" w:hAnsi="Times New Roman"/>
                <w:color w:val="000000" w:themeColor="text1"/>
                <w:sz w:val="24"/>
                <w:szCs w:val="24"/>
              </w:rPr>
            </w:pPr>
            <w:r w:rsidRPr="000005F9">
              <w:rPr>
                <w:rFonts w:ascii="Times New Roman" w:hAnsi="Times New Roman"/>
                <w:color w:val="000000" w:themeColor="text1"/>
                <w:sz w:val="24"/>
                <w:szCs w:val="24"/>
              </w:rPr>
              <w:t>Cox &amp; Snell R Square</w:t>
            </w:r>
          </w:p>
        </w:tc>
        <w:tc>
          <w:tcPr>
            <w:tcW w:w="108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F6814F" w14:textId="77777777" w:rsidR="000005F9" w:rsidRPr="000005F9" w:rsidRDefault="000005F9" w:rsidP="000005F9">
            <w:pPr>
              <w:spacing w:line="240" w:lineRule="auto"/>
              <w:jc w:val="center"/>
              <w:rPr>
                <w:rFonts w:ascii="Times New Roman" w:hAnsi="Times New Roman"/>
                <w:color w:val="000000" w:themeColor="text1"/>
                <w:sz w:val="24"/>
                <w:szCs w:val="24"/>
              </w:rPr>
            </w:pPr>
            <w:r w:rsidRPr="000005F9">
              <w:rPr>
                <w:rFonts w:ascii="Times New Roman" w:hAnsi="Times New Roman"/>
                <w:color w:val="000000" w:themeColor="text1"/>
                <w:sz w:val="24"/>
                <w:szCs w:val="24"/>
              </w:rPr>
              <w:t>Nagelkerke R Square</w:t>
            </w:r>
          </w:p>
        </w:tc>
      </w:tr>
      <w:tr w:rsidR="000005F9" w:rsidRPr="000005F9" w14:paraId="2BCFB69F" w14:textId="77777777" w:rsidTr="000005F9">
        <w:trPr>
          <w:cantSplit/>
          <w:trHeight w:val="369"/>
          <w:tblHeader/>
        </w:trPr>
        <w:tc>
          <w:tcPr>
            <w:tcW w:w="53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F0C07DD" w14:textId="77777777" w:rsidR="000005F9" w:rsidRPr="000005F9" w:rsidRDefault="000005F9" w:rsidP="000005F9">
            <w:pPr>
              <w:spacing w:line="240" w:lineRule="auto"/>
              <w:rPr>
                <w:rFonts w:ascii="Times New Roman" w:hAnsi="Times New Roman"/>
                <w:color w:val="000000" w:themeColor="text1"/>
                <w:sz w:val="24"/>
                <w:szCs w:val="24"/>
              </w:rPr>
            </w:pPr>
            <w:r w:rsidRPr="000005F9">
              <w:rPr>
                <w:rFonts w:ascii="Times New Roman" w:hAnsi="Times New Roman"/>
                <w:color w:val="000000" w:themeColor="text1"/>
                <w:sz w:val="24"/>
                <w:szCs w:val="24"/>
              </w:rPr>
              <w:t>1</w:t>
            </w:r>
          </w:p>
        </w:tc>
        <w:tc>
          <w:tcPr>
            <w:tcW w:w="10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B96A96B" w14:textId="77777777" w:rsidR="000005F9" w:rsidRPr="000005F9" w:rsidRDefault="000005F9" w:rsidP="000005F9">
            <w:pPr>
              <w:spacing w:line="240" w:lineRule="auto"/>
              <w:jc w:val="right"/>
              <w:rPr>
                <w:rFonts w:ascii="Times New Roman" w:hAnsi="Times New Roman"/>
                <w:color w:val="000000" w:themeColor="text1"/>
                <w:sz w:val="24"/>
                <w:szCs w:val="24"/>
              </w:rPr>
            </w:pPr>
            <w:r w:rsidRPr="000005F9">
              <w:rPr>
                <w:rFonts w:ascii="Times New Roman" w:hAnsi="Times New Roman"/>
                <w:color w:val="000000" w:themeColor="text1"/>
                <w:sz w:val="24"/>
                <w:szCs w:val="24"/>
              </w:rPr>
              <w:t>15.672</w:t>
            </w:r>
            <w:r w:rsidRPr="000005F9">
              <w:rPr>
                <w:rFonts w:ascii="Times New Roman" w:hAnsi="Times New Roman"/>
                <w:color w:val="000000" w:themeColor="text1"/>
                <w:sz w:val="24"/>
                <w:szCs w:val="24"/>
                <w:vertAlign w:val="superscript"/>
              </w:rPr>
              <w:t>a</w:t>
            </w:r>
          </w:p>
        </w:tc>
        <w:tc>
          <w:tcPr>
            <w:tcW w:w="1079" w:type="dxa"/>
            <w:tcBorders>
              <w:top w:val="single" w:sz="16" w:space="0" w:color="000000"/>
              <w:bottom w:val="single" w:sz="16" w:space="0" w:color="000000"/>
            </w:tcBorders>
            <w:shd w:val="clear" w:color="auto" w:fill="FFFFFF"/>
            <w:tcMar>
              <w:top w:w="30" w:type="dxa"/>
              <w:left w:w="30" w:type="dxa"/>
              <w:bottom w:w="30" w:type="dxa"/>
              <w:right w:w="30" w:type="dxa"/>
            </w:tcMar>
          </w:tcPr>
          <w:p w14:paraId="2DEE125D" w14:textId="77777777" w:rsidR="000005F9" w:rsidRPr="000005F9" w:rsidRDefault="000005F9" w:rsidP="000005F9">
            <w:pPr>
              <w:spacing w:line="240" w:lineRule="auto"/>
              <w:jc w:val="right"/>
              <w:rPr>
                <w:rFonts w:ascii="Times New Roman" w:hAnsi="Times New Roman"/>
                <w:color w:val="000000" w:themeColor="text1"/>
                <w:sz w:val="24"/>
                <w:szCs w:val="24"/>
              </w:rPr>
            </w:pPr>
            <w:r w:rsidRPr="000005F9">
              <w:rPr>
                <w:rFonts w:ascii="Times New Roman" w:hAnsi="Times New Roman"/>
                <w:color w:val="000000" w:themeColor="text1"/>
                <w:sz w:val="24"/>
                <w:szCs w:val="24"/>
              </w:rPr>
              <w:t>.577</w:t>
            </w:r>
          </w:p>
        </w:tc>
        <w:tc>
          <w:tcPr>
            <w:tcW w:w="108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1433EDF" w14:textId="77777777" w:rsidR="000005F9" w:rsidRPr="000005F9" w:rsidRDefault="000005F9" w:rsidP="000005F9">
            <w:pPr>
              <w:spacing w:line="240" w:lineRule="auto"/>
              <w:jc w:val="right"/>
              <w:rPr>
                <w:rFonts w:ascii="Times New Roman" w:hAnsi="Times New Roman"/>
                <w:color w:val="000000" w:themeColor="text1"/>
                <w:sz w:val="24"/>
                <w:szCs w:val="24"/>
              </w:rPr>
            </w:pPr>
            <w:r w:rsidRPr="000005F9">
              <w:rPr>
                <w:rFonts w:ascii="Times New Roman" w:hAnsi="Times New Roman"/>
                <w:color w:val="000000" w:themeColor="text1"/>
                <w:sz w:val="24"/>
                <w:szCs w:val="24"/>
              </w:rPr>
              <w:t>.770</w:t>
            </w:r>
          </w:p>
        </w:tc>
      </w:tr>
      <w:tr w:rsidR="000005F9" w:rsidRPr="000005F9" w14:paraId="7120158E" w14:textId="77777777" w:rsidTr="000005F9">
        <w:trPr>
          <w:cantSplit/>
          <w:trHeight w:val="791"/>
        </w:trPr>
        <w:tc>
          <w:tcPr>
            <w:tcW w:w="3782" w:type="dxa"/>
            <w:gridSpan w:val="4"/>
            <w:tcBorders>
              <w:top w:val="nil"/>
              <w:left w:val="nil"/>
              <w:bottom w:val="nil"/>
              <w:right w:val="nil"/>
            </w:tcBorders>
            <w:shd w:val="clear" w:color="auto" w:fill="FFFFFF"/>
            <w:tcMar>
              <w:top w:w="30" w:type="dxa"/>
              <w:left w:w="30" w:type="dxa"/>
              <w:bottom w:w="30" w:type="dxa"/>
              <w:right w:w="30" w:type="dxa"/>
            </w:tcMar>
          </w:tcPr>
          <w:p w14:paraId="5A9DC1C9" w14:textId="77777777" w:rsidR="000005F9" w:rsidRPr="000005F9" w:rsidRDefault="000005F9" w:rsidP="000005F9">
            <w:pPr>
              <w:spacing w:line="240" w:lineRule="auto"/>
              <w:rPr>
                <w:rFonts w:ascii="Times New Roman" w:hAnsi="Times New Roman"/>
                <w:color w:val="000000" w:themeColor="text1"/>
                <w:sz w:val="24"/>
                <w:szCs w:val="24"/>
              </w:rPr>
            </w:pPr>
            <w:r w:rsidRPr="000005F9">
              <w:rPr>
                <w:rFonts w:ascii="Times New Roman" w:hAnsi="Times New Roman"/>
                <w:color w:val="000000" w:themeColor="text1"/>
                <w:sz w:val="24"/>
                <w:szCs w:val="24"/>
              </w:rPr>
              <w:t>a. Estimation terminated at iteration number 6 because parameter estimates changed by less than .001.</w:t>
            </w:r>
          </w:p>
        </w:tc>
      </w:tr>
    </w:tbl>
    <w:p w14:paraId="150807DB" w14:textId="149C5065" w:rsidR="000005F9" w:rsidRPr="000005F9" w:rsidRDefault="000005F9" w:rsidP="000005F9">
      <w:pPr>
        <w:pStyle w:val="ListParagraph"/>
        <w:spacing w:line="480" w:lineRule="auto"/>
        <w:ind w:left="0"/>
        <w:jc w:val="both"/>
        <w:outlineLvl w:val="1"/>
        <w:rPr>
          <w:rFonts w:ascii="Times New Roman" w:hAnsi="Times New Roman"/>
          <w:b/>
          <w:bCs/>
          <w:color w:val="000000" w:themeColor="text1"/>
          <w:sz w:val="24"/>
          <w:szCs w:val="24"/>
          <w:lang w:val="id-ID"/>
        </w:rPr>
      </w:pPr>
      <w:r w:rsidRPr="000005F9">
        <w:rPr>
          <w:rFonts w:ascii="Times New Roman" w:hAnsi="Times New Roman"/>
          <w:b/>
          <w:bCs/>
          <w:color w:val="000000" w:themeColor="text1"/>
          <w:sz w:val="24"/>
          <w:szCs w:val="24"/>
          <w:lang w:val="id-ID"/>
        </w:rPr>
        <w:t xml:space="preserve">Tabel 5 ringkasan model </w:t>
      </w:r>
    </w:p>
    <w:p w14:paraId="7F12F05E" w14:textId="77777777" w:rsidR="000005F9" w:rsidRDefault="000005F9" w:rsidP="000005F9">
      <w:pPr>
        <w:pStyle w:val="ListParagraph"/>
        <w:spacing w:line="480" w:lineRule="auto"/>
        <w:ind w:left="0"/>
        <w:jc w:val="both"/>
        <w:outlineLvl w:val="1"/>
        <w:rPr>
          <w:rFonts w:ascii="Times New Roman" w:hAnsi="Times New Roman"/>
          <w:bCs/>
          <w:color w:val="000000" w:themeColor="text1"/>
          <w:sz w:val="24"/>
          <w:szCs w:val="24"/>
          <w:lang w:val="id-ID"/>
        </w:rPr>
      </w:pPr>
    </w:p>
    <w:p w14:paraId="3A337B32" w14:textId="1D8265D1" w:rsidR="000005F9" w:rsidRDefault="000005F9" w:rsidP="000005F9">
      <w:pPr>
        <w:pStyle w:val="ListParagraph"/>
        <w:spacing w:line="480" w:lineRule="auto"/>
        <w:ind w:left="0" w:firstLine="720"/>
        <w:jc w:val="both"/>
        <w:outlineLvl w:val="1"/>
        <w:rPr>
          <w:rFonts w:ascii="Times New Roman" w:hAnsi="Times New Roman"/>
          <w:color w:val="000000" w:themeColor="text1"/>
          <w:sz w:val="24"/>
          <w:szCs w:val="24"/>
        </w:rPr>
      </w:pPr>
      <w:r>
        <w:rPr>
          <w:rFonts w:ascii="Times New Roman" w:hAnsi="Times New Roman"/>
          <w:color w:val="000000" w:themeColor="text1"/>
          <w:sz w:val="24"/>
          <w:szCs w:val="24"/>
          <w:lang w:val="id-ID"/>
        </w:rPr>
        <w:t xml:space="preserve">Data diatas </w:t>
      </w:r>
      <w:r w:rsidRPr="00F5250D">
        <w:rPr>
          <w:rFonts w:ascii="Times New Roman" w:hAnsi="Times New Roman"/>
          <w:color w:val="000000" w:themeColor="text1"/>
          <w:sz w:val="24"/>
          <w:szCs w:val="24"/>
        </w:rPr>
        <w:t>Memperlihatkan hasil uji ringkasan model regresi dengan nilai penting  Nagelkerke R square yang dapat diinterpretasikan seperti nilai R</w:t>
      </w:r>
      <w:r w:rsidRPr="00F5250D">
        <w:rPr>
          <w:rFonts w:ascii="Times New Roman" w:hAnsi="Times New Roman"/>
          <w:color w:val="000000" w:themeColor="text1"/>
          <w:sz w:val="24"/>
          <w:szCs w:val="24"/>
          <w:vertAlign w:val="superscript"/>
        </w:rPr>
        <w:t xml:space="preserve">2 </w:t>
      </w:r>
      <w:r w:rsidRPr="00F5250D">
        <w:rPr>
          <w:rFonts w:ascii="Times New Roman" w:hAnsi="Times New Roman"/>
          <w:color w:val="000000" w:themeColor="text1"/>
          <w:sz w:val="24"/>
          <w:szCs w:val="24"/>
        </w:rPr>
        <w:t>pada multiple regression. Tabel ringkasan model pada kolom Nagelkerke R square menunjukkan nilai 0,770 yang berarti variabilitas variabel dependen yang dapat dijelaskan oleh variabilitas variabel independent sebesar 77%.</w:t>
      </w:r>
    </w:p>
    <w:p w14:paraId="26292EC6" w14:textId="77777777" w:rsidR="000005F9" w:rsidRPr="00F5250D" w:rsidRDefault="000005F9" w:rsidP="000005F9">
      <w:pPr>
        <w:widowControl w:val="0"/>
        <w:autoSpaceDE w:val="0"/>
        <w:autoSpaceDN w:val="0"/>
        <w:adjustRightInd w:val="0"/>
        <w:spacing w:line="480" w:lineRule="auto"/>
        <w:ind w:firstLine="720"/>
        <w:jc w:val="both"/>
        <w:rPr>
          <w:rFonts w:ascii="Times New Roman" w:hAnsi="Times New Roman"/>
          <w:color w:val="000000" w:themeColor="text1"/>
          <w:sz w:val="24"/>
          <w:szCs w:val="24"/>
        </w:rPr>
      </w:pPr>
      <w:r w:rsidRPr="00F5250D">
        <w:rPr>
          <w:rFonts w:ascii="Times New Roman" w:hAnsi="Times New Roman"/>
          <w:color w:val="000000" w:themeColor="text1"/>
          <w:sz w:val="24"/>
          <w:szCs w:val="24"/>
        </w:rPr>
        <w:lastRenderedPageBreak/>
        <w:t>Berdasarkan hasil analisis dengan menggunakan uji regresi logistic yang dibantu dengan program SPSS 17.0 diperoleh hasil nilai probabilitas (</w:t>
      </w:r>
      <w:r w:rsidRPr="00F5250D">
        <w:rPr>
          <w:rFonts w:ascii="Times New Roman" w:hAnsi="Times New Roman"/>
          <w:i/>
          <w:iCs/>
          <w:color w:val="000000" w:themeColor="text1"/>
          <w:sz w:val="24"/>
          <w:szCs w:val="24"/>
        </w:rPr>
        <w:t>p-value</w:t>
      </w:r>
      <w:r w:rsidRPr="00F5250D">
        <w:rPr>
          <w:rFonts w:ascii="Times New Roman" w:hAnsi="Times New Roman"/>
          <w:color w:val="000000" w:themeColor="text1"/>
          <w:sz w:val="24"/>
          <w:szCs w:val="24"/>
        </w:rPr>
        <w:t xml:space="preserve">) pada nilai Hosmer and Lemeshow test </w:t>
      </w:r>
      <w:r w:rsidRPr="001E5A65">
        <w:rPr>
          <w:rFonts w:ascii="Times New Roman" w:hAnsi="Times New Roman"/>
          <w:bCs/>
          <w:color w:val="000000" w:themeColor="text1"/>
          <w:sz w:val="24"/>
          <w:szCs w:val="24"/>
        </w:rPr>
        <w:t>lebih besar dari 0,05</w:t>
      </w:r>
      <w:r>
        <w:rPr>
          <w:rFonts w:ascii="Times New Roman" w:hAnsi="Times New Roman"/>
          <w:color w:val="000000" w:themeColor="text1"/>
          <w:sz w:val="24"/>
          <w:szCs w:val="24"/>
        </w:rPr>
        <w:t xml:space="preserve"> </w:t>
      </w:r>
      <w:r w:rsidRPr="00F5250D">
        <w:rPr>
          <w:rFonts w:ascii="Times New Roman" w:hAnsi="Times New Roman"/>
          <w:color w:val="000000" w:themeColor="text1"/>
          <w:sz w:val="24"/>
          <w:szCs w:val="24"/>
        </w:rPr>
        <w:t>maka berarti model mampu memprediksi nilai observasinya atau dapat dikatakan model dapat diterima karena cocok dengan data observasinya</w:t>
      </w:r>
      <w:r w:rsidRPr="00F5250D">
        <w:rPr>
          <w:rFonts w:ascii="Times New Roman" w:hAnsi="Times New Roman"/>
          <w:b/>
          <w:bCs/>
          <w:i/>
          <w:iCs/>
          <w:color w:val="000000" w:themeColor="text1"/>
          <w:sz w:val="24"/>
          <w:szCs w:val="24"/>
        </w:rPr>
        <w:t xml:space="preserve">. </w:t>
      </w:r>
      <w:r w:rsidRPr="00F5250D">
        <w:rPr>
          <w:rFonts w:ascii="Times New Roman" w:hAnsi="Times New Roman"/>
          <w:color w:val="000000" w:themeColor="text1"/>
          <w:sz w:val="24"/>
          <w:szCs w:val="24"/>
        </w:rPr>
        <w:t xml:space="preserve">Kemudian ringkasan model pada uji seberapa besar pengaruh yang dilihat dari Nagelkerke R square menunjukkan nilai 0,770 yang berarti variabilitas variabel dependen yang dapat dijelaskan oleh variabilitas variabel independent sebesar 77%. </w:t>
      </w:r>
    </w:p>
    <w:p w14:paraId="14F427FE" w14:textId="77777777" w:rsidR="000005F9" w:rsidRPr="00F5250D" w:rsidRDefault="000005F9" w:rsidP="000005F9">
      <w:pPr>
        <w:widowControl w:val="0"/>
        <w:autoSpaceDE w:val="0"/>
        <w:autoSpaceDN w:val="0"/>
        <w:adjustRightInd w:val="0"/>
        <w:spacing w:line="480" w:lineRule="auto"/>
        <w:ind w:firstLine="720"/>
        <w:jc w:val="both"/>
        <w:rPr>
          <w:rFonts w:ascii="Times New Roman" w:hAnsi="Times New Roman"/>
          <w:b/>
          <w:bCs/>
          <w:color w:val="000000" w:themeColor="text1"/>
          <w:sz w:val="24"/>
          <w:szCs w:val="24"/>
        </w:rPr>
      </w:pPr>
      <w:r w:rsidRPr="00F5250D">
        <w:rPr>
          <w:rFonts w:ascii="Times New Roman" w:hAnsi="Times New Roman"/>
          <w:color w:val="000000" w:themeColor="text1"/>
          <w:sz w:val="24"/>
          <w:szCs w:val="24"/>
        </w:rPr>
        <w:t>Berdasarkan hasil penelitian ini maka desain stasiun kerja dan konstitusi badan memberikan pengaruh sebesar 77%, sedangkan sisanya adalah 23% diluar penelitian ini. Besarnya pengaruh variabel independent (desain sta</w:t>
      </w:r>
      <w:r>
        <w:rPr>
          <w:rFonts w:ascii="Times New Roman" w:hAnsi="Times New Roman"/>
          <w:color w:val="000000" w:themeColor="text1"/>
          <w:sz w:val="24"/>
          <w:szCs w:val="24"/>
        </w:rPr>
        <w:t>siun kerja dan konstitusi badan</w:t>
      </w:r>
      <w:r w:rsidRPr="00F5250D">
        <w:rPr>
          <w:rFonts w:ascii="Times New Roman" w:hAnsi="Times New Roman"/>
          <w:color w:val="000000" w:themeColor="text1"/>
          <w:sz w:val="24"/>
          <w:szCs w:val="24"/>
        </w:rPr>
        <w:t xml:space="preserve">) terhadap variabel dependen (keluhan musculoskeletal) termasuk dalam </w:t>
      </w:r>
      <w:r w:rsidRPr="00F5250D">
        <w:rPr>
          <w:rFonts w:ascii="Times New Roman" w:hAnsi="Times New Roman"/>
          <w:color w:val="000000" w:themeColor="text1"/>
          <w:sz w:val="24"/>
          <w:szCs w:val="24"/>
        </w:rPr>
        <w:lastRenderedPageBreak/>
        <w:t>kategori kuat karena lebih dari 50%.</w:t>
      </w:r>
    </w:p>
    <w:p w14:paraId="5215B86A" w14:textId="77777777" w:rsidR="000005F9" w:rsidRPr="00F5250D" w:rsidRDefault="000005F9" w:rsidP="000005F9">
      <w:pPr>
        <w:widowControl w:val="0"/>
        <w:autoSpaceDE w:val="0"/>
        <w:autoSpaceDN w:val="0"/>
        <w:adjustRightInd w:val="0"/>
        <w:spacing w:line="480" w:lineRule="auto"/>
        <w:ind w:firstLine="720"/>
        <w:jc w:val="both"/>
        <w:rPr>
          <w:rFonts w:ascii="Times New Roman" w:hAnsi="Times New Roman"/>
          <w:bCs/>
          <w:color w:val="000000" w:themeColor="text1"/>
          <w:sz w:val="24"/>
          <w:szCs w:val="24"/>
        </w:rPr>
      </w:pPr>
      <w:r w:rsidRPr="00F5250D">
        <w:rPr>
          <w:rFonts w:ascii="Times New Roman" w:hAnsi="Times New Roman"/>
          <w:bCs/>
          <w:color w:val="000000" w:themeColor="text1"/>
          <w:sz w:val="24"/>
          <w:szCs w:val="24"/>
        </w:rPr>
        <w:t>Hasil penelitian ini juga mendukung teori ergonomi bahwa lingkungan kerja yang buruk (melampaui nilai ambang batas yang telah ditetapkan), yang melebihi toleransi manusia untuk menghadapinya, tidak hanya menurunkan prprodukitivtas kerja  tetapi juga akan menyebabkan penyakit akibat kerja, kecelakaan kerja (Budiono, 2009:80).</w:t>
      </w:r>
    </w:p>
    <w:p w14:paraId="265098FF" w14:textId="77777777" w:rsidR="000005F9" w:rsidRPr="00F5250D" w:rsidRDefault="000005F9" w:rsidP="000005F9">
      <w:pPr>
        <w:widowControl w:val="0"/>
        <w:autoSpaceDE w:val="0"/>
        <w:autoSpaceDN w:val="0"/>
        <w:adjustRightInd w:val="0"/>
        <w:spacing w:line="480" w:lineRule="auto"/>
        <w:ind w:firstLine="720"/>
        <w:jc w:val="both"/>
        <w:rPr>
          <w:rFonts w:ascii="Times New Roman" w:hAnsi="Times New Roman"/>
          <w:color w:val="000000" w:themeColor="text1"/>
          <w:sz w:val="24"/>
          <w:szCs w:val="24"/>
        </w:rPr>
      </w:pPr>
      <w:r w:rsidRPr="00F5250D">
        <w:rPr>
          <w:rFonts w:ascii="Times New Roman" w:hAnsi="Times New Roman"/>
          <w:color w:val="000000" w:themeColor="text1"/>
          <w:sz w:val="24"/>
          <w:szCs w:val="24"/>
        </w:rPr>
        <w:t>Aktivitas kerja yang monoton seringkali menyebabkan pembebanan yang monoton pada berbagai bagian otot dan mengakibatkan kelelahan. Kelelahan adalah suatu bentuk mekanisme perlindungan tubuh agar tubuh terhindar dari kerusakan lebih lanjut sehingga terjadi pemulihan setelah istirahat. (Grandjean, 2000).</w:t>
      </w:r>
    </w:p>
    <w:p w14:paraId="7D0A23FB" w14:textId="77777777" w:rsidR="000005F9" w:rsidRPr="00F5250D" w:rsidRDefault="000005F9" w:rsidP="000005F9">
      <w:pPr>
        <w:widowControl w:val="0"/>
        <w:autoSpaceDE w:val="0"/>
        <w:autoSpaceDN w:val="0"/>
        <w:adjustRightInd w:val="0"/>
        <w:spacing w:line="480" w:lineRule="auto"/>
        <w:ind w:firstLine="720"/>
        <w:jc w:val="both"/>
        <w:rPr>
          <w:rFonts w:ascii="Times New Roman" w:hAnsi="Times New Roman"/>
          <w:color w:val="000000" w:themeColor="text1"/>
          <w:sz w:val="24"/>
          <w:szCs w:val="24"/>
        </w:rPr>
      </w:pPr>
      <w:r w:rsidRPr="00F5250D">
        <w:rPr>
          <w:rFonts w:ascii="Times New Roman" w:hAnsi="Times New Roman"/>
          <w:color w:val="000000" w:themeColor="text1"/>
          <w:sz w:val="24"/>
          <w:szCs w:val="24"/>
        </w:rPr>
        <w:t xml:space="preserve">Seperti diketahui bahwa pekerjaan pemecah batu umumnya bekerja pada posisi berdiri dan membungkuk dengan posisi  yang lama. Sedangkan bekerja pada posisi berdiri statis dan lama lebih banyak melibatkan </w:t>
      </w:r>
      <w:r w:rsidRPr="00F5250D">
        <w:rPr>
          <w:rFonts w:ascii="Times New Roman" w:hAnsi="Times New Roman"/>
          <w:color w:val="000000" w:themeColor="text1"/>
          <w:sz w:val="24"/>
          <w:szCs w:val="24"/>
        </w:rPr>
        <w:lastRenderedPageBreak/>
        <w:t>intensitas kontraksi otot dibandingkan posisi duduk atau berdiri setengah duduk dan relaksasi (Santosa, 2004). Pada saat bekerja otot lebih banyak berkontraksi dan dalam keadaan anaerob sehingga lebih cepat melelahkan karena glikogen sebagai salah satu sumber energi tubuh cepat berkurang, dan kelelahan otot karena adanya timbunan asam laktat  yang meningkat (Santosa, 2004).</w:t>
      </w:r>
    </w:p>
    <w:p w14:paraId="091360FA" w14:textId="77777777" w:rsidR="000005F9" w:rsidRPr="00F5250D" w:rsidRDefault="000005F9" w:rsidP="000005F9">
      <w:pPr>
        <w:widowControl w:val="0"/>
        <w:autoSpaceDE w:val="0"/>
        <w:autoSpaceDN w:val="0"/>
        <w:adjustRightInd w:val="0"/>
        <w:spacing w:line="480" w:lineRule="auto"/>
        <w:ind w:firstLine="720"/>
        <w:jc w:val="both"/>
        <w:rPr>
          <w:rFonts w:ascii="Times New Roman" w:hAnsi="Times New Roman"/>
          <w:color w:val="000000" w:themeColor="text1"/>
          <w:sz w:val="24"/>
          <w:szCs w:val="24"/>
        </w:rPr>
      </w:pPr>
      <w:r w:rsidRPr="00F5250D">
        <w:rPr>
          <w:rFonts w:ascii="Times New Roman" w:hAnsi="Times New Roman"/>
          <w:color w:val="000000" w:themeColor="text1"/>
          <w:sz w:val="24"/>
          <w:szCs w:val="24"/>
        </w:rPr>
        <w:t xml:space="preserve">Selain itu, bekerja dalam lingkungan yang kurang nyaman karena berada di lingkungan terbuka dan pekerja jarang sekali menggunakan pelindung </w:t>
      </w:r>
      <w:r>
        <w:rPr>
          <w:rFonts w:ascii="Times New Roman" w:hAnsi="Times New Roman"/>
          <w:color w:val="000000" w:themeColor="text1"/>
          <w:sz w:val="24"/>
          <w:szCs w:val="24"/>
        </w:rPr>
        <w:t xml:space="preserve">dari </w:t>
      </w:r>
      <w:r w:rsidRPr="00F5250D">
        <w:rPr>
          <w:rFonts w:ascii="Times New Roman" w:hAnsi="Times New Roman"/>
          <w:color w:val="000000" w:themeColor="text1"/>
          <w:sz w:val="24"/>
          <w:szCs w:val="24"/>
        </w:rPr>
        <w:t>teriknya sinar matahari</w:t>
      </w:r>
      <w:r>
        <w:rPr>
          <w:rFonts w:ascii="Times New Roman" w:hAnsi="Times New Roman"/>
          <w:color w:val="000000" w:themeColor="text1"/>
          <w:sz w:val="24"/>
          <w:szCs w:val="24"/>
        </w:rPr>
        <w:t xml:space="preserve"> seperti tempat dengan atap yang bisa melindungi dari teriknya matahari</w:t>
      </w:r>
      <w:r w:rsidRPr="00F5250D">
        <w:rPr>
          <w:rFonts w:ascii="Times New Roman" w:hAnsi="Times New Roman"/>
          <w:color w:val="000000" w:themeColor="text1"/>
          <w:sz w:val="24"/>
          <w:szCs w:val="24"/>
        </w:rPr>
        <w:t xml:space="preserve">. Kondisi ini sangat berisiko terhadap kerusakan kulit karena terpapar sinar matahari secara langsung dalam waktu yang cukup lama. Selain itu, beban kerja yang melebihi 8 jam sehari karena mengejar upah yang tergantung pada banyaknya batu yang dipecah sesuai ukuran yang ditentukan juga berisiki terhadap kemampuan fisiologi tubuh </w:t>
      </w:r>
      <w:r w:rsidRPr="00F5250D">
        <w:rPr>
          <w:rFonts w:ascii="Times New Roman" w:hAnsi="Times New Roman"/>
          <w:color w:val="000000" w:themeColor="text1"/>
          <w:sz w:val="24"/>
          <w:szCs w:val="24"/>
        </w:rPr>
        <w:lastRenderedPageBreak/>
        <w:t>apabila para pekerja bekerja melebihi waktu yang ditentukan.</w:t>
      </w:r>
    </w:p>
    <w:p w14:paraId="477C15FC" w14:textId="77777777" w:rsidR="000005F9" w:rsidRPr="00F5250D" w:rsidRDefault="000005F9" w:rsidP="000005F9">
      <w:pPr>
        <w:widowControl w:val="0"/>
        <w:autoSpaceDE w:val="0"/>
        <w:autoSpaceDN w:val="0"/>
        <w:adjustRightInd w:val="0"/>
        <w:spacing w:line="480" w:lineRule="auto"/>
        <w:ind w:firstLine="720"/>
        <w:jc w:val="both"/>
        <w:rPr>
          <w:rFonts w:ascii="Times New Roman" w:hAnsi="Times New Roman"/>
          <w:color w:val="000000" w:themeColor="text1"/>
          <w:sz w:val="24"/>
          <w:szCs w:val="24"/>
        </w:rPr>
      </w:pPr>
      <w:r w:rsidRPr="00F5250D">
        <w:rPr>
          <w:rFonts w:ascii="Times New Roman" w:hAnsi="Times New Roman"/>
          <w:color w:val="000000" w:themeColor="text1"/>
          <w:sz w:val="24"/>
          <w:szCs w:val="24"/>
        </w:rPr>
        <w:t>Perlakuan yang diberikan yaitu dengan dengan mengubah desain stasiun kerja dan konstitusi badan memberikan pengaruh terhadap keluhan musculoskeletal dimana setelah pemberian perlakuan mengakibatkan keluhan berkurang. Hal ini menunjukkan bahwa dalam bekerja, harus dicari posisi alamiah atau posisi fisiologis agar tidak banyak melibatkan intensitas kontraksi otot, tidak mudah lelah sehingga produktivitas kerja dapat meningkat (Ngadiman et al, 2017).</w:t>
      </w:r>
    </w:p>
    <w:p w14:paraId="74A06BC6" w14:textId="34BD4E83" w:rsidR="000005F9" w:rsidRPr="000005F9" w:rsidRDefault="000005F9" w:rsidP="000005F9">
      <w:pPr>
        <w:widowControl w:val="0"/>
        <w:autoSpaceDE w:val="0"/>
        <w:autoSpaceDN w:val="0"/>
        <w:adjustRightInd w:val="0"/>
        <w:spacing w:line="480" w:lineRule="auto"/>
        <w:ind w:firstLine="720"/>
        <w:jc w:val="both"/>
        <w:rPr>
          <w:rFonts w:ascii="Times New Roman" w:hAnsi="Times New Roman"/>
          <w:bCs/>
          <w:color w:val="000000" w:themeColor="text1"/>
          <w:sz w:val="24"/>
          <w:szCs w:val="24"/>
        </w:rPr>
      </w:pPr>
      <w:r w:rsidRPr="00F5250D">
        <w:rPr>
          <w:rFonts w:ascii="Times New Roman" w:hAnsi="Times New Roman"/>
          <w:color w:val="000000" w:themeColor="text1"/>
          <w:sz w:val="24"/>
          <w:szCs w:val="24"/>
        </w:rPr>
        <w:t xml:space="preserve">Apabila otot-otot tubuh  menerima baban statis secara berulang dan dalam waktu yang lama, maka akan menyebabkan keluhan yang berupa kerusakan sendi, ligamen dan tendon. Keluhan tersebut sering disebut </w:t>
      </w:r>
      <w:r w:rsidRPr="00F5250D">
        <w:rPr>
          <w:rFonts w:ascii="Times New Roman" w:hAnsi="Times New Roman"/>
          <w:i/>
          <w:iCs/>
          <w:color w:val="000000" w:themeColor="text1"/>
          <w:sz w:val="24"/>
          <w:szCs w:val="24"/>
        </w:rPr>
        <w:t xml:space="preserve">musculoskeletal disorders </w:t>
      </w:r>
      <w:r w:rsidRPr="00F5250D">
        <w:rPr>
          <w:rFonts w:ascii="Times New Roman" w:hAnsi="Times New Roman"/>
          <w:color w:val="000000" w:themeColor="text1"/>
          <w:sz w:val="24"/>
          <w:szCs w:val="24"/>
        </w:rPr>
        <w:t xml:space="preserve">atau MSDs (Grandjean, 2000). Kelelahan atau kerusakan pada otot dapat mengakibatkan </w:t>
      </w:r>
      <w:r w:rsidRPr="00F5250D">
        <w:rPr>
          <w:rFonts w:ascii="Times New Roman" w:hAnsi="Times New Roman"/>
          <w:i/>
          <w:iCs/>
          <w:color w:val="000000" w:themeColor="text1"/>
          <w:sz w:val="24"/>
          <w:szCs w:val="24"/>
        </w:rPr>
        <w:t xml:space="preserve">spasm </w:t>
      </w:r>
      <w:r w:rsidRPr="00F5250D">
        <w:rPr>
          <w:rFonts w:ascii="Times New Roman" w:hAnsi="Times New Roman"/>
          <w:color w:val="000000" w:themeColor="text1"/>
          <w:sz w:val="24"/>
          <w:szCs w:val="24"/>
        </w:rPr>
        <w:t xml:space="preserve">(kram otot), kejang otot, kehilangan keseimbangan, </w:t>
      </w:r>
      <w:r w:rsidRPr="00F5250D">
        <w:rPr>
          <w:rFonts w:ascii="Times New Roman" w:hAnsi="Times New Roman"/>
          <w:color w:val="000000" w:themeColor="text1"/>
          <w:sz w:val="24"/>
          <w:szCs w:val="24"/>
        </w:rPr>
        <w:lastRenderedPageBreak/>
        <w:t>dan terkilir</w:t>
      </w:r>
      <w:r w:rsidRPr="00F5250D">
        <w:rPr>
          <w:rFonts w:ascii="Times New Roman" w:hAnsi="Times New Roman"/>
          <w:i/>
          <w:iCs/>
          <w:color w:val="000000" w:themeColor="text1"/>
          <w:sz w:val="24"/>
          <w:szCs w:val="24"/>
        </w:rPr>
        <w:t xml:space="preserve">. </w:t>
      </w:r>
      <w:r w:rsidRPr="00F5250D">
        <w:rPr>
          <w:rFonts w:ascii="Times New Roman" w:hAnsi="Times New Roman"/>
          <w:color w:val="000000" w:themeColor="text1"/>
          <w:sz w:val="24"/>
          <w:szCs w:val="24"/>
        </w:rPr>
        <w:t xml:space="preserve">Kelelahan otot dapat pula menyebabkan nyeri yang parah hingga menyebabkan </w:t>
      </w:r>
      <w:r w:rsidRPr="00F5250D">
        <w:rPr>
          <w:rFonts w:ascii="Times New Roman" w:hAnsi="Times New Roman"/>
          <w:i/>
          <w:iCs/>
          <w:color w:val="000000" w:themeColor="text1"/>
          <w:sz w:val="24"/>
          <w:szCs w:val="24"/>
        </w:rPr>
        <w:t xml:space="preserve">loss sensation </w:t>
      </w:r>
      <w:r w:rsidRPr="00F5250D">
        <w:rPr>
          <w:rFonts w:ascii="Times New Roman" w:hAnsi="Times New Roman"/>
          <w:color w:val="000000" w:themeColor="text1"/>
          <w:sz w:val="24"/>
          <w:szCs w:val="24"/>
        </w:rPr>
        <w:t>(mati rasa) pada bagian tubuh yang terbebani (Ng, Swapna, Michelle, &amp; Acharya, 2011). Kelelahan otot ini juga bisa diakibatkan karena postur kerja yang kurang benar (Purwaningsih et al, 2017). Evaluasi terhadap desain stasiun kerja dan konstitusi badan pada penelitian ini memberikan kontribusi yang baik pada kondisi otot karena keluhan musculoskeletal berkurang.</w:t>
      </w:r>
    </w:p>
    <w:p w14:paraId="5703DB64" w14:textId="77777777" w:rsidR="00AD1E09" w:rsidRDefault="00BA298F" w:rsidP="007A1E46">
      <w:pPr>
        <w:spacing w:after="0" w:line="360" w:lineRule="auto"/>
        <w:jc w:val="both"/>
        <w:rPr>
          <w:rFonts w:ascii="Times New Roman" w:hAnsi="Times New Roman" w:cs="Times New Roman"/>
          <w:b/>
          <w:sz w:val="24"/>
          <w:szCs w:val="24"/>
          <w:lang w:val="en-ID"/>
        </w:rPr>
      </w:pPr>
      <w:commentRangeStart w:id="1"/>
      <w:r>
        <w:rPr>
          <w:rFonts w:ascii="Times New Roman" w:hAnsi="Times New Roman" w:cs="Times New Roman"/>
          <w:b/>
          <w:sz w:val="24"/>
          <w:szCs w:val="24"/>
          <w:lang w:val="en-ID"/>
        </w:rPr>
        <w:t>KE</w:t>
      </w:r>
      <w:r w:rsidR="005D2C43">
        <w:rPr>
          <w:rFonts w:ascii="Times New Roman" w:hAnsi="Times New Roman" w:cs="Times New Roman"/>
          <w:b/>
          <w:sz w:val="24"/>
          <w:szCs w:val="24"/>
          <w:lang w:val="en-ID"/>
        </w:rPr>
        <w:t>SIMPULAN</w:t>
      </w:r>
      <w:commentRangeEnd w:id="1"/>
      <w:r w:rsidR="00F32846">
        <w:rPr>
          <w:rStyle w:val="CommentReference"/>
        </w:rPr>
        <w:commentReference w:id="1"/>
      </w:r>
    </w:p>
    <w:p w14:paraId="2A8BEE9C" w14:textId="22EB7ED5" w:rsidR="000005F9" w:rsidRPr="000005F9" w:rsidRDefault="000005F9" w:rsidP="000005F9">
      <w:pPr>
        <w:pStyle w:val="ListParagraph"/>
        <w:widowControl w:val="0"/>
        <w:autoSpaceDE w:val="0"/>
        <w:autoSpaceDN w:val="0"/>
        <w:adjustRightInd w:val="0"/>
        <w:spacing w:line="480" w:lineRule="auto"/>
        <w:ind w:left="0" w:firstLine="426"/>
        <w:jc w:val="both"/>
        <w:rPr>
          <w:rFonts w:ascii="Times New Roman" w:hAnsi="Times New Roman"/>
          <w:b/>
          <w:color w:val="000000" w:themeColor="text1"/>
          <w:sz w:val="24"/>
          <w:szCs w:val="24"/>
        </w:rPr>
      </w:pPr>
      <w:r w:rsidRPr="00F5250D">
        <w:rPr>
          <w:rFonts w:ascii="Times New Roman" w:hAnsi="Times New Roman"/>
          <w:bCs/>
          <w:color w:val="000000" w:themeColor="text1"/>
          <w:sz w:val="24"/>
          <w:szCs w:val="24"/>
        </w:rPr>
        <w:t xml:space="preserve">Berdasarkan hasil penelitian dan pembahasan terhadap data-data penelitian ini maka dapat disimpulkan bahwa </w:t>
      </w:r>
      <w:r w:rsidRPr="000005F9">
        <w:rPr>
          <w:rFonts w:ascii="Times New Roman" w:hAnsi="Times New Roman"/>
          <w:color w:val="000000" w:themeColor="text1"/>
          <w:sz w:val="24"/>
          <w:szCs w:val="24"/>
        </w:rPr>
        <w:t>Ada pengaruh intervensi desain stasiun kerja terhadap keluhan muskuloskeletal</w:t>
      </w:r>
      <w:r w:rsidRPr="000005F9">
        <w:rPr>
          <w:rFonts w:ascii="Times New Roman" w:hAnsi="Times New Roman"/>
          <w:color w:val="000000" w:themeColor="text1"/>
          <w:sz w:val="24"/>
          <w:szCs w:val="24"/>
          <w:lang w:val="id-ID"/>
        </w:rPr>
        <w:t xml:space="preserve"> pada pekerja</w:t>
      </w:r>
      <w:r w:rsidRPr="000005F9">
        <w:rPr>
          <w:rFonts w:ascii="Times New Roman" w:hAnsi="Times New Roman"/>
          <w:color w:val="000000" w:themeColor="text1"/>
          <w:sz w:val="24"/>
          <w:szCs w:val="24"/>
        </w:rPr>
        <w:t xml:space="preserve">, dimana ada perbedaan keluhan musculoskeletal pada pekerja </w:t>
      </w:r>
      <w:r w:rsidRPr="000005F9">
        <w:rPr>
          <w:rFonts w:ascii="Times New Roman" w:hAnsi="Times New Roman"/>
          <w:color w:val="000000" w:themeColor="text1"/>
          <w:sz w:val="24"/>
          <w:szCs w:val="24"/>
          <w:lang w:val="id-ID"/>
        </w:rPr>
        <w:t xml:space="preserve">pemecah batu di sungai </w:t>
      </w:r>
      <w:r w:rsidRPr="000005F9">
        <w:rPr>
          <w:rFonts w:ascii="Times New Roman" w:hAnsi="Times New Roman"/>
          <w:color w:val="000000" w:themeColor="text1"/>
          <w:sz w:val="24"/>
          <w:szCs w:val="24"/>
        </w:rPr>
        <w:t>Progo Kabupaten Magelang yang dibuktikan dengan nilai probabilitas (</w:t>
      </w:r>
      <w:r w:rsidRPr="000005F9">
        <w:rPr>
          <w:rFonts w:ascii="Times New Roman" w:hAnsi="Times New Roman"/>
          <w:i/>
          <w:iCs/>
          <w:color w:val="000000" w:themeColor="text1"/>
          <w:sz w:val="24"/>
          <w:szCs w:val="24"/>
        </w:rPr>
        <w:t>p-value</w:t>
      </w:r>
      <w:r w:rsidRPr="000005F9">
        <w:rPr>
          <w:rFonts w:ascii="Times New Roman" w:hAnsi="Times New Roman"/>
          <w:color w:val="000000" w:themeColor="text1"/>
          <w:sz w:val="24"/>
          <w:szCs w:val="24"/>
        </w:rPr>
        <w:t>) 0,000 &lt; 0,05.</w:t>
      </w:r>
    </w:p>
    <w:p w14:paraId="3927FA6B" w14:textId="77777777" w:rsidR="0072706C" w:rsidRDefault="005D2C43" w:rsidP="0072706C">
      <w:pPr>
        <w:spacing w:after="0" w:line="36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lastRenderedPageBreak/>
        <w:t xml:space="preserve">DAFTAR </w:t>
      </w:r>
      <w:commentRangeStart w:id="2"/>
      <w:r>
        <w:rPr>
          <w:rFonts w:ascii="Times New Roman" w:hAnsi="Times New Roman" w:cs="Times New Roman"/>
          <w:b/>
          <w:sz w:val="24"/>
          <w:szCs w:val="24"/>
          <w:lang w:val="en-ID"/>
        </w:rPr>
        <w:t>PUSTAKA</w:t>
      </w:r>
      <w:commentRangeEnd w:id="2"/>
      <w:r w:rsidR="00F32846">
        <w:rPr>
          <w:rStyle w:val="CommentReference"/>
        </w:rPr>
        <w:commentReference w:id="2"/>
      </w:r>
    </w:p>
    <w:p w14:paraId="4734F7F2" w14:textId="77777777" w:rsidR="009F0C8A" w:rsidRPr="009F0C8A" w:rsidRDefault="009F0C8A" w:rsidP="009F0C8A">
      <w:pPr>
        <w:autoSpaceDE w:val="0"/>
        <w:autoSpaceDN w:val="0"/>
        <w:adjustRightInd w:val="0"/>
        <w:spacing w:after="0" w:line="240" w:lineRule="auto"/>
        <w:rPr>
          <w:rFonts w:ascii="Times New Roman" w:hAnsi="Times New Roman" w:cs="Times New Roman"/>
          <w:color w:val="000000"/>
          <w:sz w:val="24"/>
          <w:szCs w:val="24"/>
          <w:lang w:val="id-ID"/>
        </w:rPr>
      </w:pPr>
    </w:p>
    <w:p w14:paraId="0A30EA39" w14:textId="77777777" w:rsidR="003601F4" w:rsidRDefault="009F0C8A" w:rsidP="003601F4">
      <w:pPr>
        <w:widowControl w:val="0"/>
        <w:autoSpaceDE w:val="0"/>
        <w:autoSpaceDN w:val="0"/>
        <w:adjustRightInd w:val="0"/>
        <w:spacing w:line="240" w:lineRule="auto"/>
        <w:ind w:left="567" w:hanging="720"/>
        <w:jc w:val="both"/>
        <w:rPr>
          <w:rFonts w:ascii="Times New Roman" w:hAnsi="Times New Roman"/>
          <w:noProof/>
          <w:sz w:val="24"/>
          <w:szCs w:val="24"/>
        </w:rPr>
      </w:pPr>
      <w:r w:rsidRPr="009F0C8A">
        <w:rPr>
          <w:rFonts w:ascii="Times New Roman" w:hAnsi="Times New Roman" w:cs="Times New Roman"/>
          <w:color w:val="000000"/>
          <w:sz w:val="24"/>
          <w:szCs w:val="24"/>
          <w:lang w:val="id-ID"/>
        </w:rPr>
        <w:t xml:space="preserve"> </w:t>
      </w:r>
      <w:r w:rsidRPr="009F0C8A">
        <w:rPr>
          <w:rFonts w:ascii="Times New Roman" w:hAnsi="Times New Roman" w:cs="Times New Roman"/>
          <w:color w:val="000000"/>
          <w:sz w:val="23"/>
          <w:szCs w:val="23"/>
          <w:lang w:val="id-ID"/>
        </w:rPr>
        <w:t xml:space="preserve">Budiono, A.M.S. Jusufdan Adriana Pusparini. 2009. </w:t>
      </w:r>
      <w:r w:rsidRPr="009F0C8A">
        <w:rPr>
          <w:rFonts w:ascii="Times New Roman" w:hAnsi="Times New Roman" w:cs="Times New Roman"/>
          <w:i/>
          <w:iCs/>
          <w:color w:val="000000"/>
          <w:sz w:val="23"/>
          <w:szCs w:val="23"/>
          <w:lang w:val="id-ID"/>
        </w:rPr>
        <w:t>Bunga Rampai Hiperkes dan Keselamatan Kerja</w:t>
      </w:r>
      <w:r w:rsidRPr="009F0C8A">
        <w:rPr>
          <w:rFonts w:ascii="Times New Roman" w:hAnsi="Times New Roman" w:cs="Times New Roman"/>
          <w:color w:val="000000"/>
          <w:sz w:val="23"/>
          <w:szCs w:val="23"/>
          <w:lang w:val="id-ID"/>
        </w:rPr>
        <w:t>. Semarang: Badan Penerbit UNDIP.</w:t>
      </w:r>
    </w:p>
    <w:p w14:paraId="5CB18BE0" w14:textId="119652B1" w:rsidR="009F0C8A" w:rsidRDefault="001733E8" w:rsidP="003601F4">
      <w:pPr>
        <w:widowControl w:val="0"/>
        <w:autoSpaceDE w:val="0"/>
        <w:autoSpaceDN w:val="0"/>
        <w:adjustRightInd w:val="0"/>
        <w:spacing w:line="240" w:lineRule="auto"/>
        <w:ind w:left="567" w:hanging="720"/>
        <w:jc w:val="both"/>
        <w:rPr>
          <w:rFonts w:ascii="Times New Roman" w:hAnsi="Times New Roman"/>
          <w:noProof/>
          <w:sz w:val="24"/>
          <w:szCs w:val="24"/>
        </w:rPr>
      </w:pPr>
      <w:r w:rsidRPr="00071E4C">
        <w:rPr>
          <w:rFonts w:ascii="Times New Roman" w:hAnsi="Times New Roman"/>
          <w:noProof/>
          <w:sz w:val="24"/>
          <w:szCs w:val="24"/>
        </w:rPr>
        <w:t>Istighfaniar, K. (2014) ‘Pekerja Instalasi Farmasi’, (2001), pp. 81–90.</w:t>
      </w:r>
    </w:p>
    <w:p w14:paraId="15FEAC99" w14:textId="26C83CED" w:rsidR="009F0C8A" w:rsidRPr="003601F4" w:rsidRDefault="001733E8" w:rsidP="003601F4">
      <w:pPr>
        <w:widowControl w:val="0"/>
        <w:autoSpaceDE w:val="0"/>
        <w:autoSpaceDN w:val="0"/>
        <w:adjustRightInd w:val="0"/>
        <w:spacing w:line="240" w:lineRule="auto"/>
        <w:ind w:left="567" w:hanging="720"/>
        <w:jc w:val="both"/>
        <w:rPr>
          <w:rFonts w:ascii="Times New Roman" w:hAnsi="Times New Roman"/>
          <w:noProof/>
          <w:sz w:val="24"/>
          <w:szCs w:val="24"/>
        </w:rPr>
      </w:pPr>
      <w:r w:rsidRPr="00071E4C">
        <w:rPr>
          <w:rFonts w:ascii="Times New Roman" w:hAnsi="Times New Roman"/>
          <w:noProof/>
          <w:sz w:val="24"/>
          <w:szCs w:val="24"/>
        </w:rPr>
        <w:t xml:space="preserve">Maakip, I., Keegel, T. and Oakman, J. (2017) ‘Predictors of musculoskeletal discomfort: A cross-cultural comparison between Malaysian and Australian office workers’, </w:t>
      </w:r>
      <w:r w:rsidRPr="00071E4C">
        <w:rPr>
          <w:rFonts w:ascii="Times New Roman" w:hAnsi="Times New Roman"/>
          <w:i/>
          <w:iCs/>
          <w:noProof/>
          <w:sz w:val="24"/>
          <w:szCs w:val="24"/>
        </w:rPr>
        <w:t>Applied Ergonomics</w:t>
      </w:r>
      <w:r w:rsidRPr="00071E4C">
        <w:rPr>
          <w:rFonts w:ascii="Times New Roman" w:hAnsi="Times New Roman"/>
          <w:noProof/>
          <w:sz w:val="24"/>
          <w:szCs w:val="24"/>
        </w:rPr>
        <w:t>, 60, pp. 52–57. doi: 10.1016/j.apergo.2016.11.004.</w:t>
      </w:r>
    </w:p>
    <w:p w14:paraId="4AF68B4F" w14:textId="6AD60A8A" w:rsidR="00515857" w:rsidRPr="003601F4" w:rsidRDefault="009F0C8A" w:rsidP="003601F4">
      <w:pPr>
        <w:widowControl w:val="0"/>
        <w:autoSpaceDE w:val="0"/>
        <w:autoSpaceDN w:val="0"/>
        <w:adjustRightInd w:val="0"/>
        <w:spacing w:line="240" w:lineRule="auto"/>
        <w:ind w:left="567" w:hanging="720"/>
        <w:jc w:val="both"/>
        <w:rPr>
          <w:rFonts w:ascii="Times New Roman" w:hAnsi="Times New Roman" w:cs="Times New Roman"/>
          <w:noProof/>
          <w:sz w:val="24"/>
          <w:szCs w:val="24"/>
        </w:rPr>
      </w:pPr>
      <w:r>
        <w:t xml:space="preserve"> </w:t>
      </w:r>
      <w:r w:rsidRPr="009F0C8A">
        <w:rPr>
          <w:rFonts w:ascii="Times New Roman" w:hAnsi="Times New Roman" w:cs="Times New Roman"/>
          <w:sz w:val="24"/>
          <w:szCs w:val="24"/>
        </w:rPr>
        <w:t xml:space="preserve">Grandjean E. 2000. </w:t>
      </w:r>
      <w:r w:rsidRPr="009F0C8A">
        <w:rPr>
          <w:rFonts w:ascii="Times New Roman" w:hAnsi="Times New Roman" w:cs="Times New Roman"/>
          <w:i/>
          <w:iCs/>
          <w:sz w:val="24"/>
          <w:szCs w:val="24"/>
        </w:rPr>
        <w:t>Fitting The Task To The Human</w:t>
      </w:r>
      <w:r w:rsidRPr="009F0C8A">
        <w:rPr>
          <w:rFonts w:ascii="Times New Roman" w:hAnsi="Times New Roman" w:cs="Times New Roman"/>
          <w:sz w:val="24"/>
          <w:szCs w:val="24"/>
        </w:rPr>
        <w:t>. A Textbook of Occupational Ergonomics, Fifth Edition, Taylor &amp; Francis Inc., Philadelphia.</w:t>
      </w:r>
    </w:p>
    <w:p w14:paraId="2B783913" w14:textId="5A102919" w:rsidR="001733E8" w:rsidRPr="00F5250D" w:rsidRDefault="001733E8" w:rsidP="001733E8">
      <w:pPr>
        <w:widowControl w:val="0"/>
        <w:autoSpaceDE w:val="0"/>
        <w:autoSpaceDN w:val="0"/>
        <w:adjustRightInd w:val="0"/>
        <w:spacing w:line="240" w:lineRule="auto"/>
        <w:ind w:left="567" w:hanging="72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Ng, </w:t>
      </w:r>
      <w:r w:rsidRPr="00F5250D">
        <w:rPr>
          <w:rFonts w:ascii="Times New Roman" w:hAnsi="Times New Roman"/>
          <w:color w:val="000000" w:themeColor="text1"/>
          <w:sz w:val="24"/>
          <w:szCs w:val="24"/>
        </w:rPr>
        <w:t>E., Swapna, G., Michelle</w:t>
      </w:r>
      <w:r>
        <w:rPr>
          <w:rFonts w:ascii="Times New Roman" w:hAnsi="Times New Roman"/>
          <w:color w:val="000000" w:themeColor="text1"/>
          <w:sz w:val="24"/>
          <w:szCs w:val="24"/>
        </w:rPr>
        <w:t xml:space="preserve">, Y. L., &amp; Acharya, U. R. </w:t>
      </w:r>
      <w:r w:rsidRPr="00F5250D">
        <w:rPr>
          <w:rFonts w:ascii="Times New Roman" w:hAnsi="Times New Roman"/>
          <w:color w:val="000000" w:themeColor="text1"/>
          <w:sz w:val="24"/>
          <w:szCs w:val="24"/>
        </w:rPr>
        <w:t>(2</w:t>
      </w:r>
      <w:r>
        <w:rPr>
          <w:rFonts w:ascii="Times New Roman" w:hAnsi="Times New Roman"/>
          <w:color w:val="000000" w:themeColor="text1"/>
          <w:sz w:val="24"/>
          <w:szCs w:val="24"/>
        </w:rPr>
        <w:t xml:space="preserve">011). Classification of Normal, </w:t>
      </w:r>
      <w:r w:rsidRPr="00F5250D">
        <w:rPr>
          <w:rFonts w:ascii="Times New Roman" w:hAnsi="Times New Roman"/>
          <w:color w:val="000000" w:themeColor="text1"/>
          <w:sz w:val="24"/>
          <w:szCs w:val="24"/>
        </w:rPr>
        <w:t xml:space="preserve">Neuropathic, and Myopathic Electromyograph Signal Using Non Linear Dynamic Method. </w:t>
      </w:r>
      <w:r>
        <w:rPr>
          <w:rFonts w:ascii="Times New Roman" w:hAnsi="Times New Roman"/>
          <w:i/>
          <w:iCs/>
          <w:color w:val="000000" w:themeColor="text1"/>
          <w:sz w:val="24"/>
          <w:szCs w:val="24"/>
        </w:rPr>
        <w:t xml:space="preserve">Journal of </w:t>
      </w:r>
      <w:r w:rsidRPr="00F5250D">
        <w:rPr>
          <w:rFonts w:ascii="Times New Roman" w:hAnsi="Times New Roman"/>
          <w:i/>
          <w:iCs/>
          <w:color w:val="000000" w:themeColor="text1"/>
          <w:sz w:val="24"/>
          <w:szCs w:val="24"/>
        </w:rPr>
        <w:t>Medical Imaging and Health Informatic</w:t>
      </w:r>
      <w:r w:rsidRPr="00F5250D">
        <w:rPr>
          <w:rFonts w:ascii="Times New Roman" w:hAnsi="Times New Roman"/>
          <w:color w:val="000000" w:themeColor="text1"/>
          <w:sz w:val="24"/>
          <w:szCs w:val="24"/>
        </w:rPr>
        <w:t>, 375-380.</w:t>
      </w:r>
    </w:p>
    <w:p w14:paraId="3E3253BC" w14:textId="77777777" w:rsidR="001733E8" w:rsidRPr="0072706C" w:rsidRDefault="001733E8" w:rsidP="001733E8">
      <w:pPr>
        <w:widowControl w:val="0"/>
        <w:autoSpaceDE w:val="0"/>
        <w:autoSpaceDN w:val="0"/>
        <w:adjustRightInd w:val="0"/>
        <w:spacing w:line="240" w:lineRule="auto"/>
        <w:ind w:left="567" w:hanging="720"/>
        <w:jc w:val="both"/>
        <w:rPr>
          <w:rFonts w:ascii="Times New Roman" w:hAnsi="Times New Roman" w:cs="Times New Roman"/>
          <w:sz w:val="24"/>
          <w:szCs w:val="24"/>
          <w:lang w:val="en-ID"/>
        </w:rPr>
      </w:pPr>
      <w:r w:rsidRPr="00F5250D">
        <w:rPr>
          <w:rFonts w:ascii="Times New Roman" w:hAnsi="Times New Roman"/>
          <w:bCs/>
          <w:color w:val="000000" w:themeColor="text1"/>
          <w:sz w:val="24"/>
          <w:szCs w:val="24"/>
        </w:rPr>
        <w:t xml:space="preserve">Ngadiman., Saudin Yuniarni,m dan Siti Harwani. (2017). Identifikasi Sikap Kerja dan Keluhan Gejala Cumulative Trauma Disorder (CTD) Pada Pekerja Pemecah Batu di Kecamatan Patikraja Kabupaten Banyumas. </w:t>
      </w:r>
      <w:r w:rsidRPr="00F5250D">
        <w:rPr>
          <w:rFonts w:ascii="Times New Roman" w:hAnsi="Times New Roman"/>
          <w:bCs/>
          <w:i/>
          <w:iCs/>
          <w:color w:val="000000" w:themeColor="text1"/>
          <w:sz w:val="24"/>
          <w:szCs w:val="24"/>
        </w:rPr>
        <w:t>Jurnal Kesehatan Masyarakat Fakultas Kedokteran Universitas Jenderal Soedirman</w:t>
      </w:r>
      <w:r w:rsidRPr="00F5250D">
        <w:rPr>
          <w:rFonts w:ascii="Times New Roman" w:hAnsi="Times New Roman"/>
          <w:bCs/>
          <w:color w:val="000000" w:themeColor="text1"/>
          <w:sz w:val="24"/>
          <w:szCs w:val="24"/>
        </w:rPr>
        <w:t>.</w:t>
      </w:r>
    </w:p>
    <w:p w14:paraId="2BC3383A" w14:textId="77777777" w:rsidR="001733E8" w:rsidRPr="00F5250D" w:rsidRDefault="001733E8" w:rsidP="001733E8">
      <w:pPr>
        <w:widowControl w:val="0"/>
        <w:autoSpaceDE w:val="0"/>
        <w:autoSpaceDN w:val="0"/>
        <w:adjustRightInd w:val="0"/>
        <w:spacing w:line="240" w:lineRule="auto"/>
        <w:ind w:left="567" w:hanging="720"/>
        <w:jc w:val="both"/>
        <w:rPr>
          <w:rFonts w:ascii="Times New Roman" w:hAnsi="Times New Roman"/>
          <w:bCs/>
          <w:color w:val="000000" w:themeColor="text1"/>
          <w:sz w:val="24"/>
          <w:szCs w:val="24"/>
        </w:rPr>
      </w:pPr>
      <w:r w:rsidRPr="00F5250D">
        <w:rPr>
          <w:rFonts w:ascii="Times New Roman" w:hAnsi="Times New Roman"/>
          <w:bCs/>
          <w:color w:val="000000" w:themeColor="text1"/>
          <w:sz w:val="24"/>
          <w:szCs w:val="24"/>
        </w:rPr>
        <w:t xml:space="preserve">Purwaningsih, R., Dyah Ayu P., Novie Susanto. (2017). Desain Stasiun Kerja dengan Menggunakan Analisis Biomekanik untuk Mengurangi Beban Statis dan Keluhan Pada Otot. Jurnal Teknik Industri Vol. XIII No1 Januari 2017. pp. 15-22. </w:t>
      </w:r>
    </w:p>
    <w:p w14:paraId="7B50D63E" w14:textId="77777777" w:rsidR="001733E8" w:rsidRPr="00F5250D" w:rsidRDefault="001733E8" w:rsidP="001733E8">
      <w:pPr>
        <w:widowControl w:val="0"/>
        <w:autoSpaceDE w:val="0"/>
        <w:autoSpaceDN w:val="0"/>
        <w:adjustRightInd w:val="0"/>
        <w:spacing w:line="240" w:lineRule="auto"/>
        <w:ind w:left="567" w:hanging="720"/>
        <w:jc w:val="both"/>
        <w:rPr>
          <w:rFonts w:ascii="Times New Roman" w:hAnsi="Times New Roman"/>
          <w:bCs/>
          <w:color w:val="000000" w:themeColor="text1"/>
          <w:sz w:val="24"/>
          <w:szCs w:val="24"/>
        </w:rPr>
      </w:pPr>
      <w:r w:rsidRPr="00F5250D">
        <w:rPr>
          <w:rFonts w:ascii="Times New Roman" w:hAnsi="Times New Roman"/>
          <w:bCs/>
          <w:color w:val="000000" w:themeColor="text1"/>
          <w:sz w:val="24"/>
          <w:szCs w:val="24"/>
        </w:rPr>
        <w:lastRenderedPageBreak/>
        <w:t xml:space="preserve">Ramadhani, A.S. (2009). Ergonomi dalam Budiyono, A.S., Jusuf., Adriana P. 2009. </w:t>
      </w:r>
      <w:r w:rsidRPr="00F5250D">
        <w:rPr>
          <w:rFonts w:ascii="Times New Roman" w:hAnsi="Times New Roman"/>
          <w:bCs/>
          <w:i/>
          <w:iCs/>
          <w:color w:val="000000" w:themeColor="text1"/>
          <w:sz w:val="24"/>
          <w:szCs w:val="24"/>
        </w:rPr>
        <w:t>Bunga Rampai Hiperkes dan Kesehatan Kerja</w:t>
      </w:r>
      <w:r w:rsidRPr="00F5250D">
        <w:rPr>
          <w:rFonts w:ascii="Times New Roman" w:hAnsi="Times New Roman"/>
          <w:bCs/>
          <w:color w:val="000000" w:themeColor="text1"/>
          <w:sz w:val="24"/>
          <w:szCs w:val="24"/>
        </w:rPr>
        <w:t>. Semarang : Badan Penerbit Universitas Diponegoro.</w:t>
      </w:r>
    </w:p>
    <w:p w14:paraId="2D06E590" w14:textId="305F440C" w:rsidR="009F0C8A" w:rsidRDefault="001733E8" w:rsidP="003601F4">
      <w:pPr>
        <w:widowControl w:val="0"/>
        <w:autoSpaceDE w:val="0"/>
        <w:autoSpaceDN w:val="0"/>
        <w:adjustRightInd w:val="0"/>
        <w:spacing w:line="240" w:lineRule="auto"/>
        <w:ind w:left="567" w:hanging="720"/>
        <w:jc w:val="both"/>
        <w:rPr>
          <w:rFonts w:ascii="Times New Roman" w:hAnsi="Times New Roman" w:cs="Times New Roman"/>
          <w:i/>
          <w:sz w:val="24"/>
          <w:szCs w:val="24"/>
        </w:rPr>
      </w:pPr>
      <w:r w:rsidRPr="00F5250D">
        <w:rPr>
          <w:rFonts w:ascii="Times New Roman" w:hAnsi="Times New Roman"/>
          <w:color w:val="000000" w:themeColor="text1"/>
          <w:sz w:val="24"/>
          <w:szCs w:val="24"/>
        </w:rPr>
        <w:t xml:space="preserve">Santoso, G. (2004). Pengaruh Posisi Kerja Terhadap Timbulnya Nyeri Punggung Bawah Pada Pengrajin </w:t>
      </w:r>
      <w:r>
        <w:rPr>
          <w:rFonts w:ascii="Times New Roman" w:hAnsi="Times New Roman"/>
          <w:color w:val="000000" w:themeColor="text1"/>
          <w:sz w:val="24"/>
          <w:szCs w:val="24"/>
        </w:rPr>
        <w:t xml:space="preserve">Rotan di Desa Transan Kabupaten </w:t>
      </w:r>
      <w:r w:rsidRPr="00F5250D">
        <w:rPr>
          <w:rFonts w:ascii="Times New Roman" w:hAnsi="Times New Roman"/>
          <w:color w:val="000000" w:themeColor="text1"/>
          <w:sz w:val="24"/>
          <w:szCs w:val="24"/>
        </w:rPr>
        <w:t xml:space="preserve">Sukoharjo. </w:t>
      </w:r>
      <w:r w:rsidRPr="00F5250D">
        <w:rPr>
          <w:rFonts w:ascii="Times New Roman" w:hAnsi="Times New Roman"/>
          <w:i/>
          <w:iCs/>
          <w:color w:val="000000" w:themeColor="text1"/>
          <w:sz w:val="24"/>
          <w:szCs w:val="24"/>
        </w:rPr>
        <w:t>Info Kesehatan</w:t>
      </w:r>
      <w:r w:rsidRPr="00F5250D">
        <w:rPr>
          <w:rFonts w:ascii="Times New Roman" w:hAnsi="Times New Roman"/>
          <w:color w:val="000000" w:themeColor="text1"/>
          <w:sz w:val="24"/>
          <w:szCs w:val="24"/>
        </w:rPr>
        <w:t>, 54-68</w:t>
      </w:r>
      <w:r>
        <w:rPr>
          <w:rFonts w:ascii="Times New Roman" w:hAnsi="Times New Roman" w:cs="Times New Roman"/>
          <w:i/>
          <w:sz w:val="24"/>
          <w:szCs w:val="24"/>
        </w:rPr>
        <w:t>.</w:t>
      </w:r>
    </w:p>
    <w:p w14:paraId="5EA266CD" w14:textId="77777777" w:rsidR="00D624D8" w:rsidRDefault="002775B9" w:rsidP="00D624D8">
      <w:pPr>
        <w:widowControl w:val="0"/>
        <w:autoSpaceDE w:val="0"/>
        <w:autoSpaceDN w:val="0"/>
        <w:adjustRightInd w:val="0"/>
        <w:spacing w:line="240" w:lineRule="auto"/>
        <w:ind w:left="567" w:hanging="720"/>
        <w:jc w:val="both"/>
        <w:rPr>
          <w:rFonts w:ascii="Times New Roman" w:hAnsi="Times New Roman" w:cs="Times New Roman"/>
          <w:sz w:val="24"/>
          <w:szCs w:val="24"/>
        </w:rPr>
      </w:pPr>
      <w:r w:rsidRPr="002775B9">
        <w:rPr>
          <w:rStyle w:val="Emphasis"/>
          <w:rFonts w:ascii="Times New Roman" w:hAnsi="Times New Roman" w:cs="Times New Roman"/>
          <w:i w:val="0"/>
          <w:sz w:val="24"/>
          <w:szCs w:val="24"/>
        </w:rPr>
        <w:t>Sugesti Ningsih</w:t>
      </w:r>
      <w:r w:rsidRPr="002775B9">
        <w:rPr>
          <w:rStyle w:val="Emphasis"/>
          <w:rFonts w:ascii="Times New Roman" w:hAnsi="Times New Roman" w:cs="Times New Roman"/>
          <w:i w:val="0"/>
          <w:sz w:val="24"/>
          <w:szCs w:val="24"/>
          <w:lang w:val="id-ID"/>
        </w:rPr>
        <w:t xml:space="preserve">, (2016). </w:t>
      </w:r>
      <w:r w:rsidRPr="002775B9">
        <w:rPr>
          <w:rFonts w:ascii="Times New Roman" w:hAnsi="Times New Roman" w:cs="Times New Roman"/>
          <w:sz w:val="24"/>
          <w:szCs w:val="24"/>
        </w:rPr>
        <w:t>Penggunaan Kursi Ergonomis Untuk Mengurangi Keluhan Nyeri Otot Rangka (Musculoskeletal Disorders) Pada Pekerja La</w:t>
      </w:r>
      <w:r w:rsidR="00D624D8">
        <w:rPr>
          <w:rFonts w:ascii="Times New Roman" w:hAnsi="Times New Roman" w:cs="Times New Roman"/>
          <w:sz w:val="24"/>
          <w:szCs w:val="24"/>
        </w:rPr>
        <w:t>undry Di Wilayah Kota Yogyakarta</w:t>
      </w:r>
    </w:p>
    <w:p w14:paraId="51582684" w14:textId="51C25A33" w:rsidR="002775B9" w:rsidRPr="003601F4" w:rsidRDefault="002775B9" w:rsidP="003601F4">
      <w:pPr>
        <w:widowControl w:val="0"/>
        <w:autoSpaceDE w:val="0"/>
        <w:autoSpaceDN w:val="0"/>
        <w:adjustRightInd w:val="0"/>
        <w:spacing w:line="240" w:lineRule="auto"/>
        <w:ind w:left="567" w:hanging="720"/>
        <w:jc w:val="both"/>
        <w:rPr>
          <w:rFonts w:ascii="Times New Roman" w:hAnsi="Times New Roman" w:cs="Times New Roman"/>
          <w:sz w:val="24"/>
          <w:szCs w:val="24"/>
        </w:rPr>
      </w:pPr>
      <w:r w:rsidRPr="002775B9">
        <w:rPr>
          <w:rFonts w:ascii="Times New Roman" w:hAnsi="Times New Roman" w:cs="Times New Roman"/>
          <w:i/>
          <w:sz w:val="24"/>
          <w:szCs w:val="24"/>
          <w:lang w:val="id-ID"/>
        </w:rPr>
        <w:t>Sulung, Mutia,</w:t>
      </w:r>
      <w:r w:rsidRPr="002775B9">
        <w:rPr>
          <w:rFonts w:ascii="Times New Roman" w:hAnsi="Times New Roman" w:cs="Times New Roman"/>
          <w:sz w:val="24"/>
          <w:szCs w:val="24"/>
          <w:lang w:val="id-ID"/>
        </w:rPr>
        <w:t xml:space="preserve"> (2016).</w:t>
      </w:r>
      <w:r w:rsidRPr="002775B9">
        <w:rPr>
          <w:rFonts w:ascii="Times New Roman" w:hAnsi="Times New Roman"/>
          <w:i/>
          <w:sz w:val="24"/>
          <w:szCs w:val="24"/>
          <w:lang w:val="id-ID"/>
        </w:rPr>
        <w:t xml:space="preserve"> </w:t>
      </w:r>
      <w:r w:rsidRPr="002775B9">
        <w:rPr>
          <w:rFonts w:ascii="Times New Roman" w:hAnsi="Times New Roman"/>
          <w:i/>
          <w:sz w:val="24"/>
          <w:szCs w:val="24"/>
        </w:rPr>
        <w:t>Beban Angkut, Posisi Angkut, Masa Kerja Dan Umur Dengan Keluhan Muskuloskeletal Pada Pekerja Bongkar Muat</w:t>
      </w:r>
    </w:p>
    <w:p w14:paraId="6C37D35E" w14:textId="77777777" w:rsidR="001733E8" w:rsidRPr="00A903C1" w:rsidRDefault="001733E8" w:rsidP="001733E8">
      <w:pPr>
        <w:widowControl w:val="0"/>
        <w:autoSpaceDE w:val="0"/>
        <w:autoSpaceDN w:val="0"/>
        <w:adjustRightInd w:val="0"/>
        <w:spacing w:line="240" w:lineRule="auto"/>
        <w:ind w:left="567" w:hanging="720"/>
        <w:jc w:val="both"/>
        <w:rPr>
          <w:rFonts w:ascii="Times New Roman" w:hAnsi="Times New Roman"/>
          <w:noProof/>
          <w:sz w:val="24"/>
          <w:szCs w:val="24"/>
        </w:rPr>
      </w:pPr>
      <w:r>
        <w:rPr>
          <w:rFonts w:ascii="Times New Roman" w:hAnsi="Times New Roman"/>
          <w:noProof/>
          <w:sz w:val="24"/>
          <w:szCs w:val="24"/>
        </w:rPr>
        <w:t xml:space="preserve">Sumardiyono, (2011) </w:t>
      </w:r>
      <w:r w:rsidRPr="00A903C1">
        <w:rPr>
          <w:rFonts w:ascii="Times New Roman" w:hAnsi="Times New Roman"/>
          <w:bCs/>
          <w:sz w:val="24"/>
          <w:szCs w:val="24"/>
          <w:lang w:eastAsia="id-ID"/>
        </w:rPr>
        <w:t>pengaruh kursi ergonomis terhadap gangguan muskuloskleletal</w:t>
      </w:r>
      <w:r>
        <w:rPr>
          <w:rFonts w:ascii="Times New Roman" w:hAnsi="Times New Roman"/>
          <w:bCs/>
          <w:sz w:val="24"/>
          <w:szCs w:val="24"/>
          <w:lang w:eastAsia="id-ID"/>
        </w:rPr>
        <w:t>,</w:t>
      </w:r>
      <w:r w:rsidRPr="00A903C1">
        <w:rPr>
          <w:rFonts w:ascii="Times New Roman" w:hAnsi="Times New Roman"/>
          <w:bCs/>
          <w:i/>
          <w:sz w:val="24"/>
          <w:szCs w:val="24"/>
          <w:lang w:eastAsia="id-ID"/>
        </w:rPr>
        <w:t xml:space="preserve"> jurnal ilmiah kesehatan keselamatan kerja</w:t>
      </w:r>
      <w:r>
        <w:rPr>
          <w:rFonts w:ascii="Times New Roman" w:hAnsi="Times New Roman"/>
          <w:bCs/>
          <w:sz w:val="24"/>
          <w:szCs w:val="24"/>
          <w:lang w:eastAsia="id-ID"/>
        </w:rPr>
        <w:t>.</w:t>
      </w:r>
    </w:p>
    <w:p w14:paraId="4F1205EB" w14:textId="77777777" w:rsidR="003601F4" w:rsidRDefault="001733E8" w:rsidP="003601F4">
      <w:pPr>
        <w:widowControl w:val="0"/>
        <w:autoSpaceDE w:val="0"/>
        <w:autoSpaceDN w:val="0"/>
        <w:adjustRightInd w:val="0"/>
        <w:spacing w:line="240" w:lineRule="auto"/>
        <w:ind w:left="567" w:hanging="720"/>
        <w:jc w:val="both"/>
        <w:rPr>
          <w:rFonts w:ascii="Times New Roman" w:hAnsi="Times New Roman"/>
          <w:noProof/>
          <w:sz w:val="24"/>
          <w:szCs w:val="24"/>
        </w:rPr>
      </w:pPr>
      <w:r w:rsidRPr="00071E4C">
        <w:rPr>
          <w:rFonts w:ascii="Times New Roman" w:hAnsi="Times New Roman"/>
          <w:noProof/>
          <w:sz w:val="24"/>
          <w:szCs w:val="24"/>
        </w:rPr>
        <w:t xml:space="preserve">Sundari, K. N. (2011) ‘Sikap Kerja Yang menimbulkan Keluhan Muskuloskeletal Dan Meningkatkan Beban Kerja Pada Tukang Bentuk Keramik’, </w:t>
      </w:r>
      <w:r w:rsidRPr="00071E4C">
        <w:rPr>
          <w:rFonts w:ascii="Times New Roman" w:hAnsi="Times New Roman"/>
          <w:i/>
          <w:iCs/>
          <w:noProof/>
          <w:sz w:val="24"/>
          <w:szCs w:val="24"/>
        </w:rPr>
        <w:t>Jurnal Ilmiah Teknik Industri</w:t>
      </w:r>
      <w:r w:rsidRPr="00071E4C">
        <w:rPr>
          <w:rFonts w:ascii="Times New Roman" w:hAnsi="Times New Roman"/>
          <w:noProof/>
          <w:sz w:val="24"/>
          <w:szCs w:val="24"/>
        </w:rPr>
        <w:t>, 10(1), pp. 42–47.</w:t>
      </w:r>
    </w:p>
    <w:p w14:paraId="10618A74" w14:textId="0179D69A" w:rsidR="001733E8" w:rsidRPr="00071E4C" w:rsidRDefault="001733E8" w:rsidP="003601F4">
      <w:pPr>
        <w:widowControl w:val="0"/>
        <w:autoSpaceDE w:val="0"/>
        <w:autoSpaceDN w:val="0"/>
        <w:adjustRightInd w:val="0"/>
        <w:spacing w:line="240" w:lineRule="auto"/>
        <w:ind w:left="567" w:hanging="720"/>
        <w:jc w:val="both"/>
        <w:rPr>
          <w:rFonts w:ascii="Times New Roman" w:hAnsi="Times New Roman"/>
          <w:noProof/>
          <w:sz w:val="24"/>
          <w:szCs w:val="24"/>
        </w:rPr>
      </w:pPr>
      <w:r w:rsidRPr="00071E4C">
        <w:rPr>
          <w:rFonts w:ascii="Times New Roman" w:hAnsi="Times New Roman"/>
          <w:noProof/>
          <w:sz w:val="24"/>
          <w:szCs w:val="24"/>
        </w:rPr>
        <w:t xml:space="preserve">Tarwaka (2011) </w:t>
      </w:r>
      <w:r w:rsidRPr="00071E4C">
        <w:rPr>
          <w:rFonts w:ascii="Times New Roman" w:hAnsi="Times New Roman"/>
          <w:i/>
          <w:iCs/>
          <w:noProof/>
          <w:sz w:val="24"/>
          <w:szCs w:val="24"/>
        </w:rPr>
        <w:t>Ergonomi Industri Dasar-Dasar Pengetahuan Ergonomi dan Aplikasi di Tempat Kerja</w:t>
      </w:r>
      <w:r w:rsidRPr="00071E4C">
        <w:rPr>
          <w:rFonts w:ascii="Times New Roman" w:hAnsi="Times New Roman"/>
          <w:noProof/>
          <w:sz w:val="24"/>
          <w:szCs w:val="24"/>
        </w:rPr>
        <w:t>. Surakarta: Harapan Press.</w:t>
      </w:r>
    </w:p>
    <w:p w14:paraId="090947BB" w14:textId="77777777" w:rsidR="001733E8" w:rsidRDefault="001733E8" w:rsidP="001733E8">
      <w:pPr>
        <w:widowControl w:val="0"/>
        <w:autoSpaceDE w:val="0"/>
        <w:autoSpaceDN w:val="0"/>
        <w:adjustRightInd w:val="0"/>
        <w:spacing w:line="240" w:lineRule="auto"/>
        <w:ind w:left="567" w:hanging="720"/>
        <w:jc w:val="both"/>
        <w:rPr>
          <w:rFonts w:ascii="Times New Roman" w:hAnsi="Times New Roman"/>
          <w:noProof/>
          <w:sz w:val="24"/>
          <w:szCs w:val="24"/>
        </w:rPr>
      </w:pPr>
      <w:r w:rsidRPr="00071E4C">
        <w:rPr>
          <w:rFonts w:ascii="Times New Roman" w:hAnsi="Times New Roman"/>
          <w:noProof/>
          <w:sz w:val="24"/>
          <w:szCs w:val="24"/>
        </w:rPr>
        <w:t xml:space="preserve">Ulfah, N., Harwanti, S. and Nurcahyo, P. J. (2014) ‘Sikap Kerja dan Risiko Musculoskeletal Disorders pada Pekerja Laundry Work Attitude and Musculoskeletal Disorders Risk in Laundry Worker’, </w:t>
      </w:r>
      <w:r w:rsidRPr="00071E4C">
        <w:rPr>
          <w:rFonts w:ascii="Times New Roman" w:hAnsi="Times New Roman"/>
          <w:i/>
          <w:iCs/>
          <w:noProof/>
          <w:sz w:val="24"/>
          <w:szCs w:val="24"/>
        </w:rPr>
        <w:t>jurnal kesehatan masyarakat</w:t>
      </w:r>
      <w:r w:rsidRPr="00071E4C">
        <w:rPr>
          <w:rFonts w:ascii="Times New Roman" w:hAnsi="Times New Roman"/>
          <w:noProof/>
          <w:sz w:val="24"/>
          <w:szCs w:val="24"/>
        </w:rPr>
        <w:t>, 8(7), pp. 313–316.</w:t>
      </w:r>
    </w:p>
    <w:p w14:paraId="44117E44" w14:textId="77777777" w:rsidR="001733E8" w:rsidRDefault="001733E8" w:rsidP="001733E8">
      <w:pPr>
        <w:widowControl w:val="0"/>
        <w:autoSpaceDE w:val="0"/>
        <w:autoSpaceDN w:val="0"/>
        <w:adjustRightInd w:val="0"/>
        <w:spacing w:line="240" w:lineRule="auto"/>
        <w:ind w:left="567" w:hanging="720"/>
        <w:jc w:val="both"/>
        <w:rPr>
          <w:rFonts w:ascii="Times New Roman" w:hAnsi="Times New Roman"/>
          <w:bCs/>
          <w:sz w:val="24"/>
          <w:szCs w:val="24"/>
          <w:lang w:eastAsia="id-ID"/>
        </w:rPr>
      </w:pPr>
      <w:r>
        <w:rPr>
          <w:rFonts w:ascii="Times New Roman" w:hAnsi="Times New Roman"/>
          <w:noProof/>
          <w:sz w:val="24"/>
          <w:szCs w:val="24"/>
        </w:rPr>
        <w:lastRenderedPageBreak/>
        <w:t>Wardiningsih,ika (2010).</w:t>
      </w:r>
      <w:r w:rsidRPr="00356A6D">
        <w:rPr>
          <w:rFonts w:ascii="Times New Roman" w:hAnsi="Times New Roman"/>
          <w:b/>
          <w:bCs/>
          <w:sz w:val="28"/>
          <w:szCs w:val="28"/>
          <w:lang w:eastAsia="id-ID"/>
        </w:rPr>
        <w:t xml:space="preserve"> </w:t>
      </w:r>
      <w:bookmarkStart w:id="3" w:name="_GoBack"/>
      <w:r w:rsidRPr="003601F4">
        <w:rPr>
          <w:rFonts w:ascii="Times New Roman" w:hAnsi="Times New Roman"/>
          <w:bCs/>
          <w:i/>
          <w:sz w:val="24"/>
          <w:szCs w:val="24"/>
          <w:lang w:eastAsia="id-ID"/>
        </w:rPr>
        <w:t>Pengaruh sikap kerja duduk pada kursi kerja Yang tidak ergonomis terhadap keluhan Otot-otot skeletal bagi pekerja wanita Bagian mesin cucuk di pt iskandar Indah printing textile;</w:t>
      </w:r>
      <w:bookmarkEnd w:id="3"/>
      <w:r>
        <w:rPr>
          <w:rFonts w:ascii="Times New Roman" w:hAnsi="Times New Roman"/>
          <w:bCs/>
          <w:sz w:val="24"/>
          <w:szCs w:val="24"/>
          <w:lang w:eastAsia="id-ID"/>
        </w:rPr>
        <w:t xml:space="preserve"> Surakarta.</w:t>
      </w:r>
    </w:p>
    <w:p w14:paraId="6E25CC6B" w14:textId="77777777" w:rsidR="001733E8" w:rsidRDefault="001733E8" w:rsidP="001733E8">
      <w:pPr>
        <w:widowControl w:val="0"/>
        <w:autoSpaceDE w:val="0"/>
        <w:autoSpaceDN w:val="0"/>
        <w:adjustRightInd w:val="0"/>
        <w:spacing w:line="240" w:lineRule="auto"/>
        <w:ind w:left="567" w:hanging="720"/>
        <w:jc w:val="both"/>
        <w:rPr>
          <w:rFonts w:ascii="Times New Roman" w:hAnsi="Times New Roman"/>
          <w:bCs/>
          <w:sz w:val="24"/>
          <w:szCs w:val="24"/>
          <w:lang w:eastAsia="id-ID"/>
        </w:rPr>
      </w:pPr>
      <w:r>
        <w:rPr>
          <w:rFonts w:ascii="Times New Roman" w:hAnsi="Times New Roman"/>
          <w:noProof/>
          <w:sz w:val="24"/>
          <w:szCs w:val="24"/>
        </w:rPr>
        <w:t>Wardiningsih,ika (2010).</w:t>
      </w:r>
      <w:r w:rsidRPr="00356A6D">
        <w:rPr>
          <w:rFonts w:ascii="Times New Roman" w:hAnsi="Times New Roman"/>
          <w:b/>
          <w:bCs/>
          <w:sz w:val="28"/>
          <w:szCs w:val="28"/>
          <w:lang w:eastAsia="id-ID"/>
        </w:rPr>
        <w:t xml:space="preserve"> </w:t>
      </w:r>
      <w:r w:rsidRPr="00356A6D">
        <w:rPr>
          <w:rFonts w:ascii="Times New Roman" w:hAnsi="Times New Roman"/>
          <w:bCs/>
          <w:i/>
          <w:sz w:val="24"/>
          <w:szCs w:val="24"/>
          <w:lang w:eastAsia="id-ID"/>
        </w:rPr>
        <w:t>Pengaruh sikap kerja duduk pada kursi kerja</w:t>
      </w:r>
      <w:r>
        <w:rPr>
          <w:rFonts w:ascii="Times New Roman" w:hAnsi="Times New Roman"/>
          <w:bCs/>
          <w:i/>
          <w:sz w:val="24"/>
          <w:szCs w:val="24"/>
          <w:lang w:eastAsia="id-ID"/>
        </w:rPr>
        <w:t xml:space="preserve"> </w:t>
      </w:r>
      <w:r w:rsidRPr="00356A6D">
        <w:rPr>
          <w:rFonts w:ascii="Times New Roman" w:hAnsi="Times New Roman"/>
          <w:bCs/>
          <w:i/>
          <w:sz w:val="24"/>
          <w:szCs w:val="24"/>
          <w:lang w:eastAsia="id-ID"/>
        </w:rPr>
        <w:t>Yang tidak ergonomis terhadap keluhan</w:t>
      </w:r>
      <w:r>
        <w:rPr>
          <w:rFonts w:ascii="Times New Roman" w:hAnsi="Times New Roman"/>
          <w:bCs/>
          <w:i/>
          <w:sz w:val="24"/>
          <w:szCs w:val="24"/>
          <w:lang w:eastAsia="id-ID"/>
        </w:rPr>
        <w:t xml:space="preserve"> </w:t>
      </w:r>
      <w:r w:rsidRPr="00356A6D">
        <w:rPr>
          <w:rFonts w:ascii="Times New Roman" w:hAnsi="Times New Roman"/>
          <w:bCs/>
          <w:i/>
          <w:sz w:val="24"/>
          <w:szCs w:val="24"/>
          <w:lang w:eastAsia="id-ID"/>
        </w:rPr>
        <w:t>Otot-otot skeletal bagi pekerja wanita</w:t>
      </w:r>
      <w:r>
        <w:rPr>
          <w:rFonts w:ascii="Times New Roman" w:hAnsi="Times New Roman"/>
          <w:bCs/>
          <w:i/>
          <w:sz w:val="24"/>
          <w:szCs w:val="24"/>
          <w:lang w:eastAsia="id-ID"/>
        </w:rPr>
        <w:t xml:space="preserve"> </w:t>
      </w:r>
      <w:r w:rsidRPr="00356A6D">
        <w:rPr>
          <w:rFonts w:ascii="Times New Roman" w:hAnsi="Times New Roman"/>
          <w:bCs/>
          <w:i/>
          <w:sz w:val="24"/>
          <w:szCs w:val="24"/>
          <w:lang w:eastAsia="id-ID"/>
        </w:rPr>
        <w:t>Bagian mesin cucuk di pt iskandar</w:t>
      </w:r>
      <w:r>
        <w:rPr>
          <w:rFonts w:ascii="Times New Roman" w:hAnsi="Times New Roman"/>
          <w:bCs/>
          <w:i/>
          <w:sz w:val="24"/>
          <w:szCs w:val="24"/>
          <w:lang w:eastAsia="id-ID"/>
        </w:rPr>
        <w:t xml:space="preserve"> </w:t>
      </w:r>
      <w:r w:rsidRPr="00356A6D">
        <w:rPr>
          <w:rFonts w:ascii="Times New Roman" w:hAnsi="Times New Roman"/>
          <w:bCs/>
          <w:i/>
          <w:sz w:val="24"/>
          <w:szCs w:val="24"/>
          <w:lang w:eastAsia="id-ID"/>
        </w:rPr>
        <w:t>Indah printing textile</w:t>
      </w:r>
      <w:r>
        <w:rPr>
          <w:rFonts w:ascii="Times New Roman" w:hAnsi="Times New Roman"/>
          <w:bCs/>
          <w:sz w:val="24"/>
          <w:szCs w:val="24"/>
          <w:lang w:eastAsia="id-ID"/>
        </w:rPr>
        <w:t>; Surakarta.</w:t>
      </w:r>
    </w:p>
    <w:p w14:paraId="26F90097" w14:textId="77777777" w:rsidR="005D2C43" w:rsidRPr="00413AAD" w:rsidRDefault="005D2C43" w:rsidP="00413AAD">
      <w:pPr>
        <w:spacing w:line="360" w:lineRule="auto"/>
        <w:jc w:val="both"/>
        <w:rPr>
          <w:rFonts w:ascii="Times New Roman" w:hAnsi="Times New Roman" w:cs="Times New Roman"/>
          <w:b/>
          <w:sz w:val="24"/>
          <w:szCs w:val="24"/>
          <w:lang w:val="id-ID"/>
        </w:rPr>
      </w:pPr>
    </w:p>
    <w:sectPr w:rsidR="005D2C43" w:rsidRPr="00413AAD" w:rsidSect="00084DC6">
      <w:type w:val="continuous"/>
      <w:pgSz w:w="12240" w:h="15840"/>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9-05-17T12:34:00Z" w:initials="u">
    <w:p w14:paraId="211660F3" w14:textId="77777777" w:rsidR="00F32846" w:rsidRDefault="00F32846">
      <w:pPr>
        <w:pStyle w:val="CommentText"/>
      </w:pPr>
      <w:r>
        <w:rPr>
          <w:rStyle w:val="CommentReference"/>
        </w:rPr>
        <w:annotationRef/>
      </w:r>
      <w:r>
        <w:t xml:space="preserve">Setelah hasil langsung dilakukan pembahasan, dgn menggunakan referensi &amp; hsl penelitian terbaru </w:t>
      </w:r>
    </w:p>
  </w:comment>
  <w:comment w:id="1" w:author="user" w:date="2019-05-17T12:35:00Z" w:initials="u">
    <w:p w14:paraId="6A529226" w14:textId="77777777" w:rsidR="00F32846" w:rsidRDefault="00F32846">
      <w:pPr>
        <w:pStyle w:val="CommentText"/>
      </w:pPr>
      <w:r>
        <w:rPr>
          <w:rStyle w:val="CommentReference"/>
        </w:rPr>
        <w:annotationRef/>
      </w:r>
      <w:r>
        <w:t>simpulan</w:t>
      </w:r>
    </w:p>
  </w:comment>
  <w:comment w:id="2" w:author="user" w:date="2019-05-17T12:36:00Z" w:initials="u">
    <w:p w14:paraId="7CBD9FFB" w14:textId="77777777" w:rsidR="00F32846" w:rsidRDefault="00F32846">
      <w:pPr>
        <w:pStyle w:val="CommentText"/>
      </w:pPr>
      <w:r>
        <w:rPr>
          <w:rStyle w:val="CommentReference"/>
        </w:rPr>
        <w:annotationRef/>
      </w:r>
      <w:r>
        <w:t>mohon cek kembali daftar pustaka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660F3" w15:done="0"/>
  <w15:commentEx w15:paraId="6A529226" w15:done="0"/>
  <w15:commentEx w15:paraId="7CBD9F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A9D1E" w14:textId="77777777" w:rsidR="000777D6" w:rsidRDefault="000777D6" w:rsidP="00C019AA">
      <w:pPr>
        <w:spacing w:after="0" w:line="240" w:lineRule="auto"/>
      </w:pPr>
      <w:r>
        <w:separator/>
      </w:r>
    </w:p>
  </w:endnote>
  <w:endnote w:type="continuationSeparator" w:id="0">
    <w:p w14:paraId="7C55BD69" w14:textId="77777777" w:rsidR="000777D6" w:rsidRDefault="000777D6" w:rsidP="00C0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Gill Sans 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AF369" w14:textId="77777777" w:rsidR="000777D6" w:rsidRDefault="000777D6" w:rsidP="00C019AA">
      <w:pPr>
        <w:spacing w:after="0" w:line="240" w:lineRule="auto"/>
      </w:pPr>
      <w:r>
        <w:separator/>
      </w:r>
    </w:p>
  </w:footnote>
  <w:footnote w:type="continuationSeparator" w:id="0">
    <w:p w14:paraId="0CC80B0D" w14:textId="77777777" w:rsidR="000777D6" w:rsidRDefault="000777D6" w:rsidP="00C01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F6D94"/>
    <w:multiLevelType w:val="hybridMultilevel"/>
    <w:tmpl w:val="454CE5A4"/>
    <w:lvl w:ilvl="0" w:tplc="0409000F">
      <w:start w:val="1"/>
      <w:numFmt w:val="decimal"/>
      <w:lvlText w:val="%1."/>
      <w:lvlJc w:val="left"/>
      <w:pPr>
        <w:ind w:left="928"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nsid w:val="2B331172"/>
    <w:multiLevelType w:val="multilevel"/>
    <w:tmpl w:val="EAE2840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5B7414E"/>
    <w:multiLevelType w:val="hybridMultilevel"/>
    <w:tmpl w:val="8EB66C6C"/>
    <w:lvl w:ilvl="0" w:tplc="EAB8174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8219EE"/>
    <w:multiLevelType w:val="multilevel"/>
    <w:tmpl w:val="D0561FF0"/>
    <w:lvl w:ilvl="0">
      <w:start w:val="1"/>
      <w:numFmt w:val="decimal"/>
      <w:lvlText w:val="%1."/>
      <w:lvlJc w:val="left"/>
      <w:pPr>
        <w:ind w:left="954" w:hanging="360"/>
      </w:pPr>
      <w:rPr>
        <w:rFonts w:hint="default"/>
      </w:rPr>
    </w:lvl>
    <w:lvl w:ilvl="1">
      <w:start w:val="2"/>
      <w:numFmt w:val="decimal"/>
      <w:isLgl/>
      <w:lvlText w:val="%1.%2"/>
      <w:lvlJc w:val="left"/>
      <w:pPr>
        <w:ind w:left="1074"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674" w:hanging="1080"/>
      </w:pPr>
      <w:rPr>
        <w:rFonts w:hint="default"/>
      </w:rPr>
    </w:lvl>
    <w:lvl w:ilvl="5">
      <w:start w:val="1"/>
      <w:numFmt w:val="decimal"/>
      <w:isLgl/>
      <w:lvlText w:val="%1.%2.%3.%4.%5.%6"/>
      <w:lvlJc w:val="left"/>
      <w:pPr>
        <w:ind w:left="1674"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34" w:hanging="1440"/>
      </w:pPr>
      <w:rPr>
        <w:rFonts w:hint="default"/>
      </w:rPr>
    </w:lvl>
    <w:lvl w:ilvl="8">
      <w:start w:val="1"/>
      <w:numFmt w:val="decimal"/>
      <w:isLgl/>
      <w:lvlText w:val="%1.%2.%3.%4.%5.%6.%7.%8.%9"/>
      <w:lvlJc w:val="left"/>
      <w:pPr>
        <w:ind w:left="2394" w:hanging="1800"/>
      </w:pPr>
      <w:rPr>
        <w:rFonts w:hint="default"/>
      </w:rPr>
    </w:lvl>
  </w:abstractNum>
  <w:abstractNum w:abstractNumId="4">
    <w:nsid w:val="7DB96F0C"/>
    <w:multiLevelType w:val="hybridMultilevel"/>
    <w:tmpl w:val="D5C0B4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36"/>
    <w:rsid w:val="000005F9"/>
    <w:rsid w:val="00005A68"/>
    <w:rsid w:val="000242D9"/>
    <w:rsid w:val="000334EB"/>
    <w:rsid w:val="00045B37"/>
    <w:rsid w:val="000724CC"/>
    <w:rsid w:val="000777D6"/>
    <w:rsid w:val="00080B3C"/>
    <w:rsid w:val="00080E9D"/>
    <w:rsid w:val="00084DC6"/>
    <w:rsid w:val="000A11D4"/>
    <w:rsid w:val="000A6FFF"/>
    <w:rsid w:val="000B3376"/>
    <w:rsid w:val="000C4E60"/>
    <w:rsid w:val="000F242F"/>
    <w:rsid w:val="00136AC5"/>
    <w:rsid w:val="00161F59"/>
    <w:rsid w:val="00164AFD"/>
    <w:rsid w:val="001733E8"/>
    <w:rsid w:val="001B15FA"/>
    <w:rsid w:val="001B1800"/>
    <w:rsid w:val="001B2891"/>
    <w:rsid w:val="001B3C0C"/>
    <w:rsid w:val="001C7926"/>
    <w:rsid w:val="001E4F3B"/>
    <w:rsid w:val="00226824"/>
    <w:rsid w:val="00254A0A"/>
    <w:rsid w:val="00257BDB"/>
    <w:rsid w:val="00267B2E"/>
    <w:rsid w:val="002775B9"/>
    <w:rsid w:val="00283842"/>
    <w:rsid w:val="002A5B46"/>
    <w:rsid w:val="002B1E90"/>
    <w:rsid w:val="002B3596"/>
    <w:rsid w:val="002B5CC4"/>
    <w:rsid w:val="002C0D2A"/>
    <w:rsid w:val="002D6D34"/>
    <w:rsid w:val="002F23BA"/>
    <w:rsid w:val="002F6DF4"/>
    <w:rsid w:val="00300724"/>
    <w:rsid w:val="003043AF"/>
    <w:rsid w:val="003223C4"/>
    <w:rsid w:val="00326526"/>
    <w:rsid w:val="003342E5"/>
    <w:rsid w:val="00340EB8"/>
    <w:rsid w:val="003410D7"/>
    <w:rsid w:val="003601F4"/>
    <w:rsid w:val="00377245"/>
    <w:rsid w:val="00380B6E"/>
    <w:rsid w:val="003A3CDE"/>
    <w:rsid w:val="003C59B8"/>
    <w:rsid w:val="003D0C53"/>
    <w:rsid w:val="003D3E9C"/>
    <w:rsid w:val="003D3F08"/>
    <w:rsid w:val="003F412C"/>
    <w:rsid w:val="00401D15"/>
    <w:rsid w:val="00403BDE"/>
    <w:rsid w:val="00411979"/>
    <w:rsid w:val="00413AAD"/>
    <w:rsid w:val="004173FD"/>
    <w:rsid w:val="004323DF"/>
    <w:rsid w:val="0044052D"/>
    <w:rsid w:val="00444B0C"/>
    <w:rsid w:val="004520C9"/>
    <w:rsid w:val="00452E7B"/>
    <w:rsid w:val="00473A92"/>
    <w:rsid w:val="0048546B"/>
    <w:rsid w:val="004A3799"/>
    <w:rsid w:val="004D43C8"/>
    <w:rsid w:val="004E0A90"/>
    <w:rsid w:val="004E1050"/>
    <w:rsid w:val="004E1746"/>
    <w:rsid w:val="004E1E8D"/>
    <w:rsid w:val="004E1FC4"/>
    <w:rsid w:val="005036CF"/>
    <w:rsid w:val="00515857"/>
    <w:rsid w:val="005210BE"/>
    <w:rsid w:val="0052597A"/>
    <w:rsid w:val="00540F08"/>
    <w:rsid w:val="005730FB"/>
    <w:rsid w:val="0058418A"/>
    <w:rsid w:val="00590036"/>
    <w:rsid w:val="005B0E99"/>
    <w:rsid w:val="005C2A3A"/>
    <w:rsid w:val="005D2C43"/>
    <w:rsid w:val="005E0EE0"/>
    <w:rsid w:val="00603329"/>
    <w:rsid w:val="006060FC"/>
    <w:rsid w:val="0060653D"/>
    <w:rsid w:val="0061751E"/>
    <w:rsid w:val="0062263B"/>
    <w:rsid w:val="0063145C"/>
    <w:rsid w:val="00651317"/>
    <w:rsid w:val="00666E7A"/>
    <w:rsid w:val="0067408E"/>
    <w:rsid w:val="00686ABB"/>
    <w:rsid w:val="00693D83"/>
    <w:rsid w:val="006A713F"/>
    <w:rsid w:val="006C4847"/>
    <w:rsid w:val="006D4A71"/>
    <w:rsid w:val="006E39F9"/>
    <w:rsid w:val="006F5B29"/>
    <w:rsid w:val="00704C52"/>
    <w:rsid w:val="00707545"/>
    <w:rsid w:val="00722510"/>
    <w:rsid w:val="00723F1A"/>
    <w:rsid w:val="0072706C"/>
    <w:rsid w:val="007310F1"/>
    <w:rsid w:val="00732665"/>
    <w:rsid w:val="007374B2"/>
    <w:rsid w:val="00752812"/>
    <w:rsid w:val="00767D5B"/>
    <w:rsid w:val="00791BDD"/>
    <w:rsid w:val="007A1E46"/>
    <w:rsid w:val="007B38C2"/>
    <w:rsid w:val="007D162A"/>
    <w:rsid w:val="007D6F88"/>
    <w:rsid w:val="007E4782"/>
    <w:rsid w:val="007E6298"/>
    <w:rsid w:val="007F0864"/>
    <w:rsid w:val="008115AE"/>
    <w:rsid w:val="00812DC8"/>
    <w:rsid w:val="0082061B"/>
    <w:rsid w:val="00833847"/>
    <w:rsid w:val="0084203E"/>
    <w:rsid w:val="0085386A"/>
    <w:rsid w:val="00864346"/>
    <w:rsid w:val="0086565E"/>
    <w:rsid w:val="00880345"/>
    <w:rsid w:val="008F73CC"/>
    <w:rsid w:val="00902580"/>
    <w:rsid w:val="009329FD"/>
    <w:rsid w:val="00937A42"/>
    <w:rsid w:val="00954453"/>
    <w:rsid w:val="0096142D"/>
    <w:rsid w:val="00991F1D"/>
    <w:rsid w:val="009B3D30"/>
    <w:rsid w:val="009C7F1B"/>
    <w:rsid w:val="009F0C8A"/>
    <w:rsid w:val="009F44C8"/>
    <w:rsid w:val="009F6ED2"/>
    <w:rsid w:val="009F73CA"/>
    <w:rsid w:val="00A21146"/>
    <w:rsid w:val="00A2564B"/>
    <w:rsid w:val="00A25C26"/>
    <w:rsid w:val="00A260FE"/>
    <w:rsid w:val="00A63CF8"/>
    <w:rsid w:val="00A9393F"/>
    <w:rsid w:val="00AA66F9"/>
    <w:rsid w:val="00AC0DE7"/>
    <w:rsid w:val="00AC1A68"/>
    <w:rsid w:val="00AC3CB6"/>
    <w:rsid w:val="00AD1ABE"/>
    <w:rsid w:val="00AD1E09"/>
    <w:rsid w:val="00AD49D8"/>
    <w:rsid w:val="00AE4C4F"/>
    <w:rsid w:val="00AF78E0"/>
    <w:rsid w:val="00B26736"/>
    <w:rsid w:val="00B37BC7"/>
    <w:rsid w:val="00B67FD7"/>
    <w:rsid w:val="00B850AB"/>
    <w:rsid w:val="00B85227"/>
    <w:rsid w:val="00B90B35"/>
    <w:rsid w:val="00B951BC"/>
    <w:rsid w:val="00BA298F"/>
    <w:rsid w:val="00BB5F23"/>
    <w:rsid w:val="00BC2702"/>
    <w:rsid w:val="00C019AA"/>
    <w:rsid w:val="00C06FA5"/>
    <w:rsid w:val="00C17CE1"/>
    <w:rsid w:val="00C261A1"/>
    <w:rsid w:val="00C350B0"/>
    <w:rsid w:val="00C36094"/>
    <w:rsid w:val="00C43A03"/>
    <w:rsid w:val="00CB540B"/>
    <w:rsid w:val="00CB7761"/>
    <w:rsid w:val="00CC255B"/>
    <w:rsid w:val="00CC371B"/>
    <w:rsid w:val="00CD5DB8"/>
    <w:rsid w:val="00CD75CC"/>
    <w:rsid w:val="00CF194D"/>
    <w:rsid w:val="00D01A23"/>
    <w:rsid w:val="00D177EB"/>
    <w:rsid w:val="00D20D04"/>
    <w:rsid w:val="00D26DD8"/>
    <w:rsid w:val="00D31AC0"/>
    <w:rsid w:val="00D42007"/>
    <w:rsid w:val="00D558E5"/>
    <w:rsid w:val="00D624D8"/>
    <w:rsid w:val="00D87014"/>
    <w:rsid w:val="00D955C7"/>
    <w:rsid w:val="00DA0487"/>
    <w:rsid w:val="00DA36A4"/>
    <w:rsid w:val="00DC6E3D"/>
    <w:rsid w:val="00DF3262"/>
    <w:rsid w:val="00E15684"/>
    <w:rsid w:val="00E15A4E"/>
    <w:rsid w:val="00E2435A"/>
    <w:rsid w:val="00E47CA9"/>
    <w:rsid w:val="00E50663"/>
    <w:rsid w:val="00E52D36"/>
    <w:rsid w:val="00E82217"/>
    <w:rsid w:val="00EB4CA9"/>
    <w:rsid w:val="00EB6DB0"/>
    <w:rsid w:val="00EC186F"/>
    <w:rsid w:val="00EC217D"/>
    <w:rsid w:val="00EF0E59"/>
    <w:rsid w:val="00EF74D4"/>
    <w:rsid w:val="00F01FC7"/>
    <w:rsid w:val="00F02007"/>
    <w:rsid w:val="00F204E5"/>
    <w:rsid w:val="00F32846"/>
    <w:rsid w:val="00F543E9"/>
    <w:rsid w:val="00F638B9"/>
    <w:rsid w:val="00F96C45"/>
    <w:rsid w:val="00F97734"/>
    <w:rsid w:val="00FB215C"/>
    <w:rsid w:val="00FB7A59"/>
    <w:rsid w:val="00FD76C3"/>
    <w:rsid w:val="00FF1E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DA62"/>
  <w15:docId w15:val="{27EBF853-B0C8-4B8D-96ED-E67AD61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2 ENGLISH"/>
    <w:basedOn w:val="BasicParagraph"/>
    <w:next w:val="Normal"/>
    <w:link w:val="Heading1Char"/>
    <w:uiPriority w:val="9"/>
    <w:qFormat/>
    <w:rsid w:val="00C019AA"/>
    <w:pPr>
      <w:suppressAutoHyphens/>
      <w:spacing w:line="276" w:lineRule="auto"/>
      <w:jc w:val="both"/>
      <w:outlineLvl w:val="0"/>
    </w:pPr>
    <w:rPr>
      <w:rFonts w:cs="Times New Roman"/>
      <w:i/>
      <w:iCs/>
      <w:sz w:val="18"/>
      <w:szCs w:val="18"/>
      <w:lang w:val="en-US"/>
    </w:rPr>
  </w:style>
  <w:style w:type="paragraph" w:styleId="Heading3">
    <w:name w:val="heading 3"/>
    <w:basedOn w:val="Normal"/>
    <w:next w:val="Normal"/>
    <w:link w:val="Heading3Char"/>
    <w:uiPriority w:val="9"/>
    <w:semiHidden/>
    <w:unhideWhenUsed/>
    <w:qFormat/>
    <w:rsid w:val="002775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C019AA"/>
    <w:rPr>
      <w:rFonts w:ascii="Calisto MT" w:hAnsi="Calisto MT" w:cs="Times New Roman"/>
      <w:i/>
      <w:iCs/>
      <w:color w:val="000000"/>
      <w:sz w:val="18"/>
      <w:szCs w:val="18"/>
    </w:rPr>
  </w:style>
  <w:style w:type="paragraph" w:customStyle="1" w:styleId="BasicParagraph">
    <w:name w:val="[Basic Paragraph]"/>
    <w:basedOn w:val="Normal"/>
    <w:uiPriority w:val="99"/>
    <w:rsid w:val="00C019AA"/>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Judul">
    <w:name w:val="Judul"/>
    <w:basedOn w:val="Normal"/>
    <w:uiPriority w:val="99"/>
    <w:rsid w:val="00C019AA"/>
    <w:pPr>
      <w:autoSpaceDE w:val="0"/>
      <w:autoSpaceDN w:val="0"/>
      <w:adjustRightInd w:val="0"/>
      <w:spacing w:after="0" w:line="288" w:lineRule="auto"/>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C019AA"/>
    <w:pPr>
      <w:autoSpaceDE w:val="0"/>
      <w:autoSpaceDN w:val="0"/>
      <w:adjustRightInd w:val="0"/>
      <w:spacing w:after="0" w:line="288" w:lineRule="auto"/>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C019AA"/>
    <w:pPr>
      <w:autoSpaceDE w:val="0"/>
      <w:autoSpaceDN w:val="0"/>
      <w:adjustRightInd w:val="0"/>
      <w:spacing w:after="0" w:line="288" w:lineRule="auto"/>
      <w:jc w:val="center"/>
      <w:textAlignment w:val="center"/>
    </w:pPr>
    <w:rPr>
      <w:rFonts w:ascii="Calisto MT" w:hAnsi="Calisto MT" w:cs="Calisto MT"/>
      <w:color w:val="000000"/>
      <w:sz w:val="18"/>
      <w:szCs w:val="18"/>
      <w:lang w:val="fi-FI"/>
    </w:rPr>
  </w:style>
  <w:style w:type="paragraph" w:customStyle="1" w:styleId="IsiAbstrakIndo">
    <w:name w:val="Isi Abstrak Indo"/>
    <w:basedOn w:val="Normal"/>
    <w:uiPriority w:val="99"/>
    <w:rsid w:val="00C019AA"/>
    <w:pPr>
      <w:autoSpaceDE w:val="0"/>
      <w:autoSpaceDN w:val="0"/>
      <w:adjustRightInd w:val="0"/>
      <w:spacing w:after="0" w:line="288" w:lineRule="auto"/>
      <w:jc w:val="both"/>
      <w:textAlignment w:val="center"/>
    </w:pPr>
    <w:rPr>
      <w:rFonts w:ascii="Calisto MT" w:hAnsi="Calisto MT" w:cs="Calisto MT"/>
      <w:b/>
      <w:bCs/>
      <w:color w:val="000000"/>
      <w:sz w:val="18"/>
      <w:szCs w:val="18"/>
      <w:lang w:val="en-GB"/>
    </w:rPr>
  </w:style>
  <w:style w:type="paragraph" w:styleId="BalloonText">
    <w:name w:val="Balloon Text"/>
    <w:basedOn w:val="Normal"/>
    <w:link w:val="BalloonTextChar"/>
    <w:uiPriority w:val="99"/>
    <w:semiHidden/>
    <w:unhideWhenUsed/>
    <w:rsid w:val="00C01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9AA"/>
    <w:rPr>
      <w:rFonts w:ascii="Tahoma" w:hAnsi="Tahoma" w:cs="Tahoma"/>
      <w:sz w:val="16"/>
      <w:szCs w:val="16"/>
    </w:rPr>
  </w:style>
  <w:style w:type="paragraph" w:styleId="Header">
    <w:name w:val="header"/>
    <w:basedOn w:val="Normal"/>
    <w:link w:val="HeaderChar"/>
    <w:uiPriority w:val="99"/>
    <w:unhideWhenUsed/>
    <w:rsid w:val="00C01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AA"/>
  </w:style>
  <w:style w:type="paragraph" w:styleId="Footer">
    <w:name w:val="footer"/>
    <w:basedOn w:val="Normal"/>
    <w:link w:val="FooterChar"/>
    <w:uiPriority w:val="99"/>
    <w:unhideWhenUsed/>
    <w:rsid w:val="00C01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AA"/>
  </w:style>
  <w:style w:type="paragraph" w:customStyle="1" w:styleId="Disetujui">
    <w:name w:val="Disetujui"/>
    <w:aliases w:val="diterima,dipublikasikan"/>
    <w:basedOn w:val="Normal"/>
    <w:uiPriority w:val="99"/>
    <w:rsid w:val="00C019AA"/>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table" w:styleId="TableGrid">
    <w:name w:val="Table Grid"/>
    <w:basedOn w:val="TableNormal"/>
    <w:uiPriority w:val="59"/>
    <w:rsid w:val="00AD1E0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 Char1,Heading 1 Char11,Heading 1 Char12,Heading 1 Char13,PARAGRAPH"/>
    <w:basedOn w:val="Normal"/>
    <w:link w:val="ListParagraphChar"/>
    <w:uiPriority w:val="34"/>
    <w:qFormat/>
    <w:rsid w:val="005D2C43"/>
    <w:pPr>
      <w:ind w:left="720"/>
      <w:contextualSpacing/>
    </w:pPr>
  </w:style>
  <w:style w:type="character" w:styleId="Hyperlink">
    <w:name w:val="Hyperlink"/>
    <w:basedOn w:val="DefaultParagraphFont"/>
    <w:uiPriority w:val="99"/>
    <w:unhideWhenUsed/>
    <w:rsid w:val="0096142D"/>
    <w:rPr>
      <w:color w:val="0000FF" w:themeColor="hyperlink"/>
      <w:u w:val="single"/>
    </w:rPr>
  </w:style>
  <w:style w:type="character" w:customStyle="1" w:styleId="fontstyle01">
    <w:name w:val="fontstyle01"/>
    <w:basedOn w:val="DefaultParagraphFont"/>
    <w:rsid w:val="003223C4"/>
    <w:rPr>
      <w:rFonts w:ascii="Calisto MT" w:hAnsi="Calisto MT" w:hint="default"/>
      <w:b w:val="0"/>
      <w:bCs w:val="0"/>
      <w:i w:val="0"/>
      <w:iCs w:val="0"/>
      <w:color w:val="000000"/>
      <w:sz w:val="20"/>
      <w:szCs w:val="20"/>
    </w:rPr>
  </w:style>
  <w:style w:type="table" w:customStyle="1" w:styleId="TableGrid1">
    <w:name w:val="Table Grid1"/>
    <w:basedOn w:val="TableNormal"/>
    <w:uiPriority w:val="39"/>
    <w:rsid w:val="000A11D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4B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723F1A"/>
    <w:rPr>
      <w:rFonts w:cs="Gill Sans Light"/>
      <w:color w:val="000000"/>
      <w:sz w:val="13"/>
      <w:szCs w:val="13"/>
    </w:rPr>
  </w:style>
  <w:style w:type="character" w:customStyle="1" w:styleId="ListParagraphChar">
    <w:name w:val="List Paragraph Char"/>
    <w:aliases w:val="Heading 1 Char1 Char,Heading 1 Char11 Char,Heading 1 Char12 Char,Heading 1 Char13 Char,PARAGRAPH Char"/>
    <w:basedOn w:val="DefaultParagraphFont"/>
    <w:link w:val="ListParagraph"/>
    <w:uiPriority w:val="34"/>
    <w:rsid w:val="009F6ED2"/>
  </w:style>
  <w:style w:type="character" w:styleId="Emphasis">
    <w:name w:val="Emphasis"/>
    <w:basedOn w:val="DefaultParagraphFont"/>
    <w:uiPriority w:val="20"/>
    <w:qFormat/>
    <w:rsid w:val="009F6ED2"/>
    <w:rPr>
      <w:i/>
      <w:iCs/>
    </w:rPr>
  </w:style>
  <w:style w:type="character" w:customStyle="1" w:styleId="notranslate">
    <w:name w:val="notranslate"/>
    <w:basedOn w:val="DefaultParagraphFont"/>
    <w:rsid w:val="009F6ED2"/>
  </w:style>
  <w:style w:type="paragraph" w:styleId="HTMLPreformatted">
    <w:name w:val="HTML Preformatted"/>
    <w:basedOn w:val="Normal"/>
    <w:link w:val="HTMLPreformattedChar"/>
    <w:uiPriority w:val="99"/>
    <w:unhideWhenUsed/>
    <w:rsid w:val="009F6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F6ED2"/>
    <w:rPr>
      <w:rFonts w:ascii="Courier New" w:eastAsia="Times New Roman" w:hAnsi="Courier New" w:cs="Courier New"/>
      <w:sz w:val="20"/>
      <w:szCs w:val="20"/>
      <w:lang w:val="id-ID" w:eastAsia="id-ID"/>
    </w:rPr>
  </w:style>
  <w:style w:type="character" w:customStyle="1" w:styleId="st">
    <w:name w:val="st"/>
    <w:basedOn w:val="DefaultParagraphFont"/>
    <w:rsid w:val="00413AAD"/>
  </w:style>
  <w:style w:type="character" w:styleId="CommentReference">
    <w:name w:val="annotation reference"/>
    <w:basedOn w:val="DefaultParagraphFont"/>
    <w:uiPriority w:val="99"/>
    <w:semiHidden/>
    <w:unhideWhenUsed/>
    <w:rsid w:val="00F32846"/>
    <w:rPr>
      <w:sz w:val="16"/>
      <w:szCs w:val="16"/>
    </w:rPr>
  </w:style>
  <w:style w:type="paragraph" w:styleId="CommentText">
    <w:name w:val="annotation text"/>
    <w:basedOn w:val="Normal"/>
    <w:link w:val="CommentTextChar"/>
    <w:uiPriority w:val="99"/>
    <w:semiHidden/>
    <w:unhideWhenUsed/>
    <w:rsid w:val="00F32846"/>
    <w:pPr>
      <w:spacing w:line="240" w:lineRule="auto"/>
    </w:pPr>
    <w:rPr>
      <w:sz w:val="20"/>
      <w:szCs w:val="20"/>
    </w:rPr>
  </w:style>
  <w:style w:type="character" w:customStyle="1" w:styleId="CommentTextChar">
    <w:name w:val="Comment Text Char"/>
    <w:basedOn w:val="DefaultParagraphFont"/>
    <w:link w:val="CommentText"/>
    <w:uiPriority w:val="99"/>
    <w:semiHidden/>
    <w:rsid w:val="00F32846"/>
    <w:rPr>
      <w:sz w:val="20"/>
      <w:szCs w:val="20"/>
    </w:rPr>
  </w:style>
  <w:style w:type="paragraph" w:styleId="CommentSubject">
    <w:name w:val="annotation subject"/>
    <w:basedOn w:val="CommentText"/>
    <w:next w:val="CommentText"/>
    <w:link w:val="CommentSubjectChar"/>
    <w:uiPriority w:val="99"/>
    <w:semiHidden/>
    <w:unhideWhenUsed/>
    <w:rsid w:val="00F32846"/>
    <w:rPr>
      <w:b/>
      <w:bCs/>
    </w:rPr>
  </w:style>
  <w:style w:type="character" w:customStyle="1" w:styleId="CommentSubjectChar">
    <w:name w:val="Comment Subject Char"/>
    <w:basedOn w:val="CommentTextChar"/>
    <w:link w:val="CommentSubject"/>
    <w:uiPriority w:val="99"/>
    <w:semiHidden/>
    <w:rsid w:val="00F32846"/>
    <w:rPr>
      <w:b/>
      <w:bCs/>
      <w:sz w:val="20"/>
      <w:szCs w:val="20"/>
    </w:rPr>
  </w:style>
  <w:style w:type="character" w:customStyle="1" w:styleId="Heading3Char">
    <w:name w:val="Heading 3 Char"/>
    <w:basedOn w:val="DefaultParagraphFont"/>
    <w:link w:val="Heading3"/>
    <w:uiPriority w:val="9"/>
    <w:semiHidden/>
    <w:rsid w:val="002775B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719">
      <w:bodyDiv w:val="1"/>
      <w:marLeft w:val="0"/>
      <w:marRight w:val="0"/>
      <w:marTop w:val="0"/>
      <w:marBottom w:val="0"/>
      <w:divBdr>
        <w:top w:val="none" w:sz="0" w:space="0" w:color="auto"/>
        <w:left w:val="none" w:sz="0" w:space="0" w:color="auto"/>
        <w:bottom w:val="none" w:sz="0" w:space="0" w:color="auto"/>
        <w:right w:val="none" w:sz="0" w:space="0" w:color="auto"/>
      </w:divBdr>
    </w:div>
    <w:div w:id="714277006">
      <w:bodyDiv w:val="1"/>
      <w:marLeft w:val="0"/>
      <w:marRight w:val="0"/>
      <w:marTop w:val="0"/>
      <w:marBottom w:val="0"/>
      <w:divBdr>
        <w:top w:val="none" w:sz="0" w:space="0" w:color="auto"/>
        <w:left w:val="none" w:sz="0" w:space="0" w:color="auto"/>
        <w:bottom w:val="none" w:sz="0" w:space="0" w:color="auto"/>
        <w:right w:val="none" w:sz="0" w:space="0" w:color="auto"/>
      </w:divBdr>
    </w:div>
    <w:div w:id="1628314486">
      <w:bodyDiv w:val="1"/>
      <w:marLeft w:val="0"/>
      <w:marRight w:val="0"/>
      <w:marTop w:val="0"/>
      <w:marBottom w:val="0"/>
      <w:divBdr>
        <w:top w:val="none" w:sz="0" w:space="0" w:color="auto"/>
        <w:left w:val="none" w:sz="0" w:space="0" w:color="auto"/>
        <w:bottom w:val="none" w:sz="0" w:space="0" w:color="auto"/>
        <w:right w:val="none" w:sz="0" w:space="0" w:color="auto"/>
      </w:divBdr>
    </w:div>
    <w:div w:id="20849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499C-A835-43FF-B787-0049BBD6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5044</Words>
  <Characters>28753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6</cp:revision>
  <cp:lastPrinted>2019-10-29T02:41:00Z</cp:lastPrinted>
  <dcterms:created xsi:type="dcterms:W3CDTF">2019-10-17T03:02:00Z</dcterms:created>
  <dcterms:modified xsi:type="dcterms:W3CDTF">2019-10-29T02:41:00Z</dcterms:modified>
</cp:coreProperties>
</file>