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2A6C53BF" w14:textId="77777777" w:rsidTr="00E54B7B">
        <w:tc>
          <w:tcPr>
            <w:tcW w:w="1175" w:type="dxa"/>
            <w:tcBorders>
              <w:top w:val="single" w:sz="4" w:space="0" w:color="auto"/>
              <w:bottom w:val="single" w:sz="4" w:space="0" w:color="auto"/>
            </w:tcBorders>
          </w:tcPr>
          <w:p w14:paraId="1935C69F" w14:textId="0F3D9A0C" w:rsidR="0048529F" w:rsidRPr="00A90BD0" w:rsidRDefault="00F97EA3" w:rsidP="0048529F">
            <w:pPr>
              <w:pStyle w:val="BasicParagraph"/>
              <w:spacing w:line="276" w:lineRule="auto"/>
              <w:jc w:val="center"/>
              <w:rPr>
                <w:rFonts w:cs="Times New Roman"/>
                <w:b/>
                <w:bCs/>
              </w:rPr>
            </w:pPr>
            <w:r>
              <w:rPr>
                <w:rFonts w:cs="Times New Roman"/>
                <w:b/>
                <w:bCs/>
                <w:lang w:val="id-ID"/>
              </w:rPr>
              <w:t xml:space="preserve">    </w:t>
            </w:r>
            <w:r w:rsidR="00D711FC">
              <w:rPr>
                <w:rFonts w:ascii="Calibri" w:eastAsia="Times New Roman" w:hAnsi="Calibri" w:cs="Times New Roman"/>
                <w:b/>
                <w:bCs/>
                <w:noProof/>
                <w:color w:val="auto"/>
                <w:sz w:val="22"/>
                <w:szCs w:val="22"/>
                <w:lang w:val="id-ID" w:eastAsia="id-ID"/>
              </w:rPr>
              <w:drawing>
                <wp:inline distT="0" distB="0" distL="0" distR="0" wp14:anchorId="35B8FD94" wp14:editId="14E4F46E">
                  <wp:extent cx="817245"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1036320"/>
                          </a:xfrm>
                          <a:prstGeom prst="rect">
                            <a:avLst/>
                          </a:prstGeom>
                          <a:noFill/>
                        </pic:spPr>
                      </pic:pic>
                    </a:graphicData>
                  </a:graphic>
                </wp:inline>
              </w:drawing>
            </w:r>
          </w:p>
        </w:tc>
        <w:tc>
          <w:tcPr>
            <w:tcW w:w="6283" w:type="dxa"/>
            <w:gridSpan w:val="3"/>
            <w:tcBorders>
              <w:top w:val="single" w:sz="4" w:space="0" w:color="auto"/>
              <w:bottom w:val="single" w:sz="4" w:space="0" w:color="auto"/>
            </w:tcBorders>
          </w:tcPr>
          <w:p w14:paraId="3F1189C5" w14:textId="2970AB9D" w:rsidR="00767F25" w:rsidRPr="00E876E9" w:rsidRDefault="001D61B1" w:rsidP="00767F25">
            <w:pPr>
              <w:pStyle w:val="BasicParagraph"/>
              <w:spacing w:line="276" w:lineRule="auto"/>
              <w:jc w:val="center"/>
              <w:rPr>
                <w:sz w:val="18"/>
                <w:lang w:val="en-US"/>
              </w:rPr>
            </w:pPr>
            <w:r w:rsidRPr="001D61B1">
              <w:rPr>
                <w:bCs/>
                <w:sz w:val="18"/>
                <w:lang w:val="en-US"/>
              </w:rPr>
              <w:t>Public Health Perspectives Journal</w:t>
            </w:r>
            <w:r w:rsidR="00456058">
              <w:rPr>
                <w:sz w:val="18"/>
              </w:rPr>
              <w:t xml:space="preserve"> </w:t>
            </w:r>
            <w:r w:rsidR="00E876E9">
              <w:rPr>
                <w:sz w:val="18"/>
                <w:lang w:val="en-US"/>
              </w:rPr>
              <w:t>…. …. ….</w:t>
            </w:r>
          </w:p>
          <w:p w14:paraId="1EDF1366" w14:textId="77777777" w:rsidR="001E6DA8" w:rsidRPr="001E6DA8" w:rsidRDefault="001E6DA8" w:rsidP="001E6DA8">
            <w:pPr>
              <w:pStyle w:val="BasicParagraph"/>
              <w:spacing w:line="276" w:lineRule="auto"/>
              <w:jc w:val="center"/>
              <w:rPr>
                <w:sz w:val="18"/>
              </w:rPr>
            </w:pPr>
          </w:p>
          <w:p w14:paraId="6EF7F8CF" w14:textId="77777777" w:rsidR="0048529F" w:rsidRPr="00A90BD0" w:rsidRDefault="0048529F" w:rsidP="001E6DA8">
            <w:pPr>
              <w:pStyle w:val="BasicParagraph"/>
              <w:spacing w:line="276" w:lineRule="auto"/>
              <w:jc w:val="center"/>
              <w:rPr>
                <w:sz w:val="18"/>
              </w:rPr>
            </w:pPr>
          </w:p>
          <w:p w14:paraId="386FA9FC" w14:textId="77777777" w:rsidR="004440B2" w:rsidRPr="004440B2" w:rsidRDefault="004440B2" w:rsidP="004440B2">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4440B2">
              <w:rPr>
                <w:rFonts w:ascii="Calisto MT" w:hAnsi="Calisto MT" w:cs="Calisto MT"/>
                <w:b/>
                <w:bCs/>
                <w:color w:val="000000"/>
                <w:sz w:val="28"/>
                <w:szCs w:val="28"/>
                <w:lang w:val="en-GB"/>
              </w:rPr>
              <w:t>Educational Management</w:t>
            </w:r>
          </w:p>
          <w:p w14:paraId="3A0713C1" w14:textId="77777777" w:rsidR="0048529F" w:rsidRPr="00A90BD0" w:rsidRDefault="0048529F" w:rsidP="001E6DA8">
            <w:pPr>
              <w:pStyle w:val="BasicParagraph"/>
              <w:spacing w:line="276" w:lineRule="auto"/>
              <w:jc w:val="center"/>
              <w:rPr>
                <w:rFonts w:cs="Times New Roman"/>
                <w:b/>
                <w:bCs/>
              </w:rPr>
            </w:pPr>
          </w:p>
          <w:p w14:paraId="3C8DA695" w14:textId="07089B5D" w:rsidR="0048529F" w:rsidRPr="001E6DA8" w:rsidRDefault="001D61B1" w:rsidP="002D3ABB">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rPr>
            </w:pPr>
            <w:r w:rsidRPr="001D61B1">
              <w:rPr>
                <w:rFonts w:ascii="Calisto MT" w:hAnsi="Calisto MT" w:cs="Calisto MT"/>
                <w:color w:val="000000"/>
                <w:sz w:val="18"/>
                <w:szCs w:val="18"/>
              </w:rPr>
              <w:t>http://journal.unnes.ac.id/sju/index.php/phpj</w:t>
            </w:r>
          </w:p>
        </w:tc>
        <w:tc>
          <w:tcPr>
            <w:tcW w:w="1447" w:type="dxa"/>
            <w:tcBorders>
              <w:top w:val="single" w:sz="4" w:space="0" w:color="auto"/>
              <w:bottom w:val="single" w:sz="4" w:space="0" w:color="auto"/>
            </w:tcBorders>
          </w:tcPr>
          <w:p w14:paraId="213C894F" w14:textId="4121B593" w:rsidR="0048529F" w:rsidRPr="00A90BD0" w:rsidRDefault="001D61B1" w:rsidP="0048529F">
            <w:pPr>
              <w:pStyle w:val="BasicParagraph"/>
              <w:spacing w:line="276" w:lineRule="auto"/>
              <w:jc w:val="center"/>
              <w:rPr>
                <w:rFonts w:cs="Times New Roman"/>
                <w:sz w:val="18"/>
                <w:szCs w:val="18"/>
              </w:rPr>
            </w:pPr>
            <w:r>
              <w:rPr>
                <w:rFonts w:cs="Times New Roman"/>
                <w:noProof/>
                <w:sz w:val="22"/>
                <w:szCs w:val="22"/>
                <w:lang w:val="id-ID" w:eastAsia="id-ID"/>
              </w:rPr>
              <w:drawing>
                <wp:inline distT="0" distB="0" distL="0" distR="0" wp14:anchorId="453F94AE" wp14:editId="3337AD9B">
                  <wp:extent cx="642620" cy="831850"/>
                  <wp:effectExtent l="19050" t="0" r="508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42620" cy="831850"/>
                          </a:xfrm>
                          <a:prstGeom prst="rect">
                            <a:avLst/>
                          </a:prstGeom>
                          <a:noFill/>
                          <a:ln w="9525">
                            <a:noFill/>
                            <a:miter lim="800000"/>
                            <a:headEnd/>
                            <a:tailEnd/>
                          </a:ln>
                        </pic:spPr>
                      </pic:pic>
                    </a:graphicData>
                  </a:graphic>
                </wp:inline>
              </w:drawing>
            </w:r>
          </w:p>
        </w:tc>
      </w:tr>
      <w:tr w:rsidR="0048529F" w:rsidRPr="00A90BD0" w14:paraId="46BE4964" w14:textId="77777777" w:rsidTr="00E54B7B">
        <w:tc>
          <w:tcPr>
            <w:tcW w:w="8905" w:type="dxa"/>
            <w:gridSpan w:val="5"/>
            <w:tcBorders>
              <w:top w:val="single" w:sz="4" w:space="0" w:color="auto"/>
              <w:bottom w:val="single" w:sz="4" w:space="0" w:color="auto"/>
            </w:tcBorders>
          </w:tcPr>
          <w:p w14:paraId="64A58602" w14:textId="77777777" w:rsidR="002717BE" w:rsidRPr="005A3B37" w:rsidRDefault="002717BE" w:rsidP="002717BE">
            <w:pPr>
              <w:spacing w:before="100"/>
              <w:jc w:val="both"/>
              <w:outlineLvl w:val="2"/>
              <w:rPr>
                <w:rFonts w:ascii="Calisto MT" w:hAnsi="Calisto MT" w:cs="Times New Roman"/>
                <w:b/>
                <w:bCs/>
                <w:color w:val="000000" w:themeColor="text1"/>
                <w:sz w:val="28"/>
                <w:szCs w:val="32"/>
              </w:rPr>
            </w:pPr>
            <w:r w:rsidRPr="005A3B37">
              <w:rPr>
                <w:rFonts w:ascii="Calisto MT" w:hAnsi="Calisto MT" w:cs="Times New Roman"/>
                <w:b/>
                <w:bCs/>
                <w:color w:val="000000" w:themeColor="text1"/>
                <w:sz w:val="28"/>
                <w:szCs w:val="32"/>
              </w:rPr>
              <w:t>Pengaruh Aplikasi Android Studio</w:t>
            </w:r>
            <w:r w:rsidRPr="005A3B37">
              <w:rPr>
                <w:rFonts w:ascii="Calisto MT" w:hAnsi="Calisto MT" w:cs="Times New Roman"/>
                <w:b/>
                <w:bCs/>
                <w:i/>
                <w:color w:val="000000" w:themeColor="text1"/>
                <w:sz w:val="28"/>
                <w:szCs w:val="32"/>
              </w:rPr>
              <w:t xml:space="preserve"> </w:t>
            </w:r>
            <w:r w:rsidRPr="005A3B37">
              <w:rPr>
                <w:rFonts w:ascii="Calisto MT" w:hAnsi="Calisto MT" w:cs="Times New Roman"/>
                <w:b/>
                <w:bCs/>
                <w:color w:val="000000" w:themeColor="text1"/>
                <w:sz w:val="28"/>
                <w:szCs w:val="32"/>
              </w:rPr>
              <w:t>Untuk Meningkatkan Pengetahuan Remaja Tentang Gizi Dalam Pencegahan Covid-19</w:t>
            </w:r>
          </w:p>
          <w:p w14:paraId="55AD2B89" w14:textId="5A955974" w:rsidR="00CF2810" w:rsidRPr="003976D6" w:rsidRDefault="00CF2810" w:rsidP="003976D6">
            <w:pPr>
              <w:pStyle w:val="Judul1"/>
              <w:suppressAutoHyphens/>
              <w:rPr>
                <w:rFonts w:ascii="Calisto MT" w:hAnsi="Calisto MT" w:cs="Times New Roman"/>
                <w:sz w:val="22"/>
              </w:rPr>
            </w:pPr>
          </w:p>
          <w:p w14:paraId="61AF66A2" w14:textId="5A8EBAB8" w:rsidR="00DC4B8C" w:rsidRPr="00DC4B8C" w:rsidRDefault="00DC4B8C" w:rsidP="00DC4B8C">
            <w:pPr>
              <w:spacing w:before="100"/>
              <w:jc w:val="both"/>
              <w:outlineLvl w:val="2"/>
              <w:rPr>
                <w:rFonts w:ascii="Calisto MT" w:hAnsi="Calisto MT" w:cs="Times New Roman"/>
                <w:b/>
                <w:bCs/>
                <w:color w:val="000000" w:themeColor="text1"/>
                <w:vertAlign w:val="superscript"/>
                <w:lang w:val="id-ID"/>
              </w:rPr>
            </w:pPr>
            <w:r w:rsidRPr="0018110E">
              <w:rPr>
                <w:rFonts w:ascii="Calisto MT" w:hAnsi="Calisto MT" w:cs="Times New Roman"/>
                <w:b/>
                <w:bCs/>
                <w:color w:val="000000" w:themeColor="text1"/>
              </w:rPr>
              <w:t>Duwi Sulistiani</w:t>
            </w:r>
            <w:r>
              <w:rPr>
                <w:rFonts w:ascii="Calisto MT" w:hAnsi="Calisto MT" w:cs="Times New Roman"/>
                <w:b/>
                <w:bCs/>
                <w:color w:val="000000" w:themeColor="text1"/>
                <w:vertAlign w:val="superscript"/>
                <w:lang w:val="id-ID"/>
              </w:rPr>
              <w:t>1</w:t>
            </w:r>
            <w:r w:rsidRPr="0018110E">
              <w:rPr>
                <w:rFonts w:ascii="Calisto MT" w:hAnsi="Calisto MT" w:cs="Times New Roman"/>
                <w:b/>
                <w:bCs/>
                <w:color w:val="000000" w:themeColor="text1"/>
              </w:rPr>
              <w:t>, Sri Ratna Rahayu</w:t>
            </w:r>
            <w:r>
              <w:rPr>
                <w:rFonts w:ascii="Calisto MT" w:hAnsi="Calisto MT" w:cs="Times New Roman"/>
                <w:b/>
                <w:bCs/>
                <w:color w:val="000000" w:themeColor="text1"/>
                <w:vertAlign w:val="superscript"/>
                <w:lang w:val="id-ID"/>
              </w:rPr>
              <w:t>2</w:t>
            </w:r>
            <w:r w:rsidRPr="0018110E">
              <w:rPr>
                <w:rFonts w:ascii="Calisto MT" w:hAnsi="Calisto MT" w:cs="Times New Roman"/>
                <w:b/>
                <w:bCs/>
                <w:color w:val="000000" w:themeColor="text1"/>
              </w:rPr>
              <w:t>, Ari Yuniastuti</w:t>
            </w:r>
            <w:r>
              <w:rPr>
                <w:rFonts w:ascii="Calisto MT" w:hAnsi="Calisto MT" w:cs="Times New Roman"/>
                <w:b/>
                <w:bCs/>
                <w:color w:val="000000" w:themeColor="text1"/>
                <w:vertAlign w:val="superscript"/>
                <w:lang w:val="id-ID"/>
              </w:rPr>
              <w:t>3</w:t>
            </w:r>
          </w:p>
          <w:p w14:paraId="0F61C259" w14:textId="149715B8" w:rsidR="00DC4B8C" w:rsidRPr="00DF2013" w:rsidRDefault="00DC4B8C" w:rsidP="00DC4B8C">
            <w:pPr>
              <w:pStyle w:val="ListParagraph"/>
              <w:numPr>
                <w:ilvl w:val="0"/>
                <w:numId w:val="21"/>
              </w:numPr>
              <w:spacing w:before="100" w:afterAutospacing="0"/>
              <w:ind w:left="284" w:right="0" w:hanging="284"/>
              <w:jc w:val="both"/>
              <w:outlineLvl w:val="2"/>
              <w:rPr>
                <w:rFonts w:ascii="Calisto MT" w:hAnsi="Calisto MT" w:cs="Times New Roman"/>
                <w:b/>
                <w:bCs/>
                <w:color w:val="000000" w:themeColor="text1"/>
                <w:sz w:val="18"/>
                <w:szCs w:val="18"/>
              </w:rPr>
            </w:pPr>
            <w:r w:rsidRPr="00DF2013">
              <w:rPr>
                <w:rFonts w:ascii="Calisto MT" w:eastAsia="Times New Roman" w:hAnsi="Calisto MT" w:cs="Times New Roman"/>
                <w:iCs/>
                <w:sz w:val="18"/>
                <w:szCs w:val="18"/>
              </w:rPr>
              <w:t>(</w:t>
            </w:r>
            <w:r w:rsidRPr="00DF2013">
              <w:rPr>
                <w:rFonts w:ascii="Calisto MT" w:eastAsia="Times New Roman" w:hAnsi="Calisto MT" w:cs="Times New Roman"/>
                <w:i/>
                <w:iCs/>
                <w:sz w:val="18"/>
                <w:szCs w:val="18"/>
                <w:lang w:val="id-ID"/>
              </w:rPr>
              <w:t>Magister</w:t>
            </w:r>
            <w:r w:rsidRPr="00DF2013">
              <w:rPr>
                <w:rFonts w:ascii="Calisto MT" w:eastAsia="Times New Roman" w:hAnsi="Calisto MT" w:cs="Times New Roman"/>
                <w:i/>
                <w:iCs/>
                <w:sz w:val="18"/>
                <w:szCs w:val="18"/>
              </w:rPr>
              <w:t xml:space="preserve"> </w:t>
            </w:r>
            <w:r w:rsidR="00157ACE" w:rsidRPr="00DF2013">
              <w:rPr>
                <w:rFonts w:ascii="Calisto MT" w:eastAsia="Times New Roman" w:hAnsi="Calisto MT" w:cs="Times New Roman"/>
                <w:i/>
                <w:iCs/>
                <w:sz w:val="18"/>
                <w:szCs w:val="18"/>
                <w:lang w:val="id-ID"/>
              </w:rPr>
              <w:t xml:space="preserve">Of </w:t>
            </w:r>
            <w:r w:rsidRPr="00DF2013">
              <w:rPr>
                <w:rFonts w:ascii="Calisto MT" w:eastAsia="Times New Roman" w:hAnsi="Calisto MT" w:cs="Times New Roman"/>
                <w:i/>
                <w:iCs/>
                <w:sz w:val="18"/>
                <w:szCs w:val="18"/>
              </w:rPr>
              <w:t>Public Health</w:t>
            </w:r>
            <w:r w:rsidRPr="00DF2013">
              <w:rPr>
                <w:rFonts w:ascii="Calisto MT" w:eastAsia="Times New Roman" w:hAnsi="Calisto MT" w:cs="Times New Roman"/>
                <w:iCs/>
                <w:sz w:val="18"/>
                <w:szCs w:val="18"/>
              </w:rPr>
              <w:t xml:space="preserve">, Universitas Negeri Semarang, </w:t>
            </w:r>
            <w:r w:rsidRPr="00DF2013">
              <w:rPr>
                <w:rFonts w:ascii="Calisto MT" w:hAnsi="Calisto MT"/>
                <w:sz w:val="18"/>
                <w:szCs w:val="18"/>
              </w:rPr>
              <w:t xml:space="preserve">50237, </w:t>
            </w:r>
            <w:r w:rsidRPr="00DF2013">
              <w:rPr>
                <w:rFonts w:ascii="Calisto MT" w:eastAsia="Times New Roman" w:hAnsi="Calisto MT" w:cs="Times New Roman"/>
                <w:iCs/>
                <w:sz w:val="18"/>
                <w:szCs w:val="18"/>
              </w:rPr>
              <w:t xml:space="preserve">Indonesia, </w:t>
            </w:r>
            <w:hyperlink r:id="rId11" w:history="1">
              <w:r w:rsidRPr="00DF2013">
                <w:rPr>
                  <w:rStyle w:val="Hyperlink"/>
                  <w:rFonts w:ascii="Calisto MT" w:eastAsia="Times New Roman" w:hAnsi="Calisto MT" w:cs="Times New Roman"/>
                  <w:color w:val="000000" w:themeColor="text1"/>
                  <w:sz w:val="18"/>
                  <w:szCs w:val="18"/>
                </w:rPr>
                <w:t>sulistianidwi01@gmail.com</w:t>
              </w:r>
            </w:hyperlink>
            <w:r w:rsidRPr="00DF2013">
              <w:rPr>
                <w:rFonts w:ascii="Calisto MT" w:hAnsi="Calisto MT"/>
                <w:sz w:val="18"/>
                <w:szCs w:val="18"/>
              </w:rPr>
              <w:t xml:space="preserve">) </w:t>
            </w:r>
          </w:p>
          <w:p w14:paraId="34699844" w14:textId="77777777" w:rsidR="00DC4B8C" w:rsidRPr="00DF2013" w:rsidRDefault="00DC4B8C" w:rsidP="00DC4B8C">
            <w:pPr>
              <w:pStyle w:val="ListParagraph"/>
              <w:numPr>
                <w:ilvl w:val="0"/>
                <w:numId w:val="21"/>
              </w:numPr>
              <w:spacing w:before="100" w:afterAutospacing="0"/>
              <w:ind w:left="284" w:right="0" w:hanging="284"/>
              <w:jc w:val="both"/>
              <w:outlineLvl w:val="2"/>
              <w:rPr>
                <w:rFonts w:ascii="Calisto MT" w:hAnsi="Calisto MT" w:cs="Times New Roman"/>
                <w:b/>
                <w:bCs/>
                <w:color w:val="000000" w:themeColor="text1"/>
                <w:sz w:val="18"/>
                <w:szCs w:val="18"/>
              </w:rPr>
            </w:pPr>
            <w:r w:rsidRPr="00DF2013">
              <w:rPr>
                <w:rFonts w:ascii="Calisto MT" w:eastAsia="Times New Roman" w:hAnsi="Calisto MT" w:cs="Times New Roman"/>
                <w:iCs/>
                <w:sz w:val="18"/>
                <w:szCs w:val="18"/>
              </w:rPr>
              <w:t>(</w:t>
            </w:r>
            <w:r w:rsidRPr="00DF2013">
              <w:rPr>
                <w:rFonts w:ascii="Calisto MT" w:eastAsia="Times New Roman" w:hAnsi="Calisto MT" w:cs="Times New Roman"/>
                <w:i/>
                <w:iCs/>
                <w:sz w:val="18"/>
                <w:szCs w:val="18"/>
              </w:rPr>
              <w:t>Public Health Department</w:t>
            </w:r>
            <w:r w:rsidRPr="00DF2013">
              <w:rPr>
                <w:rFonts w:ascii="Calisto MT" w:eastAsia="Times New Roman" w:hAnsi="Calisto MT" w:cs="Times New Roman"/>
                <w:iCs/>
                <w:sz w:val="18"/>
                <w:szCs w:val="18"/>
              </w:rPr>
              <w:t xml:space="preserve">, Universitas Negeri Semarang, 50237, Indonesia </w:t>
            </w:r>
            <w:hyperlink r:id="rId12" w:history="1">
              <w:r w:rsidRPr="00DF2013">
                <w:rPr>
                  <w:rStyle w:val="Hyperlink"/>
                  <w:rFonts w:ascii="Calisto MT" w:eastAsia="Times New Roman" w:hAnsi="Calisto MT" w:cs="Times New Roman"/>
                  <w:color w:val="000000" w:themeColor="text1"/>
                  <w:sz w:val="18"/>
                  <w:szCs w:val="18"/>
                </w:rPr>
                <w:t>sriratnarahayu@mail.unnes.ac.id</w:t>
              </w:r>
            </w:hyperlink>
            <w:r w:rsidRPr="00DF2013">
              <w:rPr>
                <w:rFonts w:ascii="Calisto MT" w:eastAsia="Times New Roman" w:hAnsi="Calisto MT" w:cs="Times New Roman"/>
                <w:iCs/>
                <w:sz w:val="18"/>
                <w:szCs w:val="18"/>
              </w:rPr>
              <w:t xml:space="preserve">) </w:t>
            </w:r>
          </w:p>
          <w:p w14:paraId="52032A90" w14:textId="022B64BE" w:rsidR="00DC4B8C" w:rsidRPr="00DF2013" w:rsidRDefault="00DC4B8C" w:rsidP="00DC4B8C">
            <w:pPr>
              <w:pStyle w:val="ListParagraph"/>
              <w:numPr>
                <w:ilvl w:val="0"/>
                <w:numId w:val="21"/>
              </w:numPr>
              <w:spacing w:before="100" w:afterAutospacing="0"/>
              <w:ind w:left="284" w:right="0" w:hanging="284"/>
              <w:jc w:val="both"/>
              <w:outlineLvl w:val="2"/>
              <w:rPr>
                <w:rStyle w:val="Hyperlink"/>
                <w:rFonts w:ascii="Calisto MT" w:hAnsi="Calisto MT" w:cs="Times New Roman"/>
                <w:b/>
                <w:bCs/>
                <w:color w:val="000000" w:themeColor="text1"/>
                <w:sz w:val="18"/>
                <w:szCs w:val="18"/>
              </w:rPr>
            </w:pPr>
            <w:r w:rsidRPr="00DF2013">
              <w:rPr>
                <w:rFonts w:ascii="Calisto MT" w:eastAsia="Times New Roman" w:hAnsi="Calisto MT" w:cs="Times New Roman"/>
                <w:iCs/>
                <w:sz w:val="18"/>
                <w:szCs w:val="18"/>
              </w:rPr>
              <w:t>(</w:t>
            </w:r>
            <w:r w:rsidRPr="00DF2013">
              <w:rPr>
                <w:rFonts w:ascii="Calisto MT" w:eastAsia="Times New Roman" w:hAnsi="Calisto MT" w:cs="Times New Roman"/>
                <w:i/>
                <w:iCs/>
                <w:sz w:val="18"/>
                <w:szCs w:val="18"/>
                <w:lang w:val="id-ID"/>
              </w:rPr>
              <w:t>Mathematic and scaince</w:t>
            </w:r>
            <w:r w:rsidR="00157ACE" w:rsidRPr="00DF2013">
              <w:rPr>
                <w:rFonts w:ascii="Calisto MT" w:eastAsia="Times New Roman" w:hAnsi="Calisto MT" w:cs="Times New Roman"/>
                <w:i/>
                <w:iCs/>
                <w:sz w:val="18"/>
                <w:szCs w:val="18"/>
                <w:lang w:val="id-ID"/>
              </w:rPr>
              <w:t xml:space="preserve"> F</w:t>
            </w:r>
            <w:r w:rsidR="00605EBA" w:rsidRPr="00DF2013">
              <w:rPr>
                <w:rFonts w:ascii="Calisto MT" w:eastAsia="Times New Roman" w:hAnsi="Calisto MT" w:cs="Times New Roman"/>
                <w:i/>
                <w:iCs/>
                <w:sz w:val="18"/>
                <w:szCs w:val="18"/>
                <w:lang w:val="id-ID"/>
              </w:rPr>
              <w:t>aculty</w:t>
            </w:r>
            <w:r w:rsidRPr="00DF2013">
              <w:rPr>
                <w:rFonts w:ascii="Calisto MT" w:eastAsia="Times New Roman" w:hAnsi="Calisto MT" w:cs="Times New Roman"/>
                <w:iCs/>
                <w:sz w:val="18"/>
                <w:szCs w:val="18"/>
              </w:rPr>
              <w:t>, Universitas Negeri Semarang</w:t>
            </w:r>
            <w:proofErr w:type="gramStart"/>
            <w:r w:rsidRPr="00DF2013">
              <w:rPr>
                <w:rFonts w:ascii="Calisto MT" w:eastAsia="Times New Roman" w:hAnsi="Calisto MT" w:cs="Times New Roman"/>
                <w:iCs/>
                <w:sz w:val="18"/>
                <w:szCs w:val="18"/>
              </w:rPr>
              <w:t>,</w:t>
            </w:r>
            <w:r w:rsidR="00157ACE" w:rsidRPr="00DF2013">
              <w:rPr>
                <w:rFonts w:ascii="Calisto MT" w:eastAsia="Times New Roman" w:hAnsi="Calisto MT" w:cs="Times New Roman"/>
                <w:iCs/>
                <w:sz w:val="18"/>
                <w:szCs w:val="18"/>
                <w:lang w:val="id-ID"/>
              </w:rPr>
              <w:t>50229</w:t>
            </w:r>
            <w:proofErr w:type="gramEnd"/>
            <w:r w:rsidRPr="00DF2013">
              <w:rPr>
                <w:rFonts w:ascii="Calisto MT" w:eastAsia="Times New Roman" w:hAnsi="Calisto MT" w:cs="Times New Roman"/>
                <w:iCs/>
                <w:sz w:val="18"/>
                <w:szCs w:val="18"/>
              </w:rPr>
              <w:t xml:space="preserve">,  Indonesia, </w:t>
            </w:r>
            <w:hyperlink r:id="rId13" w:history="1">
              <w:r w:rsidRPr="00DF2013">
                <w:rPr>
                  <w:rStyle w:val="Hyperlink"/>
                  <w:rFonts w:ascii="Calisto MT" w:eastAsia="Times New Roman" w:hAnsi="Calisto MT" w:cs="Times New Roman"/>
                  <w:color w:val="000000" w:themeColor="text1"/>
                  <w:sz w:val="18"/>
                  <w:szCs w:val="18"/>
                </w:rPr>
                <w:t>ari_yuniastuti@yahoo.co.id</w:t>
              </w:r>
            </w:hyperlink>
            <w:r w:rsidRPr="00DF2013">
              <w:rPr>
                <w:rStyle w:val="Hyperlink"/>
                <w:rFonts w:ascii="Calisto MT" w:eastAsia="Times New Roman" w:hAnsi="Calisto MT" w:cs="Times New Roman"/>
                <w:color w:val="000000" w:themeColor="text1"/>
                <w:sz w:val="18"/>
                <w:szCs w:val="18"/>
              </w:rPr>
              <w:t>).</w:t>
            </w:r>
          </w:p>
          <w:p w14:paraId="1F0F5EF2" w14:textId="38F7A20F" w:rsidR="00377E15" w:rsidRPr="00E876E9" w:rsidRDefault="00377E15" w:rsidP="003976D6">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Cs w:val="24"/>
                <w:vertAlign w:val="superscript"/>
              </w:rPr>
            </w:pPr>
          </w:p>
          <w:p w14:paraId="6F7DC367" w14:textId="77777777" w:rsidR="00CC4CF4" w:rsidRPr="003976D6" w:rsidRDefault="00CC4CF4" w:rsidP="00E876E9">
            <w:pPr>
              <w:spacing w:beforeAutospacing="0" w:afterAutospacing="0" w:line="288" w:lineRule="auto"/>
              <w:ind w:left="0"/>
              <w:jc w:val="left"/>
              <w:rPr>
                <w:rFonts w:ascii="Calisto MT" w:hAnsi="Calisto MT" w:cs="Times New Roman"/>
              </w:rPr>
            </w:pPr>
          </w:p>
        </w:tc>
      </w:tr>
      <w:tr w:rsidR="0048529F" w:rsidRPr="00A90BD0" w14:paraId="35D8233C" w14:textId="77777777" w:rsidTr="00E54B7B">
        <w:tc>
          <w:tcPr>
            <w:tcW w:w="1985" w:type="dxa"/>
            <w:gridSpan w:val="2"/>
            <w:tcBorders>
              <w:top w:val="single" w:sz="4" w:space="0" w:color="auto"/>
              <w:bottom w:val="single" w:sz="4" w:space="0" w:color="auto"/>
            </w:tcBorders>
          </w:tcPr>
          <w:p w14:paraId="0D126EA7" w14:textId="77777777" w:rsidR="007918C5" w:rsidRPr="00825D6E" w:rsidRDefault="007918C5" w:rsidP="007918C5">
            <w:pPr>
              <w:pStyle w:val="BasicParagraph"/>
              <w:spacing w:line="240" w:lineRule="auto"/>
              <w:rPr>
                <w:rFonts w:cs="Times New Roman"/>
                <w:position w:val="-18"/>
                <w:lang w:val="id-ID"/>
              </w:rPr>
            </w:pPr>
            <w:r>
              <w:rPr>
                <w:rFonts w:cs="Times New Roman"/>
                <w:b/>
                <w:bCs/>
                <w:position w:val="-20"/>
                <w:sz w:val="22"/>
                <w:szCs w:val="22"/>
                <w:lang w:val="id-ID"/>
              </w:rPr>
              <w:t>Article Info</w:t>
            </w:r>
          </w:p>
          <w:p w14:paraId="172BB0AC"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02256C36" w14:textId="77777777" w:rsidR="00767F25" w:rsidRPr="00767F25" w:rsidRDefault="00767F25" w:rsidP="00767F25">
            <w:pPr>
              <w:pStyle w:val="BasicParagraph"/>
              <w:rPr>
                <w:iCs/>
                <w:position w:val="-6"/>
                <w:sz w:val="18"/>
                <w:szCs w:val="18"/>
                <w:lang w:val="id-ID"/>
              </w:rPr>
            </w:pPr>
            <w:r w:rsidRPr="00767F25">
              <w:rPr>
                <w:iCs/>
                <w:position w:val="-6"/>
                <w:sz w:val="18"/>
                <w:szCs w:val="18"/>
                <w:lang w:val="id-ID"/>
              </w:rPr>
              <w:t>Article History:</w:t>
            </w:r>
          </w:p>
          <w:p w14:paraId="70B51028" w14:textId="12779430" w:rsidR="00767F25" w:rsidRPr="00767F25" w:rsidRDefault="00767F25" w:rsidP="00767F25">
            <w:pPr>
              <w:pStyle w:val="BasicParagraph"/>
              <w:rPr>
                <w:iCs/>
                <w:position w:val="-6"/>
                <w:sz w:val="18"/>
                <w:szCs w:val="18"/>
                <w:lang w:val="id-ID"/>
              </w:rPr>
            </w:pPr>
            <w:r w:rsidRPr="00767F25">
              <w:rPr>
                <w:iCs/>
                <w:position w:val="-6"/>
                <w:sz w:val="18"/>
                <w:szCs w:val="18"/>
                <w:lang w:val="id-ID"/>
              </w:rPr>
              <w:t xml:space="preserve">Recived </w:t>
            </w:r>
          </w:p>
          <w:p w14:paraId="6D39C5BE" w14:textId="107CA851" w:rsidR="00767F25" w:rsidRPr="00767F25" w:rsidRDefault="00767F25" w:rsidP="00767F25">
            <w:pPr>
              <w:pStyle w:val="BasicParagraph"/>
              <w:rPr>
                <w:iCs/>
                <w:position w:val="-6"/>
                <w:sz w:val="18"/>
                <w:szCs w:val="18"/>
                <w:lang w:val="id-ID"/>
              </w:rPr>
            </w:pPr>
            <w:r w:rsidRPr="00767F25">
              <w:rPr>
                <w:iCs/>
                <w:position w:val="-6"/>
                <w:sz w:val="18"/>
                <w:szCs w:val="18"/>
                <w:lang w:val="id-ID"/>
              </w:rPr>
              <w:t xml:space="preserve">Accepted </w:t>
            </w:r>
          </w:p>
          <w:p w14:paraId="5C63FA7D" w14:textId="22AA1663" w:rsidR="00767F25" w:rsidRPr="00767F25" w:rsidRDefault="00767F25" w:rsidP="00767F25">
            <w:pPr>
              <w:pStyle w:val="BasicParagraph"/>
              <w:rPr>
                <w:iCs/>
                <w:position w:val="-6"/>
                <w:sz w:val="18"/>
                <w:szCs w:val="18"/>
                <w:lang w:val="id-ID"/>
              </w:rPr>
            </w:pPr>
            <w:r w:rsidRPr="00767F25">
              <w:rPr>
                <w:iCs/>
                <w:position w:val="-6"/>
                <w:sz w:val="18"/>
                <w:szCs w:val="18"/>
                <w:lang w:val="id-ID"/>
              </w:rPr>
              <w:t xml:space="preserve">Published </w:t>
            </w:r>
          </w:p>
          <w:p w14:paraId="028D7FFB" w14:textId="77777777" w:rsidR="007918C5" w:rsidRPr="00D711FC" w:rsidRDefault="007918C5" w:rsidP="000E4826">
            <w:pPr>
              <w:pStyle w:val="BasicParagraph"/>
              <w:spacing w:line="276" w:lineRule="auto"/>
              <w:rPr>
                <w:position w:val="-6"/>
                <w:sz w:val="18"/>
                <w:szCs w:val="18"/>
              </w:rPr>
            </w:pPr>
          </w:p>
          <w:p w14:paraId="0973693F" w14:textId="77777777" w:rsidR="0048529F" w:rsidRPr="00D711FC" w:rsidRDefault="0048529F" w:rsidP="0048529F">
            <w:pPr>
              <w:pStyle w:val="BasicParagraph"/>
              <w:spacing w:line="276" w:lineRule="auto"/>
              <w:rPr>
                <w:rFonts w:cs="Times New Roman"/>
                <w:sz w:val="18"/>
                <w:szCs w:val="18"/>
              </w:rPr>
            </w:pPr>
            <w:r w:rsidRPr="00D711FC">
              <w:rPr>
                <w:rFonts w:cs="Times New Roman"/>
                <w:sz w:val="18"/>
                <w:szCs w:val="18"/>
              </w:rPr>
              <w:t>________________</w:t>
            </w:r>
          </w:p>
          <w:p w14:paraId="2B995E0C" w14:textId="77777777" w:rsidR="0048529F" w:rsidRPr="00D711FC" w:rsidRDefault="0048529F" w:rsidP="0048529F">
            <w:pPr>
              <w:pStyle w:val="BasicParagraph"/>
              <w:spacing w:line="276" w:lineRule="auto"/>
              <w:rPr>
                <w:rFonts w:cs="Times New Roman"/>
                <w:iCs/>
                <w:sz w:val="18"/>
                <w:szCs w:val="18"/>
              </w:rPr>
            </w:pPr>
            <w:r w:rsidRPr="00D711FC">
              <w:rPr>
                <w:rFonts w:cs="Times New Roman"/>
                <w:iCs/>
                <w:sz w:val="18"/>
                <w:szCs w:val="18"/>
              </w:rPr>
              <w:t>Keywords:</w:t>
            </w:r>
          </w:p>
          <w:p w14:paraId="34D42BD6" w14:textId="5EA049CF" w:rsidR="0048529F" w:rsidRDefault="007C22A6" w:rsidP="00D57073">
            <w:pPr>
              <w:pStyle w:val="BasicParagraph"/>
              <w:spacing w:line="276" w:lineRule="auto"/>
              <w:rPr>
                <w:rFonts w:cs="Times New Roman"/>
                <w:sz w:val="16"/>
                <w:szCs w:val="16"/>
              </w:rPr>
            </w:pPr>
            <w:r w:rsidRPr="0018110E">
              <w:rPr>
                <w:rFonts w:cs="Times New Roman"/>
                <w:sz w:val="18"/>
                <w:szCs w:val="18"/>
              </w:rPr>
              <w:t xml:space="preserve">aplikasi </w:t>
            </w:r>
            <w:r w:rsidRPr="0018110E">
              <w:rPr>
                <w:rFonts w:cs="Times New Roman"/>
                <w:i/>
                <w:sz w:val="18"/>
                <w:szCs w:val="18"/>
              </w:rPr>
              <w:t>android</w:t>
            </w:r>
            <w:r w:rsidRPr="0018110E">
              <w:rPr>
                <w:rFonts w:cs="Times New Roman"/>
                <w:sz w:val="18"/>
                <w:szCs w:val="18"/>
              </w:rPr>
              <w:t>, pengetahuan, gizi, pencegahan Covid</w:t>
            </w:r>
            <w:r w:rsidRPr="00A90BD0">
              <w:rPr>
                <w:rFonts w:cs="Times New Roman"/>
                <w:sz w:val="16"/>
                <w:szCs w:val="16"/>
              </w:rPr>
              <w:t xml:space="preserve"> </w:t>
            </w:r>
            <w:r w:rsidR="0048529F" w:rsidRPr="00A90BD0">
              <w:rPr>
                <w:rFonts w:cs="Times New Roman"/>
                <w:sz w:val="16"/>
                <w:szCs w:val="16"/>
              </w:rPr>
              <w:t>____________________</w:t>
            </w:r>
          </w:p>
          <w:p w14:paraId="35B9B9C2" w14:textId="1A7C7D00" w:rsidR="00832066" w:rsidRPr="00BA6915" w:rsidRDefault="00832066" w:rsidP="00D57073">
            <w:pPr>
              <w:pStyle w:val="BasicParagraph"/>
              <w:spacing w:line="276" w:lineRule="auto"/>
              <w:rPr>
                <w:rFonts w:cs="Times New Roman"/>
                <w:i/>
                <w:sz w:val="16"/>
                <w:szCs w:val="16"/>
                <w:lang w:val="en-US"/>
              </w:rPr>
            </w:pPr>
          </w:p>
        </w:tc>
        <w:tc>
          <w:tcPr>
            <w:tcW w:w="6920" w:type="dxa"/>
            <w:gridSpan w:val="3"/>
            <w:tcBorders>
              <w:top w:val="single" w:sz="4" w:space="0" w:color="auto"/>
              <w:bottom w:val="single" w:sz="4" w:space="0" w:color="auto"/>
            </w:tcBorders>
          </w:tcPr>
          <w:p w14:paraId="3118160A" w14:textId="77777777" w:rsidR="0048529F" w:rsidRPr="00857563" w:rsidRDefault="004F6E63" w:rsidP="00B27F35">
            <w:pPr>
              <w:pStyle w:val="BasicParagraph"/>
              <w:suppressAutoHyphens/>
              <w:spacing w:line="276" w:lineRule="auto"/>
              <w:rPr>
                <w:rFonts w:cs="Times New Roman"/>
                <w:sz w:val="22"/>
                <w:szCs w:val="22"/>
              </w:rPr>
            </w:pPr>
            <w:r w:rsidRPr="00857563">
              <w:rPr>
                <w:rFonts w:cs="Times New Roman"/>
                <w:b/>
                <w:bCs/>
                <w:position w:val="-18"/>
                <w:sz w:val="22"/>
                <w:szCs w:val="22"/>
              </w:rPr>
              <w:t>Abstract</w:t>
            </w:r>
          </w:p>
          <w:p w14:paraId="0412559A" w14:textId="77777777" w:rsidR="0048529F" w:rsidRPr="00D711FC" w:rsidRDefault="0048529F" w:rsidP="0048529F">
            <w:pPr>
              <w:pStyle w:val="AbstakIndo"/>
              <w:suppressAutoHyphens/>
              <w:spacing w:line="276" w:lineRule="auto"/>
              <w:rPr>
                <w:rFonts w:ascii="Calisto MT" w:hAnsi="Calisto MT" w:cs="Times New Roman"/>
              </w:rPr>
            </w:pPr>
            <w:r w:rsidRPr="00D711FC">
              <w:rPr>
                <w:rFonts w:ascii="Calisto MT" w:hAnsi="Calisto MT" w:cs="Times New Roman"/>
              </w:rPr>
              <w:t>___________________________________________________________________</w:t>
            </w:r>
          </w:p>
          <w:p w14:paraId="1BB142E0" w14:textId="18EDFF77" w:rsidR="009F44A0" w:rsidRPr="005338DD" w:rsidRDefault="00605EBA" w:rsidP="009F44A0">
            <w:pPr>
              <w:autoSpaceDE w:val="0"/>
              <w:autoSpaceDN w:val="0"/>
              <w:adjustRightInd w:val="0"/>
              <w:spacing w:beforeAutospacing="0" w:afterAutospacing="0" w:line="288" w:lineRule="auto"/>
              <w:ind w:left="0" w:right="0" w:firstLine="544"/>
              <w:jc w:val="both"/>
              <w:outlineLvl w:val="3"/>
              <w:rPr>
                <w:rFonts w:ascii="Calisto MT" w:eastAsia="Times New Roman" w:hAnsi="Calisto MT" w:cs="Times New Roman"/>
                <w:bCs/>
                <w:sz w:val="20"/>
                <w:szCs w:val="20"/>
                <w:lang w:val="id-ID"/>
              </w:rPr>
            </w:pPr>
            <w:r w:rsidRPr="0018110E">
              <w:rPr>
                <w:rFonts w:ascii="Calisto MT" w:eastAsia="Times New Roman" w:hAnsi="Calisto MT" w:cs="Times New Roman"/>
                <w:sz w:val="18"/>
                <w:szCs w:val="18"/>
              </w:rPr>
              <w:t xml:space="preserve">Jumlah pasien Virus </w:t>
            </w:r>
            <w:proofErr w:type="gramStart"/>
            <w:r w:rsidRPr="0018110E">
              <w:rPr>
                <w:rFonts w:ascii="Calisto MT" w:eastAsia="Times New Roman" w:hAnsi="Calisto MT" w:cs="Times New Roman"/>
                <w:sz w:val="18"/>
                <w:szCs w:val="18"/>
              </w:rPr>
              <w:t xml:space="preserve">Corona </w:t>
            </w:r>
            <w:r>
              <w:rPr>
                <w:rFonts w:ascii="Calisto MT" w:eastAsia="Times New Roman" w:hAnsi="Calisto MT" w:cs="Times New Roman"/>
                <w:sz w:val="18"/>
                <w:szCs w:val="18"/>
                <w:lang w:val="id-ID"/>
              </w:rPr>
              <w:t xml:space="preserve"> </w:t>
            </w:r>
            <w:r w:rsidRPr="0018110E">
              <w:rPr>
                <w:rFonts w:ascii="Calisto MT" w:eastAsia="Times New Roman" w:hAnsi="Calisto MT" w:cs="Times New Roman"/>
                <w:sz w:val="18"/>
                <w:szCs w:val="18"/>
              </w:rPr>
              <w:t>di</w:t>
            </w:r>
            <w:proofErr w:type="gramEnd"/>
            <w:r w:rsidRPr="0018110E">
              <w:rPr>
                <w:rFonts w:ascii="Calisto MT" w:eastAsia="Times New Roman" w:hAnsi="Calisto MT" w:cs="Times New Roman"/>
                <w:sz w:val="18"/>
                <w:szCs w:val="18"/>
              </w:rPr>
              <w:t xml:space="preserve"> berbagai belahan dunia termasuk Indonesia meningkat setiap hari, karena penyebarannya relatif cepat dan sulit dideteksi. Sebagai upaya untuk mencegah COVID-19, pertahanan tubuh yang optimal diperlukan. Salah satunya dengan mengonsumsi makanan bergizi seimbang. Tujuan dari penelitian ini adalah </w:t>
            </w:r>
            <w:r w:rsidRPr="0018110E">
              <w:rPr>
                <w:rFonts w:ascii="Calisto MT" w:hAnsi="Calisto MT" w:cs="Times New Roman"/>
                <w:bCs/>
                <w:sz w:val="18"/>
                <w:szCs w:val="18"/>
              </w:rPr>
              <w:t xml:space="preserve">untuk melihat pengaruh aplikasi </w:t>
            </w:r>
            <w:r w:rsidRPr="0018110E">
              <w:rPr>
                <w:rFonts w:ascii="Calisto MT" w:hAnsi="Calisto MT" w:cs="Times New Roman"/>
                <w:bCs/>
                <w:i/>
                <w:sz w:val="18"/>
                <w:szCs w:val="18"/>
              </w:rPr>
              <w:t>android</w:t>
            </w:r>
            <w:r w:rsidRPr="0018110E">
              <w:rPr>
                <w:rFonts w:ascii="Calisto MT" w:hAnsi="Calisto MT" w:cs="Times New Roman"/>
                <w:bCs/>
                <w:sz w:val="18"/>
                <w:szCs w:val="18"/>
              </w:rPr>
              <w:t xml:space="preserve"> </w:t>
            </w:r>
            <w:r w:rsidR="006F2452">
              <w:rPr>
                <w:rFonts w:ascii="Calisto MT" w:hAnsi="Calisto MT" w:cs="Times New Roman"/>
                <w:bCs/>
                <w:sz w:val="18"/>
                <w:szCs w:val="18"/>
                <w:lang w:val="id-ID"/>
              </w:rPr>
              <w:t>studio</w:t>
            </w:r>
            <w:r w:rsidRPr="0018110E">
              <w:rPr>
                <w:rFonts w:ascii="Calisto MT" w:hAnsi="Calisto MT" w:cs="Times New Roman"/>
                <w:bCs/>
                <w:sz w:val="18"/>
                <w:szCs w:val="18"/>
              </w:rPr>
              <w:t xml:space="preserve">terhadapat pengetahuan remaja tantang gizi dalam pencegahan COVID-19. </w:t>
            </w:r>
            <w:r w:rsidR="005338DD" w:rsidRPr="005338DD">
              <w:rPr>
                <w:rFonts w:ascii="Calisto MT" w:hAnsi="Calisto MT" w:cs="Times New Roman"/>
                <w:bCs/>
                <w:sz w:val="18"/>
                <w:szCs w:val="18"/>
                <w:lang w:val="id-ID"/>
              </w:rPr>
              <w:t>M</w:t>
            </w:r>
            <w:r w:rsidR="005338DD" w:rsidRPr="005338DD">
              <w:rPr>
                <w:rFonts w:ascii="Calisto MT" w:hAnsi="Calisto MT" w:cs="Arial"/>
                <w:sz w:val="18"/>
                <w:szCs w:val="18"/>
              </w:rPr>
              <w:t xml:space="preserve">etode penelitian yang digunakan adalah </w:t>
            </w:r>
            <w:r w:rsidR="005338DD" w:rsidRPr="005338DD">
              <w:rPr>
                <w:rFonts w:ascii="Calisto MT" w:hAnsi="Calisto MT" w:cs="Arial"/>
                <w:i/>
                <w:sz w:val="18"/>
                <w:szCs w:val="18"/>
              </w:rPr>
              <w:t>Pr</w:t>
            </w:r>
            <w:r w:rsidR="005338DD" w:rsidRPr="005338DD">
              <w:rPr>
                <w:rFonts w:ascii="Calisto MT" w:hAnsi="Calisto MT" w:cs="Arial"/>
                <w:i/>
                <w:sz w:val="18"/>
                <w:szCs w:val="18"/>
                <w:lang w:val="id-ID"/>
              </w:rPr>
              <w:t>a</w:t>
            </w:r>
            <w:r w:rsidR="005338DD" w:rsidRPr="005338DD">
              <w:rPr>
                <w:rFonts w:ascii="Calisto MT" w:hAnsi="Calisto MT" w:cs="Arial"/>
                <w:i/>
                <w:sz w:val="18"/>
                <w:szCs w:val="18"/>
              </w:rPr>
              <w:t>-Eksperimental</w:t>
            </w:r>
            <w:r w:rsidR="005338DD" w:rsidRPr="005338DD">
              <w:rPr>
                <w:rFonts w:ascii="Calisto MT" w:hAnsi="Calisto MT" w:cs="Arial"/>
                <w:sz w:val="18"/>
                <w:szCs w:val="18"/>
              </w:rPr>
              <w:t xml:space="preserve"> menggunakan </w:t>
            </w:r>
            <w:r w:rsidR="005338DD" w:rsidRPr="005338DD">
              <w:rPr>
                <w:rFonts w:ascii="Calisto MT" w:hAnsi="Calisto MT" w:cs="Arial"/>
                <w:i/>
                <w:sz w:val="18"/>
                <w:szCs w:val="18"/>
              </w:rPr>
              <w:t>One Group Pretest-Posttest Design</w:t>
            </w:r>
            <w:r w:rsidR="005338DD" w:rsidRPr="005338DD">
              <w:rPr>
                <w:rFonts w:ascii="Calisto MT" w:hAnsi="Calisto MT" w:cs="Arial"/>
                <w:sz w:val="18"/>
                <w:szCs w:val="18"/>
              </w:rPr>
              <w:t>. Populasi dalam pene</w:t>
            </w:r>
            <w:r w:rsidR="005338DD">
              <w:rPr>
                <w:rFonts w:ascii="Calisto MT" w:hAnsi="Calisto MT" w:cs="Arial"/>
                <w:sz w:val="18"/>
                <w:szCs w:val="18"/>
              </w:rPr>
              <w:t xml:space="preserve">litian ini adalah siswa kelas </w:t>
            </w:r>
            <w:r w:rsidR="005338DD">
              <w:rPr>
                <w:rFonts w:ascii="Calisto MT" w:hAnsi="Calisto MT" w:cs="Arial"/>
                <w:sz w:val="18"/>
                <w:szCs w:val="18"/>
                <w:lang w:val="id-ID"/>
              </w:rPr>
              <w:t>XI IPA</w:t>
            </w:r>
            <w:r w:rsidR="005338DD" w:rsidRPr="005338DD">
              <w:rPr>
                <w:rFonts w:ascii="Calisto MT" w:hAnsi="Calisto MT" w:cs="Arial"/>
                <w:sz w:val="18"/>
                <w:szCs w:val="18"/>
              </w:rPr>
              <w:t xml:space="preserve"> </w:t>
            </w:r>
            <w:r w:rsidR="005338DD">
              <w:rPr>
                <w:rFonts w:ascii="Calisto MT" w:hAnsi="Calisto MT" w:cs="Arial"/>
                <w:sz w:val="18"/>
                <w:szCs w:val="18"/>
                <w:lang w:val="id-ID"/>
              </w:rPr>
              <w:t>SMA</w:t>
            </w:r>
            <w:r w:rsidR="005338DD" w:rsidRPr="005338DD">
              <w:rPr>
                <w:rFonts w:ascii="Calisto MT" w:hAnsi="Calisto MT" w:cs="Arial"/>
                <w:sz w:val="18"/>
                <w:szCs w:val="18"/>
              </w:rPr>
              <w:t xml:space="preserve"> Negeri </w:t>
            </w:r>
            <w:r w:rsidR="005338DD">
              <w:rPr>
                <w:rFonts w:ascii="Calisto MT" w:hAnsi="Calisto MT" w:cs="Arial"/>
                <w:sz w:val="18"/>
                <w:szCs w:val="18"/>
                <w:lang w:val="id-ID"/>
              </w:rPr>
              <w:t>12</w:t>
            </w:r>
            <w:r w:rsidR="005338DD" w:rsidRPr="005338DD">
              <w:rPr>
                <w:rFonts w:ascii="Calisto MT" w:hAnsi="Calisto MT" w:cs="Arial"/>
                <w:sz w:val="18"/>
                <w:szCs w:val="18"/>
              </w:rPr>
              <w:t xml:space="preserve"> </w:t>
            </w:r>
            <w:r w:rsidR="005338DD">
              <w:rPr>
                <w:rFonts w:ascii="Calisto MT" w:hAnsi="Calisto MT" w:cs="Arial"/>
                <w:sz w:val="18"/>
                <w:szCs w:val="18"/>
                <w:lang w:val="id-ID"/>
              </w:rPr>
              <w:t xml:space="preserve">Semarang. </w:t>
            </w:r>
            <w:r w:rsidR="005338DD" w:rsidRPr="005338DD">
              <w:rPr>
                <w:rFonts w:ascii="Calisto MT" w:hAnsi="Calisto MT" w:cs="Arial"/>
                <w:sz w:val="18"/>
                <w:szCs w:val="18"/>
              </w:rPr>
              <w:t xml:space="preserve">Teknik pengambilan sampel menggunakan </w:t>
            </w:r>
            <w:r w:rsidR="000F67F9" w:rsidRPr="008914AD">
              <w:rPr>
                <w:rFonts w:ascii="Calisto MT" w:hAnsi="Calisto MT" w:cs="Times New Roman"/>
                <w:i/>
                <w:sz w:val="20"/>
                <w:szCs w:val="20"/>
              </w:rPr>
              <w:t>purposive sampling</w:t>
            </w:r>
            <w:r w:rsidR="005338DD">
              <w:rPr>
                <w:rFonts w:ascii="Calisto MT" w:hAnsi="Calisto MT" w:cs="Times New Roman"/>
                <w:sz w:val="20"/>
                <w:szCs w:val="20"/>
                <w:lang w:val="id-ID"/>
              </w:rPr>
              <w:t>.</w:t>
            </w:r>
            <w:r w:rsidRPr="0018110E">
              <w:rPr>
                <w:rFonts w:ascii="Calisto MT" w:hAnsi="Calisto MT" w:cs="Times New Roman"/>
                <w:sz w:val="18"/>
                <w:szCs w:val="18"/>
              </w:rPr>
              <w:t xml:space="preserve"> Uji yang digunakan yaitu menggunakan tehnik statistik </w:t>
            </w:r>
            <w:r w:rsidR="00A707CE">
              <w:rPr>
                <w:rFonts w:ascii="Calisto MT" w:hAnsi="Calisto MT" w:cs="Times New Roman"/>
                <w:sz w:val="18"/>
                <w:szCs w:val="18"/>
              </w:rPr>
              <w:t>uji Wilcoxon</w:t>
            </w:r>
            <w:r w:rsidR="00A707CE">
              <w:rPr>
                <w:rFonts w:ascii="Calisto MT" w:hAnsi="Calisto MT" w:cs="Times New Roman"/>
                <w:sz w:val="18"/>
                <w:szCs w:val="18"/>
                <w:lang w:val="id-ID"/>
              </w:rPr>
              <w:t xml:space="preserve">. </w:t>
            </w:r>
            <w:r w:rsidR="005338DD">
              <w:rPr>
                <w:rFonts w:ascii="Calisto MT" w:hAnsi="Calisto MT" w:cs="Times New Roman"/>
                <w:sz w:val="18"/>
                <w:szCs w:val="18"/>
                <w:lang w:val="id-ID"/>
              </w:rPr>
              <w:t xml:space="preserve"> Dari </w:t>
            </w:r>
            <w:r w:rsidR="005338DD">
              <w:rPr>
                <w:rFonts w:ascii="Calisto MT" w:eastAsia="Times New Roman" w:hAnsi="Calisto MT" w:cs="Times New Roman"/>
                <w:bCs/>
                <w:sz w:val="20"/>
                <w:szCs w:val="20"/>
                <w:lang w:val="id-ID"/>
              </w:rPr>
              <w:t>h</w:t>
            </w:r>
            <w:r w:rsidR="005338DD" w:rsidRPr="007A152A">
              <w:rPr>
                <w:rFonts w:ascii="Calisto MT" w:eastAsia="Times New Roman" w:hAnsi="Calisto MT" w:cs="Times New Roman"/>
                <w:bCs/>
                <w:sz w:val="20"/>
                <w:szCs w:val="20"/>
              </w:rPr>
              <w:t xml:space="preserve">asil analisis statistik dengan uji </w:t>
            </w:r>
            <w:r w:rsidR="005338DD">
              <w:rPr>
                <w:rFonts w:ascii="Calisto MT" w:eastAsia="Times New Roman" w:hAnsi="Calisto MT" w:cs="Times New Roman"/>
                <w:bCs/>
                <w:sz w:val="20"/>
                <w:szCs w:val="20"/>
              </w:rPr>
              <w:t xml:space="preserve">wilcoxon test didapatkan nilai </w:t>
            </w:r>
            <w:r w:rsidR="005338DD" w:rsidRPr="00CC1A35">
              <w:rPr>
                <w:rFonts w:ascii="Calisto MT" w:eastAsia="Times New Roman" w:hAnsi="Calisto MT" w:cs="Times New Roman"/>
                <w:bCs/>
                <w:i/>
                <w:sz w:val="20"/>
                <w:szCs w:val="20"/>
              </w:rPr>
              <w:t>p</w:t>
            </w:r>
            <w:r w:rsidR="005338DD" w:rsidRPr="00CC1A35">
              <w:rPr>
                <w:rFonts w:ascii="Calisto MT" w:eastAsia="Times New Roman" w:hAnsi="Calisto MT" w:cs="Times New Roman"/>
                <w:bCs/>
                <w:sz w:val="20"/>
                <w:szCs w:val="20"/>
              </w:rPr>
              <w:t xml:space="preserve"> (value) 0,000 ≤ 0,05.</w:t>
            </w:r>
            <w:r w:rsidR="005338DD">
              <w:rPr>
                <w:rFonts w:ascii="Calisto MT" w:eastAsia="Times New Roman" w:hAnsi="Calisto MT" w:cs="Times New Roman"/>
                <w:bCs/>
                <w:sz w:val="20"/>
                <w:szCs w:val="20"/>
                <w:lang w:val="id-ID"/>
              </w:rPr>
              <w:t xml:space="preserve"> </w:t>
            </w:r>
            <w:r w:rsidR="005338DD" w:rsidRPr="005338DD">
              <w:rPr>
                <w:rFonts w:ascii="Calisto MT" w:hAnsi="Calisto MT" w:cs="Arial"/>
                <w:sz w:val="18"/>
                <w:szCs w:val="18"/>
              </w:rPr>
              <w:t>Jadi Ha diterima dan Ho ditolak, maka dapat disimpulkan bahwa terdapat pengaruh yang signifikan</w:t>
            </w:r>
            <w:r w:rsidR="005338DD">
              <w:rPr>
                <w:rFonts w:ascii="Calisto MT" w:hAnsi="Calisto MT" w:cs="Arial"/>
                <w:sz w:val="18"/>
                <w:szCs w:val="18"/>
                <w:lang w:val="id-ID"/>
              </w:rPr>
              <w:t xml:space="preserve"> </w:t>
            </w:r>
            <w:r w:rsidR="005338DD" w:rsidRPr="00CC1A35">
              <w:rPr>
                <w:rFonts w:ascii="Calisto MT" w:eastAsia="Times New Roman" w:hAnsi="Calisto MT" w:cs="Times New Roman"/>
                <w:bCs/>
                <w:sz w:val="20"/>
                <w:szCs w:val="20"/>
              </w:rPr>
              <w:t xml:space="preserve">sebelum dan sesudah intervensi dengan menggunakan media aplikasi </w:t>
            </w:r>
            <w:r w:rsidR="005338DD" w:rsidRPr="00CC1A35">
              <w:rPr>
                <w:rFonts w:ascii="Calisto MT" w:eastAsia="Times New Roman" w:hAnsi="Calisto MT" w:cs="Times New Roman"/>
                <w:bCs/>
                <w:i/>
                <w:sz w:val="20"/>
                <w:szCs w:val="20"/>
              </w:rPr>
              <w:t>android</w:t>
            </w:r>
            <w:r w:rsidR="005338DD">
              <w:rPr>
                <w:rFonts w:ascii="Calisto MT" w:eastAsia="Times New Roman" w:hAnsi="Calisto MT" w:cs="Times New Roman"/>
                <w:bCs/>
                <w:sz w:val="20"/>
                <w:szCs w:val="20"/>
              </w:rPr>
              <w:t xml:space="preserve"> studio</w:t>
            </w:r>
            <w:r w:rsidR="005338DD">
              <w:rPr>
                <w:rFonts w:ascii="Calisto MT" w:eastAsia="Times New Roman" w:hAnsi="Calisto MT" w:cs="Times New Roman"/>
                <w:bCs/>
                <w:sz w:val="20"/>
                <w:szCs w:val="20"/>
                <w:lang w:val="id-ID"/>
              </w:rPr>
              <w:t>.</w:t>
            </w:r>
            <w:r w:rsidR="009F44A0">
              <w:rPr>
                <w:rFonts w:ascii="Calisto MT" w:eastAsia="Times New Roman" w:hAnsi="Calisto MT" w:cs="Times New Roman"/>
                <w:bCs/>
                <w:sz w:val="20"/>
                <w:szCs w:val="20"/>
                <w:lang w:val="id-ID"/>
              </w:rPr>
              <w:t xml:space="preserve"> </w:t>
            </w:r>
            <w:r w:rsidR="009F44A0" w:rsidRPr="009F44A0">
              <w:rPr>
                <w:rFonts w:ascii="Calisto MT" w:eastAsia="Times New Roman" w:hAnsi="Calisto MT" w:cs="Times New Roman"/>
                <w:bCs/>
                <w:sz w:val="18"/>
                <w:szCs w:val="18"/>
                <w:lang w:val="id-ID"/>
              </w:rPr>
              <w:t xml:space="preserve">Oleh karena itu, penelitian ini mengusulkan sebuah teknologi berbasis aplikasi </w:t>
            </w:r>
            <w:r w:rsidR="009F44A0" w:rsidRPr="006F2452">
              <w:rPr>
                <w:rFonts w:ascii="Calisto MT" w:eastAsia="Times New Roman" w:hAnsi="Calisto MT" w:cs="Times New Roman"/>
                <w:bCs/>
                <w:i/>
                <w:sz w:val="18"/>
                <w:szCs w:val="18"/>
                <w:lang w:val="id-ID"/>
              </w:rPr>
              <w:t>android</w:t>
            </w:r>
            <w:r w:rsidR="009F44A0" w:rsidRPr="009F44A0">
              <w:rPr>
                <w:rFonts w:ascii="Calisto MT" w:eastAsia="Times New Roman" w:hAnsi="Calisto MT" w:cs="Times New Roman"/>
                <w:bCs/>
                <w:sz w:val="18"/>
                <w:szCs w:val="18"/>
                <w:lang w:val="id-ID"/>
              </w:rPr>
              <w:t xml:space="preserve"> </w:t>
            </w:r>
            <w:r w:rsidR="006F2452">
              <w:rPr>
                <w:rFonts w:ascii="Calisto MT" w:eastAsia="Times New Roman" w:hAnsi="Calisto MT" w:cs="Times New Roman"/>
                <w:bCs/>
                <w:sz w:val="18"/>
                <w:szCs w:val="18"/>
                <w:lang w:val="id-ID"/>
              </w:rPr>
              <w:t xml:space="preserve">studio </w:t>
            </w:r>
            <w:r w:rsidR="009F44A0" w:rsidRPr="009F44A0">
              <w:rPr>
                <w:rFonts w:ascii="Calisto MT" w:eastAsia="Times New Roman" w:hAnsi="Calisto MT" w:cs="Times New Roman"/>
                <w:bCs/>
                <w:sz w:val="18"/>
                <w:szCs w:val="18"/>
                <w:lang w:val="id-ID"/>
              </w:rPr>
              <w:t>yang</w:t>
            </w:r>
            <w:r w:rsidR="006F2452">
              <w:rPr>
                <w:rFonts w:ascii="Calisto MT" w:eastAsia="Times New Roman" w:hAnsi="Calisto MT" w:cs="Times New Roman"/>
                <w:bCs/>
                <w:sz w:val="18"/>
                <w:szCs w:val="18"/>
                <w:lang w:val="id-ID"/>
              </w:rPr>
              <w:t xml:space="preserve"> </w:t>
            </w:r>
            <w:r w:rsidR="009F44A0" w:rsidRPr="009F44A0">
              <w:rPr>
                <w:rFonts w:ascii="Calisto MT" w:eastAsia="Times New Roman" w:hAnsi="Calisto MT" w:cs="Times New Roman"/>
                <w:bCs/>
                <w:sz w:val="18"/>
                <w:szCs w:val="18"/>
                <w:lang w:val="id-ID"/>
              </w:rPr>
              <w:t xml:space="preserve">dapat digunakan dimana saja dan kapan saja. </w:t>
            </w:r>
          </w:p>
          <w:p w14:paraId="6E36389C" w14:textId="77777777" w:rsidR="002D3ABB" w:rsidRPr="00D711FC" w:rsidRDefault="002D3ABB" w:rsidP="0048529F">
            <w:pPr>
              <w:pStyle w:val="BasicParagraph"/>
              <w:suppressAutoHyphens/>
              <w:spacing w:line="276" w:lineRule="auto"/>
              <w:jc w:val="right"/>
              <w:rPr>
                <w:rFonts w:cs="Times New Roman"/>
                <w:lang w:val="en-US"/>
              </w:rPr>
            </w:pPr>
          </w:p>
          <w:p w14:paraId="326A5F56" w14:textId="77777777" w:rsidR="00582DD3" w:rsidRPr="00582DD3" w:rsidRDefault="00582DD3" w:rsidP="00E876E9">
            <w:pPr>
              <w:pStyle w:val="BasicParagraph"/>
              <w:suppressAutoHyphens/>
              <w:spacing w:line="276" w:lineRule="auto"/>
              <w:jc w:val="right"/>
              <w:rPr>
                <w:rFonts w:cs="Times New Roman"/>
                <w:lang w:val="id-ID"/>
              </w:rPr>
            </w:pPr>
          </w:p>
        </w:tc>
      </w:tr>
      <w:tr w:rsidR="0048529F" w:rsidRPr="00A90BD0" w14:paraId="0560DABD" w14:textId="77777777" w:rsidTr="00AF2294">
        <w:tc>
          <w:tcPr>
            <w:tcW w:w="4936" w:type="dxa"/>
            <w:gridSpan w:val="3"/>
            <w:tcBorders>
              <w:top w:val="single" w:sz="4" w:space="0" w:color="auto"/>
            </w:tcBorders>
          </w:tcPr>
          <w:p w14:paraId="3FCC8917" w14:textId="44EE81AD" w:rsidR="008D6BB9" w:rsidRPr="00157ACE"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id-ID"/>
              </w:rPr>
            </w:pPr>
            <w:r w:rsidRPr="00D711FC">
              <w:rPr>
                <w:rFonts w:ascii="Wingdings" w:hAnsi="Wingdings" w:cs="Wingdings"/>
                <w:color w:val="000000"/>
                <w:sz w:val="16"/>
                <w:szCs w:val="16"/>
                <w:vertAlign w:val="superscript"/>
                <w:lang w:val="en-GB"/>
              </w:rPr>
              <w:t></w:t>
            </w:r>
            <w:r w:rsidR="007918C5" w:rsidRPr="00D711FC">
              <w:rPr>
                <w:rFonts w:ascii="Calisto MT" w:hAnsi="Calisto MT" w:cs="Calisto MT"/>
                <w:color w:val="000000"/>
                <w:sz w:val="16"/>
                <w:szCs w:val="16"/>
              </w:rPr>
              <w:t>Corresp</w:t>
            </w:r>
            <w:r w:rsidR="007918C5" w:rsidRPr="00D711FC">
              <w:rPr>
                <w:rFonts w:ascii="Calisto MT" w:hAnsi="Calisto MT" w:cs="Calisto MT"/>
                <w:color w:val="000000"/>
                <w:sz w:val="16"/>
                <w:szCs w:val="16"/>
                <w:lang w:val="id-ID"/>
              </w:rPr>
              <w:t>o</w:t>
            </w:r>
            <w:r w:rsidR="007918C5" w:rsidRPr="00D711FC">
              <w:rPr>
                <w:rFonts w:ascii="Calisto MT" w:hAnsi="Calisto MT" w:cs="Calisto MT"/>
                <w:color w:val="000000"/>
                <w:sz w:val="16"/>
                <w:szCs w:val="16"/>
              </w:rPr>
              <w:t>ndence Address</w:t>
            </w:r>
            <w:r w:rsidR="00E876E9">
              <w:rPr>
                <w:rFonts w:ascii="Calisto MT" w:hAnsi="Calisto MT" w:cs="Calisto MT"/>
                <w:color w:val="000000"/>
                <w:sz w:val="16"/>
                <w:szCs w:val="16"/>
              </w:rPr>
              <w:t xml:space="preserve"> (author1)</w:t>
            </w:r>
            <w:r w:rsidRPr="00D711FC">
              <w:rPr>
                <w:rFonts w:ascii="Calisto MT" w:hAnsi="Calisto MT" w:cs="Calisto MT"/>
                <w:color w:val="000000"/>
                <w:sz w:val="16"/>
                <w:szCs w:val="16"/>
                <w:lang w:val="en-GB"/>
              </w:rPr>
              <w:t xml:space="preserve">: </w:t>
            </w:r>
            <w:r w:rsidR="00157ACE">
              <w:rPr>
                <w:rFonts w:ascii="Calisto MT" w:hAnsi="Calisto MT" w:cs="Calisto MT"/>
                <w:color w:val="000000"/>
                <w:sz w:val="16"/>
                <w:szCs w:val="16"/>
                <w:lang w:val="id-ID"/>
              </w:rPr>
              <w:t xml:space="preserve"> Kelud Utara III Petompon Gajah Mungkur Semarang 50237</w:t>
            </w:r>
          </w:p>
          <w:p w14:paraId="24E52DC8" w14:textId="64B06197" w:rsidR="005447FC" w:rsidRPr="00157ACE" w:rsidRDefault="00590812" w:rsidP="00E876E9">
            <w:pPr>
              <w:spacing w:beforeAutospacing="0" w:afterAutospacing="0" w:line="288" w:lineRule="auto"/>
              <w:jc w:val="left"/>
              <w:rPr>
                <w:sz w:val="16"/>
                <w:szCs w:val="16"/>
                <w:lang w:val="id-ID"/>
              </w:rPr>
            </w:pPr>
            <w:r w:rsidRPr="00D711FC">
              <w:rPr>
                <w:rFonts w:ascii="Calisto MT" w:hAnsi="Calisto MT"/>
                <w:sz w:val="16"/>
                <w:szCs w:val="16"/>
              </w:rPr>
              <w:t>E-mail</w:t>
            </w:r>
            <w:r w:rsidR="00E876E9">
              <w:rPr>
                <w:rFonts w:ascii="Calisto MT" w:hAnsi="Calisto MT"/>
                <w:sz w:val="16"/>
                <w:szCs w:val="16"/>
              </w:rPr>
              <w:t xml:space="preserve"> (author 1)</w:t>
            </w:r>
            <w:r w:rsidRPr="00D711FC">
              <w:rPr>
                <w:rFonts w:ascii="Calisto MT" w:hAnsi="Calisto MT"/>
                <w:sz w:val="16"/>
                <w:szCs w:val="16"/>
              </w:rPr>
              <w:t xml:space="preserve">: </w:t>
            </w:r>
            <w:hyperlink r:id="rId14" w:history="1">
              <w:r w:rsidR="00A11DF4" w:rsidRPr="007B6AC8">
                <w:rPr>
                  <w:rStyle w:val="Hyperlink"/>
                  <w:rFonts w:ascii="Calisto MT" w:hAnsi="Calisto MT"/>
                  <w:sz w:val="16"/>
                  <w:szCs w:val="16"/>
                  <w:lang w:val="id-ID"/>
                </w:rPr>
                <w:t>sulistianidwi01@gmail.com</w:t>
              </w:r>
            </w:hyperlink>
            <w:r w:rsidR="00A11DF4">
              <w:rPr>
                <w:rFonts w:ascii="Calisto MT" w:hAnsi="Calisto MT"/>
                <w:sz w:val="16"/>
                <w:szCs w:val="16"/>
                <w:lang w:val="id-ID"/>
              </w:rPr>
              <w:t xml:space="preserve">  </w:t>
            </w:r>
          </w:p>
        </w:tc>
        <w:tc>
          <w:tcPr>
            <w:tcW w:w="3969" w:type="dxa"/>
            <w:gridSpan w:val="2"/>
            <w:tcBorders>
              <w:top w:val="single" w:sz="4" w:space="0" w:color="auto"/>
            </w:tcBorders>
          </w:tcPr>
          <w:p w14:paraId="19484366" w14:textId="77777777" w:rsidR="001D61B1" w:rsidRPr="001D61B1" w:rsidRDefault="001D61B1" w:rsidP="001D61B1">
            <w:pPr>
              <w:autoSpaceDE w:val="0"/>
              <w:autoSpaceDN w:val="0"/>
              <w:adjustRightInd w:val="0"/>
              <w:spacing w:beforeAutospacing="0" w:afterAutospacing="0" w:line="288" w:lineRule="auto"/>
              <w:ind w:left="0" w:right="0"/>
              <w:jc w:val="right"/>
              <w:textAlignment w:val="center"/>
              <w:rPr>
                <w:rFonts w:ascii="Calisto MT" w:eastAsia="Times New Roman" w:hAnsi="Calisto MT" w:cs="Calisto MT"/>
                <w:b/>
                <w:sz w:val="20"/>
                <w:szCs w:val="20"/>
                <w:lang w:val="id-ID"/>
              </w:rPr>
            </w:pPr>
            <w:r w:rsidRPr="001D61B1">
              <w:rPr>
                <w:rFonts w:ascii="Calisto MT" w:eastAsia="Times New Roman" w:hAnsi="Calisto MT" w:cs="Calisto MT"/>
                <w:b/>
                <w:sz w:val="20"/>
                <w:szCs w:val="20"/>
                <w:lang w:val="en-GB"/>
              </w:rPr>
              <w:t>p-ISSN</w:t>
            </w:r>
            <w:r w:rsidRPr="001D61B1">
              <w:rPr>
                <w:rFonts w:ascii="Calisto MT" w:eastAsia="Times New Roman" w:hAnsi="Calisto MT" w:cs="Calisto MT"/>
                <w:b/>
                <w:sz w:val="20"/>
                <w:szCs w:val="20"/>
                <w:lang w:val="id-ID"/>
              </w:rPr>
              <w:t xml:space="preserve"> 2528-5998</w:t>
            </w:r>
          </w:p>
          <w:p w14:paraId="0EB65ED5" w14:textId="044E546F" w:rsidR="0048529F" w:rsidRPr="00A90BD0" w:rsidRDefault="001D61B1" w:rsidP="001D61B1">
            <w:pPr>
              <w:pStyle w:val="BasicParagraph"/>
              <w:tabs>
                <w:tab w:val="left" w:pos="3431"/>
                <w:tab w:val="right" w:pos="4823"/>
              </w:tabs>
              <w:spacing w:line="276" w:lineRule="auto"/>
              <w:jc w:val="right"/>
              <w:rPr>
                <w:rFonts w:cs="Times New Roman"/>
                <w:bCs/>
                <w:position w:val="-18"/>
                <w:sz w:val="22"/>
                <w:szCs w:val="22"/>
              </w:rPr>
            </w:pPr>
            <w:r w:rsidRPr="001D61B1">
              <w:rPr>
                <w:rFonts w:eastAsia="Times New Roman"/>
                <w:b/>
                <w:color w:val="auto"/>
                <w:lang w:val="en-US"/>
              </w:rPr>
              <w:t xml:space="preserve">e-ISSN </w:t>
            </w:r>
            <w:r w:rsidRPr="001D61B1">
              <w:rPr>
                <w:rFonts w:eastAsia="Times New Roman"/>
                <w:b/>
                <w:color w:val="auto"/>
                <w:lang w:val="id-ID"/>
              </w:rPr>
              <w:t>2540-7945</w:t>
            </w:r>
          </w:p>
        </w:tc>
      </w:tr>
    </w:tbl>
    <w:p w14:paraId="6FB43177" w14:textId="77777777"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6070A0">
          <w:headerReference w:type="even" r:id="rId15"/>
          <w:headerReference w:type="default" r:id="rId16"/>
          <w:footerReference w:type="default" r:id="rId17"/>
          <w:footerReference w:type="first" r:id="rId18"/>
          <w:pgSz w:w="11907" w:h="16839" w:code="9"/>
          <w:pgMar w:top="1701" w:right="1701" w:bottom="1701" w:left="1701" w:header="720" w:footer="720" w:gutter="0"/>
          <w:cols w:space="720"/>
          <w:titlePg/>
          <w:docGrid w:linePitch="360"/>
        </w:sectPr>
      </w:pPr>
    </w:p>
    <w:p w14:paraId="6EDA93E5" w14:textId="77777777" w:rsidR="00CC5DD3" w:rsidRDefault="00CC5DD3" w:rsidP="00B316FD">
      <w:pPr>
        <w:pStyle w:val="BAB"/>
        <w:suppressAutoHyphens/>
        <w:rPr>
          <w:sz w:val="20"/>
          <w:szCs w:val="20"/>
        </w:rPr>
      </w:pPr>
    </w:p>
    <w:p w14:paraId="5268A729" w14:textId="77777777" w:rsidR="00883607" w:rsidRDefault="00883607" w:rsidP="00B316FD">
      <w:pPr>
        <w:pStyle w:val="BAB"/>
        <w:suppressAutoHyphens/>
        <w:rPr>
          <w:sz w:val="20"/>
          <w:szCs w:val="20"/>
        </w:rPr>
      </w:pPr>
    </w:p>
    <w:p w14:paraId="13E1AA30" w14:textId="77777777" w:rsidR="00883607" w:rsidRDefault="00883607" w:rsidP="00B316FD">
      <w:pPr>
        <w:pStyle w:val="BAB"/>
        <w:suppressAutoHyphens/>
        <w:rPr>
          <w:sz w:val="20"/>
          <w:szCs w:val="20"/>
        </w:rPr>
      </w:pPr>
    </w:p>
    <w:p w14:paraId="534AA231" w14:textId="77777777" w:rsidR="00883607" w:rsidRDefault="00883607" w:rsidP="00B316FD">
      <w:pPr>
        <w:pStyle w:val="BAB"/>
        <w:suppressAutoHyphens/>
        <w:rPr>
          <w:sz w:val="20"/>
          <w:szCs w:val="20"/>
        </w:rPr>
      </w:pPr>
    </w:p>
    <w:p w14:paraId="713D18D3" w14:textId="77777777" w:rsidR="00883607" w:rsidRDefault="00883607" w:rsidP="00B316FD">
      <w:pPr>
        <w:pStyle w:val="BAB"/>
        <w:suppressAutoHyphens/>
        <w:rPr>
          <w:sz w:val="20"/>
          <w:szCs w:val="20"/>
        </w:rPr>
      </w:pPr>
    </w:p>
    <w:p w14:paraId="4FEE4D7D" w14:textId="77777777" w:rsidR="00883607" w:rsidRDefault="00883607" w:rsidP="00B316FD">
      <w:pPr>
        <w:pStyle w:val="BAB"/>
        <w:suppressAutoHyphens/>
        <w:rPr>
          <w:sz w:val="20"/>
          <w:szCs w:val="20"/>
        </w:rPr>
      </w:pPr>
    </w:p>
    <w:p w14:paraId="041F918D" w14:textId="77777777" w:rsidR="00883607" w:rsidRDefault="00883607" w:rsidP="00B316FD">
      <w:pPr>
        <w:pStyle w:val="BAB"/>
        <w:suppressAutoHyphens/>
        <w:rPr>
          <w:sz w:val="20"/>
          <w:szCs w:val="20"/>
        </w:rPr>
      </w:pPr>
    </w:p>
    <w:p w14:paraId="4A1F793B" w14:textId="77777777" w:rsidR="00883607" w:rsidRDefault="00883607" w:rsidP="00B316FD">
      <w:pPr>
        <w:pStyle w:val="BAB"/>
        <w:suppressAutoHyphens/>
        <w:rPr>
          <w:sz w:val="20"/>
          <w:szCs w:val="20"/>
        </w:rPr>
      </w:pPr>
    </w:p>
    <w:p w14:paraId="273961A6" w14:textId="77777777" w:rsidR="005338DD" w:rsidRDefault="005338DD" w:rsidP="009F44A0">
      <w:pPr>
        <w:ind w:left="0"/>
        <w:jc w:val="both"/>
        <w:rPr>
          <w:lang w:val="id-ID"/>
        </w:rPr>
      </w:pPr>
    </w:p>
    <w:p w14:paraId="2B0C0896" w14:textId="77777777" w:rsidR="00DF2013" w:rsidRDefault="00DF2013" w:rsidP="009F44A0">
      <w:pPr>
        <w:ind w:left="0"/>
        <w:jc w:val="both"/>
        <w:rPr>
          <w:lang w:val="id-ID"/>
        </w:rPr>
      </w:pPr>
    </w:p>
    <w:p w14:paraId="07B2239C" w14:textId="77777777" w:rsidR="00DF2013" w:rsidRDefault="00DF2013" w:rsidP="009F44A0">
      <w:pPr>
        <w:ind w:left="0"/>
        <w:jc w:val="both"/>
        <w:rPr>
          <w:lang w:val="id-ID"/>
        </w:rPr>
      </w:pPr>
    </w:p>
    <w:p w14:paraId="580CC53A" w14:textId="77777777" w:rsidR="00DF2013" w:rsidRPr="009F44A0" w:rsidRDefault="00DF2013" w:rsidP="009F44A0">
      <w:pPr>
        <w:ind w:left="0"/>
        <w:jc w:val="both"/>
        <w:rPr>
          <w:lang w:val="id-ID"/>
        </w:rPr>
      </w:pPr>
    </w:p>
    <w:p w14:paraId="3BF8352F" w14:textId="697625F3" w:rsidR="00883607" w:rsidRDefault="00883607" w:rsidP="00767F25">
      <w:pPr>
        <w:pStyle w:val="Heading2"/>
      </w:pPr>
      <w:r w:rsidRPr="00271F82">
        <w:lastRenderedPageBreak/>
        <w:t>INTRODUCTION</w:t>
      </w:r>
    </w:p>
    <w:p w14:paraId="3C1D2623" w14:textId="77777777" w:rsidR="00887963" w:rsidRPr="00271F82" w:rsidRDefault="00887963" w:rsidP="00883607">
      <w:pPr>
        <w:pStyle w:val="NoSpacing"/>
        <w:spacing w:line="360" w:lineRule="auto"/>
        <w:rPr>
          <w:rFonts w:cs="Times New Roman"/>
          <w:b/>
          <w:sz w:val="20"/>
          <w:szCs w:val="24"/>
        </w:rPr>
      </w:pPr>
    </w:p>
    <w:p w14:paraId="3A368A9C" w14:textId="5DAF1DDF" w:rsidR="00A707CE" w:rsidRPr="008914AD" w:rsidRDefault="00A707CE" w:rsidP="00A707CE">
      <w:pPr>
        <w:spacing w:before="0" w:beforeAutospacing="0" w:after="0" w:afterAutospacing="0" w:line="288" w:lineRule="auto"/>
        <w:ind w:left="0" w:right="0" w:firstLine="544"/>
        <w:jc w:val="both"/>
        <w:outlineLvl w:val="3"/>
        <w:rPr>
          <w:rFonts w:ascii="Calisto MT" w:eastAsia="Times New Roman" w:hAnsi="Calisto MT" w:cs="Times New Roman"/>
          <w:bCs/>
          <w:sz w:val="20"/>
          <w:szCs w:val="20"/>
        </w:rPr>
      </w:pPr>
      <w:proofErr w:type="gramStart"/>
      <w:r w:rsidRPr="008914AD">
        <w:rPr>
          <w:rFonts w:ascii="Calisto MT" w:hAnsi="Calisto MT" w:cs="Times New Roman"/>
          <w:sz w:val="20"/>
          <w:szCs w:val="20"/>
        </w:rPr>
        <w:t>COVID-19 (</w:t>
      </w:r>
      <w:r w:rsidRPr="008914AD">
        <w:rPr>
          <w:rStyle w:val="Emphasis"/>
          <w:rFonts w:ascii="Calisto MT" w:hAnsi="Calisto MT" w:cs="Times New Roman"/>
          <w:sz w:val="20"/>
          <w:szCs w:val="20"/>
        </w:rPr>
        <w:t>Corona Virus Disease 2019)</w:t>
      </w:r>
      <w:r w:rsidRPr="008914AD">
        <w:rPr>
          <w:rStyle w:val="Emphasis"/>
          <w:rFonts w:ascii="Calisto MT" w:hAnsi="Calisto MT"/>
          <w:sz w:val="20"/>
          <w:szCs w:val="20"/>
        </w:rPr>
        <w:t xml:space="preserve"> </w:t>
      </w:r>
      <w:r w:rsidRPr="008914AD">
        <w:rPr>
          <w:rFonts w:ascii="Calisto MT" w:hAnsi="Calisto MT" w:cs="Times New Roman"/>
          <w:sz w:val="20"/>
          <w:szCs w:val="20"/>
        </w:rPr>
        <w:t>kini tengah mewabah diberbagai belahan dunia termasuk Indonesia.</w:t>
      </w:r>
      <w:proofErr w:type="gramEnd"/>
      <w:r w:rsidRPr="008914AD">
        <w:rPr>
          <w:rFonts w:ascii="Calisto MT" w:hAnsi="Calisto MT" w:cs="Times New Roman"/>
          <w:sz w:val="20"/>
          <w:szCs w:val="20"/>
        </w:rPr>
        <w:t xml:space="preserve"> </w:t>
      </w:r>
      <w:proofErr w:type="gramStart"/>
      <w:r w:rsidRPr="008914AD">
        <w:rPr>
          <w:rFonts w:ascii="Calisto MT" w:hAnsi="Calisto MT" w:cs="Times New Roman"/>
          <w:sz w:val="20"/>
          <w:szCs w:val="20"/>
        </w:rPr>
        <w:t>Jumlah pasien setiap hari semakin bertambah, karena penyebarannya tergolong cepat.</w:t>
      </w:r>
      <w:proofErr w:type="gramEnd"/>
      <w:r w:rsidRPr="008914AD">
        <w:rPr>
          <w:rFonts w:ascii="Calisto MT" w:hAnsi="Calisto MT" w:cs="Times New Roman"/>
          <w:sz w:val="20"/>
          <w:szCs w:val="20"/>
        </w:rPr>
        <w:t xml:space="preserve"> Virus ini menular dengan cepat dan telah menyebar ke wilayah lain di Cina dan ke beberapa negara, termasuk Indonesia</w:t>
      </w:r>
      <w:r w:rsidR="006F2452">
        <w:rPr>
          <w:rFonts w:ascii="Calisto MT" w:hAnsi="Calisto MT" w:cs="Times New Roman"/>
          <w:sz w:val="20"/>
          <w:szCs w:val="20"/>
          <w:lang w:val="id-ID"/>
        </w:rPr>
        <w:t xml:space="preserve"> </w:t>
      </w:r>
      <w:r w:rsidR="00C82CD7">
        <w:rPr>
          <w:rFonts w:ascii="Calisto MT" w:hAnsi="Calisto MT" w:cs="Times New Roman"/>
          <w:sz w:val="20"/>
          <w:szCs w:val="20"/>
          <w:lang w:val="id-ID"/>
        </w:rPr>
        <w:fldChar w:fldCharType="begin" w:fldLock="1"/>
      </w:r>
      <w:r w:rsidR="00C82CD7">
        <w:rPr>
          <w:rFonts w:ascii="Calisto MT" w:hAnsi="Calisto MT" w:cs="Times New Roman"/>
          <w:sz w:val="20"/>
          <w:szCs w:val="20"/>
          <w:lang w:val="id-ID"/>
        </w:rPr>
        <w:instrText>ADDIN CSL_CITATION { "citationItems" : [ { "id" : "ITEM-1", "itemData" : { "abstract" : "The objective of the article was to provide guidelines on immunization services during the ongoing COVID-19 pandemic. In planning these measures, due consideration should be given to minimizing the excess risk of morbidity and mortality from vaccine-preventable diseases (VPDs) that would result if immunization services are disrupted. Any disruption of immunization services, even for short periods, will result in an accumulation of susceptible individuals, and a higher likelihood of VPD outbreaks. Such outbreaks may result in VPD-related deaths and an increased burden on health systems already strained by the response to the COVID-19 outbreak.", "author" : [ { "dropping-particle" : "", "family" : "Nielsen", "given" : "Heesemann", "non-dropping-particle" : "", "parse-names" : false, "suffix" : "" }, { "dropping-particle" : "", "family" : "Bronwer", "given" : "P", "non-dropping-particle" : "", "parse-names" : false, "suffix" : "" } ], "id" : "ITEM-1", "issued" : { "date-parts" : [ [ "2020" ] ] }, "page" : "1-12", "title" : "Guidance on routine immunization services during COVID-19 pandemic in the WHO European Region", "type" : "article-journal" }, "uris" : [ "http://www.mendeley.com/documents/?uuid=ad156e3c-96a3-459f-9e38-131e769a0fd4" ] } ], "mendeley" : { "formattedCitation" : "(Nielsen &amp; Bronwer, 2020)", "plainTextFormattedCitation" : "(Nielsen &amp; Bronwer, 2020)", "previouslyFormattedCitation" : "(Nielsen &amp; Bronwer, 2020)" }, "properties" : { "noteIndex" : 0 }, "schema" : "https://github.com/citation-style-language/schema/raw/master/csl-citation.json" }</w:instrText>
      </w:r>
      <w:r w:rsidR="00C82CD7">
        <w:rPr>
          <w:rFonts w:ascii="Calisto MT" w:hAnsi="Calisto MT" w:cs="Times New Roman"/>
          <w:sz w:val="20"/>
          <w:szCs w:val="20"/>
          <w:lang w:val="id-ID"/>
        </w:rPr>
        <w:fldChar w:fldCharType="separate"/>
      </w:r>
      <w:r w:rsidR="00C82CD7" w:rsidRPr="00C82CD7">
        <w:rPr>
          <w:rFonts w:ascii="Calisto MT" w:hAnsi="Calisto MT" w:cs="Times New Roman"/>
          <w:noProof/>
          <w:sz w:val="20"/>
          <w:szCs w:val="20"/>
          <w:lang w:val="id-ID"/>
        </w:rPr>
        <w:t>(Nielsen &amp; Bronwer, 2020)</w:t>
      </w:r>
      <w:r w:rsidR="00C82CD7">
        <w:rPr>
          <w:rFonts w:ascii="Calisto MT" w:hAnsi="Calisto MT" w:cs="Times New Roman"/>
          <w:sz w:val="20"/>
          <w:szCs w:val="20"/>
          <w:lang w:val="id-ID"/>
        </w:rPr>
        <w:fldChar w:fldCharType="end"/>
      </w:r>
      <w:r w:rsidRPr="008914AD">
        <w:rPr>
          <w:rFonts w:ascii="Calisto MT" w:hAnsi="Calisto MT"/>
          <w:sz w:val="20"/>
          <w:szCs w:val="20"/>
        </w:rPr>
        <w:t>. P</w:t>
      </w:r>
      <w:r w:rsidRPr="008914AD">
        <w:rPr>
          <w:rFonts w:ascii="Calisto MT" w:eastAsia="Times New Roman" w:hAnsi="Calisto MT" w:cs="Times New Roman"/>
          <w:bCs/>
          <w:sz w:val="20"/>
          <w:szCs w:val="20"/>
        </w:rPr>
        <w:t>ermasalahan Covid-19 telah dialami oleh hampir semua negara dengan jumlah yang terpapar virus corona sebanyak 827.419 dan 40.777 meninggal</w:t>
      </w:r>
      <w:r w:rsidR="00C82CD7">
        <w:rPr>
          <w:rFonts w:ascii="Calisto MT" w:eastAsia="Times New Roman" w:hAnsi="Calisto MT" w:cs="Times New Roman"/>
          <w:bCs/>
          <w:sz w:val="20"/>
          <w:szCs w:val="20"/>
          <w:lang w:val="id-ID"/>
        </w:rPr>
        <w:t xml:space="preserve"> </w:t>
      </w:r>
      <w:r w:rsidR="00C82CD7">
        <w:rPr>
          <w:rFonts w:ascii="Calisto MT" w:eastAsia="Times New Roman" w:hAnsi="Calisto MT" w:cs="Times New Roman"/>
          <w:bCs/>
          <w:sz w:val="20"/>
          <w:szCs w:val="20"/>
          <w:lang w:val="id-ID"/>
        </w:rPr>
        <w:fldChar w:fldCharType="begin" w:fldLock="1"/>
      </w:r>
      <w:r w:rsidR="00C82CD7">
        <w:rPr>
          <w:rFonts w:ascii="Calisto MT" w:eastAsia="Times New Roman" w:hAnsi="Calisto MT" w:cs="Times New Roman"/>
          <w:bCs/>
          <w:sz w:val="20"/>
          <w:szCs w:val="20"/>
          <w:lang w:val="id-ID"/>
        </w:rPr>
        <w:instrText>ADDIN CSL_CITATION { "citationItems" : [ { "id" : "ITEM-1", "itemData" : { "abstract" : "Globally 75 748 confirmed (548 new) China \u2020 74 675 confirmed (399 new) 2121 deaths (115 new) Outside of China 1073 confirmed (149 new) 26 countries (1 new) 8 deaths (5 new)", "author" : [ { "dropping-particle" : "", "family" : "World Health Organization", "given" : "", "non-dropping-particle" : "", "parse-names" : false, "suffix" : "" } ], "container-title" : "Coronavirus disease 2019 (COVID-19)", "id" : "ITEM-1", "issue" : "April", "issued" : { "date-parts" : [ [ "2020" ] ] }, "page" : "2633", "title" : "Situation Report 82", "type" : "article-journal", "volume" : "2019" }, "uris" : [ "http://www.mendeley.com/documents/?uuid=77eab922-37e3-4e17-a7e4-b05f6044edb4" ] } ], "mendeley" : { "formattedCitation" : "(World Health Organization, 2020)", "plainTextFormattedCitation" : "(World Health Organization, 2020)", "previouslyFormattedCitation" : "(World Health Organization, 2020)" }, "properties" : { "noteIndex" : 0 }, "schema" : "https://github.com/citation-style-language/schema/raw/master/csl-citation.json" }</w:instrText>
      </w:r>
      <w:r w:rsidR="00C82CD7">
        <w:rPr>
          <w:rFonts w:ascii="Calisto MT" w:eastAsia="Times New Roman" w:hAnsi="Calisto MT" w:cs="Times New Roman"/>
          <w:bCs/>
          <w:sz w:val="20"/>
          <w:szCs w:val="20"/>
          <w:lang w:val="id-ID"/>
        </w:rPr>
        <w:fldChar w:fldCharType="separate"/>
      </w:r>
      <w:r w:rsidR="00C82CD7" w:rsidRPr="00C82CD7">
        <w:rPr>
          <w:rFonts w:ascii="Calisto MT" w:eastAsia="Times New Roman" w:hAnsi="Calisto MT" w:cs="Times New Roman"/>
          <w:bCs/>
          <w:noProof/>
          <w:sz w:val="20"/>
          <w:szCs w:val="20"/>
          <w:lang w:val="id-ID"/>
        </w:rPr>
        <w:t>(World Health Organization, 2020)</w:t>
      </w:r>
      <w:r w:rsidR="00C82CD7">
        <w:rPr>
          <w:rFonts w:ascii="Calisto MT" w:eastAsia="Times New Roman" w:hAnsi="Calisto MT" w:cs="Times New Roman"/>
          <w:bCs/>
          <w:sz w:val="20"/>
          <w:szCs w:val="20"/>
          <w:lang w:val="id-ID"/>
        </w:rPr>
        <w:fldChar w:fldCharType="end"/>
      </w:r>
      <w:r w:rsidRPr="008914AD">
        <w:rPr>
          <w:rFonts w:ascii="Calisto MT" w:eastAsia="Times New Roman" w:hAnsi="Calisto MT" w:cs="Times New Roman"/>
          <w:bCs/>
          <w:sz w:val="20"/>
          <w:szCs w:val="20"/>
        </w:rPr>
        <w:t>.</w:t>
      </w:r>
    </w:p>
    <w:p w14:paraId="5970492E" w14:textId="68842478" w:rsidR="00A707CE" w:rsidRDefault="00A707CE" w:rsidP="00A707CE">
      <w:pPr>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sidRPr="008914AD">
        <w:rPr>
          <w:rFonts w:ascii="Calisto MT" w:eastAsia="Times New Roman" w:hAnsi="Calisto MT" w:cs="Times New Roman"/>
          <w:bCs/>
          <w:color w:val="000000" w:themeColor="text1"/>
          <w:sz w:val="20"/>
          <w:szCs w:val="20"/>
        </w:rPr>
        <w:t>COVID-19 menyerang segala umur dan mayoritas diderita oleh orang dewasa muda/remaja</w:t>
      </w:r>
      <w:r w:rsidR="00C82CD7">
        <w:rPr>
          <w:rFonts w:ascii="Calisto MT" w:eastAsia="Times New Roman" w:hAnsi="Calisto MT" w:cs="Times New Roman"/>
          <w:bCs/>
          <w:color w:val="000000" w:themeColor="text1"/>
          <w:sz w:val="20"/>
          <w:szCs w:val="20"/>
          <w:lang w:val="id-ID"/>
        </w:rPr>
        <w:t xml:space="preserve"> </w:t>
      </w:r>
      <w:r w:rsidR="00C82CD7">
        <w:rPr>
          <w:rFonts w:ascii="Calisto MT" w:eastAsia="Times New Roman" w:hAnsi="Calisto MT" w:cs="Times New Roman"/>
          <w:bCs/>
          <w:i/>
          <w:sz w:val="20"/>
          <w:szCs w:val="20"/>
        </w:rPr>
        <w:fldChar w:fldCharType="begin" w:fldLock="1"/>
      </w:r>
      <w:r w:rsidR="009329EB">
        <w:rPr>
          <w:rFonts w:ascii="Calisto MT" w:eastAsia="Times New Roman" w:hAnsi="Calisto MT" w:cs="Times New Roman"/>
          <w:bCs/>
          <w:i/>
          <w:sz w:val="20"/>
          <w:szCs w:val="20"/>
        </w:rPr>
        <w:instrText>ADDIN CSL_CITATION { "citationItems" : [ { "id" : "ITEM-1", "itemData" : { "DOI" : "10.1016/j.jinf.2020.02.018", "ISSN" : "15322742", "PMID" : "32112886", "abstract" : "Background: Since the first case of a novel coronavirus (COVID-19) infection pneumonia was detected in Wuhan, China, a series of confirmed cases of the COVID-19 were found in Beijing. We analyzed the data of 262 confirmed cases to determine the clinical and epidemiological characteristics of COVID-19 in Beijing. Methods: We collected patients who were transferred by Beijing Emergency Medical Service to the designated hospitals. The information on demographic, epidemiological, clinical, laboratory test for the COVID-19 virus, diagnostic classification, cluster case and outcome were obtained. Furthermore we compared the characteristics between severe and common confirmed cases which including mild cases, no-pneumonia cases and asymptomatic cases, and we also compared the features between COVID-19 and 2003 SARS. Findings: By Feb 10, 2020, 262 patients were transferred from the hospitals across Beijing to the designated hospitals for special treatment of the COVID-19 infected by Beijing emergency medical service. Among of 262 patients, 46 (17.6%) were severe cases, 216 (82.4%) were common cases, which including 192 (73.3%) mild cases, 11(4.2%) non-pneumonia cases and 13 (5.0%) asymptomatic cases respectively. The median age of patients was 47.5 years old and 48.5% were male. 192 (73.3%) patients were residents of Beijing, 50 (26.0%) of which had been to Wuhan, 116 (60.4%) had close contact with confirmed cases, 21 (10.9%) had no contact history. The most common symptoms at the onset of illness were fever (82.1%), cough (45.8%), fatigue (26.3%), dyspnea (6.9%) and headache (6.5%). The median incubation period was 6.7 days, the interval time from between illness onset and seeing a doctor was 4.5 days. As of Feb 10, 17.2% patients have discharged and 81.7% patients remain in hospital in our study, the fatality of COVID-19 infection in Beijing was 0.9%. Interpretation: On the basis of this study, we provided the ratio of the COVID-19 infection on the severe cases to the mild, asymptomatic and non-pneumonia cases in Beijing. Population was generally susceptible, and with a relatively low fatality rate. The measures to prevent transmission was very successful at early stage, the next steps on the COVID-19 infection should be focused on early isolation of patients and quarantine for close contacts in families and communities in Beijing. Funding: Beijing Municipal Science and Technology Commission and Ministry of Science and Technology.", "author" : [ { "dropping-particle" : "", "family" : "Tian", "given" : "Sijia", "non-dropping-particle" : "", "parse-names" : false, "suffix" : "" }, { "dropping-particle" : "", "family" : "Hu", "given" : "Nan", "non-dropping-particle" : "", "parse-names" : false, "suffix" : "" }, { "dropping-particle" : "", "family" : "Lou", "given" : "Jing", "non-dropping-particle" : "", "parse-names" : false, "suffix" : "" }, { "dropping-particle" : "", "family" : "Chen", "given" : "Kun", "non-dropping-particle" : "", "parse-names" : false, "suffix" : "" }, { "dropping-particle" : "", "family" : "Kang", "given" : "Xuqin", "non-dropping-particle" : "", "parse-names" : false, "suffix" : "" }, { "dropping-particle" : "", "family" : "Xiang", "given" : "Zhenjun", "non-dropping-particle" : "", "parse-names" : false, "suffix" : "" }, { "dropping-particle" : "", "family" : "Chen", "given" : "Hui", "non-dropping-particle" : "", "parse-names" : false, "suffix" : "" }, { "dropping-particle" : "", "family" : "Wang", "given" : "Dali", "non-dropping-particle" : "", "parse-names" : false, "suffix" : "" }, { "dropping-particle" : "", "family" : "Liu", "given" : "Ning", "non-dropping-particle" : "", "parse-names" : false, "suffix" : "" }, { "dropping-particle" : "", "family" : "Liu", "given" : "Dong", "non-dropping-particle" : "", "parse-names" : false, "suffix" : "" }, { "dropping-particle" : "", "family" : "Chen", "given" : "Gang", "non-dropping-particle" : "", "parse-names" : false, "suffix" : "" }, { "dropping-particle" : "", "family" : "Zhang", "given" : "Yongliang", "non-dropping-particle" : "", "parse-names" : false, "suffix" : "" }, { "dropping-particle" : "", "family" : "Li", "given" : "Dou", "non-dropping-particle" : "", "parse-names" : false, "suffix" : "" }, { "dropping-particle" : "", "family" : "Li", "given" : "Jianren", "non-dropping-particle" : "", "parse-names" : false, "suffix" : "" }, { "dropping-particle" : "", "family" : "Lian", "given" : "Huixin", "non-dropping-particle" : "", "parse-names" : false, "suffix" : "" }, { "dropping-particle" : "", "family" : "Niu", "given" : "Shengmei", "non-dropping-particle" : "", "parse-names" : false, "suffix" : "" }, { "dropping-particle" : "", "family" : "Zhang", "given" : "Luxi", "non-dropping-particle" : "", "parse-names" : false, "suffix" : "" }, { "dropping-particle" : "", "family" : "Zhang", "given" : "Jinjun", "non-dropping-particle" : "", "parse-names" : false, "suffix" : "" } ], "container-title" : "Journal of Infection", "id" : "ITEM-1", "issue" : "4", "issued" : { "date-parts" : [ [ "2020" ] ] }, "page" : "401-406", "publisher" : "Elsevier Ltd", "title" : "Characteristics of COVID-19 infection in Beijing", "type" : "article-journal", "volume" : "80" }, "uris" : [ "http://www.mendeley.com/documents/?uuid=4a342357-18dc-4972-888e-0b7809a0f413" ] } ], "mendeley" : { "formattedCitation" : "(Tian et al., 2020)", "plainTextFormattedCitation" : "(Tian et al., 2020)", "previouslyFormattedCitation" : "(Tian et al., 2020)" }, "properties" : { "noteIndex" : 0 }, "schema" : "https://github.com/citation-style-language/schema/raw/master/csl-citation.json" }</w:instrText>
      </w:r>
      <w:r w:rsidR="00C82CD7">
        <w:rPr>
          <w:rFonts w:ascii="Calisto MT" w:eastAsia="Times New Roman" w:hAnsi="Calisto MT" w:cs="Times New Roman"/>
          <w:bCs/>
          <w:i/>
          <w:sz w:val="20"/>
          <w:szCs w:val="20"/>
        </w:rPr>
        <w:fldChar w:fldCharType="separate"/>
      </w:r>
      <w:r w:rsidR="00C82CD7" w:rsidRPr="00C82CD7">
        <w:rPr>
          <w:rFonts w:ascii="Calisto MT" w:eastAsia="Times New Roman" w:hAnsi="Calisto MT" w:cs="Times New Roman"/>
          <w:bCs/>
          <w:noProof/>
          <w:sz w:val="20"/>
          <w:szCs w:val="20"/>
        </w:rPr>
        <w:t>(Tian et al., 2020)</w:t>
      </w:r>
      <w:r w:rsidR="00C82CD7">
        <w:rPr>
          <w:rFonts w:ascii="Calisto MT" w:eastAsia="Times New Roman" w:hAnsi="Calisto MT" w:cs="Times New Roman"/>
          <w:bCs/>
          <w:i/>
          <w:sz w:val="20"/>
          <w:szCs w:val="20"/>
        </w:rPr>
        <w:fldChar w:fldCharType="end"/>
      </w:r>
      <w:r w:rsidRPr="008914AD">
        <w:rPr>
          <w:rFonts w:ascii="Calisto MT" w:eastAsia="Times New Roman" w:hAnsi="Calisto MT" w:cs="Times New Roman"/>
          <w:bCs/>
          <w:i/>
          <w:sz w:val="20"/>
          <w:szCs w:val="20"/>
        </w:rPr>
        <w:t xml:space="preserve">. </w:t>
      </w:r>
      <w:proofErr w:type="gramStart"/>
      <w:r w:rsidRPr="008914AD">
        <w:rPr>
          <w:rFonts w:ascii="Calisto MT" w:eastAsia="Times New Roman" w:hAnsi="Calisto MT" w:cs="Times New Roman"/>
          <w:bCs/>
          <w:sz w:val="20"/>
          <w:szCs w:val="20"/>
        </w:rPr>
        <w:t>Remaja perlu selektif terhadap makanan yang mereka pilih.</w:t>
      </w:r>
      <w:proofErr w:type="gramEnd"/>
      <w:r w:rsidRPr="008914AD">
        <w:rPr>
          <w:rFonts w:ascii="Calisto MT" w:eastAsia="Times New Roman" w:hAnsi="Calisto MT" w:cs="Times New Roman"/>
          <w:bCs/>
          <w:sz w:val="20"/>
          <w:szCs w:val="20"/>
        </w:rPr>
        <w:t xml:space="preserve"> </w:t>
      </w:r>
      <w:proofErr w:type="gramStart"/>
      <w:r w:rsidRPr="008914AD">
        <w:rPr>
          <w:rFonts w:ascii="Calisto MT" w:eastAsia="Times New Roman" w:hAnsi="Calisto MT" w:cs="Times New Roman"/>
          <w:bCs/>
          <w:sz w:val="20"/>
          <w:szCs w:val="20"/>
        </w:rPr>
        <w:t>Kebiasaan makan yang baik dapat menentukan ukuran tinggi rendahnya kualitas makanan yang dikonsumsi.</w:t>
      </w:r>
      <w:proofErr w:type="gramEnd"/>
      <w:r w:rsidRPr="008914AD">
        <w:rPr>
          <w:rFonts w:ascii="Calisto MT" w:eastAsia="Times New Roman" w:hAnsi="Calisto MT" w:cs="Times New Roman"/>
          <w:bCs/>
          <w:sz w:val="20"/>
          <w:szCs w:val="20"/>
        </w:rPr>
        <w:t xml:space="preserve"> Untuk memperoleh perkembangan dan pertumbuhan yang optimal dimasa remaja dibutuhkan gizi seimbang </w:t>
      </w:r>
      <w:r w:rsidRPr="008914AD">
        <w:rPr>
          <w:rFonts w:ascii="Calisto MT" w:eastAsia="Times New Roman" w:hAnsi="Calisto MT" w:cs="Times New Roman"/>
          <w:bCs/>
          <w:sz w:val="20"/>
          <w:szCs w:val="20"/>
        </w:rPr>
        <w:fldChar w:fldCharType="begin" w:fldLock="1"/>
      </w:r>
      <w:r w:rsidR="00C82CD7">
        <w:rPr>
          <w:rFonts w:ascii="Calisto MT" w:eastAsia="Times New Roman" w:hAnsi="Calisto MT" w:cs="Times New Roman"/>
          <w:bCs/>
          <w:sz w:val="20"/>
          <w:szCs w:val="20"/>
        </w:rPr>
        <w:instrText>ADDIN CSL_CITATION { "citationItems" : [ { "id" : "ITEM-1", "itemData" : { "ISBN" : "978-602-416-650-7", "author" : [ { "dropping-particle" : "", "family" : "Kementerian Kesehatan RI", "given" : "", "non-dropping-particle" : "", "parse-names" : false, "suffix" : "" } ], "container-title" : "Kementrian Kesehatan Republik Indonesia", "id" : "ITEM-1", "issued" : { "date-parts" : [ [ "2019" ] ] }, "page" : "214", "title" : "Aksi Bergizi, Hidup sehat Sejak sekarang Untuk Remaja Kekinian", "type" : "article-journal" }, "uris" : [ "http://www.mendeley.com/documents/?uuid=3045cf5d-0ce7-4f7e-bad8-980e9c67b8fe" ] } ], "mendeley" : { "formattedCitation" : "(Kementerian Kesehatan RI, 2019)", "plainTextFormattedCitation" : "(Kementerian Kesehatan RI, 2019)", "previouslyFormattedCitation" : "(Kementerian Kesehatan RI, 2019)" }, "properties" : { "noteIndex" : 0 }, "schema" : "https://github.com/citation-style-language/schema/raw/master/csl-citation.json" }</w:instrText>
      </w:r>
      <w:r w:rsidRPr="008914AD">
        <w:rPr>
          <w:rFonts w:ascii="Calisto MT" w:eastAsia="Times New Roman" w:hAnsi="Calisto MT" w:cs="Times New Roman"/>
          <w:bCs/>
          <w:sz w:val="20"/>
          <w:szCs w:val="20"/>
        </w:rPr>
        <w:fldChar w:fldCharType="separate"/>
      </w:r>
      <w:r w:rsidR="00C82CD7" w:rsidRPr="00C82CD7">
        <w:rPr>
          <w:rFonts w:ascii="Calisto MT" w:eastAsia="Times New Roman" w:hAnsi="Calisto MT" w:cs="Times New Roman"/>
          <w:bCs/>
          <w:noProof/>
          <w:sz w:val="20"/>
          <w:szCs w:val="20"/>
        </w:rPr>
        <w:t>(Kementerian Kesehatan RI, 2019)</w:t>
      </w:r>
      <w:r w:rsidRPr="008914AD">
        <w:rPr>
          <w:rFonts w:ascii="Calisto MT" w:eastAsia="Times New Roman" w:hAnsi="Calisto MT" w:cs="Times New Roman"/>
          <w:bCs/>
          <w:sz w:val="20"/>
          <w:szCs w:val="20"/>
        </w:rPr>
        <w:fldChar w:fldCharType="end"/>
      </w:r>
      <w:r w:rsidRPr="008914AD">
        <w:rPr>
          <w:rFonts w:ascii="Calisto MT" w:eastAsia="Times New Roman" w:hAnsi="Calisto MT" w:cs="Times New Roman"/>
          <w:bCs/>
          <w:sz w:val="20"/>
          <w:szCs w:val="20"/>
        </w:rPr>
        <w:t>.</w:t>
      </w:r>
    </w:p>
    <w:p w14:paraId="75202EEF" w14:textId="6025E6D7" w:rsidR="00A707CE" w:rsidRPr="009401F7" w:rsidRDefault="00A707CE" w:rsidP="009329EB">
      <w:pPr>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proofErr w:type="gramStart"/>
      <w:r w:rsidRPr="008914AD">
        <w:rPr>
          <w:rFonts w:ascii="Calisto MT" w:eastAsia="Times New Roman" w:hAnsi="Calisto MT" w:cs="Times New Roman"/>
          <w:bCs/>
          <w:sz w:val="20"/>
          <w:szCs w:val="20"/>
        </w:rPr>
        <w:t xml:space="preserve">Asupan gizi seimbang dapat diperoleh dari </w:t>
      </w:r>
      <w:r w:rsidR="009F44A0">
        <w:rPr>
          <w:rFonts w:ascii="Calisto MT" w:eastAsia="Times New Roman" w:hAnsi="Calisto MT" w:cs="Times New Roman"/>
          <w:bCs/>
          <w:sz w:val="20"/>
          <w:szCs w:val="20"/>
          <w:lang w:val="id-ID"/>
        </w:rPr>
        <w:t>m</w:t>
      </w:r>
      <w:r w:rsidRPr="008914AD">
        <w:rPr>
          <w:rFonts w:ascii="Calisto MT" w:eastAsia="Times New Roman" w:hAnsi="Calisto MT" w:cs="Times New Roman"/>
          <w:bCs/>
          <w:sz w:val="20"/>
          <w:szCs w:val="20"/>
        </w:rPr>
        <w:t xml:space="preserve">akanan berkualitas dan bergizi </w:t>
      </w:r>
      <w:r w:rsidR="009F44A0">
        <w:rPr>
          <w:rFonts w:ascii="Calisto MT" w:eastAsia="Times New Roman" w:hAnsi="Calisto MT" w:cs="Times New Roman"/>
          <w:bCs/>
          <w:sz w:val="20"/>
          <w:szCs w:val="20"/>
          <w:lang w:val="id-ID"/>
        </w:rPr>
        <w:t xml:space="preserve">seperti </w:t>
      </w:r>
      <w:r w:rsidRPr="008914AD">
        <w:rPr>
          <w:rFonts w:ascii="Calisto MT" w:eastAsia="Times New Roman" w:hAnsi="Calisto MT" w:cs="Times New Roman"/>
          <w:bCs/>
          <w:sz w:val="20"/>
          <w:szCs w:val="20"/>
        </w:rPr>
        <w:t>makanan yang dikonsumsi sesuai dengan kebutuhan gizi, tidak berlebihan dan tidak kurang.</w:t>
      </w:r>
      <w:proofErr w:type="gramEnd"/>
      <w:r w:rsidRPr="008914AD">
        <w:rPr>
          <w:rFonts w:ascii="Calisto MT" w:eastAsia="Times New Roman" w:hAnsi="Calisto MT" w:cs="Times New Roman"/>
          <w:bCs/>
          <w:sz w:val="20"/>
          <w:szCs w:val="20"/>
        </w:rPr>
        <w:t xml:space="preserve"> Setiap orang memiliki kebutuhan gizi yang berbeda, tergantung pada </w:t>
      </w:r>
      <w:proofErr w:type="gramStart"/>
      <w:r w:rsidRPr="008914AD">
        <w:rPr>
          <w:rFonts w:ascii="Calisto MT" w:eastAsia="Times New Roman" w:hAnsi="Calisto MT" w:cs="Times New Roman"/>
          <w:bCs/>
          <w:sz w:val="20"/>
          <w:szCs w:val="20"/>
        </w:rPr>
        <w:t>usia</w:t>
      </w:r>
      <w:proofErr w:type="gramEnd"/>
      <w:r w:rsidRPr="008914AD">
        <w:rPr>
          <w:rFonts w:ascii="Calisto MT" w:eastAsia="Times New Roman" w:hAnsi="Calisto MT" w:cs="Times New Roman"/>
          <w:bCs/>
          <w:sz w:val="20"/>
          <w:szCs w:val="20"/>
        </w:rPr>
        <w:t xml:space="preserve"> dan aktivitas. </w:t>
      </w:r>
      <w:r>
        <w:rPr>
          <w:rFonts w:ascii="Calisto MT" w:eastAsia="Times New Roman" w:hAnsi="Calisto MT" w:cs="Times New Roman"/>
          <w:bCs/>
          <w:sz w:val="20"/>
          <w:szCs w:val="20"/>
          <w:lang w:val="id-ID"/>
        </w:rPr>
        <w:t>K</w:t>
      </w:r>
      <w:r w:rsidRPr="008914AD">
        <w:rPr>
          <w:rFonts w:ascii="Calisto MT" w:eastAsia="Times New Roman" w:hAnsi="Calisto MT" w:cs="Times New Roman"/>
          <w:bCs/>
          <w:sz w:val="20"/>
          <w:szCs w:val="20"/>
        </w:rPr>
        <w:t xml:space="preserve">etidakcukupan asupan zat gizi para remaja, disebabkan mereka melewatkan waktu makan (terutama sarapan) dengan alasan sibuk, tetapi juga terlihat sangat senang makan junk food. Junk food disebut makanan sampah karena sangat sedikit bahkan ada yang tidak ada sama sekali mengandung kalsium, besi, riboflavin, asam folat, vitamin A dan vitamin C, sementara kandungan lemak jenuh, </w:t>
      </w:r>
      <w:r>
        <w:rPr>
          <w:rFonts w:ascii="Calisto MT" w:eastAsia="Times New Roman" w:hAnsi="Calisto MT" w:cs="Times New Roman"/>
          <w:bCs/>
          <w:sz w:val="20"/>
          <w:szCs w:val="20"/>
        </w:rPr>
        <w:t>kolesterol, dan natrium tinggi</w:t>
      </w:r>
      <w:r w:rsidR="009329EB">
        <w:rPr>
          <w:rFonts w:ascii="Calisto MT" w:eastAsia="Times New Roman" w:hAnsi="Calisto MT" w:cs="Times New Roman"/>
          <w:bCs/>
          <w:sz w:val="20"/>
          <w:szCs w:val="20"/>
          <w:lang w:val="id-ID"/>
        </w:rPr>
        <w:t xml:space="preserve"> </w:t>
      </w:r>
      <w:r w:rsidR="009329EB">
        <w:rPr>
          <w:rFonts w:ascii="Calisto MT" w:eastAsia="Times New Roman" w:hAnsi="Calisto MT" w:cs="Times New Roman"/>
          <w:bCs/>
          <w:sz w:val="20"/>
          <w:szCs w:val="20"/>
          <w:lang w:val="id-ID"/>
        </w:rPr>
        <w:fldChar w:fldCharType="begin" w:fldLock="1"/>
      </w:r>
      <w:r w:rsidR="009329EB">
        <w:rPr>
          <w:rFonts w:ascii="Calisto MT" w:eastAsia="Times New Roman" w:hAnsi="Calisto MT" w:cs="Times New Roman"/>
          <w:bCs/>
          <w:sz w:val="20"/>
          <w:szCs w:val="20"/>
          <w:lang w:val="id-ID"/>
        </w:rPr>
        <w:instrText>ADDIN CSL_CITATION { "citationItems" : [ { "id" : "ITEM-1", "itemData" : { "DOI" : "10.1038/ejcn.2011.135", "ISSN" : "09543007", "PMID" : "21772317", "abstract" : "Background/Objectives: The United Arab Emirates has undergone remarkable economic and social transformations over the past few decades. We present findings on the prevalence of overweight and obesity, dietary and activity patterns among Emiratis in 2009/10, and explore associated urbanization and wealth factors. Subjects/Methods: A cross-sectional study was conducted in 628 randomly selected households in all seven emirates. Sociodemographics, 24-h dietary recalls, physical activity and anthropometric data were collected from adult females (\u226519 years), adolescents (11-18 years) and children (6-10 years) in each family via in-person interviews using validated questionnaires. Results: In 2009/10, 65% of adult women, 28% of male adolescents and 40% of female adolescents, 25% of male children and 41% of female children were overweight or obese. 43% of girls and 38% of boys (6-10 years) consumed more calories than their estimated energy requirements. Snacking represents a major source of Emirati caloric intake (&gt;20%) of total calories. In addition, caloric beverages account for 8-14% of total calories. Meanwhile, physical activity levels are low, especially among females Emiratis and those living in urban areas. Conclusions: These trends represent the potential risk for severe cardiometabolic problems in the United Arab Emirates. The significant gender differentials among children and adolescents are driven by diet and activity differences. More attention should be paid to educate the public on nutrition (for example, limit the consumption of sugared sodas, fruit drinks and whole milk, promote water and low-fat/skim milk consumption instead) and encourage physical activity from a young age, especially among females. Built environments and social support for improved lifestyle choices by individuals are needed. \u00a9 2011 Macmillan Publishers Limited All rights reserved.", "author" : [ { "dropping-particle" : "", "family" : "Ng", "given" : "S. W.", "non-dropping-particle" : "", "parse-names" : false, "suffix" : "" }, { "dropping-particle" : "", "family" : "Zaghloul", "given" : "S.", "non-dropping-particle" : "", "parse-names" : false, "suffix" : "" }, { "dropping-particle" : "", "family" : "Ali", "given" : "H.", "non-dropping-particle" : "", "parse-names" : false, "suffix" : "" }, { "dropping-particle" : "", "family" : "Harrison", "given" : "G.", "non-dropping-particle" : "", "parse-names" : false, "suffix" : "" }, { "dropping-particle" : "", "family" : "Yeatts", "given" : "K.", "non-dropping-particle" : "", "parse-names" : false, "suffix" : "" }, { "dropping-particle" : "", "family" : "Sadig", "given" : "M.", "non-dropping-particle" : "El", "parse-names" : false, "suffix" : "" }, { "dropping-particle" : "", "family" : "Popkin", "given" : "B. M.", "non-dropping-particle" : "", "parse-names" : false, "suffix" : "" } ], "container-title" : "European Journal of Clinical Nutrition", "id" : "ITEM-1", "issue" : "12", "issued" : { "date-parts" : [ [ "2011" ] ] }, "page" : "1328-1337", "title" : "Nutrition transition in the United Arab Emirates", "type" : "article-journal", "volume" : "65" }, "uris" : [ "http://www.mendeley.com/documents/?uuid=ed3ef5c3-0cd5-4e98-a19f-c8c9f630e79b" ] } ], "mendeley" : { "formattedCitation" : "(Ng et al., 2011)", "plainTextFormattedCitation" : "(Ng et al., 2011)", "previouslyFormattedCitation" : "(Ng et al., 2011)" }, "properties" : { "noteIndex" : 0 }, "schema" : "https://github.com/citation-style-language/schema/raw/master/csl-citation.json" }</w:instrText>
      </w:r>
      <w:r w:rsidR="009329EB">
        <w:rPr>
          <w:rFonts w:ascii="Calisto MT" w:eastAsia="Times New Roman" w:hAnsi="Calisto MT" w:cs="Times New Roman"/>
          <w:bCs/>
          <w:sz w:val="20"/>
          <w:szCs w:val="20"/>
          <w:lang w:val="id-ID"/>
        </w:rPr>
        <w:fldChar w:fldCharType="separate"/>
      </w:r>
      <w:r w:rsidR="009329EB" w:rsidRPr="009329EB">
        <w:rPr>
          <w:rFonts w:ascii="Calisto MT" w:eastAsia="Times New Roman" w:hAnsi="Calisto MT" w:cs="Times New Roman"/>
          <w:bCs/>
          <w:noProof/>
          <w:sz w:val="20"/>
          <w:szCs w:val="20"/>
          <w:lang w:val="id-ID"/>
        </w:rPr>
        <w:t>(Ng et al., 2011)</w:t>
      </w:r>
      <w:r w:rsidR="009329EB">
        <w:rPr>
          <w:rFonts w:ascii="Calisto MT" w:eastAsia="Times New Roman" w:hAnsi="Calisto MT" w:cs="Times New Roman"/>
          <w:bCs/>
          <w:sz w:val="20"/>
          <w:szCs w:val="20"/>
          <w:lang w:val="id-ID"/>
        </w:rPr>
        <w:fldChar w:fldCharType="end"/>
      </w:r>
      <w:r w:rsidR="009329EB">
        <w:rPr>
          <w:rFonts w:ascii="Calisto MT" w:eastAsia="Times New Roman" w:hAnsi="Calisto MT" w:cs="Times New Roman"/>
          <w:bCs/>
          <w:sz w:val="20"/>
          <w:szCs w:val="20"/>
          <w:lang w:val="id-ID"/>
        </w:rPr>
        <w:t xml:space="preserve">, </w:t>
      </w:r>
      <w:r w:rsidR="009329EB">
        <w:rPr>
          <w:rFonts w:ascii="Calisto MT" w:eastAsia="Times New Roman" w:hAnsi="Calisto MT" w:cs="Times New Roman"/>
          <w:bCs/>
          <w:sz w:val="20"/>
          <w:szCs w:val="20"/>
          <w:lang w:val="id-ID"/>
        </w:rPr>
        <w:fldChar w:fldCharType="begin" w:fldLock="1"/>
      </w:r>
      <w:r w:rsidR="00A54B37">
        <w:rPr>
          <w:rFonts w:ascii="Calisto MT" w:eastAsia="Times New Roman" w:hAnsi="Calisto MT" w:cs="Times New Roman"/>
          <w:bCs/>
          <w:sz w:val="20"/>
          <w:szCs w:val="20"/>
          <w:lang w:val="id-ID"/>
        </w:rPr>
        <w:instrText>ADDIN CSL_CITATION { "citationItems" : [ { "id" : "ITEM-1", "itemData" : { "DOI" : "10.26719/2017.23.8.551", "ISSN" : "10203397", "PMID" : "29105046", "abstract" : "Good nutritional knowledge and behaviour among adolescents is important to avoid health problems that can continue into adulthood. This cross-sectional study aimed to provide baseline data on nutritional knowledge and eating habits of adolescents in Sharjah. Data were collected from 300 adolescents aged 9-13 years attending 4 private schools using a validated self-administered questionnaire. Most students (86%) had poor nutritional knowledge, especially in key areas: nutritional terms, what constitutes healthy snacks and foods, daily nutritional requirements and components of food (e.g. fibre, fat, sugar). Only 34% of the students had healthy eating behaviour: 33% had eaten none or 1 vegetable only in the previous week, 25% had eaten unhealthy snacks 3 or more times, 19% had eaten frequently or daily at fast food outlets, and 36% had skipped breakfast frequently or daily. Culturally-specific, school-based educational interventions are warranted to build sound nutritional knowledge among adolescents and motivate the diet and behaviour changes needed to promote health throughout the lifespan.", "author" : [ { "dropping-particle" : "", "family" : "Al-Yateem", "given" : "Nabeel", "non-dropping-particle" : "", "parse-names" : false, "suffix" : "" }, { "dropping-particle" : "", "family" : "Rossiter", "given" : "Rachel", "non-dropping-particle" : "", "parse-names" : false, "suffix" : "" } ], "container-title" : "Eastern Mediterranean Health Journal", "id" : "ITEM-1", "issue" : "8", "issued" : { "date-parts" : [ [ "2017" ] ] }, "page" : "551-558", "title" : "Nutritional knowledge and habits of adolescents aged 9 to 13 years in Sharjah, United Arab emirates: A crosssectional study", "type" : "article-journal", "volume" : "23" }, "uris" : [ "http://www.mendeley.com/documents/?uuid=318ca821-6a02-4165-a94a-648a55133f64" ] } ], "mendeley" : { "formattedCitation" : "(Al-Yateem &amp; Rossiter, 2017)", "plainTextFormattedCitation" : "(Al-Yateem &amp; Rossiter, 2017)", "previouslyFormattedCitation" : "(Al-Yateem &amp; Rossiter, 2017)" }, "properties" : { "noteIndex" : 0 }, "schema" : "https://github.com/citation-style-language/schema/raw/master/csl-citation.json" }</w:instrText>
      </w:r>
      <w:r w:rsidR="009329EB">
        <w:rPr>
          <w:rFonts w:ascii="Calisto MT" w:eastAsia="Times New Roman" w:hAnsi="Calisto MT" w:cs="Times New Roman"/>
          <w:bCs/>
          <w:sz w:val="20"/>
          <w:szCs w:val="20"/>
          <w:lang w:val="id-ID"/>
        </w:rPr>
        <w:fldChar w:fldCharType="separate"/>
      </w:r>
      <w:r w:rsidR="009329EB" w:rsidRPr="009329EB">
        <w:rPr>
          <w:rFonts w:ascii="Calisto MT" w:eastAsia="Times New Roman" w:hAnsi="Calisto MT" w:cs="Times New Roman"/>
          <w:bCs/>
          <w:noProof/>
          <w:sz w:val="20"/>
          <w:szCs w:val="20"/>
          <w:lang w:val="id-ID"/>
        </w:rPr>
        <w:t>(Al-Yateem &amp; Rossiter, 2017)</w:t>
      </w:r>
      <w:r w:rsidR="009329EB">
        <w:rPr>
          <w:rFonts w:ascii="Calisto MT" w:eastAsia="Times New Roman" w:hAnsi="Calisto MT" w:cs="Times New Roman"/>
          <w:bCs/>
          <w:sz w:val="20"/>
          <w:szCs w:val="20"/>
          <w:lang w:val="id-ID"/>
        </w:rPr>
        <w:fldChar w:fldCharType="end"/>
      </w:r>
      <w:r w:rsidR="009329EB">
        <w:rPr>
          <w:rFonts w:ascii="Calisto MT" w:eastAsia="Times New Roman" w:hAnsi="Calisto MT" w:cs="Times New Roman"/>
          <w:bCs/>
          <w:sz w:val="20"/>
          <w:szCs w:val="20"/>
          <w:lang w:val="id-ID"/>
        </w:rPr>
        <w:t>.</w:t>
      </w:r>
    </w:p>
    <w:p w14:paraId="460F7D72" w14:textId="5BBF0DBF" w:rsidR="00A707CE" w:rsidRPr="008914AD" w:rsidRDefault="00A707CE" w:rsidP="00A707CE">
      <w:pPr>
        <w:spacing w:before="0" w:beforeAutospacing="0" w:after="0" w:afterAutospacing="0" w:line="288" w:lineRule="auto"/>
        <w:ind w:left="0" w:right="0" w:firstLine="544"/>
        <w:jc w:val="both"/>
        <w:outlineLvl w:val="3"/>
        <w:rPr>
          <w:rFonts w:ascii="Calisto MT" w:eastAsia="Times New Roman" w:hAnsi="Calisto MT" w:cs="Times New Roman"/>
          <w:bCs/>
          <w:sz w:val="20"/>
          <w:szCs w:val="20"/>
        </w:rPr>
      </w:pPr>
      <w:proofErr w:type="gramStart"/>
      <w:r w:rsidRPr="008914AD">
        <w:rPr>
          <w:rFonts w:ascii="Calisto MT" w:eastAsia="Times New Roman" w:hAnsi="Calisto MT" w:cs="Times New Roman"/>
          <w:sz w:val="20"/>
          <w:szCs w:val="20"/>
        </w:rPr>
        <w:t>Pengetahuan gizi berperan penting dalam menentukan derajat kesehatan masyarakat</w:t>
      </w:r>
      <w:r w:rsidR="004E2006">
        <w:rPr>
          <w:rFonts w:ascii="Calisto MT" w:eastAsia="Times New Roman" w:hAnsi="Calisto MT" w:cs="Times New Roman"/>
          <w:sz w:val="20"/>
          <w:szCs w:val="20"/>
          <w:lang w:val="id-ID"/>
        </w:rPr>
        <w:t xml:space="preserve"> terutama pada remaja</w:t>
      </w:r>
      <w:r w:rsidRPr="008914AD">
        <w:rPr>
          <w:rFonts w:ascii="Calisto MT" w:eastAsia="Times New Roman" w:hAnsi="Calisto MT" w:cs="Times New Roman"/>
          <w:sz w:val="20"/>
          <w:szCs w:val="20"/>
        </w:rPr>
        <w:t>.</w:t>
      </w:r>
      <w:proofErr w:type="gramEnd"/>
      <w:r w:rsidRPr="008914AD">
        <w:rPr>
          <w:rFonts w:ascii="Calisto MT" w:eastAsia="Times New Roman" w:hAnsi="Calisto MT" w:cs="Times New Roman"/>
          <w:sz w:val="20"/>
          <w:szCs w:val="20"/>
        </w:rPr>
        <w:t xml:space="preserve"> Berbagai masalah gizi dan kesehatan dapat terjadi akibat rendahnya pengetahuan masyarakat tentang gizi seimbang, </w:t>
      </w:r>
      <w:r w:rsidRPr="008914AD">
        <w:rPr>
          <w:rFonts w:ascii="Calisto MT" w:eastAsia="Times New Roman" w:hAnsi="Calisto MT" w:cs="Times New Roman"/>
          <w:sz w:val="20"/>
          <w:szCs w:val="20"/>
        </w:rPr>
        <w:fldChar w:fldCharType="begin" w:fldLock="1"/>
      </w:r>
      <w:r w:rsidR="00C82CD7">
        <w:rPr>
          <w:rFonts w:ascii="Calisto MT" w:eastAsia="Times New Roman" w:hAnsi="Calisto MT" w:cs="Times New Roman"/>
          <w:sz w:val="20"/>
          <w:szCs w:val="20"/>
        </w:rPr>
        <w:instrText>ADDIN CSL_CITATION { "citationItems" : [ { "id" : "ITEM-1", "itemData" : { "author" : [ { "dropping-particle" : "", "family" : "Role", "given" : "T H E", "non-dropping-particle" : "", "parse-names" : false, "suffix" : "" }, { "dropping-particle" : "", "family" : "Giving", "given" : "O F", "non-dropping-particle" : "", "parse-names" : false, "suffix" : "" }, { "dropping-particle" : "", "family" : "Reminder", "given" : "E A T", "non-dropping-particle" : "", "parse-names" : false, "suffix" : "" }, { "dropping-particle" : "", "family" : "Media", "given" : "Application", "non-dropping-particle" : "", "parse-names" : false, "suffix" : "" }, { "dropping-particle" : "", "family" : "Changes", "given" : "T O", "non-dropping-particle" : "", "parse-names" : false, "suffix" : "" }, { "dropping-particle" : "", "family" : "Pattern", "given" : "E A T", "non-dropping-particle" : "", "parse-names" : false, "suffix" : "" }, { "dropping-particle" : "", "family" : "Adolescent", "given" : "O F", "non-dropping-particle" : "", "parse-names" : false, "suffix" : "" } ], "id" : "ITEM-1", "issue" : "1", "issued" : { "date-parts" : [ [ "2020" ] ] }, "page" : "29-38", "title" : "KNOWLEDGE , ATTITUDE , BEHAVIOR AND EAT PATTERN OF ADOLESCENT", "type" : "article-journal", "volume" : "5" }, "uris" : [ "http://www.mendeley.com/documents/?uuid=eba483ea-009f-4184-bf9d-0d5b6c7c1394" ] } ], "mendeley" : { "formattedCitation" : "(Role et al., 2020)", "plainTextFormattedCitation" : "(Role et al., 2020)", "previouslyFormattedCitation" : "(Role et al., 2020)" }, "properties" : { "noteIndex" : 0 }, "schema" : "https://github.com/citation-style-language/schema/raw/master/csl-citation.json" }</w:instrText>
      </w:r>
      <w:r w:rsidRPr="008914AD">
        <w:rPr>
          <w:rFonts w:ascii="Calisto MT" w:eastAsia="Times New Roman" w:hAnsi="Calisto MT" w:cs="Times New Roman"/>
          <w:sz w:val="20"/>
          <w:szCs w:val="20"/>
        </w:rPr>
        <w:fldChar w:fldCharType="separate"/>
      </w:r>
      <w:r w:rsidR="00C82CD7" w:rsidRPr="00C82CD7">
        <w:rPr>
          <w:rFonts w:ascii="Calisto MT" w:eastAsia="Times New Roman" w:hAnsi="Calisto MT" w:cs="Times New Roman"/>
          <w:noProof/>
          <w:sz w:val="20"/>
          <w:szCs w:val="20"/>
        </w:rPr>
        <w:t>(Role et al., 2020)</w:t>
      </w:r>
      <w:r w:rsidRPr="008914AD">
        <w:rPr>
          <w:rFonts w:ascii="Calisto MT" w:eastAsia="Times New Roman" w:hAnsi="Calisto MT" w:cs="Times New Roman"/>
          <w:sz w:val="20"/>
          <w:szCs w:val="20"/>
        </w:rPr>
        <w:fldChar w:fldCharType="end"/>
      </w:r>
      <w:r w:rsidRPr="008914AD">
        <w:rPr>
          <w:rFonts w:ascii="Calisto MT" w:eastAsia="Times New Roman" w:hAnsi="Calisto MT" w:cs="Times New Roman"/>
          <w:sz w:val="20"/>
          <w:szCs w:val="20"/>
        </w:rPr>
        <w:t>.</w:t>
      </w:r>
    </w:p>
    <w:p w14:paraId="5D2BC9A4" w14:textId="490430A8" w:rsidR="008F33F9" w:rsidRDefault="00A707CE" w:rsidP="00A707CE">
      <w:pPr>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sidRPr="008914AD">
        <w:rPr>
          <w:rFonts w:ascii="Calisto MT" w:hAnsi="Calisto MT" w:cs="Times New Roman"/>
          <w:sz w:val="20"/>
          <w:szCs w:val="20"/>
        </w:rPr>
        <w:lastRenderedPageBreak/>
        <w:t xml:space="preserve">Dilihat dari beberapa penelitian terdahulu yang relevan </w:t>
      </w:r>
      <w:r w:rsidR="00812FF3">
        <w:rPr>
          <w:rFonts w:ascii="Calisto MT" w:hAnsi="Calisto MT" w:cs="Times New Roman"/>
          <w:sz w:val="20"/>
          <w:szCs w:val="20"/>
          <w:lang w:val="id-ID"/>
        </w:rPr>
        <w:t xml:space="preserve">menurut </w:t>
      </w:r>
      <w:r w:rsidR="00812FF3" w:rsidRPr="008914AD">
        <w:rPr>
          <w:rFonts w:ascii="Calisto MT" w:hAnsi="Calisto MT" w:cs="Times New Roman"/>
          <w:sz w:val="20"/>
          <w:szCs w:val="20"/>
        </w:rPr>
        <w:fldChar w:fldCharType="begin" w:fldLock="1"/>
      </w:r>
      <w:r w:rsidR="00C82CD7">
        <w:rPr>
          <w:rFonts w:ascii="Calisto MT" w:hAnsi="Calisto MT" w:cs="Times New Roman"/>
          <w:sz w:val="20"/>
          <w:szCs w:val="20"/>
        </w:rPr>
        <w:instrText>ADDIN CSL_CITATION { "citationItems" : [ { "id" : "ITEM-1", "itemData" : { "DOI" : "10.1186/s12970-016-0127-x", "ISSN" : "15502783", "abstract" : "Background: Modern pentathlon comprises five sports: fencing, swimming, equestrian jumping, and a combined event of pistol shooting and running. Despite the expected high energy demand of this sport, there are few studies that provide support for the nutritional recommendations for pentathletes. The purpose of the present study was to evaluate young modern pentathlon athletes with respect to body composition, biochemical profile, and consumption of food and supplements. Methods: Fifty-six young modern pentathletes aged 13.5 \u00b1 2.4 years participated in the study: 22 adolescent girls and 34 adolescent boys, weight 55.8 \u00b1 13.3 kg, height 1.6 \u00b1 0.1 m, and body fat 21.1 \u00b1 3.1 %. Food consumption was analyzed through a 24-h recall method and food-frequency questionnaire. Assessment of body composition was carried out by checking anthropometric measures (body mass, height, and skinfolds) and using protocols according to participants' age and sexual maturity. Results: Male participants consumed less energy than the general recommendations for athletes from the American Dietetic Association (2749 \u00b1 1024 kcal vs. 3113 \u00b1 704 kcal, p &lt; 0.01), whereas female participants consumed more energy than those recommendations (2558 \u00b1 808 kcal vs. 2213 \u00b1 4734 kcal, p &lt; 0.01). Neither young men nor young women followed the carbohydrate intake recommendations for athletes (6.3 \u00b1 2.5 g/kg/day and 6.6 \u00b1 2.2 g/kg/day, respectively). Lipid and protein intakes corresponded to recommendations for both sexes; however, insufficient intakes of calcium, fruits, and vegetables were seen, as well as frequent consumption of baked goods and sugared soft drinks. Conclusions: Adolescent modern pentathlon athletes presented inadequate eating habits with respect to consumption of carbohydrates and energy. Many participants had insufficient intake of micronutrients, especially calcium. However, future research is needed that is aimed at elucidating the real nutritional demands for good physical performance in this sport and the impact of inadequate eating habits on performance, especially among young athletes who are in the growth-stage years and are exposed to intense physical exercise routines.", "author" : [ { "dropping-particle" : "", "family" : "Coutinho", "given" : "Leticia Azen Alves", "non-dropping-particle" : "", "parse-names" : false, "suffix" : "" }, { "dropping-particle" : "", "family" : "Porto", "given" : "Cristiana Pedrosa Melo", "non-dropping-particle" : "", "parse-names" : false, "suffix" : "" }, { "dropping-particle" : "", "family" : "Pierucci", "given" : "Anna Paola Trindade Rocha", "non-dropping-particle" : "", "parse-names" : false, "suffix" : "" } ], "container-title" : "Journal of the International Society of Sports Nutrition", "id" : "ITEM-1", "issue" : "1", "issued" : { "date-parts" : [ [ "2016" ] ] }, "page" : "1-8", "publisher" : "Journal of the International Society of Sports Nutrition", "title" : "Critical evaluation of food intake and energy balance in young modern pentathlon athletes: A cross-sectional study", "type" : "article-journal", "volume" : "13" }, "uris" : [ "http://www.mendeley.com/documents/?uuid=2fc26d2d-f40c-49f1-94ea-8c5dd775c906" ] } ], "mendeley" : { "formattedCitation" : "(Coutinho et al., 2016)", "plainTextFormattedCitation" : "(Coutinho et al., 2016)", "previouslyFormattedCitation" : "(Coutinho et al., 2016)" }, "properties" : { "noteIndex" : 0 }, "schema" : "https://github.com/citation-style-language/schema/raw/master/csl-citation.json" }</w:instrText>
      </w:r>
      <w:r w:rsidR="00812FF3" w:rsidRPr="008914AD">
        <w:rPr>
          <w:rFonts w:ascii="Calisto MT" w:hAnsi="Calisto MT" w:cs="Times New Roman"/>
          <w:sz w:val="20"/>
          <w:szCs w:val="20"/>
        </w:rPr>
        <w:fldChar w:fldCharType="separate"/>
      </w:r>
      <w:r w:rsidR="00C82CD7" w:rsidRPr="00C82CD7">
        <w:rPr>
          <w:rFonts w:ascii="Calisto MT" w:hAnsi="Calisto MT" w:cs="Times New Roman"/>
          <w:noProof/>
          <w:sz w:val="20"/>
          <w:szCs w:val="20"/>
        </w:rPr>
        <w:t>(Coutinho et al., 2016)</w:t>
      </w:r>
      <w:r w:rsidR="00812FF3" w:rsidRPr="008914AD">
        <w:rPr>
          <w:rFonts w:ascii="Calisto MT" w:hAnsi="Calisto MT" w:cs="Times New Roman"/>
          <w:sz w:val="20"/>
          <w:szCs w:val="20"/>
        </w:rPr>
        <w:fldChar w:fldCharType="end"/>
      </w:r>
      <w:r w:rsidR="00812FF3">
        <w:rPr>
          <w:rFonts w:ascii="Calisto MT" w:hAnsi="Calisto MT" w:cs="Times New Roman"/>
          <w:sz w:val="20"/>
          <w:szCs w:val="20"/>
          <w:lang w:val="id-ID"/>
        </w:rPr>
        <w:t xml:space="preserve"> </w:t>
      </w:r>
      <w:r w:rsidRPr="008914AD">
        <w:rPr>
          <w:rFonts w:ascii="Calisto MT" w:hAnsi="Calisto MT" w:cs="Times New Roman"/>
          <w:sz w:val="20"/>
          <w:szCs w:val="20"/>
        </w:rPr>
        <w:t>menunjukkan bahwa telah ada upaya untuk memperbaiki keseimbangan asupan e</w:t>
      </w:r>
      <w:r w:rsidR="004969EE">
        <w:rPr>
          <w:rFonts w:ascii="Calisto MT" w:hAnsi="Calisto MT" w:cs="Times New Roman"/>
          <w:sz w:val="20"/>
          <w:szCs w:val="20"/>
        </w:rPr>
        <w:t>nergi dan zat gizi pada remaja</w:t>
      </w:r>
      <w:r w:rsidR="004969EE">
        <w:rPr>
          <w:rFonts w:ascii="Calisto MT" w:hAnsi="Calisto MT" w:cs="Times New Roman"/>
          <w:sz w:val="20"/>
          <w:szCs w:val="20"/>
          <w:lang w:val="id-ID"/>
        </w:rPr>
        <w:t xml:space="preserve"> seperti </w:t>
      </w:r>
      <w:r w:rsidRPr="008914AD">
        <w:rPr>
          <w:rFonts w:ascii="Calisto MT" w:hAnsi="Calisto MT" w:cs="Times New Roman"/>
          <w:sz w:val="20"/>
          <w:szCs w:val="20"/>
        </w:rPr>
        <w:t>karbohidrat, protein, lemak, sayur, dan</w:t>
      </w:r>
      <w:r w:rsidR="004969EE">
        <w:rPr>
          <w:rFonts w:ascii="Calisto MT" w:hAnsi="Calisto MT" w:cs="Times New Roman"/>
          <w:sz w:val="20"/>
          <w:szCs w:val="20"/>
          <w:lang w:val="id-ID"/>
        </w:rPr>
        <w:t>.</w:t>
      </w:r>
      <w:r w:rsidR="00812FF3" w:rsidRPr="00812FF3">
        <w:rPr>
          <w:rFonts w:ascii="Calisto MT" w:hAnsi="Calisto MT" w:cs="Times New Roman"/>
          <w:sz w:val="20"/>
          <w:szCs w:val="20"/>
        </w:rPr>
        <w:t xml:space="preserve"> </w:t>
      </w:r>
      <w:proofErr w:type="gramStart"/>
      <w:r w:rsidR="00812FF3">
        <w:rPr>
          <w:rFonts w:ascii="Calisto MT" w:hAnsi="Calisto MT" w:cs="Times New Roman"/>
          <w:sz w:val="20"/>
          <w:szCs w:val="20"/>
        </w:rPr>
        <w:t>Buah</w:t>
      </w:r>
      <w:r w:rsidR="00812FF3">
        <w:rPr>
          <w:rFonts w:ascii="Calisto MT" w:hAnsi="Calisto MT" w:cs="Times New Roman"/>
          <w:sz w:val="20"/>
          <w:szCs w:val="20"/>
          <w:lang w:val="id-ID"/>
        </w:rPr>
        <w:t>.</w:t>
      </w:r>
      <w:proofErr w:type="gramEnd"/>
      <w:r w:rsidRPr="008914AD">
        <w:rPr>
          <w:rFonts w:ascii="Calisto MT" w:hAnsi="Calisto MT" w:cs="Times New Roman"/>
          <w:sz w:val="20"/>
          <w:szCs w:val="20"/>
        </w:rPr>
        <w:t xml:space="preserve"> </w:t>
      </w:r>
      <w:r w:rsidRPr="008914AD">
        <w:rPr>
          <w:rFonts w:ascii="Calisto MT" w:eastAsia="Times New Roman" w:hAnsi="Calisto MT" w:cs="Times New Roman"/>
          <w:bCs/>
          <w:sz w:val="20"/>
          <w:szCs w:val="20"/>
        </w:rPr>
        <w:t>Kurangnya kebutuhan gizi pada tubuh, dapat mengaki</w:t>
      </w:r>
      <w:r w:rsidR="004969EE">
        <w:rPr>
          <w:rFonts w:ascii="Calisto MT" w:eastAsia="Times New Roman" w:hAnsi="Calisto MT" w:cs="Times New Roman"/>
          <w:bCs/>
          <w:sz w:val="20"/>
          <w:szCs w:val="20"/>
        </w:rPr>
        <w:t>batkan mudah terserang penyakit</w:t>
      </w:r>
      <w:r w:rsidR="00A54B37">
        <w:rPr>
          <w:rFonts w:ascii="Calisto MT" w:eastAsia="Times New Roman" w:hAnsi="Calisto MT" w:cs="Times New Roman"/>
          <w:bCs/>
          <w:sz w:val="20"/>
          <w:szCs w:val="20"/>
          <w:lang w:val="id-ID"/>
        </w:rPr>
        <w:t xml:space="preserve"> </w:t>
      </w:r>
      <w:r w:rsidR="004969EE" w:rsidRPr="008914AD">
        <w:rPr>
          <w:rFonts w:ascii="Calisto MT" w:hAnsi="Calisto MT" w:cs="Times New Roman"/>
          <w:sz w:val="20"/>
          <w:szCs w:val="20"/>
        </w:rPr>
        <w:fldChar w:fldCharType="begin" w:fldLock="1"/>
      </w:r>
      <w:r w:rsidR="00C82CD7">
        <w:rPr>
          <w:rFonts w:ascii="Calisto MT" w:hAnsi="Calisto MT" w:cs="Times New Roman"/>
          <w:sz w:val="20"/>
          <w:szCs w:val="20"/>
        </w:rPr>
        <w:instrText>ADDIN CSL_CITATION { "citationItems" : [ { "id" : "ITEM-1", "itemData" : { "DOI" : "10.1016/j.clnu.2014.04.007", "ISSN" : "15321983", "PMID" : "24814383", "abstract" : "The aging process is associated with gradual and progressive loss of muscle mass along with lowered strength and physical endurance. This condition, sarcopenia, has been widely observed with aging in sedentary adults. Regular aerobic and resistance exercise programs have been shown to counteract most aspects of sarcopenia. In addition, good nutrition, especially adequate protein and energy intake, can help limit and treat age-related declines in muscle mass, strength, and functional abilities. Protein nutrition in combination with exercise is considered optimal for maintaining muscle function. With the goal of providing recommendations for health care professionals to help older adults sustain muscle strength and function into older age, the European Society for Clinical Nutrition and Metabolism (ESPEN) hosted a Workshop on Protein Requirements in the Elderly, held in Dubrovnik on November 24 and 25, 2013. Based on the evidence presented and discussed, the following recommendations are made (a) for healthy older people, the diet should provide at least 1.0-1.2g protein/kg body weight/day, (b) for older people who are malnourished or at risk of malnutrition because they have acute or chronic illness, the diet should provide 1.2-1.5g protein/kg body weight/day, with even higher intake for individuals with severe illness or injury, and (c) daily physical activity or exercise (resistance training, aerobic exercise) should be undertaken by all older people, for as long as possible.", "author" : [ { "dropping-particle" : "", "family" : "Deutz", "given" : "Nicolaas E.P.", "non-dropping-particle" : "", "parse-names" : false, "suffix" : "" }, { "dropping-particle" : "", "family" : "Bauer", "given" : "J\u00fcrgen M.", "non-dropping-particle" : "", "parse-names" : false, "suffix" : "" }, { "dropping-particle" : "", "family" : "Barazzoni", "given" : "Rocco", "non-dropping-particle" : "", "parse-names" : false, "suffix" : "" }, { "dropping-particle" : "", "family" : "Biolo", "given" : "Gianni", "non-dropping-particle" : "", "parse-names" : false, "suffix" : "" }, { "dropping-particle" : "", "family" : "Boirie", "given" : "Yves", "non-dropping-particle" : "", "parse-names" : false, "suffix" : "" }, { "dropping-particle" : "", "family" : "Bosy-Westphal", "given" : "Anja", "non-dropping-particle" : "", "parse-names" : false, "suffix" : "" }, { "dropping-particle" : "", "family" : "Cederholm", "given" : "Tommy", "non-dropping-particle" : "", "parse-names" : false, "suffix" : "" }, { "dropping-particle" : "", "family" : "Cruz-Jentoft", "given" : "Alfonso", "non-dropping-particle" : "", "parse-names" : false, "suffix" : "" }, { "dropping-particle" : "", "family" : "Krznari\u00e7", "given" : "Zeljko", "non-dropping-particle" : "", "parse-names" : false, "suffix" : "" }, { "dropping-particle" : "", "family" : "Nair", "given" : "K. Sreekumaran", "non-dropping-particle" : "", "parse-names" : false, "suffix" : "" }, { "dropping-particle" : "", "family" : "Singer", "given" : "Pierre", "non-dropping-particle" : "", "parse-names" : false, "suffix" : "" }, { "dropping-particle" : "", "family" : "Teta", "given" : "Daniel", "non-dropping-particle" : "", "parse-names" : false, "suffix" : "" }, { "dropping-particle" : "", "family" : "Tipton", "given" : "Kevin", "non-dropping-particle" : "", "parse-names" : false, "suffix" : "" }, { "dropping-particle" : "", "family" : "Calder", "given" : "Philip C.", "non-dropping-particle" : "", "parse-names" : false, "suffix" : "" } ], "container-title" : "Clinical Nutrition", "id" : "ITEM-1", "issue" : "6", "issued" : { "date-parts" : [ [ "2014" ] ] }, "page" : "929-936", "publisher" : "Elsevier Ltd", "title" : "Protein intake and exercise for optimal muscle function with aging: Recommendations from the ESPEN Expert Group", "type" : "article-journal", "volume" : "33" }, "uris" : [ "http://www.mendeley.com/documents/?uuid=ed5ca078-fc33-4e52-9e65-c1ad64adfd81" ] } ], "mendeley" : { "formattedCitation" : "(Deutz et al., 2014)", "plainTextFormattedCitation" : "(Deutz et al., 2014)", "previouslyFormattedCitation" : "(Deutz et al., 2014)" }, "properties" : { "noteIndex" : 0 }, "schema" : "https://github.com/citation-style-language/schema/raw/master/csl-citation.json" }</w:instrText>
      </w:r>
      <w:r w:rsidR="004969EE" w:rsidRPr="008914AD">
        <w:rPr>
          <w:rFonts w:ascii="Calisto MT" w:hAnsi="Calisto MT" w:cs="Times New Roman"/>
          <w:sz w:val="20"/>
          <w:szCs w:val="20"/>
        </w:rPr>
        <w:fldChar w:fldCharType="separate"/>
      </w:r>
      <w:r w:rsidR="00C82CD7" w:rsidRPr="00C82CD7">
        <w:rPr>
          <w:rFonts w:ascii="Calisto MT" w:hAnsi="Calisto MT" w:cs="Times New Roman"/>
          <w:noProof/>
          <w:sz w:val="20"/>
          <w:szCs w:val="20"/>
        </w:rPr>
        <w:t>(Deutz et al., 2014)</w:t>
      </w:r>
      <w:r w:rsidR="004969EE" w:rsidRPr="008914AD">
        <w:rPr>
          <w:rFonts w:ascii="Calisto MT" w:hAnsi="Calisto MT" w:cs="Times New Roman"/>
          <w:sz w:val="20"/>
          <w:szCs w:val="20"/>
        </w:rPr>
        <w:fldChar w:fldCharType="end"/>
      </w:r>
      <w:r w:rsidR="004969EE" w:rsidRPr="008914AD">
        <w:rPr>
          <w:rFonts w:ascii="Calisto MT" w:hAnsi="Calisto MT" w:cs="Times New Roman"/>
          <w:sz w:val="20"/>
          <w:szCs w:val="20"/>
        </w:rPr>
        <w:t>.</w:t>
      </w:r>
      <w:r w:rsidRPr="008914AD">
        <w:rPr>
          <w:rFonts w:ascii="Calisto MT" w:eastAsia="Times New Roman" w:hAnsi="Calisto MT" w:cs="Times New Roman"/>
          <w:bCs/>
          <w:sz w:val="20"/>
          <w:szCs w:val="20"/>
        </w:rPr>
        <w:t xml:space="preserve"> </w:t>
      </w:r>
    </w:p>
    <w:p w14:paraId="1BC7674A" w14:textId="6FDE8683" w:rsidR="008F33F9" w:rsidRDefault="00A707CE" w:rsidP="00A707CE">
      <w:pPr>
        <w:spacing w:before="0" w:beforeAutospacing="0" w:after="0" w:afterAutospacing="0" w:line="288" w:lineRule="auto"/>
        <w:ind w:left="0" w:right="0" w:firstLine="544"/>
        <w:jc w:val="both"/>
        <w:outlineLvl w:val="3"/>
        <w:rPr>
          <w:rFonts w:ascii="Calisto MT" w:hAnsi="Calisto MT" w:cs="Times New Roman"/>
          <w:sz w:val="20"/>
          <w:szCs w:val="20"/>
          <w:lang w:val="id-ID"/>
        </w:rPr>
      </w:pPr>
      <w:proofErr w:type="gramStart"/>
      <w:r w:rsidRPr="008914AD">
        <w:rPr>
          <w:rFonts w:ascii="Calisto MT" w:eastAsia="Times New Roman" w:hAnsi="Calisto MT" w:cs="Times New Roman"/>
          <w:bCs/>
          <w:sz w:val="20"/>
          <w:szCs w:val="20"/>
        </w:rPr>
        <w:t>Oleh sebeb itu perlu adanya suatu</w:t>
      </w:r>
      <w:r w:rsidRPr="008914AD">
        <w:rPr>
          <w:rFonts w:ascii="Calisto MT" w:hAnsi="Calisto MT" w:cs="Times New Roman"/>
          <w:sz w:val="20"/>
          <w:szCs w:val="20"/>
        </w:rPr>
        <w:t xml:space="preserve"> </w:t>
      </w:r>
      <w:r w:rsidRPr="008914AD">
        <w:rPr>
          <w:rFonts w:ascii="Calisto MT" w:eastAsia="Times New Roman" w:hAnsi="Calisto MT" w:cs="Times New Roman"/>
          <w:bCs/>
          <w:sz w:val="20"/>
          <w:szCs w:val="20"/>
        </w:rPr>
        <w:t>edukasi gizi bagi remaja.</w:t>
      </w:r>
      <w:proofErr w:type="gramEnd"/>
      <w:r w:rsidRPr="008914AD">
        <w:rPr>
          <w:rFonts w:ascii="Calisto MT" w:eastAsia="Times New Roman" w:hAnsi="Calisto MT" w:cs="Times New Roman"/>
          <w:bCs/>
          <w:sz w:val="20"/>
          <w:szCs w:val="20"/>
        </w:rPr>
        <w:t xml:space="preserve"> Para medis dan dokter perlu mengadakan penyuluhan atau konsultasi gizi profesional untuk membantu pengetahuan remaja mengenai penghitungan kecukupan gizi </w:t>
      </w:r>
      <w:r w:rsidRPr="008914AD">
        <w:rPr>
          <w:rFonts w:ascii="Calisto MT" w:eastAsia="Times New Roman" w:hAnsi="Calisto MT" w:cs="Times New Roman"/>
          <w:bCs/>
          <w:sz w:val="20"/>
          <w:szCs w:val="20"/>
        </w:rPr>
        <w:fldChar w:fldCharType="begin" w:fldLock="1"/>
      </w:r>
      <w:r w:rsidR="00C82CD7">
        <w:rPr>
          <w:rFonts w:ascii="Calisto MT" w:eastAsia="Times New Roman" w:hAnsi="Calisto MT" w:cs="Times New Roman"/>
          <w:bCs/>
          <w:sz w:val="20"/>
          <w:szCs w:val="20"/>
        </w:rPr>
        <w:instrText>ADDIN CSL_CITATION { "citationItems" : [ { "id" : "ITEM-1", "itemData" : { "abstract" : "Periode remaja merupakan tahapan puncak masa pertumbuhan berat badan dan tinggi badan kehidupan seseorang. Proses pertumbuhan ini membutuhkan dukungan zat gizi yang cukup. Remaja yang memiliki asupan gizi cukup akan memiliki kondisi tubuh sehat, jarang mengalami sakit sehingga aktifitas di rumah maupun di sekolah akan berjalan lancar. Kurangnya pengetahuan remaja untuk mengetahui kebutuhan gizi pada tubuh, dapat mengakibatkan terhambatnya proses pertumbuhan. Perlu adanya suatu edukasi gizi bagi remaja. Remaja membutuhkan pengetahuan mengenai penghitungan kecukupan gizi. Pemanfaatan teknologi informasi banyak digunakan sebagai alat kemudahan dan alat bantu dalam kegiatan sehari-hari. Dengan permasalahan di atas, dibutuhkan suatu sistem informasi dalam memberikan pengetahuan kepada remaja terhadap kebutuhan gizi pada tubuhnya. Sistem informasi dibangun dengan PHP dan Mysql dan penghitungan kebutuhan gizi menggunakan metode Harris Benedict. Metode Harris Benedict adalah cara mengitung jumlah kalori yang dibutuhkan seseorang. Bahasa pemrograman yang digunakan untuk pembuatan aplikasi ini adalah PHP dan MySQL untuk database. Berdasarkan hasil penelitian, aplikasi ini dapat membantu para orangtua untuk mengetahui kebutuhan gizi dari anaknya yang beranjak remaja secara online. Kata", "author" : [ { "dropping-particle" : "", "family" : "Sari", "given" : "Ressy Dwitias", "non-dropping-particle" : "", "parse-names" : false, "suffix" : "" } ], "container-title" : "Jurnal Teknik Dan Informatika", "id" : "ITEM-1", "issue" : "2", "issued" : { "date-parts" : [ [ "2018" ] ] }, "page" : "56-59", "title" : "Sistem Informasi Penghitungan Gizi Remaja Dengan Metode Harris Benedict Berbasis Website", "type" : "article-journal", "volume" : "5" }, "uris" : [ "http://www.mendeley.com/documents/?uuid=9c56f953-54d4-4e8f-a05c-8aea1d9342f7" ] } ], "mendeley" : { "formattedCitation" : "(Sari, 2018)", "plainTextFormattedCitation" : "(Sari, 2018)", "previouslyFormattedCitation" : "(Sari, 2018)" }, "properties" : { "noteIndex" : 0 }, "schema" : "https://github.com/citation-style-language/schema/raw/master/csl-citation.json" }</w:instrText>
      </w:r>
      <w:r w:rsidRPr="008914AD">
        <w:rPr>
          <w:rFonts w:ascii="Calisto MT" w:eastAsia="Times New Roman" w:hAnsi="Calisto MT" w:cs="Times New Roman"/>
          <w:bCs/>
          <w:sz w:val="20"/>
          <w:szCs w:val="20"/>
        </w:rPr>
        <w:fldChar w:fldCharType="separate"/>
      </w:r>
      <w:r w:rsidR="00C82CD7" w:rsidRPr="00C82CD7">
        <w:rPr>
          <w:rFonts w:ascii="Calisto MT" w:eastAsia="Times New Roman" w:hAnsi="Calisto MT" w:cs="Times New Roman"/>
          <w:bCs/>
          <w:noProof/>
          <w:sz w:val="20"/>
          <w:szCs w:val="20"/>
        </w:rPr>
        <w:t>(Sari, 2018)</w:t>
      </w:r>
      <w:r w:rsidRPr="008914AD">
        <w:rPr>
          <w:rFonts w:ascii="Calisto MT" w:eastAsia="Times New Roman" w:hAnsi="Calisto MT" w:cs="Times New Roman"/>
          <w:bCs/>
          <w:sz w:val="20"/>
          <w:szCs w:val="20"/>
        </w:rPr>
        <w:fldChar w:fldCharType="end"/>
      </w:r>
      <w:r w:rsidR="004969EE">
        <w:rPr>
          <w:rFonts w:ascii="Calisto MT" w:eastAsia="Times New Roman" w:hAnsi="Calisto MT" w:cs="Times New Roman"/>
          <w:bCs/>
          <w:sz w:val="20"/>
          <w:szCs w:val="20"/>
          <w:lang w:val="id-ID"/>
        </w:rPr>
        <w:t>.</w:t>
      </w:r>
      <w:r w:rsidRPr="008914AD">
        <w:rPr>
          <w:rFonts w:ascii="Calisto MT" w:eastAsia="Times New Roman" w:hAnsi="Calisto MT" w:cs="Times New Roman"/>
          <w:bCs/>
          <w:sz w:val="20"/>
          <w:szCs w:val="20"/>
        </w:rPr>
        <w:t xml:space="preserve"> </w:t>
      </w:r>
      <w:r w:rsidRPr="008914AD">
        <w:rPr>
          <w:rFonts w:ascii="Calisto MT" w:hAnsi="Calisto MT" w:cs="Times New Roman"/>
          <w:sz w:val="20"/>
          <w:szCs w:val="20"/>
        </w:rPr>
        <w:t>Salah satu cara atau metode yang bisa digunakan para ahli kesehatan untuk meningkatkan pengetahuan remaja tentang gizi untuk mencegah Covid-19 adalah dengan promosi kesehatan tentang gizi</w:t>
      </w:r>
      <w:r w:rsidR="00A54B37">
        <w:rPr>
          <w:rFonts w:ascii="Calisto MT" w:hAnsi="Calisto MT" w:cs="Times New Roman"/>
          <w:sz w:val="20"/>
          <w:szCs w:val="20"/>
          <w:lang w:val="id-ID"/>
        </w:rPr>
        <w:t xml:space="preserve"> </w:t>
      </w:r>
      <w:r w:rsidR="004E4978">
        <w:rPr>
          <w:rFonts w:ascii="Calisto MT" w:hAnsi="Calisto MT" w:cs="Times New Roman"/>
          <w:sz w:val="20"/>
          <w:szCs w:val="20"/>
          <w:lang w:val="id-ID"/>
        </w:rPr>
        <w:fldChar w:fldCharType="begin" w:fldLock="1"/>
      </w:r>
      <w:r w:rsidR="004E4978">
        <w:rPr>
          <w:rFonts w:ascii="Calisto MT" w:hAnsi="Calisto MT" w:cs="Times New Roman"/>
          <w:sz w:val="20"/>
          <w:szCs w:val="20"/>
          <w:lang w:val="id-ID"/>
        </w:rPr>
        <w:instrText>ADDIN CSL_CITATION { "citationItems" : [ { "id" : "ITEM-1", "itemData" : { "ISBN" : "9789790980327", "author" : [ { "dropping-particle" : "", "family" : "Notoatmodjo Soekidjo", "given" : "", "non-dropping-particle" : "", "parse-names" : false, "suffix" : "" } ], "id" : "ITEM-1", "issued" : { "date-parts" : [ [ "2014" ] ] }, "publisher" : "PT RINEKA CIPTA, Jakarta", "publisher-place" : "Jakarta", "title" : "promosi kesehatan dan perlaku kesehatan", "type" : "book" }, "uris" : [ "http://www.mendeley.com/documents/?uuid=8efa1bd9-79fd-4360-8787-81e57b78f8b3" ] } ], "mendeley" : { "formattedCitation" : "(Notoatmodjo Soekidjo, 2014)", "plainTextFormattedCitation" : "(Notoatmodjo Soekidjo, 2014)", "previouslyFormattedCitation" : "(Notoatmodjo Soekidjo, 2014)" }, "properties" : { "noteIndex" : 0 }, "schema" : "https://github.com/citation-style-language/schema/raw/master/csl-citation.json" }</w:instrText>
      </w:r>
      <w:r w:rsidR="004E4978">
        <w:rPr>
          <w:rFonts w:ascii="Calisto MT" w:hAnsi="Calisto MT" w:cs="Times New Roman"/>
          <w:sz w:val="20"/>
          <w:szCs w:val="20"/>
          <w:lang w:val="id-ID"/>
        </w:rPr>
        <w:fldChar w:fldCharType="separate"/>
      </w:r>
      <w:r w:rsidR="004E4978" w:rsidRPr="004E4978">
        <w:rPr>
          <w:rFonts w:ascii="Calisto MT" w:hAnsi="Calisto MT" w:cs="Times New Roman"/>
          <w:noProof/>
          <w:sz w:val="20"/>
          <w:szCs w:val="20"/>
          <w:lang w:val="id-ID"/>
        </w:rPr>
        <w:t>(Notoatmodjo Soekidjo, 2014)</w:t>
      </w:r>
      <w:r w:rsidR="004E4978">
        <w:rPr>
          <w:rFonts w:ascii="Calisto MT" w:hAnsi="Calisto MT" w:cs="Times New Roman"/>
          <w:sz w:val="20"/>
          <w:szCs w:val="20"/>
          <w:lang w:val="id-ID"/>
        </w:rPr>
        <w:fldChar w:fldCharType="end"/>
      </w:r>
      <w:r w:rsidR="004E4978">
        <w:rPr>
          <w:rFonts w:ascii="Calisto MT" w:hAnsi="Calisto MT" w:cs="Times New Roman"/>
          <w:sz w:val="20"/>
          <w:szCs w:val="20"/>
          <w:lang w:val="id-ID"/>
        </w:rPr>
        <w:t>.</w:t>
      </w:r>
    </w:p>
    <w:p w14:paraId="5B4C607E" w14:textId="4BD23BBA" w:rsidR="00A707CE" w:rsidRDefault="00A707CE" w:rsidP="00A707CE">
      <w:pPr>
        <w:spacing w:before="0" w:beforeAutospacing="0" w:after="0" w:afterAutospacing="0" w:line="288" w:lineRule="auto"/>
        <w:ind w:left="0" w:right="0" w:firstLine="544"/>
        <w:jc w:val="both"/>
        <w:outlineLvl w:val="3"/>
        <w:rPr>
          <w:rFonts w:ascii="Calisto MT" w:hAnsi="Calisto MT" w:cs="Times New Roman"/>
          <w:bCs/>
          <w:sz w:val="20"/>
          <w:szCs w:val="20"/>
          <w:lang w:val="id-ID"/>
        </w:rPr>
      </w:pPr>
      <w:proofErr w:type="gramStart"/>
      <w:r w:rsidRPr="008914AD">
        <w:rPr>
          <w:rFonts w:ascii="Calisto MT" w:hAnsi="Calisto MT" w:cs="Times New Roman"/>
          <w:sz w:val="20"/>
          <w:szCs w:val="20"/>
        </w:rPr>
        <w:t>Keberhasilan dalam upaya promosi kesehatan tentang gizi untuk mencegah Covid-19 tidak terlepas dari pentingnya peran sebuah media.</w:t>
      </w:r>
      <w:proofErr w:type="gramEnd"/>
      <w:r w:rsidRPr="008914AD">
        <w:rPr>
          <w:rFonts w:ascii="Calisto MT" w:hAnsi="Calisto MT" w:cs="Times New Roman"/>
          <w:sz w:val="20"/>
          <w:szCs w:val="20"/>
        </w:rPr>
        <w:t xml:space="preserve"> </w:t>
      </w:r>
      <w:proofErr w:type="gramStart"/>
      <w:r w:rsidRPr="008914AD">
        <w:rPr>
          <w:rFonts w:ascii="Calisto MT" w:hAnsi="Calisto MT" w:cs="Times New Roman"/>
          <w:sz w:val="20"/>
          <w:szCs w:val="20"/>
        </w:rPr>
        <w:t xml:space="preserve">Berbagai media telah dikembangkan di dunia pendidikan terutama media aplikasi </w:t>
      </w:r>
      <w:r w:rsidRPr="008914AD">
        <w:rPr>
          <w:rFonts w:ascii="Calisto MT" w:hAnsi="Calisto MT" w:cs="Times New Roman"/>
          <w:i/>
          <w:sz w:val="20"/>
          <w:szCs w:val="20"/>
        </w:rPr>
        <w:t>android</w:t>
      </w:r>
      <w:r w:rsidRPr="008914AD">
        <w:rPr>
          <w:rFonts w:ascii="Calisto MT" w:hAnsi="Calisto MT" w:cs="Times New Roman"/>
          <w:sz w:val="20"/>
          <w:szCs w:val="20"/>
        </w:rPr>
        <w:t xml:space="preserve"> dalam menyampaikan pesan yang bertujuan untuk melihat pengaruh aplikasi </w:t>
      </w:r>
      <w:r w:rsidRPr="008914AD">
        <w:rPr>
          <w:rFonts w:ascii="Calisto MT" w:hAnsi="Calisto MT" w:cs="Times New Roman"/>
          <w:i/>
          <w:sz w:val="20"/>
          <w:szCs w:val="20"/>
        </w:rPr>
        <w:t>android</w:t>
      </w:r>
      <w:r w:rsidRPr="008914AD">
        <w:rPr>
          <w:rFonts w:ascii="Calisto MT" w:hAnsi="Calisto MT" w:cs="Times New Roman"/>
          <w:sz w:val="20"/>
          <w:szCs w:val="20"/>
        </w:rPr>
        <w:t xml:space="preserve"> yang digunakan terhadap pengetahuan remaja tentang gizi dalam pencegahan COVID-19.</w:t>
      </w:r>
      <w:proofErr w:type="gramEnd"/>
      <w:r w:rsidRPr="008914AD">
        <w:rPr>
          <w:rFonts w:ascii="Calisto MT" w:hAnsi="Calisto MT" w:cs="Times New Roman"/>
          <w:sz w:val="20"/>
          <w:szCs w:val="20"/>
        </w:rPr>
        <w:t xml:space="preserve"> </w:t>
      </w:r>
      <w:proofErr w:type="gramStart"/>
      <w:r w:rsidRPr="008914AD">
        <w:rPr>
          <w:rFonts w:ascii="Calisto MT" w:hAnsi="Calisto MT" w:cs="Times New Roman"/>
          <w:sz w:val="20"/>
          <w:szCs w:val="20"/>
        </w:rPr>
        <w:t>Media yang saat ini banyak digunakan dengan menmanfaatkan teknologi informasi</w:t>
      </w:r>
      <w:r w:rsidRPr="008914AD">
        <w:rPr>
          <w:rFonts w:ascii="Calisto MT" w:hAnsi="Calisto MT" w:cs="Times New Roman"/>
          <w:bCs/>
          <w:sz w:val="20"/>
          <w:szCs w:val="20"/>
        </w:rPr>
        <w:t>.</w:t>
      </w:r>
      <w:proofErr w:type="gramEnd"/>
      <w:r w:rsidRPr="008914AD">
        <w:rPr>
          <w:rFonts w:ascii="Calisto MT" w:hAnsi="Calisto MT" w:cs="Times New Roman"/>
          <w:bCs/>
          <w:sz w:val="20"/>
          <w:szCs w:val="20"/>
        </w:rPr>
        <w:t xml:space="preserve"> </w:t>
      </w:r>
      <w:proofErr w:type="gramStart"/>
      <w:r w:rsidRPr="008914AD">
        <w:rPr>
          <w:rFonts w:ascii="Calisto MT" w:hAnsi="Calisto MT" w:cs="Times New Roman"/>
          <w:bCs/>
          <w:sz w:val="20"/>
          <w:szCs w:val="20"/>
        </w:rPr>
        <w:t>Teknologi ini bermanfaat untuk membantu remaja dalam merencanakan kebutuhan gizi sekaligus dapat memonitoring dan mengevaluasi asupan makanan yang telah dikonsumsi.</w:t>
      </w:r>
      <w:proofErr w:type="gramEnd"/>
      <w:r w:rsidRPr="008914AD">
        <w:rPr>
          <w:rFonts w:ascii="Calisto MT" w:hAnsi="Calisto MT" w:cs="Times New Roman"/>
          <w:bCs/>
          <w:sz w:val="20"/>
          <w:szCs w:val="20"/>
        </w:rPr>
        <w:t xml:space="preserve"> </w:t>
      </w:r>
    </w:p>
    <w:p w14:paraId="541C318A" w14:textId="5A3E7262" w:rsidR="004969EE" w:rsidRPr="004969EE" w:rsidRDefault="004969EE" w:rsidP="00A707CE">
      <w:pPr>
        <w:spacing w:before="0" w:beforeAutospacing="0" w:after="0" w:afterAutospacing="0" w:line="288" w:lineRule="auto"/>
        <w:ind w:left="0" w:right="0" w:firstLine="544"/>
        <w:jc w:val="both"/>
        <w:outlineLvl w:val="3"/>
        <w:rPr>
          <w:rFonts w:ascii="Calisto MT" w:hAnsi="Calisto MT" w:cs="Times New Roman"/>
          <w:bCs/>
          <w:sz w:val="20"/>
          <w:szCs w:val="20"/>
          <w:lang w:val="id-ID"/>
        </w:rPr>
      </w:pPr>
      <w:r w:rsidRPr="008914AD">
        <w:rPr>
          <w:rFonts w:ascii="Calisto MT" w:hAnsi="Calisto MT" w:cs="Times New Roman"/>
          <w:sz w:val="20"/>
          <w:szCs w:val="20"/>
        </w:rPr>
        <w:t xml:space="preserve">Perkembangan teknologi melalui media mobile mendorong terciptanya berbagai inovasi pada berbagai bidang, salah satunya adalah bidang pendidikan kesehatan yang ditandai dengan lahirnya konsep Electronic Learning berbasis mobile </w:t>
      </w:r>
      <w:r w:rsidRPr="008914AD">
        <w:rPr>
          <w:rFonts w:ascii="Calisto MT" w:hAnsi="Calisto MT" w:cs="Times New Roman"/>
          <w:sz w:val="20"/>
          <w:szCs w:val="20"/>
        </w:rPr>
        <w:fldChar w:fldCharType="begin" w:fldLock="1"/>
      </w:r>
      <w:r w:rsidR="00C82CD7">
        <w:rPr>
          <w:rFonts w:ascii="Calisto MT" w:hAnsi="Calisto MT" w:cs="Times New Roman"/>
          <w:sz w:val="20"/>
          <w:szCs w:val="20"/>
        </w:rPr>
        <w:instrText>ADDIN CSL_CITATION { "citationItems" : [ { "id" : "ITEM-1", "itemData" : { "author" : [ { "dropping-particle" : "", "family" : "Riyanto", "given" : "Bambang", "non-dropping-particle" : "", "parse-names" : false, "suffix" : "" } ], "id" : "ITEM-1", "issued" : { "date-parts" : [ [ "2006" ] ] }, "page" : "386-393", "title" : "PERANCANGAN APLIKASI M-LEARNING BERBASIS JAVA Muh . Tamimuddin H ., muh_tamim@yahoo.com Sekolah Teknik Elektro dan Informatika Institut Teknologi Bandung", "type" : "article-journal" }, "uris" : [ "http://www.mendeley.com/documents/?uuid=28861ad8-7bba-4dc4-8acd-f8abf8422bb8" ] } ], "mendeley" : { "formattedCitation" : "(Riyanto, 2006)", "plainTextFormattedCitation" : "(Riyanto, 2006)", "previouslyFormattedCitation" : "(Riyanto, 2006)" }, "properties" : { "noteIndex" : 0 }, "schema" : "https://github.com/citation-style-language/schema/raw/master/csl-citation.json" }</w:instrText>
      </w:r>
      <w:r w:rsidRPr="008914AD">
        <w:rPr>
          <w:rFonts w:ascii="Calisto MT" w:hAnsi="Calisto MT" w:cs="Times New Roman"/>
          <w:sz w:val="20"/>
          <w:szCs w:val="20"/>
        </w:rPr>
        <w:fldChar w:fldCharType="separate"/>
      </w:r>
      <w:r w:rsidR="00C82CD7" w:rsidRPr="00C82CD7">
        <w:rPr>
          <w:rFonts w:ascii="Calisto MT" w:hAnsi="Calisto MT" w:cs="Times New Roman"/>
          <w:noProof/>
          <w:sz w:val="20"/>
          <w:szCs w:val="20"/>
        </w:rPr>
        <w:t>(Riyanto, 2006)</w:t>
      </w:r>
      <w:r w:rsidRPr="008914AD">
        <w:rPr>
          <w:rFonts w:ascii="Calisto MT" w:hAnsi="Calisto MT" w:cs="Times New Roman"/>
          <w:sz w:val="20"/>
          <w:szCs w:val="20"/>
        </w:rPr>
        <w:fldChar w:fldCharType="end"/>
      </w:r>
    </w:p>
    <w:p w14:paraId="284B4F57" w14:textId="6112F9D7" w:rsidR="004969EE" w:rsidRDefault="00A707CE" w:rsidP="004969EE">
      <w:pPr>
        <w:spacing w:before="0" w:beforeAutospacing="0" w:after="0" w:afterAutospacing="0" w:line="288" w:lineRule="auto"/>
        <w:ind w:left="0" w:right="0" w:firstLine="544"/>
        <w:jc w:val="both"/>
        <w:outlineLvl w:val="3"/>
        <w:rPr>
          <w:rFonts w:ascii="Calisto MT" w:hAnsi="Calisto MT" w:cs="Times New Roman"/>
          <w:sz w:val="20"/>
          <w:szCs w:val="20"/>
          <w:lang w:val="id-ID"/>
        </w:rPr>
      </w:pPr>
      <w:r w:rsidRPr="008914AD">
        <w:rPr>
          <w:rFonts w:ascii="Calisto MT" w:hAnsi="Calisto MT" w:cs="Times New Roman"/>
          <w:sz w:val="20"/>
          <w:szCs w:val="20"/>
        </w:rPr>
        <w:t xml:space="preserve">Menurut </w:t>
      </w:r>
      <w:r w:rsidRPr="008914AD">
        <w:rPr>
          <w:rFonts w:ascii="Calisto MT" w:hAnsi="Calisto MT" w:cs="Times New Roman"/>
          <w:sz w:val="20"/>
          <w:szCs w:val="20"/>
        </w:rPr>
        <w:fldChar w:fldCharType="begin" w:fldLock="1"/>
      </w:r>
      <w:r w:rsidR="00C82CD7">
        <w:rPr>
          <w:rFonts w:ascii="Calisto MT" w:hAnsi="Calisto MT" w:cs="Times New Roman"/>
          <w:sz w:val="20"/>
          <w:szCs w:val="20"/>
        </w:rPr>
        <w:instrText>ADDIN CSL_CITATION { "citationItems" : [ { "id" : "ITEM-1", "itemData" : { "abstract" : "The importance of fulfilling nutritional status information based on individuals can be fulfilled by using an online application system for recording and reporting community-based nutrition. The need for interventions to support nutritional surveillance through nutritional status monitoring activities can be carried out by name by address. The research objective was to make an assessment using a PSG Balita software can improve data and information quality of nutritional status. A quasi-Experimental research design needs to be done with Electronic and manual intervention on two districts involving 24 nutritionists at the public health center. Primary and secondary data was collected through an interview and observations using a questionnaire. The training in the treatment group by using the tool a PSG Balita Software, and the control group used the book Kepmenkes RI No:1995/Menkes/SK/XII/2010. Information quality analysis is dependent on t-test and independent t-test, using the R. Intervention results of each group indicate increase the quality of nutrition information status (p-value&lt;0,05). Group intervention use who anthro showing increased better (p-value&lt;0,05) than manual intervention. Besides, recording and reporting outputs model based on electronics can release more information, and useful in nutrition program planning, monitoring, and evaluation. The use of electronic-based systems is better quality and more data analysis outputs, both for monitoring planning and nutrition program evaluation as well as decision-making support.", "author" : [ { "dropping-particle" : "", "family" : "Hendra", "given" : "Agus", "non-dropping-particle" : "", "parse-names" : false, "suffix" : "" }, { "dropping-particle" : "", "family" : "Rahmad", "given" : "Al", "non-dropping-particle" : "", "parse-names" : false, "suffix" : "" } ], "id" : "ITEM-1", "issue" : "September", "issued" : { "date-parts" : [ [ "2020" ] ] }, "page" : "10-18", "title" : "Pemanfaatan Aplikasi Standar Pertumbuhan WHO 2005 Berbasis Smartphone Android ( PSG Balita ) terhadap Kualitas Data Gizi Utilization of WHO Growth Standards Application in 2005 Based on Android Smartphone ( PSG Balita ) on The Quality of Nutrition Data", "type" : "article-journal", "volume" : "11" }, "uris" : [ "http://www.mendeley.com/documents/?uuid=8b6383fa-473f-450f-91ae-fd8e1267337e" ] } ], "mendeley" : { "formattedCitation" : "(Hendra &amp; Rahmad, 2020)", "plainTextFormattedCitation" : "(Hendra &amp; Rahmad, 2020)", "previouslyFormattedCitation" : "(Hendra &amp; Rahmad, 2020)" }, "properties" : { "noteIndex" : 0 }, "schema" : "https://github.com/citation-style-language/schema/raw/master/csl-citation.json" }</w:instrText>
      </w:r>
      <w:r w:rsidRPr="008914AD">
        <w:rPr>
          <w:rFonts w:ascii="Calisto MT" w:hAnsi="Calisto MT" w:cs="Times New Roman"/>
          <w:sz w:val="20"/>
          <w:szCs w:val="20"/>
        </w:rPr>
        <w:fldChar w:fldCharType="separate"/>
      </w:r>
      <w:r w:rsidR="00C82CD7" w:rsidRPr="00C82CD7">
        <w:rPr>
          <w:rFonts w:ascii="Calisto MT" w:hAnsi="Calisto MT" w:cs="Times New Roman"/>
          <w:noProof/>
          <w:sz w:val="20"/>
          <w:szCs w:val="20"/>
        </w:rPr>
        <w:t>(Hendra &amp; Rahmad, 2020)</w:t>
      </w:r>
      <w:r w:rsidRPr="008914AD">
        <w:rPr>
          <w:rFonts w:ascii="Calisto MT" w:hAnsi="Calisto MT" w:cs="Times New Roman"/>
          <w:sz w:val="20"/>
          <w:szCs w:val="20"/>
        </w:rPr>
        <w:fldChar w:fldCharType="end"/>
      </w:r>
      <w:r w:rsidRPr="008914AD">
        <w:rPr>
          <w:rFonts w:ascii="Calisto MT" w:hAnsi="Calisto MT" w:cs="Times New Roman"/>
          <w:sz w:val="20"/>
          <w:szCs w:val="20"/>
        </w:rPr>
        <w:t xml:space="preserve"> Penggunaan sistem berbasis elektronik lebih berkualitas dan lebih banyak keluaran analisis data, baik untuk monitoring perencanaan dan evaluasi program gizi serta pendukung pengambilan keputusan. Perkembangan teknologi melalui media mobile mendorong terciptanya berbagai inovasi pada berbagai </w:t>
      </w:r>
      <w:r w:rsidRPr="008914AD">
        <w:rPr>
          <w:rFonts w:ascii="Calisto MT" w:hAnsi="Calisto MT" w:cs="Times New Roman"/>
          <w:sz w:val="20"/>
          <w:szCs w:val="20"/>
        </w:rPr>
        <w:lastRenderedPageBreak/>
        <w:t xml:space="preserve">bidang, salah satunya adalah bidang pendidikan kesehatan yang ditandai dengan lahirnya konsep Electronic Learning berbasis mobile </w:t>
      </w:r>
      <w:r w:rsidRPr="008914AD">
        <w:rPr>
          <w:rFonts w:ascii="Calisto MT" w:hAnsi="Calisto MT" w:cs="Times New Roman"/>
          <w:sz w:val="20"/>
          <w:szCs w:val="20"/>
        </w:rPr>
        <w:fldChar w:fldCharType="begin" w:fldLock="1"/>
      </w:r>
      <w:r w:rsidR="00C82CD7">
        <w:rPr>
          <w:rFonts w:ascii="Calisto MT" w:hAnsi="Calisto MT" w:cs="Times New Roman"/>
          <w:sz w:val="20"/>
          <w:szCs w:val="20"/>
        </w:rPr>
        <w:instrText>ADDIN CSL_CITATION { "citationItems" : [ { "id" : "ITEM-1", "itemData" : { "author" : [ { "dropping-particle" : "", "family" : "Riyanto", "given" : "Bambang", "non-dropping-particle" : "", "parse-names" : false, "suffix" : "" } ], "id" : "ITEM-1", "issued" : { "date-parts" : [ [ "2006" ] ] }, "page" : "386-393", "title" : "PERANCANGAN APLIKASI M-LEARNING BERBASIS JAVA Muh . Tamimuddin H ., muh_tamim@yahoo.com Sekolah Teknik Elektro dan Informatika Institut Teknologi Bandung", "type" : "article-journal" }, "uris" : [ "http://www.mendeley.com/documents/?uuid=28861ad8-7bba-4dc4-8acd-f8abf8422bb8" ] } ], "mendeley" : { "formattedCitation" : "(Riyanto, 2006)", "plainTextFormattedCitation" : "(Riyanto, 2006)", "previouslyFormattedCitation" : "(Riyanto, 2006)" }, "properties" : { "noteIndex" : 0 }, "schema" : "https://github.com/citation-style-language/schema/raw/master/csl-citation.json" }</w:instrText>
      </w:r>
      <w:r w:rsidRPr="008914AD">
        <w:rPr>
          <w:rFonts w:ascii="Calisto MT" w:hAnsi="Calisto MT" w:cs="Times New Roman"/>
          <w:sz w:val="20"/>
          <w:szCs w:val="20"/>
        </w:rPr>
        <w:fldChar w:fldCharType="separate"/>
      </w:r>
      <w:r w:rsidR="00C82CD7" w:rsidRPr="00C82CD7">
        <w:rPr>
          <w:rFonts w:ascii="Calisto MT" w:hAnsi="Calisto MT" w:cs="Times New Roman"/>
          <w:noProof/>
          <w:sz w:val="20"/>
          <w:szCs w:val="20"/>
        </w:rPr>
        <w:t>(Riyanto, 2006)</w:t>
      </w:r>
      <w:r w:rsidRPr="008914AD">
        <w:rPr>
          <w:rFonts w:ascii="Calisto MT" w:hAnsi="Calisto MT" w:cs="Times New Roman"/>
          <w:sz w:val="20"/>
          <w:szCs w:val="20"/>
        </w:rPr>
        <w:fldChar w:fldCharType="end"/>
      </w:r>
      <w:r w:rsidR="004969EE">
        <w:rPr>
          <w:rFonts w:ascii="Calisto MT" w:hAnsi="Calisto MT" w:cs="Times New Roman"/>
          <w:sz w:val="20"/>
          <w:szCs w:val="20"/>
          <w:lang w:val="id-ID"/>
        </w:rPr>
        <w:t>.</w:t>
      </w:r>
      <w:r w:rsidRPr="008914AD">
        <w:rPr>
          <w:rFonts w:ascii="Calisto MT" w:hAnsi="Calisto MT" w:cs="Times New Roman"/>
          <w:sz w:val="20"/>
          <w:szCs w:val="20"/>
        </w:rPr>
        <w:t xml:space="preserve"> </w:t>
      </w:r>
    </w:p>
    <w:p w14:paraId="61AE54E1" w14:textId="5EA2B6D8" w:rsidR="00A707CE" w:rsidRPr="008914AD" w:rsidRDefault="004969EE" w:rsidP="004969EE">
      <w:pPr>
        <w:spacing w:before="0" w:beforeAutospacing="0" w:after="0" w:afterAutospacing="0" w:line="288" w:lineRule="auto"/>
        <w:ind w:left="0" w:right="0" w:firstLine="544"/>
        <w:jc w:val="both"/>
        <w:outlineLvl w:val="3"/>
        <w:rPr>
          <w:rFonts w:ascii="Calisto MT" w:hAnsi="Calisto MT" w:cs="Times New Roman"/>
          <w:sz w:val="20"/>
          <w:szCs w:val="20"/>
        </w:rPr>
      </w:pPr>
      <w:r>
        <w:rPr>
          <w:rFonts w:ascii="Calisto MT" w:hAnsi="Calisto MT" w:cs="Times New Roman"/>
          <w:sz w:val="20"/>
          <w:szCs w:val="20"/>
          <w:lang w:val="id-ID"/>
        </w:rPr>
        <w:t xml:space="preserve">Pada saat ini sebagian </w:t>
      </w:r>
      <w:r w:rsidR="00A707CE" w:rsidRPr="008914AD">
        <w:rPr>
          <w:rFonts w:ascii="Calisto MT" w:hAnsi="Calisto MT" w:cs="Times New Roman"/>
          <w:sz w:val="20"/>
          <w:szCs w:val="20"/>
        </w:rPr>
        <w:t xml:space="preserve">besar </w:t>
      </w:r>
      <w:r>
        <w:rPr>
          <w:rFonts w:ascii="Calisto MT" w:hAnsi="Calisto MT" w:cs="Times New Roman"/>
          <w:sz w:val="20"/>
          <w:szCs w:val="20"/>
          <w:lang w:val="id-ID"/>
        </w:rPr>
        <w:t>yang banyak menggunakan</w:t>
      </w:r>
      <w:r w:rsidR="00A707CE" w:rsidRPr="008914AD">
        <w:rPr>
          <w:rFonts w:ascii="Calisto MT" w:hAnsi="Calisto MT" w:cs="Times New Roman"/>
          <w:sz w:val="20"/>
          <w:szCs w:val="20"/>
        </w:rPr>
        <w:t xml:space="preserve"> telepon seluler adalah remaja, sehingga menjadi peluang di bidang kesehatan untuk menggunakan telepon seluler sebagai media di dalamnya informasi dan layanan kesehatannya. Perkembangan teknologi sangat memungkinkan digunakan untuk membantu dalam penyebaran informasi dan sosialisasi beberapa program kesehatan </w:t>
      </w:r>
      <w:r w:rsidR="00A707CE" w:rsidRPr="008914AD">
        <w:rPr>
          <w:rFonts w:ascii="Calisto MT" w:hAnsi="Calisto MT" w:cs="Times New Roman"/>
          <w:sz w:val="20"/>
          <w:szCs w:val="20"/>
        </w:rPr>
        <w:fldChar w:fldCharType="begin" w:fldLock="1"/>
      </w:r>
      <w:r w:rsidR="00C82CD7">
        <w:rPr>
          <w:rFonts w:ascii="Calisto MT" w:hAnsi="Calisto MT" w:cs="Times New Roman"/>
          <w:sz w:val="20"/>
          <w:szCs w:val="20"/>
        </w:rPr>
        <w:instrText>ADDIN CSL_CITATION { "citationItems" : [ { "id" : "ITEM-1", "itemData" : { "author" : [ { "dropping-particle" : "", "family" : "Hatini", "given" : "Erina Eka", "non-dropping-particle" : "", "parse-names" : false, "suffix" : "" }, { "dropping-particle" : "", "family" : "Arisani", "given" : "Greiny", "non-dropping-particle" : "", "parse-names" : false, "suffix" : "" } ], "id" : "ITEM-1", "issue" : "3", "issued" : { "date-parts" : [ [ "2020" ] ] }, "page" : "2291-2295", "title" : "The Effectiveness of Mobile Application as an Alternative of Health Education Media for Adolescents in the Middle School", "type" : "article-journal", "volume" : "14" }, "uris" : [ "http://www.mendeley.com/documents/?uuid=5ab1ec9a-e2af-44ec-9e41-f72c452268cc" ] } ], "mendeley" : { "formattedCitation" : "(Hatini &amp; Arisani, 2020)", "plainTextFormattedCitation" : "(Hatini &amp; Arisani, 2020)", "previouslyFormattedCitation" : "(Hatini &amp; Arisani, 2020)" }, "properties" : { "noteIndex" : 0 }, "schema" : "https://github.com/citation-style-language/schema/raw/master/csl-citation.json" }</w:instrText>
      </w:r>
      <w:r w:rsidR="00A707CE" w:rsidRPr="008914AD">
        <w:rPr>
          <w:rFonts w:ascii="Calisto MT" w:hAnsi="Calisto MT" w:cs="Times New Roman"/>
          <w:sz w:val="20"/>
          <w:szCs w:val="20"/>
        </w:rPr>
        <w:fldChar w:fldCharType="separate"/>
      </w:r>
      <w:r w:rsidR="00C82CD7" w:rsidRPr="00C82CD7">
        <w:rPr>
          <w:rFonts w:ascii="Calisto MT" w:hAnsi="Calisto MT" w:cs="Times New Roman"/>
          <w:noProof/>
          <w:sz w:val="20"/>
          <w:szCs w:val="20"/>
        </w:rPr>
        <w:t>(Hatini &amp; Arisani, 2020)</w:t>
      </w:r>
      <w:r w:rsidR="00A707CE" w:rsidRPr="008914AD">
        <w:rPr>
          <w:rFonts w:ascii="Calisto MT" w:hAnsi="Calisto MT" w:cs="Times New Roman"/>
          <w:sz w:val="20"/>
          <w:szCs w:val="20"/>
        </w:rPr>
        <w:fldChar w:fldCharType="end"/>
      </w:r>
      <w:r w:rsidR="00A707CE" w:rsidRPr="008914AD">
        <w:rPr>
          <w:rFonts w:ascii="Calisto MT" w:hAnsi="Calisto MT" w:cs="Times New Roman"/>
          <w:sz w:val="20"/>
          <w:szCs w:val="20"/>
        </w:rPr>
        <w:t>.</w:t>
      </w:r>
    </w:p>
    <w:p w14:paraId="77FB332C" w14:textId="77777777" w:rsidR="00A707CE" w:rsidRPr="008914AD" w:rsidRDefault="00A707CE" w:rsidP="00A707CE">
      <w:pPr>
        <w:spacing w:before="0" w:beforeAutospacing="0" w:after="0" w:afterAutospacing="0" w:line="288" w:lineRule="auto"/>
        <w:ind w:left="0" w:right="0" w:firstLine="544"/>
        <w:jc w:val="both"/>
        <w:outlineLvl w:val="3"/>
        <w:rPr>
          <w:rFonts w:ascii="Calisto MT" w:hAnsi="Calisto MT" w:cs="Times New Roman"/>
          <w:sz w:val="20"/>
          <w:szCs w:val="20"/>
        </w:rPr>
      </w:pPr>
      <w:proofErr w:type="gramStart"/>
      <w:r w:rsidRPr="008914AD">
        <w:rPr>
          <w:rFonts w:ascii="Calisto MT" w:hAnsi="Calisto MT" w:cs="Times New Roman"/>
          <w:iCs/>
          <w:sz w:val="20"/>
          <w:szCs w:val="20"/>
        </w:rPr>
        <w:t xml:space="preserve">Tujuan penelitian ini adalah </w:t>
      </w:r>
      <w:r w:rsidRPr="008914AD">
        <w:rPr>
          <w:rFonts w:ascii="Calisto MT" w:hAnsi="Calisto MT" w:cs="Times New Roman"/>
          <w:sz w:val="20"/>
          <w:szCs w:val="20"/>
        </w:rPr>
        <w:t xml:space="preserve">untuk melihat pengaruh aplikasi </w:t>
      </w:r>
      <w:r w:rsidRPr="008914AD">
        <w:rPr>
          <w:rFonts w:ascii="Calisto MT" w:hAnsi="Calisto MT" w:cs="Times New Roman"/>
          <w:i/>
          <w:iCs/>
          <w:sz w:val="20"/>
          <w:szCs w:val="20"/>
        </w:rPr>
        <w:t>android</w:t>
      </w:r>
      <w:r w:rsidRPr="008914AD">
        <w:rPr>
          <w:rFonts w:ascii="Calisto MT" w:hAnsi="Calisto MT" w:cs="Times New Roman"/>
          <w:sz w:val="20"/>
          <w:szCs w:val="20"/>
        </w:rPr>
        <w:t xml:space="preserve"> studio untuk meningkatkan pengetahuan remaja tentang gizi dalam oencegahan COVID-19.</w:t>
      </w:r>
      <w:proofErr w:type="gramEnd"/>
    </w:p>
    <w:p w14:paraId="565D865E" w14:textId="11A9B132" w:rsidR="00767F25" w:rsidRPr="004969EE" w:rsidRDefault="00767F25" w:rsidP="004969EE">
      <w:pPr>
        <w:pStyle w:val="Heading4"/>
        <w:ind w:firstLine="0"/>
        <w:rPr>
          <w:lang w:val="id-ID"/>
        </w:rPr>
      </w:pPr>
    </w:p>
    <w:p w14:paraId="48814834" w14:textId="179F6CC8" w:rsidR="00767F25" w:rsidRDefault="0059493D" w:rsidP="00F96C5D">
      <w:pPr>
        <w:pStyle w:val="Heading2"/>
        <w:rPr>
          <w:lang w:val="id-ID"/>
        </w:rPr>
      </w:pPr>
      <w:r w:rsidRPr="0059493D">
        <w:t>METHOD</w:t>
      </w:r>
    </w:p>
    <w:p w14:paraId="306A3B85" w14:textId="549E9518" w:rsidR="00F96C5D" w:rsidRDefault="009F44A0" w:rsidP="00F96C5D">
      <w:pPr>
        <w:autoSpaceDE w:val="0"/>
        <w:autoSpaceDN w:val="0"/>
        <w:adjustRightInd w:val="0"/>
        <w:spacing w:before="0" w:beforeAutospacing="0" w:after="0" w:afterAutospacing="0" w:line="288" w:lineRule="auto"/>
        <w:ind w:left="0" w:right="0" w:firstLine="544"/>
        <w:jc w:val="both"/>
        <w:outlineLvl w:val="3"/>
        <w:rPr>
          <w:rFonts w:ascii="Calisto MT" w:hAnsi="Calisto MT" w:cs="Times New Roman"/>
          <w:sz w:val="20"/>
          <w:szCs w:val="20"/>
          <w:lang w:val="id-ID"/>
        </w:rPr>
      </w:pPr>
      <w:r w:rsidRPr="009F44A0">
        <w:rPr>
          <w:rFonts w:ascii="Calisto MT" w:hAnsi="Calisto MT" w:cs="Times New Roman"/>
          <w:sz w:val="20"/>
          <w:szCs w:val="20"/>
        </w:rPr>
        <w:t>Jenis penelitian yang digunakan dalam penelitian ini</w:t>
      </w:r>
      <w:r>
        <w:rPr>
          <w:rFonts w:ascii="Arial" w:hAnsi="Arial" w:cs="Arial"/>
          <w:sz w:val="25"/>
          <w:szCs w:val="25"/>
        </w:rPr>
        <w:t xml:space="preserve"> </w:t>
      </w:r>
      <w:r w:rsidR="00F96C5D">
        <w:rPr>
          <w:rFonts w:ascii="Calisto MT" w:hAnsi="Calisto MT" w:cs="Times New Roman"/>
          <w:sz w:val="20"/>
          <w:szCs w:val="20"/>
          <w:lang w:val="id-ID"/>
        </w:rPr>
        <w:t>adalah</w:t>
      </w:r>
      <w:r w:rsidR="00F96C5D" w:rsidRPr="008914AD">
        <w:rPr>
          <w:rFonts w:ascii="Calisto MT" w:hAnsi="Calisto MT" w:cs="Times New Roman"/>
          <w:sz w:val="20"/>
          <w:szCs w:val="20"/>
        </w:rPr>
        <w:t xml:space="preserve"> </w:t>
      </w:r>
      <w:r w:rsidR="00F96C5D" w:rsidRPr="008914AD">
        <w:rPr>
          <w:rFonts w:ascii="Calisto MT" w:hAnsi="Calisto MT" w:cs="Times New Roman"/>
          <w:i/>
          <w:sz w:val="20"/>
          <w:szCs w:val="20"/>
        </w:rPr>
        <w:t>pra eksperimental</w:t>
      </w:r>
      <w:r w:rsidR="00F96C5D" w:rsidRPr="008914AD">
        <w:rPr>
          <w:rFonts w:ascii="Calisto MT" w:hAnsi="Calisto MT" w:cs="Times New Roman"/>
          <w:sz w:val="20"/>
          <w:szCs w:val="20"/>
        </w:rPr>
        <w:t xml:space="preserve"> </w:t>
      </w:r>
      <w:r w:rsidR="00F96C5D">
        <w:rPr>
          <w:rFonts w:ascii="Calisto MT" w:hAnsi="Calisto MT" w:cs="Times New Roman"/>
          <w:sz w:val="20"/>
          <w:szCs w:val="20"/>
          <w:lang w:val="id-ID"/>
        </w:rPr>
        <w:t xml:space="preserve">dengan </w:t>
      </w:r>
      <w:r w:rsidR="00F96C5D" w:rsidRPr="008914AD">
        <w:rPr>
          <w:rFonts w:ascii="Calisto MT" w:hAnsi="Calisto MT" w:cs="Times New Roman"/>
          <w:sz w:val="20"/>
          <w:szCs w:val="20"/>
        </w:rPr>
        <w:t xml:space="preserve">menggunakan </w:t>
      </w:r>
      <w:r w:rsidR="00F96C5D" w:rsidRPr="008914AD">
        <w:rPr>
          <w:rFonts w:ascii="Calisto MT" w:hAnsi="Calisto MT" w:cs="Times New Roman"/>
          <w:i/>
          <w:sz w:val="20"/>
          <w:szCs w:val="20"/>
        </w:rPr>
        <w:t>desain one group pre test–post test</w:t>
      </w:r>
      <w:r w:rsidR="00F96C5D" w:rsidRPr="008914AD">
        <w:rPr>
          <w:rFonts w:ascii="Calisto MT" w:hAnsi="Calisto MT" w:cs="Times New Roman"/>
          <w:sz w:val="20"/>
          <w:szCs w:val="20"/>
        </w:rPr>
        <w:t xml:space="preserve"> tanpa kelompok pembanding (</w:t>
      </w:r>
      <w:r w:rsidR="00F96C5D" w:rsidRPr="008914AD">
        <w:rPr>
          <w:rFonts w:ascii="Calisto MT" w:hAnsi="Calisto MT" w:cs="Times New Roman"/>
          <w:i/>
          <w:sz w:val="20"/>
          <w:szCs w:val="20"/>
        </w:rPr>
        <w:t>control</w:t>
      </w:r>
      <w:r w:rsidR="00F96C5D">
        <w:rPr>
          <w:rFonts w:ascii="Calisto MT" w:hAnsi="Calisto MT" w:cs="Times New Roman"/>
          <w:sz w:val="20"/>
          <w:szCs w:val="20"/>
        </w:rPr>
        <w:t>)</w:t>
      </w:r>
      <w:r w:rsidR="00F96C5D">
        <w:rPr>
          <w:rFonts w:ascii="Calisto MT" w:hAnsi="Calisto MT" w:cs="Times New Roman"/>
          <w:sz w:val="20"/>
          <w:szCs w:val="20"/>
          <w:lang w:val="id-ID"/>
        </w:rPr>
        <w:t>.</w:t>
      </w:r>
      <w:r w:rsidR="00F96C5D" w:rsidRPr="00F96C5D">
        <w:rPr>
          <w:rFonts w:ascii="Calisto MT" w:eastAsia="Times New Roman" w:hAnsi="Calisto MT" w:cs="Times New Roman"/>
          <w:bCs/>
          <w:sz w:val="20"/>
          <w:szCs w:val="20"/>
        </w:rPr>
        <w:t xml:space="preserve"> </w:t>
      </w:r>
      <w:proofErr w:type="gramStart"/>
      <w:r w:rsidR="00F96C5D" w:rsidRPr="008914AD">
        <w:rPr>
          <w:rFonts w:ascii="Calisto MT" w:eastAsia="Times New Roman" w:hAnsi="Calisto MT" w:cs="Times New Roman"/>
          <w:bCs/>
          <w:sz w:val="20"/>
          <w:szCs w:val="20"/>
        </w:rPr>
        <w:t>Populasi  dalam</w:t>
      </w:r>
      <w:proofErr w:type="gramEnd"/>
      <w:r w:rsidR="00F96C5D" w:rsidRPr="008914AD">
        <w:rPr>
          <w:rFonts w:ascii="Calisto MT" w:eastAsia="Times New Roman" w:hAnsi="Calisto MT" w:cs="Times New Roman"/>
          <w:bCs/>
          <w:sz w:val="20"/>
          <w:szCs w:val="20"/>
        </w:rPr>
        <w:t xml:space="preserve"> pene</w:t>
      </w:r>
      <w:r w:rsidR="00F96C5D">
        <w:rPr>
          <w:rFonts w:ascii="Calisto MT" w:eastAsia="Times New Roman" w:hAnsi="Calisto MT" w:cs="Times New Roman"/>
          <w:bCs/>
          <w:sz w:val="20"/>
          <w:szCs w:val="20"/>
        </w:rPr>
        <w:t>litian ini adalah siswa kelas XI</w:t>
      </w:r>
      <w:r w:rsidR="00F96C5D" w:rsidRPr="008914AD">
        <w:rPr>
          <w:rFonts w:ascii="Calisto MT" w:eastAsia="Times New Roman" w:hAnsi="Calisto MT" w:cs="Times New Roman"/>
          <w:bCs/>
          <w:sz w:val="20"/>
          <w:szCs w:val="20"/>
        </w:rPr>
        <w:t xml:space="preserve"> IPA SMA Negeri 12 Semarang</w:t>
      </w:r>
      <w:r w:rsidR="00F96C5D">
        <w:rPr>
          <w:rFonts w:ascii="Calisto MT" w:eastAsia="Times New Roman" w:hAnsi="Calisto MT" w:cs="Times New Roman"/>
          <w:bCs/>
          <w:sz w:val="20"/>
          <w:szCs w:val="20"/>
        </w:rPr>
        <w:t xml:space="preserve"> sebanyak 213 responden</w:t>
      </w:r>
      <w:r w:rsidR="00F96C5D" w:rsidRPr="008914AD">
        <w:rPr>
          <w:rFonts w:ascii="Calisto MT" w:eastAsia="Times New Roman" w:hAnsi="Calisto MT" w:cs="Times New Roman"/>
          <w:bCs/>
          <w:sz w:val="20"/>
          <w:szCs w:val="20"/>
        </w:rPr>
        <w:t xml:space="preserve">. </w:t>
      </w:r>
      <w:proofErr w:type="gramStart"/>
      <w:r w:rsidR="00F96C5D">
        <w:rPr>
          <w:rFonts w:ascii="Calisto MT" w:hAnsi="Calisto MT" w:cs="Times New Roman"/>
          <w:sz w:val="20"/>
          <w:szCs w:val="20"/>
        </w:rPr>
        <w:t>U</w:t>
      </w:r>
      <w:r w:rsidR="00F96C5D" w:rsidRPr="008914AD">
        <w:rPr>
          <w:rFonts w:ascii="Calisto MT" w:hAnsi="Calisto MT" w:cs="Times New Roman"/>
          <w:sz w:val="20"/>
          <w:szCs w:val="20"/>
        </w:rPr>
        <w:t xml:space="preserve">ntuk sampel 30 responden menggunakan teknik </w:t>
      </w:r>
      <w:r w:rsidR="00F96C5D" w:rsidRPr="008914AD">
        <w:rPr>
          <w:rFonts w:ascii="Calisto MT" w:hAnsi="Calisto MT" w:cs="Times New Roman"/>
          <w:i/>
          <w:sz w:val="20"/>
          <w:szCs w:val="20"/>
        </w:rPr>
        <w:t>purposive sampling</w:t>
      </w:r>
      <w:r w:rsidR="00F96C5D">
        <w:rPr>
          <w:rFonts w:ascii="Calisto MT" w:hAnsi="Calisto MT" w:cs="Times New Roman"/>
          <w:i/>
          <w:sz w:val="20"/>
          <w:szCs w:val="20"/>
          <w:lang w:val="id-ID"/>
        </w:rPr>
        <w:t>.</w:t>
      </w:r>
      <w:proofErr w:type="gramEnd"/>
      <w:r w:rsidR="00F96C5D" w:rsidRPr="008914AD">
        <w:rPr>
          <w:rFonts w:ascii="Calisto MT" w:hAnsi="Calisto MT" w:cs="Times New Roman"/>
          <w:sz w:val="20"/>
          <w:szCs w:val="20"/>
        </w:rPr>
        <w:t xml:space="preserve"> </w:t>
      </w:r>
      <w:proofErr w:type="gramStart"/>
      <w:r w:rsidR="00F96C5D" w:rsidRPr="008914AD">
        <w:rPr>
          <w:rFonts w:ascii="Calisto MT" w:eastAsia="Times New Roman" w:hAnsi="Calisto MT" w:cs="Times New Roman"/>
          <w:bCs/>
          <w:sz w:val="20"/>
          <w:szCs w:val="20"/>
        </w:rPr>
        <w:t>Penelitian dialakukan selama 4 minggu.</w:t>
      </w:r>
      <w:proofErr w:type="gramEnd"/>
    </w:p>
    <w:p w14:paraId="7CED6ABE" w14:textId="0E4FB0BB" w:rsidR="00F96C5D" w:rsidRPr="00F96C5D" w:rsidRDefault="00F96C5D" w:rsidP="00F96C5D">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Pr>
          <w:rFonts w:ascii="Calisto MT" w:eastAsia="Times New Roman" w:hAnsi="Calisto MT" w:cs="Times New Roman"/>
          <w:bCs/>
          <w:sz w:val="20"/>
          <w:szCs w:val="20"/>
          <w:lang w:val="id-ID"/>
        </w:rPr>
        <w:t>Populasi</w:t>
      </w:r>
      <w:r w:rsidRPr="008914AD">
        <w:rPr>
          <w:rFonts w:ascii="Calisto MT" w:eastAsia="Times New Roman" w:hAnsi="Calisto MT" w:cs="Times New Roman"/>
          <w:bCs/>
          <w:sz w:val="20"/>
          <w:szCs w:val="20"/>
        </w:rPr>
        <w:t xml:space="preserve"> penelitian ini adalah remaja / siswa yang memenuhi kriteria inklusi yaitu remaja yang memiliki </w:t>
      </w:r>
      <w:r w:rsidRPr="00955D51">
        <w:rPr>
          <w:rFonts w:ascii="Calisto MT" w:eastAsia="Times New Roman" w:hAnsi="Calisto MT" w:cs="Times New Roman"/>
          <w:bCs/>
          <w:i/>
          <w:sz w:val="20"/>
          <w:szCs w:val="20"/>
        </w:rPr>
        <w:t>android</w:t>
      </w:r>
      <w:r w:rsidRPr="008914AD">
        <w:rPr>
          <w:rFonts w:ascii="Calisto MT" w:eastAsia="Times New Roman" w:hAnsi="Calisto MT" w:cs="Times New Roman"/>
          <w:bCs/>
          <w:sz w:val="20"/>
          <w:szCs w:val="20"/>
        </w:rPr>
        <w:t xml:space="preserve">, remaja usia 10-19 tahun, dan bersedia menjadi responden. </w:t>
      </w:r>
      <w:proofErr w:type="gramStart"/>
      <w:r w:rsidRPr="008914AD">
        <w:rPr>
          <w:rFonts w:ascii="Calisto MT" w:eastAsia="Times New Roman" w:hAnsi="Calisto MT" w:cs="Times New Roman"/>
          <w:bCs/>
          <w:sz w:val="20"/>
          <w:szCs w:val="20"/>
        </w:rPr>
        <w:t>Remaja Kriteria eksklusi adalah remaaja yang memiliki IOS</w:t>
      </w:r>
      <w:r>
        <w:rPr>
          <w:rFonts w:ascii="Calisto MT" w:eastAsia="Times New Roman" w:hAnsi="Calisto MT" w:cs="Times New Roman"/>
          <w:bCs/>
          <w:sz w:val="20"/>
          <w:szCs w:val="20"/>
          <w:lang w:val="id-ID"/>
        </w:rPr>
        <w:t xml:space="preserve"> (iPhone Operating System)</w:t>
      </w:r>
      <w:r w:rsidRPr="008914AD">
        <w:rPr>
          <w:rFonts w:ascii="Calisto MT" w:eastAsia="Times New Roman" w:hAnsi="Calisto MT" w:cs="Times New Roman"/>
          <w:bCs/>
          <w:sz w:val="20"/>
          <w:szCs w:val="20"/>
        </w:rPr>
        <w:t>.</w:t>
      </w:r>
      <w:proofErr w:type="gramEnd"/>
      <w:r>
        <w:rPr>
          <w:rFonts w:ascii="Calisto MT" w:eastAsia="Times New Roman" w:hAnsi="Calisto MT" w:cs="Times New Roman"/>
          <w:bCs/>
          <w:sz w:val="20"/>
          <w:szCs w:val="20"/>
          <w:lang w:val="id-ID"/>
        </w:rPr>
        <w:t xml:space="preserve"> </w:t>
      </w:r>
    </w:p>
    <w:p w14:paraId="3752B2D9" w14:textId="68DD8635" w:rsidR="0059493D" w:rsidRPr="00955D51" w:rsidRDefault="00F96C5D" w:rsidP="00955D51">
      <w:pPr>
        <w:autoSpaceDE w:val="0"/>
        <w:autoSpaceDN w:val="0"/>
        <w:adjustRightInd w:val="0"/>
        <w:spacing w:before="0" w:beforeAutospacing="0" w:after="0" w:afterAutospacing="0" w:line="288" w:lineRule="auto"/>
        <w:ind w:left="0" w:right="0" w:firstLine="544"/>
        <w:jc w:val="both"/>
        <w:outlineLvl w:val="3"/>
        <w:rPr>
          <w:rFonts w:ascii="Calisto MT" w:hAnsi="Calisto MT" w:cs="Times New Roman"/>
          <w:sz w:val="20"/>
          <w:szCs w:val="20"/>
          <w:lang w:val="id-ID"/>
        </w:rPr>
      </w:pPr>
      <w:proofErr w:type="gramStart"/>
      <w:r w:rsidRPr="008914AD">
        <w:rPr>
          <w:rFonts w:ascii="Calisto MT" w:hAnsi="Calisto MT" w:cs="Times New Roman"/>
          <w:sz w:val="20"/>
          <w:szCs w:val="20"/>
        </w:rPr>
        <w:t>Instrumen pengumpulan data yakni menggunakan kuesioner</w:t>
      </w:r>
      <w:r w:rsidR="00881326">
        <w:rPr>
          <w:rFonts w:ascii="Calisto MT" w:hAnsi="Calisto MT" w:cs="Times New Roman"/>
          <w:sz w:val="20"/>
          <w:szCs w:val="20"/>
          <w:lang w:val="id-ID"/>
        </w:rPr>
        <w:t xml:space="preserve"> dan</w:t>
      </w:r>
      <w:r w:rsidRPr="008914AD">
        <w:rPr>
          <w:rFonts w:ascii="Calisto MT" w:hAnsi="Calisto MT" w:cs="Times New Roman"/>
          <w:sz w:val="20"/>
          <w:szCs w:val="20"/>
        </w:rPr>
        <w:t xml:space="preserve"> media</w:t>
      </w:r>
      <w:r w:rsidR="00881326">
        <w:rPr>
          <w:rFonts w:ascii="Calisto MT" w:hAnsi="Calisto MT" w:cs="Times New Roman"/>
          <w:sz w:val="20"/>
          <w:szCs w:val="20"/>
          <w:lang w:val="id-ID"/>
        </w:rPr>
        <w:t xml:space="preserve"> yang digunnakan adalah</w:t>
      </w:r>
      <w:r w:rsidRPr="008914AD">
        <w:rPr>
          <w:rFonts w:ascii="Calisto MT" w:hAnsi="Calisto MT" w:cs="Times New Roman"/>
          <w:sz w:val="20"/>
          <w:szCs w:val="20"/>
        </w:rPr>
        <w:t xml:space="preserve"> aplikasi </w:t>
      </w:r>
      <w:r w:rsidRPr="008914AD">
        <w:rPr>
          <w:rFonts w:ascii="Calisto MT" w:hAnsi="Calisto MT" w:cs="Times New Roman"/>
          <w:i/>
          <w:sz w:val="20"/>
          <w:szCs w:val="20"/>
        </w:rPr>
        <w:t xml:space="preserve">android </w:t>
      </w:r>
      <w:r w:rsidRPr="008914AD">
        <w:rPr>
          <w:rFonts w:ascii="Calisto MT" w:hAnsi="Calisto MT" w:cs="Times New Roman"/>
          <w:sz w:val="20"/>
          <w:szCs w:val="20"/>
        </w:rPr>
        <w:t>studio</w:t>
      </w:r>
      <w:r w:rsidR="004A69E1">
        <w:rPr>
          <w:rFonts w:ascii="Calisto MT" w:hAnsi="Calisto MT" w:cs="Times New Roman"/>
          <w:sz w:val="20"/>
          <w:szCs w:val="20"/>
        </w:rPr>
        <w:t>.</w:t>
      </w:r>
      <w:proofErr w:type="gramEnd"/>
      <w:r w:rsidR="004A69E1">
        <w:rPr>
          <w:rFonts w:ascii="Calisto MT" w:hAnsi="Calisto MT" w:cs="Times New Roman"/>
          <w:sz w:val="20"/>
          <w:szCs w:val="20"/>
        </w:rPr>
        <w:t xml:space="preserve"> </w:t>
      </w:r>
      <w:proofErr w:type="gramStart"/>
      <w:r w:rsidR="004A69E1">
        <w:rPr>
          <w:rFonts w:ascii="Calisto MT" w:hAnsi="Calisto MT" w:cs="Times New Roman"/>
          <w:sz w:val="20"/>
          <w:szCs w:val="20"/>
        </w:rPr>
        <w:t xml:space="preserve">Peneliti dibantu oleh </w:t>
      </w:r>
      <w:r w:rsidRPr="008914AD">
        <w:rPr>
          <w:rFonts w:ascii="Calisto MT" w:hAnsi="Calisto MT" w:cs="Times New Roman"/>
          <w:i/>
          <w:sz w:val="20"/>
          <w:szCs w:val="20"/>
        </w:rPr>
        <w:t>enumerator</w:t>
      </w:r>
      <w:r w:rsidR="004A69E1">
        <w:rPr>
          <w:rFonts w:ascii="Calisto MT" w:hAnsi="Calisto MT" w:cs="Times New Roman"/>
          <w:sz w:val="20"/>
          <w:szCs w:val="20"/>
          <w:lang w:val="id-ID"/>
        </w:rPr>
        <w:t xml:space="preserve"> </w:t>
      </w:r>
      <w:r w:rsidRPr="008914AD">
        <w:rPr>
          <w:rFonts w:ascii="Calisto MT" w:hAnsi="Calisto MT" w:cs="Times New Roman"/>
          <w:sz w:val="20"/>
          <w:szCs w:val="20"/>
        </w:rPr>
        <w:t xml:space="preserve">yaitu wali </w:t>
      </w:r>
      <w:r w:rsidR="00CC1A35">
        <w:rPr>
          <w:rFonts w:ascii="Calisto MT" w:hAnsi="Calisto MT" w:cs="Times New Roman"/>
          <w:sz w:val="20"/>
          <w:szCs w:val="20"/>
        </w:rPr>
        <w:t>kelas</w:t>
      </w:r>
      <w:r w:rsidR="00CC1A35">
        <w:rPr>
          <w:rFonts w:ascii="Calisto MT" w:hAnsi="Calisto MT" w:cs="Times New Roman"/>
          <w:sz w:val="20"/>
          <w:szCs w:val="20"/>
          <w:lang w:val="id-ID"/>
        </w:rPr>
        <w:t xml:space="preserve">, </w:t>
      </w:r>
      <w:r w:rsidRPr="008914AD">
        <w:rPr>
          <w:rFonts w:ascii="Calisto MT" w:hAnsi="Calisto MT" w:cs="Times New Roman"/>
          <w:sz w:val="20"/>
          <w:szCs w:val="20"/>
        </w:rPr>
        <w:t xml:space="preserve">media aplikasi </w:t>
      </w:r>
      <w:r w:rsidRPr="008914AD">
        <w:rPr>
          <w:rFonts w:ascii="Calisto MT" w:hAnsi="Calisto MT" w:cs="Times New Roman"/>
          <w:i/>
          <w:sz w:val="20"/>
          <w:szCs w:val="20"/>
        </w:rPr>
        <w:t>android</w:t>
      </w:r>
      <w:r w:rsidRPr="008914AD">
        <w:rPr>
          <w:rFonts w:ascii="Calisto MT" w:hAnsi="Calisto MT" w:cs="Times New Roman"/>
          <w:sz w:val="20"/>
          <w:szCs w:val="20"/>
        </w:rPr>
        <w:t xml:space="preserve"> studio yang </w:t>
      </w:r>
      <w:r w:rsidR="00CC1A35">
        <w:rPr>
          <w:rFonts w:ascii="Calisto MT" w:hAnsi="Calisto MT" w:cs="Times New Roman"/>
          <w:sz w:val="20"/>
          <w:szCs w:val="20"/>
          <w:lang w:val="id-ID"/>
        </w:rPr>
        <w:t xml:space="preserve">yang digunakan </w:t>
      </w:r>
      <w:r w:rsidRPr="008914AD">
        <w:rPr>
          <w:rFonts w:ascii="Calisto MT" w:hAnsi="Calisto MT" w:cs="Times New Roman"/>
          <w:sz w:val="20"/>
          <w:szCs w:val="20"/>
        </w:rPr>
        <w:t>telah melalui uji validitas dari ahli media dan ahli gizi.</w:t>
      </w:r>
      <w:proofErr w:type="gramEnd"/>
      <w:r w:rsidRPr="008914AD">
        <w:rPr>
          <w:rFonts w:ascii="Calisto MT" w:hAnsi="Calisto MT" w:cs="Times New Roman"/>
          <w:sz w:val="20"/>
          <w:szCs w:val="20"/>
        </w:rPr>
        <w:t xml:space="preserve"> </w:t>
      </w:r>
      <w:proofErr w:type="gramStart"/>
      <w:r w:rsidRPr="008914AD">
        <w:rPr>
          <w:rFonts w:ascii="Calisto MT" w:hAnsi="Calisto MT" w:cs="Times New Roman"/>
          <w:sz w:val="20"/>
          <w:szCs w:val="20"/>
        </w:rPr>
        <w:t>Kuesioner untuk pengetahuan terdiri dari 17 pertanyaan.</w:t>
      </w:r>
      <w:proofErr w:type="gramEnd"/>
      <w:r w:rsidRPr="008914AD">
        <w:rPr>
          <w:rFonts w:ascii="Calisto MT" w:hAnsi="Calisto MT" w:cs="Times New Roman"/>
          <w:sz w:val="20"/>
          <w:szCs w:val="20"/>
        </w:rPr>
        <w:t xml:space="preserve"> Data </w:t>
      </w:r>
      <w:r w:rsidRPr="008914AD">
        <w:rPr>
          <w:rFonts w:ascii="Calisto MT" w:hAnsi="Calisto MT" w:cs="Times New Roman"/>
          <w:i/>
          <w:sz w:val="20"/>
          <w:szCs w:val="20"/>
        </w:rPr>
        <w:t>pre- test</w:t>
      </w:r>
      <w:r w:rsidRPr="008914AD">
        <w:rPr>
          <w:rFonts w:ascii="Calisto MT" w:hAnsi="Calisto MT" w:cs="Times New Roman"/>
          <w:sz w:val="20"/>
          <w:szCs w:val="20"/>
        </w:rPr>
        <w:t xml:space="preserve"> dan </w:t>
      </w:r>
      <w:r w:rsidRPr="008914AD">
        <w:rPr>
          <w:rFonts w:ascii="Calisto MT" w:hAnsi="Calisto MT" w:cs="Times New Roman"/>
          <w:i/>
          <w:sz w:val="20"/>
          <w:szCs w:val="20"/>
        </w:rPr>
        <w:t>post- test</w:t>
      </w:r>
      <w:r w:rsidRPr="008914AD">
        <w:rPr>
          <w:rFonts w:ascii="Calisto MT" w:hAnsi="Calisto MT" w:cs="Times New Roman"/>
          <w:sz w:val="20"/>
          <w:szCs w:val="20"/>
        </w:rPr>
        <w:t xml:space="preserve"> dianalisa menggunakan tehnik statistik uji </w:t>
      </w:r>
      <w:r w:rsidR="00CC1A35">
        <w:rPr>
          <w:rFonts w:ascii="Calisto MT" w:hAnsi="Calisto MT" w:cs="Times New Roman"/>
          <w:sz w:val="20"/>
          <w:szCs w:val="20"/>
        </w:rPr>
        <w:t>Wilcoxo</w:t>
      </w:r>
      <w:r w:rsidRPr="008914AD">
        <w:rPr>
          <w:rFonts w:ascii="Calisto MT" w:hAnsi="Calisto MT" w:cs="Times New Roman"/>
          <w:sz w:val="20"/>
          <w:szCs w:val="20"/>
        </w:rPr>
        <w:t xml:space="preserve"> untuk mengetahui apakah hipotesis diterima atau tidak. </w:t>
      </w:r>
      <w:r w:rsidR="00955D51" w:rsidRPr="00955D51">
        <w:rPr>
          <w:rFonts w:ascii="Calisto MT" w:hAnsi="Calisto MT"/>
          <w:sz w:val="20"/>
          <w:szCs w:val="20"/>
          <w:lang w:val="id-ID"/>
        </w:rPr>
        <w:t xml:space="preserve">Penelitian ini telah mendapatkan persetujuan etik dari komisi etik penelitan kesehatan </w:t>
      </w:r>
      <w:r w:rsidR="00D0194D">
        <w:rPr>
          <w:rFonts w:ascii="Calisto MT" w:hAnsi="Calisto MT"/>
          <w:sz w:val="20"/>
          <w:szCs w:val="20"/>
          <w:lang w:val="id-ID"/>
        </w:rPr>
        <w:t xml:space="preserve">Universitas </w:t>
      </w:r>
      <w:r w:rsidR="00D0194D">
        <w:rPr>
          <w:rFonts w:ascii="Calisto MT" w:hAnsi="Calisto MT"/>
          <w:sz w:val="20"/>
          <w:szCs w:val="20"/>
          <w:lang w:val="id-ID"/>
        </w:rPr>
        <w:lastRenderedPageBreak/>
        <w:t xml:space="preserve">Negeri Semarang </w:t>
      </w:r>
      <w:r w:rsidR="00955D51" w:rsidRPr="00D0194D">
        <w:rPr>
          <w:rFonts w:ascii="Calisto MT" w:hAnsi="Calisto MT"/>
          <w:sz w:val="20"/>
          <w:szCs w:val="20"/>
          <w:lang w:val="id-ID"/>
        </w:rPr>
        <w:t>dengan nomor</w:t>
      </w:r>
      <w:r w:rsidR="00D0194D">
        <w:rPr>
          <w:rFonts w:ascii="Calisto MT" w:hAnsi="Calisto MT"/>
          <w:sz w:val="20"/>
          <w:szCs w:val="20"/>
          <w:lang w:val="id-ID"/>
        </w:rPr>
        <w:t>: 164/KEPK/EC/2020.</w:t>
      </w:r>
    </w:p>
    <w:p w14:paraId="188033AA" w14:textId="77777777" w:rsidR="00955D51" w:rsidRPr="00955D51" w:rsidRDefault="00955D51" w:rsidP="00955D51">
      <w:pPr>
        <w:autoSpaceDE w:val="0"/>
        <w:autoSpaceDN w:val="0"/>
        <w:adjustRightInd w:val="0"/>
        <w:spacing w:before="0" w:beforeAutospacing="0" w:after="0" w:afterAutospacing="0" w:line="288" w:lineRule="auto"/>
        <w:ind w:left="0" w:right="0" w:firstLine="544"/>
        <w:jc w:val="both"/>
        <w:outlineLvl w:val="3"/>
        <w:rPr>
          <w:rFonts w:ascii="Calisto MT" w:hAnsi="Calisto MT" w:cs="Times New Roman"/>
          <w:sz w:val="20"/>
          <w:szCs w:val="20"/>
          <w:lang w:val="id-ID"/>
        </w:rPr>
      </w:pPr>
    </w:p>
    <w:p w14:paraId="1C3B0580" w14:textId="1F4EC230" w:rsidR="00FF2EA5" w:rsidRDefault="0059493D" w:rsidP="00FF2EA5">
      <w:pPr>
        <w:pStyle w:val="Heading2"/>
        <w:rPr>
          <w:lang w:val="id-ID"/>
        </w:rPr>
      </w:pPr>
      <w:r>
        <w:rPr>
          <w:lang w:val="id-ID"/>
        </w:rPr>
        <w:t>RESULT</w:t>
      </w:r>
      <w:r w:rsidRPr="0059493D">
        <w:t>S AND DISCUSSIONS</w:t>
      </w:r>
    </w:p>
    <w:p w14:paraId="2B7C783E" w14:textId="25BE3B18" w:rsidR="00FF2EA5" w:rsidRPr="00FF2EA5" w:rsidRDefault="00FF2EA5" w:rsidP="00FF2EA5">
      <w:pPr>
        <w:spacing w:before="0" w:beforeAutospacing="0" w:after="0" w:afterAutospacing="0" w:line="288" w:lineRule="auto"/>
        <w:ind w:left="0" w:right="0" w:firstLine="544"/>
        <w:jc w:val="both"/>
        <w:outlineLvl w:val="3"/>
        <w:rPr>
          <w:rFonts w:ascii="Calisto MT" w:hAnsi="Calisto MT"/>
          <w:sz w:val="20"/>
          <w:szCs w:val="20"/>
          <w:lang w:val="id-ID"/>
        </w:rPr>
      </w:pPr>
      <w:r w:rsidRPr="00FF2EA5">
        <w:rPr>
          <w:rFonts w:ascii="Calisto MT" w:hAnsi="Calisto MT"/>
          <w:sz w:val="20"/>
          <w:szCs w:val="20"/>
          <w:lang w:val="id-ID"/>
        </w:rPr>
        <w:t xml:space="preserve">Tabel </w:t>
      </w:r>
      <w:r>
        <w:rPr>
          <w:rFonts w:ascii="Calisto MT" w:hAnsi="Calisto MT"/>
          <w:sz w:val="20"/>
          <w:szCs w:val="20"/>
          <w:lang w:val="id-ID"/>
        </w:rPr>
        <w:t xml:space="preserve">dibawah </w:t>
      </w:r>
      <w:r w:rsidRPr="00FF2EA5">
        <w:rPr>
          <w:rFonts w:ascii="Calisto MT" w:hAnsi="Calisto MT"/>
          <w:sz w:val="20"/>
          <w:szCs w:val="20"/>
          <w:lang w:val="id-ID"/>
        </w:rPr>
        <w:t>menjelaskan tentang deskripsi trntang uji normalitas data pengetahuan remaja/ siswa SMA N 12 Semarang</w:t>
      </w:r>
      <w:r>
        <w:rPr>
          <w:rFonts w:ascii="Calisto MT" w:hAnsi="Calisto MT"/>
          <w:sz w:val="20"/>
          <w:szCs w:val="20"/>
          <w:lang w:val="id-ID"/>
        </w:rPr>
        <w:t>.</w:t>
      </w:r>
    </w:p>
    <w:p w14:paraId="2DAE3471" w14:textId="0CD087B3" w:rsidR="00CC1A35" w:rsidRPr="00796C07" w:rsidRDefault="00CC1A35" w:rsidP="00CC1A35">
      <w:pPr>
        <w:autoSpaceDE w:val="0"/>
        <w:autoSpaceDN w:val="0"/>
        <w:adjustRightInd w:val="0"/>
        <w:spacing w:after="0"/>
        <w:jc w:val="both"/>
        <w:rPr>
          <w:rFonts w:ascii="Calisto MT" w:eastAsia="Times New Roman" w:hAnsi="Calisto MT" w:cs="Times New Roman"/>
          <w:b/>
          <w:bCs/>
          <w:sz w:val="20"/>
          <w:szCs w:val="20"/>
          <w:lang w:val="id-ID"/>
        </w:rPr>
      </w:pPr>
      <w:proofErr w:type="gramStart"/>
      <w:r w:rsidRPr="00CC1A35">
        <w:rPr>
          <w:rFonts w:ascii="Calisto MT" w:eastAsia="Times New Roman" w:hAnsi="Calisto MT" w:cs="Times New Roman"/>
          <w:b/>
          <w:bCs/>
          <w:sz w:val="20"/>
          <w:szCs w:val="20"/>
        </w:rPr>
        <w:t>Tabel 1.</w:t>
      </w:r>
      <w:proofErr w:type="gramEnd"/>
      <w:r w:rsidRPr="00CC1A35">
        <w:rPr>
          <w:rFonts w:ascii="Calisto MT" w:eastAsia="Times New Roman" w:hAnsi="Calisto MT" w:cs="Times New Roman"/>
          <w:b/>
          <w:bCs/>
          <w:sz w:val="20"/>
          <w:szCs w:val="20"/>
        </w:rPr>
        <w:t xml:space="preserve"> Uji Normalitas Data</w:t>
      </w:r>
      <w:r w:rsidR="00796C07">
        <w:rPr>
          <w:rFonts w:ascii="Calisto MT" w:eastAsia="Times New Roman" w:hAnsi="Calisto MT" w:cs="Times New Roman"/>
          <w:b/>
          <w:bCs/>
          <w:sz w:val="20"/>
          <w:szCs w:val="20"/>
          <w:lang w:val="id-ID"/>
        </w:rPr>
        <w:t xml:space="preserve"> Pengetahuan Remaja/siswa SMA N 12 Semarang</w:t>
      </w:r>
    </w:p>
    <w:tbl>
      <w:tblPr>
        <w:tblStyle w:val="TableGrid"/>
        <w:tblW w:w="436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134"/>
        <w:gridCol w:w="709"/>
        <w:gridCol w:w="992"/>
        <w:gridCol w:w="850"/>
      </w:tblGrid>
      <w:tr w:rsidR="00CC1A35" w:rsidRPr="00CC1A35" w14:paraId="1BDECB10" w14:textId="77777777" w:rsidTr="00796C07">
        <w:tc>
          <w:tcPr>
            <w:tcW w:w="675" w:type="dxa"/>
          </w:tcPr>
          <w:p w14:paraId="0F1EB19D" w14:textId="77777777" w:rsidR="00CC1A35" w:rsidRPr="00CC1A35" w:rsidRDefault="00CC1A35" w:rsidP="00796C07">
            <w:pPr>
              <w:spacing w:before="100" w:after="100" w:line="276" w:lineRule="auto"/>
              <w:rPr>
                <w:rFonts w:ascii="Calisto MT" w:hAnsi="Calisto MT" w:cs="Times New Roman"/>
                <w:b/>
                <w:sz w:val="20"/>
                <w:szCs w:val="20"/>
              </w:rPr>
            </w:pPr>
            <w:r w:rsidRPr="00CC1A35">
              <w:rPr>
                <w:rFonts w:ascii="Calisto MT" w:hAnsi="Calisto MT" w:cs="Times New Roman"/>
                <w:b/>
                <w:sz w:val="20"/>
                <w:szCs w:val="20"/>
              </w:rPr>
              <w:t>No</w:t>
            </w:r>
          </w:p>
        </w:tc>
        <w:tc>
          <w:tcPr>
            <w:tcW w:w="1134" w:type="dxa"/>
          </w:tcPr>
          <w:p w14:paraId="2790905B" w14:textId="77777777" w:rsidR="00CC1A35" w:rsidRPr="00CC1A35" w:rsidRDefault="00CC1A35" w:rsidP="00796C07">
            <w:pPr>
              <w:spacing w:before="100" w:after="100" w:line="276" w:lineRule="auto"/>
              <w:rPr>
                <w:rFonts w:ascii="Calisto MT" w:hAnsi="Calisto MT" w:cs="Times New Roman"/>
                <w:b/>
                <w:sz w:val="20"/>
                <w:szCs w:val="20"/>
              </w:rPr>
            </w:pPr>
            <w:r w:rsidRPr="00CC1A35">
              <w:rPr>
                <w:rFonts w:ascii="Calisto MT" w:hAnsi="Calisto MT" w:cs="Times New Roman"/>
                <w:b/>
                <w:sz w:val="20"/>
                <w:szCs w:val="20"/>
              </w:rPr>
              <w:t>Variabel</w:t>
            </w:r>
          </w:p>
        </w:tc>
        <w:tc>
          <w:tcPr>
            <w:tcW w:w="709" w:type="dxa"/>
          </w:tcPr>
          <w:p w14:paraId="6FFEAF00" w14:textId="0A1ACE62" w:rsidR="00CC1A35" w:rsidRPr="00CC1A35" w:rsidRDefault="00CC1A35" w:rsidP="00796C07">
            <w:pPr>
              <w:spacing w:before="100" w:after="100" w:line="276" w:lineRule="auto"/>
              <w:rPr>
                <w:rFonts w:ascii="Calisto MT" w:hAnsi="Calisto MT" w:cs="Times New Roman"/>
                <w:b/>
                <w:sz w:val="20"/>
                <w:szCs w:val="20"/>
              </w:rPr>
            </w:pPr>
            <w:r w:rsidRPr="00CC1A35">
              <w:rPr>
                <w:rFonts w:ascii="Calisto MT" w:hAnsi="Calisto MT" w:cs="Times New Roman"/>
                <w:b/>
                <w:i/>
                <w:sz w:val="20"/>
                <w:szCs w:val="20"/>
              </w:rPr>
              <w:t>P</w:t>
            </w:r>
            <w:r w:rsidRPr="00CC1A35">
              <w:rPr>
                <w:rFonts w:ascii="Calisto MT" w:hAnsi="Calisto MT" w:cs="Times New Roman"/>
                <w:b/>
                <w:sz w:val="20"/>
                <w:szCs w:val="20"/>
              </w:rPr>
              <w:t xml:space="preserve"> </w:t>
            </w:r>
          </w:p>
        </w:tc>
        <w:tc>
          <w:tcPr>
            <w:tcW w:w="992" w:type="dxa"/>
          </w:tcPr>
          <w:p w14:paraId="188C78D5" w14:textId="77777777" w:rsidR="00CC1A35" w:rsidRPr="00CC1A35" w:rsidRDefault="00CC1A35" w:rsidP="00796C07">
            <w:pPr>
              <w:spacing w:before="100" w:after="100" w:line="276" w:lineRule="auto"/>
              <w:rPr>
                <w:rFonts w:ascii="Calisto MT" w:hAnsi="Calisto MT" w:cs="Times New Roman"/>
                <w:b/>
                <w:sz w:val="20"/>
                <w:szCs w:val="20"/>
              </w:rPr>
            </w:pPr>
            <w:r w:rsidRPr="00CC1A35">
              <w:rPr>
                <w:rFonts w:ascii="Calisto MT" w:hAnsi="Calisto MT" w:cs="Times New Roman"/>
                <w:b/>
                <w:sz w:val="20"/>
                <w:szCs w:val="20"/>
              </w:rPr>
              <w:t>Ket.</w:t>
            </w:r>
          </w:p>
        </w:tc>
        <w:tc>
          <w:tcPr>
            <w:tcW w:w="850" w:type="dxa"/>
          </w:tcPr>
          <w:p w14:paraId="60043129" w14:textId="2ADFD397" w:rsidR="00CC1A35" w:rsidRPr="00CC1A35" w:rsidRDefault="00796C07" w:rsidP="00796C07">
            <w:pPr>
              <w:spacing w:before="100" w:after="100" w:line="276" w:lineRule="auto"/>
              <w:rPr>
                <w:rFonts w:ascii="Calisto MT" w:hAnsi="Calisto MT" w:cs="Times New Roman"/>
                <w:b/>
                <w:sz w:val="20"/>
                <w:szCs w:val="20"/>
              </w:rPr>
            </w:pPr>
            <w:r>
              <w:rPr>
                <w:rFonts w:ascii="Calisto MT" w:hAnsi="Calisto MT" w:cs="Times New Roman"/>
                <w:b/>
                <w:sz w:val="20"/>
                <w:szCs w:val="20"/>
              </w:rPr>
              <w:t>Kat</w:t>
            </w:r>
            <w:r>
              <w:rPr>
                <w:rFonts w:ascii="Calisto MT" w:hAnsi="Calisto MT" w:cs="Times New Roman"/>
                <w:b/>
                <w:sz w:val="20"/>
                <w:szCs w:val="20"/>
                <w:lang w:val="id-ID"/>
              </w:rPr>
              <w:t xml:space="preserve">. </w:t>
            </w:r>
            <w:r w:rsidR="00CC1A35" w:rsidRPr="00CC1A35">
              <w:rPr>
                <w:rFonts w:ascii="Calisto MT" w:hAnsi="Calisto MT" w:cs="Times New Roman"/>
                <w:b/>
                <w:sz w:val="20"/>
                <w:szCs w:val="20"/>
              </w:rPr>
              <w:t>(</w:t>
            </w:r>
            <w:r w:rsidR="00CC1A35" w:rsidRPr="00CC1A35">
              <w:rPr>
                <w:rFonts w:ascii="Calisto MT" w:hAnsi="Calisto MT" w:cs="Times New Roman"/>
                <w:b/>
                <w:i/>
                <w:sz w:val="20"/>
                <w:szCs w:val="20"/>
              </w:rPr>
              <w:t>P</w:t>
            </w:r>
            <w:r w:rsidR="00CC1A35" w:rsidRPr="00CC1A35">
              <w:rPr>
                <w:rFonts w:ascii="Calisto MT" w:hAnsi="Calisto MT" w:cs="Times New Roman"/>
                <w:b/>
                <w:sz w:val="20"/>
                <w:szCs w:val="20"/>
              </w:rPr>
              <w:t>)</w:t>
            </w:r>
          </w:p>
        </w:tc>
      </w:tr>
      <w:tr w:rsidR="00CC1A35" w:rsidRPr="00CC1A35" w14:paraId="40C82867" w14:textId="77777777" w:rsidTr="00796C07">
        <w:tc>
          <w:tcPr>
            <w:tcW w:w="675" w:type="dxa"/>
          </w:tcPr>
          <w:p w14:paraId="4D20DE22" w14:textId="77777777" w:rsidR="00CC1A35" w:rsidRPr="00CC1A35" w:rsidRDefault="00CC1A35" w:rsidP="00796C07">
            <w:pPr>
              <w:spacing w:before="100" w:after="100" w:line="276" w:lineRule="auto"/>
              <w:rPr>
                <w:rFonts w:ascii="Calisto MT" w:hAnsi="Calisto MT" w:cs="Times New Roman"/>
                <w:sz w:val="20"/>
                <w:szCs w:val="20"/>
              </w:rPr>
            </w:pPr>
            <w:r w:rsidRPr="00CC1A35">
              <w:rPr>
                <w:rFonts w:ascii="Calisto MT" w:hAnsi="Calisto MT" w:cs="Times New Roman"/>
                <w:sz w:val="20"/>
                <w:szCs w:val="20"/>
              </w:rPr>
              <w:t>1</w:t>
            </w:r>
          </w:p>
        </w:tc>
        <w:tc>
          <w:tcPr>
            <w:tcW w:w="1134" w:type="dxa"/>
          </w:tcPr>
          <w:p w14:paraId="00F69679" w14:textId="4B9339E2" w:rsidR="00CC1A35" w:rsidRPr="00796C07" w:rsidRDefault="00CC1A35" w:rsidP="00796C07">
            <w:pPr>
              <w:spacing w:before="100" w:after="100" w:line="276" w:lineRule="auto"/>
              <w:rPr>
                <w:rFonts w:ascii="Calisto MT" w:hAnsi="Calisto MT" w:cs="Times New Roman"/>
                <w:i/>
                <w:sz w:val="20"/>
                <w:szCs w:val="20"/>
                <w:lang w:val="id-ID"/>
              </w:rPr>
            </w:pPr>
            <w:r w:rsidRPr="00796C07">
              <w:rPr>
                <w:rFonts w:ascii="Calisto MT" w:hAnsi="Calisto MT" w:cs="Times New Roman"/>
                <w:i/>
                <w:sz w:val="20"/>
                <w:szCs w:val="20"/>
              </w:rPr>
              <w:t xml:space="preserve">Pre – </w:t>
            </w:r>
            <w:r w:rsidR="00796C07" w:rsidRPr="00796C07">
              <w:rPr>
                <w:rFonts w:ascii="Calisto MT" w:hAnsi="Calisto MT" w:cs="Times New Roman"/>
                <w:i/>
                <w:sz w:val="20"/>
                <w:szCs w:val="20"/>
                <w:lang w:val="id-ID"/>
              </w:rPr>
              <w:t>test</w:t>
            </w:r>
          </w:p>
        </w:tc>
        <w:tc>
          <w:tcPr>
            <w:tcW w:w="709" w:type="dxa"/>
          </w:tcPr>
          <w:p w14:paraId="0EF74473" w14:textId="77777777" w:rsidR="00CC1A35" w:rsidRPr="00CC1A35" w:rsidRDefault="00CC1A35" w:rsidP="00796C07">
            <w:pPr>
              <w:spacing w:before="100" w:after="100" w:line="276" w:lineRule="auto"/>
              <w:rPr>
                <w:rFonts w:ascii="Calisto MT" w:hAnsi="Calisto MT" w:cs="Times New Roman"/>
                <w:sz w:val="20"/>
                <w:szCs w:val="20"/>
              </w:rPr>
            </w:pPr>
            <w:r w:rsidRPr="00CC1A35">
              <w:rPr>
                <w:rFonts w:ascii="Calisto MT" w:hAnsi="Calisto MT" w:cs="Times New Roman"/>
                <w:sz w:val="20"/>
                <w:szCs w:val="20"/>
              </w:rPr>
              <w:t>0,03</w:t>
            </w:r>
          </w:p>
        </w:tc>
        <w:tc>
          <w:tcPr>
            <w:tcW w:w="992" w:type="dxa"/>
          </w:tcPr>
          <w:p w14:paraId="3F09B4DD" w14:textId="77777777" w:rsidR="00CC1A35" w:rsidRPr="00CC1A35" w:rsidRDefault="00CC1A35" w:rsidP="00796C07">
            <w:pPr>
              <w:spacing w:before="100" w:after="100" w:line="276" w:lineRule="auto"/>
              <w:rPr>
                <w:rFonts w:ascii="Calisto MT" w:hAnsi="Calisto MT" w:cs="Times New Roman"/>
                <w:sz w:val="20"/>
                <w:szCs w:val="20"/>
              </w:rPr>
            </w:pPr>
            <w:r w:rsidRPr="00CC1A35">
              <w:rPr>
                <w:rFonts w:ascii="Calisto MT" w:hAnsi="Calisto MT" w:cs="Times New Roman"/>
                <w:sz w:val="20"/>
                <w:szCs w:val="20"/>
              </w:rPr>
              <w:t>Tidak normal</w:t>
            </w:r>
          </w:p>
        </w:tc>
        <w:tc>
          <w:tcPr>
            <w:tcW w:w="850" w:type="dxa"/>
          </w:tcPr>
          <w:p w14:paraId="726C5364" w14:textId="77777777" w:rsidR="00CC1A35" w:rsidRPr="00CC1A35" w:rsidRDefault="00CC1A35" w:rsidP="00796C07">
            <w:pPr>
              <w:spacing w:before="100" w:after="100" w:line="276" w:lineRule="auto"/>
              <w:rPr>
                <w:rFonts w:ascii="Calisto MT" w:hAnsi="Calisto MT" w:cs="Times New Roman"/>
                <w:sz w:val="20"/>
                <w:szCs w:val="20"/>
              </w:rPr>
            </w:pPr>
            <w:r w:rsidRPr="00CC1A35">
              <w:rPr>
                <w:rFonts w:ascii="Calisto MT" w:hAnsi="Calisto MT" w:cs="Times New Roman"/>
                <w:sz w:val="20"/>
                <w:szCs w:val="20"/>
              </w:rPr>
              <w:t>Median       (8,00)</w:t>
            </w:r>
          </w:p>
        </w:tc>
      </w:tr>
      <w:tr w:rsidR="00CC1A35" w:rsidRPr="00CC1A35" w14:paraId="3229CA91" w14:textId="77777777" w:rsidTr="00796C07">
        <w:tc>
          <w:tcPr>
            <w:tcW w:w="675" w:type="dxa"/>
          </w:tcPr>
          <w:p w14:paraId="59C2C1AC" w14:textId="77777777" w:rsidR="00CC1A35" w:rsidRPr="00CC1A35" w:rsidRDefault="00CC1A35" w:rsidP="00796C07">
            <w:pPr>
              <w:spacing w:before="100" w:after="100" w:line="276" w:lineRule="auto"/>
              <w:rPr>
                <w:rFonts w:ascii="Calisto MT" w:hAnsi="Calisto MT" w:cs="Times New Roman"/>
                <w:sz w:val="20"/>
                <w:szCs w:val="20"/>
              </w:rPr>
            </w:pPr>
            <w:r w:rsidRPr="00CC1A35">
              <w:rPr>
                <w:rFonts w:ascii="Calisto MT" w:hAnsi="Calisto MT" w:cs="Times New Roman"/>
                <w:sz w:val="20"/>
                <w:szCs w:val="20"/>
              </w:rPr>
              <w:t>2</w:t>
            </w:r>
          </w:p>
        </w:tc>
        <w:tc>
          <w:tcPr>
            <w:tcW w:w="1134" w:type="dxa"/>
          </w:tcPr>
          <w:p w14:paraId="1F8CBD8D" w14:textId="25DD40B7" w:rsidR="00CC1A35" w:rsidRPr="00796C07" w:rsidRDefault="00CC1A35" w:rsidP="00796C07">
            <w:pPr>
              <w:spacing w:before="100" w:after="100" w:line="276" w:lineRule="auto"/>
              <w:rPr>
                <w:rFonts w:ascii="Calisto MT" w:hAnsi="Calisto MT" w:cs="Times New Roman"/>
                <w:i/>
                <w:sz w:val="20"/>
                <w:szCs w:val="20"/>
                <w:lang w:val="id-ID"/>
              </w:rPr>
            </w:pPr>
            <w:r w:rsidRPr="00796C07">
              <w:rPr>
                <w:rFonts w:ascii="Calisto MT" w:hAnsi="Calisto MT" w:cs="Times New Roman"/>
                <w:i/>
                <w:sz w:val="20"/>
                <w:szCs w:val="20"/>
              </w:rPr>
              <w:t xml:space="preserve">Post – </w:t>
            </w:r>
            <w:r w:rsidR="00796C07" w:rsidRPr="00796C07">
              <w:rPr>
                <w:rFonts w:ascii="Calisto MT" w:hAnsi="Calisto MT" w:cs="Times New Roman"/>
                <w:i/>
                <w:sz w:val="20"/>
                <w:szCs w:val="20"/>
                <w:lang w:val="id-ID"/>
              </w:rPr>
              <w:t>test</w:t>
            </w:r>
          </w:p>
        </w:tc>
        <w:tc>
          <w:tcPr>
            <w:tcW w:w="709" w:type="dxa"/>
          </w:tcPr>
          <w:p w14:paraId="75508A6F" w14:textId="77777777" w:rsidR="00CC1A35" w:rsidRPr="00CC1A35" w:rsidRDefault="00CC1A35" w:rsidP="00796C07">
            <w:pPr>
              <w:spacing w:before="100" w:after="100" w:line="276" w:lineRule="auto"/>
              <w:rPr>
                <w:rFonts w:ascii="Calisto MT" w:hAnsi="Calisto MT" w:cs="Times New Roman"/>
                <w:sz w:val="20"/>
                <w:szCs w:val="20"/>
              </w:rPr>
            </w:pPr>
            <w:r w:rsidRPr="00CC1A35">
              <w:rPr>
                <w:rFonts w:ascii="Calisto MT" w:hAnsi="Calisto MT" w:cs="Times New Roman"/>
                <w:sz w:val="20"/>
                <w:szCs w:val="20"/>
              </w:rPr>
              <w:t>0,001</w:t>
            </w:r>
          </w:p>
        </w:tc>
        <w:tc>
          <w:tcPr>
            <w:tcW w:w="992" w:type="dxa"/>
          </w:tcPr>
          <w:p w14:paraId="2DDBB7B7" w14:textId="77777777" w:rsidR="00CC1A35" w:rsidRPr="00CC1A35" w:rsidRDefault="00CC1A35" w:rsidP="00796C07">
            <w:pPr>
              <w:spacing w:before="100" w:after="100" w:line="276" w:lineRule="auto"/>
              <w:rPr>
                <w:rFonts w:ascii="Calisto MT" w:hAnsi="Calisto MT" w:cs="Times New Roman"/>
                <w:sz w:val="20"/>
                <w:szCs w:val="20"/>
              </w:rPr>
            </w:pPr>
            <w:r w:rsidRPr="00CC1A35">
              <w:rPr>
                <w:rFonts w:ascii="Calisto MT" w:hAnsi="Calisto MT" w:cs="Times New Roman"/>
                <w:sz w:val="20"/>
                <w:szCs w:val="20"/>
              </w:rPr>
              <w:t>Tidak noermal</w:t>
            </w:r>
          </w:p>
        </w:tc>
        <w:tc>
          <w:tcPr>
            <w:tcW w:w="850" w:type="dxa"/>
          </w:tcPr>
          <w:p w14:paraId="6123B6D4" w14:textId="77777777" w:rsidR="00CC1A35" w:rsidRPr="00CC1A35" w:rsidRDefault="00CC1A35" w:rsidP="00796C07">
            <w:pPr>
              <w:spacing w:before="100" w:after="100" w:line="276" w:lineRule="auto"/>
              <w:rPr>
                <w:rFonts w:ascii="Calisto MT" w:hAnsi="Calisto MT" w:cs="Times New Roman"/>
                <w:sz w:val="20"/>
                <w:szCs w:val="20"/>
              </w:rPr>
            </w:pPr>
            <w:r w:rsidRPr="00CC1A35">
              <w:rPr>
                <w:rFonts w:ascii="Calisto MT" w:hAnsi="Calisto MT" w:cs="Times New Roman"/>
                <w:sz w:val="20"/>
                <w:szCs w:val="20"/>
              </w:rPr>
              <w:t>Median (16,00)</w:t>
            </w:r>
          </w:p>
        </w:tc>
      </w:tr>
    </w:tbl>
    <w:p w14:paraId="42362F24" w14:textId="47F81DD1" w:rsidR="00CC1A35" w:rsidRPr="00CC1A35" w:rsidRDefault="00CC1A35" w:rsidP="00CC1A35">
      <w:pPr>
        <w:spacing w:before="0" w:beforeAutospacing="0" w:after="0" w:afterAutospacing="0" w:line="288" w:lineRule="auto"/>
        <w:ind w:left="0" w:right="0" w:firstLine="544"/>
        <w:jc w:val="both"/>
        <w:outlineLvl w:val="3"/>
        <w:rPr>
          <w:rFonts w:ascii="Calisto MT" w:eastAsia="Times New Roman" w:hAnsi="Calisto MT" w:cs="Times New Roman"/>
          <w:bCs/>
          <w:sz w:val="14"/>
          <w:szCs w:val="14"/>
          <w:lang w:val="id-ID"/>
        </w:rPr>
      </w:pPr>
      <w:r w:rsidRPr="00CC1A35">
        <w:rPr>
          <w:rFonts w:ascii="Calisto MT" w:eastAsia="Times New Roman" w:hAnsi="Calisto MT" w:cs="Times New Roman"/>
          <w:bCs/>
          <w:sz w:val="14"/>
          <w:szCs w:val="14"/>
          <w:lang w:val="id-ID"/>
        </w:rPr>
        <w:t>Keterangan : p = value, ket. = keterangan, kat. = kategori</w:t>
      </w:r>
    </w:p>
    <w:p w14:paraId="2B6984DD" w14:textId="77777777" w:rsidR="00CC1A35" w:rsidRDefault="00CC1A35" w:rsidP="00CC1A35">
      <w:pPr>
        <w:spacing w:before="0" w:beforeAutospacing="0" w:after="0" w:afterAutospacing="0" w:line="288" w:lineRule="auto"/>
        <w:ind w:left="0" w:right="0" w:firstLine="544"/>
        <w:jc w:val="both"/>
        <w:outlineLvl w:val="3"/>
        <w:rPr>
          <w:rFonts w:ascii="Calisto MT" w:hAnsi="Calisto MT" w:cs="Times New Roman"/>
          <w:sz w:val="20"/>
          <w:szCs w:val="20"/>
          <w:lang w:val="id-ID"/>
        </w:rPr>
      </w:pPr>
    </w:p>
    <w:p w14:paraId="0BC235D1" w14:textId="77777777" w:rsidR="00CC1A35" w:rsidRPr="00CC1A35" w:rsidRDefault="00CC1A35" w:rsidP="00CC1A35">
      <w:pPr>
        <w:spacing w:before="0" w:beforeAutospacing="0" w:after="0" w:afterAutospacing="0" w:line="288" w:lineRule="auto"/>
        <w:ind w:left="0" w:right="0" w:firstLine="544"/>
        <w:jc w:val="both"/>
        <w:outlineLvl w:val="3"/>
        <w:rPr>
          <w:rFonts w:ascii="Calisto MT" w:hAnsi="Calisto MT" w:cs="Times New Roman"/>
          <w:sz w:val="20"/>
          <w:szCs w:val="20"/>
        </w:rPr>
      </w:pPr>
      <w:proofErr w:type="gramStart"/>
      <w:r w:rsidRPr="00CC1A35">
        <w:rPr>
          <w:rFonts w:ascii="Calisto MT" w:hAnsi="Calisto MT" w:cs="Times New Roman"/>
          <w:sz w:val="20"/>
          <w:szCs w:val="20"/>
        </w:rPr>
        <w:t>Berdasakan tabel 1.</w:t>
      </w:r>
      <w:proofErr w:type="gramEnd"/>
      <w:r w:rsidRPr="00CC1A35">
        <w:rPr>
          <w:rFonts w:ascii="Calisto MT" w:hAnsi="Calisto MT" w:cs="Times New Roman"/>
          <w:sz w:val="20"/>
          <w:szCs w:val="20"/>
        </w:rPr>
        <w:t xml:space="preserve"> </w:t>
      </w:r>
      <w:proofErr w:type="gramStart"/>
      <w:r w:rsidRPr="00CC1A35">
        <w:rPr>
          <w:rFonts w:ascii="Calisto MT" w:hAnsi="Calisto MT" w:cs="Times New Roman"/>
          <w:sz w:val="20"/>
          <w:szCs w:val="20"/>
        </w:rPr>
        <w:t>Setelah dilakukan uji normalitas data, didapatkan bahwa variabel pengetahuan berdistribusi tidak normal.</w:t>
      </w:r>
      <w:proofErr w:type="gramEnd"/>
      <w:r w:rsidRPr="00CC1A35">
        <w:rPr>
          <w:rFonts w:ascii="Calisto MT" w:hAnsi="Calisto MT" w:cs="Times New Roman"/>
          <w:sz w:val="20"/>
          <w:szCs w:val="20"/>
        </w:rPr>
        <w:t xml:space="preserve"> Dilihat dari nial </w:t>
      </w:r>
      <w:r w:rsidRPr="00CC1A35">
        <w:rPr>
          <w:rFonts w:ascii="Calisto MT" w:hAnsi="Calisto MT" w:cs="Times New Roman"/>
          <w:i/>
          <w:sz w:val="20"/>
          <w:szCs w:val="20"/>
        </w:rPr>
        <w:t>p</w:t>
      </w:r>
      <w:r w:rsidRPr="00CC1A35">
        <w:rPr>
          <w:rFonts w:ascii="Calisto MT" w:hAnsi="Calisto MT" w:cs="Times New Roman"/>
          <w:sz w:val="20"/>
          <w:szCs w:val="20"/>
        </w:rPr>
        <w:t xml:space="preserve"> (value) pre-pengetahuan 0</w:t>
      </w:r>
      <w:proofErr w:type="gramStart"/>
      <w:r w:rsidRPr="00CC1A35">
        <w:rPr>
          <w:rFonts w:ascii="Calisto MT" w:hAnsi="Calisto MT" w:cs="Times New Roman"/>
          <w:sz w:val="20"/>
          <w:szCs w:val="20"/>
        </w:rPr>
        <w:t>,03</w:t>
      </w:r>
      <w:proofErr w:type="gramEnd"/>
      <w:r w:rsidRPr="00CC1A35">
        <w:rPr>
          <w:rFonts w:ascii="Calisto MT" w:hAnsi="Calisto MT" w:cs="Times New Roman"/>
          <w:sz w:val="20"/>
          <w:szCs w:val="20"/>
        </w:rPr>
        <w:t xml:space="preserve"> dan </w:t>
      </w:r>
      <w:r w:rsidRPr="00CC1A35">
        <w:rPr>
          <w:rFonts w:ascii="Calisto MT" w:hAnsi="Calisto MT" w:cs="Times New Roman"/>
          <w:i/>
          <w:sz w:val="20"/>
          <w:szCs w:val="20"/>
        </w:rPr>
        <w:t>post</w:t>
      </w:r>
      <w:r w:rsidRPr="00CC1A35">
        <w:rPr>
          <w:rFonts w:ascii="Calisto MT" w:hAnsi="Calisto MT" w:cs="Times New Roman"/>
          <w:sz w:val="20"/>
          <w:szCs w:val="20"/>
        </w:rPr>
        <w:t xml:space="preserve">-pengetahuan 0,001 (≤ 0,05). </w:t>
      </w:r>
      <w:proofErr w:type="gramStart"/>
      <w:r w:rsidRPr="00CC1A35">
        <w:rPr>
          <w:rFonts w:ascii="Calisto MT" w:hAnsi="Calisto MT" w:cs="Times New Roman"/>
          <w:sz w:val="20"/>
          <w:szCs w:val="20"/>
        </w:rPr>
        <w:t>Karena data berdistribusi tidak normal, maka yang dilihat adalah nilai median.</w:t>
      </w:r>
      <w:proofErr w:type="gramEnd"/>
    </w:p>
    <w:p w14:paraId="349758FC" w14:textId="77777777" w:rsidR="00CC1A35" w:rsidRPr="00CC1A35" w:rsidRDefault="00CC1A35" w:rsidP="00CC1A35">
      <w:pPr>
        <w:autoSpaceDE w:val="0"/>
        <w:autoSpaceDN w:val="0"/>
        <w:adjustRightInd w:val="0"/>
        <w:spacing w:after="0"/>
        <w:jc w:val="both"/>
        <w:rPr>
          <w:rFonts w:ascii="Calisto MT" w:eastAsia="Times New Roman" w:hAnsi="Calisto MT" w:cs="Times New Roman"/>
          <w:b/>
          <w:bCs/>
          <w:sz w:val="20"/>
          <w:szCs w:val="20"/>
        </w:rPr>
      </w:pPr>
      <w:proofErr w:type="gramStart"/>
      <w:r w:rsidRPr="00CC1A35">
        <w:rPr>
          <w:rFonts w:ascii="Calisto MT" w:eastAsia="Times New Roman" w:hAnsi="Calisto MT" w:cs="Times New Roman"/>
          <w:b/>
          <w:bCs/>
          <w:sz w:val="20"/>
          <w:szCs w:val="20"/>
        </w:rPr>
        <w:t>Tabel 2.</w:t>
      </w:r>
      <w:proofErr w:type="gramEnd"/>
      <w:r w:rsidRPr="00CC1A35">
        <w:rPr>
          <w:rFonts w:ascii="Calisto MT" w:eastAsia="Times New Roman" w:hAnsi="Calisto MT" w:cs="Times New Roman"/>
          <w:b/>
          <w:bCs/>
          <w:sz w:val="20"/>
          <w:szCs w:val="20"/>
        </w:rPr>
        <w:t xml:space="preserve"> Distribusi Kelompok Berdasarkan Tingkat Pengetahuan Gizi </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51"/>
        <w:gridCol w:w="585"/>
        <w:gridCol w:w="615"/>
        <w:gridCol w:w="570"/>
        <w:gridCol w:w="790"/>
      </w:tblGrid>
      <w:tr w:rsidR="00CC1A35" w:rsidRPr="00CC1A35" w14:paraId="0158DD4E" w14:textId="77777777" w:rsidTr="00796C07">
        <w:trPr>
          <w:trHeight w:val="255"/>
        </w:trPr>
        <w:tc>
          <w:tcPr>
            <w:tcW w:w="1551" w:type="dxa"/>
            <w:vMerge w:val="restart"/>
          </w:tcPr>
          <w:p w14:paraId="2D3D8F05" w14:textId="77777777" w:rsidR="00CC1A35" w:rsidRPr="00CC1A35" w:rsidRDefault="00CC1A35" w:rsidP="00796C07">
            <w:pPr>
              <w:autoSpaceDE w:val="0"/>
              <w:autoSpaceDN w:val="0"/>
              <w:adjustRightInd w:val="0"/>
              <w:spacing w:line="276" w:lineRule="auto"/>
              <w:rPr>
                <w:rFonts w:ascii="Calisto MT" w:eastAsia="Times New Roman" w:hAnsi="Calisto MT" w:cs="Times New Roman"/>
                <w:b/>
                <w:bCs/>
                <w:sz w:val="20"/>
                <w:szCs w:val="20"/>
              </w:rPr>
            </w:pPr>
            <w:r w:rsidRPr="00CC1A35">
              <w:rPr>
                <w:rFonts w:ascii="Calisto MT" w:eastAsia="Times New Roman" w:hAnsi="Calisto MT" w:cs="Times New Roman"/>
                <w:b/>
                <w:bCs/>
                <w:sz w:val="20"/>
                <w:szCs w:val="20"/>
              </w:rPr>
              <w:t>Kategori Pengetahuan</w:t>
            </w:r>
          </w:p>
        </w:tc>
        <w:tc>
          <w:tcPr>
            <w:tcW w:w="1200" w:type="dxa"/>
            <w:gridSpan w:val="2"/>
          </w:tcPr>
          <w:p w14:paraId="2DA473A1" w14:textId="77777777" w:rsidR="00CC1A35" w:rsidRPr="00CC1A35" w:rsidRDefault="00CC1A35" w:rsidP="00796C07">
            <w:pPr>
              <w:autoSpaceDE w:val="0"/>
              <w:autoSpaceDN w:val="0"/>
              <w:adjustRightInd w:val="0"/>
              <w:spacing w:line="276" w:lineRule="auto"/>
              <w:rPr>
                <w:rFonts w:ascii="Calisto MT" w:eastAsia="Times New Roman" w:hAnsi="Calisto MT" w:cs="Times New Roman"/>
                <w:b/>
                <w:bCs/>
                <w:i/>
                <w:sz w:val="20"/>
                <w:szCs w:val="20"/>
              </w:rPr>
            </w:pPr>
            <w:r w:rsidRPr="00CC1A35">
              <w:rPr>
                <w:rFonts w:ascii="Calisto MT" w:eastAsia="Times New Roman" w:hAnsi="Calisto MT" w:cs="Times New Roman"/>
                <w:b/>
                <w:bCs/>
                <w:i/>
                <w:sz w:val="20"/>
                <w:szCs w:val="20"/>
              </w:rPr>
              <w:t>Pre-test</w:t>
            </w:r>
          </w:p>
        </w:tc>
        <w:tc>
          <w:tcPr>
            <w:tcW w:w="1360" w:type="dxa"/>
            <w:gridSpan w:val="2"/>
          </w:tcPr>
          <w:p w14:paraId="18F4C5E7" w14:textId="77777777" w:rsidR="00CC1A35" w:rsidRPr="00CC1A35" w:rsidRDefault="00CC1A35" w:rsidP="00796C07">
            <w:pPr>
              <w:autoSpaceDE w:val="0"/>
              <w:autoSpaceDN w:val="0"/>
              <w:adjustRightInd w:val="0"/>
              <w:spacing w:line="276" w:lineRule="auto"/>
              <w:rPr>
                <w:rFonts w:ascii="Calisto MT" w:eastAsia="Times New Roman" w:hAnsi="Calisto MT" w:cs="Times New Roman"/>
                <w:b/>
                <w:bCs/>
                <w:i/>
                <w:sz w:val="20"/>
                <w:szCs w:val="20"/>
              </w:rPr>
            </w:pPr>
            <w:r w:rsidRPr="00CC1A35">
              <w:rPr>
                <w:rFonts w:ascii="Calisto MT" w:eastAsia="Times New Roman" w:hAnsi="Calisto MT" w:cs="Times New Roman"/>
                <w:b/>
                <w:bCs/>
                <w:i/>
                <w:sz w:val="20"/>
                <w:szCs w:val="20"/>
              </w:rPr>
              <w:t>Post-tes</w:t>
            </w:r>
          </w:p>
        </w:tc>
      </w:tr>
      <w:tr w:rsidR="00CC1A35" w:rsidRPr="00CC1A35" w14:paraId="670518A1" w14:textId="77777777" w:rsidTr="00796C07">
        <w:trPr>
          <w:trHeight w:val="300"/>
        </w:trPr>
        <w:tc>
          <w:tcPr>
            <w:tcW w:w="1551" w:type="dxa"/>
            <w:vMerge/>
          </w:tcPr>
          <w:p w14:paraId="492E9728" w14:textId="77777777" w:rsidR="00CC1A35" w:rsidRPr="00CC1A35" w:rsidRDefault="00CC1A35" w:rsidP="00796C07">
            <w:pPr>
              <w:autoSpaceDE w:val="0"/>
              <w:autoSpaceDN w:val="0"/>
              <w:adjustRightInd w:val="0"/>
              <w:spacing w:line="276" w:lineRule="auto"/>
              <w:rPr>
                <w:rFonts w:ascii="Calisto MT" w:eastAsia="Times New Roman" w:hAnsi="Calisto MT" w:cs="Times New Roman"/>
                <w:b/>
                <w:bCs/>
                <w:sz w:val="20"/>
                <w:szCs w:val="20"/>
              </w:rPr>
            </w:pPr>
          </w:p>
        </w:tc>
        <w:tc>
          <w:tcPr>
            <w:tcW w:w="585" w:type="dxa"/>
          </w:tcPr>
          <w:p w14:paraId="1B69BE9D" w14:textId="77777777" w:rsidR="00CC1A35" w:rsidRPr="00CC1A35" w:rsidRDefault="00CC1A35" w:rsidP="00796C07">
            <w:pPr>
              <w:autoSpaceDE w:val="0"/>
              <w:autoSpaceDN w:val="0"/>
              <w:adjustRightInd w:val="0"/>
              <w:spacing w:line="276" w:lineRule="auto"/>
              <w:rPr>
                <w:rFonts w:ascii="Calisto MT" w:eastAsia="Times New Roman" w:hAnsi="Calisto MT" w:cs="Times New Roman"/>
                <w:b/>
                <w:bCs/>
                <w:sz w:val="20"/>
                <w:szCs w:val="20"/>
              </w:rPr>
            </w:pPr>
            <w:r w:rsidRPr="00CC1A35">
              <w:rPr>
                <w:rFonts w:ascii="Calisto MT" w:eastAsia="Times New Roman" w:hAnsi="Calisto MT" w:cs="Times New Roman"/>
                <w:b/>
                <w:bCs/>
                <w:sz w:val="20"/>
                <w:szCs w:val="20"/>
              </w:rPr>
              <w:t>N</w:t>
            </w:r>
          </w:p>
        </w:tc>
        <w:tc>
          <w:tcPr>
            <w:tcW w:w="615" w:type="dxa"/>
          </w:tcPr>
          <w:p w14:paraId="42C24D40" w14:textId="77777777" w:rsidR="00CC1A35" w:rsidRPr="00CC1A35" w:rsidRDefault="00CC1A35" w:rsidP="00796C07">
            <w:pPr>
              <w:autoSpaceDE w:val="0"/>
              <w:autoSpaceDN w:val="0"/>
              <w:adjustRightInd w:val="0"/>
              <w:spacing w:line="276" w:lineRule="auto"/>
              <w:rPr>
                <w:rFonts w:ascii="Calisto MT" w:eastAsia="Times New Roman" w:hAnsi="Calisto MT" w:cs="Times New Roman"/>
                <w:b/>
                <w:bCs/>
                <w:sz w:val="20"/>
                <w:szCs w:val="20"/>
              </w:rPr>
            </w:pPr>
            <w:r w:rsidRPr="00CC1A35">
              <w:rPr>
                <w:rFonts w:ascii="Calisto MT" w:eastAsia="Times New Roman" w:hAnsi="Calisto MT" w:cs="Times New Roman"/>
                <w:b/>
                <w:bCs/>
                <w:sz w:val="20"/>
                <w:szCs w:val="20"/>
              </w:rPr>
              <w:t>%</w:t>
            </w:r>
          </w:p>
        </w:tc>
        <w:tc>
          <w:tcPr>
            <w:tcW w:w="570" w:type="dxa"/>
          </w:tcPr>
          <w:p w14:paraId="331A5D47" w14:textId="77777777" w:rsidR="00CC1A35" w:rsidRPr="00CC1A35" w:rsidRDefault="00CC1A35" w:rsidP="00796C07">
            <w:pPr>
              <w:autoSpaceDE w:val="0"/>
              <w:autoSpaceDN w:val="0"/>
              <w:adjustRightInd w:val="0"/>
              <w:spacing w:line="276" w:lineRule="auto"/>
              <w:rPr>
                <w:rFonts w:ascii="Calisto MT" w:eastAsia="Times New Roman" w:hAnsi="Calisto MT" w:cs="Times New Roman"/>
                <w:b/>
                <w:bCs/>
                <w:sz w:val="20"/>
                <w:szCs w:val="20"/>
              </w:rPr>
            </w:pPr>
            <w:r w:rsidRPr="00CC1A35">
              <w:rPr>
                <w:rFonts w:ascii="Calisto MT" w:eastAsia="Times New Roman" w:hAnsi="Calisto MT" w:cs="Times New Roman"/>
                <w:b/>
                <w:bCs/>
                <w:sz w:val="20"/>
                <w:szCs w:val="20"/>
              </w:rPr>
              <w:t>N</w:t>
            </w:r>
          </w:p>
        </w:tc>
        <w:tc>
          <w:tcPr>
            <w:tcW w:w="790" w:type="dxa"/>
          </w:tcPr>
          <w:p w14:paraId="15793C25" w14:textId="77777777" w:rsidR="00CC1A35" w:rsidRPr="00CC1A35" w:rsidRDefault="00CC1A35" w:rsidP="00796C07">
            <w:pPr>
              <w:autoSpaceDE w:val="0"/>
              <w:autoSpaceDN w:val="0"/>
              <w:adjustRightInd w:val="0"/>
              <w:spacing w:line="276" w:lineRule="auto"/>
              <w:rPr>
                <w:rFonts w:ascii="Calisto MT" w:eastAsia="Times New Roman" w:hAnsi="Calisto MT" w:cs="Times New Roman"/>
                <w:b/>
                <w:bCs/>
                <w:sz w:val="20"/>
                <w:szCs w:val="20"/>
              </w:rPr>
            </w:pPr>
            <w:r w:rsidRPr="00CC1A35">
              <w:rPr>
                <w:rFonts w:ascii="Calisto MT" w:eastAsia="Times New Roman" w:hAnsi="Calisto MT" w:cs="Times New Roman"/>
                <w:b/>
                <w:bCs/>
                <w:sz w:val="20"/>
                <w:szCs w:val="20"/>
              </w:rPr>
              <w:t>%</w:t>
            </w:r>
          </w:p>
        </w:tc>
      </w:tr>
      <w:tr w:rsidR="00CC1A35" w:rsidRPr="00CC1A35" w14:paraId="438EDDC2" w14:textId="77777777" w:rsidTr="00796C07">
        <w:tc>
          <w:tcPr>
            <w:tcW w:w="1551" w:type="dxa"/>
          </w:tcPr>
          <w:p w14:paraId="498EB360"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Kurang baik</w:t>
            </w:r>
          </w:p>
        </w:tc>
        <w:tc>
          <w:tcPr>
            <w:tcW w:w="585" w:type="dxa"/>
          </w:tcPr>
          <w:p w14:paraId="02845062"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13</w:t>
            </w:r>
          </w:p>
        </w:tc>
        <w:tc>
          <w:tcPr>
            <w:tcW w:w="615" w:type="dxa"/>
          </w:tcPr>
          <w:p w14:paraId="290C5F4C"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43,3</w:t>
            </w:r>
          </w:p>
        </w:tc>
        <w:tc>
          <w:tcPr>
            <w:tcW w:w="570" w:type="dxa"/>
          </w:tcPr>
          <w:p w14:paraId="5AB0BA15"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12</w:t>
            </w:r>
          </w:p>
        </w:tc>
        <w:tc>
          <w:tcPr>
            <w:tcW w:w="790" w:type="dxa"/>
          </w:tcPr>
          <w:p w14:paraId="48DF8F72"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40,0</w:t>
            </w:r>
          </w:p>
        </w:tc>
      </w:tr>
      <w:tr w:rsidR="00CC1A35" w:rsidRPr="00CC1A35" w14:paraId="5B83E753" w14:textId="77777777" w:rsidTr="00796C07">
        <w:tc>
          <w:tcPr>
            <w:tcW w:w="1551" w:type="dxa"/>
          </w:tcPr>
          <w:p w14:paraId="5ADE310B"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Baik</w:t>
            </w:r>
          </w:p>
        </w:tc>
        <w:tc>
          <w:tcPr>
            <w:tcW w:w="585" w:type="dxa"/>
          </w:tcPr>
          <w:p w14:paraId="190C5D79"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17</w:t>
            </w:r>
          </w:p>
        </w:tc>
        <w:tc>
          <w:tcPr>
            <w:tcW w:w="615" w:type="dxa"/>
          </w:tcPr>
          <w:p w14:paraId="0A6AA2B5"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56,7</w:t>
            </w:r>
          </w:p>
        </w:tc>
        <w:tc>
          <w:tcPr>
            <w:tcW w:w="570" w:type="dxa"/>
          </w:tcPr>
          <w:p w14:paraId="37F0B2A0"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18</w:t>
            </w:r>
          </w:p>
        </w:tc>
        <w:tc>
          <w:tcPr>
            <w:tcW w:w="790" w:type="dxa"/>
          </w:tcPr>
          <w:p w14:paraId="280178CC"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60,0</w:t>
            </w:r>
          </w:p>
        </w:tc>
      </w:tr>
      <w:tr w:rsidR="00CC1A35" w:rsidRPr="00CC1A35" w14:paraId="6A81702D" w14:textId="77777777" w:rsidTr="00796C07">
        <w:tc>
          <w:tcPr>
            <w:tcW w:w="1551" w:type="dxa"/>
          </w:tcPr>
          <w:p w14:paraId="6E4E4459"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Jumlah</w:t>
            </w:r>
          </w:p>
        </w:tc>
        <w:tc>
          <w:tcPr>
            <w:tcW w:w="585" w:type="dxa"/>
          </w:tcPr>
          <w:p w14:paraId="4BA10B6F"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30</w:t>
            </w:r>
          </w:p>
        </w:tc>
        <w:tc>
          <w:tcPr>
            <w:tcW w:w="615" w:type="dxa"/>
          </w:tcPr>
          <w:p w14:paraId="7C4079F6"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100</w:t>
            </w:r>
          </w:p>
        </w:tc>
        <w:tc>
          <w:tcPr>
            <w:tcW w:w="570" w:type="dxa"/>
          </w:tcPr>
          <w:p w14:paraId="5093CE00"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30</w:t>
            </w:r>
          </w:p>
        </w:tc>
        <w:tc>
          <w:tcPr>
            <w:tcW w:w="790" w:type="dxa"/>
          </w:tcPr>
          <w:p w14:paraId="5152A499" w14:textId="77777777" w:rsidR="00CC1A35" w:rsidRPr="00CC1A35" w:rsidRDefault="00CC1A35" w:rsidP="00796C07">
            <w:pPr>
              <w:autoSpaceDE w:val="0"/>
              <w:autoSpaceDN w:val="0"/>
              <w:adjustRightInd w:val="0"/>
              <w:spacing w:line="276"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100</w:t>
            </w:r>
          </w:p>
        </w:tc>
      </w:tr>
    </w:tbl>
    <w:p w14:paraId="0DEDC670" w14:textId="77777777" w:rsidR="00FF2EA5" w:rsidRDefault="00FF2EA5" w:rsidP="00FF2EA5">
      <w:pPr>
        <w:autoSpaceDE w:val="0"/>
        <w:autoSpaceDN w:val="0"/>
        <w:adjustRightInd w:val="0"/>
        <w:spacing w:before="0" w:beforeAutospacing="0" w:after="0" w:afterAutospacing="0" w:line="288" w:lineRule="auto"/>
        <w:ind w:left="0" w:right="0"/>
        <w:jc w:val="both"/>
        <w:outlineLvl w:val="3"/>
        <w:rPr>
          <w:rFonts w:ascii="Calisto MT" w:eastAsia="Times New Roman" w:hAnsi="Calisto MT" w:cs="Times New Roman"/>
          <w:bCs/>
          <w:sz w:val="20"/>
          <w:szCs w:val="20"/>
          <w:lang w:val="id-ID"/>
        </w:rPr>
      </w:pPr>
    </w:p>
    <w:p w14:paraId="75B72CE0" w14:textId="77777777" w:rsidR="00CC1A35" w:rsidRPr="00CC1A35" w:rsidRDefault="00CC1A35" w:rsidP="00FF2EA5">
      <w:pPr>
        <w:autoSpaceDE w:val="0"/>
        <w:autoSpaceDN w:val="0"/>
        <w:adjustRightInd w:val="0"/>
        <w:spacing w:before="0" w:beforeAutospacing="0" w:after="0" w:afterAutospacing="0" w:line="288" w:lineRule="auto"/>
        <w:ind w:left="0" w:right="0" w:firstLine="567"/>
        <w:jc w:val="both"/>
        <w:outlineLvl w:val="3"/>
        <w:rPr>
          <w:rFonts w:ascii="Calisto MT" w:eastAsia="Times New Roman" w:hAnsi="Calisto MT" w:cs="Times New Roman"/>
          <w:bCs/>
          <w:sz w:val="20"/>
          <w:szCs w:val="20"/>
        </w:rPr>
      </w:pPr>
      <w:proofErr w:type="gramStart"/>
      <w:r w:rsidRPr="00CC1A35">
        <w:rPr>
          <w:rFonts w:ascii="Calisto MT" w:eastAsia="Times New Roman" w:hAnsi="Calisto MT" w:cs="Times New Roman"/>
          <w:bCs/>
          <w:sz w:val="20"/>
          <w:szCs w:val="20"/>
        </w:rPr>
        <w:t>Berdasarkan tabel 2.</w:t>
      </w:r>
      <w:proofErr w:type="gramEnd"/>
      <w:r w:rsidRPr="00CC1A35">
        <w:rPr>
          <w:rFonts w:ascii="Calisto MT" w:eastAsia="Times New Roman" w:hAnsi="Calisto MT" w:cs="Times New Roman"/>
          <w:bCs/>
          <w:sz w:val="20"/>
          <w:szCs w:val="20"/>
        </w:rPr>
        <w:t xml:space="preserve"> Di dapatkan bahwa pengetahuan respoden pada saat </w:t>
      </w:r>
      <w:r w:rsidRPr="00CC1A35">
        <w:rPr>
          <w:rFonts w:ascii="Calisto MT" w:eastAsia="Times New Roman" w:hAnsi="Calisto MT" w:cs="Times New Roman"/>
          <w:bCs/>
          <w:i/>
          <w:sz w:val="20"/>
          <w:szCs w:val="20"/>
        </w:rPr>
        <w:t xml:space="preserve">pre-test </w:t>
      </w:r>
      <w:r w:rsidRPr="00CC1A35">
        <w:rPr>
          <w:rFonts w:ascii="Calisto MT" w:eastAsia="Times New Roman" w:hAnsi="Calisto MT" w:cs="Times New Roman"/>
          <w:bCs/>
          <w:sz w:val="20"/>
          <w:szCs w:val="20"/>
        </w:rPr>
        <w:t>sebanyak 13 (43</w:t>
      </w:r>
      <w:proofErr w:type="gramStart"/>
      <w:r w:rsidRPr="00CC1A35">
        <w:rPr>
          <w:rFonts w:ascii="Calisto MT" w:eastAsia="Times New Roman" w:hAnsi="Calisto MT" w:cs="Times New Roman"/>
          <w:bCs/>
          <w:sz w:val="20"/>
          <w:szCs w:val="20"/>
        </w:rPr>
        <w:t>,3</w:t>
      </w:r>
      <w:proofErr w:type="gramEnd"/>
      <w:r w:rsidRPr="00CC1A35">
        <w:rPr>
          <w:rFonts w:ascii="Calisto MT" w:eastAsia="Times New Roman" w:hAnsi="Calisto MT" w:cs="Times New Roman"/>
          <w:bCs/>
          <w:sz w:val="20"/>
          <w:szCs w:val="20"/>
        </w:rPr>
        <w:t xml:space="preserve">%) responden yang memiliki pengetahuan kurang baik dan 17 (56,7%) responden memiliki pengetahuan yang baik. Dan untuk hasil </w:t>
      </w:r>
      <w:r w:rsidRPr="00CC1A35">
        <w:rPr>
          <w:rFonts w:ascii="Calisto MT" w:eastAsia="Times New Roman" w:hAnsi="Calisto MT" w:cs="Times New Roman"/>
          <w:bCs/>
          <w:i/>
          <w:sz w:val="20"/>
          <w:szCs w:val="20"/>
        </w:rPr>
        <w:t>post-tes</w:t>
      </w:r>
      <w:r w:rsidRPr="00CC1A35">
        <w:rPr>
          <w:rFonts w:ascii="Calisto MT" w:eastAsia="Times New Roman" w:hAnsi="Calisto MT" w:cs="Times New Roman"/>
          <w:bCs/>
          <w:sz w:val="20"/>
          <w:szCs w:val="20"/>
        </w:rPr>
        <w:t xml:space="preserve"> responden yang berpengetahuan kurang baik terdapat 12 (40</w:t>
      </w:r>
      <w:proofErr w:type="gramStart"/>
      <w:r w:rsidRPr="00CC1A35">
        <w:rPr>
          <w:rFonts w:ascii="Calisto MT" w:eastAsia="Times New Roman" w:hAnsi="Calisto MT" w:cs="Times New Roman"/>
          <w:bCs/>
          <w:sz w:val="20"/>
          <w:szCs w:val="20"/>
        </w:rPr>
        <w:t>,0</w:t>
      </w:r>
      <w:proofErr w:type="gramEnd"/>
      <w:r w:rsidRPr="00CC1A35">
        <w:rPr>
          <w:rFonts w:ascii="Calisto MT" w:eastAsia="Times New Roman" w:hAnsi="Calisto MT" w:cs="Times New Roman"/>
          <w:bCs/>
          <w:sz w:val="20"/>
          <w:szCs w:val="20"/>
        </w:rPr>
        <w:t>%) responden dan 18 (60,0%) responden yang berpengetahuan baik.</w:t>
      </w:r>
    </w:p>
    <w:p w14:paraId="0F418616" w14:textId="496DCB2D" w:rsidR="00CC1A35" w:rsidRPr="00796C07" w:rsidRDefault="00CC1A35" w:rsidP="00CC1A35">
      <w:pPr>
        <w:autoSpaceDE w:val="0"/>
        <w:autoSpaceDN w:val="0"/>
        <w:adjustRightInd w:val="0"/>
        <w:spacing w:after="0"/>
        <w:jc w:val="both"/>
        <w:rPr>
          <w:rFonts w:ascii="Calisto MT" w:eastAsia="Times New Roman" w:hAnsi="Calisto MT" w:cs="Times New Roman"/>
          <w:b/>
          <w:bCs/>
          <w:sz w:val="20"/>
          <w:szCs w:val="20"/>
          <w:lang w:val="id-ID"/>
        </w:rPr>
      </w:pPr>
      <w:proofErr w:type="gramStart"/>
      <w:r w:rsidRPr="00CC1A35">
        <w:rPr>
          <w:rFonts w:ascii="Calisto MT" w:eastAsia="Times New Roman" w:hAnsi="Calisto MT" w:cs="Times New Roman"/>
          <w:b/>
          <w:bCs/>
          <w:sz w:val="20"/>
          <w:szCs w:val="20"/>
        </w:rPr>
        <w:t>Tabel 3.</w:t>
      </w:r>
      <w:proofErr w:type="gramEnd"/>
      <w:r w:rsidRPr="00CC1A35">
        <w:rPr>
          <w:rFonts w:ascii="Calisto MT" w:eastAsia="Times New Roman" w:hAnsi="Calisto MT" w:cs="Times New Roman"/>
          <w:b/>
          <w:bCs/>
          <w:sz w:val="20"/>
          <w:szCs w:val="20"/>
        </w:rPr>
        <w:t xml:space="preserve"> Pengaruh aplikasi </w:t>
      </w:r>
      <w:r w:rsidRPr="00CC1A35">
        <w:rPr>
          <w:rFonts w:ascii="Calisto MT" w:eastAsia="Times New Roman" w:hAnsi="Calisto MT" w:cs="Times New Roman"/>
          <w:b/>
          <w:bCs/>
          <w:i/>
          <w:sz w:val="20"/>
          <w:szCs w:val="20"/>
        </w:rPr>
        <w:t>android</w:t>
      </w:r>
      <w:r w:rsidRPr="00CC1A35">
        <w:rPr>
          <w:rFonts w:ascii="Calisto MT" w:eastAsia="Times New Roman" w:hAnsi="Calisto MT" w:cs="Times New Roman"/>
          <w:b/>
          <w:bCs/>
          <w:sz w:val="20"/>
          <w:szCs w:val="20"/>
        </w:rPr>
        <w:t xml:space="preserve"> studio terhadap pengetahuan gizi (</w:t>
      </w:r>
      <w:r w:rsidRPr="00CC1A35">
        <w:rPr>
          <w:rFonts w:ascii="Calisto MT" w:eastAsia="Times New Roman" w:hAnsi="Calisto MT" w:cs="Times New Roman"/>
          <w:b/>
          <w:bCs/>
          <w:i/>
          <w:sz w:val="20"/>
          <w:szCs w:val="20"/>
        </w:rPr>
        <w:t>pre – post</w:t>
      </w:r>
      <w:r w:rsidRPr="00CC1A35">
        <w:rPr>
          <w:rFonts w:ascii="Calisto MT" w:eastAsia="Times New Roman" w:hAnsi="Calisto MT" w:cs="Times New Roman"/>
          <w:b/>
          <w:bCs/>
          <w:sz w:val="20"/>
          <w:szCs w:val="20"/>
        </w:rPr>
        <w:t>)</w:t>
      </w:r>
      <w:r w:rsidR="00796C07">
        <w:rPr>
          <w:rFonts w:ascii="Calisto MT" w:eastAsia="Times New Roman" w:hAnsi="Calisto MT" w:cs="Times New Roman"/>
          <w:b/>
          <w:bCs/>
          <w:sz w:val="20"/>
          <w:szCs w:val="20"/>
          <w:lang w:val="id-ID"/>
        </w:rPr>
        <w:t xml:space="preserve"> (N=30)</w:t>
      </w:r>
    </w:p>
    <w:tbl>
      <w:tblPr>
        <w:tblStyle w:val="TableGrid"/>
        <w:tblW w:w="421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9"/>
        <w:gridCol w:w="850"/>
        <w:gridCol w:w="851"/>
        <w:gridCol w:w="709"/>
        <w:gridCol w:w="850"/>
      </w:tblGrid>
      <w:tr w:rsidR="00796C07" w:rsidRPr="00CC1A35" w14:paraId="1E714F29" w14:textId="77777777" w:rsidTr="00796C07">
        <w:tc>
          <w:tcPr>
            <w:tcW w:w="959" w:type="dxa"/>
          </w:tcPr>
          <w:p w14:paraId="5FC1C572" w14:textId="6204FAEF" w:rsidR="00CC1A35" w:rsidRPr="00796C07" w:rsidRDefault="00796C07" w:rsidP="00796C07">
            <w:pPr>
              <w:autoSpaceDE w:val="0"/>
              <w:autoSpaceDN w:val="0"/>
              <w:adjustRightInd w:val="0"/>
              <w:spacing w:line="360" w:lineRule="auto"/>
              <w:rPr>
                <w:rFonts w:ascii="Calisto MT" w:eastAsia="Times New Roman" w:hAnsi="Calisto MT" w:cs="Times New Roman"/>
                <w:b/>
                <w:bCs/>
                <w:sz w:val="18"/>
                <w:szCs w:val="18"/>
              </w:rPr>
            </w:pPr>
            <w:r w:rsidRPr="00796C07">
              <w:rPr>
                <w:rFonts w:ascii="Calisto MT" w:eastAsia="Times New Roman" w:hAnsi="Calisto MT" w:cs="Times New Roman"/>
                <w:b/>
                <w:bCs/>
                <w:sz w:val="18"/>
                <w:szCs w:val="18"/>
              </w:rPr>
              <w:lastRenderedPageBreak/>
              <w:t>Skor meningkat</w:t>
            </w:r>
          </w:p>
        </w:tc>
        <w:tc>
          <w:tcPr>
            <w:tcW w:w="850" w:type="dxa"/>
          </w:tcPr>
          <w:p w14:paraId="27C07CE2" w14:textId="3BBEC9C7" w:rsidR="00CC1A35" w:rsidRPr="00796C07" w:rsidRDefault="00796C07" w:rsidP="00796C07">
            <w:pPr>
              <w:autoSpaceDE w:val="0"/>
              <w:autoSpaceDN w:val="0"/>
              <w:adjustRightInd w:val="0"/>
              <w:spacing w:line="360" w:lineRule="auto"/>
              <w:rPr>
                <w:rFonts w:ascii="Calisto MT" w:eastAsia="Times New Roman" w:hAnsi="Calisto MT" w:cs="Times New Roman"/>
                <w:b/>
                <w:bCs/>
                <w:sz w:val="18"/>
                <w:szCs w:val="18"/>
              </w:rPr>
            </w:pPr>
            <w:r w:rsidRPr="00796C07">
              <w:rPr>
                <w:rFonts w:ascii="Calisto MT" w:eastAsia="Times New Roman" w:hAnsi="Calisto MT" w:cs="Times New Roman"/>
                <w:b/>
                <w:bCs/>
                <w:sz w:val="18"/>
                <w:szCs w:val="18"/>
              </w:rPr>
              <w:t>Skor menurun</w:t>
            </w:r>
          </w:p>
        </w:tc>
        <w:tc>
          <w:tcPr>
            <w:tcW w:w="851" w:type="dxa"/>
          </w:tcPr>
          <w:p w14:paraId="1E83B51B" w14:textId="3BC1BFA5" w:rsidR="00CC1A35" w:rsidRPr="00796C07" w:rsidRDefault="00796C07" w:rsidP="00796C07">
            <w:pPr>
              <w:autoSpaceDE w:val="0"/>
              <w:autoSpaceDN w:val="0"/>
              <w:adjustRightInd w:val="0"/>
              <w:spacing w:line="360" w:lineRule="auto"/>
              <w:rPr>
                <w:rFonts w:ascii="Calisto MT" w:eastAsia="Times New Roman" w:hAnsi="Calisto MT" w:cs="Times New Roman"/>
                <w:b/>
                <w:bCs/>
                <w:sz w:val="18"/>
                <w:szCs w:val="18"/>
              </w:rPr>
            </w:pPr>
            <w:r w:rsidRPr="00796C07">
              <w:rPr>
                <w:rFonts w:ascii="Calisto MT" w:eastAsia="Times New Roman" w:hAnsi="Calisto MT" w:cs="Times New Roman"/>
                <w:b/>
                <w:bCs/>
                <w:sz w:val="18"/>
                <w:szCs w:val="18"/>
              </w:rPr>
              <w:t>Skor tetap</w:t>
            </w:r>
          </w:p>
        </w:tc>
        <w:tc>
          <w:tcPr>
            <w:tcW w:w="709" w:type="dxa"/>
          </w:tcPr>
          <w:p w14:paraId="3DC79FD4" w14:textId="728AF354" w:rsidR="00CC1A35" w:rsidRPr="00796C07" w:rsidRDefault="00796C07" w:rsidP="00796C07">
            <w:pPr>
              <w:autoSpaceDE w:val="0"/>
              <w:autoSpaceDN w:val="0"/>
              <w:adjustRightInd w:val="0"/>
              <w:spacing w:line="360" w:lineRule="auto"/>
              <w:rPr>
                <w:rFonts w:ascii="Calisto MT" w:eastAsia="Times New Roman" w:hAnsi="Calisto MT" w:cs="Times New Roman"/>
                <w:b/>
                <w:bCs/>
                <w:i/>
                <w:sz w:val="18"/>
                <w:szCs w:val="18"/>
                <w:lang w:val="id-ID"/>
              </w:rPr>
            </w:pPr>
            <w:r w:rsidRPr="00796C07">
              <w:rPr>
                <w:rFonts w:ascii="Calisto MT" w:eastAsia="Times New Roman" w:hAnsi="Calisto MT" w:cs="Times New Roman"/>
                <w:b/>
                <w:bCs/>
                <w:i/>
                <w:sz w:val="18"/>
                <w:szCs w:val="18"/>
                <w:lang w:val="id-ID"/>
              </w:rPr>
              <w:t>mean</w:t>
            </w:r>
          </w:p>
        </w:tc>
        <w:tc>
          <w:tcPr>
            <w:tcW w:w="850" w:type="dxa"/>
          </w:tcPr>
          <w:p w14:paraId="2E4B6BBF" w14:textId="77777777" w:rsidR="00CC1A35" w:rsidRPr="00796C07" w:rsidRDefault="00CC1A35" w:rsidP="00796C07">
            <w:pPr>
              <w:autoSpaceDE w:val="0"/>
              <w:autoSpaceDN w:val="0"/>
              <w:adjustRightInd w:val="0"/>
              <w:spacing w:line="360" w:lineRule="auto"/>
              <w:ind w:right="0"/>
              <w:rPr>
                <w:rFonts w:ascii="Calisto MT" w:eastAsia="Times New Roman" w:hAnsi="Calisto MT" w:cs="Times New Roman"/>
                <w:b/>
                <w:bCs/>
                <w:sz w:val="18"/>
                <w:szCs w:val="18"/>
              </w:rPr>
            </w:pPr>
            <w:r w:rsidRPr="00796C07">
              <w:rPr>
                <w:rFonts w:ascii="Calisto MT" w:eastAsia="Times New Roman" w:hAnsi="Calisto MT" w:cs="Times New Roman"/>
                <w:b/>
                <w:bCs/>
                <w:i/>
                <w:sz w:val="18"/>
                <w:szCs w:val="18"/>
              </w:rPr>
              <w:t>P</w:t>
            </w:r>
            <w:r w:rsidRPr="00796C07">
              <w:rPr>
                <w:rFonts w:ascii="Calisto MT" w:eastAsia="Times New Roman" w:hAnsi="Calisto MT" w:cs="Times New Roman"/>
                <w:b/>
                <w:bCs/>
                <w:sz w:val="18"/>
                <w:szCs w:val="18"/>
              </w:rPr>
              <w:t xml:space="preserve"> (value)</w:t>
            </w:r>
          </w:p>
        </w:tc>
      </w:tr>
      <w:tr w:rsidR="00796C07" w:rsidRPr="00CC1A35" w14:paraId="1DE6F339" w14:textId="77777777" w:rsidTr="00796C07">
        <w:tc>
          <w:tcPr>
            <w:tcW w:w="959" w:type="dxa"/>
          </w:tcPr>
          <w:p w14:paraId="7BF6AA63" w14:textId="77777777" w:rsidR="00CC1A35" w:rsidRPr="00CC1A35" w:rsidRDefault="00CC1A35" w:rsidP="00796C07">
            <w:pPr>
              <w:autoSpaceDE w:val="0"/>
              <w:autoSpaceDN w:val="0"/>
              <w:adjustRightInd w:val="0"/>
              <w:spacing w:line="360"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30</w:t>
            </w:r>
          </w:p>
        </w:tc>
        <w:tc>
          <w:tcPr>
            <w:tcW w:w="850" w:type="dxa"/>
          </w:tcPr>
          <w:p w14:paraId="40F397A5" w14:textId="5D9E29D3" w:rsidR="00CC1A35" w:rsidRPr="00796C07" w:rsidRDefault="00796C07" w:rsidP="00796C07">
            <w:pPr>
              <w:autoSpaceDE w:val="0"/>
              <w:autoSpaceDN w:val="0"/>
              <w:adjustRightInd w:val="0"/>
              <w:spacing w:line="360" w:lineRule="auto"/>
              <w:rPr>
                <w:rFonts w:ascii="Calisto MT" w:eastAsia="Times New Roman" w:hAnsi="Calisto MT" w:cs="Times New Roman"/>
                <w:bCs/>
                <w:sz w:val="20"/>
                <w:szCs w:val="20"/>
                <w:lang w:val="id-ID"/>
              </w:rPr>
            </w:pPr>
            <w:r>
              <w:rPr>
                <w:rFonts w:ascii="Calisto MT" w:eastAsia="Times New Roman" w:hAnsi="Calisto MT" w:cs="Times New Roman"/>
                <w:bCs/>
                <w:sz w:val="20"/>
                <w:szCs w:val="20"/>
                <w:lang w:val="id-ID"/>
              </w:rPr>
              <w:t>0</w:t>
            </w:r>
          </w:p>
        </w:tc>
        <w:tc>
          <w:tcPr>
            <w:tcW w:w="851" w:type="dxa"/>
          </w:tcPr>
          <w:p w14:paraId="5C0D5C32" w14:textId="77777777" w:rsidR="00CC1A35" w:rsidRPr="00CC1A35" w:rsidRDefault="00CC1A35" w:rsidP="00796C07">
            <w:pPr>
              <w:autoSpaceDE w:val="0"/>
              <w:autoSpaceDN w:val="0"/>
              <w:adjustRightInd w:val="0"/>
              <w:spacing w:line="360"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0</w:t>
            </w:r>
          </w:p>
        </w:tc>
        <w:tc>
          <w:tcPr>
            <w:tcW w:w="709" w:type="dxa"/>
          </w:tcPr>
          <w:p w14:paraId="0796E068" w14:textId="0E8B8C60" w:rsidR="00CC1A35" w:rsidRPr="00796C07" w:rsidRDefault="00796C07" w:rsidP="00796C07">
            <w:pPr>
              <w:autoSpaceDE w:val="0"/>
              <w:autoSpaceDN w:val="0"/>
              <w:adjustRightInd w:val="0"/>
              <w:spacing w:line="360" w:lineRule="auto"/>
              <w:rPr>
                <w:rFonts w:ascii="Calisto MT" w:eastAsia="Times New Roman" w:hAnsi="Calisto MT" w:cs="Times New Roman"/>
                <w:bCs/>
                <w:sz w:val="20"/>
                <w:szCs w:val="20"/>
                <w:lang w:val="id-ID"/>
              </w:rPr>
            </w:pPr>
            <w:r>
              <w:rPr>
                <w:rFonts w:ascii="Calisto MT" w:eastAsia="Times New Roman" w:hAnsi="Calisto MT" w:cs="Times New Roman"/>
                <w:bCs/>
                <w:sz w:val="20"/>
                <w:szCs w:val="20"/>
                <w:lang w:val="id-ID"/>
              </w:rPr>
              <w:t>15,50</w:t>
            </w:r>
          </w:p>
        </w:tc>
        <w:tc>
          <w:tcPr>
            <w:tcW w:w="850" w:type="dxa"/>
          </w:tcPr>
          <w:p w14:paraId="422B9B05" w14:textId="77777777" w:rsidR="00CC1A35" w:rsidRPr="00CC1A35" w:rsidRDefault="00CC1A35" w:rsidP="00796C07">
            <w:pPr>
              <w:autoSpaceDE w:val="0"/>
              <w:autoSpaceDN w:val="0"/>
              <w:adjustRightInd w:val="0"/>
              <w:spacing w:line="360" w:lineRule="auto"/>
              <w:rPr>
                <w:rFonts w:ascii="Calisto MT" w:eastAsia="Times New Roman" w:hAnsi="Calisto MT" w:cs="Times New Roman"/>
                <w:bCs/>
                <w:sz w:val="20"/>
                <w:szCs w:val="20"/>
              </w:rPr>
            </w:pPr>
            <w:r w:rsidRPr="00CC1A35">
              <w:rPr>
                <w:rFonts w:ascii="Calisto MT" w:eastAsia="Times New Roman" w:hAnsi="Calisto MT" w:cs="Times New Roman"/>
                <w:bCs/>
                <w:sz w:val="20"/>
                <w:szCs w:val="20"/>
              </w:rPr>
              <w:t>0,000</w:t>
            </w:r>
          </w:p>
        </w:tc>
      </w:tr>
    </w:tbl>
    <w:p w14:paraId="43A9E1F6" w14:textId="77777777" w:rsidR="00796C07" w:rsidRDefault="00796C07" w:rsidP="00796C07">
      <w:pPr>
        <w:autoSpaceDE w:val="0"/>
        <w:autoSpaceDN w:val="0"/>
        <w:adjustRightInd w:val="0"/>
        <w:spacing w:before="0" w:beforeAutospacing="0" w:after="0" w:afterAutospacing="0" w:line="288" w:lineRule="auto"/>
        <w:ind w:left="0" w:right="0"/>
        <w:jc w:val="both"/>
        <w:outlineLvl w:val="3"/>
        <w:rPr>
          <w:rFonts w:ascii="Calisto MT" w:eastAsia="Times New Roman" w:hAnsi="Calisto MT" w:cs="Times New Roman"/>
          <w:bCs/>
          <w:sz w:val="20"/>
          <w:szCs w:val="20"/>
          <w:lang w:val="id-ID"/>
        </w:rPr>
      </w:pPr>
    </w:p>
    <w:p w14:paraId="44F33379" w14:textId="20A26D44" w:rsidR="00CC1A35" w:rsidRPr="007A152A" w:rsidRDefault="00CC1A35" w:rsidP="007A152A">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proofErr w:type="gramStart"/>
      <w:r w:rsidRPr="00CC1A35">
        <w:rPr>
          <w:rFonts w:ascii="Calisto MT" w:eastAsia="Times New Roman" w:hAnsi="Calisto MT" w:cs="Times New Roman"/>
          <w:bCs/>
          <w:sz w:val="20"/>
          <w:szCs w:val="20"/>
        </w:rPr>
        <w:t>Berdasarkan tabel 3.</w:t>
      </w:r>
      <w:proofErr w:type="gramEnd"/>
      <w:r w:rsidRPr="00CC1A35">
        <w:rPr>
          <w:rFonts w:ascii="Calisto MT" w:eastAsia="Times New Roman" w:hAnsi="Calisto MT" w:cs="Times New Roman"/>
          <w:bCs/>
          <w:sz w:val="20"/>
          <w:szCs w:val="20"/>
        </w:rPr>
        <w:t xml:space="preserve"> </w:t>
      </w:r>
      <w:proofErr w:type="gramStart"/>
      <w:r w:rsidR="007A152A" w:rsidRPr="007A152A">
        <w:rPr>
          <w:rFonts w:ascii="Calisto MT" w:eastAsia="Times New Roman" w:hAnsi="Calisto MT" w:cs="Times New Roman"/>
          <w:bCs/>
          <w:sz w:val="20"/>
          <w:szCs w:val="20"/>
        </w:rPr>
        <w:t>menunjukkan</w:t>
      </w:r>
      <w:proofErr w:type="gramEnd"/>
      <w:r w:rsidR="007A152A" w:rsidRPr="007A152A">
        <w:rPr>
          <w:rFonts w:ascii="Calisto MT" w:eastAsia="Times New Roman" w:hAnsi="Calisto MT" w:cs="Times New Roman"/>
          <w:bCs/>
          <w:sz w:val="20"/>
          <w:szCs w:val="20"/>
        </w:rPr>
        <w:t xml:space="preserve"> bahwa terjadi peningkatan rata-rata skor pengetahuan responden sebelum dan se</w:t>
      </w:r>
      <w:r w:rsidR="007A152A">
        <w:rPr>
          <w:rFonts w:ascii="Calisto MT" w:eastAsia="Times New Roman" w:hAnsi="Calisto MT" w:cs="Times New Roman"/>
          <w:bCs/>
          <w:sz w:val="20"/>
          <w:szCs w:val="20"/>
        </w:rPr>
        <w:t>sudah diberikan intervensi gizi</w:t>
      </w:r>
      <w:r w:rsidR="007A152A">
        <w:rPr>
          <w:rFonts w:ascii="Calisto MT" w:eastAsia="Times New Roman" w:hAnsi="Calisto MT" w:cs="Times New Roman"/>
          <w:bCs/>
          <w:sz w:val="20"/>
          <w:szCs w:val="20"/>
          <w:lang w:val="id-ID"/>
        </w:rPr>
        <w:t xml:space="preserve">. </w:t>
      </w:r>
      <w:r w:rsidRPr="00CC1A35">
        <w:rPr>
          <w:rFonts w:ascii="Calisto MT" w:eastAsia="Times New Roman" w:hAnsi="Calisto MT" w:cs="Times New Roman"/>
          <w:bCs/>
          <w:sz w:val="20"/>
          <w:szCs w:val="20"/>
        </w:rPr>
        <w:t xml:space="preserve">Di dapatkan </w:t>
      </w:r>
      <w:r w:rsidR="00796C07">
        <w:rPr>
          <w:rFonts w:ascii="Calisto MT" w:eastAsia="Times New Roman" w:hAnsi="Calisto MT" w:cs="Times New Roman"/>
          <w:bCs/>
          <w:sz w:val="20"/>
          <w:szCs w:val="20"/>
          <w:lang w:val="id-ID"/>
        </w:rPr>
        <w:t>dari 30 responden setelah dilakukan pre-post tes yang memiliki skor meningkat sebanyak 30 responden, skor menurun 0, skor tetap no dan nilai rara-rata (</w:t>
      </w:r>
      <w:r w:rsidR="00796C07" w:rsidRPr="00796C07">
        <w:rPr>
          <w:rFonts w:ascii="Calisto MT" w:eastAsia="Times New Roman" w:hAnsi="Calisto MT" w:cs="Times New Roman"/>
          <w:bCs/>
          <w:i/>
          <w:sz w:val="20"/>
          <w:szCs w:val="20"/>
          <w:lang w:val="id-ID"/>
        </w:rPr>
        <w:t>mean</w:t>
      </w:r>
      <w:r w:rsidR="00796C07">
        <w:rPr>
          <w:rFonts w:ascii="Calisto MT" w:eastAsia="Times New Roman" w:hAnsi="Calisto MT" w:cs="Times New Roman"/>
          <w:bCs/>
          <w:sz w:val="20"/>
          <w:szCs w:val="20"/>
          <w:lang w:val="id-ID"/>
        </w:rPr>
        <w:t>) 15,50.</w:t>
      </w:r>
      <w:r w:rsidR="007A152A">
        <w:rPr>
          <w:rFonts w:ascii="Calisto MT" w:eastAsia="Times New Roman" w:hAnsi="Calisto MT" w:cs="Times New Roman"/>
          <w:bCs/>
          <w:sz w:val="20"/>
          <w:szCs w:val="20"/>
          <w:lang w:val="id-ID"/>
        </w:rPr>
        <w:t xml:space="preserve"> </w:t>
      </w:r>
      <w:r w:rsidR="007A152A" w:rsidRPr="007A152A">
        <w:rPr>
          <w:rFonts w:ascii="Calisto MT" w:eastAsia="Times New Roman" w:hAnsi="Calisto MT" w:cs="Times New Roman"/>
          <w:bCs/>
          <w:sz w:val="20"/>
          <w:szCs w:val="20"/>
        </w:rPr>
        <w:t xml:space="preserve">Hasil analisis statistik dengan uji </w:t>
      </w:r>
      <w:r w:rsidR="007A152A">
        <w:rPr>
          <w:rFonts w:ascii="Calisto MT" w:eastAsia="Times New Roman" w:hAnsi="Calisto MT" w:cs="Times New Roman"/>
          <w:bCs/>
          <w:sz w:val="20"/>
          <w:szCs w:val="20"/>
        </w:rPr>
        <w:t xml:space="preserve">wilcoxon test didapatkan nilai </w:t>
      </w:r>
      <w:r w:rsidR="007A152A" w:rsidRPr="00CC1A35">
        <w:rPr>
          <w:rFonts w:ascii="Calisto MT" w:eastAsia="Times New Roman" w:hAnsi="Calisto MT" w:cs="Times New Roman"/>
          <w:bCs/>
          <w:i/>
          <w:sz w:val="20"/>
          <w:szCs w:val="20"/>
        </w:rPr>
        <w:t>p</w:t>
      </w:r>
      <w:r w:rsidR="007A152A" w:rsidRPr="00CC1A35">
        <w:rPr>
          <w:rFonts w:ascii="Calisto MT" w:eastAsia="Times New Roman" w:hAnsi="Calisto MT" w:cs="Times New Roman"/>
          <w:bCs/>
          <w:sz w:val="20"/>
          <w:szCs w:val="20"/>
        </w:rPr>
        <w:t xml:space="preserve"> (value) 0,000 ≤ 0</w:t>
      </w:r>
      <w:proofErr w:type="gramStart"/>
      <w:r w:rsidR="007A152A" w:rsidRPr="00CC1A35">
        <w:rPr>
          <w:rFonts w:ascii="Calisto MT" w:eastAsia="Times New Roman" w:hAnsi="Calisto MT" w:cs="Times New Roman"/>
          <w:bCs/>
          <w:sz w:val="20"/>
          <w:szCs w:val="20"/>
        </w:rPr>
        <w:t>,05</w:t>
      </w:r>
      <w:proofErr w:type="gramEnd"/>
      <w:r w:rsidR="007A152A" w:rsidRPr="00CC1A35">
        <w:rPr>
          <w:rFonts w:ascii="Calisto MT" w:eastAsia="Times New Roman" w:hAnsi="Calisto MT" w:cs="Times New Roman"/>
          <w:bCs/>
          <w:sz w:val="20"/>
          <w:szCs w:val="20"/>
        </w:rPr>
        <w:t>.</w:t>
      </w:r>
      <w:r w:rsidR="007A152A">
        <w:rPr>
          <w:rFonts w:ascii="Calisto MT" w:eastAsia="Times New Roman" w:hAnsi="Calisto MT" w:cs="Times New Roman"/>
          <w:bCs/>
          <w:sz w:val="20"/>
          <w:szCs w:val="20"/>
          <w:lang w:val="id-ID"/>
        </w:rPr>
        <w:t xml:space="preserve"> </w:t>
      </w:r>
      <w:r w:rsidR="00796C07">
        <w:rPr>
          <w:rFonts w:ascii="Calisto MT" w:eastAsia="Times New Roman" w:hAnsi="Calisto MT" w:cs="Times New Roman"/>
          <w:bCs/>
          <w:sz w:val="20"/>
          <w:szCs w:val="20"/>
          <w:lang w:val="id-ID"/>
        </w:rPr>
        <w:t xml:space="preserve">Jadi dapat disimpulkan bahwa </w:t>
      </w:r>
      <w:r w:rsidRPr="00CC1A35">
        <w:rPr>
          <w:rFonts w:ascii="Calisto MT" w:eastAsia="Times New Roman" w:hAnsi="Calisto MT" w:cs="Times New Roman"/>
          <w:bCs/>
          <w:sz w:val="20"/>
          <w:szCs w:val="20"/>
        </w:rPr>
        <w:t xml:space="preserve">ada pengaruh sebelum dan sesudah intervensi dengan menggunakan media aplikasi </w:t>
      </w:r>
      <w:r w:rsidRPr="00CC1A35">
        <w:rPr>
          <w:rFonts w:ascii="Calisto MT" w:eastAsia="Times New Roman" w:hAnsi="Calisto MT" w:cs="Times New Roman"/>
          <w:bCs/>
          <w:i/>
          <w:sz w:val="20"/>
          <w:szCs w:val="20"/>
        </w:rPr>
        <w:t>android</w:t>
      </w:r>
      <w:r w:rsidR="007A152A">
        <w:rPr>
          <w:rFonts w:ascii="Calisto MT" w:eastAsia="Times New Roman" w:hAnsi="Calisto MT" w:cs="Times New Roman"/>
          <w:bCs/>
          <w:sz w:val="20"/>
          <w:szCs w:val="20"/>
        </w:rPr>
        <w:t xml:space="preserve"> studio</w:t>
      </w:r>
      <w:r w:rsidR="007A152A">
        <w:rPr>
          <w:rFonts w:ascii="Calisto MT" w:eastAsia="Times New Roman" w:hAnsi="Calisto MT" w:cs="Times New Roman"/>
          <w:bCs/>
          <w:sz w:val="20"/>
          <w:szCs w:val="20"/>
          <w:lang w:val="id-ID"/>
        </w:rPr>
        <w:t>.</w:t>
      </w:r>
    </w:p>
    <w:p w14:paraId="4DE618C2" w14:textId="677D078D" w:rsidR="00FC6123" w:rsidRDefault="00CC1A35" w:rsidP="00FC6123">
      <w:pPr>
        <w:autoSpaceDE w:val="0"/>
        <w:autoSpaceDN w:val="0"/>
        <w:adjustRightInd w:val="0"/>
        <w:spacing w:before="0" w:beforeAutospacing="0" w:after="0" w:afterAutospacing="0" w:line="288" w:lineRule="auto"/>
        <w:ind w:left="0" w:right="0" w:firstLine="544"/>
        <w:jc w:val="both"/>
        <w:outlineLvl w:val="3"/>
        <w:rPr>
          <w:rFonts w:ascii="Calisto MT" w:hAnsi="Calisto MT" w:cs="Times New Roman"/>
          <w:sz w:val="20"/>
          <w:szCs w:val="20"/>
          <w:lang w:val="id-ID"/>
        </w:rPr>
      </w:pPr>
      <w:r w:rsidRPr="00CC1A35">
        <w:rPr>
          <w:rFonts w:ascii="Calisto MT" w:hAnsi="Calisto MT" w:cs="Times New Roman"/>
          <w:sz w:val="20"/>
          <w:szCs w:val="20"/>
        </w:rPr>
        <w:t xml:space="preserve">Hasil penelitian ini sejalan dengan penelitian </w:t>
      </w:r>
      <w:r w:rsidRPr="00CC1A35">
        <w:rPr>
          <w:rFonts w:ascii="Calisto MT" w:hAnsi="Calisto MT" w:cs="Times New Roman"/>
          <w:sz w:val="20"/>
          <w:szCs w:val="20"/>
        </w:rPr>
        <w:fldChar w:fldCharType="begin" w:fldLock="1"/>
      </w:r>
      <w:r w:rsidR="00C82CD7">
        <w:rPr>
          <w:rFonts w:ascii="Calisto MT" w:hAnsi="Calisto MT" w:cs="Times New Roman"/>
          <w:sz w:val="20"/>
          <w:szCs w:val="20"/>
        </w:rPr>
        <w:instrText>ADDIN CSL_CITATION { "citationItems" : [ { "id" : "ITEM-1", "itemData" : { "author" : [ { "dropping-particle" : "", "family" : "Hatini", "given" : "Erina Eka", "non-dropping-particle" : "", "parse-names" : false, "suffix" : "" }, { "dropping-particle" : "", "family" : "Arisani", "given" : "Greiny", "non-dropping-particle" : "", "parse-names" : false, "suffix" : "" } ], "id" : "ITEM-1", "issue" : "3", "issued" : { "date-parts" : [ [ "2020" ] ] }, "page" : "2291-2295", "title" : "The Effectiveness of Mobile Application as an Alternative of Health Education Media for Adolescents in the Middle School", "type" : "article-journal", "volume" : "14" }, "uris" : [ "http://www.mendeley.com/documents/?uuid=5ab1ec9a-e2af-44ec-9e41-f72c452268cc" ] } ], "mendeley" : { "formattedCitation" : "(Hatini &amp; Arisani, 2020)", "plainTextFormattedCitation" : "(Hatini &amp; Arisani, 2020)", "previouslyFormattedCitation" : "(Hatini &amp; Arisani, 2020)" }, "properties" : { "noteIndex" : 0 }, "schema" : "https://github.com/citation-style-language/schema/raw/master/csl-citation.json" }</w:instrText>
      </w:r>
      <w:r w:rsidRPr="00CC1A35">
        <w:rPr>
          <w:rFonts w:ascii="Calisto MT" w:hAnsi="Calisto MT" w:cs="Times New Roman"/>
          <w:sz w:val="20"/>
          <w:szCs w:val="20"/>
        </w:rPr>
        <w:fldChar w:fldCharType="separate"/>
      </w:r>
      <w:r w:rsidR="00C82CD7" w:rsidRPr="00C82CD7">
        <w:rPr>
          <w:rFonts w:ascii="Calisto MT" w:hAnsi="Calisto MT" w:cs="Times New Roman"/>
          <w:noProof/>
          <w:sz w:val="20"/>
          <w:szCs w:val="20"/>
        </w:rPr>
        <w:t>(Hatini &amp; Arisani, 2020)</w:t>
      </w:r>
      <w:r w:rsidRPr="00CC1A35">
        <w:rPr>
          <w:rFonts w:ascii="Calisto MT" w:hAnsi="Calisto MT" w:cs="Times New Roman"/>
          <w:sz w:val="20"/>
          <w:szCs w:val="20"/>
        </w:rPr>
        <w:fldChar w:fldCharType="end"/>
      </w:r>
      <w:r w:rsidRPr="00CC1A35">
        <w:rPr>
          <w:rFonts w:ascii="Calisto MT" w:hAnsi="Calisto MT" w:cs="Times New Roman"/>
          <w:sz w:val="20"/>
          <w:szCs w:val="20"/>
        </w:rPr>
        <w:t xml:space="preserve"> </w:t>
      </w:r>
      <w:r w:rsidR="00812FF3">
        <w:rPr>
          <w:rFonts w:ascii="Calisto MT" w:hAnsi="Calisto MT" w:cs="Times New Roman"/>
          <w:sz w:val="20"/>
          <w:szCs w:val="20"/>
          <w:lang w:val="id-ID"/>
        </w:rPr>
        <w:t xml:space="preserve">yang menunjukkan </w:t>
      </w:r>
      <w:r w:rsidRPr="00CC1A35">
        <w:rPr>
          <w:rFonts w:ascii="Calisto MT" w:hAnsi="Calisto MT" w:cs="Times New Roman"/>
          <w:sz w:val="20"/>
          <w:szCs w:val="20"/>
        </w:rPr>
        <w:t xml:space="preserve">bahwa aplikasi mobile lebih efektif dalam meningkatkan pengetahuan. </w:t>
      </w:r>
      <w:r w:rsidR="00B758FB">
        <w:rPr>
          <w:rFonts w:ascii="Calisto MT" w:hAnsi="Calisto MT" w:cs="Times New Roman"/>
          <w:sz w:val="20"/>
          <w:szCs w:val="20"/>
          <w:lang w:val="id-ID"/>
        </w:rPr>
        <w:t xml:space="preserve">Setelah di lakukan edukasi media aplikasi android kepada pasien gagal ginjal ada </w:t>
      </w:r>
      <w:r w:rsidRPr="00CC1A35">
        <w:rPr>
          <w:rFonts w:ascii="Calisto MT" w:hAnsi="Calisto MT" w:cs="Times New Roman"/>
          <w:sz w:val="20"/>
          <w:szCs w:val="20"/>
        </w:rPr>
        <w:t>berpengaruh dalam peningkatan pengetahuan keluarga dan pasien</w:t>
      </w:r>
      <w:r w:rsidR="001A2D9E">
        <w:rPr>
          <w:rFonts w:ascii="Calisto MT" w:hAnsi="Calisto MT" w:cs="Times New Roman"/>
          <w:sz w:val="20"/>
          <w:szCs w:val="20"/>
          <w:lang w:val="id-ID"/>
        </w:rPr>
        <w:t>.</w:t>
      </w:r>
      <w:r w:rsidR="001A2D9E" w:rsidRPr="001A2D9E">
        <w:t xml:space="preserve"> </w:t>
      </w:r>
      <w:r w:rsidR="001A2D9E" w:rsidRPr="001A2D9E">
        <w:rPr>
          <w:rFonts w:ascii="Calisto MT" w:hAnsi="Calisto MT" w:cs="Times New Roman"/>
          <w:sz w:val="20"/>
          <w:szCs w:val="20"/>
          <w:lang w:val="id-ID"/>
        </w:rPr>
        <w:t>Apabila pasien dan keluarga sering terpapar dengan edukasi atau memahami makna informasi yang penting bagi dirinya, hal ini akan berdampak merubah pola hidup dan keyakinan diri mereka</w:t>
      </w:r>
      <w:r w:rsidR="001A2D9E">
        <w:rPr>
          <w:rFonts w:ascii="Calisto MT" w:hAnsi="Calisto MT" w:cs="Times New Roman"/>
          <w:sz w:val="20"/>
          <w:szCs w:val="20"/>
          <w:lang w:val="id-ID"/>
        </w:rPr>
        <w:t xml:space="preserve"> untuk menjaga kesehatan lebih </w:t>
      </w:r>
      <w:r w:rsidR="001A2D9E" w:rsidRPr="001A2D9E">
        <w:rPr>
          <w:rFonts w:ascii="Calisto MT" w:hAnsi="Calisto MT" w:cs="Times New Roman"/>
          <w:sz w:val="20"/>
          <w:szCs w:val="20"/>
          <w:lang w:val="id-ID"/>
        </w:rPr>
        <w:t>baik lagi</w:t>
      </w:r>
      <w:r w:rsidR="00B758FB">
        <w:rPr>
          <w:rFonts w:ascii="Calisto MT" w:hAnsi="Calisto MT" w:cs="Times New Roman"/>
          <w:sz w:val="20"/>
          <w:szCs w:val="20"/>
          <w:lang w:val="id-ID"/>
        </w:rPr>
        <w:t xml:space="preserve"> </w:t>
      </w:r>
      <w:r w:rsidR="00796C07" w:rsidRPr="00CC1A35">
        <w:rPr>
          <w:rFonts w:ascii="Calisto MT" w:hAnsi="Calisto MT" w:cs="Times New Roman"/>
          <w:sz w:val="20"/>
          <w:szCs w:val="20"/>
        </w:rPr>
        <w:fldChar w:fldCharType="begin" w:fldLock="1"/>
      </w:r>
      <w:r w:rsidR="00C82CD7">
        <w:rPr>
          <w:rFonts w:ascii="Calisto MT" w:hAnsi="Calisto MT" w:cs="Times New Roman"/>
          <w:sz w:val="20"/>
          <w:szCs w:val="20"/>
        </w:rPr>
        <w:instrText>ADDIN CSL_CITATION { "citationItems" : [ { "id" : "ITEM-1", "itemData" : { "DOI" : "10.31101/jhes.408", "ISSN" : "2549-3345", "abstract" : "This educational innovation follows the development of the times, where mobile phones become the main electronic tool in the wider community. Researchers develop these innovations by providing general education about chronic kidney failure, nutritional diet and fluid restrictions packed inside an android app. It aims to allow patients to easily access information about chronic renal failure in an increasingly sophisticated technological era. In addition to the information, researchers \u00a0also added some additional menus or features of the profile, calculator GFR, daily reminder, UF recordings that help patients to facilitate the recording on the phone. Educational counseling android-based applications for two days ie 15-16 January 2018 in the Hemodialisa unit PKU Muhammadiyah Gamping Hospital. Respondents were given education as many as 30 people. The results of the pre and post test questionnaires were processed using SPSS version 16 with Wilcoxon's pre-post test nonparametics. Based on the results obtained for pre and post test of p value 0,000. Applications android Pocket Book Patient This dialysis provides benefits and improves the knowledge of patients who run dialysis in a modern way and easy to access both patients and families.", "author" : [ { "dropping-particle" : "", "family" : "Relawati", "given" : "Ambar", "non-dropping-particle" : "", "parse-names" : false, "suffix" : "" }, { "dropping-particle" : "", "family" : "Syafriati", "given" : "Ani", "non-dropping-particle" : "", "parse-names" : false, "suffix" : "" }, { "dropping-particle" : "", "family" : "Hasbi", "given" : "Habid", "non-dropping-particle" : "Al", "parse-names" : false, "suffix" : "" }, { "dropping-particle" : "", "family" : "Fitria", "given" : "Pipit Nur", "non-dropping-particle" : "", "parse-names" : false, "suffix" : "" } ], "container-title" : "Journal of Health Studies", "id" : "ITEM-1", "issue" : "2", "issued" : { "date-parts" : [ [ "2018" ] ] }, "page" : "1-7", "title" : "Edukasi pasien chronic kidney disease berbasis aplikasi android : buku saku pasien", "type" : "article-journal", "volume" : "2" }, "uris" : [ "http://www.mendeley.com/documents/?uuid=b91c28e5-1ed9-43a6-b1b8-b139ae3fbe9d" ] } ], "mendeley" : { "formattedCitation" : "(Relawati et al., 2018)", "plainTextFormattedCitation" : "(Relawati et al., 2018)", "previouslyFormattedCitation" : "(Relawati et al., 2018)" }, "properties" : { "noteIndex" : 0 }, "schema" : "https://github.com/citation-style-language/schema/raw/master/csl-citation.json" }</w:instrText>
      </w:r>
      <w:r w:rsidR="00796C07" w:rsidRPr="00CC1A35">
        <w:rPr>
          <w:rFonts w:ascii="Calisto MT" w:hAnsi="Calisto MT" w:cs="Times New Roman"/>
          <w:sz w:val="20"/>
          <w:szCs w:val="20"/>
        </w:rPr>
        <w:fldChar w:fldCharType="separate"/>
      </w:r>
      <w:r w:rsidR="00C82CD7" w:rsidRPr="00C82CD7">
        <w:rPr>
          <w:rFonts w:ascii="Calisto MT" w:hAnsi="Calisto MT" w:cs="Times New Roman"/>
          <w:noProof/>
          <w:sz w:val="20"/>
          <w:szCs w:val="20"/>
        </w:rPr>
        <w:t>(Relawati et al., 2018)</w:t>
      </w:r>
      <w:r w:rsidR="00796C07" w:rsidRPr="00CC1A35">
        <w:rPr>
          <w:rFonts w:ascii="Calisto MT" w:hAnsi="Calisto MT" w:cs="Times New Roman"/>
          <w:sz w:val="20"/>
          <w:szCs w:val="20"/>
        </w:rPr>
        <w:fldChar w:fldCharType="end"/>
      </w:r>
      <w:r w:rsidRPr="00CC1A35">
        <w:rPr>
          <w:rFonts w:ascii="Calisto MT" w:hAnsi="Calisto MT" w:cs="Times New Roman"/>
          <w:sz w:val="20"/>
          <w:szCs w:val="20"/>
        </w:rPr>
        <w:t xml:space="preserve"> .</w:t>
      </w:r>
    </w:p>
    <w:p w14:paraId="15BAE24A" w14:textId="390E7436" w:rsidR="00812FF3" w:rsidRDefault="00CC1A35" w:rsidP="00CC1A35">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sidRPr="00CC1A35">
        <w:rPr>
          <w:rFonts w:ascii="Calisto MT" w:eastAsia="Times New Roman" w:hAnsi="Calisto MT" w:cs="Times New Roman"/>
          <w:bCs/>
          <w:sz w:val="20"/>
          <w:szCs w:val="20"/>
        </w:rPr>
        <w:t xml:space="preserve">Menurut penelitian </w:t>
      </w:r>
      <w:r w:rsidRPr="00CC1A35">
        <w:rPr>
          <w:rFonts w:ascii="Calisto MT" w:eastAsia="Times New Roman" w:hAnsi="Calisto MT" w:cs="Times New Roman"/>
          <w:bCs/>
          <w:sz w:val="20"/>
          <w:szCs w:val="20"/>
        </w:rPr>
        <w:fldChar w:fldCharType="begin" w:fldLock="1"/>
      </w:r>
      <w:r w:rsidR="00C82CD7">
        <w:rPr>
          <w:rFonts w:ascii="Calisto MT" w:eastAsia="Times New Roman" w:hAnsi="Calisto MT" w:cs="Times New Roman"/>
          <w:bCs/>
          <w:sz w:val="20"/>
          <w:szCs w:val="20"/>
        </w:rPr>
        <w:instrText>ADDIN CSL_CITATION { "citationItems" : [ { "id" : "ITEM-1", "itemData" : { "author" : [ { "dropping-particle" : "", "family" : "Ismayanty", "given" : "Devie", "non-dropping-particle" : "", "parse-names" : false, "suffix" : "" }, { "dropping-particle" : "", "family" : "Sugih", "given" : "Siti", "non-dropping-particle" : "", "parse-names" : false, "suffix" : "" }, { "dropping-particle" : "", "family" : "Aziz", "given" : "M Alamsyah", "non-dropping-particle" : "", "parse-names" : false, "suffix" : "" }, { "dropping-particle" : "", "family" : "Sastramihardja", "given" : "Herri S", "non-dropping-particle" : "", "parse-names" : false, "suffix" : "" } ], "id" : "ITEM-1", "issue" : "71", "issued" : { "date-parts" : [ [ "2019" ] ] }, "page" : "129-133", "title" : "Pengaruh Aplikasi Deteksi Dini Risiko Kehamilan ( DDILAN ) terhadap Peningkatan Pengetahuan dan Sikap Tentang Risiko Kehamilan to Improvement Knowledge and Attitudes about the Risk of Pregnancy", "type" : "article-journal", "volume" : "5" }, "uris" : [ "http://www.mendeley.com/documents/?uuid=ed53af6d-19c0-4ddb-9076-8713f3470f72" ] } ], "mendeley" : { "formattedCitation" : "(Ismayanty et al., 2019)", "plainTextFormattedCitation" : "(Ismayanty et al., 2019)", "previouslyFormattedCitation" : "(Ismayanty et al., 2019)" }, "properties" : { "noteIndex" : 0 }, "schema" : "https://github.com/citation-style-language/schema/raw/master/csl-citation.json" }</w:instrText>
      </w:r>
      <w:r w:rsidRPr="00CC1A35">
        <w:rPr>
          <w:rFonts w:ascii="Calisto MT" w:eastAsia="Times New Roman" w:hAnsi="Calisto MT" w:cs="Times New Roman"/>
          <w:bCs/>
          <w:sz w:val="20"/>
          <w:szCs w:val="20"/>
        </w:rPr>
        <w:fldChar w:fldCharType="separate"/>
      </w:r>
      <w:r w:rsidR="00C82CD7" w:rsidRPr="00C82CD7">
        <w:rPr>
          <w:rFonts w:ascii="Calisto MT" w:eastAsia="Times New Roman" w:hAnsi="Calisto MT" w:cs="Times New Roman"/>
          <w:bCs/>
          <w:noProof/>
          <w:sz w:val="20"/>
          <w:szCs w:val="20"/>
        </w:rPr>
        <w:t>(Ismayanty et al., 2019)</w:t>
      </w:r>
      <w:r w:rsidRPr="00CC1A35">
        <w:rPr>
          <w:rFonts w:ascii="Calisto MT" w:eastAsia="Times New Roman" w:hAnsi="Calisto MT" w:cs="Times New Roman"/>
          <w:bCs/>
          <w:sz w:val="20"/>
          <w:szCs w:val="20"/>
        </w:rPr>
        <w:fldChar w:fldCharType="end"/>
      </w:r>
      <w:r w:rsidRPr="00CC1A35">
        <w:rPr>
          <w:rFonts w:ascii="Calisto MT" w:eastAsia="Times New Roman" w:hAnsi="Calisto MT" w:cs="Times New Roman"/>
          <w:bCs/>
          <w:sz w:val="20"/>
          <w:szCs w:val="20"/>
        </w:rPr>
        <w:t xml:space="preserve"> juga ada pengaruh aplikasi deteksi dini risiko kehamilan (DDILAN) terhadap peningkatan pengetahuan dan sikap ibu hamil tentang risiko kehamilan. Penelitian ini juga serupa dengan </w:t>
      </w:r>
      <w:r w:rsidRPr="00CC1A35">
        <w:rPr>
          <w:rFonts w:ascii="Calisto MT" w:eastAsia="Times New Roman" w:hAnsi="Calisto MT" w:cs="Times New Roman"/>
          <w:bCs/>
          <w:sz w:val="20"/>
          <w:szCs w:val="20"/>
        </w:rPr>
        <w:fldChar w:fldCharType="begin" w:fldLock="1"/>
      </w:r>
      <w:r w:rsidR="00C82CD7">
        <w:rPr>
          <w:rFonts w:ascii="Calisto MT" w:eastAsia="Times New Roman" w:hAnsi="Calisto MT" w:cs="Times New Roman"/>
          <w:bCs/>
          <w:sz w:val="20"/>
          <w:szCs w:val="20"/>
        </w:rPr>
        <w:instrText>ADDIN CSL_CITATION { "citationItems" : [ { "id" : "ITEM-1", "itemData" : { "author" : [ { "dropping-particle" : "", "family" : "Media", "given" : "Pengaruh", "non-dropping-particle" : "", "parse-names" : false, "suffix" : "" }, { "dropping-particle" : "", "family" : "Tentang", "given" : "Informasi", "non-dropping-particle" : "", "parse-names" : false, "suffix" : "" }, { "dropping-particle" : "", "family" : "Asi", "given" : "Manajamen", "non-dropping-particle" : "", "parse-names" : false, "suffix" : "" }, { "dropping-particle" : "", "family" : "Ibu", "given" : "Pada", "non-dropping-particle" : "", "parse-names" : false, "suffix" : "" }, { "dropping-particle" : "", "family" : "Terhadap", "given" : "Bekerja", "non-dropping-particle" : "", "parse-names" : false, "suffix" : "" }, { "dropping-particle" : "", "family" : "Praktik", "given" : "Dan", "non-dropping-particle" : "", "parse-names" : false, "suffix" : "" }, { "dropping-particle" : "", "family" : "Asi", "given" : "Dalammemberikan", "non-dropping-particle" : "", "parse-names" : false, "suffix" : "" } ], "id" : "ITEM-1", "issued" : { "date-parts" : [ [ "2019" ] ] }, "page" : "1-13", "title" : "USER Pengaruh Media Informasi Tentang Manajamen Asi Pada Ibu Bekerja Terhadap Pengetahuan, Sikap, Dan Praktik Dalammemberikan Asi 1", "type" : "article-journal" }, "uris" : [ "http://www.mendeley.com/documents/?uuid=61312f27-e120-4fe8-8bee-ecf2cef83638" ] } ], "mendeley" : { "formattedCitation" : "(Media et al., 2019)", "plainTextFormattedCitation" : "(Media et al., 2019)", "previouslyFormattedCitation" : "(Media et al., 2019)" }, "properties" : { "noteIndex" : 0 }, "schema" : "https://github.com/citation-style-language/schema/raw/master/csl-citation.json" }</w:instrText>
      </w:r>
      <w:r w:rsidRPr="00CC1A35">
        <w:rPr>
          <w:rFonts w:ascii="Calisto MT" w:eastAsia="Times New Roman" w:hAnsi="Calisto MT" w:cs="Times New Roman"/>
          <w:bCs/>
          <w:sz w:val="20"/>
          <w:szCs w:val="20"/>
        </w:rPr>
        <w:fldChar w:fldCharType="separate"/>
      </w:r>
      <w:r w:rsidR="00C82CD7" w:rsidRPr="00C82CD7">
        <w:rPr>
          <w:rFonts w:ascii="Calisto MT" w:eastAsia="Times New Roman" w:hAnsi="Calisto MT" w:cs="Times New Roman"/>
          <w:bCs/>
          <w:noProof/>
          <w:sz w:val="20"/>
          <w:szCs w:val="20"/>
        </w:rPr>
        <w:t>(Media et al., 2019)</w:t>
      </w:r>
      <w:r w:rsidRPr="00CC1A35">
        <w:rPr>
          <w:rFonts w:ascii="Calisto MT" w:eastAsia="Times New Roman" w:hAnsi="Calisto MT" w:cs="Times New Roman"/>
          <w:bCs/>
          <w:sz w:val="20"/>
          <w:szCs w:val="20"/>
        </w:rPr>
        <w:fldChar w:fldCharType="end"/>
      </w:r>
      <w:r w:rsidRPr="00CC1A35">
        <w:rPr>
          <w:rFonts w:ascii="Calisto MT" w:eastAsia="Times New Roman" w:hAnsi="Calisto MT" w:cs="Times New Roman"/>
          <w:bCs/>
          <w:sz w:val="20"/>
          <w:szCs w:val="20"/>
        </w:rPr>
        <w:t xml:space="preserve"> Ada pengaruh yang signifikan Media Informasi Tentang Manajamen ASI Terhadap Pengetahuan, Sikap, Dan Praktik Pada Ibu Bekerja Di Desa Campurjo. </w:t>
      </w:r>
    </w:p>
    <w:p w14:paraId="4BEDEA81" w14:textId="19FFBA18" w:rsidR="00812FF3" w:rsidRDefault="00CC1A35" w:rsidP="00CC1A35">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sidRPr="00CC1A35">
        <w:rPr>
          <w:rFonts w:ascii="Calisto MT" w:eastAsia="Times New Roman" w:hAnsi="Calisto MT" w:cs="Times New Roman"/>
          <w:bCs/>
          <w:sz w:val="20"/>
          <w:szCs w:val="20"/>
        </w:rPr>
        <w:t xml:space="preserve">Penelitian ini juga sudah dibuktikan oleh </w:t>
      </w:r>
      <w:r w:rsidRPr="00CC1A35">
        <w:rPr>
          <w:rFonts w:ascii="Calisto MT" w:eastAsia="Times New Roman" w:hAnsi="Calisto MT" w:cs="Times New Roman"/>
          <w:bCs/>
          <w:sz w:val="20"/>
          <w:szCs w:val="20"/>
        </w:rPr>
        <w:fldChar w:fldCharType="begin" w:fldLock="1"/>
      </w:r>
      <w:r w:rsidR="00C82CD7">
        <w:rPr>
          <w:rFonts w:ascii="Calisto MT" w:eastAsia="Times New Roman" w:hAnsi="Calisto MT" w:cs="Times New Roman"/>
          <w:bCs/>
          <w:sz w:val="20"/>
          <w:szCs w:val="20"/>
        </w:rPr>
        <w:instrText>ADDIN CSL_CITATION { "citationItems" : [ { "id" : "ITEM-1", "itemData" : { "author" : [ { "dropping-particle" : "", "family" : "Fertimah", "given" : "A. R.", "non-dropping-particle" : "", "parse-names" : false, "suffix" : "" } ], "id" : "ITEM-1", "issued" : { "date-parts" : [ [ "2018" ] ] }, "page" : "365281", "title" : "Pengaruh Pemberian Media Audiovisual dan Aplikasi Pemitasi Terhadap Pengetahuan tentang Anemia dan Kepatuhan Minum Tablet Besi pada Ibu Hamil", "type" : "article-journal" }, "uris" : [ "http://www.mendeley.com/documents/?uuid=7d0183f3-d153-4d10-bba1-fa7be528f165" ] } ], "mendeley" : { "formattedCitation" : "(Fertimah, 2018)", "plainTextFormattedCitation" : "(Fertimah, 2018)", "previouslyFormattedCitation" : "(Fertimah, 2018)" }, "properties" : { "noteIndex" : 0 }, "schema" : "https://github.com/citation-style-language/schema/raw/master/csl-citation.json" }</w:instrText>
      </w:r>
      <w:r w:rsidRPr="00CC1A35">
        <w:rPr>
          <w:rFonts w:ascii="Calisto MT" w:eastAsia="Times New Roman" w:hAnsi="Calisto MT" w:cs="Times New Roman"/>
          <w:bCs/>
          <w:sz w:val="20"/>
          <w:szCs w:val="20"/>
        </w:rPr>
        <w:fldChar w:fldCharType="separate"/>
      </w:r>
      <w:r w:rsidR="00C82CD7" w:rsidRPr="00C82CD7">
        <w:rPr>
          <w:rFonts w:ascii="Calisto MT" w:eastAsia="Times New Roman" w:hAnsi="Calisto MT" w:cs="Times New Roman"/>
          <w:bCs/>
          <w:noProof/>
          <w:sz w:val="20"/>
          <w:szCs w:val="20"/>
        </w:rPr>
        <w:t>(Fertimah, 2018)</w:t>
      </w:r>
      <w:r w:rsidRPr="00CC1A35">
        <w:rPr>
          <w:rFonts w:ascii="Calisto MT" w:eastAsia="Times New Roman" w:hAnsi="Calisto MT" w:cs="Times New Roman"/>
          <w:bCs/>
          <w:sz w:val="20"/>
          <w:szCs w:val="20"/>
        </w:rPr>
        <w:fldChar w:fldCharType="end"/>
      </w:r>
      <w:r w:rsidRPr="00CC1A35">
        <w:rPr>
          <w:rFonts w:ascii="Calisto MT" w:eastAsia="Times New Roman" w:hAnsi="Calisto MT" w:cs="Times New Roman"/>
          <w:bCs/>
          <w:sz w:val="20"/>
          <w:szCs w:val="20"/>
        </w:rPr>
        <w:t xml:space="preserve"> yang dimana hasilnya menunjukkan bahwa pemberian </w:t>
      </w:r>
      <w:r w:rsidR="00DF20EE">
        <w:rPr>
          <w:rFonts w:ascii="Calisto MT" w:eastAsia="Times New Roman" w:hAnsi="Calisto MT" w:cs="Times New Roman"/>
          <w:bCs/>
          <w:sz w:val="20"/>
          <w:szCs w:val="20"/>
        </w:rPr>
        <w:t xml:space="preserve">media audiovisual dan aplikasi </w:t>
      </w:r>
      <w:r w:rsidR="00DF20EE">
        <w:rPr>
          <w:rFonts w:ascii="Calisto MT" w:eastAsia="Times New Roman" w:hAnsi="Calisto MT" w:cs="Times New Roman"/>
          <w:bCs/>
          <w:sz w:val="20"/>
          <w:szCs w:val="20"/>
          <w:lang w:val="id-ID"/>
        </w:rPr>
        <w:t>p</w:t>
      </w:r>
      <w:r w:rsidRPr="00CC1A35">
        <w:rPr>
          <w:rFonts w:ascii="Calisto MT" w:eastAsia="Times New Roman" w:hAnsi="Calisto MT" w:cs="Times New Roman"/>
          <w:bCs/>
          <w:sz w:val="20"/>
          <w:szCs w:val="20"/>
        </w:rPr>
        <w:t xml:space="preserve">emitasi berpengaruh meningkatkan pengetahuan tentang anemia dan kepatuhan minum tablet besi pada ibu hamil. </w:t>
      </w:r>
    </w:p>
    <w:p w14:paraId="14D119BF" w14:textId="2B41198A" w:rsidR="00812FF3" w:rsidRPr="002E0AE0" w:rsidRDefault="00812FF3" w:rsidP="00812FF3">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proofErr w:type="gramStart"/>
      <w:r w:rsidRPr="00CC1A35">
        <w:rPr>
          <w:rFonts w:ascii="Calisto MT" w:eastAsia="Times New Roman" w:hAnsi="Calisto MT" w:cs="Times New Roman"/>
          <w:bCs/>
          <w:sz w:val="20"/>
          <w:szCs w:val="20"/>
        </w:rPr>
        <w:lastRenderedPageBreak/>
        <w:t xml:space="preserve">Hal ini dipengaruhi semakin banyaknya penggunaan </w:t>
      </w:r>
      <w:r w:rsidRPr="002E0AE0">
        <w:rPr>
          <w:rFonts w:ascii="Calisto MT" w:eastAsia="Times New Roman" w:hAnsi="Calisto MT" w:cs="Times New Roman"/>
          <w:bCs/>
          <w:i/>
          <w:sz w:val="20"/>
          <w:szCs w:val="20"/>
        </w:rPr>
        <w:t>smartphone</w:t>
      </w:r>
      <w:r w:rsidRPr="00CC1A35">
        <w:rPr>
          <w:rFonts w:ascii="Calisto MT" w:eastAsia="Times New Roman" w:hAnsi="Calisto MT" w:cs="Times New Roman"/>
          <w:bCs/>
          <w:sz w:val="20"/>
          <w:szCs w:val="20"/>
        </w:rPr>
        <w:t xml:space="preserve"> dikatakan sebagai salah satu jenis media baru karena dapat mengakses informasi dengan cep</w:t>
      </w:r>
      <w:r w:rsidR="002E0AE0">
        <w:rPr>
          <w:rFonts w:ascii="Calisto MT" w:eastAsia="Times New Roman" w:hAnsi="Calisto MT" w:cs="Times New Roman"/>
          <w:bCs/>
          <w:sz w:val="20"/>
          <w:szCs w:val="20"/>
        </w:rPr>
        <w:t>at melalului fasilitas internet</w:t>
      </w:r>
      <w:r w:rsidR="002E0AE0">
        <w:rPr>
          <w:rFonts w:ascii="Calisto MT" w:eastAsia="Times New Roman" w:hAnsi="Calisto MT" w:cs="Times New Roman"/>
          <w:bCs/>
          <w:sz w:val="20"/>
          <w:szCs w:val="20"/>
          <w:lang w:val="id-ID"/>
        </w:rPr>
        <w:t xml:space="preserve">, media yang berbasis </w:t>
      </w:r>
      <w:r w:rsidR="002E0AE0" w:rsidRPr="002E0AE0">
        <w:rPr>
          <w:rFonts w:ascii="Calisto MT" w:eastAsia="Times New Roman" w:hAnsi="Calisto MT" w:cs="Times New Roman"/>
          <w:bCs/>
          <w:i/>
          <w:sz w:val="20"/>
          <w:szCs w:val="20"/>
          <w:lang w:val="id-ID"/>
        </w:rPr>
        <w:t>smartphone</w:t>
      </w:r>
      <w:r w:rsidR="002E0AE0">
        <w:rPr>
          <w:rFonts w:ascii="Calisto MT" w:eastAsia="Times New Roman" w:hAnsi="Calisto MT" w:cs="Times New Roman"/>
          <w:bCs/>
          <w:sz w:val="20"/>
          <w:szCs w:val="20"/>
          <w:lang w:val="id-ID"/>
        </w:rPr>
        <w:t xml:space="preserve"> salah satunya yaitu aplikasi </w:t>
      </w:r>
      <w:r w:rsidR="002E0AE0" w:rsidRPr="002E0AE0">
        <w:rPr>
          <w:rFonts w:ascii="Calisto MT" w:eastAsia="Times New Roman" w:hAnsi="Calisto MT" w:cs="Times New Roman"/>
          <w:bCs/>
          <w:i/>
          <w:sz w:val="20"/>
          <w:szCs w:val="20"/>
          <w:lang w:val="id-ID"/>
        </w:rPr>
        <w:t>android</w:t>
      </w:r>
      <w:r w:rsidR="002E0AE0">
        <w:rPr>
          <w:rFonts w:ascii="Calisto MT" w:eastAsia="Times New Roman" w:hAnsi="Calisto MT" w:cs="Times New Roman"/>
          <w:bCs/>
          <w:sz w:val="20"/>
          <w:szCs w:val="20"/>
          <w:lang w:val="id-ID"/>
        </w:rPr>
        <w:t>.</w:t>
      </w:r>
      <w:proofErr w:type="gramEnd"/>
    </w:p>
    <w:p w14:paraId="3E1E166E" w14:textId="53B240D1" w:rsidR="00CC1A35" w:rsidRDefault="00812FF3" w:rsidP="00CC1A35">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Pr>
          <w:rFonts w:ascii="Calisto MT" w:eastAsia="Times New Roman" w:hAnsi="Calisto MT" w:cs="Times New Roman"/>
          <w:bCs/>
          <w:sz w:val="20"/>
          <w:szCs w:val="20"/>
          <w:lang w:val="id-ID"/>
        </w:rPr>
        <w:t>Menurut</w:t>
      </w:r>
      <w:r w:rsidR="00CC1A35" w:rsidRPr="00CC1A35">
        <w:rPr>
          <w:rFonts w:ascii="Calisto MT" w:eastAsia="Times New Roman" w:hAnsi="Calisto MT" w:cs="Times New Roman"/>
          <w:bCs/>
          <w:sz w:val="20"/>
          <w:szCs w:val="20"/>
        </w:rPr>
        <w:t xml:space="preserve"> </w:t>
      </w:r>
      <w:r w:rsidR="00CC1A35" w:rsidRPr="00CC1A35">
        <w:rPr>
          <w:rFonts w:ascii="Calisto MT" w:eastAsia="Times New Roman" w:hAnsi="Calisto MT" w:cs="Times New Roman"/>
          <w:bCs/>
          <w:sz w:val="20"/>
          <w:szCs w:val="20"/>
        </w:rPr>
        <w:fldChar w:fldCharType="begin" w:fldLock="1"/>
      </w:r>
      <w:r w:rsidR="00C82CD7">
        <w:rPr>
          <w:rFonts w:ascii="Calisto MT" w:eastAsia="Times New Roman" w:hAnsi="Calisto MT" w:cs="Times New Roman"/>
          <w:bCs/>
          <w:sz w:val="20"/>
          <w:szCs w:val="20"/>
        </w:rPr>
        <w:instrText>ADDIN CSL_CITATION { "citationItems" : [ { "id" : "ITEM-1", "itemData" : { "abstract" : "Latar Belakang: Usia remaja merupakan masa yang beresiko terhadap masalah kesehatan seksual dan reproduksi. Salah satu dukungan dalam memberikan informasi yang akurat dan tepat kepada remaja adalah menyediakan akses terhadap pendidikan kesehatan seksual dan reproduksi yang komprehensif. Perkembangan smartphone android memiliki peranan penting dalam penyebaran informasi. Aplikasi smartphone berpeluang memberikan informasi tentang kesehatan seksual yang lebih komprehensi. Penelitian tentang penggunaan media aplikasi android dalam pemberian informasi kesehatan reproduksi remaja di Indonesia masih terbatas. Tujuan penelitian: mengidentifikasi pengaruh pendidikan kesehatan melalui media aplikasi Sesi-Bugar terhadap pengetahuan tentang kesehatan reproduksi remaja pada siswa SMP di Kota Bengkulu. Metode penelitian: Rancangan penelitian ini adalah pre-experiment design dengan jenis one grup pre-test post-test. Sampel dalam penelitian ini berjumlah 66 remaja SMP di Kota Bengkulu yang dipilih dengan teknik accidental sampling. Intervensi yang diberikan berupa pendidikan kesehatan melalui aplikasi android Sesi-Bugar selama 4 minggu dengan materi yang diberikan berupa materi tertulis dan video. Instrumen penelitian menggunakan kuesioner pengetahuan kesehatan reproduksi remaja dan telah di uji validitas dan reliabilitas. Pengumpulan data dilakukan dari bulan Juli-Agustus 2018. Pre-test dilakukan secara online melalui aplikasi Sesi-Bugar, sedangkan post-test diberikan melalui google-form. Data penelitian dianalisis menggunakan paired t-test dan wilcoxon signed rank dengan tingkat signifikansi p&lt;0,05. Hasil: Responden dalam penelitian ini terdiri dari perempuan (72,7%) dan laki-laki (27,3%), sebagian besar responden kelas 9 dan berusia 14 tahun. Penelitian menunjukkan bahwa pengetahuan responden setelah diberikan pendidikan kesehatan melalui aplikasi android Sesi-Bugar lebih tinggi dibandingkan sebelum diberikan pendidikan kesehatan dengan p=0,000 (p&lt;0,005). Kesimpulan: aplikasi android Sesi-Bugar menjadi alternatif bagi tenaga kesehatan dalam memberikan pendidikan kesehatan reproduksi remaja dalam upaya meningkatkan pengetahuan remaja.", "author" : [ { "dropping-particle" : "", "family" : "Ratiyun", "given" : "Rafidaini Sazarni", "non-dropping-particle" : "", "parse-names" : false, "suffix" : "" }, { "dropping-particle" : "", "family" : "Widyawati", "given" : "", "non-dropping-particle" : "", "parse-names" : false, "suffix" : "" }, { "dropping-particle" : "", "family" : "Hapsari", "given" : "Elsi Dwi", "non-dropping-particle" : "", "parse-names" : false, "suffix" : "" } ], "id" : "ITEM-1", "issued" : { "date-parts" : [ [ "2018" ] ] }, "title" : "Pengaruh Pendidikan Kesehatan Melalui Media Aplikasi Android SESI-BUGAR terhadap Pengetahuan tentang Kesehatan Reproduksi Remaja pada Siswa SMP di Kota Bengkulu", "type" : "article-journal", "volume" : "000" }, "uris" : [ "http://www.mendeley.com/documents/?uuid=f118e9c6-f5ed-457e-b20f-128c4ca7c604" ] } ], "mendeley" : { "formattedCitation" : "(Ratiyun et al., 2018)", "plainTextFormattedCitation" : "(Ratiyun et al., 2018)", "previouslyFormattedCitation" : "(Ratiyun et al., 2018)" }, "properties" : { "noteIndex" : 0 }, "schema" : "https://github.com/citation-style-language/schema/raw/master/csl-citation.json" }</w:instrText>
      </w:r>
      <w:r w:rsidR="00CC1A35" w:rsidRPr="00CC1A35">
        <w:rPr>
          <w:rFonts w:ascii="Calisto MT" w:eastAsia="Times New Roman" w:hAnsi="Calisto MT" w:cs="Times New Roman"/>
          <w:bCs/>
          <w:sz w:val="20"/>
          <w:szCs w:val="20"/>
        </w:rPr>
        <w:fldChar w:fldCharType="separate"/>
      </w:r>
      <w:r w:rsidR="00C82CD7" w:rsidRPr="00C82CD7">
        <w:rPr>
          <w:rFonts w:ascii="Calisto MT" w:eastAsia="Times New Roman" w:hAnsi="Calisto MT" w:cs="Times New Roman"/>
          <w:bCs/>
          <w:noProof/>
          <w:sz w:val="20"/>
          <w:szCs w:val="20"/>
        </w:rPr>
        <w:t xml:space="preserve">(Ratiyun et al., </w:t>
      </w:r>
      <w:proofErr w:type="gramStart"/>
      <w:r w:rsidR="00C82CD7" w:rsidRPr="00C82CD7">
        <w:rPr>
          <w:rFonts w:ascii="Calisto MT" w:eastAsia="Times New Roman" w:hAnsi="Calisto MT" w:cs="Times New Roman"/>
          <w:bCs/>
          <w:noProof/>
          <w:sz w:val="20"/>
          <w:szCs w:val="20"/>
        </w:rPr>
        <w:t>2018)</w:t>
      </w:r>
      <w:r w:rsidR="00CC1A35" w:rsidRPr="00CC1A35">
        <w:rPr>
          <w:rFonts w:ascii="Calisto MT" w:eastAsia="Times New Roman" w:hAnsi="Calisto MT" w:cs="Times New Roman"/>
          <w:bCs/>
          <w:sz w:val="20"/>
          <w:szCs w:val="20"/>
        </w:rPr>
        <w:fldChar w:fldCharType="end"/>
      </w:r>
      <w:r w:rsidR="00CC1A35" w:rsidRPr="00CC1A35">
        <w:rPr>
          <w:rFonts w:ascii="Calisto MT" w:eastAsia="Times New Roman" w:hAnsi="Calisto MT" w:cs="Times New Roman"/>
          <w:bCs/>
          <w:sz w:val="20"/>
          <w:szCs w:val="20"/>
        </w:rPr>
        <w:t xml:space="preserve"> aplikasi </w:t>
      </w:r>
      <w:r w:rsidR="00CC1A35" w:rsidRPr="002E0AE0">
        <w:rPr>
          <w:rFonts w:ascii="Calisto MT" w:eastAsia="Times New Roman" w:hAnsi="Calisto MT" w:cs="Times New Roman"/>
          <w:bCs/>
          <w:i/>
          <w:sz w:val="20"/>
          <w:szCs w:val="20"/>
        </w:rPr>
        <w:t>android</w:t>
      </w:r>
      <w:r w:rsidR="00CC1A35" w:rsidRPr="00CC1A35">
        <w:rPr>
          <w:rFonts w:ascii="Calisto MT" w:eastAsia="Times New Roman" w:hAnsi="Calisto MT" w:cs="Times New Roman"/>
          <w:bCs/>
          <w:sz w:val="20"/>
          <w:szCs w:val="20"/>
        </w:rPr>
        <w:t xml:space="preserve"> Sesi-Bugar menjadi alternatif bagi tenaga kesehatan dalam memberikan pendidikan kesehatan reproduksi remaja dalam upaya meningkatkan pengetahuan remaja.</w:t>
      </w:r>
      <w:proofErr w:type="gramEnd"/>
    </w:p>
    <w:p w14:paraId="22EE907A" w14:textId="3A817DE3" w:rsidR="00097F3D" w:rsidRDefault="00097F3D" w:rsidP="00CC1A35">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sidRPr="00097F3D">
        <w:rPr>
          <w:rFonts w:ascii="Calisto MT" w:eastAsia="Times New Roman" w:hAnsi="Calisto MT" w:cs="Times New Roman"/>
          <w:bCs/>
          <w:sz w:val="20"/>
          <w:szCs w:val="20"/>
          <w:lang w:val="id-ID"/>
        </w:rPr>
        <w:t xml:space="preserve">Perubahan tingkat pengetahuan remaja terjadi karena </w:t>
      </w:r>
      <w:r w:rsidR="00371EE3">
        <w:rPr>
          <w:rFonts w:ascii="Calisto MT" w:eastAsia="Times New Roman" w:hAnsi="Calisto MT" w:cs="Times New Roman"/>
          <w:bCs/>
          <w:sz w:val="20"/>
          <w:szCs w:val="20"/>
          <w:lang w:val="id-ID"/>
        </w:rPr>
        <w:t xml:space="preserve">salah satunya yaitu </w:t>
      </w:r>
      <w:r w:rsidRPr="00097F3D">
        <w:rPr>
          <w:rFonts w:ascii="Calisto MT" w:eastAsia="Times New Roman" w:hAnsi="Calisto MT" w:cs="Times New Roman"/>
          <w:bCs/>
          <w:sz w:val="20"/>
          <w:szCs w:val="20"/>
          <w:lang w:val="id-ID"/>
        </w:rPr>
        <w:t xml:space="preserve">adanya pemberian penyuluhan </w:t>
      </w:r>
      <w:r w:rsidR="00371EE3">
        <w:rPr>
          <w:rFonts w:ascii="Calisto MT" w:eastAsia="Times New Roman" w:hAnsi="Calisto MT" w:cs="Times New Roman"/>
          <w:bCs/>
          <w:sz w:val="20"/>
          <w:szCs w:val="20"/>
          <w:lang w:val="id-ID"/>
        </w:rPr>
        <w:t xml:space="preserve">tentang gizi serta diskusi, </w:t>
      </w:r>
      <w:r w:rsidRPr="00097F3D">
        <w:rPr>
          <w:rFonts w:ascii="Calisto MT" w:eastAsia="Times New Roman" w:hAnsi="Calisto MT" w:cs="Times New Roman"/>
          <w:bCs/>
          <w:sz w:val="20"/>
          <w:szCs w:val="20"/>
          <w:lang w:val="id-ID"/>
        </w:rPr>
        <w:t>yang bertujuan untuk menambah pemahaman dan memberikan info</w:t>
      </w:r>
      <w:r w:rsidR="00371EE3">
        <w:rPr>
          <w:rFonts w:ascii="Calisto MT" w:eastAsia="Times New Roman" w:hAnsi="Calisto MT" w:cs="Times New Roman"/>
          <w:bCs/>
          <w:sz w:val="20"/>
          <w:szCs w:val="20"/>
          <w:lang w:val="id-ID"/>
        </w:rPr>
        <w:t>rmasi tentang masalah gizi pada</w:t>
      </w:r>
      <w:r w:rsidRPr="00097F3D">
        <w:rPr>
          <w:rFonts w:ascii="Calisto MT" w:eastAsia="Times New Roman" w:hAnsi="Calisto MT" w:cs="Times New Roman"/>
          <w:bCs/>
          <w:sz w:val="20"/>
          <w:szCs w:val="20"/>
          <w:lang w:val="id-ID"/>
        </w:rPr>
        <w:t xml:space="preserve"> remaja.  </w:t>
      </w:r>
      <w:r w:rsidR="00371EE3">
        <w:rPr>
          <w:rFonts w:ascii="Calisto MT" w:eastAsia="Times New Roman" w:hAnsi="Calisto MT" w:cs="Times New Roman"/>
          <w:bCs/>
          <w:sz w:val="20"/>
          <w:szCs w:val="20"/>
          <w:lang w:val="id-ID"/>
        </w:rPr>
        <w:t xml:space="preserve">Karena remaja </w:t>
      </w:r>
      <w:r w:rsidRPr="00097F3D">
        <w:rPr>
          <w:rFonts w:ascii="Calisto MT" w:eastAsia="Times New Roman" w:hAnsi="Calisto MT" w:cs="Times New Roman"/>
          <w:bCs/>
          <w:sz w:val="20"/>
          <w:szCs w:val="20"/>
          <w:lang w:val="id-ID"/>
        </w:rPr>
        <w:t>masih dalam tahap proses belajar sehingga mudah dalam menerima informasi yang disampaikan</w:t>
      </w:r>
      <w:r>
        <w:rPr>
          <w:rFonts w:ascii="Calisto MT" w:eastAsia="Times New Roman" w:hAnsi="Calisto MT" w:cs="Times New Roman"/>
          <w:bCs/>
          <w:sz w:val="20"/>
          <w:szCs w:val="20"/>
          <w:lang w:val="id-ID"/>
        </w:rPr>
        <w:t xml:space="preserve"> </w:t>
      </w:r>
      <w:r w:rsidR="004E4978">
        <w:rPr>
          <w:rFonts w:ascii="Calisto MT" w:eastAsia="Times New Roman" w:hAnsi="Calisto MT" w:cs="Times New Roman"/>
          <w:bCs/>
          <w:sz w:val="20"/>
          <w:szCs w:val="20"/>
          <w:lang w:val="id-ID"/>
        </w:rPr>
        <w:fldChar w:fldCharType="begin" w:fldLock="1"/>
      </w:r>
      <w:r w:rsidR="004E4978">
        <w:rPr>
          <w:rFonts w:ascii="Calisto MT" w:eastAsia="Times New Roman" w:hAnsi="Calisto MT" w:cs="Times New Roman"/>
          <w:bCs/>
          <w:sz w:val="20"/>
          <w:szCs w:val="20"/>
          <w:lang w:val="id-ID"/>
        </w:rPr>
        <w:instrText>ADDIN CSL_CITATION { "citationItems" : [ { "id" : "ITEM-1", "itemData" : { "abstract" : "Latar belakang: Prevalensi remaja overweight berdasarkan Riset Kesehatan Dasar tahun 2013 pada kelompok remaja usia 13 \u2013 15 tahun terjadi peningkatan dari 4,9% (2008) menjadi 10,8% (2013). Hasil studi pendahuluan yang telah dilakukan di kelas VII dan VIII SMP Negeri 1 Malang ditemukan siswa dengan kategori overweight sebesar 29,1% yang termasuk kategori masalah kesehatan secara nasional. Tujuan: Tujuan dari penelitian ini adalah menganalisis pengaruh penyuluhan gizi seimbang dengan media booklet terhadap pengetahuan gizi, sikap, pola makan, aktifitas fisik, dan berat badan remaja overweight SMPN 1 Malang. Metode: Metode penelitian menggunakan Pra-eksperimen dengan menggunakan desain non randomized control group pretest postest. Variabel bebas dari penelitian ini adalah penyuluhan gizi seimbang dengan media booklet dan varibael terikatnya adalah pengetahuan, sikap, pola makan, aktifitas fisik, dan berat badan remaja overweight. Penelitian ini dilaksanakan di SMPN 1 Malang pada 15 April - 15 Mei 2019. Populasi dalam penelitian ini adalah siswa/siswi dengan status gizi overweight sebanyak 65 siswa di kelas VII dan VIII SMPN 1 Malang, kemudian didapatkan 40 sampel dari jumlah populasi yang memenuhi kriteria inklusi. Hasil: Hasil penelitian ini menunjukkan bahwa penyuluhan gizi seimbang dengan media booklet lebih efektif meningkatkan pengetahuan, sikap, pola makan pada kelompok bahan pangan umbi-umbian, sayuran, kacang-kacangan dan gula dibandingkan kelompok penyuluhan tanpa media booklet. Penyuluhan gizi seimbang dengan media booklet tidak efektif meningkatkan pola makan kelompok bahan pangan hewani, lemak/minyak, dan aktifitas fisik.", "author" : [ { "dropping-particle" : "", "family" : "Diba", "given" : "Nadia Farah", "non-dropping-particle" : "", "parse-names" : false, "suffix" : "" }, { "dropping-particle" : "", "family" : "Pudjirahaju", "given" : "Astutik", "non-dropping-particle" : "", "parse-names" : false, "suffix" : "" }, { "dropping-particle" : "", "family" : "Komalyna", "given" : "I Nengah Tanu", "non-dropping-particle" : "", "parse-names" : false, "suffix" : "" } ], "container-title" : "Jurnal Nutriture", "id" : "ITEM-1", "issue" : "1", "issued" : { "date-parts" : [ [ "2020" ] ] }, "page" : "33-52", "title" : "Pengaruh Penyuluhan Gizi Seimbang dengan Media Booklet Terhadap Pengetahuan , Sikap , Pola Makan , Aktifitas Fisik dan Berat Badan Remaja Overweight SMPN 1 Malang", "type" : "article-journal", "volume" : "1" }, "uris" : [ "http://www.mendeley.com/documents/?uuid=a192b19c-03ca-4b2d-b302-caeef5e6b8e1" ] } ], "mendeley" : { "formattedCitation" : "(Diba et al., 2020)", "plainTextFormattedCitation" : "(Diba et al., 2020)", "previouslyFormattedCitation" : "(Diba et al., 2020)" }, "properties" : { "noteIndex" : 0 }, "schema" : "https://github.com/citation-style-language/schema/raw/master/csl-citation.json" }</w:instrText>
      </w:r>
      <w:r w:rsidR="004E4978">
        <w:rPr>
          <w:rFonts w:ascii="Calisto MT" w:eastAsia="Times New Roman" w:hAnsi="Calisto MT" w:cs="Times New Roman"/>
          <w:bCs/>
          <w:sz w:val="20"/>
          <w:szCs w:val="20"/>
          <w:lang w:val="id-ID"/>
        </w:rPr>
        <w:fldChar w:fldCharType="separate"/>
      </w:r>
      <w:r w:rsidR="004E4978" w:rsidRPr="004E4978">
        <w:rPr>
          <w:rFonts w:ascii="Calisto MT" w:eastAsia="Times New Roman" w:hAnsi="Calisto MT" w:cs="Times New Roman"/>
          <w:bCs/>
          <w:noProof/>
          <w:sz w:val="20"/>
          <w:szCs w:val="20"/>
          <w:lang w:val="id-ID"/>
        </w:rPr>
        <w:t>(Diba et al., 2020)</w:t>
      </w:r>
      <w:r w:rsidR="004E4978">
        <w:rPr>
          <w:rFonts w:ascii="Calisto MT" w:eastAsia="Times New Roman" w:hAnsi="Calisto MT" w:cs="Times New Roman"/>
          <w:bCs/>
          <w:sz w:val="20"/>
          <w:szCs w:val="20"/>
          <w:lang w:val="id-ID"/>
        </w:rPr>
        <w:fldChar w:fldCharType="end"/>
      </w:r>
      <w:r w:rsidR="004E4978">
        <w:rPr>
          <w:rFonts w:ascii="Calisto MT" w:eastAsia="Times New Roman" w:hAnsi="Calisto MT" w:cs="Times New Roman"/>
          <w:bCs/>
          <w:sz w:val="20"/>
          <w:szCs w:val="20"/>
          <w:lang w:val="id-ID"/>
        </w:rPr>
        <w:t>.</w:t>
      </w:r>
    </w:p>
    <w:p w14:paraId="5D964D4F" w14:textId="321AC179" w:rsidR="00DB0091" w:rsidRDefault="00DB0091" w:rsidP="00CC1A35">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sidRPr="00DB0091">
        <w:rPr>
          <w:rFonts w:ascii="Calisto MT" w:eastAsia="Times New Roman" w:hAnsi="Calisto MT" w:cs="Times New Roman"/>
          <w:bCs/>
          <w:sz w:val="20"/>
          <w:szCs w:val="20"/>
          <w:lang w:val="id-ID"/>
        </w:rPr>
        <w:t>Pengetahuan gizi yang rendah dan kurang baik akan dapat menghambat upaya pemerintah dalam memperbaiki status gizi anak di masyarakat di Indonesia</w:t>
      </w:r>
      <w:r w:rsidR="004E4978">
        <w:rPr>
          <w:rFonts w:ascii="Calisto MT" w:eastAsia="Times New Roman" w:hAnsi="Calisto MT" w:cs="Times New Roman"/>
          <w:bCs/>
          <w:sz w:val="20"/>
          <w:szCs w:val="20"/>
          <w:lang w:val="id-ID"/>
        </w:rPr>
        <w:t xml:space="preserve"> </w:t>
      </w:r>
      <w:r w:rsidR="004E4978">
        <w:rPr>
          <w:rFonts w:ascii="Calisto MT" w:eastAsia="Times New Roman" w:hAnsi="Calisto MT" w:cs="Times New Roman"/>
          <w:bCs/>
          <w:sz w:val="20"/>
          <w:szCs w:val="20"/>
          <w:lang w:val="id-ID"/>
        </w:rPr>
        <w:fldChar w:fldCharType="begin" w:fldLock="1"/>
      </w:r>
      <w:r w:rsidR="004E4978">
        <w:rPr>
          <w:rFonts w:ascii="Calisto MT" w:eastAsia="Times New Roman" w:hAnsi="Calisto MT" w:cs="Times New Roman"/>
          <w:bCs/>
          <w:sz w:val="20"/>
          <w:szCs w:val="20"/>
          <w:lang w:val="id-ID"/>
        </w:rPr>
        <w:instrText>ADDIN CSL_CITATION { "citationItems" : [ { "id" : "ITEM-1", "itemData" : { "DOI" : "10.15294/kemas.v7i2.2807", "ISSN" : "2355-3596", "abstract" : "Abstrak Gizi buruk masih merupakan isu sentral. Ada berbagai faktor yang menyebabkan masalah ini menjadi sangat kompleks. Masalah penelitian adalah faktor apakah yang berhubungan dengan status gizi. Tujuan dari penelitian untuk menentukan faktor yang berhubungan dengan status gizi pada anak-anak kelas 4, 5, dan 6 di Sekolah Dasar 02 Ngesrep Banyumanik, Semarang. Metode penelitian survei, dengan menggunakan pendekatan belah lintang. Populasi sebanyak 64 siswa. Teknik sampling purposif digunakan untuk memperoleh sampel 62 orang. Teknik pengambilan data dilakukan dengan wawancara, observasi, dan dokumentasi, sedangkan data status gizi dilakukan dengan pengukuran antropometri. Analisis data dilakukan univariat dan bivariat menggunakan uji chi square. Hasil penelitian menunjukkan faktor yang berhubungan dengan status gizi adalah tingkat pengetahuan ibu (p=0,0001), pendidikan ibu (p=0,0001), pendapatan keluarga (p=0,0001), penyakit menular (p=0,001), tingkat konsumsi energi (p=0,0001), tingkat konsumsi protein (p=0,0001). Faktor-faktor yang tidak berhubungan dengan status gizi adalah jumlah anggota keluarga (p=0,074). Simpulan penelitian, variabel yang berhubungan dengan status gizi adalah tingkat pengetahuan ibu, pendidikan ibu, pendapatan keluarga, penyakit menular, tingkat konsumsi energi, dan tingkat konsumsi protein. Abstract Malnutrition remains a central issue. There are various factors that cause this problem becomes very complex. The research problem was whether the factors associated with nutritional status. The purpose of the study to determine factors associated with nutritional status in children grades 4, 5, and 6 in 02 Ngesrep Banyumanik Elementary School, Semarang. Survey research methods, using cross sectional approach. Population were 64 students. Purposive sampling technique was used to obtain a sample of 62 people. The technique of data collection was done by interview, observation, and documentation, while the nutritional status of the data was done with anthropometric measurements. Data analysis was performed using univariate and bivariate chi square test. The results showed that factors associated with nutritional status were the level of maternal knowledge (p=0.0001), maternal education (p=0.0001), family income (p=0.0001), infectious disease (p=0.001), the level of energy consumption (p=0.0001), and the level of protein intake (p=0.0001). Factors not associated with nutritional status was the number of family members (p=0.074). The co\u2026", "author" : [ { "dropping-particle" : "", "family" : "Status", "given" : "Determinan", "non-dropping-particle" : "", "parse-names" : false, "suffix" : "" }, { "dropping-particle" : "", "family" : "Pada", "given" : "Gizi", "non-dropping-particle" : "", "parse-names" : false, "suffix" : "" }, { "dropping-particle" : "", "family" : "Sekolah", "given" : "Siswa", "non-dropping-particle" : "", "parse-names" : false, "suffix" : "" } ], "container-title" : "Jurnal Kesehatan Masyarakat", "id" : "ITEM-1", "issue" : "2", "issued" : { "date-parts" : [ [ "2012" ] ] }, "page" : "122-126", "title" : "Determinan Status Gizi Pada Siswa Sekolah Dasar", "type" : "article-journal", "volume" : "7" }, "uris" : [ "http://www.mendeley.com/documents/?uuid=971b949c-4e7a-4c6d-b2cb-0e006956d8d8" ] } ], "mendeley" : { "formattedCitation" : "(Status et al., 2012)", "plainTextFormattedCitation" : "(Status et al., 2012)", "previouslyFormattedCitation" : "(Status et al., 2012)" }, "properties" : { "noteIndex" : 0 }, "schema" : "https://github.com/citation-style-language/schema/raw/master/csl-citation.json" }</w:instrText>
      </w:r>
      <w:r w:rsidR="004E4978">
        <w:rPr>
          <w:rFonts w:ascii="Calisto MT" w:eastAsia="Times New Roman" w:hAnsi="Calisto MT" w:cs="Times New Roman"/>
          <w:bCs/>
          <w:sz w:val="20"/>
          <w:szCs w:val="20"/>
          <w:lang w:val="id-ID"/>
        </w:rPr>
        <w:fldChar w:fldCharType="separate"/>
      </w:r>
      <w:r w:rsidR="004E4978" w:rsidRPr="004E4978">
        <w:rPr>
          <w:rFonts w:ascii="Calisto MT" w:eastAsia="Times New Roman" w:hAnsi="Calisto MT" w:cs="Times New Roman"/>
          <w:bCs/>
          <w:noProof/>
          <w:sz w:val="20"/>
          <w:szCs w:val="20"/>
          <w:lang w:val="id-ID"/>
        </w:rPr>
        <w:t>(Status et al., 2012)</w:t>
      </w:r>
      <w:r w:rsidR="004E4978">
        <w:rPr>
          <w:rFonts w:ascii="Calisto MT" w:eastAsia="Times New Roman" w:hAnsi="Calisto MT" w:cs="Times New Roman"/>
          <w:bCs/>
          <w:sz w:val="20"/>
          <w:szCs w:val="20"/>
          <w:lang w:val="id-ID"/>
        </w:rPr>
        <w:fldChar w:fldCharType="end"/>
      </w:r>
      <w:r>
        <w:rPr>
          <w:rFonts w:ascii="Calisto MT" w:eastAsia="Times New Roman" w:hAnsi="Calisto MT" w:cs="Times New Roman"/>
          <w:bCs/>
          <w:sz w:val="20"/>
          <w:szCs w:val="20"/>
          <w:lang w:val="id-ID"/>
        </w:rPr>
        <w:t xml:space="preserve">. </w:t>
      </w:r>
      <w:r w:rsidRPr="00DB0091">
        <w:rPr>
          <w:rFonts w:ascii="Calisto MT" w:eastAsia="Times New Roman" w:hAnsi="Calisto MT" w:cs="Times New Roman"/>
          <w:bCs/>
          <w:sz w:val="20"/>
          <w:szCs w:val="20"/>
          <w:lang w:val="id-ID"/>
        </w:rPr>
        <w:t>Pengetahuan yang baik akan mendukung perilaku yang benar dalam penerapan gizi seimbang.</w:t>
      </w:r>
    </w:p>
    <w:p w14:paraId="16B2DE41" w14:textId="344EE8A7" w:rsidR="00027992" w:rsidRDefault="004E4978" w:rsidP="00CC1A35">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Pr>
          <w:rFonts w:ascii="Calisto MT" w:eastAsia="Times New Roman" w:hAnsi="Calisto MT" w:cs="Times New Roman"/>
          <w:bCs/>
          <w:sz w:val="20"/>
          <w:szCs w:val="20"/>
          <w:lang w:val="id-ID"/>
        </w:rPr>
        <w:t xml:space="preserve">Menurut </w:t>
      </w:r>
      <w:r>
        <w:rPr>
          <w:rFonts w:ascii="Calisto MT" w:eastAsia="Times New Roman" w:hAnsi="Calisto MT" w:cs="Times New Roman"/>
          <w:bCs/>
          <w:sz w:val="20"/>
          <w:szCs w:val="20"/>
          <w:lang w:val="id-ID"/>
        </w:rPr>
        <w:fldChar w:fldCharType="begin" w:fldLock="1"/>
      </w:r>
      <w:r>
        <w:rPr>
          <w:rFonts w:ascii="Calisto MT" w:eastAsia="Times New Roman" w:hAnsi="Calisto MT" w:cs="Times New Roman"/>
          <w:bCs/>
          <w:sz w:val="20"/>
          <w:szCs w:val="20"/>
          <w:lang w:val="id-ID"/>
        </w:rPr>
        <w:instrText>ADDIN CSL_CITATION { "citationItems" : [ { "id" : "ITEM-1", "itemData" : { "ISBN" : "9789790980327", "author" : [ { "dropping-particle" : "", "family" : "Notoatmodjo Soekidjo", "given" : "", "non-dropping-particle" : "", "parse-names" : false, "suffix" : "" } ], "id" : "ITEM-1", "issued" : { "date-parts" : [ [ "2014" ] ] }, "publisher" : "PT RINEKA CIPTA, Jakarta", "publisher-place" : "Jakarta", "title" : "promosi kesehatan dan perlaku kesehatan", "type" : "book" }, "uris" : [ "http://www.mendeley.com/documents/?uuid=8efa1bd9-79fd-4360-8787-81e57b78f8b3" ] } ], "mendeley" : { "formattedCitation" : "(Notoatmodjo Soekidjo, 2014)", "plainTextFormattedCitation" : "(Notoatmodjo Soekidjo, 2014)", "previouslyFormattedCitation" : "(Notoatmodjo Soekidjo, 2014)" }, "properties" : { "noteIndex" : 0 }, "schema" : "https://github.com/citation-style-language/schema/raw/master/csl-citation.json" }</w:instrText>
      </w:r>
      <w:r>
        <w:rPr>
          <w:rFonts w:ascii="Calisto MT" w:eastAsia="Times New Roman" w:hAnsi="Calisto MT" w:cs="Times New Roman"/>
          <w:bCs/>
          <w:sz w:val="20"/>
          <w:szCs w:val="20"/>
          <w:lang w:val="id-ID"/>
        </w:rPr>
        <w:fldChar w:fldCharType="separate"/>
      </w:r>
      <w:r w:rsidRPr="004E4978">
        <w:rPr>
          <w:rFonts w:ascii="Calisto MT" w:eastAsia="Times New Roman" w:hAnsi="Calisto MT" w:cs="Times New Roman"/>
          <w:bCs/>
          <w:noProof/>
          <w:sz w:val="20"/>
          <w:szCs w:val="20"/>
          <w:lang w:val="id-ID"/>
        </w:rPr>
        <w:t>(Notoatmodjo Soekidjo, 2014)</w:t>
      </w:r>
      <w:r>
        <w:rPr>
          <w:rFonts w:ascii="Calisto MT" w:eastAsia="Times New Roman" w:hAnsi="Calisto MT" w:cs="Times New Roman"/>
          <w:bCs/>
          <w:sz w:val="20"/>
          <w:szCs w:val="20"/>
          <w:lang w:val="id-ID"/>
        </w:rPr>
        <w:fldChar w:fldCharType="end"/>
      </w:r>
      <w:r>
        <w:rPr>
          <w:rFonts w:ascii="Calisto MT" w:eastAsia="Times New Roman" w:hAnsi="Calisto MT" w:cs="Times New Roman"/>
          <w:bCs/>
          <w:sz w:val="20"/>
          <w:szCs w:val="20"/>
          <w:lang w:val="id-ID"/>
        </w:rPr>
        <w:t xml:space="preserve"> p</w:t>
      </w:r>
      <w:r w:rsidR="00027992" w:rsidRPr="00027992">
        <w:rPr>
          <w:rFonts w:ascii="Calisto MT" w:eastAsia="Times New Roman" w:hAnsi="Calisto MT" w:cs="Times New Roman"/>
          <w:bCs/>
          <w:sz w:val="20"/>
          <w:szCs w:val="20"/>
          <w:lang w:val="id-ID"/>
        </w:rPr>
        <w:t>engetahuan merupakan hasil tahu seseorang yang didapat dari hasil pengindraan, yaitu indra penglihatan, pendengaran, penciuman, rasa dan raba</w:t>
      </w:r>
      <w:r>
        <w:rPr>
          <w:rFonts w:ascii="Calisto MT" w:eastAsia="Times New Roman" w:hAnsi="Calisto MT" w:cs="Times New Roman"/>
          <w:bCs/>
          <w:sz w:val="20"/>
          <w:szCs w:val="20"/>
          <w:lang w:val="id-ID"/>
        </w:rPr>
        <w:t xml:space="preserve">. </w:t>
      </w:r>
      <w:r w:rsidR="00027992" w:rsidRPr="00027992">
        <w:rPr>
          <w:rFonts w:ascii="Calisto MT" w:eastAsia="Times New Roman" w:hAnsi="Calisto MT" w:cs="Times New Roman"/>
          <w:bCs/>
          <w:sz w:val="20"/>
          <w:szCs w:val="20"/>
          <w:lang w:val="id-ID"/>
        </w:rPr>
        <w:t xml:space="preserve">Pengetahuan mengenai gizi merupakan faktor yang penting dan </w:t>
      </w:r>
      <w:r w:rsidR="00027992">
        <w:rPr>
          <w:rFonts w:ascii="Calisto MT" w:eastAsia="Times New Roman" w:hAnsi="Calisto MT" w:cs="Times New Roman"/>
          <w:bCs/>
          <w:sz w:val="20"/>
          <w:szCs w:val="20"/>
          <w:lang w:val="id-ID"/>
        </w:rPr>
        <w:t xml:space="preserve">dapat </w:t>
      </w:r>
      <w:r w:rsidR="00027992" w:rsidRPr="00027992">
        <w:rPr>
          <w:rFonts w:ascii="Calisto MT" w:eastAsia="Times New Roman" w:hAnsi="Calisto MT" w:cs="Times New Roman"/>
          <w:bCs/>
          <w:sz w:val="20"/>
          <w:szCs w:val="20"/>
          <w:lang w:val="id-ID"/>
        </w:rPr>
        <w:t>mempengaruhi perilaku gizi individu, keluarga, bahkan masyarakat</w:t>
      </w:r>
      <w:r w:rsidR="00027992">
        <w:rPr>
          <w:rFonts w:ascii="Calisto MT" w:eastAsia="Times New Roman" w:hAnsi="Calisto MT" w:cs="Times New Roman"/>
          <w:bCs/>
          <w:sz w:val="20"/>
          <w:szCs w:val="20"/>
          <w:lang w:val="id-ID"/>
        </w:rPr>
        <w:t xml:space="preserve"> </w:t>
      </w:r>
      <w:r>
        <w:rPr>
          <w:rFonts w:ascii="Calisto MT" w:eastAsia="Times New Roman" w:hAnsi="Calisto MT" w:cs="Times New Roman"/>
          <w:bCs/>
          <w:sz w:val="20"/>
          <w:szCs w:val="20"/>
          <w:lang w:val="id-ID"/>
        </w:rPr>
        <w:fldChar w:fldCharType="begin" w:fldLock="1"/>
      </w:r>
      <w:r>
        <w:rPr>
          <w:rFonts w:ascii="Calisto MT" w:eastAsia="Times New Roman" w:hAnsi="Calisto MT" w:cs="Times New Roman"/>
          <w:bCs/>
          <w:sz w:val="20"/>
          <w:szCs w:val="20"/>
          <w:lang w:val="id-ID"/>
        </w:rPr>
        <w:instrText>ADDIN CSL_CITATION { "citationItems" : [ { "id" : "ITEM-1", "itemData" : { "DOI" : "10.1016/j.sbspro.2012.06.324", "ISSN" : "18770428", "abstract" : "The purpose of this study was to increase the nutrition knowledge and to create perdurable changes in children's behaviour with nutrition education-educational material. A quasi-experimental design was utilized with 78 volunteer female participants aged 8-12 who were attending a volleyball school. Education materials were given to education group to study at homes with their families during 1.5 months in order to support the education. The increase in nutrition knowledge was significant comparing to control group (p&lt;0.005). As a result, the nutrition education and the educational material induced positive changes in nutrition knowledge and behaviours.", "author" : [ { "dropping-particle" : "", "family" : "Demirozu", "given" : "Banu Eroguz", "non-dropping-particle" : "", "parse-names" : false, "suffix" : "" }, { "dropping-particle" : "", "family" : "Pehlivan", "given" : "Aysel", "non-dropping-particle" : "", "parse-names" : false, "suffix" : "" }, { "dropping-particle" : "", "family" : "Camliguney", "given" : "Asiye Filiz", "non-dropping-particle" : "", "parse-names" : false, "suffix" : "" } ], "container-title" : "Procedia - Social and Behavioral Sciences", "id" : "ITEM-1", "issued" : { "date-parts" : [ [ "2012" ] ] }, "page" : "4713-4717", "title" : "Nutrition Knowledge and Behaviours of Children Aged 8-12 Who Attend Sport Schools", "type" : "article-journal", "volume" : "46" }, "uris" : [ "http://www.mendeley.com/documents/?uuid=a0e28489-0b93-4097-89ae-5e7f9106155c" ] } ], "mendeley" : { "formattedCitation" : "(Demirozu et al., 2012)", "plainTextFormattedCitation" : "(Demirozu et al., 2012)", "previouslyFormattedCitation" : "(Demirozu et al., 2012)" }, "properties" : { "noteIndex" : 0 }, "schema" : "https://github.com/citation-style-language/schema/raw/master/csl-citation.json" }</w:instrText>
      </w:r>
      <w:r>
        <w:rPr>
          <w:rFonts w:ascii="Calisto MT" w:eastAsia="Times New Roman" w:hAnsi="Calisto MT" w:cs="Times New Roman"/>
          <w:bCs/>
          <w:sz w:val="20"/>
          <w:szCs w:val="20"/>
          <w:lang w:val="id-ID"/>
        </w:rPr>
        <w:fldChar w:fldCharType="separate"/>
      </w:r>
      <w:r w:rsidRPr="004E4978">
        <w:rPr>
          <w:rFonts w:ascii="Calisto MT" w:eastAsia="Times New Roman" w:hAnsi="Calisto MT" w:cs="Times New Roman"/>
          <w:bCs/>
          <w:noProof/>
          <w:sz w:val="20"/>
          <w:szCs w:val="20"/>
          <w:lang w:val="id-ID"/>
        </w:rPr>
        <w:t>(Demirozu et al., 2012)</w:t>
      </w:r>
      <w:r>
        <w:rPr>
          <w:rFonts w:ascii="Calisto MT" w:eastAsia="Times New Roman" w:hAnsi="Calisto MT" w:cs="Times New Roman"/>
          <w:bCs/>
          <w:sz w:val="20"/>
          <w:szCs w:val="20"/>
          <w:lang w:val="id-ID"/>
        </w:rPr>
        <w:fldChar w:fldCharType="end"/>
      </w:r>
      <w:r>
        <w:rPr>
          <w:rFonts w:ascii="Calisto MT" w:eastAsia="Times New Roman" w:hAnsi="Calisto MT" w:cs="Times New Roman"/>
          <w:bCs/>
          <w:sz w:val="20"/>
          <w:szCs w:val="20"/>
          <w:lang w:val="id-ID"/>
        </w:rPr>
        <w:t>.</w:t>
      </w:r>
    </w:p>
    <w:p w14:paraId="6182F99D" w14:textId="4F9AEC7E" w:rsidR="008F33F9" w:rsidRPr="00097F3D" w:rsidRDefault="00A965F3" w:rsidP="00651EB8">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sidRPr="00A965F3">
        <w:rPr>
          <w:rFonts w:ascii="Calisto MT" w:eastAsia="Times New Roman" w:hAnsi="Calisto MT" w:cs="Times New Roman"/>
          <w:bCs/>
          <w:sz w:val="20"/>
          <w:szCs w:val="20"/>
          <w:lang w:val="id-ID"/>
        </w:rPr>
        <w:t xml:space="preserve">Menurut </w:t>
      </w:r>
      <w:r w:rsidR="004E4978">
        <w:rPr>
          <w:rFonts w:ascii="Calisto MT" w:eastAsia="Times New Roman" w:hAnsi="Calisto MT" w:cs="Times New Roman"/>
          <w:bCs/>
          <w:sz w:val="20"/>
          <w:szCs w:val="20"/>
          <w:lang w:val="id-ID"/>
        </w:rPr>
        <w:fldChar w:fldCharType="begin" w:fldLock="1"/>
      </w:r>
      <w:r w:rsidR="00DF2013">
        <w:rPr>
          <w:rFonts w:ascii="Calisto MT" w:eastAsia="Times New Roman" w:hAnsi="Calisto MT" w:cs="Times New Roman"/>
          <w:bCs/>
          <w:sz w:val="20"/>
          <w:szCs w:val="20"/>
          <w:lang w:val="id-ID"/>
        </w:rPr>
        <w:instrText>ADDIN CSL_CITATION { "citationItems" : [ { "id" : "ITEM-1", "itemData" : { "DOI" : "10.36990/hijp.v11i2.140", "ISSN" : "2085-0840", "abstract" : "Anak-anak memiliki masalah yang sangat bervariasi berkaitan dengan pertumbuhan, perkembangan dan nutrisi. Kekurangan makronutrien dapat memicu malnutrisi protein-kalori dan ketika dikombinasikan dengan defisiensi mikronutrien dapat menimbulkan masalah gizi pada balita. Penelitian ini bertujuan untuk menganalisa tingkat konsumsi dalam kejadian gizi kurang pada balita di Puskesmas Jelbuk, Kabupaten Jember. Penelitian ini merupakan penelitian analitik dengan desain observasional menggunakan pendekatan case control. Populasi dalam penelitian ini adalah seluruh balita usia 0-5 tahun. Tehnik pengambilan sampel dengan menggunakan Simple Random Sampling. Besar sampel ditentukan berdasarkan rumus besar sampel pada penelitian dengan pendekatan case control yaitu sebanyak 42 balita. Hasil penelitian menunjukkan bahwa ada pengaruh yang signifikan antara tingkat konsumsi kalori (\u03b1=5%,p=0,003), tingkat konsumsi protein (\u03b1=5%,p=0,003), tingkat konsumsi karbohidrat (\u03b1=5%,p=0,002) dan tingkat konsumsi lemak (\u03b1=5%,p=0,005) dengan kejadian gizi kurang pada balita. Hendaknya ada koordinasi serta upaya dari bidan wilayah, Puskesmas dan Dinas Kesehatan setempat untuk meningkatkan kegiatan-kegiatan berkaitan dengan promosi kesehatan tentang pola asuh berkaitan dengan pentingnya asupan nutrisi pada balita.", "author" : [ { "dropping-particle" : "", "family" : "Aini", "given" : "Nurul", "non-dropping-particle" : "", "parse-names" : false, "suffix" : "" } ], "container-title" : "Health Information : Jurnal Penelitian", "id" : "ITEM-1", "issue" : "2", "issued" : { "date-parts" : [ [ "2019" ] ] }, "page" : "126-132", "title" : "Analisis Tingkat Konsumsi Zat Gizi Terhadap Gizi Kurang Balita Di Puskesmas Jelbuk, Kabupaten Jember", "type" : "article-journal", "volume" : "11" }, "uris" : [ "http://www.mendeley.com/documents/?uuid=8862a1bd-c87c-4652-9878-a3f7ab1acdb4" ] } ], "mendeley" : { "formattedCitation" : "(Aini, 2019)", "plainTextFormattedCitation" : "(Aini, 2019)", "previouslyFormattedCitation" : "(Aini, 2019)" }, "properties" : { "noteIndex" : 0 }, "schema" : "https://github.com/citation-style-language/schema/raw/master/csl-citation.json" }</w:instrText>
      </w:r>
      <w:r w:rsidR="004E4978">
        <w:rPr>
          <w:rFonts w:ascii="Calisto MT" w:eastAsia="Times New Roman" w:hAnsi="Calisto MT" w:cs="Times New Roman"/>
          <w:bCs/>
          <w:sz w:val="20"/>
          <w:szCs w:val="20"/>
          <w:lang w:val="id-ID"/>
        </w:rPr>
        <w:fldChar w:fldCharType="separate"/>
      </w:r>
      <w:r w:rsidR="004E4978" w:rsidRPr="004E4978">
        <w:rPr>
          <w:rFonts w:ascii="Calisto MT" w:eastAsia="Times New Roman" w:hAnsi="Calisto MT" w:cs="Times New Roman"/>
          <w:bCs/>
          <w:noProof/>
          <w:sz w:val="20"/>
          <w:szCs w:val="20"/>
          <w:lang w:val="id-ID"/>
        </w:rPr>
        <w:t>(Aini, 2019)</w:t>
      </w:r>
      <w:r w:rsidR="004E4978">
        <w:rPr>
          <w:rFonts w:ascii="Calisto MT" w:eastAsia="Times New Roman" w:hAnsi="Calisto MT" w:cs="Times New Roman"/>
          <w:bCs/>
          <w:sz w:val="20"/>
          <w:szCs w:val="20"/>
          <w:lang w:val="id-ID"/>
        </w:rPr>
        <w:fldChar w:fldCharType="end"/>
      </w:r>
      <w:r w:rsidR="004E4978">
        <w:rPr>
          <w:rFonts w:ascii="Calisto MT" w:eastAsia="Times New Roman" w:hAnsi="Calisto MT" w:cs="Times New Roman"/>
          <w:bCs/>
          <w:sz w:val="20"/>
          <w:szCs w:val="20"/>
          <w:lang w:val="id-ID"/>
        </w:rPr>
        <w:t xml:space="preserve"> </w:t>
      </w:r>
      <w:r w:rsidRPr="00A965F3">
        <w:rPr>
          <w:rFonts w:ascii="Calisto MT" w:eastAsia="Times New Roman" w:hAnsi="Calisto MT" w:cs="Times New Roman"/>
          <w:bCs/>
          <w:sz w:val="20"/>
          <w:szCs w:val="20"/>
          <w:lang w:val="id-ID"/>
        </w:rPr>
        <w:t>f</w:t>
      </w:r>
      <w:r w:rsidR="00651EB8" w:rsidRPr="00A965F3">
        <w:rPr>
          <w:rFonts w:ascii="Calisto MT" w:eastAsia="Times New Roman" w:hAnsi="Calisto MT" w:cs="Times New Roman"/>
          <w:bCs/>
          <w:sz w:val="20"/>
          <w:szCs w:val="20"/>
          <w:lang w:val="id-ID"/>
        </w:rPr>
        <w:t xml:space="preserve">ase remaja merupakan periode penting untuk membentuk perilaku </w:t>
      </w:r>
      <w:r w:rsidRPr="00A965F3">
        <w:rPr>
          <w:rFonts w:ascii="Calisto MT" w:eastAsia="Times New Roman" w:hAnsi="Calisto MT" w:cs="Times New Roman"/>
          <w:bCs/>
          <w:sz w:val="20"/>
          <w:szCs w:val="20"/>
          <w:lang w:val="id-ID"/>
        </w:rPr>
        <w:t>dan mengubah pola pikir</w:t>
      </w:r>
      <w:r w:rsidR="00651EB8" w:rsidRPr="00A965F3">
        <w:rPr>
          <w:rFonts w:ascii="Calisto MT" w:eastAsia="Times New Roman" w:hAnsi="Calisto MT" w:cs="Times New Roman"/>
          <w:bCs/>
          <w:sz w:val="20"/>
          <w:szCs w:val="20"/>
          <w:lang w:val="id-ID"/>
        </w:rPr>
        <w:t xml:space="preserve"> dengan demikian remaja sebagai kunci untuk memberi pengaruh (pendidikan dan kesehatan secara umum)</w:t>
      </w:r>
      <w:r w:rsidRPr="00A965F3">
        <w:rPr>
          <w:rFonts w:ascii="Calisto MT" w:eastAsia="Times New Roman" w:hAnsi="Calisto MT" w:cs="Times New Roman"/>
          <w:bCs/>
          <w:sz w:val="20"/>
          <w:szCs w:val="20"/>
          <w:lang w:val="id-ID"/>
        </w:rPr>
        <w:t>,</w:t>
      </w:r>
      <w:r w:rsidR="00651EB8" w:rsidRPr="00A965F3">
        <w:rPr>
          <w:rFonts w:ascii="Calisto MT" w:eastAsia="Times New Roman" w:hAnsi="Calisto MT" w:cs="Times New Roman"/>
          <w:bCs/>
          <w:sz w:val="20"/>
          <w:szCs w:val="20"/>
          <w:lang w:val="id-ID"/>
        </w:rPr>
        <w:t xml:space="preserve"> </w:t>
      </w:r>
      <w:r>
        <w:rPr>
          <w:rFonts w:ascii="Calisto MT" w:eastAsia="Times New Roman" w:hAnsi="Calisto MT" w:cs="Times New Roman"/>
          <w:bCs/>
          <w:sz w:val="20"/>
          <w:szCs w:val="20"/>
          <w:lang w:val="id-ID"/>
        </w:rPr>
        <w:t xml:space="preserve"> baik dari pendidikan secara lagsung ataupun dari media teknologi informasi salah satunya dari </w:t>
      </w:r>
      <w:r w:rsidRPr="00A965F3">
        <w:rPr>
          <w:rFonts w:ascii="Calisto MT" w:eastAsia="Times New Roman" w:hAnsi="Calisto MT" w:cs="Times New Roman"/>
          <w:bCs/>
          <w:i/>
          <w:sz w:val="20"/>
          <w:szCs w:val="20"/>
          <w:lang w:val="id-ID"/>
        </w:rPr>
        <w:t>smartphone</w:t>
      </w:r>
      <w:r>
        <w:rPr>
          <w:rFonts w:ascii="Calisto MT" w:eastAsia="Times New Roman" w:hAnsi="Calisto MT" w:cs="Times New Roman"/>
          <w:bCs/>
          <w:sz w:val="20"/>
          <w:szCs w:val="20"/>
          <w:lang w:val="id-ID"/>
        </w:rPr>
        <w:t>.</w:t>
      </w:r>
    </w:p>
    <w:p w14:paraId="234F5959" w14:textId="108BFA74" w:rsidR="00CC1A35" w:rsidRPr="00CC1A35" w:rsidRDefault="00CC1A35" w:rsidP="00CC1A35">
      <w:pPr>
        <w:pStyle w:val="HTMLPreformatted"/>
        <w:tabs>
          <w:tab w:val="clear" w:pos="916"/>
          <w:tab w:val="left" w:pos="567"/>
        </w:tabs>
        <w:spacing w:line="288" w:lineRule="auto"/>
        <w:ind w:firstLine="544"/>
        <w:jc w:val="both"/>
        <w:outlineLvl w:val="3"/>
        <w:rPr>
          <w:rFonts w:ascii="Calisto MT" w:hAnsi="Calisto MT" w:cs="Times New Roman"/>
        </w:rPr>
      </w:pPr>
      <w:r w:rsidRPr="00CC1A35">
        <w:rPr>
          <w:rFonts w:ascii="Calisto MT" w:hAnsi="Calisto MT" w:cs="Times New Roman"/>
        </w:rPr>
        <w:tab/>
        <w:t xml:space="preserve">Saat ini teknologi informasi berkembang semakin pesat, banyak orang terbantu dengan berbagai fasilitas yang dihasilkan oleh kemajuan teknologi. Salah satu teknologi yang berkembang adalah </w:t>
      </w:r>
      <w:r w:rsidRPr="00CC1A35">
        <w:rPr>
          <w:rFonts w:ascii="Calisto MT" w:hAnsi="Calisto MT" w:cs="Times New Roman"/>
          <w:i/>
        </w:rPr>
        <w:t>smartphone</w:t>
      </w:r>
      <w:r w:rsidRPr="00CC1A35">
        <w:rPr>
          <w:rFonts w:ascii="Calisto MT" w:hAnsi="Calisto MT" w:cs="Times New Roman"/>
        </w:rPr>
        <w:t xml:space="preserve"> berbasis </w:t>
      </w:r>
      <w:r w:rsidRPr="00CC1A35">
        <w:rPr>
          <w:rFonts w:ascii="Calisto MT" w:hAnsi="Calisto MT" w:cs="Times New Roman"/>
          <w:i/>
        </w:rPr>
        <w:t>Android (smartphone),</w:t>
      </w:r>
      <w:r w:rsidRPr="00CC1A35">
        <w:rPr>
          <w:rFonts w:ascii="Calisto MT" w:hAnsi="Calisto MT" w:cs="Times New Roman"/>
        </w:rPr>
        <w:t xml:space="preserve"> karena dinilai memberikan </w:t>
      </w:r>
      <w:r w:rsidRPr="00CC1A35">
        <w:rPr>
          <w:rFonts w:ascii="Calisto MT" w:hAnsi="Calisto MT" w:cs="Times New Roman"/>
        </w:rPr>
        <w:lastRenderedPageBreak/>
        <w:t xml:space="preserve">kemudahan dan manfaat bagi penggunanya, banyak praktisi dan akademisi yang mengembangkan aplikasinya </w:t>
      </w:r>
      <w:r w:rsidRPr="00CC1A35">
        <w:rPr>
          <w:rFonts w:ascii="Calisto MT" w:hAnsi="Calisto MT" w:cs="Times New Roman"/>
        </w:rPr>
        <w:fldChar w:fldCharType="begin" w:fldLock="1"/>
      </w:r>
      <w:r w:rsidR="00C82CD7">
        <w:rPr>
          <w:rFonts w:ascii="Calisto MT" w:hAnsi="Calisto MT" w:cs="Times New Roman"/>
        </w:rPr>
        <w:instrText>ADDIN CSL_CITATION { "citationItems" : [ { "id" : "ITEM-1", "itemData" : { "DOI" : "10.5210/ojphi.v5i3.4814", "ISSN" : "1947-2579", "abstract" : "This paper examines the state of the art in mobile clinical and health-related apps. A 2012 estimate puts the number of health-related apps at no fewer than 40,000, as healthcare professionals and consumers continue to express concerns about the quality of many apps, calling for some form of app regulatory control or certification to be put in place. We describe the range of apps on offer as of 2013, and then present a brief survey of evaluation studies of medical and health-related apps that have been conducted to date, covering a range of clinical disciplines and topics. Our survey includes studies that highlighted risks, negative issues and worrying deficiencies in existing apps. We discuss the concept of 'apps as a medical device' and the relevant regulatory controls that apply in USA and Europe, offering examples of apps that have been formally approved using these mechanisms. We describe the online Health Apps Library run by the National Health Service in England and the calls for a vetted medical and health app store. We discuss the ingredients for successful apps beyond the rather narrow definition of 'apps as a medical device'. These ingredients cover app content quality, usability, the need to match apps to consumers' general and health literacy levels, device connectivity standards (for apps that connect to glucometers, blood pressure monitors, etc.), as well as app security and user privacy. 'Happtique Health App Certification Program' (HACP), a voluntary app certification scheme, successfully captures most of these desiderata, but is solely focused on apps targeting the US market. HACP, while very welcome, is in ways reminiscent of the early days of the Web, when many \"similar\" quality benchmarking tools and codes of conduct for information publishers were proposed to appraise and rate online medical and health information. It is probably impossible to rate and police every app on offer today, much like in those early days of the Web, when people quickly realised the same regarding informational Web pages. The best first line of defence was, is, and will always be to educate consumers regarding the potentially harmful content of (some) apps.", "author" : [ { "dropping-particle" : "", "family" : "Kamel Boulos", "given" : "Maged N.", "non-dropping-particle" : "", "parse-names" : false, "suffix" : "" }, { "dropping-particle" : "", "family" : "Brewer", "given" : "Ann C.", "non-dropping-particle" : "", "parse-names" : false, "suffix" : "" }, { "dropping-particle" : "", "family" : "Karimkhani", "given" : "Chante", "non-dropping-particle" : "", "parse-names" : false, "suffix" : "" }, { "dropping-particle" : "", "family" : "Buller", "given" : "David B.", "non-dropping-particle" : "", "parse-names" : false, "suffix" : "" }, { "dropping-particle" : "", "family" : "Dellavalle", "given" : "Robert P.", "non-dropping-particle" : "", "parse-names" : false, "suffix" : "" } ], "container-title" : "Online Journal of Public Health Informatics", "id" : "ITEM-1", "issue" : "3", "issued" : { "date-parts" : [ [ "2014" ] ] }, "page" : "1-23", "title" : "Mobile medical and health apps: state of the art, concerns, regulatory control and certification", "type" : "article-journal", "volume" : "5" }, "uris" : [ "http://www.mendeley.com/documents/?uuid=7ce9ed11-569b-4e7f-94ee-0f12eb8d577d" ] } ], "mendeley" : { "formattedCitation" : "(Kamel Boulos et al., 2014)", "plainTextFormattedCitation" : "(Kamel Boulos et al., 2014)", "previouslyFormattedCitation" : "(Kamel Boulos et al., 2014)" }, "properties" : { "noteIndex" : 0 }, "schema" : "https://github.com/citation-style-language/schema/raw/master/csl-citation.json" }</w:instrText>
      </w:r>
      <w:r w:rsidRPr="00CC1A35">
        <w:rPr>
          <w:rFonts w:ascii="Calisto MT" w:hAnsi="Calisto MT" w:cs="Times New Roman"/>
        </w:rPr>
        <w:fldChar w:fldCharType="separate"/>
      </w:r>
      <w:r w:rsidR="00C82CD7" w:rsidRPr="00C82CD7">
        <w:rPr>
          <w:rFonts w:ascii="Calisto MT" w:hAnsi="Calisto MT" w:cs="Times New Roman"/>
          <w:noProof/>
        </w:rPr>
        <w:t>(Kamel Boulos et al., 2014)</w:t>
      </w:r>
      <w:r w:rsidRPr="00CC1A35">
        <w:rPr>
          <w:rFonts w:ascii="Calisto MT" w:hAnsi="Calisto MT" w:cs="Times New Roman"/>
        </w:rPr>
        <w:fldChar w:fldCharType="end"/>
      </w:r>
      <w:r w:rsidRPr="00CC1A35">
        <w:rPr>
          <w:rFonts w:ascii="Calisto MT" w:hAnsi="Calisto MT" w:cs="Times New Roman"/>
        </w:rPr>
        <w:t>.</w:t>
      </w:r>
    </w:p>
    <w:p w14:paraId="36236793" w14:textId="4D3D7BDC" w:rsidR="00CC1A35" w:rsidRDefault="00CC1A35" w:rsidP="00CC1A35">
      <w:pPr>
        <w:pStyle w:val="HTMLPreformatted"/>
        <w:tabs>
          <w:tab w:val="clear" w:pos="916"/>
          <w:tab w:val="left" w:pos="567"/>
        </w:tabs>
        <w:spacing w:line="288" w:lineRule="auto"/>
        <w:ind w:firstLine="544"/>
        <w:jc w:val="both"/>
        <w:outlineLvl w:val="3"/>
        <w:rPr>
          <w:rFonts w:ascii="Calisto MT" w:hAnsi="Calisto MT" w:cs="Times New Roman"/>
        </w:rPr>
      </w:pPr>
      <w:r w:rsidRPr="00CC1A35">
        <w:rPr>
          <w:rFonts w:ascii="Calisto MT" w:hAnsi="Calisto MT" w:cs="Times New Roman"/>
        </w:rPr>
        <w:tab/>
        <w:t xml:space="preserve">Inovasi di bidang Teknologi Informasi (TI) ini telah membawa berbagai perubahan dan penyempurnaan di bidang lain seperti Kesehatan. Aplikasi atau proyek </w:t>
      </w:r>
      <w:r w:rsidRPr="00CC1A35">
        <w:rPr>
          <w:rFonts w:ascii="Calisto MT" w:hAnsi="Calisto MT" w:cs="Times New Roman"/>
          <w:i/>
        </w:rPr>
        <w:t>Healthcare Information Technology</w:t>
      </w:r>
      <w:r w:rsidRPr="00CC1A35">
        <w:rPr>
          <w:rFonts w:ascii="Calisto MT" w:hAnsi="Calisto MT" w:cs="Times New Roman"/>
        </w:rPr>
        <w:t xml:space="preserve"> (HIT) memberikan data atau informasi yang lebih </w:t>
      </w:r>
      <w:r w:rsidRPr="00CC1A35">
        <w:rPr>
          <w:rFonts w:ascii="Calisto MT" w:hAnsi="Calisto MT" w:cs="Times New Roman"/>
          <w:i/>
        </w:rPr>
        <w:t>komprehensif</w:t>
      </w:r>
      <w:r w:rsidRPr="00CC1A35">
        <w:rPr>
          <w:rFonts w:ascii="Calisto MT" w:hAnsi="Calisto MT" w:cs="Times New Roman"/>
        </w:rPr>
        <w:t xml:space="preserve"> tentang topik yang berhubungan dengan kesehatan. Ini memberikan akses cepat saat bepergian ke informasi yang berhubungan dengan kesehatan </w:t>
      </w:r>
      <w:r w:rsidRPr="00CC1A35">
        <w:rPr>
          <w:rFonts w:ascii="Calisto MT" w:hAnsi="Calisto MT" w:cs="Times New Roman"/>
        </w:rPr>
        <w:fldChar w:fldCharType="begin" w:fldLock="1"/>
      </w:r>
      <w:r w:rsidR="00C82CD7">
        <w:rPr>
          <w:rFonts w:ascii="Calisto MT" w:hAnsi="Calisto MT" w:cs="Times New Roman"/>
        </w:rPr>
        <w:instrText>ADDIN CSL_CITATION { "citationItems" : [ { "id" : "ITEM-1", "itemData" : { "DOI" : "10.7763/IJCTE.2020.V12.1265", "author" : [ { "dropping-particle" : "", "family" : "Ceniza", "given" : "Angie M", "non-dropping-particle" : "", "parse-names" : false, "suffix" : "" }, { "dropping-particle" : "", "family" : "Pepito", "given" : "Glenn", "non-dropping-particle" : "", "parse-names" : false, "suffix" : "" }, { "dropping-particle" : "", "family" : "Caballes", "given" : "Jennifer Addriane", "non-dropping-particle" : "", "parse-names" : false, "suffix" : "" }, { "dropping-particle" : "", "family" : "Tan", "given" : "Cris Carlo", "non-dropping-particle" : "", "parse-names" : false, "suffix" : "" }, { "dropping-particle" : "", "family" : "Yap", "given" : "Kyle Aljun", "non-dropping-particle" : "", "parse-names" : false, "suffix" : "" } ], "id" : "ITEM-1", "issue" : "3", "issued" : { "date-parts" : [ [ "2020" ] ] }, "title" : "Zywie : A Mobile Application on Personal Health and Lifestyle Improvement", "type" : "article-journal", "volume" : "12" }, "uris" : [ "http://www.mendeley.com/documents/?uuid=874edbce-84bc-483b-a339-5852f60bca1d" ] } ], "mendeley" : { "formattedCitation" : "(Ceniza et al., 2020)", "plainTextFormattedCitation" : "(Ceniza et al., 2020)", "previouslyFormattedCitation" : "(Ceniza et al., 2020)" }, "properties" : { "noteIndex" : 0 }, "schema" : "https://github.com/citation-style-language/schema/raw/master/csl-citation.json" }</w:instrText>
      </w:r>
      <w:r w:rsidRPr="00CC1A35">
        <w:rPr>
          <w:rFonts w:ascii="Calisto MT" w:hAnsi="Calisto MT" w:cs="Times New Roman"/>
        </w:rPr>
        <w:fldChar w:fldCharType="separate"/>
      </w:r>
      <w:r w:rsidR="00C82CD7" w:rsidRPr="00C82CD7">
        <w:rPr>
          <w:rFonts w:ascii="Calisto MT" w:hAnsi="Calisto MT" w:cs="Times New Roman"/>
          <w:noProof/>
        </w:rPr>
        <w:t>(Ceniza et al., 2020)</w:t>
      </w:r>
      <w:r w:rsidRPr="00CC1A35">
        <w:rPr>
          <w:rFonts w:ascii="Calisto MT" w:hAnsi="Calisto MT" w:cs="Times New Roman"/>
        </w:rPr>
        <w:fldChar w:fldCharType="end"/>
      </w:r>
      <w:r w:rsidRPr="00CC1A35">
        <w:rPr>
          <w:rFonts w:ascii="Calisto MT" w:hAnsi="Calisto MT" w:cs="Times New Roman"/>
        </w:rPr>
        <w:t xml:space="preserve">. </w:t>
      </w:r>
      <w:bookmarkStart w:id="0" w:name="_GoBack"/>
      <w:bookmarkEnd w:id="0"/>
    </w:p>
    <w:p w14:paraId="1F529E30" w14:textId="0A0C1D64" w:rsidR="008F33F9" w:rsidRPr="006F2452" w:rsidRDefault="00D0194D" w:rsidP="006F2452">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lang w:val="id-ID"/>
        </w:rPr>
      </w:pPr>
      <w:r w:rsidRPr="00D0194D">
        <w:rPr>
          <w:rFonts w:ascii="Calisto MT" w:eastAsia="Times New Roman" w:hAnsi="Calisto MT" w:cs="Times New Roman"/>
          <w:bCs/>
          <w:sz w:val="20"/>
          <w:szCs w:val="20"/>
          <w:lang w:val="id-ID"/>
        </w:rPr>
        <w:t xml:space="preserve">Di era globalisasi saat ini, perkembangan teknologi semakin maju dan pengguna ponsel pintar atau smartphone pun semakin banyak </w:t>
      </w:r>
      <w:r w:rsidR="009E6C72">
        <w:rPr>
          <w:rFonts w:ascii="Calisto MT" w:eastAsia="Times New Roman" w:hAnsi="Calisto MT" w:cs="Times New Roman"/>
          <w:bCs/>
          <w:sz w:val="20"/>
          <w:szCs w:val="20"/>
          <w:lang w:val="id-ID"/>
        </w:rPr>
        <w:t xml:space="preserve">digunakan </w:t>
      </w:r>
      <w:r w:rsidR="008F33F9">
        <w:rPr>
          <w:rFonts w:ascii="Calisto MT" w:eastAsia="Times New Roman" w:hAnsi="Calisto MT" w:cs="Times New Roman"/>
          <w:bCs/>
          <w:sz w:val="20"/>
          <w:szCs w:val="20"/>
          <w:lang w:val="id-ID"/>
        </w:rPr>
        <w:t>terutama remaja</w:t>
      </w:r>
      <w:r w:rsidR="008F33F9" w:rsidRPr="001A2D9E">
        <w:rPr>
          <w:rFonts w:ascii="Calisto MT" w:eastAsia="Times New Roman" w:hAnsi="Calisto MT" w:cs="Times New Roman"/>
          <w:bCs/>
          <w:sz w:val="20"/>
          <w:szCs w:val="20"/>
          <w:lang w:val="id-ID"/>
        </w:rPr>
        <w:t>. Masyarakat</w:t>
      </w:r>
      <w:r w:rsidR="008F33F9">
        <w:rPr>
          <w:rFonts w:ascii="Calisto MT" w:eastAsia="Times New Roman" w:hAnsi="Calisto MT" w:cs="Times New Roman"/>
          <w:bCs/>
          <w:sz w:val="20"/>
          <w:szCs w:val="20"/>
          <w:lang w:val="id-ID"/>
        </w:rPr>
        <w:t xml:space="preserve"> atau remaja</w:t>
      </w:r>
      <w:r w:rsidR="008F33F9" w:rsidRPr="001A2D9E">
        <w:rPr>
          <w:rFonts w:ascii="Calisto MT" w:eastAsia="Times New Roman" w:hAnsi="Calisto MT" w:cs="Times New Roman"/>
          <w:bCs/>
          <w:sz w:val="20"/>
          <w:szCs w:val="20"/>
          <w:lang w:val="id-ID"/>
        </w:rPr>
        <w:t xml:space="preserve"> lebih mudah mengakses informasi dari perangkat tersebut karena mudah dibawa kemana</w:t>
      </w:r>
      <w:r w:rsidR="008F33F9">
        <w:rPr>
          <w:rFonts w:ascii="Calisto MT" w:eastAsia="Times New Roman" w:hAnsi="Calisto MT" w:cs="Times New Roman"/>
          <w:bCs/>
          <w:sz w:val="20"/>
          <w:szCs w:val="20"/>
          <w:lang w:val="id-ID"/>
        </w:rPr>
        <w:t>-mana</w:t>
      </w:r>
      <w:r w:rsidR="008F33F9" w:rsidRPr="001A2D9E">
        <w:rPr>
          <w:rFonts w:ascii="Calisto MT" w:eastAsia="Times New Roman" w:hAnsi="Calisto MT" w:cs="Times New Roman"/>
          <w:bCs/>
          <w:sz w:val="20"/>
          <w:szCs w:val="20"/>
          <w:lang w:val="id-ID"/>
        </w:rPr>
        <w:t xml:space="preserve"> dan bisa diakses kapanpun. Karena hal inilah peneliti membuat sebuah inovasi edukasi kesehatan berbasi aplikasi </w:t>
      </w:r>
      <w:r w:rsidR="008F33F9" w:rsidRPr="006F2452">
        <w:rPr>
          <w:rFonts w:ascii="Calisto MT" w:eastAsia="Times New Roman" w:hAnsi="Calisto MT" w:cs="Times New Roman"/>
          <w:bCs/>
          <w:i/>
          <w:sz w:val="20"/>
          <w:szCs w:val="20"/>
          <w:lang w:val="id-ID"/>
        </w:rPr>
        <w:t>android</w:t>
      </w:r>
      <w:r w:rsidR="006F2452">
        <w:rPr>
          <w:rFonts w:ascii="Calisto MT" w:eastAsia="Times New Roman" w:hAnsi="Calisto MT" w:cs="Times New Roman"/>
          <w:bCs/>
          <w:i/>
          <w:sz w:val="20"/>
          <w:szCs w:val="20"/>
          <w:lang w:val="id-ID"/>
        </w:rPr>
        <w:t xml:space="preserve"> studio</w:t>
      </w:r>
      <w:r w:rsidR="008F33F9" w:rsidRPr="001A2D9E">
        <w:rPr>
          <w:rFonts w:ascii="Calisto MT" w:eastAsia="Times New Roman" w:hAnsi="Calisto MT" w:cs="Times New Roman"/>
          <w:bCs/>
          <w:sz w:val="20"/>
          <w:szCs w:val="20"/>
          <w:lang w:val="id-ID"/>
        </w:rPr>
        <w:t xml:space="preserve">. Pemberian edukasi yang berbasis aplikasi </w:t>
      </w:r>
      <w:r w:rsidR="008F33F9" w:rsidRPr="006F2452">
        <w:rPr>
          <w:rFonts w:ascii="Calisto MT" w:eastAsia="Times New Roman" w:hAnsi="Calisto MT" w:cs="Times New Roman"/>
          <w:bCs/>
          <w:i/>
          <w:sz w:val="20"/>
          <w:szCs w:val="20"/>
          <w:lang w:val="id-ID"/>
        </w:rPr>
        <w:t>android</w:t>
      </w:r>
      <w:r w:rsidR="006F2452">
        <w:rPr>
          <w:rFonts w:ascii="Calisto MT" w:eastAsia="Times New Roman" w:hAnsi="Calisto MT" w:cs="Times New Roman"/>
          <w:bCs/>
          <w:sz w:val="20"/>
          <w:szCs w:val="20"/>
          <w:lang w:val="id-ID"/>
        </w:rPr>
        <w:t xml:space="preserve"> studio</w:t>
      </w:r>
      <w:r w:rsidR="008F33F9" w:rsidRPr="001A2D9E">
        <w:rPr>
          <w:rFonts w:ascii="Calisto MT" w:eastAsia="Times New Roman" w:hAnsi="Calisto MT" w:cs="Times New Roman"/>
          <w:bCs/>
          <w:sz w:val="20"/>
          <w:szCs w:val="20"/>
          <w:lang w:val="id-ID"/>
        </w:rPr>
        <w:t xml:space="preserve"> merupakan cara baru yang dapat </w:t>
      </w:r>
      <w:r w:rsidR="008F33F9">
        <w:rPr>
          <w:rFonts w:ascii="Calisto MT" w:eastAsia="Times New Roman" w:hAnsi="Calisto MT" w:cs="Times New Roman"/>
          <w:bCs/>
          <w:sz w:val="20"/>
          <w:szCs w:val="20"/>
          <w:lang w:val="id-ID"/>
        </w:rPr>
        <w:t xml:space="preserve">meningkatkan pengetahuan dan dapat </w:t>
      </w:r>
      <w:r w:rsidR="008F33F9" w:rsidRPr="001A2D9E">
        <w:rPr>
          <w:rFonts w:ascii="Calisto MT" w:eastAsia="Times New Roman" w:hAnsi="Calisto MT" w:cs="Times New Roman"/>
          <w:bCs/>
          <w:sz w:val="20"/>
          <w:szCs w:val="20"/>
          <w:lang w:val="id-ID"/>
        </w:rPr>
        <w:t>diterapkan di dunia khususnya di Indonesia.</w:t>
      </w:r>
    </w:p>
    <w:p w14:paraId="07494DBE" w14:textId="77777777" w:rsidR="00CC1A35" w:rsidRPr="00CC1A35" w:rsidRDefault="00CC1A35" w:rsidP="00CC1A35">
      <w:pPr>
        <w:pStyle w:val="HTMLPreformatted"/>
        <w:tabs>
          <w:tab w:val="clear" w:pos="916"/>
          <w:tab w:val="left" w:pos="567"/>
        </w:tabs>
        <w:spacing w:line="288" w:lineRule="auto"/>
        <w:ind w:firstLine="544"/>
        <w:jc w:val="both"/>
        <w:outlineLvl w:val="3"/>
        <w:rPr>
          <w:rFonts w:ascii="Calisto MT" w:hAnsi="Calisto MT" w:cs="Times New Roman"/>
        </w:rPr>
      </w:pPr>
      <w:r w:rsidRPr="00CC1A35">
        <w:rPr>
          <w:rFonts w:ascii="Calisto MT" w:hAnsi="Calisto MT" w:cs="Times New Roman"/>
        </w:rPr>
        <w:tab/>
        <w:t xml:space="preserve">Dengan demikian dengan adanya aplikasi </w:t>
      </w:r>
      <w:r w:rsidRPr="006F2452">
        <w:rPr>
          <w:rFonts w:ascii="Calisto MT" w:hAnsi="Calisto MT" w:cs="Times New Roman"/>
          <w:i/>
        </w:rPr>
        <w:t>android</w:t>
      </w:r>
      <w:r w:rsidRPr="00CC1A35">
        <w:rPr>
          <w:rFonts w:ascii="Calisto MT" w:hAnsi="Calisto MT" w:cs="Times New Roman"/>
        </w:rPr>
        <w:t xml:space="preserve"> studio (GIZI COVID) dapat mempermudah remaja/siswa dalam menambah pengetahuan remaja tentang gizi, dan tetap dapat menjaga keseimbang imun, untuk mencegah terjadinya serangan virus.</w:t>
      </w:r>
    </w:p>
    <w:p w14:paraId="40661A20" w14:textId="77777777" w:rsidR="00E876E9" w:rsidRDefault="00E876E9" w:rsidP="00426EF7">
      <w:pPr>
        <w:pStyle w:val="Heading2"/>
      </w:pPr>
    </w:p>
    <w:p w14:paraId="759362CD" w14:textId="588AD2F3" w:rsidR="007A48D1" w:rsidRPr="007A48D1" w:rsidRDefault="007A48D1" w:rsidP="00426EF7">
      <w:pPr>
        <w:pStyle w:val="Heading2"/>
      </w:pPr>
      <w:r w:rsidRPr="007A48D1">
        <w:t xml:space="preserve">CONCLUSION </w:t>
      </w:r>
    </w:p>
    <w:p w14:paraId="3D947910" w14:textId="39DF2508" w:rsidR="00DF20EE" w:rsidRPr="008914AD" w:rsidRDefault="00DF20EE" w:rsidP="00DF20EE">
      <w:pPr>
        <w:autoSpaceDE w:val="0"/>
        <w:autoSpaceDN w:val="0"/>
        <w:adjustRightInd w:val="0"/>
        <w:spacing w:before="0" w:beforeAutospacing="0" w:after="0" w:afterAutospacing="0" w:line="288" w:lineRule="auto"/>
        <w:ind w:left="0" w:right="0" w:firstLine="544"/>
        <w:jc w:val="both"/>
        <w:outlineLvl w:val="3"/>
        <w:rPr>
          <w:rFonts w:ascii="Calisto MT" w:eastAsia="Times New Roman" w:hAnsi="Calisto MT" w:cs="Times New Roman"/>
          <w:bCs/>
          <w:sz w:val="20"/>
          <w:szCs w:val="20"/>
        </w:rPr>
      </w:pPr>
      <w:proofErr w:type="gramStart"/>
      <w:r w:rsidRPr="008914AD">
        <w:rPr>
          <w:rFonts w:ascii="Calisto MT" w:eastAsia="Times New Roman" w:hAnsi="Calisto MT" w:cs="Times New Roman"/>
          <w:bCs/>
          <w:sz w:val="20"/>
          <w:szCs w:val="20"/>
        </w:rPr>
        <w:t xml:space="preserve">Berdasarkan penelitian ini dapat disimpulkan bahwa ada pengaruh sebelum dan sesudah intervensi dengan menggunakan media aplikasi </w:t>
      </w:r>
      <w:r w:rsidRPr="008914AD">
        <w:rPr>
          <w:rFonts w:ascii="Calisto MT" w:eastAsia="Times New Roman" w:hAnsi="Calisto MT" w:cs="Times New Roman"/>
          <w:bCs/>
          <w:i/>
          <w:sz w:val="20"/>
          <w:szCs w:val="20"/>
        </w:rPr>
        <w:t>android</w:t>
      </w:r>
      <w:r w:rsidRPr="008914AD">
        <w:rPr>
          <w:rFonts w:ascii="Calisto MT" w:eastAsia="Times New Roman" w:hAnsi="Calisto MT" w:cs="Times New Roman"/>
          <w:bCs/>
          <w:sz w:val="20"/>
          <w:szCs w:val="20"/>
        </w:rPr>
        <w:t xml:space="preserve"> studio.</w:t>
      </w:r>
      <w:proofErr w:type="gramEnd"/>
      <w:r w:rsidRPr="008914AD">
        <w:rPr>
          <w:rFonts w:ascii="Calisto MT" w:eastAsia="Times New Roman" w:hAnsi="Calisto MT" w:cs="Times New Roman"/>
          <w:bCs/>
          <w:sz w:val="20"/>
          <w:szCs w:val="20"/>
        </w:rPr>
        <w:t xml:space="preserve"> </w:t>
      </w:r>
      <w:proofErr w:type="gramStart"/>
      <w:r w:rsidRPr="008914AD">
        <w:rPr>
          <w:rFonts w:ascii="Calisto MT" w:eastAsia="Times New Roman" w:hAnsi="Calisto MT" w:cs="Times New Roman"/>
          <w:bCs/>
          <w:sz w:val="20"/>
          <w:szCs w:val="20"/>
        </w:rPr>
        <w:t>Y</w:t>
      </w:r>
      <w:r w:rsidR="00554EFB">
        <w:rPr>
          <w:rFonts w:ascii="Calisto MT" w:eastAsia="Times New Roman" w:hAnsi="Calisto MT" w:cs="Times New Roman"/>
          <w:bCs/>
          <w:sz w:val="20"/>
          <w:szCs w:val="20"/>
          <w:lang w:val="id-ID"/>
        </w:rPr>
        <w:t>a</w:t>
      </w:r>
      <w:r w:rsidRPr="008914AD">
        <w:rPr>
          <w:rFonts w:ascii="Calisto MT" w:eastAsia="Times New Roman" w:hAnsi="Calisto MT" w:cs="Times New Roman"/>
          <w:bCs/>
          <w:sz w:val="20"/>
          <w:szCs w:val="20"/>
        </w:rPr>
        <w:t>ng dimana dapat menambah pengetahuan remaja tentang gizi dalam pencegahan Covid-19.</w:t>
      </w:r>
      <w:proofErr w:type="gramEnd"/>
    </w:p>
    <w:p w14:paraId="302C9506" w14:textId="77777777" w:rsidR="00426EF7" w:rsidRDefault="00426EF7" w:rsidP="00426EF7">
      <w:pPr>
        <w:pStyle w:val="Heading2"/>
        <w:rPr>
          <w:lang w:val="id-ID"/>
        </w:rPr>
      </w:pPr>
    </w:p>
    <w:p w14:paraId="10FEFC15" w14:textId="4AB26057" w:rsidR="00E876E9" w:rsidRPr="00371EE3" w:rsidRDefault="00E876E9" w:rsidP="00E876E9">
      <w:pPr>
        <w:pStyle w:val="Heading2"/>
        <w:rPr>
          <w:lang w:val="id-ID"/>
        </w:rPr>
      </w:pPr>
      <w:r w:rsidRPr="00E876E9">
        <w:rPr>
          <w:lang w:val="en-GB"/>
        </w:rPr>
        <w:t>Acknowledgement </w:t>
      </w:r>
    </w:p>
    <w:p w14:paraId="0938EC10" w14:textId="6E77F3E7" w:rsidR="00DF20EE" w:rsidRPr="00DF20EE" w:rsidRDefault="00DF20EE" w:rsidP="00DF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ind w:left="0" w:right="0" w:firstLine="544"/>
        <w:jc w:val="both"/>
        <w:outlineLvl w:val="3"/>
        <w:rPr>
          <w:rFonts w:ascii="Calisto MT" w:eastAsia="Times New Roman" w:hAnsi="Calisto MT" w:cs="Courier New"/>
          <w:sz w:val="20"/>
          <w:szCs w:val="20"/>
          <w:lang w:val="id-ID" w:eastAsia="id-ID"/>
        </w:rPr>
      </w:pPr>
      <w:r>
        <w:rPr>
          <w:rFonts w:ascii="Calisto MT" w:eastAsia="Times New Roman" w:hAnsi="Calisto MT" w:cs="Courier New"/>
          <w:sz w:val="20"/>
          <w:szCs w:val="20"/>
          <w:lang w:val="id-ID" w:eastAsia="id-ID"/>
        </w:rPr>
        <w:t>Ucapan terima kasih saya</w:t>
      </w:r>
      <w:r w:rsidRPr="00DF20EE">
        <w:rPr>
          <w:rFonts w:ascii="Calisto MT" w:eastAsia="Times New Roman" w:hAnsi="Calisto MT" w:cs="Courier New"/>
          <w:sz w:val="20"/>
          <w:szCs w:val="20"/>
          <w:lang w:val="id-ID" w:eastAsia="id-ID"/>
        </w:rPr>
        <w:t xml:space="preserve"> sampaikan kepada Kementerian Riset, Teknologi, dan Pendidikan Tinggi Republik Indonesia yang telah memberikan bantuan dana penelitian </w:t>
      </w:r>
      <w:r w:rsidRPr="00DF20EE">
        <w:rPr>
          <w:rFonts w:ascii="Calisto MT" w:eastAsia="Times New Roman" w:hAnsi="Calisto MT" w:cs="Courier New"/>
          <w:sz w:val="20"/>
          <w:szCs w:val="20"/>
          <w:lang w:val="id-ID" w:eastAsia="id-ID"/>
        </w:rPr>
        <w:lastRenderedPageBreak/>
        <w:t xml:space="preserve">sehingga penelitian ini terlaksana, serta para ahli gizi dan media yang telah memberikan saran-saran kritis untuk pengembangan produk. </w:t>
      </w:r>
      <w:r>
        <w:rPr>
          <w:rFonts w:ascii="Calisto MT" w:eastAsia="Times New Roman" w:hAnsi="Calisto MT" w:cs="Courier New"/>
          <w:sz w:val="20"/>
          <w:szCs w:val="20"/>
          <w:lang w:val="id-ID" w:eastAsia="id-ID"/>
        </w:rPr>
        <w:t xml:space="preserve">Saya </w:t>
      </w:r>
      <w:r w:rsidRPr="00DF20EE">
        <w:rPr>
          <w:rFonts w:ascii="Calisto MT" w:eastAsia="Times New Roman" w:hAnsi="Calisto MT" w:cs="Courier New"/>
          <w:sz w:val="20"/>
          <w:szCs w:val="20"/>
          <w:lang w:val="id-ID" w:eastAsia="id-ID"/>
        </w:rPr>
        <w:t xml:space="preserve">memproduksi. Selain itu kepada para programmer yang telah membantu merancang dan merancang untuk menghasilkan produk </w:t>
      </w:r>
      <w:r w:rsidRPr="00DF20EE">
        <w:rPr>
          <w:rFonts w:ascii="Calisto MT" w:eastAsia="Times New Roman" w:hAnsi="Calisto MT" w:cs="Courier New"/>
          <w:i/>
          <w:sz w:val="20"/>
          <w:szCs w:val="20"/>
          <w:lang w:val="id-ID" w:eastAsia="id-ID"/>
        </w:rPr>
        <w:t>Android</w:t>
      </w:r>
      <w:r>
        <w:rPr>
          <w:rFonts w:ascii="Calisto MT" w:eastAsia="Times New Roman" w:hAnsi="Calisto MT" w:cs="Courier New"/>
          <w:sz w:val="20"/>
          <w:szCs w:val="20"/>
          <w:lang w:val="id-ID" w:eastAsia="id-ID"/>
        </w:rPr>
        <w:t xml:space="preserve"> </w:t>
      </w:r>
      <w:r w:rsidRPr="00DF20EE">
        <w:rPr>
          <w:rFonts w:ascii="Calisto MT" w:eastAsia="Times New Roman" w:hAnsi="Calisto MT" w:cs="Courier New"/>
          <w:sz w:val="20"/>
          <w:szCs w:val="20"/>
          <w:lang w:val="id-ID" w:eastAsia="id-ID"/>
        </w:rPr>
        <w:t xml:space="preserve">Aplikasi </w:t>
      </w:r>
      <w:r>
        <w:rPr>
          <w:rFonts w:ascii="Calisto MT" w:eastAsia="Times New Roman" w:hAnsi="Calisto MT" w:cs="Courier New"/>
          <w:sz w:val="20"/>
          <w:szCs w:val="20"/>
          <w:lang w:val="id-ID" w:eastAsia="id-ID"/>
        </w:rPr>
        <w:t>Gizi Covid</w:t>
      </w:r>
      <w:r w:rsidRPr="00DF20EE">
        <w:rPr>
          <w:rFonts w:ascii="Calisto MT" w:eastAsia="Times New Roman" w:hAnsi="Calisto MT" w:cs="Courier New"/>
          <w:sz w:val="20"/>
          <w:szCs w:val="20"/>
          <w:lang w:val="id-ID" w:eastAsia="id-ID"/>
        </w:rPr>
        <w:t xml:space="preserve"> ini dan kepada Universitas Negeri Semarang yang telah memberikan izin dan fasilitas selama penelitian ini </w:t>
      </w:r>
      <w:r>
        <w:rPr>
          <w:rFonts w:ascii="Calisto MT" w:eastAsia="Times New Roman" w:hAnsi="Calisto MT" w:cs="Courier New"/>
          <w:sz w:val="20"/>
          <w:szCs w:val="20"/>
          <w:lang w:val="id-ID" w:eastAsia="id-ID"/>
        </w:rPr>
        <w:t>saya</w:t>
      </w:r>
      <w:r w:rsidRPr="00DF20EE">
        <w:rPr>
          <w:rFonts w:ascii="Calisto MT" w:eastAsia="Times New Roman" w:hAnsi="Calisto MT" w:cs="Courier New"/>
          <w:sz w:val="20"/>
          <w:szCs w:val="20"/>
          <w:lang w:val="id-ID" w:eastAsia="id-ID"/>
        </w:rPr>
        <w:t xml:space="preserve"> ucapkan terima kasih.</w:t>
      </w:r>
    </w:p>
    <w:p w14:paraId="4C75B3FA" w14:textId="77777777" w:rsidR="00E876E9" w:rsidRDefault="00E876E9" w:rsidP="00426EF7">
      <w:pPr>
        <w:pStyle w:val="Heading2"/>
      </w:pPr>
    </w:p>
    <w:p w14:paraId="4AC590A5" w14:textId="6BCDC2B6" w:rsidR="00C82CD7" w:rsidRPr="004E4978" w:rsidRDefault="00A57125" w:rsidP="004E4978">
      <w:pPr>
        <w:pStyle w:val="Heading2"/>
        <w:rPr>
          <w:lang w:val="id-ID"/>
        </w:rPr>
      </w:pPr>
      <w:r w:rsidRPr="00A57125">
        <w:t>REFERENCES</w:t>
      </w:r>
    </w:p>
    <w:p w14:paraId="1F3CB332" w14:textId="5D0E76A0" w:rsidR="00DF2013" w:rsidRPr="00DF2013" w:rsidRDefault="00C82CD7"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b/>
          <w:sz w:val="20"/>
          <w:lang w:val="id-ID"/>
        </w:rPr>
        <w:fldChar w:fldCharType="begin" w:fldLock="1"/>
      </w:r>
      <w:r w:rsidRPr="00DF2013">
        <w:rPr>
          <w:rFonts w:ascii="Calisto MT" w:hAnsi="Calisto MT" w:cs="Times New Roman"/>
          <w:b/>
          <w:sz w:val="20"/>
          <w:lang w:val="id-ID"/>
        </w:rPr>
        <w:instrText xml:space="preserve">ADDIN Mendeley Bibliography CSL_BIBLIOGRAPHY </w:instrText>
      </w:r>
      <w:r w:rsidRPr="00DF2013">
        <w:rPr>
          <w:rFonts w:ascii="Calisto MT" w:hAnsi="Calisto MT" w:cs="Times New Roman"/>
          <w:b/>
          <w:sz w:val="20"/>
          <w:lang w:val="id-ID"/>
        </w:rPr>
        <w:fldChar w:fldCharType="separate"/>
      </w:r>
      <w:r w:rsidR="00DF2013" w:rsidRPr="00DF2013">
        <w:rPr>
          <w:rFonts w:ascii="Calisto MT" w:hAnsi="Calisto MT" w:cs="Times New Roman"/>
          <w:noProof/>
          <w:sz w:val="20"/>
          <w:szCs w:val="24"/>
        </w:rPr>
        <w:t xml:space="preserve">Aini, N. (2019). Analisis Tingkat Konsumsi Zat Gizi Terhadap Gizi Kurang Balita Di Puskesmas Jelbuk, Kabupaten Jember. </w:t>
      </w:r>
      <w:r w:rsidR="00DF2013" w:rsidRPr="00DF2013">
        <w:rPr>
          <w:rFonts w:ascii="Calisto MT" w:hAnsi="Calisto MT" w:cs="Times New Roman"/>
          <w:i/>
          <w:iCs/>
          <w:noProof/>
          <w:sz w:val="20"/>
          <w:szCs w:val="24"/>
        </w:rPr>
        <w:t>Health Information</w:t>
      </w:r>
      <w:r w:rsidR="00DF2013" w:rsidRPr="00DF2013">
        <w:rPr>
          <w:rFonts w:ascii="Times New Roman" w:hAnsi="Times New Roman" w:cs="Times New Roman"/>
          <w:i/>
          <w:iCs/>
          <w:noProof/>
          <w:sz w:val="20"/>
          <w:szCs w:val="24"/>
        </w:rPr>
        <w:t> </w:t>
      </w:r>
      <w:r w:rsidR="00DF2013" w:rsidRPr="00DF2013">
        <w:rPr>
          <w:rFonts w:ascii="Calisto MT" w:hAnsi="Calisto MT" w:cs="Times New Roman"/>
          <w:i/>
          <w:iCs/>
          <w:noProof/>
          <w:sz w:val="20"/>
          <w:szCs w:val="24"/>
        </w:rPr>
        <w:t>: Jurnal Penelitian</w:t>
      </w:r>
      <w:r w:rsidR="00DF2013" w:rsidRPr="00DF2013">
        <w:rPr>
          <w:rFonts w:ascii="Calisto MT" w:hAnsi="Calisto MT" w:cs="Times New Roman"/>
          <w:noProof/>
          <w:sz w:val="20"/>
          <w:szCs w:val="24"/>
        </w:rPr>
        <w:t xml:space="preserve">, </w:t>
      </w:r>
      <w:r w:rsidR="00DF2013" w:rsidRPr="00DF2013">
        <w:rPr>
          <w:rFonts w:ascii="Calisto MT" w:hAnsi="Calisto MT" w:cs="Times New Roman"/>
          <w:i/>
          <w:iCs/>
          <w:noProof/>
          <w:sz w:val="20"/>
          <w:szCs w:val="24"/>
        </w:rPr>
        <w:t>11</w:t>
      </w:r>
      <w:r w:rsidR="00DF2013" w:rsidRPr="00DF2013">
        <w:rPr>
          <w:rFonts w:ascii="Calisto MT" w:hAnsi="Calisto MT" w:cs="Times New Roman"/>
          <w:noProof/>
          <w:sz w:val="20"/>
          <w:szCs w:val="24"/>
        </w:rPr>
        <w:t>(2), 126–132. https://doi.org/10.36990/hijp.v11i2.140</w:t>
      </w:r>
    </w:p>
    <w:p w14:paraId="76B35782"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Al-Yateem, N., &amp; Rossiter, R. (2017). Nutritional knowledge and habits of adolescents aged 9 to 13 years in Sharjah, United Arab emirates: A crosssectional study. </w:t>
      </w:r>
      <w:r w:rsidRPr="00DF2013">
        <w:rPr>
          <w:rFonts w:ascii="Calisto MT" w:hAnsi="Calisto MT" w:cs="Times New Roman"/>
          <w:i/>
          <w:iCs/>
          <w:noProof/>
          <w:sz w:val="20"/>
          <w:szCs w:val="24"/>
        </w:rPr>
        <w:t>Eastern Mediterranean Health Journal</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23</w:t>
      </w:r>
      <w:r w:rsidRPr="00DF2013">
        <w:rPr>
          <w:rFonts w:ascii="Calisto MT" w:hAnsi="Calisto MT" w:cs="Times New Roman"/>
          <w:noProof/>
          <w:sz w:val="20"/>
          <w:szCs w:val="24"/>
        </w:rPr>
        <w:t>(8), 551–558. https://doi.org/10.26719/2017.23.8.551</w:t>
      </w:r>
    </w:p>
    <w:p w14:paraId="593107F7"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Ceniza, A. M., Pepito, G., Caballes, J. A., Tan, C. C., &amp; Yap, K. A. (2020). </w:t>
      </w:r>
      <w:r w:rsidRPr="00DF2013">
        <w:rPr>
          <w:rFonts w:ascii="Calisto MT" w:hAnsi="Calisto MT" w:cs="Times New Roman"/>
          <w:i/>
          <w:iCs/>
          <w:noProof/>
          <w:sz w:val="20"/>
          <w:szCs w:val="24"/>
        </w:rPr>
        <w:t>Zywie</w:t>
      </w:r>
      <w:r w:rsidRPr="00DF2013">
        <w:rPr>
          <w:rFonts w:ascii="Times New Roman" w:hAnsi="Times New Roman" w:cs="Times New Roman"/>
          <w:i/>
          <w:iCs/>
          <w:noProof/>
          <w:sz w:val="20"/>
          <w:szCs w:val="24"/>
        </w:rPr>
        <w:t> </w:t>
      </w:r>
      <w:r w:rsidRPr="00DF2013">
        <w:rPr>
          <w:rFonts w:ascii="Calisto MT" w:hAnsi="Calisto MT" w:cs="Times New Roman"/>
          <w:i/>
          <w:iCs/>
          <w:noProof/>
          <w:sz w:val="20"/>
          <w:szCs w:val="24"/>
        </w:rPr>
        <w:t>: A Mobile Application on Personal Health and Lifestyle Improvement</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12</w:t>
      </w:r>
      <w:r w:rsidRPr="00DF2013">
        <w:rPr>
          <w:rFonts w:ascii="Calisto MT" w:hAnsi="Calisto MT" w:cs="Times New Roman"/>
          <w:noProof/>
          <w:sz w:val="20"/>
          <w:szCs w:val="24"/>
        </w:rPr>
        <w:t>(3). https://doi.org/10.7763/IJCTE.2020.V12.1265</w:t>
      </w:r>
    </w:p>
    <w:p w14:paraId="490B8498"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Coutinho, L. A. A., Porto, C. P. M., &amp; Pierucci, A. P. T. R. (2016). Critical evaluation of food intake and energy balance in young modern pentathlon athletes: A cross-sectional study. </w:t>
      </w:r>
      <w:r w:rsidRPr="00DF2013">
        <w:rPr>
          <w:rFonts w:ascii="Calisto MT" w:hAnsi="Calisto MT" w:cs="Times New Roman"/>
          <w:i/>
          <w:iCs/>
          <w:noProof/>
          <w:sz w:val="20"/>
          <w:szCs w:val="24"/>
        </w:rPr>
        <w:t>Journal of the International Society of Sports Nutrition</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13</w:t>
      </w:r>
      <w:r w:rsidRPr="00DF2013">
        <w:rPr>
          <w:rFonts w:ascii="Calisto MT" w:hAnsi="Calisto MT" w:cs="Times New Roman"/>
          <w:noProof/>
          <w:sz w:val="20"/>
          <w:szCs w:val="24"/>
        </w:rPr>
        <w:t>(1), 1–8. https://doi.org/10.1186/s12970-016-0127-x</w:t>
      </w:r>
    </w:p>
    <w:p w14:paraId="59EA8A57"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Demirozu, B. E., Pehlivan, A., &amp; Camliguney, A. F. (2012). Nutrition Knowledge and Behaviours of Children Aged 8-12 Who Attend Sport Schools. </w:t>
      </w:r>
      <w:r w:rsidRPr="00DF2013">
        <w:rPr>
          <w:rFonts w:ascii="Calisto MT" w:hAnsi="Calisto MT" w:cs="Times New Roman"/>
          <w:i/>
          <w:iCs/>
          <w:noProof/>
          <w:sz w:val="20"/>
          <w:szCs w:val="24"/>
        </w:rPr>
        <w:t>Procedia - Social and Behavioral Sciences</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46</w:t>
      </w:r>
      <w:r w:rsidRPr="00DF2013">
        <w:rPr>
          <w:rFonts w:ascii="Calisto MT" w:hAnsi="Calisto MT" w:cs="Times New Roman"/>
          <w:noProof/>
          <w:sz w:val="20"/>
          <w:szCs w:val="24"/>
        </w:rPr>
        <w:t>, 4713–4717. https://doi.org/10.1016/j.sbspro.2012.06.324</w:t>
      </w:r>
    </w:p>
    <w:p w14:paraId="15CA249E"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Deutz, N. E. P., Bauer, J. M., Barazzoni, R., Biolo, G., Boirie, Y., Bosy-Westphal, A., Cederholm, T., Cruz-Jentoft, A., Krznariç, Z., Nair, K. S., Singer, P., Teta, D., Tipton, K., &amp; Calder, P. C. (2014). Protein intake and exercise for optimal muscle function with aging: Recommendations from the ESPEN Expert </w:t>
      </w:r>
      <w:r w:rsidRPr="00DF2013">
        <w:rPr>
          <w:rFonts w:ascii="Calisto MT" w:hAnsi="Calisto MT" w:cs="Times New Roman"/>
          <w:noProof/>
          <w:sz w:val="20"/>
          <w:szCs w:val="24"/>
        </w:rPr>
        <w:lastRenderedPageBreak/>
        <w:t xml:space="preserve">Group. </w:t>
      </w:r>
      <w:r w:rsidRPr="00DF2013">
        <w:rPr>
          <w:rFonts w:ascii="Calisto MT" w:hAnsi="Calisto MT" w:cs="Times New Roman"/>
          <w:i/>
          <w:iCs/>
          <w:noProof/>
          <w:sz w:val="20"/>
          <w:szCs w:val="24"/>
        </w:rPr>
        <w:t>Clinical Nutrition</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33</w:t>
      </w:r>
      <w:r w:rsidRPr="00DF2013">
        <w:rPr>
          <w:rFonts w:ascii="Calisto MT" w:hAnsi="Calisto MT" w:cs="Times New Roman"/>
          <w:noProof/>
          <w:sz w:val="20"/>
          <w:szCs w:val="24"/>
        </w:rPr>
        <w:t>(6), 929–936. https://doi.org/10.1016/j.clnu.2014.04.007</w:t>
      </w:r>
    </w:p>
    <w:p w14:paraId="06EB824A"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Diba, N. F., Pudjirahaju, A., &amp; Komalyna, I. N. T. (2020). Pengaruh Penyuluhan Gizi Seimbang dengan Media Booklet Terhadap Pengetahuan , Sikap , Pola Makan , Aktifitas Fisik dan Berat Badan Remaja Overweight SMPN 1 Malang. </w:t>
      </w:r>
      <w:r w:rsidRPr="00DF2013">
        <w:rPr>
          <w:rFonts w:ascii="Calisto MT" w:hAnsi="Calisto MT" w:cs="Times New Roman"/>
          <w:i/>
          <w:iCs/>
          <w:noProof/>
          <w:sz w:val="20"/>
          <w:szCs w:val="24"/>
        </w:rPr>
        <w:t>Jurnal Nutriture</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1</w:t>
      </w:r>
      <w:r w:rsidRPr="00DF2013">
        <w:rPr>
          <w:rFonts w:ascii="Calisto MT" w:hAnsi="Calisto MT" w:cs="Times New Roman"/>
          <w:noProof/>
          <w:sz w:val="20"/>
          <w:szCs w:val="24"/>
        </w:rPr>
        <w:t>(1), 33–52.</w:t>
      </w:r>
    </w:p>
    <w:p w14:paraId="13F20FE7"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Fertimah, A. R. (2018). </w:t>
      </w:r>
      <w:r w:rsidRPr="00DF2013">
        <w:rPr>
          <w:rFonts w:ascii="Calisto MT" w:hAnsi="Calisto MT" w:cs="Times New Roman"/>
          <w:i/>
          <w:iCs/>
          <w:noProof/>
          <w:sz w:val="20"/>
          <w:szCs w:val="24"/>
        </w:rPr>
        <w:t>Pengaruh Pemberian Media Audiovisual dan Aplikasi Pemitasi Terhadap Pengetahuan tentang Anemia dan Kepatuhan Minum Tablet Besi pada Ibu Hamil</w:t>
      </w:r>
      <w:r w:rsidRPr="00DF2013">
        <w:rPr>
          <w:rFonts w:ascii="Calisto MT" w:hAnsi="Calisto MT" w:cs="Times New Roman"/>
          <w:noProof/>
          <w:sz w:val="20"/>
          <w:szCs w:val="24"/>
        </w:rPr>
        <w:t>. 365281.</w:t>
      </w:r>
    </w:p>
    <w:p w14:paraId="0F119846"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Hatini, E. E., &amp; Arisani, G. (2020). </w:t>
      </w:r>
      <w:r w:rsidRPr="00DF2013">
        <w:rPr>
          <w:rFonts w:ascii="Calisto MT" w:hAnsi="Calisto MT" w:cs="Times New Roman"/>
          <w:i/>
          <w:iCs/>
          <w:noProof/>
          <w:sz w:val="20"/>
          <w:szCs w:val="24"/>
        </w:rPr>
        <w:t>The Effectiveness of Mobile Application as an Alternative of Health Education Media for Adolescents in the Middle School</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14</w:t>
      </w:r>
      <w:r w:rsidRPr="00DF2013">
        <w:rPr>
          <w:rFonts w:ascii="Calisto MT" w:hAnsi="Calisto MT" w:cs="Times New Roman"/>
          <w:noProof/>
          <w:sz w:val="20"/>
          <w:szCs w:val="24"/>
        </w:rPr>
        <w:t>(3), 2291–2295.</w:t>
      </w:r>
    </w:p>
    <w:p w14:paraId="310B70A0"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Hendra, A., &amp; Rahmad, A. (2020). </w:t>
      </w:r>
      <w:r w:rsidRPr="00DF2013">
        <w:rPr>
          <w:rFonts w:ascii="Calisto MT" w:hAnsi="Calisto MT" w:cs="Times New Roman"/>
          <w:i/>
          <w:iCs/>
          <w:noProof/>
          <w:sz w:val="20"/>
          <w:szCs w:val="24"/>
        </w:rPr>
        <w:t>Pemanfaatan Aplikasi Standar Pertumbuhan WHO 2005 Berbasis Smartphone Android ( PSG Balita ) terhadap Kualitas Data Gizi Utilization of WHO Growth Standards Application in 2005 Based on Android Smartphone ( PSG Balita ) on The Quality of Nutrition Data</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11</w:t>
      </w:r>
      <w:r w:rsidRPr="00DF2013">
        <w:rPr>
          <w:rFonts w:ascii="Calisto MT" w:hAnsi="Calisto MT" w:cs="Times New Roman"/>
          <w:noProof/>
          <w:sz w:val="20"/>
          <w:szCs w:val="24"/>
        </w:rPr>
        <w:t>(September), 10–18.</w:t>
      </w:r>
    </w:p>
    <w:p w14:paraId="1EEC70A3"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Ismayanty, D., Sugih, S., Aziz, M. A., &amp; Sastramihardja, H. S. (2019). </w:t>
      </w:r>
      <w:r w:rsidRPr="00DF2013">
        <w:rPr>
          <w:rFonts w:ascii="Calisto MT" w:hAnsi="Calisto MT" w:cs="Times New Roman"/>
          <w:i/>
          <w:iCs/>
          <w:noProof/>
          <w:sz w:val="20"/>
          <w:szCs w:val="24"/>
        </w:rPr>
        <w:t>Pengaruh Aplikasi Deteksi Dini Risiko Kehamilan ( DDILAN ) terhadap Peningkatan Pengetahuan dan Sikap Tentang Risiko Kehamilan to Improvement Knowledge and Attitudes about the Risk of Pregnancy</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5</w:t>
      </w:r>
      <w:r w:rsidRPr="00DF2013">
        <w:rPr>
          <w:rFonts w:ascii="Calisto MT" w:hAnsi="Calisto MT" w:cs="Times New Roman"/>
          <w:noProof/>
          <w:sz w:val="20"/>
          <w:szCs w:val="24"/>
        </w:rPr>
        <w:t>(71), 129–133.</w:t>
      </w:r>
    </w:p>
    <w:p w14:paraId="6FA9CDC4"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Kamel Boulos, M. N., Brewer, A. C., Karimkhani, C., Buller, D. B., &amp; Dellavalle, R. P. (2014). Mobile medical and health apps: state of the art, concerns, regulatory control and certification. </w:t>
      </w:r>
      <w:r w:rsidRPr="00DF2013">
        <w:rPr>
          <w:rFonts w:ascii="Calisto MT" w:hAnsi="Calisto MT" w:cs="Times New Roman"/>
          <w:i/>
          <w:iCs/>
          <w:noProof/>
          <w:sz w:val="20"/>
          <w:szCs w:val="24"/>
        </w:rPr>
        <w:t>Online Journal of Public Health Informatics</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5</w:t>
      </w:r>
      <w:r w:rsidRPr="00DF2013">
        <w:rPr>
          <w:rFonts w:ascii="Calisto MT" w:hAnsi="Calisto MT" w:cs="Times New Roman"/>
          <w:noProof/>
          <w:sz w:val="20"/>
          <w:szCs w:val="24"/>
        </w:rPr>
        <w:t>(3), 1–23. https://doi.org/10.5210/ojphi.v5i3.4814</w:t>
      </w:r>
    </w:p>
    <w:p w14:paraId="6047CD04"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Kementerian Kesehatan RI. (2019). Aksi Bergizi, Hidup sehat Sejak sekarang Untuk Remaja Kekinian. </w:t>
      </w:r>
      <w:r w:rsidRPr="00DF2013">
        <w:rPr>
          <w:rFonts w:ascii="Calisto MT" w:hAnsi="Calisto MT" w:cs="Times New Roman"/>
          <w:i/>
          <w:iCs/>
          <w:noProof/>
          <w:sz w:val="20"/>
          <w:szCs w:val="24"/>
        </w:rPr>
        <w:t>Kementrian Kesehatan Republik Indonesia</w:t>
      </w:r>
      <w:r w:rsidRPr="00DF2013">
        <w:rPr>
          <w:rFonts w:ascii="Calisto MT" w:hAnsi="Calisto MT" w:cs="Times New Roman"/>
          <w:noProof/>
          <w:sz w:val="20"/>
          <w:szCs w:val="24"/>
        </w:rPr>
        <w:t>, 214. https://www.unicef.org/indonesia/media/2806/file/Aksi-Bergizi-Siswa-2019.pdf</w:t>
      </w:r>
    </w:p>
    <w:p w14:paraId="3D90F330"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Media, P., Tentang, I., Asi, M., Ibu, P., Terhadap, B., Praktik, D., &amp; Asi, D. (2019). </w:t>
      </w:r>
      <w:r w:rsidRPr="00DF2013">
        <w:rPr>
          <w:rFonts w:ascii="Calisto MT" w:hAnsi="Calisto MT" w:cs="Times New Roman"/>
          <w:i/>
          <w:iCs/>
          <w:noProof/>
          <w:sz w:val="20"/>
          <w:szCs w:val="24"/>
        </w:rPr>
        <w:t xml:space="preserve">USER Pengaruh Media Informasi Tentang </w:t>
      </w:r>
      <w:r w:rsidRPr="00DF2013">
        <w:rPr>
          <w:rFonts w:ascii="Calisto MT" w:hAnsi="Calisto MT" w:cs="Times New Roman"/>
          <w:i/>
          <w:iCs/>
          <w:noProof/>
          <w:sz w:val="20"/>
          <w:szCs w:val="24"/>
        </w:rPr>
        <w:lastRenderedPageBreak/>
        <w:t>Manajamen Asi Pada Ibu Bekerja Terhadap Pengetahuan, Sikap, Dan Praktik Dalammemberikan Asi 1</w:t>
      </w:r>
      <w:r w:rsidRPr="00DF2013">
        <w:rPr>
          <w:rFonts w:ascii="Calisto MT" w:hAnsi="Calisto MT" w:cs="Times New Roman"/>
          <w:noProof/>
          <w:sz w:val="20"/>
          <w:szCs w:val="24"/>
        </w:rPr>
        <w:t>. 1–13.</w:t>
      </w:r>
    </w:p>
    <w:p w14:paraId="7CCE3F04"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Ng, S. W., Zaghloul, S., Ali, H., Harrison, G., Yeatts, K., El Sadig, M., &amp; Popkin, B. M. (2011). Nutrition transition in the United Arab Emirates. </w:t>
      </w:r>
      <w:r w:rsidRPr="00DF2013">
        <w:rPr>
          <w:rFonts w:ascii="Calisto MT" w:hAnsi="Calisto MT" w:cs="Times New Roman"/>
          <w:i/>
          <w:iCs/>
          <w:noProof/>
          <w:sz w:val="20"/>
          <w:szCs w:val="24"/>
        </w:rPr>
        <w:t>European Journal of Clinical Nutrition</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65</w:t>
      </w:r>
      <w:r w:rsidRPr="00DF2013">
        <w:rPr>
          <w:rFonts w:ascii="Calisto MT" w:hAnsi="Calisto MT" w:cs="Times New Roman"/>
          <w:noProof/>
          <w:sz w:val="20"/>
          <w:szCs w:val="24"/>
        </w:rPr>
        <w:t>(12), 1328–1337. https://doi.org/10.1038/ejcn.2011.135</w:t>
      </w:r>
    </w:p>
    <w:p w14:paraId="0F5480B4"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Nielsen, H., &amp; Bronwer, P. (2020). </w:t>
      </w:r>
      <w:r w:rsidRPr="00DF2013">
        <w:rPr>
          <w:rFonts w:ascii="Calisto MT" w:hAnsi="Calisto MT" w:cs="Times New Roman"/>
          <w:i/>
          <w:iCs/>
          <w:noProof/>
          <w:sz w:val="20"/>
          <w:szCs w:val="24"/>
        </w:rPr>
        <w:t>Guidance on routine immunization services during COVID-19 pandemic in the WHO European Region</w:t>
      </w:r>
      <w:r w:rsidRPr="00DF2013">
        <w:rPr>
          <w:rFonts w:ascii="Calisto MT" w:hAnsi="Calisto MT" w:cs="Times New Roman"/>
          <w:noProof/>
          <w:sz w:val="20"/>
          <w:szCs w:val="24"/>
        </w:rPr>
        <w:t>. 1–12. http://www.euro.who.int/pubrequest</w:t>
      </w:r>
    </w:p>
    <w:p w14:paraId="37DA43CC"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Notoatmodjo Soekidjo. (2014). </w:t>
      </w:r>
      <w:r w:rsidRPr="00DF2013">
        <w:rPr>
          <w:rFonts w:ascii="Calisto MT" w:hAnsi="Calisto MT" w:cs="Times New Roman"/>
          <w:i/>
          <w:iCs/>
          <w:noProof/>
          <w:sz w:val="20"/>
          <w:szCs w:val="24"/>
        </w:rPr>
        <w:t>promosi kesehatan dan perlaku kesehatan</w:t>
      </w:r>
      <w:r w:rsidRPr="00DF2013">
        <w:rPr>
          <w:rFonts w:ascii="Calisto MT" w:hAnsi="Calisto MT" w:cs="Times New Roman"/>
          <w:noProof/>
          <w:sz w:val="20"/>
          <w:szCs w:val="24"/>
        </w:rPr>
        <w:t>. PT RINEKA CIPTA, Jakarta.</w:t>
      </w:r>
    </w:p>
    <w:p w14:paraId="4B67AABF"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Ratiyun, R. S., Widyawati, &amp; Hapsari, E. D. (2018). </w:t>
      </w:r>
      <w:r w:rsidRPr="00DF2013">
        <w:rPr>
          <w:rFonts w:ascii="Calisto MT" w:hAnsi="Calisto MT" w:cs="Times New Roman"/>
          <w:i/>
          <w:iCs/>
          <w:noProof/>
          <w:sz w:val="20"/>
          <w:szCs w:val="24"/>
        </w:rPr>
        <w:t>Pengaruh Pendidikan Kesehatan Melalui Media Aplikasi Android SESI-BUGAR terhadap Pengetahuan tentang Kesehatan Reproduksi Remaja pada Siswa SMP di Kota Bengkulu</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0</w:t>
      </w:r>
      <w:r w:rsidRPr="00DF2013">
        <w:rPr>
          <w:rFonts w:ascii="Calisto MT" w:hAnsi="Calisto MT" w:cs="Times New Roman"/>
          <w:noProof/>
          <w:sz w:val="20"/>
          <w:szCs w:val="24"/>
        </w:rPr>
        <w:t>.</w:t>
      </w:r>
    </w:p>
    <w:p w14:paraId="630E3FB8"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Relawati, A., Syafriati, A., Al Hasbi, H., &amp; Fitria, P. N. (2018). Edukasi pasien chronic kidney disease berbasis aplikasi android</w:t>
      </w:r>
      <w:r w:rsidRPr="00DF2013">
        <w:rPr>
          <w:rFonts w:ascii="Times New Roman" w:hAnsi="Times New Roman" w:cs="Times New Roman"/>
          <w:noProof/>
          <w:sz w:val="20"/>
          <w:szCs w:val="24"/>
        </w:rPr>
        <w:t> </w:t>
      </w:r>
      <w:r w:rsidRPr="00DF2013">
        <w:rPr>
          <w:rFonts w:ascii="Calisto MT" w:hAnsi="Calisto MT" w:cs="Times New Roman"/>
          <w:noProof/>
          <w:sz w:val="20"/>
          <w:szCs w:val="24"/>
        </w:rPr>
        <w:t xml:space="preserve">: buku saku pasien. </w:t>
      </w:r>
      <w:r w:rsidRPr="00DF2013">
        <w:rPr>
          <w:rFonts w:ascii="Calisto MT" w:hAnsi="Calisto MT" w:cs="Times New Roman"/>
          <w:i/>
          <w:iCs/>
          <w:noProof/>
          <w:sz w:val="20"/>
          <w:szCs w:val="24"/>
        </w:rPr>
        <w:t>Journal of Health Studies</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2</w:t>
      </w:r>
      <w:r w:rsidRPr="00DF2013">
        <w:rPr>
          <w:rFonts w:ascii="Calisto MT" w:hAnsi="Calisto MT" w:cs="Times New Roman"/>
          <w:noProof/>
          <w:sz w:val="20"/>
          <w:szCs w:val="24"/>
        </w:rPr>
        <w:t>(2), 1–7. https://doi.org/10.31101/jhes.408</w:t>
      </w:r>
    </w:p>
    <w:p w14:paraId="34AF69FC"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Riyanto, B. (2006). </w:t>
      </w:r>
      <w:r w:rsidRPr="00DF2013">
        <w:rPr>
          <w:rFonts w:ascii="Calisto MT" w:hAnsi="Calisto MT" w:cs="Times New Roman"/>
          <w:i/>
          <w:iCs/>
          <w:noProof/>
          <w:sz w:val="20"/>
          <w:szCs w:val="24"/>
        </w:rPr>
        <w:t>PERANCANGAN APLIKASI M-LEARNING BERBASIS JAVA Muh . Tamimuddin H ., muh_tamim@yahoo.com Sekolah Teknik Elektro dan Informatika Institut Teknologi Bandung</w:t>
      </w:r>
      <w:r w:rsidRPr="00DF2013">
        <w:rPr>
          <w:rFonts w:ascii="Calisto MT" w:hAnsi="Calisto MT" w:cs="Times New Roman"/>
          <w:noProof/>
          <w:sz w:val="20"/>
          <w:szCs w:val="24"/>
        </w:rPr>
        <w:t>. 386–393.</w:t>
      </w:r>
    </w:p>
    <w:p w14:paraId="4881B0DA"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Role, T. H. E., Giving, O. F., Reminder, E. A. T., Media, A., Changes, T. O., Pattern, E. A. T., &amp; Adolescent, O. F. (2020). </w:t>
      </w:r>
      <w:r w:rsidRPr="00DF2013">
        <w:rPr>
          <w:rFonts w:ascii="Calisto MT" w:hAnsi="Calisto MT" w:cs="Times New Roman"/>
          <w:i/>
          <w:iCs/>
          <w:noProof/>
          <w:sz w:val="20"/>
          <w:szCs w:val="24"/>
        </w:rPr>
        <w:t>KNOWLEDGE , ATTITUDE , BEHAVIOR AND EAT PATTERN OF ADOLESCENT</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5</w:t>
      </w:r>
      <w:r w:rsidRPr="00DF2013">
        <w:rPr>
          <w:rFonts w:ascii="Calisto MT" w:hAnsi="Calisto MT" w:cs="Times New Roman"/>
          <w:noProof/>
          <w:sz w:val="20"/>
          <w:szCs w:val="24"/>
        </w:rPr>
        <w:t>(1), 29–38.</w:t>
      </w:r>
    </w:p>
    <w:p w14:paraId="326A7FE6"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Sari, R. D. (2018). Sistem Informasi Penghitungan Gizi Remaja Dengan Metode Harris Benedict Berbasis Website. </w:t>
      </w:r>
      <w:r w:rsidRPr="00DF2013">
        <w:rPr>
          <w:rFonts w:ascii="Calisto MT" w:hAnsi="Calisto MT" w:cs="Times New Roman"/>
          <w:i/>
          <w:iCs/>
          <w:noProof/>
          <w:sz w:val="20"/>
          <w:szCs w:val="24"/>
        </w:rPr>
        <w:t>Jurnal Teknik Dan Informatika</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5</w:t>
      </w:r>
      <w:r w:rsidRPr="00DF2013">
        <w:rPr>
          <w:rFonts w:ascii="Calisto MT" w:hAnsi="Calisto MT" w:cs="Times New Roman"/>
          <w:noProof/>
          <w:sz w:val="20"/>
          <w:szCs w:val="24"/>
        </w:rPr>
        <w:t>(2), 56–59. http://jurnal.pancabudi.ac.id/index.php/Juti/article/view/224</w:t>
      </w:r>
    </w:p>
    <w:p w14:paraId="3AB97931"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Status, D., Pada, G., &amp; Sekolah, S. (2012). Determinan Status Gizi Pada Siswa Sekolah Dasar. </w:t>
      </w:r>
      <w:r w:rsidRPr="00DF2013">
        <w:rPr>
          <w:rFonts w:ascii="Calisto MT" w:hAnsi="Calisto MT" w:cs="Times New Roman"/>
          <w:i/>
          <w:iCs/>
          <w:noProof/>
          <w:sz w:val="20"/>
          <w:szCs w:val="24"/>
        </w:rPr>
        <w:t>Jurnal Kesehatan Masyarakat</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7</w:t>
      </w:r>
      <w:r w:rsidRPr="00DF2013">
        <w:rPr>
          <w:rFonts w:ascii="Calisto MT" w:hAnsi="Calisto MT" w:cs="Times New Roman"/>
          <w:noProof/>
          <w:sz w:val="20"/>
          <w:szCs w:val="24"/>
        </w:rPr>
        <w:t>(2), 122–126. https://doi.org/10.15294/kemas.v7i2.2807</w:t>
      </w:r>
    </w:p>
    <w:p w14:paraId="786B1015"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cs="Times New Roman"/>
          <w:noProof/>
          <w:sz w:val="20"/>
          <w:szCs w:val="24"/>
        </w:rPr>
      </w:pPr>
      <w:r w:rsidRPr="00DF2013">
        <w:rPr>
          <w:rFonts w:ascii="Calisto MT" w:hAnsi="Calisto MT" w:cs="Times New Roman"/>
          <w:noProof/>
          <w:sz w:val="20"/>
          <w:szCs w:val="24"/>
        </w:rPr>
        <w:t xml:space="preserve">Tian, S., Hu, N., Lou, J., Chen, K., Kang, </w:t>
      </w:r>
      <w:r w:rsidRPr="00DF2013">
        <w:rPr>
          <w:rFonts w:ascii="Calisto MT" w:hAnsi="Calisto MT" w:cs="Times New Roman"/>
          <w:noProof/>
          <w:sz w:val="20"/>
          <w:szCs w:val="24"/>
        </w:rPr>
        <w:lastRenderedPageBreak/>
        <w:t xml:space="preserve">X., Xiang, Z., Chen, H., Wang, D., Liu, N., Liu, D., Chen, G., Zhang, Y., Li, D., Li, J., Lian, H., Niu, S., Zhang, L., &amp; Zhang, J. (2020). Characteristics of COVID-19 infection in Beijing. </w:t>
      </w:r>
      <w:r w:rsidRPr="00DF2013">
        <w:rPr>
          <w:rFonts w:ascii="Calisto MT" w:hAnsi="Calisto MT" w:cs="Times New Roman"/>
          <w:i/>
          <w:iCs/>
          <w:noProof/>
          <w:sz w:val="20"/>
          <w:szCs w:val="24"/>
        </w:rPr>
        <w:t>Journal of Infection</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80</w:t>
      </w:r>
      <w:r w:rsidRPr="00DF2013">
        <w:rPr>
          <w:rFonts w:ascii="Calisto MT" w:hAnsi="Calisto MT" w:cs="Times New Roman"/>
          <w:noProof/>
          <w:sz w:val="20"/>
          <w:szCs w:val="24"/>
        </w:rPr>
        <w:t>(4), 401–406. https://doi.org/10.1016/j.jinf.2020.02.018</w:t>
      </w:r>
    </w:p>
    <w:p w14:paraId="3E54FA2D" w14:textId="77777777" w:rsidR="00DF2013" w:rsidRPr="00DF2013" w:rsidRDefault="00DF2013" w:rsidP="00DF2013">
      <w:pPr>
        <w:widowControl w:val="0"/>
        <w:autoSpaceDE w:val="0"/>
        <w:autoSpaceDN w:val="0"/>
        <w:adjustRightInd w:val="0"/>
        <w:spacing w:before="0" w:beforeAutospacing="0" w:after="0" w:afterAutospacing="0" w:line="288" w:lineRule="auto"/>
        <w:ind w:left="0" w:right="0" w:firstLine="544"/>
        <w:jc w:val="both"/>
        <w:rPr>
          <w:rFonts w:ascii="Calisto MT" w:hAnsi="Calisto MT"/>
          <w:noProof/>
          <w:sz w:val="20"/>
        </w:rPr>
      </w:pPr>
      <w:r w:rsidRPr="00DF2013">
        <w:rPr>
          <w:rFonts w:ascii="Calisto MT" w:hAnsi="Calisto MT" w:cs="Times New Roman"/>
          <w:noProof/>
          <w:sz w:val="20"/>
          <w:szCs w:val="24"/>
        </w:rPr>
        <w:lastRenderedPageBreak/>
        <w:t xml:space="preserve">World Health Organization. (2020). Situation Report 82. </w:t>
      </w:r>
      <w:r w:rsidRPr="00DF2013">
        <w:rPr>
          <w:rFonts w:ascii="Calisto MT" w:hAnsi="Calisto MT" w:cs="Times New Roman"/>
          <w:i/>
          <w:iCs/>
          <w:noProof/>
          <w:sz w:val="20"/>
          <w:szCs w:val="24"/>
        </w:rPr>
        <w:t>Coronavirus Disease 2019 (COVID-19)</w:t>
      </w:r>
      <w:r w:rsidRPr="00DF2013">
        <w:rPr>
          <w:rFonts w:ascii="Calisto MT" w:hAnsi="Calisto MT" w:cs="Times New Roman"/>
          <w:noProof/>
          <w:sz w:val="20"/>
          <w:szCs w:val="24"/>
        </w:rPr>
        <w:t xml:space="preserve">, </w:t>
      </w:r>
      <w:r w:rsidRPr="00DF2013">
        <w:rPr>
          <w:rFonts w:ascii="Calisto MT" w:hAnsi="Calisto MT" w:cs="Times New Roman"/>
          <w:i/>
          <w:iCs/>
          <w:noProof/>
          <w:sz w:val="20"/>
          <w:szCs w:val="24"/>
        </w:rPr>
        <w:t>2019</w:t>
      </w:r>
      <w:r w:rsidRPr="00DF2013">
        <w:rPr>
          <w:rFonts w:ascii="Calisto MT" w:hAnsi="Calisto MT" w:cs="Times New Roman"/>
          <w:noProof/>
          <w:sz w:val="20"/>
          <w:szCs w:val="24"/>
        </w:rPr>
        <w:t>(April), 2633. https://www.who.int/emergencies/diseases/novel-coronavirus-2019</w:t>
      </w:r>
    </w:p>
    <w:p w14:paraId="2CA850AE" w14:textId="056F784A" w:rsidR="00C82CD7" w:rsidRPr="00DF2013" w:rsidRDefault="00C82CD7" w:rsidP="00DF2013">
      <w:pPr>
        <w:widowControl w:val="0"/>
        <w:autoSpaceDE w:val="0"/>
        <w:autoSpaceDN w:val="0"/>
        <w:adjustRightInd w:val="0"/>
        <w:spacing w:before="0" w:beforeAutospacing="0" w:after="0" w:afterAutospacing="0" w:line="288" w:lineRule="auto"/>
        <w:ind w:left="0" w:right="0" w:firstLine="544"/>
        <w:jc w:val="both"/>
        <w:outlineLvl w:val="3"/>
        <w:rPr>
          <w:rFonts w:ascii="Calisto MT" w:hAnsi="Calisto MT" w:cs="Times New Roman"/>
          <w:b/>
          <w:sz w:val="20"/>
          <w:lang w:val="id-ID"/>
        </w:rPr>
        <w:sectPr w:rsidR="00C82CD7" w:rsidRPr="00DF2013" w:rsidSect="00857563">
          <w:headerReference w:type="first" r:id="rId19"/>
          <w:type w:val="continuous"/>
          <w:pgSz w:w="11907" w:h="16839" w:code="9"/>
          <w:pgMar w:top="1701" w:right="1701" w:bottom="1701" w:left="1701" w:header="720" w:footer="720" w:gutter="0"/>
          <w:pgNumType w:start="279"/>
          <w:cols w:num="2" w:space="236"/>
          <w:docGrid w:linePitch="360"/>
        </w:sectPr>
      </w:pPr>
      <w:r w:rsidRPr="00DF2013">
        <w:rPr>
          <w:rFonts w:ascii="Calisto MT" w:hAnsi="Calisto MT" w:cs="Times New Roman"/>
          <w:b/>
          <w:sz w:val="20"/>
          <w:lang w:val="id-ID"/>
        </w:rPr>
        <w:fldChar w:fldCharType="end"/>
      </w:r>
    </w:p>
    <w:p w14:paraId="4BEBF23D" w14:textId="77777777" w:rsidR="009670C7" w:rsidRPr="00DF2013" w:rsidRDefault="009670C7" w:rsidP="00DF2013">
      <w:pPr>
        <w:pStyle w:val="Heading6"/>
        <w:ind w:left="0" w:firstLine="544"/>
        <w:rPr>
          <w:sz w:val="20"/>
          <w:lang w:val="fi-FI"/>
        </w:rPr>
      </w:pPr>
    </w:p>
    <w:sectPr w:rsidR="009670C7" w:rsidRPr="00DF2013" w:rsidSect="00AA44F6">
      <w:type w:val="continuous"/>
      <w:pgSz w:w="11907" w:h="16839" w:code="9"/>
      <w:pgMar w:top="1701" w:right="1701" w:bottom="1701" w:left="1701" w:header="720" w:footer="720" w:gutter="0"/>
      <w:pgNumType w:start="234"/>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00FF0" w14:textId="77777777" w:rsidR="00FF0028" w:rsidRDefault="00FF0028" w:rsidP="0048529F">
      <w:pPr>
        <w:spacing w:before="0" w:after="0"/>
      </w:pPr>
      <w:r>
        <w:separator/>
      </w:r>
    </w:p>
  </w:endnote>
  <w:endnote w:type="continuationSeparator" w:id="0">
    <w:p w14:paraId="220EEF63" w14:textId="77777777" w:rsidR="00FF0028" w:rsidRDefault="00FF0028"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6965D" w14:textId="1ABE2D71" w:rsidR="006070A0" w:rsidRDefault="006070A0">
    <w:pPr>
      <w:pStyle w:val="Footer"/>
    </w:pPr>
  </w:p>
  <w:p w14:paraId="4E531785" w14:textId="77777777" w:rsidR="00BB533C" w:rsidRPr="009A31C2" w:rsidRDefault="00BB533C" w:rsidP="009A31C2">
    <w:pPr>
      <w:pStyle w:val="Footer"/>
      <w:rPr>
        <w:rFonts w:ascii="Calisto MT" w:hAnsi="Calisto MT"/>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35BB1" w14:textId="77777777" w:rsidR="006070A0" w:rsidRDefault="006070A0">
    <w:pPr>
      <w:pStyle w:val="Footer"/>
    </w:pPr>
  </w:p>
  <w:p w14:paraId="31417F8D" w14:textId="77777777" w:rsidR="006070A0" w:rsidRDefault="00607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4B8C6" w14:textId="77777777" w:rsidR="00FF0028" w:rsidRDefault="00FF0028" w:rsidP="0048529F">
      <w:pPr>
        <w:spacing w:before="0" w:after="0"/>
      </w:pPr>
      <w:r>
        <w:separator/>
      </w:r>
    </w:p>
  </w:footnote>
  <w:footnote w:type="continuationSeparator" w:id="0">
    <w:p w14:paraId="34C9F9B1" w14:textId="77777777" w:rsidR="00FF0028" w:rsidRDefault="00FF0028"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42603" w14:textId="77777777" w:rsidR="00BB533C" w:rsidRDefault="00BB533C"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59C28" w14:textId="1CF82AFF" w:rsidR="00BB533C" w:rsidRPr="00832066" w:rsidRDefault="00E876E9" w:rsidP="00857563">
    <w:pPr>
      <w:spacing w:beforeAutospacing="0" w:after="0" w:afterAutospacing="0" w:line="288" w:lineRule="auto"/>
      <w:ind w:left="0"/>
      <w:rPr>
        <w:rFonts w:ascii="Calisto MT" w:hAnsi="Calisto MT" w:cs="Calisto MT"/>
        <w:color w:val="000000"/>
        <w:sz w:val="18"/>
        <w:szCs w:val="18"/>
      </w:rPr>
    </w:pPr>
    <w:r w:rsidRPr="00E876E9">
      <w:rPr>
        <w:rFonts w:ascii="Calisto MT" w:hAnsi="Calisto MT" w:cs="Times New Roman"/>
        <w:bCs/>
        <w:sz w:val="18"/>
      </w:rPr>
      <w:t>Author’s Name</w:t>
    </w:r>
    <w:r>
      <w:rPr>
        <w:rFonts w:ascii="Calisto MT" w:hAnsi="Calisto MT" w:cs="Times New Roman"/>
        <w:bCs/>
        <w:sz w:val="18"/>
      </w:rPr>
      <w:t>, et</w:t>
    </w:r>
    <w:r w:rsidR="00832066">
      <w:rPr>
        <w:rFonts w:ascii="Calisto MT" w:hAnsi="Calisto MT" w:cs="Times New Roman"/>
        <w:bCs/>
        <w:sz w:val="18"/>
      </w:rPr>
      <w:t xml:space="preserve"> al</w:t>
    </w:r>
    <w:proofErr w:type="gramStart"/>
    <w:r w:rsidR="00832066">
      <w:rPr>
        <w:rFonts w:ascii="Calisto MT" w:hAnsi="Calisto MT" w:cs="Times New Roman"/>
        <w:bCs/>
        <w:sz w:val="18"/>
      </w:rPr>
      <w:t>.</w:t>
    </w:r>
    <w:r w:rsidR="00BB533C" w:rsidRPr="00666526">
      <w:rPr>
        <w:rFonts w:ascii="Calisto MT" w:hAnsi="Calisto MT" w:cs="Calisto MT"/>
        <w:color w:val="000000"/>
        <w:sz w:val="18"/>
        <w:szCs w:val="20"/>
      </w:rPr>
      <w:t>/</w:t>
    </w:r>
    <w:proofErr w:type="gramEnd"/>
    <w:r w:rsidR="00BB533C" w:rsidRPr="00666526">
      <w:rPr>
        <w:rFonts w:ascii="Calisto MT" w:hAnsi="Calisto MT" w:cs="Calisto MT"/>
        <w:color w:val="000000"/>
        <w:sz w:val="18"/>
        <w:szCs w:val="20"/>
      </w:rPr>
      <w:t xml:space="preserve"> </w:t>
    </w:r>
    <w:r w:rsidR="001D61B1" w:rsidRPr="001D61B1">
      <w:rPr>
        <w:rFonts w:ascii="Calisto MT" w:hAnsi="Calisto MT" w:cs="Calisto MT"/>
        <w:sz w:val="18"/>
        <w:szCs w:val="20"/>
      </w:rPr>
      <w:t xml:space="preserve">Public Health Perspectives Journal </w:t>
    </w:r>
    <w:r w:rsidR="00832066">
      <w:rPr>
        <w:rFonts w:ascii="Calisto MT" w:hAnsi="Calisto MT" w:cs="Calisto MT"/>
        <w:sz w:val="18"/>
        <w:szCs w:val="20"/>
      </w:rPr>
      <w:t>….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AFA32" w14:textId="77777777" w:rsidR="00BB533C" w:rsidRPr="00AB6728" w:rsidRDefault="00BB533C" w:rsidP="00B60EF7">
    <w:pPr>
      <w:pStyle w:val="Header"/>
      <w:rPr>
        <w:rFonts w:ascii="Calisto MT" w:hAnsi="Calisto MT" w:cs="Calisto MT"/>
        <w:sz w:val="18"/>
        <w:szCs w:val="18"/>
        <w:lang w:val="it-IT"/>
      </w:rPr>
    </w:pPr>
  </w:p>
  <w:p w14:paraId="083D23B6" w14:textId="77777777" w:rsidR="00BB533C" w:rsidRPr="00AB6728" w:rsidRDefault="00BB533C"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B47"/>
    <w:multiLevelType w:val="hybridMultilevel"/>
    <w:tmpl w:val="A20C19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B2BF8"/>
    <w:multiLevelType w:val="hybridMultilevel"/>
    <w:tmpl w:val="0F6615E2"/>
    <w:lvl w:ilvl="0" w:tplc="EE4EBD0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43CC198E"/>
    <w:multiLevelType w:val="hybridMultilevel"/>
    <w:tmpl w:val="CE460B0E"/>
    <w:lvl w:ilvl="0" w:tplc="54EC4F7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4428744E"/>
    <w:multiLevelType w:val="hybridMultilevel"/>
    <w:tmpl w:val="2E1EBCE2"/>
    <w:lvl w:ilvl="0" w:tplc="ECD8B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87BB8"/>
    <w:multiLevelType w:val="hybridMultilevel"/>
    <w:tmpl w:val="32AE9DEC"/>
    <w:lvl w:ilvl="0" w:tplc="8D744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87126CE"/>
    <w:multiLevelType w:val="hybridMultilevel"/>
    <w:tmpl w:val="5F081F78"/>
    <w:lvl w:ilvl="0" w:tplc="A8AE9936">
      <w:start w:val="1"/>
      <w:numFmt w:val="decimal"/>
      <w:lvlText w:val="%1."/>
      <w:lvlJc w:val="left"/>
      <w:pPr>
        <w:ind w:left="720" w:hanging="360"/>
      </w:pPr>
      <w:rPr>
        <w:rFonts w:ascii="Calisto MT" w:eastAsiaTheme="minorEastAsia" w:hAnsi="Calisto MT" w:cs="Times New Roman"/>
        <w:b w:val="0"/>
        <w:i/>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8">
    <w:nsid w:val="6E8F3EC8"/>
    <w:multiLevelType w:val="hybridMultilevel"/>
    <w:tmpl w:val="BAA4963E"/>
    <w:lvl w:ilvl="0" w:tplc="DBF8427A">
      <w:start w:val="1"/>
      <w:numFmt w:val="decimal"/>
      <w:lvlText w:val="%1."/>
      <w:lvlJc w:val="left"/>
      <w:pPr>
        <w:ind w:left="360" w:hanging="360"/>
      </w:pPr>
      <w:rPr>
        <w:rFonts w:asciiTheme="majorBidi" w:hAnsiTheme="majorBidi" w:cstheme="majorBid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6836421"/>
    <w:multiLevelType w:val="hybridMultilevel"/>
    <w:tmpl w:val="971C8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1"/>
  </w:num>
  <w:num w:numId="5">
    <w:abstractNumId w:val="7"/>
  </w:num>
  <w:num w:numId="6">
    <w:abstractNumId w:val="11"/>
  </w:num>
  <w:num w:numId="7">
    <w:abstractNumId w:val="4"/>
  </w:num>
  <w:num w:numId="8">
    <w:abstractNumId w:val="19"/>
  </w:num>
  <w:num w:numId="9">
    <w:abstractNumId w:val="16"/>
  </w:num>
  <w:num w:numId="10">
    <w:abstractNumId w:val="17"/>
  </w:num>
  <w:num w:numId="11">
    <w:abstractNumId w:val="14"/>
  </w:num>
  <w:num w:numId="12">
    <w:abstractNumId w:val="6"/>
  </w:num>
  <w:num w:numId="13">
    <w:abstractNumId w:val="5"/>
  </w:num>
  <w:num w:numId="14">
    <w:abstractNumId w:val="0"/>
  </w:num>
  <w:num w:numId="15">
    <w:abstractNumId w:val="8"/>
  </w:num>
  <w:num w:numId="16">
    <w:abstractNumId w:val="10"/>
  </w:num>
  <w:num w:numId="17">
    <w:abstractNumId w:val="9"/>
  </w:num>
  <w:num w:numId="18">
    <w:abstractNumId w:val="12"/>
  </w:num>
  <w:num w:numId="19">
    <w:abstractNumId w:val="18"/>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WzNDYzMzczMje3MDVT0lEKTi0uzszPAykwrQUA7O4P1CwAAAA="/>
  </w:docVars>
  <w:rsids>
    <w:rsidRoot w:val="0048529F"/>
    <w:rsid w:val="00003467"/>
    <w:rsid w:val="0000350D"/>
    <w:rsid w:val="0000672E"/>
    <w:rsid w:val="00017EB8"/>
    <w:rsid w:val="000238D5"/>
    <w:rsid w:val="0002538D"/>
    <w:rsid w:val="00027758"/>
    <w:rsid w:val="00027992"/>
    <w:rsid w:val="00031826"/>
    <w:rsid w:val="0004130F"/>
    <w:rsid w:val="00042675"/>
    <w:rsid w:val="00042B77"/>
    <w:rsid w:val="00046A53"/>
    <w:rsid w:val="00053D2F"/>
    <w:rsid w:val="00063A52"/>
    <w:rsid w:val="00063D5E"/>
    <w:rsid w:val="000667F2"/>
    <w:rsid w:val="0007255E"/>
    <w:rsid w:val="0007797C"/>
    <w:rsid w:val="00083EC8"/>
    <w:rsid w:val="000916F2"/>
    <w:rsid w:val="000934F3"/>
    <w:rsid w:val="000968BA"/>
    <w:rsid w:val="00097F3D"/>
    <w:rsid w:val="000A01F9"/>
    <w:rsid w:val="000A2676"/>
    <w:rsid w:val="000A28A1"/>
    <w:rsid w:val="000A2C93"/>
    <w:rsid w:val="000B0ADF"/>
    <w:rsid w:val="000B2B9A"/>
    <w:rsid w:val="000C2DE8"/>
    <w:rsid w:val="000C669A"/>
    <w:rsid w:val="000C6FB6"/>
    <w:rsid w:val="000D0BEA"/>
    <w:rsid w:val="000D31AB"/>
    <w:rsid w:val="000D547B"/>
    <w:rsid w:val="000E4799"/>
    <w:rsid w:val="000E4826"/>
    <w:rsid w:val="000E51BA"/>
    <w:rsid w:val="000E570D"/>
    <w:rsid w:val="000F18E6"/>
    <w:rsid w:val="000F2E07"/>
    <w:rsid w:val="000F487C"/>
    <w:rsid w:val="000F67F9"/>
    <w:rsid w:val="001019D3"/>
    <w:rsid w:val="00101B14"/>
    <w:rsid w:val="00102701"/>
    <w:rsid w:val="00110ED8"/>
    <w:rsid w:val="001161DA"/>
    <w:rsid w:val="001167E8"/>
    <w:rsid w:val="001268AE"/>
    <w:rsid w:val="00133D41"/>
    <w:rsid w:val="00136DAD"/>
    <w:rsid w:val="001378EE"/>
    <w:rsid w:val="00141B8F"/>
    <w:rsid w:val="00150FF1"/>
    <w:rsid w:val="001561EA"/>
    <w:rsid w:val="00157ACE"/>
    <w:rsid w:val="001651D0"/>
    <w:rsid w:val="001776DE"/>
    <w:rsid w:val="001810A2"/>
    <w:rsid w:val="00191F32"/>
    <w:rsid w:val="00194952"/>
    <w:rsid w:val="001951E9"/>
    <w:rsid w:val="001A2D9E"/>
    <w:rsid w:val="001A3323"/>
    <w:rsid w:val="001A7727"/>
    <w:rsid w:val="001B39E1"/>
    <w:rsid w:val="001B649C"/>
    <w:rsid w:val="001C2232"/>
    <w:rsid w:val="001C2BB5"/>
    <w:rsid w:val="001C4A9E"/>
    <w:rsid w:val="001D11DB"/>
    <w:rsid w:val="001D2E8D"/>
    <w:rsid w:val="001D5164"/>
    <w:rsid w:val="001D61B1"/>
    <w:rsid w:val="001E0A2F"/>
    <w:rsid w:val="001E225B"/>
    <w:rsid w:val="001E38BA"/>
    <w:rsid w:val="001E45FB"/>
    <w:rsid w:val="001E508D"/>
    <w:rsid w:val="001E61DC"/>
    <w:rsid w:val="001E6DA8"/>
    <w:rsid w:val="001F0A9C"/>
    <w:rsid w:val="001F4982"/>
    <w:rsid w:val="00202E71"/>
    <w:rsid w:val="00203F8F"/>
    <w:rsid w:val="002075D3"/>
    <w:rsid w:val="00213520"/>
    <w:rsid w:val="0021555C"/>
    <w:rsid w:val="00215919"/>
    <w:rsid w:val="002160B6"/>
    <w:rsid w:val="00216811"/>
    <w:rsid w:val="00217D0F"/>
    <w:rsid w:val="0022222E"/>
    <w:rsid w:val="00223144"/>
    <w:rsid w:val="00227CB1"/>
    <w:rsid w:val="00230CD4"/>
    <w:rsid w:val="00234254"/>
    <w:rsid w:val="00240394"/>
    <w:rsid w:val="00244AD5"/>
    <w:rsid w:val="002450A9"/>
    <w:rsid w:val="0025190A"/>
    <w:rsid w:val="00256ADF"/>
    <w:rsid w:val="00263706"/>
    <w:rsid w:val="00264221"/>
    <w:rsid w:val="002645A2"/>
    <w:rsid w:val="00264831"/>
    <w:rsid w:val="00265EC5"/>
    <w:rsid w:val="00267EA3"/>
    <w:rsid w:val="002717BE"/>
    <w:rsid w:val="00271AD1"/>
    <w:rsid w:val="002722C2"/>
    <w:rsid w:val="002767AF"/>
    <w:rsid w:val="00282AF6"/>
    <w:rsid w:val="00286357"/>
    <w:rsid w:val="00287E24"/>
    <w:rsid w:val="00296058"/>
    <w:rsid w:val="002A35D4"/>
    <w:rsid w:val="002A5EB8"/>
    <w:rsid w:val="002A7D4A"/>
    <w:rsid w:val="002B007F"/>
    <w:rsid w:val="002B2830"/>
    <w:rsid w:val="002B2914"/>
    <w:rsid w:val="002B381F"/>
    <w:rsid w:val="002B5064"/>
    <w:rsid w:val="002B5BE4"/>
    <w:rsid w:val="002C487A"/>
    <w:rsid w:val="002D3ABB"/>
    <w:rsid w:val="002D7995"/>
    <w:rsid w:val="002E0AE0"/>
    <w:rsid w:val="002E0D3C"/>
    <w:rsid w:val="002E2A09"/>
    <w:rsid w:val="002E4700"/>
    <w:rsid w:val="002E53DA"/>
    <w:rsid w:val="002E6DCC"/>
    <w:rsid w:val="002E70E4"/>
    <w:rsid w:val="002F2774"/>
    <w:rsid w:val="002F4170"/>
    <w:rsid w:val="002F4638"/>
    <w:rsid w:val="00301984"/>
    <w:rsid w:val="00302EB8"/>
    <w:rsid w:val="00313E44"/>
    <w:rsid w:val="00317257"/>
    <w:rsid w:val="003275D4"/>
    <w:rsid w:val="00327E45"/>
    <w:rsid w:val="00330126"/>
    <w:rsid w:val="003303CD"/>
    <w:rsid w:val="00332036"/>
    <w:rsid w:val="003359A8"/>
    <w:rsid w:val="00340F8A"/>
    <w:rsid w:val="003447B2"/>
    <w:rsid w:val="003468C3"/>
    <w:rsid w:val="00346A5E"/>
    <w:rsid w:val="00363C2F"/>
    <w:rsid w:val="00371EE3"/>
    <w:rsid w:val="00374DB6"/>
    <w:rsid w:val="00377E15"/>
    <w:rsid w:val="0038061D"/>
    <w:rsid w:val="00381375"/>
    <w:rsid w:val="0038336C"/>
    <w:rsid w:val="00383B73"/>
    <w:rsid w:val="00384711"/>
    <w:rsid w:val="0039223C"/>
    <w:rsid w:val="00393367"/>
    <w:rsid w:val="003976D6"/>
    <w:rsid w:val="003A25AA"/>
    <w:rsid w:val="003A3CD5"/>
    <w:rsid w:val="003B1B31"/>
    <w:rsid w:val="003B76C9"/>
    <w:rsid w:val="003C3F8F"/>
    <w:rsid w:val="003C5115"/>
    <w:rsid w:val="003D2217"/>
    <w:rsid w:val="003D5420"/>
    <w:rsid w:val="003D5FA3"/>
    <w:rsid w:val="003E058D"/>
    <w:rsid w:val="003E1892"/>
    <w:rsid w:val="003E1FB1"/>
    <w:rsid w:val="003E204D"/>
    <w:rsid w:val="003E5D58"/>
    <w:rsid w:val="003E65C8"/>
    <w:rsid w:val="003E69E2"/>
    <w:rsid w:val="003F531F"/>
    <w:rsid w:val="003F69D8"/>
    <w:rsid w:val="003F6D1E"/>
    <w:rsid w:val="00402489"/>
    <w:rsid w:val="004034F3"/>
    <w:rsid w:val="00404A97"/>
    <w:rsid w:val="00410015"/>
    <w:rsid w:val="00412C22"/>
    <w:rsid w:val="00417223"/>
    <w:rsid w:val="0041776A"/>
    <w:rsid w:val="00420A46"/>
    <w:rsid w:val="00421226"/>
    <w:rsid w:val="004233A9"/>
    <w:rsid w:val="00423E21"/>
    <w:rsid w:val="004240C3"/>
    <w:rsid w:val="00426D2C"/>
    <w:rsid w:val="00426EF7"/>
    <w:rsid w:val="00430708"/>
    <w:rsid w:val="00431028"/>
    <w:rsid w:val="00436BF2"/>
    <w:rsid w:val="0043770D"/>
    <w:rsid w:val="00441CD3"/>
    <w:rsid w:val="004440B2"/>
    <w:rsid w:val="004453FD"/>
    <w:rsid w:val="00445DC9"/>
    <w:rsid w:val="00456058"/>
    <w:rsid w:val="004563F3"/>
    <w:rsid w:val="00461327"/>
    <w:rsid w:val="00462247"/>
    <w:rsid w:val="00463728"/>
    <w:rsid w:val="00467DE7"/>
    <w:rsid w:val="00473CB8"/>
    <w:rsid w:val="00481314"/>
    <w:rsid w:val="00481592"/>
    <w:rsid w:val="00484B18"/>
    <w:rsid w:val="0048529F"/>
    <w:rsid w:val="00490901"/>
    <w:rsid w:val="00492A3B"/>
    <w:rsid w:val="0049389B"/>
    <w:rsid w:val="00493901"/>
    <w:rsid w:val="004969EE"/>
    <w:rsid w:val="00496D50"/>
    <w:rsid w:val="004A091C"/>
    <w:rsid w:val="004A1CE9"/>
    <w:rsid w:val="004A486C"/>
    <w:rsid w:val="004A5FAC"/>
    <w:rsid w:val="004A69E1"/>
    <w:rsid w:val="004A74D4"/>
    <w:rsid w:val="004A7746"/>
    <w:rsid w:val="004B0C5D"/>
    <w:rsid w:val="004B1269"/>
    <w:rsid w:val="004B2620"/>
    <w:rsid w:val="004B56F0"/>
    <w:rsid w:val="004C5F51"/>
    <w:rsid w:val="004C7DBE"/>
    <w:rsid w:val="004D28EB"/>
    <w:rsid w:val="004D58F7"/>
    <w:rsid w:val="004D5F5A"/>
    <w:rsid w:val="004D6FD7"/>
    <w:rsid w:val="004E1FF7"/>
    <w:rsid w:val="004E2006"/>
    <w:rsid w:val="004E4978"/>
    <w:rsid w:val="004E5897"/>
    <w:rsid w:val="004F2804"/>
    <w:rsid w:val="004F4D50"/>
    <w:rsid w:val="004F5ADD"/>
    <w:rsid w:val="004F5D69"/>
    <w:rsid w:val="004F6E63"/>
    <w:rsid w:val="005056D9"/>
    <w:rsid w:val="0050596A"/>
    <w:rsid w:val="0051077E"/>
    <w:rsid w:val="00513F82"/>
    <w:rsid w:val="00520D89"/>
    <w:rsid w:val="00522933"/>
    <w:rsid w:val="00522FD8"/>
    <w:rsid w:val="00524720"/>
    <w:rsid w:val="00527A0E"/>
    <w:rsid w:val="00527CDC"/>
    <w:rsid w:val="005338DD"/>
    <w:rsid w:val="005400F4"/>
    <w:rsid w:val="005442AB"/>
    <w:rsid w:val="005447FC"/>
    <w:rsid w:val="0054765E"/>
    <w:rsid w:val="00551E11"/>
    <w:rsid w:val="00552CC8"/>
    <w:rsid w:val="00554EFB"/>
    <w:rsid w:val="00557453"/>
    <w:rsid w:val="00561A4C"/>
    <w:rsid w:val="005622CE"/>
    <w:rsid w:val="00565F22"/>
    <w:rsid w:val="0056669D"/>
    <w:rsid w:val="00574ECD"/>
    <w:rsid w:val="00575A7F"/>
    <w:rsid w:val="00575BBE"/>
    <w:rsid w:val="0058144D"/>
    <w:rsid w:val="00582DD3"/>
    <w:rsid w:val="00582F47"/>
    <w:rsid w:val="00587B6C"/>
    <w:rsid w:val="00590812"/>
    <w:rsid w:val="0059483A"/>
    <w:rsid w:val="0059493D"/>
    <w:rsid w:val="00594B22"/>
    <w:rsid w:val="005A12B5"/>
    <w:rsid w:val="005A19ED"/>
    <w:rsid w:val="005A2F0A"/>
    <w:rsid w:val="005A54DF"/>
    <w:rsid w:val="005B1B19"/>
    <w:rsid w:val="005B520F"/>
    <w:rsid w:val="005B5BB6"/>
    <w:rsid w:val="005B5F9C"/>
    <w:rsid w:val="005B6C4C"/>
    <w:rsid w:val="005B747D"/>
    <w:rsid w:val="005C4329"/>
    <w:rsid w:val="005C4469"/>
    <w:rsid w:val="005D08F6"/>
    <w:rsid w:val="005D27A1"/>
    <w:rsid w:val="005D7E11"/>
    <w:rsid w:val="005E06CF"/>
    <w:rsid w:val="005E18DD"/>
    <w:rsid w:val="005E2880"/>
    <w:rsid w:val="005E515A"/>
    <w:rsid w:val="005F1979"/>
    <w:rsid w:val="005F2226"/>
    <w:rsid w:val="005F2531"/>
    <w:rsid w:val="005F2DDA"/>
    <w:rsid w:val="005F5E75"/>
    <w:rsid w:val="005F7BD2"/>
    <w:rsid w:val="00602352"/>
    <w:rsid w:val="006057D8"/>
    <w:rsid w:val="00605EBA"/>
    <w:rsid w:val="006070A0"/>
    <w:rsid w:val="006076C2"/>
    <w:rsid w:val="00607775"/>
    <w:rsid w:val="006137C1"/>
    <w:rsid w:val="00614BBE"/>
    <w:rsid w:val="00615326"/>
    <w:rsid w:val="00620C99"/>
    <w:rsid w:val="0062389B"/>
    <w:rsid w:val="00624D21"/>
    <w:rsid w:val="00624F01"/>
    <w:rsid w:val="00634623"/>
    <w:rsid w:val="00634941"/>
    <w:rsid w:val="0063743B"/>
    <w:rsid w:val="006474BF"/>
    <w:rsid w:val="00647B49"/>
    <w:rsid w:val="00650C18"/>
    <w:rsid w:val="00651EB8"/>
    <w:rsid w:val="00653D7A"/>
    <w:rsid w:val="00654B75"/>
    <w:rsid w:val="00654FE2"/>
    <w:rsid w:val="00661512"/>
    <w:rsid w:val="00666526"/>
    <w:rsid w:val="0066703C"/>
    <w:rsid w:val="00672944"/>
    <w:rsid w:val="00676E01"/>
    <w:rsid w:val="00677C8C"/>
    <w:rsid w:val="00680A85"/>
    <w:rsid w:val="00681DC2"/>
    <w:rsid w:val="0068673F"/>
    <w:rsid w:val="00690BA5"/>
    <w:rsid w:val="00693076"/>
    <w:rsid w:val="00695123"/>
    <w:rsid w:val="00696C94"/>
    <w:rsid w:val="006A2ADE"/>
    <w:rsid w:val="006A30E5"/>
    <w:rsid w:val="006A40F4"/>
    <w:rsid w:val="006A5E83"/>
    <w:rsid w:val="006A6ABD"/>
    <w:rsid w:val="006B249C"/>
    <w:rsid w:val="006B2C10"/>
    <w:rsid w:val="006B2EC7"/>
    <w:rsid w:val="006B4306"/>
    <w:rsid w:val="006B45C6"/>
    <w:rsid w:val="006B5E0A"/>
    <w:rsid w:val="006B7020"/>
    <w:rsid w:val="006B74E2"/>
    <w:rsid w:val="006C57E6"/>
    <w:rsid w:val="006C603B"/>
    <w:rsid w:val="006D419A"/>
    <w:rsid w:val="006D59B0"/>
    <w:rsid w:val="006E02AA"/>
    <w:rsid w:val="006E0DA8"/>
    <w:rsid w:val="006E289C"/>
    <w:rsid w:val="006E3E47"/>
    <w:rsid w:val="006F0D48"/>
    <w:rsid w:val="006F1ABA"/>
    <w:rsid w:val="006F2452"/>
    <w:rsid w:val="006F4969"/>
    <w:rsid w:val="006F7F62"/>
    <w:rsid w:val="0070196B"/>
    <w:rsid w:val="00703200"/>
    <w:rsid w:val="0070416C"/>
    <w:rsid w:val="00704EC2"/>
    <w:rsid w:val="007050C9"/>
    <w:rsid w:val="00707D68"/>
    <w:rsid w:val="00715C3B"/>
    <w:rsid w:val="0072053B"/>
    <w:rsid w:val="00723FBD"/>
    <w:rsid w:val="00725150"/>
    <w:rsid w:val="00727865"/>
    <w:rsid w:val="00737F20"/>
    <w:rsid w:val="007414A3"/>
    <w:rsid w:val="00741859"/>
    <w:rsid w:val="00741DC7"/>
    <w:rsid w:val="00742A5D"/>
    <w:rsid w:val="007430DA"/>
    <w:rsid w:val="007448F2"/>
    <w:rsid w:val="007452FA"/>
    <w:rsid w:val="00747973"/>
    <w:rsid w:val="00747F56"/>
    <w:rsid w:val="00752010"/>
    <w:rsid w:val="00754D9E"/>
    <w:rsid w:val="0076067D"/>
    <w:rsid w:val="00764917"/>
    <w:rsid w:val="00767011"/>
    <w:rsid w:val="007673D0"/>
    <w:rsid w:val="00767F25"/>
    <w:rsid w:val="007711C6"/>
    <w:rsid w:val="007715CC"/>
    <w:rsid w:val="007918C5"/>
    <w:rsid w:val="00792536"/>
    <w:rsid w:val="00793925"/>
    <w:rsid w:val="00796C07"/>
    <w:rsid w:val="00797112"/>
    <w:rsid w:val="00797E98"/>
    <w:rsid w:val="007A152A"/>
    <w:rsid w:val="007A26AE"/>
    <w:rsid w:val="007A48D1"/>
    <w:rsid w:val="007B01DA"/>
    <w:rsid w:val="007B66D7"/>
    <w:rsid w:val="007C13F8"/>
    <w:rsid w:val="007C1BC0"/>
    <w:rsid w:val="007C22A6"/>
    <w:rsid w:val="007D2295"/>
    <w:rsid w:val="007D22C5"/>
    <w:rsid w:val="007D3085"/>
    <w:rsid w:val="007D3269"/>
    <w:rsid w:val="007D39B1"/>
    <w:rsid w:val="007D3DDA"/>
    <w:rsid w:val="007E251B"/>
    <w:rsid w:val="007E3123"/>
    <w:rsid w:val="007E3517"/>
    <w:rsid w:val="007E3572"/>
    <w:rsid w:val="007E7F60"/>
    <w:rsid w:val="007F3905"/>
    <w:rsid w:val="007F513E"/>
    <w:rsid w:val="007F5CCD"/>
    <w:rsid w:val="00807560"/>
    <w:rsid w:val="00807EC3"/>
    <w:rsid w:val="00812FF3"/>
    <w:rsid w:val="00814F2A"/>
    <w:rsid w:val="00815E4D"/>
    <w:rsid w:val="0082093E"/>
    <w:rsid w:val="008226B3"/>
    <w:rsid w:val="00822CC8"/>
    <w:rsid w:val="00824ED8"/>
    <w:rsid w:val="00832066"/>
    <w:rsid w:val="0083571A"/>
    <w:rsid w:val="008361A5"/>
    <w:rsid w:val="00836435"/>
    <w:rsid w:val="0084135D"/>
    <w:rsid w:val="00842B9F"/>
    <w:rsid w:val="0084370A"/>
    <w:rsid w:val="008444A7"/>
    <w:rsid w:val="00846224"/>
    <w:rsid w:val="00846503"/>
    <w:rsid w:val="008467EF"/>
    <w:rsid w:val="00850D84"/>
    <w:rsid w:val="00851764"/>
    <w:rsid w:val="00852420"/>
    <w:rsid w:val="008528C8"/>
    <w:rsid w:val="00852D2D"/>
    <w:rsid w:val="008537EB"/>
    <w:rsid w:val="00853B07"/>
    <w:rsid w:val="00855F17"/>
    <w:rsid w:val="00857563"/>
    <w:rsid w:val="00861094"/>
    <w:rsid w:val="008650AA"/>
    <w:rsid w:val="00867535"/>
    <w:rsid w:val="008709D3"/>
    <w:rsid w:val="00870B10"/>
    <w:rsid w:val="00870CC8"/>
    <w:rsid w:val="0087573E"/>
    <w:rsid w:val="00877881"/>
    <w:rsid w:val="00881326"/>
    <w:rsid w:val="00883607"/>
    <w:rsid w:val="00884943"/>
    <w:rsid w:val="00886A18"/>
    <w:rsid w:val="00887963"/>
    <w:rsid w:val="00892440"/>
    <w:rsid w:val="0089467E"/>
    <w:rsid w:val="00896EB3"/>
    <w:rsid w:val="00897FFD"/>
    <w:rsid w:val="008A0415"/>
    <w:rsid w:val="008A183D"/>
    <w:rsid w:val="008A4E03"/>
    <w:rsid w:val="008B178E"/>
    <w:rsid w:val="008B3A12"/>
    <w:rsid w:val="008B5A24"/>
    <w:rsid w:val="008B61D2"/>
    <w:rsid w:val="008C2548"/>
    <w:rsid w:val="008C298D"/>
    <w:rsid w:val="008C365C"/>
    <w:rsid w:val="008C38C2"/>
    <w:rsid w:val="008C3B54"/>
    <w:rsid w:val="008C42A2"/>
    <w:rsid w:val="008C5A53"/>
    <w:rsid w:val="008D0467"/>
    <w:rsid w:val="008D4E40"/>
    <w:rsid w:val="008D6BB9"/>
    <w:rsid w:val="008F0236"/>
    <w:rsid w:val="008F28D5"/>
    <w:rsid w:val="008F33F9"/>
    <w:rsid w:val="008F5D9A"/>
    <w:rsid w:val="008F666C"/>
    <w:rsid w:val="009013A7"/>
    <w:rsid w:val="00901F76"/>
    <w:rsid w:val="00904070"/>
    <w:rsid w:val="00905632"/>
    <w:rsid w:val="00906849"/>
    <w:rsid w:val="0091054F"/>
    <w:rsid w:val="009111E3"/>
    <w:rsid w:val="00912BC1"/>
    <w:rsid w:val="00912D40"/>
    <w:rsid w:val="00912DED"/>
    <w:rsid w:val="0091309D"/>
    <w:rsid w:val="00916FE2"/>
    <w:rsid w:val="009200FA"/>
    <w:rsid w:val="00922335"/>
    <w:rsid w:val="00924A26"/>
    <w:rsid w:val="009309FE"/>
    <w:rsid w:val="00931328"/>
    <w:rsid w:val="00931651"/>
    <w:rsid w:val="009329EB"/>
    <w:rsid w:val="00932BC5"/>
    <w:rsid w:val="00934F04"/>
    <w:rsid w:val="009401F7"/>
    <w:rsid w:val="00940EB5"/>
    <w:rsid w:val="0094389D"/>
    <w:rsid w:val="00944656"/>
    <w:rsid w:val="00946CE5"/>
    <w:rsid w:val="00947DEE"/>
    <w:rsid w:val="00955D51"/>
    <w:rsid w:val="00955E2F"/>
    <w:rsid w:val="009601BD"/>
    <w:rsid w:val="009670C7"/>
    <w:rsid w:val="00972A2B"/>
    <w:rsid w:val="00974193"/>
    <w:rsid w:val="00976340"/>
    <w:rsid w:val="00984427"/>
    <w:rsid w:val="00984B25"/>
    <w:rsid w:val="00985373"/>
    <w:rsid w:val="0098542D"/>
    <w:rsid w:val="009859E6"/>
    <w:rsid w:val="009859F7"/>
    <w:rsid w:val="0098605C"/>
    <w:rsid w:val="00992238"/>
    <w:rsid w:val="009A1EA2"/>
    <w:rsid w:val="009A2466"/>
    <w:rsid w:val="009A31C2"/>
    <w:rsid w:val="009A334C"/>
    <w:rsid w:val="009B20C8"/>
    <w:rsid w:val="009B2522"/>
    <w:rsid w:val="009B2E1A"/>
    <w:rsid w:val="009B2F02"/>
    <w:rsid w:val="009B670C"/>
    <w:rsid w:val="009C0324"/>
    <w:rsid w:val="009C3068"/>
    <w:rsid w:val="009C52D2"/>
    <w:rsid w:val="009C7AB4"/>
    <w:rsid w:val="009D2724"/>
    <w:rsid w:val="009D436B"/>
    <w:rsid w:val="009D48BF"/>
    <w:rsid w:val="009E540F"/>
    <w:rsid w:val="009E6993"/>
    <w:rsid w:val="009E6C72"/>
    <w:rsid w:val="009E6E19"/>
    <w:rsid w:val="009F0274"/>
    <w:rsid w:val="009F0333"/>
    <w:rsid w:val="009F10EC"/>
    <w:rsid w:val="009F44A0"/>
    <w:rsid w:val="00A022BA"/>
    <w:rsid w:val="00A025EA"/>
    <w:rsid w:val="00A10F88"/>
    <w:rsid w:val="00A11DF4"/>
    <w:rsid w:val="00A1370A"/>
    <w:rsid w:val="00A147C9"/>
    <w:rsid w:val="00A17629"/>
    <w:rsid w:val="00A178E2"/>
    <w:rsid w:val="00A2084C"/>
    <w:rsid w:val="00A21C4C"/>
    <w:rsid w:val="00A258B6"/>
    <w:rsid w:val="00A260D6"/>
    <w:rsid w:val="00A2701E"/>
    <w:rsid w:val="00A30CAA"/>
    <w:rsid w:val="00A317F9"/>
    <w:rsid w:val="00A40286"/>
    <w:rsid w:val="00A46B5F"/>
    <w:rsid w:val="00A47EC0"/>
    <w:rsid w:val="00A5054A"/>
    <w:rsid w:val="00A517DC"/>
    <w:rsid w:val="00A54B37"/>
    <w:rsid w:val="00A56AC9"/>
    <w:rsid w:val="00A57125"/>
    <w:rsid w:val="00A5771B"/>
    <w:rsid w:val="00A57CC3"/>
    <w:rsid w:val="00A60146"/>
    <w:rsid w:val="00A61D8F"/>
    <w:rsid w:val="00A62336"/>
    <w:rsid w:val="00A62AC5"/>
    <w:rsid w:val="00A707CE"/>
    <w:rsid w:val="00A74192"/>
    <w:rsid w:val="00A77E7E"/>
    <w:rsid w:val="00A8635D"/>
    <w:rsid w:val="00A86566"/>
    <w:rsid w:val="00A90BD0"/>
    <w:rsid w:val="00A91594"/>
    <w:rsid w:val="00A940F7"/>
    <w:rsid w:val="00A965F3"/>
    <w:rsid w:val="00A979B3"/>
    <w:rsid w:val="00AA0C29"/>
    <w:rsid w:val="00AA44F6"/>
    <w:rsid w:val="00AA686F"/>
    <w:rsid w:val="00AB0075"/>
    <w:rsid w:val="00AB6728"/>
    <w:rsid w:val="00AC0CAD"/>
    <w:rsid w:val="00AC2B6F"/>
    <w:rsid w:val="00AD4208"/>
    <w:rsid w:val="00AD49DA"/>
    <w:rsid w:val="00AD4A1C"/>
    <w:rsid w:val="00AD5654"/>
    <w:rsid w:val="00AD6FC4"/>
    <w:rsid w:val="00AE1788"/>
    <w:rsid w:val="00AE43DF"/>
    <w:rsid w:val="00AF1B80"/>
    <w:rsid w:val="00AF2294"/>
    <w:rsid w:val="00AF2E9B"/>
    <w:rsid w:val="00AF4B30"/>
    <w:rsid w:val="00AF515F"/>
    <w:rsid w:val="00B0589D"/>
    <w:rsid w:val="00B13FF7"/>
    <w:rsid w:val="00B226E3"/>
    <w:rsid w:val="00B23BF8"/>
    <w:rsid w:val="00B24A9E"/>
    <w:rsid w:val="00B24CEE"/>
    <w:rsid w:val="00B253BF"/>
    <w:rsid w:val="00B27F35"/>
    <w:rsid w:val="00B316FD"/>
    <w:rsid w:val="00B3359E"/>
    <w:rsid w:val="00B33797"/>
    <w:rsid w:val="00B33AEA"/>
    <w:rsid w:val="00B3619F"/>
    <w:rsid w:val="00B40ACE"/>
    <w:rsid w:val="00B41E17"/>
    <w:rsid w:val="00B44473"/>
    <w:rsid w:val="00B466B7"/>
    <w:rsid w:val="00B5238D"/>
    <w:rsid w:val="00B523CF"/>
    <w:rsid w:val="00B54069"/>
    <w:rsid w:val="00B547EA"/>
    <w:rsid w:val="00B55D6C"/>
    <w:rsid w:val="00B60EF7"/>
    <w:rsid w:val="00B65E15"/>
    <w:rsid w:val="00B72ECC"/>
    <w:rsid w:val="00B758FB"/>
    <w:rsid w:val="00B80139"/>
    <w:rsid w:val="00B802B9"/>
    <w:rsid w:val="00B821A4"/>
    <w:rsid w:val="00B85AC5"/>
    <w:rsid w:val="00B8652C"/>
    <w:rsid w:val="00B93C5F"/>
    <w:rsid w:val="00B97605"/>
    <w:rsid w:val="00BA2C42"/>
    <w:rsid w:val="00BA2D40"/>
    <w:rsid w:val="00BA4919"/>
    <w:rsid w:val="00BA4E83"/>
    <w:rsid w:val="00BA6915"/>
    <w:rsid w:val="00BB533C"/>
    <w:rsid w:val="00BB63D8"/>
    <w:rsid w:val="00BC3ECC"/>
    <w:rsid w:val="00BC7381"/>
    <w:rsid w:val="00BD0233"/>
    <w:rsid w:val="00BD1DAF"/>
    <w:rsid w:val="00BD2001"/>
    <w:rsid w:val="00BD281A"/>
    <w:rsid w:val="00BD500F"/>
    <w:rsid w:val="00BE0741"/>
    <w:rsid w:val="00BE14B8"/>
    <w:rsid w:val="00BE30EA"/>
    <w:rsid w:val="00BE3AB6"/>
    <w:rsid w:val="00BE3B99"/>
    <w:rsid w:val="00BE3E6F"/>
    <w:rsid w:val="00BF14C7"/>
    <w:rsid w:val="00BF21D9"/>
    <w:rsid w:val="00BF4820"/>
    <w:rsid w:val="00BF7181"/>
    <w:rsid w:val="00BF74E7"/>
    <w:rsid w:val="00C0142D"/>
    <w:rsid w:val="00C14659"/>
    <w:rsid w:val="00C14EFA"/>
    <w:rsid w:val="00C1637F"/>
    <w:rsid w:val="00C23949"/>
    <w:rsid w:val="00C24F85"/>
    <w:rsid w:val="00C3322E"/>
    <w:rsid w:val="00C33919"/>
    <w:rsid w:val="00C37ECC"/>
    <w:rsid w:val="00C40547"/>
    <w:rsid w:val="00C42BE2"/>
    <w:rsid w:val="00C44279"/>
    <w:rsid w:val="00C46B15"/>
    <w:rsid w:val="00C5248F"/>
    <w:rsid w:val="00C52B7D"/>
    <w:rsid w:val="00C53C41"/>
    <w:rsid w:val="00C6130C"/>
    <w:rsid w:val="00C61362"/>
    <w:rsid w:val="00C65694"/>
    <w:rsid w:val="00C72E16"/>
    <w:rsid w:val="00C7399C"/>
    <w:rsid w:val="00C75D83"/>
    <w:rsid w:val="00C80AAC"/>
    <w:rsid w:val="00C815F7"/>
    <w:rsid w:val="00C826EB"/>
    <w:rsid w:val="00C82CD7"/>
    <w:rsid w:val="00C9000B"/>
    <w:rsid w:val="00C91884"/>
    <w:rsid w:val="00C9596F"/>
    <w:rsid w:val="00C96B22"/>
    <w:rsid w:val="00CA1E2B"/>
    <w:rsid w:val="00CA376F"/>
    <w:rsid w:val="00CA377B"/>
    <w:rsid w:val="00CA3CFF"/>
    <w:rsid w:val="00CA4254"/>
    <w:rsid w:val="00CA4435"/>
    <w:rsid w:val="00CA50FC"/>
    <w:rsid w:val="00CA7F54"/>
    <w:rsid w:val="00CB0146"/>
    <w:rsid w:val="00CC11F6"/>
    <w:rsid w:val="00CC1A35"/>
    <w:rsid w:val="00CC25BD"/>
    <w:rsid w:val="00CC4CF4"/>
    <w:rsid w:val="00CC5DD3"/>
    <w:rsid w:val="00CD502A"/>
    <w:rsid w:val="00CD5706"/>
    <w:rsid w:val="00CD6162"/>
    <w:rsid w:val="00CD7E56"/>
    <w:rsid w:val="00CE6633"/>
    <w:rsid w:val="00CF111E"/>
    <w:rsid w:val="00CF2360"/>
    <w:rsid w:val="00CF2810"/>
    <w:rsid w:val="00CF338B"/>
    <w:rsid w:val="00CF5EF4"/>
    <w:rsid w:val="00D0194D"/>
    <w:rsid w:val="00D04E30"/>
    <w:rsid w:val="00D055CE"/>
    <w:rsid w:val="00D063B2"/>
    <w:rsid w:val="00D11089"/>
    <w:rsid w:val="00D11DA2"/>
    <w:rsid w:val="00D1263E"/>
    <w:rsid w:val="00D16679"/>
    <w:rsid w:val="00D23AC2"/>
    <w:rsid w:val="00D255A8"/>
    <w:rsid w:val="00D30D3D"/>
    <w:rsid w:val="00D3364B"/>
    <w:rsid w:val="00D351BA"/>
    <w:rsid w:val="00D3797D"/>
    <w:rsid w:val="00D404B5"/>
    <w:rsid w:val="00D41DA1"/>
    <w:rsid w:val="00D45A6B"/>
    <w:rsid w:val="00D46DDA"/>
    <w:rsid w:val="00D47D19"/>
    <w:rsid w:val="00D504E5"/>
    <w:rsid w:val="00D52644"/>
    <w:rsid w:val="00D53F51"/>
    <w:rsid w:val="00D56780"/>
    <w:rsid w:val="00D57073"/>
    <w:rsid w:val="00D64A5D"/>
    <w:rsid w:val="00D65EC4"/>
    <w:rsid w:val="00D66794"/>
    <w:rsid w:val="00D711FC"/>
    <w:rsid w:val="00D739B1"/>
    <w:rsid w:val="00D75DE1"/>
    <w:rsid w:val="00D84BAA"/>
    <w:rsid w:val="00D84EEE"/>
    <w:rsid w:val="00D8799D"/>
    <w:rsid w:val="00D87E56"/>
    <w:rsid w:val="00D93803"/>
    <w:rsid w:val="00DA70B4"/>
    <w:rsid w:val="00DA754A"/>
    <w:rsid w:val="00DB0091"/>
    <w:rsid w:val="00DB0865"/>
    <w:rsid w:val="00DC3653"/>
    <w:rsid w:val="00DC4B8C"/>
    <w:rsid w:val="00DC69BD"/>
    <w:rsid w:val="00DD00A7"/>
    <w:rsid w:val="00DD11D8"/>
    <w:rsid w:val="00DD11E2"/>
    <w:rsid w:val="00DE031A"/>
    <w:rsid w:val="00DE21F8"/>
    <w:rsid w:val="00DE2265"/>
    <w:rsid w:val="00DE47BE"/>
    <w:rsid w:val="00DE4F9C"/>
    <w:rsid w:val="00DF0265"/>
    <w:rsid w:val="00DF2013"/>
    <w:rsid w:val="00DF20EE"/>
    <w:rsid w:val="00DF794A"/>
    <w:rsid w:val="00E0200A"/>
    <w:rsid w:val="00E02520"/>
    <w:rsid w:val="00E03AD9"/>
    <w:rsid w:val="00E21F3F"/>
    <w:rsid w:val="00E25245"/>
    <w:rsid w:val="00E364B6"/>
    <w:rsid w:val="00E41553"/>
    <w:rsid w:val="00E42F61"/>
    <w:rsid w:val="00E45A28"/>
    <w:rsid w:val="00E47C60"/>
    <w:rsid w:val="00E5283D"/>
    <w:rsid w:val="00E52DAB"/>
    <w:rsid w:val="00E544EA"/>
    <w:rsid w:val="00E5495B"/>
    <w:rsid w:val="00E54B7B"/>
    <w:rsid w:val="00E54E83"/>
    <w:rsid w:val="00E57545"/>
    <w:rsid w:val="00E57B14"/>
    <w:rsid w:val="00E62F94"/>
    <w:rsid w:val="00E71D5B"/>
    <w:rsid w:val="00E77C45"/>
    <w:rsid w:val="00E82B02"/>
    <w:rsid w:val="00E835D6"/>
    <w:rsid w:val="00E85F2F"/>
    <w:rsid w:val="00E876E9"/>
    <w:rsid w:val="00E90E99"/>
    <w:rsid w:val="00E93D2B"/>
    <w:rsid w:val="00E943BD"/>
    <w:rsid w:val="00E96BF5"/>
    <w:rsid w:val="00EA2562"/>
    <w:rsid w:val="00EA5075"/>
    <w:rsid w:val="00EA67B9"/>
    <w:rsid w:val="00EB12C3"/>
    <w:rsid w:val="00EB2F89"/>
    <w:rsid w:val="00EB3313"/>
    <w:rsid w:val="00EB3411"/>
    <w:rsid w:val="00EB5677"/>
    <w:rsid w:val="00EB7754"/>
    <w:rsid w:val="00EC09CF"/>
    <w:rsid w:val="00ED2B33"/>
    <w:rsid w:val="00ED5F0B"/>
    <w:rsid w:val="00ED71C0"/>
    <w:rsid w:val="00ED7DE8"/>
    <w:rsid w:val="00EE1D64"/>
    <w:rsid w:val="00EE2174"/>
    <w:rsid w:val="00EE5849"/>
    <w:rsid w:val="00EE5F1A"/>
    <w:rsid w:val="00EE679F"/>
    <w:rsid w:val="00EF087F"/>
    <w:rsid w:val="00EF2E7F"/>
    <w:rsid w:val="00F0010D"/>
    <w:rsid w:val="00F016FC"/>
    <w:rsid w:val="00F03E54"/>
    <w:rsid w:val="00F1250F"/>
    <w:rsid w:val="00F1415D"/>
    <w:rsid w:val="00F1698C"/>
    <w:rsid w:val="00F24941"/>
    <w:rsid w:val="00F24E4D"/>
    <w:rsid w:val="00F31567"/>
    <w:rsid w:val="00F3219F"/>
    <w:rsid w:val="00F33895"/>
    <w:rsid w:val="00F35D08"/>
    <w:rsid w:val="00F4016C"/>
    <w:rsid w:val="00F439D1"/>
    <w:rsid w:val="00F5261A"/>
    <w:rsid w:val="00F53635"/>
    <w:rsid w:val="00F53A58"/>
    <w:rsid w:val="00F559A2"/>
    <w:rsid w:val="00F559C4"/>
    <w:rsid w:val="00F62E9B"/>
    <w:rsid w:val="00F6782A"/>
    <w:rsid w:val="00F750B1"/>
    <w:rsid w:val="00F757BC"/>
    <w:rsid w:val="00F77889"/>
    <w:rsid w:val="00F807D1"/>
    <w:rsid w:val="00F85984"/>
    <w:rsid w:val="00F875B1"/>
    <w:rsid w:val="00F92133"/>
    <w:rsid w:val="00F93C92"/>
    <w:rsid w:val="00F96C5D"/>
    <w:rsid w:val="00F97EA3"/>
    <w:rsid w:val="00FA0D24"/>
    <w:rsid w:val="00FA19B9"/>
    <w:rsid w:val="00FA2713"/>
    <w:rsid w:val="00FA2C92"/>
    <w:rsid w:val="00FB0C4B"/>
    <w:rsid w:val="00FB145B"/>
    <w:rsid w:val="00FB2F42"/>
    <w:rsid w:val="00FB4BB4"/>
    <w:rsid w:val="00FB6210"/>
    <w:rsid w:val="00FB7FF7"/>
    <w:rsid w:val="00FC01F1"/>
    <w:rsid w:val="00FC0DCA"/>
    <w:rsid w:val="00FC1DC0"/>
    <w:rsid w:val="00FC44C7"/>
    <w:rsid w:val="00FC6123"/>
    <w:rsid w:val="00FE1C4E"/>
    <w:rsid w:val="00FE41EC"/>
    <w:rsid w:val="00FE4C04"/>
    <w:rsid w:val="00FF0028"/>
    <w:rsid w:val="00FF2EA5"/>
    <w:rsid w:val="00FF3922"/>
    <w:rsid w:val="00FF48C4"/>
    <w:rsid w:val="00FF5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3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aliases w:val="Body of text,awal,List Paragraph2,UGEX'Z,List Paragraph1"/>
    <w:basedOn w:val="Normal"/>
    <w:link w:val="ListParagraphChar"/>
    <w:uiPriority w:val="34"/>
    <w:qFormat/>
    <w:rsid w:val="004F6E63"/>
    <w:pPr>
      <w:ind w:left="720"/>
      <w:contextualSpacing/>
    </w:pPr>
  </w:style>
  <w:style w:type="character" w:customStyle="1" w:styleId="a">
    <w:name w:val="a"/>
    <w:basedOn w:val="DefaultParagraphFont"/>
    <w:rsid w:val="00AF2294"/>
  </w:style>
  <w:style w:type="character" w:customStyle="1" w:styleId="SebutanYangBelumTerselesaikan1">
    <w:name w:val="Sebutan Yang Belum Terselesaikan1"/>
    <w:basedOn w:val="DefaultParagraphFont"/>
    <w:uiPriority w:val="99"/>
    <w:semiHidden/>
    <w:unhideWhenUsed/>
    <w:rsid w:val="000E4826"/>
    <w:rPr>
      <w:color w:val="808080"/>
      <w:shd w:val="clear" w:color="auto" w:fill="E6E6E6"/>
    </w:rPr>
  </w:style>
  <w:style w:type="table" w:customStyle="1" w:styleId="PlainTable21">
    <w:name w:val="Plain Table 21"/>
    <w:basedOn w:val="TableNormal"/>
    <w:uiPriority w:val="42"/>
    <w:rsid w:val="003F6D1E"/>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Indent2CharChar">
    <w:name w:val="Body Text Indent 2 Char Char"/>
    <w:basedOn w:val="Normal"/>
    <w:rsid w:val="00042675"/>
    <w:pPr>
      <w:spacing w:before="0" w:beforeAutospacing="0" w:after="200" w:afterAutospacing="0" w:line="360" w:lineRule="auto"/>
      <w:ind w:left="720" w:right="0"/>
      <w:jc w:val="left"/>
    </w:pPr>
    <w:rPr>
      <w:rFonts w:ascii="Bookman Old Style" w:eastAsia="Times New Roman" w:hAnsi="Bookman Old Style" w:cs="Times New Roman"/>
      <w:sz w:val="24"/>
      <w:szCs w:val="24"/>
    </w:rPr>
  </w:style>
  <w:style w:type="paragraph" w:styleId="BodyText">
    <w:name w:val="Body Text"/>
    <w:basedOn w:val="Normal"/>
    <w:link w:val="BodyTextChar"/>
    <w:rsid w:val="00042675"/>
    <w:pPr>
      <w:spacing w:before="0" w:beforeAutospacing="0" w:after="200" w:afterAutospacing="0" w:line="276" w:lineRule="auto"/>
      <w:ind w:left="0" w:right="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26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015"/>
    <w:rPr>
      <w:sz w:val="18"/>
      <w:szCs w:val="18"/>
    </w:rPr>
  </w:style>
  <w:style w:type="paragraph" w:styleId="CommentText">
    <w:name w:val="annotation text"/>
    <w:basedOn w:val="Normal"/>
    <w:link w:val="CommentTextChar"/>
    <w:uiPriority w:val="99"/>
    <w:semiHidden/>
    <w:unhideWhenUsed/>
    <w:rsid w:val="00410015"/>
    <w:rPr>
      <w:sz w:val="24"/>
      <w:szCs w:val="24"/>
    </w:rPr>
  </w:style>
  <w:style w:type="character" w:customStyle="1" w:styleId="CommentTextChar">
    <w:name w:val="Comment Text Char"/>
    <w:basedOn w:val="DefaultParagraphFont"/>
    <w:link w:val="CommentText"/>
    <w:uiPriority w:val="99"/>
    <w:semiHidden/>
    <w:rsid w:val="00410015"/>
    <w:rPr>
      <w:sz w:val="24"/>
      <w:szCs w:val="24"/>
    </w:rPr>
  </w:style>
  <w:style w:type="paragraph" w:styleId="CommentSubject">
    <w:name w:val="annotation subject"/>
    <w:basedOn w:val="CommentText"/>
    <w:next w:val="CommentText"/>
    <w:link w:val="CommentSubjectChar"/>
    <w:uiPriority w:val="99"/>
    <w:semiHidden/>
    <w:unhideWhenUsed/>
    <w:rsid w:val="00410015"/>
    <w:rPr>
      <w:b/>
      <w:bCs/>
      <w:sz w:val="20"/>
      <w:szCs w:val="20"/>
    </w:rPr>
  </w:style>
  <w:style w:type="character" w:customStyle="1" w:styleId="CommentSubjectChar">
    <w:name w:val="Comment Subject Char"/>
    <w:basedOn w:val="CommentTextChar"/>
    <w:link w:val="CommentSubject"/>
    <w:uiPriority w:val="99"/>
    <w:semiHidden/>
    <w:rsid w:val="00410015"/>
    <w:rPr>
      <w:b/>
      <w:bCs/>
      <w:sz w:val="20"/>
      <w:szCs w:val="20"/>
    </w:rPr>
  </w:style>
  <w:style w:type="table" w:customStyle="1" w:styleId="TabelBiasa21">
    <w:name w:val="Tabel Biasa 21"/>
    <w:basedOn w:val="TableNormal"/>
    <w:uiPriority w:val="42"/>
    <w:rsid w:val="00887963"/>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Title">
    <w:name w:val="Paper Title"/>
    <w:basedOn w:val="Normal"/>
    <w:next w:val="Normal"/>
    <w:rsid w:val="00E876E9"/>
    <w:pPr>
      <w:spacing w:before="1200" w:beforeAutospacing="0" w:after="0" w:afterAutospacing="0"/>
      <w:ind w:left="0" w:right="0"/>
    </w:pPr>
    <w:rPr>
      <w:rFonts w:ascii="Times New Roman" w:eastAsia="Times New Roman" w:hAnsi="Times New Roman" w:cs="Times New Roman"/>
      <w:b/>
      <w:sz w:val="36"/>
      <w:szCs w:val="20"/>
    </w:rPr>
  </w:style>
  <w:style w:type="character" w:customStyle="1" w:styleId="ListParagraphChar">
    <w:name w:val="List Paragraph Char"/>
    <w:aliases w:val="Body of text Char,awal Char,List Paragraph2 Char,UGEX'Z Char,List Paragraph1 Char"/>
    <w:link w:val="ListParagraph"/>
    <w:uiPriority w:val="34"/>
    <w:locked/>
    <w:rsid w:val="00DC4B8C"/>
  </w:style>
  <w:style w:type="paragraph" w:styleId="HTMLPreformatted">
    <w:name w:val="HTML Preformatted"/>
    <w:basedOn w:val="Normal"/>
    <w:link w:val="HTMLPreformattedChar"/>
    <w:uiPriority w:val="99"/>
    <w:unhideWhenUsed/>
    <w:rsid w:val="00CC1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C1A35"/>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aliases w:val="Body of text,awal,List Paragraph2,UGEX'Z,List Paragraph1"/>
    <w:basedOn w:val="Normal"/>
    <w:link w:val="ListParagraphChar"/>
    <w:uiPriority w:val="34"/>
    <w:qFormat/>
    <w:rsid w:val="004F6E63"/>
    <w:pPr>
      <w:ind w:left="720"/>
      <w:contextualSpacing/>
    </w:pPr>
  </w:style>
  <w:style w:type="character" w:customStyle="1" w:styleId="a">
    <w:name w:val="a"/>
    <w:basedOn w:val="DefaultParagraphFont"/>
    <w:rsid w:val="00AF2294"/>
  </w:style>
  <w:style w:type="character" w:customStyle="1" w:styleId="SebutanYangBelumTerselesaikan1">
    <w:name w:val="Sebutan Yang Belum Terselesaikan1"/>
    <w:basedOn w:val="DefaultParagraphFont"/>
    <w:uiPriority w:val="99"/>
    <w:semiHidden/>
    <w:unhideWhenUsed/>
    <w:rsid w:val="000E4826"/>
    <w:rPr>
      <w:color w:val="808080"/>
      <w:shd w:val="clear" w:color="auto" w:fill="E6E6E6"/>
    </w:rPr>
  </w:style>
  <w:style w:type="table" w:customStyle="1" w:styleId="PlainTable21">
    <w:name w:val="Plain Table 21"/>
    <w:basedOn w:val="TableNormal"/>
    <w:uiPriority w:val="42"/>
    <w:rsid w:val="003F6D1E"/>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Indent2CharChar">
    <w:name w:val="Body Text Indent 2 Char Char"/>
    <w:basedOn w:val="Normal"/>
    <w:rsid w:val="00042675"/>
    <w:pPr>
      <w:spacing w:before="0" w:beforeAutospacing="0" w:after="200" w:afterAutospacing="0" w:line="360" w:lineRule="auto"/>
      <w:ind w:left="720" w:right="0"/>
      <w:jc w:val="left"/>
    </w:pPr>
    <w:rPr>
      <w:rFonts w:ascii="Bookman Old Style" w:eastAsia="Times New Roman" w:hAnsi="Bookman Old Style" w:cs="Times New Roman"/>
      <w:sz w:val="24"/>
      <w:szCs w:val="24"/>
    </w:rPr>
  </w:style>
  <w:style w:type="paragraph" w:styleId="BodyText">
    <w:name w:val="Body Text"/>
    <w:basedOn w:val="Normal"/>
    <w:link w:val="BodyTextChar"/>
    <w:rsid w:val="00042675"/>
    <w:pPr>
      <w:spacing w:before="0" w:beforeAutospacing="0" w:after="200" w:afterAutospacing="0" w:line="276" w:lineRule="auto"/>
      <w:ind w:left="0" w:right="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26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015"/>
    <w:rPr>
      <w:sz w:val="18"/>
      <w:szCs w:val="18"/>
    </w:rPr>
  </w:style>
  <w:style w:type="paragraph" w:styleId="CommentText">
    <w:name w:val="annotation text"/>
    <w:basedOn w:val="Normal"/>
    <w:link w:val="CommentTextChar"/>
    <w:uiPriority w:val="99"/>
    <w:semiHidden/>
    <w:unhideWhenUsed/>
    <w:rsid w:val="00410015"/>
    <w:rPr>
      <w:sz w:val="24"/>
      <w:szCs w:val="24"/>
    </w:rPr>
  </w:style>
  <w:style w:type="character" w:customStyle="1" w:styleId="CommentTextChar">
    <w:name w:val="Comment Text Char"/>
    <w:basedOn w:val="DefaultParagraphFont"/>
    <w:link w:val="CommentText"/>
    <w:uiPriority w:val="99"/>
    <w:semiHidden/>
    <w:rsid w:val="00410015"/>
    <w:rPr>
      <w:sz w:val="24"/>
      <w:szCs w:val="24"/>
    </w:rPr>
  </w:style>
  <w:style w:type="paragraph" w:styleId="CommentSubject">
    <w:name w:val="annotation subject"/>
    <w:basedOn w:val="CommentText"/>
    <w:next w:val="CommentText"/>
    <w:link w:val="CommentSubjectChar"/>
    <w:uiPriority w:val="99"/>
    <w:semiHidden/>
    <w:unhideWhenUsed/>
    <w:rsid w:val="00410015"/>
    <w:rPr>
      <w:b/>
      <w:bCs/>
      <w:sz w:val="20"/>
      <w:szCs w:val="20"/>
    </w:rPr>
  </w:style>
  <w:style w:type="character" w:customStyle="1" w:styleId="CommentSubjectChar">
    <w:name w:val="Comment Subject Char"/>
    <w:basedOn w:val="CommentTextChar"/>
    <w:link w:val="CommentSubject"/>
    <w:uiPriority w:val="99"/>
    <w:semiHidden/>
    <w:rsid w:val="00410015"/>
    <w:rPr>
      <w:b/>
      <w:bCs/>
      <w:sz w:val="20"/>
      <w:szCs w:val="20"/>
    </w:rPr>
  </w:style>
  <w:style w:type="table" w:customStyle="1" w:styleId="TabelBiasa21">
    <w:name w:val="Tabel Biasa 21"/>
    <w:basedOn w:val="TableNormal"/>
    <w:uiPriority w:val="42"/>
    <w:rsid w:val="00887963"/>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Title">
    <w:name w:val="Paper Title"/>
    <w:basedOn w:val="Normal"/>
    <w:next w:val="Normal"/>
    <w:rsid w:val="00E876E9"/>
    <w:pPr>
      <w:spacing w:before="1200" w:beforeAutospacing="0" w:after="0" w:afterAutospacing="0"/>
      <w:ind w:left="0" w:right="0"/>
    </w:pPr>
    <w:rPr>
      <w:rFonts w:ascii="Times New Roman" w:eastAsia="Times New Roman" w:hAnsi="Times New Roman" w:cs="Times New Roman"/>
      <w:b/>
      <w:sz w:val="36"/>
      <w:szCs w:val="20"/>
    </w:rPr>
  </w:style>
  <w:style w:type="character" w:customStyle="1" w:styleId="ListParagraphChar">
    <w:name w:val="List Paragraph Char"/>
    <w:aliases w:val="Body of text Char,awal Char,List Paragraph2 Char,UGEX'Z Char,List Paragraph1 Char"/>
    <w:link w:val="ListParagraph"/>
    <w:uiPriority w:val="34"/>
    <w:locked/>
    <w:rsid w:val="00DC4B8C"/>
  </w:style>
  <w:style w:type="paragraph" w:styleId="HTMLPreformatted">
    <w:name w:val="HTML Preformatted"/>
    <w:basedOn w:val="Normal"/>
    <w:link w:val="HTMLPreformattedChar"/>
    <w:uiPriority w:val="99"/>
    <w:unhideWhenUsed/>
    <w:rsid w:val="00CC1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C1A35"/>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11237">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20720552">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i_yuniastuti@yahoo.co.i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riratnarahayu@mail.unnes.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listianidwi01@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listianidwi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5519-91A8-4CA1-8C48-6AF9B851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7</Pages>
  <Words>12506</Words>
  <Characters>71285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PERSONAL</cp:lastModifiedBy>
  <cp:revision>17</cp:revision>
  <cp:lastPrinted>2018-01-05T02:05:00Z</cp:lastPrinted>
  <dcterms:created xsi:type="dcterms:W3CDTF">2020-06-12T05:40:00Z</dcterms:created>
  <dcterms:modified xsi:type="dcterms:W3CDTF">2020-10-15T06:37:00Z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67c42292-3878-3e8f-b177-219b415def5d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