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14:paraId="2A6C53BF" w14:textId="77777777" w:rsidTr="00E54B7B">
        <w:tc>
          <w:tcPr>
            <w:tcW w:w="1175" w:type="dxa"/>
            <w:tcBorders>
              <w:top w:val="single" w:sz="4" w:space="0" w:color="auto"/>
              <w:bottom w:val="single" w:sz="4" w:space="0" w:color="auto"/>
            </w:tcBorders>
          </w:tcPr>
          <w:p w14:paraId="1935C69F" w14:textId="77777777" w:rsidR="0048529F" w:rsidRPr="00A90BD0" w:rsidRDefault="00D711FC" w:rsidP="0048529F">
            <w:pPr>
              <w:pStyle w:val="BasicParagraph"/>
              <w:spacing w:line="276" w:lineRule="auto"/>
              <w:jc w:val="center"/>
              <w:rPr>
                <w:rFonts w:cs="Times New Roman"/>
                <w:b/>
                <w:bCs/>
              </w:rPr>
            </w:pPr>
            <w:r>
              <w:rPr>
                <w:rFonts w:ascii="Calibri" w:eastAsia="Times New Roman" w:hAnsi="Calibri" w:cs="Times New Roman"/>
                <w:b/>
                <w:bCs/>
                <w:noProof/>
                <w:color w:val="auto"/>
                <w:sz w:val="22"/>
                <w:szCs w:val="22"/>
                <w:lang w:val="id-ID" w:eastAsia="id-ID"/>
              </w:rPr>
              <w:drawing>
                <wp:inline distT="0" distB="0" distL="0" distR="0" wp14:anchorId="35B8FD94" wp14:editId="14E4F46E">
                  <wp:extent cx="817245" cy="1036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245" cy="1036320"/>
                          </a:xfrm>
                          <a:prstGeom prst="rect">
                            <a:avLst/>
                          </a:prstGeom>
                          <a:noFill/>
                        </pic:spPr>
                      </pic:pic>
                    </a:graphicData>
                  </a:graphic>
                </wp:inline>
              </w:drawing>
            </w:r>
          </w:p>
        </w:tc>
        <w:tc>
          <w:tcPr>
            <w:tcW w:w="6283" w:type="dxa"/>
            <w:gridSpan w:val="3"/>
            <w:tcBorders>
              <w:top w:val="single" w:sz="4" w:space="0" w:color="auto"/>
              <w:bottom w:val="single" w:sz="4" w:space="0" w:color="auto"/>
            </w:tcBorders>
          </w:tcPr>
          <w:p w14:paraId="3F1189C5" w14:textId="2970AB9D" w:rsidR="00767F25" w:rsidRPr="00E876E9" w:rsidRDefault="001D61B1" w:rsidP="00767F25">
            <w:pPr>
              <w:pStyle w:val="BasicParagraph"/>
              <w:spacing w:line="276" w:lineRule="auto"/>
              <w:jc w:val="center"/>
              <w:rPr>
                <w:sz w:val="18"/>
                <w:lang w:val="en-US"/>
              </w:rPr>
            </w:pPr>
            <w:r w:rsidRPr="001D61B1">
              <w:rPr>
                <w:bCs/>
                <w:sz w:val="18"/>
                <w:lang w:val="en-US"/>
              </w:rPr>
              <w:t>Public Health Perspectives Journal</w:t>
            </w:r>
            <w:r w:rsidR="00456058">
              <w:rPr>
                <w:sz w:val="18"/>
              </w:rPr>
              <w:t xml:space="preserve"> </w:t>
            </w:r>
            <w:r w:rsidR="00E876E9">
              <w:rPr>
                <w:sz w:val="18"/>
                <w:lang w:val="en-US"/>
              </w:rPr>
              <w:t>…. …. ….</w:t>
            </w:r>
          </w:p>
          <w:p w14:paraId="1EDF1366" w14:textId="77777777" w:rsidR="001E6DA8" w:rsidRPr="001E6DA8" w:rsidRDefault="001E6DA8" w:rsidP="001E6DA8">
            <w:pPr>
              <w:pStyle w:val="BasicParagraph"/>
              <w:spacing w:line="276" w:lineRule="auto"/>
              <w:jc w:val="center"/>
              <w:rPr>
                <w:sz w:val="18"/>
              </w:rPr>
            </w:pPr>
          </w:p>
          <w:p w14:paraId="6EF7F8CF" w14:textId="77777777" w:rsidR="0048529F" w:rsidRPr="00A90BD0" w:rsidRDefault="0048529F" w:rsidP="001E6DA8">
            <w:pPr>
              <w:pStyle w:val="BasicParagraph"/>
              <w:spacing w:line="276" w:lineRule="auto"/>
              <w:jc w:val="center"/>
              <w:rPr>
                <w:sz w:val="18"/>
              </w:rPr>
            </w:pPr>
          </w:p>
          <w:p w14:paraId="3A0713C1" w14:textId="645AA46B" w:rsidR="0048529F" w:rsidRPr="00A90BD0" w:rsidRDefault="00C40200" w:rsidP="001E6DA8">
            <w:pPr>
              <w:pStyle w:val="BasicParagraph"/>
              <w:spacing w:line="276" w:lineRule="auto"/>
              <w:jc w:val="center"/>
              <w:rPr>
                <w:rFonts w:cs="Times New Roman"/>
                <w:b/>
                <w:bCs/>
              </w:rPr>
            </w:pPr>
            <w:r w:rsidRPr="00C40200">
              <w:rPr>
                <w:b/>
                <w:bCs/>
                <w:sz w:val="28"/>
                <w:szCs w:val="28"/>
              </w:rPr>
              <w:t xml:space="preserve">Public Health Perspectives Journal </w:t>
            </w:r>
          </w:p>
          <w:p w14:paraId="3C8DA695" w14:textId="07089B5D" w:rsidR="0048529F" w:rsidRPr="001E6DA8" w:rsidRDefault="001D61B1" w:rsidP="002D3ABB">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rPr>
            </w:pPr>
            <w:r w:rsidRPr="001D61B1">
              <w:rPr>
                <w:rFonts w:ascii="Calisto MT" w:hAnsi="Calisto MT" w:cs="Calisto MT"/>
                <w:color w:val="000000"/>
                <w:sz w:val="18"/>
                <w:szCs w:val="18"/>
              </w:rPr>
              <w:t>http://journal.unnes.ac.id/sju/index.php/phpj</w:t>
            </w:r>
          </w:p>
        </w:tc>
        <w:tc>
          <w:tcPr>
            <w:tcW w:w="1447" w:type="dxa"/>
            <w:tcBorders>
              <w:top w:val="single" w:sz="4" w:space="0" w:color="auto"/>
              <w:bottom w:val="single" w:sz="4" w:space="0" w:color="auto"/>
            </w:tcBorders>
          </w:tcPr>
          <w:p w14:paraId="213C894F" w14:textId="4121B593" w:rsidR="0048529F" w:rsidRPr="00A90BD0" w:rsidRDefault="001D61B1" w:rsidP="0048529F">
            <w:pPr>
              <w:pStyle w:val="BasicParagraph"/>
              <w:spacing w:line="276" w:lineRule="auto"/>
              <w:jc w:val="center"/>
              <w:rPr>
                <w:rFonts w:cs="Times New Roman"/>
                <w:sz w:val="18"/>
                <w:szCs w:val="18"/>
              </w:rPr>
            </w:pPr>
            <w:r>
              <w:rPr>
                <w:rFonts w:cs="Times New Roman"/>
                <w:noProof/>
                <w:sz w:val="22"/>
                <w:szCs w:val="22"/>
                <w:lang w:val="id-ID" w:eastAsia="id-ID"/>
              </w:rPr>
              <w:drawing>
                <wp:inline distT="0" distB="0" distL="0" distR="0" wp14:anchorId="453F94AE" wp14:editId="3337AD9B">
                  <wp:extent cx="642620" cy="831850"/>
                  <wp:effectExtent l="19050" t="0" r="508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42620" cy="831850"/>
                          </a:xfrm>
                          <a:prstGeom prst="rect">
                            <a:avLst/>
                          </a:prstGeom>
                          <a:noFill/>
                          <a:ln w="9525">
                            <a:noFill/>
                            <a:miter lim="800000"/>
                            <a:headEnd/>
                            <a:tailEnd/>
                          </a:ln>
                        </pic:spPr>
                      </pic:pic>
                    </a:graphicData>
                  </a:graphic>
                </wp:inline>
              </w:drawing>
            </w:r>
          </w:p>
        </w:tc>
      </w:tr>
      <w:tr w:rsidR="0048529F" w:rsidRPr="00A90BD0" w14:paraId="46BE4964" w14:textId="77777777" w:rsidTr="00E54B7B">
        <w:tc>
          <w:tcPr>
            <w:tcW w:w="8905" w:type="dxa"/>
            <w:gridSpan w:val="5"/>
            <w:tcBorders>
              <w:top w:val="single" w:sz="4" w:space="0" w:color="auto"/>
              <w:bottom w:val="single" w:sz="4" w:space="0" w:color="auto"/>
            </w:tcBorders>
          </w:tcPr>
          <w:p w14:paraId="55AD2B89" w14:textId="354C91C8" w:rsidR="00CF2810" w:rsidRPr="007B0DF3" w:rsidRDefault="005F3B11" w:rsidP="007B0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sto MT" w:eastAsia="Times New Roman" w:hAnsi="Calisto MT" w:cs="Courier New"/>
                <w:b/>
                <w:bCs/>
                <w:sz w:val="28"/>
                <w:szCs w:val="28"/>
                <w:lang w:val="id-ID"/>
              </w:rPr>
            </w:pPr>
            <w:r>
              <w:rPr>
                <w:rFonts w:ascii="Calisto MT" w:eastAsia="Times New Roman" w:hAnsi="Calisto MT" w:cs="Courier New"/>
                <w:b/>
                <w:bCs/>
                <w:sz w:val="28"/>
                <w:szCs w:val="28"/>
                <w:lang w:val="id-ID"/>
              </w:rPr>
              <w:t>Faktor</w:t>
            </w:r>
            <w:r w:rsidR="007B0DF3">
              <w:rPr>
                <w:rFonts w:ascii="Calisto MT" w:eastAsia="Times New Roman" w:hAnsi="Calisto MT" w:cs="Courier New"/>
                <w:b/>
                <w:bCs/>
                <w:sz w:val="28"/>
                <w:szCs w:val="28"/>
                <w:lang w:val="id-ID"/>
              </w:rPr>
              <w:t xml:space="preserve"> Sosio </w:t>
            </w:r>
            <w:r w:rsidR="007B0DF3" w:rsidRPr="003306EA">
              <w:rPr>
                <w:rFonts w:ascii="Calisto MT" w:eastAsia="Times New Roman" w:hAnsi="Calisto MT" w:cs="Courier New"/>
                <w:b/>
                <w:bCs/>
                <w:sz w:val="28"/>
                <w:szCs w:val="28"/>
              </w:rPr>
              <w:t>D</w:t>
            </w:r>
            <w:r w:rsidR="007B0DF3">
              <w:rPr>
                <w:rFonts w:ascii="Calisto MT" w:eastAsia="Times New Roman" w:hAnsi="Calisto MT" w:cs="Courier New"/>
                <w:b/>
                <w:bCs/>
                <w:sz w:val="28"/>
                <w:szCs w:val="28"/>
                <w:lang w:val="id-ID"/>
              </w:rPr>
              <w:t xml:space="preserve">emografi </w:t>
            </w:r>
            <w:r w:rsidR="007B0DF3" w:rsidRPr="003306EA">
              <w:rPr>
                <w:rFonts w:ascii="Calisto MT" w:eastAsia="Times New Roman" w:hAnsi="Calisto MT" w:cs="Courier New"/>
                <w:b/>
                <w:bCs/>
                <w:sz w:val="28"/>
                <w:szCs w:val="28"/>
              </w:rPr>
              <w:t>d</w:t>
            </w:r>
            <w:r w:rsidR="007B0DF3">
              <w:rPr>
                <w:rFonts w:ascii="Calisto MT" w:eastAsia="Times New Roman" w:hAnsi="Calisto MT" w:cs="Courier New"/>
                <w:b/>
                <w:bCs/>
                <w:sz w:val="28"/>
                <w:szCs w:val="28"/>
                <w:lang w:val="id-ID"/>
              </w:rPr>
              <w:t>an Lingkungan Fisik Terha</w:t>
            </w:r>
            <w:r w:rsidR="007B0DF3" w:rsidRPr="003306EA">
              <w:rPr>
                <w:rFonts w:ascii="Calisto MT" w:eastAsia="Times New Roman" w:hAnsi="Calisto MT" w:cs="Courier New"/>
                <w:b/>
                <w:bCs/>
                <w:sz w:val="28"/>
                <w:szCs w:val="28"/>
              </w:rPr>
              <w:t>d</w:t>
            </w:r>
            <w:r w:rsidR="007B0DF3">
              <w:rPr>
                <w:rFonts w:ascii="Calisto MT" w:eastAsia="Times New Roman" w:hAnsi="Calisto MT" w:cs="Courier New"/>
                <w:b/>
                <w:bCs/>
                <w:sz w:val="28"/>
                <w:szCs w:val="28"/>
                <w:lang w:val="id-ID"/>
              </w:rPr>
              <w:t>ap Keja</w:t>
            </w:r>
            <w:r w:rsidR="007B0DF3" w:rsidRPr="003306EA">
              <w:rPr>
                <w:rFonts w:ascii="Calisto MT" w:eastAsia="Times New Roman" w:hAnsi="Calisto MT" w:cs="Courier New"/>
                <w:b/>
                <w:bCs/>
                <w:sz w:val="28"/>
                <w:szCs w:val="28"/>
              </w:rPr>
              <w:t>d</w:t>
            </w:r>
            <w:r w:rsidR="007B0DF3">
              <w:rPr>
                <w:rFonts w:ascii="Calisto MT" w:eastAsia="Times New Roman" w:hAnsi="Calisto MT" w:cs="Courier New"/>
                <w:b/>
                <w:bCs/>
                <w:sz w:val="28"/>
                <w:szCs w:val="28"/>
                <w:lang w:val="id-ID"/>
              </w:rPr>
              <w:t xml:space="preserve">ian </w:t>
            </w:r>
            <w:r w:rsidR="007B0DF3" w:rsidRPr="003306EA">
              <w:rPr>
                <w:rFonts w:ascii="Calisto MT" w:eastAsia="Times New Roman" w:hAnsi="Calisto MT" w:cs="Courier New"/>
                <w:b/>
                <w:bCs/>
                <w:sz w:val="28"/>
                <w:szCs w:val="28"/>
              </w:rPr>
              <w:t>D</w:t>
            </w:r>
            <w:r w:rsidR="007B0DF3">
              <w:rPr>
                <w:rFonts w:ascii="Calisto MT" w:eastAsia="Times New Roman" w:hAnsi="Calisto MT" w:cs="Courier New"/>
                <w:b/>
                <w:bCs/>
                <w:sz w:val="28"/>
                <w:szCs w:val="28"/>
                <w:lang w:val="id-ID"/>
              </w:rPr>
              <w:t>emam Ber</w:t>
            </w:r>
            <w:r w:rsidR="007B0DF3" w:rsidRPr="003306EA">
              <w:rPr>
                <w:rFonts w:ascii="Calisto MT" w:eastAsia="Times New Roman" w:hAnsi="Calisto MT" w:cs="Courier New"/>
                <w:b/>
                <w:bCs/>
                <w:sz w:val="28"/>
                <w:szCs w:val="28"/>
              </w:rPr>
              <w:t>d</w:t>
            </w:r>
            <w:r w:rsidR="007B0DF3">
              <w:rPr>
                <w:rFonts w:ascii="Calisto MT" w:eastAsia="Times New Roman" w:hAnsi="Calisto MT" w:cs="Courier New"/>
                <w:b/>
                <w:bCs/>
                <w:sz w:val="28"/>
                <w:szCs w:val="28"/>
                <w:lang w:val="id-ID"/>
              </w:rPr>
              <w:t xml:space="preserve">arah </w:t>
            </w:r>
            <w:r w:rsidR="007B0DF3" w:rsidRPr="003306EA">
              <w:rPr>
                <w:rFonts w:ascii="Calisto MT" w:eastAsia="Times New Roman" w:hAnsi="Calisto MT" w:cs="Courier New"/>
                <w:b/>
                <w:bCs/>
                <w:sz w:val="28"/>
                <w:szCs w:val="28"/>
              </w:rPr>
              <w:t>D</w:t>
            </w:r>
            <w:r w:rsidR="007B0DF3">
              <w:rPr>
                <w:rFonts w:ascii="Calisto MT" w:eastAsia="Times New Roman" w:hAnsi="Calisto MT" w:cs="Courier New"/>
                <w:b/>
                <w:bCs/>
                <w:sz w:val="28"/>
                <w:szCs w:val="28"/>
                <w:lang w:val="id-ID"/>
              </w:rPr>
              <w:t xml:space="preserve">engue </w:t>
            </w:r>
            <w:r w:rsidR="007B0DF3" w:rsidRPr="003306EA">
              <w:rPr>
                <w:rFonts w:ascii="Calisto MT" w:eastAsia="Times New Roman" w:hAnsi="Calisto MT" w:cs="Courier New"/>
                <w:b/>
                <w:bCs/>
                <w:sz w:val="28"/>
                <w:szCs w:val="28"/>
              </w:rPr>
              <w:t>d</w:t>
            </w:r>
            <w:r w:rsidR="007B0DF3">
              <w:rPr>
                <w:rFonts w:ascii="Calisto MT" w:eastAsia="Times New Roman" w:hAnsi="Calisto MT" w:cs="Courier New"/>
                <w:b/>
                <w:bCs/>
                <w:sz w:val="28"/>
                <w:szCs w:val="28"/>
                <w:lang w:val="id-ID"/>
              </w:rPr>
              <w:t xml:space="preserve">i Kecamatan </w:t>
            </w:r>
            <w:r w:rsidR="007B0DF3" w:rsidRPr="003306EA">
              <w:rPr>
                <w:rFonts w:ascii="Calisto MT" w:eastAsia="Times New Roman" w:hAnsi="Calisto MT" w:cs="Courier New"/>
                <w:b/>
                <w:bCs/>
                <w:sz w:val="28"/>
                <w:szCs w:val="28"/>
              </w:rPr>
              <w:t>D</w:t>
            </w:r>
            <w:r w:rsidR="007B0DF3">
              <w:rPr>
                <w:rFonts w:ascii="Calisto MT" w:eastAsia="Times New Roman" w:hAnsi="Calisto MT" w:cs="Courier New"/>
                <w:b/>
                <w:bCs/>
                <w:sz w:val="28"/>
                <w:szCs w:val="28"/>
                <w:lang w:val="id-ID"/>
              </w:rPr>
              <w:t xml:space="preserve">elta Pawan Kabupaten Ketapang </w:t>
            </w:r>
          </w:p>
          <w:p w14:paraId="6F6C0BD8" w14:textId="275C9858" w:rsidR="0059493D" w:rsidRDefault="003306EA" w:rsidP="0059493D">
            <w:pPr>
              <w:spacing w:beforeAutospacing="0" w:afterAutospacing="0" w:line="288" w:lineRule="auto"/>
              <w:ind w:left="0"/>
              <w:jc w:val="left"/>
              <w:rPr>
                <w:rFonts w:ascii="Calisto MT" w:eastAsia="Calisto MT" w:hAnsi="Calisto MT" w:cs="Times New Roman"/>
                <w:b/>
                <w:vertAlign w:val="superscript"/>
              </w:rPr>
            </w:pPr>
            <w:r w:rsidRPr="00933CC5">
              <w:rPr>
                <w:rFonts w:ascii="Times New Roman" w:eastAsia="Times New Roman" w:hAnsi="Times New Roman" w:cs="Times New Roman"/>
                <w:b/>
                <w:bCs/>
                <w:sz w:val="24"/>
                <w:szCs w:val="24"/>
              </w:rPr>
              <w:t xml:space="preserve">Sri Sulastri </w:t>
            </w:r>
            <w:r w:rsidR="00E876E9" w:rsidRPr="00E876E9">
              <w:rPr>
                <w:rFonts w:ascii="Calisto MT" w:eastAsia="Calisto MT" w:hAnsi="Calisto MT" w:cs="Times New Roman"/>
                <w:b/>
                <w:vertAlign w:val="superscript"/>
              </w:rPr>
              <w:t>1</w:t>
            </w:r>
            <w:r w:rsidR="0059493D" w:rsidRPr="0059493D">
              <w:rPr>
                <w:rFonts w:ascii="Wingdings" w:eastAsia="Calisto MT" w:hAnsi="Wingdings" w:cs="Calisto MT"/>
                <w:b/>
                <w:bCs/>
                <w:color w:val="000000"/>
                <w:vertAlign w:val="superscript"/>
                <w:lang w:val="id-ID"/>
              </w:rPr>
              <w:t></w:t>
            </w:r>
            <w:r w:rsidR="0059493D" w:rsidRPr="0059493D">
              <w:rPr>
                <w:rFonts w:ascii="Calisto MT" w:eastAsia="Times New Roman" w:hAnsi="Calisto MT" w:cs="Times New Roman"/>
                <w:lang w:val="id-ID"/>
              </w:rPr>
              <w:t xml:space="preserve">, </w:t>
            </w:r>
            <w:r w:rsidRPr="00933CC5">
              <w:rPr>
                <w:rFonts w:ascii="Times New Roman" w:eastAsia="Times New Roman" w:hAnsi="Times New Roman" w:cs="Times New Roman"/>
                <w:b/>
                <w:bCs/>
                <w:sz w:val="24"/>
                <w:szCs w:val="24"/>
              </w:rPr>
              <w:t>Widya Hary Cahyati</w:t>
            </w:r>
            <w:r>
              <w:rPr>
                <w:rFonts w:ascii="Times New Roman" w:eastAsia="Times New Roman" w:hAnsi="Times New Roman" w:cs="Times New Roman"/>
                <w:b/>
                <w:bCs/>
                <w:sz w:val="24"/>
                <w:szCs w:val="24"/>
              </w:rPr>
              <w:t xml:space="preserve"> </w:t>
            </w:r>
            <w:r w:rsidR="00E876E9" w:rsidRPr="00E876E9">
              <w:rPr>
                <w:rFonts w:ascii="Calisto MT" w:eastAsia="Calisto MT" w:hAnsi="Calisto MT" w:cs="Times New Roman"/>
                <w:b/>
                <w:vertAlign w:val="superscript"/>
              </w:rPr>
              <w:t xml:space="preserve">2, </w:t>
            </w:r>
            <w:r w:rsidRPr="00933CC5">
              <w:rPr>
                <w:rFonts w:ascii="Times New Roman" w:eastAsia="Times New Roman" w:hAnsi="Times New Roman" w:cs="Times New Roman"/>
                <w:b/>
                <w:bCs/>
                <w:sz w:val="24"/>
                <w:szCs w:val="24"/>
              </w:rPr>
              <w:t>I Made Sudana</w:t>
            </w:r>
            <w:r>
              <w:rPr>
                <w:rFonts w:ascii="Times New Roman" w:eastAsia="Times New Roman" w:hAnsi="Times New Roman" w:cs="Times New Roman"/>
                <w:b/>
                <w:bCs/>
                <w:sz w:val="24"/>
                <w:szCs w:val="24"/>
              </w:rPr>
              <w:t xml:space="preserve"> </w:t>
            </w:r>
            <w:r w:rsidR="00E876E9" w:rsidRPr="00E876E9">
              <w:rPr>
                <w:rFonts w:ascii="Calisto MT" w:eastAsia="Calisto MT" w:hAnsi="Calisto MT" w:cs="Times New Roman"/>
                <w:b/>
                <w:vertAlign w:val="superscript"/>
              </w:rPr>
              <w:t>3 )</w:t>
            </w:r>
          </w:p>
          <w:p w14:paraId="264D3166" w14:textId="77777777" w:rsidR="003306EA" w:rsidRPr="00377E15" w:rsidRDefault="003306EA" w:rsidP="0059493D">
            <w:pPr>
              <w:spacing w:beforeAutospacing="0" w:afterAutospacing="0" w:line="288" w:lineRule="auto"/>
              <w:ind w:left="0"/>
              <w:jc w:val="left"/>
              <w:rPr>
                <w:rFonts w:ascii="Calisto MT" w:eastAsia="Calisto MT" w:hAnsi="Calisto MT" w:cs="Times New Roman"/>
                <w:b/>
                <w:vertAlign w:val="superscript"/>
                <w:lang w:val="id-ID"/>
              </w:rPr>
            </w:pPr>
          </w:p>
          <w:p w14:paraId="40477559" w14:textId="77777777" w:rsidR="003306EA" w:rsidRDefault="003306EA" w:rsidP="00E876E9">
            <w:pPr>
              <w:spacing w:beforeAutospacing="0" w:afterAutospacing="0" w:line="288" w:lineRule="auto"/>
              <w:ind w:left="0"/>
              <w:jc w:val="left"/>
              <w:rPr>
                <w:rFonts w:ascii="Calisto MT" w:hAnsi="Calisto MT" w:cs="Times New Roman"/>
                <w:lang w:val="id-ID"/>
              </w:rPr>
            </w:pPr>
            <w:r w:rsidRPr="003306EA">
              <w:rPr>
                <w:rFonts w:ascii="Calisto MT" w:hAnsi="Calisto MT" w:cs="Times New Roman"/>
                <w:lang w:val="id-ID"/>
              </w:rPr>
              <w:t>Universitas Negeri Semarang, Indonesia</w:t>
            </w:r>
          </w:p>
          <w:p w14:paraId="6F7DC367" w14:textId="7A6CF031" w:rsidR="003306EA" w:rsidRPr="003306EA" w:rsidRDefault="003306EA" w:rsidP="00E876E9">
            <w:pPr>
              <w:spacing w:beforeAutospacing="0" w:afterAutospacing="0" w:line="288" w:lineRule="auto"/>
              <w:ind w:left="0"/>
              <w:jc w:val="left"/>
              <w:rPr>
                <w:rFonts w:ascii="Calisto MT" w:hAnsi="Calisto MT" w:cs="Times New Roman"/>
              </w:rPr>
            </w:pPr>
          </w:p>
        </w:tc>
      </w:tr>
      <w:tr w:rsidR="0048529F" w:rsidRPr="00A90BD0" w14:paraId="35D8233C" w14:textId="77777777" w:rsidTr="00E54B7B">
        <w:tc>
          <w:tcPr>
            <w:tcW w:w="1985" w:type="dxa"/>
            <w:gridSpan w:val="2"/>
            <w:tcBorders>
              <w:top w:val="single" w:sz="4" w:space="0" w:color="auto"/>
              <w:bottom w:val="single" w:sz="4" w:space="0" w:color="auto"/>
            </w:tcBorders>
          </w:tcPr>
          <w:p w14:paraId="0D126EA7" w14:textId="77777777" w:rsidR="007918C5" w:rsidRPr="00825D6E" w:rsidRDefault="007918C5" w:rsidP="007918C5">
            <w:pPr>
              <w:pStyle w:val="BasicParagraph"/>
              <w:spacing w:line="240" w:lineRule="auto"/>
              <w:rPr>
                <w:rFonts w:cs="Times New Roman"/>
                <w:position w:val="-18"/>
                <w:lang w:val="id-ID"/>
              </w:rPr>
            </w:pPr>
            <w:r>
              <w:rPr>
                <w:rFonts w:cs="Times New Roman"/>
                <w:b/>
                <w:bCs/>
                <w:position w:val="-20"/>
                <w:sz w:val="22"/>
                <w:szCs w:val="22"/>
                <w:lang w:val="id-ID"/>
              </w:rPr>
              <w:t>Article Info</w:t>
            </w:r>
          </w:p>
          <w:p w14:paraId="172BB0AC" w14:textId="77777777" w:rsidR="0048529F" w:rsidRPr="00A90BD0" w:rsidRDefault="0048529F" w:rsidP="0048529F">
            <w:pPr>
              <w:pStyle w:val="BasicParagraph"/>
              <w:spacing w:line="276" w:lineRule="auto"/>
              <w:rPr>
                <w:rFonts w:cs="Times New Roman"/>
              </w:rPr>
            </w:pPr>
            <w:r w:rsidRPr="00A90BD0">
              <w:rPr>
                <w:rFonts w:cs="Times New Roman"/>
              </w:rPr>
              <w:t>________________</w:t>
            </w:r>
          </w:p>
          <w:p w14:paraId="02256C36" w14:textId="77777777" w:rsidR="00767F25" w:rsidRPr="00767F25" w:rsidRDefault="00767F25" w:rsidP="00767F25">
            <w:pPr>
              <w:pStyle w:val="BasicParagraph"/>
              <w:rPr>
                <w:iCs/>
                <w:position w:val="-6"/>
                <w:sz w:val="18"/>
                <w:szCs w:val="18"/>
                <w:lang w:val="id-ID"/>
              </w:rPr>
            </w:pPr>
            <w:r w:rsidRPr="00767F25">
              <w:rPr>
                <w:iCs/>
                <w:position w:val="-6"/>
                <w:sz w:val="18"/>
                <w:szCs w:val="18"/>
                <w:lang w:val="id-ID"/>
              </w:rPr>
              <w:t>Article History:</w:t>
            </w:r>
          </w:p>
          <w:p w14:paraId="70B51028" w14:textId="12779430" w:rsidR="00767F25" w:rsidRPr="00767F25" w:rsidRDefault="00767F25" w:rsidP="00767F25">
            <w:pPr>
              <w:pStyle w:val="BasicParagraph"/>
              <w:rPr>
                <w:iCs/>
                <w:position w:val="-6"/>
                <w:sz w:val="18"/>
                <w:szCs w:val="18"/>
                <w:lang w:val="id-ID"/>
              </w:rPr>
            </w:pPr>
            <w:r w:rsidRPr="00767F25">
              <w:rPr>
                <w:iCs/>
                <w:position w:val="-6"/>
                <w:sz w:val="18"/>
                <w:szCs w:val="18"/>
                <w:lang w:val="id-ID"/>
              </w:rPr>
              <w:t xml:space="preserve">Recived </w:t>
            </w:r>
          </w:p>
          <w:p w14:paraId="6D39C5BE" w14:textId="107CA851" w:rsidR="00767F25" w:rsidRPr="00767F25" w:rsidRDefault="00767F25" w:rsidP="00767F25">
            <w:pPr>
              <w:pStyle w:val="BasicParagraph"/>
              <w:rPr>
                <w:iCs/>
                <w:position w:val="-6"/>
                <w:sz w:val="18"/>
                <w:szCs w:val="18"/>
                <w:lang w:val="id-ID"/>
              </w:rPr>
            </w:pPr>
            <w:r w:rsidRPr="00767F25">
              <w:rPr>
                <w:iCs/>
                <w:position w:val="-6"/>
                <w:sz w:val="18"/>
                <w:szCs w:val="18"/>
                <w:lang w:val="id-ID"/>
              </w:rPr>
              <w:t xml:space="preserve">Accepted </w:t>
            </w:r>
          </w:p>
          <w:p w14:paraId="5C63FA7D" w14:textId="22AA1663" w:rsidR="00767F25" w:rsidRPr="00767F25" w:rsidRDefault="00767F25" w:rsidP="00767F25">
            <w:pPr>
              <w:pStyle w:val="BasicParagraph"/>
              <w:rPr>
                <w:iCs/>
                <w:position w:val="-6"/>
                <w:sz w:val="18"/>
                <w:szCs w:val="18"/>
                <w:lang w:val="id-ID"/>
              </w:rPr>
            </w:pPr>
            <w:r w:rsidRPr="00767F25">
              <w:rPr>
                <w:iCs/>
                <w:position w:val="-6"/>
                <w:sz w:val="18"/>
                <w:szCs w:val="18"/>
                <w:lang w:val="id-ID"/>
              </w:rPr>
              <w:t xml:space="preserve">Published </w:t>
            </w:r>
          </w:p>
          <w:p w14:paraId="028D7FFB" w14:textId="77777777" w:rsidR="007918C5" w:rsidRPr="00D711FC" w:rsidRDefault="007918C5" w:rsidP="000E4826">
            <w:pPr>
              <w:pStyle w:val="BasicParagraph"/>
              <w:spacing w:line="276" w:lineRule="auto"/>
              <w:rPr>
                <w:position w:val="-6"/>
                <w:sz w:val="18"/>
                <w:szCs w:val="18"/>
              </w:rPr>
            </w:pPr>
          </w:p>
          <w:p w14:paraId="0973693F" w14:textId="77777777" w:rsidR="0048529F" w:rsidRPr="00D711FC" w:rsidRDefault="0048529F" w:rsidP="0048529F">
            <w:pPr>
              <w:pStyle w:val="BasicParagraph"/>
              <w:spacing w:line="276" w:lineRule="auto"/>
              <w:rPr>
                <w:rFonts w:cs="Times New Roman"/>
                <w:sz w:val="18"/>
                <w:szCs w:val="18"/>
              </w:rPr>
            </w:pPr>
            <w:r w:rsidRPr="00D711FC">
              <w:rPr>
                <w:rFonts w:cs="Times New Roman"/>
                <w:sz w:val="18"/>
                <w:szCs w:val="18"/>
              </w:rPr>
              <w:t>________________</w:t>
            </w:r>
          </w:p>
          <w:p w14:paraId="5C6DF11C" w14:textId="77777777" w:rsidR="007B0DF3" w:rsidRPr="00801E43" w:rsidRDefault="0048529F" w:rsidP="007B0DF3">
            <w:pPr>
              <w:pStyle w:val="BasicParagraph"/>
              <w:spacing w:line="276" w:lineRule="auto"/>
              <w:rPr>
                <w:rFonts w:cs="Times New Roman"/>
                <w:iCs/>
                <w:sz w:val="18"/>
                <w:szCs w:val="18"/>
              </w:rPr>
            </w:pPr>
            <w:r w:rsidRPr="00801E43">
              <w:rPr>
                <w:rFonts w:cs="Times New Roman"/>
                <w:iCs/>
                <w:sz w:val="18"/>
                <w:szCs w:val="18"/>
              </w:rPr>
              <w:t>Keywords:</w:t>
            </w:r>
          </w:p>
          <w:p w14:paraId="62BF6D70" w14:textId="79160294" w:rsidR="007B0DF3" w:rsidRPr="00801E43" w:rsidRDefault="007B0DF3" w:rsidP="007B0DF3">
            <w:pPr>
              <w:pStyle w:val="BasicParagraph"/>
              <w:spacing w:line="276" w:lineRule="auto"/>
              <w:rPr>
                <w:rFonts w:cs="Times New Roman"/>
                <w:iCs/>
                <w:sz w:val="18"/>
                <w:szCs w:val="18"/>
              </w:rPr>
            </w:pPr>
            <w:r w:rsidRPr="00801E43">
              <w:rPr>
                <w:rFonts w:cs="Times New Roman"/>
                <w:sz w:val="18"/>
                <w:szCs w:val="18"/>
              </w:rPr>
              <w:t>So</w:t>
            </w:r>
            <w:r w:rsidRPr="00801E43">
              <w:rPr>
                <w:rFonts w:cs="Times New Roman"/>
                <w:sz w:val="18"/>
                <w:szCs w:val="18"/>
                <w:lang w:val="id-ID"/>
              </w:rPr>
              <w:t xml:space="preserve">sio </w:t>
            </w:r>
            <w:r w:rsidRPr="00801E43">
              <w:rPr>
                <w:rFonts w:cs="Times New Roman"/>
                <w:sz w:val="18"/>
                <w:szCs w:val="18"/>
              </w:rPr>
              <w:t>d</w:t>
            </w:r>
            <w:r w:rsidRPr="00801E43">
              <w:rPr>
                <w:rFonts w:cs="Times New Roman"/>
                <w:sz w:val="18"/>
                <w:szCs w:val="18"/>
                <w:lang w:val="id-ID"/>
              </w:rPr>
              <w:t>emografi, Lingkungan Fisik,</w:t>
            </w:r>
            <w:r w:rsidRPr="00801E43">
              <w:rPr>
                <w:rFonts w:eastAsia="Times New Roman" w:cs="Courier New"/>
                <w:sz w:val="18"/>
                <w:szCs w:val="18"/>
                <w:lang w:val="id-ID"/>
              </w:rPr>
              <w:t xml:space="preserve"> </w:t>
            </w:r>
            <w:r w:rsidRPr="00801E43">
              <w:rPr>
                <w:rFonts w:eastAsia="Times New Roman" w:cs="Courier New"/>
                <w:sz w:val="18"/>
                <w:szCs w:val="18"/>
              </w:rPr>
              <w:t>De</w:t>
            </w:r>
            <w:r w:rsidRPr="00801E43">
              <w:rPr>
                <w:rFonts w:eastAsia="Times New Roman" w:cs="Courier New"/>
                <w:sz w:val="18"/>
                <w:szCs w:val="18"/>
                <w:lang w:val="id-ID"/>
              </w:rPr>
              <w:t>mam Ber</w:t>
            </w:r>
            <w:r w:rsidRPr="00801E43">
              <w:rPr>
                <w:rFonts w:cs="Times New Roman"/>
                <w:sz w:val="18"/>
                <w:szCs w:val="18"/>
              </w:rPr>
              <w:t>d</w:t>
            </w:r>
            <w:r w:rsidRPr="00801E43">
              <w:rPr>
                <w:rFonts w:cs="Times New Roman"/>
                <w:sz w:val="18"/>
                <w:szCs w:val="18"/>
                <w:lang w:val="id-ID"/>
              </w:rPr>
              <w:t xml:space="preserve">arah </w:t>
            </w:r>
            <w:r w:rsidRPr="00801E43">
              <w:rPr>
                <w:rFonts w:eastAsia="Times New Roman" w:cs="Courier New"/>
                <w:sz w:val="18"/>
                <w:szCs w:val="18"/>
              </w:rPr>
              <w:t>D</w:t>
            </w:r>
            <w:r w:rsidRPr="00801E43">
              <w:rPr>
                <w:rFonts w:cs="Times New Roman"/>
                <w:sz w:val="18"/>
                <w:szCs w:val="18"/>
                <w:lang w:val="id-ID"/>
              </w:rPr>
              <w:t>engue</w:t>
            </w:r>
          </w:p>
          <w:p w14:paraId="34D42BD6" w14:textId="0EAECB71" w:rsidR="0048529F" w:rsidRDefault="0048529F" w:rsidP="00D57073">
            <w:pPr>
              <w:pStyle w:val="BasicParagraph"/>
              <w:spacing w:line="276" w:lineRule="auto"/>
              <w:rPr>
                <w:rFonts w:cs="Times New Roman"/>
                <w:sz w:val="16"/>
                <w:szCs w:val="16"/>
              </w:rPr>
            </w:pPr>
            <w:r w:rsidRPr="00A90BD0">
              <w:rPr>
                <w:rFonts w:cs="Times New Roman"/>
                <w:sz w:val="16"/>
                <w:szCs w:val="16"/>
              </w:rPr>
              <w:t>____________________</w:t>
            </w:r>
          </w:p>
          <w:p w14:paraId="35B9B9C2" w14:textId="1A7C7D00" w:rsidR="00832066" w:rsidRPr="00BA6915" w:rsidRDefault="00832066" w:rsidP="00D57073">
            <w:pPr>
              <w:pStyle w:val="BasicParagraph"/>
              <w:spacing w:line="276" w:lineRule="auto"/>
              <w:rPr>
                <w:rFonts w:cs="Times New Roman"/>
                <w:i/>
                <w:sz w:val="16"/>
                <w:szCs w:val="16"/>
                <w:lang w:val="en-US"/>
              </w:rPr>
            </w:pPr>
          </w:p>
        </w:tc>
        <w:tc>
          <w:tcPr>
            <w:tcW w:w="6920" w:type="dxa"/>
            <w:gridSpan w:val="3"/>
            <w:tcBorders>
              <w:top w:val="single" w:sz="4" w:space="0" w:color="auto"/>
              <w:bottom w:val="single" w:sz="4" w:space="0" w:color="auto"/>
            </w:tcBorders>
          </w:tcPr>
          <w:p w14:paraId="3118160A" w14:textId="77777777" w:rsidR="0048529F" w:rsidRPr="00801E43" w:rsidRDefault="004F6E63" w:rsidP="00B27F35">
            <w:pPr>
              <w:pStyle w:val="BasicParagraph"/>
              <w:suppressAutoHyphens/>
              <w:spacing w:line="276" w:lineRule="auto"/>
              <w:rPr>
                <w:rFonts w:cs="Times New Roman"/>
                <w:sz w:val="18"/>
                <w:szCs w:val="18"/>
              </w:rPr>
            </w:pPr>
            <w:r w:rsidRPr="00801E43">
              <w:rPr>
                <w:rFonts w:cs="Times New Roman"/>
                <w:b/>
                <w:bCs/>
                <w:position w:val="-18"/>
                <w:sz w:val="18"/>
                <w:szCs w:val="18"/>
              </w:rPr>
              <w:t>Abstract</w:t>
            </w:r>
          </w:p>
          <w:p w14:paraId="6E36389C" w14:textId="5AF54B08" w:rsidR="002D3ABB" w:rsidRPr="00801E43" w:rsidRDefault="0048529F" w:rsidP="00CC43C4">
            <w:pPr>
              <w:pStyle w:val="AbstakIndo"/>
              <w:suppressAutoHyphens/>
              <w:spacing w:line="276" w:lineRule="auto"/>
              <w:rPr>
                <w:rFonts w:ascii="Calisto MT" w:hAnsi="Calisto MT" w:cs="Times New Roman"/>
                <w:sz w:val="18"/>
                <w:szCs w:val="18"/>
                <w:lang w:val="id-ID"/>
              </w:rPr>
            </w:pPr>
            <w:r w:rsidRPr="00801E43">
              <w:rPr>
                <w:rFonts w:ascii="Calisto MT" w:hAnsi="Calisto MT" w:cs="Times New Roman"/>
                <w:sz w:val="18"/>
                <w:szCs w:val="18"/>
              </w:rPr>
              <w:t>___________________________________________________________________</w:t>
            </w:r>
            <w:r w:rsidR="003306EA" w:rsidRPr="00801E43">
              <w:rPr>
                <w:rFonts w:ascii="Times New Roman" w:hAnsi="Times New Roman" w:cs="Times New Roman"/>
                <w:sz w:val="18"/>
                <w:szCs w:val="18"/>
              </w:rPr>
              <w:t xml:space="preserve">Demam </w:t>
            </w:r>
            <w:r w:rsidR="003306EA" w:rsidRPr="00801E43">
              <w:rPr>
                <w:rFonts w:ascii="Calisto MT" w:hAnsi="Calisto MT" w:cs="Times New Roman"/>
                <w:sz w:val="18"/>
                <w:szCs w:val="18"/>
              </w:rPr>
              <w:t xml:space="preserve">Berdarah </w:t>
            </w:r>
            <w:r w:rsidR="003306EA" w:rsidRPr="00801E43">
              <w:rPr>
                <w:rFonts w:ascii="Calisto MT" w:hAnsi="Calisto MT" w:cs="Times New Roman"/>
                <w:i/>
                <w:iCs/>
                <w:sz w:val="18"/>
                <w:szCs w:val="18"/>
              </w:rPr>
              <w:t>Dengue</w:t>
            </w:r>
            <w:r w:rsidR="003306EA" w:rsidRPr="00801E43">
              <w:rPr>
                <w:rFonts w:ascii="Calisto MT" w:hAnsi="Calisto MT" w:cs="Times New Roman"/>
                <w:sz w:val="18"/>
                <w:szCs w:val="18"/>
              </w:rPr>
              <w:t xml:space="preserve"> merupakan penyakit berbahaya berbasis lingkungan yang hingga saat ini masih menjadi permasalahan kesehatan dunia. WHO  mencatat  Indonesia  merupakan negara  kasus  DBD  tertinggi  di Asia  Tenggara (WHO,2016). Tahun 2019 kasus melonjak dengan jumlah kasus 137.761. Provinsi Kalimantan Barat merupakan salah satu provinsi tertinggi ke-5 dari 34 provinsi di Indonesia untuk tahun 2018. Kabupaten ketapang menduduki peringkat satu dengan angka kasus tertinggi di kecamatan delta pawan. Tujuan dari penelitian ini </w:t>
            </w:r>
            <w:r w:rsidR="003306EA" w:rsidRPr="00801E43">
              <w:rPr>
                <w:rFonts w:ascii="Calisto MT" w:hAnsi="Calisto MT" w:cs="Times New Roman"/>
                <w:sz w:val="18"/>
                <w:szCs w:val="18"/>
                <w:lang w:val="id-ID"/>
              </w:rPr>
              <w:t xml:space="preserve">untuk melihat pengaruh </w:t>
            </w:r>
            <w:r w:rsidR="003306EA" w:rsidRPr="00801E43">
              <w:rPr>
                <w:rFonts w:ascii="Calisto MT" w:hAnsi="Calisto MT" w:cs="Times New Roman"/>
                <w:sz w:val="18"/>
                <w:szCs w:val="18"/>
              </w:rPr>
              <w:t>sosiodemografi</w:t>
            </w:r>
            <w:r w:rsidR="00CF0E27" w:rsidRPr="00801E43">
              <w:rPr>
                <w:rFonts w:ascii="Calisto MT" w:hAnsi="Calisto MT" w:cs="Times New Roman"/>
                <w:sz w:val="18"/>
                <w:szCs w:val="18"/>
                <w:lang w:val="id-ID"/>
              </w:rPr>
              <w:t xml:space="preserve"> </w:t>
            </w:r>
            <w:r w:rsidR="003306EA" w:rsidRPr="00801E43">
              <w:rPr>
                <w:rFonts w:ascii="Calisto MT" w:hAnsi="Calisto MT" w:cs="Times New Roman"/>
                <w:sz w:val="18"/>
                <w:szCs w:val="18"/>
              </w:rPr>
              <w:t>dan</w:t>
            </w:r>
            <w:r w:rsidR="00CF0E27" w:rsidRPr="00801E43">
              <w:rPr>
                <w:rFonts w:ascii="Calisto MT" w:hAnsi="Calisto MT" w:cs="Times New Roman"/>
                <w:sz w:val="18"/>
                <w:szCs w:val="18"/>
                <w:lang w:val="id-ID"/>
              </w:rPr>
              <w:t xml:space="preserve"> lingkungan fisik </w:t>
            </w:r>
            <w:r w:rsidR="003306EA" w:rsidRPr="00801E43">
              <w:rPr>
                <w:rFonts w:ascii="Calisto MT" w:hAnsi="Calisto MT" w:cs="Times New Roman"/>
                <w:sz w:val="18"/>
                <w:szCs w:val="18"/>
              </w:rPr>
              <w:t>terhadap kejadian Demam Berdarah Dengue. Penelitian ini menggunakan desain case control. Sampel penelitian sebanyak 132 responden (66 kasus dan 66 kontrol) responden yang diperoleh dengan tekhnik purposive sampling. Teknik pengumpulan data dengan wawancara kuesioner dan observasi.</w:t>
            </w:r>
            <w:r w:rsidR="001911EF" w:rsidRPr="00801E43">
              <w:rPr>
                <w:rFonts w:ascii="Calisto MT" w:hAnsi="Calisto MT" w:cs="Times New Roman"/>
                <w:sz w:val="18"/>
                <w:szCs w:val="18"/>
                <w:lang w:val="id-ID"/>
              </w:rPr>
              <w:t xml:space="preserve"> Analisis data menggunakan chi square. </w:t>
            </w:r>
            <w:r w:rsidR="00CF0E27" w:rsidRPr="00801E43">
              <w:rPr>
                <w:rFonts w:ascii="Calisto MT" w:hAnsi="Calisto MT" w:cs="Times New Roman"/>
                <w:sz w:val="18"/>
                <w:szCs w:val="18"/>
                <w:lang w:val="id-ID"/>
              </w:rPr>
              <w:t xml:space="preserve">Hasil </w:t>
            </w:r>
            <w:r w:rsidR="003306EA" w:rsidRPr="00801E43">
              <w:rPr>
                <w:rFonts w:ascii="Calisto MT" w:hAnsi="Calisto MT" w:cs="Times New Roman"/>
                <w:sz w:val="18"/>
                <w:szCs w:val="18"/>
              </w:rPr>
              <w:t xml:space="preserve">penelitian menunjukan </w:t>
            </w:r>
            <w:r w:rsidR="00CF0E27" w:rsidRPr="00801E43">
              <w:rPr>
                <w:rFonts w:ascii="Calisto MT" w:hAnsi="Calisto MT" w:cs="Times New Roman"/>
                <w:sz w:val="18"/>
                <w:szCs w:val="18"/>
                <w:lang w:val="id-ID"/>
              </w:rPr>
              <w:t>a</w:t>
            </w:r>
            <w:r w:rsidR="00CF0E27" w:rsidRPr="00801E43">
              <w:rPr>
                <w:rFonts w:ascii="Calisto MT" w:hAnsi="Calisto MT" w:cs="Times New Roman"/>
                <w:sz w:val="18"/>
                <w:szCs w:val="18"/>
              </w:rPr>
              <w:t>d</w:t>
            </w:r>
            <w:r w:rsidR="00CF0E27" w:rsidRPr="00801E43">
              <w:rPr>
                <w:rFonts w:ascii="Calisto MT" w:hAnsi="Calisto MT" w:cs="Times New Roman"/>
                <w:sz w:val="18"/>
                <w:szCs w:val="18"/>
                <w:lang w:val="id-ID"/>
              </w:rPr>
              <w:t xml:space="preserve">a hubungan penghasilan (p = 0,024, Ventilasi (p = 0,005) </w:t>
            </w:r>
            <w:r w:rsidR="00CF0E27" w:rsidRPr="00801E43">
              <w:rPr>
                <w:rFonts w:ascii="Calisto MT" w:hAnsi="Calisto MT" w:cs="Times New Roman"/>
                <w:sz w:val="18"/>
                <w:szCs w:val="18"/>
              </w:rPr>
              <w:t>d</w:t>
            </w:r>
            <w:r w:rsidR="00CF0E27" w:rsidRPr="00801E43">
              <w:rPr>
                <w:rFonts w:ascii="Calisto MT" w:hAnsi="Calisto MT" w:cs="Times New Roman"/>
                <w:sz w:val="18"/>
                <w:szCs w:val="18"/>
                <w:lang w:val="id-ID"/>
              </w:rPr>
              <w:t>an TPA (</w:t>
            </w:r>
            <w:r w:rsidR="001911EF" w:rsidRPr="00801E43">
              <w:rPr>
                <w:rFonts w:ascii="Calisto MT" w:hAnsi="Calisto MT" w:cs="Times New Roman"/>
                <w:sz w:val="18"/>
                <w:szCs w:val="18"/>
                <w:lang w:val="id-ID"/>
              </w:rPr>
              <w:t>p</w:t>
            </w:r>
            <w:r w:rsidR="00CF0E27" w:rsidRPr="00801E43">
              <w:rPr>
                <w:rFonts w:ascii="Calisto MT" w:hAnsi="Calisto MT" w:cs="Times New Roman"/>
                <w:sz w:val="18"/>
                <w:szCs w:val="18"/>
                <w:lang w:val="id-ID"/>
              </w:rPr>
              <w:t xml:space="preserve"> = 0,023). Ti</w:t>
            </w:r>
            <w:r w:rsidR="00CF0E27" w:rsidRPr="00801E43">
              <w:rPr>
                <w:rFonts w:ascii="Calisto MT" w:hAnsi="Calisto MT" w:cs="Times New Roman"/>
                <w:sz w:val="18"/>
                <w:szCs w:val="18"/>
              </w:rPr>
              <w:t>d</w:t>
            </w:r>
            <w:r w:rsidR="00CF0E27" w:rsidRPr="00801E43">
              <w:rPr>
                <w:rFonts w:ascii="Calisto MT" w:hAnsi="Calisto MT" w:cs="Times New Roman"/>
                <w:sz w:val="18"/>
                <w:szCs w:val="18"/>
                <w:lang w:val="id-ID"/>
              </w:rPr>
              <w:t>ak a</w:t>
            </w:r>
            <w:r w:rsidR="00CF0E27" w:rsidRPr="00801E43">
              <w:rPr>
                <w:rFonts w:ascii="Calisto MT" w:hAnsi="Calisto MT" w:cs="Times New Roman"/>
                <w:sz w:val="18"/>
                <w:szCs w:val="18"/>
              </w:rPr>
              <w:t>d</w:t>
            </w:r>
            <w:r w:rsidR="00CF0E27" w:rsidRPr="00801E43">
              <w:rPr>
                <w:rFonts w:ascii="Calisto MT" w:hAnsi="Calisto MT" w:cs="Times New Roman"/>
                <w:sz w:val="18"/>
                <w:szCs w:val="18"/>
                <w:lang w:val="id-ID"/>
              </w:rPr>
              <w:t>a hubungan antara mobilitas</w:t>
            </w:r>
            <w:r w:rsidR="001911EF" w:rsidRPr="00801E43">
              <w:rPr>
                <w:rFonts w:ascii="Calisto MT" w:hAnsi="Calisto MT" w:cs="Times New Roman"/>
                <w:sz w:val="18"/>
                <w:szCs w:val="18"/>
                <w:lang w:val="id-ID"/>
              </w:rPr>
              <w:t xml:space="preserve"> pen</w:t>
            </w:r>
            <w:r w:rsidR="001911EF" w:rsidRPr="00801E43">
              <w:rPr>
                <w:rFonts w:ascii="Calisto MT" w:hAnsi="Calisto MT" w:cs="Times New Roman"/>
                <w:sz w:val="18"/>
                <w:szCs w:val="18"/>
              </w:rPr>
              <w:t>d</w:t>
            </w:r>
            <w:r w:rsidR="001911EF" w:rsidRPr="00801E43">
              <w:rPr>
                <w:rFonts w:ascii="Calisto MT" w:hAnsi="Calisto MT" w:cs="Times New Roman"/>
                <w:sz w:val="18"/>
                <w:szCs w:val="18"/>
                <w:lang w:val="id-ID"/>
              </w:rPr>
              <w:t>u</w:t>
            </w:r>
            <w:r w:rsidR="001911EF" w:rsidRPr="00801E43">
              <w:rPr>
                <w:rFonts w:ascii="Calisto MT" w:hAnsi="Calisto MT" w:cs="Times New Roman"/>
                <w:sz w:val="18"/>
                <w:szCs w:val="18"/>
              </w:rPr>
              <w:t>d</w:t>
            </w:r>
            <w:r w:rsidR="001911EF" w:rsidRPr="00801E43">
              <w:rPr>
                <w:rFonts w:ascii="Calisto MT" w:hAnsi="Calisto MT" w:cs="Times New Roman"/>
                <w:sz w:val="18"/>
                <w:szCs w:val="18"/>
                <w:lang w:val="id-ID"/>
              </w:rPr>
              <w:t xml:space="preserve">uk ( p = 0,601) </w:t>
            </w:r>
            <w:r w:rsidR="001911EF" w:rsidRPr="00801E43">
              <w:rPr>
                <w:rFonts w:ascii="Calisto MT" w:hAnsi="Calisto MT" w:cs="Times New Roman"/>
                <w:sz w:val="18"/>
                <w:szCs w:val="18"/>
              </w:rPr>
              <w:t>d</w:t>
            </w:r>
            <w:r w:rsidR="001911EF" w:rsidRPr="00801E43">
              <w:rPr>
                <w:rFonts w:ascii="Calisto MT" w:hAnsi="Calisto MT" w:cs="Times New Roman"/>
                <w:sz w:val="18"/>
                <w:szCs w:val="18"/>
                <w:lang w:val="id-ID"/>
              </w:rPr>
              <w:t xml:space="preserve">an jarak rumah (p = 0,577) </w:t>
            </w:r>
            <w:r w:rsidR="001911EF" w:rsidRPr="00801E43">
              <w:rPr>
                <w:rFonts w:ascii="Calisto MT" w:hAnsi="Calisto MT" w:cs="Times New Roman"/>
                <w:sz w:val="18"/>
                <w:szCs w:val="18"/>
              </w:rPr>
              <w:t>d</w:t>
            </w:r>
            <w:r w:rsidR="001911EF" w:rsidRPr="00801E43">
              <w:rPr>
                <w:rFonts w:ascii="Calisto MT" w:hAnsi="Calisto MT" w:cs="Times New Roman"/>
                <w:sz w:val="18"/>
                <w:szCs w:val="18"/>
                <w:lang w:val="id-ID"/>
              </w:rPr>
              <w:t>engan keja</w:t>
            </w:r>
            <w:r w:rsidR="001911EF" w:rsidRPr="00801E43">
              <w:rPr>
                <w:rFonts w:ascii="Calisto MT" w:hAnsi="Calisto MT" w:cs="Times New Roman"/>
                <w:sz w:val="18"/>
                <w:szCs w:val="18"/>
              </w:rPr>
              <w:t>d</w:t>
            </w:r>
            <w:r w:rsidR="001911EF" w:rsidRPr="00801E43">
              <w:rPr>
                <w:rFonts w:ascii="Calisto MT" w:hAnsi="Calisto MT" w:cs="Times New Roman"/>
                <w:sz w:val="18"/>
                <w:szCs w:val="18"/>
                <w:lang w:val="id-ID"/>
              </w:rPr>
              <w:t xml:space="preserve">ian </w:t>
            </w:r>
            <w:r w:rsidR="001911EF" w:rsidRPr="00801E43">
              <w:rPr>
                <w:rFonts w:ascii="Calisto MT" w:hAnsi="Calisto MT" w:cs="Times New Roman"/>
                <w:sz w:val="18"/>
                <w:szCs w:val="18"/>
              </w:rPr>
              <w:t>d</w:t>
            </w:r>
            <w:r w:rsidR="001911EF" w:rsidRPr="00801E43">
              <w:rPr>
                <w:rFonts w:ascii="Calisto MT" w:hAnsi="Calisto MT" w:cs="Times New Roman"/>
                <w:sz w:val="18"/>
                <w:szCs w:val="18"/>
                <w:lang w:val="id-ID"/>
              </w:rPr>
              <w:t>emam ber</w:t>
            </w:r>
            <w:r w:rsidR="001911EF" w:rsidRPr="00801E43">
              <w:rPr>
                <w:rFonts w:ascii="Calisto MT" w:hAnsi="Calisto MT" w:cs="Times New Roman"/>
                <w:sz w:val="18"/>
                <w:szCs w:val="18"/>
              </w:rPr>
              <w:t>d</w:t>
            </w:r>
            <w:r w:rsidR="001911EF" w:rsidRPr="00801E43">
              <w:rPr>
                <w:rFonts w:ascii="Calisto MT" w:hAnsi="Calisto MT" w:cs="Times New Roman"/>
                <w:sz w:val="18"/>
                <w:szCs w:val="18"/>
                <w:lang w:val="id-ID"/>
              </w:rPr>
              <w:t xml:space="preserve">arah </w:t>
            </w:r>
            <w:r w:rsidR="001911EF" w:rsidRPr="00801E43">
              <w:rPr>
                <w:rFonts w:ascii="Calisto MT" w:hAnsi="Calisto MT" w:cs="Times New Roman"/>
                <w:sz w:val="18"/>
                <w:szCs w:val="18"/>
              </w:rPr>
              <w:t>d</w:t>
            </w:r>
            <w:r w:rsidR="001911EF" w:rsidRPr="00801E43">
              <w:rPr>
                <w:rFonts w:ascii="Calisto MT" w:hAnsi="Calisto MT" w:cs="Times New Roman"/>
                <w:sz w:val="18"/>
                <w:szCs w:val="18"/>
                <w:lang w:val="id-ID"/>
              </w:rPr>
              <w:t xml:space="preserve">engue. Kesimpulan </w:t>
            </w:r>
            <w:r w:rsidR="001911EF" w:rsidRPr="00801E43">
              <w:rPr>
                <w:rFonts w:ascii="Calisto MT" w:hAnsi="Calisto MT" w:cs="Times New Roman"/>
                <w:sz w:val="18"/>
                <w:szCs w:val="18"/>
              </w:rPr>
              <w:t>d</w:t>
            </w:r>
            <w:r w:rsidR="001911EF" w:rsidRPr="00801E43">
              <w:rPr>
                <w:rFonts w:ascii="Calisto MT" w:hAnsi="Calisto MT" w:cs="Times New Roman"/>
                <w:sz w:val="18"/>
                <w:szCs w:val="18"/>
                <w:lang w:val="id-ID"/>
              </w:rPr>
              <w:t xml:space="preserve">ari penelitian ini bahwa variabel yang berhubungan </w:t>
            </w:r>
            <w:r w:rsidR="001911EF" w:rsidRPr="00801E43">
              <w:rPr>
                <w:rFonts w:ascii="Calisto MT" w:hAnsi="Calisto MT" w:cs="Times New Roman"/>
                <w:sz w:val="18"/>
                <w:szCs w:val="18"/>
              </w:rPr>
              <w:t>d</w:t>
            </w:r>
            <w:r w:rsidR="001911EF" w:rsidRPr="00801E43">
              <w:rPr>
                <w:rFonts w:ascii="Calisto MT" w:hAnsi="Calisto MT" w:cs="Times New Roman"/>
                <w:sz w:val="18"/>
                <w:szCs w:val="18"/>
                <w:lang w:val="id-ID"/>
              </w:rPr>
              <w:t>engan keja</w:t>
            </w:r>
            <w:r w:rsidR="001911EF" w:rsidRPr="00801E43">
              <w:rPr>
                <w:rFonts w:ascii="Calisto MT" w:hAnsi="Calisto MT" w:cs="Times New Roman"/>
                <w:sz w:val="18"/>
                <w:szCs w:val="18"/>
              </w:rPr>
              <w:t>d</w:t>
            </w:r>
            <w:r w:rsidR="001911EF" w:rsidRPr="00801E43">
              <w:rPr>
                <w:rFonts w:ascii="Calisto MT" w:hAnsi="Calisto MT" w:cs="Times New Roman"/>
                <w:sz w:val="18"/>
                <w:szCs w:val="18"/>
                <w:lang w:val="id-ID"/>
              </w:rPr>
              <w:t xml:space="preserve">ian </w:t>
            </w:r>
            <w:r w:rsidR="001911EF" w:rsidRPr="00801E43">
              <w:rPr>
                <w:rFonts w:ascii="Calisto MT" w:hAnsi="Calisto MT" w:cs="Times New Roman"/>
                <w:sz w:val="18"/>
                <w:szCs w:val="18"/>
              </w:rPr>
              <w:t>d</w:t>
            </w:r>
            <w:r w:rsidR="001911EF" w:rsidRPr="00801E43">
              <w:rPr>
                <w:rFonts w:ascii="Calisto MT" w:hAnsi="Calisto MT" w:cs="Times New Roman"/>
                <w:sz w:val="18"/>
                <w:szCs w:val="18"/>
                <w:lang w:val="id-ID"/>
              </w:rPr>
              <w:t>emam ber</w:t>
            </w:r>
            <w:r w:rsidR="001911EF" w:rsidRPr="00801E43">
              <w:rPr>
                <w:rFonts w:ascii="Calisto MT" w:hAnsi="Calisto MT" w:cs="Times New Roman"/>
                <w:sz w:val="18"/>
                <w:szCs w:val="18"/>
              </w:rPr>
              <w:t>d</w:t>
            </w:r>
            <w:r w:rsidR="001911EF" w:rsidRPr="00801E43">
              <w:rPr>
                <w:rFonts w:ascii="Calisto MT" w:hAnsi="Calisto MT" w:cs="Times New Roman"/>
                <w:sz w:val="18"/>
                <w:szCs w:val="18"/>
                <w:lang w:val="id-ID"/>
              </w:rPr>
              <w:t xml:space="preserve">arah </w:t>
            </w:r>
            <w:r w:rsidR="001911EF" w:rsidRPr="00801E43">
              <w:rPr>
                <w:rFonts w:ascii="Calisto MT" w:hAnsi="Calisto MT" w:cs="Times New Roman"/>
                <w:sz w:val="18"/>
                <w:szCs w:val="18"/>
              </w:rPr>
              <w:t>d</w:t>
            </w:r>
            <w:r w:rsidR="001911EF" w:rsidRPr="00801E43">
              <w:rPr>
                <w:rFonts w:ascii="Calisto MT" w:hAnsi="Calisto MT" w:cs="Times New Roman"/>
                <w:sz w:val="18"/>
                <w:szCs w:val="18"/>
                <w:lang w:val="id-ID"/>
              </w:rPr>
              <w:t xml:space="preserve">engue </w:t>
            </w:r>
            <w:r w:rsidR="001911EF" w:rsidRPr="00801E43">
              <w:rPr>
                <w:rFonts w:ascii="Calisto MT" w:hAnsi="Calisto MT" w:cs="Times New Roman"/>
                <w:sz w:val="18"/>
                <w:szCs w:val="18"/>
              </w:rPr>
              <w:t>d</w:t>
            </w:r>
            <w:r w:rsidR="001911EF" w:rsidRPr="00801E43">
              <w:rPr>
                <w:rFonts w:ascii="Calisto MT" w:hAnsi="Calisto MT" w:cs="Times New Roman"/>
                <w:sz w:val="18"/>
                <w:szCs w:val="18"/>
                <w:lang w:val="id-ID"/>
              </w:rPr>
              <w:t xml:space="preserve">i Kecamatan </w:t>
            </w:r>
            <w:r w:rsidR="001911EF" w:rsidRPr="00801E43">
              <w:rPr>
                <w:rFonts w:ascii="Calisto MT" w:hAnsi="Calisto MT" w:cs="Times New Roman"/>
                <w:sz w:val="18"/>
                <w:szCs w:val="18"/>
              </w:rPr>
              <w:t>d</w:t>
            </w:r>
            <w:r w:rsidR="001911EF" w:rsidRPr="00801E43">
              <w:rPr>
                <w:rFonts w:ascii="Calisto MT" w:hAnsi="Calisto MT" w:cs="Times New Roman"/>
                <w:sz w:val="18"/>
                <w:szCs w:val="18"/>
                <w:lang w:val="id-ID"/>
              </w:rPr>
              <w:t>elta pawan kabupaten ketapang a</w:t>
            </w:r>
            <w:r w:rsidR="001911EF" w:rsidRPr="00801E43">
              <w:rPr>
                <w:rFonts w:ascii="Calisto MT" w:hAnsi="Calisto MT" w:cs="Times New Roman"/>
                <w:sz w:val="18"/>
                <w:szCs w:val="18"/>
              </w:rPr>
              <w:t>d</w:t>
            </w:r>
            <w:r w:rsidR="001911EF" w:rsidRPr="00801E43">
              <w:rPr>
                <w:rFonts w:ascii="Calisto MT" w:hAnsi="Calisto MT" w:cs="Times New Roman"/>
                <w:sz w:val="18"/>
                <w:szCs w:val="18"/>
                <w:lang w:val="id-ID"/>
              </w:rPr>
              <w:t>alah pa</w:t>
            </w:r>
            <w:r w:rsidR="001911EF" w:rsidRPr="00801E43">
              <w:rPr>
                <w:rFonts w:ascii="Calisto MT" w:hAnsi="Calisto MT" w:cs="Times New Roman"/>
                <w:sz w:val="18"/>
                <w:szCs w:val="18"/>
              </w:rPr>
              <w:t>d</w:t>
            </w:r>
            <w:r w:rsidR="001911EF" w:rsidRPr="00801E43">
              <w:rPr>
                <w:rFonts w:ascii="Calisto MT" w:hAnsi="Calisto MT" w:cs="Times New Roman"/>
                <w:sz w:val="18"/>
                <w:szCs w:val="18"/>
                <w:lang w:val="id-ID"/>
              </w:rPr>
              <w:t xml:space="preserve">a variabel penghasilan, ventilasi </w:t>
            </w:r>
            <w:r w:rsidR="001911EF" w:rsidRPr="00801E43">
              <w:rPr>
                <w:rFonts w:ascii="Calisto MT" w:hAnsi="Calisto MT" w:cs="Times New Roman"/>
                <w:sz w:val="18"/>
                <w:szCs w:val="18"/>
              </w:rPr>
              <w:t>d</w:t>
            </w:r>
            <w:r w:rsidR="001911EF" w:rsidRPr="00801E43">
              <w:rPr>
                <w:rFonts w:ascii="Calisto MT" w:hAnsi="Calisto MT" w:cs="Times New Roman"/>
                <w:sz w:val="18"/>
                <w:szCs w:val="18"/>
                <w:lang w:val="id-ID"/>
              </w:rPr>
              <w:t>an TPA</w:t>
            </w:r>
            <w:r w:rsidR="00CC43C4" w:rsidRPr="00801E43">
              <w:rPr>
                <w:rFonts w:ascii="Calisto MT" w:hAnsi="Calisto MT" w:cs="Times New Roman"/>
                <w:sz w:val="18"/>
                <w:szCs w:val="18"/>
                <w:lang w:val="id-ID"/>
              </w:rPr>
              <w:t>.</w:t>
            </w:r>
          </w:p>
          <w:p w14:paraId="326A5F56" w14:textId="77777777" w:rsidR="00582DD3" w:rsidRPr="00801E43" w:rsidRDefault="00582DD3" w:rsidP="00E876E9">
            <w:pPr>
              <w:pStyle w:val="BasicParagraph"/>
              <w:suppressAutoHyphens/>
              <w:spacing w:line="276" w:lineRule="auto"/>
              <w:jc w:val="right"/>
              <w:rPr>
                <w:rFonts w:cs="Times New Roman"/>
                <w:sz w:val="18"/>
                <w:szCs w:val="18"/>
                <w:lang w:val="id-ID"/>
              </w:rPr>
            </w:pPr>
          </w:p>
        </w:tc>
      </w:tr>
      <w:tr w:rsidR="0048529F" w:rsidRPr="00A90BD0" w14:paraId="0560DABD" w14:textId="77777777" w:rsidTr="00801E43">
        <w:trPr>
          <w:trHeight w:val="549"/>
        </w:trPr>
        <w:tc>
          <w:tcPr>
            <w:tcW w:w="4936" w:type="dxa"/>
            <w:gridSpan w:val="3"/>
            <w:tcBorders>
              <w:top w:val="single" w:sz="4" w:space="0" w:color="auto"/>
            </w:tcBorders>
          </w:tcPr>
          <w:p w14:paraId="3FCC8917" w14:textId="7B38DAAB" w:rsidR="008D6BB9" w:rsidRPr="00D711FC"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D711FC">
              <w:rPr>
                <w:rFonts w:ascii="Wingdings" w:hAnsi="Wingdings" w:cs="Wingdings"/>
                <w:color w:val="000000"/>
                <w:sz w:val="16"/>
                <w:szCs w:val="16"/>
                <w:vertAlign w:val="superscript"/>
                <w:lang w:val="en-GB"/>
              </w:rPr>
              <w:t></w:t>
            </w:r>
            <w:r w:rsidR="007918C5" w:rsidRPr="00D711FC">
              <w:rPr>
                <w:rFonts w:ascii="Calisto MT" w:hAnsi="Calisto MT" w:cs="Calisto MT"/>
                <w:color w:val="000000"/>
                <w:sz w:val="16"/>
                <w:szCs w:val="16"/>
              </w:rPr>
              <w:t>Address</w:t>
            </w:r>
            <w:r w:rsidRPr="00D711FC">
              <w:rPr>
                <w:rFonts w:ascii="Calisto MT" w:hAnsi="Calisto MT" w:cs="Calisto MT"/>
                <w:color w:val="000000"/>
                <w:sz w:val="16"/>
                <w:szCs w:val="16"/>
                <w:lang w:val="en-GB"/>
              </w:rPr>
              <w:t xml:space="preserve">: </w:t>
            </w:r>
          </w:p>
          <w:p w14:paraId="655BA6A6" w14:textId="77777777" w:rsidR="00CC43C4" w:rsidRPr="00CC43C4" w:rsidRDefault="00CC43C4" w:rsidP="00CC43C4">
            <w:pPr>
              <w:spacing w:beforeAutospacing="0" w:afterAutospacing="0" w:line="288" w:lineRule="auto"/>
              <w:jc w:val="left"/>
              <w:rPr>
                <w:rFonts w:ascii="Calisto MT" w:hAnsi="Calisto MT"/>
                <w:sz w:val="16"/>
                <w:szCs w:val="16"/>
              </w:rPr>
            </w:pPr>
            <w:r w:rsidRPr="00CC43C4">
              <w:rPr>
                <w:rFonts w:ascii="Calisto MT" w:hAnsi="Calisto MT"/>
                <w:sz w:val="16"/>
                <w:szCs w:val="16"/>
              </w:rPr>
              <w:t>Kampus Pascasarjana UNNES Jl. Kelud Utara 3 Sampangan</w:t>
            </w:r>
          </w:p>
          <w:p w14:paraId="0815115D" w14:textId="77777777" w:rsidR="00CC43C4" w:rsidRPr="00CC43C4" w:rsidRDefault="00CC43C4" w:rsidP="00CC43C4">
            <w:pPr>
              <w:spacing w:beforeAutospacing="0" w:afterAutospacing="0" w:line="288" w:lineRule="auto"/>
              <w:jc w:val="left"/>
              <w:rPr>
                <w:rFonts w:ascii="Calisto MT" w:hAnsi="Calisto MT"/>
                <w:sz w:val="16"/>
                <w:szCs w:val="16"/>
              </w:rPr>
            </w:pPr>
            <w:r w:rsidRPr="00CC43C4">
              <w:rPr>
                <w:rFonts w:ascii="Calisto MT" w:hAnsi="Calisto MT"/>
                <w:sz w:val="16"/>
                <w:szCs w:val="16"/>
              </w:rPr>
              <w:t>Semarang, Indonesia</w:t>
            </w:r>
          </w:p>
          <w:p w14:paraId="24E52DC8" w14:textId="19A5FC6B" w:rsidR="005447FC" w:rsidRPr="00CC43C4" w:rsidRDefault="00CC43C4" w:rsidP="00CC43C4">
            <w:pPr>
              <w:spacing w:beforeAutospacing="0" w:afterAutospacing="0" w:line="288" w:lineRule="auto"/>
              <w:jc w:val="left"/>
              <w:rPr>
                <w:sz w:val="16"/>
                <w:szCs w:val="16"/>
                <w:lang w:val="id-ID"/>
              </w:rPr>
            </w:pPr>
            <w:r w:rsidRPr="00CC43C4">
              <w:rPr>
                <w:rFonts w:ascii="Calisto MT" w:hAnsi="Calisto MT"/>
                <w:sz w:val="16"/>
                <w:szCs w:val="16"/>
              </w:rPr>
              <w:t xml:space="preserve">E-mail: </w:t>
            </w:r>
            <w:r>
              <w:rPr>
                <w:rFonts w:ascii="Calisto MT" w:hAnsi="Calisto MT"/>
                <w:sz w:val="16"/>
                <w:szCs w:val="16"/>
                <w:lang w:val="id-ID"/>
              </w:rPr>
              <w:t>srisulastri933@gmail.com</w:t>
            </w:r>
          </w:p>
        </w:tc>
        <w:tc>
          <w:tcPr>
            <w:tcW w:w="3969" w:type="dxa"/>
            <w:gridSpan w:val="2"/>
            <w:tcBorders>
              <w:top w:val="single" w:sz="4" w:space="0" w:color="auto"/>
            </w:tcBorders>
          </w:tcPr>
          <w:p w14:paraId="19484366" w14:textId="77777777" w:rsidR="001D61B1" w:rsidRPr="001D61B1" w:rsidRDefault="001D61B1" w:rsidP="001D61B1">
            <w:pPr>
              <w:autoSpaceDE w:val="0"/>
              <w:autoSpaceDN w:val="0"/>
              <w:adjustRightInd w:val="0"/>
              <w:spacing w:beforeAutospacing="0" w:afterAutospacing="0" w:line="288" w:lineRule="auto"/>
              <w:ind w:left="0" w:right="0"/>
              <w:jc w:val="right"/>
              <w:textAlignment w:val="center"/>
              <w:rPr>
                <w:rFonts w:ascii="Calisto MT" w:eastAsia="Times New Roman" w:hAnsi="Calisto MT" w:cs="Calisto MT"/>
                <w:b/>
                <w:sz w:val="20"/>
                <w:szCs w:val="20"/>
                <w:lang w:val="id-ID"/>
              </w:rPr>
            </w:pPr>
            <w:r w:rsidRPr="001D61B1">
              <w:rPr>
                <w:rFonts w:ascii="Calisto MT" w:eastAsia="Times New Roman" w:hAnsi="Calisto MT" w:cs="Calisto MT"/>
                <w:b/>
                <w:sz w:val="20"/>
                <w:szCs w:val="20"/>
                <w:lang w:val="en-GB"/>
              </w:rPr>
              <w:t>p-ISSN</w:t>
            </w:r>
            <w:r w:rsidRPr="001D61B1">
              <w:rPr>
                <w:rFonts w:ascii="Calisto MT" w:eastAsia="Times New Roman" w:hAnsi="Calisto MT" w:cs="Calisto MT"/>
                <w:b/>
                <w:sz w:val="20"/>
                <w:szCs w:val="20"/>
                <w:lang w:val="id-ID"/>
              </w:rPr>
              <w:t xml:space="preserve"> 2528-5998</w:t>
            </w:r>
          </w:p>
          <w:p w14:paraId="0EB65ED5" w14:textId="044E546F" w:rsidR="0048529F" w:rsidRPr="00A90BD0" w:rsidRDefault="001D61B1" w:rsidP="001D61B1">
            <w:pPr>
              <w:pStyle w:val="BasicParagraph"/>
              <w:tabs>
                <w:tab w:val="left" w:pos="3431"/>
                <w:tab w:val="right" w:pos="4823"/>
              </w:tabs>
              <w:spacing w:line="276" w:lineRule="auto"/>
              <w:jc w:val="right"/>
              <w:rPr>
                <w:rFonts w:cs="Times New Roman"/>
                <w:bCs/>
                <w:position w:val="-18"/>
                <w:sz w:val="22"/>
                <w:szCs w:val="22"/>
              </w:rPr>
            </w:pPr>
            <w:r w:rsidRPr="001D61B1">
              <w:rPr>
                <w:rFonts w:eastAsia="Times New Roman"/>
                <w:b/>
                <w:color w:val="auto"/>
                <w:lang w:val="en-US"/>
              </w:rPr>
              <w:t xml:space="preserve">e-ISSN </w:t>
            </w:r>
            <w:r w:rsidRPr="001D61B1">
              <w:rPr>
                <w:rFonts w:eastAsia="Times New Roman"/>
                <w:b/>
                <w:color w:val="auto"/>
                <w:lang w:val="id-ID"/>
              </w:rPr>
              <w:t>2540-7945</w:t>
            </w:r>
          </w:p>
        </w:tc>
      </w:tr>
    </w:tbl>
    <w:p w14:paraId="6FB43177" w14:textId="77777777"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6070A0">
          <w:headerReference w:type="even" r:id="rId10"/>
          <w:headerReference w:type="default" r:id="rId11"/>
          <w:footerReference w:type="default" r:id="rId12"/>
          <w:footerReference w:type="first" r:id="rId13"/>
          <w:pgSz w:w="11907" w:h="16839" w:code="9"/>
          <w:pgMar w:top="1701" w:right="1701" w:bottom="1701" w:left="1701" w:header="720" w:footer="720" w:gutter="0"/>
          <w:cols w:space="720"/>
          <w:titlePg/>
          <w:docGrid w:linePitch="360"/>
        </w:sectPr>
      </w:pPr>
    </w:p>
    <w:p w14:paraId="6EDA93E5" w14:textId="77777777" w:rsidR="00CC5DD3" w:rsidRDefault="00CC5DD3" w:rsidP="00B316FD">
      <w:pPr>
        <w:pStyle w:val="BAB"/>
        <w:suppressAutoHyphens/>
        <w:rPr>
          <w:sz w:val="20"/>
          <w:szCs w:val="20"/>
        </w:rPr>
      </w:pPr>
    </w:p>
    <w:p w14:paraId="5268A729" w14:textId="77777777" w:rsidR="00883607" w:rsidRDefault="00883607" w:rsidP="00B316FD">
      <w:pPr>
        <w:pStyle w:val="BAB"/>
        <w:suppressAutoHyphens/>
        <w:rPr>
          <w:sz w:val="20"/>
          <w:szCs w:val="20"/>
        </w:rPr>
      </w:pPr>
    </w:p>
    <w:p w14:paraId="13E1AA30" w14:textId="77777777" w:rsidR="00883607" w:rsidRDefault="00883607" w:rsidP="00B316FD">
      <w:pPr>
        <w:pStyle w:val="BAB"/>
        <w:suppressAutoHyphens/>
        <w:rPr>
          <w:sz w:val="20"/>
          <w:szCs w:val="20"/>
        </w:rPr>
      </w:pPr>
    </w:p>
    <w:p w14:paraId="534AA231" w14:textId="77777777" w:rsidR="00883607" w:rsidRDefault="00883607" w:rsidP="00B316FD">
      <w:pPr>
        <w:pStyle w:val="BAB"/>
        <w:suppressAutoHyphens/>
        <w:rPr>
          <w:sz w:val="20"/>
          <w:szCs w:val="20"/>
        </w:rPr>
      </w:pPr>
    </w:p>
    <w:p w14:paraId="713D18D3" w14:textId="77777777" w:rsidR="00883607" w:rsidRDefault="00883607" w:rsidP="00B316FD">
      <w:pPr>
        <w:pStyle w:val="BAB"/>
        <w:suppressAutoHyphens/>
        <w:rPr>
          <w:sz w:val="20"/>
          <w:szCs w:val="20"/>
        </w:rPr>
      </w:pPr>
    </w:p>
    <w:p w14:paraId="4FEE4D7D" w14:textId="77777777" w:rsidR="00883607" w:rsidRDefault="00883607" w:rsidP="00B316FD">
      <w:pPr>
        <w:pStyle w:val="BAB"/>
        <w:suppressAutoHyphens/>
        <w:rPr>
          <w:sz w:val="20"/>
          <w:szCs w:val="20"/>
        </w:rPr>
      </w:pPr>
    </w:p>
    <w:p w14:paraId="041F918D" w14:textId="77777777" w:rsidR="00883607" w:rsidRDefault="00883607" w:rsidP="00B316FD">
      <w:pPr>
        <w:pStyle w:val="BAB"/>
        <w:suppressAutoHyphens/>
        <w:rPr>
          <w:sz w:val="20"/>
          <w:szCs w:val="20"/>
        </w:rPr>
      </w:pPr>
    </w:p>
    <w:p w14:paraId="4A1F793B" w14:textId="77777777" w:rsidR="00883607" w:rsidRDefault="00883607" w:rsidP="00B316FD">
      <w:pPr>
        <w:pStyle w:val="BAB"/>
        <w:suppressAutoHyphens/>
        <w:rPr>
          <w:sz w:val="20"/>
          <w:szCs w:val="20"/>
        </w:rPr>
      </w:pPr>
    </w:p>
    <w:p w14:paraId="347AB050" w14:textId="77777777" w:rsidR="00883607" w:rsidRDefault="00883607" w:rsidP="00B316FD">
      <w:pPr>
        <w:pStyle w:val="BAB"/>
        <w:suppressAutoHyphens/>
        <w:rPr>
          <w:sz w:val="20"/>
          <w:szCs w:val="20"/>
        </w:rPr>
      </w:pPr>
    </w:p>
    <w:p w14:paraId="61CACBC5" w14:textId="62A2EB64" w:rsidR="00883607" w:rsidRDefault="00883607" w:rsidP="00B316FD">
      <w:pPr>
        <w:pStyle w:val="BAB"/>
        <w:suppressAutoHyphens/>
        <w:rPr>
          <w:sz w:val="20"/>
          <w:szCs w:val="20"/>
        </w:rPr>
      </w:pPr>
    </w:p>
    <w:p w14:paraId="1F2D52EA" w14:textId="28D2B0F4" w:rsidR="00801E43" w:rsidRDefault="00801E43" w:rsidP="00B316FD">
      <w:pPr>
        <w:pStyle w:val="BAB"/>
        <w:suppressAutoHyphens/>
        <w:rPr>
          <w:sz w:val="20"/>
          <w:szCs w:val="20"/>
        </w:rPr>
      </w:pPr>
    </w:p>
    <w:p w14:paraId="35DB413B" w14:textId="37623DF0" w:rsidR="00801E43" w:rsidRDefault="00801E43" w:rsidP="00B316FD">
      <w:pPr>
        <w:pStyle w:val="BAB"/>
        <w:suppressAutoHyphens/>
        <w:rPr>
          <w:sz w:val="20"/>
          <w:szCs w:val="20"/>
        </w:rPr>
      </w:pPr>
    </w:p>
    <w:p w14:paraId="4EEF014B" w14:textId="421183AC" w:rsidR="00801E43" w:rsidRDefault="00801E43" w:rsidP="00B316FD">
      <w:pPr>
        <w:pStyle w:val="BAB"/>
        <w:suppressAutoHyphens/>
        <w:rPr>
          <w:sz w:val="20"/>
          <w:szCs w:val="20"/>
        </w:rPr>
      </w:pPr>
    </w:p>
    <w:p w14:paraId="34F526C4" w14:textId="77777777" w:rsidR="00801E43" w:rsidRDefault="00801E43" w:rsidP="00B316FD">
      <w:pPr>
        <w:pStyle w:val="BAB"/>
        <w:suppressAutoHyphens/>
        <w:rPr>
          <w:sz w:val="20"/>
          <w:szCs w:val="20"/>
        </w:rPr>
      </w:pPr>
    </w:p>
    <w:p w14:paraId="1C243921" w14:textId="77777777" w:rsidR="00E876E9" w:rsidRDefault="00E876E9" w:rsidP="00767F25">
      <w:pPr>
        <w:pStyle w:val="Heading2"/>
      </w:pPr>
    </w:p>
    <w:p w14:paraId="6F5FB84F" w14:textId="77777777" w:rsidR="00E876E9" w:rsidRDefault="00E876E9" w:rsidP="00767F25">
      <w:pPr>
        <w:pStyle w:val="Heading2"/>
      </w:pPr>
    </w:p>
    <w:p w14:paraId="077FEB1A" w14:textId="77777777" w:rsidR="00E876E9" w:rsidRDefault="00E876E9" w:rsidP="00767F25">
      <w:pPr>
        <w:pStyle w:val="Heading2"/>
      </w:pPr>
    </w:p>
    <w:p w14:paraId="0DE15F7D" w14:textId="77777777" w:rsidR="00E876E9" w:rsidRDefault="00E876E9" w:rsidP="00767F25">
      <w:pPr>
        <w:pStyle w:val="Heading2"/>
      </w:pPr>
    </w:p>
    <w:p w14:paraId="4CE16228" w14:textId="77777777" w:rsidR="00E876E9" w:rsidRDefault="00E876E9" w:rsidP="00767F25">
      <w:pPr>
        <w:pStyle w:val="Heading2"/>
      </w:pPr>
    </w:p>
    <w:p w14:paraId="5C8471FA" w14:textId="77777777" w:rsidR="00E876E9" w:rsidRDefault="00E876E9" w:rsidP="00767F25">
      <w:pPr>
        <w:pStyle w:val="Heading2"/>
      </w:pPr>
    </w:p>
    <w:p w14:paraId="3BF8352F" w14:textId="29369ECE" w:rsidR="00883607" w:rsidRPr="00DE4C3C" w:rsidRDefault="00DE4C3C" w:rsidP="00767F25">
      <w:pPr>
        <w:pStyle w:val="Heading2"/>
        <w:rPr>
          <w:rFonts w:cstheme="minorHAnsi"/>
          <w:lang w:val="id-ID"/>
        </w:rPr>
      </w:pPr>
      <w:bookmarkStart w:id="0" w:name="_Hlk54732504"/>
      <w:r>
        <w:rPr>
          <w:rFonts w:cstheme="minorHAnsi"/>
          <w:lang w:val="id-ID"/>
        </w:rPr>
        <w:lastRenderedPageBreak/>
        <w:t>pen</w:t>
      </w:r>
      <w:r w:rsidR="00883607" w:rsidRPr="00801E43">
        <w:rPr>
          <w:rFonts w:cstheme="minorHAnsi"/>
        </w:rPr>
        <w:t>D</w:t>
      </w:r>
      <w:r>
        <w:rPr>
          <w:rFonts w:cstheme="minorHAnsi"/>
          <w:lang w:val="id-ID"/>
        </w:rPr>
        <w:t>ahuluan</w:t>
      </w:r>
    </w:p>
    <w:p w14:paraId="57B7898B" w14:textId="77777777" w:rsidR="00BD532C" w:rsidRPr="00DE4C3C" w:rsidRDefault="009B45D9" w:rsidP="00DE4C3C">
      <w:pPr>
        <w:spacing w:line="288" w:lineRule="auto"/>
        <w:ind w:left="0" w:right="0" w:firstLine="544"/>
        <w:jc w:val="both"/>
        <w:outlineLvl w:val="3"/>
        <w:rPr>
          <w:rFonts w:ascii="Calisto MT" w:hAnsi="Calisto MT" w:cstheme="minorHAnsi"/>
          <w:sz w:val="20"/>
          <w:szCs w:val="20"/>
        </w:rPr>
      </w:pPr>
      <w:bookmarkStart w:id="1" w:name="_Hlk54731716"/>
      <w:r w:rsidRPr="00DE4C3C">
        <w:rPr>
          <w:rFonts w:ascii="Calisto MT" w:hAnsi="Calisto MT" w:cstheme="minorHAnsi"/>
          <w:sz w:val="20"/>
          <w:szCs w:val="20"/>
        </w:rPr>
        <w:t xml:space="preserve">Demam Berdarah </w:t>
      </w:r>
      <w:r w:rsidRPr="00DE4C3C">
        <w:rPr>
          <w:rFonts w:ascii="Calisto MT" w:hAnsi="Calisto MT" w:cstheme="minorHAnsi"/>
          <w:i/>
          <w:iCs/>
          <w:sz w:val="20"/>
          <w:szCs w:val="20"/>
        </w:rPr>
        <w:t>Dengue</w:t>
      </w:r>
      <w:r w:rsidRPr="00DE4C3C">
        <w:rPr>
          <w:rFonts w:ascii="Calisto MT" w:hAnsi="Calisto MT" w:cstheme="minorHAnsi"/>
          <w:sz w:val="20"/>
          <w:szCs w:val="20"/>
        </w:rPr>
        <w:t xml:space="preserve"> merupakan penyakit berbahaya berbasis lingkungan yang hingga saat ini masih menjadi permasalahan kesehatan di dunia dan berpotensi menyebabkan kematian. Menurut data World Health Organization (WHO), bahwa tahun 2015 terdapat 128 negara berisiko terinfeksi virus dengue dengan jumlah kasus 96 juta </w:t>
      </w:r>
      <w:r w:rsidRPr="00DE4C3C">
        <w:rPr>
          <w:rStyle w:val="FootnoteReference"/>
          <w:rFonts w:ascii="Calisto MT" w:hAnsi="Calisto MT" w:cstheme="minorHAnsi"/>
          <w:sz w:val="20"/>
          <w:szCs w:val="20"/>
        </w:rPr>
        <w:fldChar w:fldCharType="begin" w:fldLock="1"/>
      </w:r>
      <w:r w:rsidRPr="00DE4C3C">
        <w:rPr>
          <w:rFonts w:ascii="Calisto MT" w:hAnsi="Calisto MT" w:cstheme="minorHAnsi"/>
          <w:sz w:val="20"/>
          <w:szCs w:val="20"/>
        </w:rPr>
        <w:instrText>ADDIN CSL_CITATION {"citationItems":[{"id":"ITEM-1","itemData":{"abstract":"WHO. Health topics. 2016. Disponível em: &lt;http://www.who.int/topics/en/&gt;. Acesso em: 25 jan. 2017.","author":[{"dropping-particle":"","family":"World Heatlh Organization","given":"","non-dropping-particle":"","parse-names":false,"suffix":""}],"container-title":"WHO","id":"ITEM-1","issued":{"date-parts":[["2016"]]},"title":"Health Topics","type":"webpage"},"uris":["http://www.mendeley.com/documents/?uuid=3cce6ac2-5778-4ff1-b3b1-fbd9eca1bfab"]}],"mendeley":{"formattedCitation":"(World Heatlh Organization, 2016)","manualFormatting":"(WHO., 2016)","plainTextFormattedCitation":"(World Heatlh Organization, 2016)","previouslyFormattedCitation":"(World Heatlh Organization, 2016)"},"properties":{"noteIndex":0},"schema":"https://github.com/citation-style-language/schema/raw/master/csl-citation.json"}</w:instrText>
      </w:r>
      <w:r w:rsidRPr="00DE4C3C">
        <w:rPr>
          <w:rStyle w:val="FootnoteReference"/>
          <w:rFonts w:ascii="Calisto MT" w:hAnsi="Calisto MT" w:cstheme="minorHAnsi"/>
          <w:sz w:val="20"/>
          <w:szCs w:val="20"/>
        </w:rPr>
        <w:fldChar w:fldCharType="separate"/>
      </w:r>
      <w:r w:rsidRPr="00DE4C3C">
        <w:rPr>
          <w:rFonts w:ascii="Calisto MT" w:hAnsi="Calisto MT" w:cstheme="minorHAnsi"/>
          <w:noProof/>
          <w:sz w:val="20"/>
          <w:szCs w:val="20"/>
        </w:rPr>
        <w:t>(W</w:t>
      </w:r>
      <w:r w:rsidRPr="00DE4C3C">
        <w:rPr>
          <w:rFonts w:ascii="Calisto MT" w:hAnsi="Calisto MT" w:cstheme="minorHAnsi"/>
          <w:noProof/>
          <w:sz w:val="20"/>
          <w:szCs w:val="20"/>
          <w:lang w:val="id-ID"/>
        </w:rPr>
        <w:t>HO.</w:t>
      </w:r>
      <w:r w:rsidRPr="00DE4C3C">
        <w:rPr>
          <w:rFonts w:ascii="Calisto MT" w:hAnsi="Calisto MT" w:cstheme="minorHAnsi"/>
          <w:noProof/>
          <w:sz w:val="20"/>
          <w:szCs w:val="20"/>
        </w:rPr>
        <w:t>, 2016)</w:t>
      </w:r>
      <w:r w:rsidRPr="00DE4C3C">
        <w:rPr>
          <w:rStyle w:val="FootnoteReference"/>
          <w:rFonts w:ascii="Calisto MT" w:hAnsi="Calisto MT" w:cstheme="minorHAnsi"/>
          <w:sz w:val="20"/>
          <w:szCs w:val="20"/>
        </w:rPr>
        <w:fldChar w:fldCharType="end"/>
      </w:r>
      <w:r w:rsidRPr="00DE4C3C">
        <w:rPr>
          <w:rFonts w:ascii="Calisto MT" w:hAnsi="Calisto MT" w:cstheme="minorHAnsi"/>
          <w:sz w:val="20"/>
          <w:szCs w:val="20"/>
        </w:rPr>
        <w:t>.</w:t>
      </w:r>
      <w:bookmarkEnd w:id="1"/>
    </w:p>
    <w:p w14:paraId="2D61AFC2" w14:textId="77777777" w:rsidR="00BD532C" w:rsidRPr="00DE4C3C" w:rsidRDefault="009B45D9" w:rsidP="00DE4C3C">
      <w:pPr>
        <w:spacing w:line="288" w:lineRule="auto"/>
        <w:ind w:left="0" w:right="0" w:firstLine="544"/>
        <w:jc w:val="both"/>
        <w:outlineLvl w:val="3"/>
        <w:rPr>
          <w:rFonts w:ascii="Calisto MT" w:hAnsi="Calisto MT" w:cstheme="minorHAnsi"/>
          <w:sz w:val="20"/>
          <w:szCs w:val="20"/>
        </w:rPr>
      </w:pPr>
      <w:r w:rsidRPr="00DE4C3C">
        <w:rPr>
          <w:rFonts w:ascii="Calisto MT" w:hAnsi="Calisto MT" w:cstheme="minorHAnsi"/>
          <w:sz w:val="20"/>
          <w:szCs w:val="20"/>
        </w:rPr>
        <w:t xml:space="preserve">World Health Organization (WHO)  mencatat  Indonesia  merupakan negara  kasus  DBD  tertinggi  di Asia  Tenggara  </w:t>
      </w:r>
      <w:r w:rsidRPr="00DE4C3C">
        <w:rPr>
          <w:rFonts w:ascii="Calisto MT" w:hAnsi="Calisto MT" w:cstheme="minorHAnsi"/>
          <w:sz w:val="20"/>
          <w:szCs w:val="20"/>
        </w:rPr>
        <w:fldChar w:fldCharType="begin" w:fldLock="1"/>
      </w:r>
      <w:r w:rsidRPr="00DE4C3C">
        <w:rPr>
          <w:rFonts w:ascii="Calisto MT" w:hAnsi="Calisto MT" w:cstheme="minorHAnsi"/>
          <w:sz w:val="20"/>
          <w:szCs w:val="20"/>
        </w:rPr>
        <w:instrText>ADDIN CSL_CITATION {"citationItems":[{"id":"ITEM-1","itemData":{"ISBN":"9786024160654","abstract":"In this article, we attempt to distinguish between the properties of moderator and mediator variables at a number of levels. First, we seek to make theorists and researchers aware of the importance of not using the terms moderator and mediator interchangeably by carefully elaborating, both conceptually and strategically, the many ways in which moderators and mediators differ. We then go beyond this largely pedagogical function and delineate the conceptual and strategic implications of making use of such distinctions with regard to a wide range of phenomena, including control and stress, attitudes, and personality traits. We also provide a specific compendium of analytic procedures appropriate for making the most effective use of the moderator and mediator distinction, both separately and in terms of a broader causal system that includes both moderators and mediators.","author":[{"dropping-particle":"","family":"Kemenkes RI","given":"","non-dropping-particle":"","parse-names":false,"suffix":""}],"container-title":"Profil Kesehatan Provinsi Bali","id":"ITEM-1","issued":{"date-parts":[["2017"]]},"number-of-pages":"1-220","title":"Profil Kesehatan Indonesia 2016","type":"book"},"uris":["http://www.mendeley.com/documents/?uuid=df514a7e-ff3d-4109-ba49-2a3184414694"]}],"mendeley":{"formattedCitation":"(Kemenkes RI, 2017)","plainTextFormattedCitation":"(Kemenkes RI, 2017)","previouslyFormattedCitation":"(Kemenkes RI, 2017)"},"properties":{"noteIndex":0},"schema":"https://github.com/citation-style-language/schema/raw/master/csl-citation.json"}</w:instrText>
      </w:r>
      <w:r w:rsidRPr="00DE4C3C">
        <w:rPr>
          <w:rFonts w:ascii="Calisto MT" w:hAnsi="Calisto MT" w:cstheme="minorHAnsi"/>
          <w:sz w:val="20"/>
          <w:szCs w:val="20"/>
        </w:rPr>
        <w:fldChar w:fldCharType="separate"/>
      </w:r>
      <w:r w:rsidRPr="00DE4C3C">
        <w:rPr>
          <w:rFonts w:ascii="Calisto MT" w:hAnsi="Calisto MT" w:cstheme="minorHAnsi"/>
          <w:noProof/>
          <w:sz w:val="20"/>
          <w:szCs w:val="20"/>
        </w:rPr>
        <w:t>(Kemenkes RI, 2017)</w:t>
      </w:r>
      <w:r w:rsidRPr="00DE4C3C">
        <w:rPr>
          <w:rFonts w:ascii="Calisto MT" w:hAnsi="Calisto MT" w:cstheme="minorHAnsi"/>
          <w:sz w:val="20"/>
          <w:szCs w:val="20"/>
        </w:rPr>
        <w:fldChar w:fldCharType="end"/>
      </w:r>
      <w:r w:rsidRPr="00DE4C3C">
        <w:rPr>
          <w:rFonts w:ascii="Calisto MT" w:hAnsi="Calisto MT" w:cstheme="minorHAnsi"/>
          <w:sz w:val="20"/>
          <w:szCs w:val="20"/>
        </w:rPr>
        <w:t xml:space="preserve">. Berdasarkan data dari Profil Kesehatan Indonesia tahun 2014-2019 kasus Demam Berdarah Dengue di Indonesia sendiri cenderung fluktuatif. Kalimantan Barat merupakan provinsi dengan kasus DBD tertinggi no 6 sebanyak 3.097 kasus dengan Incidene Rate 61,92 dan CFR 0,81% </w:t>
      </w:r>
      <w:r w:rsidRPr="00DE4C3C">
        <w:rPr>
          <w:rFonts w:ascii="Calisto MT" w:hAnsi="Calisto MT" w:cstheme="minorHAnsi"/>
          <w:sz w:val="20"/>
          <w:szCs w:val="20"/>
        </w:rPr>
        <w:fldChar w:fldCharType="begin" w:fldLock="1"/>
      </w:r>
      <w:r w:rsidRPr="00DE4C3C">
        <w:rPr>
          <w:rFonts w:ascii="Calisto MT" w:hAnsi="Calisto MT" w:cstheme="minorHAnsi"/>
          <w:sz w:val="20"/>
          <w:szCs w:val="20"/>
        </w:rPr>
        <w:instrText>ADDIN CSL_CITATION {"citationItems":[{"id":"ITEM-1","itemData":{"author":[{"dropping-particle":"","family":"Ministry of Health RI","given":"","non-dropping-particle":"","parse-names":false,"suffix":""}],"id":"ITEM-1","issued":{"date-parts":[["2019"]]},"title":"Indonesia health profile at 2018","type":"article-journal"},"uris":["http://www.mendeley.com/documents/?uuid=6acaa02c-a719-4f13-9a53-a764bb98fd26"]}],"mendeley":{"formattedCitation":"(Ministry of Health RI, 2019)","manualFormatting":"(Profil Kesehatan Indonesia, 2018)","plainTextFormattedCitation":"(Ministry of Health RI, 2019)","previouslyFormattedCitation":"(Ministry of Health RI, 2019)"},"properties":{"noteIndex":0},"schema":"https://github.com/citation-style-language/schema/raw/master/csl-citation.json"}</w:instrText>
      </w:r>
      <w:r w:rsidRPr="00DE4C3C">
        <w:rPr>
          <w:rFonts w:ascii="Calisto MT" w:hAnsi="Calisto MT" w:cstheme="minorHAnsi"/>
          <w:sz w:val="20"/>
          <w:szCs w:val="20"/>
        </w:rPr>
        <w:fldChar w:fldCharType="separate"/>
      </w:r>
      <w:r w:rsidRPr="00DE4C3C">
        <w:rPr>
          <w:rFonts w:ascii="Calisto MT" w:hAnsi="Calisto MT" w:cstheme="minorHAnsi"/>
          <w:noProof/>
          <w:sz w:val="20"/>
          <w:szCs w:val="20"/>
        </w:rPr>
        <w:t>(Profil Kesehatan Indonesia, 2018)</w:t>
      </w:r>
      <w:r w:rsidRPr="00DE4C3C">
        <w:rPr>
          <w:rFonts w:ascii="Calisto MT" w:hAnsi="Calisto MT" w:cstheme="minorHAnsi"/>
          <w:sz w:val="20"/>
          <w:szCs w:val="20"/>
        </w:rPr>
        <w:fldChar w:fldCharType="end"/>
      </w:r>
      <w:r w:rsidRPr="00DE4C3C">
        <w:rPr>
          <w:rFonts w:ascii="Calisto MT" w:hAnsi="Calisto MT" w:cstheme="minorHAnsi"/>
          <w:sz w:val="20"/>
          <w:szCs w:val="20"/>
        </w:rPr>
        <w:t>.</w:t>
      </w:r>
    </w:p>
    <w:p w14:paraId="76070048" w14:textId="77777777" w:rsidR="00BD532C" w:rsidRPr="00DE4C3C" w:rsidRDefault="009B45D9" w:rsidP="00DE4C3C">
      <w:pPr>
        <w:spacing w:line="288" w:lineRule="auto"/>
        <w:ind w:left="0" w:right="0" w:firstLine="544"/>
        <w:jc w:val="both"/>
        <w:outlineLvl w:val="3"/>
        <w:rPr>
          <w:rFonts w:ascii="Calisto MT" w:hAnsi="Calisto MT" w:cstheme="minorHAnsi"/>
          <w:sz w:val="20"/>
          <w:szCs w:val="20"/>
        </w:rPr>
      </w:pPr>
      <w:r w:rsidRPr="00DE4C3C">
        <w:rPr>
          <w:rFonts w:ascii="Calisto MT" w:hAnsi="Calisto MT" w:cstheme="minorHAnsi"/>
          <w:sz w:val="20"/>
          <w:szCs w:val="20"/>
        </w:rPr>
        <w:t>Kabupaten Ketapang merupakan yang tertinggi kasus DBD, sudah menyebar ke 18 kecamatan dari 20 kecamatan yang merupakan daerah endemis. Kecamatan dengan angka kasus kejadian Demam Berdarah Dengue tertinggi adalah kecamatan Delta Pawan sebanyak 375 kasus dengan 5 kematian ( Dinkes Ketapang, 2019).</w:t>
      </w:r>
    </w:p>
    <w:p w14:paraId="11AF80D9" w14:textId="77777777" w:rsidR="00BD532C" w:rsidRPr="00DE4C3C" w:rsidRDefault="009B45D9" w:rsidP="00DE4C3C">
      <w:pPr>
        <w:spacing w:line="288" w:lineRule="auto"/>
        <w:ind w:left="0" w:right="0" w:firstLine="544"/>
        <w:jc w:val="both"/>
        <w:outlineLvl w:val="3"/>
        <w:rPr>
          <w:rFonts w:ascii="Calisto MT" w:hAnsi="Calisto MT" w:cstheme="minorHAnsi"/>
          <w:sz w:val="20"/>
          <w:szCs w:val="20"/>
        </w:rPr>
      </w:pPr>
      <w:r w:rsidRPr="00DE4C3C">
        <w:rPr>
          <w:rFonts w:ascii="Calisto MT" w:hAnsi="Calisto MT" w:cstheme="minorHAnsi"/>
          <w:sz w:val="20"/>
          <w:szCs w:val="20"/>
        </w:rPr>
        <w:t xml:space="preserve">Faktor lingkungan mempunyai pengaruh yang cukup besar. Tempat potensial untuk perindukan nyamuk aedes agypti adalah tempat penampungan air, seperti drum, bak mandi, bak wc dan ember. Penelitian </w:t>
      </w:r>
      <w:r w:rsidRPr="00DE4C3C">
        <w:rPr>
          <w:rFonts w:ascii="Calisto MT" w:hAnsi="Calisto MT" w:cstheme="minorHAnsi"/>
          <w:sz w:val="20"/>
          <w:szCs w:val="20"/>
        </w:rPr>
        <w:fldChar w:fldCharType="begin" w:fldLock="1"/>
      </w:r>
      <w:r w:rsidRPr="00DE4C3C">
        <w:rPr>
          <w:rFonts w:ascii="Calisto MT" w:hAnsi="Calisto MT" w:cstheme="minorHAnsi"/>
          <w:sz w:val="20"/>
          <w:szCs w:val="20"/>
        </w:rPr>
        <w:instrText>ADDIN CSL_CITATION {"citationItems":[{"id":"ITEM-1","itemData":{"DOI":"10.25311/jkk.vol1.iss4.28","ISSN":"2088-7612","abstract":"Data Dinas Kesehatan Kota Pekanbaru menunjukkan bahwa jumlah kasus DBD meningkat dua kali lipat dibandingkan Tahun 2010. Tiga kasus DBD tertinggi di Kota Pekanbaru, salah satunya berada pada kecamatan Tampan. Penelitian ini bertujuan untuk membuktikan pengaruh perilaku masyarakat dan kondisi lingkungan dengan kejadian Demam Berdarah Dengue. Metode penelitian dengan desain Kasus Kontrol yang dilaksanakan pada bulan September-Desember 2011 di wilayah kerja Puskesmas Sidomulyo Kota Pekanbaru. Jumlah sampel 224 terdiri dari 56 kasus dan 168 kontrol. Alat ukur yang digunakan adalah kuesioner. Analisis data untuk bivariat dengan uji Chi-Square dan multivariat dengan uji Regresi Logistik Ganda. Hasil penelitian menunjukkan untuk faktor Perilaku Masyarakat yang dominan berhubungan dengan kejadian DBD adalah variabel Kebiasaan menggantung pakaian, OR= 6,29 (95% CI: 3,09-12,81) dan faktor Kondisi lingkungan yang dominan berhubungan dengan kejadian DBD adalah variabel Keberadaan jentik pada tempat penampungan air, OR=6,35 (CI95%=2,66-15,12). Diharapkan pihak Puskesmas lebih mengintensifkan kegiatan pemeriksaan jentik berkala, masyarakat untuk lebih memperhatikan kegiatan 3M plus dan pelaksanaan PSN–DBD secara mandiri dan teratur serta memperhatikan perilaku menggantung pakaian.","author":[{"dropping-particle":"","family":"Yunita","given":"Jasrida","non-dropping-particle":"","parse-names":false,"suffix":""},{"dropping-particle":"","family":"Mitra","given":"Mitra","non-dropping-particle":"","parse-names":false,"suffix":""},{"dropping-particle":"","family":"Susmaneli","given":"Herlina","non-dropping-particle":"","parse-names":false,"suffix":""}],"container-title":"Jurnal Kesehatan Komunitas","id":"ITEM-1","issue":"4","issued":{"date-parts":[["2012"]]},"page":"193-198","title":"Pengaruh Perilaku Masyarakat dan Kondisi Lingkungan Terhadap Kejadian Demam Berdarah Dengue","type":"article-journal","volume":"1"},"uris":["http://www.mendeley.com/documents/?uuid=27aa8e69-8c5b-4adc-bf09-2bf479057bb7"]}],"mendeley":{"formattedCitation":"(Yunita, Mitra, &amp; Susmaneli, 2012)","plainTextFormattedCitation":"(Yunita, Mitra, &amp; Susmaneli, 2012)","previouslyFormattedCitation":"(Yunita, Mitra, &amp; Susmaneli, 2012)"},"properties":{"noteIndex":0},"schema":"https://github.com/citation-style-language/schema/raw/master/csl-citation.json"}</w:instrText>
      </w:r>
      <w:r w:rsidRPr="00DE4C3C">
        <w:rPr>
          <w:rFonts w:ascii="Calisto MT" w:hAnsi="Calisto MT" w:cstheme="minorHAnsi"/>
          <w:sz w:val="20"/>
          <w:szCs w:val="20"/>
        </w:rPr>
        <w:fldChar w:fldCharType="separate"/>
      </w:r>
      <w:r w:rsidRPr="00DE4C3C">
        <w:rPr>
          <w:rFonts w:ascii="Calisto MT" w:hAnsi="Calisto MT" w:cstheme="minorHAnsi"/>
          <w:noProof/>
          <w:sz w:val="20"/>
          <w:szCs w:val="20"/>
        </w:rPr>
        <w:t>(Yunita, Mitra, &amp; Susmaneli, 2012)</w:t>
      </w:r>
      <w:r w:rsidRPr="00DE4C3C">
        <w:rPr>
          <w:rFonts w:ascii="Calisto MT" w:hAnsi="Calisto MT" w:cstheme="minorHAnsi"/>
          <w:sz w:val="20"/>
          <w:szCs w:val="20"/>
        </w:rPr>
        <w:fldChar w:fldCharType="end"/>
      </w:r>
      <w:r w:rsidRPr="00DE4C3C">
        <w:rPr>
          <w:rFonts w:ascii="Calisto MT" w:hAnsi="Calisto MT" w:cstheme="minorHAnsi"/>
          <w:sz w:val="20"/>
          <w:szCs w:val="20"/>
        </w:rPr>
        <w:t xml:space="preserve"> menyatakan bahwa ada hubungan lingkungan dengan kejadian DBD. </w:t>
      </w:r>
    </w:p>
    <w:p w14:paraId="7EF16E41" w14:textId="77777777" w:rsidR="00BD532C" w:rsidRPr="00DE4C3C" w:rsidRDefault="009B45D9" w:rsidP="00DE4C3C">
      <w:pPr>
        <w:spacing w:line="288" w:lineRule="auto"/>
        <w:ind w:left="0" w:right="0" w:firstLine="544"/>
        <w:jc w:val="both"/>
        <w:outlineLvl w:val="3"/>
        <w:rPr>
          <w:rFonts w:ascii="Calisto MT" w:hAnsi="Calisto MT" w:cstheme="minorHAnsi"/>
          <w:sz w:val="20"/>
          <w:szCs w:val="20"/>
        </w:rPr>
      </w:pPr>
      <w:r w:rsidRPr="00DE4C3C">
        <w:rPr>
          <w:rFonts w:ascii="Calisto MT" w:hAnsi="Calisto MT" w:cstheme="minorHAnsi"/>
          <w:sz w:val="20"/>
          <w:szCs w:val="20"/>
        </w:rPr>
        <w:t xml:space="preserve">Faktor lain yang dapat mempengaruhi kejadian DBD adalah di lihat dari faktor sosiodemografi seperti usia, jenis kelamin, pendidikan, pekerjaan dan mobilitas penduduk. Penelitian yang di lakukan oleh </w:t>
      </w:r>
      <w:r w:rsidRPr="00DE4C3C">
        <w:rPr>
          <w:rFonts w:ascii="Calisto MT" w:hAnsi="Calisto MT" w:cstheme="minorHAnsi"/>
          <w:sz w:val="20"/>
          <w:szCs w:val="20"/>
        </w:rPr>
        <w:fldChar w:fldCharType="begin" w:fldLock="1"/>
      </w:r>
      <w:r w:rsidR="00953064" w:rsidRPr="00DE4C3C">
        <w:rPr>
          <w:rFonts w:ascii="Calisto MT" w:hAnsi="Calisto MT" w:cstheme="minorHAnsi"/>
          <w:sz w:val="20"/>
          <w:szCs w:val="2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w:instrText>
      </w:r>
      <w:r w:rsidR="00953064" w:rsidRPr="00DE4C3C">
        <w:rPr>
          <w:rFonts w:ascii="Times New Roman" w:hAnsi="Times New Roman" w:cs="Times New Roman"/>
          <w:sz w:val="20"/>
          <w:szCs w:val="20"/>
        </w:rPr>
        <w:instrText>−</w:instrText>
      </w:r>
      <w:r w:rsidR="00953064" w:rsidRPr="00DE4C3C">
        <w:rPr>
          <w:rFonts w:ascii="Calisto MT" w:hAnsi="Calisto MT" w:cstheme="minorHAnsi"/>
          <w:sz w:val="20"/>
          <w:szCs w:val="20"/>
        </w:rPr>
        <w:instrText>protein docking tools. Here, we test the small molecule flexible ligand docking program Glide on a set of 19 non-</w:instrText>
      </w:r>
      <w:r w:rsidR="00953064" w:rsidRPr="00DE4C3C">
        <w:rPr>
          <w:rFonts w:ascii="Cambria" w:hAnsi="Cambria" w:cs="Cambria"/>
          <w:sz w:val="20"/>
          <w:szCs w:val="20"/>
        </w:rPr>
        <w:instrText>α</w:instrText>
      </w:r>
      <w:r w:rsidR="00953064" w:rsidRPr="00DE4C3C">
        <w:rPr>
          <w:rFonts w:ascii="Calisto MT" w:hAnsi="Calisto MT" w:cstheme="minorHAnsi"/>
          <w:sz w:val="20"/>
          <w:szCs w:val="20"/>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approach.","author":[{"dropping-particle":"","family":"goleman, daniel; boyatzis, Richard; Mckee","given":"Annie","non-dropping-particle":"","parse-names":false,"suffix":""}],"container-title":"Journal of Chemical Information and Modeling","id":"ITEM-1","issue":"9","issued":{"date-parts":[["2019"]]},"page":"1689-1699","title":"</w:instrText>
      </w:r>
      <w:r w:rsidR="00953064" w:rsidRPr="00DE4C3C">
        <w:rPr>
          <w:rFonts w:ascii="Calisto MT" w:eastAsia="Microsoft YaHei" w:hAnsi="Calisto MT" w:cstheme="minorHAnsi"/>
          <w:sz w:val="20"/>
          <w:szCs w:val="20"/>
        </w:rPr>
        <w:instrText>済無</w:instrText>
      </w:r>
      <w:r w:rsidR="00953064" w:rsidRPr="00DE4C3C">
        <w:rPr>
          <w:rFonts w:ascii="Calisto MT" w:hAnsi="Calisto MT" w:cstheme="minorHAnsi"/>
          <w:sz w:val="20"/>
          <w:szCs w:val="20"/>
        </w:rPr>
        <w:instrText>No Title No Title","type":"article-journal","volume":"53"},"uris":["http://www.mendeley.com/documents/?uuid=945c1fcf-19ad-45a1-a129-ebbaaac8299e"]}],"mendeley":{"formattedCitation":"(goleman, daniel; boyatzis, Richard; Mckee, 2019)","manualFormatting":"Handoyo,W (2015)","plainTextFormattedCitation":"(goleman, daniel; boyatzis, Richard; Mckee, 2019)","previouslyFormattedCitation":"(goleman, daniel; boyatzis, Richard; Mckee, 2019)"},"properties":{"noteIndex":0},"schema":"https://github.com/citation-style-language/schema/raw/master/csl-citation.json"}</w:instrText>
      </w:r>
      <w:r w:rsidRPr="00DE4C3C">
        <w:rPr>
          <w:rFonts w:ascii="Calisto MT" w:hAnsi="Calisto MT" w:cstheme="minorHAnsi"/>
          <w:sz w:val="20"/>
          <w:szCs w:val="20"/>
        </w:rPr>
        <w:fldChar w:fldCharType="separate"/>
      </w:r>
      <w:r w:rsidRPr="00DE4C3C">
        <w:rPr>
          <w:rFonts w:ascii="Calisto MT" w:hAnsi="Calisto MT" w:cstheme="minorHAnsi"/>
          <w:noProof/>
          <w:sz w:val="20"/>
          <w:szCs w:val="20"/>
        </w:rPr>
        <w:t>Handoyo,W (2015)</w:t>
      </w:r>
      <w:r w:rsidRPr="00DE4C3C">
        <w:rPr>
          <w:rFonts w:ascii="Calisto MT" w:hAnsi="Calisto MT" w:cstheme="minorHAnsi"/>
          <w:sz w:val="20"/>
          <w:szCs w:val="20"/>
        </w:rPr>
        <w:fldChar w:fldCharType="end"/>
      </w:r>
      <w:r w:rsidRPr="00DE4C3C">
        <w:rPr>
          <w:rFonts w:ascii="Calisto MT" w:hAnsi="Calisto MT" w:cstheme="minorHAnsi"/>
          <w:sz w:val="20"/>
          <w:szCs w:val="20"/>
        </w:rPr>
        <w:t xml:space="preserve"> menyatakan bahwa “Faktor sosiodemografi seperti mobilitas penduduk </w:t>
      </w:r>
      <w:r w:rsidRPr="00DE4C3C">
        <w:rPr>
          <w:rFonts w:ascii="Calisto MT" w:hAnsi="Calisto MT" w:cstheme="minorHAnsi"/>
          <w:sz w:val="20"/>
          <w:szCs w:val="20"/>
        </w:rPr>
        <w:t>memiliki hubungan / keterkaitan terhadap kejadian DBD dengan P value 0,0001”.</w:t>
      </w:r>
    </w:p>
    <w:p w14:paraId="145CD8EC" w14:textId="28CA9636" w:rsidR="007B0DF3" w:rsidRPr="00DE4C3C" w:rsidRDefault="009B45D9" w:rsidP="00DE4C3C">
      <w:pPr>
        <w:spacing w:line="288" w:lineRule="auto"/>
        <w:ind w:left="0" w:right="0" w:firstLine="544"/>
        <w:jc w:val="both"/>
        <w:outlineLvl w:val="3"/>
        <w:rPr>
          <w:rFonts w:ascii="Calisto MT" w:hAnsi="Calisto MT" w:cstheme="minorHAnsi"/>
          <w:sz w:val="20"/>
          <w:szCs w:val="20"/>
        </w:rPr>
      </w:pPr>
      <w:r w:rsidRPr="00DE4C3C">
        <w:rPr>
          <w:rFonts w:ascii="Calisto MT" w:hAnsi="Calisto MT" w:cstheme="minorHAnsi"/>
          <w:sz w:val="20"/>
          <w:szCs w:val="20"/>
        </w:rPr>
        <w:t xml:space="preserve">Berdasarkan uraian di atas maka peneliti tertarik untuk melakukan penelitian lebih lanjut tentang </w:t>
      </w:r>
      <w:r w:rsidRPr="00DE4C3C">
        <w:rPr>
          <w:rFonts w:ascii="Calisto MT" w:hAnsi="Calisto MT" w:cstheme="minorHAnsi"/>
          <w:sz w:val="20"/>
          <w:szCs w:val="20"/>
          <w:lang w:val="id-ID"/>
        </w:rPr>
        <w:t xml:space="preserve">pengaruh </w:t>
      </w:r>
      <w:r w:rsidRPr="00DE4C3C">
        <w:rPr>
          <w:rFonts w:ascii="Calisto MT" w:hAnsi="Calisto MT" w:cstheme="minorHAnsi"/>
          <w:sz w:val="20"/>
          <w:szCs w:val="20"/>
        </w:rPr>
        <w:t>faktor</w:t>
      </w:r>
      <w:r w:rsidRPr="00DE4C3C">
        <w:rPr>
          <w:rFonts w:ascii="Calisto MT" w:hAnsi="Calisto MT" w:cstheme="minorHAnsi"/>
          <w:sz w:val="20"/>
          <w:szCs w:val="20"/>
          <w:lang w:val="id-ID"/>
        </w:rPr>
        <w:t xml:space="preserve"> </w:t>
      </w:r>
      <w:r w:rsidRPr="00DE4C3C">
        <w:rPr>
          <w:rFonts w:ascii="Calisto MT" w:hAnsi="Calisto MT" w:cstheme="minorHAnsi"/>
          <w:sz w:val="20"/>
          <w:szCs w:val="20"/>
        </w:rPr>
        <w:t>sosiodemografi dan lingkungan fisik terhadap kejadian Demam Berdarah Dengue (DBD) di Kec. Delta Pawan Kabupaten Ketapang.</w:t>
      </w:r>
    </w:p>
    <w:p w14:paraId="09185538" w14:textId="77777777" w:rsidR="00BD532C" w:rsidRPr="00B0466C" w:rsidRDefault="0059493D" w:rsidP="00DE4C3C">
      <w:pPr>
        <w:spacing w:line="24" w:lineRule="atLeast"/>
        <w:ind w:left="0" w:right="0" w:firstLine="544"/>
        <w:jc w:val="both"/>
        <w:outlineLvl w:val="3"/>
        <w:rPr>
          <w:rFonts w:ascii="Calisto MT" w:hAnsi="Calisto MT" w:cstheme="minorHAnsi"/>
          <w:b/>
          <w:bCs/>
          <w:sz w:val="20"/>
          <w:szCs w:val="20"/>
          <w:lang w:val="id-ID"/>
        </w:rPr>
      </w:pPr>
      <w:r w:rsidRPr="00B0466C">
        <w:rPr>
          <w:rFonts w:ascii="Calisto MT" w:hAnsi="Calisto MT" w:cstheme="minorHAnsi"/>
          <w:b/>
          <w:bCs/>
          <w:sz w:val="20"/>
          <w:szCs w:val="20"/>
        </w:rPr>
        <w:t>METOD</w:t>
      </w:r>
      <w:r w:rsidR="007B0DF3" w:rsidRPr="00B0466C">
        <w:rPr>
          <w:rFonts w:ascii="Calisto MT" w:hAnsi="Calisto MT" w:cstheme="minorHAnsi"/>
          <w:b/>
          <w:bCs/>
          <w:sz w:val="20"/>
          <w:szCs w:val="20"/>
          <w:lang w:val="id-ID"/>
        </w:rPr>
        <w:t>E</w:t>
      </w:r>
    </w:p>
    <w:p w14:paraId="28A05448" w14:textId="77777777" w:rsidR="00BD532C" w:rsidRPr="00B0466C" w:rsidRDefault="009B45D9" w:rsidP="00DE4C3C">
      <w:pPr>
        <w:spacing w:line="276" w:lineRule="auto"/>
        <w:ind w:left="0" w:right="0" w:firstLine="544"/>
        <w:jc w:val="both"/>
        <w:outlineLvl w:val="3"/>
        <w:rPr>
          <w:rFonts w:ascii="Calisto MT" w:hAnsi="Calisto MT" w:cstheme="minorHAnsi"/>
          <w:b/>
          <w:bCs/>
          <w:sz w:val="20"/>
          <w:szCs w:val="20"/>
          <w:lang w:val="id-ID"/>
        </w:rPr>
      </w:pPr>
      <w:r w:rsidRPr="00B0466C">
        <w:rPr>
          <w:rFonts w:ascii="Calisto MT" w:hAnsi="Calisto MT" w:cstheme="minorHAnsi"/>
          <w:sz w:val="20"/>
          <w:szCs w:val="20"/>
        </w:rPr>
        <w:t>Jenis penelitian adalah observasional research dengan pendekatan case control study yang merupakan suatu penelitian analitik yang menyangkut bagaimana faktor resiko dipelajari dengan pendekatan retrospektif. Studi ini menelaah hubungan antara penyakit (efek) tertentu dan faktor resiko tertentu</w:t>
      </w:r>
      <w:r w:rsidR="00674998" w:rsidRPr="00B0466C">
        <w:rPr>
          <w:rFonts w:ascii="Calisto MT" w:hAnsi="Calisto MT" w:cstheme="minorHAnsi"/>
          <w:sz w:val="20"/>
          <w:szCs w:val="20"/>
          <w:lang w:val="id-ID"/>
        </w:rPr>
        <w:t xml:space="preserve"> (Sugiyono, 2016)</w:t>
      </w:r>
      <w:r w:rsidRPr="00B0466C">
        <w:rPr>
          <w:rFonts w:ascii="Calisto MT" w:hAnsi="Calisto MT" w:cstheme="minorHAnsi"/>
          <w:sz w:val="20"/>
          <w:szCs w:val="20"/>
        </w:rPr>
        <w:t>. Penelitian ini dilakukan dari Juli-Agustus. Lokasi penelitian di Kecamatan delta pawan yang dilaporkan tertinggi angka kejadian dbd.</w:t>
      </w:r>
    </w:p>
    <w:p w14:paraId="26A06C9F" w14:textId="77777777" w:rsidR="00BD532C" w:rsidRPr="00B0466C" w:rsidRDefault="009B45D9" w:rsidP="00DE4C3C">
      <w:pPr>
        <w:spacing w:line="276" w:lineRule="auto"/>
        <w:ind w:left="0" w:right="0" w:firstLine="544"/>
        <w:jc w:val="both"/>
        <w:outlineLvl w:val="3"/>
        <w:rPr>
          <w:rFonts w:ascii="Calisto MT" w:hAnsi="Calisto MT" w:cstheme="minorHAnsi"/>
          <w:b/>
          <w:bCs/>
          <w:sz w:val="20"/>
          <w:szCs w:val="20"/>
          <w:lang w:val="id-ID"/>
        </w:rPr>
      </w:pPr>
      <w:r w:rsidRPr="00B0466C">
        <w:rPr>
          <w:rFonts w:ascii="Calisto MT" w:hAnsi="Calisto MT" w:cstheme="minorHAnsi"/>
          <w:sz w:val="20"/>
          <w:szCs w:val="20"/>
        </w:rPr>
        <w:t xml:space="preserve">Populasi pada penelitian ini adalah seluruh penduduk yang tinggal di kecamatan Delta Pawan yaitu 109.653 Jiwa. Sampel penelitian untuk kelompok kasus adalah penderita demam berdarah yang memenuhi kriteria inklusi yakni bertempat tinggal di kecamatan Delta Pawan, Kabupaten Ketapang salah satu atau lebih anggota keluarga menderita demam berdarah, menderita demam berdarah antara bulan Januari sampai Desember 2019, Bersedia menjadi responden. Kriteria ekslusi Menderita penyakit lain yang dapat mempengaruhi hasil penelitian misalnya penyakit demam typoid, cikungnya, demam karena flu dan lainnya. </w:t>
      </w:r>
    </w:p>
    <w:p w14:paraId="6F509776" w14:textId="77777777" w:rsidR="00BD532C" w:rsidRPr="00B0466C" w:rsidRDefault="00ED5A6D" w:rsidP="00DE4C3C">
      <w:pPr>
        <w:spacing w:line="276" w:lineRule="auto"/>
        <w:ind w:left="0" w:right="0" w:firstLine="544"/>
        <w:jc w:val="both"/>
        <w:outlineLvl w:val="3"/>
        <w:rPr>
          <w:rFonts w:ascii="Calisto MT" w:hAnsi="Calisto MT" w:cstheme="minorHAnsi"/>
          <w:b/>
          <w:bCs/>
          <w:sz w:val="20"/>
          <w:szCs w:val="20"/>
          <w:lang w:val="id-ID"/>
        </w:rPr>
      </w:pPr>
      <w:r w:rsidRPr="00B0466C">
        <w:rPr>
          <w:rFonts w:ascii="Calisto MT" w:hAnsi="Calisto MT" w:cstheme="minorHAnsi"/>
          <w:sz w:val="20"/>
          <w:szCs w:val="20"/>
        </w:rPr>
        <w:t>Sampel kontrol adalah rumah yang anggota keluarganya tidak / belum pernah ada yang menderita kasus DBD dengan jumlah yang sama dengan kelompok kasus yakni 1:1, kasus 66 dan kontrol 66.</w:t>
      </w:r>
    </w:p>
    <w:p w14:paraId="097B8CAE" w14:textId="1844071C" w:rsidR="00B0466C" w:rsidRPr="00DE4C3C" w:rsidRDefault="00ED5A6D" w:rsidP="00DE4C3C">
      <w:pPr>
        <w:spacing w:line="276" w:lineRule="auto"/>
        <w:ind w:left="0" w:right="0" w:firstLine="544"/>
        <w:jc w:val="both"/>
        <w:outlineLvl w:val="3"/>
        <w:rPr>
          <w:rFonts w:ascii="Calisto MT" w:hAnsi="Calisto MT" w:cstheme="minorHAnsi"/>
          <w:sz w:val="20"/>
          <w:szCs w:val="20"/>
          <w:lang w:val="id-ID"/>
        </w:rPr>
      </w:pPr>
      <w:r w:rsidRPr="00B0466C">
        <w:rPr>
          <w:rFonts w:ascii="Calisto MT" w:hAnsi="Calisto MT" w:cstheme="minorHAnsi"/>
          <w:sz w:val="20"/>
          <w:szCs w:val="20"/>
        </w:rPr>
        <w:t xml:space="preserve">Variabel dependent dalam penelitian ini adalah Kejadian DBD sedangkan variabel inependentnya </w:t>
      </w:r>
      <w:r w:rsidRPr="00B0466C">
        <w:rPr>
          <w:rFonts w:ascii="Calisto MT" w:hAnsi="Calisto MT" w:cstheme="minorHAnsi"/>
          <w:sz w:val="20"/>
          <w:szCs w:val="20"/>
          <w:lang w:val="id-ID"/>
        </w:rPr>
        <w:t>Penghasilan, mobilitas pen</w:t>
      </w:r>
      <w:r w:rsidRPr="00B0466C">
        <w:rPr>
          <w:rFonts w:ascii="Calisto MT" w:hAnsi="Calisto MT" w:cstheme="minorHAnsi"/>
          <w:sz w:val="20"/>
          <w:szCs w:val="20"/>
        </w:rPr>
        <w:t>d</w:t>
      </w:r>
      <w:r w:rsidRPr="00B0466C">
        <w:rPr>
          <w:rFonts w:ascii="Calisto MT" w:hAnsi="Calisto MT" w:cstheme="minorHAnsi"/>
          <w:sz w:val="20"/>
          <w:szCs w:val="20"/>
          <w:lang w:val="id-ID"/>
        </w:rPr>
        <w:t>u</w:t>
      </w:r>
      <w:r w:rsidRPr="00B0466C">
        <w:rPr>
          <w:rFonts w:ascii="Calisto MT" w:hAnsi="Calisto MT" w:cstheme="minorHAnsi"/>
          <w:sz w:val="20"/>
          <w:szCs w:val="20"/>
        </w:rPr>
        <w:t>d</w:t>
      </w:r>
      <w:r w:rsidRPr="00B0466C">
        <w:rPr>
          <w:rFonts w:ascii="Calisto MT" w:hAnsi="Calisto MT" w:cstheme="minorHAnsi"/>
          <w:sz w:val="20"/>
          <w:szCs w:val="20"/>
          <w:lang w:val="id-ID"/>
        </w:rPr>
        <w:t xml:space="preserve">uk, ventilasi, jarak rumah </w:t>
      </w:r>
      <w:r w:rsidRPr="00B0466C">
        <w:rPr>
          <w:rFonts w:ascii="Calisto MT" w:hAnsi="Calisto MT" w:cstheme="minorHAnsi"/>
          <w:sz w:val="20"/>
          <w:szCs w:val="20"/>
        </w:rPr>
        <w:t>d</w:t>
      </w:r>
      <w:r w:rsidRPr="00B0466C">
        <w:rPr>
          <w:rFonts w:ascii="Calisto MT" w:hAnsi="Calisto MT" w:cstheme="minorHAnsi"/>
          <w:sz w:val="20"/>
          <w:szCs w:val="20"/>
          <w:lang w:val="id-ID"/>
        </w:rPr>
        <w:t>an TPA (Tempat Penampung Air)</w:t>
      </w:r>
      <w:r w:rsidRPr="00B0466C">
        <w:rPr>
          <w:rFonts w:ascii="Calisto MT" w:hAnsi="Calisto MT" w:cstheme="minorHAnsi"/>
          <w:sz w:val="20"/>
          <w:szCs w:val="20"/>
        </w:rPr>
        <w:t xml:space="preserve">. Data dianalisis secara univariat </w:t>
      </w:r>
      <w:r w:rsidRPr="00B0466C">
        <w:rPr>
          <w:rFonts w:ascii="Calisto MT" w:hAnsi="Calisto MT" w:cstheme="minorHAnsi"/>
          <w:sz w:val="20"/>
          <w:szCs w:val="20"/>
        </w:rPr>
        <w:lastRenderedPageBreak/>
        <w:t>menggunakan distribusi frekuensi</w:t>
      </w:r>
      <w:r w:rsidRPr="00B0466C">
        <w:rPr>
          <w:rFonts w:ascii="Calisto MT" w:hAnsi="Calisto MT" w:cstheme="minorHAnsi"/>
          <w:sz w:val="20"/>
          <w:szCs w:val="20"/>
          <w:lang w:val="id-ID"/>
        </w:rPr>
        <w:t xml:space="preserve"> </w:t>
      </w:r>
      <w:r w:rsidRPr="00B0466C">
        <w:rPr>
          <w:rFonts w:ascii="Calisto MT" w:hAnsi="Calisto MT" w:cstheme="minorHAnsi"/>
          <w:sz w:val="20"/>
          <w:szCs w:val="20"/>
        </w:rPr>
        <w:t>d</w:t>
      </w:r>
      <w:r w:rsidRPr="00B0466C">
        <w:rPr>
          <w:rFonts w:ascii="Calisto MT" w:hAnsi="Calisto MT" w:cstheme="minorHAnsi"/>
          <w:sz w:val="20"/>
          <w:szCs w:val="20"/>
          <w:lang w:val="id-ID"/>
        </w:rPr>
        <w:t xml:space="preserve">an </w:t>
      </w:r>
      <w:r w:rsidRPr="00B0466C">
        <w:rPr>
          <w:rFonts w:ascii="Calisto MT" w:hAnsi="Calisto MT" w:cstheme="minorHAnsi"/>
          <w:sz w:val="20"/>
          <w:szCs w:val="20"/>
        </w:rPr>
        <w:t>bivariat menggunakan uji chi-square</w:t>
      </w:r>
      <w:r w:rsidRPr="00B0466C">
        <w:rPr>
          <w:rFonts w:ascii="Calisto MT" w:hAnsi="Calisto MT" w:cstheme="minorHAnsi"/>
          <w:sz w:val="20"/>
          <w:szCs w:val="20"/>
          <w:lang w:val="id-ID"/>
        </w:rPr>
        <w:t>.</w:t>
      </w:r>
    </w:p>
    <w:p w14:paraId="7AA401A0" w14:textId="08EC1E66" w:rsidR="0059493D" w:rsidRPr="00801E43" w:rsidRDefault="00BD532C" w:rsidP="00DE4C3C">
      <w:pPr>
        <w:pStyle w:val="Heading2"/>
        <w:spacing w:line="24" w:lineRule="atLeast"/>
        <w:ind w:firstLine="544"/>
        <w:rPr>
          <w:rFonts w:cstheme="minorHAnsi"/>
          <w:lang w:val="id-ID"/>
        </w:rPr>
      </w:pPr>
      <w:bookmarkStart w:id="2" w:name="_Hlk54731907"/>
      <w:r w:rsidRPr="00801E43">
        <w:rPr>
          <w:rFonts w:cstheme="minorHAnsi"/>
          <w:lang w:val="id-ID"/>
        </w:rPr>
        <w:t xml:space="preserve">HASIL </w:t>
      </w:r>
      <w:r w:rsidR="0059493D" w:rsidRPr="00801E43">
        <w:rPr>
          <w:rFonts w:cstheme="minorHAnsi"/>
        </w:rPr>
        <w:t>D</w:t>
      </w:r>
      <w:r w:rsidRPr="00801E43">
        <w:rPr>
          <w:rFonts w:cstheme="minorHAnsi"/>
          <w:lang w:val="id-ID"/>
        </w:rPr>
        <w:t>AN</w:t>
      </w:r>
      <w:r w:rsidR="0059493D" w:rsidRPr="00801E43">
        <w:rPr>
          <w:rFonts w:cstheme="minorHAnsi"/>
        </w:rPr>
        <w:t xml:space="preserve"> DIS</w:t>
      </w:r>
      <w:r w:rsidRPr="00801E43">
        <w:rPr>
          <w:rFonts w:cstheme="minorHAnsi"/>
          <w:lang w:val="id-ID"/>
        </w:rPr>
        <w:t>KUSI</w:t>
      </w:r>
    </w:p>
    <w:p w14:paraId="00DF4C51" w14:textId="77777777" w:rsidR="0059493D" w:rsidRPr="00801E43" w:rsidRDefault="0059493D" w:rsidP="00DE4C3C">
      <w:pPr>
        <w:pStyle w:val="Heading3"/>
        <w:spacing w:line="276" w:lineRule="auto"/>
        <w:ind w:firstLine="544"/>
        <w:rPr>
          <w:rFonts w:cstheme="minorHAnsi"/>
          <w:lang w:val="id-ID"/>
        </w:rPr>
      </w:pPr>
    </w:p>
    <w:p w14:paraId="28E7E8B1" w14:textId="6FEEB105" w:rsidR="00ED5A6D" w:rsidRPr="00801E43" w:rsidRDefault="00ED5A6D" w:rsidP="00DE4C3C">
      <w:pPr>
        <w:pStyle w:val="Heading4"/>
        <w:spacing w:line="276" w:lineRule="auto"/>
        <w:ind w:firstLine="544"/>
        <w:rPr>
          <w:rFonts w:cstheme="minorHAnsi"/>
          <w:lang w:val="id-ID"/>
        </w:rPr>
      </w:pPr>
      <w:bookmarkStart w:id="3" w:name="_Hlk54731938"/>
      <w:bookmarkStart w:id="4" w:name="_Hlk54732100"/>
      <w:r w:rsidRPr="00801E43">
        <w:rPr>
          <w:rFonts w:cstheme="minorHAnsi"/>
          <w:lang w:val="id-ID"/>
        </w:rPr>
        <w:t xml:space="preserve">Berdasarkan hasil distribusi frekuensi pada tabel 1 dapat diketahui bahwa </w:t>
      </w:r>
      <w:r w:rsidR="007B0DF3" w:rsidRPr="00801E43">
        <w:rPr>
          <w:rFonts w:cstheme="minorHAnsi"/>
          <w:lang w:val="id-ID"/>
        </w:rPr>
        <w:t xml:space="preserve">responden yang memiliki penghasilan kurang sebesar 65 (49,2%)  dan yang berpenghasilan mampu sebesar 67 (50,8%). </w:t>
      </w:r>
      <w:r w:rsidRPr="00801E43">
        <w:rPr>
          <w:rFonts w:cstheme="minorHAnsi"/>
          <w:lang w:val="id-ID"/>
        </w:rPr>
        <w:t xml:space="preserve">Responden yang </w:t>
      </w:r>
      <w:r w:rsidR="007B0DF3" w:rsidRPr="00801E43">
        <w:rPr>
          <w:rFonts w:cstheme="minorHAnsi"/>
          <w:lang w:val="id-ID"/>
        </w:rPr>
        <w:t>melakukan mobilitas</w:t>
      </w:r>
      <w:r w:rsidRPr="00801E43">
        <w:rPr>
          <w:rFonts w:cstheme="minorHAnsi"/>
          <w:lang w:val="id-ID"/>
        </w:rPr>
        <w:t xml:space="preserve"> </w:t>
      </w:r>
      <w:r w:rsidR="007B0DF3" w:rsidRPr="00801E43">
        <w:rPr>
          <w:rFonts w:cstheme="minorHAnsi"/>
          <w:lang w:val="id-ID"/>
        </w:rPr>
        <w:t>65 (49,2%) dan yang</w:t>
      </w:r>
      <w:r w:rsidR="00862A93" w:rsidRPr="00801E43">
        <w:rPr>
          <w:rFonts w:cstheme="minorHAnsi"/>
          <w:lang w:val="id-ID"/>
        </w:rPr>
        <w:t xml:space="preserve"> tidak sebesar 67 (50,8%).  </w:t>
      </w:r>
      <w:r w:rsidRPr="00801E43">
        <w:rPr>
          <w:rFonts w:cstheme="minorHAnsi"/>
          <w:lang w:val="en-GB"/>
        </w:rPr>
        <w:t>Sebagian besar responden</w:t>
      </w:r>
      <w:r w:rsidR="00822B1B" w:rsidRPr="00801E43">
        <w:rPr>
          <w:rFonts w:cstheme="minorHAnsi"/>
          <w:lang w:val="id-ID"/>
        </w:rPr>
        <w:t xml:space="preserve"> </w:t>
      </w:r>
      <w:r w:rsidR="00862A93" w:rsidRPr="00801E43">
        <w:rPr>
          <w:rFonts w:cstheme="minorHAnsi"/>
          <w:lang w:val="id-ID"/>
        </w:rPr>
        <w:t xml:space="preserve">tidak </w:t>
      </w:r>
      <w:r w:rsidR="009E3C8A" w:rsidRPr="00801E43">
        <w:rPr>
          <w:rFonts w:cstheme="minorHAnsi"/>
          <w:lang w:val="id-ID"/>
        </w:rPr>
        <w:t>terpasang</w:t>
      </w:r>
      <w:r w:rsidR="00862A93" w:rsidRPr="00801E43">
        <w:rPr>
          <w:rFonts w:cstheme="minorHAnsi"/>
          <w:lang w:val="id-ID"/>
        </w:rPr>
        <w:t xml:space="preserve"> kasa pada ventilasi sebesar 76 (57,6%) </w:t>
      </w:r>
      <w:r w:rsidRPr="00801E43">
        <w:rPr>
          <w:rFonts w:cstheme="minorHAnsi"/>
          <w:lang w:val="en-GB"/>
        </w:rPr>
        <w:t xml:space="preserve">dibandingkan dengan </w:t>
      </w:r>
      <w:r w:rsidR="00862A93" w:rsidRPr="00801E43">
        <w:rPr>
          <w:rFonts w:cstheme="minorHAnsi"/>
          <w:lang w:val="id-ID"/>
        </w:rPr>
        <w:t>yang me</w:t>
      </w:r>
      <w:r w:rsidR="009E3C8A" w:rsidRPr="00801E43">
        <w:rPr>
          <w:rFonts w:cstheme="minorHAnsi"/>
          <w:lang w:val="id-ID"/>
        </w:rPr>
        <w:t>masang</w:t>
      </w:r>
      <w:r w:rsidR="00862A93" w:rsidRPr="00801E43">
        <w:rPr>
          <w:rFonts w:cstheme="minorHAnsi"/>
          <w:lang w:val="id-ID"/>
        </w:rPr>
        <w:t xml:space="preserve"> kasa 56 (42,4%). Responden dengan jarak antar rumah ≤ 5 m lebih </w:t>
      </w:r>
      <w:bookmarkStart w:id="5" w:name="_Hlk54731993"/>
      <w:bookmarkEnd w:id="2"/>
      <w:bookmarkEnd w:id="3"/>
      <w:r w:rsidR="00862A93" w:rsidRPr="00801E43">
        <w:rPr>
          <w:rFonts w:cstheme="minorHAnsi"/>
          <w:lang w:val="id-ID"/>
        </w:rPr>
        <w:t>tinggi sebesar 89 (67,4%) dibandingkan dengan jarak rumah &gt; 5m sebesar 43 (32,6). Sebagian besar responden memiliki TPA yang terbuka sebesar 71 (53,8%) dibandingkan dengan responden yang memiliki TPA tertutup 61 (46,2%).</w:t>
      </w:r>
    </w:p>
    <w:p w14:paraId="159DFAE6" w14:textId="064F2DAF" w:rsidR="004F6000" w:rsidRPr="00801E43" w:rsidRDefault="00B13C46" w:rsidP="00DE4C3C">
      <w:pPr>
        <w:spacing w:line="276" w:lineRule="auto"/>
        <w:ind w:firstLine="544"/>
        <w:jc w:val="both"/>
        <w:outlineLvl w:val="3"/>
        <w:rPr>
          <w:rFonts w:ascii="Calisto MT" w:hAnsi="Calisto MT" w:cstheme="minorHAnsi"/>
          <w:sz w:val="20"/>
          <w:szCs w:val="20"/>
          <w:lang w:val="en-GB"/>
        </w:rPr>
      </w:pPr>
      <w:r w:rsidRPr="00801E43">
        <w:rPr>
          <w:rFonts w:ascii="Calisto MT" w:hAnsi="Calisto MT" w:cstheme="minorHAnsi"/>
          <w:sz w:val="20"/>
          <w:szCs w:val="20"/>
          <w:lang w:val="en-GB"/>
        </w:rPr>
        <w:t xml:space="preserve">Tabel 1. Distribusi Frekuensi Faktor Sosiodemografi </w:t>
      </w:r>
      <w:r w:rsidR="00862A93" w:rsidRPr="00801E43">
        <w:rPr>
          <w:rFonts w:ascii="Calisto MT" w:hAnsi="Calisto MT" w:cstheme="minorHAnsi"/>
          <w:sz w:val="20"/>
          <w:szCs w:val="20"/>
          <w:lang w:val="id-ID"/>
        </w:rPr>
        <w:t xml:space="preserve">dan Lingkungan Fisik </w:t>
      </w:r>
      <w:r w:rsidRPr="00801E43">
        <w:rPr>
          <w:rFonts w:ascii="Calisto MT" w:hAnsi="Calisto MT" w:cstheme="minorHAnsi"/>
          <w:sz w:val="20"/>
          <w:szCs w:val="20"/>
          <w:lang w:val="en-GB"/>
        </w:rPr>
        <w:t>yang Be</w:t>
      </w:r>
      <w:r w:rsidR="004F6000" w:rsidRPr="00801E43">
        <w:rPr>
          <w:rFonts w:ascii="Calisto MT" w:hAnsi="Calisto MT" w:cstheme="minorHAnsi"/>
          <w:sz w:val="20"/>
          <w:szCs w:val="20"/>
          <w:lang w:val="id-ID"/>
        </w:rPr>
        <w:t>r</w:t>
      </w:r>
      <w:r w:rsidR="002D350F" w:rsidRPr="00801E43">
        <w:rPr>
          <w:rFonts w:ascii="Calisto MT" w:hAnsi="Calisto MT" w:cstheme="minorHAnsi"/>
          <w:sz w:val="20"/>
          <w:szCs w:val="20"/>
          <w:lang w:val="id-ID"/>
        </w:rPr>
        <w:t>hubungan</w:t>
      </w:r>
      <w:r w:rsidR="004F6000" w:rsidRPr="00801E43">
        <w:rPr>
          <w:rFonts w:ascii="Calisto MT" w:hAnsi="Calisto MT" w:cstheme="minorHAnsi"/>
          <w:sz w:val="20"/>
          <w:szCs w:val="20"/>
          <w:lang w:val="id-ID"/>
        </w:rPr>
        <w:t xml:space="preserve"> terhadap kejadian demam berdarah dengue di Kecamatan delta pawan kabupaten ketapang</w:t>
      </w:r>
    </w:p>
    <w:tbl>
      <w:tblPr>
        <w:tblStyle w:val="TableGrid"/>
        <w:tblpPr w:leftFromText="180" w:rightFromText="180" w:vertAnchor="text" w:horzAnchor="margin" w:tblpXSpec="right" w:tblpY="85"/>
        <w:tblW w:w="0" w:type="auto"/>
        <w:tblLook w:val="04A0" w:firstRow="1" w:lastRow="0" w:firstColumn="1" w:lastColumn="0" w:noHBand="0" w:noVBand="1"/>
      </w:tblPr>
      <w:tblGrid>
        <w:gridCol w:w="4124"/>
      </w:tblGrid>
      <w:tr w:rsidR="009E3C8A" w:rsidRPr="00801E43" w14:paraId="3EE87AF3" w14:textId="77777777" w:rsidTr="009E3C8A">
        <w:tc>
          <w:tcPr>
            <w:tcW w:w="4124" w:type="dxa"/>
            <w:tcBorders>
              <w:left w:val="nil"/>
              <w:right w:val="nil"/>
            </w:tcBorders>
          </w:tcPr>
          <w:p w14:paraId="25A17A95" w14:textId="4A67A6A0" w:rsidR="009E3C8A" w:rsidRPr="00801E43" w:rsidRDefault="009E3C8A" w:rsidP="00801E43">
            <w:pPr>
              <w:spacing w:before="100" w:after="100" w:line="24" w:lineRule="atLeast"/>
              <w:ind w:left="0"/>
              <w:jc w:val="both"/>
              <w:rPr>
                <w:rFonts w:ascii="Calisto MT" w:hAnsi="Calisto MT" w:cstheme="minorHAnsi"/>
                <w:b/>
                <w:bCs/>
                <w:sz w:val="20"/>
                <w:szCs w:val="20"/>
                <w:lang w:val="id-ID"/>
              </w:rPr>
            </w:pPr>
            <w:bookmarkStart w:id="6" w:name="_Hlk54732147"/>
            <w:bookmarkEnd w:id="4"/>
            <w:bookmarkEnd w:id="5"/>
            <w:r w:rsidRPr="00801E43">
              <w:rPr>
                <w:rFonts w:ascii="Calisto MT" w:hAnsi="Calisto MT" w:cstheme="minorHAnsi"/>
                <w:b/>
                <w:bCs/>
                <w:sz w:val="20"/>
                <w:szCs w:val="20"/>
                <w:lang w:val="id-ID"/>
              </w:rPr>
              <w:t>Variabel                             F                          %</w:t>
            </w:r>
          </w:p>
        </w:tc>
      </w:tr>
      <w:tr w:rsidR="009E3C8A" w:rsidRPr="00801E43" w14:paraId="69474EE2" w14:textId="77777777" w:rsidTr="0060593E">
        <w:trPr>
          <w:trHeight w:val="7356"/>
        </w:trPr>
        <w:tc>
          <w:tcPr>
            <w:tcW w:w="4124" w:type="dxa"/>
            <w:tcBorders>
              <w:left w:val="nil"/>
              <w:bottom w:val="single" w:sz="4" w:space="0" w:color="000000" w:themeColor="text1"/>
              <w:right w:val="nil"/>
            </w:tcBorders>
          </w:tcPr>
          <w:p w14:paraId="77C1876D" w14:textId="77777777" w:rsidR="009E3C8A" w:rsidRPr="00801E43" w:rsidRDefault="009E3C8A" w:rsidP="00801E43">
            <w:pPr>
              <w:spacing w:before="100" w:after="100" w:line="24" w:lineRule="atLeast"/>
              <w:ind w:left="0"/>
              <w:jc w:val="both"/>
              <w:rPr>
                <w:rFonts w:ascii="Calisto MT" w:hAnsi="Calisto MT" w:cstheme="minorHAnsi"/>
                <w:b/>
                <w:bCs/>
                <w:sz w:val="20"/>
                <w:szCs w:val="20"/>
                <w:lang w:val="id-ID"/>
              </w:rPr>
            </w:pPr>
            <w:r w:rsidRPr="00801E43">
              <w:rPr>
                <w:rFonts w:ascii="Calisto MT" w:hAnsi="Calisto MT" w:cstheme="minorHAnsi"/>
                <w:b/>
                <w:bCs/>
                <w:sz w:val="20"/>
                <w:szCs w:val="20"/>
                <w:lang w:val="id-ID"/>
              </w:rPr>
              <w:t>Penghasilan</w:t>
            </w:r>
          </w:p>
          <w:p w14:paraId="567567EB" w14:textId="0F5F9A3F" w:rsidR="009E3C8A" w:rsidRPr="00801E43" w:rsidRDefault="009E3C8A" w:rsidP="00801E43">
            <w:pPr>
              <w:spacing w:before="100" w:after="100" w:line="24" w:lineRule="atLeast"/>
              <w:ind w:left="0"/>
              <w:jc w:val="both"/>
              <w:rPr>
                <w:rFonts w:ascii="Calisto MT" w:hAnsi="Calisto MT" w:cstheme="minorHAnsi"/>
                <w:sz w:val="20"/>
                <w:szCs w:val="20"/>
                <w:lang w:val="id-ID"/>
              </w:rPr>
            </w:pPr>
            <w:r w:rsidRPr="00801E43">
              <w:rPr>
                <w:rFonts w:ascii="Calisto MT" w:hAnsi="Calisto MT" w:cstheme="minorHAnsi"/>
                <w:sz w:val="20"/>
                <w:szCs w:val="20"/>
                <w:lang w:val="id-ID"/>
              </w:rPr>
              <w:t xml:space="preserve">Kurang                              </w:t>
            </w:r>
            <w:r w:rsidR="0060593E" w:rsidRPr="00801E43">
              <w:rPr>
                <w:rFonts w:ascii="Calisto MT" w:hAnsi="Calisto MT" w:cstheme="minorHAnsi"/>
                <w:sz w:val="20"/>
                <w:szCs w:val="20"/>
                <w:lang w:val="id-ID"/>
              </w:rPr>
              <w:t xml:space="preserve"> </w:t>
            </w:r>
            <w:r w:rsidRPr="00801E43">
              <w:rPr>
                <w:rFonts w:ascii="Calisto MT" w:hAnsi="Calisto MT" w:cstheme="minorHAnsi"/>
                <w:sz w:val="20"/>
                <w:szCs w:val="20"/>
                <w:lang w:val="id-ID"/>
              </w:rPr>
              <w:t xml:space="preserve"> 65                         49,2</w:t>
            </w:r>
          </w:p>
          <w:p w14:paraId="71207E01" w14:textId="1B225690" w:rsidR="009E3C8A" w:rsidRPr="00801E43" w:rsidRDefault="009E3C8A" w:rsidP="00801E43">
            <w:pPr>
              <w:spacing w:before="100" w:after="100" w:line="24" w:lineRule="atLeast"/>
              <w:ind w:left="0"/>
              <w:jc w:val="both"/>
              <w:rPr>
                <w:rFonts w:ascii="Calisto MT" w:hAnsi="Calisto MT" w:cstheme="minorHAnsi"/>
                <w:sz w:val="20"/>
                <w:szCs w:val="20"/>
                <w:lang w:val="id-ID"/>
              </w:rPr>
            </w:pPr>
            <w:r w:rsidRPr="00801E43">
              <w:rPr>
                <w:rFonts w:ascii="Calisto MT" w:hAnsi="Calisto MT" w:cstheme="minorHAnsi"/>
                <w:sz w:val="20"/>
                <w:szCs w:val="20"/>
                <w:lang w:val="id-ID"/>
              </w:rPr>
              <w:t xml:space="preserve">Mampu                             </w:t>
            </w:r>
            <w:r w:rsidR="0060593E" w:rsidRPr="00801E43">
              <w:rPr>
                <w:rFonts w:ascii="Calisto MT" w:hAnsi="Calisto MT" w:cstheme="minorHAnsi"/>
                <w:sz w:val="20"/>
                <w:szCs w:val="20"/>
                <w:lang w:val="id-ID"/>
              </w:rPr>
              <w:t xml:space="preserve"> </w:t>
            </w:r>
            <w:r w:rsidRPr="00801E43">
              <w:rPr>
                <w:rFonts w:ascii="Calisto MT" w:hAnsi="Calisto MT" w:cstheme="minorHAnsi"/>
                <w:sz w:val="20"/>
                <w:szCs w:val="20"/>
                <w:lang w:val="id-ID"/>
              </w:rPr>
              <w:t xml:space="preserve"> 67                  </w:t>
            </w:r>
            <w:r w:rsidR="0060593E" w:rsidRPr="00801E43">
              <w:rPr>
                <w:rFonts w:ascii="Calisto MT" w:hAnsi="Calisto MT" w:cstheme="minorHAnsi"/>
                <w:sz w:val="20"/>
                <w:szCs w:val="20"/>
                <w:lang w:val="id-ID"/>
              </w:rPr>
              <w:t xml:space="preserve">  </w:t>
            </w:r>
            <w:r w:rsidRPr="00801E43">
              <w:rPr>
                <w:rFonts w:ascii="Calisto MT" w:hAnsi="Calisto MT" w:cstheme="minorHAnsi"/>
                <w:sz w:val="20"/>
                <w:szCs w:val="20"/>
                <w:lang w:val="id-ID"/>
              </w:rPr>
              <w:t xml:space="preserve">     50,8</w:t>
            </w:r>
          </w:p>
          <w:p w14:paraId="068EF230" w14:textId="77777777" w:rsidR="009E3C8A" w:rsidRPr="00801E43" w:rsidRDefault="009E3C8A" w:rsidP="00801E43">
            <w:pPr>
              <w:spacing w:before="100" w:after="100" w:line="24" w:lineRule="atLeast"/>
              <w:ind w:left="0"/>
              <w:jc w:val="both"/>
              <w:rPr>
                <w:rFonts w:ascii="Calisto MT" w:hAnsi="Calisto MT" w:cstheme="minorHAnsi"/>
                <w:b/>
                <w:bCs/>
                <w:sz w:val="20"/>
                <w:szCs w:val="20"/>
                <w:lang w:val="id-ID"/>
              </w:rPr>
            </w:pPr>
            <w:r w:rsidRPr="00801E43">
              <w:rPr>
                <w:rFonts w:ascii="Calisto MT" w:hAnsi="Calisto MT" w:cstheme="minorHAnsi"/>
                <w:b/>
                <w:bCs/>
                <w:sz w:val="20"/>
                <w:szCs w:val="20"/>
                <w:lang w:val="id-ID"/>
              </w:rPr>
              <w:t>Mobilitas</w:t>
            </w:r>
          </w:p>
          <w:p w14:paraId="34EDDECD" w14:textId="5F88B8B1" w:rsidR="009E3C8A" w:rsidRPr="00801E43" w:rsidRDefault="009E3C8A" w:rsidP="00801E43">
            <w:pPr>
              <w:spacing w:before="100" w:after="100" w:line="24" w:lineRule="atLeast"/>
              <w:ind w:left="0"/>
              <w:jc w:val="both"/>
              <w:rPr>
                <w:rFonts w:ascii="Calisto MT" w:hAnsi="Calisto MT" w:cstheme="minorHAnsi"/>
                <w:sz w:val="20"/>
                <w:szCs w:val="20"/>
                <w:lang w:val="id-ID"/>
              </w:rPr>
            </w:pPr>
            <w:r w:rsidRPr="00801E43">
              <w:rPr>
                <w:rFonts w:ascii="Calisto MT" w:hAnsi="Calisto MT" w:cstheme="minorHAnsi"/>
                <w:sz w:val="20"/>
                <w:szCs w:val="20"/>
                <w:lang w:val="id-ID"/>
              </w:rPr>
              <w:t xml:space="preserve">Ya                                       </w:t>
            </w:r>
            <w:r w:rsidR="0060593E" w:rsidRPr="00801E43">
              <w:rPr>
                <w:rFonts w:ascii="Calisto MT" w:hAnsi="Calisto MT" w:cstheme="minorHAnsi"/>
                <w:sz w:val="20"/>
                <w:szCs w:val="20"/>
                <w:lang w:val="id-ID"/>
              </w:rPr>
              <w:t xml:space="preserve"> </w:t>
            </w:r>
            <w:r w:rsidRPr="00801E43">
              <w:rPr>
                <w:rFonts w:ascii="Calisto MT" w:hAnsi="Calisto MT" w:cstheme="minorHAnsi"/>
                <w:sz w:val="20"/>
                <w:szCs w:val="20"/>
                <w:lang w:val="id-ID"/>
              </w:rPr>
              <w:t>65                       49,2</w:t>
            </w:r>
          </w:p>
          <w:p w14:paraId="24891D44" w14:textId="4C40DF75" w:rsidR="009E3C8A" w:rsidRPr="00801E43" w:rsidRDefault="009E3C8A" w:rsidP="00801E43">
            <w:pPr>
              <w:spacing w:before="100" w:after="100" w:line="24" w:lineRule="atLeast"/>
              <w:ind w:left="0"/>
              <w:jc w:val="both"/>
              <w:rPr>
                <w:rFonts w:ascii="Calisto MT" w:hAnsi="Calisto MT" w:cstheme="minorHAnsi"/>
                <w:sz w:val="20"/>
                <w:szCs w:val="20"/>
                <w:lang w:val="id-ID"/>
              </w:rPr>
            </w:pPr>
            <w:r w:rsidRPr="00801E43">
              <w:rPr>
                <w:rFonts w:ascii="Calisto MT" w:hAnsi="Calisto MT" w:cstheme="minorHAnsi"/>
                <w:sz w:val="20"/>
                <w:szCs w:val="20"/>
                <w:lang w:val="id-ID"/>
              </w:rPr>
              <w:t>Ti</w:t>
            </w:r>
            <w:r w:rsidRPr="00801E43">
              <w:rPr>
                <w:rFonts w:ascii="Calisto MT" w:hAnsi="Calisto MT" w:cstheme="minorHAnsi"/>
                <w:sz w:val="20"/>
                <w:szCs w:val="20"/>
              </w:rPr>
              <w:t>d</w:t>
            </w:r>
            <w:r w:rsidRPr="00801E43">
              <w:rPr>
                <w:rFonts w:ascii="Calisto MT" w:hAnsi="Calisto MT" w:cstheme="minorHAnsi"/>
                <w:sz w:val="20"/>
                <w:szCs w:val="20"/>
                <w:lang w:val="id-ID"/>
              </w:rPr>
              <w:t xml:space="preserve">ak                           </w:t>
            </w:r>
            <w:r w:rsidR="0060593E" w:rsidRPr="00801E43">
              <w:rPr>
                <w:rFonts w:ascii="Calisto MT" w:hAnsi="Calisto MT" w:cstheme="minorHAnsi"/>
                <w:sz w:val="20"/>
                <w:szCs w:val="20"/>
                <w:lang w:val="id-ID"/>
              </w:rPr>
              <w:t xml:space="preserve">        </w:t>
            </w:r>
            <w:r w:rsidRPr="00801E43">
              <w:rPr>
                <w:rFonts w:ascii="Calisto MT" w:hAnsi="Calisto MT" w:cstheme="minorHAnsi"/>
                <w:sz w:val="20"/>
                <w:szCs w:val="20"/>
                <w:lang w:val="id-ID"/>
              </w:rPr>
              <w:t xml:space="preserve">67                 </w:t>
            </w:r>
            <w:r w:rsidR="0060593E" w:rsidRPr="00801E43">
              <w:rPr>
                <w:rFonts w:ascii="Calisto MT" w:hAnsi="Calisto MT" w:cstheme="minorHAnsi"/>
                <w:sz w:val="20"/>
                <w:szCs w:val="20"/>
                <w:lang w:val="id-ID"/>
              </w:rPr>
              <w:t xml:space="preserve">   </w:t>
            </w:r>
            <w:r w:rsidRPr="00801E43">
              <w:rPr>
                <w:rFonts w:ascii="Calisto MT" w:hAnsi="Calisto MT" w:cstheme="minorHAnsi"/>
                <w:sz w:val="20"/>
                <w:szCs w:val="20"/>
                <w:lang w:val="id-ID"/>
              </w:rPr>
              <w:t xml:space="preserve">  50,8</w:t>
            </w:r>
          </w:p>
          <w:p w14:paraId="3B34756C" w14:textId="436814BD" w:rsidR="009E3C8A" w:rsidRPr="00801E43" w:rsidRDefault="009E3C8A" w:rsidP="00801E43">
            <w:pPr>
              <w:spacing w:before="100" w:after="100" w:line="24" w:lineRule="atLeast"/>
              <w:ind w:left="0"/>
              <w:jc w:val="both"/>
              <w:rPr>
                <w:rFonts w:ascii="Calisto MT" w:hAnsi="Calisto MT" w:cstheme="minorHAnsi"/>
                <w:b/>
                <w:bCs/>
                <w:sz w:val="20"/>
                <w:szCs w:val="20"/>
                <w:lang w:val="id-ID"/>
              </w:rPr>
            </w:pPr>
            <w:r w:rsidRPr="00801E43">
              <w:rPr>
                <w:rFonts w:ascii="Calisto MT" w:hAnsi="Calisto MT" w:cstheme="minorHAnsi"/>
                <w:b/>
                <w:bCs/>
                <w:sz w:val="20"/>
                <w:szCs w:val="20"/>
                <w:lang w:val="id-ID"/>
              </w:rPr>
              <w:t>Ventilasi</w:t>
            </w:r>
            <w:r w:rsidR="0060593E" w:rsidRPr="00801E43">
              <w:rPr>
                <w:rFonts w:ascii="Calisto MT" w:hAnsi="Calisto MT" w:cstheme="minorHAnsi"/>
                <w:b/>
                <w:bCs/>
                <w:sz w:val="20"/>
                <w:szCs w:val="20"/>
                <w:lang w:val="id-ID"/>
              </w:rPr>
              <w:t xml:space="preserve">  </w:t>
            </w:r>
          </w:p>
          <w:p w14:paraId="66898128" w14:textId="42E82964" w:rsidR="009E3C8A" w:rsidRPr="00801E43" w:rsidRDefault="009E3C8A" w:rsidP="00801E43">
            <w:pPr>
              <w:spacing w:before="100" w:after="100" w:line="24" w:lineRule="atLeast"/>
              <w:ind w:left="0"/>
              <w:jc w:val="both"/>
              <w:rPr>
                <w:rFonts w:ascii="Calisto MT" w:hAnsi="Calisto MT" w:cstheme="minorHAnsi"/>
                <w:sz w:val="20"/>
                <w:szCs w:val="20"/>
                <w:lang w:val="id-ID"/>
              </w:rPr>
            </w:pPr>
            <w:r w:rsidRPr="00801E43">
              <w:rPr>
                <w:rFonts w:ascii="Calisto MT" w:hAnsi="Calisto MT" w:cstheme="minorHAnsi"/>
                <w:sz w:val="20"/>
                <w:szCs w:val="20"/>
                <w:lang w:val="id-ID"/>
              </w:rPr>
              <w:t xml:space="preserve">Ya memasang kasa         </w:t>
            </w:r>
            <w:r w:rsidR="0060593E" w:rsidRPr="00801E43">
              <w:rPr>
                <w:rFonts w:ascii="Calisto MT" w:hAnsi="Calisto MT" w:cstheme="minorHAnsi"/>
                <w:sz w:val="20"/>
                <w:szCs w:val="20"/>
                <w:lang w:val="id-ID"/>
              </w:rPr>
              <w:t xml:space="preserve">   </w:t>
            </w:r>
            <w:r w:rsidRPr="00801E43">
              <w:rPr>
                <w:rFonts w:ascii="Calisto MT" w:hAnsi="Calisto MT" w:cstheme="minorHAnsi"/>
                <w:sz w:val="20"/>
                <w:szCs w:val="20"/>
                <w:lang w:val="id-ID"/>
              </w:rPr>
              <w:t xml:space="preserve"> 56                       42,4                       </w:t>
            </w:r>
          </w:p>
          <w:p w14:paraId="442CBBF7" w14:textId="415730FD" w:rsidR="009E3C8A" w:rsidRPr="00801E43" w:rsidRDefault="009E3C8A" w:rsidP="00801E43">
            <w:pPr>
              <w:spacing w:before="100" w:after="100" w:line="24" w:lineRule="atLeast"/>
              <w:ind w:left="0"/>
              <w:jc w:val="both"/>
              <w:rPr>
                <w:rFonts w:ascii="Calisto MT" w:hAnsi="Calisto MT" w:cstheme="minorHAnsi"/>
                <w:sz w:val="20"/>
                <w:szCs w:val="20"/>
                <w:lang w:val="id-ID"/>
              </w:rPr>
            </w:pPr>
            <w:r w:rsidRPr="00801E43">
              <w:rPr>
                <w:rFonts w:ascii="Calisto MT" w:hAnsi="Calisto MT" w:cstheme="minorHAnsi"/>
                <w:sz w:val="20"/>
                <w:szCs w:val="20"/>
                <w:lang w:val="id-ID"/>
              </w:rPr>
              <w:t xml:space="preserve">Tidak memasang kasa     </w:t>
            </w:r>
            <w:r w:rsidR="0060593E" w:rsidRPr="00801E43">
              <w:rPr>
                <w:rFonts w:ascii="Calisto MT" w:hAnsi="Calisto MT" w:cstheme="minorHAnsi"/>
                <w:sz w:val="20"/>
                <w:szCs w:val="20"/>
                <w:lang w:val="id-ID"/>
              </w:rPr>
              <w:t xml:space="preserve">   </w:t>
            </w:r>
            <w:r w:rsidRPr="00801E43">
              <w:rPr>
                <w:rFonts w:ascii="Calisto MT" w:hAnsi="Calisto MT" w:cstheme="minorHAnsi"/>
                <w:sz w:val="20"/>
                <w:szCs w:val="20"/>
                <w:lang w:val="id-ID"/>
              </w:rPr>
              <w:t xml:space="preserve">76                    </w:t>
            </w:r>
            <w:r w:rsidR="0060593E" w:rsidRPr="00801E43">
              <w:rPr>
                <w:rFonts w:ascii="Calisto MT" w:hAnsi="Calisto MT" w:cstheme="minorHAnsi"/>
                <w:sz w:val="20"/>
                <w:szCs w:val="20"/>
                <w:lang w:val="id-ID"/>
              </w:rPr>
              <w:t xml:space="preserve"> </w:t>
            </w:r>
            <w:r w:rsidRPr="00801E43">
              <w:rPr>
                <w:rFonts w:ascii="Calisto MT" w:hAnsi="Calisto MT" w:cstheme="minorHAnsi"/>
                <w:sz w:val="20"/>
                <w:szCs w:val="20"/>
                <w:lang w:val="id-ID"/>
              </w:rPr>
              <w:t xml:space="preserve">  57,6</w:t>
            </w:r>
          </w:p>
          <w:p w14:paraId="0333C3CF" w14:textId="77777777" w:rsidR="009E3C8A" w:rsidRPr="00801E43" w:rsidRDefault="009E3C8A" w:rsidP="00801E43">
            <w:pPr>
              <w:spacing w:before="100" w:after="100" w:line="24" w:lineRule="atLeast"/>
              <w:ind w:left="0"/>
              <w:jc w:val="both"/>
              <w:rPr>
                <w:rFonts w:ascii="Calisto MT" w:hAnsi="Calisto MT" w:cstheme="minorHAnsi"/>
                <w:b/>
                <w:bCs/>
                <w:sz w:val="20"/>
                <w:szCs w:val="20"/>
                <w:lang w:val="id-ID"/>
              </w:rPr>
            </w:pPr>
            <w:r w:rsidRPr="00801E43">
              <w:rPr>
                <w:rFonts w:ascii="Calisto MT" w:hAnsi="Calisto MT" w:cstheme="minorHAnsi"/>
                <w:b/>
                <w:bCs/>
                <w:sz w:val="20"/>
                <w:szCs w:val="20"/>
                <w:lang w:val="id-ID"/>
              </w:rPr>
              <w:t>Jarak Rumah</w:t>
            </w:r>
          </w:p>
          <w:p w14:paraId="73EB7DD7" w14:textId="48FF41D6" w:rsidR="009E3C8A" w:rsidRPr="00801E43" w:rsidRDefault="009E3C8A" w:rsidP="00801E43">
            <w:pPr>
              <w:spacing w:before="100" w:after="100" w:line="24" w:lineRule="atLeast"/>
              <w:ind w:left="0"/>
              <w:jc w:val="both"/>
              <w:rPr>
                <w:rFonts w:ascii="Calisto MT" w:hAnsi="Calisto MT" w:cstheme="minorHAnsi"/>
                <w:sz w:val="20"/>
                <w:szCs w:val="20"/>
                <w:lang w:val="id-ID"/>
              </w:rPr>
            </w:pPr>
            <w:r w:rsidRPr="00801E43">
              <w:rPr>
                <w:rFonts w:ascii="Calisto MT" w:eastAsia="Calibri" w:hAnsi="Calisto MT" w:cstheme="minorHAnsi"/>
                <w:sz w:val="20"/>
                <w:szCs w:val="20"/>
                <w:lang w:val="id-ID"/>
              </w:rPr>
              <w:t xml:space="preserve">Tidak Baik (≤ 5 m)  </w:t>
            </w:r>
            <w:r w:rsidR="0060593E" w:rsidRPr="00801E43">
              <w:rPr>
                <w:rFonts w:ascii="Calisto MT" w:eastAsia="Calibri" w:hAnsi="Calisto MT" w:cstheme="minorHAnsi"/>
                <w:sz w:val="20"/>
                <w:szCs w:val="20"/>
                <w:lang w:val="id-ID"/>
              </w:rPr>
              <w:t xml:space="preserve">        </w:t>
            </w:r>
            <w:r w:rsidRPr="00801E43">
              <w:rPr>
                <w:rFonts w:ascii="Calisto MT" w:eastAsia="Calibri" w:hAnsi="Calisto MT" w:cstheme="minorHAnsi"/>
                <w:sz w:val="20"/>
                <w:szCs w:val="20"/>
                <w:lang w:val="id-ID"/>
              </w:rPr>
              <w:t xml:space="preserve">    89              </w:t>
            </w:r>
            <w:r w:rsidR="0060593E" w:rsidRPr="00801E43">
              <w:rPr>
                <w:rFonts w:ascii="Calisto MT" w:eastAsia="Calibri" w:hAnsi="Calisto MT" w:cstheme="minorHAnsi"/>
                <w:sz w:val="20"/>
                <w:szCs w:val="20"/>
                <w:lang w:val="id-ID"/>
              </w:rPr>
              <w:t xml:space="preserve">   </w:t>
            </w:r>
            <w:r w:rsidRPr="00801E43">
              <w:rPr>
                <w:rFonts w:ascii="Calisto MT" w:eastAsia="Calibri" w:hAnsi="Calisto MT" w:cstheme="minorHAnsi"/>
                <w:sz w:val="20"/>
                <w:szCs w:val="20"/>
                <w:lang w:val="id-ID"/>
              </w:rPr>
              <w:t xml:space="preserve"> </w:t>
            </w:r>
            <w:r w:rsidR="0060593E" w:rsidRPr="00801E43">
              <w:rPr>
                <w:rFonts w:ascii="Calisto MT" w:eastAsia="Calibri" w:hAnsi="Calisto MT" w:cstheme="minorHAnsi"/>
                <w:sz w:val="20"/>
                <w:szCs w:val="20"/>
                <w:lang w:val="id-ID"/>
              </w:rPr>
              <w:t xml:space="preserve"> </w:t>
            </w:r>
            <w:r w:rsidRPr="00801E43">
              <w:rPr>
                <w:rFonts w:ascii="Calisto MT" w:eastAsia="Calibri" w:hAnsi="Calisto MT" w:cstheme="minorHAnsi"/>
                <w:sz w:val="20"/>
                <w:szCs w:val="20"/>
                <w:lang w:val="id-ID"/>
              </w:rPr>
              <w:t xml:space="preserve">   67,4</w:t>
            </w:r>
          </w:p>
          <w:p w14:paraId="2C47904E" w14:textId="038D861D" w:rsidR="009E3C8A" w:rsidRPr="00801E43" w:rsidRDefault="009E3C8A" w:rsidP="00801E43">
            <w:pPr>
              <w:spacing w:before="100" w:after="100" w:line="24" w:lineRule="atLeast"/>
              <w:ind w:left="0"/>
              <w:jc w:val="both"/>
              <w:rPr>
                <w:rFonts w:ascii="Calisto MT" w:hAnsi="Calisto MT" w:cstheme="minorHAnsi"/>
                <w:sz w:val="20"/>
                <w:szCs w:val="20"/>
                <w:lang w:val="id-ID"/>
              </w:rPr>
            </w:pPr>
            <w:r w:rsidRPr="00801E43">
              <w:rPr>
                <w:rFonts w:ascii="Calisto MT" w:eastAsia="Calibri" w:hAnsi="Calisto MT" w:cstheme="minorHAnsi"/>
                <w:sz w:val="20"/>
                <w:szCs w:val="20"/>
                <w:lang w:val="id-ID"/>
              </w:rPr>
              <w:t xml:space="preserve">Baik (&gt; 5 m)             </w:t>
            </w:r>
            <w:r w:rsidR="0060593E" w:rsidRPr="00801E43">
              <w:rPr>
                <w:rFonts w:ascii="Calisto MT" w:eastAsia="Calibri" w:hAnsi="Calisto MT" w:cstheme="minorHAnsi"/>
                <w:sz w:val="20"/>
                <w:szCs w:val="20"/>
                <w:lang w:val="id-ID"/>
              </w:rPr>
              <w:t xml:space="preserve">        </w:t>
            </w:r>
            <w:r w:rsidRPr="00801E43">
              <w:rPr>
                <w:rFonts w:ascii="Calisto MT" w:eastAsia="Calibri" w:hAnsi="Calisto MT" w:cstheme="minorHAnsi"/>
                <w:sz w:val="20"/>
                <w:szCs w:val="20"/>
                <w:lang w:val="id-ID"/>
              </w:rPr>
              <w:t xml:space="preserve">   43               </w:t>
            </w:r>
            <w:r w:rsidR="0060593E" w:rsidRPr="00801E43">
              <w:rPr>
                <w:rFonts w:ascii="Calisto MT" w:eastAsia="Calibri" w:hAnsi="Calisto MT" w:cstheme="minorHAnsi"/>
                <w:sz w:val="20"/>
                <w:szCs w:val="20"/>
                <w:lang w:val="id-ID"/>
              </w:rPr>
              <w:t xml:space="preserve">    </w:t>
            </w:r>
            <w:r w:rsidRPr="00801E43">
              <w:rPr>
                <w:rFonts w:ascii="Calisto MT" w:eastAsia="Calibri" w:hAnsi="Calisto MT" w:cstheme="minorHAnsi"/>
                <w:sz w:val="20"/>
                <w:szCs w:val="20"/>
                <w:lang w:val="id-ID"/>
              </w:rPr>
              <w:t xml:space="preserve">   32,6</w:t>
            </w:r>
          </w:p>
          <w:p w14:paraId="5077B9CE" w14:textId="77777777" w:rsidR="009E3C8A" w:rsidRPr="00801E43" w:rsidRDefault="009E3C8A" w:rsidP="00801E43">
            <w:pPr>
              <w:spacing w:before="100" w:after="100" w:line="24" w:lineRule="atLeast"/>
              <w:ind w:left="0"/>
              <w:jc w:val="both"/>
              <w:rPr>
                <w:rFonts w:ascii="Calisto MT" w:hAnsi="Calisto MT" w:cstheme="minorHAnsi"/>
                <w:b/>
                <w:bCs/>
                <w:sz w:val="20"/>
                <w:szCs w:val="20"/>
                <w:lang w:val="id-ID"/>
              </w:rPr>
            </w:pPr>
            <w:r w:rsidRPr="00801E43">
              <w:rPr>
                <w:rFonts w:ascii="Calisto MT" w:hAnsi="Calisto MT" w:cstheme="minorHAnsi"/>
                <w:b/>
                <w:bCs/>
                <w:sz w:val="20"/>
                <w:szCs w:val="20"/>
                <w:lang w:val="id-ID"/>
              </w:rPr>
              <w:t>TPA</w:t>
            </w:r>
          </w:p>
          <w:p w14:paraId="1C1FF9E4" w14:textId="36E22479" w:rsidR="009E3C8A" w:rsidRPr="00801E43" w:rsidRDefault="009E3C8A" w:rsidP="00801E43">
            <w:pPr>
              <w:spacing w:before="100" w:after="100" w:line="24" w:lineRule="atLeast"/>
              <w:ind w:left="0"/>
              <w:jc w:val="both"/>
              <w:rPr>
                <w:rFonts w:ascii="Calisto MT" w:hAnsi="Calisto MT" w:cstheme="minorHAnsi"/>
                <w:sz w:val="20"/>
                <w:szCs w:val="20"/>
                <w:lang w:val="id-ID"/>
              </w:rPr>
            </w:pPr>
            <w:r w:rsidRPr="00801E43">
              <w:rPr>
                <w:rFonts w:ascii="Calisto MT" w:hAnsi="Calisto MT" w:cstheme="minorHAnsi"/>
                <w:sz w:val="20"/>
                <w:szCs w:val="20"/>
                <w:lang w:val="id-ID"/>
              </w:rPr>
              <w:t xml:space="preserve">Tertutup                         </w:t>
            </w:r>
            <w:r w:rsidR="0060593E" w:rsidRPr="00801E43">
              <w:rPr>
                <w:rFonts w:ascii="Calisto MT" w:hAnsi="Calisto MT" w:cstheme="minorHAnsi"/>
                <w:sz w:val="20"/>
                <w:szCs w:val="20"/>
                <w:lang w:val="id-ID"/>
              </w:rPr>
              <w:t xml:space="preserve">  </w:t>
            </w:r>
            <w:r w:rsidRPr="00801E43">
              <w:rPr>
                <w:rFonts w:ascii="Calisto MT" w:hAnsi="Calisto MT" w:cstheme="minorHAnsi"/>
                <w:sz w:val="20"/>
                <w:szCs w:val="20"/>
                <w:lang w:val="id-ID"/>
              </w:rPr>
              <w:t xml:space="preserve">  61                       46,2</w:t>
            </w:r>
          </w:p>
          <w:p w14:paraId="11C26271" w14:textId="7339002A" w:rsidR="009E3C8A" w:rsidRPr="00801E43" w:rsidRDefault="009E3C8A" w:rsidP="00801E43">
            <w:pPr>
              <w:spacing w:before="100" w:after="100" w:line="24" w:lineRule="atLeast"/>
              <w:ind w:left="0"/>
              <w:jc w:val="both"/>
              <w:rPr>
                <w:rFonts w:ascii="Calisto MT" w:hAnsi="Calisto MT" w:cstheme="minorHAnsi"/>
                <w:sz w:val="20"/>
                <w:szCs w:val="20"/>
                <w:lang w:val="id-ID"/>
              </w:rPr>
            </w:pPr>
            <w:r w:rsidRPr="00801E43">
              <w:rPr>
                <w:rFonts w:ascii="Calisto MT" w:hAnsi="Calisto MT" w:cstheme="minorHAnsi"/>
                <w:sz w:val="20"/>
                <w:szCs w:val="20"/>
                <w:lang w:val="id-ID"/>
              </w:rPr>
              <w:t xml:space="preserve">Terbuka                           </w:t>
            </w:r>
            <w:r w:rsidR="0060593E" w:rsidRPr="00801E43">
              <w:rPr>
                <w:rFonts w:ascii="Calisto MT" w:hAnsi="Calisto MT" w:cstheme="minorHAnsi"/>
                <w:sz w:val="20"/>
                <w:szCs w:val="20"/>
                <w:lang w:val="id-ID"/>
              </w:rPr>
              <w:t xml:space="preserve">  </w:t>
            </w:r>
            <w:r w:rsidRPr="00801E43">
              <w:rPr>
                <w:rFonts w:ascii="Calisto MT" w:hAnsi="Calisto MT" w:cstheme="minorHAnsi"/>
                <w:sz w:val="20"/>
                <w:szCs w:val="20"/>
                <w:lang w:val="id-ID"/>
              </w:rPr>
              <w:t xml:space="preserve"> 71                       53,8</w:t>
            </w:r>
          </w:p>
        </w:tc>
      </w:tr>
    </w:tbl>
    <w:p w14:paraId="0873D716" w14:textId="77777777" w:rsidR="00DE4C3C" w:rsidRDefault="00DE4C3C" w:rsidP="00DE4C3C">
      <w:pPr>
        <w:spacing w:line="276" w:lineRule="auto"/>
        <w:ind w:left="0" w:right="0" w:firstLine="544"/>
        <w:jc w:val="both"/>
        <w:outlineLvl w:val="3"/>
        <w:rPr>
          <w:rFonts w:ascii="Calisto MT" w:hAnsi="Calisto MT" w:cstheme="minorHAnsi"/>
          <w:sz w:val="20"/>
          <w:szCs w:val="20"/>
          <w:lang w:val="en-GB"/>
        </w:rPr>
      </w:pPr>
      <w:bookmarkStart w:id="7" w:name="_Hlk54732163"/>
      <w:bookmarkEnd w:id="6"/>
    </w:p>
    <w:p w14:paraId="7C795A15" w14:textId="2797DFDD" w:rsidR="00BD532C" w:rsidRDefault="00226E94" w:rsidP="00DE4C3C">
      <w:pPr>
        <w:spacing w:line="276" w:lineRule="auto"/>
        <w:ind w:left="0" w:right="0" w:firstLine="544"/>
        <w:jc w:val="both"/>
        <w:outlineLvl w:val="3"/>
        <w:rPr>
          <w:rFonts w:ascii="Calisto MT" w:hAnsi="Calisto MT" w:cstheme="minorHAnsi"/>
          <w:sz w:val="20"/>
          <w:szCs w:val="20"/>
          <w:lang w:val="id-ID"/>
        </w:rPr>
      </w:pPr>
      <w:r w:rsidRPr="00801E43">
        <w:rPr>
          <w:rFonts w:ascii="Calisto MT" w:hAnsi="Calisto MT" w:cstheme="minorHAnsi"/>
          <w:sz w:val="20"/>
          <w:szCs w:val="20"/>
          <w:lang w:val="en-GB"/>
        </w:rPr>
        <w:t xml:space="preserve">Berdasarkan tabel 2, </w:t>
      </w:r>
      <w:r w:rsidR="00DA378B" w:rsidRPr="00801E43">
        <w:rPr>
          <w:rFonts w:ascii="Calisto MT" w:hAnsi="Calisto MT" w:cstheme="minorHAnsi"/>
          <w:sz w:val="20"/>
          <w:szCs w:val="20"/>
          <w:lang w:val="id-ID"/>
        </w:rPr>
        <w:t xml:space="preserve">penghasilan memiliki hubungan yang signifikan terhadap kejadian dbd di kecamatan delta pawan kabupaten ketapang (p = 0,024.OR = 2,222). </w:t>
      </w:r>
      <w:r w:rsidRPr="00801E43">
        <w:rPr>
          <w:rFonts w:ascii="Calisto MT" w:hAnsi="Calisto MT" w:cstheme="minorHAnsi"/>
          <w:sz w:val="20"/>
          <w:szCs w:val="20"/>
          <w:lang w:val="en-GB"/>
        </w:rPr>
        <w:t xml:space="preserve">Hasil penelitian ini menunjukkan bahwa </w:t>
      </w:r>
      <w:r w:rsidR="00DA378B" w:rsidRPr="00801E43">
        <w:rPr>
          <w:rFonts w:ascii="Calisto MT" w:hAnsi="Calisto MT" w:cstheme="minorHAnsi"/>
          <w:sz w:val="20"/>
          <w:szCs w:val="20"/>
          <w:lang w:val="id-ID"/>
        </w:rPr>
        <w:t>bahwa responden dengan penghasilan rendah   mempunyai kemungkinan 2,222 kali lebih besar mengalami dbd dibandingkan dengan responden yang penghasilannya tinggi</w:t>
      </w:r>
      <w:r w:rsidRPr="00801E43">
        <w:rPr>
          <w:rFonts w:ascii="Calisto MT" w:hAnsi="Calisto MT" w:cstheme="minorHAnsi"/>
          <w:sz w:val="20"/>
          <w:szCs w:val="20"/>
          <w:lang w:val="en-GB"/>
        </w:rPr>
        <w:t xml:space="preserve">. </w:t>
      </w:r>
      <w:r w:rsidR="00DA378B" w:rsidRPr="00801E43">
        <w:rPr>
          <w:rFonts w:ascii="Calisto MT" w:hAnsi="Calisto MT" w:cstheme="minorHAnsi"/>
          <w:sz w:val="20"/>
          <w:szCs w:val="20"/>
          <w:lang w:val="id-ID"/>
        </w:rPr>
        <w:t xml:space="preserve">Hasil penelitian ini sejalan dengan penelitian yang dilakukan oleh </w:t>
      </w:r>
      <w:r w:rsidR="00DA378B" w:rsidRPr="00801E43">
        <w:rPr>
          <w:rFonts w:ascii="Calisto MT" w:hAnsi="Calisto MT" w:cstheme="minorHAnsi"/>
          <w:sz w:val="20"/>
          <w:szCs w:val="20"/>
          <w:lang w:val="id-ID"/>
        </w:rPr>
        <w:fldChar w:fldCharType="begin" w:fldLock="1"/>
      </w:r>
      <w:r w:rsidR="00953064" w:rsidRPr="00801E43">
        <w:rPr>
          <w:rFonts w:ascii="Calisto MT" w:hAnsi="Calisto MT" w:cstheme="minorHAnsi"/>
          <w:sz w:val="20"/>
          <w:szCs w:val="20"/>
          <w:lang w:val="id-ID"/>
        </w:rPr>
        <w:instrText>ADDIN CSL_CITATION {"citationItems":[{"id":"ITEM-1","itemData":{"author":[{"dropping-particle":"","family":"Yang","given":"Faktor","non-dropping-particle":"","parse-names":false,"suffix":""},{"dropping-particle":"","family":"Dengan","given":"Berhubungan","non-dropping-particle":"","parse-names":false,"suffix":""},{"dropping-particle":"","family":"Kematian","given":"Kejadian","non-dropping-particle":"","parse-names":false,"suffix":""},{"dropping-particle":"","family":"Demam","given":"Akibat","non-dropping-particle":"","parse-names":false,"suffix":""},{"dropping-particle":"","family":"Dengue","given":"Berdarah","non-dropping-particle":"","parse-names":false,"suffix":""}],"id":"ITEM-1","issue":"4","issued":{"date-parts":[["2015"]]},"page":"180-189","title":"6. Hikmah, M &amp; Kasmini, O. W. (2015). “Faktor Yang Berhubungan Dengan Kejadian Kematian Akibat Demam Berdarah Dengue”. Unnes Journal of Public Health, 4(4): 180-189.","type":"article-journal","volume":"4"},"uris":["http://www.mendeley.com/documents/?uuid=a51eccda-d00b-4ebd-95df-73e586921541"]}],"mendeley":{"formattedCitation":"(Yang, Dengan, Kematian, Demam, &amp; Dengue, 2015)","manualFormatting":"(Hikmah. M, 2015)","plainTextFormattedCitation":"(Yang, Dengan, Kematian, Demam, &amp; Dengue, 2015)","previouslyFormattedCitation":"(Yang, Dengan, Kematian, Demam, &amp; Dengue, 2015)"},"properties":{"noteIndex":0},"schema":"https://github.com/citation-style-language/schema/raw/master/csl-citation.json"}</w:instrText>
      </w:r>
      <w:r w:rsidR="00DA378B" w:rsidRPr="00801E43">
        <w:rPr>
          <w:rFonts w:ascii="Calisto MT" w:hAnsi="Calisto MT" w:cstheme="minorHAnsi"/>
          <w:sz w:val="20"/>
          <w:szCs w:val="20"/>
          <w:lang w:val="id-ID"/>
        </w:rPr>
        <w:fldChar w:fldCharType="separate"/>
      </w:r>
      <w:r w:rsidR="00DA378B" w:rsidRPr="00801E43">
        <w:rPr>
          <w:rFonts w:ascii="Calisto MT" w:hAnsi="Calisto MT" w:cstheme="minorHAnsi"/>
          <w:noProof/>
          <w:sz w:val="20"/>
          <w:szCs w:val="20"/>
          <w:lang w:val="id-ID"/>
        </w:rPr>
        <w:t>(Hikmah. M, 2015)</w:t>
      </w:r>
      <w:r w:rsidR="00DA378B" w:rsidRPr="00801E43">
        <w:rPr>
          <w:rFonts w:ascii="Calisto MT" w:hAnsi="Calisto MT" w:cstheme="minorHAnsi"/>
          <w:sz w:val="20"/>
          <w:szCs w:val="20"/>
          <w:lang w:val="id-ID"/>
        </w:rPr>
        <w:fldChar w:fldCharType="end"/>
      </w:r>
      <w:r w:rsidR="00DA378B" w:rsidRPr="00801E43">
        <w:rPr>
          <w:rFonts w:ascii="Calisto MT" w:hAnsi="Calisto MT" w:cstheme="minorHAnsi"/>
          <w:sz w:val="20"/>
          <w:szCs w:val="20"/>
          <w:lang w:val="id-ID"/>
        </w:rPr>
        <w:t xml:space="preserve"> yang menyatakan   bahwa ada  hubungan  antara  pendapatan  dengan Kejadian  Kematian  Akibat  DBD di  RSUD  Tugurejo Semarang dengan nilai p = 0,022 (p &lt; 0,05)</w:t>
      </w:r>
      <w:r w:rsidR="00B0466C">
        <w:rPr>
          <w:rFonts w:ascii="Calisto MT" w:hAnsi="Calisto MT" w:cstheme="minorHAnsi"/>
          <w:sz w:val="20"/>
          <w:szCs w:val="20"/>
          <w:lang w:val="id-ID"/>
        </w:rPr>
        <w:t>.</w:t>
      </w:r>
    </w:p>
    <w:p w14:paraId="2B954A3F" w14:textId="11F69EBC" w:rsidR="00B0466C" w:rsidRDefault="00B0466C" w:rsidP="00DE4C3C">
      <w:pPr>
        <w:spacing w:line="276" w:lineRule="auto"/>
        <w:ind w:left="0" w:firstLine="720"/>
        <w:jc w:val="both"/>
        <w:rPr>
          <w:rFonts w:ascii="Calisto MT" w:hAnsi="Calisto MT" w:cstheme="minorHAnsi"/>
          <w:sz w:val="20"/>
          <w:szCs w:val="20"/>
          <w:lang w:val="id-ID"/>
        </w:rPr>
      </w:pPr>
    </w:p>
    <w:p w14:paraId="6155AE0A" w14:textId="77777777" w:rsidR="00B0466C" w:rsidRPr="00801E43" w:rsidRDefault="00B0466C" w:rsidP="00DE4C3C">
      <w:pPr>
        <w:spacing w:line="276" w:lineRule="auto"/>
        <w:ind w:left="0"/>
        <w:jc w:val="both"/>
        <w:rPr>
          <w:rFonts w:ascii="Calisto MT" w:hAnsi="Calisto MT" w:cstheme="minorHAnsi"/>
          <w:sz w:val="20"/>
          <w:szCs w:val="20"/>
          <w:lang w:val="id-ID"/>
        </w:rPr>
      </w:pPr>
    </w:p>
    <w:p w14:paraId="562A9706" w14:textId="127D2D28" w:rsidR="00B0466C" w:rsidRPr="00B0466C" w:rsidRDefault="002D350F" w:rsidP="00DE4C3C">
      <w:pPr>
        <w:spacing w:line="276" w:lineRule="auto"/>
        <w:ind w:left="0"/>
        <w:jc w:val="both"/>
        <w:rPr>
          <w:rFonts w:ascii="Calisto MT" w:hAnsi="Calisto MT" w:cstheme="minorHAnsi"/>
          <w:sz w:val="20"/>
          <w:szCs w:val="20"/>
          <w:lang w:val="id-ID"/>
        </w:rPr>
      </w:pPr>
      <w:r w:rsidRPr="00801E43">
        <w:rPr>
          <w:rFonts w:ascii="Calisto MT" w:hAnsi="Calisto MT" w:cstheme="minorHAnsi"/>
          <w:sz w:val="20"/>
          <w:szCs w:val="20"/>
          <w:lang w:val="id-ID"/>
        </w:rPr>
        <w:lastRenderedPageBreak/>
        <w:t>Tabel</w:t>
      </w:r>
      <w:r w:rsidR="00226E94" w:rsidRPr="00801E43">
        <w:rPr>
          <w:rFonts w:ascii="Calisto MT" w:hAnsi="Calisto MT" w:cstheme="minorHAnsi"/>
          <w:sz w:val="20"/>
          <w:szCs w:val="20"/>
          <w:lang w:val="en-GB"/>
        </w:rPr>
        <w:t xml:space="preserve"> 2. Hubungan Bivariat Faktor Sosiodemografi</w:t>
      </w:r>
      <w:r w:rsidRPr="00801E43">
        <w:rPr>
          <w:rFonts w:ascii="Calisto MT" w:hAnsi="Calisto MT" w:cstheme="minorHAnsi"/>
          <w:sz w:val="20"/>
          <w:szCs w:val="20"/>
          <w:lang w:val="id-ID"/>
        </w:rPr>
        <w:t xml:space="preserve"> </w:t>
      </w:r>
      <w:r w:rsidRPr="00801E43">
        <w:rPr>
          <w:rFonts w:ascii="Calisto MT" w:hAnsi="Calisto MT" w:cstheme="minorHAnsi"/>
          <w:sz w:val="20"/>
          <w:szCs w:val="20"/>
          <w:lang w:val="en-GB"/>
        </w:rPr>
        <w:t>D</w:t>
      </w:r>
      <w:r w:rsidRPr="00801E43">
        <w:rPr>
          <w:rFonts w:ascii="Calisto MT" w:hAnsi="Calisto MT" w:cstheme="minorHAnsi"/>
          <w:sz w:val="20"/>
          <w:szCs w:val="20"/>
          <w:lang w:val="id-ID"/>
        </w:rPr>
        <w:t>an Lingkungan Fisik</w:t>
      </w:r>
      <w:r w:rsidR="00226E94" w:rsidRPr="00801E43">
        <w:rPr>
          <w:rFonts w:ascii="Calisto MT" w:hAnsi="Calisto MT" w:cstheme="minorHAnsi"/>
          <w:sz w:val="20"/>
          <w:szCs w:val="20"/>
          <w:lang w:val="en-GB"/>
        </w:rPr>
        <w:t xml:space="preserve"> </w:t>
      </w:r>
      <w:r w:rsidRPr="00801E43">
        <w:rPr>
          <w:rFonts w:ascii="Calisto MT" w:hAnsi="Calisto MT" w:cstheme="minorHAnsi"/>
          <w:sz w:val="20"/>
          <w:szCs w:val="20"/>
          <w:lang w:val="id-ID"/>
        </w:rPr>
        <w:t>terhadap kejadian dbd di kecamatan delta pawan kabupaten ketapang.</w:t>
      </w:r>
    </w:p>
    <w:tbl>
      <w:tblPr>
        <w:tblStyle w:val="TableGrid"/>
        <w:tblW w:w="0" w:type="auto"/>
        <w:tblLook w:val="04A0" w:firstRow="1" w:lastRow="0" w:firstColumn="1" w:lastColumn="0" w:noHBand="0" w:noVBand="1"/>
      </w:tblPr>
      <w:tblGrid>
        <w:gridCol w:w="4129"/>
      </w:tblGrid>
      <w:tr w:rsidR="00137A32" w:rsidRPr="00801E43" w14:paraId="2904538F" w14:textId="77777777" w:rsidTr="004423B2">
        <w:tc>
          <w:tcPr>
            <w:tcW w:w="4129" w:type="dxa"/>
            <w:tcBorders>
              <w:left w:val="nil"/>
              <w:bottom w:val="nil"/>
              <w:right w:val="nil"/>
            </w:tcBorders>
          </w:tcPr>
          <w:p w14:paraId="27CE1B91" w14:textId="65F4C47D" w:rsidR="00137A32" w:rsidRPr="004423B2" w:rsidRDefault="00137A32" w:rsidP="00137A32">
            <w:pPr>
              <w:pStyle w:val="ListParagraph"/>
              <w:ind w:left="-105"/>
              <w:jc w:val="both"/>
              <w:rPr>
                <w:rFonts w:ascii="Calisto MT" w:hAnsi="Calisto MT" w:cstheme="minorHAnsi"/>
                <w:b/>
                <w:bCs/>
                <w:sz w:val="20"/>
                <w:szCs w:val="20"/>
                <w:lang w:val="id-ID"/>
              </w:rPr>
            </w:pPr>
            <w:bookmarkStart w:id="8" w:name="_Hlk54732186"/>
            <w:bookmarkEnd w:id="7"/>
            <w:r w:rsidRPr="004423B2">
              <w:rPr>
                <w:rFonts w:ascii="Calisto MT" w:hAnsi="Calisto MT" w:cstheme="minorHAnsi"/>
                <w:b/>
                <w:bCs/>
                <w:sz w:val="20"/>
                <w:szCs w:val="20"/>
                <w:lang w:val="id-ID"/>
              </w:rPr>
              <w:t xml:space="preserve">Variabel     </w:t>
            </w:r>
            <w:r w:rsidR="004423B2" w:rsidRPr="004423B2">
              <w:rPr>
                <w:rFonts w:ascii="Calisto MT" w:hAnsi="Calisto MT" w:cstheme="minorHAnsi"/>
                <w:b/>
                <w:bCs/>
                <w:sz w:val="20"/>
                <w:szCs w:val="20"/>
                <w:lang w:val="id-ID"/>
              </w:rPr>
              <w:t xml:space="preserve">       </w:t>
            </w:r>
            <w:r w:rsidR="005F3B11">
              <w:rPr>
                <w:rFonts w:ascii="Calisto MT" w:hAnsi="Calisto MT" w:cstheme="minorHAnsi"/>
                <w:b/>
                <w:bCs/>
                <w:sz w:val="20"/>
                <w:szCs w:val="20"/>
                <w:lang w:val="id-ID"/>
              </w:rPr>
              <w:t xml:space="preserve"> </w:t>
            </w:r>
            <w:r w:rsidRPr="004423B2">
              <w:rPr>
                <w:rFonts w:ascii="Calisto MT" w:hAnsi="Calisto MT" w:cstheme="minorHAnsi"/>
                <w:b/>
                <w:bCs/>
                <w:sz w:val="20"/>
                <w:szCs w:val="20"/>
                <w:lang w:val="id-ID"/>
              </w:rPr>
              <w:t>Kasus</w:t>
            </w:r>
            <w:r w:rsidR="004423B2" w:rsidRPr="004423B2">
              <w:rPr>
                <w:rFonts w:ascii="Calisto MT" w:hAnsi="Calisto MT" w:cstheme="minorHAnsi"/>
                <w:b/>
                <w:bCs/>
                <w:sz w:val="20"/>
                <w:szCs w:val="20"/>
                <w:lang w:val="id-ID"/>
              </w:rPr>
              <w:t xml:space="preserve"> K</w:t>
            </w:r>
            <w:r w:rsidRPr="004423B2">
              <w:rPr>
                <w:rFonts w:ascii="Calisto MT" w:hAnsi="Calisto MT" w:cstheme="minorHAnsi"/>
                <w:b/>
                <w:bCs/>
                <w:sz w:val="20"/>
                <w:szCs w:val="20"/>
                <w:lang w:val="id-ID"/>
              </w:rPr>
              <w:t>ontro</w:t>
            </w:r>
            <w:r w:rsidR="004423B2" w:rsidRPr="004423B2">
              <w:rPr>
                <w:rFonts w:ascii="Calisto MT" w:hAnsi="Calisto MT" w:cstheme="minorHAnsi"/>
                <w:b/>
                <w:bCs/>
                <w:sz w:val="20"/>
                <w:szCs w:val="20"/>
                <w:lang w:val="id-ID"/>
              </w:rPr>
              <w:t xml:space="preserve">l </w:t>
            </w:r>
            <w:r w:rsidRPr="004423B2">
              <w:rPr>
                <w:rFonts w:ascii="Calisto MT" w:hAnsi="Calisto MT" w:cstheme="minorHAnsi"/>
                <w:b/>
                <w:bCs/>
                <w:sz w:val="20"/>
                <w:szCs w:val="20"/>
                <w:lang w:val="id-ID"/>
              </w:rPr>
              <w:t>Total</w:t>
            </w:r>
            <w:r w:rsidR="004423B2" w:rsidRPr="004423B2">
              <w:rPr>
                <w:rFonts w:ascii="Calisto MT" w:hAnsi="Calisto MT" w:cstheme="minorHAnsi"/>
                <w:b/>
                <w:bCs/>
                <w:sz w:val="20"/>
                <w:szCs w:val="20"/>
                <w:lang w:val="id-ID"/>
              </w:rPr>
              <w:t xml:space="preserve"> p</w:t>
            </w:r>
            <w:r w:rsidRPr="004423B2">
              <w:rPr>
                <w:rFonts w:ascii="Calisto MT" w:hAnsi="Calisto MT" w:cstheme="minorHAnsi"/>
                <w:b/>
                <w:bCs/>
                <w:sz w:val="20"/>
                <w:szCs w:val="20"/>
                <w:lang w:val="id-ID"/>
              </w:rPr>
              <w:t>value</w:t>
            </w:r>
            <w:r w:rsidR="004423B2" w:rsidRPr="004423B2">
              <w:rPr>
                <w:rFonts w:ascii="Calisto MT" w:hAnsi="Calisto MT" w:cstheme="minorHAnsi"/>
                <w:b/>
                <w:bCs/>
                <w:sz w:val="20"/>
                <w:szCs w:val="20"/>
                <w:lang w:val="id-ID"/>
              </w:rPr>
              <w:t xml:space="preserve"> </w:t>
            </w:r>
            <w:r w:rsidRPr="004423B2">
              <w:rPr>
                <w:rFonts w:ascii="Calisto MT" w:hAnsi="Calisto MT" w:cstheme="minorHAnsi"/>
                <w:b/>
                <w:bCs/>
                <w:sz w:val="20"/>
                <w:szCs w:val="20"/>
                <w:lang w:val="id-ID"/>
              </w:rPr>
              <w:t>OR</w:t>
            </w:r>
          </w:p>
        </w:tc>
      </w:tr>
      <w:tr w:rsidR="004423B2" w:rsidRPr="00801E43" w14:paraId="39B6E4F6" w14:textId="77777777" w:rsidTr="004423B2">
        <w:tc>
          <w:tcPr>
            <w:tcW w:w="4129" w:type="dxa"/>
            <w:tcBorders>
              <w:top w:val="nil"/>
              <w:left w:val="nil"/>
              <w:right w:val="nil"/>
            </w:tcBorders>
          </w:tcPr>
          <w:p w14:paraId="2BA6D144" w14:textId="0FB18598" w:rsidR="004423B2" w:rsidRPr="004423B2" w:rsidRDefault="004423B2" w:rsidP="00BD532C">
            <w:pPr>
              <w:pStyle w:val="ListParagraph"/>
              <w:ind w:left="0"/>
              <w:jc w:val="both"/>
              <w:rPr>
                <w:rFonts w:ascii="Calisto MT" w:hAnsi="Calisto MT" w:cstheme="minorHAnsi"/>
                <w:b/>
                <w:bCs/>
                <w:sz w:val="20"/>
                <w:szCs w:val="20"/>
                <w:lang w:val="id-ID"/>
              </w:rPr>
            </w:pPr>
            <w:r w:rsidRPr="004423B2">
              <w:rPr>
                <w:rFonts w:ascii="Calisto MT" w:hAnsi="Calisto MT" w:cstheme="minorHAnsi"/>
                <w:b/>
                <w:bCs/>
                <w:sz w:val="20"/>
                <w:szCs w:val="20"/>
                <w:lang w:val="id-ID"/>
              </w:rPr>
              <w:t xml:space="preserve">                         F   %   F     %</w:t>
            </w:r>
          </w:p>
        </w:tc>
      </w:tr>
      <w:tr w:rsidR="00137A32" w:rsidRPr="00801E43" w14:paraId="00BAA5A6" w14:textId="77777777" w:rsidTr="00137A32">
        <w:tc>
          <w:tcPr>
            <w:tcW w:w="4129" w:type="dxa"/>
            <w:tcBorders>
              <w:left w:val="nil"/>
              <w:right w:val="nil"/>
            </w:tcBorders>
          </w:tcPr>
          <w:p w14:paraId="4076E409" w14:textId="77777777" w:rsidR="00137A32" w:rsidRPr="004423B2" w:rsidRDefault="00137A32" w:rsidP="00BD532C">
            <w:pPr>
              <w:pStyle w:val="ListParagraph"/>
              <w:ind w:left="0"/>
              <w:jc w:val="both"/>
              <w:rPr>
                <w:rFonts w:ascii="Calisto MT" w:hAnsi="Calisto MT" w:cstheme="minorHAnsi"/>
                <w:b/>
                <w:bCs/>
                <w:sz w:val="20"/>
                <w:szCs w:val="20"/>
                <w:lang w:val="id-ID"/>
              </w:rPr>
            </w:pPr>
            <w:r w:rsidRPr="004423B2">
              <w:rPr>
                <w:rFonts w:ascii="Calisto MT" w:hAnsi="Calisto MT" w:cstheme="minorHAnsi"/>
                <w:b/>
                <w:bCs/>
                <w:sz w:val="20"/>
                <w:szCs w:val="20"/>
                <w:lang w:val="id-ID"/>
              </w:rPr>
              <w:t>Penghasilan</w:t>
            </w:r>
          </w:p>
          <w:p w14:paraId="2C16F9D9" w14:textId="77777777" w:rsidR="00137A32" w:rsidRPr="00801E43" w:rsidRDefault="00137A32" w:rsidP="00BD532C">
            <w:pPr>
              <w:pStyle w:val="ListParagraph"/>
              <w:ind w:left="0"/>
              <w:jc w:val="both"/>
              <w:rPr>
                <w:rFonts w:ascii="Calisto MT" w:hAnsi="Calisto MT" w:cstheme="minorHAnsi"/>
                <w:sz w:val="20"/>
                <w:szCs w:val="20"/>
                <w:lang w:val="id-ID"/>
              </w:rPr>
            </w:pPr>
          </w:p>
          <w:p w14:paraId="087BC5BD" w14:textId="36559B17" w:rsidR="00137A32" w:rsidRDefault="00137A32" w:rsidP="00BD532C">
            <w:pPr>
              <w:pStyle w:val="ListParagraph"/>
              <w:ind w:left="0"/>
              <w:jc w:val="both"/>
              <w:rPr>
                <w:rFonts w:ascii="Calisto MT" w:hAnsi="Calisto MT" w:cstheme="minorHAnsi"/>
                <w:sz w:val="20"/>
                <w:szCs w:val="20"/>
                <w:lang w:val="id-ID"/>
              </w:rPr>
            </w:pPr>
            <w:r w:rsidRPr="00801E43">
              <w:rPr>
                <w:rFonts w:ascii="Calisto MT" w:hAnsi="Calisto MT" w:cstheme="minorHAnsi"/>
                <w:sz w:val="20"/>
                <w:szCs w:val="20"/>
                <w:lang w:val="id-ID"/>
              </w:rPr>
              <w:t xml:space="preserve">Kurang </w:t>
            </w:r>
            <w:r w:rsidR="005F3B11">
              <w:rPr>
                <w:rFonts w:ascii="Calisto MT" w:hAnsi="Calisto MT" w:cstheme="minorHAnsi"/>
                <w:sz w:val="20"/>
                <w:szCs w:val="20"/>
                <w:lang w:val="id-ID"/>
              </w:rPr>
              <w:t xml:space="preserve">        </w:t>
            </w:r>
            <w:r w:rsidR="00890328">
              <w:rPr>
                <w:rFonts w:ascii="Calisto MT" w:hAnsi="Calisto MT" w:cstheme="minorHAnsi"/>
                <w:sz w:val="20"/>
                <w:szCs w:val="20"/>
                <w:lang w:val="id-ID"/>
              </w:rPr>
              <w:t xml:space="preserve">  </w:t>
            </w:r>
            <w:r w:rsidR="005F3B11">
              <w:rPr>
                <w:rFonts w:ascii="Calisto MT" w:hAnsi="Calisto MT" w:cstheme="minorHAnsi"/>
                <w:sz w:val="20"/>
                <w:szCs w:val="20"/>
                <w:lang w:val="id-ID"/>
              </w:rPr>
              <w:t xml:space="preserve"> 39       26        65</w:t>
            </w:r>
          </w:p>
          <w:p w14:paraId="3DBF5B32" w14:textId="5D4C5117" w:rsidR="005F3B11" w:rsidRPr="00801E43" w:rsidRDefault="005F3B11" w:rsidP="00BD532C">
            <w:pPr>
              <w:pStyle w:val="ListParagraph"/>
              <w:ind w:left="0"/>
              <w:jc w:val="both"/>
              <w:rPr>
                <w:rFonts w:ascii="Calisto MT" w:hAnsi="Calisto MT" w:cstheme="minorHAnsi"/>
                <w:sz w:val="20"/>
                <w:szCs w:val="20"/>
                <w:lang w:val="id-ID"/>
              </w:rPr>
            </w:pPr>
            <w:r>
              <w:rPr>
                <w:rFonts w:ascii="Calisto MT" w:hAnsi="Calisto MT" w:cstheme="minorHAnsi"/>
                <w:sz w:val="20"/>
                <w:szCs w:val="20"/>
                <w:lang w:val="id-ID"/>
              </w:rPr>
              <w:t xml:space="preserve">                                                         0,024   2,222</w:t>
            </w:r>
          </w:p>
          <w:p w14:paraId="73DA42F2" w14:textId="7077AE1B" w:rsidR="00137A32" w:rsidRDefault="00137A32" w:rsidP="00BD532C">
            <w:pPr>
              <w:pStyle w:val="ListParagraph"/>
              <w:ind w:left="0"/>
              <w:jc w:val="both"/>
              <w:rPr>
                <w:rFonts w:ascii="Calisto MT" w:hAnsi="Calisto MT" w:cstheme="minorHAnsi"/>
                <w:sz w:val="20"/>
                <w:szCs w:val="20"/>
                <w:lang w:val="id-ID"/>
              </w:rPr>
            </w:pPr>
            <w:r w:rsidRPr="00801E43">
              <w:rPr>
                <w:rFonts w:ascii="Calisto MT" w:hAnsi="Calisto MT" w:cstheme="minorHAnsi"/>
                <w:sz w:val="20"/>
                <w:szCs w:val="20"/>
                <w:lang w:val="id-ID"/>
              </w:rPr>
              <w:t xml:space="preserve">Mampu </w:t>
            </w:r>
            <w:r w:rsidR="005F3B11">
              <w:rPr>
                <w:rFonts w:ascii="Calisto MT" w:hAnsi="Calisto MT" w:cstheme="minorHAnsi"/>
                <w:sz w:val="20"/>
                <w:szCs w:val="20"/>
                <w:lang w:val="id-ID"/>
              </w:rPr>
              <w:t xml:space="preserve">       </w:t>
            </w:r>
            <w:r w:rsidR="00890328">
              <w:rPr>
                <w:rFonts w:ascii="Calisto MT" w:hAnsi="Calisto MT" w:cstheme="minorHAnsi"/>
                <w:sz w:val="20"/>
                <w:szCs w:val="20"/>
                <w:lang w:val="id-ID"/>
              </w:rPr>
              <w:t xml:space="preserve">  </w:t>
            </w:r>
            <w:r w:rsidR="005F3B11">
              <w:rPr>
                <w:rFonts w:ascii="Calisto MT" w:hAnsi="Calisto MT" w:cstheme="minorHAnsi"/>
                <w:sz w:val="20"/>
                <w:szCs w:val="20"/>
                <w:lang w:val="id-ID"/>
              </w:rPr>
              <w:t xml:space="preserve"> 27        40       67</w:t>
            </w:r>
          </w:p>
          <w:p w14:paraId="654E1CFB" w14:textId="6A8B0F63" w:rsidR="004423B2" w:rsidRPr="00801E43" w:rsidRDefault="004423B2" w:rsidP="00BD532C">
            <w:pPr>
              <w:pStyle w:val="ListParagraph"/>
              <w:ind w:left="0"/>
              <w:jc w:val="both"/>
              <w:rPr>
                <w:rFonts w:ascii="Calisto MT" w:hAnsi="Calisto MT" w:cstheme="minorHAnsi"/>
                <w:sz w:val="20"/>
                <w:szCs w:val="20"/>
                <w:lang w:val="id-ID"/>
              </w:rPr>
            </w:pPr>
          </w:p>
        </w:tc>
      </w:tr>
      <w:tr w:rsidR="00137A32" w:rsidRPr="00801E43" w14:paraId="14C1A92A" w14:textId="77777777" w:rsidTr="00137A32">
        <w:tc>
          <w:tcPr>
            <w:tcW w:w="4129" w:type="dxa"/>
            <w:tcBorders>
              <w:left w:val="nil"/>
              <w:right w:val="nil"/>
            </w:tcBorders>
          </w:tcPr>
          <w:p w14:paraId="1B743D94" w14:textId="77777777" w:rsidR="00137A32" w:rsidRPr="00801E43" w:rsidRDefault="00137A32" w:rsidP="00BD532C">
            <w:pPr>
              <w:pStyle w:val="ListParagraph"/>
              <w:ind w:left="0"/>
              <w:jc w:val="both"/>
              <w:rPr>
                <w:rFonts w:ascii="Calisto MT" w:hAnsi="Calisto MT" w:cstheme="minorHAnsi"/>
                <w:sz w:val="20"/>
                <w:szCs w:val="20"/>
                <w:lang w:val="id-ID"/>
              </w:rPr>
            </w:pPr>
            <w:r w:rsidRPr="00801E43">
              <w:rPr>
                <w:rFonts w:ascii="Calisto MT" w:hAnsi="Calisto MT" w:cstheme="minorHAnsi"/>
                <w:sz w:val="20"/>
                <w:szCs w:val="20"/>
                <w:lang w:val="id-ID"/>
              </w:rPr>
              <w:t xml:space="preserve">Mobilitas </w:t>
            </w:r>
          </w:p>
          <w:p w14:paraId="556B1F98" w14:textId="062B8F91" w:rsidR="00137A32" w:rsidRDefault="00137A32" w:rsidP="00BD532C">
            <w:pPr>
              <w:pStyle w:val="ListParagraph"/>
              <w:ind w:left="0"/>
              <w:jc w:val="both"/>
              <w:rPr>
                <w:rFonts w:ascii="Calisto MT" w:hAnsi="Calisto MT" w:cstheme="minorHAnsi"/>
                <w:sz w:val="20"/>
                <w:szCs w:val="20"/>
                <w:lang w:val="id-ID"/>
              </w:rPr>
            </w:pPr>
            <w:r w:rsidRPr="00801E43">
              <w:rPr>
                <w:rFonts w:ascii="Calisto MT" w:hAnsi="Calisto MT" w:cstheme="minorHAnsi"/>
                <w:sz w:val="20"/>
                <w:szCs w:val="20"/>
                <w:lang w:val="id-ID"/>
              </w:rPr>
              <w:t>Ya</w:t>
            </w:r>
            <w:r w:rsidR="005F3B11">
              <w:rPr>
                <w:rFonts w:ascii="Calisto MT" w:hAnsi="Calisto MT" w:cstheme="minorHAnsi"/>
                <w:sz w:val="20"/>
                <w:szCs w:val="20"/>
                <w:lang w:val="id-ID"/>
              </w:rPr>
              <w:t xml:space="preserve">              </w:t>
            </w:r>
            <w:r w:rsidR="00890328">
              <w:rPr>
                <w:rFonts w:ascii="Calisto MT" w:hAnsi="Calisto MT" w:cstheme="minorHAnsi"/>
                <w:sz w:val="20"/>
                <w:szCs w:val="20"/>
                <w:lang w:val="id-ID"/>
              </w:rPr>
              <w:t xml:space="preserve">   </w:t>
            </w:r>
            <w:r w:rsidR="005F3B11">
              <w:rPr>
                <w:rFonts w:ascii="Calisto MT" w:hAnsi="Calisto MT" w:cstheme="minorHAnsi"/>
                <w:sz w:val="20"/>
                <w:szCs w:val="20"/>
                <w:lang w:val="id-ID"/>
              </w:rPr>
              <w:t xml:space="preserve">  31         34       65</w:t>
            </w:r>
          </w:p>
          <w:p w14:paraId="67EB8C30" w14:textId="795D9183" w:rsidR="005F3B11" w:rsidRPr="00801E43" w:rsidRDefault="005F3B11" w:rsidP="00BD532C">
            <w:pPr>
              <w:pStyle w:val="ListParagraph"/>
              <w:ind w:left="0"/>
              <w:jc w:val="both"/>
              <w:rPr>
                <w:rFonts w:ascii="Calisto MT" w:hAnsi="Calisto MT" w:cstheme="minorHAnsi"/>
                <w:sz w:val="20"/>
                <w:szCs w:val="20"/>
                <w:lang w:val="id-ID"/>
              </w:rPr>
            </w:pPr>
            <w:r>
              <w:rPr>
                <w:rFonts w:ascii="Calisto MT" w:hAnsi="Calisto MT" w:cstheme="minorHAnsi"/>
                <w:sz w:val="20"/>
                <w:szCs w:val="20"/>
                <w:lang w:val="id-ID"/>
              </w:rPr>
              <w:t xml:space="preserve">                                                        0,601    0,834</w:t>
            </w:r>
          </w:p>
          <w:p w14:paraId="09A7F957" w14:textId="502F6CB1" w:rsidR="00137A32" w:rsidRPr="00801E43" w:rsidRDefault="00137A32" w:rsidP="00BD532C">
            <w:pPr>
              <w:pStyle w:val="ListParagraph"/>
              <w:ind w:left="0"/>
              <w:jc w:val="both"/>
              <w:rPr>
                <w:rFonts w:ascii="Calisto MT" w:hAnsi="Calisto MT" w:cstheme="minorHAnsi"/>
                <w:sz w:val="20"/>
                <w:szCs w:val="20"/>
                <w:lang w:val="id-ID"/>
              </w:rPr>
            </w:pPr>
            <w:r w:rsidRPr="00801E43">
              <w:rPr>
                <w:rFonts w:ascii="Calisto MT" w:hAnsi="Calisto MT" w:cstheme="minorHAnsi"/>
                <w:sz w:val="20"/>
                <w:szCs w:val="20"/>
                <w:lang w:val="id-ID"/>
              </w:rPr>
              <w:t xml:space="preserve">Tidak </w:t>
            </w:r>
            <w:r w:rsidR="005F3B11">
              <w:rPr>
                <w:rFonts w:ascii="Calisto MT" w:hAnsi="Calisto MT" w:cstheme="minorHAnsi"/>
                <w:sz w:val="20"/>
                <w:szCs w:val="20"/>
                <w:lang w:val="id-ID"/>
              </w:rPr>
              <w:t xml:space="preserve">        </w:t>
            </w:r>
            <w:r w:rsidR="00890328">
              <w:rPr>
                <w:rFonts w:ascii="Calisto MT" w:hAnsi="Calisto MT" w:cstheme="minorHAnsi"/>
                <w:sz w:val="20"/>
                <w:szCs w:val="20"/>
                <w:lang w:val="id-ID"/>
              </w:rPr>
              <w:t xml:space="preserve">   </w:t>
            </w:r>
            <w:r w:rsidR="005F3B11">
              <w:rPr>
                <w:rFonts w:ascii="Calisto MT" w:hAnsi="Calisto MT" w:cstheme="minorHAnsi"/>
                <w:sz w:val="20"/>
                <w:szCs w:val="20"/>
                <w:lang w:val="id-ID"/>
              </w:rPr>
              <w:t xml:space="preserve">  35         32       67</w:t>
            </w:r>
          </w:p>
          <w:p w14:paraId="406F9C08" w14:textId="77777777" w:rsidR="00137A32" w:rsidRPr="00801E43" w:rsidRDefault="00137A32" w:rsidP="00BD532C">
            <w:pPr>
              <w:pStyle w:val="ListParagraph"/>
              <w:ind w:left="0"/>
              <w:jc w:val="both"/>
              <w:rPr>
                <w:rFonts w:ascii="Calisto MT" w:hAnsi="Calisto MT" w:cstheme="minorHAnsi"/>
                <w:sz w:val="20"/>
                <w:szCs w:val="20"/>
                <w:lang w:val="id-ID"/>
              </w:rPr>
            </w:pPr>
          </w:p>
        </w:tc>
      </w:tr>
      <w:tr w:rsidR="00137A32" w:rsidRPr="00801E43" w14:paraId="5567DFA6" w14:textId="77777777" w:rsidTr="00137A32">
        <w:tc>
          <w:tcPr>
            <w:tcW w:w="4129" w:type="dxa"/>
            <w:tcBorders>
              <w:left w:val="nil"/>
              <w:right w:val="nil"/>
            </w:tcBorders>
          </w:tcPr>
          <w:p w14:paraId="5AB85DCA" w14:textId="77777777" w:rsidR="00137A32" w:rsidRPr="00801E43" w:rsidRDefault="00137A32" w:rsidP="00BD532C">
            <w:pPr>
              <w:pStyle w:val="ListParagraph"/>
              <w:ind w:left="0"/>
              <w:jc w:val="both"/>
              <w:rPr>
                <w:rFonts w:ascii="Calisto MT" w:hAnsi="Calisto MT" w:cstheme="minorHAnsi"/>
                <w:sz w:val="20"/>
                <w:szCs w:val="20"/>
                <w:lang w:val="id-ID"/>
              </w:rPr>
            </w:pPr>
            <w:r w:rsidRPr="00801E43">
              <w:rPr>
                <w:rFonts w:ascii="Calisto MT" w:hAnsi="Calisto MT" w:cstheme="minorHAnsi"/>
                <w:sz w:val="20"/>
                <w:szCs w:val="20"/>
                <w:lang w:val="id-ID"/>
              </w:rPr>
              <w:t>Ventilasi</w:t>
            </w:r>
          </w:p>
          <w:p w14:paraId="4301F19C" w14:textId="77777777" w:rsidR="00137A32" w:rsidRDefault="00137A32" w:rsidP="00BD532C">
            <w:pPr>
              <w:pStyle w:val="ListParagraph"/>
              <w:ind w:left="0"/>
              <w:jc w:val="both"/>
              <w:rPr>
                <w:rFonts w:ascii="Calisto MT" w:hAnsi="Calisto MT" w:cstheme="minorHAnsi"/>
                <w:sz w:val="20"/>
                <w:szCs w:val="20"/>
                <w:lang w:val="id-ID"/>
              </w:rPr>
            </w:pPr>
            <w:r w:rsidRPr="00801E43">
              <w:rPr>
                <w:rFonts w:ascii="Calisto MT" w:hAnsi="Calisto MT" w:cstheme="minorHAnsi"/>
                <w:sz w:val="20"/>
                <w:szCs w:val="20"/>
                <w:lang w:val="id-ID"/>
              </w:rPr>
              <w:t xml:space="preserve">Ya </w:t>
            </w:r>
          </w:p>
          <w:p w14:paraId="69552D07" w14:textId="79A204CB" w:rsidR="00137A32" w:rsidRDefault="00137A32" w:rsidP="00BD532C">
            <w:pPr>
              <w:pStyle w:val="ListParagraph"/>
              <w:ind w:left="0"/>
              <w:jc w:val="both"/>
              <w:rPr>
                <w:rFonts w:ascii="Calisto MT" w:hAnsi="Calisto MT" w:cstheme="minorHAnsi"/>
                <w:sz w:val="20"/>
                <w:szCs w:val="20"/>
                <w:lang w:val="id-ID"/>
              </w:rPr>
            </w:pPr>
            <w:r w:rsidRPr="00801E43">
              <w:rPr>
                <w:rFonts w:ascii="Calisto MT" w:hAnsi="Calisto MT" w:cstheme="minorHAnsi"/>
                <w:sz w:val="20"/>
                <w:szCs w:val="20"/>
                <w:lang w:val="id-ID"/>
              </w:rPr>
              <w:t>Memasang</w:t>
            </w:r>
            <w:r w:rsidR="005F3B11">
              <w:rPr>
                <w:rFonts w:ascii="Calisto MT" w:hAnsi="Calisto MT" w:cstheme="minorHAnsi"/>
                <w:sz w:val="20"/>
                <w:szCs w:val="20"/>
                <w:lang w:val="id-ID"/>
              </w:rPr>
              <w:t xml:space="preserve"> </w:t>
            </w:r>
            <w:r w:rsidR="00890328">
              <w:rPr>
                <w:rFonts w:ascii="Calisto MT" w:hAnsi="Calisto MT" w:cstheme="minorHAnsi"/>
                <w:sz w:val="20"/>
                <w:szCs w:val="20"/>
                <w:lang w:val="id-ID"/>
              </w:rPr>
              <w:t xml:space="preserve"> </w:t>
            </w:r>
            <w:r w:rsidR="004F745E">
              <w:rPr>
                <w:rFonts w:ascii="Calisto MT" w:hAnsi="Calisto MT" w:cstheme="minorHAnsi"/>
                <w:sz w:val="20"/>
                <w:szCs w:val="20"/>
                <w:lang w:val="id-ID"/>
              </w:rPr>
              <w:t xml:space="preserve">  </w:t>
            </w:r>
            <w:r w:rsidR="005F3B11">
              <w:rPr>
                <w:rFonts w:ascii="Calisto MT" w:hAnsi="Calisto MT" w:cstheme="minorHAnsi"/>
                <w:sz w:val="20"/>
                <w:szCs w:val="20"/>
                <w:lang w:val="id-ID"/>
              </w:rPr>
              <w:t xml:space="preserve"> 20</w:t>
            </w:r>
            <w:r w:rsidR="00890328">
              <w:rPr>
                <w:rFonts w:ascii="Calisto MT" w:hAnsi="Calisto MT" w:cstheme="minorHAnsi"/>
                <w:sz w:val="20"/>
                <w:szCs w:val="20"/>
                <w:lang w:val="id-ID"/>
              </w:rPr>
              <w:t xml:space="preserve">         36      56</w:t>
            </w:r>
          </w:p>
          <w:p w14:paraId="6DF3066A" w14:textId="217EA0E1" w:rsidR="00137A32" w:rsidRDefault="005F3B11" w:rsidP="00BD532C">
            <w:pPr>
              <w:pStyle w:val="ListParagraph"/>
              <w:ind w:left="0"/>
              <w:jc w:val="both"/>
              <w:rPr>
                <w:rFonts w:ascii="Calisto MT" w:hAnsi="Calisto MT" w:cstheme="minorHAnsi"/>
                <w:sz w:val="20"/>
                <w:szCs w:val="20"/>
                <w:lang w:val="id-ID"/>
              </w:rPr>
            </w:pPr>
            <w:r w:rsidRPr="00801E43">
              <w:rPr>
                <w:rFonts w:ascii="Calisto MT" w:hAnsi="Calisto MT" w:cstheme="minorHAnsi"/>
                <w:sz w:val="20"/>
                <w:szCs w:val="20"/>
                <w:lang w:val="id-ID"/>
              </w:rPr>
              <w:t>K</w:t>
            </w:r>
            <w:r w:rsidR="00137A32" w:rsidRPr="00801E43">
              <w:rPr>
                <w:rFonts w:ascii="Calisto MT" w:hAnsi="Calisto MT" w:cstheme="minorHAnsi"/>
                <w:sz w:val="20"/>
                <w:szCs w:val="20"/>
                <w:lang w:val="id-ID"/>
              </w:rPr>
              <w:t>asa</w:t>
            </w:r>
          </w:p>
          <w:p w14:paraId="62B22263" w14:textId="1683EE31" w:rsidR="005F3B11" w:rsidRPr="00801E43" w:rsidRDefault="00890328" w:rsidP="00BD532C">
            <w:pPr>
              <w:pStyle w:val="ListParagraph"/>
              <w:ind w:left="0"/>
              <w:jc w:val="both"/>
              <w:rPr>
                <w:rFonts w:ascii="Calisto MT" w:hAnsi="Calisto MT" w:cstheme="minorHAnsi"/>
                <w:sz w:val="20"/>
                <w:szCs w:val="20"/>
                <w:lang w:val="id-ID"/>
              </w:rPr>
            </w:pPr>
            <w:r>
              <w:rPr>
                <w:rFonts w:ascii="Calisto MT" w:hAnsi="Calisto MT" w:cstheme="minorHAnsi"/>
                <w:sz w:val="20"/>
                <w:szCs w:val="20"/>
                <w:lang w:val="id-ID"/>
              </w:rPr>
              <w:t xml:space="preserve">                                                       0,005    0,362</w:t>
            </w:r>
          </w:p>
          <w:p w14:paraId="33727197" w14:textId="77777777" w:rsidR="00137A32" w:rsidRDefault="00137A32" w:rsidP="00BD532C">
            <w:pPr>
              <w:pStyle w:val="ListParagraph"/>
              <w:ind w:left="0"/>
              <w:jc w:val="both"/>
              <w:rPr>
                <w:rFonts w:ascii="Calisto MT" w:hAnsi="Calisto MT" w:cstheme="minorHAnsi"/>
                <w:sz w:val="20"/>
                <w:szCs w:val="20"/>
                <w:lang w:val="id-ID"/>
              </w:rPr>
            </w:pPr>
            <w:r w:rsidRPr="00801E43">
              <w:rPr>
                <w:rFonts w:ascii="Calisto MT" w:hAnsi="Calisto MT" w:cstheme="minorHAnsi"/>
                <w:sz w:val="20"/>
                <w:szCs w:val="20"/>
                <w:lang w:val="id-ID"/>
              </w:rPr>
              <w:t xml:space="preserve">Tidak </w:t>
            </w:r>
          </w:p>
          <w:p w14:paraId="58D8F326" w14:textId="579EC712" w:rsidR="00137A32" w:rsidRDefault="00137A32" w:rsidP="00BD532C">
            <w:pPr>
              <w:pStyle w:val="ListParagraph"/>
              <w:ind w:left="0"/>
              <w:jc w:val="both"/>
              <w:rPr>
                <w:rFonts w:ascii="Calisto MT" w:hAnsi="Calisto MT" w:cstheme="minorHAnsi"/>
                <w:sz w:val="20"/>
                <w:szCs w:val="20"/>
                <w:lang w:val="id-ID"/>
              </w:rPr>
            </w:pPr>
            <w:r w:rsidRPr="00801E43">
              <w:rPr>
                <w:rFonts w:ascii="Calisto MT" w:hAnsi="Calisto MT" w:cstheme="minorHAnsi"/>
                <w:sz w:val="20"/>
                <w:szCs w:val="20"/>
                <w:lang w:val="id-ID"/>
              </w:rPr>
              <w:t>Memasang</w:t>
            </w:r>
            <w:r w:rsidR="00890328">
              <w:rPr>
                <w:rFonts w:ascii="Calisto MT" w:hAnsi="Calisto MT" w:cstheme="minorHAnsi"/>
                <w:sz w:val="20"/>
                <w:szCs w:val="20"/>
                <w:lang w:val="id-ID"/>
              </w:rPr>
              <w:t xml:space="preserve"> </w:t>
            </w:r>
            <w:r w:rsidR="004F745E">
              <w:rPr>
                <w:rFonts w:ascii="Calisto MT" w:hAnsi="Calisto MT" w:cstheme="minorHAnsi"/>
                <w:sz w:val="20"/>
                <w:szCs w:val="20"/>
                <w:lang w:val="id-ID"/>
              </w:rPr>
              <w:t xml:space="preserve">   </w:t>
            </w:r>
            <w:r w:rsidR="00890328">
              <w:rPr>
                <w:rFonts w:ascii="Calisto MT" w:hAnsi="Calisto MT" w:cstheme="minorHAnsi"/>
                <w:sz w:val="20"/>
                <w:szCs w:val="20"/>
                <w:lang w:val="id-ID"/>
              </w:rPr>
              <w:t xml:space="preserve"> 46        30       76</w:t>
            </w:r>
          </w:p>
          <w:p w14:paraId="1F4A1043" w14:textId="16ABD361" w:rsidR="00137A32" w:rsidRPr="00801E43" w:rsidRDefault="00137A32" w:rsidP="00BD532C">
            <w:pPr>
              <w:pStyle w:val="ListParagraph"/>
              <w:ind w:left="0"/>
              <w:jc w:val="both"/>
              <w:rPr>
                <w:rFonts w:ascii="Calisto MT" w:hAnsi="Calisto MT" w:cstheme="minorHAnsi"/>
                <w:sz w:val="20"/>
                <w:szCs w:val="20"/>
                <w:lang w:val="id-ID"/>
              </w:rPr>
            </w:pPr>
            <w:r w:rsidRPr="00801E43">
              <w:rPr>
                <w:rFonts w:ascii="Calisto MT" w:hAnsi="Calisto MT" w:cstheme="minorHAnsi"/>
                <w:sz w:val="20"/>
                <w:szCs w:val="20"/>
                <w:lang w:val="id-ID"/>
              </w:rPr>
              <w:t xml:space="preserve">kasa                     </w:t>
            </w:r>
          </w:p>
          <w:p w14:paraId="3E015D5F" w14:textId="77777777" w:rsidR="00137A32" w:rsidRPr="00801E43" w:rsidRDefault="00137A32" w:rsidP="00BD532C">
            <w:pPr>
              <w:pStyle w:val="ListParagraph"/>
              <w:ind w:left="0"/>
              <w:jc w:val="both"/>
              <w:rPr>
                <w:rFonts w:ascii="Calisto MT" w:hAnsi="Calisto MT" w:cstheme="minorHAnsi"/>
                <w:sz w:val="20"/>
                <w:szCs w:val="20"/>
                <w:lang w:val="id-ID"/>
              </w:rPr>
            </w:pPr>
          </w:p>
        </w:tc>
      </w:tr>
      <w:tr w:rsidR="00137A32" w:rsidRPr="00801E43" w14:paraId="45FA41AC" w14:textId="77777777" w:rsidTr="00137A32">
        <w:tc>
          <w:tcPr>
            <w:tcW w:w="4129" w:type="dxa"/>
            <w:tcBorders>
              <w:left w:val="nil"/>
              <w:right w:val="nil"/>
            </w:tcBorders>
          </w:tcPr>
          <w:p w14:paraId="17E63982" w14:textId="77777777" w:rsidR="00137A32" w:rsidRPr="00801E43" w:rsidRDefault="00137A32" w:rsidP="00BD532C">
            <w:pPr>
              <w:pStyle w:val="ListParagraph"/>
              <w:ind w:left="0"/>
              <w:jc w:val="both"/>
              <w:rPr>
                <w:rFonts w:ascii="Calisto MT" w:hAnsi="Calisto MT" w:cstheme="minorHAnsi"/>
                <w:sz w:val="20"/>
                <w:szCs w:val="20"/>
                <w:lang w:val="id-ID"/>
              </w:rPr>
            </w:pPr>
            <w:r w:rsidRPr="00801E43">
              <w:rPr>
                <w:rFonts w:ascii="Calisto MT" w:hAnsi="Calisto MT" w:cstheme="minorHAnsi"/>
                <w:sz w:val="20"/>
                <w:szCs w:val="20"/>
                <w:lang w:val="id-ID"/>
              </w:rPr>
              <w:t>Jarak rumah</w:t>
            </w:r>
          </w:p>
          <w:p w14:paraId="5BF2A8E6" w14:textId="15A000AD" w:rsidR="005F3B11" w:rsidRDefault="00137A32" w:rsidP="00BD532C">
            <w:pPr>
              <w:pStyle w:val="ListParagraph"/>
              <w:ind w:left="0"/>
              <w:jc w:val="both"/>
              <w:rPr>
                <w:rFonts w:ascii="Calisto MT" w:eastAsia="Calibri" w:hAnsi="Calisto MT" w:cstheme="minorHAnsi"/>
                <w:sz w:val="20"/>
                <w:szCs w:val="20"/>
                <w:lang w:val="id-ID"/>
              </w:rPr>
            </w:pPr>
            <w:r w:rsidRPr="00801E43">
              <w:rPr>
                <w:rFonts w:ascii="Calisto MT" w:eastAsia="Calibri" w:hAnsi="Calisto MT" w:cstheme="minorHAnsi"/>
                <w:sz w:val="20"/>
                <w:szCs w:val="20"/>
                <w:lang w:val="id-ID"/>
              </w:rPr>
              <w:t>Tidak Baik</w:t>
            </w:r>
            <w:r w:rsidR="00890328">
              <w:rPr>
                <w:rFonts w:ascii="Calisto MT" w:eastAsia="Calibri" w:hAnsi="Calisto MT" w:cstheme="minorHAnsi"/>
                <w:sz w:val="20"/>
                <w:szCs w:val="20"/>
                <w:lang w:val="id-ID"/>
              </w:rPr>
              <w:t xml:space="preserve">  </w:t>
            </w:r>
          </w:p>
          <w:p w14:paraId="7638F1C9" w14:textId="20A5BAC8" w:rsidR="00137A32" w:rsidRDefault="00137A32" w:rsidP="00BD532C">
            <w:pPr>
              <w:pStyle w:val="ListParagraph"/>
              <w:ind w:left="0"/>
              <w:jc w:val="both"/>
              <w:rPr>
                <w:rFonts w:ascii="Calisto MT" w:eastAsia="Calibri" w:hAnsi="Calisto MT" w:cstheme="minorHAnsi"/>
                <w:sz w:val="20"/>
                <w:szCs w:val="20"/>
                <w:lang w:val="id-ID"/>
              </w:rPr>
            </w:pPr>
            <w:r w:rsidRPr="00801E43">
              <w:rPr>
                <w:rFonts w:ascii="Calisto MT" w:eastAsia="Calibri" w:hAnsi="Calisto MT" w:cstheme="minorHAnsi"/>
                <w:sz w:val="20"/>
                <w:szCs w:val="20"/>
                <w:lang w:val="id-ID"/>
              </w:rPr>
              <w:t xml:space="preserve"> (≤ 5 m)  </w:t>
            </w:r>
            <w:r w:rsidR="00890328">
              <w:rPr>
                <w:rFonts w:ascii="Calisto MT" w:eastAsia="Calibri" w:hAnsi="Calisto MT" w:cstheme="minorHAnsi"/>
                <w:sz w:val="20"/>
                <w:szCs w:val="20"/>
                <w:lang w:val="id-ID"/>
              </w:rPr>
              <w:t xml:space="preserve">       </w:t>
            </w:r>
            <w:r w:rsidR="004F745E">
              <w:rPr>
                <w:rFonts w:ascii="Calisto MT" w:eastAsia="Calibri" w:hAnsi="Calisto MT" w:cstheme="minorHAnsi"/>
                <w:sz w:val="20"/>
                <w:szCs w:val="20"/>
                <w:lang w:val="id-ID"/>
              </w:rPr>
              <w:t xml:space="preserve">  </w:t>
            </w:r>
            <w:r w:rsidR="00890328">
              <w:rPr>
                <w:rFonts w:ascii="Calisto MT" w:eastAsia="Calibri" w:hAnsi="Calisto MT" w:cstheme="minorHAnsi"/>
                <w:sz w:val="20"/>
                <w:szCs w:val="20"/>
                <w:lang w:val="id-ID"/>
              </w:rPr>
              <w:t>46       43       89</w:t>
            </w:r>
          </w:p>
          <w:p w14:paraId="32774F3D" w14:textId="25540493" w:rsidR="005F3B11" w:rsidRDefault="00890328" w:rsidP="00BD532C">
            <w:pPr>
              <w:pStyle w:val="ListParagraph"/>
              <w:ind w:left="0"/>
              <w:jc w:val="both"/>
              <w:rPr>
                <w:rFonts w:ascii="Calisto MT" w:eastAsia="Calibri" w:hAnsi="Calisto MT" w:cstheme="minorHAnsi"/>
                <w:sz w:val="20"/>
                <w:szCs w:val="20"/>
                <w:lang w:val="id-ID"/>
              </w:rPr>
            </w:pPr>
            <w:r>
              <w:rPr>
                <w:rFonts w:ascii="Calisto MT" w:eastAsia="Calibri" w:hAnsi="Calisto MT" w:cstheme="minorHAnsi"/>
                <w:sz w:val="20"/>
                <w:szCs w:val="20"/>
                <w:lang w:val="id-ID"/>
              </w:rPr>
              <w:t xml:space="preserve">                                                  </w:t>
            </w:r>
            <w:r w:rsidR="004F745E">
              <w:rPr>
                <w:rFonts w:ascii="Calisto MT" w:eastAsia="Calibri" w:hAnsi="Calisto MT" w:cstheme="minorHAnsi"/>
                <w:sz w:val="20"/>
                <w:szCs w:val="20"/>
                <w:lang w:val="id-ID"/>
              </w:rPr>
              <w:t xml:space="preserve">    </w:t>
            </w:r>
            <w:r>
              <w:rPr>
                <w:rFonts w:ascii="Calisto MT" w:eastAsia="Calibri" w:hAnsi="Calisto MT" w:cstheme="minorHAnsi"/>
                <w:sz w:val="20"/>
                <w:szCs w:val="20"/>
                <w:lang w:val="id-ID"/>
              </w:rPr>
              <w:t xml:space="preserve">   0,577   1,230</w:t>
            </w:r>
          </w:p>
          <w:p w14:paraId="01A0A9C1" w14:textId="10FB604D" w:rsidR="004423B2" w:rsidRPr="004423B2" w:rsidRDefault="00137A32" w:rsidP="004423B2">
            <w:pPr>
              <w:pStyle w:val="ListParagraph"/>
              <w:ind w:left="0"/>
              <w:jc w:val="both"/>
              <w:rPr>
                <w:rFonts w:ascii="Calisto MT" w:eastAsia="Calibri" w:hAnsi="Calisto MT" w:cstheme="minorHAnsi"/>
                <w:sz w:val="20"/>
                <w:szCs w:val="20"/>
                <w:lang w:val="id-ID"/>
              </w:rPr>
            </w:pPr>
            <w:r>
              <w:rPr>
                <w:rFonts w:ascii="Calisto MT" w:eastAsia="Calibri" w:hAnsi="Calisto MT" w:cstheme="minorHAnsi"/>
                <w:sz w:val="20"/>
                <w:szCs w:val="20"/>
                <w:lang w:val="id-ID"/>
              </w:rPr>
              <w:t>Baik (&gt; 5m)</w:t>
            </w:r>
            <w:r w:rsidR="00890328">
              <w:rPr>
                <w:rFonts w:ascii="Calisto MT" w:eastAsia="Calibri" w:hAnsi="Calisto MT" w:cstheme="minorHAnsi"/>
                <w:sz w:val="20"/>
                <w:szCs w:val="20"/>
                <w:lang w:val="id-ID"/>
              </w:rPr>
              <w:t xml:space="preserve">  </w:t>
            </w:r>
            <w:r w:rsidR="004F745E">
              <w:rPr>
                <w:rFonts w:ascii="Calisto MT" w:eastAsia="Calibri" w:hAnsi="Calisto MT" w:cstheme="minorHAnsi"/>
                <w:sz w:val="20"/>
                <w:szCs w:val="20"/>
                <w:lang w:val="id-ID"/>
              </w:rPr>
              <w:t xml:space="preserve"> </w:t>
            </w:r>
            <w:r w:rsidR="00890328">
              <w:rPr>
                <w:rFonts w:ascii="Calisto MT" w:eastAsia="Calibri" w:hAnsi="Calisto MT" w:cstheme="minorHAnsi"/>
                <w:sz w:val="20"/>
                <w:szCs w:val="20"/>
                <w:lang w:val="id-ID"/>
              </w:rPr>
              <w:t xml:space="preserve"> 20    </w:t>
            </w:r>
            <w:r w:rsidR="004F745E">
              <w:rPr>
                <w:rFonts w:ascii="Calisto MT" w:eastAsia="Calibri" w:hAnsi="Calisto MT" w:cstheme="minorHAnsi"/>
                <w:sz w:val="20"/>
                <w:szCs w:val="20"/>
                <w:lang w:val="id-ID"/>
              </w:rPr>
              <w:t xml:space="preserve"> </w:t>
            </w:r>
            <w:r w:rsidR="00890328">
              <w:rPr>
                <w:rFonts w:ascii="Calisto MT" w:eastAsia="Calibri" w:hAnsi="Calisto MT" w:cstheme="minorHAnsi"/>
                <w:sz w:val="20"/>
                <w:szCs w:val="20"/>
                <w:lang w:val="id-ID"/>
              </w:rPr>
              <w:t xml:space="preserve">  23       43</w:t>
            </w:r>
          </w:p>
          <w:p w14:paraId="368FCEB8" w14:textId="6E705B41" w:rsidR="00137A32" w:rsidRPr="00801E43" w:rsidRDefault="00137A32" w:rsidP="00BD532C">
            <w:pPr>
              <w:pStyle w:val="ListParagraph"/>
              <w:ind w:left="0"/>
              <w:jc w:val="both"/>
              <w:rPr>
                <w:rFonts w:ascii="Calisto MT" w:hAnsi="Calisto MT" w:cstheme="minorHAnsi"/>
                <w:sz w:val="20"/>
                <w:szCs w:val="20"/>
                <w:lang w:val="id-ID"/>
              </w:rPr>
            </w:pPr>
          </w:p>
        </w:tc>
      </w:tr>
      <w:tr w:rsidR="00137A32" w:rsidRPr="00801E43" w14:paraId="2356AA34" w14:textId="77777777" w:rsidTr="00137A32">
        <w:tc>
          <w:tcPr>
            <w:tcW w:w="4129" w:type="dxa"/>
            <w:tcBorders>
              <w:left w:val="nil"/>
              <w:right w:val="nil"/>
            </w:tcBorders>
          </w:tcPr>
          <w:p w14:paraId="2A3EBD9E" w14:textId="77777777" w:rsidR="004423B2" w:rsidRPr="00801E43" w:rsidRDefault="004423B2" w:rsidP="004423B2">
            <w:pPr>
              <w:pStyle w:val="ListParagraph"/>
              <w:ind w:left="0"/>
              <w:jc w:val="both"/>
              <w:rPr>
                <w:rFonts w:ascii="Calisto MT" w:eastAsia="Calibri" w:hAnsi="Calisto MT" w:cstheme="minorHAnsi"/>
                <w:sz w:val="20"/>
                <w:szCs w:val="20"/>
                <w:lang w:val="id-ID"/>
              </w:rPr>
            </w:pPr>
            <w:r w:rsidRPr="00801E43">
              <w:rPr>
                <w:rFonts w:ascii="Calisto MT" w:eastAsia="Calibri" w:hAnsi="Calisto MT" w:cstheme="minorHAnsi"/>
                <w:sz w:val="20"/>
                <w:szCs w:val="20"/>
                <w:lang w:val="id-ID"/>
              </w:rPr>
              <w:t>TPA</w:t>
            </w:r>
          </w:p>
          <w:p w14:paraId="43FD29A5" w14:textId="1AC20DB7" w:rsidR="004423B2" w:rsidRDefault="004423B2" w:rsidP="004423B2">
            <w:pPr>
              <w:pStyle w:val="ListParagraph"/>
              <w:ind w:left="0"/>
              <w:jc w:val="both"/>
              <w:rPr>
                <w:rFonts w:ascii="Calisto MT" w:eastAsia="Calibri" w:hAnsi="Calisto MT" w:cstheme="minorHAnsi"/>
                <w:sz w:val="20"/>
                <w:szCs w:val="20"/>
                <w:lang w:val="id-ID"/>
              </w:rPr>
            </w:pPr>
            <w:r w:rsidRPr="00801E43">
              <w:rPr>
                <w:rFonts w:ascii="Calisto MT" w:eastAsia="Calibri" w:hAnsi="Calisto MT" w:cstheme="minorHAnsi"/>
                <w:sz w:val="20"/>
                <w:szCs w:val="20"/>
                <w:lang w:val="id-ID"/>
              </w:rPr>
              <w:t>Tertutup</w:t>
            </w:r>
            <w:r w:rsidR="00890328">
              <w:rPr>
                <w:rFonts w:ascii="Calisto MT" w:eastAsia="Calibri" w:hAnsi="Calisto MT" w:cstheme="minorHAnsi"/>
                <w:sz w:val="20"/>
                <w:szCs w:val="20"/>
                <w:lang w:val="id-ID"/>
              </w:rPr>
              <w:t xml:space="preserve">     </w:t>
            </w:r>
            <w:r w:rsidR="004F745E">
              <w:rPr>
                <w:rFonts w:ascii="Calisto MT" w:eastAsia="Calibri" w:hAnsi="Calisto MT" w:cstheme="minorHAnsi"/>
                <w:sz w:val="20"/>
                <w:szCs w:val="20"/>
                <w:lang w:val="id-ID"/>
              </w:rPr>
              <w:t xml:space="preserve">  </w:t>
            </w:r>
            <w:r w:rsidR="00890328">
              <w:rPr>
                <w:rFonts w:ascii="Calisto MT" w:eastAsia="Calibri" w:hAnsi="Calisto MT" w:cstheme="minorHAnsi"/>
                <w:sz w:val="20"/>
                <w:szCs w:val="20"/>
                <w:lang w:val="id-ID"/>
              </w:rPr>
              <w:t>24        37         61</w:t>
            </w:r>
          </w:p>
          <w:p w14:paraId="5A14B1D0" w14:textId="1674E450" w:rsidR="005F3B11" w:rsidRPr="00801E43" w:rsidRDefault="00890328" w:rsidP="004423B2">
            <w:pPr>
              <w:pStyle w:val="ListParagraph"/>
              <w:ind w:left="0"/>
              <w:jc w:val="both"/>
              <w:rPr>
                <w:rFonts w:ascii="Calisto MT" w:eastAsia="Calibri" w:hAnsi="Calisto MT" w:cstheme="minorHAnsi"/>
                <w:sz w:val="20"/>
                <w:szCs w:val="20"/>
                <w:lang w:val="id-ID"/>
              </w:rPr>
            </w:pPr>
            <w:r>
              <w:rPr>
                <w:rFonts w:ascii="Calisto MT" w:eastAsia="Calibri" w:hAnsi="Calisto MT" w:cstheme="minorHAnsi"/>
                <w:sz w:val="20"/>
                <w:szCs w:val="20"/>
                <w:lang w:val="id-ID"/>
              </w:rPr>
              <w:t xml:space="preserve">                                                    </w:t>
            </w:r>
            <w:r w:rsidR="004F745E">
              <w:rPr>
                <w:rFonts w:ascii="Calisto MT" w:eastAsia="Calibri" w:hAnsi="Calisto MT" w:cstheme="minorHAnsi"/>
                <w:sz w:val="20"/>
                <w:szCs w:val="20"/>
                <w:lang w:val="id-ID"/>
              </w:rPr>
              <w:t xml:space="preserve">   </w:t>
            </w:r>
            <w:r>
              <w:rPr>
                <w:rFonts w:ascii="Calisto MT" w:eastAsia="Calibri" w:hAnsi="Calisto MT" w:cstheme="minorHAnsi"/>
                <w:sz w:val="20"/>
                <w:szCs w:val="20"/>
                <w:lang w:val="id-ID"/>
              </w:rPr>
              <w:t xml:space="preserve"> 0,023    0,448</w:t>
            </w:r>
          </w:p>
          <w:p w14:paraId="7FFCE128" w14:textId="673156B7" w:rsidR="00137A32" w:rsidRPr="00801E43" w:rsidRDefault="004423B2" w:rsidP="004423B2">
            <w:pPr>
              <w:pStyle w:val="ListParagraph"/>
              <w:ind w:left="0"/>
              <w:jc w:val="both"/>
              <w:rPr>
                <w:rFonts w:ascii="Calisto MT" w:hAnsi="Calisto MT" w:cstheme="minorHAnsi"/>
                <w:sz w:val="20"/>
                <w:szCs w:val="20"/>
                <w:lang w:val="id-ID"/>
              </w:rPr>
            </w:pPr>
            <w:r w:rsidRPr="00801E43">
              <w:rPr>
                <w:rFonts w:ascii="Calisto MT" w:eastAsia="Calibri" w:hAnsi="Calisto MT" w:cstheme="minorHAnsi"/>
                <w:sz w:val="20"/>
                <w:szCs w:val="20"/>
                <w:lang w:val="id-ID"/>
              </w:rPr>
              <w:t xml:space="preserve">Terbuka      </w:t>
            </w:r>
            <w:r w:rsidR="004F745E">
              <w:rPr>
                <w:rFonts w:ascii="Calisto MT" w:eastAsia="Calibri" w:hAnsi="Calisto MT" w:cstheme="minorHAnsi"/>
                <w:sz w:val="20"/>
                <w:szCs w:val="20"/>
                <w:lang w:val="id-ID"/>
              </w:rPr>
              <w:t xml:space="preserve">  </w:t>
            </w:r>
            <w:r w:rsidR="00890328">
              <w:rPr>
                <w:rFonts w:ascii="Calisto MT" w:eastAsia="Calibri" w:hAnsi="Calisto MT" w:cstheme="minorHAnsi"/>
                <w:sz w:val="20"/>
                <w:szCs w:val="20"/>
                <w:lang w:val="id-ID"/>
              </w:rPr>
              <w:t>42        29         71</w:t>
            </w:r>
          </w:p>
        </w:tc>
      </w:tr>
    </w:tbl>
    <w:p w14:paraId="24D00459" w14:textId="1818372D" w:rsidR="002D350F" w:rsidRPr="005F3B11" w:rsidRDefault="002D350F" w:rsidP="00DE4C3C">
      <w:pPr>
        <w:spacing w:line="276" w:lineRule="auto"/>
        <w:ind w:left="0" w:firstLine="720"/>
        <w:jc w:val="both"/>
        <w:rPr>
          <w:rFonts w:ascii="Calisto MT" w:hAnsi="Calisto MT" w:cstheme="minorHAnsi"/>
          <w:bCs/>
          <w:sz w:val="20"/>
          <w:szCs w:val="20"/>
          <w:lang w:val="id-ID"/>
        </w:rPr>
      </w:pPr>
      <w:bookmarkStart w:id="9" w:name="_Hlk54732227"/>
      <w:bookmarkEnd w:id="8"/>
      <w:r w:rsidRPr="00801E43">
        <w:rPr>
          <w:rFonts w:ascii="Calisto MT" w:hAnsi="Calisto MT" w:cstheme="minorHAnsi"/>
          <w:sz w:val="20"/>
          <w:szCs w:val="20"/>
          <w:lang w:val="id-ID"/>
        </w:rPr>
        <w:t>Berdasarkan hasil penelitian, pendapatan keluarga yang dimiliki oleh responden kelompok kasus dan kelompok kontrol berbeda. Pendapatan  kelompok kasus  rata-rata  rendah  &lt;UMK,  sedangkan Pendapatan  kelompok  kontrol  rata-rata tinggi  &gt;UMK.  Responden  yang  memiliki pendapatan rendah sebagian besar tinggal di pedesaan  dengan  status  ekonomi  yang rendah. Mereka mendapatkan uang dengan mengandalkan pekerjaannya sebagai buruh, ada yang buruh bangunan, tukang rongsok dan  supir, ada juga sebagai nelayan dan petani sehingga  pendapatan  yang mereka terima pun hasilnya relatif kecil dan tidak  menentu.</w:t>
      </w:r>
    </w:p>
    <w:p w14:paraId="20527601" w14:textId="77777777" w:rsidR="00BD532C" w:rsidRPr="00801E43" w:rsidRDefault="002D350F" w:rsidP="00DE4C3C">
      <w:pPr>
        <w:spacing w:line="276" w:lineRule="auto"/>
        <w:ind w:left="0" w:firstLine="720"/>
        <w:jc w:val="both"/>
        <w:rPr>
          <w:rFonts w:ascii="Calisto MT" w:hAnsi="Calisto MT" w:cstheme="minorHAnsi"/>
          <w:sz w:val="20"/>
          <w:szCs w:val="20"/>
          <w:lang w:val="id-ID"/>
        </w:rPr>
      </w:pPr>
      <w:r w:rsidRPr="00801E43">
        <w:rPr>
          <w:rFonts w:ascii="Calisto MT" w:hAnsi="Calisto MT" w:cstheme="minorHAnsi"/>
          <w:sz w:val="20"/>
          <w:szCs w:val="20"/>
          <w:lang w:val="en-GB"/>
        </w:rPr>
        <w:t xml:space="preserve">Berdasarkan tabel 2, </w:t>
      </w:r>
      <w:r w:rsidRPr="00801E43">
        <w:rPr>
          <w:rFonts w:ascii="Calisto MT" w:hAnsi="Calisto MT" w:cstheme="minorHAnsi"/>
          <w:sz w:val="20"/>
          <w:szCs w:val="20"/>
          <w:lang w:val="id-ID"/>
        </w:rPr>
        <w:t>Mobilitas pen</w:t>
      </w:r>
      <w:r w:rsidRPr="00801E43">
        <w:rPr>
          <w:rFonts w:ascii="Calisto MT" w:hAnsi="Calisto MT" w:cstheme="minorHAnsi"/>
          <w:sz w:val="20"/>
          <w:szCs w:val="20"/>
          <w:lang w:val="en-GB"/>
        </w:rPr>
        <w:t>d</w:t>
      </w:r>
      <w:r w:rsidRPr="00801E43">
        <w:rPr>
          <w:rFonts w:ascii="Calisto MT" w:hAnsi="Calisto MT" w:cstheme="minorHAnsi"/>
          <w:sz w:val="20"/>
          <w:szCs w:val="20"/>
          <w:lang w:val="id-ID"/>
        </w:rPr>
        <w:t>u</w:t>
      </w:r>
      <w:r w:rsidRPr="00801E43">
        <w:rPr>
          <w:rFonts w:ascii="Calisto MT" w:hAnsi="Calisto MT" w:cstheme="minorHAnsi"/>
          <w:sz w:val="20"/>
          <w:szCs w:val="20"/>
          <w:lang w:val="en-GB"/>
        </w:rPr>
        <w:t>d</w:t>
      </w:r>
      <w:r w:rsidRPr="00801E43">
        <w:rPr>
          <w:rFonts w:ascii="Calisto MT" w:hAnsi="Calisto MT" w:cstheme="minorHAnsi"/>
          <w:sz w:val="20"/>
          <w:szCs w:val="20"/>
          <w:lang w:val="id-ID"/>
        </w:rPr>
        <w:t>uk ti</w:t>
      </w:r>
      <w:r w:rsidRPr="00801E43">
        <w:rPr>
          <w:rFonts w:ascii="Calisto MT" w:hAnsi="Calisto MT" w:cstheme="minorHAnsi"/>
          <w:sz w:val="20"/>
          <w:szCs w:val="20"/>
          <w:lang w:val="en-GB"/>
        </w:rPr>
        <w:t>d</w:t>
      </w:r>
      <w:r w:rsidRPr="00801E43">
        <w:rPr>
          <w:rFonts w:ascii="Calisto MT" w:hAnsi="Calisto MT" w:cstheme="minorHAnsi"/>
          <w:sz w:val="20"/>
          <w:szCs w:val="20"/>
          <w:lang w:val="id-ID"/>
        </w:rPr>
        <w:t>ak memiliki hubungan yang bermakna terhadap kejadian dbd di kecamatan delta pawan kabupaten ketapang (0,601, p &gt; 0,05).</w:t>
      </w:r>
    </w:p>
    <w:p w14:paraId="45035C28" w14:textId="77777777" w:rsidR="00BD532C" w:rsidRPr="00801E43" w:rsidRDefault="002D350F" w:rsidP="00DE4C3C">
      <w:pPr>
        <w:spacing w:line="276" w:lineRule="auto"/>
        <w:ind w:firstLine="777"/>
        <w:jc w:val="both"/>
        <w:rPr>
          <w:rFonts w:ascii="Calisto MT" w:hAnsi="Calisto MT" w:cstheme="minorHAnsi"/>
          <w:sz w:val="20"/>
          <w:szCs w:val="20"/>
          <w:lang w:val="id-ID"/>
        </w:rPr>
      </w:pPr>
      <w:r w:rsidRPr="00801E43">
        <w:rPr>
          <w:rFonts w:ascii="Calisto MT" w:hAnsi="Calisto MT" w:cstheme="minorHAnsi"/>
          <w:sz w:val="20"/>
          <w:szCs w:val="20"/>
          <w:lang w:val="id-ID"/>
        </w:rPr>
        <w:t xml:space="preserve">Hal ini sejalan dengan penelitian yang dilakukan oleh </w:t>
      </w:r>
      <w:r w:rsidRPr="00801E43">
        <w:rPr>
          <w:rFonts w:ascii="Calisto MT" w:hAnsi="Calisto MT" w:cstheme="minorHAnsi"/>
          <w:sz w:val="20"/>
          <w:szCs w:val="20"/>
          <w:lang w:val="id-ID"/>
        </w:rPr>
        <w:fldChar w:fldCharType="begin" w:fldLock="1"/>
      </w:r>
      <w:r w:rsidR="00953064" w:rsidRPr="00801E43">
        <w:rPr>
          <w:rFonts w:ascii="Calisto MT" w:hAnsi="Calisto MT" w:cstheme="minorHAnsi"/>
          <w:sz w:val="20"/>
          <w:szCs w:val="20"/>
          <w:lang w:val="id-ID"/>
        </w:rPr>
        <w:instrText>ADDIN CSL_CITATION {"citationItems":[{"id":"ITEM-1","itemData":{"author":[{"dropping-particle":"","family":"Putri","given":"Novia Wirna","non-dropping-particle":"","parse-names":false,"suffix":""}],"id":"ITEM-1","issue":"2","issued":{"date-parts":[["2018"]]},"page":"349-357","title":"9. Putri, N.W (2019). “Kejadian Demam Berdarah Dengue dan Kerentanan Larva Nyamuk Aedes Spp di Kecamatan Lubuk Basung”. Jurnal Endurance, 3(2): 349–357.","type":"article-journal","volume":"3"},"uris":["http://www.mendeley.com/documents/?uuid=f6920744-a526-46e8-9b03-d17b00e9ae35"]}],"mendeley":{"formattedCitation":"(Putri, 2018)","manualFormatting":"(Putri, N.W 2018)","plainTextFormattedCitation":"(Putri, 2018)","previouslyFormattedCitation":"(Putri, 2018)"},"properties":{"noteIndex":0},"schema":"https://github.com/citation-style-language/schema/raw/master/csl-citation.json"}</w:instrText>
      </w:r>
      <w:r w:rsidRPr="00801E43">
        <w:rPr>
          <w:rFonts w:ascii="Calisto MT" w:hAnsi="Calisto MT" w:cstheme="minorHAnsi"/>
          <w:sz w:val="20"/>
          <w:szCs w:val="20"/>
          <w:lang w:val="id-ID"/>
        </w:rPr>
        <w:fldChar w:fldCharType="separate"/>
      </w:r>
      <w:r w:rsidRPr="00801E43">
        <w:rPr>
          <w:rFonts w:ascii="Calisto MT" w:hAnsi="Calisto MT" w:cstheme="minorHAnsi"/>
          <w:noProof/>
          <w:sz w:val="20"/>
          <w:szCs w:val="20"/>
          <w:lang w:val="id-ID"/>
        </w:rPr>
        <w:t>(Putri, N.W 2018)</w:t>
      </w:r>
      <w:r w:rsidRPr="00801E43">
        <w:rPr>
          <w:rFonts w:ascii="Calisto MT" w:hAnsi="Calisto MT" w:cstheme="minorHAnsi"/>
          <w:sz w:val="20"/>
          <w:szCs w:val="20"/>
          <w:lang w:val="id-ID"/>
        </w:rPr>
        <w:fldChar w:fldCharType="end"/>
      </w:r>
      <w:r w:rsidRPr="00801E43">
        <w:rPr>
          <w:rFonts w:ascii="Calisto MT" w:hAnsi="Calisto MT" w:cstheme="minorHAnsi"/>
          <w:sz w:val="20"/>
          <w:szCs w:val="20"/>
          <w:lang w:val="id-ID"/>
        </w:rPr>
        <w:t xml:space="preserve"> yang menyatakan bahwa variabel mobilisasi penduduk bukan merupakan faktor resiko kejadian demam berdarah dengue di Kecamatan Lubang Basung dengan p value = 0,263 (p &gt; 0,005).</w:t>
      </w:r>
    </w:p>
    <w:p w14:paraId="40589E82" w14:textId="77777777" w:rsidR="007B1471" w:rsidRPr="00801E43" w:rsidRDefault="002D350F" w:rsidP="00DE4C3C">
      <w:pPr>
        <w:spacing w:line="276" w:lineRule="auto"/>
        <w:ind w:left="0" w:firstLine="720"/>
        <w:jc w:val="both"/>
        <w:rPr>
          <w:rFonts w:ascii="Calisto MT" w:hAnsi="Calisto MT" w:cstheme="minorHAnsi"/>
          <w:sz w:val="20"/>
          <w:szCs w:val="20"/>
          <w:lang w:val="id-ID"/>
        </w:rPr>
      </w:pPr>
      <w:r w:rsidRPr="00801E43">
        <w:rPr>
          <w:rFonts w:ascii="Calisto MT" w:hAnsi="Calisto MT" w:cstheme="minorHAnsi"/>
          <w:sz w:val="20"/>
          <w:szCs w:val="20"/>
          <w:lang w:val="id-ID"/>
        </w:rPr>
        <w:t xml:space="preserve">Berbeda dengan penelitian yang dilakukan oleh </w:t>
      </w:r>
      <w:r w:rsidRPr="00801E43">
        <w:rPr>
          <w:rFonts w:ascii="Calisto MT" w:hAnsi="Calisto MT" w:cstheme="minorHAnsi"/>
          <w:sz w:val="20"/>
          <w:szCs w:val="20"/>
          <w:lang w:val="id-ID"/>
        </w:rPr>
        <w:fldChar w:fldCharType="begin" w:fldLock="1"/>
      </w:r>
      <w:r w:rsidRPr="00801E43">
        <w:rPr>
          <w:rFonts w:ascii="Calisto MT" w:hAnsi="Calisto MT" w:cstheme="minorHAnsi"/>
          <w:sz w:val="20"/>
          <w:szCs w:val="20"/>
          <w:lang w:val="id-ID"/>
        </w:rPr>
        <w:instrText>ADDIN CSL_CITATION {"citationItems":[{"id":"ITEM-1","itemData":{"author":[{"dropping-particle":"","family":"Handoyo, et.al","given":"(2015)","non-dropping-particle":"","parse-names":false,"suffix":""}],"id":"ITEM-1","issue":"April","issued":{"date-parts":[["2015"]]},"page":"186-195","title":"7. Handoyo, W., Hestiningsih, R. M &amp; Martini (2015). “Hubungan Sosiodemografi dan Lingkungan Fisik dengan Kejadian Demam Berdarah Dengue (Dbd) Pada Masyarakat Pesisir Pantai Kota Tarakan”. Jurnal Kesehatan Masyarakat, 3(3): 186-195.","type":"article-journal","volume":"3"},"uris":["http://www.mendeley.com/documents/?uuid=19c2a933-6d0f-486a-8e0a-8779267ce786"]}],"mendeley":{"formattedCitation":"(Handoyo, et.al, 2015)","manualFormatting":"(Handoyo, et.al, 2015)","plainTextFormattedCitation":"(Handoyo, et.al, 2015)","previouslyFormattedCitation":"(Handoyo, et.al, 2015)"},"properties":{"noteIndex":0},"schema":"https://github.com/citation-style-language/schema/raw/master/csl-citation.json"}</w:instrText>
      </w:r>
      <w:r w:rsidRPr="00801E43">
        <w:rPr>
          <w:rFonts w:ascii="Calisto MT" w:hAnsi="Calisto MT" w:cstheme="minorHAnsi"/>
          <w:sz w:val="20"/>
          <w:szCs w:val="20"/>
          <w:lang w:val="id-ID"/>
        </w:rPr>
        <w:fldChar w:fldCharType="separate"/>
      </w:r>
      <w:r w:rsidRPr="00801E43">
        <w:rPr>
          <w:rFonts w:ascii="Calisto MT" w:hAnsi="Calisto MT" w:cstheme="minorHAnsi"/>
          <w:noProof/>
          <w:sz w:val="20"/>
          <w:szCs w:val="20"/>
          <w:lang w:val="id-ID"/>
        </w:rPr>
        <w:t>(</w:t>
      </w:r>
      <w:r w:rsidRPr="00801E43">
        <w:rPr>
          <w:rFonts w:ascii="Calisto MT" w:eastAsia="DengXian" w:hAnsi="Calisto MT" w:cstheme="minorHAnsi"/>
          <w:noProof/>
          <w:sz w:val="20"/>
          <w:szCs w:val="20"/>
          <w:lang w:val="id-ID" w:eastAsia="zh-CN" w:bidi="hi-IN"/>
        </w:rPr>
        <w:t>Handoyo, et.al, 2015</w:t>
      </w:r>
      <w:r w:rsidRPr="00801E43">
        <w:rPr>
          <w:rFonts w:ascii="Calisto MT" w:hAnsi="Calisto MT" w:cstheme="minorHAnsi"/>
          <w:noProof/>
          <w:sz w:val="20"/>
          <w:szCs w:val="20"/>
          <w:lang w:val="id-ID"/>
        </w:rPr>
        <w:t>)</w:t>
      </w:r>
      <w:r w:rsidRPr="00801E43">
        <w:rPr>
          <w:rFonts w:ascii="Calisto MT" w:hAnsi="Calisto MT" w:cstheme="minorHAnsi"/>
          <w:sz w:val="20"/>
          <w:szCs w:val="20"/>
          <w:lang w:val="id-ID"/>
        </w:rPr>
        <w:fldChar w:fldCharType="end"/>
      </w:r>
      <w:r w:rsidRPr="00801E43">
        <w:rPr>
          <w:rFonts w:ascii="Calisto MT" w:hAnsi="Calisto MT" w:cstheme="minorHAnsi"/>
          <w:sz w:val="20"/>
          <w:szCs w:val="20"/>
          <w:lang w:val="id-ID"/>
        </w:rPr>
        <w:t xml:space="preserve"> yang menyatakan bahwa ada  hubungan  secara  signifikan antara  mobilitas  penduduk  dengan kejadian DBD pada masyarakat pesisir pantai  daerah  buffer Kantor  Kesehatan Pelabuhan Kelas II Tarakan nilai pOR =17,051(95%CI=3,318-10,192).</w:t>
      </w:r>
    </w:p>
    <w:p w14:paraId="270EE779" w14:textId="77777777" w:rsidR="004423B2" w:rsidRDefault="002D350F" w:rsidP="004423B2">
      <w:pPr>
        <w:spacing w:line="276" w:lineRule="auto"/>
        <w:ind w:firstLine="777"/>
        <w:jc w:val="both"/>
        <w:rPr>
          <w:rFonts w:ascii="Calisto MT" w:hAnsi="Calisto MT" w:cstheme="minorHAnsi"/>
          <w:sz w:val="20"/>
          <w:szCs w:val="20"/>
          <w:lang w:val="id-ID"/>
        </w:rPr>
      </w:pPr>
      <w:r w:rsidRPr="00801E43">
        <w:rPr>
          <w:rFonts w:ascii="Calisto MT" w:hAnsi="Calisto MT" w:cstheme="minorHAnsi"/>
          <w:sz w:val="20"/>
          <w:szCs w:val="20"/>
          <w:lang w:val="en-GB"/>
        </w:rPr>
        <w:t xml:space="preserve">Berdasarkan tabel 2, </w:t>
      </w:r>
      <w:r w:rsidRPr="00801E43">
        <w:rPr>
          <w:rFonts w:ascii="Calisto MT" w:hAnsi="Calisto MT" w:cstheme="minorHAnsi"/>
          <w:sz w:val="20"/>
          <w:szCs w:val="20"/>
          <w:lang w:val="id-ID"/>
        </w:rPr>
        <w:t xml:space="preserve">ventilasi memiliki hubungan yang </w:t>
      </w:r>
      <w:r w:rsidR="00C861AF" w:rsidRPr="00801E43">
        <w:rPr>
          <w:rFonts w:ascii="Calisto MT" w:hAnsi="Calisto MT" w:cstheme="minorHAnsi"/>
          <w:sz w:val="20"/>
          <w:szCs w:val="20"/>
          <w:lang w:val="id-ID"/>
        </w:rPr>
        <w:t xml:space="preserve">bermakna </w:t>
      </w:r>
      <w:r w:rsidRPr="00801E43">
        <w:rPr>
          <w:rFonts w:ascii="Calisto MT" w:hAnsi="Calisto MT" w:cstheme="minorHAnsi"/>
          <w:sz w:val="20"/>
          <w:szCs w:val="20"/>
          <w:lang w:val="id-ID"/>
        </w:rPr>
        <w:t>terhadap kejadian dbd di kecamatan delta pawan kabupaten ketapang (p = 0,005.OR = 0,362).</w:t>
      </w:r>
      <w:r w:rsidRPr="00801E43">
        <w:rPr>
          <w:rFonts w:ascii="Calisto MT" w:hAnsi="Calisto MT" w:cstheme="minorHAnsi"/>
          <w:sz w:val="20"/>
          <w:szCs w:val="20"/>
          <w:lang w:val="id-ID"/>
        </w:rPr>
        <w:tab/>
      </w:r>
      <w:r w:rsidR="00C861AF" w:rsidRPr="00801E43">
        <w:rPr>
          <w:rFonts w:ascii="Calisto MT" w:hAnsi="Calisto MT" w:cstheme="minorHAnsi"/>
          <w:sz w:val="20"/>
          <w:szCs w:val="20"/>
          <w:lang w:val="id-ID"/>
        </w:rPr>
        <w:t>Nilai Odds Ratio (OR) sebesar 0,362 berarti bahwa responden dengan ventilasi yang tidak memiliki kasa mempunyai kemungkinan 0,362 kali lebih besar mengalami dbd dibandingkan dengan responden yang ventilasinya memiliki kasa.</w:t>
      </w:r>
    </w:p>
    <w:p w14:paraId="5173BB7B" w14:textId="28B54240" w:rsidR="007B1471" w:rsidRPr="00801E43" w:rsidRDefault="00C861AF" w:rsidP="00E95CA0">
      <w:pPr>
        <w:spacing w:line="276" w:lineRule="auto"/>
        <w:ind w:firstLine="777"/>
        <w:jc w:val="both"/>
        <w:rPr>
          <w:rFonts w:ascii="Calisto MT" w:hAnsi="Calisto MT" w:cstheme="minorHAnsi"/>
          <w:sz w:val="20"/>
          <w:szCs w:val="20"/>
          <w:lang w:val="id-ID"/>
        </w:rPr>
      </w:pPr>
      <w:r w:rsidRPr="004423B2">
        <w:rPr>
          <w:rFonts w:ascii="Calisto MT" w:hAnsi="Calisto MT" w:cstheme="minorHAnsi"/>
          <w:sz w:val="20"/>
          <w:szCs w:val="20"/>
          <w:lang w:val="id-ID"/>
        </w:rPr>
        <w:t xml:space="preserve">Hal ini sejalan dengan penelitian yang dilakukan oleh </w:t>
      </w:r>
      <w:r w:rsidRPr="004423B2">
        <w:rPr>
          <w:rFonts w:ascii="Calisto MT" w:hAnsi="Calisto MT" w:cstheme="minorHAnsi"/>
          <w:sz w:val="20"/>
          <w:szCs w:val="20"/>
          <w:lang w:val="id-ID"/>
        </w:rPr>
        <w:fldChar w:fldCharType="begin" w:fldLock="1"/>
      </w:r>
      <w:r w:rsidR="00953064" w:rsidRPr="004423B2">
        <w:rPr>
          <w:rFonts w:ascii="Calisto MT" w:hAnsi="Calisto MT" w:cstheme="minorHAnsi"/>
          <w:sz w:val="20"/>
          <w:szCs w:val="20"/>
          <w:lang w:val="id-ID"/>
        </w:rPr>
        <w:instrText>ADDIN CSL_CITATION {"citationItems":[{"id":"ITEM-1","itemData":{"DOI":"10.14710/jkli.18.1.19-24","ISSN":"1412-4939","abstract":"Latar Belakang: Salah satu penyakit berbasis lingkungan yaitu Demam Berdarah Dengue yang sampai saat ini menjadi masalah kesehatan masyarakat dikarenakan penyebaran penyakit ini yang begitu cepat dan berpotensi menimbulkan kematian. Penyakit ini disebabkan oleh salah satu dari 4 virus dengue yang berbeda, cara penularan penyakit DBD ini melalui gigitan nyamuk Aedes aegypti. Penularan penyakit DBD dapat dipengaruhi dari faktor lingkungan yang meliputi lingkungan fisik, kimia dan biologi. Kondisi lingkungan fisik, keadaan suatu rumah juga mempengaruhi dalam penyebaran penyakit DBD ini. Tujuan dari penelitian ini adalah untuk mengetahui hubungan kondisi fisik rumah dengan kejadian DBD.Metode: Penelitian ini bersifat analitik observasional dengan menggunakan rancangan penelitian case control study, subyek penelitian yaitu 8 kasus dan 24 kontrol. Sampel untuk kontrol ditentukan dengan teknik purposive sampling. Instrumen penelitian menggunakan lembar observasi. Analisis data menggunakan uji Chi-square dan fisher exact sebagai uji alternatif.Hasil: Ada hubungan antara ventilasi dengan p value (p=0,039) dan nilai (OR=0,072, CI= 0,006-0,849), Tidak ada hubungan antara kelembaban dengan nilai p value (p=0,642) dan nilai (OR=0,347,CI= 0,036-3,367) dan Ada Hubungan antara pencahayaan dengan nilai p value (p=0,039) dan nilai (OR=0,072, CI=0,006-0,849) dengan kejadian demam Berdarah dengue di wilayah kerja Puskesmas Kalasan Kabupaten Sleman.Simpulan: Ada hubungan yang signifikan antara ventilasi berkasa dan pencahayaan, sedangkan tidak ada hubungan yang signifikan antara kelembaban dengan kejadian demam Berdarah dengue di wilayah kerja Puskesmas Kalasan Kabupaten Sleman. ABSTRACTTitle : Relationship between Physical Environmental Condition and the incidence of dengue hemorrhagic fever in the working area of Kalasan Health Center, Sleman RegencyBackground: Transmission of DHF can be influenced by several factors, namely environmental factors which include the physical, chemical and biological environment. The condition of the physical environment, the condition of a house also affects the spread of dengue disease. The purpose of this study was to determine the relationship between the physical condition of the house and the incidence of DHF.Methods: This research was based on the observational analytic using a case control study design, the research subjects were 32 samples with purposive sampling technique. The research instrument were observation sheets. Data analy…","author":[{"dropping-particle":"","family":"Wijirahayu","given":"Sucinah","non-dropping-particle":"","parse-names":false,"suffix":""},{"dropping-particle":"","family":"Sukesi","given":"Tri Wahyuni","non-dropping-particle":"","parse-names":false,"suffix":""}],"container-title":"Jurnal Kesehatan Lingkungan Indonesia","id":"ITEM-1","issue":"1","issued":{"date-parts":[["2019"]]},"page":"19","title":"20. Wijirahayu, S &amp; Sukesi, T.W (2019). “Hubungan Kondisi Lingkungan Fisik dengan Kejadian Demam Berdarah Dengue di Wilayah Kerja Puskesmas Kalasan Kabupaten Sleman”. Jurnal Kesehatan Lingkungan Indonesia, 18(1): 19-24.","type":"article-journal","volume":"18"},"uris":["http://www.mendeley.com/documents/?uuid=035628d4-9fc6-4617-8d13-6ebd7f45c3c9"]}],"mendeley":{"formattedCitation":"(Wijirahayu &amp; Sukesi, 2019)","plainTextFormattedCitation":"(Wijirahayu &amp; Sukesi, 2019)","previouslyFormattedCitation":"(Wijirahayu &amp; Sukesi, 2019)"},"properties":{"noteIndex":0},"schema":"https://github.com/citation-style-language/schema/raw/master/csl-citation.json"}</w:instrText>
      </w:r>
      <w:r w:rsidRPr="004423B2">
        <w:rPr>
          <w:rFonts w:ascii="Calisto MT" w:hAnsi="Calisto MT" w:cstheme="minorHAnsi"/>
          <w:sz w:val="20"/>
          <w:szCs w:val="20"/>
          <w:lang w:val="id-ID"/>
        </w:rPr>
        <w:fldChar w:fldCharType="separate"/>
      </w:r>
      <w:r w:rsidRPr="004423B2">
        <w:rPr>
          <w:rFonts w:ascii="Calisto MT" w:hAnsi="Calisto MT" w:cstheme="minorHAnsi"/>
          <w:noProof/>
          <w:sz w:val="20"/>
          <w:szCs w:val="20"/>
          <w:lang w:val="id-ID"/>
        </w:rPr>
        <w:t>(Wijirahayu &amp; Sukesi, 2019)</w:t>
      </w:r>
      <w:r w:rsidRPr="004423B2">
        <w:rPr>
          <w:rFonts w:ascii="Calisto MT" w:hAnsi="Calisto MT" w:cstheme="minorHAnsi"/>
          <w:sz w:val="20"/>
          <w:szCs w:val="20"/>
          <w:lang w:val="id-ID"/>
        </w:rPr>
        <w:fldChar w:fldCharType="end"/>
      </w:r>
      <w:r w:rsidRPr="004423B2">
        <w:rPr>
          <w:rFonts w:ascii="Calisto MT" w:hAnsi="Calisto MT" w:cstheme="minorHAnsi"/>
          <w:sz w:val="20"/>
          <w:szCs w:val="20"/>
          <w:lang w:val="id-ID"/>
        </w:rPr>
        <w:t xml:space="preserve"> yang menyatakan bahwa ada  hubungan  yang bermakna  secara  statistik  antara  variabel ventilasi berkasa dengan kejadian DBD di wilayah kerja Puskesmas Kalasan Kabupaten Sleman.  dengan p value 0,039 (p &lt; 0,05).</w:t>
      </w:r>
      <w:r w:rsidR="004423B2" w:rsidRPr="004423B2">
        <w:rPr>
          <w:rFonts w:ascii="Calisto MT" w:hAnsi="Calisto MT" w:cstheme="minorHAnsi"/>
          <w:sz w:val="20"/>
          <w:szCs w:val="20"/>
          <w:lang w:val="id-ID"/>
        </w:rPr>
        <w:t xml:space="preserve"> </w:t>
      </w:r>
      <w:r w:rsidR="004423B2" w:rsidRPr="004423B2">
        <w:rPr>
          <w:rFonts w:ascii="Calisto MT" w:hAnsi="Calisto MT" w:cs="Times New Roman"/>
          <w:sz w:val="20"/>
          <w:szCs w:val="20"/>
          <w:lang w:val="id-ID"/>
        </w:rPr>
        <w:t xml:space="preserve">Sejalan juga dengan Penelitian yang dilakukan oleh </w:t>
      </w:r>
      <w:r w:rsidR="004423B2" w:rsidRPr="004423B2">
        <w:rPr>
          <w:rFonts w:ascii="Calisto MT" w:hAnsi="Calisto MT" w:cs="Times New Roman"/>
          <w:sz w:val="20"/>
          <w:szCs w:val="20"/>
          <w:lang w:val="id-ID"/>
        </w:rPr>
        <w:fldChar w:fldCharType="begin" w:fldLock="1"/>
      </w:r>
      <w:r w:rsidR="004423B2" w:rsidRPr="004423B2">
        <w:rPr>
          <w:rFonts w:ascii="Calisto MT" w:hAnsi="Calisto MT" w:cs="Times New Roman"/>
          <w:sz w:val="20"/>
          <w:szCs w:val="20"/>
          <w:lang w:val="id-ID"/>
        </w:rPr>
        <w:instrText>ADDIN CSL_CITATION {"citationItems":[{"id":"ITEM-1","itemData":{"author":[{"dropping-particle":"","family":"Ayun","given":"Luluk Lidya","non-dropping-particle":"","parse-names":false,"suffix":""},{"dropping-particle":"","family":"Pawenang","given":"Eram Tunggul","non-dropping-particle":"","parse-names":false,"suffix":""}],"id":"ITEM-1","issue":"1","issued":{"date-parts":[["2017"]]},"page":"97-104","title":"Hubungan antara Faktor Lingkungan Fisik dan Perilaku dengan Kejadian Demam Berdarah Dengue ( DBD ) Di Wilayah Kerja Puskesmas Sekaran , Kecamatan Gunungpati , Kota Semarang Abstrak","type":"article-journal","volume":"2"},"uris":["http://www.mendeley.com/documents/?uuid=e7f06147-8713-43dd-888b-0f3f56a3febc"]}],"mendeley":{"formattedCitation":"(Ayun &amp; Pawenang, 2017)","plainTextFormattedCitation":"(Ayun &amp; Pawenang, 2017)","previouslyFormattedCitation":"(Ayun &amp; Pawenang, 2017)"},"properties":{"noteIndex":0},"schema":"https://github.com/citation-style-language/schema/raw/master/csl-citation.json"}</w:instrText>
      </w:r>
      <w:r w:rsidR="004423B2" w:rsidRPr="004423B2">
        <w:rPr>
          <w:rFonts w:ascii="Calisto MT" w:hAnsi="Calisto MT" w:cs="Times New Roman"/>
          <w:sz w:val="20"/>
          <w:szCs w:val="20"/>
          <w:lang w:val="id-ID"/>
        </w:rPr>
        <w:fldChar w:fldCharType="separate"/>
      </w:r>
      <w:r w:rsidR="004423B2" w:rsidRPr="004423B2">
        <w:rPr>
          <w:rFonts w:ascii="Calisto MT" w:hAnsi="Calisto MT" w:cs="Times New Roman"/>
          <w:noProof/>
          <w:sz w:val="20"/>
          <w:szCs w:val="20"/>
          <w:lang w:val="id-ID"/>
        </w:rPr>
        <w:t>(Ayun &amp; Pawenang, 2017)</w:t>
      </w:r>
      <w:r w:rsidR="004423B2" w:rsidRPr="004423B2">
        <w:rPr>
          <w:rFonts w:ascii="Calisto MT" w:hAnsi="Calisto MT" w:cs="Times New Roman"/>
          <w:sz w:val="20"/>
          <w:szCs w:val="20"/>
          <w:lang w:val="id-ID"/>
        </w:rPr>
        <w:fldChar w:fldCharType="end"/>
      </w:r>
      <w:r w:rsidR="004423B2" w:rsidRPr="004423B2">
        <w:rPr>
          <w:rFonts w:ascii="Calisto MT" w:hAnsi="Calisto MT" w:cs="Times New Roman"/>
          <w:sz w:val="20"/>
          <w:szCs w:val="20"/>
          <w:lang w:val="id-ID"/>
        </w:rPr>
        <w:t xml:space="preserve"> yang menyatakan bahwa keberadaan kawat kasa memiliki hubungan yang bermakna terhadap kejadian dbd di Di Wilayah Kerja Puskesmas Sekaran, Kecamatan Gunungpati, Kota Semarang  (p=0,024,  OR=4,545).</w:t>
      </w:r>
    </w:p>
    <w:p w14:paraId="62BAFFCA" w14:textId="28F81CC0" w:rsidR="00C861AF" w:rsidRPr="00801E43" w:rsidRDefault="00C861AF" w:rsidP="00DE4C3C">
      <w:pPr>
        <w:spacing w:line="276" w:lineRule="auto"/>
        <w:ind w:firstLine="777"/>
        <w:jc w:val="both"/>
        <w:rPr>
          <w:rFonts w:ascii="Calisto MT" w:hAnsi="Calisto MT" w:cstheme="minorHAnsi"/>
          <w:sz w:val="20"/>
          <w:szCs w:val="20"/>
          <w:lang w:val="id-ID"/>
        </w:rPr>
      </w:pPr>
      <w:r w:rsidRPr="00801E43">
        <w:rPr>
          <w:rFonts w:ascii="Calisto MT" w:hAnsi="Calisto MT" w:cstheme="minorHAnsi"/>
          <w:sz w:val="20"/>
          <w:szCs w:val="20"/>
          <w:lang w:val="id-ID"/>
        </w:rPr>
        <w:t xml:space="preserve">Rumah dengan keadaan ventilasi tidak terpasang kawat kasa sangat memudahkan nyamuk dan berpeluang besar untuk menggigit anggota keluarga yang berada dialam rumah, </w:t>
      </w:r>
      <w:r w:rsidRPr="00801E43">
        <w:rPr>
          <w:rFonts w:ascii="Calisto MT" w:hAnsi="Calisto MT" w:cstheme="minorHAnsi"/>
          <w:sz w:val="20"/>
          <w:szCs w:val="20"/>
          <w:lang w:val="id-ID"/>
        </w:rPr>
        <w:lastRenderedPageBreak/>
        <w:t xml:space="preserve">sedangkan rumah yang ventilasinya dipasang kawat kassa dapat menghambat nyamuk ke dalam rumah sehingga meminimalisir kemungkinan nyamuk untuk menggigit anggota keluarga yang berada di dalam rumah. Penggunaan kasa yang kurang dikarenakan masyarakat menganggap tidak terlalu penting dan tidak ada trend memasang kawat kasa. Padahal menurut kementrian kesehatan sendiri bahwa memasang kawat kasa adalah salah satu upaya pencegahan terjadinya penularan penyakit dbd. </w:t>
      </w:r>
    </w:p>
    <w:p w14:paraId="6A1B419C" w14:textId="77777777" w:rsidR="007B1471" w:rsidRPr="00801E43" w:rsidRDefault="00C861AF" w:rsidP="00DE4C3C">
      <w:pPr>
        <w:spacing w:line="276" w:lineRule="auto"/>
        <w:ind w:firstLine="777"/>
        <w:jc w:val="both"/>
        <w:rPr>
          <w:rFonts w:ascii="Calisto MT" w:hAnsi="Calisto MT" w:cstheme="minorHAnsi"/>
          <w:sz w:val="20"/>
          <w:szCs w:val="20"/>
          <w:lang w:val="id-ID"/>
        </w:rPr>
      </w:pPr>
      <w:r w:rsidRPr="00801E43">
        <w:rPr>
          <w:rFonts w:ascii="Calisto MT" w:hAnsi="Calisto MT" w:cstheme="minorHAnsi"/>
          <w:sz w:val="20"/>
          <w:szCs w:val="20"/>
          <w:lang w:val="en-GB"/>
        </w:rPr>
        <w:t xml:space="preserve">Berdasarkan tabel 2, </w:t>
      </w:r>
      <w:r w:rsidRPr="00801E43">
        <w:rPr>
          <w:rFonts w:ascii="Calisto MT" w:hAnsi="Calisto MT" w:cstheme="minorHAnsi"/>
          <w:sz w:val="20"/>
          <w:szCs w:val="20"/>
          <w:lang w:val="id-ID"/>
        </w:rPr>
        <w:t>Jarak Rumah ti</w:t>
      </w:r>
      <w:r w:rsidRPr="00801E43">
        <w:rPr>
          <w:rFonts w:ascii="Calisto MT" w:hAnsi="Calisto MT" w:cstheme="minorHAnsi"/>
          <w:sz w:val="20"/>
          <w:szCs w:val="20"/>
          <w:lang w:val="en-GB"/>
        </w:rPr>
        <w:t>d</w:t>
      </w:r>
      <w:r w:rsidRPr="00801E43">
        <w:rPr>
          <w:rFonts w:ascii="Calisto MT" w:hAnsi="Calisto MT" w:cstheme="minorHAnsi"/>
          <w:sz w:val="20"/>
          <w:szCs w:val="20"/>
          <w:lang w:val="id-ID"/>
        </w:rPr>
        <w:t>ak memiliki hubungan yang bermakna terhadap kejadian dbd di kecamatan delta pawan kabupaten ketapang (0,577, p &gt; 0,05).</w:t>
      </w:r>
    </w:p>
    <w:p w14:paraId="012A39AA" w14:textId="77777777" w:rsidR="007B1471" w:rsidRPr="00801E43" w:rsidRDefault="00C861AF" w:rsidP="00DE4C3C">
      <w:pPr>
        <w:spacing w:line="276" w:lineRule="auto"/>
        <w:ind w:firstLine="777"/>
        <w:jc w:val="both"/>
        <w:rPr>
          <w:rFonts w:ascii="Calisto MT" w:hAnsi="Calisto MT" w:cstheme="minorHAnsi"/>
          <w:sz w:val="20"/>
          <w:szCs w:val="20"/>
          <w:lang w:val="id-ID"/>
        </w:rPr>
      </w:pPr>
      <w:r w:rsidRPr="00801E43">
        <w:rPr>
          <w:rFonts w:ascii="Calisto MT" w:hAnsi="Calisto MT" w:cstheme="minorHAnsi"/>
          <w:sz w:val="20"/>
          <w:szCs w:val="20"/>
          <w:lang w:val="id-ID"/>
        </w:rPr>
        <w:t xml:space="preserve">Hal ini sejalan dengan penelitian yang dilakukan oleh </w:t>
      </w:r>
      <w:r w:rsidRPr="00801E43">
        <w:rPr>
          <w:rFonts w:ascii="Calisto MT" w:hAnsi="Calisto MT" w:cstheme="minorHAnsi"/>
          <w:sz w:val="20"/>
          <w:szCs w:val="20"/>
          <w:lang w:val="id-ID"/>
        </w:rPr>
        <w:fldChar w:fldCharType="begin" w:fldLock="1"/>
      </w:r>
      <w:r w:rsidR="00953064" w:rsidRPr="00801E43">
        <w:rPr>
          <w:rFonts w:ascii="Calisto MT" w:hAnsi="Calisto MT" w:cstheme="minorHAnsi"/>
          <w:sz w:val="20"/>
          <w:szCs w:val="20"/>
          <w:lang w:val="id-ID"/>
        </w:rPr>
        <w:instrText>ADDIN CSL_CITATION {"citationItems":[{"id":"ITEM-1","itemData":{"id":"ITEM-1","issue":"1","issued":{"date-parts":[["2017"]]},"title":"40. Apriliana, R., Retnaningsih, D &amp; Damayanti, W.P (2017). “Hubungan Kondisi Lingkungan Dengan Kejadian Demam Berdarah Dengue (Dbd) Pada Keluarga Di Gagakan Kecamatan Sambong Kabupaten Blora Tahun 2017”. STIKES Widya Husada Semarang: 1–15.","type":"article-journal"},"uris":["http://www.mendeley.com/documents/?uuid=b0b005c8-aeb0-43e3-acd1-f8af6e73e861"]}],"mendeley":{"formattedCitation":"(“40. Apriliana, R., Retnaningsih, D &amp; Damayanti, W.P (2017). ‘Hubungan Kondisi Lingkungan Dengan Kejadian Demam Berdarah Dengue (Dbd) Pada Keluarga Di Gagakan Kecamatan Sambong Kabupaten Blora Tahun 2017’. STIKES Widya Husada Semarang: 1–15.,” 2017)","manualFormatting":"(Apriliana, et.al., 2017)","plainTextFormattedCitation":"(“40. Apriliana, R., Retnaningsih, D &amp; Damayanti, W.P (2017). ‘Hubungan Kondisi Lingkungan Dengan Kejadian Demam Berdarah Dengue (Dbd) Pada Keluarga Di Gagakan Kecamatan Sambong Kabupaten Blora Tahun 2017’. STIKES Widya Husada Semarang: 1–15.,” 2017)","previouslyFormattedCitation":"(“Latar Belakang</w:instrText>
      </w:r>
      <w:r w:rsidR="00953064" w:rsidRPr="00801E43">
        <w:rPr>
          <w:rFonts w:ascii="Times New Roman" w:hAnsi="Times New Roman" w:cs="Times New Roman"/>
          <w:sz w:val="20"/>
          <w:szCs w:val="20"/>
          <w:lang w:val="id-ID"/>
        </w:rPr>
        <w:instrText> </w:instrText>
      </w:r>
      <w:r w:rsidR="00953064" w:rsidRPr="00801E43">
        <w:rPr>
          <w:rFonts w:ascii="Calisto MT" w:hAnsi="Calisto MT" w:cstheme="minorHAnsi"/>
          <w:sz w:val="20"/>
          <w:szCs w:val="20"/>
          <w:lang w:val="id-ID"/>
        </w:rPr>
        <w:instrText>: Demam Berdarah,” 2017)"},"properties":{"noteIndex":0},"schema":"https://github.com/citation-style-language/schema/raw/master/csl-citation.json"}</w:instrText>
      </w:r>
      <w:r w:rsidRPr="00801E43">
        <w:rPr>
          <w:rFonts w:ascii="Calisto MT" w:hAnsi="Calisto MT" w:cstheme="minorHAnsi"/>
          <w:sz w:val="20"/>
          <w:szCs w:val="20"/>
          <w:lang w:val="id-ID"/>
        </w:rPr>
        <w:fldChar w:fldCharType="separate"/>
      </w:r>
      <w:r w:rsidRPr="00801E43">
        <w:rPr>
          <w:rFonts w:ascii="Calisto MT" w:hAnsi="Calisto MT" w:cstheme="minorHAnsi"/>
          <w:noProof/>
          <w:sz w:val="20"/>
          <w:szCs w:val="20"/>
          <w:lang w:val="id-ID"/>
        </w:rPr>
        <w:t>(Apriliana, et.al., 2017)</w:t>
      </w:r>
      <w:r w:rsidRPr="00801E43">
        <w:rPr>
          <w:rFonts w:ascii="Calisto MT" w:hAnsi="Calisto MT" w:cstheme="minorHAnsi"/>
          <w:sz w:val="20"/>
          <w:szCs w:val="20"/>
          <w:lang w:val="id-ID"/>
        </w:rPr>
        <w:fldChar w:fldCharType="end"/>
      </w:r>
      <w:r w:rsidRPr="00801E43">
        <w:rPr>
          <w:rFonts w:ascii="Calisto MT" w:hAnsi="Calisto MT" w:cstheme="minorHAnsi"/>
          <w:sz w:val="20"/>
          <w:szCs w:val="20"/>
          <w:lang w:val="id-ID"/>
        </w:rPr>
        <w:t xml:space="preserve"> di Gagakan Kecamatan Sambong Kabupaten Blora yang menyatakan bahwa tidak ada hubungan yang bermakna antara variabel jarak rumah dengan kejadian dbd (p value = 0,588 &gt; </w:t>
      </w:r>
      <w:r w:rsidRPr="00801E43">
        <w:rPr>
          <w:rFonts w:ascii="Cambria" w:hAnsi="Cambria" w:cs="Cambria"/>
          <w:sz w:val="20"/>
          <w:szCs w:val="20"/>
          <w:lang w:val="id-ID"/>
        </w:rPr>
        <w:t>α</w:t>
      </w:r>
      <w:r w:rsidRPr="00801E43">
        <w:rPr>
          <w:rFonts w:ascii="Calisto MT" w:hAnsi="Calisto MT" w:cstheme="minorHAnsi"/>
          <w:sz w:val="20"/>
          <w:szCs w:val="20"/>
          <w:lang w:val="id-ID"/>
        </w:rPr>
        <w:t xml:space="preserve"> = 0,05).</w:t>
      </w:r>
    </w:p>
    <w:p w14:paraId="2D3B9805" w14:textId="77777777" w:rsidR="007B1471" w:rsidRPr="00801E43" w:rsidRDefault="00C861AF" w:rsidP="00DE4C3C">
      <w:pPr>
        <w:spacing w:line="276" w:lineRule="auto"/>
        <w:ind w:firstLine="777"/>
        <w:jc w:val="both"/>
        <w:rPr>
          <w:rFonts w:ascii="Calisto MT" w:hAnsi="Calisto MT" w:cstheme="minorHAnsi"/>
          <w:sz w:val="20"/>
          <w:szCs w:val="20"/>
          <w:lang w:val="id-ID"/>
        </w:rPr>
      </w:pPr>
      <w:r w:rsidRPr="00801E43">
        <w:rPr>
          <w:rFonts w:ascii="Calisto MT" w:hAnsi="Calisto MT" w:cstheme="minorHAnsi"/>
          <w:sz w:val="20"/>
          <w:szCs w:val="20"/>
          <w:lang w:val="id-ID"/>
        </w:rPr>
        <w:t xml:space="preserve">Jarak antar rumah dapat mempengaruhi penyebaran nyamuk Aedes Aegpty dari satu rumah ke rumah lain. Semakin dekat jarak antar rumah, maka semakin mudah pula nyamuk menyebar ke rumah yang salin bersebelahan. Kemungkinan tidak ditemukannya hubungan antara jarak dengan kejadian dbd pada penelitian ini adalah karena adanya kesamaan pola jarak rumah pada kelompok kasus dan kontrol dimana proporsi jarak rumah tidak baik dan baik antara kedua kelompok tidak berbeda secara bermakna. </w:t>
      </w:r>
    </w:p>
    <w:p w14:paraId="1659D7AC" w14:textId="77777777" w:rsidR="00E95CA0" w:rsidRDefault="00C861AF" w:rsidP="00E95CA0">
      <w:pPr>
        <w:spacing w:line="276" w:lineRule="auto"/>
        <w:ind w:firstLine="777"/>
        <w:jc w:val="both"/>
        <w:rPr>
          <w:rFonts w:ascii="Calisto MT" w:hAnsi="Calisto MT" w:cstheme="minorHAnsi"/>
          <w:sz w:val="20"/>
          <w:szCs w:val="20"/>
          <w:lang w:val="id-ID"/>
        </w:rPr>
      </w:pPr>
      <w:r w:rsidRPr="00801E43">
        <w:rPr>
          <w:rFonts w:ascii="Calisto MT" w:hAnsi="Calisto MT" w:cstheme="minorHAnsi"/>
          <w:sz w:val="20"/>
          <w:szCs w:val="20"/>
          <w:lang w:val="en-GB"/>
        </w:rPr>
        <w:t xml:space="preserve">Berdasarkan tabel 2, </w:t>
      </w:r>
      <w:r w:rsidRPr="00801E43">
        <w:rPr>
          <w:rFonts w:ascii="Calisto MT" w:hAnsi="Calisto MT" w:cstheme="minorHAnsi"/>
          <w:sz w:val="20"/>
          <w:szCs w:val="20"/>
          <w:lang w:val="id-ID"/>
        </w:rPr>
        <w:t>TPA memiliki hubungan yang bermakna terhadap kejadian dbd di kecamatan delta pawan kabupaten ketapang (p = 0,023.OR = 0,448).</w:t>
      </w:r>
      <w:r w:rsidR="00DE4C3C">
        <w:rPr>
          <w:rFonts w:ascii="Calisto MT" w:hAnsi="Calisto MT" w:cstheme="minorHAnsi"/>
          <w:sz w:val="20"/>
          <w:szCs w:val="20"/>
          <w:lang w:val="id-ID"/>
        </w:rPr>
        <w:t xml:space="preserve"> </w:t>
      </w:r>
      <w:r w:rsidRPr="00801E43">
        <w:rPr>
          <w:rFonts w:ascii="Calisto MT" w:hAnsi="Calisto MT" w:cstheme="minorHAnsi"/>
          <w:sz w:val="20"/>
          <w:szCs w:val="20"/>
          <w:lang w:val="id-ID"/>
        </w:rPr>
        <w:t>Nilai Odds Ratio (OR) sebesar 0,448 berarti bahwa responden dengan tempat penampungan air yang terbuka mempunyai kemungkinan 0,448 kali lebih besar mengalami dbd dibandingkan dengan responden yang tempat penampungan airnya tertutup.</w:t>
      </w:r>
    </w:p>
    <w:p w14:paraId="27A965DB" w14:textId="77777777" w:rsidR="00E95CA0" w:rsidRDefault="00C861AF" w:rsidP="00E95CA0">
      <w:pPr>
        <w:spacing w:line="276" w:lineRule="auto"/>
        <w:ind w:firstLine="777"/>
        <w:jc w:val="both"/>
        <w:rPr>
          <w:rFonts w:ascii="Calisto MT" w:hAnsi="Calisto MT" w:cstheme="minorHAnsi"/>
          <w:sz w:val="20"/>
          <w:szCs w:val="20"/>
          <w:lang w:val="id-ID"/>
        </w:rPr>
      </w:pPr>
      <w:r w:rsidRPr="00E95CA0">
        <w:rPr>
          <w:rFonts w:ascii="Calisto MT" w:hAnsi="Calisto MT" w:cstheme="minorHAnsi"/>
          <w:sz w:val="20"/>
          <w:szCs w:val="20"/>
          <w:lang w:val="id-ID"/>
        </w:rPr>
        <w:t xml:space="preserve">Hal ini sejalan dengan penelitian yang dilakukan oleh </w:t>
      </w:r>
      <w:r w:rsidRPr="00E95CA0">
        <w:rPr>
          <w:rFonts w:ascii="Calisto MT" w:hAnsi="Calisto MT" w:cstheme="minorHAnsi"/>
          <w:sz w:val="20"/>
          <w:szCs w:val="20"/>
          <w:lang w:val="id-ID"/>
        </w:rPr>
        <w:fldChar w:fldCharType="begin" w:fldLock="1"/>
      </w:r>
      <w:r w:rsidR="00953064" w:rsidRPr="00E95CA0">
        <w:rPr>
          <w:rFonts w:ascii="Calisto MT" w:hAnsi="Calisto MT" w:cstheme="minorHAnsi"/>
          <w:sz w:val="20"/>
          <w:szCs w:val="20"/>
          <w:lang w:val="id-ID"/>
        </w:rPr>
        <w:instrText>ADDIN CSL_CITATION {"citationItems":[{"id":"ITEM-1","itemData":{"author":[{"dropping-particle":"","family":"No","given":"V O L Xiii","non-dropping-particle":"","parse-names":false,"suffix":""},{"dropping-particle":"","family":"Antara","given":"Hubungan","non-dropping-particle":"","parse-names":false,"suffix":""},{"dropping-particle":"","family":"Personal","given":"Higiene","non-dropping-particle":"","parse-names":false,"suffix":""},{"dropping-particle":"","family":"Keluhan","given":"Dengan","non-dropping-particle":"","parse-names":false,"suffix":""},{"dropping-particle":"","family":"Kulit","given":"Iritasi","non-dropping-particle":"","parse-names":false,"suffix":""},{"dropping-particle":"","family":"Karyawan","given":"Pada","non-dropping-particle":"","parse-names":false,"suffix":""},{"dropping-particle":"","family":"Cv","given":"D I","non-dropping-particle":"","parse-names":false,"suffix":""},{"dropping-particle":"","family":"Plastik","given":"Maju","non-dropping-particle":"","parse-names":false,"suffix":""},{"dropping-particle":"","family":"Dbd","given":"Dengue","non-dropping-particle":"","parse-names":false,"suffix":""},{"dropping-particle":"","family":"Kecamatan","given":"D I","non-dropping-particle":"","parse-names":false,"suffix":""},{"dropping-particle":"","family":"Mungkur","given":"Gajah","non-dropping-particle":"","parse-names":false,"suffix":""}],"id":"ITEM-1","issue":"2","issued":{"date-parts":[["2015"]]},"title":"5. Soewarno, S. A &amp; Kusumawati, A. (2015). “Faktor-Faktor Yang Berhubungan dengan Kejadian Demam Berdarah Dengue (Dbd) di Kecamatan Gajah Mungkur”. Jurnal Ilmiah Ilmu-ilmu Kesehatan, 13(2): 24–35.","type":"article-journal","volume":"XIII"},"uris":["http://www.mendeley.com/documents/?uuid=223e92d3-9861-40c2-b235-a9b2e06adec0"]}],"mendeley":{"formattedCitation":"(No et al., 2015)","manualFormatting":"(Soewarno., 2015)","plainTextFormattedCitation":"(No et al., 2015)","previouslyFormattedCitation":"(No et al., 2015)"},"properties":{"noteIndex":0},"schema":"https://github.com/citation-style-language/schema/raw/master/csl-citation.json"}</w:instrText>
      </w:r>
      <w:r w:rsidRPr="00E95CA0">
        <w:rPr>
          <w:rFonts w:ascii="Calisto MT" w:hAnsi="Calisto MT" w:cstheme="minorHAnsi"/>
          <w:sz w:val="20"/>
          <w:szCs w:val="20"/>
          <w:lang w:val="id-ID"/>
        </w:rPr>
        <w:fldChar w:fldCharType="separate"/>
      </w:r>
      <w:r w:rsidRPr="00E95CA0">
        <w:rPr>
          <w:rFonts w:ascii="Calisto MT" w:hAnsi="Calisto MT" w:cstheme="minorHAnsi"/>
          <w:noProof/>
          <w:sz w:val="20"/>
          <w:szCs w:val="20"/>
          <w:lang w:val="id-ID"/>
        </w:rPr>
        <w:t>(Soewarno., 2015)</w:t>
      </w:r>
      <w:r w:rsidRPr="00E95CA0">
        <w:rPr>
          <w:rFonts w:ascii="Calisto MT" w:hAnsi="Calisto MT" w:cstheme="minorHAnsi"/>
          <w:sz w:val="20"/>
          <w:szCs w:val="20"/>
          <w:lang w:val="id-ID"/>
        </w:rPr>
        <w:fldChar w:fldCharType="end"/>
      </w:r>
      <w:r w:rsidRPr="00E95CA0">
        <w:rPr>
          <w:rFonts w:ascii="Calisto MT" w:hAnsi="Calisto MT" w:cstheme="minorHAnsi"/>
          <w:sz w:val="20"/>
          <w:szCs w:val="20"/>
          <w:lang w:val="id-ID"/>
        </w:rPr>
        <w:t xml:space="preserve"> yang menyatakan bahwa terdapat  hubungan  antara ketersediaan  tutup  pada  kontainer  dengan </w:t>
      </w:r>
      <w:r w:rsidRPr="00E95CA0">
        <w:rPr>
          <w:rFonts w:ascii="Calisto MT" w:hAnsi="Calisto MT" w:cstheme="minorHAnsi"/>
          <w:sz w:val="20"/>
          <w:szCs w:val="20"/>
          <w:lang w:val="id-ID"/>
        </w:rPr>
        <w:t>kejadian DBD di Kecamatan Gajah Mungkur (p = 0,001 (p &lt;0,05).</w:t>
      </w:r>
      <w:r w:rsidR="00E95CA0" w:rsidRPr="00E95CA0">
        <w:rPr>
          <w:rFonts w:ascii="Calisto MT" w:hAnsi="Calisto MT" w:cstheme="minorHAnsi"/>
          <w:sz w:val="20"/>
          <w:szCs w:val="20"/>
          <w:lang w:val="id-ID"/>
        </w:rPr>
        <w:t xml:space="preserve"> </w:t>
      </w:r>
      <w:r w:rsidR="00E95CA0" w:rsidRPr="00E95CA0">
        <w:rPr>
          <w:rFonts w:ascii="Times New Roman" w:hAnsi="Times New Roman" w:cs="Times New Roman"/>
          <w:sz w:val="24"/>
          <w:szCs w:val="24"/>
          <w:lang w:val="id-ID"/>
        </w:rPr>
        <w:t xml:space="preserve">Penelitian lain yang mendukung seperti yang dilakukan oleh </w:t>
      </w:r>
      <w:r w:rsidR="00E95CA0" w:rsidRPr="00E95CA0">
        <w:rPr>
          <w:rFonts w:ascii="Times New Roman" w:hAnsi="Times New Roman" w:cs="Times New Roman"/>
          <w:sz w:val="24"/>
          <w:szCs w:val="24"/>
          <w:lang w:val="id-ID"/>
        </w:rPr>
        <w:fldChar w:fldCharType="begin" w:fldLock="1"/>
      </w:r>
      <w:r w:rsidR="00E95CA0" w:rsidRPr="00E95CA0">
        <w:rPr>
          <w:rFonts w:ascii="Times New Roman" w:hAnsi="Times New Roman" w:cs="Times New Roman"/>
          <w:sz w:val="24"/>
          <w:szCs w:val="24"/>
          <w:lang w:val="id-ID"/>
        </w:rPr>
        <w:instrText>ADDIN CSL_CITATION {"citationItems":[{"id":"ITEM-1","itemData":{"author":[{"dropping-particle":"","family":"Rahman","given":"Deni Abdul","non-dropping-particle":"","parse-names":false,"suffix":""}],"id":"ITEM-1","issue":"2","issued":{"date-parts":[["2012"]]},"page":"2-5","title":"Unnes Journal of Public Health","type":"article-journal","volume":"1"},"uris":["http://www.mendeley.com/documents/?uuid=c68b236b-d6dc-4716-a40d-0b571ac46c7f"]}],"mendeley":{"formattedCitation":"(Rahman, 2012)","plainTextFormattedCitation":"(Rahman, 2012)","previouslyFormattedCitation":"(Rahman, 2012)"},"properties":{"noteIndex":0},"schema":"https://github.com/citation-style-language/schema/raw/master/csl-citation.json"}</w:instrText>
      </w:r>
      <w:r w:rsidR="00E95CA0" w:rsidRPr="00E95CA0">
        <w:rPr>
          <w:rFonts w:ascii="Times New Roman" w:hAnsi="Times New Roman" w:cs="Times New Roman"/>
          <w:sz w:val="24"/>
          <w:szCs w:val="24"/>
          <w:lang w:val="id-ID"/>
        </w:rPr>
        <w:fldChar w:fldCharType="separate"/>
      </w:r>
      <w:r w:rsidR="00E95CA0" w:rsidRPr="00E95CA0">
        <w:rPr>
          <w:rFonts w:ascii="Times New Roman" w:hAnsi="Times New Roman" w:cs="Times New Roman"/>
          <w:noProof/>
          <w:sz w:val="24"/>
          <w:szCs w:val="24"/>
          <w:lang w:val="id-ID"/>
        </w:rPr>
        <w:t>(Rahman, 2012)</w:t>
      </w:r>
      <w:r w:rsidR="00E95CA0" w:rsidRPr="00E95CA0">
        <w:rPr>
          <w:rFonts w:ascii="Times New Roman" w:hAnsi="Times New Roman" w:cs="Times New Roman"/>
          <w:sz w:val="24"/>
          <w:szCs w:val="24"/>
          <w:lang w:val="id-ID"/>
        </w:rPr>
        <w:fldChar w:fldCharType="end"/>
      </w:r>
      <w:r w:rsidR="00E95CA0" w:rsidRPr="00E95CA0">
        <w:rPr>
          <w:rFonts w:ascii="Times New Roman" w:hAnsi="Times New Roman" w:cs="Times New Roman"/>
          <w:sz w:val="24"/>
          <w:szCs w:val="24"/>
          <w:lang w:val="id-ID"/>
        </w:rPr>
        <w:t xml:space="preserve"> yang menyatakan ada hubungan antara praktik menutup tempat penampungan air dengan kejadian di dbd wilayah kerja puskesmas blora kabupaten blora.</w:t>
      </w:r>
    </w:p>
    <w:p w14:paraId="30200E05" w14:textId="1AE393CA" w:rsidR="00E95CA0" w:rsidRPr="00E95CA0" w:rsidRDefault="00E95CA0" w:rsidP="00E95CA0">
      <w:pPr>
        <w:spacing w:line="276" w:lineRule="auto"/>
        <w:ind w:firstLine="777"/>
        <w:jc w:val="both"/>
        <w:rPr>
          <w:rFonts w:ascii="Calisto MT" w:hAnsi="Calisto MT" w:cstheme="minorHAnsi"/>
          <w:sz w:val="20"/>
          <w:szCs w:val="20"/>
          <w:lang w:val="id-ID"/>
        </w:rPr>
      </w:pPr>
      <w:r w:rsidRPr="00E95CA0">
        <w:rPr>
          <w:rFonts w:ascii="Calisto MT" w:hAnsi="Calisto MT" w:cs="Times New Roman"/>
          <w:sz w:val="20"/>
          <w:szCs w:val="20"/>
          <w:lang w:val="id-ID"/>
        </w:rPr>
        <w:t>Namun hasil penelitian ini bertolak belakang</w:t>
      </w:r>
      <w:r w:rsidRPr="00E95CA0">
        <w:rPr>
          <w:rFonts w:ascii="Calisto MT" w:hAnsi="Calisto MT" w:cs="Times New Roman"/>
          <w:b/>
          <w:bCs/>
          <w:sz w:val="20"/>
          <w:szCs w:val="20"/>
          <w:lang w:val="id-ID"/>
        </w:rPr>
        <w:t xml:space="preserve"> </w:t>
      </w:r>
      <w:r w:rsidRPr="00E95CA0">
        <w:rPr>
          <w:rFonts w:ascii="Calisto MT" w:hAnsi="Calisto MT" w:cs="Times New Roman"/>
          <w:sz w:val="20"/>
          <w:szCs w:val="20"/>
          <w:lang w:val="id-ID"/>
        </w:rPr>
        <w:t xml:space="preserve">dengan penelitian yang dilakukan oleh </w:t>
      </w:r>
      <w:r w:rsidRPr="00E95CA0">
        <w:rPr>
          <w:rFonts w:ascii="Calisto MT" w:hAnsi="Calisto MT" w:cs="Times New Roman"/>
          <w:sz w:val="20"/>
          <w:szCs w:val="20"/>
          <w:lang w:val="id-ID"/>
        </w:rPr>
        <w:fldChar w:fldCharType="begin" w:fldLock="1"/>
      </w:r>
      <w:r w:rsidRPr="00E95CA0">
        <w:rPr>
          <w:rFonts w:ascii="Calisto MT" w:hAnsi="Calisto MT" w:cs="Times New Roman"/>
          <w:sz w:val="20"/>
          <w:szCs w:val="20"/>
          <w:lang w:val="id-ID"/>
        </w:rPr>
        <w:instrText>ADDIN CSL_CITATION {"citationItems":[{"id":"ITEM-1","itemData":{"author":[{"dropping-particle":"","family":"Dbd","given":"Dengan Kejadian","non-dropping-particle":"","parse-names":false,"suffix":""}],"id":"ITEM-1","issue":"1","issued":{"date-parts":[["2013"]]},"page":"2-6","title":"Unnes Journal of Public Health","type":"article-journal","volume":"2"},"uris":["http://www.mendeley.com/documents/?uuid=44f0eb61-0252-4c80-8df5-971a6ef8d6de"]}],"mendeley":{"formattedCitation":"(D. K. Dbd, 2013)","manualFormatting":"(Winarsih. S, 2013)","plainTextFormattedCitation":"(D. K. Dbd, 2013)","previouslyFormattedCitation":"(D. K. Dbd, 2013)"},"properties":{"noteIndex":0},"schema":"https://github.com/citation-style-language/schema/raw/master/csl-citation.json"}</w:instrText>
      </w:r>
      <w:r w:rsidRPr="00E95CA0">
        <w:rPr>
          <w:rFonts w:ascii="Calisto MT" w:hAnsi="Calisto MT" w:cs="Times New Roman"/>
          <w:sz w:val="20"/>
          <w:szCs w:val="20"/>
          <w:lang w:val="id-ID"/>
        </w:rPr>
        <w:fldChar w:fldCharType="separate"/>
      </w:r>
      <w:r w:rsidRPr="00E95CA0">
        <w:rPr>
          <w:rFonts w:ascii="Calisto MT" w:hAnsi="Calisto MT" w:cs="Times New Roman"/>
          <w:noProof/>
          <w:sz w:val="20"/>
          <w:szCs w:val="20"/>
          <w:lang w:val="id-ID"/>
        </w:rPr>
        <w:t>(Winarsih. S, 2013)</w:t>
      </w:r>
      <w:r w:rsidRPr="00E95CA0">
        <w:rPr>
          <w:rFonts w:ascii="Calisto MT" w:hAnsi="Calisto MT" w:cs="Times New Roman"/>
          <w:sz w:val="20"/>
          <w:szCs w:val="20"/>
          <w:lang w:val="id-ID"/>
        </w:rPr>
        <w:fldChar w:fldCharType="end"/>
      </w:r>
      <w:r w:rsidRPr="00E95CA0">
        <w:rPr>
          <w:rFonts w:ascii="Calisto MT" w:hAnsi="Calisto MT" w:cs="Times New Roman"/>
          <w:sz w:val="20"/>
          <w:szCs w:val="20"/>
          <w:lang w:val="id-ID"/>
        </w:rPr>
        <w:t xml:space="preserve"> yang menyatakan bahwa tidak ada hubungan antara menutup tempat penampungan air dengan kejadian Demam Berdarah Dengue di Kelurahan Gajahmungkur Kota Semarang dengan  p value sebesar 0,070 karena p value &gt; 0,05 maka Ho diterima.</w:t>
      </w:r>
    </w:p>
    <w:p w14:paraId="189D1226" w14:textId="58C69E1F" w:rsidR="00E95CA0" w:rsidRPr="00E95CA0" w:rsidRDefault="00E95CA0" w:rsidP="00E95CA0">
      <w:pPr>
        <w:spacing w:line="360" w:lineRule="auto"/>
        <w:ind w:firstLine="777"/>
        <w:jc w:val="both"/>
        <w:rPr>
          <w:rFonts w:ascii="Calisto MT" w:hAnsi="Calisto MT" w:cs="Times New Roman"/>
          <w:sz w:val="20"/>
          <w:szCs w:val="20"/>
          <w:lang w:val="id-ID"/>
        </w:rPr>
      </w:pPr>
      <w:r w:rsidRPr="00E95CA0">
        <w:rPr>
          <w:rFonts w:ascii="Calisto MT" w:hAnsi="Calisto MT" w:cs="Times New Roman"/>
          <w:sz w:val="20"/>
          <w:szCs w:val="20"/>
          <w:lang w:val="id-ID"/>
        </w:rPr>
        <w:t>Berdasarakan hasil observasi yang telah dilakukan pada penelitian ini didapatkan bahwa untuk kelompok kasus dengan TPA tertutup sebanyak 24 dan untuk 42 lainnya memiliki TPA terbuka, sedangkan untuk kelompok kontrol dengan TPA tertutup sebanyak 37 dan untuk 29 lainnya memiliki TPA terbuka</w:t>
      </w:r>
      <w:bookmarkStart w:id="10" w:name="_Hlk54718064"/>
      <w:r w:rsidRPr="00E95CA0">
        <w:rPr>
          <w:rFonts w:ascii="Calisto MT" w:hAnsi="Calisto MT" w:cs="Times New Roman"/>
          <w:sz w:val="20"/>
          <w:szCs w:val="20"/>
          <w:lang w:val="id-ID"/>
        </w:rPr>
        <w:t>. Pentingnya  menutup tempat penampungan air  dapat menekan  jumlah  nyamuk  yang  hinggap  pada  kontainer, dimana kontainer tersebut menjadi media berkembangbiaknya nyamuk  Aedes aegypti.  Apabila  semua  masyarakat  telah  menyadari  pentingnya menutup kontainer, diharapkan keberadaan nyamuk dapat diberantas, namun kondisi ini tampaknya belum dilaksakanakan secara maksimal. Adanya hubungan TPA dengan kejadian dbd dikarenakan Sebagian  responden  mempunyai kebiasaan tidak menutup tempat penampungan air dengan alasan apabila menutup  tempayan  dengan  rapat  akan  menyulitkan  atau  memperlambat dalam mengambil air.</w:t>
      </w:r>
    </w:p>
    <w:bookmarkEnd w:id="10"/>
    <w:p w14:paraId="3839623E" w14:textId="4F586FE2" w:rsidR="003257C1" w:rsidRPr="00E95CA0" w:rsidRDefault="003257C1" w:rsidP="00E95CA0">
      <w:pPr>
        <w:spacing w:line="360" w:lineRule="auto"/>
        <w:ind w:left="0" w:firstLine="720"/>
        <w:jc w:val="both"/>
        <w:rPr>
          <w:rFonts w:ascii="Calisto MT" w:hAnsi="Calisto MT" w:cstheme="minorHAnsi"/>
          <w:sz w:val="20"/>
          <w:szCs w:val="20"/>
          <w:lang w:val="id-ID"/>
        </w:rPr>
      </w:pPr>
      <w:r w:rsidRPr="00E95CA0">
        <w:rPr>
          <w:rFonts w:ascii="Calisto MT" w:hAnsi="Calisto MT" w:cstheme="minorHAnsi"/>
          <w:sz w:val="20"/>
          <w:szCs w:val="20"/>
          <w:lang w:val="id-ID"/>
        </w:rPr>
        <w:lastRenderedPageBreak/>
        <w:t>Pentingnya  menutup tempat penampungan air  dapat menekan  jumlah  nyamuk  yang  hinggap  pada  kontainer, dimana kontainer tersebut menjadi media berkembangbiaknya nyamuk  Aedes aegypti.  Apabila  semua  masyarakat  telah  menyadari  pentingnya menutup kontainer, diharapkan keberadaan nyamuk dapat diberantas, namun kondisi ini tampaknya belum dilaksakanakan secara maksimal. Adanya hubungan TPA dengan kejadian dbd dikarenakan Sebagian  responden  mempunyai kebiasaan tidak menutup tempat penampungan air dengan alasan apabila menutup  tempayan  dengan  rapat  akan  menyulitkan  atau  memperlambat dalam mengambil air.</w:t>
      </w:r>
    </w:p>
    <w:p w14:paraId="3A6E30F3" w14:textId="77777777" w:rsidR="007B1471" w:rsidRPr="00801E43" w:rsidRDefault="003257C1" w:rsidP="00DE4C3C">
      <w:pPr>
        <w:spacing w:line="276" w:lineRule="auto"/>
        <w:ind w:left="0"/>
        <w:jc w:val="both"/>
        <w:rPr>
          <w:rFonts w:ascii="Calisto MT" w:hAnsi="Calisto MT" w:cstheme="minorHAnsi"/>
          <w:b/>
          <w:bCs/>
          <w:sz w:val="20"/>
          <w:szCs w:val="20"/>
          <w:lang w:val="id-ID"/>
        </w:rPr>
      </w:pPr>
      <w:bookmarkStart w:id="11" w:name="_Hlk54732251"/>
      <w:bookmarkEnd w:id="9"/>
      <w:r w:rsidRPr="00801E43">
        <w:rPr>
          <w:rFonts w:ascii="Calisto MT" w:hAnsi="Calisto MT" w:cstheme="minorHAnsi"/>
          <w:b/>
          <w:bCs/>
          <w:sz w:val="20"/>
          <w:szCs w:val="20"/>
          <w:lang w:val="id-ID"/>
        </w:rPr>
        <w:t>Kesimpulan</w:t>
      </w:r>
    </w:p>
    <w:p w14:paraId="6C86F203" w14:textId="639A885D" w:rsidR="002D350F" w:rsidRPr="00801E43" w:rsidRDefault="003257C1" w:rsidP="00DE4C3C">
      <w:pPr>
        <w:spacing w:line="276" w:lineRule="auto"/>
        <w:ind w:left="0" w:firstLine="720"/>
        <w:jc w:val="both"/>
        <w:rPr>
          <w:rFonts w:ascii="Calisto MT" w:hAnsi="Calisto MT" w:cstheme="minorHAnsi"/>
          <w:sz w:val="20"/>
          <w:szCs w:val="20"/>
          <w:lang w:val="id-ID"/>
        </w:rPr>
      </w:pPr>
      <w:r w:rsidRPr="00801E43">
        <w:rPr>
          <w:rFonts w:ascii="Calisto MT" w:hAnsi="Calisto MT" w:cstheme="minorHAnsi"/>
          <w:sz w:val="20"/>
          <w:szCs w:val="20"/>
          <w:lang w:val="id-ID"/>
        </w:rPr>
        <w:t xml:space="preserve">Berdasarkan hasil penelitian </w:t>
      </w:r>
      <w:r w:rsidRPr="00801E43">
        <w:rPr>
          <w:rFonts w:ascii="Calisto MT" w:eastAsia="Times New Roman" w:hAnsi="Calisto MT" w:cstheme="minorHAnsi"/>
          <w:sz w:val="20"/>
          <w:szCs w:val="20"/>
          <w:lang w:val="id-ID"/>
        </w:rPr>
        <w:t xml:space="preserve">Hubungan Sosio Demografi dan Lingkungan Fisik Terhadap Kejadian Demam Berdarah Dengue di Kecamatan Delta Pawan Kabupaten Ketapang , dapat disimpulkan bahwa </w:t>
      </w:r>
      <w:r w:rsidR="00953064" w:rsidRPr="00801E43">
        <w:rPr>
          <w:rFonts w:ascii="Calisto MT" w:eastAsia="Times New Roman" w:hAnsi="Calisto MT" w:cstheme="minorHAnsi"/>
          <w:sz w:val="20"/>
          <w:szCs w:val="20"/>
          <w:lang w:val="id-ID"/>
        </w:rPr>
        <w:t>variabel yang berhubungan terhadap kejadian dbd adalah penghasilan, ventilasi rumah dan TPA (p &lt; 0,05) sedangkan yang tidak berhubungan adalah variabel mobilitas penduduk dan jarak rumah (p &gt; 0,05).</w:t>
      </w:r>
    </w:p>
    <w:p w14:paraId="4C75B3FA" w14:textId="77777777" w:rsidR="00E876E9" w:rsidRPr="00801E43" w:rsidRDefault="00E876E9" w:rsidP="00DE4C3C">
      <w:pPr>
        <w:pStyle w:val="Heading2"/>
        <w:spacing w:line="276" w:lineRule="auto"/>
        <w:rPr>
          <w:rFonts w:cstheme="minorHAnsi"/>
        </w:rPr>
      </w:pPr>
    </w:p>
    <w:p w14:paraId="395DCF7C" w14:textId="28CD4197" w:rsidR="00A57125" w:rsidRPr="00801E43" w:rsidRDefault="00A57125" w:rsidP="00DE4C3C">
      <w:pPr>
        <w:pStyle w:val="Heading2"/>
        <w:spacing w:line="276" w:lineRule="auto"/>
        <w:rPr>
          <w:rFonts w:cstheme="minorHAnsi"/>
          <w:lang w:val="id-ID"/>
        </w:rPr>
      </w:pPr>
      <w:r w:rsidRPr="00801E43">
        <w:rPr>
          <w:rFonts w:cstheme="minorHAnsi"/>
        </w:rPr>
        <w:t>REFERE</w:t>
      </w:r>
      <w:r w:rsidR="00953064" w:rsidRPr="00801E43">
        <w:rPr>
          <w:rFonts w:cstheme="minorHAnsi"/>
          <w:lang w:val="id-ID"/>
        </w:rPr>
        <w:t>nsi</w:t>
      </w:r>
    </w:p>
    <w:p w14:paraId="065A627A" w14:textId="498D0B1E" w:rsidR="000357B6" w:rsidRPr="00E95CA0" w:rsidRDefault="00953064" w:rsidP="00E95CA0">
      <w:pPr>
        <w:widowControl w:val="0"/>
        <w:autoSpaceDE w:val="0"/>
        <w:autoSpaceDN w:val="0"/>
        <w:adjustRightInd w:val="0"/>
        <w:spacing w:after="0" w:line="276" w:lineRule="auto"/>
        <w:ind w:left="426" w:hanging="567"/>
        <w:jc w:val="both"/>
        <w:rPr>
          <w:rFonts w:ascii="Calisto MT" w:hAnsi="Calisto MT" w:cstheme="minorHAnsi"/>
          <w:sz w:val="20"/>
          <w:szCs w:val="20"/>
        </w:rPr>
      </w:pPr>
      <w:r w:rsidRPr="00E95CA0">
        <w:rPr>
          <w:rFonts w:ascii="Calisto MT" w:hAnsi="Calisto MT" w:cstheme="minorHAnsi"/>
          <w:sz w:val="20"/>
          <w:szCs w:val="20"/>
          <w:lang w:val="id-ID"/>
        </w:rPr>
        <w:fldChar w:fldCharType="begin" w:fldLock="1"/>
      </w:r>
      <w:r w:rsidRPr="00E95CA0">
        <w:rPr>
          <w:rFonts w:ascii="Calisto MT" w:hAnsi="Calisto MT" w:cstheme="minorHAnsi"/>
          <w:sz w:val="20"/>
          <w:szCs w:val="20"/>
          <w:lang w:val="id-ID"/>
        </w:rPr>
        <w:instrText xml:space="preserve">ADDIN Mendeley Bibliography CSL_BIBLIOGRAPHY </w:instrText>
      </w:r>
      <w:r w:rsidRPr="00E95CA0">
        <w:rPr>
          <w:rFonts w:ascii="Calisto MT" w:hAnsi="Calisto MT" w:cstheme="minorHAnsi"/>
          <w:sz w:val="20"/>
          <w:szCs w:val="20"/>
          <w:lang w:val="id-ID"/>
        </w:rPr>
        <w:fldChar w:fldCharType="separate"/>
      </w:r>
      <w:r w:rsidRPr="00E95CA0">
        <w:rPr>
          <w:rFonts w:ascii="Calisto MT" w:hAnsi="Calisto MT" w:cstheme="minorHAnsi"/>
          <w:noProof/>
          <w:sz w:val="20"/>
          <w:szCs w:val="20"/>
        </w:rPr>
        <w:t xml:space="preserve"> </w:t>
      </w:r>
      <w:r w:rsidR="000357B6" w:rsidRPr="00E95CA0">
        <w:rPr>
          <w:rFonts w:ascii="Calisto MT" w:hAnsi="Calisto MT" w:cstheme="minorHAnsi"/>
          <w:sz w:val="20"/>
          <w:szCs w:val="20"/>
          <w:lang w:val="id-ID"/>
        </w:rPr>
        <w:t xml:space="preserve">Apriliana, R., Retnaningsih, D </w:t>
      </w:r>
      <w:r w:rsidR="000357B6" w:rsidRPr="00E95CA0">
        <w:rPr>
          <w:rFonts w:ascii="Calisto MT" w:hAnsi="Calisto MT" w:cstheme="minorHAnsi"/>
          <w:sz w:val="20"/>
          <w:szCs w:val="20"/>
          <w:lang w:val="en-ID"/>
        </w:rPr>
        <w:t>&amp;</w:t>
      </w:r>
      <w:r w:rsidR="000357B6" w:rsidRPr="00E95CA0">
        <w:rPr>
          <w:rFonts w:ascii="Calisto MT" w:hAnsi="Calisto MT" w:cstheme="minorHAnsi"/>
          <w:sz w:val="20"/>
          <w:szCs w:val="20"/>
        </w:rPr>
        <w:t xml:space="preserve"> </w:t>
      </w:r>
      <w:r w:rsidR="000357B6" w:rsidRPr="00E95CA0">
        <w:rPr>
          <w:rFonts w:ascii="Calisto MT" w:hAnsi="Calisto MT" w:cstheme="minorHAnsi"/>
          <w:sz w:val="20"/>
          <w:szCs w:val="20"/>
          <w:lang w:val="id-ID"/>
        </w:rPr>
        <w:t xml:space="preserve">Damayanti, W.P </w:t>
      </w:r>
      <w:r w:rsidR="000357B6" w:rsidRPr="00E95CA0">
        <w:rPr>
          <w:rFonts w:ascii="Calisto MT" w:hAnsi="Calisto MT" w:cstheme="minorHAnsi"/>
          <w:sz w:val="20"/>
          <w:szCs w:val="20"/>
        </w:rPr>
        <w:t>(201</w:t>
      </w:r>
      <w:r w:rsidR="000357B6" w:rsidRPr="00E95CA0">
        <w:rPr>
          <w:rFonts w:ascii="Calisto MT" w:hAnsi="Calisto MT" w:cstheme="minorHAnsi"/>
          <w:sz w:val="20"/>
          <w:szCs w:val="20"/>
          <w:lang w:val="id-ID"/>
        </w:rPr>
        <w:t>7</w:t>
      </w:r>
      <w:r w:rsidR="000357B6" w:rsidRPr="00E95CA0">
        <w:rPr>
          <w:rFonts w:ascii="Calisto MT" w:hAnsi="Calisto MT" w:cstheme="minorHAnsi"/>
          <w:sz w:val="20"/>
          <w:szCs w:val="20"/>
        </w:rPr>
        <w:t>)</w:t>
      </w:r>
      <w:r w:rsidR="000357B6" w:rsidRPr="00E95CA0">
        <w:rPr>
          <w:rFonts w:ascii="Calisto MT" w:hAnsi="Calisto MT" w:cstheme="minorHAnsi"/>
          <w:sz w:val="20"/>
          <w:szCs w:val="20"/>
          <w:lang w:val="en-ID"/>
        </w:rPr>
        <w:t>.</w:t>
      </w:r>
      <w:r w:rsidR="000357B6" w:rsidRPr="00E95CA0">
        <w:rPr>
          <w:rFonts w:ascii="Calisto MT" w:hAnsi="Calisto MT" w:cstheme="minorHAnsi"/>
          <w:sz w:val="20"/>
          <w:szCs w:val="20"/>
        </w:rPr>
        <w:t xml:space="preserve"> </w:t>
      </w:r>
      <w:r w:rsidR="000357B6" w:rsidRPr="00E95CA0">
        <w:rPr>
          <w:rFonts w:ascii="Calisto MT" w:hAnsi="Calisto MT" w:cstheme="minorHAnsi"/>
          <w:sz w:val="20"/>
          <w:szCs w:val="20"/>
          <w:lang w:val="en-ID"/>
        </w:rPr>
        <w:t>“</w:t>
      </w:r>
      <w:r w:rsidR="000357B6" w:rsidRPr="00E95CA0">
        <w:rPr>
          <w:rFonts w:ascii="Calisto MT" w:hAnsi="Calisto MT" w:cstheme="minorHAnsi"/>
          <w:sz w:val="20"/>
          <w:szCs w:val="20"/>
        </w:rPr>
        <w:t>Hubungan Kondisi Lingkungan Dengan Kejadian Demam Berdarah Dengue (Dbd) Pada Keluarga Di Gagakan Kecamatan Sambong Kabupaten Blora Tahun 2017</w:t>
      </w:r>
      <w:r w:rsidR="000357B6" w:rsidRPr="00E95CA0">
        <w:rPr>
          <w:rFonts w:ascii="Calisto MT" w:hAnsi="Calisto MT" w:cstheme="minorHAnsi"/>
          <w:sz w:val="20"/>
          <w:szCs w:val="20"/>
          <w:lang w:val="en-ID"/>
        </w:rPr>
        <w:t>”.</w:t>
      </w:r>
      <w:r w:rsidR="000357B6" w:rsidRPr="00E95CA0">
        <w:rPr>
          <w:rFonts w:ascii="Calisto MT" w:hAnsi="Calisto MT" w:cstheme="minorHAnsi"/>
          <w:sz w:val="20"/>
          <w:szCs w:val="20"/>
          <w:lang w:val="id-ID"/>
        </w:rPr>
        <w:t xml:space="preserve"> </w:t>
      </w:r>
      <w:r w:rsidR="000357B6" w:rsidRPr="00E95CA0">
        <w:rPr>
          <w:rFonts w:ascii="Calisto MT" w:hAnsi="Calisto MT" w:cstheme="minorHAnsi"/>
          <w:i/>
          <w:iCs/>
          <w:sz w:val="20"/>
          <w:szCs w:val="20"/>
          <w:lang w:val="id-ID"/>
        </w:rPr>
        <w:t>STIKES Widya Husada Semarang</w:t>
      </w:r>
      <w:r w:rsidR="000357B6" w:rsidRPr="00E95CA0">
        <w:rPr>
          <w:rFonts w:ascii="Calisto MT" w:hAnsi="Calisto MT" w:cstheme="minorHAnsi"/>
          <w:sz w:val="20"/>
          <w:szCs w:val="20"/>
          <w:lang w:val="en-ID"/>
        </w:rPr>
        <w:t xml:space="preserve">: </w:t>
      </w:r>
      <w:r w:rsidR="000357B6" w:rsidRPr="00E95CA0">
        <w:rPr>
          <w:rFonts w:ascii="Calisto MT" w:hAnsi="Calisto MT" w:cstheme="minorHAnsi"/>
          <w:sz w:val="20"/>
          <w:szCs w:val="20"/>
          <w:lang w:val="id-ID"/>
        </w:rPr>
        <w:t>1</w:t>
      </w:r>
      <w:r w:rsidR="000357B6" w:rsidRPr="00E95CA0">
        <w:rPr>
          <w:rFonts w:ascii="Calisto MT" w:hAnsi="Calisto MT" w:cstheme="minorHAnsi"/>
          <w:sz w:val="20"/>
          <w:szCs w:val="20"/>
        </w:rPr>
        <w:t>–</w:t>
      </w:r>
      <w:r w:rsidR="000357B6" w:rsidRPr="00E95CA0">
        <w:rPr>
          <w:rFonts w:ascii="Calisto MT" w:hAnsi="Calisto MT" w:cstheme="minorHAnsi"/>
          <w:sz w:val="20"/>
          <w:szCs w:val="20"/>
          <w:lang w:val="id-ID"/>
        </w:rPr>
        <w:t>15</w:t>
      </w:r>
      <w:r w:rsidR="000357B6" w:rsidRPr="00E95CA0">
        <w:rPr>
          <w:rFonts w:ascii="Calisto MT" w:hAnsi="Calisto MT" w:cstheme="minorHAnsi"/>
          <w:sz w:val="20"/>
          <w:szCs w:val="20"/>
        </w:rPr>
        <w:t>.</w:t>
      </w:r>
    </w:p>
    <w:p w14:paraId="5CF57D9C" w14:textId="77777777" w:rsidR="00E95CA0" w:rsidRPr="00E95CA0" w:rsidRDefault="00E95CA0" w:rsidP="00E95CA0">
      <w:pPr>
        <w:widowControl w:val="0"/>
        <w:autoSpaceDE w:val="0"/>
        <w:autoSpaceDN w:val="0"/>
        <w:adjustRightInd w:val="0"/>
        <w:spacing w:after="0" w:line="276" w:lineRule="auto"/>
        <w:ind w:left="426" w:hanging="567"/>
        <w:jc w:val="both"/>
        <w:rPr>
          <w:rFonts w:ascii="Calisto MT" w:hAnsi="Calisto MT" w:cs="Times New Roman"/>
          <w:sz w:val="20"/>
          <w:szCs w:val="20"/>
          <w:lang w:val="en-ID"/>
        </w:rPr>
      </w:pPr>
      <w:r w:rsidRPr="00E95CA0">
        <w:rPr>
          <w:rFonts w:ascii="Calisto MT" w:hAnsi="Calisto MT" w:cs="Times New Roman"/>
          <w:sz w:val="20"/>
          <w:szCs w:val="20"/>
          <w:lang w:val="id-ID"/>
        </w:rPr>
        <w:t xml:space="preserve">Ayun, L. L &amp; Pawenang, E. T. (2017). “Hubungan antara Faktor Lingkungan Fisik dan Perilaku dengan Kejadian Demam Berdarah Dengue (DBD) Di Wilayah Kerja Puskesmas Sekaran, Kecamatan Gunungpati, Kota </w:t>
      </w:r>
      <w:r w:rsidRPr="00E95CA0">
        <w:rPr>
          <w:rFonts w:ascii="Calisto MT" w:hAnsi="Calisto MT" w:cs="Times New Roman"/>
          <w:sz w:val="20"/>
          <w:szCs w:val="20"/>
          <w:lang w:val="id-ID"/>
        </w:rPr>
        <w:t>Semarang</w:t>
      </w:r>
      <w:r w:rsidRPr="00E95CA0">
        <w:rPr>
          <w:rFonts w:ascii="Calisto MT" w:hAnsi="Calisto MT" w:cs="Times New Roman"/>
          <w:sz w:val="20"/>
          <w:szCs w:val="20"/>
          <w:lang w:val="en-ID"/>
        </w:rPr>
        <w:t>”.</w:t>
      </w:r>
      <w:r w:rsidRPr="00E95CA0">
        <w:rPr>
          <w:rFonts w:ascii="Calisto MT" w:hAnsi="Calisto MT" w:cs="Times New Roman"/>
          <w:sz w:val="20"/>
          <w:szCs w:val="20"/>
        </w:rPr>
        <w:t xml:space="preserve"> </w:t>
      </w:r>
      <w:r w:rsidRPr="00E95CA0">
        <w:rPr>
          <w:rFonts w:ascii="Calisto MT" w:hAnsi="Calisto MT" w:cs="Times New Roman"/>
          <w:i/>
          <w:iCs/>
          <w:sz w:val="20"/>
          <w:szCs w:val="20"/>
        </w:rPr>
        <w:t>Public Health Perspective Journal</w:t>
      </w:r>
      <w:r w:rsidRPr="00E95CA0">
        <w:rPr>
          <w:rFonts w:ascii="Calisto MT" w:hAnsi="Calisto MT" w:cs="Times New Roman"/>
          <w:sz w:val="20"/>
          <w:szCs w:val="20"/>
        </w:rPr>
        <w:t xml:space="preserve">, </w:t>
      </w:r>
      <w:r w:rsidRPr="00E95CA0">
        <w:rPr>
          <w:rFonts w:ascii="Calisto MT" w:hAnsi="Calisto MT" w:cs="Times New Roman"/>
          <w:sz w:val="20"/>
          <w:szCs w:val="20"/>
          <w:lang w:val="id-ID"/>
        </w:rPr>
        <w:t>2</w:t>
      </w:r>
      <w:r w:rsidRPr="00E95CA0">
        <w:rPr>
          <w:rFonts w:ascii="Calisto MT" w:hAnsi="Calisto MT" w:cs="Times New Roman"/>
          <w:sz w:val="20"/>
          <w:szCs w:val="20"/>
        </w:rPr>
        <w:t>(</w:t>
      </w:r>
      <w:r w:rsidRPr="00E95CA0">
        <w:rPr>
          <w:rFonts w:ascii="Calisto MT" w:hAnsi="Calisto MT" w:cs="Times New Roman"/>
          <w:sz w:val="20"/>
          <w:szCs w:val="20"/>
          <w:lang w:val="id-ID"/>
        </w:rPr>
        <w:t>7</w:t>
      </w:r>
      <w:r w:rsidRPr="00E95CA0">
        <w:rPr>
          <w:rFonts w:ascii="Calisto MT" w:hAnsi="Calisto MT" w:cs="Times New Roman"/>
          <w:sz w:val="20"/>
          <w:szCs w:val="20"/>
        </w:rPr>
        <w:t>)</w:t>
      </w:r>
      <w:r w:rsidRPr="00E95CA0">
        <w:rPr>
          <w:rFonts w:ascii="Calisto MT" w:hAnsi="Calisto MT" w:cs="Times New Roman"/>
          <w:sz w:val="20"/>
          <w:szCs w:val="20"/>
          <w:lang w:val="en-ID"/>
        </w:rPr>
        <w:t xml:space="preserve">: </w:t>
      </w:r>
      <w:r w:rsidRPr="00E95CA0">
        <w:rPr>
          <w:rFonts w:ascii="Calisto MT" w:hAnsi="Calisto MT" w:cs="Times New Roman"/>
          <w:sz w:val="20"/>
          <w:szCs w:val="20"/>
          <w:lang w:val="id-ID"/>
        </w:rPr>
        <w:t>91</w:t>
      </w:r>
      <w:r w:rsidRPr="00E95CA0">
        <w:rPr>
          <w:rFonts w:ascii="Calisto MT" w:hAnsi="Calisto MT" w:cs="Times New Roman"/>
          <w:sz w:val="20"/>
          <w:szCs w:val="20"/>
        </w:rPr>
        <w:t>–</w:t>
      </w:r>
      <w:r w:rsidRPr="00E95CA0">
        <w:rPr>
          <w:rFonts w:ascii="Calisto MT" w:hAnsi="Calisto MT" w:cs="Times New Roman"/>
          <w:sz w:val="20"/>
          <w:szCs w:val="20"/>
          <w:lang w:val="id-ID"/>
        </w:rPr>
        <w:t>104</w:t>
      </w:r>
      <w:r w:rsidRPr="00E95CA0">
        <w:rPr>
          <w:rFonts w:ascii="Calisto MT" w:hAnsi="Calisto MT" w:cs="Times New Roman"/>
          <w:sz w:val="20"/>
          <w:szCs w:val="20"/>
        </w:rPr>
        <w:t>.</w:t>
      </w:r>
      <w:r w:rsidRPr="00E95CA0">
        <w:rPr>
          <w:rFonts w:ascii="Calisto MT" w:hAnsi="Calisto MT" w:cs="Times New Roman"/>
          <w:sz w:val="20"/>
          <w:szCs w:val="20"/>
          <w:lang w:val="en-ID"/>
        </w:rPr>
        <w:t xml:space="preserve"> </w:t>
      </w:r>
    </w:p>
    <w:p w14:paraId="42F062D4" w14:textId="77777777" w:rsidR="00E95CA0" w:rsidRPr="00E95CA0" w:rsidRDefault="00E95CA0" w:rsidP="00E95CA0">
      <w:pPr>
        <w:widowControl w:val="0"/>
        <w:autoSpaceDE w:val="0"/>
        <w:autoSpaceDN w:val="0"/>
        <w:adjustRightInd w:val="0"/>
        <w:spacing w:after="0" w:line="276" w:lineRule="auto"/>
        <w:ind w:left="426" w:hanging="567"/>
        <w:jc w:val="both"/>
        <w:rPr>
          <w:rFonts w:ascii="Calisto MT" w:hAnsi="Calisto MT" w:cstheme="minorHAnsi"/>
          <w:sz w:val="20"/>
          <w:szCs w:val="20"/>
        </w:rPr>
      </w:pPr>
    </w:p>
    <w:p w14:paraId="0D6BD768" w14:textId="77777777" w:rsidR="00137A32" w:rsidRPr="00E95CA0" w:rsidRDefault="000357B6" w:rsidP="00E95CA0">
      <w:pPr>
        <w:spacing w:line="276" w:lineRule="auto"/>
        <w:ind w:left="1276" w:hanging="1276"/>
        <w:jc w:val="both"/>
        <w:rPr>
          <w:rFonts w:ascii="Calisto MT" w:hAnsi="Calisto MT" w:cstheme="minorHAnsi"/>
          <w:i/>
          <w:sz w:val="20"/>
          <w:szCs w:val="20"/>
        </w:rPr>
      </w:pPr>
      <w:r w:rsidRPr="00E95CA0">
        <w:rPr>
          <w:rFonts w:ascii="Calisto MT" w:hAnsi="Calisto MT" w:cstheme="minorHAnsi"/>
          <w:sz w:val="20"/>
          <w:szCs w:val="20"/>
        </w:rPr>
        <w:t>Dinkes. 201</w:t>
      </w:r>
      <w:r w:rsidRPr="00E95CA0">
        <w:rPr>
          <w:rFonts w:ascii="Calisto MT" w:hAnsi="Calisto MT" w:cstheme="minorHAnsi"/>
          <w:sz w:val="20"/>
          <w:szCs w:val="20"/>
          <w:lang w:val="id-ID"/>
        </w:rPr>
        <w:t>9</w:t>
      </w:r>
      <w:r w:rsidRPr="00E95CA0">
        <w:rPr>
          <w:rFonts w:ascii="Calisto MT" w:hAnsi="Calisto MT" w:cstheme="minorHAnsi"/>
          <w:sz w:val="20"/>
          <w:szCs w:val="20"/>
        </w:rPr>
        <w:t xml:space="preserve">. </w:t>
      </w:r>
      <w:r w:rsidRPr="00E95CA0">
        <w:rPr>
          <w:rFonts w:ascii="Calisto MT" w:hAnsi="Calisto MT" w:cstheme="minorHAnsi"/>
          <w:i/>
          <w:sz w:val="20"/>
          <w:szCs w:val="20"/>
        </w:rPr>
        <w:t xml:space="preserve">Profil Kesehatan Kota </w:t>
      </w:r>
      <w:r w:rsidRPr="00E95CA0">
        <w:rPr>
          <w:rFonts w:ascii="Calisto MT" w:hAnsi="Calisto MT" w:cstheme="minorHAnsi"/>
          <w:i/>
          <w:sz w:val="20"/>
          <w:szCs w:val="20"/>
          <w:lang w:val="id-ID"/>
        </w:rPr>
        <w:t>Ketapang</w:t>
      </w:r>
      <w:r w:rsidRPr="00E95CA0">
        <w:rPr>
          <w:rFonts w:ascii="Calisto MT" w:hAnsi="Calisto MT" w:cstheme="minorHAnsi"/>
          <w:i/>
          <w:sz w:val="20"/>
          <w:szCs w:val="20"/>
        </w:rPr>
        <w:t xml:space="preserve">. </w:t>
      </w:r>
      <w:r w:rsidRPr="00E95CA0">
        <w:rPr>
          <w:rFonts w:ascii="Calisto MT" w:hAnsi="Calisto MT" w:cstheme="minorHAnsi"/>
          <w:sz w:val="20"/>
          <w:szCs w:val="20"/>
        </w:rPr>
        <w:t xml:space="preserve">Dinkes </w:t>
      </w:r>
      <w:r w:rsidRPr="00E95CA0">
        <w:rPr>
          <w:rFonts w:ascii="Calisto MT" w:hAnsi="Calisto MT" w:cstheme="minorHAnsi"/>
          <w:i/>
          <w:sz w:val="20"/>
          <w:szCs w:val="20"/>
        </w:rPr>
        <w:t xml:space="preserve"> </w:t>
      </w:r>
      <w:r w:rsidRPr="00E95CA0">
        <w:rPr>
          <w:rFonts w:ascii="Calisto MT" w:hAnsi="Calisto MT" w:cstheme="minorHAnsi"/>
          <w:sz w:val="20"/>
          <w:szCs w:val="20"/>
          <w:lang w:val="id-ID"/>
        </w:rPr>
        <w:t>Ketapang</w:t>
      </w:r>
      <w:r w:rsidRPr="00E95CA0">
        <w:rPr>
          <w:rFonts w:ascii="Calisto MT" w:hAnsi="Calisto MT" w:cstheme="minorHAnsi"/>
          <w:sz w:val="20"/>
          <w:szCs w:val="20"/>
        </w:rPr>
        <w:t>.</w:t>
      </w:r>
    </w:p>
    <w:p w14:paraId="398E3325" w14:textId="5AE3D8DD" w:rsidR="00137A32" w:rsidRPr="00E95CA0" w:rsidRDefault="000357B6" w:rsidP="00E95CA0">
      <w:pPr>
        <w:spacing w:line="276" w:lineRule="auto"/>
        <w:ind w:left="1276" w:hanging="1276"/>
        <w:jc w:val="both"/>
        <w:rPr>
          <w:rFonts w:ascii="Calisto MT" w:hAnsi="Calisto MT" w:cstheme="minorHAnsi"/>
          <w:sz w:val="20"/>
          <w:szCs w:val="20"/>
          <w:lang w:val="id-ID"/>
        </w:rPr>
      </w:pPr>
      <w:r w:rsidRPr="00E95CA0">
        <w:rPr>
          <w:rFonts w:ascii="Calisto MT" w:hAnsi="Calisto MT" w:cstheme="minorHAnsi"/>
          <w:sz w:val="20"/>
          <w:szCs w:val="20"/>
        </w:rPr>
        <w:t>Goleman, Daniel; Boyatzis, Richard; Mckee, A. (2019). Journal of Chemical Information and Modeling, 53(9), 1689–1699.https://doi.org/10.1017/CBO9781107415324.004</w:t>
      </w:r>
      <w:r w:rsidRPr="00E95CA0">
        <w:rPr>
          <w:rFonts w:ascii="Calisto MT" w:hAnsi="Calisto MT" w:cstheme="minorHAnsi"/>
          <w:sz w:val="20"/>
          <w:szCs w:val="20"/>
          <w:lang w:val="id-ID"/>
        </w:rPr>
        <w:t>.</w:t>
      </w:r>
    </w:p>
    <w:p w14:paraId="1F40DCB6" w14:textId="77777777" w:rsidR="000357B6" w:rsidRPr="00E95CA0" w:rsidRDefault="000357B6" w:rsidP="00E95CA0">
      <w:pPr>
        <w:widowControl w:val="0"/>
        <w:autoSpaceDE w:val="0"/>
        <w:autoSpaceDN w:val="0"/>
        <w:adjustRightInd w:val="0"/>
        <w:spacing w:after="0" w:line="276" w:lineRule="auto"/>
        <w:ind w:left="426" w:hanging="567"/>
        <w:jc w:val="both"/>
        <w:rPr>
          <w:rFonts w:ascii="Calisto MT" w:hAnsi="Calisto MT" w:cstheme="minorHAnsi"/>
          <w:sz w:val="20"/>
          <w:szCs w:val="20"/>
        </w:rPr>
      </w:pPr>
      <w:r w:rsidRPr="00E95CA0">
        <w:rPr>
          <w:rFonts w:ascii="Calisto MT" w:eastAsia="Calibri" w:hAnsi="Calisto MT" w:cstheme="minorHAnsi"/>
          <w:sz w:val="20"/>
          <w:szCs w:val="20"/>
          <w:lang w:val="id-ID" w:bidi="ar"/>
        </w:rPr>
        <w:t>Han</w:t>
      </w:r>
      <w:r w:rsidRPr="00E95CA0">
        <w:rPr>
          <w:rFonts w:ascii="Calisto MT" w:eastAsia="Calibri" w:hAnsi="Calisto MT" w:cstheme="minorHAnsi"/>
          <w:sz w:val="20"/>
          <w:szCs w:val="20"/>
          <w:lang w:bidi="ar"/>
        </w:rPr>
        <w:t>d</w:t>
      </w:r>
      <w:r w:rsidRPr="00E95CA0">
        <w:rPr>
          <w:rFonts w:ascii="Calisto MT" w:eastAsia="Calibri" w:hAnsi="Calisto MT" w:cstheme="minorHAnsi"/>
          <w:sz w:val="20"/>
          <w:szCs w:val="20"/>
          <w:lang w:val="id-ID" w:bidi="ar"/>
        </w:rPr>
        <w:t>oyo</w:t>
      </w:r>
      <w:r w:rsidRPr="00E95CA0">
        <w:rPr>
          <w:rFonts w:ascii="Calisto MT" w:eastAsia="Calibri" w:hAnsi="Calisto MT" w:cstheme="minorHAnsi"/>
          <w:sz w:val="20"/>
          <w:szCs w:val="20"/>
          <w:lang w:bidi="ar"/>
        </w:rPr>
        <w:t xml:space="preserve">, </w:t>
      </w:r>
      <w:r w:rsidRPr="00E95CA0">
        <w:rPr>
          <w:rFonts w:ascii="Calisto MT" w:hAnsi="Calisto MT" w:cstheme="minorHAnsi"/>
          <w:sz w:val="20"/>
          <w:szCs w:val="20"/>
          <w:lang w:val="id-ID"/>
        </w:rPr>
        <w:t>W</w:t>
      </w:r>
      <w:r w:rsidRPr="00E95CA0">
        <w:rPr>
          <w:rFonts w:ascii="Calisto MT" w:eastAsia="Calibri" w:hAnsi="Calisto MT" w:cstheme="minorHAnsi"/>
          <w:sz w:val="20"/>
          <w:szCs w:val="20"/>
          <w:lang w:bidi="ar"/>
        </w:rPr>
        <w:t>.</w:t>
      </w:r>
      <w:r w:rsidRPr="00E95CA0">
        <w:rPr>
          <w:rFonts w:ascii="Calisto MT" w:eastAsia="Calibri" w:hAnsi="Calisto MT" w:cstheme="minorHAnsi"/>
          <w:sz w:val="20"/>
          <w:szCs w:val="20"/>
          <w:lang w:val="id-ID" w:bidi="ar"/>
        </w:rPr>
        <w:t xml:space="preserve">, Hestiningsih, R. M </w:t>
      </w:r>
      <w:r w:rsidRPr="00E95CA0">
        <w:rPr>
          <w:rFonts w:ascii="Calisto MT" w:eastAsia="Calibri" w:hAnsi="Calisto MT" w:cstheme="minorHAnsi"/>
          <w:sz w:val="20"/>
          <w:szCs w:val="20"/>
          <w:lang w:bidi="ar"/>
        </w:rPr>
        <w:t xml:space="preserve"> </w:t>
      </w:r>
      <w:r w:rsidRPr="00E95CA0">
        <w:rPr>
          <w:rFonts w:ascii="Calisto MT" w:hAnsi="Calisto MT" w:cstheme="minorHAnsi"/>
          <w:sz w:val="20"/>
          <w:szCs w:val="20"/>
          <w:lang w:val="en-ID"/>
        </w:rPr>
        <w:t>&amp;</w:t>
      </w:r>
      <w:r w:rsidRPr="00E95CA0">
        <w:rPr>
          <w:rFonts w:ascii="Calisto MT" w:hAnsi="Calisto MT" w:cstheme="minorHAnsi"/>
          <w:sz w:val="20"/>
          <w:szCs w:val="20"/>
          <w:lang w:val="id-ID"/>
        </w:rPr>
        <w:t xml:space="preserve"> Martini (2015). </w:t>
      </w:r>
      <w:r w:rsidRPr="00E95CA0">
        <w:rPr>
          <w:rFonts w:ascii="Calisto MT" w:eastAsia="Calibri" w:hAnsi="Calisto MT" w:cstheme="minorHAnsi"/>
          <w:sz w:val="20"/>
          <w:szCs w:val="20"/>
          <w:lang w:val="en-ID" w:bidi="ar"/>
        </w:rPr>
        <w:t>“</w:t>
      </w:r>
      <w:r w:rsidRPr="00E95CA0">
        <w:rPr>
          <w:rFonts w:ascii="Calisto MT" w:eastAsia="Calibri" w:hAnsi="Calisto MT" w:cstheme="minorHAnsi"/>
          <w:sz w:val="20"/>
          <w:szCs w:val="20"/>
          <w:lang w:bidi="ar"/>
        </w:rPr>
        <w:t>Hubungan Sosiodemografi dan Lingkungan Fisik dengan Kejadian Demam Berdarah De</w:t>
      </w:r>
      <w:r w:rsidRPr="00E95CA0">
        <w:rPr>
          <w:rFonts w:ascii="Calisto MT" w:eastAsia="Calibri" w:hAnsi="Calisto MT" w:cstheme="minorHAnsi"/>
          <w:sz w:val="20"/>
          <w:szCs w:val="20"/>
          <w:lang w:val="id-ID" w:bidi="ar"/>
        </w:rPr>
        <w:t>n</w:t>
      </w:r>
      <w:r w:rsidRPr="00E95CA0">
        <w:rPr>
          <w:rFonts w:ascii="Calisto MT" w:eastAsia="Calibri" w:hAnsi="Calisto MT" w:cstheme="minorHAnsi"/>
          <w:sz w:val="20"/>
          <w:szCs w:val="20"/>
          <w:lang w:bidi="ar"/>
        </w:rPr>
        <w:t>gue (Dbd) Pada Masyarakat Pesisir Pantai Kota Tarakan</w:t>
      </w:r>
      <w:r w:rsidRPr="00E95CA0">
        <w:rPr>
          <w:rFonts w:ascii="Calisto MT" w:hAnsi="Calisto MT" w:cstheme="minorHAnsi"/>
          <w:sz w:val="20"/>
          <w:szCs w:val="20"/>
          <w:lang w:val="en-ID"/>
        </w:rPr>
        <w:t>”.</w:t>
      </w:r>
      <w:r w:rsidRPr="00E95CA0">
        <w:rPr>
          <w:rFonts w:ascii="Calisto MT" w:hAnsi="Calisto MT" w:cstheme="minorHAnsi"/>
          <w:sz w:val="20"/>
          <w:szCs w:val="20"/>
          <w:lang w:val="id-ID"/>
        </w:rPr>
        <w:t xml:space="preserve"> </w:t>
      </w:r>
      <w:r w:rsidRPr="00E95CA0">
        <w:rPr>
          <w:rFonts w:ascii="Calisto MT" w:hAnsi="Calisto MT" w:cstheme="minorHAnsi"/>
          <w:i/>
          <w:iCs/>
          <w:sz w:val="20"/>
          <w:szCs w:val="20"/>
        </w:rPr>
        <w:t>Jurnal  Kesehatan  Masyarakat</w:t>
      </w:r>
      <w:r w:rsidRPr="00E95CA0">
        <w:rPr>
          <w:rFonts w:ascii="Calisto MT" w:hAnsi="Calisto MT" w:cstheme="minorHAnsi"/>
          <w:sz w:val="20"/>
          <w:szCs w:val="20"/>
        </w:rPr>
        <w:t xml:space="preserve">, </w:t>
      </w:r>
      <w:r w:rsidRPr="00E95CA0">
        <w:rPr>
          <w:rFonts w:ascii="Calisto MT" w:hAnsi="Calisto MT" w:cstheme="minorHAnsi"/>
          <w:sz w:val="20"/>
          <w:szCs w:val="20"/>
          <w:lang w:val="id-ID"/>
        </w:rPr>
        <w:t>3</w:t>
      </w:r>
      <w:r w:rsidRPr="00E95CA0">
        <w:rPr>
          <w:rFonts w:ascii="Calisto MT" w:hAnsi="Calisto MT" w:cstheme="minorHAnsi"/>
          <w:sz w:val="20"/>
          <w:szCs w:val="20"/>
        </w:rPr>
        <w:t>(</w:t>
      </w:r>
      <w:r w:rsidRPr="00E95CA0">
        <w:rPr>
          <w:rFonts w:ascii="Calisto MT" w:hAnsi="Calisto MT" w:cstheme="minorHAnsi"/>
          <w:sz w:val="20"/>
          <w:szCs w:val="20"/>
          <w:lang w:val="id-ID"/>
        </w:rPr>
        <w:t>3</w:t>
      </w:r>
      <w:r w:rsidRPr="00E95CA0">
        <w:rPr>
          <w:rFonts w:ascii="Calisto MT" w:hAnsi="Calisto MT" w:cstheme="minorHAnsi"/>
          <w:sz w:val="20"/>
          <w:szCs w:val="20"/>
        </w:rPr>
        <w:t>)</w:t>
      </w:r>
      <w:r w:rsidRPr="00E95CA0">
        <w:rPr>
          <w:rFonts w:ascii="Calisto MT" w:hAnsi="Calisto MT" w:cstheme="minorHAnsi"/>
          <w:sz w:val="20"/>
          <w:szCs w:val="20"/>
          <w:lang w:val="en-ID"/>
        </w:rPr>
        <w:t xml:space="preserve">: </w:t>
      </w:r>
      <w:r w:rsidRPr="00E95CA0">
        <w:rPr>
          <w:rFonts w:ascii="Calisto MT" w:hAnsi="Calisto MT" w:cstheme="minorHAnsi"/>
          <w:sz w:val="20"/>
          <w:szCs w:val="20"/>
          <w:lang w:val="id-ID"/>
        </w:rPr>
        <w:t>186</w:t>
      </w:r>
      <w:r w:rsidRPr="00E95CA0">
        <w:rPr>
          <w:rFonts w:ascii="Calisto MT" w:hAnsi="Calisto MT" w:cstheme="minorHAnsi"/>
          <w:sz w:val="20"/>
          <w:szCs w:val="20"/>
          <w:lang w:val="en-ID"/>
        </w:rPr>
        <w:t>-</w:t>
      </w:r>
      <w:r w:rsidRPr="00E95CA0">
        <w:rPr>
          <w:rFonts w:ascii="Calisto MT" w:hAnsi="Calisto MT" w:cstheme="minorHAnsi"/>
          <w:sz w:val="20"/>
          <w:szCs w:val="20"/>
          <w:lang w:val="id-ID"/>
        </w:rPr>
        <w:t>195</w:t>
      </w:r>
      <w:r w:rsidRPr="00E95CA0">
        <w:rPr>
          <w:rFonts w:ascii="Calisto MT" w:hAnsi="Calisto MT" w:cstheme="minorHAnsi"/>
          <w:sz w:val="20"/>
          <w:szCs w:val="20"/>
        </w:rPr>
        <w:t>.</w:t>
      </w:r>
    </w:p>
    <w:p w14:paraId="4C074B74" w14:textId="6439FA36" w:rsidR="00953064" w:rsidRPr="00E95CA0" w:rsidRDefault="00953064" w:rsidP="00E95CA0">
      <w:pPr>
        <w:widowControl w:val="0"/>
        <w:autoSpaceDE w:val="0"/>
        <w:autoSpaceDN w:val="0"/>
        <w:adjustRightInd w:val="0"/>
        <w:spacing w:after="0" w:line="276" w:lineRule="auto"/>
        <w:ind w:left="426" w:hanging="567"/>
        <w:jc w:val="both"/>
        <w:rPr>
          <w:rFonts w:ascii="Calisto MT" w:hAnsi="Calisto MT" w:cstheme="minorHAnsi"/>
          <w:sz w:val="20"/>
          <w:szCs w:val="20"/>
        </w:rPr>
      </w:pPr>
      <w:r w:rsidRPr="00E95CA0">
        <w:rPr>
          <w:rFonts w:ascii="Calisto MT" w:hAnsi="Calisto MT" w:cstheme="minorHAnsi"/>
          <w:noProof/>
          <w:sz w:val="20"/>
          <w:szCs w:val="20"/>
        </w:rPr>
        <w:t xml:space="preserve">Kemenkes RI. (2017). </w:t>
      </w:r>
      <w:r w:rsidRPr="00E95CA0">
        <w:rPr>
          <w:rFonts w:ascii="Calisto MT" w:hAnsi="Calisto MT" w:cstheme="minorHAnsi"/>
          <w:i/>
          <w:iCs/>
          <w:noProof/>
          <w:sz w:val="20"/>
          <w:szCs w:val="20"/>
        </w:rPr>
        <w:t>Profil Kesehatan Indonesia 2016</w:t>
      </w:r>
      <w:r w:rsidRPr="00E95CA0">
        <w:rPr>
          <w:rFonts w:ascii="Calisto MT" w:hAnsi="Calisto MT" w:cstheme="minorHAnsi"/>
          <w:noProof/>
          <w:sz w:val="20"/>
          <w:szCs w:val="20"/>
        </w:rPr>
        <w:t xml:space="preserve">. </w:t>
      </w:r>
      <w:r w:rsidRPr="00E95CA0">
        <w:rPr>
          <w:rFonts w:ascii="Calisto MT" w:hAnsi="Calisto MT" w:cstheme="minorHAnsi"/>
          <w:i/>
          <w:iCs/>
          <w:noProof/>
          <w:sz w:val="20"/>
          <w:szCs w:val="20"/>
        </w:rPr>
        <w:t>Profil Kesehatan Provinsi Bali</w:t>
      </w:r>
      <w:r w:rsidRPr="00E95CA0">
        <w:rPr>
          <w:rFonts w:ascii="Calisto MT" w:hAnsi="Calisto MT" w:cstheme="minorHAnsi"/>
          <w:noProof/>
          <w:sz w:val="20"/>
          <w:szCs w:val="20"/>
        </w:rPr>
        <w:t>. Retrieved from http://www.depkes.go.id/resources/download/pusdatin/profil-kesehatan-indonesia/Profil-Kesehatan-Indonesia-2016.pdf</w:t>
      </w:r>
    </w:p>
    <w:p w14:paraId="4EE67762" w14:textId="77777777" w:rsidR="00953064" w:rsidRPr="00E95CA0" w:rsidRDefault="00953064" w:rsidP="00E95CA0">
      <w:pPr>
        <w:widowControl w:val="0"/>
        <w:autoSpaceDE w:val="0"/>
        <w:autoSpaceDN w:val="0"/>
        <w:adjustRightInd w:val="0"/>
        <w:spacing w:line="276" w:lineRule="auto"/>
        <w:ind w:left="480" w:hanging="480"/>
        <w:rPr>
          <w:rFonts w:ascii="Calisto MT" w:hAnsi="Calisto MT" w:cstheme="minorHAnsi"/>
          <w:noProof/>
          <w:sz w:val="20"/>
          <w:szCs w:val="20"/>
        </w:rPr>
      </w:pPr>
      <w:r w:rsidRPr="00E95CA0">
        <w:rPr>
          <w:rFonts w:ascii="Calisto MT" w:hAnsi="Calisto MT" w:cstheme="minorHAnsi"/>
          <w:noProof/>
          <w:sz w:val="20"/>
          <w:szCs w:val="20"/>
        </w:rPr>
        <w:t>Ministry of Health RI. (2019). Indonesia health profile at 2018.</w:t>
      </w:r>
    </w:p>
    <w:p w14:paraId="6CA79032" w14:textId="061BD799" w:rsidR="00953064" w:rsidRPr="00E95CA0" w:rsidRDefault="000357B6" w:rsidP="00E95CA0">
      <w:pPr>
        <w:widowControl w:val="0"/>
        <w:autoSpaceDE w:val="0"/>
        <w:autoSpaceDN w:val="0"/>
        <w:adjustRightInd w:val="0"/>
        <w:spacing w:after="0" w:line="276" w:lineRule="auto"/>
        <w:ind w:left="426" w:hanging="567"/>
        <w:jc w:val="both"/>
        <w:rPr>
          <w:rFonts w:ascii="Calisto MT" w:hAnsi="Calisto MT" w:cstheme="minorHAnsi"/>
          <w:i/>
          <w:iCs/>
          <w:sz w:val="20"/>
          <w:szCs w:val="20"/>
          <w:lang w:val="en-ID"/>
        </w:rPr>
      </w:pPr>
      <w:r w:rsidRPr="00E95CA0">
        <w:rPr>
          <w:rFonts w:ascii="Calisto MT" w:hAnsi="Calisto MT" w:cstheme="minorHAnsi"/>
          <w:sz w:val="20"/>
          <w:szCs w:val="20"/>
          <w:lang w:val="id-ID"/>
        </w:rPr>
        <w:t xml:space="preserve">Putri, N.W </w:t>
      </w:r>
      <w:r w:rsidRPr="00E95CA0">
        <w:rPr>
          <w:rFonts w:ascii="Calisto MT" w:hAnsi="Calisto MT" w:cstheme="minorHAnsi"/>
          <w:sz w:val="20"/>
          <w:szCs w:val="20"/>
        </w:rPr>
        <w:t>(2019)</w:t>
      </w:r>
      <w:r w:rsidRPr="00E95CA0">
        <w:rPr>
          <w:rFonts w:ascii="Calisto MT" w:hAnsi="Calisto MT" w:cstheme="minorHAnsi"/>
          <w:sz w:val="20"/>
          <w:szCs w:val="20"/>
          <w:lang w:val="en-ID"/>
        </w:rPr>
        <w:t>.</w:t>
      </w:r>
      <w:r w:rsidRPr="00E95CA0">
        <w:rPr>
          <w:rFonts w:ascii="Calisto MT" w:hAnsi="Calisto MT" w:cstheme="minorHAnsi"/>
          <w:sz w:val="20"/>
          <w:szCs w:val="20"/>
        </w:rPr>
        <w:t xml:space="preserve"> </w:t>
      </w:r>
      <w:r w:rsidRPr="00E95CA0">
        <w:rPr>
          <w:rFonts w:ascii="Calisto MT" w:hAnsi="Calisto MT" w:cstheme="minorHAnsi"/>
          <w:sz w:val="20"/>
          <w:szCs w:val="20"/>
          <w:lang w:val="en-ID"/>
        </w:rPr>
        <w:t>“</w:t>
      </w:r>
      <w:r w:rsidRPr="00E95CA0">
        <w:rPr>
          <w:rFonts w:ascii="Calisto MT" w:hAnsi="Calisto MT" w:cstheme="minorHAnsi"/>
          <w:sz w:val="20"/>
          <w:szCs w:val="20"/>
        </w:rPr>
        <w:t>Kejadian Demam Berdarah Dengue dan Kerentanan Larva Nyamuk Aedes Spp di Kecamatan Lubuk Basung</w:t>
      </w:r>
      <w:r w:rsidRPr="00E95CA0">
        <w:rPr>
          <w:rFonts w:ascii="Calisto MT" w:hAnsi="Calisto MT" w:cstheme="minorHAnsi"/>
          <w:sz w:val="20"/>
          <w:szCs w:val="20"/>
          <w:lang w:val="en-ID"/>
        </w:rPr>
        <w:t>”.</w:t>
      </w:r>
      <w:r w:rsidRPr="00E95CA0">
        <w:rPr>
          <w:rFonts w:ascii="Calisto MT" w:hAnsi="Calisto MT" w:cstheme="minorHAnsi"/>
          <w:sz w:val="20"/>
          <w:szCs w:val="20"/>
        </w:rPr>
        <w:t xml:space="preserve"> </w:t>
      </w:r>
      <w:r w:rsidRPr="00E95CA0">
        <w:rPr>
          <w:rFonts w:ascii="Calisto MT" w:hAnsi="Calisto MT" w:cstheme="minorHAnsi"/>
          <w:i/>
          <w:iCs/>
          <w:sz w:val="20"/>
          <w:szCs w:val="20"/>
          <w:lang w:val="en-ID"/>
        </w:rPr>
        <w:t xml:space="preserve">Jurnal Endurance, </w:t>
      </w:r>
      <w:r w:rsidRPr="00E95CA0">
        <w:rPr>
          <w:rFonts w:ascii="Calisto MT" w:hAnsi="Calisto MT" w:cstheme="minorHAnsi"/>
          <w:sz w:val="20"/>
          <w:szCs w:val="20"/>
          <w:lang w:val="id-ID"/>
        </w:rPr>
        <w:t>3</w:t>
      </w:r>
      <w:r w:rsidRPr="00E95CA0">
        <w:rPr>
          <w:rFonts w:ascii="Calisto MT" w:hAnsi="Calisto MT" w:cstheme="minorHAnsi"/>
          <w:sz w:val="20"/>
          <w:szCs w:val="20"/>
          <w:lang w:val="en-ID"/>
        </w:rPr>
        <w:t xml:space="preserve">(2): </w:t>
      </w:r>
      <w:r w:rsidRPr="00E95CA0">
        <w:rPr>
          <w:rFonts w:ascii="Calisto MT" w:hAnsi="Calisto MT" w:cstheme="minorHAnsi"/>
          <w:sz w:val="20"/>
          <w:szCs w:val="20"/>
          <w:lang w:val="id-ID"/>
        </w:rPr>
        <w:t>349</w:t>
      </w:r>
      <w:r w:rsidRPr="00E95CA0">
        <w:rPr>
          <w:rFonts w:ascii="Calisto MT" w:hAnsi="Calisto MT" w:cstheme="minorHAnsi"/>
          <w:sz w:val="20"/>
          <w:szCs w:val="20"/>
        </w:rPr>
        <w:t>–3</w:t>
      </w:r>
      <w:r w:rsidRPr="00E95CA0">
        <w:rPr>
          <w:rFonts w:ascii="Calisto MT" w:hAnsi="Calisto MT" w:cstheme="minorHAnsi"/>
          <w:sz w:val="20"/>
          <w:szCs w:val="20"/>
          <w:lang w:val="id-ID"/>
        </w:rPr>
        <w:t>57</w:t>
      </w:r>
      <w:r w:rsidRPr="00E95CA0">
        <w:rPr>
          <w:rFonts w:ascii="Calisto MT" w:hAnsi="Calisto MT" w:cstheme="minorHAnsi"/>
          <w:sz w:val="20"/>
          <w:szCs w:val="20"/>
        </w:rPr>
        <w:t>.</w:t>
      </w:r>
      <w:r w:rsidRPr="00E95CA0">
        <w:rPr>
          <w:rFonts w:ascii="Calisto MT" w:hAnsi="Calisto MT" w:cstheme="minorHAnsi"/>
          <w:i/>
          <w:iCs/>
          <w:sz w:val="20"/>
          <w:szCs w:val="20"/>
          <w:lang w:val="en-ID"/>
        </w:rPr>
        <w:t xml:space="preserve"> </w:t>
      </w:r>
    </w:p>
    <w:p w14:paraId="752AB490" w14:textId="30FAA9D4" w:rsidR="00E95CA0" w:rsidRPr="00E95CA0" w:rsidRDefault="00E95CA0" w:rsidP="00E95CA0">
      <w:pPr>
        <w:widowControl w:val="0"/>
        <w:autoSpaceDE w:val="0"/>
        <w:autoSpaceDN w:val="0"/>
        <w:adjustRightInd w:val="0"/>
        <w:spacing w:after="0" w:line="276" w:lineRule="auto"/>
        <w:ind w:left="426" w:hanging="567"/>
        <w:jc w:val="both"/>
        <w:rPr>
          <w:rFonts w:ascii="Calisto MT" w:hAnsi="Calisto MT" w:cs="Times New Roman"/>
          <w:sz w:val="20"/>
          <w:szCs w:val="20"/>
          <w:lang w:val="id-ID"/>
        </w:rPr>
      </w:pPr>
      <w:r w:rsidRPr="00E95CA0">
        <w:rPr>
          <w:rFonts w:ascii="Calisto MT" w:hAnsi="Calisto MT" w:cs="Times New Roman"/>
          <w:sz w:val="20"/>
          <w:szCs w:val="20"/>
          <w:lang w:val="id-ID"/>
        </w:rPr>
        <w:t xml:space="preserve">Rahman, </w:t>
      </w:r>
      <w:r w:rsidRPr="00E95CA0">
        <w:rPr>
          <w:rFonts w:ascii="Calisto MT" w:hAnsi="Calisto MT" w:cs="Times New Roman"/>
          <w:sz w:val="20"/>
          <w:szCs w:val="20"/>
        </w:rPr>
        <w:t>D</w:t>
      </w:r>
      <w:r w:rsidRPr="00E95CA0">
        <w:rPr>
          <w:rFonts w:ascii="Calisto MT" w:hAnsi="Calisto MT" w:cs="Times New Roman"/>
          <w:sz w:val="20"/>
          <w:szCs w:val="20"/>
          <w:lang w:val="id-ID"/>
        </w:rPr>
        <w:t>. A</w:t>
      </w:r>
      <w:r w:rsidRPr="00E95CA0">
        <w:rPr>
          <w:rFonts w:ascii="Calisto MT" w:hAnsi="Calisto MT" w:cs="Times New Roman"/>
          <w:sz w:val="20"/>
          <w:szCs w:val="20"/>
        </w:rPr>
        <w:t>. (201</w:t>
      </w:r>
      <w:r w:rsidRPr="00E95CA0">
        <w:rPr>
          <w:rFonts w:ascii="Calisto MT" w:hAnsi="Calisto MT" w:cs="Times New Roman"/>
          <w:sz w:val="20"/>
          <w:szCs w:val="20"/>
          <w:lang w:val="id-ID"/>
        </w:rPr>
        <w:t>2</w:t>
      </w:r>
      <w:r w:rsidRPr="00E95CA0">
        <w:rPr>
          <w:rFonts w:ascii="Calisto MT" w:hAnsi="Calisto MT" w:cs="Times New Roman"/>
          <w:sz w:val="20"/>
          <w:szCs w:val="20"/>
        </w:rPr>
        <w:t>)</w:t>
      </w:r>
      <w:r w:rsidRPr="00E95CA0">
        <w:rPr>
          <w:rFonts w:ascii="Calisto MT" w:hAnsi="Calisto MT" w:cs="Times New Roman"/>
          <w:sz w:val="20"/>
          <w:szCs w:val="20"/>
          <w:lang w:val="en-ID"/>
        </w:rPr>
        <w:t>.</w:t>
      </w:r>
      <w:r w:rsidRPr="00E95CA0">
        <w:rPr>
          <w:rFonts w:ascii="Calisto MT" w:hAnsi="Calisto MT" w:cs="Times New Roman"/>
          <w:sz w:val="20"/>
          <w:szCs w:val="20"/>
        </w:rPr>
        <w:t xml:space="preserve"> </w:t>
      </w:r>
      <w:r w:rsidRPr="00E95CA0">
        <w:rPr>
          <w:rFonts w:ascii="Calisto MT" w:hAnsi="Calisto MT" w:cs="Times New Roman"/>
          <w:sz w:val="20"/>
          <w:szCs w:val="20"/>
          <w:lang w:val="en-ID"/>
        </w:rPr>
        <w:t>“</w:t>
      </w:r>
      <w:r w:rsidRPr="00E95CA0">
        <w:rPr>
          <w:rFonts w:ascii="Calisto MT" w:hAnsi="Calisto MT" w:cs="Times New Roman"/>
          <w:sz w:val="20"/>
          <w:szCs w:val="20"/>
        </w:rPr>
        <w:t>Hubungan Kondisi Lingkungan Rumah Dan Praktik 3m Dengan Kejadian Demam Berdarah Dengue (Dbd) Di Wilayah Kerja Puskesmas Blora Kabupaten Blora</w:t>
      </w:r>
      <w:r w:rsidRPr="00E95CA0">
        <w:rPr>
          <w:rFonts w:ascii="Calisto MT" w:hAnsi="Calisto MT" w:cs="Times New Roman"/>
          <w:sz w:val="20"/>
          <w:szCs w:val="20"/>
          <w:lang w:val="en-ID"/>
        </w:rPr>
        <w:t>”.</w:t>
      </w:r>
      <w:r w:rsidRPr="00E95CA0">
        <w:rPr>
          <w:rFonts w:ascii="Calisto MT" w:hAnsi="Calisto MT" w:cs="Times New Roman"/>
          <w:sz w:val="20"/>
          <w:szCs w:val="20"/>
        </w:rPr>
        <w:t xml:space="preserve"> </w:t>
      </w:r>
      <w:r w:rsidRPr="00E95CA0">
        <w:rPr>
          <w:rFonts w:ascii="Calisto MT" w:hAnsi="Calisto MT" w:cs="Times New Roman"/>
          <w:i/>
          <w:iCs/>
          <w:sz w:val="20"/>
          <w:szCs w:val="20"/>
          <w:lang w:val="en-ID"/>
        </w:rPr>
        <w:t>Unnes Journal of Public Health</w:t>
      </w:r>
      <w:r w:rsidRPr="00E95CA0">
        <w:rPr>
          <w:rFonts w:ascii="Calisto MT" w:hAnsi="Calisto MT" w:cs="Times New Roman"/>
          <w:sz w:val="20"/>
          <w:szCs w:val="20"/>
        </w:rPr>
        <w:t xml:space="preserve">, </w:t>
      </w:r>
      <w:r w:rsidRPr="00E95CA0">
        <w:rPr>
          <w:rFonts w:ascii="Calisto MT" w:hAnsi="Calisto MT" w:cs="Times New Roman"/>
          <w:sz w:val="20"/>
          <w:szCs w:val="20"/>
          <w:lang w:val="id-ID"/>
        </w:rPr>
        <w:t>1</w:t>
      </w:r>
      <w:r w:rsidRPr="00E95CA0">
        <w:rPr>
          <w:rFonts w:ascii="Calisto MT" w:hAnsi="Calisto MT" w:cs="Times New Roman"/>
          <w:sz w:val="20"/>
          <w:szCs w:val="20"/>
        </w:rPr>
        <w:t>(</w:t>
      </w:r>
      <w:r w:rsidRPr="00E95CA0">
        <w:rPr>
          <w:rFonts w:ascii="Calisto MT" w:hAnsi="Calisto MT" w:cs="Times New Roman"/>
          <w:sz w:val="20"/>
          <w:szCs w:val="20"/>
          <w:lang w:val="id-ID"/>
        </w:rPr>
        <w:t>2</w:t>
      </w:r>
      <w:r w:rsidRPr="00E95CA0">
        <w:rPr>
          <w:rFonts w:ascii="Calisto MT" w:hAnsi="Calisto MT" w:cs="Times New Roman"/>
          <w:sz w:val="20"/>
          <w:szCs w:val="20"/>
        </w:rPr>
        <w:t>)</w:t>
      </w:r>
      <w:r w:rsidRPr="00E95CA0">
        <w:rPr>
          <w:rFonts w:ascii="Calisto MT" w:hAnsi="Calisto MT" w:cs="Times New Roman"/>
          <w:sz w:val="20"/>
          <w:szCs w:val="20"/>
          <w:lang w:val="en-ID"/>
        </w:rPr>
        <w:t>:</w:t>
      </w:r>
      <w:r w:rsidRPr="00E95CA0">
        <w:rPr>
          <w:rFonts w:ascii="Calisto MT" w:hAnsi="Calisto MT" w:cs="Times New Roman"/>
          <w:sz w:val="20"/>
          <w:szCs w:val="20"/>
        </w:rPr>
        <w:t xml:space="preserve"> </w:t>
      </w:r>
      <w:r w:rsidRPr="00E95CA0">
        <w:rPr>
          <w:rFonts w:ascii="Calisto MT" w:hAnsi="Calisto MT" w:cs="Times New Roman"/>
          <w:sz w:val="20"/>
          <w:szCs w:val="20"/>
          <w:lang w:val="id-ID"/>
        </w:rPr>
        <w:t>1</w:t>
      </w:r>
      <w:r w:rsidRPr="00E95CA0">
        <w:rPr>
          <w:rFonts w:ascii="Calisto MT" w:hAnsi="Calisto MT" w:cs="Times New Roman"/>
          <w:sz w:val="20"/>
          <w:szCs w:val="20"/>
        </w:rPr>
        <w:t>–</w:t>
      </w:r>
      <w:r w:rsidRPr="00E95CA0">
        <w:rPr>
          <w:rFonts w:ascii="Calisto MT" w:hAnsi="Calisto MT" w:cs="Times New Roman"/>
          <w:sz w:val="20"/>
          <w:szCs w:val="20"/>
          <w:lang w:val="id-ID"/>
        </w:rPr>
        <w:t>4.</w:t>
      </w:r>
    </w:p>
    <w:p w14:paraId="701F706A" w14:textId="0BAE0C02" w:rsidR="007B1471" w:rsidRPr="00E95CA0" w:rsidRDefault="007B1471" w:rsidP="00E95CA0">
      <w:pPr>
        <w:widowControl w:val="0"/>
        <w:autoSpaceDE w:val="0"/>
        <w:autoSpaceDN w:val="0"/>
        <w:adjustRightInd w:val="0"/>
        <w:spacing w:after="0" w:line="276" w:lineRule="auto"/>
        <w:ind w:left="426" w:hanging="567"/>
        <w:jc w:val="both"/>
        <w:rPr>
          <w:rFonts w:ascii="Calisto MT" w:hAnsi="Calisto MT" w:cstheme="minorHAnsi"/>
          <w:sz w:val="20"/>
          <w:szCs w:val="20"/>
          <w:lang w:val="en-ID"/>
        </w:rPr>
      </w:pPr>
      <w:r w:rsidRPr="00E95CA0">
        <w:rPr>
          <w:rFonts w:ascii="Calisto MT" w:hAnsi="Calisto MT" w:cstheme="minorHAnsi"/>
          <w:sz w:val="20"/>
          <w:szCs w:val="20"/>
          <w:lang w:val="id-ID"/>
        </w:rPr>
        <w:t xml:space="preserve">Soewarno, S. A </w:t>
      </w:r>
      <w:r w:rsidRPr="00E95CA0">
        <w:rPr>
          <w:rFonts w:ascii="Calisto MT" w:hAnsi="Calisto MT" w:cstheme="minorHAnsi"/>
          <w:sz w:val="20"/>
          <w:szCs w:val="20"/>
          <w:lang w:val="en-ID"/>
        </w:rPr>
        <w:t>&amp;</w:t>
      </w:r>
      <w:r w:rsidRPr="00E95CA0">
        <w:rPr>
          <w:rFonts w:ascii="Calisto MT" w:hAnsi="Calisto MT" w:cstheme="minorHAnsi"/>
          <w:sz w:val="20"/>
          <w:szCs w:val="20"/>
        </w:rPr>
        <w:t xml:space="preserve"> </w:t>
      </w:r>
      <w:r w:rsidRPr="00E95CA0">
        <w:rPr>
          <w:rFonts w:ascii="Calisto MT" w:hAnsi="Calisto MT" w:cstheme="minorHAnsi"/>
          <w:sz w:val="20"/>
          <w:szCs w:val="20"/>
          <w:lang w:val="id-ID"/>
        </w:rPr>
        <w:t>Kusumawati</w:t>
      </w:r>
      <w:r w:rsidRPr="00E95CA0">
        <w:rPr>
          <w:rFonts w:ascii="Calisto MT" w:hAnsi="Calisto MT" w:cstheme="minorHAnsi"/>
          <w:sz w:val="20"/>
          <w:szCs w:val="20"/>
        </w:rPr>
        <w:t>,</w:t>
      </w:r>
      <w:r w:rsidRPr="00E95CA0">
        <w:rPr>
          <w:rFonts w:ascii="Calisto MT" w:hAnsi="Calisto MT" w:cstheme="minorHAnsi"/>
          <w:sz w:val="20"/>
          <w:szCs w:val="20"/>
          <w:lang w:val="id-ID"/>
        </w:rPr>
        <w:t xml:space="preserve"> A</w:t>
      </w:r>
      <w:r w:rsidRPr="00E95CA0">
        <w:rPr>
          <w:rFonts w:ascii="Calisto MT" w:hAnsi="Calisto MT" w:cstheme="minorHAnsi"/>
          <w:sz w:val="20"/>
          <w:szCs w:val="20"/>
        </w:rPr>
        <w:t>. (201</w:t>
      </w:r>
      <w:r w:rsidRPr="00E95CA0">
        <w:rPr>
          <w:rFonts w:ascii="Calisto MT" w:hAnsi="Calisto MT" w:cstheme="minorHAnsi"/>
          <w:sz w:val="20"/>
          <w:szCs w:val="20"/>
          <w:lang w:val="id-ID"/>
        </w:rPr>
        <w:t>5</w:t>
      </w:r>
      <w:r w:rsidRPr="00E95CA0">
        <w:rPr>
          <w:rFonts w:ascii="Calisto MT" w:hAnsi="Calisto MT" w:cstheme="minorHAnsi"/>
          <w:sz w:val="20"/>
          <w:szCs w:val="20"/>
        </w:rPr>
        <w:t>)</w:t>
      </w:r>
      <w:r w:rsidRPr="00E95CA0">
        <w:rPr>
          <w:rFonts w:ascii="Calisto MT" w:hAnsi="Calisto MT" w:cstheme="minorHAnsi"/>
          <w:sz w:val="20"/>
          <w:szCs w:val="20"/>
          <w:lang w:val="en-ID"/>
        </w:rPr>
        <w:t>.</w:t>
      </w:r>
      <w:r w:rsidRPr="00E95CA0">
        <w:rPr>
          <w:rFonts w:ascii="Calisto MT" w:hAnsi="Calisto MT" w:cstheme="minorHAnsi"/>
          <w:sz w:val="20"/>
          <w:szCs w:val="20"/>
        </w:rPr>
        <w:t xml:space="preserve"> </w:t>
      </w:r>
      <w:r w:rsidRPr="00E95CA0">
        <w:rPr>
          <w:rFonts w:ascii="Calisto MT" w:hAnsi="Calisto MT" w:cstheme="minorHAnsi"/>
          <w:sz w:val="20"/>
          <w:szCs w:val="20"/>
          <w:lang w:val="en-ID"/>
        </w:rPr>
        <w:t>“</w:t>
      </w:r>
      <w:r w:rsidRPr="00E95CA0">
        <w:rPr>
          <w:rFonts w:ascii="Calisto MT" w:hAnsi="Calisto MT" w:cstheme="minorHAnsi"/>
          <w:sz w:val="20"/>
          <w:szCs w:val="20"/>
        </w:rPr>
        <w:t>Faktor-Faktor Yang Berhubungan dengan Kejadian Demam Berdarah Dengue (Dbd) di Kecamatan Gajah Mungkur</w:t>
      </w:r>
      <w:r w:rsidRPr="00E95CA0">
        <w:rPr>
          <w:rFonts w:ascii="Calisto MT" w:hAnsi="Calisto MT" w:cstheme="minorHAnsi"/>
          <w:sz w:val="20"/>
          <w:szCs w:val="20"/>
          <w:lang w:val="en-ID"/>
        </w:rPr>
        <w:t>”.</w:t>
      </w:r>
      <w:r w:rsidRPr="00E95CA0">
        <w:rPr>
          <w:rFonts w:ascii="Calisto MT" w:hAnsi="Calisto MT" w:cstheme="minorHAnsi"/>
          <w:sz w:val="20"/>
          <w:szCs w:val="20"/>
        </w:rPr>
        <w:t xml:space="preserve"> </w:t>
      </w:r>
      <w:r w:rsidRPr="00E95CA0">
        <w:rPr>
          <w:rFonts w:ascii="Calisto MT" w:hAnsi="Calisto MT" w:cstheme="minorHAnsi"/>
          <w:i/>
          <w:iCs/>
          <w:sz w:val="20"/>
          <w:szCs w:val="20"/>
        </w:rPr>
        <w:t xml:space="preserve">Jurnal Ilmiah </w:t>
      </w:r>
      <w:r w:rsidRPr="00E95CA0">
        <w:rPr>
          <w:rFonts w:ascii="Calisto MT" w:hAnsi="Calisto MT" w:cstheme="minorHAnsi"/>
          <w:i/>
          <w:iCs/>
          <w:sz w:val="20"/>
          <w:szCs w:val="20"/>
        </w:rPr>
        <w:lastRenderedPageBreak/>
        <w:t>Ilmu-ilmu Kesehatan</w:t>
      </w:r>
      <w:r w:rsidRPr="00E95CA0">
        <w:rPr>
          <w:rFonts w:ascii="Calisto MT" w:hAnsi="Calisto MT" w:cstheme="minorHAnsi"/>
          <w:sz w:val="20"/>
          <w:szCs w:val="20"/>
        </w:rPr>
        <w:t xml:space="preserve">, </w:t>
      </w:r>
      <w:r w:rsidRPr="00E95CA0">
        <w:rPr>
          <w:rFonts w:ascii="Calisto MT" w:hAnsi="Calisto MT" w:cstheme="minorHAnsi"/>
          <w:sz w:val="20"/>
          <w:szCs w:val="20"/>
          <w:lang w:val="id-ID"/>
        </w:rPr>
        <w:t>13</w:t>
      </w:r>
      <w:r w:rsidRPr="00E95CA0">
        <w:rPr>
          <w:rFonts w:ascii="Calisto MT" w:hAnsi="Calisto MT" w:cstheme="minorHAnsi"/>
          <w:sz w:val="20"/>
          <w:szCs w:val="20"/>
        </w:rPr>
        <w:t>(</w:t>
      </w:r>
      <w:r w:rsidRPr="00E95CA0">
        <w:rPr>
          <w:rFonts w:ascii="Calisto MT" w:hAnsi="Calisto MT" w:cstheme="minorHAnsi"/>
          <w:sz w:val="20"/>
          <w:szCs w:val="20"/>
          <w:lang w:val="id-ID"/>
        </w:rPr>
        <w:t>2</w:t>
      </w:r>
      <w:r w:rsidRPr="00E95CA0">
        <w:rPr>
          <w:rFonts w:ascii="Calisto MT" w:hAnsi="Calisto MT" w:cstheme="minorHAnsi"/>
          <w:sz w:val="20"/>
          <w:szCs w:val="20"/>
        </w:rPr>
        <w:t>)</w:t>
      </w:r>
      <w:r w:rsidRPr="00E95CA0">
        <w:rPr>
          <w:rFonts w:ascii="Calisto MT" w:hAnsi="Calisto MT" w:cstheme="minorHAnsi"/>
          <w:sz w:val="20"/>
          <w:szCs w:val="20"/>
          <w:lang w:val="en-ID"/>
        </w:rPr>
        <w:t xml:space="preserve">: </w:t>
      </w:r>
      <w:r w:rsidRPr="00E95CA0">
        <w:rPr>
          <w:rFonts w:ascii="Calisto MT" w:hAnsi="Calisto MT" w:cstheme="minorHAnsi"/>
          <w:sz w:val="20"/>
          <w:szCs w:val="20"/>
          <w:lang w:val="id-ID"/>
        </w:rPr>
        <w:t>24</w:t>
      </w:r>
      <w:r w:rsidRPr="00E95CA0">
        <w:rPr>
          <w:rFonts w:ascii="Calisto MT" w:hAnsi="Calisto MT" w:cstheme="minorHAnsi"/>
          <w:sz w:val="20"/>
          <w:szCs w:val="20"/>
        </w:rPr>
        <w:t>–</w:t>
      </w:r>
      <w:r w:rsidRPr="00E95CA0">
        <w:rPr>
          <w:rFonts w:ascii="Calisto MT" w:hAnsi="Calisto MT" w:cstheme="minorHAnsi"/>
          <w:sz w:val="20"/>
          <w:szCs w:val="20"/>
          <w:lang w:val="id-ID"/>
        </w:rPr>
        <w:t>35</w:t>
      </w:r>
      <w:r w:rsidRPr="00E95CA0">
        <w:rPr>
          <w:rFonts w:ascii="Calisto MT" w:hAnsi="Calisto MT" w:cstheme="minorHAnsi"/>
          <w:sz w:val="20"/>
          <w:szCs w:val="20"/>
        </w:rPr>
        <w:t>.</w:t>
      </w:r>
      <w:r w:rsidRPr="00E95CA0">
        <w:rPr>
          <w:rFonts w:ascii="Calisto MT" w:hAnsi="Calisto MT" w:cstheme="minorHAnsi"/>
          <w:sz w:val="20"/>
          <w:szCs w:val="20"/>
          <w:lang w:val="en-ID"/>
        </w:rPr>
        <w:t xml:space="preserve"> </w:t>
      </w:r>
    </w:p>
    <w:p w14:paraId="729AA000" w14:textId="5AD94FC2" w:rsidR="007B1471" w:rsidRPr="00E95CA0" w:rsidRDefault="007B1471" w:rsidP="00E95CA0">
      <w:pPr>
        <w:spacing w:line="276" w:lineRule="auto"/>
        <w:ind w:left="1276" w:hanging="1276"/>
        <w:jc w:val="both"/>
        <w:rPr>
          <w:rFonts w:ascii="Calisto MT" w:hAnsi="Calisto MT" w:cstheme="minorHAnsi"/>
          <w:sz w:val="20"/>
          <w:szCs w:val="20"/>
        </w:rPr>
      </w:pPr>
      <w:r w:rsidRPr="00E95CA0">
        <w:rPr>
          <w:rFonts w:ascii="Calisto MT" w:hAnsi="Calisto MT" w:cstheme="minorHAnsi"/>
          <w:sz w:val="20"/>
          <w:szCs w:val="20"/>
        </w:rPr>
        <w:t xml:space="preserve">Sugiyono, 2015. </w:t>
      </w:r>
      <w:r w:rsidRPr="00E95CA0">
        <w:rPr>
          <w:rFonts w:ascii="Calisto MT" w:hAnsi="Calisto MT" w:cstheme="minorHAnsi"/>
          <w:i/>
          <w:sz w:val="20"/>
          <w:szCs w:val="20"/>
        </w:rPr>
        <w:t>Statistika untuk Penelitian</w:t>
      </w:r>
      <w:r w:rsidRPr="00E95CA0">
        <w:rPr>
          <w:rFonts w:ascii="Calisto MT" w:hAnsi="Calisto MT" w:cstheme="minorHAnsi"/>
          <w:sz w:val="20"/>
          <w:szCs w:val="20"/>
        </w:rPr>
        <w:t>. Bandung. ALFABETA</w:t>
      </w:r>
    </w:p>
    <w:p w14:paraId="160B395D" w14:textId="66FF6DD4" w:rsidR="000357B6" w:rsidRPr="00E95CA0" w:rsidRDefault="000357B6" w:rsidP="00E95CA0">
      <w:pPr>
        <w:widowControl w:val="0"/>
        <w:autoSpaceDE w:val="0"/>
        <w:autoSpaceDN w:val="0"/>
        <w:adjustRightInd w:val="0"/>
        <w:spacing w:after="0" w:line="276" w:lineRule="auto"/>
        <w:ind w:left="426" w:hanging="567"/>
        <w:jc w:val="both"/>
        <w:rPr>
          <w:rFonts w:ascii="Calisto MT" w:hAnsi="Calisto MT" w:cstheme="minorHAnsi"/>
          <w:sz w:val="20"/>
          <w:szCs w:val="20"/>
        </w:rPr>
      </w:pPr>
      <w:r w:rsidRPr="00E95CA0">
        <w:rPr>
          <w:rFonts w:ascii="Calisto MT" w:hAnsi="Calisto MT" w:cstheme="minorHAnsi"/>
          <w:sz w:val="20"/>
          <w:szCs w:val="20"/>
          <w:lang w:val="id-ID"/>
        </w:rPr>
        <w:t xml:space="preserve">Wijirahayu, S </w:t>
      </w:r>
      <w:r w:rsidRPr="00E95CA0">
        <w:rPr>
          <w:rFonts w:ascii="Calisto MT" w:hAnsi="Calisto MT" w:cstheme="minorHAnsi"/>
          <w:sz w:val="20"/>
          <w:szCs w:val="20"/>
          <w:lang w:val="en-ID"/>
        </w:rPr>
        <w:t>&amp;</w:t>
      </w:r>
      <w:r w:rsidRPr="00E95CA0">
        <w:rPr>
          <w:rFonts w:ascii="Calisto MT" w:hAnsi="Calisto MT" w:cstheme="minorHAnsi"/>
          <w:sz w:val="20"/>
          <w:szCs w:val="20"/>
        </w:rPr>
        <w:t xml:space="preserve"> </w:t>
      </w:r>
      <w:r w:rsidRPr="00E95CA0">
        <w:rPr>
          <w:rFonts w:ascii="Calisto MT" w:hAnsi="Calisto MT" w:cstheme="minorHAnsi"/>
          <w:sz w:val="20"/>
          <w:szCs w:val="20"/>
          <w:lang w:val="id-ID"/>
        </w:rPr>
        <w:t xml:space="preserve">Sukesi, T.W </w:t>
      </w:r>
      <w:r w:rsidRPr="00E95CA0">
        <w:rPr>
          <w:rFonts w:ascii="Calisto MT" w:hAnsi="Calisto MT" w:cstheme="minorHAnsi"/>
          <w:sz w:val="20"/>
          <w:szCs w:val="20"/>
        </w:rPr>
        <w:t>(201</w:t>
      </w:r>
      <w:r w:rsidRPr="00E95CA0">
        <w:rPr>
          <w:rFonts w:ascii="Calisto MT" w:hAnsi="Calisto MT" w:cstheme="minorHAnsi"/>
          <w:sz w:val="20"/>
          <w:szCs w:val="20"/>
          <w:lang w:val="id-ID"/>
        </w:rPr>
        <w:t>9</w:t>
      </w:r>
      <w:r w:rsidRPr="00E95CA0">
        <w:rPr>
          <w:rFonts w:ascii="Calisto MT" w:hAnsi="Calisto MT" w:cstheme="minorHAnsi"/>
          <w:sz w:val="20"/>
          <w:szCs w:val="20"/>
        </w:rPr>
        <w:t>)</w:t>
      </w:r>
      <w:r w:rsidRPr="00E95CA0">
        <w:rPr>
          <w:rFonts w:ascii="Calisto MT" w:hAnsi="Calisto MT" w:cstheme="minorHAnsi"/>
          <w:sz w:val="20"/>
          <w:szCs w:val="20"/>
          <w:lang w:val="en-ID"/>
        </w:rPr>
        <w:t>.</w:t>
      </w:r>
      <w:r w:rsidRPr="00E95CA0">
        <w:rPr>
          <w:rFonts w:ascii="Calisto MT" w:hAnsi="Calisto MT" w:cstheme="minorHAnsi"/>
          <w:sz w:val="20"/>
          <w:szCs w:val="20"/>
          <w:lang w:val="id-ID"/>
        </w:rPr>
        <w:t xml:space="preserve"> “</w:t>
      </w:r>
      <w:r w:rsidRPr="00E95CA0">
        <w:rPr>
          <w:rFonts w:ascii="Calisto MT" w:hAnsi="Calisto MT" w:cstheme="minorHAnsi"/>
          <w:sz w:val="20"/>
          <w:szCs w:val="20"/>
        </w:rPr>
        <w:t>Hubungan Kondisi Lingkungan Fisik dengan Kejadian Demam Berdarah Dengue di Wilayah Kerja Puskesmas Kalasan Kabupaten Sleman</w:t>
      </w:r>
      <w:r w:rsidRPr="00E95CA0">
        <w:rPr>
          <w:rFonts w:ascii="Calisto MT" w:hAnsi="Calisto MT" w:cstheme="minorHAnsi"/>
          <w:sz w:val="20"/>
          <w:szCs w:val="20"/>
          <w:lang w:val="en-ID"/>
        </w:rPr>
        <w:t>”.</w:t>
      </w:r>
      <w:r w:rsidRPr="00E95CA0">
        <w:rPr>
          <w:rFonts w:ascii="Calisto MT" w:hAnsi="Calisto MT" w:cstheme="minorHAnsi"/>
          <w:sz w:val="20"/>
          <w:szCs w:val="20"/>
        </w:rPr>
        <w:t xml:space="preserve"> </w:t>
      </w:r>
      <w:r w:rsidRPr="00E95CA0">
        <w:rPr>
          <w:rFonts w:ascii="Calisto MT" w:hAnsi="Calisto MT" w:cstheme="minorHAnsi"/>
          <w:i/>
          <w:iCs/>
          <w:sz w:val="20"/>
          <w:szCs w:val="20"/>
        </w:rPr>
        <w:t>Jurnal Kesehatan Lingkungan Indonesia</w:t>
      </w:r>
      <w:r w:rsidRPr="00E95CA0">
        <w:rPr>
          <w:rFonts w:ascii="Calisto MT" w:hAnsi="Calisto MT" w:cstheme="minorHAnsi"/>
          <w:sz w:val="20"/>
          <w:szCs w:val="20"/>
        </w:rPr>
        <w:t xml:space="preserve">, </w:t>
      </w:r>
      <w:r w:rsidRPr="00E95CA0">
        <w:rPr>
          <w:rFonts w:ascii="Calisto MT" w:hAnsi="Calisto MT" w:cstheme="minorHAnsi"/>
          <w:sz w:val="20"/>
          <w:szCs w:val="20"/>
          <w:lang w:val="id-ID"/>
        </w:rPr>
        <w:t>18</w:t>
      </w:r>
      <w:r w:rsidRPr="00E95CA0">
        <w:rPr>
          <w:rFonts w:ascii="Calisto MT" w:hAnsi="Calisto MT" w:cstheme="minorHAnsi"/>
          <w:sz w:val="20"/>
          <w:szCs w:val="20"/>
        </w:rPr>
        <w:t>(</w:t>
      </w:r>
      <w:r w:rsidRPr="00E95CA0">
        <w:rPr>
          <w:rFonts w:ascii="Calisto MT" w:hAnsi="Calisto MT" w:cstheme="minorHAnsi"/>
          <w:sz w:val="20"/>
          <w:szCs w:val="20"/>
          <w:lang w:val="id-ID"/>
        </w:rPr>
        <w:t>1</w:t>
      </w:r>
      <w:r w:rsidRPr="00E95CA0">
        <w:rPr>
          <w:rFonts w:ascii="Calisto MT" w:hAnsi="Calisto MT" w:cstheme="minorHAnsi"/>
          <w:sz w:val="20"/>
          <w:szCs w:val="20"/>
        </w:rPr>
        <w:t>)</w:t>
      </w:r>
      <w:r w:rsidRPr="00E95CA0">
        <w:rPr>
          <w:rFonts w:ascii="Calisto MT" w:hAnsi="Calisto MT" w:cstheme="minorHAnsi"/>
          <w:sz w:val="20"/>
          <w:szCs w:val="20"/>
          <w:lang w:val="en-ID"/>
        </w:rPr>
        <w:t xml:space="preserve">: </w:t>
      </w:r>
      <w:r w:rsidRPr="00E95CA0">
        <w:rPr>
          <w:rFonts w:ascii="Calisto MT" w:hAnsi="Calisto MT" w:cstheme="minorHAnsi"/>
          <w:sz w:val="20"/>
          <w:szCs w:val="20"/>
          <w:lang w:val="id-ID"/>
        </w:rPr>
        <w:t>19-24</w:t>
      </w:r>
      <w:r w:rsidRPr="00E95CA0">
        <w:rPr>
          <w:rFonts w:ascii="Calisto MT" w:hAnsi="Calisto MT" w:cstheme="minorHAnsi"/>
          <w:sz w:val="20"/>
          <w:szCs w:val="20"/>
        </w:rPr>
        <w:t>.</w:t>
      </w:r>
    </w:p>
    <w:p w14:paraId="620B559C" w14:textId="622C620D" w:rsidR="00E95CA0" w:rsidRPr="00E95CA0" w:rsidRDefault="00E95CA0" w:rsidP="00E95CA0">
      <w:pPr>
        <w:widowControl w:val="0"/>
        <w:autoSpaceDE w:val="0"/>
        <w:autoSpaceDN w:val="0"/>
        <w:adjustRightInd w:val="0"/>
        <w:spacing w:after="0" w:line="276" w:lineRule="auto"/>
        <w:ind w:left="426" w:hanging="567"/>
        <w:jc w:val="both"/>
        <w:rPr>
          <w:rFonts w:ascii="Calisto MT" w:hAnsi="Calisto MT" w:cs="Times New Roman"/>
          <w:sz w:val="20"/>
          <w:szCs w:val="20"/>
          <w:lang w:val="en-ID"/>
        </w:rPr>
      </w:pPr>
      <w:r w:rsidRPr="00E95CA0">
        <w:rPr>
          <w:rFonts w:ascii="Calisto MT" w:hAnsi="Calisto MT" w:cs="Times New Roman"/>
          <w:sz w:val="20"/>
          <w:szCs w:val="20"/>
          <w:lang w:val="id-ID"/>
        </w:rPr>
        <w:t>Winarsih</w:t>
      </w:r>
      <w:r w:rsidRPr="00E95CA0">
        <w:rPr>
          <w:rFonts w:ascii="Calisto MT" w:hAnsi="Calisto MT" w:cs="Times New Roman"/>
          <w:sz w:val="20"/>
          <w:szCs w:val="20"/>
        </w:rPr>
        <w:t xml:space="preserve">, </w:t>
      </w:r>
      <w:r w:rsidRPr="00E95CA0">
        <w:rPr>
          <w:rFonts w:ascii="Calisto MT" w:hAnsi="Calisto MT" w:cs="Times New Roman"/>
          <w:sz w:val="20"/>
          <w:szCs w:val="20"/>
          <w:lang w:val="id-ID"/>
        </w:rPr>
        <w:t>S</w:t>
      </w:r>
      <w:r w:rsidRPr="00E95CA0">
        <w:rPr>
          <w:rFonts w:ascii="Calisto MT" w:hAnsi="Calisto MT" w:cs="Times New Roman"/>
          <w:sz w:val="20"/>
          <w:szCs w:val="20"/>
        </w:rPr>
        <w:t>. (201</w:t>
      </w:r>
      <w:r w:rsidRPr="00E95CA0">
        <w:rPr>
          <w:rFonts w:ascii="Calisto MT" w:hAnsi="Calisto MT" w:cs="Times New Roman"/>
          <w:sz w:val="20"/>
          <w:szCs w:val="20"/>
          <w:lang w:val="id-ID"/>
        </w:rPr>
        <w:t>3</w:t>
      </w:r>
      <w:r w:rsidRPr="00E95CA0">
        <w:rPr>
          <w:rFonts w:ascii="Calisto MT" w:hAnsi="Calisto MT" w:cs="Times New Roman"/>
          <w:sz w:val="20"/>
          <w:szCs w:val="20"/>
        </w:rPr>
        <w:t>)</w:t>
      </w:r>
      <w:r w:rsidRPr="00E95CA0">
        <w:rPr>
          <w:rFonts w:ascii="Calisto MT" w:hAnsi="Calisto MT" w:cs="Times New Roman"/>
          <w:sz w:val="20"/>
          <w:szCs w:val="20"/>
          <w:lang w:val="en-ID"/>
        </w:rPr>
        <w:t>.</w:t>
      </w:r>
      <w:r w:rsidRPr="00E95CA0">
        <w:rPr>
          <w:rFonts w:ascii="Calisto MT" w:hAnsi="Calisto MT" w:cs="Times New Roman"/>
          <w:sz w:val="20"/>
          <w:szCs w:val="20"/>
        </w:rPr>
        <w:t xml:space="preserve"> </w:t>
      </w:r>
      <w:r w:rsidRPr="00E95CA0">
        <w:rPr>
          <w:rFonts w:ascii="Calisto MT" w:hAnsi="Calisto MT" w:cs="Times New Roman"/>
          <w:sz w:val="20"/>
          <w:szCs w:val="20"/>
          <w:lang w:val="en-ID"/>
        </w:rPr>
        <w:t>“</w:t>
      </w:r>
      <w:r w:rsidRPr="00E95CA0">
        <w:rPr>
          <w:rFonts w:ascii="Calisto MT" w:hAnsi="Calisto MT" w:cs="Times New Roman"/>
          <w:sz w:val="20"/>
          <w:szCs w:val="20"/>
        </w:rPr>
        <w:t>Hubungan Kondisi Lingkungan Rumah Dan Perilaku Psn Dengan Kejadian Dbd</w:t>
      </w:r>
      <w:r w:rsidRPr="00E95CA0">
        <w:rPr>
          <w:rFonts w:ascii="Calisto MT" w:hAnsi="Calisto MT" w:cs="Times New Roman"/>
          <w:sz w:val="20"/>
          <w:szCs w:val="20"/>
          <w:lang w:val="en-ID"/>
        </w:rPr>
        <w:t>”.</w:t>
      </w:r>
      <w:r w:rsidRPr="00E95CA0">
        <w:rPr>
          <w:rFonts w:ascii="Calisto MT" w:hAnsi="Calisto MT" w:cs="Times New Roman"/>
          <w:sz w:val="20"/>
          <w:szCs w:val="20"/>
        </w:rPr>
        <w:t xml:space="preserve"> </w:t>
      </w:r>
      <w:r w:rsidRPr="00E95CA0">
        <w:rPr>
          <w:rFonts w:ascii="Calisto MT" w:hAnsi="Calisto MT" w:cs="Times New Roman"/>
          <w:i/>
          <w:iCs/>
          <w:sz w:val="20"/>
          <w:szCs w:val="20"/>
        </w:rPr>
        <w:t>Unnes Journal of Public Health</w:t>
      </w:r>
      <w:r w:rsidRPr="00E95CA0">
        <w:rPr>
          <w:rFonts w:ascii="Calisto MT" w:hAnsi="Calisto MT" w:cs="Times New Roman"/>
          <w:sz w:val="20"/>
          <w:szCs w:val="20"/>
        </w:rPr>
        <w:t xml:space="preserve">, </w:t>
      </w:r>
      <w:r w:rsidRPr="00E95CA0">
        <w:rPr>
          <w:rFonts w:ascii="Calisto MT" w:hAnsi="Calisto MT" w:cs="Times New Roman"/>
          <w:sz w:val="20"/>
          <w:szCs w:val="20"/>
          <w:lang w:val="id-ID"/>
        </w:rPr>
        <w:t>2</w:t>
      </w:r>
      <w:r w:rsidRPr="00E95CA0">
        <w:rPr>
          <w:rFonts w:ascii="Calisto MT" w:hAnsi="Calisto MT" w:cs="Times New Roman"/>
          <w:sz w:val="20"/>
          <w:szCs w:val="20"/>
        </w:rPr>
        <w:t>(1)</w:t>
      </w:r>
      <w:r w:rsidRPr="00E95CA0">
        <w:rPr>
          <w:rFonts w:ascii="Calisto MT" w:hAnsi="Calisto MT" w:cs="Times New Roman"/>
          <w:sz w:val="20"/>
          <w:szCs w:val="20"/>
          <w:lang w:val="en-ID"/>
        </w:rPr>
        <w:t>:</w:t>
      </w:r>
      <w:r w:rsidRPr="00E95CA0">
        <w:rPr>
          <w:rFonts w:ascii="Calisto MT" w:hAnsi="Calisto MT" w:cs="Times New Roman"/>
          <w:sz w:val="20"/>
          <w:szCs w:val="20"/>
        </w:rPr>
        <w:t xml:space="preserve"> 1–</w:t>
      </w:r>
      <w:r w:rsidRPr="00E95CA0">
        <w:rPr>
          <w:rFonts w:ascii="Calisto MT" w:hAnsi="Calisto MT" w:cs="Times New Roman"/>
          <w:sz w:val="20"/>
          <w:szCs w:val="20"/>
          <w:lang w:val="id-ID"/>
        </w:rPr>
        <w:t>5</w:t>
      </w:r>
      <w:r w:rsidRPr="00E95CA0">
        <w:rPr>
          <w:rFonts w:ascii="Calisto MT" w:hAnsi="Calisto MT" w:cs="Times New Roman"/>
          <w:sz w:val="20"/>
          <w:szCs w:val="20"/>
        </w:rPr>
        <w:t>.</w:t>
      </w:r>
      <w:r w:rsidRPr="00E95CA0">
        <w:rPr>
          <w:rFonts w:ascii="Calisto MT" w:hAnsi="Calisto MT" w:cs="Times New Roman"/>
          <w:sz w:val="20"/>
          <w:szCs w:val="20"/>
          <w:lang w:val="en-ID"/>
        </w:rPr>
        <w:t xml:space="preserve"> </w:t>
      </w:r>
    </w:p>
    <w:p w14:paraId="1EF33B14" w14:textId="5BBA6882" w:rsidR="00E95CA0" w:rsidRPr="00E95CA0" w:rsidRDefault="00E95CA0" w:rsidP="00E95CA0">
      <w:pPr>
        <w:widowControl w:val="0"/>
        <w:autoSpaceDE w:val="0"/>
        <w:autoSpaceDN w:val="0"/>
        <w:adjustRightInd w:val="0"/>
        <w:spacing w:after="0" w:line="276" w:lineRule="auto"/>
        <w:ind w:left="426" w:hanging="567"/>
        <w:jc w:val="both"/>
        <w:rPr>
          <w:rFonts w:ascii="Calisto MT" w:hAnsi="Calisto MT" w:cs="Times New Roman"/>
          <w:sz w:val="20"/>
          <w:szCs w:val="20"/>
          <w:lang w:val="id-ID"/>
        </w:rPr>
      </w:pPr>
      <w:r w:rsidRPr="00E95CA0">
        <w:rPr>
          <w:rFonts w:ascii="Calisto MT" w:hAnsi="Calisto MT" w:cs="Times New Roman"/>
          <w:sz w:val="20"/>
          <w:szCs w:val="20"/>
          <w:lang w:val="id-ID"/>
        </w:rPr>
        <w:t xml:space="preserve">Waris, L. &amp; Yuana, W. T. (2013). “Pengetahuan dan perilaku masyarakat terhadap Demam Berdarah Dengue di Kecamatan Batulicin Kabupaten Tanah Bumbu Provinsi Kalimantan Selatan Abstrak”. </w:t>
      </w:r>
      <w:r w:rsidRPr="00E95CA0">
        <w:rPr>
          <w:rFonts w:ascii="Calisto MT" w:hAnsi="Calisto MT" w:cs="Times New Roman"/>
          <w:i/>
          <w:iCs/>
          <w:sz w:val="20"/>
          <w:szCs w:val="20"/>
          <w:lang w:val="id-ID"/>
        </w:rPr>
        <w:t>Jurnal Epidemiologi dan Penyakit Bersumber Binatang</w:t>
      </w:r>
      <w:r w:rsidRPr="00E95CA0">
        <w:rPr>
          <w:rFonts w:ascii="Calisto MT" w:hAnsi="Calisto MT" w:cs="Times New Roman"/>
          <w:sz w:val="20"/>
          <w:szCs w:val="20"/>
          <w:lang w:val="id-ID"/>
        </w:rPr>
        <w:t>, 4(3): 144-149.</w:t>
      </w:r>
    </w:p>
    <w:p w14:paraId="742E3299" w14:textId="77777777" w:rsidR="00E95CA0" w:rsidRPr="00E95CA0" w:rsidRDefault="00E95CA0" w:rsidP="00E95CA0">
      <w:pPr>
        <w:widowControl w:val="0"/>
        <w:autoSpaceDE w:val="0"/>
        <w:autoSpaceDN w:val="0"/>
        <w:adjustRightInd w:val="0"/>
        <w:spacing w:after="0" w:line="276" w:lineRule="auto"/>
        <w:ind w:left="426" w:hanging="567"/>
        <w:jc w:val="both"/>
        <w:rPr>
          <w:rFonts w:ascii="Calisto MT" w:hAnsi="Calisto MT" w:cs="Times New Roman"/>
          <w:sz w:val="20"/>
          <w:szCs w:val="20"/>
        </w:rPr>
      </w:pPr>
      <w:r w:rsidRPr="00E95CA0">
        <w:rPr>
          <w:rFonts w:ascii="Calisto MT" w:hAnsi="Calisto MT" w:cs="Times New Roman"/>
          <w:sz w:val="20"/>
          <w:szCs w:val="20"/>
          <w:lang w:val="id-ID"/>
        </w:rPr>
        <w:t xml:space="preserve">Wahyu, G.N </w:t>
      </w:r>
      <w:r w:rsidRPr="00E95CA0">
        <w:rPr>
          <w:rFonts w:ascii="Calisto MT" w:hAnsi="Calisto MT" w:cs="Times New Roman"/>
          <w:sz w:val="20"/>
          <w:szCs w:val="20"/>
          <w:lang w:val="en-ID"/>
        </w:rPr>
        <w:t>&amp;</w:t>
      </w:r>
      <w:r w:rsidRPr="00E95CA0">
        <w:rPr>
          <w:rFonts w:ascii="Calisto MT" w:hAnsi="Calisto MT" w:cs="Times New Roman"/>
          <w:sz w:val="20"/>
          <w:szCs w:val="20"/>
        </w:rPr>
        <w:t xml:space="preserve"> Widayani</w:t>
      </w:r>
      <w:r w:rsidRPr="00E95CA0">
        <w:rPr>
          <w:rFonts w:ascii="Calisto MT" w:hAnsi="Calisto MT" w:cs="Times New Roman"/>
          <w:sz w:val="20"/>
          <w:szCs w:val="20"/>
          <w:lang w:val="id-ID"/>
        </w:rPr>
        <w:t xml:space="preserve">, P </w:t>
      </w:r>
      <w:r w:rsidRPr="00E95CA0">
        <w:rPr>
          <w:rFonts w:ascii="Calisto MT" w:hAnsi="Calisto MT" w:cs="Times New Roman"/>
          <w:sz w:val="20"/>
          <w:szCs w:val="20"/>
        </w:rPr>
        <w:t>(201</w:t>
      </w:r>
      <w:r w:rsidRPr="00E95CA0">
        <w:rPr>
          <w:rFonts w:ascii="Calisto MT" w:hAnsi="Calisto MT" w:cs="Times New Roman"/>
          <w:sz w:val="20"/>
          <w:szCs w:val="20"/>
          <w:lang w:val="id-ID"/>
        </w:rPr>
        <w:t>6</w:t>
      </w:r>
      <w:r w:rsidRPr="00E95CA0">
        <w:rPr>
          <w:rFonts w:ascii="Calisto MT" w:hAnsi="Calisto MT" w:cs="Times New Roman"/>
          <w:sz w:val="20"/>
          <w:szCs w:val="20"/>
        </w:rPr>
        <w:t>)</w:t>
      </w:r>
      <w:r w:rsidRPr="00E95CA0">
        <w:rPr>
          <w:rFonts w:ascii="Calisto MT" w:hAnsi="Calisto MT" w:cs="Times New Roman"/>
          <w:sz w:val="20"/>
          <w:szCs w:val="20"/>
          <w:lang w:val="en-ID"/>
        </w:rPr>
        <w:t>.</w:t>
      </w:r>
      <w:r w:rsidRPr="00E95CA0">
        <w:rPr>
          <w:rFonts w:ascii="Calisto MT" w:hAnsi="Calisto MT" w:cs="Times New Roman"/>
          <w:sz w:val="20"/>
          <w:szCs w:val="20"/>
        </w:rPr>
        <w:t xml:space="preserve"> </w:t>
      </w:r>
      <w:r w:rsidRPr="00E95CA0">
        <w:rPr>
          <w:rFonts w:ascii="Calisto MT" w:hAnsi="Calisto MT" w:cs="Times New Roman"/>
          <w:sz w:val="20"/>
          <w:szCs w:val="20"/>
          <w:lang w:val="en-ID"/>
        </w:rPr>
        <w:t>“</w:t>
      </w:r>
      <w:r w:rsidRPr="00E95CA0">
        <w:rPr>
          <w:rFonts w:ascii="Calisto MT" w:hAnsi="Calisto MT" w:cs="Times New Roman"/>
          <w:sz w:val="20"/>
          <w:szCs w:val="20"/>
        </w:rPr>
        <w:t>Analisis Spasial Wabah Demam Berdarah Dengue (Dbd) Terhadap Kondisi Kesehatan Lingkungan Permukiman Dan Perilaku Masyarakat (Kasus Kecamatan Pakualaman Kota Yogyakarta dan Sekitarnya).</w:t>
      </w:r>
      <w:r w:rsidRPr="00E95CA0">
        <w:rPr>
          <w:rFonts w:ascii="Calisto MT" w:hAnsi="Calisto MT" w:cs="Times New Roman"/>
          <w:sz w:val="20"/>
          <w:szCs w:val="20"/>
          <w:lang w:val="en-ID"/>
        </w:rPr>
        <w:t>”</w:t>
      </w:r>
      <w:r w:rsidRPr="00E95CA0">
        <w:rPr>
          <w:rFonts w:ascii="Calisto MT" w:hAnsi="Calisto MT" w:cs="Times New Roman"/>
          <w:sz w:val="20"/>
          <w:szCs w:val="20"/>
          <w:lang w:val="id-ID"/>
        </w:rPr>
        <w:t>1-10</w:t>
      </w:r>
      <w:r w:rsidRPr="00E95CA0">
        <w:rPr>
          <w:rFonts w:ascii="Calisto MT" w:hAnsi="Calisto MT" w:cs="Times New Roman"/>
          <w:sz w:val="20"/>
          <w:szCs w:val="20"/>
        </w:rPr>
        <w:t>.</w:t>
      </w:r>
    </w:p>
    <w:p w14:paraId="6B9B6286" w14:textId="194830A0" w:rsidR="00E95CA0" w:rsidRPr="00E95CA0" w:rsidRDefault="00E95CA0" w:rsidP="00E95CA0">
      <w:pPr>
        <w:widowControl w:val="0"/>
        <w:autoSpaceDE w:val="0"/>
        <w:autoSpaceDN w:val="0"/>
        <w:adjustRightInd w:val="0"/>
        <w:spacing w:after="0" w:line="276" w:lineRule="auto"/>
        <w:ind w:left="426" w:hanging="567"/>
        <w:jc w:val="both"/>
        <w:rPr>
          <w:rFonts w:ascii="Calisto MT" w:hAnsi="Calisto MT" w:cs="Times New Roman"/>
          <w:sz w:val="20"/>
          <w:szCs w:val="20"/>
        </w:rPr>
      </w:pPr>
      <w:r w:rsidRPr="00E95CA0">
        <w:rPr>
          <w:rFonts w:ascii="Calisto MT" w:hAnsi="Calisto MT" w:cs="Times New Roman"/>
          <w:sz w:val="20"/>
          <w:szCs w:val="20"/>
          <w:lang w:val="id-ID"/>
        </w:rPr>
        <w:t>Wi</w:t>
      </w:r>
      <w:r w:rsidRPr="00E95CA0">
        <w:rPr>
          <w:rFonts w:ascii="Calisto MT" w:hAnsi="Calisto MT" w:cs="Times New Roman"/>
          <w:sz w:val="20"/>
          <w:szCs w:val="20"/>
        </w:rPr>
        <w:t>d</w:t>
      </w:r>
      <w:r w:rsidRPr="00E95CA0">
        <w:rPr>
          <w:rFonts w:ascii="Calisto MT" w:hAnsi="Calisto MT" w:cs="Times New Roman"/>
          <w:sz w:val="20"/>
          <w:szCs w:val="20"/>
          <w:lang w:val="id-ID"/>
        </w:rPr>
        <w:t xml:space="preserve">yatama, E. F </w:t>
      </w:r>
      <w:r w:rsidRPr="00E95CA0">
        <w:rPr>
          <w:rFonts w:ascii="Calisto MT" w:hAnsi="Calisto MT" w:cs="Times New Roman"/>
          <w:sz w:val="20"/>
          <w:szCs w:val="20"/>
        </w:rPr>
        <w:t>(201</w:t>
      </w:r>
      <w:r w:rsidRPr="00E95CA0">
        <w:rPr>
          <w:rFonts w:ascii="Calisto MT" w:hAnsi="Calisto MT" w:cs="Times New Roman"/>
          <w:sz w:val="20"/>
          <w:szCs w:val="20"/>
          <w:lang w:val="id-ID"/>
        </w:rPr>
        <w:t>8</w:t>
      </w:r>
      <w:r w:rsidRPr="00E95CA0">
        <w:rPr>
          <w:rFonts w:ascii="Calisto MT" w:hAnsi="Calisto MT" w:cs="Times New Roman"/>
          <w:sz w:val="20"/>
          <w:szCs w:val="20"/>
        </w:rPr>
        <w:t>)</w:t>
      </w:r>
      <w:r w:rsidRPr="00E95CA0">
        <w:rPr>
          <w:rFonts w:ascii="Calisto MT" w:hAnsi="Calisto MT" w:cs="Times New Roman"/>
          <w:sz w:val="20"/>
          <w:szCs w:val="20"/>
          <w:lang w:val="en-ID"/>
        </w:rPr>
        <w:t xml:space="preserve">. </w:t>
      </w:r>
      <w:r w:rsidRPr="00E95CA0">
        <w:rPr>
          <w:rFonts w:ascii="Calisto MT" w:hAnsi="Calisto MT" w:cs="Times New Roman"/>
          <w:sz w:val="20"/>
          <w:szCs w:val="20"/>
          <w:lang w:val="id-ID"/>
        </w:rPr>
        <w:t>“</w:t>
      </w:r>
      <w:r w:rsidRPr="00E95CA0">
        <w:rPr>
          <w:rFonts w:ascii="Calisto MT" w:hAnsi="Calisto MT" w:cs="Times New Roman"/>
          <w:sz w:val="20"/>
          <w:szCs w:val="20"/>
        </w:rPr>
        <w:t xml:space="preserve">Faktor Risiko </w:t>
      </w:r>
      <w:r w:rsidRPr="00E95CA0">
        <w:rPr>
          <w:rFonts w:ascii="Calisto MT" w:hAnsi="Calisto MT" w:cs="Times New Roman"/>
          <w:sz w:val="20"/>
          <w:szCs w:val="20"/>
          <w:lang w:val="id-ID"/>
        </w:rPr>
        <w:t>y</w:t>
      </w:r>
      <w:r w:rsidRPr="00E95CA0">
        <w:rPr>
          <w:rFonts w:ascii="Calisto MT" w:hAnsi="Calisto MT" w:cs="Times New Roman"/>
          <w:sz w:val="20"/>
          <w:szCs w:val="20"/>
        </w:rPr>
        <w:t xml:space="preserve">ang Berpengaruh </w:t>
      </w:r>
      <w:r w:rsidRPr="00E95CA0">
        <w:rPr>
          <w:rFonts w:ascii="Calisto MT" w:hAnsi="Calisto MT" w:cs="Times New Roman"/>
          <w:sz w:val="20"/>
          <w:szCs w:val="20"/>
          <w:lang w:val="id-ID"/>
        </w:rPr>
        <w:t xml:space="preserve">t </w:t>
      </w:r>
      <w:r w:rsidRPr="00E95CA0">
        <w:rPr>
          <w:rFonts w:ascii="Calisto MT" w:hAnsi="Calisto MT" w:cs="Times New Roman"/>
          <w:sz w:val="20"/>
          <w:szCs w:val="20"/>
        </w:rPr>
        <w:t>erhadap Kejadiandemam Berdarah Dengue di Wilayah Kerja Puskesmas Pare</w:t>
      </w:r>
      <w:r w:rsidRPr="00E95CA0">
        <w:rPr>
          <w:rFonts w:ascii="Calisto MT" w:hAnsi="Calisto MT" w:cs="Times New Roman"/>
          <w:sz w:val="20"/>
          <w:szCs w:val="20"/>
          <w:lang w:val="en-ID"/>
        </w:rPr>
        <w:t>”.</w:t>
      </w:r>
      <w:r w:rsidRPr="00E95CA0">
        <w:rPr>
          <w:rFonts w:ascii="Calisto MT" w:hAnsi="Calisto MT" w:cs="Times New Roman"/>
          <w:sz w:val="20"/>
          <w:szCs w:val="20"/>
        </w:rPr>
        <w:t xml:space="preserve"> </w:t>
      </w:r>
      <w:r w:rsidRPr="00E95CA0">
        <w:rPr>
          <w:rFonts w:ascii="Calisto MT" w:hAnsi="Calisto MT" w:cs="Times New Roman"/>
          <w:i/>
          <w:iCs/>
          <w:sz w:val="20"/>
          <w:szCs w:val="20"/>
        </w:rPr>
        <w:t>Jurnal Kesehatan Lingkungan</w:t>
      </w:r>
      <w:r w:rsidRPr="00E95CA0">
        <w:rPr>
          <w:rFonts w:ascii="Calisto MT" w:hAnsi="Calisto MT" w:cs="Times New Roman"/>
          <w:sz w:val="20"/>
          <w:szCs w:val="20"/>
        </w:rPr>
        <w:t xml:space="preserve">, </w:t>
      </w:r>
      <w:r w:rsidRPr="00E95CA0">
        <w:rPr>
          <w:rFonts w:ascii="Calisto MT" w:hAnsi="Calisto MT" w:cs="Times New Roman"/>
          <w:sz w:val="20"/>
          <w:szCs w:val="20"/>
          <w:lang w:val="id-ID"/>
        </w:rPr>
        <w:t>10</w:t>
      </w:r>
      <w:r w:rsidRPr="00E95CA0">
        <w:rPr>
          <w:rFonts w:ascii="Calisto MT" w:hAnsi="Calisto MT" w:cs="Times New Roman"/>
          <w:sz w:val="20"/>
          <w:szCs w:val="20"/>
        </w:rPr>
        <w:t>(</w:t>
      </w:r>
      <w:r w:rsidRPr="00E95CA0">
        <w:rPr>
          <w:rFonts w:ascii="Calisto MT" w:hAnsi="Calisto MT" w:cs="Times New Roman"/>
          <w:sz w:val="20"/>
          <w:szCs w:val="20"/>
          <w:lang w:val="id-ID"/>
        </w:rPr>
        <w:t>4</w:t>
      </w:r>
      <w:r w:rsidRPr="00E95CA0">
        <w:rPr>
          <w:rFonts w:ascii="Calisto MT" w:hAnsi="Calisto MT" w:cs="Times New Roman"/>
          <w:sz w:val="20"/>
          <w:szCs w:val="20"/>
        </w:rPr>
        <w:t>)</w:t>
      </w:r>
      <w:r w:rsidRPr="00E95CA0">
        <w:rPr>
          <w:rFonts w:ascii="Calisto MT" w:hAnsi="Calisto MT" w:cs="Times New Roman"/>
          <w:sz w:val="20"/>
          <w:szCs w:val="20"/>
          <w:lang w:val="en-ID"/>
        </w:rPr>
        <w:t>:</w:t>
      </w:r>
      <w:r w:rsidRPr="00E95CA0">
        <w:rPr>
          <w:rFonts w:ascii="Calisto MT" w:hAnsi="Calisto MT" w:cs="Times New Roman"/>
          <w:sz w:val="20"/>
          <w:szCs w:val="20"/>
        </w:rPr>
        <w:t xml:space="preserve"> </w:t>
      </w:r>
      <w:r w:rsidRPr="00E95CA0">
        <w:rPr>
          <w:rFonts w:ascii="Calisto MT" w:hAnsi="Calisto MT" w:cs="Times New Roman"/>
          <w:sz w:val="20"/>
          <w:szCs w:val="20"/>
          <w:lang w:val="id-ID"/>
        </w:rPr>
        <w:t>417-423</w:t>
      </w:r>
      <w:r w:rsidRPr="00E95CA0">
        <w:rPr>
          <w:rFonts w:ascii="Calisto MT" w:hAnsi="Calisto MT" w:cs="Times New Roman"/>
          <w:sz w:val="20"/>
          <w:szCs w:val="20"/>
        </w:rPr>
        <w:t>.</w:t>
      </w:r>
    </w:p>
    <w:p w14:paraId="31F500E1" w14:textId="017E2519" w:rsidR="00E95CA0" w:rsidRPr="00E95CA0" w:rsidRDefault="00E95CA0" w:rsidP="00E95CA0">
      <w:pPr>
        <w:widowControl w:val="0"/>
        <w:autoSpaceDE w:val="0"/>
        <w:autoSpaceDN w:val="0"/>
        <w:adjustRightInd w:val="0"/>
        <w:spacing w:after="0" w:line="276" w:lineRule="auto"/>
        <w:ind w:left="426" w:hanging="567"/>
        <w:jc w:val="both"/>
        <w:rPr>
          <w:rFonts w:ascii="Calisto MT" w:hAnsi="Calisto MT" w:cs="Times New Roman"/>
          <w:sz w:val="20"/>
          <w:szCs w:val="20"/>
        </w:rPr>
      </w:pPr>
      <w:bookmarkStart w:id="12" w:name="_Hlk54719634"/>
      <w:r w:rsidRPr="00E95CA0">
        <w:rPr>
          <w:rFonts w:ascii="Calisto MT" w:hAnsi="Calisto MT" w:cs="Times New Roman"/>
          <w:sz w:val="20"/>
          <w:szCs w:val="20"/>
          <w:lang w:val="id-ID"/>
        </w:rPr>
        <w:t xml:space="preserve">Wijirahayu, S </w:t>
      </w:r>
      <w:r w:rsidRPr="00E95CA0">
        <w:rPr>
          <w:rFonts w:ascii="Calisto MT" w:hAnsi="Calisto MT" w:cs="Times New Roman"/>
          <w:sz w:val="20"/>
          <w:szCs w:val="20"/>
          <w:lang w:val="en-ID"/>
        </w:rPr>
        <w:t>&amp;</w:t>
      </w:r>
      <w:r w:rsidRPr="00E95CA0">
        <w:rPr>
          <w:rFonts w:ascii="Calisto MT" w:hAnsi="Calisto MT" w:cs="Times New Roman"/>
          <w:sz w:val="20"/>
          <w:szCs w:val="20"/>
        </w:rPr>
        <w:t xml:space="preserve"> </w:t>
      </w:r>
      <w:r w:rsidRPr="00E95CA0">
        <w:rPr>
          <w:rFonts w:ascii="Calisto MT" w:hAnsi="Calisto MT" w:cs="Times New Roman"/>
          <w:sz w:val="20"/>
          <w:szCs w:val="20"/>
          <w:lang w:val="id-ID"/>
        </w:rPr>
        <w:t xml:space="preserve">Sukesi, T.W </w:t>
      </w:r>
      <w:r w:rsidRPr="00E95CA0">
        <w:rPr>
          <w:rFonts w:ascii="Calisto MT" w:hAnsi="Calisto MT" w:cs="Times New Roman"/>
          <w:sz w:val="20"/>
          <w:szCs w:val="20"/>
        </w:rPr>
        <w:t>(201</w:t>
      </w:r>
      <w:r w:rsidRPr="00E95CA0">
        <w:rPr>
          <w:rFonts w:ascii="Calisto MT" w:hAnsi="Calisto MT" w:cs="Times New Roman"/>
          <w:sz w:val="20"/>
          <w:szCs w:val="20"/>
          <w:lang w:val="id-ID"/>
        </w:rPr>
        <w:t>9</w:t>
      </w:r>
      <w:r w:rsidRPr="00E95CA0">
        <w:rPr>
          <w:rFonts w:ascii="Calisto MT" w:hAnsi="Calisto MT" w:cs="Times New Roman"/>
          <w:sz w:val="20"/>
          <w:szCs w:val="20"/>
        </w:rPr>
        <w:t>)</w:t>
      </w:r>
      <w:r w:rsidRPr="00E95CA0">
        <w:rPr>
          <w:rFonts w:ascii="Calisto MT" w:hAnsi="Calisto MT" w:cs="Times New Roman"/>
          <w:sz w:val="20"/>
          <w:szCs w:val="20"/>
          <w:lang w:val="en-ID"/>
        </w:rPr>
        <w:t>.</w:t>
      </w:r>
      <w:r w:rsidRPr="00E95CA0">
        <w:rPr>
          <w:rFonts w:ascii="Calisto MT" w:hAnsi="Calisto MT" w:cs="Times New Roman"/>
          <w:sz w:val="20"/>
          <w:szCs w:val="20"/>
          <w:lang w:val="id-ID"/>
        </w:rPr>
        <w:t xml:space="preserve"> “</w:t>
      </w:r>
      <w:r w:rsidRPr="00E95CA0">
        <w:rPr>
          <w:rFonts w:ascii="Calisto MT" w:hAnsi="Calisto MT" w:cs="Times New Roman"/>
          <w:sz w:val="20"/>
          <w:szCs w:val="20"/>
        </w:rPr>
        <w:t>Hubungan Kondisi Lingkungan Fisik dengan Kejadian Demam Berdarah Dengue di Wilayah Kerja Puskesmas Kalasan Kabupaten Sleman</w:t>
      </w:r>
      <w:r w:rsidRPr="00E95CA0">
        <w:rPr>
          <w:rFonts w:ascii="Calisto MT" w:hAnsi="Calisto MT" w:cs="Times New Roman"/>
          <w:sz w:val="20"/>
          <w:szCs w:val="20"/>
          <w:lang w:val="en-ID"/>
        </w:rPr>
        <w:t>”.</w:t>
      </w:r>
      <w:r w:rsidRPr="00E95CA0">
        <w:rPr>
          <w:rFonts w:ascii="Calisto MT" w:hAnsi="Calisto MT" w:cs="Times New Roman"/>
          <w:sz w:val="20"/>
          <w:szCs w:val="20"/>
        </w:rPr>
        <w:t xml:space="preserve"> </w:t>
      </w:r>
      <w:r w:rsidRPr="00E95CA0">
        <w:rPr>
          <w:rFonts w:ascii="Calisto MT" w:hAnsi="Calisto MT" w:cs="Times New Roman"/>
          <w:i/>
          <w:iCs/>
          <w:sz w:val="20"/>
          <w:szCs w:val="20"/>
        </w:rPr>
        <w:t>Jurnal Kesehatan Lingkungan Indonesia</w:t>
      </w:r>
      <w:r w:rsidRPr="00E95CA0">
        <w:rPr>
          <w:rFonts w:ascii="Calisto MT" w:hAnsi="Calisto MT" w:cs="Times New Roman"/>
          <w:sz w:val="20"/>
          <w:szCs w:val="20"/>
        </w:rPr>
        <w:t xml:space="preserve">, </w:t>
      </w:r>
      <w:r w:rsidRPr="00E95CA0">
        <w:rPr>
          <w:rFonts w:ascii="Calisto MT" w:hAnsi="Calisto MT" w:cs="Times New Roman"/>
          <w:sz w:val="20"/>
          <w:szCs w:val="20"/>
          <w:lang w:val="id-ID"/>
        </w:rPr>
        <w:t>18</w:t>
      </w:r>
      <w:r w:rsidRPr="00E95CA0">
        <w:rPr>
          <w:rFonts w:ascii="Calisto MT" w:hAnsi="Calisto MT" w:cs="Times New Roman"/>
          <w:sz w:val="20"/>
          <w:szCs w:val="20"/>
        </w:rPr>
        <w:t>(</w:t>
      </w:r>
      <w:r w:rsidRPr="00E95CA0">
        <w:rPr>
          <w:rFonts w:ascii="Calisto MT" w:hAnsi="Calisto MT" w:cs="Times New Roman"/>
          <w:sz w:val="20"/>
          <w:szCs w:val="20"/>
          <w:lang w:val="id-ID"/>
        </w:rPr>
        <w:t>1</w:t>
      </w:r>
      <w:r w:rsidRPr="00E95CA0">
        <w:rPr>
          <w:rFonts w:ascii="Calisto MT" w:hAnsi="Calisto MT" w:cs="Times New Roman"/>
          <w:sz w:val="20"/>
          <w:szCs w:val="20"/>
        </w:rPr>
        <w:t>)</w:t>
      </w:r>
      <w:r w:rsidRPr="00E95CA0">
        <w:rPr>
          <w:rFonts w:ascii="Calisto MT" w:hAnsi="Calisto MT" w:cs="Times New Roman"/>
          <w:sz w:val="20"/>
          <w:szCs w:val="20"/>
          <w:lang w:val="en-ID"/>
        </w:rPr>
        <w:t xml:space="preserve">: </w:t>
      </w:r>
      <w:r w:rsidRPr="00E95CA0">
        <w:rPr>
          <w:rFonts w:ascii="Calisto MT" w:hAnsi="Calisto MT" w:cs="Times New Roman"/>
          <w:sz w:val="20"/>
          <w:szCs w:val="20"/>
          <w:lang w:val="id-ID"/>
        </w:rPr>
        <w:t>19-24</w:t>
      </w:r>
      <w:r w:rsidRPr="00E95CA0">
        <w:rPr>
          <w:rFonts w:ascii="Calisto MT" w:hAnsi="Calisto MT" w:cs="Times New Roman"/>
          <w:sz w:val="20"/>
          <w:szCs w:val="20"/>
        </w:rPr>
        <w:t>.</w:t>
      </w:r>
      <w:bookmarkEnd w:id="12"/>
    </w:p>
    <w:p w14:paraId="7FDF41B3" w14:textId="1EFF5C8A" w:rsidR="00E95CA0" w:rsidRPr="00E95CA0" w:rsidRDefault="00E95CA0" w:rsidP="00E95CA0">
      <w:pPr>
        <w:widowControl w:val="0"/>
        <w:autoSpaceDE w:val="0"/>
        <w:autoSpaceDN w:val="0"/>
        <w:adjustRightInd w:val="0"/>
        <w:spacing w:after="0" w:line="276" w:lineRule="auto"/>
        <w:ind w:left="426" w:hanging="567"/>
        <w:jc w:val="both"/>
        <w:rPr>
          <w:rFonts w:ascii="Calisto MT" w:hAnsi="Calisto MT" w:cs="Times New Roman"/>
          <w:sz w:val="20"/>
          <w:szCs w:val="20"/>
        </w:rPr>
      </w:pPr>
      <w:r w:rsidRPr="00E95CA0">
        <w:rPr>
          <w:rFonts w:ascii="Calisto MT" w:hAnsi="Calisto MT" w:cs="Times New Roman"/>
          <w:sz w:val="20"/>
          <w:szCs w:val="20"/>
          <w:lang w:val="id-ID"/>
        </w:rPr>
        <w:t>Wong</w:t>
      </w:r>
      <w:r w:rsidRPr="00E95CA0">
        <w:rPr>
          <w:rFonts w:ascii="Calisto MT" w:hAnsi="Calisto MT" w:cs="Times New Roman"/>
          <w:sz w:val="20"/>
          <w:szCs w:val="20"/>
        </w:rPr>
        <w:t xml:space="preserve">, </w:t>
      </w:r>
      <w:r w:rsidRPr="00E95CA0">
        <w:rPr>
          <w:rFonts w:ascii="Calisto MT" w:hAnsi="Calisto MT" w:cs="Times New Roman"/>
          <w:sz w:val="20"/>
          <w:szCs w:val="20"/>
          <w:lang w:val="id-ID"/>
        </w:rPr>
        <w:t>L</w:t>
      </w:r>
      <w:r w:rsidRPr="00E95CA0">
        <w:rPr>
          <w:rFonts w:ascii="Calisto MT" w:hAnsi="Calisto MT" w:cs="Times New Roman"/>
          <w:sz w:val="20"/>
          <w:szCs w:val="20"/>
        </w:rPr>
        <w:t xml:space="preserve">. </w:t>
      </w:r>
      <w:r w:rsidRPr="00E95CA0">
        <w:rPr>
          <w:rFonts w:ascii="Calisto MT" w:hAnsi="Calisto MT" w:cs="Times New Roman"/>
          <w:sz w:val="20"/>
          <w:szCs w:val="20"/>
          <w:lang w:val="id-ID"/>
        </w:rPr>
        <w:t>P</w:t>
      </w:r>
      <w:r w:rsidRPr="00E95CA0">
        <w:rPr>
          <w:rFonts w:ascii="Calisto MT" w:hAnsi="Calisto MT" w:cs="Times New Roman"/>
          <w:sz w:val="20"/>
          <w:szCs w:val="20"/>
        </w:rPr>
        <w:t xml:space="preserve">. </w:t>
      </w:r>
      <w:r w:rsidRPr="00E95CA0">
        <w:rPr>
          <w:rFonts w:ascii="Calisto MT" w:hAnsi="Calisto MT" w:cs="Times New Roman"/>
          <w:sz w:val="20"/>
          <w:szCs w:val="20"/>
          <w:lang w:val="en-ID"/>
        </w:rPr>
        <w:t>&amp;</w:t>
      </w:r>
      <w:r w:rsidRPr="00E95CA0">
        <w:rPr>
          <w:rFonts w:ascii="Calisto MT" w:hAnsi="Calisto MT" w:cs="Times New Roman"/>
          <w:sz w:val="20"/>
          <w:szCs w:val="20"/>
        </w:rPr>
        <w:t xml:space="preserve"> </w:t>
      </w:r>
      <w:r w:rsidRPr="00E95CA0">
        <w:rPr>
          <w:rFonts w:ascii="Calisto MT" w:hAnsi="Calisto MT" w:cs="Times New Roman"/>
          <w:sz w:val="20"/>
          <w:szCs w:val="20"/>
          <w:lang w:val="id-ID"/>
        </w:rPr>
        <w:t>Bakar</w:t>
      </w:r>
      <w:r w:rsidRPr="00E95CA0">
        <w:rPr>
          <w:rFonts w:ascii="Calisto MT" w:hAnsi="Calisto MT" w:cs="Times New Roman"/>
          <w:sz w:val="20"/>
          <w:szCs w:val="20"/>
        </w:rPr>
        <w:t xml:space="preserve">, </w:t>
      </w:r>
      <w:r w:rsidRPr="00E95CA0">
        <w:rPr>
          <w:rFonts w:ascii="Calisto MT" w:hAnsi="Calisto MT" w:cs="Times New Roman"/>
          <w:sz w:val="20"/>
          <w:szCs w:val="20"/>
          <w:lang w:val="id-ID"/>
        </w:rPr>
        <w:t>S</w:t>
      </w:r>
      <w:r w:rsidRPr="00E95CA0">
        <w:rPr>
          <w:rFonts w:ascii="Calisto MT" w:hAnsi="Calisto MT" w:cs="Times New Roman"/>
          <w:sz w:val="20"/>
          <w:szCs w:val="20"/>
        </w:rPr>
        <w:t>. A. (201</w:t>
      </w:r>
      <w:r w:rsidRPr="00E95CA0">
        <w:rPr>
          <w:rFonts w:ascii="Calisto MT" w:hAnsi="Calisto MT" w:cs="Times New Roman"/>
          <w:sz w:val="20"/>
          <w:szCs w:val="20"/>
          <w:lang w:val="id-ID"/>
        </w:rPr>
        <w:t>3</w:t>
      </w:r>
      <w:r w:rsidRPr="00E95CA0">
        <w:rPr>
          <w:rFonts w:ascii="Calisto MT" w:hAnsi="Calisto MT" w:cs="Times New Roman"/>
          <w:sz w:val="20"/>
          <w:szCs w:val="20"/>
        </w:rPr>
        <w:t>)</w:t>
      </w:r>
      <w:r w:rsidRPr="00E95CA0">
        <w:rPr>
          <w:rFonts w:ascii="Calisto MT" w:hAnsi="Calisto MT" w:cs="Times New Roman"/>
          <w:sz w:val="20"/>
          <w:szCs w:val="20"/>
          <w:lang w:val="en-ID"/>
        </w:rPr>
        <w:t>. “</w:t>
      </w:r>
      <w:r w:rsidRPr="00E95CA0">
        <w:rPr>
          <w:rFonts w:ascii="Calisto MT" w:hAnsi="Calisto MT" w:cs="Times New Roman"/>
          <w:sz w:val="20"/>
          <w:szCs w:val="20"/>
        </w:rPr>
        <w:t>Health Beliefs and Practices Related to Dengue Fever: A</w:t>
      </w:r>
      <w:r w:rsidRPr="00E95CA0">
        <w:rPr>
          <w:rFonts w:ascii="Calisto MT" w:hAnsi="Calisto MT" w:cs="Times New Roman"/>
          <w:sz w:val="20"/>
          <w:szCs w:val="20"/>
          <w:lang w:val="id-ID"/>
        </w:rPr>
        <w:t xml:space="preserve"> </w:t>
      </w:r>
      <w:r w:rsidRPr="00E95CA0">
        <w:rPr>
          <w:rFonts w:ascii="Calisto MT" w:hAnsi="Calisto MT" w:cs="Times New Roman"/>
          <w:sz w:val="20"/>
          <w:szCs w:val="20"/>
        </w:rPr>
        <w:t>Focus Group Study</w:t>
      </w:r>
      <w:r w:rsidRPr="00E95CA0">
        <w:rPr>
          <w:rFonts w:ascii="Calisto MT" w:hAnsi="Calisto MT" w:cs="Times New Roman"/>
          <w:sz w:val="20"/>
          <w:szCs w:val="20"/>
          <w:lang w:val="en-ID"/>
        </w:rPr>
        <w:t>”.</w:t>
      </w:r>
      <w:r w:rsidRPr="00E95CA0">
        <w:rPr>
          <w:rFonts w:ascii="Calisto MT" w:hAnsi="Calisto MT" w:cs="Times New Roman"/>
          <w:sz w:val="20"/>
          <w:szCs w:val="20"/>
        </w:rPr>
        <w:t xml:space="preserve"> </w:t>
      </w:r>
      <w:r w:rsidRPr="00E95CA0">
        <w:rPr>
          <w:rFonts w:ascii="Calisto MT" w:hAnsi="Calisto MT" w:cs="Times New Roman"/>
          <w:i/>
          <w:iCs/>
          <w:sz w:val="20"/>
          <w:szCs w:val="20"/>
          <w:lang w:val="id-ID"/>
        </w:rPr>
        <w:t xml:space="preserve">Journal </w:t>
      </w:r>
      <w:r w:rsidRPr="00E95CA0">
        <w:rPr>
          <w:rFonts w:ascii="Calisto MT" w:hAnsi="Calisto MT" w:cs="Times New Roman"/>
          <w:i/>
          <w:iCs/>
          <w:sz w:val="20"/>
          <w:szCs w:val="20"/>
        </w:rPr>
        <w:t>P</w:t>
      </w:r>
      <w:r w:rsidRPr="00E95CA0">
        <w:rPr>
          <w:rFonts w:ascii="Calisto MT" w:hAnsi="Calisto MT" w:cs="Times New Roman"/>
          <w:i/>
          <w:iCs/>
          <w:sz w:val="20"/>
          <w:szCs w:val="20"/>
          <w:lang w:val="id-ID"/>
        </w:rPr>
        <w:t>los</w:t>
      </w:r>
      <w:r w:rsidRPr="00E95CA0">
        <w:rPr>
          <w:rFonts w:ascii="Calisto MT" w:hAnsi="Calisto MT" w:cs="Times New Roman"/>
          <w:i/>
          <w:iCs/>
          <w:sz w:val="20"/>
          <w:szCs w:val="20"/>
        </w:rPr>
        <w:t xml:space="preserve"> Neglected Tropical Diseases</w:t>
      </w:r>
      <w:r w:rsidRPr="00E95CA0">
        <w:rPr>
          <w:rFonts w:ascii="Calisto MT" w:hAnsi="Calisto MT" w:cs="Times New Roman"/>
          <w:i/>
          <w:iCs/>
          <w:sz w:val="20"/>
          <w:szCs w:val="20"/>
          <w:lang w:val="en-ID"/>
        </w:rPr>
        <w:t>,</w:t>
      </w:r>
      <w:r w:rsidRPr="00E95CA0">
        <w:rPr>
          <w:rFonts w:ascii="Calisto MT" w:hAnsi="Calisto MT" w:cs="Times New Roman"/>
          <w:sz w:val="20"/>
          <w:szCs w:val="20"/>
        </w:rPr>
        <w:t xml:space="preserve"> </w:t>
      </w:r>
      <w:r w:rsidRPr="00E95CA0">
        <w:rPr>
          <w:rFonts w:ascii="Calisto MT" w:hAnsi="Calisto MT" w:cs="Times New Roman"/>
          <w:sz w:val="20"/>
          <w:szCs w:val="20"/>
          <w:lang w:val="id-ID"/>
        </w:rPr>
        <w:t>7</w:t>
      </w:r>
      <w:r w:rsidRPr="00E95CA0">
        <w:rPr>
          <w:rFonts w:ascii="Calisto MT" w:hAnsi="Calisto MT" w:cs="Times New Roman"/>
          <w:sz w:val="20"/>
          <w:szCs w:val="20"/>
        </w:rPr>
        <w:t>(</w:t>
      </w:r>
      <w:r w:rsidRPr="00E95CA0">
        <w:rPr>
          <w:rFonts w:ascii="Calisto MT" w:hAnsi="Calisto MT" w:cs="Times New Roman"/>
          <w:sz w:val="20"/>
          <w:szCs w:val="20"/>
          <w:lang w:val="id-ID"/>
        </w:rPr>
        <w:t>7</w:t>
      </w:r>
      <w:r w:rsidRPr="00E95CA0">
        <w:rPr>
          <w:rFonts w:ascii="Calisto MT" w:hAnsi="Calisto MT" w:cs="Times New Roman"/>
          <w:sz w:val="20"/>
          <w:szCs w:val="20"/>
        </w:rPr>
        <w:t>)</w:t>
      </w:r>
      <w:r w:rsidRPr="00E95CA0">
        <w:rPr>
          <w:rFonts w:ascii="Calisto MT" w:hAnsi="Calisto MT" w:cs="Times New Roman"/>
          <w:sz w:val="20"/>
          <w:szCs w:val="20"/>
          <w:lang w:val="en-ID"/>
        </w:rPr>
        <w:t>:</w:t>
      </w:r>
      <w:r w:rsidRPr="00E95CA0">
        <w:rPr>
          <w:rFonts w:ascii="Calisto MT" w:hAnsi="Calisto MT" w:cs="Times New Roman"/>
          <w:sz w:val="20"/>
          <w:szCs w:val="20"/>
        </w:rPr>
        <w:t xml:space="preserve"> 1</w:t>
      </w:r>
      <w:r w:rsidRPr="00E95CA0">
        <w:rPr>
          <w:rFonts w:ascii="Calisto MT" w:hAnsi="Calisto MT" w:cs="Times New Roman"/>
          <w:sz w:val="20"/>
          <w:szCs w:val="20"/>
          <w:lang w:val="en-ID"/>
        </w:rPr>
        <w:t>-</w:t>
      </w:r>
      <w:r w:rsidRPr="00E95CA0">
        <w:rPr>
          <w:rFonts w:ascii="Calisto MT" w:hAnsi="Calisto MT" w:cs="Times New Roman"/>
          <w:sz w:val="20"/>
          <w:szCs w:val="20"/>
          <w:lang w:val="id-ID"/>
        </w:rPr>
        <w:t>9</w:t>
      </w:r>
      <w:r w:rsidRPr="00E95CA0">
        <w:rPr>
          <w:rFonts w:ascii="Calisto MT" w:hAnsi="Calisto MT" w:cs="Times New Roman"/>
          <w:sz w:val="20"/>
          <w:szCs w:val="20"/>
        </w:rPr>
        <w:t xml:space="preserve">. </w:t>
      </w:r>
    </w:p>
    <w:p w14:paraId="32E87301" w14:textId="77777777" w:rsidR="00E95CA0" w:rsidRPr="00E95CA0" w:rsidRDefault="00E95CA0" w:rsidP="00E95CA0">
      <w:pPr>
        <w:widowControl w:val="0"/>
        <w:autoSpaceDE w:val="0"/>
        <w:autoSpaceDN w:val="0"/>
        <w:adjustRightInd w:val="0"/>
        <w:spacing w:after="0" w:line="276" w:lineRule="auto"/>
        <w:ind w:left="426" w:hanging="567"/>
        <w:jc w:val="both"/>
        <w:rPr>
          <w:rFonts w:ascii="Calisto MT" w:hAnsi="Calisto MT" w:cs="Times New Roman"/>
          <w:noProof/>
          <w:sz w:val="20"/>
          <w:szCs w:val="20"/>
        </w:rPr>
      </w:pPr>
      <w:r w:rsidRPr="00E95CA0">
        <w:rPr>
          <w:rFonts w:ascii="Calisto MT" w:hAnsi="Calisto MT" w:cs="Times New Roman"/>
          <w:noProof/>
          <w:sz w:val="20"/>
          <w:szCs w:val="20"/>
        </w:rPr>
        <w:t>World Heatlh Organization. (2016). Health Topics.</w:t>
      </w:r>
    </w:p>
    <w:p w14:paraId="1A90B453" w14:textId="77777777" w:rsidR="00E95CA0" w:rsidRPr="00E95CA0" w:rsidRDefault="00E95CA0" w:rsidP="00E95CA0">
      <w:pPr>
        <w:widowControl w:val="0"/>
        <w:autoSpaceDE w:val="0"/>
        <w:autoSpaceDN w:val="0"/>
        <w:adjustRightInd w:val="0"/>
        <w:spacing w:after="0" w:line="276" w:lineRule="auto"/>
        <w:ind w:left="426" w:hanging="567"/>
        <w:jc w:val="both"/>
        <w:rPr>
          <w:rFonts w:ascii="Calisto MT" w:hAnsi="Calisto MT" w:cs="Times New Roman"/>
          <w:sz w:val="20"/>
          <w:szCs w:val="20"/>
        </w:rPr>
      </w:pPr>
    </w:p>
    <w:p w14:paraId="23AB64CF" w14:textId="77777777" w:rsidR="00E95CA0" w:rsidRDefault="00E95CA0" w:rsidP="00E95CA0">
      <w:pPr>
        <w:widowControl w:val="0"/>
        <w:autoSpaceDE w:val="0"/>
        <w:autoSpaceDN w:val="0"/>
        <w:adjustRightInd w:val="0"/>
        <w:spacing w:after="0" w:line="276" w:lineRule="auto"/>
        <w:ind w:left="426" w:hanging="567"/>
        <w:jc w:val="both"/>
        <w:rPr>
          <w:rFonts w:ascii="Calisto MT" w:hAnsi="Calisto MT" w:cs="Times New Roman"/>
          <w:sz w:val="20"/>
          <w:szCs w:val="20"/>
          <w:lang w:val="id-ID"/>
        </w:rPr>
      </w:pPr>
      <w:r w:rsidRPr="00E95CA0">
        <w:rPr>
          <w:rFonts w:ascii="Calisto MT" w:hAnsi="Calisto MT" w:cs="Times New Roman"/>
          <w:sz w:val="20"/>
          <w:szCs w:val="20"/>
          <w:lang w:val="id-ID"/>
        </w:rPr>
        <w:t xml:space="preserve">Wowor, R. (2017). “Pengaruh Kesehatan Lingkungan terhadap Perubahan Epidemiologi Demam Berdarah di Indonesia”. </w:t>
      </w:r>
      <w:r w:rsidRPr="00E95CA0">
        <w:rPr>
          <w:rFonts w:ascii="Calisto MT" w:hAnsi="Calisto MT" w:cs="Times New Roman"/>
          <w:i/>
          <w:iCs/>
          <w:sz w:val="20"/>
          <w:szCs w:val="20"/>
          <w:lang w:val="id-ID"/>
        </w:rPr>
        <w:t>Jurnal e-Clinic (eCl)</w:t>
      </w:r>
      <w:r w:rsidRPr="00E95CA0">
        <w:rPr>
          <w:rFonts w:ascii="Calisto MT" w:hAnsi="Calisto MT" w:cs="Times New Roman"/>
          <w:sz w:val="20"/>
          <w:szCs w:val="20"/>
          <w:lang w:val="id-ID"/>
        </w:rPr>
        <w:t>, 5(2):105-113.</w:t>
      </w:r>
    </w:p>
    <w:p w14:paraId="739A24BD" w14:textId="77777777" w:rsidR="00E95CA0" w:rsidRDefault="00E95CA0" w:rsidP="00E95CA0">
      <w:pPr>
        <w:widowControl w:val="0"/>
        <w:autoSpaceDE w:val="0"/>
        <w:autoSpaceDN w:val="0"/>
        <w:adjustRightInd w:val="0"/>
        <w:spacing w:after="0" w:line="276" w:lineRule="auto"/>
        <w:ind w:left="426" w:hanging="567"/>
        <w:jc w:val="both"/>
        <w:rPr>
          <w:rFonts w:ascii="Calisto MT" w:hAnsi="Calisto MT" w:cs="Times New Roman"/>
          <w:sz w:val="20"/>
          <w:szCs w:val="20"/>
          <w:lang w:val="id-ID"/>
        </w:rPr>
      </w:pPr>
      <w:r w:rsidRPr="00E95CA0">
        <w:rPr>
          <w:rFonts w:ascii="Calisto MT" w:hAnsi="Calisto MT" w:cs="Times New Roman"/>
          <w:sz w:val="20"/>
          <w:szCs w:val="20"/>
          <w:lang w:val="id-ID"/>
        </w:rPr>
        <w:t>Yunika, R. P.</w:t>
      </w:r>
      <w:r w:rsidRPr="00E95CA0">
        <w:rPr>
          <w:rFonts w:ascii="Calisto MT" w:hAnsi="Calisto MT" w:cs="Times New Roman"/>
          <w:sz w:val="20"/>
          <w:szCs w:val="20"/>
        </w:rPr>
        <w:t xml:space="preserve">, </w:t>
      </w:r>
      <w:r w:rsidRPr="00E95CA0">
        <w:rPr>
          <w:rFonts w:ascii="Calisto MT" w:hAnsi="Calisto MT" w:cs="Times New Roman"/>
          <w:sz w:val="20"/>
          <w:szCs w:val="20"/>
          <w:lang w:val="id-ID"/>
        </w:rPr>
        <w:t xml:space="preserve">Laksono, B. &amp; </w:t>
      </w:r>
      <w:r w:rsidRPr="00E95CA0">
        <w:rPr>
          <w:rFonts w:ascii="Calisto MT" w:hAnsi="Calisto MT" w:cs="Times New Roman"/>
          <w:sz w:val="20"/>
          <w:szCs w:val="20"/>
        </w:rPr>
        <w:t>D</w:t>
      </w:r>
      <w:r w:rsidRPr="00E95CA0">
        <w:rPr>
          <w:rFonts w:ascii="Calisto MT" w:hAnsi="Calisto MT" w:cs="Times New Roman"/>
          <w:sz w:val="20"/>
          <w:szCs w:val="20"/>
          <w:lang w:val="id-ID"/>
        </w:rPr>
        <w:t xml:space="preserve">eliana, S. M. </w:t>
      </w:r>
      <w:r w:rsidRPr="00E95CA0">
        <w:rPr>
          <w:rFonts w:ascii="Calisto MT" w:hAnsi="Calisto MT" w:cs="Times New Roman"/>
          <w:sz w:val="20"/>
          <w:szCs w:val="20"/>
        </w:rPr>
        <w:t>(201</w:t>
      </w:r>
      <w:r w:rsidRPr="00E95CA0">
        <w:rPr>
          <w:rFonts w:ascii="Calisto MT" w:hAnsi="Calisto MT" w:cs="Times New Roman"/>
          <w:sz w:val="20"/>
          <w:szCs w:val="20"/>
          <w:lang w:val="id-ID"/>
        </w:rPr>
        <w:t>8</w:t>
      </w:r>
      <w:r w:rsidRPr="00E95CA0">
        <w:rPr>
          <w:rFonts w:ascii="Calisto MT" w:hAnsi="Calisto MT" w:cs="Times New Roman"/>
          <w:sz w:val="20"/>
          <w:szCs w:val="20"/>
        </w:rPr>
        <w:t>)</w:t>
      </w:r>
      <w:r w:rsidRPr="00E95CA0">
        <w:rPr>
          <w:rFonts w:ascii="Calisto MT" w:hAnsi="Calisto MT" w:cs="Times New Roman"/>
          <w:sz w:val="20"/>
          <w:szCs w:val="20"/>
          <w:lang w:val="en-ID"/>
        </w:rPr>
        <w:t>.</w:t>
      </w:r>
      <w:r w:rsidRPr="00E95CA0">
        <w:rPr>
          <w:rFonts w:ascii="Calisto MT" w:hAnsi="Calisto MT" w:cs="Times New Roman"/>
          <w:sz w:val="20"/>
          <w:szCs w:val="20"/>
        </w:rPr>
        <w:t xml:space="preserve"> </w:t>
      </w:r>
      <w:r w:rsidRPr="00E95CA0">
        <w:rPr>
          <w:rFonts w:ascii="Calisto MT" w:hAnsi="Calisto MT" w:cs="Times New Roman"/>
          <w:sz w:val="20"/>
          <w:szCs w:val="20"/>
          <w:lang w:val="en-ID"/>
        </w:rPr>
        <w:t>“</w:t>
      </w:r>
      <w:r w:rsidRPr="00E95CA0">
        <w:rPr>
          <w:rFonts w:ascii="Calisto MT" w:hAnsi="Calisto MT" w:cs="Times New Roman"/>
          <w:sz w:val="20"/>
          <w:szCs w:val="20"/>
        </w:rPr>
        <w:t>The  Influence  of  Knowledge,  Motivation,  and  Attitude  Toward  The Behavior  of Housewife  to Eradicate  of Aedes Aegepty  Mosquito Nest (PSN)</w:t>
      </w:r>
      <w:r w:rsidRPr="00E95CA0">
        <w:rPr>
          <w:rFonts w:ascii="Calisto MT" w:hAnsi="Calisto MT" w:cs="Times New Roman"/>
          <w:sz w:val="20"/>
          <w:szCs w:val="20"/>
          <w:lang w:val="en-ID"/>
        </w:rPr>
        <w:t>”.</w:t>
      </w:r>
      <w:r w:rsidRPr="00E95CA0">
        <w:rPr>
          <w:rFonts w:ascii="Calisto MT" w:hAnsi="Calisto MT" w:cs="Times New Roman"/>
          <w:sz w:val="20"/>
          <w:szCs w:val="20"/>
        </w:rPr>
        <w:t xml:space="preserve"> </w:t>
      </w:r>
      <w:r w:rsidRPr="00E95CA0">
        <w:rPr>
          <w:rFonts w:ascii="Calisto MT" w:hAnsi="Calisto MT" w:cs="Times New Roman"/>
          <w:i/>
          <w:iCs/>
          <w:sz w:val="20"/>
          <w:szCs w:val="20"/>
        </w:rPr>
        <w:t>Public Health Perspective Journal</w:t>
      </w:r>
      <w:r w:rsidRPr="00E95CA0">
        <w:rPr>
          <w:rFonts w:ascii="Calisto MT" w:hAnsi="Calisto MT" w:cs="Times New Roman"/>
          <w:sz w:val="20"/>
          <w:szCs w:val="20"/>
        </w:rPr>
        <w:t xml:space="preserve">, </w:t>
      </w:r>
      <w:r w:rsidRPr="00E95CA0">
        <w:rPr>
          <w:rFonts w:ascii="Calisto MT" w:hAnsi="Calisto MT" w:cs="Times New Roman"/>
          <w:sz w:val="20"/>
          <w:szCs w:val="20"/>
          <w:lang w:val="id-ID"/>
        </w:rPr>
        <w:t>3</w:t>
      </w:r>
      <w:r w:rsidRPr="00E95CA0">
        <w:rPr>
          <w:rFonts w:ascii="Calisto MT" w:hAnsi="Calisto MT" w:cs="Times New Roman"/>
          <w:sz w:val="20"/>
          <w:szCs w:val="20"/>
        </w:rPr>
        <w:t>(2)</w:t>
      </w:r>
      <w:r w:rsidRPr="00E95CA0">
        <w:rPr>
          <w:rFonts w:ascii="Calisto MT" w:hAnsi="Calisto MT" w:cs="Times New Roman"/>
          <w:sz w:val="20"/>
          <w:szCs w:val="20"/>
          <w:lang w:val="en-ID"/>
        </w:rPr>
        <w:t>:</w:t>
      </w:r>
      <w:r w:rsidRPr="00E95CA0">
        <w:rPr>
          <w:rFonts w:ascii="Calisto MT" w:hAnsi="Calisto MT" w:cs="Times New Roman"/>
          <w:sz w:val="20"/>
          <w:szCs w:val="20"/>
        </w:rPr>
        <w:t xml:space="preserve"> </w:t>
      </w:r>
      <w:r w:rsidRPr="00E95CA0">
        <w:rPr>
          <w:rFonts w:ascii="Calisto MT" w:hAnsi="Calisto MT" w:cs="Times New Roman"/>
          <w:sz w:val="20"/>
          <w:szCs w:val="20"/>
          <w:lang w:val="id-ID"/>
        </w:rPr>
        <w:t>75</w:t>
      </w:r>
      <w:r w:rsidRPr="00E95CA0">
        <w:rPr>
          <w:rFonts w:ascii="Calisto MT" w:hAnsi="Calisto MT" w:cs="Times New Roman"/>
          <w:sz w:val="20"/>
          <w:szCs w:val="20"/>
        </w:rPr>
        <w:t>–</w:t>
      </w:r>
      <w:r w:rsidRPr="00E95CA0">
        <w:rPr>
          <w:rFonts w:ascii="Calisto MT" w:hAnsi="Calisto MT" w:cs="Times New Roman"/>
          <w:sz w:val="20"/>
          <w:szCs w:val="20"/>
          <w:lang w:val="id-ID"/>
        </w:rPr>
        <w:t>83</w:t>
      </w:r>
      <w:r w:rsidRPr="00E95CA0">
        <w:rPr>
          <w:rFonts w:ascii="Calisto MT" w:hAnsi="Calisto MT" w:cs="Times New Roman"/>
          <w:sz w:val="20"/>
          <w:szCs w:val="20"/>
          <w:lang w:val="en-ID"/>
        </w:rPr>
        <w:t xml:space="preserve">. </w:t>
      </w:r>
      <w:bookmarkStart w:id="13" w:name="_Hlk54719714"/>
    </w:p>
    <w:p w14:paraId="47402AAC" w14:textId="77777777" w:rsidR="00E95CA0" w:rsidRDefault="00E95CA0" w:rsidP="00E95CA0">
      <w:pPr>
        <w:widowControl w:val="0"/>
        <w:autoSpaceDE w:val="0"/>
        <w:autoSpaceDN w:val="0"/>
        <w:adjustRightInd w:val="0"/>
        <w:spacing w:after="0" w:line="276" w:lineRule="auto"/>
        <w:ind w:left="426" w:hanging="567"/>
        <w:jc w:val="both"/>
        <w:rPr>
          <w:rFonts w:ascii="Calisto MT" w:hAnsi="Calisto MT" w:cs="Times New Roman"/>
          <w:sz w:val="20"/>
          <w:szCs w:val="20"/>
          <w:lang w:val="id-ID"/>
        </w:rPr>
      </w:pPr>
      <w:r w:rsidRPr="00E95CA0">
        <w:rPr>
          <w:rFonts w:ascii="Calisto MT" w:hAnsi="Calisto MT" w:cs="Times New Roman"/>
          <w:sz w:val="20"/>
          <w:szCs w:val="20"/>
          <w:lang w:val="id-ID"/>
        </w:rPr>
        <w:t>Yunita</w:t>
      </w:r>
      <w:r w:rsidRPr="00E95CA0">
        <w:rPr>
          <w:rFonts w:ascii="Calisto MT" w:hAnsi="Calisto MT" w:cs="Times New Roman"/>
          <w:sz w:val="20"/>
          <w:szCs w:val="20"/>
        </w:rPr>
        <w:t xml:space="preserve">, </w:t>
      </w:r>
      <w:r w:rsidRPr="00E95CA0">
        <w:rPr>
          <w:rFonts w:ascii="Calisto MT" w:hAnsi="Calisto MT" w:cs="Times New Roman"/>
          <w:sz w:val="20"/>
          <w:szCs w:val="20"/>
          <w:lang w:val="id-ID"/>
        </w:rPr>
        <w:t>J</w:t>
      </w:r>
      <w:r w:rsidRPr="00E95CA0">
        <w:rPr>
          <w:rFonts w:ascii="Calisto MT" w:hAnsi="Calisto MT" w:cs="Times New Roman"/>
          <w:sz w:val="20"/>
          <w:szCs w:val="20"/>
        </w:rPr>
        <w:t>.</w:t>
      </w:r>
      <w:r w:rsidRPr="00E95CA0">
        <w:rPr>
          <w:rFonts w:ascii="Calisto MT" w:hAnsi="Calisto MT" w:cs="Times New Roman"/>
          <w:sz w:val="20"/>
          <w:szCs w:val="20"/>
          <w:lang w:val="id-ID"/>
        </w:rPr>
        <w:t>, Mitra</w:t>
      </w:r>
      <w:r w:rsidRPr="00E95CA0">
        <w:rPr>
          <w:rFonts w:ascii="Calisto MT" w:hAnsi="Calisto MT" w:cs="Times New Roman"/>
          <w:sz w:val="20"/>
          <w:szCs w:val="20"/>
        </w:rPr>
        <w:t xml:space="preserve"> </w:t>
      </w:r>
      <w:r w:rsidRPr="00E95CA0">
        <w:rPr>
          <w:rFonts w:ascii="Calisto MT" w:hAnsi="Calisto MT" w:cs="Times New Roman"/>
          <w:sz w:val="20"/>
          <w:szCs w:val="20"/>
          <w:lang w:val="en-ID"/>
        </w:rPr>
        <w:t>&amp;</w:t>
      </w:r>
      <w:r w:rsidRPr="00E95CA0">
        <w:rPr>
          <w:rFonts w:ascii="Calisto MT" w:hAnsi="Calisto MT" w:cs="Times New Roman"/>
          <w:sz w:val="20"/>
          <w:szCs w:val="20"/>
        </w:rPr>
        <w:t xml:space="preserve"> </w:t>
      </w:r>
      <w:r w:rsidRPr="00E95CA0">
        <w:rPr>
          <w:rFonts w:ascii="Calisto MT" w:hAnsi="Calisto MT" w:cs="Times New Roman"/>
          <w:sz w:val="20"/>
          <w:szCs w:val="20"/>
          <w:lang w:val="id-ID"/>
        </w:rPr>
        <w:t>Susmenali</w:t>
      </w:r>
      <w:r w:rsidRPr="00E95CA0">
        <w:rPr>
          <w:rFonts w:ascii="Calisto MT" w:hAnsi="Calisto MT" w:cs="Times New Roman"/>
          <w:sz w:val="20"/>
          <w:szCs w:val="20"/>
        </w:rPr>
        <w:t xml:space="preserve">, </w:t>
      </w:r>
      <w:r w:rsidRPr="00E95CA0">
        <w:rPr>
          <w:rFonts w:ascii="Calisto MT" w:hAnsi="Calisto MT" w:cs="Times New Roman"/>
          <w:sz w:val="20"/>
          <w:szCs w:val="20"/>
          <w:lang w:val="id-ID"/>
        </w:rPr>
        <w:t>H</w:t>
      </w:r>
      <w:r w:rsidRPr="00E95CA0">
        <w:rPr>
          <w:rFonts w:ascii="Calisto MT" w:hAnsi="Calisto MT" w:cs="Times New Roman"/>
          <w:sz w:val="20"/>
          <w:szCs w:val="20"/>
        </w:rPr>
        <w:t>. (201</w:t>
      </w:r>
      <w:r w:rsidRPr="00E95CA0">
        <w:rPr>
          <w:rFonts w:ascii="Calisto MT" w:hAnsi="Calisto MT" w:cs="Times New Roman"/>
          <w:sz w:val="20"/>
          <w:szCs w:val="20"/>
          <w:lang w:val="id-ID"/>
        </w:rPr>
        <w:t>2</w:t>
      </w:r>
      <w:r w:rsidRPr="00E95CA0">
        <w:rPr>
          <w:rFonts w:ascii="Calisto MT" w:hAnsi="Calisto MT" w:cs="Times New Roman"/>
          <w:sz w:val="20"/>
          <w:szCs w:val="20"/>
        </w:rPr>
        <w:t>)</w:t>
      </w:r>
      <w:r w:rsidRPr="00E95CA0">
        <w:rPr>
          <w:rFonts w:ascii="Calisto MT" w:hAnsi="Calisto MT" w:cs="Times New Roman"/>
          <w:sz w:val="20"/>
          <w:szCs w:val="20"/>
          <w:lang w:val="en-ID"/>
        </w:rPr>
        <w:t>.</w:t>
      </w:r>
      <w:r w:rsidRPr="00E95CA0">
        <w:rPr>
          <w:rFonts w:ascii="Calisto MT" w:hAnsi="Calisto MT" w:cs="Times New Roman"/>
          <w:sz w:val="20"/>
          <w:szCs w:val="20"/>
        </w:rPr>
        <w:t xml:space="preserve"> </w:t>
      </w:r>
      <w:r w:rsidRPr="00E95CA0">
        <w:rPr>
          <w:rFonts w:ascii="Calisto MT" w:hAnsi="Calisto MT" w:cs="Times New Roman"/>
          <w:sz w:val="20"/>
          <w:szCs w:val="20"/>
          <w:lang w:val="en-ID"/>
        </w:rPr>
        <w:t>“</w:t>
      </w:r>
      <w:r w:rsidRPr="00E95CA0">
        <w:rPr>
          <w:rFonts w:ascii="Calisto MT" w:hAnsi="Calisto MT" w:cs="Times New Roman"/>
          <w:sz w:val="20"/>
          <w:szCs w:val="20"/>
        </w:rPr>
        <w:t>Pengaruh Perilaku Masyarakat dan Kondisi LingkunganTerhadap Kejadian Demam Berdarah Dengue</w:t>
      </w:r>
      <w:r w:rsidRPr="00E95CA0">
        <w:rPr>
          <w:rFonts w:ascii="Calisto MT" w:hAnsi="Calisto MT" w:cs="Times New Roman"/>
          <w:sz w:val="20"/>
          <w:szCs w:val="20"/>
          <w:lang w:val="en-ID"/>
        </w:rPr>
        <w:t xml:space="preserve">”. </w:t>
      </w:r>
      <w:r w:rsidRPr="00E95CA0">
        <w:rPr>
          <w:rFonts w:ascii="Calisto MT" w:hAnsi="Calisto MT" w:cs="Times New Roman"/>
          <w:i/>
          <w:iCs/>
          <w:sz w:val="20"/>
          <w:szCs w:val="20"/>
          <w:lang w:val="en-ID"/>
        </w:rPr>
        <w:t>Jurnal Kesehatan Komunitas,</w:t>
      </w:r>
      <w:r w:rsidRPr="00E95CA0">
        <w:rPr>
          <w:rFonts w:ascii="Calisto MT" w:hAnsi="Calisto MT" w:cs="Times New Roman"/>
          <w:sz w:val="20"/>
          <w:szCs w:val="20"/>
        </w:rPr>
        <w:t xml:space="preserve"> </w:t>
      </w:r>
      <w:r w:rsidRPr="00E95CA0">
        <w:rPr>
          <w:rFonts w:ascii="Calisto MT" w:hAnsi="Calisto MT" w:cs="Times New Roman"/>
          <w:sz w:val="20"/>
          <w:szCs w:val="20"/>
          <w:lang w:val="id-ID"/>
        </w:rPr>
        <w:t>1</w:t>
      </w:r>
      <w:r w:rsidRPr="00E95CA0">
        <w:rPr>
          <w:rFonts w:ascii="Calisto MT" w:hAnsi="Calisto MT" w:cs="Times New Roman"/>
          <w:sz w:val="20"/>
          <w:szCs w:val="20"/>
        </w:rPr>
        <w:t>(</w:t>
      </w:r>
      <w:r w:rsidRPr="00E95CA0">
        <w:rPr>
          <w:rFonts w:ascii="Calisto MT" w:hAnsi="Calisto MT" w:cs="Times New Roman"/>
          <w:sz w:val="20"/>
          <w:szCs w:val="20"/>
          <w:lang w:val="id-ID"/>
        </w:rPr>
        <w:t>4</w:t>
      </w:r>
      <w:r w:rsidRPr="00E95CA0">
        <w:rPr>
          <w:rFonts w:ascii="Calisto MT" w:hAnsi="Calisto MT" w:cs="Times New Roman"/>
          <w:sz w:val="20"/>
          <w:szCs w:val="20"/>
          <w:lang w:val="en-ID"/>
        </w:rPr>
        <w:t xml:space="preserve">): </w:t>
      </w:r>
      <w:r w:rsidRPr="00E95CA0">
        <w:rPr>
          <w:rFonts w:ascii="Calisto MT" w:hAnsi="Calisto MT" w:cs="Times New Roman"/>
          <w:sz w:val="20"/>
          <w:szCs w:val="20"/>
        </w:rPr>
        <w:t>1</w:t>
      </w:r>
      <w:r w:rsidRPr="00E95CA0">
        <w:rPr>
          <w:rFonts w:ascii="Calisto MT" w:hAnsi="Calisto MT" w:cs="Times New Roman"/>
          <w:sz w:val="20"/>
          <w:szCs w:val="20"/>
          <w:lang w:val="id-ID"/>
        </w:rPr>
        <w:t>93</w:t>
      </w:r>
      <w:r w:rsidRPr="00E95CA0">
        <w:rPr>
          <w:rFonts w:ascii="Calisto MT" w:hAnsi="Calisto MT" w:cs="Times New Roman"/>
          <w:sz w:val="20"/>
          <w:szCs w:val="20"/>
        </w:rPr>
        <w:t>–1</w:t>
      </w:r>
      <w:r w:rsidRPr="00E95CA0">
        <w:rPr>
          <w:rFonts w:ascii="Calisto MT" w:hAnsi="Calisto MT" w:cs="Times New Roman"/>
          <w:sz w:val="20"/>
          <w:szCs w:val="20"/>
          <w:lang w:val="id-ID"/>
        </w:rPr>
        <w:t>98</w:t>
      </w:r>
      <w:r w:rsidRPr="00E95CA0">
        <w:rPr>
          <w:rFonts w:ascii="Calisto MT" w:hAnsi="Calisto MT" w:cs="Times New Roman"/>
          <w:sz w:val="20"/>
          <w:szCs w:val="20"/>
        </w:rPr>
        <w:t>.</w:t>
      </w:r>
      <w:r w:rsidRPr="00E95CA0">
        <w:rPr>
          <w:rFonts w:ascii="Calisto MT" w:hAnsi="Calisto MT" w:cs="Times New Roman"/>
          <w:sz w:val="20"/>
          <w:szCs w:val="20"/>
          <w:lang w:val="en-ID"/>
        </w:rPr>
        <w:t xml:space="preserve"> </w:t>
      </w:r>
      <w:bookmarkEnd w:id="13"/>
    </w:p>
    <w:p w14:paraId="7D789BF3" w14:textId="77777777" w:rsidR="00E95CA0" w:rsidRDefault="00E95CA0" w:rsidP="00E95CA0">
      <w:pPr>
        <w:widowControl w:val="0"/>
        <w:autoSpaceDE w:val="0"/>
        <w:autoSpaceDN w:val="0"/>
        <w:adjustRightInd w:val="0"/>
        <w:spacing w:after="0" w:line="276" w:lineRule="auto"/>
        <w:ind w:left="426" w:hanging="567"/>
        <w:jc w:val="both"/>
        <w:rPr>
          <w:rFonts w:ascii="Calisto MT" w:hAnsi="Calisto MT" w:cs="Times New Roman"/>
          <w:sz w:val="20"/>
          <w:szCs w:val="20"/>
          <w:lang w:val="id-ID"/>
        </w:rPr>
      </w:pPr>
      <w:r w:rsidRPr="00E95CA0">
        <w:rPr>
          <w:rFonts w:ascii="Calisto MT" w:hAnsi="Calisto MT" w:cs="Times New Roman"/>
          <w:noProof/>
          <w:sz w:val="20"/>
          <w:szCs w:val="20"/>
        </w:rPr>
        <w:t xml:space="preserve">Yustin, A. S., Sorisi, A., &amp; Pijoh, V. D. (2016). Index jentik dan pupa nyamuk aedes spp di wilayah Kombos Timur kota Manado Kandidat Skripsi Fakultas Kedokteran Universitas Sam Ratulangi Manado merupakan perkembangan dari stadium berperan terhadap penyebaran penyakit tropis dan subtropis di seluruh duni, </w:t>
      </w:r>
      <w:r w:rsidRPr="00E95CA0">
        <w:rPr>
          <w:rFonts w:ascii="Calisto MT" w:hAnsi="Calisto MT" w:cs="Times New Roman"/>
          <w:i/>
          <w:iCs/>
          <w:noProof/>
          <w:sz w:val="20"/>
          <w:szCs w:val="20"/>
        </w:rPr>
        <w:t>4</w:t>
      </w:r>
      <w:r w:rsidRPr="00E95CA0">
        <w:rPr>
          <w:rFonts w:ascii="Calisto MT" w:hAnsi="Calisto MT" w:cs="Times New Roman"/>
          <w:noProof/>
          <w:sz w:val="20"/>
          <w:szCs w:val="20"/>
        </w:rPr>
        <w:t>(Ci), 2–8.</w:t>
      </w:r>
    </w:p>
    <w:p w14:paraId="6CB430D9" w14:textId="5BD109FA" w:rsidR="00953064" w:rsidRPr="00E95CA0" w:rsidRDefault="00953064" w:rsidP="00E95CA0">
      <w:pPr>
        <w:widowControl w:val="0"/>
        <w:autoSpaceDE w:val="0"/>
        <w:autoSpaceDN w:val="0"/>
        <w:adjustRightInd w:val="0"/>
        <w:spacing w:after="0" w:line="276" w:lineRule="auto"/>
        <w:ind w:left="426" w:hanging="567"/>
        <w:jc w:val="both"/>
        <w:rPr>
          <w:rFonts w:ascii="Calisto MT" w:hAnsi="Calisto MT" w:cs="Times New Roman"/>
          <w:sz w:val="20"/>
          <w:szCs w:val="20"/>
          <w:lang w:val="id-ID"/>
        </w:rPr>
      </w:pPr>
      <w:r w:rsidRPr="00E95CA0">
        <w:rPr>
          <w:rFonts w:ascii="Calisto MT" w:hAnsi="Calisto MT" w:cstheme="minorHAnsi"/>
          <w:noProof/>
          <w:sz w:val="20"/>
          <w:szCs w:val="20"/>
        </w:rPr>
        <w:t>World Heatlh Organization. (2016). Health Topics.</w:t>
      </w:r>
    </w:p>
    <w:p w14:paraId="7075E351" w14:textId="77777777" w:rsidR="000357B6" w:rsidRPr="00E95CA0" w:rsidRDefault="000357B6" w:rsidP="00E95CA0">
      <w:pPr>
        <w:widowControl w:val="0"/>
        <w:autoSpaceDE w:val="0"/>
        <w:autoSpaceDN w:val="0"/>
        <w:adjustRightInd w:val="0"/>
        <w:spacing w:after="0" w:line="276" w:lineRule="auto"/>
        <w:ind w:left="426" w:hanging="567"/>
        <w:jc w:val="both"/>
        <w:rPr>
          <w:rFonts w:ascii="Calisto MT" w:eastAsia="Calibri" w:hAnsi="Calisto MT" w:cstheme="minorHAnsi"/>
          <w:sz w:val="20"/>
          <w:szCs w:val="20"/>
          <w:lang w:eastAsia="zh-CN" w:bidi="ar"/>
        </w:rPr>
      </w:pPr>
      <w:r w:rsidRPr="00E95CA0">
        <w:rPr>
          <w:rFonts w:ascii="Calisto MT" w:eastAsia="Calibri" w:hAnsi="Calisto MT" w:cstheme="minorHAnsi"/>
          <w:sz w:val="20"/>
          <w:szCs w:val="20"/>
          <w:lang w:val="id-ID" w:eastAsia="zh-CN" w:bidi="ar"/>
        </w:rPr>
        <w:t>Hikmah</w:t>
      </w:r>
      <w:r w:rsidRPr="00E95CA0">
        <w:rPr>
          <w:rFonts w:ascii="Calisto MT" w:eastAsia="Calibri" w:hAnsi="Calisto MT" w:cstheme="minorHAnsi"/>
          <w:sz w:val="20"/>
          <w:szCs w:val="20"/>
          <w:lang w:eastAsia="zh-CN" w:bidi="ar"/>
        </w:rPr>
        <w:t xml:space="preserve">, </w:t>
      </w:r>
      <w:r w:rsidRPr="00E95CA0">
        <w:rPr>
          <w:rFonts w:ascii="Calisto MT" w:eastAsia="Calibri" w:hAnsi="Calisto MT" w:cstheme="minorHAnsi"/>
          <w:sz w:val="20"/>
          <w:szCs w:val="20"/>
          <w:lang w:val="id-ID" w:eastAsia="zh-CN" w:bidi="ar"/>
        </w:rPr>
        <w:t>M &amp; Kasmini, O. W.</w:t>
      </w:r>
      <w:r w:rsidRPr="00E95CA0">
        <w:rPr>
          <w:rFonts w:ascii="Calisto MT" w:eastAsia="Calibri" w:hAnsi="Calisto MT" w:cstheme="minorHAnsi"/>
          <w:sz w:val="20"/>
          <w:szCs w:val="20"/>
          <w:lang w:eastAsia="zh-CN" w:bidi="ar"/>
        </w:rPr>
        <w:t xml:space="preserve"> (201</w:t>
      </w:r>
      <w:r w:rsidRPr="00E95CA0">
        <w:rPr>
          <w:rFonts w:ascii="Calisto MT" w:eastAsia="Calibri" w:hAnsi="Calisto MT" w:cstheme="minorHAnsi"/>
          <w:sz w:val="20"/>
          <w:szCs w:val="20"/>
          <w:lang w:val="id-ID" w:eastAsia="zh-CN" w:bidi="ar"/>
        </w:rPr>
        <w:t>5</w:t>
      </w:r>
      <w:r w:rsidRPr="00E95CA0">
        <w:rPr>
          <w:rFonts w:ascii="Calisto MT" w:eastAsia="Calibri" w:hAnsi="Calisto MT" w:cstheme="minorHAnsi"/>
          <w:sz w:val="20"/>
          <w:szCs w:val="20"/>
          <w:lang w:eastAsia="zh-CN" w:bidi="ar"/>
        </w:rPr>
        <w:t>)</w:t>
      </w:r>
      <w:r w:rsidRPr="00E95CA0">
        <w:rPr>
          <w:rFonts w:ascii="Calisto MT" w:eastAsia="Calibri" w:hAnsi="Calisto MT" w:cstheme="minorHAnsi"/>
          <w:sz w:val="20"/>
          <w:szCs w:val="20"/>
          <w:lang w:val="en-ID" w:eastAsia="zh-CN" w:bidi="ar"/>
        </w:rPr>
        <w:t>.</w:t>
      </w:r>
      <w:r w:rsidRPr="00E95CA0">
        <w:rPr>
          <w:rFonts w:ascii="Calisto MT" w:eastAsia="Calibri" w:hAnsi="Calisto MT" w:cstheme="minorHAnsi"/>
          <w:sz w:val="20"/>
          <w:szCs w:val="20"/>
          <w:lang w:eastAsia="zh-CN" w:bidi="ar"/>
        </w:rPr>
        <w:t xml:space="preserve"> </w:t>
      </w:r>
      <w:r w:rsidRPr="00E95CA0">
        <w:rPr>
          <w:rFonts w:ascii="Calisto MT" w:eastAsia="Calibri" w:hAnsi="Calisto MT" w:cstheme="minorHAnsi"/>
          <w:sz w:val="20"/>
          <w:szCs w:val="20"/>
          <w:lang w:val="en-ID" w:eastAsia="zh-CN" w:bidi="ar"/>
        </w:rPr>
        <w:t>“</w:t>
      </w:r>
      <w:r w:rsidRPr="00E95CA0">
        <w:rPr>
          <w:rFonts w:ascii="Calisto MT" w:eastAsia="Calibri" w:hAnsi="Calisto MT" w:cstheme="minorHAnsi"/>
          <w:sz w:val="20"/>
          <w:szCs w:val="20"/>
          <w:lang w:eastAsia="zh-CN" w:bidi="ar"/>
        </w:rPr>
        <w:t>Faktor Yang Berhubungan Dengan Kejadian Kematian Akibat Demam Berdarah Dengue</w:t>
      </w:r>
      <w:r w:rsidRPr="00E95CA0">
        <w:rPr>
          <w:rFonts w:ascii="Calisto MT" w:eastAsia="Calibri" w:hAnsi="Calisto MT" w:cstheme="minorHAnsi"/>
          <w:sz w:val="20"/>
          <w:szCs w:val="20"/>
          <w:lang w:val="en-ID" w:eastAsia="zh-CN" w:bidi="ar"/>
        </w:rPr>
        <w:t>”.</w:t>
      </w:r>
      <w:r w:rsidRPr="00E95CA0">
        <w:rPr>
          <w:rFonts w:ascii="Calisto MT" w:eastAsia="Calibri" w:hAnsi="Calisto MT" w:cstheme="minorHAnsi"/>
          <w:sz w:val="20"/>
          <w:szCs w:val="20"/>
          <w:lang w:eastAsia="zh-CN" w:bidi="ar"/>
        </w:rPr>
        <w:t xml:space="preserve"> </w:t>
      </w:r>
      <w:r w:rsidRPr="00E95CA0">
        <w:rPr>
          <w:rFonts w:ascii="Calisto MT" w:eastAsia="Calibri" w:hAnsi="Calisto MT" w:cstheme="minorHAnsi"/>
          <w:i/>
          <w:sz w:val="20"/>
          <w:szCs w:val="20"/>
          <w:lang w:eastAsia="zh-CN" w:bidi="ar"/>
        </w:rPr>
        <w:t>Unnes Journal of Public Health</w:t>
      </w:r>
      <w:r w:rsidRPr="00E95CA0">
        <w:rPr>
          <w:rFonts w:ascii="Calisto MT" w:eastAsia="Calibri" w:hAnsi="Calisto MT" w:cstheme="minorHAnsi"/>
          <w:sz w:val="20"/>
          <w:szCs w:val="20"/>
          <w:lang w:eastAsia="zh-CN" w:bidi="ar"/>
        </w:rPr>
        <w:t xml:space="preserve">, </w:t>
      </w:r>
      <w:r w:rsidRPr="00E95CA0">
        <w:rPr>
          <w:rFonts w:ascii="Calisto MT" w:eastAsia="Calibri" w:hAnsi="Calisto MT" w:cstheme="minorHAnsi"/>
          <w:sz w:val="20"/>
          <w:szCs w:val="20"/>
          <w:lang w:val="id-ID" w:eastAsia="zh-CN" w:bidi="ar"/>
        </w:rPr>
        <w:t>4</w:t>
      </w:r>
      <w:r w:rsidRPr="00E95CA0">
        <w:rPr>
          <w:rFonts w:ascii="Calisto MT" w:eastAsia="Calibri" w:hAnsi="Calisto MT" w:cstheme="minorHAnsi"/>
          <w:sz w:val="20"/>
          <w:szCs w:val="20"/>
          <w:lang w:eastAsia="zh-CN" w:bidi="ar"/>
        </w:rPr>
        <w:t>(</w:t>
      </w:r>
      <w:r w:rsidRPr="00E95CA0">
        <w:rPr>
          <w:rFonts w:ascii="Calisto MT" w:eastAsia="Calibri" w:hAnsi="Calisto MT" w:cstheme="minorHAnsi"/>
          <w:sz w:val="20"/>
          <w:szCs w:val="20"/>
          <w:lang w:val="id-ID" w:eastAsia="zh-CN" w:bidi="ar"/>
        </w:rPr>
        <w:t>4</w:t>
      </w:r>
      <w:r w:rsidRPr="00E95CA0">
        <w:rPr>
          <w:rFonts w:ascii="Calisto MT" w:eastAsia="Calibri" w:hAnsi="Calisto MT" w:cstheme="minorHAnsi"/>
          <w:sz w:val="20"/>
          <w:szCs w:val="20"/>
          <w:lang w:eastAsia="zh-CN" w:bidi="ar"/>
        </w:rPr>
        <w:t>)</w:t>
      </w:r>
      <w:r w:rsidRPr="00E95CA0">
        <w:rPr>
          <w:rFonts w:ascii="Calisto MT" w:eastAsia="Calibri" w:hAnsi="Calisto MT" w:cstheme="minorHAnsi"/>
          <w:sz w:val="20"/>
          <w:szCs w:val="20"/>
          <w:lang w:val="en-ID" w:eastAsia="zh-CN" w:bidi="ar"/>
        </w:rPr>
        <w:t>:</w:t>
      </w:r>
      <w:r w:rsidRPr="00E95CA0">
        <w:rPr>
          <w:rFonts w:ascii="Calisto MT" w:eastAsia="Calibri" w:hAnsi="Calisto MT" w:cstheme="minorHAnsi"/>
          <w:sz w:val="20"/>
          <w:szCs w:val="20"/>
          <w:lang w:eastAsia="zh-CN" w:bidi="ar"/>
        </w:rPr>
        <w:t xml:space="preserve"> 1</w:t>
      </w:r>
      <w:r w:rsidRPr="00E95CA0">
        <w:rPr>
          <w:rFonts w:ascii="Calisto MT" w:eastAsia="Calibri" w:hAnsi="Calisto MT" w:cstheme="minorHAnsi"/>
          <w:sz w:val="20"/>
          <w:szCs w:val="20"/>
          <w:lang w:val="id-ID" w:eastAsia="zh-CN" w:bidi="ar"/>
        </w:rPr>
        <w:t>80</w:t>
      </w:r>
      <w:r w:rsidRPr="00E95CA0">
        <w:rPr>
          <w:rFonts w:ascii="Calisto MT" w:eastAsia="Calibri" w:hAnsi="Calisto MT" w:cstheme="minorHAnsi"/>
          <w:sz w:val="20"/>
          <w:szCs w:val="20"/>
          <w:lang w:val="en-ID" w:eastAsia="zh-CN" w:bidi="ar"/>
        </w:rPr>
        <w:t>-</w:t>
      </w:r>
      <w:r w:rsidRPr="00E95CA0">
        <w:rPr>
          <w:rFonts w:ascii="Calisto MT" w:eastAsia="Calibri" w:hAnsi="Calisto MT" w:cstheme="minorHAnsi"/>
          <w:sz w:val="20"/>
          <w:szCs w:val="20"/>
          <w:lang w:eastAsia="zh-CN" w:bidi="ar"/>
        </w:rPr>
        <w:t>1</w:t>
      </w:r>
      <w:r w:rsidRPr="00E95CA0">
        <w:rPr>
          <w:rFonts w:ascii="Calisto MT" w:eastAsia="Calibri" w:hAnsi="Calisto MT" w:cstheme="minorHAnsi"/>
          <w:sz w:val="20"/>
          <w:szCs w:val="20"/>
          <w:lang w:val="id-ID" w:eastAsia="zh-CN" w:bidi="ar"/>
        </w:rPr>
        <w:t>89</w:t>
      </w:r>
      <w:r w:rsidRPr="00E95CA0">
        <w:rPr>
          <w:rFonts w:ascii="Calisto MT" w:eastAsia="Calibri" w:hAnsi="Calisto MT" w:cstheme="minorHAnsi"/>
          <w:sz w:val="20"/>
          <w:szCs w:val="20"/>
          <w:lang w:eastAsia="zh-CN" w:bidi="ar"/>
        </w:rPr>
        <w:t xml:space="preserve">. </w:t>
      </w:r>
    </w:p>
    <w:p w14:paraId="5F19795D" w14:textId="77777777" w:rsidR="000357B6" w:rsidRPr="00E95CA0" w:rsidRDefault="000357B6" w:rsidP="00E95CA0">
      <w:pPr>
        <w:widowControl w:val="0"/>
        <w:autoSpaceDE w:val="0"/>
        <w:autoSpaceDN w:val="0"/>
        <w:adjustRightInd w:val="0"/>
        <w:spacing w:after="0" w:line="276" w:lineRule="auto"/>
        <w:ind w:left="426" w:hanging="567"/>
        <w:jc w:val="both"/>
        <w:rPr>
          <w:rFonts w:ascii="Calisto MT" w:hAnsi="Calisto MT" w:cstheme="minorHAnsi"/>
          <w:sz w:val="20"/>
          <w:szCs w:val="20"/>
          <w:lang w:val="en-ID"/>
        </w:rPr>
      </w:pPr>
      <w:r w:rsidRPr="00E95CA0">
        <w:rPr>
          <w:rFonts w:ascii="Calisto MT" w:hAnsi="Calisto MT" w:cstheme="minorHAnsi"/>
          <w:sz w:val="20"/>
          <w:szCs w:val="20"/>
          <w:lang w:val="id-ID"/>
        </w:rPr>
        <w:t>Yunita</w:t>
      </w:r>
      <w:r w:rsidRPr="00E95CA0">
        <w:rPr>
          <w:rFonts w:ascii="Calisto MT" w:hAnsi="Calisto MT" w:cstheme="minorHAnsi"/>
          <w:sz w:val="20"/>
          <w:szCs w:val="20"/>
        </w:rPr>
        <w:t xml:space="preserve">, </w:t>
      </w:r>
      <w:r w:rsidRPr="00E95CA0">
        <w:rPr>
          <w:rFonts w:ascii="Calisto MT" w:hAnsi="Calisto MT" w:cstheme="minorHAnsi"/>
          <w:sz w:val="20"/>
          <w:szCs w:val="20"/>
          <w:lang w:val="id-ID"/>
        </w:rPr>
        <w:t>J</w:t>
      </w:r>
      <w:r w:rsidRPr="00E95CA0">
        <w:rPr>
          <w:rFonts w:ascii="Calisto MT" w:hAnsi="Calisto MT" w:cstheme="minorHAnsi"/>
          <w:sz w:val="20"/>
          <w:szCs w:val="20"/>
        </w:rPr>
        <w:t>.</w:t>
      </w:r>
      <w:r w:rsidRPr="00E95CA0">
        <w:rPr>
          <w:rFonts w:ascii="Calisto MT" w:hAnsi="Calisto MT" w:cstheme="minorHAnsi"/>
          <w:sz w:val="20"/>
          <w:szCs w:val="20"/>
          <w:lang w:val="id-ID"/>
        </w:rPr>
        <w:t>, Mitra</w:t>
      </w:r>
      <w:r w:rsidRPr="00E95CA0">
        <w:rPr>
          <w:rFonts w:ascii="Calisto MT" w:hAnsi="Calisto MT" w:cstheme="minorHAnsi"/>
          <w:sz w:val="20"/>
          <w:szCs w:val="20"/>
        </w:rPr>
        <w:t xml:space="preserve"> </w:t>
      </w:r>
      <w:r w:rsidRPr="00E95CA0">
        <w:rPr>
          <w:rFonts w:ascii="Calisto MT" w:hAnsi="Calisto MT" w:cstheme="minorHAnsi"/>
          <w:sz w:val="20"/>
          <w:szCs w:val="20"/>
          <w:lang w:val="en-ID"/>
        </w:rPr>
        <w:t>&amp;</w:t>
      </w:r>
      <w:r w:rsidRPr="00E95CA0">
        <w:rPr>
          <w:rFonts w:ascii="Calisto MT" w:hAnsi="Calisto MT" w:cstheme="minorHAnsi"/>
          <w:sz w:val="20"/>
          <w:szCs w:val="20"/>
        </w:rPr>
        <w:t xml:space="preserve"> </w:t>
      </w:r>
      <w:r w:rsidRPr="00E95CA0">
        <w:rPr>
          <w:rFonts w:ascii="Calisto MT" w:hAnsi="Calisto MT" w:cstheme="minorHAnsi"/>
          <w:sz w:val="20"/>
          <w:szCs w:val="20"/>
          <w:lang w:val="id-ID"/>
        </w:rPr>
        <w:t>Susmenali</w:t>
      </w:r>
      <w:r w:rsidRPr="00E95CA0">
        <w:rPr>
          <w:rFonts w:ascii="Calisto MT" w:hAnsi="Calisto MT" w:cstheme="minorHAnsi"/>
          <w:sz w:val="20"/>
          <w:szCs w:val="20"/>
        </w:rPr>
        <w:t xml:space="preserve">, </w:t>
      </w:r>
      <w:r w:rsidRPr="00E95CA0">
        <w:rPr>
          <w:rFonts w:ascii="Calisto MT" w:hAnsi="Calisto MT" w:cstheme="minorHAnsi"/>
          <w:sz w:val="20"/>
          <w:szCs w:val="20"/>
          <w:lang w:val="id-ID"/>
        </w:rPr>
        <w:t>H</w:t>
      </w:r>
      <w:r w:rsidRPr="00E95CA0">
        <w:rPr>
          <w:rFonts w:ascii="Calisto MT" w:hAnsi="Calisto MT" w:cstheme="minorHAnsi"/>
          <w:sz w:val="20"/>
          <w:szCs w:val="20"/>
        </w:rPr>
        <w:t>. (201</w:t>
      </w:r>
      <w:r w:rsidRPr="00E95CA0">
        <w:rPr>
          <w:rFonts w:ascii="Calisto MT" w:hAnsi="Calisto MT" w:cstheme="minorHAnsi"/>
          <w:sz w:val="20"/>
          <w:szCs w:val="20"/>
          <w:lang w:val="id-ID"/>
        </w:rPr>
        <w:t>2</w:t>
      </w:r>
      <w:r w:rsidRPr="00E95CA0">
        <w:rPr>
          <w:rFonts w:ascii="Calisto MT" w:hAnsi="Calisto MT" w:cstheme="minorHAnsi"/>
          <w:sz w:val="20"/>
          <w:szCs w:val="20"/>
        </w:rPr>
        <w:t>)</w:t>
      </w:r>
      <w:r w:rsidRPr="00E95CA0">
        <w:rPr>
          <w:rFonts w:ascii="Calisto MT" w:hAnsi="Calisto MT" w:cstheme="minorHAnsi"/>
          <w:sz w:val="20"/>
          <w:szCs w:val="20"/>
          <w:lang w:val="en-ID"/>
        </w:rPr>
        <w:t>.</w:t>
      </w:r>
      <w:r w:rsidRPr="00E95CA0">
        <w:rPr>
          <w:rFonts w:ascii="Calisto MT" w:hAnsi="Calisto MT" w:cstheme="minorHAnsi"/>
          <w:sz w:val="20"/>
          <w:szCs w:val="20"/>
        </w:rPr>
        <w:t xml:space="preserve"> </w:t>
      </w:r>
      <w:r w:rsidRPr="00E95CA0">
        <w:rPr>
          <w:rFonts w:ascii="Calisto MT" w:hAnsi="Calisto MT" w:cstheme="minorHAnsi"/>
          <w:sz w:val="20"/>
          <w:szCs w:val="20"/>
          <w:lang w:val="en-ID"/>
        </w:rPr>
        <w:t>“</w:t>
      </w:r>
      <w:r w:rsidRPr="00E95CA0">
        <w:rPr>
          <w:rFonts w:ascii="Calisto MT" w:hAnsi="Calisto MT" w:cstheme="minorHAnsi"/>
          <w:sz w:val="20"/>
          <w:szCs w:val="20"/>
        </w:rPr>
        <w:t>Pengaruh Perilaku Masyarakat dan Kondisi LingkunganTerhadap Kejadian Demam Berdarah Dengue</w:t>
      </w:r>
      <w:r w:rsidRPr="00E95CA0">
        <w:rPr>
          <w:rFonts w:ascii="Calisto MT" w:hAnsi="Calisto MT" w:cstheme="minorHAnsi"/>
          <w:sz w:val="20"/>
          <w:szCs w:val="20"/>
          <w:lang w:val="en-ID"/>
        </w:rPr>
        <w:t xml:space="preserve">”. </w:t>
      </w:r>
      <w:r w:rsidRPr="00E95CA0">
        <w:rPr>
          <w:rFonts w:ascii="Calisto MT" w:hAnsi="Calisto MT" w:cstheme="minorHAnsi"/>
          <w:i/>
          <w:iCs/>
          <w:sz w:val="20"/>
          <w:szCs w:val="20"/>
          <w:lang w:val="en-ID"/>
        </w:rPr>
        <w:t>Jurnal Kesehatan Komunitas,</w:t>
      </w:r>
      <w:r w:rsidRPr="00E95CA0">
        <w:rPr>
          <w:rFonts w:ascii="Calisto MT" w:hAnsi="Calisto MT" w:cstheme="minorHAnsi"/>
          <w:sz w:val="20"/>
          <w:szCs w:val="20"/>
        </w:rPr>
        <w:t xml:space="preserve"> </w:t>
      </w:r>
      <w:r w:rsidRPr="00E95CA0">
        <w:rPr>
          <w:rFonts w:ascii="Calisto MT" w:hAnsi="Calisto MT" w:cstheme="minorHAnsi"/>
          <w:sz w:val="20"/>
          <w:szCs w:val="20"/>
          <w:lang w:val="id-ID"/>
        </w:rPr>
        <w:t>1</w:t>
      </w:r>
      <w:r w:rsidRPr="00E95CA0">
        <w:rPr>
          <w:rFonts w:ascii="Calisto MT" w:hAnsi="Calisto MT" w:cstheme="minorHAnsi"/>
          <w:sz w:val="20"/>
          <w:szCs w:val="20"/>
        </w:rPr>
        <w:t>(</w:t>
      </w:r>
      <w:r w:rsidRPr="00E95CA0">
        <w:rPr>
          <w:rFonts w:ascii="Calisto MT" w:hAnsi="Calisto MT" w:cstheme="minorHAnsi"/>
          <w:sz w:val="20"/>
          <w:szCs w:val="20"/>
          <w:lang w:val="id-ID"/>
        </w:rPr>
        <w:t>4</w:t>
      </w:r>
      <w:r w:rsidRPr="00E95CA0">
        <w:rPr>
          <w:rFonts w:ascii="Calisto MT" w:hAnsi="Calisto MT" w:cstheme="minorHAnsi"/>
          <w:sz w:val="20"/>
          <w:szCs w:val="20"/>
          <w:lang w:val="en-ID"/>
        </w:rPr>
        <w:t xml:space="preserve">): </w:t>
      </w:r>
      <w:r w:rsidRPr="00E95CA0">
        <w:rPr>
          <w:rFonts w:ascii="Calisto MT" w:hAnsi="Calisto MT" w:cstheme="minorHAnsi"/>
          <w:sz w:val="20"/>
          <w:szCs w:val="20"/>
        </w:rPr>
        <w:t>1</w:t>
      </w:r>
      <w:r w:rsidRPr="00E95CA0">
        <w:rPr>
          <w:rFonts w:ascii="Calisto MT" w:hAnsi="Calisto MT" w:cstheme="minorHAnsi"/>
          <w:sz w:val="20"/>
          <w:szCs w:val="20"/>
          <w:lang w:val="id-ID"/>
        </w:rPr>
        <w:t>93</w:t>
      </w:r>
      <w:r w:rsidRPr="00E95CA0">
        <w:rPr>
          <w:rFonts w:ascii="Calisto MT" w:hAnsi="Calisto MT" w:cstheme="minorHAnsi"/>
          <w:sz w:val="20"/>
          <w:szCs w:val="20"/>
        </w:rPr>
        <w:t>–1</w:t>
      </w:r>
      <w:r w:rsidRPr="00E95CA0">
        <w:rPr>
          <w:rFonts w:ascii="Calisto MT" w:hAnsi="Calisto MT" w:cstheme="minorHAnsi"/>
          <w:sz w:val="20"/>
          <w:szCs w:val="20"/>
          <w:lang w:val="id-ID"/>
        </w:rPr>
        <w:t>98</w:t>
      </w:r>
      <w:r w:rsidRPr="00E95CA0">
        <w:rPr>
          <w:rFonts w:ascii="Calisto MT" w:hAnsi="Calisto MT" w:cstheme="minorHAnsi"/>
          <w:sz w:val="20"/>
          <w:szCs w:val="20"/>
        </w:rPr>
        <w:t>.</w:t>
      </w:r>
      <w:r w:rsidRPr="00E95CA0">
        <w:rPr>
          <w:rFonts w:ascii="Calisto MT" w:hAnsi="Calisto MT" w:cstheme="minorHAnsi"/>
          <w:sz w:val="20"/>
          <w:szCs w:val="20"/>
          <w:lang w:val="en-ID"/>
        </w:rPr>
        <w:t xml:space="preserve"> </w:t>
      </w:r>
    </w:p>
    <w:p w14:paraId="182D32F7" w14:textId="77777777" w:rsidR="00953064" w:rsidRPr="00801E43" w:rsidRDefault="00953064" w:rsidP="00E95CA0">
      <w:pPr>
        <w:spacing w:line="276" w:lineRule="auto"/>
        <w:jc w:val="both"/>
        <w:rPr>
          <w:rFonts w:ascii="Calisto MT" w:hAnsi="Calisto MT" w:cstheme="minorHAnsi"/>
          <w:sz w:val="20"/>
          <w:szCs w:val="20"/>
          <w:lang w:val="id-ID"/>
        </w:rPr>
      </w:pPr>
      <w:r w:rsidRPr="00E95CA0">
        <w:rPr>
          <w:rFonts w:ascii="Calisto MT" w:hAnsi="Calisto MT" w:cstheme="minorHAnsi"/>
          <w:sz w:val="20"/>
          <w:szCs w:val="20"/>
          <w:lang w:val="id-ID"/>
        </w:rPr>
        <w:fldChar w:fldCharType="end"/>
      </w:r>
    </w:p>
    <w:bookmarkEnd w:id="0"/>
    <w:bookmarkEnd w:id="11"/>
    <w:p w14:paraId="4BEBF23D" w14:textId="77777777" w:rsidR="009670C7" w:rsidRPr="00801E43" w:rsidRDefault="009670C7" w:rsidP="00DE4C3C">
      <w:pPr>
        <w:pStyle w:val="Heading6"/>
        <w:spacing w:line="276" w:lineRule="auto"/>
        <w:ind w:left="0" w:firstLine="0"/>
        <w:rPr>
          <w:rFonts w:asciiTheme="minorHAnsi" w:hAnsiTheme="minorHAnsi" w:cstheme="minorHAnsi"/>
          <w:sz w:val="20"/>
          <w:lang w:val="fi-FI"/>
        </w:rPr>
      </w:pPr>
    </w:p>
    <w:sectPr w:rsidR="009670C7" w:rsidRPr="00801E43" w:rsidSect="00AA44F6">
      <w:headerReference w:type="first" r:id="rId14"/>
      <w:type w:val="continuous"/>
      <w:pgSz w:w="11907" w:h="16839" w:code="9"/>
      <w:pgMar w:top="1701" w:right="1701" w:bottom="1701" w:left="1701" w:header="720" w:footer="720" w:gutter="0"/>
      <w:pgNumType w:start="234"/>
      <w:cols w:num="2" w:space="2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5956B" w14:textId="77777777" w:rsidR="00D56A27" w:rsidRDefault="00D56A27" w:rsidP="0048529F">
      <w:pPr>
        <w:spacing w:before="0" w:after="0"/>
      </w:pPr>
      <w:r>
        <w:separator/>
      </w:r>
    </w:p>
  </w:endnote>
  <w:endnote w:type="continuationSeparator" w:id="0">
    <w:p w14:paraId="221E29AD" w14:textId="77777777" w:rsidR="00D56A27" w:rsidRDefault="00D56A27"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6965D" w14:textId="1ABE2D71" w:rsidR="004423B2" w:rsidRDefault="004423B2">
    <w:pPr>
      <w:pStyle w:val="Footer"/>
    </w:pPr>
  </w:p>
  <w:p w14:paraId="4E531785" w14:textId="77777777" w:rsidR="004423B2" w:rsidRPr="009A31C2" w:rsidRDefault="004423B2" w:rsidP="009A31C2">
    <w:pPr>
      <w:pStyle w:val="Footer"/>
      <w:rPr>
        <w:rFonts w:ascii="Calisto MT" w:hAnsi="Calisto MT"/>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35BB1" w14:textId="77777777" w:rsidR="004423B2" w:rsidRDefault="004423B2">
    <w:pPr>
      <w:pStyle w:val="Footer"/>
    </w:pPr>
  </w:p>
  <w:p w14:paraId="31417F8D" w14:textId="77777777" w:rsidR="004423B2" w:rsidRDefault="00442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5D011" w14:textId="77777777" w:rsidR="00D56A27" w:rsidRDefault="00D56A27" w:rsidP="0048529F">
      <w:pPr>
        <w:spacing w:before="0" w:after="0"/>
      </w:pPr>
      <w:r>
        <w:separator/>
      </w:r>
    </w:p>
  </w:footnote>
  <w:footnote w:type="continuationSeparator" w:id="0">
    <w:p w14:paraId="7D5D6BD6" w14:textId="77777777" w:rsidR="00D56A27" w:rsidRDefault="00D56A27"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42603" w14:textId="77777777" w:rsidR="004423B2" w:rsidRDefault="004423B2"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59C28" w14:textId="41F7A7EA" w:rsidR="004423B2" w:rsidRPr="00CC43C4" w:rsidRDefault="004423B2" w:rsidP="00CC43C4">
    <w:pPr>
      <w:pStyle w:val="Header"/>
    </w:pPr>
    <w:r>
      <w:rPr>
        <w:rFonts w:ascii="Calisto MT" w:hAnsi="Calisto MT" w:cs="Times New Roman"/>
        <w:bCs/>
        <w:sz w:val="18"/>
        <w:lang w:val="id-ID"/>
      </w:rPr>
      <w:t>Sri Sulastri</w:t>
    </w:r>
    <w:r w:rsidRPr="00CC43C4">
      <w:rPr>
        <w:rFonts w:ascii="Calisto MT" w:hAnsi="Calisto MT" w:cs="Times New Roman"/>
        <w:bCs/>
        <w:sz w:val="18"/>
      </w:rPr>
      <w:t xml:space="preserve">,et al./Public Health Perspectives Journal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AFA32" w14:textId="77777777" w:rsidR="004423B2" w:rsidRPr="00AB6728" w:rsidRDefault="004423B2" w:rsidP="00B60EF7">
    <w:pPr>
      <w:pStyle w:val="Header"/>
      <w:rPr>
        <w:rFonts w:ascii="Calisto MT" w:hAnsi="Calisto MT" w:cs="Calisto MT"/>
        <w:sz w:val="18"/>
        <w:szCs w:val="18"/>
        <w:lang w:val="it-IT"/>
      </w:rPr>
    </w:pPr>
  </w:p>
  <w:p w14:paraId="083D23B6" w14:textId="77777777" w:rsidR="004423B2" w:rsidRPr="00AB6728" w:rsidRDefault="004423B2" w:rsidP="00B802B9">
    <w:pPr>
      <w:pStyle w:val="Header"/>
      <w:rPr>
        <w:rFonts w:ascii="Calisto MT" w:hAnsi="Calisto MT" w:cs="Calisto MT"/>
        <w:sz w:val="18"/>
        <w:szCs w:val="18"/>
      </w:rPr>
    </w:pPr>
    <w:r w:rsidRPr="00467DE7">
      <w:rPr>
        <w:rFonts w:ascii="Calisto MT" w:hAnsi="Calisto MT" w:cs="Calisto MT"/>
        <w:sz w:val="18"/>
        <w:szCs w:val="18"/>
      </w:rPr>
      <w:t>IkaOktavianti</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50B47"/>
    <w:multiLevelType w:val="hybridMultilevel"/>
    <w:tmpl w:val="A20C199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640F7"/>
    <w:multiLevelType w:val="hybridMultilevel"/>
    <w:tmpl w:val="3118BA90"/>
    <w:lvl w:ilvl="0" w:tplc="D968018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9B2BF8"/>
    <w:multiLevelType w:val="hybridMultilevel"/>
    <w:tmpl w:val="0F6615E2"/>
    <w:lvl w:ilvl="0" w:tplc="EE4EBD0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15:restartNumberingAfterBreak="0">
    <w:nsid w:val="43CC198E"/>
    <w:multiLevelType w:val="hybridMultilevel"/>
    <w:tmpl w:val="CE460B0E"/>
    <w:lvl w:ilvl="0" w:tplc="54EC4F70">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15:restartNumberingAfterBreak="0">
    <w:nsid w:val="4428744E"/>
    <w:multiLevelType w:val="hybridMultilevel"/>
    <w:tmpl w:val="2E1EBCE2"/>
    <w:lvl w:ilvl="0" w:tplc="ECD8B6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87BB8"/>
    <w:multiLevelType w:val="hybridMultilevel"/>
    <w:tmpl w:val="32AE9DEC"/>
    <w:lvl w:ilvl="0" w:tplc="8D7445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17" w15:restartNumberingAfterBreak="0">
    <w:nsid w:val="6E8F3EC8"/>
    <w:multiLevelType w:val="hybridMultilevel"/>
    <w:tmpl w:val="BAA4963E"/>
    <w:lvl w:ilvl="0" w:tplc="DBF8427A">
      <w:start w:val="1"/>
      <w:numFmt w:val="decimal"/>
      <w:lvlText w:val="%1."/>
      <w:lvlJc w:val="left"/>
      <w:pPr>
        <w:ind w:left="360" w:hanging="360"/>
      </w:pPr>
      <w:rPr>
        <w:rFonts w:asciiTheme="majorBidi" w:hAnsiTheme="majorBidi" w:cstheme="majorBidi"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6836421"/>
    <w:multiLevelType w:val="hybridMultilevel"/>
    <w:tmpl w:val="971C88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3"/>
  </w:num>
  <w:num w:numId="4">
    <w:abstractNumId w:val="1"/>
  </w:num>
  <w:num w:numId="5">
    <w:abstractNumId w:val="7"/>
  </w:num>
  <w:num w:numId="6">
    <w:abstractNumId w:val="11"/>
  </w:num>
  <w:num w:numId="7">
    <w:abstractNumId w:val="4"/>
  </w:num>
  <w:num w:numId="8">
    <w:abstractNumId w:val="18"/>
  </w:num>
  <w:num w:numId="9">
    <w:abstractNumId w:val="15"/>
  </w:num>
  <w:num w:numId="10">
    <w:abstractNumId w:val="16"/>
  </w:num>
  <w:num w:numId="11">
    <w:abstractNumId w:val="14"/>
  </w:num>
  <w:num w:numId="12">
    <w:abstractNumId w:val="6"/>
  </w:num>
  <w:num w:numId="13">
    <w:abstractNumId w:val="5"/>
  </w:num>
  <w:num w:numId="14">
    <w:abstractNumId w:val="0"/>
  </w:num>
  <w:num w:numId="15">
    <w:abstractNumId w:val="8"/>
  </w:num>
  <w:num w:numId="16">
    <w:abstractNumId w:val="10"/>
  </w:num>
  <w:num w:numId="17">
    <w:abstractNumId w:val="9"/>
  </w:num>
  <w:num w:numId="18">
    <w:abstractNumId w:val="12"/>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WzNDYzMzczMje3MDVT0lEKTi0uzszPAykwrQUA7O4P1CwAAAA="/>
  </w:docVars>
  <w:rsids>
    <w:rsidRoot w:val="0048529F"/>
    <w:rsid w:val="00003467"/>
    <w:rsid w:val="0000350D"/>
    <w:rsid w:val="0000672E"/>
    <w:rsid w:val="00017EB8"/>
    <w:rsid w:val="000238D5"/>
    <w:rsid w:val="0002538D"/>
    <w:rsid w:val="00027758"/>
    <w:rsid w:val="00031826"/>
    <w:rsid w:val="000357B6"/>
    <w:rsid w:val="0004130F"/>
    <w:rsid w:val="00042675"/>
    <w:rsid w:val="00042B77"/>
    <w:rsid w:val="00046A53"/>
    <w:rsid w:val="00053D2F"/>
    <w:rsid w:val="00063A52"/>
    <w:rsid w:val="00063D5E"/>
    <w:rsid w:val="000667F2"/>
    <w:rsid w:val="0007255E"/>
    <w:rsid w:val="0007797C"/>
    <w:rsid w:val="00083EC8"/>
    <w:rsid w:val="000916F2"/>
    <w:rsid w:val="000934F3"/>
    <w:rsid w:val="000968BA"/>
    <w:rsid w:val="000A01F9"/>
    <w:rsid w:val="000A2676"/>
    <w:rsid w:val="000A28A1"/>
    <w:rsid w:val="000A2C93"/>
    <w:rsid w:val="000B0ADF"/>
    <w:rsid w:val="000B2B9A"/>
    <w:rsid w:val="000C2DE8"/>
    <w:rsid w:val="000C669A"/>
    <w:rsid w:val="000C6FB6"/>
    <w:rsid w:val="000D0BEA"/>
    <w:rsid w:val="000D31AB"/>
    <w:rsid w:val="000D547B"/>
    <w:rsid w:val="000E4799"/>
    <w:rsid w:val="000E4826"/>
    <w:rsid w:val="000E51BA"/>
    <w:rsid w:val="000E570D"/>
    <w:rsid w:val="000F18E6"/>
    <w:rsid w:val="000F2E07"/>
    <w:rsid w:val="000F487C"/>
    <w:rsid w:val="001019D3"/>
    <w:rsid w:val="00101B14"/>
    <w:rsid w:val="00102701"/>
    <w:rsid w:val="00110ED8"/>
    <w:rsid w:val="001161DA"/>
    <w:rsid w:val="001167E8"/>
    <w:rsid w:val="001268AE"/>
    <w:rsid w:val="00133D41"/>
    <w:rsid w:val="00136DAD"/>
    <w:rsid w:val="001378EE"/>
    <w:rsid w:val="00137A32"/>
    <w:rsid w:val="00141B8F"/>
    <w:rsid w:val="00150FF1"/>
    <w:rsid w:val="001561EA"/>
    <w:rsid w:val="001776DE"/>
    <w:rsid w:val="001810A2"/>
    <w:rsid w:val="001911EF"/>
    <w:rsid w:val="00191F32"/>
    <w:rsid w:val="00194952"/>
    <w:rsid w:val="001951E9"/>
    <w:rsid w:val="001A3323"/>
    <w:rsid w:val="001A7727"/>
    <w:rsid w:val="001B39E1"/>
    <w:rsid w:val="001B649C"/>
    <w:rsid w:val="001C2232"/>
    <w:rsid w:val="001C2BB5"/>
    <w:rsid w:val="001C4A9E"/>
    <w:rsid w:val="001D11DB"/>
    <w:rsid w:val="001D2E8D"/>
    <w:rsid w:val="001D5164"/>
    <w:rsid w:val="001D61B1"/>
    <w:rsid w:val="001E0A2F"/>
    <w:rsid w:val="001E225B"/>
    <w:rsid w:val="001E38BA"/>
    <w:rsid w:val="001E4286"/>
    <w:rsid w:val="001E45FB"/>
    <w:rsid w:val="001E508D"/>
    <w:rsid w:val="001E61DC"/>
    <w:rsid w:val="001E6DA8"/>
    <w:rsid w:val="001F4982"/>
    <w:rsid w:val="001F5F36"/>
    <w:rsid w:val="00202E71"/>
    <w:rsid w:val="00203F8F"/>
    <w:rsid w:val="002075D3"/>
    <w:rsid w:val="00213520"/>
    <w:rsid w:val="0021555C"/>
    <w:rsid w:val="00215919"/>
    <w:rsid w:val="002160B6"/>
    <w:rsid w:val="00216811"/>
    <w:rsid w:val="00217D0F"/>
    <w:rsid w:val="0022222E"/>
    <w:rsid w:val="00223144"/>
    <w:rsid w:val="00226E94"/>
    <w:rsid w:val="00227CB1"/>
    <w:rsid w:val="00230CD4"/>
    <w:rsid w:val="00234254"/>
    <w:rsid w:val="00240394"/>
    <w:rsid w:val="00244AD5"/>
    <w:rsid w:val="002450A9"/>
    <w:rsid w:val="0025190A"/>
    <w:rsid w:val="00256ADF"/>
    <w:rsid w:val="00263706"/>
    <w:rsid w:val="00264221"/>
    <w:rsid w:val="002645A2"/>
    <w:rsid w:val="00264831"/>
    <w:rsid w:val="00265EC5"/>
    <w:rsid w:val="00267EA3"/>
    <w:rsid w:val="00271AD1"/>
    <w:rsid w:val="002722C2"/>
    <w:rsid w:val="002767AF"/>
    <w:rsid w:val="00282AF6"/>
    <w:rsid w:val="00286357"/>
    <w:rsid w:val="00287E24"/>
    <w:rsid w:val="00296058"/>
    <w:rsid w:val="002A35D4"/>
    <w:rsid w:val="002A5EB8"/>
    <w:rsid w:val="002A7D4A"/>
    <w:rsid w:val="002B007F"/>
    <w:rsid w:val="002B2830"/>
    <w:rsid w:val="002B2914"/>
    <w:rsid w:val="002B381F"/>
    <w:rsid w:val="002B5064"/>
    <w:rsid w:val="002B5BE4"/>
    <w:rsid w:val="002C487A"/>
    <w:rsid w:val="002D350F"/>
    <w:rsid w:val="002D3ABB"/>
    <w:rsid w:val="002D7995"/>
    <w:rsid w:val="002E0D3C"/>
    <w:rsid w:val="002E2A09"/>
    <w:rsid w:val="002E4700"/>
    <w:rsid w:val="002E53DA"/>
    <w:rsid w:val="002E6DCC"/>
    <w:rsid w:val="002E70E4"/>
    <w:rsid w:val="002F2774"/>
    <w:rsid w:val="002F4170"/>
    <w:rsid w:val="002F4638"/>
    <w:rsid w:val="00301984"/>
    <w:rsid w:val="00302EB8"/>
    <w:rsid w:val="00313E44"/>
    <w:rsid w:val="00317257"/>
    <w:rsid w:val="003257C1"/>
    <w:rsid w:val="003275D4"/>
    <w:rsid w:val="00327E45"/>
    <w:rsid w:val="00330126"/>
    <w:rsid w:val="003303CD"/>
    <w:rsid w:val="003306EA"/>
    <w:rsid w:val="00332036"/>
    <w:rsid w:val="003359A8"/>
    <w:rsid w:val="00340F8A"/>
    <w:rsid w:val="003447B2"/>
    <w:rsid w:val="003468C3"/>
    <w:rsid w:val="00346A5E"/>
    <w:rsid w:val="00363C2F"/>
    <w:rsid w:val="00374DB6"/>
    <w:rsid w:val="00377E15"/>
    <w:rsid w:val="0038061D"/>
    <w:rsid w:val="00381375"/>
    <w:rsid w:val="0038336C"/>
    <w:rsid w:val="00383B73"/>
    <w:rsid w:val="00384711"/>
    <w:rsid w:val="0039223C"/>
    <w:rsid w:val="00393367"/>
    <w:rsid w:val="003976D6"/>
    <w:rsid w:val="003A25AA"/>
    <w:rsid w:val="003A3CD5"/>
    <w:rsid w:val="003B1B31"/>
    <w:rsid w:val="003B76C9"/>
    <w:rsid w:val="003C3F8F"/>
    <w:rsid w:val="003C5115"/>
    <w:rsid w:val="003D2217"/>
    <w:rsid w:val="003D5420"/>
    <w:rsid w:val="003D5FA3"/>
    <w:rsid w:val="003E058D"/>
    <w:rsid w:val="003E1892"/>
    <w:rsid w:val="003E1FB1"/>
    <w:rsid w:val="003E204D"/>
    <w:rsid w:val="003E5D58"/>
    <w:rsid w:val="003E65C8"/>
    <w:rsid w:val="003E69E2"/>
    <w:rsid w:val="003F531F"/>
    <w:rsid w:val="003F69D8"/>
    <w:rsid w:val="003F6D1E"/>
    <w:rsid w:val="00402489"/>
    <w:rsid w:val="004034F3"/>
    <w:rsid w:val="00404A97"/>
    <w:rsid w:val="00410015"/>
    <w:rsid w:val="00412C22"/>
    <w:rsid w:val="00417223"/>
    <w:rsid w:val="0041776A"/>
    <w:rsid w:val="00420A46"/>
    <w:rsid w:val="00421226"/>
    <w:rsid w:val="004233A9"/>
    <w:rsid w:val="00423E21"/>
    <w:rsid w:val="004240C3"/>
    <w:rsid w:val="00426D2C"/>
    <w:rsid w:val="00426EF7"/>
    <w:rsid w:val="00430708"/>
    <w:rsid w:val="00431028"/>
    <w:rsid w:val="00436BF2"/>
    <w:rsid w:val="0043770D"/>
    <w:rsid w:val="00441CD3"/>
    <w:rsid w:val="004423B2"/>
    <w:rsid w:val="004440B2"/>
    <w:rsid w:val="004453FD"/>
    <w:rsid w:val="00445DC9"/>
    <w:rsid w:val="00456058"/>
    <w:rsid w:val="004563F3"/>
    <w:rsid w:val="00461327"/>
    <w:rsid w:val="00462247"/>
    <w:rsid w:val="00463728"/>
    <w:rsid w:val="00467DE7"/>
    <w:rsid w:val="00473CB8"/>
    <w:rsid w:val="00481314"/>
    <w:rsid w:val="00481592"/>
    <w:rsid w:val="00484B18"/>
    <w:rsid w:val="0048529F"/>
    <w:rsid w:val="00490901"/>
    <w:rsid w:val="00492A3B"/>
    <w:rsid w:val="0049389B"/>
    <w:rsid w:val="00493901"/>
    <w:rsid w:val="00496D50"/>
    <w:rsid w:val="004A091C"/>
    <w:rsid w:val="004A1CE9"/>
    <w:rsid w:val="004A486C"/>
    <w:rsid w:val="004A5FAC"/>
    <w:rsid w:val="004A74D4"/>
    <w:rsid w:val="004A7746"/>
    <w:rsid w:val="004B0C5D"/>
    <w:rsid w:val="004B1269"/>
    <w:rsid w:val="004B2620"/>
    <w:rsid w:val="004B56F0"/>
    <w:rsid w:val="004C5F51"/>
    <w:rsid w:val="004C7DBE"/>
    <w:rsid w:val="004D28EB"/>
    <w:rsid w:val="004D58F7"/>
    <w:rsid w:val="004D5F5A"/>
    <w:rsid w:val="004D6FD7"/>
    <w:rsid w:val="004E1FF7"/>
    <w:rsid w:val="004E5897"/>
    <w:rsid w:val="004F2804"/>
    <w:rsid w:val="004F4D50"/>
    <w:rsid w:val="004F5ADD"/>
    <w:rsid w:val="004F5D69"/>
    <w:rsid w:val="004F6000"/>
    <w:rsid w:val="004F6E63"/>
    <w:rsid w:val="004F745E"/>
    <w:rsid w:val="005056D9"/>
    <w:rsid w:val="0050596A"/>
    <w:rsid w:val="0051077E"/>
    <w:rsid w:val="00513F82"/>
    <w:rsid w:val="00520D89"/>
    <w:rsid w:val="00522933"/>
    <w:rsid w:val="00522FD8"/>
    <w:rsid w:val="00524720"/>
    <w:rsid w:val="00527A0E"/>
    <w:rsid w:val="00527CDC"/>
    <w:rsid w:val="005400F4"/>
    <w:rsid w:val="005442AB"/>
    <w:rsid w:val="005447FC"/>
    <w:rsid w:val="0054765E"/>
    <w:rsid w:val="00551E11"/>
    <w:rsid w:val="00552CC8"/>
    <w:rsid w:val="00557453"/>
    <w:rsid w:val="00561A4C"/>
    <w:rsid w:val="005622CE"/>
    <w:rsid w:val="00565F22"/>
    <w:rsid w:val="0056669D"/>
    <w:rsid w:val="00574ECD"/>
    <w:rsid w:val="00575A7F"/>
    <w:rsid w:val="00575BBE"/>
    <w:rsid w:val="0058144D"/>
    <w:rsid w:val="00582DD3"/>
    <w:rsid w:val="00582F47"/>
    <w:rsid w:val="00587B6C"/>
    <w:rsid w:val="00590812"/>
    <w:rsid w:val="0059483A"/>
    <w:rsid w:val="0059493D"/>
    <w:rsid w:val="00594B22"/>
    <w:rsid w:val="005A12B5"/>
    <w:rsid w:val="005A19ED"/>
    <w:rsid w:val="005A2F0A"/>
    <w:rsid w:val="005A54DF"/>
    <w:rsid w:val="005B1B19"/>
    <w:rsid w:val="005B520F"/>
    <w:rsid w:val="005B5BB6"/>
    <w:rsid w:val="005B6C4C"/>
    <w:rsid w:val="005B747D"/>
    <w:rsid w:val="005C4329"/>
    <w:rsid w:val="005C4469"/>
    <w:rsid w:val="005D08F6"/>
    <w:rsid w:val="005D27A1"/>
    <w:rsid w:val="005D7E11"/>
    <w:rsid w:val="005E06CF"/>
    <w:rsid w:val="005E18DD"/>
    <w:rsid w:val="005E2880"/>
    <w:rsid w:val="005E515A"/>
    <w:rsid w:val="005F1979"/>
    <w:rsid w:val="005F2226"/>
    <w:rsid w:val="005F2531"/>
    <w:rsid w:val="005F2DDA"/>
    <w:rsid w:val="005F3B11"/>
    <w:rsid w:val="005F5E75"/>
    <w:rsid w:val="005F7BD2"/>
    <w:rsid w:val="00602352"/>
    <w:rsid w:val="006057D8"/>
    <w:rsid w:val="0060593E"/>
    <w:rsid w:val="006070A0"/>
    <w:rsid w:val="006076C2"/>
    <w:rsid w:val="00607775"/>
    <w:rsid w:val="006137C1"/>
    <w:rsid w:val="00614BBE"/>
    <w:rsid w:val="00615326"/>
    <w:rsid w:val="00620C99"/>
    <w:rsid w:val="0062389B"/>
    <w:rsid w:val="00624D21"/>
    <w:rsid w:val="00624F01"/>
    <w:rsid w:val="00634623"/>
    <w:rsid w:val="00634941"/>
    <w:rsid w:val="0063743B"/>
    <w:rsid w:val="006474BF"/>
    <w:rsid w:val="00647B49"/>
    <w:rsid w:val="00650C18"/>
    <w:rsid w:val="00653D7A"/>
    <w:rsid w:val="00654B75"/>
    <w:rsid w:val="00654FE2"/>
    <w:rsid w:val="00661512"/>
    <w:rsid w:val="00666526"/>
    <w:rsid w:val="0066703C"/>
    <w:rsid w:val="00672944"/>
    <w:rsid w:val="00674998"/>
    <w:rsid w:val="00676E01"/>
    <w:rsid w:val="00677C8C"/>
    <w:rsid w:val="00680A85"/>
    <w:rsid w:val="00681DC2"/>
    <w:rsid w:val="0068673F"/>
    <w:rsid w:val="00690BA5"/>
    <w:rsid w:val="00693076"/>
    <w:rsid w:val="00695123"/>
    <w:rsid w:val="00696C94"/>
    <w:rsid w:val="006A2ADE"/>
    <w:rsid w:val="006A30E5"/>
    <w:rsid w:val="006A40F4"/>
    <w:rsid w:val="006A5E83"/>
    <w:rsid w:val="006B249C"/>
    <w:rsid w:val="006B2C10"/>
    <w:rsid w:val="006B2EC7"/>
    <w:rsid w:val="006B4306"/>
    <w:rsid w:val="006B45C6"/>
    <w:rsid w:val="006B5E0A"/>
    <w:rsid w:val="006B7020"/>
    <w:rsid w:val="006B74E2"/>
    <w:rsid w:val="006C0D5D"/>
    <w:rsid w:val="006C57E6"/>
    <w:rsid w:val="006C603B"/>
    <w:rsid w:val="006D419A"/>
    <w:rsid w:val="006D59B0"/>
    <w:rsid w:val="006E02AA"/>
    <w:rsid w:val="006E0DA8"/>
    <w:rsid w:val="006E289C"/>
    <w:rsid w:val="006E3E47"/>
    <w:rsid w:val="006F0D48"/>
    <w:rsid w:val="006F1ABA"/>
    <w:rsid w:val="006F4969"/>
    <w:rsid w:val="006F7F62"/>
    <w:rsid w:val="0070196B"/>
    <w:rsid w:val="00703200"/>
    <w:rsid w:val="0070416C"/>
    <w:rsid w:val="00704EC2"/>
    <w:rsid w:val="007050C9"/>
    <w:rsid w:val="00707D68"/>
    <w:rsid w:val="00715C3B"/>
    <w:rsid w:val="0072053B"/>
    <w:rsid w:val="00723FBD"/>
    <w:rsid w:val="00725150"/>
    <w:rsid w:val="00727865"/>
    <w:rsid w:val="00731356"/>
    <w:rsid w:val="00737F20"/>
    <w:rsid w:val="007414A3"/>
    <w:rsid w:val="00741859"/>
    <w:rsid w:val="00741DC7"/>
    <w:rsid w:val="00742A5D"/>
    <w:rsid w:val="007430DA"/>
    <w:rsid w:val="007448F2"/>
    <w:rsid w:val="007452FA"/>
    <w:rsid w:val="00747973"/>
    <w:rsid w:val="00747F56"/>
    <w:rsid w:val="00752010"/>
    <w:rsid w:val="00754D9E"/>
    <w:rsid w:val="0076067D"/>
    <w:rsid w:val="00764917"/>
    <w:rsid w:val="00767011"/>
    <w:rsid w:val="007673D0"/>
    <w:rsid w:val="00767F25"/>
    <w:rsid w:val="007711C6"/>
    <w:rsid w:val="007715CC"/>
    <w:rsid w:val="007918C5"/>
    <w:rsid w:val="00792536"/>
    <w:rsid w:val="00793925"/>
    <w:rsid w:val="00797112"/>
    <w:rsid w:val="00797E98"/>
    <w:rsid w:val="007A26AE"/>
    <w:rsid w:val="007A48D1"/>
    <w:rsid w:val="007A4C41"/>
    <w:rsid w:val="007B01DA"/>
    <w:rsid w:val="007B0DF3"/>
    <w:rsid w:val="007B1471"/>
    <w:rsid w:val="007B66D7"/>
    <w:rsid w:val="007C13F8"/>
    <w:rsid w:val="007C1BC0"/>
    <w:rsid w:val="007D2295"/>
    <w:rsid w:val="007D22C5"/>
    <w:rsid w:val="007D3085"/>
    <w:rsid w:val="007D3269"/>
    <w:rsid w:val="007D39B1"/>
    <w:rsid w:val="007D3DDA"/>
    <w:rsid w:val="007E251B"/>
    <w:rsid w:val="007E3123"/>
    <w:rsid w:val="007E3572"/>
    <w:rsid w:val="007E7F60"/>
    <w:rsid w:val="007F3905"/>
    <w:rsid w:val="007F513E"/>
    <w:rsid w:val="007F5CCD"/>
    <w:rsid w:val="00801E43"/>
    <w:rsid w:val="00807560"/>
    <w:rsid w:val="00807EC3"/>
    <w:rsid w:val="00814F2A"/>
    <w:rsid w:val="00815E4D"/>
    <w:rsid w:val="0082093E"/>
    <w:rsid w:val="008226B3"/>
    <w:rsid w:val="00822B1B"/>
    <w:rsid w:val="00822CC8"/>
    <w:rsid w:val="00824ED8"/>
    <w:rsid w:val="00832066"/>
    <w:rsid w:val="0083571A"/>
    <w:rsid w:val="008361A5"/>
    <w:rsid w:val="00836435"/>
    <w:rsid w:val="0084135D"/>
    <w:rsid w:val="00842B9F"/>
    <w:rsid w:val="0084370A"/>
    <w:rsid w:val="008444A7"/>
    <w:rsid w:val="00846224"/>
    <w:rsid w:val="00846503"/>
    <w:rsid w:val="008467EF"/>
    <w:rsid w:val="00850D84"/>
    <w:rsid w:val="00851764"/>
    <w:rsid w:val="00852420"/>
    <w:rsid w:val="008528C8"/>
    <w:rsid w:val="00852D2D"/>
    <w:rsid w:val="008537EB"/>
    <w:rsid w:val="00853B07"/>
    <w:rsid w:val="00855F17"/>
    <w:rsid w:val="00857563"/>
    <w:rsid w:val="00861094"/>
    <w:rsid w:val="00862A93"/>
    <w:rsid w:val="008650AA"/>
    <w:rsid w:val="00867535"/>
    <w:rsid w:val="008709D3"/>
    <w:rsid w:val="00870B10"/>
    <w:rsid w:val="00870CC8"/>
    <w:rsid w:val="0087573E"/>
    <w:rsid w:val="00877881"/>
    <w:rsid w:val="00883607"/>
    <w:rsid w:val="00884943"/>
    <w:rsid w:val="00887963"/>
    <w:rsid w:val="00890328"/>
    <w:rsid w:val="00892440"/>
    <w:rsid w:val="0089467E"/>
    <w:rsid w:val="00896EB3"/>
    <w:rsid w:val="00897FFD"/>
    <w:rsid w:val="008A0415"/>
    <w:rsid w:val="008A183D"/>
    <w:rsid w:val="008A4E03"/>
    <w:rsid w:val="008B178E"/>
    <w:rsid w:val="008B3A12"/>
    <w:rsid w:val="008B5A24"/>
    <w:rsid w:val="008B61D2"/>
    <w:rsid w:val="008C2548"/>
    <w:rsid w:val="008C298D"/>
    <w:rsid w:val="008C365C"/>
    <w:rsid w:val="008C38C2"/>
    <w:rsid w:val="008C3B54"/>
    <w:rsid w:val="008C42A2"/>
    <w:rsid w:val="008C5A53"/>
    <w:rsid w:val="008D0467"/>
    <w:rsid w:val="008D4E40"/>
    <w:rsid w:val="008D6BB9"/>
    <w:rsid w:val="008F0236"/>
    <w:rsid w:val="008F28D5"/>
    <w:rsid w:val="008F5D9A"/>
    <w:rsid w:val="008F666C"/>
    <w:rsid w:val="009013A7"/>
    <w:rsid w:val="00901F76"/>
    <w:rsid w:val="00904070"/>
    <w:rsid w:val="00905632"/>
    <w:rsid w:val="00906849"/>
    <w:rsid w:val="0091054F"/>
    <w:rsid w:val="009111E3"/>
    <w:rsid w:val="00912BC1"/>
    <w:rsid w:val="00912D40"/>
    <w:rsid w:val="00912DED"/>
    <w:rsid w:val="0091309D"/>
    <w:rsid w:val="00916FE2"/>
    <w:rsid w:val="009200FA"/>
    <w:rsid w:val="00922335"/>
    <w:rsid w:val="00924A26"/>
    <w:rsid w:val="009309FE"/>
    <w:rsid w:val="00931328"/>
    <w:rsid w:val="00931651"/>
    <w:rsid w:val="00932BC5"/>
    <w:rsid w:val="00934F04"/>
    <w:rsid w:val="00940EB5"/>
    <w:rsid w:val="0094389D"/>
    <w:rsid w:val="00944656"/>
    <w:rsid w:val="00946CE5"/>
    <w:rsid w:val="00947DEE"/>
    <w:rsid w:val="00953064"/>
    <w:rsid w:val="00955E2F"/>
    <w:rsid w:val="009601BD"/>
    <w:rsid w:val="009670C7"/>
    <w:rsid w:val="00972A2B"/>
    <w:rsid w:val="00974193"/>
    <w:rsid w:val="00976340"/>
    <w:rsid w:val="00984427"/>
    <w:rsid w:val="00984B25"/>
    <w:rsid w:val="00985373"/>
    <w:rsid w:val="0098542D"/>
    <w:rsid w:val="009859E6"/>
    <w:rsid w:val="009859F7"/>
    <w:rsid w:val="0098605C"/>
    <w:rsid w:val="00992238"/>
    <w:rsid w:val="009A1EA2"/>
    <w:rsid w:val="009A2466"/>
    <w:rsid w:val="009A31C2"/>
    <w:rsid w:val="009A334C"/>
    <w:rsid w:val="009B20C8"/>
    <w:rsid w:val="009B2522"/>
    <w:rsid w:val="009B2E1A"/>
    <w:rsid w:val="009B2F02"/>
    <w:rsid w:val="009B45D9"/>
    <w:rsid w:val="009B670C"/>
    <w:rsid w:val="009C0324"/>
    <w:rsid w:val="009C3068"/>
    <w:rsid w:val="009C52D2"/>
    <w:rsid w:val="009C7AB4"/>
    <w:rsid w:val="009D2724"/>
    <w:rsid w:val="009D436B"/>
    <w:rsid w:val="009D48BF"/>
    <w:rsid w:val="009E3C8A"/>
    <w:rsid w:val="009E540F"/>
    <w:rsid w:val="009E6993"/>
    <w:rsid w:val="009E6E19"/>
    <w:rsid w:val="009F0274"/>
    <w:rsid w:val="009F0333"/>
    <w:rsid w:val="009F10EC"/>
    <w:rsid w:val="00A022BA"/>
    <w:rsid w:val="00A025EA"/>
    <w:rsid w:val="00A10F88"/>
    <w:rsid w:val="00A1370A"/>
    <w:rsid w:val="00A147C9"/>
    <w:rsid w:val="00A17629"/>
    <w:rsid w:val="00A178E2"/>
    <w:rsid w:val="00A2084C"/>
    <w:rsid w:val="00A21C4C"/>
    <w:rsid w:val="00A258B6"/>
    <w:rsid w:val="00A260D6"/>
    <w:rsid w:val="00A2701E"/>
    <w:rsid w:val="00A30CAA"/>
    <w:rsid w:val="00A317F9"/>
    <w:rsid w:val="00A40286"/>
    <w:rsid w:val="00A46B5F"/>
    <w:rsid w:val="00A47EC0"/>
    <w:rsid w:val="00A5054A"/>
    <w:rsid w:val="00A517DC"/>
    <w:rsid w:val="00A56AC9"/>
    <w:rsid w:val="00A57125"/>
    <w:rsid w:val="00A5771B"/>
    <w:rsid w:val="00A57CC3"/>
    <w:rsid w:val="00A60146"/>
    <w:rsid w:val="00A61D8F"/>
    <w:rsid w:val="00A62336"/>
    <w:rsid w:val="00A62AC5"/>
    <w:rsid w:val="00A74192"/>
    <w:rsid w:val="00A77E7E"/>
    <w:rsid w:val="00A8635D"/>
    <w:rsid w:val="00A86566"/>
    <w:rsid w:val="00A90BD0"/>
    <w:rsid w:val="00A91594"/>
    <w:rsid w:val="00A940F7"/>
    <w:rsid w:val="00A979B3"/>
    <w:rsid w:val="00AA0C29"/>
    <w:rsid w:val="00AA44F6"/>
    <w:rsid w:val="00AA686F"/>
    <w:rsid w:val="00AB0075"/>
    <w:rsid w:val="00AB6728"/>
    <w:rsid w:val="00AC0CAD"/>
    <w:rsid w:val="00AC2B6F"/>
    <w:rsid w:val="00AD4208"/>
    <w:rsid w:val="00AD49DA"/>
    <w:rsid w:val="00AD4A1C"/>
    <w:rsid w:val="00AD5654"/>
    <w:rsid w:val="00AD6FC4"/>
    <w:rsid w:val="00AE1788"/>
    <w:rsid w:val="00AE43DF"/>
    <w:rsid w:val="00AF1B80"/>
    <w:rsid w:val="00AF2294"/>
    <w:rsid w:val="00AF2E9B"/>
    <w:rsid w:val="00AF4B30"/>
    <w:rsid w:val="00AF515F"/>
    <w:rsid w:val="00B0466C"/>
    <w:rsid w:val="00B0589D"/>
    <w:rsid w:val="00B13C46"/>
    <w:rsid w:val="00B13FF7"/>
    <w:rsid w:val="00B226E3"/>
    <w:rsid w:val="00B23BF8"/>
    <w:rsid w:val="00B24A9E"/>
    <w:rsid w:val="00B24CEE"/>
    <w:rsid w:val="00B253BF"/>
    <w:rsid w:val="00B26FCA"/>
    <w:rsid w:val="00B27F35"/>
    <w:rsid w:val="00B316FD"/>
    <w:rsid w:val="00B3359E"/>
    <w:rsid w:val="00B33797"/>
    <w:rsid w:val="00B33AEA"/>
    <w:rsid w:val="00B3619F"/>
    <w:rsid w:val="00B40ACE"/>
    <w:rsid w:val="00B41E17"/>
    <w:rsid w:val="00B44473"/>
    <w:rsid w:val="00B466B7"/>
    <w:rsid w:val="00B5238D"/>
    <w:rsid w:val="00B523CF"/>
    <w:rsid w:val="00B54069"/>
    <w:rsid w:val="00B547EA"/>
    <w:rsid w:val="00B55D6C"/>
    <w:rsid w:val="00B60EF7"/>
    <w:rsid w:val="00B65E15"/>
    <w:rsid w:val="00B72ECC"/>
    <w:rsid w:val="00B80139"/>
    <w:rsid w:val="00B802B9"/>
    <w:rsid w:val="00B821A4"/>
    <w:rsid w:val="00B85AC5"/>
    <w:rsid w:val="00B8652C"/>
    <w:rsid w:val="00B93C5F"/>
    <w:rsid w:val="00B97605"/>
    <w:rsid w:val="00BA2C42"/>
    <w:rsid w:val="00BA2D40"/>
    <w:rsid w:val="00BA4919"/>
    <w:rsid w:val="00BA4E83"/>
    <w:rsid w:val="00BA6915"/>
    <w:rsid w:val="00BB533C"/>
    <w:rsid w:val="00BB63D8"/>
    <w:rsid w:val="00BC3ECC"/>
    <w:rsid w:val="00BC7381"/>
    <w:rsid w:val="00BD0233"/>
    <w:rsid w:val="00BD1DAF"/>
    <w:rsid w:val="00BD2001"/>
    <w:rsid w:val="00BD281A"/>
    <w:rsid w:val="00BD500F"/>
    <w:rsid w:val="00BD532C"/>
    <w:rsid w:val="00BE0741"/>
    <w:rsid w:val="00BE14B8"/>
    <w:rsid w:val="00BE30EA"/>
    <w:rsid w:val="00BE3AB6"/>
    <w:rsid w:val="00BE3B99"/>
    <w:rsid w:val="00BE3E6F"/>
    <w:rsid w:val="00BF14C7"/>
    <w:rsid w:val="00BF21D9"/>
    <w:rsid w:val="00BF4820"/>
    <w:rsid w:val="00BF7181"/>
    <w:rsid w:val="00BF74E7"/>
    <w:rsid w:val="00C0142D"/>
    <w:rsid w:val="00C14659"/>
    <w:rsid w:val="00C14EFA"/>
    <w:rsid w:val="00C1637F"/>
    <w:rsid w:val="00C23949"/>
    <w:rsid w:val="00C24F85"/>
    <w:rsid w:val="00C3322E"/>
    <w:rsid w:val="00C33919"/>
    <w:rsid w:val="00C37ECC"/>
    <w:rsid w:val="00C40200"/>
    <w:rsid w:val="00C40547"/>
    <w:rsid w:val="00C42BE2"/>
    <w:rsid w:val="00C44279"/>
    <w:rsid w:val="00C46B15"/>
    <w:rsid w:val="00C5248F"/>
    <w:rsid w:val="00C52B7D"/>
    <w:rsid w:val="00C53C41"/>
    <w:rsid w:val="00C6130C"/>
    <w:rsid w:val="00C61362"/>
    <w:rsid w:val="00C65694"/>
    <w:rsid w:val="00C72E16"/>
    <w:rsid w:val="00C7399C"/>
    <w:rsid w:val="00C75D83"/>
    <w:rsid w:val="00C80AAC"/>
    <w:rsid w:val="00C815F7"/>
    <w:rsid w:val="00C826EB"/>
    <w:rsid w:val="00C861AF"/>
    <w:rsid w:val="00C9000B"/>
    <w:rsid w:val="00C91884"/>
    <w:rsid w:val="00C9596F"/>
    <w:rsid w:val="00C96B22"/>
    <w:rsid w:val="00CA1E2B"/>
    <w:rsid w:val="00CA376F"/>
    <w:rsid w:val="00CA377B"/>
    <w:rsid w:val="00CA3CFF"/>
    <w:rsid w:val="00CA4254"/>
    <w:rsid w:val="00CA4435"/>
    <w:rsid w:val="00CA50FC"/>
    <w:rsid w:val="00CA7F54"/>
    <w:rsid w:val="00CB0146"/>
    <w:rsid w:val="00CC11F6"/>
    <w:rsid w:val="00CC25BD"/>
    <w:rsid w:val="00CC43C4"/>
    <w:rsid w:val="00CC4CF4"/>
    <w:rsid w:val="00CC5DD3"/>
    <w:rsid w:val="00CD502A"/>
    <w:rsid w:val="00CD5706"/>
    <w:rsid w:val="00CD6162"/>
    <w:rsid w:val="00CD7E56"/>
    <w:rsid w:val="00CE6633"/>
    <w:rsid w:val="00CF0E27"/>
    <w:rsid w:val="00CF111E"/>
    <w:rsid w:val="00CF2360"/>
    <w:rsid w:val="00CF2810"/>
    <w:rsid w:val="00CF338B"/>
    <w:rsid w:val="00CF5EF4"/>
    <w:rsid w:val="00D04E30"/>
    <w:rsid w:val="00D055CE"/>
    <w:rsid w:val="00D063B2"/>
    <w:rsid w:val="00D11089"/>
    <w:rsid w:val="00D11DA2"/>
    <w:rsid w:val="00D1263E"/>
    <w:rsid w:val="00D16679"/>
    <w:rsid w:val="00D23AC2"/>
    <w:rsid w:val="00D255A8"/>
    <w:rsid w:val="00D30D3D"/>
    <w:rsid w:val="00D3364B"/>
    <w:rsid w:val="00D351BA"/>
    <w:rsid w:val="00D3797D"/>
    <w:rsid w:val="00D404B5"/>
    <w:rsid w:val="00D41DA1"/>
    <w:rsid w:val="00D45A6B"/>
    <w:rsid w:val="00D46DDA"/>
    <w:rsid w:val="00D47D19"/>
    <w:rsid w:val="00D504E5"/>
    <w:rsid w:val="00D52644"/>
    <w:rsid w:val="00D53F51"/>
    <w:rsid w:val="00D56780"/>
    <w:rsid w:val="00D56A27"/>
    <w:rsid w:val="00D57073"/>
    <w:rsid w:val="00D64A5D"/>
    <w:rsid w:val="00D65EC4"/>
    <w:rsid w:val="00D66794"/>
    <w:rsid w:val="00D711FC"/>
    <w:rsid w:val="00D739B1"/>
    <w:rsid w:val="00D75DE1"/>
    <w:rsid w:val="00D84BAA"/>
    <w:rsid w:val="00D84EEE"/>
    <w:rsid w:val="00D8799D"/>
    <w:rsid w:val="00D87E56"/>
    <w:rsid w:val="00D93803"/>
    <w:rsid w:val="00DA378B"/>
    <w:rsid w:val="00DA70B4"/>
    <w:rsid w:val="00DA754A"/>
    <w:rsid w:val="00DB0865"/>
    <w:rsid w:val="00DC3653"/>
    <w:rsid w:val="00DC69BD"/>
    <w:rsid w:val="00DD00A7"/>
    <w:rsid w:val="00DD11D8"/>
    <w:rsid w:val="00DD11E2"/>
    <w:rsid w:val="00DE031A"/>
    <w:rsid w:val="00DE21F8"/>
    <w:rsid w:val="00DE2265"/>
    <w:rsid w:val="00DE47BE"/>
    <w:rsid w:val="00DE4C3C"/>
    <w:rsid w:val="00DE4F9C"/>
    <w:rsid w:val="00DF0265"/>
    <w:rsid w:val="00DF794A"/>
    <w:rsid w:val="00E0200A"/>
    <w:rsid w:val="00E02520"/>
    <w:rsid w:val="00E03AD9"/>
    <w:rsid w:val="00E21F3F"/>
    <w:rsid w:val="00E25245"/>
    <w:rsid w:val="00E3631D"/>
    <w:rsid w:val="00E364B6"/>
    <w:rsid w:val="00E41553"/>
    <w:rsid w:val="00E42F61"/>
    <w:rsid w:val="00E45A28"/>
    <w:rsid w:val="00E47C60"/>
    <w:rsid w:val="00E5283D"/>
    <w:rsid w:val="00E52DAB"/>
    <w:rsid w:val="00E544EA"/>
    <w:rsid w:val="00E5495B"/>
    <w:rsid w:val="00E54B7B"/>
    <w:rsid w:val="00E54E83"/>
    <w:rsid w:val="00E57545"/>
    <w:rsid w:val="00E57B14"/>
    <w:rsid w:val="00E62F94"/>
    <w:rsid w:val="00E71D5B"/>
    <w:rsid w:val="00E77C45"/>
    <w:rsid w:val="00E82B02"/>
    <w:rsid w:val="00E835D6"/>
    <w:rsid w:val="00E85F2F"/>
    <w:rsid w:val="00E876E9"/>
    <w:rsid w:val="00E90E99"/>
    <w:rsid w:val="00E93D2B"/>
    <w:rsid w:val="00E943BD"/>
    <w:rsid w:val="00E95CA0"/>
    <w:rsid w:val="00E96BF5"/>
    <w:rsid w:val="00EA2562"/>
    <w:rsid w:val="00EA5075"/>
    <w:rsid w:val="00EA67B9"/>
    <w:rsid w:val="00EB12C3"/>
    <w:rsid w:val="00EB2F89"/>
    <w:rsid w:val="00EB3313"/>
    <w:rsid w:val="00EB3411"/>
    <w:rsid w:val="00EB5677"/>
    <w:rsid w:val="00EB7754"/>
    <w:rsid w:val="00EC09CF"/>
    <w:rsid w:val="00ED2B33"/>
    <w:rsid w:val="00ED5A6D"/>
    <w:rsid w:val="00ED5F0B"/>
    <w:rsid w:val="00ED71C0"/>
    <w:rsid w:val="00ED7DE8"/>
    <w:rsid w:val="00EE1D64"/>
    <w:rsid w:val="00EE2174"/>
    <w:rsid w:val="00EE5849"/>
    <w:rsid w:val="00EE5F1A"/>
    <w:rsid w:val="00EE679F"/>
    <w:rsid w:val="00EF087F"/>
    <w:rsid w:val="00EF2E7F"/>
    <w:rsid w:val="00F0010D"/>
    <w:rsid w:val="00F016FC"/>
    <w:rsid w:val="00F03E54"/>
    <w:rsid w:val="00F1415D"/>
    <w:rsid w:val="00F1698C"/>
    <w:rsid w:val="00F24941"/>
    <w:rsid w:val="00F24E4D"/>
    <w:rsid w:val="00F31567"/>
    <w:rsid w:val="00F3219F"/>
    <w:rsid w:val="00F33895"/>
    <w:rsid w:val="00F35D08"/>
    <w:rsid w:val="00F4016C"/>
    <w:rsid w:val="00F439D1"/>
    <w:rsid w:val="00F5261A"/>
    <w:rsid w:val="00F53635"/>
    <w:rsid w:val="00F53A58"/>
    <w:rsid w:val="00F559A2"/>
    <w:rsid w:val="00F559C4"/>
    <w:rsid w:val="00F62E9B"/>
    <w:rsid w:val="00F6782A"/>
    <w:rsid w:val="00F750B1"/>
    <w:rsid w:val="00F757BC"/>
    <w:rsid w:val="00F77889"/>
    <w:rsid w:val="00F807D1"/>
    <w:rsid w:val="00F85984"/>
    <w:rsid w:val="00F875B1"/>
    <w:rsid w:val="00F92133"/>
    <w:rsid w:val="00F93C92"/>
    <w:rsid w:val="00FA0D24"/>
    <w:rsid w:val="00FA19B9"/>
    <w:rsid w:val="00FA2713"/>
    <w:rsid w:val="00FA2C92"/>
    <w:rsid w:val="00FB0C4B"/>
    <w:rsid w:val="00FB145B"/>
    <w:rsid w:val="00FB2F42"/>
    <w:rsid w:val="00FB4BB4"/>
    <w:rsid w:val="00FB6210"/>
    <w:rsid w:val="00FB7FF7"/>
    <w:rsid w:val="00FC01F1"/>
    <w:rsid w:val="00FC0DCA"/>
    <w:rsid w:val="00FC1DC0"/>
    <w:rsid w:val="00FC44C7"/>
    <w:rsid w:val="00FE1C4E"/>
    <w:rsid w:val="00FE41EC"/>
    <w:rsid w:val="00FE4C04"/>
    <w:rsid w:val="00FF3922"/>
    <w:rsid w:val="00FF48C4"/>
    <w:rsid w:val="00FF5A4A"/>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35585"/>
  <w15:docId w15:val="{AFE5B4FC-14F1-4A9C-9B07-552CB248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style>
  <w:style w:type="paragraph" w:styleId="Heading1">
    <w:name w:val="heading 1"/>
    <w:aliases w:val="2 ABSTRAK ENGLISH"/>
    <w:basedOn w:val="BasicParagraph"/>
    <w:next w:val="Normal"/>
    <w:link w:val="Heading1Char"/>
    <w:uiPriority w:val="9"/>
    <w:qFormat/>
    <w:rsid w:val="006B7020"/>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6B7020"/>
    <w:pPr>
      <w:suppressAutoHyphens/>
      <w:ind w:firstLine="0"/>
      <w:outlineLvl w:val="1"/>
    </w:pPr>
    <w:rPr>
      <w:b/>
      <w:bCs/>
      <w:caps/>
      <w:sz w:val="20"/>
      <w:szCs w:val="20"/>
    </w:rPr>
  </w:style>
  <w:style w:type="paragraph" w:styleId="Heading3">
    <w:name w:val="heading 3"/>
    <w:aliases w:val="4 SUB BAB"/>
    <w:basedOn w:val="ISI"/>
    <w:next w:val="Normal"/>
    <w:link w:val="Heading3Char"/>
    <w:uiPriority w:val="9"/>
    <w:unhideWhenUsed/>
    <w:qFormat/>
    <w:rsid w:val="006B7020"/>
    <w:pPr>
      <w:suppressAutoHyphens/>
      <w:ind w:firstLine="0"/>
      <w:outlineLvl w:val="2"/>
    </w:pPr>
    <w:rPr>
      <w:b/>
      <w:sz w:val="20"/>
      <w:szCs w:val="20"/>
      <w:lang w:val="en-US"/>
    </w:rPr>
  </w:style>
  <w:style w:type="paragraph" w:styleId="Heading4">
    <w:name w:val="heading 4"/>
    <w:aliases w:val="5 ISI"/>
    <w:basedOn w:val="ISI"/>
    <w:next w:val="Normal"/>
    <w:link w:val="Heading4Char"/>
    <w:uiPriority w:val="9"/>
    <w:unhideWhenUsed/>
    <w:qFormat/>
    <w:rsid w:val="006B7020"/>
    <w:pPr>
      <w:suppressAutoHyphens/>
      <w:outlineLvl w:val="3"/>
    </w:pPr>
    <w:rPr>
      <w:sz w:val="20"/>
      <w:szCs w:val="20"/>
      <w:lang w:val="en-US"/>
    </w:rPr>
  </w:style>
  <w:style w:type="paragraph" w:styleId="Heading5">
    <w:name w:val="heading 5"/>
    <w:aliases w:val="6 TABEL GAMBAR"/>
    <w:basedOn w:val="ISI"/>
    <w:next w:val="Normal"/>
    <w:link w:val="Heading5Char"/>
    <w:uiPriority w:val="9"/>
    <w:unhideWhenUsed/>
    <w:qFormat/>
    <w:rsid w:val="006B7020"/>
    <w:pPr>
      <w:suppressAutoHyphens/>
      <w:ind w:firstLine="0"/>
      <w:outlineLvl w:val="4"/>
    </w:pPr>
    <w:rPr>
      <w:sz w:val="20"/>
      <w:szCs w:val="20"/>
      <w:lang w:val="en-US"/>
    </w:rPr>
  </w:style>
  <w:style w:type="paragraph" w:styleId="Heading6">
    <w:name w:val="heading 6"/>
    <w:aliases w:val="7 DAFTAR PUSTAKA"/>
    <w:basedOn w:val="ISI"/>
    <w:next w:val="Normal"/>
    <w:link w:val="Heading6Char"/>
    <w:uiPriority w:val="9"/>
    <w:unhideWhenUsed/>
    <w:qFormat/>
    <w:rsid w:val="006B7020"/>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1">
    <w:name w:val="Judul1"/>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6B7020"/>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B7020"/>
    <w:rPr>
      <w:b w:val="0"/>
      <w:iCs/>
      <w:sz w:val="16"/>
      <w:szCs w:val="16"/>
    </w:rPr>
  </w:style>
  <w:style w:type="character" w:customStyle="1" w:styleId="Heading1Char">
    <w:name w:val="Heading 1 Char"/>
    <w:aliases w:val="2 ABSTRAK ENGLISH Char"/>
    <w:basedOn w:val="DefaultParagraphFont"/>
    <w:link w:val="Heading1"/>
    <w:uiPriority w:val="9"/>
    <w:rsid w:val="006B7020"/>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6B7020"/>
    <w:rPr>
      <w:rFonts w:ascii="Calisto MT" w:hAnsi="Calisto MT" w:cs="Calisto MT"/>
      <w:b/>
      <w:color w:val="000000"/>
      <w:sz w:val="20"/>
      <w:szCs w:val="20"/>
    </w:rPr>
  </w:style>
  <w:style w:type="character" w:customStyle="1" w:styleId="Heading4Char">
    <w:name w:val="Heading 4 Char"/>
    <w:aliases w:val="5 ISI Char"/>
    <w:basedOn w:val="DefaultParagraphFont"/>
    <w:link w:val="Heading4"/>
    <w:uiPriority w:val="9"/>
    <w:rsid w:val="006B7020"/>
    <w:rPr>
      <w:rFonts w:ascii="Calisto MT" w:hAnsi="Calisto MT" w:cs="Calisto MT"/>
      <w:color w:val="000000"/>
      <w:sz w:val="20"/>
      <w:szCs w:val="20"/>
    </w:rPr>
  </w:style>
  <w:style w:type="character" w:customStyle="1" w:styleId="Heading5Char">
    <w:name w:val="Heading 5 Char"/>
    <w:aliases w:val="6 TABEL GAMBAR Char"/>
    <w:basedOn w:val="DefaultParagraphFont"/>
    <w:link w:val="Heading5"/>
    <w:uiPriority w:val="9"/>
    <w:rsid w:val="006B7020"/>
    <w:rPr>
      <w:rFonts w:ascii="Calisto MT" w:hAnsi="Calisto MT" w:cs="Calisto MT"/>
      <w:color w:val="000000"/>
      <w:sz w:val="20"/>
      <w:szCs w:val="20"/>
    </w:rPr>
  </w:style>
  <w:style w:type="character" w:customStyle="1" w:styleId="Heading6Char">
    <w:name w:val="Heading 6 Char"/>
    <w:aliases w:val="7 DAFTAR PUSTAKA Char"/>
    <w:basedOn w:val="DefaultParagraphFont"/>
    <w:link w:val="Heading6"/>
    <w:uiPriority w:val="9"/>
    <w:rsid w:val="006B7020"/>
    <w:rPr>
      <w:rFonts w:ascii="Calisto MT" w:hAnsi="Calisto MT" w:cs="Calisto MT"/>
      <w:color w:val="000000"/>
      <w:sz w:val="18"/>
      <w:szCs w:val="20"/>
    </w:rPr>
  </w:style>
  <w:style w:type="paragraph" w:styleId="ListParagraph">
    <w:name w:val="List Paragraph"/>
    <w:basedOn w:val="Normal"/>
    <w:link w:val="ListParagraphChar"/>
    <w:uiPriority w:val="99"/>
    <w:qFormat/>
    <w:rsid w:val="004F6E63"/>
    <w:pPr>
      <w:ind w:left="720"/>
      <w:contextualSpacing/>
    </w:pPr>
  </w:style>
  <w:style w:type="character" w:customStyle="1" w:styleId="a">
    <w:name w:val="a"/>
    <w:basedOn w:val="DefaultParagraphFont"/>
    <w:rsid w:val="00AF2294"/>
  </w:style>
  <w:style w:type="character" w:customStyle="1" w:styleId="SebutanYangBelumTerselesaikan1">
    <w:name w:val="Sebutan Yang Belum Terselesaikan1"/>
    <w:basedOn w:val="DefaultParagraphFont"/>
    <w:uiPriority w:val="99"/>
    <w:semiHidden/>
    <w:unhideWhenUsed/>
    <w:rsid w:val="000E4826"/>
    <w:rPr>
      <w:color w:val="808080"/>
      <w:shd w:val="clear" w:color="auto" w:fill="E6E6E6"/>
    </w:rPr>
  </w:style>
  <w:style w:type="table" w:customStyle="1" w:styleId="PlainTable21">
    <w:name w:val="Plain Table 21"/>
    <w:basedOn w:val="TableNormal"/>
    <w:uiPriority w:val="42"/>
    <w:rsid w:val="003F6D1E"/>
    <w:pPr>
      <w:spacing w:before="0" w:beforeAutospacing="0" w:after="0" w:afterAutospacing="0"/>
      <w:ind w:left="0" w:right="0"/>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Indent2CharChar">
    <w:name w:val="Body Text Indent 2 Char Char"/>
    <w:basedOn w:val="Normal"/>
    <w:rsid w:val="00042675"/>
    <w:pPr>
      <w:spacing w:before="0" w:beforeAutospacing="0" w:after="200" w:afterAutospacing="0" w:line="360" w:lineRule="auto"/>
      <w:ind w:left="720" w:right="0"/>
      <w:jc w:val="left"/>
    </w:pPr>
    <w:rPr>
      <w:rFonts w:ascii="Bookman Old Style" w:eastAsia="Times New Roman" w:hAnsi="Bookman Old Style" w:cs="Times New Roman"/>
      <w:sz w:val="24"/>
      <w:szCs w:val="24"/>
    </w:rPr>
  </w:style>
  <w:style w:type="paragraph" w:styleId="BodyText">
    <w:name w:val="Body Text"/>
    <w:basedOn w:val="Normal"/>
    <w:link w:val="BodyTextChar"/>
    <w:rsid w:val="00042675"/>
    <w:pPr>
      <w:spacing w:before="0" w:beforeAutospacing="0" w:after="200" w:afterAutospacing="0" w:line="276" w:lineRule="auto"/>
      <w:ind w:left="0" w:right="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267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10015"/>
    <w:rPr>
      <w:sz w:val="18"/>
      <w:szCs w:val="18"/>
    </w:rPr>
  </w:style>
  <w:style w:type="paragraph" w:styleId="CommentText">
    <w:name w:val="annotation text"/>
    <w:basedOn w:val="Normal"/>
    <w:link w:val="CommentTextChar"/>
    <w:uiPriority w:val="99"/>
    <w:semiHidden/>
    <w:unhideWhenUsed/>
    <w:rsid w:val="00410015"/>
    <w:rPr>
      <w:sz w:val="24"/>
      <w:szCs w:val="24"/>
    </w:rPr>
  </w:style>
  <w:style w:type="character" w:customStyle="1" w:styleId="CommentTextChar">
    <w:name w:val="Comment Text Char"/>
    <w:basedOn w:val="DefaultParagraphFont"/>
    <w:link w:val="CommentText"/>
    <w:uiPriority w:val="99"/>
    <w:semiHidden/>
    <w:rsid w:val="00410015"/>
    <w:rPr>
      <w:sz w:val="24"/>
      <w:szCs w:val="24"/>
    </w:rPr>
  </w:style>
  <w:style w:type="paragraph" w:styleId="CommentSubject">
    <w:name w:val="annotation subject"/>
    <w:basedOn w:val="CommentText"/>
    <w:next w:val="CommentText"/>
    <w:link w:val="CommentSubjectChar"/>
    <w:uiPriority w:val="99"/>
    <w:semiHidden/>
    <w:unhideWhenUsed/>
    <w:rsid w:val="00410015"/>
    <w:rPr>
      <w:b/>
      <w:bCs/>
      <w:sz w:val="20"/>
      <w:szCs w:val="20"/>
    </w:rPr>
  </w:style>
  <w:style w:type="character" w:customStyle="1" w:styleId="CommentSubjectChar">
    <w:name w:val="Comment Subject Char"/>
    <w:basedOn w:val="CommentTextChar"/>
    <w:link w:val="CommentSubject"/>
    <w:uiPriority w:val="99"/>
    <w:semiHidden/>
    <w:rsid w:val="00410015"/>
    <w:rPr>
      <w:b/>
      <w:bCs/>
      <w:sz w:val="20"/>
      <w:szCs w:val="20"/>
    </w:rPr>
  </w:style>
  <w:style w:type="table" w:customStyle="1" w:styleId="TabelBiasa21">
    <w:name w:val="Tabel Biasa 21"/>
    <w:basedOn w:val="TableNormal"/>
    <w:uiPriority w:val="42"/>
    <w:rsid w:val="00887963"/>
    <w:pPr>
      <w:spacing w:before="0" w:beforeAutospacing="0" w:after="0" w:afterAutospacing="0"/>
      <w:ind w:left="0" w:right="0"/>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perTitle">
    <w:name w:val="Paper Title"/>
    <w:basedOn w:val="Normal"/>
    <w:next w:val="Normal"/>
    <w:rsid w:val="00E876E9"/>
    <w:pPr>
      <w:spacing w:before="1200" w:beforeAutospacing="0" w:after="0" w:afterAutospacing="0"/>
      <w:ind w:left="0" w:right="0"/>
    </w:pPr>
    <w:rPr>
      <w:rFonts w:ascii="Times New Roman" w:eastAsia="Times New Roman" w:hAnsi="Times New Roman" w:cs="Times New Roman"/>
      <w:b/>
      <w:sz w:val="36"/>
      <w:szCs w:val="20"/>
    </w:rPr>
  </w:style>
  <w:style w:type="character" w:styleId="FootnoteReference">
    <w:name w:val="footnote reference"/>
    <w:basedOn w:val="DefaultParagraphFont"/>
    <w:uiPriority w:val="99"/>
    <w:semiHidden/>
    <w:unhideWhenUsed/>
    <w:rsid w:val="009B45D9"/>
    <w:rPr>
      <w:vertAlign w:val="superscript"/>
    </w:rPr>
  </w:style>
  <w:style w:type="character" w:customStyle="1" w:styleId="ListParagraphChar">
    <w:name w:val="List Paragraph Char"/>
    <w:link w:val="ListParagraph"/>
    <w:uiPriority w:val="34"/>
    <w:rsid w:val="00DA3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274248804">
      <w:bodyDiv w:val="1"/>
      <w:marLeft w:val="0"/>
      <w:marRight w:val="0"/>
      <w:marTop w:val="0"/>
      <w:marBottom w:val="0"/>
      <w:divBdr>
        <w:top w:val="none" w:sz="0" w:space="0" w:color="auto"/>
        <w:left w:val="none" w:sz="0" w:space="0" w:color="auto"/>
        <w:bottom w:val="none" w:sz="0" w:space="0" w:color="auto"/>
        <w:right w:val="none" w:sz="0" w:space="0" w:color="auto"/>
      </w:divBdr>
      <w:divsChild>
        <w:div w:id="1454322874">
          <w:marLeft w:val="0"/>
          <w:marRight w:val="0"/>
          <w:marTop w:val="0"/>
          <w:marBottom w:val="0"/>
          <w:divBdr>
            <w:top w:val="none" w:sz="0" w:space="0" w:color="auto"/>
            <w:left w:val="none" w:sz="0" w:space="0" w:color="auto"/>
            <w:bottom w:val="none" w:sz="0" w:space="0" w:color="auto"/>
            <w:right w:val="none" w:sz="0" w:space="0" w:color="auto"/>
          </w:divBdr>
          <w:divsChild>
            <w:div w:id="299724266">
              <w:marLeft w:val="0"/>
              <w:marRight w:val="0"/>
              <w:marTop w:val="0"/>
              <w:marBottom w:val="0"/>
              <w:divBdr>
                <w:top w:val="none" w:sz="0" w:space="0" w:color="auto"/>
                <w:left w:val="none" w:sz="0" w:space="0" w:color="auto"/>
                <w:bottom w:val="none" w:sz="0" w:space="0" w:color="auto"/>
                <w:right w:val="none" w:sz="0" w:space="0" w:color="auto"/>
              </w:divBdr>
              <w:divsChild>
                <w:div w:id="1585383612">
                  <w:marLeft w:val="0"/>
                  <w:marRight w:val="0"/>
                  <w:marTop w:val="0"/>
                  <w:marBottom w:val="0"/>
                  <w:divBdr>
                    <w:top w:val="none" w:sz="0" w:space="0" w:color="auto"/>
                    <w:left w:val="none" w:sz="0" w:space="0" w:color="auto"/>
                    <w:bottom w:val="none" w:sz="0" w:space="0" w:color="auto"/>
                    <w:right w:val="none" w:sz="0" w:space="0" w:color="auto"/>
                  </w:divBdr>
                  <w:divsChild>
                    <w:div w:id="148643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23077">
      <w:bodyDiv w:val="1"/>
      <w:marLeft w:val="0"/>
      <w:marRight w:val="0"/>
      <w:marTop w:val="0"/>
      <w:marBottom w:val="0"/>
      <w:divBdr>
        <w:top w:val="none" w:sz="0" w:space="0" w:color="auto"/>
        <w:left w:val="none" w:sz="0" w:space="0" w:color="auto"/>
        <w:bottom w:val="none" w:sz="0" w:space="0" w:color="auto"/>
        <w:right w:val="none" w:sz="0" w:space="0" w:color="auto"/>
      </w:divBdr>
      <w:divsChild>
        <w:div w:id="1972783842">
          <w:marLeft w:val="0"/>
          <w:marRight w:val="0"/>
          <w:marTop w:val="0"/>
          <w:marBottom w:val="0"/>
          <w:divBdr>
            <w:top w:val="none" w:sz="0" w:space="0" w:color="auto"/>
            <w:left w:val="none" w:sz="0" w:space="0" w:color="auto"/>
            <w:bottom w:val="none" w:sz="0" w:space="0" w:color="auto"/>
            <w:right w:val="none" w:sz="0" w:space="0" w:color="auto"/>
          </w:divBdr>
          <w:divsChild>
            <w:div w:id="818574614">
              <w:marLeft w:val="0"/>
              <w:marRight w:val="0"/>
              <w:marTop w:val="0"/>
              <w:marBottom w:val="0"/>
              <w:divBdr>
                <w:top w:val="none" w:sz="0" w:space="0" w:color="auto"/>
                <w:left w:val="none" w:sz="0" w:space="0" w:color="auto"/>
                <w:bottom w:val="none" w:sz="0" w:space="0" w:color="auto"/>
                <w:right w:val="none" w:sz="0" w:space="0" w:color="auto"/>
              </w:divBdr>
              <w:divsChild>
                <w:div w:id="568271158">
                  <w:marLeft w:val="0"/>
                  <w:marRight w:val="0"/>
                  <w:marTop w:val="0"/>
                  <w:marBottom w:val="0"/>
                  <w:divBdr>
                    <w:top w:val="none" w:sz="0" w:space="0" w:color="auto"/>
                    <w:left w:val="none" w:sz="0" w:space="0" w:color="auto"/>
                    <w:bottom w:val="none" w:sz="0" w:space="0" w:color="auto"/>
                    <w:right w:val="none" w:sz="0" w:space="0" w:color="auto"/>
                  </w:divBdr>
                  <w:divsChild>
                    <w:div w:id="100343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0D240-B7EE-4BA7-8057-B3BF8FC31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7</Pages>
  <Words>6207</Words>
  <Characters>35381</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ASUS</cp:lastModifiedBy>
  <cp:revision>8</cp:revision>
  <cp:lastPrinted>2018-01-05T02:05:00Z</cp:lastPrinted>
  <dcterms:created xsi:type="dcterms:W3CDTF">2020-06-12T05:40:00Z</dcterms:created>
  <dcterms:modified xsi:type="dcterms:W3CDTF">2020-10-28T04:04:00Z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03e70523-3768-3082-a3f4-27a0be3a1e0a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