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8A" w:rsidRPr="004749A3" w:rsidRDefault="008A368A" w:rsidP="004749A3">
      <w:pPr>
        <w:spacing w:line="240" w:lineRule="auto"/>
        <w:jc w:val="center"/>
        <w:rPr>
          <w:rFonts w:ascii="Times New Roman" w:hAnsi="Times New Roman" w:cs="Times New Roman"/>
          <w:b/>
          <w:i/>
          <w:sz w:val="20"/>
          <w:szCs w:val="20"/>
        </w:rPr>
      </w:pPr>
      <w:r w:rsidRPr="004749A3">
        <w:rPr>
          <w:rFonts w:ascii="Times New Roman" w:hAnsi="Times New Roman" w:cs="Times New Roman"/>
          <w:b/>
          <w:sz w:val="20"/>
          <w:szCs w:val="20"/>
          <w:lang w:val="id-ID"/>
        </w:rPr>
        <w:t>PEMANFAATAN KULIT JERUK NIPIS (</w:t>
      </w:r>
      <w:r w:rsidRPr="004749A3">
        <w:rPr>
          <w:rFonts w:ascii="Times New Roman" w:hAnsi="Times New Roman" w:cs="Times New Roman"/>
          <w:b/>
          <w:i/>
          <w:sz w:val="20"/>
          <w:szCs w:val="20"/>
          <w:lang w:val="id-ID"/>
        </w:rPr>
        <w:t xml:space="preserve">CITRUS AURANTIIFOLIA) </w:t>
      </w:r>
      <w:r w:rsidRPr="004749A3">
        <w:rPr>
          <w:rFonts w:ascii="Times New Roman" w:hAnsi="Times New Roman" w:cs="Times New Roman"/>
          <w:b/>
          <w:sz w:val="20"/>
          <w:szCs w:val="20"/>
          <w:lang w:val="id-ID"/>
        </w:rPr>
        <w:t>DAN PATI SINGKONG (</w:t>
      </w:r>
      <w:r w:rsidRPr="004749A3">
        <w:rPr>
          <w:rFonts w:ascii="Times New Roman" w:hAnsi="Times New Roman" w:cs="Times New Roman"/>
          <w:b/>
          <w:i/>
          <w:sz w:val="20"/>
          <w:szCs w:val="20"/>
          <w:lang w:val="id-ID"/>
        </w:rPr>
        <w:t>Manihot esculenta)</w:t>
      </w:r>
      <w:r w:rsidRPr="004749A3">
        <w:rPr>
          <w:rFonts w:ascii="Times New Roman" w:hAnsi="Times New Roman" w:cs="Times New Roman"/>
          <w:b/>
          <w:sz w:val="20"/>
          <w:szCs w:val="20"/>
          <w:lang w:val="id-ID"/>
        </w:rPr>
        <w:t xml:space="preserve"> SEBAGAI MASKER </w:t>
      </w:r>
      <w:r w:rsidRPr="004749A3">
        <w:rPr>
          <w:rFonts w:ascii="Times New Roman" w:hAnsi="Times New Roman" w:cs="Times New Roman"/>
          <w:b/>
          <w:i/>
          <w:sz w:val="20"/>
          <w:szCs w:val="20"/>
          <w:lang w:val="id-ID"/>
        </w:rPr>
        <w:t>PEEL OFF</w:t>
      </w:r>
      <w:r w:rsidRPr="004749A3">
        <w:rPr>
          <w:rFonts w:ascii="Times New Roman" w:hAnsi="Times New Roman" w:cs="Times New Roman"/>
          <w:b/>
          <w:sz w:val="20"/>
          <w:szCs w:val="20"/>
          <w:lang w:val="id-ID"/>
        </w:rPr>
        <w:t xml:space="preserve"> KOMEDO TERBUKA (</w:t>
      </w:r>
      <w:r w:rsidRPr="004749A3">
        <w:rPr>
          <w:rFonts w:ascii="Times New Roman" w:hAnsi="Times New Roman" w:cs="Times New Roman"/>
          <w:b/>
          <w:i/>
          <w:sz w:val="20"/>
          <w:szCs w:val="20"/>
          <w:lang w:val="id-ID"/>
        </w:rPr>
        <w:t>Blackhead)</w:t>
      </w:r>
    </w:p>
    <w:p w:rsidR="00EA0131" w:rsidRPr="004749A3" w:rsidRDefault="00EA0131" w:rsidP="004749A3">
      <w:pPr>
        <w:spacing w:line="240" w:lineRule="auto"/>
        <w:jc w:val="center"/>
        <w:rPr>
          <w:rFonts w:ascii="Times New Roman" w:hAnsi="Times New Roman" w:cs="Times New Roman"/>
          <w:b/>
          <w:i/>
          <w:sz w:val="20"/>
          <w:szCs w:val="20"/>
        </w:rPr>
      </w:pPr>
    </w:p>
    <w:p w:rsidR="00EA0131" w:rsidRPr="004749A3" w:rsidRDefault="00EA0131" w:rsidP="004749A3">
      <w:pPr>
        <w:spacing w:line="240" w:lineRule="auto"/>
        <w:jc w:val="center"/>
        <w:rPr>
          <w:rFonts w:ascii="Times New Roman" w:hAnsi="Times New Roman" w:cs="Times New Roman"/>
          <w:sz w:val="20"/>
          <w:szCs w:val="20"/>
        </w:rPr>
      </w:pPr>
      <w:r w:rsidRPr="004749A3">
        <w:rPr>
          <w:rFonts w:ascii="Times New Roman" w:hAnsi="Times New Roman" w:cs="Times New Roman"/>
          <w:sz w:val="20"/>
          <w:szCs w:val="20"/>
        </w:rPr>
        <w:t>Indra Riana, Muhammad Ansori</w:t>
      </w:r>
    </w:p>
    <w:p w:rsidR="00EA0131" w:rsidRPr="004749A3" w:rsidRDefault="00EA0131" w:rsidP="004749A3">
      <w:pPr>
        <w:spacing w:line="240" w:lineRule="auto"/>
        <w:jc w:val="center"/>
        <w:rPr>
          <w:rFonts w:ascii="Times New Roman" w:hAnsi="Times New Roman" w:cs="Times New Roman"/>
          <w:sz w:val="20"/>
          <w:szCs w:val="20"/>
        </w:rPr>
      </w:pPr>
      <w:r w:rsidRPr="004749A3">
        <w:rPr>
          <w:rFonts w:ascii="Times New Roman" w:eastAsia="Times New Roman" w:hAnsi="Times New Roman" w:cs="Times New Roman"/>
          <w:sz w:val="20"/>
          <w:szCs w:val="20"/>
          <w:lang w:val="id-ID" w:eastAsia="en-GB"/>
        </w:rPr>
        <w:t xml:space="preserve">Jurusan Pendidikan </w:t>
      </w:r>
      <w:r w:rsidRPr="004749A3">
        <w:rPr>
          <w:rFonts w:ascii="Times New Roman" w:hAnsi="Times New Roman" w:cs="Times New Roman"/>
          <w:sz w:val="20"/>
          <w:szCs w:val="20"/>
          <w:lang w:val="id-ID"/>
        </w:rPr>
        <w:t>Kesejahteraan Keluarga, FT Universitas Negeri Semarang</w:t>
      </w:r>
    </w:p>
    <w:p w:rsidR="00EA0131" w:rsidRPr="004749A3" w:rsidRDefault="00EA0131" w:rsidP="004749A3">
      <w:pPr>
        <w:spacing w:after="0" w:line="240" w:lineRule="auto"/>
        <w:jc w:val="center"/>
        <w:rPr>
          <w:rFonts w:ascii="Times New Roman" w:hAnsi="Times New Roman" w:cs="Times New Roman"/>
          <w:sz w:val="20"/>
          <w:szCs w:val="20"/>
        </w:rPr>
      </w:pPr>
    </w:p>
    <w:p w:rsidR="008A368A" w:rsidRPr="004749A3" w:rsidRDefault="008A368A" w:rsidP="004749A3">
      <w:pPr>
        <w:spacing w:after="0" w:line="240" w:lineRule="auto"/>
        <w:jc w:val="center"/>
        <w:rPr>
          <w:rFonts w:ascii="Times New Roman" w:hAnsi="Times New Roman" w:cs="Times New Roman"/>
          <w:b/>
          <w:sz w:val="20"/>
          <w:szCs w:val="20"/>
          <w:lang w:val="id-ID"/>
        </w:rPr>
      </w:pPr>
      <w:r w:rsidRPr="004749A3">
        <w:rPr>
          <w:rFonts w:ascii="Times New Roman" w:hAnsi="Times New Roman" w:cs="Times New Roman"/>
          <w:b/>
          <w:sz w:val="20"/>
          <w:szCs w:val="20"/>
          <w:lang w:val="id-ID"/>
        </w:rPr>
        <w:t>Abstrak</w:t>
      </w:r>
    </w:p>
    <w:p w:rsidR="007A2D30" w:rsidRPr="004749A3" w:rsidRDefault="00354B61" w:rsidP="004749A3">
      <w:pPr>
        <w:spacing w:line="240" w:lineRule="auto"/>
        <w:ind w:firstLine="720"/>
        <w:jc w:val="both"/>
        <w:rPr>
          <w:rFonts w:ascii="Times New Roman" w:hAnsi="Times New Roman" w:cs="Times New Roman"/>
          <w:i/>
          <w:sz w:val="20"/>
          <w:szCs w:val="20"/>
        </w:rPr>
      </w:pPr>
      <w:proofErr w:type="gramStart"/>
      <w:r w:rsidRPr="004749A3">
        <w:rPr>
          <w:rFonts w:ascii="Times New Roman" w:hAnsi="Times New Roman" w:cs="Times New Roman"/>
          <w:sz w:val="20"/>
          <w:szCs w:val="20"/>
        </w:rPr>
        <w:t xml:space="preserve">Masker </w:t>
      </w:r>
      <w:r w:rsidRPr="004749A3">
        <w:rPr>
          <w:rFonts w:ascii="Times New Roman" w:hAnsi="Times New Roman" w:cs="Times New Roman"/>
          <w:i/>
          <w:sz w:val="20"/>
          <w:szCs w:val="20"/>
        </w:rPr>
        <w:t>peel off</w:t>
      </w:r>
      <w:r w:rsidRPr="004749A3">
        <w:rPr>
          <w:rFonts w:ascii="Times New Roman" w:hAnsi="Times New Roman" w:cs="Times New Roman"/>
          <w:sz w:val="20"/>
          <w:szCs w:val="20"/>
        </w:rPr>
        <w:t xml:space="preserve"> komedo dari kulit jeruk dan pati singkong </w:t>
      </w:r>
      <w:r w:rsidR="00E946A0" w:rsidRPr="004749A3">
        <w:rPr>
          <w:rFonts w:ascii="Times New Roman" w:hAnsi="Times New Roman" w:cs="Times New Roman"/>
          <w:sz w:val="20"/>
          <w:szCs w:val="20"/>
        </w:rPr>
        <w:t>yang bertujuan</w:t>
      </w:r>
      <w:r w:rsidRPr="004749A3">
        <w:rPr>
          <w:rFonts w:ascii="Times New Roman" w:hAnsi="Times New Roman" w:cs="Times New Roman"/>
          <w:sz w:val="20"/>
          <w:szCs w:val="20"/>
        </w:rPr>
        <w:t xml:space="preserve"> untuk mengetahui keefektifan dari masker </w:t>
      </w:r>
      <w:r w:rsidR="00E946A0" w:rsidRPr="004749A3">
        <w:rPr>
          <w:rFonts w:ascii="Times New Roman" w:hAnsi="Times New Roman" w:cs="Times New Roman"/>
          <w:sz w:val="20"/>
          <w:szCs w:val="20"/>
        </w:rPr>
        <w:t>terhadap komedo terbuka (</w:t>
      </w:r>
      <w:r w:rsidR="00E946A0" w:rsidRPr="004749A3">
        <w:rPr>
          <w:rFonts w:ascii="Times New Roman" w:hAnsi="Times New Roman" w:cs="Times New Roman"/>
          <w:i/>
          <w:sz w:val="20"/>
          <w:szCs w:val="20"/>
        </w:rPr>
        <w:t>blackhead)</w:t>
      </w:r>
      <w:r w:rsidR="00E946A0" w:rsidRPr="004749A3">
        <w:rPr>
          <w:rFonts w:ascii="Times New Roman" w:hAnsi="Times New Roman" w:cs="Times New Roman"/>
          <w:sz w:val="20"/>
          <w:szCs w:val="20"/>
        </w:rPr>
        <w:t xml:space="preserve"> </w:t>
      </w:r>
      <w:r w:rsidRPr="004749A3">
        <w:rPr>
          <w:rFonts w:ascii="Times New Roman" w:hAnsi="Times New Roman" w:cs="Times New Roman"/>
          <w:sz w:val="20"/>
          <w:szCs w:val="20"/>
        </w:rPr>
        <w:t>dengan sampel yang berbeda yaitu PO1 (1:1).</w:t>
      </w:r>
      <w:proofErr w:type="gramEnd"/>
      <w:r w:rsidRPr="004749A3">
        <w:rPr>
          <w:rFonts w:ascii="Times New Roman" w:hAnsi="Times New Roman" w:cs="Times New Roman"/>
          <w:sz w:val="20"/>
          <w:szCs w:val="20"/>
        </w:rPr>
        <w:t xml:space="preserve"> PO2 (1:2), PO3 (2:1). Metode penelitian yang </w:t>
      </w:r>
      <w:r w:rsidR="00B226C0" w:rsidRPr="004749A3">
        <w:rPr>
          <w:rFonts w:ascii="Times New Roman" w:hAnsi="Times New Roman" w:cs="Times New Roman"/>
          <w:sz w:val="20"/>
          <w:szCs w:val="20"/>
        </w:rPr>
        <w:t>digunakan yaitu metode ekperime</w:t>
      </w:r>
      <w:r w:rsidR="001C14E4" w:rsidRPr="004749A3">
        <w:rPr>
          <w:rFonts w:ascii="Times New Roman" w:hAnsi="Times New Roman" w:cs="Times New Roman"/>
          <w:sz w:val="20"/>
          <w:szCs w:val="20"/>
        </w:rPr>
        <w:t>n</w:t>
      </w:r>
      <w:r w:rsidR="00B226C0" w:rsidRPr="004749A3">
        <w:rPr>
          <w:rFonts w:ascii="Times New Roman" w:hAnsi="Times New Roman" w:cs="Times New Roman"/>
          <w:sz w:val="20"/>
          <w:szCs w:val="20"/>
        </w:rPr>
        <w:t xml:space="preserve"> dengan desain penelitian </w:t>
      </w:r>
      <w:r w:rsidR="00B226C0" w:rsidRPr="004749A3">
        <w:rPr>
          <w:rFonts w:ascii="Times New Roman" w:hAnsi="Times New Roman" w:cs="Times New Roman"/>
          <w:i/>
          <w:sz w:val="20"/>
          <w:szCs w:val="20"/>
        </w:rPr>
        <w:t xml:space="preserve">true experimental </w:t>
      </w:r>
      <w:r w:rsidR="00B226C0" w:rsidRPr="004749A3">
        <w:rPr>
          <w:rFonts w:ascii="Times New Roman" w:hAnsi="Times New Roman" w:cs="Times New Roman"/>
          <w:sz w:val="20"/>
          <w:szCs w:val="20"/>
        </w:rPr>
        <w:t xml:space="preserve">menggunakan bentuk rancangan </w:t>
      </w:r>
      <w:proofErr w:type="gramStart"/>
      <w:r w:rsidR="00B226C0" w:rsidRPr="004749A3">
        <w:rPr>
          <w:rFonts w:ascii="Times New Roman" w:hAnsi="Times New Roman" w:cs="Times New Roman"/>
          <w:i/>
          <w:sz w:val="20"/>
          <w:szCs w:val="20"/>
        </w:rPr>
        <w:t>posttest only control</w:t>
      </w:r>
      <w:proofErr w:type="gramEnd"/>
      <w:r w:rsidR="00B226C0" w:rsidRPr="004749A3">
        <w:rPr>
          <w:rFonts w:ascii="Times New Roman" w:hAnsi="Times New Roman" w:cs="Times New Roman"/>
          <w:i/>
          <w:sz w:val="20"/>
          <w:szCs w:val="20"/>
        </w:rPr>
        <w:t xml:space="preserve"> design</w:t>
      </w:r>
      <w:r w:rsidRPr="004749A3">
        <w:rPr>
          <w:rFonts w:ascii="Times New Roman" w:hAnsi="Times New Roman" w:cs="Times New Roman"/>
          <w:sz w:val="20"/>
          <w:szCs w:val="20"/>
        </w:rPr>
        <w:t>.</w:t>
      </w:r>
      <w:r w:rsidR="00F22EF0" w:rsidRPr="004749A3">
        <w:rPr>
          <w:rFonts w:ascii="Times New Roman" w:hAnsi="Times New Roman" w:cs="Times New Roman"/>
          <w:sz w:val="20"/>
          <w:szCs w:val="20"/>
        </w:rPr>
        <w:t xml:space="preserve"> </w:t>
      </w:r>
      <w:proofErr w:type="gramStart"/>
      <w:r w:rsidR="00F22EF0" w:rsidRPr="004749A3">
        <w:rPr>
          <w:rFonts w:ascii="Times New Roman" w:hAnsi="Times New Roman" w:cs="Times New Roman"/>
          <w:sz w:val="20"/>
          <w:szCs w:val="20"/>
        </w:rPr>
        <w:t>Teknik pengumpulan data menggunakan teknik dokumentasi, observasi dan angket/koesioner.</w:t>
      </w:r>
      <w:proofErr w:type="gramEnd"/>
      <w:r w:rsidR="00E946A0" w:rsidRPr="004749A3">
        <w:rPr>
          <w:rFonts w:ascii="Times New Roman" w:hAnsi="Times New Roman" w:cs="Times New Roman"/>
          <w:sz w:val="20"/>
          <w:szCs w:val="20"/>
        </w:rPr>
        <w:t xml:space="preserve"> </w:t>
      </w:r>
      <w:proofErr w:type="gramStart"/>
      <w:r w:rsidR="00E946A0" w:rsidRPr="004749A3">
        <w:rPr>
          <w:rFonts w:ascii="Times New Roman" w:hAnsi="Times New Roman" w:cs="Times New Roman"/>
          <w:sz w:val="20"/>
          <w:szCs w:val="20"/>
        </w:rPr>
        <w:t>Berdasarkan hasil uji kesukaan sampel PO3 merupakan sampel yang paling disukai yaitu dengan memiliki rata-rata paling tinggi 3,173</w:t>
      </w:r>
      <w:r w:rsidR="005D4671" w:rsidRPr="004749A3">
        <w:rPr>
          <w:rFonts w:ascii="Times New Roman" w:hAnsi="Times New Roman" w:cs="Times New Roman"/>
          <w:sz w:val="20"/>
          <w:szCs w:val="20"/>
        </w:rPr>
        <w:t xml:space="preserve"> termasuk criteria suka</w:t>
      </w:r>
      <w:r w:rsidR="00EA0131" w:rsidRPr="004749A3">
        <w:rPr>
          <w:rFonts w:ascii="Times New Roman" w:hAnsi="Times New Roman" w:cs="Times New Roman"/>
          <w:sz w:val="20"/>
          <w:szCs w:val="20"/>
        </w:rPr>
        <w:t>.</w:t>
      </w:r>
      <w:proofErr w:type="gramEnd"/>
      <w:r w:rsidR="005D4671" w:rsidRPr="004749A3">
        <w:rPr>
          <w:rFonts w:ascii="Times New Roman" w:hAnsi="Times New Roman" w:cs="Times New Roman"/>
          <w:sz w:val="20"/>
          <w:szCs w:val="20"/>
        </w:rPr>
        <w:t xml:space="preserve"> H</w:t>
      </w:r>
      <w:r w:rsidR="00E946A0" w:rsidRPr="004749A3">
        <w:rPr>
          <w:rFonts w:ascii="Times New Roman" w:hAnsi="Times New Roman" w:cs="Times New Roman"/>
          <w:sz w:val="20"/>
          <w:szCs w:val="20"/>
        </w:rPr>
        <w:t>asil uji inderawi sampel PO1 merupakan sampel yang memiliki rata-rat</w:t>
      </w:r>
      <w:r w:rsidR="005D4671" w:rsidRPr="004749A3">
        <w:rPr>
          <w:rFonts w:ascii="Times New Roman" w:hAnsi="Times New Roman" w:cs="Times New Roman"/>
          <w:sz w:val="20"/>
          <w:szCs w:val="20"/>
        </w:rPr>
        <w:t>a</w:t>
      </w:r>
      <w:r w:rsidR="00E946A0" w:rsidRPr="004749A3">
        <w:rPr>
          <w:rFonts w:ascii="Times New Roman" w:hAnsi="Times New Roman" w:cs="Times New Roman"/>
          <w:sz w:val="20"/>
          <w:szCs w:val="20"/>
        </w:rPr>
        <w:t xml:space="preserve"> tertinggi yaitu</w:t>
      </w:r>
      <w:r w:rsidR="005D4671" w:rsidRPr="004749A3">
        <w:rPr>
          <w:rFonts w:ascii="Times New Roman" w:hAnsi="Times New Roman" w:cs="Times New Roman"/>
          <w:sz w:val="20"/>
          <w:szCs w:val="20"/>
        </w:rPr>
        <w:t xml:space="preserve"> 3</w:t>
      </w:r>
      <w:proofErr w:type="gramStart"/>
      <w:r w:rsidR="005D4671" w:rsidRPr="004749A3">
        <w:rPr>
          <w:rFonts w:ascii="Times New Roman" w:hAnsi="Times New Roman" w:cs="Times New Roman"/>
          <w:sz w:val="20"/>
          <w:szCs w:val="20"/>
        </w:rPr>
        <w:t>,6</w:t>
      </w:r>
      <w:proofErr w:type="gramEnd"/>
      <w:r w:rsidR="005D4671" w:rsidRPr="004749A3">
        <w:rPr>
          <w:rFonts w:ascii="Times New Roman" w:hAnsi="Times New Roman" w:cs="Times New Roman"/>
          <w:sz w:val="20"/>
          <w:szCs w:val="20"/>
        </w:rPr>
        <w:t xml:space="preserve"> ter</w:t>
      </w:r>
      <w:r w:rsidR="00EA0131" w:rsidRPr="004749A3">
        <w:rPr>
          <w:rFonts w:ascii="Times New Roman" w:hAnsi="Times New Roman" w:cs="Times New Roman"/>
          <w:sz w:val="20"/>
          <w:szCs w:val="20"/>
        </w:rPr>
        <w:t>masuk kriteria berkualitas baik.</w:t>
      </w:r>
      <w:r w:rsidR="005D4671" w:rsidRPr="004749A3">
        <w:rPr>
          <w:rFonts w:ascii="Times New Roman" w:hAnsi="Times New Roman" w:cs="Times New Roman"/>
          <w:sz w:val="20"/>
          <w:szCs w:val="20"/>
        </w:rPr>
        <w:t xml:space="preserve"> </w:t>
      </w:r>
      <w:proofErr w:type="gramStart"/>
      <w:r w:rsidR="00A8110B" w:rsidRPr="004749A3">
        <w:rPr>
          <w:rFonts w:ascii="Times New Roman" w:hAnsi="Times New Roman" w:cs="Times New Roman"/>
          <w:sz w:val="20"/>
          <w:szCs w:val="20"/>
        </w:rPr>
        <w:t>Hasil uji klinis sampel PO1 paling efektif dengan rata-r</w:t>
      </w:r>
      <w:r w:rsidR="00EA0131" w:rsidRPr="004749A3">
        <w:rPr>
          <w:rFonts w:ascii="Times New Roman" w:hAnsi="Times New Roman" w:cs="Times New Roman"/>
          <w:sz w:val="20"/>
          <w:szCs w:val="20"/>
        </w:rPr>
        <w:t>ata 2 termasuk kriteria efektif.</w:t>
      </w:r>
      <w:proofErr w:type="gramEnd"/>
      <w:r w:rsidR="00EA0131" w:rsidRPr="004749A3">
        <w:rPr>
          <w:rFonts w:ascii="Times New Roman" w:hAnsi="Times New Roman" w:cs="Times New Roman"/>
          <w:sz w:val="20"/>
          <w:szCs w:val="20"/>
        </w:rPr>
        <w:t xml:space="preserve"> </w:t>
      </w:r>
      <w:r w:rsidR="00F22EF0" w:rsidRPr="004749A3">
        <w:rPr>
          <w:rFonts w:ascii="Times New Roman" w:hAnsi="Times New Roman" w:cs="Times New Roman"/>
          <w:sz w:val="20"/>
          <w:szCs w:val="20"/>
          <w:lang w:val="id-ID"/>
        </w:rPr>
        <w:t xml:space="preserve">Saran untuk penelitian selanjutnya agar dapat menginovasikan kulit jeruk nipis dan pati singkong </w:t>
      </w:r>
      <w:r w:rsidR="00F22EF0" w:rsidRPr="004749A3">
        <w:rPr>
          <w:rFonts w:ascii="Times New Roman" w:hAnsi="Times New Roman" w:cs="Times New Roman"/>
          <w:sz w:val="20"/>
          <w:szCs w:val="20"/>
        </w:rPr>
        <w:t>dalam bentuk</w:t>
      </w:r>
      <w:r w:rsidR="00F22EF0" w:rsidRPr="004749A3">
        <w:rPr>
          <w:rFonts w:ascii="Times New Roman" w:hAnsi="Times New Roman" w:cs="Times New Roman"/>
          <w:sz w:val="20"/>
          <w:szCs w:val="20"/>
          <w:lang w:val="id-ID"/>
        </w:rPr>
        <w:t xml:space="preserve"> </w:t>
      </w:r>
      <w:r w:rsidR="00F22EF0" w:rsidRPr="004749A3">
        <w:rPr>
          <w:rFonts w:ascii="Times New Roman" w:hAnsi="Times New Roman" w:cs="Times New Roman"/>
          <w:sz w:val="20"/>
          <w:szCs w:val="20"/>
        </w:rPr>
        <w:t xml:space="preserve">lain untuk mengatasi </w:t>
      </w:r>
      <w:r w:rsidR="00F22EF0" w:rsidRPr="004749A3">
        <w:rPr>
          <w:rFonts w:ascii="Times New Roman" w:hAnsi="Times New Roman" w:cs="Times New Roman"/>
          <w:sz w:val="20"/>
          <w:szCs w:val="20"/>
          <w:lang w:val="id-ID"/>
        </w:rPr>
        <w:t>komedo terbuka</w:t>
      </w:r>
      <w:r w:rsidR="00F22EF0" w:rsidRPr="004749A3">
        <w:rPr>
          <w:rFonts w:ascii="Times New Roman" w:hAnsi="Times New Roman" w:cs="Times New Roman"/>
          <w:sz w:val="20"/>
          <w:szCs w:val="20"/>
        </w:rPr>
        <w:t xml:space="preserve"> </w:t>
      </w:r>
      <w:r w:rsidR="00F22EF0" w:rsidRPr="004749A3">
        <w:rPr>
          <w:rFonts w:ascii="Times New Roman" w:hAnsi="Times New Roman" w:cs="Times New Roman"/>
          <w:i/>
          <w:sz w:val="20"/>
          <w:szCs w:val="20"/>
        </w:rPr>
        <w:t>(blackhead)</w:t>
      </w:r>
      <w:r w:rsidR="00F22EF0" w:rsidRPr="004749A3">
        <w:rPr>
          <w:rFonts w:ascii="Times New Roman" w:hAnsi="Times New Roman" w:cs="Times New Roman"/>
          <w:i/>
          <w:sz w:val="20"/>
          <w:szCs w:val="20"/>
          <w:lang w:val="id-ID"/>
        </w:rPr>
        <w:t>.</w:t>
      </w:r>
    </w:p>
    <w:p w:rsidR="00EA0131" w:rsidRPr="004749A3" w:rsidRDefault="00EA0131" w:rsidP="004749A3">
      <w:pPr>
        <w:spacing w:line="240" w:lineRule="auto"/>
        <w:ind w:firstLine="720"/>
        <w:jc w:val="both"/>
        <w:rPr>
          <w:rFonts w:ascii="Times New Roman" w:hAnsi="Times New Roman" w:cs="Times New Roman"/>
          <w:i/>
          <w:sz w:val="20"/>
          <w:szCs w:val="20"/>
        </w:rPr>
      </w:pPr>
      <w:r w:rsidRPr="004749A3">
        <w:rPr>
          <w:rFonts w:ascii="Times New Roman" w:hAnsi="Times New Roman" w:cs="Times New Roman"/>
          <w:b/>
          <w:sz w:val="20"/>
          <w:szCs w:val="20"/>
          <w:lang w:val="id-ID"/>
        </w:rPr>
        <w:t xml:space="preserve">Kata kunci : </w:t>
      </w:r>
      <w:r w:rsidRPr="004749A3">
        <w:rPr>
          <w:rFonts w:ascii="Times New Roman" w:hAnsi="Times New Roman" w:cs="Times New Roman"/>
          <w:sz w:val="20"/>
          <w:szCs w:val="20"/>
          <w:lang w:val="id-ID"/>
        </w:rPr>
        <w:t>Kulit jeruk nipis</w:t>
      </w:r>
      <w:r w:rsidRPr="004749A3">
        <w:rPr>
          <w:rFonts w:ascii="Times New Roman" w:hAnsi="Times New Roman" w:cs="Times New Roman"/>
          <w:b/>
          <w:sz w:val="20"/>
          <w:szCs w:val="20"/>
          <w:lang w:val="id-ID"/>
        </w:rPr>
        <w:t xml:space="preserve"> (</w:t>
      </w:r>
      <w:r w:rsidRPr="004749A3">
        <w:rPr>
          <w:rFonts w:ascii="Times New Roman" w:hAnsi="Times New Roman" w:cs="Times New Roman"/>
          <w:i/>
          <w:sz w:val="20"/>
          <w:szCs w:val="20"/>
          <w:lang w:val="id-ID"/>
        </w:rPr>
        <w:t xml:space="preserve">Citrus Aurantiifolia), </w:t>
      </w:r>
      <w:r w:rsidRPr="004749A3">
        <w:rPr>
          <w:rFonts w:ascii="Times New Roman" w:hAnsi="Times New Roman" w:cs="Times New Roman"/>
          <w:sz w:val="20"/>
          <w:szCs w:val="20"/>
          <w:lang w:val="id-ID"/>
        </w:rPr>
        <w:t>Pati singkong</w:t>
      </w:r>
      <w:r w:rsidRPr="004749A3">
        <w:rPr>
          <w:rFonts w:ascii="Times New Roman" w:hAnsi="Times New Roman" w:cs="Times New Roman"/>
          <w:i/>
          <w:sz w:val="20"/>
          <w:szCs w:val="20"/>
          <w:lang w:val="id-ID"/>
        </w:rPr>
        <w:t xml:space="preserve"> (Manihot Esculenta), </w:t>
      </w:r>
      <w:r w:rsidRPr="004749A3">
        <w:rPr>
          <w:rFonts w:ascii="Times New Roman" w:hAnsi="Times New Roman" w:cs="Times New Roman"/>
          <w:sz w:val="20"/>
          <w:szCs w:val="20"/>
          <w:lang w:val="id-ID"/>
        </w:rPr>
        <w:t>masker</w:t>
      </w:r>
      <w:r w:rsidRPr="004749A3">
        <w:rPr>
          <w:rFonts w:ascii="Times New Roman" w:hAnsi="Times New Roman" w:cs="Times New Roman"/>
          <w:i/>
          <w:sz w:val="20"/>
          <w:szCs w:val="20"/>
          <w:lang w:val="id-ID"/>
        </w:rPr>
        <w:t xml:space="preserve"> peel off</w:t>
      </w:r>
    </w:p>
    <w:p w:rsidR="00EA0131" w:rsidRPr="004749A3" w:rsidRDefault="00EA0131" w:rsidP="004749A3">
      <w:pPr>
        <w:spacing w:line="240" w:lineRule="auto"/>
        <w:jc w:val="both"/>
        <w:rPr>
          <w:rFonts w:ascii="Times New Roman" w:hAnsi="Times New Roman" w:cs="Times New Roman"/>
          <w:i/>
          <w:sz w:val="20"/>
          <w:szCs w:val="20"/>
          <w:lang/>
        </w:rPr>
      </w:pPr>
      <w:r w:rsidRPr="004749A3">
        <w:rPr>
          <w:rFonts w:ascii="Times New Roman" w:hAnsi="Times New Roman" w:cs="Times New Roman"/>
          <w:sz w:val="20"/>
          <w:szCs w:val="20"/>
          <w:lang/>
        </w:rPr>
        <w:tab/>
      </w:r>
      <w:r w:rsidRPr="004749A3">
        <w:rPr>
          <w:rFonts w:ascii="Times New Roman" w:hAnsi="Times New Roman" w:cs="Times New Roman"/>
          <w:i/>
          <w:sz w:val="20"/>
          <w:szCs w:val="20"/>
          <w:lang/>
        </w:rPr>
        <w:t xml:space="preserve">Peel off blackhead mask from orange peel and cassava starch which aims to know the effectiveness of black open comedone mask (blackhead) with different sample that is PO1 (1: 1). PO2 (1: 2), PO3 (2: 1). The research method used is experimental method with true experimental research design using posttest only design design. </w:t>
      </w:r>
      <w:proofErr w:type="gramStart"/>
      <w:r w:rsidRPr="004749A3">
        <w:rPr>
          <w:rFonts w:ascii="Times New Roman" w:hAnsi="Times New Roman" w:cs="Times New Roman"/>
          <w:i/>
          <w:sz w:val="20"/>
          <w:szCs w:val="20"/>
          <w:lang/>
        </w:rPr>
        <w:t>Technique of collecting data using documentation technique, observation and questionnaire / koesioner.</w:t>
      </w:r>
      <w:proofErr w:type="gramEnd"/>
      <w:r w:rsidRPr="004749A3">
        <w:rPr>
          <w:rFonts w:ascii="Times New Roman" w:hAnsi="Times New Roman" w:cs="Times New Roman"/>
          <w:i/>
          <w:sz w:val="20"/>
          <w:szCs w:val="20"/>
          <w:lang/>
        </w:rPr>
        <w:t xml:space="preserve"> Based on the results of the favorite test of PO3 samples is the most preferred sample that is by having the highest average 3,173 including likes criteria. Result of sensory test of sample PO1 is sample which have highest average that is 3</w:t>
      </w:r>
      <w:proofErr w:type="gramStart"/>
      <w:r w:rsidRPr="004749A3">
        <w:rPr>
          <w:rFonts w:ascii="Times New Roman" w:hAnsi="Times New Roman" w:cs="Times New Roman"/>
          <w:i/>
          <w:sz w:val="20"/>
          <w:szCs w:val="20"/>
          <w:lang/>
        </w:rPr>
        <w:t>,6</w:t>
      </w:r>
      <w:proofErr w:type="gramEnd"/>
      <w:r w:rsidRPr="004749A3">
        <w:rPr>
          <w:rFonts w:ascii="Times New Roman" w:hAnsi="Times New Roman" w:cs="Times New Roman"/>
          <w:i/>
          <w:sz w:val="20"/>
          <w:szCs w:val="20"/>
          <w:lang/>
        </w:rPr>
        <w:t xml:space="preserve"> including good quality criterion. The results of clinical trials of PO1 samples are most effective with an average of 2 including effective criteria. Suggestions for further research to be able to </w:t>
      </w:r>
      <w:proofErr w:type="gramStart"/>
      <w:r w:rsidRPr="004749A3">
        <w:rPr>
          <w:rFonts w:ascii="Times New Roman" w:hAnsi="Times New Roman" w:cs="Times New Roman"/>
          <w:i/>
          <w:sz w:val="20"/>
          <w:szCs w:val="20"/>
          <w:lang/>
        </w:rPr>
        <w:t>innovate</w:t>
      </w:r>
      <w:proofErr w:type="gramEnd"/>
      <w:r w:rsidRPr="004749A3">
        <w:rPr>
          <w:rFonts w:ascii="Times New Roman" w:hAnsi="Times New Roman" w:cs="Times New Roman"/>
          <w:i/>
          <w:sz w:val="20"/>
          <w:szCs w:val="20"/>
          <w:lang/>
        </w:rPr>
        <w:t xml:space="preserve"> the peel of lime and cassava starch in another form to overcome blackheads (blackheads).</w:t>
      </w:r>
    </w:p>
    <w:p w:rsidR="00EA0131" w:rsidRPr="004749A3" w:rsidRDefault="00EA0131" w:rsidP="004749A3">
      <w:pPr>
        <w:spacing w:line="240" w:lineRule="auto"/>
        <w:jc w:val="both"/>
        <w:rPr>
          <w:rFonts w:ascii="Times New Roman" w:hAnsi="Times New Roman" w:cs="Times New Roman"/>
          <w:i/>
          <w:sz w:val="20"/>
          <w:szCs w:val="20"/>
          <w:lang/>
        </w:rPr>
      </w:pPr>
      <w:r w:rsidRPr="004749A3">
        <w:rPr>
          <w:rFonts w:ascii="Times New Roman" w:hAnsi="Times New Roman" w:cs="Times New Roman"/>
          <w:i/>
          <w:sz w:val="20"/>
          <w:szCs w:val="20"/>
          <w:lang/>
        </w:rPr>
        <w:t>Keywords: Lemon peel (Citrus Aurantiifolia), Cassava Starch (Manihot Esculenta), peel off mask</w:t>
      </w:r>
    </w:p>
    <w:p w:rsidR="00354B61" w:rsidRPr="004749A3" w:rsidRDefault="00354B61" w:rsidP="004749A3">
      <w:pPr>
        <w:spacing w:after="0" w:line="240" w:lineRule="auto"/>
        <w:ind w:firstLine="720"/>
        <w:jc w:val="both"/>
        <w:rPr>
          <w:rFonts w:ascii="Times New Roman" w:hAnsi="Times New Roman" w:cs="Times New Roman"/>
          <w:sz w:val="20"/>
          <w:szCs w:val="20"/>
        </w:rPr>
      </w:pPr>
    </w:p>
    <w:p w:rsidR="007A2D30" w:rsidRPr="004749A3" w:rsidRDefault="007A2D30" w:rsidP="004749A3">
      <w:pPr>
        <w:pStyle w:val="Footer"/>
        <w:ind w:left="142" w:hanging="142"/>
        <w:rPr>
          <w:rFonts w:ascii="Times New Roman" w:hAnsi="Times New Roman"/>
          <w:sz w:val="20"/>
          <w:szCs w:val="20"/>
        </w:rPr>
      </w:pPr>
      <w:r w:rsidRPr="004749A3">
        <w:rPr>
          <w:rFonts w:ascii="Times New Roman" w:hAnsi="Times New Roman"/>
          <w:sz w:val="20"/>
          <w:szCs w:val="20"/>
        </w:rPr>
        <w:t>* Alamat korespondensi:</w:t>
      </w:r>
    </w:p>
    <w:p w:rsidR="007A2D30" w:rsidRPr="004749A3" w:rsidRDefault="007A2D30" w:rsidP="004749A3">
      <w:pPr>
        <w:spacing w:after="0" w:line="240" w:lineRule="auto"/>
        <w:ind w:left="142" w:hanging="142"/>
        <w:rPr>
          <w:rFonts w:ascii="Times New Roman" w:hAnsi="Times New Roman" w:cs="Times New Roman"/>
          <w:sz w:val="20"/>
          <w:szCs w:val="20"/>
          <w:lang w:val="en-GB"/>
        </w:rPr>
      </w:pPr>
      <w:r w:rsidRPr="004749A3">
        <w:rPr>
          <w:rFonts w:ascii="Times New Roman" w:hAnsi="Times New Roman" w:cs="Times New Roman"/>
          <w:sz w:val="20"/>
          <w:szCs w:val="20"/>
        </w:rPr>
        <w:t xml:space="preserve"> Gedung E10, </w:t>
      </w:r>
      <w:r w:rsidRPr="004749A3">
        <w:rPr>
          <w:rFonts w:ascii="Times New Roman" w:hAnsi="Times New Roman" w:cs="Times New Roman"/>
          <w:sz w:val="20"/>
          <w:szCs w:val="20"/>
          <w:lang w:val="en-GB"/>
        </w:rPr>
        <w:t>Kampus Sekaran, Gunung Pati, Semarang 50229</w:t>
      </w:r>
    </w:p>
    <w:p w:rsidR="007A2D30" w:rsidRPr="004749A3" w:rsidRDefault="007A2D30" w:rsidP="004749A3">
      <w:pPr>
        <w:pStyle w:val="FootnoteText"/>
        <w:rPr>
          <w:rFonts w:ascii="Times New Roman" w:hAnsi="Times New Roman"/>
          <w:color w:val="0000FF"/>
          <w:u w:val="single"/>
        </w:rPr>
      </w:pPr>
      <w:r w:rsidRPr="004749A3">
        <w:rPr>
          <w:rFonts w:ascii="Times New Roman" w:hAnsi="Times New Roman"/>
        </w:rPr>
        <w:t xml:space="preserve"> </w:t>
      </w:r>
      <w:proofErr w:type="gramStart"/>
      <w:r w:rsidRPr="004749A3">
        <w:rPr>
          <w:rFonts w:ascii="Times New Roman" w:hAnsi="Times New Roman"/>
        </w:rPr>
        <w:t>Email :</w:t>
      </w:r>
      <w:proofErr w:type="gramEnd"/>
      <w:r w:rsidRPr="004749A3">
        <w:rPr>
          <w:rFonts w:ascii="Times New Roman" w:hAnsi="Times New Roman"/>
        </w:rPr>
        <w:t xml:space="preserve"> </w:t>
      </w:r>
      <w:hyperlink r:id="rId5" w:history="1">
        <w:r w:rsidRPr="004749A3">
          <w:rPr>
            <w:rStyle w:val="Hyperlink"/>
            <w:rFonts w:ascii="Times New Roman" w:hAnsi="Times New Roman"/>
          </w:rPr>
          <w:t>indrariana92</w:t>
        </w:r>
        <w:r w:rsidRPr="004749A3">
          <w:rPr>
            <w:rStyle w:val="Hyperlink"/>
            <w:rFonts w:ascii="Times New Roman" w:hAnsi="Times New Roman"/>
            <w:lang w:val="id-ID"/>
          </w:rPr>
          <w:t>1@</w:t>
        </w:r>
        <w:r w:rsidRPr="004749A3">
          <w:rPr>
            <w:rStyle w:val="Hyperlink"/>
            <w:rFonts w:ascii="Times New Roman" w:hAnsi="Times New Roman"/>
          </w:rPr>
          <w:t>yahoo</w:t>
        </w:r>
        <w:r w:rsidRPr="004749A3">
          <w:rPr>
            <w:rStyle w:val="Hyperlink"/>
            <w:rFonts w:ascii="Times New Roman" w:hAnsi="Times New Roman"/>
            <w:lang w:val="id-ID"/>
          </w:rPr>
          <w:t>.com</w:t>
        </w:r>
      </w:hyperlink>
    </w:p>
    <w:p w:rsidR="008A368A" w:rsidRPr="004749A3" w:rsidRDefault="008A368A" w:rsidP="004749A3">
      <w:pPr>
        <w:spacing w:line="240" w:lineRule="auto"/>
        <w:ind w:left="1418" w:hanging="1418"/>
        <w:jc w:val="both"/>
        <w:rPr>
          <w:rFonts w:ascii="Times New Roman" w:hAnsi="Times New Roman" w:cs="Times New Roman"/>
          <w:sz w:val="20"/>
          <w:szCs w:val="20"/>
          <w:lang w:val="id-ID"/>
        </w:rPr>
      </w:pPr>
    </w:p>
    <w:p w:rsidR="004813E0" w:rsidRPr="004749A3" w:rsidRDefault="004813E0" w:rsidP="004749A3">
      <w:pPr>
        <w:spacing w:line="240" w:lineRule="auto"/>
        <w:ind w:left="1418" w:hanging="1418"/>
        <w:jc w:val="both"/>
        <w:rPr>
          <w:rFonts w:ascii="Times New Roman" w:hAnsi="Times New Roman" w:cs="Times New Roman"/>
          <w:b/>
          <w:sz w:val="20"/>
          <w:szCs w:val="20"/>
        </w:rPr>
      </w:pPr>
    </w:p>
    <w:p w:rsidR="004813E0" w:rsidRPr="004749A3" w:rsidRDefault="004813E0" w:rsidP="004749A3">
      <w:pPr>
        <w:spacing w:line="240" w:lineRule="auto"/>
        <w:ind w:left="1418" w:hanging="1418"/>
        <w:jc w:val="both"/>
        <w:rPr>
          <w:rFonts w:ascii="Times New Roman" w:hAnsi="Times New Roman" w:cs="Times New Roman"/>
          <w:b/>
          <w:sz w:val="20"/>
          <w:szCs w:val="20"/>
        </w:rPr>
      </w:pPr>
    </w:p>
    <w:p w:rsidR="006541C5" w:rsidRPr="004749A3" w:rsidRDefault="006541C5" w:rsidP="004749A3">
      <w:pPr>
        <w:spacing w:line="240" w:lineRule="auto"/>
        <w:jc w:val="both"/>
        <w:rPr>
          <w:rFonts w:ascii="Times New Roman" w:hAnsi="Times New Roman" w:cs="Times New Roman"/>
          <w:b/>
          <w:sz w:val="20"/>
          <w:szCs w:val="20"/>
          <w:lang w:val="id-ID"/>
        </w:rPr>
        <w:sectPr w:rsidR="006541C5" w:rsidRPr="004749A3" w:rsidSect="00665F21">
          <w:pgSz w:w="11906" w:h="16838"/>
          <w:pgMar w:top="1440" w:right="1440" w:bottom="1440" w:left="1440" w:header="708" w:footer="708" w:gutter="0"/>
          <w:cols w:space="708"/>
          <w:docGrid w:linePitch="360"/>
        </w:sectPr>
      </w:pPr>
    </w:p>
    <w:p w:rsidR="004813E0" w:rsidRPr="004749A3" w:rsidRDefault="008A368A" w:rsidP="004749A3">
      <w:pPr>
        <w:spacing w:line="240" w:lineRule="auto"/>
        <w:jc w:val="both"/>
        <w:rPr>
          <w:rFonts w:ascii="Times New Roman" w:hAnsi="Times New Roman" w:cs="Times New Roman"/>
          <w:b/>
          <w:sz w:val="20"/>
          <w:szCs w:val="20"/>
        </w:rPr>
      </w:pPr>
      <w:r w:rsidRPr="004749A3">
        <w:rPr>
          <w:rFonts w:ascii="Times New Roman" w:hAnsi="Times New Roman" w:cs="Times New Roman"/>
          <w:b/>
          <w:sz w:val="20"/>
          <w:szCs w:val="20"/>
          <w:lang w:val="id-ID"/>
        </w:rPr>
        <w:lastRenderedPageBreak/>
        <w:t>Pendahuluan</w:t>
      </w:r>
    </w:p>
    <w:p w:rsidR="004813E0" w:rsidRPr="004749A3" w:rsidRDefault="004813E0" w:rsidP="004749A3">
      <w:pPr>
        <w:pStyle w:val="ListParagraph1"/>
        <w:tabs>
          <w:tab w:val="left" w:pos="0"/>
        </w:tabs>
        <w:spacing w:after="0" w:line="240" w:lineRule="auto"/>
        <w:ind w:left="0" w:firstLine="709"/>
        <w:jc w:val="both"/>
        <w:rPr>
          <w:rStyle w:val="apple-converted-space"/>
          <w:rFonts w:ascii="Times New Roman" w:hAnsi="Times New Roman" w:cs="Times New Roman"/>
          <w:sz w:val="20"/>
          <w:szCs w:val="20"/>
        </w:rPr>
      </w:pPr>
      <w:proofErr w:type="gramStart"/>
      <w:r w:rsidRPr="004749A3">
        <w:rPr>
          <w:rStyle w:val="apple-converted-space"/>
          <w:rFonts w:ascii="Times New Roman" w:hAnsi="Times New Roman" w:cs="Times New Roman"/>
          <w:sz w:val="20"/>
          <w:szCs w:val="20"/>
        </w:rPr>
        <w:t xml:space="preserve">Jeruk nipis merupakan buah yang banyak </w:t>
      </w:r>
      <w:r w:rsidRPr="004749A3">
        <w:rPr>
          <w:rStyle w:val="apple-converted-space"/>
          <w:rFonts w:ascii="Times New Roman" w:hAnsi="Times New Roman" w:cs="Times New Roman"/>
          <w:sz w:val="20"/>
          <w:szCs w:val="20"/>
          <w:lang w:val="id-ID"/>
        </w:rPr>
        <w:t>di</w:t>
      </w:r>
      <w:r w:rsidRPr="004749A3">
        <w:rPr>
          <w:rStyle w:val="apple-converted-space"/>
          <w:rFonts w:ascii="Times New Roman" w:hAnsi="Times New Roman" w:cs="Times New Roman"/>
          <w:sz w:val="20"/>
          <w:szCs w:val="20"/>
        </w:rPr>
        <w:t xml:space="preserve">jumpai di lingkungan </w:t>
      </w:r>
      <w:r w:rsidRPr="004749A3">
        <w:rPr>
          <w:rStyle w:val="apple-converted-space"/>
          <w:rFonts w:ascii="Times New Roman" w:hAnsi="Times New Roman" w:cs="Times New Roman"/>
          <w:sz w:val="20"/>
          <w:szCs w:val="20"/>
          <w:lang w:val="id-ID"/>
        </w:rPr>
        <w:t>masyarakat</w:t>
      </w:r>
      <w:r w:rsidRPr="004749A3">
        <w:rPr>
          <w:rStyle w:val="apple-converted-space"/>
          <w:rFonts w:ascii="Times New Roman" w:hAnsi="Times New Roman" w:cs="Times New Roman"/>
          <w:sz w:val="20"/>
          <w:szCs w:val="20"/>
        </w:rPr>
        <w:t>.</w:t>
      </w:r>
      <w:proofErr w:type="gramEnd"/>
      <w:r w:rsidRPr="004749A3">
        <w:rPr>
          <w:rStyle w:val="apple-converted-space"/>
          <w:rFonts w:ascii="Times New Roman" w:hAnsi="Times New Roman" w:cs="Times New Roman"/>
          <w:sz w:val="20"/>
          <w:szCs w:val="20"/>
        </w:rPr>
        <w:t xml:space="preserve"> </w:t>
      </w:r>
      <w:r w:rsidRPr="004749A3">
        <w:rPr>
          <w:rStyle w:val="apple-converted-space"/>
          <w:rFonts w:ascii="Times New Roman" w:hAnsi="Times New Roman" w:cs="Times New Roman"/>
          <w:sz w:val="20"/>
          <w:szCs w:val="20"/>
          <w:lang w:val="id-ID"/>
        </w:rPr>
        <w:t xml:space="preserve">Jeruk nipis </w:t>
      </w:r>
      <w:r w:rsidRPr="004749A3">
        <w:rPr>
          <w:rStyle w:val="apple-converted-space"/>
          <w:rFonts w:ascii="Times New Roman" w:hAnsi="Times New Roman" w:cs="Times New Roman"/>
          <w:sz w:val="20"/>
          <w:szCs w:val="20"/>
        </w:rPr>
        <w:t xml:space="preserve"> biasa</w:t>
      </w:r>
      <w:r w:rsidRPr="004749A3">
        <w:rPr>
          <w:rStyle w:val="apple-converted-space"/>
          <w:rFonts w:ascii="Times New Roman" w:hAnsi="Times New Roman" w:cs="Times New Roman"/>
          <w:sz w:val="20"/>
          <w:szCs w:val="20"/>
          <w:lang w:val="id-ID"/>
        </w:rPr>
        <w:t xml:space="preserve"> diolah  sebagai</w:t>
      </w:r>
      <w:r w:rsidRPr="004749A3">
        <w:rPr>
          <w:rStyle w:val="apple-converted-space"/>
          <w:rFonts w:ascii="Times New Roman" w:hAnsi="Times New Roman" w:cs="Times New Roman"/>
          <w:sz w:val="20"/>
          <w:szCs w:val="20"/>
        </w:rPr>
        <w:t xml:space="preserve"> permen jeruk nipis, </w:t>
      </w:r>
      <w:r w:rsidRPr="004749A3">
        <w:rPr>
          <w:rStyle w:val="apple-converted-space"/>
          <w:rFonts w:ascii="Times New Roman" w:hAnsi="Times New Roman" w:cs="Times New Roman"/>
          <w:sz w:val="20"/>
          <w:szCs w:val="20"/>
          <w:lang w:val="id-ID"/>
        </w:rPr>
        <w:t>sirup jeruk nipis</w:t>
      </w:r>
      <w:r w:rsidRPr="004749A3">
        <w:rPr>
          <w:rStyle w:val="apple-converted-space"/>
          <w:rFonts w:ascii="Times New Roman" w:hAnsi="Times New Roman" w:cs="Times New Roman"/>
          <w:sz w:val="20"/>
          <w:szCs w:val="20"/>
        </w:rPr>
        <w:t xml:space="preserve">, dan minuman penyegar lainnya. </w:t>
      </w:r>
      <w:proofErr w:type="gramStart"/>
      <w:r w:rsidRPr="004749A3">
        <w:rPr>
          <w:rStyle w:val="apple-converted-space"/>
          <w:rFonts w:ascii="Times New Roman" w:hAnsi="Times New Roman" w:cs="Times New Roman"/>
          <w:sz w:val="20"/>
          <w:szCs w:val="20"/>
        </w:rPr>
        <w:t>Jeruk nipis juga sering digunakan sebagai bumbu masakan, kosmetik dan obat-obatan</w:t>
      </w:r>
      <w:r w:rsidRPr="004749A3">
        <w:rPr>
          <w:rStyle w:val="apple-converted-space"/>
          <w:rFonts w:ascii="Times New Roman" w:hAnsi="Times New Roman" w:cs="Times New Roman"/>
          <w:sz w:val="20"/>
          <w:szCs w:val="20"/>
          <w:lang w:val="id-ID"/>
        </w:rPr>
        <w:t>.</w:t>
      </w:r>
      <w:proofErr w:type="gramEnd"/>
      <w:r w:rsidRPr="004749A3">
        <w:rPr>
          <w:rStyle w:val="apple-converted-space"/>
          <w:rFonts w:ascii="Times New Roman" w:hAnsi="Times New Roman" w:cs="Times New Roman"/>
          <w:sz w:val="20"/>
          <w:szCs w:val="20"/>
          <w:lang w:val="id-ID"/>
        </w:rPr>
        <w:t xml:space="preserve"> </w:t>
      </w:r>
      <w:r w:rsidRPr="004749A3">
        <w:rPr>
          <w:rStyle w:val="apple-converted-space"/>
          <w:rFonts w:ascii="Times New Roman" w:hAnsi="Times New Roman" w:cs="Times New Roman"/>
          <w:sz w:val="20"/>
          <w:szCs w:val="20"/>
        </w:rPr>
        <w:t xml:space="preserve">Menurut </w:t>
      </w:r>
      <w:proofErr w:type="gramStart"/>
      <w:r w:rsidRPr="004749A3">
        <w:rPr>
          <w:rStyle w:val="apple-converted-space"/>
          <w:rFonts w:ascii="Times New Roman" w:hAnsi="Times New Roman" w:cs="Times New Roman"/>
          <w:sz w:val="20"/>
          <w:szCs w:val="20"/>
        </w:rPr>
        <w:t>Desintya  Dewi</w:t>
      </w:r>
      <w:proofErr w:type="gramEnd"/>
      <w:r w:rsidRPr="004749A3">
        <w:rPr>
          <w:rStyle w:val="apple-converted-space"/>
          <w:rFonts w:ascii="Times New Roman" w:hAnsi="Times New Roman" w:cs="Times New Roman"/>
          <w:sz w:val="20"/>
          <w:szCs w:val="20"/>
        </w:rPr>
        <w:t xml:space="preserve"> (2012:39), jeruk nipis merupakan </w:t>
      </w:r>
      <w:r w:rsidRPr="004749A3">
        <w:rPr>
          <w:rStyle w:val="apple-converted-space"/>
          <w:rFonts w:ascii="Times New Roman" w:hAnsi="Times New Roman" w:cs="Times New Roman"/>
          <w:i/>
          <w:sz w:val="20"/>
          <w:szCs w:val="20"/>
        </w:rPr>
        <w:t>superfood</w:t>
      </w:r>
      <w:r w:rsidRPr="004749A3">
        <w:rPr>
          <w:rStyle w:val="apple-converted-space"/>
          <w:rFonts w:ascii="Times New Roman" w:hAnsi="Times New Roman" w:cs="Times New Roman"/>
          <w:sz w:val="20"/>
          <w:szCs w:val="20"/>
        </w:rPr>
        <w:t xml:space="preserve"> bagi kesehatan kulit. Kandungan vitamin C dan </w:t>
      </w:r>
      <w:r w:rsidRPr="004749A3">
        <w:rPr>
          <w:rStyle w:val="apple-converted-space"/>
          <w:rFonts w:ascii="Times New Roman" w:hAnsi="Times New Roman" w:cs="Times New Roman"/>
          <w:i/>
          <w:sz w:val="20"/>
          <w:szCs w:val="20"/>
        </w:rPr>
        <w:t>flavonoid (antioksidan)</w:t>
      </w:r>
      <w:r w:rsidRPr="004749A3">
        <w:rPr>
          <w:rStyle w:val="apple-converted-space"/>
          <w:rFonts w:ascii="Times New Roman" w:hAnsi="Times New Roman" w:cs="Times New Roman"/>
          <w:sz w:val="20"/>
          <w:szCs w:val="20"/>
        </w:rPr>
        <w:t xml:space="preserve"> dapat membantu merevitalisasikan sel-sel kulit, mengembalikan dan memperbarui sel serta menguatkan pembuluh darah, sedangkan menurut Rebecca wood dalam buku Sienta Sasika Novel (2014:25), satu buah </w:t>
      </w:r>
      <w:r w:rsidRPr="004749A3">
        <w:rPr>
          <w:rStyle w:val="apple-converted-space"/>
          <w:rFonts w:ascii="Times New Roman" w:hAnsi="Times New Roman" w:cs="Times New Roman"/>
          <w:sz w:val="20"/>
          <w:szCs w:val="20"/>
        </w:rPr>
        <w:lastRenderedPageBreak/>
        <w:t xml:space="preserve">jeruk nipis beserta kulitnya mengandung lebih dari 60 </w:t>
      </w:r>
      <w:r w:rsidRPr="004749A3">
        <w:rPr>
          <w:rStyle w:val="apple-converted-space"/>
          <w:rFonts w:ascii="Times New Roman" w:hAnsi="Times New Roman" w:cs="Times New Roman"/>
          <w:i/>
          <w:sz w:val="20"/>
          <w:szCs w:val="20"/>
        </w:rPr>
        <w:t>flavonoid</w:t>
      </w:r>
      <w:r w:rsidRPr="004749A3">
        <w:rPr>
          <w:rStyle w:val="apple-converted-space"/>
          <w:rFonts w:ascii="Times New Roman" w:hAnsi="Times New Roman" w:cs="Times New Roman"/>
          <w:sz w:val="20"/>
          <w:szCs w:val="20"/>
        </w:rPr>
        <w:t xml:space="preserve"> dan </w:t>
      </w:r>
      <w:r w:rsidRPr="004749A3">
        <w:rPr>
          <w:rStyle w:val="apple-converted-space"/>
          <w:rFonts w:ascii="Times New Roman" w:hAnsi="Times New Roman" w:cs="Times New Roman"/>
          <w:sz w:val="20"/>
          <w:szCs w:val="20"/>
          <w:lang w:val="id-ID"/>
        </w:rPr>
        <w:t xml:space="preserve">170 </w:t>
      </w:r>
      <w:r w:rsidRPr="004749A3">
        <w:rPr>
          <w:rStyle w:val="apple-converted-space"/>
          <w:rFonts w:ascii="Times New Roman" w:hAnsi="Times New Roman" w:cs="Times New Roman"/>
          <w:i/>
          <w:sz w:val="20"/>
          <w:szCs w:val="20"/>
        </w:rPr>
        <w:t>fitronutrien</w:t>
      </w:r>
      <w:r w:rsidRPr="004749A3">
        <w:rPr>
          <w:rStyle w:val="apple-converted-space"/>
          <w:rFonts w:ascii="Times New Roman" w:hAnsi="Times New Roman" w:cs="Times New Roman"/>
          <w:sz w:val="20"/>
          <w:szCs w:val="20"/>
        </w:rPr>
        <w:t xml:space="preserve"> berbeda. </w:t>
      </w:r>
    </w:p>
    <w:p w:rsidR="004813E0" w:rsidRPr="004749A3" w:rsidRDefault="004813E0" w:rsidP="004749A3">
      <w:pPr>
        <w:pStyle w:val="ListParagraph1"/>
        <w:tabs>
          <w:tab w:val="left" w:pos="0"/>
        </w:tabs>
        <w:spacing w:after="0" w:line="240" w:lineRule="auto"/>
        <w:ind w:left="0" w:firstLine="709"/>
        <w:jc w:val="both"/>
        <w:rPr>
          <w:rFonts w:ascii="Times New Roman" w:hAnsi="Times New Roman" w:cs="Times New Roman"/>
          <w:noProof/>
          <w:sz w:val="20"/>
          <w:szCs w:val="20"/>
        </w:rPr>
      </w:pPr>
      <w:r w:rsidRPr="004749A3">
        <w:rPr>
          <w:rFonts w:ascii="Times New Roman" w:hAnsi="Times New Roman" w:cs="Times New Roman"/>
          <w:noProof/>
          <w:sz w:val="20"/>
          <w:szCs w:val="20"/>
        </w:rPr>
        <w:t xml:space="preserve">Kulit jeruk nipis adalah bagian terluar dari jeruk nipis yang biasa dianggap sebagai sampah yang tidak ada gunanya. Menurut Zeina. A. U dkk kulit jeruk nipis mengandung komponen yang sangat bermanfaat untuk menurunkan kadar kolesterol. Kulit jeruk nipis juga mengandung senyawa </w:t>
      </w:r>
      <w:r w:rsidRPr="004749A3">
        <w:rPr>
          <w:rFonts w:ascii="Times New Roman" w:hAnsi="Times New Roman" w:cs="Times New Roman"/>
          <w:i/>
          <w:noProof/>
          <w:sz w:val="20"/>
          <w:szCs w:val="20"/>
        </w:rPr>
        <w:t>flavonoid</w:t>
      </w:r>
      <w:r w:rsidRPr="004749A3">
        <w:rPr>
          <w:rFonts w:ascii="Times New Roman" w:hAnsi="Times New Roman" w:cs="Times New Roman"/>
          <w:noProof/>
          <w:sz w:val="20"/>
          <w:szCs w:val="20"/>
        </w:rPr>
        <w:t xml:space="preserve"> yaitu </w:t>
      </w:r>
      <w:r w:rsidRPr="004749A3">
        <w:rPr>
          <w:rFonts w:ascii="Times New Roman" w:hAnsi="Times New Roman" w:cs="Times New Roman"/>
          <w:i/>
          <w:noProof/>
          <w:sz w:val="20"/>
          <w:szCs w:val="20"/>
        </w:rPr>
        <w:t>naringin, hesperidin, naringenin, hesperitin, rutin, nobiletin</w:t>
      </w:r>
      <w:r w:rsidRPr="004749A3">
        <w:rPr>
          <w:rFonts w:ascii="Times New Roman" w:hAnsi="Times New Roman" w:cs="Times New Roman"/>
          <w:noProof/>
          <w:sz w:val="20"/>
          <w:szCs w:val="20"/>
        </w:rPr>
        <w:t xml:space="preserve"> dan </w:t>
      </w:r>
      <w:r w:rsidRPr="004749A3">
        <w:rPr>
          <w:rFonts w:ascii="Times New Roman" w:hAnsi="Times New Roman" w:cs="Times New Roman"/>
          <w:i/>
          <w:noProof/>
          <w:sz w:val="20"/>
          <w:szCs w:val="20"/>
        </w:rPr>
        <w:t>tangeretin</w:t>
      </w:r>
      <w:r w:rsidRPr="004749A3">
        <w:rPr>
          <w:rFonts w:ascii="Times New Roman" w:hAnsi="Times New Roman" w:cs="Times New Roman"/>
          <w:noProof/>
          <w:sz w:val="20"/>
          <w:szCs w:val="20"/>
        </w:rPr>
        <w:t xml:space="preserve">. </w:t>
      </w:r>
      <w:r w:rsidRPr="004749A3">
        <w:rPr>
          <w:rFonts w:ascii="Times New Roman" w:hAnsi="Times New Roman" w:cs="Times New Roman"/>
          <w:i/>
          <w:noProof/>
          <w:sz w:val="20"/>
          <w:szCs w:val="20"/>
        </w:rPr>
        <w:t>Flavonoid</w:t>
      </w:r>
      <w:r w:rsidRPr="004749A3">
        <w:rPr>
          <w:rFonts w:ascii="Times New Roman" w:hAnsi="Times New Roman" w:cs="Times New Roman"/>
          <w:noProof/>
          <w:sz w:val="20"/>
          <w:szCs w:val="20"/>
        </w:rPr>
        <w:t xml:space="preserve"> merupakan golongan terbesar dari senyawa </w:t>
      </w:r>
      <w:r w:rsidRPr="004749A3">
        <w:rPr>
          <w:rFonts w:ascii="Times New Roman" w:hAnsi="Times New Roman" w:cs="Times New Roman"/>
          <w:i/>
          <w:noProof/>
          <w:sz w:val="20"/>
          <w:szCs w:val="20"/>
        </w:rPr>
        <w:t>polifenol</w:t>
      </w:r>
      <w:r w:rsidRPr="004749A3">
        <w:rPr>
          <w:rFonts w:ascii="Times New Roman" w:hAnsi="Times New Roman" w:cs="Times New Roman"/>
          <w:noProof/>
          <w:sz w:val="20"/>
          <w:szCs w:val="20"/>
        </w:rPr>
        <w:t xml:space="preserve"> yang dapat bekerja sebagai antioksidan dan juga sebagai antibakteri dengan mendenaturasi protein sel bakteri dan merusak sel bakteri. </w:t>
      </w:r>
    </w:p>
    <w:p w:rsidR="004813E0" w:rsidRPr="004749A3" w:rsidRDefault="004813E0" w:rsidP="004749A3">
      <w:pPr>
        <w:pStyle w:val="ListParagraph1"/>
        <w:tabs>
          <w:tab w:val="left" w:pos="0"/>
        </w:tabs>
        <w:spacing w:after="0" w:line="240" w:lineRule="auto"/>
        <w:ind w:left="0"/>
        <w:jc w:val="both"/>
        <w:rPr>
          <w:rStyle w:val="apple-converted-space"/>
          <w:rFonts w:ascii="Times New Roman" w:hAnsi="Times New Roman" w:cs="Times New Roman"/>
          <w:sz w:val="20"/>
          <w:szCs w:val="20"/>
        </w:rPr>
      </w:pPr>
      <w:r w:rsidRPr="004749A3">
        <w:rPr>
          <w:rStyle w:val="apple-converted-space"/>
          <w:rFonts w:ascii="Times New Roman" w:hAnsi="Times New Roman" w:cs="Times New Roman"/>
          <w:sz w:val="20"/>
          <w:szCs w:val="20"/>
        </w:rPr>
        <w:lastRenderedPageBreak/>
        <w:tab/>
      </w:r>
      <w:proofErr w:type="gramStart"/>
      <w:r w:rsidRPr="004749A3">
        <w:rPr>
          <w:rStyle w:val="apple-converted-space"/>
          <w:rFonts w:ascii="Times New Roman" w:hAnsi="Times New Roman" w:cs="Times New Roman"/>
          <w:sz w:val="20"/>
          <w:szCs w:val="20"/>
        </w:rPr>
        <w:t>Perawatan kulit khususnya pada bagian wajah menjadi penekanan utama untuk mendapatkan penampilan yang menarik.</w:t>
      </w:r>
      <w:proofErr w:type="gramEnd"/>
      <w:r w:rsidRPr="004749A3">
        <w:rPr>
          <w:rStyle w:val="apple-converted-space"/>
          <w:rFonts w:ascii="Times New Roman" w:hAnsi="Times New Roman" w:cs="Times New Roman"/>
          <w:sz w:val="20"/>
          <w:szCs w:val="20"/>
        </w:rPr>
        <w:t xml:space="preserve"> </w:t>
      </w:r>
      <w:proofErr w:type="gramStart"/>
      <w:r w:rsidRPr="004749A3">
        <w:rPr>
          <w:rStyle w:val="apple-converted-space"/>
          <w:rFonts w:ascii="Times New Roman" w:hAnsi="Times New Roman" w:cs="Times New Roman"/>
          <w:sz w:val="20"/>
          <w:szCs w:val="20"/>
        </w:rPr>
        <w:t>Munculnya komedo pada wajah sering kali membuat seseorang menjadi kurang percaya diri.</w:t>
      </w:r>
      <w:proofErr w:type="gramEnd"/>
      <w:r w:rsidRPr="004749A3">
        <w:rPr>
          <w:rStyle w:val="apple-converted-space"/>
          <w:rFonts w:ascii="Times New Roman" w:hAnsi="Times New Roman" w:cs="Times New Roman"/>
          <w:sz w:val="20"/>
          <w:szCs w:val="20"/>
        </w:rPr>
        <w:t xml:space="preserve"> </w:t>
      </w:r>
      <w:proofErr w:type="gramStart"/>
      <w:r w:rsidRPr="004749A3">
        <w:rPr>
          <w:rStyle w:val="apple-converted-space"/>
          <w:rFonts w:ascii="Times New Roman" w:hAnsi="Times New Roman" w:cs="Times New Roman"/>
          <w:sz w:val="20"/>
          <w:szCs w:val="20"/>
        </w:rPr>
        <w:t xml:space="preserve">Pada dasarnya, komedo merupakan penyumbatan pada pori-pori kulit yang berbentuk bintik hitam/komedo terbuka </w:t>
      </w:r>
      <w:r w:rsidRPr="004749A3">
        <w:rPr>
          <w:rStyle w:val="apple-converted-space"/>
          <w:rFonts w:ascii="Times New Roman" w:hAnsi="Times New Roman" w:cs="Times New Roman"/>
          <w:i/>
          <w:sz w:val="20"/>
          <w:szCs w:val="20"/>
        </w:rPr>
        <w:t>(blackhead)</w:t>
      </w:r>
      <w:r w:rsidRPr="004749A3">
        <w:rPr>
          <w:rStyle w:val="apple-converted-space"/>
          <w:rFonts w:ascii="Times New Roman" w:hAnsi="Times New Roman" w:cs="Times New Roman"/>
          <w:sz w:val="20"/>
          <w:szCs w:val="20"/>
        </w:rPr>
        <w:t xml:space="preserve"> dan bintik putih/komedo tertutup </w:t>
      </w:r>
      <w:r w:rsidRPr="004749A3">
        <w:rPr>
          <w:rStyle w:val="apple-converted-space"/>
          <w:rFonts w:ascii="Times New Roman" w:hAnsi="Times New Roman" w:cs="Times New Roman"/>
          <w:i/>
          <w:sz w:val="20"/>
          <w:szCs w:val="20"/>
        </w:rPr>
        <w:t>(whitehead)</w:t>
      </w:r>
      <w:r w:rsidRPr="004749A3">
        <w:rPr>
          <w:rStyle w:val="apple-converted-space"/>
          <w:rFonts w:ascii="Times New Roman" w:hAnsi="Times New Roman" w:cs="Times New Roman"/>
          <w:sz w:val="20"/>
          <w:szCs w:val="20"/>
        </w:rPr>
        <w:t>.</w:t>
      </w:r>
      <w:proofErr w:type="gramEnd"/>
      <w:r w:rsidRPr="004749A3">
        <w:rPr>
          <w:rStyle w:val="apple-converted-space"/>
          <w:rFonts w:ascii="Times New Roman" w:hAnsi="Times New Roman" w:cs="Times New Roman"/>
          <w:sz w:val="20"/>
          <w:szCs w:val="20"/>
        </w:rPr>
        <w:t xml:space="preserve"> </w:t>
      </w:r>
      <w:proofErr w:type="gramStart"/>
      <w:r w:rsidRPr="004749A3">
        <w:rPr>
          <w:rStyle w:val="apple-converted-space"/>
          <w:rFonts w:ascii="Times New Roman" w:hAnsi="Times New Roman" w:cs="Times New Roman"/>
          <w:sz w:val="20"/>
          <w:szCs w:val="20"/>
        </w:rPr>
        <w:t>Komedo sangat mengganggu kecantikan kulit karena menjadikan kulit terlihat kotor dan kusam.</w:t>
      </w:r>
      <w:proofErr w:type="gramEnd"/>
      <w:r w:rsidRPr="004749A3">
        <w:rPr>
          <w:rStyle w:val="apple-converted-space"/>
          <w:rFonts w:ascii="Times New Roman" w:hAnsi="Times New Roman" w:cs="Times New Roman"/>
          <w:sz w:val="20"/>
          <w:szCs w:val="20"/>
        </w:rPr>
        <w:t xml:space="preserve"> </w:t>
      </w:r>
      <w:proofErr w:type="gramStart"/>
      <w:r w:rsidRPr="004749A3">
        <w:rPr>
          <w:rStyle w:val="apple-converted-space"/>
          <w:rFonts w:ascii="Times New Roman" w:hAnsi="Times New Roman" w:cs="Times New Roman"/>
          <w:sz w:val="20"/>
          <w:szCs w:val="20"/>
        </w:rPr>
        <w:t>Banyak orang menghilangkan komedo dengan memencetnya sehingga dapat menyebabkan peradangan.</w:t>
      </w:r>
      <w:proofErr w:type="gramEnd"/>
      <w:r w:rsidRPr="004749A3">
        <w:rPr>
          <w:rStyle w:val="apple-converted-space"/>
          <w:rFonts w:ascii="Times New Roman" w:hAnsi="Times New Roman" w:cs="Times New Roman"/>
          <w:sz w:val="20"/>
          <w:szCs w:val="20"/>
        </w:rPr>
        <w:t xml:space="preserve"> Oleh sebab itu mengatasi komedo harus menggunakan </w:t>
      </w:r>
      <w:proofErr w:type="gramStart"/>
      <w:r w:rsidRPr="004749A3">
        <w:rPr>
          <w:rStyle w:val="apple-converted-space"/>
          <w:rFonts w:ascii="Times New Roman" w:hAnsi="Times New Roman" w:cs="Times New Roman"/>
          <w:sz w:val="20"/>
          <w:szCs w:val="20"/>
        </w:rPr>
        <w:t>cara</w:t>
      </w:r>
      <w:proofErr w:type="gramEnd"/>
      <w:r w:rsidRPr="004749A3">
        <w:rPr>
          <w:rStyle w:val="apple-converted-space"/>
          <w:rFonts w:ascii="Times New Roman" w:hAnsi="Times New Roman" w:cs="Times New Roman"/>
          <w:sz w:val="20"/>
          <w:szCs w:val="20"/>
        </w:rPr>
        <w:t xml:space="preserve"> yang tepat dan aman bagi kulit. (Ayu Safitri, 2014:137</w:t>
      </w:r>
      <w:proofErr w:type="gramStart"/>
      <w:r w:rsidRPr="004749A3">
        <w:rPr>
          <w:rStyle w:val="apple-converted-space"/>
          <w:rFonts w:ascii="Times New Roman" w:hAnsi="Times New Roman" w:cs="Times New Roman"/>
          <w:sz w:val="20"/>
          <w:szCs w:val="20"/>
        </w:rPr>
        <w:t>) .</w:t>
      </w:r>
      <w:proofErr w:type="gramEnd"/>
    </w:p>
    <w:p w:rsidR="004813E0" w:rsidRPr="004749A3" w:rsidRDefault="004813E0" w:rsidP="004749A3">
      <w:pPr>
        <w:spacing w:after="0" w:line="240" w:lineRule="auto"/>
        <w:ind w:firstLine="720"/>
        <w:jc w:val="both"/>
        <w:rPr>
          <w:rStyle w:val="apple-converted-space"/>
          <w:rFonts w:ascii="Times New Roman" w:hAnsi="Times New Roman" w:cs="Times New Roman"/>
          <w:sz w:val="20"/>
          <w:szCs w:val="20"/>
        </w:rPr>
      </w:pPr>
      <w:r w:rsidRPr="004749A3">
        <w:rPr>
          <w:rFonts w:ascii="Times New Roman" w:hAnsi="Times New Roman" w:cs="Times New Roman"/>
          <w:noProof/>
          <w:sz w:val="20"/>
          <w:szCs w:val="20"/>
        </w:rPr>
        <w:t xml:space="preserve">Terbatasnya pemanfaatan kulit jeruk nipis dalam bidang kosmetika maka peneliti berinovasi untuk menjadikan kulit jeruk nipis sebagai kosmetika alami. Melihat masalah komedo yang banyak dikeluhkan oleh dimasyarakat maka peneliti ingin menjadikan kulit jeruk nipis yang kaya akan antioksidan dan antibakteri sebagai masker </w:t>
      </w:r>
      <w:r w:rsidRPr="004749A3">
        <w:rPr>
          <w:rFonts w:ascii="Times New Roman" w:hAnsi="Times New Roman" w:cs="Times New Roman"/>
          <w:i/>
          <w:noProof/>
          <w:sz w:val="20"/>
          <w:szCs w:val="20"/>
        </w:rPr>
        <w:t>peel off</w:t>
      </w:r>
      <w:r w:rsidRPr="004749A3">
        <w:rPr>
          <w:rFonts w:ascii="Times New Roman" w:hAnsi="Times New Roman" w:cs="Times New Roman"/>
          <w:noProof/>
          <w:sz w:val="20"/>
          <w:szCs w:val="20"/>
        </w:rPr>
        <w:t xml:space="preserve">  untuk mengatasi komedo terbuka </w:t>
      </w:r>
      <w:r w:rsidRPr="004749A3">
        <w:rPr>
          <w:rFonts w:ascii="Times New Roman" w:hAnsi="Times New Roman" w:cs="Times New Roman"/>
          <w:i/>
          <w:noProof/>
          <w:sz w:val="20"/>
          <w:szCs w:val="20"/>
        </w:rPr>
        <w:t>(blackhead).</w:t>
      </w:r>
      <w:r w:rsidRPr="004749A3">
        <w:rPr>
          <w:rFonts w:ascii="Times New Roman" w:hAnsi="Times New Roman" w:cs="Times New Roman"/>
          <w:noProof/>
          <w:sz w:val="20"/>
          <w:szCs w:val="20"/>
        </w:rPr>
        <w:t xml:space="preserve"> Masker </w:t>
      </w:r>
      <w:r w:rsidRPr="004749A3">
        <w:rPr>
          <w:rStyle w:val="apple-converted-space"/>
          <w:rFonts w:ascii="Times New Roman" w:hAnsi="Times New Roman" w:cs="Times New Roman"/>
          <w:i/>
          <w:sz w:val="20"/>
          <w:szCs w:val="20"/>
        </w:rPr>
        <w:t xml:space="preserve">Peel </w:t>
      </w:r>
      <w:proofErr w:type="gramStart"/>
      <w:r w:rsidRPr="004749A3">
        <w:rPr>
          <w:rStyle w:val="apple-converted-space"/>
          <w:rFonts w:ascii="Times New Roman" w:hAnsi="Times New Roman" w:cs="Times New Roman"/>
          <w:i/>
          <w:sz w:val="20"/>
          <w:szCs w:val="20"/>
        </w:rPr>
        <w:t>off</w:t>
      </w:r>
      <w:r w:rsidRPr="004749A3">
        <w:rPr>
          <w:rStyle w:val="apple-converted-space"/>
          <w:rFonts w:ascii="Times New Roman" w:hAnsi="Times New Roman" w:cs="Times New Roman"/>
          <w:sz w:val="20"/>
          <w:szCs w:val="20"/>
        </w:rPr>
        <w:t xml:space="preserve">  adalah</w:t>
      </w:r>
      <w:proofErr w:type="gramEnd"/>
      <w:r w:rsidRPr="004749A3">
        <w:rPr>
          <w:rStyle w:val="apple-converted-space"/>
          <w:rFonts w:ascii="Times New Roman" w:hAnsi="Times New Roman" w:cs="Times New Roman"/>
          <w:sz w:val="20"/>
          <w:szCs w:val="20"/>
        </w:rPr>
        <w:t xml:space="preserve"> masker yang praktis atau sama seperti masker </w:t>
      </w:r>
      <w:r w:rsidRPr="004749A3">
        <w:rPr>
          <w:rStyle w:val="apple-converted-space"/>
          <w:rFonts w:ascii="Times New Roman" w:hAnsi="Times New Roman" w:cs="Times New Roman"/>
          <w:i/>
          <w:sz w:val="20"/>
          <w:szCs w:val="20"/>
        </w:rPr>
        <w:t xml:space="preserve">gel </w:t>
      </w:r>
      <w:r w:rsidRPr="004749A3">
        <w:rPr>
          <w:rStyle w:val="apple-converted-space"/>
          <w:rFonts w:ascii="Times New Roman" w:hAnsi="Times New Roman" w:cs="Times New Roman"/>
          <w:sz w:val="20"/>
          <w:szCs w:val="20"/>
        </w:rPr>
        <w:t xml:space="preserve">yang setelah kering bisa langsung diangkat/dikelupas tanpa harus dibilas (Herni Kusantati, 2008:226). </w:t>
      </w:r>
      <w:r w:rsidRPr="004749A3">
        <w:rPr>
          <w:rFonts w:ascii="Times New Roman" w:hAnsi="Times New Roman" w:cs="Times New Roman"/>
          <w:noProof/>
          <w:sz w:val="20"/>
          <w:szCs w:val="20"/>
        </w:rPr>
        <w:t xml:space="preserve">Pembuatan masker </w:t>
      </w:r>
      <w:r w:rsidRPr="004749A3">
        <w:rPr>
          <w:rFonts w:ascii="Times New Roman" w:hAnsi="Times New Roman" w:cs="Times New Roman"/>
          <w:i/>
          <w:noProof/>
          <w:sz w:val="20"/>
          <w:szCs w:val="20"/>
        </w:rPr>
        <w:t>peel off</w:t>
      </w:r>
      <w:r w:rsidRPr="004749A3">
        <w:rPr>
          <w:rFonts w:ascii="Times New Roman" w:hAnsi="Times New Roman" w:cs="Times New Roman"/>
          <w:noProof/>
          <w:sz w:val="20"/>
          <w:szCs w:val="20"/>
        </w:rPr>
        <w:t xml:space="preserve"> komedo agar memenuhi kriteria  masker </w:t>
      </w:r>
      <w:r w:rsidRPr="004749A3">
        <w:rPr>
          <w:rFonts w:ascii="Times New Roman" w:hAnsi="Times New Roman" w:cs="Times New Roman"/>
          <w:i/>
          <w:noProof/>
          <w:sz w:val="20"/>
          <w:szCs w:val="20"/>
        </w:rPr>
        <w:t>peel off</w:t>
      </w:r>
      <w:r w:rsidRPr="004749A3">
        <w:rPr>
          <w:rFonts w:ascii="Times New Roman" w:hAnsi="Times New Roman" w:cs="Times New Roman"/>
          <w:noProof/>
          <w:sz w:val="20"/>
          <w:szCs w:val="20"/>
        </w:rPr>
        <w:t xml:space="preserve"> komedo </w:t>
      </w:r>
      <w:r w:rsidRPr="004749A3">
        <w:rPr>
          <w:rFonts w:ascii="Times New Roman" w:hAnsi="Times New Roman" w:cs="Times New Roman"/>
          <w:i/>
          <w:noProof/>
          <w:sz w:val="20"/>
          <w:szCs w:val="20"/>
        </w:rPr>
        <w:t>(blackhead)</w:t>
      </w:r>
      <w:r w:rsidRPr="004749A3">
        <w:rPr>
          <w:rFonts w:ascii="Times New Roman" w:hAnsi="Times New Roman" w:cs="Times New Roman"/>
          <w:noProof/>
          <w:sz w:val="20"/>
          <w:szCs w:val="20"/>
        </w:rPr>
        <w:t xml:space="preserve"> yaitu setelah kering bisa langsung dikelupas</w:t>
      </w:r>
      <w:r w:rsidRPr="004749A3">
        <w:rPr>
          <w:rFonts w:ascii="Times New Roman" w:hAnsi="Times New Roman" w:cs="Times New Roman"/>
          <w:i/>
          <w:noProof/>
          <w:sz w:val="20"/>
          <w:szCs w:val="20"/>
        </w:rPr>
        <w:t xml:space="preserve"> </w:t>
      </w:r>
      <w:r w:rsidRPr="004749A3">
        <w:rPr>
          <w:rFonts w:ascii="Times New Roman" w:hAnsi="Times New Roman" w:cs="Times New Roman"/>
          <w:noProof/>
          <w:sz w:val="20"/>
          <w:szCs w:val="20"/>
        </w:rPr>
        <w:t xml:space="preserve">maka diperlukan bahan lain yang menunjang, peneliti memilih pati singkong karena </w:t>
      </w:r>
      <w:r w:rsidRPr="004749A3">
        <w:rPr>
          <w:rStyle w:val="apple-converted-space"/>
          <w:rFonts w:ascii="Times New Roman" w:hAnsi="Times New Roman" w:cs="Times New Roman"/>
          <w:sz w:val="20"/>
          <w:szCs w:val="20"/>
        </w:rPr>
        <w:t xml:space="preserve">pati singkong mempunyai sifat seperti lem yang dapat merekat  sehingga dapat membantu dalam pengangkatan komedo </w:t>
      </w:r>
      <w:r w:rsidRPr="004749A3">
        <w:rPr>
          <w:rStyle w:val="apple-converted-space"/>
          <w:rFonts w:ascii="Times New Roman" w:hAnsi="Times New Roman" w:cs="Times New Roman"/>
          <w:i/>
          <w:sz w:val="20"/>
          <w:szCs w:val="20"/>
        </w:rPr>
        <w:t>(blackhead)</w:t>
      </w:r>
      <w:r w:rsidRPr="004749A3">
        <w:rPr>
          <w:rFonts w:ascii="Times New Roman" w:hAnsi="Times New Roman" w:cs="Times New Roman"/>
          <w:noProof/>
          <w:sz w:val="20"/>
          <w:szCs w:val="20"/>
        </w:rPr>
        <w:t xml:space="preserve">. </w:t>
      </w:r>
      <w:r w:rsidRPr="004749A3">
        <w:rPr>
          <w:rStyle w:val="apple-converted-space"/>
          <w:rFonts w:ascii="Times New Roman" w:hAnsi="Times New Roman" w:cs="Times New Roman"/>
          <w:sz w:val="20"/>
          <w:szCs w:val="20"/>
        </w:rPr>
        <w:t>Juheini dkk (2004) dalam penelitiannya tentang “Pengaruh Kandungan Pati Singkong Terpregelatinasi Terhadap Karakteristik Fisik tablet Lepas Terkontrol Teofilin” p</w:t>
      </w:r>
      <w:r w:rsidRPr="004749A3">
        <w:rPr>
          <w:rStyle w:val="apple-converted-space"/>
          <w:rFonts w:ascii="Times New Roman" w:hAnsi="Times New Roman" w:cs="Times New Roman"/>
          <w:sz w:val="20"/>
          <w:szCs w:val="20"/>
          <w:lang w:val="id-ID"/>
        </w:rPr>
        <w:t>ati</w:t>
      </w:r>
      <w:r w:rsidRPr="004749A3">
        <w:rPr>
          <w:rStyle w:val="apple-converted-space"/>
          <w:rFonts w:ascii="Times New Roman" w:hAnsi="Times New Roman" w:cs="Times New Roman"/>
          <w:sz w:val="20"/>
          <w:szCs w:val="20"/>
        </w:rPr>
        <w:t xml:space="preserve"> </w:t>
      </w:r>
      <w:proofErr w:type="gramStart"/>
      <w:r w:rsidRPr="004749A3">
        <w:rPr>
          <w:rStyle w:val="apple-converted-space"/>
          <w:rFonts w:ascii="Times New Roman" w:hAnsi="Times New Roman" w:cs="Times New Roman"/>
          <w:sz w:val="20"/>
          <w:szCs w:val="20"/>
        </w:rPr>
        <w:t xml:space="preserve">singkong </w:t>
      </w:r>
      <w:r w:rsidRPr="004749A3">
        <w:rPr>
          <w:rStyle w:val="apple-converted-space"/>
          <w:rFonts w:ascii="Times New Roman" w:hAnsi="Times New Roman" w:cs="Times New Roman"/>
          <w:sz w:val="20"/>
          <w:szCs w:val="20"/>
          <w:lang w:val="id-ID"/>
        </w:rPr>
        <w:t xml:space="preserve"> merupakan</w:t>
      </w:r>
      <w:proofErr w:type="gramEnd"/>
      <w:r w:rsidRPr="004749A3">
        <w:rPr>
          <w:rStyle w:val="apple-converted-space"/>
          <w:rFonts w:ascii="Times New Roman" w:hAnsi="Times New Roman" w:cs="Times New Roman"/>
          <w:sz w:val="20"/>
          <w:szCs w:val="20"/>
          <w:lang w:val="id-ID"/>
        </w:rPr>
        <w:t xml:space="preserve"> bahan penolong yang sering digunakan pada pembuatan tablet sebagai pengisi, pengikat, penghancur, dan pelincir. </w:t>
      </w:r>
    </w:p>
    <w:p w:rsidR="004813E0" w:rsidRPr="004749A3" w:rsidRDefault="004813E0" w:rsidP="004749A3">
      <w:pPr>
        <w:spacing w:after="0" w:line="240" w:lineRule="auto"/>
        <w:ind w:firstLine="720"/>
        <w:jc w:val="both"/>
        <w:rPr>
          <w:rStyle w:val="apple-converted-space"/>
          <w:rFonts w:ascii="Times New Roman" w:hAnsi="Times New Roman" w:cs="Times New Roman"/>
          <w:sz w:val="20"/>
          <w:szCs w:val="20"/>
        </w:rPr>
      </w:pPr>
    </w:p>
    <w:p w:rsidR="003B323E" w:rsidRPr="004749A3" w:rsidRDefault="003B323E" w:rsidP="004749A3">
      <w:pPr>
        <w:pStyle w:val="ListParagraph1"/>
        <w:spacing w:after="0" w:line="240" w:lineRule="auto"/>
        <w:ind w:left="0"/>
        <w:contextualSpacing w:val="0"/>
        <w:jc w:val="both"/>
        <w:rPr>
          <w:rFonts w:ascii="Times New Roman" w:hAnsi="Times New Roman" w:cs="Times New Roman"/>
          <w:b/>
          <w:sz w:val="20"/>
          <w:szCs w:val="20"/>
          <w:lang w:val="id-ID"/>
        </w:rPr>
      </w:pPr>
      <w:r w:rsidRPr="004749A3">
        <w:rPr>
          <w:rFonts w:ascii="Times New Roman" w:hAnsi="Times New Roman" w:cs="Times New Roman"/>
          <w:b/>
          <w:sz w:val="20"/>
          <w:szCs w:val="20"/>
          <w:lang w:val="id-ID"/>
        </w:rPr>
        <w:t>Metodologi Penelitian</w:t>
      </w:r>
    </w:p>
    <w:p w:rsidR="00B40A7F" w:rsidRPr="004749A3" w:rsidRDefault="003B323E" w:rsidP="004749A3">
      <w:pPr>
        <w:spacing w:line="240" w:lineRule="auto"/>
        <w:ind w:firstLine="720"/>
        <w:jc w:val="both"/>
        <w:rPr>
          <w:rFonts w:ascii="Times New Roman" w:hAnsi="Times New Roman" w:cs="Times New Roman"/>
          <w:bCs/>
          <w:sz w:val="20"/>
          <w:szCs w:val="20"/>
          <w:lang w:val="id-ID"/>
        </w:rPr>
      </w:pPr>
      <w:r w:rsidRPr="004749A3">
        <w:rPr>
          <w:rFonts w:ascii="Times New Roman" w:hAnsi="Times New Roman" w:cs="Times New Roman"/>
          <w:sz w:val="20"/>
          <w:szCs w:val="20"/>
          <w:lang w:val="id-ID"/>
        </w:rPr>
        <w:t xml:space="preserve">Dalam penelitian ini menggunakan </w:t>
      </w:r>
      <w:r w:rsidRPr="004749A3">
        <w:rPr>
          <w:rFonts w:ascii="Times New Roman" w:hAnsi="Times New Roman" w:cs="Times New Roman"/>
          <w:i/>
          <w:sz w:val="20"/>
          <w:szCs w:val="20"/>
        </w:rPr>
        <w:t>posttest design</w:t>
      </w:r>
      <w:r w:rsidRPr="004749A3">
        <w:rPr>
          <w:rFonts w:ascii="Times New Roman" w:hAnsi="Times New Roman" w:cs="Times New Roman"/>
          <w:sz w:val="20"/>
          <w:szCs w:val="20"/>
        </w:rPr>
        <w:t xml:space="preserve"> merupakan rancangan yang terdapat </w:t>
      </w:r>
      <w:r w:rsidRPr="004749A3">
        <w:rPr>
          <w:rFonts w:ascii="Times New Roman" w:hAnsi="Times New Roman" w:cs="Times New Roman"/>
          <w:i/>
          <w:sz w:val="20"/>
          <w:szCs w:val="20"/>
        </w:rPr>
        <w:t>pretest dan posttest</w:t>
      </w:r>
      <w:r w:rsidRPr="004749A3">
        <w:rPr>
          <w:rFonts w:ascii="Times New Roman" w:hAnsi="Times New Roman" w:cs="Times New Roman"/>
          <w:sz w:val="20"/>
          <w:szCs w:val="20"/>
        </w:rPr>
        <w:t xml:space="preserve">, nilai </w:t>
      </w:r>
      <w:r w:rsidRPr="004749A3">
        <w:rPr>
          <w:rFonts w:ascii="Times New Roman" w:hAnsi="Times New Roman" w:cs="Times New Roman"/>
          <w:i/>
          <w:sz w:val="20"/>
          <w:szCs w:val="20"/>
        </w:rPr>
        <w:t>pretest</w:t>
      </w:r>
      <w:r w:rsidRPr="004749A3">
        <w:rPr>
          <w:rFonts w:ascii="Times New Roman" w:hAnsi="Times New Roman" w:cs="Times New Roman"/>
          <w:sz w:val="20"/>
          <w:szCs w:val="20"/>
        </w:rPr>
        <w:t xml:space="preserve"> kemudian di bandingkan dengan nilai </w:t>
      </w:r>
      <w:r w:rsidRPr="004749A3">
        <w:rPr>
          <w:rFonts w:ascii="Times New Roman" w:hAnsi="Times New Roman" w:cs="Times New Roman"/>
          <w:i/>
          <w:sz w:val="20"/>
          <w:szCs w:val="20"/>
        </w:rPr>
        <w:t>posttest</w:t>
      </w:r>
      <w:r w:rsidRPr="004749A3">
        <w:rPr>
          <w:rFonts w:ascii="Times New Roman" w:hAnsi="Times New Roman" w:cs="Times New Roman"/>
          <w:sz w:val="20"/>
          <w:szCs w:val="20"/>
        </w:rPr>
        <w:t>, dengan demikian hasil perlakuan dapat diketahui lebih akurat karena dapat membandingkan dengan keadaan sebelum dan sesudah diberi perlakuan</w:t>
      </w:r>
      <w:r w:rsidRPr="004749A3">
        <w:rPr>
          <w:rFonts w:ascii="Times New Roman" w:hAnsi="Times New Roman" w:cs="Times New Roman"/>
          <w:sz w:val="20"/>
          <w:szCs w:val="20"/>
          <w:lang w:val="id-ID"/>
        </w:rPr>
        <w:t>.</w:t>
      </w:r>
      <w:r w:rsidR="004C03EC" w:rsidRPr="004749A3">
        <w:rPr>
          <w:rFonts w:ascii="Times New Roman" w:hAnsi="Times New Roman" w:cs="Times New Roman"/>
          <w:sz w:val="20"/>
          <w:szCs w:val="20"/>
        </w:rPr>
        <w:t xml:space="preserve"> </w:t>
      </w:r>
      <w:proofErr w:type="gramStart"/>
      <w:r w:rsidR="004C03EC" w:rsidRPr="004749A3">
        <w:rPr>
          <w:rFonts w:ascii="Times New Roman" w:hAnsi="Times New Roman" w:cs="Times New Roman"/>
          <w:sz w:val="20"/>
          <w:szCs w:val="20"/>
        </w:rPr>
        <w:t xml:space="preserve">Teknik pengumpulan </w:t>
      </w:r>
      <w:r w:rsidR="004C03EC" w:rsidRPr="004749A3">
        <w:rPr>
          <w:rFonts w:ascii="Times New Roman" w:hAnsi="Times New Roman" w:cs="Times New Roman"/>
          <w:sz w:val="20"/>
          <w:szCs w:val="20"/>
        </w:rPr>
        <w:lastRenderedPageBreak/>
        <w:t>data menggunakan teknik dokumentasi, observasi dan angket/koesioner.</w:t>
      </w:r>
      <w:proofErr w:type="gramEnd"/>
      <w:r w:rsidRPr="004749A3">
        <w:rPr>
          <w:rFonts w:ascii="Times New Roman" w:hAnsi="Times New Roman" w:cs="Times New Roman"/>
          <w:sz w:val="20"/>
          <w:szCs w:val="20"/>
          <w:lang w:val="id-ID"/>
        </w:rPr>
        <w:t xml:space="preserve"> </w:t>
      </w:r>
      <w:proofErr w:type="gramStart"/>
      <w:r w:rsidRPr="004749A3">
        <w:rPr>
          <w:rFonts w:ascii="Times New Roman" w:hAnsi="Times New Roman" w:cs="Times New Roman"/>
          <w:sz w:val="20"/>
          <w:szCs w:val="20"/>
        </w:rPr>
        <w:t>Obyek penelitian merupakan obyek atau kegiatan yang mempunyai variasi tertentu yang ditetapkan oleh peneliti untuk dipelajari dan kemudian ditarik kesimpulannya (Sugiyono 2011: 38).</w:t>
      </w:r>
      <w:proofErr w:type="gramEnd"/>
      <w:r w:rsidRPr="004749A3">
        <w:rPr>
          <w:rFonts w:ascii="Times New Roman" w:hAnsi="Times New Roman" w:cs="Times New Roman"/>
          <w:sz w:val="20"/>
          <w:szCs w:val="20"/>
        </w:rPr>
        <w:t xml:space="preserve"> Objek penelitian dalam penelitian ini adalah </w:t>
      </w:r>
      <w:r w:rsidRPr="004749A3">
        <w:rPr>
          <w:rFonts w:ascii="Times New Roman" w:hAnsi="Times New Roman" w:cs="Times New Roman"/>
          <w:sz w:val="20"/>
          <w:szCs w:val="20"/>
          <w:lang w:val="id-ID"/>
        </w:rPr>
        <w:t>produk</w:t>
      </w:r>
      <w:r w:rsidRPr="004749A3">
        <w:rPr>
          <w:rFonts w:ascii="Times New Roman" w:hAnsi="Times New Roman" w:cs="Times New Roman"/>
          <w:sz w:val="20"/>
          <w:szCs w:val="20"/>
        </w:rPr>
        <w:t xml:space="preserve"> masker </w:t>
      </w:r>
      <w:r w:rsidRPr="004749A3">
        <w:rPr>
          <w:rFonts w:ascii="Times New Roman" w:hAnsi="Times New Roman" w:cs="Times New Roman"/>
          <w:i/>
          <w:sz w:val="20"/>
          <w:szCs w:val="20"/>
        </w:rPr>
        <w:t>peel off</w:t>
      </w:r>
      <w:r w:rsidRPr="004749A3">
        <w:rPr>
          <w:rFonts w:ascii="Times New Roman" w:hAnsi="Times New Roman" w:cs="Times New Roman"/>
          <w:sz w:val="20"/>
          <w:szCs w:val="20"/>
        </w:rPr>
        <w:t xml:space="preserve"> dari kulit jeruk nipis dan pati singkong dengan ukuran bahan yang berbeda</w:t>
      </w:r>
      <w:r w:rsidR="00B226C0" w:rsidRPr="004749A3">
        <w:rPr>
          <w:rFonts w:ascii="Times New Roman" w:hAnsi="Times New Roman" w:cs="Times New Roman"/>
          <w:sz w:val="20"/>
          <w:szCs w:val="20"/>
        </w:rPr>
        <w:t xml:space="preserve"> yaitu 1:1, 1:2, 2:1</w:t>
      </w:r>
      <w:r w:rsidRPr="004749A3">
        <w:rPr>
          <w:rFonts w:ascii="Times New Roman" w:hAnsi="Times New Roman" w:cs="Times New Roman"/>
          <w:sz w:val="20"/>
          <w:szCs w:val="20"/>
          <w:lang w:val="id-ID"/>
        </w:rPr>
        <w:t xml:space="preserve">. </w:t>
      </w:r>
      <w:proofErr w:type="gramStart"/>
      <w:r w:rsidRPr="004749A3">
        <w:rPr>
          <w:rFonts w:ascii="Times New Roman" w:hAnsi="Times New Roman" w:cs="Times New Roman"/>
          <w:sz w:val="20"/>
          <w:szCs w:val="20"/>
        </w:rPr>
        <w:t>Subyek dalam penelitian ini adalah kulit wajah berkomedo.</w:t>
      </w:r>
      <w:proofErr w:type="gramEnd"/>
      <w:r w:rsidRPr="004749A3">
        <w:rPr>
          <w:rFonts w:ascii="Times New Roman" w:hAnsi="Times New Roman" w:cs="Times New Roman"/>
          <w:sz w:val="20"/>
          <w:szCs w:val="20"/>
        </w:rPr>
        <w:t xml:space="preserve"> </w:t>
      </w:r>
      <w:proofErr w:type="gramStart"/>
      <w:r w:rsidR="00B40A7F" w:rsidRPr="004749A3">
        <w:rPr>
          <w:rFonts w:ascii="Times New Roman" w:hAnsi="Times New Roman" w:cs="Times New Roman"/>
          <w:sz w:val="20"/>
          <w:szCs w:val="20"/>
        </w:rPr>
        <w:t>Variabel bebas dalam penelitian ini adalah perbandingan komposisi kulit jeruk nipis dan pati singkong.</w:t>
      </w:r>
      <w:proofErr w:type="gramEnd"/>
      <w:r w:rsidR="00B40A7F" w:rsidRPr="004749A3">
        <w:rPr>
          <w:rFonts w:ascii="Times New Roman" w:hAnsi="Times New Roman" w:cs="Times New Roman"/>
          <w:sz w:val="20"/>
          <w:szCs w:val="20"/>
          <w:lang w:val="id-ID"/>
        </w:rPr>
        <w:t xml:space="preserve"> </w:t>
      </w:r>
      <w:r w:rsidR="00B40A7F" w:rsidRPr="004749A3">
        <w:rPr>
          <w:rFonts w:ascii="Times New Roman" w:hAnsi="Times New Roman" w:cs="Times New Roman"/>
          <w:sz w:val="20"/>
          <w:szCs w:val="20"/>
        </w:rPr>
        <w:t>Variabel terikat dalam penelitian ini adalah</w:t>
      </w:r>
      <w:r w:rsidR="004C03EC" w:rsidRPr="004749A3">
        <w:rPr>
          <w:rFonts w:ascii="Times New Roman" w:hAnsi="Times New Roman" w:cs="Times New Roman"/>
          <w:sz w:val="20"/>
          <w:szCs w:val="20"/>
        </w:rPr>
        <w:t xml:space="preserve"> dan tingkat kesukaan masker </w:t>
      </w:r>
      <w:r w:rsidR="004C03EC" w:rsidRPr="004749A3">
        <w:rPr>
          <w:rFonts w:ascii="Times New Roman" w:hAnsi="Times New Roman" w:cs="Times New Roman"/>
          <w:i/>
          <w:sz w:val="20"/>
          <w:szCs w:val="20"/>
        </w:rPr>
        <w:t xml:space="preserve">peel off  </w:t>
      </w:r>
      <w:r w:rsidR="004C03EC" w:rsidRPr="004749A3">
        <w:rPr>
          <w:rFonts w:ascii="Times New Roman" w:hAnsi="Times New Roman" w:cs="Times New Roman"/>
          <w:sz w:val="20"/>
          <w:szCs w:val="20"/>
        </w:rPr>
        <w:t>komedo dari kulit jeuk nipis dan pati singkong,</w:t>
      </w:r>
      <w:r w:rsidR="00B40A7F" w:rsidRPr="004749A3">
        <w:rPr>
          <w:rFonts w:ascii="Times New Roman" w:hAnsi="Times New Roman" w:cs="Times New Roman"/>
          <w:sz w:val="20"/>
          <w:szCs w:val="20"/>
        </w:rPr>
        <w:t xml:space="preserve"> kualitas inderawi masker </w:t>
      </w:r>
      <w:r w:rsidR="00B40A7F" w:rsidRPr="004749A3">
        <w:rPr>
          <w:rFonts w:ascii="Times New Roman" w:hAnsi="Times New Roman" w:cs="Times New Roman"/>
          <w:i/>
          <w:sz w:val="20"/>
          <w:szCs w:val="20"/>
        </w:rPr>
        <w:t>peel off</w:t>
      </w:r>
      <w:r w:rsidR="00B40A7F" w:rsidRPr="004749A3">
        <w:rPr>
          <w:rFonts w:ascii="Times New Roman" w:hAnsi="Times New Roman" w:cs="Times New Roman"/>
          <w:sz w:val="20"/>
          <w:szCs w:val="20"/>
        </w:rPr>
        <w:t xml:space="preserve"> komedo dari kulit jeruk nipis dan pati singkong, kualitas klinis masker peel off komedo dari kulit jeruk nipis dan pati singkong. </w:t>
      </w:r>
      <w:r w:rsidR="00B40A7F" w:rsidRPr="004749A3">
        <w:rPr>
          <w:rFonts w:ascii="Times New Roman" w:hAnsi="Times New Roman" w:cs="Times New Roman"/>
          <w:bCs/>
          <w:sz w:val="20"/>
          <w:szCs w:val="20"/>
        </w:rPr>
        <w:t xml:space="preserve">Variabel kontrol pada penelitian ini adalah pengendalian peralatan dan bahan yang meliputi varietas kulit jeruk nipis dan pati singkong berjenis </w:t>
      </w:r>
      <w:proofErr w:type="gramStart"/>
      <w:r w:rsidR="00B40A7F" w:rsidRPr="004749A3">
        <w:rPr>
          <w:rFonts w:ascii="Times New Roman" w:hAnsi="Times New Roman" w:cs="Times New Roman"/>
          <w:bCs/>
          <w:sz w:val="20"/>
          <w:szCs w:val="20"/>
        </w:rPr>
        <w:t>sama</w:t>
      </w:r>
      <w:proofErr w:type="gramEnd"/>
      <w:r w:rsidR="00B40A7F" w:rsidRPr="004749A3">
        <w:rPr>
          <w:rFonts w:ascii="Times New Roman" w:hAnsi="Times New Roman" w:cs="Times New Roman"/>
          <w:bCs/>
          <w:sz w:val="20"/>
          <w:szCs w:val="20"/>
        </w:rPr>
        <w:t xml:space="preserve">, takaran bahan yang sama, alat yang digunakan sama, langkah-langkah pembuatan sama, pengadukan kontinyu, serta waktu dan tempat pembuatan sama. </w:t>
      </w:r>
    </w:p>
    <w:p w:rsidR="00B40A7F" w:rsidRPr="004749A3" w:rsidRDefault="00B40A7F" w:rsidP="004749A3">
      <w:pPr>
        <w:spacing w:line="240" w:lineRule="auto"/>
        <w:ind w:firstLine="720"/>
        <w:jc w:val="both"/>
        <w:rPr>
          <w:rFonts w:ascii="Times New Roman" w:hAnsi="Times New Roman" w:cs="Times New Roman"/>
          <w:bCs/>
          <w:sz w:val="20"/>
          <w:szCs w:val="20"/>
          <w:lang w:val="id-ID"/>
        </w:rPr>
      </w:pPr>
      <w:r w:rsidRPr="004749A3">
        <w:rPr>
          <w:rFonts w:ascii="Times New Roman" w:hAnsi="Times New Roman" w:cs="Times New Roman"/>
          <w:bCs/>
          <w:sz w:val="20"/>
          <w:szCs w:val="20"/>
          <w:lang w:val="id-ID"/>
        </w:rPr>
        <w:t>Bahan yang digunakan adalah ku</w:t>
      </w:r>
      <w:r w:rsidR="00B226C0" w:rsidRPr="004749A3">
        <w:rPr>
          <w:rFonts w:ascii="Times New Roman" w:hAnsi="Times New Roman" w:cs="Times New Roman"/>
          <w:bCs/>
          <w:sz w:val="20"/>
          <w:szCs w:val="20"/>
          <w:lang w:val="id-ID"/>
        </w:rPr>
        <w:t xml:space="preserve">lit jeruk, pati singkong, </w:t>
      </w:r>
      <w:r w:rsidR="004C03EC" w:rsidRPr="004749A3">
        <w:rPr>
          <w:rFonts w:ascii="Times New Roman" w:hAnsi="Times New Roman" w:cs="Times New Roman"/>
          <w:bCs/>
          <w:sz w:val="20"/>
          <w:szCs w:val="20"/>
        </w:rPr>
        <w:t>natrium benzoat</w:t>
      </w:r>
      <w:r w:rsidRPr="004749A3">
        <w:rPr>
          <w:rFonts w:ascii="Times New Roman" w:hAnsi="Times New Roman" w:cs="Times New Roman"/>
          <w:bCs/>
          <w:sz w:val="20"/>
          <w:szCs w:val="20"/>
          <w:lang w:val="id-ID"/>
        </w:rPr>
        <w:t>, Sorbitol dan aquades. Peralatan dalam penelitian ini a</w:t>
      </w:r>
      <w:r w:rsidR="004C03EC" w:rsidRPr="004749A3">
        <w:rPr>
          <w:rFonts w:ascii="Times New Roman" w:hAnsi="Times New Roman" w:cs="Times New Roman"/>
          <w:bCs/>
          <w:sz w:val="20"/>
          <w:szCs w:val="20"/>
          <w:lang w:val="id-ID"/>
        </w:rPr>
        <w:t xml:space="preserve">dalah gelas </w:t>
      </w:r>
      <w:r w:rsidR="004C03EC" w:rsidRPr="004749A3">
        <w:rPr>
          <w:rFonts w:ascii="Times New Roman" w:hAnsi="Times New Roman" w:cs="Times New Roman"/>
          <w:bCs/>
          <w:sz w:val="20"/>
          <w:szCs w:val="20"/>
        </w:rPr>
        <w:t>beker</w:t>
      </w:r>
      <w:r w:rsidRPr="004749A3">
        <w:rPr>
          <w:rFonts w:ascii="Times New Roman" w:hAnsi="Times New Roman" w:cs="Times New Roman"/>
          <w:bCs/>
          <w:sz w:val="20"/>
          <w:szCs w:val="20"/>
          <w:lang w:val="id-ID"/>
        </w:rPr>
        <w:t>,</w:t>
      </w:r>
      <w:r w:rsidR="004C03EC" w:rsidRPr="004749A3">
        <w:rPr>
          <w:rFonts w:ascii="Times New Roman" w:hAnsi="Times New Roman" w:cs="Times New Roman"/>
          <w:bCs/>
          <w:sz w:val="20"/>
          <w:szCs w:val="20"/>
        </w:rPr>
        <w:t xml:space="preserve"> gelas ukur,</w:t>
      </w:r>
      <w:r w:rsidRPr="004749A3">
        <w:rPr>
          <w:rFonts w:ascii="Times New Roman" w:hAnsi="Times New Roman" w:cs="Times New Roman"/>
          <w:bCs/>
          <w:sz w:val="20"/>
          <w:szCs w:val="20"/>
          <w:lang w:val="id-ID"/>
        </w:rPr>
        <w:t xml:space="preserve"> kompor, timbangan </w:t>
      </w:r>
      <w:r w:rsidR="004C03EC" w:rsidRPr="004749A3">
        <w:rPr>
          <w:rFonts w:ascii="Times New Roman" w:hAnsi="Times New Roman" w:cs="Times New Roman"/>
          <w:bCs/>
          <w:sz w:val="20"/>
          <w:szCs w:val="20"/>
          <w:lang w:val="id-ID"/>
        </w:rPr>
        <w:t>digital, blender,</w:t>
      </w:r>
      <w:r w:rsidR="004C03EC" w:rsidRPr="004749A3">
        <w:rPr>
          <w:rFonts w:ascii="Times New Roman" w:hAnsi="Times New Roman" w:cs="Times New Roman"/>
          <w:bCs/>
          <w:sz w:val="20"/>
          <w:szCs w:val="20"/>
        </w:rPr>
        <w:t xml:space="preserve"> pisau,</w:t>
      </w:r>
      <w:r w:rsidR="004C03EC" w:rsidRPr="004749A3">
        <w:rPr>
          <w:rFonts w:ascii="Times New Roman" w:hAnsi="Times New Roman" w:cs="Times New Roman"/>
          <w:bCs/>
          <w:sz w:val="20"/>
          <w:szCs w:val="20"/>
          <w:lang w:val="id-ID"/>
        </w:rPr>
        <w:t xml:space="preserve"> </w:t>
      </w:r>
      <w:r w:rsidR="004C03EC" w:rsidRPr="004749A3">
        <w:rPr>
          <w:rFonts w:ascii="Times New Roman" w:hAnsi="Times New Roman" w:cs="Times New Roman"/>
          <w:bCs/>
          <w:sz w:val="20"/>
          <w:szCs w:val="20"/>
        </w:rPr>
        <w:t>mangkuk</w:t>
      </w:r>
      <w:r w:rsidRPr="004749A3">
        <w:rPr>
          <w:rFonts w:ascii="Times New Roman" w:hAnsi="Times New Roman" w:cs="Times New Roman"/>
          <w:bCs/>
          <w:sz w:val="20"/>
          <w:szCs w:val="20"/>
          <w:lang w:val="id-ID"/>
        </w:rPr>
        <w:t>, batang pengaduk, dan penyaring. Tahapan yang dilakukan adalah tahap persiapam  meliputi menyediaan bahan, penyediaan alat, penimbangan bahan,dilanjutkan den</w:t>
      </w:r>
      <w:r w:rsidR="004C03EC" w:rsidRPr="004749A3">
        <w:rPr>
          <w:rFonts w:ascii="Times New Roman" w:hAnsi="Times New Roman" w:cs="Times New Roman"/>
          <w:bCs/>
          <w:sz w:val="20"/>
          <w:szCs w:val="20"/>
          <w:lang w:val="id-ID"/>
        </w:rPr>
        <w:t xml:space="preserve">gan pembuatan. </w:t>
      </w:r>
    </w:p>
    <w:p w:rsidR="00B40A7F" w:rsidRPr="004749A3" w:rsidRDefault="00B40A7F" w:rsidP="004749A3">
      <w:pPr>
        <w:tabs>
          <w:tab w:val="left" w:pos="270"/>
        </w:tabs>
        <w:spacing w:after="0" w:line="240" w:lineRule="auto"/>
        <w:rPr>
          <w:rFonts w:ascii="Times New Roman" w:hAnsi="Times New Roman" w:cs="Times New Roman"/>
          <w:b/>
          <w:sz w:val="20"/>
          <w:szCs w:val="20"/>
          <w:lang w:val="id-ID"/>
        </w:rPr>
      </w:pPr>
      <w:r w:rsidRPr="004749A3">
        <w:rPr>
          <w:rFonts w:ascii="Times New Roman" w:hAnsi="Times New Roman" w:cs="Times New Roman"/>
          <w:b/>
          <w:sz w:val="20"/>
          <w:szCs w:val="20"/>
          <w:lang w:val="id-ID"/>
        </w:rPr>
        <w:t xml:space="preserve">Hasil dan Pembahasan </w:t>
      </w:r>
    </w:p>
    <w:p w:rsidR="0015287A" w:rsidRPr="004749A3" w:rsidRDefault="0015287A" w:rsidP="004749A3">
      <w:pPr>
        <w:spacing w:line="240" w:lineRule="auto"/>
        <w:ind w:firstLine="851"/>
        <w:jc w:val="both"/>
        <w:rPr>
          <w:rFonts w:ascii="Times New Roman" w:hAnsi="Times New Roman" w:cs="Times New Roman"/>
          <w:sz w:val="20"/>
          <w:szCs w:val="20"/>
        </w:rPr>
      </w:pPr>
      <w:r w:rsidRPr="004749A3">
        <w:rPr>
          <w:rFonts w:ascii="Times New Roman" w:hAnsi="Times New Roman" w:cs="Times New Roman"/>
          <w:sz w:val="20"/>
          <w:szCs w:val="20"/>
        </w:rPr>
        <w:t xml:space="preserve">Hasil analisis rerata digunakan untuk mengetahui tingkat kesukaan masyarakat terhadap hasil eksperimen </w:t>
      </w:r>
      <w:proofErr w:type="gramStart"/>
      <w:r w:rsidRPr="004749A3">
        <w:rPr>
          <w:rFonts w:ascii="Times New Roman" w:hAnsi="Times New Roman" w:cs="Times New Roman"/>
          <w:sz w:val="20"/>
          <w:szCs w:val="20"/>
        </w:rPr>
        <w:t xml:space="preserve">masker </w:t>
      </w:r>
      <w:r w:rsidRPr="004749A3">
        <w:rPr>
          <w:rFonts w:ascii="Times New Roman" w:hAnsi="Times New Roman" w:cs="Times New Roman"/>
          <w:i/>
          <w:sz w:val="20"/>
          <w:szCs w:val="20"/>
        </w:rPr>
        <w:t>peel</w:t>
      </w:r>
      <w:proofErr w:type="gramEnd"/>
      <w:r w:rsidRPr="004749A3">
        <w:rPr>
          <w:rFonts w:ascii="Times New Roman" w:hAnsi="Times New Roman" w:cs="Times New Roman"/>
          <w:i/>
          <w:sz w:val="20"/>
          <w:szCs w:val="20"/>
        </w:rPr>
        <w:t xml:space="preserve">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dari kulit jeruk nipis dan pati singkong dengan ukuran bahan yang berbeda-beda. </w:t>
      </w:r>
      <w:proofErr w:type="gramStart"/>
      <w:r w:rsidRPr="004749A3">
        <w:rPr>
          <w:rFonts w:ascii="Times New Roman" w:hAnsi="Times New Roman" w:cs="Times New Roman"/>
          <w:sz w:val="20"/>
          <w:szCs w:val="20"/>
        </w:rPr>
        <w:t>Adapun uji kesukaan menggunakan 80 responden dengan indikator yang dinilai adalah aspek warna, tekstur, homogenitas, kekentalan, dan kepekaan pada kulit.</w:t>
      </w:r>
      <w:proofErr w:type="gramEnd"/>
      <w:r w:rsidRPr="004749A3">
        <w:rPr>
          <w:rFonts w:ascii="Times New Roman" w:hAnsi="Times New Roman" w:cs="Times New Roman"/>
          <w:sz w:val="20"/>
          <w:szCs w:val="20"/>
        </w:rPr>
        <w:t xml:space="preserve"> Berdasarkan hasil pengujian dari responden kemudian di analisis serta dibandingkan dengan table </w:t>
      </w:r>
      <w:proofErr w:type="gramStart"/>
      <w:r w:rsidRPr="004749A3">
        <w:rPr>
          <w:rFonts w:ascii="Times New Roman" w:hAnsi="Times New Roman" w:cs="Times New Roman"/>
          <w:sz w:val="20"/>
          <w:szCs w:val="20"/>
        </w:rPr>
        <w:t>kriteria  rerata</w:t>
      </w:r>
      <w:proofErr w:type="gramEnd"/>
      <w:r w:rsidRPr="004749A3">
        <w:rPr>
          <w:rFonts w:ascii="Times New Roman" w:hAnsi="Times New Roman" w:cs="Times New Roman"/>
          <w:sz w:val="20"/>
          <w:szCs w:val="20"/>
        </w:rPr>
        <w:t xml:space="preserve"> untuk mengetahui kesukaannya. Hasil rerata masker </w:t>
      </w:r>
      <w:r w:rsidRPr="004749A3">
        <w:rPr>
          <w:rFonts w:ascii="Times New Roman" w:hAnsi="Times New Roman" w:cs="Times New Roman"/>
          <w:i/>
          <w:sz w:val="20"/>
          <w:szCs w:val="20"/>
        </w:rPr>
        <w:t xml:space="preserve">peel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dari kulit jeruk nipis dan pati singkong dapat dijelaskan pada table 4.1</w:t>
      </w:r>
    </w:p>
    <w:p w:rsidR="006541C5" w:rsidRPr="004749A3" w:rsidRDefault="006541C5" w:rsidP="004749A3">
      <w:pPr>
        <w:spacing w:line="240" w:lineRule="auto"/>
        <w:ind w:firstLine="851"/>
        <w:jc w:val="both"/>
        <w:rPr>
          <w:rFonts w:ascii="Times New Roman" w:hAnsi="Times New Roman" w:cs="Times New Roman"/>
          <w:sz w:val="20"/>
          <w:szCs w:val="20"/>
        </w:rPr>
        <w:sectPr w:rsidR="006541C5" w:rsidRPr="004749A3" w:rsidSect="006541C5">
          <w:type w:val="continuous"/>
          <w:pgSz w:w="11906" w:h="16838"/>
          <w:pgMar w:top="1440" w:right="1440" w:bottom="1440" w:left="1440" w:header="708" w:footer="708" w:gutter="0"/>
          <w:cols w:num="2" w:space="708"/>
          <w:docGrid w:linePitch="360"/>
        </w:sectPr>
      </w:pPr>
    </w:p>
    <w:p w:rsidR="0015287A" w:rsidRPr="004749A3" w:rsidRDefault="0015287A" w:rsidP="004749A3">
      <w:pPr>
        <w:spacing w:after="0" w:line="240" w:lineRule="auto"/>
        <w:jc w:val="both"/>
        <w:rPr>
          <w:rFonts w:ascii="Times New Roman" w:hAnsi="Times New Roman" w:cs="Times New Roman"/>
          <w:sz w:val="20"/>
          <w:szCs w:val="20"/>
        </w:rPr>
      </w:pPr>
      <w:r w:rsidRPr="004749A3">
        <w:rPr>
          <w:rFonts w:ascii="Times New Roman" w:hAnsi="Times New Roman" w:cs="Times New Roman"/>
          <w:sz w:val="20"/>
          <w:szCs w:val="20"/>
        </w:rPr>
        <w:lastRenderedPageBreak/>
        <w:t xml:space="preserve">Tabel 4.1 Hasil analisis rerata masker </w:t>
      </w:r>
      <w:r w:rsidRPr="004749A3">
        <w:rPr>
          <w:rFonts w:ascii="Times New Roman" w:hAnsi="Times New Roman" w:cs="Times New Roman"/>
          <w:i/>
          <w:sz w:val="20"/>
          <w:szCs w:val="20"/>
        </w:rPr>
        <w:t xml:space="preserve">peel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kulit jeruk nipis dan pati singkong dengan ukuran bahan yang berbeda</w:t>
      </w:r>
    </w:p>
    <w:p w:rsidR="0015287A" w:rsidRPr="004749A3" w:rsidRDefault="0015287A" w:rsidP="004749A3">
      <w:pPr>
        <w:spacing w:after="0" w:line="240" w:lineRule="auto"/>
        <w:jc w:val="both"/>
        <w:rPr>
          <w:rFonts w:ascii="Times New Roman" w:hAnsi="Times New Roman" w:cs="Times New Roman"/>
          <w:sz w:val="20"/>
          <w:szCs w:val="20"/>
        </w:rPr>
      </w:pPr>
    </w:p>
    <w:tbl>
      <w:tblPr>
        <w:tblStyle w:val="TableGrid"/>
        <w:tblW w:w="8080" w:type="dxa"/>
        <w:tblInd w:w="25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2126"/>
        <w:gridCol w:w="1843"/>
        <w:gridCol w:w="1134"/>
        <w:gridCol w:w="1134"/>
        <w:gridCol w:w="992"/>
        <w:gridCol w:w="851"/>
      </w:tblGrid>
      <w:tr w:rsidR="0015287A" w:rsidRPr="004749A3" w:rsidTr="006541C5">
        <w:tc>
          <w:tcPr>
            <w:tcW w:w="2126"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Sampel</w:t>
            </w:r>
          </w:p>
        </w:tc>
        <w:tc>
          <w:tcPr>
            <w:tcW w:w="1843"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Aspek</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Rata-rata tingkat kesukaan</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Kriteria</w:t>
            </w:r>
          </w:p>
        </w:tc>
        <w:tc>
          <w:tcPr>
            <w:tcW w:w="992"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Rata-rata Total</w:t>
            </w:r>
          </w:p>
        </w:tc>
        <w:tc>
          <w:tcPr>
            <w:tcW w:w="851"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Kriteria</w:t>
            </w:r>
          </w:p>
        </w:tc>
      </w:tr>
      <w:tr w:rsidR="0015287A" w:rsidRPr="004749A3" w:rsidTr="006541C5">
        <w:tc>
          <w:tcPr>
            <w:tcW w:w="212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PO 1</w:t>
            </w:r>
          </w:p>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(perbandingan 1:1)</w:t>
            </w:r>
          </w:p>
        </w:tc>
        <w:tc>
          <w:tcPr>
            <w:tcW w:w="1843" w:type="dxa"/>
            <w:tcBorders>
              <w:top w:val="single" w:sz="4" w:space="0" w:color="auto"/>
            </w:tcBorders>
          </w:tcPr>
          <w:p w:rsidR="0015287A" w:rsidRPr="004749A3" w:rsidRDefault="0015287A" w:rsidP="004749A3">
            <w:pPr>
              <w:spacing w:line="240" w:lineRule="auto"/>
              <w:rPr>
                <w:rFonts w:ascii="Times New Roman" w:hAnsi="Times New Roman"/>
                <w:b/>
                <w:sz w:val="20"/>
                <w:szCs w:val="20"/>
              </w:rPr>
            </w:pPr>
            <w:r w:rsidRPr="004749A3">
              <w:rPr>
                <w:rFonts w:ascii="Times New Roman" w:hAnsi="Times New Roman"/>
                <w:b/>
                <w:sz w:val="20"/>
                <w:szCs w:val="20"/>
              </w:rPr>
              <w:t xml:space="preserve">1. Warna </w:t>
            </w:r>
          </w:p>
        </w:tc>
        <w:tc>
          <w:tcPr>
            <w:tcW w:w="1134" w:type="dxa"/>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3,088</w:t>
            </w:r>
          </w:p>
        </w:tc>
        <w:tc>
          <w:tcPr>
            <w:tcW w:w="1134" w:type="dxa"/>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3,093</w:t>
            </w:r>
          </w:p>
        </w:tc>
        <w:tc>
          <w:tcPr>
            <w:tcW w:w="851" w:type="dxa"/>
            <w:vMerge w:val="restart"/>
            <w:tcBorders>
              <w:top w:val="single" w:sz="4" w:space="0" w:color="auto"/>
            </w:tcBorders>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Suka</w:t>
            </w: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2. Tekstur </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3,125</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ign w:val="center"/>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3. Homogenitas </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3,1125</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ign w:val="center"/>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4. Kekentalan </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3,1875</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ign w:val="center"/>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843" w:type="dxa"/>
            <w:tcBorders>
              <w:bottom w:val="single" w:sz="4" w:space="0" w:color="auto"/>
            </w:tcBorders>
          </w:tcPr>
          <w:p w:rsidR="0015287A" w:rsidRPr="004749A3" w:rsidRDefault="0015287A" w:rsidP="004749A3">
            <w:pPr>
              <w:spacing w:line="240" w:lineRule="auto"/>
              <w:ind w:left="212" w:hanging="212"/>
              <w:rPr>
                <w:rFonts w:ascii="Times New Roman" w:hAnsi="Times New Roman"/>
                <w:sz w:val="20"/>
                <w:szCs w:val="20"/>
              </w:rPr>
            </w:pPr>
            <w:r w:rsidRPr="004749A3">
              <w:rPr>
                <w:rFonts w:ascii="Times New Roman" w:hAnsi="Times New Roman"/>
                <w:sz w:val="20"/>
                <w:szCs w:val="20"/>
              </w:rPr>
              <w:t>5.Kepekaan pada kulit</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3, 05</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Borders>
              <w:bottom w:val="single" w:sz="4" w:space="0" w:color="auto"/>
            </w:tcBorders>
            <w:vAlign w:val="center"/>
          </w:tcPr>
          <w:p w:rsidR="0015287A" w:rsidRPr="004749A3" w:rsidRDefault="0015287A" w:rsidP="004749A3">
            <w:pPr>
              <w:spacing w:line="240" w:lineRule="auto"/>
              <w:rPr>
                <w:rFonts w:ascii="Times New Roman" w:hAnsi="Times New Roman"/>
                <w:sz w:val="20"/>
                <w:szCs w:val="20"/>
              </w:rPr>
            </w:pPr>
          </w:p>
        </w:tc>
        <w:tc>
          <w:tcPr>
            <w:tcW w:w="851"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2</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(perbandingan 1:2)</w:t>
            </w:r>
          </w:p>
        </w:tc>
        <w:tc>
          <w:tcPr>
            <w:tcW w:w="1843" w:type="dxa"/>
            <w:tcBorders>
              <w:top w:val="single" w:sz="4" w:space="0" w:color="auto"/>
            </w:tcBorders>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1. Warna </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3,075</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2,993</w:t>
            </w:r>
          </w:p>
        </w:tc>
        <w:tc>
          <w:tcPr>
            <w:tcW w:w="851"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2. Tekstur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3,0125</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3. Homogenitas</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2,9875</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4. Kekentalan</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2,875</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rPr>
                <w:rFonts w:ascii="Times New Roman" w:hAnsi="Times New Roman"/>
                <w:sz w:val="20"/>
                <w:szCs w:val="20"/>
              </w:rPr>
            </w:pPr>
          </w:p>
        </w:tc>
        <w:tc>
          <w:tcPr>
            <w:tcW w:w="851"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843" w:type="dxa"/>
            <w:tcBorders>
              <w:bottom w:val="single" w:sz="4" w:space="0" w:color="auto"/>
            </w:tcBorders>
          </w:tcPr>
          <w:p w:rsidR="0015287A" w:rsidRPr="004749A3" w:rsidRDefault="0015287A" w:rsidP="004749A3">
            <w:pPr>
              <w:spacing w:line="240" w:lineRule="auto"/>
              <w:ind w:left="212" w:hanging="212"/>
              <w:rPr>
                <w:rFonts w:ascii="Times New Roman" w:hAnsi="Times New Roman"/>
                <w:sz w:val="20"/>
                <w:szCs w:val="20"/>
              </w:rPr>
            </w:pPr>
            <w:r w:rsidRPr="004749A3">
              <w:rPr>
                <w:rFonts w:ascii="Times New Roman" w:hAnsi="Times New Roman"/>
                <w:sz w:val="20"/>
                <w:szCs w:val="20"/>
              </w:rPr>
              <w:t>5.Kepekaan pada kulit</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3,0125</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 xml:space="preserve">Suka </w:t>
            </w:r>
          </w:p>
        </w:tc>
        <w:tc>
          <w:tcPr>
            <w:tcW w:w="992"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851"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r>
      <w:tr w:rsidR="0015287A" w:rsidRPr="004749A3" w:rsidTr="006541C5">
        <w:tc>
          <w:tcPr>
            <w:tcW w:w="212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3</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(perbandingan 2:1)</w:t>
            </w:r>
          </w:p>
        </w:tc>
        <w:tc>
          <w:tcPr>
            <w:tcW w:w="1843" w:type="dxa"/>
            <w:tcBorders>
              <w:top w:val="single" w:sz="4" w:space="0" w:color="auto"/>
            </w:tcBorders>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1. Warna </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3,063</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3,173</w:t>
            </w:r>
          </w:p>
        </w:tc>
        <w:tc>
          <w:tcPr>
            <w:tcW w:w="851" w:type="dxa"/>
            <w:vMerge w:val="restart"/>
            <w:tcBorders>
              <w:top w:val="single" w:sz="4" w:space="0" w:color="auto"/>
            </w:tcBorders>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 xml:space="preserve">Suka </w:t>
            </w: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2. Tekstur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3,1625</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jc w:val="center"/>
              <w:rPr>
                <w:rFonts w:ascii="Times New Roman" w:hAnsi="Times New Roman"/>
                <w:sz w:val="20"/>
                <w:szCs w:val="20"/>
              </w:rPr>
            </w:pPr>
          </w:p>
        </w:tc>
        <w:tc>
          <w:tcPr>
            <w:tcW w:w="851"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3. Homogenitas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3,275</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jc w:val="center"/>
              <w:rPr>
                <w:rFonts w:ascii="Times New Roman" w:hAnsi="Times New Roman"/>
                <w:sz w:val="20"/>
                <w:szCs w:val="20"/>
              </w:rPr>
            </w:pPr>
          </w:p>
        </w:tc>
        <w:tc>
          <w:tcPr>
            <w:tcW w:w="851"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4. Kekentalan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3,2625</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jc w:val="center"/>
              <w:rPr>
                <w:rFonts w:ascii="Times New Roman" w:hAnsi="Times New Roman"/>
                <w:sz w:val="20"/>
                <w:szCs w:val="20"/>
              </w:rPr>
            </w:pPr>
          </w:p>
        </w:tc>
        <w:tc>
          <w:tcPr>
            <w:tcW w:w="851"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c>
          <w:tcPr>
            <w:tcW w:w="2126" w:type="dxa"/>
            <w:vMerge/>
          </w:tcPr>
          <w:p w:rsidR="0015287A" w:rsidRPr="004749A3" w:rsidRDefault="0015287A" w:rsidP="004749A3">
            <w:pPr>
              <w:spacing w:line="240" w:lineRule="auto"/>
              <w:rPr>
                <w:rFonts w:ascii="Times New Roman" w:hAnsi="Times New Roman"/>
                <w:sz w:val="20"/>
                <w:szCs w:val="20"/>
              </w:rPr>
            </w:pPr>
          </w:p>
        </w:tc>
        <w:tc>
          <w:tcPr>
            <w:tcW w:w="1843" w:type="dxa"/>
          </w:tcPr>
          <w:p w:rsidR="0015287A" w:rsidRPr="004749A3" w:rsidRDefault="0015287A" w:rsidP="004749A3">
            <w:pPr>
              <w:spacing w:line="240" w:lineRule="auto"/>
              <w:ind w:left="212" w:hanging="212"/>
              <w:rPr>
                <w:rFonts w:ascii="Times New Roman" w:hAnsi="Times New Roman"/>
                <w:sz w:val="20"/>
                <w:szCs w:val="20"/>
              </w:rPr>
            </w:pPr>
            <w:r w:rsidRPr="004749A3">
              <w:rPr>
                <w:rFonts w:ascii="Times New Roman" w:hAnsi="Times New Roman"/>
                <w:sz w:val="20"/>
                <w:szCs w:val="20"/>
              </w:rPr>
              <w:t>5.Kepekaan pada kulit</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3,1</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Suka</w:t>
            </w:r>
          </w:p>
        </w:tc>
        <w:tc>
          <w:tcPr>
            <w:tcW w:w="992" w:type="dxa"/>
            <w:vMerge/>
          </w:tcPr>
          <w:p w:rsidR="0015287A" w:rsidRPr="004749A3" w:rsidRDefault="0015287A" w:rsidP="004749A3">
            <w:pPr>
              <w:spacing w:line="240" w:lineRule="auto"/>
              <w:jc w:val="center"/>
              <w:rPr>
                <w:rFonts w:ascii="Times New Roman" w:hAnsi="Times New Roman"/>
                <w:sz w:val="20"/>
                <w:szCs w:val="20"/>
              </w:rPr>
            </w:pPr>
          </w:p>
        </w:tc>
        <w:tc>
          <w:tcPr>
            <w:tcW w:w="851" w:type="dxa"/>
            <w:vMerge/>
            <w:vAlign w:val="center"/>
          </w:tcPr>
          <w:p w:rsidR="0015287A" w:rsidRPr="004749A3" w:rsidRDefault="0015287A" w:rsidP="004749A3">
            <w:pPr>
              <w:spacing w:line="240" w:lineRule="auto"/>
              <w:jc w:val="center"/>
              <w:rPr>
                <w:rFonts w:ascii="Times New Roman" w:hAnsi="Times New Roman"/>
                <w:sz w:val="20"/>
                <w:szCs w:val="20"/>
              </w:rPr>
            </w:pPr>
          </w:p>
        </w:tc>
      </w:tr>
    </w:tbl>
    <w:p w:rsidR="004749A3" w:rsidRPr="004749A3" w:rsidRDefault="0015287A" w:rsidP="004749A3">
      <w:pPr>
        <w:spacing w:line="240" w:lineRule="auto"/>
        <w:jc w:val="both"/>
        <w:rPr>
          <w:rFonts w:ascii="Times New Roman" w:hAnsi="Times New Roman" w:cs="Times New Roman"/>
          <w:sz w:val="20"/>
          <w:szCs w:val="20"/>
        </w:rPr>
        <w:sectPr w:rsidR="004749A3" w:rsidRPr="004749A3" w:rsidSect="006541C5">
          <w:type w:val="continuous"/>
          <w:pgSz w:w="11906" w:h="16838"/>
          <w:pgMar w:top="1440" w:right="1440" w:bottom="1440" w:left="1440" w:header="708" w:footer="708" w:gutter="0"/>
          <w:cols w:space="708"/>
          <w:docGrid w:linePitch="360"/>
        </w:sectPr>
      </w:pPr>
      <w:r w:rsidRPr="004749A3">
        <w:rPr>
          <w:rFonts w:ascii="Times New Roman" w:hAnsi="Times New Roman" w:cs="Times New Roman"/>
          <w:sz w:val="20"/>
          <w:szCs w:val="20"/>
        </w:rPr>
        <w:br w:type="textWrapping" w:clear="all"/>
      </w:r>
    </w:p>
    <w:p w:rsidR="0015287A" w:rsidRPr="004749A3" w:rsidRDefault="0015287A" w:rsidP="004749A3">
      <w:pPr>
        <w:spacing w:line="240" w:lineRule="auto"/>
        <w:jc w:val="both"/>
        <w:rPr>
          <w:rFonts w:ascii="Times New Roman" w:hAnsi="Times New Roman" w:cs="Times New Roman"/>
          <w:sz w:val="20"/>
          <w:szCs w:val="20"/>
        </w:rPr>
      </w:pPr>
      <w:r w:rsidRPr="004749A3">
        <w:rPr>
          <w:rFonts w:ascii="Times New Roman" w:hAnsi="Times New Roman" w:cs="Times New Roman"/>
          <w:sz w:val="20"/>
          <w:szCs w:val="20"/>
        </w:rPr>
        <w:lastRenderedPageBreak/>
        <w:tab/>
        <w:t>Berdasarkan tabel 4.1 sampel PO1 (perbandingan 1 kulit jeruk nipis</w:t>
      </w:r>
      <w:proofErr w:type="gramStart"/>
      <w:r w:rsidRPr="004749A3">
        <w:rPr>
          <w:rFonts w:ascii="Times New Roman" w:hAnsi="Times New Roman" w:cs="Times New Roman"/>
          <w:sz w:val="20"/>
          <w:szCs w:val="20"/>
        </w:rPr>
        <w:t>:1</w:t>
      </w:r>
      <w:proofErr w:type="gramEnd"/>
      <w:r w:rsidRPr="004749A3">
        <w:rPr>
          <w:rFonts w:ascii="Times New Roman" w:hAnsi="Times New Roman" w:cs="Times New Roman"/>
          <w:sz w:val="20"/>
          <w:szCs w:val="20"/>
        </w:rPr>
        <w:t xml:space="preserve"> pati singkong) memiliki rata-rata tingkat kesukaan 3,</w:t>
      </w:r>
      <w:r w:rsidRPr="004749A3">
        <w:rPr>
          <w:rFonts w:ascii="Times New Roman" w:hAnsi="Times New Roman" w:cs="Times New Roman"/>
          <w:sz w:val="20"/>
          <w:szCs w:val="20"/>
          <w:lang w:val="id-ID"/>
        </w:rPr>
        <w:t>093</w:t>
      </w:r>
      <w:r w:rsidRPr="004749A3">
        <w:rPr>
          <w:rFonts w:ascii="Times New Roman" w:hAnsi="Times New Roman" w:cs="Times New Roman"/>
          <w:sz w:val="20"/>
          <w:szCs w:val="20"/>
        </w:rPr>
        <w:t xml:space="preserve"> termasuk kriteria suka, sampel PO2 (perbandingan 1 kulit jeruk nipis : 2 pati singkong) memiliki rata-rata </w:t>
      </w:r>
      <w:r w:rsidRPr="004749A3">
        <w:rPr>
          <w:rFonts w:ascii="Times New Roman" w:hAnsi="Times New Roman" w:cs="Times New Roman"/>
          <w:sz w:val="20"/>
          <w:szCs w:val="20"/>
          <w:lang w:val="id-ID"/>
        </w:rPr>
        <w:t>2,993</w:t>
      </w:r>
      <w:r w:rsidRPr="004749A3">
        <w:rPr>
          <w:rFonts w:ascii="Times New Roman" w:hAnsi="Times New Roman" w:cs="Times New Roman"/>
          <w:sz w:val="20"/>
          <w:szCs w:val="20"/>
        </w:rPr>
        <w:t xml:space="preserve"> termasuk kriteria </w:t>
      </w:r>
      <w:r w:rsidRPr="004749A3">
        <w:rPr>
          <w:rFonts w:ascii="Times New Roman" w:hAnsi="Times New Roman" w:cs="Times New Roman"/>
          <w:sz w:val="20"/>
          <w:szCs w:val="20"/>
          <w:lang w:val="id-ID"/>
        </w:rPr>
        <w:t xml:space="preserve">cukup </w:t>
      </w:r>
      <w:r w:rsidRPr="004749A3">
        <w:rPr>
          <w:rFonts w:ascii="Times New Roman" w:hAnsi="Times New Roman" w:cs="Times New Roman"/>
          <w:sz w:val="20"/>
          <w:szCs w:val="20"/>
        </w:rPr>
        <w:t>suka, sedangkan sampel PO3 (perbandingan 2 kulit jeruk nipis :</w:t>
      </w:r>
      <w:r w:rsidRPr="004749A3">
        <w:rPr>
          <w:rFonts w:ascii="Times New Roman" w:hAnsi="Times New Roman" w:cs="Times New Roman"/>
          <w:sz w:val="20"/>
          <w:szCs w:val="20"/>
          <w:lang w:val="id-ID"/>
        </w:rPr>
        <w:t xml:space="preserve"> </w:t>
      </w:r>
      <w:r w:rsidRPr="004749A3">
        <w:rPr>
          <w:rFonts w:ascii="Times New Roman" w:hAnsi="Times New Roman" w:cs="Times New Roman"/>
          <w:sz w:val="20"/>
          <w:szCs w:val="20"/>
        </w:rPr>
        <w:t xml:space="preserve">1 pati singkong) memiliki rata-rata </w:t>
      </w:r>
      <w:r w:rsidRPr="004749A3">
        <w:rPr>
          <w:rFonts w:ascii="Times New Roman" w:hAnsi="Times New Roman" w:cs="Times New Roman"/>
          <w:sz w:val="20"/>
          <w:szCs w:val="20"/>
          <w:lang w:val="id-ID"/>
        </w:rPr>
        <w:t>3,173</w:t>
      </w:r>
      <w:r w:rsidRPr="004749A3">
        <w:rPr>
          <w:rFonts w:ascii="Times New Roman" w:hAnsi="Times New Roman" w:cs="Times New Roman"/>
          <w:sz w:val="20"/>
          <w:szCs w:val="20"/>
        </w:rPr>
        <w:t xml:space="preserve"> termasuk kriteria suka. </w:t>
      </w:r>
    </w:p>
    <w:p w:rsidR="0015287A" w:rsidRPr="004749A3" w:rsidRDefault="0015287A" w:rsidP="004749A3">
      <w:pPr>
        <w:spacing w:after="0" w:line="240" w:lineRule="auto"/>
        <w:jc w:val="both"/>
        <w:rPr>
          <w:rFonts w:ascii="Times New Roman" w:hAnsi="Times New Roman" w:cs="Times New Roman"/>
          <w:sz w:val="20"/>
          <w:szCs w:val="20"/>
        </w:rPr>
      </w:pPr>
      <w:r w:rsidRPr="004749A3">
        <w:rPr>
          <w:rFonts w:ascii="Times New Roman" w:hAnsi="Times New Roman" w:cs="Times New Roman"/>
          <w:sz w:val="20"/>
          <w:szCs w:val="20"/>
        </w:rPr>
        <w:tab/>
      </w:r>
      <w:proofErr w:type="gramStart"/>
      <w:r w:rsidRPr="004749A3">
        <w:rPr>
          <w:rFonts w:ascii="Times New Roman" w:hAnsi="Times New Roman" w:cs="Times New Roman"/>
          <w:sz w:val="20"/>
          <w:szCs w:val="20"/>
        </w:rPr>
        <w:t>Uji inderawi dilakuka</w:t>
      </w:r>
      <w:r w:rsidRPr="004749A3">
        <w:rPr>
          <w:rFonts w:ascii="Times New Roman" w:hAnsi="Times New Roman" w:cs="Times New Roman"/>
          <w:sz w:val="20"/>
          <w:szCs w:val="20"/>
          <w:lang w:val="id-ID"/>
        </w:rPr>
        <w:t>n</w:t>
      </w:r>
      <w:r w:rsidRPr="004749A3">
        <w:rPr>
          <w:rFonts w:ascii="Times New Roman" w:hAnsi="Times New Roman" w:cs="Times New Roman"/>
          <w:sz w:val="20"/>
          <w:szCs w:val="20"/>
        </w:rPr>
        <w:t xml:space="preserve"> oleh 3 panelis terlatih yang berprofesi sebagai dokter untuk menilai kualitas masker </w:t>
      </w:r>
      <w:r w:rsidRPr="004749A3">
        <w:rPr>
          <w:rFonts w:ascii="Times New Roman" w:hAnsi="Times New Roman" w:cs="Times New Roman"/>
          <w:i/>
          <w:sz w:val="20"/>
          <w:szCs w:val="20"/>
        </w:rPr>
        <w:t xml:space="preserve">peel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dari kulit jeruk nipis dan pati singkong </w:t>
      </w:r>
      <w:r w:rsidRPr="004749A3">
        <w:rPr>
          <w:rFonts w:ascii="Times New Roman" w:hAnsi="Times New Roman" w:cs="Times New Roman"/>
          <w:sz w:val="20"/>
          <w:szCs w:val="20"/>
        </w:rPr>
        <w:lastRenderedPageBreak/>
        <w:t>dengan ukuran bahan berbeda meliputi indikator warna, tekstur, homogenitas, kekentalan, kepekaan pada kulit.</w:t>
      </w:r>
      <w:proofErr w:type="gramEnd"/>
      <w:r w:rsidRPr="004749A3">
        <w:rPr>
          <w:rFonts w:ascii="Times New Roman" w:hAnsi="Times New Roman" w:cs="Times New Roman"/>
          <w:sz w:val="20"/>
          <w:szCs w:val="20"/>
        </w:rPr>
        <w:t xml:space="preserve"> Dokter tersebut antara lain adalah </w:t>
      </w:r>
      <w:proofErr w:type="gramStart"/>
      <w:r w:rsidRPr="004749A3">
        <w:rPr>
          <w:rFonts w:ascii="Times New Roman" w:hAnsi="Times New Roman" w:cs="Times New Roman"/>
          <w:sz w:val="20"/>
          <w:szCs w:val="20"/>
        </w:rPr>
        <w:t>dr</w:t>
      </w:r>
      <w:proofErr w:type="gramEnd"/>
      <w:r w:rsidRPr="004749A3">
        <w:rPr>
          <w:rFonts w:ascii="Times New Roman" w:hAnsi="Times New Roman" w:cs="Times New Roman"/>
          <w:sz w:val="20"/>
          <w:szCs w:val="20"/>
        </w:rPr>
        <w:t>. Aini (panelis 1), dr. Iftitah (panelis 2),</w:t>
      </w:r>
      <w:r w:rsidRPr="004749A3">
        <w:rPr>
          <w:rFonts w:ascii="Times New Roman" w:hAnsi="Times New Roman" w:cs="Times New Roman"/>
          <w:sz w:val="20"/>
          <w:szCs w:val="20"/>
          <w:lang w:val="id-ID"/>
        </w:rPr>
        <w:t xml:space="preserve"> dan</w:t>
      </w:r>
      <w:r w:rsidRPr="004749A3">
        <w:rPr>
          <w:rFonts w:ascii="Times New Roman" w:hAnsi="Times New Roman" w:cs="Times New Roman"/>
          <w:sz w:val="20"/>
          <w:szCs w:val="20"/>
        </w:rPr>
        <w:t xml:space="preserve"> dr. Dian (panelis 3). Berdasarkan hasil pengujian dari panelis terlatih kemudian dianalisis serta dibandingkan dengan tabel rerata untuk mengetahui kriteria kualitas masing-masing sampel </w:t>
      </w:r>
      <w:proofErr w:type="gramStart"/>
      <w:r w:rsidRPr="004749A3">
        <w:rPr>
          <w:rFonts w:ascii="Times New Roman" w:hAnsi="Times New Roman" w:cs="Times New Roman"/>
          <w:sz w:val="20"/>
          <w:szCs w:val="20"/>
        </w:rPr>
        <w:t xml:space="preserve">masker </w:t>
      </w:r>
      <w:r w:rsidRPr="004749A3">
        <w:rPr>
          <w:rFonts w:ascii="Times New Roman" w:hAnsi="Times New Roman" w:cs="Times New Roman"/>
          <w:i/>
          <w:sz w:val="20"/>
          <w:szCs w:val="20"/>
        </w:rPr>
        <w:t>peel</w:t>
      </w:r>
      <w:proofErr w:type="gramEnd"/>
      <w:r w:rsidRPr="004749A3">
        <w:rPr>
          <w:rFonts w:ascii="Times New Roman" w:hAnsi="Times New Roman" w:cs="Times New Roman"/>
          <w:i/>
          <w:sz w:val="20"/>
          <w:szCs w:val="20"/>
        </w:rPr>
        <w:t xml:space="preserve">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Hasil analisis rerata masker </w:t>
      </w:r>
      <w:r w:rsidRPr="004749A3">
        <w:rPr>
          <w:rFonts w:ascii="Times New Roman" w:hAnsi="Times New Roman" w:cs="Times New Roman"/>
          <w:i/>
          <w:sz w:val="20"/>
          <w:szCs w:val="20"/>
        </w:rPr>
        <w:t xml:space="preserve">peel off </w:t>
      </w:r>
      <w:r w:rsidRPr="004749A3">
        <w:rPr>
          <w:rFonts w:ascii="Times New Roman" w:hAnsi="Times New Roman" w:cs="Times New Roman"/>
          <w:sz w:val="20"/>
          <w:szCs w:val="20"/>
        </w:rPr>
        <w:t xml:space="preserve">komedo </w:t>
      </w:r>
      <w:r w:rsidRPr="004749A3">
        <w:rPr>
          <w:rFonts w:ascii="Times New Roman" w:hAnsi="Times New Roman" w:cs="Times New Roman"/>
          <w:i/>
          <w:sz w:val="20"/>
          <w:szCs w:val="20"/>
        </w:rPr>
        <w:t>(blackhead</w:t>
      </w:r>
      <w:proofErr w:type="gramStart"/>
      <w:r w:rsidRPr="004749A3">
        <w:rPr>
          <w:rFonts w:ascii="Times New Roman" w:hAnsi="Times New Roman" w:cs="Times New Roman"/>
          <w:i/>
          <w:sz w:val="20"/>
          <w:szCs w:val="20"/>
        </w:rPr>
        <w:t>)</w:t>
      </w:r>
      <w:r w:rsidRPr="004749A3">
        <w:rPr>
          <w:rFonts w:ascii="Times New Roman" w:hAnsi="Times New Roman" w:cs="Times New Roman"/>
          <w:sz w:val="20"/>
          <w:szCs w:val="20"/>
        </w:rPr>
        <w:t xml:space="preserve">  kulit</w:t>
      </w:r>
      <w:proofErr w:type="gramEnd"/>
      <w:r w:rsidRPr="004749A3">
        <w:rPr>
          <w:rFonts w:ascii="Times New Roman" w:hAnsi="Times New Roman" w:cs="Times New Roman"/>
          <w:sz w:val="20"/>
          <w:szCs w:val="20"/>
        </w:rPr>
        <w:t xml:space="preserve"> jeruk nipis dan pati singkong dapat dijelaskan pada tabel 4.2.</w:t>
      </w:r>
    </w:p>
    <w:p w:rsidR="004749A3" w:rsidRPr="004749A3" w:rsidRDefault="004749A3" w:rsidP="004749A3">
      <w:pPr>
        <w:spacing w:after="0" w:line="240" w:lineRule="auto"/>
        <w:jc w:val="center"/>
        <w:rPr>
          <w:rFonts w:ascii="Times New Roman" w:hAnsi="Times New Roman" w:cs="Times New Roman"/>
          <w:sz w:val="20"/>
          <w:szCs w:val="20"/>
        </w:rPr>
        <w:sectPr w:rsidR="004749A3" w:rsidRPr="004749A3" w:rsidSect="004749A3">
          <w:type w:val="continuous"/>
          <w:pgSz w:w="11906" w:h="16838"/>
          <w:pgMar w:top="1440" w:right="1440" w:bottom="1440" w:left="1440" w:header="708" w:footer="708" w:gutter="0"/>
          <w:cols w:num="2" w:space="708"/>
          <w:docGrid w:linePitch="360"/>
        </w:sectPr>
      </w:pPr>
    </w:p>
    <w:p w:rsidR="0015287A" w:rsidRPr="004749A3" w:rsidRDefault="0015287A" w:rsidP="004749A3">
      <w:pPr>
        <w:spacing w:after="0" w:line="240" w:lineRule="auto"/>
        <w:jc w:val="center"/>
        <w:rPr>
          <w:rFonts w:ascii="Times New Roman" w:hAnsi="Times New Roman" w:cs="Times New Roman"/>
          <w:sz w:val="20"/>
          <w:szCs w:val="20"/>
        </w:rPr>
      </w:pPr>
      <w:r w:rsidRPr="004749A3">
        <w:rPr>
          <w:rFonts w:ascii="Times New Roman" w:hAnsi="Times New Roman" w:cs="Times New Roman"/>
          <w:sz w:val="20"/>
          <w:szCs w:val="20"/>
        </w:rPr>
        <w:lastRenderedPageBreak/>
        <w:t>Tabel 4.2 Hasil analisis uji inderawi</w:t>
      </w:r>
    </w:p>
    <w:tbl>
      <w:tblPr>
        <w:tblStyle w:val="TableGrid"/>
        <w:tblW w:w="8080" w:type="dxa"/>
        <w:jc w:val="center"/>
        <w:tblInd w:w="25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1701"/>
        <w:gridCol w:w="1701"/>
        <w:gridCol w:w="1134"/>
        <w:gridCol w:w="1559"/>
        <w:gridCol w:w="709"/>
        <w:gridCol w:w="1276"/>
      </w:tblGrid>
      <w:tr w:rsidR="0015287A" w:rsidRPr="004749A3" w:rsidTr="006541C5">
        <w:trPr>
          <w:jc w:val="center"/>
        </w:trPr>
        <w:tc>
          <w:tcPr>
            <w:tcW w:w="1701"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Sampel</w:t>
            </w:r>
          </w:p>
        </w:tc>
        <w:tc>
          <w:tcPr>
            <w:tcW w:w="1701"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Aspek</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Rata-rata tingkat kesukaan</w:t>
            </w:r>
          </w:p>
        </w:tc>
        <w:tc>
          <w:tcPr>
            <w:tcW w:w="1559"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Kriteria</w:t>
            </w:r>
          </w:p>
        </w:tc>
        <w:tc>
          <w:tcPr>
            <w:tcW w:w="709"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 xml:space="preserve">Rata-rata Total </w:t>
            </w:r>
          </w:p>
        </w:tc>
        <w:tc>
          <w:tcPr>
            <w:tcW w:w="1276"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Kriteria</w:t>
            </w:r>
          </w:p>
        </w:tc>
      </w:tr>
      <w:tr w:rsidR="0015287A" w:rsidRPr="004749A3" w:rsidTr="006541C5">
        <w:trPr>
          <w:jc w:val="center"/>
        </w:trPr>
        <w:tc>
          <w:tcPr>
            <w:tcW w:w="1701"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1</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(perbandingan 1:1)</w:t>
            </w:r>
          </w:p>
        </w:tc>
        <w:tc>
          <w:tcPr>
            <w:tcW w:w="1701" w:type="dxa"/>
            <w:tcBorders>
              <w:top w:val="single" w:sz="4" w:space="0" w:color="auto"/>
            </w:tcBorders>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1. Warna </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1559"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Putih Kehijauan</w:t>
            </w:r>
          </w:p>
        </w:tc>
        <w:tc>
          <w:tcPr>
            <w:tcW w:w="709"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3,6</w:t>
            </w:r>
          </w:p>
        </w:tc>
        <w:tc>
          <w:tcPr>
            <w:tcW w:w="127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 xml:space="preserve">Berkualitas </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Baik</w:t>
            </w: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2. Tekstur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3,667</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Halus</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3. Homogenitas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3,667</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Homogen</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4. Kekentalan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3,334</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Kental</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701" w:type="dxa"/>
            <w:tcBorders>
              <w:bottom w:val="single" w:sz="4" w:space="0" w:color="auto"/>
            </w:tcBorders>
          </w:tcPr>
          <w:p w:rsidR="0015287A" w:rsidRPr="004749A3" w:rsidRDefault="0015287A" w:rsidP="004749A3">
            <w:pPr>
              <w:spacing w:line="240" w:lineRule="auto"/>
              <w:ind w:left="212" w:hanging="212"/>
              <w:rPr>
                <w:rFonts w:ascii="Times New Roman" w:hAnsi="Times New Roman"/>
                <w:sz w:val="20"/>
                <w:szCs w:val="20"/>
              </w:rPr>
            </w:pPr>
            <w:r w:rsidRPr="004749A3">
              <w:rPr>
                <w:rFonts w:ascii="Times New Roman" w:hAnsi="Times New Roman"/>
                <w:sz w:val="20"/>
                <w:szCs w:val="20"/>
              </w:rPr>
              <w:t>5.Kepekaan pada kulit</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3,334</w:t>
            </w:r>
          </w:p>
        </w:tc>
        <w:tc>
          <w:tcPr>
            <w:tcW w:w="1559"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 Kencang</w:t>
            </w:r>
          </w:p>
        </w:tc>
        <w:tc>
          <w:tcPr>
            <w:tcW w:w="709"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276"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2</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(perbandingan 1:2)</w:t>
            </w:r>
          </w:p>
        </w:tc>
        <w:tc>
          <w:tcPr>
            <w:tcW w:w="1701" w:type="dxa"/>
            <w:tcBorders>
              <w:top w:val="single" w:sz="4" w:space="0" w:color="auto"/>
            </w:tcBorders>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 xml:space="preserve">1. Warna </w:t>
            </w:r>
          </w:p>
        </w:tc>
        <w:tc>
          <w:tcPr>
            <w:tcW w:w="1134" w:type="dxa"/>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1559" w:type="dxa"/>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Putih Kehijauan</w:t>
            </w:r>
          </w:p>
        </w:tc>
        <w:tc>
          <w:tcPr>
            <w:tcW w:w="709"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3,53</w:t>
            </w:r>
          </w:p>
        </w:tc>
        <w:tc>
          <w:tcPr>
            <w:tcW w:w="127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Berkualitas Baik</w:t>
            </w: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 xml:space="preserve">2. Tekstur </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3,667</w:t>
            </w:r>
          </w:p>
        </w:tc>
        <w:tc>
          <w:tcPr>
            <w:tcW w:w="1559"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Halus</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3. Homogenitas</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w:t>
            </w:r>
          </w:p>
        </w:tc>
        <w:tc>
          <w:tcPr>
            <w:tcW w:w="1559"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 Homogen</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vAlign w:val="center"/>
          </w:tcPr>
          <w:p w:rsidR="0015287A" w:rsidRPr="004749A3" w:rsidRDefault="0015287A" w:rsidP="004749A3">
            <w:pPr>
              <w:spacing w:line="240" w:lineRule="auto"/>
              <w:jc w:val="left"/>
              <w:rPr>
                <w:rFonts w:ascii="Times New Roman" w:hAnsi="Times New Roman"/>
                <w:sz w:val="20"/>
                <w:szCs w:val="20"/>
              </w:rPr>
            </w:pPr>
            <w:r w:rsidRPr="004749A3">
              <w:rPr>
                <w:rFonts w:ascii="Times New Roman" w:hAnsi="Times New Roman"/>
                <w:sz w:val="20"/>
                <w:szCs w:val="20"/>
              </w:rPr>
              <w:t>4. Kekentalan</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3,667</w:t>
            </w:r>
          </w:p>
        </w:tc>
        <w:tc>
          <w:tcPr>
            <w:tcW w:w="1559"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Kental</w:t>
            </w:r>
          </w:p>
        </w:tc>
        <w:tc>
          <w:tcPr>
            <w:tcW w:w="709" w:type="dxa"/>
            <w:vMerge/>
          </w:tcPr>
          <w:p w:rsidR="0015287A" w:rsidRPr="004749A3" w:rsidRDefault="0015287A" w:rsidP="004749A3">
            <w:pPr>
              <w:spacing w:line="240" w:lineRule="auto"/>
              <w:rPr>
                <w:rFonts w:ascii="Times New Roman" w:hAnsi="Times New Roman"/>
                <w:sz w:val="20"/>
                <w:szCs w:val="20"/>
              </w:rPr>
            </w:pPr>
          </w:p>
        </w:tc>
        <w:tc>
          <w:tcPr>
            <w:tcW w:w="1276" w:type="dxa"/>
            <w:vMerge/>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701" w:type="dxa"/>
            <w:tcBorders>
              <w:bottom w:val="single" w:sz="4" w:space="0" w:color="auto"/>
            </w:tcBorders>
          </w:tcPr>
          <w:p w:rsidR="0015287A" w:rsidRPr="004749A3" w:rsidRDefault="0015287A" w:rsidP="004749A3">
            <w:pPr>
              <w:spacing w:line="240" w:lineRule="auto"/>
              <w:ind w:left="212" w:hanging="212"/>
              <w:jc w:val="left"/>
              <w:rPr>
                <w:rFonts w:ascii="Times New Roman" w:hAnsi="Times New Roman"/>
                <w:sz w:val="20"/>
                <w:szCs w:val="20"/>
              </w:rPr>
            </w:pPr>
            <w:r w:rsidRPr="004749A3">
              <w:rPr>
                <w:rFonts w:ascii="Times New Roman" w:hAnsi="Times New Roman"/>
                <w:sz w:val="20"/>
                <w:szCs w:val="20"/>
              </w:rPr>
              <w:t>5.Kepekaan pada kulit</w:t>
            </w:r>
          </w:p>
        </w:tc>
        <w:tc>
          <w:tcPr>
            <w:tcW w:w="1134"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3,334</w:t>
            </w:r>
          </w:p>
        </w:tc>
        <w:tc>
          <w:tcPr>
            <w:tcW w:w="1559" w:type="dxa"/>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Kencang</w:t>
            </w:r>
          </w:p>
        </w:tc>
        <w:tc>
          <w:tcPr>
            <w:tcW w:w="709"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1276"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r>
      <w:tr w:rsidR="0015287A" w:rsidRPr="004749A3" w:rsidTr="006541C5">
        <w:trPr>
          <w:jc w:val="center"/>
        </w:trPr>
        <w:tc>
          <w:tcPr>
            <w:tcW w:w="1701"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3</w:t>
            </w:r>
          </w:p>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(perbandingan 2:1)</w:t>
            </w:r>
          </w:p>
        </w:tc>
        <w:tc>
          <w:tcPr>
            <w:tcW w:w="1701" w:type="dxa"/>
            <w:tcBorders>
              <w:top w:val="single" w:sz="4" w:space="0" w:color="auto"/>
            </w:tcBorders>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1. Warna </w:t>
            </w:r>
          </w:p>
        </w:tc>
        <w:tc>
          <w:tcPr>
            <w:tcW w:w="1134"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1559"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Putih kehijauan</w:t>
            </w:r>
          </w:p>
        </w:tc>
        <w:tc>
          <w:tcPr>
            <w:tcW w:w="709"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3,367</w:t>
            </w:r>
          </w:p>
        </w:tc>
        <w:tc>
          <w:tcPr>
            <w:tcW w:w="1276"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Berkualitas Baik</w:t>
            </w: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2. Tekstur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3,5</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Halus</w:t>
            </w:r>
          </w:p>
        </w:tc>
        <w:tc>
          <w:tcPr>
            <w:tcW w:w="709" w:type="dxa"/>
            <w:vMerge/>
            <w:vAlign w:val="center"/>
          </w:tcPr>
          <w:p w:rsidR="0015287A" w:rsidRPr="004749A3" w:rsidRDefault="0015287A" w:rsidP="004749A3">
            <w:pPr>
              <w:spacing w:line="240" w:lineRule="auto"/>
              <w:jc w:val="center"/>
              <w:rPr>
                <w:rFonts w:ascii="Times New Roman" w:hAnsi="Times New Roman"/>
                <w:sz w:val="20"/>
                <w:szCs w:val="20"/>
              </w:rPr>
            </w:pPr>
          </w:p>
        </w:tc>
        <w:tc>
          <w:tcPr>
            <w:tcW w:w="1276"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3. Homogenitas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3,334</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 xml:space="preserve">Homogen </w:t>
            </w:r>
          </w:p>
        </w:tc>
        <w:tc>
          <w:tcPr>
            <w:tcW w:w="709" w:type="dxa"/>
            <w:vMerge/>
            <w:vAlign w:val="center"/>
          </w:tcPr>
          <w:p w:rsidR="0015287A" w:rsidRPr="004749A3" w:rsidRDefault="0015287A" w:rsidP="004749A3">
            <w:pPr>
              <w:spacing w:line="240" w:lineRule="auto"/>
              <w:jc w:val="center"/>
              <w:rPr>
                <w:rFonts w:ascii="Times New Roman" w:hAnsi="Times New Roman"/>
                <w:sz w:val="20"/>
                <w:szCs w:val="20"/>
              </w:rPr>
            </w:pPr>
          </w:p>
        </w:tc>
        <w:tc>
          <w:tcPr>
            <w:tcW w:w="1276"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rPr>
                <w:rFonts w:ascii="Times New Roman" w:hAnsi="Times New Roman"/>
                <w:sz w:val="20"/>
                <w:szCs w:val="20"/>
              </w:rPr>
            </w:pPr>
            <w:r w:rsidRPr="004749A3">
              <w:rPr>
                <w:rFonts w:ascii="Times New Roman" w:hAnsi="Times New Roman"/>
                <w:sz w:val="20"/>
                <w:szCs w:val="20"/>
              </w:rPr>
              <w:t xml:space="preserve">4. Kekentalan </w:t>
            </w:r>
          </w:p>
        </w:tc>
        <w:tc>
          <w:tcPr>
            <w:tcW w:w="1134"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w:t>
            </w:r>
          </w:p>
        </w:tc>
        <w:tc>
          <w:tcPr>
            <w:tcW w:w="1559"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 Kental</w:t>
            </w:r>
          </w:p>
        </w:tc>
        <w:tc>
          <w:tcPr>
            <w:tcW w:w="709" w:type="dxa"/>
            <w:vMerge/>
            <w:vAlign w:val="center"/>
          </w:tcPr>
          <w:p w:rsidR="0015287A" w:rsidRPr="004749A3" w:rsidRDefault="0015287A" w:rsidP="004749A3">
            <w:pPr>
              <w:spacing w:line="240" w:lineRule="auto"/>
              <w:jc w:val="center"/>
              <w:rPr>
                <w:rFonts w:ascii="Times New Roman" w:hAnsi="Times New Roman"/>
                <w:sz w:val="20"/>
                <w:szCs w:val="20"/>
              </w:rPr>
            </w:pPr>
          </w:p>
        </w:tc>
        <w:tc>
          <w:tcPr>
            <w:tcW w:w="1276" w:type="dxa"/>
            <w:vMerge/>
            <w:vAlign w:val="center"/>
          </w:tcPr>
          <w:p w:rsidR="0015287A" w:rsidRPr="004749A3" w:rsidRDefault="0015287A" w:rsidP="004749A3">
            <w:pPr>
              <w:spacing w:line="240" w:lineRule="auto"/>
              <w:jc w:val="center"/>
              <w:rPr>
                <w:rFonts w:ascii="Times New Roman" w:hAnsi="Times New Roman"/>
                <w:sz w:val="20"/>
                <w:szCs w:val="20"/>
              </w:rPr>
            </w:pPr>
          </w:p>
        </w:tc>
      </w:tr>
      <w:tr w:rsidR="0015287A" w:rsidRPr="004749A3" w:rsidTr="006541C5">
        <w:trPr>
          <w:jc w:val="center"/>
        </w:trPr>
        <w:tc>
          <w:tcPr>
            <w:tcW w:w="1701" w:type="dxa"/>
            <w:vMerge/>
          </w:tcPr>
          <w:p w:rsidR="0015287A" w:rsidRPr="004749A3" w:rsidRDefault="0015287A" w:rsidP="004749A3">
            <w:pPr>
              <w:spacing w:line="240" w:lineRule="auto"/>
              <w:rPr>
                <w:rFonts w:ascii="Times New Roman" w:hAnsi="Times New Roman"/>
                <w:sz w:val="20"/>
                <w:szCs w:val="20"/>
              </w:rPr>
            </w:pPr>
          </w:p>
        </w:tc>
        <w:tc>
          <w:tcPr>
            <w:tcW w:w="1701" w:type="dxa"/>
          </w:tcPr>
          <w:p w:rsidR="0015287A" w:rsidRPr="004749A3" w:rsidRDefault="0015287A" w:rsidP="004749A3">
            <w:pPr>
              <w:spacing w:line="240" w:lineRule="auto"/>
              <w:ind w:left="212" w:hanging="212"/>
              <w:rPr>
                <w:rFonts w:ascii="Times New Roman" w:hAnsi="Times New Roman"/>
                <w:sz w:val="20"/>
                <w:szCs w:val="20"/>
              </w:rPr>
            </w:pPr>
            <w:r w:rsidRPr="004749A3">
              <w:rPr>
                <w:rFonts w:ascii="Times New Roman" w:hAnsi="Times New Roman"/>
                <w:sz w:val="20"/>
                <w:szCs w:val="20"/>
              </w:rPr>
              <w:t>5.Kepekaan pada kulit</w:t>
            </w:r>
          </w:p>
        </w:tc>
        <w:tc>
          <w:tcPr>
            <w:tcW w:w="1134"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w:t>
            </w:r>
          </w:p>
        </w:tc>
        <w:tc>
          <w:tcPr>
            <w:tcW w:w="1559" w:type="dxa"/>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Cukup Kencang</w:t>
            </w:r>
          </w:p>
        </w:tc>
        <w:tc>
          <w:tcPr>
            <w:tcW w:w="709" w:type="dxa"/>
            <w:vMerge/>
            <w:vAlign w:val="center"/>
          </w:tcPr>
          <w:p w:rsidR="0015287A" w:rsidRPr="004749A3" w:rsidRDefault="0015287A" w:rsidP="004749A3">
            <w:pPr>
              <w:spacing w:line="240" w:lineRule="auto"/>
              <w:jc w:val="center"/>
              <w:rPr>
                <w:rFonts w:ascii="Times New Roman" w:hAnsi="Times New Roman"/>
                <w:sz w:val="20"/>
                <w:szCs w:val="20"/>
              </w:rPr>
            </w:pPr>
          </w:p>
        </w:tc>
        <w:tc>
          <w:tcPr>
            <w:tcW w:w="1276" w:type="dxa"/>
            <w:vMerge/>
            <w:vAlign w:val="center"/>
          </w:tcPr>
          <w:p w:rsidR="0015287A" w:rsidRPr="004749A3" w:rsidRDefault="0015287A" w:rsidP="004749A3">
            <w:pPr>
              <w:spacing w:line="240" w:lineRule="auto"/>
              <w:jc w:val="center"/>
              <w:rPr>
                <w:rFonts w:ascii="Times New Roman" w:hAnsi="Times New Roman"/>
                <w:sz w:val="20"/>
                <w:szCs w:val="20"/>
              </w:rPr>
            </w:pPr>
          </w:p>
        </w:tc>
      </w:tr>
    </w:tbl>
    <w:p w:rsidR="0015287A" w:rsidRPr="004749A3" w:rsidRDefault="0015287A" w:rsidP="004749A3">
      <w:pPr>
        <w:spacing w:after="0" w:line="240" w:lineRule="auto"/>
        <w:jc w:val="both"/>
        <w:rPr>
          <w:rFonts w:ascii="Times New Roman" w:hAnsi="Times New Roman" w:cs="Times New Roman"/>
          <w:sz w:val="20"/>
          <w:szCs w:val="20"/>
        </w:rPr>
      </w:pPr>
    </w:p>
    <w:p w:rsidR="004749A3" w:rsidRPr="004749A3" w:rsidRDefault="0015287A" w:rsidP="004749A3">
      <w:pPr>
        <w:spacing w:after="0" w:line="240" w:lineRule="auto"/>
        <w:jc w:val="both"/>
        <w:rPr>
          <w:rFonts w:ascii="Times New Roman" w:hAnsi="Times New Roman" w:cs="Times New Roman"/>
          <w:sz w:val="20"/>
          <w:szCs w:val="20"/>
        </w:rPr>
        <w:sectPr w:rsidR="004749A3" w:rsidRPr="004749A3" w:rsidSect="006541C5">
          <w:type w:val="continuous"/>
          <w:pgSz w:w="11906" w:h="16838"/>
          <w:pgMar w:top="1440" w:right="1440" w:bottom="1440" w:left="1440" w:header="708" w:footer="708" w:gutter="0"/>
          <w:cols w:space="708"/>
          <w:docGrid w:linePitch="360"/>
        </w:sectPr>
      </w:pPr>
      <w:r w:rsidRPr="004749A3">
        <w:rPr>
          <w:rFonts w:ascii="Times New Roman" w:hAnsi="Times New Roman" w:cs="Times New Roman"/>
          <w:sz w:val="20"/>
          <w:szCs w:val="20"/>
        </w:rPr>
        <w:tab/>
      </w:r>
    </w:p>
    <w:p w:rsidR="0015287A" w:rsidRPr="004749A3" w:rsidRDefault="0015287A" w:rsidP="004749A3">
      <w:pPr>
        <w:spacing w:after="0" w:line="240" w:lineRule="auto"/>
        <w:jc w:val="both"/>
        <w:rPr>
          <w:rFonts w:ascii="Times New Roman" w:hAnsi="Times New Roman" w:cs="Times New Roman"/>
          <w:sz w:val="20"/>
          <w:szCs w:val="20"/>
        </w:rPr>
      </w:pPr>
      <w:r w:rsidRPr="004749A3">
        <w:rPr>
          <w:rFonts w:ascii="Times New Roman" w:hAnsi="Times New Roman" w:cs="Times New Roman"/>
          <w:sz w:val="20"/>
          <w:szCs w:val="20"/>
        </w:rPr>
        <w:lastRenderedPageBreak/>
        <w:t xml:space="preserve">Berdasarkan hasil uji para penelis menunjukkan bahwa PO1 (perbandingan 1 kulit jeruk </w:t>
      </w:r>
      <w:proofErr w:type="gramStart"/>
      <w:r w:rsidRPr="004749A3">
        <w:rPr>
          <w:rFonts w:ascii="Times New Roman" w:hAnsi="Times New Roman" w:cs="Times New Roman"/>
          <w:sz w:val="20"/>
          <w:szCs w:val="20"/>
        </w:rPr>
        <w:t>nipis :</w:t>
      </w:r>
      <w:proofErr w:type="gramEnd"/>
      <w:r w:rsidRPr="004749A3">
        <w:rPr>
          <w:rFonts w:ascii="Times New Roman" w:hAnsi="Times New Roman" w:cs="Times New Roman"/>
          <w:sz w:val="20"/>
          <w:szCs w:val="20"/>
        </w:rPr>
        <w:t xml:space="preserve"> 1 pati singkong) menunjukkan hasil rata-rata 3,6 </w:t>
      </w:r>
      <w:r w:rsidRPr="004749A3">
        <w:rPr>
          <w:rFonts w:ascii="Times New Roman" w:hAnsi="Times New Roman" w:cs="Times New Roman"/>
          <w:sz w:val="20"/>
          <w:szCs w:val="20"/>
        </w:rPr>
        <w:lastRenderedPageBreak/>
        <w:t>yang artinya berkualitas</w:t>
      </w:r>
      <w:r w:rsidRPr="004749A3">
        <w:rPr>
          <w:rFonts w:ascii="Times New Roman" w:hAnsi="Times New Roman" w:cs="Times New Roman"/>
          <w:sz w:val="20"/>
          <w:szCs w:val="20"/>
          <w:lang w:val="id-ID"/>
        </w:rPr>
        <w:t xml:space="preserve"> baik</w:t>
      </w:r>
      <w:r w:rsidRPr="004749A3">
        <w:rPr>
          <w:rFonts w:ascii="Times New Roman" w:hAnsi="Times New Roman" w:cs="Times New Roman"/>
          <w:sz w:val="20"/>
          <w:szCs w:val="20"/>
        </w:rPr>
        <w:t xml:space="preserve">, PO2 (perbandingan 1 kulit jeruk nipis : 2 pati singkong) menghasilkan nilai rata-rata sebesar 3,53 yang artinya berkualitas </w:t>
      </w:r>
      <w:r w:rsidRPr="004749A3">
        <w:rPr>
          <w:rFonts w:ascii="Times New Roman" w:hAnsi="Times New Roman" w:cs="Times New Roman"/>
          <w:sz w:val="20"/>
          <w:szCs w:val="20"/>
        </w:rPr>
        <w:lastRenderedPageBreak/>
        <w:t>baik, dan PO3 ( 2 kulit jeruk nipis : 1 pati singkong ) memiliki nilai rata-rata total adalah 3,367 yang artinya sampel berkualitas baik.</w:t>
      </w:r>
    </w:p>
    <w:p w:rsidR="0015287A" w:rsidRPr="004749A3" w:rsidRDefault="0015287A" w:rsidP="004749A3">
      <w:pPr>
        <w:spacing w:after="0" w:line="240" w:lineRule="auto"/>
        <w:jc w:val="both"/>
        <w:rPr>
          <w:rFonts w:ascii="Times New Roman" w:hAnsi="Times New Roman" w:cs="Times New Roman"/>
          <w:sz w:val="20"/>
          <w:szCs w:val="20"/>
        </w:rPr>
      </w:pPr>
      <w:r w:rsidRPr="004749A3">
        <w:rPr>
          <w:rFonts w:ascii="Times New Roman" w:hAnsi="Times New Roman" w:cs="Times New Roman"/>
          <w:b/>
          <w:sz w:val="20"/>
          <w:szCs w:val="20"/>
        </w:rPr>
        <w:tab/>
      </w:r>
      <w:proofErr w:type="gramStart"/>
      <w:r w:rsidRPr="004749A3">
        <w:rPr>
          <w:rFonts w:ascii="Times New Roman" w:hAnsi="Times New Roman" w:cs="Times New Roman"/>
          <w:sz w:val="20"/>
          <w:szCs w:val="20"/>
        </w:rPr>
        <w:t>Uji klinis dilakukan oleh 3 orang panelis yang terlatih</w:t>
      </w:r>
      <w:r w:rsidRPr="004749A3">
        <w:rPr>
          <w:rFonts w:ascii="Times New Roman" w:hAnsi="Times New Roman" w:cs="Times New Roman"/>
          <w:sz w:val="20"/>
          <w:szCs w:val="20"/>
          <w:lang w:val="id-ID"/>
        </w:rPr>
        <w:t xml:space="preserve">, </w:t>
      </w:r>
      <w:r w:rsidRPr="004749A3">
        <w:rPr>
          <w:rFonts w:ascii="Times New Roman" w:hAnsi="Times New Roman" w:cs="Times New Roman"/>
          <w:sz w:val="20"/>
          <w:szCs w:val="20"/>
        </w:rPr>
        <w:t xml:space="preserve">berprofesi sebagai dokter, masing-masing dokter menilai </w:t>
      </w:r>
      <w:r w:rsidRPr="004749A3">
        <w:rPr>
          <w:rFonts w:ascii="Times New Roman" w:hAnsi="Times New Roman" w:cs="Times New Roman"/>
          <w:sz w:val="20"/>
          <w:szCs w:val="20"/>
          <w:lang w:val="id-ID"/>
        </w:rPr>
        <w:t>9</w:t>
      </w:r>
      <w:r w:rsidRPr="004749A3">
        <w:rPr>
          <w:rFonts w:ascii="Times New Roman" w:hAnsi="Times New Roman" w:cs="Times New Roman"/>
          <w:sz w:val="20"/>
          <w:szCs w:val="20"/>
        </w:rPr>
        <w:t xml:space="preserve"> responden.</w:t>
      </w:r>
      <w:proofErr w:type="gramEnd"/>
      <w:r w:rsidRPr="004749A3">
        <w:rPr>
          <w:rFonts w:ascii="Times New Roman" w:hAnsi="Times New Roman" w:cs="Times New Roman"/>
          <w:sz w:val="20"/>
          <w:szCs w:val="20"/>
        </w:rPr>
        <w:t xml:space="preserve"> Dokter tersebut antara lain adalah </w:t>
      </w:r>
      <w:proofErr w:type="gramStart"/>
      <w:r w:rsidRPr="004749A3">
        <w:rPr>
          <w:rFonts w:ascii="Times New Roman" w:hAnsi="Times New Roman" w:cs="Times New Roman"/>
          <w:sz w:val="20"/>
          <w:szCs w:val="20"/>
        </w:rPr>
        <w:t>dr</w:t>
      </w:r>
      <w:proofErr w:type="gramEnd"/>
      <w:r w:rsidRPr="004749A3">
        <w:rPr>
          <w:rFonts w:ascii="Times New Roman" w:hAnsi="Times New Roman" w:cs="Times New Roman"/>
          <w:sz w:val="20"/>
          <w:szCs w:val="20"/>
        </w:rPr>
        <w:t xml:space="preserve">. Aini (panelis 1), dr. Iftitah </w:t>
      </w:r>
      <w:r w:rsidRPr="004749A3">
        <w:rPr>
          <w:rFonts w:ascii="Times New Roman" w:hAnsi="Times New Roman" w:cs="Times New Roman"/>
          <w:sz w:val="20"/>
          <w:szCs w:val="20"/>
        </w:rPr>
        <w:lastRenderedPageBreak/>
        <w:t xml:space="preserve">(panelis 2), </w:t>
      </w:r>
      <w:r w:rsidRPr="004749A3">
        <w:rPr>
          <w:rFonts w:ascii="Times New Roman" w:hAnsi="Times New Roman" w:cs="Times New Roman"/>
          <w:sz w:val="20"/>
          <w:szCs w:val="20"/>
          <w:lang w:val="id-ID"/>
        </w:rPr>
        <w:t xml:space="preserve">dan </w:t>
      </w:r>
      <w:r w:rsidRPr="004749A3">
        <w:rPr>
          <w:rFonts w:ascii="Times New Roman" w:hAnsi="Times New Roman" w:cs="Times New Roman"/>
          <w:sz w:val="20"/>
          <w:szCs w:val="20"/>
        </w:rPr>
        <w:t xml:space="preserve">dr. Dian (panelis 3). Panelis menilai hasil perlakuan </w:t>
      </w:r>
      <w:r w:rsidRPr="004749A3">
        <w:rPr>
          <w:rFonts w:ascii="Times New Roman" w:hAnsi="Times New Roman" w:cs="Times New Roman"/>
          <w:sz w:val="20"/>
          <w:szCs w:val="20"/>
          <w:lang w:val="id-ID"/>
        </w:rPr>
        <w:t>kulit</w:t>
      </w:r>
      <w:r w:rsidRPr="004749A3">
        <w:rPr>
          <w:rFonts w:ascii="Times New Roman" w:hAnsi="Times New Roman" w:cs="Times New Roman"/>
          <w:sz w:val="20"/>
          <w:szCs w:val="20"/>
        </w:rPr>
        <w:t xml:space="preserve"> yang berkomedo</w:t>
      </w:r>
      <w:r w:rsidRPr="004749A3">
        <w:rPr>
          <w:rFonts w:ascii="Times New Roman" w:hAnsi="Times New Roman" w:cs="Times New Roman"/>
          <w:sz w:val="20"/>
          <w:szCs w:val="20"/>
          <w:lang w:val="id-ID"/>
        </w:rPr>
        <w:t xml:space="preserve"> </w:t>
      </w:r>
      <w:r w:rsidRPr="004749A3">
        <w:rPr>
          <w:rFonts w:ascii="Times New Roman" w:hAnsi="Times New Roman" w:cs="Times New Roman"/>
          <w:sz w:val="20"/>
          <w:szCs w:val="20"/>
        </w:rPr>
        <w:t xml:space="preserve">sebelum dan sesudah diberi </w:t>
      </w:r>
      <w:r w:rsidRPr="004749A3">
        <w:rPr>
          <w:rFonts w:ascii="Times New Roman" w:hAnsi="Times New Roman" w:cs="Times New Roman"/>
          <w:sz w:val="20"/>
          <w:szCs w:val="20"/>
          <w:lang w:val="id-ID"/>
        </w:rPr>
        <w:t xml:space="preserve">masker </w:t>
      </w:r>
      <w:r w:rsidRPr="004749A3">
        <w:rPr>
          <w:rFonts w:ascii="Times New Roman" w:hAnsi="Times New Roman" w:cs="Times New Roman"/>
          <w:i/>
          <w:sz w:val="20"/>
          <w:szCs w:val="20"/>
          <w:lang w:val="id-ID"/>
        </w:rPr>
        <w:t xml:space="preserve">peel </w:t>
      </w:r>
      <w:proofErr w:type="gramStart"/>
      <w:r w:rsidRPr="004749A3">
        <w:rPr>
          <w:rFonts w:ascii="Times New Roman" w:hAnsi="Times New Roman" w:cs="Times New Roman"/>
          <w:i/>
          <w:sz w:val="20"/>
          <w:szCs w:val="20"/>
          <w:lang w:val="id-ID"/>
        </w:rPr>
        <w:t>off</w:t>
      </w:r>
      <w:r w:rsidRPr="004749A3">
        <w:rPr>
          <w:rFonts w:ascii="Times New Roman" w:hAnsi="Times New Roman" w:cs="Times New Roman"/>
          <w:sz w:val="20"/>
          <w:szCs w:val="20"/>
        </w:rPr>
        <w:t xml:space="preserve">  komedo</w:t>
      </w:r>
      <w:proofErr w:type="gramEnd"/>
      <w:r w:rsidRPr="004749A3">
        <w:rPr>
          <w:rFonts w:ascii="Times New Roman" w:hAnsi="Times New Roman" w:cs="Times New Roman"/>
          <w:sz w:val="20"/>
          <w:szCs w:val="20"/>
        </w:rPr>
        <w:t xml:space="preserve"> dengan </w:t>
      </w:r>
      <w:r w:rsidRPr="004749A3">
        <w:rPr>
          <w:rFonts w:ascii="Times New Roman" w:hAnsi="Times New Roman" w:cs="Times New Roman"/>
          <w:sz w:val="20"/>
          <w:szCs w:val="20"/>
          <w:lang w:val="id-ID"/>
        </w:rPr>
        <w:t>perbandingan</w:t>
      </w:r>
      <w:r w:rsidRPr="004749A3">
        <w:rPr>
          <w:rFonts w:ascii="Times New Roman" w:hAnsi="Times New Roman" w:cs="Times New Roman"/>
          <w:sz w:val="20"/>
          <w:szCs w:val="20"/>
        </w:rPr>
        <w:t xml:space="preserve"> bahan </w:t>
      </w:r>
      <w:r w:rsidRPr="004749A3">
        <w:rPr>
          <w:rFonts w:ascii="Times New Roman" w:hAnsi="Times New Roman" w:cs="Times New Roman"/>
          <w:sz w:val="20"/>
          <w:szCs w:val="20"/>
          <w:lang w:val="id-ID"/>
        </w:rPr>
        <w:t>yang berbeda</w:t>
      </w:r>
      <w:r w:rsidRPr="004749A3">
        <w:rPr>
          <w:rFonts w:ascii="Times New Roman" w:hAnsi="Times New Roman" w:cs="Times New Roman"/>
          <w:sz w:val="20"/>
          <w:szCs w:val="20"/>
        </w:rPr>
        <w:t xml:space="preserve">. </w:t>
      </w:r>
      <w:proofErr w:type="gramStart"/>
      <w:r w:rsidRPr="004749A3">
        <w:rPr>
          <w:rFonts w:ascii="Times New Roman" w:hAnsi="Times New Roman" w:cs="Times New Roman"/>
          <w:sz w:val="20"/>
          <w:szCs w:val="20"/>
        </w:rPr>
        <w:t>Hasil rerata data klinis pada masing-masing sampel dapat dijelaskan pada tabel 4.3.</w:t>
      </w:r>
      <w:proofErr w:type="gramEnd"/>
    </w:p>
    <w:p w:rsidR="004749A3" w:rsidRPr="004749A3" w:rsidRDefault="004749A3" w:rsidP="004749A3">
      <w:pPr>
        <w:spacing w:after="0" w:line="240" w:lineRule="auto"/>
        <w:jc w:val="center"/>
        <w:rPr>
          <w:rFonts w:ascii="Times New Roman" w:hAnsi="Times New Roman" w:cs="Times New Roman"/>
          <w:sz w:val="20"/>
          <w:szCs w:val="20"/>
        </w:rPr>
        <w:sectPr w:rsidR="004749A3" w:rsidRPr="004749A3" w:rsidSect="004749A3">
          <w:type w:val="continuous"/>
          <w:pgSz w:w="11906" w:h="16838"/>
          <w:pgMar w:top="1440" w:right="1440" w:bottom="1440" w:left="1440" w:header="708" w:footer="708" w:gutter="0"/>
          <w:cols w:num="2" w:space="708"/>
          <w:docGrid w:linePitch="360"/>
        </w:sectPr>
      </w:pPr>
    </w:p>
    <w:p w:rsidR="0015287A" w:rsidRPr="004749A3" w:rsidRDefault="0015287A" w:rsidP="004749A3">
      <w:pPr>
        <w:spacing w:after="0" w:line="240" w:lineRule="auto"/>
        <w:jc w:val="center"/>
        <w:rPr>
          <w:rFonts w:ascii="Times New Roman" w:hAnsi="Times New Roman" w:cs="Times New Roman"/>
          <w:sz w:val="20"/>
          <w:szCs w:val="20"/>
        </w:rPr>
      </w:pPr>
      <w:r w:rsidRPr="004749A3">
        <w:rPr>
          <w:rFonts w:ascii="Times New Roman" w:hAnsi="Times New Roman" w:cs="Times New Roman"/>
          <w:sz w:val="20"/>
          <w:szCs w:val="20"/>
        </w:rPr>
        <w:lastRenderedPageBreak/>
        <w:t>Tabel 4.3</w:t>
      </w:r>
    </w:p>
    <w:p w:rsidR="0015287A" w:rsidRPr="004749A3" w:rsidRDefault="0015287A" w:rsidP="004749A3">
      <w:pPr>
        <w:spacing w:after="0" w:line="240" w:lineRule="auto"/>
        <w:jc w:val="center"/>
        <w:rPr>
          <w:rFonts w:ascii="Times New Roman" w:hAnsi="Times New Roman" w:cs="Times New Roman"/>
          <w:sz w:val="20"/>
          <w:szCs w:val="20"/>
        </w:rPr>
      </w:pPr>
      <w:r w:rsidRPr="004749A3">
        <w:rPr>
          <w:rFonts w:ascii="Times New Roman" w:hAnsi="Times New Roman" w:cs="Times New Roman"/>
          <w:sz w:val="20"/>
          <w:szCs w:val="20"/>
        </w:rPr>
        <w:t>Data Klinis</w:t>
      </w:r>
    </w:p>
    <w:tbl>
      <w:tblPr>
        <w:tblStyle w:val="TableGrid"/>
        <w:tblW w:w="8332" w:type="dxa"/>
        <w:jc w:val="center"/>
        <w:tblInd w:w="-111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660"/>
        <w:gridCol w:w="11"/>
        <w:gridCol w:w="708"/>
        <w:gridCol w:w="780"/>
        <w:gridCol w:w="24"/>
        <w:gridCol w:w="851"/>
        <w:gridCol w:w="709"/>
        <w:gridCol w:w="780"/>
        <w:gridCol w:w="22"/>
        <w:gridCol w:w="828"/>
        <w:gridCol w:w="602"/>
        <w:gridCol w:w="815"/>
        <w:gridCol w:w="70"/>
        <w:gridCol w:w="781"/>
        <w:gridCol w:w="691"/>
      </w:tblGrid>
      <w:tr w:rsidR="0015287A" w:rsidRPr="004749A3" w:rsidTr="006541C5">
        <w:trPr>
          <w:jc w:val="center"/>
        </w:trPr>
        <w:tc>
          <w:tcPr>
            <w:tcW w:w="671" w:type="dxa"/>
            <w:gridSpan w:val="2"/>
            <w:vMerge w:val="restart"/>
            <w:vAlign w:val="center"/>
          </w:tcPr>
          <w:p w:rsidR="0015287A" w:rsidRPr="004749A3" w:rsidRDefault="0015287A" w:rsidP="004749A3">
            <w:pPr>
              <w:spacing w:line="240" w:lineRule="auto"/>
              <w:ind w:hanging="36"/>
              <w:jc w:val="left"/>
              <w:rPr>
                <w:rFonts w:ascii="Times New Roman" w:hAnsi="Times New Roman"/>
                <w:b/>
                <w:sz w:val="20"/>
                <w:szCs w:val="20"/>
              </w:rPr>
            </w:pPr>
            <w:r w:rsidRPr="004749A3">
              <w:rPr>
                <w:rFonts w:ascii="Times New Roman" w:hAnsi="Times New Roman"/>
                <w:b/>
                <w:sz w:val="20"/>
                <w:szCs w:val="20"/>
              </w:rPr>
              <w:t>Responden</w:t>
            </w:r>
          </w:p>
        </w:tc>
        <w:tc>
          <w:tcPr>
            <w:tcW w:w="708" w:type="dxa"/>
            <w:vMerge w:val="restart"/>
            <w:vAlign w:val="center"/>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 xml:space="preserve">Sampel </w:t>
            </w:r>
          </w:p>
        </w:tc>
        <w:tc>
          <w:tcPr>
            <w:tcW w:w="2364" w:type="dxa"/>
            <w:gridSpan w:val="4"/>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1</w:t>
            </w:r>
          </w:p>
        </w:tc>
        <w:tc>
          <w:tcPr>
            <w:tcW w:w="2232" w:type="dxa"/>
            <w:gridSpan w:val="4"/>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2</w:t>
            </w:r>
          </w:p>
        </w:tc>
        <w:tc>
          <w:tcPr>
            <w:tcW w:w="2357" w:type="dxa"/>
            <w:gridSpan w:val="4"/>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3</w:t>
            </w:r>
          </w:p>
        </w:tc>
      </w:tr>
      <w:tr w:rsidR="0015287A" w:rsidRPr="004749A3" w:rsidTr="006541C5">
        <w:trPr>
          <w:jc w:val="center"/>
        </w:trPr>
        <w:tc>
          <w:tcPr>
            <w:tcW w:w="671" w:type="dxa"/>
            <w:gridSpan w:val="2"/>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708" w:type="dxa"/>
            <w:vMerge/>
            <w:tcBorders>
              <w:bottom w:val="single" w:sz="4" w:space="0" w:color="auto"/>
            </w:tcBorders>
          </w:tcPr>
          <w:p w:rsidR="0015287A" w:rsidRPr="004749A3" w:rsidRDefault="0015287A" w:rsidP="004749A3">
            <w:pPr>
              <w:spacing w:line="240" w:lineRule="auto"/>
              <w:rPr>
                <w:rFonts w:ascii="Times New Roman" w:hAnsi="Times New Roman"/>
                <w:sz w:val="20"/>
                <w:szCs w:val="20"/>
              </w:rPr>
            </w:pPr>
          </w:p>
        </w:tc>
        <w:tc>
          <w:tcPr>
            <w:tcW w:w="804"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5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709"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c>
          <w:tcPr>
            <w:tcW w:w="802"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28"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02" w:type="dxa"/>
            <w:tcBorders>
              <w:bottom w:val="single" w:sz="4" w:space="0" w:color="auto"/>
            </w:tcBorders>
          </w:tcPr>
          <w:p w:rsidR="0015287A" w:rsidRPr="004749A3" w:rsidRDefault="0015287A" w:rsidP="004749A3">
            <w:pPr>
              <w:spacing w:line="240" w:lineRule="auto"/>
              <w:ind w:hanging="126"/>
              <w:jc w:val="center"/>
              <w:rPr>
                <w:rFonts w:ascii="Times New Roman" w:hAnsi="Times New Roman"/>
                <w:b/>
                <w:sz w:val="20"/>
                <w:szCs w:val="20"/>
              </w:rPr>
            </w:pPr>
            <w:r w:rsidRPr="004749A3">
              <w:rPr>
                <w:rFonts w:ascii="Times New Roman" w:hAnsi="Times New Roman"/>
                <w:b/>
                <w:sz w:val="20"/>
                <w:szCs w:val="20"/>
              </w:rPr>
              <w:t>selisih</w:t>
            </w:r>
          </w:p>
        </w:tc>
        <w:tc>
          <w:tcPr>
            <w:tcW w:w="815" w:type="dxa"/>
            <w:tcBorders>
              <w:bottom w:val="single" w:sz="4" w:space="0" w:color="auto"/>
            </w:tcBorders>
          </w:tcPr>
          <w:p w:rsidR="0015287A" w:rsidRPr="004749A3" w:rsidRDefault="0015287A" w:rsidP="004749A3">
            <w:pPr>
              <w:spacing w:line="240" w:lineRule="auto"/>
              <w:ind w:hanging="122"/>
              <w:jc w:val="center"/>
              <w:rPr>
                <w:rFonts w:ascii="Times New Roman" w:hAnsi="Times New Roman"/>
                <w:b/>
                <w:sz w:val="20"/>
                <w:szCs w:val="20"/>
              </w:rPr>
            </w:pPr>
            <w:r w:rsidRPr="004749A3">
              <w:rPr>
                <w:rFonts w:ascii="Times New Roman" w:hAnsi="Times New Roman"/>
                <w:b/>
                <w:sz w:val="20"/>
                <w:szCs w:val="20"/>
              </w:rPr>
              <w:t>sebelum</w:t>
            </w:r>
          </w:p>
        </w:tc>
        <w:tc>
          <w:tcPr>
            <w:tcW w:w="851"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9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r>
      <w:tr w:rsidR="0015287A" w:rsidRPr="004749A3" w:rsidTr="006541C5">
        <w:trPr>
          <w:jc w:val="center"/>
        </w:trPr>
        <w:tc>
          <w:tcPr>
            <w:tcW w:w="671" w:type="dxa"/>
            <w:gridSpan w:val="2"/>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1</w:t>
            </w:r>
          </w:p>
        </w:tc>
        <w:tc>
          <w:tcPr>
            <w:tcW w:w="708" w:type="dxa"/>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1</w:t>
            </w:r>
          </w:p>
        </w:tc>
        <w:tc>
          <w:tcPr>
            <w:tcW w:w="804" w:type="dxa"/>
            <w:gridSpan w:val="2"/>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1</w:t>
            </w:r>
          </w:p>
        </w:tc>
        <w:tc>
          <w:tcPr>
            <w:tcW w:w="851"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709"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802"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28"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02"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15"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1"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91"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671" w:type="dxa"/>
            <w:gridSpan w:val="2"/>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2</w:t>
            </w:r>
          </w:p>
        </w:tc>
        <w:tc>
          <w:tcPr>
            <w:tcW w:w="708" w:type="dxa"/>
            <w:vMerge/>
          </w:tcPr>
          <w:p w:rsidR="0015287A" w:rsidRPr="004749A3" w:rsidRDefault="0015287A" w:rsidP="004749A3">
            <w:pPr>
              <w:spacing w:line="240" w:lineRule="auto"/>
              <w:rPr>
                <w:rFonts w:ascii="Times New Roman" w:hAnsi="Times New Roman"/>
                <w:sz w:val="20"/>
                <w:szCs w:val="20"/>
              </w:rPr>
            </w:pPr>
          </w:p>
        </w:tc>
        <w:tc>
          <w:tcPr>
            <w:tcW w:w="804" w:type="dxa"/>
            <w:gridSpan w:val="2"/>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1</w:t>
            </w:r>
          </w:p>
        </w:tc>
        <w:tc>
          <w:tcPr>
            <w:tcW w:w="851"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02"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28"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15"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51"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671" w:type="dxa"/>
            <w:gridSpan w:val="2"/>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3</w:t>
            </w:r>
          </w:p>
        </w:tc>
        <w:tc>
          <w:tcPr>
            <w:tcW w:w="708" w:type="dxa"/>
            <w:vMerge/>
          </w:tcPr>
          <w:p w:rsidR="0015287A" w:rsidRPr="004749A3" w:rsidRDefault="0015287A" w:rsidP="004749A3">
            <w:pPr>
              <w:spacing w:line="240" w:lineRule="auto"/>
              <w:rPr>
                <w:rFonts w:ascii="Times New Roman" w:hAnsi="Times New Roman"/>
                <w:sz w:val="20"/>
                <w:szCs w:val="20"/>
              </w:rPr>
            </w:pPr>
          </w:p>
        </w:tc>
        <w:tc>
          <w:tcPr>
            <w:tcW w:w="804" w:type="dxa"/>
            <w:gridSpan w:val="2"/>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2</w:t>
            </w:r>
          </w:p>
        </w:tc>
        <w:tc>
          <w:tcPr>
            <w:tcW w:w="851"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02"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28"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15"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1"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1379" w:type="dxa"/>
            <w:gridSpan w:val="3"/>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Jumlah</w:t>
            </w:r>
          </w:p>
        </w:tc>
        <w:tc>
          <w:tcPr>
            <w:tcW w:w="1655"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709"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7</w:t>
            </w:r>
          </w:p>
        </w:tc>
        <w:tc>
          <w:tcPr>
            <w:tcW w:w="1630"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02"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6</w:t>
            </w:r>
          </w:p>
        </w:tc>
        <w:tc>
          <w:tcPr>
            <w:tcW w:w="1666"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91"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6</w:t>
            </w:r>
          </w:p>
        </w:tc>
      </w:tr>
      <w:tr w:rsidR="0015287A" w:rsidRPr="004749A3" w:rsidTr="006541C5">
        <w:trPr>
          <w:jc w:val="center"/>
        </w:trPr>
        <w:tc>
          <w:tcPr>
            <w:tcW w:w="660" w:type="dxa"/>
            <w:vMerge w:val="restart"/>
            <w:tcBorders>
              <w:top w:val="single" w:sz="4" w:space="0" w:color="auto"/>
            </w:tcBorders>
            <w:vAlign w:val="center"/>
          </w:tcPr>
          <w:p w:rsidR="0015287A" w:rsidRPr="004749A3" w:rsidRDefault="0015287A" w:rsidP="004749A3">
            <w:pPr>
              <w:spacing w:line="240" w:lineRule="auto"/>
              <w:ind w:hanging="36"/>
              <w:jc w:val="left"/>
              <w:rPr>
                <w:rFonts w:ascii="Times New Roman" w:hAnsi="Times New Roman"/>
                <w:b/>
                <w:sz w:val="20"/>
                <w:szCs w:val="20"/>
              </w:rPr>
            </w:pPr>
            <w:r w:rsidRPr="004749A3">
              <w:rPr>
                <w:rFonts w:ascii="Times New Roman" w:hAnsi="Times New Roman"/>
                <w:b/>
                <w:sz w:val="20"/>
                <w:szCs w:val="20"/>
              </w:rPr>
              <w:t>Responden</w:t>
            </w:r>
          </w:p>
        </w:tc>
        <w:tc>
          <w:tcPr>
            <w:tcW w:w="719" w:type="dxa"/>
            <w:gridSpan w:val="2"/>
            <w:vMerge w:val="restart"/>
            <w:tcBorders>
              <w:top w:val="single" w:sz="4" w:space="0" w:color="auto"/>
            </w:tcBorders>
            <w:vAlign w:val="center"/>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Sampel</w:t>
            </w:r>
          </w:p>
        </w:tc>
        <w:tc>
          <w:tcPr>
            <w:tcW w:w="2364" w:type="dxa"/>
            <w:gridSpan w:val="4"/>
            <w:tcBorders>
              <w:top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1</w:t>
            </w:r>
          </w:p>
        </w:tc>
        <w:tc>
          <w:tcPr>
            <w:tcW w:w="2232" w:type="dxa"/>
            <w:gridSpan w:val="4"/>
            <w:tcBorders>
              <w:top w:val="single" w:sz="4" w:space="0" w:color="auto"/>
            </w:tcBorders>
            <w:vAlign w:val="center"/>
          </w:tcPr>
          <w:p w:rsidR="0015287A" w:rsidRPr="004749A3" w:rsidRDefault="0015287A" w:rsidP="004749A3">
            <w:pPr>
              <w:spacing w:line="240" w:lineRule="auto"/>
              <w:ind w:hanging="36"/>
              <w:jc w:val="center"/>
              <w:rPr>
                <w:rFonts w:ascii="Times New Roman" w:hAnsi="Times New Roman"/>
                <w:b/>
                <w:sz w:val="20"/>
                <w:szCs w:val="20"/>
              </w:rPr>
            </w:pPr>
            <w:r w:rsidRPr="004749A3">
              <w:rPr>
                <w:rFonts w:ascii="Times New Roman" w:hAnsi="Times New Roman"/>
                <w:b/>
                <w:sz w:val="20"/>
                <w:szCs w:val="20"/>
              </w:rPr>
              <w:t>Panelis  2</w:t>
            </w:r>
          </w:p>
        </w:tc>
        <w:tc>
          <w:tcPr>
            <w:tcW w:w="2357" w:type="dxa"/>
            <w:gridSpan w:val="4"/>
            <w:tcBorders>
              <w:top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3</w:t>
            </w:r>
          </w:p>
        </w:tc>
      </w:tr>
      <w:tr w:rsidR="0015287A" w:rsidRPr="004749A3" w:rsidTr="006541C5">
        <w:trPr>
          <w:jc w:val="center"/>
        </w:trPr>
        <w:tc>
          <w:tcPr>
            <w:tcW w:w="660" w:type="dxa"/>
            <w:vMerge/>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p>
        </w:tc>
        <w:tc>
          <w:tcPr>
            <w:tcW w:w="719" w:type="dxa"/>
            <w:gridSpan w:val="2"/>
            <w:vMerge/>
            <w:tcBorders>
              <w:bottom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p>
        </w:tc>
        <w:tc>
          <w:tcPr>
            <w:tcW w:w="780"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75"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709"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c>
          <w:tcPr>
            <w:tcW w:w="780"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50"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02" w:type="dxa"/>
            <w:tcBorders>
              <w:bottom w:val="single" w:sz="4" w:space="0" w:color="auto"/>
            </w:tcBorders>
          </w:tcPr>
          <w:p w:rsidR="0015287A" w:rsidRPr="004749A3" w:rsidRDefault="0015287A" w:rsidP="004749A3">
            <w:pPr>
              <w:spacing w:line="240" w:lineRule="auto"/>
              <w:ind w:hanging="126"/>
              <w:jc w:val="center"/>
              <w:rPr>
                <w:rFonts w:ascii="Times New Roman" w:hAnsi="Times New Roman"/>
                <w:b/>
                <w:sz w:val="20"/>
                <w:szCs w:val="20"/>
              </w:rPr>
            </w:pPr>
            <w:r w:rsidRPr="004749A3">
              <w:rPr>
                <w:rFonts w:ascii="Times New Roman" w:hAnsi="Times New Roman"/>
                <w:b/>
                <w:sz w:val="20"/>
                <w:szCs w:val="20"/>
              </w:rPr>
              <w:t>selisih</w:t>
            </w:r>
          </w:p>
        </w:tc>
        <w:tc>
          <w:tcPr>
            <w:tcW w:w="885" w:type="dxa"/>
            <w:gridSpan w:val="2"/>
            <w:tcBorders>
              <w:bottom w:val="single" w:sz="4" w:space="0" w:color="auto"/>
            </w:tcBorders>
          </w:tcPr>
          <w:p w:rsidR="0015287A" w:rsidRPr="004749A3" w:rsidRDefault="0015287A" w:rsidP="004749A3">
            <w:pPr>
              <w:spacing w:line="240" w:lineRule="auto"/>
              <w:ind w:hanging="122"/>
              <w:jc w:val="center"/>
              <w:rPr>
                <w:rFonts w:ascii="Times New Roman" w:hAnsi="Times New Roman"/>
                <w:b/>
                <w:sz w:val="20"/>
                <w:szCs w:val="20"/>
              </w:rPr>
            </w:pPr>
            <w:r w:rsidRPr="004749A3">
              <w:rPr>
                <w:rFonts w:ascii="Times New Roman" w:hAnsi="Times New Roman"/>
                <w:b/>
                <w:sz w:val="20"/>
                <w:szCs w:val="20"/>
              </w:rPr>
              <w:t>sebelum</w:t>
            </w:r>
          </w:p>
        </w:tc>
        <w:tc>
          <w:tcPr>
            <w:tcW w:w="78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9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r>
      <w:tr w:rsidR="0015287A" w:rsidRPr="004749A3" w:rsidTr="006541C5">
        <w:trPr>
          <w:jc w:val="center"/>
        </w:trPr>
        <w:tc>
          <w:tcPr>
            <w:tcW w:w="660"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4</w:t>
            </w:r>
          </w:p>
        </w:tc>
        <w:tc>
          <w:tcPr>
            <w:tcW w:w="719" w:type="dxa"/>
            <w:gridSpan w:val="2"/>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2</w:t>
            </w:r>
          </w:p>
        </w:tc>
        <w:tc>
          <w:tcPr>
            <w:tcW w:w="780"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75"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709"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0"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0"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02"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85"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91"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660"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5</w:t>
            </w:r>
          </w:p>
        </w:tc>
        <w:tc>
          <w:tcPr>
            <w:tcW w:w="719" w:type="dxa"/>
            <w:gridSpan w:val="2"/>
            <w:vMerge/>
          </w:tcPr>
          <w:p w:rsidR="0015287A" w:rsidRPr="004749A3" w:rsidRDefault="0015287A" w:rsidP="004749A3">
            <w:pPr>
              <w:spacing w:line="240" w:lineRule="auto"/>
              <w:jc w:val="center"/>
              <w:rPr>
                <w:rFonts w:ascii="Times New Roman" w:hAnsi="Times New Roman"/>
                <w:sz w:val="20"/>
                <w:szCs w:val="20"/>
              </w:rPr>
            </w:pP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7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0"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8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660"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6</w:t>
            </w:r>
          </w:p>
        </w:tc>
        <w:tc>
          <w:tcPr>
            <w:tcW w:w="719" w:type="dxa"/>
            <w:gridSpan w:val="2"/>
            <w:vMerge/>
          </w:tcPr>
          <w:p w:rsidR="0015287A" w:rsidRPr="004749A3" w:rsidRDefault="0015287A" w:rsidP="004749A3">
            <w:pPr>
              <w:spacing w:line="240" w:lineRule="auto"/>
              <w:jc w:val="center"/>
              <w:rPr>
                <w:rFonts w:ascii="Times New Roman" w:hAnsi="Times New Roman"/>
                <w:sz w:val="20"/>
                <w:szCs w:val="20"/>
              </w:rPr>
            </w:pP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7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0"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8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r>
      <w:tr w:rsidR="0015287A" w:rsidRPr="004749A3" w:rsidTr="006541C5">
        <w:trPr>
          <w:jc w:val="center"/>
        </w:trPr>
        <w:tc>
          <w:tcPr>
            <w:tcW w:w="1379" w:type="dxa"/>
            <w:gridSpan w:val="3"/>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 xml:space="preserve">Jumlah </w:t>
            </w:r>
          </w:p>
        </w:tc>
        <w:tc>
          <w:tcPr>
            <w:tcW w:w="1655"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709"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7</w:t>
            </w:r>
          </w:p>
        </w:tc>
        <w:tc>
          <w:tcPr>
            <w:tcW w:w="1630"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02"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6</w:t>
            </w:r>
          </w:p>
        </w:tc>
        <w:tc>
          <w:tcPr>
            <w:tcW w:w="1666"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91"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5</w:t>
            </w:r>
          </w:p>
        </w:tc>
      </w:tr>
      <w:tr w:rsidR="0015287A" w:rsidRPr="004749A3" w:rsidTr="006541C5">
        <w:trPr>
          <w:jc w:val="center"/>
        </w:trPr>
        <w:tc>
          <w:tcPr>
            <w:tcW w:w="660" w:type="dxa"/>
            <w:vMerge w:val="restart"/>
            <w:tcBorders>
              <w:top w:val="single" w:sz="4" w:space="0" w:color="auto"/>
            </w:tcBorders>
            <w:vAlign w:val="center"/>
          </w:tcPr>
          <w:p w:rsidR="0015287A" w:rsidRPr="004749A3" w:rsidRDefault="0015287A" w:rsidP="004749A3">
            <w:pPr>
              <w:spacing w:line="240" w:lineRule="auto"/>
              <w:ind w:hanging="36"/>
              <w:jc w:val="left"/>
              <w:rPr>
                <w:rFonts w:ascii="Times New Roman" w:hAnsi="Times New Roman"/>
                <w:b/>
                <w:sz w:val="20"/>
                <w:szCs w:val="20"/>
              </w:rPr>
            </w:pPr>
            <w:r w:rsidRPr="004749A3">
              <w:rPr>
                <w:rFonts w:ascii="Times New Roman" w:hAnsi="Times New Roman"/>
                <w:b/>
                <w:sz w:val="20"/>
                <w:szCs w:val="20"/>
              </w:rPr>
              <w:t>Responden</w:t>
            </w:r>
          </w:p>
        </w:tc>
        <w:tc>
          <w:tcPr>
            <w:tcW w:w="719" w:type="dxa"/>
            <w:gridSpan w:val="2"/>
            <w:vMerge w:val="restart"/>
            <w:tcBorders>
              <w:top w:val="single" w:sz="4" w:space="0" w:color="auto"/>
            </w:tcBorders>
            <w:vAlign w:val="center"/>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Sampel</w:t>
            </w:r>
          </w:p>
        </w:tc>
        <w:tc>
          <w:tcPr>
            <w:tcW w:w="2364" w:type="dxa"/>
            <w:gridSpan w:val="4"/>
            <w:tcBorders>
              <w:top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1</w:t>
            </w:r>
          </w:p>
        </w:tc>
        <w:tc>
          <w:tcPr>
            <w:tcW w:w="2232" w:type="dxa"/>
            <w:gridSpan w:val="4"/>
            <w:tcBorders>
              <w:top w:val="single" w:sz="4" w:space="0" w:color="auto"/>
            </w:tcBorders>
            <w:vAlign w:val="center"/>
          </w:tcPr>
          <w:p w:rsidR="0015287A" w:rsidRPr="004749A3" w:rsidRDefault="0015287A" w:rsidP="004749A3">
            <w:pPr>
              <w:spacing w:line="240" w:lineRule="auto"/>
              <w:ind w:hanging="36"/>
              <w:jc w:val="center"/>
              <w:rPr>
                <w:rFonts w:ascii="Times New Roman" w:hAnsi="Times New Roman"/>
                <w:b/>
                <w:sz w:val="20"/>
                <w:szCs w:val="20"/>
              </w:rPr>
            </w:pPr>
            <w:r w:rsidRPr="004749A3">
              <w:rPr>
                <w:rFonts w:ascii="Times New Roman" w:hAnsi="Times New Roman"/>
                <w:b/>
                <w:sz w:val="20"/>
                <w:szCs w:val="20"/>
              </w:rPr>
              <w:t>Panelis  2</w:t>
            </w:r>
          </w:p>
        </w:tc>
        <w:tc>
          <w:tcPr>
            <w:tcW w:w="2357" w:type="dxa"/>
            <w:gridSpan w:val="4"/>
            <w:tcBorders>
              <w:top w:val="single" w:sz="4" w:space="0" w:color="auto"/>
            </w:tcBorders>
            <w:vAlign w:val="center"/>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Panelis 3</w:t>
            </w:r>
          </w:p>
        </w:tc>
      </w:tr>
      <w:tr w:rsidR="0015287A" w:rsidRPr="004749A3" w:rsidTr="006541C5">
        <w:trPr>
          <w:jc w:val="center"/>
        </w:trPr>
        <w:tc>
          <w:tcPr>
            <w:tcW w:w="660" w:type="dxa"/>
            <w:vMerge/>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p>
        </w:tc>
        <w:tc>
          <w:tcPr>
            <w:tcW w:w="719" w:type="dxa"/>
            <w:gridSpan w:val="2"/>
            <w:vMerge/>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p>
        </w:tc>
        <w:tc>
          <w:tcPr>
            <w:tcW w:w="780"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75"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709"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c>
          <w:tcPr>
            <w:tcW w:w="780"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sebelum</w:t>
            </w:r>
          </w:p>
        </w:tc>
        <w:tc>
          <w:tcPr>
            <w:tcW w:w="850" w:type="dxa"/>
            <w:gridSpan w:val="2"/>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02" w:type="dxa"/>
            <w:tcBorders>
              <w:bottom w:val="single" w:sz="4" w:space="0" w:color="auto"/>
            </w:tcBorders>
          </w:tcPr>
          <w:p w:rsidR="0015287A" w:rsidRPr="004749A3" w:rsidRDefault="0015287A" w:rsidP="004749A3">
            <w:pPr>
              <w:spacing w:line="240" w:lineRule="auto"/>
              <w:ind w:hanging="126"/>
              <w:jc w:val="center"/>
              <w:rPr>
                <w:rFonts w:ascii="Times New Roman" w:hAnsi="Times New Roman"/>
                <w:b/>
                <w:sz w:val="20"/>
                <w:szCs w:val="20"/>
              </w:rPr>
            </w:pPr>
            <w:r w:rsidRPr="004749A3">
              <w:rPr>
                <w:rFonts w:ascii="Times New Roman" w:hAnsi="Times New Roman"/>
                <w:b/>
                <w:sz w:val="20"/>
                <w:szCs w:val="20"/>
              </w:rPr>
              <w:t>selisih</w:t>
            </w:r>
          </w:p>
        </w:tc>
        <w:tc>
          <w:tcPr>
            <w:tcW w:w="885" w:type="dxa"/>
            <w:gridSpan w:val="2"/>
            <w:tcBorders>
              <w:bottom w:val="single" w:sz="4" w:space="0" w:color="auto"/>
            </w:tcBorders>
          </w:tcPr>
          <w:p w:rsidR="0015287A" w:rsidRPr="004749A3" w:rsidRDefault="0015287A" w:rsidP="004749A3">
            <w:pPr>
              <w:spacing w:line="240" w:lineRule="auto"/>
              <w:ind w:hanging="122"/>
              <w:jc w:val="center"/>
              <w:rPr>
                <w:rFonts w:ascii="Times New Roman" w:hAnsi="Times New Roman"/>
                <w:b/>
                <w:sz w:val="20"/>
                <w:szCs w:val="20"/>
              </w:rPr>
            </w:pPr>
            <w:r w:rsidRPr="004749A3">
              <w:rPr>
                <w:rFonts w:ascii="Times New Roman" w:hAnsi="Times New Roman"/>
                <w:b/>
                <w:sz w:val="20"/>
                <w:szCs w:val="20"/>
              </w:rPr>
              <w:t>sebelum</w:t>
            </w:r>
          </w:p>
        </w:tc>
        <w:tc>
          <w:tcPr>
            <w:tcW w:w="78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sesudah</w:t>
            </w:r>
          </w:p>
        </w:tc>
        <w:tc>
          <w:tcPr>
            <w:tcW w:w="691" w:type="dxa"/>
            <w:tcBorders>
              <w:bottom w:val="single" w:sz="4" w:space="0" w:color="auto"/>
            </w:tcBorders>
          </w:tcPr>
          <w:p w:rsidR="0015287A" w:rsidRPr="004749A3" w:rsidRDefault="0015287A" w:rsidP="004749A3">
            <w:pPr>
              <w:spacing w:line="240" w:lineRule="auto"/>
              <w:ind w:hanging="108"/>
              <w:jc w:val="center"/>
              <w:rPr>
                <w:rFonts w:ascii="Times New Roman" w:hAnsi="Times New Roman"/>
                <w:b/>
                <w:sz w:val="20"/>
                <w:szCs w:val="20"/>
              </w:rPr>
            </w:pPr>
            <w:r w:rsidRPr="004749A3">
              <w:rPr>
                <w:rFonts w:ascii="Times New Roman" w:hAnsi="Times New Roman"/>
                <w:b/>
                <w:sz w:val="20"/>
                <w:szCs w:val="20"/>
              </w:rPr>
              <w:t>Selisih</w:t>
            </w:r>
          </w:p>
        </w:tc>
      </w:tr>
      <w:tr w:rsidR="0015287A" w:rsidRPr="004749A3" w:rsidTr="006541C5">
        <w:trPr>
          <w:jc w:val="center"/>
        </w:trPr>
        <w:tc>
          <w:tcPr>
            <w:tcW w:w="660" w:type="dxa"/>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7</w:t>
            </w:r>
          </w:p>
        </w:tc>
        <w:tc>
          <w:tcPr>
            <w:tcW w:w="719" w:type="dxa"/>
            <w:gridSpan w:val="2"/>
            <w:vMerge w:val="restart"/>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PO 3</w:t>
            </w:r>
          </w:p>
        </w:tc>
        <w:tc>
          <w:tcPr>
            <w:tcW w:w="780"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75"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709"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0"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50"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02"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85" w:type="dxa"/>
            <w:gridSpan w:val="2"/>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91" w:type="dxa"/>
            <w:tcBorders>
              <w:top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r>
      <w:tr w:rsidR="0015287A" w:rsidRPr="004749A3" w:rsidTr="006541C5">
        <w:trPr>
          <w:jc w:val="center"/>
        </w:trPr>
        <w:tc>
          <w:tcPr>
            <w:tcW w:w="660"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8</w:t>
            </w:r>
          </w:p>
        </w:tc>
        <w:tc>
          <w:tcPr>
            <w:tcW w:w="719" w:type="dxa"/>
            <w:gridSpan w:val="2"/>
            <w:vMerge/>
          </w:tcPr>
          <w:p w:rsidR="0015287A" w:rsidRPr="004749A3" w:rsidRDefault="0015287A" w:rsidP="004749A3">
            <w:pPr>
              <w:spacing w:line="240" w:lineRule="auto"/>
              <w:jc w:val="center"/>
              <w:rPr>
                <w:rFonts w:ascii="Times New Roman" w:hAnsi="Times New Roman"/>
                <w:sz w:val="20"/>
                <w:szCs w:val="20"/>
              </w:rPr>
            </w:pP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7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0"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8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r>
      <w:tr w:rsidR="0015287A" w:rsidRPr="004749A3" w:rsidTr="006541C5">
        <w:trPr>
          <w:jc w:val="center"/>
        </w:trPr>
        <w:tc>
          <w:tcPr>
            <w:tcW w:w="660" w:type="dxa"/>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9</w:t>
            </w:r>
          </w:p>
        </w:tc>
        <w:tc>
          <w:tcPr>
            <w:tcW w:w="719" w:type="dxa"/>
            <w:gridSpan w:val="2"/>
            <w:vMerge/>
          </w:tcPr>
          <w:p w:rsidR="0015287A" w:rsidRPr="004749A3" w:rsidRDefault="0015287A" w:rsidP="004749A3">
            <w:pPr>
              <w:spacing w:line="240" w:lineRule="auto"/>
              <w:jc w:val="center"/>
              <w:rPr>
                <w:rFonts w:ascii="Times New Roman" w:hAnsi="Times New Roman"/>
                <w:sz w:val="20"/>
                <w:szCs w:val="20"/>
              </w:rPr>
            </w:pP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7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709"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780"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850"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3</w:t>
            </w:r>
          </w:p>
        </w:tc>
        <w:tc>
          <w:tcPr>
            <w:tcW w:w="602"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1</w:t>
            </w:r>
          </w:p>
        </w:tc>
        <w:tc>
          <w:tcPr>
            <w:tcW w:w="885" w:type="dxa"/>
            <w:gridSpan w:val="2"/>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c>
          <w:tcPr>
            <w:tcW w:w="78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691" w:type="dxa"/>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2</w:t>
            </w:r>
          </w:p>
        </w:tc>
      </w:tr>
      <w:tr w:rsidR="0015287A" w:rsidRPr="004749A3" w:rsidTr="006541C5">
        <w:trPr>
          <w:jc w:val="center"/>
        </w:trPr>
        <w:tc>
          <w:tcPr>
            <w:tcW w:w="1379" w:type="dxa"/>
            <w:gridSpan w:val="3"/>
            <w:tcBorders>
              <w:bottom w:val="single" w:sz="4" w:space="0" w:color="auto"/>
            </w:tcBorders>
          </w:tcPr>
          <w:p w:rsidR="0015287A" w:rsidRPr="004749A3" w:rsidRDefault="0015287A" w:rsidP="004749A3">
            <w:pPr>
              <w:spacing w:line="240" w:lineRule="auto"/>
              <w:jc w:val="center"/>
              <w:rPr>
                <w:rFonts w:ascii="Times New Roman" w:hAnsi="Times New Roman"/>
                <w:sz w:val="20"/>
                <w:szCs w:val="20"/>
              </w:rPr>
            </w:pPr>
            <w:r w:rsidRPr="004749A3">
              <w:rPr>
                <w:rFonts w:ascii="Times New Roman" w:hAnsi="Times New Roman"/>
                <w:sz w:val="20"/>
                <w:szCs w:val="20"/>
              </w:rPr>
              <w:t xml:space="preserve">Jumlah </w:t>
            </w:r>
          </w:p>
        </w:tc>
        <w:tc>
          <w:tcPr>
            <w:tcW w:w="1655"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709"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1630"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02"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c>
          <w:tcPr>
            <w:tcW w:w="1666" w:type="dxa"/>
            <w:gridSpan w:val="3"/>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p>
        </w:tc>
        <w:tc>
          <w:tcPr>
            <w:tcW w:w="691" w:type="dxa"/>
            <w:tcBorders>
              <w:bottom w:val="single" w:sz="4" w:space="0" w:color="auto"/>
            </w:tcBorders>
          </w:tcPr>
          <w:p w:rsidR="0015287A" w:rsidRPr="004749A3" w:rsidRDefault="0015287A" w:rsidP="004749A3">
            <w:pPr>
              <w:spacing w:line="240" w:lineRule="auto"/>
              <w:jc w:val="center"/>
              <w:rPr>
                <w:rFonts w:ascii="Times New Roman" w:hAnsi="Times New Roman"/>
                <w:color w:val="000000"/>
                <w:sz w:val="20"/>
                <w:szCs w:val="20"/>
              </w:rPr>
            </w:pPr>
            <w:r w:rsidRPr="004749A3">
              <w:rPr>
                <w:rFonts w:ascii="Times New Roman" w:hAnsi="Times New Roman"/>
                <w:color w:val="000000"/>
                <w:sz w:val="20"/>
                <w:szCs w:val="20"/>
              </w:rPr>
              <w:t>4</w:t>
            </w:r>
          </w:p>
        </w:tc>
      </w:tr>
      <w:tr w:rsidR="0015287A" w:rsidRPr="004749A3" w:rsidTr="006541C5">
        <w:trPr>
          <w:jc w:val="center"/>
        </w:trPr>
        <w:tc>
          <w:tcPr>
            <w:tcW w:w="1379" w:type="dxa"/>
            <w:gridSpan w:val="3"/>
            <w:tcBorders>
              <w:top w:val="single" w:sz="4" w:space="0" w:color="auto"/>
            </w:tcBorders>
          </w:tcPr>
          <w:p w:rsidR="0015287A" w:rsidRPr="004749A3" w:rsidRDefault="0015287A" w:rsidP="004749A3">
            <w:pPr>
              <w:spacing w:line="240" w:lineRule="auto"/>
              <w:jc w:val="center"/>
              <w:rPr>
                <w:rFonts w:ascii="Times New Roman" w:hAnsi="Times New Roman"/>
                <w:b/>
                <w:sz w:val="20"/>
                <w:szCs w:val="20"/>
              </w:rPr>
            </w:pPr>
            <w:r w:rsidRPr="004749A3">
              <w:rPr>
                <w:rFonts w:ascii="Times New Roman" w:hAnsi="Times New Roman"/>
                <w:b/>
                <w:sz w:val="20"/>
                <w:szCs w:val="20"/>
              </w:rPr>
              <w:t>Rata-rata Total</w:t>
            </w:r>
          </w:p>
        </w:tc>
        <w:tc>
          <w:tcPr>
            <w:tcW w:w="1655" w:type="dxa"/>
            <w:gridSpan w:val="3"/>
            <w:tcBorders>
              <w:top w:val="single" w:sz="4" w:space="0" w:color="auto"/>
            </w:tcBorders>
          </w:tcPr>
          <w:p w:rsidR="0015287A" w:rsidRPr="004749A3" w:rsidRDefault="0015287A" w:rsidP="004749A3">
            <w:pPr>
              <w:spacing w:line="240" w:lineRule="auto"/>
              <w:jc w:val="center"/>
              <w:rPr>
                <w:rFonts w:ascii="Times New Roman" w:hAnsi="Times New Roman"/>
                <w:sz w:val="20"/>
                <w:szCs w:val="20"/>
              </w:rPr>
            </w:pPr>
          </w:p>
        </w:tc>
        <w:tc>
          <w:tcPr>
            <w:tcW w:w="709" w:type="dxa"/>
            <w:tcBorders>
              <w:top w:val="single" w:sz="4" w:space="0" w:color="auto"/>
            </w:tcBorders>
            <w:vAlign w:val="center"/>
          </w:tcPr>
          <w:p w:rsidR="0015287A" w:rsidRPr="004749A3" w:rsidRDefault="0015287A" w:rsidP="004749A3">
            <w:pPr>
              <w:spacing w:line="240" w:lineRule="auto"/>
              <w:ind w:hanging="134"/>
              <w:jc w:val="center"/>
              <w:rPr>
                <w:rFonts w:ascii="Times New Roman" w:hAnsi="Times New Roman"/>
                <w:b/>
                <w:sz w:val="20"/>
                <w:szCs w:val="20"/>
              </w:rPr>
            </w:pPr>
            <w:r w:rsidRPr="004749A3">
              <w:rPr>
                <w:rFonts w:ascii="Times New Roman" w:hAnsi="Times New Roman"/>
                <w:b/>
                <w:sz w:val="20"/>
                <w:szCs w:val="20"/>
              </w:rPr>
              <w:t>2</w:t>
            </w:r>
          </w:p>
        </w:tc>
        <w:tc>
          <w:tcPr>
            <w:tcW w:w="1630" w:type="dxa"/>
            <w:gridSpan w:val="3"/>
            <w:tcBorders>
              <w:top w:val="single" w:sz="4" w:space="0" w:color="auto"/>
            </w:tcBorders>
            <w:vAlign w:val="center"/>
          </w:tcPr>
          <w:p w:rsidR="0015287A" w:rsidRPr="004749A3" w:rsidRDefault="0015287A" w:rsidP="004749A3">
            <w:pPr>
              <w:spacing w:line="240" w:lineRule="auto"/>
              <w:jc w:val="center"/>
              <w:rPr>
                <w:rFonts w:ascii="Times New Roman" w:hAnsi="Times New Roman"/>
                <w:sz w:val="20"/>
                <w:szCs w:val="20"/>
              </w:rPr>
            </w:pPr>
          </w:p>
        </w:tc>
        <w:tc>
          <w:tcPr>
            <w:tcW w:w="602" w:type="dxa"/>
            <w:tcBorders>
              <w:top w:val="single" w:sz="4" w:space="0" w:color="auto"/>
            </w:tcBorders>
            <w:vAlign w:val="center"/>
          </w:tcPr>
          <w:p w:rsidR="0015287A" w:rsidRPr="004749A3" w:rsidRDefault="0015287A" w:rsidP="004749A3">
            <w:pPr>
              <w:spacing w:line="240" w:lineRule="auto"/>
              <w:ind w:hanging="63"/>
              <w:jc w:val="center"/>
              <w:rPr>
                <w:rFonts w:ascii="Times New Roman" w:hAnsi="Times New Roman"/>
                <w:b/>
                <w:sz w:val="20"/>
                <w:szCs w:val="20"/>
              </w:rPr>
            </w:pPr>
            <w:r w:rsidRPr="004749A3">
              <w:rPr>
                <w:rFonts w:ascii="Times New Roman" w:hAnsi="Times New Roman"/>
                <w:b/>
                <w:sz w:val="20"/>
                <w:szCs w:val="20"/>
              </w:rPr>
              <w:t>1,78</w:t>
            </w:r>
          </w:p>
        </w:tc>
        <w:tc>
          <w:tcPr>
            <w:tcW w:w="1666" w:type="dxa"/>
            <w:gridSpan w:val="3"/>
            <w:tcBorders>
              <w:top w:val="single" w:sz="4" w:space="0" w:color="auto"/>
            </w:tcBorders>
            <w:vAlign w:val="center"/>
          </w:tcPr>
          <w:p w:rsidR="0015287A" w:rsidRPr="004749A3" w:rsidRDefault="0015287A" w:rsidP="004749A3">
            <w:pPr>
              <w:spacing w:line="240" w:lineRule="auto"/>
              <w:ind w:hanging="63"/>
              <w:jc w:val="center"/>
              <w:rPr>
                <w:rFonts w:ascii="Times New Roman" w:hAnsi="Times New Roman"/>
                <w:b/>
                <w:sz w:val="20"/>
                <w:szCs w:val="20"/>
              </w:rPr>
            </w:pPr>
          </w:p>
        </w:tc>
        <w:tc>
          <w:tcPr>
            <w:tcW w:w="691" w:type="dxa"/>
            <w:tcBorders>
              <w:top w:val="single" w:sz="4" w:space="0" w:color="auto"/>
            </w:tcBorders>
            <w:vAlign w:val="center"/>
          </w:tcPr>
          <w:p w:rsidR="0015287A" w:rsidRPr="004749A3" w:rsidRDefault="0015287A" w:rsidP="004749A3">
            <w:pPr>
              <w:spacing w:line="240" w:lineRule="auto"/>
              <w:ind w:hanging="63"/>
              <w:jc w:val="center"/>
              <w:rPr>
                <w:rFonts w:ascii="Times New Roman" w:hAnsi="Times New Roman"/>
                <w:b/>
                <w:sz w:val="20"/>
                <w:szCs w:val="20"/>
              </w:rPr>
            </w:pPr>
            <w:r w:rsidRPr="004749A3">
              <w:rPr>
                <w:rFonts w:ascii="Times New Roman" w:hAnsi="Times New Roman"/>
                <w:b/>
                <w:sz w:val="20"/>
                <w:szCs w:val="20"/>
              </w:rPr>
              <w:t>1,67</w:t>
            </w:r>
          </w:p>
        </w:tc>
      </w:tr>
    </w:tbl>
    <w:p w:rsidR="0015287A" w:rsidRPr="004749A3" w:rsidRDefault="0015287A" w:rsidP="004749A3">
      <w:pPr>
        <w:spacing w:after="0" w:line="240" w:lineRule="auto"/>
        <w:ind w:left="851" w:hanging="851"/>
        <w:jc w:val="both"/>
        <w:rPr>
          <w:rFonts w:ascii="Times New Roman" w:eastAsia="Times New Roman" w:hAnsi="Times New Roman" w:cs="Times New Roman"/>
          <w:color w:val="000000"/>
          <w:sz w:val="20"/>
          <w:szCs w:val="20"/>
          <w:lang w:val="id-ID"/>
        </w:rPr>
      </w:pPr>
    </w:p>
    <w:p w:rsidR="0015287A" w:rsidRPr="004749A3" w:rsidRDefault="0015287A" w:rsidP="004749A3">
      <w:pPr>
        <w:spacing w:after="0" w:line="240" w:lineRule="auto"/>
        <w:ind w:left="851" w:hanging="851"/>
        <w:jc w:val="both"/>
        <w:rPr>
          <w:rFonts w:ascii="Times New Roman" w:eastAsia="Times New Roman" w:hAnsi="Times New Roman" w:cs="Times New Roman"/>
          <w:color w:val="000000"/>
          <w:sz w:val="20"/>
          <w:szCs w:val="20"/>
        </w:rPr>
      </w:pPr>
      <w:proofErr w:type="gramStart"/>
      <w:r w:rsidRPr="004749A3">
        <w:rPr>
          <w:rFonts w:ascii="Times New Roman" w:eastAsia="Times New Roman" w:hAnsi="Times New Roman" w:cs="Times New Roman"/>
          <w:color w:val="000000"/>
          <w:sz w:val="20"/>
          <w:szCs w:val="20"/>
        </w:rPr>
        <w:t>Sumber :</w:t>
      </w:r>
      <w:proofErr w:type="gramEnd"/>
      <w:r w:rsidRPr="004749A3">
        <w:rPr>
          <w:rFonts w:ascii="Times New Roman" w:eastAsia="Times New Roman" w:hAnsi="Times New Roman" w:cs="Times New Roman"/>
          <w:color w:val="000000"/>
          <w:sz w:val="20"/>
          <w:szCs w:val="20"/>
        </w:rPr>
        <w:t xml:space="preserve"> lampiran </w:t>
      </w:r>
    </w:p>
    <w:p w:rsidR="0015287A" w:rsidRPr="004749A3" w:rsidRDefault="0015287A" w:rsidP="004749A3">
      <w:pPr>
        <w:spacing w:after="0" w:line="240" w:lineRule="auto"/>
        <w:ind w:firstLine="851"/>
        <w:jc w:val="both"/>
        <w:rPr>
          <w:rFonts w:ascii="Times New Roman" w:eastAsia="Times New Roman" w:hAnsi="Times New Roman" w:cs="Times New Roman"/>
          <w:color w:val="000000"/>
          <w:sz w:val="20"/>
          <w:szCs w:val="20"/>
        </w:rPr>
      </w:pPr>
    </w:p>
    <w:p w:rsidR="004749A3" w:rsidRPr="004749A3" w:rsidRDefault="004749A3" w:rsidP="004749A3">
      <w:pPr>
        <w:spacing w:after="0" w:line="240" w:lineRule="auto"/>
        <w:ind w:firstLine="851"/>
        <w:jc w:val="both"/>
        <w:rPr>
          <w:rFonts w:ascii="Times New Roman" w:eastAsia="Times New Roman" w:hAnsi="Times New Roman" w:cs="Times New Roman"/>
          <w:color w:val="000000"/>
          <w:sz w:val="20"/>
          <w:szCs w:val="20"/>
        </w:rPr>
        <w:sectPr w:rsidR="004749A3" w:rsidRPr="004749A3" w:rsidSect="006541C5">
          <w:type w:val="continuous"/>
          <w:pgSz w:w="11906" w:h="16838"/>
          <w:pgMar w:top="1440" w:right="1440" w:bottom="1440" w:left="1440" w:header="708" w:footer="708" w:gutter="0"/>
          <w:cols w:space="708"/>
          <w:docGrid w:linePitch="360"/>
        </w:sectPr>
      </w:pPr>
    </w:p>
    <w:p w:rsidR="0015287A" w:rsidRPr="004749A3" w:rsidRDefault="0015287A" w:rsidP="004749A3">
      <w:pPr>
        <w:spacing w:after="0" w:line="240" w:lineRule="auto"/>
        <w:ind w:firstLine="851"/>
        <w:jc w:val="both"/>
        <w:rPr>
          <w:rFonts w:ascii="Times New Roman" w:eastAsia="Times New Roman" w:hAnsi="Times New Roman" w:cs="Times New Roman"/>
          <w:color w:val="000000"/>
          <w:sz w:val="20"/>
          <w:szCs w:val="20"/>
        </w:rPr>
      </w:pPr>
      <w:r w:rsidRPr="004749A3">
        <w:rPr>
          <w:rFonts w:ascii="Times New Roman" w:eastAsia="Times New Roman" w:hAnsi="Times New Roman" w:cs="Times New Roman"/>
          <w:color w:val="000000"/>
          <w:sz w:val="20"/>
          <w:szCs w:val="20"/>
        </w:rPr>
        <w:lastRenderedPageBreak/>
        <w:t>Berdasarkan tabel di atas maka dapat diketahui bahwa PO1 (perbandingan 1 kulit jeruk nipis : 1 pati singkong) memiliki rata-rata selisih total sebesar 2, PO2 (perbandingan 1 kulit jeruk nipis : 2 pati singkong) memiliki selisih rata-rata sebesar 1,7</w:t>
      </w:r>
      <w:r w:rsidRPr="004749A3">
        <w:rPr>
          <w:rFonts w:ascii="Times New Roman" w:eastAsia="Times New Roman" w:hAnsi="Times New Roman" w:cs="Times New Roman"/>
          <w:color w:val="000000"/>
          <w:sz w:val="20"/>
          <w:szCs w:val="20"/>
          <w:lang w:val="id-ID"/>
        </w:rPr>
        <w:t>8</w:t>
      </w:r>
      <w:r w:rsidRPr="004749A3">
        <w:rPr>
          <w:rFonts w:ascii="Times New Roman" w:eastAsia="Times New Roman" w:hAnsi="Times New Roman" w:cs="Times New Roman"/>
          <w:color w:val="000000"/>
          <w:sz w:val="20"/>
          <w:szCs w:val="20"/>
        </w:rPr>
        <w:t>, dan PO3 (perbandingan 2 kulit jeruk nipis : 1 pati singkong) menghasilkan selisih rata-rata sebesar 1,</w:t>
      </w:r>
      <w:r w:rsidRPr="004749A3">
        <w:rPr>
          <w:rFonts w:ascii="Times New Roman" w:eastAsia="Times New Roman" w:hAnsi="Times New Roman" w:cs="Times New Roman"/>
          <w:color w:val="000000"/>
          <w:sz w:val="20"/>
          <w:szCs w:val="20"/>
          <w:lang w:val="id-ID"/>
        </w:rPr>
        <w:t>67</w:t>
      </w:r>
      <w:r w:rsidRPr="004749A3">
        <w:rPr>
          <w:rFonts w:ascii="Times New Roman" w:eastAsia="Times New Roman" w:hAnsi="Times New Roman" w:cs="Times New Roman"/>
          <w:color w:val="000000"/>
          <w:sz w:val="20"/>
          <w:szCs w:val="20"/>
        </w:rPr>
        <w:t xml:space="preserve">. </w:t>
      </w:r>
      <w:proofErr w:type="gramStart"/>
      <w:r w:rsidRPr="004749A3">
        <w:rPr>
          <w:rFonts w:ascii="Times New Roman" w:eastAsia="Times New Roman" w:hAnsi="Times New Roman" w:cs="Times New Roman"/>
          <w:color w:val="000000"/>
          <w:sz w:val="20"/>
          <w:szCs w:val="20"/>
        </w:rPr>
        <w:t>Dari hasil perhitungan tersebut maka dapat disimpulkan bahwa yang memiliki hasil selisih rata-rata yang paling tinggi adalah PO 1.</w:t>
      </w:r>
      <w:proofErr w:type="gramEnd"/>
      <w:r w:rsidRPr="004749A3">
        <w:rPr>
          <w:rFonts w:ascii="Times New Roman" w:eastAsia="Times New Roman" w:hAnsi="Times New Roman" w:cs="Times New Roman"/>
          <w:color w:val="000000"/>
          <w:sz w:val="20"/>
          <w:szCs w:val="20"/>
        </w:rPr>
        <w:t xml:space="preserve"> </w:t>
      </w:r>
    </w:p>
    <w:p w:rsidR="00246167" w:rsidRPr="004749A3" w:rsidRDefault="00246167" w:rsidP="004749A3">
      <w:pPr>
        <w:spacing w:after="0" w:line="240" w:lineRule="auto"/>
        <w:jc w:val="both"/>
        <w:rPr>
          <w:rFonts w:ascii="Times New Roman" w:eastAsia="Times New Roman" w:hAnsi="Times New Roman" w:cs="Times New Roman"/>
          <w:b/>
          <w:color w:val="000000"/>
          <w:sz w:val="20"/>
          <w:szCs w:val="20"/>
        </w:rPr>
      </w:pPr>
      <w:r w:rsidRPr="004749A3">
        <w:rPr>
          <w:rFonts w:ascii="Times New Roman" w:eastAsia="Times New Roman" w:hAnsi="Times New Roman" w:cs="Times New Roman"/>
          <w:b/>
          <w:color w:val="000000"/>
          <w:sz w:val="20"/>
          <w:szCs w:val="20"/>
          <w:lang w:val="id-ID"/>
        </w:rPr>
        <w:t>Pembahasan</w:t>
      </w:r>
    </w:p>
    <w:p w:rsidR="0015287A" w:rsidRPr="004749A3" w:rsidRDefault="0015287A" w:rsidP="004749A3">
      <w:pPr>
        <w:spacing w:line="240" w:lineRule="auto"/>
        <w:ind w:firstLine="720"/>
        <w:jc w:val="both"/>
        <w:rPr>
          <w:rFonts w:ascii="Times New Roman" w:hAnsi="Times New Roman" w:cs="Times New Roman"/>
          <w:sz w:val="20"/>
          <w:szCs w:val="20"/>
        </w:rPr>
      </w:pPr>
      <w:r w:rsidRPr="004749A3">
        <w:rPr>
          <w:rFonts w:ascii="Times New Roman" w:hAnsi="Times New Roman" w:cs="Times New Roman"/>
          <w:sz w:val="20"/>
          <w:szCs w:val="20"/>
          <w:lang w:val="id-ID"/>
        </w:rPr>
        <w:t xml:space="preserve">Jeruk nipis merupakan tanamman herbal yang banyak tumbuh di wilayah Indonesia. Ayu Maharani dalam bukunya (2015: 129) menyebutkan bahwa sekarang ini banyak tanaman herbal yang dimanfaatkan untuk menjaga kesehatan dan mengobati kulit. Salah satu bagian yang akan dimanfaatkan dalam penelitian ini adalah kulitnya. Desynta Dewi dalam bukunya (2012:20) meyebutkan bahwa kulit jeruk nipis mengandung hesperidin yang berfungsi sebagai antiinflamasi, anti oksidan dan anti prostaglandin. Selain jeruk nipis ada pula bahan alami yang tumbuh subur di wilayah Indonesia, yaitu singkong. Sienta Novel </w:t>
      </w:r>
      <w:r w:rsidRPr="004749A3">
        <w:rPr>
          <w:rFonts w:ascii="Times New Roman" w:hAnsi="Times New Roman" w:cs="Times New Roman"/>
          <w:sz w:val="20"/>
          <w:szCs w:val="20"/>
          <w:lang w:val="id-ID"/>
        </w:rPr>
        <w:lastRenderedPageBreak/>
        <w:t>(2014:38) menyebutkan bahwa singkong dapat menghilangkan noda bekas jerawat dan dapat digunakan untuk masker wajah guna menghaluskan kulit. Perpaduan</w:t>
      </w:r>
      <w:r w:rsidRPr="004749A3">
        <w:rPr>
          <w:rFonts w:ascii="Times New Roman" w:hAnsi="Times New Roman" w:cs="Times New Roman"/>
          <w:sz w:val="20"/>
          <w:szCs w:val="20"/>
        </w:rPr>
        <w:t xml:space="preserve"> antara</w:t>
      </w:r>
      <w:r w:rsidRPr="004749A3">
        <w:rPr>
          <w:rFonts w:ascii="Times New Roman" w:hAnsi="Times New Roman" w:cs="Times New Roman"/>
          <w:sz w:val="20"/>
          <w:szCs w:val="20"/>
          <w:lang w:val="id-ID"/>
        </w:rPr>
        <w:t xml:space="preserve"> kulit jeruk nipis dan sari pati singkong dalam penelitian ini digunakan untuk mengangkat komedo terbuka</w:t>
      </w:r>
      <w:r w:rsidRPr="004749A3">
        <w:rPr>
          <w:rFonts w:ascii="Times New Roman" w:hAnsi="Times New Roman" w:cs="Times New Roman"/>
          <w:sz w:val="20"/>
          <w:szCs w:val="20"/>
        </w:rPr>
        <w:t xml:space="preserve"> </w:t>
      </w:r>
      <w:r w:rsidRPr="004749A3">
        <w:rPr>
          <w:rFonts w:ascii="Times New Roman" w:hAnsi="Times New Roman" w:cs="Times New Roman"/>
          <w:i/>
          <w:sz w:val="20"/>
          <w:szCs w:val="20"/>
        </w:rPr>
        <w:t>(blackhead)</w:t>
      </w:r>
      <w:r w:rsidRPr="004749A3">
        <w:rPr>
          <w:rFonts w:ascii="Times New Roman" w:hAnsi="Times New Roman" w:cs="Times New Roman"/>
          <w:sz w:val="20"/>
          <w:szCs w:val="20"/>
          <w:lang w:val="id-ID"/>
        </w:rPr>
        <w:t xml:space="preserve"> pada kulit wajah</w:t>
      </w:r>
      <w:r w:rsidRPr="004749A3">
        <w:rPr>
          <w:rFonts w:ascii="Times New Roman" w:hAnsi="Times New Roman" w:cs="Times New Roman"/>
          <w:sz w:val="20"/>
          <w:szCs w:val="20"/>
        </w:rPr>
        <w:t xml:space="preserve"> atau</w:t>
      </w:r>
      <w:r w:rsidRPr="004749A3">
        <w:rPr>
          <w:rFonts w:ascii="Times New Roman" w:hAnsi="Times New Roman" w:cs="Times New Roman"/>
          <w:sz w:val="20"/>
          <w:szCs w:val="20"/>
          <w:lang w:val="id-ID"/>
        </w:rPr>
        <w:t xml:space="preserve"> menjadi masker </w:t>
      </w:r>
      <w:r w:rsidRPr="004749A3">
        <w:rPr>
          <w:rFonts w:ascii="Times New Roman" w:hAnsi="Times New Roman" w:cs="Times New Roman"/>
          <w:i/>
          <w:sz w:val="20"/>
          <w:szCs w:val="20"/>
          <w:lang w:val="id-ID"/>
        </w:rPr>
        <w:t>peel off</w:t>
      </w:r>
      <w:r w:rsidRPr="004749A3">
        <w:rPr>
          <w:rFonts w:ascii="Times New Roman" w:hAnsi="Times New Roman" w:cs="Times New Roman"/>
          <w:sz w:val="20"/>
          <w:szCs w:val="20"/>
        </w:rPr>
        <w:t xml:space="preserve">  komedo </w:t>
      </w:r>
      <w:r w:rsidRPr="004749A3">
        <w:rPr>
          <w:rFonts w:ascii="Times New Roman" w:hAnsi="Times New Roman" w:cs="Times New Roman"/>
          <w:i/>
          <w:sz w:val="20"/>
          <w:szCs w:val="20"/>
        </w:rPr>
        <w:t>(blackhead)</w:t>
      </w:r>
    </w:p>
    <w:p w:rsidR="0015287A" w:rsidRPr="004749A3" w:rsidRDefault="0015287A" w:rsidP="004749A3">
      <w:pPr>
        <w:spacing w:line="240" w:lineRule="auto"/>
        <w:ind w:firstLine="720"/>
        <w:jc w:val="both"/>
        <w:rPr>
          <w:rFonts w:ascii="Times New Roman" w:hAnsi="Times New Roman" w:cs="Times New Roman"/>
          <w:sz w:val="20"/>
          <w:szCs w:val="20"/>
        </w:rPr>
      </w:pPr>
      <w:r w:rsidRPr="004749A3">
        <w:rPr>
          <w:rFonts w:ascii="Times New Roman" w:hAnsi="Times New Roman" w:cs="Times New Roman"/>
          <w:sz w:val="20"/>
          <w:szCs w:val="20"/>
          <w:lang w:val="id-ID"/>
        </w:rPr>
        <w:t xml:space="preserve">Eksperimen ini dibagi dalam 3 jenis sampel yaitu PO1 (perbandingan bahan 1 kulit jeruk nipis : 1 pati singkong), PO2 (perbandingan 1 kulit jeruk nipis : 2 pati singkong), dan PO3 (perbandingan 2 kulit jeruk : 1 pati singkong). Penelitian ini dilakukan dengan mengoleskan masker </w:t>
      </w:r>
      <w:r w:rsidRPr="004749A3">
        <w:rPr>
          <w:rFonts w:ascii="Times New Roman" w:hAnsi="Times New Roman" w:cs="Times New Roman"/>
          <w:i/>
          <w:sz w:val="20"/>
          <w:szCs w:val="20"/>
          <w:lang w:val="id-ID"/>
        </w:rPr>
        <w:t>peel off</w:t>
      </w:r>
      <w:r w:rsidRPr="004749A3">
        <w:rPr>
          <w:rFonts w:ascii="Times New Roman" w:hAnsi="Times New Roman" w:cs="Times New Roman"/>
          <w:sz w:val="20"/>
          <w:szCs w:val="20"/>
          <w:lang w:val="id-ID"/>
        </w:rPr>
        <w:t xml:space="preserve">  ke bagian kulit yang terdapat komedo terbuka (</w:t>
      </w:r>
      <w:r w:rsidRPr="004749A3">
        <w:rPr>
          <w:rFonts w:ascii="Times New Roman" w:hAnsi="Times New Roman" w:cs="Times New Roman"/>
          <w:i/>
          <w:sz w:val="20"/>
          <w:szCs w:val="20"/>
          <w:lang w:val="id-ID"/>
        </w:rPr>
        <w:t>black</w:t>
      </w:r>
      <w:r w:rsidRPr="004749A3">
        <w:rPr>
          <w:rFonts w:ascii="Times New Roman" w:hAnsi="Times New Roman" w:cs="Times New Roman"/>
          <w:i/>
          <w:sz w:val="20"/>
          <w:szCs w:val="20"/>
        </w:rPr>
        <w:t>head</w:t>
      </w:r>
      <w:r w:rsidRPr="004749A3">
        <w:rPr>
          <w:rFonts w:ascii="Times New Roman" w:hAnsi="Times New Roman" w:cs="Times New Roman"/>
          <w:sz w:val="20"/>
          <w:szCs w:val="20"/>
          <w:lang w:val="id-ID"/>
        </w:rPr>
        <w:t xml:space="preserve">), dan tunggu hingga mengering hingga pada akhirnya masker </w:t>
      </w:r>
      <w:r w:rsidRPr="004749A3">
        <w:rPr>
          <w:rFonts w:ascii="Times New Roman" w:hAnsi="Times New Roman" w:cs="Times New Roman"/>
          <w:i/>
          <w:sz w:val="20"/>
          <w:szCs w:val="20"/>
          <w:lang w:val="id-ID"/>
        </w:rPr>
        <w:t xml:space="preserve">pell off </w:t>
      </w:r>
      <w:r w:rsidRPr="004749A3">
        <w:rPr>
          <w:rFonts w:ascii="Times New Roman" w:hAnsi="Times New Roman" w:cs="Times New Roman"/>
          <w:sz w:val="20"/>
          <w:szCs w:val="20"/>
          <w:lang w:val="id-ID"/>
        </w:rPr>
        <w:t>bisa dikelupas. Uji sampel</w:t>
      </w:r>
      <w:r w:rsidRPr="004749A3">
        <w:rPr>
          <w:rFonts w:ascii="Times New Roman" w:hAnsi="Times New Roman" w:cs="Times New Roman"/>
          <w:sz w:val="20"/>
          <w:szCs w:val="20"/>
        </w:rPr>
        <w:t xml:space="preserve"> dilakukan</w:t>
      </w:r>
      <w:r w:rsidRPr="004749A3">
        <w:rPr>
          <w:rFonts w:ascii="Times New Roman" w:hAnsi="Times New Roman" w:cs="Times New Roman"/>
          <w:sz w:val="20"/>
          <w:szCs w:val="20"/>
          <w:lang w:val="id-ID"/>
        </w:rPr>
        <w:t xml:space="preserve"> melalui uji kesukaan masyarakat</w:t>
      </w:r>
      <w:r w:rsidRPr="004749A3">
        <w:rPr>
          <w:rFonts w:ascii="Times New Roman" w:hAnsi="Times New Roman" w:cs="Times New Roman"/>
          <w:sz w:val="20"/>
          <w:szCs w:val="20"/>
        </w:rPr>
        <w:t>, uji inderawi dan uji klinis</w:t>
      </w:r>
      <w:r w:rsidRPr="004749A3">
        <w:rPr>
          <w:rFonts w:ascii="Times New Roman" w:hAnsi="Times New Roman" w:cs="Times New Roman"/>
          <w:sz w:val="20"/>
          <w:szCs w:val="20"/>
          <w:lang w:val="id-ID"/>
        </w:rPr>
        <w:t>. Responden dalam uji kesukaan masyarakat adalah responden tidak terlatih yang berjumlah 80 orang dan berasal dari berba</w:t>
      </w:r>
      <w:r w:rsidRPr="004749A3">
        <w:rPr>
          <w:rFonts w:ascii="Times New Roman" w:hAnsi="Times New Roman" w:cs="Times New Roman"/>
          <w:sz w:val="20"/>
          <w:szCs w:val="20"/>
        </w:rPr>
        <w:t>gai kalangan masyarakat</w:t>
      </w:r>
      <w:r w:rsidRPr="004749A3">
        <w:rPr>
          <w:rFonts w:ascii="Times New Roman" w:hAnsi="Times New Roman" w:cs="Times New Roman"/>
          <w:sz w:val="20"/>
          <w:szCs w:val="20"/>
          <w:lang w:val="id-ID"/>
        </w:rPr>
        <w:t>. Selanjutnya adalah uji Inderawi</w:t>
      </w:r>
      <w:r w:rsidRPr="004749A3">
        <w:rPr>
          <w:rFonts w:ascii="Times New Roman" w:hAnsi="Times New Roman" w:cs="Times New Roman"/>
          <w:sz w:val="20"/>
          <w:szCs w:val="20"/>
        </w:rPr>
        <w:t xml:space="preserve"> dan uji klinis</w:t>
      </w:r>
      <w:r w:rsidRPr="004749A3">
        <w:rPr>
          <w:rFonts w:ascii="Times New Roman" w:hAnsi="Times New Roman" w:cs="Times New Roman"/>
          <w:sz w:val="20"/>
          <w:szCs w:val="20"/>
          <w:lang w:val="id-ID"/>
        </w:rPr>
        <w:t xml:space="preserve"> dilakukan oleh 3 </w:t>
      </w:r>
      <w:r w:rsidRPr="004749A3">
        <w:rPr>
          <w:rFonts w:ascii="Times New Roman" w:hAnsi="Times New Roman" w:cs="Times New Roman"/>
          <w:sz w:val="20"/>
          <w:szCs w:val="20"/>
        </w:rPr>
        <w:t>panelis</w:t>
      </w:r>
      <w:r w:rsidRPr="004749A3">
        <w:rPr>
          <w:rFonts w:ascii="Times New Roman" w:hAnsi="Times New Roman" w:cs="Times New Roman"/>
          <w:sz w:val="20"/>
          <w:szCs w:val="20"/>
          <w:lang w:val="id-ID"/>
        </w:rPr>
        <w:t xml:space="preserve"> terlatih</w:t>
      </w:r>
      <w:r w:rsidRPr="004749A3">
        <w:rPr>
          <w:rFonts w:ascii="Times New Roman" w:hAnsi="Times New Roman" w:cs="Times New Roman"/>
          <w:sz w:val="20"/>
          <w:szCs w:val="20"/>
        </w:rPr>
        <w:t>.</w:t>
      </w:r>
    </w:p>
    <w:p w:rsidR="0015287A" w:rsidRPr="004749A3" w:rsidRDefault="0015287A" w:rsidP="004749A3">
      <w:pPr>
        <w:spacing w:line="240" w:lineRule="auto"/>
        <w:ind w:firstLine="720"/>
        <w:jc w:val="both"/>
        <w:rPr>
          <w:rFonts w:ascii="Times New Roman" w:hAnsi="Times New Roman" w:cs="Times New Roman"/>
          <w:sz w:val="20"/>
          <w:szCs w:val="20"/>
        </w:rPr>
      </w:pPr>
      <w:r w:rsidRPr="004749A3">
        <w:rPr>
          <w:rFonts w:ascii="Times New Roman" w:hAnsi="Times New Roman" w:cs="Times New Roman"/>
          <w:sz w:val="20"/>
          <w:szCs w:val="20"/>
          <w:lang w:val="id-ID"/>
        </w:rPr>
        <w:lastRenderedPageBreak/>
        <w:t>Hasil dari analisis data melalui uji kesukaan masyarakat terhadap 80 responden tidak terlatih menunjukkan bahwa sampel PO</w:t>
      </w:r>
      <w:r w:rsidRPr="004749A3">
        <w:rPr>
          <w:rFonts w:ascii="Times New Roman" w:hAnsi="Times New Roman" w:cs="Times New Roman"/>
          <w:sz w:val="20"/>
          <w:szCs w:val="20"/>
        </w:rPr>
        <w:t xml:space="preserve">3 </w:t>
      </w:r>
      <w:r w:rsidRPr="004749A3">
        <w:rPr>
          <w:rFonts w:ascii="Times New Roman" w:hAnsi="Times New Roman" w:cs="Times New Roman"/>
          <w:sz w:val="20"/>
          <w:szCs w:val="20"/>
          <w:lang w:val="id-ID"/>
        </w:rPr>
        <w:t xml:space="preserve"> adalah sampel yang paling disukai. Berdasarkan nilai dari indikator yang meliputi warna, tekstur, homogenitas, kekentalan dan kepekaan terhadap kulit sampel PO</w:t>
      </w:r>
      <w:r w:rsidRPr="004749A3">
        <w:rPr>
          <w:rFonts w:ascii="Times New Roman" w:hAnsi="Times New Roman" w:cs="Times New Roman"/>
          <w:sz w:val="20"/>
          <w:szCs w:val="20"/>
        </w:rPr>
        <w:t>3</w:t>
      </w:r>
      <w:r w:rsidRPr="004749A3">
        <w:rPr>
          <w:rFonts w:ascii="Times New Roman" w:hAnsi="Times New Roman" w:cs="Times New Roman"/>
          <w:sz w:val="20"/>
          <w:szCs w:val="20"/>
          <w:lang w:val="id-ID"/>
        </w:rPr>
        <w:t xml:space="preserve"> memiliki nilai yang tinggi dibandingkan dengan 2 sampel lain yaitu PO</w:t>
      </w:r>
      <w:r w:rsidRPr="004749A3">
        <w:rPr>
          <w:rFonts w:ascii="Times New Roman" w:hAnsi="Times New Roman" w:cs="Times New Roman"/>
          <w:sz w:val="20"/>
          <w:szCs w:val="20"/>
        </w:rPr>
        <w:t>1</w:t>
      </w:r>
      <w:r w:rsidRPr="004749A3">
        <w:rPr>
          <w:rFonts w:ascii="Times New Roman" w:hAnsi="Times New Roman" w:cs="Times New Roman"/>
          <w:sz w:val="20"/>
          <w:szCs w:val="20"/>
          <w:lang w:val="id-ID"/>
        </w:rPr>
        <w:t xml:space="preserve"> dan P</w:t>
      </w:r>
      <w:r w:rsidRPr="004749A3">
        <w:rPr>
          <w:rFonts w:ascii="Times New Roman" w:hAnsi="Times New Roman" w:cs="Times New Roman"/>
          <w:sz w:val="20"/>
          <w:szCs w:val="20"/>
        </w:rPr>
        <w:t>O2</w:t>
      </w:r>
      <w:r w:rsidRPr="004749A3">
        <w:rPr>
          <w:rFonts w:ascii="Times New Roman" w:hAnsi="Times New Roman" w:cs="Times New Roman"/>
          <w:sz w:val="20"/>
          <w:szCs w:val="20"/>
          <w:lang w:val="id-ID"/>
        </w:rPr>
        <w:t xml:space="preserve">. </w:t>
      </w:r>
    </w:p>
    <w:p w:rsidR="0015287A" w:rsidRPr="004749A3" w:rsidRDefault="0015287A" w:rsidP="004749A3">
      <w:pPr>
        <w:spacing w:line="240" w:lineRule="auto"/>
        <w:ind w:firstLine="720"/>
        <w:jc w:val="both"/>
        <w:rPr>
          <w:rFonts w:ascii="Times New Roman" w:hAnsi="Times New Roman" w:cs="Times New Roman"/>
          <w:sz w:val="20"/>
          <w:szCs w:val="20"/>
          <w:lang w:val="id-ID"/>
        </w:rPr>
      </w:pPr>
      <w:r w:rsidRPr="004749A3">
        <w:rPr>
          <w:rFonts w:ascii="Times New Roman" w:hAnsi="Times New Roman" w:cs="Times New Roman"/>
          <w:sz w:val="20"/>
          <w:szCs w:val="20"/>
          <w:lang w:val="id-ID"/>
        </w:rPr>
        <w:t xml:space="preserve">Hasil dari analisis data dari uji inderawi yang dilakukan oleh 3 panelis terlatih menunjukkan bahwa dari ketiga sampel tersebut sampel PO1 yang memiliki hasil yang dinilai paling berkualitas baik. Untuk kedua sampel yang lain yaitu PO2 dan PO 3 menunjukkan bahwa sampel berkualitas baik, namun yang memiliki nilai paling tinggi adalah sampel PO1. Sampel PO1 memiliki warna putih kehijauan yang merupakan perpaduan dari kulit jeruk nipis dan pati singkong dengan perbandingan yang seimbang. Tekstur yang dihasilkan halus, tingkat homogenitas yang baik, tingkat kekentalan yang baik artinya tidak terlalu encer dan terlalu kental, dan  kencang ketika di oleskan di kulit. </w:t>
      </w:r>
    </w:p>
    <w:p w:rsidR="0015287A" w:rsidRPr="004749A3" w:rsidRDefault="0015287A" w:rsidP="004749A3">
      <w:pPr>
        <w:spacing w:line="240" w:lineRule="auto"/>
        <w:rPr>
          <w:rFonts w:ascii="Times New Roman" w:hAnsi="Times New Roman" w:cs="Times New Roman"/>
          <w:sz w:val="20"/>
          <w:szCs w:val="20"/>
          <w:lang w:val="id-ID"/>
        </w:rPr>
      </w:pPr>
      <w:r w:rsidRPr="004749A3">
        <w:rPr>
          <w:rFonts w:ascii="Times New Roman" w:hAnsi="Times New Roman" w:cs="Times New Roman"/>
          <w:sz w:val="20"/>
          <w:szCs w:val="20"/>
          <w:lang w:val="id-ID"/>
        </w:rPr>
        <w:tab/>
        <w:t>Berdasarkan uji klinis diperoleh bahwa sampel PO 1 merupakan sampel yang paling efektif dalam mengangkat komedo yang ada di kulit. Komposisi seimbang antara kulit jeruk nipis dan pati singkong yaitu 1:1. Dari 9 responden yang di uji oleh pane</w:t>
      </w:r>
      <w:r w:rsidR="00097D76" w:rsidRPr="004749A3">
        <w:rPr>
          <w:rFonts w:ascii="Times New Roman" w:hAnsi="Times New Roman" w:cs="Times New Roman"/>
          <w:sz w:val="20"/>
          <w:szCs w:val="20"/>
          <w:lang w:val="id-ID"/>
        </w:rPr>
        <w:t>lis menunjukkan bahwa sampel PO</w:t>
      </w:r>
      <w:r w:rsidRPr="004749A3">
        <w:rPr>
          <w:rFonts w:ascii="Times New Roman" w:hAnsi="Times New Roman" w:cs="Times New Roman"/>
          <w:sz w:val="20"/>
          <w:szCs w:val="20"/>
          <w:lang w:val="id-ID"/>
        </w:rPr>
        <w:t>1 paling efektif dalam mengangkat komedo.</w:t>
      </w:r>
    </w:p>
    <w:p w:rsidR="0015287A" w:rsidRPr="004749A3" w:rsidRDefault="0015287A" w:rsidP="004749A3">
      <w:pPr>
        <w:spacing w:line="240" w:lineRule="auto"/>
        <w:jc w:val="both"/>
        <w:rPr>
          <w:rFonts w:ascii="Times New Roman" w:hAnsi="Times New Roman" w:cs="Times New Roman"/>
          <w:sz w:val="20"/>
          <w:szCs w:val="20"/>
        </w:rPr>
      </w:pPr>
      <w:r w:rsidRPr="004749A3">
        <w:rPr>
          <w:rFonts w:ascii="Times New Roman" w:hAnsi="Times New Roman" w:cs="Times New Roman"/>
          <w:sz w:val="20"/>
          <w:szCs w:val="20"/>
          <w:lang w:val="id-ID"/>
        </w:rPr>
        <w:tab/>
        <w:t xml:space="preserve">Pengujian sampel melalui uji kesukaan masyarakat PO3 merupakan masker </w:t>
      </w:r>
      <w:r w:rsidRPr="004749A3">
        <w:rPr>
          <w:rFonts w:ascii="Times New Roman" w:hAnsi="Times New Roman" w:cs="Times New Roman"/>
          <w:i/>
          <w:sz w:val="20"/>
          <w:szCs w:val="20"/>
          <w:lang w:val="id-ID"/>
        </w:rPr>
        <w:t xml:space="preserve">peel off </w:t>
      </w:r>
      <w:r w:rsidRPr="004749A3">
        <w:rPr>
          <w:rFonts w:ascii="Times New Roman" w:hAnsi="Times New Roman" w:cs="Times New Roman"/>
          <w:sz w:val="20"/>
          <w:szCs w:val="20"/>
          <w:lang w:val="id-ID"/>
        </w:rPr>
        <w:t xml:space="preserve"> yang paling disukai masyarakat. Sedangkan untuk uji inderawi dan uji klinis menunjukkan bahwa sampel PO1 memiliki kualitas baik dan efektif dalam mengangkat komedo.</w:t>
      </w:r>
    </w:p>
    <w:p w:rsidR="00246167" w:rsidRPr="004749A3" w:rsidRDefault="00246167" w:rsidP="004749A3">
      <w:pPr>
        <w:spacing w:after="0" w:line="240" w:lineRule="auto"/>
        <w:jc w:val="both"/>
        <w:rPr>
          <w:rFonts w:ascii="Times New Roman" w:hAnsi="Times New Roman" w:cs="Times New Roman"/>
          <w:b/>
          <w:sz w:val="20"/>
          <w:szCs w:val="20"/>
          <w:lang w:val="id-ID"/>
        </w:rPr>
      </w:pPr>
      <w:r w:rsidRPr="004749A3">
        <w:rPr>
          <w:rFonts w:ascii="Times New Roman" w:hAnsi="Times New Roman" w:cs="Times New Roman"/>
          <w:b/>
          <w:sz w:val="20"/>
          <w:szCs w:val="20"/>
          <w:lang w:val="id-ID"/>
        </w:rPr>
        <w:t>Simpulan dan Saran</w:t>
      </w:r>
    </w:p>
    <w:p w:rsidR="00246167" w:rsidRPr="004749A3" w:rsidRDefault="00246167" w:rsidP="004749A3">
      <w:pPr>
        <w:spacing w:after="0" w:line="240" w:lineRule="auto"/>
        <w:jc w:val="both"/>
        <w:rPr>
          <w:rFonts w:ascii="Times New Roman" w:hAnsi="Times New Roman" w:cs="Times New Roman"/>
          <w:b/>
          <w:sz w:val="20"/>
          <w:szCs w:val="20"/>
        </w:rPr>
      </w:pPr>
      <w:r w:rsidRPr="004749A3">
        <w:rPr>
          <w:rFonts w:ascii="Times New Roman" w:hAnsi="Times New Roman" w:cs="Times New Roman"/>
          <w:b/>
          <w:sz w:val="20"/>
          <w:szCs w:val="20"/>
          <w:lang w:val="id-ID"/>
        </w:rPr>
        <w:t>Simpulan</w:t>
      </w:r>
    </w:p>
    <w:p w:rsidR="004C03EC" w:rsidRPr="004749A3" w:rsidRDefault="004C03EC" w:rsidP="004749A3">
      <w:pPr>
        <w:pStyle w:val="ListParagraph"/>
        <w:numPr>
          <w:ilvl w:val="0"/>
          <w:numId w:val="4"/>
        </w:numPr>
        <w:tabs>
          <w:tab w:val="center" w:pos="4039"/>
          <w:tab w:val="left" w:pos="5835"/>
        </w:tabs>
        <w:spacing w:after="200" w:line="240" w:lineRule="auto"/>
        <w:ind w:left="709" w:hanging="283"/>
        <w:rPr>
          <w:rFonts w:ascii="Times New Roman" w:hAnsi="Times New Roman"/>
          <w:sz w:val="20"/>
          <w:szCs w:val="20"/>
        </w:rPr>
      </w:pPr>
      <w:r w:rsidRPr="004749A3">
        <w:rPr>
          <w:rFonts w:ascii="Times New Roman" w:hAnsi="Times New Roman"/>
          <w:sz w:val="20"/>
          <w:szCs w:val="20"/>
        </w:rPr>
        <w:t>Hasil uji kesukaan masyarakat menunjukkan bahwa PO3</w:t>
      </w:r>
      <w:r w:rsidRPr="004749A3">
        <w:rPr>
          <w:rFonts w:ascii="Times New Roman" w:hAnsi="Times New Roman"/>
          <w:sz w:val="20"/>
          <w:szCs w:val="20"/>
          <w:lang w:val="en-US"/>
        </w:rPr>
        <w:t xml:space="preserve"> (</w:t>
      </w:r>
      <w:r w:rsidRPr="004749A3">
        <w:rPr>
          <w:rFonts w:ascii="Times New Roman" w:hAnsi="Times New Roman"/>
          <w:sz w:val="20"/>
          <w:szCs w:val="20"/>
        </w:rPr>
        <w:t xml:space="preserve">perbandingan </w:t>
      </w:r>
      <w:r w:rsidRPr="004749A3">
        <w:rPr>
          <w:rFonts w:ascii="Times New Roman" w:hAnsi="Times New Roman"/>
          <w:sz w:val="20"/>
          <w:szCs w:val="20"/>
          <w:lang w:val="en-US"/>
        </w:rPr>
        <w:t>2</w:t>
      </w:r>
      <w:r w:rsidRPr="004749A3">
        <w:rPr>
          <w:rFonts w:ascii="Times New Roman" w:hAnsi="Times New Roman"/>
          <w:sz w:val="20"/>
          <w:szCs w:val="20"/>
        </w:rPr>
        <w:t xml:space="preserve"> kulit jeruk nipis : 1 pati singkong) merupakan sampel yang paling disukai oleh responden.</w:t>
      </w:r>
    </w:p>
    <w:p w:rsidR="004C03EC" w:rsidRPr="004749A3" w:rsidRDefault="004C03EC" w:rsidP="004749A3">
      <w:pPr>
        <w:pStyle w:val="ListParagraph"/>
        <w:numPr>
          <w:ilvl w:val="0"/>
          <w:numId w:val="4"/>
        </w:numPr>
        <w:tabs>
          <w:tab w:val="center" w:pos="4039"/>
          <w:tab w:val="left" w:pos="5835"/>
        </w:tabs>
        <w:spacing w:after="200" w:line="240" w:lineRule="auto"/>
        <w:ind w:left="709" w:hanging="283"/>
        <w:rPr>
          <w:rFonts w:ascii="Times New Roman" w:hAnsi="Times New Roman"/>
          <w:sz w:val="20"/>
          <w:szCs w:val="20"/>
        </w:rPr>
      </w:pPr>
      <w:r w:rsidRPr="004749A3">
        <w:rPr>
          <w:rFonts w:ascii="Times New Roman" w:hAnsi="Times New Roman"/>
          <w:sz w:val="20"/>
          <w:szCs w:val="20"/>
        </w:rPr>
        <w:t>Hasil uji inderawi menunjukkan bahwa sampel PO1 (perbandingan 1 kulit jeruk nipis : 1 pati singkong) merupakan sampel yang memiliki kualitas paling baik</w:t>
      </w:r>
      <w:r w:rsidRPr="004749A3">
        <w:rPr>
          <w:rFonts w:ascii="Times New Roman" w:hAnsi="Times New Roman"/>
          <w:sz w:val="20"/>
          <w:szCs w:val="20"/>
          <w:lang w:val="en-US"/>
        </w:rPr>
        <w:t>.</w:t>
      </w:r>
      <w:r w:rsidRPr="004749A3">
        <w:rPr>
          <w:rFonts w:ascii="Times New Roman" w:hAnsi="Times New Roman"/>
          <w:sz w:val="20"/>
          <w:szCs w:val="20"/>
        </w:rPr>
        <w:t xml:space="preserve"> </w:t>
      </w:r>
    </w:p>
    <w:p w:rsidR="004C03EC" w:rsidRPr="004749A3" w:rsidRDefault="004C03EC" w:rsidP="004749A3">
      <w:pPr>
        <w:pStyle w:val="ListParagraph"/>
        <w:numPr>
          <w:ilvl w:val="0"/>
          <w:numId w:val="4"/>
        </w:numPr>
        <w:tabs>
          <w:tab w:val="center" w:pos="4039"/>
          <w:tab w:val="left" w:pos="5835"/>
        </w:tabs>
        <w:spacing w:after="200" w:line="240" w:lineRule="auto"/>
        <w:ind w:left="709" w:hanging="283"/>
        <w:rPr>
          <w:rFonts w:ascii="Times New Roman" w:hAnsi="Times New Roman"/>
          <w:sz w:val="20"/>
          <w:szCs w:val="20"/>
        </w:rPr>
      </w:pPr>
      <w:r w:rsidRPr="004749A3">
        <w:rPr>
          <w:rFonts w:ascii="Times New Roman" w:hAnsi="Times New Roman"/>
          <w:sz w:val="20"/>
          <w:szCs w:val="20"/>
        </w:rPr>
        <w:t xml:space="preserve">Hasil uji klinis menunjukkan bahwa sampel PO1 (perbandingan 1 kulit jeruk nipis : 1 pati singkong) merupakan sampel paling efektif dalam mengangkat komedo </w:t>
      </w:r>
      <w:r w:rsidRPr="004749A3">
        <w:rPr>
          <w:rFonts w:ascii="Times New Roman" w:hAnsi="Times New Roman"/>
          <w:sz w:val="20"/>
          <w:szCs w:val="20"/>
          <w:lang w:val="en-US"/>
        </w:rPr>
        <w:t xml:space="preserve">terbuka </w:t>
      </w:r>
      <w:r w:rsidRPr="004749A3">
        <w:rPr>
          <w:rFonts w:ascii="Times New Roman" w:hAnsi="Times New Roman"/>
          <w:i/>
          <w:sz w:val="20"/>
          <w:szCs w:val="20"/>
          <w:lang w:val="en-US"/>
        </w:rPr>
        <w:t>(blackhead)</w:t>
      </w:r>
    </w:p>
    <w:p w:rsidR="00246167" w:rsidRPr="004749A3" w:rsidRDefault="00246167" w:rsidP="004749A3">
      <w:pPr>
        <w:tabs>
          <w:tab w:val="center" w:pos="4039"/>
          <w:tab w:val="left" w:pos="5835"/>
        </w:tabs>
        <w:spacing w:after="0" w:line="240" w:lineRule="auto"/>
        <w:rPr>
          <w:rFonts w:ascii="Times New Roman" w:hAnsi="Times New Roman" w:cs="Times New Roman"/>
          <w:b/>
          <w:sz w:val="20"/>
          <w:szCs w:val="20"/>
        </w:rPr>
      </w:pPr>
      <w:r w:rsidRPr="004749A3">
        <w:rPr>
          <w:rFonts w:ascii="Times New Roman" w:hAnsi="Times New Roman" w:cs="Times New Roman"/>
          <w:b/>
          <w:sz w:val="20"/>
          <w:szCs w:val="20"/>
        </w:rPr>
        <w:t>Saran</w:t>
      </w:r>
    </w:p>
    <w:p w:rsidR="00246167" w:rsidRPr="004749A3" w:rsidRDefault="00246167" w:rsidP="004749A3">
      <w:pPr>
        <w:tabs>
          <w:tab w:val="center" w:pos="4039"/>
          <w:tab w:val="left" w:pos="5835"/>
        </w:tabs>
        <w:spacing w:after="0" w:line="240" w:lineRule="auto"/>
        <w:ind w:left="567"/>
        <w:rPr>
          <w:rFonts w:ascii="Times New Roman" w:hAnsi="Times New Roman" w:cs="Times New Roman"/>
          <w:sz w:val="20"/>
          <w:szCs w:val="20"/>
        </w:rPr>
      </w:pPr>
    </w:p>
    <w:p w:rsidR="0015287A" w:rsidRPr="004749A3" w:rsidRDefault="004C03EC" w:rsidP="004749A3">
      <w:pPr>
        <w:tabs>
          <w:tab w:val="center" w:pos="4039"/>
          <w:tab w:val="left" w:pos="5835"/>
        </w:tabs>
        <w:spacing w:after="0" w:line="240" w:lineRule="auto"/>
        <w:ind w:left="567"/>
        <w:rPr>
          <w:rFonts w:ascii="Times New Roman" w:hAnsi="Times New Roman" w:cs="Times New Roman"/>
          <w:sz w:val="20"/>
          <w:szCs w:val="20"/>
        </w:rPr>
      </w:pPr>
      <w:r w:rsidRPr="004749A3">
        <w:rPr>
          <w:rFonts w:ascii="Times New Roman" w:hAnsi="Times New Roman" w:cs="Times New Roman"/>
          <w:sz w:val="20"/>
          <w:szCs w:val="20"/>
        </w:rPr>
        <w:t xml:space="preserve">Penelitian pembuatan masker </w:t>
      </w:r>
      <w:r w:rsidRPr="004749A3">
        <w:rPr>
          <w:rFonts w:ascii="Times New Roman" w:hAnsi="Times New Roman" w:cs="Times New Roman"/>
          <w:i/>
          <w:sz w:val="20"/>
          <w:szCs w:val="20"/>
        </w:rPr>
        <w:t xml:space="preserve">peel </w:t>
      </w:r>
      <w:proofErr w:type="gramStart"/>
      <w:r w:rsidRPr="004749A3">
        <w:rPr>
          <w:rFonts w:ascii="Times New Roman" w:hAnsi="Times New Roman" w:cs="Times New Roman"/>
          <w:i/>
          <w:sz w:val="20"/>
          <w:szCs w:val="20"/>
        </w:rPr>
        <w:t>off</w:t>
      </w:r>
      <w:r w:rsidRPr="004749A3">
        <w:rPr>
          <w:rFonts w:ascii="Times New Roman" w:hAnsi="Times New Roman" w:cs="Times New Roman"/>
          <w:sz w:val="20"/>
          <w:szCs w:val="20"/>
        </w:rPr>
        <w:t xml:space="preserve">  komedo</w:t>
      </w:r>
      <w:proofErr w:type="gramEnd"/>
      <w:r w:rsidRPr="004749A3">
        <w:rPr>
          <w:rFonts w:ascii="Times New Roman" w:hAnsi="Times New Roman" w:cs="Times New Roman"/>
          <w:sz w:val="20"/>
          <w:szCs w:val="20"/>
        </w:rPr>
        <w:t xml:space="preserve">  dari kulit jeruk nipis dan pati </w:t>
      </w:r>
      <w:r w:rsidRPr="004749A3">
        <w:rPr>
          <w:rFonts w:ascii="Times New Roman" w:hAnsi="Times New Roman" w:cs="Times New Roman"/>
          <w:sz w:val="20"/>
          <w:szCs w:val="20"/>
        </w:rPr>
        <w:lastRenderedPageBreak/>
        <w:t>singkong diharapkan untuk penelitian selanjutnya dapat menginovasikan dalam bentuk lain untuk mengatasi komedo terbuka (</w:t>
      </w:r>
      <w:r w:rsidRPr="004749A3">
        <w:rPr>
          <w:rFonts w:ascii="Times New Roman" w:hAnsi="Times New Roman" w:cs="Times New Roman"/>
          <w:i/>
          <w:sz w:val="20"/>
          <w:szCs w:val="20"/>
        </w:rPr>
        <w:t>blackhead)</w:t>
      </w:r>
      <w:r w:rsidRPr="004749A3">
        <w:rPr>
          <w:rFonts w:ascii="Times New Roman" w:hAnsi="Times New Roman" w:cs="Times New Roman"/>
          <w:sz w:val="20"/>
          <w:szCs w:val="20"/>
        </w:rPr>
        <w:t xml:space="preserve"> pada wajah.</w:t>
      </w:r>
    </w:p>
    <w:p w:rsidR="00246167" w:rsidRPr="004749A3" w:rsidRDefault="00246167" w:rsidP="004749A3">
      <w:pPr>
        <w:tabs>
          <w:tab w:val="center" w:pos="4039"/>
          <w:tab w:val="left" w:pos="5835"/>
        </w:tabs>
        <w:spacing w:after="0" w:line="240" w:lineRule="auto"/>
        <w:ind w:left="567"/>
        <w:rPr>
          <w:rFonts w:ascii="Times New Roman" w:hAnsi="Times New Roman" w:cs="Times New Roman"/>
          <w:sz w:val="20"/>
          <w:szCs w:val="20"/>
        </w:rPr>
      </w:pPr>
      <w:r w:rsidRPr="004749A3">
        <w:rPr>
          <w:rFonts w:ascii="Times New Roman" w:hAnsi="Times New Roman" w:cs="Times New Roman"/>
          <w:sz w:val="20"/>
          <w:szCs w:val="20"/>
        </w:rPr>
        <w:tab/>
      </w:r>
    </w:p>
    <w:p w:rsidR="00246167" w:rsidRPr="004749A3" w:rsidRDefault="00246167" w:rsidP="004749A3">
      <w:pPr>
        <w:spacing w:after="0" w:line="240" w:lineRule="auto"/>
        <w:jc w:val="both"/>
        <w:rPr>
          <w:rFonts w:ascii="Times New Roman" w:hAnsi="Times New Roman" w:cs="Times New Roman"/>
          <w:b/>
          <w:sz w:val="20"/>
          <w:szCs w:val="20"/>
          <w:lang w:val="id-ID"/>
        </w:rPr>
      </w:pPr>
      <w:r w:rsidRPr="004749A3">
        <w:rPr>
          <w:rFonts w:ascii="Times New Roman" w:hAnsi="Times New Roman" w:cs="Times New Roman"/>
          <w:b/>
          <w:sz w:val="20"/>
          <w:szCs w:val="20"/>
          <w:lang w:val="id-ID"/>
        </w:rPr>
        <w:t>Daftar Pustaka</w:t>
      </w:r>
    </w:p>
    <w:p w:rsidR="00246167" w:rsidRPr="004749A3" w:rsidRDefault="00246167" w:rsidP="004749A3">
      <w:pPr>
        <w:spacing w:line="240" w:lineRule="auto"/>
        <w:ind w:left="993" w:hanging="993"/>
        <w:jc w:val="both"/>
        <w:rPr>
          <w:rFonts w:ascii="Times New Roman" w:hAnsi="Times New Roman" w:cs="Times New Roman"/>
          <w:sz w:val="20"/>
          <w:szCs w:val="20"/>
        </w:rPr>
      </w:pPr>
      <w:r w:rsidRPr="004749A3">
        <w:rPr>
          <w:rFonts w:ascii="Times New Roman" w:hAnsi="Times New Roman" w:cs="Times New Roman"/>
          <w:sz w:val="20"/>
          <w:szCs w:val="20"/>
        </w:rPr>
        <w:t xml:space="preserve">Karina, Anna. 2012. </w:t>
      </w:r>
      <w:r w:rsidRPr="004749A3">
        <w:rPr>
          <w:rFonts w:ascii="Times New Roman" w:hAnsi="Times New Roman" w:cs="Times New Roman"/>
          <w:i/>
          <w:sz w:val="20"/>
          <w:szCs w:val="20"/>
        </w:rPr>
        <w:t>Jeruk Nipis</w:t>
      </w:r>
      <w:r w:rsidRPr="004749A3">
        <w:rPr>
          <w:rFonts w:ascii="Times New Roman" w:hAnsi="Times New Roman" w:cs="Times New Roman"/>
          <w:sz w:val="20"/>
          <w:szCs w:val="20"/>
        </w:rPr>
        <w:t>. Surabaya: Stomata</w:t>
      </w:r>
    </w:p>
    <w:p w:rsidR="00246167" w:rsidRPr="004749A3" w:rsidRDefault="00246167" w:rsidP="004749A3">
      <w:pPr>
        <w:spacing w:line="240" w:lineRule="auto"/>
        <w:ind w:left="567" w:hanging="567"/>
        <w:jc w:val="both"/>
        <w:rPr>
          <w:rFonts w:ascii="Times New Roman" w:hAnsi="Times New Roman" w:cs="Times New Roman"/>
          <w:sz w:val="20"/>
          <w:szCs w:val="20"/>
        </w:rPr>
      </w:pPr>
      <w:proofErr w:type="gramStart"/>
      <w:r w:rsidRPr="004749A3">
        <w:rPr>
          <w:rFonts w:ascii="Times New Roman" w:hAnsi="Times New Roman" w:cs="Times New Roman"/>
          <w:sz w:val="20"/>
          <w:szCs w:val="20"/>
        </w:rPr>
        <w:t>Kusantati, herni.2008.</w:t>
      </w:r>
      <w:proofErr w:type="gramEnd"/>
      <w:r w:rsidRPr="004749A3">
        <w:rPr>
          <w:rFonts w:ascii="Times New Roman" w:hAnsi="Times New Roman" w:cs="Times New Roman"/>
          <w:sz w:val="20"/>
          <w:szCs w:val="20"/>
        </w:rPr>
        <w:t xml:space="preserve"> Tata Kecantikan Kulit Jilid 2. Jakarta:  Direktorat Pembina Sekolah Menengah Kejuruan, Direktorat Jenderal Manajement Pendidikan Dasar dan Menengah</w:t>
      </w:r>
    </w:p>
    <w:p w:rsidR="00246167" w:rsidRPr="004749A3" w:rsidRDefault="00246167" w:rsidP="004749A3">
      <w:pPr>
        <w:spacing w:line="240" w:lineRule="auto"/>
        <w:ind w:left="567" w:hanging="567"/>
        <w:jc w:val="both"/>
        <w:rPr>
          <w:rFonts w:ascii="Times New Roman" w:hAnsi="Times New Roman" w:cs="Times New Roman"/>
          <w:sz w:val="20"/>
          <w:szCs w:val="20"/>
        </w:rPr>
      </w:pPr>
      <w:proofErr w:type="gramStart"/>
      <w:r w:rsidRPr="004749A3">
        <w:rPr>
          <w:rFonts w:ascii="Times New Roman" w:hAnsi="Times New Roman" w:cs="Times New Roman"/>
          <w:sz w:val="20"/>
          <w:szCs w:val="20"/>
        </w:rPr>
        <w:t>Maharani, ayu.</w:t>
      </w:r>
      <w:proofErr w:type="gramEnd"/>
      <w:r w:rsidRPr="004749A3">
        <w:rPr>
          <w:rFonts w:ascii="Times New Roman" w:hAnsi="Times New Roman" w:cs="Times New Roman"/>
          <w:sz w:val="20"/>
          <w:szCs w:val="20"/>
        </w:rPr>
        <w:t xml:space="preserve"> 2015. </w:t>
      </w:r>
      <w:r w:rsidRPr="004749A3">
        <w:rPr>
          <w:rFonts w:ascii="Times New Roman" w:hAnsi="Times New Roman" w:cs="Times New Roman"/>
          <w:i/>
          <w:sz w:val="20"/>
          <w:szCs w:val="20"/>
        </w:rPr>
        <w:t xml:space="preserve">Penyakit kulit. </w:t>
      </w:r>
      <w:r w:rsidRPr="004749A3">
        <w:rPr>
          <w:rFonts w:ascii="Times New Roman" w:hAnsi="Times New Roman" w:cs="Times New Roman"/>
          <w:sz w:val="20"/>
          <w:szCs w:val="20"/>
        </w:rPr>
        <w:t>Yogyakarta: Pustaka Baru Press</w:t>
      </w:r>
    </w:p>
    <w:p w:rsidR="00246167" w:rsidRPr="004749A3" w:rsidRDefault="00246167" w:rsidP="004749A3">
      <w:pPr>
        <w:spacing w:line="240" w:lineRule="auto"/>
        <w:ind w:left="567" w:hanging="567"/>
        <w:jc w:val="both"/>
        <w:rPr>
          <w:rFonts w:ascii="Times New Roman" w:hAnsi="Times New Roman" w:cs="Times New Roman"/>
          <w:sz w:val="20"/>
          <w:szCs w:val="20"/>
        </w:rPr>
      </w:pPr>
      <w:r w:rsidRPr="004749A3">
        <w:rPr>
          <w:rFonts w:ascii="Times New Roman" w:hAnsi="Times New Roman" w:cs="Times New Roman"/>
          <w:sz w:val="20"/>
          <w:szCs w:val="20"/>
        </w:rPr>
        <w:t xml:space="preserve">Prof. Dr. Sugiyono. 2013. </w:t>
      </w:r>
      <w:r w:rsidRPr="004749A3">
        <w:rPr>
          <w:rFonts w:ascii="Times New Roman" w:hAnsi="Times New Roman" w:cs="Times New Roman"/>
          <w:i/>
          <w:sz w:val="20"/>
          <w:szCs w:val="20"/>
        </w:rPr>
        <w:t>Metode Penelitian Pendidikan (Penelitian Kuantitatif, Kualitatif, dan R&amp;D)</w:t>
      </w:r>
      <w:r w:rsidRPr="004749A3">
        <w:rPr>
          <w:rFonts w:ascii="Times New Roman" w:hAnsi="Times New Roman" w:cs="Times New Roman"/>
          <w:sz w:val="20"/>
          <w:szCs w:val="20"/>
        </w:rPr>
        <w:t>. Bandung: Alfabeta</w:t>
      </w:r>
    </w:p>
    <w:p w:rsidR="00246167" w:rsidRPr="004749A3" w:rsidRDefault="00246167" w:rsidP="004749A3">
      <w:pPr>
        <w:spacing w:line="240" w:lineRule="auto"/>
        <w:ind w:left="567" w:hanging="567"/>
        <w:jc w:val="both"/>
        <w:rPr>
          <w:rFonts w:ascii="Times New Roman" w:hAnsi="Times New Roman" w:cs="Times New Roman"/>
          <w:sz w:val="20"/>
          <w:szCs w:val="20"/>
        </w:rPr>
      </w:pPr>
      <w:proofErr w:type="gramStart"/>
      <w:r w:rsidRPr="004749A3">
        <w:rPr>
          <w:rFonts w:ascii="Times New Roman" w:hAnsi="Times New Roman" w:cs="Times New Roman"/>
          <w:sz w:val="20"/>
          <w:szCs w:val="20"/>
        </w:rPr>
        <w:t>Safitri, ayu.</w:t>
      </w:r>
      <w:proofErr w:type="gramEnd"/>
      <w:r w:rsidRPr="004749A3">
        <w:rPr>
          <w:rFonts w:ascii="Times New Roman" w:hAnsi="Times New Roman" w:cs="Times New Roman"/>
          <w:sz w:val="20"/>
          <w:szCs w:val="20"/>
        </w:rPr>
        <w:t xml:space="preserve"> 2014.</w:t>
      </w:r>
      <w:r w:rsidRPr="004749A3">
        <w:rPr>
          <w:rFonts w:ascii="Times New Roman" w:hAnsi="Times New Roman" w:cs="Times New Roman"/>
          <w:i/>
          <w:sz w:val="20"/>
          <w:szCs w:val="20"/>
        </w:rPr>
        <w:t xml:space="preserve"> Rahasia Cantik Luar Dalam</w:t>
      </w:r>
      <w:r w:rsidRPr="004749A3">
        <w:rPr>
          <w:rFonts w:ascii="Times New Roman" w:hAnsi="Times New Roman" w:cs="Times New Roman"/>
          <w:sz w:val="20"/>
          <w:szCs w:val="20"/>
        </w:rPr>
        <w:t>. Yogyakarta: NOTEBOOK</w:t>
      </w:r>
    </w:p>
    <w:p w:rsidR="00B30C85" w:rsidRPr="004749A3" w:rsidRDefault="00246167" w:rsidP="004749A3">
      <w:pPr>
        <w:spacing w:line="240" w:lineRule="auto"/>
        <w:ind w:left="567" w:hanging="567"/>
        <w:jc w:val="both"/>
        <w:rPr>
          <w:rFonts w:ascii="Times New Roman" w:hAnsi="Times New Roman" w:cs="Times New Roman"/>
          <w:sz w:val="20"/>
          <w:szCs w:val="20"/>
        </w:rPr>
      </w:pPr>
      <w:r w:rsidRPr="004749A3">
        <w:rPr>
          <w:rFonts w:ascii="Times New Roman" w:hAnsi="Times New Roman" w:cs="Times New Roman"/>
          <w:sz w:val="20"/>
          <w:szCs w:val="20"/>
        </w:rPr>
        <w:t xml:space="preserve">Sasika Novel, </w:t>
      </w:r>
      <w:r w:rsidRPr="004749A3">
        <w:rPr>
          <w:rFonts w:ascii="Times New Roman" w:hAnsi="Times New Roman" w:cs="Times New Roman"/>
          <w:i/>
          <w:sz w:val="20"/>
          <w:szCs w:val="20"/>
        </w:rPr>
        <w:t>sienta. 2014. 500 Rahasia Cantik Alami Bebas jerawat</w:t>
      </w:r>
      <w:r w:rsidRPr="004749A3">
        <w:rPr>
          <w:rFonts w:ascii="Times New Roman" w:hAnsi="Times New Roman" w:cs="Times New Roman"/>
          <w:sz w:val="20"/>
          <w:szCs w:val="20"/>
        </w:rPr>
        <w:t>. Jakarta: Gramedia Widiasarana Indonesia, angota IKAPI</w:t>
      </w:r>
    </w:p>
    <w:sectPr w:rsidR="00B30C85" w:rsidRPr="004749A3" w:rsidSect="004749A3">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1A3"/>
    <w:multiLevelType w:val="hybridMultilevel"/>
    <w:tmpl w:val="A38C9D1E"/>
    <w:lvl w:ilvl="0" w:tplc="04210011">
      <w:start w:val="1"/>
      <w:numFmt w:val="decimal"/>
      <w:lvlText w:val="%1)"/>
      <w:lvlJc w:val="left"/>
      <w:pPr>
        <w:ind w:left="1290" w:hanging="360"/>
      </w:p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1">
    <w:nsid w:val="21027E69"/>
    <w:multiLevelType w:val="hybridMultilevel"/>
    <w:tmpl w:val="A502B384"/>
    <w:lvl w:ilvl="0" w:tplc="1374A95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5B86699F"/>
    <w:multiLevelType w:val="hybridMultilevel"/>
    <w:tmpl w:val="49B4DD4C"/>
    <w:lvl w:ilvl="0" w:tplc="68785438">
      <w:start w:val="1"/>
      <w:numFmt w:val="lowerLetter"/>
      <w:lvlText w:val="%1)"/>
      <w:lvlJc w:val="left"/>
      <w:pPr>
        <w:ind w:left="1211" w:hanging="360"/>
      </w:pPr>
      <w:rPr>
        <w:rFonts w:hint="default"/>
        <w:b w:val="0"/>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7CA9288A"/>
    <w:multiLevelType w:val="multilevel"/>
    <w:tmpl w:val="7CA9288A"/>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8A368A"/>
    <w:rsid w:val="00070423"/>
    <w:rsid w:val="00081331"/>
    <w:rsid w:val="00097D76"/>
    <w:rsid w:val="0015287A"/>
    <w:rsid w:val="001B0BD2"/>
    <w:rsid w:val="001C14E4"/>
    <w:rsid w:val="00246167"/>
    <w:rsid w:val="00354B61"/>
    <w:rsid w:val="003B323E"/>
    <w:rsid w:val="00451FD8"/>
    <w:rsid w:val="004749A3"/>
    <w:rsid w:val="004813E0"/>
    <w:rsid w:val="004C03EC"/>
    <w:rsid w:val="004F2AC2"/>
    <w:rsid w:val="005B3697"/>
    <w:rsid w:val="005D4671"/>
    <w:rsid w:val="005E7A4A"/>
    <w:rsid w:val="0064284B"/>
    <w:rsid w:val="006541C5"/>
    <w:rsid w:val="006551BE"/>
    <w:rsid w:val="00665F21"/>
    <w:rsid w:val="00692891"/>
    <w:rsid w:val="00724850"/>
    <w:rsid w:val="00780173"/>
    <w:rsid w:val="007A2D30"/>
    <w:rsid w:val="007D183C"/>
    <w:rsid w:val="008A368A"/>
    <w:rsid w:val="00A71477"/>
    <w:rsid w:val="00A8110B"/>
    <w:rsid w:val="00B14630"/>
    <w:rsid w:val="00B226C0"/>
    <w:rsid w:val="00B30C85"/>
    <w:rsid w:val="00B40A7F"/>
    <w:rsid w:val="00CC6EE9"/>
    <w:rsid w:val="00DE18CF"/>
    <w:rsid w:val="00E46C32"/>
    <w:rsid w:val="00E946A0"/>
    <w:rsid w:val="00EA0131"/>
    <w:rsid w:val="00EE63F1"/>
    <w:rsid w:val="00F22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ind w:left="426"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8A"/>
    <w:pPr>
      <w:spacing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C8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istParagraph1">
    <w:name w:val="List Paragraph1"/>
    <w:basedOn w:val="Normal"/>
    <w:link w:val="ListParagraphChar"/>
    <w:uiPriority w:val="34"/>
    <w:qFormat/>
    <w:rsid w:val="00B30C85"/>
    <w:pPr>
      <w:ind w:left="720"/>
      <w:contextualSpacing/>
    </w:pPr>
  </w:style>
  <w:style w:type="character" w:customStyle="1" w:styleId="ListParagraphChar">
    <w:name w:val="List Paragraph Char"/>
    <w:basedOn w:val="DefaultParagraphFont"/>
    <w:link w:val="ListParagraph1"/>
    <w:uiPriority w:val="34"/>
    <w:qFormat/>
    <w:locked/>
    <w:rsid w:val="00B30C85"/>
    <w:rPr>
      <w:lang w:val="en-US"/>
    </w:rPr>
  </w:style>
  <w:style w:type="paragraph" w:customStyle="1" w:styleId="Default">
    <w:name w:val="Default"/>
    <w:rsid w:val="003B323E"/>
    <w:pPr>
      <w:autoSpaceDE w:val="0"/>
      <w:autoSpaceDN w:val="0"/>
      <w:adjustRightInd w:val="0"/>
      <w:spacing w:after="0"/>
      <w:ind w:left="0" w:firstLine="0"/>
      <w:jc w:val="left"/>
    </w:pPr>
    <w:rPr>
      <w:rFonts w:ascii="Calibri" w:eastAsia="Times New Roman" w:hAnsi="Calibri" w:cs="Times New Roman"/>
      <w:color w:val="000000"/>
      <w:sz w:val="24"/>
      <w:szCs w:val="24"/>
      <w:lang w:val="en-US"/>
    </w:rPr>
  </w:style>
  <w:style w:type="paragraph" w:styleId="ListParagraph">
    <w:name w:val="List Paragraph"/>
    <w:basedOn w:val="Normal"/>
    <w:uiPriority w:val="34"/>
    <w:qFormat/>
    <w:rsid w:val="00B40A7F"/>
    <w:pPr>
      <w:spacing w:after="0" w:line="360" w:lineRule="auto"/>
      <w:ind w:left="720"/>
      <w:contextualSpacing/>
      <w:jc w:val="both"/>
    </w:pPr>
    <w:rPr>
      <w:rFonts w:ascii="Calibri" w:eastAsia="Times New Roman" w:hAnsi="Calibri" w:cs="Times New Roman"/>
      <w:lang w:val="id-ID"/>
    </w:rPr>
  </w:style>
  <w:style w:type="table" w:styleId="TableGrid">
    <w:name w:val="Table Grid"/>
    <w:basedOn w:val="TableNormal"/>
    <w:uiPriority w:val="59"/>
    <w:rsid w:val="00246167"/>
    <w:pPr>
      <w:spacing w:after="0"/>
      <w:ind w:left="0" w:firstLine="0"/>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813E0"/>
    <w:rPr>
      <w:i/>
      <w:iCs/>
    </w:rPr>
  </w:style>
  <w:style w:type="character" w:customStyle="1" w:styleId="apple-converted-space">
    <w:name w:val="apple-converted-space"/>
    <w:basedOn w:val="DefaultParagraphFont"/>
    <w:rsid w:val="004813E0"/>
  </w:style>
  <w:style w:type="paragraph" w:styleId="Footer">
    <w:name w:val="footer"/>
    <w:basedOn w:val="Normal"/>
    <w:link w:val="FooterChar"/>
    <w:uiPriority w:val="99"/>
    <w:unhideWhenUsed/>
    <w:rsid w:val="007A2D3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A2D30"/>
    <w:rPr>
      <w:rFonts w:ascii="Calibri" w:eastAsia="Calibri" w:hAnsi="Calibri" w:cs="Times New Roman"/>
      <w:lang w:val="en-US"/>
    </w:rPr>
  </w:style>
  <w:style w:type="character" w:styleId="Hyperlink">
    <w:name w:val="Hyperlink"/>
    <w:uiPriority w:val="99"/>
    <w:unhideWhenUsed/>
    <w:rsid w:val="007A2D30"/>
    <w:rPr>
      <w:color w:val="0000FF"/>
      <w:u w:val="single"/>
    </w:rPr>
  </w:style>
  <w:style w:type="paragraph" w:styleId="FootnoteText">
    <w:name w:val="footnote text"/>
    <w:basedOn w:val="Normal"/>
    <w:link w:val="FootnoteTextChar"/>
    <w:uiPriority w:val="99"/>
    <w:semiHidden/>
    <w:unhideWhenUsed/>
    <w:rsid w:val="007A2D3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2D30"/>
    <w:rPr>
      <w:rFonts w:ascii="Calibri" w:eastAsia="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41755564">
      <w:bodyDiv w:val="1"/>
      <w:marLeft w:val="0"/>
      <w:marRight w:val="0"/>
      <w:marTop w:val="0"/>
      <w:marBottom w:val="0"/>
      <w:divBdr>
        <w:top w:val="none" w:sz="0" w:space="0" w:color="auto"/>
        <w:left w:val="none" w:sz="0" w:space="0" w:color="auto"/>
        <w:bottom w:val="none" w:sz="0" w:space="0" w:color="auto"/>
        <w:right w:val="none" w:sz="0" w:space="0" w:color="auto"/>
      </w:divBdr>
    </w:div>
    <w:div w:id="206651134">
      <w:bodyDiv w:val="1"/>
      <w:marLeft w:val="0"/>
      <w:marRight w:val="0"/>
      <w:marTop w:val="0"/>
      <w:marBottom w:val="0"/>
      <w:divBdr>
        <w:top w:val="none" w:sz="0" w:space="0" w:color="auto"/>
        <w:left w:val="none" w:sz="0" w:space="0" w:color="auto"/>
        <w:bottom w:val="none" w:sz="0" w:space="0" w:color="auto"/>
        <w:right w:val="none" w:sz="0" w:space="0" w:color="auto"/>
      </w:divBdr>
    </w:div>
    <w:div w:id="366099307">
      <w:bodyDiv w:val="1"/>
      <w:marLeft w:val="0"/>
      <w:marRight w:val="0"/>
      <w:marTop w:val="0"/>
      <w:marBottom w:val="0"/>
      <w:divBdr>
        <w:top w:val="none" w:sz="0" w:space="0" w:color="auto"/>
        <w:left w:val="none" w:sz="0" w:space="0" w:color="auto"/>
        <w:bottom w:val="none" w:sz="0" w:space="0" w:color="auto"/>
        <w:right w:val="none" w:sz="0" w:space="0" w:color="auto"/>
      </w:divBdr>
    </w:div>
    <w:div w:id="872769484">
      <w:bodyDiv w:val="1"/>
      <w:marLeft w:val="0"/>
      <w:marRight w:val="0"/>
      <w:marTop w:val="0"/>
      <w:marBottom w:val="0"/>
      <w:divBdr>
        <w:top w:val="none" w:sz="0" w:space="0" w:color="auto"/>
        <w:left w:val="none" w:sz="0" w:space="0" w:color="auto"/>
        <w:bottom w:val="none" w:sz="0" w:space="0" w:color="auto"/>
        <w:right w:val="none" w:sz="0" w:space="0" w:color="auto"/>
      </w:divBdr>
    </w:div>
    <w:div w:id="14983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rariana92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6</cp:revision>
  <cp:lastPrinted>2002-12-17T07:39:00Z</cp:lastPrinted>
  <dcterms:created xsi:type="dcterms:W3CDTF">2017-08-10T08:20:00Z</dcterms:created>
  <dcterms:modified xsi:type="dcterms:W3CDTF">2017-08-13T05:37:00Z</dcterms:modified>
</cp:coreProperties>
</file>