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9CA" w:rsidRPr="00EB1636" w:rsidRDefault="006C39CA" w:rsidP="006C39CA">
      <w:pPr>
        <w:spacing w:line="360" w:lineRule="auto"/>
        <w:jc w:val="center"/>
        <w:rPr>
          <w:szCs w:val="24"/>
        </w:rPr>
      </w:pPr>
      <w:r w:rsidRPr="00EB1636">
        <w:rPr>
          <w:noProof/>
          <w:szCs w:val="24"/>
        </w:rPr>
        <w:drawing>
          <wp:inline distT="0" distB="0" distL="0" distR="0">
            <wp:extent cx="1229995" cy="1229995"/>
            <wp:effectExtent l="0" t="0" r="8255" b="8255"/>
            <wp:docPr id="1" name="Picture 1" descr="C:\Users\user\Documents\download baru\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ownload baru\War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9995" cy="1229995"/>
                    </a:xfrm>
                    <a:prstGeom prst="rect">
                      <a:avLst/>
                    </a:prstGeom>
                    <a:noFill/>
                    <a:ln>
                      <a:noFill/>
                    </a:ln>
                  </pic:spPr>
                </pic:pic>
              </a:graphicData>
            </a:graphic>
          </wp:inline>
        </w:drawing>
      </w:r>
    </w:p>
    <w:p w:rsidR="006160FF" w:rsidRDefault="006160FF" w:rsidP="006160FF">
      <w:pPr>
        <w:spacing w:line="360" w:lineRule="auto"/>
        <w:jc w:val="center"/>
        <w:rPr>
          <w:b/>
          <w:sz w:val="32"/>
          <w:szCs w:val="32"/>
        </w:rPr>
      </w:pPr>
      <w:r>
        <w:rPr>
          <w:b/>
          <w:sz w:val="32"/>
          <w:szCs w:val="32"/>
        </w:rPr>
        <w:t>PERBEDAAN HASIL PENCUCIAN KAIN BATIK PEWARNA SINTETIS REMAZOL MENGGUNAKAN LERAK DAN DETERGEN</w:t>
      </w:r>
    </w:p>
    <w:p w:rsidR="006C39CA" w:rsidRDefault="006C39CA" w:rsidP="006C39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center"/>
        <w:rPr>
          <w:b/>
          <w:sz w:val="28"/>
          <w:szCs w:val="28"/>
        </w:rPr>
      </w:pPr>
    </w:p>
    <w:p w:rsidR="006C39CA" w:rsidRPr="00BA0552" w:rsidRDefault="006C39CA" w:rsidP="006C39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center"/>
        <w:rPr>
          <w:b/>
          <w:sz w:val="28"/>
          <w:szCs w:val="28"/>
        </w:rPr>
      </w:pPr>
    </w:p>
    <w:p w:rsidR="006C39CA" w:rsidRPr="00EB1636" w:rsidRDefault="006C39CA" w:rsidP="006C39CA">
      <w:pPr>
        <w:spacing w:line="360" w:lineRule="auto"/>
        <w:jc w:val="center"/>
        <w:outlineLvl w:val="0"/>
        <w:rPr>
          <w:szCs w:val="24"/>
          <w:lang w:val="id-ID"/>
        </w:rPr>
      </w:pPr>
      <w:r w:rsidRPr="00EB1636">
        <w:rPr>
          <w:szCs w:val="24"/>
          <w:lang w:val="id-ID"/>
        </w:rPr>
        <w:t>Artikel</w:t>
      </w:r>
    </w:p>
    <w:p w:rsidR="006C39CA" w:rsidRDefault="006C39CA" w:rsidP="006C39CA">
      <w:pPr>
        <w:spacing w:line="360" w:lineRule="auto"/>
        <w:jc w:val="center"/>
        <w:rPr>
          <w:szCs w:val="24"/>
        </w:rPr>
      </w:pPr>
      <w:proofErr w:type="gramStart"/>
      <w:r>
        <w:rPr>
          <w:szCs w:val="24"/>
        </w:rPr>
        <w:t>d</w:t>
      </w:r>
      <w:r w:rsidRPr="00250CA6">
        <w:rPr>
          <w:szCs w:val="24"/>
        </w:rPr>
        <w:t>iajukan</w:t>
      </w:r>
      <w:proofErr w:type="gramEnd"/>
      <w:r>
        <w:rPr>
          <w:szCs w:val="24"/>
        </w:rPr>
        <w:t xml:space="preserve"> </w:t>
      </w:r>
      <w:r w:rsidRPr="00250CA6">
        <w:rPr>
          <w:szCs w:val="24"/>
        </w:rPr>
        <w:t>sebagai salah satu</w:t>
      </w:r>
      <w:r>
        <w:rPr>
          <w:szCs w:val="24"/>
        </w:rPr>
        <w:t xml:space="preserve"> </w:t>
      </w:r>
      <w:r w:rsidRPr="00250CA6">
        <w:rPr>
          <w:szCs w:val="24"/>
        </w:rPr>
        <w:t>persyaratan</w:t>
      </w:r>
      <w:r>
        <w:rPr>
          <w:szCs w:val="24"/>
        </w:rPr>
        <w:t xml:space="preserve"> </w:t>
      </w:r>
      <w:r w:rsidRPr="00250CA6">
        <w:rPr>
          <w:szCs w:val="24"/>
        </w:rPr>
        <w:t>untuk</w:t>
      </w:r>
      <w:r>
        <w:rPr>
          <w:szCs w:val="24"/>
        </w:rPr>
        <w:t xml:space="preserve"> </w:t>
      </w:r>
      <w:r w:rsidRPr="00250CA6">
        <w:rPr>
          <w:szCs w:val="24"/>
        </w:rPr>
        <w:t>memperoleh</w:t>
      </w:r>
      <w:r>
        <w:rPr>
          <w:szCs w:val="24"/>
        </w:rPr>
        <w:t xml:space="preserve"> </w:t>
      </w:r>
      <w:r w:rsidRPr="00250CA6">
        <w:rPr>
          <w:szCs w:val="24"/>
        </w:rPr>
        <w:t>gelar</w:t>
      </w:r>
      <w:r>
        <w:rPr>
          <w:szCs w:val="24"/>
        </w:rPr>
        <w:t xml:space="preserve"> </w:t>
      </w:r>
      <w:r w:rsidRPr="00250CA6">
        <w:rPr>
          <w:szCs w:val="24"/>
        </w:rPr>
        <w:t>Sarjana Pend</w:t>
      </w:r>
      <w:r w:rsidR="006160FF">
        <w:rPr>
          <w:szCs w:val="24"/>
        </w:rPr>
        <w:t>idikan Program Studi Pendidikan</w:t>
      </w:r>
      <w:r>
        <w:rPr>
          <w:szCs w:val="24"/>
        </w:rPr>
        <w:t xml:space="preserve"> Tata </w:t>
      </w:r>
      <w:r w:rsidRPr="00250CA6">
        <w:rPr>
          <w:szCs w:val="24"/>
        </w:rPr>
        <w:t>Busana</w:t>
      </w:r>
    </w:p>
    <w:p w:rsidR="006C39CA" w:rsidRDefault="006C39CA" w:rsidP="006C39CA">
      <w:pPr>
        <w:spacing w:line="360" w:lineRule="auto"/>
        <w:jc w:val="center"/>
        <w:rPr>
          <w:szCs w:val="24"/>
        </w:rPr>
      </w:pPr>
    </w:p>
    <w:p w:rsidR="006C39CA" w:rsidRDefault="006C39CA" w:rsidP="006C39CA">
      <w:pPr>
        <w:spacing w:line="360" w:lineRule="auto"/>
        <w:jc w:val="center"/>
        <w:rPr>
          <w:szCs w:val="24"/>
        </w:rPr>
      </w:pPr>
    </w:p>
    <w:p w:rsidR="00F37440" w:rsidRDefault="00F37440" w:rsidP="006C39CA">
      <w:pPr>
        <w:spacing w:line="360" w:lineRule="auto"/>
        <w:jc w:val="center"/>
        <w:rPr>
          <w:szCs w:val="24"/>
        </w:rPr>
      </w:pPr>
    </w:p>
    <w:p w:rsidR="00F37440" w:rsidRPr="00EB1636" w:rsidRDefault="00F37440" w:rsidP="006C39CA">
      <w:pPr>
        <w:spacing w:line="360" w:lineRule="auto"/>
        <w:jc w:val="center"/>
        <w:rPr>
          <w:szCs w:val="24"/>
        </w:rPr>
      </w:pPr>
    </w:p>
    <w:p w:rsidR="006C39CA" w:rsidRDefault="006C39CA" w:rsidP="006C39CA">
      <w:pPr>
        <w:spacing w:line="360" w:lineRule="auto"/>
        <w:jc w:val="center"/>
        <w:outlineLvl w:val="0"/>
        <w:rPr>
          <w:szCs w:val="24"/>
        </w:rPr>
      </w:pPr>
      <w:r w:rsidRPr="00EB1636">
        <w:rPr>
          <w:szCs w:val="24"/>
        </w:rPr>
        <w:t>Oleh</w:t>
      </w:r>
    </w:p>
    <w:p w:rsidR="006C39CA" w:rsidRDefault="006160FF" w:rsidP="006C39CA">
      <w:pPr>
        <w:spacing w:after="120"/>
        <w:jc w:val="center"/>
        <w:outlineLvl w:val="0"/>
        <w:rPr>
          <w:szCs w:val="24"/>
        </w:rPr>
      </w:pPr>
      <w:r>
        <w:rPr>
          <w:szCs w:val="24"/>
        </w:rPr>
        <w:t xml:space="preserve">Dani </w:t>
      </w:r>
      <w:r w:rsidR="006C22B3" w:rsidRPr="00EB1636">
        <w:rPr>
          <w:szCs w:val="24"/>
        </w:rPr>
        <w:t>L</w:t>
      </w:r>
      <w:r w:rsidR="006C22B3">
        <w:rPr>
          <w:szCs w:val="24"/>
        </w:rPr>
        <w:t>esa Miranti</w:t>
      </w:r>
    </w:p>
    <w:p w:rsidR="006C39CA" w:rsidRDefault="006C22B3" w:rsidP="006C39CA">
      <w:pPr>
        <w:spacing w:after="120"/>
        <w:jc w:val="center"/>
        <w:outlineLvl w:val="0"/>
        <w:rPr>
          <w:szCs w:val="24"/>
          <w:lang w:val="en-GB"/>
        </w:rPr>
      </w:pPr>
      <w:r>
        <w:rPr>
          <w:szCs w:val="24"/>
        </w:rPr>
        <w:t>NIM 5401414001</w:t>
      </w:r>
    </w:p>
    <w:p w:rsidR="006C39CA" w:rsidRDefault="006C39CA" w:rsidP="006C39CA">
      <w:pPr>
        <w:spacing w:after="120"/>
        <w:jc w:val="center"/>
        <w:outlineLvl w:val="0"/>
        <w:rPr>
          <w:szCs w:val="24"/>
          <w:lang w:val="en-GB"/>
        </w:rPr>
      </w:pPr>
    </w:p>
    <w:p w:rsidR="00F37440" w:rsidRDefault="00F37440" w:rsidP="006C39CA">
      <w:pPr>
        <w:spacing w:after="120"/>
        <w:jc w:val="center"/>
        <w:outlineLvl w:val="0"/>
        <w:rPr>
          <w:szCs w:val="24"/>
          <w:lang w:val="en-GB"/>
        </w:rPr>
      </w:pPr>
    </w:p>
    <w:p w:rsidR="006C39CA" w:rsidRDefault="006C39CA" w:rsidP="006C39CA">
      <w:pPr>
        <w:spacing w:after="120"/>
        <w:jc w:val="center"/>
        <w:outlineLvl w:val="0"/>
        <w:rPr>
          <w:szCs w:val="24"/>
          <w:lang w:val="en-GB"/>
        </w:rPr>
      </w:pPr>
    </w:p>
    <w:p w:rsidR="00F37440" w:rsidRDefault="00F37440" w:rsidP="006C39CA">
      <w:pPr>
        <w:spacing w:after="120"/>
        <w:jc w:val="center"/>
        <w:outlineLvl w:val="0"/>
        <w:rPr>
          <w:szCs w:val="24"/>
          <w:lang w:val="en-GB"/>
        </w:rPr>
      </w:pPr>
    </w:p>
    <w:p w:rsidR="006C39CA" w:rsidRPr="00EB1636" w:rsidRDefault="006C39CA" w:rsidP="006C39CA">
      <w:pPr>
        <w:spacing w:after="120"/>
        <w:outlineLvl w:val="0"/>
        <w:rPr>
          <w:szCs w:val="24"/>
          <w:lang w:val="en-GB"/>
        </w:rPr>
      </w:pPr>
    </w:p>
    <w:p w:rsidR="006C39CA" w:rsidRPr="007068D1" w:rsidRDefault="006C39CA" w:rsidP="00F37440">
      <w:pPr>
        <w:jc w:val="center"/>
        <w:rPr>
          <w:b/>
          <w:sz w:val="28"/>
          <w:szCs w:val="28"/>
          <w:lang w:val="en-GB"/>
        </w:rPr>
      </w:pPr>
      <w:r>
        <w:rPr>
          <w:b/>
          <w:sz w:val="28"/>
          <w:szCs w:val="28"/>
          <w:lang w:val="en-GB"/>
        </w:rPr>
        <w:t xml:space="preserve">PROGRAM STUDI </w:t>
      </w:r>
      <w:r w:rsidR="006C22B3">
        <w:rPr>
          <w:b/>
          <w:sz w:val="28"/>
          <w:szCs w:val="28"/>
          <w:lang w:val="en-GB"/>
        </w:rPr>
        <w:t>PENDIDIKAN</w:t>
      </w:r>
      <w:r w:rsidRPr="007068D1">
        <w:rPr>
          <w:b/>
          <w:sz w:val="28"/>
          <w:szCs w:val="28"/>
          <w:lang w:val="en-GB"/>
        </w:rPr>
        <w:t xml:space="preserve"> TATA BUSANA</w:t>
      </w:r>
    </w:p>
    <w:p w:rsidR="006C39CA" w:rsidRPr="00EB1636" w:rsidRDefault="006C39CA" w:rsidP="00F37440">
      <w:pPr>
        <w:autoSpaceDE w:val="0"/>
        <w:autoSpaceDN w:val="0"/>
        <w:adjustRightInd w:val="0"/>
        <w:jc w:val="center"/>
        <w:outlineLvl w:val="0"/>
        <w:rPr>
          <w:b/>
          <w:bCs/>
          <w:sz w:val="28"/>
          <w:szCs w:val="28"/>
        </w:rPr>
      </w:pPr>
      <w:r w:rsidRPr="00EB1636">
        <w:rPr>
          <w:b/>
          <w:bCs/>
          <w:sz w:val="28"/>
          <w:szCs w:val="28"/>
        </w:rPr>
        <w:t xml:space="preserve">JURUSAN PENDIDIKAN KESEJAHTERAAN KELUARGA </w:t>
      </w:r>
    </w:p>
    <w:p w:rsidR="006C39CA" w:rsidRPr="00EB1636" w:rsidRDefault="006C39CA" w:rsidP="00F37440">
      <w:pPr>
        <w:autoSpaceDE w:val="0"/>
        <w:autoSpaceDN w:val="0"/>
        <w:adjustRightInd w:val="0"/>
        <w:jc w:val="center"/>
        <w:rPr>
          <w:b/>
          <w:bCs/>
          <w:sz w:val="28"/>
          <w:szCs w:val="28"/>
        </w:rPr>
      </w:pPr>
      <w:r w:rsidRPr="00EB1636">
        <w:rPr>
          <w:b/>
          <w:bCs/>
          <w:sz w:val="28"/>
          <w:szCs w:val="28"/>
        </w:rPr>
        <w:t>FAKULTAS TEKNIK</w:t>
      </w:r>
    </w:p>
    <w:p w:rsidR="006C39CA" w:rsidRDefault="006C39CA" w:rsidP="00F37440">
      <w:pPr>
        <w:autoSpaceDE w:val="0"/>
        <w:autoSpaceDN w:val="0"/>
        <w:adjustRightInd w:val="0"/>
        <w:jc w:val="center"/>
        <w:rPr>
          <w:b/>
          <w:bCs/>
          <w:sz w:val="28"/>
          <w:szCs w:val="28"/>
        </w:rPr>
      </w:pPr>
      <w:r w:rsidRPr="00EB1636">
        <w:rPr>
          <w:b/>
          <w:bCs/>
          <w:sz w:val="28"/>
          <w:szCs w:val="28"/>
        </w:rPr>
        <w:t>UNIVERSITAS NEGERI SEMARANG</w:t>
      </w:r>
    </w:p>
    <w:p w:rsidR="006C39CA" w:rsidRPr="00B55080" w:rsidRDefault="006C39CA" w:rsidP="00F37440">
      <w:pPr>
        <w:autoSpaceDE w:val="0"/>
        <w:autoSpaceDN w:val="0"/>
        <w:adjustRightInd w:val="0"/>
        <w:jc w:val="center"/>
        <w:rPr>
          <w:b/>
          <w:bCs/>
          <w:sz w:val="28"/>
          <w:szCs w:val="28"/>
        </w:rPr>
        <w:sectPr w:rsidR="006C39CA" w:rsidRPr="00B55080" w:rsidSect="00B05542">
          <w:type w:val="continuous"/>
          <w:pgSz w:w="11906" w:h="16838" w:code="9"/>
          <w:pgMar w:top="2268" w:right="1701" w:bottom="1701" w:left="2268" w:header="708" w:footer="708" w:gutter="0"/>
          <w:cols w:space="708"/>
          <w:docGrid w:linePitch="360"/>
        </w:sectPr>
      </w:pPr>
      <w:r w:rsidRPr="00EB1636">
        <w:rPr>
          <w:b/>
          <w:bCs/>
          <w:sz w:val="28"/>
          <w:szCs w:val="28"/>
        </w:rPr>
        <w:t>201</w:t>
      </w:r>
      <w:r>
        <w:rPr>
          <w:b/>
          <w:bCs/>
          <w:sz w:val="28"/>
          <w:szCs w:val="28"/>
        </w:rPr>
        <w:t>9</w:t>
      </w:r>
    </w:p>
    <w:p w:rsidR="00814F1F" w:rsidRPr="00075EA6" w:rsidRDefault="008E47D3" w:rsidP="00814F1F">
      <w:pPr>
        <w:pStyle w:val="PaperTitle"/>
        <w:rPr>
          <w:bCs/>
          <w:szCs w:val="24"/>
        </w:rPr>
      </w:pPr>
      <w:r>
        <w:lastRenderedPageBreak/>
        <w:t>Perbedaan Hasi</w:t>
      </w:r>
      <w:r w:rsidR="004A25E9">
        <w:t>l Pencuc</w:t>
      </w:r>
      <w:bookmarkStart w:id="0" w:name="_GoBack"/>
      <w:bookmarkEnd w:id="0"/>
      <w:r w:rsidR="004A25E9">
        <w:t>ian Kain Batik Sintetis Remaz</w:t>
      </w:r>
      <w:r w:rsidR="00500116" w:rsidRPr="00500116">
        <w:t>o</w:t>
      </w:r>
      <w:r w:rsidR="004A25E9">
        <w:t xml:space="preserve">l Menggunakan </w:t>
      </w:r>
      <w:r w:rsidR="00500116">
        <w:t>Lerak</w:t>
      </w:r>
      <w:r w:rsidR="004A25E9">
        <w:t xml:space="preserve"> dan Detergen</w:t>
      </w:r>
    </w:p>
    <w:p w:rsidR="00814F1F" w:rsidRPr="00075EA6" w:rsidRDefault="00500116" w:rsidP="00814F1F">
      <w:pPr>
        <w:pStyle w:val="AuthorName"/>
      </w:pPr>
      <w:r>
        <w:t>Dani Lesa Miranti</w:t>
      </w:r>
      <w:r w:rsidR="00814F1F" w:rsidRPr="00075EA6">
        <w:rPr>
          <w:szCs w:val="28"/>
          <w:vertAlign w:val="superscript"/>
        </w:rPr>
        <w:t>1</w:t>
      </w:r>
      <w:proofErr w:type="gramStart"/>
      <w:r w:rsidR="00814F1F" w:rsidRPr="00075EA6">
        <w:rPr>
          <w:szCs w:val="28"/>
          <w:vertAlign w:val="superscript"/>
        </w:rPr>
        <w:t>,a</w:t>
      </w:r>
      <w:proofErr w:type="gramEnd"/>
      <w:r w:rsidR="00814F1F" w:rsidRPr="00075EA6">
        <w:rPr>
          <w:szCs w:val="28"/>
          <w:vertAlign w:val="superscript"/>
        </w:rPr>
        <w:t>)</w:t>
      </w:r>
      <w:r w:rsidR="00814F1F">
        <w:t xml:space="preserve"> dan </w:t>
      </w:r>
      <w:r w:rsidR="008460A4">
        <w:t>Wulansari P., S.Pd., M.Pd</w:t>
      </w:r>
      <w:r w:rsidR="00814F1F" w:rsidRPr="00075EA6">
        <w:rPr>
          <w:szCs w:val="28"/>
          <w:vertAlign w:val="superscript"/>
        </w:rPr>
        <w:t>2</w:t>
      </w:r>
      <w:r w:rsidR="00814F1F">
        <w:rPr>
          <w:szCs w:val="28"/>
          <w:vertAlign w:val="superscript"/>
        </w:rPr>
        <w:t>,</w:t>
      </w:r>
      <w:r w:rsidR="00814F1F" w:rsidRPr="00075EA6">
        <w:rPr>
          <w:szCs w:val="28"/>
          <w:vertAlign w:val="superscript"/>
        </w:rPr>
        <w:t>b)</w:t>
      </w:r>
    </w:p>
    <w:p w:rsidR="00814F1F" w:rsidRPr="00660045" w:rsidRDefault="003C2445" w:rsidP="00814F1F">
      <w:pPr>
        <w:pStyle w:val="AuthorAffiliation"/>
      </w:pPr>
      <w:r>
        <w:t xml:space="preserve">Mahasiswa </w:t>
      </w:r>
      <w:r w:rsidR="00814F1F" w:rsidRPr="00660045">
        <w:t xml:space="preserve">Jurusan Pendidikan </w:t>
      </w:r>
      <w:r w:rsidR="00EE37AC">
        <w:t>Kesejahteraan Keluarga</w:t>
      </w:r>
      <w:r w:rsidR="00814F1F" w:rsidRPr="00660045">
        <w:t>, Fakultas Teknik</w:t>
      </w:r>
      <w:r w:rsidR="00EE37AC">
        <w:t>,</w:t>
      </w:r>
      <w:r w:rsidR="00814F1F" w:rsidRPr="00660045">
        <w:t xml:space="preserve"> Universitas Negeri Semarang,</w:t>
      </w:r>
    </w:p>
    <w:p w:rsidR="00814F1F" w:rsidRPr="00660045" w:rsidRDefault="00814F1F" w:rsidP="00814F1F">
      <w:pPr>
        <w:pStyle w:val="AuthorAffiliation"/>
      </w:pPr>
      <w:r w:rsidRPr="00660045">
        <w:t>Gedung E10 Lt. 2</w:t>
      </w:r>
      <w:r w:rsidR="00230A76">
        <w:t xml:space="preserve"> </w:t>
      </w:r>
      <w:r w:rsidRPr="00660045">
        <w:t>Kampus Sekaran</w:t>
      </w:r>
      <w:r w:rsidR="00EE37AC">
        <w:t>,</w:t>
      </w:r>
      <w:r w:rsidRPr="00660045">
        <w:t xml:space="preserve"> Gunungpati</w:t>
      </w:r>
      <w:r w:rsidR="00EE37AC">
        <w:t>,</w:t>
      </w:r>
      <w:r w:rsidRPr="00660045">
        <w:t xml:space="preserve"> Semarang 50229</w:t>
      </w:r>
    </w:p>
    <w:p w:rsidR="00814F1F" w:rsidRPr="00A33DEB" w:rsidRDefault="00814F1F" w:rsidP="00814F1F">
      <w:pPr>
        <w:pStyle w:val="AuthorEmail"/>
        <w:rPr>
          <w:i/>
        </w:rPr>
      </w:pPr>
      <w:r w:rsidRPr="00075EA6">
        <w:br/>
      </w:r>
      <w:r w:rsidRPr="00075EA6">
        <w:rPr>
          <w:szCs w:val="28"/>
          <w:vertAlign w:val="superscript"/>
        </w:rPr>
        <w:t>a)</w:t>
      </w:r>
      <w:r>
        <w:rPr>
          <w:szCs w:val="28"/>
          <w:vertAlign w:val="superscript"/>
        </w:rPr>
        <w:t xml:space="preserve"> </w:t>
      </w:r>
      <w:r w:rsidRPr="00075EA6">
        <w:t xml:space="preserve">Corresponding author: </w:t>
      </w:r>
      <w:hyperlink r:id="rId10" w:history="1">
        <w:r w:rsidR="005B4032" w:rsidRPr="00D32B9E">
          <w:rPr>
            <w:rStyle w:val="Hyperlink"/>
          </w:rPr>
          <w:t>danilesa31@gmail.com</w:t>
        </w:r>
      </w:hyperlink>
      <w:r w:rsidR="005B4032">
        <w:rPr>
          <w:u w:val="single"/>
        </w:rPr>
        <w:t xml:space="preserve"> </w:t>
      </w:r>
      <w:r w:rsidRPr="00075EA6">
        <w:rPr>
          <w:i/>
        </w:rPr>
        <w:br/>
      </w:r>
      <w:r w:rsidRPr="00075EA6">
        <w:rPr>
          <w:szCs w:val="28"/>
          <w:vertAlign w:val="superscript"/>
        </w:rPr>
        <w:t>b</w:t>
      </w:r>
      <w:proofErr w:type="gramStart"/>
      <w:r w:rsidRPr="00075EA6">
        <w:rPr>
          <w:szCs w:val="28"/>
          <w:vertAlign w:val="superscript"/>
        </w:rPr>
        <w:t>)</w:t>
      </w:r>
      <w:proofErr w:type="gramEnd"/>
      <w:r w:rsidR="005B4032">
        <w:fldChar w:fldCharType="begin"/>
      </w:r>
      <w:r w:rsidR="005B4032">
        <w:instrText xml:space="preserve"> HYPERLINK "mailto:wulan_sari@mail.unnes.ac.id" </w:instrText>
      </w:r>
      <w:r w:rsidR="005B4032">
        <w:fldChar w:fldCharType="separate"/>
      </w:r>
      <w:r w:rsidR="005B4032" w:rsidRPr="00D32B9E">
        <w:rPr>
          <w:rStyle w:val="Hyperlink"/>
        </w:rPr>
        <w:t>wulan_sari@mail.unnes.ac.id</w:t>
      </w:r>
      <w:r w:rsidR="005B4032">
        <w:fldChar w:fldCharType="end"/>
      </w:r>
      <w:r w:rsidR="005B4032">
        <w:t xml:space="preserve"> </w:t>
      </w:r>
      <w:r w:rsidRPr="00075EA6">
        <w:br/>
      </w:r>
    </w:p>
    <w:p w:rsidR="00814F1F" w:rsidRDefault="00814F1F" w:rsidP="00814F1F">
      <w:pPr>
        <w:pStyle w:val="Abstract"/>
        <w:spacing w:before="0" w:after="0"/>
        <w:rPr>
          <w:i/>
          <w:szCs w:val="18"/>
        </w:rPr>
      </w:pPr>
      <w:r w:rsidRPr="00A33DEB">
        <w:rPr>
          <w:b/>
          <w:bCs/>
          <w:i/>
          <w:szCs w:val="18"/>
        </w:rPr>
        <w:t>Abstract.</w:t>
      </w:r>
      <w:r w:rsidR="0092484D" w:rsidRPr="00A33DEB">
        <w:rPr>
          <w:i/>
          <w:szCs w:val="18"/>
        </w:rPr>
        <w:t xml:space="preserve"> </w:t>
      </w:r>
      <w:r w:rsidR="009F13C7" w:rsidRPr="00A33DEB">
        <w:rPr>
          <w:i/>
          <w:szCs w:val="18"/>
        </w:rPr>
        <w:t xml:space="preserve">Batik’s quality can be lost over time </w:t>
      </w:r>
      <w:r w:rsidR="006535D8" w:rsidRPr="00A33DEB">
        <w:rPr>
          <w:i/>
          <w:szCs w:val="18"/>
        </w:rPr>
        <w:t>due to many</w:t>
      </w:r>
      <w:r w:rsidR="0023006B" w:rsidRPr="00A33DEB">
        <w:rPr>
          <w:i/>
          <w:szCs w:val="18"/>
        </w:rPr>
        <w:t xml:space="preserve"> </w:t>
      </w:r>
      <w:proofErr w:type="gramStart"/>
      <w:r w:rsidR="0023006B" w:rsidRPr="00A33DEB">
        <w:rPr>
          <w:i/>
          <w:szCs w:val="18"/>
        </w:rPr>
        <w:t>factors</w:t>
      </w:r>
      <w:r w:rsidR="006535D8" w:rsidRPr="00A33DEB">
        <w:rPr>
          <w:i/>
          <w:szCs w:val="18"/>
        </w:rPr>
        <w:t>,</w:t>
      </w:r>
      <w:proofErr w:type="gramEnd"/>
      <w:r w:rsidR="006535D8" w:rsidRPr="00A33DEB">
        <w:rPr>
          <w:i/>
          <w:szCs w:val="18"/>
        </w:rPr>
        <w:t xml:space="preserve"> </w:t>
      </w:r>
      <w:r w:rsidR="00662049" w:rsidRPr="00A33DEB">
        <w:rPr>
          <w:i/>
          <w:szCs w:val="18"/>
        </w:rPr>
        <w:t xml:space="preserve">one of them’s from the laudry process. Washing can make batik textile </w:t>
      </w:r>
      <w:r w:rsidR="00196B9B" w:rsidRPr="00A33DEB">
        <w:rPr>
          <w:i/>
          <w:szCs w:val="18"/>
        </w:rPr>
        <w:t>clean back up after used, because washing intend to let go the dirt from textile</w:t>
      </w:r>
      <w:r w:rsidR="00CD4BEB" w:rsidRPr="00A33DEB">
        <w:rPr>
          <w:i/>
          <w:szCs w:val="18"/>
        </w:rPr>
        <w:t xml:space="preserve"> with water and soap. However </w:t>
      </w:r>
      <w:r w:rsidR="00364ABA" w:rsidRPr="00A33DEB">
        <w:rPr>
          <w:i/>
          <w:szCs w:val="18"/>
        </w:rPr>
        <w:t>the wash</w:t>
      </w:r>
      <w:r w:rsidR="00CD4BEB" w:rsidRPr="00A33DEB">
        <w:rPr>
          <w:i/>
          <w:szCs w:val="18"/>
        </w:rPr>
        <w:t xml:space="preserve"> can make</w:t>
      </w:r>
      <w:r w:rsidR="00364ABA" w:rsidRPr="00A33DEB">
        <w:rPr>
          <w:i/>
          <w:szCs w:val="18"/>
        </w:rPr>
        <w:t xml:space="preserve"> faded of the color batik textile if</w:t>
      </w:r>
      <w:r w:rsidR="00EA122F" w:rsidRPr="00A33DEB">
        <w:rPr>
          <w:i/>
          <w:szCs w:val="18"/>
        </w:rPr>
        <w:t xml:space="preserve"> you do something wrong. In principle, batik textile should </w:t>
      </w:r>
      <w:r w:rsidR="00376306" w:rsidRPr="00A33DEB">
        <w:rPr>
          <w:i/>
          <w:szCs w:val="18"/>
        </w:rPr>
        <w:t>be washed using a lerak to keep batik textile from the fineness, can not cautgh any bugs, and to kep the color always staining</w:t>
      </w:r>
      <w:r w:rsidR="00386968" w:rsidRPr="00A33DEB">
        <w:rPr>
          <w:i/>
          <w:szCs w:val="18"/>
        </w:rPr>
        <w:t>. However many people only used detergent as abstergent to all of the textiles.</w:t>
      </w:r>
      <w:r w:rsidR="00C57F18" w:rsidRPr="00A33DEB">
        <w:rPr>
          <w:i/>
          <w:szCs w:val="18"/>
        </w:rPr>
        <w:t xml:space="preserve"> </w:t>
      </w:r>
      <w:proofErr w:type="gramStart"/>
      <w:r w:rsidR="00C57F18" w:rsidRPr="00A33DEB">
        <w:rPr>
          <w:i/>
          <w:szCs w:val="18"/>
        </w:rPr>
        <w:t>This research intend</w:t>
      </w:r>
      <w:proofErr w:type="gramEnd"/>
      <w:r w:rsidR="00C57F18" w:rsidRPr="00A33DEB">
        <w:rPr>
          <w:i/>
          <w:szCs w:val="18"/>
        </w:rPr>
        <w:t xml:space="preserve"> to find out difference between the batiks’s quality that was washed with lerak and detergent. </w:t>
      </w:r>
      <w:r w:rsidR="00C6291E" w:rsidRPr="00A33DEB">
        <w:rPr>
          <w:i/>
          <w:szCs w:val="18"/>
        </w:rPr>
        <w:t>The method of this is experiment. Varia</w:t>
      </w:r>
      <w:r w:rsidR="00147646" w:rsidRPr="00A33DEB">
        <w:rPr>
          <w:i/>
          <w:szCs w:val="18"/>
        </w:rPr>
        <w:t>nt</w:t>
      </w:r>
      <w:r w:rsidR="00C6291E" w:rsidRPr="00A33DEB">
        <w:rPr>
          <w:i/>
          <w:szCs w:val="18"/>
        </w:rPr>
        <w:t xml:space="preserve"> of the soap that used is lerak, extrack lerak, detergent, and without soap. Using </w:t>
      </w:r>
      <w:r w:rsidR="00923F68" w:rsidRPr="00A33DEB">
        <w:rPr>
          <w:i/>
          <w:szCs w:val="18"/>
        </w:rPr>
        <w:t xml:space="preserve">descriptive analyze </w:t>
      </w:r>
      <w:proofErr w:type="gramStart"/>
      <w:r w:rsidR="00923F68" w:rsidRPr="00A33DEB">
        <w:rPr>
          <w:i/>
          <w:szCs w:val="18"/>
        </w:rPr>
        <w:t>an</w:t>
      </w:r>
      <w:proofErr w:type="gramEnd"/>
      <w:r w:rsidR="00923F68" w:rsidRPr="00A33DEB">
        <w:rPr>
          <w:i/>
          <w:szCs w:val="18"/>
        </w:rPr>
        <w:t xml:space="preserve"> one way anova to analyze data. The result of</w:t>
      </w:r>
      <w:r w:rsidR="00BD29D5">
        <w:rPr>
          <w:i/>
          <w:szCs w:val="18"/>
        </w:rPr>
        <w:t xml:space="preserve"> one way Anova analysis test is nothing for difference betweet produce of batik remazol synthetic dye washing with </w:t>
      </w:r>
      <w:r w:rsidR="002E56C7">
        <w:rPr>
          <w:i/>
          <w:szCs w:val="18"/>
        </w:rPr>
        <w:t xml:space="preserve">lerak, lerak extract, deteregent, and no wwasher materials, with value of color fastness is 0,859 and value of color defacement is 0,783. The conclusion </w:t>
      </w:r>
      <w:r w:rsidR="00B406A3">
        <w:rPr>
          <w:i/>
          <w:szCs w:val="18"/>
        </w:rPr>
        <w:t>is: the defference of washer materials for batik remazol synthetic dye wahing is nothing significant influence about color fastness</w:t>
      </w:r>
      <w:r w:rsidR="00387E98">
        <w:rPr>
          <w:i/>
          <w:szCs w:val="18"/>
        </w:rPr>
        <w:t xml:space="preserve"> value and color defacement value. </w:t>
      </w:r>
      <w:proofErr w:type="gramStart"/>
      <w:r w:rsidR="00387E98">
        <w:rPr>
          <w:i/>
          <w:szCs w:val="18"/>
        </w:rPr>
        <w:t>Batik remazol synthetic dye that washing with lerak, lerak extract, detergernt, and no washer material has good quality.</w:t>
      </w:r>
      <w:proofErr w:type="gramEnd"/>
    </w:p>
    <w:p w:rsidR="005B4032" w:rsidRPr="005B4032" w:rsidRDefault="005B4032" w:rsidP="005B4032">
      <w:pPr>
        <w:pStyle w:val="Heading1"/>
        <w:spacing w:before="0" w:after="0" w:line="360" w:lineRule="auto"/>
      </w:pPr>
    </w:p>
    <w:p w:rsidR="003A6C9D" w:rsidRDefault="00814F1F" w:rsidP="005B4032">
      <w:pPr>
        <w:pStyle w:val="Abstract"/>
        <w:spacing w:before="0" w:after="0" w:line="360" w:lineRule="auto"/>
        <w:rPr>
          <w:rStyle w:val="tlid-translation"/>
          <w:i/>
        </w:rPr>
      </w:pPr>
      <w:r w:rsidRPr="006119BE">
        <w:rPr>
          <w:rStyle w:val="tlid-translation"/>
          <w:b/>
          <w:i/>
        </w:rPr>
        <w:t xml:space="preserve">Keywords: </w:t>
      </w:r>
      <w:r w:rsidR="00A33DEB">
        <w:rPr>
          <w:rStyle w:val="tlid-translation"/>
          <w:i/>
        </w:rPr>
        <w:t>washing, remazol, lerak, detergent.</w:t>
      </w:r>
    </w:p>
    <w:p w:rsidR="003A6C9D" w:rsidRDefault="003A6C9D" w:rsidP="005B4032">
      <w:pPr>
        <w:pStyle w:val="Abstract"/>
        <w:spacing w:before="0" w:after="0" w:line="360" w:lineRule="auto"/>
        <w:rPr>
          <w:b/>
          <w:szCs w:val="18"/>
        </w:rPr>
      </w:pPr>
    </w:p>
    <w:p w:rsidR="005B4032" w:rsidRPr="005B4032" w:rsidRDefault="00814F1F" w:rsidP="00B05542">
      <w:pPr>
        <w:pStyle w:val="Abstract"/>
      </w:pPr>
      <w:proofErr w:type="gramStart"/>
      <w:r w:rsidRPr="003A6C9D">
        <w:rPr>
          <w:b/>
          <w:szCs w:val="18"/>
        </w:rPr>
        <w:t>Abstrak.</w:t>
      </w:r>
      <w:proofErr w:type="gramEnd"/>
      <w:r w:rsidR="003A6C9D" w:rsidRPr="003A6C9D">
        <w:rPr>
          <w:szCs w:val="18"/>
        </w:rPr>
        <w:t xml:space="preserve"> </w:t>
      </w:r>
      <w:r w:rsidR="00A84D89" w:rsidRPr="00A84D89">
        <w:rPr>
          <w:szCs w:val="18"/>
        </w:rPr>
        <w:t xml:space="preserve">Kualitas kain batik dapat menurun seiring berjalannya waktu karena disebabkan oleh beberapa faktor, salah satunya berasal dari proses pencucian. Pencucian dapat membuat kain batik menjadi bersih kembali setelah dipakai, karena pencucian bertujuan melepaskan kotoran dari bahan tekstil dengan bantuan air dan sabun, namun tidak jarang proses pencucian dapat membuat warna kain batik menjadi pudar jika salah perawatan. </w:t>
      </w:r>
      <w:proofErr w:type="gramStart"/>
      <w:r w:rsidR="00A84D89" w:rsidRPr="00A84D89">
        <w:rPr>
          <w:szCs w:val="18"/>
        </w:rPr>
        <w:t>Pada prinsipnya kain batik harusnya dicuci menggunakan lerak agar kain batik tetap terjaga kehalusannya, tidak terserang kutu atau serangga, serta agar warna kain tidak mudah pudar.</w:t>
      </w:r>
      <w:proofErr w:type="gramEnd"/>
      <w:r w:rsidR="00A84D89" w:rsidRPr="00A84D89">
        <w:rPr>
          <w:szCs w:val="18"/>
        </w:rPr>
        <w:t xml:space="preserve"> </w:t>
      </w:r>
      <w:proofErr w:type="gramStart"/>
      <w:r w:rsidR="00A84D89" w:rsidRPr="00A84D89">
        <w:rPr>
          <w:szCs w:val="18"/>
        </w:rPr>
        <w:t>Namun kebanyakan masyarakat hanya menggunakan detergen sebagai bahan pencuci segala macam pakaian.</w:t>
      </w:r>
      <w:proofErr w:type="gramEnd"/>
      <w:r w:rsidR="00A84D89" w:rsidRPr="00A84D89">
        <w:rPr>
          <w:szCs w:val="18"/>
        </w:rPr>
        <w:t xml:space="preserve"> </w:t>
      </w:r>
      <w:proofErr w:type="gramStart"/>
      <w:r w:rsidR="00A84D89" w:rsidRPr="00A84D89">
        <w:rPr>
          <w:szCs w:val="18"/>
        </w:rPr>
        <w:t>Penelitian ini bertujuan untuk mengetahui perbedaan kualitas kain batik yang dicuci dengan lerak dan detergen.</w:t>
      </w:r>
      <w:proofErr w:type="gramEnd"/>
      <w:r w:rsidR="00A84D89" w:rsidRPr="00A84D89">
        <w:rPr>
          <w:szCs w:val="18"/>
        </w:rPr>
        <w:t xml:space="preserve"> </w:t>
      </w:r>
      <w:proofErr w:type="gramStart"/>
      <w:r w:rsidR="00A84D89" w:rsidRPr="00A84D89">
        <w:rPr>
          <w:szCs w:val="18"/>
        </w:rPr>
        <w:t>Metode yang digunakan dalam penelitian ini adalah eksperimen.</w:t>
      </w:r>
      <w:proofErr w:type="gramEnd"/>
      <w:r w:rsidR="00A84D89" w:rsidRPr="00A84D89">
        <w:rPr>
          <w:szCs w:val="18"/>
        </w:rPr>
        <w:t xml:space="preserve"> </w:t>
      </w:r>
      <w:proofErr w:type="gramStart"/>
      <w:r w:rsidR="00A84D89" w:rsidRPr="00A84D89">
        <w:rPr>
          <w:szCs w:val="18"/>
        </w:rPr>
        <w:t xml:space="preserve">Variasi </w:t>
      </w:r>
      <w:r w:rsidR="00FB1509">
        <w:rPr>
          <w:szCs w:val="18"/>
        </w:rPr>
        <w:t>bahan pencuci</w:t>
      </w:r>
      <w:r w:rsidR="00A84D89" w:rsidRPr="00A84D89">
        <w:rPr>
          <w:szCs w:val="18"/>
        </w:rPr>
        <w:t xml:space="preserve"> yang digunakan adalah lerak, sari lerak, detergen, dan </w:t>
      </w:r>
      <w:r w:rsidR="002614CF">
        <w:rPr>
          <w:szCs w:val="18"/>
        </w:rPr>
        <w:t>bahan pencuci</w:t>
      </w:r>
      <w:r w:rsidR="00A84D89" w:rsidRPr="00A84D89">
        <w:rPr>
          <w:szCs w:val="18"/>
        </w:rPr>
        <w:t>, sedangkan jenis batik yang digunakan adalah batik pewarna sintetis remazol.</w:t>
      </w:r>
      <w:proofErr w:type="gramEnd"/>
      <w:r w:rsidR="00A84D89" w:rsidRPr="00A84D89">
        <w:rPr>
          <w:szCs w:val="18"/>
        </w:rPr>
        <w:t xml:space="preserve"> </w:t>
      </w:r>
      <w:proofErr w:type="gramStart"/>
      <w:r w:rsidR="00A84D89" w:rsidRPr="00A84D89">
        <w:rPr>
          <w:szCs w:val="18"/>
        </w:rPr>
        <w:t xml:space="preserve">Metode pengumpulan data yang digunakan adalah uji laboratorium ketahanan luntur warna dan penodaan warna terhadap </w:t>
      </w:r>
      <w:r w:rsidR="00FB1509">
        <w:rPr>
          <w:szCs w:val="18"/>
        </w:rPr>
        <w:t>bahan pencuci</w:t>
      </w:r>
      <w:r w:rsidR="00A84D89" w:rsidRPr="00A84D89">
        <w:rPr>
          <w:bCs/>
          <w:iCs/>
          <w:szCs w:val="18"/>
        </w:rPr>
        <w:t>.</w:t>
      </w:r>
      <w:proofErr w:type="gramEnd"/>
      <w:r w:rsidR="00A84D89" w:rsidRPr="00A84D89">
        <w:rPr>
          <w:bCs/>
          <w:iCs/>
          <w:szCs w:val="18"/>
        </w:rPr>
        <w:t xml:space="preserve"> </w:t>
      </w:r>
      <w:proofErr w:type="gramStart"/>
      <w:r w:rsidR="00A84D89" w:rsidRPr="00A84D89">
        <w:rPr>
          <w:bCs/>
          <w:iCs/>
          <w:szCs w:val="18"/>
        </w:rPr>
        <w:t xml:space="preserve">Analisis data menggunakan analisis deskriptif dan </w:t>
      </w:r>
      <w:r w:rsidR="00A84D89" w:rsidRPr="00A84D89">
        <w:rPr>
          <w:bCs/>
          <w:i/>
          <w:iCs/>
          <w:szCs w:val="18"/>
        </w:rPr>
        <w:t>anova</w:t>
      </w:r>
      <w:r w:rsidR="00A84D89" w:rsidRPr="00A84D89">
        <w:rPr>
          <w:bCs/>
          <w:iCs/>
          <w:szCs w:val="18"/>
        </w:rPr>
        <w:t xml:space="preserve"> satu jalur.</w:t>
      </w:r>
      <w:proofErr w:type="gramEnd"/>
      <w:r w:rsidR="00A84D89">
        <w:rPr>
          <w:bCs/>
          <w:iCs/>
          <w:szCs w:val="18"/>
        </w:rPr>
        <w:t xml:space="preserve"> </w:t>
      </w:r>
      <w:r w:rsidR="00B05542" w:rsidRPr="00B05542">
        <w:rPr>
          <w:bCs/>
          <w:iCs/>
          <w:szCs w:val="18"/>
        </w:rPr>
        <w:t xml:space="preserve">Hasil analisis uji </w:t>
      </w:r>
      <w:r w:rsidR="00B05542" w:rsidRPr="00B05542">
        <w:rPr>
          <w:bCs/>
          <w:i/>
          <w:iCs/>
          <w:szCs w:val="18"/>
        </w:rPr>
        <w:t xml:space="preserve">Anova </w:t>
      </w:r>
      <w:r w:rsidR="00B05542" w:rsidRPr="00B05542">
        <w:rPr>
          <w:bCs/>
          <w:iCs/>
          <w:szCs w:val="18"/>
        </w:rPr>
        <w:t xml:space="preserve">satu jalur menunjukkan bahwa tidak ada perbedaan antara hasil pencucian kain batik pewarna sintetis remazol yang dicuci menggunakan lerak, sari lerak, detergen, tanpa </w:t>
      </w:r>
      <w:r w:rsidR="00EF7602">
        <w:rPr>
          <w:bCs/>
          <w:iCs/>
          <w:szCs w:val="18"/>
        </w:rPr>
        <w:t>bahan pencuci</w:t>
      </w:r>
      <w:r w:rsidR="00B05542" w:rsidRPr="00B05542">
        <w:rPr>
          <w:bCs/>
          <w:iCs/>
          <w:szCs w:val="18"/>
        </w:rPr>
        <w:t xml:space="preserve"> dengan nilai ketahanan luntur yang didapat sebesar 0,859 dan nilai penodaan warna yang didapat sebesar 0,783. Simpulan penelitian yaitu: penggunaan bahan pencuci yang berbeda pada pencucuian kain batik pewarna sintetis remazol tidak ada pengaruh yang signifikan terhadap nilai katahanan luntur warna dan penodaan warna. Batik pewarna sintetis remazol yang dicuci menggunakan bahan pencuci lerak, sari lerak, deteregen, dan tanpa </w:t>
      </w:r>
      <w:r w:rsidR="00EF7602">
        <w:rPr>
          <w:bCs/>
          <w:iCs/>
          <w:szCs w:val="18"/>
        </w:rPr>
        <w:t>bahan pencuci</w:t>
      </w:r>
      <w:r w:rsidR="00B05542" w:rsidRPr="00B05542">
        <w:rPr>
          <w:bCs/>
          <w:iCs/>
          <w:szCs w:val="18"/>
        </w:rPr>
        <w:t xml:space="preserve"> memiliki kualitas hasil pencucian yang baik</w:t>
      </w:r>
    </w:p>
    <w:p w:rsidR="00814F1F" w:rsidRPr="00660045" w:rsidRDefault="00814F1F" w:rsidP="005B4032">
      <w:pPr>
        <w:pStyle w:val="Abstract"/>
        <w:spacing w:before="0" w:after="0" w:line="360" w:lineRule="auto"/>
        <w:rPr>
          <w:b/>
        </w:rPr>
      </w:pPr>
      <w:r>
        <w:rPr>
          <w:b/>
        </w:rPr>
        <w:t>Kata kunci</w:t>
      </w:r>
      <w:r w:rsidRPr="00345659">
        <w:rPr>
          <w:b/>
        </w:rPr>
        <w:t xml:space="preserve">: </w:t>
      </w:r>
      <w:r w:rsidR="004900BD" w:rsidRPr="00345659">
        <w:rPr>
          <w:iCs/>
          <w:lang w:val="en-ID"/>
        </w:rPr>
        <w:t>pencucian, remazol, lerak, detergen</w:t>
      </w:r>
      <w:r>
        <w:t>.</w:t>
      </w:r>
    </w:p>
    <w:p w:rsidR="00814F1F" w:rsidRDefault="00814F1F" w:rsidP="00814F1F">
      <w:pPr>
        <w:pStyle w:val="Heading2"/>
      </w:pPr>
      <w:r w:rsidRPr="00287464">
        <w:lastRenderedPageBreak/>
        <w:t>PENDAHULUAN</w:t>
      </w:r>
    </w:p>
    <w:p w:rsidR="00875CC5" w:rsidRPr="00875CC5" w:rsidRDefault="00875CC5" w:rsidP="00875CC5">
      <w:pPr>
        <w:pStyle w:val="Paragraph"/>
      </w:pPr>
      <w:proofErr w:type="gramStart"/>
      <w:r w:rsidRPr="00875CC5">
        <w:t>Indonesia terkenal dengan keanekaragaman budayanya termasuk budaya dalam berpakaian.</w:t>
      </w:r>
      <w:proofErr w:type="gramEnd"/>
      <w:r w:rsidRPr="00875CC5">
        <w:t xml:space="preserve"> </w:t>
      </w:r>
      <w:proofErr w:type="gramStart"/>
      <w:r w:rsidRPr="00875CC5">
        <w:t>Salah satu kain yang umum digunakan oleh masyarakat Indonesia adalah batik.</w:t>
      </w:r>
      <w:proofErr w:type="gramEnd"/>
      <w:r w:rsidRPr="00875CC5">
        <w:t xml:space="preserve"> Proses pembuatan kain batik yang rumit dan lama membuat kain batik memiliki keunikan tersendiri. Keunikan ini juga dapat kita lihat dari </w:t>
      </w:r>
      <w:proofErr w:type="gramStart"/>
      <w:r w:rsidRPr="00875CC5">
        <w:t>cara</w:t>
      </w:r>
      <w:proofErr w:type="gramEnd"/>
      <w:r w:rsidRPr="00875CC5">
        <w:t xml:space="preserve"> pemeliharaan, perawatan, dan penggunaannya oleh konsumen. </w:t>
      </w:r>
      <w:proofErr w:type="gramStart"/>
      <w:r w:rsidRPr="00875CC5">
        <w:t>Fase yang paling signifikan mempengaruhi siklus hidup suatu kain adalah perilaku perawatan dan pemeliharaan pengguna kain batik tersebut.</w:t>
      </w:r>
      <w:proofErr w:type="gramEnd"/>
    </w:p>
    <w:p w:rsidR="00875CC5" w:rsidRPr="00875CC5" w:rsidRDefault="00875CC5" w:rsidP="00875CC5">
      <w:pPr>
        <w:pStyle w:val="Paragraph"/>
      </w:pPr>
      <w:proofErr w:type="gramStart"/>
      <w:r w:rsidRPr="00875CC5">
        <w:t>Pada prinsipnya kain batik harusnya dicuci menggunakan zat pencuci khusus yaitu lerak agar kain batik tetap terjaga kehalusannya, tidak mudah terserang kutu atau serangga, serta agar warna kain tidak mudah memudar, namun kebanyakan masyarakat hanya menggunakan detergen sebagai bahan pencuci segala macam pakaian.</w:t>
      </w:r>
      <w:proofErr w:type="gramEnd"/>
      <w:r w:rsidRPr="00875CC5">
        <w:t xml:space="preserve"> Hal ini selaras dengan pernyataan Putri (2017: 2) yang menyatakan bahwa perlu adanya perhatian lebih pada aturan perawatan baju batik cap, karena pada umumnya konsumen masih kurang menyadari </w:t>
      </w:r>
      <w:proofErr w:type="gramStart"/>
      <w:r w:rsidRPr="00875CC5">
        <w:t>akan</w:t>
      </w:r>
      <w:proofErr w:type="gramEnd"/>
      <w:r w:rsidRPr="00875CC5">
        <w:t xml:space="preserve"> arti penting perawatan pakaian tersebut. </w:t>
      </w:r>
      <w:proofErr w:type="gramStart"/>
      <w:r w:rsidRPr="00875CC5">
        <w:t>Fase penggunaan oleh konsumen merupakan fase yang paling merugikan dan bertanggung jawab</w:t>
      </w:r>
      <w:r w:rsidRPr="00875CC5">
        <w:rPr>
          <w:i/>
        </w:rPr>
        <w:t>.</w:t>
      </w:r>
      <w:proofErr w:type="gramEnd"/>
    </w:p>
    <w:p w:rsidR="00875CC5" w:rsidRPr="00875CC5" w:rsidRDefault="00875CC5" w:rsidP="00875CC5">
      <w:pPr>
        <w:pStyle w:val="Paragraph"/>
      </w:pPr>
      <w:r w:rsidRPr="00875CC5">
        <w:t>Salah satu proses perawatan kain batik yang perlu diperhatikan adalah proses pencucian. Pencucian dapat membuat kain batik menjadi bersih kembali setelah dipakai, karena pencucian bertujuan melepaskan kotoran dari bahan tekstil dengan bantuan air dan sabun, namun tidak jarang proses pencucian dapat membuat warna kain menjadi pudar jika salah perawatan. Hasil dari penelitian terdahulu yang dilakukan oleh Putri (2017: 9), analisis perilaku konsumen batik cap pada tahap penggunaan diperoleh hasil bahwa masih banyak konsumen yang</w:t>
      </w:r>
      <w:r w:rsidRPr="00875CC5">
        <w:br/>
        <w:t xml:space="preserve">merawat baju batik cap </w:t>
      </w:r>
      <w:proofErr w:type="gramStart"/>
      <w:r w:rsidRPr="00875CC5">
        <w:t>sama</w:t>
      </w:r>
      <w:proofErr w:type="gramEnd"/>
      <w:r w:rsidRPr="00875CC5">
        <w:t xml:space="preserve"> halnya dengan perawatan baju pada umumnya.</w:t>
      </w:r>
    </w:p>
    <w:p w:rsidR="00875CC5" w:rsidRPr="00875CC5" w:rsidRDefault="00875CC5" w:rsidP="00875CC5">
      <w:pPr>
        <w:pStyle w:val="Paragraph"/>
      </w:pPr>
      <w:r w:rsidRPr="00875CC5">
        <w:t xml:space="preserve">Kualitas kain dapat menurun seiring berjalannya waktu karena disebabkan oleh beberapa faktor, salah satunya berasal dari proses pencucian. Hal ini selaras dengan penelitian yang dilakukan oleh Saranya (2017) yang menyatakan bahwa terdapat perubahan warna yang menunjukan nilai 3 pada table </w:t>
      </w:r>
      <w:r w:rsidRPr="00875CC5">
        <w:rPr>
          <w:i/>
        </w:rPr>
        <w:t xml:space="preserve">Grey </w:t>
      </w:r>
      <w:proofErr w:type="gramStart"/>
      <w:r w:rsidRPr="00875CC5">
        <w:rPr>
          <w:i/>
        </w:rPr>
        <w:t xml:space="preserve">Scale </w:t>
      </w:r>
      <w:r w:rsidRPr="00875CC5">
        <w:t xml:space="preserve"> setelah</w:t>
      </w:r>
      <w:proofErr w:type="gramEnd"/>
      <w:r w:rsidRPr="00875CC5">
        <w:t xml:space="preserve"> 5 kali dan 10 kali pencucian dengan detergen yang berarti ada perubahan warna dengan tingkat kecil, serta pada pencucian dengan detregen ke 15 menunjukan nilai 4 pada tabel </w:t>
      </w:r>
      <w:r w:rsidRPr="00875CC5">
        <w:rPr>
          <w:i/>
        </w:rPr>
        <w:t xml:space="preserve">Grey Scale </w:t>
      </w:r>
      <w:r w:rsidRPr="00875CC5">
        <w:t xml:space="preserve">yang berarti bahwa ada perubahan warna dengan tingkat yang sangat rendah. </w:t>
      </w:r>
    </w:p>
    <w:p w:rsidR="00875CC5" w:rsidRPr="00875CC5" w:rsidRDefault="00875CC5" w:rsidP="00875CC5">
      <w:pPr>
        <w:pStyle w:val="Paragraph"/>
      </w:pPr>
      <w:proofErr w:type="gramStart"/>
      <w:r w:rsidRPr="00875CC5">
        <w:t>Sabun dan detergen digunakan untuk bahan pencucian pada saat ini.</w:t>
      </w:r>
      <w:proofErr w:type="gramEnd"/>
      <w:r w:rsidRPr="00875CC5">
        <w:t xml:space="preserve"> </w:t>
      </w:r>
      <w:proofErr w:type="gramStart"/>
      <w:r w:rsidRPr="00875CC5">
        <w:t>Sabun yang digunakan untuk mencuci kain batik sebaiknya adalah lerak, namun kandungan dalam lerak tidak mampu untuk menghilangkan noda dan bau keringat yang melekat pada kain batik itu.</w:t>
      </w:r>
      <w:proofErr w:type="gramEnd"/>
      <w:r w:rsidRPr="00875CC5">
        <w:t xml:space="preserve"> Oleh sebab itu banyak dari kalangan masyarakat bahkan pengrajin batikpun merasa bahwa tidak </w:t>
      </w:r>
      <w:proofErr w:type="gramStart"/>
      <w:r w:rsidRPr="00875CC5">
        <w:t>akan</w:t>
      </w:r>
      <w:proofErr w:type="gramEnd"/>
      <w:r w:rsidRPr="00875CC5">
        <w:t xml:space="preserve"> cukup hanya dengan menggunakan lerak sebagai bahan pencuci kain batik, apalagi dibandingkan dengan sabun biasa harga lerak sedikit lebih mahal. </w:t>
      </w:r>
      <w:proofErr w:type="gramStart"/>
      <w:r w:rsidRPr="00875CC5">
        <w:t>Dibutuhkan sabun yang mampu untuk membersihkan noda dan bau keringat, maka digunakanlah detergen sebagai bahan pencuci kain batik.</w:t>
      </w:r>
      <w:proofErr w:type="gramEnd"/>
      <w:r w:rsidRPr="00875CC5">
        <w:t xml:space="preserve"> Detergen lebih baik dalam membersihkan dari pada sabun biasa, dikarenakan detergen mengandung surfaktan atau </w:t>
      </w:r>
      <w:r w:rsidRPr="00875CC5">
        <w:rPr>
          <w:i/>
        </w:rPr>
        <w:t>surface active agent</w:t>
      </w:r>
      <w:r w:rsidRPr="00875CC5">
        <w:t xml:space="preserve"> yang berguna untuk mengangkat kotoran, baik yang larut dalam air maupun yang tak larut dalam air. </w:t>
      </w:r>
      <w:proofErr w:type="gramStart"/>
      <w:r w:rsidRPr="00875CC5">
        <w:t>Hal itu membuat detergen lebih banyak digunakan untuk mencuci terutama pada kain atau pakaian.</w:t>
      </w:r>
      <w:proofErr w:type="gramEnd"/>
      <w:r w:rsidRPr="00875CC5">
        <w:t xml:space="preserve"> Namun seperti yang kita ketahui, detergen merupakan salah satu zat kimia yang jika digunakan dalam jangka waktu yang lama </w:t>
      </w:r>
      <w:proofErr w:type="gramStart"/>
      <w:r w:rsidRPr="00875CC5">
        <w:t>akan</w:t>
      </w:r>
      <w:proofErr w:type="gramEnd"/>
      <w:r w:rsidRPr="00875CC5">
        <w:t xml:space="preserve"> menimbulkan masalah yang sangat serius dan berdampak pada pencemaran lingkungan.</w:t>
      </w:r>
    </w:p>
    <w:p w:rsidR="00814F1F" w:rsidRDefault="00875CC5" w:rsidP="00A2219A">
      <w:pPr>
        <w:pStyle w:val="Paragraph"/>
      </w:pPr>
      <w:proofErr w:type="gramStart"/>
      <w:r w:rsidRPr="00875CC5">
        <w:t>Indonesia memiliki banyak jenis kain baik dari berbagai daerah.</w:t>
      </w:r>
      <w:proofErr w:type="gramEnd"/>
      <w:r w:rsidRPr="00875CC5">
        <w:t xml:space="preserve"> </w:t>
      </w:r>
      <w:proofErr w:type="gramStart"/>
      <w:r w:rsidRPr="00875CC5">
        <w:t>Banyaknya jenis ini dapat kita lihat dari motif yang selalu berbeda-beda dan warna batik yang beraneka macam warna.</w:t>
      </w:r>
      <w:proofErr w:type="gramEnd"/>
      <w:r w:rsidRPr="00875CC5">
        <w:t xml:space="preserve"> </w:t>
      </w:r>
      <w:proofErr w:type="gramStart"/>
      <w:r w:rsidRPr="00875CC5">
        <w:t>Salah satu pewarna batik yang sering digunakan oleh pengrajin batik yaitu pewarna reaktif remazol.</w:t>
      </w:r>
      <w:proofErr w:type="gramEnd"/>
      <w:r w:rsidRPr="00875CC5">
        <w:t xml:space="preserve"> </w:t>
      </w:r>
      <w:proofErr w:type="gramStart"/>
      <w:r w:rsidRPr="00875CC5">
        <w:t>Pewarna sintetis jenis ini sering digunakan karena mudah diperoleh, banyak pilihan warna yang dimiliki, serta warnanya yang cerah atau menyala, sesuai dengan selera masyarakat dewasa ini.</w:t>
      </w:r>
      <w:proofErr w:type="gramEnd"/>
      <w:r w:rsidRPr="00875CC5">
        <w:t xml:space="preserve"> </w:t>
      </w:r>
      <w:proofErr w:type="gramStart"/>
      <w:r w:rsidRPr="00875CC5">
        <w:t xml:space="preserve">Zat warna ini memiliki sifat larut dalam air, mempunyai warna yang </w:t>
      </w:r>
      <w:r w:rsidRPr="00875CC5">
        <w:rPr>
          <w:i/>
        </w:rPr>
        <w:t>brilliant</w:t>
      </w:r>
      <w:r w:rsidRPr="00875CC5">
        <w:t xml:space="preserve"> dengan ketahanan luntur yang baik, dan daya afinitasnya rendah.</w:t>
      </w:r>
      <w:proofErr w:type="gramEnd"/>
    </w:p>
    <w:p w:rsidR="00A2219A" w:rsidRPr="00EB76BC" w:rsidRDefault="00A2219A" w:rsidP="00A2219A">
      <w:pPr>
        <w:pStyle w:val="Paragraph"/>
        <w:rPr>
          <w:szCs w:val="24"/>
        </w:rPr>
      </w:pPr>
    </w:p>
    <w:p w:rsidR="00A2219A" w:rsidRPr="00A2219A" w:rsidRDefault="00814F1F" w:rsidP="009343D0">
      <w:pPr>
        <w:pStyle w:val="Heading2"/>
        <w:spacing w:before="0" w:after="0"/>
      </w:pPr>
      <w:r w:rsidRPr="00B37A03">
        <w:t>METODE</w:t>
      </w:r>
    </w:p>
    <w:p w:rsidR="00814F1F" w:rsidRPr="00B37A03" w:rsidRDefault="00325D9C" w:rsidP="00A2219A">
      <w:pPr>
        <w:pStyle w:val="Paragraph"/>
      </w:pPr>
      <w:proofErr w:type="gramStart"/>
      <w:r>
        <w:t>Metode</w:t>
      </w:r>
      <w:r w:rsidR="00814F1F" w:rsidRPr="00B37A03">
        <w:t xml:space="preserve"> penelitian yang digunakan dalam penelitian ini a</w:t>
      </w:r>
      <w:r w:rsidR="00814F1F">
        <w:t xml:space="preserve">dalah </w:t>
      </w:r>
      <w:r>
        <w:t>deskriptif kuantitatif.</w:t>
      </w:r>
      <w:proofErr w:type="gramEnd"/>
      <w:r>
        <w:t xml:space="preserve"> </w:t>
      </w:r>
      <w:r w:rsidR="00FA21E9">
        <w:t xml:space="preserve">Desain penelitian yang </w:t>
      </w:r>
      <w:proofErr w:type="gramStart"/>
      <w:r w:rsidR="00FA21E9">
        <w:t>akan</w:t>
      </w:r>
      <w:proofErr w:type="gramEnd"/>
      <w:r w:rsidR="00FA21E9">
        <w:t xml:space="preserve"> dilakukan adalah penelitian eksperimen. </w:t>
      </w:r>
      <w:r w:rsidR="009F77CB" w:rsidRPr="009F77CB">
        <w:t>Metode eksperimen adalah metode penelitian yang digunakan untuk mencari pengaruh perlakuan terten</w:t>
      </w:r>
      <w:r w:rsidR="009F77CB" w:rsidRPr="009F77CB">
        <w:rPr>
          <w:lang w:val="id-ID"/>
        </w:rPr>
        <w:t>t</w:t>
      </w:r>
      <w:r w:rsidR="009F77CB" w:rsidRPr="009F77CB">
        <w:t xml:space="preserve">u terhadap yang </w:t>
      </w:r>
      <w:proofErr w:type="gramStart"/>
      <w:r w:rsidR="009F77CB" w:rsidRPr="009F77CB">
        <w:t>lain</w:t>
      </w:r>
      <w:proofErr w:type="gramEnd"/>
      <w:r w:rsidR="009F77CB" w:rsidRPr="009F77CB">
        <w:t xml:space="preserve"> dalam kondisi yang terkendalikan (Su</w:t>
      </w:r>
      <w:r w:rsidR="009F77CB" w:rsidRPr="009F77CB">
        <w:rPr>
          <w:lang w:val="id-ID"/>
        </w:rPr>
        <w:t>g</w:t>
      </w:r>
      <w:r w:rsidR="009F77CB" w:rsidRPr="009F77CB">
        <w:t xml:space="preserve">iyono, 2015: 107). </w:t>
      </w:r>
      <w:r w:rsidR="009F77CB" w:rsidRPr="009F77CB">
        <w:rPr>
          <w:lang w:val="id-ID"/>
        </w:rPr>
        <w:t>Metode eksperimen diterapkan oleh peneliti adalah pencu</w:t>
      </w:r>
      <w:r w:rsidR="00D92490">
        <w:rPr>
          <w:lang w:val="id-ID"/>
        </w:rPr>
        <w:t>cian kain batik pewarna sinteti</w:t>
      </w:r>
      <w:r w:rsidR="00D92490">
        <w:t>s</w:t>
      </w:r>
      <w:r w:rsidR="009F77CB" w:rsidRPr="009F77CB">
        <w:rPr>
          <w:lang w:val="id-ID"/>
        </w:rPr>
        <w:t xml:space="preserve"> remazol dengan menggunakan detergen, lerak, dan sari lerak, kemudian hasil pencucian diuji, ketahanan luntur dan penodaan warna.</w:t>
      </w:r>
    </w:p>
    <w:p w:rsidR="00814F1F" w:rsidRDefault="00814F1F" w:rsidP="00814F1F">
      <w:pPr>
        <w:pStyle w:val="Paragraph"/>
      </w:pPr>
      <w:r w:rsidRPr="00B37A03">
        <w:t>Teknik pengambilan data penelitian de</w:t>
      </w:r>
      <w:r>
        <w:t xml:space="preserve">ngan </w:t>
      </w:r>
      <w:r w:rsidRPr="00B37A03">
        <w:t>dok</w:t>
      </w:r>
      <w:r>
        <w:t>umentasi</w:t>
      </w:r>
      <w:r w:rsidR="00AE00DE">
        <w:t xml:space="preserve"> dan uji laboratorium</w:t>
      </w:r>
      <w:r>
        <w:t>.Variabel independen dalam penelitian ini</w:t>
      </w:r>
      <w:r w:rsidRPr="00B37A03">
        <w:t xml:space="preserve"> adalah </w:t>
      </w:r>
      <w:r w:rsidR="00FB1509">
        <w:t>bahan pencuci</w:t>
      </w:r>
      <w:r w:rsidR="00574EFA">
        <w:t xml:space="preserve"> yaitu </w:t>
      </w:r>
      <w:r w:rsidR="008F6319">
        <w:t xml:space="preserve">lerak, sari lerak, detergen, dan </w:t>
      </w:r>
      <w:r w:rsidR="002614CF">
        <w:t>bahan pencuci</w:t>
      </w:r>
      <w:r w:rsidRPr="00B37A03">
        <w:t xml:space="preserve">, sedangkan </w:t>
      </w:r>
      <w:r>
        <w:t>variabel dependen</w:t>
      </w:r>
      <w:r w:rsidRPr="00B37A03">
        <w:t xml:space="preserve"> adalah</w:t>
      </w:r>
      <w:r w:rsidR="00574EFA">
        <w:t xml:space="preserve"> </w:t>
      </w:r>
      <w:r w:rsidR="0092672C">
        <w:t>ketahanan luntur dan penodaan warna</w:t>
      </w:r>
      <w:r w:rsidRPr="00B37A03">
        <w:t>.</w:t>
      </w:r>
      <w:r w:rsidR="0092672C">
        <w:t>variabel k</w:t>
      </w:r>
      <w:r w:rsidR="00574EFA">
        <w:t>ontrol dalam penelitian ini</w:t>
      </w:r>
      <w:r>
        <w:rPr>
          <w:szCs w:val="32"/>
        </w:rPr>
        <w:t xml:space="preserve"> sebagai berikut:</w:t>
      </w:r>
      <w:r w:rsidR="00574EFA">
        <w:t xml:space="preserve"> </w:t>
      </w:r>
      <w:r w:rsidR="0092672C">
        <w:t xml:space="preserve">proses pencucian kain batik sebanyak 10 kali, jenis batik dengan ukuran masing-masing sampel 25x25 cm, </w:t>
      </w:r>
      <w:r w:rsidR="00DB6902">
        <w:t>volume lerak yang dilarutkan sebanyak 10 ml, detergen cair 10 ml, sari lerak 10 ml, serta proses perendaman kain masing-masing selama 15 menit.</w:t>
      </w:r>
      <w:r w:rsidR="00B365B7">
        <w:t xml:space="preserve"> </w:t>
      </w:r>
    </w:p>
    <w:p w:rsidR="00DA75C2" w:rsidRPr="00BC3C08" w:rsidRDefault="00DA75C2" w:rsidP="00DA75C2">
      <w:pPr>
        <w:jc w:val="both"/>
        <w:rPr>
          <w:b/>
          <w:sz w:val="20"/>
        </w:rPr>
      </w:pPr>
      <w:r w:rsidRPr="00BC3C08">
        <w:rPr>
          <w:b/>
          <w:sz w:val="20"/>
        </w:rPr>
        <w:lastRenderedPageBreak/>
        <w:t>Alat dan Bahan Penelitian</w:t>
      </w:r>
    </w:p>
    <w:p w:rsidR="00DA75C2" w:rsidRDefault="00DA75C2" w:rsidP="00DA75C2">
      <w:pPr>
        <w:pStyle w:val="Paragraph"/>
      </w:pPr>
      <w:r w:rsidRPr="00BC3C08">
        <w:t>Alat yang digunakan dalam penelitian, yaitu</w:t>
      </w:r>
      <w:r>
        <w:t xml:space="preserve"> : </w:t>
      </w:r>
      <w:r w:rsidR="00131EF4">
        <w:t>(1</w:t>
      </w:r>
      <w:r>
        <w:t>)</w:t>
      </w:r>
      <w:r>
        <w:tab/>
      </w:r>
      <w:r w:rsidR="000A1002">
        <w:t xml:space="preserve"> </w:t>
      </w:r>
      <w:r>
        <w:t>Baskom</w:t>
      </w:r>
      <w:r w:rsidR="00131EF4">
        <w:t>, (</w:t>
      </w:r>
      <w:r w:rsidR="000A1002">
        <w:t>2</w:t>
      </w:r>
      <w:r>
        <w:t>)</w:t>
      </w:r>
      <w:r w:rsidR="000A1002">
        <w:t xml:space="preserve"> </w:t>
      </w:r>
      <w:r>
        <w:t>Pisau</w:t>
      </w:r>
      <w:r w:rsidR="000A1002">
        <w:t>, (3</w:t>
      </w:r>
      <w:r>
        <w:t>)</w:t>
      </w:r>
      <w:r w:rsidR="000A1002">
        <w:t xml:space="preserve"> </w:t>
      </w:r>
      <w:r>
        <w:t>Gunting</w:t>
      </w:r>
      <w:r w:rsidR="000A1002">
        <w:t>, (4</w:t>
      </w:r>
      <w:r>
        <w:t>)</w:t>
      </w:r>
      <w:r w:rsidR="000A1002">
        <w:t xml:space="preserve"> </w:t>
      </w:r>
      <w:r>
        <w:t>Kompor</w:t>
      </w:r>
      <w:r w:rsidR="000A1002">
        <w:t>, (5</w:t>
      </w:r>
      <w:r>
        <w:t>)</w:t>
      </w:r>
      <w:r w:rsidR="000A1002">
        <w:t xml:space="preserve"> </w:t>
      </w:r>
      <w:r>
        <w:t>Panci</w:t>
      </w:r>
      <w:r w:rsidR="000A1002">
        <w:t xml:space="preserve">, </w:t>
      </w:r>
      <w:r w:rsidR="00067DB1">
        <w:t>(6</w:t>
      </w:r>
      <w:r>
        <w:t>)</w:t>
      </w:r>
      <w:r w:rsidR="00067DB1">
        <w:t xml:space="preserve"> </w:t>
      </w:r>
      <w:r>
        <w:t>Gelas ukur</w:t>
      </w:r>
      <w:r w:rsidR="00067DB1">
        <w:t>, (7</w:t>
      </w:r>
      <w:r>
        <w:t>)</w:t>
      </w:r>
      <w:r w:rsidR="00067DB1">
        <w:t xml:space="preserve"> </w:t>
      </w:r>
      <w:r>
        <w:t>Alat jemuran</w:t>
      </w:r>
      <w:r w:rsidR="00067DB1">
        <w:t>, (8</w:t>
      </w:r>
      <w:r>
        <w:t>)</w:t>
      </w:r>
      <w:r w:rsidR="00067DB1">
        <w:t xml:space="preserve"> </w:t>
      </w:r>
      <w:r w:rsidRPr="00067DB1">
        <w:rPr>
          <w:i/>
        </w:rPr>
        <w:t>Stropwatch</w:t>
      </w:r>
      <w:r>
        <w:t>/jam</w:t>
      </w:r>
      <w:r w:rsidR="00067DB1">
        <w:t>, (9</w:t>
      </w:r>
      <w:r>
        <w:t>)</w:t>
      </w:r>
      <w:r>
        <w:tab/>
      </w:r>
      <w:r w:rsidR="00067DB1">
        <w:t xml:space="preserve"> </w:t>
      </w:r>
      <w:r>
        <w:t>Saringan</w:t>
      </w:r>
      <w:r w:rsidR="00067DB1">
        <w:t>, (10</w:t>
      </w:r>
      <w:r>
        <w:t>)</w:t>
      </w:r>
      <w:r w:rsidR="00067DB1">
        <w:t xml:space="preserve"> </w:t>
      </w:r>
      <w:r>
        <w:t>Label</w:t>
      </w:r>
      <w:r w:rsidR="00067DB1">
        <w:t>, (11</w:t>
      </w:r>
      <w:r>
        <w:t>)</w:t>
      </w:r>
      <w:r w:rsidR="00067DB1">
        <w:t xml:space="preserve"> </w:t>
      </w:r>
      <w:r>
        <w:t>B</w:t>
      </w:r>
      <w:r w:rsidR="007A3E71">
        <w:t>en</w:t>
      </w:r>
      <w:r>
        <w:t>ang</w:t>
      </w:r>
      <w:r w:rsidR="007A3E71">
        <w:t>, (12</w:t>
      </w:r>
      <w:r>
        <w:t>)</w:t>
      </w:r>
      <w:r w:rsidR="007A3E71">
        <w:t xml:space="preserve"> </w:t>
      </w:r>
      <w:r>
        <w:t>Jarum</w:t>
      </w:r>
      <w:r w:rsidR="007A3E71">
        <w:t>.</w:t>
      </w:r>
    </w:p>
    <w:p w:rsidR="007A3E71" w:rsidRPr="00982449" w:rsidRDefault="007A3E71" w:rsidP="00354FFE">
      <w:pPr>
        <w:pStyle w:val="Paragraph"/>
        <w:rPr>
          <w:szCs w:val="32"/>
        </w:rPr>
      </w:pPr>
      <w:r w:rsidRPr="00BC3C08">
        <w:t xml:space="preserve">Bahan-bahan yang digunakan dalam penelitian ini antara </w:t>
      </w:r>
      <w:proofErr w:type="gramStart"/>
      <w:r w:rsidRPr="00BC3C08">
        <w:t>lain</w:t>
      </w:r>
      <w:r>
        <w:t xml:space="preserve"> :</w:t>
      </w:r>
      <w:proofErr w:type="gramEnd"/>
      <w:r>
        <w:t xml:space="preserve"> </w:t>
      </w:r>
      <w:r w:rsidR="00354FFE">
        <w:t xml:space="preserve">(1) </w:t>
      </w:r>
      <w:r w:rsidR="00354FFE">
        <w:tab/>
        <w:t>Buah lerak, (2) Sari lerak, (3) Detergen cair, (4) Air, (5) Kain batik</w:t>
      </w:r>
      <w:r w:rsidR="00EF2970">
        <w:t xml:space="preserve"> pewarna sintetis</w:t>
      </w:r>
      <w:r w:rsidR="00354FFE">
        <w:t xml:space="preserve"> remazol</w:t>
      </w:r>
      <w:r w:rsidR="00D02DA0">
        <w:t>, (6</w:t>
      </w:r>
      <w:r w:rsidR="00354FFE">
        <w:t>)</w:t>
      </w:r>
      <w:r w:rsidR="00E149CD">
        <w:t xml:space="preserve"> </w:t>
      </w:r>
      <w:r w:rsidR="00354FFE">
        <w:tab/>
        <w:t>Kain putih mori primi</w:t>
      </w:r>
      <w:r w:rsidR="00E149CD">
        <w:t>ss</w:t>
      </w:r>
      <w:r w:rsidR="00354FFE">
        <w:t>sima</w:t>
      </w:r>
      <w:r w:rsidR="00E149CD">
        <w:t>.</w:t>
      </w:r>
    </w:p>
    <w:p w:rsidR="00272C59" w:rsidRDefault="00E171F7" w:rsidP="00574EFA">
      <w:pPr>
        <w:pStyle w:val="Paragraph"/>
      </w:pPr>
      <w:proofErr w:type="gramStart"/>
      <w:r>
        <w:t>Teknik pengumpulan data berupa dokumentasi dan uji laboratorium.</w:t>
      </w:r>
      <w:proofErr w:type="gramEnd"/>
      <w:r>
        <w:t xml:space="preserve"> Setelah </w:t>
      </w:r>
      <w:r w:rsidR="00616ACE">
        <w:t>proses pencucian, sampel</w:t>
      </w:r>
      <w:r w:rsidR="000F704D">
        <w:t xml:space="preserve"> diuji menggunakan uji laboratorium yang terdiri dari uji ketahanan luntur warna dan penodaa</w:t>
      </w:r>
      <w:r w:rsidR="0014711B">
        <w:t>n warna terhadap kain mori primissima</w:t>
      </w:r>
      <w:r w:rsidR="000F704D">
        <w:t>.</w:t>
      </w:r>
      <w:r w:rsidR="007228D2">
        <w:rPr>
          <w:szCs w:val="24"/>
        </w:rPr>
        <w:t xml:space="preserve"> </w:t>
      </w:r>
      <w:r w:rsidR="001A7877">
        <w:rPr>
          <w:szCs w:val="24"/>
        </w:rPr>
        <w:t>Hasil data yang diperoleh</w:t>
      </w:r>
      <w:r w:rsidR="007228D2">
        <w:rPr>
          <w:szCs w:val="24"/>
        </w:rPr>
        <w:t xml:space="preserve"> dianalisis dengan apa adanya sesuai dengan pengamatan</w:t>
      </w:r>
      <w:r w:rsidR="0014711B">
        <w:rPr>
          <w:szCs w:val="24"/>
        </w:rPr>
        <w:t xml:space="preserve"> serta</w:t>
      </w:r>
      <w:r w:rsidR="00662C8B">
        <w:rPr>
          <w:szCs w:val="24"/>
        </w:rPr>
        <w:t xml:space="preserve"> disesuaikan dengan tabel </w:t>
      </w:r>
      <w:r w:rsidR="00662C8B">
        <w:rPr>
          <w:i/>
          <w:szCs w:val="24"/>
        </w:rPr>
        <w:t xml:space="preserve">Grey </w:t>
      </w:r>
      <w:proofErr w:type="gramStart"/>
      <w:r w:rsidR="00662C8B">
        <w:rPr>
          <w:i/>
          <w:szCs w:val="24"/>
        </w:rPr>
        <w:t xml:space="preserve">Scale </w:t>
      </w:r>
      <w:r w:rsidR="00662C8B">
        <w:rPr>
          <w:szCs w:val="24"/>
        </w:rPr>
        <w:t xml:space="preserve"> dan</w:t>
      </w:r>
      <w:proofErr w:type="gramEnd"/>
      <w:r w:rsidR="00662C8B">
        <w:rPr>
          <w:szCs w:val="24"/>
        </w:rPr>
        <w:t xml:space="preserve"> </w:t>
      </w:r>
      <w:r w:rsidR="00662C8B">
        <w:rPr>
          <w:i/>
          <w:szCs w:val="24"/>
        </w:rPr>
        <w:t>Staining Scale</w:t>
      </w:r>
      <w:r w:rsidR="00272C59">
        <w:rPr>
          <w:szCs w:val="24"/>
        </w:rPr>
        <w:t xml:space="preserve">. </w:t>
      </w:r>
      <w:proofErr w:type="gramStart"/>
      <w:r w:rsidR="00272C59">
        <w:t xml:space="preserve">Uji hipotesis pada penelitian ini menggunakan </w:t>
      </w:r>
      <w:r w:rsidR="00272C59">
        <w:rPr>
          <w:i/>
        </w:rPr>
        <w:t>One Way A</w:t>
      </w:r>
      <w:r w:rsidR="00272C59" w:rsidRPr="00953E6B">
        <w:rPr>
          <w:i/>
        </w:rPr>
        <w:t>nova</w:t>
      </w:r>
      <w:r w:rsidR="00272C59" w:rsidRPr="009A04C3">
        <w:t>.</w:t>
      </w:r>
      <w:proofErr w:type="gramEnd"/>
      <w:r w:rsidR="00272C59">
        <w:t xml:space="preserve"> Uji prasyarat pada penelitian ini meliputi:</w:t>
      </w:r>
    </w:p>
    <w:p w:rsidR="00865653" w:rsidRDefault="00865653" w:rsidP="00865653">
      <w:pPr>
        <w:pStyle w:val="ListParagraph"/>
        <w:numPr>
          <w:ilvl w:val="0"/>
          <w:numId w:val="4"/>
        </w:numPr>
        <w:spacing w:after="0" w:line="240" w:lineRule="auto"/>
        <w:ind w:left="284" w:hanging="284"/>
        <w:jc w:val="both"/>
        <w:rPr>
          <w:rFonts w:ascii="Times New Roman" w:hAnsi="Times New Roman"/>
          <w:sz w:val="20"/>
          <w:szCs w:val="20"/>
        </w:rPr>
      </w:pPr>
      <w:r>
        <w:rPr>
          <w:rFonts w:ascii="Times New Roman" w:hAnsi="Times New Roman"/>
          <w:sz w:val="20"/>
          <w:szCs w:val="20"/>
        </w:rPr>
        <w:t>Uji Normalitas</w:t>
      </w:r>
    </w:p>
    <w:p w:rsidR="003848E2" w:rsidRPr="003848E2" w:rsidRDefault="00865653" w:rsidP="00A611D6">
      <w:pPr>
        <w:ind w:firstLine="284"/>
        <w:jc w:val="both"/>
        <w:rPr>
          <w:sz w:val="20"/>
        </w:rPr>
      </w:pPr>
      <w:proofErr w:type="gramStart"/>
      <w:r w:rsidRPr="008127C9">
        <w:rPr>
          <w:sz w:val="20"/>
        </w:rPr>
        <w:t>Uji normalitas data bertujuan untuk mengetahui apakah data mengikuti sebaran berdistribusi normal atau tidak</w:t>
      </w:r>
      <w:r>
        <w:rPr>
          <w:sz w:val="20"/>
        </w:rPr>
        <w:t>.</w:t>
      </w:r>
      <w:proofErr w:type="gramEnd"/>
      <w:r>
        <w:rPr>
          <w:sz w:val="20"/>
        </w:rPr>
        <w:t xml:space="preserve"> </w:t>
      </w:r>
      <w:r w:rsidRPr="008127C9">
        <w:rPr>
          <w:sz w:val="20"/>
        </w:rPr>
        <w:t xml:space="preserve">Kenormalan data dapat dilihat dari nilai </w:t>
      </w:r>
      <w:r w:rsidRPr="008127C9">
        <w:rPr>
          <w:i/>
          <w:sz w:val="20"/>
        </w:rPr>
        <w:t>kolmogorov-smirnov</w:t>
      </w:r>
      <w:r w:rsidRPr="008127C9">
        <w:rPr>
          <w:sz w:val="20"/>
        </w:rPr>
        <w:t xml:space="preserve"> menggunakan program </w:t>
      </w:r>
      <w:r w:rsidRPr="008127C9">
        <w:rPr>
          <w:i/>
          <w:sz w:val="20"/>
        </w:rPr>
        <w:t xml:space="preserve">SPSS 20 </w:t>
      </w:r>
      <w:r w:rsidRPr="008127C9">
        <w:rPr>
          <w:sz w:val="20"/>
        </w:rPr>
        <w:t>(</w:t>
      </w:r>
      <w:r w:rsidRPr="008127C9">
        <w:rPr>
          <w:i/>
          <w:sz w:val="20"/>
        </w:rPr>
        <w:t>statistical program for sosial science</w:t>
      </w:r>
      <w:r w:rsidRPr="008127C9">
        <w:rPr>
          <w:sz w:val="20"/>
        </w:rPr>
        <w:t>).</w:t>
      </w:r>
      <w:r>
        <w:rPr>
          <w:sz w:val="20"/>
        </w:rPr>
        <w:t xml:space="preserve"> </w:t>
      </w:r>
      <w:r w:rsidR="003848E2">
        <w:rPr>
          <w:sz w:val="20"/>
        </w:rPr>
        <w:t>Nilai</w:t>
      </w:r>
      <w:r w:rsidR="003848E2" w:rsidRPr="003848E2">
        <w:rPr>
          <w:sz w:val="20"/>
        </w:rPr>
        <w:t xml:space="preserve"> </w:t>
      </w:r>
      <w:r w:rsidR="003848E2" w:rsidRPr="003848E2">
        <w:rPr>
          <w:i/>
          <w:sz w:val="20"/>
        </w:rPr>
        <w:t>One-Sample Kolmogornov Smirnov Test</w:t>
      </w:r>
      <w:r w:rsidR="003848E2" w:rsidRPr="003848E2">
        <w:rPr>
          <w:sz w:val="20"/>
          <w:lang w:val="en-ID"/>
        </w:rPr>
        <w:t xml:space="preserve"> </w:t>
      </w:r>
      <w:proofErr w:type="gramStart"/>
      <w:r w:rsidR="003848E2" w:rsidRPr="003848E2">
        <w:rPr>
          <w:sz w:val="20"/>
        </w:rPr>
        <w:t xml:space="preserve">diperoleh </w:t>
      </w:r>
      <w:r w:rsidR="003848E2" w:rsidRPr="003848E2">
        <w:rPr>
          <w:sz w:val="20"/>
          <w:lang w:val="en-ID"/>
        </w:rPr>
        <w:t xml:space="preserve"> nilai</w:t>
      </w:r>
      <w:proofErr w:type="gramEnd"/>
      <w:r w:rsidR="003848E2" w:rsidRPr="003848E2">
        <w:rPr>
          <w:sz w:val="20"/>
          <w:lang w:val="en-ID"/>
        </w:rPr>
        <w:t xml:space="preserve"> </w:t>
      </w:r>
      <w:r w:rsidR="003848E2" w:rsidRPr="003848E2">
        <w:rPr>
          <w:sz w:val="20"/>
        </w:rPr>
        <w:t>Asymp. Sig</w:t>
      </w:r>
      <w:proofErr w:type="gramStart"/>
      <w:r w:rsidR="003848E2" w:rsidRPr="003848E2">
        <w:rPr>
          <w:sz w:val="20"/>
        </w:rPr>
        <w:t>.(</w:t>
      </w:r>
      <w:proofErr w:type="gramEnd"/>
      <w:r w:rsidR="003848E2" w:rsidRPr="003848E2">
        <w:rPr>
          <w:sz w:val="20"/>
        </w:rPr>
        <w:t>2-tailed) pada ketahanan luntur warna sebesar 0,070. Karena 0,070 &gt; 0</w:t>
      </w:r>
      <w:proofErr w:type="gramStart"/>
      <w:r w:rsidR="003848E2" w:rsidRPr="003848E2">
        <w:rPr>
          <w:sz w:val="20"/>
        </w:rPr>
        <w:t>,05</w:t>
      </w:r>
      <w:proofErr w:type="gramEnd"/>
      <w:r w:rsidR="003848E2" w:rsidRPr="003848E2">
        <w:rPr>
          <w:sz w:val="20"/>
        </w:rPr>
        <w:t xml:space="preserve"> maka </w:t>
      </w:r>
      <m:oMath>
        <m:sSub>
          <m:sSubPr>
            <m:ctrlPr>
              <w:rPr>
                <w:rFonts w:ascii="Cambria Math" w:hAnsi="Cambria Math"/>
                <w:i/>
                <w:sz w:val="20"/>
              </w:rPr>
            </m:ctrlPr>
          </m:sSubPr>
          <m:e>
            <m:r>
              <w:rPr>
                <w:rFonts w:ascii="Cambria Math" w:hAnsi="Cambria Math"/>
                <w:sz w:val="20"/>
              </w:rPr>
              <m:t>H</m:t>
            </m:r>
          </m:e>
          <m:sub>
            <m:r>
              <w:rPr>
                <w:rFonts w:ascii="Cambria Math" w:hAnsi="Cambria Math"/>
                <w:sz w:val="20"/>
              </w:rPr>
              <m:t>0</m:t>
            </m:r>
          </m:sub>
        </m:sSub>
      </m:oMath>
      <w:r w:rsidR="003848E2" w:rsidRPr="003848E2">
        <w:rPr>
          <w:sz w:val="20"/>
        </w:rPr>
        <w:t xml:space="preserve"> diterima. </w:t>
      </w:r>
      <w:proofErr w:type="gramStart"/>
      <w:r w:rsidR="003848E2" w:rsidRPr="003848E2">
        <w:rPr>
          <w:sz w:val="20"/>
        </w:rPr>
        <w:t>Artinya data berasal dari populasi yang berdistribusi normal.</w:t>
      </w:r>
      <w:proofErr w:type="gramEnd"/>
      <w:r w:rsidR="003848E2" w:rsidRPr="003848E2">
        <w:rPr>
          <w:sz w:val="20"/>
        </w:rPr>
        <w:t xml:space="preserve"> </w:t>
      </w:r>
      <w:proofErr w:type="gramStart"/>
      <w:r w:rsidR="003848E2" w:rsidRPr="003848E2">
        <w:rPr>
          <w:sz w:val="20"/>
        </w:rPr>
        <w:t xml:space="preserve">Sedangkan </w:t>
      </w:r>
      <w:r w:rsidR="003848E2" w:rsidRPr="003848E2">
        <w:rPr>
          <w:sz w:val="20"/>
          <w:lang w:val="en-ID"/>
        </w:rPr>
        <w:t xml:space="preserve">nilai </w:t>
      </w:r>
      <w:r w:rsidR="003848E2" w:rsidRPr="003848E2">
        <w:rPr>
          <w:sz w:val="20"/>
        </w:rPr>
        <w:t>Asymp.</w:t>
      </w:r>
      <w:proofErr w:type="gramEnd"/>
      <w:r w:rsidR="003848E2" w:rsidRPr="003848E2">
        <w:rPr>
          <w:sz w:val="20"/>
        </w:rPr>
        <w:t xml:space="preserve"> Sig</w:t>
      </w:r>
      <w:proofErr w:type="gramStart"/>
      <w:r w:rsidR="003848E2" w:rsidRPr="003848E2">
        <w:rPr>
          <w:sz w:val="20"/>
        </w:rPr>
        <w:t>.(</w:t>
      </w:r>
      <w:proofErr w:type="gramEnd"/>
      <w:r w:rsidR="003848E2" w:rsidRPr="003848E2">
        <w:rPr>
          <w:sz w:val="20"/>
        </w:rPr>
        <w:t>2-tailed) pada penodaan warna sebesar 0,385. Karena 0,385 &gt; 0</w:t>
      </w:r>
      <w:proofErr w:type="gramStart"/>
      <w:r w:rsidR="003848E2" w:rsidRPr="003848E2">
        <w:rPr>
          <w:sz w:val="20"/>
        </w:rPr>
        <w:t>,05</w:t>
      </w:r>
      <w:proofErr w:type="gramEnd"/>
      <w:r w:rsidR="003848E2" w:rsidRPr="003848E2">
        <w:rPr>
          <w:sz w:val="20"/>
        </w:rPr>
        <w:t xml:space="preserve"> maka </w:t>
      </w:r>
      <m:oMath>
        <m:sSub>
          <m:sSubPr>
            <m:ctrlPr>
              <w:rPr>
                <w:rFonts w:ascii="Cambria Math" w:hAnsi="Cambria Math"/>
                <w:i/>
                <w:sz w:val="20"/>
              </w:rPr>
            </m:ctrlPr>
          </m:sSubPr>
          <m:e>
            <m:r>
              <w:rPr>
                <w:rFonts w:ascii="Cambria Math" w:hAnsi="Cambria Math"/>
                <w:sz w:val="20"/>
              </w:rPr>
              <m:t>H</m:t>
            </m:r>
          </m:e>
          <m:sub>
            <m:r>
              <w:rPr>
                <w:rFonts w:ascii="Cambria Math" w:hAnsi="Cambria Math"/>
                <w:sz w:val="20"/>
              </w:rPr>
              <m:t>0</m:t>
            </m:r>
          </m:sub>
        </m:sSub>
      </m:oMath>
      <w:r w:rsidR="003848E2" w:rsidRPr="003848E2">
        <w:rPr>
          <w:sz w:val="20"/>
        </w:rPr>
        <w:t xml:space="preserve"> diterima. </w:t>
      </w:r>
      <w:proofErr w:type="gramStart"/>
      <w:r w:rsidR="003848E2" w:rsidRPr="003848E2">
        <w:rPr>
          <w:sz w:val="20"/>
        </w:rPr>
        <w:t>Artinya data berasal dari populasi yang berdistribusi normal.</w:t>
      </w:r>
      <w:proofErr w:type="gramEnd"/>
    </w:p>
    <w:p w:rsidR="00865653" w:rsidRDefault="00865653" w:rsidP="00865653">
      <w:pPr>
        <w:pStyle w:val="ListParagraph"/>
        <w:numPr>
          <w:ilvl w:val="0"/>
          <w:numId w:val="4"/>
        </w:numPr>
        <w:spacing w:after="0" w:line="240" w:lineRule="auto"/>
        <w:ind w:left="284" w:hanging="284"/>
        <w:jc w:val="both"/>
        <w:rPr>
          <w:rFonts w:ascii="Times New Roman" w:hAnsi="Times New Roman"/>
          <w:sz w:val="20"/>
          <w:szCs w:val="20"/>
        </w:rPr>
      </w:pPr>
      <w:r>
        <w:rPr>
          <w:rFonts w:ascii="Times New Roman" w:hAnsi="Times New Roman"/>
          <w:sz w:val="20"/>
          <w:szCs w:val="20"/>
        </w:rPr>
        <w:t>Uji Homogenitas</w:t>
      </w:r>
    </w:p>
    <w:p w:rsidR="00A611D6" w:rsidRPr="00A611D6" w:rsidRDefault="00865653" w:rsidP="00A611D6">
      <w:pPr>
        <w:ind w:firstLine="284"/>
        <w:jc w:val="both"/>
        <w:rPr>
          <w:sz w:val="20"/>
        </w:rPr>
      </w:pPr>
      <w:proofErr w:type="gramStart"/>
      <w:r w:rsidRPr="00CB62B1">
        <w:rPr>
          <w:sz w:val="20"/>
        </w:rPr>
        <w:t>Uji homogenitas data digunakan untuk menguji apakah masing-masing kelompok mempunyai kesamaan rerata varians.</w:t>
      </w:r>
      <w:proofErr w:type="gramEnd"/>
      <w:r w:rsidRPr="00CB62B1">
        <w:rPr>
          <w:sz w:val="20"/>
        </w:rPr>
        <w:t xml:space="preserve"> Homogenitas data dapat dilihat melalui nilai </w:t>
      </w:r>
      <w:r w:rsidRPr="0073278E">
        <w:rPr>
          <w:i/>
          <w:sz w:val="20"/>
        </w:rPr>
        <w:t>leven’s test</w:t>
      </w:r>
      <w:r w:rsidRPr="00CB62B1">
        <w:rPr>
          <w:sz w:val="20"/>
        </w:rPr>
        <w:t xml:space="preserve"> menggunakan program </w:t>
      </w:r>
      <w:r w:rsidRPr="00CB62B1">
        <w:rPr>
          <w:i/>
          <w:sz w:val="20"/>
        </w:rPr>
        <w:t>SPSS 20</w:t>
      </w:r>
      <w:r w:rsidRPr="00CB62B1">
        <w:rPr>
          <w:sz w:val="20"/>
        </w:rPr>
        <w:t xml:space="preserve"> (</w:t>
      </w:r>
      <w:r w:rsidRPr="00CB62B1">
        <w:rPr>
          <w:i/>
          <w:sz w:val="20"/>
        </w:rPr>
        <w:t>statistical program for sosial science</w:t>
      </w:r>
      <w:r w:rsidRPr="00CB62B1">
        <w:rPr>
          <w:sz w:val="20"/>
        </w:rPr>
        <w:t>).</w:t>
      </w:r>
      <w:r w:rsidR="000A64D5">
        <w:rPr>
          <w:sz w:val="20"/>
        </w:rPr>
        <w:t xml:space="preserve"> Nilai</w:t>
      </w:r>
      <w:r>
        <w:rPr>
          <w:sz w:val="20"/>
        </w:rPr>
        <w:t xml:space="preserve"> </w:t>
      </w:r>
      <w:r w:rsidR="00A611D6" w:rsidRPr="00A611D6">
        <w:rPr>
          <w:i/>
          <w:sz w:val="20"/>
        </w:rPr>
        <w:t>Test of Homogeneity of Variance</w:t>
      </w:r>
      <w:r w:rsidR="000A64D5">
        <w:rPr>
          <w:sz w:val="20"/>
        </w:rPr>
        <w:t xml:space="preserve"> pada</w:t>
      </w:r>
      <w:r w:rsidR="00FC6E66">
        <w:rPr>
          <w:sz w:val="20"/>
        </w:rPr>
        <w:t xml:space="preserve"> nilai</w:t>
      </w:r>
      <w:r w:rsidR="007D5FDF">
        <w:rPr>
          <w:sz w:val="20"/>
        </w:rPr>
        <w:t xml:space="preserve"> ketahanan luntur warna</w:t>
      </w:r>
      <w:r w:rsidR="00FC6E66">
        <w:rPr>
          <w:sz w:val="20"/>
        </w:rPr>
        <w:t xml:space="preserve"> </w:t>
      </w:r>
      <w:r w:rsidR="00F21EEE">
        <w:rPr>
          <w:sz w:val="20"/>
        </w:rPr>
        <w:t>Sig. 1,000 karena</w:t>
      </w:r>
      <w:r w:rsidR="00825863">
        <w:rPr>
          <w:sz w:val="20"/>
        </w:rPr>
        <w:t xml:space="preserve"> Sig. 1,000 &gt; 0,005</w:t>
      </w:r>
      <w:r w:rsidR="00A611D6" w:rsidRPr="00A611D6">
        <w:rPr>
          <w:sz w:val="20"/>
        </w:rPr>
        <w:t xml:space="preserve"> jadi dapat disimpulkan bahwa</w:t>
      </w:r>
      <w:r w:rsidR="002E0F8D">
        <w:rPr>
          <w:sz w:val="20"/>
        </w:rPr>
        <w:t xml:space="preserve"> </w:t>
      </w:r>
      <m:oMath>
        <m:sSub>
          <m:sSubPr>
            <m:ctrlPr>
              <w:rPr>
                <w:rFonts w:ascii="Cambria Math" w:hAnsi="Cambria Math"/>
                <w:i/>
                <w:sz w:val="20"/>
              </w:rPr>
            </m:ctrlPr>
          </m:sSubPr>
          <m:e>
            <m:r>
              <w:rPr>
                <w:rFonts w:ascii="Cambria Math" w:hAnsi="Cambria Math"/>
                <w:sz w:val="20"/>
              </w:rPr>
              <m:t>H</m:t>
            </m:r>
          </m:e>
          <m:sub>
            <m:r>
              <w:rPr>
                <w:rFonts w:ascii="Cambria Math" w:hAnsi="Cambria Math"/>
                <w:sz w:val="20"/>
              </w:rPr>
              <m:t>0</m:t>
            </m:r>
          </m:sub>
        </m:sSub>
      </m:oMath>
      <w:r w:rsidR="002E0F8D" w:rsidRPr="003848E2">
        <w:rPr>
          <w:sz w:val="20"/>
        </w:rPr>
        <w:t xml:space="preserve"> </w:t>
      </w:r>
      <w:r w:rsidR="002E0F8D">
        <w:rPr>
          <w:sz w:val="20"/>
        </w:rPr>
        <w:t>diterima artinya</w:t>
      </w:r>
      <w:r w:rsidR="00A611D6" w:rsidRPr="00A611D6">
        <w:rPr>
          <w:sz w:val="20"/>
        </w:rPr>
        <w:t xml:space="preserve"> varian nilai ketahanan luntur warna berdasarkan </w:t>
      </w:r>
      <w:r w:rsidR="00FB1509">
        <w:rPr>
          <w:sz w:val="20"/>
        </w:rPr>
        <w:t>bahan pencuci</w:t>
      </w:r>
      <w:r w:rsidR="00A611D6" w:rsidRPr="00A611D6">
        <w:rPr>
          <w:sz w:val="20"/>
        </w:rPr>
        <w:t xml:space="preserve"> homogen. Sedangkan nilai</w:t>
      </w:r>
      <w:r w:rsidR="000C23B4">
        <w:rPr>
          <w:sz w:val="20"/>
        </w:rPr>
        <w:t xml:space="preserve"> penodaan warna Sig. 0,508 karena</w:t>
      </w:r>
      <w:r w:rsidR="00825863">
        <w:rPr>
          <w:sz w:val="20"/>
        </w:rPr>
        <w:t xml:space="preserve"> Sig.</w:t>
      </w:r>
      <w:r w:rsidR="00FE64DC">
        <w:rPr>
          <w:sz w:val="20"/>
        </w:rPr>
        <w:t xml:space="preserve"> 0,508 &gt; 0,05</w:t>
      </w:r>
      <w:r w:rsidR="00A611D6" w:rsidRPr="00A611D6">
        <w:rPr>
          <w:sz w:val="20"/>
        </w:rPr>
        <w:t xml:space="preserve"> yang berarti </w:t>
      </w:r>
      <m:oMath>
        <m:sSub>
          <m:sSubPr>
            <m:ctrlPr>
              <w:rPr>
                <w:rFonts w:ascii="Cambria Math" w:hAnsi="Cambria Math"/>
                <w:i/>
                <w:sz w:val="20"/>
              </w:rPr>
            </m:ctrlPr>
          </m:sSubPr>
          <m:e>
            <m:r>
              <w:rPr>
                <w:rFonts w:ascii="Cambria Math" w:hAnsi="Cambria Math"/>
                <w:sz w:val="20"/>
              </w:rPr>
              <m:t>H</m:t>
            </m:r>
          </m:e>
          <m:sub>
            <m:r>
              <w:rPr>
                <w:rFonts w:ascii="Cambria Math" w:hAnsi="Cambria Math"/>
                <w:sz w:val="20"/>
              </w:rPr>
              <m:t>0</m:t>
            </m:r>
          </m:sub>
        </m:sSub>
      </m:oMath>
      <w:r w:rsidR="002E0F8D" w:rsidRPr="003848E2">
        <w:rPr>
          <w:sz w:val="20"/>
        </w:rPr>
        <w:t xml:space="preserve"> </w:t>
      </w:r>
      <w:r w:rsidR="002E0F8D">
        <w:rPr>
          <w:sz w:val="20"/>
        </w:rPr>
        <w:t xml:space="preserve">diterima artinya </w:t>
      </w:r>
      <w:r w:rsidR="00A611D6" w:rsidRPr="00A611D6">
        <w:rPr>
          <w:sz w:val="20"/>
        </w:rPr>
        <w:t xml:space="preserve">varian nilai penodaan warna berdasarkan </w:t>
      </w:r>
      <w:r w:rsidR="00FB1509">
        <w:rPr>
          <w:sz w:val="20"/>
        </w:rPr>
        <w:t>bahan pencuci</w:t>
      </w:r>
      <w:r w:rsidR="00A611D6" w:rsidRPr="00A611D6">
        <w:rPr>
          <w:sz w:val="20"/>
        </w:rPr>
        <w:t xml:space="preserve"> homogen.</w:t>
      </w:r>
    </w:p>
    <w:p w:rsidR="00A2219A" w:rsidRDefault="00A2219A" w:rsidP="00A2219A">
      <w:pPr>
        <w:pStyle w:val="Heading2"/>
        <w:spacing w:before="0" w:after="0"/>
      </w:pPr>
    </w:p>
    <w:p w:rsidR="00A2219A" w:rsidRPr="00A2219A" w:rsidRDefault="00814F1F" w:rsidP="009343D0">
      <w:pPr>
        <w:pStyle w:val="Heading2"/>
        <w:spacing w:before="0" w:after="0"/>
      </w:pPr>
      <w:r>
        <w:t>HASIL DAN PEMBAHASAN</w:t>
      </w:r>
    </w:p>
    <w:p w:rsidR="00B25647" w:rsidRPr="00262F55" w:rsidRDefault="00182668" w:rsidP="00456400">
      <w:pPr>
        <w:pStyle w:val="Paragraph"/>
        <w:rPr>
          <w:szCs w:val="24"/>
        </w:rPr>
      </w:pPr>
      <w:proofErr w:type="gramStart"/>
      <w:r>
        <w:rPr>
          <w:szCs w:val="24"/>
        </w:rPr>
        <w:t>H</w:t>
      </w:r>
      <w:r w:rsidR="00415455" w:rsidRPr="00415455">
        <w:rPr>
          <w:szCs w:val="24"/>
        </w:rPr>
        <w:t>asil</w:t>
      </w:r>
      <w:r>
        <w:rPr>
          <w:szCs w:val="24"/>
        </w:rPr>
        <w:t xml:space="preserve"> uji laboratorium</w:t>
      </w:r>
      <w:r w:rsidR="00415455" w:rsidRPr="00415455">
        <w:rPr>
          <w:szCs w:val="24"/>
        </w:rPr>
        <w:t xml:space="preserve"> </w:t>
      </w:r>
      <w:r w:rsidR="00415455">
        <w:rPr>
          <w:szCs w:val="24"/>
        </w:rPr>
        <w:t xml:space="preserve">pencucian kain batik pewarna sintetis remazol </w:t>
      </w:r>
      <w:r w:rsidR="008D15CA">
        <w:rPr>
          <w:szCs w:val="24"/>
        </w:rPr>
        <w:t xml:space="preserve">menggunakan lerak, sari lerak, detergen, dan </w:t>
      </w:r>
      <w:r w:rsidR="002614CF">
        <w:rPr>
          <w:szCs w:val="24"/>
        </w:rPr>
        <w:t>bahan pencuci</w:t>
      </w:r>
      <w:r w:rsidR="008D15CA">
        <w:rPr>
          <w:szCs w:val="24"/>
        </w:rPr>
        <w:t xml:space="preserve"> menghasilkan </w:t>
      </w:r>
      <w:r w:rsidR="00415455" w:rsidRPr="00415455">
        <w:rPr>
          <w:szCs w:val="24"/>
        </w:rPr>
        <w:t xml:space="preserve">ketahanan lutur </w:t>
      </w:r>
      <w:r w:rsidR="008D15CA">
        <w:rPr>
          <w:szCs w:val="24"/>
        </w:rPr>
        <w:t>warna</w:t>
      </w:r>
      <w:r w:rsidR="00B25647">
        <w:rPr>
          <w:szCs w:val="24"/>
        </w:rPr>
        <w:t xml:space="preserve"> dan penodaan warna</w:t>
      </w:r>
      <w:r w:rsidR="008D15CA">
        <w:rPr>
          <w:szCs w:val="24"/>
        </w:rPr>
        <w:t xml:space="preserve"> yang</w:t>
      </w:r>
      <w:r w:rsidR="00415455" w:rsidRPr="00415455">
        <w:rPr>
          <w:szCs w:val="24"/>
        </w:rPr>
        <w:t xml:space="preserve"> berbeda.</w:t>
      </w:r>
      <w:proofErr w:type="gramEnd"/>
    </w:p>
    <w:p w:rsidR="00262F55" w:rsidRDefault="00262F55" w:rsidP="00262F55">
      <w:pPr>
        <w:pStyle w:val="Paragraph"/>
        <w:jc w:val="center"/>
        <w:rPr>
          <w:szCs w:val="24"/>
        </w:rPr>
      </w:pPr>
      <w:r w:rsidRPr="00262F55">
        <w:rPr>
          <w:szCs w:val="24"/>
        </w:rPr>
        <w:t>Tabel 1 Hasil Ketahanan Luntur Warna terhadap Pencucian Kain Batik Pewarna S</w:t>
      </w:r>
      <w:r w:rsidRPr="00B06755">
        <w:rPr>
          <w:szCs w:val="24"/>
        </w:rPr>
        <w:t>intetis Remazol</w:t>
      </w:r>
    </w:p>
    <w:tbl>
      <w:tblPr>
        <w:tblW w:w="6523" w:type="dxa"/>
        <w:jc w:val="center"/>
        <w:tblInd w:w="1274" w:type="dxa"/>
        <w:tblLook w:val="04A0" w:firstRow="1" w:lastRow="0" w:firstColumn="1" w:lastColumn="0" w:noHBand="0" w:noVBand="1"/>
      </w:tblPr>
      <w:tblGrid>
        <w:gridCol w:w="567"/>
        <w:gridCol w:w="1417"/>
        <w:gridCol w:w="819"/>
        <w:gridCol w:w="1300"/>
        <w:gridCol w:w="1425"/>
        <w:gridCol w:w="995"/>
      </w:tblGrid>
      <w:tr w:rsidR="00AB2F3D" w:rsidRPr="00AB2F3D" w:rsidTr="004A23DD">
        <w:trPr>
          <w:trHeight w:val="255"/>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F3D" w:rsidRPr="0035456C" w:rsidRDefault="00AB2F3D" w:rsidP="00AB2F3D">
            <w:pPr>
              <w:jc w:val="center"/>
              <w:rPr>
                <w:b/>
                <w:color w:val="000000"/>
                <w:sz w:val="20"/>
              </w:rPr>
            </w:pPr>
            <w:r w:rsidRPr="0035456C">
              <w:rPr>
                <w:b/>
                <w:color w:val="000000"/>
                <w:sz w:val="20"/>
              </w:rPr>
              <w:t>No</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2F3D" w:rsidRPr="0035456C" w:rsidRDefault="00FB1509" w:rsidP="00AB2F3D">
            <w:pPr>
              <w:jc w:val="center"/>
              <w:rPr>
                <w:b/>
                <w:color w:val="000000"/>
                <w:sz w:val="20"/>
              </w:rPr>
            </w:pPr>
            <w:r>
              <w:rPr>
                <w:b/>
                <w:color w:val="000000"/>
                <w:sz w:val="20"/>
              </w:rPr>
              <w:t>Bahan pencuci</w:t>
            </w:r>
          </w:p>
        </w:tc>
        <w:tc>
          <w:tcPr>
            <w:tcW w:w="4539" w:type="dxa"/>
            <w:gridSpan w:val="4"/>
            <w:tcBorders>
              <w:top w:val="single" w:sz="4" w:space="0" w:color="auto"/>
              <w:left w:val="nil"/>
              <w:bottom w:val="single" w:sz="4" w:space="0" w:color="auto"/>
              <w:right w:val="single" w:sz="4" w:space="0" w:color="auto"/>
            </w:tcBorders>
            <w:shd w:val="clear" w:color="auto" w:fill="auto"/>
            <w:noWrap/>
            <w:vAlign w:val="center"/>
            <w:hideMark/>
          </w:tcPr>
          <w:p w:rsidR="00AB2F3D" w:rsidRPr="0035456C" w:rsidRDefault="00AB2F3D" w:rsidP="00AB2F3D">
            <w:pPr>
              <w:jc w:val="center"/>
              <w:rPr>
                <w:b/>
                <w:color w:val="000000"/>
                <w:sz w:val="20"/>
              </w:rPr>
            </w:pPr>
            <w:r w:rsidRPr="0035456C">
              <w:rPr>
                <w:b/>
                <w:color w:val="000000"/>
                <w:sz w:val="20"/>
              </w:rPr>
              <w:t>Perubahan Warna (</w:t>
            </w:r>
            <w:r w:rsidRPr="0035456C">
              <w:rPr>
                <w:b/>
                <w:i/>
                <w:iCs/>
                <w:color w:val="000000"/>
                <w:sz w:val="20"/>
              </w:rPr>
              <w:t>Grey Scale</w:t>
            </w:r>
            <w:r w:rsidRPr="0035456C">
              <w:rPr>
                <w:b/>
                <w:color w:val="000000"/>
                <w:sz w:val="20"/>
              </w:rPr>
              <w:t>)</w:t>
            </w:r>
          </w:p>
        </w:tc>
      </w:tr>
      <w:tr w:rsidR="00AB2F3D" w:rsidRPr="00AB2F3D" w:rsidTr="004A23DD">
        <w:trPr>
          <w:trHeight w:val="41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B2F3D" w:rsidRPr="0035456C" w:rsidRDefault="00AB2F3D" w:rsidP="00AB2F3D">
            <w:pPr>
              <w:rPr>
                <w:b/>
                <w:color w:val="000000"/>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B2F3D" w:rsidRPr="0035456C" w:rsidRDefault="00AB2F3D" w:rsidP="00AB2F3D">
            <w:pPr>
              <w:rPr>
                <w:b/>
                <w:color w:val="000000"/>
                <w:sz w:val="20"/>
              </w:rPr>
            </w:pPr>
          </w:p>
        </w:tc>
        <w:tc>
          <w:tcPr>
            <w:tcW w:w="819" w:type="dxa"/>
            <w:tcBorders>
              <w:top w:val="nil"/>
              <w:left w:val="nil"/>
              <w:bottom w:val="single" w:sz="4" w:space="0" w:color="auto"/>
              <w:right w:val="single" w:sz="4" w:space="0" w:color="auto"/>
            </w:tcBorders>
            <w:shd w:val="clear" w:color="auto" w:fill="auto"/>
            <w:vAlign w:val="center"/>
            <w:hideMark/>
          </w:tcPr>
          <w:p w:rsidR="00AB2F3D" w:rsidRPr="0035456C" w:rsidRDefault="00AB2F3D" w:rsidP="00AB2F3D">
            <w:pPr>
              <w:jc w:val="center"/>
              <w:rPr>
                <w:b/>
                <w:color w:val="000000"/>
                <w:sz w:val="20"/>
              </w:rPr>
            </w:pPr>
            <w:r w:rsidRPr="0035456C">
              <w:rPr>
                <w:b/>
                <w:color w:val="000000"/>
                <w:sz w:val="20"/>
              </w:rPr>
              <w:t>Uji ke</w:t>
            </w:r>
          </w:p>
        </w:tc>
        <w:tc>
          <w:tcPr>
            <w:tcW w:w="1300" w:type="dxa"/>
            <w:tcBorders>
              <w:top w:val="nil"/>
              <w:left w:val="nil"/>
              <w:bottom w:val="single" w:sz="4" w:space="0" w:color="auto"/>
              <w:right w:val="single" w:sz="4" w:space="0" w:color="auto"/>
            </w:tcBorders>
            <w:shd w:val="clear" w:color="auto" w:fill="auto"/>
            <w:vAlign w:val="center"/>
            <w:hideMark/>
          </w:tcPr>
          <w:p w:rsidR="00AB2F3D" w:rsidRPr="0035456C" w:rsidRDefault="00AB2F3D" w:rsidP="00AB2F3D">
            <w:pPr>
              <w:jc w:val="center"/>
              <w:rPr>
                <w:b/>
                <w:color w:val="000000"/>
                <w:sz w:val="20"/>
              </w:rPr>
            </w:pPr>
            <w:r w:rsidRPr="0035456C">
              <w:rPr>
                <w:b/>
                <w:color w:val="000000"/>
                <w:sz w:val="20"/>
              </w:rPr>
              <w:t xml:space="preserve">Nilai </w:t>
            </w:r>
            <w:r w:rsidRPr="0035456C">
              <w:rPr>
                <w:b/>
                <w:i/>
                <w:iCs/>
                <w:color w:val="000000"/>
                <w:sz w:val="20"/>
              </w:rPr>
              <w:t>Grey Scale</w:t>
            </w:r>
          </w:p>
        </w:tc>
        <w:tc>
          <w:tcPr>
            <w:tcW w:w="1425" w:type="dxa"/>
            <w:tcBorders>
              <w:top w:val="nil"/>
              <w:left w:val="nil"/>
              <w:bottom w:val="single" w:sz="4" w:space="0" w:color="auto"/>
              <w:right w:val="single" w:sz="4" w:space="0" w:color="auto"/>
            </w:tcBorders>
            <w:shd w:val="clear" w:color="auto" w:fill="auto"/>
            <w:vAlign w:val="center"/>
            <w:hideMark/>
          </w:tcPr>
          <w:p w:rsidR="00AB2F3D" w:rsidRPr="0035456C" w:rsidRDefault="00AB2F3D" w:rsidP="00AB2F3D">
            <w:pPr>
              <w:jc w:val="center"/>
              <w:rPr>
                <w:b/>
                <w:color w:val="000000"/>
                <w:sz w:val="20"/>
              </w:rPr>
            </w:pPr>
            <w:r w:rsidRPr="0035456C">
              <w:rPr>
                <w:b/>
                <w:color w:val="000000"/>
                <w:sz w:val="20"/>
              </w:rPr>
              <w:t>CD (</w:t>
            </w:r>
            <w:r w:rsidRPr="0035456C">
              <w:rPr>
                <w:b/>
                <w:i/>
                <w:iCs/>
                <w:color w:val="000000"/>
                <w:sz w:val="20"/>
              </w:rPr>
              <w:t>Colour Defference</w:t>
            </w:r>
            <w:r w:rsidRPr="0035456C">
              <w:rPr>
                <w:b/>
                <w:color w:val="000000"/>
                <w:sz w:val="20"/>
              </w:rPr>
              <w:t>)</w:t>
            </w:r>
          </w:p>
        </w:tc>
        <w:tc>
          <w:tcPr>
            <w:tcW w:w="995" w:type="dxa"/>
            <w:tcBorders>
              <w:top w:val="nil"/>
              <w:left w:val="nil"/>
              <w:bottom w:val="single" w:sz="4" w:space="0" w:color="auto"/>
              <w:right w:val="single" w:sz="4" w:space="0" w:color="auto"/>
            </w:tcBorders>
            <w:shd w:val="clear" w:color="auto" w:fill="auto"/>
            <w:noWrap/>
            <w:vAlign w:val="center"/>
            <w:hideMark/>
          </w:tcPr>
          <w:p w:rsidR="00AB2F3D" w:rsidRPr="0035456C" w:rsidRDefault="00AB2F3D" w:rsidP="00AB2F3D">
            <w:pPr>
              <w:jc w:val="center"/>
              <w:rPr>
                <w:b/>
                <w:color w:val="000000"/>
                <w:sz w:val="20"/>
              </w:rPr>
            </w:pPr>
            <w:r w:rsidRPr="0035456C">
              <w:rPr>
                <w:b/>
                <w:color w:val="000000"/>
                <w:sz w:val="20"/>
              </w:rPr>
              <w:t>X</w:t>
            </w:r>
          </w:p>
        </w:tc>
      </w:tr>
      <w:tr w:rsidR="00AB2F3D" w:rsidRPr="00AB2F3D" w:rsidTr="00775C39">
        <w:trPr>
          <w:trHeight w:val="265"/>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2F3D" w:rsidRPr="00AB2F3D" w:rsidRDefault="00AB2F3D" w:rsidP="00AB2F3D">
            <w:pPr>
              <w:jc w:val="center"/>
              <w:rPr>
                <w:color w:val="000000"/>
                <w:sz w:val="20"/>
              </w:rPr>
            </w:pPr>
            <w:r w:rsidRPr="00AB2F3D">
              <w:rPr>
                <w:color w:val="000000"/>
                <w:sz w:val="20"/>
              </w:rPr>
              <w:t>1</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AB2F3D" w:rsidRPr="00AB2F3D" w:rsidRDefault="002614CF" w:rsidP="00AB2F3D">
            <w:pPr>
              <w:jc w:val="center"/>
              <w:rPr>
                <w:color w:val="000000"/>
                <w:sz w:val="20"/>
              </w:rPr>
            </w:pPr>
            <w:r>
              <w:rPr>
                <w:color w:val="000000"/>
                <w:sz w:val="20"/>
              </w:rPr>
              <w:t>Bahan pencuci</w:t>
            </w:r>
          </w:p>
        </w:tc>
        <w:tc>
          <w:tcPr>
            <w:tcW w:w="819" w:type="dxa"/>
            <w:tcBorders>
              <w:top w:val="nil"/>
              <w:left w:val="nil"/>
              <w:bottom w:val="single" w:sz="4" w:space="0" w:color="auto"/>
              <w:right w:val="single" w:sz="4" w:space="0" w:color="auto"/>
            </w:tcBorders>
            <w:shd w:val="clear" w:color="auto" w:fill="auto"/>
            <w:noWrap/>
            <w:vAlign w:val="center"/>
            <w:hideMark/>
          </w:tcPr>
          <w:p w:rsidR="00AB2F3D" w:rsidRPr="00AB2F3D" w:rsidRDefault="00AB2F3D" w:rsidP="00AB2F3D">
            <w:pPr>
              <w:jc w:val="center"/>
              <w:rPr>
                <w:color w:val="000000"/>
                <w:sz w:val="20"/>
              </w:rPr>
            </w:pPr>
            <w:r w:rsidRPr="00AB2F3D">
              <w:rPr>
                <w:color w:val="000000"/>
                <w:sz w:val="20"/>
              </w:rPr>
              <w:t>I</w:t>
            </w:r>
          </w:p>
        </w:tc>
        <w:tc>
          <w:tcPr>
            <w:tcW w:w="1300"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0,8</w:t>
            </w:r>
          </w:p>
        </w:tc>
        <w:tc>
          <w:tcPr>
            <w:tcW w:w="1425"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4˗5 (baik)</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1,03 (baik)</w:t>
            </w:r>
          </w:p>
        </w:tc>
      </w:tr>
      <w:tr w:rsidR="00AB2F3D" w:rsidRPr="00AB2F3D" w:rsidTr="00775C39">
        <w:trPr>
          <w:trHeight w:val="141"/>
          <w:jc w:val="center"/>
        </w:trPr>
        <w:tc>
          <w:tcPr>
            <w:tcW w:w="567"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c>
          <w:tcPr>
            <w:tcW w:w="1417"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c>
          <w:tcPr>
            <w:tcW w:w="819" w:type="dxa"/>
            <w:tcBorders>
              <w:top w:val="nil"/>
              <w:left w:val="nil"/>
              <w:bottom w:val="single" w:sz="4" w:space="0" w:color="auto"/>
              <w:right w:val="single" w:sz="4" w:space="0" w:color="auto"/>
            </w:tcBorders>
            <w:shd w:val="clear" w:color="auto" w:fill="auto"/>
            <w:noWrap/>
            <w:vAlign w:val="center"/>
            <w:hideMark/>
          </w:tcPr>
          <w:p w:rsidR="00AB2F3D" w:rsidRPr="00AB2F3D" w:rsidRDefault="00AB2F3D" w:rsidP="00AB2F3D">
            <w:pPr>
              <w:jc w:val="center"/>
              <w:rPr>
                <w:color w:val="000000"/>
                <w:sz w:val="20"/>
              </w:rPr>
            </w:pPr>
            <w:r w:rsidRPr="00AB2F3D">
              <w:rPr>
                <w:color w:val="000000"/>
                <w:sz w:val="20"/>
              </w:rPr>
              <w:t>II</w:t>
            </w:r>
          </w:p>
        </w:tc>
        <w:tc>
          <w:tcPr>
            <w:tcW w:w="1300"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0,8</w:t>
            </w:r>
          </w:p>
        </w:tc>
        <w:tc>
          <w:tcPr>
            <w:tcW w:w="1425"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4˗5 (baik)</w:t>
            </w:r>
          </w:p>
        </w:tc>
        <w:tc>
          <w:tcPr>
            <w:tcW w:w="995"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r>
      <w:tr w:rsidR="00AB2F3D" w:rsidRPr="00AB2F3D" w:rsidTr="00775C39">
        <w:trPr>
          <w:trHeight w:val="64"/>
          <w:jc w:val="center"/>
        </w:trPr>
        <w:tc>
          <w:tcPr>
            <w:tcW w:w="567"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c>
          <w:tcPr>
            <w:tcW w:w="1417"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c>
          <w:tcPr>
            <w:tcW w:w="819" w:type="dxa"/>
            <w:tcBorders>
              <w:top w:val="nil"/>
              <w:left w:val="nil"/>
              <w:bottom w:val="single" w:sz="4" w:space="0" w:color="auto"/>
              <w:right w:val="single" w:sz="4" w:space="0" w:color="auto"/>
            </w:tcBorders>
            <w:shd w:val="clear" w:color="auto" w:fill="auto"/>
            <w:noWrap/>
            <w:vAlign w:val="center"/>
            <w:hideMark/>
          </w:tcPr>
          <w:p w:rsidR="00AB2F3D" w:rsidRPr="00AB2F3D" w:rsidRDefault="00AB2F3D" w:rsidP="00AB2F3D">
            <w:pPr>
              <w:jc w:val="center"/>
              <w:rPr>
                <w:color w:val="000000"/>
                <w:sz w:val="20"/>
              </w:rPr>
            </w:pPr>
            <w:r w:rsidRPr="00AB2F3D">
              <w:rPr>
                <w:color w:val="000000"/>
                <w:sz w:val="20"/>
              </w:rPr>
              <w:t>III</w:t>
            </w:r>
          </w:p>
        </w:tc>
        <w:tc>
          <w:tcPr>
            <w:tcW w:w="1300"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1,5</w:t>
            </w:r>
          </w:p>
        </w:tc>
        <w:tc>
          <w:tcPr>
            <w:tcW w:w="1425"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4 (baik)</w:t>
            </w:r>
          </w:p>
        </w:tc>
        <w:tc>
          <w:tcPr>
            <w:tcW w:w="995"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r>
      <w:tr w:rsidR="00AB2F3D" w:rsidRPr="00AB2F3D" w:rsidTr="00775C39">
        <w:trPr>
          <w:trHeight w:val="219"/>
          <w:jc w:val="center"/>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2</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Lerak</w:t>
            </w:r>
          </w:p>
        </w:tc>
        <w:tc>
          <w:tcPr>
            <w:tcW w:w="819" w:type="dxa"/>
            <w:tcBorders>
              <w:top w:val="nil"/>
              <w:left w:val="nil"/>
              <w:bottom w:val="single" w:sz="4" w:space="0" w:color="auto"/>
              <w:right w:val="single" w:sz="4" w:space="0" w:color="auto"/>
            </w:tcBorders>
            <w:shd w:val="clear" w:color="auto" w:fill="auto"/>
            <w:noWrap/>
            <w:vAlign w:val="center"/>
            <w:hideMark/>
          </w:tcPr>
          <w:p w:rsidR="00AB2F3D" w:rsidRPr="00AB2F3D" w:rsidRDefault="00AB2F3D" w:rsidP="00AB2F3D">
            <w:pPr>
              <w:jc w:val="center"/>
              <w:rPr>
                <w:color w:val="000000"/>
                <w:sz w:val="20"/>
              </w:rPr>
            </w:pPr>
            <w:r w:rsidRPr="00AB2F3D">
              <w:rPr>
                <w:color w:val="000000"/>
                <w:sz w:val="20"/>
              </w:rPr>
              <w:t>I</w:t>
            </w:r>
          </w:p>
        </w:tc>
        <w:tc>
          <w:tcPr>
            <w:tcW w:w="1300"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0,8</w:t>
            </w:r>
          </w:p>
        </w:tc>
        <w:tc>
          <w:tcPr>
            <w:tcW w:w="1425"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4-5 (baik)</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1,03 (baik)</w:t>
            </w:r>
          </w:p>
        </w:tc>
      </w:tr>
      <w:tr w:rsidR="00AB2F3D" w:rsidRPr="00AB2F3D" w:rsidTr="00775C39">
        <w:trPr>
          <w:trHeight w:val="123"/>
          <w:jc w:val="center"/>
        </w:trPr>
        <w:tc>
          <w:tcPr>
            <w:tcW w:w="567"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c>
          <w:tcPr>
            <w:tcW w:w="1417"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c>
          <w:tcPr>
            <w:tcW w:w="819" w:type="dxa"/>
            <w:tcBorders>
              <w:top w:val="nil"/>
              <w:left w:val="nil"/>
              <w:bottom w:val="single" w:sz="4" w:space="0" w:color="auto"/>
              <w:right w:val="single" w:sz="4" w:space="0" w:color="auto"/>
            </w:tcBorders>
            <w:shd w:val="clear" w:color="auto" w:fill="auto"/>
            <w:noWrap/>
            <w:vAlign w:val="center"/>
            <w:hideMark/>
          </w:tcPr>
          <w:p w:rsidR="00AB2F3D" w:rsidRPr="00AB2F3D" w:rsidRDefault="00AB2F3D" w:rsidP="00AB2F3D">
            <w:pPr>
              <w:jc w:val="center"/>
              <w:rPr>
                <w:color w:val="000000"/>
                <w:sz w:val="20"/>
              </w:rPr>
            </w:pPr>
            <w:r w:rsidRPr="00AB2F3D">
              <w:rPr>
                <w:color w:val="000000"/>
                <w:sz w:val="20"/>
              </w:rPr>
              <w:t>II</w:t>
            </w:r>
          </w:p>
        </w:tc>
        <w:tc>
          <w:tcPr>
            <w:tcW w:w="1300"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0,8</w:t>
            </w:r>
          </w:p>
        </w:tc>
        <w:tc>
          <w:tcPr>
            <w:tcW w:w="1425"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4-5 (baik)</w:t>
            </w:r>
          </w:p>
        </w:tc>
        <w:tc>
          <w:tcPr>
            <w:tcW w:w="995"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r>
      <w:tr w:rsidR="00AB2F3D" w:rsidRPr="00AB2F3D" w:rsidTr="00775C39">
        <w:trPr>
          <w:trHeight w:val="170"/>
          <w:jc w:val="center"/>
        </w:trPr>
        <w:tc>
          <w:tcPr>
            <w:tcW w:w="567"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c>
          <w:tcPr>
            <w:tcW w:w="1417"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c>
          <w:tcPr>
            <w:tcW w:w="819" w:type="dxa"/>
            <w:tcBorders>
              <w:top w:val="nil"/>
              <w:left w:val="nil"/>
              <w:bottom w:val="single" w:sz="4" w:space="0" w:color="auto"/>
              <w:right w:val="single" w:sz="4" w:space="0" w:color="auto"/>
            </w:tcBorders>
            <w:shd w:val="clear" w:color="auto" w:fill="auto"/>
            <w:noWrap/>
            <w:vAlign w:val="center"/>
            <w:hideMark/>
          </w:tcPr>
          <w:p w:rsidR="00AB2F3D" w:rsidRPr="00AB2F3D" w:rsidRDefault="00AB2F3D" w:rsidP="00AB2F3D">
            <w:pPr>
              <w:jc w:val="center"/>
              <w:rPr>
                <w:color w:val="000000"/>
                <w:sz w:val="20"/>
              </w:rPr>
            </w:pPr>
            <w:r w:rsidRPr="00AB2F3D">
              <w:rPr>
                <w:color w:val="000000"/>
                <w:sz w:val="20"/>
              </w:rPr>
              <w:t>III</w:t>
            </w:r>
          </w:p>
        </w:tc>
        <w:tc>
          <w:tcPr>
            <w:tcW w:w="1300"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1,5</w:t>
            </w:r>
          </w:p>
        </w:tc>
        <w:tc>
          <w:tcPr>
            <w:tcW w:w="1425"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4 (baik)</w:t>
            </w:r>
          </w:p>
        </w:tc>
        <w:tc>
          <w:tcPr>
            <w:tcW w:w="995"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r>
      <w:tr w:rsidR="00AB2F3D" w:rsidRPr="00AB2F3D" w:rsidTr="00775C39">
        <w:trPr>
          <w:trHeight w:val="201"/>
          <w:jc w:val="center"/>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3</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2F3D" w:rsidRPr="00AB2F3D" w:rsidRDefault="00AB2F3D" w:rsidP="00AB2F3D">
            <w:pPr>
              <w:jc w:val="center"/>
              <w:rPr>
                <w:color w:val="000000"/>
                <w:sz w:val="20"/>
              </w:rPr>
            </w:pPr>
            <w:r w:rsidRPr="00AB2F3D">
              <w:rPr>
                <w:color w:val="000000"/>
                <w:sz w:val="20"/>
              </w:rPr>
              <w:t>Detregen</w:t>
            </w:r>
          </w:p>
        </w:tc>
        <w:tc>
          <w:tcPr>
            <w:tcW w:w="819" w:type="dxa"/>
            <w:tcBorders>
              <w:top w:val="nil"/>
              <w:left w:val="nil"/>
              <w:bottom w:val="single" w:sz="4" w:space="0" w:color="auto"/>
              <w:right w:val="single" w:sz="4" w:space="0" w:color="auto"/>
            </w:tcBorders>
            <w:shd w:val="clear" w:color="auto" w:fill="auto"/>
            <w:noWrap/>
            <w:vAlign w:val="center"/>
            <w:hideMark/>
          </w:tcPr>
          <w:p w:rsidR="00AB2F3D" w:rsidRPr="00AB2F3D" w:rsidRDefault="00AB2F3D" w:rsidP="00AB2F3D">
            <w:pPr>
              <w:jc w:val="center"/>
              <w:rPr>
                <w:color w:val="000000"/>
                <w:sz w:val="20"/>
              </w:rPr>
            </w:pPr>
            <w:r w:rsidRPr="00AB2F3D">
              <w:rPr>
                <w:color w:val="000000"/>
                <w:sz w:val="20"/>
              </w:rPr>
              <w:t>I</w:t>
            </w:r>
          </w:p>
        </w:tc>
        <w:tc>
          <w:tcPr>
            <w:tcW w:w="1300"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1,5</w:t>
            </w:r>
          </w:p>
        </w:tc>
        <w:tc>
          <w:tcPr>
            <w:tcW w:w="1425"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4 (baik)</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1,26 (baik)</w:t>
            </w:r>
          </w:p>
        </w:tc>
      </w:tr>
      <w:tr w:rsidR="00AB2F3D" w:rsidRPr="00AB2F3D" w:rsidTr="00775C39">
        <w:trPr>
          <w:trHeight w:val="119"/>
          <w:jc w:val="center"/>
        </w:trPr>
        <w:tc>
          <w:tcPr>
            <w:tcW w:w="567"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c>
          <w:tcPr>
            <w:tcW w:w="1417"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c>
          <w:tcPr>
            <w:tcW w:w="819" w:type="dxa"/>
            <w:tcBorders>
              <w:top w:val="nil"/>
              <w:left w:val="nil"/>
              <w:bottom w:val="single" w:sz="4" w:space="0" w:color="auto"/>
              <w:right w:val="single" w:sz="4" w:space="0" w:color="auto"/>
            </w:tcBorders>
            <w:shd w:val="clear" w:color="auto" w:fill="auto"/>
            <w:noWrap/>
            <w:vAlign w:val="center"/>
            <w:hideMark/>
          </w:tcPr>
          <w:p w:rsidR="00AB2F3D" w:rsidRPr="00AB2F3D" w:rsidRDefault="00AB2F3D" w:rsidP="00AB2F3D">
            <w:pPr>
              <w:jc w:val="center"/>
              <w:rPr>
                <w:color w:val="000000"/>
                <w:sz w:val="20"/>
              </w:rPr>
            </w:pPr>
            <w:r w:rsidRPr="00AB2F3D">
              <w:rPr>
                <w:color w:val="000000"/>
                <w:sz w:val="20"/>
              </w:rPr>
              <w:t>II</w:t>
            </w:r>
          </w:p>
        </w:tc>
        <w:tc>
          <w:tcPr>
            <w:tcW w:w="1300"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0,8</w:t>
            </w:r>
          </w:p>
        </w:tc>
        <w:tc>
          <w:tcPr>
            <w:tcW w:w="1425"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4-5 (baik)</w:t>
            </w:r>
          </w:p>
        </w:tc>
        <w:tc>
          <w:tcPr>
            <w:tcW w:w="995"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r>
      <w:tr w:rsidR="00AB2F3D" w:rsidRPr="00AB2F3D" w:rsidTr="00775C39">
        <w:trPr>
          <w:trHeight w:val="151"/>
          <w:jc w:val="center"/>
        </w:trPr>
        <w:tc>
          <w:tcPr>
            <w:tcW w:w="567"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c>
          <w:tcPr>
            <w:tcW w:w="1417"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c>
          <w:tcPr>
            <w:tcW w:w="819" w:type="dxa"/>
            <w:tcBorders>
              <w:top w:val="nil"/>
              <w:left w:val="nil"/>
              <w:bottom w:val="single" w:sz="4" w:space="0" w:color="auto"/>
              <w:right w:val="single" w:sz="4" w:space="0" w:color="auto"/>
            </w:tcBorders>
            <w:shd w:val="clear" w:color="auto" w:fill="auto"/>
            <w:noWrap/>
            <w:vAlign w:val="center"/>
            <w:hideMark/>
          </w:tcPr>
          <w:p w:rsidR="00AB2F3D" w:rsidRPr="00AB2F3D" w:rsidRDefault="00AB2F3D" w:rsidP="00AB2F3D">
            <w:pPr>
              <w:jc w:val="center"/>
              <w:rPr>
                <w:color w:val="000000"/>
                <w:sz w:val="20"/>
              </w:rPr>
            </w:pPr>
            <w:r w:rsidRPr="00AB2F3D">
              <w:rPr>
                <w:color w:val="000000"/>
                <w:sz w:val="20"/>
              </w:rPr>
              <w:t>III</w:t>
            </w:r>
          </w:p>
        </w:tc>
        <w:tc>
          <w:tcPr>
            <w:tcW w:w="1300"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1,5</w:t>
            </w:r>
          </w:p>
        </w:tc>
        <w:tc>
          <w:tcPr>
            <w:tcW w:w="1425"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4 (baik)</w:t>
            </w:r>
          </w:p>
        </w:tc>
        <w:tc>
          <w:tcPr>
            <w:tcW w:w="995" w:type="dxa"/>
            <w:vMerge/>
            <w:tcBorders>
              <w:top w:val="nil"/>
              <w:left w:val="single" w:sz="4" w:space="0" w:color="auto"/>
              <w:bottom w:val="single" w:sz="4" w:space="0" w:color="000000"/>
              <w:right w:val="single" w:sz="4" w:space="0" w:color="auto"/>
            </w:tcBorders>
            <w:vAlign w:val="center"/>
            <w:hideMark/>
          </w:tcPr>
          <w:p w:rsidR="00AB2F3D" w:rsidRPr="00AB2F3D" w:rsidRDefault="00AB2F3D" w:rsidP="00AB2F3D">
            <w:pPr>
              <w:rPr>
                <w:color w:val="000000"/>
                <w:sz w:val="20"/>
              </w:rPr>
            </w:pPr>
          </w:p>
        </w:tc>
      </w:tr>
      <w:tr w:rsidR="00AB2F3D" w:rsidRPr="00AB2F3D" w:rsidTr="00775C39">
        <w:trPr>
          <w:trHeight w:val="197"/>
          <w:jc w:val="center"/>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B2F3D" w:rsidRPr="00AB2F3D" w:rsidRDefault="00AB2F3D" w:rsidP="00AB2F3D">
            <w:pPr>
              <w:jc w:val="center"/>
              <w:rPr>
                <w:color w:val="000000"/>
                <w:sz w:val="20"/>
              </w:rPr>
            </w:pPr>
            <w:r w:rsidRPr="00AB2F3D">
              <w:rPr>
                <w:color w:val="000000"/>
                <w:sz w:val="20"/>
              </w:rPr>
              <w:t>4</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B2F3D" w:rsidRPr="00AB2F3D" w:rsidRDefault="00AB2F3D" w:rsidP="00AB2F3D">
            <w:pPr>
              <w:jc w:val="center"/>
              <w:rPr>
                <w:color w:val="000000"/>
                <w:sz w:val="20"/>
              </w:rPr>
            </w:pPr>
            <w:r w:rsidRPr="00AB2F3D">
              <w:rPr>
                <w:color w:val="000000"/>
                <w:sz w:val="20"/>
              </w:rPr>
              <w:t>Sari Lerak</w:t>
            </w:r>
          </w:p>
        </w:tc>
        <w:tc>
          <w:tcPr>
            <w:tcW w:w="819" w:type="dxa"/>
            <w:tcBorders>
              <w:top w:val="nil"/>
              <w:left w:val="nil"/>
              <w:bottom w:val="single" w:sz="4" w:space="0" w:color="auto"/>
              <w:right w:val="single" w:sz="4" w:space="0" w:color="auto"/>
            </w:tcBorders>
            <w:shd w:val="clear" w:color="auto" w:fill="auto"/>
            <w:noWrap/>
            <w:vAlign w:val="center"/>
            <w:hideMark/>
          </w:tcPr>
          <w:p w:rsidR="00AB2F3D" w:rsidRPr="00AB2F3D" w:rsidRDefault="00AB2F3D" w:rsidP="00AB2F3D">
            <w:pPr>
              <w:jc w:val="center"/>
              <w:rPr>
                <w:color w:val="000000"/>
                <w:sz w:val="20"/>
              </w:rPr>
            </w:pPr>
            <w:r w:rsidRPr="00AB2F3D">
              <w:rPr>
                <w:color w:val="000000"/>
                <w:sz w:val="20"/>
              </w:rPr>
              <w:t>I</w:t>
            </w:r>
          </w:p>
        </w:tc>
        <w:tc>
          <w:tcPr>
            <w:tcW w:w="1300"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0,8</w:t>
            </w:r>
          </w:p>
        </w:tc>
        <w:tc>
          <w:tcPr>
            <w:tcW w:w="1425"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4-5 (baik)</w:t>
            </w:r>
          </w:p>
        </w:tc>
        <w:tc>
          <w:tcPr>
            <w:tcW w:w="995" w:type="dxa"/>
            <w:vMerge w:val="restart"/>
            <w:tcBorders>
              <w:top w:val="nil"/>
              <w:left w:val="single" w:sz="4" w:space="0" w:color="auto"/>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1,03 (baik)</w:t>
            </w:r>
          </w:p>
        </w:tc>
      </w:tr>
      <w:tr w:rsidR="00AB2F3D" w:rsidRPr="00AB2F3D" w:rsidTr="00775C39">
        <w:trPr>
          <w:trHeight w:val="102"/>
          <w:jc w:val="center"/>
        </w:trPr>
        <w:tc>
          <w:tcPr>
            <w:tcW w:w="567" w:type="dxa"/>
            <w:vMerge/>
            <w:tcBorders>
              <w:top w:val="nil"/>
              <w:left w:val="single" w:sz="4" w:space="0" w:color="auto"/>
              <w:bottom w:val="single" w:sz="4" w:space="0" w:color="auto"/>
              <w:right w:val="single" w:sz="4" w:space="0" w:color="auto"/>
            </w:tcBorders>
            <w:vAlign w:val="center"/>
            <w:hideMark/>
          </w:tcPr>
          <w:p w:rsidR="00AB2F3D" w:rsidRPr="00AB2F3D" w:rsidRDefault="00AB2F3D" w:rsidP="00AB2F3D">
            <w:pPr>
              <w:rPr>
                <w:color w:val="000000"/>
                <w:sz w:val="20"/>
              </w:rPr>
            </w:pPr>
          </w:p>
        </w:tc>
        <w:tc>
          <w:tcPr>
            <w:tcW w:w="1417" w:type="dxa"/>
            <w:vMerge/>
            <w:tcBorders>
              <w:top w:val="nil"/>
              <w:left w:val="single" w:sz="4" w:space="0" w:color="auto"/>
              <w:bottom w:val="single" w:sz="4" w:space="0" w:color="auto"/>
              <w:right w:val="single" w:sz="4" w:space="0" w:color="auto"/>
            </w:tcBorders>
            <w:vAlign w:val="center"/>
            <w:hideMark/>
          </w:tcPr>
          <w:p w:rsidR="00AB2F3D" w:rsidRPr="00AB2F3D" w:rsidRDefault="00AB2F3D" w:rsidP="00AB2F3D">
            <w:pPr>
              <w:rPr>
                <w:color w:val="000000"/>
                <w:sz w:val="20"/>
              </w:rPr>
            </w:pPr>
          </w:p>
        </w:tc>
        <w:tc>
          <w:tcPr>
            <w:tcW w:w="819" w:type="dxa"/>
            <w:tcBorders>
              <w:top w:val="nil"/>
              <w:left w:val="nil"/>
              <w:bottom w:val="single" w:sz="4" w:space="0" w:color="auto"/>
              <w:right w:val="single" w:sz="4" w:space="0" w:color="auto"/>
            </w:tcBorders>
            <w:shd w:val="clear" w:color="auto" w:fill="auto"/>
            <w:noWrap/>
            <w:vAlign w:val="center"/>
            <w:hideMark/>
          </w:tcPr>
          <w:p w:rsidR="00AB2F3D" w:rsidRPr="00AB2F3D" w:rsidRDefault="00AB2F3D" w:rsidP="00AB2F3D">
            <w:pPr>
              <w:jc w:val="center"/>
              <w:rPr>
                <w:color w:val="000000"/>
                <w:sz w:val="20"/>
              </w:rPr>
            </w:pPr>
            <w:r w:rsidRPr="00AB2F3D">
              <w:rPr>
                <w:color w:val="000000"/>
                <w:sz w:val="20"/>
              </w:rPr>
              <w:t>II</w:t>
            </w:r>
          </w:p>
        </w:tc>
        <w:tc>
          <w:tcPr>
            <w:tcW w:w="1300"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0,8</w:t>
            </w:r>
          </w:p>
        </w:tc>
        <w:tc>
          <w:tcPr>
            <w:tcW w:w="1425"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4-5 (baik)</w:t>
            </w:r>
          </w:p>
        </w:tc>
        <w:tc>
          <w:tcPr>
            <w:tcW w:w="995" w:type="dxa"/>
            <w:vMerge/>
            <w:tcBorders>
              <w:top w:val="nil"/>
              <w:left w:val="single" w:sz="4" w:space="0" w:color="auto"/>
              <w:bottom w:val="single" w:sz="4" w:space="0" w:color="auto"/>
              <w:right w:val="single" w:sz="4" w:space="0" w:color="auto"/>
            </w:tcBorders>
            <w:vAlign w:val="center"/>
            <w:hideMark/>
          </w:tcPr>
          <w:p w:rsidR="00AB2F3D" w:rsidRPr="00AB2F3D" w:rsidRDefault="00AB2F3D" w:rsidP="00AB2F3D">
            <w:pPr>
              <w:rPr>
                <w:color w:val="000000"/>
                <w:sz w:val="20"/>
              </w:rPr>
            </w:pPr>
          </w:p>
        </w:tc>
      </w:tr>
      <w:tr w:rsidR="00AB2F3D" w:rsidRPr="00AB2F3D" w:rsidTr="00775C39">
        <w:trPr>
          <w:trHeight w:val="77"/>
          <w:jc w:val="center"/>
        </w:trPr>
        <w:tc>
          <w:tcPr>
            <w:tcW w:w="567" w:type="dxa"/>
            <w:vMerge/>
            <w:tcBorders>
              <w:top w:val="nil"/>
              <w:left w:val="single" w:sz="4" w:space="0" w:color="auto"/>
              <w:bottom w:val="single" w:sz="4" w:space="0" w:color="auto"/>
              <w:right w:val="single" w:sz="4" w:space="0" w:color="auto"/>
            </w:tcBorders>
            <w:vAlign w:val="center"/>
            <w:hideMark/>
          </w:tcPr>
          <w:p w:rsidR="00AB2F3D" w:rsidRPr="00AB2F3D" w:rsidRDefault="00AB2F3D" w:rsidP="00AB2F3D">
            <w:pPr>
              <w:rPr>
                <w:color w:val="000000"/>
                <w:sz w:val="20"/>
              </w:rPr>
            </w:pPr>
          </w:p>
        </w:tc>
        <w:tc>
          <w:tcPr>
            <w:tcW w:w="1417" w:type="dxa"/>
            <w:vMerge/>
            <w:tcBorders>
              <w:top w:val="nil"/>
              <w:left w:val="single" w:sz="4" w:space="0" w:color="auto"/>
              <w:bottom w:val="single" w:sz="4" w:space="0" w:color="auto"/>
              <w:right w:val="single" w:sz="4" w:space="0" w:color="auto"/>
            </w:tcBorders>
            <w:vAlign w:val="center"/>
            <w:hideMark/>
          </w:tcPr>
          <w:p w:rsidR="00AB2F3D" w:rsidRPr="00AB2F3D" w:rsidRDefault="00AB2F3D" w:rsidP="00AB2F3D">
            <w:pPr>
              <w:rPr>
                <w:color w:val="000000"/>
                <w:sz w:val="20"/>
              </w:rPr>
            </w:pPr>
          </w:p>
        </w:tc>
        <w:tc>
          <w:tcPr>
            <w:tcW w:w="819" w:type="dxa"/>
            <w:tcBorders>
              <w:top w:val="nil"/>
              <w:left w:val="nil"/>
              <w:bottom w:val="single" w:sz="4" w:space="0" w:color="auto"/>
              <w:right w:val="single" w:sz="4" w:space="0" w:color="auto"/>
            </w:tcBorders>
            <w:shd w:val="clear" w:color="auto" w:fill="auto"/>
            <w:noWrap/>
            <w:vAlign w:val="center"/>
            <w:hideMark/>
          </w:tcPr>
          <w:p w:rsidR="00AB2F3D" w:rsidRPr="00AB2F3D" w:rsidRDefault="00AB2F3D" w:rsidP="00AB2F3D">
            <w:pPr>
              <w:jc w:val="center"/>
              <w:rPr>
                <w:color w:val="000000"/>
                <w:sz w:val="20"/>
              </w:rPr>
            </w:pPr>
            <w:r w:rsidRPr="00AB2F3D">
              <w:rPr>
                <w:color w:val="000000"/>
                <w:sz w:val="20"/>
              </w:rPr>
              <w:t>III</w:t>
            </w:r>
          </w:p>
        </w:tc>
        <w:tc>
          <w:tcPr>
            <w:tcW w:w="1300"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1,5</w:t>
            </w:r>
          </w:p>
        </w:tc>
        <w:tc>
          <w:tcPr>
            <w:tcW w:w="1425" w:type="dxa"/>
            <w:tcBorders>
              <w:top w:val="nil"/>
              <w:left w:val="nil"/>
              <w:bottom w:val="single" w:sz="4" w:space="0" w:color="auto"/>
              <w:right w:val="single" w:sz="4" w:space="0" w:color="auto"/>
            </w:tcBorders>
            <w:shd w:val="clear" w:color="auto" w:fill="auto"/>
            <w:vAlign w:val="center"/>
            <w:hideMark/>
          </w:tcPr>
          <w:p w:rsidR="00AB2F3D" w:rsidRPr="00AB2F3D" w:rsidRDefault="00AB2F3D" w:rsidP="00AB2F3D">
            <w:pPr>
              <w:jc w:val="center"/>
              <w:rPr>
                <w:color w:val="000000"/>
                <w:sz w:val="20"/>
              </w:rPr>
            </w:pPr>
            <w:r w:rsidRPr="00AB2F3D">
              <w:rPr>
                <w:color w:val="000000"/>
                <w:sz w:val="20"/>
              </w:rPr>
              <w:t>4 (baik)</w:t>
            </w:r>
          </w:p>
        </w:tc>
        <w:tc>
          <w:tcPr>
            <w:tcW w:w="995" w:type="dxa"/>
            <w:vMerge/>
            <w:tcBorders>
              <w:top w:val="nil"/>
              <w:left w:val="single" w:sz="4" w:space="0" w:color="auto"/>
              <w:bottom w:val="single" w:sz="4" w:space="0" w:color="auto"/>
              <w:right w:val="single" w:sz="4" w:space="0" w:color="auto"/>
            </w:tcBorders>
            <w:vAlign w:val="center"/>
            <w:hideMark/>
          </w:tcPr>
          <w:p w:rsidR="00AB2F3D" w:rsidRPr="00AB2F3D" w:rsidRDefault="00AB2F3D" w:rsidP="00AB2F3D">
            <w:pPr>
              <w:rPr>
                <w:color w:val="000000"/>
                <w:sz w:val="20"/>
              </w:rPr>
            </w:pPr>
          </w:p>
        </w:tc>
      </w:tr>
    </w:tbl>
    <w:p w:rsidR="00C81CED" w:rsidRDefault="00C81CED" w:rsidP="00C81CED">
      <w:pPr>
        <w:pStyle w:val="Paragraph"/>
        <w:ind w:firstLine="0"/>
        <w:jc w:val="center"/>
        <w:rPr>
          <w:szCs w:val="24"/>
        </w:rPr>
      </w:pPr>
      <w:proofErr w:type="gramStart"/>
      <w:r>
        <w:rPr>
          <w:szCs w:val="24"/>
        </w:rPr>
        <w:t>( Data</w:t>
      </w:r>
      <w:proofErr w:type="gramEnd"/>
      <w:r>
        <w:rPr>
          <w:szCs w:val="24"/>
        </w:rPr>
        <w:t xml:space="preserve"> Peneliti </w:t>
      </w:r>
      <w:r w:rsidR="00185B42">
        <w:rPr>
          <w:szCs w:val="24"/>
        </w:rPr>
        <w:t>2019</w:t>
      </w:r>
      <w:r>
        <w:rPr>
          <w:szCs w:val="24"/>
        </w:rPr>
        <w:t>)</w:t>
      </w:r>
    </w:p>
    <w:p w:rsidR="00F17633" w:rsidRDefault="00F17633" w:rsidP="00F17633">
      <w:pPr>
        <w:pStyle w:val="Paragraph"/>
        <w:rPr>
          <w:szCs w:val="24"/>
        </w:rPr>
      </w:pPr>
      <w:r w:rsidRPr="00F17633">
        <w:rPr>
          <w:szCs w:val="24"/>
        </w:rPr>
        <w:t xml:space="preserve">Ketahanan luntur warna hasil pencucian kain batik pewarna sintetis remazol yang tidak menggunakan sabun memiliki nilai pada sampel pertama 4-5 dengan kriteria baik dan diikuti pada sampel kedua yang memiliki nilai ketahanan luntur 4-5 dengan kriteria batik, serta pada sampel ketiga yang memiliki nilai ketahanan luntur 4 dengan kriteria baik. Kualitas hasil pencucian kain batik pewarna remazol menggunakan detergen, memiliki nilai ketahanan luntur warna pada sampel pertama 4 dengan kriteria baik diikuti nilai pada ketahanan luntur warna sampel kedua 4-5 dengan kriteria baik, serta pada sampel ketiga memiliki nilai ketahanan luntur 4 dengan kriteria baik. </w:t>
      </w:r>
      <w:proofErr w:type="gramStart"/>
      <w:r w:rsidRPr="00F17633">
        <w:rPr>
          <w:szCs w:val="24"/>
        </w:rPr>
        <w:t xml:space="preserve">Detergen sebagai sabun memiliki nilai ketahanan luntur warna yang paling rendah dari lerak, sari lerak dan </w:t>
      </w:r>
      <w:r w:rsidR="002614CF">
        <w:rPr>
          <w:szCs w:val="24"/>
        </w:rPr>
        <w:t>bahan pencuci</w:t>
      </w:r>
      <w:r w:rsidRPr="00F17633">
        <w:rPr>
          <w:szCs w:val="24"/>
        </w:rPr>
        <w:t>.</w:t>
      </w:r>
      <w:proofErr w:type="gramEnd"/>
      <w:r w:rsidRPr="00F17633">
        <w:rPr>
          <w:szCs w:val="24"/>
        </w:rPr>
        <w:t xml:space="preserve"> </w:t>
      </w:r>
      <w:r w:rsidR="00731A33" w:rsidRPr="00731A33">
        <w:rPr>
          <w:szCs w:val="24"/>
        </w:rPr>
        <w:t xml:space="preserve">Hal ini disebabkan detergen merupakan bahan pembersih yang mengandung senyawa </w:t>
      </w:r>
      <w:r w:rsidR="00731A33" w:rsidRPr="00731A33">
        <w:rPr>
          <w:i/>
          <w:szCs w:val="24"/>
        </w:rPr>
        <w:t>surfaktan</w:t>
      </w:r>
      <w:r w:rsidR="00731A33" w:rsidRPr="00731A33">
        <w:rPr>
          <w:szCs w:val="24"/>
        </w:rPr>
        <w:t xml:space="preserve"> yang dapat menurunkan tegangan permukaan air dan mengelmusikan lemak yang ada (Fardiaz, </w:t>
      </w:r>
      <w:proofErr w:type="gramStart"/>
      <w:r w:rsidR="00731A33" w:rsidRPr="00731A33">
        <w:rPr>
          <w:szCs w:val="24"/>
        </w:rPr>
        <w:t>1992 :</w:t>
      </w:r>
      <w:proofErr w:type="gramEnd"/>
      <w:r w:rsidR="00731A33" w:rsidRPr="00731A33">
        <w:rPr>
          <w:szCs w:val="24"/>
        </w:rPr>
        <w:t xml:space="preserve"> 66).</w:t>
      </w:r>
      <w:r w:rsidR="00731A33">
        <w:rPr>
          <w:szCs w:val="24"/>
        </w:rPr>
        <w:t xml:space="preserve"> </w:t>
      </w:r>
      <w:r w:rsidR="00731A33" w:rsidRPr="00731A33">
        <w:rPr>
          <w:i/>
          <w:szCs w:val="24"/>
        </w:rPr>
        <w:t>Surfaktan</w:t>
      </w:r>
      <w:r w:rsidR="00731A33" w:rsidRPr="00731A33">
        <w:rPr>
          <w:szCs w:val="24"/>
        </w:rPr>
        <w:t xml:space="preserve"> adalah zat aktif permukaan yang dapat mengangkat kotoran, sehingga kain yang dicuci dapat bersih ditambah dengan beberapa zat lain dalam detergen yang membantu kerja </w:t>
      </w:r>
      <w:r w:rsidR="00731A33" w:rsidRPr="00731A33">
        <w:rPr>
          <w:i/>
          <w:szCs w:val="24"/>
        </w:rPr>
        <w:t>surfaktan</w:t>
      </w:r>
      <w:r w:rsidR="00731A33" w:rsidRPr="00731A33">
        <w:rPr>
          <w:szCs w:val="24"/>
        </w:rPr>
        <w:t xml:space="preserve"> hingga memiliki daya cuci yang tinggi. Zat-zat lain selain </w:t>
      </w:r>
      <w:r w:rsidR="00731A33" w:rsidRPr="00731A33">
        <w:rPr>
          <w:i/>
          <w:szCs w:val="24"/>
        </w:rPr>
        <w:t>surfaktan</w:t>
      </w:r>
      <w:r w:rsidR="00731A33" w:rsidRPr="00731A33">
        <w:rPr>
          <w:szCs w:val="24"/>
        </w:rPr>
        <w:t xml:space="preserve"> yang terdapat pada detergen antara </w:t>
      </w:r>
      <w:proofErr w:type="gramStart"/>
      <w:r w:rsidR="00731A33" w:rsidRPr="00731A33">
        <w:rPr>
          <w:szCs w:val="24"/>
        </w:rPr>
        <w:t>lain</w:t>
      </w:r>
      <w:proofErr w:type="gramEnd"/>
      <w:r w:rsidR="00731A33" w:rsidRPr="00731A33">
        <w:rPr>
          <w:szCs w:val="24"/>
        </w:rPr>
        <w:t xml:space="preserve"> </w:t>
      </w:r>
      <w:r w:rsidR="00731A33" w:rsidRPr="00731A33">
        <w:rPr>
          <w:i/>
          <w:szCs w:val="24"/>
        </w:rPr>
        <w:t>builder</w:t>
      </w:r>
      <w:r w:rsidR="00731A33" w:rsidRPr="00731A33">
        <w:rPr>
          <w:szCs w:val="24"/>
        </w:rPr>
        <w:t xml:space="preserve"> atau bahan </w:t>
      </w:r>
      <w:r w:rsidR="00731A33" w:rsidRPr="00731A33">
        <w:rPr>
          <w:szCs w:val="24"/>
        </w:rPr>
        <w:lastRenderedPageBreak/>
        <w:t xml:space="preserve">penguat yang berfungsi meningkatkan efisiensi dari kerja </w:t>
      </w:r>
      <w:r w:rsidR="00731A33" w:rsidRPr="00731A33">
        <w:rPr>
          <w:i/>
          <w:szCs w:val="24"/>
        </w:rPr>
        <w:t>surfaktan</w:t>
      </w:r>
      <w:r w:rsidR="00731A33" w:rsidRPr="00731A33">
        <w:rPr>
          <w:szCs w:val="24"/>
        </w:rPr>
        <w:t xml:space="preserve"> serta membantu mendisperensikan dan mensuspensikan kotoran. Zat tambahan lainnya merupakan zat aditif, seperti pewangi, pemutih, pelarut dan zat-zat lain yang berkaitan dengan komersialis</w:t>
      </w:r>
      <w:r w:rsidR="00823786">
        <w:rPr>
          <w:szCs w:val="24"/>
        </w:rPr>
        <w:t xml:space="preserve">asi produk </w:t>
      </w:r>
      <w:proofErr w:type="gramStart"/>
      <w:r w:rsidR="00823786">
        <w:rPr>
          <w:szCs w:val="24"/>
        </w:rPr>
        <w:t>( Putri</w:t>
      </w:r>
      <w:proofErr w:type="gramEnd"/>
      <w:r w:rsidR="00823786">
        <w:rPr>
          <w:szCs w:val="24"/>
        </w:rPr>
        <w:t>, 2018 : 69).</w:t>
      </w:r>
      <w:r w:rsidR="00731A33">
        <w:rPr>
          <w:szCs w:val="24"/>
        </w:rPr>
        <w:t xml:space="preserve"> </w:t>
      </w:r>
      <w:r w:rsidRPr="00F17633">
        <w:rPr>
          <w:szCs w:val="24"/>
        </w:rPr>
        <w:t>Kualitas hasil pencucian kain batik pewarna remazol menggunakan lerak dan sari lerak memiliki nilai ketahanan luntur yang sama pada sampel pertama yaitu 4-5 dengan kriteria baik, diikuti nilai pada ketahanan luntur warna sampel kedua yaitu 4-5 dengan kriteria baik, serta pada sampel ketiga memiliki nilai ketahanan lutur 4 dengan kriteria baik.</w:t>
      </w:r>
    </w:p>
    <w:p w:rsidR="00C81CED" w:rsidRDefault="00C81CED" w:rsidP="00C81CED">
      <w:pPr>
        <w:pStyle w:val="Paragraph"/>
        <w:ind w:firstLine="0"/>
        <w:jc w:val="center"/>
        <w:rPr>
          <w:szCs w:val="24"/>
        </w:rPr>
      </w:pPr>
      <w:r w:rsidRPr="00C81CED">
        <w:rPr>
          <w:szCs w:val="24"/>
        </w:rPr>
        <w:t>Tabel 2</w:t>
      </w:r>
      <w:r>
        <w:rPr>
          <w:b/>
          <w:szCs w:val="24"/>
        </w:rPr>
        <w:t xml:space="preserve"> </w:t>
      </w:r>
      <w:r w:rsidRPr="00B06755">
        <w:rPr>
          <w:szCs w:val="24"/>
        </w:rPr>
        <w:t xml:space="preserve">Hasil </w:t>
      </w:r>
      <w:r>
        <w:rPr>
          <w:szCs w:val="24"/>
        </w:rPr>
        <w:t xml:space="preserve">Penodaan Warna </w:t>
      </w:r>
      <w:r w:rsidRPr="00B06755">
        <w:rPr>
          <w:szCs w:val="24"/>
        </w:rPr>
        <w:t>terhadap Pencucian Kain Batik Pewarna Sintetis Remazol</w:t>
      </w:r>
    </w:p>
    <w:tbl>
      <w:tblPr>
        <w:tblW w:w="7148" w:type="dxa"/>
        <w:jc w:val="center"/>
        <w:tblInd w:w="1416" w:type="dxa"/>
        <w:tblLook w:val="04A0" w:firstRow="1" w:lastRow="0" w:firstColumn="1" w:lastColumn="0" w:noHBand="0" w:noVBand="1"/>
      </w:tblPr>
      <w:tblGrid>
        <w:gridCol w:w="708"/>
        <w:gridCol w:w="1188"/>
        <w:gridCol w:w="851"/>
        <w:gridCol w:w="1276"/>
        <w:gridCol w:w="1820"/>
        <w:gridCol w:w="1305"/>
      </w:tblGrid>
      <w:tr w:rsidR="00887D6F" w:rsidRPr="005B1273" w:rsidTr="004A23DD">
        <w:trPr>
          <w:trHeight w:val="295"/>
          <w:jc w:val="center"/>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1273" w:rsidRPr="005B1273" w:rsidRDefault="005B1273" w:rsidP="00141318">
            <w:pPr>
              <w:jc w:val="center"/>
              <w:rPr>
                <w:b/>
                <w:color w:val="000000"/>
                <w:sz w:val="20"/>
              </w:rPr>
            </w:pPr>
            <w:r w:rsidRPr="005B1273">
              <w:rPr>
                <w:b/>
                <w:color w:val="000000"/>
                <w:sz w:val="20"/>
              </w:rPr>
              <w:t>No</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1273" w:rsidRPr="005B1273" w:rsidRDefault="00FB1509" w:rsidP="00141318">
            <w:pPr>
              <w:jc w:val="center"/>
              <w:rPr>
                <w:b/>
                <w:color w:val="000000"/>
                <w:sz w:val="20"/>
              </w:rPr>
            </w:pPr>
            <w:r>
              <w:rPr>
                <w:b/>
                <w:color w:val="000000"/>
                <w:sz w:val="20"/>
              </w:rPr>
              <w:t>Bahan pencuci</w:t>
            </w:r>
          </w:p>
        </w:tc>
        <w:tc>
          <w:tcPr>
            <w:tcW w:w="5252" w:type="dxa"/>
            <w:gridSpan w:val="4"/>
            <w:tcBorders>
              <w:top w:val="single" w:sz="4" w:space="0" w:color="auto"/>
              <w:left w:val="nil"/>
              <w:bottom w:val="single" w:sz="4" w:space="0" w:color="auto"/>
              <w:right w:val="single" w:sz="4" w:space="0" w:color="auto"/>
            </w:tcBorders>
            <w:shd w:val="clear" w:color="auto" w:fill="auto"/>
            <w:noWrap/>
            <w:vAlign w:val="center"/>
            <w:hideMark/>
          </w:tcPr>
          <w:p w:rsidR="005B1273" w:rsidRPr="005B1273" w:rsidRDefault="005B1273" w:rsidP="00141318">
            <w:pPr>
              <w:jc w:val="center"/>
              <w:rPr>
                <w:b/>
                <w:color w:val="000000"/>
                <w:sz w:val="20"/>
              </w:rPr>
            </w:pPr>
            <w:r w:rsidRPr="005B1273">
              <w:rPr>
                <w:b/>
                <w:color w:val="000000"/>
                <w:sz w:val="20"/>
              </w:rPr>
              <w:t>Penodaan Warna (</w:t>
            </w:r>
            <w:r w:rsidRPr="005B1273">
              <w:rPr>
                <w:b/>
                <w:i/>
                <w:iCs/>
                <w:color w:val="000000"/>
                <w:sz w:val="20"/>
              </w:rPr>
              <w:t>Stainning Scale</w:t>
            </w:r>
            <w:r w:rsidRPr="005B1273">
              <w:rPr>
                <w:b/>
                <w:color w:val="000000"/>
                <w:sz w:val="20"/>
              </w:rPr>
              <w:t>)</w:t>
            </w:r>
          </w:p>
        </w:tc>
      </w:tr>
      <w:tr w:rsidR="00887D6F" w:rsidRPr="005B1273" w:rsidTr="009D320B">
        <w:trPr>
          <w:trHeight w:val="568"/>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04878" w:rsidRPr="005B1273" w:rsidRDefault="00304878" w:rsidP="00141318">
            <w:pPr>
              <w:rPr>
                <w:b/>
                <w:color w:val="000000"/>
                <w:sz w:val="20"/>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rsidR="00304878" w:rsidRPr="005B1273" w:rsidRDefault="00304878" w:rsidP="00141318">
            <w:pPr>
              <w:rPr>
                <w:b/>
                <w:color w:val="000000"/>
                <w:sz w:val="20"/>
              </w:rPr>
            </w:pPr>
          </w:p>
        </w:tc>
        <w:tc>
          <w:tcPr>
            <w:tcW w:w="851" w:type="dxa"/>
            <w:tcBorders>
              <w:top w:val="nil"/>
              <w:left w:val="nil"/>
              <w:bottom w:val="single" w:sz="4" w:space="0" w:color="auto"/>
              <w:right w:val="single" w:sz="4" w:space="0" w:color="auto"/>
            </w:tcBorders>
            <w:shd w:val="clear" w:color="auto" w:fill="auto"/>
            <w:vAlign w:val="center"/>
            <w:hideMark/>
          </w:tcPr>
          <w:p w:rsidR="00304878" w:rsidRPr="005B1273" w:rsidRDefault="00304878" w:rsidP="00141318">
            <w:pPr>
              <w:jc w:val="center"/>
              <w:rPr>
                <w:b/>
                <w:color w:val="000000"/>
                <w:sz w:val="20"/>
              </w:rPr>
            </w:pPr>
            <w:r w:rsidRPr="005B1273">
              <w:rPr>
                <w:b/>
                <w:color w:val="000000"/>
                <w:sz w:val="20"/>
              </w:rPr>
              <w:t>Uji ke</w:t>
            </w:r>
          </w:p>
        </w:tc>
        <w:tc>
          <w:tcPr>
            <w:tcW w:w="1276" w:type="dxa"/>
            <w:tcBorders>
              <w:top w:val="nil"/>
              <w:left w:val="nil"/>
              <w:bottom w:val="single" w:sz="4" w:space="0" w:color="auto"/>
              <w:right w:val="single" w:sz="4" w:space="0" w:color="auto"/>
            </w:tcBorders>
            <w:shd w:val="clear" w:color="auto" w:fill="auto"/>
            <w:vAlign w:val="center"/>
            <w:hideMark/>
          </w:tcPr>
          <w:p w:rsidR="00304878" w:rsidRPr="00450292" w:rsidRDefault="00304878" w:rsidP="00141318">
            <w:pPr>
              <w:jc w:val="center"/>
              <w:rPr>
                <w:b/>
                <w:color w:val="000000"/>
                <w:sz w:val="22"/>
              </w:rPr>
            </w:pPr>
            <w:r w:rsidRPr="00450292">
              <w:rPr>
                <w:b/>
                <w:color w:val="000000"/>
                <w:sz w:val="22"/>
              </w:rPr>
              <w:t xml:space="preserve">Nilai </w:t>
            </w:r>
            <w:r w:rsidRPr="00450292">
              <w:rPr>
                <w:b/>
                <w:i/>
                <w:iCs/>
                <w:color w:val="000000"/>
                <w:sz w:val="22"/>
              </w:rPr>
              <w:t>Grey Scale</w:t>
            </w:r>
          </w:p>
        </w:tc>
        <w:tc>
          <w:tcPr>
            <w:tcW w:w="1820" w:type="dxa"/>
            <w:tcBorders>
              <w:top w:val="nil"/>
              <w:left w:val="nil"/>
              <w:bottom w:val="single" w:sz="4" w:space="0" w:color="auto"/>
              <w:right w:val="single" w:sz="4" w:space="0" w:color="auto"/>
            </w:tcBorders>
            <w:shd w:val="clear" w:color="auto" w:fill="auto"/>
            <w:vAlign w:val="center"/>
            <w:hideMark/>
          </w:tcPr>
          <w:p w:rsidR="00304878" w:rsidRPr="00450292" w:rsidRDefault="00304878" w:rsidP="00141318">
            <w:pPr>
              <w:jc w:val="center"/>
              <w:rPr>
                <w:b/>
                <w:color w:val="000000"/>
                <w:sz w:val="22"/>
              </w:rPr>
            </w:pPr>
            <w:r w:rsidRPr="00450292">
              <w:rPr>
                <w:b/>
                <w:color w:val="000000"/>
                <w:sz w:val="22"/>
              </w:rPr>
              <w:t>CD (</w:t>
            </w:r>
            <w:r w:rsidRPr="00450292">
              <w:rPr>
                <w:b/>
                <w:i/>
                <w:iCs/>
                <w:color w:val="000000"/>
                <w:sz w:val="22"/>
              </w:rPr>
              <w:t>Colour Defference</w:t>
            </w:r>
            <w:r w:rsidRPr="00450292">
              <w:rPr>
                <w:b/>
                <w:color w:val="000000"/>
                <w:sz w:val="22"/>
              </w:rPr>
              <w:t>)</w:t>
            </w:r>
          </w:p>
        </w:tc>
        <w:tc>
          <w:tcPr>
            <w:tcW w:w="1305" w:type="dxa"/>
            <w:tcBorders>
              <w:top w:val="nil"/>
              <w:left w:val="nil"/>
              <w:bottom w:val="single" w:sz="4" w:space="0" w:color="auto"/>
              <w:right w:val="single" w:sz="4" w:space="0" w:color="auto"/>
            </w:tcBorders>
            <w:shd w:val="clear" w:color="auto" w:fill="auto"/>
            <w:noWrap/>
            <w:vAlign w:val="center"/>
            <w:hideMark/>
          </w:tcPr>
          <w:p w:rsidR="00304878" w:rsidRPr="00450292" w:rsidRDefault="00304878" w:rsidP="00141318">
            <w:pPr>
              <w:jc w:val="center"/>
              <w:rPr>
                <w:b/>
                <w:color w:val="000000"/>
                <w:sz w:val="22"/>
              </w:rPr>
            </w:pPr>
            <w:r w:rsidRPr="00450292">
              <w:rPr>
                <w:b/>
                <w:color w:val="000000"/>
                <w:sz w:val="22"/>
              </w:rPr>
              <w:t>X</w:t>
            </w:r>
          </w:p>
        </w:tc>
      </w:tr>
      <w:tr w:rsidR="00887D6F" w:rsidRPr="005B1273" w:rsidTr="009D320B">
        <w:trPr>
          <w:trHeight w:val="303"/>
          <w:jc w:val="center"/>
        </w:trPr>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04878" w:rsidRPr="005B1273" w:rsidRDefault="00304878" w:rsidP="00141318">
            <w:pPr>
              <w:jc w:val="center"/>
              <w:rPr>
                <w:color w:val="000000"/>
                <w:sz w:val="20"/>
              </w:rPr>
            </w:pPr>
            <w:r w:rsidRPr="005B1273">
              <w:rPr>
                <w:color w:val="000000"/>
                <w:sz w:val="20"/>
              </w:rPr>
              <w:t>1</w:t>
            </w:r>
          </w:p>
        </w:tc>
        <w:tc>
          <w:tcPr>
            <w:tcW w:w="1188" w:type="dxa"/>
            <w:vMerge w:val="restart"/>
            <w:tcBorders>
              <w:top w:val="nil"/>
              <w:left w:val="single" w:sz="4" w:space="0" w:color="auto"/>
              <w:bottom w:val="single" w:sz="4" w:space="0" w:color="000000"/>
              <w:right w:val="single" w:sz="4" w:space="0" w:color="auto"/>
            </w:tcBorders>
            <w:shd w:val="clear" w:color="auto" w:fill="auto"/>
            <w:vAlign w:val="center"/>
            <w:hideMark/>
          </w:tcPr>
          <w:p w:rsidR="00304878" w:rsidRPr="005B1273" w:rsidRDefault="002614CF" w:rsidP="00141318">
            <w:pPr>
              <w:jc w:val="center"/>
              <w:rPr>
                <w:color w:val="000000"/>
                <w:sz w:val="20"/>
              </w:rPr>
            </w:pPr>
            <w:r>
              <w:rPr>
                <w:color w:val="000000"/>
                <w:sz w:val="20"/>
              </w:rPr>
              <w:t>Bahan pencuci</w:t>
            </w:r>
          </w:p>
        </w:tc>
        <w:tc>
          <w:tcPr>
            <w:tcW w:w="851" w:type="dxa"/>
            <w:tcBorders>
              <w:top w:val="nil"/>
              <w:left w:val="nil"/>
              <w:bottom w:val="single" w:sz="4" w:space="0" w:color="auto"/>
              <w:right w:val="single" w:sz="4" w:space="0" w:color="auto"/>
            </w:tcBorders>
            <w:shd w:val="clear" w:color="auto" w:fill="auto"/>
            <w:noWrap/>
            <w:vAlign w:val="center"/>
            <w:hideMark/>
          </w:tcPr>
          <w:p w:rsidR="00304878" w:rsidRPr="00450292" w:rsidRDefault="00304878" w:rsidP="00141318">
            <w:pPr>
              <w:jc w:val="center"/>
              <w:rPr>
                <w:color w:val="000000"/>
                <w:sz w:val="22"/>
              </w:rPr>
            </w:pPr>
            <w:r w:rsidRPr="00450292">
              <w:rPr>
                <w:color w:val="000000"/>
                <w:sz w:val="22"/>
              </w:rPr>
              <w:t>I</w:t>
            </w:r>
          </w:p>
        </w:tc>
        <w:tc>
          <w:tcPr>
            <w:tcW w:w="1276" w:type="dxa"/>
            <w:tcBorders>
              <w:top w:val="nil"/>
              <w:left w:val="nil"/>
              <w:bottom w:val="single" w:sz="4" w:space="0" w:color="auto"/>
              <w:right w:val="single" w:sz="4" w:space="0" w:color="auto"/>
            </w:tcBorders>
            <w:shd w:val="clear" w:color="auto" w:fill="auto"/>
            <w:vAlign w:val="center"/>
            <w:hideMark/>
          </w:tcPr>
          <w:p w:rsidR="00304878" w:rsidRPr="00450292" w:rsidRDefault="00304878" w:rsidP="00141318">
            <w:pPr>
              <w:jc w:val="center"/>
              <w:rPr>
                <w:color w:val="000000"/>
                <w:sz w:val="22"/>
              </w:rPr>
            </w:pPr>
            <w:r w:rsidRPr="00450292">
              <w:rPr>
                <w:color w:val="000000"/>
                <w:sz w:val="22"/>
              </w:rPr>
              <w:t>8,0</w:t>
            </w:r>
          </w:p>
        </w:tc>
        <w:tc>
          <w:tcPr>
            <w:tcW w:w="1820" w:type="dxa"/>
            <w:tcBorders>
              <w:top w:val="nil"/>
              <w:left w:val="nil"/>
              <w:bottom w:val="single" w:sz="4" w:space="0" w:color="auto"/>
              <w:right w:val="single" w:sz="4" w:space="0" w:color="auto"/>
            </w:tcBorders>
            <w:shd w:val="clear" w:color="auto" w:fill="auto"/>
            <w:vAlign w:val="center"/>
          </w:tcPr>
          <w:p w:rsidR="00304878" w:rsidRPr="00450292" w:rsidRDefault="00304878" w:rsidP="00141318">
            <w:pPr>
              <w:jc w:val="center"/>
              <w:rPr>
                <w:color w:val="000000"/>
                <w:sz w:val="22"/>
              </w:rPr>
            </w:pPr>
            <w:r w:rsidRPr="00450292">
              <w:rPr>
                <w:color w:val="000000"/>
                <w:sz w:val="22"/>
              </w:rPr>
              <w:t>3 (cukup)</w:t>
            </w:r>
          </w:p>
        </w:tc>
        <w:tc>
          <w:tcPr>
            <w:tcW w:w="1305" w:type="dxa"/>
            <w:vMerge w:val="restart"/>
            <w:tcBorders>
              <w:top w:val="nil"/>
              <w:left w:val="single" w:sz="4" w:space="0" w:color="auto"/>
              <w:bottom w:val="single" w:sz="4" w:space="0" w:color="000000"/>
              <w:right w:val="single" w:sz="4" w:space="0" w:color="auto"/>
            </w:tcBorders>
            <w:shd w:val="clear" w:color="auto" w:fill="auto"/>
            <w:vAlign w:val="center"/>
            <w:hideMark/>
          </w:tcPr>
          <w:p w:rsidR="00304878" w:rsidRPr="00450292" w:rsidRDefault="00304878" w:rsidP="00141318">
            <w:pPr>
              <w:jc w:val="center"/>
              <w:rPr>
                <w:color w:val="000000"/>
                <w:sz w:val="22"/>
              </w:rPr>
            </w:pPr>
            <w:r w:rsidRPr="00450292">
              <w:rPr>
                <w:color w:val="000000"/>
                <w:sz w:val="22"/>
              </w:rPr>
              <w:t>4,0 (baik)</w:t>
            </w:r>
          </w:p>
        </w:tc>
      </w:tr>
      <w:tr w:rsidR="00887D6F" w:rsidRPr="005B1273" w:rsidTr="009D320B">
        <w:trPr>
          <w:trHeight w:val="225"/>
          <w:jc w:val="center"/>
        </w:trPr>
        <w:tc>
          <w:tcPr>
            <w:tcW w:w="708"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c>
          <w:tcPr>
            <w:tcW w:w="1188"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c>
          <w:tcPr>
            <w:tcW w:w="851" w:type="dxa"/>
            <w:tcBorders>
              <w:top w:val="nil"/>
              <w:left w:val="nil"/>
              <w:bottom w:val="single" w:sz="4" w:space="0" w:color="auto"/>
              <w:right w:val="single" w:sz="4" w:space="0" w:color="auto"/>
            </w:tcBorders>
            <w:shd w:val="clear" w:color="auto" w:fill="auto"/>
            <w:noWrap/>
            <w:vAlign w:val="center"/>
            <w:hideMark/>
          </w:tcPr>
          <w:p w:rsidR="00304878" w:rsidRPr="00450292" w:rsidRDefault="00304878" w:rsidP="00141318">
            <w:pPr>
              <w:jc w:val="center"/>
              <w:rPr>
                <w:color w:val="000000"/>
                <w:sz w:val="22"/>
              </w:rPr>
            </w:pPr>
            <w:r w:rsidRPr="00450292">
              <w:rPr>
                <w:color w:val="000000"/>
                <w:sz w:val="22"/>
              </w:rPr>
              <w:t>II</w:t>
            </w:r>
          </w:p>
        </w:tc>
        <w:tc>
          <w:tcPr>
            <w:tcW w:w="1276" w:type="dxa"/>
            <w:tcBorders>
              <w:top w:val="nil"/>
              <w:left w:val="nil"/>
              <w:bottom w:val="single" w:sz="4" w:space="0" w:color="auto"/>
              <w:right w:val="single" w:sz="4" w:space="0" w:color="auto"/>
            </w:tcBorders>
            <w:shd w:val="clear" w:color="auto" w:fill="auto"/>
            <w:vAlign w:val="center"/>
            <w:hideMark/>
          </w:tcPr>
          <w:p w:rsidR="00304878" w:rsidRPr="00450292" w:rsidRDefault="00304878" w:rsidP="00141318">
            <w:pPr>
              <w:jc w:val="center"/>
              <w:rPr>
                <w:color w:val="000000"/>
                <w:sz w:val="22"/>
              </w:rPr>
            </w:pPr>
            <w:r w:rsidRPr="00450292">
              <w:rPr>
                <w:color w:val="000000"/>
                <w:sz w:val="22"/>
              </w:rPr>
              <w:t>0</w:t>
            </w:r>
          </w:p>
        </w:tc>
        <w:tc>
          <w:tcPr>
            <w:tcW w:w="1820" w:type="dxa"/>
            <w:tcBorders>
              <w:top w:val="nil"/>
              <w:left w:val="nil"/>
              <w:bottom w:val="single" w:sz="4" w:space="0" w:color="auto"/>
              <w:right w:val="single" w:sz="4" w:space="0" w:color="auto"/>
            </w:tcBorders>
            <w:shd w:val="clear" w:color="auto" w:fill="auto"/>
            <w:vAlign w:val="center"/>
          </w:tcPr>
          <w:p w:rsidR="00304878" w:rsidRPr="00450292" w:rsidRDefault="00304878" w:rsidP="00141318">
            <w:pPr>
              <w:jc w:val="center"/>
              <w:rPr>
                <w:color w:val="000000"/>
                <w:sz w:val="22"/>
              </w:rPr>
            </w:pPr>
            <w:r w:rsidRPr="00450292">
              <w:rPr>
                <w:color w:val="000000"/>
                <w:sz w:val="22"/>
              </w:rPr>
              <w:t>5 (baik sekali)</w:t>
            </w:r>
          </w:p>
        </w:tc>
        <w:tc>
          <w:tcPr>
            <w:tcW w:w="1305"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r>
      <w:tr w:rsidR="00887D6F" w:rsidRPr="005B1273" w:rsidTr="009D320B">
        <w:trPr>
          <w:trHeight w:val="64"/>
          <w:jc w:val="center"/>
        </w:trPr>
        <w:tc>
          <w:tcPr>
            <w:tcW w:w="708"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c>
          <w:tcPr>
            <w:tcW w:w="1188"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c>
          <w:tcPr>
            <w:tcW w:w="851" w:type="dxa"/>
            <w:tcBorders>
              <w:top w:val="nil"/>
              <w:left w:val="nil"/>
              <w:bottom w:val="single" w:sz="4" w:space="0" w:color="auto"/>
              <w:right w:val="single" w:sz="4" w:space="0" w:color="auto"/>
            </w:tcBorders>
            <w:shd w:val="clear" w:color="auto" w:fill="auto"/>
            <w:noWrap/>
            <w:vAlign w:val="center"/>
            <w:hideMark/>
          </w:tcPr>
          <w:p w:rsidR="00304878" w:rsidRPr="00450292" w:rsidRDefault="00304878" w:rsidP="00141318">
            <w:pPr>
              <w:jc w:val="center"/>
              <w:rPr>
                <w:color w:val="000000"/>
                <w:sz w:val="22"/>
              </w:rPr>
            </w:pPr>
            <w:r w:rsidRPr="00450292">
              <w:rPr>
                <w:color w:val="000000"/>
                <w:sz w:val="22"/>
              </w:rPr>
              <w:t>III</w:t>
            </w:r>
          </w:p>
        </w:tc>
        <w:tc>
          <w:tcPr>
            <w:tcW w:w="1276" w:type="dxa"/>
            <w:tcBorders>
              <w:top w:val="nil"/>
              <w:left w:val="nil"/>
              <w:bottom w:val="single" w:sz="4" w:space="0" w:color="auto"/>
              <w:right w:val="single" w:sz="4" w:space="0" w:color="auto"/>
            </w:tcBorders>
            <w:shd w:val="clear" w:color="auto" w:fill="auto"/>
            <w:vAlign w:val="center"/>
            <w:hideMark/>
          </w:tcPr>
          <w:p w:rsidR="00304878" w:rsidRPr="00450292" w:rsidRDefault="00304878" w:rsidP="00141318">
            <w:pPr>
              <w:jc w:val="center"/>
              <w:rPr>
                <w:color w:val="000000"/>
                <w:sz w:val="22"/>
              </w:rPr>
            </w:pPr>
            <w:r w:rsidRPr="00450292">
              <w:rPr>
                <w:color w:val="000000"/>
                <w:sz w:val="22"/>
              </w:rPr>
              <w:t>4,0</w:t>
            </w:r>
          </w:p>
        </w:tc>
        <w:tc>
          <w:tcPr>
            <w:tcW w:w="1820" w:type="dxa"/>
            <w:tcBorders>
              <w:top w:val="nil"/>
              <w:left w:val="nil"/>
              <w:bottom w:val="single" w:sz="4" w:space="0" w:color="auto"/>
              <w:right w:val="single" w:sz="4" w:space="0" w:color="auto"/>
            </w:tcBorders>
            <w:shd w:val="clear" w:color="auto" w:fill="auto"/>
            <w:vAlign w:val="center"/>
          </w:tcPr>
          <w:p w:rsidR="00304878" w:rsidRPr="00450292" w:rsidRDefault="00304878" w:rsidP="00141318">
            <w:pPr>
              <w:jc w:val="center"/>
              <w:rPr>
                <w:color w:val="000000"/>
                <w:sz w:val="22"/>
              </w:rPr>
            </w:pPr>
            <w:r w:rsidRPr="00450292">
              <w:rPr>
                <w:color w:val="000000"/>
                <w:sz w:val="22"/>
              </w:rPr>
              <w:t>4 (baik)</w:t>
            </w:r>
          </w:p>
        </w:tc>
        <w:tc>
          <w:tcPr>
            <w:tcW w:w="1305"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r>
      <w:tr w:rsidR="00887D6F" w:rsidRPr="005B1273" w:rsidTr="009D320B">
        <w:trPr>
          <w:trHeight w:val="219"/>
          <w:jc w:val="center"/>
        </w:trPr>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304878" w:rsidRPr="005B1273" w:rsidRDefault="00304878" w:rsidP="00141318">
            <w:pPr>
              <w:jc w:val="center"/>
              <w:rPr>
                <w:color w:val="000000"/>
                <w:sz w:val="20"/>
              </w:rPr>
            </w:pPr>
            <w:r w:rsidRPr="005B1273">
              <w:rPr>
                <w:color w:val="000000"/>
                <w:sz w:val="20"/>
              </w:rPr>
              <w:t>2</w:t>
            </w:r>
          </w:p>
        </w:tc>
        <w:tc>
          <w:tcPr>
            <w:tcW w:w="1188" w:type="dxa"/>
            <w:vMerge w:val="restart"/>
            <w:tcBorders>
              <w:top w:val="nil"/>
              <w:left w:val="single" w:sz="4" w:space="0" w:color="auto"/>
              <w:bottom w:val="single" w:sz="4" w:space="0" w:color="000000"/>
              <w:right w:val="single" w:sz="4" w:space="0" w:color="auto"/>
            </w:tcBorders>
            <w:shd w:val="clear" w:color="auto" w:fill="auto"/>
            <w:vAlign w:val="center"/>
            <w:hideMark/>
          </w:tcPr>
          <w:p w:rsidR="00304878" w:rsidRPr="005B1273" w:rsidRDefault="00304878" w:rsidP="00141318">
            <w:pPr>
              <w:jc w:val="center"/>
              <w:rPr>
                <w:color w:val="000000"/>
                <w:sz w:val="20"/>
              </w:rPr>
            </w:pPr>
            <w:r w:rsidRPr="005B1273">
              <w:rPr>
                <w:color w:val="000000"/>
                <w:sz w:val="20"/>
              </w:rPr>
              <w:t>Lerak</w:t>
            </w:r>
          </w:p>
        </w:tc>
        <w:tc>
          <w:tcPr>
            <w:tcW w:w="851" w:type="dxa"/>
            <w:tcBorders>
              <w:top w:val="nil"/>
              <w:left w:val="nil"/>
              <w:bottom w:val="single" w:sz="4" w:space="0" w:color="auto"/>
              <w:right w:val="single" w:sz="4" w:space="0" w:color="auto"/>
            </w:tcBorders>
            <w:shd w:val="clear" w:color="auto" w:fill="auto"/>
            <w:noWrap/>
            <w:vAlign w:val="center"/>
            <w:hideMark/>
          </w:tcPr>
          <w:p w:rsidR="00304878" w:rsidRPr="00450292" w:rsidRDefault="00304878" w:rsidP="00141318">
            <w:pPr>
              <w:jc w:val="center"/>
              <w:rPr>
                <w:color w:val="000000"/>
                <w:sz w:val="22"/>
              </w:rPr>
            </w:pPr>
            <w:r w:rsidRPr="00450292">
              <w:rPr>
                <w:color w:val="000000"/>
                <w:sz w:val="22"/>
              </w:rPr>
              <w:t>I</w:t>
            </w:r>
          </w:p>
        </w:tc>
        <w:tc>
          <w:tcPr>
            <w:tcW w:w="1276" w:type="dxa"/>
            <w:tcBorders>
              <w:top w:val="nil"/>
              <w:left w:val="nil"/>
              <w:bottom w:val="single" w:sz="4" w:space="0" w:color="auto"/>
              <w:right w:val="single" w:sz="4" w:space="0" w:color="auto"/>
            </w:tcBorders>
            <w:shd w:val="clear" w:color="auto" w:fill="auto"/>
            <w:vAlign w:val="center"/>
            <w:hideMark/>
          </w:tcPr>
          <w:p w:rsidR="00304878" w:rsidRPr="00450292" w:rsidRDefault="00304878" w:rsidP="00141318">
            <w:pPr>
              <w:jc w:val="center"/>
              <w:rPr>
                <w:color w:val="000000"/>
                <w:sz w:val="22"/>
              </w:rPr>
            </w:pPr>
            <w:r w:rsidRPr="00450292">
              <w:rPr>
                <w:color w:val="000000"/>
                <w:sz w:val="22"/>
              </w:rPr>
              <w:t>8,0</w:t>
            </w:r>
          </w:p>
        </w:tc>
        <w:tc>
          <w:tcPr>
            <w:tcW w:w="1820" w:type="dxa"/>
            <w:tcBorders>
              <w:top w:val="nil"/>
              <w:left w:val="nil"/>
              <w:bottom w:val="single" w:sz="4" w:space="0" w:color="auto"/>
              <w:right w:val="single" w:sz="4" w:space="0" w:color="auto"/>
            </w:tcBorders>
            <w:shd w:val="clear" w:color="auto" w:fill="auto"/>
            <w:vAlign w:val="center"/>
          </w:tcPr>
          <w:p w:rsidR="00304878" w:rsidRPr="00450292" w:rsidRDefault="00304878" w:rsidP="00141318">
            <w:pPr>
              <w:jc w:val="center"/>
              <w:rPr>
                <w:color w:val="000000"/>
                <w:sz w:val="22"/>
              </w:rPr>
            </w:pPr>
            <w:r w:rsidRPr="00450292">
              <w:rPr>
                <w:color w:val="000000"/>
                <w:sz w:val="22"/>
              </w:rPr>
              <w:t>3 (cukup)</w:t>
            </w:r>
          </w:p>
        </w:tc>
        <w:tc>
          <w:tcPr>
            <w:tcW w:w="1305" w:type="dxa"/>
            <w:vMerge w:val="restart"/>
            <w:tcBorders>
              <w:top w:val="nil"/>
              <w:left w:val="single" w:sz="4" w:space="0" w:color="auto"/>
              <w:bottom w:val="single" w:sz="4" w:space="0" w:color="000000"/>
              <w:right w:val="single" w:sz="4" w:space="0" w:color="auto"/>
            </w:tcBorders>
            <w:shd w:val="clear" w:color="auto" w:fill="auto"/>
            <w:vAlign w:val="center"/>
            <w:hideMark/>
          </w:tcPr>
          <w:p w:rsidR="00304878" w:rsidRPr="00450292" w:rsidRDefault="00304878" w:rsidP="00141318">
            <w:pPr>
              <w:jc w:val="center"/>
              <w:rPr>
                <w:color w:val="000000"/>
                <w:sz w:val="22"/>
              </w:rPr>
            </w:pPr>
            <w:r w:rsidRPr="00450292">
              <w:rPr>
                <w:color w:val="000000"/>
                <w:sz w:val="22"/>
              </w:rPr>
              <w:t>3,5 (baik)</w:t>
            </w:r>
          </w:p>
        </w:tc>
      </w:tr>
      <w:tr w:rsidR="00887D6F" w:rsidRPr="005B1273" w:rsidTr="009D320B">
        <w:trPr>
          <w:trHeight w:val="123"/>
          <w:jc w:val="center"/>
        </w:trPr>
        <w:tc>
          <w:tcPr>
            <w:tcW w:w="708"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c>
          <w:tcPr>
            <w:tcW w:w="1188"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c>
          <w:tcPr>
            <w:tcW w:w="851" w:type="dxa"/>
            <w:tcBorders>
              <w:top w:val="nil"/>
              <w:left w:val="nil"/>
              <w:bottom w:val="single" w:sz="4" w:space="0" w:color="auto"/>
              <w:right w:val="single" w:sz="4" w:space="0" w:color="auto"/>
            </w:tcBorders>
            <w:shd w:val="clear" w:color="auto" w:fill="auto"/>
            <w:noWrap/>
            <w:vAlign w:val="center"/>
            <w:hideMark/>
          </w:tcPr>
          <w:p w:rsidR="00304878" w:rsidRPr="00450292" w:rsidRDefault="00304878" w:rsidP="00141318">
            <w:pPr>
              <w:jc w:val="center"/>
              <w:rPr>
                <w:color w:val="000000"/>
                <w:sz w:val="22"/>
              </w:rPr>
            </w:pPr>
            <w:r w:rsidRPr="00450292">
              <w:rPr>
                <w:color w:val="000000"/>
                <w:sz w:val="22"/>
              </w:rPr>
              <w:t>II</w:t>
            </w:r>
          </w:p>
        </w:tc>
        <w:tc>
          <w:tcPr>
            <w:tcW w:w="1276" w:type="dxa"/>
            <w:tcBorders>
              <w:top w:val="nil"/>
              <w:left w:val="nil"/>
              <w:bottom w:val="single" w:sz="4" w:space="0" w:color="auto"/>
              <w:right w:val="single" w:sz="4" w:space="0" w:color="auto"/>
            </w:tcBorders>
            <w:shd w:val="clear" w:color="auto" w:fill="auto"/>
            <w:vAlign w:val="center"/>
            <w:hideMark/>
          </w:tcPr>
          <w:p w:rsidR="00304878" w:rsidRPr="00450292" w:rsidRDefault="00304878" w:rsidP="00141318">
            <w:pPr>
              <w:jc w:val="center"/>
              <w:rPr>
                <w:color w:val="000000"/>
                <w:sz w:val="22"/>
              </w:rPr>
            </w:pPr>
            <w:r w:rsidRPr="00450292">
              <w:rPr>
                <w:color w:val="000000"/>
                <w:sz w:val="22"/>
              </w:rPr>
              <w:t>2,0</w:t>
            </w:r>
          </w:p>
        </w:tc>
        <w:tc>
          <w:tcPr>
            <w:tcW w:w="1820" w:type="dxa"/>
            <w:tcBorders>
              <w:top w:val="nil"/>
              <w:left w:val="nil"/>
              <w:bottom w:val="single" w:sz="4" w:space="0" w:color="auto"/>
              <w:right w:val="single" w:sz="4" w:space="0" w:color="auto"/>
            </w:tcBorders>
            <w:shd w:val="clear" w:color="auto" w:fill="auto"/>
            <w:vAlign w:val="center"/>
          </w:tcPr>
          <w:p w:rsidR="00304878" w:rsidRPr="00450292" w:rsidRDefault="00304878" w:rsidP="00141318">
            <w:pPr>
              <w:jc w:val="center"/>
              <w:rPr>
                <w:color w:val="000000"/>
                <w:sz w:val="22"/>
              </w:rPr>
            </w:pPr>
            <w:r w:rsidRPr="00450292">
              <w:rPr>
                <w:color w:val="000000"/>
                <w:sz w:val="22"/>
              </w:rPr>
              <w:t>4-5 (baik)</w:t>
            </w:r>
          </w:p>
        </w:tc>
        <w:tc>
          <w:tcPr>
            <w:tcW w:w="1305"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r>
      <w:tr w:rsidR="00887D6F" w:rsidRPr="005B1273" w:rsidTr="009D320B">
        <w:trPr>
          <w:trHeight w:val="170"/>
          <w:jc w:val="center"/>
        </w:trPr>
        <w:tc>
          <w:tcPr>
            <w:tcW w:w="708"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c>
          <w:tcPr>
            <w:tcW w:w="1188"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c>
          <w:tcPr>
            <w:tcW w:w="851" w:type="dxa"/>
            <w:tcBorders>
              <w:top w:val="nil"/>
              <w:left w:val="nil"/>
              <w:bottom w:val="single" w:sz="4" w:space="0" w:color="auto"/>
              <w:right w:val="single" w:sz="4" w:space="0" w:color="auto"/>
            </w:tcBorders>
            <w:shd w:val="clear" w:color="auto" w:fill="auto"/>
            <w:noWrap/>
            <w:vAlign w:val="center"/>
            <w:hideMark/>
          </w:tcPr>
          <w:p w:rsidR="00304878" w:rsidRPr="00450292" w:rsidRDefault="00304878" w:rsidP="00141318">
            <w:pPr>
              <w:jc w:val="center"/>
              <w:rPr>
                <w:color w:val="000000"/>
                <w:sz w:val="22"/>
              </w:rPr>
            </w:pPr>
            <w:r w:rsidRPr="00450292">
              <w:rPr>
                <w:color w:val="000000"/>
                <w:sz w:val="22"/>
              </w:rPr>
              <w:t>III</w:t>
            </w:r>
          </w:p>
        </w:tc>
        <w:tc>
          <w:tcPr>
            <w:tcW w:w="1276" w:type="dxa"/>
            <w:tcBorders>
              <w:top w:val="nil"/>
              <w:left w:val="nil"/>
              <w:bottom w:val="single" w:sz="4" w:space="0" w:color="auto"/>
              <w:right w:val="single" w:sz="4" w:space="0" w:color="auto"/>
            </w:tcBorders>
            <w:shd w:val="clear" w:color="auto" w:fill="auto"/>
            <w:vAlign w:val="center"/>
            <w:hideMark/>
          </w:tcPr>
          <w:p w:rsidR="00304878" w:rsidRPr="00450292" w:rsidRDefault="00304878" w:rsidP="00141318">
            <w:pPr>
              <w:jc w:val="center"/>
              <w:rPr>
                <w:color w:val="000000"/>
                <w:sz w:val="22"/>
              </w:rPr>
            </w:pPr>
            <w:r w:rsidRPr="00450292">
              <w:rPr>
                <w:color w:val="000000"/>
                <w:sz w:val="22"/>
              </w:rPr>
              <w:t>4,0</w:t>
            </w:r>
          </w:p>
        </w:tc>
        <w:tc>
          <w:tcPr>
            <w:tcW w:w="1820" w:type="dxa"/>
            <w:tcBorders>
              <w:top w:val="nil"/>
              <w:left w:val="nil"/>
              <w:bottom w:val="single" w:sz="4" w:space="0" w:color="auto"/>
              <w:right w:val="single" w:sz="4" w:space="0" w:color="auto"/>
            </w:tcBorders>
            <w:shd w:val="clear" w:color="auto" w:fill="auto"/>
            <w:vAlign w:val="center"/>
          </w:tcPr>
          <w:p w:rsidR="00304878" w:rsidRPr="00450292" w:rsidRDefault="00304878" w:rsidP="00141318">
            <w:pPr>
              <w:jc w:val="center"/>
              <w:rPr>
                <w:color w:val="000000"/>
                <w:sz w:val="22"/>
              </w:rPr>
            </w:pPr>
            <w:r w:rsidRPr="00450292">
              <w:rPr>
                <w:color w:val="000000"/>
                <w:sz w:val="22"/>
              </w:rPr>
              <w:t>4 (baik)</w:t>
            </w:r>
          </w:p>
        </w:tc>
        <w:tc>
          <w:tcPr>
            <w:tcW w:w="1305"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r>
      <w:tr w:rsidR="00887D6F" w:rsidRPr="005B1273" w:rsidTr="009D320B">
        <w:trPr>
          <w:trHeight w:val="201"/>
          <w:jc w:val="center"/>
        </w:trPr>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304878" w:rsidRPr="005B1273" w:rsidRDefault="00304878" w:rsidP="00141318">
            <w:pPr>
              <w:jc w:val="center"/>
              <w:rPr>
                <w:color w:val="000000"/>
                <w:sz w:val="20"/>
              </w:rPr>
            </w:pPr>
            <w:r w:rsidRPr="005B1273">
              <w:rPr>
                <w:color w:val="000000"/>
                <w:sz w:val="20"/>
              </w:rPr>
              <w:t>3</w:t>
            </w:r>
          </w:p>
        </w:tc>
        <w:tc>
          <w:tcPr>
            <w:tcW w:w="11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04878" w:rsidRPr="005B1273" w:rsidRDefault="00304878" w:rsidP="00141318">
            <w:pPr>
              <w:jc w:val="center"/>
              <w:rPr>
                <w:color w:val="000000"/>
                <w:sz w:val="20"/>
              </w:rPr>
            </w:pPr>
            <w:r w:rsidRPr="005B1273">
              <w:rPr>
                <w:color w:val="000000"/>
                <w:sz w:val="20"/>
              </w:rPr>
              <w:t>Detregen</w:t>
            </w:r>
          </w:p>
        </w:tc>
        <w:tc>
          <w:tcPr>
            <w:tcW w:w="851" w:type="dxa"/>
            <w:tcBorders>
              <w:top w:val="nil"/>
              <w:left w:val="nil"/>
              <w:bottom w:val="single" w:sz="4" w:space="0" w:color="auto"/>
              <w:right w:val="single" w:sz="4" w:space="0" w:color="auto"/>
            </w:tcBorders>
            <w:shd w:val="clear" w:color="auto" w:fill="auto"/>
            <w:noWrap/>
            <w:vAlign w:val="center"/>
            <w:hideMark/>
          </w:tcPr>
          <w:p w:rsidR="00304878" w:rsidRPr="00450292" w:rsidRDefault="00304878" w:rsidP="00141318">
            <w:pPr>
              <w:jc w:val="center"/>
              <w:rPr>
                <w:color w:val="000000"/>
                <w:sz w:val="22"/>
              </w:rPr>
            </w:pPr>
            <w:r w:rsidRPr="00450292">
              <w:rPr>
                <w:color w:val="000000"/>
                <w:sz w:val="22"/>
              </w:rPr>
              <w:t>I</w:t>
            </w:r>
          </w:p>
        </w:tc>
        <w:tc>
          <w:tcPr>
            <w:tcW w:w="1276" w:type="dxa"/>
            <w:tcBorders>
              <w:top w:val="nil"/>
              <w:left w:val="nil"/>
              <w:bottom w:val="single" w:sz="4" w:space="0" w:color="auto"/>
              <w:right w:val="single" w:sz="4" w:space="0" w:color="auto"/>
            </w:tcBorders>
            <w:shd w:val="clear" w:color="auto" w:fill="auto"/>
            <w:vAlign w:val="center"/>
            <w:hideMark/>
          </w:tcPr>
          <w:p w:rsidR="00304878" w:rsidRPr="00450292" w:rsidRDefault="00304878" w:rsidP="00141318">
            <w:pPr>
              <w:jc w:val="center"/>
              <w:rPr>
                <w:color w:val="000000"/>
                <w:sz w:val="22"/>
              </w:rPr>
            </w:pPr>
            <w:r w:rsidRPr="00450292">
              <w:rPr>
                <w:color w:val="000000"/>
                <w:sz w:val="22"/>
              </w:rPr>
              <w:t>11,3</w:t>
            </w:r>
          </w:p>
        </w:tc>
        <w:tc>
          <w:tcPr>
            <w:tcW w:w="1820" w:type="dxa"/>
            <w:tcBorders>
              <w:top w:val="nil"/>
              <w:left w:val="nil"/>
              <w:bottom w:val="single" w:sz="4" w:space="0" w:color="auto"/>
              <w:right w:val="single" w:sz="4" w:space="0" w:color="auto"/>
            </w:tcBorders>
            <w:shd w:val="clear" w:color="auto" w:fill="auto"/>
            <w:vAlign w:val="center"/>
          </w:tcPr>
          <w:p w:rsidR="00304878" w:rsidRPr="00450292" w:rsidRDefault="00304878" w:rsidP="00141318">
            <w:pPr>
              <w:jc w:val="center"/>
              <w:rPr>
                <w:color w:val="000000"/>
                <w:sz w:val="22"/>
              </w:rPr>
            </w:pPr>
            <w:r w:rsidRPr="00450292">
              <w:rPr>
                <w:color w:val="000000"/>
                <w:sz w:val="22"/>
              </w:rPr>
              <w:t>2-3 (kurang)</w:t>
            </w:r>
          </w:p>
        </w:tc>
        <w:tc>
          <w:tcPr>
            <w:tcW w:w="1305" w:type="dxa"/>
            <w:vMerge w:val="restart"/>
            <w:tcBorders>
              <w:top w:val="nil"/>
              <w:left w:val="single" w:sz="4" w:space="0" w:color="auto"/>
              <w:bottom w:val="single" w:sz="4" w:space="0" w:color="000000"/>
              <w:right w:val="single" w:sz="4" w:space="0" w:color="auto"/>
            </w:tcBorders>
            <w:shd w:val="clear" w:color="auto" w:fill="auto"/>
            <w:vAlign w:val="center"/>
            <w:hideMark/>
          </w:tcPr>
          <w:p w:rsidR="00304878" w:rsidRPr="00450292" w:rsidRDefault="00304878" w:rsidP="00141318">
            <w:pPr>
              <w:jc w:val="center"/>
              <w:rPr>
                <w:color w:val="000000"/>
                <w:sz w:val="22"/>
              </w:rPr>
            </w:pPr>
            <w:r w:rsidRPr="00450292">
              <w:rPr>
                <w:color w:val="000000"/>
                <w:sz w:val="22"/>
              </w:rPr>
              <w:t>6,43 (cukup baik)</w:t>
            </w:r>
          </w:p>
        </w:tc>
      </w:tr>
      <w:tr w:rsidR="00887D6F" w:rsidRPr="005B1273" w:rsidTr="009D320B">
        <w:trPr>
          <w:trHeight w:val="119"/>
          <w:jc w:val="center"/>
        </w:trPr>
        <w:tc>
          <w:tcPr>
            <w:tcW w:w="708"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c>
          <w:tcPr>
            <w:tcW w:w="1188"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c>
          <w:tcPr>
            <w:tcW w:w="851" w:type="dxa"/>
            <w:tcBorders>
              <w:top w:val="nil"/>
              <w:left w:val="nil"/>
              <w:bottom w:val="single" w:sz="4" w:space="0" w:color="auto"/>
              <w:right w:val="single" w:sz="4" w:space="0" w:color="auto"/>
            </w:tcBorders>
            <w:shd w:val="clear" w:color="auto" w:fill="auto"/>
            <w:noWrap/>
            <w:vAlign w:val="center"/>
            <w:hideMark/>
          </w:tcPr>
          <w:p w:rsidR="00304878" w:rsidRPr="00450292" w:rsidRDefault="00304878" w:rsidP="00141318">
            <w:pPr>
              <w:jc w:val="center"/>
              <w:rPr>
                <w:color w:val="000000"/>
                <w:sz w:val="22"/>
              </w:rPr>
            </w:pPr>
            <w:r w:rsidRPr="00450292">
              <w:rPr>
                <w:color w:val="000000"/>
                <w:sz w:val="22"/>
              </w:rPr>
              <w:t>II</w:t>
            </w:r>
          </w:p>
        </w:tc>
        <w:tc>
          <w:tcPr>
            <w:tcW w:w="1276" w:type="dxa"/>
            <w:tcBorders>
              <w:top w:val="nil"/>
              <w:left w:val="nil"/>
              <w:bottom w:val="single" w:sz="4" w:space="0" w:color="auto"/>
              <w:right w:val="single" w:sz="4" w:space="0" w:color="auto"/>
            </w:tcBorders>
            <w:shd w:val="clear" w:color="auto" w:fill="auto"/>
            <w:vAlign w:val="center"/>
            <w:hideMark/>
          </w:tcPr>
          <w:p w:rsidR="00304878" w:rsidRPr="00450292" w:rsidRDefault="00304878" w:rsidP="00141318">
            <w:pPr>
              <w:jc w:val="center"/>
              <w:rPr>
                <w:color w:val="000000"/>
                <w:sz w:val="22"/>
              </w:rPr>
            </w:pPr>
            <w:r w:rsidRPr="00450292">
              <w:rPr>
                <w:color w:val="000000"/>
                <w:sz w:val="22"/>
              </w:rPr>
              <w:t>4,0</w:t>
            </w:r>
          </w:p>
        </w:tc>
        <w:tc>
          <w:tcPr>
            <w:tcW w:w="1820" w:type="dxa"/>
            <w:tcBorders>
              <w:top w:val="nil"/>
              <w:left w:val="nil"/>
              <w:bottom w:val="single" w:sz="4" w:space="0" w:color="auto"/>
              <w:right w:val="single" w:sz="4" w:space="0" w:color="auto"/>
            </w:tcBorders>
            <w:shd w:val="clear" w:color="auto" w:fill="auto"/>
            <w:vAlign w:val="center"/>
          </w:tcPr>
          <w:p w:rsidR="00304878" w:rsidRPr="00450292" w:rsidRDefault="00304878" w:rsidP="00141318">
            <w:pPr>
              <w:jc w:val="center"/>
              <w:rPr>
                <w:color w:val="000000"/>
                <w:sz w:val="22"/>
              </w:rPr>
            </w:pPr>
            <w:r w:rsidRPr="00450292">
              <w:rPr>
                <w:color w:val="000000"/>
                <w:sz w:val="22"/>
              </w:rPr>
              <w:t>4 (baik)</w:t>
            </w:r>
          </w:p>
        </w:tc>
        <w:tc>
          <w:tcPr>
            <w:tcW w:w="1305"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r>
      <w:tr w:rsidR="00887D6F" w:rsidRPr="005B1273" w:rsidTr="009D320B">
        <w:trPr>
          <w:trHeight w:val="64"/>
          <w:jc w:val="center"/>
        </w:trPr>
        <w:tc>
          <w:tcPr>
            <w:tcW w:w="708"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c>
          <w:tcPr>
            <w:tcW w:w="1188"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c>
          <w:tcPr>
            <w:tcW w:w="851" w:type="dxa"/>
            <w:tcBorders>
              <w:top w:val="nil"/>
              <w:left w:val="nil"/>
              <w:bottom w:val="single" w:sz="4" w:space="0" w:color="auto"/>
              <w:right w:val="single" w:sz="4" w:space="0" w:color="auto"/>
            </w:tcBorders>
            <w:shd w:val="clear" w:color="auto" w:fill="auto"/>
            <w:noWrap/>
            <w:vAlign w:val="center"/>
            <w:hideMark/>
          </w:tcPr>
          <w:p w:rsidR="00304878" w:rsidRPr="00450292" w:rsidRDefault="00304878" w:rsidP="00141318">
            <w:pPr>
              <w:jc w:val="center"/>
              <w:rPr>
                <w:color w:val="000000"/>
                <w:sz w:val="22"/>
              </w:rPr>
            </w:pPr>
            <w:r w:rsidRPr="00450292">
              <w:rPr>
                <w:color w:val="000000"/>
                <w:sz w:val="22"/>
              </w:rPr>
              <w:t>III</w:t>
            </w:r>
          </w:p>
        </w:tc>
        <w:tc>
          <w:tcPr>
            <w:tcW w:w="1276" w:type="dxa"/>
            <w:tcBorders>
              <w:top w:val="nil"/>
              <w:left w:val="nil"/>
              <w:bottom w:val="single" w:sz="4" w:space="0" w:color="auto"/>
              <w:right w:val="single" w:sz="4" w:space="0" w:color="auto"/>
            </w:tcBorders>
            <w:shd w:val="clear" w:color="auto" w:fill="auto"/>
            <w:vAlign w:val="center"/>
            <w:hideMark/>
          </w:tcPr>
          <w:p w:rsidR="00304878" w:rsidRPr="00450292" w:rsidRDefault="00304878" w:rsidP="00141318">
            <w:pPr>
              <w:jc w:val="center"/>
              <w:rPr>
                <w:color w:val="000000"/>
                <w:sz w:val="22"/>
              </w:rPr>
            </w:pPr>
            <w:r w:rsidRPr="00450292">
              <w:rPr>
                <w:color w:val="000000"/>
                <w:sz w:val="22"/>
              </w:rPr>
              <w:t>4,0</w:t>
            </w:r>
          </w:p>
        </w:tc>
        <w:tc>
          <w:tcPr>
            <w:tcW w:w="1820" w:type="dxa"/>
            <w:tcBorders>
              <w:top w:val="nil"/>
              <w:left w:val="nil"/>
              <w:bottom w:val="single" w:sz="4" w:space="0" w:color="auto"/>
              <w:right w:val="single" w:sz="4" w:space="0" w:color="auto"/>
            </w:tcBorders>
            <w:shd w:val="clear" w:color="auto" w:fill="auto"/>
            <w:vAlign w:val="center"/>
          </w:tcPr>
          <w:p w:rsidR="00304878" w:rsidRPr="00450292" w:rsidRDefault="00304878" w:rsidP="00141318">
            <w:pPr>
              <w:jc w:val="center"/>
              <w:rPr>
                <w:color w:val="000000"/>
                <w:sz w:val="22"/>
              </w:rPr>
            </w:pPr>
            <w:r w:rsidRPr="00450292">
              <w:rPr>
                <w:color w:val="000000"/>
                <w:sz w:val="22"/>
              </w:rPr>
              <w:t>4 (baik)</w:t>
            </w:r>
          </w:p>
        </w:tc>
        <w:tc>
          <w:tcPr>
            <w:tcW w:w="1305" w:type="dxa"/>
            <w:vMerge/>
            <w:tcBorders>
              <w:top w:val="nil"/>
              <w:left w:val="single" w:sz="4" w:space="0" w:color="auto"/>
              <w:bottom w:val="single" w:sz="4" w:space="0" w:color="000000"/>
              <w:right w:val="single" w:sz="4" w:space="0" w:color="auto"/>
            </w:tcBorders>
            <w:vAlign w:val="center"/>
            <w:hideMark/>
          </w:tcPr>
          <w:p w:rsidR="00304878" w:rsidRPr="005B1273" w:rsidRDefault="00304878" w:rsidP="00141318">
            <w:pPr>
              <w:rPr>
                <w:color w:val="000000"/>
                <w:sz w:val="20"/>
              </w:rPr>
            </w:pPr>
          </w:p>
        </w:tc>
      </w:tr>
      <w:tr w:rsidR="00887D6F" w:rsidRPr="005B1273" w:rsidTr="009D320B">
        <w:trPr>
          <w:trHeight w:val="295"/>
          <w:jc w:val="center"/>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4878" w:rsidRPr="005B1273" w:rsidRDefault="00304878" w:rsidP="004639E7">
            <w:pPr>
              <w:jc w:val="center"/>
              <w:rPr>
                <w:color w:val="000000"/>
                <w:sz w:val="20"/>
              </w:rPr>
            </w:pPr>
            <w:r w:rsidRPr="005B1273">
              <w:rPr>
                <w:color w:val="000000"/>
                <w:sz w:val="20"/>
              </w:rPr>
              <w:t>4</w:t>
            </w:r>
          </w:p>
        </w:tc>
        <w:tc>
          <w:tcPr>
            <w:tcW w:w="11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4878" w:rsidRPr="005B1273" w:rsidRDefault="00304878" w:rsidP="004639E7">
            <w:pPr>
              <w:jc w:val="center"/>
              <w:rPr>
                <w:color w:val="000000"/>
                <w:sz w:val="20"/>
              </w:rPr>
            </w:pPr>
            <w:r w:rsidRPr="005B1273">
              <w:rPr>
                <w:color w:val="000000"/>
                <w:sz w:val="20"/>
              </w:rPr>
              <w:t>Sari Lerak</w:t>
            </w:r>
          </w:p>
        </w:tc>
        <w:tc>
          <w:tcPr>
            <w:tcW w:w="851" w:type="dxa"/>
            <w:tcBorders>
              <w:top w:val="nil"/>
              <w:left w:val="nil"/>
              <w:bottom w:val="single" w:sz="4" w:space="0" w:color="auto"/>
              <w:right w:val="single" w:sz="4" w:space="0" w:color="auto"/>
            </w:tcBorders>
            <w:shd w:val="clear" w:color="auto" w:fill="auto"/>
            <w:noWrap/>
            <w:vAlign w:val="center"/>
            <w:hideMark/>
          </w:tcPr>
          <w:p w:rsidR="00304878" w:rsidRPr="00450292" w:rsidRDefault="00304878" w:rsidP="004639E7">
            <w:pPr>
              <w:jc w:val="center"/>
              <w:rPr>
                <w:color w:val="000000"/>
                <w:sz w:val="22"/>
              </w:rPr>
            </w:pPr>
            <w:r w:rsidRPr="00450292">
              <w:rPr>
                <w:color w:val="000000"/>
                <w:sz w:val="22"/>
              </w:rPr>
              <w:t>I</w:t>
            </w:r>
          </w:p>
        </w:tc>
        <w:tc>
          <w:tcPr>
            <w:tcW w:w="1276" w:type="dxa"/>
            <w:tcBorders>
              <w:top w:val="nil"/>
              <w:left w:val="nil"/>
              <w:bottom w:val="single" w:sz="4" w:space="0" w:color="auto"/>
              <w:right w:val="single" w:sz="4" w:space="0" w:color="auto"/>
            </w:tcBorders>
            <w:shd w:val="clear" w:color="auto" w:fill="auto"/>
            <w:vAlign w:val="center"/>
            <w:hideMark/>
          </w:tcPr>
          <w:p w:rsidR="00304878" w:rsidRPr="00450292" w:rsidRDefault="00304878" w:rsidP="004639E7">
            <w:pPr>
              <w:jc w:val="center"/>
              <w:rPr>
                <w:color w:val="000000"/>
                <w:sz w:val="22"/>
              </w:rPr>
            </w:pPr>
            <w:r w:rsidRPr="00450292">
              <w:rPr>
                <w:color w:val="000000"/>
                <w:sz w:val="22"/>
              </w:rPr>
              <w:t>5,6</w:t>
            </w:r>
          </w:p>
        </w:tc>
        <w:tc>
          <w:tcPr>
            <w:tcW w:w="1820" w:type="dxa"/>
            <w:tcBorders>
              <w:top w:val="nil"/>
              <w:left w:val="nil"/>
              <w:bottom w:val="single" w:sz="4" w:space="0" w:color="auto"/>
              <w:right w:val="single" w:sz="4" w:space="0" w:color="auto"/>
            </w:tcBorders>
            <w:shd w:val="clear" w:color="auto" w:fill="auto"/>
            <w:vAlign w:val="center"/>
          </w:tcPr>
          <w:p w:rsidR="00304878" w:rsidRPr="00450292" w:rsidRDefault="00304878" w:rsidP="004639E7">
            <w:pPr>
              <w:jc w:val="center"/>
              <w:rPr>
                <w:color w:val="000000"/>
                <w:sz w:val="22"/>
              </w:rPr>
            </w:pPr>
            <w:r w:rsidRPr="00450292">
              <w:rPr>
                <w:color w:val="000000"/>
                <w:sz w:val="22"/>
              </w:rPr>
              <w:t>3-4 (cukup baik)</w:t>
            </w:r>
          </w:p>
        </w:tc>
        <w:tc>
          <w:tcPr>
            <w:tcW w:w="1305" w:type="dxa"/>
            <w:vMerge w:val="restart"/>
            <w:tcBorders>
              <w:top w:val="nil"/>
              <w:left w:val="single" w:sz="4" w:space="0" w:color="auto"/>
              <w:bottom w:val="single" w:sz="4" w:space="0" w:color="auto"/>
              <w:right w:val="single" w:sz="4" w:space="0" w:color="auto"/>
            </w:tcBorders>
            <w:shd w:val="clear" w:color="auto" w:fill="auto"/>
            <w:vAlign w:val="center"/>
            <w:hideMark/>
          </w:tcPr>
          <w:p w:rsidR="00304878" w:rsidRPr="00450292" w:rsidRDefault="00304878" w:rsidP="004639E7">
            <w:pPr>
              <w:jc w:val="center"/>
              <w:rPr>
                <w:color w:val="000000"/>
                <w:sz w:val="22"/>
              </w:rPr>
            </w:pPr>
            <w:r w:rsidRPr="00450292">
              <w:rPr>
                <w:color w:val="000000"/>
                <w:sz w:val="22"/>
              </w:rPr>
              <w:t>3,87 (baik)</w:t>
            </w:r>
          </w:p>
        </w:tc>
      </w:tr>
      <w:tr w:rsidR="00887D6F" w:rsidRPr="005B1273" w:rsidTr="009D320B">
        <w:trPr>
          <w:trHeight w:val="102"/>
          <w:jc w:val="center"/>
        </w:trPr>
        <w:tc>
          <w:tcPr>
            <w:tcW w:w="708" w:type="dxa"/>
            <w:vMerge/>
            <w:tcBorders>
              <w:top w:val="nil"/>
              <w:left w:val="single" w:sz="4" w:space="0" w:color="auto"/>
              <w:bottom w:val="single" w:sz="4" w:space="0" w:color="auto"/>
              <w:right w:val="single" w:sz="4" w:space="0" w:color="auto"/>
            </w:tcBorders>
            <w:vAlign w:val="center"/>
            <w:hideMark/>
          </w:tcPr>
          <w:p w:rsidR="00304878" w:rsidRPr="005B1273" w:rsidRDefault="00304878" w:rsidP="00141318">
            <w:pPr>
              <w:rPr>
                <w:color w:val="000000"/>
                <w:sz w:val="20"/>
              </w:rPr>
            </w:pPr>
          </w:p>
        </w:tc>
        <w:tc>
          <w:tcPr>
            <w:tcW w:w="1188" w:type="dxa"/>
            <w:vMerge/>
            <w:tcBorders>
              <w:top w:val="nil"/>
              <w:left w:val="single" w:sz="4" w:space="0" w:color="auto"/>
              <w:bottom w:val="single" w:sz="4" w:space="0" w:color="auto"/>
              <w:right w:val="single" w:sz="4" w:space="0" w:color="auto"/>
            </w:tcBorders>
            <w:vAlign w:val="center"/>
            <w:hideMark/>
          </w:tcPr>
          <w:p w:rsidR="00304878" w:rsidRPr="005B1273" w:rsidRDefault="00304878" w:rsidP="00141318">
            <w:pPr>
              <w:rPr>
                <w:color w:val="000000"/>
                <w:sz w:val="20"/>
              </w:rPr>
            </w:pPr>
          </w:p>
        </w:tc>
        <w:tc>
          <w:tcPr>
            <w:tcW w:w="851" w:type="dxa"/>
            <w:tcBorders>
              <w:top w:val="nil"/>
              <w:left w:val="nil"/>
              <w:bottom w:val="single" w:sz="4" w:space="0" w:color="auto"/>
              <w:right w:val="single" w:sz="4" w:space="0" w:color="auto"/>
            </w:tcBorders>
            <w:shd w:val="clear" w:color="auto" w:fill="auto"/>
            <w:noWrap/>
            <w:vAlign w:val="center"/>
            <w:hideMark/>
          </w:tcPr>
          <w:p w:rsidR="00304878" w:rsidRPr="00450292" w:rsidRDefault="00304878" w:rsidP="00141318">
            <w:pPr>
              <w:jc w:val="center"/>
              <w:rPr>
                <w:color w:val="000000"/>
                <w:sz w:val="22"/>
              </w:rPr>
            </w:pPr>
            <w:r w:rsidRPr="00450292">
              <w:rPr>
                <w:color w:val="000000"/>
                <w:sz w:val="22"/>
              </w:rPr>
              <w:t>II</w:t>
            </w:r>
          </w:p>
        </w:tc>
        <w:tc>
          <w:tcPr>
            <w:tcW w:w="1276" w:type="dxa"/>
            <w:tcBorders>
              <w:top w:val="nil"/>
              <w:left w:val="nil"/>
              <w:bottom w:val="single" w:sz="4" w:space="0" w:color="auto"/>
              <w:right w:val="single" w:sz="4" w:space="0" w:color="auto"/>
            </w:tcBorders>
            <w:shd w:val="clear" w:color="auto" w:fill="auto"/>
            <w:vAlign w:val="center"/>
            <w:hideMark/>
          </w:tcPr>
          <w:p w:rsidR="00304878" w:rsidRPr="00450292" w:rsidRDefault="00304878" w:rsidP="00141318">
            <w:pPr>
              <w:jc w:val="center"/>
              <w:rPr>
                <w:color w:val="000000"/>
                <w:sz w:val="22"/>
              </w:rPr>
            </w:pPr>
            <w:r w:rsidRPr="00450292">
              <w:rPr>
                <w:color w:val="000000"/>
                <w:sz w:val="22"/>
              </w:rPr>
              <w:t>2,0</w:t>
            </w:r>
          </w:p>
        </w:tc>
        <w:tc>
          <w:tcPr>
            <w:tcW w:w="1820" w:type="dxa"/>
            <w:tcBorders>
              <w:top w:val="nil"/>
              <w:left w:val="nil"/>
              <w:bottom w:val="single" w:sz="4" w:space="0" w:color="auto"/>
              <w:right w:val="single" w:sz="4" w:space="0" w:color="auto"/>
            </w:tcBorders>
            <w:shd w:val="clear" w:color="auto" w:fill="auto"/>
            <w:vAlign w:val="center"/>
          </w:tcPr>
          <w:p w:rsidR="00304878" w:rsidRPr="00450292" w:rsidRDefault="00304878" w:rsidP="00141318">
            <w:pPr>
              <w:jc w:val="center"/>
              <w:rPr>
                <w:color w:val="000000"/>
                <w:sz w:val="22"/>
              </w:rPr>
            </w:pPr>
            <w:r w:rsidRPr="00450292">
              <w:rPr>
                <w:color w:val="000000"/>
                <w:sz w:val="22"/>
              </w:rPr>
              <w:t>4-5 (baik)</w:t>
            </w:r>
          </w:p>
        </w:tc>
        <w:tc>
          <w:tcPr>
            <w:tcW w:w="1305" w:type="dxa"/>
            <w:vMerge/>
            <w:tcBorders>
              <w:top w:val="nil"/>
              <w:left w:val="single" w:sz="4" w:space="0" w:color="auto"/>
              <w:bottom w:val="single" w:sz="4" w:space="0" w:color="auto"/>
              <w:right w:val="single" w:sz="4" w:space="0" w:color="auto"/>
            </w:tcBorders>
            <w:vAlign w:val="center"/>
            <w:hideMark/>
          </w:tcPr>
          <w:p w:rsidR="00304878" w:rsidRPr="005B1273" w:rsidRDefault="00304878" w:rsidP="00141318">
            <w:pPr>
              <w:rPr>
                <w:color w:val="000000"/>
                <w:sz w:val="20"/>
              </w:rPr>
            </w:pPr>
          </w:p>
        </w:tc>
      </w:tr>
      <w:tr w:rsidR="00887D6F" w:rsidRPr="005B1273" w:rsidTr="009D320B">
        <w:trPr>
          <w:trHeight w:val="77"/>
          <w:jc w:val="center"/>
        </w:trPr>
        <w:tc>
          <w:tcPr>
            <w:tcW w:w="708" w:type="dxa"/>
            <w:vMerge/>
            <w:tcBorders>
              <w:top w:val="nil"/>
              <w:left w:val="single" w:sz="4" w:space="0" w:color="auto"/>
              <w:bottom w:val="single" w:sz="4" w:space="0" w:color="auto"/>
              <w:right w:val="single" w:sz="4" w:space="0" w:color="auto"/>
            </w:tcBorders>
            <w:vAlign w:val="center"/>
            <w:hideMark/>
          </w:tcPr>
          <w:p w:rsidR="00304878" w:rsidRPr="005B1273" w:rsidRDefault="00304878" w:rsidP="00141318">
            <w:pPr>
              <w:rPr>
                <w:color w:val="000000"/>
                <w:sz w:val="20"/>
              </w:rPr>
            </w:pPr>
          </w:p>
        </w:tc>
        <w:tc>
          <w:tcPr>
            <w:tcW w:w="1188" w:type="dxa"/>
            <w:vMerge/>
            <w:tcBorders>
              <w:top w:val="nil"/>
              <w:left w:val="single" w:sz="4" w:space="0" w:color="auto"/>
              <w:bottom w:val="single" w:sz="4" w:space="0" w:color="auto"/>
              <w:right w:val="single" w:sz="4" w:space="0" w:color="auto"/>
            </w:tcBorders>
            <w:vAlign w:val="center"/>
            <w:hideMark/>
          </w:tcPr>
          <w:p w:rsidR="00304878" w:rsidRPr="005B1273" w:rsidRDefault="00304878" w:rsidP="00141318">
            <w:pPr>
              <w:rPr>
                <w:color w:val="000000"/>
                <w:sz w:val="20"/>
              </w:rPr>
            </w:pPr>
          </w:p>
        </w:tc>
        <w:tc>
          <w:tcPr>
            <w:tcW w:w="851" w:type="dxa"/>
            <w:tcBorders>
              <w:top w:val="nil"/>
              <w:left w:val="nil"/>
              <w:bottom w:val="single" w:sz="4" w:space="0" w:color="auto"/>
              <w:right w:val="single" w:sz="4" w:space="0" w:color="auto"/>
            </w:tcBorders>
            <w:shd w:val="clear" w:color="auto" w:fill="auto"/>
            <w:noWrap/>
            <w:vAlign w:val="center"/>
            <w:hideMark/>
          </w:tcPr>
          <w:p w:rsidR="00304878" w:rsidRPr="00450292" w:rsidRDefault="00304878" w:rsidP="00141318">
            <w:pPr>
              <w:jc w:val="center"/>
              <w:rPr>
                <w:color w:val="000000"/>
                <w:sz w:val="22"/>
              </w:rPr>
            </w:pPr>
            <w:r w:rsidRPr="00450292">
              <w:rPr>
                <w:color w:val="000000"/>
                <w:sz w:val="22"/>
              </w:rPr>
              <w:t>III</w:t>
            </w:r>
          </w:p>
        </w:tc>
        <w:tc>
          <w:tcPr>
            <w:tcW w:w="1276" w:type="dxa"/>
            <w:tcBorders>
              <w:top w:val="nil"/>
              <w:left w:val="nil"/>
              <w:bottom w:val="single" w:sz="4" w:space="0" w:color="auto"/>
              <w:right w:val="single" w:sz="4" w:space="0" w:color="auto"/>
            </w:tcBorders>
            <w:shd w:val="clear" w:color="auto" w:fill="auto"/>
            <w:vAlign w:val="center"/>
            <w:hideMark/>
          </w:tcPr>
          <w:p w:rsidR="00304878" w:rsidRPr="00450292" w:rsidRDefault="00304878" w:rsidP="00141318">
            <w:pPr>
              <w:jc w:val="center"/>
              <w:rPr>
                <w:color w:val="000000"/>
                <w:sz w:val="22"/>
              </w:rPr>
            </w:pPr>
            <w:r w:rsidRPr="00450292">
              <w:rPr>
                <w:color w:val="000000"/>
                <w:sz w:val="22"/>
              </w:rPr>
              <w:t>4,0</w:t>
            </w:r>
          </w:p>
        </w:tc>
        <w:tc>
          <w:tcPr>
            <w:tcW w:w="1820" w:type="dxa"/>
            <w:tcBorders>
              <w:top w:val="nil"/>
              <w:left w:val="nil"/>
              <w:bottom w:val="single" w:sz="4" w:space="0" w:color="auto"/>
              <w:right w:val="single" w:sz="4" w:space="0" w:color="auto"/>
            </w:tcBorders>
            <w:shd w:val="clear" w:color="auto" w:fill="auto"/>
            <w:vAlign w:val="center"/>
          </w:tcPr>
          <w:p w:rsidR="00304878" w:rsidRPr="00450292" w:rsidRDefault="00304878" w:rsidP="00141318">
            <w:pPr>
              <w:jc w:val="center"/>
              <w:rPr>
                <w:color w:val="000000"/>
                <w:sz w:val="22"/>
              </w:rPr>
            </w:pPr>
            <w:r w:rsidRPr="00450292">
              <w:rPr>
                <w:color w:val="000000"/>
                <w:sz w:val="22"/>
              </w:rPr>
              <w:t>4 (baik)</w:t>
            </w:r>
          </w:p>
        </w:tc>
        <w:tc>
          <w:tcPr>
            <w:tcW w:w="1305" w:type="dxa"/>
            <w:vMerge/>
            <w:tcBorders>
              <w:top w:val="nil"/>
              <w:left w:val="single" w:sz="4" w:space="0" w:color="auto"/>
              <w:bottom w:val="single" w:sz="4" w:space="0" w:color="auto"/>
              <w:right w:val="single" w:sz="4" w:space="0" w:color="auto"/>
            </w:tcBorders>
            <w:vAlign w:val="center"/>
            <w:hideMark/>
          </w:tcPr>
          <w:p w:rsidR="00304878" w:rsidRPr="005B1273" w:rsidRDefault="00304878" w:rsidP="00141318">
            <w:pPr>
              <w:rPr>
                <w:color w:val="000000"/>
                <w:sz w:val="20"/>
              </w:rPr>
            </w:pPr>
          </w:p>
        </w:tc>
      </w:tr>
    </w:tbl>
    <w:p w:rsidR="00C81CED" w:rsidRDefault="00C81CED" w:rsidP="00C81CED">
      <w:pPr>
        <w:pStyle w:val="Paragraph"/>
        <w:ind w:firstLine="0"/>
        <w:jc w:val="center"/>
        <w:rPr>
          <w:szCs w:val="24"/>
        </w:rPr>
      </w:pPr>
      <w:r>
        <w:rPr>
          <w:szCs w:val="24"/>
        </w:rPr>
        <w:t xml:space="preserve"> </w:t>
      </w:r>
      <w:proofErr w:type="gramStart"/>
      <w:r>
        <w:rPr>
          <w:szCs w:val="24"/>
        </w:rPr>
        <w:t>( Data</w:t>
      </w:r>
      <w:proofErr w:type="gramEnd"/>
      <w:r>
        <w:rPr>
          <w:szCs w:val="24"/>
        </w:rPr>
        <w:t xml:space="preserve"> Peneliti </w:t>
      </w:r>
      <w:r w:rsidR="002C5B50">
        <w:rPr>
          <w:szCs w:val="24"/>
        </w:rPr>
        <w:t>2019)</w:t>
      </w:r>
    </w:p>
    <w:p w:rsidR="00DA4AF4" w:rsidRDefault="00ED557B" w:rsidP="003C50D5">
      <w:pPr>
        <w:pStyle w:val="Paragraph"/>
        <w:rPr>
          <w:szCs w:val="24"/>
        </w:rPr>
      </w:pPr>
      <w:r w:rsidRPr="00ED557B">
        <w:rPr>
          <w:szCs w:val="24"/>
        </w:rPr>
        <w:t xml:space="preserve">Kualitas warna batik pewarna remazol dilihat dari uji penodaan warna pada kain mori primissima, </w:t>
      </w:r>
      <w:r w:rsidR="002614CF">
        <w:rPr>
          <w:szCs w:val="24"/>
        </w:rPr>
        <w:t>bahan pencuci</w:t>
      </w:r>
      <w:r w:rsidRPr="00ED557B">
        <w:rPr>
          <w:szCs w:val="24"/>
        </w:rPr>
        <w:t xml:space="preserve"> memiliki nilai pada sampel pertama 3 dengan kriteria cukup, sampel kedua 5 dengan kriteria baik sekali, dan sampel ketiga me,oloki nilai penodaan 4 dengan kriteria baik, diikuti dengan hasil warna pencucian dengan detergen memiliki nilai penodaan pada sampel pertama 2-3 dengan kriteria kurang, pada sampel kedua 4 dengan kriteria baik, dan sampel ketiga memiliki nilai penodaan warna 4 dengan kriteria baik, kemudian untuk hasil warna pencucian dengan lerak memiliki nilai penodaan pada sampel pertama 3 dengan kriteria cukup, pada sampel kedua 4-5 dengan kriteria baik, dan pada sampel ketiga 4 dengan nilai baik, serta hasil warna pencucian dengan sari lerak yang memiliki nilai penodaan warna pada sampel pertama 3-4 dengan kriteria cukup baik dan pada sampel kedua 4-5 dengan kriteria baik, dan sampel ketiga dengan nilai 4 dengan kriteria baik. </w:t>
      </w:r>
    </w:p>
    <w:p w:rsidR="00E76193" w:rsidRDefault="00E76193" w:rsidP="003C50D5">
      <w:pPr>
        <w:pStyle w:val="Paragraph"/>
        <w:rPr>
          <w:szCs w:val="24"/>
        </w:rPr>
      </w:pPr>
      <w:proofErr w:type="gramStart"/>
      <w:r w:rsidRPr="00E76193">
        <w:rPr>
          <w:szCs w:val="24"/>
        </w:rPr>
        <w:t>Hasil analisis penodaan warna pada kain batik pewarna sintetis remazol terhadap kain putih mori primissima yang dicuci menggunakan lerak, sari lerak, detergen dan tanpa bahan pencuci, secara umum memiliki hasil baik.</w:t>
      </w:r>
      <w:proofErr w:type="gramEnd"/>
      <w:r w:rsidRPr="00E76193">
        <w:rPr>
          <w:szCs w:val="24"/>
        </w:rPr>
        <w:t xml:space="preserve"> </w:t>
      </w:r>
      <w:proofErr w:type="gramStart"/>
      <w:r>
        <w:rPr>
          <w:szCs w:val="24"/>
        </w:rPr>
        <w:t>H</w:t>
      </w:r>
      <w:r w:rsidRPr="00E76193">
        <w:rPr>
          <w:szCs w:val="24"/>
        </w:rPr>
        <w:t>asil uji laboratorium menunjukkan pencucian menggunakan lerak memiliki nilai yang paling rendah, dapat diartikan pencucian dengan lerak merupakan yang terbaik.</w:t>
      </w:r>
      <w:proofErr w:type="gramEnd"/>
      <w:r w:rsidRPr="00E76193">
        <w:rPr>
          <w:szCs w:val="24"/>
        </w:rPr>
        <w:t xml:space="preserve"> </w:t>
      </w:r>
      <w:proofErr w:type="gramStart"/>
      <w:r w:rsidRPr="00E76193">
        <w:rPr>
          <w:szCs w:val="24"/>
        </w:rPr>
        <w:t>Pencucian dengan lerak tidak menimbulkan reaksi yang signifikan terhadap penodaan warna batik.</w:t>
      </w:r>
      <w:proofErr w:type="gramEnd"/>
      <w:r w:rsidRPr="00E76193">
        <w:rPr>
          <w:szCs w:val="24"/>
        </w:rPr>
        <w:t xml:space="preserve"> </w:t>
      </w:r>
      <w:proofErr w:type="gramStart"/>
      <w:r w:rsidRPr="00E76193">
        <w:rPr>
          <w:szCs w:val="24"/>
        </w:rPr>
        <w:t>Hal ini dikarenakan larutan lerak memiliki sifat asam.</w:t>
      </w:r>
      <w:proofErr w:type="gramEnd"/>
      <w:r w:rsidRPr="00E76193">
        <w:rPr>
          <w:szCs w:val="24"/>
        </w:rPr>
        <w:t xml:space="preserve"> </w:t>
      </w:r>
      <w:proofErr w:type="gramStart"/>
      <w:r w:rsidRPr="00E76193">
        <w:rPr>
          <w:szCs w:val="24"/>
        </w:rPr>
        <w:t>Asam pada larutan lerak merupakan asam organik yang mempunyai sifat asam lemah.</w:t>
      </w:r>
      <w:proofErr w:type="gramEnd"/>
      <w:r w:rsidRPr="00E76193">
        <w:rPr>
          <w:szCs w:val="24"/>
        </w:rPr>
        <w:t xml:space="preserve"> </w:t>
      </w:r>
      <w:proofErr w:type="gramStart"/>
      <w:r w:rsidRPr="00E76193">
        <w:rPr>
          <w:szCs w:val="24"/>
        </w:rPr>
        <w:t>Sifat asam lemah tidak dapat merusak kain saat pencucian.</w:t>
      </w:r>
      <w:proofErr w:type="gramEnd"/>
      <w:r w:rsidRPr="00E76193">
        <w:rPr>
          <w:szCs w:val="24"/>
        </w:rPr>
        <w:t xml:space="preserve"> Sebaliknya sifat asam dapat membangkitkan warna kain batik yang menggunakan pewarna remazol dan dapat mencerahkan warna </w:t>
      </w:r>
      <w:proofErr w:type="gramStart"/>
      <w:r w:rsidRPr="00E76193">
        <w:rPr>
          <w:szCs w:val="24"/>
        </w:rPr>
        <w:t>merah  (</w:t>
      </w:r>
      <w:proofErr w:type="gramEnd"/>
      <w:r w:rsidRPr="00E76193">
        <w:rPr>
          <w:szCs w:val="24"/>
        </w:rPr>
        <w:t xml:space="preserve">Harborne dikutip oleh Supriyadi, 2017: 2). </w:t>
      </w:r>
      <w:proofErr w:type="gramStart"/>
      <w:r w:rsidRPr="00E76193">
        <w:rPr>
          <w:szCs w:val="24"/>
        </w:rPr>
        <w:t>Hasil uji laboratorium untuk pencucian dengan tanpa bahan pencuci menempati urutan terendah kedua, diikuti dengan sari lerak dan kemudian yang tertinggi adalah pencucian dengan detergen, yang berarti pencucian dengan detergen adalah pencucian yang terburuk.</w:t>
      </w:r>
      <w:proofErr w:type="gramEnd"/>
      <w:r w:rsidRPr="00E76193">
        <w:rPr>
          <w:szCs w:val="24"/>
        </w:rPr>
        <w:t xml:space="preserve"> </w:t>
      </w:r>
    </w:p>
    <w:p w:rsidR="00C23AB4" w:rsidRDefault="00233307" w:rsidP="00E76193">
      <w:pPr>
        <w:pStyle w:val="Paragraph"/>
        <w:ind w:firstLine="0"/>
        <w:rPr>
          <w:b/>
          <w:szCs w:val="24"/>
        </w:rPr>
      </w:pPr>
      <w:r>
        <w:rPr>
          <w:b/>
          <w:szCs w:val="24"/>
        </w:rPr>
        <w:t>Hasil Analisis Varian</w:t>
      </w:r>
    </w:p>
    <w:p w:rsidR="004A54D3" w:rsidRDefault="004A54D3" w:rsidP="004A54D3">
      <w:pPr>
        <w:pStyle w:val="Paragraph"/>
        <w:numPr>
          <w:ilvl w:val="0"/>
          <w:numId w:val="5"/>
        </w:numPr>
        <w:ind w:left="426" w:hanging="426"/>
        <w:rPr>
          <w:szCs w:val="24"/>
        </w:rPr>
      </w:pPr>
      <w:r>
        <w:rPr>
          <w:szCs w:val="24"/>
        </w:rPr>
        <w:t>Ketahanan Luntur Warna</w:t>
      </w:r>
    </w:p>
    <w:p w:rsidR="00AB1BB4" w:rsidRDefault="00613112" w:rsidP="00AB1BB4">
      <w:pPr>
        <w:pStyle w:val="Paragraph"/>
        <w:ind w:firstLine="426"/>
        <w:rPr>
          <w:szCs w:val="24"/>
        </w:rPr>
      </w:pPr>
      <w:r>
        <w:rPr>
          <w:szCs w:val="24"/>
        </w:rPr>
        <w:t>H</w:t>
      </w:r>
      <w:r w:rsidR="00EE74FB">
        <w:rPr>
          <w:szCs w:val="24"/>
        </w:rPr>
        <w:t xml:space="preserve">asil </w:t>
      </w:r>
      <w:r w:rsidR="00446FD1">
        <w:rPr>
          <w:szCs w:val="24"/>
        </w:rPr>
        <w:t>uji prasyarat</w:t>
      </w:r>
      <w:r w:rsidR="00EE74FB">
        <w:rPr>
          <w:szCs w:val="24"/>
        </w:rPr>
        <w:t xml:space="preserve"> menunjukan bahwa nilai </w:t>
      </w:r>
      <w:r w:rsidR="003334FF">
        <w:rPr>
          <w:szCs w:val="24"/>
        </w:rPr>
        <w:t xml:space="preserve">ketahanan luntur warna </w:t>
      </w:r>
      <w:r w:rsidR="003334FF" w:rsidRPr="00A127C7">
        <w:t xml:space="preserve">berasal dari populasi yang </w:t>
      </w:r>
      <w:r w:rsidR="003334FF">
        <w:t>berdistribusi normal dan</w:t>
      </w:r>
      <w:r w:rsidR="003334FF" w:rsidRPr="00A127C7">
        <w:t xml:space="preserve"> varian data pada nilai </w:t>
      </w:r>
      <w:r w:rsidR="003334FF">
        <w:t>ketahanan luntur warna</w:t>
      </w:r>
      <w:r w:rsidR="008C07CA">
        <w:t xml:space="preserve"> </w:t>
      </w:r>
      <w:r w:rsidR="003334FF" w:rsidRPr="00A127C7">
        <w:t>homogen, sehingga dilakukan</w:t>
      </w:r>
      <w:r w:rsidR="003334FF" w:rsidRPr="00AB1BB4">
        <w:rPr>
          <w:szCs w:val="24"/>
        </w:rPr>
        <w:t xml:space="preserve"> </w:t>
      </w:r>
      <w:r w:rsidR="0079053C">
        <w:rPr>
          <w:szCs w:val="24"/>
        </w:rPr>
        <w:t>uji parametik</w:t>
      </w:r>
      <w:r w:rsidR="00AB1BB4" w:rsidRPr="00AB1BB4">
        <w:rPr>
          <w:szCs w:val="24"/>
        </w:rPr>
        <w:t xml:space="preserve"> </w:t>
      </w:r>
      <w:r w:rsidR="008C07CA">
        <w:rPr>
          <w:i/>
          <w:szCs w:val="24"/>
        </w:rPr>
        <w:t xml:space="preserve">One Way </w:t>
      </w:r>
      <w:r w:rsidR="00AB1BB4" w:rsidRPr="00E55410">
        <w:rPr>
          <w:i/>
          <w:szCs w:val="24"/>
        </w:rPr>
        <w:t>A</w:t>
      </w:r>
      <w:r w:rsidR="008C07CA">
        <w:rPr>
          <w:i/>
          <w:szCs w:val="24"/>
        </w:rPr>
        <w:t>nova</w:t>
      </w:r>
      <w:r w:rsidR="00AB1BB4" w:rsidRPr="00AB1BB4">
        <w:rPr>
          <w:szCs w:val="24"/>
        </w:rPr>
        <w:t xml:space="preserve"> </w:t>
      </w:r>
      <w:r w:rsidR="0079053C">
        <w:rPr>
          <w:szCs w:val="24"/>
        </w:rPr>
        <w:t>untuk menguji hipotesis</w:t>
      </w:r>
      <w:r w:rsidR="0076184C">
        <w:rPr>
          <w:szCs w:val="24"/>
        </w:rPr>
        <w:t xml:space="preserve"> penelitian.</w:t>
      </w:r>
      <w:r w:rsidR="00AB1BB4" w:rsidRPr="00AB1BB4">
        <w:rPr>
          <w:szCs w:val="24"/>
        </w:rPr>
        <w:t xml:space="preserve"> </w:t>
      </w:r>
      <w:proofErr w:type="gramStart"/>
      <w:r w:rsidR="0076184C">
        <w:rPr>
          <w:szCs w:val="24"/>
        </w:rPr>
        <w:t>H</w:t>
      </w:r>
      <w:r w:rsidR="00AB1BB4" w:rsidRPr="00AB1BB4">
        <w:rPr>
          <w:szCs w:val="24"/>
        </w:rPr>
        <w:t>asil</w:t>
      </w:r>
      <w:r w:rsidR="0076184C">
        <w:rPr>
          <w:szCs w:val="24"/>
        </w:rPr>
        <w:t xml:space="preserve"> uji parametik </w:t>
      </w:r>
      <w:r w:rsidR="0076184C">
        <w:rPr>
          <w:i/>
          <w:szCs w:val="24"/>
        </w:rPr>
        <w:t>One Way Anova</w:t>
      </w:r>
      <w:r w:rsidR="001B3032">
        <w:rPr>
          <w:szCs w:val="24"/>
        </w:rPr>
        <w:t xml:space="preserve"> ditunjukkan pada tebel</w:t>
      </w:r>
      <w:r w:rsidR="00AB1BB4" w:rsidRPr="00AB1BB4">
        <w:rPr>
          <w:szCs w:val="24"/>
        </w:rPr>
        <w:t xml:space="preserve"> berikut.</w:t>
      </w:r>
      <w:proofErr w:type="gramEnd"/>
    </w:p>
    <w:p w:rsidR="002361BA" w:rsidRDefault="002361BA" w:rsidP="008441BC">
      <w:pPr>
        <w:pStyle w:val="Paragraph"/>
        <w:ind w:firstLine="0"/>
        <w:jc w:val="center"/>
        <w:rPr>
          <w:szCs w:val="24"/>
        </w:rPr>
      </w:pPr>
      <w:r w:rsidRPr="008441BC">
        <w:rPr>
          <w:szCs w:val="24"/>
        </w:rPr>
        <w:t>Tabel 3</w:t>
      </w:r>
      <w:r>
        <w:rPr>
          <w:b/>
          <w:szCs w:val="24"/>
        </w:rPr>
        <w:t xml:space="preserve"> </w:t>
      </w:r>
      <w:r>
        <w:rPr>
          <w:szCs w:val="24"/>
        </w:rPr>
        <w:t xml:space="preserve">Tabel </w:t>
      </w:r>
      <w:r>
        <w:rPr>
          <w:i/>
          <w:szCs w:val="24"/>
        </w:rPr>
        <w:t xml:space="preserve">Descriptive </w:t>
      </w:r>
      <w:r>
        <w:rPr>
          <w:szCs w:val="24"/>
        </w:rPr>
        <w:t>Ketahanan Luntur Warna</w:t>
      </w:r>
    </w:p>
    <w:tbl>
      <w:tblPr>
        <w:tblStyle w:val="TableGrid1"/>
        <w:tblW w:w="0" w:type="auto"/>
        <w:jc w:val="center"/>
        <w:tblInd w:w="108" w:type="dxa"/>
        <w:tblLook w:val="04A0" w:firstRow="1" w:lastRow="0" w:firstColumn="1" w:lastColumn="0" w:noHBand="0" w:noVBand="1"/>
      </w:tblPr>
      <w:tblGrid>
        <w:gridCol w:w="567"/>
        <w:gridCol w:w="1557"/>
        <w:gridCol w:w="567"/>
        <w:gridCol w:w="1134"/>
      </w:tblGrid>
      <w:tr w:rsidR="00770F07" w:rsidRPr="00BD2699" w:rsidTr="008441BC">
        <w:trPr>
          <w:jc w:val="center"/>
        </w:trPr>
        <w:tc>
          <w:tcPr>
            <w:tcW w:w="567" w:type="dxa"/>
          </w:tcPr>
          <w:p w:rsidR="00770F07" w:rsidRPr="00BD2699" w:rsidRDefault="00770F07" w:rsidP="00630203">
            <w:pPr>
              <w:jc w:val="both"/>
              <w:rPr>
                <w:rFonts w:ascii="Times New Roman" w:hAnsi="Times New Roman" w:cs="Times New Roman"/>
                <w:b/>
                <w:sz w:val="20"/>
              </w:rPr>
            </w:pPr>
            <w:r w:rsidRPr="00BD2699">
              <w:rPr>
                <w:rFonts w:ascii="Times New Roman" w:hAnsi="Times New Roman" w:cs="Times New Roman"/>
                <w:b/>
                <w:sz w:val="20"/>
              </w:rPr>
              <w:t>No</w:t>
            </w:r>
          </w:p>
        </w:tc>
        <w:tc>
          <w:tcPr>
            <w:tcW w:w="1557" w:type="dxa"/>
          </w:tcPr>
          <w:p w:rsidR="00770F07" w:rsidRPr="00BD2699" w:rsidRDefault="00FB1509" w:rsidP="00630203">
            <w:pPr>
              <w:jc w:val="center"/>
              <w:rPr>
                <w:rFonts w:ascii="Times New Roman" w:hAnsi="Times New Roman" w:cs="Times New Roman"/>
                <w:b/>
                <w:sz w:val="20"/>
              </w:rPr>
            </w:pPr>
            <w:r>
              <w:rPr>
                <w:rFonts w:ascii="Times New Roman" w:hAnsi="Times New Roman" w:cs="Times New Roman"/>
                <w:b/>
                <w:sz w:val="20"/>
              </w:rPr>
              <w:t>Bahan pencuci</w:t>
            </w:r>
          </w:p>
        </w:tc>
        <w:tc>
          <w:tcPr>
            <w:tcW w:w="567" w:type="dxa"/>
          </w:tcPr>
          <w:p w:rsidR="00770F07" w:rsidRPr="00BD2699" w:rsidRDefault="00770F07" w:rsidP="00630203">
            <w:pPr>
              <w:jc w:val="center"/>
              <w:rPr>
                <w:rFonts w:ascii="Times New Roman" w:hAnsi="Times New Roman" w:cs="Times New Roman"/>
                <w:b/>
                <w:sz w:val="20"/>
              </w:rPr>
            </w:pPr>
            <w:r w:rsidRPr="00BD2699">
              <w:rPr>
                <w:rFonts w:ascii="Times New Roman" w:hAnsi="Times New Roman" w:cs="Times New Roman"/>
                <w:b/>
                <w:sz w:val="20"/>
              </w:rPr>
              <w:t>N</w:t>
            </w:r>
          </w:p>
        </w:tc>
        <w:tc>
          <w:tcPr>
            <w:tcW w:w="1134" w:type="dxa"/>
          </w:tcPr>
          <w:p w:rsidR="00770F07" w:rsidRPr="00BD2699" w:rsidRDefault="00770F07" w:rsidP="00630203">
            <w:pPr>
              <w:jc w:val="center"/>
              <w:rPr>
                <w:rFonts w:ascii="Times New Roman" w:hAnsi="Times New Roman" w:cs="Times New Roman"/>
                <w:b/>
                <w:sz w:val="20"/>
              </w:rPr>
            </w:pPr>
            <w:r w:rsidRPr="00BD2699">
              <w:rPr>
                <w:rFonts w:ascii="Times New Roman" w:hAnsi="Times New Roman" w:cs="Times New Roman"/>
                <w:b/>
                <w:sz w:val="20"/>
              </w:rPr>
              <w:t>Mean</w:t>
            </w:r>
          </w:p>
        </w:tc>
      </w:tr>
      <w:tr w:rsidR="00770F07" w:rsidRPr="00BD2699" w:rsidTr="008441BC">
        <w:trPr>
          <w:jc w:val="center"/>
        </w:trPr>
        <w:tc>
          <w:tcPr>
            <w:tcW w:w="567" w:type="dxa"/>
          </w:tcPr>
          <w:p w:rsidR="00770F07" w:rsidRPr="00BD2699" w:rsidRDefault="00770F07" w:rsidP="00630203">
            <w:pPr>
              <w:jc w:val="both"/>
              <w:rPr>
                <w:rFonts w:ascii="Times New Roman" w:hAnsi="Times New Roman" w:cs="Times New Roman"/>
                <w:sz w:val="20"/>
              </w:rPr>
            </w:pPr>
            <w:r w:rsidRPr="00BD2699">
              <w:rPr>
                <w:rFonts w:ascii="Times New Roman" w:hAnsi="Times New Roman" w:cs="Times New Roman"/>
                <w:sz w:val="20"/>
              </w:rPr>
              <w:t>1</w:t>
            </w:r>
          </w:p>
        </w:tc>
        <w:tc>
          <w:tcPr>
            <w:tcW w:w="1557" w:type="dxa"/>
          </w:tcPr>
          <w:p w:rsidR="00770F07" w:rsidRPr="00BD2699" w:rsidRDefault="002614CF" w:rsidP="00630203">
            <w:pPr>
              <w:jc w:val="both"/>
              <w:rPr>
                <w:rFonts w:ascii="Times New Roman" w:hAnsi="Times New Roman" w:cs="Times New Roman"/>
                <w:sz w:val="20"/>
              </w:rPr>
            </w:pPr>
            <w:r>
              <w:rPr>
                <w:rFonts w:ascii="Times New Roman" w:hAnsi="Times New Roman" w:cs="Times New Roman"/>
                <w:sz w:val="20"/>
              </w:rPr>
              <w:t>Bahan pencuci</w:t>
            </w:r>
          </w:p>
        </w:tc>
        <w:tc>
          <w:tcPr>
            <w:tcW w:w="567" w:type="dxa"/>
          </w:tcPr>
          <w:p w:rsidR="00770F07" w:rsidRPr="00BD2699" w:rsidRDefault="00770F07" w:rsidP="00630203">
            <w:pPr>
              <w:jc w:val="center"/>
              <w:rPr>
                <w:rFonts w:ascii="Times New Roman" w:hAnsi="Times New Roman" w:cs="Times New Roman"/>
                <w:sz w:val="20"/>
              </w:rPr>
            </w:pPr>
            <w:r w:rsidRPr="00BD2699">
              <w:rPr>
                <w:rFonts w:ascii="Times New Roman" w:hAnsi="Times New Roman" w:cs="Times New Roman"/>
                <w:sz w:val="20"/>
              </w:rPr>
              <w:t>3</w:t>
            </w:r>
          </w:p>
        </w:tc>
        <w:tc>
          <w:tcPr>
            <w:tcW w:w="1134" w:type="dxa"/>
          </w:tcPr>
          <w:p w:rsidR="00770F07" w:rsidRPr="00BD2699" w:rsidRDefault="00770F07" w:rsidP="00630203">
            <w:pPr>
              <w:jc w:val="center"/>
              <w:rPr>
                <w:rFonts w:ascii="Times New Roman" w:hAnsi="Times New Roman" w:cs="Times New Roman"/>
                <w:sz w:val="20"/>
              </w:rPr>
            </w:pPr>
            <w:r w:rsidRPr="00BD2699">
              <w:rPr>
                <w:rFonts w:ascii="Times New Roman" w:hAnsi="Times New Roman" w:cs="Times New Roman"/>
                <w:sz w:val="20"/>
              </w:rPr>
              <w:t>1,033</w:t>
            </w:r>
          </w:p>
        </w:tc>
      </w:tr>
      <w:tr w:rsidR="00770F07" w:rsidRPr="00BD2699" w:rsidTr="008441BC">
        <w:trPr>
          <w:jc w:val="center"/>
        </w:trPr>
        <w:tc>
          <w:tcPr>
            <w:tcW w:w="567" w:type="dxa"/>
          </w:tcPr>
          <w:p w:rsidR="00770F07" w:rsidRPr="00BD2699" w:rsidRDefault="00770F07" w:rsidP="00630203">
            <w:pPr>
              <w:jc w:val="both"/>
              <w:rPr>
                <w:rFonts w:ascii="Times New Roman" w:hAnsi="Times New Roman" w:cs="Times New Roman"/>
                <w:sz w:val="20"/>
              </w:rPr>
            </w:pPr>
            <w:r w:rsidRPr="00BD2699">
              <w:rPr>
                <w:rFonts w:ascii="Times New Roman" w:hAnsi="Times New Roman" w:cs="Times New Roman"/>
                <w:sz w:val="20"/>
              </w:rPr>
              <w:t>2</w:t>
            </w:r>
          </w:p>
        </w:tc>
        <w:tc>
          <w:tcPr>
            <w:tcW w:w="1557" w:type="dxa"/>
          </w:tcPr>
          <w:p w:rsidR="00770F07" w:rsidRPr="00BD2699" w:rsidRDefault="00770F07" w:rsidP="00630203">
            <w:pPr>
              <w:jc w:val="both"/>
              <w:rPr>
                <w:rFonts w:ascii="Times New Roman" w:hAnsi="Times New Roman" w:cs="Times New Roman"/>
                <w:sz w:val="20"/>
              </w:rPr>
            </w:pPr>
            <w:r w:rsidRPr="00BD2699">
              <w:rPr>
                <w:rFonts w:ascii="Times New Roman" w:hAnsi="Times New Roman" w:cs="Times New Roman"/>
                <w:sz w:val="20"/>
              </w:rPr>
              <w:t>Lerak</w:t>
            </w:r>
          </w:p>
        </w:tc>
        <w:tc>
          <w:tcPr>
            <w:tcW w:w="567" w:type="dxa"/>
          </w:tcPr>
          <w:p w:rsidR="00770F07" w:rsidRPr="00BD2699" w:rsidRDefault="00770F07" w:rsidP="00630203">
            <w:pPr>
              <w:jc w:val="center"/>
              <w:rPr>
                <w:rFonts w:ascii="Times New Roman" w:hAnsi="Times New Roman" w:cs="Times New Roman"/>
                <w:sz w:val="20"/>
              </w:rPr>
            </w:pPr>
            <w:r w:rsidRPr="00BD2699">
              <w:rPr>
                <w:rFonts w:ascii="Times New Roman" w:hAnsi="Times New Roman" w:cs="Times New Roman"/>
                <w:sz w:val="20"/>
              </w:rPr>
              <w:t>3</w:t>
            </w:r>
          </w:p>
        </w:tc>
        <w:tc>
          <w:tcPr>
            <w:tcW w:w="1134" w:type="dxa"/>
          </w:tcPr>
          <w:p w:rsidR="00770F07" w:rsidRPr="00BD2699" w:rsidRDefault="00770F07" w:rsidP="00630203">
            <w:pPr>
              <w:jc w:val="center"/>
              <w:rPr>
                <w:rFonts w:ascii="Times New Roman" w:hAnsi="Times New Roman" w:cs="Times New Roman"/>
                <w:sz w:val="20"/>
              </w:rPr>
            </w:pPr>
            <w:r w:rsidRPr="00BD2699">
              <w:rPr>
                <w:rFonts w:ascii="Times New Roman" w:hAnsi="Times New Roman" w:cs="Times New Roman"/>
                <w:sz w:val="20"/>
              </w:rPr>
              <w:t>1,033</w:t>
            </w:r>
          </w:p>
        </w:tc>
      </w:tr>
      <w:tr w:rsidR="00770F07" w:rsidRPr="00BD2699" w:rsidTr="008441BC">
        <w:trPr>
          <w:jc w:val="center"/>
        </w:trPr>
        <w:tc>
          <w:tcPr>
            <w:tcW w:w="567" w:type="dxa"/>
          </w:tcPr>
          <w:p w:rsidR="00770F07" w:rsidRPr="00BD2699" w:rsidRDefault="00770F07" w:rsidP="00630203">
            <w:pPr>
              <w:jc w:val="both"/>
              <w:rPr>
                <w:rFonts w:ascii="Times New Roman" w:hAnsi="Times New Roman" w:cs="Times New Roman"/>
                <w:sz w:val="20"/>
              </w:rPr>
            </w:pPr>
            <w:r w:rsidRPr="00BD2699">
              <w:rPr>
                <w:rFonts w:ascii="Times New Roman" w:hAnsi="Times New Roman" w:cs="Times New Roman"/>
                <w:sz w:val="20"/>
              </w:rPr>
              <w:t>3</w:t>
            </w:r>
          </w:p>
        </w:tc>
        <w:tc>
          <w:tcPr>
            <w:tcW w:w="1557" w:type="dxa"/>
          </w:tcPr>
          <w:p w:rsidR="00770F07" w:rsidRPr="00BD2699" w:rsidRDefault="00770F07" w:rsidP="00630203">
            <w:pPr>
              <w:jc w:val="both"/>
              <w:rPr>
                <w:rFonts w:ascii="Times New Roman" w:hAnsi="Times New Roman" w:cs="Times New Roman"/>
                <w:sz w:val="20"/>
              </w:rPr>
            </w:pPr>
            <w:r w:rsidRPr="00BD2699">
              <w:rPr>
                <w:rFonts w:ascii="Times New Roman" w:hAnsi="Times New Roman" w:cs="Times New Roman"/>
                <w:sz w:val="20"/>
              </w:rPr>
              <w:t>Detergen</w:t>
            </w:r>
          </w:p>
        </w:tc>
        <w:tc>
          <w:tcPr>
            <w:tcW w:w="567" w:type="dxa"/>
          </w:tcPr>
          <w:p w:rsidR="00770F07" w:rsidRPr="00BD2699" w:rsidRDefault="00770F07" w:rsidP="00630203">
            <w:pPr>
              <w:jc w:val="center"/>
              <w:rPr>
                <w:rFonts w:ascii="Times New Roman" w:hAnsi="Times New Roman" w:cs="Times New Roman"/>
                <w:sz w:val="20"/>
              </w:rPr>
            </w:pPr>
            <w:r w:rsidRPr="00BD2699">
              <w:rPr>
                <w:rFonts w:ascii="Times New Roman" w:hAnsi="Times New Roman" w:cs="Times New Roman"/>
                <w:sz w:val="20"/>
              </w:rPr>
              <w:t>3</w:t>
            </w:r>
          </w:p>
        </w:tc>
        <w:tc>
          <w:tcPr>
            <w:tcW w:w="1134" w:type="dxa"/>
          </w:tcPr>
          <w:p w:rsidR="00770F07" w:rsidRPr="00BD2699" w:rsidRDefault="00770F07" w:rsidP="00630203">
            <w:pPr>
              <w:jc w:val="center"/>
              <w:rPr>
                <w:rFonts w:ascii="Times New Roman" w:hAnsi="Times New Roman" w:cs="Times New Roman"/>
                <w:sz w:val="20"/>
              </w:rPr>
            </w:pPr>
            <w:r w:rsidRPr="00BD2699">
              <w:rPr>
                <w:rFonts w:ascii="Times New Roman" w:hAnsi="Times New Roman" w:cs="Times New Roman"/>
                <w:sz w:val="20"/>
              </w:rPr>
              <w:t>1,267</w:t>
            </w:r>
          </w:p>
        </w:tc>
      </w:tr>
      <w:tr w:rsidR="00770F07" w:rsidRPr="00BD2699" w:rsidTr="008441BC">
        <w:trPr>
          <w:jc w:val="center"/>
        </w:trPr>
        <w:tc>
          <w:tcPr>
            <w:tcW w:w="567" w:type="dxa"/>
          </w:tcPr>
          <w:p w:rsidR="00770F07" w:rsidRPr="00BD2699" w:rsidRDefault="00770F07" w:rsidP="00630203">
            <w:pPr>
              <w:jc w:val="both"/>
              <w:rPr>
                <w:rFonts w:ascii="Times New Roman" w:hAnsi="Times New Roman" w:cs="Times New Roman"/>
                <w:sz w:val="20"/>
              </w:rPr>
            </w:pPr>
            <w:r w:rsidRPr="00BD2699">
              <w:rPr>
                <w:rFonts w:ascii="Times New Roman" w:hAnsi="Times New Roman" w:cs="Times New Roman"/>
                <w:sz w:val="20"/>
              </w:rPr>
              <w:t>4</w:t>
            </w:r>
          </w:p>
        </w:tc>
        <w:tc>
          <w:tcPr>
            <w:tcW w:w="1557" w:type="dxa"/>
          </w:tcPr>
          <w:p w:rsidR="00770F07" w:rsidRPr="00BD2699" w:rsidRDefault="00770F07" w:rsidP="00630203">
            <w:pPr>
              <w:jc w:val="both"/>
              <w:rPr>
                <w:rFonts w:ascii="Times New Roman" w:hAnsi="Times New Roman" w:cs="Times New Roman"/>
                <w:sz w:val="20"/>
              </w:rPr>
            </w:pPr>
            <w:r w:rsidRPr="00BD2699">
              <w:rPr>
                <w:rFonts w:ascii="Times New Roman" w:hAnsi="Times New Roman" w:cs="Times New Roman"/>
                <w:sz w:val="20"/>
              </w:rPr>
              <w:t>Sari Lerak</w:t>
            </w:r>
          </w:p>
        </w:tc>
        <w:tc>
          <w:tcPr>
            <w:tcW w:w="567" w:type="dxa"/>
          </w:tcPr>
          <w:p w:rsidR="00770F07" w:rsidRPr="00BD2699" w:rsidRDefault="00770F07" w:rsidP="00630203">
            <w:pPr>
              <w:jc w:val="center"/>
              <w:rPr>
                <w:rFonts w:ascii="Times New Roman" w:hAnsi="Times New Roman" w:cs="Times New Roman"/>
                <w:sz w:val="20"/>
              </w:rPr>
            </w:pPr>
            <w:r w:rsidRPr="00BD2699">
              <w:rPr>
                <w:rFonts w:ascii="Times New Roman" w:hAnsi="Times New Roman" w:cs="Times New Roman"/>
                <w:sz w:val="20"/>
              </w:rPr>
              <w:t>3</w:t>
            </w:r>
          </w:p>
        </w:tc>
        <w:tc>
          <w:tcPr>
            <w:tcW w:w="1134" w:type="dxa"/>
          </w:tcPr>
          <w:p w:rsidR="00770F07" w:rsidRPr="00BD2699" w:rsidRDefault="00770F07" w:rsidP="00630203">
            <w:pPr>
              <w:jc w:val="center"/>
              <w:rPr>
                <w:rFonts w:ascii="Times New Roman" w:hAnsi="Times New Roman" w:cs="Times New Roman"/>
                <w:sz w:val="20"/>
              </w:rPr>
            </w:pPr>
            <w:r w:rsidRPr="00BD2699">
              <w:rPr>
                <w:rFonts w:ascii="Times New Roman" w:hAnsi="Times New Roman" w:cs="Times New Roman"/>
                <w:sz w:val="20"/>
              </w:rPr>
              <w:t>1,033</w:t>
            </w:r>
          </w:p>
        </w:tc>
      </w:tr>
    </w:tbl>
    <w:p w:rsidR="00A30D62" w:rsidRDefault="00C95F10" w:rsidP="00A30D62">
      <w:pPr>
        <w:pStyle w:val="Paragraph"/>
        <w:ind w:firstLine="426"/>
        <w:rPr>
          <w:szCs w:val="24"/>
        </w:rPr>
      </w:pPr>
      <w:r>
        <w:rPr>
          <w:szCs w:val="24"/>
        </w:rPr>
        <w:lastRenderedPageBreak/>
        <w:t>T</w:t>
      </w:r>
      <w:r w:rsidRPr="00316AE7">
        <w:rPr>
          <w:szCs w:val="24"/>
        </w:rPr>
        <w:t xml:space="preserve">abel </w:t>
      </w:r>
      <w:r w:rsidRPr="00316AE7">
        <w:rPr>
          <w:i/>
          <w:szCs w:val="24"/>
        </w:rPr>
        <w:t>Descriptives</w:t>
      </w:r>
      <w:r w:rsidRPr="00316AE7">
        <w:rPr>
          <w:szCs w:val="24"/>
        </w:rPr>
        <w:t xml:space="preserve"> di atas menyajikan informasi mengenai data, kolom N menunjukkan jumlah data untuk masing-masing </w:t>
      </w:r>
      <w:r w:rsidR="00FB1509">
        <w:rPr>
          <w:szCs w:val="24"/>
        </w:rPr>
        <w:t>bahan pencuci</w:t>
      </w:r>
      <w:r w:rsidRPr="00316AE7">
        <w:rPr>
          <w:szCs w:val="24"/>
        </w:rPr>
        <w:t xml:space="preserve">, kolom mean menyajikan informasi mengenai rata-rata nilai perubahan warna berdasarkan </w:t>
      </w:r>
      <w:r w:rsidR="00FB1509">
        <w:rPr>
          <w:szCs w:val="24"/>
        </w:rPr>
        <w:t>bahan pencuci</w:t>
      </w:r>
      <w:r w:rsidRPr="00316AE7">
        <w:rPr>
          <w:szCs w:val="24"/>
        </w:rPr>
        <w:t>.</w:t>
      </w:r>
    </w:p>
    <w:p w:rsidR="0023653D" w:rsidRDefault="0023653D" w:rsidP="00A30D62">
      <w:pPr>
        <w:pStyle w:val="Paragraph"/>
        <w:ind w:firstLine="426"/>
        <w:jc w:val="center"/>
        <w:rPr>
          <w:szCs w:val="24"/>
        </w:rPr>
      </w:pPr>
      <w:r w:rsidRPr="0023653D">
        <w:rPr>
          <w:szCs w:val="24"/>
        </w:rPr>
        <w:t>Tabel 4</w:t>
      </w:r>
      <w:r>
        <w:rPr>
          <w:b/>
          <w:szCs w:val="24"/>
        </w:rPr>
        <w:t xml:space="preserve"> </w:t>
      </w:r>
      <w:r>
        <w:rPr>
          <w:szCs w:val="24"/>
        </w:rPr>
        <w:t xml:space="preserve">Hasil Uji </w:t>
      </w:r>
      <w:r>
        <w:rPr>
          <w:i/>
          <w:szCs w:val="24"/>
        </w:rPr>
        <w:t xml:space="preserve">One Way Anova </w:t>
      </w:r>
      <w:r>
        <w:rPr>
          <w:szCs w:val="24"/>
        </w:rPr>
        <w:t>Ketahanan Luntur Warna</w:t>
      </w:r>
    </w:p>
    <w:p w:rsidR="00770F07" w:rsidRDefault="00BC3D0A" w:rsidP="00276B12">
      <w:pPr>
        <w:pStyle w:val="Paragraph"/>
        <w:ind w:firstLine="0"/>
        <w:jc w:val="center"/>
        <w:rPr>
          <w:szCs w:val="24"/>
        </w:rPr>
      </w:pPr>
      <w:r>
        <w:rPr>
          <w:noProof/>
        </w:rPr>
        <w:drawing>
          <wp:inline distT="0" distB="0" distL="0" distR="0" wp14:anchorId="3477648E" wp14:editId="635979EB">
            <wp:extent cx="3517677" cy="1026544"/>
            <wp:effectExtent l="0" t="0" r="698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0854" t="36531" r="26437" b="37215"/>
                    <a:stretch/>
                  </pic:blipFill>
                  <pic:spPr bwMode="auto">
                    <a:xfrm>
                      <a:off x="0" y="0"/>
                      <a:ext cx="3536830" cy="1032133"/>
                    </a:xfrm>
                    <a:prstGeom prst="rect">
                      <a:avLst/>
                    </a:prstGeom>
                    <a:ln>
                      <a:noFill/>
                    </a:ln>
                    <a:extLst>
                      <a:ext uri="{53640926-AAD7-44D8-BBD7-CCE9431645EC}">
                        <a14:shadowObscured xmlns:a14="http://schemas.microsoft.com/office/drawing/2010/main"/>
                      </a:ext>
                    </a:extLst>
                  </pic:spPr>
                </pic:pic>
              </a:graphicData>
            </a:graphic>
          </wp:inline>
        </w:drawing>
      </w:r>
    </w:p>
    <w:p w:rsidR="00276B12" w:rsidRDefault="00360535" w:rsidP="00360535">
      <w:pPr>
        <w:pStyle w:val="Paragraph"/>
        <w:ind w:firstLine="426"/>
        <w:rPr>
          <w:szCs w:val="24"/>
        </w:rPr>
      </w:pPr>
      <w:proofErr w:type="gramStart"/>
      <w:r w:rsidRPr="00360535">
        <w:rPr>
          <w:szCs w:val="24"/>
        </w:rPr>
        <w:t xml:space="preserve">Tabel </w:t>
      </w:r>
      <w:r w:rsidRPr="00360535">
        <w:rPr>
          <w:i/>
          <w:szCs w:val="24"/>
        </w:rPr>
        <w:t>One Way Anova</w:t>
      </w:r>
      <w:r w:rsidRPr="00360535">
        <w:rPr>
          <w:szCs w:val="24"/>
        </w:rPr>
        <w:t xml:space="preserve"> diatas menunjukan nilai </w:t>
      </w:r>
      <w:r w:rsidRPr="00360535">
        <w:rPr>
          <w:i/>
          <w:szCs w:val="24"/>
        </w:rPr>
        <w:t xml:space="preserve">Sig. </w:t>
      </w:r>
      <w:r w:rsidRPr="00360535">
        <w:rPr>
          <w:szCs w:val="24"/>
        </w:rPr>
        <w:t>0,859.</w:t>
      </w:r>
      <w:proofErr w:type="gramEnd"/>
      <w:r w:rsidRPr="00360535">
        <w:rPr>
          <w:szCs w:val="24"/>
        </w:rPr>
        <w:t xml:space="preserve"> Nilai 0,859 &gt; 0</w:t>
      </w:r>
      <w:proofErr w:type="gramStart"/>
      <w:r w:rsidRPr="00360535">
        <w:rPr>
          <w:szCs w:val="24"/>
        </w:rPr>
        <w:t>,05</w:t>
      </w:r>
      <w:proofErr w:type="gramEnd"/>
      <w:r w:rsidRPr="00360535">
        <w:rPr>
          <w:szCs w:val="24"/>
        </w:rPr>
        <w:t xml:space="preserve"> maka </w:t>
      </w:r>
      <m:oMath>
        <m:sSub>
          <m:sSubPr>
            <m:ctrlPr>
              <w:rPr>
                <w:rFonts w:ascii="Cambria Math" w:hAnsi="Cambria Math"/>
                <w:i/>
                <w:szCs w:val="24"/>
              </w:rPr>
            </m:ctrlPr>
          </m:sSubPr>
          <m:e>
            <m:r>
              <w:rPr>
                <w:rFonts w:ascii="Cambria Math" w:hAnsi="Cambria Math"/>
                <w:szCs w:val="24"/>
              </w:rPr>
              <m:t>H</m:t>
            </m:r>
          </m:e>
          <m:sub>
            <m:r>
              <w:rPr>
                <w:rFonts w:ascii="Cambria Math" w:hAnsi="Cambria Math"/>
                <w:szCs w:val="24"/>
              </w:rPr>
              <m:t>0</m:t>
            </m:r>
          </m:sub>
        </m:sSub>
      </m:oMath>
      <w:r w:rsidRPr="00360535">
        <w:rPr>
          <w:szCs w:val="24"/>
        </w:rPr>
        <w:t xml:space="preserve"> diterima. Artinya tidak ada perbedaan rata-</w:t>
      </w:r>
      <w:proofErr w:type="gramStart"/>
      <w:r w:rsidRPr="00360535">
        <w:rPr>
          <w:szCs w:val="24"/>
        </w:rPr>
        <w:t>rata  bahan</w:t>
      </w:r>
      <w:proofErr w:type="gramEnd"/>
      <w:r w:rsidRPr="00360535">
        <w:rPr>
          <w:szCs w:val="24"/>
        </w:rPr>
        <w:t xml:space="preserve"> pencuci antara lerak, detergen, sari lerak</w:t>
      </w:r>
      <w:r w:rsidR="00AE01C2">
        <w:rPr>
          <w:szCs w:val="24"/>
        </w:rPr>
        <w:t xml:space="preserve">, dan </w:t>
      </w:r>
      <w:r w:rsidR="00AE01C2" w:rsidRPr="00360535">
        <w:rPr>
          <w:szCs w:val="24"/>
        </w:rPr>
        <w:t>tanpa bahan pencuci</w:t>
      </w:r>
      <w:r w:rsidRPr="00360535">
        <w:rPr>
          <w:szCs w:val="24"/>
        </w:rPr>
        <w:t xml:space="preserve">. Dapat dilihat pada tabel diatas bahwa f hitung sebesar 0,250 dengan df1 = 3 dan df2 = 8, sehingga f tabelnya adalah 0,407. </w:t>
      </w:r>
      <w:proofErr w:type="gramStart"/>
      <w:r w:rsidRPr="00360535">
        <w:rPr>
          <w:szCs w:val="24"/>
        </w:rPr>
        <w:t xml:space="preserve">Nilai 0,250 &lt; 0,407 maka </w:t>
      </w:r>
      <m:oMath>
        <m:sSub>
          <m:sSubPr>
            <m:ctrlPr>
              <w:rPr>
                <w:rFonts w:ascii="Cambria Math" w:hAnsi="Cambria Math"/>
                <w:i/>
                <w:szCs w:val="24"/>
              </w:rPr>
            </m:ctrlPr>
          </m:sSubPr>
          <m:e>
            <m:r>
              <w:rPr>
                <w:rFonts w:ascii="Cambria Math" w:hAnsi="Cambria Math"/>
                <w:szCs w:val="24"/>
              </w:rPr>
              <m:t>H</m:t>
            </m:r>
          </m:e>
          <m:sub>
            <m:r>
              <w:rPr>
                <w:rFonts w:ascii="Cambria Math" w:hAnsi="Cambria Math"/>
                <w:szCs w:val="24"/>
              </w:rPr>
              <m:t>0</m:t>
            </m:r>
          </m:sub>
        </m:sSub>
      </m:oMath>
      <w:r w:rsidRPr="00360535">
        <w:rPr>
          <w:szCs w:val="24"/>
        </w:rPr>
        <w:t xml:space="preserve"> diterima.</w:t>
      </w:r>
      <w:proofErr w:type="gramEnd"/>
      <w:r w:rsidRPr="00360535">
        <w:rPr>
          <w:szCs w:val="24"/>
        </w:rPr>
        <w:t xml:space="preserve"> </w:t>
      </w:r>
      <w:proofErr w:type="gramStart"/>
      <w:r w:rsidRPr="00360535">
        <w:rPr>
          <w:szCs w:val="24"/>
        </w:rPr>
        <w:t>Artinya tidak ada perbedaan ketahanan luntur warna dari hasil pencucian batik remazol menggunakan bahan pencuci lerak, sari lerak, detergen, dan tanpa bahan pencuci.</w:t>
      </w:r>
      <w:proofErr w:type="gramEnd"/>
      <w:r w:rsidR="00C95F10">
        <w:rPr>
          <w:szCs w:val="24"/>
        </w:rPr>
        <w:t xml:space="preserve"> </w:t>
      </w:r>
      <w:r w:rsidR="00C95F10" w:rsidRPr="00CB17AA">
        <w:rPr>
          <w:szCs w:val="24"/>
        </w:rPr>
        <w:t xml:space="preserve">Dari tabel penelitian diatas, dapat diperoleh grafik hubungan antara jenis </w:t>
      </w:r>
      <w:r w:rsidR="00AE01C2">
        <w:rPr>
          <w:szCs w:val="24"/>
        </w:rPr>
        <w:t>bahan pencuci</w:t>
      </w:r>
      <w:r w:rsidR="00C95F10" w:rsidRPr="00CB17AA">
        <w:rPr>
          <w:szCs w:val="24"/>
        </w:rPr>
        <w:t xml:space="preserve"> terhadap perubahan warna sebagai </w:t>
      </w:r>
      <w:proofErr w:type="gramStart"/>
      <w:r w:rsidR="00C95F10" w:rsidRPr="00CB17AA">
        <w:rPr>
          <w:szCs w:val="24"/>
        </w:rPr>
        <w:t>berikut :</w:t>
      </w:r>
      <w:proofErr w:type="gramEnd"/>
    </w:p>
    <w:p w:rsidR="0023653D" w:rsidRDefault="0023653D" w:rsidP="0023653D">
      <w:pPr>
        <w:pStyle w:val="Paragraph"/>
        <w:jc w:val="center"/>
        <w:rPr>
          <w:szCs w:val="24"/>
        </w:rPr>
      </w:pPr>
      <w:r w:rsidRPr="0023653D">
        <w:rPr>
          <w:szCs w:val="24"/>
        </w:rPr>
        <w:t>Gambar 1</w:t>
      </w:r>
      <w:r>
        <w:rPr>
          <w:b/>
          <w:szCs w:val="24"/>
        </w:rPr>
        <w:t xml:space="preserve"> </w:t>
      </w:r>
      <w:r>
        <w:rPr>
          <w:szCs w:val="24"/>
        </w:rPr>
        <w:t xml:space="preserve">Grafik </w:t>
      </w:r>
      <w:r w:rsidR="00B637B8">
        <w:rPr>
          <w:i/>
          <w:szCs w:val="24"/>
        </w:rPr>
        <w:t>Descr</w:t>
      </w:r>
      <w:r w:rsidR="00FB1509">
        <w:rPr>
          <w:i/>
          <w:szCs w:val="24"/>
        </w:rPr>
        <w:t>i</w:t>
      </w:r>
      <w:r w:rsidR="00B637B8">
        <w:rPr>
          <w:i/>
          <w:szCs w:val="24"/>
        </w:rPr>
        <w:t>ptive</w:t>
      </w:r>
      <w:r>
        <w:rPr>
          <w:i/>
          <w:szCs w:val="24"/>
        </w:rPr>
        <w:t xml:space="preserve"> </w:t>
      </w:r>
      <w:r>
        <w:rPr>
          <w:szCs w:val="24"/>
        </w:rPr>
        <w:t xml:space="preserve">Perubahan Warna terhadap </w:t>
      </w:r>
      <w:r w:rsidR="00FB1509">
        <w:rPr>
          <w:szCs w:val="24"/>
        </w:rPr>
        <w:t>Bahan Pencuci</w:t>
      </w:r>
    </w:p>
    <w:p w:rsidR="00CB17AA" w:rsidRDefault="00CB17AA" w:rsidP="00A5506F">
      <w:pPr>
        <w:pStyle w:val="Paragraph"/>
        <w:jc w:val="center"/>
        <w:rPr>
          <w:szCs w:val="24"/>
        </w:rPr>
      </w:pPr>
      <w:r>
        <w:rPr>
          <w:noProof/>
          <w:sz w:val="24"/>
          <w:szCs w:val="24"/>
        </w:rPr>
        <w:drawing>
          <wp:inline distT="0" distB="0" distL="0" distR="0" wp14:anchorId="7AA72082" wp14:editId="789709E4">
            <wp:extent cx="2250902" cy="180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0902" cy="1800000"/>
                    </a:xfrm>
                    <a:prstGeom prst="rect">
                      <a:avLst/>
                    </a:prstGeom>
                    <a:noFill/>
                    <a:ln>
                      <a:noFill/>
                    </a:ln>
                  </pic:spPr>
                </pic:pic>
              </a:graphicData>
            </a:graphic>
          </wp:inline>
        </w:drawing>
      </w:r>
    </w:p>
    <w:p w:rsidR="00C70CCD" w:rsidRDefault="00C70CCD" w:rsidP="00C70CCD">
      <w:pPr>
        <w:pStyle w:val="Paragraph"/>
        <w:rPr>
          <w:szCs w:val="24"/>
        </w:rPr>
      </w:pPr>
      <w:proofErr w:type="gramStart"/>
      <w:r>
        <w:rPr>
          <w:szCs w:val="24"/>
        </w:rPr>
        <w:t>H</w:t>
      </w:r>
      <w:r w:rsidR="007E2719">
        <w:rPr>
          <w:szCs w:val="24"/>
        </w:rPr>
        <w:t>asil analisis</w:t>
      </w:r>
      <w:r w:rsidRPr="00C70CCD">
        <w:rPr>
          <w:szCs w:val="24"/>
        </w:rPr>
        <w:t xml:space="preserve"> perubahan warna terhadap </w:t>
      </w:r>
      <w:r w:rsidR="00FB1509">
        <w:rPr>
          <w:szCs w:val="24"/>
        </w:rPr>
        <w:t>bahan pencuci</w:t>
      </w:r>
      <w:r w:rsidRPr="00C70CCD">
        <w:rPr>
          <w:szCs w:val="24"/>
        </w:rPr>
        <w:t xml:space="preserve"> menunjukan bahwa rata-rata tingkat perubahan warna</w:t>
      </w:r>
      <w:r w:rsidR="00413004">
        <w:rPr>
          <w:szCs w:val="24"/>
        </w:rPr>
        <w:t xml:space="preserve"> pada</w:t>
      </w:r>
      <w:r w:rsidRPr="00C70CCD">
        <w:rPr>
          <w:szCs w:val="24"/>
        </w:rPr>
        <w:t xml:space="preserve"> detergen yaitu 1,267.</w:t>
      </w:r>
      <w:proofErr w:type="gramEnd"/>
      <w:r w:rsidR="00506634">
        <w:rPr>
          <w:szCs w:val="24"/>
        </w:rPr>
        <w:t xml:space="preserve"> </w:t>
      </w:r>
      <w:proofErr w:type="gramStart"/>
      <w:r w:rsidR="00506634">
        <w:rPr>
          <w:szCs w:val="24"/>
        </w:rPr>
        <w:t>Nilin tersebut adalah rata-rata yang paling tinggi dari pada bahan pencuci yang lain, s</w:t>
      </w:r>
      <w:r w:rsidRPr="00C70CCD">
        <w:rPr>
          <w:szCs w:val="24"/>
        </w:rPr>
        <w:t>edangkan jenis yang lain, le</w:t>
      </w:r>
      <w:r w:rsidR="00D720F6">
        <w:rPr>
          <w:szCs w:val="24"/>
        </w:rPr>
        <w:t>rak, sari lerak, dan tanpa bahan pencuci</w:t>
      </w:r>
      <w:r w:rsidRPr="00C70CCD">
        <w:rPr>
          <w:szCs w:val="24"/>
        </w:rPr>
        <w:t xml:space="preserve"> memiliki tingkat perubahan warna yang lebih rendah yaitu masing-masing bernilai 1,033.</w:t>
      </w:r>
      <w:proofErr w:type="gramEnd"/>
    </w:p>
    <w:p w:rsidR="003853CC" w:rsidRDefault="003853CC" w:rsidP="003853CC">
      <w:pPr>
        <w:pStyle w:val="Paragraph"/>
        <w:numPr>
          <w:ilvl w:val="0"/>
          <w:numId w:val="5"/>
        </w:numPr>
        <w:ind w:left="426" w:hanging="426"/>
        <w:rPr>
          <w:szCs w:val="24"/>
        </w:rPr>
      </w:pPr>
      <w:r>
        <w:rPr>
          <w:szCs w:val="24"/>
        </w:rPr>
        <w:t>Penodaan Warna</w:t>
      </w:r>
    </w:p>
    <w:p w:rsidR="00370441" w:rsidRDefault="00D720F6" w:rsidP="00370441">
      <w:pPr>
        <w:pStyle w:val="Paragraph"/>
        <w:ind w:firstLine="426"/>
        <w:rPr>
          <w:szCs w:val="24"/>
        </w:rPr>
      </w:pPr>
      <w:r>
        <w:rPr>
          <w:szCs w:val="24"/>
        </w:rPr>
        <w:t>H</w:t>
      </w:r>
      <w:r w:rsidR="00370441">
        <w:rPr>
          <w:szCs w:val="24"/>
        </w:rPr>
        <w:t xml:space="preserve">asil uji prasyarat menunjukan bahwa nilai penodaan warna </w:t>
      </w:r>
      <w:r w:rsidR="00370441" w:rsidRPr="00A127C7">
        <w:t xml:space="preserve">berasal dari populasi yang </w:t>
      </w:r>
      <w:r w:rsidR="00370441">
        <w:t>berdistribusi normal dan</w:t>
      </w:r>
      <w:r w:rsidR="00370441" w:rsidRPr="00A127C7">
        <w:t xml:space="preserve"> varian data pada nilai </w:t>
      </w:r>
      <w:r w:rsidR="000375A4">
        <w:t>penodaan</w:t>
      </w:r>
      <w:r w:rsidR="00370441">
        <w:t xml:space="preserve"> warna </w:t>
      </w:r>
      <w:r w:rsidR="00370441" w:rsidRPr="00A127C7">
        <w:t>homogen, sehingga dilakukan</w:t>
      </w:r>
      <w:r w:rsidR="00370441" w:rsidRPr="00AB1BB4">
        <w:rPr>
          <w:szCs w:val="24"/>
        </w:rPr>
        <w:t xml:space="preserve"> </w:t>
      </w:r>
      <w:r w:rsidR="00370441">
        <w:rPr>
          <w:szCs w:val="24"/>
        </w:rPr>
        <w:t>uji parametik</w:t>
      </w:r>
      <w:r w:rsidR="00370441" w:rsidRPr="00AB1BB4">
        <w:rPr>
          <w:szCs w:val="24"/>
        </w:rPr>
        <w:t xml:space="preserve"> </w:t>
      </w:r>
      <w:r w:rsidR="00370441">
        <w:rPr>
          <w:i/>
          <w:szCs w:val="24"/>
        </w:rPr>
        <w:t xml:space="preserve">One Way </w:t>
      </w:r>
      <w:r w:rsidR="00370441" w:rsidRPr="00E55410">
        <w:rPr>
          <w:i/>
          <w:szCs w:val="24"/>
        </w:rPr>
        <w:t>A</w:t>
      </w:r>
      <w:r w:rsidR="00370441">
        <w:rPr>
          <w:i/>
          <w:szCs w:val="24"/>
        </w:rPr>
        <w:t>nova</w:t>
      </w:r>
      <w:r w:rsidR="00370441" w:rsidRPr="00AB1BB4">
        <w:rPr>
          <w:szCs w:val="24"/>
        </w:rPr>
        <w:t xml:space="preserve"> </w:t>
      </w:r>
      <w:r w:rsidR="00370441">
        <w:rPr>
          <w:szCs w:val="24"/>
        </w:rPr>
        <w:t>untuk menguji hipotesis penelitian.</w:t>
      </w:r>
      <w:r w:rsidR="00370441" w:rsidRPr="00AB1BB4">
        <w:rPr>
          <w:szCs w:val="24"/>
        </w:rPr>
        <w:t xml:space="preserve"> </w:t>
      </w:r>
      <w:proofErr w:type="gramStart"/>
      <w:r w:rsidR="00370441">
        <w:rPr>
          <w:szCs w:val="24"/>
        </w:rPr>
        <w:t>H</w:t>
      </w:r>
      <w:r w:rsidR="00370441" w:rsidRPr="00AB1BB4">
        <w:rPr>
          <w:szCs w:val="24"/>
        </w:rPr>
        <w:t>asil</w:t>
      </w:r>
      <w:r w:rsidR="00370441">
        <w:rPr>
          <w:szCs w:val="24"/>
        </w:rPr>
        <w:t xml:space="preserve"> uji parametik </w:t>
      </w:r>
      <w:r w:rsidR="00370441">
        <w:rPr>
          <w:i/>
          <w:szCs w:val="24"/>
        </w:rPr>
        <w:t>One Way Anova</w:t>
      </w:r>
      <w:r w:rsidR="00370441">
        <w:rPr>
          <w:szCs w:val="24"/>
        </w:rPr>
        <w:t xml:space="preserve"> ditunjukkan pada tebel</w:t>
      </w:r>
      <w:r w:rsidR="00370441" w:rsidRPr="00AB1BB4">
        <w:rPr>
          <w:szCs w:val="24"/>
        </w:rPr>
        <w:t xml:space="preserve"> berikut.</w:t>
      </w:r>
      <w:proofErr w:type="gramEnd"/>
    </w:p>
    <w:p w:rsidR="00543457" w:rsidRDefault="00543457" w:rsidP="00543457">
      <w:pPr>
        <w:pStyle w:val="Paragraph"/>
        <w:ind w:firstLine="0"/>
        <w:jc w:val="center"/>
        <w:rPr>
          <w:szCs w:val="24"/>
        </w:rPr>
      </w:pPr>
      <w:r w:rsidRPr="00543457">
        <w:rPr>
          <w:szCs w:val="24"/>
        </w:rPr>
        <w:t>Tabel 7</w:t>
      </w:r>
      <w:r>
        <w:rPr>
          <w:b/>
          <w:szCs w:val="24"/>
        </w:rPr>
        <w:t xml:space="preserve"> </w:t>
      </w:r>
      <w:r>
        <w:rPr>
          <w:szCs w:val="24"/>
        </w:rPr>
        <w:t xml:space="preserve">Tabel </w:t>
      </w:r>
      <w:r>
        <w:rPr>
          <w:i/>
          <w:szCs w:val="24"/>
        </w:rPr>
        <w:t xml:space="preserve">Descriptive </w:t>
      </w:r>
      <w:r>
        <w:rPr>
          <w:szCs w:val="24"/>
        </w:rPr>
        <w:t>Penodaan Warna</w:t>
      </w:r>
    </w:p>
    <w:tbl>
      <w:tblPr>
        <w:tblStyle w:val="TableGrid"/>
        <w:tblW w:w="0" w:type="auto"/>
        <w:jc w:val="center"/>
        <w:tblInd w:w="108" w:type="dxa"/>
        <w:tblLook w:val="04A0" w:firstRow="1" w:lastRow="0" w:firstColumn="1" w:lastColumn="0" w:noHBand="0" w:noVBand="1"/>
      </w:tblPr>
      <w:tblGrid>
        <w:gridCol w:w="567"/>
        <w:gridCol w:w="1416"/>
        <w:gridCol w:w="567"/>
        <w:gridCol w:w="1134"/>
      </w:tblGrid>
      <w:tr w:rsidR="005B63AC" w:rsidRPr="00E22839" w:rsidTr="000105DF">
        <w:trPr>
          <w:jc w:val="center"/>
        </w:trPr>
        <w:tc>
          <w:tcPr>
            <w:tcW w:w="567" w:type="dxa"/>
          </w:tcPr>
          <w:p w:rsidR="005B63AC" w:rsidRPr="00E22839" w:rsidRDefault="005B63AC" w:rsidP="00630203">
            <w:pPr>
              <w:jc w:val="both"/>
              <w:rPr>
                <w:rFonts w:ascii="Times New Roman" w:hAnsi="Times New Roman"/>
                <w:b/>
              </w:rPr>
            </w:pPr>
            <w:r w:rsidRPr="00E22839">
              <w:rPr>
                <w:rFonts w:ascii="Times New Roman" w:hAnsi="Times New Roman"/>
                <w:b/>
              </w:rPr>
              <w:t>No</w:t>
            </w:r>
          </w:p>
        </w:tc>
        <w:tc>
          <w:tcPr>
            <w:tcW w:w="1416" w:type="dxa"/>
          </w:tcPr>
          <w:p w:rsidR="005B63AC" w:rsidRPr="00E22839" w:rsidRDefault="00FB1509" w:rsidP="00630203">
            <w:pPr>
              <w:jc w:val="center"/>
              <w:rPr>
                <w:rFonts w:ascii="Times New Roman" w:hAnsi="Times New Roman"/>
                <w:b/>
              </w:rPr>
            </w:pPr>
            <w:r>
              <w:rPr>
                <w:rFonts w:ascii="Times New Roman" w:hAnsi="Times New Roman"/>
                <w:b/>
              </w:rPr>
              <w:t>Bahan pencuci</w:t>
            </w:r>
          </w:p>
        </w:tc>
        <w:tc>
          <w:tcPr>
            <w:tcW w:w="567" w:type="dxa"/>
          </w:tcPr>
          <w:p w:rsidR="005B63AC" w:rsidRPr="00E22839" w:rsidRDefault="005B63AC" w:rsidP="00630203">
            <w:pPr>
              <w:jc w:val="center"/>
              <w:rPr>
                <w:rFonts w:ascii="Times New Roman" w:hAnsi="Times New Roman"/>
                <w:b/>
              </w:rPr>
            </w:pPr>
            <w:r w:rsidRPr="00E22839">
              <w:rPr>
                <w:rFonts w:ascii="Times New Roman" w:hAnsi="Times New Roman"/>
                <w:b/>
              </w:rPr>
              <w:t>N</w:t>
            </w:r>
          </w:p>
        </w:tc>
        <w:tc>
          <w:tcPr>
            <w:tcW w:w="1134" w:type="dxa"/>
          </w:tcPr>
          <w:p w:rsidR="005B63AC" w:rsidRPr="00E22839" w:rsidRDefault="005B63AC" w:rsidP="00630203">
            <w:pPr>
              <w:jc w:val="center"/>
              <w:rPr>
                <w:rFonts w:ascii="Times New Roman" w:hAnsi="Times New Roman"/>
                <w:b/>
              </w:rPr>
            </w:pPr>
            <w:r>
              <w:rPr>
                <w:rFonts w:ascii="Times New Roman" w:hAnsi="Times New Roman"/>
                <w:b/>
              </w:rPr>
              <w:t>Mean</w:t>
            </w:r>
          </w:p>
        </w:tc>
      </w:tr>
      <w:tr w:rsidR="005B63AC" w:rsidRPr="00E22839" w:rsidTr="000105DF">
        <w:trPr>
          <w:jc w:val="center"/>
        </w:trPr>
        <w:tc>
          <w:tcPr>
            <w:tcW w:w="567" w:type="dxa"/>
          </w:tcPr>
          <w:p w:rsidR="005B63AC" w:rsidRPr="00E22839" w:rsidRDefault="005B63AC" w:rsidP="00630203">
            <w:pPr>
              <w:jc w:val="both"/>
              <w:rPr>
                <w:rFonts w:ascii="Times New Roman" w:hAnsi="Times New Roman"/>
              </w:rPr>
            </w:pPr>
            <w:r w:rsidRPr="00E22839">
              <w:rPr>
                <w:rFonts w:ascii="Times New Roman" w:hAnsi="Times New Roman"/>
              </w:rPr>
              <w:t>1</w:t>
            </w:r>
          </w:p>
        </w:tc>
        <w:tc>
          <w:tcPr>
            <w:tcW w:w="1416" w:type="dxa"/>
          </w:tcPr>
          <w:p w:rsidR="005B63AC" w:rsidRPr="00E22839" w:rsidRDefault="002614CF" w:rsidP="00630203">
            <w:pPr>
              <w:jc w:val="both"/>
              <w:rPr>
                <w:rFonts w:ascii="Times New Roman" w:hAnsi="Times New Roman"/>
              </w:rPr>
            </w:pPr>
            <w:r>
              <w:rPr>
                <w:rFonts w:ascii="Times New Roman" w:hAnsi="Times New Roman"/>
              </w:rPr>
              <w:t>Bahan pencuci</w:t>
            </w:r>
          </w:p>
        </w:tc>
        <w:tc>
          <w:tcPr>
            <w:tcW w:w="567" w:type="dxa"/>
          </w:tcPr>
          <w:p w:rsidR="005B63AC" w:rsidRPr="00E22839" w:rsidRDefault="005B63AC" w:rsidP="00630203">
            <w:pPr>
              <w:jc w:val="center"/>
              <w:rPr>
                <w:rFonts w:ascii="Times New Roman" w:hAnsi="Times New Roman"/>
              </w:rPr>
            </w:pPr>
            <w:r w:rsidRPr="00E22839">
              <w:rPr>
                <w:rFonts w:ascii="Times New Roman" w:hAnsi="Times New Roman"/>
              </w:rPr>
              <w:t>3</w:t>
            </w:r>
          </w:p>
        </w:tc>
        <w:tc>
          <w:tcPr>
            <w:tcW w:w="1134" w:type="dxa"/>
            <w:vAlign w:val="center"/>
          </w:tcPr>
          <w:p w:rsidR="005B63AC" w:rsidRPr="00E22839" w:rsidRDefault="005B63AC" w:rsidP="00630203">
            <w:pPr>
              <w:autoSpaceDE w:val="0"/>
              <w:autoSpaceDN w:val="0"/>
              <w:adjustRightInd w:val="0"/>
              <w:ind w:left="60" w:right="60"/>
              <w:jc w:val="center"/>
              <w:rPr>
                <w:rFonts w:ascii="Times New Roman" w:hAnsi="Times New Roman"/>
                <w:color w:val="000000"/>
              </w:rPr>
            </w:pPr>
            <w:r w:rsidRPr="00E22839">
              <w:rPr>
                <w:rFonts w:ascii="Times New Roman" w:hAnsi="Times New Roman"/>
                <w:color w:val="000000"/>
              </w:rPr>
              <w:t>4.0000</w:t>
            </w:r>
          </w:p>
        </w:tc>
      </w:tr>
      <w:tr w:rsidR="005B63AC" w:rsidRPr="00E22839" w:rsidTr="000105DF">
        <w:trPr>
          <w:jc w:val="center"/>
        </w:trPr>
        <w:tc>
          <w:tcPr>
            <w:tcW w:w="567" w:type="dxa"/>
          </w:tcPr>
          <w:p w:rsidR="005B63AC" w:rsidRPr="00E22839" w:rsidRDefault="005B63AC" w:rsidP="00630203">
            <w:pPr>
              <w:jc w:val="both"/>
              <w:rPr>
                <w:rFonts w:ascii="Times New Roman" w:hAnsi="Times New Roman"/>
              </w:rPr>
            </w:pPr>
            <w:r w:rsidRPr="00E22839">
              <w:rPr>
                <w:rFonts w:ascii="Times New Roman" w:hAnsi="Times New Roman"/>
              </w:rPr>
              <w:t>2</w:t>
            </w:r>
          </w:p>
        </w:tc>
        <w:tc>
          <w:tcPr>
            <w:tcW w:w="1416" w:type="dxa"/>
          </w:tcPr>
          <w:p w:rsidR="005B63AC" w:rsidRPr="00E22839" w:rsidRDefault="005B63AC" w:rsidP="00630203">
            <w:pPr>
              <w:jc w:val="both"/>
              <w:rPr>
                <w:rFonts w:ascii="Times New Roman" w:hAnsi="Times New Roman"/>
              </w:rPr>
            </w:pPr>
            <w:r w:rsidRPr="00E22839">
              <w:rPr>
                <w:rFonts w:ascii="Times New Roman" w:hAnsi="Times New Roman"/>
              </w:rPr>
              <w:t>Lerak</w:t>
            </w:r>
          </w:p>
        </w:tc>
        <w:tc>
          <w:tcPr>
            <w:tcW w:w="567" w:type="dxa"/>
          </w:tcPr>
          <w:p w:rsidR="005B63AC" w:rsidRPr="00E22839" w:rsidRDefault="005B63AC" w:rsidP="00630203">
            <w:pPr>
              <w:jc w:val="center"/>
              <w:rPr>
                <w:rFonts w:ascii="Times New Roman" w:hAnsi="Times New Roman"/>
              </w:rPr>
            </w:pPr>
            <w:r w:rsidRPr="00E22839">
              <w:rPr>
                <w:rFonts w:ascii="Times New Roman" w:hAnsi="Times New Roman"/>
              </w:rPr>
              <w:t>3</w:t>
            </w:r>
          </w:p>
        </w:tc>
        <w:tc>
          <w:tcPr>
            <w:tcW w:w="1134" w:type="dxa"/>
            <w:vAlign w:val="center"/>
          </w:tcPr>
          <w:p w:rsidR="005B63AC" w:rsidRPr="00E22839" w:rsidRDefault="005B63AC" w:rsidP="00630203">
            <w:pPr>
              <w:autoSpaceDE w:val="0"/>
              <w:autoSpaceDN w:val="0"/>
              <w:adjustRightInd w:val="0"/>
              <w:ind w:left="60" w:right="60"/>
              <w:jc w:val="center"/>
              <w:rPr>
                <w:rFonts w:ascii="Times New Roman" w:hAnsi="Times New Roman"/>
                <w:color w:val="000000"/>
              </w:rPr>
            </w:pPr>
            <w:r w:rsidRPr="00E22839">
              <w:rPr>
                <w:rFonts w:ascii="Times New Roman" w:hAnsi="Times New Roman"/>
                <w:color w:val="000000"/>
              </w:rPr>
              <w:t>4.6667</w:t>
            </w:r>
          </w:p>
        </w:tc>
      </w:tr>
      <w:tr w:rsidR="005B63AC" w:rsidRPr="00E22839" w:rsidTr="000105DF">
        <w:trPr>
          <w:jc w:val="center"/>
        </w:trPr>
        <w:tc>
          <w:tcPr>
            <w:tcW w:w="567" w:type="dxa"/>
          </w:tcPr>
          <w:p w:rsidR="005B63AC" w:rsidRPr="00E22839" w:rsidRDefault="005B63AC" w:rsidP="00630203">
            <w:pPr>
              <w:jc w:val="both"/>
              <w:rPr>
                <w:rFonts w:ascii="Times New Roman" w:hAnsi="Times New Roman"/>
              </w:rPr>
            </w:pPr>
            <w:r w:rsidRPr="00E22839">
              <w:rPr>
                <w:rFonts w:ascii="Times New Roman" w:hAnsi="Times New Roman"/>
              </w:rPr>
              <w:t>3</w:t>
            </w:r>
          </w:p>
        </w:tc>
        <w:tc>
          <w:tcPr>
            <w:tcW w:w="1416" w:type="dxa"/>
          </w:tcPr>
          <w:p w:rsidR="005B63AC" w:rsidRPr="00E22839" w:rsidRDefault="005B63AC" w:rsidP="00630203">
            <w:pPr>
              <w:jc w:val="both"/>
              <w:rPr>
                <w:rFonts w:ascii="Times New Roman" w:hAnsi="Times New Roman"/>
              </w:rPr>
            </w:pPr>
            <w:r w:rsidRPr="00E22839">
              <w:rPr>
                <w:rFonts w:ascii="Times New Roman" w:hAnsi="Times New Roman"/>
              </w:rPr>
              <w:t>Detergen</w:t>
            </w:r>
          </w:p>
        </w:tc>
        <w:tc>
          <w:tcPr>
            <w:tcW w:w="567" w:type="dxa"/>
          </w:tcPr>
          <w:p w:rsidR="005B63AC" w:rsidRPr="00E22839" w:rsidRDefault="005B63AC" w:rsidP="00630203">
            <w:pPr>
              <w:jc w:val="center"/>
              <w:rPr>
                <w:rFonts w:ascii="Times New Roman" w:hAnsi="Times New Roman"/>
              </w:rPr>
            </w:pPr>
            <w:r w:rsidRPr="00E22839">
              <w:rPr>
                <w:rFonts w:ascii="Times New Roman" w:hAnsi="Times New Roman"/>
              </w:rPr>
              <w:t>3</w:t>
            </w:r>
          </w:p>
        </w:tc>
        <w:tc>
          <w:tcPr>
            <w:tcW w:w="1134" w:type="dxa"/>
            <w:vAlign w:val="center"/>
          </w:tcPr>
          <w:p w:rsidR="005B63AC" w:rsidRPr="00E22839" w:rsidRDefault="005B63AC" w:rsidP="00630203">
            <w:pPr>
              <w:autoSpaceDE w:val="0"/>
              <w:autoSpaceDN w:val="0"/>
              <w:adjustRightInd w:val="0"/>
              <w:ind w:left="60" w:right="60"/>
              <w:jc w:val="center"/>
              <w:rPr>
                <w:rFonts w:ascii="Times New Roman" w:hAnsi="Times New Roman"/>
                <w:color w:val="000000"/>
              </w:rPr>
            </w:pPr>
            <w:r w:rsidRPr="00E22839">
              <w:rPr>
                <w:rFonts w:ascii="Times New Roman" w:hAnsi="Times New Roman"/>
                <w:color w:val="000000"/>
              </w:rPr>
              <w:t>6.4333</w:t>
            </w:r>
          </w:p>
        </w:tc>
      </w:tr>
      <w:tr w:rsidR="005B63AC" w:rsidRPr="00E22839" w:rsidTr="000105DF">
        <w:trPr>
          <w:jc w:val="center"/>
        </w:trPr>
        <w:tc>
          <w:tcPr>
            <w:tcW w:w="567" w:type="dxa"/>
          </w:tcPr>
          <w:p w:rsidR="005B63AC" w:rsidRPr="00E22839" w:rsidRDefault="005B63AC" w:rsidP="00630203">
            <w:pPr>
              <w:jc w:val="both"/>
              <w:rPr>
                <w:rFonts w:ascii="Times New Roman" w:hAnsi="Times New Roman"/>
              </w:rPr>
            </w:pPr>
            <w:r w:rsidRPr="00E22839">
              <w:rPr>
                <w:rFonts w:ascii="Times New Roman" w:hAnsi="Times New Roman"/>
              </w:rPr>
              <w:t>4</w:t>
            </w:r>
          </w:p>
        </w:tc>
        <w:tc>
          <w:tcPr>
            <w:tcW w:w="1416" w:type="dxa"/>
          </w:tcPr>
          <w:p w:rsidR="005B63AC" w:rsidRPr="00E22839" w:rsidRDefault="005B63AC" w:rsidP="00630203">
            <w:pPr>
              <w:jc w:val="both"/>
              <w:rPr>
                <w:rFonts w:ascii="Times New Roman" w:hAnsi="Times New Roman"/>
              </w:rPr>
            </w:pPr>
            <w:r w:rsidRPr="00E22839">
              <w:rPr>
                <w:rFonts w:ascii="Times New Roman" w:hAnsi="Times New Roman"/>
              </w:rPr>
              <w:t>Sari Lerak</w:t>
            </w:r>
          </w:p>
        </w:tc>
        <w:tc>
          <w:tcPr>
            <w:tcW w:w="567" w:type="dxa"/>
          </w:tcPr>
          <w:p w:rsidR="005B63AC" w:rsidRPr="00E22839" w:rsidRDefault="005B63AC" w:rsidP="00630203">
            <w:pPr>
              <w:jc w:val="center"/>
              <w:rPr>
                <w:rFonts w:ascii="Times New Roman" w:hAnsi="Times New Roman"/>
              </w:rPr>
            </w:pPr>
            <w:r w:rsidRPr="00E22839">
              <w:rPr>
                <w:rFonts w:ascii="Times New Roman" w:hAnsi="Times New Roman"/>
              </w:rPr>
              <w:t>3</w:t>
            </w:r>
          </w:p>
        </w:tc>
        <w:tc>
          <w:tcPr>
            <w:tcW w:w="1134" w:type="dxa"/>
            <w:vAlign w:val="center"/>
          </w:tcPr>
          <w:p w:rsidR="005B63AC" w:rsidRPr="00E22839" w:rsidRDefault="005B63AC" w:rsidP="00630203">
            <w:pPr>
              <w:autoSpaceDE w:val="0"/>
              <w:autoSpaceDN w:val="0"/>
              <w:adjustRightInd w:val="0"/>
              <w:ind w:left="60" w:right="60"/>
              <w:jc w:val="center"/>
              <w:rPr>
                <w:rFonts w:ascii="Times New Roman" w:hAnsi="Times New Roman"/>
                <w:color w:val="000000"/>
              </w:rPr>
            </w:pPr>
            <w:r w:rsidRPr="00E22839">
              <w:rPr>
                <w:rFonts w:ascii="Times New Roman" w:hAnsi="Times New Roman"/>
                <w:color w:val="000000"/>
              </w:rPr>
              <w:t>3.8667</w:t>
            </w:r>
          </w:p>
        </w:tc>
      </w:tr>
    </w:tbl>
    <w:p w:rsidR="00856E2A" w:rsidRDefault="00074505" w:rsidP="00856E2A">
      <w:pPr>
        <w:pStyle w:val="Paragraph"/>
        <w:rPr>
          <w:szCs w:val="24"/>
        </w:rPr>
      </w:pPr>
      <w:r>
        <w:rPr>
          <w:szCs w:val="24"/>
        </w:rPr>
        <w:t>T</w:t>
      </w:r>
      <w:r w:rsidR="00856E2A" w:rsidRPr="00856E2A">
        <w:rPr>
          <w:szCs w:val="24"/>
        </w:rPr>
        <w:t xml:space="preserve">abel </w:t>
      </w:r>
      <w:r w:rsidR="00856E2A" w:rsidRPr="00856E2A">
        <w:rPr>
          <w:i/>
          <w:szCs w:val="24"/>
        </w:rPr>
        <w:t>Descriptives</w:t>
      </w:r>
      <w:r w:rsidR="00856E2A" w:rsidRPr="00856E2A">
        <w:rPr>
          <w:szCs w:val="24"/>
        </w:rPr>
        <w:t xml:space="preserve"> di atas menyajikan informasi mengenai data, kolom N menunjukkan jumlah data untuk masing-masing </w:t>
      </w:r>
      <w:r w:rsidR="00FB1509">
        <w:rPr>
          <w:szCs w:val="24"/>
        </w:rPr>
        <w:t>bahan pencuci</w:t>
      </w:r>
      <w:r w:rsidR="00856E2A" w:rsidRPr="00856E2A">
        <w:rPr>
          <w:szCs w:val="24"/>
        </w:rPr>
        <w:t xml:space="preserve">, kolom mean menyajikan informasi mengenai rata-rata nilai penodaan warna berdasarkan </w:t>
      </w:r>
      <w:r w:rsidR="00FB1509">
        <w:rPr>
          <w:szCs w:val="24"/>
        </w:rPr>
        <w:t>bahan pencuci</w:t>
      </w:r>
      <w:r w:rsidR="00856E2A" w:rsidRPr="00856E2A">
        <w:rPr>
          <w:szCs w:val="24"/>
        </w:rPr>
        <w:t>.</w:t>
      </w:r>
    </w:p>
    <w:p w:rsidR="00543457" w:rsidRDefault="00543457" w:rsidP="00543457">
      <w:pPr>
        <w:pStyle w:val="Paragraph"/>
        <w:jc w:val="center"/>
        <w:rPr>
          <w:szCs w:val="24"/>
        </w:rPr>
      </w:pPr>
      <w:r w:rsidRPr="00543457">
        <w:rPr>
          <w:szCs w:val="24"/>
        </w:rPr>
        <w:t>Tabel 8</w:t>
      </w:r>
      <w:r>
        <w:rPr>
          <w:b/>
          <w:szCs w:val="24"/>
        </w:rPr>
        <w:t xml:space="preserve"> </w:t>
      </w:r>
      <w:r>
        <w:rPr>
          <w:szCs w:val="24"/>
        </w:rPr>
        <w:t xml:space="preserve">Tabel Uji </w:t>
      </w:r>
      <w:r>
        <w:rPr>
          <w:i/>
          <w:szCs w:val="24"/>
        </w:rPr>
        <w:t xml:space="preserve">One Way Anova </w:t>
      </w:r>
      <w:r>
        <w:rPr>
          <w:szCs w:val="24"/>
        </w:rPr>
        <w:t>Penodaan Warna</w:t>
      </w:r>
    </w:p>
    <w:p w:rsidR="00EC3192" w:rsidRDefault="00EC3192" w:rsidP="00074505">
      <w:pPr>
        <w:pStyle w:val="Paragraph"/>
        <w:jc w:val="center"/>
        <w:rPr>
          <w:b/>
          <w:szCs w:val="24"/>
        </w:rPr>
      </w:pPr>
      <w:r>
        <w:rPr>
          <w:noProof/>
        </w:rPr>
        <w:drawing>
          <wp:inline distT="0" distB="0" distL="0" distR="0" wp14:anchorId="2D0805E5" wp14:editId="27D6DB37">
            <wp:extent cx="2974095" cy="9230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2003" t="42039" r="27094" b="30997"/>
                    <a:stretch/>
                  </pic:blipFill>
                  <pic:spPr bwMode="auto">
                    <a:xfrm>
                      <a:off x="0" y="0"/>
                      <a:ext cx="2972522" cy="922538"/>
                    </a:xfrm>
                    <a:prstGeom prst="rect">
                      <a:avLst/>
                    </a:prstGeom>
                    <a:ln>
                      <a:noFill/>
                    </a:ln>
                    <a:extLst>
                      <a:ext uri="{53640926-AAD7-44D8-BBD7-CCE9431645EC}">
                        <a14:shadowObscured xmlns:a14="http://schemas.microsoft.com/office/drawing/2010/main"/>
                      </a:ext>
                    </a:extLst>
                  </pic:spPr>
                </pic:pic>
              </a:graphicData>
            </a:graphic>
          </wp:inline>
        </w:drawing>
      </w:r>
    </w:p>
    <w:p w:rsidR="00EC5EAF" w:rsidRPr="00EC5EAF" w:rsidRDefault="00EC5EAF" w:rsidP="00EC5EAF">
      <w:pPr>
        <w:pStyle w:val="Paragraph"/>
        <w:rPr>
          <w:szCs w:val="24"/>
        </w:rPr>
      </w:pPr>
      <w:proofErr w:type="gramStart"/>
      <w:r w:rsidRPr="00EC5EAF">
        <w:rPr>
          <w:szCs w:val="24"/>
        </w:rPr>
        <w:t xml:space="preserve">Tabel </w:t>
      </w:r>
      <w:r w:rsidRPr="00EC5EAF">
        <w:rPr>
          <w:i/>
          <w:szCs w:val="24"/>
        </w:rPr>
        <w:t>One Way Anova</w:t>
      </w:r>
      <w:r w:rsidRPr="00EC5EAF">
        <w:rPr>
          <w:szCs w:val="24"/>
        </w:rPr>
        <w:t xml:space="preserve"> diatas menunjukan nilai </w:t>
      </w:r>
      <w:r w:rsidRPr="00EC5EAF">
        <w:rPr>
          <w:i/>
          <w:szCs w:val="24"/>
        </w:rPr>
        <w:t xml:space="preserve">Sig. </w:t>
      </w:r>
      <w:r w:rsidRPr="00EC5EAF">
        <w:rPr>
          <w:szCs w:val="24"/>
        </w:rPr>
        <w:t>0,783.</w:t>
      </w:r>
      <w:proofErr w:type="gramEnd"/>
      <w:r w:rsidRPr="00EC5EAF">
        <w:rPr>
          <w:szCs w:val="24"/>
        </w:rPr>
        <w:t xml:space="preserve"> Nilai 0,783 &gt; 0</w:t>
      </w:r>
      <w:proofErr w:type="gramStart"/>
      <w:r w:rsidRPr="00EC5EAF">
        <w:rPr>
          <w:szCs w:val="24"/>
        </w:rPr>
        <w:t>,05</w:t>
      </w:r>
      <w:proofErr w:type="gramEnd"/>
      <w:r w:rsidRPr="00EC5EAF">
        <w:rPr>
          <w:szCs w:val="24"/>
        </w:rPr>
        <w:t xml:space="preserve"> maka </w:t>
      </w:r>
      <m:oMath>
        <m:sSub>
          <m:sSubPr>
            <m:ctrlPr>
              <w:rPr>
                <w:rFonts w:ascii="Cambria Math" w:hAnsi="Cambria Math"/>
                <w:i/>
                <w:szCs w:val="24"/>
              </w:rPr>
            </m:ctrlPr>
          </m:sSubPr>
          <m:e>
            <m:r>
              <w:rPr>
                <w:rFonts w:ascii="Cambria Math" w:hAnsi="Cambria Math"/>
                <w:szCs w:val="24"/>
              </w:rPr>
              <m:t>H</m:t>
            </m:r>
          </m:e>
          <m:sub>
            <m:r>
              <w:rPr>
                <w:rFonts w:ascii="Cambria Math" w:hAnsi="Cambria Math"/>
                <w:szCs w:val="24"/>
              </w:rPr>
              <m:t>0</m:t>
            </m:r>
          </m:sub>
        </m:sSub>
      </m:oMath>
      <w:r w:rsidRPr="00EC5EAF">
        <w:rPr>
          <w:szCs w:val="24"/>
        </w:rPr>
        <w:t xml:space="preserve"> diterima. </w:t>
      </w:r>
      <w:proofErr w:type="gramStart"/>
      <w:r w:rsidRPr="00EC5EAF">
        <w:rPr>
          <w:szCs w:val="24"/>
        </w:rPr>
        <w:t xml:space="preserve">Artinya tidak ada perbedaan rata-rata bahan pencuci antara </w:t>
      </w:r>
      <w:r>
        <w:rPr>
          <w:szCs w:val="24"/>
        </w:rPr>
        <w:t>lerak, detergen,</w:t>
      </w:r>
      <w:r w:rsidRPr="00EC5EAF">
        <w:rPr>
          <w:szCs w:val="24"/>
        </w:rPr>
        <w:t xml:space="preserve"> sari lerak</w:t>
      </w:r>
      <w:r>
        <w:rPr>
          <w:szCs w:val="24"/>
        </w:rPr>
        <w:t xml:space="preserve">, dan </w:t>
      </w:r>
      <w:r w:rsidRPr="00EC5EAF">
        <w:rPr>
          <w:szCs w:val="24"/>
        </w:rPr>
        <w:t>tanpa bahan pencuci</w:t>
      </w:r>
      <w:r w:rsidRPr="00EC5EAF">
        <w:rPr>
          <w:szCs w:val="24"/>
        </w:rPr>
        <w:t>.</w:t>
      </w:r>
      <w:proofErr w:type="gramEnd"/>
      <w:r w:rsidRPr="00EC5EAF">
        <w:rPr>
          <w:szCs w:val="24"/>
        </w:rPr>
        <w:t xml:space="preserve"> Dapat </w:t>
      </w:r>
      <w:r w:rsidRPr="00EC5EAF">
        <w:rPr>
          <w:szCs w:val="24"/>
        </w:rPr>
        <w:lastRenderedPageBreak/>
        <w:t xml:space="preserve">dilihat pada tabel diatas bahwa f hitung sebesar 0,361 dengan df1 = 3 dan df2 = 8, sehingga f tabelnya adalah 0,407. </w:t>
      </w:r>
      <w:proofErr w:type="gramStart"/>
      <w:r w:rsidRPr="00EC5EAF">
        <w:rPr>
          <w:szCs w:val="24"/>
        </w:rPr>
        <w:t xml:space="preserve">Nilai 0,361 &lt; 0,407 maka </w:t>
      </w:r>
      <m:oMath>
        <m:sSub>
          <m:sSubPr>
            <m:ctrlPr>
              <w:rPr>
                <w:rFonts w:ascii="Cambria Math" w:hAnsi="Cambria Math"/>
                <w:i/>
                <w:szCs w:val="24"/>
              </w:rPr>
            </m:ctrlPr>
          </m:sSubPr>
          <m:e>
            <m:r>
              <w:rPr>
                <w:rFonts w:ascii="Cambria Math" w:hAnsi="Cambria Math"/>
                <w:szCs w:val="24"/>
              </w:rPr>
              <m:t>H</m:t>
            </m:r>
          </m:e>
          <m:sub>
            <m:r>
              <w:rPr>
                <w:rFonts w:ascii="Cambria Math" w:hAnsi="Cambria Math"/>
                <w:szCs w:val="24"/>
              </w:rPr>
              <m:t>0</m:t>
            </m:r>
          </m:sub>
        </m:sSub>
      </m:oMath>
      <w:r w:rsidRPr="00EC5EAF">
        <w:rPr>
          <w:szCs w:val="24"/>
        </w:rPr>
        <w:t xml:space="preserve"> diterima.</w:t>
      </w:r>
      <w:proofErr w:type="gramEnd"/>
      <w:r w:rsidRPr="00EC5EAF">
        <w:rPr>
          <w:szCs w:val="24"/>
        </w:rPr>
        <w:t xml:space="preserve"> </w:t>
      </w:r>
      <w:proofErr w:type="gramStart"/>
      <w:r w:rsidRPr="00EC5EAF">
        <w:rPr>
          <w:szCs w:val="24"/>
        </w:rPr>
        <w:t>Artinya tidak ada perbedaan penodaan warna dari hasil pencucian batik remazol menggunakan bahan pencuci lerak, sari lerak, detergen, dan tanpa bahan pencuci.</w:t>
      </w:r>
      <w:proofErr w:type="gramEnd"/>
    </w:p>
    <w:p w:rsidR="00732479" w:rsidRPr="00732479" w:rsidRDefault="00732479" w:rsidP="00732479">
      <w:pPr>
        <w:pStyle w:val="Paragraph"/>
        <w:jc w:val="center"/>
      </w:pPr>
      <w:r w:rsidRPr="00732479">
        <w:t xml:space="preserve">Gambar </w:t>
      </w:r>
      <w:proofErr w:type="gramStart"/>
      <w:r w:rsidRPr="00732479">
        <w:t>2  Grafik</w:t>
      </w:r>
      <w:proofErr w:type="gramEnd"/>
      <w:r w:rsidRPr="00732479">
        <w:t xml:space="preserve"> Uji Anova Penodaan Warna terhadap </w:t>
      </w:r>
      <w:r w:rsidR="00FB1509">
        <w:t>Bahan pencuci</w:t>
      </w:r>
    </w:p>
    <w:p w:rsidR="00DA0126" w:rsidRPr="005D7EED" w:rsidRDefault="00DA0126" w:rsidP="00DA0126">
      <w:pPr>
        <w:pStyle w:val="Paragraph"/>
        <w:jc w:val="center"/>
        <w:rPr>
          <w:sz w:val="18"/>
          <w:szCs w:val="24"/>
        </w:rPr>
      </w:pPr>
      <w:r w:rsidRPr="00DA0126">
        <w:rPr>
          <w:noProof/>
          <w:szCs w:val="24"/>
        </w:rPr>
        <w:drawing>
          <wp:inline distT="0" distB="0" distL="0" distR="0" wp14:anchorId="78A48938" wp14:editId="5B312B0B">
            <wp:extent cx="2242868" cy="1793460"/>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49544" cy="1798798"/>
                    </a:xfrm>
                    <a:prstGeom prst="rect">
                      <a:avLst/>
                    </a:prstGeom>
                    <a:noFill/>
                    <a:ln>
                      <a:noFill/>
                    </a:ln>
                  </pic:spPr>
                </pic:pic>
              </a:graphicData>
            </a:graphic>
          </wp:inline>
        </w:drawing>
      </w:r>
    </w:p>
    <w:p w:rsidR="005D7EED" w:rsidRDefault="005D7EED" w:rsidP="009343D0">
      <w:pPr>
        <w:pStyle w:val="Paragraph"/>
        <w:rPr>
          <w:szCs w:val="24"/>
        </w:rPr>
      </w:pPr>
      <w:r>
        <w:rPr>
          <w:szCs w:val="24"/>
        </w:rPr>
        <w:t>H</w:t>
      </w:r>
      <w:r w:rsidRPr="005D7EED">
        <w:rPr>
          <w:szCs w:val="24"/>
        </w:rPr>
        <w:t xml:space="preserve">asil uji </w:t>
      </w:r>
      <w:r w:rsidR="00555868">
        <w:rPr>
          <w:szCs w:val="24"/>
        </w:rPr>
        <w:t xml:space="preserve">parametik </w:t>
      </w:r>
      <w:r w:rsidR="00555868">
        <w:rPr>
          <w:i/>
          <w:szCs w:val="24"/>
        </w:rPr>
        <w:t xml:space="preserve">One Way Anova </w:t>
      </w:r>
      <w:r w:rsidRPr="005D7EED">
        <w:rPr>
          <w:szCs w:val="24"/>
        </w:rPr>
        <w:t xml:space="preserve"> penodaan warna terhadap </w:t>
      </w:r>
      <w:r w:rsidR="00FB1509">
        <w:rPr>
          <w:szCs w:val="24"/>
        </w:rPr>
        <w:t>bahan pencuci</w:t>
      </w:r>
      <w:r w:rsidRPr="005D7EED">
        <w:rPr>
          <w:szCs w:val="24"/>
        </w:rPr>
        <w:t xml:space="preserve"> menunjukan bahwa rata-rata </w:t>
      </w:r>
      <w:r w:rsidR="00FB1509">
        <w:rPr>
          <w:szCs w:val="24"/>
        </w:rPr>
        <w:t>bahan pencuci</w:t>
      </w:r>
      <w:r w:rsidRPr="005D7EED">
        <w:rPr>
          <w:szCs w:val="24"/>
        </w:rPr>
        <w:t xml:space="preserve"> memiliki tingkat perubahan warna yang paling tinggi </w:t>
      </w:r>
      <w:r w:rsidR="0086308A">
        <w:rPr>
          <w:szCs w:val="24"/>
        </w:rPr>
        <w:t xml:space="preserve">yaitu </w:t>
      </w:r>
      <w:r w:rsidRPr="005D7EED">
        <w:rPr>
          <w:szCs w:val="24"/>
        </w:rPr>
        <w:t xml:space="preserve">pada </w:t>
      </w:r>
      <w:r w:rsidR="0086308A">
        <w:rPr>
          <w:szCs w:val="24"/>
        </w:rPr>
        <w:t>bahan detergen sebesar</w:t>
      </w:r>
      <w:r w:rsidRPr="005D7EED">
        <w:rPr>
          <w:szCs w:val="24"/>
        </w:rPr>
        <w:t xml:space="preserve"> 6,4333. </w:t>
      </w:r>
      <w:r w:rsidR="00FB1509">
        <w:rPr>
          <w:szCs w:val="24"/>
        </w:rPr>
        <w:t>Bahan pencuci</w:t>
      </w:r>
      <w:r w:rsidRPr="005D7EED">
        <w:rPr>
          <w:szCs w:val="24"/>
        </w:rPr>
        <w:t xml:space="preserve"> lerak menempati tingkat penodaan warna tertinggi kedua dengan nilai </w:t>
      </w:r>
      <w:r w:rsidR="00AF224A">
        <w:rPr>
          <w:szCs w:val="24"/>
        </w:rPr>
        <w:t>rata-rata sebesar 4</w:t>
      </w:r>
      <w:proofErr w:type="gramStart"/>
      <w:r w:rsidR="00AF224A">
        <w:rPr>
          <w:szCs w:val="24"/>
        </w:rPr>
        <w:t>,6667</w:t>
      </w:r>
      <w:proofErr w:type="gramEnd"/>
      <w:r w:rsidR="00AF224A">
        <w:rPr>
          <w:szCs w:val="24"/>
        </w:rPr>
        <w:t>. N</w:t>
      </w:r>
      <w:r w:rsidRPr="005D7EED">
        <w:rPr>
          <w:szCs w:val="24"/>
        </w:rPr>
        <w:t>ilai rata-rata</w:t>
      </w:r>
      <w:r w:rsidR="00AF224A">
        <w:rPr>
          <w:szCs w:val="24"/>
        </w:rPr>
        <w:t xml:space="preserve"> penodaan warna </w:t>
      </w:r>
      <w:r w:rsidR="002614CF">
        <w:rPr>
          <w:szCs w:val="24"/>
        </w:rPr>
        <w:t>bahan pencuci</w:t>
      </w:r>
      <w:r w:rsidRPr="005D7EED">
        <w:rPr>
          <w:szCs w:val="24"/>
        </w:rPr>
        <w:t xml:space="preserve"> menempati tingat penodaan warna terendah kedua dengan nilai sebesar 4</w:t>
      </w:r>
      <w:proofErr w:type="gramStart"/>
      <w:r w:rsidRPr="005D7EED">
        <w:rPr>
          <w:szCs w:val="24"/>
        </w:rPr>
        <w:t>,0000</w:t>
      </w:r>
      <w:proofErr w:type="gramEnd"/>
      <w:r w:rsidRPr="005D7EED">
        <w:rPr>
          <w:szCs w:val="24"/>
        </w:rPr>
        <w:t xml:space="preserve">. </w:t>
      </w:r>
      <w:r w:rsidR="00FB1509">
        <w:rPr>
          <w:szCs w:val="24"/>
        </w:rPr>
        <w:t>Bahan pencuci</w:t>
      </w:r>
      <w:r w:rsidRPr="005D7EED">
        <w:rPr>
          <w:szCs w:val="24"/>
        </w:rPr>
        <w:t xml:space="preserve"> yang terakhir yaitu sari lerak memiliki nilai rata-rata penodaan warna 3</w:t>
      </w:r>
      <w:proofErr w:type="gramStart"/>
      <w:r w:rsidRPr="005D7EED">
        <w:rPr>
          <w:szCs w:val="24"/>
        </w:rPr>
        <w:t>,8667</w:t>
      </w:r>
      <w:proofErr w:type="gramEnd"/>
      <w:r w:rsidRPr="005D7EED">
        <w:rPr>
          <w:szCs w:val="24"/>
        </w:rPr>
        <w:t xml:space="preserve">. </w:t>
      </w:r>
      <w:proofErr w:type="gramStart"/>
      <w:r w:rsidRPr="005D7EED">
        <w:rPr>
          <w:szCs w:val="24"/>
        </w:rPr>
        <w:t>Nilai rata-rata penodaan warna memiliki arti semakin tinggi nilai rata-rata maka semakin tinggi tingkat penodaan warnanya, yang berarti kualitasnya semakin buruk.</w:t>
      </w:r>
      <w:proofErr w:type="gramEnd"/>
    </w:p>
    <w:p w:rsidR="00AF224A" w:rsidRDefault="00AF224A" w:rsidP="009343D0">
      <w:pPr>
        <w:pStyle w:val="Heading2"/>
        <w:spacing w:before="0" w:after="0"/>
      </w:pPr>
    </w:p>
    <w:p w:rsidR="00AF224A" w:rsidRPr="00AF224A" w:rsidRDefault="00814F1F" w:rsidP="009343D0">
      <w:pPr>
        <w:pStyle w:val="Heading2"/>
        <w:spacing w:before="0" w:after="0"/>
      </w:pPr>
      <w:r>
        <w:t>SIMPULAN</w:t>
      </w:r>
    </w:p>
    <w:p w:rsidR="003A76E6" w:rsidRPr="003A76E6" w:rsidRDefault="006226D1" w:rsidP="00E624CB">
      <w:pPr>
        <w:tabs>
          <w:tab w:val="num" w:pos="5529"/>
        </w:tabs>
        <w:ind w:firstLine="284"/>
        <w:jc w:val="both"/>
        <w:rPr>
          <w:sz w:val="20"/>
        </w:rPr>
      </w:pPr>
      <w:r>
        <w:rPr>
          <w:sz w:val="20"/>
        </w:rPr>
        <w:t>H</w:t>
      </w:r>
      <w:r w:rsidR="00E639D8" w:rsidRPr="00BC3C08">
        <w:rPr>
          <w:sz w:val="20"/>
        </w:rPr>
        <w:t>asil penelitian dan pembahasan, maka dapat dip</w:t>
      </w:r>
      <w:r w:rsidR="008276FB">
        <w:rPr>
          <w:sz w:val="20"/>
        </w:rPr>
        <w:t>eroleh simpulan bahwa</w:t>
      </w:r>
      <w:r w:rsidR="00E639D8">
        <w:rPr>
          <w:sz w:val="20"/>
        </w:rPr>
        <w:t xml:space="preserve"> </w:t>
      </w:r>
      <w:r w:rsidR="008276FB">
        <w:rPr>
          <w:sz w:val="20"/>
        </w:rPr>
        <w:t>k</w:t>
      </w:r>
      <w:r w:rsidR="00901499">
        <w:rPr>
          <w:sz w:val="20"/>
        </w:rPr>
        <w:t>ualitas</w:t>
      </w:r>
      <w:r w:rsidR="00901499" w:rsidRPr="00901499">
        <w:rPr>
          <w:sz w:val="20"/>
        </w:rPr>
        <w:t xml:space="preserve"> hasil pencucian kain batik pewarna sintetis remazol yang dicuci menggunakan lerak, sari lerak, detergen dan tanpa </w:t>
      </w:r>
      <w:r>
        <w:rPr>
          <w:sz w:val="20"/>
        </w:rPr>
        <w:t>bahan pencuci</w:t>
      </w:r>
      <w:r w:rsidR="00901499" w:rsidRPr="00901499">
        <w:rPr>
          <w:sz w:val="20"/>
        </w:rPr>
        <w:t xml:space="preserve"> tidak </w:t>
      </w:r>
      <w:proofErr w:type="gramStart"/>
      <w:r w:rsidR="00901499" w:rsidRPr="00901499">
        <w:rPr>
          <w:sz w:val="20"/>
        </w:rPr>
        <w:t>mempunyai  perbedaan</w:t>
      </w:r>
      <w:proofErr w:type="gramEnd"/>
      <w:r w:rsidR="00901499" w:rsidRPr="00901499">
        <w:rPr>
          <w:sz w:val="20"/>
        </w:rPr>
        <w:t xml:space="preserve"> yang signifikan </w:t>
      </w:r>
      <w:r>
        <w:rPr>
          <w:sz w:val="20"/>
        </w:rPr>
        <w:t>terhadap ketahanan luntur warna, s</w:t>
      </w:r>
      <w:r w:rsidR="00131D58">
        <w:rPr>
          <w:sz w:val="20"/>
        </w:rPr>
        <w:t>edangkan</w:t>
      </w:r>
      <w:r w:rsidR="00901499" w:rsidRPr="00901499">
        <w:rPr>
          <w:sz w:val="20"/>
        </w:rPr>
        <w:t xml:space="preserve"> kualitas hasil pencucian kain batik yang dicuci menggunakan lerak, sari lerak, detergen dan </w:t>
      </w:r>
      <w:r w:rsidR="002614CF">
        <w:rPr>
          <w:sz w:val="20"/>
        </w:rPr>
        <w:t>bahan pencuci</w:t>
      </w:r>
      <w:r w:rsidR="00901499" w:rsidRPr="00901499">
        <w:rPr>
          <w:sz w:val="20"/>
        </w:rPr>
        <w:t xml:space="preserve"> juga tidak mempunyai perbedaan yang signifikan terhadap penodaan warna. </w:t>
      </w:r>
      <w:proofErr w:type="gramStart"/>
      <w:r w:rsidR="00901499" w:rsidRPr="00901499">
        <w:rPr>
          <w:sz w:val="20"/>
        </w:rPr>
        <w:t xml:space="preserve">Hasil analisis ketahanan luntur warna pada kain batik pewarna sintetis remazol yang dicuci menggunakan lerak, sari lerak, detergen dan </w:t>
      </w:r>
      <w:r w:rsidR="002614CF">
        <w:rPr>
          <w:sz w:val="20"/>
        </w:rPr>
        <w:t>bahan pencuci</w:t>
      </w:r>
      <w:r w:rsidR="00901499" w:rsidRPr="00901499">
        <w:rPr>
          <w:sz w:val="20"/>
        </w:rPr>
        <w:t>, secara umum mem</w:t>
      </w:r>
      <w:r w:rsidR="00131D58">
        <w:rPr>
          <w:sz w:val="20"/>
        </w:rPr>
        <w:t>iliki hasil baik.</w:t>
      </w:r>
      <w:proofErr w:type="gramEnd"/>
      <w:r w:rsidR="00131D58">
        <w:rPr>
          <w:sz w:val="20"/>
        </w:rPr>
        <w:t xml:space="preserve"> </w:t>
      </w:r>
      <w:proofErr w:type="gramStart"/>
      <w:r w:rsidR="00F46ECA" w:rsidRPr="00F46ECA">
        <w:rPr>
          <w:sz w:val="20"/>
        </w:rPr>
        <w:t xml:space="preserve">Hasil analisis penodaan warna pada kain batik pewarna sintetis remazol terhadap kain putih mori primissima yang dicuci menggunakan lerak, sari lerak, detergen dan </w:t>
      </w:r>
      <w:r w:rsidR="002614CF">
        <w:rPr>
          <w:sz w:val="20"/>
        </w:rPr>
        <w:t>bahan pencuci</w:t>
      </w:r>
      <w:r w:rsidR="00F46ECA" w:rsidRPr="00F46ECA">
        <w:rPr>
          <w:sz w:val="20"/>
        </w:rPr>
        <w:t>, secara umum memiliki hasil baik.</w:t>
      </w:r>
      <w:proofErr w:type="gramEnd"/>
      <w:r w:rsidR="005728E6" w:rsidRPr="005728E6">
        <w:rPr>
          <w:rFonts w:eastAsiaTheme="minorHAnsi"/>
          <w:szCs w:val="24"/>
        </w:rPr>
        <w:t xml:space="preserve"> </w:t>
      </w:r>
      <w:proofErr w:type="gramStart"/>
      <w:r w:rsidR="005728E6" w:rsidRPr="005728E6">
        <w:rPr>
          <w:sz w:val="20"/>
        </w:rPr>
        <w:t>Hasil uji ketahanan luntur dan penodaan warna pada kain batik pewarna sintetis remazol tidak menunjukkan adanya perbedaan, tetapi terdapat perbedaan yang signifikan.</w:t>
      </w:r>
      <w:proofErr w:type="gramEnd"/>
      <w:r w:rsidR="006E24C8">
        <w:rPr>
          <w:sz w:val="20"/>
        </w:rPr>
        <w:t xml:space="preserve"> </w:t>
      </w:r>
      <w:proofErr w:type="gramStart"/>
      <w:r w:rsidR="003A76E6" w:rsidRPr="003A76E6">
        <w:rPr>
          <w:sz w:val="20"/>
        </w:rPr>
        <w:t xml:space="preserve">Penggunaan </w:t>
      </w:r>
      <w:r w:rsidR="00FB1509">
        <w:rPr>
          <w:sz w:val="20"/>
        </w:rPr>
        <w:t>bahan pencuci</w:t>
      </w:r>
      <w:r w:rsidR="003A76E6" w:rsidRPr="003A76E6">
        <w:rPr>
          <w:sz w:val="20"/>
        </w:rPr>
        <w:t xml:space="preserve"> yang berbeda pada pencucian kain batik pewarna sintetis remazol tidak perbengaruh terhadap nilai perubahan warna dan penodaan warna.</w:t>
      </w:r>
      <w:proofErr w:type="gramEnd"/>
      <w:r w:rsidR="00302B6B">
        <w:rPr>
          <w:sz w:val="20"/>
        </w:rPr>
        <w:t xml:space="preserve">          </w:t>
      </w:r>
    </w:p>
    <w:p w:rsidR="00814F1F" w:rsidRDefault="00814F1F" w:rsidP="00E624CB">
      <w:pPr>
        <w:jc w:val="both"/>
        <w:rPr>
          <w:sz w:val="20"/>
          <w:szCs w:val="24"/>
        </w:rPr>
      </w:pPr>
    </w:p>
    <w:p w:rsidR="006B2284" w:rsidRDefault="006B2284" w:rsidP="00E624CB">
      <w:pPr>
        <w:jc w:val="both"/>
        <w:rPr>
          <w:sz w:val="20"/>
          <w:szCs w:val="24"/>
        </w:rPr>
      </w:pPr>
    </w:p>
    <w:p w:rsidR="00D05A9B" w:rsidRDefault="00D05A9B" w:rsidP="00E624CB">
      <w:pPr>
        <w:jc w:val="center"/>
        <w:rPr>
          <w:b/>
          <w:szCs w:val="24"/>
        </w:rPr>
      </w:pPr>
      <w:r>
        <w:rPr>
          <w:b/>
          <w:szCs w:val="24"/>
        </w:rPr>
        <w:t>DAFTAR PUSTAKA</w:t>
      </w:r>
    </w:p>
    <w:p w:rsidR="006B2284" w:rsidRDefault="006B2284" w:rsidP="00E624CB">
      <w:pPr>
        <w:jc w:val="center"/>
        <w:rPr>
          <w:b/>
          <w:szCs w:val="24"/>
        </w:rPr>
      </w:pPr>
    </w:p>
    <w:p w:rsidR="00E624CB" w:rsidRPr="001A478B" w:rsidRDefault="00E624CB" w:rsidP="001A478B">
      <w:pPr>
        <w:tabs>
          <w:tab w:val="left" w:pos="4021"/>
        </w:tabs>
        <w:ind w:left="851" w:hanging="851"/>
        <w:jc w:val="both"/>
        <w:rPr>
          <w:sz w:val="22"/>
          <w:szCs w:val="24"/>
        </w:rPr>
      </w:pPr>
      <w:proofErr w:type="gramStart"/>
      <w:r w:rsidRPr="001A478B">
        <w:rPr>
          <w:sz w:val="20"/>
          <w:szCs w:val="24"/>
        </w:rPr>
        <w:t>Fardiaz.</w:t>
      </w:r>
      <w:proofErr w:type="gramEnd"/>
      <w:r w:rsidRPr="001A478B">
        <w:rPr>
          <w:sz w:val="20"/>
          <w:szCs w:val="24"/>
        </w:rPr>
        <w:t xml:space="preserve"> </w:t>
      </w:r>
      <w:proofErr w:type="gramStart"/>
      <w:r w:rsidRPr="001A478B">
        <w:rPr>
          <w:sz w:val="20"/>
          <w:szCs w:val="24"/>
        </w:rPr>
        <w:t xml:space="preserve">(1992). </w:t>
      </w:r>
      <w:r w:rsidRPr="001A478B">
        <w:rPr>
          <w:i/>
          <w:sz w:val="20"/>
          <w:szCs w:val="24"/>
        </w:rPr>
        <w:t>Polusi Air Dan Udara</w:t>
      </w:r>
      <w:r w:rsidRPr="001A478B">
        <w:rPr>
          <w:sz w:val="20"/>
          <w:szCs w:val="24"/>
        </w:rPr>
        <w:t>.</w:t>
      </w:r>
      <w:proofErr w:type="gramEnd"/>
      <w:r w:rsidRPr="001A478B">
        <w:rPr>
          <w:sz w:val="20"/>
          <w:szCs w:val="24"/>
        </w:rPr>
        <w:t xml:space="preserve"> Yogyakarta: Kanisius.</w:t>
      </w:r>
    </w:p>
    <w:p w:rsidR="005357D1" w:rsidRDefault="005357D1" w:rsidP="001A478B">
      <w:pPr>
        <w:ind w:left="851" w:hanging="851"/>
        <w:jc w:val="both"/>
        <w:rPr>
          <w:sz w:val="20"/>
          <w:szCs w:val="24"/>
        </w:rPr>
      </w:pPr>
      <w:r w:rsidRPr="005357D1">
        <w:rPr>
          <w:sz w:val="20"/>
          <w:szCs w:val="24"/>
        </w:rPr>
        <w:t>Putri, Devy P. (2017). Analisis Perilaku Produk Batik Cap Pada Tahap Penggunaan (</w:t>
      </w:r>
      <w:r w:rsidRPr="001A478B">
        <w:rPr>
          <w:i/>
          <w:sz w:val="20"/>
          <w:szCs w:val="24"/>
        </w:rPr>
        <w:t>Usage Phase</w:t>
      </w:r>
      <w:r w:rsidRPr="005357D1">
        <w:rPr>
          <w:sz w:val="20"/>
          <w:szCs w:val="24"/>
        </w:rPr>
        <w:t xml:space="preserve">) </w:t>
      </w:r>
      <w:r w:rsidRPr="001A478B">
        <w:rPr>
          <w:i/>
          <w:sz w:val="20"/>
          <w:szCs w:val="24"/>
        </w:rPr>
        <w:t>Untuk Life Cycle Inventory</w:t>
      </w:r>
      <w:r w:rsidRPr="005357D1">
        <w:rPr>
          <w:sz w:val="20"/>
          <w:szCs w:val="24"/>
        </w:rPr>
        <w:t xml:space="preserve"> (LCI). </w:t>
      </w:r>
      <w:r w:rsidRPr="001A478B">
        <w:rPr>
          <w:i/>
          <w:sz w:val="20"/>
          <w:szCs w:val="24"/>
        </w:rPr>
        <w:t>Jurnal Publikasi Ilmiah</w:t>
      </w:r>
      <w:r w:rsidRPr="005357D1">
        <w:rPr>
          <w:sz w:val="20"/>
          <w:szCs w:val="24"/>
        </w:rPr>
        <w:t>. 1-14</w:t>
      </w:r>
    </w:p>
    <w:p w:rsidR="005357D1" w:rsidRPr="005357D1" w:rsidRDefault="005357D1" w:rsidP="001A478B">
      <w:pPr>
        <w:ind w:left="851" w:hanging="851"/>
        <w:jc w:val="both"/>
        <w:rPr>
          <w:sz w:val="20"/>
          <w:szCs w:val="24"/>
        </w:rPr>
      </w:pPr>
      <w:r w:rsidRPr="005357D1">
        <w:rPr>
          <w:sz w:val="20"/>
          <w:szCs w:val="24"/>
        </w:rPr>
        <w:t xml:space="preserve">Saranya R., </w:t>
      </w:r>
      <w:r w:rsidRPr="00E624CB">
        <w:rPr>
          <w:i/>
          <w:sz w:val="20"/>
          <w:szCs w:val="24"/>
        </w:rPr>
        <w:t>et al</w:t>
      </w:r>
      <w:r w:rsidRPr="005357D1">
        <w:rPr>
          <w:sz w:val="20"/>
          <w:szCs w:val="24"/>
        </w:rPr>
        <w:t xml:space="preserve">. (2017). Designing </w:t>
      </w:r>
      <w:proofErr w:type="gramStart"/>
      <w:r w:rsidRPr="005357D1">
        <w:rPr>
          <w:sz w:val="20"/>
          <w:szCs w:val="24"/>
        </w:rPr>
        <w:t>And</w:t>
      </w:r>
      <w:proofErr w:type="gramEnd"/>
      <w:r w:rsidRPr="005357D1">
        <w:rPr>
          <w:sz w:val="20"/>
          <w:szCs w:val="24"/>
        </w:rPr>
        <w:t xml:space="preserve"> Development Of Batik Dyeing On Khadi Fabric. International Journal </w:t>
      </w:r>
      <w:proofErr w:type="gramStart"/>
      <w:r w:rsidRPr="005357D1">
        <w:rPr>
          <w:sz w:val="20"/>
          <w:szCs w:val="24"/>
        </w:rPr>
        <w:t>Of</w:t>
      </w:r>
      <w:proofErr w:type="gramEnd"/>
      <w:r w:rsidRPr="005357D1">
        <w:rPr>
          <w:sz w:val="20"/>
          <w:szCs w:val="24"/>
        </w:rPr>
        <w:t xml:space="preserve"> Applied Reseach. 3(7): 195-199</w:t>
      </w:r>
    </w:p>
    <w:p w:rsidR="005357D1" w:rsidRDefault="005357D1" w:rsidP="001A478B">
      <w:pPr>
        <w:ind w:left="851" w:hanging="851"/>
        <w:jc w:val="both"/>
        <w:rPr>
          <w:sz w:val="20"/>
          <w:szCs w:val="24"/>
        </w:rPr>
      </w:pPr>
      <w:proofErr w:type="gramStart"/>
      <w:r w:rsidRPr="005357D1">
        <w:rPr>
          <w:sz w:val="20"/>
          <w:szCs w:val="24"/>
        </w:rPr>
        <w:t>Sugiyono.</w:t>
      </w:r>
      <w:proofErr w:type="gramEnd"/>
      <w:r w:rsidRPr="005357D1">
        <w:rPr>
          <w:sz w:val="20"/>
          <w:szCs w:val="24"/>
        </w:rPr>
        <w:t xml:space="preserve"> (2015). Metode Penelitian Pendididkan: Pendekatam Kuantitatif, Kualitatif dan R&amp;D. Bandung: Alfabeta</w:t>
      </w:r>
    </w:p>
    <w:p w:rsidR="001F50DA" w:rsidRPr="001F50DA" w:rsidRDefault="001F50DA" w:rsidP="001A478B">
      <w:pPr>
        <w:ind w:left="851" w:hanging="851"/>
        <w:jc w:val="both"/>
        <w:rPr>
          <w:sz w:val="20"/>
          <w:szCs w:val="24"/>
        </w:rPr>
      </w:pPr>
      <w:proofErr w:type="gramStart"/>
      <w:r w:rsidRPr="001F50DA">
        <w:rPr>
          <w:sz w:val="20"/>
          <w:szCs w:val="24"/>
        </w:rPr>
        <w:t>Supriyadi.</w:t>
      </w:r>
      <w:proofErr w:type="gramEnd"/>
      <w:r w:rsidRPr="001F50DA">
        <w:rPr>
          <w:sz w:val="20"/>
          <w:szCs w:val="24"/>
        </w:rPr>
        <w:t xml:space="preserve"> </w:t>
      </w:r>
      <w:proofErr w:type="gramStart"/>
      <w:r w:rsidRPr="001F50DA">
        <w:rPr>
          <w:sz w:val="20"/>
          <w:szCs w:val="24"/>
        </w:rPr>
        <w:t xml:space="preserve">(2017). </w:t>
      </w:r>
      <w:hyperlink r:id="rId15" w:history="1">
        <w:r w:rsidRPr="001F50DA">
          <w:rPr>
            <w:rStyle w:val="Hyperlink"/>
            <w:bCs/>
            <w:iCs/>
            <w:color w:val="auto"/>
            <w:sz w:val="20"/>
            <w:szCs w:val="24"/>
            <w:u w:val="none"/>
          </w:rPr>
          <w:t>Pengembangan Metode Analisis Glikosida Steviol Secara Hplc-Elsd Dalam Upaya Menunjang Penjaminan Mutu Produk Stevia.</w:t>
        </w:r>
        <w:proofErr w:type="gramEnd"/>
      </w:hyperlink>
      <w:r w:rsidRPr="001F50DA">
        <w:rPr>
          <w:sz w:val="20"/>
          <w:szCs w:val="24"/>
        </w:rPr>
        <w:t> </w:t>
      </w:r>
      <w:r w:rsidRPr="001F50DA">
        <w:rPr>
          <w:i/>
          <w:sz w:val="20"/>
          <w:szCs w:val="24"/>
        </w:rPr>
        <w:t>Disertasi Thesis</w:t>
      </w:r>
      <w:r w:rsidRPr="001F50DA">
        <w:rPr>
          <w:sz w:val="20"/>
          <w:szCs w:val="24"/>
        </w:rPr>
        <w:t>. Universitas Airlangga.</w:t>
      </w:r>
    </w:p>
    <w:p w:rsidR="001F50DA" w:rsidRPr="005357D1" w:rsidRDefault="001F50DA" w:rsidP="005357D1">
      <w:pPr>
        <w:ind w:left="851" w:hanging="851"/>
        <w:rPr>
          <w:sz w:val="20"/>
          <w:szCs w:val="24"/>
        </w:rPr>
      </w:pPr>
    </w:p>
    <w:sectPr w:rsidR="001F50DA" w:rsidRPr="005357D1" w:rsidSect="00B05542">
      <w:footerReference w:type="default" r:id="rId16"/>
      <w:type w:val="continuous"/>
      <w:pgSz w:w="11906" w:h="16838" w:code="9"/>
      <w:pgMar w:top="1440" w:right="1440" w:bottom="1701"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C60" w:rsidRDefault="00723C60" w:rsidP="00C47BB2">
      <w:r>
        <w:separator/>
      </w:r>
    </w:p>
  </w:endnote>
  <w:endnote w:type="continuationSeparator" w:id="0">
    <w:p w:rsidR="00723C60" w:rsidRDefault="00723C60" w:rsidP="00C4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687598"/>
      <w:docPartObj>
        <w:docPartGallery w:val="Page Numbers (Bottom of Page)"/>
        <w:docPartUnique/>
      </w:docPartObj>
    </w:sdtPr>
    <w:sdtEndPr>
      <w:rPr>
        <w:rFonts w:ascii="Times New Roman" w:hAnsi="Times New Roman"/>
        <w:noProof/>
      </w:rPr>
    </w:sdtEndPr>
    <w:sdtContent>
      <w:p w:rsidR="00B0744D" w:rsidRPr="00C47BB2" w:rsidRDefault="00B0744D">
        <w:pPr>
          <w:pStyle w:val="Footer"/>
          <w:jc w:val="center"/>
          <w:rPr>
            <w:rFonts w:ascii="Times New Roman" w:hAnsi="Times New Roman"/>
          </w:rPr>
        </w:pPr>
        <w:r w:rsidRPr="00C47BB2">
          <w:rPr>
            <w:rFonts w:ascii="Times New Roman" w:hAnsi="Times New Roman"/>
          </w:rPr>
          <w:fldChar w:fldCharType="begin"/>
        </w:r>
        <w:r w:rsidRPr="00C47BB2">
          <w:rPr>
            <w:rFonts w:ascii="Times New Roman" w:hAnsi="Times New Roman"/>
          </w:rPr>
          <w:instrText xml:space="preserve"> PAGE   \* MERGEFORMAT </w:instrText>
        </w:r>
        <w:r w:rsidRPr="00C47BB2">
          <w:rPr>
            <w:rFonts w:ascii="Times New Roman" w:hAnsi="Times New Roman"/>
          </w:rPr>
          <w:fldChar w:fldCharType="separate"/>
        </w:r>
        <w:r w:rsidR="000E55FA">
          <w:rPr>
            <w:rFonts w:ascii="Times New Roman" w:hAnsi="Times New Roman"/>
            <w:noProof/>
          </w:rPr>
          <w:t>1</w:t>
        </w:r>
        <w:r w:rsidRPr="00C47BB2">
          <w:rPr>
            <w:rFonts w:ascii="Times New Roman" w:hAnsi="Times New Roman"/>
            <w:noProof/>
          </w:rPr>
          <w:fldChar w:fldCharType="end"/>
        </w:r>
      </w:p>
    </w:sdtContent>
  </w:sdt>
  <w:p w:rsidR="00B0744D" w:rsidRDefault="00B0744D">
    <w:pPr>
      <w:pStyle w:val="Footer"/>
    </w:pPr>
  </w:p>
  <w:p w:rsidR="00000000" w:rsidRDefault="00723C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C60" w:rsidRDefault="00723C60" w:rsidP="00C47BB2">
      <w:r>
        <w:separator/>
      </w:r>
    </w:p>
  </w:footnote>
  <w:footnote w:type="continuationSeparator" w:id="0">
    <w:p w:rsidR="00723C60" w:rsidRDefault="00723C60" w:rsidP="00C47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4900"/>
    <w:multiLevelType w:val="hybridMultilevel"/>
    <w:tmpl w:val="A3325244"/>
    <w:lvl w:ilvl="0" w:tplc="0409000F">
      <w:start w:val="1"/>
      <w:numFmt w:val="decimal"/>
      <w:lvlText w:val="%1."/>
      <w:lvlJc w:val="left"/>
      <w:pPr>
        <w:ind w:left="2062"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F094F8A"/>
    <w:multiLevelType w:val="hybridMultilevel"/>
    <w:tmpl w:val="31722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3626F68"/>
    <w:multiLevelType w:val="hybridMultilevel"/>
    <w:tmpl w:val="722EBB34"/>
    <w:lvl w:ilvl="0" w:tplc="4BA8C4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8A25EDE"/>
    <w:multiLevelType w:val="hybridMultilevel"/>
    <w:tmpl w:val="98D0E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3C0E01"/>
    <w:multiLevelType w:val="hybridMultilevel"/>
    <w:tmpl w:val="6C8A8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B333F2"/>
    <w:multiLevelType w:val="multilevel"/>
    <w:tmpl w:val="994A22D4"/>
    <w:lvl w:ilvl="0">
      <w:start w:val="1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i w:val="0"/>
      </w:rPr>
    </w:lvl>
    <w:lvl w:ilvl="8">
      <w:start w:val="1"/>
      <w:numFmt w:val="decimal"/>
      <w:lvlText w:val="%9."/>
      <w:lvlJc w:val="left"/>
      <w:pPr>
        <w:tabs>
          <w:tab w:val="num" w:pos="6480"/>
        </w:tabs>
        <w:ind w:left="6480" w:hanging="360"/>
      </w:pPr>
      <w:rPr>
        <w:rFont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1F"/>
    <w:rsid w:val="00003149"/>
    <w:rsid w:val="00004154"/>
    <w:rsid w:val="00005768"/>
    <w:rsid w:val="00006BEA"/>
    <w:rsid w:val="000105DF"/>
    <w:rsid w:val="00020E08"/>
    <w:rsid w:val="0003291F"/>
    <w:rsid w:val="000375A4"/>
    <w:rsid w:val="000457B8"/>
    <w:rsid w:val="000518F1"/>
    <w:rsid w:val="00055106"/>
    <w:rsid w:val="00057F05"/>
    <w:rsid w:val="00064910"/>
    <w:rsid w:val="00065FE8"/>
    <w:rsid w:val="00066585"/>
    <w:rsid w:val="00067DB1"/>
    <w:rsid w:val="00074505"/>
    <w:rsid w:val="00093E44"/>
    <w:rsid w:val="00096F71"/>
    <w:rsid w:val="0009762A"/>
    <w:rsid w:val="000A1002"/>
    <w:rsid w:val="000A1CAF"/>
    <w:rsid w:val="000A572F"/>
    <w:rsid w:val="000A64D5"/>
    <w:rsid w:val="000B0351"/>
    <w:rsid w:val="000B1F07"/>
    <w:rsid w:val="000B5E5F"/>
    <w:rsid w:val="000C23B4"/>
    <w:rsid w:val="000D2D51"/>
    <w:rsid w:val="000E55FA"/>
    <w:rsid w:val="000E5F0B"/>
    <w:rsid w:val="000E79C4"/>
    <w:rsid w:val="000F704D"/>
    <w:rsid w:val="001120C8"/>
    <w:rsid w:val="001233C2"/>
    <w:rsid w:val="001309E5"/>
    <w:rsid w:val="00131D58"/>
    <w:rsid w:val="00131EF4"/>
    <w:rsid w:val="00133FFA"/>
    <w:rsid w:val="00141318"/>
    <w:rsid w:val="00144BAE"/>
    <w:rsid w:val="0014711B"/>
    <w:rsid w:val="00147646"/>
    <w:rsid w:val="001655D8"/>
    <w:rsid w:val="0017081E"/>
    <w:rsid w:val="00180742"/>
    <w:rsid w:val="00182668"/>
    <w:rsid w:val="00185B42"/>
    <w:rsid w:val="001904BA"/>
    <w:rsid w:val="001912F2"/>
    <w:rsid w:val="00194AE5"/>
    <w:rsid w:val="00195DCB"/>
    <w:rsid w:val="00196B9B"/>
    <w:rsid w:val="001A1F27"/>
    <w:rsid w:val="001A478B"/>
    <w:rsid w:val="001A7877"/>
    <w:rsid w:val="001B3032"/>
    <w:rsid w:val="001B3EE9"/>
    <w:rsid w:val="001C2DD4"/>
    <w:rsid w:val="001E4F86"/>
    <w:rsid w:val="001F50DA"/>
    <w:rsid w:val="002011D2"/>
    <w:rsid w:val="00215D84"/>
    <w:rsid w:val="0022149C"/>
    <w:rsid w:val="00222218"/>
    <w:rsid w:val="0022671B"/>
    <w:rsid w:val="0023006B"/>
    <w:rsid w:val="00230A76"/>
    <w:rsid w:val="00233307"/>
    <w:rsid w:val="002361BA"/>
    <w:rsid w:val="0023653D"/>
    <w:rsid w:val="00243098"/>
    <w:rsid w:val="00251A95"/>
    <w:rsid w:val="002574FB"/>
    <w:rsid w:val="00260FCE"/>
    <w:rsid w:val="002614CF"/>
    <w:rsid w:val="00262F55"/>
    <w:rsid w:val="00272C59"/>
    <w:rsid w:val="00276B12"/>
    <w:rsid w:val="00281201"/>
    <w:rsid w:val="002818C5"/>
    <w:rsid w:val="00287251"/>
    <w:rsid w:val="002971E0"/>
    <w:rsid w:val="002B41BA"/>
    <w:rsid w:val="002C392C"/>
    <w:rsid w:val="002C3D04"/>
    <w:rsid w:val="002C4F93"/>
    <w:rsid w:val="002C5B50"/>
    <w:rsid w:val="002D0ED8"/>
    <w:rsid w:val="002D3698"/>
    <w:rsid w:val="002D3DFC"/>
    <w:rsid w:val="002E0F8D"/>
    <w:rsid w:val="002E3104"/>
    <w:rsid w:val="002E3BE8"/>
    <w:rsid w:val="002E56C7"/>
    <w:rsid w:val="002F1CFF"/>
    <w:rsid w:val="002F7DCF"/>
    <w:rsid w:val="00302B6B"/>
    <w:rsid w:val="00303D79"/>
    <w:rsid w:val="00304878"/>
    <w:rsid w:val="00314EB0"/>
    <w:rsid w:val="003168C4"/>
    <w:rsid w:val="00316AE7"/>
    <w:rsid w:val="003216D2"/>
    <w:rsid w:val="00321E36"/>
    <w:rsid w:val="00325D9C"/>
    <w:rsid w:val="00332801"/>
    <w:rsid w:val="003328D1"/>
    <w:rsid w:val="003334FF"/>
    <w:rsid w:val="00335E92"/>
    <w:rsid w:val="00343178"/>
    <w:rsid w:val="00345659"/>
    <w:rsid w:val="00346AF4"/>
    <w:rsid w:val="0035456C"/>
    <w:rsid w:val="00354FBB"/>
    <w:rsid w:val="00354FFE"/>
    <w:rsid w:val="00357435"/>
    <w:rsid w:val="00360535"/>
    <w:rsid w:val="00364ABA"/>
    <w:rsid w:val="0036722C"/>
    <w:rsid w:val="00370441"/>
    <w:rsid w:val="00370A3C"/>
    <w:rsid w:val="00376306"/>
    <w:rsid w:val="003766FA"/>
    <w:rsid w:val="0037764E"/>
    <w:rsid w:val="003848E2"/>
    <w:rsid w:val="003853CC"/>
    <w:rsid w:val="00385DC0"/>
    <w:rsid w:val="00386968"/>
    <w:rsid w:val="00387E98"/>
    <w:rsid w:val="0039204B"/>
    <w:rsid w:val="003923FC"/>
    <w:rsid w:val="00394E6C"/>
    <w:rsid w:val="00397246"/>
    <w:rsid w:val="003978EE"/>
    <w:rsid w:val="003A0DCA"/>
    <w:rsid w:val="003A3F5B"/>
    <w:rsid w:val="003A6C9D"/>
    <w:rsid w:val="003A76E6"/>
    <w:rsid w:val="003C2445"/>
    <w:rsid w:val="003C4A7E"/>
    <w:rsid w:val="003C50D5"/>
    <w:rsid w:val="003D2B2F"/>
    <w:rsid w:val="003D3028"/>
    <w:rsid w:val="003D581C"/>
    <w:rsid w:val="003D7C2E"/>
    <w:rsid w:val="003E0728"/>
    <w:rsid w:val="003E6840"/>
    <w:rsid w:val="003F4340"/>
    <w:rsid w:val="003F5885"/>
    <w:rsid w:val="00410514"/>
    <w:rsid w:val="00413004"/>
    <w:rsid w:val="00415455"/>
    <w:rsid w:val="00416AA8"/>
    <w:rsid w:val="00436671"/>
    <w:rsid w:val="00436E11"/>
    <w:rsid w:val="00440BFB"/>
    <w:rsid w:val="00444691"/>
    <w:rsid w:val="00446FD1"/>
    <w:rsid w:val="00450292"/>
    <w:rsid w:val="00451A9E"/>
    <w:rsid w:val="00456400"/>
    <w:rsid w:val="004639E7"/>
    <w:rsid w:val="00463B02"/>
    <w:rsid w:val="00467DFE"/>
    <w:rsid w:val="00476A89"/>
    <w:rsid w:val="0047755A"/>
    <w:rsid w:val="004858B6"/>
    <w:rsid w:val="004900BD"/>
    <w:rsid w:val="00492A8B"/>
    <w:rsid w:val="0049357D"/>
    <w:rsid w:val="004967B7"/>
    <w:rsid w:val="004A23DD"/>
    <w:rsid w:val="004A25E9"/>
    <w:rsid w:val="004A3F65"/>
    <w:rsid w:val="004A54D3"/>
    <w:rsid w:val="004C0736"/>
    <w:rsid w:val="004C1E52"/>
    <w:rsid w:val="004E5F8C"/>
    <w:rsid w:val="004F0A82"/>
    <w:rsid w:val="004F49E5"/>
    <w:rsid w:val="004F74F3"/>
    <w:rsid w:val="00500116"/>
    <w:rsid w:val="005058FD"/>
    <w:rsid w:val="00506634"/>
    <w:rsid w:val="00513CCF"/>
    <w:rsid w:val="005269B3"/>
    <w:rsid w:val="00530087"/>
    <w:rsid w:val="005332D7"/>
    <w:rsid w:val="005357D1"/>
    <w:rsid w:val="00543457"/>
    <w:rsid w:val="005513A9"/>
    <w:rsid w:val="00555868"/>
    <w:rsid w:val="005605B2"/>
    <w:rsid w:val="00560AB8"/>
    <w:rsid w:val="00564D42"/>
    <w:rsid w:val="005728E6"/>
    <w:rsid w:val="00574EFA"/>
    <w:rsid w:val="005804FB"/>
    <w:rsid w:val="00586B4B"/>
    <w:rsid w:val="00587C04"/>
    <w:rsid w:val="00597265"/>
    <w:rsid w:val="005A2B0D"/>
    <w:rsid w:val="005A2B50"/>
    <w:rsid w:val="005A2EE8"/>
    <w:rsid w:val="005B1273"/>
    <w:rsid w:val="005B4032"/>
    <w:rsid w:val="005B63AC"/>
    <w:rsid w:val="005B6532"/>
    <w:rsid w:val="005C7F43"/>
    <w:rsid w:val="005D4E1F"/>
    <w:rsid w:val="005D7EED"/>
    <w:rsid w:val="005E1E01"/>
    <w:rsid w:val="005E4AB1"/>
    <w:rsid w:val="005E593B"/>
    <w:rsid w:val="005F27E2"/>
    <w:rsid w:val="00603AA3"/>
    <w:rsid w:val="0060682D"/>
    <w:rsid w:val="00610865"/>
    <w:rsid w:val="00613112"/>
    <w:rsid w:val="006160FF"/>
    <w:rsid w:val="00616ACE"/>
    <w:rsid w:val="00620057"/>
    <w:rsid w:val="006226D1"/>
    <w:rsid w:val="00622ABD"/>
    <w:rsid w:val="00625D18"/>
    <w:rsid w:val="00633624"/>
    <w:rsid w:val="00633A69"/>
    <w:rsid w:val="00640C08"/>
    <w:rsid w:val="0064679D"/>
    <w:rsid w:val="006535D8"/>
    <w:rsid w:val="00657E1E"/>
    <w:rsid w:val="00662049"/>
    <w:rsid w:val="00662C8B"/>
    <w:rsid w:val="006650E0"/>
    <w:rsid w:val="0067357F"/>
    <w:rsid w:val="00680F98"/>
    <w:rsid w:val="00681067"/>
    <w:rsid w:val="0068594E"/>
    <w:rsid w:val="006B2284"/>
    <w:rsid w:val="006B7C50"/>
    <w:rsid w:val="006C22B3"/>
    <w:rsid w:val="006C39CA"/>
    <w:rsid w:val="006D2960"/>
    <w:rsid w:val="006D3F40"/>
    <w:rsid w:val="006D6A3F"/>
    <w:rsid w:val="006E24C8"/>
    <w:rsid w:val="006E2874"/>
    <w:rsid w:val="006E747F"/>
    <w:rsid w:val="006F11B6"/>
    <w:rsid w:val="006F22FE"/>
    <w:rsid w:val="00704D9F"/>
    <w:rsid w:val="00721C8B"/>
    <w:rsid w:val="007228D2"/>
    <w:rsid w:val="00723C60"/>
    <w:rsid w:val="00731A33"/>
    <w:rsid w:val="00732479"/>
    <w:rsid w:val="00743925"/>
    <w:rsid w:val="00753742"/>
    <w:rsid w:val="0076184C"/>
    <w:rsid w:val="007626D7"/>
    <w:rsid w:val="00765135"/>
    <w:rsid w:val="00770F07"/>
    <w:rsid w:val="00773FAA"/>
    <w:rsid w:val="00775C39"/>
    <w:rsid w:val="00784A74"/>
    <w:rsid w:val="0078520D"/>
    <w:rsid w:val="00786394"/>
    <w:rsid w:val="0079053C"/>
    <w:rsid w:val="007A198C"/>
    <w:rsid w:val="007A2181"/>
    <w:rsid w:val="007A38DA"/>
    <w:rsid w:val="007A3E71"/>
    <w:rsid w:val="007A615C"/>
    <w:rsid w:val="007B36EB"/>
    <w:rsid w:val="007B7B97"/>
    <w:rsid w:val="007D035C"/>
    <w:rsid w:val="007D11D4"/>
    <w:rsid w:val="007D5FDF"/>
    <w:rsid w:val="007E0522"/>
    <w:rsid w:val="007E0698"/>
    <w:rsid w:val="007E140B"/>
    <w:rsid w:val="007E1A0F"/>
    <w:rsid w:val="007E2719"/>
    <w:rsid w:val="007E2D53"/>
    <w:rsid w:val="007F1F86"/>
    <w:rsid w:val="00802997"/>
    <w:rsid w:val="00814F1F"/>
    <w:rsid w:val="00821D1E"/>
    <w:rsid w:val="00823786"/>
    <w:rsid w:val="00825863"/>
    <w:rsid w:val="00826500"/>
    <w:rsid w:val="008276FB"/>
    <w:rsid w:val="0083209E"/>
    <w:rsid w:val="008441BC"/>
    <w:rsid w:val="008460A4"/>
    <w:rsid w:val="008461B5"/>
    <w:rsid w:val="0085274F"/>
    <w:rsid w:val="00856E2A"/>
    <w:rsid w:val="0085722E"/>
    <w:rsid w:val="00862C3F"/>
    <w:rsid w:val="0086308A"/>
    <w:rsid w:val="00865653"/>
    <w:rsid w:val="008701C3"/>
    <w:rsid w:val="00875CC5"/>
    <w:rsid w:val="00877DDC"/>
    <w:rsid w:val="00881FAB"/>
    <w:rsid w:val="00882601"/>
    <w:rsid w:val="00887D6F"/>
    <w:rsid w:val="0089142B"/>
    <w:rsid w:val="008B4C63"/>
    <w:rsid w:val="008B62DA"/>
    <w:rsid w:val="008C07CA"/>
    <w:rsid w:val="008C3249"/>
    <w:rsid w:val="008C56B4"/>
    <w:rsid w:val="008C6790"/>
    <w:rsid w:val="008D15CA"/>
    <w:rsid w:val="008D3256"/>
    <w:rsid w:val="008D405A"/>
    <w:rsid w:val="008D6232"/>
    <w:rsid w:val="008D7B1A"/>
    <w:rsid w:val="008E05B8"/>
    <w:rsid w:val="008E47D3"/>
    <w:rsid w:val="008F2ADE"/>
    <w:rsid w:val="008F44C6"/>
    <w:rsid w:val="008F4874"/>
    <w:rsid w:val="008F6319"/>
    <w:rsid w:val="008F6703"/>
    <w:rsid w:val="00901499"/>
    <w:rsid w:val="00910E1A"/>
    <w:rsid w:val="00915C9F"/>
    <w:rsid w:val="00923F68"/>
    <w:rsid w:val="0092484D"/>
    <w:rsid w:val="0092672C"/>
    <w:rsid w:val="00927769"/>
    <w:rsid w:val="00930678"/>
    <w:rsid w:val="009343D0"/>
    <w:rsid w:val="00944114"/>
    <w:rsid w:val="0095047D"/>
    <w:rsid w:val="00952A67"/>
    <w:rsid w:val="00953F7F"/>
    <w:rsid w:val="009543E9"/>
    <w:rsid w:val="00954614"/>
    <w:rsid w:val="00977817"/>
    <w:rsid w:val="009875F0"/>
    <w:rsid w:val="00987B9B"/>
    <w:rsid w:val="00990945"/>
    <w:rsid w:val="00995C57"/>
    <w:rsid w:val="009A0178"/>
    <w:rsid w:val="009B2F12"/>
    <w:rsid w:val="009C261B"/>
    <w:rsid w:val="009D320B"/>
    <w:rsid w:val="009D4582"/>
    <w:rsid w:val="009F13C7"/>
    <w:rsid w:val="009F187C"/>
    <w:rsid w:val="009F3C44"/>
    <w:rsid w:val="009F77CB"/>
    <w:rsid w:val="00A02F52"/>
    <w:rsid w:val="00A03FE2"/>
    <w:rsid w:val="00A1279F"/>
    <w:rsid w:val="00A2219A"/>
    <w:rsid w:val="00A30D62"/>
    <w:rsid w:val="00A3240B"/>
    <w:rsid w:val="00A33DEB"/>
    <w:rsid w:val="00A374D4"/>
    <w:rsid w:val="00A431D6"/>
    <w:rsid w:val="00A5506F"/>
    <w:rsid w:val="00A611D6"/>
    <w:rsid w:val="00A63162"/>
    <w:rsid w:val="00A64735"/>
    <w:rsid w:val="00A70ABE"/>
    <w:rsid w:val="00A84D89"/>
    <w:rsid w:val="00A87C27"/>
    <w:rsid w:val="00AB1BB4"/>
    <w:rsid w:val="00AB2F3D"/>
    <w:rsid w:val="00AC03A6"/>
    <w:rsid w:val="00AC1205"/>
    <w:rsid w:val="00AC2B98"/>
    <w:rsid w:val="00AC3FF2"/>
    <w:rsid w:val="00AE00DE"/>
    <w:rsid w:val="00AE01C2"/>
    <w:rsid w:val="00AE6F52"/>
    <w:rsid w:val="00AF224A"/>
    <w:rsid w:val="00AF7C22"/>
    <w:rsid w:val="00B05542"/>
    <w:rsid w:val="00B06755"/>
    <w:rsid w:val="00B0744D"/>
    <w:rsid w:val="00B1373C"/>
    <w:rsid w:val="00B249A5"/>
    <w:rsid w:val="00B25647"/>
    <w:rsid w:val="00B365B7"/>
    <w:rsid w:val="00B406A3"/>
    <w:rsid w:val="00B43BB3"/>
    <w:rsid w:val="00B550DF"/>
    <w:rsid w:val="00B637B8"/>
    <w:rsid w:val="00B63C9D"/>
    <w:rsid w:val="00B64ECC"/>
    <w:rsid w:val="00B75D06"/>
    <w:rsid w:val="00B802D7"/>
    <w:rsid w:val="00B83902"/>
    <w:rsid w:val="00BA3364"/>
    <w:rsid w:val="00BB2682"/>
    <w:rsid w:val="00BB2AC4"/>
    <w:rsid w:val="00BC3D0A"/>
    <w:rsid w:val="00BC5920"/>
    <w:rsid w:val="00BD073C"/>
    <w:rsid w:val="00BD2699"/>
    <w:rsid w:val="00BD29D5"/>
    <w:rsid w:val="00BE030E"/>
    <w:rsid w:val="00BE20E6"/>
    <w:rsid w:val="00C021AC"/>
    <w:rsid w:val="00C07845"/>
    <w:rsid w:val="00C14ECE"/>
    <w:rsid w:val="00C23AB4"/>
    <w:rsid w:val="00C36D3B"/>
    <w:rsid w:val="00C46F0B"/>
    <w:rsid w:val="00C475E9"/>
    <w:rsid w:val="00C47BB2"/>
    <w:rsid w:val="00C57F18"/>
    <w:rsid w:val="00C6291E"/>
    <w:rsid w:val="00C70CCD"/>
    <w:rsid w:val="00C81CED"/>
    <w:rsid w:val="00C905AD"/>
    <w:rsid w:val="00C92C4E"/>
    <w:rsid w:val="00C95F10"/>
    <w:rsid w:val="00CA7039"/>
    <w:rsid w:val="00CB081B"/>
    <w:rsid w:val="00CB17AA"/>
    <w:rsid w:val="00CC2E16"/>
    <w:rsid w:val="00CC404C"/>
    <w:rsid w:val="00CC508D"/>
    <w:rsid w:val="00CC51C8"/>
    <w:rsid w:val="00CD4BEB"/>
    <w:rsid w:val="00CD5B88"/>
    <w:rsid w:val="00CD797D"/>
    <w:rsid w:val="00CE2AB9"/>
    <w:rsid w:val="00CE3712"/>
    <w:rsid w:val="00CE5EF2"/>
    <w:rsid w:val="00CE62F1"/>
    <w:rsid w:val="00CF0469"/>
    <w:rsid w:val="00CF18F9"/>
    <w:rsid w:val="00CF5E3F"/>
    <w:rsid w:val="00D02DA0"/>
    <w:rsid w:val="00D05A9B"/>
    <w:rsid w:val="00D17EC1"/>
    <w:rsid w:val="00D241FE"/>
    <w:rsid w:val="00D27B8E"/>
    <w:rsid w:val="00D30F8A"/>
    <w:rsid w:val="00D3711C"/>
    <w:rsid w:val="00D4039A"/>
    <w:rsid w:val="00D66DA3"/>
    <w:rsid w:val="00D71EA6"/>
    <w:rsid w:val="00D720F6"/>
    <w:rsid w:val="00D83DB9"/>
    <w:rsid w:val="00D840A6"/>
    <w:rsid w:val="00D90F32"/>
    <w:rsid w:val="00D92490"/>
    <w:rsid w:val="00DA0126"/>
    <w:rsid w:val="00DA4AF4"/>
    <w:rsid w:val="00DA5DC8"/>
    <w:rsid w:val="00DA75C2"/>
    <w:rsid w:val="00DB25A3"/>
    <w:rsid w:val="00DB320D"/>
    <w:rsid w:val="00DB353E"/>
    <w:rsid w:val="00DB4C43"/>
    <w:rsid w:val="00DB6902"/>
    <w:rsid w:val="00DC28CA"/>
    <w:rsid w:val="00DC3438"/>
    <w:rsid w:val="00DC4003"/>
    <w:rsid w:val="00DD1408"/>
    <w:rsid w:val="00DE05CE"/>
    <w:rsid w:val="00DE1584"/>
    <w:rsid w:val="00DE3893"/>
    <w:rsid w:val="00DE7305"/>
    <w:rsid w:val="00DF4B91"/>
    <w:rsid w:val="00DF6E6D"/>
    <w:rsid w:val="00E121C5"/>
    <w:rsid w:val="00E149CD"/>
    <w:rsid w:val="00E171F7"/>
    <w:rsid w:val="00E22411"/>
    <w:rsid w:val="00E2416F"/>
    <w:rsid w:val="00E25075"/>
    <w:rsid w:val="00E27B47"/>
    <w:rsid w:val="00E40266"/>
    <w:rsid w:val="00E425C1"/>
    <w:rsid w:val="00E55410"/>
    <w:rsid w:val="00E62180"/>
    <w:rsid w:val="00E624CB"/>
    <w:rsid w:val="00E630E1"/>
    <w:rsid w:val="00E639D8"/>
    <w:rsid w:val="00E6459E"/>
    <w:rsid w:val="00E74EBF"/>
    <w:rsid w:val="00E76193"/>
    <w:rsid w:val="00E80D02"/>
    <w:rsid w:val="00E817A3"/>
    <w:rsid w:val="00E9192F"/>
    <w:rsid w:val="00E93EB6"/>
    <w:rsid w:val="00EA0FFC"/>
    <w:rsid w:val="00EA122F"/>
    <w:rsid w:val="00EA2DEE"/>
    <w:rsid w:val="00EB4981"/>
    <w:rsid w:val="00EB76BC"/>
    <w:rsid w:val="00EC3192"/>
    <w:rsid w:val="00EC5EAF"/>
    <w:rsid w:val="00ED1330"/>
    <w:rsid w:val="00ED48A2"/>
    <w:rsid w:val="00ED557B"/>
    <w:rsid w:val="00EE37AC"/>
    <w:rsid w:val="00EE74FB"/>
    <w:rsid w:val="00EF2970"/>
    <w:rsid w:val="00EF30F4"/>
    <w:rsid w:val="00EF5BA3"/>
    <w:rsid w:val="00EF7602"/>
    <w:rsid w:val="00F12186"/>
    <w:rsid w:val="00F14A85"/>
    <w:rsid w:val="00F17633"/>
    <w:rsid w:val="00F21EEE"/>
    <w:rsid w:val="00F2270E"/>
    <w:rsid w:val="00F2536A"/>
    <w:rsid w:val="00F36A45"/>
    <w:rsid w:val="00F37440"/>
    <w:rsid w:val="00F40148"/>
    <w:rsid w:val="00F46ECA"/>
    <w:rsid w:val="00F51743"/>
    <w:rsid w:val="00F62073"/>
    <w:rsid w:val="00F6306B"/>
    <w:rsid w:val="00F70B53"/>
    <w:rsid w:val="00F76ED2"/>
    <w:rsid w:val="00F77E89"/>
    <w:rsid w:val="00F85A89"/>
    <w:rsid w:val="00F91776"/>
    <w:rsid w:val="00F92609"/>
    <w:rsid w:val="00FA1BA2"/>
    <w:rsid w:val="00FA21E9"/>
    <w:rsid w:val="00FB1509"/>
    <w:rsid w:val="00FB16A2"/>
    <w:rsid w:val="00FB4034"/>
    <w:rsid w:val="00FB57AA"/>
    <w:rsid w:val="00FB7835"/>
    <w:rsid w:val="00FB7EF2"/>
    <w:rsid w:val="00FC4041"/>
    <w:rsid w:val="00FC6E66"/>
    <w:rsid w:val="00FC7133"/>
    <w:rsid w:val="00FD69C0"/>
    <w:rsid w:val="00FE5711"/>
    <w:rsid w:val="00FE62E9"/>
    <w:rsid w:val="00FE64DC"/>
    <w:rsid w:val="00FF196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4F1F"/>
    <w:pPr>
      <w:spacing w:after="0" w:line="240" w:lineRule="auto"/>
    </w:pPr>
    <w:rPr>
      <w:rFonts w:eastAsia="Times New Roman"/>
      <w:szCs w:val="20"/>
      <w:lang w:val="en-US"/>
    </w:rPr>
  </w:style>
  <w:style w:type="paragraph" w:styleId="Heading1">
    <w:name w:val="heading 1"/>
    <w:basedOn w:val="Normal"/>
    <w:next w:val="Paragraph"/>
    <w:link w:val="Heading1Char"/>
    <w:uiPriority w:val="9"/>
    <w:qFormat/>
    <w:rsid w:val="00814F1F"/>
    <w:pPr>
      <w:keepNext/>
      <w:spacing w:before="240" w:after="240"/>
      <w:jc w:val="center"/>
      <w:outlineLvl w:val="0"/>
    </w:pPr>
    <w:rPr>
      <w:b/>
      <w:caps/>
    </w:rPr>
  </w:style>
  <w:style w:type="paragraph" w:styleId="Heading2">
    <w:name w:val="heading 2"/>
    <w:basedOn w:val="Normal"/>
    <w:next w:val="Paragraph"/>
    <w:link w:val="Heading2Char"/>
    <w:qFormat/>
    <w:rsid w:val="00814F1F"/>
    <w:pPr>
      <w:keepNext/>
      <w:spacing w:before="240" w:after="240"/>
      <w:jc w:val="center"/>
      <w:outlineLvl w:val="1"/>
    </w:pPr>
    <w:rPr>
      <w:b/>
    </w:rPr>
  </w:style>
  <w:style w:type="paragraph" w:styleId="Heading7">
    <w:name w:val="heading 7"/>
    <w:basedOn w:val="Normal"/>
    <w:next w:val="Normal"/>
    <w:link w:val="Heading7Char"/>
    <w:uiPriority w:val="9"/>
    <w:semiHidden/>
    <w:unhideWhenUsed/>
    <w:qFormat/>
    <w:rsid w:val="003A6C9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F1F"/>
    <w:rPr>
      <w:rFonts w:eastAsia="Times New Roman"/>
      <w:b/>
      <w:caps/>
      <w:szCs w:val="20"/>
      <w:lang w:val="en-US"/>
    </w:rPr>
  </w:style>
  <w:style w:type="character" w:customStyle="1" w:styleId="Heading2Char">
    <w:name w:val="Heading 2 Char"/>
    <w:basedOn w:val="DefaultParagraphFont"/>
    <w:link w:val="Heading2"/>
    <w:rsid w:val="00814F1F"/>
    <w:rPr>
      <w:rFonts w:eastAsia="Times New Roman"/>
      <w:b/>
      <w:szCs w:val="20"/>
      <w:lang w:val="en-US"/>
    </w:rPr>
  </w:style>
  <w:style w:type="paragraph" w:customStyle="1" w:styleId="PaperTitle">
    <w:name w:val="Paper Title"/>
    <w:basedOn w:val="Normal"/>
    <w:next w:val="AuthorName"/>
    <w:rsid w:val="00814F1F"/>
    <w:pPr>
      <w:spacing w:before="1200"/>
      <w:jc w:val="center"/>
    </w:pPr>
    <w:rPr>
      <w:b/>
      <w:sz w:val="36"/>
    </w:rPr>
  </w:style>
  <w:style w:type="paragraph" w:customStyle="1" w:styleId="AuthorName">
    <w:name w:val="Author Name"/>
    <w:basedOn w:val="Normal"/>
    <w:next w:val="AuthorAffiliation"/>
    <w:rsid w:val="00814F1F"/>
    <w:pPr>
      <w:spacing w:before="360" w:after="360"/>
      <w:jc w:val="center"/>
    </w:pPr>
    <w:rPr>
      <w:sz w:val="28"/>
    </w:rPr>
  </w:style>
  <w:style w:type="paragraph" w:customStyle="1" w:styleId="AuthorAffiliation">
    <w:name w:val="Author Affiliation"/>
    <w:basedOn w:val="Normal"/>
    <w:rsid w:val="00814F1F"/>
    <w:pPr>
      <w:jc w:val="center"/>
    </w:pPr>
    <w:rPr>
      <w:i/>
      <w:sz w:val="20"/>
    </w:rPr>
  </w:style>
  <w:style w:type="paragraph" w:customStyle="1" w:styleId="Abstract">
    <w:name w:val="Abstract"/>
    <w:basedOn w:val="Normal"/>
    <w:next w:val="Heading1"/>
    <w:rsid w:val="00814F1F"/>
    <w:pPr>
      <w:spacing w:before="360" w:after="360"/>
      <w:ind w:left="289" w:right="289"/>
      <w:jc w:val="both"/>
    </w:pPr>
    <w:rPr>
      <w:sz w:val="18"/>
    </w:rPr>
  </w:style>
  <w:style w:type="paragraph" w:customStyle="1" w:styleId="Paragraph">
    <w:name w:val="Paragraph"/>
    <w:basedOn w:val="Normal"/>
    <w:rsid w:val="00814F1F"/>
    <w:pPr>
      <w:ind w:firstLine="284"/>
      <w:jc w:val="both"/>
    </w:pPr>
    <w:rPr>
      <w:sz w:val="20"/>
    </w:rPr>
  </w:style>
  <w:style w:type="paragraph" w:customStyle="1" w:styleId="FigureCaption">
    <w:name w:val="Figure Caption"/>
    <w:next w:val="Paragraph"/>
    <w:rsid w:val="00814F1F"/>
    <w:pPr>
      <w:spacing w:before="120" w:after="0" w:line="240" w:lineRule="auto"/>
      <w:jc w:val="center"/>
    </w:pPr>
    <w:rPr>
      <w:rFonts w:eastAsia="Times New Roman"/>
      <w:sz w:val="18"/>
      <w:szCs w:val="20"/>
      <w:lang w:val="en-US"/>
    </w:rPr>
  </w:style>
  <w:style w:type="paragraph" w:customStyle="1" w:styleId="AuthorEmail">
    <w:name w:val="Author Email"/>
    <w:basedOn w:val="Normal"/>
    <w:qFormat/>
    <w:rsid w:val="00814F1F"/>
    <w:pPr>
      <w:jc w:val="center"/>
    </w:pPr>
    <w:rPr>
      <w:sz w:val="20"/>
    </w:rPr>
  </w:style>
  <w:style w:type="paragraph" w:styleId="Bibliography">
    <w:name w:val="Bibliography"/>
    <w:basedOn w:val="Normal"/>
    <w:next w:val="Normal"/>
    <w:uiPriority w:val="37"/>
    <w:unhideWhenUsed/>
    <w:rsid w:val="00814F1F"/>
  </w:style>
  <w:style w:type="character" w:customStyle="1" w:styleId="tlid-translation">
    <w:name w:val="tlid-translation"/>
    <w:basedOn w:val="DefaultParagraphFont"/>
    <w:rsid w:val="00814F1F"/>
  </w:style>
  <w:style w:type="paragraph" w:styleId="BalloonText">
    <w:name w:val="Balloon Text"/>
    <w:basedOn w:val="Normal"/>
    <w:link w:val="BalloonTextChar"/>
    <w:uiPriority w:val="99"/>
    <w:semiHidden/>
    <w:unhideWhenUsed/>
    <w:rsid w:val="00814F1F"/>
    <w:rPr>
      <w:rFonts w:ascii="Tahoma" w:hAnsi="Tahoma" w:cs="Tahoma"/>
      <w:sz w:val="16"/>
      <w:szCs w:val="16"/>
    </w:rPr>
  </w:style>
  <w:style w:type="character" w:customStyle="1" w:styleId="BalloonTextChar">
    <w:name w:val="Balloon Text Char"/>
    <w:basedOn w:val="DefaultParagraphFont"/>
    <w:link w:val="BalloonText"/>
    <w:uiPriority w:val="99"/>
    <w:semiHidden/>
    <w:rsid w:val="00814F1F"/>
    <w:rPr>
      <w:rFonts w:ascii="Tahoma" w:eastAsia="Times New Roman" w:hAnsi="Tahoma" w:cs="Tahoma"/>
      <w:sz w:val="16"/>
      <w:szCs w:val="16"/>
      <w:lang w:val="en-US"/>
    </w:rPr>
  </w:style>
  <w:style w:type="paragraph" w:styleId="Footer">
    <w:name w:val="footer"/>
    <w:basedOn w:val="Normal"/>
    <w:link w:val="FooterChar"/>
    <w:uiPriority w:val="99"/>
    <w:unhideWhenUsed/>
    <w:rsid w:val="003A6C9D"/>
    <w:pPr>
      <w:tabs>
        <w:tab w:val="center" w:pos="4513"/>
        <w:tab w:val="right" w:pos="9026"/>
      </w:tabs>
    </w:pPr>
    <w:rPr>
      <w:rFonts w:ascii="Calibri" w:eastAsia="Calibri" w:hAnsi="Calibri"/>
      <w:szCs w:val="22"/>
      <w:lang w:val="id-ID"/>
    </w:rPr>
  </w:style>
  <w:style w:type="character" w:customStyle="1" w:styleId="FooterChar">
    <w:name w:val="Footer Char"/>
    <w:basedOn w:val="DefaultParagraphFont"/>
    <w:link w:val="Footer"/>
    <w:uiPriority w:val="99"/>
    <w:rsid w:val="003A6C9D"/>
    <w:rPr>
      <w:rFonts w:ascii="Calibri" w:eastAsia="Calibri" w:hAnsi="Calibri"/>
      <w:lang w:val="id-ID"/>
    </w:rPr>
  </w:style>
  <w:style w:type="character" w:customStyle="1" w:styleId="Heading7Char">
    <w:name w:val="Heading 7 Char"/>
    <w:basedOn w:val="DefaultParagraphFont"/>
    <w:link w:val="Heading7"/>
    <w:uiPriority w:val="9"/>
    <w:semiHidden/>
    <w:rsid w:val="003A6C9D"/>
    <w:rPr>
      <w:rFonts w:asciiTheme="majorHAnsi" w:eastAsiaTheme="majorEastAsia" w:hAnsiTheme="majorHAnsi" w:cstheme="majorBidi"/>
      <w:i/>
      <w:iCs/>
      <w:color w:val="404040" w:themeColor="text1" w:themeTint="BF"/>
      <w:szCs w:val="20"/>
      <w:lang w:val="en-US"/>
    </w:rPr>
  </w:style>
  <w:style w:type="paragraph" w:styleId="ListParagraph">
    <w:name w:val="List Paragraph"/>
    <w:aliases w:val="Body of text,List Paragraph1"/>
    <w:basedOn w:val="Normal"/>
    <w:link w:val="ListParagraphChar"/>
    <w:uiPriority w:val="34"/>
    <w:qFormat/>
    <w:rsid w:val="003A6C9D"/>
    <w:pPr>
      <w:spacing w:after="200" w:line="276" w:lineRule="auto"/>
      <w:ind w:left="720"/>
      <w:contextualSpacing/>
    </w:pPr>
    <w:rPr>
      <w:rFonts w:ascii="Calibri" w:eastAsia="Calibri" w:hAnsi="Calibri"/>
      <w:szCs w:val="22"/>
      <w:lang w:val="id-ID"/>
    </w:rPr>
  </w:style>
  <w:style w:type="character" w:customStyle="1" w:styleId="ListParagraphChar">
    <w:name w:val="List Paragraph Char"/>
    <w:aliases w:val="Body of text Char,List Paragraph1 Char"/>
    <w:link w:val="ListParagraph"/>
    <w:uiPriority w:val="34"/>
    <w:locked/>
    <w:rsid w:val="003A6C9D"/>
    <w:rPr>
      <w:rFonts w:ascii="Calibri" w:eastAsia="Calibri" w:hAnsi="Calibri"/>
      <w:lang w:val="id-ID"/>
    </w:rPr>
  </w:style>
  <w:style w:type="table" w:styleId="TableGrid">
    <w:name w:val="Table Grid"/>
    <w:basedOn w:val="TableNormal"/>
    <w:uiPriority w:val="39"/>
    <w:rsid w:val="00C475E9"/>
    <w:pPr>
      <w:spacing w:after="0" w:line="240" w:lineRule="auto"/>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C47BB2"/>
    <w:pPr>
      <w:tabs>
        <w:tab w:val="center" w:pos="4513"/>
        <w:tab w:val="right" w:pos="9026"/>
      </w:tabs>
    </w:pPr>
  </w:style>
  <w:style w:type="character" w:customStyle="1" w:styleId="HeaderChar">
    <w:name w:val="Header Char"/>
    <w:basedOn w:val="DefaultParagraphFont"/>
    <w:link w:val="Header"/>
    <w:uiPriority w:val="99"/>
    <w:rsid w:val="00C47BB2"/>
    <w:rPr>
      <w:rFonts w:eastAsia="Times New Roman"/>
      <w:szCs w:val="20"/>
      <w:lang w:val="en-US"/>
    </w:rPr>
  </w:style>
  <w:style w:type="table" w:customStyle="1" w:styleId="TableGrid1">
    <w:name w:val="Table Grid1"/>
    <w:basedOn w:val="TableNormal"/>
    <w:next w:val="TableGrid"/>
    <w:uiPriority w:val="39"/>
    <w:rsid w:val="00AE6F52"/>
    <w:pPr>
      <w:spacing w:after="0" w:line="240" w:lineRule="auto"/>
    </w:pPr>
    <w:rPr>
      <w:rFonts w:asciiTheme="minorHAnsi" w:hAnsiTheme="minorHAnsi" w:cstheme="minorBid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A75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4F1F"/>
    <w:pPr>
      <w:spacing w:after="0" w:line="240" w:lineRule="auto"/>
    </w:pPr>
    <w:rPr>
      <w:rFonts w:eastAsia="Times New Roman"/>
      <w:szCs w:val="20"/>
      <w:lang w:val="en-US"/>
    </w:rPr>
  </w:style>
  <w:style w:type="paragraph" w:styleId="Heading1">
    <w:name w:val="heading 1"/>
    <w:basedOn w:val="Normal"/>
    <w:next w:val="Paragraph"/>
    <w:link w:val="Heading1Char"/>
    <w:uiPriority w:val="9"/>
    <w:qFormat/>
    <w:rsid w:val="00814F1F"/>
    <w:pPr>
      <w:keepNext/>
      <w:spacing w:before="240" w:after="240"/>
      <w:jc w:val="center"/>
      <w:outlineLvl w:val="0"/>
    </w:pPr>
    <w:rPr>
      <w:b/>
      <w:caps/>
    </w:rPr>
  </w:style>
  <w:style w:type="paragraph" w:styleId="Heading2">
    <w:name w:val="heading 2"/>
    <w:basedOn w:val="Normal"/>
    <w:next w:val="Paragraph"/>
    <w:link w:val="Heading2Char"/>
    <w:qFormat/>
    <w:rsid w:val="00814F1F"/>
    <w:pPr>
      <w:keepNext/>
      <w:spacing w:before="240" w:after="240"/>
      <w:jc w:val="center"/>
      <w:outlineLvl w:val="1"/>
    </w:pPr>
    <w:rPr>
      <w:b/>
    </w:rPr>
  </w:style>
  <w:style w:type="paragraph" w:styleId="Heading7">
    <w:name w:val="heading 7"/>
    <w:basedOn w:val="Normal"/>
    <w:next w:val="Normal"/>
    <w:link w:val="Heading7Char"/>
    <w:uiPriority w:val="9"/>
    <w:semiHidden/>
    <w:unhideWhenUsed/>
    <w:qFormat/>
    <w:rsid w:val="003A6C9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F1F"/>
    <w:rPr>
      <w:rFonts w:eastAsia="Times New Roman"/>
      <w:b/>
      <w:caps/>
      <w:szCs w:val="20"/>
      <w:lang w:val="en-US"/>
    </w:rPr>
  </w:style>
  <w:style w:type="character" w:customStyle="1" w:styleId="Heading2Char">
    <w:name w:val="Heading 2 Char"/>
    <w:basedOn w:val="DefaultParagraphFont"/>
    <w:link w:val="Heading2"/>
    <w:rsid w:val="00814F1F"/>
    <w:rPr>
      <w:rFonts w:eastAsia="Times New Roman"/>
      <w:b/>
      <w:szCs w:val="20"/>
      <w:lang w:val="en-US"/>
    </w:rPr>
  </w:style>
  <w:style w:type="paragraph" w:customStyle="1" w:styleId="PaperTitle">
    <w:name w:val="Paper Title"/>
    <w:basedOn w:val="Normal"/>
    <w:next w:val="AuthorName"/>
    <w:rsid w:val="00814F1F"/>
    <w:pPr>
      <w:spacing w:before="1200"/>
      <w:jc w:val="center"/>
    </w:pPr>
    <w:rPr>
      <w:b/>
      <w:sz w:val="36"/>
    </w:rPr>
  </w:style>
  <w:style w:type="paragraph" w:customStyle="1" w:styleId="AuthorName">
    <w:name w:val="Author Name"/>
    <w:basedOn w:val="Normal"/>
    <w:next w:val="AuthorAffiliation"/>
    <w:rsid w:val="00814F1F"/>
    <w:pPr>
      <w:spacing w:before="360" w:after="360"/>
      <w:jc w:val="center"/>
    </w:pPr>
    <w:rPr>
      <w:sz w:val="28"/>
    </w:rPr>
  </w:style>
  <w:style w:type="paragraph" w:customStyle="1" w:styleId="AuthorAffiliation">
    <w:name w:val="Author Affiliation"/>
    <w:basedOn w:val="Normal"/>
    <w:rsid w:val="00814F1F"/>
    <w:pPr>
      <w:jc w:val="center"/>
    </w:pPr>
    <w:rPr>
      <w:i/>
      <w:sz w:val="20"/>
    </w:rPr>
  </w:style>
  <w:style w:type="paragraph" w:customStyle="1" w:styleId="Abstract">
    <w:name w:val="Abstract"/>
    <w:basedOn w:val="Normal"/>
    <w:next w:val="Heading1"/>
    <w:rsid w:val="00814F1F"/>
    <w:pPr>
      <w:spacing w:before="360" w:after="360"/>
      <w:ind w:left="289" w:right="289"/>
      <w:jc w:val="both"/>
    </w:pPr>
    <w:rPr>
      <w:sz w:val="18"/>
    </w:rPr>
  </w:style>
  <w:style w:type="paragraph" w:customStyle="1" w:styleId="Paragraph">
    <w:name w:val="Paragraph"/>
    <w:basedOn w:val="Normal"/>
    <w:rsid w:val="00814F1F"/>
    <w:pPr>
      <w:ind w:firstLine="284"/>
      <w:jc w:val="both"/>
    </w:pPr>
    <w:rPr>
      <w:sz w:val="20"/>
    </w:rPr>
  </w:style>
  <w:style w:type="paragraph" w:customStyle="1" w:styleId="FigureCaption">
    <w:name w:val="Figure Caption"/>
    <w:next w:val="Paragraph"/>
    <w:rsid w:val="00814F1F"/>
    <w:pPr>
      <w:spacing w:before="120" w:after="0" w:line="240" w:lineRule="auto"/>
      <w:jc w:val="center"/>
    </w:pPr>
    <w:rPr>
      <w:rFonts w:eastAsia="Times New Roman"/>
      <w:sz w:val="18"/>
      <w:szCs w:val="20"/>
      <w:lang w:val="en-US"/>
    </w:rPr>
  </w:style>
  <w:style w:type="paragraph" w:customStyle="1" w:styleId="AuthorEmail">
    <w:name w:val="Author Email"/>
    <w:basedOn w:val="Normal"/>
    <w:qFormat/>
    <w:rsid w:val="00814F1F"/>
    <w:pPr>
      <w:jc w:val="center"/>
    </w:pPr>
    <w:rPr>
      <w:sz w:val="20"/>
    </w:rPr>
  </w:style>
  <w:style w:type="paragraph" w:styleId="Bibliography">
    <w:name w:val="Bibliography"/>
    <w:basedOn w:val="Normal"/>
    <w:next w:val="Normal"/>
    <w:uiPriority w:val="37"/>
    <w:unhideWhenUsed/>
    <w:rsid w:val="00814F1F"/>
  </w:style>
  <w:style w:type="character" w:customStyle="1" w:styleId="tlid-translation">
    <w:name w:val="tlid-translation"/>
    <w:basedOn w:val="DefaultParagraphFont"/>
    <w:rsid w:val="00814F1F"/>
  </w:style>
  <w:style w:type="paragraph" w:styleId="BalloonText">
    <w:name w:val="Balloon Text"/>
    <w:basedOn w:val="Normal"/>
    <w:link w:val="BalloonTextChar"/>
    <w:uiPriority w:val="99"/>
    <w:semiHidden/>
    <w:unhideWhenUsed/>
    <w:rsid w:val="00814F1F"/>
    <w:rPr>
      <w:rFonts w:ascii="Tahoma" w:hAnsi="Tahoma" w:cs="Tahoma"/>
      <w:sz w:val="16"/>
      <w:szCs w:val="16"/>
    </w:rPr>
  </w:style>
  <w:style w:type="character" w:customStyle="1" w:styleId="BalloonTextChar">
    <w:name w:val="Balloon Text Char"/>
    <w:basedOn w:val="DefaultParagraphFont"/>
    <w:link w:val="BalloonText"/>
    <w:uiPriority w:val="99"/>
    <w:semiHidden/>
    <w:rsid w:val="00814F1F"/>
    <w:rPr>
      <w:rFonts w:ascii="Tahoma" w:eastAsia="Times New Roman" w:hAnsi="Tahoma" w:cs="Tahoma"/>
      <w:sz w:val="16"/>
      <w:szCs w:val="16"/>
      <w:lang w:val="en-US"/>
    </w:rPr>
  </w:style>
  <w:style w:type="paragraph" w:styleId="Footer">
    <w:name w:val="footer"/>
    <w:basedOn w:val="Normal"/>
    <w:link w:val="FooterChar"/>
    <w:uiPriority w:val="99"/>
    <w:unhideWhenUsed/>
    <w:rsid w:val="003A6C9D"/>
    <w:pPr>
      <w:tabs>
        <w:tab w:val="center" w:pos="4513"/>
        <w:tab w:val="right" w:pos="9026"/>
      </w:tabs>
    </w:pPr>
    <w:rPr>
      <w:rFonts w:ascii="Calibri" w:eastAsia="Calibri" w:hAnsi="Calibri"/>
      <w:szCs w:val="22"/>
      <w:lang w:val="id-ID"/>
    </w:rPr>
  </w:style>
  <w:style w:type="character" w:customStyle="1" w:styleId="FooterChar">
    <w:name w:val="Footer Char"/>
    <w:basedOn w:val="DefaultParagraphFont"/>
    <w:link w:val="Footer"/>
    <w:uiPriority w:val="99"/>
    <w:rsid w:val="003A6C9D"/>
    <w:rPr>
      <w:rFonts w:ascii="Calibri" w:eastAsia="Calibri" w:hAnsi="Calibri"/>
      <w:lang w:val="id-ID"/>
    </w:rPr>
  </w:style>
  <w:style w:type="character" w:customStyle="1" w:styleId="Heading7Char">
    <w:name w:val="Heading 7 Char"/>
    <w:basedOn w:val="DefaultParagraphFont"/>
    <w:link w:val="Heading7"/>
    <w:uiPriority w:val="9"/>
    <w:semiHidden/>
    <w:rsid w:val="003A6C9D"/>
    <w:rPr>
      <w:rFonts w:asciiTheme="majorHAnsi" w:eastAsiaTheme="majorEastAsia" w:hAnsiTheme="majorHAnsi" w:cstheme="majorBidi"/>
      <w:i/>
      <w:iCs/>
      <w:color w:val="404040" w:themeColor="text1" w:themeTint="BF"/>
      <w:szCs w:val="20"/>
      <w:lang w:val="en-US"/>
    </w:rPr>
  </w:style>
  <w:style w:type="paragraph" w:styleId="ListParagraph">
    <w:name w:val="List Paragraph"/>
    <w:aliases w:val="Body of text,List Paragraph1"/>
    <w:basedOn w:val="Normal"/>
    <w:link w:val="ListParagraphChar"/>
    <w:uiPriority w:val="34"/>
    <w:qFormat/>
    <w:rsid w:val="003A6C9D"/>
    <w:pPr>
      <w:spacing w:after="200" w:line="276" w:lineRule="auto"/>
      <w:ind w:left="720"/>
      <w:contextualSpacing/>
    </w:pPr>
    <w:rPr>
      <w:rFonts w:ascii="Calibri" w:eastAsia="Calibri" w:hAnsi="Calibri"/>
      <w:szCs w:val="22"/>
      <w:lang w:val="id-ID"/>
    </w:rPr>
  </w:style>
  <w:style w:type="character" w:customStyle="1" w:styleId="ListParagraphChar">
    <w:name w:val="List Paragraph Char"/>
    <w:aliases w:val="Body of text Char,List Paragraph1 Char"/>
    <w:link w:val="ListParagraph"/>
    <w:uiPriority w:val="34"/>
    <w:locked/>
    <w:rsid w:val="003A6C9D"/>
    <w:rPr>
      <w:rFonts w:ascii="Calibri" w:eastAsia="Calibri" w:hAnsi="Calibri"/>
      <w:lang w:val="id-ID"/>
    </w:rPr>
  </w:style>
  <w:style w:type="table" w:styleId="TableGrid">
    <w:name w:val="Table Grid"/>
    <w:basedOn w:val="TableNormal"/>
    <w:uiPriority w:val="39"/>
    <w:rsid w:val="00C475E9"/>
    <w:pPr>
      <w:spacing w:after="0" w:line="240" w:lineRule="auto"/>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C47BB2"/>
    <w:pPr>
      <w:tabs>
        <w:tab w:val="center" w:pos="4513"/>
        <w:tab w:val="right" w:pos="9026"/>
      </w:tabs>
    </w:pPr>
  </w:style>
  <w:style w:type="character" w:customStyle="1" w:styleId="HeaderChar">
    <w:name w:val="Header Char"/>
    <w:basedOn w:val="DefaultParagraphFont"/>
    <w:link w:val="Header"/>
    <w:uiPriority w:val="99"/>
    <w:rsid w:val="00C47BB2"/>
    <w:rPr>
      <w:rFonts w:eastAsia="Times New Roman"/>
      <w:szCs w:val="20"/>
      <w:lang w:val="en-US"/>
    </w:rPr>
  </w:style>
  <w:style w:type="table" w:customStyle="1" w:styleId="TableGrid1">
    <w:name w:val="Table Grid1"/>
    <w:basedOn w:val="TableNormal"/>
    <w:next w:val="TableGrid"/>
    <w:uiPriority w:val="39"/>
    <w:rsid w:val="00AE6F52"/>
    <w:pPr>
      <w:spacing w:after="0" w:line="240" w:lineRule="auto"/>
    </w:pPr>
    <w:rPr>
      <w:rFonts w:asciiTheme="minorHAnsi" w:hAnsiTheme="minorHAnsi" w:cstheme="minorBid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A75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958731">
      <w:bodyDiv w:val="1"/>
      <w:marLeft w:val="0"/>
      <w:marRight w:val="0"/>
      <w:marTop w:val="0"/>
      <w:marBottom w:val="0"/>
      <w:divBdr>
        <w:top w:val="none" w:sz="0" w:space="0" w:color="auto"/>
        <w:left w:val="none" w:sz="0" w:space="0" w:color="auto"/>
        <w:bottom w:val="none" w:sz="0" w:space="0" w:color="auto"/>
        <w:right w:val="none" w:sz="0" w:space="0" w:color="auto"/>
      </w:divBdr>
    </w:div>
    <w:div w:id="1119691273">
      <w:bodyDiv w:val="1"/>
      <w:marLeft w:val="0"/>
      <w:marRight w:val="0"/>
      <w:marTop w:val="0"/>
      <w:marBottom w:val="0"/>
      <w:divBdr>
        <w:top w:val="none" w:sz="0" w:space="0" w:color="auto"/>
        <w:left w:val="none" w:sz="0" w:space="0" w:color="auto"/>
        <w:bottom w:val="none" w:sz="0" w:space="0" w:color="auto"/>
        <w:right w:val="none" w:sz="0" w:space="0" w:color="auto"/>
      </w:divBdr>
    </w:div>
    <w:div w:id="1594361237">
      <w:bodyDiv w:val="1"/>
      <w:marLeft w:val="0"/>
      <w:marRight w:val="0"/>
      <w:marTop w:val="0"/>
      <w:marBottom w:val="0"/>
      <w:divBdr>
        <w:top w:val="none" w:sz="0" w:space="0" w:color="auto"/>
        <w:left w:val="none" w:sz="0" w:space="0" w:color="auto"/>
        <w:bottom w:val="none" w:sz="0" w:space="0" w:color="auto"/>
        <w:right w:val="none" w:sz="0" w:space="0" w:color="auto"/>
      </w:divBdr>
    </w:div>
    <w:div w:id="1618944445">
      <w:bodyDiv w:val="1"/>
      <w:marLeft w:val="0"/>
      <w:marRight w:val="0"/>
      <w:marTop w:val="0"/>
      <w:marBottom w:val="0"/>
      <w:divBdr>
        <w:top w:val="none" w:sz="0" w:space="0" w:color="auto"/>
        <w:left w:val="none" w:sz="0" w:space="0" w:color="auto"/>
        <w:bottom w:val="none" w:sz="0" w:space="0" w:color="auto"/>
        <w:right w:val="none" w:sz="0" w:space="0" w:color="auto"/>
      </w:divBdr>
    </w:div>
    <w:div w:id="180461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repository.unair.ac.id/63995/" TargetMode="External"/><Relationship Id="rId10" Type="http://schemas.openxmlformats.org/officeDocument/2006/relationships/hyperlink" Target="mailto:danilesa31@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BPS18</b:Tag>
    <b:SourceType>InternetSite</b:SourceType>
    <b:Guid>{6F35B82D-8CCB-4E76-A913-75EDD68D314D}</b:Guid>
    <b:Year>2018</b:Year>
    <b:Author>
      <b:Author>
        <b:NameList>
          <b:Person>
            <b:Last>BPS</b:Last>
          </b:Person>
        </b:NameList>
      </b:Author>
    </b:Author>
    <b:YearAccessed>2018</b:YearAccessed>
    <b:MonthAccessed>Desember</b:MonthAccessed>
    <b:DayAccessed>29</b:DayAccessed>
    <b:Title>Tingkat Pengangguran Terbuka (TPT) Sebesar 5,34 Persen</b:Title>
    <b:URL>https://www.bps.go.id/pressrelease/2018/11/05/1485/agustus-2018--tingkat-pengangguran-terbuka--tpt--sebesar-5-34-persen.html. </b:URL>
    <b:RefOrder>1</b:RefOrder>
  </b:Source>
  <b:Source>
    <b:Tag>Nit10</b:Tag>
    <b:SourceType>Book</b:SourceType>
    <b:Guid>{F9DC3DFD-EFB9-4EF8-A336-91A00B726332}</b:Guid>
    <b:Title>Kewirausahaan dan Manajemen Usaha Kecil</b:Title>
    <b:Year>2010</b:Year>
    <b:City>Jakarta</b:City>
    <b:Publisher>Alfabeta</b:Publisher>
    <b:Author>
      <b:Author>
        <b:NameList>
          <b:Person>
            <b:Last>Nitisusastro</b:Last>
            <b:First>M</b:First>
          </b:Person>
        </b:NameList>
      </b:Author>
    </b:Author>
    <b:RefOrder>2</b:RefOrder>
  </b:Source>
  <b:Source>
    <b:Tag>Pus10</b:Tag>
    <b:SourceType>Book</b:SourceType>
    <b:Guid>{02DC7100-2863-4426-9B6A-10F21C1ECE52}</b:Guid>
    <b:Title>Pengembangan Pendidikan Kewirausahaan</b:Title>
    <b:Year>2010</b:Year>
    <b:City>Jakarta</b:City>
    <b:Publisher>Kementerian Pendidikan Nasional</b:Publisher>
    <b:Author>
      <b:Author>
        <b:NameList>
          <b:Person>
            <b:Last>Pusat Kurikulum</b:Last>
          </b:Person>
        </b:NameList>
      </b:Author>
    </b:Author>
    <b:RefOrder>3</b:RefOrder>
  </b:Source>
  <b:Source>
    <b:Tag>Sug15</b:Tag>
    <b:SourceType>Book</b:SourceType>
    <b:Guid>{3C4FB1C6-A168-4ECE-8178-8273C3D6C975}</b:Guid>
    <b:Author>
      <b:Author>
        <b:NameList>
          <b:Person>
            <b:Last>Sugiyono</b:Last>
          </b:Person>
        </b:NameList>
      </b:Author>
    </b:Author>
    <b:Title>Metode Penelitian Kuantitatif, Kualitatif, dan R&amp;D</b:Title>
    <b:Year>2015</b:Year>
    <b:City>Bandung</b:City>
    <b:Publisher>Alfabeta</b:Publisher>
    <b:RefOrder>4</b:RefOrder>
  </b:Source>
  <b:Source>
    <b:Tag>Abi16</b:Tag>
    <b:SourceType>JournalArticle</b:SourceType>
    <b:Guid>{BA7DE3A0-5B30-456B-B988-51EBDDE0F330}</b:Guid>
    <b:Title>Pengaruh Prestasi Mata Pelajaran Kewirausahaan terhadap Minat Berwirausaha Siswa Kelas XI Jurusan Teknik Bangunan di SMK Negeri 3 Yogyakarta Tahun/Ajaran 2015/2016</b:Title>
    <b:JournalName>Jurnal Pendidikan Teknik Sipil dan Perencanaan</b:JournalName>
    <b:Year>2016</b:Year>
    <b:Author>
      <b:Author>
        <b:NameList>
          <b:Person>
            <b:Last>Abidin</b:Last>
            <b:Middle>Z</b:Middle>
            <b:First>M</b:First>
          </b:Person>
          <b:Person>
            <b:Last>Darmono</b:Last>
          </b:Person>
        </b:NameList>
      </b:Author>
    </b:Author>
    <b:Volume>4</b:Volume>
    <b:Issue>3</b:Issue>
    <b:RefOrder>5</b:RefOrder>
  </b:Source>
  <b:Source>
    <b:Tag>Ard16</b:Tag>
    <b:SourceType>JournalArticle</b:SourceType>
    <b:Guid>{352529B3-3F9E-4E03-A7F4-2A4355EF8F85}</b:Guid>
    <b:Title>Kesiapan Mental Kerja Kelas III Jurusan Teknik Otomotif Memasuki Dunia Kerja di SMK Negeri 2 Pengasih</b:Title>
    <b:JournalName>Jurnal Pendidikan Teknik Otomotif</b:JournalName>
    <b:Year>2016</b:Year>
    <b:Author>
      <b:Author>
        <b:NameList>
          <b:Person>
            <b:Last>Ardiansyah</b:Last>
            <b:First>M</b:First>
          </b:Person>
          <b:Person>
            <b:Last>Martubi</b:Last>
          </b:Person>
        </b:NameList>
      </b:Author>
    </b:Author>
    <b:Volume>16</b:Volume>
    <b:Issue>1</b:Issue>
    <b:RefOrder>6</b:RefOrder>
  </b:Source>
  <b:Source>
    <b:Tag>Dav111</b:Tag>
    <b:SourceType>JournalArticle</b:SourceType>
    <b:Guid>{8E57237A-5D7D-4A6C-A5D4-C530925BA82D}</b:Guid>
    <b:Title>Kesiapan Berwirausaha Mahasiswa Teknik Mesin Universitas Muhammadiyah Yogyakarta ditinjau dari Pengetahuan Kewirausahaan, Dukungan Keluarga, Soft Skill, dan Prestasi Belajar</b:Title>
    <b:JournalName>Jurnal Bisnis: Teori dan Implementasi</b:JournalName>
    <b:Year>2011</b:Year>
    <b:Author>
      <b:Author>
        <b:NameList>
          <b:Person>
            <b:Last>Davinci</b:Last>
            <b:Middle>A</b:Middle>
            <b:First>A</b:First>
          </b:Person>
          <b:Person>
            <b:Last>Maryati</b:Last>
            <b:First>T</b:First>
          </b:Person>
        </b:NameList>
      </b:Author>
    </b:Author>
    <b:Volume>2</b:Volume>
    <b:Issue>1</b:Issue>
    <b:RefOrder>7</b:RefOrder>
  </b:Source>
  <b:Source>
    <b:Tag>Din</b:Tag>
    <b:SourceType>JournalArticle</b:SourceType>
    <b:Guid>{6ACE15DE-9145-4369-B4F6-01ED306D725F}</b:Guid>
    <b:Title>Pengembangan Lembar Kerja Peserta Didik (LKPD) Industri Kecil Kimia Berorientasi Kewirausahaan untuk SMK</b:Title>
    <b:Author>
      <b:Author>
        <b:NameList>
          <b:Person>
            <b:Last>Diniaty</b:Last>
            <b:First>A</b:First>
          </b:Person>
          <b:Person>
            <b:Last>Atun</b:Last>
            <b:First>S</b:First>
          </b:Person>
        </b:NameList>
      </b:Author>
    </b:Author>
    <b:JournalName>Jurnal Inovasi Pendidikan IPA</b:JournalName>
    <b:Year>2015</b:Year>
    <b:Volume>1</b:Volume>
    <b:Issue>1</b:Issue>
    <b:RefOrder>8</b:RefOrder>
  </b:Source>
  <b:Source>
    <b:Tag>Fau13</b:Tag>
    <b:SourceType>JournalArticle</b:SourceType>
    <b:Guid>{2CC828D7-0F54-4917-B001-3FB7E1BA6FCA}</b:Guid>
    <b:Title>Pengaruh Prestasi Belajar dan Motivasi Berprestasi terhadap Kesiapan Berwirausaha pada Siswa SMK Negeri 1 Crème Gresik</b:Title>
    <b:JournalName>Jurnal Ekonomi Pendidikan dan Kewirausahaan</b:JournalName>
    <b:Year>2013</b:Year>
    <b:Author>
      <b:Author>
        <b:NameList>
          <b:Person>
            <b:Last>Fauzia</b:Last>
            <b:First>E</b:First>
          </b:Person>
        </b:NameList>
      </b:Author>
    </b:Author>
    <b:Volume>1</b:Volume>
    <b:Issue>1</b:Issue>
    <b:RefOrder>9</b:RefOrder>
  </b:Source>
  <b:Source>
    <b:Tag>Irs18</b:Tag>
    <b:SourceType>JournalArticle</b:SourceType>
    <b:Guid>{55F5334B-0F10-4A8F-B7BB-9E4E21FD3CC1}</b:Guid>
    <b:Title>Konstribusi Minat Berwirausaha dan Self Effiacy terhadap Kesiapan Berwirausaha di Era Revolusi Industri 4.0 Mahasiswa Teknik Informatika se-Malang</b:Title>
    <b:Year>2018</b:Year>
    <b:JournalName>Jurnal Pendidikan: Teori, Penelitian, dan Pengembangan</b:JournalName>
    <b:Author>
      <b:Author>
        <b:NameList>
          <b:Person>
            <b:Last>Irsyada</b:Last>
            <b:First>R</b:First>
          </b:Person>
          <b:Person>
            <b:Last>Daridiri</b:Last>
            <b:First>A</b:First>
          </b:Person>
          <b:Person>
            <b:Last>Sugandi</b:Last>
            <b:Middle>M</b:Middle>
            <b:First>R</b:First>
          </b:Person>
        </b:NameList>
      </b:Author>
    </b:Author>
    <b:Volume>3</b:Volume>
    <b:Issue>7</b:Issue>
    <b:RefOrder>10</b:RefOrder>
  </b:Source>
  <b:Source>
    <b:Tag>Joh</b:Tag>
    <b:SourceType>JournalArticle</b:SourceType>
    <b:Guid>{8C326D94-61BD-4B43-B6D8-8A4AD78E697E}</b:Guid>
    <b:Author>
      <b:Author>
        <b:NameList>
          <b:Person>
            <b:Last>Johanna</b:Last>
            <b:First>M</b:First>
          </b:Person>
          <b:Person>
            <b:Last>Barnes</b:Last>
            <b:First>R</b:First>
          </b:Person>
          <b:Person>
            <b:Last>Clements</b:Last>
            <b:First>M</b:First>
          </b:Person>
          <b:Person>
            <b:Last>Stubbs</b:Last>
            <b:Middle>J</b:Middle>
            <b:First>A</b:First>
          </b:Person>
        </b:NameList>
      </b:Author>
    </b:Author>
    <b:Title>Preparing Future Ready Graduates Through Experiental Entrepreneurship</b:Title>
    <b:JournalName>Education + Training</b:JournalName>
    <b:Year>2018</b:Year>
    <b:Volume>60</b:Volume>
    <b:Issue>4</b:Issue>
    <b:RefOrder>11</b:RefOrder>
  </b:Source>
  <b:Source>
    <b:Tag>Mua14</b:Tag>
    <b:SourceType>JournalArticle</b:SourceType>
    <b:Guid>{B97807F4-1424-4D1C-9798-1221CCB3559F}</b:Guid>
    <b:Title>Pengaruh Praktik Kerja Industri (Prakerin), Penguasaan Mata Diklat Produktif Akuntansi dan Minat Kerja Siswa terhadap Kesiapan Menghadapi Dunia Kerja Siswa SMK Program Keahlian Akuntansi di SMK N 1 Salatiga Tahun Ajaran 2013/2014</b:Title>
    <b:Year>2014</b:Year>
    <b:JournalName>Economic Education Analysis Journal</b:JournalName>
    <b:Author>
      <b:Author>
        <b:NameList>
          <b:Person>
            <b:Last>Muayati</b:Last>
            <b:First>R</b:First>
          </b:Person>
          <b:Person>
            <b:Last>Margunani</b:Last>
          </b:Person>
        </b:NameList>
      </b:Author>
    </b:Author>
    <b:Volume>3</b:Volume>
    <b:Issue>2</b:Issue>
    <b:RefOrder>12</b:RefOrder>
  </b:Source>
  <b:Source>
    <b:Tag>Nch17</b:Tag>
    <b:SourceType>JournalArticle</b:SourceType>
    <b:Guid>{4F3C22BC-82C9-4763-95D0-4348803E2902}</b:Guid>
    <b:Title>High School Learner’s Intersest and Readiness to Start-up a Business: Evidence from South African Schools</b:Title>
    <b:JournalName>WSEAS Transactions on Business and Economics</b:JournalName>
    <b:Year>2017</b:Year>
    <b:Author>
      <b:Author>
        <b:NameList>
          <b:Person>
            <b:Last>Nchu</b:Last>
            <b:Middle>M</b:Middle>
            <b:First>R</b:First>
          </b:Person>
          <b:Person>
            <b:Last>Tengeh</b:Last>
            <b:First>R</b:First>
          </b:Person>
          <b:Person>
            <b:Last>Hasan</b:Last>
            <b:First>L</b:First>
          </b:Person>
          <b:Person>
            <b:Last>Iwu</b:Last>
            <b:Middle>G</b:Middle>
            <b:First>C</b:First>
          </b:Person>
        </b:NameList>
      </b:Author>
    </b:Author>
    <b:Volume>4</b:Volume>
    <b:RefOrder>13</b:RefOrder>
  </b:Source>
  <b:Source>
    <b:Tag>Oth12</b:Tag>
    <b:SourceType>JournalArticle</b:SourceType>
    <b:Guid>{30E9CF2E-7763-43CC-9B63-39BB4FADCA1A}</b:Guid>
    <b:Title>Readiness Towards Entepreneurship Education: Students and Malaysian Universities</b:Title>
    <b:Year>2012</b:Year>
    <b:JournalName>Education + Training</b:JournalName>
    <b:Author>
      <b:Author>
        <b:NameList>
          <b:Person>
            <b:Last>Othman</b:Last>
            <b:First>N</b:First>
          </b:Person>
          <b:Person>
            <b:Last>Hashim</b:Last>
            <b:First>N</b:First>
          </b:Person>
          <b:Person>
            <b:Last>Wahid</b:Last>
            <b:Middle>A</b:Middle>
            <b:First>H</b:First>
          </b:Person>
        </b:NameList>
      </b:Author>
    </b:Author>
    <b:Volume>54</b:Volume>
    <b:Issue>8/9</b:Issue>
    <b:RefOrder>14</b:RefOrder>
  </b:Source>
  <b:Source>
    <b:Tag>Put18</b:Tag>
    <b:SourceType>JournalArticle</b:SourceType>
    <b:Guid>{FB156B18-265C-429C-AC2E-F841A2092D23}</b:Guid>
    <b:Title>The Role Of Entrepreneurship Education In Cultivating Student’s Entrepreneurial Intention: a Theory of Planned Behavior Approach</b:Title>
    <b:JournalName>International Journal of Entrepreneurhip and Business Development</b:JournalName>
    <b:Year>2018</b:Year>
    <b:Author>
      <b:Author>
        <b:NameList>
          <b:Person>
            <b:Last>Putra</b:Last>
            <b:Middle>A</b:Middle>
            <b:First>B</b:First>
          </b:Person>
          <b:Person>
            <b:Last>Tridayanti</b:Last>
            <b:First>H</b:First>
          </b:Person>
          <b:Person>
            <b:Last>Sukoco</b:Last>
            <b:First>A</b:First>
          </b:Person>
        </b:NameList>
      </b:Author>
    </b:Author>
    <b:Volume>1</b:Volume>
    <b:Issue>2</b:Issue>
    <b:RefOrder>15</b:RefOrder>
  </b:Source>
  <b:Source>
    <b:Tag>Rat16</b:Tag>
    <b:SourceType>JournalArticle</b:SourceType>
    <b:Guid>{9B5715C7-40D5-4B96-A1C2-D06E74B73148}</b:Guid>
    <b:Title>Hubungan Prestasi Belajar, Persepsi Dunia Kerja, dan Jiwa Kewirausahaan dengan Kesiapan Kerja Mahasiswa PTM</b:Title>
    <b:Year>2016</b:Year>
    <b:JournalName>VANOS Journal of Mechanical Engineering Education</b:JournalName>
    <b:Author>
      <b:Author>
        <b:NameList>
          <b:Person>
            <b:Last>Ratnawati</b:Last>
          </b:Person>
        </b:NameList>
      </b:Author>
    </b:Author>
    <b:Volume>1</b:Volume>
    <b:Issue>1</b:Issue>
    <b:RefOrder>16</b:RefOrder>
  </b:Source>
  <b:Source>
    <b:Tag>Rom18</b:Tag>
    <b:SourceType>JournalArticle</b:SourceType>
    <b:Guid>{E812A428-66DF-4CC9-87DA-89719F5DDF52}</b:Guid>
    <b:Title>Psychological Readiness for an Entrepreneurship at the Students Planning to Open their Business in the Construction Branch</b:Title>
    <b:JournalName>Materials Science Forum</b:JournalName>
    <b:Year>2018</b:Year>
    <b:Author>
      <b:Author>
        <b:NameList>
          <b:Person>
            <b:Last>Romanova</b:Last>
            <b:Middle>V</b:Middle>
            <b:First>E</b:First>
          </b:Person>
        </b:NameList>
      </b:Author>
    </b:Author>
    <b:Volume>931</b:Volume>
    <b:RefOrder>17</b:RefOrder>
  </b:Source>
  <b:Source>
    <b:Tag>Saf19</b:Tag>
    <b:SourceType>JournalArticle</b:SourceType>
    <b:Guid>{8CDC8D0A-4148-475C-8D4D-DDA5445DD5EF}</b:Guid>
    <b:Title>Pengaruh Prestasi Belajar Mata Pelajaran Prakarya dan Kewirausahaan terhadap Minat Berwirausaha Siswa SMK Negeri 3 Pekanbaru</b:Title>
    <b:JournalName>JOM FKIP</b:JournalName>
    <b:Year>2019</b:Year>
    <b:Author>
      <b:Author>
        <b:NameList>
          <b:Person>
            <b:Last>Safitri</b:Last>
            <b:First>Y</b:First>
          </b:Person>
          <b:Person>
            <b:Last>Kartikowati</b:Last>
            <b:First>S</b:First>
          </b:Person>
          <b:Person>
            <b:Last>Sumarno</b:Last>
          </b:Person>
        </b:NameList>
      </b:Author>
    </b:Author>
    <b:Volume>6</b:Volume>
    <b:Issue>1</b:Issue>
    <b:RefOrder>18</b:RefOrder>
  </b:Source>
  <b:Source>
    <b:Tag>Sch16</b:Tag>
    <b:SourceType>JournalArticle</b:SourceType>
    <b:Guid>{73A1A26F-96D7-437D-A71A-FC106B2D8102}</b:Guid>
    <b:Title>Entrepreneurial Readiness in the Context of National System of Entrepreneurship</b:Title>
    <b:JournalName>Small Business Economics</b:JournalName>
    <b:Year>2016</b:Year>
    <b:Author>
      <b:Author>
        <b:NameList>
          <b:Person>
            <b:Last>Schillo</b:Last>
            <b:Middle>S</b:Middle>
            <b:First>R</b:First>
          </b:Person>
          <b:Person>
            <b:Last>Persaud</b:Last>
            <b:First>A</b:First>
          </b:Person>
          <b:Person>
            <b:Last>Jin</b:Last>
            <b:First>M</b:First>
          </b:Person>
        </b:NameList>
      </b:Author>
    </b:Author>
    <b:Volume>46</b:Volume>
    <b:Issue>4</b:Issue>
    <b:RefOrder>19</b:RefOrder>
  </b:Source>
  <b:Source>
    <b:Tag>Wah15</b:Tag>
    <b:SourceType>JournalArticle</b:SourceType>
    <b:Guid>{D3D0BD80-3E01-4031-859A-CD3237648316}</b:Guid>
    <b:Title>Hubungan Prestasi Belajar Mata Pelajaran Kewirausahaan dengan Minat Wirausaha Siswa SMK Negeri 3 Singaraja</b:Title>
    <b:Year>2015</b:Year>
    <b:JournalName>Jurnal Pendidikan Teknologi dan Kejuruan Undiksha</b:JournalName>
    <b:Author>
      <b:Author>
        <b:NameList>
          <b:Person>
            <b:Last>Wahyuni</b:Last>
            <b:Middle>M</b:Middle>
            <b:First>N</b:First>
          </b:Person>
        </b:NameList>
      </b:Author>
    </b:Author>
    <b:Volume>12</b:Volume>
    <b:Issue>2</b:Issue>
    <b:RefOrder>20</b:RefOrder>
  </b:Source>
  <b:Source>
    <b:Tag>Was15</b:Tag>
    <b:SourceType>JournalArticle</b:SourceType>
    <b:Guid>{9D35C024-18CC-4991-BBA1-D6393EED3917}</b:Guid>
    <b:Title>Kesiapan Berwirausaha Siswa Kelas XII Jurusan Teknik Pemesinan</b:Title>
    <b:JournalName>E-Jurnal Pendidikan Teknik Mesin</b:JournalName>
    <b:Year>2015</b:Year>
    <b:Author>
      <b:Author>
        <b:NameList>
          <b:Person>
            <b:Last>Waskito</b:Last>
            <b:Middle>S</b:Middle>
            <b:First>B</b:First>
          </b:Person>
        </b:NameList>
      </b:Author>
    </b:Author>
    <b:Volume>3</b:Volume>
    <b:Issue>5</b:Issue>
    <b:RefOrder>21</b:RefOrder>
  </b:Source>
  <b:Source>
    <b:Tag>Gho18</b:Tag>
    <b:SourceType>Book</b:SourceType>
    <b:Guid>{EA9DA72D-628A-4ADD-8276-2BC0C2DFA1B9}</b:Guid>
    <b:Title>Aplikasi Analisis Multivariate dengan Program IBM SPSS 25</b:Title>
    <b:Year>2018</b:Year>
    <b:City>Semarang</b:City>
    <b:Publisher>Badan Penerbit Universitas Diponegoro</b:Publisher>
    <b:Author>
      <b:Author>
        <b:NameList>
          <b:Person>
            <b:Last>Ghozali</b:Last>
            <b:First>J</b:First>
          </b:Person>
        </b:NameList>
      </b:Author>
    </b:Author>
    <b:RefOrder>22</b:RefOrder>
  </b:Source>
  <b:Source>
    <b:Tag>Ari05</b:Tag>
    <b:SourceType>Book</b:SourceType>
    <b:Guid>{69569AB4-CFFB-4606-A590-15CBAFB39961}</b:Guid>
    <b:Author>
      <b:Author>
        <b:NameList>
          <b:Person>
            <b:Last>Arikunto</b:Last>
            <b:First>Suharsimi</b:First>
          </b:Person>
        </b:NameList>
      </b:Author>
    </b:Author>
    <b:Title>Manajemen Penelitian</b:Title>
    <b:Year>2005</b:Year>
    <b:City>Jakarta</b:City>
    <b:Publisher>PT Rineka Cipta</b:Publisher>
    <b:RefOrder>1</b:RefOrder>
  </b:Source>
  <b:Source>
    <b:Tag>Sug07</b:Tag>
    <b:SourceType>Book</b:SourceType>
    <b:Guid>{6EB6DBD8-6CF4-40E1-BFA6-22E9CFC46ECC}</b:Guid>
    <b:Author>
      <b:Author>
        <b:NameList>
          <b:Person>
            <b:Last>Sugiyono</b:Last>
          </b:Person>
        </b:NameList>
      </b:Author>
    </b:Author>
    <b:Title>Statistika Untuk Penelitian</b:Title>
    <b:Year>2007</b:Year>
    <b:City>Bandung</b:City>
    <b:Publisher>CV Alfabeta</b:Publisher>
    <b:RefOrder>2</b:RefOrder>
  </b:Source>
  <b:Source>
    <b:Tag>Ali09</b:Tag>
    <b:SourceType>JournalArticle</b:SourceType>
    <b:Guid>{E668EE86-0156-4F19-ABB2-CCA5EC59FBDA}</b:Guid>
    <b:Author>
      <b:Author>
        <b:NameList>
          <b:Person>
            <b:Last>Ali</b:Last>
            <b:First>Muhamad</b:First>
          </b:Person>
        </b:NameList>
      </b:Author>
    </b:Author>
    <b:Title>Pengembangan Media Pembelajaran Interaktif Mata Kuliah Medan Elektromagnetik</b:Title>
    <b:JournalName> Jurnal Edukasi Elektro</b:JournalName>
    <b:Year>2009</b:Year>
    <b:Pages>5(1): 11 – 18</b:Pages>
    <b:RefOrder>3</b:RefOrder>
  </b:Source>
  <b:Source>
    <b:Tag>Dem18</b:Tag>
    <b:SourceType>JournalArticle</b:SourceType>
    <b:Guid>{14A66958-474D-4679-AA98-B1EC49DA53A3}</b:Guid>
    <b:Author>
      <b:Author>
        <b:NameList>
          <b:Person>
            <b:Last>Demayanti</b:Last>
            <b:First>Febria</b:First>
          </b:Person>
          <b:Person>
            <b:Last>Soenarto</b:Last>
            <b:First>Sunaryo </b:First>
          </b:Person>
        </b:NameList>
      </b:Author>
    </b:Author>
    <b:Title>Pengembangan Video Pembelajaran Bumbu dan Rempah pada Mata Pelajaran Pengolahan Makanan Kontinental</b:Title>
    <b:JournalName>Jurnal Inovasi Teknologi Pendidikan</b:JournalName>
    <b:Year>2018</b:Year>
    <b:Pages>5(1): 91 – 102</b:Pages>
    <b:RefOrder>4</b:RefOrder>
  </b:Source>
  <b:Source>
    <b:Tag>Dja06</b:Tag>
    <b:SourceType>Book</b:SourceType>
    <b:Guid>{F16780F5-0D16-4045-B2CF-8DEDAEA042F6}</b:Guid>
    <b:Title>Strategi Balajar Mengajar</b:Title>
    <b:Year>2006</b:Year>
    <b:City>Jakarta</b:City>
    <b:Publisher>PT Rineka Cipta</b:Publisher>
    <b:Author>
      <b:Author>
        <b:NameList>
          <b:Person>
            <b:Last>Djamarah</b:Last>
            <b:Middle>Bahri</b:Middle>
            <b:First>Syaiful</b:First>
          </b:Person>
          <b:Person>
            <b:Last>Zain</b:Last>
            <b:First>Aswan</b:First>
          </b:Person>
        </b:NameList>
      </b:Author>
    </b:Author>
    <b:RefOrder>5</b:RefOrder>
  </b:Source>
  <b:Source>
    <b:Tag>Bez98</b:Tag>
    <b:SourceType>JournalArticle</b:SourceType>
    <b:Guid>{E0331762-035B-4D8A-A062-291EF0D1FAEA}</b:Guid>
    <b:Author>
      <b:Author>
        <b:NameList>
          <b:Person>
            <b:Last>Bezjian</b:Last>
            <b:First>A.</b:First>
          </b:Person>
          <b:Person>
            <b:Last>B</b:Last>
            <b:Middle>Calder</b:Middle>
          </b:Person>
          <b:Person>
            <b:Last>Dawniacobucci</b:Last>
          </b:Person>
        </b:NameList>
      </b:Author>
    </b:Author>
    <b:Title>New Media Interactive Advertising vs Traditional Advertising</b:Title>
    <b:JournalName>Journal of Advertising Reseacrh</b:JournalName>
    <b:Year>1998</b:Year>
    <b:Pages>23 – 32</b:Pages>
    <b:RefOrder>6</b:RefOrder>
  </b:Source>
  <b:Source>
    <b:Tag>Sig12</b:Tag>
    <b:SourceType>Book</b:SourceType>
    <b:Guid>{A1A12CA2-F2E0-4A32-91A1-1002EDCF615D}</b:Guid>
    <b:Author>
      <b:Author>
        <b:NameList>
          <b:Person>
            <b:Last>Hariyadi</b:Last>
            <b:First>Sigit</b:First>
          </b:Person>
        </b:NameList>
      </b:Author>
    </b:Author>
    <b:Title>Modul Video Sebagai Media Layanan Bimbingan dan Konseling</b:Title>
    <b:Year>2012</b:Year>
    <b:City>Bandung</b:City>
    <b:Publisher>Prima Karya</b:Publisher>
    <b:RefOrder>7</b:RefOrder>
  </b:Source>
  <b:Source>
    <b:Tag>Jal16</b:Tag>
    <b:SourceType>JournalArticle</b:SourceType>
    <b:Guid>{63C8BCD7-AFF1-416A-BDCA-572066FDE484}</b:Guid>
    <b:Title>Pengembangan Pembelajaran Model Discovery Learning Berbantuan Tips Powerpoint Interaktif pada Materi Interaktif Makhluk Hidup dengan Lingkungan</b:Title>
    <b:Year>2016</b:Year>
    <b:Author>
      <b:Author>
        <b:NameList>
          <b:Person>
            <b:Last>Jalil</b:Last>
            <b:First>Muhammad</b:First>
          </b:Person>
          <b:Person>
            <b:Last>Ngabekti</b:Last>
            <b:First>Sri</b:First>
          </b:Person>
          <b:Person>
            <b:Last>E. S</b:Last>
            <b:Middle>Mulyani</b:Middle>
            <b:First>Sri</b:First>
          </b:Person>
        </b:NameList>
      </b:Author>
    </b:Author>
    <b:JournalName>Jurnal Refleksi Edukatika</b:JournalName>
    <b:Pages>6(2): 131 – 137</b:Pages>
    <b:RefOrder>8</b:RefOrder>
  </b:Source>
  <b:Source>
    <b:Tag>Joh16</b:Tag>
    <b:SourceType>JournalArticle</b:SourceType>
    <b:Guid>{0516C1C8-B37C-4BCE-ABB3-BFC84DD83700}</b:Guid>
    <b:Author>
      <b:Author>
        <b:NameList>
          <b:Person>
            <b:Last>Johanes</b:Last>
            <b:First>Michael</b:First>
          </b:Person>
          <b:Person>
            <b:Last>Louk</b:Last>
            <b:First>H</b:First>
          </b:Person>
          <b:Person>
            <b:Last>Sukoco</b:Last>
            <b:First>Pamuji</b:First>
          </b:Person>
        </b:NameList>
      </b:Author>
    </b:Author>
    <b:Title>Pengembangan Media Audio Visual dalam Pembelajaran Keterampilan Motorik Kasar pada Anak Tunagrahita Ringan</b:Title>
    <b:JournalName>Jurnal Keolahragaan</b:JournalName>
    <b:Year>2016</b:Year>
    <b:Pages>4(1): 24 – 33</b:Pages>
    <b:RefOrder>9</b:RefOrder>
  </b:Source>
  <b:Source>
    <b:Tag>Apr18</b:Tag>
    <b:SourceType>JournalArticle</b:SourceType>
    <b:Guid>{A12D7312-9E52-4BD8-B077-6C4669150FD4}</b:Guid>
    <b:Author>
      <b:Author>
        <b:NameList>
          <b:Person>
            <b:Last>Krissandi</b:Last>
            <b:First>Apri</b:First>
            <b:Middle>Damai Sagita</b:Middle>
          </b:Person>
        </b:NameList>
      </b:Author>
    </b:Author>
    <b:Title>Pengembangan Video Tematik Sebagai Pengantar Pembelajaran Kurikulum Sekolah Dasar</b:Title>
    <b:JournalName>Jurnal Pendidikan Dasar dan Pembelajaran</b:JournalName>
    <b:Year>2018</b:Year>
    <b:Pages>8(1): 67 – 77</b:Pages>
    <b:RefOrder>10</b:RefOrder>
  </b:Source>
  <b:Source>
    <b:Tag>Ana13</b:Tag>
    <b:SourceType>JournalArticle</b:SourceType>
    <b:Guid>{073F6DCC-11E8-45A2-B58E-3AAA47A92A93}</b:Guid>
    <b:Author>
      <b:Author>
        <b:NameList>
          <b:Person>
            <b:Last>Moersyid</b:Last>
            <b:First>Ananda</b:First>
            <b:Middle>Feria</b:Middle>
          </b:Person>
        </b:NameList>
      </b:Author>
    </b:Author>
    <b:Title>Re-invensi Batik Dan Identitas Indonesia Dalam Arena Pasar Global</b:Title>
    <b:JournalName> Jurnal Ilmiah Widya</b:JournalName>
    <b:Year>2013</b:Year>
    <b:Pages>1(2): 121 – 128</b:Pages>
    <b:RefOrder>11</b:RefOrder>
  </b:Source>
  <b:Source>
    <b:Tag>Naa14</b:Tag>
    <b:SourceType>JournalArticle</b:SourceType>
    <b:Guid>{9B266870-907E-4DDC-96A2-66D2DB60D6E8}</b:Guid>
    <b:Author>
      <b:Author>
        <b:NameList>
          <b:Person>
            <b:Last>Na'am</b:Last>
            <b:First>Muh</b:First>
            <b:Middle>Fakhrihun</b:Middle>
          </b:Person>
          <b:Person>
            <b:Last>Hidayat</b:Last>
            <b:First>A</b:First>
          </b:Person>
        </b:NameList>
      </b:Author>
    </b:Author>
    <b:Title>The Need To Preserve And Promote Rejomulyo Batik Designs As Semarang’s Local Products</b:Title>
    <b:JournalName>Jurnal Internasional Penelitian Teknik Terapan</b:JournalName>
    <b:Year>2014</b:Year>
    <b:Pages>9(22)</b:Pages>
    <b:RefOrder>12</b:RefOrder>
  </b:Source>
  <b:Source>
    <b:Tag>Pur14</b:Tag>
    <b:SourceType>JournalArticle</b:SourceType>
    <b:Guid>{85112F5C-3322-420E-B75F-3EBF864C0D4F}</b:Guid>
    <b:Author>
      <b:Author>
        <b:NameList>
          <b:Person>
            <b:Last>Purwono</b:Last>
            <b:First>J</b:First>
          </b:Person>
          <b:Person>
            <b:Last> Yutmini</b:Last>
            <b:First>Sri</b:First>
          </b:Person>
          <b:Person>
            <b:Last>Anitah</b:Last>
            <b:First>Sri</b:First>
          </b:Person>
        </b:NameList>
      </b:Author>
    </b:Author>
    <b:Title>Penggunaan Media Audio Visual pada Mata Pelajaran Ilmu Pengetahuan Alam di Sekolah Menengah Pertama Negeri 1 Pacitan</b:Title>
    <b:JournalName>Jurnal Teknologi Pendidikan dan Pembelajaran</b:JournalName>
    <b:Year>2014</b:Year>
    <b:Pages>2(2): 127 – 144</b:Pages>
    <b:RefOrder>13</b:RefOrder>
  </b:Source>
  <b:Source>
    <b:Tag>Nad12</b:Tag>
    <b:SourceType>JournalArticle</b:SourceType>
    <b:Guid>{D51A22B9-7D0A-4BED-A0AA-AFF2B7FD3D4C}</b:Guid>
    <b:Author>
      <b:Author>
        <b:NameList>
          <b:Person>
            <b:Last>Putri</b:Last>
            <b:First>Nadya</b:First>
          </b:Person>
        </b:NameList>
      </b:Author>
    </b:Author>
    <b:Title>Efektivitas Penggunaan Media Video Untuk Meningkatkan Pengenalan Alat Musik Daerah Pada Pembelajaran IPS Bagi Anak Tunagrahita Ringan Di SDLB 20 Kota Solok</b:Title>
    <b:JournalName> Jurnal Ilmiah Pendidikan Khusus</b:JournalName>
    <b:Year>2012</b:Year>
    <b:Pages>1(2): 318 – 328</b:Pages>
    <b:RefOrder>14</b:RefOrder>
  </b:Source>
  <b:Source>
    <b:Tag>Reh17</b:Tag>
    <b:SourceType>JournalArticle</b:SourceType>
    <b:Guid>{39AFDF6C-7FA5-4215-96CE-684AD96D4DA1}</b:Guid>
    <b:Author>
      <b:Author>
        <b:NameList>
          <b:Person>
            <b:Last>Rehusisma</b:Last>
            <b:First>Lutfin</b:First>
            <b:Middle>Andyana</b:Middle>
          </b:Person>
          <b:Person>
            <b:Last> Indriwati</b:Last>
            <b:Middle>Endah</b:Middle>
            <b:First>Sri</b:First>
          </b:Person>
          <b:Person>
            <b:Last>Suarsini</b:Last>
            <b:First>Endang </b:First>
          </b:Person>
        </b:NameList>
      </b:Author>
    </b:Author>
    <b:Title>Pengembangan Media Pembelajaran Booklet dan Video sebagai Penguatan Karakter Hidup Bersih dan Sehat</b:Title>
    <b:JournalName>Jurnal Pendidikan</b:JournalName>
    <b:Year>2017</b:Year>
    <b:Pages>2(9): 1238 – 1243</b:Pages>
    <b:RefOrder>15</b:RefOrder>
  </b:Source>
  <b:Source>
    <b:Tag>Riy</b:Tag>
    <b:SourceType>JournalArticle</b:SourceType>
    <b:Guid>{B274A82E-D276-4088-9A24-ECB836FF19EB}</b:Guid>
    <b:Author>
      <b:Author>
        <b:NameList>
          <b:Person>
            <b:Last>Riyanto</b:Last>
            <b:First>Widodo</b:First>
            <b:Middle>Dwi</b:Middle>
          </b:Person>
          <b:Person>
            <b:Last>Gunarhadi</b:Last>
          </b:Person>
        </b:NameList>
      </b:Author>
    </b:Author>
    <b:Title>The Effectiveness Of Interactive Multimedia In Mathematic Learning, (Utilizing Power Point For Student With Learning Disability)</b:Title>
    <b:JournalName>International Journal Of Pedagogy And Teacher Education</b:JournalName>
    <b:Pages>1(1): 55 – 63</b:Pages>
    <b:RefOrder>16</b:RefOrder>
  </b:Source>
  <b:Source>
    <b:Tag>Saa17</b:Tag>
    <b:SourceType>JournalArticle</b:SourceType>
    <b:Guid>{3D68780F-DD55-4024-B55C-2D81081A92FA}</b:Guid>
    <b:Author>
      <b:Author>
        <b:NameList>
          <b:Person>
            <b:Last>Sa'adah</b:Last>
            <b:First>Iffah</b:First>
          </b:Person>
          <b:Person>
            <b:Last>Permono</b:Last>
            <b:Middle>Eko</b:Middle>
            <b:First>Suwito</b:First>
          </b:Person>
          <b:Person>
            <b:Last>Suharso</b:Last>
            <b:First>R</b:First>
          </b:Person>
        </b:NameList>
      </b:Author>
    </b:Author>
    <b:Title>Pengembangan Media Video Motion Graphic Sejarah Pemerintahan Herman Willem Daendels (1808 – 1811) dalam Pembelajaran Sejarah Indonesia untuk Meningkatkan Minat Belajar Siswa untuk SMA</b:Title>
    <b:Year>2017</b:Year>
    <b:JournalName>Indonesian Journal of History Education</b:JournalName>
    <b:Pages>5(1): 25 – 31</b:Pages>
    <b:RefOrder>17</b:RefOrder>
  </b:Source>
  <b:Source>
    <b:Tag>Ari03</b:Tag>
    <b:SourceType>Book</b:SourceType>
    <b:Guid>{82306FAA-65B2-425C-9644-E4E7EAD14DE7}</b:Guid>
    <b:Title>Media Pendidikan Pengertian, Pengembangan dan Pemanfaatannya</b:Title>
    <b:Year>2003</b:Year>
    <b:Author>
      <b:Author>
        <b:NameList>
          <b:Person>
            <b:Last>Sadiman</b:Last>
            <b:First>Arif</b:First>
            <b:Middle>S</b:Middle>
          </b:Person>
        </b:NameList>
      </b:Author>
    </b:Author>
    <b:City>Jakarta</b:City>
    <b:Publisher> PT Raja Grafindo Persada</b:Publisher>
    <b:RefOrder>18</b:RefOrder>
  </b:Source>
  <b:Source>
    <b:Tag>Ana03</b:Tag>
    <b:SourceType>Book</b:SourceType>
    <b:Guid>{ED469C40-2898-4891-91A0-0E6A1D02B638}</b:Guid>
    <b:Title>Statistik Pendidikan</b:Title>
    <b:Year>2003</b:Year>
    <b:Author>
      <b:Author>
        <b:NameList>
          <b:Person>
            <b:Last>Sudijono</b:Last>
            <b:First>Anas</b:First>
          </b:Person>
        </b:NameList>
      </b:Author>
    </b:Author>
    <b:City>Jakarta</b:City>
    <b:Publisher>PT Raja Grafindo Persada</b:Publisher>
    <b:RefOrder>19</b:RefOrder>
  </b:Source>
  <b:Source>
    <b:Tag>Sug08</b:Tag>
    <b:SourceType>Book</b:SourceType>
    <b:Guid>{4F14A91A-74DF-46C0-B930-F58B1B84A9E2}</b:Guid>
    <b:Author>
      <b:Author>
        <b:NameList>
          <b:Person>
            <b:Last>Sugiyono</b:Last>
          </b:Person>
        </b:NameList>
      </b:Author>
    </b:Author>
    <b:Title>Metode Penelitian Kuantitatif, Kualitatif, dan R&amp;D</b:Title>
    <b:Year>2008</b:Year>
    <b:City>Bandung</b:City>
    <b:Publisher>Alfabeta</b:Publisher>
    <b:RefOrder>20</b:RefOrder>
  </b:Source>
  <b:Source>
    <b:Tag>Soe16</b:Tag>
    <b:SourceType>JournalArticle</b:SourceType>
    <b:Guid>{04C369DB-3DE9-4FE1-BE99-5EF0F0152981}</b:Guid>
    <b:Title>Batik Production Process Optimization Using Particle Swarm Optimization Method</b:Title>
    <b:Year>2016</b:Year>
    <b:Author>
      <b:Author>
        <b:NameList>
          <b:Person>
            <b:Last>Soesanti</b:Last>
            <b:First>Indah</b:First>
          </b:Person>
          <b:Person>
            <b:Last>Syahputra</b:Last>
            <b:First>R</b:First>
          </b:Person>
        </b:NameList>
      </b:Author>
    </b:Author>
    <b:JournalName>Journal of Theoretical And Applied Information Technology</b:JournalName>
    <b:Pages>86(2): 272 – 278</b:Pages>
    <b:RefOrder>21</b:RefOrder>
  </b:Source>
  <b:Source>
    <b:Tag>Sto19</b:Tag>
    <b:SourceType>JournalArticle</b:SourceType>
    <b:Guid>{321D50C6-B22F-44EA-A13E-C6883A5FD97D}</b:Guid>
    <b:Author>
      <b:Author>
        <b:NameList>
          <b:Person>
            <b:Last>Stohr</b:Last>
            <b:First>Christian,</b:First>
            <b:Middle>N. Stathakarou, F. Mueller, S. Nifakos, &amp; C. McGrath</b:Middle>
          </b:Person>
        </b:NameList>
      </b:Author>
    </b:Author>
    <b:Title>Videos as Learning Object in MOOCs: A Study of Specialist and Non-specialist Participants’ Video Activity in MOOCs</b:Title>
    <b:JournalName>British Journal of EducationalTechnology</b:JournalName>
    <b:Year>2019</b:Year>
    <b:Pages>50(1): 166 – 176</b:Pages>
    <b:RefOrder>22</b:RefOrder>
  </b:Source>
  <b:Source>
    <b:Tag>Ari11</b:Tag>
    <b:SourceType>Book</b:SourceType>
    <b:Guid>{EC304010-E761-4388-A427-16B4A4FE6994}</b:Guid>
    <b:Title>Batik Nusantara</b:Title>
    <b:Year>2011</b:Year>
    <b:Author>
      <b:Author>
        <b:NameList>
          <b:Person>
            <b:Last>Wulandari</b:Last>
            <b:First>Ari</b:First>
          </b:Person>
        </b:NameList>
      </b:Author>
    </b:Author>
    <b:City>Yogyakarta</b:City>
    <b:Publisher>CV Andi Offset</b:Publisher>
    <b:RefOrder>23</b:RefOrder>
  </b:Source>
</b:Sources>
</file>

<file path=customXml/itemProps1.xml><?xml version="1.0" encoding="utf-8"?>
<ds:datastoreItem xmlns:ds="http://schemas.openxmlformats.org/officeDocument/2006/customXml" ds:itemID="{D9F76691-1292-4D3E-B3C8-6BF9DCF4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7</Pages>
  <Words>3430</Words>
  <Characters>19552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anisfriani</dc:creator>
  <cp:lastModifiedBy>danilesa</cp:lastModifiedBy>
  <cp:revision>9</cp:revision>
  <dcterms:created xsi:type="dcterms:W3CDTF">2019-09-24T05:37:00Z</dcterms:created>
  <dcterms:modified xsi:type="dcterms:W3CDTF">2019-10-13T13:45:00Z</dcterms:modified>
</cp:coreProperties>
</file>