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2AA" w:rsidRPr="00B86250" w:rsidRDefault="00E8359B" w:rsidP="00B86250">
      <w:pPr>
        <w:pStyle w:val="PaperTitle"/>
        <w:spacing w:before="0"/>
        <w:rPr>
          <w:sz w:val="28"/>
          <w:szCs w:val="22"/>
          <w:lang w:val="id-ID"/>
        </w:rPr>
      </w:pPr>
      <w:bookmarkStart w:id="0" w:name="_GoBack"/>
      <w:r w:rsidRPr="00B86250">
        <w:rPr>
          <w:sz w:val="28"/>
          <w:szCs w:val="22"/>
          <w:lang w:val="id-ID"/>
        </w:rPr>
        <w:t>Pencitraan 3D Data Geolistrik Resistivitas dengan Rockworks Berdasarkan Hasil Inversi Res2DInv untuk Mengetahui Persebaran Batuan Andesit di Desa Bapangsari Kecamatan</w:t>
      </w:r>
      <w:r w:rsidR="00080B09" w:rsidRPr="00B86250">
        <w:rPr>
          <w:sz w:val="28"/>
          <w:szCs w:val="22"/>
          <w:lang w:val="id-ID"/>
        </w:rPr>
        <w:t xml:space="preserve"> </w:t>
      </w:r>
      <w:r w:rsidRPr="00B86250">
        <w:rPr>
          <w:sz w:val="28"/>
          <w:szCs w:val="22"/>
          <w:lang w:val="id-ID"/>
        </w:rPr>
        <w:t xml:space="preserve">Bagelen </w:t>
      </w:r>
      <w:r w:rsidR="00080B09" w:rsidRPr="00B86250">
        <w:rPr>
          <w:sz w:val="28"/>
          <w:szCs w:val="22"/>
          <w:lang w:val="id-ID"/>
        </w:rPr>
        <w:t xml:space="preserve">Kabupaten </w:t>
      </w:r>
      <w:r w:rsidRPr="00B86250">
        <w:rPr>
          <w:sz w:val="28"/>
          <w:szCs w:val="22"/>
          <w:lang w:val="id-ID"/>
        </w:rPr>
        <w:t>Purworejo</w:t>
      </w:r>
    </w:p>
    <w:bookmarkEnd w:id="0"/>
    <w:p w:rsidR="000C52AA" w:rsidRPr="00B86250" w:rsidRDefault="000C52AA" w:rsidP="00B86250">
      <w:pPr>
        <w:pStyle w:val="PaperAuthor"/>
        <w:rPr>
          <w:b/>
          <w:sz w:val="22"/>
          <w:szCs w:val="22"/>
          <w:lang w:val="id-ID" w:eastAsia="ja-JP"/>
        </w:rPr>
      </w:pPr>
      <w:r w:rsidRPr="00B86250">
        <w:rPr>
          <w:b/>
          <w:sz w:val="22"/>
          <w:szCs w:val="22"/>
          <w:lang w:val="id-ID"/>
        </w:rPr>
        <w:t>Taufik Nur Fitrianto</w:t>
      </w:r>
      <w:r w:rsidRPr="00B86250">
        <w:rPr>
          <w:b/>
          <w:sz w:val="22"/>
          <w:szCs w:val="22"/>
          <w:vertAlign w:val="superscript"/>
          <w:lang w:val="id-ID" w:eastAsia="ja-JP"/>
        </w:rPr>
        <w:t>*</w:t>
      </w:r>
      <w:r w:rsidRPr="00B86250">
        <w:rPr>
          <w:b/>
          <w:sz w:val="22"/>
          <w:szCs w:val="22"/>
          <w:lang w:val="id-ID"/>
        </w:rPr>
        <w:t>, Supriyadi</w:t>
      </w:r>
      <w:r w:rsidR="00BC1248" w:rsidRPr="00B86250">
        <w:rPr>
          <w:b/>
          <w:sz w:val="22"/>
          <w:szCs w:val="22"/>
          <w:lang w:val="id-ID"/>
        </w:rPr>
        <w:t>,</w:t>
      </w:r>
      <w:r w:rsidR="00D564C5" w:rsidRPr="00B86250">
        <w:rPr>
          <w:b/>
          <w:sz w:val="22"/>
          <w:szCs w:val="22"/>
          <w:lang w:val="id-ID"/>
        </w:rPr>
        <w:t xml:space="preserve"> Teguh M</w:t>
      </w:r>
      <w:r w:rsidR="00F4464E" w:rsidRPr="00B86250">
        <w:rPr>
          <w:b/>
          <w:sz w:val="22"/>
          <w:szCs w:val="22"/>
          <w:lang w:val="id-ID"/>
        </w:rPr>
        <w:t>aulana Mukromin</w:t>
      </w:r>
      <w:r w:rsidR="00D564C5" w:rsidRPr="00B86250">
        <w:rPr>
          <w:b/>
          <w:sz w:val="22"/>
          <w:szCs w:val="22"/>
          <w:lang w:val="id-ID"/>
        </w:rPr>
        <w:t xml:space="preserve">, </w:t>
      </w:r>
      <w:r w:rsidR="009E381F" w:rsidRPr="00B86250">
        <w:rPr>
          <w:b/>
          <w:sz w:val="22"/>
          <w:szCs w:val="22"/>
          <w:lang w:val="id-ID"/>
        </w:rPr>
        <w:t>Ulil A</w:t>
      </w:r>
      <w:r w:rsidR="00F4464E" w:rsidRPr="00B86250">
        <w:rPr>
          <w:b/>
          <w:sz w:val="22"/>
          <w:szCs w:val="22"/>
          <w:lang w:val="id-ID"/>
        </w:rPr>
        <w:t>lbab Taufiq</w:t>
      </w:r>
    </w:p>
    <w:p w:rsidR="0040619E" w:rsidRPr="00B86250" w:rsidRDefault="000C52AA" w:rsidP="00B86250">
      <w:pPr>
        <w:jc w:val="center"/>
        <w:rPr>
          <w:i/>
          <w:sz w:val="22"/>
          <w:szCs w:val="22"/>
          <w:lang w:val="id-ID"/>
        </w:rPr>
      </w:pPr>
      <w:r w:rsidRPr="00B86250">
        <w:rPr>
          <w:i/>
          <w:sz w:val="22"/>
          <w:szCs w:val="22"/>
          <w:lang w:val="id-ID"/>
        </w:rPr>
        <w:t>Prodi Fisika, Fakultas Matematika dan Ilmu Pengetahuan Al</w:t>
      </w:r>
      <w:r w:rsidR="0040619E" w:rsidRPr="00B86250">
        <w:rPr>
          <w:i/>
          <w:sz w:val="22"/>
          <w:szCs w:val="22"/>
          <w:lang w:val="id-ID"/>
        </w:rPr>
        <w:t>am,</w:t>
      </w:r>
    </w:p>
    <w:p w:rsidR="000C52AA" w:rsidRPr="00B86250" w:rsidRDefault="009C4BD1" w:rsidP="00B86250">
      <w:pPr>
        <w:jc w:val="center"/>
        <w:rPr>
          <w:i/>
          <w:sz w:val="22"/>
          <w:szCs w:val="22"/>
          <w:lang w:val="id-ID"/>
        </w:rPr>
      </w:pPr>
      <w:r w:rsidRPr="00B86250">
        <w:rPr>
          <w:i/>
          <w:sz w:val="22"/>
          <w:szCs w:val="22"/>
          <w:lang w:val="id-ID"/>
        </w:rPr>
        <w:t>Universitas Negeri Semarang, Semarang, Indonesia.</w:t>
      </w:r>
    </w:p>
    <w:p w:rsidR="00B86250" w:rsidRDefault="000C52AA" w:rsidP="00B86250">
      <w:pPr>
        <w:spacing w:after="240"/>
        <w:jc w:val="center"/>
        <w:rPr>
          <w:i/>
          <w:sz w:val="22"/>
          <w:szCs w:val="22"/>
          <w:lang w:val="id-ID"/>
        </w:rPr>
      </w:pPr>
      <w:r w:rsidRPr="00B86250">
        <w:rPr>
          <w:sz w:val="22"/>
          <w:szCs w:val="22"/>
          <w:lang w:val="id-ID"/>
        </w:rPr>
        <w:t>Email:</w:t>
      </w:r>
      <w:r w:rsidRPr="00B86250">
        <w:rPr>
          <w:i/>
          <w:sz w:val="22"/>
          <w:szCs w:val="22"/>
          <w:lang w:val="id-ID"/>
        </w:rPr>
        <w:t xml:space="preserve"> </w:t>
      </w:r>
      <w:hyperlink r:id="rId9" w:history="1">
        <w:r w:rsidR="00B86250" w:rsidRPr="002C2A21">
          <w:rPr>
            <w:rStyle w:val="Hyperlink"/>
            <w:i/>
            <w:sz w:val="22"/>
            <w:szCs w:val="22"/>
            <w:lang w:val="id-ID"/>
          </w:rPr>
          <w:t>taufiknurfitrianto@gmail.com</w:t>
        </w:r>
      </w:hyperlink>
    </w:p>
    <w:p w:rsidR="00B86250" w:rsidRPr="00B86250" w:rsidRDefault="00E85D80" w:rsidP="00B86250">
      <w:pPr>
        <w:spacing w:after="240"/>
        <w:jc w:val="center"/>
        <w:rPr>
          <w:i/>
          <w:sz w:val="22"/>
          <w:szCs w:val="22"/>
          <w:lang w:val="id-ID"/>
        </w:rPr>
      </w:pPr>
      <w:r w:rsidRPr="00B86250">
        <w:rPr>
          <w:b/>
          <w:sz w:val="22"/>
          <w:szCs w:val="22"/>
          <w:lang w:val="id-ID"/>
        </w:rPr>
        <w:t>Abstrak</w:t>
      </w:r>
    </w:p>
    <w:p w:rsidR="00E85D80" w:rsidRPr="00B86250" w:rsidRDefault="00E85D80" w:rsidP="00B86250">
      <w:pPr>
        <w:pStyle w:val="p0"/>
        <w:spacing w:after="240" w:line="240" w:lineRule="auto"/>
        <w:ind w:left="851" w:right="797"/>
        <w:jc w:val="both"/>
        <w:rPr>
          <w:rFonts w:ascii="Times New Roman" w:hAnsi="Times New Roman"/>
          <w:lang w:val="id-ID"/>
        </w:rPr>
      </w:pPr>
      <w:r w:rsidRPr="00B86250">
        <w:rPr>
          <w:rFonts w:ascii="Times New Roman" w:hAnsi="Times New Roman"/>
          <w:lang w:val="id-ID"/>
        </w:rPr>
        <w:t xml:space="preserve">Telah dilakukan penelitian untuk mengetahui sebaran batuan </w:t>
      </w:r>
      <w:r w:rsidR="005669DB" w:rsidRPr="00B86250">
        <w:rPr>
          <w:rFonts w:ascii="Times New Roman" w:hAnsi="Times New Roman"/>
          <w:lang w:val="id-ID"/>
        </w:rPr>
        <w:t>andesit</w:t>
      </w:r>
      <w:r w:rsidRPr="00B86250">
        <w:rPr>
          <w:rFonts w:ascii="Times New Roman" w:hAnsi="Times New Roman"/>
          <w:lang w:val="id-ID"/>
        </w:rPr>
        <w:t xml:space="preserve"> di Desa </w:t>
      </w:r>
      <w:r w:rsidR="005669DB" w:rsidRPr="00B86250">
        <w:rPr>
          <w:rFonts w:ascii="Times New Roman" w:hAnsi="Times New Roman"/>
          <w:lang w:val="id-ID"/>
        </w:rPr>
        <w:t>Bapangsari</w:t>
      </w:r>
      <w:r w:rsidRPr="00B86250">
        <w:rPr>
          <w:rFonts w:ascii="Times New Roman" w:hAnsi="Times New Roman"/>
          <w:lang w:val="id-ID"/>
        </w:rPr>
        <w:t xml:space="preserve"> Kecamatan </w:t>
      </w:r>
      <w:r w:rsidR="005669DB" w:rsidRPr="00B86250">
        <w:rPr>
          <w:rFonts w:ascii="Times New Roman" w:hAnsi="Times New Roman"/>
          <w:lang w:val="id-ID"/>
        </w:rPr>
        <w:t>Bagelen</w:t>
      </w:r>
      <w:r w:rsidRPr="00B86250">
        <w:rPr>
          <w:rFonts w:ascii="Times New Roman" w:hAnsi="Times New Roman"/>
          <w:lang w:val="id-ID"/>
        </w:rPr>
        <w:t xml:space="preserve"> Kabupaten </w:t>
      </w:r>
      <w:r w:rsidR="005669DB" w:rsidRPr="00B86250">
        <w:rPr>
          <w:rFonts w:ascii="Times New Roman" w:hAnsi="Times New Roman"/>
          <w:lang w:val="id-ID"/>
        </w:rPr>
        <w:t>Purworejo</w:t>
      </w:r>
      <w:r w:rsidRPr="00B86250">
        <w:rPr>
          <w:rFonts w:ascii="Times New Roman" w:hAnsi="Times New Roman"/>
          <w:lang w:val="id-ID"/>
        </w:rPr>
        <w:t xml:space="preserve">. Pengambilan data menggunakan metode geolistrik resistivitas dengan konfigurasi </w:t>
      </w:r>
      <w:r w:rsidRPr="00B86250">
        <w:rPr>
          <w:rFonts w:ascii="Times New Roman" w:hAnsi="Times New Roman"/>
          <w:i/>
          <w:iCs/>
          <w:lang w:val="id-ID"/>
        </w:rPr>
        <w:t>schlumberger</w:t>
      </w:r>
      <w:r w:rsidRPr="00B86250">
        <w:rPr>
          <w:rFonts w:ascii="Times New Roman" w:hAnsi="Times New Roman"/>
          <w:lang w:val="id-ID"/>
        </w:rPr>
        <w:t>. Panjang lintasan penelitian adalah 1</w:t>
      </w:r>
      <w:r w:rsidR="005669DB" w:rsidRPr="00B86250">
        <w:rPr>
          <w:rFonts w:ascii="Times New Roman" w:hAnsi="Times New Roman"/>
          <w:lang w:val="id-ID"/>
        </w:rPr>
        <w:t>10</w:t>
      </w:r>
      <w:r w:rsidRPr="00B86250">
        <w:rPr>
          <w:rFonts w:ascii="Times New Roman" w:hAnsi="Times New Roman"/>
          <w:lang w:val="id-ID"/>
        </w:rPr>
        <w:t xml:space="preserve"> m dengan jarak antar elektroda 1</w:t>
      </w:r>
      <w:r w:rsidR="005669DB" w:rsidRPr="00B86250">
        <w:rPr>
          <w:rFonts w:ascii="Times New Roman" w:hAnsi="Times New Roman"/>
          <w:lang w:val="id-ID"/>
        </w:rPr>
        <w:t>0</w:t>
      </w:r>
      <w:r w:rsidRPr="00B86250">
        <w:rPr>
          <w:rFonts w:ascii="Times New Roman" w:hAnsi="Times New Roman"/>
          <w:lang w:val="id-ID"/>
        </w:rPr>
        <w:t xml:space="preserve"> m. Data awal diolah menggunakan </w:t>
      </w:r>
      <w:r w:rsidRPr="00B86250">
        <w:rPr>
          <w:rFonts w:ascii="Times New Roman" w:hAnsi="Times New Roman"/>
          <w:i/>
          <w:iCs/>
          <w:lang w:val="id-ID"/>
        </w:rPr>
        <w:t>software</w:t>
      </w:r>
      <w:r w:rsidRPr="00B86250">
        <w:rPr>
          <w:rFonts w:ascii="Times New Roman" w:hAnsi="Times New Roman"/>
          <w:lang w:val="id-ID"/>
        </w:rPr>
        <w:t xml:space="preserve"> Microsoft Excel dan pemodelan 2D menggunakan </w:t>
      </w:r>
      <w:r w:rsidRPr="00B86250">
        <w:rPr>
          <w:rFonts w:ascii="Times New Roman" w:hAnsi="Times New Roman"/>
          <w:i/>
          <w:iCs/>
          <w:lang w:val="id-ID"/>
        </w:rPr>
        <w:t>software</w:t>
      </w:r>
      <w:r w:rsidRPr="00B86250">
        <w:rPr>
          <w:rFonts w:ascii="Times New Roman" w:hAnsi="Times New Roman"/>
          <w:lang w:val="id-ID"/>
        </w:rPr>
        <w:t xml:space="preserve"> Res2Dinv, kemudian melakukan pemodelan 3D menggunkan </w:t>
      </w:r>
      <w:r w:rsidRPr="00B86250">
        <w:rPr>
          <w:rFonts w:ascii="Times New Roman" w:hAnsi="Times New Roman"/>
          <w:i/>
          <w:lang w:val="id-ID"/>
        </w:rPr>
        <w:t>software</w:t>
      </w:r>
      <w:r w:rsidRPr="00B86250">
        <w:rPr>
          <w:rFonts w:ascii="Times New Roman" w:hAnsi="Times New Roman"/>
          <w:lang w:val="id-ID"/>
        </w:rPr>
        <w:t xml:space="preserve"> Rockwork berdasarkan data resistivitas hasil inversi </w:t>
      </w:r>
      <w:r w:rsidRPr="00B86250">
        <w:rPr>
          <w:rFonts w:ascii="Times New Roman" w:hAnsi="Times New Roman"/>
          <w:i/>
          <w:lang w:val="id-ID"/>
        </w:rPr>
        <w:t>software</w:t>
      </w:r>
      <w:r w:rsidRPr="00B86250">
        <w:rPr>
          <w:rFonts w:ascii="Times New Roman" w:hAnsi="Times New Roman"/>
          <w:lang w:val="id-ID"/>
        </w:rPr>
        <w:t xml:space="preserve"> Res2DInv. Data lokasi yang digunakan dalam pemodelan merupakan data dalam koordinat UTM berdasarkan data lokasi setiap elektroda. Pengambilan data dilakukan pada dua lintasan</w:t>
      </w:r>
      <w:r w:rsidR="005669DB" w:rsidRPr="00B86250">
        <w:rPr>
          <w:rFonts w:ascii="Times New Roman" w:hAnsi="Times New Roman"/>
          <w:lang w:val="id-ID"/>
        </w:rPr>
        <w:t xml:space="preserve"> yang berdekatan</w:t>
      </w:r>
      <w:r w:rsidRPr="00B86250">
        <w:rPr>
          <w:rFonts w:ascii="Times New Roman" w:hAnsi="Times New Roman"/>
          <w:lang w:val="id-ID"/>
        </w:rPr>
        <w:t>.</w:t>
      </w:r>
      <w:r w:rsidR="005669DB" w:rsidRPr="00B86250">
        <w:rPr>
          <w:rFonts w:ascii="Times New Roman" w:hAnsi="Times New Roman"/>
          <w:lang w:val="id-ID"/>
        </w:rPr>
        <w:t xml:space="preserve"> Lintasan 1 </w:t>
      </w:r>
      <w:r w:rsidR="00D75A35" w:rsidRPr="00B86250">
        <w:rPr>
          <w:rFonts w:ascii="Times New Roman" w:hAnsi="Times New Roman"/>
          <w:lang w:val="id-ID"/>
        </w:rPr>
        <w:t>pada</w:t>
      </w:r>
      <w:r w:rsidR="005669DB" w:rsidRPr="00B86250">
        <w:rPr>
          <w:rFonts w:ascii="Times New Roman" w:hAnsi="Times New Roman"/>
          <w:lang w:val="id-ID"/>
        </w:rPr>
        <w:t xml:space="preserve"> punc</w:t>
      </w:r>
      <w:r w:rsidR="00D75A35" w:rsidRPr="00B86250">
        <w:rPr>
          <w:rFonts w:ascii="Times New Roman" w:hAnsi="Times New Roman"/>
          <w:lang w:val="id-ID"/>
        </w:rPr>
        <w:t xml:space="preserve">ak bukit </w:t>
      </w:r>
      <w:r w:rsidR="002809F0" w:rsidRPr="00B86250">
        <w:rPr>
          <w:rFonts w:ascii="Times New Roman" w:hAnsi="Times New Roman"/>
          <w:lang w:val="id-ID"/>
        </w:rPr>
        <w:t xml:space="preserve">bertujuan </w:t>
      </w:r>
      <w:r w:rsidR="00D75A35" w:rsidRPr="00B86250">
        <w:rPr>
          <w:rFonts w:ascii="Times New Roman" w:hAnsi="Times New Roman"/>
          <w:lang w:val="id-ID"/>
        </w:rPr>
        <w:t xml:space="preserve">untuk mendapatkan </w:t>
      </w:r>
      <w:r w:rsidR="005669DB" w:rsidRPr="00B86250">
        <w:rPr>
          <w:rFonts w:ascii="Times New Roman" w:hAnsi="Times New Roman"/>
          <w:lang w:val="id-ID"/>
        </w:rPr>
        <w:t>keda</w:t>
      </w:r>
      <w:r w:rsidR="00D75A35" w:rsidRPr="00B86250">
        <w:rPr>
          <w:rFonts w:ascii="Times New Roman" w:hAnsi="Times New Roman"/>
          <w:lang w:val="id-ID"/>
        </w:rPr>
        <w:t>laman</w:t>
      </w:r>
      <w:r w:rsidR="005669DB" w:rsidRPr="00B86250">
        <w:rPr>
          <w:rFonts w:ascii="Times New Roman" w:hAnsi="Times New Roman"/>
          <w:lang w:val="id-ID"/>
        </w:rPr>
        <w:t xml:space="preserve"> batuan andesit</w:t>
      </w:r>
      <w:r w:rsidR="002809F0" w:rsidRPr="00B86250">
        <w:rPr>
          <w:rFonts w:ascii="Times New Roman" w:hAnsi="Times New Roman"/>
          <w:lang w:val="id-ID"/>
        </w:rPr>
        <w:t xml:space="preserve"> pada puncak bukit</w:t>
      </w:r>
      <w:r w:rsidR="005669DB" w:rsidRPr="00B86250">
        <w:rPr>
          <w:rFonts w:ascii="Times New Roman" w:hAnsi="Times New Roman"/>
          <w:lang w:val="id-ID"/>
        </w:rPr>
        <w:t>. Sedangkan lintasan 2</w:t>
      </w:r>
      <w:r w:rsidRPr="00B86250">
        <w:rPr>
          <w:rFonts w:ascii="Times New Roman" w:hAnsi="Times New Roman"/>
          <w:lang w:val="id-ID"/>
        </w:rPr>
        <w:t xml:space="preserve"> </w:t>
      </w:r>
      <w:r w:rsidR="00D75A35" w:rsidRPr="00B86250">
        <w:rPr>
          <w:rFonts w:ascii="Times New Roman" w:hAnsi="Times New Roman"/>
          <w:lang w:val="id-ID"/>
        </w:rPr>
        <w:t>pada</w:t>
      </w:r>
      <w:r w:rsidR="005669DB" w:rsidRPr="00B86250">
        <w:rPr>
          <w:rFonts w:ascii="Times New Roman" w:hAnsi="Times New Roman"/>
          <w:lang w:val="id-ID"/>
        </w:rPr>
        <w:t xml:space="preserve"> punggungan bukit dan memotong singkapan batuan untuk mendapatkan batas persebaran</w:t>
      </w:r>
      <w:r w:rsidR="00D75A35" w:rsidRPr="00B86250">
        <w:rPr>
          <w:rFonts w:ascii="Times New Roman" w:hAnsi="Times New Roman"/>
          <w:lang w:val="id-ID"/>
        </w:rPr>
        <w:t xml:space="preserve"> </w:t>
      </w:r>
      <w:r w:rsidR="005669DB" w:rsidRPr="00B86250">
        <w:rPr>
          <w:rFonts w:ascii="Times New Roman" w:hAnsi="Times New Roman"/>
          <w:lang w:val="id-ID"/>
        </w:rPr>
        <w:t xml:space="preserve">batuan andesit. </w:t>
      </w:r>
      <w:r w:rsidRPr="00B86250">
        <w:rPr>
          <w:rFonts w:ascii="Times New Roman" w:hAnsi="Times New Roman"/>
          <w:lang w:val="id-ID"/>
        </w:rPr>
        <w:t xml:space="preserve">Pada wilayah ini diperkirakan memiliki </w:t>
      </w:r>
      <w:r w:rsidR="003E7F24" w:rsidRPr="00B86250">
        <w:rPr>
          <w:rFonts w:ascii="Times New Roman" w:hAnsi="Times New Roman"/>
          <w:lang w:val="id-ID"/>
        </w:rPr>
        <w:t>2</w:t>
      </w:r>
      <w:r w:rsidRPr="00B86250">
        <w:rPr>
          <w:rFonts w:ascii="Times New Roman" w:hAnsi="Times New Roman"/>
          <w:lang w:val="id-ID"/>
        </w:rPr>
        <w:t xml:space="preserve"> </w:t>
      </w:r>
      <w:r w:rsidR="003E7F24" w:rsidRPr="00B86250">
        <w:rPr>
          <w:rFonts w:ascii="Times New Roman" w:hAnsi="Times New Roman"/>
          <w:lang w:val="id-ID"/>
        </w:rPr>
        <w:t xml:space="preserve">lapisan </w:t>
      </w:r>
      <w:r w:rsidR="000A6261" w:rsidRPr="00B86250">
        <w:rPr>
          <w:rFonts w:ascii="Times New Roman" w:hAnsi="Times New Roman"/>
          <w:lang w:val="id-ID"/>
        </w:rPr>
        <w:t xml:space="preserve">tanah atau </w:t>
      </w:r>
      <w:r w:rsidR="003E7F24" w:rsidRPr="00B86250">
        <w:rPr>
          <w:rFonts w:ascii="Times New Roman" w:hAnsi="Times New Roman"/>
          <w:lang w:val="id-ID"/>
        </w:rPr>
        <w:t xml:space="preserve">batuan </w:t>
      </w:r>
      <w:r w:rsidRPr="00B86250">
        <w:rPr>
          <w:rFonts w:ascii="Times New Roman" w:hAnsi="Times New Roman"/>
          <w:lang w:val="id-ID"/>
        </w:rPr>
        <w:t xml:space="preserve">yaitu </w:t>
      </w:r>
      <w:r w:rsidR="003E7F24" w:rsidRPr="00B86250">
        <w:rPr>
          <w:rFonts w:ascii="Times New Roman" w:hAnsi="Times New Roman"/>
          <w:lang w:val="id-ID"/>
        </w:rPr>
        <w:t>tanah penutup</w:t>
      </w:r>
      <w:r w:rsidRPr="00B86250">
        <w:rPr>
          <w:rFonts w:ascii="Times New Roman" w:hAnsi="Times New Roman"/>
          <w:lang w:val="id-ID"/>
        </w:rPr>
        <w:t xml:space="preserve"> dan </w:t>
      </w:r>
      <w:r w:rsidR="000A6261" w:rsidRPr="00B86250">
        <w:rPr>
          <w:rFonts w:ascii="Times New Roman" w:hAnsi="Times New Roman"/>
          <w:lang w:val="id-ID"/>
        </w:rPr>
        <w:t xml:space="preserve">batuana </w:t>
      </w:r>
      <w:r w:rsidR="003E7F24" w:rsidRPr="00B86250">
        <w:rPr>
          <w:rFonts w:ascii="Times New Roman" w:hAnsi="Times New Roman"/>
          <w:lang w:val="id-ID"/>
        </w:rPr>
        <w:t>andesit</w:t>
      </w:r>
      <w:r w:rsidRPr="00B86250">
        <w:rPr>
          <w:rFonts w:ascii="Times New Roman" w:hAnsi="Times New Roman"/>
          <w:lang w:val="id-ID"/>
        </w:rPr>
        <w:t xml:space="preserve">. Batuan </w:t>
      </w:r>
      <w:r w:rsidR="00671782" w:rsidRPr="00B86250">
        <w:rPr>
          <w:rFonts w:ascii="Times New Roman" w:hAnsi="Times New Roman"/>
          <w:lang w:val="id-ID"/>
        </w:rPr>
        <w:t>a</w:t>
      </w:r>
      <w:r w:rsidR="003E7F24" w:rsidRPr="00B86250">
        <w:rPr>
          <w:rFonts w:ascii="Times New Roman" w:hAnsi="Times New Roman"/>
          <w:lang w:val="id-ID"/>
        </w:rPr>
        <w:t>ndesit</w:t>
      </w:r>
      <w:r w:rsidRPr="00B86250">
        <w:rPr>
          <w:rFonts w:ascii="Times New Roman" w:hAnsi="Times New Roman"/>
          <w:lang w:val="id-ID"/>
        </w:rPr>
        <w:t xml:space="preserve"> dengan </w:t>
      </w:r>
      <w:r w:rsidR="00671782" w:rsidRPr="00B86250">
        <w:rPr>
          <w:rFonts w:ascii="Times New Roman" w:hAnsi="Times New Roman"/>
          <w:lang w:val="id-ID"/>
        </w:rPr>
        <w:t xml:space="preserve"> </w:t>
      </w:r>
      <w:r w:rsidRPr="00B86250">
        <w:rPr>
          <w:rFonts w:ascii="Times New Roman" w:hAnsi="Times New Roman"/>
          <w:lang w:val="id-ID"/>
        </w:rPr>
        <w:t xml:space="preserve">nilai resistivitas lebih dari </w:t>
      </w:r>
      <w:r w:rsidR="00033B8F" w:rsidRPr="00B86250">
        <w:rPr>
          <w:rFonts w:ascii="Times New Roman" w:hAnsi="Times New Roman"/>
          <w:lang w:val="id-ID"/>
        </w:rPr>
        <w:t>60</w:t>
      </w:r>
      <w:r w:rsidRPr="00B86250">
        <w:rPr>
          <w:rFonts w:ascii="Times New Roman" w:hAnsi="Times New Roman"/>
          <w:lang w:val="id-ID"/>
        </w:rPr>
        <w:t xml:space="preserve"> </w:t>
      </w:r>
      <w:r w:rsidRPr="00B86250">
        <w:rPr>
          <w:rFonts w:ascii="Times New Roman" w:hAnsi="Times New Roman"/>
          <w:lang w:val="id-ID"/>
        </w:rPr>
        <w:sym w:font="Symbol" w:char="F057"/>
      </w:r>
      <w:r w:rsidRPr="00B86250">
        <w:rPr>
          <w:rFonts w:ascii="Times New Roman" w:hAnsi="Times New Roman"/>
          <w:lang w:val="id-ID"/>
        </w:rPr>
        <w:t>m tersebar merata di wilayah t</w:t>
      </w:r>
      <w:r w:rsidR="00D05D73" w:rsidRPr="00B86250">
        <w:rPr>
          <w:rFonts w:ascii="Times New Roman" w:hAnsi="Times New Roman"/>
          <w:lang w:val="id-ID"/>
        </w:rPr>
        <w:t>imur</w:t>
      </w:r>
      <w:r w:rsidRPr="00B86250">
        <w:rPr>
          <w:rFonts w:ascii="Times New Roman" w:hAnsi="Times New Roman"/>
          <w:lang w:val="id-ID"/>
        </w:rPr>
        <w:t xml:space="preserve"> daerah penelitian pada kedalaman </w:t>
      </w:r>
      <w:r w:rsidR="00033B8F" w:rsidRPr="00B86250">
        <w:rPr>
          <w:rFonts w:ascii="Times New Roman" w:hAnsi="Times New Roman"/>
          <w:lang w:val="id-ID"/>
        </w:rPr>
        <w:t>1</w:t>
      </w:r>
      <w:r w:rsidR="000A6261" w:rsidRPr="00B86250">
        <w:rPr>
          <w:rFonts w:ascii="Times New Roman" w:hAnsi="Times New Roman"/>
          <w:lang w:val="id-ID"/>
        </w:rPr>
        <w:t>0</w:t>
      </w:r>
      <w:r w:rsidRPr="00B86250">
        <w:rPr>
          <w:rFonts w:ascii="Times New Roman" w:hAnsi="Times New Roman"/>
          <w:lang w:val="id-ID"/>
        </w:rPr>
        <w:t xml:space="preserve"> m – </w:t>
      </w:r>
      <w:r w:rsidR="00033B8F" w:rsidRPr="00B86250">
        <w:rPr>
          <w:rFonts w:ascii="Times New Roman" w:hAnsi="Times New Roman"/>
          <w:lang w:val="id-ID"/>
        </w:rPr>
        <w:t>25</w:t>
      </w:r>
      <w:r w:rsidRPr="00B86250">
        <w:rPr>
          <w:rFonts w:ascii="Times New Roman" w:hAnsi="Times New Roman"/>
          <w:lang w:val="id-ID"/>
        </w:rPr>
        <w:t xml:space="preserve"> m.</w:t>
      </w:r>
      <w:r w:rsidR="000C100E" w:rsidRPr="00B86250">
        <w:rPr>
          <w:rFonts w:ascii="Times New Roman" w:hAnsi="Times New Roman"/>
          <w:lang w:val="id-ID"/>
        </w:rPr>
        <w:t xml:space="preserve"> Bedasarkan citra 3D dapat diperkiraan volume batuan andesit di lokasi penelitian adalah</w:t>
      </w:r>
      <w:r w:rsidR="0002067F" w:rsidRPr="00B86250">
        <w:rPr>
          <w:rFonts w:ascii="Times New Roman" w:hAnsi="Times New Roman"/>
          <w:lang w:val="id-ID"/>
        </w:rPr>
        <w:t xml:space="preserve"> 213.500 m</w:t>
      </w:r>
      <w:r w:rsidR="0002067F" w:rsidRPr="00B86250">
        <w:rPr>
          <w:rFonts w:ascii="Times New Roman" w:hAnsi="Times New Roman"/>
          <w:vertAlign w:val="superscript"/>
          <w:lang w:val="id-ID"/>
        </w:rPr>
        <w:t>3</w:t>
      </w:r>
      <w:r w:rsidRPr="00B86250">
        <w:rPr>
          <w:rFonts w:ascii="Times New Roman" w:hAnsi="Times New Roman"/>
          <w:lang w:val="id-ID"/>
        </w:rPr>
        <w:t>.</w:t>
      </w:r>
    </w:p>
    <w:p w:rsidR="00E85D80" w:rsidRPr="00B86250" w:rsidRDefault="00E85D80" w:rsidP="00B86250">
      <w:pPr>
        <w:pStyle w:val="p0"/>
        <w:spacing w:after="0" w:line="240" w:lineRule="auto"/>
        <w:ind w:left="851" w:right="797"/>
        <w:rPr>
          <w:rFonts w:ascii="Times New Roman" w:hAnsi="Times New Roman"/>
          <w:lang w:val="id-ID"/>
        </w:rPr>
      </w:pPr>
      <w:r w:rsidRPr="00B86250">
        <w:rPr>
          <w:rFonts w:ascii="Times New Roman" w:hAnsi="Times New Roman"/>
          <w:b/>
          <w:lang w:val="id-ID"/>
        </w:rPr>
        <w:t>Kata kunci</w:t>
      </w:r>
      <w:r w:rsidRPr="00B86250">
        <w:rPr>
          <w:rFonts w:ascii="Times New Roman" w:hAnsi="Times New Roman"/>
          <w:lang w:val="id-ID"/>
        </w:rPr>
        <w:t>: Geolistrik, Resistivitas, Lapisan Batuan</w:t>
      </w:r>
      <w:r w:rsidR="004C4417" w:rsidRPr="00B86250">
        <w:rPr>
          <w:rFonts w:ascii="Times New Roman" w:hAnsi="Times New Roman"/>
          <w:lang w:val="id-ID"/>
        </w:rPr>
        <w:t>, Batuan Andesit, Volume Andesit</w:t>
      </w:r>
    </w:p>
    <w:p w:rsidR="00695818" w:rsidRPr="00B86250" w:rsidRDefault="00695818" w:rsidP="00B86250">
      <w:pPr>
        <w:pStyle w:val="Keywords"/>
        <w:spacing w:before="120" w:after="0"/>
        <w:rPr>
          <w:sz w:val="22"/>
          <w:szCs w:val="22"/>
          <w:lang w:val="id-ID"/>
        </w:rPr>
      </w:pPr>
    </w:p>
    <w:p w:rsidR="00B86250" w:rsidRDefault="00B86250" w:rsidP="00B86250">
      <w:pPr>
        <w:pStyle w:val="INTRODUCTION"/>
        <w:rPr>
          <w:sz w:val="22"/>
          <w:szCs w:val="22"/>
          <w:lang w:val="id-ID"/>
        </w:rPr>
        <w:sectPr w:rsidR="00B86250" w:rsidSect="00B65530">
          <w:footerReference w:type="default" r:id="rId10"/>
          <w:type w:val="continuous"/>
          <w:pgSz w:w="12240" w:h="15840"/>
          <w:pgMar w:top="1454" w:right="1469" w:bottom="1454" w:left="1469" w:header="720" w:footer="720" w:gutter="0"/>
          <w:pgNumType w:start="69"/>
          <w:cols w:space="461"/>
        </w:sectPr>
      </w:pPr>
    </w:p>
    <w:p w:rsidR="00E85D80" w:rsidRPr="00B86250" w:rsidRDefault="00E85D80" w:rsidP="00B86250">
      <w:pPr>
        <w:pStyle w:val="INTRODUCTION"/>
        <w:jc w:val="left"/>
        <w:rPr>
          <w:sz w:val="22"/>
          <w:szCs w:val="22"/>
          <w:lang w:val="id-ID"/>
        </w:rPr>
      </w:pPr>
      <w:r w:rsidRPr="00B86250">
        <w:rPr>
          <w:sz w:val="22"/>
          <w:szCs w:val="22"/>
          <w:lang w:val="id-ID"/>
        </w:rPr>
        <w:lastRenderedPageBreak/>
        <w:t>PENDAHULUAN</w:t>
      </w:r>
    </w:p>
    <w:p w:rsidR="000A7806" w:rsidRPr="00B86250" w:rsidRDefault="00E85D80" w:rsidP="00B86250">
      <w:pPr>
        <w:pStyle w:val="Paragraph"/>
        <w:rPr>
          <w:sz w:val="22"/>
          <w:szCs w:val="22"/>
          <w:lang w:val="id-ID"/>
        </w:rPr>
      </w:pPr>
      <w:r w:rsidRPr="00B86250">
        <w:rPr>
          <w:sz w:val="22"/>
          <w:szCs w:val="22"/>
          <w:lang w:val="id-ID"/>
        </w:rPr>
        <w:t xml:space="preserve">Batuan </w:t>
      </w:r>
      <w:r w:rsidR="00F02C66" w:rsidRPr="00B86250">
        <w:rPr>
          <w:sz w:val="22"/>
          <w:szCs w:val="22"/>
          <w:lang w:val="id-ID"/>
        </w:rPr>
        <w:t>a</w:t>
      </w:r>
      <w:r w:rsidR="00F4464E" w:rsidRPr="00B86250">
        <w:rPr>
          <w:sz w:val="22"/>
          <w:szCs w:val="22"/>
          <w:lang w:val="id-ID"/>
        </w:rPr>
        <w:t>ndesit adalah</w:t>
      </w:r>
      <w:r w:rsidR="001F2234" w:rsidRPr="00B86250">
        <w:rPr>
          <w:sz w:val="22"/>
          <w:szCs w:val="22"/>
          <w:lang w:val="id-ID"/>
        </w:rPr>
        <w:t xml:space="preserve"> batuan beku vulkanik ekstru</w:t>
      </w:r>
      <w:r w:rsidR="008331CC" w:rsidRPr="00B86250">
        <w:rPr>
          <w:sz w:val="22"/>
          <w:szCs w:val="22"/>
          <w:lang w:val="id-ID"/>
        </w:rPr>
        <w:t>sif</w:t>
      </w:r>
      <w:r w:rsidR="00082BD1" w:rsidRPr="00B86250">
        <w:rPr>
          <w:sz w:val="22"/>
          <w:szCs w:val="22"/>
          <w:lang w:val="id-ID"/>
        </w:rPr>
        <w:t>. Batuan</w:t>
      </w:r>
      <w:r w:rsidR="00082974" w:rsidRPr="00B86250">
        <w:rPr>
          <w:sz w:val="22"/>
          <w:szCs w:val="22"/>
          <w:lang w:val="id-ID"/>
        </w:rPr>
        <w:t xml:space="preserve"> andesit biasa ditemukan dalam aliran lava yang naik ke</w:t>
      </w:r>
      <w:r w:rsidR="00E775EF" w:rsidRPr="00B86250">
        <w:rPr>
          <w:sz w:val="22"/>
          <w:szCs w:val="22"/>
          <w:lang w:val="id-ID"/>
        </w:rPr>
        <w:t xml:space="preserve"> </w:t>
      </w:r>
      <w:r w:rsidR="00082974" w:rsidRPr="00B86250">
        <w:rPr>
          <w:sz w:val="22"/>
          <w:szCs w:val="22"/>
          <w:lang w:val="id-ID"/>
        </w:rPr>
        <w:t>permukaan dan mengalami pending</w:t>
      </w:r>
      <w:r w:rsidR="007B00B2" w:rsidRPr="00B86250">
        <w:rPr>
          <w:sz w:val="22"/>
          <w:szCs w:val="22"/>
          <w:lang w:val="id-ID"/>
        </w:rPr>
        <w:t xml:space="preserve">inan dengan cepat. Hal ini </w:t>
      </w:r>
      <w:r w:rsidR="00082974" w:rsidRPr="00B86250">
        <w:rPr>
          <w:sz w:val="22"/>
          <w:szCs w:val="22"/>
          <w:lang w:val="id-ID"/>
        </w:rPr>
        <w:t>menyebabkan tekstur andesit menjadi halus.</w:t>
      </w:r>
      <w:r w:rsidR="00082BD1" w:rsidRPr="00B86250">
        <w:rPr>
          <w:sz w:val="22"/>
          <w:szCs w:val="22"/>
        </w:rPr>
        <w:t xml:space="preserve"> </w:t>
      </w:r>
      <w:r w:rsidR="00F02C66" w:rsidRPr="00B86250">
        <w:rPr>
          <w:sz w:val="22"/>
          <w:szCs w:val="22"/>
          <w:lang w:val="id-ID"/>
        </w:rPr>
        <w:t xml:space="preserve">Batuan </w:t>
      </w:r>
      <w:r w:rsidR="006825F9" w:rsidRPr="00B86250">
        <w:rPr>
          <w:sz w:val="22"/>
          <w:szCs w:val="22"/>
          <w:lang w:val="id-ID"/>
        </w:rPr>
        <w:t>a</w:t>
      </w:r>
      <w:r w:rsidR="00F02C66" w:rsidRPr="00B86250">
        <w:rPr>
          <w:sz w:val="22"/>
          <w:szCs w:val="22"/>
          <w:lang w:val="id-ID"/>
        </w:rPr>
        <w:t>ndesit</w:t>
      </w:r>
      <w:r w:rsidR="007B536F" w:rsidRPr="00B86250">
        <w:rPr>
          <w:sz w:val="22"/>
          <w:szCs w:val="22"/>
          <w:lang w:val="id-ID"/>
        </w:rPr>
        <w:t xml:space="preserve"> merupakan salah satu komoditas</w:t>
      </w:r>
      <w:r w:rsidR="006825F9" w:rsidRPr="00B86250">
        <w:rPr>
          <w:sz w:val="22"/>
          <w:szCs w:val="22"/>
          <w:lang w:val="id-ID"/>
        </w:rPr>
        <w:t xml:space="preserve"> tambang bahan galian</w:t>
      </w:r>
      <w:r w:rsidR="007B536F" w:rsidRPr="00B86250">
        <w:rPr>
          <w:sz w:val="22"/>
          <w:szCs w:val="22"/>
          <w:lang w:val="id-ID"/>
        </w:rPr>
        <w:t xml:space="preserve"> yang</w:t>
      </w:r>
      <w:r w:rsidR="006825F9" w:rsidRPr="00B86250">
        <w:rPr>
          <w:sz w:val="22"/>
          <w:szCs w:val="22"/>
          <w:lang w:val="id-ID"/>
        </w:rPr>
        <w:t xml:space="preserve"> </w:t>
      </w:r>
      <w:r w:rsidR="00716019" w:rsidRPr="00B86250">
        <w:rPr>
          <w:sz w:val="22"/>
          <w:szCs w:val="22"/>
          <w:lang w:val="id-ID"/>
        </w:rPr>
        <w:t>biasa digunakan sebagai batuan konstruksi bangunan maupun jalan</w:t>
      </w:r>
      <w:r w:rsidR="00880DB5" w:rsidRPr="00B86250">
        <w:rPr>
          <w:sz w:val="22"/>
          <w:szCs w:val="22"/>
          <w:lang w:val="id-ID"/>
        </w:rPr>
        <w:t xml:space="preserve"> raya</w:t>
      </w:r>
      <w:r w:rsidR="00716019" w:rsidRPr="00B86250">
        <w:rPr>
          <w:sz w:val="22"/>
          <w:szCs w:val="22"/>
          <w:lang w:val="id-ID"/>
        </w:rPr>
        <w:t xml:space="preserve">, selain itu andesit juga </w:t>
      </w:r>
      <w:r w:rsidR="00880DB5" w:rsidRPr="00B86250">
        <w:rPr>
          <w:sz w:val="22"/>
          <w:szCs w:val="22"/>
          <w:lang w:val="id-ID"/>
        </w:rPr>
        <w:t xml:space="preserve">dapat </w:t>
      </w:r>
      <w:r w:rsidR="00716019" w:rsidRPr="00B86250">
        <w:rPr>
          <w:sz w:val="22"/>
          <w:szCs w:val="22"/>
          <w:lang w:val="id-ID"/>
        </w:rPr>
        <w:t xml:space="preserve">digunakan sebagai batuan poles seperti ornament bangunan. Batuan andesit </w:t>
      </w:r>
      <w:r w:rsidR="00880DB5" w:rsidRPr="00B86250">
        <w:rPr>
          <w:sz w:val="22"/>
          <w:szCs w:val="22"/>
          <w:lang w:val="id-ID"/>
        </w:rPr>
        <w:t>juga biasa digunakan menj</w:t>
      </w:r>
      <w:r w:rsidR="001F22D2" w:rsidRPr="00B86250">
        <w:rPr>
          <w:sz w:val="22"/>
          <w:szCs w:val="22"/>
          <w:lang w:val="id-ID"/>
        </w:rPr>
        <w:t xml:space="preserve">adi bahan baku kerajinan tangan. </w:t>
      </w:r>
      <w:r w:rsidR="007B536F" w:rsidRPr="00B86250">
        <w:rPr>
          <w:sz w:val="22"/>
          <w:szCs w:val="22"/>
          <w:lang w:val="id-ID"/>
        </w:rPr>
        <w:t xml:space="preserve">Namun demikian, dalam eksplorasinya batauan andesit tidak semuanya tersingkap ke permukaan sehingga </w:t>
      </w:r>
      <w:r w:rsidR="007B536F" w:rsidRPr="00B86250">
        <w:rPr>
          <w:sz w:val="22"/>
          <w:szCs w:val="22"/>
          <w:lang w:val="id-ID"/>
        </w:rPr>
        <w:lastRenderedPageBreak/>
        <w:t xml:space="preserve">diperlukan penyeledikan lebih lanjut dengan menggunakan metode </w:t>
      </w:r>
      <w:r w:rsidR="001F22D2" w:rsidRPr="00B86250">
        <w:rPr>
          <w:sz w:val="22"/>
          <w:szCs w:val="22"/>
          <w:lang w:val="id-ID"/>
        </w:rPr>
        <w:t>geolistrik</w:t>
      </w:r>
      <w:r w:rsidR="007B536F" w:rsidRPr="00B86250">
        <w:rPr>
          <w:sz w:val="22"/>
          <w:szCs w:val="22"/>
          <w:lang w:val="id-ID"/>
        </w:rPr>
        <w:t xml:space="preserve"> [1]. </w:t>
      </w:r>
    </w:p>
    <w:p w:rsidR="00E85D80" w:rsidRPr="00B86250" w:rsidRDefault="00E85D80" w:rsidP="00B86250">
      <w:pPr>
        <w:pStyle w:val="Paragraph"/>
        <w:rPr>
          <w:sz w:val="22"/>
          <w:szCs w:val="22"/>
          <w:lang w:val="id-ID"/>
        </w:rPr>
      </w:pPr>
      <w:r w:rsidRPr="00B86250">
        <w:rPr>
          <w:sz w:val="22"/>
          <w:szCs w:val="22"/>
          <w:lang w:val="id-ID"/>
        </w:rPr>
        <w:t>Metode geolistrik sering digunakan untuk penyelidikan air tanah, mencari lokasi patahan, eksplorasi mineral dalam tanah dan arkeologi [</w:t>
      </w:r>
      <w:r w:rsidR="00340B0F" w:rsidRPr="00B86250">
        <w:rPr>
          <w:sz w:val="22"/>
          <w:szCs w:val="22"/>
          <w:lang w:val="id-ID"/>
        </w:rPr>
        <w:t>2</w:t>
      </w:r>
      <w:r w:rsidR="002A78A3" w:rsidRPr="00B86250">
        <w:rPr>
          <w:sz w:val="22"/>
          <w:szCs w:val="22"/>
          <w:lang w:val="id-ID"/>
        </w:rPr>
        <w:t>]. Pendugaan geolistrik</w:t>
      </w:r>
      <w:r w:rsidRPr="00B86250">
        <w:rPr>
          <w:sz w:val="22"/>
          <w:szCs w:val="22"/>
          <w:lang w:val="id-ID"/>
        </w:rPr>
        <w:t xml:space="preserve"> didasarkan pada kenyataan bahwa material yang berbeda akan mempunyai resistivitas yang berbeda apabila dialiri arus listrik. Salah satu metode geolistrik yang sering digunakan dalam pengukuran aliran listrik dan untuk mempelajari keadaan geologi bawah permukaa</w:t>
      </w:r>
      <w:r w:rsidR="00340B0F" w:rsidRPr="00B86250">
        <w:rPr>
          <w:sz w:val="22"/>
          <w:szCs w:val="22"/>
          <w:lang w:val="id-ID"/>
        </w:rPr>
        <w:t>n adalah metode resistivitas</w:t>
      </w:r>
      <w:r w:rsidRPr="00B86250">
        <w:rPr>
          <w:sz w:val="22"/>
          <w:szCs w:val="22"/>
          <w:lang w:val="id-ID"/>
        </w:rPr>
        <w:t xml:space="preserve">. </w:t>
      </w:r>
      <w:r w:rsidRPr="00B86250">
        <w:rPr>
          <w:rFonts w:eastAsia="TimesNewRomanPSMT"/>
          <w:color w:val="000000"/>
          <w:sz w:val="22"/>
          <w:szCs w:val="22"/>
          <w:lang w:val="id-ID"/>
        </w:rPr>
        <w:t xml:space="preserve">Resistivitas merupakan salah satu sifat fisis yang dimiliki batuan, yaitu, kemampuan untuk dilewati arus listrik, jika batuan makin sukar dilewati oleh arus listrik maka semakin besar nilai resistivitas </w:t>
      </w:r>
      <w:r w:rsidRPr="00B86250">
        <w:rPr>
          <w:rFonts w:eastAsia="TimesNewRomanPSMT"/>
          <w:color w:val="000000"/>
          <w:sz w:val="22"/>
          <w:szCs w:val="22"/>
          <w:lang w:val="id-ID"/>
        </w:rPr>
        <w:lastRenderedPageBreak/>
        <w:t>batuan tersebut [3].</w:t>
      </w:r>
      <w:r w:rsidR="0023748C" w:rsidRPr="00B86250">
        <w:rPr>
          <w:sz w:val="22"/>
          <w:szCs w:val="22"/>
        </w:rPr>
        <w:t xml:space="preserve"> </w:t>
      </w:r>
      <w:r w:rsidRPr="00B86250">
        <w:rPr>
          <w:sz w:val="22"/>
          <w:szCs w:val="22"/>
          <w:lang w:val="id-ID"/>
        </w:rPr>
        <w:t xml:space="preserve">Pada metode </w:t>
      </w:r>
      <w:r w:rsidR="002A78A3" w:rsidRPr="00B86250">
        <w:rPr>
          <w:sz w:val="22"/>
          <w:szCs w:val="22"/>
          <w:lang w:val="id-ID"/>
        </w:rPr>
        <w:t>ini</w:t>
      </w:r>
      <w:r w:rsidRPr="00B86250">
        <w:rPr>
          <w:sz w:val="22"/>
          <w:szCs w:val="22"/>
          <w:lang w:val="id-ID"/>
        </w:rPr>
        <w:t xml:space="preserve">, arus listrik diinjeksikan ke dalam bumi melalui dua elektroda arus, kemudian menukur beda potensial menggunakan </w:t>
      </w:r>
      <w:r w:rsidR="00CD41CA" w:rsidRPr="00B86250">
        <w:rPr>
          <w:sz w:val="22"/>
          <w:szCs w:val="22"/>
          <w:lang w:val="id-ID"/>
        </w:rPr>
        <w:t xml:space="preserve">dua elektroda </w:t>
      </w:r>
      <w:r w:rsidR="00736A08" w:rsidRPr="00B86250">
        <w:rPr>
          <w:sz w:val="22"/>
          <w:szCs w:val="22"/>
          <w:lang w:val="id-ID"/>
        </w:rPr>
        <w:t xml:space="preserve">potensial </w:t>
      </w:r>
      <w:r w:rsidR="00CD41CA" w:rsidRPr="00B86250">
        <w:rPr>
          <w:sz w:val="22"/>
          <w:szCs w:val="22"/>
          <w:lang w:val="id-ID"/>
        </w:rPr>
        <w:t>[4]. Tujuan surve</w:t>
      </w:r>
      <w:r w:rsidR="00CD41CA" w:rsidRPr="00B86250">
        <w:rPr>
          <w:sz w:val="22"/>
          <w:szCs w:val="22"/>
        </w:rPr>
        <w:t>i</w:t>
      </w:r>
      <w:r w:rsidRPr="00B86250">
        <w:rPr>
          <w:sz w:val="22"/>
          <w:szCs w:val="22"/>
          <w:lang w:val="id-ID"/>
        </w:rPr>
        <w:t xml:space="preserve"> geolistrik resistivitas adalah untuk mengetahui resistivitas bawah permukaan bumi dengan melakukan pengukuran di</w:t>
      </w:r>
      <w:r w:rsidR="009A124F" w:rsidRPr="00B86250">
        <w:rPr>
          <w:sz w:val="22"/>
          <w:szCs w:val="22"/>
          <w:lang w:val="id-ID"/>
        </w:rPr>
        <w:t xml:space="preserve"> </w:t>
      </w:r>
      <w:r w:rsidRPr="00B86250">
        <w:rPr>
          <w:sz w:val="22"/>
          <w:szCs w:val="22"/>
          <w:lang w:val="id-ID"/>
        </w:rPr>
        <w:t>permukaan bumi [5].</w:t>
      </w:r>
      <w:r w:rsidR="00082BD1" w:rsidRPr="00B86250">
        <w:rPr>
          <w:sz w:val="22"/>
          <w:szCs w:val="22"/>
        </w:rPr>
        <w:t xml:space="preserve"> </w:t>
      </w:r>
      <w:r w:rsidRPr="00B86250">
        <w:rPr>
          <w:sz w:val="22"/>
          <w:szCs w:val="22"/>
          <w:lang w:val="id-ID"/>
        </w:rPr>
        <w:t>Pendekatan yang paling sederhana dalam mempelajari aliran arus listrik di dalam bumi adalah bumi dianggap homogen isotropis [6]. Homogen isotropis merupakan anggapan bahwa bumi memiliki satu lapisan batuan dengan nilai resistivitas yang sama.</w:t>
      </w:r>
    </w:p>
    <w:p w:rsidR="008742A7" w:rsidRPr="00B86250" w:rsidRDefault="00E85D80" w:rsidP="00B86250">
      <w:pPr>
        <w:pStyle w:val="Paragraph"/>
        <w:rPr>
          <w:sz w:val="22"/>
          <w:szCs w:val="22"/>
        </w:rPr>
      </w:pPr>
      <w:r w:rsidRPr="00B86250">
        <w:rPr>
          <w:sz w:val="22"/>
          <w:szCs w:val="22"/>
          <w:lang w:val="id-ID"/>
        </w:rPr>
        <w:t>Konfigurasi Schlumberger mempunyai sensitivitas yang relatif sedang untuk struktur vertikal dan horizontal, sehingga penggunaan konfigurasi Schlumberger merupakan pilihan yang baik. Kedalaman pertengahan (median depth) konfigurasi Schlumberger kira kira 10 % lebih besar dari pada konfigurasi Wenner [7].</w:t>
      </w:r>
    </w:p>
    <w:p w:rsidR="00E85D80" w:rsidRPr="00B86250" w:rsidRDefault="00E85D80" w:rsidP="008742A7">
      <w:pPr>
        <w:pStyle w:val="Paragraph"/>
        <w:ind w:firstLine="0"/>
        <w:jc w:val="center"/>
        <w:rPr>
          <w:sz w:val="22"/>
          <w:szCs w:val="22"/>
        </w:rPr>
      </w:pPr>
      <w:r w:rsidRPr="00B86250">
        <w:rPr>
          <w:noProof/>
          <w:sz w:val="22"/>
          <w:szCs w:val="22"/>
        </w:rPr>
        <w:drawing>
          <wp:inline distT="0" distB="0" distL="0" distR="0" wp14:anchorId="22488682" wp14:editId="535CE338">
            <wp:extent cx="1808328" cy="438951"/>
            <wp:effectExtent l="0" t="0" r="1905" b="0"/>
            <wp:docPr id="7" name="Picture 7" descr="C:\Users\Acer\Pictures\Schlumber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hlumberge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7337" cy="445993"/>
                    </a:xfrm>
                    <a:prstGeom prst="rect">
                      <a:avLst/>
                    </a:prstGeom>
                    <a:noFill/>
                    <a:ln>
                      <a:noFill/>
                    </a:ln>
                  </pic:spPr>
                </pic:pic>
              </a:graphicData>
            </a:graphic>
          </wp:inline>
        </w:drawing>
      </w:r>
    </w:p>
    <w:p w:rsidR="00E85D80" w:rsidRPr="00B86250" w:rsidRDefault="00E85D80" w:rsidP="00E85D80">
      <w:pPr>
        <w:spacing w:after="240"/>
        <w:jc w:val="center"/>
        <w:rPr>
          <w:sz w:val="22"/>
          <w:szCs w:val="22"/>
          <w:lang w:val="id-ID"/>
        </w:rPr>
      </w:pPr>
      <w:r w:rsidRPr="00B86250">
        <w:rPr>
          <w:b/>
          <w:sz w:val="22"/>
          <w:szCs w:val="22"/>
          <w:lang w:val="id-ID"/>
        </w:rPr>
        <w:t>Gambar 1</w:t>
      </w:r>
      <w:r w:rsidRPr="00B86250">
        <w:rPr>
          <w:sz w:val="22"/>
          <w:szCs w:val="22"/>
          <w:lang w:val="id-ID"/>
        </w:rPr>
        <w:t>. Sketsa elektroda konfigurasi schlumberger.</w:t>
      </w:r>
    </w:p>
    <w:p w:rsidR="00E85D80" w:rsidRPr="00B86250" w:rsidRDefault="00E85D80" w:rsidP="00E85D80">
      <w:pPr>
        <w:ind w:firstLine="270"/>
        <w:jc w:val="both"/>
        <w:rPr>
          <w:sz w:val="22"/>
          <w:szCs w:val="22"/>
          <w:lang w:val="id-ID"/>
        </w:rPr>
      </w:pPr>
      <w:r w:rsidRPr="00B86250">
        <w:rPr>
          <w:sz w:val="22"/>
          <w:szCs w:val="22"/>
          <w:lang w:val="id-ID"/>
        </w:rPr>
        <w:t>Resistivitas semu medium yang terukur dihitung berdasarkan persamaan</w:t>
      </w:r>
    </w:p>
    <w:p w:rsidR="00E85D80" w:rsidRPr="00B86250" w:rsidRDefault="00E85D80" w:rsidP="00180789">
      <w:pPr>
        <w:spacing w:before="240" w:after="240"/>
        <w:jc w:val="both"/>
        <w:rPr>
          <w:sz w:val="22"/>
          <w:szCs w:val="22"/>
        </w:rPr>
      </w:pPr>
      <w:r w:rsidRPr="00B86250">
        <w:rPr>
          <w:sz w:val="22"/>
          <w:szCs w:val="22"/>
          <w:lang w:val="id-ID"/>
        </w:rPr>
        <w:tab/>
      </w:r>
      <m:oMath>
        <m:sSub>
          <m:sSubPr>
            <m:ctrlPr>
              <w:rPr>
                <w:rFonts w:ascii="Cambria Math" w:hAnsi="Cambria Math"/>
                <w:i/>
                <w:sz w:val="22"/>
                <w:szCs w:val="22"/>
                <w:lang w:val="id-ID"/>
              </w:rPr>
            </m:ctrlPr>
          </m:sSubPr>
          <m:e>
            <m:r>
              <w:rPr>
                <w:rFonts w:ascii="Cambria Math" w:hAnsi="Cambria Math"/>
                <w:sz w:val="22"/>
                <w:szCs w:val="22"/>
                <w:lang w:val="id-ID"/>
              </w:rPr>
              <m:t>ρ</m:t>
            </m:r>
          </m:e>
          <m:sub>
            <m:r>
              <w:rPr>
                <w:rFonts w:ascii="Cambria Math" w:hAnsi="Cambria Math"/>
                <w:sz w:val="22"/>
                <w:szCs w:val="22"/>
                <w:lang w:val="id-ID"/>
              </w:rPr>
              <m:t>a</m:t>
            </m:r>
          </m:sub>
        </m:sSub>
        <m:r>
          <w:rPr>
            <w:rFonts w:ascii="Cambria Math" w:hAnsi="Cambria Math"/>
            <w:sz w:val="22"/>
            <w:szCs w:val="22"/>
            <w:lang w:val="id-ID"/>
          </w:rPr>
          <m:t>=K</m:t>
        </m:r>
        <m:f>
          <m:fPr>
            <m:ctrlPr>
              <w:rPr>
                <w:rFonts w:ascii="Cambria Math" w:hAnsi="Cambria Math"/>
                <w:i/>
                <w:sz w:val="22"/>
                <w:szCs w:val="22"/>
                <w:lang w:val="id-ID"/>
              </w:rPr>
            </m:ctrlPr>
          </m:fPr>
          <m:num>
            <m:r>
              <w:rPr>
                <w:rFonts w:ascii="Cambria Math" w:hAnsi="Cambria Math"/>
                <w:sz w:val="22"/>
                <w:szCs w:val="22"/>
                <w:lang w:val="id-ID"/>
              </w:rPr>
              <m:t>∆V</m:t>
            </m:r>
          </m:num>
          <m:den>
            <m:r>
              <w:rPr>
                <w:rFonts w:ascii="Cambria Math" w:hAnsi="Cambria Math"/>
                <w:sz w:val="22"/>
                <w:szCs w:val="22"/>
                <w:lang w:val="id-ID"/>
              </w:rPr>
              <m:t>I</m:t>
            </m:r>
          </m:den>
        </m:f>
      </m:oMath>
      <w:r w:rsidR="00881AF9" w:rsidRPr="00B86250">
        <w:rPr>
          <w:sz w:val="22"/>
          <w:szCs w:val="22"/>
        </w:rPr>
        <w:tab/>
      </w:r>
      <w:r w:rsidR="00B86250" w:rsidRPr="00B86250">
        <w:rPr>
          <w:sz w:val="22"/>
          <w:szCs w:val="22"/>
        </w:rPr>
        <w:tab/>
      </w:r>
      <w:r w:rsidR="00B86250" w:rsidRPr="00B86250">
        <w:rPr>
          <w:sz w:val="22"/>
          <w:szCs w:val="22"/>
        </w:rPr>
        <w:tab/>
      </w:r>
      <w:r w:rsidR="00881AF9" w:rsidRPr="00B86250">
        <w:rPr>
          <w:sz w:val="22"/>
          <w:szCs w:val="22"/>
        </w:rPr>
        <w:t>(1)</w:t>
      </w:r>
    </w:p>
    <w:p w:rsidR="00E85D80" w:rsidRPr="00B86250" w:rsidRDefault="00E85D80" w:rsidP="00E85D80">
      <w:pPr>
        <w:jc w:val="both"/>
        <w:rPr>
          <w:sz w:val="22"/>
          <w:szCs w:val="22"/>
          <w:lang w:val="id-ID"/>
        </w:rPr>
      </w:pPr>
      <w:r w:rsidRPr="00B86250">
        <w:rPr>
          <w:sz w:val="22"/>
          <w:szCs w:val="22"/>
          <w:lang w:val="id-ID"/>
        </w:rPr>
        <w:t>dan faktor geometri pada konfigurasi schlumberger</w:t>
      </w:r>
    </w:p>
    <w:p w:rsidR="00E85D80" w:rsidRPr="00B86250" w:rsidRDefault="00E85D80" w:rsidP="00180789">
      <w:pPr>
        <w:spacing w:before="240" w:after="240"/>
        <w:jc w:val="both"/>
        <w:rPr>
          <w:rFonts w:eastAsiaTheme="minorEastAsia"/>
          <w:sz w:val="22"/>
          <w:szCs w:val="22"/>
        </w:rPr>
      </w:pPr>
      <w:r w:rsidRPr="00B86250">
        <w:rPr>
          <w:sz w:val="22"/>
          <w:szCs w:val="22"/>
          <w:lang w:val="id-ID"/>
        </w:rPr>
        <w:tab/>
      </w:r>
      <m:oMath>
        <m:r>
          <w:rPr>
            <w:rFonts w:ascii="Cambria Math" w:hAnsi="Cambria Math"/>
            <w:sz w:val="22"/>
            <w:szCs w:val="22"/>
            <w:lang w:val="id-ID"/>
          </w:rPr>
          <m:t>K=πan(n+1)</m:t>
        </m:r>
      </m:oMath>
      <w:r w:rsidR="00EF0E37" w:rsidRPr="00B86250">
        <w:rPr>
          <w:sz w:val="22"/>
          <w:szCs w:val="22"/>
          <w:lang w:val="id-ID"/>
        </w:rPr>
        <w:t xml:space="preserve"> </w:t>
      </w:r>
      <w:r w:rsidR="00881AF9" w:rsidRPr="00B86250">
        <w:rPr>
          <w:sz w:val="22"/>
          <w:szCs w:val="22"/>
        </w:rPr>
        <w:tab/>
      </w:r>
      <w:r w:rsidR="00881AF9" w:rsidRPr="00B86250">
        <w:rPr>
          <w:sz w:val="22"/>
          <w:szCs w:val="22"/>
        </w:rPr>
        <w:tab/>
      </w:r>
      <w:r w:rsidR="00B86250" w:rsidRPr="00B86250">
        <w:rPr>
          <w:sz w:val="22"/>
          <w:szCs w:val="22"/>
        </w:rPr>
        <w:tab/>
      </w:r>
      <w:r w:rsidR="00881AF9" w:rsidRPr="00B86250">
        <w:rPr>
          <w:sz w:val="22"/>
          <w:szCs w:val="22"/>
        </w:rPr>
        <w:t>(2)</w:t>
      </w:r>
    </w:p>
    <w:p w:rsidR="00E85D80" w:rsidRPr="00B86250" w:rsidRDefault="00E85D80" w:rsidP="0023748C">
      <w:pPr>
        <w:ind w:firstLine="270"/>
        <w:jc w:val="both"/>
        <w:rPr>
          <w:sz w:val="22"/>
          <w:szCs w:val="22"/>
          <w:lang w:val="id-ID"/>
        </w:rPr>
      </w:pPr>
      <w:r w:rsidRPr="00B86250">
        <w:rPr>
          <w:sz w:val="22"/>
          <w:szCs w:val="22"/>
          <w:lang w:val="id-ID"/>
        </w:rPr>
        <w:t xml:space="preserve">Bumi diasumsikan sebagai bola padat yang mempunyai sifat homogen isotropis. Tetapi pada kenyataannya terdiri atas lapisan-lapisan dengan </w:t>
      </w:r>
      <w:r w:rsidRPr="00B86250">
        <w:rPr>
          <w:i/>
          <w:iCs/>
          <w:sz w:val="22"/>
          <w:szCs w:val="22"/>
          <w:lang w:val="id-ID"/>
        </w:rPr>
        <w:t>ρ</w:t>
      </w:r>
      <w:r w:rsidRPr="00B86250">
        <w:rPr>
          <w:sz w:val="22"/>
          <w:szCs w:val="22"/>
          <w:lang w:val="id-ID"/>
        </w:rPr>
        <w:t xml:space="preserve"> yang berbeda-beda sehingga potensial yang terukur merupakan pengaruh dari lapisan-lapisan disekitarnya. Maka harga resistivitas yang terukur bukan merupakan harga resistivitas untuk satu lapisan saja, tetapi beberapa lapisan.</w:t>
      </w:r>
      <w:r w:rsidR="0023748C" w:rsidRPr="00B86250">
        <w:rPr>
          <w:sz w:val="22"/>
          <w:szCs w:val="22"/>
        </w:rPr>
        <w:t xml:space="preserve"> </w:t>
      </w:r>
      <w:r w:rsidRPr="00B86250">
        <w:rPr>
          <w:sz w:val="22"/>
          <w:szCs w:val="22"/>
          <w:lang w:val="id-ID"/>
        </w:rPr>
        <w:t>Medium berlapis yang ditinjau terdiri dari dua lapis yang berbeda resistivitasnya (</w:t>
      </w:r>
      <w:r w:rsidRPr="00B86250">
        <w:rPr>
          <w:i/>
          <w:iCs/>
          <w:sz w:val="22"/>
          <w:szCs w:val="22"/>
          <w:lang w:val="id-ID"/>
        </w:rPr>
        <w:t>ρ</w:t>
      </w:r>
      <w:r w:rsidRPr="00B86250">
        <w:rPr>
          <w:sz w:val="22"/>
          <w:szCs w:val="22"/>
          <w:vertAlign w:val="subscript"/>
          <w:lang w:val="id-ID"/>
        </w:rPr>
        <w:t>1</w:t>
      </w:r>
      <w:r w:rsidRPr="00B86250">
        <w:rPr>
          <w:sz w:val="22"/>
          <w:szCs w:val="22"/>
          <w:lang w:val="id-ID"/>
        </w:rPr>
        <w:t xml:space="preserve"> dan </w:t>
      </w:r>
      <w:r w:rsidRPr="00B86250">
        <w:rPr>
          <w:i/>
          <w:iCs/>
          <w:sz w:val="22"/>
          <w:szCs w:val="22"/>
          <w:lang w:val="id-ID"/>
        </w:rPr>
        <w:t>ρ</w:t>
      </w:r>
      <w:r w:rsidRPr="00B86250">
        <w:rPr>
          <w:sz w:val="22"/>
          <w:szCs w:val="22"/>
          <w:vertAlign w:val="subscript"/>
          <w:lang w:val="id-ID"/>
        </w:rPr>
        <w:t>2</w:t>
      </w:r>
      <w:r w:rsidRPr="00B86250">
        <w:rPr>
          <w:sz w:val="22"/>
          <w:szCs w:val="22"/>
          <w:lang w:val="id-ID"/>
        </w:rPr>
        <w:t xml:space="preserve">) dianggap sebagai medium satu lapis homogen yang memepunyai satu harga resistivitas, yaitu resistivitas semu </w:t>
      </w:r>
      <w:r w:rsidRPr="00B86250">
        <w:rPr>
          <w:i/>
          <w:iCs/>
          <w:sz w:val="22"/>
          <w:szCs w:val="22"/>
          <w:lang w:val="id-ID"/>
        </w:rPr>
        <w:t>ρ</w:t>
      </w:r>
      <w:r w:rsidRPr="00B86250">
        <w:rPr>
          <w:i/>
          <w:iCs/>
          <w:sz w:val="22"/>
          <w:szCs w:val="22"/>
          <w:vertAlign w:val="subscript"/>
          <w:lang w:val="id-ID"/>
        </w:rPr>
        <w:t>a</w:t>
      </w:r>
      <w:r w:rsidRPr="00B86250">
        <w:rPr>
          <w:sz w:val="22"/>
          <w:szCs w:val="22"/>
          <w:lang w:val="id-ID"/>
        </w:rPr>
        <w:t xml:space="preserve"> [8].</w:t>
      </w:r>
    </w:p>
    <w:p w:rsidR="00E85D80" w:rsidRPr="00B86250" w:rsidRDefault="00E85D80" w:rsidP="00E85D80">
      <w:pPr>
        <w:spacing w:before="240"/>
        <w:jc w:val="center"/>
        <w:rPr>
          <w:sz w:val="22"/>
          <w:szCs w:val="22"/>
          <w:lang w:val="id-ID"/>
        </w:rPr>
      </w:pPr>
      <w:r w:rsidRPr="00B86250">
        <w:rPr>
          <w:noProof/>
          <w:sz w:val="22"/>
          <w:szCs w:val="22"/>
        </w:rPr>
        <w:lastRenderedPageBreak/>
        <w:drawing>
          <wp:inline distT="0" distB="0" distL="0" distR="0" wp14:anchorId="42732B3C" wp14:editId="574E7F40">
            <wp:extent cx="1828800" cy="645752"/>
            <wp:effectExtent l="0" t="0" r="0" b="2540"/>
            <wp:docPr id="4" name="Picture 4" descr="C:\Users\Acer\Pictures\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Pictures\RS.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645752"/>
                    </a:xfrm>
                    <a:prstGeom prst="rect">
                      <a:avLst/>
                    </a:prstGeom>
                    <a:noFill/>
                    <a:ln>
                      <a:noFill/>
                    </a:ln>
                  </pic:spPr>
                </pic:pic>
              </a:graphicData>
            </a:graphic>
          </wp:inline>
        </w:drawing>
      </w:r>
    </w:p>
    <w:p w:rsidR="00E85D80" w:rsidRPr="00B86250" w:rsidRDefault="00E85D80" w:rsidP="00E85D80">
      <w:pPr>
        <w:jc w:val="center"/>
        <w:rPr>
          <w:sz w:val="22"/>
          <w:szCs w:val="22"/>
          <w:lang w:val="id-ID"/>
        </w:rPr>
      </w:pPr>
      <w:r w:rsidRPr="00B86250">
        <w:rPr>
          <w:b/>
          <w:sz w:val="22"/>
          <w:szCs w:val="22"/>
          <w:lang w:val="id-ID"/>
        </w:rPr>
        <w:t>Gambar 2</w:t>
      </w:r>
      <w:r w:rsidRPr="00B86250">
        <w:rPr>
          <w:sz w:val="22"/>
          <w:szCs w:val="22"/>
          <w:lang w:val="id-ID"/>
        </w:rPr>
        <w:t>.Medium berlapis dengan variasi resistivitas</w:t>
      </w:r>
    </w:p>
    <w:p w:rsidR="00E85D80" w:rsidRPr="00B86250" w:rsidRDefault="00E85D80" w:rsidP="00B86250">
      <w:pPr>
        <w:pStyle w:val="Heading1"/>
        <w:jc w:val="left"/>
        <w:rPr>
          <w:sz w:val="22"/>
          <w:szCs w:val="22"/>
        </w:rPr>
      </w:pPr>
      <w:r w:rsidRPr="00B86250">
        <w:rPr>
          <w:sz w:val="22"/>
          <w:szCs w:val="22"/>
          <w:lang w:val="id-ID"/>
        </w:rPr>
        <w:t>METOD</w:t>
      </w:r>
      <w:r w:rsidR="00A300C0" w:rsidRPr="00B86250">
        <w:rPr>
          <w:sz w:val="22"/>
          <w:szCs w:val="22"/>
        </w:rPr>
        <w:t>E PENELITIAN</w:t>
      </w:r>
    </w:p>
    <w:p w:rsidR="00E85D80" w:rsidRPr="00B86250" w:rsidRDefault="00E85D80" w:rsidP="00E85D80">
      <w:pPr>
        <w:ind w:firstLine="270"/>
        <w:jc w:val="both"/>
        <w:rPr>
          <w:sz w:val="22"/>
          <w:szCs w:val="22"/>
          <w:lang w:val="id-ID"/>
        </w:rPr>
      </w:pPr>
      <w:r w:rsidRPr="00B86250">
        <w:rPr>
          <w:sz w:val="22"/>
          <w:szCs w:val="22"/>
          <w:lang w:val="id-ID"/>
        </w:rPr>
        <w:t>Pengambilan data dilakukan dengan cara pengukuran langsung menggunakan</w:t>
      </w:r>
      <w:r w:rsidRPr="00B86250">
        <w:rPr>
          <w:i/>
          <w:iCs/>
          <w:sz w:val="22"/>
          <w:szCs w:val="22"/>
          <w:lang w:val="id-ID"/>
        </w:rPr>
        <w:t xml:space="preserve"> resistivity</w:t>
      </w:r>
      <w:r w:rsidRPr="00B86250">
        <w:rPr>
          <w:i/>
          <w:sz w:val="22"/>
          <w:szCs w:val="22"/>
          <w:lang w:val="id-ID"/>
        </w:rPr>
        <w:t>meter</w:t>
      </w:r>
      <w:r w:rsidRPr="00B86250">
        <w:rPr>
          <w:sz w:val="22"/>
          <w:szCs w:val="22"/>
          <w:lang w:val="id-ID"/>
        </w:rPr>
        <w:t xml:space="preserve"> jenis IPMGEO 4200 di Desa </w:t>
      </w:r>
      <w:r w:rsidR="00DA7744" w:rsidRPr="00B86250">
        <w:rPr>
          <w:sz w:val="22"/>
          <w:szCs w:val="22"/>
          <w:lang w:val="id-ID"/>
        </w:rPr>
        <w:t>Bapangsari</w:t>
      </w:r>
      <w:r w:rsidRPr="00B86250">
        <w:rPr>
          <w:sz w:val="22"/>
          <w:szCs w:val="22"/>
          <w:lang w:val="id-ID"/>
        </w:rPr>
        <w:t xml:space="preserve">, Kecamatan </w:t>
      </w:r>
      <w:r w:rsidR="00DA7744" w:rsidRPr="00B86250">
        <w:rPr>
          <w:sz w:val="22"/>
          <w:szCs w:val="22"/>
          <w:lang w:val="id-ID"/>
        </w:rPr>
        <w:t>Bagelen</w:t>
      </w:r>
      <w:r w:rsidRPr="00B86250">
        <w:rPr>
          <w:sz w:val="22"/>
          <w:szCs w:val="22"/>
          <w:lang w:val="id-ID"/>
        </w:rPr>
        <w:t xml:space="preserve">, Kabupaten </w:t>
      </w:r>
      <w:r w:rsidR="00DA7744" w:rsidRPr="00B86250">
        <w:rPr>
          <w:sz w:val="22"/>
          <w:szCs w:val="22"/>
          <w:lang w:val="id-ID"/>
        </w:rPr>
        <w:t>Purworejo</w:t>
      </w:r>
      <w:r w:rsidRPr="00B86250">
        <w:rPr>
          <w:sz w:val="22"/>
          <w:szCs w:val="22"/>
          <w:lang w:val="id-ID"/>
        </w:rPr>
        <w:t xml:space="preserve">. Pengambilan data dilaksanakan pada tanggal </w:t>
      </w:r>
      <w:r w:rsidR="00DA7744" w:rsidRPr="00B86250">
        <w:rPr>
          <w:sz w:val="22"/>
          <w:szCs w:val="22"/>
          <w:lang w:val="id-ID"/>
        </w:rPr>
        <w:t>9</w:t>
      </w:r>
      <w:r w:rsidRPr="00B86250">
        <w:rPr>
          <w:sz w:val="22"/>
          <w:szCs w:val="22"/>
          <w:lang w:val="id-ID"/>
        </w:rPr>
        <w:t xml:space="preserve"> M</w:t>
      </w:r>
      <w:r w:rsidR="00DA7744" w:rsidRPr="00B86250">
        <w:rPr>
          <w:sz w:val="22"/>
          <w:szCs w:val="22"/>
          <w:lang w:val="id-ID"/>
        </w:rPr>
        <w:t>e</w:t>
      </w:r>
      <w:r w:rsidR="008C79C7" w:rsidRPr="00B86250">
        <w:rPr>
          <w:sz w:val="22"/>
          <w:szCs w:val="22"/>
          <w:lang w:val="id-ID"/>
        </w:rPr>
        <w:t>i</w:t>
      </w:r>
      <w:r w:rsidRPr="00B86250">
        <w:rPr>
          <w:sz w:val="22"/>
          <w:szCs w:val="22"/>
          <w:lang w:val="id-ID"/>
        </w:rPr>
        <w:t xml:space="preserve"> 201</w:t>
      </w:r>
      <w:r w:rsidR="00DA7744" w:rsidRPr="00B86250">
        <w:rPr>
          <w:sz w:val="22"/>
          <w:szCs w:val="22"/>
          <w:lang w:val="id-ID"/>
        </w:rPr>
        <w:t>7</w:t>
      </w:r>
      <w:r w:rsidRPr="00B86250">
        <w:rPr>
          <w:sz w:val="22"/>
          <w:szCs w:val="22"/>
          <w:lang w:val="id-ID"/>
        </w:rPr>
        <w:t>.</w:t>
      </w:r>
    </w:p>
    <w:p w:rsidR="00E85D80" w:rsidRPr="00B86250" w:rsidRDefault="00A9494D" w:rsidP="00E85D80">
      <w:pPr>
        <w:spacing w:before="240"/>
        <w:jc w:val="center"/>
        <w:rPr>
          <w:noProof/>
          <w:sz w:val="22"/>
          <w:szCs w:val="22"/>
          <w:lang w:val="id-ID"/>
        </w:rPr>
      </w:pPr>
      <w:r w:rsidRPr="00B86250">
        <w:rPr>
          <w:noProof/>
          <w:sz w:val="22"/>
          <w:szCs w:val="22"/>
        </w:rPr>
        <w:drawing>
          <wp:inline distT="0" distB="0" distL="0" distR="0" wp14:anchorId="7974AE03" wp14:editId="0C449B49">
            <wp:extent cx="1932904" cy="1187355"/>
            <wp:effectExtent l="0" t="0" r="0" b="0"/>
            <wp:docPr id="9" name="Picture 9" descr="D:\ESDM Tambang\6. Tambang Andesit Desa Bapangsari Kec. Bagelan Kab. Purworejo 9-10 Mei 2017\Olah\Olah 3\Peta Geologi dan Data Lintas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DM Tambang\6. Tambang Andesit Desa Bapangsari Kec. Bagelan Kab. Purworejo 9-10 Mei 2017\Olah\Olah 3\Peta Geologi dan Data Lintasa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46173" cy="1195506"/>
                    </a:xfrm>
                    <a:prstGeom prst="rect">
                      <a:avLst/>
                    </a:prstGeom>
                    <a:noFill/>
                    <a:ln>
                      <a:noFill/>
                    </a:ln>
                  </pic:spPr>
                </pic:pic>
              </a:graphicData>
            </a:graphic>
          </wp:inline>
        </w:drawing>
      </w:r>
    </w:p>
    <w:p w:rsidR="00E85D80" w:rsidRPr="00B86250" w:rsidRDefault="00E85D80" w:rsidP="00E85D80">
      <w:pPr>
        <w:jc w:val="center"/>
        <w:rPr>
          <w:sz w:val="22"/>
          <w:szCs w:val="22"/>
          <w:lang w:val="id-ID"/>
        </w:rPr>
      </w:pPr>
      <w:r w:rsidRPr="00B86250">
        <w:rPr>
          <w:b/>
          <w:sz w:val="22"/>
          <w:szCs w:val="22"/>
          <w:lang w:val="id-ID"/>
        </w:rPr>
        <w:t>Gambar 3</w:t>
      </w:r>
      <w:r w:rsidRPr="00B86250">
        <w:rPr>
          <w:sz w:val="22"/>
          <w:szCs w:val="22"/>
          <w:lang w:val="id-ID"/>
        </w:rPr>
        <w:t>. Titik lokasi pengambilan data</w:t>
      </w:r>
    </w:p>
    <w:p w:rsidR="00E85D80" w:rsidRPr="00B86250" w:rsidRDefault="00E85D80" w:rsidP="00E85D80">
      <w:pPr>
        <w:pStyle w:val="Heading2"/>
        <w:spacing w:after="0"/>
        <w:jc w:val="left"/>
        <w:rPr>
          <w:sz w:val="22"/>
          <w:szCs w:val="22"/>
          <w:lang w:val="id-ID"/>
        </w:rPr>
      </w:pPr>
      <w:r w:rsidRPr="00B86250">
        <w:rPr>
          <w:sz w:val="22"/>
          <w:szCs w:val="22"/>
          <w:lang w:val="id-ID"/>
        </w:rPr>
        <w:t>Pengukuran Lapangan</w:t>
      </w:r>
    </w:p>
    <w:p w:rsidR="00E85D80" w:rsidRPr="00B86250" w:rsidRDefault="00E85D80" w:rsidP="00E85D80">
      <w:pPr>
        <w:ind w:firstLine="270"/>
        <w:jc w:val="both"/>
        <w:rPr>
          <w:sz w:val="22"/>
          <w:szCs w:val="22"/>
          <w:lang w:val="id-ID"/>
        </w:rPr>
      </w:pPr>
      <w:r w:rsidRPr="00B86250">
        <w:rPr>
          <w:sz w:val="22"/>
          <w:szCs w:val="22"/>
          <w:lang w:val="id-ID"/>
        </w:rPr>
        <w:t>Pengukuran geolistrik menggunakan konfigurasi schlumberger. Pengukuran dilakukan sebanyak 2 lintasan y</w:t>
      </w:r>
      <w:r w:rsidR="005B747A" w:rsidRPr="00B86250">
        <w:rPr>
          <w:sz w:val="22"/>
          <w:szCs w:val="22"/>
          <w:lang w:val="id-ID"/>
        </w:rPr>
        <w:t>ang saling sejajar sepanjang 1</w:t>
      </w:r>
      <w:r w:rsidR="005B747A" w:rsidRPr="00B86250">
        <w:rPr>
          <w:sz w:val="22"/>
          <w:szCs w:val="22"/>
        </w:rPr>
        <w:t>10</w:t>
      </w:r>
      <w:r w:rsidRPr="00B86250">
        <w:rPr>
          <w:sz w:val="22"/>
          <w:szCs w:val="22"/>
          <w:lang w:val="id-ID"/>
        </w:rPr>
        <w:t xml:space="preserve"> m. Jarak antar elektroda t</w:t>
      </w:r>
      <w:r w:rsidR="00B5481C" w:rsidRPr="00B86250">
        <w:rPr>
          <w:sz w:val="22"/>
          <w:szCs w:val="22"/>
          <w:lang w:val="id-ID"/>
        </w:rPr>
        <w:t>erdekat yang digunakan adalah 1</w:t>
      </w:r>
      <w:r w:rsidR="00B5481C" w:rsidRPr="00B86250">
        <w:rPr>
          <w:sz w:val="22"/>
          <w:szCs w:val="22"/>
        </w:rPr>
        <w:t>0</w:t>
      </w:r>
      <w:r w:rsidRPr="00B86250">
        <w:rPr>
          <w:sz w:val="22"/>
          <w:szCs w:val="22"/>
          <w:lang w:val="id-ID"/>
        </w:rPr>
        <w:t xml:space="preserve"> m. Posisi </w:t>
      </w:r>
      <w:r w:rsidR="00D51CC2" w:rsidRPr="00B86250">
        <w:rPr>
          <w:sz w:val="22"/>
          <w:szCs w:val="22"/>
          <w:lang w:val="id-ID"/>
        </w:rPr>
        <w:t xml:space="preserve">Lintasan 1 pada puncak bukit bertujuan untuk mendapatkan kedalaman batuan andesit pada puncak bukit. Sedangkan lintasan 2 pada punggungan bukit di utara lintasan 1 dan memotong singkapan batuan untuk mendapatkan batas persebaran batuan andesit. </w:t>
      </w:r>
      <w:r w:rsidRPr="00B86250">
        <w:rPr>
          <w:sz w:val="22"/>
          <w:szCs w:val="22"/>
          <w:lang w:val="id-ID"/>
        </w:rPr>
        <w:t>Pengambilan data dilakukan secara manual sesuai konfigurasi schlumberger. Data yang diambil berupa data self potensial (</w:t>
      </w:r>
      <w:r w:rsidRPr="00B86250">
        <w:rPr>
          <w:i/>
          <w:iCs/>
          <w:sz w:val="22"/>
          <w:szCs w:val="22"/>
          <w:lang w:val="id-ID"/>
        </w:rPr>
        <w:t>SP</w:t>
      </w:r>
      <w:r w:rsidRPr="00B86250">
        <w:rPr>
          <w:sz w:val="22"/>
          <w:szCs w:val="22"/>
          <w:lang w:val="id-ID"/>
        </w:rPr>
        <w:t>), kuat arus (</w:t>
      </w:r>
      <w:r w:rsidRPr="00B86250">
        <w:rPr>
          <w:i/>
          <w:iCs/>
          <w:sz w:val="22"/>
          <w:szCs w:val="22"/>
          <w:lang w:val="id-ID"/>
        </w:rPr>
        <w:t>I</w:t>
      </w:r>
      <w:r w:rsidRPr="00B86250">
        <w:rPr>
          <w:sz w:val="22"/>
          <w:szCs w:val="22"/>
          <w:vertAlign w:val="subscript"/>
          <w:lang w:val="id-ID"/>
        </w:rPr>
        <w:t>AB</w:t>
      </w:r>
      <w:r w:rsidRPr="00B86250">
        <w:rPr>
          <w:sz w:val="22"/>
          <w:szCs w:val="22"/>
          <w:lang w:val="id-ID"/>
        </w:rPr>
        <w:t>) dan potensial (</w:t>
      </w:r>
      <w:r w:rsidRPr="00B86250">
        <w:rPr>
          <w:i/>
          <w:iCs/>
          <w:sz w:val="22"/>
          <w:szCs w:val="22"/>
          <w:lang w:val="id-ID"/>
        </w:rPr>
        <w:t>V</w:t>
      </w:r>
      <w:r w:rsidRPr="00B86250">
        <w:rPr>
          <w:sz w:val="22"/>
          <w:szCs w:val="22"/>
          <w:vertAlign w:val="subscript"/>
          <w:lang w:val="id-ID"/>
        </w:rPr>
        <w:t>MN</w:t>
      </w:r>
      <w:r w:rsidRPr="00B86250">
        <w:rPr>
          <w:sz w:val="22"/>
          <w:szCs w:val="22"/>
          <w:lang w:val="id-ID"/>
        </w:rPr>
        <w:t xml:space="preserve">). Kemudian mengambil data posisi dan ketinggian dari setiap elektroda. </w:t>
      </w:r>
    </w:p>
    <w:p w:rsidR="00E85D80" w:rsidRPr="00B86250" w:rsidRDefault="00E85D80" w:rsidP="00E85D80">
      <w:pPr>
        <w:pStyle w:val="Heading2"/>
        <w:spacing w:after="0"/>
        <w:jc w:val="left"/>
        <w:rPr>
          <w:sz w:val="22"/>
          <w:szCs w:val="22"/>
          <w:lang w:val="id-ID"/>
        </w:rPr>
      </w:pPr>
      <w:r w:rsidRPr="00B86250">
        <w:rPr>
          <w:sz w:val="22"/>
          <w:szCs w:val="22"/>
          <w:lang w:val="id-ID"/>
        </w:rPr>
        <w:t>Pengolahan Data</w:t>
      </w:r>
    </w:p>
    <w:p w:rsidR="00E85D80" w:rsidRPr="00B86250" w:rsidRDefault="00E85D80" w:rsidP="00E85D80">
      <w:pPr>
        <w:ind w:firstLine="270"/>
        <w:jc w:val="both"/>
        <w:rPr>
          <w:sz w:val="22"/>
          <w:szCs w:val="22"/>
          <w:lang w:val="id-ID"/>
        </w:rPr>
      </w:pPr>
      <w:r w:rsidRPr="00B86250">
        <w:rPr>
          <w:sz w:val="22"/>
          <w:szCs w:val="22"/>
          <w:lang w:val="id-ID"/>
        </w:rPr>
        <w:t xml:space="preserve">Data yang didapat berupa </w:t>
      </w:r>
      <w:r w:rsidRPr="00B86250">
        <w:rPr>
          <w:i/>
          <w:iCs/>
          <w:sz w:val="22"/>
          <w:szCs w:val="22"/>
          <w:lang w:val="id-ID"/>
        </w:rPr>
        <w:t>SP</w:t>
      </w:r>
      <w:r w:rsidRPr="00B86250">
        <w:rPr>
          <w:sz w:val="22"/>
          <w:szCs w:val="22"/>
          <w:lang w:val="id-ID"/>
        </w:rPr>
        <w:t xml:space="preserve">, </w:t>
      </w:r>
      <w:r w:rsidRPr="00B86250">
        <w:rPr>
          <w:i/>
          <w:iCs/>
          <w:sz w:val="22"/>
          <w:szCs w:val="22"/>
          <w:lang w:val="id-ID"/>
        </w:rPr>
        <w:t>I</w:t>
      </w:r>
      <w:r w:rsidRPr="00B86250">
        <w:rPr>
          <w:sz w:val="22"/>
          <w:szCs w:val="22"/>
          <w:vertAlign w:val="subscript"/>
          <w:lang w:val="id-ID"/>
        </w:rPr>
        <w:t>AB</w:t>
      </w:r>
      <w:r w:rsidRPr="00B86250">
        <w:rPr>
          <w:sz w:val="22"/>
          <w:szCs w:val="22"/>
          <w:lang w:val="id-ID"/>
        </w:rPr>
        <w:t xml:space="preserve"> dan </w:t>
      </w:r>
      <w:r w:rsidRPr="00B86250">
        <w:rPr>
          <w:i/>
          <w:iCs/>
          <w:sz w:val="22"/>
          <w:szCs w:val="22"/>
          <w:lang w:val="id-ID"/>
        </w:rPr>
        <w:t>V</w:t>
      </w:r>
      <w:r w:rsidRPr="00B86250">
        <w:rPr>
          <w:sz w:val="22"/>
          <w:szCs w:val="22"/>
          <w:vertAlign w:val="subscript"/>
          <w:lang w:val="id-ID"/>
        </w:rPr>
        <w:t>MN</w:t>
      </w:r>
      <w:r w:rsidRPr="00B86250">
        <w:rPr>
          <w:sz w:val="22"/>
          <w:szCs w:val="22"/>
          <w:lang w:val="id-ID"/>
        </w:rPr>
        <w:t xml:space="preserve">. Kemudian data diolah menggunakan </w:t>
      </w:r>
      <w:r w:rsidRPr="00B86250">
        <w:rPr>
          <w:i/>
          <w:iCs/>
          <w:sz w:val="22"/>
          <w:szCs w:val="22"/>
          <w:lang w:val="id-ID"/>
        </w:rPr>
        <w:t>software</w:t>
      </w:r>
      <w:r w:rsidRPr="00B86250">
        <w:rPr>
          <w:sz w:val="22"/>
          <w:szCs w:val="22"/>
          <w:lang w:val="id-ID"/>
        </w:rPr>
        <w:t xml:space="preserve"> Microsoft Excel untuk mendapatkan nilai resistivitas semu. Dalam tahap pengolahan 2D menggunakan perangkat lunak Res2DInv. </w:t>
      </w:r>
      <w:r w:rsidRPr="00B86250">
        <w:rPr>
          <w:sz w:val="22"/>
          <w:szCs w:val="22"/>
          <w:lang w:val="id-ID"/>
        </w:rPr>
        <w:lastRenderedPageBreak/>
        <w:t>Selanjutnya menggunakan perangkat lunak Rockworks untuk pemodelan 3D.</w:t>
      </w:r>
    </w:p>
    <w:p w:rsidR="00E85D80" w:rsidRPr="00B86250" w:rsidRDefault="00E85D80" w:rsidP="00E85D80">
      <w:pPr>
        <w:pStyle w:val="Heading2"/>
        <w:spacing w:after="0"/>
        <w:jc w:val="left"/>
        <w:rPr>
          <w:sz w:val="22"/>
          <w:szCs w:val="22"/>
          <w:lang w:val="id-ID"/>
        </w:rPr>
      </w:pPr>
      <w:r w:rsidRPr="00B86250">
        <w:rPr>
          <w:sz w:val="22"/>
          <w:szCs w:val="22"/>
          <w:lang w:val="id-ID"/>
        </w:rPr>
        <w:t>Interpretasi Data</w:t>
      </w:r>
    </w:p>
    <w:p w:rsidR="00E85D80" w:rsidRPr="00B86250" w:rsidRDefault="00E85D80" w:rsidP="0023748C">
      <w:pPr>
        <w:ind w:firstLine="270"/>
        <w:jc w:val="both"/>
        <w:rPr>
          <w:sz w:val="22"/>
          <w:szCs w:val="22"/>
          <w:lang w:val="id-ID"/>
        </w:rPr>
      </w:pPr>
      <w:r w:rsidRPr="00B86250">
        <w:rPr>
          <w:sz w:val="22"/>
          <w:szCs w:val="22"/>
          <w:lang w:val="id-ID"/>
        </w:rPr>
        <w:t>Dari penampang gambar geolistrik resistivitas dapat mengenali struktur bawah permukaan dengan mengamati kontras warna dari distribusi resistivitas bawah permukaan [9]. Namum batuan yang sama belum tentu mempunyai resistivitas yang sama, sebaliknya harga resistivitas yang sama bisa dimiliki oleh batuan-batuan yang berbeda, hal ini terjadi karena nilai resistivitas batuan memiliki rentang nilai yang bisa saling tumpang tindih. Dari citra warna dan perbedaan resistivitasnya, maka dapat dilakukan identifikasi [1</w:t>
      </w:r>
      <w:r w:rsidR="0075423F" w:rsidRPr="00B86250">
        <w:rPr>
          <w:sz w:val="22"/>
          <w:szCs w:val="22"/>
          <w:lang w:val="id-ID"/>
        </w:rPr>
        <w:t>0</w:t>
      </w:r>
      <w:r w:rsidRPr="00B86250">
        <w:rPr>
          <w:sz w:val="22"/>
          <w:szCs w:val="22"/>
          <w:lang w:val="id-ID"/>
        </w:rPr>
        <w:t>], yang kemudian dikombinasikan dengan pengetahuan dasar aspek-aspek lain seperti informasi geologi.</w:t>
      </w:r>
    </w:p>
    <w:p w:rsidR="00E85D80" w:rsidRPr="00B86250" w:rsidRDefault="00E85D80" w:rsidP="00B86250">
      <w:pPr>
        <w:pStyle w:val="Heading1"/>
        <w:jc w:val="left"/>
        <w:rPr>
          <w:sz w:val="22"/>
          <w:szCs w:val="22"/>
        </w:rPr>
      </w:pPr>
      <w:r w:rsidRPr="00B86250">
        <w:rPr>
          <w:sz w:val="22"/>
          <w:szCs w:val="22"/>
          <w:lang w:val="id-ID"/>
        </w:rPr>
        <w:t xml:space="preserve">HASIL DAN </w:t>
      </w:r>
      <w:r w:rsidR="00A300C0" w:rsidRPr="00B86250">
        <w:rPr>
          <w:sz w:val="22"/>
          <w:szCs w:val="22"/>
        </w:rPr>
        <w:t>DISKUSI</w:t>
      </w:r>
    </w:p>
    <w:p w:rsidR="00E85D80" w:rsidRPr="00B86250" w:rsidRDefault="00E85D80" w:rsidP="0023748C">
      <w:pPr>
        <w:ind w:firstLine="270"/>
        <w:jc w:val="both"/>
        <w:rPr>
          <w:sz w:val="22"/>
          <w:szCs w:val="22"/>
          <w:lang w:val="id-ID"/>
        </w:rPr>
      </w:pPr>
      <w:r w:rsidRPr="00B86250">
        <w:rPr>
          <w:sz w:val="22"/>
          <w:szCs w:val="22"/>
          <w:lang w:val="id-ID"/>
        </w:rPr>
        <w:t xml:space="preserve">Pengukuran lapangan dilakukan dikawasan perbukitan Desa </w:t>
      </w:r>
      <w:r w:rsidR="00AC4610" w:rsidRPr="00B86250">
        <w:rPr>
          <w:sz w:val="22"/>
          <w:szCs w:val="22"/>
          <w:lang w:val="id-ID"/>
        </w:rPr>
        <w:t>B</w:t>
      </w:r>
      <w:r w:rsidR="00CE4B29" w:rsidRPr="00B86250">
        <w:rPr>
          <w:sz w:val="22"/>
          <w:szCs w:val="22"/>
          <w:lang w:val="id-ID"/>
        </w:rPr>
        <w:t>apangsari</w:t>
      </w:r>
      <w:r w:rsidRPr="00B86250">
        <w:rPr>
          <w:sz w:val="22"/>
          <w:szCs w:val="22"/>
          <w:lang w:val="id-ID"/>
        </w:rPr>
        <w:t xml:space="preserve"> yang terdiri dari 2 </w:t>
      </w:r>
      <w:r w:rsidR="00CE4B29" w:rsidRPr="00B86250">
        <w:rPr>
          <w:sz w:val="22"/>
          <w:szCs w:val="22"/>
          <w:lang w:val="id-ID"/>
        </w:rPr>
        <w:t>lintasan</w:t>
      </w:r>
      <w:r w:rsidRPr="00B86250">
        <w:rPr>
          <w:sz w:val="22"/>
          <w:szCs w:val="22"/>
          <w:lang w:val="id-ID"/>
        </w:rPr>
        <w:t xml:space="preserve"> pengukuran. Panjang lintasan </w:t>
      </w:r>
      <w:r w:rsidR="00CE4B29" w:rsidRPr="00B86250">
        <w:rPr>
          <w:sz w:val="22"/>
          <w:szCs w:val="22"/>
          <w:lang w:val="id-ID"/>
        </w:rPr>
        <w:t xml:space="preserve">pengukuran </w:t>
      </w:r>
      <w:r w:rsidRPr="00B86250">
        <w:rPr>
          <w:sz w:val="22"/>
          <w:szCs w:val="22"/>
          <w:lang w:val="id-ID"/>
        </w:rPr>
        <w:t>adalah 1</w:t>
      </w:r>
      <w:r w:rsidR="00CE4B29" w:rsidRPr="00B86250">
        <w:rPr>
          <w:sz w:val="22"/>
          <w:szCs w:val="22"/>
          <w:lang w:val="id-ID"/>
        </w:rPr>
        <w:t>10</w:t>
      </w:r>
      <w:r w:rsidRPr="00B86250">
        <w:rPr>
          <w:sz w:val="22"/>
          <w:szCs w:val="22"/>
          <w:lang w:val="id-ID"/>
        </w:rPr>
        <w:t xml:space="preserve"> meter dengan jarak antar elektroda 1</w:t>
      </w:r>
      <w:r w:rsidR="00CE4B29" w:rsidRPr="00B86250">
        <w:rPr>
          <w:sz w:val="22"/>
          <w:szCs w:val="22"/>
          <w:lang w:val="id-ID"/>
        </w:rPr>
        <w:t>0</w:t>
      </w:r>
      <w:r w:rsidRPr="00B86250">
        <w:rPr>
          <w:sz w:val="22"/>
          <w:szCs w:val="22"/>
          <w:lang w:val="id-ID"/>
        </w:rPr>
        <w:t xml:space="preserve"> meter.</w:t>
      </w:r>
      <w:r w:rsidR="0023748C" w:rsidRPr="00B86250">
        <w:rPr>
          <w:sz w:val="22"/>
          <w:szCs w:val="22"/>
        </w:rPr>
        <w:t xml:space="preserve"> </w:t>
      </w:r>
      <w:r w:rsidRPr="00B86250">
        <w:rPr>
          <w:sz w:val="22"/>
          <w:szCs w:val="22"/>
          <w:lang w:val="id-ID"/>
        </w:rPr>
        <w:t>Pemilihan lokasi dilakukan di batas litologi yang ditandai perbedaan kondisi permukaan</w:t>
      </w:r>
      <w:r w:rsidR="00AC4610" w:rsidRPr="00B86250">
        <w:rPr>
          <w:sz w:val="22"/>
          <w:szCs w:val="22"/>
          <w:lang w:val="id-ID"/>
        </w:rPr>
        <w:t xml:space="preserve"> berupa ditemukannya singkapan batuan</w:t>
      </w:r>
      <w:r w:rsidRPr="00B86250">
        <w:rPr>
          <w:sz w:val="22"/>
          <w:szCs w:val="22"/>
          <w:lang w:val="id-ID"/>
        </w:rPr>
        <w:t>.</w:t>
      </w:r>
      <w:r w:rsidR="005C48FD" w:rsidRPr="00B86250">
        <w:rPr>
          <w:sz w:val="22"/>
          <w:szCs w:val="22"/>
          <w:lang w:val="id-ID"/>
        </w:rPr>
        <w:t xml:space="preserve"> Pemilihan lokasi ini bertujuan mendapatkan batas persebaran batuan andesit</w:t>
      </w:r>
      <w:r w:rsidR="00AC4610" w:rsidRPr="00B86250">
        <w:rPr>
          <w:sz w:val="22"/>
          <w:szCs w:val="22"/>
          <w:lang w:val="id-ID"/>
        </w:rPr>
        <w:t xml:space="preserve"> Sedangkan lintasan yang lain </w:t>
      </w:r>
      <w:r w:rsidR="005C48FD" w:rsidRPr="00B86250">
        <w:rPr>
          <w:sz w:val="22"/>
          <w:szCs w:val="22"/>
          <w:lang w:val="id-ID"/>
        </w:rPr>
        <w:t xml:space="preserve">dilakukan dipuncak bukit </w:t>
      </w:r>
      <w:r w:rsidR="00AC4610" w:rsidRPr="00B86250">
        <w:rPr>
          <w:sz w:val="22"/>
          <w:szCs w:val="22"/>
          <w:lang w:val="id-ID"/>
        </w:rPr>
        <w:t xml:space="preserve">bertujuan mendapatkan kedalaman batuan andesit di puncak bukit. </w:t>
      </w:r>
      <w:r w:rsidRPr="00B86250">
        <w:rPr>
          <w:sz w:val="22"/>
          <w:szCs w:val="22"/>
          <w:lang w:val="id-ID"/>
        </w:rPr>
        <w:t xml:space="preserve"> Penggunaan dua lintasan</w:t>
      </w:r>
      <w:r w:rsidR="00AC4610" w:rsidRPr="00B86250">
        <w:rPr>
          <w:sz w:val="22"/>
          <w:szCs w:val="22"/>
          <w:lang w:val="id-ID"/>
        </w:rPr>
        <w:t xml:space="preserve"> yang saling berdekatan</w:t>
      </w:r>
      <w:r w:rsidRPr="00B86250">
        <w:rPr>
          <w:sz w:val="22"/>
          <w:szCs w:val="22"/>
          <w:lang w:val="id-ID"/>
        </w:rPr>
        <w:t xml:space="preserve"> dilakukan untuk mempermudah dalam melakukan pemodelan 3D.</w:t>
      </w:r>
      <w:r w:rsidR="0023748C" w:rsidRPr="00B86250">
        <w:rPr>
          <w:sz w:val="22"/>
          <w:szCs w:val="22"/>
        </w:rPr>
        <w:t xml:space="preserve"> </w:t>
      </w:r>
      <w:r w:rsidRPr="00B86250">
        <w:rPr>
          <w:sz w:val="22"/>
          <w:szCs w:val="22"/>
          <w:lang w:val="id-ID"/>
        </w:rPr>
        <w:t>Dari ploting data lokasi penelitian, diketahui bahwa penelitian dilakukan di</w:t>
      </w:r>
      <w:r w:rsidR="008644EA" w:rsidRPr="00B86250">
        <w:rPr>
          <w:sz w:val="22"/>
          <w:szCs w:val="22"/>
          <w:lang w:val="id-ID"/>
        </w:rPr>
        <w:t xml:space="preserve"> </w:t>
      </w:r>
      <w:r w:rsidRPr="00B86250">
        <w:rPr>
          <w:sz w:val="22"/>
          <w:szCs w:val="22"/>
          <w:lang w:val="id-ID"/>
        </w:rPr>
        <w:t xml:space="preserve">atas </w:t>
      </w:r>
      <w:r w:rsidR="00B57694" w:rsidRPr="00B86250">
        <w:rPr>
          <w:sz w:val="22"/>
          <w:szCs w:val="22"/>
          <w:lang w:val="id-ID"/>
        </w:rPr>
        <w:t>formasi kebobutak</w:t>
      </w:r>
      <w:r w:rsidRPr="00B86250">
        <w:rPr>
          <w:sz w:val="22"/>
          <w:szCs w:val="22"/>
          <w:lang w:val="id-ID"/>
        </w:rPr>
        <w:t xml:space="preserve"> (T</w:t>
      </w:r>
      <w:r w:rsidR="00B57694" w:rsidRPr="00B86250">
        <w:rPr>
          <w:sz w:val="22"/>
          <w:szCs w:val="22"/>
          <w:lang w:val="id-ID"/>
        </w:rPr>
        <w:t xml:space="preserve">mok). </w:t>
      </w:r>
      <w:r w:rsidRPr="00B86250">
        <w:rPr>
          <w:sz w:val="22"/>
          <w:szCs w:val="22"/>
          <w:lang w:val="id-ID"/>
        </w:rPr>
        <w:t xml:space="preserve">Formasi </w:t>
      </w:r>
      <w:r w:rsidR="00B57694" w:rsidRPr="00B86250">
        <w:rPr>
          <w:sz w:val="22"/>
          <w:szCs w:val="22"/>
          <w:lang w:val="id-ID"/>
        </w:rPr>
        <w:t>kebobutak</w:t>
      </w:r>
      <w:r w:rsidRPr="00B86250">
        <w:rPr>
          <w:sz w:val="22"/>
          <w:szCs w:val="22"/>
          <w:lang w:val="id-ID"/>
        </w:rPr>
        <w:t xml:space="preserve"> mengandung </w:t>
      </w:r>
      <w:r w:rsidR="00B57694" w:rsidRPr="00B86250">
        <w:rPr>
          <w:sz w:val="22"/>
          <w:szCs w:val="22"/>
          <w:lang w:val="id-ID"/>
        </w:rPr>
        <w:t xml:space="preserve">breksi andesit, tuf, tuf lapilli, aglomerat dan sisipan aliran lava andesit </w:t>
      </w:r>
      <w:r w:rsidR="0075423F" w:rsidRPr="00B86250">
        <w:rPr>
          <w:sz w:val="22"/>
          <w:szCs w:val="22"/>
          <w:lang w:val="id-ID"/>
        </w:rPr>
        <w:t>[11</w:t>
      </w:r>
      <w:r w:rsidRPr="00B86250">
        <w:rPr>
          <w:sz w:val="22"/>
          <w:szCs w:val="22"/>
          <w:lang w:val="id-ID"/>
        </w:rPr>
        <w:t>].</w:t>
      </w:r>
    </w:p>
    <w:p w:rsidR="00E85D80" w:rsidRPr="00B86250" w:rsidRDefault="00E85D80" w:rsidP="00E85D80">
      <w:pPr>
        <w:pStyle w:val="Heading2"/>
        <w:spacing w:after="0"/>
        <w:jc w:val="left"/>
        <w:rPr>
          <w:sz w:val="22"/>
          <w:szCs w:val="22"/>
          <w:lang w:val="id-ID"/>
        </w:rPr>
      </w:pPr>
      <w:r w:rsidRPr="00B86250">
        <w:rPr>
          <w:sz w:val="22"/>
          <w:szCs w:val="22"/>
          <w:lang w:val="id-ID"/>
        </w:rPr>
        <w:t>Lintasan 1</w:t>
      </w:r>
    </w:p>
    <w:p w:rsidR="00E85D80" w:rsidRPr="00B86250" w:rsidRDefault="00F120D1" w:rsidP="00E85D80">
      <w:pPr>
        <w:spacing w:after="240"/>
        <w:ind w:firstLine="270"/>
        <w:jc w:val="both"/>
        <w:rPr>
          <w:sz w:val="22"/>
          <w:szCs w:val="22"/>
          <w:lang w:val="id-ID"/>
        </w:rPr>
      </w:pPr>
      <w:r w:rsidRPr="00B86250">
        <w:rPr>
          <w:sz w:val="22"/>
          <w:szCs w:val="22"/>
          <w:lang w:val="id-ID"/>
        </w:rPr>
        <w:t xml:space="preserve">Lintasan 1 berada </w:t>
      </w:r>
      <w:r w:rsidR="00BE7A8D" w:rsidRPr="00B86250">
        <w:rPr>
          <w:sz w:val="22"/>
          <w:szCs w:val="22"/>
          <w:lang w:val="id-ID"/>
        </w:rPr>
        <w:t>memotong</w:t>
      </w:r>
      <w:r w:rsidRPr="00B86250">
        <w:rPr>
          <w:sz w:val="22"/>
          <w:szCs w:val="22"/>
          <w:lang w:val="id-ID"/>
        </w:rPr>
        <w:t xml:space="preserve"> puncak bukit daerah penelitian dengan arah timur – barat. </w:t>
      </w:r>
      <w:r w:rsidR="00E85D80" w:rsidRPr="00B86250">
        <w:rPr>
          <w:sz w:val="22"/>
          <w:szCs w:val="22"/>
          <w:lang w:val="id-ID"/>
        </w:rPr>
        <w:t xml:space="preserve">Setelah melakukan pengolahan data menggunakan </w:t>
      </w:r>
      <w:r w:rsidR="00E85D80" w:rsidRPr="00B86250">
        <w:rPr>
          <w:i/>
          <w:iCs/>
          <w:sz w:val="22"/>
          <w:szCs w:val="22"/>
          <w:lang w:val="id-ID"/>
        </w:rPr>
        <w:t>software</w:t>
      </w:r>
      <w:r w:rsidR="00E85D80" w:rsidRPr="00B86250">
        <w:rPr>
          <w:sz w:val="22"/>
          <w:szCs w:val="22"/>
          <w:lang w:val="id-ID"/>
        </w:rPr>
        <w:t xml:space="preserve"> Microsoft Excel dan Res2DInv diperoleh penampang 2D lintasan 1.</w:t>
      </w:r>
    </w:p>
    <w:p w:rsidR="00E85D80" w:rsidRPr="00B86250" w:rsidRDefault="00C629B2" w:rsidP="00587FB6">
      <w:pPr>
        <w:jc w:val="center"/>
        <w:rPr>
          <w:sz w:val="22"/>
          <w:szCs w:val="22"/>
          <w:lang w:val="id-ID"/>
        </w:rPr>
      </w:pPr>
      <w:r w:rsidRPr="00B86250">
        <w:rPr>
          <w:noProof/>
          <w:sz w:val="22"/>
          <w:szCs w:val="22"/>
        </w:rPr>
        <w:lastRenderedPageBreak/>
        <w:drawing>
          <wp:inline distT="0" distB="0" distL="0" distR="0">
            <wp:extent cx="2272352" cy="656796"/>
            <wp:effectExtent l="0" t="0" r="0" b="0"/>
            <wp:docPr id="5" name="Picture 5" descr="D:\ESDM Tambang\6. Tambang Andesit Desa Bapangsari Kec. Bagelan Kab. Purworejo 9-10 Mei 2017\Olah\Olah 3\1 dan 2\Lintasan 1 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DM Tambang\6. Tambang Andesit Desa Bapangsari Kec. Bagelan Kab. Purworejo 9-10 Mei 2017\Olah\Olah 3\1 dan 2\Lintasan 1 p.b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94536" cy="663208"/>
                    </a:xfrm>
                    <a:prstGeom prst="rect">
                      <a:avLst/>
                    </a:prstGeom>
                    <a:noFill/>
                    <a:ln>
                      <a:noFill/>
                    </a:ln>
                  </pic:spPr>
                </pic:pic>
              </a:graphicData>
            </a:graphic>
          </wp:inline>
        </w:drawing>
      </w:r>
    </w:p>
    <w:p w:rsidR="00E85D80" w:rsidRPr="00B86250" w:rsidRDefault="00E85D80" w:rsidP="00587FB6">
      <w:pPr>
        <w:spacing w:after="240"/>
        <w:jc w:val="center"/>
        <w:rPr>
          <w:sz w:val="22"/>
          <w:szCs w:val="22"/>
          <w:lang w:val="id-ID"/>
        </w:rPr>
      </w:pPr>
      <w:r w:rsidRPr="00B86250">
        <w:rPr>
          <w:b/>
          <w:sz w:val="22"/>
          <w:szCs w:val="22"/>
          <w:lang w:val="id-ID"/>
        </w:rPr>
        <w:t>Gambar 4</w:t>
      </w:r>
      <w:r w:rsidRPr="00B86250">
        <w:rPr>
          <w:sz w:val="22"/>
          <w:szCs w:val="22"/>
          <w:lang w:val="id-ID"/>
        </w:rPr>
        <w:t>. Penampang resisti</w:t>
      </w:r>
      <w:r w:rsidR="009A124F" w:rsidRPr="00B86250">
        <w:rPr>
          <w:sz w:val="22"/>
          <w:szCs w:val="22"/>
          <w:lang w:val="id-ID"/>
        </w:rPr>
        <w:t>vitas lapisan bawah permukaan 2</w:t>
      </w:r>
      <w:r w:rsidRPr="00B86250">
        <w:rPr>
          <w:sz w:val="22"/>
          <w:szCs w:val="22"/>
          <w:lang w:val="id-ID"/>
        </w:rPr>
        <w:t>D pada lintasan 1</w:t>
      </w:r>
    </w:p>
    <w:p w:rsidR="00E85D80" w:rsidRPr="00B86250" w:rsidRDefault="00E85D80" w:rsidP="0023748C">
      <w:pPr>
        <w:ind w:firstLine="270"/>
        <w:jc w:val="both"/>
        <w:rPr>
          <w:sz w:val="22"/>
          <w:szCs w:val="22"/>
          <w:lang w:val="id-ID"/>
        </w:rPr>
      </w:pPr>
      <w:r w:rsidRPr="00B86250">
        <w:rPr>
          <w:sz w:val="22"/>
          <w:szCs w:val="22"/>
          <w:lang w:val="id-ID"/>
        </w:rPr>
        <w:t>Dari hasil pengolahan data, lintasan 1 memiliki variasi nilai resistivitas pada rentang 3</w:t>
      </w:r>
      <w:r w:rsidR="003809A2" w:rsidRPr="00B86250">
        <w:rPr>
          <w:sz w:val="22"/>
          <w:szCs w:val="22"/>
          <w:lang w:val="id-ID"/>
        </w:rPr>
        <w:t>2</w:t>
      </w:r>
      <w:r w:rsidRPr="00B86250">
        <w:rPr>
          <w:sz w:val="22"/>
          <w:szCs w:val="22"/>
          <w:lang w:val="id-ID"/>
        </w:rPr>
        <w:t xml:space="preserve"> </w:t>
      </w:r>
      <w:r w:rsidRPr="00B86250">
        <w:rPr>
          <w:sz w:val="22"/>
          <w:szCs w:val="22"/>
          <w:lang w:val="id-ID"/>
        </w:rPr>
        <w:sym w:font="Symbol" w:char="F057"/>
      </w:r>
      <w:r w:rsidRPr="00B86250">
        <w:rPr>
          <w:sz w:val="22"/>
          <w:szCs w:val="22"/>
          <w:lang w:val="id-ID"/>
        </w:rPr>
        <w:t xml:space="preserve">m – </w:t>
      </w:r>
      <w:r w:rsidR="003809A2" w:rsidRPr="00B86250">
        <w:rPr>
          <w:sz w:val="22"/>
          <w:szCs w:val="22"/>
          <w:lang w:val="id-ID"/>
        </w:rPr>
        <w:t>81</w:t>
      </w:r>
      <w:r w:rsidRPr="00B86250">
        <w:rPr>
          <w:sz w:val="22"/>
          <w:szCs w:val="22"/>
          <w:lang w:val="id-ID"/>
        </w:rPr>
        <w:t xml:space="preserve"> </w:t>
      </w:r>
      <w:r w:rsidRPr="00B86250">
        <w:rPr>
          <w:sz w:val="22"/>
          <w:szCs w:val="22"/>
          <w:lang w:val="id-ID"/>
        </w:rPr>
        <w:sym w:font="Symbol" w:char="F057"/>
      </w:r>
      <w:r w:rsidRPr="00B86250">
        <w:rPr>
          <w:sz w:val="22"/>
          <w:szCs w:val="22"/>
          <w:lang w:val="id-ID"/>
        </w:rPr>
        <w:t xml:space="preserve">m. Dari data rentang nilai resistivitas dan jenis batuan berdasarkan kondisi geologi daerah penelitian. Diperkirakan pada lintasan ini memiliki 2 jenis </w:t>
      </w:r>
      <w:r w:rsidR="008810C5" w:rsidRPr="00B86250">
        <w:rPr>
          <w:sz w:val="22"/>
          <w:szCs w:val="22"/>
          <w:lang w:val="id-ID"/>
        </w:rPr>
        <w:t>lapisan tanah atau batuan</w:t>
      </w:r>
      <w:r w:rsidRPr="00B86250">
        <w:rPr>
          <w:sz w:val="22"/>
          <w:szCs w:val="22"/>
          <w:lang w:val="id-ID"/>
        </w:rPr>
        <w:t xml:space="preserve"> yaitu </w:t>
      </w:r>
      <w:r w:rsidR="00957F81" w:rsidRPr="00B86250">
        <w:rPr>
          <w:sz w:val="22"/>
          <w:szCs w:val="22"/>
          <w:lang w:val="id-ID"/>
        </w:rPr>
        <w:t>tanah penutup</w:t>
      </w:r>
      <w:r w:rsidRPr="00B86250">
        <w:rPr>
          <w:sz w:val="22"/>
          <w:szCs w:val="22"/>
          <w:lang w:val="id-ID"/>
        </w:rPr>
        <w:t xml:space="preserve"> dan </w:t>
      </w:r>
      <w:r w:rsidR="008810C5" w:rsidRPr="00B86250">
        <w:rPr>
          <w:sz w:val="22"/>
          <w:szCs w:val="22"/>
          <w:lang w:val="id-ID"/>
        </w:rPr>
        <w:t xml:space="preserve">batuan </w:t>
      </w:r>
      <w:r w:rsidR="00957F81" w:rsidRPr="00B86250">
        <w:rPr>
          <w:sz w:val="22"/>
          <w:szCs w:val="22"/>
          <w:lang w:val="id-ID"/>
        </w:rPr>
        <w:t>andesit</w:t>
      </w:r>
      <w:r w:rsidRPr="00B86250">
        <w:rPr>
          <w:sz w:val="22"/>
          <w:szCs w:val="22"/>
          <w:lang w:val="id-ID"/>
        </w:rPr>
        <w:t>.</w:t>
      </w:r>
      <w:r w:rsidR="0023748C" w:rsidRPr="00B86250">
        <w:rPr>
          <w:sz w:val="22"/>
          <w:szCs w:val="22"/>
        </w:rPr>
        <w:t xml:space="preserve"> </w:t>
      </w:r>
      <w:r w:rsidRPr="00B86250">
        <w:rPr>
          <w:sz w:val="22"/>
          <w:szCs w:val="22"/>
          <w:lang w:val="id-ID"/>
        </w:rPr>
        <w:t xml:space="preserve">Untuk data dengan nilai resistivitas </w:t>
      </w:r>
      <w:r w:rsidR="00957F81" w:rsidRPr="00B86250">
        <w:rPr>
          <w:sz w:val="22"/>
          <w:szCs w:val="22"/>
          <w:lang w:val="id-ID"/>
        </w:rPr>
        <w:t>32</w:t>
      </w:r>
      <w:r w:rsidRPr="00B86250">
        <w:rPr>
          <w:sz w:val="22"/>
          <w:szCs w:val="22"/>
          <w:lang w:val="id-ID"/>
        </w:rPr>
        <w:t xml:space="preserve"> </w:t>
      </w:r>
      <w:r w:rsidRPr="00B86250">
        <w:rPr>
          <w:sz w:val="22"/>
          <w:szCs w:val="22"/>
          <w:lang w:val="id-ID"/>
        </w:rPr>
        <w:sym w:font="Symbol" w:char="F057"/>
      </w:r>
      <w:r w:rsidRPr="00B86250">
        <w:rPr>
          <w:sz w:val="22"/>
          <w:szCs w:val="22"/>
          <w:lang w:val="id-ID"/>
        </w:rPr>
        <w:t xml:space="preserve">m – </w:t>
      </w:r>
      <w:r w:rsidR="00957F81" w:rsidRPr="00B86250">
        <w:rPr>
          <w:sz w:val="22"/>
          <w:szCs w:val="22"/>
          <w:lang w:val="id-ID"/>
        </w:rPr>
        <w:t>47</w:t>
      </w:r>
      <w:r w:rsidRPr="00B86250">
        <w:rPr>
          <w:sz w:val="22"/>
          <w:szCs w:val="22"/>
          <w:lang w:val="id-ID"/>
        </w:rPr>
        <w:t xml:space="preserve"> </w:t>
      </w:r>
      <w:r w:rsidRPr="00B86250">
        <w:rPr>
          <w:sz w:val="22"/>
          <w:szCs w:val="22"/>
          <w:lang w:val="id-ID"/>
        </w:rPr>
        <w:sym w:font="Symbol" w:char="F057"/>
      </w:r>
      <w:r w:rsidRPr="00B86250">
        <w:rPr>
          <w:sz w:val="22"/>
          <w:szCs w:val="22"/>
          <w:lang w:val="id-ID"/>
        </w:rPr>
        <w:t xml:space="preserve">m diinterpretasikan sebagai </w:t>
      </w:r>
      <w:r w:rsidR="00957F81" w:rsidRPr="00B86250">
        <w:rPr>
          <w:sz w:val="22"/>
          <w:szCs w:val="22"/>
          <w:lang w:val="id-ID"/>
        </w:rPr>
        <w:t>tanah penutup</w:t>
      </w:r>
      <w:r w:rsidRPr="00B86250">
        <w:rPr>
          <w:sz w:val="22"/>
          <w:szCs w:val="22"/>
          <w:lang w:val="id-ID"/>
        </w:rPr>
        <w:t xml:space="preserve"> yang dicitrakan warna </w:t>
      </w:r>
      <w:r w:rsidR="00957F81" w:rsidRPr="00B86250">
        <w:rPr>
          <w:sz w:val="22"/>
          <w:szCs w:val="22"/>
          <w:lang w:val="id-ID"/>
        </w:rPr>
        <w:t>hijau</w:t>
      </w:r>
      <w:r w:rsidRPr="00B86250">
        <w:rPr>
          <w:sz w:val="22"/>
          <w:szCs w:val="22"/>
          <w:lang w:val="id-ID"/>
        </w:rPr>
        <w:t xml:space="preserve"> sampai warna </w:t>
      </w:r>
      <w:r w:rsidR="00957F81" w:rsidRPr="00B86250">
        <w:rPr>
          <w:sz w:val="22"/>
          <w:szCs w:val="22"/>
          <w:lang w:val="id-ID"/>
        </w:rPr>
        <w:t>cokelat</w:t>
      </w:r>
      <w:r w:rsidRPr="00B86250">
        <w:rPr>
          <w:sz w:val="22"/>
          <w:szCs w:val="22"/>
          <w:lang w:val="id-ID"/>
        </w:rPr>
        <w:t xml:space="preserve">. Sedangkan untuk nilai resistivitas </w:t>
      </w:r>
      <w:r w:rsidR="00957F81" w:rsidRPr="00B86250">
        <w:rPr>
          <w:sz w:val="22"/>
          <w:szCs w:val="22"/>
          <w:lang w:val="id-ID"/>
        </w:rPr>
        <w:t>59</w:t>
      </w:r>
      <w:r w:rsidRPr="00B86250">
        <w:rPr>
          <w:sz w:val="22"/>
          <w:szCs w:val="22"/>
          <w:lang w:val="id-ID"/>
        </w:rPr>
        <w:t xml:space="preserve"> </w:t>
      </w:r>
      <w:r w:rsidRPr="00B86250">
        <w:rPr>
          <w:sz w:val="22"/>
          <w:szCs w:val="22"/>
          <w:lang w:val="id-ID"/>
        </w:rPr>
        <w:sym w:font="Symbol" w:char="F057"/>
      </w:r>
      <w:r w:rsidRPr="00B86250">
        <w:rPr>
          <w:sz w:val="22"/>
          <w:szCs w:val="22"/>
          <w:lang w:val="id-ID"/>
        </w:rPr>
        <w:t xml:space="preserve">m – </w:t>
      </w:r>
      <w:r w:rsidR="00957F81" w:rsidRPr="00B86250">
        <w:rPr>
          <w:sz w:val="22"/>
          <w:szCs w:val="22"/>
          <w:lang w:val="id-ID"/>
        </w:rPr>
        <w:t>81</w:t>
      </w:r>
      <w:r w:rsidRPr="00B86250">
        <w:rPr>
          <w:sz w:val="22"/>
          <w:szCs w:val="22"/>
          <w:lang w:val="id-ID"/>
        </w:rPr>
        <w:t xml:space="preserve"> </w:t>
      </w:r>
      <w:r w:rsidRPr="00B86250">
        <w:rPr>
          <w:sz w:val="22"/>
          <w:szCs w:val="22"/>
          <w:lang w:val="id-ID"/>
        </w:rPr>
        <w:sym w:font="Symbol" w:char="F057"/>
      </w:r>
      <w:r w:rsidRPr="00B86250">
        <w:rPr>
          <w:sz w:val="22"/>
          <w:szCs w:val="22"/>
          <w:lang w:val="id-ID"/>
        </w:rPr>
        <w:t xml:space="preserve">m diinterpretasikan sebagai batuan </w:t>
      </w:r>
      <w:r w:rsidR="00957F81" w:rsidRPr="00B86250">
        <w:rPr>
          <w:sz w:val="22"/>
          <w:szCs w:val="22"/>
          <w:lang w:val="id-ID"/>
        </w:rPr>
        <w:t>andesit</w:t>
      </w:r>
      <w:r w:rsidRPr="00B86250">
        <w:rPr>
          <w:sz w:val="22"/>
          <w:szCs w:val="22"/>
          <w:lang w:val="id-ID"/>
        </w:rPr>
        <w:t xml:space="preserve"> yang dicitrakan dengan warna </w:t>
      </w:r>
      <w:r w:rsidR="00957F81" w:rsidRPr="00B86250">
        <w:rPr>
          <w:sz w:val="22"/>
          <w:szCs w:val="22"/>
          <w:lang w:val="id-ID"/>
        </w:rPr>
        <w:t xml:space="preserve">jingga sampai warna </w:t>
      </w:r>
      <w:r w:rsidRPr="00B86250">
        <w:rPr>
          <w:sz w:val="22"/>
          <w:szCs w:val="22"/>
          <w:lang w:val="id-ID"/>
        </w:rPr>
        <w:t>ungu.</w:t>
      </w:r>
    </w:p>
    <w:p w:rsidR="00D65842" w:rsidRPr="00B86250" w:rsidRDefault="00D65842" w:rsidP="00464400">
      <w:pPr>
        <w:ind w:firstLine="270"/>
        <w:jc w:val="both"/>
        <w:rPr>
          <w:sz w:val="22"/>
          <w:szCs w:val="22"/>
          <w:lang w:val="id-ID"/>
        </w:rPr>
      </w:pPr>
      <w:r w:rsidRPr="00B86250">
        <w:rPr>
          <w:sz w:val="22"/>
          <w:szCs w:val="22"/>
          <w:lang w:val="id-ID"/>
        </w:rPr>
        <w:t>Berdasarkan kondisi geologi di Desa Bapangsari jenis batuan andesit</w:t>
      </w:r>
      <w:r w:rsidR="00D159E9" w:rsidRPr="00B86250">
        <w:rPr>
          <w:sz w:val="22"/>
          <w:szCs w:val="22"/>
          <w:lang w:val="id-ID"/>
        </w:rPr>
        <w:t xml:space="preserve"> di</w:t>
      </w:r>
      <w:r w:rsidR="000474AF" w:rsidRPr="00B86250">
        <w:rPr>
          <w:sz w:val="22"/>
          <w:szCs w:val="22"/>
          <w:lang w:val="id-ID"/>
        </w:rPr>
        <w:t xml:space="preserve"> </w:t>
      </w:r>
      <w:r w:rsidR="00D159E9" w:rsidRPr="00B86250">
        <w:rPr>
          <w:sz w:val="22"/>
          <w:szCs w:val="22"/>
          <w:lang w:val="id-ID"/>
        </w:rPr>
        <w:t>daerah penelitian</w:t>
      </w:r>
      <w:r w:rsidRPr="00B86250">
        <w:rPr>
          <w:sz w:val="22"/>
          <w:szCs w:val="22"/>
          <w:lang w:val="id-ID"/>
        </w:rPr>
        <w:t xml:space="preserve"> berupa lava andesit. </w:t>
      </w:r>
      <w:r w:rsidR="00D159E9" w:rsidRPr="00B86250">
        <w:rPr>
          <w:sz w:val="22"/>
          <w:szCs w:val="22"/>
          <w:lang w:val="id-ID"/>
        </w:rPr>
        <w:t>D</w:t>
      </w:r>
      <w:r w:rsidRPr="00B86250">
        <w:rPr>
          <w:sz w:val="22"/>
          <w:szCs w:val="22"/>
          <w:lang w:val="id-ID"/>
        </w:rPr>
        <w:t>iperkirakan terdapat</w:t>
      </w:r>
      <w:r w:rsidR="00D159E9" w:rsidRPr="00B86250">
        <w:rPr>
          <w:sz w:val="22"/>
          <w:szCs w:val="22"/>
          <w:lang w:val="id-ID"/>
        </w:rPr>
        <w:t xml:space="preserve"> dua jenis</w:t>
      </w:r>
      <w:r w:rsidRPr="00B86250">
        <w:rPr>
          <w:sz w:val="22"/>
          <w:szCs w:val="22"/>
          <w:lang w:val="id-ID"/>
        </w:rPr>
        <w:t xml:space="preserve"> </w:t>
      </w:r>
      <w:r w:rsidR="000474AF" w:rsidRPr="00B86250">
        <w:rPr>
          <w:sz w:val="22"/>
          <w:szCs w:val="22"/>
          <w:lang w:val="id-ID"/>
        </w:rPr>
        <w:t>bat</w:t>
      </w:r>
      <w:r w:rsidR="00D159E9" w:rsidRPr="00B86250">
        <w:rPr>
          <w:sz w:val="22"/>
          <w:szCs w:val="22"/>
          <w:lang w:val="id-ID"/>
        </w:rPr>
        <w:t>uan</w:t>
      </w:r>
      <w:r w:rsidRPr="00B86250">
        <w:rPr>
          <w:sz w:val="22"/>
          <w:szCs w:val="22"/>
          <w:lang w:val="id-ID"/>
        </w:rPr>
        <w:t xml:space="preserve"> andesit yaitu batuan</w:t>
      </w:r>
      <w:r w:rsidR="00D159E9" w:rsidRPr="00B86250">
        <w:rPr>
          <w:sz w:val="22"/>
          <w:szCs w:val="22"/>
          <w:lang w:val="id-ID"/>
        </w:rPr>
        <w:t xml:space="preserve"> lava</w:t>
      </w:r>
      <w:r w:rsidRPr="00B86250">
        <w:rPr>
          <w:sz w:val="22"/>
          <w:szCs w:val="22"/>
          <w:lang w:val="id-ID"/>
        </w:rPr>
        <w:t xml:space="preserve"> a</w:t>
      </w:r>
      <w:r w:rsidR="00D159E9" w:rsidRPr="00B86250">
        <w:rPr>
          <w:sz w:val="22"/>
          <w:szCs w:val="22"/>
          <w:lang w:val="id-ID"/>
        </w:rPr>
        <w:t>n</w:t>
      </w:r>
      <w:r w:rsidRPr="00B86250">
        <w:rPr>
          <w:sz w:val="22"/>
          <w:szCs w:val="22"/>
          <w:lang w:val="id-ID"/>
        </w:rPr>
        <w:t xml:space="preserve">desit lapuk dan batuan </w:t>
      </w:r>
      <w:r w:rsidR="00D159E9" w:rsidRPr="00B86250">
        <w:rPr>
          <w:sz w:val="22"/>
          <w:szCs w:val="22"/>
          <w:lang w:val="id-ID"/>
        </w:rPr>
        <w:t xml:space="preserve">lava </w:t>
      </w:r>
      <w:r w:rsidRPr="00B86250">
        <w:rPr>
          <w:sz w:val="22"/>
          <w:szCs w:val="22"/>
          <w:lang w:val="id-ID"/>
        </w:rPr>
        <w:t xml:space="preserve">andesit </w:t>
      </w:r>
      <w:r w:rsidR="00D159E9" w:rsidRPr="00B86250">
        <w:rPr>
          <w:sz w:val="22"/>
          <w:szCs w:val="22"/>
          <w:lang w:val="id-ID"/>
        </w:rPr>
        <w:t>masif.</w:t>
      </w:r>
      <w:r w:rsidR="00464400" w:rsidRPr="00B86250">
        <w:rPr>
          <w:sz w:val="22"/>
          <w:szCs w:val="22"/>
          <w:lang w:val="id-ID"/>
        </w:rPr>
        <w:t xml:space="preserve"> Batuan lava andesit lapuk dengan nilai resistivitas 51 </w:t>
      </w:r>
      <w:r w:rsidR="00464400" w:rsidRPr="00B86250">
        <w:rPr>
          <w:sz w:val="22"/>
          <w:szCs w:val="22"/>
          <w:lang w:val="id-ID"/>
        </w:rPr>
        <w:sym w:font="Symbol" w:char="F057"/>
      </w:r>
      <w:r w:rsidR="00464400" w:rsidRPr="00B86250">
        <w:rPr>
          <w:sz w:val="22"/>
          <w:szCs w:val="22"/>
          <w:lang w:val="id-ID"/>
        </w:rPr>
        <w:t xml:space="preserve">m – 73 </w:t>
      </w:r>
      <w:r w:rsidR="00464400" w:rsidRPr="00B86250">
        <w:rPr>
          <w:sz w:val="22"/>
          <w:szCs w:val="22"/>
          <w:lang w:val="id-ID"/>
        </w:rPr>
        <w:sym w:font="Symbol" w:char="F057"/>
      </w:r>
      <w:r w:rsidR="00464400" w:rsidRPr="00B86250">
        <w:rPr>
          <w:sz w:val="22"/>
          <w:szCs w:val="22"/>
          <w:lang w:val="id-ID"/>
        </w:rPr>
        <w:t xml:space="preserve">m yang dicitrakan dengan warna jingga. Sedangkan batuan lava andesit masif dengan nilai resistivitas lebih dari 73 </w:t>
      </w:r>
      <w:r w:rsidR="00464400" w:rsidRPr="00B86250">
        <w:rPr>
          <w:sz w:val="22"/>
          <w:szCs w:val="22"/>
          <w:lang w:val="id-ID"/>
        </w:rPr>
        <w:sym w:font="Symbol" w:char="F057"/>
      </w:r>
      <w:r w:rsidR="00464400" w:rsidRPr="00B86250">
        <w:rPr>
          <w:sz w:val="22"/>
          <w:szCs w:val="22"/>
          <w:lang w:val="id-ID"/>
        </w:rPr>
        <w:t>m yang dicitrakan dengan warna ungu.</w:t>
      </w:r>
    </w:p>
    <w:p w:rsidR="00E85D80" w:rsidRPr="00B86250" w:rsidRDefault="00E85D80" w:rsidP="00E85D80">
      <w:pPr>
        <w:ind w:firstLine="270"/>
        <w:jc w:val="both"/>
        <w:rPr>
          <w:sz w:val="22"/>
          <w:szCs w:val="22"/>
          <w:lang w:val="id-ID"/>
        </w:rPr>
      </w:pPr>
      <w:r w:rsidRPr="00B86250">
        <w:rPr>
          <w:sz w:val="22"/>
          <w:szCs w:val="22"/>
          <w:lang w:val="id-ID"/>
        </w:rPr>
        <w:t xml:space="preserve">Dari citra penampang 2D lintasan 1 diketahui bahwa batuan </w:t>
      </w:r>
      <w:r w:rsidR="000474AF" w:rsidRPr="00B86250">
        <w:rPr>
          <w:sz w:val="22"/>
          <w:szCs w:val="22"/>
          <w:lang w:val="id-ID"/>
        </w:rPr>
        <w:t>andesit</w:t>
      </w:r>
      <w:r w:rsidRPr="00B86250">
        <w:rPr>
          <w:sz w:val="22"/>
          <w:szCs w:val="22"/>
          <w:lang w:val="id-ID"/>
        </w:rPr>
        <w:t xml:space="preserve"> berada di</w:t>
      </w:r>
      <w:r w:rsidR="006201CD" w:rsidRPr="00B86250">
        <w:rPr>
          <w:sz w:val="22"/>
          <w:szCs w:val="22"/>
          <w:lang w:val="id-ID"/>
        </w:rPr>
        <w:t xml:space="preserve"> </w:t>
      </w:r>
      <w:r w:rsidRPr="00B86250">
        <w:rPr>
          <w:sz w:val="22"/>
          <w:szCs w:val="22"/>
          <w:lang w:val="id-ID"/>
        </w:rPr>
        <w:t xml:space="preserve">kedalaman </w:t>
      </w:r>
      <w:r w:rsidR="000474AF" w:rsidRPr="00B86250">
        <w:rPr>
          <w:sz w:val="22"/>
          <w:szCs w:val="22"/>
          <w:lang w:val="id-ID"/>
        </w:rPr>
        <w:t>10</w:t>
      </w:r>
      <w:r w:rsidRPr="00B86250">
        <w:rPr>
          <w:sz w:val="22"/>
          <w:szCs w:val="22"/>
          <w:lang w:val="id-ID"/>
        </w:rPr>
        <w:t xml:space="preserve"> meter sampai 25 m. Pada citra ini juga terlihat batuan </w:t>
      </w:r>
      <w:r w:rsidR="000474AF" w:rsidRPr="00B86250">
        <w:rPr>
          <w:sz w:val="22"/>
          <w:szCs w:val="22"/>
          <w:lang w:val="id-ID"/>
        </w:rPr>
        <w:t>andesit berada</w:t>
      </w:r>
      <w:r w:rsidRPr="00B86250">
        <w:rPr>
          <w:sz w:val="22"/>
          <w:szCs w:val="22"/>
          <w:lang w:val="id-ID"/>
        </w:rPr>
        <w:t xml:space="preserve"> pada meter ke </w:t>
      </w:r>
      <w:r w:rsidR="000474AF" w:rsidRPr="00B86250">
        <w:rPr>
          <w:sz w:val="22"/>
          <w:szCs w:val="22"/>
          <w:lang w:val="id-ID"/>
        </w:rPr>
        <w:t>20</w:t>
      </w:r>
      <w:r w:rsidRPr="00B86250">
        <w:rPr>
          <w:sz w:val="22"/>
          <w:szCs w:val="22"/>
          <w:lang w:val="id-ID"/>
        </w:rPr>
        <w:t xml:space="preserve"> sampai meter ke </w:t>
      </w:r>
      <w:r w:rsidR="000474AF" w:rsidRPr="00B86250">
        <w:rPr>
          <w:sz w:val="22"/>
          <w:szCs w:val="22"/>
          <w:lang w:val="id-ID"/>
        </w:rPr>
        <w:t>60 yang merupakan daerah puncak bukit</w:t>
      </w:r>
      <w:r w:rsidRPr="00B86250">
        <w:rPr>
          <w:sz w:val="22"/>
          <w:szCs w:val="22"/>
          <w:lang w:val="id-ID"/>
        </w:rPr>
        <w:t xml:space="preserve">. </w:t>
      </w:r>
    </w:p>
    <w:p w:rsidR="00E85D80" w:rsidRPr="00B86250" w:rsidRDefault="00E85D80" w:rsidP="00E85D80">
      <w:pPr>
        <w:pStyle w:val="Heading2"/>
        <w:spacing w:after="0"/>
        <w:jc w:val="left"/>
        <w:rPr>
          <w:sz w:val="22"/>
          <w:szCs w:val="22"/>
          <w:lang w:val="id-ID"/>
        </w:rPr>
      </w:pPr>
      <w:r w:rsidRPr="00B86250">
        <w:rPr>
          <w:sz w:val="22"/>
          <w:szCs w:val="22"/>
          <w:lang w:val="id-ID"/>
        </w:rPr>
        <w:t>Lintasan 2</w:t>
      </w:r>
    </w:p>
    <w:p w:rsidR="00E85D80" w:rsidRPr="00B86250" w:rsidRDefault="00F120D1" w:rsidP="00E85D80">
      <w:pPr>
        <w:ind w:firstLine="270"/>
        <w:jc w:val="both"/>
        <w:rPr>
          <w:sz w:val="22"/>
          <w:szCs w:val="22"/>
          <w:lang w:val="id-ID"/>
        </w:rPr>
      </w:pPr>
      <w:r w:rsidRPr="00B86250">
        <w:rPr>
          <w:sz w:val="22"/>
          <w:szCs w:val="22"/>
          <w:lang w:val="id-ID"/>
        </w:rPr>
        <w:t>Lintasan 2 berada di punggungan bukit sebelah utara lintasan 1</w:t>
      </w:r>
      <w:r w:rsidR="00BE7A8D" w:rsidRPr="00B86250">
        <w:rPr>
          <w:sz w:val="22"/>
          <w:szCs w:val="22"/>
          <w:lang w:val="id-ID"/>
        </w:rPr>
        <w:t xml:space="preserve"> dan memotong singkapan</w:t>
      </w:r>
      <w:r w:rsidRPr="00B86250">
        <w:rPr>
          <w:sz w:val="22"/>
          <w:szCs w:val="22"/>
          <w:lang w:val="id-ID"/>
        </w:rPr>
        <w:t xml:space="preserve"> dengan arah timur – barat. </w:t>
      </w:r>
      <w:r w:rsidR="00E85D80" w:rsidRPr="00B86250">
        <w:rPr>
          <w:sz w:val="22"/>
          <w:szCs w:val="22"/>
          <w:lang w:val="id-ID"/>
        </w:rPr>
        <w:t xml:space="preserve">Setelah melakukan pengolahan data menggunakan </w:t>
      </w:r>
      <w:r w:rsidR="00E85D80" w:rsidRPr="00B86250">
        <w:rPr>
          <w:i/>
          <w:iCs/>
          <w:sz w:val="22"/>
          <w:szCs w:val="22"/>
          <w:lang w:val="id-ID"/>
        </w:rPr>
        <w:t>software</w:t>
      </w:r>
      <w:r w:rsidR="00E85D80" w:rsidRPr="00B86250">
        <w:rPr>
          <w:sz w:val="22"/>
          <w:szCs w:val="22"/>
          <w:lang w:val="id-ID"/>
        </w:rPr>
        <w:t xml:space="preserve"> Microsoft Excel dan Res2DInv diperoleh penampang 2D lintasan 2.</w:t>
      </w:r>
    </w:p>
    <w:p w:rsidR="00C629B2" w:rsidRPr="00B86250" w:rsidRDefault="00C629B2" w:rsidP="00C629B2">
      <w:pPr>
        <w:jc w:val="center"/>
        <w:rPr>
          <w:b/>
          <w:sz w:val="22"/>
          <w:szCs w:val="22"/>
        </w:rPr>
      </w:pPr>
      <w:r w:rsidRPr="00B86250">
        <w:rPr>
          <w:noProof/>
          <w:sz w:val="22"/>
          <w:szCs w:val="22"/>
        </w:rPr>
        <w:drawing>
          <wp:inline distT="0" distB="0" distL="0" distR="0" wp14:anchorId="3D637824" wp14:editId="2C04C995">
            <wp:extent cx="1770330" cy="627797"/>
            <wp:effectExtent l="0" t="0" r="1905" b="1270"/>
            <wp:docPr id="6" name="Picture 6" descr="D:\ESDM Tambang\6. Tambang Andesit Desa Bapangsari Kec. Bagelan Kab. Purworejo 9-10 Mei 2017\Olah\Olah 3\1 dan 2\Lintasan 2 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DM Tambang\6. Tambang Andesit Desa Bapangsari Kec. Bagelan Kab. Purworejo 9-10 Mei 2017\Olah\Olah 3\1 dan 2\Lintasan 2 p.b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1777320" cy="630276"/>
                    </a:xfrm>
                    <a:prstGeom prst="rect">
                      <a:avLst/>
                    </a:prstGeom>
                    <a:noFill/>
                    <a:ln>
                      <a:noFill/>
                    </a:ln>
                  </pic:spPr>
                </pic:pic>
              </a:graphicData>
            </a:graphic>
          </wp:inline>
        </w:drawing>
      </w:r>
    </w:p>
    <w:p w:rsidR="00E85D80" w:rsidRPr="00B86250" w:rsidRDefault="00E85D80" w:rsidP="00587FB6">
      <w:pPr>
        <w:spacing w:after="240"/>
        <w:jc w:val="center"/>
        <w:rPr>
          <w:sz w:val="22"/>
          <w:szCs w:val="22"/>
          <w:lang w:val="id-ID"/>
        </w:rPr>
      </w:pPr>
      <w:r w:rsidRPr="00B86250">
        <w:rPr>
          <w:b/>
          <w:sz w:val="22"/>
          <w:szCs w:val="22"/>
          <w:lang w:val="id-ID"/>
        </w:rPr>
        <w:lastRenderedPageBreak/>
        <w:t>Gambar 5</w:t>
      </w:r>
      <w:r w:rsidRPr="00B86250">
        <w:rPr>
          <w:sz w:val="22"/>
          <w:szCs w:val="22"/>
          <w:lang w:val="id-ID"/>
        </w:rPr>
        <w:t>. Penampang resisti</w:t>
      </w:r>
      <w:r w:rsidR="009A124F" w:rsidRPr="00B86250">
        <w:rPr>
          <w:sz w:val="22"/>
          <w:szCs w:val="22"/>
          <w:lang w:val="id-ID"/>
        </w:rPr>
        <w:t>vitas lapisan bawah permukaan 2</w:t>
      </w:r>
      <w:r w:rsidRPr="00B86250">
        <w:rPr>
          <w:sz w:val="22"/>
          <w:szCs w:val="22"/>
          <w:lang w:val="id-ID"/>
        </w:rPr>
        <w:t>D pada lintasan 2</w:t>
      </w:r>
    </w:p>
    <w:p w:rsidR="006201CD" w:rsidRPr="00B86250" w:rsidRDefault="00E85D80" w:rsidP="0023748C">
      <w:pPr>
        <w:ind w:firstLine="270"/>
        <w:jc w:val="both"/>
        <w:rPr>
          <w:sz w:val="22"/>
          <w:szCs w:val="22"/>
          <w:lang w:val="id-ID"/>
        </w:rPr>
      </w:pPr>
      <w:r w:rsidRPr="00B86250">
        <w:rPr>
          <w:sz w:val="22"/>
          <w:szCs w:val="22"/>
          <w:lang w:val="id-ID"/>
        </w:rPr>
        <w:t>Dari hasil pengolahan data, lintasan 2 memiliki variasi nilai resistivitas pada rentang 1</w:t>
      </w:r>
      <w:r w:rsidR="00D05D73" w:rsidRPr="00B86250">
        <w:rPr>
          <w:sz w:val="22"/>
          <w:szCs w:val="22"/>
          <w:lang w:val="id-ID"/>
        </w:rPr>
        <w:t>0</w:t>
      </w:r>
      <w:r w:rsidRPr="00B86250">
        <w:rPr>
          <w:sz w:val="22"/>
          <w:szCs w:val="22"/>
          <w:lang w:val="id-ID"/>
        </w:rPr>
        <w:t xml:space="preserve"> </w:t>
      </w:r>
      <w:r w:rsidRPr="00B86250">
        <w:rPr>
          <w:sz w:val="22"/>
          <w:szCs w:val="22"/>
          <w:lang w:val="id-ID"/>
        </w:rPr>
        <w:sym w:font="Symbol" w:char="F057"/>
      </w:r>
      <w:r w:rsidRPr="00B86250">
        <w:rPr>
          <w:sz w:val="22"/>
          <w:szCs w:val="22"/>
          <w:lang w:val="id-ID"/>
        </w:rPr>
        <w:t xml:space="preserve">m – </w:t>
      </w:r>
      <w:r w:rsidR="00D05D73" w:rsidRPr="00B86250">
        <w:rPr>
          <w:sz w:val="22"/>
          <w:szCs w:val="22"/>
          <w:lang w:val="id-ID"/>
        </w:rPr>
        <w:t>82</w:t>
      </w:r>
      <w:r w:rsidRPr="00B86250">
        <w:rPr>
          <w:sz w:val="22"/>
          <w:szCs w:val="22"/>
          <w:lang w:val="id-ID"/>
        </w:rPr>
        <w:t xml:space="preserve"> </w:t>
      </w:r>
      <w:r w:rsidRPr="00B86250">
        <w:rPr>
          <w:sz w:val="22"/>
          <w:szCs w:val="22"/>
          <w:lang w:val="id-ID"/>
        </w:rPr>
        <w:sym w:font="Symbol" w:char="F057"/>
      </w:r>
      <w:r w:rsidR="00EE4E3A" w:rsidRPr="00B86250">
        <w:rPr>
          <w:sz w:val="22"/>
          <w:szCs w:val="22"/>
          <w:lang w:val="id-ID"/>
        </w:rPr>
        <w:t>m</w:t>
      </w:r>
      <w:r w:rsidR="006201CD" w:rsidRPr="00B86250">
        <w:rPr>
          <w:sz w:val="22"/>
          <w:szCs w:val="22"/>
          <w:lang w:val="id-ID"/>
        </w:rPr>
        <w:t>. Dari data rentang nilai resistivitas dan jenis batuan berdasarkan kondisi geologi daerah penelitian. Diperkirakan pada lintasan ini memiliki 2 jenis batuan yaitu tanah penutup dan andesit.</w:t>
      </w:r>
      <w:r w:rsidR="0023748C" w:rsidRPr="00B86250">
        <w:rPr>
          <w:sz w:val="22"/>
          <w:szCs w:val="22"/>
        </w:rPr>
        <w:t xml:space="preserve"> </w:t>
      </w:r>
      <w:r w:rsidR="006201CD" w:rsidRPr="00B86250">
        <w:rPr>
          <w:sz w:val="22"/>
          <w:szCs w:val="22"/>
          <w:lang w:val="id-ID"/>
        </w:rPr>
        <w:t xml:space="preserve">Untuk data dengan nilai resistivitas </w:t>
      </w:r>
      <w:r w:rsidR="00EE4E3A" w:rsidRPr="00B86250">
        <w:rPr>
          <w:sz w:val="22"/>
          <w:szCs w:val="22"/>
          <w:lang w:val="id-ID"/>
        </w:rPr>
        <w:t>10</w:t>
      </w:r>
      <w:r w:rsidR="006201CD" w:rsidRPr="00B86250">
        <w:rPr>
          <w:sz w:val="22"/>
          <w:szCs w:val="22"/>
          <w:lang w:val="id-ID"/>
        </w:rPr>
        <w:t xml:space="preserve"> </w:t>
      </w:r>
      <w:r w:rsidR="006201CD" w:rsidRPr="00B86250">
        <w:rPr>
          <w:sz w:val="22"/>
          <w:szCs w:val="22"/>
          <w:lang w:val="id-ID"/>
        </w:rPr>
        <w:sym w:font="Symbol" w:char="F057"/>
      </w:r>
      <w:r w:rsidR="006201CD" w:rsidRPr="00B86250">
        <w:rPr>
          <w:sz w:val="22"/>
          <w:szCs w:val="22"/>
          <w:lang w:val="id-ID"/>
        </w:rPr>
        <w:t xml:space="preserve">m – 47 </w:t>
      </w:r>
      <w:r w:rsidR="006201CD" w:rsidRPr="00B86250">
        <w:rPr>
          <w:sz w:val="22"/>
          <w:szCs w:val="22"/>
          <w:lang w:val="id-ID"/>
        </w:rPr>
        <w:sym w:font="Symbol" w:char="F057"/>
      </w:r>
      <w:r w:rsidR="006201CD" w:rsidRPr="00B86250">
        <w:rPr>
          <w:sz w:val="22"/>
          <w:szCs w:val="22"/>
          <w:lang w:val="id-ID"/>
        </w:rPr>
        <w:t xml:space="preserve">m diinterpretasikan sebagai tanah penutup yang dicitrakan warna hijau sampai warna cokelat. Sedangkan untuk nilai resistivitas 59 </w:t>
      </w:r>
      <w:r w:rsidR="006201CD" w:rsidRPr="00B86250">
        <w:rPr>
          <w:sz w:val="22"/>
          <w:szCs w:val="22"/>
          <w:lang w:val="id-ID"/>
        </w:rPr>
        <w:sym w:font="Symbol" w:char="F057"/>
      </w:r>
      <w:r w:rsidR="006201CD" w:rsidRPr="00B86250">
        <w:rPr>
          <w:sz w:val="22"/>
          <w:szCs w:val="22"/>
          <w:lang w:val="id-ID"/>
        </w:rPr>
        <w:t>m – 8</w:t>
      </w:r>
      <w:r w:rsidR="00EE4E3A" w:rsidRPr="00B86250">
        <w:rPr>
          <w:sz w:val="22"/>
          <w:szCs w:val="22"/>
          <w:lang w:val="id-ID"/>
        </w:rPr>
        <w:t>2</w:t>
      </w:r>
      <w:r w:rsidR="006201CD" w:rsidRPr="00B86250">
        <w:rPr>
          <w:sz w:val="22"/>
          <w:szCs w:val="22"/>
          <w:lang w:val="id-ID"/>
        </w:rPr>
        <w:t xml:space="preserve"> </w:t>
      </w:r>
      <w:r w:rsidR="006201CD" w:rsidRPr="00B86250">
        <w:rPr>
          <w:sz w:val="22"/>
          <w:szCs w:val="22"/>
          <w:lang w:val="id-ID"/>
        </w:rPr>
        <w:sym w:font="Symbol" w:char="F057"/>
      </w:r>
      <w:r w:rsidR="006201CD" w:rsidRPr="00B86250">
        <w:rPr>
          <w:sz w:val="22"/>
          <w:szCs w:val="22"/>
          <w:lang w:val="id-ID"/>
        </w:rPr>
        <w:t>m diinterpretasikan sebagai batuan andesit yang dicitrakan dengan warna jingga sampai warna ungu.</w:t>
      </w:r>
    </w:p>
    <w:p w:rsidR="00E85D80" w:rsidRPr="00B86250" w:rsidRDefault="006201CD" w:rsidP="0023748C">
      <w:pPr>
        <w:ind w:firstLine="270"/>
        <w:jc w:val="both"/>
        <w:rPr>
          <w:sz w:val="22"/>
          <w:szCs w:val="22"/>
          <w:lang w:val="id-ID"/>
        </w:rPr>
      </w:pPr>
      <w:r w:rsidRPr="00B86250">
        <w:rPr>
          <w:sz w:val="22"/>
          <w:szCs w:val="22"/>
          <w:lang w:val="id-ID"/>
        </w:rPr>
        <w:t xml:space="preserve">Diperkirakan terdapat dua jenis batuan andesit yaitu batuan lava andesit lapuk dan batuan lava andesit masif. Batuan lava andesit lapuk dengan nilai resistivitas 51 </w:t>
      </w:r>
      <w:r w:rsidRPr="00B86250">
        <w:rPr>
          <w:sz w:val="22"/>
          <w:szCs w:val="22"/>
          <w:lang w:val="id-ID"/>
        </w:rPr>
        <w:sym w:font="Symbol" w:char="F057"/>
      </w:r>
      <w:r w:rsidRPr="00B86250">
        <w:rPr>
          <w:sz w:val="22"/>
          <w:szCs w:val="22"/>
          <w:lang w:val="id-ID"/>
        </w:rPr>
        <w:t xml:space="preserve">m – 73 </w:t>
      </w:r>
      <w:r w:rsidRPr="00B86250">
        <w:rPr>
          <w:sz w:val="22"/>
          <w:szCs w:val="22"/>
          <w:lang w:val="id-ID"/>
        </w:rPr>
        <w:sym w:font="Symbol" w:char="F057"/>
      </w:r>
      <w:r w:rsidRPr="00B86250">
        <w:rPr>
          <w:sz w:val="22"/>
          <w:szCs w:val="22"/>
          <w:lang w:val="id-ID"/>
        </w:rPr>
        <w:t xml:space="preserve">m yang dicitrakan dengan warna jingga. Sedangkan batuan lava andesit masif dengan nilai resistivitas lebih dari 73 </w:t>
      </w:r>
      <w:r w:rsidRPr="00B86250">
        <w:rPr>
          <w:sz w:val="22"/>
          <w:szCs w:val="22"/>
          <w:lang w:val="id-ID"/>
        </w:rPr>
        <w:sym w:font="Symbol" w:char="F057"/>
      </w:r>
      <w:r w:rsidRPr="00B86250">
        <w:rPr>
          <w:sz w:val="22"/>
          <w:szCs w:val="22"/>
          <w:lang w:val="id-ID"/>
        </w:rPr>
        <w:t>m yang dicitrakan dengan warna ungu.</w:t>
      </w:r>
      <w:r w:rsidR="0023748C" w:rsidRPr="00B86250">
        <w:rPr>
          <w:sz w:val="22"/>
          <w:szCs w:val="22"/>
        </w:rPr>
        <w:t xml:space="preserve"> </w:t>
      </w:r>
      <w:r w:rsidRPr="00B86250">
        <w:rPr>
          <w:sz w:val="22"/>
          <w:szCs w:val="22"/>
          <w:lang w:val="id-ID"/>
        </w:rPr>
        <w:t xml:space="preserve">Dari citra penampang 2D lintasan </w:t>
      </w:r>
      <w:r w:rsidR="00EE4E3A" w:rsidRPr="00B86250">
        <w:rPr>
          <w:sz w:val="22"/>
          <w:szCs w:val="22"/>
          <w:lang w:val="id-ID"/>
        </w:rPr>
        <w:t>2</w:t>
      </w:r>
      <w:r w:rsidRPr="00B86250">
        <w:rPr>
          <w:sz w:val="22"/>
          <w:szCs w:val="22"/>
          <w:lang w:val="id-ID"/>
        </w:rPr>
        <w:t xml:space="preserve"> diketahui bahwa batuan andesit berada di kedalaman </w:t>
      </w:r>
      <w:r w:rsidR="00EE4E3A" w:rsidRPr="00B86250">
        <w:rPr>
          <w:sz w:val="22"/>
          <w:szCs w:val="22"/>
          <w:lang w:val="id-ID"/>
        </w:rPr>
        <w:t>0</w:t>
      </w:r>
      <w:r w:rsidRPr="00B86250">
        <w:rPr>
          <w:sz w:val="22"/>
          <w:szCs w:val="22"/>
          <w:lang w:val="id-ID"/>
        </w:rPr>
        <w:t xml:space="preserve"> meter</w:t>
      </w:r>
      <w:r w:rsidR="00EE4E3A" w:rsidRPr="00B86250">
        <w:rPr>
          <w:sz w:val="22"/>
          <w:szCs w:val="22"/>
          <w:lang w:val="id-ID"/>
        </w:rPr>
        <w:t xml:space="preserve"> (berupa singkapan pada meter ke 60 sampai 70)</w:t>
      </w:r>
      <w:r w:rsidRPr="00B86250">
        <w:rPr>
          <w:sz w:val="22"/>
          <w:szCs w:val="22"/>
          <w:lang w:val="id-ID"/>
        </w:rPr>
        <w:t xml:space="preserve"> sampai </w:t>
      </w:r>
      <w:r w:rsidR="00EE4E3A" w:rsidRPr="00B86250">
        <w:rPr>
          <w:sz w:val="22"/>
          <w:szCs w:val="22"/>
          <w:lang w:val="id-ID"/>
        </w:rPr>
        <w:t>30</w:t>
      </w:r>
      <w:r w:rsidRPr="00B86250">
        <w:rPr>
          <w:sz w:val="22"/>
          <w:szCs w:val="22"/>
          <w:lang w:val="id-ID"/>
        </w:rPr>
        <w:t xml:space="preserve"> m. Pada citra ini juga terlihat batuan andesit berada pada meter ke </w:t>
      </w:r>
      <w:r w:rsidR="00EE4E3A" w:rsidRPr="00B86250">
        <w:rPr>
          <w:sz w:val="22"/>
          <w:szCs w:val="22"/>
          <w:lang w:val="id-ID"/>
        </w:rPr>
        <w:t>50</w:t>
      </w:r>
      <w:r w:rsidRPr="00B86250">
        <w:rPr>
          <w:sz w:val="22"/>
          <w:szCs w:val="22"/>
          <w:lang w:val="id-ID"/>
        </w:rPr>
        <w:t xml:space="preserve"> sampai meter ke </w:t>
      </w:r>
      <w:r w:rsidR="00EE4E3A" w:rsidRPr="00B86250">
        <w:rPr>
          <w:sz w:val="22"/>
          <w:szCs w:val="22"/>
          <w:lang w:val="id-ID"/>
        </w:rPr>
        <w:t>110</w:t>
      </w:r>
      <w:r w:rsidRPr="00B86250">
        <w:rPr>
          <w:sz w:val="22"/>
          <w:szCs w:val="22"/>
          <w:lang w:val="id-ID"/>
        </w:rPr>
        <w:t xml:space="preserve"> yang merupakan </w:t>
      </w:r>
      <w:r w:rsidR="00EE4E3A" w:rsidRPr="00B86250">
        <w:rPr>
          <w:sz w:val="22"/>
          <w:szCs w:val="22"/>
          <w:lang w:val="id-ID"/>
        </w:rPr>
        <w:t>batas sebaran batuan andesit.</w:t>
      </w:r>
      <w:r w:rsidRPr="00B86250">
        <w:rPr>
          <w:sz w:val="22"/>
          <w:szCs w:val="22"/>
          <w:lang w:val="id-ID"/>
        </w:rPr>
        <w:t xml:space="preserve"> </w:t>
      </w:r>
    </w:p>
    <w:p w:rsidR="00E85D80" w:rsidRPr="00B86250" w:rsidRDefault="00E85D80" w:rsidP="00E85D80">
      <w:pPr>
        <w:pStyle w:val="Heading2"/>
        <w:spacing w:after="0"/>
        <w:jc w:val="left"/>
        <w:rPr>
          <w:sz w:val="22"/>
          <w:szCs w:val="22"/>
          <w:lang w:val="id-ID"/>
        </w:rPr>
      </w:pPr>
      <w:r w:rsidRPr="00B86250">
        <w:rPr>
          <w:sz w:val="22"/>
          <w:szCs w:val="22"/>
          <w:lang w:val="id-ID"/>
        </w:rPr>
        <w:t>Pemodelan 3D</w:t>
      </w:r>
    </w:p>
    <w:p w:rsidR="00E85D80" w:rsidRPr="00B86250" w:rsidRDefault="00E85D80" w:rsidP="00E85D80">
      <w:pPr>
        <w:ind w:firstLine="270"/>
        <w:jc w:val="both"/>
        <w:rPr>
          <w:sz w:val="22"/>
          <w:szCs w:val="22"/>
          <w:lang w:val="id-ID"/>
        </w:rPr>
      </w:pPr>
      <w:r w:rsidRPr="00B86250">
        <w:rPr>
          <w:sz w:val="22"/>
          <w:szCs w:val="22"/>
          <w:lang w:val="id-ID"/>
        </w:rPr>
        <w:t>Sebelum melakukan pemodelan 3D, data lokasi lintasan 1 dan lintasan 2 diploting sehingga bisa mengetahui persebaran data yang akan dimodelkan.</w:t>
      </w:r>
    </w:p>
    <w:p w:rsidR="00E85D80" w:rsidRPr="00B86250" w:rsidRDefault="00F6459D" w:rsidP="00E85D80">
      <w:pPr>
        <w:spacing w:before="240"/>
        <w:jc w:val="center"/>
        <w:rPr>
          <w:sz w:val="22"/>
          <w:szCs w:val="22"/>
          <w:lang w:val="id-ID"/>
        </w:rPr>
      </w:pPr>
      <w:r w:rsidRPr="00B86250">
        <w:rPr>
          <w:noProof/>
          <w:sz w:val="22"/>
          <w:szCs w:val="22"/>
        </w:rPr>
        <w:drawing>
          <wp:inline distT="0" distB="0" distL="0" distR="0" wp14:anchorId="5E86E3EF" wp14:editId="77E323AF">
            <wp:extent cx="1600435" cy="1282889"/>
            <wp:effectExtent l="0" t="0" r="0" b="0"/>
            <wp:docPr id="8" name="Picture 8" descr="D:\ESDM Tambang\6. Tambang Andesit Desa Bapangsari Kec. Bagelan Kab. Purworejo 9-10 Mei 2017\Olah\Olah 3\Topografi 2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DM Tambang\6. Tambang Andesit Desa Bapangsari Kec. Bagelan Kab. Purworejo 9-10 Mei 2017\Olah\Olah 3\Topografi 2D.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05176" cy="1286690"/>
                    </a:xfrm>
                    <a:prstGeom prst="rect">
                      <a:avLst/>
                    </a:prstGeom>
                    <a:noFill/>
                    <a:ln>
                      <a:noFill/>
                    </a:ln>
                  </pic:spPr>
                </pic:pic>
              </a:graphicData>
            </a:graphic>
          </wp:inline>
        </w:drawing>
      </w:r>
    </w:p>
    <w:p w:rsidR="00E85D80" w:rsidRPr="00B86250" w:rsidRDefault="00E85D80" w:rsidP="00E85D80">
      <w:pPr>
        <w:spacing w:after="240"/>
        <w:jc w:val="center"/>
        <w:rPr>
          <w:sz w:val="22"/>
          <w:szCs w:val="22"/>
          <w:lang w:val="id-ID"/>
        </w:rPr>
      </w:pPr>
      <w:r w:rsidRPr="00B86250">
        <w:rPr>
          <w:b/>
          <w:sz w:val="22"/>
          <w:szCs w:val="22"/>
          <w:lang w:val="id-ID"/>
        </w:rPr>
        <w:t>Gambar 6</w:t>
      </w:r>
      <w:r w:rsidRPr="00B86250">
        <w:rPr>
          <w:sz w:val="22"/>
          <w:szCs w:val="22"/>
          <w:lang w:val="id-ID"/>
        </w:rPr>
        <w:t>. Lokasi Lintasan 1 dan Lintasan 2</w:t>
      </w:r>
    </w:p>
    <w:p w:rsidR="00E85D80" w:rsidRPr="00B86250" w:rsidRDefault="00E85D80" w:rsidP="00E85D80">
      <w:pPr>
        <w:ind w:firstLine="270"/>
        <w:jc w:val="both"/>
        <w:rPr>
          <w:sz w:val="22"/>
          <w:szCs w:val="22"/>
          <w:lang w:val="id-ID"/>
        </w:rPr>
      </w:pPr>
      <w:r w:rsidRPr="00B86250">
        <w:rPr>
          <w:sz w:val="22"/>
          <w:szCs w:val="22"/>
          <w:lang w:val="id-ID"/>
        </w:rPr>
        <w:t xml:space="preserve">Pada pemodelan 3D data posisi titik yang digunakan adalah data lokasi dalam UTM sesuai dengan data lokasi setiap elektroda. Untuk data nilai resistivitas yang digunakan adalah data nilai </w:t>
      </w:r>
      <w:r w:rsidRPr="00B86250">
        <w:rPr>
          <w:sz w:val="22"/>
          <w:szCs w:val="22"/>
          <w:lang w:val="id-ID"/>
        </w:rPr>
        <w:lastRenderedPageBreak/>
        <w:t xml:space="preserve">resistivitas hasil inversi dari </w:t>
      </w:r>
      <w:r w:rsidRPr="00B86250">
        <w:rPr>
          <w:i/>
          <w:sz w:val="22"/>
          <w:szCs w:val="22"/>
          <w:lang w:val="id-ID"/>
        </w:rPr>
        <w:t xml:space="preserve">software </w:t>
      </w:r>
      <w:r w:rsidRPr="00B86250">
        <w:rPr>
          <w:sz w:val="22"/>
          <w:szCs w:val="22"/>
          <w:lang w:val="id-ID"/>
        </w:rPr>
        <w:t xml:space="preserve">Res2DInv. Setelah melakukan pengolahan data menggunakan </w:t>
      </w:r>
      <w:r w:rsidRPr="00B86250">
        <w:rPr>
          <w:i/>
          <w:iCs/>
          <w:sz w:val="22"/>
          <w:szCs w:val="22"/>
          <w:lang w:val="id-ID"/>
        </w:rPr>
        <w:t>software</w:t>
      </w:r>
      <w:r w:rsidRPr="00B86250">
        <w:rPr>
          <w:sz w:val="22"/>
          <w:szCs w:val="22"/>
          <w:lang w:val="id-ID"/>
        </w:rPr>
        <w:t xml:space="preserve"> Rockworks diperoleh citra 3D.</w:t>
      </w:r>
    </w:p>
    <w:p w:rsidR="00E85D80" w:rsidRPr="00B86250" w:rsidRDefault="00053B82" w:rsidP="00E85D80">
      <w:pPr>
        <w:spacing w:before="240"/>
        <w:jc w:val="center"/>
        <w:rPr>
          <w:sz w:val="22"/>
          <w:szCs w:val="22"/>
          <w:lang w:val="id-ID"/>
        </w:rPr>
      </w:pPr>
      <w:r w:rsidRPr="00B86250">
        <w:rPr>
          <w:noProof/>
          <w:sz w:val="22"/>
          <w:szCs w:val="22"/>
        </w:rPr>
        <w:drawing>
          <wp:inline distT="0" distB="0" distL="0" distR="0" wp14:anchorId="5FDCE4F0" wp14:editId="3847A879">
            <wp:extent cx="1826938" cy="1057701"/>
            <wp:effectExtent l="0" t="0" r="1905" b="9525"/>
            <wp:docPr id="1" name="Picture 1" descr="D:\ESDM Tambang\6. Tambang Andesit Desa Bapangsari Kec. Bagelan Kab. Purworejo 9-10 Mei 2017\Olah\Olah 3\3D Bapangsari 1 dan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DM Tambang\6. Tambang Andesit Desa Bapangsari Kec. Bagelan Kab. Purworejo 9-10 Mei 2017\Olah\Olah 3\3D Bapangsari 1 dan 2.b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8120" cy="1058385"/>
                    </a:xfrm>
                    <a:prstGeom prst="rect">
                      <a:avLst/>
                    </a:prstGeom>
                    <a:noFill/>
                    <a:ln>
                      <a:noFill/>
                    </a:ln>
                  </pic:spPr>
                </pic:pic>
              </a:graphicData>
            </a:graphic>
          </wp:inline>
        </w:drawing>
      </w:r>
    </w:p>
    <w:p w:rsidR="00E85D80" w:rsidRPr="00B86250" w:rsidRDefault="00E85D80" w:rsidP="00E85D80">
      <w:pPr>
        <w:spacing w:after="240"/>
        <w:jc w:val="center"/>
        <w:rPr>
          <w:sz w:val="22"/>
          <w:szCs w:val="22"/>
          <w:lang w:val="id-ID"/>
        </w:rPr>
      </w:pPr>
      <w:r w:rsidRPr="00B86250">
        <w:rPr>
          <w:b/>
          <w:sz w:val="22"/>
          <w:szCs w:val="22"/>
          <w:lang w:val="id-ID"/>
        </w:rPr>
        <w:t>Gambar 7</w:t>
      </w:r>
      <w:r w:rsidR="009A124F" w:rsidRPr="00B86250">
        <w:rPr>
          <w:sz w:val="22"/>
          <w:szCs w:val="22"/>
          <w:lang w:val="id-ID"/>
        </w:rPr>
        <w:t>. Citra 3</w:t>
      </w:r>
      <w:r w:rsidRPr="00B86250">
        <w:rPr>
          <w:sz w:val="22"/>
          <w:szCs w:val="22"/>
          <w:lang w:val="id-ID"/>
        </w:rPr>
        <w:t xml:space="preserve">D Sebaran Batuan </w:t>
      </w:r>
      <w:r w:rsidR="00D75A35" w:rsidRPr="00B86250">
        <w:rPr>
          <w:sz w:val="22"/>
          <w:szCs w:val="22"/>
          <w:lang w:val="id-ID"/>
        </w:rPr>
        <w:t>Andesit</w:t>
      </w:r>
    </w:p>
    <w:p w:rsidR="00E85D80" w:rsidRPr="00B86250" w:rsidRDefault="00E85D80" w:rsidP="00E85D80">
      <w:pPr>
        <w:ind w:firstLine="270"/>
        <w:jc w:val="both"/>
        <w:rPr>
          <w:sz w:val="22"/>
          <w:szCs w:val="22"/>
          <w:lang w:val="id-ID"/>
        </w:rPr>
      </w:pPr>
      <w:r w:rsidRPr="00B86250">
        <w:rPr>
          <w:sz w:val="22"/>
          <w:szCs w:val="22"/>
          <w:lang w:val="id-ID"/>
        </w:rPr>
        <w:t xml:space="preserve">Dari citra 3D terlihat persebaran batuan </w:t>
      </w:r>
      <w:r w:rsidR="008337FC" w:rsidRPr="00B86250">
        <w:rPr>
          <w:sz w:val="22"/>
          <w:szCs w:val="22"/>
          <w:lang w:val="id-ID"/>
        </w:rPr>
        <w:t>andesit</w:t>
      </w:r>
      <w:r w:rsidRPr="00B86250">
        <w:rPr>
          <w:sz w:val="22"/>
          <w:szCs w:val="22"/>
          <w:lang w:val="id-ID"/>
        </w:rPr>
        <w:t xml:space="preserve"> tersebar merata di wilayah </w:t>
      </w:r>
      <w:r w:rsidR="008337FC" w:rsidRPr="00B86250">
        <w:rPr>
          <w:sz w:val="22"/>
          <w:szCs w:val="22"/>
          <w:lang w:val="id-ID"/>
        </w:rPr>
        <w:t>timur</w:t>
      </w:r>
      <w:r w:rsidRPr="00B86250">
        <w:rPr>
          <w:sz w:val="22"/>
          <w:szCs w:val="22"/>
          <w:lang w:val="id-ID"/>
        </w:rPr>
        <w:t xml:space="preserve"> daerah penelitian. Dengan koordinat 3</w:t>
      </w:r>
      <w:r w:rsidR="008337FC" w:rsidRPr="00B86250">
        <w:rPr>
          <w:sz w:val="22"/>
          <w:szCs w:val="22"/>
          <w:lang w:val="id-ID"/>
        </w:rPr>
        <w:t>933</w:t>
      </w:r>
      <w:r w:rsidRPr="00B86250">
        <w:rPr>
          <w:sz w:val="22"/>
          <w:szCs w:val="22"/>
          <w:lang w:val="id-ID"/>
        </w:rPr>
        <w:t>00 mT – 3</w:t>
      </w:r>
      <w:r w:rsidR="008337FC" w:rsidRPr="00B86250">
        <w:rPr>
          <w:sz w:val="22"/>
          <w:szCs w:val="22"/>
          <w:lang w:val="id-ID"/>
        </w:rPr>
        <w:t>9339</w:t>
      </w:r>
      <w:r w:rsidRPr="00B86250">
        <w:rPr>
          <w:sz w:val="22"/>
          <w:szCs w:val="22"/>
          <w:lang w:val="id-ID"/>
        </w:rPr>
        <w:t>0 mT dan seterusnya ke arah timur dan koordinat 9</w:t>
      </w:r>
      <w:r w:rsidR="008337FC" w:rsidRPr="00B86250">
        <w:rPr>
          <w:sz w:val="22"/>
          <w:szCs w:val="22"/>
          <w:lang w:val="id-ID"/>
        </w:rPr>
        <w:t>13201</w:t>
      </w:r>
      <w:r w:rsidRPr="00B86250">
        <w:rPr>
          <w:sz w:val="22"/>
          <w:szCs w:val="22"/>
          <w:lang w:val="id-ID"/>
        </w:rPr>
        <w:t>0 mU – 9</w:t>
      </w:r>
      <w:r w:rsidR="008337FC" w:rsidRPr="00B86250">
        <w:rPr>
          <w:sz w:val="22"/>
          <w:szCs w:val="22"/>
          <w:lang w:val="id-ID"/>
        </w:rPr>
        <w:t>13213</w:t>
      </w:r>
      <w:r w:rsidR="00BA4B43" w:rsidRPr="00B86250">
        <w:rPr>
          <w:sz w:val="22"/>
          <w:szCs w:val="22"/>
          <w:lang w:val="id-ID"/>
        </w:rPr>
        <w:t>0 m</w:t>
      </w:r>
      <w:r w:rsidR="00BA4B43" w:rsidRPr="00B86250">
        <w:rPr>
          <w:sz w:val="22"/>
          <w:szCs w:val="22"/>
        </w:rPr>
        <w:t>T</w:t>
      </w:r>
      <w:r w:rsidRPr="00B86250">
        <w:rPr>
          <w:sz w:val="22"/>
          <w:szCs w:val="22"/>
          <w:lang w:val="id-ID"/>
        </w:rPr>
        <w:t xml:space="preserve">. Batuan </w:t>
      </w:r>
      <w:r w:rsidR="008337FC" w:rsidRPr="00B86250">
        <w:rPr>
          <w:sz w:val="22"/>
          <w:szCs w:val="22"/>
          <w:lang w:val="id-ID"/>
        </w:rPr>
        <w:t>andesit</w:t>
      </w:r>
      <w:r w:rsidRPr="00B86250">
        <w:rPr>
          <w:sz w:val="22"/>
          <w:szCs w:val="22"/>
          <w:lang w:val="id-ID"/>
        </w:rPr>
        <w:t xml:space="preserve"> berada pada </w:t>
      </w:r>
      <w:r w:rsidR="008337FC" w:rsidRPr="00B86250">
        <w:rPr>
          <w:sz w:val="22"/>
          <w:szCs w:val="22"/>
          <w:lang w:val="id-ID"/>
        </w:rPr>
        <w:t>kedalaman 10 m p</w:t>
      </w:r>
      <w:r w:rsidR="001C643A" w:rsidRPr="00B86250">
        <w:rPr>
          <w:sz w:val="22"/>
          <w:szCs w:val="22"/>
          <w:lang w:val="id-ID"/>
        </w:rPr>
        <w:t>ada puncak bukit dan tersingkap</w:t>
      </w:r>
      <w:r w:rsidR="008337FC" w:rsidRPr="00B86250">
        <w:rPr>
          <w:sz w:val="22"/>
          <w:szCs w:val="22"/>
          <w:lang w:val="id-ID"/>
        </w:rPr>
        <w:t xml:space="preserve"> di punggungan bukit</w:t>
      </w:r>
      <w:r w:rsidRPr="00B86250">
        <w:rPr>
          <w:sz w:val="22"/>
          <w:szCs w:val="22"/>
          <w:lang w:val="id-ID"/>
        </w:rPr>
        <w:t>.</w:t>
      </w:r>
      <w:r w:rsidR="000C100E" w:rsidRPr="00B86250">
        <w:rPr>
          <w:sz w:val="22"/>
          <w:szCs w:val="22"/>
          <w:lang w:val="id-ID"/>
        </w:rPr>
        <w:t xml:space="preserve"> Berdasarkan pencitraaan 3D dapat diketahui perkiraan volume batuan andesit di lokasi penelitian adalah </w:t>
      </w:r>
      <w:r w:rsidR="00053B82" w:rsidRPr="00B86250">
        <w:rPr>
          <w:sz w:val="22"/>
          <w:szCs w:val="22"/>
          <w:lang w:val="id-ID"/>
        </w:rPr>
        <w:t>213.500 m</w:t>
      </w:r>
      <w:r w:rsidR="00053B82" w:rsidRPr="00B86250">
        <w:rPr>
          <w:sz w:val="22"/>
          <w:szCs w:val="22"/>
          <w:vertAlign w:val="superscript"/>
          <w:lang w:val="id-ID"/>
        </w:rPr>
        <w:t>3</w:t>
      </w:r>
      <w:r w:rsidR="0002067F" w:rsidRPr="00B86250">
        <w:rPr>
          <w:sz w:val="22"/>
          <w:szCs w:val="22"/>
          <w:lang w:val="id-ID"/>
        </w:rPr>
        <w:t>.</w:t>
      </w:r>
    </w:p>
    <w:p w:rsidR="00E85D80" w:rsidRPr="00B86250" w:rsidRDefault="00A300C0" w:rsidP="00B86250">
      <w:pPr>
        <w:pStyle w:val="Heading1"/>
        <w:jc w:val="left"/>
        <w:rPr>
          <w:sz w:val="22"/>
          <w:szCs w:val="22"/>
        </w:rPr>
      </w:pPr>
      <w:r w:rsidRPr="00B86250">
        <w:rPr>
          <w:sz w:val="22"/>
          <w:szCs w:val="22"/>
        </w:rPr>
        <w:t>KESIMPULAN</w:t>
      </w:r>
    </w:p>
    <w:p w:rsidR="00E85D80" w:rsidRPr="00B86250" w:rsidRDefault="00E85D80" w:rsidP="003B3242">
      <w:pPr>
        <w:pStyle w:val="ListParagraph"/>
        <w:spacing w:after="0" w:line="240" w:lineRule="auto"/>
        <w:ind w:left="0" w:firstLine="270"/>
        <w:jc w:val="both"/>
        <w:rPr>
          <w:rFonts w:ascii="Times New Roman" w:hAnsi="Times New Roman"/>
          <w:lang w:val="id-ID"/>
        </w:rPr>
      </w:pPr>
      <w:r w:rsidRPr="00B86250">
        <w:rPr>
          <w:rFonts w:ascii="Times New Roman" w:hAnsi="Times New Roman"/>
          <w:lang w:val="id-ID"/>
        </w:rPr>
        <w:t xml:space="preserve">Pada wilayah ini diperkirakan memiliki 2 jenis </w:t>
      </w:r>
      <w:r w:rsidR="00142D00" w:rsidRPr="00B86250">
        <w:rPr>
          <w:rFonts w:ascii="Times New Roman" w:hAnsi="Times New Roman"/>
          <w:lang w:val="id-ID"/>
        </w:rPr>
        <w:t>tanah/</w:t>
      </w:r>
      <w:r w:rsidRPr="00B86250">
        <w:rPr>
          <w:rFonts w:ascii="Times New Roman" w:hAnsi="Times New Roman"/>
          <w:lang w:val="id-ID"/>
        </w:rPr>
        <w:t xml:space="preserve">batuan yaitu </w:t>
      </w:r>
      <w:r w:rsidR="00142D00" w:rsidRPr="00B86250">
        <w:rPr>
          <w:rFonts w:ascii="Times New Roman" w:hAnsi="Times New Roman"/>
          <w:lang w:val="id-ID"/>
        </w:rPr>
        <w:t>tanah penutup</w:t>
      </w:r>
      <w:r w:rsidRPr="00B86250">
        <w:rPr>
          <w:rFonts w:ascii="Times New Roman" w:hAnsi="Times New Roman"/>
          <w:lang w:val="id-ID"/>
        </w:rPr>
        <w:t xml:space="preserve"> dan </w:t>
      </w:r>
      <w:r w:rsidR="00142D00" w:rsidRPr="00B86250">
        <w:rPr>
          <w:rFonts w:ascii="Times New Roman" w:hAnsi="Times New Roman"/>
          <w:lang w:val="id-ID"/>
        </w:rPr>
        <w:t>batuan andesit</w:t>
      </w:r>
      <w:r w:rsidRPr="00B86250">
        <w:rPr>
          <w:rFonts w:ascii="Times New Roman" w:hAnsi="Times New Roman"/>
          <w:lang w:val="id-ID"/>
        </w:rPr>
        <w:t xml:space="preserve">. Batuan </w:t>
      </w:r>
      <w:r w:rsidR="00142D00" w:rsidRPr="00B86250">
        <w:rPr>
          <w:rFonts w:ascii="Times New Roman" w:hAnsi="Times New Roman"/>
          <w:lang w:val="id-ID"/>
        </w:rPr>
        <w:t>andesit</w:t>
      </w:r>
      <w:r w:rsidRPr="00B86250">
        <w:rPr>
          <w:rFonts w:ascii="Times New Roman" w:hAnsi="Times New Roman"/>
          <w:lang w:val="id-ID"/>
        </w:rPr>
        <w:t xml:space="preserve"> dengan nilai resistivitas </w:t>
      </w:r>
      <w:r w:rsidR="00142D00" w:rsidRPr="00B86250">
        <w:rPr>
          <w:rFonts w:ascii="Times New Roman" w:hAnsi="Times New Roman"/>
          <w:lang w:val="id-ID"/>
        </w:rPr>
        <w:t>lebih dari 6</w:t>
      </w:r>
      <w:r w:rsidRPr="00B86250">
        <w:rPr>
          <w:rFonts w:ascii="Times New Roman" w:hAnsi="Times New Roman"/>
          <w:lang w:val="id-ID"/>
        </w:rPr>
        <w:t xml:space="preserve">0 </w:t>
      </w:r>
      <w:r w:rsidRPr="00B86250">
        <w:rPr>
          <w:rFonts w:ascii="Times New Roman" w:hAnsi="Times New Roman"/>
          <w:lang w:val="id-ID"/>
        </w:rPr>
        <w:sym w:font="Symbol" w:char="F057"/>
      </w:r>
      <w:r w:rsidRPr="00B86250">
        <w:rPr>
          <w:rFonts w:ascii="Times New Roman" w:hAnsi="Times New Roman"/>
          <w:lang w:val="id-ID"/>
        </w:rPr>
        <w:t xml:space="preserve">m tersebar merata di wilayah </w:t>
      </w:r>
      <w:r w:rsidR="00142D00" w:rsidRPr="00B86250">
        <w:rPr>
          <w:rFonts w:ascii="Times New Roman" w:hAnsi="Times New Roman"/>
          <w:lang w:val="id-ID"/>
        </w:rPr>
        <w:t>timur</w:t>
      </w:r>
      <w:r w:rsidRPr="00B86250">
        <w:rPr>
          <w:rFonts w:ascii="Times New Roman" w:hAnsi="Times New Roman"/>
          <w:lang w:val="id-ID"/>
        </w:rPr>
        <w:t xml:space="preserve"> daerah penelitian dengan kedalaman </w:t>
      </w:r>
      <w:r w:rsidR="00142D00" w:rsidRPr="00B86250">
        <w:rPr>
          <w:rFonts w:ascii="Times New Roman" w:hAnsi="Times New Roman"/>
          <w:lang w:val="id-ID"/>
        </w:rPr>
        <w:t>10</w:t>
      </w:r>
      <w:r w:rsidRPr="00B86250">
        <w:rPr>
          <w:rFonts w:ascii="Times New Roman" w:hAnsi="Times New Roman"/>
          <w:lang w:val="id-ID"/>
        </w:rPr>
        <w:t xml:space="preserve"> m – 25 m.</w:t>
      </w:r>
      <w:r w:rsidR="003B3242" w:rsidRPr="00B86250">
        <w:rPr>
          <w:rFonts w:ascii="Times New Roman" w:hAnsi="Times New Roman"/>
        </w:rPr>
        <w:t xml:space="preserve"> </w:t>
      </w:r>
      <w:r w:rsidRPr="00B86250">
        <w:rPr>
          <w:rFonts w:ascii="Times New Roman" w:hAnsi="Times New Roman"/>
          <w:lang w:val="id-ID"/>
        </w:rPr>
        <w:t>Untuk lebih memperjelas dan memperluas daerah penelitian. Dapat dilakukan penelitian dengan jumlah lintasan sejajar yang lebih banyak. Sehingga mendapatkan pola sebaran yang lebih luas</w:t>
      </w:r>
      <w:r w:rsidR="000C100E" w:rsidRPr="00B86250">
        <w:rPr>
          <w:rFonts w:ascii="Times New Roman" w:hAnsi="Times New Roman"/>
          <w:lang w:val="id-ID"/>
        </w:rPr>
        <w:t>.</w:t>
      </w:r>
    </w:p>
    <w:p w:rsidR="00E85D80" w:rsidRPr="00B86250" w:rsidRDefault="00E85D80" w:rsidP="00B86250">
      <w:pPr>
        <w:pStyle w:val="Heading1"/>
        <w:jc w:val="left"/>
        <w:rPr>
          <w:sz w:val="22"/>
          <w:szCs w:val="22"/>
          <w:lang w:val="id-ID"/>
        </w:rPr>
      </w:pPr>
      <w:r w:rsidRPr="00B86250">
        <w:rPr>
          <w:sz w:val="22"/>
          <w:szCs w:val="22"/>
          <w:lang w:val="id-ID"/>
        </w:rPr>
        <w:t>UCAPAN TERIMA KASIH</w:t>
      </w:r>
    </w:p>
    <w:p w:rsidR="00E85D80" w:rsidRPr="00B86250" w:rsidRDefault="00E85D80" w:rsidP="00E85D80">
      <w:pPr>
        <w:pStyle w:val="Paragraph"/>
        <w:rPr>
          <w:sz w:val="22"/>
          <w:szCs w:val="22"/>
          <w:lang w:val="id-ID"/>
        </w:rPr>
      </w:pPr>
      <w:r w:rsidRPr="00B86250">
        <w:rPr>
          <w:sz w:val="22"/>
          <w:szCs w:val="22"/>
          <w:lang w:val="id-ID"/>
        </w:rPr>
        <w:t xml:space="preserve">Penulis mengucapkan terima kasih kepada Kepala Balai Energi dan Sumber Daya Mireral Wilayah Serayu </w:t>
      </w:r>
      <w:r w:rsidR="009E3B5F" w:rsidRPr="00B86250">
        <w:rPr>
          <w:sz w:val="22"/>
          <w:szCs w:val="22"/>
          <w:lang w:val="id-ID"/>
        </w:rPr>
        <w:t>Selatan</w:t>
      </w:r>
      <w:r w:rsidRPr="00B86250">
        <w:rPr>
          <w:sz w:val="22"/>
          <w:szCs w:val="22"/>
          <w:lang w:val="id-ID"/>
        </w:rPr>
        <w:t xml:space="preserve"> yang telah memberikan referensi lokasi pengambilan data. Terima kasih juga kepada tim geolistrik yang telah melakukan pengambilan data dengan sangat baik. </w:t>
      </w:r>
    </w:p>
    <w:p w:rsidR="00E85D80" w:rsidRPr="00B86250" w:rsidRDefault="00E85D80" w:rsidP="00B86250">
      <w:pPr>
        <w:pStyle w:val="Heading1"/>
        <w:jc w:val="left"/>
        <w:rPr>
          <w:sz w:val="22"/>
          <w:szCs w:val="22"/>
          <w:lang w:val="id-ID"/>
        </w:rPr>
      </w:pPr>
      <w:r w:rsidRPr="00B86250">
        <w:rPr>
          <w:sz w:val="22"/>
          <w:szCs w:val="22"/>
          <w:lang w:val="id-ID"/>
        </w:rPr>
        <w:t>REFERENSI</w:t>
      </w:r>
    </w:p>
    <w:p w:rsidR="00E85D80" w:rsidRPr="00B86250" w:rsidRDefault="000B6865" w:rsidP="00467BFD">
      <w:pPr>
        <w:pStyle w:val="Reference"/>
        <w:numPr>
          <w:ilvl w:val="0"/>
          <w:numId w:val="7"/>
        </w:numPr>
        <w:ind w:left="270" w:hanging="270"/>
        <w:rPr>
          <w:sz w:val="22"/>
          <w:szCs w:val="22"/>
          <w:lang w:val="id-ID"/>
        </w:rPr>
      </w:pPr>
      <w:r w:rsidRPr="00B86250">
        <w:rPr>
          <w:sz w:val="22"/>
          <w:szCs w:val="22"/>
          <w:lang w:val="id-ID"/>
        </w:rPr>
        <w:t>Purwasatriya, E.B</w:t>
      </w:r>
      <w:r w:rsidR="005F6DD9" w:rsidRPr="00B86250">
        <w:rPr>
          <w:sz w:val="22"/>
          <w:szCs w:val="22"/>
          <w:lang w:val="id-ID"/>
        </w:rPr>
        <w:t xml:space="preserve">. 2013. Studi Potensi </w:t>
      </w:r>
      <w:r w:rsidR="0075423F" w:rsidRPr="00B86250">
        <w:rPr>
          <w:sz w:val="22"/>
          <w:szCs w:val="22"/>
          <w:lang w:val="id-ID"/>
        </w:rPr>
        <w:t xml:space="preserve">Sumberdaya Andesit Menggunakan Metode </w:t>
      </w:r>
      <w:r w:rsidR="0075423F" w:rsidRPr="00B86250">
        <w:rPr>
          <w:sz w:val="22"/>
          <w:szCs w:val="22"/>
          <w:lang w:val="id-ID"/>
        </w:rPr>
        <w:lastRenderedPageBreak/>
        <w:t xml:space="preserve">Geolistrik di Daerah Kokap, Kabupaten Kulonprogo, Daerah Istimewa Yogyakarta. </w:t>
      </w:r>
      <w:r w:rsidR="0075423F" w:rsidRPr="00B86250">
        <w:rPr>
          <w:i/>
          <w:sz w:val="22"/>
          <w:szCs w:val="22"/>
          <w:lang w:val="id-ID"/>
        </w:rPr>
        <w:t>Dinamika Rekayasa</w:t>
      </w:r>
      <w:r w:rsidR="0075423F" w:rsidRPr="00B86250">
        <w:rPr>
          <w:sz w:val="22"/>
          <w:szCs w:val="22"/>
          <w:lang w:val="id-ID"/>
        </w:rPr>
        <w:t xml:space="preserve">, </w:t>
      </w:r>
      <w:r w:rsidR="0075423F" w:rsidRPr="00B86250">
        <w:rPr>
          <w:i/>
          <w:sz w:val="22"/>
          <w:szCs w:val="22"/>
          <w:lang w:val="id-ID"/>
        </w:rPr>
        <w:t>9</w:t>
      </w:r>
      <w:r w:rsidR="0075423F" w:rsidRPr="00B86250">
        <w:rPr>
          <w:sz w:val="22"/>
          <w:szCs w:val="22"/>
          <w:lang w:val="id-ID"/>
        </w:rPr>
        <w:t>(2).</w:t>
      </w:r>
    </w:p>
    <w:p w:rsidR="006312D8" w:rsidRPr="00B86250" w:rsidRDefault="006312D8" w:rsidP="00467BFD">
      <w:pPr>
        <w:pStyle w:val="Reference"/>
        <w:numPr>
          <w:ilvl w:val="0"/>
          <w:numId w:val="7"/>
        </w:numPr>
        <w:ind w:left="270" w:hanging="270"/>
        <w:rPr>
          <w:rFonts w:eastAsia="Times New Roman"/>
          <w:sz w:val="22"/>
          <w:szCs w:val="22"/>
          <w:lang w:val="id-ID"/>
        </w:rPr>
      </w:pPr>
      <w:r w:rsidRPr="00B86250">
        <w:rPr>
          <w:sz w:val="22"/>
          <w:szCs w:val="22"/>
          <w:lang w:val="id-ID"/>
        </w:rPr>
        <w:t xml:space="preserve">Reynold, J.M. 1997. An </w:t>
      </w:r>
      <w:r w:rsidRPr="00B86250">
        <w:rPr>
          <w:i/>
          <w:sz w:val="22"/>
          <w:szCs w:val="22"/>
          <w:lang w:val="id-ID"/>
        </w:rPr>
        <w:t>Introduction to Apllied and Environtmental Geophysics</w:t>
      </w:r>
      <w:r w:rsidRPr="00B86250">
        <w:rPr>
          <w:sz w:val="22"/>
          <w:szCs w:val="22"/>
          <w:lang w:val="id-ID"/>
        </w:rPr>
        <w:t>. New York: Jhon Wiley &amp; Sons, Ltd.</w:t>
      </w:r>
    </w:p>
    <w:p w:rsidR="00E85D80" w:rsidRPr="00B86250" w:rsidRDefault="00E85D80" w:rsidP="00467BFD">
      <w:pPr>
        <w:pStyle w:val="Reference"/>
        <w:numPr>
          <w:ilvl w:val="0"/>
          <w:numId w:val="7"/>
        </w:numPr>
        <w:ind w:left="270" w:hanging="270"/>
        <w:rPr>
          <w:rFonts w:eastAsia="Times New Roman"/>
          <w:sz w:val="22"/>
          <w:szCs w:val="22"/>
          <w:lang w:val="id-ID"/>
        </w:rPr>
      </w:pPr>
      <w:r w:rsidRPr="00B86250">
        <w:rPr>
          <w:rFonts w:eastAsia="Times New Roman"/>
          <w:sz w:val="22"/>
          <w:szCs w:val="22"/>
          <w:lang w:val="id-ID"/>
        </w:rPr>
        <w:t>Suyanto, I., &amp; U</w:t>
      </w:r>
      <w:r w:rsidR="00467BFD" w:rsidRPr="00B86250">
        <w:rPr>
          <w:rFonts w:eastAsia="Times New Roman"/>
          <w:sz w:val="22"/>
          <w:szCs w:val="22"/>
          <w:lang w:val="id-ID"/>
        </w:rPr>
        <w:t xml:space="preserve">tomo, A. S. 2014. Analisis Data </w:t>
      </w:r>
      <w:r w:rsidRPr="00B86250">
        <w:rPr>
          <w:rFonts w:eastAsia="Times New Roman"/>
          <w:sz w:val="22"/>
          <w:szCs w:val="22"/>
          <w:lang w:val="id-ID"/>
        </w:rPr>
        <w:t xml:space="preserve">Resistivitas Dipole-dipole Untuk Identifikasi Dan Perhitungan Sumber Daya Asbuton Di Daerah Kabungka, Pasarwajo, Pulau Buton, Sulawesi Tenggara. </w:t>
      </w:r>
      <w:r w:rsidRPr="00B86250">
        <w:rPr>
          <w:rFonts w:eastAsia="Times New Roman"/>
          <w:i/>
          <w:iCs/>
          <w:sz w:val="22"/>
          <w:szCs w:val="22"/>
          <w:lang w:val="id-ID"/>
        </w:rPr>
        <w:t>Jurnal Fisika Indonesia</w:t>
      </w:r>
      <w:r w:rsidRPr="00B86250">
        <w:rPr>
          <w:rFonts w:eastAsia="Times New Roman"/>
          <w:sz w:val="22"/>
          <w:szCs w:val="22"/>
          <w:lang w:val="id-ID"/>
        </w:rPr>
        <w:t xml:space="preserve">, </w:t>
      </w:r>
      <w:r w:rsidRPr="00B86250">
        <w:rPr>
          <w:rFonts w:eastAsia="Times New Roman"/>
          <w:i/>
          <w:iCs/>
          <w:sz w:val="22"/>
          <w:szCs w:val="22"/>
          <w:lang w:val="id-ID"/>
        </w:rPr>
        <w:t>17</w:t>
      </w:r>
      <w:r w:rsidRPr="00B86250">
        <w:rPr>
          <w:rFonts w:eastAsia="Times New Roman"/>
          <w:sz w:val="22"/>
          <w:szCs w:val="22"/>
          <w:lang w:val="id-ID"/>
        </w:rPr>
        <w:t>(50).</w:t>
      </w:r>
    </w:p>
    <w:p w:rsidR="00E85D80" w:rsidRPr="00B86250" w:rsidRDefault="00E85D80" w:rsidP="00467BFD">
      <w:pPr>
        <w:pStyle w:val="Reference"/>
        <w:numPr>
          <w:ilvl w:val="0"/>
          <w:numId w:val="7"/>
        </w:numPr>
        <w:ind w:left="270" w:hanging="270"/>
        <w:rPr>
          <w:rFonts w:eastAsia="Times New Roman"/>
          <w:sz w:val="22"/>
          <w:szCs w:val="22"/>
          <w:lang w:val="id-ID"/>
        </w:rPr>
      </w:pPr>
      <w:r w:rsidRPr="00B86250">
        <w:rPr>
          <w:sz w:val="22"/>
          <w:szCs w:val="22"/>
          <w:lang w:val="id-ID"/>
        </w:rPr>
        <w:t xml:space="preserve">Supriyadi, Khumaidi, </w:t>
      </w:r>
      <w:r w:rsidRPr="00B86250">
        <w:rPr>
          <w:rFonts w:eastAsia="Times New Roman"/>
          <w:sz w:val="22"/>
          <w:szCs w:val="22"/>
          <w:lang w:val="id-ID"/>
        </w:rPr>
        <w:t xml:space="preserve">&amp; </w:t>
      </w:r>
      <w:r w:rsidRPr="00B86250">
        <w:rPr>
          <w:sz w:val="22"/>
          <w:szCs w:val="22"/>
          <w:lang w:val="id-ID"/>
        </w:rPr>
        <w:t xml:space="preserve">Putro, A. S. P. 2017. </w:t>
      </w:r>
      <w:r w:rsidRPr="00B86250">
        <w:rPr>
          <w:bCs/>
          <w:color w:val="000000"/>
          <w:sz w:val="22"/>
          <w:szCs w:val="22"/>
          <w:lang w:val="id-ID"/>
        </w:rPr>
        <w:t>Geophysical and Hydrochemical Approach for</w:t>
      </w:r>
      <w:r w:rsidRPr="00B86250">
        <w:rPr>
          <w:color w:val="000000"/>
          <w:sz w:val="22"/>
          <w:szCs w:val="22"/>
          <w:lang w:val="id-ID"/>
        </w:rPr>
        <w:t xml:space="preserve"> </w:t>
      </w:r>
      <w:r w:rsidRPr="00B86250">
        <w:rPr>
          <w:bCs/>
          <w:color w:val="000000"/>
          <w:sz w:val="22"/>
          <w:szCs w:val="22"/>
          <w:lang w:val="id-ID"/>
        </w:rPr>
        <w:t>Seawater Intrusion in North Semarang, Central Java,</w:t>
      </w:r>
      <w:r w:rsidRPr="00B86250">
        <w:rPr>
          <w:color w:val="000000"/>
          <w:sz w:val="22"/>
          <w:szCs w:val="22"/>
          <w:lang w:val="id-ID"/>
        </w:rPr>
        <w:t xml:space="preserve"> </w:t>
      </w:r>
      <w:r w:rsidRPr="00B86250">
        <w:rPr>
          <w:bCs/>
          <w:color w:val="000000"/>
          <w:sz w:val="22"/>
          <w:szCs w:val="22"/>
          <w:lang w:val="id-ID"/>
        </w:rPr>
        <w:t>Indonesia.</w:t>
      </w:r>
      <w:r w:rsidRPr="00B86250">
        <w:rPr>
          <w:sz w:val="22"/>
          <w:szCs w:val="22"/>
          <w:lang w:val="id-ID"/>
        </w:rPr>
        <w:t xml:space="preserve"> </w:t>
      </w:r>
      <w:r w:rsidRPr="00B86250">
        <w:rPr>
          <w:i/>
          <w:sz w:val="22"/>
          <w:szCs w:val="22"/>
          <w:lang w:val="id-ID"/>
        </w:rPr>
        <w:t>International journal of GEOMATE: geotechnique, construction material and environment</w:t>
      </w:r>
      <w:r w:rsidRPr="00B86250">
        <w:rPr>
          <w:sz w:val="22"/>
          <w:szCs w:val="22"/>
          <w:lang w:val="id-ID"/>
        </w:rPr>
        <w:t xml:space="preserve">, </w:t>
      </w:r>
      <w:r w:rsidRPr="00B86250">
        <w:rPr>
          <w:i/>
          <w:sz w:val="22"/>
          <w:szCs w:val="22"/>
          <w:lang w:val="id-ID"/>
        </w:rPr>
        <w:t>12</w:t>
      </w:r>
      <w:r w:rsidRPr="00B86250">
        <w:rPr>
          <w:sz w:val="22"/>
          <w:szCs w:val="22"/>
          <w:lang w:val="id-ID"/>
        </w:rPr>
        <w:t>.133-139.</w:t>
      </w:r>
    </w:p>
    <w:p w:rsidR="00E85D80" w:rsidRPr="00B86250" w:rsidRDefault="00E85D80" w:rsidP="00467BFD">
      <w:pPr>
        <w:pStyle w:val="ListParagraph"/>
        <w:numPr>
          <w:ilvl w:val="0"/>
          <w:numId w:val="7"/>
        </w:numPr>
        <w:spacing w:after="0" w:line="240" w:lineRule="auto"/>
        <w:ind w:left="270" w:hanging="270"/>
        <w:jc w:val="both"/>
        <w:rPr>
          <w:rFonts w:ascii="Times New Roman" w:hAnsi="Times New Roman"/>
          <w:lang w:val="id-ID"/>
        </w:rPr>
      </w:pPr>
      <w:r w:rsidRPr="00B86250">
        <w:rPr>
          <w:rFonts w:ascii="Times New Roman" w:hAnsi="Times New Roman"/>
          <w:lang w:val="id-ID"/>
        </w:rPr>
        <w:t xml:space="preserve">Damayanti, T, Supriyadi, Khumaedi. 2011. Aplikasi Metode Geolistrik Skala Model Untuk Menentukan Nilai Resistivitas Lapisan Tanah Yang Mengalami Pencemaran. </w:t>
      </w:r>
      <w:r w:rsidRPr="00B86250">
        <w:rPr>
          <w:rFonts w:ascii="Times New Roman" w:hAnsi="Times New Roman"/>
          <w:i/>
          <w:iCs/>
          <w:lang w:val="id-ID"/>
        </w:rPr>
        <w:t>Jurnal Pendidikan Fisika Indonesia (Indonesian Journal of Physics Education)</w:t>
      </w:r>
      <w:r w:rsidRPr="00B86250">
        <w:rPr>
          <w:rFonts w:ascii="Times New Roman" w:hAnsi="Times New Roman"/>
          <w:lang w:val="id-ID"/>
        </w:rPr>
        <w:t xml:space="preserve">, </w:t>
      </w:r>
      <w:r w:rsidRPr="00B86250">
        <w:rPr>
          <w:rFonts w:ascii="Times New Roman" w:hAnsi="Times New Roman"/>
          <w:i/>
          <w:iCs/>
          <w:lang w:val="id-ID"/>
        </w:rPr>
        <w:t>7</w:t>
      </w:r>
      <w:r w:rsidRPr="00B86250">
        <w:rPr>
          <w:rFonts w:ascii="Times New Roman" w:hAnsi="Times New Roman"/>
          <w:lang w:val="id-ID"/>
        </w:rPr>
        <w:t>(2).</w:t>
      </w:r>
    </w:p>
    <w:p w:rsidR="00E85D80" w:rsidRPr="00B86250" w:rsidRDefault="00E85D80" w:rsidP="00467BFD">
      <w:pPr>
        <w:pStyle w:val="ListParagraph"/>
        <w:numPr>
          <w:ilvl w:val="0"/>
          <w:numId w:val="7"/>
        </w:numPr>
        <w:spacing w:after="0" w:line="240" w:lineRule="auto"/>
        <w:ind w:left="270" w:hanging="270"/>
        <w:jc w:val="both"/>
        <w:rPr>
          <w:rFonts w:ascii="Times New Roman" w:hAnsi="Times New Roman"/>
          <w:lang w:val="id-ID"/>
        </w:rPr>
      </w:pPr>
      <w:r w:rsidRPr="00B86250">
        <w:rPr>
          <w:rFonts w:ascii="Times New Roman" w:hAnsi="Times New Roman"/>
          <w:lang w:val="id-ID"/>
        </w:rPr>
        <w:t xml:space="preserve">Telford, W.M., L.P. Geldart,, R.E. Sheriff, dan D.A. Keys. 1990. </w:t>
      </w:r>
      <w:r w:rsidRPr="00B86250">
        <w:rPr>
          <w:rFonts w:ascii="Times New Roman" w:hAnsi="Times New Roman"/>
          <w:i/>
          <w:lang w:val="id-ID"/>
        </w:rPr>
        <w:t>Applied Geophysic</w:t>
      </w:r>
      <w:r w:rsidRPr="00B86250">
        <w:rPr>
          <w:rFonts w:ascii="Times New Roman" w:hAnsi="Times New Roman"/>
          <w:lang w:val="id-ID"/>
        </w:rPr>
        <w:t>. Cambridge: Cambridge University.</w:t>
      </w:r>
    </w:p>
    <w:p w:rsidR="00E85D80" w:rsidRPr="00B86250" w:rsidRDefault="000B6865" w:rsidP="00467BFD">
      <w:pPr>
        <w:pStyle w:val="ListParagraph"/>
        <w:numPr>
          <w:ilvl w:val="0"/>
          <w:numId w:val="7"/>
        </w:numPr>
        <w:spacing w:after="0" w:line="240" w:lineRule="auto"/>
        <w:ind w:left="270" w:hanging="270"/>
        <w:jc w:val="both"/>
        <w:rPr>
          <w:rFonts w:ascii="Times New Roman" w:hAnsi="Times New Roman"/>
          <w:lang w:val="id-ID"/>
        </w:rPr>
      </w:pPr>
      <w:r w:rsidRPr="00B86250">
        <w:rPr>
          <w:rFonts w:ascii="Times New Roman" w:hAnsi="Times New Roman"/>
          <w:lang w:val="id-ID"/>
        </w:rPr>
        <w:t>Loke, M.</w:t>
      </w:r>
      <w:r w:rsidR="00E85D80" w:rsidRPr="00B86250">
        <w:rPr>
          <w:rFonts w:ascii="Times New Roman" w:hAnsi="Times New Roman"/>
          <w:lang w:val="id-ID"/>
        </w:rPr>
        <w:t xml:space="preserve">H. 1999. </w:t>
      </w:r>
      <w:r w:rsidR="00E85D80" w:rsidRPr="00B86250">
        <w:rPr>
          <w:rFonts w:ascii="Times New Roman" w:hAnsi="Times New Roman"/>
          <w:i/>
          <w:lang w:val="id-ID"/>
        </w:rPr>
        <w:t>Electrical imaging surveys for environmental and engineering studies. A practical guide to 2-D and 3-D surveys</w:t>
      </w:r>
    </w:p>
    <w:p w:rsidR="00E85D80" w:rsidRPr="00B86250" w:rsidRDefault="00E85D80" w:rsidP="00467BFD">
      <w:pPr>
        <w:pStyle w:val="ListParagraph"/>
        <w:numPr>
          <w:ilvl w:val="0"/>
          <w:numId w:val="7"/>
        </w:numPr>
        <w:spacing w:after="0" w:line="240" w:lineRule="auto"/>
        <w:ind w:left="270" w:hanging="270"/>
        <w:jc w:val="both"/>
        <w:rPr>
          <w:rFonts w:ascii="Times New Roman" w:hAnsi="Times New Roman"/>
          <w:lang w:val="id-ID"/>
        </w:rPr>
      </w:pPr>
      <w:r w:rsidRPr="00B86250">
        <w:rPr>
          <w:rFonts w:ascii="Times New Roman" w:hAnsi="Times New Roman"/>
          <w:lang w:val="id-ID"/>
        </w:rPr>
        <w:t xml:space="preserve">Adhi, M.A.. 2007. </w:t>
      </w:r>
      <w:r w:rsidRPr="00B86250">
        <w:rPr>
          <w:rFonts w:ascii="Times New Roman" w:hAnsi="Times New Roman"/>
          <w:i/>
          <w:iCs/>
          <w:lang w:val="id-ID"/>
        </w:rPr>
        <w:t>Modul Praktikum Geolistrik</w:t>
      </w:r>
      <w:r w:rsidRPr="00B86250">
        <w:rPr>
          <w:rFonts w:ascii="Times New Roman" w:hAnsi="Times New Roman"/>
          <w:lang w:val="id-ID"/>
        </w:rPr>
        <w:t>. Semarang: Unnes</w:t>
      </w:r>
    </w:p>
    <w:p w:rsidR="00E85D80" w:rsidRPr="00B86250" w:rsidRDefault="000B6865" w:rsidP="00467BFD">
      <w:pPr>
        <w:pStyle w:val="ListParagraph"/>
        <w:numPr>
          <w:ilvl w:val="0"/>
          <w:numId w:val="7"/>
        </w:numPr>
        <w:spacing w:after="0" w:line="240" w:lineRule="auto"/>
        <w:ind w:left="270" w:hanging="270"/>
        <w:jc w:val="both"/>
        <w:rPr>
          <w:rFonts w:ascii="Times New Roman" w:hAnsi="Times New Roman"/>
          <w:lang w:val="id-ID"/>
        </w:rPr>
      </w:pPr>
      <w:r w:rsidRPr="00B86250">
        <w:rPr>
          <w:rFonts w:ascii="Times New Roman" w:eastAsia="Times New Roman" w:hAnsi="Times New Roman"/>
          <w:lang w:val="id-ID"/>
        </w:rPr>
        <w:t>Neyamadpour, A., Abdullah, W.</w:t>
      </w:r>
      <w:r w:rsidR="00E85D80" w:rsidRPr="00B86250">
        <w:rPr>
          <w:rFonts w:ascii="Times New Roman" w:eastAsia="Times New Roman" w:hAnsi="Times New Roman"/>
          <w:lang w:val="id-ID"/>
        </w:rPr>
        <w:t xml:space="preserve">W., &amp; Taib, S. 2010. Use of four-electrode arrays in three-dimensional electrical resistivity imaging survey. </w:t>
      </w:r>
      <w:r w:rsidR="00E85D80" w:rsidRPr="00B86250">
        <w:rPr>
          <w:rFonts w:ascii="Times New Roman" w:eastAsia="Times New Roman" w:hAnsi="Times New Roman"/>
          <w:i/>
          <w:iCs/>
          <w:lang w:val="id-ID"/>
        </w:rPr>
        <w:t>Studia Geophysica et Geodaetica</w:t>
      </w:r>
      <w:r w:rsidR="00E85D80" w:rsidRPr="00B86250">
        <w:rPr>
          <w:rFonts w:ascii="Times New Roman" w:eastAsia="Times New Roman" w:hAnsi="Times New Roman"/>
          <w:lang w:val="id-ID"/>
        </w:rPr>
        <w:t xml:space="preserve">, </w:t>
      </w:r>
      <w:r w:rsidR="00E85D80" w:rsidRPr="00B86250">
        <w:rPr>
          <w:rFonts w:ascii="Times New Roman" w:eastAsia="Times New Roman" w:hAnsi="Times New Roman"/>
          <w:i/>
          <w:iCs/>
          <w:lang w:val="id-ID"/>
        </w:rPr>
        <w:t>54</w:t>
      </w:r>
      <w:r w:rsidR="00E85D80" w:rsidRPr="00B86250">
        <w:rPr>
          <w:rFonts w:ascii="Times New Roman" w:eastAsia="Times New Roman" w:hAnsi="Times New Roman"/>
          <w:lang w:val="id-ID"/>
        </w:rPr>
        <w:t>(2), 299-311.</w:t>
      </w:r>
    </w:p>
    <w:p w:rsidR="00E85D80" w:rsidRPr="00B86250" w:rsidRDefault="00E85D80" w:rsidP="00467BFD">
      <w:pPr>
        <w:pStyle w:val="ListParagraph"/>
        <w:numPr>
          <w:ilvl w:val="0"/>
          <w:numId w:val="7"/>
        </w:numPr>
        <w:spacing w:after="0" w:line="240" w:lineRule="auto"/>
        <w:ind w:left="270" w:hanging="270"/>
        <w:jc w:val="both"/>
        <w:rPr>
          <w:rFonts w:ascii="Times New Roman" w:eastAsia="Times New Roman" w:hAnsi="Times New Roman"/>
          <w:lang w:val="id-ID"/>
        </w:rPr>
      </w:pPr>
      <w:r w:rsidRPr="00B86250">
        <w:rPr>
          <w:rFonts w:ascii="Times New Roman" w:eastAsia="Times New Roman" w:hAnsi="Times New Roman"/>
          <w:lang w:val="id-ID"/>
        </w:rPr>
        <w:t xml:space="preserve">Putri, F., Yulianto, A, Supriyadi. 2013. Monitoring Rembesan Embung Universitas Negeri Semarang dengan Metode Resistivity. </w:t>
      </w:r>
      <w:r w:rsidRPr="00B86250">
        <w:rPr>
          <w:rFonts w:ascii="Times New Roman" w:eastAsia="Times New Roman" w:hAnsi="Times New Roman"/>
          <w:i/>
          <w:iCs/>
          <w:lang w:val="id-ID"/>
        </w:rPr>
        <w:t>Unnes Physics Journal</w:t>
      </w:r>
      <w:r w:rsidRPr="00B86250">
        <w:rPr>
          <w:rFonts w:ascii="Times New Roman" w:eastAsia="Times New Roman" w:hAnsi="Times New Roman"/>
          <w:lang w:val="id-ID"/>
        </w:rPr>
        <w:t xml:space="preserve">, </w:t>
      </w:r>
      <w:r w:rsidRPr="00B86250">
        <w:rPr>
          <w:rFonts w:ascii="Times New Roman" w:eastAsia="Times New Roman" w:hAnsi="Times New Roman"/>
          <w:i/>
          <w:iCs/>
          <w:lang w:val="id-ID"/>
        </w:rPr>
        <w:t>2</w:t>
      </w:r>
      <w:r w:rsidRPr="00B86250">
        <w:rPr>
          <w:rFonts w:ascii="Times New Roman" w:eastAsia="Times New Roman" w:hAnsi="Times New Roman"/>
          <w:lang w:val="id-ID"/>
        </w:rPr>
        <w:t>(2).</w:t>
      </w:r>
    </w:p>
    <w:p w:rsidR="00D51CC2" w:rsidRPr="00B86250" w:rsidRDefault="00D34A6F" w:rsidP="00D51CC2">
      <w:pPr>
        <w:pStyle w:val="ListParagraph"/>
        <w:numPr>
          <w:ilvl w:val="0"/>
          <w:numId w:val="7"/>
        </w:numPr>
        <w:spacing w:after="0" w:line="240" w:lineRule="auto"/>
        <w:ind w:left="270" w:hanging="270"/>
        <w:jc w:val="both"/>
        <w:rPr>
          <w:rFonts w:ascii="Times New Roman" w:hAnsi="Times New Roman"/>
          <w:lang w:val="id-ID"/>
        </w:rPr>
      </w:pPr>
      <w:r w:rsidRPr="00B86250">
        <w:rPr>
          <w:rFonts w:ascii="Times New Roman" w:hAnsi="Times New Roman"/>
          <w:lang w:val="id-ID"/>
        </w:rPr>
        <w:t>Rahardjo</w:t>
      </w:r>
      <w:r w:rsidR="00E85D80" w:rsidRPr="00B86250">
        <w:rPr>
          <w:rFonts w:ascii="Times New Roman" w:hAnsi="Times New Roman"/>
          <w:lang w:val="id-ID"/>
        </w:rPr>
        <w:t xml:space="preserve"> W., </w:t>
      </w:r>
      <w:r w:rsidRPr="00B86250">
        <w:rPr>
          <w:rFonts w:ascii="Times New Roman" w:hAnsi="Times New Roman"/>
          <w:lang w:val="id-ID"/>
        </w:rPr>
        <w:t>Sukandarrumidi</w:t>
      </w:r>
      <w:r w:rsidR="00E85D80" w:rsidRPr="00B86250">
        <w:rPr>
          <w:rFonts w:ascii="Times New Roman" w:hAnsi="Times New Roman"/>
          <w:lang w:val="id-ID"/>
        </w:rPr>
        <w:t xml:space="preserve">, </w:t>
      </w:r>
      <w:r w:rsidR="000B6865" w:rsidRPr="00B86250">
        <w:rPr>
          <w:rFonts w:ascii="Times New Roman" w:hAnsi="Times New Roman"/>
          <w:lang w:val="id-ID"/>
        </w:rPr>
        <w:t>H.M.</w:t>
      </w:r>
      <w:r w:rsidRPr="00B86250">
        <w:rPr>
          <w:rFonts w:ascii="Times New Roman" w:hAnsi="Times New Roman"/>
          <w:lang w:val="id-ID"/>
        </w:rPr>
        <w:t xml:space="preserve">D. Rosidi. </w:t>
      </w:r>
      <w:r w:rsidR="00E85D80" w:rsidRPr="00B86250">
        <w:rPr>
          <w:rFonts w:ascii="Times New Roman" w:hAnsi="Times New Roman"/>
          <w:lang w:val="id-ID"/>
        </w:rPr>
        <w:t>199</w:t>
      </w:r>
      <w:r w:rsidRPr="00B86250">
        <w:rPr>
          <w:rFonts w:ascii="Times New Roman" w:hAnsi="Times New Roman"/>
          <w:lang w:val="id-ID"/>
        </w:rPr>
        <w:t>5</w:t>
      </w:r>
      <w:r w:rsidR="00E85D80" w:rsidRPr="00B86250">
        <w:rPr>
          <w:rFonts w:ascii="Times New Roman" w:hAnsi="Times New Roman"/>
          <w:lang w:val="id-ID"/>
        </w:rPr>
        <w:t xml:space="preserve">. </w:t>
      </w:r>
      <w:r w:rsidR="00E85D80" w:rsidRPr="00B86250">
        <w:rPr>
          <w:rFonts w:ascii="Times New Roman" w:hAnsi="Times New Roman"/>
          <w:i/>
          <w:iCs/>
          <w:lang w:val="id-ID"/>
        </w:rPr>
        <w:t xml:space="preserve">Peta Geologi Lembar </w:t>
      </w:r>
      <w:r w:rsidRPr="00B86250">
        <w:rPr>
          <w:rFonts w:ascii="Times New Roman" w:hAnsi="Times New Roman"/>
          <w:i/>
          <w:iCs/>
          <w:lang w:val="id-ID"/>
        </w:rPr>
        <w:t>Yogyakarta</w:t>
      </w:r>
      <w:r w:rsidR="00E85D80" w:rsidRPr="00B86250">
        <w:rPr>
          <w:rFonts w:ascii="Times New Roman" w:hAnsi="Times New Roman"/>
          <w:i/>
          <w:iCs/>
          <w:lang w:val="id-ID"/>
        </w:rPr>
        <w:t>, Jawa, skala 1:100.000</w:t>
      </w:r>
      <w:r w:rsidR="00E85D80" w:rsidRPr="00B86250">
        <w:rPr>
          <w:rFonts w:ascii="Times New Roman" w:hAnsi="Times New Roman"/>
          <w:lang w:val="id-ID"/>
        </w:rPr>
        <w:t>. Bandung: Puslitbang Geologi</w:t>
      </w:r>
      <w:r w:rsidR="00467BFD" w:rsidRPr="00B86250">
        <w:rPr>
          <w:rFonts w:ascii="Times New Roman" w:hAnsi="Times New Roman"/>
          <w:lang w:val="id-ID"/>
        </w:rPr>
        <w:t>.</w:t>
      </w:r>
    </w:p>
    <w:sectPr w:rsidR="00D51CC2" w:rsidRPr="00B86250" w:rsidSect="00B86250">
      <w:type w:val="continuous"/>
      <w:pgSz w:w="12240" w:h="15840"/>
      <w:pgMar w:top="1454" w:right="1469" w:bottom="1454" w:left="1469" w:header="720" w:footer="720" w:gutter="0"/>
      <w:cols w:num="2" w:space="4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2BE" w:rsidRDefault="007802BE" w:rsidP="008752B6">
      <w:r>
        <w:separator/>
      </w:r>
    </w:p>
  </w:endnote>
  <w:endnote w:type="continuationSeparator" w:id="0">
    <w:p w:rsidR="007802BE" w:rsidRDefault="007802BE" w:rsidP="0087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83" w:usb1="08080000" w:usb2="00000010" w:usb3="00000000" w:csb0="00100009"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433291"/>
      <w:docPartObj>
        <w:docPartGallery w:val="Page Numbers (Bottom of Page)"/>
        <w:docPartUnique/>
      </w:docPartObj>
    </w:sdtPr>
    <w:sdtEndPr>
      <w:rPr>
        <w:noProof/>
      </w:rPr>
    </w:sdtEndPr>
    <w:sdtContent>
      <w:p w:rsidR="00A53C07" w:rsidRDefault="00A53C07">
        <w:pPr>
          <w:pStyle w:val="Footer"/>
          <w:jc w:val="right"/>
        </w:pPr>
        <w:r>
          <w:fldChar w:fldCharType="begin"/>
        </w:r>
        <w:r>
          <w:instrText xml:space="preserve"> PAGE   \* MERGEFORMAT </w:instrText>
        </w:r>
        <w:r>
          <w:fldChar w:fldCharType="separate"/>
        </w:r>
        <w:r w:rsidR="00B65530">
          <w:rPr>
            <w:noProof/>
          </w:rPr>
          <w:t>69</w:t>
        </w:r>
        <w:r>
          <w:rPr>
            <w:noProof/>
          </w:rPr>
          <w:fldChar w:fldCharType="end"/>
        </w:r>
      </w:p>
    </w:sdtContent>
  </w:sdt>
  <w:p w:rsidR="00A53C07" w:rsidRDefault="00A53C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2BE" w:rsidRDefault="007802BE" w:rsidP="008752B6">
      <w:r>
        <w:separator/>
      </w:r>
    </w:p>
  </w:footnote>
  <w:footnote w:type="continuationSeparator" w:id="0">
    <w:p w:rsidR="007802BE" w:rsidRDefault="007802BE" w:rsidP="008752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941B6"/>
    <w:multiLevelType w:val="hybridMultilevel"/>
    <w:tmpl w:val="3DD44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8E64AD"/>
    <w:multiLevelType w:val="singleLevel"/>
    <w:tmpl w:val="D360B0D2"/>
    <w:name w:val="Equations"/>
    <w:lvl w:ilvl="0">
      <w:start w:val="1"/>
      <w:numFmt w:val="decimal"/>
      <w:lvlText w:val="(%1)"/>
      <w:lvlJc w:val="left"/>
      <w:pPr>
        <w:tabs>
          <w:tab w:val="num" w:pos="3240"/>
        </w:tabs>
        <w:ind w:left="3240" w:hanging="360"/>
      </w:pPr>
    </w:lvl>
  </w:abstractNum>
  <w:abstractNum w:abstractNumId="2">
    <w:nsid w:val="329A6F57"/>
    <w:multiLevelType w:val="hybridMultilevel"/>
    <w:tmpl w:val="3168EE9E"/>
    <w:lvl w:ilvl="0" w:tplc="669AB81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55D0513F"/>
    <w:multiLevelType w:val="multilevel"/>
    <w:tmpl w:val="DC36923A"/>
    <w:name w:val="/#"/>
    <w:lvl w:ilvl="0">
      <w:start w:val="1"/>
      <w:numFmt w:val="decimal"/>
      <w:lvlText w:val="%1"/>
      <w:lvlJc w:val="left"/>
      <w:pPr>
        <w:tabs>
          <w:tab w:val="num" w:pos="36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
    <w:nsid w:val="57FA5389"/>
    <w:multiLevelType w:val="hybridMultilevel"/>
    <w:tmpl w:val="0F3A84D4"/>
    <w:lvl w:ilvl="0" w:tplc="0409000F">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622F7A94"/>
    <w:multiLevelType w:val="hybridMultilevel"/>
    <w:tmpl w:val="AA16A9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5697E50"/>
    <w:multiLevelType w:val="hybridMultilevel"/>
    <w:tmpl w:val="4C744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IztDSzMDc0MbAEIiUdpeDU4uLM/DyQAqNaANVSR94sAAAA"/>
  </w:docVars>
  <w:rsids>
    <w:rsidRoot w:val="00233D2D"/>
    <w:rsid w:val="00002EF3"/>
    <w:rsid w:val="000039DF"/>
    <w:rsid w:val="0000747E"/>
    <w:rsid w:val="0001121C"/>
    <w:rsid w:val="00013B93"/>
    <w:rsid w:val="0002067F"/>
    <w:rsid w:val="0002261D"/>
    <w:rsid w:val="00022F00"/>
    <w:rsid w:val="00026DA9"/>
    <w:rsid w:val="00033B8F"/>
    <w:rsid w:val="000377C5"/>
    <w:rsid w:val="00040625"/>
    <w:rsid w:val="0004076B"/>
    <w:rsid w:val="00043EA2"/>
    <w:rsid w:val="0004596A"/>
    <w:rsid w:val="000474AF"/>
    <w:rsid w:val="00053B82"/>
    <w:rsid w:val="00066061"/>
    <w:rsid w:val="00077D0A"/>
    <w:rsid w:val="00080B09"/>
    <w:rsid w:val="00082974"/>
    <w:rsid w:val="00082BD1"/>
    <w:rsid w:val="000872D6"/>
    <w:rsid w:val="00096D9E"/>
    <w:rsid w:val="00097E69"/>
    <w:rsid w:val="000A176D"/>
    <w:rsid w:val="000A6261"/>
    <w:rsid w:val="000A7806"/>
    <w:rsid w:val="000B22AA"/>
    <w:rsid w:val="000B6865"/>
    <w:rsid w:val="000B6B46"/>
    <w:rsid w:val="000C100E"/>
    <w:rsid w:val="000C52AA"/>
    <w:rsid w:val="000C6114"/>
    <w:rsid w:val="000D61D9"/>
    <w:rsid w:val="000F1B2F"/>
    <w:rsid w:val="000F1BE8"/>
    <w:rsid w:val="00104182"/>
    <w:rsid w:val="00107503"/>
    <w:rsid w:val="00113559"/>
    <w:rsid w:val="00126C30"/>
    <w:rsid w:val="00142D00"/>
    <w:rsid w:val="00144E5F"/>
    <w:rsid w:val="00164A4A"/>
    <w:rsid w:val="00165731"/>
    <w:rsid w:val="0017022A"/>
    <w:rsid w:val="00174C28"/>
    <w:rsid w:val="00180789"/>
    <w:rsid w:val="00182EA8"/>
    <w:rsid w:val="001855B7"/>
    <w:rsid w:val="0019176E"/>
    <w:rsid w:val="00193D8E"/>
    <w:rsid w:val="001960F1"/>
    <w:rsid w:val="001A16D6"/>
    <w:rsid w:val="001C091D"/>
    <w:rsid w:val="001C0B78"/>
    <w:rsid w:val="001C643A"/>
    <w:rsid w:val="001D0724"/>
    <w:rsid w:val="001E3D27"/>
    <w:rsid w:val="001F2234"/>
    <w:rsid w:val="001F22D2"/>
    <w:rsid w:val="001F5FE0"/>
    <w:rsid w:val="002001AA"/>
    <w:rsid w:val="00203DBD"/>
    <w:rsid w:val="00204D28"/>
    <w:rsid w:val="002140E0"/>
    <w:rsid w:val="00217763"/>
    <w:rsid w:val="00233D2D"/>
    <w:rsid w:val="0023748C"/>
    <w:rsid w:val="00242DCF"/>
    <w:rsid w:val="00243EE3"/>
    <w:rsid w:val="00245F10"/>
    <w:rsid w:val="00250DD1"/>
    <w:rsid w:val="00251A83"/>
    <w:rsid w:val="00263AD1"/>
    <w:rsid w:val="002738A3"/>
    <w:rsid w:val="00274C4D"/>
    <w:rsid w:val="002758CC"/>
    <w:rsid w:val="002809F0"/>
    <w:rsid w:val="00281A52"/>
    <w:rsid w:val="00281C59"/>
    <w:rsid w:val="0028399B"/>
    <w:rsid w:val="00287478"/>
    <w:rsid w:val="00294931"/>
    <w:rsid w:val="002A0031"/>
    <w:rsid w:val="002A0BAC"/>
    <w:rsid w:val="002A751A"/>
    <w:rsid w:val="002A78A3"/>
    <w:rsid w:val="002B396A"/>
    <w:rsid w:val="002B6767"/>
    <w:rsid w:val="002C35C7"/>
    <w:rsid w:val="002D2481"/>
    <w:rsid w:val="002F0DAD"/>
    <w:rsid w:val="00301515"/>
    <w:rsid w:val="0030306A"/>
    <w:rsid w:val="00304DB5"/>
    <w:rsid w:val="00313C1D"/>
    <w:rsid w:val="00327738"/>
    <w:rsid w:val="00334A55"/>
    <w:rsid w:val="00337828"/>
    <w:rsid w:val="00340B0F"/>
    <w:rsid w:val="00345F94"/>
    <w:rsid w:val="00350B12"/>
    <w:rsid w:val="003523AF"/>
    <w:rsid w:val="003530CD"/>
    <w:rsid w:val="003540BA"/>
    <w:rsid w:val="00360E90"/>
    <w:rsid w:val="00366EA2"/>
    <w:rsid w:val="0037713C"/>
    <w:rsid w:val="003809A2"/>
    <w:rsid w:val="00382465"/>
    <w:rsid w:val="003845EB"/>
    <w:rsid w:val="0039384C"/>
    <w:rsid w:val="003955AF"/>
    <w:rsid w:val="00397CBA"/>
    <w:rsid w:val="003A0281"/>
    <w:rsid w:val="003A2F8E"/>
    <w:rsid w:val="003B0028"/>
    <w:rsid w:val="003B3242"/>
    <w:rsid w:val="003B5460"/>
    <w:rsid w:val="003B7FF7"/>
    <w:rsid w:val="003C256B"/>
    <w:rsid w:val="003D3794"/>
    <w:rsid w:val="003E5726"/>
    <w:rsid w:val="003E7F24"/>
    <w:rsid w:val="003F27C5"/>
    <w:rsid w:val="003F4163"/>
    <w:rsid w:val="003F4E4F"/>
    <w:rsid w:val="00402574"/>
    <w:rsid w:val="0040619E"/>
    <w:rsid w:val="004220B6"/>
    <w:rsid w:val="00423AE0"/>
    <w:rsid w:val="004316C9"/>
    <w:rsid w:val="004466CD"/>
    <w:rsid w:val="004502B4"/>
    <w:rsid w:val="00454759"/>
    <w:rsid w:val="00455314"/>
    <w:rsid w:val="00457BD9"/>
    <w:rsid w:val="00464400"/>
    <w:rsid w:val="00467BFD"/>
    <w:rsid w:val="00471A9B"/>
    <w:rsid w:val="00471E21"/>
    <w:rsid w:val="00475C7E"/>
    <w:rsid w:val="00486867"/>
    <w:rsid w:val="00492817"/>
    <w:rsid w:val="00495218"/>
    <w:rsid w:val="004A0C90"/>
    <w:rsid w:val="004C3592"/>
    <w:rsid w:val="004C3DCF"/>
    <w:rsid w:val="004C4417"/>
    <w:rsid w:val="004C6791"/>
    <w:rsid w:val="004D0FB3"/>
    <w:rsid w:val="004F380B"/>
    <w:rsid w:val="00517421"/>
    <w:rsid w:val="00525805"/>
    <w:rsid w:val="005323B3"/>
    <w:rsid w:val="00534F99"/>
    <w:rsid w:val="00537C64"/>
    <w:rsid w:val="00550462"/>
    <w:rsid w:val="00550CF9"/>
    <w:rsid w:val="005553C1"/>
    <w:rsid w:val="00566163"/>
    <w:rsid w:val="005669DB"/>
    <w:rsid w:val="0057724C"/>
    <w:rsid w:val="00587FB6"/>
    <w:rsid w:val="00590D7E"/>
    <w:rsid w:val="005A6EE1"/>
    <w:rsid w:val="005B747A"/>
    <w:rsid w:val="005C48FD"/>
    <w:rsid w:val="005C73F3"/>
    <w:rsid w:val="005D1832"/>
    <w:rsid w:val="005E0F0D"/>
    <w:rsid w:val="005E336B"/>
    <w:rsid w:val="005F6DD9"/>
    <w:rsid w:val="005F7526"/>
    <w:rsid w:val="0060267D"/>
    <w:rsid w:val="0061571A"/>
    <w:rsid w:val="006201CD"/>
    <w:rsid w:val="00622FEC"/>
    <w:rsid w:val="006272FF"/>
    <w:rsid w:val="006312D8"/>
    <w:rsid w:val="00637984"/>
    <w:rsid w:val="00640B94"/>
    <w:rsid w:val="00646A7D"/>
    <w:rsid w:val="00661657"/>
    <w:rsid w:val="006634A9"/>
    <w:rsid w:val="00666C31"/>
    <w:rsid w:val="00671782"/>
    <w:rsid w:val="006746DF"/>
    <w:rsid w:val="006825F9"/>
    <w:rsid w:val="00683298"/>
    <w:rsid w:val="00687202"/>
    <w:rsid w:val="00692AA7"/>
    <w:rsid w:val="00695818"/>
    <w:rsid w:val="00697E5E"/>
    <w:rsid w:val="006A17B8"/>
    <w:rsid w:val="006B3A31"/>
    <w:rsid w:val="006B4E96"/>
    <w:rsid w:val="006C2AF7"/>
    <w:rsid w:val="006E15D9"/>
    <w:rsid w:val="006E5B9D"/>
    <w:rsid w:val="006F5C83"/>
    <w:rsid w:val="006F78B3"/>
    <w:rsid w:val="007070E2"/>
    <w:rsid w:val="00714D95"/>
    <w:rsid w:val="00716019"/>
    <w:rsid w:val="007214B2"/>
    <w:rsid w:val="00722330"/>
    <w:rsid w:val="00725423"/>
    <w:rsid w:val="00736A08"/>
    <w:rsid w:val="00737028"/>
    <w:rsid w:val="00740D3C"/>
    <w:rsid w:val="007430B4"/>
    <w:rsid w:val="007459A2"/>
    <w:rsid w:val="00750871"/>
    <w:rsid w:val="0075423F"/>
    <w:rsid w:val="00761018"/>
    <w:rsid w:val="007673E7"/>
    <w:rsid w:val="007802BE"/>
    <w:rsid w:val="0078221F"/>
    <w:rsid w:val="007858AA"/>
    <w:rsid w:val="007A158E"/>
    <w:rsid w:val="007B00B2"/>
    <w:rsid w:val="007B307C"/>
    <w:rsid w:val="007B536F"/>
    <w:rsid w:val="007B6B4B"/>
    <w:rsid w:val="007C2703"/>
    <w:rsid w:val="007C524D"/>
    <w:rsid w:val="007D6CAE"/>
    <w:rsid w:val="007F3B0C"/>
    <w:rsid w:val="008113FB"/>
    <w:rsid w:val="008117A6"/>
    <w:rsid w:val="00813D45"/>
    <w:rsid w:val="0081499C"/>
    <w:rsid w:val="00816CC4"/>
    <w:rsid w:val="00820F47"/>
    <w:rsid w:val="00831DBA"/>
    <w:rsid w:val="008331CC"/>
    <w:rsid w:val="008337FC"/>
    <w:rsid w:val="00844F21"/>
    <w:rsid w:val="00860EE5"/>
    <w:rsid w:val="008644EA"/>
    <w:rsid w:val="00864575"/>
    <w:rsid w:val="008742A7"/>
    <w:rsid w:val="0087430D"/>
    <w:rsid w:val="00875104"/>
    <w:rsid w:val="008752B6"/>
    <w:rsid w:val="00880DB5"/>
    <w:rsid w:val="008810C5"/>
    <w:rsid w:val="00881AF9"/>
    <w:rsid w:val="00884653"/>
    <w:rsid w:val="008853A0"/>
    <w:rsid w:val="008B2AD0"/>
    <w:rsid w:val="008B611C"/>
    <w:rsid w:val="008C79C7"/>
    <w:rsid w:val="008D6139"/>
    <w:rsid w:val="008E05DF"/>
    <w:rsid w:val="008E3E39"/>
    <w:rsid w:val="008E422E"/>
    <w:rsid w:val="008E4E7E"/>
    <w:rsid w:val="008E6800"/>
    <w:rsid w:val="00901597"/>
    <w:rsid w:val="009172DB"/>
    <w:rsid w:val="009173F9"/>
    <w:rsid w:val="009210E5"/>
    <w:rsid w:val="00923EB9"/>
    <w:rsid w:val="009243D7"/>
    <w:rsid w:val="009279A6"/>
    <w:rsid w:val="00927B92"/>
    <w:rsid w:val="0094559D"/>
    <w:rsid w:val="00957F81"/>
    <w:rsid w:val="00960D46"/>
    <w:rsid w:val="00987766"/>
    <w:rsid w:val="00994B89"/>
    <w:rsid w:val="009A0DDC"/>
    <w:rsid w:val="009A124F"/>
    <w:rsid w:val="009A521F"/>
    <w:rsid w:val="009A6102"/>
    <w:rsid w:val="009B2DE0"/>
    <w:rsid w:val="009C0342"/>
    <w:rsid w:val="009C4BD1"/>
    <w:rsid w:val="009D2BB7"/>
    <w:rsid w:val="009D2D72"/>
    <w:rsid w:val="009D49CD"/>
    <w:rsid w:val="009E226B"/>
    <w:rsid w:val="009E381F"/>
    <w:rsid w:val="009E3B5F"/>
    <w:rsid w:val="009E7702"/>
    <w:rsid w:val="009F4E2B"/>
    <w:rsid w:val="00A0276D"/>
    <w:rsid w:val="00A15FA8"/>
    <w:rsid w:val="00A300C0"/>
    <w:rsid w:val="00A53382"/>
    <w:rsid w:val="00A53C07"/>
    <w:rsid w:val="00A61E36"/>
    <w:rsid w:val="00A66C80"/>
    <w:rsid w:val="00A7312E"/>
    <w:rsid w:val="00A764EF"/>
    <w:rsid w:val="00A770C9"/>
    <w:rsid w:val="00A774B8"/>
    <w:rsid w:val="00A92179"/>
    <w:rsid w:val="00A9494D"/>
    <w:rsid w:val="00AA1E34"/>
    <w:rsid w:val="00AC4610"/>
    <w:rsid w:val="00AD22B3"/>
    <w:rsid w:val="00AD39AD"/>
    <w:rsid w:val="00AE1EC1"/>
    <w:rsid w:val="00AE1FA9"/>
    <w:rsid w:val="00AF01F0"/>
    <w:rsid w:val="00AF74CC"/>
    <w:rsid w:val="00B05B0D"/>
    <w:rsid w:val="00B066B3"/>
    <w:rsid w:val="00B15104"/>
    <w:rsid w:val="00B2560B"/>
    <w:rsid w:val="00B306D6"/>
    <w:rsid w:val="00B36887"/>
    <w:rsid w:val="00B41826"/>
    <w:rsid w:val="00B44276"/>
    <w:rsid w:val="00B523B6"/>
    <w:rsid w:val="00B53BEC"/>
    <w:rsid w:val="00B5481C"/>
    <w:rsid w:val="00B554E6"/>
    <w:rsid w:val="00B57694"/>
    <w:rsid w:val="00B6032E"/>
    <w:rsid w:val="00B65530"/>
    <w:rsid w:val="00B73B80"/>
    <w:rsid w:val="00B814E1"/>
    <w:rsid w:val="00B82C4A"/>
    <w:rsid w:val="00B84785"/>
    <w:rsid w:val="00B86250"/>
    <w:rsid w:val="00B9302D"/>
    <w:rsid w:val="00BA2A1D"/>
    <w:rsid w:val="00BA4B43"/>
    <w:rsid w:val="00BB2CF1"/>
    <w:rsid w:val="00BB5072"/>
    <w:rsid w:val="00BB7269"/>
    <w:rsid w:val="00BC1248"/>
    <w:rsid w:val="00BC77AE"/>
    <w:rsid w:val="00BE71E9"/>
    <w:rsid w:val="00BE7A8D"/>
    <w:rsid w:val="00BF4B89"/>
    <w:rsid w:val="00BF5C02"/>
    <w:rsid w:val="00BF78DA"/>
    <w:rsid w:val="00C13536"/>
    <w:rsid w:val="00C13DE0"/>
    <w:rsid w:val="00C1460E"/>
    <w:rsid w:val="00C16F92"/>
    <w:rsid w:val="00C17ECB"/>
    <w:rsid w:val="00C367D4"/>
    <w:rsid w:val="00C3792D"/>
    <w:rsid w:val="00C45906"/>
    <w:rsid w:val="00C51EEE"/>
    <w:rsid w:val="00C62407"/>
    <w:rsid w:val="00C629B2"/>
    <w:rsid w:val="00C74A68"/>
    <w:rsid w:val="00C76749"/>
    <w:rsid w:val="00C77EDB"/>
    <w:rsid w:val="00C80114"/>
    <w:rsid w:val="00C84B02"/>
    <w:rsid w:val="00C85077"/>
    <w:rsid w:val="00C91AF0"/>
    <w:rsid w:val="00C97781"/>
    <w:rsid w:val="00CA4687"/>
    <w:rsid w:val="00CA5C38"/>
    <w:rsid w:val="00CA631D"/>
    <w:rsid w:val="00CB2D8D"/>
    <w:rsid w:val="00CB3919"/>
    <w:rsid w:val="00CC7F2D"/>
    <w:rsid w:val="00CD2F6B"/>
    <w:rsid w:val="00CD41CA"/>
    <w:rsid w:val="00CE4B29"/>
    <w:rsid w:val="00D00F8D"/>
    <w:rsid w:val="00D01BC6"/>
    <w:rsid w:val="00D02CC6"/>
    <w:rsid w:val="00D05D73"/>
    <w:rsid w:val="00D159E9"/>
    <w:rsid w:val="00D21168"/>
    <w:rsid w:val="00D21642"/>
    <w:rsid w:val="00D23423"/>
    <w:rsid w:val="00D23A8C"/>
    <w:rsid w:val="00D26F95"/>
    <w:rsid w:val="00D330B9"/>
    <w:rsid w:val="00D34A6F"/>
    <w:rsid w:val="00D40D6A"/>
    <w:rsid w:val="00D478FB"/>
    <w:rsid w:val="00D51CC2"/>
    <w:rsid w:val="00D537ED"/>
    <w:rsid w:val="00D53BAF"/>
    <w:rsid w:val="00D53F46"/>
    <w:rsid w:val="00D564C5"/>
    <w:rsid w:val="00D65842"/>
    <w:rsid w:val="00D70585"/>
    <w:rsid w:val="00D75A35"/>
    <w:rsid w:val="00D83DF4"/>
    <w:rsid w:val="00D951A2"/>
    <w:rsid w:val="00DA6B1A"/>
    <w:rsid w:val="00DA7744"/>
    <w:rsid w:val="00DB4C6C"/>
    <w:rsid w:val="00DC2C19"/>
    <w:rsid w:val="00DC5A8A"/>
    <w:rsid w:val="00DC7233"/>
    <w:rsid w:val="00DE5752"/>
    <w:rsid w:val="00DF6F0A"/>
    <w:rsid w:val="00DF7DC1"/>
    <w:rsid w:val="00E02866"/>
    <w:rsid w:val="00E07ECB"/>
    <w:rsid w:val="00E10CC5"/>
    <w:rsid w:val="00E15613"/>
    <w:rsid w:val="00E27EF0"/>
    <w:rsid w:val="00E3200A"/>
    <w:rsid w:val="00E3739B"/>
    <w:rsid w:val="00E559FD"/>
    <w:rsid w:val="00E6009A"/>
    <w:rsid w:val="00E741FA"/>
    <w:rsid w:val="00E775EF"/>
    <w:rsid w:val="00E77758"/>
    <w:rsid w:val="00E8359B"/>
    <w:rsid w:val="00E85D80"/>
    <w:rsid w:val="00E90D15"/>
    <w:rsid w:val="00EB05C4"/>
    <w:rsid w:val="00EB0D6C"/>
    <w:rsid w:val="00EB32EE"/>
    <w:rsid w:val="00EB612C"/>
    <w:rsid w:val="00EC2FA4"/>
    <w:rsid w:val="00ED0715"/>
    <w:rsid w:val="00EE4E3A"/>
    <w:rsid w:val="00EE572F"/>
    <w:rsid w:val="00EF0E37"/>
    <w:rsid w:val="00EF1367"/>
    <w:rsid w:val="00F02C66"/>
    <w:rsid w:val="00F07CF7"/>
    <w:rsid w:val="00F120D1"/>
    <w:rsid w:val="00F135FD"/>
    <w:rsid w:val="00F15F6E"/>
    <w:rsid w:val="00F1725D"/>
    <w:rsid w:val="00F205B4"/>
    <w:rsid w:val="00F2544A"/>
    <w:rsid w:val="00F35FE1"/>
    <w:rsid w:val="00F36664"/>
    <w:rsid w:val="00F4464E"/>
    <w:rsid w:val="00F509CA"/>
    <w:rsid w:val="00F6459D"/>
    <w:rsid w:val="00F66AA7"/>
    <w:rsid w:val="00F66C50"/>
    <w:rsid w:val="00F701AD"/>
    <w:rsid w:val="00F8278D"/>
    <w:rsid w:val="00F95C7D"/>
    <w:rsid w:val="00F97F6B"/>
    <w:rsid w:val="00F97F94"/>
    <w:rsid w:val="00FA39F1"/>
    <w:rsid w:val="00FA4F00"/>
    <w:rsid w:val="00FC49CD"/>
    <w:rsid w:val="00FD4990"/>
    <w:rsid w:val="00FE5BE2"/>
    <w:rsid w:val="00FF3CD6"/>
    <w:rsid w:val="00FF6217"/>
    <w:rsid w:val="00FF7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4B8"/>
    <w:rPr>
      <w:sz w:val="24"/>
    </w:rPr>
  </w:style>
  <w:style w:type="paragraph" w:styleId="Heading1">
    <w:name w:val="heading 1"/>
    <w:basedOn w:val="Normal"/>
    <w:next w:val="Normal"/>
    <w:qFormat/>
    <w:rsid w:val="00A774B8"/>
    <w:pPr>
      <w:keepNext/>
      <w:spacing w:before="240" w:after="240"/>
      <w:jc w:val="center"/>
      <w:outlineLvl w:val="0"/>
    </w:pPr>
    <w:rPr>
      <w:b/>
      <w:caps/>
    </w:rPr>
  </w:style>
  <w:style w:type="paragraph" w:styleId="Heading2">
    <w:name w:val="heading 2"/>
    <w:basedOn w:val="Normal"/>
    <w:next w:val="Normal"/>
    <w:qFormat/>
    <w:rsid w:val="00A774B8"/>
    <w:pPr>
      <w:keepNext/>
      <w:spacing w:before="240" w:after="240"/>
      <w:jc w:val="center"/>
      <w:outlineLvl w:val="1"/>
    </w:pPr>
    <w:rPr>
      <w:b/>
    </w:rPr>
  </w:style>
  <w:style w:type="paragraph" w:styleId="Heading3">
    <w:name w:val="heading 3"/>
    <w:basedOn w:val="Normal"/>
    <w:next w:val="Normal"/>
    <w:qFormat/>
    <w:rsid w:val="00A774B8"/>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A774B8"/>
    <w:rPr>
      <w:sz w:val="16"/>
    </w:rPr>
  </w:style>
  <w:style w:type="paragraph" w:customStyle="1" w:styleId="PaperTitle">
    <w:name w:val="Paper Title"/>
    <w:basedOn w:val="Normal"/>
    <w:rsid w:val="00A774B8"/>
    <w:pPr>
      <w:spacing w:before="960"/>
      <w:jc w:val="center"/>
    </w:pPr>
    <w:rPr>
      <w:b/>
      <w:sz w:val="36"/>
    </w:rPr>
  </w:style>
  <w:style w:type="paragraph" w:customStyle="1" w:styleId="PaperAuthor">
    <w:name w:val="Paper Author"/>
    <w:basedOn w:val="Normal"/>
    <w:rsid w:val="00A774B8"/>
    <w:pPr>
      <w:spacing w:before="360" w:after="360"/>
      <w:jc w:val="center"/>
    </w:pPr>
    <w:rPr>
      <w:sz w:val="28"/>
    </w:rPr>
  </w:style>
  <w:style w:type="paragraph" w:customStyle="1" w:styleId="AuthorAffiliation">
    <w:name w:val="Author Affiliation"/>
    <w:basedOn w:val="Normal"/>
    <w:rsid w:val="00A774B8"/>
    <w:pPr>
      <w:jc w:val="center"/>
    </w:pPr>
    <w:rPr>
      <w:i/>
      <w:sz w:val="20"/>
    </w:rPr>
  </w:style>
  <w:style w:type="paragraph" w:customStyle="1" w:styleId="Abstract">
    <w:name w:val="Abstract"/>
    <w:basedOn w:val="Normal"/>
    <w:rsid w:val="00A774B8"/>
    <w:pPr>
      <w:spacing w:before="360"/>
      <w:ind w:left="288" w:right="288"/>
      <w:jc w:val="both"/>
    </w:pPr>
    <w:rPr>
      <w:sz w:val="18"/>
    </w:rPr>
  </w:style>
  <w:style w:type="paragraph" w:customStyle="1" w:styleId="Paragraph">
    <w:name w:val="Paragraph"/>
    <w:basedOn w:val="Normal"/>
    <w:rsid w:val="00A774B8"/>
    <w:pPr>
      <w:ind w:firstLine="274"/>
      <w:jc w:val="both"/>
    </w:pPr>
    <w:rPr>
      <w:sz w:val="20"/>
    </w:rPr>
  </w:style>
  <w:style w:type="character" w:styleId="FootnoteReference">
    <w:name w:val="footnote reference"/>
    <w:semiHidden/>
    <w:rsid w:val="00A774B8"/>
    <w:rPr>
      <w:vertAlign w:val="superscript"/>
    </w:rPr>
  </w:style>
  <w:style w:type="paragraph" w:styleId="EndnoteText">
    <w:name w:val="endnote text"/>
    <w:basedOn w:val="Normal"/>
    <w:semiHidden/>
    <w:rsid w:val="00A774B8"/>
    <w:rPr>
      <w:sz w:val="20"/>
    </w:rPr>
  </w:style>
  <w:style w:type="paragraph" w:customStyle="1" w:styleId="FigureCaption">
    <w:name w:val="FigureCaption"/>
    <w:basedOn w:val="Paragraph"/>
    <w:next w:val="Paragraph"/>
    <w:rsid w:val="00A774B8"/>
    <w:pPr>
      <w:ind w:firstLine="0"/>
    </w:pPr>
    <w:rPr>
      <w:sz w:val="18"/>
    </w:rPr>
  </w:style>
  <w:style w:type="paragraph" w:customStyle="1" w:styleId="INTRODUCTION">
    <w:name w:val="INTRODUCTION"/>
    <w:basedOn w:val="Heading1"/>
    <w:rsid w:val="00A774B8"/>
    <w:pPr>
      <w:spacing w:before="0"/>
    </w:pPr>
  </w:style>
  <w:style w:type="character" w:styleId="EndnoteReference">
    <w:name w:val="endnote reference"/>
    <w:semiHidden/>
    <w:rsid w:val="00A774B8"/>
    <w:rPr>
      <w:vertAlign w:val="superscript"/>
    </w:rPr>
  </w:style>
  <w:style w:type="paragraph" w:customStyle="1" w:styleId="Reference">
    <w:name w:val="Reference"/>
    <w:basedOn w:val="Paragraph"/>
    <w:rsid w:val="00A774B8"/>
    <w:pPr>
      <w:ind w:left="274" w:hanging="274"/>
    </w:pPr>
    <w:rPr>
      <w:sz w:val="18"/>
    </w:rPr>
  </w:style>
  <w:style w:type="paragraph" w:customStyle="1" w:styleId="Figure">
    <w:name w:val="Figure"/>
    <w:basedOn w:val="Normal"/>
    <w:rsid w:val="00A774B8"/>
    <w:pPr>
      <w:keepNext/>
      <w:spacing w:after="200"/>
      <w:jc w:val="center"/>
    </w:pPr>
    <w:rPr>
      <w:sz w:val="20"/>
    </w:rPr>
  </w:style>
  <w:style w:type="paragraph" w:customStyle="1" w:styleId="Equation">
    <w:name w:val="Equation"/>
    <w:basedOn w:val="Paragraph"/>
    <w:rsid w:val="00A774B8"/>
    <w:pPr>
      <w:tabs>
        <w:tab w:val="center" w:pos="4320"/>
      </w:tabs>
      <w:ind w:firstLine="0"/>
    </w:pPr>
  </w:style>
  <w:style w:type="paragraph" w:customStyle="1" w:styleId="PACS">
    <w:name w:val="PACS"/>
    <w:basedOn w:val="Normal"/>
    <w:rsid w:val="00A774B8"/>
    <w:pPr>
      <w:spacing w:before="120"/>
      <w:ind w:left="288" w:right="288"/>
    </w:pPr>
    <w:rPr>
      <w:b/>
      <w:sz w:val="20"/>
    </w:rPr>
  </w:style>
  <w:style w:type="paragraph" w:customStyle="1" w:styleId="Keywords">
    <w:name w:val="Keywords"/>
    <w:basedOn w:val="Normal"/>
    <w:rsid w:val="00A774B8"/>
    <w:pPr>
      <w:spacing w:after="120"/>
      <w:ind w:left="288" w:right="288"/>
    </w:pPr>
    <w:rPr>
      <w:b/>
      <w:sz w:val="20"/>
    </w:rPr>
  </w:style>
  <w:style w:type="character" w:styleId="Hyperlink">
    <w:name w:val="Hyperlink"/>
    <w:rsid w:val="00A774B8"/>
    <w:rPr>
      <w:color w:val="0000FF"/>
      <w:u w:val="single"/>
    </w:rPr>
  </w:style>
  <w:style w:type="paragraph" w:styleId="BalloonText">
    <w:name w:val="Balloon Text"/>
    <w:basedOn w:val="Normal"/>
    <w:semiHidden/>
    <w:rsid w:val="00A774B8"/>
    <w:rPr>
      <w:rFonts w:ascii="Tahoma" w:hAnsi="Tahoma" w:cs="Tahoma"/>
      <w:sz w:val="16"/>
      <w:szCs w:val="16"/>
    </w:rPr>
  </w:style>
  <w:style w:type="paragraph" w:styleId="Header">
    <w:name w:val="header"/>
    <w:basedOn w:val="Normal"/>
    <w:link w:val="HeaderChar"/>
    <w:uiPriority w:val="99"/>
    <w:unhideWhenUsed/>
    <w:rsid w:val="008752B6"/>
    <w:pPr>
      <w:tabs>
        <w:tab w:val="center" w:pos="4252"/>
        <w:tab w:val="right" w:pos="8504"/>
      </w:tabs>
      <w:snapToGrid w:val="0"/>
    </w:pPr>
  </w:style>
  <w:style w:type="character" w:customStyle="1" w:styleId="HeaderChar">
    <w:name w:val="Header Char"/>
    <w:link w:val="Header"/>
    <w:uiPriority w:val="99"/>
    <w:rsid w:val="008752B6"/>
    <w:rPr>
      <w:sz w:val="24"/>
      <w:lang w:eastAsia="en-US"/>
    </w:rPr>
  </w:style>
  <w:style w:type="paragraph" w:styleId="Footer">
    <w:name w:val="footer"/>
    <w:basedOn w:val="Normal"/>
    <w:link w:val="FooterChar"/>
    <w:uiPriority w:val="99"/>
    <w:unhideWhenUsed/>
    <w:rsid w:val="008752B6"/>
    <w:pPr>
      <w:tabs>
        <w:tab w:val="center" w:pos="4252"/>
        <w:tab w:val="right" w:pos="8504"/>
      </w:tabs>
      <w:snapToGrid w:val="0"/>
    </w:pPr>
  </w:style>
  <w:style w:type="character" w:customStyle="1" w:styleId="FooterChar">
    <w:name w:val="Footer Char"/>
    <w:link w:val="Footer"/>
    <w:uiPriority w:val="99"/>
    <w:rsid w:val="008752B6"/>
    <w:rPr>
      <w:sz w:val="24"/>
      <w:lang w:eastAsia="en-US"/>
    </w:rPr>
  </w:style>
  <w:style w:type="paragraph" w:customStyle="1" w:styleId="p0">
    <w:name w:val="p0"/>
    <w:basedOn w:val="Normal"/>
    <w:rsid w:val="0001121C"/>
    <w:pPr>
      <w:spacing w:after="200" w:line="273" w:lineRule="auto"/>
    </w:pPr>
    <w:rPr>
      <w:rFonts w:ascii="Calibri" w:eastAsia="Times New Roman" w:hAnsi="Calibri"/>
      <w:sz w:val="22"/>
      <w:szCs w:val="22"/>
    </w:rPr>
  </w:style>
  <w:style w:type="paragraph" w:styleId="Subtitle">
    <w:name w:val="Subtitle"/>
    <w:basedOn w:val="Normal"/>
    <w:next w:val="Normal"/>
    <w:link w:val="SubtitleChar"/>
    <w:uiPriority w:val="11"/>
    <w:qFormat/>
    <w:rsid w:val="000C52AA"/>
    <w:pPr>
      <w:numPr>
        <w:ilvl w:val="1"/>
      </w:numPr>
      <w:spacing w:after="200" w:line="276" w:lineRule="auto"/>
    </w:pPr>
    <w:rPr>
      <w:rFonts w:ascii="Cambria" w:eastAsia="Times New Roman" w:hAnsi="Cambria"/>
      <w:i/>
      <w:iCs/>
      <w:color w:val="4F81BD"/>
      <w:spacing w:val="15"/>
      <w:szCs w:val="24"/>
    </w:rPr>
  </w:style>
  <w:style w:type="character" w:customStyle="1" w:styleId="SubtitleChar">
    <w:name w:val="Subtitle Char"/>
    <w:basedOn w:val="DefaultParagraphFont"/>
    <w:link w:val="Subtitle"/>
    <w:uiPriority w:val="11"/>
    <w:rsid w:val="000C52AA"/>
    <w:rPr>
      <w:rFonts w:ascii="Cambria" w:eastAsia="Times New Roman" w:hAnsi="Cambria"/>
      <w:i/>
      <w:iCs/>
      <w:color w:val="4F81BD"/>
      <w:spacing w:val="15"/>
      <w:sz w:val="24"/>
      <w:szCs w:val="24"/>
    </w:rPr>
  </w:style>
  <w:style w:type="paragraph" w:styleId="ListParagraph">
    <w:name w:val="List Paragraph"/>
    <w:basedOn w:val="Normal"/>
    <w:uiPriority w:val="34"/>
    <w:qFormat/>
    <w:rsid w:val="00960D46"/>
    <w:pPr>
      <w:spacing w:after="200" w:line="276" w:lineRule="auto"/>
      <w:ind w:left="720"/>
      <w:contextualSpacing/>
    </w:pPr>
    <w:rPr>
      <w:rFonts w:ascii="Calibri" w:eastAsia="Calibri" w:hAnsi="Calibri"/>
      <w:sz w:val="22"/>
      <w:szCs w:val="22"/>
    </w:rPr>
  </w:style>
  <w:style w:type="character" w:styleId="PlaceholderText">
    <w:name w:val="Placeholder Text"/>
    <w:basedOn w:val="DefaultParagraphFont"/>
    <w:uiPriority w:val="99"/>
    <w:semiHidden/>
    <w:rsid w:val="000C6114"/>
    <w:rPr>
      <w:color w:val="808080"/>
    </w:rPr>
  </w:style>
  <w:style w:type="character" w:customStyle="1" w:styleId="UnresolvedMention">
    <w:name w:val="Unresolved Mention"/>
    <w:basedOn w:val="DefaultParagraphFont"/>
    <w:uiPriority w:val="99"/>
    <w:semiHidden/>
    <w:unhideWhenUsed/>
    <w:rsid w:val="00B8625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4B8"/>
    <w:rPr>
      <w:sz w:val="24"/>
    </w:rPr>
  </w:style>
  <w:style w:type="paragraph" w:styleId="Heading1">
    <w:name w:val="heading 1"/>
    <w:basedOn w:val="Normal"/>
    <w:next w:val="Normal"/>
    <w:qFormat/>
    <w:rsid w:val="00A774B8"/>
    <w:pPr>
      <w:keepNext/>
      <w:spacing w:before="240" w:after="240"/>
      <w:jc w:val="center"/>
      <w:outlineLvl w:val="0"/>
    </w:pPr>
    <w:rPr>
      <w:b/>
      <w:caps/>
    </w:rPr>
  </w:style>
  <w:style w:type="paragraph" w:styleId="Heading2">
    <w:name w:val="heading 2"/>
    <w:basedOn w:val="Normal"/>
    <w:next w:val="Normal"/>
    <w:qFormat/>
    <w:rsid w:val="00A774B8"/>
    <w:pPr>
      <w:keepNext/>
      <w:spacing w:before="240" w:after="240"/>
      <w:jc w:val="center"/>
      <w:outlineLvl w:val="1"/>
    </w:pPr>
    <w:rPr>
      <w:b/>
    </w:rPr>
  </w:style>
  <w:style w:type="paragraph" w:styleId="Heading3">
    <w:name w:val="heading 3"/>
    <w:basedOn w:val="Normal"/>
    <w:next w:val="Normal"/>
    <w:qFormat/>
    <w:rsid w:val="00A774B8"/>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A774B8"/>
    <w:rPr>
      <w:sz w:val="16"/>
    </w:rPr>
  </w:style>
  <w:style w:type="paragraph" w:customStyle="1" w:styleId="PaperTitle">
    <w:name w:val="Paper Title"/>
    <w:basedOn w:val="Normal"/>
    <w:rsid w:val="00A774B8"/>
    <w:pPr>
      <w:spacing w:before="960"/>
      <w:jc w:val="center"/>
    </w:pPr>
    <w:rPr>
      <w:b/>
      <w:sz w:val="36"/>
    </w:rPr>
  </w:style>
  <w:style w:type="paragraph" w:customStyle="1" w:styleId="PaperAuthor">
    <w:name w:val="Paper Author"/>
    <w:basedOn w:val="Normal"/>
    <w:rsid w:val="00A774B8"/>
    <w:pPr>
      <w:spacing w:before="360" w:after="360"/>
      <w:jc w:val="center"/>
    </w:pPr>
    <w:rPr>
      <w:sz w:val="28"/>
    </w:rPr>
  </w:style>
  <w:style w:type="paragraph" w:customStyle="1" w:styleId="AuthorAffiliation">
    <w:name w:val="Author Affiliation"/>
    <w:basedOn w:val="Normal"/>
    <w:rsid w:val="00A774B8"/>
    <w:pPr>
      <w:jc w:val="center"/>
    </w:pPr>
    <w:rPr>
      <w:i/>
      <w:sz w:val="20"/>
    </w:rPr>
  </w:style>
  <w:style w:type="paragraph" w:customStyle="1" w:styleId="Abstract">
    <w:name w:val="Abstract"/>
    <w:basedOn w:val="Normal"/>
    <w:rsid w:val="00A774B8"/>
    <w:pPr>
      <w:spacing w:before="360"/>
      <w:ind w:left="288" w:right="288"/>
      <w:jc w:val="both"/>
    </w:pPr>
    <w:rPr>
      <w:sz w:val="18"/>
    </w:rPr>
  </w:style>
  <w:style w:type="paragraph" w:customStyle="1" w:styleId="Paragraph">
    <w:name w:val="Paragraph"/>
    <w:basedOn w:val="Normal"/>
    <w:rsid w:val="00A774B8"/>
    <w:pPr>
      <w:ind w:firstLine="274"/>
      <w:jc w:val="both"/>
    </w:pPr>
    <w:rPr>
      <w:sz w:val="20"/>
    </w:rPr>
  </w:style>
  <w:style w:type="character" w:styleId="FootnoteReference">
    <w:name w:val="footnote reference"/>
    <w:semiHidden/>
    <w:rsid w:val="00A774B8"/>
    <w:rPr>
      <w:vertAlign w:val="superscript"/>
    </w:rPr>
  </w:style>
  <w:style w:type="paragraph" w:styleId="EndnoteText">
    <w:name w:val="endnote text"/>
    <w:basedOn w:val="Normal"/>
    <w:semiHidden/>
    <w:rsid w:val="00A774B8"/>
    <w:rPr>
      <w:sz w:val="20"/>
    </w:rPr>
  </w:style>
  <w:style w:type="paragraph" w:customStyle="1" w:styleId="FigureCaption">
    <w:name w:val="FigureCaption"/>
    <w:basedOn w:val="Paragraph"/>
    <w:next w:val="Paragraph"/>
    <w:rsid w:val="00A774B8"/>
    <w:pPr>
      <w:ind w:firstLine="0"/>
    </w:pPr>
    <w:rPr>
      <w:sz w:val="18"/>
    </w:rPr>
  </w:style>
  <w:style w:type="paragraph" w:customStyle="1" w:styleId="INTRODUCTION">
    <w:name w:val="INTRODUCTION"/>
    <w:basedOn w:val="Heading1"/>
    <w:rsid w:val="00A774B8"/>
    <w:pPr>
      <w:spacing w:before="0"/>
    </w:pPr>
  </w:style>
  <w:style w:type="character" w:styleId="EndnoteReference">
    <w:name w:val="endnote reference"/>
    <w:semiHidden/>
    <w:rsid w:val="00A774B8"/>
    <w:rPr>
      <w:vertAlign w:val="superscript"/>
    </w:rPr>
  </w:style>
  <w:style w:type="paragraph" w:customStyle="1" w:styleId="Reference">
    <w:name w:val="Reference"/>
    <w:basedOn w:val="Paragraph"/>
    <w:rsid w:val="00A774B8"/>
    <w:pPr>
      <w:ind w:left="274" w:hanging="274"/>
    </w:pPr>
    <w:rPr>
      <w:sz w:val="18"/>
    </w:rPr>
  </w:style>
  <w:style w:type="paragraph" w:customStyle="1" w:styleId="Figure">
    <w:name w:val="Figure"/>
    <w:basedOn w:val="Normal"/>
    <w:rsid w:val="00A774B8"/>
    <w:pPr>
      <w:keepNext/>
      <w:spacing w:after="200"/>
      <w:jc w:val="center"/>
    </w:pPr>
    <w:rPr>
      <w:sz w:val="20"/>
    </w:rPr>
  </w:style>
  <w:style w:type="paragraph" w:customStyle="1" w:styleId="Equation">
    <w:name w:val="Equation"/>
    <w:basedOn w:val="Paragraph"/>
    <w:rsid w:val="00A774B8"/>
    <w:pPr>
      <w:tabs>
        <w:tab w:val="center" w:pos="4320"/>
      </w:tabs>
      <w:ind w:firstLine="0"/>
    </w:pPr>
  </w:style>
  <w:style w:type="paragraph" w:customStyle="1" w:styleId="PACS">
    <w:name w:val="PACS"/>
    <w:basedOn w:val="Normal"/>
    <w:rsid w:val="00A774B8"/>
    <w:pPr>
      <w:spacing w:before="120"/>
      <w:ind w:left="288" w:right="288"/>
    </w:pPr>
    <w:rPr>
      <w:b/>
      <w:sz w:val="20"/>
    </w:rPr>
  </w:style>
  <w:style w:type="paragraph" w:customStyle="1" w:styleId="Keywords">
    <w:name w:val="Keywords"/>
    <w:basedOn w:val="Normal"/>
    <w:rsid w:val="00A774B8"/>
    <w:pPr>
      <w:spacing w:after="120"/>
      <w:ind w:left="288" w:right="288"/>
    </w:pPr>
    <w:rPr>
      <w:b/>
      <w:sz w:val="20"/>
    </w:rPr>
  </w:style>
  <w:style w:type="character" w:styleId="Hyperlink">
    <w:name w:val="Hyperlink"/>
    <w:rsid w:val="00A774B8"/>
    <w:rPr>
      <w:color w:val="0000FF"/>
      <w:u w:val="single"/>
    </w:rPr>
  </w:style>
  <w:style w:type="paragraph" w:styleId="BalloonText">
    <w:name w:val="Balloon Text"/>
    <w:basedOn w:val="Normal"/>
    <w:semiHidden/>
    <w:rsid w:val="00A774B8"/>
    <w:rPr>
      <w:rFonts w:ascii="Tahoma" w:hAnsi="Tahoma" w:cs="Tahoma"/>
      <w:sz w:val="16"/>
      <w:szCs w:val="16"/>
    </w:rPr>
  </w:style>
  <w:style w:type="paragraph" w:styleId="Header">
    <w:name w:val="header"/>
    <w:basedOn w:val="Normal"/>
    <w:link w:val="HeaderChar"/>
    <w:uiPriority w:val="99"/>
    <w:unhideWhenUsed/>
    <w:rsid w:val="008752B6"/>
    <w:pPr>
      <w:tabs>
        <w:tab w:val="center" w:pos="4252"/>
        <w:tab w:val="right" w:pos="8504"/>
      </w:tabs>
      <w:snapToGrid w:val="0"/>
    </w:pPr>
  </w:style>
  <w:style w:type="character" w:customStyle="1" w:styleId="HeaderChar">
    <w:name w:val="Header Char"/>
    <w:link w:val="Header"/>
    <w:uiPriority w:val="99"/>
    <w:rsid w:val="008752B6"/>
    <w:rPr>
      <w:sz w:val="24"/>
      <w:lang w:eastAsia="en-US"/>
    </w:rPr>
  </w:style>
  <w:style w:type="paragraph" w:styleId="Footer">
    <w:name w:val="footer"/>
    <w:basedOn w:val="Normal"/>
    <w:link w:val="FooterChar"/>
    <w:uiPriority w:val="99"/>
    <w:unhideWhenUsed/>
    <w:rsid w:val="008752B6"/>
    <w:pPr>
      <w:tabs>
        <w:tab w:val="center" w:pos="4252"/>
        <w:tab w:val="right" w:pos="8504"/>
      </w:tabs>
      <w:snapToGrid w:val="0"/>
    </w:pPr>
  </w:style>
  <w:style w:type="character" w:customStyle="1" w:styleId="FooterChar">
    <w:name w:val="Footer Char"/>
    <w:link w:val="Footer"/>
    <w:uiPriority w:val="99"/>
    <w:rsid w:val="008752B6"/>
    <w:rPr>
      <w:sz w:val="24"/>
      <w:lang w:eastAsia="en-US"/>
    </w:rPr>
  </w:style>
  <w:style w:type="paragraph" w:customStyle="1" w:styleId="p0">
    <w:name w:val="p0"/>
    <w:basedOn w:val="Normal"/>
    <w:rsid w:val="0001121C"/>
    <w:pPr>
      <w:spacing w:after="200" w:line="273" w:lineRule="auto"/>
    </w:pPr>
    <w:rPr>
      <w:rFonts w:ascii="Calibri" w:eastAsia="Times New Roman" w:hAnsi="Calibri"/>
      <w:sz w:val="22"/>
      <w:szCs w:val="22"/>
    </w:rPr>
  </w:style>
  <w:style w:type="paragraph" w:styleId="Subtitle">
    <w:name w:val="Subtitle"/>
    <w:basedOn w:val="Normal"/>
    <w:next w:val="Normal"/>
    <w:link w:val="SubtitleChar"/>
    <w:uiPriority w:val="11"/>
    <w:qFormat/>
    <w:rsid w:val="000C52AA"/>
    <w:pPr>
      <w:numPr>
        <w:ilvl w:val="1"/>
      </w:numPr>
      <w:spacing w:after="200" w:line="276" w:lineRule="auto"/>
    </w:pPr>
    <w:rPr>
      <w:rFonts w:ascii="Cambria" w:eastAsia="Times New Roman" w:hAnsi="Cambria"/>
      <w:i/>
      <w:iCs/>
      <w:color w:val="4F81BD"/>
      <w:spacing w:val="15"/>
      <w:szCs w:val="24"/>
    </w:rPr>
  </w:style>
  <w:style w:type="character" w:customStyle="1" w:styleId="SubtitleChar">
    <w:name w:val="Subtitle Char"/>
    <w:basedOn w:val="DefaultParagraphFont"/>
    <w:link w:val="Subtitle"/>
    <w:uiPriority w:val="11"/>
    <w:rsid w:val="000C52AA"/>
    <w:rPr>
      <w:rFonts w:ascii="Cambria" w:eastAsia="Times New Roman" w:hAnsi="Cambria"/>
      <w:i/>
      <w:iCs/>
      <w:color w:val="4F81BD"/>
      <w:spacing w:val="15"/>
      <w:sz w:val="24"/>
      <w:szCs w:val="24"/>
    </w:rPr>
  </w:style>
  <w:style w:type="paragraph" w:styleId="ListParagraph">
    <w:name w:val="List Paragraph"/>
    <w:basedOn w:val="Normal"/>
    <w:uiPriority w:val="34"/>
    <w:qFormat/>
    <w:rsid w:val="00960D46"/>
    <w:pPr>
      <w:spacing w:after="200" w:line="276" w:lineRule="auto"/>
      <w:ind w:left="720"/>
      <w:contextualSpacing/>
    </w:pPr>
    <w:rPr>
      <w:rFonts w:ascii="Calibri" w:eastAsia="Calibri" w:hAnsi="Calibri"/>
      <w:sz w:val="22"/>
      <w:szCs w:val="22"/>
    </w:rPr>
  </w:style>
  <w:style w:type="character" w:styleId="PlaceholderText">
    <w:name w:val="Placeholder Text"/>
    <w:basedOn w:val="DefaultParagraphFont"/>
    <w:uiPriority w:val="99"/>
    <w:semiHidden/>
    <w:rsid w:val="000C6114"/>
    <w:rPr>
      <w:color w:val="808080"/>
    </w:rPr>
  </w:style>
  <w:style w:type="character" w:customStyle="1" w:styleId="UnresolvedMention">
    <w:name w:val="Unresolved Mention"/>
    <w:basedOn w:val="DefaultParagraphFont"/>
    <w:uiPriority w:val="99"/>
    <w:semiHidden/>
    <w:unhideWhenUsed/>
    <w:rsid w:val="00B8625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02731">
      <w:bodyDiv w:val="1"/>
      <w:marLeft w:val="0"/>
      <w:marRight w:val="0"/>
      <w:marTop w:val="0"/>
      <w:marBottom w:val="0"/>
      <w:divBdr>
        <w:top w:val="none" w:sz="0" w:space="0" w:color="auto"/>
        <w:left w:val="none" w:sz="0" w:space="0" w:color="auto"/>
        <w:bottom w:val="none" w:sz="0" w:space="0" w:color="auto"/>
        <w:right w:val="none" w:sz="0" w:space="0" w:color="auto"/>
      </w:divBdr>
      <w:divsChild>
        <w:div w:id="1705596360">
          <w:marLeft w:val="0"/>
          <w:marRight w:val="0"/>
          <w:marTop w:val="0"/>
          <w:marBottom w:val="0"/>
          <w:divBdr>
            <w:top w:val="none" w:sz="0" w:space="0" w:color="auto"/>
            <w:left w:val="none" w:sz="0" w:space="0" w:color="auto"/>
            <w:bottom w:val="none" w:sz="0" w:space="0" w:color="auto"/>
            <w:right w:val="none" w:sz="0" w:space="0" w:color="auto"/>
          </w:divBdr>
        </w:div>
      </w:divsChild>
    </w:div>
    <w:div w:id="276908299">
      <w:bodyDiv w:val="1"/>
      <w:marLeft w:val="0"/>
      <w:marRight w:val="0"/>
      <w:marTop w:val="0"/>
      <w:marBottom w:val="0"/>
      <w:divBdr>
        <w:top w:val="none" w:sz="0" w:space="0" w:color="auto"/>
        <w:left w:val="none" w:sz="0" w:space="0" w:color="auto"/>
        <w:bottom w:val="none" w:sz="0" w:space="0" w:color="auto"/>
        <w:right w:val="none" w:sz="0" w:space="0" w:color="auto"/>
      </w:divBdr>
      <w:divsChild>
        <w:div w:id="1281648337">
          <w:marLeft w:val="0"/>
          <w:marRight w:val="0"/>
          <w:marTop w:val="0"/>
          <w:marBottom w:val="0"/>
          <w:divBdr>
            <w:top w:val="none" w:sz="0" w:space="0" w:color="auto"/>
            <w:left w:val="none" w:sz="0" w:space="0" w:color="auto"/>
            <w:bottom w:val="none" w:sz="0" w:space="0" w:color="auto"/>
            <w:right w:val="none" w:sz="0" w:space="0" w:color="auto"/>
          </w:divBdr>
        </w:div>
      </w:divsChild>
    </w:div>
    <w:div w:id="654651056">
      <w:bodyDiv w:val="1"/>
      <w:marLeft w:val="0"/>
      <w:marRight w:val="0"/>
      <w:marTop w:val="0"/>
      <w:marBottom w:val="0"/>
      <w:divBdr>
        <w:top w:val="none" w:sz="0" w:space="0" w:color="auto"/>
        <w:left w:val="none" w:sz="0" w:space="0" w:color="auto"/>
        <w:bottom w:val="none" w:sz="0" w:space="0" w:color="auto"/>
        <w:right w:val="none" w:sz="0" w:space="0" w:color="auto"/>
      </w:divBdr>
    </w:div>
    <w:div w:id="115776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taufiknurfitrianto@gmail.com" TargetMode="Externa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y%20Iskandar\Desktop\Data%202010-11\Konferensi\NNS2011\Paper%20Template%20NNS2011\8x11_double_colum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E137989-37B4-4C85-AF2C-2DD670AA5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8x11_double_column.dot</Template>
  <TotalTime>4</TotalTime>
  <Pages>5</Pages>
  <Words>2130</Words>
  <Characters>12147</Characters>
  <Application>Microsoft Office Word</Application>
  <DocSecurity>0</DocSecurity>
  <Lines>101</Lines>
  <Paragraphs>28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Title Goes Here</vt:lpstr>
      <vt:lpstr>Title Goes Here</vt:lpstr>
    </vt:vector>
  </TitlesOfParts>
  <Company>PPI</Company>
  <LinksUpToDate>false</LinksUpToDate>
  <CharactersWithSpaces>14249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Taufik</dc:creator>
  <cp:lastModifiedBy>user</cp:lastModifiedBy>
  <cp:revision>4</cp:revision>
  <cp:lastPrinted>2011-12-13T01:44:00Z</cp:lastPrinted>
  <dcterms:created xsi:type="dcterms:W3CDTF">2018-01-05T12:59:00Z</dcterms:created>
  <dcterms:modified xsi:type="dcterms:W3CDTF">2018-02-09T03:30:00Z</dcterms:modified>
</cp:coreProperties>
</file>