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D32" w:rsidRDefault="00031D32">
      <w:pPr>
        <w:spacing w:before="17" w:line="220" w:lineRule="exact"/>
        <w:rPr>
          <w:sz w:val="22"/>
          <w:szCs w:val="22"/>
        </w:rPr>
        <w:sectPr w:rsidR="00031D32" w:rsidSect="00944C1A">
          <w:headerReference w:type="even" r:id="rId7"/>
          <w:headerReference w:type="default" r:id="rId8"/>
          <w:pgSz w:w="11920" w:h="16840"/>
          <w:pgMar w:top="1380" w:right="1600" w:bottom="280" w:left="1600" w:header="720" w:footer="720" w:gutter="0"/>
          <w:cols w:space="720"/>
          <w:titlePg/>
          <w:docGrid w:linePitch="272"/>
        </w:sectPr>
      </w:pPr>
    </w:p>
    <w:p w:rsidR="00031D32" w:rsidRDefault="00EB3991">
      <w:pPr>
        <w:spacing w:before="35"/>
        <w:ind w:left="101" w:right="-49"/>
        <w:rPr>
          <w:rFonts w:ascii="Book Antiqua" w:eastAsia="Book Antiqua" w:hAnsi="Book Antiqua" w:cs="Book Antiqua"/>
          <w:sz w:val="16"/>
          <w:szCs w:val="16"/>
        </w:rPr>
      </w:pPr>
      <w:proofErr w:type="spellStart"/>
      <w:r>
        <w:rPr>
          <w:rFonts w:ascii="Book Antiqua" w:eastAsia="Book Antiqua" w:hAnsi="Book Antiqua" w:cs="Book Antiqua"/>
          <w:color w:val="363435"/>
          <w:sz w:val="16"/>
          <w:szCs w:val="16"/>
        </w:rPr>
        <w:t>Jurnal</w:t>
      </w:r>
      <w:proofErr w:type="spellEnd"/>
      <w:r>
        <w:rPr>
          <w:rFonts w:ascii="Book Antiqua" w:eastAsia="Book Antiqua" w:hAnsi="Book Antiqua" w:cs="Book Antiqua"/>
          <w:color w:val="363435"/>
          <w:sz w:val="16"/>
          <w:szCs w:val="16"/>
        </w:rPr>
        <w:t xml:space="preserve"> Media </w:t>
      </w:r>
      <w:proofErr w:type="spellStart"/>
      <w:r>
        <w:rPr>
          <w:rFonts w:ascii="Book Antiqua" w:eastAsia="Book Antiqua" w:hAnsi="Book Antiqua" w:cs="Book Antiqua"/>
          <w:color w:val="363435"/>
          <w:sz w:val="16"/>
          <w:szCs w:val="16"/>
        </w:rPr>
        <w:t>Ilmu</w:t>
      </w:r>
      <w:proofErr w:type="spellEnd"/>
      <w:r>
        <w:rPr>
          <w:rFonts w:ascii="Book Antiqua" w:eastAsia="Book Antiqua" w:hAnsi="Book Antiqua" w:cs="Book Antiqua"/>
          <w:color w:val="363435"/>
          <w:sz w:val="16"/>
          <w:szCs w:val="16"/>
        </w:rPr>
        <w:t xml:space="preserve"> </w:t>
      </w:r>
      <w:proofErr w:type="spellStart"/>
      <w:r>
        <w:rPr>
          <w:rFonts w:ascii="Book Antiqua" w:eastAsia="Book Antiqua" w:hAnsi="Book Antiqua" w:cs="Book Antiqua"/>
          <w:color w:val="363435"/>
          <w:sz w:val="16"/>
          <w:szCs w:val="16"/>
        </w:rPr>
        <w:t>Keolahragaan</w:t>
      </w:r>
      <w:proofErr w:type="spellEnd"/>
      <w:r>
        <w:rPr>
          <w:rFonts w:ascii="Book Antiqua" w:eastAsia="Book Antiqua" w:hAnsi="Book Antiqua" w:cs="Book Antiqua"/>
          <w:color w:val="363435"/>
          <w:sz w:val="16"/>
          <w:szCs w:val="16"/>
        </w:rPr>
        <w:t xml:space="preserve"> Indonesia</w:t>
      </w:r>
    </w:p>
    <w:p w:rsidR="00031D32" w:rsidRDefault="00EB3991">
      <w:pPr>
        <w:spacing w:line="180" w:lineRule="exact"/>
        <w:ind w:left="101"/>
        <w:rPr>
          <w:rFonts w:ascii="Book Antiqua" w:eastAsia="Book Antiqua" w:hAnsi="Book Antiqua" w:cs="Book Antiqua"/>
          <w:sz w:val="16"/>
          <w:szCs w:val="16"/>
        </w:rPr>
      </w:pPr>
      <w:r>
        <w:rPr>
          <w:rFonts w:ascii="Book Antiqua" w:eastAsia="Book Antiqua" w:hAnsi="Book Antiqua" w:cs="Book Antiqua"/>
          <w:color w:val="363435"/>
          <w:position w:val="1"/>
          <w:sz w:val="16"/>
          <w:szCs w:val="16"/>
        </w:rPr>
        <w:t xml:space="preserve">Volume 8. </w:t>
      </w:r>
      <w:proofErr w:type="spellStart"/>
      <w:r>
        <w:rPr>
          <w:rFonts w:ascii="Book Antiqua" w:eastAsia="Book Antiqua" w:hAnsi="Book Antiqua" w:cs="Book Antiqua"/>
          <w:color w:val="363435"/>
          <w:position w:val="1"/>
          <w:sz w:val="16"/>
          <w:szCs w:val="16"/>
        </w:rPr>
        <w:t>Nomor</w:t>
      </w:r>
      <w:proofErr w:type="spellEnd"/>
      <w:r>
        <w:rPr>
          <w:rFonts w:ascii="Book Antiqua" w:eastAsia="Book Antiqua" w:hAnsi="Book Antiqua" w:cs="Book Antiqua"/>
          <w:color w:val="363435"/>
          <w:position w:val="1"/>
          <w:sz w:val="16"/>
          <w:szCs w:val="16"/>
        </w:rPr>
        <w:t xml:space="preserve"> 1. </w:t>
      </w:r>
      <w:proofErr w:type="spellStart"/>
      <w:r>
        <w:rPr>
          <w:rFonts w:ascii="Book Antiqua" w:eastAsia="Book Antiqua" w:hAnsi="Book Antiqua" w:cs="Book Antiqua"/>
          <w:color w:val="363435"/>
          <w:position w:val="1"/>
          <w:sz w:val="16"/>
          <w:szCs w:val="16"/>
        </w:rPr>
        <w:t>Edisi</w:t>
      </w:r>
      <w:proofErr w:type="spellEnd"/>
      <w:r>
        <w:rPr>
          <w:rFonts w:ascii="Book Antiqua" w:eastAsia="Book Antiqua" w:hAnsi="Book Antiqua" w:cs="Book Antiqua"/>
          <w:color w:val="363435"/>
          <w:position w:val="1"/>
          <w:sz w:val="16"/>
          <w:szCs w:val="16"/>
        </w:rPr>
        <w:t xml:space="preserve"> </w:t>
      </w:r>
      <w:proofErr w:type="spellStart"/>
      <w:r>
        <w:rPr>
          <w:rFonts w:ascii="Book Antiqua" w:eastAsia="Book Antiqua" w:hAnsi="Book Antiqua" w:cs="Book Antiqua"/>
          <w:color w:val="363435"/>
          <w:position w:val="1"/>
          <w:sz w:val="16"/>
          <w:szCs w:val="16"/>
        </w:rPr>
        <w:t>J</w:t>
      </w:r>
      <w:r w:rsidR="00FA6E1A">
        <w:rPr>
          <w:rFonts w:ascii="Book Antiqua" w:eastAsia="Book Antiqua" w:hAnsi="Book Antiqua" w:cs="Book Antiqua"/>
          <w:color w:val="363435"/>
          <w:position w:val="1"/>
          <w:sz w:val="16"/>
          <w:szCs w:val="16"/>
        </w:rPr>
        <w:t>uli</w:t>
      </w:r>
      <w:proofErr w:type="spellEnd"/>
      <w:r>
        <w:rPr>
          <w:rFonts w:ascii="Book Antiqua" w:eastAsia="Book Antiqua" w:hAnsi="Book Antiqua" w:cs="Book Antiqua"/>
          <w:color w:val="363435"/>
          <w:position w:val="1"/>
          <w:sz w:val="16"/>
          <w:szCs w:val="16"/>
        </w:rPr>
        <w:t xml:space="preserve"> 2018.</w:t>
      </w:r>
    </w:p>
    <w:p w:rsidR="00031D32" w:rsidRDefault="00031D32">
      <w:pPr>
        <w:spacing w:before="7" w:line="180" w:lineRule="exact"/>
        <w:rPr>
          <w:sz w:val="19"/>
          <w:szCs w:val="19"/>
        </w:rPr>
      </w:pPr>
    </w:p>
    <w:p w:rsidR="00031D32" w:rsidRDefault="00EB3991">
      <w:pPr>
        <w:spacing w:line="220" w:lineRule="exact"/>
        <w:ind w:left="115"/>
        <w:rPr>
          <w:rFonts w:ascii="Book Antiqua" w:eastAsia="Book Antiqua" w:hAnsi="Book Antiqua" w:cs="Book Antiqua"/>
        </w:rPr>
      </w:pPr>
      <w:proofErr w:type="spellStart"/>
      <w:r>
        <w:rPr>
          <w:rFonts w:ascii="Book Antiqua" w:eastAsia="Book Antiqua" w:hAnsi="Book Antiqua" w:cs="Book Antiqua"/>
          <w:color w:val="363435"/>
        </w:rPr>
        <w:t>Terakreditasi</w:t>
      </w:r>
      <w:proofErr w:type="spellEnd"/>
      <w:r>
        <w:rPr>
          <w:rFonts w:ascii="Book Antiqua" w:eastAsia="Book Antiqua" w:hAnsi="Book Antiqua" w:cs="Book Antiqua"/>
          <w:color w:val="363435"/>
        </w:rPr>
        <w:t xml:space="preserve"> SINTA 4</w:t>
      </w:r>
    </w:p>
    <w:p w:rsidR="00031D32" w:rsidRDefault="00EB3991">
      <w:pPr>
        <w:spacing w:before="9" w:line="140" w:lineRule="exact"/>
        <w:rPr>
          <w:sz w:val="15"/>
          <w:szCs w:val="15"/>
        </w:rPr>
      </w:pPr>
      <w:r>
        <w:br w:type="column"/>
      </w:r>
    </w:p>
    <w:p w:rsidR="00031D32" w:rsidRDefault="00031D32">
      <w:pPr>
        <w:spacing w:line="200" w:lineRule="exact"/>
      </w:pPr>
    </w:p>
    <w:p w:rsidR="00031D32" w:rsidRDefault="00930B59">
      <w:pPr>
        <w:ind w:left="46"/>
        <w:rPr>
          <w:rFonts w:ascii="Book Antiqua" w:eastAsia="Book Antiqua" w:hAnsi="Book Antiqua" w:cs="Book Antiqua"/>
          <w:sz w:val="12"/>
          <w:szCs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433.75pt;margin-top:-24.45pt;width:42.25pt;height:23.45pt;z-index:-251665408;mso-position-horizontal-relative:page">
            <v:imagedata r:id="rId9" o:title=""/>
            <w10:wrap anchorx="page"/>
          </v:shape>
        </w:pict>
      </w:r>
      <w:hyperlink r:id="rId10">
        <w:r w:rsidR="00EB3991">
          <w:rPr>
            <w:rFonts w:ascii="Book Antiqua" w:eastAsia="Book Antiqua" w:hAnsi="Book Antiqua" w:cs="Book Antiqua"/>
            <w:color w:val="363435"/>
            <w:sz w:val="12"/>
            <w:szCs w:val="12"/>
          </w:rPr>
          <w:t>http://journal.unnes.ac.id/nju/index.php/miki</w:t>
        </w:r>
      </w:hyperlink>
    </w:p>
    <w:p w:rsidR="00031D32" w:rsidRDefault="00031D32">
      <w:pPr>
        <w:spacing w:before="5" w:line="140" w:lineRule="exact"/>
        <w:rPr>
          <w:sz w:val="14"/>
          <w:szCs w:val="14"/>
        </w:rPr>
      </w:pPr>
    </w:p>
    <w:p w:rsidR="00031D32" w:rsidRDefault="00930B59">
      <w:pPr>
        <w:rPr>
          <w:rFonts w:ascii="Book Antiqua" w:eastAsia="Book Antiqua" w:hAnsi="Book Antiqua" w:cs="Book Antiqua"/>
          <w:sz w:val="16"/>
          <w:szCs w:val="16"/>
        </w:rPr>
        <w:sectPr w:rsidR="00031D32">
          <w:type w:val="continuous"/>
          <w:pgSz w:w="11920" w:h="16840"/>
          <w:pgMar w:top="1380" w:right="1600" w:bottom="280" w:left="1600" w:header="720" w:footer="720" w:gutter="0"/>
          <w:cols w:num="2" w:space="720" w:equalWidth="0">
            <w:col w:w="3166" w:space="2799"/>
            <w:col w:w="2755"/>
          </w:cols>
        </w:sectPr>
      </w:pPr>
      <w:r>
        <w:pict>
          <v:group id="_x0000_s1058" style="position:absolute;margin-left:84.55pt;margin-top:-5.05pt;width:426.7pt;height:18.05pt;z-index:-251666432;mso-position-horizontal-relative:page" coordorigin="1691,-101" coordsize="8534,361">
            <v:shape id="_x0000_s1060" style="position:absolute;left:1701;top:-91;width:2025;height:341" coordorigin="1701,-91" coordsize="2025,341" path="m1701,251r2025,l3726,-91r-2025,l1701,251xe" fillcolor="#bebebe" stroked="f">
              <v:path arrowok="t"/>
            </v:shape>
            <v:shape id="_x0000_s1059" style="position:absolute;left:1701;top:-91;width:8514;height:0" coordorigin="1701,-91" coordsize="8514,0" path="m1701,-91r8514,e" filled="f" strokecolor="#363435" strokeweight="1pt">
              <v:path arrowok="t"/>
            </v:shape>
            <w10:wrap anchorx="page"/>
          </v:group>
        </w:pict>
      </w:r>
      <w:r w:rsidR="00EB3991">
        <w:rPr>
          <w:rFonts w:ascii="Book Antiqua" w:eastAsia="Book Antiqua" w:hAnsi="Book Antiqua" w:cs="Book Antiqua"/>
          <w:color w:val="363435"/>
          <w:sz w:val="16"/>
          <w:szCs w:val="16"/>
        </w:rPr>
        <w:t>p-ISSN 2088-6802 | e-ISSN 2442-6830</w:t>
      </w:r>
    </w:p>
    <w:p w:rsidR="00031D32" w:rsidRDefault="00031D32">
      <w:pPr>
        <w:spacing w:before="6" w:line="100" w:lineRule="exact"/>
        <w:rPr>
          <w:sz w:val="11"/>
          <w:szCs w:val="11"/>
        </w:rPr>
      </w:pPr>
    </w:p>
    <w:p w:rsidR="00031D32" w:rsidRDefault="00031D32">
      <w:pPr>
        <w:spacing w:line="200" w:lineRule="exact"/>
      </w:pPr>
    </w:p>
    <w:p w:rsidR="00FA6E1A" w:rsidRPr="00FA6E1A" w:rsidRDefault="00FA6E1A" w:rsidP="00FA6E1A">
      <w:pPr>
        <w:pStyle w:val="NoSpacing"/>
        <w:rPr>
          <w:rFonts w:ascii="Book Antiqua" w:hAnsi="Book Antiqua" w:cs="Times New Roman"/>
          <w:b/>
          <w:sz w:val="28"/>
          <w:szCs w:val="28"/>
          <w:lang w:val="en-US"/>
        </w:rPr>
      </w:pPr>
      <w:r w:rsidRPr="00FA6E1A">
        <w:rPr>
          <w:rFonts w:ascii="Book Antiqua" w:hAnsi="Book Antiqua" w:cs="Times New Roman"/>
          <w:b/>
          <w:sz w:val="28"/>
          <w:szCs w:val="28"/>
        </w:rPr>
        <w:t xml:space="preserve">Model </w:t>
      </w:r>
      <w:r>
        <w:rPr>
          <w:rFonts w:ascii="Book Antiqua" w:hAnsi="Book Antiqua" w:cs="Times New Roman"/>
          <w:b/>
          <w:sz w:val="28"/>
          <w:szCs w:val="28"/>
          <w:lang w:val="en-US"/>
        </w:rPr>
        <w:t>P</w:t>
      </w:r>
      <w:r w:rsidRPr="00FA6E1A">
        <w:rPr>
          <w:rFonts w:ascii="Book Antiqua" w:hAnsi="Book Antiqua" w:cs="Times New Roman"/>
          <w:b/>
          <w:sz w:val="28"/>
          <w:szCs w:val="28"/>
        </w:rPr>
        <w:t xml:space="preserve">engembangan </w:t>
      </w:r>
      <w:r>
        <w:rPr>
          <w:rFonts w:ascii="Book Antiqua" w:hAnsi="Book Antiqua" w:cs="Times New Roman"/>
          <w:b/>
          <w:sz w:val="28"/>
          <w:szCs w:val="28"/>
          <w:lang w:val="en-US"/>
        </w:rPr>
        <w:t>W</w:t>
      </w:r>
      <w:r w:rsidRPr="00FA6E1A">
        <w:rPr>
          <w:rFonts w:ascii="Book Antiqua" w:hAnsi="Book Antiqua" w:cs="Times New Roman"/>
          <w:b/>
          <w:sz w:val="28"/>
          <w:szCs w:val="28"/>
        </w:rPr>
        <w:t xml:space="preserve">isata </w:t>
      </w:r>
      <w:r>
        <w:rPr>
          <w:rFonts w:ascii="Book Antiqua" w:hAnsi="Book Antiqua" w:cs="Times New Roman"/>
          <w:b/>
          <w:sz w:val="28"/>
          <w:szCs w:val="28"/>
          <w:lang w:val="en-US"/>
        </w:rPr>
        <w:t>A</w:t>
      </w:r>
      <w:r w:rsidRPr="00FA6E1A">
        <w:rPr>
          <w:rFonts w:ascii="Book Antiqua" w:hAnsi="Book Antiqua" w:cs="Times New Roman"/>
          <w:b/>
          <w:sz w:val="28"/>
          <w:szCs w:val="28"/>
        </w:rPr>
        <w:t xml:space="preserve">lam </w:t>
      </w:r>
      <w:r>
        <w:rPr>
          <w:rFonts w:ascii="Book Antiqua" w:hAnsi="Book Antiqua" w:cs="Times New Roman"/>
          <w:b/>
          <w:sz w:val="28"/>
          <w:szCs w:val="28"/>
          <w:lang w:val="en-US"/>
        </w:rPr>
        <w:t>G</w:t>
      </w:r>
      <w:r w:rsidRPr="00FA6E1A">
        <w:rPr>
          <w:rFonts w:ascii="Book Antiqua" w:hAnsi="Book Antiqua" w:cs="Times New Roman"/>
          <w:b/>
          <w:sz w:val="28"/>
          <w:szCs w:val="28"/>
        </w:rPr>
        <w:t>unung Telomoyo oleh Lembaga Masyarakat Desa Hutan (LMDH) Kedu U</w:t>
      </w:r>
      <w:proofErr w:type="spellStart"/>
      <w:r>
        <w:rPr>
          <w:rFonts w:ascii="Book Antiqua" w:hAnsi="Book Antiqua" w:cs="Times New Roman"/>
          <w:b/>
          <w:sz w:val="28"/>
          <w:szCs w:val="28"/>
          <w:lang w:val="en-US"/>
        </w:rPr>
        <w:t>tara</w:t>
      </w:r>
      <w:proofErr w:type="spellEnd"/>
    </w:p>
    <w:p w:rsidR="00FA6E1A" w:rsidRPr="00FA6E1A" w:rsidRDefault="00FA6E1A" w:rsidP="00FA6E1A">
      <w:pPr>
        <w:pStyle w:val="NoSpacing"/>
        <w:rPr>
          <w:rFonts w:ascii="Book Antiqua" w:hAnsi="Book Antiqua" w:cs="Times New Roman"/>
          <w:b/>
          <w:sz w:val="28"/>
          <w:szCs w:val="28"/>
        </w:rPr>
      </w:pPr>
    </w:p>
    <w:p w:rsidR="00031D32" w:rsidRDefault="00031D32">
      <w:pPr>
        <w:spacing w:line="200" w:lineRule="exact"/>
      </w:pPr>
    </w:p>
    <w:p w:rsidR="00FA6E1A" w:rsidRPr="00FB0F21" w:rsidRDefault="00FA6E1A" w:rsidP="00FA6E1A">
      <w:pPr>
        <w:pStyle w:val="NoSpacing"/>
        <w:rPr>
          <w:rFonts w:ascii="Book Antiqua" w:hAnsi="Book Antiqua" w:cs="Times New Roman"/>
          <w:b/>
          <w:sz w:val="20"/>
          <w:szCs w:val="20"/>
        </w:rPr>
      </w:pPr>
      <w:r w:rsidRPr="00FB0F21">
        <w:rPr>
          <w:rFonts w:ascii="Book Antiqua" w:hAnsi="Book Antiqua" w:cs="Times New Roman"/>
          <w:b/>
          <w:sz w:val="20"/>
          <w:szCs w:val="20"/>
        </w:rPr>
        <w:t>Nanang Indardi¹, Sahri²</w:t>
      </w:r>
    </w:p>
    <w:p w:rsidR="00031D32" w:rsidRPr="00FA6E1A" w:rsidRDefault="00031D32" w:rsidP="00FA6E1A">
      <w:pPr>
        <w:ind w:left="101"/>
        <w:rPr>
          <w:rFonts w:ascii="Book Antiqua" w:eastAsia="Book Antiqua" w:hAnsi="Book Antiqua" w:cs="Book Antiqua"/>
        </w:rPr>
      </w:pPr>
    </w:p>
    <w:p w:rsidR="00031D32" w:rsidRPr="00FA6E1A" w:rsidRDefault="00031D32" w:rsidP="00FA6E1A">
      <w:pPr>
        <w:spacing w:before="19" w:line="220" w:lineRule="exact"/>
        <w:rPr>
          <w:rFonts w:ascii="Book Antiqua" w:hAnsi="Book Antiqua"/>
        </w:rPr>
      </w:pPr>
    </w:p>
    <w:p w:rsidR="00FA6E1A" w:rsidRPr="00FA6E1A" w:rsidRDefault="00FA6E1A" w:rsidP="00FA6E1A">
      <w:pPr>
        <w:ind w:right="360"/>
        <w:rPr>
          <w:rFonts w:ascii="Book Antiqua" w:hAnsi="Book Antiqua"/>
        </w:rPr>
      </w:pPr>
      <w:r w:rsidRPr="00FA6E1A">
        <w:rPr>
          <w:rFonts w:ascii="Book Antiqua" w:hAnsi="Book Antiqua"/>
        </w:rPr>
        <w:t xml:space="preserve">Department of Sport Science, Faculty of Sport Science, </w:t>
      </w:r>
      <w:proofErr w:type="spellStart"/>
      <w:r w:rsidRPr="00FA6E1A">
        <w:rPr>
          <w:rFonts w:ascii="Book Antiqua" w:hAnsi="Book Antiqua"/>
        </w:rPr>
        <w:t>Universitas</w:t>
      </w:r>
      <w:proofErr w:type="spellEnd"/>
      <w:r w:rsidRPr="00FA6E1A">
        <w:rPr>
          <w:rFonts w:ascii="Book Antiqua" w:hAnsi="Book Antiqua"/>
        </w:rPr>
        <w:t xml:space="preserve"> Negeri Semarang, </w:t>
      </w:r>
      <w:proofErr w:type="spellStart"/>
      <w:r w:rsidRPr="00FA6E1A">
        <w:rPr>
          <w:rFonts w:ascii="Book Antiqua" w:hAnsi="Book Antiqua"/>
        </w:rPr>
        <w:t>Jawa</w:t>
      </w:r>
      <w:proofErr w:type="spellEnd"/>
      <w:r w:rsidRPr="00FA6E1A">
        <w:rPr>
          <w:rFonts w:ascii="Book Antiqua" w:hAnsi="Book Antiqua"/>
        </w:rPr>
        <w:t xml:space="preserve"> Tengah, Indonesia</w:t>
      </w:r>
    </w:p>
    <w:p w:rsidR="00FA6E1A" w:rsidRPr="00FA6E1A" w:rsidRDefault="00FA6E1A" w:rsidP="00FA6E1A">
      <w:pPr>
        <w:ind w:right="360"/>
        <w:rPr>
          <w:rFonts w:ascii="Book Antiqua" w:hAnsi="Book Antiqua"/>
        </w:rPr>
      </w:pPr>
      <w:r w:rsidRPr="00FA6E1A">
        <w:rPr>
          <w:rFonts w:ascii="Book Antiqua" w:hAnsi="Book Antiqua"/>
        </w:rPr>
        <w:t>nanangindardi@mail.unnes.ac.id</w:t>
      </w:r>
    </w:p>
    <w:p w:rsidR="00FA6E1A" w:rsidRPr="00381CC6" w:rsidRDefault="00FA6E1A" w:rsidP="00FA6E1A">
      <w:pPr>
        <w:pStyle w:val="NoSpacing"/>
        <w:jc w:val="center"/>
        <w:rPr>
          <w:rFonts w:ascii="Times New Roman" w:hAnsi="Times New Roman" w:cs="Times New Roman"/>
          <w:sz w:val="24"/>
          <w:szCs w:val="24"/>
        </w:rPr>
      </w:pPr>
    </w:p>
    <w:p w:rsidR="00031D32" w:rsidRPr="00FA6E1A" w:rsidRDefault="00031D32">
      <w:pPr>
        <w:spacing w:before="8" w:line="220" w:lineRule="exact"/>
        <w:rPr>
          <w:rFonts w:ascii="Book Antiqua" w:hAnsi="Book Antiqua"/>
        </w:rPr>
      </w:pPr>
    </w:p>
    <w:p w:rsidR="00031D32" w:rsidRDefault="00EB3991">
      <w:pPr>
        <w:spacing w:line="180" w:lineRule="exact"/>
        <w:ind w:left="101"/>
        <w:rPr>
          <w:rFonts w:ascii="Book Antiqua" w:eastAsia="Book Antiqua" w:hAnsi="Book Antiqua" w:cs="Book Antiqua"/>
          <w:sz w:val="16"/>
          <w:szCs w:val="16"/>
        </w:rPr>
      </w:pPr>
      <w:proofErr w:type="spellStart"/>
      <w:r>
        <w:rPr>
          <w:rFonts w:ascii="Book Antiqua" w:eastAsia="Book Antiqua" w:hAnsi="Book Antiqua" w:cs="Book Antiqua"/>
          <w:color w:val="363435"/>
          <w:sz w:val="16"/>
          <w:szCs w:val="16"/>
        </w:rPr>
        <w:t>Diterima</w:t>
      </w:r>
      <w:proofErr w:type="spellEnd"/>
      <w:r>
        <w:rPr>
          <w:rFonts w:ascii="Book Antiqua" w:eastAsia="Book Antiqua" w:hAnsi="Book Antiqua" w:cs="Book Antiqua"/>
          <w:color w:val="363435"/>
          <w:sz w:val="16"/>
          <w:szCs w:val="16"/>
        </w:rPr>
        <w:t xml:space="preserve">: </w:t>
      </w:r>
      <w:r w:rsidR="00944C1A">
        <w:rPr>
          <w:rFonts w:ascii="Book Antiqua" w:eastAsia="Book Antiqua" w:hAnsi="Book Antiqua" w:cs="Book Antiqua"/>
          <w:color w:val="363435"/>
          <w:sz w:val="16"/>
          <w:szCs w:val="16"/>
        </w:rPr>
        <w:t>28</w:t>
      </w:r>
      <w:r>
        <w:rPr>
          <w:rFonts w:ascii="Book Antiqua" w:eastAsia="Book Antiqua" w:hAnsi="Book Antiqua" w:cs="Book Antiqua"/>
          <w:color w:val="363435"/>
          <w:sz w:val="16"/>
          <w:szCs w:val="16"/>
        </w:rPr>
        <w:t xml:space="preserve"> </w:t>
      </w:r>
      <w:r w:rsidR="00944C1A">
        <w:rPr>
          <w:rFonts w:ascii="Book Antiqua" w:eastAsia="Book Antiqua" w:hAnsi="Book Antiqua" w:cs="Book Antiqua"/>
          <w:color w:val="363435"/>
          <w:sz w:val="16"/>
          <w:szCs w:val="16"/>
        </w:rPr>
        <w:t>Mei</w:t>
      </w:r>
      <w:r>
        <w:rPr>
          <w:rFonts w:ascii="Book Antiqua" w:eastAsia="Book Antiqua" w:hAnsi="Book Antiqua" w:cs="Book Antiqua"/>
          <w:color w:val="363435"/>
          <w:sz w:val="16"/>
          <w:szCs w:val="16"/>
        </w:rPr>
        <w:t xml:space="preserve"> 2018. </w:t>
      </w:r>
      <w:proofErr w:type="spellStart"/>
      <w:r>
        <w:rPr>
          <w:rFonts w:ascii="Book Antiqua" w:eastAsia="Book Antiqua" w:hAnsi="Book Antiqua" w:cs="Book Antiqua"/>
          <w:color w:val="363435"/>
          <w:sz w:val="16"/>
          <w:szCs w:val="16"/>
        </w:rPr>
        <w:t>Disetujui</w:t>
      </w:r>
      <w:proofErr w:type="spellEnd"/>
      <w:r>
        <w:rPr>
          <w:rFonts w:ascii="Book Antiqua" w:eastAsia="Book Antiqua" w:hAnsi="Book Antiqua" w:cs="Book Antiqua"/>
          <w:color w:val="363435"/>
          <w:sz w:val="16"/>
          <w:szCs w:val="16"/>
        </w:rPr>
        <w:t xml:space="preserve">: 28 </w:t>
      </w:r>
      <w:proofErr w:type="spellStart"/>
      <w:r w:rsidR="00944C1A">
        <w:rPr>
          <w:rFonts w:ascii="Book Antiqua" w:eastAsia="Book Antiqua" w:hAnsi="Book Antiqua" w:cs="Book Antiqua"/>
          <w:color w:val="363435"/>
          <w:sz w:val="16"/>
          <w:szCs w:val="16"/>
        </w:rPr>
        <w:t>Juni</w:t>
      </w:r>
      <w:proofErr w:type="spellEnd"/>
      <w:r>
        <w:rPr>
          <w:rFonts w:ascii="Book Antiqua" w:eastAsia="Book Antiqua" w:hAnsi="Book Antiqua" w:cs="Book Antiqua"/>
          <w:color w:val="363435"/>
          <w:sz w:val="16"/>
          <w:szCs w:val="16"/>
        </w:rPr>
        <w:t xml:space="preserve"> 2018. </w:t>
      </w:r>
      <w:proofErr w:type="spellStart"/>
      <w:r>
        <w:rPr>
          <w:rFonts w:ascii="Book Antiqua" w:eastAsia="Book Antiqua" w:hAnsi="Book Antiqua" w:cs="Book Antiqua"/>
          <w:color w:val="363435"/>
          <w:sz w:val="16"/>
          <w:szCs w:val="16"/>
        </w:rPr>
        <w:t>Dipublikasikan</w:t>
      </w:r>
      <w:proofErr w:type="spellEnd"/>
      <w:r>
        <w:rPr>
          <w:rFonts w:ascii="Book Antiqua" w:eastAsia="Book Antiqua" w:hAnsi="Book Antiqua" w:cs="Book Antiqua"/>
          <w:color w:val="363435"/>
          <w:sz w:val="16"/>
          <w:szCs w:val="16"/>
        </w:rPr>
        <w:t xml:space="preserve">: 1 </w:t>
      </w:r>
      <w:proofErr w:type="spellStart"/>
      <w:r w:rsidR="00944C1A">
        <w:rPr>
          <w:rFonts w:ascii="Book Antiqua" w:eastAsia="Book Antiqua" w:hAnsi="Book Antiqua" w:cs="Book Antiqua"/>
          <w:color w:val="363435"/>
          <w:sz w:val="16"/>
          <w:szCs w:val="16"/>
        </w:rPr>
        <w:t>Juli</w:t>
      </w:r>
      <w:proofErr w:type="spellEnd"/>
      <w:r>
        <w:rPr>
          <w:rFonts w:ascii="Book Antiqua" w:eastAsia="Book Antiqua" w:hAnsi="Book Antiqua" w:cs="Book Antiqua"/>
          <w:color w:val="363435"/>
          <w:sz w:val="16"/>
          <w:szCs w:val="16"/>
        </w:rPr>
        <w:t xml:space="preserve"> 2018</w:t>
      </w:r>
    </w:p>
    <w:p w:rsidR="00031D32" w:rsidRDefault="00031D32">
      <w:pPr>
        <w:spacing w:before="19" w:line="260" w:lineRule="exact"/>
        <w:rPr>
          <w:sz w:val="26"/>
          <w:szCs w:val="26"/>
        </w:rPr>
      </w:pPr>
    </w:p>
    <w:p w:rsidR="00FA6E1A" w:rsidRDefault="00FA6E1A">
      <w:pPr>
        <w:spacing w:before="19" w:line="260" w:lineRule="exact"/>
        <w:rPr>
          <w:sz w:val="26"/>
          <w:szCs w:val="26"/>
        </w:rPr>
      </w:pPr>
    </w:p>
    <w:p w:rsidR="00FA6E1A" w:rsidRDefault="00FA6E1A">
      <w:pPr>
        <w:spacing w:before="19" w:line="260" w:lineRule="exact"/>
        <w:rPr>
          <w:sz w:val="26"/>
          <w:szCs w:val="26"/>
        </w:rPr>
        <w:sectPr w:rsidR="00FA6E1A">
          <w:type w:val="continuous"/>
          <w:pgSz w:w="11920" w:h="16840"/>
          <w:pgMar w:top="1380" w:right="1600" w:bottom="280" w:left="1600" w:header="720" w:footer="720" w:gutter="0"/>
          <w:cols w:space="720"/>
        </w:sectPr>
      </w:pPr>
    </w:p>
    <w:p w:rsidR="00FA6E1A" w:rsidRPr="00AE2250" w:rsidRDefault="00EB3991" w:rsidP="00FA6E1A">
      <w:pPr>
        <w:jc w:val="both"/>
        <w:rPr>
          <w:rFonts w:ascii="Book Antiqua" w:hAnsi="Book Antiqua"/>
        </w:rPr>
      </w:pPr>
      <w:r w:rsidRPr="00AE2250">
        <w:rPr>
          <w:rFonts w:ascii="Book Antiqua" w:eastAsia="Book Antiqua" w:hAnsi="Book Antiqua" w:cs="Book Antiqua"/>
          <w:b/>
          <w:color w:val="363435"/>
        </w:rPr>
        <w:t xml:space="preserve">ABSTRAK </w:t>
      </w:r>
      <w:proofErr w:type="spellStart"/>
      <w:r w:rsidR="00FA6E1A" w:rsidRPr="00AE2250">
        <w:rPr>
          <w:rFonts w:ascii="Book Antiqua" w:hAnsi="Book Antiqua"/>
          <w:b/>
          <w:color w:val="333333"/>
          <w:shd w:val="clear" w:color="auto" w:fill="FFFFFF"/>
        </w:rPr>
        <w:t>Abstrak</w:t>
      </w:r>
      <w:proofErr w:type="spellEnd"/>
      <w:r w:rsidR="00FA6E1A" w:rsidRPr="00AE2250">
        <w:rPr>
          <w:rFonts w:ascii="Book Antiqua" w:hAnsi="Book Antiqua"/>
          <w:b/>
          <w:color w:val="333333"/>
          <w:shd w:val="clear" w:color="auto" w:fill="FFFFFF"/>
        </w:rPr>
        <w:t xml:space="preserve"> </w:t>
      </w:r>
      <w:proofErr w:type="spellStart"/>
      <w:r w:rsidR="00FA6E1A" w:rsidRPr="00AE2250">
        <w:rPr>
          <w:rFonts w:ascii="Book Antiqua" w:hAnsi="Book Antiqua"/>
          <w:color w:val="333333"/>
          <w:shd w:val="clear" w:color="auto" w:fill="FFFFFF"/>
        </w:rPr>
        <w:t>Gunung</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Telomoyo</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merupakan</w:t>
      </w:r>
      <w:proofErr w:type="spellEnd"/>
      <w:r w:rsidR="00FA6E1A" w:rsidRPr="00AE2250">
        <w:rPr>
          <w:rFonts w:ascii="Book Antiqua" w:hAnsi="Book Antiqua"/>
          <w:color w:val="333333"/>
          <w:shd w:val="clear" w:color="auto" w:fill="FFFFFF"/>
        </w:rPr>
        <w:t xml:space="preserve"> salah </w:t>
      </w:r>
      <w:proofErr w:type="spellStart"/>
      <w:r w:rsidR="00FA6E1A" w:rsidRPr="00AE2250">
        <w:rPr>
          <w:rFonts w:ascii="Book Antiqua" w:hAnsi="Book Antiqua"/>
          <w:color w:val="333333"/>
          <w:shd w:val="clear" w:color="auto" w:fill="FFFFFF"/>
        </w:rPr>
        <w:t>satu</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kekayaan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alam</w:t>
      </w:r>
      <w:proofErr w:type="spellEnd"/>
      <w:r w:rsidR="00FA6E1A" w:rsidRPr="00AE2250">
        <w:rPr>
          <w:rFonts w:ascii="Book Antiqua" w:hAnsi="Book Antiqua"/>
          <w:color w:val="333333"/>
          <w:shd w:val="clear" w:color="auto" w:fill="FFFFFF"/>
        </w:rPr>
        <w:t xml:space="preserve"> yang </w:t>
      </w:r>
      <w:proofErr w:type="spellStart"/>
      <w:r w:rsidR="00FA6E1A" w:rsidRPr="00AE2250">
        <w:rPr>
          <w:rFonts w:ascii="Book Antiqua" w:hAnsi="Book Antiqua"/>
          <w:color w:val="333333"/>
          <w:shd w:val="clear" w:color="auto" w:fill="FFFFFF"/>
        </w:rPr>
        <w:t>ada</w:t>
      </w:r>
      <w:proofErr w:type="spellEnd"/>
      <w:r w:rsidR="00FA6E1A" w:rsidRPr="00AE2250">
        <w:rPr>
          <w:rFonts w:ascii="Book Antiqua" w:hAnsi="Book Antiqua"/>
          <w:color w:val="333333"/>
          <w:shd w:val="clear" w:color="auto" w:fill="FFFFFF"/>
        </w:rPr>
        <w:t xml:space="preserve"> di </w:t>
      </w:r>
      <w:proofErr w:type="spellStart"/>
      <w:r w:rsidR="00FA6E1A" w:rsidRPr="00AE2250">
        <w:rPr>
          <w:rFonts w:ascii="Book Antiqua" w:hAnsi="Book Antiqua"/>
          <w:color w:val="333333"/>
          <w:shd w:val="clear" w:color="auto" w:fill="FFFFFF"/>
        </w:rPr>
        <w:t>Kabupaten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Magelang</w:t>
      </w:r>
      <w:proofErr w:type="spellEnd"/>
      <w:r w:rsidR="00FA6E1A" w:rsidRPr="00AE2250">
        <w:rPr>
          <w:rFonts w:ascii="Book Antiqua" w:hAnsi="Book Antiqua"/>
          <w:color w:val="333333"/>
          <w:shd w:val="clear" w:color="auto" w:fill="FFFFFF"/>
        </w:rPr>
        <w:t xml:space="preserve"> dan </w:t>
      </w:r>
      <w:proofErr w:type="spellStart"/>
      <w:r w:rsidR="00FA6E1A" w:rsidRPr="00AE2250">
        <w:rPr>
          <w:rFonts w:ascii="Book Antiqua" w:hAnsi="Book Antiqua"/>
          <w:color w:val="333333"/>
          <w:shd w:val="clear" w:color="auto" w:fill="FFFFFF"/>
        </w:rPr>
        <w:t>menjadi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destinasi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wisata</w:t>
      </w:r>
      <w:proofErr w:type="spellEnd"/>
      <w:r w:rsidR="00FA6E1A" w:rsidRPr="00AE2250">
        <w:rPr>
          <w:rFonts w:ascii="Book Antiqua" w:hAnsi="Book Antiqua"/>
          <w:color w:val="333333"/>
          <w:shd w:val="clear" w:color="auto" w:fill="FFFFFF"/>
        </w:rPr>
        <w:t xml:space="preserve"> yang </w:t>
      </w:r>
      <w:proofErr w:type="spellStart"/>
      <w:r w:rsidR="00FA6E1A" w:rsidRPr="00AE2250">
        <w:rPr>
          <w:rFonts w:ascii="Book Antiqua" w:hAnsi="Book Antiqua"/>
          <w:color w:val="333333"/>
          <w:shd w:val="clear" w:color="auto" w:fill="FFFFFF"/>
        </w:rPr>
        <w:t>belum</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tergarap</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secara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maksimal</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Akses</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jalan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menuju</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puncak</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sudah</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ada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tetapi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kondisinya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kurang</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begitu</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baik</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Kondisi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inilah</w:t>
      </w:r>
      <w:proofErr w:type="spellEnd"/>
      <w:r w:rsidR="00FA6E1A" w:rsidRPr="00AE2250">
        <w:rPr>
          <w:rFonts w:ascii="Book Antiqua" w:hAnsi="Book Antiqua"/>
          <w:color w:val="333333"/>
          <w:shd w:val="clear" w:color="auto" w:fill="FFFFFF"/>
        </w:rPr>
        <w:t xml:space="preserve"> yang </w:t>
      </w:r>
      <w:proofErr w:type="spellStart"/>
      <w:r w:rsidR="00FA6E1A" w:rsidRPr="00AE2250">
        <w:rPr>
          <w:rFonts w:ascii="Book Antiqua" w:hAnsi="Book Antiqua"/>
          <w:color w:val="333333"/>
          <w:shd w:val="clear" w:color="auto" w:fill="FFFFFF"/>
        </w:rPr>
        <w:t>menyebabkan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antusias</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wisatawan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menjadi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menurun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padahal</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potensi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alam</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sekitarnya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sangat</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indah</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Penelitian</w:t>
      </w:r>
      <w:proofErr w:type="spellEnd"/>
      <w:r w:rsidR="00FA6E1A" w:rsidRPr="00AE2250">
        <w:rPr>
          <w:rFonts w:ascii="Book Antiqua" w:hAnsi="Book Antiqua"/>
          <w:color w:val="333333"/>
          <w:shd w:val="clear" w:color="auto" w:fill="FFFFFF"/>
        </w:rPr>
        <w:t xml:space="preserve"> yang </w:t>
      </w:r>
      <w:proofErr w:type="spellStart"/>
      <w:r w:rsidR="00FA6E1A" w:rsidRPr="00AE2250">
        <w:rPr>
          <w:rFonts w:ascii="Book Antiqua" w:hAnsi="Book Antiqua"/>
          <w:color w:val="333333"/>
          <w:shd w:val="clear" w:color="auto" w:fill="FFFFFF"/>
        </w:rPr>
        <w:t>dilakukan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untuk</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mengkaji</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pengembangan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wisata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alam</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gunung</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Telomoyo</w:t>
      </w:r>
      <w:proofErr w:type="spellEnd"/>
      <w:r w:rsidR="00FA6E1A" w:rsidRPr="00AE2250">
        <w:rPr>
          <w:rFonts w:ascii="Book Antiqua" w:hAnsi="Book Antiqua"/>
          <w:color w:val="333333"/>
          <w:shd w:val="clear" w:color="auto" w:fill="FFFFFF"/>
        </w:rPr>
        <w:t xml:space="preserve"> oleh Lembaga Masyarakat </w:t>
      </w:r>
      <w:proofErr w:type="spellStart"/>
      <w:r w:rsidR="00FA6E1A" w:rsidRPr="00AE2250">
        <w:rPr>
          <w:rFonts w:ascii="Book Antiqua" w:hAnsi="Book Antiqua"/>
          <w:color w:val="333333"/>
          <w:shd w:val="clear" w:color="auto" w:fill="FFFFFF"/>
        </w:rPr>
        <w:t>Desa</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Hutan</w:t>
      </w:r>
      <w:proofErr w:type="spellEnd"/>
      <w:r w:rsidR="00FA6E1A" w:rsidRPr="00AE2250">
        <w:rPr>
          <w:rFonts w:ascii="Book Antiqua" w:hAnsi="Book Antiqua"/>
          <w:color w:val="333333"/>
          <w:shd w:val="clear" w:color="auto" w:fill="FFFFFF"/>
        </w:rPr>
        <w:t xml:space="preserve"> (LMDH) </w:t>
      </w:r>
      <w:proofErr w:type="spellStart"/>
      <w:r w:rsidR="00FA6E1A" w:rsidRPr="00AE2250">
        <w:rPr>
          <w:rFonts w:ascii="Book Antiqua" w:hAnsi="Book Antiqua"/>
          <w:color w:val="333333"/>
          <w:shd w:val="clear" w:color="auto" w:fill="FFFFFF"/>
        </w:rPr>
        <w:t>Kedu</w:t>
      </w:r>
      <w:proofErr w:type="spellEnd"/>
      <w:r w:rsidR="00FA6E1A" w:rsidRPr="00AE2250">
        <w:rPr>
          <w:rFonts w:ascii="Book Antiqua" w:hAnsi="Book Antiqua"/>
          <w:color w:val="333333"/>
          <w:shd w:val="clear" w:color="auto" w:fill="FFFFFF"/>
        </w:rPr>
        <w:t xml:space="preserve"> Utara di </w:t>
      </w:r>
      <w:proofErr w:type="spellStart"/>
      <w:r w:rsidR="00FA6E1A" w:rsidRPr="00AE2250">
        <w:rPr>
          <w:rFonts w:ascii="Book Antiqua" w:hAnsi="Book Antiqua"/>
          <w:color w:val="333333"/>
          <w:shd w:val="clear" w:color="auto" w:fill="FFFFFF"/>
        </w:rPr>
        <w:t>Kabupaten</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shd w:val="clear" w:color="auto" w:fill="FFFFFF"/>
        </w:rPr>
        <w:t>Magelang</w:t>
      </w:r>
      <w:proofErr w:type="spellEnd"/>
      <w:r w:rsidR="00FA6E1A" w:rsidRPr="00AE2250">
        <w:rPr>
          <w:rFonts w:ascii="Book Antiqua" w:hAnsi="Book Antiqua"/>
          <w:color w:val="333333"/>
          <w:shd w:val="clear" w:color="auto" w:fill="FFFFFF"/>
        </w:rPr>
        <w:t xml:space="preserve">. </w:t>
      </w:r>
      <w:proofErr w:type="spellStart"/>
      <w:r w:rsidR="00FA6E1A" w:rsidRPr="00AE2250">
        <w:rPr>
          <w:rFonts w:ascii="Book Antiqua" w:hAnsi="Book Antiqua"/>
          <w:color w:val="333333"/>
        </w:rPr>
        <w:t>Penelitian</w:t>
      </w:r>
      <w:proofErr w:type="spellEnd"/>
      <w:r w:rsidR="00FA6E1A" w:rsidRPr="00AE2250">
        <w:rPr>
          <w:rFonts w:ascii="Book Antiqua" w:hAnsi="Book Antiqua"/>
          <w:color w:val="333333"/>
        </w:rPr>
        <w:t xml:space="preserve"> </w:t>
      </w:r>
      <w:proofErr w:type="spellStart"/>
      <w:r w:rsidR="00FA6E1A" w:rsidRPr="00AE2250">
        <w:rPr>
          <w:rFonts w:ascii="Book Antiqua" w:hAnsi="Book Antiqua"/>
          <w:color w:val="333333"/>
        </w:rPr>
        <w:t>ini</w:t>
      </w:r>
      <w:proofErr w:type="spellEnd"/>
      <w:r w:rsidR="00FA6E1A" w:rsidRPr="00AE2250">
        <w:rPr>
          <w:rFonts w:ascii="Book Antiqua" w:hAnsi="Book Antiqua"/>
          <w:color w:val="333333"/>
        </w:rPr>
        <w:t xml:space="preserve"> </w:t>
      </w:r>
      <w:proofErr w:type="spellStart"/>
      <w:r w:rsidR="00FA6E1A" w:rsidRPr="00AE2250">
        <w:rPr>
          <w:rFonts w:ascii="Book Antiqua" w:hAnsi="Book Antiqua"/>
          <w:color w:val="333333"/>
        </w:rPr>
        <w:t>untuk</w:t>
      </w:r>
      <w:proofErr w:type="spellEnd"/>
      <w:r w:rsidR="00FA6E1A" w:rsidRPr="00AE2250">
        <w:rPr>
          <w:rFonts w:ascii="Book Antiqua" w:hAnsi="Book Antiqua"/>
        </w:rPr>
        <w:t xml:space="preserve"> </w:t>
      </w:r>
      <w:proofErr w:type="spellStart"/>
      <w:r w:rsidR="00FA6E1A" w:rsidRPr="00AE2250">
        <w:rPr>
          <w:rFonts w:ascii="Book Antiqua" w:hAnsi="Book Antiqua"/>
        </w:rPr>
        <w:t>memudahkan</w:t>
      </w:r>
      <w:proofErr w:type="spellEnd"/>
      <w:r w:rsidR="00FA6E1A" w:rsidRPr="00AE2250">
        <w:rPr>
          <w:rFonts w:ascii="Book Antiqua" w:hAnsi="Book Antiqua"/>
        </w:rPr>
        <w:t xml:space="preserve"> </w:t>
      </w:r>
      <w:proofErr w:type="spellStart"/>
      <w:r w:rsidR="00FA6E1A" w:rsidRPr="00AE2250">
        <w:rPr>
          <w:rFonts w:ascii="Book Antiqua" w:hAnsi="Book Antiqua"/>
        </w:rPr>
        <w:t>pemetaan</w:t>
      </w:r>
      <w:proofErr w:type="spellEnd"/>
      <w:r w:rsidR="00FA6E1A" w:rsidRPr="00AE2250">
        <w:rPr>
          <w:rFonts w:ascii="Book Antiqua" w:hAnsi="Book Antiqua"/>
        </w:rPr>
        <w:t xml:space="preserve"> </w:t>
      </w:r>
      <w:proofErr w:type="spellStart"/>
      <w:r w:rsidR="00FA6E1A" w:rsidRPr="00AE2250">
        <w:rPr>
          <w:rFonts w:ascii="Book Antiqua" w:hAnsi="Book Antiqua"/>
        </w:rPr>
        <w:t>tempat</w:t>
      </w:r>
      <w:proofErr w:type="spellEnd"/>
      <w:r w:rsidR="00FA6E1A" w:rsidRPr="00AE2250">
        <w:rPr>
          <w:rFonts w:ascii="Book Antiqua" w:hAnsi="Book Antiqua"/>
        </w:rPr>
        <w:t xml:space="preserve"> </w:t>
      </w:r>
      <w:proofErr w:type="spellStart"/>
      <w:r w:rsidR="00FA6E1A" w:rsidRPr="00AE2250">
        <w:rPr>
          <w:rFonts w:ascii="Book Antiqua" w:hAnsi="Book Antiqua"/>
        </w:rPr>
        <w:t>garapan</w:t>
      </w:r>
      <w:proofErr w:type="spellEnd"/>
      <w:r w:rsidR="00FA6E1A" w:rsidRPr="00AE2250">
        <w:rPr>
          <w:rFonts w:ascii="Book Antiqua" w:hAnsi="Book Antiqua"/>
        </w:rPr>
        <w:t xml:space="preserve"> </w:t>
      </w:r>
      <w:proofErr w:type="spellStart"/>
      <w:r w:rsidR="00FA6E1A" w:rsidRPr="00AE2250">
        <w:rPr>
          <w:rFonts w:ascii="Book Antiqua" w:hAnsi="Book Antiqua"/>
        </w:rPr>
        <w:t>wisata</w:t>
      </w:r>
      <w:proofErr w:type="spellEnd"/>
      <w:r w:rsidR="00FA6E1A" w:rsidRPr="00AE2250">
        <w:rPr>
          <w:rFonts w:ascii="Book Antiqua" w:hAnsi="Book Antiqua"/>
        </w:rPr>
        <w:t xml:space="preserve"> </w:t>
      </w:r>
      <w:proofErr w:type="spellStart"/>
      <w:r w:rsidR="00FA6E1A" w:rsidRPr="00AE2250">
        <w:rPr>
          <w:rFonts w:ascii="Book Antiqua" w:hAnsi="Book Antiqua"/>
        </w:rPr>
        <w:t>sesuai</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karakteristik</w:t>
      </w:r>
      <w:proofErr w:type="spellEnd"/>
      <w:r w:rsidR="00FA6E1A" w:rsidRPr="00AE2250">
        <w:rPr>
          <w:rFonts w:ascii="Book Antiqua" w:hAnsi="Book Antiqua"/>
        </w:rPr>
        <w:t xml:space="preserve"> dan </w:t>
      </w:r>
      <w:proofErr w:type="spellStart"/>
      <w:r w:rsidR="00FA6E1A" w:rsidRPr="00AE2250">
        <w:rPr>
          <w:rFonts w:ascii="Book Antiqua" w:hAnsi="Book Antiqua"/>
        </w:rPr>
        <w:t>potensi</w:t>
      </w:r>
      <w:proofErr w:type="spellEnd"/>
      <w:r w:rsidR="00FA6E1A" w:rsidRPr="00AE2250">
        <w:rPr>
          <w:rFonts w:ascii="Book Antiqua" w:hAnsi="Book Antiqua"/>
        </w:rPr>
        <w:t xml:space="preserve"> </w:t>
      </w:r>
      <w:proofErr w:type="spellStart"/>
      <w:r w:rsidR="00FA6E1A" w:rsidRPr="00AE2250">
        <w:rPr>
          <w:rFonts w:ascii="Book Antiqua" w:hAnsi="Book Antiqua"/>
        </w:rPr>
        <w:t>alam</w:t>
      </w:r>
      <w:proofErr w:type="spellEnd"/>
      <w:r w:rsidR="00FA6E1A" w:rsidRPr="00AE2250">
        <w:rPr>
          <w:rFonts w:ascii="Book Antiqua" w:hAnsi="Book Antiqua"/>
        </w:rPr>
        <w:t xml:space="preserve"> yang </w:t>
      </w:r>
      <w:proofErr w:type="spellStart"/>
      <w:r w:rsidR="00FA6E1A" w:rsidRPr="00AE2250">
        <w:rPr>
          <w:rFonts w:ascii="Book Antiqua" w:hAnsi="Book Antiqua"/>
        </w:rPr>
        <w:t>ada</w:t>
      </w:r>
      <w:proofErr w:type="spellEnd"/>
      <w:r w:rsidR="00FA6E1A" w:rsidRPr="00AE2250">
        <w:rPr>
          <w:rFonts w:ascii="Book Antiqua" w:hAnsi="Book Antiqua"/>
        </w:rPr>
        <w:t xml:space="preserve">. </w:t>
      </w:r>
      <w:proofErr w:type="spellStart"/>
      <w:r w:rsidR="00FA6E1A" w:rsidRPr="00AE2250">
        <w:rPr>
          <w:rFonts w:ascii="Book Antiqua" w:hAnsi="Book Antiqua"/>
        </w:rPr>
        <w:t>Sehingga</w:t>
      </w:r>
      <w:proofErr w:type="spellEnd"/>
      <w:r w:rsidR="00FA6E1A" w:rsidRPr="00AE2250">
        <w:rPr>
          <w:rFonts w:ascii="Book Antiqua" w:hAnsi="Book Antiqua"/>
        </w:rPr>
        <w:t xml:space="preserve"> </w:t>
      </w:r>
      <w:proofErr w:type="spellStart"/>
      <w:r w:rsidR="00FA6E1A" w:rsidRPr="00AE2250">
        <w:rPr>
          <w:rFonts w:ascii="Book Antiqua" w:hAnsi="Book Antiqua"/>
        </w:rPr>
        <w:t>secara</w:t>
      </w:r>
      <w:proofErr w:type="spellEnd"/>
      <w:r w:rsidR="00FA6E1A" w:rsidRPr="00AE2250">
        <w:rPr>
          <w:rFonts w:ascii="Book Antiqua" w:hAnsi="Book Antiqua"/>
        </w:rPr>
        <w:t xml:space="preserve"> </w:t>
      </w:r>
      <w:proofErr w:type="spellStart"/>
      <w:r w:rsidR="00FA6E1A" w:rsidRPr="00AE2250">
        <w:rPr>
          <w:rFonts w:ascii="Book Antiqua" w:hAnsi="Book Antiqua"/>
        </w:rPr>
        <w:t>umum</w:t>
      </w:r>
      <w:proofErr w:type="spellEnd"/>
      <w:r w:rsidR="00FA6E1A" w:rsidRPr="00AE2250">
        <w:rPr>
          <w:rFonts w:ascii="Book Antiqua" w:hAnsi="Book Antiqua"/>
        </w:rPr>
        <w:t xml:space="preserve"> </w:t>
      </w:r>
      <w:proofErr w:type="spellStart"/>
      <w:r w:rsidR="00FA6E1A" w:rsidRPr="00AE2250">
        <w:rPr>
          <w:rFonts w:ascii="Book Antiqua" w:hAnsi="Book Antiqua"/>
        </w:rPr>
        <w:t>aktivitas</w:t>
      </w:r>
      <w:proofErr w:type="spellEnd"/>
      <w:r w:rsidR="00FA6E1A" w:rsidRPr="00AE2250">
        <w:rPr>
          <w:rFonts w:ascii="Book Antiqua" w:hAnsi="Book Antiqua"/>
        </w:rPr>
        <w:t xml:space="preserve"> </w:t>
      </w:r>
      <w:proofErr w:type="spellStart"/>
      <w:r w:rsidR="00FA6E1A" w:rsidRPr="00AE2250">
        <w:rPr>
          <w:rFonts w:ascii="Book Antiqua" w:hAnsi="Book Antiqua"/>
        </w:rPr>
        <w:t>wisata</w:t>
      </w:r>
      <w:proofErr w:type="spellEnd"/>
      <w:r w:rsidR="00FA6E1A" w:rsidRPr="00AE2250">
        <w:rPr>
          <w:rFonts w:ascii="Book Antiqua" w:hAnsi="Book Antiqua"/>
        </w:rPr>
        <w:t xml:space="preserve"> </w:t>
      </w:r>
      <w:proofErr w:type="spellStart"/>
      <w:r w:rsidR="00FA6E1A" w:rsidRPr="00AE2250">
        <w:rPr>
          <w:rFonts w:ascii="Book Antiqua" w:hAnsi="Book Antiqua"/>
        </w:rPr>
        <w:t>alam</w:t>
      </w:r>
      <w:proofErr w:type="spellEnd"/>
      <w:r w:rsidR="00FA6E1A" w:rsidRPr="00AE2250">
        <w:rPr>
          <w:rFonts w:ascii="Book Antiqua" w:hAnsi="Book Antiqua"/>
        </w:rPr>
        <w:t xml:space="preserve"> </w:t>
      </w:r>
      <w:proofErr w:type="spellStart"/>
      <w:r w:rsidR="00FA6E1A" w:rsidRPr="00AE2250">
        <w:rPr>
          <w:rFonts w:ascii="Book Antiqua" w:hAnsi="Book Antiqua"/>
        </w:rPr>
        <w:t>dapat</w:t>
      </w:r>
      <w:proofErr w:type="spellEnd"/>
      <w:r w:rsidR="00FA6E1A" w:rsidRPr="00AE2250">
        <w:rPr>
          <w:rFonts w:ascii="Book Antiqua" w:hAnsi="Book Antiqua"/>
        </w:rPr>
        <w:t xml:space="preserve"> </w:t>
      </w:r>
      <w:proofErr w:type="spellStart"/>
      <w:r w:rsidR="00FA6E1A" w:rsidRPr="00AE2250">
        <w:rPr>
          <w:rFonts w:ascii="Book Antiqua" w:hAnsi="Book Antiqua"/>
        </w:rPr>
        <w:t>berkembang</w:t>
      </w:r>
      <w:proofErr w:type="spellEnd"/>
      <w:r w:rsidR="00FA6E1A" w:rsidRPr="00AE2250">
        <w:rPr>
          <w:rFonts w:ascii="Book Antiqua" w:hAnsi="Book Antiqua"/>
        </w:rPr>
        <w:t xml:space="preserve"> dan </w:t>
      </w:r>
      <w:proofErr w:type="spellStart"/>
      <w:r w:rsidR="00FA6E1A" w:rsidRPr="00AE2250">
        <w:rPr>
          <w:rFonts w:ascii="Book Antiqua" w:hAnsi="Book Antiqua"/>
        </w:rPr>
        <w:t>lebih</w:t>
      </w:r>
      <w:proofErr w:type="spellEnd"/>
      <w:r w:rsidR="00FA6E1A" w:rsidRPr="00AE2250">
        <w:rPr>
          <w:rFonts w:ascii="Book Antiqua" w:hAnsi="Book Antiqua"/>
        </w:rPr>
        <w:t xml:space="preserve"> </w:t>
      </w:r>
      <w:proofErr w:type="spellStart"/>
      <w:r w:rsidR="00FA6E1A" w:rsidRPr="00AE2250">
        <w:rPr>
          <w:rFonts w:ascii="Book Antiqua" w:hAnsi="Book Antiqua"/>
        </w:rPr>
        <w:t>spesifiknya</w:t>
      </w:r>
      <w:proofErr w:type="spellEnd"/>
      <w:r w:rsidR="00FA6E1A" w:rsidRPr="00AE2250">
        <w:rPr>
          <w:rFonts w:ascii="Book Antiqua" w:hAnsi="Book Antiqua"/>
        </w:rPr>
        <w:t xml:space="preserve"> </w:t>
      </w:r>
      <w:proofErr w:type="spellStart"/>
      <w:r w:rsidR="00FA6E1A" w:rsidRPr="00AE2250">
        <w:rPr>
          <w:rFonts w:ascii="Book Antiqua" w:hAnsi="Book Antiqua"/>
        </w:rPr>
        <w:t>untuk</w:t>
      </w:r>
      <w:proofErr w:type="spellEnd"/>
      <w:r w:rsidR="00FA6E1A" w:rsidRPr="00AE2250">
        <w:rPr>
          <w:rFonts w:ascii="Book Antiqua" w:hAnsi="Book Antiqua"/>
        </w:rPr>
        <w:t xml:space="preserve"> </w:t>
      </w:r>
      <w:proofErr w:type="spellStart"/>
      <w:r w:rsidR="00FA6E1A" w:rsidRPr="00AE2250">
        <w:rPr>
          <w:rFonts w:ascii="Book Antiqua" w:hAnsi="Book Antiqua"/>
        </w:rPr>
        <w:t>ol</w:t>
      </w:r>
      <w:r w:rsidR="00FA6E1A" w:rsidRPr="00AE2250">
        <w:rPr>
          <w:rFonts w:ascii="Book Antiqua" w:hAnsi="Book Antiqua"/>
          <w:bCs/>
        </w:rPr>
        <w:t>ahraga</w:t>
      </w:r>
      <w:proofErr w:type="spellEnd"/>
      <w:r w:rsidR="00FA6E1A" w:rsidRPr="00AE2250">
        <w:rPr>
          <w:rFonts w:ascii="Book Antiqua" w:hAnsi="Book Antiqua"/>
          <w:bCs/>
        </w:rPr>
        <w:t xml:space="preserve"> </w:t>
      </w:r>
      <w:proofErr w:type="spellStart"/>
      <w:r w:rsidR="00FA6E1A" w:rsidRPr="00AE2250">
        <w:rPr>
          <w:rFonts w:ascii="Book Antiqua" w:hAnsi="Book Antiqua"/>
          <w:bCs/>
        </w:rPr>
        <w:t>rekreasi</w:t>
      </w:r>
      <w:proofErr w:type="spellEnd"/>
      <w:r w:rsidR="00FA6E1A" w:rsidRPr="00AE2250">
        <w:rPr>
          <w:rFonts w:ascii="Book Antiqua" w:hAnsi="Book Antiqua"/>
          <w:bCs/>
        </w:rPr>
        <w:t xml:space="preserve">. </w:t>
      </w:r>
      <w:proofErr w:type="spellStart"/>
      <w:r w:rsidR="00FA6E1A" w:rsidRPr="00AE2250">
        <w:rPr>
          <w:rFonts w:ascii="Book Antiqua" w:hAnsi="Book Antiqua"/>
          <w:bCs/>
        </w:rPr>
        <w:t>Pengkajian</w:t>
      </w:r>
      <w:proofErr w:type="spellEnd"/>
      <w:r w:rsidR="00FA6E1A" w:rsidRPr="00AE2250">
        <w:rPr>
          <w:rFonts w:ascii="Book Antiqua" w:hAnsi="Book Antiqua"/>
          <w:bCs/>
        </w:rPr>
        <w:t xml:space="preserve"> model </w:t>
      </w:r>
      <w:proofErr w:type="spellStart"/>
      <w:r w:rsidR="00FA6E1A" w:rsidRPr="00AE2250">
        <w:rPr>
          <w:rFonts w:ascii="Book Antiqua" w:hAnsi="Book Antiqua"/>
          <w:bCs/>
        </w:rPr>
        <w:t>pengembangan</w:t>
      </w:r>
      <w:proofErr w:type="spellEnd"/>
      <w:r w:rsidR="00FA6E1A" w:rsidRPr="00AE2250">
        <w:rPr>
          <w:rFonts w:ascii="Book Antiqua" w:hAnsi="Book Antiqua"/>
          <w:bCs/>
        </w:rPr>
        <w:t xml:space="preserve"> </w:t>
      </w:r>
      <w:proofErr w:type="spellStart"/>
      <w:r w:rsidR="00FA6E1A" w:rsidRPr="00AE2250">
        <w:rPr>
          <w:rFonts w:ascii="Book Antiqua" w:hAnsi="Book Antiqua"/>
          <w:bCs/>
        </w:rPr>
        <w:t>wisata</w:t>
      </w:r>
      <w:proofErr w:type="spellEnd"/>
      <w:r w:rsidR="00FA6E1A" w:rsidRPr="00AE2250">
        <w:rPr>
          <w:rFonts w:ascii="Book Antiqua" w:hAnsi="Book Antiqua"/>
          <w:bCs/>
        </w:rPr>
        <w:t xml:space="preserve"> </w:t>
      </w:r>
      <w:proofErr w:type="spellStart"/>
      <w:r w:rsidR="00FA6E1A" w:rsidRPr="00AE2250">
        <w:rPr>
          <w:rFonts w:ascii="Book Antiqua" w:hAnsi="Book Antiqua"/>
          <w:bCs/>
        </w:rPr>
        <w:t>alam</w:t>
      </w:r>
      <w:proofErr w:type="spellEnd"/>
      <w:r w:rsidR="00FA6E1A" w:rsidRPr="00AE2250">
        <w:rPr>
          <w:rFonts w:ascii="Book Antiqua" w:hAnsi="Book Antiqua"/>
          <w:bCs/>
        </w:rPr>
        <w:t xml:space="preserve"> </w:t>
      </w:r>
      <w:proofErr w:type="spellStart"/>
      <w:r w:rsidR="00FA6E1A" w:rsidRPr="00AE2250">
        <w:rPr>
          <w:rFonts w:ascii="Book Antiqua" w:hAnsi="Book Antiqua"/>
          <w:bCs/>
        </w:rPr>
        <w:t>ini</w:t>
      </w:r>
      <w:proofErr w:type="spellEnd"/>
      <w:r w:rsidR="00FA6E1A" w:rsidRPr="00AE2250">
        <w:rPr>
          <w:rFonts w:ascii="Book Antiqua" w:hAnsi="Book Antiqua"/>
          <w:bCs/>
        </w:rPr>
        <w:t xml:space="preserve"> </w:t>
      </w:r>
      <w:proofErr w:type="spellStart"/>
      <w:r w:rsidR="00FA6E1A" w:rsidRPr="00AE2250">
        <w:rPr>
          <w:rFonts w:ascii="Book Antiqua" w:hAnsi="Book Antiqua"/>
          <w:bCs/>
        </w:rPr>
        <w:t>diharapkan</w:t>
      </w:r>
      <w:proofErr w:type="spellEnd"/>
      <w:r w:rsidR="00FA6E1A" w:rsidRPr="00AE2250">
        <w:rPr>
          <w:rFonts w:ascii="Book Antiqua" w:hAnsi="Book Antiqua"/>
          <w:bCs/>
        </w:rPr>
        <w:t xml:space="preserve"> </w:t>
      </w:r>
      <w:proofErr w:type="spellStart"/>
      <w:r w:rsidR="00FA6E1A" w:rsidRPr="00AE2250">
        <w:rPr>
          <w:rFonts w:ascii="Book Antiqua" w:hAnsi="Book Antiqua"/>
          <w:bCs/>
        </w:rPr>
        <w:t>mampu</w:t>
      </w:r>
      <w:proofErr w:type="spellEnd"/>
      <w:r w:rsidR="00FA6E1A" w:rsidRPr="00AE2250">
        <w:rPr>
          <w:rFonts w:ascii="Book Antiqua" w:hAnsi="Book Antiqua"/>
          <w:bCs/>
        </w:rPr>
        <w:t xml:space="preserve"> </w:t>
      </w:r>
      <w:proofErr w:type="spellStart"/>
      <w:r w:rsidR="00FA6E1A" w:rsidRPr="00AE2250">
        <w:rPr>
          <w:rFonts w:ascii="Book Antiqua" w:hAnsi="Book Antiqua"/>
          <w:bCs/>
        </w:rPr>
        <w:t>meningkatkan</w:t>
      </w:r>
      <w:proofErr w:type="spellEnd"/>
      <w:r w:rsidR="00FA6E1A" w:rsidRPr="00AE2250">
        <w:rPr>
          <w:rFonts w:ascii="Book Antiqua" w:hAnsi="Book Antiqua"/>
          <w:bCs/>
        </w:rPr>
        <w:t xml:space="preserve"> </w:t>
      </w:r>
      <w:proofErr w:type="spellStart"/>
      <w:r w:rsidR="00FA6E1A" w:rsidRPr="00AE2250">
        <w:rPr>
          <w:rFonts w:ascii="Book Antiqua" w:hAnsi="Book Antiqua"/>
          <w:bCs/>
        </w:rPr>
        <w:t>pendapatan</w:t>
      </w:r>
      <w:proofErr w:type="spellEnd"/>
      <w:r w:rsidR="00FA6E1A" w:rsidRPr="00AE2250">
        <w:rPr>
          <w:rFonts w:ascii="Book Antiqua" w:hAnsi="Book Antiqua"/>
          <w:bCs/>
        </w:rPr>
        <w:t xml:space="preserve"> </w:t>
      </w:r>
      <w:proofErr w:type="spellStart"/>
      <w:r w:rsidR="00FA6E1A" w:rsidRPr="00AE2250">
        <w:rPr>
          <w:rFonts w:ascii="Book Antiqua" w:hAnsi="Book Antiqua"/>
          <w:bCs/>
        </w:rPr>
        <w:t>asli</w:t>
      </w:r>
      <w:proofErr w:type="spellEnd"/>
      <w:r w:rsidR="00FA6E1A" w:rsidRPr="00AE2250">
        <w:rPr>
          <w:rFonts w:ascii="Book Antiqua" w:hAnsi="Book Antiqua"/>
          <w:bCs/>
        </w:rPr>
        <w:t xml:space="preserve"> </w:t>
      </w:r>
      <w:proofErr w:type="spellStart"/>
      <w:r w:rsidR="00FA6E1A" w:rsidRPr="00AE2250">
        <w:rPr>
          <w:rFonts w:ascii="Book Antiqua" w:hAnsi="Book Antiqua"/>
          <w:bCs/>
        </w:rPr>
        <w:t>daerah</w:t>
      </w:r>
      <w:proofErr w:type="spellEnd"/>
      <w:r w:rsidR="00FA6E1A" w:rsidRPr="00AE2250">
        <w:rPr>
          <w:rFonts w:ascii="Book Antiqua" w:hAnsi="Book Antiqua"/>
          <w:bCs/>
        </w:rPr>
        <w:t xml:space="preserve"> (PAD) </w:t>
      </w:r>
      <w:proofErr w:type="spellStart"/>
      <w:r w:rsidR="00FA6E1A" w:rsidRPr="00AE2250">
        <w:rPr>
          <w:rFonts w:ascii="Book Antiqua" w:hAnsi="Book Antiqua"/>
          <w:bCs/>
        </w:rPr>
        <w:t>serta</w:t>
      </w:r>
      <w:proofErr w:type="spellEnd"/>
      <w:r w:rsidR="00FA6E1A" w:rsidRPr="00AE2250">
        <w:rPr>
          <w:rFonts w:ascii="Book Antiqua" w:hAnsi="Book Antiqua"/>
          <w:bCs/>
        </w:rPr>
        <w:t xml:space="preserve"> </w:t>
      </w:r>
      <w:proofErr w:type="spellStart"/>
      <w:r w:rsidR="00FA6E1A" w:rsidRPr="00AE2250">
        <w:rPr>
          <w:rFonts w:ascii="Book Antiqua" w:hAnsi="Book Antiqua"/>
          <w:bCs/>
        </w:rPr>
        <w:t>mampu</w:t>
      </w:r>
      <w:proofErr w:type="spellEnd"/>
      <w:r w:rsidR="00FA6E1A" w:rsidRPr="00AE2250">
        <w:rPr>
          <w:rFonts w:ascii="Book Antiqua" w:hAnsi="Book Antiqua"/>
          <w:bCs/>
        </w:rPr>
        <w:t xml:space="preserve"> </w:t>
      </w:r>
      <w:proofErr w:type="spellStart"/>
      <w:r w:rsidR="00FA6E1A" w:rsidRPr="00AE2250">
        <w:rPr>
          <w:rFonts w:ascii="Book Antiqua" w:hAnsi="Book Antiqua"/>
          <w:bCs/>
        </w:rPr>
        <w:t>meningkatkan</w:t>
      </w:r>
      <w:proofErr w:type="spellEnd"/>
      <w:r w:rsidR="00FA6E1A" w:rsidRPr="00AE2250">
        <w:rPr>
          <w:rFonts w:ascii="Book Antiqua" w:hAnsi="Book Antiqua"/>
          <w:bCs/>
        </w:rPr>
        <w:t xml:space="preserve"> </w:t>
      </w:r>
      <w:proofErr w:type="spellStart"/>
      <w:r w:rsidR="00FA6E1A" w:rsidRPr="00AE2250">
        <w:rPr>
          <w:rFonts w:ascii="Book Antiqua" w:hAnsi="Book Antiqua"/>
          <w:bCs/>
        </w:rPr>
        <w:t>kesejahteraan</w:t>
      </w:r>
      <w:proofErr w:type="spellEnd"/>
      <w:r w:rsidR="00FA6E1A" w:rsidRPr="00AE2250">
        <w:rPr>
          <w:rFonts w:ascii="Book Antiqua" w:hAnsi="Book Antiqua"/>
          <w:bCs/>
        </w:rPr>
        <w:t xml:space="preserve"> </w:t>
      </w:r>
      <w:proofErr w:type="spellStart"/>
      <w:r w:rsidR="00FA6E1A" w:rsidRPr="00AE2250">
        <w:rPr>
          <w:rFonts w:ascii="Book Antiqua" w:hAnsi="Book Antiqua"/>
          <w:bCs/>
        </w:rPr>
        <w:t>masyarakat</w:t>
      </w:r>
      <w:proofErr w:type="spellEnd"/>
      <w:r w:rsidR="00FA6E1A" w:rsidRPr="00AE2250">
        <w:rPr>
          <w:rFonts w:ascii="Book Antiqua" w:hAnsi="Book Antiqua"/>
          <w:bCs/>
        </w:rPr>
        <w:t xml:space="preserve"> </w:t>
      </w:r>
      <w:proofErr w:type="spellStart"/>
      <w:r w:rsidR="00FA6E1A" w:rsidRPr="00AE2250">
        <w:rPr>
          <w:rFonts w:ascii="Book Antiqua" w:hAnsi="Book Antiqua"/>
          <w:bCs/>
        </w:rPr>
        <w:t>sekitar</w:t>
      </w:r>
      <w:proofErr w:type="spellEnd"/>
      <w:r w:rsidR="00FA6E1A" w:rsidRPr="00AE2250">
        <w:rPr>
          <w:rFonts w:ascii="Book Antiqua" w:hAnsi="Book Antiqua"/>
          <w:bCs/>
        </w:rPr>
        <w:t xml:space="preserve"> </w:t>
      </w:r>
      <w:proofErr w:type="spellStart"/>
      <w:r w:rsidR="00FA6E1A" w:rsidRPr="00AE2250">
        <w:rPr>
          <w:rFonts w:ascii="Book Antiqua" w:hAnsi="Book Antiqua"/>
          <w:bCs/>
        </w:rPr>
        <w:t>tanpa</w:t>
      </w:r>
      <w:proofErr w:type="spellEnd"/>
      <w:r w:rsidR="00FA6E1A" w:rsidRPr="00AE2250">
        <w:rPr>
          <w:rFonts w:ascii="Book Antiqua" w:hAnsi="Book Antiqua"/>
          <w:bCs/>
        </w:rPr>
        <w:t xml:space="preserve"> </w:t>
      </w:r>
      <w:proofErr w:type="spellStart"/>
      <w:r w:rsidR="00FA6E1A" w:rsidRPr="00AE2250">
        <w:rPr>
          <w:rFonts w:ascii="Book Antiqua" w:hAnsi="Book Antiqua"/>
          <w:bCs/>
        </w:rPr>
        <w:t>merusak</w:t>
      </w:r>
      <w:proofErr w:type="spellEnd"/>
      <w:r w:rsidR="00FA6E1A" w:rsidRPr="00AE2250">
        <w:rPr>
          <w:rFonts w:ascii="Book Antiqua" w:hAnsi="Book Antiqua"/>
          <w:bCs/>
        </w:rPr>
        <w:t xml:space="preserve"> </w:t>
      </w:r>
      <w:proofErr w:type="spellStart"/>
      <w:r w:rsidR="00FA6E1A" w:rsidRPr="00AE2250">
        <w:rPr>
          <w:rFonts w:ascii="Book Antiqua" w:hAnsi="Book Antiqua"/>
          <w:bCs/>
        </w:rPr>
        <w:t>lingkungan</w:t>
      </w:r>
      <w:proofErr w:type="spellEnd"/>
      <w:r w:rsidR="00FA6E1A" w:rsidRPr="00AE2250">
        <w:rPr>
          <w:rFonts w:ascii="Book Antiqua" w:hAnsi="Book Antiqua"/>
          <w:bCs/>
        </w:rPr>
        <w:t xml:space="preserve">. </w:t>
      </w:r>
      <w:proofErr w:type="spellStart"/>
      <w:r w:rsidR="00FA6E1A" w:rsidRPr="00AE2250">
        <w:rPr>
          <w:rFonts w:ascii="Book Antiqua" w:hAnsi="Book Antiqua"/>
          <w:bCs/>
        </w:rPr>
        <w:t>Dampak</w:t>
      </w:r>
      <w:proofErr w:type="spellEnd"/>
      <w:r w:rsidR="00FA6E1A" w:rsidRPr="00AE2250">
        <w:rPr>
          <w:rFonts w:ascii="Book Antiqua" w:hAnsi="Book Antiqua"/>
          <w:bCs/>
        </w:rPr>
        <w:t xml:space="preserve"> </w:t>
      </w:r>
      <w:proofErr w:type="spellStart"/>
      <w:r w:rsidR="00FA6E1A" w:rsidRPr="00AE2250">
        <w:rPr>
          <w:rFonts w:ascii="Book Antiqua" w:hAnsi="Book Antiqua"/>
          <w:bCs/>
        </w:rPr>
        <w:t>positif</w:t>
      </w:r>
      <w:proofErr w:type="spellEnd"/>
      <w:r w:rsidR="00FA6E1A" w:rsidRPr="00AE2250">
        <w:rPr>
          <w:rFonts w:ascii="Book Antiqua" w:hAnsi="Book Antiqua"/>
          <w:bCs/>
        </w:rPr>
        <w:t xml:space="preserve"> lain yang </w:t>
      </w:r>
      <w:proofErr w:type="spellStart"/>
      <w:r w:rsidR="00FA6E1A" w:rsidRPr="00AE2250">
        <w:rPr>
          <w:rFonts w:ascii="Book Antiqua" w:hAnsi="Book Antiqua"/>
          <w:bCs/>
        </w:rPr>
        <w:t>diharapkan</w:t>
      </w:r>
      <w:proofErr w:type="spellEnd"/>
      <w:r w:rsidR="00FA6E1A" w:rsidRPr="00AE2250">
        <w:rPr>
          <w:rFonts w:ascii="Book Antiqua" w:hAnsi="Book Antiqua"/>
          <w:bCs/>
        </w:rPr>
        <w:t xml:space="preserve"> </w:t>
      </w:r>
      <w:proofErr w:type="spellStart"/>
      <w:r w:rsidR="00FA6E1A" w:rsidRPr="00AE2250">
        <w:rPr>
          <w:rFonts w:ascii="Book Antiqua" w:hAnsi="Book Antiqua"/>
          <w:bCs/>
        </w:rPr>
        <w:t>berupa</w:t>
      </w:r>
      <w:proofErr w:type="spellEnd"/>
      <w:r w:rsidR="00FA6E1A" w:rsidRPr="00AE2250">
        <w:rPr>
          <w:rFonts w:ascii="Book Antiqua" w:hAnsi="Book Antiqua"/>
          <w:bCs/>
        </w:rPr>
        <w:t xml:space="preserve"> </w:t>
      </w:r>
      <w:proofErr w:type="spellStart"/>
      <w:r w:rsidR="00FA6E1A" w:rsidRPr="00AE2250">
        <w:rPr>
          <w:rFonts w:ascii="Book Antiqua" w:hAnsi="Book Antiqua"/>
          <w:bCs/>
        </w:rPr>
        <w:t>pengembangan</w:t>
      </w:r>
      <w:proofErr w:type="spellEnd"/>
      <w:r w:rsidR="00FA6E1A" w:rsidRPr="00AE2250">
        <w:rPr>
          <w:rFonts w:ascii="Book Antiqua" w:hAnsi="Book Antiqua"/>
          <w:bCs/>
        </w:rPr>
        <w:t xml:space="preserve">  </w:t>
      </w:r>
      <w:proofErr w:type="spellStart"/>
      <w:r w:rsidR="00FA6E1A" w:rsidRPr="00AE2250">
        <w:rPr>
          <w:rFonts w:ascii="Book Antiqua" w:hAnsi="Book Antiqua"/>
          <w:bCs/>
        </w:rPr>
        <w:t>pengetahuan</w:t>
      </w:r>
      <w:proofErr w:type="spellEnd"/>
      <w:r w:rsidR="00FA6E1A" w:rsidRPr="00AE2250">
        <w:rPr>
          <w:rFonts w:ascii="Book Antiqua" w:hAnsi="Book Antiqua"/>
          <w:bCs/>
        </w:rPr>
        <w:t xml:space="preserve"> dan </w:t>
      </w:r>
      <w:proofErr w:type="spellStart"/>
      <w:r w:rsidR="00FA6E1A" w:rsidRPr="00AE2250">
        <w:rPr>
          <w:rFonts w:ascii="Book Antiqua" w:hAnsi="Book Antiqua"/>
          <w:bCs/>
        </w:rPr>
        <w:t>managemen</w:t>
      </w:r>
      <w:proofErr w:type="spellEnd"/>
      <w:r w:rsidR="00FA6E1A" w:rsidRPr="00AE2250">
        <w:rPr>
          <w:rFonts w:ascii="Book Antiqua" w:hAnsi="Book Antiqua"/>
          <w:bCs/>
        </w:rPr>
        <w:t xml:space="preserve"> </w:t>
      </w:r>
      <w:proofErr w:type="spellStart"/>
      <w:r w:rsidR="00FA6E1A" w:rsidRPr="00AE2250">
        <w:rPr>
          <w:rFonts w:ascii="Book Antiqua" w:hAnsi="Book Antiqua"/>
          <w:bCs/>
        </w:rPr>
        <w:t>wisata</w:t>
      </w:r>
      <w:proofErr w:type="spellEnd"/>
      <w:r w:rsidR="00FA6E1A" w:rsidRPr="00AE2250">
        <w:rPr>
          <w:rFonts w:ascii="Book Antiqua" w:hAnsi="Book Antiqua"/>
          <w:bCs/>
        </w:rPr>
        <w:t xml:space="preserve"> </w:t>
      </w:r>
      <w:proofErr w:type="spellStart"/>
      <w:r w:rsidR="00FA6E1A" w:rsidRPr="00AE2250">
        <w:rPr>
          <w:rFonts w:ascii="Book Antiqua" w:hAnsi="Book Antiqua"/>
          <w:bCs/>
        </w:rPr>
        <w:t>alam</w:t>
      </w:r>
      <w:proofErr w:type="spellEnd"/>
      <w:r w:rsidR="00FA6E1A" w:rsidRPr="00AE2250">
        <w:rPr>
          <w:rFonts w:ascii="Book Antiqua" w:hAnsi="Book Antiqua"/>
          <w:bCs/>
        </w:rPr>
        <w:t xml:space="preserve"> yang </w:t>
      </w:r>
      <w:proofErr w:type="spellStart"/>
      <w:r w:rsidR="00FA6E1A" w:rsidRPr="00AE2250">
        <w:rPr>
          <w:rFonts w:ascii="Book Antiqua" w:hAnsi="Book Antiqua"/>
          <w:bCs/>
        </w:rPr>
        <w:t>lebih</w:t>
      </w:r>
      <w:proofErr w:type="spellEnd"/>
      <w:r w:rsidR="00FA6E1A" w:rsidRPr="00AE2250">
        <w:rPr>
          <w:rFonts w:ascii="Book Antiqua" w:hAnsi="Book Antiqua"/>
          <w:bCs/>
        </w:rPr>
        <w:t xml:space="preserve"> </w:t>
      </w:r>
      <w:proofErr w:type="spellStart"/>
      <w:r w:rsidR="00FA6E1A" w:rsidRPr="00AE2250">
        <w:rPr>
          <w:rFonts w:ascii="Book Antiqua" w:hAnsi="Book Antiqua"/>
          <w:bCs/>
        </w:rPr>
        <w:t>terorganisir</w:t>
      </w:r>
      <w:proofErr w:type="spellEnd"/>
      <w:r w:rsidR="00FA6E1A" w:rsidRPr="00AE2250">
        <w:rPr>
          <w:rFonts w:ascii="Book Antiqua" w:hAnsi="Book Antiqua"/>
          <w:bCs/>
        </w:rPr>
        <w:t xml:space="preserve"> </w:t>
      </w:r>
      <w:proofErr w:type="spellStart"/>
      <w:r w:rsidR="00FA6E1A" w:rsidRPr="00AE2250">
        <w:rPr>
          <w:rFonts w:ascii="Book Antiqua" w:hAnsi="Book Antiqua"/>
          <w:bCs/>
        </w:rPr>
        <w:t>dengan</w:t>
      </w:r>
      <w:proofErr w:type="spellEnd"/>
      <w:r w:rsidR="00FA6E1A" w:rsidRPr="00AE2250">
        <w:rPr>
          <w:rFonts w:ascii="Book Antiqua" w:hAnsi="Book Antiqua"/>
          <w:bCs/>
        </w:rPr>
        <w:t xml:space="preserve"> </w:t>
      </w:r>
      <w:proofErr w:type="spellStart"/>
      <w:r w:rsidR="00FA6E1A" w:rsidRPr="00AE2250">
        <w:rPr>
          <w:rFonts w:ascii="Book Antiqua" w:hAnsi="Book Antiqua"/>
          <w:bCs/>
        </w:rPr>
        <w:t>baik</w:t>
      </w:r>
      <w:proofErr w:type="spellEnd"/>
      <w:r w:rsidR="00FA6E1A" w:rsidRPr="00AE2250">
        <w:rPr>
          <w:rFonts w:ascii="Book Antiqua" w:hAnsi="Book Antiqua"/>
          <w:bCs/>
        </w:rPr>
        <w:t xml:space="preserve">, </w:t>
      </w:r>
      <w:proofErr w:type="spellStart"/>
      <w:r w:rsidR="00FA6E1A" w:rsidRPr="00AE2250">
        <w:rPr>
          <w:rFonts w:ascii="Book Antiqua" w:hAnsi="Book Antiqua"/>
          <w:bCs/>
        </w:rPr>
        <w:t>serta</w:t>
      </w:r>
      <w:proofErr w:type="spellEnd"/>
      <w:r w:rsidR="00FA6E1A" w:rsidRPr="00AE2250">
        <w:rPr>
          <w:rFonts w:ascii="Book Antiqua" w:hAnsi="Book Antiqua"/>
          <w:bCs/>
        </w:rPr>
        <w:t xml:space="preserve"> </w:t>
      </w:r>
      <w:proofErr w:type="spellStart"/>
      <w:r w:rsidR="00FA6E1A" w:rsidRPr="00AE2250">
        <w:rPr>
          <w:rFonts w:ascii="Book Antiqua" w:hAnsi="Book Antiqua"/>
          <w:bCs/>
        </w:rPr>
        <w:t>kecerdasan</w:t>
      </w:r>
      <w:proofErr w:type="spellEnd"/>
      <w:r w:rsidR="00FA6E1A" w:rsidRPr="00AE2250">
        <w:rPr>
          <w:rFonts w:ascii="Book Antiqua" w:hAnsi="Book Antiqua"/>
          <w:bCs/>
        </w:rPr>
        <w:t xml:space="preserve"> </w:t>
      </w:r>
      <w:proofErr w:type="spellStart"/>
      <w:r w:rsidR="00FA6E1A" w:rsidRPr="00AE2250">
        <w:rPr>
          <w:rFonts w:ascii="Book Antiqua" w:hAnsi="Book Antiqua"/>
          <w:bCs/>
        </w:rPr>
        <w:t>emosional</w:t>
      </w:r>
      <w:proofErr w:type="spellEnd"/>
      <w:r w:rsidR="00FA6E1A" w:rsidRPr="00AE2250">
        <w:rPr>
          <w:rFonts w:ascii="Book Antiqua" w:hAnsi="Book Antiqua"/>
          <w:bCs/>
        </w:rPr>
        <w:t xml:space="preserve"> </w:t>
      </w:r>
      <w:proofErr w:type="spellStart"/>
      <w:r w:rsidR="00FA6E1A" w:rsidRPr="00AE2250">
        <w:rPr>
          <w:rFonts w:ascii="Book Antiqua" w:hAnsi="Book Antiqua"/>
          <w:bCs/>
        </w:rPr>
        <w:t>dalam</w:t>
      </w:r>
      <w:proofErr w:type="spellEnd"/>
      <w:r w:rsidR="00FA6E1A" w:rsidRPr="00AE2250">
        <w:rPr>
          <w:rFonts w:ascii="Book Antiqua" w:hAnsi="Book Antiqua"/>
          <w:bCs/>
        </w:rPr>
        <w:t xml:space="preserve"> </w:t>
      </w:r>
      <w:proofErr w:type="spellStart"/>
      <w:r w:rsidR="00FA6E1A" w:rsidRPr="00AE2250">
        <w:rPr>
          <w:rFonts w:ascii="Book Antiqua" w:hAnsi="Book Antiqua"/>
          <w:bCs/>
        </w:rPr>
        <w:t>mengelola</w:t>
      </w:r>
      <w:proofErr w:type="spellEnd"/>
      <w:r w:rsidR="00FA6E1A" w:rsidRPr="00AE2250">
        <w:rPr>
          <w:rFonts w:ascii="Book Antiqua" w:hAnsi="Book Antiqua"/>
          <w:bCs/>
        </w:rPr>
        <w:t xml:space="preserve"> </w:t>
      </w:r>
      <w:proofErr w:type="spellStart"/>
      <w:r w:rsidR="00FA6E1A" w:rsidRPr="00AE2250">
        <w:rPr>
          <w:rFonts w:ascii="Book Antiqua" w:hAnsi="Book Antiqua"/>
          <w:bCs/>
        </w:rPr>
        <w:t>karunia</w:t>
      </w:r>
      <w:proofErr w:type="spellEnd"/>
      <w:r w:rsidR="00FA6E1A" w:rsidRPr="00AE2250">
        <w:rPr>
          <w:rFonts w:ascii="Book Antiqua" w:hAnsi="Book Antiqua"/>
          <w:bCs/>
        </w:rPr>
        <w:t xml:space="preserve"> </w:t>
      </w:r>
      <w:proofErr w:type="spellStart"/>
      <w:r w:rsidR="00FA6E1A" w:rsidRPr="00AE2250">
        <w:rPr>
          <w:rFonts w:ascii="Book Antiqua" w:hAnsi="Book Antiqua"/>
          <w:bCs/>
        </w:rPr>
        <w:t>Tuhan</w:t>
      </w:r>
      <w:proofErr w:type="spellEnd"/>
      <w:r w:rsidR="00FA6E1A" w:rsidRPr="00AE2250">
        <w:rPr>
          <w:rFonts w:ascii="Book Antiqua" w:hAnsi="Book Antiqua"/>
          <w:bCs/>
        </w:rPr>
        <w:t xml:space="preserve">. </w:t>
      </w:r>
      <w:proofErr w:type="spellStart"/>
      <w:r w:rsidR="00FA6E1A" w:rsidRPr="00AE2250">
        <w:rPr>
          <w:rFonts w:ascii="Book Antiqua" w:hAnsi="Book Antiqua"/>
        </w:rPr>
        <w:t>Penelitian</w:t>
      </w:r>
      <w:proofErr w:type="spellEnd"/>
      <w:r w:rsidR="00FA6E1A" w:rsidRPr="00AE2250">
        <w:rPr>
          <w:rFonts w:ascii="Book Antiqua" w:hAnsi="Book Antiqua"/>
        </w:rPr>
        <w:t xml:space="preserve"> </w:t>
      </w:r>
      <w:proofErr w:type="spellStart"/>
      <w:r w:rsidR="00FA6E1A" w:rsidRPr="00AE2250">
        <w:rPr>
          <w:rFonts w:ascii="Book Antiqua" w:hAnsi="Book Antiqua"/>
        </w:rPr>
        <w:t>bersifat</w:t>
      </w:r>
      <w:proofErr w:type="spellEnd"/>
      <w:r w:rsidR="00FA6E1A" w:rsidRPr="00AE2250">
        <w:rPr>
          <w:rFonts w:ascii="Book Antiqua" w:hAnsi="Book Antiqua"/>
        </w:rPr>
        <w:t xml:space="preserve"> </w:t>
      </w:r>
      <w:proofErr w:type="spellStart"/>
      <w:r w:rsidR="00FA6E1A" w:rsidRPr="00AE2250">
        <w:rPr>
          <w:rFonts w:ascii="Book Antiqua" w:hAnsi="Book Antiqua"/>
        </w:rPr>
        <w:t>eksploratif</w:t>
      </w:r>
      <w:proofErr w:type="spellEnd"/>
      <w:r w:rsidR="00FA6E1A" w:rsidRPr="00AE2250">
        <w:rPr>
          <w:rFonts w:ascii="Book Antiqua" w:hAnsi="Book Antiqua"/>
        </w:rPr>
        <w:t xml:space="preserve"> dan </w:t>
      </w:r>
      <w:proofErr w:type="spellStart"/>
      <w:r w:rsidR="00FA6E1A" w:rsidRPr="00AE2250">
        <w:rPr>
          <w:rFonts w:ascii="Book Antiqua" w:hAnsi="Book Antiqua"/>
        </w:rPr>
        <w:t>dilaksanakan</w:t>
      </w:r>
      <w:proofErr w:type="spellEnd"/>
      <w:r w:rsidR="00FA6E1A" w:rsidRPr="00AE2250">
        <w:rPr>
          <w:rFonts w:ascii="Book Antiqua" w:hAnsi="Book Antiqua"/>
        </w:rPr>
        <w:t xml:space="preserve"> </w:t>
      </w:r>
      <w:proofErr w:type="spellStart"/>
      <w:r w:rsidR="00FA6E1A" w:rsidRPr="00AE2250">
        <w:rPr>
          <w:rFonts w:ascii="Book Antiqua" w:hAnsi="Book Antiqua"/>
        </w:rPr>
        <w:t>dalam</w:t>
      </w:r>
      <w:proofErr w:type="spellEnd"/>
      <w:r w:rsidR="00FA6E1A" w:rsidRPr="00AE2250">
        <w:rPr>
          <w:rFonts w:ascii="Book Antiqua" w:hAnsi="Book Antiqua"/>
        </w:rPr>
        <w:t xml:space="preserve"> 3 </w:t>
      </w:r>
      <w:proofErr w:type="spellStart"/>
      <w:r w:rsidR="00FA6E1A" w:rsidRPr="00AE2250">
        <w:rPr>
          <w:rFonts w:ascii="Book Antiqua" w:hAnsi="Book Antiqua"/>
        </w:rPr>
        <w:t>tahap</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meliputi</w:t>
      </w:r>
      <w:proofErr w:type="spellEnd"/>
      <w:r w:rsidR="00FA6E1A" w:rsidRPr="00AE2250">
        <w:rPr>
          <w:rFonts w:ascii="Book Antiqua" w:hAnsi="Book Antiqua"/>
        </w:rPr>
        <w:t xml:space="preserve"> </w:t>
      </w:r>
      <w:proofErr w:type="spellStart"/>
      <w:r w:rsidR="00FA6E1A" w:rsidRPr="00AE2250">
        <w:rPr>
          <w:rFonts w:ascii="Book Antiqua" w:hAnsi="Book Antiqua"/>
        </w:rPr>
        <w:t>observasi</w:t>
      </w:r>
      <w:proofErr w:type="spellEnd"/>
      <w:r w:rsidR="00FA6E1A" w:rsidRPr="00AE2250">
        <w:rPr>
          <w:rFonts w:ascii="Book Antiqua" w:hAnsi="Book Antiqua"/>
        </w:rPr>
        <w:t xml:space="preserve">, mapping, tata </w:t>
      </w:r>
      <w:proofErr w:type="spellStart"/>
      <w:r w:rsidR="00FA6E1A" w:rsidRPr="00AE2250">
        <w:rPr>
          <w:rFonts w:ascii="Book Antiqua" w:hAnsi="Book Antiqua"/>
        </w:rPr>
        <w:t>kelola</w:t>
      </w:r>
      <w:proofErr w:type="spellEnd"/>
      <w:r w:rsidR="00FA6E1A" w:rsidRPr="00AE2250">
        <w:rPr>
          <w:rFonts w:ascii="Book Antiqua" w:hAnsi="Book Antiqua"/>
        </w:rPr>
        <w:t xml:space="preserve">. </w:t>
      </w:r>
      <w:proofErr w:type="spellStart"/>
      <w:r w:rsidR="00FA6E1A" w:rsidRPr="00AE2250">
        <w:rPr>
          <w:rFonts w:ascii="Book Antiqua" w:hAnsi="Book Antiqua"/>
        </w:rPr>
        <w:t>Observasi</w:t>
      </w:r>
      <w:proofErr w:type="spellEnd"/>
      <w:r w:rsidR="00FA6E1A" w:rsidRPr="00AE2250">
        <w:rPr>
          <w:rFonts w:ascii="Book Antiqua" w:hAnsi="Book Antiqua"/>
        </w:rPr>
        <w:t xml:space="preserve"> </w:t>
      </w:r>
      <w:proofErr w:type="spellStart"/>
      <w:r w:rsidR="00FA6E1A" w:rsidRPr="00AE2250">
        <w:rPr>
          <w:rFonts w:ascii="Book Antiqua" w:hAnsi="Book Antiqua"/>
        </w:rPr>
        <w:t>dilakukan</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menggunakan</w:t>
      </w:r>
      <w:proofErr w:type="spellEnd"/>
      <w:r w:rsidR="00FA6E1A" w:rsidRPr="00AE2250">
        <w:rPr>
          <w:rFonts w:ascii="Book Antiqua" w:hAnsi="Book Antiqua"/>
        </w:rPr>
        <w:t xml:space="preserve"> </w:t>
      </w:r>
      <w:proofErr w:type="spellStart"/>
      <w:r w:rsidR="00FA6E1A" w:rsidRPr="00AE2250">
        <w:rPr>
          <w:rFonts w:ascii="Book Antiqua" w:hAnsi="Book Antiqua"/>
        </w:rPr>
        <w:t>pengamatan</w:t>
      </w:r>
      <w:proofErr w:type="spellEnd"/>
      <w:r w:rsidR="00FA6E1A" w:rsidRPr="00AE2250">
        <w:rPr>
          <w:rFonts w:ascii="Book Antiqua" w:hAnsi="Book Antiqua"/>
        </w:rPr>
        <w:t xml:space="preserve"> </w:t>
      </w:r>
      <w:proofErr w:type="spellStart"/>
      <w:r w:rsidR="00FA6E1A" w:rsidRPr="00AE2250">
        <w:rPr>
          <w:rFonts w:ascii="Book Antiqua" w:hAnsi="Book Antiqua"/>
        </w:rPr>
        <w:t>langsung</w:t>
      </w:r>
      <w:proofErr w:type="spellEnd"/>
      <w:r w:rsidR="00FA6E1A" w:rsidRPr="00AE2250">
        <w:rPr>
          <w:rFonts w:ascii="Book Antiqua" w:hAnsi="Book Antiqua"/>
        </w:rPr>
        <w:t xml:space="preserve"> di </w:t>
      </w:r>
      <w:proofErr w:type="spellStart"/>
      <w:r w:rsidR="00FA6E1A" w:rsidRPr="00AE2250">
        <w:rPr>
          <w:rFonts w:ascii="Book Antiqua" w:hAnsi="Book Antiqua"/>
        </w:rPr>
        <w:t>lapangan</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menggunakan</w:t>
      </w:r>
      <w:proofErr w:type="spellEnd"/>
      <w:r w:rsidR="00FA6E1A" w:rsidRPr="00AE2250">
        <w:rPr>
          <w:rFonts w:ascii="Book Antiqua" w:hAnsi="Book Antiqua"/>
        </w:rPr>
        <w:t xml:space="preserve"> me</w:t>
      </w:r>
      <w:bookmarkStart w:id="0" w:name="_GoBack"/>
      <w:bookmarkEnd w:id="0"/>
      <w:r w:rsidR="00FA6E1A" w:rsidRPr="00AE2250">
        <w:rPr>
          <w:rFonts w:ascii="Book Antiqua" w:hAnsi="Book Antiqua"/>
        </w:rPr>
        <w:t>dia (</w:t>
      </w:r>
      <w:proofErr w:type="spellStart"/>
      <w:r w:rsidR="00FA6E1A" w:rsidRPr="00AE2250">
        <w:rPr>
          <w:rFonts w:ascii="Book Antiqua" w:hAnsi="Book Antiqua"/>
        </w:rPr>
        <w:t>gambar</w:t>
      </w:r>
      <w:proofErr w:type="spellEnd"/>
      <w:r w:rsidR="00FA6E1A" w:rsidRPr="00AE2250">
        <w:rPr>
          <w:rFonts w:ascii="Book Antiqua" w:hAnsi="Book Antiqua"/>
        </w:rPr>
        <w:t xml:space="preserve">, </w:t>
      </w:r>
      <w:proofErr w:type="spellStart"/>
      <w:r w:rsidR="00FA6E1A" w:rsidRPr="00AE2250">
        <w:rPr>
          <w:rFonts w:ascii="Book Antiqua" w:hAnsi="Book Antiqua"/>
        </w:rPr>
        <w:t>rekaman</w:t>
      </w:r>
      <w:proofErr w:type="spellEnd"/>
      <w:r w:rsidR="00FA6E1A" w:rsidRPr="00AE2250">
        <w:rPr>
          <w:rFonts w:ascii="Book Antiqua" w:hAnsi="Book Antiqua"/>
        </w:rPr>
        <w:t xml:space="preserve"> audio/visual) </w:t>
      </w:r>
      <w:proofErr w:type="spellStart"/>
      <w:r w:rsidR="00FA6E1A" w:rsidRPr="00AE2250">
        <w:rPr>
          <w:rFonts w:ascii="Book Antiqua" w:hAnsi="Book Antiqua"/>
        </w:rPr>
        <w:t>serta</w:t>
      </w:r>
      <w:proofErr w:type="spellEnd"/>
      <w:r w:rsidR="00FA6E1A" w:rsidRPr="00AE2250">
        <w:rPr>
          <w:rFonts w:ascii="Book Antiqua" w:hAnsi="Book Antiqua"/>
        </w:rPr>
        <w:t xml:space="preserve"> </w:t>
      </w:r>
      <w:proofErr w:type="spellStart"/>
      <w:r w:rsidR="00FA6E1A" w:rsidRPr="00AE2250">
        <w:rPr>
          <w:rFonts w:ascii="Book Antiqua" w:hAnsi="Book Antiqua"/>
        </w:rPr>
        <w:t>didampingi</w:t>
      </w:r>
      <w:proofErr w:type="spellEnd"/>
      <w:r w:rsidR="00FA6E1A" w:rsidRPr="00AE2250">
        <w:rPr>
          <w:rFonts w:ascii="Book Antiqua" w:hAnsi="Book Antiqua"/>
        </w:rPr>
        <w:t xml:space="preserve"> </w:t>
      </w:r>
      <w:proofErr w:type="spellStart"/>
      <w:r w:rsidR="00FA6E1A" w:rsidRPr="00AE2250">
        <w:rPr>
          <w:rFonts w:ascii="Book Antiqua" w:hAnsi="Book Antiqua"/>
        </w:rPr>
        <w:t>ahli</w:t>
      </w:r>
      <w:proofErr w:type="spellEnd"/>
      <w:r w:rsidR="00FA6E1A" w:rsidRPr="00AE2250">
        <w:rPr>
          <w:rFonts w:ascii="Book Antiqua" w:hAnsi="Book Antiqua"/>
        </w:rPr>
        <w:t xml:space="preserve"> dan </w:t>
      </w:r>
      <w:proofErr w:type="spellStart"/>
      <w:r w:rsidR="00FA6E1A" w:rsidRPr="00AE2250">
        <w:rPr>
          <w:rFonts w:ascii="Book Antiqua" w:hAnsi="Book Antiqua"/>
        </w:rPr>
        <w:t>dilakukan</w:t>
      </w:r>
      <w:proofErr w:type="spellEnd"/>
      <w:r w:rsidR="00FA6E1A" w:rsidRPr="00AE2250">
        <w:rPr>
          <w:rFonts w:ascii="Book Antiqua" w:hAnsi="Book Antiqua"/>
        </w:rPr>
        <w:t xml:space="preserve"> </w:t>
      </w:r>
      <w:proofErr w:type="spellStart"/>
      <w:r w:rsidR="00FA6E1A" w:rsidRPr="00AE2250">
        <w:rPr>
          <w:rFonts w:ascii="Book Antiqua" w:hAnsi="Book Antiqua"/>
        </w:rPr>
        <w:t>berulangkali</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melibatkan</w:t>
      </w:r>
      <w:proofErr w:type="spellEnd"/>
      <w:r w:rsidR="00FA6E1A" w:rsidRPr="00AE2250">
        <w:rPr>
          <w:rFonts w:ascii="Book Antiqua" w:hAnsi="Book Antiqua"/>
        </w:rPr>
        <w:t xml:space="preserve"> LMDH. Mapping/</w:t>
      </w:r>
      <w:proofErr w:type="spellStart"/>
      <w:r w:rsidR="00FA6E1A" w:rsidRPr="00AE2250">
        <w:rPr>
          <w:rFonts w:ascii="Book Antiqua" w:hAnsi="Book Antiqua"/>
        </w:rPr>
        <w:t>pemetaan</w:t>
      </w:r>
      <w:proofErr w:type="spellEnd"/>
      <w:r w:rsidR="00FA6E1A" w:rsidRPr="00AE2250">
        <w:rPr>
          <w:rFonts w:ascii="Book Antiqua" w:hAnsi="Book Antiqua"/>
        </w:rPr>
        <w:t xml:space="preserve"> </w:t>
      </w:r>
      <w:proofErr w:type="spellStart"/>
      <w:r w:rsidR="00FA6E1A" w:rsidRPr="00AE2250">
        <w:rPr>
          <w:rFonts w:ascii="Book Antiqua" w:hAnsi="Book Antiqua"/>
        </w:rPr>
        <w:t>tempat</w:t>
      </w:r>
      <w:proofErr w:type="spellEnd"/>
      <w:r w:rsidR="00FA6E1A" w:rsidRPr="00AE2250">
        <w:rPr>
          <w:rFonts w:ascii="Book Antiqua" w:hAnsi="Book Antiqua"/>
        </w:rPr>
        <w:t xml:space="preserve"> </w:t>
      </w:r>
      <w:proofErr w:type="spellStart"/>
      <w:r w:rsidR="00FA6E1A" w:rsidRPr="00AE2250">
        <w:rPr>
          <w:rFonts w:ascii="Book Antiqua" w:hAnsi="Book Antiqua"/>
        </w:rPr>
        <w:t>dilakukan</w:t>
      </w:r>
      <w:proofErr w:type="spellEnd"/>
      <w:r w:rsidR="00FA6E1A" w:rsidRPr="00AE2250">
        <w:rPr>
          <w:rFonts w:ascii="Book Antiqua" w:hAnsi="Book Antiqua"/>
        </w:rPr>
        <w:t xml:space="preserve"> </w:t>
      </w:r>
      <w:proofErr w:type="spellStart"/>
      <w:r w:rsidR="00FA6E1A" w:rsidRPr="00AE2250">
        <w:rPr>
          <w:rFonts w:ascii="Book Antiqua" w:hAnsi="Book Antiqua"/>
        </w:rPr>
        <w:t>dengan</w:t>
      </w:r>
      <w:proofErr w:type="spellEnd"/>
      <w:r w:rsidR="00FA6E1A" w:rsidRPr="00AE2250">
        <w:rPr>
          <w:rFonts w:ascii="Book Antiqua" w:hAnsi="Book Antiqua"/>
        </w:rPr>
        <w:t xml:space="preserve"> </w:t>
      </w:r>
      <w:proofErr w:type="spellStart"/>
      <w:r w:rsidR="00FA6E1A" w:rsidRPr="00AE2250">
        <w:rPr>
          <w:rFonts w:ascii="Book Antiqua" w:hAnsi="Book Antiqua"/>
        </w:rPr>
        <w:t>memperhatikan</w:t>
      </w:r>
      <w:proofErr w:type="spellEnd"/>
      <w:r w:rsidR="00FA6E1A" w:rsidRPr="00AE2250">
        <w:rPr>
          <w:rFonts w:ascii="Book Antiqua" w:hAnsi="Book Antiqua"/>
        </w:rPr>
        <w:t xml:space="preserve"> </w:t>
      </w:r>
      <w:proofErr w:type="spellStart"/>
      <w:r w:rsidR="00FA6E1A" w:rsidRPr="00AE2250">
        <w:rPr>
          <w:rFonts w:ascii="Book Antiqua" w:hAnsi="Book Antiqua"/>
        </w:rPr>
        <w:t>potensi</w:t>
      </w:r>
      <w:proofErr w:type="spellEnd"/>
      <w:r w:rsidR="00FA6E1A" w:rsidRPr="00AE2250">
        <w:rPr>
          <w:rFonts w:ascii="Book Antiqua" w:hAnsi="Book Antiqua"/>
        </w:rPr>
        <w:t xml:space="preserve"> </w:t>
      </w:r>
      <w:proofErr w:type="spellStart"/>
      <w:r w:rsidR="00FA6E1A" w:rsidRPr="00AE2250">
        <w:rPr>
          <w:rFonts w:ascii="Book Antiqua" w:hAnsi="Book Antiqua"/>
        </w:rPr>
        <w:t>alam</w:t>
      </w:r>
      <w:proofErr w:type="spellEnd"/>
      <w:r w:rsidR="00FA6E1A" w:rsidRPr="00AE2250">
        <w:rPr>
          <w:rFonts w:ascii="Book Antiqua" w:hAnsi="Book Antiqua"/>
        </w:rPr>
        <w:t xml:space="preserve"> yang </w:t>
      </w:r>
      <w:proofErr w:type="spellStart"/>
      <w:r w:rsidR="00FA6E1A" w:rsidRPr="00AE2250">
        <w:rPr>
          <w:rFonts w:ascii="Book Antiqua" w:hAnsi="Book Antiqua"/>
        </w:rPr>
        <w:t>mendukung</w:t>
      </w:r>
      <w:proofErr w:type="spellEnd"/>
      <w:r w:rsidR="00FA6E1A" w:rsidRPr="00AE2250">
        <w:rPr>
          <w:rFonts w:ascii="Book Antiqua" w:hAnsi="Book Antiqua"/>
        </w:rPr>
        <w:t xml:space="preserve"> (</w:t>
      </w:r>
      <w:proofErr w:type="spellStart"/>
      <w:r w:rsidR="00FA6E1A" w:rsidRPr="00AE2250">
        <w:rPr>
          <w:rFonts w:ascii="Book Antiqua" w:hAnsi="Book Antiqua"/>
        </w:rPr>
        <w:t>kontur</w:t>
      </w:r>
      <w:proofErr w:type="spellEnd"/>
      <w:r w:rsidR="00FA6E1A" w:rsidRPr="00AE2250">
        <w:rPr>
          <w:rFonts w:ascii="Book Antiqua" w:hAnsi="Book Antiqua"/>
        </w:rPr>
        <w:t xml:space="preserve"> </w:t>
      </w:r>
      <w:proofErr w:type="spellStart"/>
      <w:r w:rsidR="00FA6E1A" w:rsidRPr="00AE2250">
        <w:rPr>
          <w:rFonts w:ascii="Book Antiqua" w:hAnsi="Book Antiqua"/>
        </w:rPr>
        <w:t>tanah</w:t>
      </w:r>
      <w:proofErr w:type="spellEnd"/>
      <w:r w:rsidR="00FA6E1A" w:rsidRPr="00AE2250">
        <w:rPr>
          <w:rFonts w:ascii="Book Antiqua" w:hAnsi="Book Antiqua"/>
        </w:rPr>
        <w:t xml:space="preserve">, </w:t>
      </w:r>
      <w:proofErr w:type="spellStart"/>
      <w:r w:rsidR="00FA6E1A" w:rsidRPr="00AE2250">
        <w:rPr>
          <w:rFonts w:ascii="Book Antiqua" w:hAnsi="Book Antiqua"/>
        </w:rPr>
        <w:t>sumber</w:t>
      </w:r>
      <w:proofErr w:type="spellEnd"/>
      <w:r w:rsidR="00FA6E1A" w:rsidRPr="00AE2250">
        <w:rPr>
          <w:rFonts w:ascii="Book Antiqua" w:hAnsi="Book Antiqua"/>
        </w:rPr>
        <w:t xml:space="preserve"> air, </w:t>
      </w:r>
      <w:proofErr w:type="spellStart"/>
      <w:r w:rsidR="00FA6E1A" w:rsidRPr="00AE2250">
        <w:rPr>
          <w:rFonts w:ascii="Book Antiqua" w:hAnsi="Book Antiqua"/>
        </w:rPr>
        <w:t>luasan</w:t>
      </w:r>
      <w:proofErr w:type="spellEnd"/>
      <w:r w:rsidR="00FA6E1A" w:rsidRPr="00AE2250">
        <w:rPr>
          <w:rFonts w:ascii="Book Antiqua" w:hAnsi="Book Antiqua"/>
        </w:rPr>
        <w:t xml:space="preserve"> </w:t>
      </w:r>
      <w:proofErr w:type="spellStart"/>
      <w:r w:rsidR="00FA6E1A" w:rsidRPr="00AE2250">
        <w:rPr>
          <w:rFonts w:ascii="Book Antiqua" w:hAnsi="Book Antiqua"/>
        </w:rPr>
        <w:t>lahan</w:t>
      </w:r>
      <w:proofErr w:type="spellEnd"/>
      <w:r w:rsidR="00FA6E1A" w:rsidRPr="00AE2250">
        <w:rPr>
          <w:rFonts w:ascii="Book Antiqua" w:hAnsi="Book Antiqua"/>
        </w:rPr>
        <w:t xml:space="preserve">, dan lain-lain). </w:t>
      </w:r>
      <w:proofErr w:type="spellStart"/>
      <w:r w:rsidR="00FA6E1A" w:rsidRPr="00AE2250">
        <w:rPr>
          <w:rFonts w:ascii="Book Antiqua" w:hAnsi="Book Antiqua"/>
        </w:rPr>
        <w:t>Sedang</w:t>
      </w:r>
      <w:proofErr w:type="spellEnd"/>
      <w:r w:rsidR="00FA6E1A" w:rsidRPr="00AE2250">
        <w:rPr>
          <w:rFonts w:ascii="Book Antiqua" w:hAnsi="Book Antiqua"/>
        </w:rPr>
        <w:t xml:space="preserve"> tata </w:t>
      </w:r>
      <w:proofErr w:type="spellStart"/>
      <w:r w:rsidR="00FA6E1A" w:rsidRPr="00AE2250">
        <w:rPr>
          <w:rFonts w:ascii="Book Antiqua" w:hAnsi="Book Antiqua"/>
        </w:rPr>
        <w:t>kelola</w:t>
      </w:r>
      <w:proofErr w:type="spellEnd"/>
      <w:r w:rsidR="00FA6E1A" w:rsidRPr="00AE2250">
        <w:rPr>
          <w:rFonts w:ascii="Book Antiqua" w:hAnsi="Book Antiqua"/>
        </w:rPr>
        <w:t xml:space="preserve"> </w:t>
      </w:r>
      <w:proofErr w:type="spellStart"/>
      <w:r w:rsidR="00FA6E1A" w:rsidRPr="00AE2250">
        <w:rPr>
          <w:rFonts w:ascii="Book Antiqua" w:hAnsi="Book Antiqua"/>
        </w:rPr>
        <w:t>diperlukan</w:t>
      </w:r>
      <w:proofErr w:type="spellEnd"/>
      <w:r w:rsidR="00FA6E1A" w:rsidRPr="00AE2250">
        <w:rPr>
          <w:rFonts w:ascii="Book Antiqua" w:hAnsi="Book Antiqua"/>
        </w:rPr>
        <w:t xml:space="preserve"> </w:t>
      </w:r>
      <w:proofErr w:type="spellStart"/>
      <w:r w:rsidR="00FA6E1A" w:rsidRPr="00AE2250">
        <w:rPr>
          <w:rFonts w:ascii="Book Antiqua" w:hAnsi="Book Antiqua"/>
        </w:rPr>
        <w:t>untuk</w:t>
      </w:r>
      <w:proofErr w:type="spellEnd"/>
      <w:r w:rsidR="00FA6E1A" w:rsidRPr="00AE2250">
        <w:rPr>
          <w:rFonts w:ascii="Book Antiqua" w:hAnsi="Book Antiqua"/>
        </w:rPr>
        <w:t xml:space="preserve"> </w:t>
      </w:r>
      <w:proofErr w:type="spellStart"/>
      <w:r w:rsidR="00FA6E1A" w:rsidRPr="00AE2250">
        <w:rPr>
          <w:rFonts w:ascii="Book Antiqua" w:hAnsi="Book Antiqua"/>
        </w:rPr>
        <w:t>memastikan</w:t>
      </w:r>
      <w:proofErr w:type="spellEnd"/>
      <w:r w:rsidR="00FA6E1A" w:rsidRPr="00AE2250">
        <w:rPr>
          <w:rFonts w:ascii="Book Antiqua" w:hAnsi="Book Antiqua"/>
        </w:rPr>
        <w:t xml:space="preserve"> </w:t>
      </w:r>
      <w:proofErr w:type="spellStart"/>
      <w:r w:rsidR="00FA6E1A" w:rsidRPr="00AE2250">
        <w:rPr>
          <w:rFonts w:ascii="Book Antiqua" w:hAnsi="Book Antiqua"/>
        </w:rPr>
        <w:t>kelangsungan</w:t>
      </w:r>
      <w:proofErr w:type="spellEnd"/>
      <w:r w:rsidR="00FA6E1A" w:rsidRPr="00AE2250">
        <w:rPr>
          <w:rFonts w:ascii="Book Antiqua" w:hAnsi="Book Antiqua"/>
        </w:rPr>
        <w:t xml:space="preserve"> </w:t>
      </w:r>
      <w:proofErr w:type="spellStart"/>
      <w:r w:rsidR="00FA6E1A" w:rsidRPr="00AE2250">
        <w:rPr>
          <w:rFonts w:ascii="Book Antiqua" w:hAnsi="Book Antiqua"/>
        </w:rPr>
        <w:t>managemen</w:t>
      </w:r>
      <w:proofErr w:type="spellEnd"/>
      <w:r w:rsidR="00FA6E1A" w:rsidRPr="00AE2250">
        <w:rPr>
          <w:rFonts w:ascii="Book Antiqua" w:hAnsi="Book Antiqua"/>
        </w:rPr>
        <w:t xml:space="preserve"> </w:t>
      </w:r>
      <w:proofErr w:type="spellStart"/>
      <w:r w:rsidR="00FA6E1A" w:rsidRPr="00AE2250">
        <w:rPr>
          <w:rFonts w:ascii="Book Antiqua" w:hAnsi="Book Antiqua"/>
        </w:rPr>
        <w:t>wisata</w:t>
      </w:r>
      <w:proofErr w:type="spellEnd"/>
      <w:r w:rsidR="00FA6E1A" w:rsidRPr="00AE2250">
        <w:rPr>
          <w:rFonts w:ascii="Book Antiqua" w:hAnsi="Book Antiqua"/>
        </w:rPr>
        <w:t xml:space="preserve"> </w:t>
      </w:r>
      <w:proofErr w:type="spellStart"/>
      <w:r w:rsidR="00FA6E1A" w:rsidRPr="00AE2250">
        <w:rPr>
          <w:rFonts w:ascii="Book Antiqua" w:hAnsi="Book Antiqua"/>
        </w:rPr>
        <w:t>alam</w:t>
      </w:r>
      <w:proofErr w:type="spellEnd"/>
      <w:r w:rsidR="00FA6E1A" w:rsidRPr="00AE2250">
        <w:rPr>
          <w:rFonts w:ascii="Book Antiqua" w:hAnsi="Book Antiqua"/>
        </w:rPr>
        <w:t xml:space="preserve"> </w:t>
      </w:r>
      <w:proofErr w:type="spellStart"/>
      <w:r w:rsidR="00FA6E1A" w:rsidRPr="00AE2250">
        <w:rPr>
          <w:rFonts w:ascii="Book Antiqua" w:hAnsi="Book Antiqua"/>
        </w:rPr>
        <w:t>secara</w:t>
      </w:r>
      <w:proofErr w:type="spellEnd"/>
      <w:r w:rsidR="00FA6E1A" w:rsidRPr="00AE2250">
        <w:rPr>
          <w:rFonts w:ascii="Book Antiqua" w:hAnsi="Book Antiqua"/>
        </w:rPr>
        <w:t xml:space="preserve"> </w:t>
      </w:r>
      <w:proofErr w:type="spellStart"/>
      <w:r w:rsidR="00FA6E1A" w:rsidRPr="00AE2250">
        <w:rPr>
          <w:rFonts w:ascii="Book Antiqua" w:hAnsi="Book Antiqua"/>
        </w:rPr>
        <w:t>komprehensif</w:t>
      </w:r>
      <w:proofErr w:type="spellEnd"/>
      <w:r w:rsidR="00FA6E1A" w:rsidRPr="00AE2250">
        <w:rPr>
          <w:rFonts w:ascii="Book Antiqua" w:hAnsi="Book Antiqua"/>
        </w:rPr>
        <w:t xml:space="preserve"> </w:t>
      </w:r>
      <w:proofErr w:type="spellStart"/>
      <w:r w:rsidR="00FA6E1A" w:rsidRPr="00AE2250">
        <w:rPr>
          <w:rFonts w:ascii="Book Antiqua" w:hAnsi="Book Antiqua"/>
        </w:rPr>
        <w:t>dalam</w:t>
      </w:r>
      <w:proofErr w:type="spellEnd"/>
      <w:r w:rsidR="00FA6E1A" w:rsidRPr="00AE2250">
        <w:rPr>
          <w:rFonts w:ascii="Book Antiqua" w:hAnsi="Book Antiqua"/>
        </w:rPr>
        <w:t xml:space="preserve"> </w:t>
      </w:r>
      <w:proofErr w:type="spellStart"/>
      <w:r w:rsidR="00FA6E1A" w:rsidRPr="00AE2250">
        <w:rPr>
          <w:rFonts w:ascii="Book Antiqua" w:hAnsi="Book Antiqua"/>
        </w:rPr>
        <w:t>jangka</w:t>
      </w:r>
      <w:proofErr w:type="spellEnd"/>
      <w:r w:rsidR="00FA6E1A" w:rsidRPr="00AE2250">
        <w:rPr>
          <w:rFonts w:ascii="Book Antiqua" w:hAnsi="Book Antiqua"/>
        </w:rPr>
        <w:t xml:space="preserve"> </w:t>
      </w:r>
      <w:proofErr w:type="spellStart"/>
      <w:r w:rsidR="00FA6E1A" w:rsidRPr="00AE2250">
        <w:rPr>
          <w:rFonts w:ascii="Book Antiqua" w:hAnsi="Book Antiqua"/>
        </w:rPr>
        <w:t>waktu</w:t>
      </w:r>
      <w:proofErr w:type="spellEnd"/>
      <w:r w:rsidR="00FA6E1A" w:rsidRPr="00AE2250">
        <w:rPr>
          <w:rFonts w:ascii="Book Antiqua" w:hAnsi="Book Antiqua"/>
        </w:rPr>
        <w:t xml:space="preserve"> yang </w:t>
      </w:r>
      <w:proofErr w:type="spellStart"/>
      <w:r w:rsidR="00FA6E1A" w:rsidRPr="00AE2250">
        <w:rPr>
          <w:rFonts w:ascii="Book Antiqua" w:hAnsi="Book Antiqua"/>
        </w:rPr>
        <w:t>relatif</w:t>
      </w:r>
      <w:proofErr w:type="spellEnd"/>
      <w:r w:rsidR="00FA6E1A" w:rsidRPr="00AE2250">
        <w:rPr>
          <w:rFonts w:ascii="Book Antiqua" w:hAnsi="Book Antiqua"/>
        </w:rPr>
        <w:t xml:space="preserve"> lama.</w:t>
      </w:r>
    </w:p>
    <w:p w:rsidR="00FA6E1A" w:rsidRPr="00AE2250" w:rsidRDefault="00FA6E1A" w:rsidP="00FA6E1A">
      <w:pPr>
        <w:jc w:val="both"/>
        <w:rPr>
          <w:rFonts w:ascii="Book Antiqua" w:hAnsi="Book Antiqua"/>
        </w:rPr>
      </w:pPr>
    </w:p>
    <w:p w:rsidR="00FA6E1A" w:rsidRDefault="00FA6E1A" w:rsidP="00AE2250">
      <w:pPr>
        <w:tabs>
          <w:tab w:val="left" w:pos="1182"/>
          <w:tab w:val="left" w:pos="7513"/>
        </w:tabs>
        <w:rPr>
          <w:rFonts w:ascii="Book Antiqua" w:hAnsi="Book Antiqua"/>
        </w:rPr>
      </w:pPr>
      <w:r w:rsidRPr="00AE2250">
        <w:rPr>
          <w:rFonts w:ascii="Book Antiqua" w:hAnsi="Book Antiqua"/>
        </w:rPr>
        <w:t xml:space="preserve">Kata </w:t>
      </w:r>
      <w:proofErr w:type="spellStart"/>
      <w:r w:rsidRPr="00AE2250">
        <w:rPr>
          <w:rFonts w:ascii="Book Antiqua" w:hAnsi="Book Antiqua"/>
        </w:rPr>
        <w:t>kunci</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alam</w:t>
      </w:r>
      <w:proofErr w:type="spellEnd"/>
      <w:r w:rsidR="00AE2250">
        <w:rPr>
          <w:rFonts w:ascii="Book Antiqua" w:hAnsi="Book Antiqua"/>
        </w:rPr>
        <w:t xml:space="preserve"> </w:t>
      </w:r>
      <w:proofErr w:type="spellStart"/>
      <w:r w:rsidRPr="00AE2250">
        <w:rPr>
          <w:rFonts w:ascii="Book Antiqua" w:hAnsi="Book Antiqua"/>
        </w:rPr>
        <w:t>Telomoyo</w:t>
      </w:r>
      <w:proofErr w:type="spellEnd"/>
    </w:p>
    <w:p w:rsidR="00AE2250" w:rsidRDefault="00AE2250" w:rsidP="00AE2250">
      <w:pPr>
        <w:tabs>
          <w:tab w:val="left" w:pos="1182"/>
          <w:tab w:val="left" w:pos="7513"/>
        </w:tabs>
        <w:rPr>
          <w:rFonts w:ascii="Book Antiqua" w:hAnsi="Book Antiqua"/>
        </w:rPr>
      </w:pPr>
    </w:p>
    <w:p w:rsidR="00AE2250" w:rsidRPr="00AE2250" w:rsidRDefault="00AE2250" w:rsidP="00AE2250">
      <w:pPr>
        <w:tabs>
          <w:tab w:val="left" w:pos="1182"/>
          <w:tab w:val="left" w:pos="7513"/>
        </w:tabs>
        <w:rPr>
          <w:rFonts w:ascii="Book Antiqua" w:hAnsi="Book Antiqua"/>
        </w:rPr>
      </w:pPr>
    </w:p>
    <w:p w:rsidR="00AE2250" w:rsidRPr="00AE2250" w:rsidRDefault="00AE2250" w:rsidP="00AE2250">
      <w:pPr>
        <w:pStyle w:val="NoSpacing"/>
        <w:rPr>
          <w:rFonts w:ascii="Book Antiqua" w:hAnsi="Book Antiqua" w:cs="Times New Roman"/>
          <w:b/>
          <w:sz w:val="20"/>
          <w:szCs w:val="20"/>
        </w:rPr>
      </w:pPr>
      <w:r w:rsidRPr="00AE2250">
        <w:rPr>
          <w:rFonts w:ascii="Book Antiqua" w:hAnsi="Book Antiqua" w:cs="Times New Roman"/>
          <w:b/>
          <w:sz w:val="20"/>
          <w:szCs w:val="20"/>
        </w:rPr>
        <w:t>PENDAHULUAN</w:t>
      </w:r>
    </w:p>
    <w:p w:rsidR="00AE2250" w:rsidRPr="00AE2250" w:rsidRDefault="00AE2250" w:rsidP="00AE2250">
      <w:pPr>
        <w:pStyle w:val="NoSpacing"/>
        <w:jc w:val="both"/>
        <w:rPr>
          <w:rFonts w:ascii="Book Antiqua" w:eastAsia="Times New Roman" w:hAnsi="Book Antiqua" w:cs="Times New Roman"/>
          <w:sz w:val="20"/>
          <w:szCs w:val="20"/>
          <w:lang w:eastAsia="id-ID"/>
        </w:rPr>
      </w:pPr>
      <w:r w:rsidRPr="00AE2250">
        <w:rPr>
          <w:rFonts w:ascii="Book Antiqua" w:hAnsi="Book Antiqua" w:cs="Times New Roman"/>
          <w:sz w:val="20"/>
          <w:szCs w:val="20"/>
        </w:rPr>
        <w:tab/>
        <w:t xml:space="preserve"> </w:t>
      </w:r>
      <w:r w:rsidRPr="00AE2250">
        <w:rPr>
          <w:rFonts w:ascii="Book Antiqua" w:eastAsia="Times New Roman" w:hAnsi="Book Antiqua" w:cs="Times New Roman"/>
          <w:sz w:val="20"/>
          <w:szCs w:val="20"/>
          <w:lang w:eastAsia="id-ID"/>
        </w:rPr>
        <w:t xml:space="preserve">Gunung Telomoyo adalah gunung yang terletak di kabupaten Magelang dan kabupaten Semarang. Gunung ini memiliki ketinggian 1.894 mdpl. Gunung Telomoyo merupakan gunung kecil. Gunung ini belum pernah tercatat meletus. Gunung Telomoyo lokasinya strategis karena dihimpit oleh empat gunung lain yakni Gunung Merbabu, Gunung Andong, Gunung Sumbing, dan Gunung Ungaran. Panas bumi Gunung Telomoyo ditandai dengan adanya mata air panas, fumarol, tanah panas, dan batuan ubahan (Elida Septiana Putriutami, Udi Harmoko dan Sugeng Widada, 2014). Pendakian gunung Telomoyo bisa dilakukan menggunakan kendaraan atau jalan kaki. Sudah ada akses jalan aspal menuju puncak gunung Telomoyo. Di puncak Telomoyo terdapat beberapa menara penerus sinyal radio. Dari puncak juga bisa melihat keindahan kota-kota di sekitar gunung Telomoyo seperti Salatiga, Ambarawa, dan Secang, Magelang. Untuk menuju lokasi pendakian atau gerbang masuk gunung Telomoyo tujulah alamat berikut: Desa Pandean, Kecamatan Ngablak, Kabupaten Magelang. Jalan menuju puncak gunung Telomoyo bisa diakses menggunakan sepeda motor atau mobil, tapi harus hati-hati karena jalan kurang baik dan berkelak-kelok. </w:t>
      </w:r>
    </w:p>
    <w:p w:rsidR="00AE2250" w:rsidRPr="00AE2250" w:rsidRDefault="00AE2250" w:rsidP="00AE2250">
      <w:pPr>
        <w:pStyle w:val="NoSpacing"/>
        <w:ind w:firstLine="720"/>
        <w:jc w:val="both"/>
        <w:rPr>
          <w:rFonts w:ascii="Book Antiqua" w:hAnsi="Book Antiqua" w:cs="Times New Roman"/>
          <w:color w:val="333333"/>
          <w:sz w:val="20"/>
          <w:szCs w:val="20"/>
          <w:shd w:val="clear" w:color="auto" w:fill="FFFFFF"/>
        </w:rPr>
      </w:pPr>
      <w:r w:rsidRPr="00AE2250">
        <w:rPr>
          <w:rFonts w:ascii="Book Antiqua" w:eastAsia="Times New Roman" w:hAnsi="Book Antiqua" w:cs="Times New Roman"/>
          <w:sz w:val="20"/>
          <w:szCs w:val="20"/>
          <w:lang w:eastAsia="id-ID"/>
        </w:rPr>
        <w:t xml:space="preserve">Walaupun selokan air sudah ada tetapi tidak terawat sehingga membuat </w:t>
      </w:r>
      <w:r w:rsidR="00673234">
        <w:rPr>
          <w:rFonts w:ascii="Book Antiqua" w:eastAsia="Times New Roman" w:hAnsi="Book Antiqua" w:cs="Times New Roman"/>
          <w:noProof/>
          <w:sz w:val="20"/>
          <w:szCs w:val="20"/>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88899</wp:posOffset>
                </wp:positionH>
                <wp:positionV relativeFrom="paragraph">
                  <wp:posOffset>-333375</wp:posOffset>
                </wp:positionV>
                <wp:extent cx="39052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905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pt;margin-top:-26.25pt;width:30.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32</w:t>
                      </w:r>
                    </w:p>
                  </w:txbxContent>
                </v:textbox>
              </v:rect>
            </w:pict>
          </mc:Fallback>
        </mc:AlternateContent>
      </w:r>
      <w:proofErr w:type="spellStart"/>
      <w:r w:rsidRPr="00AE2250">
        <w:rPr>
          <w:rFonts w:ascii="Book Antiqua" w:eastAsia="Times New Roman" w:hAnsi="Book Antiqua" w:cs="Times New Roman"/>
          <w:sz w:val="20"/>
          <w:szCs w:val="20"/>
          <w:lang w:eastAsia="id-ID"/>
        </w:rPr>
        <w:t>ilalang</w:t>
      </w:r>
      <w:proofErr w:type="spellEnd"/>
      <w:r w:rsidRPr="00AE2250">
        <w:rPr>
          <w:rFonts w:ascii="Book Antiqua" w:eastAsia="Times New Roman" w:hAnsi="Book Antiqua" w:cs="Times New Roman"/>
          <w:sz w:val="20"/>
          <w:szCs w:val="20"/>
          <w:lang w:eastAsia="id-ID"/>
        </w:rPr>
        <w:t xml:space="preserve">/rumput liar tumbuh dengan subur sampai memakan bahu jalan. Selain itu, gunung Telomoyo merupakan daerah dataran tinggi yang mempunyai karateristik iklim peralihan dari basah ke kering, sehingga memiliki lingkungan fisik, kimia dan biologi yang khas. Kenyataan tersebut menjadikan Gunung Telomoyo sebagai areal tempat tumbuh suburnya berbagai macam spesies lumut epifit (Achmad Syakirul Alim, 2016). Padahal di satu sisi manfaat positif spesies lumut epifit untuk mengatasi masalah pencemaran lingkungan seperti sebagai salah satu alternatif biosorbent logam berat. Hasil penelitian Achmad Syakirul Alim (2016) menyebutkan terdapat 5 spesies dari </w:t>
      </w:r>
      <w:r w:rsidRPr="00AE2250">
        <w:rPr>
          <w:rFonts w:ascii="Book Antiqua" w:eastAsia="Times New Roman" w:hAnsi="Book Antiqua" w:cs="Times New Roman"/>
          <w:i/>
          <w:sz w:val="20"/>
          <w:szCs w:val="20"/>
          <w:lang w:eastAsia="id-ID"/>
        </w:rPr>
        <w:t>Classis Briopsida</w:t>
      </w:r>
      <w:r w:rsidRPr="00AE2250">
        <w:rPr>
          <w:rFonts w:ascii="Book Antiqua" w:eastAsia="Times New Roman" w:hAnsi="Book Antiqua" w:cs="Times New Roman"/>
          <w:sz w:val="20"/>
          <w:szCs w:val="20"/>
          <w:lang w:eastAsia="id-ID"/>
        </w:rPr>
        <w:t xml:space="preserve"> yang berpotensi besar sebagai biosorbent limbah cair industri kerajinan perak yaitu </w:t>
      </w:r>
      <w:r w:rsidRPr="00AE2250">
        <w:rPr>
          <w:rFonts w:ascii="Book Antiqua" w:eastAsia="Times New Roman" w:hAnsi="Book Antiqua" w:cs="Times New Roman"/>
          <w:i/>
          <w:sz w:val="20"/>
          <w:szCs w:val="20"/>
          <w:lang w:eastAsia="id-ID"/>
        </w:rPr>
        <w:t>Leucobryum javense</w:t>
      </w:r>
      <w:r w:rsidRPr="00AE2250">
        <w:rPr>
          <w:rFonts w:ascii="Book Antiqua" w:eastAsia="Times New Roman" w:hAnsi="Book Antiqua" w:cs="Times New Roman"/>
          <w:sz w:val="20"/>
          <w:szCs w:val="20"/>
          <w:lang w:eastAsia="id-ID"/>
        </w:rPr>
        <w:t xml:space="preserve">, </w:t>
      </w:r>
      <w:r w:rsidRPr="00AE2250">
        <w:rPr>
          <w:rFonts w:ascii="Book Antiqua" w:eastAsia="Times New Roman" w:hAnsi="Book Antiqua" w:cs="Times New Roman"/>
          <w:i/>
          <w:sz w:val="20"/>
          <w:szCs w:val="20"/>
          <w:lang w:eastAsia="id-ID"/>
        </w:rPr>
        <w:t>Sematophyllum tristiculum</w:t>
      </w:r>
      <w:r w:rsidRPr="00AE2250">
        <w:rPr>
          <w:rFonts w:ascii="Book Antiqua" w:eastAsia="Times New Roman" w:hAnsi="Book Antiqua" w:cs="Times New Roman"/>
          <w:sz w:val="20"/>
          <w:szCs w:val="20"/>
          <w:lang w:eastAsia="id-ID"/>
        </w:rPr>
        <w:t xml:space="preserve"> </w:t>
      </w:r>
      <w:r w:rsidRPr="00AE2250">
        <w:rPr>
          <w:rFonts w:ascii="Book Antiqua" w:eastAsia="Times New Roman" w:hAnsi="Book Antiqua" w:cs="Times New Roman"/>
          <w:i/>
          <w:sz w:val="20"/>
          <w:szCs w:val="20"/>
          <w:lang w:eastAsia="id-ID"/>
        </w:rPr>
        <w:t>Isopterygium albescens</w:t>
      </w:r>
      <w:r w:rsidRPr="00AE2250">
        <w:rPr>
          <w:rFonts w:ascii="Book Antiqua" w:eastAsia="Times New Roman" w:hAnsi="Book Antiqua" w:cs="Times New Roman"/>
          <w:sz w:val="20"/>
          <w:szCs w:val="20"/>
          <w:lang w:eastAsia="id-ID"/>
        </w:rPr>
        <w:t xml:space="preserve">, </w:t>
      </w:r>
      <w:r w:rsidRPr="00AE2250">
        <w:rPr>
          <w:rFonts w:ascii="Book Antiqua" w:eastAsia="Times New Roman" w:hAnsi="Book Antiqua" w:cs="Times New Roman"/>
          <w:i/>
          <w:sz w:val="20"/>
          <w:szCs w:val="20"/>
          <w:lang w:eastAsia="id-ID"/>
        </w:rPr>
        <w:t>Macromitrium reinwardtii</w:t>
      </w:r>
      <w:r w:rsidRPr="00AE2250">
        <w:rPr>
          <w:rFonts w:ascii="Book Antiqua" w:eastAsia="Times New Roman" w:hAnsi="Book Antiqua" w:cs="Times New Roman"/>
          <w:sz w:val="20"/>
          <w:szCs w:val="20"/>
          <w:lang w:eastAsia="id-ID"/>
        </w:rPr>
        <w:t xml:space="preserve"> dan </w:t>
      </w:r>
      <w:r w:rsidRPr="00AE2250">
        <w:rPr>
          <w:rFonts w:ascii="Book Antiqua" w:eastAsia="Times New Roman" w:hAnsi="Book Antiqua" w:cs="Times New Roman"/>
          <w:i/>
          <w:sz w:val="20"/>
          <w:szCs w:val="20"/>
          <w:lang w:eastAsia="id-ID"/>
        </w:rPr>
        <w:t>Rhizogonium spiniforme</w:t>
      </w:r>
      <w:r w:rsidRPr="00AE2250">
        <w:rPr>
          <w:rFonts w:ascii="Book Antiqua" w:eastAsia="Times New Roman" w:hAnsi="Book Antiqua" w:cs="Times New Roman"/>
          <w:sz w:val="20"/>
          <w:szCs w:val="20"/>
          <w:lang w:eastAsia="id-ID"/>
        </w:rPr>
        <w:t xml:space="preserve">. </w:t>
      </w:r>
      <w:r w:rsidRPr="00AE2250">
        <w:rPr>
          <w:rFonts w:ascii="Book Antiqua" w:hAnsi="Book Antiqua" w:cs="Times New Roman"/>
          <w:color w:val="333333"/>
          <w:sz w:val="20"/>
          <w:szCs w:val="20"/>
          <w:shd w:val="clear" w:color="auto" w:fill="FFFFFF"/>
        </w:rPr>
        <w:t>Beberapa kondisi inilah yang menyebabkan antusias wisatawan menjadi menurun, padahal potensi alam sekitarnya sangat indah.</w:t>
      </w:r>
    </w:p>
    <w:p w:rsidR="00AE2250" w:rsidRPr="00AE2250" w:rsidRDefault="00AE2250" w:rsidP="00AE2250">
      <w:pPr>
        <w:pStyle w:val="NoSpacing"/>
        <w:ind w:firstLine="720"/>
        <w:jc w:val="both"/>
        <w:rPr>
          <w:rFonts w:ascii="Book Antiqua" w:hAnsi="Book Antiqua" w:cs="Times New Roman"/>
          <w:color w:val="333333"/>
          <w:sz w:val="20"/>
          <w:szCs w:val="20"/>
          <w:shd w:val="clear" w:color="auto" w:fill="FFFFFF"/>
        </w:rPr>
      </w:pPr>
      <w:r w:rsidRPr="00AE2250">
        <w:rPr>
          <w:rFonts w:ascii="Book Antiqua" w:hAnsi="Book Antiqua" w:cs="Times New Roman"/>
          <w:color w:val="333333"/>
          <w:sz w:val="20"/>
          <w:szCs w:val="20"/>
          <w:shd w:val="clear" w:color="auto" w:fill="FFFFFF"/>
        </w:rPr>
        <w:t xml:space="preserve">Berdasarkan kajian geologi dan geokimia, gunung Telomoyo juga mempunyai potensi sistem panas bumi (geotermal) terbentuk pada lingkungan magma basaltik (Dudi Hermawan, Sri Widodo, Eddy Mulyadi: 2012). Fluida panas satu fasa bertemperatur tinggi terbentuk pada zona resevoir yang memiliki permeabilitas tinggi sebagai fasa cair. Fluida ini dapat tersimpan dengan baik di reservoir dikarenakan ditutupi lapisan penudung berupa batuan ubahan yang bersifat kedap air. Zona </w:t>
      </w:r>
      <w:r w:rsidRPr="00AE2250">
        <w:rPr>
          <w:rFonts w:ascii="Book Antiqua" w:hAnsi="Book Antiqua" w:cs="Times New Roman"/>
          <w:i/>
          <w:color w:val="333333"/>
          <w:sz w:val="20"/>
          <w:szCs w:val="20"/>
          <w:shd w:val="clear" w:color="auto" w:fill="FFFFFF"/>
        </w:rPr>
        <w:t>outflow</w:t>
      </w:r>
      <w:r w:rsidRPr="00AE2250">
        <w:rPr>
          <w:rFonts w:ascii="Book Antiqua" w:hAnsi="Book Antiqua" w:cs="Times New Roman"/>
          <w:color w:val="333333"/>
          <w:sz w:val="20"/>
          <w:szCs w:val="20"/>
          <w:shd w:val="clear" w:color="auto" w:fill="FFFFFF"/>
        </w:rPr>
        <w:t xml:space="preserve"> dari sistem panas bumi Telomoyo terbentuk di dalam kaldera komplek Telomoyo, sedangkan zona terbentuk di daerah sekitar manifestasi Candi Dukuh, Candi Umbul dan Pakis Dadu. Karakteristik sistem panas bumi daerah Candi Umbul-Telomoyo menunjukkan bahwa daerah ini potensial untuk dikembangkan sebagai tempat wisata.</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Pengembangan dan pendayagunaan pariwisata secara optimal mampu meningkatkan pertumbuhan ekonomi, mempertimbangkan hal tersebut maka penanganan yang baik sangat diperlukan dalam upaya pengembangan obyek wisata Indonesia termasuk gunung Telomoyo. Para pelaku pariwisata mulai melakukan tindakan pengembangan dengan penelitian, observasi terhadap obyek-obyek wisata di Kabupaten Magelang. Langkah tersebut dilakukan guna mengetahui potensi dan permasalahan yang ada pada setiap obyek untuk kemudian mencari solusinya. Langkah lainnya adalah promosi dengan media cetak, elektronik, maupun multimedia agar masyarakat juga mengetahui akan keberadaan obyek-obyek tersebut dan turut berpartisipasi dalam pengembangannya. </w:t>
      </w:r>
      <w:r w:rsidRPr="00AE2250">
        <w:rPr>
          <w:rFonts w:ascii="Book Antiqua" w:hAnsi="Book Antiqua" w:cs="Times New Roman"/>
          <w:sz w:val="20"/>
          <w:szCs w:val="20"/>
        </w:rPr>
        <w:t>Perkembangan suatu kawasan wisata tergantung pada apa yang dimiliki kawasan tersebut untuk ditawarkan kepada wisatawan. Hal ini tidak dapat dipisahkan dari peranan para pengelola kawasan wisata. Dalam Oka A. Yoeti (1997) berpendapat bahwa berhasilnya suatu tempat wisata hingga tercapainya kawasan wisata sangat tergantung pada 3A yaitu atraksi (</w:t>
      </w:r>
      <w:r w:rsidRPr="00AE2250">
        <w:rPr>
          <w:rFonts w:ascii="Book Antiqua" w:hAnsi="Book Antiqua" w:cs="Times New Roman"/>
          <w:i/>
          <w:sz w:val="20"/>
          <w:szCs w:val="20"/>
        </w:rPr>
        <w:t>attraction</w:t>
      </w:r>
      <w:r w:rsidRPr="00AE2250">
        <w:rPr>
          <w:rFonts w:ascii="Book Antiqua" w:hAnsi="Book Antiqua" w:cs="Times New Roman"/>
          <w:sz w:val="20"/>
          <w:szCs w:val="20"/>
        </w:rPr>
        <w:t>), mudah dicapai (</w:t>
      </w:r>
      <w:r w:rsidRPr="00AE2250">
        <w:rPr>
          <w:rFonts w:ascii="Book Antiqua" w:hAnsi="Book Antiqua" w:cs="Times New Roman"/>
          <w:i/>
          <w:sz w:val="20"/>
          <w:szCs w:val="20"/>
        </w:rPr>
        <w:t>accessibility</w:t>
      </w:r>
      <w:r w:rsidRPr="00AE2250">
        <w:rPr>
          <w:rFonts w:ascii="Book Antiqua" w:hAnsi="Book Antiqua" w:cs="Times New Roman"/>
          <w:sz w:val="20"/>
          <w:szCs w:val="20"/>
        </w:rPr>
        <w:t>), dan fasilitas (</w:t>
      </w:r>
      <w:r w:rsidRPr="00AE2250">
        <w:rPr>
          <w:rFonts w:ascii="Book Antiqua" w:hAnsi="Book Antiqua" w:cs="Times New Roman"/>
          <w:i/>
          <w:sz w:val="20"/>
          <w:szCs w:val="20"/>
        </w:rPr>
        <w:t>amenities</w:t>
      </w:r>
      <w:r w:rsidRPr="00AE2250">
        <w:rPr>
          <w:rFonts w:ascii="Book Antiqua" w:hAnsi="Book Antiqua" w:cs="Times New Roman"/>
          <w:sz w:val="20"/>
          <w:szCs w:val="20"/>
        </w:rPr>
        <w:t>).</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Dalam pengelolaan wisata alam di gunung Telomoyo di</w:t>
      </w:r>
      <w:r w:rsidRPr="00AE2250">
        <w:rPr>
          <w:rFonts w:ascii="Book Antiqua" w:hAnsi="Book Antiqua" w:cs="Times New Roman"/>
          <w:i/>
          <w:sz w:val="20"/>
          <w:szCs w:val="20"/>
        </w:rPr>
        <w:t>handle</w:t>
      </w:r>
      <w:r w:rsidRPr="00AE2250">
        <w:rPr>
          <w:rFonts w:ascii="Book Antiqua" w:hAnsi="Book Antiqua" w:cs="Times New Roman"/>
          <w:sz w:val="20"/>
          <w:szCs w:val="20"/>
        </w:rPr>
        <w:t xml:space="preserve"> oleh Lembaga Masyarakat Desa Hutan (LMDH). Lembaga Masyarakat Desa Hutan Lembaga adalah wadah dimana sekumpulan orang berinisiatif untuk memenuhi kebutuhan bersama, dan yang berfungsi mengatur akan kebutuhan bersama tersebut dengan nilai dan aturan bersama (San Afri Awang, dkk, 2008). Lembaga Masyarakat Desa Hutan (LMDH) adalah satu lembaga yang dibentuk oleh masyarakat desa yang berada didalam atau disekitar hutan untuk mengatur dan memenuhi kebutuhannya melalui interaksi terhadap hutan dalam konteks sosial, ekonomi, politik dan budaya.</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Pengelolaan hutan dipahami sebagai penerapan metode bisnis dan prinsip kehutanan untuk pengurusan hutan (Davis, 1987).  Kegiatan pengelolaan hutan meliputi penanaman, pemeliharaan, pemanenan hasil, pengolahan hasil, dan pemasaran hasil. Penerapan metode bisnis dimaksudkan untuk memperoleh keuntungan ekonomi, dan prinsip kehutanan mendasari bahwa pemanfaatan hasil hutan didasarkan pada prinsip kelestarian hutan secara ekonomi dan ekologi. Pelaksanaan pengelolaan hutan harus didasarkan pada tujuan yang ingin dicapai oleh pengelola (semua pihak), dalam hal ini berarti pengelolaan hutan adalah untuk memenuhi kebutuhan Perhutani dan masyarakat desa hutan, serta pihak-pihak lain yang terkait. </w:t>
      </w:r>
    </w:p>
    <w:p w:rsidR="00AE2250" w:rsidRPr="00AE2250" w:rsidRDefault="00AE2250" w:rsidP="00AE2250">
      <w:pPr>
        <w:pStyle w:val="NoSpacing"/>
        <w:ind w:firstLine="720"/>
        <w:jc w:val="both"/>
        <w:rPr>
          <w:rFonts w:ascii="Book Antiqua" w:hAnsi="Book Antiqua" w:cs="Times New Roman"/>
          <w:sz w:val="20"/>
          <w:szCs w:val="20"/>
        </w:rPr>
      </w:pPr>
    </w:p>
    <w:p w:rsidR="00AE2250" w:rsidRPr="00AE2250" w:rsidRDefault="00AE2250" w:rsidP="00AE2250">
      <w:pPr>
        <w:rPr>
          <w:rFonts w:ascii="Book Antiqua" w:hAnsi="Book Antiqua"/>
          <w:b/>
        </w:rPr>
      </w:pPr>
      <w:r w:rsidRPr="00AE2250">
        <w:rPr>
          <w:rFonts w:ascii="Book Antiqua" w:hAnsi="Book Antiqua"/>
          <w:b/>
        </w:rPr>
        <w:t>METODE PENELITIAN</w:t>
      </w:r>
    </w:p>
    <w:p w:rsidR="00AE2250" w:rsidRPr="00AE2250" w:rsidRDefault="00AE2250" w:rsidP="00AE2250">
      <w:pPr>
        <w:jc w:val="both"/>
        <w:rPr>
          <w:rFonts w:ascii="Book Antiqua" w:hAnsi="Book Antiqua"/>
          <w:b/>
        </w:rPr>
      </w:pPr>
      <w:r w:rsidRPr="00AE2250">
        <w:rPr>
          <w:rFonts w:ascii="Book Antiqua" w:hAnsi="Book Antiqua"/>
          <w:b/>
        </w:rPr>
        <w:tab/>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adalah</w:t>
      </w:r>
      <w:proofErr w:type="spellEnd"/>
      <w:r w:rsidRPr="00AE2250">
        <w:rPr>
          <w:rFonts w:ascii="Book Antiqua" w:hAnsi="Book Antiqua"/>
        </w:rPr>
        <w:t xml:space="preserve"> </w:t>
      </w:r>
      <w:proofErr w:type="spellStart"/>
      <w:r w:rsidRPr="00AE2250">
        <w:rPr>
          <w:rFonts w:ascii="Book Antiqua" w:hAnsi="Book Antiqua"/>
        </w:rPr>
        <w:t>riset</w:t>
      </w:r>
      <w:proofErr w:type="spellEnd"/>
      <w:r w:rsidRPr="00AE2250">
        <w:rPr>
          <w:rFonts w:ascii="Book Antiqua" w:hAnsi="Book Antiqua"/>
        </w:rPr>
        <w:t xml:space="preserve"> </w:t>
      </w:r>
      <w:proofErr w:type="spellStart"/>
      <w:r w:rsidRPr="00AE2250">
        <w:rPr>
          <w:rFonts w:ascii="Book Antiqua" w:hAnsi="Book Antiqua"/>
        </w:rPr>
        <w:t>eksploratif</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kajian</w:t>
      </w:r>
      <w:proofErr w:type="spellEnd"/>
      <w:r w:rsidRPr="00AE2250">
        <w:rPr>
          <w:rFonts w:ascii="Book Antiqua" w:hAnsi="Book Antiqua"/>
        </w:rPr>
        <w:t xml:space="preserve"> model </w:t>
      </w:r>
      <w:proofErr w:type="spellStart"/>
      <w:r w:rsidRPr="00AE2250">
        <w:rPr>
          <w:rFonts w:ascii="Book Antiqua" w:hAnsi="Book Antiqua"/>
        </w:rPr>
        <w:t>suatu</w:t>
      </w:r>
      <w:proofErr w:type="spellEnd"/>
      <w:r w:rsidRPr="00AE2250">
        <w:rPr>
          <w:rFonts w:ascii="Book Antiqua" w:hAnsi="Book Antiqua"/>
        </w:rPr>
        <w:t xml:space="preserve"> </w:t>
      </w:r>
      <w:proofErr w:type="spellStart"/>
      <w:r w:rsidRPr="00AE2250">
        <w:rPr>
          <w:rFonts w:ascii="Book Antiqua" w:hAnsi="Book Antiqua"/>
        </w:rPr>
        <w:t>sistem</w:t>
      </w:r>
      <w:proofErr w:type="spellEnd"/>
      <w:r w:rsidRPr="00AE2250">
        <w:rPr>
          <w:rFonts w:ascii="Book Antiqua" w:hAnsi="Book Antiqua"/>
        </w:rPr>
        <w:t xml:space="preserve"> </w:t>
      </w:r>
      <w:proofErr w:type="spellStart"/>
      <w:r w:rsidRPr="00AE2250">
        <w:rPr>
          <w:rFonts w:ascii="Book Antiqua" w:hAnsi="Book Antiqua"/>
        </w:rPr>
        <w:t>industri</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w:t>
      </w:r>
      <w:proofErr w:type="spellStart"/>
      <w:r w:rsidRPr="00AE2250">
        <w:rPr>
          <w:rFonts w:ascii="Book Antiqua" w:hAnsi="Book Antiqua"/>
        </w:rPr>
        <w:t>guna</w:t>
      </w:r>
      <w:proofErr w:type="spellEnd"/>
      <w:r w:rsidRPr="00AE2250">
        <w:rPr>
          <w:rFonts w:ascii="Book Antiqua" w:hAnsi="Book Antiqua"/>
        </w:rPr>
        <w:t xml:space="preserve"> </w:t>
      </w:r>
      <w:proofErr w:type="spellStart"/>
      <w:r w:rsidRPr="00AE2250">
        <w:rPr>
          <w:rFonts w:ascii="Book Antiqua" w:hAnsi="Book Antiqua"/>
        </w:rPr>
        <w:t>menjelaskan</w:t>
      </w:r>
      <w:proofErr w:type="spellEnd"/>
      <w:r w:rsidRPr="00AE2250">
        <w:rPr>
          <w:rFonts w:ascii="Book Antiqua" w:hAnsi="Book Antiqua"/>
        </w:rPr>
        <w:t xml:space="preserve"> </w:t>
      </w:r>
      <w:proofErr w:type="spellStart"/>
      <w:r w:rsidRPr="00AE2250">
        <w:rPr>
          <w:rFonts w:ascii="Book Antiqua" w:hAnsi="Book Antiqua"/>
        </w:rPr>
        <w:t>perilaku</w:t>
      </w:r>
      <w:proofErr w:type="spellEnd"/>
      <w:r w:rsidRPr="00AE2250">
        <w:rPr>
          <w:rFonts w:ascii="Book Antiqua" w:hAnsi="Book Antiqua"/>
        </w:rPr>
        <w:t xml:space="preserve"> </w:t>
      </w:r>
      <w:proofErr w:type="spellStart"/>
      <w:r w:rsidRPr="00AE2250">
        <w:rPr>
          <w:rFonts w:ascii="Book Antiqua" w:hAnsi="Book Antiqua"/>
        </w:rPr>
        <w:t>sistem</w:t>
      </w:r>
      <w:proofErr w:type="spellEnd"/>
      <w:r w:rsidRPr="00AE2250">
        <w:rPr>
          <w:rFonts w:ascii="Book Antiqua" w:hAnsi="Book Antiqua"/>
        </w:rPr>
        <w:t xml:space="preserve"> </w:t>
      </w:r>
      <w:proofErr w:type="spellStart"/>
      <w:r w:rsidRPr="00AE2250">
        <w:rPr>
          <w:rFonts w:ascii="Book Antiqua" w:hAnsi="Book Antiqua"/>
        </w:rPr>
        <w:t>penegelolaan</w:t>
      </w:r>
      <w:proofErr w:type="spellEnd"/>
      <w:r w:rsidRPr="00AE2250">
        <w:rPr>
          <w:rFonts w:ascii="Book Antiqua" w:hAnsi="Book Antiqua"/>
        </w:rPr>
        <w:t xml:space="preserve"> </w:t>
      </w:r>
      <w:proofErr w:type="spellStart"/>
      <w:r w:rsidRPr="00AE2250">
        <w:rPr>
          <w:rFonts w:ascii="Book Antiqua" w:hAnsi="Book Antiqua"/>
        </w:rPr>
        <w:t>kawasan</w:t>
      </w:r>
      <w:proofErr w:type="spellEnd"/>
      <w:r w:rsidRPr="00AE2250">
        <w:rPr>
          <w:rFonts w:ascii="Book Antiqua" w:hAnsi="Book Antiqua"/>
        </w:rPr>
        <w:t xml:space="preserve"> </w:t>
      </w:r>
      <w:proofErr w:type="spellStart"/>
      <w:r w:rsidRPr="00AE2250">
        <w:rPr>
          <w:rFonts w:ascii="Book Antiqua" w:hAnsi="Book Antiqua"/>
        </w:rPr>
        <w:t>atau</w:t>
      </w:r>
      <w:proofErr w:type="spellEnd"/>
      <w:r w:rsidRPr="00AE2250">
        <w:rPr>
          <w:rFonts w:ascii="Book Antiqua" w:hAnsi="Book Antiqua"/>
        </w:rPr>
        <w:t xml:space="preserve"> </w:t>
      </w:r>
      <w:proofErr w:type="spellStart"/>
      <w:r w:rsidRPr="00AE2250">
        <w:rPr>
          <w:rFonts w:ascii="Book Antiqua" w:hAnsi="Book Antiqua"/>
        </w:rPr>
        <w:t>destinasi</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oleh LMDH dan </w:t>
      </w:r>
      <w:proofErr w:type="spellStart"/>
      <w:r w:rsidRPr="00AE2250">
        <w:rPr>
          <w:rFonts w:ascii="Book Antiqua" w:hAnsi="Book Antiqua"/>
        </w:rPr>
        <w:t>keterlibatan</w:t>
      </w:r>
      <w:proofErr w:type="spellEnd"/>
      <w:r w:rsidRPr="00AE2250">
        <w:rPr>
          <w:rFonts w:ascii="Book Antiqua" w:hAnsi="Book Antiqua"/>
        </w:rPr>
        <w:t xml:space="preserve"> stakeholder </w:t>
      </w:r>
      <w:proofErr w:type="spellStart"/>
      <w:r w:rsidRPr="00AE2250">
        <w:rPr>
          <w:rFonts w:ascii="Book Antiqua" w:hAnsi="Book Antiqua"/>
        </w:rPr>
        <w:t>lainnya</w:t>
      </w:r>
      <w:proofErr w:type="spellEnd"/>
      <w:r w:rsidRPr="00AE2250">
        <w:rPr>
          <w:rFonts w:ascii="Book Antiqua" w:hAnsi="Book Antiqua"/>
        </w:rPr>
        <w:t xml:space="preserve"> </w:t>
      </w:r>
      <w:proofErr w:type="spellStart"/>
      <w:r w:rsidRPr="00AE2250">
        <w:rPr>
          <w:rFonts w:ascii="Book Antiqua" w:hAnsi="Book Antiqua"/>
        </w:rPr>
        <w:t>yaitu</w:t>
      </w:r>
      <w:proofErr w:type="spellEnd"/>
      <w:r w:rsidRPr="00AE2250">
        <w:rPr>
          <w:rFonts w:ascii="Book Antiqua" w:hAnsi="Book Antiqua"/>
        </w:rPr>
        <w:t xml:space="preserve"> </w:t>
      </w:r>
      <w:proofErr w:type="spellStart"/>
      <w:r w:rsidRPr="00AE2250">
        <w:rPr>
          <w:rFonts w:ascii="Book Antiqua" w:hAnsi="Book Antiqua"/>
        </w:rPr>
        <w:t>pemerintah</w:t>
      </w:r>
      <w:proofErr w:type="spellEnd"/>
      <w:r w:rsidRPr="00AE2250">
        <w:rPr>
          <w:rFonts w:ascii="Book Antiqua" w:hAnsi="Book Antiqua"/>
        </w:rPr>
        <w:t xml:space="preserve"> </w:t>
      </w:r>
      <w:proofErr w:type="spellStart"/>
      <w:r w:rsidRPr="00AE2250">
        <w:rPr>
          <w:rFonts w:ascii="Book Antiqua" w:hAnsi="Book Antiqua"/>
        </w:rPr>
        <w:t>pusat</w:t>
      </w:r>
      <w:proofErr w:type="spellEnd"/>
      <w:r w:rsidRPr="00AE2250">
        <w:rPr>
          <w:rFonts w:ascii="Book Antiqua" w:hAnsi="Book Antiqua"/>
        </w:rPr>
        <w:t xml:space="preserve">, </w:t>
      </w:r>
      <w:proofErr w:type="spellStart"/>
      <w:r w:rsidRPr="00AE2250">
        <w:rPr>
          <w:rFonts w:ascii="Book Antiqua" w:hAnsi="Book Antiqua"/>
        </w:rPr>
        <w:t>pemerintah</w:t>
      </w:r>
      <w:proofErr w:type="spellEnd"/>
      <w:r w:rsidRPr="00AE2250">
        <w:rPr>
          <w:rFonts w:ascii="Book Antiqua" w:hAnsi="Book Antiqua"/>
        </w:rPr>
        <w:t xml:space="preserve"> </w:t>
      </w:r>
      <w:proofErr w:type="spellStart"/>
      <w:r w:rsidRPr="00AE2250">
        <w:rPr>
          <w:rFonts w:ascii="Book Antiqua" w:hAnsi="Book Antiqua"/>
        </w:rPr>
        <w:t>daerah</w:t>
      </w:r>
      <w:proofErr w:type="spellEnd"/>
      <w:r w:rsidRPr="00AE2250">
        <w:rPr>
          <w:rFonts w:ascii="Book Antiqua" w:hAnsi="Book Antiqua"/>
        </w:rPr>
        <w:t xml:space="preserve">, </w:t>
      </w:r>
      <w:proofErr w:type="spellStart"/>
      <w:r w:rsidRPr="00AE2250">
        <w:rPr>
          <w:rFonts w:ascii="Book Antiqua" w:hAnsi="Book Antiqua"/>
        </w:rPr>
        <w:t>masayarakat</w:t>
      </w:r>
      <w:proofErr w:type="spellEnd"/>
      <w:r w:rsidRPr="00AE2250">
        <w:rPr>
          <w:rFonts w:ascii="Book Antiqua" w:hAnsi="Book Antiqua"/>
        </w:rPr>
        <w:t xml:space="preserve">, dan </w:t>
      </w:r>
      <w:proofErr w:type="spellStart"/>
      <w:r w:rsidRPr="00AE2250">
        <w:rPr>
          <w:rFonts w:ascii="Book Antiqua" w:hAnsi="Book Antiqua"/>
        </w:rPr>
        <w:t>pihak</w:t>
      </w:r>
      <w:proofErr w:type="spellEnd"/>
      <w:r w:rsidRPr="00AE2250">
        <w:rPr>
          <w:rFonts w:ascii="Book Antiqua" w:hAnsi="Book Antiqua"/>
        </w:rPr>
        <w:t xml:space="preserve"> </w:t>
      </w:r>
      <w:proofErr w:type="spellStart"/>
      <w:r w:rsidRPr="00AE2250">
        <w:rPr>
          <w:rFonts w:ascii="Book Antiqua" w:hAnsi="Book Antiqua"/>
        </w:rPr>
        <w:t>swasta</w:t>
      </w:r>
      <w:proofErr w:type="spellEnd"/>
      <w:r w:rsidRPr="00AE2250">
        <w:rPr>
          <w:rFonts w:ascii="Book Antiqua" w:hAnsi="Book Antiqua"/>
        </w:rPr>
        <w:t xml:space="preserve">. Wilayah </w:t>
      </w:r>
      <w:proofErr w:type="spellStart"/>
      <w:r w:rsidRPr="00AE2250">
        <w:rPr>
          <w:rFonts w:ascii="Book Antiqua" w:hAnsi="Book Antiqua"/>
        </w:rPr>
        <w:t>sampel</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ditetapkan</w:t>
      </w:r>
      <w:proofErr w:type="spellEnd"/>
      <w:r w:rsidRPr="00AE2250">
        <w:rPr>
          <w:rFonts w:ascii="Book Antiqua" w:hAnsi="Book Antiqua"/>
        </w:rPr>
        <w:t xml:space="preserve"> </w:t>
      </w:r>
      <w:proofErr w:type="spellStart"/>
      <w:r w:rsidRPr="00AE2250">
        <w:rPr>
          <w:rFonts w:ascii="Book Antiqua" w:hAnsi="Book Antiqua"/>
        </w:rPr>
        <w:t>secara</w:t>
      </w:r>
      <w:proofErr w:type="spellEnd"/>
      <w:r w:rsidRPr="00AE2250">
        <w:rPr>
          <w:rFonts w:ascii="Book Antiqua" w:hAnsi="Book Antiqua"/>
        </w:rPr>
        <w:t xml:space="preserve"> </w:t>
      </w:r>
      <w:proofErr w:type="spellStart"/>
      <w:r w:rsidRPr="00AE2250">
        <w:rPr>
          <w:rFonts w:ascii="Book Antiqua" w:hAnsi="Book Antiqua"/>
        </w:rPr>
        <w:t>purposif</w:t>
      </w:r>
      <w:proofErr w:type="spellEnd"/>
      <w:r w:rsidRPr="00AE2250">
        <w:rPr>
          <w:rFonts w:ascii="Book Antiqua" w:hAnsi="Book Antiqua"/>
        </w:rPr>
        <w:t xml:space="preserve"> pada 1 </w:t>
      </w:r>
      <w:proofErr w:type="spellStart"/>
      <w:r w:rsidRPr="00AE2250">
        <w:rPr>
          <w:rFonts w:ascii="Book Antiqua" w:hAnsi="Book Antiqua"/>
        </w:rPr>
        <w:t>kabupaten</w:t>
      </w:r>
      <w:proofErr w:type="spellEnd"/>
      <w:r w:rsidRPr="00AE2250">
        <w:rPr>
          <w:rFonts w:ascii="Book Antiqua" w:hAnsi="Book Antiqua"/>
        </w:rPr>
        <w:t xml:space="preserve"> </w:t>
      </w:r>
      <w:proofErr w:type="spellStart"/>
      <w:r w:rsidRPr="00AE2250">
        <w:rPr>
          <w:rFonts w:ascii="Book Antiqua" w:hAnsi="Book Antiqua"/>
        </w:rPr>
        <w:t>yaitu</w:t>
      </w:r>
      <w:proofErr w:type="spellEnd"/>
      <w:r w:rsidRPr="00AE2250">
        <w:rPr>
          <w:rFonts w:ascii="Book Antiqua" w:hAnsi="Book Antiqua"/>
        </w:rPr>
        <w:t xml:space="preserve"> </w:t>
      </w:r>
      <w:proofErr w:type="spellStart"/>
      <w:r w:rsidRPr="00AE2250">
        <w:rPr>
          <w:rFonts w:ascii="Book Antiqua" w:hAnsi="Book Antiqua"/>
        </w:rPr>
        <w:t>kabupaten</w:t>
      </w:r>
      <w:proofErr w:type="spellEnd"/>
      <w:r w:rsidRPr="00AE2250">
        <w:rPr>
          <w:rFonts w:ascii="Book Antiqua" w:hAnsi="Book Antiqua"/>
        </w:rPr>
        <w:t xml:space="preserve"> </w:t>
      </w:r>
      <w:proofErr w:type="spellStart"/>
      <w:r w:rsidRPr="00AE2250">
        <w:rPr>
          <w:rFonts w:ascii="Book Antiqua" w:hAnsi="Book Antiqua"/>
        </w:rPr>
        <w:t>Magelang</w:t>
      </w:r>
      <w:proofErr w:type="spellEnd"/>
      <w:r w:rsidRPr="00AE2250">
        <w:rPr>
          <w:rFonts w:ascii="Book Antiqua" w:hAnsi="Book Antiqua"/>
        </w:rPr>
        <w:t xml:space="preserve">. </w:t>
      </w:r>
      <w:proofErr w:type="spellStart"/>
      <w:r w:rsidRPr="00AE2250">
        <w:rPr>
          <w:rFonts w:ascii="Book Antiqua" w:hAnsi="Book Antiqua"/>
        </w:rPr>
        <w:t>Variabel</w:t>
      </w:r>
      <w:proofErr w:type="spellEnd"/>
      <w:r w:rsidRPr="00AE2250">
        <w:rPr>
          <w:rFonts w:ascii="Book Antiqua" w:hAnsi="Book Antiqua"/>
        </w:rPr>
        <w:t xml:space="preserve"> yang </w:t>
      </w:r>
      <w:proofErr w:type="spellStart"/>
      <w:r w:rsidRPr="00AE2250">
        <w:rPr>
          <w:rFonts w:ascii="Book Antiqua" w:hAnsi="Book Antiqua"/>
        </w:rPr>
        <w:t>digunakan</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adalah</w:t>
      </w:r>
      <w:proofErr w:type="spellEnd"/>
      <w:r w:rsidRPr="00AE2250">
        <w:rPr>
          <w:rFonts w:ascii="Book Antiqua" w:hAnsi="Book Antiqua"/>
        </w:rPr>
        <w:t xml:space="preserve"> </w:t>
      </w:r>
      <w:proofErr w:type="spellStart"/>
      <w:r w:rsidRPr="00AE2250">
        <w:rPr>
          <w:rFonts w:ascii="Book Antiqua" w:hAnsi="Book Antiqua"/>
        </w:rPr>
        <w:t>dimensi</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oleh LMDH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sistem</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Data yang </w:t>
      </w:r>
      <w:proofErr w:type="spellStart"/>
      <w:r w:rsidRPr="00AE2250">
        <w:rPr>
          <w:rFonts w:ascii="Book Antiqua" w:hAnsi="Book Antiqua"/>
        </w:rPr>
        <w:t>diperlukan</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adalah</w:t>
      </w:r>
      <w:proofErr w:type="spellEnd"/>
      <w:r w:rsidRPr="00AE2250">
        <w:rPr>
          <w:rFonts w:ascii="Book Antiqua" w:hAnsi="Book Antiqua"/>
        </w:rPr>
        <w:t xml:space="preserve"> data primer dan data </w:t>
      </w:r>
      <w:proofErr w:type="spellStart"/>
      <w:r w:rsidRPr="00AE2250">
        <w:rPr>
          <w:rFonts w:ascii="Book Antiqua" w:hAnsi="Book Antiqua"/>
        </w:rPr>
        <w:t>sekunder</w:t>
      </w:r>
      <w:proofErr w:type="spellEnd"/>
      <w:r w:rsidRPr="00AE2250">
        <w:rPr>
          <w:rFonts w:ascii="Book Antiqua" w:hAnsi="Book Antiqua"/>
        </w:rPr>
        <w:t xml:space="preserve">. Data primer </w:t>
      </w:r>
      <w:proofErr w:type="spellStart"/>
      <w:r w:rsidRPr="00AE2250">
        <w:rPr>
          <w:rFonts w:ascii="Book Antiqua" w:hAnsi="Book Antiqua"/>
        </w:rPr>
        <w:t>didapat</w:t>
      </w:r>
      <w:proofErr w:type="spellEnd"/>
      <w:r w:rsidRPr="00AE2250">
        <w:rPr>
          <w:rFonts w:ascii="Book Antiqua" w:hAnsi="Book Antiqua"/>
        </w:rPr>
        <w:t xml:space="preserve"> </w:t>
      </w:r>
      <w:proofErr w:type="spellStart"/>
      <w:r w:rsidRPr="00AE2250">
        <w:rPr>
          <w:rFonts w:ascii="Book Antiqua" w:hAnsi="Book Antiqua"/>
        </w:rPr>
        <w:t>langsung</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para </w:t>
      </w:r>
      <w:proofErr w:type="spellStart"/>
      <w:r w:rsidRPr="00AE2250">
        <w:rPr>
          <w:rFonts w:ascii="Book Antiqua" w:hAnsi="Book Antiqua"/>
        </w:rPr>
        <w:t>pelaku</w:t>
      </w:r>
      <w:proofErr w:type="spellEnd"/>
      <w:r w:rsidRPr="00AE2250">
        <w:rPr>
          <w:rFonts w:ascii="Book Antiqua" w:hAnsi="Book Antiqua"/>
        </w:rPr>
        <w:t xml:space="preserve"> </w:t>
      </w:r>
      <w:proofErr w:type="spellStart"/>
      <w:r w:rsidRPr="00AE2250">
        <w:rPr>
          <w:rFonts w:ascii="Book Antiqua" w:hAnsi="Book Antiqua"/>
        </w:rPr>
        <w:t>industri</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w:t>
      </w:r>
      <w:proofErr w:type="spellStart"/>
      <w:r w:rsidRPr="00AE2250">
        <w:rPr>
          <w:rFonts w:ascii="Book Antiqua" w:hAnsi="Book Antiqua"/>
        </w:rPr>
        <w:t>sebagai</w:t>
      </w:r>
      <w:proofErr w:type="spellEnd"/>
      <w:r w:rsidRPr="00AE2250">
        <w:rPr>
          <w:rFonts w:ascii="Book Antiqua" w:hAnsi="Book Antiqua"/>
        </w:rPr>
        <w:t xml:space="preserve"> </w:t>
      </w:r>
      <w:proofErr w:type="spellStart"/>
      <w:r w:rsidRPr="00AE2250">
        <w:rPr>
          <w:rFonts w:ascii="Book Antiqua" w:hAnsi="Book Antiqua"/>
        </w:rPr>
        <w:t>penyedia</w:t>
      </w:r>
      <w:proofErr w:type="spellEnd"/>
      <w:r w:rsidRPr="00AE2250">
        <w:rPr>
          <w:rFonts w:ascii="Book Antiqua" w:hAnsi="Book Antiqua"/>
        </w:rPr>
        <w:t xml:space="preserve"> </w:t>
      </w:r>
      <w:proofErr w:type="spellStart"/>
      <w:r w:rsidRPr="00AE2250">
        <w:rPr>
          <w:rFonts w:ascii="Book Antiqua" w:hAnsi="Book Antiqua"/>
        </w:rPr>
        <w:t>produk</w:t>
      </w:r>
      <w:proofErr w:type="spellEnd"/>
      <w:r w:rsidRPr="00AE2250">
        <w:rPr>
          <w:rFonts w:ascii="Book Antiqua" w:hAnsi="Book Antiqua"/>
        </w:rPr>
        <w:t xml:space="preserve"> dan </w:t>
      </w:r>
      <w:proofErr w:type="spellStart"/>
      <w:r w:rsidRPr="00AE2250">
        <w:rPr>
          <w:rFonts w:ascii="Book Antiqua" w:hAnsi="Book Antiqua"/>
        </w:rPr>
        <w:t>layanan</w:t>
      </w:r>
      <w:proofErr w:type="spellEnd"/>
      <w:r w:rsidRPr="00AE2250">
        <w:rPr>
          <w:rFonts w:ascii="Book Antiqua" w:hAnsi="Book Antiqua"/>
        </w:rPr>
        <w:t xml:space="preserve"> </w:t>
      </w:r>
      <w:proofErr w:type="spellStart"/>
      <w:r w:rsidRPr="00AE2250">
        <w:rPr>
          <w:rFonts w:ascii="Book Antiqua" w:hAnsi="Book Antiqua"/>
        </w:rPr>
        <w:t>jasa</w:t>
      </w:r>
      <w:proofErr w:type="spellEnd"/>
      <w:r w:rsidRPr="00AE2250">
        <w:rPr>
          <w:rFonts w:ascii="Book Antiqua" w:hAnsi="Book Antiqua"/>
        </w:rPr>
        <w:t xml:space="preserve">, </w:t>
      </w:r>
      <w:proofErr w:type="spellStart"/>
      <w:r w:rsidRPr="00AE2250">
        <w:rPr>
          <w:rFonts w:ascii="Book Antiqua" w:hAnsi="Book Antiqua"/>
        </w:rPr>
        <w:t>serta</w:t>
      </w:r>
      <w:proofErr w:type="spellEnd"/>
      <w:r w:rsidRPr="00AE2250">
        <w:rPr>
          <w:rFonts w:ascii="Book Antiqua" w:hAnsi="Book Antiqua"/>
        </w:rPr>
        <w:t xml:space="preserve"> </w:t>
      </w:r>
      <w:proofErr w:type="spellStart"/>
      <w:r w:rsidRPr="00AE2250">
        <w:rPr>
          <w:rFonts w:ascii="Book Antiqua" w:hAnsi="Book Antiqua"/>
        </w:rPr>
        <w:t>pihak-</w:t>
      </w:r>
      <w:r w:rsidRPr="00AE2250">
        <w:rPr>
          <w:rFonts w:ascii="Book Antiqua" w:hAnsi="Book Antiqua"/>
        </w:rPr>
        <w:lastRenderedPageBreak/>
        <w:t>pihak</w:t>
      </w:r>
      <w:proofErr w:type="spellEnd"/>
      <w:r w:rsidRPr="00AE2250">
        <w:rPr>
          <w:rFonts w:ascii="Book Antiqua" w:hAnsi="Book Antiqua"/>
        </w:rPr>
        <w:t xml:space="preserve"> </w:t>
      </w:r>
      <w:proofErr w:type="spellStart"/>
      <w:r w:rsidRPr="00AE2250">
        <w:rPr>
          <w:rFonts w:ascii="Book Antiqua" w:hAnsi="Book Antiqua"/>
        </w:rPr>
        <w:t>pemangku</w:t>
      </w:r>
      <w:proofErr w:type="spellEnd"/>
      <w:r w:rsidRPr="00AE2250">
        <w:rPr>
          <w:rFonts w:ascii="Book Antiqua" w:hAnsi="Book Antiqua"/>
        </w:rPr>
        <w:t xml:space="preserve"> </w:t>
      </w:r>
      <w:proofErr w:type="spellStart"/>
      <w:r w:rsidRPr="00AE2250">
        <w:rPr>
          <w:rFonts w:ascii="Book Antiqua" w:hAnsi="Book Antiqua"/>
        </w:rPr>
        <w:t>kepentingan</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w:t>
      </w:r>
      <w:proofErr w:type="spellStart"/>
      <w:r w:rsidRPr="00AE2250">
        <w:rPr>
          <w:rFonts w:ascii="Book Antiqua" w:hAnsi="Book Antiqua"/>
        </w:rPr>
        <w:t>sisi</w:t>
      </w:r>
      <w:proofErr w:type="spellEnd"/>
      <w:r w:rsidRPr="00AE2250">
        <w:rPr>
          <w:rFonts w:ascii="Book Antiqua" w:hAnsi="Book Antiqua"/>
        </w:rPr>
        <w:t xml:space="preserve"> </w:t>
      </w:r>
      <w:proofErr w:type="spellStart"/>
      <w:r w:rsidRPr="00AE2250">
        <w:rPr>
          <w:rFonts w:ascii="Book Antiqua" w:hAnsi="Book Antiqua"/>
        </w:rPr>
        <w:t>penawaran</w:t>
      </w:r>
      <w:proofErr w:type="spellEnd"/>
      <w:r w:rsidRPr="00AE2250">
        <w:rPr>
          <w:rFonts w:ascii="Book Antiqua" w:hAnsi="Book Antiqua"/>
        </w:rPr>
        <w:t xml:space="preserve">. Data </w:t>
      </w:r>
      <w:proofErr w:type="spellStart"/>
      <w:r w:rsidRPr="00AE2250">
        <w:rPr>
          <w:rFonts w:ascii="Book Antiqua" w:hAnsi="Book Antiqua"/>
        </w:rPr>
        <w:t>sekunder</w:t>
      </w:r>
      <w:proofErr w:type="spellEnd"/>
      <w:r w:rsidRPr="00AE2250">
        <w:rPr>
          <w:rFonts w:ascii="Book Antiqua" w:hAnsi="Book Antiqua"/>
        </w:rPr>
        <w:t xml:space="preserve"> </w:t>
      </w:r>
      <w:proofErr w:type="spellStart"/>
      <w:r w:rsidRPr="00AE2250">
        <w:rPr>
          <w:rFonts w:ascii="Book Antiqua" w:hAnsi="Book Antiqua"/>
        </w:rPr>
        <w:t>menggunakan</w:t>
      </w:r>
      <w:proofErr w:type="spellEnd"/>
      <w:r w:rsidRPr="00AE2250">
        <w:rPr>
          <w:rFonts w:ascii="Book Antiqua" w:hAnsi="Book Antiqua"/>
        </w:rPr>
        <w:t xml:space="preserve"> </w:t>
      </w:r>
      <w:proofErr w:type="spellStart"/>
      <w:r w:rsidRPr="00AE2250">
        <w:rPr>
          <w:rFonts w:ascii="Book Antiqua" w:hAnsi="Book Antiqua"/>
        </w:rPr>
        <w:t>dokumen</w:t>
      </w:r>
      <w:proofErr w:type="spellEnd"/>
      <w:r w:rsidRPr="00AE2250">
        <w:rPr>
          <w:rFonts w:ascii="Book Antiqua" w:hAnsi="Book Antiqua"/>
        </w:rPr>
        <w:t xml:space="preserve"> </w:t>
      </w:r>
      <w:proofErr w:type="spellStart"/>
      <w:r w:rsidRPr="00AE2250">
        <w:rPr>
          <w:rFonts w:ascii="Book Antiqua" w:hAnsi="Book Antiqua"/>
        </w:rPr>
        <w:t>berupa</w:t>
      </w:r>
      <w:proofErr w:type="spellEnd"/>
      <w:r w:rsidRPr="00AE2250">
        <w:rPr>
          <w:rFonts w:ascii="Book Antiqua" w:hAnsi="Book Antiqua"/>
        </w:rPr>
        <w:t xml:space="preserve"> file, </w:t>
      </w:r>
      <w:proofErr w:type="spellStart"/>
      <w:r w:rsidRPr="00AE2250">
        <w:rPr>
          <w:rFonts w:ascii="Book Antiqua" w:hAnsi="Book Antiqua"/>
        </w:rPr>
        <w:t>buku</w:t>
      </w:r>
      <w:proofErr w:type="spellEnd"/>
      <w:r w:rsidRPr="00AE2250">
        <w:rPr>
          <w:rFonts w:ascii="Book Antiqua" w:hAnsi="Book Antiqua"/>
        </w:rPr>
        <w:t xml:space="preserve">, </w:t>
      </w:r>
      <w:proofErr w:type="spellStart"/>
      <w:r w:rsidRPr="00AE2250">
        <w:rPr>
          <w:rFonts w:ascii="Book Antiqua" w:hAnsi="Book Antiqua"/>
        </w:rPr>
        <w:t>jurnal</w:t>
      </w:r>
      <w:proofErr w:type="spellEnd"/>
      <w:r w:rsidRPr="00AE2250">
        <w:rPr>
          <w:rFonts w:ascii="Book Antiqua" w:hAnsi="Book Antiqua"/>
        </w:rPr>
        <w:t xml:space="preserve">, </w:t>
      </w:r>
      <w:proofErr w:type="spellStart"/>
      <w:r w:rsidRPr="00AE2250">
        <w:rPr>
          <w:rFonts w:ascii="Book Antiqua" w:hAnsi="Book Antiqua"/>
        </w:rPr>
        <w:t>brosur</w:t>
      </w:r>
      <w:proofErr w:type="spellEnd"/>
      <w:r w:rsidRPr="00AE2250">
        <w:rPr>
          <w:rFonts w:ascii="Book Antiqua" w:hAnsi="Book Antiqua"/>
        </w:rPr>
        <w:t xml:space="preserve">, leaflet, peta </w:t>
      </w:r>
      <w:proofErr w:type="spellStart"/>
      <w:r w:rsidRPr="00AE2250">
        <w:rPr>
          <w:rFonts w:ascii="Book Antiqua" w:hAnsi="Book Antiqua"/>
        </w:rPr>
        <w:t>wilayah</w:t>
      </w:r>
      <w:proofErr w:type="spellEnd"/>
      <w:r w:rsidRPr="00AE2250">
        <w:rPr>
          <w:rFonts w:ascii="Book Antiqua" w:hAnsi="Book Antiqua"/>
        </w:rPr>
        <w:t xml:space="preserve">, </w:t>
      </w:r>
      <w:proofErr w:type="spellStart"/>
      <w:r w:rsidRPr="00AE2250">
        <w:rPr>
          <w:rFonts w:ascii="Book Antiqua" w:hAnsi="Book Antiqua"/>
        </w:rPr>
        <w:t>surat</w:t>
      </w:r>
      <w:proofErr w:type="spellEnd"/>
      <w:r w:rsidRPr="00AE2250">
        <w:rPr>
          <w:rFonts w:ascii="Book Antiqua" w:hAnsi="Book Antiqua"/>
        </w:rPr>
        <w:t xml:space="preserve"> </w:t>
      </w:r>
      <w:proofErr w:type="spellStart"/>
      <w:r w:rsidRPr="00AE2250">
        <w:rPr>
          <w:rFonts w:ascii="Book Antiqua" w:hAnsi="Book Antiqua"/>
        </w:rPr>
        <w:t>kabar</w:t>
      </w:r>
      <w:proofErr w:type="spellEnd"/>
      <w:r w:rsidRPr="00AE2250">
        <w:rPr>
          <w:rFonts w:ascii="Book Antiqua" w:hAnsi="Book Antiqua"/>
        </w:rPr>
        <w:t xml:space="preserve">, </w:t>
      </w:r>
      <w:proofErr w:type="spellStart"/>
      <w:r w:rsidRPr="00AE2250">
        <w:rPr>
          <w:rFonts w:ascii="Book Antiqua" w:hAnsi="Book Antiqua"/>
        </w:rPr>
        <w:t>gambar</w:t>
      </w:r>
      <w:proofErr w:type="spellEnd"/>
      <w:r w:rsidRPr="00AE2250">
        <w:rPr>
          <w:rFonts w:ascii="Book Antiqua" w:hAnsi="Book Antiqua"/>
        </w:rPr>
        <w:t xml:space="preserve">, </w:t>
      </w:r>
      <w:proofErr w:type="spellStart"/>
      <w:r w:rsidRPr="00AE2250">
        <w:rPr>
          <w:rFonts w:ascii="Book Antiqua" w:hAnsi="Book Antiqua"/>
        </w:rPr>
        <w:t>foto</w:t>
      </w:r>
      <w:proofErr w:type="spellEnd"/>
      <w:r w:rsidRPr="00AE2250">
        <w:rPr>
          <w:rFonts w:ascii="Book Antiqua" w:hAnsi="Book Antiqua"/>
        </w:rPr>
        <w:t xml:space="preserve">, </w:t>
      </w:r>
      <w:proofErr w:type="spellStart"/>
      <w:r w:rsidRPr="00AE2250">
        <w:rPr>
          <w:rFonts w:ascii="Book Antiqua" w:hAnsi="Book Antiqua"/>
        </w:rPr>
        <w:t>rekaman</w:t>
      </w:r>
      <w:proofErr w:type="spellEnd"/>
      <w:r w:rsidRPr="00AE2250">
        <w:rPr>
          <w:rFonts w:ascii="Book Antiqua" w:hAnsi="Book Antiqua"/>
        </w:rPr>
        <w:t xml:space="preserve"> video, </w:t>
      </w:r>
      <w:proofErr w:type="spellStart"/>
      <w:r w:rsidRPr="00AE2250">
        <w:rPr>
          <w:rFonts w:ascii="Book Antiqua" w:hAnsi="Book Antiqua"/>
        </w:rPr>
        <w:t>hasil</w:t>
      </w:r>
      <w:proofErr w:type="spellEnd"/>
      <w:r w:rsidRPr="00AE2250">
        <w:rPr>
          <w:rFonts w:ascii="Book Antiqua" w:hAnsi="Book Antiqua"/>
        </w:rPr>
        <w:t xml:space="preserve"> </w:t>
      </w:r>
      <w:proofErr w:type="spellStart"/>
      <w:r w:rsidRPr="00AE2250">
        <w:rPr>
          <w:rFonts w:ascii="Book Antiqua" w:hAnsi="Book Antiqua"/>
        </w:rPr>
        <w:t>foto</w:t>
      </w:r>
      <w:proofErr w:type="spellEnd"/>
      <w:r w:rsidRPr="00AE2250">
        <w:rPr>
          <w:rFonts w:ascii="Book Antiqua" w:hAnsi="Book Antiqua"/>
        </w:rPr>
        <w:t xml:space="preserve"> </w:t>
      </w:r>
      <w:proofErr w:type="spellStart"/>
      <w:r w:rsidRPr="00AE2250">
        <w:rPr>
          <w:rFonts w:ascii="Book Antiqua" w:hAnsi="Book Antiqua"/>
        </w:rPr>
        <w:t>udara</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w:t>
      </w:r>
      <w:proofErr w:type="spellStart"/>
      <w:r w:rsidRPr="00AE2250">
        <w:rPr>
          <w:rFonts w:ascii="Book Antiqua" w:hAnsi="Book Antiqua"/>
        </w:rPr>
        <w:t>berbagai</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Teknik </w:t>
      </w:r>
      <w:proofErr w:type="spellStart"/>
      <w:r w:rsidRPr="00AE2250">
        <w:rPr>
          <w:rFonts w:ascii="Book Antiqua" w:hAnsi="Book Antiqua"/>
        </w:rPr>
        <w:t>pengumpuan</w:t>
      </w:r>
      <w:proofErr w:type="spellEnd"/>
      <w:r w:rsidRPr="00AE2250">
        <w:rPr>
          <w:rFonts w:ascii="Book Antiqua" w:hAnsi="Book Antiqua"/>
        </w:rPr>
        <w:t xml:space="preserve"> data yang </w:t>
      </w:r>
      <w:proofErr w:type="spellStart"/>
      <w:r w:rsidRPr="00AE2250">
        <w:rPr>
          <w:rFonts w:ascii="Book Antiqua" w:hAnsi="Book Antiqua"/>
        </w:rPr>
        <w:t>dilakukan</w:t>
      </w:r>
      <w:proofErr w:type="spellEnd"/>
      <w:r w:rsidRPr="00AE2250">
        <w:rPr>
          <w:rFonts w:ascii="Book Antiqua" w:hAnsi="Book Antiqua"/>
        </w:rPr>
        <w:t xml:space="preserve"> pada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adalah</w:t>
      </w:r>
      <w:proofErr w:type="spellEnd"/>
      <w:r w:rsidRPr="00AE2250">
        <w:rPr>
          <w:rFonts w:ascii="Book Antiqua" w:hAnsi="Book Antiqua"/>
        </w:rPr>
        <w:t xml:space="preserve">: 1). Desk research </w:t>
      </w:r>
      <w:proofErr w:type="spellStart"/>
      <w:r w:rsidRPr="00AE2250">
        <w:rPr>
          <w:rFonts w:ascii="Book Antiqua" w:hAnsi="Book Antiqua"/>
        </w:rPr>
        <w:t>terkait</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berbagai</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informasi</w:t>
      </w:r>
      <w:proofErr w:type="spellEnd"/>
      <w:r w:rsidRPr="00AE2250">
        <w:rPr>
          <w:rFonts w:ascii="Book Antiqua" w:hAnsi="Book Antiqua"/>
        </w:rPr>
        <w:t xml:space="preserve"> </w:t>
      </w:r>
      <w:proofErr w:type="spellStart"/>
      <w:r w:rsidRPr="00AE2250">
        <w:rPr>
          <w:rFonts w:ascii="Book Antiqua" w:hAnsi="Book Antiqua"/>
        </w:rPr>
        <w:t>tentang</w:t>
      </w:r>
      <w:proofErr w:type="spellEnd"/>
      <w:r w:rsidRPr="00AE2250">
        <w:rPr>
          <w:rFonts w:ascii="Book Antiqua" w:hAnsi="Book Antiqua"/>
        </w:rPr>
        <w:t xml:space="preserve"> </w:t>
      </w:r>
      <w:proofErr w:type="spellStart"/>
      <w:r w:rsidRPr="00AE2250">
        <w:rPr>
          <w:rFonts w:ascii="Book Antiqua" w:hAnsi="Book Antiqua"/>
        </w:rPr>
        <w:t>pengelolaan</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oleh LMDH; 2). </w:t>
      </w:r>
      <w:proofErr w:type="spellStart"/>
      <w:r w:rsidRPr="00AE2250">
        <w:rPr>
          <w:rFonts w:ascii="Book Antiqua" w:hAnsi="Book Antiqua"/>
        </w:rPr>
        <w:t>Observasi</w:t>
      </w:r>
      <w:proofErr w:type="spellEnd"/>
      <w:r w:rsidRPr="00AE2250">
        <w:rPr>
          <w:rFonts w:ascii="Book Antiqua" w:hAnsi="Book Antiqua"/>
        </w:rPr>
        <w:t xml:space="preserve"> </w:t>
      </w:r>
      <w:proofErr w:type="spellStart"/>
      <w:r w:rsidRPr="00AE2250">
        <w:rPr>
          <w:rFonts w:ascii="Book Antiqua" w:hAnsi="Book Antiqua"/>
        </w:rPr>
        <w:t>lapangan</w:t>
      </w:r>
      <w:proofErr w:type="spellEnd"/>
      <w:r w:rsidRPr="00AE2250">
        <w:rPr>
          <w:rFonts w:ascii="Book Antiqua" w:hAnsi="Book Antiqua"/>
        </w:rPr>
        <w:t xml:space="preserve"> </w:t>
      </w:r>
      <w:proofErr w:type="spellStart"/>
      <w:r w:rsidRPr="00AE2250">
        <w:rPr>
          <w:rFonts w:ascii="Book Antiqua" w:hAnsi="Book Antiqua"/>
        </w:rPr>
        <w:t>dilakukan</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pengamatan</w:t>
      </w:r>
      <w:proofErr w:type="spellEnd"/>
      <w:r w:rsidRPr="00AE2250">
        <w:rPr>
          <w:rFonts w:ascii="Book Antiqua" w:hAnsi="Book Antiqua"/>
        </w:rPr>
        <w:t xml:space="preserve"> </w:t>
      </w:r>
      <w:proofErr w:type="spellStart"/>
      <w:r w:rsidRPr="00AE2250">
        <w:rPr>
          <w:rFonts w:ascii="Book Antiqua" w:hAnsi="Book Antiqua"/>
        </w:rPr>
        <w:t>langsung</w:t>
      </w:r>
      <w:proofErr w:type="spellEnd"/>
      <w:r w:rsidRPr="00AE2250">
        <w:rPr>
          <w:rFonts w:ascii="Book Antiqua" w:hAnsi="Book Antiqua"/>
        </w:rPr>
        <w:t xml:space="preserve"> di </w:t>
      </w:r>
      <w:proofErr w:type="spellStart"/>
      <w:r w:rsidRPr="00AE2250">
        <w:rPr>
          <w:rFonts w:ascii="Book Antiqua" w:hAnsi="Book Antiqua"/>
        </w:rPr>
        <w:t>lokasi</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untuk</w:t>
      </w:r>
      <w:proofErr w:type="spellEnd"/>
      <w:r w:rsidRPr="00AE2250">
        <w:rPr>
          <w:rFonts w:ascii="Book Antiqua" w:hAnsi="Book Antiqua"/>
        </w:rPr>
        <w:t xml:space="preserve"> </w:t>
      </w:r>
      <w:proofErr w:type="spellStart"/>
      <w:r w:rsidRPr="00AE2250">
        <w:rPr>
          <w:rFonts w:ascii="Book Antiqua" w:hAnsi="Book Antiqua"/>
        </w:rPr>
        <w:t>mengumpulkan</w:t>
      </w:r>
      <w:proofErr w:type="spellEnd"/>
      <w:r w:rsidRPr="00AE2250">
        <w:rPr>
          <w:rFonts w:ascii="Book Antiqua" w:hAnsi="Book Antiqua"/>
        </w:rPr>
        <w:t xml:space="preserve"> data yang </w:t>
      </w:r>
      <w:proofErr w:type="spellStart"/>
      <w:r w:rsidRPr="00AE2250">
        <w:rPr>
          <w:rFonts w:ascii="Book Antiqua" w:hAnsi="Book Antiqua"/>
        </w:rPr>
        <w:t>sesuai</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kondisi</w:t>
      </w:r>
      <w:proofErr w:type="spellEnd"/>
      <w:r w:rsidRPr="00AE2250">
        <w:rPr>
          <w:rFonts w:ascii="Book Antiqua" w:hAnsi="Book Antiqua"/>
        </w:rPr>
        <w:t xml:space="preserve"> dan </w:t>
      </w:r>
      <w:proofErr w:type="spellStart"/>
      <w:r w:rsidRPr="00AE2250">
        <w:rPr>
          <w:rFonts w:ascii="Book Antiqua" w:hAnsi="Book Antiqua"/>
        </w:rPr>
        <w:t>potensi</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daya</w:t>
      </w:r>
      <w:proofErr w:type="spellEnd"/>
      <w:r w:rsidRPr="00AE2250">
        <w:rPr>
          <w:rFonts w:ascii="Book Antiqua" w:hAnsi="Book Antiqua"/>
        </w:rPr>
        <w:t xml:space="preserve"> </w:t>
      </w:r>
      <w:proofErr w:type="spellStart"/>
      <w:r w:rsidRPr="00AE2250">
        <w:rPr>
          <w:rFonts w:ascii="Book Antiqua" w:hAnsi="Book Antiqua"/>
        </w:rPr>
        <w:t>daerah</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Observasi</w:t>
      </w:r>
      <w:proofErr w:type="spellEnd"/>
      <w:r w:rsidRPr="00AE2250">
        <w:rPr>
          <w:rFonts w:ascii="Book Antiqua" w:hAnsi="Book Antiqua"/>
        </w:rPr>
        <w:t xml:space="preserve"> </w:t>
      </w:r>
      <w:proofErr w:type="spellStart"/>
      <w:r w:rsidRPr="00AE2250">
        <w:rPr>
          <w:rFonts w:ascii="Book Antiqua" w:hAnsi="Book Antiqua"/>
        </w:rPr>
        <w:t>dilakukan</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terstruktur</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menggunakan</w:t>
      </w:r>
      <w:proofErr w:type="spellEnd"/>
      <w:r w:rsidRPr="00AE2250">
        <w:rPr>
          <w:rFonts w:ascii="Book Antiqua" w:hAnsi="Book Antiqua"/>
        </w:rPr>
        <w:t xml:space="preserve"> </w:t>
      </w:r>
      <w:proofErr w:type="spellStart"/>
      <w:r w:rsidRPr="00AE2250">
        <w:rPr>
          <w:rFonts w:ascii="Book Antiqua" w:hAnsi="Book Antiqua"/>
        </w:rPr>
        <w:t>pedoman</w:t>
      </w:r>
      <w:proofErr w:type="spellEnd"/>
      <w:r w:rsidRPr="00AE2250">
        <w:rPr>
          <w:rFonts w:ascii="Book Antiqua" w:hAnsi="Book Antiqua"/>
        </w:rPr>
        <w:t xml:space="preserve"> </w:t>
      </w:r>
      <w:proofErr w:type="spellStart"/>
      <w:r w:rsidRPr="00AE2250">
        <w:rPr>
          <w:rFonts w:ascii="Book Antiqua" w:hAnsi="Book Antiqua"/>
        </w:rPr>
        <w:t>cheklist</w:t>
      </w:r>
      <w:proofErr w:type="spellEnd"/>
      <w:r w:rsidRPr="00AE2250">
        <w:rPr>
          <w:rFonts w:ascii="Book Antiqua" w:hAnsi="Book Antiqua"/>
        </w:rPr>
        <w:t xml:space="preserve">. Data dan </w:t>
      </w:r>
      <w:proofErr w:type="spellStart"/>
      <w:r w:rsidRPr="00AE2250">
        <w:rPr>
          <w:rFonts w:ascii="Book Antiqua" w:hAnsi="Book Antiqua"/>
        </w:rPr>
        <w:t>informasi</w:t>
      </w:r>
      <w:proofErr w:type="spellEnd"/>
      <w:r w:rsidRPr="00AE2250">
        <w:rPr>
          <w:rFonts w:ascii="Book Antiqua" w:hAnsi="Book Antiqua"/>
        </w:rPr>
        <w:t xml:space="preserve"> yang </w:t>
      </w:r>
      <w:proofErr w:type="spellStart"/>
      <w:r w:rsidRPr="00AE2250">
        <w:rPr>
          <w:rFonts w:ascii="Book Antiqua" w:hAnsi="Book Antiqua"/>
        </w:rPr>
        <w:t>terkait</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potensi</w:t>
      </w:r>
      <w:proofErr w:type="spellEnd"/>
      <w:r w:rsidRPr="00AE2250">
        <w:rPr>
          <w:rFonts w:ascii="Book Antiqua" w:hAnsi="Book Antiqua"/>
        </w:rPr>
        <w:t xml:space="preserve"> dan </w:t>
      </w:r>
      <w:proofErr w:type="spellStart"/>
      <w:r w:rsidRPr="00AE2250">
        <w:rPr>
          <w:rFonts w:ascii="Book Antiqua" w:hAnsi="Book Antiqua"/>
        </w:rPr>
        <w:t>pemetaan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yang </w:t>
      </w:r>
      <w:proofErr w:type="spellStart"/>
      <w:r w:rsidRPr="00AE2250">
        <w:rPr>
          <w:rFonts w:ascii="Book Antiqua" w:hAnsi="Book Antiqua"/>
        </w:rPr>
        <w:t>memiliki</w:t>
      </w:r>
      <w:proofErr w:type="spellEnd"/>
      <w:r w:rsidRPr="00AE2250">
        <w:rPr>
          <w:rFonts w:ascii="Book Antiqua" w:hAnsi="Book Antiqua"/>
        </w:rPr>
        <w:t xml:space="preserve"> </w:t>
      </w:r>
      <w:proofErr w:type="spellStart"/>
      <w:r w:rsidRPr="00AE2250">
        <w:rPr>
          <w:rFonts w:ascii="Book Antiqua" w:hAnsi="Book Antiqua"/>
        </w:rPr>
        <w:t>potensi</w:t>
      </w:r>
      <w:proofErr w:type="spellEnd"/>
      <w:r w:rsidRPr="00AE2250">
        <w:rPr>
          <w:rFonts w:ascii="Book Antiqua" w:hAnsi="Book Antiqua"/>
        </w:rPr>
        <w:t xml:space="preserve"> </w:t>
      </w:r>
      <w:proofErr w:type="spellStart"/>
      <w:r w:rsidRPr="00AE2250">
        <w:rPr>
          <w:rFonts w:ascii="Book Antiqua" w:hAnsi="Book Antiqua"/>
        </w:rPr>
        <w:t>untuk</w:t>
      </w:r>
      <w:proofErr w:type="spellEnd"/>
      <w:r w:rsidRPr="00AE2250">
        <w:rPr>
          <w:rFonts w:ascii="Book Antiqua" w:hAnsi="Book Antiqua"/>
        </w:rPr>
        <w:t xml:space="preserve"> </w:t>
      </w:r>
      <w:proofErr w:type="spellStart"/>
      <w:r w:rsidRPr="00AE2250">
        <w:rPr>
          <w:rFonts w:ascii="Book Antiqua" w:hAnsi="Book Antiqua"/>
        </w:rPr>
        <w:t>dikembangkan</w:t>
      </w:r>
      <w:proofErr w:type="spellEnd"/>
      <w:r w:rsidRPr="00AE2250">
        <w:rPr>
          <w:rFonts w:ascii="Book Antiqua" w:hAnsi="Book Antiqua"/>
        </w:rPr>
        <w:t xml:space="preserve"> </w:t>
      </w:r>
      <w:r w:rsidR="00673234">
        <w:rPr>
          <w:rFonts w:ascii="Book Antiqua" w:hAnsi="Book Antiqua"/>
          <w:noProof/>
          <w:lang w:eastAsia="id-ID"/>
        </w:rPr>
        <mc:AlternateContent>
          <mc:Choice Requires="wps">
            <w:drawing>
              <wp:anchor distT="0" distB="0" distL="114300" distR="114300" simplePos="0" relativeHeight="251661312" behindDoc="0" locked="0" layoutInCell="1" allowOverlap="1" wp14:anchorId="4A2C1FCB" wp14:editId="19CC8CEF">
                <wp:simplePos x="0" y="0"/>
                <wp:positionH relativeFrom="column">
                  <wp:posOffset>2152650</wp:posOffset>
                </wp:positionH>
                <wp:positionV relativeFrom="paragraph">
                  <wp:posOffset>-271145</wp:posOffset>
                </wp:positionV>
                <wp:extent cx="39052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3</w:t>
                            </w:r>
                            <w:r w:rsidRPr="00673234">
                              <w:rPr>
                                <w:rFonts w:ascii="Book Antiqua" w:hAnsi="Book Antiqua"/>
                                <w:noProof/>
                                <w:sz w:val="16"/>
                                <w:szCs w:val="16"/>
                              </w:rPr>
                              <w:drawing>
                                <wp:inline distT="0" distB="0" distL="0" distR="0">
                                  <wp:extent cx="182245" cy="1162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C1FCB" id="Rectangle 2" o:spid="_x0000_s1027" style="position:absolute;left:0;text-align:left;margin-left:169.5pt;margin-top:-21.35pt;width:3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3</w:t>
                      </w:r>
                      <w:r w:rsidRPr="00673234">
                        <w:rPr>
                          <w:rFonts w:ascii="Book Antiqua" w:hAnsi="Book Antiqua"/>
                          <w:noProof/>
                          <w:sz w:val="16"/>
                          <w:szCs w:val="16"/>
                        </w:rPr>
                        <w:drawing>
                          <wp:inline distT="0" distB="0" distL="0" distR="0">
                            <wp:extent cx="182245" cy="1162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v:textbox>
              </v:rect>
            </w:pict>
          </mc:Fallback>
        </mc:AlternateContent>
      </w:r>
      <w:r w:rsidRPr="00AE2250">
        <w:rPr>
          <w:rFonts w:ascii="Book Antiqua" w:hAnsi="Book Antiqua"/>
        </w:rPr>
        <w:t xml:space="preserve">oleh LMDH </w:t>
      </w:r>
      <w:proofErr w:type="spellStart"/>
      <w:r w:rsidRPr="00AE2250">
        <w:rPr>
          <w:rFonts w:ascii="Book Antiqua" w:hAnsi="Book Antiqua"/>
        </w:rPr>
        <w:t>dianalisis</w:t>
      </w:r>
      <w:proofErr w:type="spellEnd"/>
      <w:r w:rsidRPr="00AE2250">
        <w:rPr>
          <w:rFonts w:ascii="Book Antiqua" w:hAnsi="Book Antiqua"/>
        </w:rPr>
        <w:t xml:space="preserve"> </w:t>
      </w:r>
      <w:proofErr w:type="spellStart"/>
      <w:r w:rsidRPr="00AE2250">
        <w:rPr>
          <w:rFonts w:ascii="Book Antiqua" w:hAnsi="Book Antiqua"/>
        </w:rPr>
        <w:t>secara</w:t>
      </w:r>
      <w:proofErr w:type="spellEnd"/>
      <w:r w:rsidRPr="00AE2250">
        <w:rPr>
          <w:rFonts w:ascii="Book Antiqua" w:hAnsi="Book Antiqua"/>
        </w:rPr>
        <w:t xml:space="preserve"> </w:t>
      </w:r>
      <w:proofErr w:type="spellStart"/>
      <w:r w:rsidRPr="00AE2250">
        <w:rPr>
          <w:rFonts w:ascii="Book Antiqua" w:hAnsi="Book Antiqua"/>
        </w:rPr>
        <w:t>deskriptif</w:t>
      </w:r>
      <w:proofErr w:type="spellEnd"/>
      <w:r w:rsidRPr="00AE2250">
        <w:rPr>
          <w:rFonts w:ascii="Book Antiqua" w:hAnsi="Book Antiqua"/>
        </w:rPr>
        <w:t xml:space="preserve"> </w:t>
      </w:r>
      <w:proofErr w:type="spellStart"/>
      <w:r w:rsidRPr="00AE2250">
        <w:rPr>
          <w:rFonts w:ascii="Book Antiqua" w:hAnsi="Book Antiqua"/>
        </w:rPr>
        <w:t>kualitatif</w:t>
      </w:r>
      <w:proofErr w:type="spellEnd"/>
      <w:r w:rsidRPr="00AE2250">
        <w:rPr>
          <w:rFonts w:ascii="Book Antiqua" w:hAnsi="Book Antiqua"/>
        </w:rPr>
        <w:t xml:space="preserve">. </w:t>
      </w:r>
    </w:p>
    <w:p w:rsidR="00AE2250" w:rsidRPr="00AE2250" w:rsidRDefault="00AE2250" w:rsidP="00AE2250">
      <w:pPr>
        <w:rPr>
          <w:rFonts w:ascii="Book Antiqua" w:hAnsi="Book Antiqua"/>
          <w:b/>
        </w:rPr>
      </w:pPr>
      <w:r w:rsidRPr="00AE2250">
        <w:rPr>
          <w:rFonts w:ascii="Book Antiqua" w:hAnsi="Book Antiqua"/>
          <w:b/>
        </w:rPr>
        <w:t>HASIL PENELITIAN DAN PEMBAHASAN</w:t>
      </w:r>
    </w:p>
    <w:p w:rsidR="00AE2250" w:rsidRDefault="00AE2250" w:rsidP="00AE2250">
      <w:pPr>
        <w:ind w:firstLine="720"/>
        <w:jc w:val="both"/>
        <w:rPr>
          <w:rFonts w:ascii="Book Antiqua" w:hAnsi="Book Antiqua"/>
        </w:rPr>
      </w:pPr>
      <w:r w:rsidRPr="00AE2250">
        <w:rPr>
          <w:rFonts w:ascii="Book Antiqua" w:hAnsi="Book Antiqua"/>
        </w:rPr>
        <w:t xml:space="preserve">Hasil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laporan</w:t>
      </w:r>
      <w:proofErr w:type="spellEnd"/>
      <w:r w:rsidRPr="00AE2250">
        <w:rPr>
          <w:rFonts w:ascii="Book Antiqua" w:hAnsi="Book Antiqua"/>
        </w:rPr>
        <w:t xml:space="preserve"> </w:t>
      </w:r>
      <w:proofErr w:type="spellStart"/>
      <w:r w:rsidRPr="00AE2250">
        <w:rPr>
          <w:rFonts w:ascii="Book Antiqua" w:hAnsi="Book Antiqua"/>
        </w:rPr>
        <w:t>saat</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yang </w:t>
      </w:r>
      <w:proofErr w:type="spellStart"/>
      <w:r w:rsidRPr="00AE2250">
        <w:rPr>
          <w:rFonts w:ascii="Book Antiqua" w:hAnsi="Book Antiqua"/>
        </w:rPr>
        <w:t>mencakup</w:t>
      </w:r>
      <w:proofErr w:type="spellEnd"/>
      <w:r w:rsidRPr="00AE2250">
        <w:rPr>
          <w:rFonts w:ascii="Book Antiqua" w:hAnsi="Book Antiqua"/>
        </w:rPr>
        <w:t xml:space="preserve"> 4A (</w:t>
      </w:r>
      <w:proofErr w:type="spellStart"/>
      <w:r w:rsidRPr="00AE2250">
        <w:rPr>
          <w:rFonts w:ascii="Book Antiqua" w:hAnsi="Book Antiqua"/>
        </w:rPr>
        <w:t>Atraksi</w:t>
      </w:r>
      <w:proofErr w:type="spellEnd"/>
      <w:r w:rsidRPr="00AE2250">
        <w:rPr>
          <w:rFonts w:ascii="Book Antiqua" w:hAnsi="Book Antiqua"/>
        </w:rPr>
        <w:t xml:space="preserve">, </w:t>
      </w:r>
      <w:proofErr w:type="spellStart"/>
      <w:r w:rsidRPr="00AE2250">
        <w:rPr>
          <w:rFonts w:ascii="Book Antiqua" w:hAnsi="Book Antiqua"/>
        </w:rPr>
        <w:t>Aksesbilitas</w:t>
      </w:r>
      <w:proofErr w:type="spellEnd"/>
      <w:r w:rsidRPr="00AE2250">
        <w:rPr>
          <w:rFonts w:ascii="Book Antiqua" w:hAnsi="Book Antiqua"/>
        </w:rPr>
        <w:t xml:space="preserve">, </w:t>
      </w:r>
      <w:proofErr w:type="spellStart"/>
      <w:r w:rsidRPr="00AE2250">
        <w:rPr>
          <w:rFonts w:ascii="Book Antiqua" w:hAnsi="Book Antiqua"/>
        </w:rPr>
        <w:t>Amenitas</w:t>
      </w:r>
      <w:proofErr w:type="spellEnd"/>
      <w:r w:rsidRPr="00AE2250">
        <w:rPr>
          <w:rFonts w:ascii="Book Antiqua" w:hAnsi="Book Antiqua"/>
        </w:rPr>
        <w:t xml:space="preserve">, dan </w:t>
      </w:r>
      <w:proofErr w:type="spellStart"/>
      <w:r w:rsidRPr="00AE2250">
        <w:rPr>
          <w:rFonts w:ascii="Book Antiqua" w:hAnsi="Book Antiqua"/>
        </w:rPr>
        <w:t>Aktivitas</w:t>
      </w:r>
      <w:proofErr w:type="spellEnd"/>
      <w:r w:rsidRPr="00AE2250">
        <w:rPr>
          <w:rFonts w:ascii="Book Antiqua" w:hAnsi="Book Antiqua"/>
        </w:rPr>
        <w:t xml:space="preserve">) yang </w:t>
      </w:r>
      <w:proofErr w:type="spellStart"/>
      <w:r w:rsidRPr="00AE2250">
        <w:rPr>
          <w:rFonts w:ascii="Book Antiqua" w:hAnsi="Book Antiqua"/>
        </w:rPr>
        <w:t>termaktub</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6 </w:t>
      </w:r>
      <w:proofErr w:type="spellStart"/>
      <w:r w:rsidRPr="00AE2250">
        <w:rPr>
          <w:rFonts w:ascii="Book Antiqua" w:hAnsi="Book Antiqua"/>
        </w:rPr>
        <w:t>dimensi</w:t>
      </w:r>
      <w:proofErr w:type="spellEnd"/>
      <w:r w:rsidRPr="00AE2250">
        <w:rPr>
          <w:rFonts w:ascii="Book Antiqua" w:hAnsi="Book Antiqua"/>
        </w:rPr>
        <w:t xml:space="preserve"> (Wilayah; </w:t>
      </w:r>
      <w:proofErr w:type="spellStart"/>
      <w:r w:rsidRPr="00AE2250">
        <w:rPr>
          <w:rFonts w:ascii="Book Antiqua" w:hAnsi="Book Antiqua"/>
        </w:rPr>
        <w:t>Sosiol</w:t>
      </w:r>
      <w:proofErr w:type="spellEnd"/>
      <w:r w:rsidRPr="00AE2250">
        <w:rPr>
          <w:rFonts w:ascii="Book Antiqua" w:hAnsi="Book Antiqua"/>
        </w:rPr>
        <w:t xml:space="preserve">, </w:t>
      </w:r>
      <w:proofErr w:type="spellStart"/>
      <w:r w:rsidRPr="00AE2250">
        <w:rPr>
          <w:rFonts w:ascii="Book Antiqua" w:hAnsi="Book Antiqua"/>
        </w:rPr>
        <w:t>ekonomi</w:t>
      </w:r>
      <w:proofErr w:type="spellEnd"/>
      <w:r w:rsidRPr="00AE2250">
        <w:rPr>
          <w:rFonts w:ascii="Book Antiqua" w:hAnsi="Book Antiqua"/>
        </w:rPr>
        <w:t xml:space="preserve">, </w:t>
      </w:r>
      <w:proofErr w:type="spellStart"/>
      <w:r w:rsidRPr="00AE2250">
        <w:rPr>
          <w:rFonts w:ascii="Book Antiqua" w:hAnsi="Book Antiqua"/>
        </w:rPr>
        <w:t>budaya</w:t>
      </w:r>
      <w:proofErr w:type="spellEnd"/>
      <w:r w:rsidRPr="00AE2250">
        <w:rPr>
          <w:rFonts w:ascii="Book Antiqua" w:hAnsi="Book Antiqua"/>
        </w:rPr>
        <w:t xml:space="preserve">, </w:t>
      </w:r>
      <w:proofErr w:type="spellStart"/>
      <w:r w:rsidRPr="00AE2250">
        <w:rPr>
          <w:rFonts w:ascii="Book Antiqua" w:hAnsi="Book Antiqua"/>
        </w:rPr>
        <w:t>olahraga</w:t>
      </w:r>
      <w:proofErr w:type="spellEnd"/>
      <w:r w:rsidRPr="00AE2250">
        <w:rPr>
          <w:rFonts w:ascii="Book Antiqua" w:hAnsi="Book Antiqua"/>
        </w:rPr>
        <w:t xml:space="preserve">; </w:t>
      </w:r>
      <w:proofErr w:type="spellStart"/>
      <w:r w:rsidRPr="00AE2250">
        <w:rPr>
          <w:rFonts w:ascii="Book Antiqua" w:hAnsi="Book Antiqua"/>
        </w:rPr>
        <w:t>Produk</w:t>
      </w:r>
      <w:proofErr w:type="spellEnd"/>
      <w:r w:rsidRPr="00AE2250">
        <w:rPr>
          <w:rFonts w:ascii="Book Antiqua" w:hAnsi="Book Antiqua"/>
        </w:rPr>
        <w:t xml:space="preserve">; Pasar; </w:t>
      </w:r>
      <w:proofErr w:type="spellStart"/>
      <w:r w:rsidRPr="00AE2250">
        <w:rPr>
          <w:rFonts w:ascii="Book Antiqua" w:hAnsi="Book Antiqua"/>
        </w:rPr>
        <w:t>Kelembagaan</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Daya</w:t>
      </w:r>
      <w:proofErr w:type="spellEnd"/>
      <w:r w:rsidRPr="00AE2250">
        <w:rPr>
          <w:rFonts w:ascii="Book Antiqua" w:hAnsi="Book Antiqua"/>
        </w:rPr>
        <w:t xml:space="preserve"> </w:t>
      </w:r>
      <w:proofErr w:type="spellStart"/>
      <w:r w:rsidRPr="00AE2250">
        <w:rPr>
          <w:rFonts w:ascii="Book Antiqua" w:hAnsi="Book Antiqua"/>
        </w:rPr>
        <w:t>Manusia</w:t>
      </w:r>
      <w:proofErr w:type="spellEnd"/>
      <w:r w:rsidRPr="00AE2250">
        <w:rPr>
          <w:rFonts w:ascii="Book Antiqua" w:hAnsi="Book Antiqua"/>
        </w:rPr>
        <w:t xml:space="preserve">) dan </w:t>
      </w:r>
      <w:proofErr w:type="spellStart"/>
      <w:r w:rsidRPr="00AE2250">
        <w:rPr>
          <w:rFonts w:ascii="Book Antiqua" w:hAnsi="Book Antiqua"/>
        </w:rPr>
        <w:t>berbagai</w:t>
      </w:r>
      <w:proofErr w:type="spellEnd"/>
      <w:r w:rsidRPr="00AE2250">
        <w:rPr>
          <w:rFonts w:ascii="Book Antiqua" w:hAnsi="Book Antiqua"/>
        </w:rPr>
        <w:t xml:space="preserve"> </w:t>
      </w:r>
      <w:proofErr w:type="spellStart"/>
      <w:r w:rsidRPr="00AE2250">
        <w:rPr>
          <w:rFonts w:ascii="Book Antiqua" w:hAnsi="Book Antiqua"/>
        </w:rPr>
        <w:t>indikator</w:t>
      </w:r>
      <w:proofErr w:type="spellEnd"/>
      <w:r w:rsidRPr="00AE2250">
        <w:rPr>
          <w:rFonts w:ascii="Book Antiqua" w:hAnsi="Book Antiqua"/>
        </w:rPr>
        <w:t xml:space="preserve"> </w:t>
      </w:r>
      <w:proofErr w:type="spellStart"/>
      <w:r w:rsidRPr="00AE2250">
        <w:rPr>
          <w:rFonts w:ascii="Book Antiqua" w:hAnsi="Book Antiqua"/>
        </w:rPr>
        <w:t>telah</w:t>
      </w:r>
      <w:proofErr w:type="spellEnd"/>
      <w:r w:rsidRPr="00AE2250">
        <w:rPr>
          <w:rFonts w:ascii="Book Antiqua" w:hAnsi="Book Antiqua"/>
        </w:rPr>
        <w:t xml:space="preserve"> </w:t>
      </w:r>
      <w:proofErr w:type="spellStart"/>
      <w:r w:rsidRPr="00AE2250">
        <w:rPr>
          <w:rFonts w:ascii="Book Antiqua" w:hAnsi="Book Antiqua"/>
        </w:rPr>
        <w:t>peneliti</w:t>
      </w:r>
      <w:proofErr w:type="spellEnd"/>
      <w:r w:rsidRPr="00AE2250">
        <w:rPr>
          <w:rFonts w:ascii="Book Antiqua" w:hAnsi="Book Antiqua"/>
        </w:rPr>
        <w:t xml:space="preserve"> </w:t>
      </w:r>
      <w:proofErr w:type="spellStart"/>
      <w:r w:rsidRPr="00AE2250">
        <w:rPr>
          <w:rFonts w:ascii="Book Antiqua" w:hAnsi="Book Antiqua"/>
        </w:rPr>
        <w:t>dapatkan</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primer. </w:t>
      </w:r>
      <w:proofErr w:type="spellStart"/>
      <w:r w:rsidRPr="00AE2250">
        <w:rPr>
          <w:rFonts w:ascii="Book Antiqua" w:hAnsi="Book Antiqua"/>
        </w:rPr>
        <w:t>Adapun</w:t>
      </w:r>
      <w:proofErr w:type="spellEnd"/>
      <w:r w:rsidRPr="00AE2250">
        <w:rPr>
          <w:rFonts w:ascii="Book Antiqua" w:hAnsi="Book Antiqua"/>
        </w:rPr>
        <w:t xml:space="preserve"> data </w:t>
      </w:r>
      <w:proofErr w:type="spellStart"/>
      <w:r w:rsidRPr="00AE2250">
        <w:rPr>
          <w:rFonts w:ascii="Book Antiqua" w:hAnsi="Book Antiqua"/>
        </w:rPr>
        <w:t>sumber</w:t>
      </w:r>
      <w:proofErr w:type="spellEnd"/>
      <w:r w:rsidRPr="00AE2250">
        <w:rPr>
          <w:rFonts w:ascii="Book Antiqua" w:hAnsi="Book Antiqua"/>
        </w:rPr>
        <w:t xml:space="preserve"> primer </w:t>
      </w:r>
      <w:proofErr w:type="spellStart"/>
      <w:r w:rsidRPr="00AE2250">
        <w:rPr>
          <w:rFonts w:ascii="Book Antiqua" w:hAnsi="Book Antiqua"/>
        </w:rPr>
        <w:t>peneliti</w:t>
      </w:r>
      <w:proofErr w:type="spellEnd"/>
      <w:r w:rsidRPr="00AE2250">
        <w:rPr>
          <w:rFonts w:ascii="Book Antiqua" w:hAnsi="Book Antiqua"/>
        </w:rPr>
        <w:t xml:space="preserve"> </w:t>
      </w:r>
      <w:proofErr w:type="spellStart"/>
      <w:r w:rsidRPr="00AE2250">
        <w:rPr>
          <w:rFonts w:ascii="Book Antiqua" w:hAnsi="Book Antiqua"/>
        </w:rPr>
        <w:t>dapat</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w:t>
      </w:r>
      <w:proofErr w:type="spellStart"/>
      <w:r w:rsidRPr="00AE2250">
        <w:rPr>
          <w:rFonts w:ascii="Book Antiqua" w:hAnsi="Book Antiqua"/>
        </w:rPr>
        <w:t>Ketua</w:t>
      </w:r>
      <w:proofErr w:type="spellEnd"/>
      <w:r w:rsidRPr="00AE2250">
        <w:rPr>
          <w:rFonts w:ascii="Book Antiqua" w:hAnsi="Book Antiqua"/>
        </w:rPr>
        <w:t xml:space="preserve"> LMDH </w:t>
      </w:r>
      <w:proofErr w:type="spellStart"/>
      <w:r w:rsidRPr="00AE2250">
        <w:rPr>
          <w:rFonts w:ascii="Book Antiqua" w:hAnsi="Book Antiqua"/>
        </w:rPr>
        <w:t>Kedu</w:t>
      </w:r>
      <w:proofErr w:type="spellEnd"/>
      <w:r w:rsidRPr="00AE2250">
        <w:rPr>
          <w:rFonts w:ascii="Book Antiqua" w:hAnsi="Book Antiqua"/>
        </w:rPr>
        <w:t xml:space="preserve"> Utara; </w:t>
      </w:r>
      <w:proofErr w:type="spellStart"/>
      <w:r w:rsidRPr="00AE2250">
        <w:rPr>
          <w:rFonts w:ascii="Book Antiqua" w:hAnsi="Book Antiqua"/>
        </w:rPr>
        <w:t>Kepala</w:t>
      </w:r>
      <w:proofErr w:type="spellEnd"/>
      <w:r w:rsidRPr="00AE2250">
        <w:rPr>
          <w:rFonts w:ascii="Book Antiqua" w:hAnsi="Book Antiqua"/>
        </w:rPr>
        <w:t xml:space="preserve"> </w:t>
      </w:r>
      <w:proofErr w:type="spellStart"/>
      <w:r w:rsidRPr="00AE2250">
        <w:rPr>
          <w:rFonts w:ascii="Book Antiqua" w:hAnsi="Book Antiqua"/>
        </w:rPr>
        <w:t>Desa</w:t>
      </w:r>
      <w:proofErr w:type="spellEnd"/>
      <w:r w:rsidRPr="00AE2250">
        <w:rPr>
          <w:rFonts w:ascii="Book Antiqua" w:hAnsi="Book Antiqua"/>
        </w:rPr>
        <w:t xml:space="preserve"> Pandean; </w:t>
      </w:r>
      <w:proofErr w:type="spellStart"/>
      <w:r w:rsidRPr="00AE2250">
        <w:rPr>
          <w:rFonts w:ascii="Book Antiqua" w:hAnsi="Book Antiqua"/>
        </w:rPr>
        <w:t>Pengelola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dan </w:t>
      </w:r>
      <w:proofErr w:type="spellStart"/>
      <w:r w:rsidRPr="00AE2250">
        <w:rPr>
          <w:rFonts w:ascii="Book Antiqua" w:hAnsi="Book Antiqua"/>
        </w:rPr>
        <w:t>masyarakat</w:t>
      </w:r>
      <w:proofErr w:type="spellEnd"/>
      <w:r w:rsidRPr="00AE2250">
        <w:rPr>
          <w:rFonts w:ascii="Book Antiqua" w:hAnsi="Book Antiqua"/>
        </w:rPr>
        <w:t xml:space="preserve"> </w:t>
      </w:r>
      <w:proofErr w:type="spellStart"/>
      <w:r w:rsidRPr="00AE2250">
        <w:rPr>
          <w:rFonts w:ascii="Book Antiqua" w:hAnsi="Book Antiqua"/>
        </w:rPr>
        <w:t>sekitar</w:t>
      </w:r>
      <w:proofErr w:type="spellEnd"/>
      <w:r w:rsidRPr="00AE2250">
        <w:rPr>
          <w:rFonts w:ascii="Book Antiqua" w:hAnsi="Book Antiqua"/>
        </w:rPr>
        <w:t xml:space="preserve">. </w:t>
      </w:r>
      <w:proofErr w:type="spellStart"/>
      <w:r w:rsidRPr="00AE2250">
        <w:rPr>
          <w:rFonts w:ascii="Book Antiqua" w:hAnsi="Book Antiqua"/>
        </w:rPr>
        <w:t>Penelitian</w:t>
      </w:r>
      <w:proofErr w:type="spellEnd"/>
      <w:r w:rsidRPr="00AE2250">
        <w:rPr>
          <w:rFonts w:ascii="Book Antiqua" w:hAnsi="Book Antiqua"/>
        </w:rPr>
        <w:t xml:space="preserve"> </w:t>
      </w:r>
      <w:proofErr w:type="spellStart"/>
      <w:r w:rsidRPr="00AE2250">
        <w:rPr>
          <w:rFonts w:ascii="Book Antiqua" w:hAnsi="Book Antiqua"/>
        </w:rPr>
        <w:t>dilakukan</w:t>
      </w:r>
      <w:proofErr w:type="spellEnd"/>
      <w:r w:rsidRPr="00AE2250">
        <w:rPr>
          <w:rFonts w:ascii="Book Antiqua" w:hAnsi="Book Antiqua"/>
        </w:rPr>
        <w:t xml:space="preserve"> pada </w:t>
      </w:r>
      <w:proofErr w:type="spellStart"/>
      <w:r w:rsidRPr="00AE2250">
        <w:rPr>
          <w:rFonts w:ascii="Book Antiqua" w:hAnsi="Book Antiqua"/>
        </w:rPr>
        <w:t>akhir</w:t>
      </w:r>
      <w:proofErr w:type="spellEnd"/>
      <w:r w:rsidRPr="00AE2250">
        <w:rPr>
          <w:rFonts w:ascii="Book Antiqua" w:hAnsi="Book Antiqua"/>
        </w:rPr>
        <w:t xml:space="preserve"> </w:t>
      </w:r>
      <w:proofErr w:type="spellStart"/>
      <w:r w:rsidRPr="00AE2250">
        <w:rPr>
          <w:rFonts w:ascii="Book Antiqua" w:hAnsi="Book Antiqua"/>
        </w:rPr>
        <w:t>bulan</w:t>
      </w:r>
      <w:proofErr w:type="spellEnd"/>
      <w:r w:rsidRPr="00AE2250">
        <w:rPr>
          <w:rFonts w:ascii="Book Antiqua" w:hAnsi="Book Antiqua"/>
        </w:rPr>
        <w:t xml:space="preserve"> Mei 2018 pada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oleh LMDH </w:t>
      </w:r>
      <w:proofErr w:type="spellStart"/>
      <w:r w:rsidRPr="00AE2250">
        <w:rPr>
          <w:rFonts w:ascii="Book Antiqua" w:hAnsi="Book Antiqua"/>
        </w:rPr>
        <w:t>Kedu</w:t>
      </w:r>
      <w:proofErr w:type="spellEnd"/>
      <w:r w:rsidRPr="00AE2250">
        <w:rPr>
          <w:rFonts w:ascii="Book Antiqua" w:hAnsi="Book Antiqua"/>
        </w:rPr>
        <w:t xml:space="preserve"> Utara, </w:t>
      </w:r>
      <w:proofErr w:type="spellStart"/>
      <w:r w:rsidRPr="00AE2250">
        <w:rPr>
          <w:rFonts w:ascii="Book Antiqua" w:hAnsi="Book Antiqua"/>
        </w:rPr>
        <w:t>Kab</w:t>
      </w:r>
      <w:proofErr w:type="spellEnd"/>
      <w:r w:rsidRPr="00AE2250">
        <w:rPr>
          <w:rFonts w:ascii="Book Antiqua" w:hAnsi="Book Antiqua"/>
        </w:rPr>
        <w:t xml:space="preserve">. </w:t>
      </w:r>
      <w:proofErr w:type="spellStart"/>
      <w:r w:rsidRPr="00AE2250">
        <w:rPr>
          <w:rFonts w:ascii="Book Antiqua" w:hAnsi="Book Antiqua"/>
        </w:rPr>
        <w:t>Magelang</w:t>
      </w:r>
      <w:proofErr w:type="spellEnd"/>
      <w:r w:rsidRPr="00AE2250">
        <w:rPr>
          <w:rFonts w:ascii="Book Antiqua" w:hAnsi="Book Antiqua"/>
        </w:rPr>
        <w:t xml:space="preserve">. </w:t>
      </w:r>
    </w:p>
    <w:p w:rsidR="00AE2250" w:rsidRDefault="00AE2250" w:rsidP="00AE2250">
      <w:pPr>
        <w:ind w:firstLine="720"/>
        <w:jc w:val="both"/>
        <w:rPr>
          <w:rFonts w:ascii="Book Antiqua" w:hAnsi="Book Antiqua"/>
        </w:rPr>
      </w:pPr>
    </w:p>
    <w:p w:rsidR="00016AB0" w:rsidRDefault="00016AB0" w:rsidP="00AE2250">
      <w:pPr>
        <w:ind w:firstLine="720"/>
        <w:jc w:val="both"/>
        <w:rPr>
          <w:rFonts w:ascii="Book Antiqua" w:hAnsi="Book Antiqua"/>
        </w:rPr>
        <w:sectPr w:rsidR="00016AB0" w:rsidSect="00673234">
          <w:type w:val="continuous"/>
          <w:pgSz w:w="11920" w:h="16840"/>
          <w:pgMar w:top="1380" w:right="1600" w:bottom="280" w:left="1600" w:header="567" w:footer="1531" w:gutter="0"/>
          <w:cols w:num="2" w:space="720" w:equalWidth="0">
            <w:col w:w="4234" w:space="239"/>
            <w:col w:w="4247"/>
          </w:cols>
          <w:titlePg/>
          <w:docGrid w:linePitch="272"/>
        </w:sectPr>
      </w:pPr>
    </w:p>
    <w:p w:rsidR="00016AB0" w:rsidRDefault="00016AB0" w:rsidP="00AE2250">
      <w:pPr>
        <w:ind w:firstLine="720"/>
        <w:jc w:val="both"/>
        <w:rPr>
          <w:rFonts w:ascii="Book Antiqua" w:hAnsi="Book Antiqua"/>
        </w:rPr>
      </w:pPr>
    </w:p>
    <w:p w:rsidR="00AE2250" w:rsidRPr="00AE2250" w:rsidRDefault="00AE2250" w:rsidP="00016AB0">
      <w:pPr>
        <w:ind w:firstLine="720"/>
        <w:jc w:val="center"/>
        <w:rPr>
          <w:rFonts w:ascii="Book Antiqua" w:hAnsi="Book Antiqua"/>
        </w:rPr>
      </w:pPr>
      <w:proofErr w:type="spellStart"/>
      <w:r w:rsidRPr="00AE2250">
        <w:rPr>
          <w:rFonts w:ascii="Book Antiqua" w:hAnsi="Book Antiqua"/>
        </w:rPr>
        <w:t>Tabel</w:t>
      </w:r>
      <w:proofErr w:type="spellEnd"/>
      <w:r w:rsidRPr="00AE2250">
        <w:rPr>
          <w:rFonts w:ascii="Book Antiqua" w:hAnsi="Book Antiqua"/>
        </w:rPr>
        <w:t xml:space="preserve"> 1 </w:t>
      </w:r>
      <w:proofErr w:type="spellStart"/>
      <w:r w:rsidRPr="00AE2250">
        <w:rPr>
          <w:rFonts w:ascii="Book Antiqua" w:hAnsi="Book Antiqua"/>
        </w:rPr>
        <w:t>Deskripsi</w:t>
      </w:r>
      <w:proofErr w:type="spellEnd"/>
      <w:r w:rsidRPr="00AE2250">
        <w:rPr>
          <w:rFonts w:ascii="Book Antiqua" w:hAnsi="Book Antiqua"/>
        </w:rPr>
        <w:t xml:space="preserve"> </w:t>
      </w:r>
      <w:proofErr w:type="spellStart"/>
      <w:r w:rsidRPr="00AE2250">
        <w:rPr>
          <w:rFonts w:ascii="Book Antiqua" w:hAnsi="Book Antiqua"/>
        </w:rPr>
        <w:t>lokasi</w:t>
      </w:r>
      <w:proofErr w:type="spellEnd"/>
      <w:r w:rsidRPr="00AE2250">
        <w:rPr>
          <w:rFonts w:ascii="Book Antiqua" w:hAnsi="Book Antiqua"/>
        </w:rPr>
        <w:t xml:space="preserve"> </w:t>
      </w:r>
      <w:proofErr w:type="spellStart"/>
      <w:r w:rsidRPr="00AE2250">
        <w:rPr>
          <w:rFonts w:ascii="Book Antiqua" w:hAnsi="Book Antiqua"/>
        </w:rPr>
        <w:t>desa</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667"/>
        <w:gridCol w:w="3902"/>
        <w:gridCol w:w="992"/>
        <w:gridCol w:w="844"/>
      </w:tblGrid>
      <w:tr w:rsidR="00AE2250" w:rsidRPr="00016AB0" w:rsidTr="00016AB0">
        <w:trPr>
          <w:jc w:val="center"/>
        </w:trPr>
        <w:tc>
          <w:tcPr>
            <w:tcW w:w="522" w:type="dxa"/>
            <w:tcBorders>
              <w:top w:val="single" w:sz="4" w:space="0" w:color="auto"/>
              <w:bottom w:val="single" w:sz="4" w:space="0" w:color="auto"/>
            </w:tcBorders>
            <w:shd w:val="clear" w:color="auto" w:fill="auto"/>
          </w:tcPr>
          <w:p w:rsidR="00AE2250" w:rsidRPr="00016AB0" w:rsidRDefault="00AE2250" w:rsidP="00016AB0">
            <w:pPr>
              <w:jc w:val="center"/>
              <w:rPr>
                <w:rFonts w:ascii="Book Antiqua" w:hAnsi="Book Antiqua" w:cs="Times New Roman"/>
                <w:sz w:val="18"/>
                <w:szCs w:val="18"/>
                <w:lang w:val="id-ID"/>
              </w:rPr>
            </w:pPr>
            <w:r w:rsidRPr="00016AB0">
              <w:rPr>
                <w:rFonts w:ascii="Book Antiqua" w:hAnsi="Book Antiqua" w:cs="Times New Roman"/>
                <w:sz w:val="18"/>
                <w:szCs w:val="18"/>
                <w:lang w:val="id-ID"/>
              </w:rPr>
              <w:t>No</w:t>
            </w:r>
          </w:p>
        </w:tc>
        <w:tc>
          <w:tcPr>
            <w:tcW w:w="1667" w:type="dxa"/>
            <w:tcBorders>
              <w:top w:val="single" w:sz="4" w:space="0" w:color="auto"/>
              <w:bottom w:val="single" w:sz="4" w:space="0" w:color="auto"/>
            </w:tcBorders>
            <w:shd w:val="clear" w:color="auto" w:fill="auto"/>
          </w:tcPr>
          <w:p w:rsidR="00AE2250" w:rsidRPr="00016AB0" w:rsidRDefault="00AE2250" w:rsidP="00016AB0">
            <w:pPr>
              <w:jc w:val="center"/>
              <w:rPr>
                <w:rFonts w:ascii="Book Antiqua" w:hAnsi="Book Antiqua" w:cs="Times New Roman"/>
                <w:sz w:val="18"/>
                <w:szCs w:val="18"/>
                <w:lang w:val="id-ID"/>
              </w:rPr>
            </w:pPr>
            <w:r w:rsidRPr="00016AB0">
              <w:rPr>
                <w:rFonts w:ascii="Book Antiqua" w:hAnsi="Book Antiqua" w:cs="Times New Roman"/>
                <w:sz w:val="18"/>
                <w:szCs w:val="18"/>
                <w:lang w:val="id-ID"/>
              </w:rPr>
              <w:t>Dimensi</w:t>
            </w:r>
          </w:p>
        </w:tc>
        <w:tc>
          <w:tcPr>
            <w:tcW w:w="3902" w:type="dxa"/>
            <w:tcBorders>
              <w:top w:val="single" w:sz="4" w:space="0" w:color="auto"/>
              <w:bottom w:val="single" w:sz="4" w:space="0" w:color="auto"/>
            </w:tcBorders>
            <w:shd w:val="clear" w:color="auto" w:fill="auto"/>
          </w:tcPr>
          <w:p w:rsidR="00AE2250" w:rsidRPr="00016AB0" w:rsidRDefault="00AE2250" w:rsidP="00016AB0">
            <w:pPr>
              <w:jc w:val="center"/>
              <w:rPr>
                <w:rFonts w:ascii="Book Antiqua" w:hAnsi="Book Antiqua" w:cs="Times New Roman"/>
                <w:sz w:val="18"/>
                <w:szCs w:val="18"/>
                <w:lang w:val="id-ID"/>
              </w:rPr>
            </w:pPr>
            <w:r w:rsidRPr="00016AB0">
              <w:rPr>
                <w:rFonts w:ascii="Book Antiqua" w:hAnsi="Book Antiqua" w:cs="Times New Roman"/>
                <w:sz w:val="18"/>
                <w:szCs w:val="18"/>
                <w:lang w:val="id-ID"/>
              </w:rPr>
              <w:t>Indikator</w:t>
            </w:r>
          </w:p>
        </w:tc>
        <w:tc>
          <w:tcPr>
            <w:tcW w:w="992" w:type="dxa"/>
            <w:tcBorders>
              <w:top w:val="single" w:sz="4" w:space="0" w:color="auto"/>
              <w:bottom w:val="single" w:sz="4" w:space="0" w:color="auto"/>
            </w:tcBorders>
            <w:shd w:val="clear" w:color="auto" w:fill="auto"/>
          </w:tcPr>
          <w:p w:rsidR="00AE2250" w:rsidRPr="00016AB0" w:rsidRDefault="00AE2250" w:rsidP="00016AB0">
            <w:pPr>
              <w:jc w:val="center"/>
              <w:rPr>
                <w:rFonts w:ascii="Book Antiqua" w:hAnsi="Book Antiqua" w:cs="Times New Roman"/>
                <w:sz w:val="18"/>
                <w:szCs w:val="18"/>
                <w:lang w:val="id-ID"/>
              </w:rPr>
            </w:pPr>
            <w:r w:rsidRPr="00016AB0">
              <w:rPr>
                <w:rFonts w:ascii="Book Antiqua" w:hAnsi="Book Antiqua" w:cs="Times New Roman"/>
                <w:sz w:val="18"/>
                <w:szCs w:val="18"/>
                <w:lang w:val="id-ID"/>
              </w:rPr>
              <w:t>Ada</w:t>
            </w:r>
          </w:p>
        </w:tc>
        <w:tc>
          <w:tcPr>
            <w:tcW w:w="844" w:type="dxa"/>
            <w:tcBorders>
              <w:top w:val="single" w:sz="4" w:space="0" w:color="auto"/>
              <w:bottom w:val="single" w:sz="4" w:space="0" w:color="auto"/>
            </w:tcBorders>
            <w:shd w:val="clear" w:color="auto" w:fill="auto"/>
          </w:tcPr>
          <w:p w:rsidR="00AE2250" w:rsidRPr="00016AB0" w:rsidRDefault="00AE2250" w:rsidP="00016AB0">
            <w:pPr>
              <w:jc w:val="center"/>
              <w:rPr>
                <w:rFonts w:ascii="Book Antiqua" w:hAnsi="Book Antiqua" w:cs="Times New Roman"/>
                <w:sz w:val="18"/>
                <w:szCs w:val="18"/>
                <w:lang w:val="id-ID"/>
              </w:rPr>
            </w:pPr>
            <w:r w:rsidRPr="00016AB0">
              <w:rPr>
                <w:rFonts w:ascii="Book Antiqua" w:hAnsi="Book Antiqua" w:cs="Times New Roman"/>
                <w:sz w:val="18"/>
                <w:szCs w:val="18"/>
                <w:lang w:val="id-ID"/>
              </w:rPr>
              <w:t>Tidak</w:t>
            </w:r>
          </w:p>
        </w:tc>
      </w:tr>
      <w:tr w:rsidR="00AE2250" w:rsidRPr="00016AB0" w:rsidTr="00016AB0">
        <w:trPr>
          <w:trHeight w:val="2180"/>
          <w:jc w:val="center"/>
        </w:trPr>
        <w:tc>
          <w:tcPr>
            <w:tcW w:w="522" w:type="dxa"/>
            <w:tcBorders>
              <w:top w:val="single" w:sz="4" w:space="0" w:color="auto"/>
            </w:tcBorders>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1.</w:t>
            </w:r>
          </w:p>
        </w:tc>
        <w:tc>
          <w:tcPr>
            <w:tcW w:w="1667" w:type="dxa"/>
            <w:tcBorders>
              <w:top w:val="single" w:sz="4" w:space="0" w:color="auto"/>
            </w:tcBorders>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Wilayah</w:t>
            </w:r>
          </w:p>
        </w:tc>
        <w:tc>
          <w:tcPr>
            <w:tcW w:w="3902" w:type="dxa"/>
            <w:tcBorders>
              <w:top w:val="single" w:sz="4" w:space="0" w:color="auto"/>
            </w:tcBorders>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Potensi SDA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Infrastruktur (jalan, air, listrik, komunikasi, energi)</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Infrastruktur kebersihan, kenyamanan, keamanan, dan kesehatan</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Kebijakan tata ruang</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Koneksi antar destinasi wisata</w:t>
            </w:r>
          </w:p>
          <w:p w:rsidR="00AE2250" w:rsidRPr="00016AB0" w:rsidRDefault="00AE2250" w:rsidP="00016AB0">
            <w:pPr>
              <w:pStyle w:val="ListParagraph"/>
              <w:spacing w:after="0" w:line="240" w:lineRule="auto"/>
              <w:jc w:val="both"/>
              <w:rPr>
                <w:rFonts w:ascii="Book Antiqua" w:hAnsi="Book Antiqua" w:cs="Times New Roman"/>
                <w:sz w:val="18"/>
                <w:szCs w:val="18"/>
              </w:rPr>
            </w:pPr>
          </w:p>
        </w:tc>
        <w:tc>
          <w:tcPr>
            <w:tcW w:w="992" w:type="dxa"/>
            <w:tcBorders>
              <w:top w:val="single" w:sz="4" w:space="0" w:color="auto"/>
            </w:tcBorders>
            <w:shd w:val="clear" w:color="auto" w:fill="auto"/>
          </w:tcPr>
          <w:p w:rsidR="00AE2250" w:rsidRPr="00016AB0" w:rsidRDefault="00AE2250" w:rsidP="00016AB0">
            <w:pPr>
              <w:ind w:left="360"/>
              <w:rPr>
                <w:rFonts w:ascii="Book Antiqua" w:hAnsi="Book Antiqua" w:cs="Times New Roman"/>
                <w:sz w:val="18"/>
                <w:szCs w:val="18"/>
                <w:lang w:val="id-ID"/>
              </w:rPr>
            </w:pPr>
            <w:r w:rsidRPr="00016AB0">
              <w:rPr>
                <w:rFonts w:ascii="Book Antiqua" w:hAnsi="Book Antiqua" w:cs="Times New Roman"/>
                <w:sz w:val="18"/>
                <w:szCs w:val="18"/>
                <w:lang w:val="id-ID"/>
              </w:rPr>
              <w:t>√</w:t>
            </w: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pStyle w:val="ListParagraph"/>
              <w:spacing w:after="0" w:line="240" w:lineRule="auto"/>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pStyle w:val="ListParagraph"/>
              <w:spacing w:after="0" w:line="240" w:lineRule="auto"/>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      </w:t>
            </w: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          </w:t>
            </w:r>
          </w:p>
        </w:tc>
        <w:tc>
          <w:tcPr>
            <w:tcW w:w="844" w:type="dxa"/>
            <w:tcBorders>
              <w:top w:val="single" w:sz="4" w:space="0" w:color="auto"/>
            </w:tcBorders>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r w:rsidR="00AE2250" w:rsidRPr="00016AB0" w:rsidTr="00016AB0">
        <w:trPr>
          <w:jc w:val="center"/>
        </w:trPr>
        <w:tc>
          <w:tcPr>
            <w:tcW w:w="52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2.</w:t>
            </w:r>
          </w:p>
        </w:tc>
        <w:tc>
          <w:tcPr>
            <w:tcW w:w="1667"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Sosial, Ekonomi,  Budaya, dan Olahraga</w:t>
            </w:r>
          </w:p>
        </w:tc>
        <w:tc>
          <w:tcPr>
            <w:tcW w:w="3902" w:type="dxa"/>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Potensi untuk menggerakkan ekonomi lokal (serapan tenaga kerja, produk unggulan, ekonomi kreatif)</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Kesiapan budaya lokal dengan nilai-nilai pariwisata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Interaksi wisatawan dengan masyarakat lokal</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Faktor penarik minat wisatawan untuk berkunjung</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Potensi pengembangan olahraga sesuai kondisi spesifik wisata</w:t>
            </w:r>
          </w:p>
          <w:p w:rsidR="00AE2250" w:rsidRPr="00016AB0" w:rsidRDefault="00AE2250" w:rsidP="00016AB0">
            <w:pPr>
              <w:pStyle w:val="ListParagraph"/>
              <w:spacing w:after="0" w:line="240" w:lineRule="auto"/>
              <w:jc w:val="both"/>
              <w:rPr>
                <w:rFonts w:ascii="Book Antiqua" w:hAnsi="Book Antiqua" w:cs="Times New Roman"/>
                <w:sz w:val="18"/>
                <w:szCs w:val="18"/>
              </w:rPr>
            </w:pPr>
          </w:p>
        </w:tc>
        <w:tc>
          <w:tcPr>
            <w:tcW w:w="99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rPr>
            </w:pPr>
          </w:p>
          <w:p w:rsidR="00AE2250" w:rsidRPr="00016AB0" w:rsidRDefault="00AE2250" w:rsidP="00016AB0">
            <w:pPr>
              <w:rPr>
                <w:rFonts w:ascii="Book Antiqua" w:hAnsi="Book Antiqua" w:cs="Times New Roman"/>
                <w:sz w:val="18"/>
                <w:szCs w:val="18"/>
              </w:rPr>
            </w:pPr>
          </w:p>
          <w:p w:rsidR="00AE2250" w:rsidRPr="00016AB0" w:rsidRDefault="00AE2250" w:rsidP="00016AB0">
            <w:pPr>
              <w:rPr>
                <w:rFonts w:ascii="Book Antiqua" w:hAnsi="Book Antiqua" w:cs="Times New Roman"/>
                <w:sz w:val="18"/>
                <w:szCs w:val="18"/>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tc>
        <w:tc>
          <w:tcPr>
            <w:tcW w:w="844" w:type="dxa"/>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r w:rsidR="00AE2250" w:rsidRPr="00016AB0" w:rsidTr="00016AB0">
        <w:trPr>
          <w:jc w:val="center"/>
        </w:trPr>
        <w:tc>
          <w:tcPr>
            <w:tcW w:w="52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3. </w:t>
            </w:r>
          </w:p>
        </w:tc>
        <w:tc>
          <w:tcPr>
            <w:tcW w:w="1667"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Produk</w:t>
            </w:r>
          </w:p>
        </w:tc>
        <w:tc>
          <w:tcPr>
            <w:tcW w:w="3902" w:type="dxa"/>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Atraksi (daya tarik)</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Amenitas (sarana prasarana)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Aksesibilitas (kemudahan akses)</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 xml:space="preserve">Aktivitas </w:t>
            </w:r>
          </w:p>
          <w:p w:rsidR="00AE2250" w:rsidRPr="00016AB0" w:rsidRDefault="00AE2250" w:rsidP="00016AB0">
            <w:pPr>
              <w:pStyle w:val="ListParagraph"/>
              <w:spacing w:after="0" w:line="240" w:lineRule="auto"/>
              <w:jc w:val="both"/>
              <w:rPr>
                <w:rFonts w:ascii="Book Antiqua" w:hAnsi="Book Antiqua" w:cs="Times New Roman"/>
                <w:sz w:val="18"/>
                <w:szCs w:val="18"/>
              </w:rPr>
            </w:pPr>
          </w:p>
        </w:tc>
        <w:tc>
          <w:tcPr>
            <w:tcW w:w="99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rPr>
                <w:rFonts w:ascii="Book Antiqua" w:hAnsi="Book Antiqua" w:cs="Times New Roman"/>
                <w:sz w:val="18"/>
                <w:szCs w:val="18"/>
                <w:lang w:val="id-ID"/>
              </w:rPr>
            </w:pPr>
          </w:p>
          <w:p w:rsidR="00AE2250" w:rsidRPr="00016AB0" w:rsidRDefault="00AE2250" w:rsidP="00016AB0">
            <w:pPr>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tc>
        <w:tc>
          <w:tcPr>
            <w:tcW w:w="844" w:type="dxa"/>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r w:rsidR="00AE2250" w:rsidRPr="00016AB0" w:rsidTr="00016AB0">
        <w:trPr>
          <w:jc w:val="center"/>
        </w:trPr>
        <w:tc>
          <w:tcPr>
            <w:tcW w:w="52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4.</w:t>
            </w:r>
          </w:p>
        </w:tc>
        <w:tc>
          <w:tcPr>
            <w:tcW w:w="1667"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Pasar</w:t>
            </w:r>
          </w:p>
        </w:tc>
        <w:tc>
          <w:tcPr>
            <w:tcW w:w="3902" w:type="dxa"/>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Profil wisatawan</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Intensitas kunjungan</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Faktor pendorong motif wisatawan</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 xml:space="preserve">Kecenderungan </w:t>
            </w:r>
          </w:p>
          <w:p w:rsidR="00AE2250" w:rsidRPr="00016AB0" w:rsidRDefault="00AE2250" w:rsidP="00016AB0">
            <w:pPr>
              <w:pStyle w:val="ListParagraph"/>
              <w:spacing w:after="0" w:line="240" w:lineRule="auto"/>
              <w:jc w:val="both"/>
              <w:rPr>
                <w:rFonts w:ascii="Book Antiqua" w:hAnsi="Book Antiqua" w:cs="Times New Roman"/>
                <w:sz w:val="18"/>
                <w:szCs w:val="18"/>
              </w:rPr>
            </w:pPr>
          </w:p>
        </w:tc>
        <w:tc>
          <w:tcPr>
            <w:tcW w:w="99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tc>
        <w:tc>
          <w:tcPr>
            <w:tcW w:w="844" w:type="dxa"/>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r w:rsidR="00AE2250" w:rsidRPr="00016AB0" w:rsidTr="00016AB0">
        <w:trPr>
          <w:jc w:val="center"/>
        </w:trPr>
        <w:tc>
          <w:tcPr>
            <w:tcW w:w="52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5.</w:t>
            </w:r>
          </w:p>
        </w:tc>
        <w:tc>
          <w:tcPr>
            <w:tcW w:w="1667"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Kelembagaan</w:t>
            </w:r>
          </w:p>
        </w:tc>
        <w:tc>
          <w:tcPr>
            <w:tcW w:w="3902" w:type="dxa"/>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Lembaga pengelola wisata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Peran LMDH sebagai pengelola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Dukungan pemerintah daerah terhadap pengembangan wisata oleh LMDH</w:t>
            </w:r>
          </w:p>
          <w:p w:rsidR="00AE2250" w:rsidRPr="00016AB0" w:rsidRDefault="00AE2250" w:rsidP="00016AB0">
            <w:pPr>
              <w:pStyle w:val="ListParagraph"/>
              <w:spacing w:after="0" w:line="240" w:lineRule="auto"/>
              <w:jc w:val="both"/>
              <w:rPr>
                <w:rFonts w:ascii="Book Antiqua" w:hAnsi="Book Antiqua" w:cs="Times New Roman"/>
                <w:sz w:val="18"/>
                <w:szCs w:val="18"/>
              </w:rPr>
            </w:pPr>
          </w:p>
        </w:tc>
        <w:tc>
          <w:tcPr>
            <w:tcW w:w="99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tc>
        <w:tc>
          <w:tcPr>
            <w:tcW w:w="844" w:type="dxa"/>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r w:rsidR="00AE2250" w:rsidRPr="00016AB0" w:rsidTr="00016AB0">
        <w:trPr>
          <w:jc w:val="center"/>
        </w:trPr>
        <w:tc>
          <w:tcPr>
            <w:tcW w:w="52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6.</w:t>
            </w:r>
          </w:p>
        </w:tc>
        <w:tc>
          <w:tcPr>
            <w:tcW w:w="1667"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SDM</w:t>
            </w:r>
          </w:p>
        </w:tc>
        <w:tc>
          <w:tcPr>
            <w:tcW w:w="3902" w:type="dxa"/>
            <w:shd w:val="clear" w:color="auto" w:fill="auto"/>
          </w:tcPr>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Ketersediaan tokoh</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Ketersedian, kualitas managerial dan teknikal skill SDM pariwisata</w:t>
            </w:r>
          </w:p>
          <w:p w:rsidR="00AE2250" w:rsidRPr="00016AB0" w:rsidRDefault="00AE2250" w:rsidP="00016AB0">
            <w:pPr>
              <w:pStyle w:val="ListParagraph"/>
              <w:numPr>
                <w:ilvl w:val="0"/>
                <w:numId w:val="2"/>
              </w:numPr>
              <w:spacing w:after="0" w:line="240" w:lineRule="auto"/>
              <w:jc w:val="both"/>
              <w:rPr>
                <w:rFonts w:ascii="Book Antiqua" w:hAnsi="Book Antiqua" w:cs="Times New Roman"/>
                <w:sz w:val="18"/>
                <w:szCs w:val="18"/>
              </w:rPr>
            </w:pPr>
            <w:r w:rsidRPr="00016AB0">
              <w:rPr>
                <w:rFonts w:ascii="Book Antiqua" w:hAnsi="Book Antiqua" w:cs="Times New Roman"/>
                <w:sz w:val="18"/>
                <w:szCs w:val="18"/>
                <w:lang w:val="id-ID"/>
              </w:rPr>
              <w:t>Ketersediaan dan kualitas soft skill SDM pariwisata</w:t>
            </w:r>
          </w:p>
        </w:tc>
        <w:tc>
          <w:tcPr>
            <w:tcW w:w="992" w:type="dxa"/>
            <w:shd w:val="clear" w:color="auto" w:fill="auto"/>
          </w:tcPr>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p w:rsidR="00AE2250" w:rsidRPr="00016AB0" w:rsidRDefault="00AE2250" w:rsidP="00016AB0">
            <w:pPr>
              <w:jc w:val="both"/>
              <w:rPr>
                <w:rFonts w:ascii="Book Antiqua" w:hAnsi="Book Antiqua" w:cs="Times New Roman"/>
                <w:sz w:val="18"/>
                <w:szCs w:val="18"/>
                <w:lang w:val="id-ID"/>
              </w:rPr>
            </w:pPr>
          </w:p>
          <w:p w:rsidR="00AE2250" w:rsidRPr="00016AB0" w:rsidRDefault="00AE2250" w:rsidP="00016AB0">
            <w:pPr>
              <w:jc w:val="both"/>
              <w:rPr>
                <w:rFonts w:ascii="Book Antiqua" w:hAnsi="Book Antiqua" w:cs="Times New Roman"/>
                <w:sz w:val="18"/>
                <w:szCs w:val="18"/>
                <w:lang w:val="id-ID"/>
              </w:rPr>
            </w:pPr>
          </w:p>
          <w:p w:rsidR="00AE2250" w:rsidRPr="00016AB0" w:rsidRDefault="00AE2250" w:rsidP="00016AB0">
            <w:pPr>
              <w:jc w:val="both"/>
              <w:rPr>
                <w:rFonts w:ascii="Book Antiqua" w:hAnsi="Book Antiqua" w:cs="Times New Roman"/>
                <w:sz w:val="18"/>
                <w:szCs w:val="18"/>
                <w:lang w:val="id-ID"/>
              </w:rPr>
            </w:pPr>
            <w:r w:rsidRPr="00016AB0">
              <w:rPr>
                <w:rFonts w:ascii="Book Antiqua" w:hAnsi="Book Antiqua" w:cs="Times New Roman"/>
                <w:sz w:val="18"/>
                <w:szCs w:val="18"/>
                <w:lang w:val="id-ID"/>
              </w:rPr>
              <w:t xml:space="preserve">      √</w:t>
            </w:r>
          </w:p>
        </w:tc>
        <w:tc>
          <w:tcPr>
            <w:tcW w:w="844" w:type="dxa"/>
            <w:shd w:val="clear" w:color="auto" w:fill="auto"/>
          </w:tcPr>
          <w:p w:rsidR="00AE2250" w:rsidRPr="00016AB0" w:rsidRDefault="00AE2250" w:rsidP="00016AB0">
            <w:pPr>
              <w:pStyle w:val="ListParagraph"/>
              <w:spacing w:after="0" w:line="240" w:lineRule="auto"/>
              <w:jc w:val="both"/>
              <w:rPr>
                <w:rFonts w:ascii="Book Antiqua" w:hAnsi="Book Antiqua" w:cs="Times New Roman"/>
                <w:sz w:val="18"/>
                <w:szCs w:val="18"/>
                <w:lang w:val="id-ID"/>
              </w:rPr>
            </w:pPr>
          </w:p>
        </w:tc>
      </w:tr>
    </w:tbl>
    <w:p w:rsidR="00016AB0" w:rsidRDefault="00016AB0" w:rsidP="00AE2250">
      <w:pPr>
        <w:ind w:firstLine="720"/>
        <w:jc w:val="both"/>
        <w:rPr>
          <w:rFonts w:ascii="Book Antiqua" w:hAnsi="Book Antiqua"/>
        </w:rPr>
        <w:sectPr w:rsidR="00016AB0" w:rsidSect="00673234">
          <w:type w:val="continuous"/>
          <w:pgSz w:w="11920" w:h="16840"/>
          <w:pgMar w:top="1380" w:right="1600" w:bottom="280" w:left="1600" w:header="1077" w:footer="720" w:gutter="0"/>
          <w:cols w:space="239"/>
          <w:docGrid w:linePitch="272"/>
        </w:sectPr>
      </w:pPr>
    </w:p>
    <w:p w:rsidR="00AE2250" w:rsidRPr="00AE2250" w:rsidRDefault="00673234" w:rsidP="00AE2250">
      <w:pPr>
        <w:ind w:firstLine="720"/>
        <w:jc w:val="both"/>
        <w:rPr>
          <w:rFonts w:ascii="Book Antiqua" w:hAnsi="Book Antiqua"/>
        </w:rPr>
      </w:pPr>
      <w:r>
        <w:rPr>
          <w:rFonts w:ascii="Book Antiqua" w:hAnsi="Book Antiqua"/>
          <w:noProof/>
          <w:lang w:eastAsia="id-ID"/>
        </w:rPr>
        <w:lastRenderedPageBreak/>
        <mc:AlternateContent>
          <mc:Choice Requires="wps">
            <w:drawing>
              <wp:anchor distT="0" distB="0" distL="114300" distR="114300" simplePos="0" relativeHeight="251663360" behindDoc="0" locked="0" layoutInCell="1" allowOverlap="1" wp14:anchorId="2948A99C" wp14:editId="639F8775">
                <wp:simplePos x="0" y="0"/>
                <wp:positionH relativeFrom="margin">
                  <wp:posOffset>28575</wp:posOffset>
                </wp:positionH>
                <wp:positionV relativeFrom="paragraph">
                  <wp:posOffset>-248285</wp:posOffset>
                </wp:positionV>
                <wp:extent cx="39052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905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4</w:t>
                            </w:r>
                            <w:r w:rsidRPr="00673234">
                              <w:rPr>
                                <w:rFonts w:ascii="Book Antiqua" w:hAnsi="Book Antiqua"/>
                                <w:noProof/>
                                <w:sz w:val="16"/>
                                <w:szCs w:val="16"/>
                              </w:rPr>
                              <w:drawing>
                                <wp:inline distT="0" distB="0" distL="0" distR="0" wp14:anchorId="59053033" wp14:editId="3716F077">
                                  <wp:extent cx="182245" cy="11620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A99C" id="Rectangle 4" o:spid="_x0000_s1028" style="position:absolute;left:0;text-align:left;margin-left:2.25pt;margin-top:-19.55pt;width:30.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4</w:t>
                      </w:r>
                      <w:r w:rsidRPr="00673234">
                        <w:rPr>
                          <w:rFonts w:ascii="Book Antiqua" w:hAnsi="Book Antiqua"/>
                          <w:noProof/>
                          <w:sz w:val="16"/>
                          <w:szCs w:val="16"/>
                        </w:rPr>
                        <w:drawing>
                          <wp:inline distT="0" distB="0" distL="0" distR="0" wp14:anchorId="59053033" wp14:editId="3716F077">
                            <wp:extent cx="182245" cy="11620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v:textbox>
                <w10:wrap anchorx="margin"/>
              </v:rect>
            </w:pict>
          </mc:Fallback>
        </mc:AlternateContent>
      </w:r>
    </w:p>
    <w:p w:rsidR="00AE2250" w:rsidRPr="00AE2250" w:rsidRDefault="00AE2250" w:rsidP="00AE2250">
      <w:pPr>
        <w:pStyle w:val="ListParagraph"/>
        <w:numPr>
          <w:ilvl w:val="0"/>
          <w:numId w:val="3"/>
        </w:numPr>
        <w:spacing w:after="0" w:line="240" w:lineRule="auto"/>
        <w:jc w:val="both"/>
        <w:rPr>
          <w:rFonts w:ascii="Book Antiqua" w:hAnsi="Book Antiqua" w:cs="Times New Roman"/>
          <w:b/>
          <w:sz w:val="20"/>
          <w:szCs w:val="20"/>
        </w:rPr>
      </w:pPr>
      <w:proofErr w:type="spellStart"/>
      <w:r w:rsidRPr="00AE2250">
        <w:rPr>
          <w:rFonts w:ascii="Book Antiqua" w:hAnsi="Book Antiqua" w:cs="Times New Roman"/>
          <w:b/>
          <w:sz w:val="20"/>
          <w:szCs w:val="20"/>
        </w:rPr>
        <w:t>Dimensi</w:t>
      </w:r>
      <w:proofErr w:type="spellEnd"/>
      <w:r w:rsidRPr="00AE2250">
        <w:rPr>
          <w:rFonts w:ascii="Book Antiqua" w:hAnsi="Book Antiqua" w:cs="Times New Roman"/>
          <w:b/>
          <w:sz w:val="20"/>
          <w:szCs w:val="20"/>
        </w:rPr>
        <w:t xml:space="preserve"> Wilayah </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Potensi sumber daya alam cukup banyak terdapat di gunung Telomoyo, karena relatif masih hijau/alami. Salah satunya adalah air terjun Sekar Langit. </w:t>
      </w:r>
      <w:r w:rsidRPr="00AE2250">
        <w:rPr>
          <w:rFonts w:ascii="Book Antiqua" w:eastAsia="Times New Roman" w:hAnsi="Book Antiqua" w:cs="Times New Roman"/>
          <w:sz w:val="20"/>
          <w:szCs w:val="20"/>
          <w:lang w:eastAsia="id-ID"/>
        </w:rPr>
        <w:t xml:space="preserve">Air terjun ini terletak di terletak di Desa Telogorejo, Kecamatan Grabag, Kabupaten Magelang, Jawa Tengah, yang berada di lereng gunung Telomoyo. Air terjun Sekar Langit berada di lingkungan alam yang masih terjaga dengan baik. Lokasi air terjun yang memiliki ketinggian sekitar 25 hingga 30 meter ini berada di tengah hijaunya pepohonan yang mengelilinginya. Untuk menuju lokasi air terjun pengunjung akan disambut dengan lebatnya hutan bambu. </w:t>
      </w:r>
      <w:r w:rsidRPr="00AE2250">
        <w:rPr>
          <w:rFonts w:ascii="Book Antiqua" w:hAnsi="Book Antiqua" w:cs="Times New Roman"/>
          <w:sz w:val="20"/>
          <w:szCs w:val="20"/>
        </w:rPr>
        <w:t xml:space="preserve">Air yang mengalir dari gunung Telomoyo tersebut debitnya cukup besar, airnya sangat jernih, dan terasa dingin. Pengunjung langsung bisa bermain air di area jatuhnya air dan merasakan kesegarannya. Jika sedang beruntung pengunjung juga bisa menjumpai sekawanan ekor monyet panjang yang menghuni di area hutan sekitar Sekar Langit. Untuk masuk kawasan wisata Sekar Langit, pengunjung cukup membayar retribusi sebesar Rp. 5 ribu. </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Infrastruktur masih belum digarap dengan baik. Jalan yang berjarak 8 km menuju puncak gunung Telomoyo kondisinya rusak berat </w:t>
      </w:r>
      <w:r w:rsidRPr="00AE2250">
        <w:rPr>
          <w:rFonts w:ascii="Book Antiqua" w:hAnsi="Book Antiqua" w:cs="Times New Roman"/>
          <w:sz w:val="20"/>
          <w:szCs w:val="20"/>
          <w:lang w:eastAsia="id-ID"/>
        </w:rPr>
        <w:t>(</w:t>
      </w:r>
      <w:r w:rsidRPr="00AE2250">
        <w:rPr>
          <w:rFonts w:ascii="Book Antiqua" w:hAnsi="Book Antiqua" w:cs="Times New Roman"/>
          <w:i/>
          <w:sz w:val="20"/>
          <w:szCs w:val="20"/>
          <w:lang w:eastAsia="id-ID"/>
        </w:rPr>
        <w:t>Ganjar Prihatin Buruknya Akses Telomoyo, 23 September 2017, Eko Wahyu Budiyanto/Jawa Pos Radar Semarang</w:t>
      </w:r>
      <w:r w:rsidRPr="00AE2250">
        <w:rPr>
          <w:rFonts w:ascii="Book Antiqua" w:hAnsi="Book Antiqua" w:cs="Times New Roman"/>
          <w:sz w:val="20"/>
          <w:szCs w:val="20"/>
          <w:lang w:eastAsia="id-ID"/>
        </w:rPr>
        <w:t>)</w:t>
      </w:r>
      <w:r w:rsidRPr="00AE2250">
        <w:rPr>
          <w:rFonts w:ascii="Book Antiqua" w:hAnsi="Book Antiqua" w:cs="Times New Roman"/>
          <w:sz w:val="20"/>
          <w:szCs w:val="20"/>
        </w:rPr>
        <w:t xml:space="preserve">. Menurut Gubernur Jawa Tengah tahun 2019 diagendakan perbaikan jalan dan pembangunan infrastruktur pendukung. Untuk air cukup tersedia banyak baik di puncak maupun di area bawah (parkir dan sekitarnya). Listrik sudah sampai di puncak, tetapi sepanjang jalan belum ada penerangan. Untuk area bawah sedang dibangun instalasi listrik. Komunikasi relatif mudah karena di puncak gunung Telomoyo ada banyak provider penyedia layanan komunikasi. Infrastruktur kebersihan, kenyamanan, keamanan, dan kesehatan sedang dalam konsep dan pengembangan wilayah. Seperti yang disampaikan Ketua LMDH Kedu Utara bahwa gunung Telomoyo mendapat bantuan sebesar 23 milyar untuk pembangunan dan pengembangan wisata. Dana tersebut digunakan untuk pembangunan fisik maupun non fisik. Kebijakan tata ruang, untuk saat ini sedang digarap tata letak spot-spot wisata yang alami dan tidak menggangu pemandangan, antara lain: gardu pandang; rest area, outbound, bumi perkemahan, layanan wisata udara, tempat wisata kuliner, dan lain-lain. Tidak kalah penting kajian keselamatan dari semua spot wisata tersebut demi menjaga keamanan dan kenyamanan pengunjung. Koneksi antar destinasi wisata relatif terjangkau, walaupun </w:t>
      </w:r>
      <w:r w:rsidRPr="00AE2250">
        <w:rPr>
          <w:rFonts w:ascii="Book Antiqua" w:hAnsi="Book Antiqua" w:cs="Times New Roman"/>
          <w:sz w:val="20"/>
          <w:szCs w:val="20"/>
        </w:rPr>
        <w:t>ada beberapa yang terkendala kondisi jalan saat ini.</w:t>
      </w:r>
    </w:p>
    <w:p w:rsidR="00AE2250" w:rsidRPr="00AE2250" w:rsidRDefault="00AE2250" w:rsidP="00AE2250">
      <w:pPr>
        <w:pStyle w:val="ListParagraph"/>
        <w:numPr>
          <w:ilvl w:val="0"/>
          <w:numId w:val="3"/>
        </w:numPr>
        <w:spacing w:after="0" w:line="240" w:lineRule="auto"/>
        <w:rPr>
          <w:rFonts w:ascii="Book Antiqua" w:hAnsi="Book Antiqua" w:cs="Times New Roman"/>
          <w:b/>
          <w:sz w:val="20"/>
          <w:szCs w:val="20"/>
        </w:rPr>
      </w:pPr>
      <w:proofErr w:type="spellStart"/>
      <w:r w:rsidRPr="00AE2250">
        <w:rPr>
          <w:rFonts w:ascii="Book Antiqua" w:hAnsi="Book Antiqua" w:cs="Times New Roman"/>
          <w:b/>
          <w:sz w:val="20"/>
          <w:szCs w:val="20"/>
        </w:rPr>
        <w:t>Sosial</w:t>
      </w:r>
      <w:proofErr w:type="spellEnd"/>
      <w:r w:rsidRPr="00AE2250">
        <w:rPr>
          <w:rFonts w:ascii="Book Antiqua" w:hAnsi="Book Antiqua" w:cs="Times New Roman"/>
          <w:b/>
          <w:sz w:val="20"/>
          <w:szCs w:val="20"/>
        </w:rPr>
        <w:t xml:space="preserve">, </w:t>
      </w:r>
      <w:proofErr w:type="spellStart"/>
      <w:r w:rsidRPr="00AE2250">
        <w:rPr>
          <w:rFonts w:ascii="Book Antiqua" w:hAnsi="Book Antiqua" w:cs="Times New Roman"/>
          <w:b/>
          <w:sz w:val="20"/>
          <w:szCs w:val="20"/>
        </w:rPr>
        <w:t>ekonomi</w:t>
      </w:r>
      <w:proofErr w:type="spellEnd"/>
      <w:r w:rsidRPr="00AE2250">
        <w:rPr>
          <w:rFonts w:ascii="Book Antiqua" w:hAnsi="Book Antiqua" w:cs="Times New Roman"/>
          <w:b/>
          <w:sz w:val="20"/>
          <w:szCs w:val="20"/>
        </w:rPr>
        <w:t xml:space="preserve">, </w:t>
      </w:r>
      <w:proofErr w:type="spellStart"/>
      <w:r w:rsidRPr="00AE2250">
        <w:rPr>
          <w:rFonts w:ascii="Book Antiqua" w:hAnsi="Book Antiqua" w:cs="Times New Roman"/>
          <w:b/>
          <w:sz w:val="20"/>
          <w:szCs w:val="20"/>
        </w:rPr>
        <w:t>budaya</w:t>
      </w:r>
      <w:proofErr w:type="spellEnd"/>
      <w:r w:rsidRPr="00AE2250">
        <w:rPr>
          <w:rFonts w:ascii="Book Antiqua" w:hAnsi="Book Antiqua" w:cs="Times New Roman"/>
          <w:b/>
          <w:sz w:val="20"/>
          <w:szCs w:val="20"/>
        </w:rPr>
        <w:t xml:space="preserve">, </w:t>
      </w:r>
      <w:proofErr w:type="spellStart"/>
      <w:r w:rsidRPr="00AE2250">
        <w:rPr>
          <w:rFonts w:ascii="Book Antiqua" w:hAnsi="Book Antiqua" w:cs="Times New Roman"/>
          <w:b/>
          <w:sz w:val="20"/>
          <w:szCs w:val="20"/>
        </w:rPr>
        <w:t>olahraga</w:t>
      </w:r>
      <w:proofErr w:type="spellEnd"/>
    </w:p>
    <w:p w:rsidR="00AE2250" w:rsidRPr="00AE2250" w:rsidRDefault="00AE2250" w:rsidP="00AE2250">
      <w:pPr>
        <w:pStyle w:val="NoSpacing"/>
        <w:ind w:firstLine="720"/>
        <w:jc w:val="both"/>
        <w:rPr>
          <w:rFonts w:ascii="Book Antiqua" w:hAnsi="Book Antiqua" w:cs="Times New Roman"/>
          <w:sz w:val="20"/>
          <w:szCs w:val="20"/>
          <w:lang w:eastAsia="id-ID"/>
        </w:rPr>
      </w:pPr>
      <w:r w:rsidRPr="00AE2250">
        <w:rPr>
          <w:rFonts w:ascii="Book Antiqua" w:hAnsi="Book Antiqua" w:cs="Times New Roman"/>
          <w:sz w:val="20"/>
          <w:szCs w:val="20"/>
          <w:lang w:eastAsia="id-ID"/>
        </w:rPr>
        <w:t>Desa Wisata Tanon atau yang dijuluki “Desa Menari” untuk pertama kalinya mengadakan Festival Lereng Telomoyo Kampung Berseri Astra Tanon Ngrawan, Minggu (1/10). Festival yang dilangsungkan selama dua hari sejak 30 September 2017 ini diharapkan dapat menjadi magnet dan kalender event tahunan di Kabupaten Semarang, sehingga mampu mengangkat pamor wisata budaya di kawasan Lereng Telomoyo dan kawasan Gunung Merbabu. Diisi dengan berbagai kegiatan seperti dolanan tradisional, pementasan teater, pentas kesenian rakyat dan sarasehan budaya, festival ini mendapatkan respons positif dari masyarakat sekitar. Selain merekatkan para pekerja seni di Kabupaten Semarang, Festival Lereng Telomoyo juga diharapkan dapat menggerakkan ekonomi kreatif di wilayah tersebut. Diikuti oleh 13 desa di Kecamatan Getasan dan 1 desa di Kecamatan Tengaran serta mahasiswi seni Universitas Negeri Semarang dan Teater Sirat IAIN Surakarta, Festival Lereng Telomoyo yang diinisiasi oleh Trisno, salah satu penerima apresiasi Semangat Astra Terpadu Untuk Indonesia (SATU Indonesia) Awards 2015 kategori Lingkungan, merupakan festival dolanan tradisional pertama di Kabupaten Semarang (</w:t>
      </w:r>
      <w:r w:rsidRPr="00AE2250">
        <w:rPr>
          <w:rFonts w:ascii="Book Antiqua" w:hAnsi="Book Antiqua" w:cs="Times New Roman"/>
          <w:i/>
          <w:sz w:val="20"/>
          <w:szCs w:val="20"/>
          <w:lang w:eastAsia="id-ID"/>
        </w:rPr>
        <w:t>Festival Lereng Telomoyo Bangkitkan Ekonomi Kreatif “Desa Menari” Binaan Astra. Very. Senin, 02/10/2017</w:t>
      </w:r>
      <w:r w:rsidRPr="00AE2250">
        <w:rPr>
          <w:rFonts w:ascii="Book Antiqua" w:hAnsi="Book Antiqua" w:cs="Times New Roman"/>
          <w:sz w:val="20"/>
          <w:szCs w:val="20"/>
          <w:lang w:eastAsia="id-ID"/>
        </w:rPr>
        <w:t>).</w:t>
      </w:r>
    </w:p>
    <w:p w:rsidR="00AE2250" w:rsidRDefault="00AE2250" w:rsidP="00AE2250">
      <w:pPr>
        <w:pStyle w:val="NoSpacing"/>
        <w:ind w:firstLine="720"/>
        <w:jc w:val="both"/>
        <w:rPr>
          <w:rFonts w:ascii="Book Antiqua" w:hAnsi="Book Antiqua" w:cs="Times New Roman"/>
          <w:sz w:val="20"/>
          <w:szCs w:val="20"/>
          <w:lang w:eastAsia="id-ID"/>
        </w:rPr>
      </w:pPr>
      <w:r w:rsidRPr="00AE2250">
        <w:rPr>
          <w:rFonts w:ascii="Book Antiqua" w:hAnsi="Book Antiqua" w:cs="Times New Roman"/>
          <w:sz w:val="20"/>
          <w:szCs w:val="20"/>
          <w:lang w:eastAsia="id-ID"/>
        </w:rPr>
        <w:t>Keindahan panorama dari Gunung Telomoyo membuat Gubernur Jawa Tengah, Ganjar Pranowo 'kesengsem'. Orang nomor satu di Provinsi Jawa Tengah ini bahkan menyebut lokasi ini memiliki potensi pariwisata dan olahraga dirgantara yang menakjubkan. Gubernur mengakui, baru kali pertama ini datang ke gunung Telomoyo. Gubernur juga mengakui, testimoni dari para atlit baik dari luar negeri maupun dalam negeri dan penyelenggara kejuaraan internasional gantole ini juga luar biasa. Termasuk potensi untuk menggelar kejuaraan tingkat dunia. Oleh karena itu, kalau gunung Telomoyo ini cocok untuk olahraga gantole dan paralayang, menurutnya lokasi ini memang harus dikembangkan. Namun juga bisa untuk wisata- wisata yang lainnya, dan saya mendukung untuk ini,” kata Ganjar (</w:t>
      </w:r>
      <w:r w:rsidRPr="00AE2250">
        <w:rPr>
          <w:rFonts w:ascii="Book Antiqua" w:hAnsi="Book Antiqua" w:cs="Times New Roman"/>
          <w:i/>
          <w:sz w:val="20"/>
          <w:szCs w:val="20"/>
          <w:lang w:eastAsia="id-ID"/>
        </w:rPr>
        <w:t>Jateng Tertarik Kembangkan Wisata Olahraga Dirgantara di Gunung Telomoyo. Bowo Pribadi. 22/09/2017</w:t>
      </w:r>
      <w:r w:rsidRPr="00AE2250">
        <w:rPr>
          <w:rFonts w:ascii="Book Antiqua" w:hAnsi="Book Antiqua" w:cs="Times New Roman"/>
          <w:sz w:val="20"/>
          <w:szCs w:val="20"/>
          <w:lang w:eastAsia="id-ID"/>
        </w:rPr>
        <w:t>).</w:t>
      </w:r>
    </w:p>
    <w:p w:rsidR="00016AB0" w:rsidRPr="00AE2250" w:rsidRDefault="00016AB0" w:rsidP="00AE2250">
      <w:pPr>
        <w:pStyle w:val="NoSpacing"/>
        <w:ind w:firstLine="720"/>
        <w:jc w:val="both"/>
        <w:rPr>
          <w:rFonts w:ascii="Book Antiqua" w:hAnsi="Book Antiqua" w:cs="Times New Roman"/>
          <w:sz w:val="20"/>
          <w:szCs w:val="20"/>
          <w:lang w:eastAsia="id-ID"/>
        </w:rPr>
      </w:pPr>
    </w:p>
    <w:p w:rsidR="00AE2250" w:rsidRPr="00AE2250" w:rsidRDefault="00AE2250" w:rsidP="00AE2250">
      <w:pPr>
        <w:pStyle w:val="NoSpacing"/>
        <w:numPr>
          <w:ilvl w:val="0"/>
          <w:numId w:val="3"/>
        </w:numPr>
        <w:jc w:val="both"/>
        <w:rPr>
          <w:rFonts w:ascii="Book Antiqua" w:hAnsi="Book Antiqua" w:cs="Times New Roman"/>
          <w:b/>
          <w:sz w:val="20"/>
          <w:szCs w:val="20"/>
          <w:lang w:eastAsia="id-ID"/>
        </w:rPr>
      </w:pPr>
      <w:r w:rsidRPr="00AE2250">
        <w:rPr>
          <w:rFonts w:ascii="Book Antiqua" w:hAnsi="Book Antiqua" w:cs="Times New Roman"/>
          <w:b/>
          <w:sz w:val="20"/>
          <w:szCs w:val="20"/>
          <w:lang w:eastAsia="id-ID"/>
        </w:rPr>
        <w:t>Dimensi Produk</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Atraksi (daya tarik) di gunung Telomoyo ada 3 hal, yaitu alam, budaya, buatan. Daya tarik alam berupa air terjun Sekar Langit dan pemandangan yang indah di puncak </w:t>
      </w:r>
      <w:r w:rsidRPr="00AE2250">
        <w:rPr>
          <w:rFonts w:ascii="Book Antiqua" w:hAnsi="Book Antiqua" w:cs="Times New Roman"/>
          <w:sz w:val="20"/>
          <w:szCs w:val="20"/>
        </w:rPr>
        <w:lastRenderedPageBreak/>
        <w:t xml:space="preserve">Telomoyo. </w:t>
      </w:r>
      <w:r w:rsidRPr="00AE2250">
        <w:rPr>
          <w:rFonts w:ascii="Book Antiqua" w:eastAsia="Times New Roman" w:hAnsi="Book Antiqua" w:cs="Times New Roman"/>
          <w:sz w:val="20"/>
          <w:szCs w:val="20"/>
          <w:lang w:eastAsia="id-ID"/>
        </w:rPr>
        <w:t>Gunung Telomoyo lokasinya strategis karena dihimpit oleh empat gunung lain yakni Gunung Merbabu, Gunung Andong, Gunung Sumbing, dan Gunung Ungaran.Pendakian gunung Telomoyo bisa dilakukan menggunakan kendaraan atau jalan kaki. Sudah ada akses jalan aspal menuju puncak gunung Telomoyo. Di puncak Telomoyo pengunjung akan menemui sebuah menara penerus sinyal radio. Dari puncak juga bisa melihat keindahan kota-kota di sekitar gunung Telomoyo seperti Salatiga, Ambarawa, dan Secang, Magelang.</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Amenitas (sarana prasarana), </w:t>
      </w:r>
      <w:r w:rsidRPr="00AE2250">
        <w:rPr>
          <w:rFonts w:ascii="Book Antiqua" w:eastAsia="Times New Roman" w:hAnsi="Book Antiqua" w:cs="Times New Roman"/>
          <w:sz w:val="20"/>
          <w:szCs w:val="20"/>
          <w:lang w:eastAsia="id-ID"/>
        </w:rPr>
        <w:t>objek wisata Gunung Telomoyo di kabupaten Magelang Jawa Tengah bisa dibilang sebuah wisata alam yang memiliki beberapa akan fasilitas dan pelayanan di antaranya sebagai berikut: area parkir kendaraan yang luas; mushola; kamar mandi/MCK; penginapan/homestay, dan masih banyak lainya.</w:t>
      </w:r>
    </w:p>
    <w:p w:rsidR="00AE2250" w:rsidRPr="00AE2250" w:rsidRDefault="00AE2250" w:rsidP="00AE2250">
      <w:pPr>
        <w:pStyle w:val="NoSpacing"/>
        <w:ind w:firstLine="720"/>
        <w:jc w:val="both"/>
        <w:rPr>
          <w:rFonts w:ascii="Book Antiqua" w:eastAsia="Times New Roman" w:hAnsi="Book Antiqua" w:cs="Times New Roman"/>
          <w:sz w:val="20"/>
          <w:szCs w:val="20"/>
          <w:lang w:eastAsia="id-ID"/>
        </w:rPr>
      </w:pPr>
      <w:r w:rsidRPr="00AE2250">
        <w:rPr>
          <w:rFonts w:ascii="Book Antiqua" w:hAnsi="Book Antiqua" w:cs="Times New Roman"/>
          <w:sz w:val="20"/>
          <w:szCs w:val="20"/>
        </w:rPr>
        <w:t xml:space="preserve">Aksesibilitas (kemudahan akses), </w:t>
      </w:r>
      <w:r w:rsidRPr="00AE2250">
        <w:rPr>
          <w:rFonts w:ascii="Book Antiqua" w:eastAsia="Times New Roman" w:hAnsi="Book Antiqua" w:cs="Times New Roman"/>
          <w:sz w:val="20"/>
          <w:szCs w:val="20"/>
          <w:lang w:eastAsia="id-ID"/>
        </w:rPr>
        <w:t>objek wisata Gunung Telomoyo adalah salah satu tempat wisata yang berada di  kabupaten Magelang, Jawa Tengah, Indonesia. Memiliki akses yang mudah untuk dikunjungi dari berbagai daerah. Tentunya sarana transportasi apa yang pengunjung pakai untuk berwisata ke objek wisata Gunung Telomoyo di kabupaten Magelang Jawa Tengah dengan memakai kendaraan pribadi seperti mobil atau motor pribadi. Pengunjung bisa meminta panduan arah ke  objek wisata Gunung Telomoyo di kabupaten Magelang Jawa Tengah di google maps yang terpasang di smartphone. Karena memakai kendaraan pribadi akan lebih menyenangkan dari pada memakai kendaraan umum. Akan tetapi jika pengunjung memakai kendaraan umum seperti: bis umum atau angkutan lainnya juga bukan masalah besar, pasalnya pengunjung bisa berhenti di terminal bus kota atau desa tujuan. Setelah itu melanjutkan dengan menggunakan ojek ataupun kendaraan pribadi anda menuju lokasi objek wisata Gunung Telomoyo di kabupaten Magelang Jawa Tengah tersebut.</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Aktivitas, pengunjung dapat menikmati keindahan alam di sekitar objek wisata yang masih alami. Menikmati keindahan panorama alam melalui gardu pandang yang terdapat di puncak Telomoyo, bagi pecinta hiking, wisatawan juga bisa melakukan perjalanan menuju puncak Gunung Telomoyo. Penduduk sekitar Desa Pendean – Ngablak, Kabupaten Magelang dapat berjualan untuk memenuhi kebutuhan wisatawan seperti makanan dan minuman, menjual cinderamata dan lain sebagainya.</w:t>
      </w:r>
    </w:p>
    <w:p w:rsidR="00AE2250" w:rsidRPr="00AE2250" w:rsidRDefault="00673234" w:rsidP="00AE2250">
      <w:pPr>
        <w:pStyle w:val="NoSpacing"/>
        <w:numPr>
          <w:ilvl w:val="0"/>
          <w:numId w:val="3"/>
        </w:numPr>
        <w:jc w:val="both"/>
        <w:rPr>
          <w:rFonts w:ascii="Book Antiqua" w:hAnsi="Book Antiqua" w:cs="Times New Roman"/>
          <w:b/>
          <w:sz w:val="20"/>
          <w:szCs w:val="20"/>
          <w:lang w:eastAsia="id-ID"/>
        </w:rPr>
      </w:pPr>
      <w:r>
        <w:rPr>
          <w:rFonts w:ascii="Book Antiqua" w:eastAsia="Times New Roman" w:hAnsi="Book Antiqua" w:cs="Times New Roman"/>
          <w:noProof/>
          <w:sz w:val="20"/>
          <w:szCs w:val="20"/>
          <w:lang w:eastAsia="id-ID"/>
        </w:rPr>
        <mc:AlternateContent>
          <mc:Choice Requires="wps">
            <w:drawing>
              <wp:anchor distT="0" distB="0" distL="114300" distR="114300" simplePos="0" relativeHeight="251665408" behindDoc="0" locked="0" layoutInCell="1" allowOverlap="1" wp14:anchorId="2948A99C" wp14:editId="639F8775">
                <wp:simplePos x="0" y="0"/>
                <wp:positionH relativeFrom="column">
                  <wp:posOffset>2219325</wp:posOffset>
                </wp:positionH>
                <wp:positionV relativeFrom="paragraph">
                  <wp:posOffset>-190500</wp:posOffset>
                </wp:positionV>
                <wp:extent cx="390525" cy="247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905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5</w:t>
                            </w:r>
                            <w:r w:rsidRPr="00673234">
                              <w:rPr>
                                <w:rFonts w:ascii="Book Antiqua" w:hAnsi="Book Antiqua"/>
                                <w:noProof/>
                                <w:sz w:val="16"/>
                                <w:szCs w:val="16"/>
                              </w:rPr>
                              <w:drawing>
                                <wp:inline distT="0" distB="0" distL="0" distR="0" wp14:anchorId="59053033" wp14:editId="3716F077">
                                  <wp:extent cx="182245" cy="11620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A99C" id="Rectangle 6" o:spid="_x0000_s1029" style="position:absolute;left:0;text-align:left;margin-left:174.75pt;margin-top:-15pt;width:30.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5</w:t>
                      </w:r>
                      <w:r w:rsidRPr="00673234">
                        <w:rPr>
                          <w:rFonts w:ascii="Book Antiqua" w:hAnsi="Book Antiqua"/>
                          <w:noProof/>
                          <w:sz w:val="16"/>
                          <w:szCs w:val="16"/>
                        </w:rPr>
                        <w:drawing>
                          <wp:inline distT="0" distB="0" distL="0" distR="0" wp14:anchorId="59053033" wp14:editId="3716F077">
                            <wp:extent cx="182245" cy="11620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v:textbox>
              </v:rect>
            </w:pict>
          </mc:Fallback>
        </mc:AlternateContent>
      </w:r>
      <w:r w:rsidR="00AE2250" w:rsidRPr="00AE2250">
        <w:rPr>
          <w:rFonts w:ascii="Book Antiqua" w:hAnsi="Book Antiqua" w:cs="Times New Roman"/>
          <w:b/>
          <w:sz w:val="20"/>
          <w:szCs w:val="20"/>
        </w:rPr>
        <w:t>Dimensi Pasar</w:t>
      </w:r>
    </w:p>
    <w:p w:rsidR="00AE2250" w:rsidRPr="00AE2250" w:rsidRDefault="00673234" w:rsidP="00AE2250">
      <w:pPr>
        <w:ind w:firstLine="720"/>
        <w:jc w:val="both"/>
        <w:rPr>
          <w:rFonts w:ascii="Book Antiqua" w:hAnsi="Book Antiqua"/>
        </w:rPr>
      </w:pPr>
      <w:r>
        <w:rPr>
          <w:rFonts w:ascii="Book Antiqua" w:hAnsi="Book Antiqua"/>
          <w:noProof/>
          <w:lang w:eastAsia="id-ID"/>
        </w:rPr>
        <mc:AlternateContent>
          <mc:Choice Requires="wps">
            <w:drawing>
              <wp:anchor distT="0" distB="0" distL="114300" distR="114300" simplePos="0" relativeHeight="251667456" behindDoc="0" locked="0" layoutInCell="1" allowOverlap="1" wp14:anchorId="6517A6F7" wp14:editId="576D36E2">
                <wp:simplePos x="0" y="0"/>
                <wp:positionH relativeFrom="column">
                  <wp:posOffset>2239645</wp:posOffset>
                </wp:positionH>
                <wp:positionV relativeFrom="paragraph">
                  <wp:posOffset>-230505</wp:posOffset>
                </wp:positionV>
                <wp:extent cx="36195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5</w:t>
                            </w:r>
                            <w:r w:rsidRPr="00673234">
                              <w:rPr>
                                <w:rFonts w:ascii="Book Antiqua" w:hAnsi="Book Antiqua"/>
                                <w:noProof/>
                                <w:sz w:val="16"/>
                                <w:szCs w:val="16"/>
                              </w:rPr>
                              <w:drawing>
                                <wp:inline distT="0" distB="0" distL="0" distR="0" wp14:anchorId="411BA7B0" wp14:editId="5CFCD9E9">
                                  <wp:extent cx="182245" cy="11620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7A6F7" id="Rectangle 8" o:spid="_x0000_s1030" style="position:absolute;left:0;text-align:left;margin-left:176.35pt;margin-top:-18.15pt;width:28.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5</w:t>
                      </w:r>
                      <w:r w:rsidRPr="00673234">
                        <w:rPr>
                          <w:rFonts w:ascii="Book Antiqua" w:hAnsi="Book Antiqua"/>
                          <w:noProof/>
                          <w:sz w:val="16"/>
                          <w:szCs w:val="16"/>
                        </w:rPr>
                        <w:drawing>
                          <wp:inline distT="0" distB="0" distL="0" distR="0" wp14:anchorId="411BA7B0" wp14:editId="5CFCD9E9">
                            <wp:extent cx="182245" cy="11620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v:textbox>
              </v:rect>
            </w:pict>
          </mc:Fallback>
        </mc:AlternateContent>
      </w:r>
      <w:proofErr w:type="spellStart"/>
      <w:r w:rsidR="00AE2250" w:rsidRPr="00AE2250">
        <w:rPr>
          <w:rFonts w:ascii="Book Antiqua" w:hAnsi="Book Antiqua"/>
        </w:rPr>
        <w:t>Profil</w:t>
      </w:r>
      <w:proofErr w:type="spellEnd"/>
      <w:r w:rsidR="00AE2250" w:rsidRPr="00AE2250">
        <w:rPr>
          <w:rFonts w:ascii="Book Antiqua" w:hAnsi="Book Antiqua"/>
        </w:rPr>
        <w:t xml:space="preserve"> </w:t>
      </w:r>
      <w:proofErr w:type="spellStart"/>
      <w:r w:rsidR="00AE2250" w:rsidRPr="00AE2250">
        <w:rPr>
          <w:rFonts w:ascii="Book Antiqua" w:hAnsi="Book Antiqua"/>
        </w:rPr>
        <w:t>wisatawan</w:t>
      </w:r>
      <w:proofErr w:type="spellEnd"/>
      <w:r w:rsidR="00AE2250" w:rsidRPr="00AE2250">
        <w:rPr>
          <w:rFonts w:ascii="Book Antiqua" w:hAnsi="Book Antiqua"/>
        </w:rPr>
        <w:t xml:space="preserve"> yang </w:t>
      </w:r>
      <w:proofErr w:type="spellStart"/>
      <w:r w:rsidR="00AE2250" w:rsidRPr="00AE2250">
        <w:rPr>
          <w:rFonts w:ascii="Book Antiqua" w:hAnsi="Book Antiqua"/>
        </w:rPr>
        <w:t>berkunjung</w:t>
      </w:r>
      <w:proofErr w:type="spellEnd"/>
      <w:r w:rsidR="00AE2250" w:rsidRPr="00AE2250">
        <w:rPr>
          <w:rFonts w:ascii="Book Antiqua" w:hAnsi="Book Antiqua"/>
        </w:rPr>
        <w:t xml:space="preserve"> </w:t>
      </w:r>
      <w:proofErr w:type="spellStart"/>
      <w:r w:rsidR="00AE2250" w:rsidRPr="00AE2250">
        <w:rPr>
          <w:rFonts w:ascii="Book Antiqua" w:hAnsi="Book Antiqua"/>
        </w:rPr>
        <w:t>ke</w:t>
      </w:r>
      <w:proofErr w:type="spellEnd"/>
      <w:r w:rsidR="00AE2250" w:rsidRPr="00AE2250">
        <w:rPr>
          <w:rFonts w:ascii="Book Antiqua" w:hAnsi="Book Antiqua"/>
        </w:rPr>
        <w:t xml:space="preserve"> </w:t>
      </w:r>
      <w:proofErr w:type="spellStart"/>
      <w:r w:rsidR="00AE2250" w:rsidRPr="00AE2250">
        <w:rPr>
          <w:rFonts w:ascii="Book Antiqua" w:hAnsi="Book Antiqua"/>
        </w:rPr>
        <w:t>gunung</w:t>
      </w:r>
      <w:proofErr w:type="spellEnd"/>
      <w:r w:rsidR="00AE2250" w:rsidRPr="00AE2250">
        <w:rPr>
          <w:rFonts w:ascii="Book Antiqua" w:hAnsi="Book Antiqua"/>
        </w:rPr>
        <w:t xml:space="preserve"> </w:t>
      </w:r>
      <w:proofErr w:type="spellStart"/>
      <w:r w:rsidR="00AE2250" w:rsidRPr="00AE2250">
        <w:rPr>
          <w:rFonts w:ascii="Book Antiqua" w:hAnsi="Book Antiqua"/>
        </w:rPr>
        <w:t>Telomoyo</w:t>
      </w:r>
      <w:proofErr w:type="spellEnd"/>
      <w:r w:rsidR="00AE2250" w:rsidRPr="00AE2250">
        <w:rPr>
          <w:rFonts w:ascii="Book Antiqua" w:hAnsi="Book Antiqua"/>
        </w:rPr>
        <w:t xml:space="preserve"> </w:t>
      </w:r>
      <w:proofErr w:type="spellStart"/>
      <w:r w:rsidR="00AE2250" w:rsidRPr="00AE2250">
        <w:rPr>
          <w:rFonts w:ascii="Book Antiqua" w:hAnsi="Book Antiqua"/>
        </w:rPr>
        <w:t>bisa</w:t>
      </w:r>
      <w:proofErr w:type="spellEnd"/>
      <w:r w:rsidR="00AE2250" w:rsidRPr="00AE2250">
        <w:rPr>
          <w:rFonts w:ascii="Book Antiqua" w:hAnsi="Book Antiqua"/>
        </w:rPr>
        <w:t xml:space="preserve"> </w:t>
      </w:r>
      <w:proofErr w:type="spellStart"/>
      <w:r w:rsidR="00AE2250" w:rsidRPr="00AE2250">
        <w:rPr>
          <w:rFonts w:ascii="Book Antiqua" w:hAnsi="Book Antiqua"/>
        </w:rPr>
        <w:t>berasal</w:t>
      </w:r>
      <w:proofErr w:type="spellEnd"/>
      <w:r w:rsidR="00AE2250" w:rsidRPr="00AE2250">
        <w:rPr>
          <w:rFonts w:ascii="Book Antiqua" w:hAnsi="Book Antiqua"/>
        </w:rPr>
        <w:t xml:space="preserve"> </w:t>
      </w:r>
      <w:proofErr w:type="spellStart"/>
      <w:r w:rsidR="00AE2250" w:rsidRPr="00AE2250">
        <w:rPr>
          <w:rFonts w:ascii="Book Antiqua" w:hAnsi="Book Antiqua"/>
        </w:rPr>
        <w:t>dari</w:t>
      </w:r>
      <w:proofErr w:type="spellEnd"/>
      <w:r w:rsidR="00AE2250" w:rsidRPr="00AE2250">
        <w:rPr>
          <w:rFonts w:ascii="Book Antiqua" w:hAnsi="Book Antiqua"/>
        </w:rPr>
        <w:t xml:space="preserve"> </w:t>
      </w:r>
      <w:proofErr w:type="spellStart"/>
      <w:r w:rsidR="00AE2250" w:rsidRPr="00AE2250">
        <w:rPr>
          <w:rFonts w:ascii="Book Antiqua" w:hAnsi="Book Antiqua"/>
        </w:rPr>
        <w:t>wisatawan</w:t>
      </w:r>
      <w:proofErr w:type="spellEnd"/>
      <w:r w:rsidR="00AE2250" w:rsidRPr="00AE2250">
        <w:rPr>
          <w:rFonts w:ascii="Book Antiqua" w:hAnsi="Book Antiqua"/>
        </w:rPr>
        <w:t xml:space="preserve"> </w:t>
      </w:r>
      <w:proofErr w:type="spellStart"/>
      <w:r w:rsidR="00AE2250" w:rsidRPr="00AE2250">
        <w:rPr>
          <w:rFonts w:ascii="Book Antiqua" w:hAnsi="Book Antiqua"/>
        </w:rPr>
        <w:t>lokal</w:t>
      </w:r>
      <w:proofErr w:type="spellEnd"/>
      <w:r w:rsidR="00AE2250" w:rsidRPr="00AE2250">
        <w:rPr>
          <w:rFonts w:ascii="Book Antiqua" w:hAnsi="Book Antiqua"/>
        </w:rPr>
        <w:t xml:space="preserve">, </w:t>
      </w:r>
      <w:proofErr w:type="spellStart"/>
      <w:r w:rsidR="00AE2250" w:rsidRPr="00AE2250">
        <w:rPr>
          <w:rFonts w:ascii="Book Antiqua" w:hAnsi="Book Antiqua"/>
        </w:rPr>
        <w:t>dalam</w:t>
      </w:r>
      <w:proofErr w:type="spellEnd"/>
      <w:r w:rsidR="00AE2250" w:rsidRPr="00AE2250">
        <w:rPr>
          <w:rFonts w:ascii="Book Antiqua" w:hAnsi="Book Antiqua"/>
        </w:rPr>
        <w:t xml:space="preserve"> negeri dan </w:t>
      </w:r>
      <w:proofErr w:type="spellStart"/>
      <w:r w:rsidR="00AE2250" w:rsidRPr="00AE2250">
        <w:rPr>
          <w:rFonts w:ascii="Book Antiqua" w:hAnsi="Book Antiqua"/>
        </w:rPr>
        <w:t>luar</w:t>
      </w:r>
      <w:proofErr w:type="spellEnd"/>
      <w:r w:rsidR="00AE2250" w:rsidRPr="00AE2250">
        <w:rPr>
          <w:rFonts w:ascii="Book Antiqua" w:hAnsi="Book Antiqua"/>
        </w:rPr>
        <w:t xml:space="preserve"> negeri. </w:t>
      </w:r>
      <w:proofErr w:type="spellStart"/>
      <w:r w:rsidR="00AE2250" w:rsidRPr="00AE2250">
        <w:rPr>
          <w:rFonts w:ascii="Book Antiqua" w:hAnsi="Book Antiqua"/>
        </w:rPr>
        <w:t>Wisatawan</w:t>
      </w:r>
      <w:proofErr w:type="spellEnd"/>
      <w:r w:rsidR="00AE2250" w:rsidRPr="00AE2250">
        <w:rPr>
          <w:rFonts w:ascii="Book Antiqua" w:hAnsi="Book Antiqua"/>
        </w:rPr>
        <w:t xml:space="preserve"> </w:t>
      </w:r>
      <w:proofErr w:type="spellStart"/>
      <w:r w:rsidR="00AE2250" w:rsidRPr="00AE2250">
        <w:rPr>
          <w:rFonts w:ascii="Book Antiqua" w:hAnsi="Book Antiqua"/>
        </w:rPr>
        <w:t>lokal</w:t>
      </w:r>
      <w:proofErr w:type="spellEnd"/>
      <w:r w:rsidR="00AE2250" w:rsidRPr="00AE2250">
        <w:rPr>
          <w:rFonts w:ascii="Book Antiqua" w:hAnsi="Book Antiqua"/>
        </w:rPr>
        <w:t xml:space="preserve"> </w:t>
      </w:r>
      <w:proofErr w:type="spellStart"/>
      <w:r w:rsidR="00AE2250" w:rsidRPr="00AE2250">
        <w:rPr>
          <w:rFonts w:ascii="Book Antiqua" w:hAnsi="Book Antiqua"/>
        </w:rPr>
        <w:t>didominasi</w:t>
      </w:r>
      <w:proofErr w:type="spellEnd"/>
      <w:r w:rsidR="00AE2250" w:rsidRPr="00AE2250">
        <w:rPr>
          <w:rFonts w:ascii="Book Antiqua" w:hAnsi="Book Antiqua"/>
        </w:rPr>
        <w:t xml:space="preserve"> oleh </w:t>
      </w:r>
      <w:proofErr w:type="spellStart"/>
      <w:r w:rsidR="00AE2250" w:rsidRPr="00AE2250">
        <w:rPr>
          <w:rFonts w:ascii="Book Antiqua" w:hAnsi="Book Antiqua"/>
        </w:rPr>
        <w:t>remaja</w:t>
      </w:r>
      <w:proofErr w:type="spellEnd"/>
      <w:r w:rsidR="00AE2250" w:rsidRPr="00AE2250">
        <w:rPr>
          <w:rFonts w:ascii="Book Antiqua" w:hAnsi="Book Antiqua"/>
        </w:rPr>
        <w:t xml:space="preserve"> yang </w:t>
      </w:r>
      <w:proofErr w:type="spellStart"/>
      <w:r w:rsidR="00AE2250" w:rsidRPr="00AE2250">
        <w:rPr>
          <w:rFonts w:ascii="Book Antiqua" w:hAnsi="Book Antiqua"/>
        </w:rPr>
        <w:t>suka</w:t>
      </w:r>
      <w:proofErr w:type="spellEnd"/>
      <w:r w:rsidR="00AE2250" w:rsidRPr="00AE2250">
        <w:rPr>
          <w:rFonts w:ascii="Book Antiqua" w:hAnsi="Book Antiqua"/>
        </w:rPr>
        <w:t xml:space="preserve"> </w:t>
      </w:r>
      <w:proofErr w:type="spellStart"/>
      <w:r w:rsidR="00AE2250" w:rsidRPr="00AE2250">
        <w:rPr>
          <w:rFonts w:ascii="Book Antiqua" w:hAnsi="Book Antiqua"/>
        </w:rPr>
        <w:t>mengikuti</w:t>
      </w:r>
      <w:proofErr w:type="spellEnd"/>
      <w:r w:rsidR="00AE2250" w:rsidRPr="00AE2250">
        <w:rPr>
          <w:rFonts w:ascii="Book Antiqua" w:hAnsi="Book Antiqua"/>
        </w:rPr>
        <w:t xml:space="preserve"> </w:t>
      </w:r>
      <w:proofErr w:type="spellStart"/>
      <w:r w:rsidR="00AE2250" w:rsidRPr="00AE2250">
        <w:rPr>
          <w:rFonts w:ascii="Book Antiqua" w:hAnsi="Book Antiqua"/>
        </w:rPr>
        <w:t>perkembangan</w:t>
      </w:r>
      <w:proofErr w:type="spellEnd"/>
      <w:r w:rsidR="00AE2250" w:rsidRPr="00AE2250">
        <w:rPr>
          <w:rFonts w:ascii="Book Antiqua" w:hAnsi="Book Antiqua"/>
        </w:rPr>
        <w:t xml:space="preserve"> media </w:t>
      </w:r>
      <w:proofErr w:type="spellStart"/>
      <w:r w:rsidR="00AE2250" w:rsidRPr="00AE2250">
        <w:rPr>
          <w:rFonts w:ascii="Book Antiqua" w:hAnsi="Book Antiqua"/>
        </w:rPr>
        <w:t>sosial</w:t>
      </w:r>
      <w:proofErr w:type="spellEnd"/>
      <w:r w:rsidR="00AE2250" w:rsidRPr="00AE2250">
        <w:rPr>
          <w:rFonts w:ascii="Book Antiqua" w:hAnsi="Book Antiqua"/>
        </w:rPr>
        <w:t xml:space="preserve"> </w:t>
      </w:r>
      <w:proofErr w:type="spellStart"/>
      <w:r w:rsidR="00AE2250" w:rsidRPr="00AE2250">
        <w:rPr>
          <w:rFonts w:ascii="Book Antiqua" w:hAnsi="Book Antiqua"/>
        </w:rPr>
        <w:t>berupa</w:t>
      </w:r>
      <w:proofErr w:type="spellEnd"/>
      <w:r w:rsidR="00AE2250" w:rsidRPr="00AE2250">
        <w:rPr>
          <w:rFonts w:ascii="Book Antiqua" w:hAnsi="Book Antiqua"/>
        </w:rPr>
        <w:t xml:space="preserve"> </w:t>
      </w:r>
      <w:proofErr w:type="spellStart"/>
      <w:r w:rsidR="00AE2250" w:rsidRPr="00AE2250">
        <w:rPr>
          <w:rFonts w:ascii="Book Antiqua" w:hAnsi="Book Antiqua"/>
        </w:rPr>
        <w:t>instagram</w:t>
      </w:r>
      <w:proofErr w:type="spellEnd"/>
      <w:r w:rsidR="00AE2250" w:rsidRPr="00AE2250">
        <w:rPr>
          <w:rFonts w:ascii="Book Antiqua" w:hAnsi="Book Antiqua"/>
        </w:rPr>
        <w:t xml:space="preserve">, </w:t>
      </w:r>
      <w:proofErr w:type="spellStart"/>
      <w:r w:rsidR="00AE2250" w:rsidRPr="00AE2250">
        <w:rPr>
          <w:rFonts w:ascii="Book Antiqua" w:hAnsi="Book Antiqua"/>
        </w:rPr>
        <w:t>facebook</w:t>
      </w:r>
      <w:proofErr w:type="spellEnd"/>
      <w:r w:rsidR="00AE2250" w:rsidRPr="00AE2250">
        <w:rPr>
          <w:rFonts w:ascii="Book Antiqua" w:hAnsi="Book Antiqua"/>
        </w:rPr>
        <w:t xml:space="preserve">, </w:t>
      </w:r>
      <w:proofErr w:type="spellStart"/>
      <w:r w:rsidR="00AE2250" w:rsidRPr="00AE2250">
        <w:rPr>
          <w:rFonts w:ascii="Book Antiqua" w:hAnsi="Book Antiqua"/>
        </w:rPr>
        <w:t>wa</w:t>
      </w:r>
      <w:proofErr w:type="spellEnd"/>
      <w:r w:rsidR="00AE2250" w:rsidRPr="00AE2250">
        <w:rPr>
          <w:rFonts w:ascii="Book Antiqua" w:hAnsi="Book Antiqua"/>
        </w:rPr>
        <w:t xml:space="preserve">, </w:t>
      </w:r>
      <w:proofErr w:type="spellStart"/>
      <w:r w:rsidR="00AE2250" w:rsidRPr="00AE2250">
        <w:rPr>
          <w:rFonts w:ascii="Book Antiqua" w:hAnsi="Book Antiqua"/>
        </w:rPr>
        <w:t>atau</w:t>
      </w:r>
      <w:proofErr w:type="spellEnd"/>
      <w:r w:rsidR="00AE2250" w:rsidRPr="00AE2250">
        <w:rPr>
          <w:rFonts w:ascii="Book Antiqua" w:hAnsi="Book Antiqua"/>
        </w:rPr>
        <w:t xml:space="preserve"> lain-</w:t>
      </w:r>
      <w:proofErr w:type="spellStart"/>
      <w:r w:rsidR="00AE2250" w:rsidRPr="00AE2250">
        <w:rPr>
          <w:rFonts w:ascii="Book Antiqua" w:hAnsi="Book Antiqua"/>
        </w:rPr>
        <w:t>lainnya</w:t>
      </w:r>
      <w:proofErr w:type="spellEnd"/>
      <w:r w:rsidR="00AE2250" w:rsidRPr="00AE2250">
        <w:rPr>
          <w:rFonts w:ascii="Book Antiqua" w:hAnsi="Book Antiqua"/>
        </w:rPr>
        <w:t xml:space="preserve"> yang </w:t>
      </w:r>
      <w:proofErr w:type="spellStart"/>
      <w:r w:rsidR="00AE2250" w:rsidRPr="00AE2250">
        <w:rPr>
          <w:rFonts w:ascii="Book Antiqua" w:hAnsi="Book Antiqua"/>
        </w:rPr>
        <w:t>berupa</w:t>
      </w:r>
      <w:proofErr w:type="spellEnd"/>
      <w:r w:rsidR="00AE2250" w:rsidRPr="00AE2250">
        <w:rPr>
          <w:rFonts w:ascii="Book Antiqua" w:hAnsi="Book Antiqua"/>
        </w:rPr>
        <w:t xml:space="preserve"> upload </w:t>
      </w:r>
      <w:proofErr w:type="spellStart"/>
      <w:r w:rsidR="00AE2250" w:rsidRPr="00AE2250">
        <w:rPr>
          <w:rFonts w:ascii="Book Antiqua" w:hAnsi="Book Antiqua"/>
        </w:rPr>
        <w:t>foto</w:t>
      </w:r>
      <w:proofErr w:type="spellEnd"/>
      <w:r w:rsidR="00AE2250" w:rsidRPr="00AE2250">
        <w:rPr>
          <w:rFonts w:ascii="Book Antiqua" w:hAnsi="Book Antiqua"/>
        </w:rPr>
        <w:t xml:space="preserve"> dan video yang </w:t>
      </w:r>
      <w:proofErr w:type="spellStart"/>
      <w:r w:rsidR="00AE2250" w:rsidRPr="00AE2250">
        <w:rPr>
          <w:rFonts w:ascii="Book Antiqua" w:hAnsi="Book Antiqua"/>
        </w:rPr>
        <w:t>kekinian</w:t>
      </w:r>
      <w:proofErr w:type="spellEnd"/>
      <w:r w:rsidR="00AE2250" w:rsidRPr="00AE2250">
        <w:rPr>
          <w:rFonts w:ascii="Book Antiqua" w:hAnsi="Book Antiqua"/>
        </w:rPr>
        <w:t xml:space="preserve">. </w:t>
      </w:r>
      <w:proofErr w:type="spellStart"/>
      <w:r w:rsidR="00AE2250" w:rsidRPr="00AE2250">
        <w:rPr>
          <w:rFonts w:ascii="Book Antiqua" w:hAnsi="Book Antiqua"/>
        </w:rPr>
        <w:t>Untuk</w:t>
      </w:r>
      <w:proofErr w:type="spellEnd"/>
      <w:r w:rsidR="00AE2250" w:rsidRPr="00AE2250">
        <w:rPr>
          <w:rFonts w:ascii="Book Antiqua" w:hAnsi="Book Antiqua"/>
        </w:rPr>
        <w:t xml:space="preserve"> </w:t>
      </w:r>
      <w:proofErr w:type="spellStart"/>
      <w:r w:rsidR="00AE2250" w:rsidRPr="00AE2250">
        <w:rPr>
          <w:rFonts w:ascii="Book Antiqua" w:hAnsi="Book Antiqua"/>
        </w:rPr>
        <w:t>wisatawan</w:t>
      </w:r>
      <w:proofErr w:type="spellEnd"/>
      <w:r w:rsidR="00AE2250" w:rsidRPr="00AE2250">
        <w:rPr>
          <w:rFonts w:ascii="Book Antiqua" w:hAnsi="Book Antiqua"/>
        </w:rPr>
        <w:t xml:space="preserve"> </w:t>
      </w:r>
      <w:proofErr w:type="spellStart"/>
      <w:r w:rsidR="00AE2250" w:rsidRPr="00AE2250">
        <w:rPr>
          <w:rFonts w:ascii="Book Antiqua" w:hAnsi="Book Antiqua"/>
        </w:rPr>
        <w:t>luar</w:t>
      </w:r>
      <w:proofErr w:type="spellEnd"/>
      <w:r w:rsidR="00AE2250" w:rsidRPr="00AE2250">
        <w:rPr>
          <w:rFonts w:ascii="Book Antiqua" w:hAnsi="Book Antiqua"/>
        </w:rPr>
        <w:t xml:space="preserve"> negeri </w:t>
      </w:r>
      <w:proofErr w:type="spellStart"/>
      <w:r w:rsidR="00AE2250" w:rsidRPr="00AE2250">
        <w:rPr>
          <w:rFonts w:ascii="Book Antiqua" w:hAnsi="Book Antiqua"/>
        </w:rPr>
        <w:t>biasanya</w:t>
      </w:r>
      <w:proofErr w:type="spellEnd"/>
      <w:r w:rsidR="00AE2250" w:rsidRPr="00AE2250">
        <w:rPr>
          <w:rFonts w:ascii="Book Antiqua" w:hAnsi="Book Antiqua"/>
        </w:rPr>
        <w:t xml:space="preserve"> </w:t>
      </w:r>
      <w:proofErr w:type="spellStart"/>
      <w:r w:rsidR="00AE2250" w:rsidRPr="00AE2250">
        <w:rPr>
          <w:rFonts w:ascii="Book Antiqua" w:hAnsi="Book Antiqua"/>
        </w:rPr>
        <w:t>lebih</w:t>
      </w:r>
      <w:proofErr w:type="spellEnd"/>
      <w:r w:rsidR="00AE2250" w:rsidRPr="00AE2250">
        <w:rPr>
          <w:rFonts w:ascii="Book Antiqua" w:hAnsi="Book Antiqua"/>
        </w:rPr>
        <w:t xml:space="preserve"> </w:t>
      </w:r>
      <w:proofErr w:type="spellStart"/>
      <w:r w:rsidR="00AE2250" w:rsidRPr="00AE2250">
        <w:rPr>
          <w:rFonts w:ascii="Book Antiqua" w:hAnsi="Book Antiqua"/>
        </w:rPr>
        <w:t>tertarik</w:t>
      </w:r>
      <w:proofErr w:type="spellEnd"/>
      <w:r w:rsidR="00AE2250" w:rsidRPr="00AE2250">
        <w:rPr>
          <w:rFonts w:ascii="Book Antiqua" w:hAnsi="Book Antiqua"/>
        </w:rPr>
        <w:t xml:space="preserve"> dan </w:t>
      </w:r>
      <w:proofErr w:type="spellStart"/>
      <w:r w:rsidR="00AE2250" w:rsidRPr="00AE2250">
        <w:rPr>
          <w:rFonts w:ascii="Book Antiqua" w:hAnsi="Book Antiqua"/>
        </w:rPr>
        <w:t>tertantang</w:t>
      </w:r>
      <w:proofErr w:type="spellEnd"/>
      <w:r w:rsidR="00AE2250" w:rsidRPr="00AE2250">
        <w:rPr>
          <w:rFonts w:ascii="Book Antiqua" w:hAnsi="Book Antiqua"/>
        </w:rPr>
        <w:t xml:space="preserve"> </w:t>
      </w:r>
      <w:proofErr w:type="spellStart"/>
      <w:r w:rsidR="00AE2250" w:rsidRPr="00AE2250">
        <w:rPr>
          <w:rFonts w:ascii="Book Antiqua" w:hAnsi="Book Antiqua"/>
        </w:rPr>
        <w:t>untuk</w:t>
      </w:r>
      <w:proofErr w:type="spellEnd"/>
      <w:r w:rsidR="00AE2250" w:rsidRPr="00AE2250">
        <w:rPr>
          <w:rFonts w:ascii="Book Antiqua" w:hAnsi="Book Antiqua"/>
        </w:rPr>
        <w:t xml:space="preserve"> </w:t>
      </w:r>
      <w:proofErr w:type="spellStart"/>
      <w:r w:rsidR="00AE2250" w:rsidRPr="00AE2250">
        <w:rPr>
          <w:rFonts w:ascii="Book Antiqua" w:hAnsi="Book Antiqua"/>
        </w:rPr>
        <w:t>melakukan</w:t>
      </w:r>
      <w:proofErr w:type="spellEnd"/>
      <w:r w:rsidR="00AE2250" w:rsidRPr="00AE2250">
        <w:rPr>
          <w:rFonts w:ascii="Book Antiqua" w:hAnsi="Book Antiqua"/>
        </w:rPr>
        <w:t xml:space="preserve"> </w:t>
      </w:r>
      <w:proofErr w:type="spellStart"/>
      <w:r w:rsidR="00AE2250" w:rsidRPr="00AE2250">
        <w:rPr>
          <w:rFonts w:ascii="Book Antiqua" w:hAnsi="Book Antiqua"/>
        </w:rPr>
        <w:t>aktivitas</w:t>
      </w:r>
      <w:proofErr w:type="spellEnd"/>
      <w:r w:rsidR="00AE2250" w:rsidRPr="00AE2250">
        <w:rPr>
          <w:rFonts w:ascii="Book Antiqua" w:hAnsi="Book Antiqua"/>
        </w:rPr>
        <w:t xml:space="preserve"> </w:t>
      </w:r>
      <w:proofErr w:type="spellStart"/>
      <w:r w:rsidR="00AE2250" w:rsidRPr="00AE2250">
        <w:rPr>
          <w:rFonts w:ascii="Book Antiqua" w:hAnsi="Book Antiqua"/>
        </w:rPr>
        <w:t>alam</w:t>
      </w:r>
      <w:proofErr w:type="spellEnd"/>
      <w:r w:rsidR="00AE2250" w:rsidRPr="00AE2250">
        <w:rPr>
          <w:rFonts w:ascii="Book Antiqua" w:hAnsi="Book Antiqua"/>
        </w:rPr>
        <w:t xml:space="preserve"> </w:t>
      </w:r>
      <w:proofErr w:type="spellStart"/>
      <w:r w:rsidR="00AE2250" w:rsidRPr="00AE2250">
        <w:rPr>
          <w:rFonts w:ascii="Book Antiqua" w:hAnsi="Book Antiqua"/>
        </w:rPr>
        <w:t>seperti</w:t>
      </w:r>
      <w:proofErr w:type="spellEnd"/>
      <w:r w:rsidR="00AE2250" w:rsidRPr="00AE2250">
        <w:rPr>
          <w:rFonts w:ascii="Book Antiqua" w:hAnsi="Book Antiqua"/>
        </w:rPr>
        <w:t xml:space="preserve"> </w:t>
      </w:r>
      <w:proofErr w:type="spellStart"/>
      <w:r w:rsidR="00AE2250" w:rsidRPr="00AE2250">
        <w:rPr>
          <w:rFonts w:ascii="Book Antiqua" w:hAnsi="Book Antiqua"/>
        </w:rPr>
        <w:t>treking</w:t>
      </w:r>
      <w:proofErr w:type="spellEnd"/>
      <w:r w:rsidR="00AE2250" w:rsidRPr="00AE2250">
        <w:rPr>
          <w:rFonts w:ascii="Book Antiqua" w:hAnsi="Book Antiqua"/>
        </w:rPr>
        <w:t xml:space="preserve">, camping, hiking, yang </w:t>
      </w:r>
      <w:proofErr w:type="spellStart"/>
      <w:r w:rsidR="00AE2250" w:rsidRPr="00AE2250">
        <w:rPr>
          <w:rFonts w:ascii="Book Antiqua" w:hAnsi="Book Antiqua"/>
        </w:rPr>
        <w:t>cukup</w:t>
      </w:r>
      <w:proofErr w:type="spellEnd"/>
      <w:r w:rsidR="00AE2250" w:rsidRPr="00AE2250">
        <w:rPr>
          <w:rFonts w:ascii="Book Antiqua" w:hAnsi="Book Antiqua"/>
        </w:rPr>
        <w:t xml:space="preserve"> </w:t>
      </w:r>
      <w:proofErr w:type="spellStart"/>
      <w:r w:rsidR="00AE2250" w:rsidRPr="00AE2250">
        <w:rPr>
          <w:rFonts w:ascii="Book Antiqua" w:hAnsi="Book Antiqua"/>
        </w:rPr>
        <w:t>menarik</w:t>
      </w:r>
      <w:proofErr w:type="spellEnd"/>
      <w:r w:rsidR="00AE2250" w:rsidRPr="00AE2250">
        <w:rPr>
          <w:rFonts w:ascii="Book Antiqua" w:hAnsi="Book Antiqua"/>
        </w:rPr>
        <w:t xml:space="preserve"> </w:t>
      </w:r>
      <w:proofErr w:type="spellStart"/>
      <w:r w:rsidR="00AE2250" w:rsidRPr="00AE2250">
        <w:rPr>
          <w:rFonts w:ascii="Book Antiqua" w:hAnsi="Book Antiqua"/>
        </w:rPr>
        <w:t>karena</w:t>
      </w:r>
      <w:proofErr w:type="spellEnd"/>
      <w:r w:rsidR="00AE2250" w:rsidRPr="00AE2250">
        <w:rPr>
          <w:rFonts w:ascii="Book Antiqua" w:hAnsi="Book Antiqua"/>
        </w:rPr>
        <w:t xml:space="preserve"> </w:t>
      </w:r>
      <w:proofErr w:type="spellStart"/>
      <w:r w:rsidR="00AE2250" w:rsidRPr="00AE2250">
        <w:rPr>
          <w:rFonts w:ascii="Book Antiqua" w:hAnsi="Book Antiqua"/>
        </w:rPr>
        <w:t>didukung</w:t>
      </w:r>
      <w:proofErr w:type="spellEnd"/>
      <w:r w:rsidR="00AE2250" w:rsidRPr="00AE2250">
        <w:rPr>
          <w:rFonts w:ascii="Book Antiqua" w:hAnsi="Book Antiqua"/>
        </w:rPr>
        <w:t xml:space="preserve"> </w:t>
      </w:r>
      <w:proofErr w:type="spellStart"/>
      <w:r w:rsidR="00AE2250" w:rsidRPr="00AE2250">
        <w:rPr>
          <w:rFonts w:ascii="Book Antiqua" w:hAnsi="Book Antiqua"/>
        </w:rPr>
        <w:t>kealamian</w:t>
      </w:r>
      <w:proofErr w:type="spellEnd"/>
      <w:r w:rsidR="00AE2250" w:rsidRPr="00AE2250">
        <w:rPr>
          <w:rFonts w:ascii="Book Antiqua" w:hAnsi="Book Antiqua"/>
        </w:rPr>
        <w:t xml:space="preserve"> </w:t>
      </w:r>
      <w:proofErr w:type="spellStart"/>
      <w:r w:rsidR="00AE2250" w:rsidRPr="00AE2250">
        <w:rPr>
          <w:rFonts w:ascii="Book Antiqua" w:hAnsi="Book Antiqua"/>
        </w:rPr>
        <w:t>tempat</w:t>
      </w:r>
      <w:proofErr w:type="spellEnd"/>
      <w:r w:rsidR="00AE2250" w:rsidRPr="00AE2250">
        <w:rPr>
          <w:rFonts w:ascii="Book Antiqua" w:hAnsi="Book Antiqua"/>
        </w:rPr>
        <w:t xml:space="preserve">. </w:t>
      </w:r>
      <w:proofErr w:type="spellStart"/>
      <w:r w:rsidR="00AE2250" w:rsidRPr="00AE2250">
        <w:rPr>
          <w:rFonts w:ascii="Book Antiqua" w:hAnsi="Book Antiqua"/>
        </w:rPr>
        <w:t>Intensitas</w:t>
      </w:r>
      <w:proofErr w:type="spellEnd"/>
      <w:r w:rsidR="00AE2250" w:rsidRPr="00AE2250">
        <w:rPr>
          <w:rFonts w:ascii="Book Antiqua" w:hAnsi="Book Antiqua"/>
        </w:rPr>
        <w:t xml:space="preserve"> </w:t>
      </w:r>
      <w:proofErr w:type="spellStart"/>
      <w:r w:rsidR="00AE2250" w:rsidRPr="00AE2250">
        <w:rPr>
          <w:rFonts w:ascii="Book Antiqua" w:hAnsi="Book Antiqua"/>
        </w:rPr>
        <w:t>kunjungan</w:t>
      </w:r>
      <w:proofErr w:type="spellEnd"/>
      <w:r w:rsidR="00AE2250" w:rsidRPr="00AE2250">
        <w:rPr>
          <w:rFonts w:ascii="Book Antiqua" w:hAnsi="Book Antiqua"/>
        </w:rPr>
        <w:t xml:space="preserve">, rata-rata </w:t>
      </w:r>
      <w:proofErr w:type="spellStart"/>
      <w:r w:rsidR="00AE2250" w:rsidRPr="00AE2250">
        <w:rPr>
          <w:rFonts w:ascii="Book Antiqua" w:hAnsi="Book Antiqua"/>
        </w:rPr>
        <w:t>dalam</w:t>
      </w:r>
      <w:proofErr w:type="spellEnd"/>
      <w:r w:rsidR="00AE2250" w:rsidRPr="00AE2250">
        <w:rPr>
          <w:rFonts w:ascii="Book Antiqua" w:hAnsi="Book Antiqua"/>
        </w:rPr>
        <w:t xml:space="preserve"> </w:t>
      </w:r>
      <w:proofErr w:type="spellStart"/>
      <w:r w:rsidR="00AE2250" w:rsidRPr="00AE2250">
        <w:rPr>
          <w:rFonts w:ascii="Book Antiqua" w:hAnsi="Book Antiqua"/>
        </w:rPr>
        <w:t>satu</w:t>
      </w:r>
      <w:proofErr w:type="spellEnd"/>
      <w:r w:rsidR="00AE2250" w:rsidRPr="00AE2250">
        <w:rPr>
          <w:rFonts w:ascii="Book Antiqua" w:hAnsi="Book Antiqua"/>
        </w:rPr>
        <w:t xml:space="preserve"> </w:t>
      </w:r>
      <w:proofErr w:type="spellStart"/>
      <w:r w:rsidR="00AE2250" w:rsidRPr="00AE2250">
        <w:rPr>
          <w:rFonts w:ascii="Book Antiqua" w:hAnsi="Book Antiqua"/>
        </w:rPr>
        <w:t>minggu</w:t>
      </w:r>
      <w:proofErr w:type="spellEnd"/>
      <w:r w:rsidR="00AE2250" w:rsidRPr="00AE2250">
        <w:rPr>
          <w:rFonts w:ascii="Book Antiqua" w:hAnsi="Book Antiqua"/>
        </w:rPr>
        <w:t xml:space="preserve"> </w:t>
      </w:r>
      <w:proofErr w:type="spellStart"/>
      <w:r w:rsidR="00AE2250" w:rsidRPr="00AE2250">
        <w:rPr>
          <w:rFonts w:ascii="Book Antiqua" w:hAnsi="Book Antiqua"/>
        </w:rPr>
        <w:t>berjumlah</w:t>
      </w:r>
      <w:proofErr w:type="spellEnd"/>
      <w:r w:rsidR="00AE2250" w:rsidRPr="00AE2250">
        <w:rPr>
          <w:rFonts w:ascii="Book Antiqua" w:hAnsi="Book Antiqua"/>
        </w:rPr>
        <w:t xml:space="preserve"> 200 </w:t>
      </w:r>
      <w:proofErr w:type="spellStart"/>
      <w:r w:rsidR="00AE2250" w:rsidRPr="00AE2250">
        <w:rPr>
          <w:rFonts w:ascii="Book Antiqua" w:hAnsi="Book Antiqua"/>
        </w:rPr>
        <w:t>pengunjung</w:t>
      </w:r>
      <w:proofErr w:type="spellEnd"/>
      <w:r w:rsidR="00AE2250" w:rsidRPr="00AE2250">
        <w:rPr>
          <w:rFonts w:ascii="Book Antiqua" w:hAnsi="Book Antiqua"/>
        </w:rPr>
        <w:t xml:space="preserve"> dan </w:t>
      </w:r>
      <w:proofErr w:type="spellStart"/>
      <w:r w:rsidR="00AE2250" w:rsidRPr="00AE2250">
        <w:rPr>
          <w:rFonts w:ascii="Book Antiqua" w:hAnsi="Book Antiqua"/>
        </w:rPr>
        <w:t>akan</w:t>
      </w:r>
      <w:proofErr w:type="spellEnd"/>
      <w:r w:rsidR="00AE2250" w:rsidRPr="00AE2250">
        <w:rPr>
          <w:rFonts w:ascii="Book Antiqua" w:hAnsi="Book Antiqua"/>
        </w:rPr>
        <w:t xml:space="preserve"> </w:t>
      </w:r>
      <w:proofErr w:type="spellStart"/>
      <w:r w:rsidR="00AE2250" w:rsidRPr="00AE2250">
        <w:rPr>
          <w:rFonts w:ascii="Book Antiqua" w:hAnsi="Book Antiqua"/>
        </w:rPr>
        <w:t>meningkat</w:t>
      </w:r>
      <w:proofErr w:type="spellEnd"/>
      <w:r w:rsidR="00AE2250" w:rsidRPr="00AE2250">
        <w:rPr>
          <w:rFonts w:ascii="Book Antiqua" w:hAnsi="Book Antiqua"/>
        </w:rPr>
        <w:t xml:space="preserve"> </w:t>
      </w:r>
      <w:proofErr w:type="spellStart"/>
      <w:r w:rsidR="00AE2250" w:rsidRPr="00AE2250">
        <w:rPr>
          <w:rFonts w:ascii="Book Antiqua" w:hAnsi="Book Antiqua"/>
        </w:rPr>
        <w:t>jika</w:t>
      </w:r>
      <w:proofErr w:type="spellEnd"/>
      <w:r w:rsidR="00AE2250" w:rsidRPr="00AE2250">
        <w:rPr>
          <w:rFonts w:ascii="Book Antiqua" w:hAnsi="Book Antiqua"/>
        </w:rPr>
        <w:t xml:space="preserve"> </w:t>
      </w:r>
      <w:proofErr w:type="spellStart"/>
      <w:r w:rsidR="00AE2250" w:rsidRPr="00AE2250">
        <w:rPr>
          <w:rFonts w:ascii="Book Antiqua" w:hAnsi="Book Antiqua"/>
        </w:rPr>
        <w:t>liburan</w:t>
      </w:r>
      <w:proofErr w:type="spellEnd"/>
      <w:r w:rsidR="00AE2250" w:rsidRPr="00AE2250">
        <w:rPr>
          <w:rFonts w:ascii="Book Antiqua" w:hAnsi="Book Antiqua"/>
        </w:rPr>
        <w:t xml:space="preserve"> </w:t>
      </w:r>
      <w:proofErr w:type="spellStart"/>
      <w:r w:rsidR="00AE2250" w:rsidRPr="00AE2250">
        <w:rPr>
          <w:rFonts w:ascii="Book Antiqua" w:hAnsi="Book Antiqua"/>
        </w:rPr>
        <w:t>datang</w:t>
      </w:r>
      <w:proofErr w:type="spellEnd"/>
      <w:r w:rsidR="00AE2250" w:rsidRPr="00AE2250">
        <w:rPr>
          <w:rFonts w:ascii="Book Antiqua" w:hAnsi="Book Antiqua"/>
        </w:rPr>
        <w:t xml:space="preserve">. </w:t>
      </w:r>
      <w:proofErr w:type="spellStart"/>
      <w:r w:rsidR="00AE2250" w:rsidRPr="00AE2250">
        <w:rPr>
          <w:rFonts w:ascii="Book Antiqua" w:hAnsi="Book Antiqua"/>
        </w:rPr>
        <w:t>Faktor</w:t>
      </w:r>
      <w:proofErr w:type="spellEnd"/>
      <w:r w:rsidR="00AE2250" w:rsidRPr="00AE2250">
        <w:rPr>
          <w:rFonts w:ascii="Book Antiqua" w:hAnsi="Book Antiqua"/>
        </w:rPr>
        <w:t xml:space="preserve"> </w:t>
      </w:r>
      <w:proofErr w:type="spellStart"/>
      <w:r w:rsidR="00AE2250" w:rsidRPr="00AE2250">
        <w:rPr>
          <w:rFonts w:ascii="Book Antiqua" w:hAnsi="Book Antiqua"/>
        </w:rPr>
        <w:t>pendorong</w:t>
      </w:r>
      <w:proofErr w:type="spellEnd"/>
      <w:r w:rsidR="00AE2250" w:rsidRPr="00AE2250">
        <w:rPr>
          <w:rFonts w:ascii="Book Antiqua" w:hAnsi="Book Antiqua"/>
        </w:rPr>
        <w:t xml:space="preserve"> motif </w:t>
      </w:r>
      <w:proofErr w:type="spellStart"/>
      <w:r w:rsidR="00AE2250" w:rsidRPr="00AE2250">
        <w:rPr>
          <w:rFonts w:ascii="Book Antiqua" w:hAnsi="Book Antiqua"/>
        </w:rPr>
        <w:t>wisatawan</w:t>
      </w:r>
      <w:proofErr w:type="spellEnd"/>
      <w:r w:rsidR="00AE2250" w:rsidRPr="00AE2250">
        <w:rPr>
          <w:rFonts w:ascii="Book Antiqua" w:hAnsi="Book Antiqua"/>
        </w:rPr>
        <w:t xml:space="preserve">, </w:t>
      </w:r>
      <w:proofErr w:type="spellStart"/>
      <w:r w:rsidR="00AE2250" w:rsidRPr="00AE2250">
        <w:rPr>
          <w:rFonts w:ascii="Book Antiqua" w:hAnsi="Book Antiqua"/>
        </w:rPr>
        <w:t>adalah</w:t>
      </w:r>
      <w:proofErr w:type="spellEnd"/>
      <w:r w:rsidR="00AE2250" w:rsidRPr="00AE2250">
        <w:rPr>
          <w:rFonts w:ascii="Book Antiqua" w:hAnsi="Book Antiqua"/>
        </w:rPr>
        <w:t xml:space="preserve"> </w:t>
      </w:r>
      <w:proofErr w:type="spellStart"/>
      <w:r w:rsidR="00AE2250" w:rsidRPr="00AE2250">
        <w:rPr>
          <w:rFonts w:ascii="Book Antiqua" w:hAnsi="Book Antiqua"/>
        </w:rPr>
        <w:t>keindahan</w:t>
      </w:r>
      <w:proofErr w:type="spellEnd"/>
      <w:r w:rsidR="00AE2250" w:rsidRPr="00AE2250">
        <w:rPr>
          <w:rFonts w:ascii="Book Antiqua" w:hAnsi="Book Antiqua"/>
        </w:rPr>
        <w:t xml:space="preserve"> </w:t>
      </w:r>
      <w:proofErr w:type="spellStart"/>
      <w:r w:rsidR="00AE2250" w:rsidRPr="00AE2250">
        <w:rPr>
          <w:rFonts w:ascii="Book Antiqua" w:hAnsi="Book Antiqua"/>
        </w:rPr>
        <w:t>alam</w:t>
      </w:r>
      <w:proofErr w:type="spellEnd"/>
      <w:r w:rsidR="00AE2250" w:rsidRPr="00AE2250">
        <w:rPr>
          <w:rFonts w:ascii="Book Antiqua" w:hAnsi="Book Antiqua"/>
        </w:rPr>
        <w:t xml:space="preserve"> dan </w:t>
      </w:r>
      <w:proofErr w:type="spellStart"/>
      <w:r w:rsidR="00AE2250" w:rsidRPr="00AE2250">
        <w:rPr>
          <w:rFonts w:ascii="Book Antiqua" w:hAnsi="Book Antiqua"/>
        </w:rPr>
        <w:t>keramahan</w:t>
      </w:r>
      <w:proofErr w:type="spellEnd"/>
      <w:r w:rsidR="00AE2250" w:rsidRPr="00AE2250">
        <w:rPr>
          <w:rFonts w:ascii="Book Antiqua" w:hAnsi="Book Antiqua"/>
        </w:rPr>
        <w:t xml:space="preserve"> </w:t>
      </w:r>
      <w:proofErr w:type="spellStart"/>
      <w:r w:rsidR="00AE2250" w:rsidRPr="00AE2250">
        <w:rPr>
          <w:rFonts w:ascii="Book Antiqua" w:hAnsi="Book Antiqua"/>
        </w:rPr>
        <w:t>penduduk</w:t>
      </w:r>
      <w:proofErr w:type="spellEnd"/>
      <w:r w:rsidR="00AE2250" w:rsidRPr="00AE2250">
        <w:rPr>
          <w:rFonts w:ascii="Book Antiqua" w:hAnsi="Book Antiqua"/>
        </w:rPr>
        <w:t xml:space="preserve"> </w:t>
      </w:r>
      <w:proofErr w:type="spellStart"/>
      <w:r w:rsidR="00AE2250" w:rsidRPr="00AE2250">
        <w:rPr>
          <w:rFonts w:ascii="Book Antiqua" w:hAnsi="Book Antiqua"/>
        </w:rPr>
        <w:t>sekitar</w:t>
      </w:r>
      <w:proofErr w:type="spellEnd"/>
      <w:r w:rsidR="00AE2250" w:rsidRPr="00AE2250">
        <w:rPr>
          <w:rFonts w:ascii="Book Antiqua" w:hAnsi="Book Antiqua"/>
        </w:rPr>
        <w:t xml:space="preserve"> yang </w:t>
      </w:r>
      <w:proofErr w:type="spellStart"/>
      <w:r w:rsidR="00AE2250" w:rsidRPr="00AE2250">
        <w:rPr>
          <w:rFonts w:ascii="Book Antiqua" w:hAnsi="Book Antiqua"/>
        </w:rPr>
        <w:t>sangat</w:t>
      </w:r>
      <w:proofErr w:type="spellEnd"/>
      <w:r w:rsidR="00AE2250" w:rsidRPr="00AE2250">
        <w:rPr>
          <w:rFonts w:ascii="Book Antiqua" w:hAnsi="Book Antiqua"/>
        </w:rPr>
        <w:t xml:space="preserve"> </w:t>
      </w:r>
      <w:proofErr w:type="spellStart"/>
      <w:r w:rsidR="00AE2250" w:rsidRPr="00AE2250">
        <w:rPr>
          <w:rFonts w:ascii="Book Antiqua" w:hAnsi="Book Antiqua"/>
        </w:rPr>
        <w:t>berkesan</w:t>
      </w:r>
      <w:proofErr w:type="spellEnd"/>
      <w:r w:rsidR="00AE2250" w:rsidRPr="00AE2250">
        <w:rPr>
          <w:rFonts w:ascii="Book Antiqua" w:hAnsi="Book Antiqua"/>
        </w:rPr>
        <w:t>.</w:t>
      </w:r>
    </w:p>
    <w:p w:rsidR="00AE2250" w:rsidRPr="00AE2250" w:rsidRDefault="00AE2250" w:rsidP="00AE2250">
      <w:pPr>
        <w:pStyle w:val="ListParagraph"/>
        <w:numPr>
          <w:ilvl w:val="0"/>
          <w:numId w:val="3"/>
        </w:numPr>
        <w:spacing w:after="0" w:line="240" w:lineRule="auto"/>
        <w:jc w:val="both"/>
        <w:rPr>
          <w:rFonts w:ascii="Book Antiqua" w:hAnsi="Book Antiqua" w:cs="Times New Roman"/>
          <w:b/>
          <w:sz w:val="20"/>
          <w:szCs w:val="20"/>
          <w:lang w:eastAsia="id-ID"/>
        </w:rPr>
      </w:pPr>
      <w:r w:rsidRPr="00AE2250">
        <w:rPr>
          <w:rFonts w:ascii="Book Antiqua" w:hAnsi="Book Antiqua" w:cs="Times New Roman"/>
          <w:b/>
          <w:sz w:val="20"/>
          <w:szCs w:val="20"/>
          <w:lang w:val="id-ID" w:eastAsia="id-ID"/>
        </w:rPr>
        <w:t>Dimensi Kelembagaan</w:t>
      </w:r>
    </w:p>
    <w:p w:rsidR="00AE2250" w:rsidRPr="00AE2250" w:rsidRDefault="00AE2250" w:rsidP="00AE2250">
      <w:pPr>
        <w:ind w:firstLine="720"/>
        <w:jc w:val="both"/>
        <w:rPr>
          <w:rFonts w:ascii="Book Antiqua" w:hAnsi="Book Antiqua"/>
        </w:rPr>
      </w:pPr>
      <w:r w:rsidRPr="00AE2250">
        <w:rPr>
          <w:rFonts w:ascii="Book Antiqua" w:hAnsi="Book Antiqua"/>
        </w:rPr>
        <w:t xml:space="preserve">Lembaga </w:t>
      </w:r>
      <w:proofErr w:type="spellStart"/>
      <w:r w:rsidRPr="00AE2250">
        <w:rPr>
          <w:rFonts w:ascii="Book Antiqua" w:hAnsi="Book Antiqua"/>
        </w:rPr>
        <w:t>pengelola</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terdapat</w:t>
      </w:r>
      <w:proofErr w:type="spellEnd"/>
      <w:r w:rsidRPr="00AE2250">
        <w:rPr>
          <w:rFonts w:ascii="Book Antiqua" w:hAnsi="Book Antiqua"/>
        </w:rPr>
        <w:t xml:space="preserve"> LMDH dan </w:t>
      </w:r>
      <w:proofErr w:type="spellStart"/>
      <w:r w:rsidRPr="00AE2250">
        <w:rPr>
          <w:rFonts w:ascii="Book Antiqua" w:hAnsi="Book Antiqua"/>
        </w:rPr>
        <w:t>Pokdarwis</w:t>
      </w:r>
      <w:proofErr w:type="spellEnd"/>
      <w:r w:rsidRPr="00AE2250">
        <w:rPr>
          <w:rFonts w:ascii="Book Antiqua" w:hAnsi="Book Antiqua"/>
        </w:rPr>
        <w:t xml:space="preserve"> yang </w:t>
      </w:r>
      <w:proofErr w:type="spellStart"/>
      <w:r w:rsidRPr="00AE2250">
        <w:rPr>
          <w:rFonts w:ascii="Book Antiqua" w:hAnsi="Book Antiqua"/>
        </w:rPr>
        <w:t>mengelola</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Lembaga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memiliki</w:t>
      </w:r>
      <w:proofErr w:type="spellEnd"/>
      <w:r w:rsidRPr="00AE2250">
        <w:rPr>
          <w:rFonts w:ascii="Book Antiqua" w:hAnsi="Book Antiqua"/>
        </w:rPr>
        <w:t xml:space="preserve"> </w:t>
      </w:r>
      <w:proofErr w:type="spellStart"/>
      <w:r w:rsidRPr="00AE2250">
        <w:rPr>
          <w:rFonts w:ascii="Book Antiqua" w:hAnsi="Book Antiqua"/>
        </w:rPr>
        <w:t>struktur</w:t>
      </w:r>
      <w:proofErr w:type="spellEnd"/>
      <w:r w:rsidRPr="00AE2250">
        <w:rPr>
          <w:rFonts w:ascii="Book Antiqua" w:hAnsi="Book Antiqua"/>
        </w:rPr>
        <w:t xml:space="preserve"> </w:t>
      </w:r>
      <w:proofErr w:type="spellStart"/>
      <w:r w:rsidRPr="00AE2250">
        <w:rPr>
          <w:rFonts w:ascii="Book Antiqua" w:hAnsi="Book Antiqua"/>
        </w:rPr>
        <w:t>organisasi</w:t>
      </w:r>
      <w:proofErr w:type="spellEnd"/>
      <w:r w:rsidRPr="00AE2250">
        <w:rPr>
          <w:rFonts w:ascii="Book Antiqua" w:hAnsi="Book Antiqua"/>
        </w:rPr>
        <w:t xml:space="preserve"> yang legal dan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berjalan</w:t>
      </w:r>
      <w:proofErr w:type="spellEnd"/>
      <w:r w:rsidRPr="00AE2250">
        <w:rPr>
          <w:rFonts w:ascii="Book Antiqua" w:hAnsi="Book Antiqua"/>
        </w:rPr>
        <w:t xml:space="preserve"> </w:t>
      </w:r>
      <w:proofErr w:type="spellStart"/>
      <w:r w:rsidRPr="00AE2250">
        <w:rPr>
          <w:rFonts w:ascii="Book Antiqua" w:hAnsi="Book Antiqua"/>
        </w:rPr>
        <w:t>sesuai</w:t>
      </w:r>
      <w:proofErr w:type="spellEnd"/>
      <w:r w:rsidRPr="00AE2250">
        <w:rPr>
          <w:rFonts w:ascii="Book Antiqua" w:hAnsi="Book Antiqua"/>
        </w:rPr>
        <w:t xml:space="preserve"> </w:t>
      </w:r>
      <w:proofErr w:type="spellStart"/>
      <w:r w:rsidRPr="00AE2250">
        <w:rPr>
          <w:rFonts w:ascii="Book Antiqua" w:hAnsi="Book Antiqua"/>
        </w:rPr>
        <w:t>tugas</w:t>
      </w:r>
      <w:proofErr w:type="spellEnd"/>
      <w:r w:rsidRPr="00AE2250">
        <w:rPr>
          <w:rFonts w:ascii="Book Antiqua" w:hAnsi="Book Antiqua"/>
        </w:rPr>
        <w:t xml:space="preserve"> dan </w:t>
      </w:r>
      <w:proofErr w:type="spellStart"/>
      <w:r w:rsidRPr="00AE2250">
        <w:rPr>
          <w:rFonts w:ascii="Book Antiqua" w:hAnsi="Book Antiqua"/>
        </w:rPr>
        <w:t>tanggungjawab</w:t>
      </w:r>
      <w:proofErr w:type="spellEnd"/>
      <w:r w:rsidRPr="00AE2250">
        <w:rPr>
          <w:rFonts w:ascii="Book Antiqua" w:hAnsi="Book Antiqua"/>
        </w:rPr>
        <w:t xml:space="preserve"> </w:t>
      </w:r>
      <w:proofErr w:type="spellStart"/>
      <w:r w:rsidRPr="00AE2250">
        <w:rPr>
          <w:rFonts w:ascii="Book Antiqua" w:hAnsi="Book Antiqua"/>
        </w:rPr>
        <w:t>masing-masing</w:t>
      </w:r>
      <w:proofErr w:type="spellEnd"/>
      <w:r w:rsidRPr="00AE2250">
        <w:rPr>
          <w:rFonts w:ascii="Book Antiqua" w:hAnsi="Book Antiqua"/>
        </w:rPr>
        <w:t xml:space="preserve"> </w:t>
      </w:r>
      <w:proofErr w:type="spellStart"/>
      <w:r w:rsidRPr="00AE2250">
        <w:rPr>
          <w:rFonts w:ascii="Book Antiqua" w:hAnsi="Book Antiqua"/>
        </w:rPr>
        <w:t>anggota</w:t>
      </w:r>
      <w:proofErr w:type="spellEnd"/>
      <w:r w:rsidRPr="00AE2250">
        <w:rPr>
          <w:rFonts w:ascii="Book Antiqua" w:hAnsi="Book Antiqua"/>
        </w:rPr>
        <w:t xml:space="preserve">. </w:t>
      </w:r>
      <w:proofErr w:type="spellStart"/>
      <w:r w:rsidRPr="00AE2250">
        <w:rPr>
          <w:rFonts w:ascii="Book Antiqua" w:hAnsi="Book Antiqua"/>
        </w:rPr>
        <w:t>Untuk</w:t>
      </w:r>
      <w:proofErr w:type="spellEnd"/>
      <w:r w:rsidRPr="00AE2250">
        <w:rPr>
          <w:rFonts w:ascii="Book Antiqua" w:hAnsi="Book Antiqua"/>
        </w:rPr>
        <w:t xml:space="preserve"> </w:t>
      </w:r>
      <w:proofErr w:type="spellStart"/>
      <w:r w:rsidRPr="00AE2250">
        <w:rPr>
          <w:rFonts w:ascii="Book Antiqua" w:hAnsi="Book Antiqua"/>
        </w:rPr>
        <w:t>petugas</w:t>
      </w:r>
      <w:proofErr w:type="spellEnd"/>
      <w:r w:rsidRPr="00AE2250">
        <w:rPr>
          <w:rFonts w:ascii="Book Antiqua" w:hAnsi="Book Antiqua"/>
        </w:rPr>
        <w:t xml:space="preserve"> </w:t>
      </w:r>
      <w:proofErr w:type="spellStart"/>
      <w:r w:rsidRPr="00AE2250">
        <w:rPr>
          <w:rFonts w:ascii="Book Antiqua" w:hAnsi="Book Antiqua"/>
        </w:rPr>
        <w:t>tiketing</w:t>
      </w:r>
      <w:proofErr w:type="spellEnd"/>
      <w:r w:rsidRPr="00AE2250">
        <w:rPr>
          <w:rFonts w:ascii="Book Antiqua" w:hAnsi="Book Antiqua"/>
        </w:rPr>
        <w:t xml:space="preserve"> </w:t>
      </w:r>
      <w:proofErr w:type="spellStart"/>
      <w:r w:rsidRPr="00AE2250">
        <w:rPr>
          <w:rFonts w:ascii="Book Antiqua" w:hAnsi="Book Antiqua"/>
        </w:rPr>
        <w:t>diberikan</w:t>
      </w:r>
      <w:proofErr w:type="spellEnd"/>
      <w:r w:rsidRPr="00AE2250">
        <w:rPr>
          <w:rFonts w:ascii="Book Antiqua" w:hAnsi="Book Antiqua"/>
        </w:rPr>
        <w:t xml:space="preserve"> </w:t>
      </w:r>
      <w:proofErr w:type="spellStart"/>
      <w:r w:rsidRPr="00AE2250">
        <w:rPr>
          <w:rFonts w:ascii="Book Antiqua" w:hAnsi="Book Antiqua"/>
        </w:rPr>
        <w:t>kepada</w:t>
      </w:r>
      <w:proofErr w:type="spellEnd"/>
      <w:r w:rsidRPr="00AE2250">
        <w:rPr>
          <w:rFonts w:ascii="Book Antiqua" w:hAnsi="Book Antiqua"/>
        </w:rPr>
        <w:t xml:space="preserve"> para </w:t>
      </w:r>
      <w:proofErr w:type="spellStart"/>
      <w:r w:rsidRPr="00AE2250">
        <w:rPr>
          <w:rFonts w:ascii="Book Antiqua" w:hAnsi="Book Antiqua"/>
        </w:rPr>
        <w:t>pemuda</w:t>
      </w:r>
      <w:proofErr w:type="spellEnd"/>
      <w:r w:rsidRPr="00AE2250">
        <w:rPr>
          <w:rFonts w:ascii="Book Antiqua" w:hAnsi="Book Antiqua"/>
        </w:rPr>
        <w:t>/</w:t>
      </w:r>
      <w:proofErr w:type="spellStart"/>
      <w:r w:rsidRPr="00AE2250">
        <w:rPr>
          <w:rFonts w:ascii="Book Antiqua" w:hAnsi="Book Antiqua"/>
        </w:rPr>
        <w:t>karang</w:t>
      </w:r>
      <w:proofErr w:type="spellEnd"/>
      <w:r w:rsidRPr="00AE2250">
        <w:rPr>
          <w:rFonts w:ascii="Book Antiqua" w:hAnsi="Book Antiqua"/>
        </w:rPr>
        <w:t xml:space="preserve"> </w:t>
      </w:r>
      <w:proofErr w:type="spellStart"/>
      <w:r w:rsidRPr="00AE2250">
        <w:rPr>
          <w:rFonts w:ascii="Book Antiqua" w:hAnsi="Book Antiqua"/>
        </w:rPr>
        <w:t>taruna</w:t>
      </w:r>
      <w:proofErr w:type="spellEnd"/>
      <w:r w:rsidRPr="00AE2250">
        <w:rPr>
          <w:rFonts w:ascii="Book Antiqua" w:hAnsi="Book Antiqua"/>
        </w:rPr>
        <w:t xml:space="preserve"> yang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diatur</w:t>
      </w:r>
      <w:proofErr w:type="spellEnd"/>
      <w:r w:rsidRPr="00AE2250">
        <w:rPr>
          <w:rFonts w:ascii="Book Antiqua" w:hAnsi="Book Antiqua"/>
        </w:rPr>
        <w:t xml:space="preserve"> </w:t>
      </w:r>
      <w:proofErr w:type="spellStart"/>
      <w:r w:rsidRPr="00AE2250">
        <w:rPr>
          <w:rFonts w:ascii="Book Antiqua" w:hAnsi="Book Antiqua"/>
        </w:rPr>
        <w:t>jadwal</w:t>
      </w:r>
      <w:proofErr w:type="spellEnd"/>
      <w:r w:rsidRPr="00AE2250">
        <w:rPr>
          <w:rFonts w:ascii="Book Antiqua" w:hAnsi="Book Antiqua"/>
        </w:rPr>
        <w:t xml:space="preserve"> </w:t>
      </w:r>
      <w:proofErr w:type="spellStart"/>
      <w:r w:rsidRPr="00AE2250">
        <w:rPr>
          <w:rFonts w:ascii="Book Antiqua" w:hAnsi="Book Antiqua"/>
        </w:rPr>
        <w:t>tugasnya</w:t>
      </w:r>
      <w:proofErr w:type="spellEnd"/>
      <w:r w:rsidRPr="00AE2250">
        <w:rPr>
          <w:rFonts w:ascii="Book Antiqua" w:hAnsi="Book Antiqua"/>
        </w:rPr>
        <w:t xml:space="preserve">. </w:t>
      </w:r>
      <w:proofErr w:type="spellStart"/>
      <w:r w:rsidRPr="00AE2250">
        <w:rPr>
          <w:rFonts w:ascii="Book Antiqua" w:hAnsi="Book Antiqua"/>
        </w:rPr>
        <w:t>Peran</w:t>
      </w:r>
      <w:proofErr w:type="spellEnd"/>
      <w:r w:rsidRPr="00AE2250">
        <w:rPr>
          <w:rFonts w:ascii="Book Antiqua" w:hAnsi="Book Antiqua"/>
        </w:rPr>
        <w:t xml:space="preserve"> LMDH </w:t>
      </w:r>
      <w:proofErr w:type="spellStart"/>
      <w:r w:rsidRPr="00AE2250">
        <w:rPr>
          <w:rFonts w:ascii="Book Antiqua" w:hAnsi="Book Antiqua"/>
        </w:rPr>
        <w:t>sebagai</w:t>
      </w:r>
      <w:proofErr w:type="spellEnd"/>
      <w:r w:rsidRPr="00AE2250">
        <w:rPr>
          <w:rFonts w:ascii="Book Antiqua" w:hAnsi="Book Antiqua"/>
        </w:rPr>
        <w:t xml:space="preserve"> </w:t>
      </w:r>
      <w:proofErr w:type="spellStart"/>
      <w:r w:rsidRPr="00AE2250">
        <w:rPr>
          <w:rFonts w:ascii="Book Antiqua" w:hAnsi="Book Antiqua"/>
        </w:rPr>
        <w:t>pengelola</w:t>
      </w:r>
      <w:proofErr w:type="spellEnd"/>
      <w:r w:rsidRPr="00AE2250">
        <w:rPr>
          <w:rFonts w:ascii="Book Antiqua" w:hAnsi="Book Antiqua"/>
        </w:rPr>
        <w:t xml:space="preserve">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berjalan</w:t>
      </w:r>
      <w:proofErr w:type="spellEnd"/>
      <w:r w:rsidRPr="00AE2250">
        <w:rPr>
          <w:rFonts w:ascii="Book Antiqua" w:hAnsi="Book Antiqua"/>
        </w:rPr>
        <w:t xml:space="preserve"> </w:t>
      </w:r>
      <w:proofErr w:type="spellStart"/>
      <w:r w:rsidRPr="00AE2250">
        <w:rPr>
          <w:rFonts w:ascii="Book Antiqua" w:hAnsi="Book Antiqua"/>
        </w:rPr>
        <w:t>cukup</w:t>
      </w:r>
      <w:proofErr w:type="spellEnd"/>
      <w:r w:rsidRPr="00AE2250">
        <w:rPr>
          <w:rFonts w:ascii="Book Antiqua" w:hAnsi="Book Antiqua"/>
        </w:rPr>
        <w:t xml:space="preserve"> </w:t>
      </w:r>
      <w:proofErr w:type="spellStart"/>
      <w:r w:rsidRPr="00AE2250">
        <w:rPr>
          <w:rFonts w:ascii="Book Antiqua" w:hAnsi="Book Antiqua"/>
        </w:rPr>
        <w:t>baik</w:t>
      </w:r>
      <w:proofErr w:type="spellEnd"/>
      <w:r w:rsidRPr="00AE2250">
        <w:rPr>
          <w:rFonts w:ascii="Book Antiqua" w:hAnsi="Book Antiqua"/>
        </w:rPr>
        <w:t xml:space="preserve">, </w:t>
      </w:r>
      <w:proofErr w:type="spellStart"/>
      <w:r w:rsidRPr="00AE2250">
        <w:rPr>
          <w:rFonts w:ascii="Book Antiqua" w:hAnsi="Book Antiqua"/>
        </w:rPr>
        <w:t>hal</w:t>
      </w:r>
      <w:proofErr w:type="spellEnd"/>
      <w:r w:rsidRPr="00AE2250">
        <w:rPr>
          <w:rFonts w:ascii="Book Antiqua" w:hAnsi="Book Antiqua"/>
        </w:rPr>
        <w:t xml:space="preserve"> </w:t>
      </w:r>
      <w:proofErr w:type="spellStart"/>
      <w:r w:rsidRPr="00AE2250">
        <w:rPr>
          <w:rFonts w:ascii="Book Antiqua" w:hAnsi="Book Antiqua"/>
        </w:rPr>
        <w:t>ini</w:t>
      </w:r>
      <w:proofErr w:type="spellEnd"/>
      <w:r w:rsidRPr="00AE2250">
        <w:rPr>
          <w:rFonts w:ascii="Book Antiqua" w:hAnsi="Book Antiqua"/>
        </w:rPr>
        <w:t xml:space="preserve"> </w:t>
      </w:r>
      <w:proofErr w:type="spellStart"/>
      <w:r w:rsidRPr="00AE2250">
        <w:rPr>
          <w:rFonts w:ascii="Book Antiqua" w:hAnsi="Book Antiqua"/>
        </w:rPr>
        <w:t>tampak</w:t>
      </w:r>
      <w:proofErr w:type="spellEnd"/>
      <w:r w:rsidRPr="00AE2250">
        <w:rPr>
          <w:rFonts w:ascii="Book Antiqua" w:hAnsi="Book Antiqua"/>
        </w:rPr>
        <w:t xml:space="preserve"> pada </w:t>
      </w:r>
      <w:proofErr w:type="spellStart"/>
      <w:r w:rsidRPr="00AE2250">
        <w:rPr>
          <w:rFonts w:ascii="Book Antiqua" w:hAnsi="Book Antiqua"/>
        </w:rPr>
        <w:t>beberapa</w:t>
      </w:r>
      <w:proofErr w:type="spellEnd"/>
      <w:r w:rsidRPr="00AE2250">
        <w:rPr>
          <w:rFonts w:ascii="Book Antiqua" w:hAnsi="Book Antiqua"/>
        </w:rPr>
        <w:t xml:space="preserve"> </w:t>
      </w:r>
      <w:proofErr w:type="spellStart"/>
      <w:r w:rsidRPr="00AE2250">
        <w:rPr>
          <w:rFonts w:ascii="Book Antiqua" w:hAnsi="Book Antiqua"/>
        </w:rPr>
        <w:t>kegiatan</w:t>
      </w:r>
      <w:proofErr w:type="spellEnd"/>
      <w:r w:rsidRPr="00AE2250">
        <w:rPr>
          <w:rFonts w:ascii="Book Antiqua" w:hAnsi="Book Antiqua"/>
        </w:rPr>
        <w:t xml:space="preserve"> hard skill dan soft skill yang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dilakukan</w:t>
      </w:r>
      <w:proofErr w:type="spellEnd"/>
      <w:r w:rsidRPr="00AE2250">
        <w:rPr>
          <w:rFonts w:ascii="Book Antiqua" w:hAnsi="Book Antiqua"/>
        </w:rPr>
        <w:t xml:space="preserve"> LMDH </w:t>
      </w:r>
      <w:proofErr w:type="spellStart"/>
      <w:r w:rsidRPr="00AE2250">
        <w:rPr>
          <w:rFonts w:ascii="Book Antiqua" w:hAnsi="Book Antiqua"/>
        </w:rPr>
        <w:t>untuk</w:t>
      </w:r>
      <w:proofErr w:type="spellEnd"/>
      <w:r w:rsidRPr="00AE2250">
        <w:rPr>
          <w:rFonts w:ascii="Book Antiqua" w:hAnsi="Book Antiqua"/>
        </w:rPr>
        <w:t xml:space="preserve"> </w:t>
      </w:r>
      <w:proofErr w:type="spellStart"/>
      <w:r w:rsidRPr="00AE2250">
        <w:rPr>
          <w:rFonts w:ascii="Book Antiqua" w:hAnsi="Book Antiqua"/>
        </w:rPr>
        <w:t>meningkatkan</w:t>
      </w:r>
      <w:proofErr w:type="spellEnd"/>
      <w:r w:rsidRPr="00AE2250">
        <w:rPr>
          <w:rFonts w:ascii="Book Antiqua" w:hAnsi="Book Antiqua"/>
        </w:rPr>
        <w:t xml:space="preserve"> </w:t>
      </w:r>
      <w:proofErr w:type="spellStart"/>
      <w:r w:rsidRPr="00AE2250">
        <w:rPr>
          <w:rFonts w:ascii="Book Antiqua" w:hAnsi="Book Antiqua"/>
        </w:rPr>
        <w:t>kemampuan</w:t>
      </w:r>
      <w:proofErr w:type="spellEnd"/>
      <w:r w:rsidRPr="00AE2250">
        <w:rPr>
          <w:rFonts w:ascii="Book Antiqua" w:hAnsi="Book Antiqua"/>
        </w:rPr>
        <w:t xml:space="preserve"> </w:t>
      </w:r>
      <w:proofErr w:type="spellStart"/>
      <w:r w:rsidRPr="00AE2250">
        <w:rPr>
          <w:rFonts w:ascii="Book Antiqua" w:hAnsi="Book Antiqua"/>
        </w:rPr>
        <w:t>fisik</w:t>
      </w:r>
      <w:proofErr w:type="spellEnd"/>
      <w:r w:rsidRPr="00AE2250">
        <w:rPr>
          <w:rFonts w:ascii="Book Antiqua" w:hAnsi="Book Antiqua"/>
        </w:rPr>
        <w:t xml:space="preserve"> </w:t>
      </w:r>
      <w:proofErr w:type="spellStart"/>
      <w:r w:rsidRPr="00AE2250">
        <w:rPr>
          <w:rFonts w:ascii="Book Antiqua" w:hAnsi="Book Antiqua"/>
        </w:rPr>
        <w:t>maupun</w:t>
      </w:r>
      <w:proofErr w:type="spellEnd"/>
      <w:r w:rsidRPr="00AE2250">
        <w:rPr>
          <w:rFonts w:ascii="Book Antiqua" w:hAnsi="Book Antiqua"/>
        </w:rPr>
        <w:t xml:space="preserve"> non </w:t>
      </w:r>
      <w:proofErr w:type="spellStart"/>
      <w:r w:rsidRPr="00AE2250">
        <w:rPr>
          <w:rFonts w:ascii="Book Antiqua" w:hAnsi="Book Antiqua"/>
        </w:rPr>
        <w:t>fisik</w:t>
      </w:r>
      <w:proofErr w:type="spellEnd"/>
      <w:r w:rsidRPr="00AE2250">
        <w:rPr>
          <w:rFonts w:ascii="Book Antiqua" w:hAnsi="Book Antiqua"/>
        </w:rPr>
        <w:t xml:space="preserve"> </w:t>
      </w:r>
      <w:proofErr w:type="spellStart"/>
      <w:r w:rsidRPr="00AE2250">
        <w:rPr>
          <w:rFonts w:ascii="Book Antiqua" w:hAnsi="Book Antiqua"/>
        </w:rPr>
        <w:t>baik</w:t>
      </w:r>
      <w:proofErr w:type="spellEnd"/>
      <w:r w:rsidRPr="00AE2250">
        <w:rPr>
          <w:rFonts w:ascii="Book Antiqua" w:hAnsi="Book Antiqua"/>
        </w:rPr>
        <w:t xml:space="preserve">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daya</w:t>
      </w:r>
      <w:proofErr w:type="spellEnd"/>
      <w:r w:rsidRPr="00AE2250">
        <w:rPr>
          <w:rFonts w:ascii="Book Antiqua" w:hAnsi="Book Antiqua"/>
        </w:rPr>
        <w:t xml:space="preserve"> </w:t>
      </w:r>
      <w:proofErr w:type="spellStart"/>
      <w:r w:rsidRPr="00AE2250">
        <w:rPr>
          <w:rFonts w:ascii="Book Antiqua" w:hAnsi="Book Antiqua"/>
        </w:rPr>
        <w:t>alam</w:t>
      </w:r>
      <w:proofErr w:type="spellEnd"/>
      <w:r w:rsidRPr="00AE2250">
        <w:rPr>
          <w:rFonts w:ascii="Book Antiqua" w:hAnsi="Book Antiqua"/>
        </w:rPr>
        <w:t xml:space="preserve"> dan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daya</w:t>
      </w:r>
      <w:proofErr w:type="spellEnd"/>
      <w:r w:rsidRPr="00AE2250">
        <w:rPr>
          <w:rFonts w:ascii="Book Antiqua" w:hAnsi="Book Antiqua"/>
        </w:rPr>
        <w:t xml:space="preserve"> </w:t>
      </w:r>
      <w:proofErr w:type="spellStart"/>
      <w:r w:rsidRPr="00AE2250">
        <w:rPr>
          <w:rFonts w:ascii="Book Antiqua" w:hAnsi="Book Antiqua"/>
        </w:rPr>
        <w:t>manusia</w:t>
      </w:r>
      <w:proofErr w:type="spellEnd"/>
      <w:r w:rsidRPr="00AE2250">
        <w:rPr>
          <w:rFonts w:ascii="Book Antiqua" w:hAnsi="Book Antiqua"/>
        </w:rPr>
        <w:t xml:space="preserve">. </w:t>
      </w:r>
      <w:proofErr w:type="spellStart"/>
      <w:r w:rsidRPr="00AE2250">
        <w:rPr>
          <w:rFonts w:ascii="Book Antiqua" w:hAnsi="Book Antiqua"/>
        </w:rPr>
        <w:t>Dukungan</w:t>
      </w:r>
      <w:proofErr w:type="spellEnd"/>
      <w:r w:rsidRPr="00AE2250">
        <w:rPr>
          <w:rFonts w:ascii="Book Antiqua" w:hAnsi="Book Antiqua"/>
        </w:rPr>
        <w:t xml:space="preserve"> </w:t>
      </w:r>
      <w:proofErr w:type="spellStart"/>
      <w:r w:rsidRPr="00AE2250">
        <w:rPr>
          <w:rFonts w:ascii="Book Antiqua" w:hAnsi="Book Antiqua"/>
        </w:rPr>
        <w:t>pemerintah</w:t>
      </w:r>
      <w:proofErr w:type="spellEnd"/>
      <w:r w:rsidRPr="00AE2250">
        <w:rPr>
          <w:rFonts w:ascii="Book Antiqua" w:hAnsi="Book Antiqua"/>
        </w:rPr>
        <w:t xml:space="preserve"> </w:t>
      </w:r>
      <w:proofErr w:type="spellStart"/>
      <w:r w:rsidRPr="00AE2250">
        <w:rPr>
          <w:rFonts w:ascii="Book Antiqua" w:hAnsi="Book Antiqua"/>
        </w:rPr>
        <w:t>daerah</w:t>
      </w:r>
      <w:proofErr w:type="spellEnd"/>
      <w:r w:rsidRPr="00AE2250">
        <w:rPr>
          <w:rFonts w:ascii="Book Antiqua" w:hAnsi="Book Antiqua"/>
        </w:rPr>
        <w:t xml:space="preserve"> </w:t>
      </w:r>
      <w:proofErr w:type="spellStart"/>
      <w:r w:rsidRPr="00AE2250">
        <w:rPr>
          <w:rFonts w:ascii="Book Antiqua" w:hAnsi="Book Antiqua"/>
        </w:rPr>
        <w:t>terhadap</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oleh LMDH </w:t>
      </w:r>
      <w:proofErr w:type="spellStart"/>
      <w:r w:rsidRPr="00AE2250">
        <w:rPr>
          <w:rFonts w:ascii="Book Antiqua" w:hAnsi="Book Antiqua"/>
        </w:rPr>
        <w:t>mulai</w:t>
      </w:r>
      <w:proofErr w:type="spellEnd"/>
      <w:r w:rsidRPr="00AE2250">
        <w:rPr>
          <w:rFonts w:ascii="Book Antiqua" w:hAnsi="Book Antiqua"/>
        </w:rPr>
        <w:t xml:space="preserve"> </w:t>
      </w:r>
      <w:proofErr w:type="spellStart"/>
      <w:r w:rsidRPr="00AE2250">
        <w:rPr>
          <w:rFonts w:ascii="Book Antiqua" w:hAnsi="Book Antiqua"/>
        </w:rPr>
        <w:t>tampak</w:t>
      </w:r>
      <w:proofErr w:type="spellEnd"/>
      <w:r w:rsidRPr="00AE2250">
        <w:rPr>
          <w:rFonts w:ascii="Book Antiqua" w:hAnsi="Book Antiqua"/>
        </w:rPr>
        <w:t xml:space="preserve"> </w:t>
      </w:r>
      <w:proofErr w:type="spellStart"/>
      <w:r w:rsidRPr="00AE2250">
        <w:rPr>
          <w:rFonts w:ascii="Book Antiqua" w:hAnsi="Book Antiqua"/>
        </w:rPr>
        <w:t>membuahkan</w:t>
      </w:r>
      <w:proofErr w:type="spellEnd"/>
      <w:r w:rsidRPr="00AE2250">
        <w:rPr>
          <w:rFonts w:ascii="Book Antiqua" w:hAnsi="Book Antiqua"/>
        </w:rPr>
        <w:t xml:space="preserve"> </w:t>
      </w:r>
      <w:proofErr w:type="spellStart"/>
      <w:r w:rsidRPr="00AE2250">
        <w:rPr>
          <w:rFonts w:ascii="Book Antiqua" w:hAnsi="Book Antiqua"/>
        </w:rPr>
        <w:t>hasil</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direncanakannya</w:t>
      </w:r>
      <w:proofErr w:type="spellEnd"/>
      <w:r w:rsidRPr="00AE2250">
        <w:rPr>
          <w:rFonts w:ascii="Book Antiqua" w:hAnsi="Book Antiqua"/>
        </w:rPr>
        <w:t xml:space="preserve"> </w:t>
      </w:r>
      <w:proofErr w:type="spellStart"/>
      <w:r w:rsidRPr="00AE2250">
        <w:rPr>
          <w:rFonts w:ascii="Book Antiqua" w:hAnsi="Book Antiqua"/>
        </w:rPr>
        <w:t>pembangunan</w:t>
      </w:r>
      <w:proofErr w:type="spellEnd"/>
      <w:r w:rsidRPr="00AE2250">
        <w:rPr>
          <w:rFonts w:ascii="Book Antiqua" w:hAnsi="Book Antiqua"/>
        </w:rPr>
        <w:t xml:space="preserve"> </w:t>
      </w:r>
      <w:proofErr w:type="spellStart"/>
      <w:r w:rsidRPr="00AE2250">
        <w:rPr>
          <w:rFonts w:ascii="Book Antiqua" w:hAnsi="Book Antiqua"/>
        </w:rPr>
        <w:t>sarana</w:t>
      </w:r>
      <w:proofErr w:type="spellEnd"/>
      <w:r w:rsidRPr="00AE2250">
        <w:rPr>
          <w:rFonts w:ascii="Book Antiqua" w:hAnsi="Book Antiqua"/>
        </w:rPr>
        <w:t xml:space="preserve"> </w:t>
      </w:r>
      <w:proofErr w:type="spellStart"/>
      <w:r w:rsidRPr="00AE2250">
        <w:rPr>
          <w:rFonts w:ascii="Book Antiqua" w:hAnsi="Book Antiqua"/>
        </w:rPr>
        <w:t>prasarana</w:t>
      </w:r>
      <w:proofErr w:type="spellEnd"/>
      <w:r w:rsidRPr="00AE2250">
        <w:rPr>
          <w:rFonts w:ascii="Book Antiqua" w:hAnsi="Book Antiqua"/>
        </w:rPr>
        <w:t xml:space="preserve"> </w:t>
      </w:r>
      <w:proofErr w:type="spellStart"/>
      <w:r w:rsidRPr="00AE2250">
        <w:rPr>
          <w:rFonts w:ascii="Book Antiqua" w:hAnsi="Book Antiqua"/>
        </w:rPr>
        <w:t>pendukung</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w:t>
      </w:r>
      <w:proofErr w:type="spellStart"/>
      <w:r w:rsidRPr="00AE2250">
        <w:rPr>
          <w:rFonts w:ascii="Book Antiqua" w:hAnsi="Book Antiqua"/>
        </w:rPr>
        <w:t>mulai</w:t>
      </w:r>
      <w:proofErr w:type="spellEnd"/>
      <w:r w:rsidRPr="00AE2250">
        <w:rPr>
          <w:rFonts w:ascii="Book Antiqua" w:hAnsi="Book Antiqua"/>
        </w:rPr>
        <w:t xml:space="preserve"> </w:t>
      </w:r>
      <w:proofErr w:type="spellStart"/>
      <w:r w:rsidRPr="00AE2250">
        <w:rPr>
          <w:rFonts w:ascii="Book Antiqua" w:hAnsi="Book Antiqua"/>
        </w:rPr>
        <w:t>tahun</w:t>
      </w:r>
      <w:proofErr w:type="spellEnd"/>
      <w:r w:rsidRPr="00AE2250">
        <w:rPr>
          <w:rFonts w:ascii="Book Antiqua" w:hAnsi="Book Antiqua"/>
        </w:rPr>
        <w:t xml:space="preserve"> 2018 dan </w:t>
      </w:r>
      <w:proofErr w:type="spellStart"/>
      <w:r w:rsidRPr="00AE2250">
        <w:rPr>
          <w:rFonts w:ascii="Book Antiqua" w:hAnsi="Book Antiqua"/>
        </w:rPr>
        <w:t>berkelanjutan</w:t>
      </w:r>
      <w:proofErr w:type="spellEnd"/>
      <w:r w:rsidRPr="00AE2250">
        <w:rPr>
          <w:rFonts w:ascii="Book Antiqua" w:hAnsi="Book Antiqua"/>
        </w:rPr>
        <w:t xml:space="preserve"> </w:t>
      </w:r>
      <w:proofErr w:type="spellStart"/>
      <w:r w:rsidRPr="00AE2250">
        <w:rPr>
          <w:rFonts w:ascii="Book Antiqua" w:hAnsi="Book Antiqua"/>
        </w:rPr>
        <w:t>untuk</w:t>
      </w:r>
      <w:proofErr w:type="spellEnd"/>
      <w:r w:rsidRPr="00AE2250">
        <w:rPr>
          <w:rFonts w:ascii="Book Antiqua" w:hAnsi="Book Antiqua"/>
        </w:rPr>
        <w:t xml:space="preserve"> </w:t>
      </w:r>
      <w:proofErr w:type="spellStart"/>
      <w:r w:rsidRPr="00AE2250">
        <w:rPr>
          <w:rFonts w:ascii="Book Antiqua" w:hAnsi="Book Antiqua"/>
        </w:rPr>
        <w:t>tahun-tahun</w:t>
      </w:r>
      <w:proofErr w:type="spellEnd"/>
      <w:r w:rsidRPr="00AE2250">
        <w:rPr>
          <w:rFonts w:ascii="Book Antiqua" w:hAnsi="Book Antiqua"/>
        </w:rPr>
        <w:t xml:space="preserve"> </w:t>
      </w:r>
      <w:proofErr w:type="spellStart"/>
      <w:r w:rsidRPr="00AE2250">
        <w:rPr>
          <w:rFonts w:ascii="Book Antiqua" w:hAnsi="Book Antiqua"/>
        </w:rPr>
        <w:t>berikutnya</w:t>
      </w:r>
      <w:proofErr w:type="spellEnd"/>
      <w:r w:rsidRPr="00AE2250">
        <w:rPr>
          <w:rFonts w:ascii="Book Antiqua" w:hAnsi="Book Antiqua"/>
        </w:rPr>
        <w:t>.</w:t>
      </w:r>
    </w:p>
    <w:p w:rsidR="00AE2250" w:rsidRPr="00AE2250" w:rsidRDefault="00AE2250" w:rsidP="00AE2250">
      <w:pPr>
        <w:pStyle w:val="ListParagraph"/>
        <w:numPr>
          <w:ilvl w:val="0"/>
          <w:numId w:val="3"/>
        </w:numPr>
        <w:spacing w:after="0" w:line="240" w:lineRule="auto"/>
        <w:jc w:val="both"/>
        <w:rPr>
          <w:rFonts w:ascii="Book Antiqua" w:hAnsi="Book Antiqua" w:cs="Times New Roman"/>
          <w:b/>
          <w:sz w:val="20"/>
          <w:szCs w:val="20"/>
          <w:lang w:eastAsia="id-ID"/>
        </w:rPr>
      </w:pPr>
      <w:r w:rsidRPr="00AE2250">
        <w:rPr>
          <w:rFonts w:ascii="Book Antiqua" w:hAnsi="Book Antiqua" w:cs="Times New Roman"/>
          <w:b/>
          <w:sz w:val="20"/>
          <w:szCs w:val="20"/>
          <w:lang w:val="id-ID" w:eastAsia="id-ID"/>
        </w:rPr>
        <w:t>Sumber daya manusia</w:t>
      </w:r>
    </w:p>
    <w:p w:rsidR="00AE2250" w:rsidRDefault="00AE2250" w:rsidP="00AE2250">
      <w:pPr>
        <w:ind w:firstLine="720"/>
        <w:jc w:val="both"/>
        <w:rPr>
          <w:rFonts w:ascii="Book Antiqua" w:hAnsi="Book Antiqua"/>
        </w:rPr>
      </w:pPr>
      <w:proofErr w:type="spellStart"/>
      <w:r w:rsidRPr="00AE2250">
        <w:rPr>
          <w:rFonts w:ascii="Book Antiqua" w:hAnsi="Book Antiqua"/>
        </w:rPr>
        <w:t>Ketersediaan</w:t>
      </w:r>
      <w:proofErr w:type="spellEnd"/>
      <w:r w:rsidRPr="00AE2250">
        <w:rPr>
          <w:rFonts w:ascii="Book Antiqua" w:hAnsi="Book Antiqua"/>
        </w:rPr>
        <w:t xml:space="preserve"> </w:t>
      </w:r>
      <w:proofErr w:type="spellStart"/>
      <w:r w:rsidRPr="00AE2250">
        <w:rPr>
          <w:rFonts w:ascii="Book Antiqua" w:hAnsi="Book Antiqua"/>
        </w:rPr>
        <w:t>tokoh</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ada</w:t>
      </w:r>
      <w:proofErr w:type="spellEnd"/>
      <w:r w:rsidRPr="00AE2250">
        <w:rPr>
          <w:rFonts w:ascii="Book Antiqua" w:hAnsi="Book Antiqua"/>
        </w:rPr>
        <w:t xml:space="preserve">. Salah </w:t>
      </w:r>
      <w:proofErr w:type="spellStart"/>
      <w:r w:rsidRPr="00AE2250">
        <w:rPr>
          <w:rFonts w:ascii="Book Antiqua" w:hAnsi="Book Antiqua"/>
        </w:rPr>
        <w:t>satunya</w:t>
      </w:r>
      <w:proofErr w:type="spellEnd"/>
      <w:r w:rsidRPr="00AE2250">
        <w:rPr>
          <w:rFonts w:ascii="Book Antiqua" w:hAnsi="Book Antiqua"/>
        </w:rPr>
        <w:t xml:space="preserve"> </w:t>
      </w:r>
      <w:proofErr w:type="spellStart"/>
      <w:r w:rsidRPr="00AE2250">
        <w:rPr>
          <w:rFonts w:ascii="Book Antiqua" w:hAnsi="Book Antiqua"/>
        </w:rPr>
        <w:t>adalah</w:t>
      </w:r>
      <w:proofErr w:type="spellEnd"/>
      <w:r w:rsidRPr="00AE2250">
        <w:rPr>
          <w:rFonts w:ascii="Book Antiqua" w:hAnsi="Book Antiqua"/>
        </w:rPr>
        <w:t xml:space="preserve"> Budi </w:t>
      </w:r>
      <w:proofErr w:type="spellStart"/>
      <w:r w:rsidRPr="00AE2250">
        <w:rPr>
          <w:rFonts w:ascii="Book Antiqua" w:hAnsi="Book Antiqua"/>
        </w:rPr>
        <w:t>Santoso</w:t>
      </w:r>
      <w:proofErr w:type="spellEnd"/>
      <w:r w:rsidRPr="00AE2250">
        <w:rPr>
          <w:rFonts w:ascii="Book Antiqua" w:hAnsi="Book Antiqua"/>
        </w:rPr>
        <w:t xml:space="preserve">, </w:t>
      </w:r>
      <w:proofErr w:type="spellStart"/>
      <w:r w:rsidRPr="00AE2250">
        <w:rPr>
          <w:rFonts w:ascii="Book Antiqua" w:hAnsi="Book Antiqua"/>
        </w:rPr>
        <w:t>beliau</w:t>
      </w:r>
      <w:proofErr w:type="spellEnd"/>
      <w:r w:rsidRPr="00AE2250">
        <w:rPr>
          <w:rFonts w:ascii="Book Antiqua" w:hAnsi="Book Antiqua"/>
        </w:rPr>
        <w:t xml:space="preserve"> </w:t>
      </w:r>
      <w:proofErr w:type="spellStart"/>
      <w:r w:rsidRPr="00AE2250">
        <w:rPr>
          <w:rFonts w:ascii="Book Antiqua" w:hAnsi="Book Antiqua"/>
        </w:rPr>
        <w:t>sebagai</w:t>
      </w:r>
      <w:proofErr w:type="spellEnd"/>
      <w:r w:rsidRPr="00AE2250">
        <w:rPr>
          <w:rFonts w:ascii="Book Antiqua" w:hAnsi="Book Antiqua"/>
        </w:rPr>
        <w:t xml:space="preserve"> </w:t>
      </w:r>
      <w:proofErr w:type="spellStart"/>
      <w:r w:rsidRPr="00AE2250">
        <w:rPr>
          <w:rFonts w:ascii="Book Antiqua" w:hAnsi="Book Antiqua"/>
        </w:rPr>
        <w:t>anggota</w:t>
      </w:r>
      <w:proofErr w:type="spellEnd"/>
      <w:r w:rsidRPr="00AE2250">
        <w:rPr>
          <w:rFonts w:ascii="Book Antiqua" w:hAnsi="Book Antiqua"/>
        </w:rPr>
        <w:t xml:space="preserve"> DPRD </w:t>
      </w:r>
      <w:proofErr w:type="spellStart"/>
      <w:r w:rsidRPr="00AE2250">
        <w:rPr>
          <w:rFonts w:ascii="Book Antiqua" w:hAnsi="Book Antiqua"/>
        </w:rPr>
        <w:t>Kabupaten</w:t>
      </w:r>
      <w:proofErr w:type="spellEnd"/>
      <w:r w:rsidRPr="00AE2250">
        <w:rPr>
          <w:rFonts w:ascii="Book Antiqua" w:hAnsi="Book Antiqua"/>
        </w:rPr>
        <w:t xml:space="preserve"> </w:t>
      </w:r>
      <w:proofErr w:type="spellStart"/>
      <w:r w:rsidRPr="00AE2250">
        <w:rPr>
          <w:rFonts w:ascii="Book Antiqua" w:hAnsi="Book Antiqua"/>
        </w:rPr>
        <w:t>Magelang</w:t>
      </w:r>
      <w:proofErr w:type="spellEnd"/>
      <w:r w:rsidRPr="00AE2250">
        <w:rPr>
          <w:rFonts w:ascii="Book Antiqua" w:hAnsi="Book Antiqua"/>
        </w:rPr>
        <w:t xml:space="preserve">, </w:t>
      </w:r>
      <w:proofErr w:type="spellStart"/>
      <w:r w:rsidRPr="00AE2250">
        <w:rPr>
          <w:rFonts w:ascii="Book Antiqua" w:hAnsi="Book Antiqua"/>
        </w:rPr>
        <w:t>sekaligus</w:t>
      </w:r>
      <w:proofErr w:type="spellEnd"/>
      <w:r w:rsidRPr="00AE2250">
        <w:rPr>
          <w:rFonts w:ascii="Book Antiqua" w:hAnsi="Book Antiqua"/>
        </w:rPr>
        <w:t xml:space="preserve"> </w:t>
      </w:r>
      <w:proofErr w:type="spellStart"/>
      <w:r w:rsidRPr="00AE2250">
        <w:rPr>
          <w:rFonts w:ascii="Book Antiqua" w:hAnsi="Book Antiqua"/>
        </w:rPr>
        <w:t>sebagai</w:t>
      </w:r>
      <w:proofErr w:type="spellEnd"/>
      <w:r w:rsidRPr="00AE2250">
        <w:rPr>
          <w:rFonts w:ascii="Book Antiqua" w:hAnsi="Book Antiqua"/>
        </w:rPr>
        <w:t xml:space="preserve"> </w:t>
      </w:r>
      <w:proofErr w:type="spellStart"/>
      <w:r w:rsidRPr="00AE2250">
        <w:rPr>
          <w:rFonts w:ascii="Book Antiqua" w:hAnsi="Book Antiqua"/>
        </w:rPr>
        <w:t>Ketua</w:t>
      </w:r>
      <w:proofErr w:type="spellEnd"/>
      <w:r w:rsidRPr="00AE2250">
        <w:rPr>
          <w:rFonts w:ascii="Book Antiqua" w:hAnsi="Book Antiqua"/>
        </w:rPr>
        <w:t xml:space="preserve"> LMDH </w:t>
      </w:r>
      <w:proofErr w:type="spellStart"/>
      <w:r w:rsidRPr="00AE2250">
        <w:rPr>
          <w:rFonts w:ascii="Book Antiqua" w:hAnsi="Book Antiqua"/>
        </w:rPr>
        <w:t>Kedu</w:t>
      </w:r>
      <w:proofErr w:type="spellEnd"/>
      <w:r w:rsidRPr="00AE2250">
        <w:rPr>
          <w:rFonts w:ascii="Book Antiqua" w:hAnsi="Book Antiqua"/>
        </w:rPr>
        <w:t xml:space="preserve"> Utara </w:t>
      </w:r>
      <w:proofErr w:type="spellStart"/>
      <w:r w:rsidRPr="00AE2250">
        <w:rPr>
          <w:rFonts w:ascii="Book Antiqua" w:hAnsi="Book Antiqua"/>
        </w:rPr>
        <w:t>Kabupaten</w:t>
      </w:r>
      <w:proofErr w:type="spellEnd"/>
      <w:r w:rsidRPr="00AE2250">
        <w:rPr>
          <w:rFonts w:ascii="Book Antiqua" w:hAnsi="Book Antiqua"/>
        </w:rPr>
        <w:t xml:space="preserve"> </w:t>
      </w:r>
      <w:proofErr w:type="spellStart"/>
      <w:r w:rsidRPr="00AE2250">
        <w:rPr>
          <w:rFonts w:ascii="Book Antiqua" w:hAnsi="Book Antiqua"/>
        </w:rPr>
        <w:t>Magelang</w:t>
      </w:r>
      <w:proofErr w:type="spellEnd"/>
      <w:r w:rsidRPr="00AE2250">
        <w:rPr>
          <w:rFonts w:ascii="Book Antiqua" w:hAnsi="Book Antiqua"/>
        </w:rPr>
        <w:t xml:space="preserve"> yang </w:t>
      </w:r>
      <w:proofErr w:type="spellStart"/>
      <w:r w:rsidRPr="00AE2250">
        <w:rPr>
          <w:rFonts w:ascii="Book Antiqua" w:hAnsi="Book Antiqua"/>
        </w:rPr>
        <w:t>intens</w:t>
      </w:r>
      <w:proofErr w:type="spellEnd"/>
      <w:r w:rsidRPr="00AE2250">
        <w:rPr>
          <w:rFonts w:ascii="Book Antiqua" w:hAnsi="Book Antiqua"/>
        </w:rPr>
        <w:t xml:space="preserve"> </w:t>
      </w:r>
      <w:proofErr w:type="spellStart"/>
      <w:r w:rsidRPr="00AE2250">
        <w:rPr>
          <w:rFonts w:ascii="Book Antiqua" w:hAnsi="Book Antiqua"/>
        </w:rPr>
        <w:t>mengembangkan</w:t>
      </w:r>
      <w:proofErr w:type="spellEnd"/>
      <w:r w:rsidRPr="00AE2250">
        <w:rPr>
          <w:rFonts w:ascii="Book Antiqua" w:hAnsi="Book Antiqua"/>
        </w:rPr>
        <w:t xml:space="preserve"> dan </w:t>
      </w:r>
      <w:proofErr w:type="spellStart"/>
      <w:r w:rsidRPr="00AE2250">
        <w:rPr>
          <w:rFonts w:ascii="Book Antiqua" w:hAnsi="Book Antiqua"/>
        </w:rPr>
        <w:t>berkolaborasi</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berbagai</w:t>
      </w:r>
      <w:proofErr w:type="spellEnd"/>
      <w:r w:rsidRPr="00AE2250">
        <w:rPr>
          <w:rFonts w:ascii="Book Antiqua" w:hAnsi="Book Antiqua"/>
        </w:rPr>
        <w:t xml:space="preserve"> </w:t>
      </w:r>
      <w:proofErr w:type="spellStart"/>
      <w:r w:rsidRPr="00AE2250">
        <w:rPr>
          <w:rFonts w:ascii="Book Antiqua" w:hAnsi="Book Antiqua"/>
        </w:rPr>
        <w:t>pihak</w:t>
      </w:r>
      <w:proofErr w:type="spellEnd"/>
      <w:r w:rsidRPr="00AE2250">
        <w:rPr>
          <w:rFonts w:ascii="Book Antiqua" w:hAnsi="Book Antiqua"/>
        </w:rPr>
        <w:t xml:space="preserve">. Ada juga </w:t>
      </w:r>
      <w:proofErr w:type="spellStart"/>
      <w:r w:rsidRPr="00AE2250">
        <w:rPr>
          <w:rFonts w:ascii="Book Antiqua" w:hAnsi="Book Antiqua"/>
        </w:rPr>
        <w:t>ketua</w:t>
      </w:r>
      <w:proofErr w:type="spellEnd"/>
      <w:r w:rsidRPr="00AE2250">
        <w:rPr>
          <w:rFonts w:ascii="Book Antiqua" w:hAnsi="Book Antiqua"/>
        </w:rPr>
        <w:t xml:space="preserve"> </w:t>
      </w:r>
      <w:proofErr w:type="spellStart"/>
      <w:r w:rsidRPr="00AE2250">
        <w:rPr>
          <w:rFonts w:ascii="Book Antiqua" w:hAnsi="Book Antiqua"/>
        </w:rPr>
        <w:t>Pokdarwis</w:t>
      </w:r>
      <w:proofErr w:type="spellEnd"/>
      <w:r w:rsidRPr="00AE2250">
        <w:rPr>
          <w:rFonts w:ascii="Book Antiqua" w:hAnsi="Book Antiqua"/>
        </w:rPr>
        <w:t xml:space="preserve"> (</w:t>
      </w:r>
      <w:proofErr w:type="spellStart"/>
      <w:r w:rsidRPr="00AE2250">
        <w:rPr>
          <w:rFonts w:ascii="Book Antiqua" w:hAnsi="Book Antiqua"/>
        </w:rPr>
        <w:t>Kades</w:t>
      </w:r>
      <w:proofErr w:type="spellEnd"/>
      <w:r w:rsidRPr="00AE2250">
        <w:rPr>
          <w:rFonts w:ascii="Book Antiqua" w:hAnsi="Book Antiqua"/>
        </w:rPr>
        <w:t xml:space="preserve"> Pandean – </w:t>
      </w:r>
      <w:proofErr w:type="spellStart"/>
      <w:r w:rsidRPr="00AE2250">
        <w:rPr>
          <w:rFonts w:ascii="Book Antiqua" w:hAnsi="Book Antiqua"/>
        </w:rPr>
        <w:t>Ngablak</w:t>
      </w:r>
      <w:proofErr w:type="spellEnd"/>
      <w:r w:rsidRPr="00AE2250">
        <w:rPr>
          <w:rFonts w:ascii="Book Antiqua" w:hAnsi="Book Antiqua"/>
        </w:rPr>
        <w:t xml:space="preserve">) yang </w:t>
      </w:r>
      <w:proofErr w:type="spellStart"/>
      <w:r w:rsidRPr="00AE2250">
        <w:rPr>
          <w:rFonts w:ascii="Book Antiqua" w:hAnsi="Book Antiqua"/>
        </w:rPr>
        <w:t>bertugas</w:t>
      </w:r>
      <w:proofErr w:type="spellEnd"/>
      <w:r w:rsidRPr="00AE2250">
        <w:rPr>
          <w:rFonts w:ascii="Book Antiqua" w:hAnsi="Book Antiqua"/>
        </w:rPr>
        <w:t xml:space="preserve"> </w:t>
      </w:r>
      <w:proofErr w:type="spellStart"/>
      <w:r w:rsidRPr="00AE2250">
        <w:rPr>
          <w:rFonts w:ascii="Book Antiqua" w:hAnsi="Book Antiqua"/>
        </w:rPr>
        <w:t>mengkoordinir</w:t>
      </w:r>
      <w:proofErr w:type="spellEnd"/>
      <w:r w:rsidRPr="00AE2250">
        <w:rPr>
          <w:rFonts w:ascii="Book Antiqua" w:hAnsi="Book Antiqua"/>
        </w:rPr>
        <w:t xml:space="preserve"> </w:t>
      </w:r>
      <w:proofErr w:type="spellStart"/>
      <w:r w:rsidRPr="00AE2250">
        <w:rPr>
          <w:rFonts w:ascii="Book Antiqua" w:hAnsi="Book Antiqua"/>
        </w:rPr>
        <w:t>anggota</w:t>
      </w:r>
      <w:proofErr w:type="spellEnd"/>
      <w:r w:rsidRPr="00AE2250">
        <w:rPr>
          <w:rFonts w:ascii="Book Antiqua" w:hAnsi="Book Antiqua"/>
        </w:rPr>
        <w:t xml:space="preserve"> </w:t>
      </w:r>
      <w:proofErr w:type="spellStart"/>
      <w:r w:rsidRPr="00AE2250">
        <w:rPr>
          <w:rFonts w:ascii="Book Antiqua" w:hAnsi="Book Antiqua"/>
        </w:rPr>
        <w:t>pengelola</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w:t>
      </w:r>
      <w:proofErr w:type="spellStart"/>
      <w:r w:rsidRPr="00AE2250">
        <w:rPr>
          <w:rFonts w:ascii="Book Antiqua" w:hAnsi="Book Antiqua"/>
        </w:rPr>
        <w:t>Ketersedian</w:t>
      </w:r>
      <w:proofErr w:type="spellEnd"/>
      <w:r w:rsidRPr="00AE2250">
        <w:rPr>
          <w:rFonts w:ascii="Book Antiqua" w:hAnsi="Book Antiqua"/>
        </w:rPr>
        <w:t xml:space="preserve">, </w:t>
      </w:r>
      <w:proofErr w:type="spellStart"/>
      <w:r w:rsidRPr="00AE2250">
        <w:rPr>
          <w:rFonts w:ascii="Book Antiqua" w:hAnsi="Book Antiqua"/>
        </w:rPr>
        <w:t>kualitas</w:t>
      </w:r>
      <w:proofErr w:type="spellEnd"/>
      <w:r w:rsidRPr="00AE2250">
        <w:rPr>
          <w:rFonts w:ascii="Book Antiqua" w:hAnsi="Book Antiqua"/>
        </w:rPr>
        <w:t xml:space="preserve"> managerial dan </w:t>
      </w:r>
      <w:proofErr w:type="spellStart"/>
      <w:r w:rsidRPr="00AE2250">
        <w:rPr>
          <w:rFonts w:ascii="Book Antiqua" w:hAnsi="Book Antiqua"/>
        </w:rPr>
        <w:t>teknikal</w:t>
      </w:r>
      <w:proofErr w:type="spellEnd"/>
      <w:r w:rsidRPr="00AE2250">
        <w:rPr>
          <w:rFonts w:ascii="Book Antiqua" w:hAnsi="Book Antiqua"/>
        </w:rPr>
        <w:t xml:space="preserve"> skill SDM </w:t>
      </w:r>
      <w:proofErr w:type="spellStart"/>
      <w:r w:rsidRPr="00AE2250">
        <w:rPr>
          <w:rFonts w:ascii="Book Antiqua" w:hAnsi="Book Antiqua"/>
        </w:rPr>
        <w:t>pariwisata</w:t>
      </w:r>
      <w:proofErr w:type="spellEnd"/>
      <w:r w:rsidRPr="00AE2250">
        <w:rPr>
          <w:rFonts w:ascii="Book Antiqua" w:hAnsi="Book Antiqua"/>
        </w:rPr>
        <w:t xml:space="preserve"> </w:t>
      </w:r>
      <w:proofErr w:type="spellStart"/>
      <w:r w:rsidRPr="00AE2250">
        <w:rPr>
          <w:rFonts w:ascii="Book Antiqua" w:hAnsi="Book Antiqua"/>
        </w:rPr>
        <w:t>mulai</w:t>
      </w:r>
      <w:proofErr w:type="spellEnd"/>
      <w:r w:rsidRPr="00AE2250">
        <w:rPr>
          <w:rFonts w:ascii="Book Antiqua" w:hAnsi="Book Antiqua"/>
        </w:rPr>
        <w:t xml:space="preserve"> </w:t>
      </w:r>
      <w:proofErr w:type="spellStart"/>
      <w:r w:rsidRPr="00AE2250">
        <w:rPr>
          <w:rFonts w:ascii="Book Antiqua" w:hAnsi="Book Antiqua"/>
        </w:rPr>
        <w:t>mengalami</w:t>
      </w:r>
      <w:proofErr w:type="spellEnd"/>
      <w:r w:rsidRPr="00AE2250">
        <w:rPr>
          <w:rFonts w:ascii="Book Antiqua" w:hAnsi="Book Antiqua"/>
        </w:rPr>
        <w:t xml:space="preserve"> </w:t>
      </w:r>
      <w:proofErr w:type="spellStart"/>
      <w:r w:rsidRPr="00AE2250">
        <w:rPr>
          <w:rFonts w:ascii="Book Antiqua" w:hAnsi="Book Antiqua"/>
        </w:rPr>
        <w:t>peningkatan</w:t>
      </w:r>
      <w:proofErr w:type="spellEnd"/>
      <w:r w:rsidRPr="00AE2250">
        <w:rPr>
          <w:rFonts w:ascii="Book Antiqua" w:hAnsi="Book Antiqua"/>
        </w:rPr>
        <w:t xml:space="preserve">. </w:t>
      </w:r>
      <w:proofErr w:type="spellStart"/>
      <w:r w:rsidRPr="00AE2250">
        <w:rPr>
          <w:rFonts w:ascii="Book Antiqua" w:hAnsi="Book Antiqua"/>
        </w:rPr>
        <w:t>Kualitas</w:t>
      </w:r>
      <w:proofErr w:type="spellEnd"/>
      <w:r w:rsidRPr="00AE2250">
        <w:rPr>
          <w:rFonts w:ascii="Book Antiqua" w:hAnsi="Book Antiqua"/>
        </w:rPr>
        <w:t xml:space="preserve"> managerial </w:t>
      </w:r>
      <w:proofErr w:type="spellStart"/>
      <w:r w:rsidRPr="00AE2250">
        <w:rPr>
          <w:rFonts w:ascii="Book Antiqua" w:hAnsi="Book Antiqua"/>
        </w:rPr>
        <w:t>mulai</w:t>
      </w:r>
      <w:proofErr w:type="spellEnd"/>
      <w:r w:rsidRPr="00AE2250">
        <w:rPr>
          <w:rFonts w:ascii="Book Antiqua" w:hAnsi="Book Antiqua"/>
        </w:rPr>
        <w:t xml:space="preserve"> </w: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mengikuti</w:t>
      </w:r>
      <w:proofErr w:type="spellEnd"/>
      <w:r w:rsidRPr="00AE2250">
        <w:rPr>
          <w:rFonts w:ascii="Book Antiqua" w:hAnsi="Book Antiqua"/>
        </w:rPr>
        <w:t xml:space="preserve"> </w:t>
      </w:r>
      <w:proofErr w:type="spellStart"/>
      <w:r w:rsidRPr="00AE2250">
        <w:rPr>
          <w:rFonts w:ascii="Book Antiqua" w:hAnsi="Book Antiqua"/>
        </w:rPr>
        <w:t>pelatihan</w:t>
      </w:r>
      <w:proofErr w:type="spellEnd"/>
      <w:r w:rsidRPr="00AE2250">
        <w:rPr>
          <w:rFonts w:ascii="Book Antiqua" w:hAnsi="Book Antiqua"/>
        </w:rPr>
        <w:t xml:space="preserve"> dan </w:t>
      </w:r>
      <w:proofErr w:type="spellStart"/>
      <w:r w:rsidRPr="00AE2250">
        <w:rPr>
          <w:rFonts w:ascii="Book Antiqua" w:hAnsi="Book Antiqua"/>
        </w:rPr>
        <w:t>melakukan</w:t>
      </w:r>
      <w:proofErr w:type="spellEnd"/>
      <w:r w:rsidRPr="00AE2250">
        <w:rPr>
          <w:rFonts w:ascii="Book Antiqua" w:hAnsi="Book Antiqua"/>
        </w:rPr>
        <w:t xml:space="preserve"> </w:t>
      </w:r>
      <w:proofErr w:type="spellStart"/>
      <w:r w:rsidRPr="00AE2250">
        <w:rPr>
          <w:rFonts w:ascii="Book Antiqua" w:hAnsi="Book Antiqua"/>
        </w:rPr>
        <w:t>studi</w:t>
      </w:r>
      <w:proofErr w:type="spellEnd"/>
      <w:r w:rsidRPr="00AE2250">
        <w:rPr>
          <w:rFonts w:ascii="Book Antiqua" w:hAnsi="Book Antiqua"/>
        </w:rPr>
        <w:t xml:space="preserve"> banding </w:t>
      </w:r>
      <w:proofErr w:type="spellStart"/>
      <w:r w:rsidRPr="00AE2250">
        <w:rPr>
          <w:rFonts w:ascii="Book Antiqua" w:hAnsi="Book Antiqua"/>
        </w:rPr>
        <w:t>baik</w:t>
      </w:r>
      <w:proofErr w:type="spellEnd"/>
      <w:r w:rsidRPr="00AE2250">
        <w:rPr>
          <w:rFonts w:ascii="Book Antiqua" w:hAnsi="Book Antiqua"/>
        </w:rPr>
        <w:t xml:space="preserve"> </w:t>
      </w:r>
      <w:proofErr w:type="spellStart"/>
      <w:r w:rsidRPr="00AE2250">
        <w:rPr>
          <w:rFonts w:ascii="Book Antiqua" w:hAnsi="Book Antiqua"/>
        </w:rPr>
        <w:t>dari</w:t>
      </w:r>
      <w:proofErr w:type="spellEnd"/>
      <w:r w:rsidRPr="00AE2250">
        <w:rPr>
          <w:rFonts w:ascii="Book Antiqua" w:hAnsi="Book Antiqua"/>
        </w:rPr>
        <w:t xml:space="preserve"> </w:t>
      </w:r>
      <w:proofErr w:type="spellStart"/>
      <w:r w:rsidRPr="00AE2250">
        <w:rPr>
          <w:rFonts w:ascii="Book Antiqua" w:hAnsi="Book Antiqua"/>
        </w:rPr>
        <w:t>lingkungan</w:t>
      </w:r>
      <w:proofErr w:type="spellEnd"/>
      <w:r w:rsidRPr="00AE2250">
        <w:rPr>
          <w:rFonts w:ascii="Book Antiqua" w:hAnsi="Book Antiqua"/>
        </w:rPr>
        <w:t xml:space="preserve"> </w:t>
      </w:r>
      <w:proofErr w:type="spellStart"/>
      <w:r w:rsidRPr="00AE2250">
        <w:rPr>
          <w:rFonts w:ascii="Book Antiqua" w:hAnsi="Book Antiqua"/>
        </w:rPr>
        <w:t>akademisi</w:t>
      </w:r>
      <w:proofErr w:type="spellEnd"/>
      <w:r w:rsidRPr="00AE2250">
        <w:rPr>
          <w:rFonts w:ascii="Book Antiqua" w:hAnsi="Book Antiqua"/>
        </w:rPr>
        <w:t xml:space="preserve"> </w:t>
      </w:r>
      <w:proofErr w:type="spellStart"/>
      <w:r w:rsidRPr="00AE2250">
        <w:rPr>
          <w:rFonts w:ascii="Book Antiqua" w:hAnsi="Book Antiqua"/>
        </w:rPr>
        <w:t>maupun</w:t>
      </w:r>
      <w:proofErr w:type="spellEnd"/>
      <w:r w:rsidRPr="00AE2250">
        <w:rPr>
          <w:rFonts w:ascii="Book Antiqua" w:hAnsi="Book Antiqua"/>
        </w:rPr>
        <w:t xml:space="preserve"> non </w:t>
      </w:r>
      <w:proofErr w:type="spellStart"/>
      <w:r w:rsidRPr="00AE2250">
        <w:rPr>
          <w:rFonts w:ascii="Book Antiqua" w:hAnsi="Book Antiqua"/>
        </w:rPr>
        <w:t>akademisi</w:t>
      </w:r>
      <w:proofErr w:type="spellEnd"/>
      <w:r w:rsidRPr="00AE2250">
        <w:rPr>
          <w:rFonts w:ascii="Book Antiqua" w:hAnsi="Book Antiqua"/>
        </w:rPr>
        <w:t xml:space="preserve">. </w:t>
      </w:r>
      <w:proofErr w:type="spellStart"/>
      <w:r w:rsidRPr="00AE2250">
        <w:rPr>
          <w:rFonts w:ascii="Book Antiqua" w:hAnsi="Book Antiqua"/>
        </w:rPr>
        <w:t>Teknikal</w:t>
      </w:r>
      <w:proofErr w:type="spellEnd"/>
      <w:r w:rsidRPr="00AE2250">
        <w:rPr>
          <w:rFonts w:ascii="Book Antiqua" w:hAnsi="Book Antiqua"/>
        </w:rPr>
        <w:t xml:space="preserve"> skill </w:t>
      </w:r>
      <w:proofErr w:type="spellStart"/>
      <w:r w:rsidRPr="00AE2250">
        <w:rPr>
          <w:rFonts w:ascii="Book Antiqua" w:hAnsi="Book Antiqua"/>
        </w:rPr>
        <w:t>melibatkan</w:t>
      </w:r>
      <w:proofErr w:type="spellEnd"/>
      <w:r w:rsidRPr="00AE2250">
        <w:rPr>
          <w:rFonts w:ascii="Book Antiqua" w:hAnsi="Book Antiqua"/>
        </w:rPr>
        <w:t xml:space="preserve"> orang/</w:t>
      </w:r>
      <w:proofErr w:type="spellStart"/>
      <w:r w:rsidRPr="00AE2250">
        <w:rPr>
          <w:rFonts w:ascii="Book Antiqua" w:hAnsi="Book Antiqua"/>
        </w:rPr>
        <w:t>organisasi</w:t>
      </w:r>
      <w:proofErr w:type="spellEnd"/>
      <w:r w:rsidRPr="00AE2250">
        <w:rPr>
          <w:rFonts w:ascii="Book Antiqua" w:hAnsi="Book Antiqua"/>
        </w:rPr>
        <w:t xml:space="preserve"> yang </w:t>
      </w:r>
      <w:proofErr w:type="spellStart"/>
      <w:r w:rsidRPr="00AE2250">
        <w:rPr>
          <w:rFonts w:ascii="Book Antiqua" w:hAnsi="Book Antiqua"/>
        </w:rPr>
        <w:t>kompeten</w:t>
      </w:r>
      <w:proofErr w:type="spellEnd"/>
      <w:r w:rsidRPr="00AE2250">
        <w:rPr>
          <w:rFonts w:ascii="Book Antiqua" w:hAnsi="Book Antiqua"/>
        </w:rPr>
        <w:t xml:space="preserve"> </w:t>
      </w:r>
      <w:proofErr w:type="spellStart"/>
      <w:r w:rsidRPr="00AE2250">
        <w:rPr>
          <w:rFonts w:ascii="Book Antiqua" w:hAnsi="Book Antiqua"/>
        </w:rPr>
        <w:t>dalam</w:t>
      </w:r>
      <w:proofErr w:type="spellEnd"/>
      <w:r w:rsidRPr="00AE2250">
        <w:rPr>
          <w:rFonts w:ascii="Book Antiqua" w:hAnsi="Book Antiqua"/>
        </w:rPr>
        <w:t xml:space="preserve"> </w:t>
      </w:r>
      <w:proofErr w:type="spellStart"/>
      <w:r w:rsidRPr="00AE2250">
        <w:rPr>
          <w:rFonts w:ascii="Book Antiqua" w:hAnsi="Book Antiqua"/>
        </w:rPr>
        <w:t>teknik</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 xml:space="preserve"> </w:t>
      </w:r>
      <w:proofErr w:type="spellStart"/>
      <w:r w:rsidRPr="00AE2250">
        <w:rPr>
          <w:rFonts w:ascii="Book Antiqua" w:hAnsi="Book Antiqua"/>
        </w:rPr>
        <w:t>gunung</w:t>
      </w:r>
      <w:proofErr w:type="spellEnd"/>
      <w:r w:rsidRPr="00AE2250">
        <w:rPr>
          <w:rFonts w:ascii="Book Antiqua" w:hAnsi="Book Antiqua"/>
        </w:rPr>
        <w:t xml:space="preserve"> </w:t>
      </w:r>
      <w:proofErr w:type="spellStart"/>
      <w:r w:rsidRPr="00AE2250">
        <w:rPr>
          <w:rFonts w:ascii="Book Antiqua" w:hAnsi="Book Antiqua"/>
        </w:rPr>
        <w:t>Telomoyo</w:t>
      </w:r>
      <w:proofErr w:type="spellEnd"/>
      <w:r w:rsidRPr="00AE2250">
        <w:rPr>
          <w:rFonts w:ascii="Book Antiqua" w:hAnsi="Book Antiqua"/>
        </w:rPr>
        <w:t xml:space="preserve">. </w:t>
      </w:r>
      <w:proofErr w:type="spellStart"/>
      <w:r w:rsidRPr="00AE2250">
        <w:rPr>
          <w:rFonts w:ascii="Book Antiqua" w:hAnsi="Book Antiqua"/>
        </w:rPr>
        <w:t>Ketersediaan</w:t>
      </w:r>
      <w:proofErr w:type="spellEnd"/>
      <w:r w:rsidRPr="00AE2250">
        <w:rPr>
          <w:rFonts w:ascii="Book Antiqua" w:hAnsi="Book Antiqua"/>
        </w:rPr>
        <w:t xml:space="preserve"> dan </w:t>
      </w:r>
      <w:proofErr w:type="spellStart"/>
      <w:r w:rsidRPr="00AE2250">
        <w:rPr>
          <w:rFonts w:ascii="Book Antiqua" w:hAnsi="Book Antiqua"/>
        </w:rPr>
        <w:t>kualitas</w:t>
      </w:r>
      <w:proofErr w:type="spellEnd"/>
      <w:r w:rsidRPr="00AE2250">
        <w:rPr>
          <w:rFonts w:ascii="Book Antiqua" w:hAnsi="Book Antiqua"/>
        </w:rPr>
        <w:t xml:space="preserve"> soft skill </w:t>
      </w:r>
      <w:proofErr w:type="spellStart"/>
      <w:r w:rsidRPr="00AE2250">
        <w:rPr>
          <w:rFonts w:ascii="Book Antiqua" w:hAnsi="Book Antiqua"/>
        </w:rPr>
        <w:t>sumber</w:t>
      </w:r>
      <w:proofErr w:type="spellEnd"/>
      <w:r w:rsidRPr="00AE2250">
        <w:rPr>
          <w:rFonts w:ascii="Book Antiqua" w:hAnsi="Book Antiqua"/>
        </w:rPr>
        <w:t xml:space="preserve"> </w:t>
      </w:r>
      <w:proofErr w:type="spellStart"/>
      <w:r w:rsidRPr="00AE2250">
        <w:rPr>
          <w:rFonts w:ascii="Book Antiqua" w:hAnsi="Book Antiqua"/>
        </w:rPr>
        <w:t>daya</w:t>
      </w:r>
      <w:proofErr w:type="spellEnd"/>
      <w:r w:rsidRPr="00AE2250">
        <w:rPr>
          <w:rFonts w:ascii="Book Antiqua" w:hAnsi="Book Antiqua"/>
        </w:rPr>
        <w:t xml:space="preserve"> </w:t>
      </w:r>
      <w:proofErr w:type="spellStart"/>
      <w:r w:rsidRPr="00AE2250">
        <w:rPr>
          <w:rFonts w:ascii="Book Antiqua" w:hAnsi="Book Antiqua"/>
        </w:rPr>
        <w:t>manusia</w:t>
      </w:r>
      <w:proofErr w:type="spellEnd"/>
      <w:r w:rsidRPr="00AE2250">
        <w:rPr>
          <w:rFonts w:ascii="Book Antiqua" w:hAnsi="Book Antiqua"/>
        </w:rPr>
        <w:t xml:space="preserve"> </w:t>
      </w:r>
      <w:proofErr w:type="spellStart"/>
      <w:r w:rsidRPr="00AE2250">
        <w:rPr>
          <w:rFonts w:ascii="Book Antiqua" w:hAnsi="Book Antiqua"/>
        </w:rPr>
        <w:t>pariwisata</w:t>
      </w:r>
      <w:proofErr w:type="spellEnd"/>
      <w:r w:rsidRPr="00AE2250">
        <w:rPr>
          <w:rFonts w:ascii="Book Antiqua" w:hAnsi="Book Antiqua"/>
        </w:rPr>
        <w:t xml:space="preserve"> </w:t>
      </w:r>
      <w:proofErr w:type="spellStart"/>
      <w:r w:rsidRPr="00AE2250">
        <w:rPr>
          <w:rFonts w:ascii="Book Antiqua" w:hAnsi="Book Antiqua"/>
        </w:rPr>
        <w:t>sudah</w:t>
      </w:r>
      <w:proofErr w:type="spellEnd"/>
      <w:r w:rsidRPr="00AE2250">
        <w:rPr>
          <w:rFonts w:ascii="Book Antiqua" w:hAnsi="Book Antiqua"/>
        </w:rPr>
        <w:t xml:space="preserve"> </w:t>
      </w:r>
      <w:proofErr w:type="spellStart"/>
      <w:r w:rsidRPr="00AE2250">
        <w:rPr>
          <w:rFonts w:ascii="Book Antiqua" w:hAnsi="Book Antiqua"/>
        </w:rPr>
        <w:t>mulai</w:t>
      </w:r>
      <w:proofErr w:type="spellEnd"/>
      <w:r w:rsidRPr="00AE2250">
        <w:rPr>
          <w:rFonts w:ascii="Book Antiqua" w:hAnsi="Book Antiqua"/>
        </w:rPr>
        <w:t xml:space="preserve"> </w:t>
      </w:r>
      <w:proofErr w:type="spellStart"/>
      <w:r w:rsidRPr="00AE2250">
        <w:rPr>
          <w:rFonts w:ascii="Book Antiqua" w:hAnsi="Book Antiqua"/>
        </w:rPr>
        <w:t>meningkat</w:t>
      </w:r>
      <w:proofErr w:type="spellEnd"/>
      <w:r w:rsidRPr="00AE2250">
        <w:rPr>
          <w:rFonts w:ascii="Book Antiqua" w:hAnsi="Book Antiqua"/>
        </w:rPr>
        <w:t xml:space="preserve"> </w:t>
      </w:r>
      <w:proofErr w:type="spellStart"/>
      <w:r w:rsidRPr="00AE2250">
        <w:rPr>
          <w:rFonts w:ascii="Book Antiqua" w:hAnsi="Book Antiqua"/>
        </w:rPr>
        <w:t>seiring</w:t>
      </w:r>
      <w:proofErr w:type="spellEnd"/>
      <w:r w:rsidRPr="00AE2250">
        <w:rPr>
          <w:rFonts w:ascii="Book Antiqua" w:hAnsi="Book Antiqua"/>
        </w:rPr>
        <w:t xml:space="preserve"> </w:t>
      </w:r>
      <w:r w:rsidR="00673234">
        <w:rPr>
          <w:rFonts w:ascii="Book Antiqua" w:hAnsi="Book Antiqua"/>
          <w:noProof/>
          <w:lang w:eastAsia="id-ID"/>
        </w:rPr>
        <w:lastRenderedPageBreak/>
        <mc:AlternateContent>
          <mc:Choice Requires="wps">
            <w:drawing>
              <wp:anchor distT="0" distB="0" distL="114300" distR="114300" simplePos="0" relativeHeight="251669504" behindDoc="0" locked="0" layoutInCell="1" allowOverlap="1" wp14:anchorId="6517A6F7" wp14:editId="576D36E2">
                <wp:simplePos x="0" y="0"/>
                <wp:positionH relativeFrom="column">
                  <wp:posOffset>-74295</wp:posOffset>
                </wp:positionH>
                <wp:positionV relativeFrom="paragraph">
                  <wp:posOffset>-262890</wp:posOffset>
                </wp:positionV>
                <wp:extent cx="390525" cy="2476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6</w:t>
                            </w:r>
                            <w:r w:rsidRPr="00673234">
                              <w:rPr>
                                <w:rFonts w:ascii="Book Antiqua" w:hAnsi="Book Antiqua"/>
                                <w:noProof/>
                                <w:sz w:val="16"/>
                                <w:szCs w:val="16"/>
                              </w:rPr>
                              <w:drawing>
                                <wp:inline distT="0" distB="0" distL="0" distR="0" wp14:anchorId="411BA7B0" wp14:editId="5CFCD9E9">
                                  <wp:extent cx="182245" cy="11620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7A6F7" id="Rectangle 10" o:spid="_x0000_s1031" style="position:absolute;left:0;text-align:left;margin-left:-5.85pt;margin-top:-20.7pt;width:30.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" fillcolor="white [3201]" strokecolor="white [3212]" strokeweight="2pt">
                <v:textbox>
                  <w:txbxContent>
                    <w:p w:rsidR="00673234" w:rsidRPr="00673234" w:rsidRDefault="00673234" w:rsidP="00673234">
                      <w:pPr>
                        <w:jc w:val="center"/>
                        <w:rPr>
                          <w:rFonts w:ascii="Book Antiqua" w:hAnsi="Book Antiqua"/>
                          <w:sz w:val="16"/>
                          <w:szCs w:val="16"/>
                        </w:rPr>
                      </w:pPr>
                      <w:r w:rsidRPr="00673234">
                        <w:rPr>
                          <w:rFonts w:ascii="Book Antiqua" w:hAnsi="Book Antiqua"/>
                          <w:sz w:val="16"/>
                          <w:szCs w:val="16"/>
                        </w:rPr>
                        <w:t>3</w:t>
                      </w:r>
                      <w:r>
                        <w:rPr>
                          <w:rFonts w:ascii="Book Antiqua" w:hAnsi="Book Antiqua"/>
                          <w:sz w:val="16"/>
                          <w:szCs w:val="16"/>
                        </w:rPr>
                        <w:t>6</w:t>
                      </w:r>
                      <w:r w:rsidRPr="00673234">
                        <w:rPr>
                          <w:rFonts w:ascii="Book Antiqua" w:hAnsi="Book Antiqua"/>
                          <w:noProof/>
                          <w:sz w:val="16"/>
                          <w:szCs w:val="16"/>
                        </w:rPr>
                        <w:drawing>
                          <wp:inline distT="0" distB="0" distL="0" distR="0" wp14:anchorId="411BA7B0" wp14:editId="5CFCD9E9">
                            <wp:extent cx="182245" cy="11620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 cy="116205"/>
                                    </a:xfrm>
                                    <a:prstGeom prst="rect">
                                      <a:avLst/>
                                    </a:prstGeom>
                                    <a:noFill/>
                                    <a:ln>
                                      <a:noFill/>
                                    </a:ln>
                                  </pic:spPr>
                                </pic:pic>
                              </a:graphicData>
                            </a:graphic>
                          </wp:inline>
                        </w:drawing>
                      </w:r>
                    </w:p>
                  </w:txbxContent>
                </v:textbox>
              </v:rect>
            </w:pict>
          </mc:Fallback>
        </mc:AlternateContent>
      </w:r>
      <w:proofErr w:type="spellStart"/>
      <w:r w:rsidRPr="00AE2250">
        <w:rPr>
          <w:rFonts w:ascii="Book Antiqua" w:hAnsi="Book Antiqua"/>
        </w:rPr>
        <w:t>dengan</w:t>
      </w:r>
      <w:proofErr w:type="spellEnd"/>
      <w:r w:rsidRPr="00AE2250">
        <w:rPr>
          <w:rFonts w:ascii="Book Antiqua" w:hAnsi="Book Antiqua"/>
        </w:rPr>
        <w:t xml:space="preserve"> </w:t>
      </w:r>
      <w:proofErr w:type="spellStart"/>
      <w:r w:rsidRPr="00AE2250">
        <w:rPr>
          <w:rFonts w:ascii="Book Antiqua" w:hAnsi="Book Antiqua"/>
        </w:rPr>
        <w:t>peningkatan</w:t>
      </w:r>
      <w:proofErr w:type="spellEnd"/>
      <w:r w:rsidRPr="00AE2250">
        <w:rPr>
          <w:rFonts w:ascii="Book Antiqua" w:hAnsi="Book Antiqua"/>
        </w:rPr>
        <w:t xml:space="preserve"> infra </w:t>
      </w:r>
      <w:proofErr w:type="spellStart"/>
      <w:r w:rsidRPr="00AE2250">
        <w:rPr>
          <w:rFonts w:ascii="Book Antiqua" w:hAnsi="Book Antiqua"/>
        </w:rPr>
        <w:t>struktur</w:t>
      </w:r>
      <w:proofErr w:type="spellEnd"/>
      <w:r w:rsidRPr="00AE2250">
        <w:rPr>
          <w:rFonts w:ascii="Book Antiqua" w:hAnsi="Book Antiqua"/>
        </w:rPr>
        <w:t xml:space="preserve"> </w:t>
      </w:r>
      <w:proofErr w:type="spellStart"/>
      <w:r w:rsidRPr="00AE2250">
        <w:rPr>
          <w:rFonts w:ascii="Book Antiqua" w:hAnsi="Book Antiqua"/>
        </w:rPr>
        <w:t>pengembangan</w:t>
      </w:r>
      <w:proofErr w:type="spellEnd"/>
      <w:r w:rsidRPr="00AE2250">
        <w:rPr>
          <w:rFonts w:ascii="Book Antiqua" w:hAnsi="Book Antiqua"/>
        </w:rPr>
        <w:t xml:space="preserve"> </w:t>
      </w:r>
      <w:proofErr w:type="spellStart"/>
      <w:r w:rsidRPr="00AE2250">
        <w:rPr>
          <w:rFonts w:ascii="Book Antiqua" w:hAnsi="Book Antiqua"/>
        </w:rPr>
        <w:t>wisata</w:t>
      </w:r>
      <w:proofErr w:type="spellEnd"/>
      <w:r w:rsidRPr="00AE2250">
        <w:rPr>
          <w:rFonts w:ascii="Book Antiqua" w:hAnsi="Book Antiqua"/>
        </w:rPr>
        <w:t>.</w:t>
      </w:r>
    </w:p>
    <w:p w:rsidR="00016AB0" w:rsidRPr="00AE2250" w:rsidRDefault="00016AB0" w:rsidP="00AE2250">
      <w:pPr>
        <w:ind w:firstLine="720"/>
        <w:jc w:val="both"/>
        <w:rPr>
          <w:rFonts w:ascii="Book Antiqua" w:hAnsi="Book Antiqua"/>
        </w:rPr>
      </w:pPr>
    </w:p>
    <w:p w:rsidR="00AE2250" w:rsidRPr="00AE2250" w:rsidRDefault="00AE2250" w:rsidP="00AE2250">
      <w:pPr>
        <w:rPr>
          <w:rFonts w:ascii="Book Antiqua" w:hAnsi="Book Antiqua"/>
          <w:b/>
        </w:rPr>
      </w:pPr>
      <w:r w:rsidRPr="00AE2250">
        <w:rPr>
          <w:rFonts w:ascii="Book Antiqua" w:hAnsi="Book Antiqua"/>
          <w:b/>
        </w:rPr>
        <w:t>SIMPULAN DAN SARAN</w:t>
      </w:r>
    </w:p>
    <w:p w:rsidR="00AE2250" w:rsidRPr="00AE2250" w:rsidRDefault="00AE2250" w:rsidP="00AE2250">
      <w:pPr>
        <w:pStyle w:val="NoSpacing"/>
        <w:ind w:firstLine="720"/>
        <w:jc w:val="both"/>
        <w:rPr>
          <w:rFonts w:ascii="Book Antiqua" w:hAnsi="Book Antiqua" w:cs="Times New Roman"/>
          <w:sz w:val="20"/>
          <w:szCs w:val="20"/>
        </w:rPr>
      </w:pPr>
      <w:r w:rsidRPr="00AE2250">
        <w:rPr>
          <w:rFonts w:ascii="Book Antiqua" w:hAnsi="Book Antiqua" w:cs="Times New Roman"/>
          <w:sz w:val="20"/>
          <w:szCs w:val="20"/>
        </w:rPr>
        <w:t xml:space="preserve">Model pengembangan tempat wisata berdasarkan observasi, pemetaan, dan tata kelola guna meningkatkan nilai jual tempat wisata (atraksi), kemudahan akses, serta fasilitas pendukung berbasis konservasi alam dapat terwujud dengan baik jika didukung oleh pemerintah, pihak swasta, dan masyarakat sekitar gunung Telomoyo mampu bersinergi dan berkolaborasi dalam pengelolaan tempat wisata. </w:t>
      </w:r>
    </w:p>
    <w:p w:rsidR="00AE2250" w:rsidRPr="00AE2250" w:rsidRDefault="00AE2250" w:rsidP="00AE2250">
      <w:pPr>
        <w:jc w:val="both"/>
        <w:rPr>
          <w:rFonts w:ascii="Book Antiqua" w:hAnsi="Book Antiqua"/>
          <w:b/>
        </w:rPr>
      </w:pPr>
    </w:p>
    <w:p w:rsidR="00AE2250" w:rsidRPr="00AE2250" w:rsidRDefault="00AE2250" w:rsidP="00AE2250">
      <w:pPr>
        <w:jc w:val="both"/>
        <w:rPr>
          <w:rFonts w:ascii="Book Antiqua" w:hAnsi="Book Antiqua"/>
          <w:b/>
        </w:rPr>
      </w:pPr>
    </w:p>
    <w:p w:rsidR="00AE2250" w:rsidRPr="00AE2250" w:rsidRDefault="00AE2250" w:rsidP="00AE2250">
      <w:pPr>
        <w:jc w:val="both"/>
        <w:rPr>
          <w:rFonts w:ascii="Book Antiqua" w:hAnsi="Book Antiqua"/>
          <w:b/>
        </w:rPr>
      </w:pPr>
      <w:r w:rsidRPr="00AE2250">
        <w:rPr>
          <w:rFonts w:ascii="Book Antiqua" w:hAnsi="Book Antiqua"/>
          <w:b/>
        </w:rPr>
        <w:t xml:space="preserve">DAFTAR PUSTAKA </w:t>
      </w:r>
    </w:p>
    <w:p w:rsidR="00AE2250" w:rsidRPr="00AE2250" w:rsidRDefault="00AE2250" w:rsidP="00AE2250">
      <w:pPr>
        <w:pStyle w:val="NoSpacing"/>
        <w:ind w:left="720" w:hanging="720"/>
        <w:jc w:val="both"/>
        <w:rPr>
          <w:rFonts w:ascii="Book Antiqua" w:hAnsi="Book Antiqua" w:cs="Times New Roman"/>
          <w:sz w:val="20"/>
          <w:szCs w:val="20"/>
        </w:rPr>
      </w:pPr>
      <w:r w:rsidRPr="00AE2250">
        <w:rPr>
          <w:rFonts w:ascii="Book Antiqua" w:hAnsi="Book Antiqua" w:cs="Times New Roman"/>
          <w:sz w:val="20"/>
          <w:szCs w:val="20"/>
        </w:rPr>
        <w:t xml:space="preserve">Achmad Syakirul Alim. 2016. Keanekaragaman </w:t>
      </w:r>
      <w:r w:rsidRPr="00AE2250">
        <w:rPr>
          <w:rFonts w:ascii="Book Antiqua" w:hAnsi="Book Antiqua" w:cs="Times New Roman"/>
          <w:sz w:val="20"/>
          <w:szCs w:val="20"/>
          <w:lang w:val="en-US"/>
        </w:rPr>
        <w:t>L</w:t>
      </w:r>
      <w:r w:rsidRPr="00AE2250">
        <w:rPr>
          <w:rFonts w:ascii="Book Antiqua" w:hAnsi="Book Antiqua" w:cs="Times New Roman"/>
          <w:sz w:val="20"/>
          <w:szCs w:val="20"/>
        </w:rPr>
        <w:t xml:space="preserve">umut </w:t>
      </w:r>
      <w:r w:rsidRPr="00AE2250">
        <w:rPr>
          <w:rFonts w:ascii="Book Antiqua" w:hAnsi="Book Antiqua" w:cs="Times New Roman"/>
          <w:sz w:val="20"/>
          <w:szCs w:val="20"/>
          <w:lang w:val="en-US"/>
        </w:rPr>
        <w:t>E</w:t>
      </w:r>
      <w:r w:rsidRPr="00AE2250">
        <w:rPr>
          <w:rFonts w:ascii="Book Antiqua" w:hAnsi="Book Antiqua" w:cs="Times New Roman"/>
          <w:sz w:val="20"/>
          <w:szCs w:val="20"/>
        </w:rPr>
        <w:t xml:space="preserve">pifit di </w:t>
      </w:r>
      <w:r w:rsidRPr="00AE2250">
        <w:rPr>
          <w:rFonts w:ascii="Book Antiqua" w:hAnsi="Book Antiqua" w:cs="Times New Roman"/>
          <w:sz w:val="20"/>
          <w:szCs w:val="20"/>
          <w:lang w:val="en-US"/>
        </w:rPr>
        <w:t>G</w:t>
      </w:r>
      <w:r w:rsidRPr="00AE2250">
        <w:rPr>
          <w:rFonts w:ascii="Book Antiqua" w:hAnsi="Book Antiqua" w:cs="Times New Roman"/>
          <w:sz w:val="20"/>
          <w:szCs w:val="20"/>
        </w:rPr>
        <w:t xml:space="preserve">unung </w:t>
      </w:r>
      <w:r w:rsidRPr="00AE2250">
        <w:rPr>
          <w:rFonts w:ascii="Book Antiqua" w:hAnsi="Book Antiqua" w:cs="Times New Roman"/>
          <w:sz w:val="20"/>
          <w:szCs w:val="20"/>
          <w:lang w:val="en-US"/>
        </w:rPr>
        <w:t>T</w:t>
      </w:r>
      <w:r w:rsidRPr="00AE2250">
        <w:rPr>
          <w:rFonts w:ascii="Book Antiqua" w:hAnsi="Book Antiqua" w:cs="Times New Roman"/>
          <w:sz w:val="20"/>
          <w:szCs w:val="20"/>
        </w:rPr>
        <w:t xml:space="preserve">elomoyo, </w:t>
      </w:r>
      <w:r w:rsidRPr="00AE2250">
        <w:rPr>
          <w:rFonts w:ascii="Book Antiqua" w:hAnsi="Book Antiqua" w:cs="Times New Roman"/>
          <w:sz w:val="20"/>
          <w:szCs w:val="20"/>
          <w:lang w:val="en-US"/>
        </w:rPr>
        <w:t>K</w:t>
      </w:r>
      <w:r w:rsidRPr="00AE2250">
        <w:rPr>
          <w:rFonts w:ascii="Book Antiqua" w:hAnsi="Book Antiqua" w:cs="Times New Roman"/>
          <w:sz w:val="20"/>
          <w:szCs w:val="20"/>
        </w:rPr>
        <w:t xml:space="preserve">abupaten </w:t>
      </w:r>
      <w:r w:rsidRPr="00AE2250">
        <w:rPr>
          <w:rFonts w:ascii="Book Antiqua" w:hAnsi="Book Antiqua" w:cs="Times New Roman"/>
          <w:sz w:val="20"/>
          <w:szCs w:val="20"/>
          <w:lang w:val="en-US"/>
        </w:rPr>
        <w:t>M</w:t>
      </w:r>
      <w:r w:rsidRPr="00AE2250">
        <w:rPr>
          <w:rFonts w:ascii="Book Antiqua" w:hAnsi="Book Antiqua" w:cs="Times New Roman"/>
          <w:sz w:val="20"/>
          <w:szCs w:val="20"/>
        </w:rPr>
        <w:t xml:space="preserve">agelang </w:t>
      </w:r>
      <w:r w:rsidRPr="00AE2250">
        <w:rPr>
          <w:rFonts w:ascii="Book Antiqua" w:hAnsi="Book Antiqua" w:cs="Times New Roman"/>
          <w:sz w:val="20"/>
          <w:szCs w:val="20"/>
          <w:lang w:val="en-US"/>
        </w:rPr>
        <w:t>S</w:t>
      </w:r>
      <w:r w:rsidRPr="00AE2250">
        <w:rPr>
          <w:rFonts w:ascii="Book Antiqua" w:hAnsi="Book Antiqua" w:cs="Times New Roman"/>
          <w:sz w:val="20"/>
          <w:szCs w:val="20"/>
        </w:rPr>
        <w:t xml:space="preserve">ebagai </w:t>
      </w:r>
      <w:r w:rsidRPr="00AE2250">
        <w:rPr>
          <w:rFonts w:ascii="Book Antiqua" w:hAnsi="Book Antiqua" w:cs="Times New Roman"/>
          <w:sz w:val="20"/>
          <w:szCs w:val="20"/>
          <w:lang w:val="en-US"/>
        </w:rPr>
        <w:t>B</w:t>
      </w:r>
      <w:r w:rsidRPr="00AE2250">
        <w:rPr>
          <w:rFonts w:ascii="Book Antiqua" w:hAnsi="Book Antiqua" w:cs="Times New Roman"/>
          <w:sz w:val="20"/>
          <w:szCs w:val="20"/>
        </w:rPr>
        <w:t xml:space="preserve">iosorbent </w:t>
      </w:r>
      <w:r w:rsidRPr="00AE2250">
        <w:rPr>
          <w:rFonts w:ascii="Book Antiqua" w:hAnsi="Book Antiqua" w:cs="Times New Roman"/>
          <w:sz w:val="20"/>
          <w:szCs w:val="20"/>
          <w:lang w:val="en-US"/>
        </w:rPr>
        <w:t>L</w:t>
      </w:r>
      <w:r w:rsidRPr="00AE2250">
        <w:rPr>
          <w:rFonts w:ascii="Book Antiqua" w:hAnsi="Book Antiqua" w:cs="Times New Roman"/>
          <w:sz w:val="20"/>
          <w:szCs w:val="20"/>
        </w:rPr>
        <w:t xml:space="preserve">imbah </w:t>
      </w:r>
      <w:r w:rsidRPr="00AE2250">
        <w:rPr>
          <w:rFonts w:ascii="Book Antiqua" w:hAnsi="Book Antiqua" w:cs="Times New Roman"/>
          <w:sz w:val="20"/>
          <w:szCs w:val="20"/>
          <w:lang w:val="en-US"/>
        </w:rPr>
        <w:t>C</w:t>
      </w:r>
      <w:r w:rsidRPr="00AE2250">
        <w:rPr>
          <w:rFonts w:ascii="Book Antiqua" w:hAnsi="Book Antiqua" w:cs="Times New Roman"/>
          <w:sz w:val="20"/>
          <w:szCs w:val="20"/>
        </w:rPr>
        <w:t xml:space="preserve">air </w:t>
      </w:r>
      <w:r w:rsidRPr="00AE2250">
        <w:rPr>
          <w:rFonts w:ascii="Book Antiqua" w:hAnsi="Book Antiqua" w:cs="Times New Roman"/>
          <w:sz w:val="20"/>
          <w:szCs w:val="20"/>
          <w:lang w:val="en-US"/>
        </w:rPr>
        <w:t>I</w:t>
      </w:r>
      <w:r w:rsidRPr="00AE2250">
        <w:rPr>
          <w:rFonts w:ascii="Book Antiqua" w:hAnsi="Book Antiqua" w:cs="Times New Roman"/>
          <w:sz w:val="20"/>
          <w:szCs w:val="20"/>
        </w:rPr>
        <w:t xml:space="preserve">ndustri </w:t>
      </w:r>
      <w:r w:rsidRPr="00AE2250">
        <w:rPr>
          <w:rFonts w:ascii="Book Antiqua" w:hAnsi="Book Antiqua" w:cs="Times New Roman"/>
          <w:sz w:val="20"/>
          <w:szCs w:val="20"/>
          <w:lang w:val="en-US"/>
        </w:rPr>
        <w:t>K</w:t>
      </w:r>
      <w:r w:rsidRPr="00AE2250">
        <w:rPr>
          <w:rFonts w:ascii="Book Antiqua" w:hAnsi="Book Antiqua" w:cs="Times New Roman"/>
          <w:sz w:val="20"/>
          <w:szCs w:val="20"/>
        </w:rPr>
        <w:t xml:space="preserve">erajinan </w:t>
      </w:r>
      <w:r w:rsidRPr="00AE2250">
        <w:rPr>
          <w:rFonts w:ascii="Book Antiqua" w:hAnsi="Book Antiqua" w:cs="Times New Roman"/>
          <w:sz w:val="20"/>
          <w:szCs w:val="20"/>
          <w:lang w:val="en-US"/>
        </w:rPr>
        <w:t>P</w:t>
      </w:r>
      <w:r w:rsidRPr="00AE2250">
        <w:rPr>
          <w:rFonts w:ascii="Book Antiqua" w:hAnsi="Book Antiqua" w:cs="Times New Roman"/>
          <w:sz w:val="20"/>
          <w:szCs w:val="20"/>
        </w:rPr>
        <w:t xml:space="preserve">erak di </w:t>
      </w:r>
      <w:r w:rsidRPr="00AE2250">
        <w:rPr>
          <w:rFonts w:ascii="Book Antiqua" w:hAnsi="Book Antiqua" w:cs="Times New Roman"/>
          <w:sz w:val="20"/>
          <w:szCs w:val="20"/>
          <w:lang w:val="en-US"/>
        </w:rPr>
        <w:t>K</w:t>
      </w:r>
      <w:r w:rsidRPr="00AE2250">
        <w:rPr>
          <w:rFonts w:ascii="Book Antiqua" w:hAnsi="Book Antiqua" w:cs="Times New Roman"/>
          <w:sz w:val="20"/>
          <w:szCs w:val="20"/>
        </w:rPr>
        <w:t xml:space="preserve">otagede, </w:t>
      </w:r>
      <w:r w:rsidRPr="00AE2250">
        <w:rPr>
          <w:rFonts w:ascii="Book Antiqua" w:hAnsi="Book Antiqua" w:cs="Times New Roman"/>
          <w:sz w:val="20"/>
          <w:szCs w:val="20"/>
          <w:lang w:val="en-US"/>
        </w:rPr>
        <w:t>Y</w:t>
      </w:r>
      <w:r w:rsidRPr="00AE2250">
        <w:rPr>
          <w:rFonts w:ascii="Book Antiqua" w:hAnsi="Book Antiqua" w:cs="Times New Roman"/>
          <w:sz w:val="20"/>
          <w:szCs w:val="20"/>
        </w:rPr>
        <w:t xml:space="preserve">ogyakarta. </w:t>
      </w:r>
      <w:r w:rsidRPr="00AE2250">
        <w:rPr>
          <w:rFonts w:ascii="Book Antiqua" w:hAnsi="Book Antiqua" w:cs="Times New Roman"/>
          <w:i/>
          <w:sz w:val="20"/>
          <w:szCs w:val="20"/>
        </w:rPr>
        <w:t>Skripsi.</w:t>
      </w:r>
      <w:r w:rsidRPr="00AE2250">
        <w:rPr>
          <w:rFonts w:ascii="Book Antiqua" w:hAnsi="Book Antiqua" w:cs="Times New Roman"/>
          <w:sz w:val="20"/>
          <w:szCs w:val="20"/>
        </w:rPr>
        <w:t xml:space="preserve"> Universitas Gadjah Mada: Yogyakarta.</w:t>
      </w:r>
    </w:p>
    <w:p w:rsidR="00AE2250" w:rsidRPr="00AE2250" w:rsidRDefault="00AE2250" w:rsidP="00AE2250">
      <w:pPr>
        <w:pStyle w:val="NoSpacing"/>
        <w:ind w:left="720" w:hanging="720"/>
        <w:jc w:val="both"/>
        <w:rPr>
          <w:rFonts w:ascii="Book Antiqua" w:hAnsi="Book Antiqua" w:cs="Times New Roman"/>
          <w:sz w:val="20"/>
          <w:szCs w:val="20"/>
        </w:rPr>
      </w:pPr>
      <w:r w:rsidRPr="00AE2250">
        <w:rPr>
          <w:rFonts w:ascii="Book Antiqua" w:hAnsi="Book Antiqua" w:cs="Times New Roman"/>
          <w:sz w:val="20"/>
          <w:szCs w:val="20"/>
        </w:rPr>
        <w:t>Awang, San Afri et al. Panduan Pemberdayaan Lembaga Masyarakat Desa Hutan (LMDH). Montpellier, France: French Agricultural Research Centre for International Development (CIRAD), Bogor, Indonesia: Center for International Forestry Research (CIFOR), dan Yogyakarta, Indonesia: PKHR Fakultas Kehutanan UGM. 2008.</w:t>
      </w:r>
    </w:p>
    <w:p w:rsidR="00AE2250" w:rsidRPr="00AE2250" w:rsidRDefault="00AE2250" w:rsidP="00AE2250">
      <w:pPr>
        <w:pStyle w:val="NoSpacing"/>
        <w:ind w:left="720" w:hanging="720"/>
        <w:jc w:val="both"/>
        <w:rPr>
          <w:rFonts w:ascii="Book Antiqua" w:hAnsi="Book Antiqua" w:cs="Times New Roman"/>
          <w:sz w:val="20"/>
          <w:szCs w:val="20"/>
        </w:rPr>
      </w:pPr>
      <w:r w:rsidRPr="00AE2250">
        <w:rPr>
          <w:rFonts w:ascii="Book Antiqua" w:hAnsi="Book Antiqua" w:cs="Times New Roman"/>
          <w:sz w:val="20"/>
          <w:szCs w:val="20"/>
        </w:rPr>
        <w:t xml:space="preserve">Damardjati R.S, 2001. </w:t>
      </w:r>
      <w:r w:rsidRPr="00AE2250">
        <w:rPr>
          <w:rFonts w:ascii="Book Antiqua" w:hAnsi="Book Antiqua" w:cs="Times New Roman"/>
          <w:i/>
          <w:sz w:val="20"/>
          <w:szCs w:val="20"/>
        </w:rPr>
        <w:t>Istilah-istilah Dunia Pariwisata</w:t>
      </w:r>
      <w:r w:rsidRPr="00AE2250">
        <w:rPr>
          <w:rFonts w:ascii="Book Antiqua" w:hAnsi="Book Antiqua" w:cs="Times New Roman"/>
          <w:sz w:val="20"/>
          <w:szCs w:val="20"/>
        </w:rPr>
        <w:t>. Jakarta: Pradnya Paramita</w:t>
      </w:r>
    </w:p>
    <w:p w:rsidR="00AE2250" w:rsidRPr="00AE2250" w:rsidRDefault="00AE2250" w:rsidP="00AE2250">
      <w:pPr>
        <w:pStyle w:val="NoSpacing"/>
        <w:ind w:left="720" w:hanging="720"/>
        <w:jc w:val="both"/>
        <w:rPr>
          <w:rFonts w:ascii="Book Antiqua" w:hAnsi="Book Antiqua" w:cs="Times New Roman"/>
          <w:sz w:val="20"/>
          <w:szCs w:val="20"/>
        </w:rPr>
      </w:pPr>
      <w:r w:rsidRPr="00AE2250">
        <w:rPr>
          <w:rFonts w:ascii="Book Antiqua" w:hAnsi="Book Antiqua" w:cs="Times New Roman"/>
          <w:sz w:val="20"/>
          <w:szCs w:val="20"/>
        </w:rPr>
        <w:t xml:space="preserve">Davis, L.S. and K.N. Johnsen. 1987. </w:t>
      </w:r>
      <w:r w:rsidRPr="00AE2250">
        <w:rPr>
          <w:rFonts w:ascii="Book Antiqua" w:hAnsi="Book Antiqua" w:cs="Times New Roman"/>
          <w:i/>
          <w:sz w:val="20"/>
          <w:szCs w:val="20"/>
        </w:rPr>
        <w:t>Forest Management. 3rdE</w:t>
      </w:r>
      <w:r w:rsidRPr="00AE2250">
        <w:rPr>
          <w:rFonts w:ascii="Book Antiqua" w:hAnsi="Book Antiqua" w:cs="Times New Roman"/>
          <w:sz w:val="20"/>
          <w:szCs w:val="20"/>
        </w:rPr>
        <w:t>d. McGraw Hill, New York.</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Elida Septiana Putriutami, Udi Harmoko, dan Sugeng Widada. 2014. Interpretasi   Lapisan Bawah Permukaan Di Area Panas Bumi Gunung Telomoyo, Kabupaten Semarang Menggunakan Metode Geolistrik Resistivity Konfigurasi Schlumberger. </w:t>
      </w:r>
      <w:r w:rsidRPr="00AE2250">
        <w:rPr>
          <w:rFonts w:ascii="Book Antiqua" w:hAnsi="Book Antiqua" w:cs="Times New Roman"/>
          <w:i/>
          <w:sz w:val="20"/>
          <w:szCs w:val="20"/>
        </w:rPr>
        <w:t>Youngster Physics Journal. Vol. 3, No. 2, April 2014, Hal 97-106.</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H. Kodhyat, 1983. </w:t>
      </w:r>
      <w:r w:rsidRPr="00AE2250">
        <w:rPr>
          <w:rFonts w:ascii="Book Antiqua" w:hAnsi="Book Antiqua" w:cs="Times New Roman"/>
          <w:i/>
          <w:sz w:val="20"/>
          <w:szCs w:val="20"/>
        </w:rPr>
        <w:t>Kamus Pariwisata dan Perhotelan</w:t>
      </w:r>
      <w:r w:rsidRPr="00AE2250">
        <w:rPr>
          <w:rFonts w:ascii="Book Antiqua" w:hAnsi="Book Antiqua" w:cs="Times New Roman"/>
          <w:sz w:val="20"/>
          <w:szCs w:val="20"/>
        </w:rPr>
        <w:t>. Jakarta: Gramedia Widiasarana  Indonesia</w:t>
      </w:r>
    </w:p>
    <w:p w:rsidR="00AE2250" w:rsidRPr="00AE2250" w:rsidRDefault="00930B59" w:rsidP="00AE2250">
      <w:pPr>
        <w:pStyle w:val="NoSpacing"/>
        <w:ind w:left="720" w:hanging="720"/>
        <w:jc w:val="both"/>
        <w:rPr>
          <w:rFonts w:ascii="Book Antiqua" w:hAnsi="Book Antiqua" w:cs="Times New Roman"/>
          <w:i/>
          <w:sz w:val="20"/>
          <w:szCs w:val="20"/>
        </w:rPr>
      </w:pPr>
      <w:hyperlink r:id="rId12" w:history="1">
        <w:r w:rsidR="00AE2250" w:rsidRPr="00AE2250">
          <w:rPr>
            <w:rStyle w:val="Hyperlink"/>
            <w:rFonts w:ascii="Book Antiqua" w:hAnsi="Book Antiqua" w:cs="Times New Roman"/>
            <w:color w:val="000000" w:themeColor="text1"/>
            <w:sz w:val="20"/>
            <w:szCs w:val="20"/>
          </w:rPr>
          <w:t>http://infopendaki.com/gunung-telomoyo/</w:t>
        </w:r>
      </w:hyperlink>
      <w:r w:rsidR="00AE2250" w:rsidRPr="00AE2250">
        <w:rPr>
          <w:rFonts w:ascii="Book Antiqua" w:hAnsi="Book Antiqua" w:cs="Times New Roman"/>
          <w:color w:val="000000" w:themeColor="text1"/>
          <w:sz w:val="20"/>
          <w:szCs w:val="20"/>
        </w:rPr>
        <w:t xml:space="preserve">; </w:t>
      </w:r>
      <w:r w:rsidR="00AE2250" w:rsidRPr="00AE2250">
        <w:rPr>
          <w:rFonts w:ascii="Book Antiqua" w:hAnsi="Book Antiqua" w:cs="Times New Roman"/>
          <w:sz w:val="20"/>
          <w:szCs w:val="20"/>
        </w:rPr>
        <w:t>(diakses Senin, 29 Januari 2018; jam 12:10)</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Kabupaten Magelang. 2016. Rencana Kerja Pemerintah Daerah (RKPD)</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Oka A. Yoeti, 1997. </w:t>
      </w:r>
      <w:r w:rsidRPr="00AE2250">
        <w:rPr>
          <w:rFonts w:ascii="Book Antiqua" w:hAnsi="Book Antiqua" w:cs="Times New Roman"/>
          <w:i/>
          <w:sz w:val="20"/>
          <w:szCs w:val="20"/>
        </w:rPr>
        <w:t>Perencanaan dan Pengembangan Pariwisata</w:t>
      </w:r>
      <w:r w:rsidRPr="00AE2250">
        <w:rPr>
          <w:rFonts w:ascii="Book Antiqua" w:hAnsi="Book Antiqua" w:cs="Times New Roman"/>
          <w:sz w:val="20"/>
          <w:szCs w:val="20"/>
        </w:rPr>
        <w:t>. Jakarta: Pradnya Paramita</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Oka A.Yoeti, 2010. </w:t>
      </w:r>
      <w:r w:rsidRPr="00AE2250">
        <w:rPr>
          <w:rFonts w:ascii="Book Antiqua" w:hAnsi="Book Antiqua" w:cs="Times New Roman"/>
          <w:i/>
          <w:sz w:val="20"/>
          <w:szCs w:val="20"/>
        </w:rPr>
        <w:t>Dasar-dasar Pengertian Hopitaliti dan Pariwisata</w:t>
      </w:r>
      <w:r w:rsidRPr="00AE2250">
        <w:rPr>
          <w:rFonts w:ascii="Book Antiqua" w:hAnsi="Book Antiqua" w:cs="Times New Roman"/>
          <w:sz w:val="20"/>
          <w:szCs w:val="20"/>
        </w:rPr>
        <w:t>. Bandung</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Pendit, Nyoman S., 1994. </w:t>
      </w:r>
      <w:r w:rsidRPr="00AE2250">
        <w:rPr>
          <w:rFonts w:ascii="Book Antiqua" w:hAnsi="Book Antiqua" w:cs="Times New Roman"/>
          <w:i/>
          <w:sz w:val="20"/>
          <w:szCs w:val="20"/>
        </w:rPr>
        <w:t>Ilmu Pariwisata</w:t>
      </w:r>
      <w:r w:rsidRPr="00AE2250">
        <w:rPr>
          <w:rFonts w:ascii="Book Antiqua" w:hAnsi="Book Antiqua" w:cs="Times New Roman"/>
          <w:sz w:val="20"/>
          <w:szCs w:val="20"/>
        </w:rPr>
        <w:t>. Jakarta: Pradnya Paramita</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lastRenderedPageBreak/>
        <w:t xml:space="preserve">Samsuridjal D dan Kaelany HD., 1997. </w:t>
      </w:r>
      <w:r w:rsidRPr="00AE2250">
        <w:rPr>
          <w:rFonts w:ascii="Book Antiqua" w:hAnsi="Book Antiqua" w:cs="Times New Roman"/>
          <w:i/>
          <w:sz w:val="20"/>
          <w:szCs w:val="20"/>
        </w:rPr>
        <w:t>Peluang di Bidang Pariwisata</w:t>
      </w:r>
      <w:r w:rsidRPr="00AE2250">
        <w:rPr>
          <w:rFonts w:ascii="Book Antiqua" w:hAnsi="Book Antiqua" w:cs="Times New Roman"/>
          <w:sz w:val="20"/>
          <w:szCs w:val="20"/>
        </w:rPr>
        <w:t>. Cetakan Kedua. Jakarta: Penerbit PT Mutiara Sumber Widya</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Spillane, J James, 1987. </w:t>
      </w:r>
      <w:r w:rsidRPr="00AE2250">
        <w:rPr>
          <w:rFonts w:ascii="Book Antiqua" w:hAnsi="Book Antiqua" w:cs="Times New Roman"/>
          <w:i/>
          <w:sz w:val="20"/>
          <w:szCs w:val="20"/>
        </w:rPr>
        <w:t xml:space="preserve">Ekonomi Pariwisata, Sejarah, dan Prospeknya. </w:t>
      </w:r>
      <w:r w:rsidRPr="00AE2250">
        <w:rPr>
          <w:rFonts w:ascii="Book Antiqua" w:hAnsi="Book Antiqua" w:cs="Times New Roman"/>
          <w:sz w:val="20"/>
          <w:szCs w:val="20"/>
        </w:rPr>
        <w:t>Jakarta: Kanisius</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Suwantoro Gamal, 1997. </w:t>
      </w:r>
      <w:r w:rsidRPr="00AE2250">
        <w:rPr>
          <w:rFonts w:ascii="Book Antiqua" w:hAnsi="Book Antiqua" w:cs="Times New Roman"/>
          <w:i/>
          <w:sz w:val="20"/>
          <w:szCs w:val="20"/>
        </w:rPr>
        <w:t>Dasar-Dasar Pariwisata</w:t>
      </w:r>
      <w:r w:rsidRPr="00AE2250">
        <w:rPr>
          <w:rFonts w:ascii="Book Antiqua" w:hAnsi="Book Antiqua" w:cs="Times New Roman"/>
          <w:sz w:val="20"/>
          <w:szCs w:val="20"/>
        </w:rPr>
        <w:t>. Andi Publishing</w:t>
      </w:r>
    </w:p>
    <w:p w:rsidR="00AE2250" w:rsidRPr="00AE2250" w:rsidRDefault="00AE2250" w:rsidP="00AE2250">
      <w:pPr>
        <w:pStyle w:val="NoSpacing"/>
        <w:ind w:left="720" w:hanging="720"/>
        <w:jc w:val="both"/>
        <w:rPr>
          <w:rFonts w:ascii="Book Antiqua" w:hAnsi="Book Antiqua" w:cs="Times New Roman"/>
          <w:i/>
          <w:sz w:val="20"/>
          <w:szCs w:val="20"/>
        </w:rPr>
      </w:pPr>
      <w:r w:rsidRPr="00AE2250">
        <w:rPr>
          <w:rFonts w:ascii="Book Antiqua" w:hAnsi="Book Antiqua" w:cs="Times New Roman"/>
          <w:sz w:val="20"/>
          <w:szCs w:val="20"/>
        </w:rPr>
        <w:t xml:space="preserve">Undang-undang No 10. 2009: pasal 1. </w:t>
      </w:r>
      <w:r w:rsidRPr="00AE2250">
        <w:rPr>
          <w:rFonts w:ascii="Book Antiqua" w:hAnsi="Book Antiqua" w:cs="Times New Roman"/>
          <w:i/>
          <w:sz w:val="20"/>
          <w:szCs w:val="20"/>
        </w:rPr>
        <w:t>Tentang Kepariwisataan</w:t>
      </w:r>
      <w:r w:rsidRPr="00AE2250">
        <w:rPr>
          <w:rFonts w:ascii="Book Antiqua" w:hAnsi="Book Antiqua" w:cs="Times New Roman"/>
          <w:sz w:val="20"/>
          <w:szCs w:val="20"/>
        </w:rPr>
        <w:t>. Bandung: Penerbit Citra Umbara</w:t>
      </w:r>
    </w:p>
    <w:p w:rsidR="00031D32" w:rsidRPr="00AE2250" w:rsidRDefault="00031D32" w:rsidP="00AE2250">
      <w:pPr>
        <w:ind w:left="101" w:right="-36"/>
        <w:jc w:val="both"/>
        <w:rPr>
          <w:rFonts w:ascii="Book Antiqua" w:hAnsi="Book Antiqua"/>
        </w:rPr>
      </w:pPr>
    </w:p>
    <w:sectPr w:rsidR="00031D32" w:rsidRPr="00AE2250" w:rsidSect="00673234">
      <w:type w:val="continuous"/>
      <w:pgSz w:w="11920" w:h="16840"/>
      <w:pgMar w:top="1380" w:right="1600" w:bottom="280" w:left="1600" w:header="964" w:footer="1531" w:gutter="0"/>
      <w:cols w:num="2" w:space="720" w:equalWidth="0">
        <w:col w:w="4234" w:space="239"/>
        <w:col w:w="424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B59" w:rsidRDefault="00930B59">
      <w:r>
        <w:separator/>
      </w:r>
    </w:p>
  </w:endnote>
  <w:endnote w:type="continuationSeparator" w:id="0">
    <w:p w:rsidR="00930B59" w:rsidRDefault="0093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B59" w:rsidRDefault="00930B59">
      <w:r>
        <w:separator/>
      </w:r>
    </w:p>
  </w:footnote>
  <w:footnote w:type="continuationSeparator" w:id="0">
    <w:p w:rsidR="00930B59" w:rsidRDefault="0093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C1A" w:rsidRPr="00944C1A" w:rsidRDefault="00673234" w:rsidP="00673234">
    <w:pPr>
      <w:pStyle w:val="Header"/>
      <w:jc w:val="right"/>
      <w:rPr>
        <w:rFonts w:ascii="Book Antiqua" w:hAnsi="Book Antiqua"/>
        <w:sz w:val="16"/>
        <w:szCs w:val="16"/>
      </w:rPr>
    </w:pPr>
    <w:r>
      <w:rPr>
        <w:rFonts w:ascii="Book Antiqua" w:hAnsi="Book Antiqua"/>
        <w:sz w:val="16"/>
        <w:szCs w:val="16"/>
      </w:rPr>
      <w:t xml:space="preserve">                                                           </w:t>
    </w:r>
    <w:proofErr w:type="spellStart"/>
    <w:r w:rsidR="00944C1A">
      <w:rPr>
        <w:rFonts w:ascii="Book Antiqua" w:hAnsi="Book Antiqua"/>
        <w:sz w:val="16"/>
        <w:szCs w:val="16"/>
      </w:rPr>
      <w:t>Jurnal</w:t>
    </w:r>
    <w:proofErr w:type="spellEnd"/>
    <w:r w:rsidR="00944C1A">
      <w:rPr>
        <w:rFonts w:ascii="Book Antiqua" w:hAnsi="Book Antiqua"/>
        <w:sz w:val="16"/>
        <w:szCs w:val="16"/>
      </w:rPr>
      <w:t xml:space="preserve"> Media  </w:t>
    </w:r>
    <w:proofErr w:type="spellStart"/>
    <w:r w:rsidR="00944C1A">
      <w:rPr>
        <w:rFonts w:ascii="Book Antiqua" w:hAnsi="Book Antiqua"/>
        <w:sz w:val="16"/>
        <w:szCs w:val="16"/>
      </w:rPr>
      <w:t>Ilmu</w:t>
    </w:r>
    <w:proofErr w:type="spellEnd"/>
    <w:r w:rsidR="00944C1A">
      <w:rPr>
        <w:rFonts w:ascii="Book Antiqua" w:hAnsi="Book Antiqua"/>
        <w:sz w:val="16"/>
        <w:szCs w:val="16"/>
      </w:rPr>
      <w:t xml:space="preserve"> </w:t>
    </w:r>
    <w:proofErr w:type="spellStart"/>
    <w:r w:rsidR="00944C1A">
      <w:rPr>
        <w:rFonts w:ascii="Book Antiqua" w:hAnsi="Book Antiqua"/>
        <w:sz w:val="16"/>
        <w:szCs w:val="16"/>
      </w:rPr>
      <w:t>Keolahragaan</w:t>
    </w:r>
    <w:proofErr w:type="spellEnd"/>
    <w:r w:rsidR="00944C1A">
      <w:rPr>
        <w:rFonts w:ascii="Book Antiqua" w:hAnsi="Book Antiqua"/>
        <w:sz w:val="16"/>
        <w:szCs w:val="16"/>
      </w:rPr>
      <w:t xml:space="preserve"> Indonesia. Volume 8. </w:t>
    </w:r>
    <w:proofErr w:type="spellStart"/>
    <w:r w:rsidR="00944C1A">
      <w:rPr>
        <w:rFonts w:ascii="Book Antiqua" w:hAnsi="Book Antiqua"/>
        <w:sz w:val="16"/>
        <w:szCs w:val="16"/>
      </w:rPr>
      <w:t>Nomor</w:t>
    </w:r>
    <w:proofErr w:type="spellEnd"/>
    <w:r w:rsidR="00944C1A">
      <w:rPr>
        <w:rFonts w:ascii="Book Antiqua" w:hAnsi="Book Antiqua"/>
        <w:sz w:val="16"/>
        <w:szCs w:val="16"/>
      </w:rPr>
      <w:t xml:space="preserve"> 2. </w:t>
    </w:r>
    <w:proofErr w:type="spellStart"/>
    <w:r w:rsidR="00944C1A">
      <w:rPr>
        <w:rFonts w:ascii="Book Antiqua" w:hAnsi="Book Antiqua"/>
        <w:sz w:val="16"/>
        <w:szCs w:val="16"/>
      </w:rPr>
      <w:t>Edisi</w:t>
    </w:r>
    <w:proofErr w:type="spellEnd"/>
    <w:r w:rsidR="00944C1A">
      <w:rPr>
        <w:rFonts w:ascii="Book Antiqua" w:hAnsi="Book Antiqua"/>
        <w:sz w:val="16"/>
        <w:szCs w:val="16"/>
      </w:rPr>
      <w:t xml:space="preserve"> </w:t>
    </w:r>
    <w:proofErr w:type="spellStart"/>
    <w:r w:rsidR="00F75686">
      <w:rPr>
        <w:rFonts w:ascii="Book Antiqua" w:hAnsi="Book Antiqua"/>
        <w:sz w:val="16"/>
        <w:szCs w:val="16"/>
      </w:rPr>
      <w:t>Juli</w:t>
    </w:r>
    <w:proofErr w:type="spellEnd"/>
    <w:r w:rsidR="00944C1A">
      <w:rPr>
        <w:rFonts w:ascii="Book Antiqua" w:hAnsi="Book Antiqua"/>
        <w:sz w:val="16"/>
        <w:szCs w:val="16"/>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C1A" w:rsidRPr="00944C1A" w:rsidRDefault="00944C1A">
    <w:pPr>
      <w:pStyle w:val="Header"/>
      <w:rPr>
        <w:rFonts w:ascii="Book Antiqua" w:hAnsi="Book Antiqua"/>
        <w:sz w:val="16"/>
        <w:szCs w:val="16"/>
      </w:rPr>
    </w:pPr>
    <w:proofErr w:type="spellStart"/>
    <w:r w:rsidRPr="00944C1A">
      <w:rPr>
        <w:rFonts w:ascii="Book Antiqua" w:hAnsi="Book Antiqua"/>
        <w:sz w:val="16"/>
        <w:szCs w:val="16"/>
      </w:rPr>
      <w:t>Nanang</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Indardi</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Sahri</w:t>
    </w:r>
    <w:proofErr w:type="spellEnd"/>
    <w:r w:rsidRPr="00944C1A">
      <w:rPr>
        <w:rFonts w:ascii="Book Antiqua" w:hAnsi="Book Antiqua"/>
        <w:sz w:val="16"/>
        <w:szCs w:val="16"/>
      </w:rPr>
      <w:t xml:space="preserve">-Model </w:t>
    </w:r>
    <w:proofErr w:type="spellStart"/>
    <w:r w:rsidRPr="00944C1A">
      <w:rPr>
        <w:rFonts w:ascii="Book Antiqua" w:hAnsi="Book Antiqua"/>
        <w:sz w:val="16"/>
        <w:szCs w:val="16"/>
      </w:rPr>
      <w:t>Pengembangan</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Wisata</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Alam</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Gunung</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Telomoyo</w:t>
    </w:r>
    <w:proofErr w:type="spellEnd"/>
    <w:r w:rsidRPr="00944C1A">
      <w:rPr>
        <w:rFonts w:ascii="Book Antiqua" w:hAnsi="Book Antiqua"/>
        <w:sz w:val="16"/>
        <w:szCs w:val="16"/>
      </w:rPr>
      <w:t xml:space="preserve"> Oleh Lembaga Masyarakat </w:t>
    </w:r>
    <w:proofErr w:type="spellStart"/>
    <w:r w:rsidRPr="00944C1A">
      <w:rPr>
        <w:rFonts w:ascii="Book Antiqua" w:hAnsi="Book Antiqua"/>
        <w:sz w:val="16"/>
        <w:szCs w:val="16"/>
      </w:rPr>
      <w:t>Desa</w:t>
    </w:r>
    <w:proofErr w:type="spellEnd"/>
    <w:r w:rsidRPr="00944C1A">
      <w:rPr>
        <w:rFonts w:ascii="Book Antiqua" w:hAnsi="Book Antiqua"/>
        <w:sz w:val="16"/>
        <w:szCs w:val="16"/>
      </w:rPr>
      <w:t xml:space="preserve"> </w:t>
    </w:r>
    <w:proofErr w:type="spellStart"/>
    <w:r w:rsidRPr="00944C1A">
      <w:rPr>
        <w:rFonts w:ascii="Book Antiqua" w:hAnsi="Book Antiqua"/>
        <w:sz w:val="16"/>
        <w:szCs w:val="16"/>
      </w:rPr>
      <w:t>Hutan</w:t>
    </w:r>
    <w:proofErr w:type="spellEnd"/>
    <w:r w:rsidRPr="00944C1A">
      <w:rPr>
        <w:rFonts w:ascii="Book Antiqua" w:hAnsi="Book Antiqua"/>
        <w:sz w:val="16"/>
        <w:szCs w:val="16"/>
      </w:rPr>
      <w:t xml:space="preserve"> (LMDH) </w:t>
    </w:r>
    <w:proofErr w:type="spellStart"/>
    <w:r w:rsidRPr="00944C1A">
      <w:rPr>
        <w:rFonts w:ascii="Book Antiqua" w:hAnsi="Book Antiqua"/>
        <w:sz w:val="16"/>
        <w:szCs w:val="16"/>
      </w:rPr>
      <w:t>Kedu</w:t>
    </w:r>
    <w:proofErr w:type="spellEnd"/>
    <w:r w:rsidRPr="00944C1A">
      <w:rPr>
        <w:rFonts w:ascii="Book Antiqua" w:hAnsi="Book Antiqua"/>
        <w:sz w:val="16"/>
        <w:szCs w:val="16"/>
      </w:rPr>
      <w:t xml:space="preserve"> Utara</w:t>
    </w:r>
  </w:p>
  <w:p w:rsidR="00944C1A" w:rsidRPr="00673234" w:rsidRDefault="00944C1A" w:rsidP="00673234">
    <w:pPr>
      <w:pStyle w:val="Header"/>
      <w:jc w:val="right"/>
      <w:rPr>
        <w:rFonts w:ascii="Book Antiqua" w:hAnsi="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2E56"/>
    <w:multiLevelType w:val="hybridMultilevel"/>
    <w:tmpl w:val="B5DC45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6203DD"/>
    <w:multiLevelType w:val="hybridMultilevel"/>
    <w:tmpl w:val="6A12BD42"/>
    <w:lvl w:ilvl="0" w:tplc="76F03BFA">
      <w:start w:val="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04207FD"/>
    <w:multiLevelType w:val="multilevel"/>
    <w:tmpl w:val="2500E7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32"/>
    <w:rsid w:val="00016AB0"/>
    <w:rsid w:val="00031D32"/>
    <w:rsid w:val="000F271B"/>
    <w:rsid w:val="00474A3E"/>
    <w:rsid w:val="00673234"/>
    <w:rsid w:val="00930B59"/>
    <w:rsid w:val="00944C1A"/>
    <w:rsid w:val="00AE2250"/>
    <w:rsid w:val="00EA22B4"/>
    <w:rsid w:val="00EB3991"/>
    <w:rsid w:val="00F75686"/>
    <w:rsid w:val="00FA6E1A"/>
    <w:rsid w:val="00FB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A219D"/>
  <w15:docId w15:val="{71D30D1A-420F-4D04-9D43-D4134F13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FA6E1A"/>
    <w:rPr>
      <w:rFonts w:asciiTheme="minorHAnsi" w:eastAsiaTheme="minorHAnsi" w:hAnsiTheme="minorHAnsi" w:cstheme="minorBidi"/>
      <w:sz w:val="22"/>
      <w:szCs w:val="22"/>
      <w:lang w:val="id-ID"/>
    </w:rPr>
  </w:style>
  <w:style w:type="table" w:styleId="TableGrid">
    <w:name w:val="Table Grid"/>
    <w:basedOn w:val="TableNormal"/>
    <w:uiPriority w:val="39"/>
    <w:rsid w:val="00AE22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250"/>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E2250"/>
    <w:rPr>
      <w:color w:val="0000FF" w:themeColor="hyperlink"/>
      <w:u w:val="single"/>
    </w:rPr>
  </w:style>
  <w:style w:type="paragraph" w:styleId="Header">
    <w:name w:val="header"/>
    <w:basedOn w:val="Normal"/>
    <w:link w:val="HeaderChar"/>
    <w:uiPriority w:val="99"/>
    <w:unhideWhenUsed/>
    <w:rsid w:val="00944C1A"/>
    <w:pPr>
      <w:tabs>
        <w:tab w:val="center" w:pos="4513"/>
        <w:tab w:val="right" w:pos="9026"/>
      </w:tabs>
    </w:pPr>
  </w:style>
  <w:style w:type="character" w:customStyle="1" w:styleId="HeaderChar">
    <w:name w:val="Header Char"/>
    <w:basedOn w:val="DefaultParagraphFont"/>
    <w:link w:val="Header"/>
    <w:uiPriority w:val="99"/>
    <w:rsid w:val="00944C1A"/>
  </w:style>
  <w:style w:type="paragraph" w:styleId="Footer">
    <w:name w:val="footer"/>
    <w:basedOn w:val="Normal"/>
    <w:link w:val="FooterChar"/>
    <w:uiPriority w:val="99"/>
    <w:unhideWhenUsed/>
    <w:rsid w:val="00944C1A"/>
    <w:pPr>
      <w:tabs>
        <w:tab w:val="center" w:pos="4513"/>
        <w:tab w:val="right" w:pos="9026"/>
      </w:tabs>
    </w:pPr>
  </w:style>
  <w:style w:type="character" w:customStyle="1" w:styleId="FooterChar">
    <w:name w:val="Footer Char"/>
    <w:basedOn w:val="DefaultParagraphFont"/>
    <w:link w:val="Footer"/>
    <w:uiPriority w:val="99"/>
    <w:rsid w:val="0094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infopendaki.com/gunung-telomoy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journal.unnes.ac.id/nju/index.ph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gustiana mega anggita</cp:lastModifiedBy>
  <cp:revision>11</cp:revision>
  <dcterms:created xsi:type="dcterms:W3CDTF">2019-01-04T05:11:00Z</dcterms:created>
  <dcterms:modified xsi:type="dcterms:W3CDTF">2019-01-04T07:11:00Z</dcterms:modified>
</cp:coreProperties>
</file>