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D5" w:rsidRDefault="00AF48FD" w:rsidP="00C103D5">
      <w:pPr>
        <w:pStyle w:val="judul"/>
        <w:spacing w:line="240" w:lineRule="auto"/>
      </w:pPr>
      <w:r>
        <w:t>PEMBELAJARAN BERBASIS PROYEK DENGAN PRODUK ARTIKEL UNTUK MENINGKATKAN HASIL BELAJAR SISWA</w:t>
      </w:r>
    </w:p>
    <w:p w:rsidR="000E76C6" w:rsidRDefault="00AF48FD" w:rsidP="00946A24">
      <w:pPr>
        <w:pStyle w:val="author"/>
      </w:pPr>
      <w:r>
        <w:t>Resa Ani Lestari</w:t>
      </w:r>
      <w:r w:rsidR="00D55840">
        <w:t>*</w:t>
      </w:r>
      <w:r>
        <w:t>, Subiyanto Hadisaputro, Murbangun Nuswowati</w:t>
      </w:r>
    </w:p>
    <w:p w:rsidR="000E76C6" w:rsidRDefault="000E76C6" w:rsidP="00946A24">
      <w:pPr>
        <w:pStyle w:val="korespondensi"/>
      </w:pPr>
      <w:r>
        <w:t xml:space="preserve">Jurusan Kimia Universitas Negeri </w:t>
      </w:r>
      <w:r w:rsidRPr="00946A24">
        <w:t>Semarang</w:t>
      </w:r>
    </w:p>
    <w:p w:rsidR="000E76C6" w:rsidRDefault="00AF48FD" w:rsidP="00946A24">
      <w:pPr>
        <w:pStyle w:val="korespondensi"/>
      </w:pPr>
      <w:r>
        <w:t>Gedung D6 Kampus</w:t>
      </w:r>
      <w:r w:rsidR="000E76C6">
        <w:t xml:space="preserve"> Sekaran Gunungpati </w:t>
      </w:r>
      <w:r>
        <w:t>Telp. 8508112 Semarang 50229</w:t>
      </w:r>
    </w:p>
    <w:p w:rsidR="000E76C6" w:rsidRDefault="00AF48FD" w:rsidP="00946A24">
      <w:pPr>
        <w:pStyle w:val="korespondensi"/>
      </w:pPr>
      <w:r>
        <w:t>Resaanilestari</w:t>
      </w:r>
      <w:r w:rsidR="000E76C6" w:rsidRPr="00301312">
        <w:t>@gmail.com</w:t>
      </w:r>
      <w:r>
        <w:t>, 085799328540</w:t>
      </w:r>
    </w:p>
    <w:p w:rsidR="000E76C6" w:rsidRDefault="000E76C6" w:rsidP="000E76C6">
      <w:pPr>
        <w:pStyle w:val="author"/>
      </w:pPr>
    </w:p>
    <w:p w:rsidR="000E76C6" w:rsidRDefault="000E76C6" w:rsidP="000E76C6">
      <w:pPr>
        <w:pStyle w:val="Subjudulabstrak"/>
      </w:pPr>
      <w:r>
        <w:t>Abstrak</w:t>
      </w:r>
    </w:p>
    <w:p w:rsidR="000E76C6" w:rsidRDefault="00AF48FD" w:rsidP="00DF69FE">
      <w:pPr>
        <w:pStyle w:val="isi"/>
        <w:spacing w:line="240" w:lineRule="auto"/>
        <w:ind w:left="567" w:right="515" w:firstLine="0"/>
      </w:pPr>
      <w:r w:rsidRPr="00DF69FE">
        <w:rPr>
          <w:sz w:val="22"/>
        </w:rPr>
        <w:t xml:space="preserve">Penelitian </w:t>
      </w:r>
      <w:r w:rsidR="009C2403" w:rsidRPr="00DF69FE">
        <w:rPr>
          <w:sz w:val="22"/>
        </w:rPr>
        <w:t xml:space="preserve">eksperimen </w:t>
      </w:r>
      <w:r w:rsidRPr="00DF69FE">
        <w:rPr>
          <w:sz w:val="22"/>
        </w:rPr>
        <w:t xml:space="preserve">ini bertujuan untuk mengetahui peningkatan hasil belajar siswa SMA Negeri 8 Semarang melalui pembelajaran berbasis proyek dengan produk artikel. Penelitian ini menggunakan </w:t>
      </w:r>
      <w:r w:rsidR="009C2403" w:rsidRPr="00DF69FE">
        <w:rPr>
          <w:sz w:val="22"/>
        </w:rPr>
        <w:t xml:space="preserve">desain penelitian </w:t>
      </w:r>
      <w:r w:rsidRPr="00DF69FE">
        <w:rPr>
          <w:i/>
          <w:sz w:val="22"/>
        </w:rPr>
        <w:t>Pretest-Postest Control Group Design</w:t>
      </w:r>
      <w:r w:rsidR="00927C4B" w:rsidRPr="00DF69FE">
        <w:rPr>
          <w:sz w:val="22"/>
        </w:rPr>
        <w:t xml:space="preserve">. Populasi dalam penelitian ini adalah kelas XI IPA SMA Negeri 8 Semarang yang terdiri dari 4 kelas. Sampel </w:t>
      </w:r>
      <w:r w:rsidR="0036029F" w:rsidRPr="00DF69FE">
        <w:rPr>
          <w:sz w:val="22"/>
        </w:rPr>
        <w:t xml:space="preserve">diambil secara </w:t>
      </w:r>
      <w:r w:rsidR="0036029F" w:rsidRPr="00DF69FE">
        <w:rPr>
          <w:i/>
          <w:sz w:val="22"/>
        </w:rPr>
        <w:t>random</w:t>
      </w:r>
      <w:r w:rsidR="00F6210F">
        <w:rPr>
          <w:i/>
          <w:sz w:val="22"/>
        </w:rPr>
        <w:t xml:space="preserve"> class</w:t>
      </w:r>
      <w:r w:rsidR="004A1A13">
        <w:rPr>
          <w:sz w:val="22"/>
        </w:rPr>
        <w:t xml:space="preserve">, </w:t>
      </w:r>
      <w:r w:rsidR="0036029F" w:rsidRPr="00DF69FE">
        <w:rPr>
          <w:sz w:val="22"/>
        </w:rPr>
        <w:t>diperoleh kelas eksperimen A dan kelas kontrol B</w:t>
      </w:r>
      <w:r w:rsidR="00927C4B" w:rsidRPr="00DF69FE">
        <w:rPr>
          <w:sz w:val="22"/>
        </w:rPr>
        <w:t xml:space="preserve">. Pengumpulan data dilakukan dengan metode tes, observasi, dan angket. Hasil uji perbedaan rata-rata menunjukkan bahwa rara-rata nilai </w:t>
      </w:r>
      <w:r w:rsidR="00927C4B" w:rsidRPr="00DF69FE">
        <w:rPr>
          <w:i/>
          <w:sz w:val="22"/>
        </w:rPr>
        <w:t>pos-test</w:t>
      </w:r>
      <w:r w:rsidR="00927C4B" w:rsidRPr="00DF69FE">
        <w:rPr>
          <w:sz w:val="22"/>
        </w:rPr>
        <w:t xml:space="preserve"> kelas </w:t>
      </w:r>
      <w:r w:rsidR="00303293" w:rsidRPr="00DF69FE">
        <w:rPr>
          <w:sz w:val="22"/>
        </w:rPr>
        <w:t>A</w:t>
      </w:r>
      <w:r w:rsidR="006F5D1B">
        <w:rPr>
          <w:sz w:val="22"/>
        </w:rPr>
        <w:t xml:space="preserve"> (81,97)</w:t>
      </w:r>
      <w:r w:rsidR="00927C4B" w:rsidRPr="00DF69FE">
        <w:rPr>
          <w:sz w:val="22"/>
        </w:rPr>
        <w:t xml:space="preserve"> lebih tinggi dari pada kelas </w:t>
      </w:r>
      <w:r w:rsidR="00303293" w:rsidRPr="00DF69FE">
        <w:rPr>
          <w:sz w:val="22"/>
        </w:rPr>
        <w:t>B</w:t>
      </w:r>
      <w:r w:rsidR="006F5D1B">
        <w:rPr>
          <w:sz w:val="22"/>
        </w:rPr>
        <w:t xml:space="preserve"> (77,63). </w:t>
      </w:r>
      <w:r w:rsidR="00927C4B" w:rsidRPr="00DF69FE">
        <w:rPr>
          <w:sz w:val="22"/>
        </w:rPr>
        <w:t xml:space="preserve">Hasil uji N-gain menunjukkan bahwa terdapat peningkatan </w:t>
      </w:r>
      <w:r w:rsidR="00DF69FE" w:rsidRPr="00DF69FE">
        <w:rPr>
          <w:sz w:val="22"/>
        </w:rPr>
        <w:t xml:space="preserve">hasil belajar kognitif </w:t>
      </w:r>
      <w:r w:rsidR="00927C4B" w:rsidRPr="00DF69FE">
        <w:rPr>
          <w:sz w:val="22"/>
        </w:rPr>
        <w:t xml:space="preserve">antara sebelum diberikan perlakuan </w:t>
      </w:r>
      <w:r w:rsidR="00927C4B" w:rsidRPr="00DF69FE">
        <w:rPr>
          <w:i/>
          <w:sz w:val="22"/>
        </w:rPr>
        <w:t>(pre-test)</w:t>
      </w:r>
      <w:r w:rsidR="00927C4B" w:rsidRPr="00DF69FE">
        <w:rPr>
          <w:sz w:val="22"/>
        </w:rPr>
        <w:t xml:space="preserve"> dan setelah diberikan perlakuan </w:t>
      </w:r>
      <w:r w:rsidR="00927C4B" w:rsidRPr="00DF69FE">
        <w:rPr>
          <w:i/>
          <w:sz w:val="22"/>
        </w:rPr>
        <w:t>(pos-test)</w:t>
      </w:r>
      <w:r w:rsidR="00927C4B" w:rsidRPr="00DF69FE">
        <w:rPr>
          <w:sz w:val="22"/>
        </w:rPr>
        <w:t xml:space="preserve"> yaitu kelas </w:t>
      </w:r>
      <w:r w:rsidR="00303293" w:rsidRPr="00DF69FE">
        <w:rPr>
          <w:sz w:val="22"/>
        </w:rPr>
        <w:t>A</w:t>
      </w:r>
      <w:r w:rsidR="00927C4B" w:rsidRPr="00DF69FE">
        <w:rPr>
          <w:sz w:val="22"/>
        </w:rPr>
        <w:t xml:space="preserve"> peningkatannya sebesar 0,73 pada kriteria tinggi sementara kelas </w:t>
      </w:r>
      <w:r w:rsidR="00303293" w:rsidRPr="00DF69FE">
        <w:rPr>
          <w:sz w:val="22"/>
        </w:rPr>
        <w:t>B</w:t>
      </w:r>
      <w:r w:rsidR="00927C4B" w:rsidRPr="00DF69FE">
        <w:rPr>
          <w:sz w:val="22"/>
        </w:rPr>
        <w:t xml:space="preserve"> sebesar 0,67 pada kriteria sedang. </w:t>
      </w:r>
      <w:r w:rsidR="00DF69FE" w:rsidRPr="00DF69FE">
        <w:rPr>
          <w:sz w:val="22"/>
        </w:rPr>
        <w:t>Peningkatan pada aspek afektif ditunjukkan dengan peningkatan minat siswa antara sebelum dan setelah diterapkannya pembelajaran proyek. Peningkatan pada aspek psikomotorik ditunjukkan dengan peningkatan nilai praktikum siswa dan pada presentasi terjadi peningkatan skor dari presentasi pertama ke presentasi kedua kemudian menurun pada presentasi ketiga.</w:t>
      </w:r>
      <w:r w:rsidR="00DF69FE">
        <w:rPr>
          <w:sz w:val="22"/>
        </w:rPr>
        <w:t xml:space="preserve"> </w:t>
      </w:r>
      <w:r w:rsidR="00927C4B" w:rsidRPr="00DF69FE">
        <w:rPr>
          <w:sz w:val="22"/>
        </w:rPr>
        <w:t>Berdasarkan hasil tersebut dapat disimpulkan bahwa pembelajaran berbasis proyek dengan produk artikel dapat meningkatkan hasil belajar siswa.</w:t>
      </w:r>
    </w:p>
    <w:p w:rsidR="00327939" w:rsidRDefault="00927C4B" w:rsidP="00327939">
      <w:pPr>
        <w:pStyle w:val="abstrak"/>
      </w:pPr>
      <w:r>
        <w:t>Kata kunci : artik</w:t>
      </w:r>
      <w:r w:rsidR="00653666">
        <w:t xml:space="preserve">el; hasil belajar; pembelajaran </w:t>
      </w:r>
      <w:r>
        <w:t>proyek</w:t>
      </w:r>
      <w:r w:rsidR="00327939">
        <w:t>.</w:t>
      </w:r>
    </w:p>
    <w:p w:rsidR="00C103D5" w:rsidRDefault="00C103D5" w:rsidP="00327939">
      <w:pPr>
        <w:pStyle w:val="abstrak"/>
      </w:pPr>
    </w:p>
    <w:p w:rsidR="00C103D5" w:rsidRDefault="00C103D5" w:rsidP="00C103D5">
      <w:pPr>
        <w:pStyle w:val="Subjudulabstrak"/>
      </w:pPr>
      <w:r>
        <w:t>Abstract</w:t>
      </w:r>
    </w:p>
    <w:p w:rsidR="00F6210F" w:rsidRDefault="006F5D1B" w:rsidP="00F6210F">
      <w:pPr>
        <w:pStyle w:val="abstrak"/>
      </w:pPr>
      <w:r>
        <w:rPr>
          <w:lang w:val="en"/>
        </w:rPr>
        <w:t xml:space="preserve">This experimental </w:t>
      </w:r>
      <w:r>
        <w:t>research</w:t>
      </w:r>
      <w:r>
        <w:rPr>
          <w:lang w:val="en"/>
        </w:rPr>
        <w:t xml:space="preserve"> aims to determine the improvement of student learning outcomes SMAN 8 Semarang through project-based learning with the product article. This </w:t>
      </w:r>
      <w:r>
        <w:t>research</w:t>
      </w:r>
      <w:r>
        <w:rPr>
          <w:lang w:val="en"/>
        </w:rPr>
        <w:t xml:space="preserve"> used pretest-posttest study design Control Group Design. Population in this research is class XI IPA SMAN 8 Semarang which consists of 4 classes. Samples taken at random and obtained experimental class A and </w:t>
      </w:r>
      <w:r>
        <w:t xml:space="preserve">control </w:t>
      </w:r>
      <w:r>
        <w:rPr>
          <w:lang w:val="en"/>
        </w:rPr>
        <w:t xml:space="preserve">class B. </w:t>
      </w:r>
      <w:r>
        <w:t>D</w:t>
      </w:r>
      <w:proofErr w:type="spellStart"/>
      <w:r>
        <w:rPr>
          <w:lang w:val="en"/>
        </w:rPr>
        <w:t>ata</w:t>
      </w:r>
      <w:proofErr w:type="spellEnd"/>
      <w:r>
        <w:rPr>
          <w:lang w:val="en"/>
        </w:rPr>
        <w:t xml:space="preserve"> collection was done by the method of testing, observation, and questionnaires. The test results show the average difference that average post-test score class </w:t>
      </w:r>
      <w:proofErr w:type="gramStart"/>
      <w:r>
        <w:rPr>
          <w:lang w:val="en"/>
        </w:rPr>
        <w:t>A</w:t>
      </w:r>
      <w:proofErr w:type="gramEnd"/>
      <w:r>
        <w:rPr>
          <w:lang w:val="en"/>
        </w:rPr>
        <w:t xml:space="preserve"> (81.97) is higher than the class B (77.63). N-gain test results indicate that there is an increase in cognitive learning outcomes between the treatment given before (pre-test) and after being given the treatment (post-test) of the class A increase by 0.73 at the high criteria while grade B of 0.67 on </w:t>
      </w:r>
      <w:r>
        <w:t xml:space="preserve">medium </w:t>
      </w:r>
      <w:r>
        <w:rPr>
          <w:lang w:val="en"/>
        </w:rPr>
        <w:t>criteria. The increase in the affective aspects indicated by the increase in</w:t>
      </w:r>
      <w:r w:rsidR="00F6210F">
        <w:t xml:space="preserve"> </w:t>
      </w:r>
      <w:proofErr w:type="gramStart"/>
      <w:r w:rsidR="00F6210F">
        <w:rPr>
          <w:lang w:val="en"/>
        </w:rPr>
        <w:t>students</w:t>
      </w:r>
      <w:proofErr w:type="gramEnd"/>
      <w:r>
        <w:rPr>
          <w:lang w:val="en"/>
        </w:rPr>
        <w:t xml:space="preserve"> interest between before and after the implementation of project learning.</w:t>
      </w:r>
      <w:r w:rsidR="00F6210F">
        <w:t xml:space="preserve"> </w:t>
      </w:r>
      <w:r>
        <w:rPr>
          <w:lang w:val="en"/>
        </w:rPr>
        <w:t xml:space="preserve">The increase in psychomotor aspects indicated by the increase in the value of practicum and the presentation of an increase in scores from the first presentation to the second presentation, and then decreased in the third presentation. </w:t>
      </w:r>
      <w:r w:rsidR="00F6210F">
        <w:rPr>
          <w:lang w:val="en"/>
        </w:rPr>
        <w:t>Based on these results</w:t>
      </w:r>
      <w:r w:rsidR="00F6210F">
        <w:t xml:space="preserve">, </w:t>
      </w:r>
      <w:r>
        <w:rPr>
          <w:lang w:val="en"/>
        </w:rPr>
        <w:t>it can be concluded that the project-based learning with article product can improve student learning outcomes.</w:t>
      </w:r>
    </w:p>
    <w:p w:rsidR="00F6210F" w:rsidRDefault="00F6210F" w:rsidP="00F6210F">
      <w:pPr>
        <w:pStyle w:val="abstrak"/>
      </w:pPr>
      <w:r>
        <w:t xml:space="preserve">Keywords: </w:t>
      </w:r>
      <w:r>
        <w:rPr>
          <w:lang w:val="en"/>
        </w:rPr>
        <w:t>articles; learning outcomes; learning project.</w:t>
      </w:r>
    </w:p>
    <w:p w:rsidR="00F6210F" w:rsidRPr="004C7599" w:rsidRDefault="00F6210F" w:rsidP="00F6210F">
      <w:pPr>
        <w:pStyle w:val="abstrak"/>
      </w:pPr>
    </w:p>
    <w:p w:rsidR="004C7599" w:rsidRDefault="006F5D1B" w:rsidP="00F6210F">
      <w:pPr>
        <w:pStyle w:val="abstrak"/>
      </w:pPr>
      <w:r>
        <w:rPr>
          <w:lang w:val="en"/>
        </w:rPr>
        <w:t xml:space="preserve"> </w:t>
      </w:r>
    </w:p>
    <w:p w:rsidR="00F6210F" w:rsidRDefault="00F6210F" w:rsidP="00F6210F">
      <w:pPr>
        <w:pStyle w:val="abstrak"/>
      </w:pPr>
    </w:p>
    <w:p w:rsidR="00F6210F" w:rsidRDefault="00F6210F" w:rsidP="00F6210F">
      <w:pPr>
        <w:pStyle w:val="abstrak"/>
      </w:pPr>
    </w:p>
    <w:p w:rsidR="00F6210F" w:rsidRPr="00F6210F" w:rsidRDefault="00F6210F" w:rsidP="00F6210F">
      <w:pPr>
        <w:pStyle w:val="abstrak"/>
      </w:pPr>
    </w:p>
    <w:p w:rsidR="00327939" w:rsidRDefault="006F5D1B" w:rsidP="004C7599">
      <w:pPr>
        <w:pStyle w:val="subjudul"/>
      </w:pPr>
      <w:r>
        <w:lastRenderedPageBreak/>
        <w:t xml:space="preserve"> </w:t>
      </w:r>
      <w:r w:rsidR="00327939">
        <w:t>Pendahuluan</w:t>
      </w:r>
    </w:p>
    <w:p w:rsidR="00C103D5" w:rsidRDefault="00C103D5" w:rsidP="00C103D5">
      <w:pPr>
        <w:pStyle w:val="isi"/>
      </w:pPr>
      <w:r w:rsidRPr="007E2CE9">
        <w:t>Keunggulan dan kemajuan suatu bangsa dipengaruhi oleh kualitas sumber daya manusia yang tergantung pada kualitas pendidikan. Oleh karena itu, peran pendidikan sangat penting untuk menciptakan manusia yang berkualitas. Penyiapan sumber daya manusia yang berkualitas merupakan kebutuhan penting bagi suatu negara.</w:t>
      </w:r>
      <w:r>
        <w:t xml:space="preserve"> Pada saat ini tidak hanya sebatas pemahaman namun proses pembelajaran yang menekankan pada aktivitas siswa </w:t>
      </w:r>
      <w:r w:rsidRPr="007E2CE9">
        <w:t>dikembangkan dalam rangka untu</w:t>
      </w:r>
      <w:r>
        <w:t>k meningkatkan mutu pendidikan.</w:t>
      </w:r>
    </w:p>
    <w:p w:rsidR="00C103D5" w:rsidRPr="00EF5C37" w:rsidRDefault="00C103D5" w:rsidP="00C103D5">
      <w:pPr>
        <w:pStyle w:val="isi"/>
        <w:rPr>
          <w:rFonts w:eastAsia="Calibri" w:cs="Times New Roman"/>
          <w:szCs w:val="24"/>
        </w:rPr>
      </w:pPr>
      <w:r w:rsidRPr="00EF5C37">
        <w:rPr>
          <w:rFonts w:eastAsia="Calibri" w:cs="Times New Roman"/>
          <w:szCs w:val="24"/>
        </w:rPr>
        <w:t xml:space="preserve">Pembelajaran harus ditekankan pada pemahaman, skill, dan pendidikan berkarakter </w:t>
      </w:r>
      <w:sdt>
        <w:sdtPr>
          <w:rPr>
            <w:rFonts w:eastAsia="Calibri" w:cs="Times New Roman"/>
            <w:szCs w:val="24"/>
          </w:rPr>
          <w:id w:val="-1204323042"/>
          <w:citation/>
        </w:sdtPr>
        <w:sdtEndPr/>
        <w:sdtContent>
          <w:r w:rsidR="005724E0">
            <w:rPr>
              <w:rFonts w:eastAsia="Calibri" w:cs="Times New Roman"/>
              <w:szCs w:val="24"/>
            </w:rPr>
            <w:fldChar w:fldCharType="begin"/>
          </w:r>
          <w:r w:rsidR="005724E0">
            <w:rPr>
              <w:rFonts w:eastAsia="Calibri" w:cs="Times New Roman"/>
              <w:szCs w:val="24"/>
            </w:rPr>
            <w:instrText xml:space="preserve"> CITATION Kem131 \l 1057 </w:instrText>
          </w:r>
          <w:r w:rsidR="005724E0">
            <w:rPr>
              <w:rFonts w:eastAsia="Calibri" w:cs="Times New Roman"/>
              <w:szCs w:val="24"/>
            </w:rPr>
            <w:fldChar w:fldCharType="separate"/>
          </w:r>
          <w:r w:rsidR="00533538" w:rsidRPr="00533538">
            <w:rPr>
              <w:rFonts w:eastAsia="Calibri" w:cs="Times New Roman"/>
              <w:noProof/>
              <w:szCs w:val="24"/>
            </w:rPr>
            <w:t>(Kemendikbud, 2013)</w:t>
          </w:r>
          <w:r w:rsidR="005724E0">
            <w:rPr>
              <w:rFonts w:eastAsia="Calibri" w:cs="Times New Roman"/>
              <w:szCs w:val="24"/>
            </w:rPr>
            <w:fldChar w:fldCharType="end"/>
          </w:r>
        </w:sdtContent>
      </w:sdt>
      <w:r w:rsidRPr="00EF5C37">
        <w:rPr>
          <w:rFonts w:eastAsia="Calibri" w:cs="Times New Roman"/>
          <w:szCs w:val="24"/>
        </w:rPr>
        <w:t xml:space="preserve">. Pembelajaran saat ini dikembangkan agar berpusat pada siswa atau </w:t>
      </w:r>
      <w:r w:rsidRPr="00EF5C37">
        <w:rPr>
          <w:rFonts w:eastAsia="Calibri" w:cs="Times New Roman"/>
          <w:i/>
          <w:szCs w:val="24"/>
        </w:rPr>
        <w:t>student center</w:t>
      </w:r>
      <w:r>
        <w:rPr>
          <w:rFonts w:eastAsia="Calibri" w:cs="Times New Roman"/>
          <w:i/>
          <w:szCs w:val="24"/>
        </w:rPr>
        <w:t>ed</w:t>
      </w:r>
      <w:r>
        <w:rPr>
          <w:rFonts w:eastAsia="Calibri" w:cs="Times New Roman"/>
          <w:szCs w:val="24"/>
        </w:rPr>
        <w:t>. P</w:t>
      </w:r>
      <w:r w:rsidRPr="00EF5C37">
        <w:rPr>
          <w:rFonts w:eastAsia="Calibri" w:cs="Times New Roman"/>
          <w:szCs w:val="24"/>
        </w:rPr>
        <w:t>embelajaran kimia di SMA Negeri 8 Semarang</w:t>
      </w:r>
      <w:r>
        <w:rPr>
          <w:rFonts w:eastAsia="Calibri" w:cs="Times New Roman"/>
          <w:szCs w:val="24"/>
        </w:rPr>
        <w:t xml:space="preserve"> sudah memperhatikan pencapaian pemahaman namun pembelajaran </w:t>
      </w:r>
      <w:r w:rsidRPr="00EF5C37">
        <w:rPr>
          <w:rFonts w:eastAsia="Calibri" w:cs="Times New Roman"/>
          <w:szCs w:val="24"/>
        </w:rPr>
        <w:t>masih berpusat pada guru serta kesadaran siswa yang kurang dalam belajar. Hanya beberapa siswa saja yang mempunyai kesadaran untuk mempunyai buku pegangan kimia sebagai referensi belajarnya. SMA Negeri 8 Semarang menyediakan buku kimia namun hanya dipinjamkan pada saat sedang berlangsung pelajaran kimia saja, buku tersebut tidak diijinkan untuk dibawa pulang sehingga sumber belajar siswa masih kurang. Hal tersebut menyebabkan siswa hanya belajar dari buku catatan yang berisi materi yang hanya diajarkan oleh guru sehingga sebagian dari siswa nilainya masih dibawah Kriteria Ketuntasan Minimum (KKM).</w:t>
      </w:r>
      <w:r>
        <w:rPr>
          <w:rFonts w:eastAsia="Calibri" w:cs="Times New Roman"/>
          <w:szCs w:val="24"/>
        </w:rPr>
        <w:t xml:space="preserve"> Selain itu tidak ada penilaian unjuk kerja siswa sehingga tidak memberikan ruang kriativitas pada siswa. Oleh karena itu diperlukan suatu solusi agar keterampilan siswa dapat berkembang.</w:t>
      </w:r>
    </w:p>
    <w:p w:rsidR="00C103D5" w:rsidRPr="008010C5" w:rsidRDefault="00C103D5" w:rsidP="00C103D5">
      <w:pPr>
        <w:pStyle w:val="isi"/>
        <w:rPr>
          <w:rFonts w:cs="Times New Roman"/>
        </w:rPr>
      </w:pPr>
      <w:r w:rsidRPr="007E2CE9">
        <w:rPr>
          <w:rFonts w:cs="Times New Roman"/>
        </w:rPr>
        <w:t>Salah satu alternatif yang dipandang mampu meningkatkan pemahaman konsep, keterampilan proses sains, bekerja secara berkelompok dalam pembelajara</w:t>
      </w:r>
      <w:r>
        <w:rPr>
          <w:rFonts w:cs="Times New Roman"/>
        </w:rPr>
        <w:t>n kimia adalah Pembelajaran Berbasis Proyek</w:t>
      </w:r>
      <w:r w:rsidRPr="007E2CE9">
        <w:rPr>
          <w:rFonts w:cs="Times New Roman"/>
        </w:rPr>
        <w:t>.</w:t>
      </w:r>
      <w:r>
        <w:rPr>
          <w:rFonts w:cs="Times New Roman"/>
        </w:rPr>
        <w:t xml:space="preserve"> Pembelajaran berbasis p</w:t>
      </w:r>
      <w:r w:rsidRPr="007E2CE9">
        <w:rPr>
          <w:rFonts w:cs="Times New Roman"/>
        </w:rPr>
        <w:t>royek adalah suatu pembelajaran yang didesain untuk persoalan yang kompleks</w:t>
      </w:r>
      <w:r>
        <w:rPr>
          <w:rFonts w:cs="Times New Roman"/>
        </w:rPr>
        <w:t>,</w:t>
      </w:r>
      <w:r w:rsidRPr="007E2CE9">
        <w:rPr>
          <w:rFonts w:cs="Times New Roman"/>
        </w:rPr>
        <w:t xml:space="preserve"> siswa melakukan investigasi untuk memahaminya, menekankan pembela</w:t>
      </w:r>
      <w:r w:rsidR="001001F2">
        <w:rPr>
          <w:rFonts w:cs="Times New Roman"/>
        </w:rPr>
        <w:t xml:space="preserve">jaran pada aktivitas, </w:t>
      </w:r>
      <w:r w:rsidRPr="007E2CE9">
        <w:rPr>
          <w:rFonts w:cs="Times New Roman"/>
        </w:rPr>
        <w:t>serta bero</w:t>
      </w:r>
      <w:r>
        <w:rPr>
          <w:rFonts w:cs="Times New Roman"/>
        </w:rPr>
        <w:t>r</w:t>
      </w:r>
      <w:r w:rsidR="00653666">
        <w:rPr>
          <w:rFonts w:cs="Times New Roman"/>
        </w:rPr>
        <w:t>ientasi pada produk</w:t>
      </w:r>
      <w:r w:rsidR="001001F2">
        <w:rPr>
          <w:rFonts w:cs="Times New Roman"/>
        </w:rPr>
        <w:t xml:space="preserve"> </w:t>
      </w:r>
      <w:sdt>
        <w:sdtPr>
          <w:rPr>
            <w:rFonts w:cs="Times New Roman"/>
          </w:rPr>
          <w:id w:val="-1845084610"/>
          <w:citation/>
        </w:sdtPr>
        <w:sdtEndPr/>
        <w:sdtContent>
          <w:r w:rsidR="001001F2">
            <w:rPr>
              <w:rFonts w:cs="Times New Roman"/>
            </w:rPr>
            <w:fldChar w:fldCharType="begin"/>
          </w:r>
          <w:r w:rsidR="001001F2">
            <w:rPr>
              <w:rFonts w:cs="Times New Roman"/>
            </w:rPr>
            <w:instrText xml:space="preserve"> CITATION Siw13 \l 1057 </w:instrText>
          </w:r>
          <w:r w:rsidR="001001F2">
            <w:rPr>
              <w:rFonts w:cs="Times New Roman"/>
            </w:rPr>
            <w:fldChar w:fldCharType="separate"/>
          </w:r>
          <w:r w:rsidR="00533538" w:rsidRPr="00533538">
            <w:rPr>
              <w:rFonts w:cs="Times New Roman"/>
              <w:noProof/>
            </w:rPr>
            <w:t xml:space="preserve">(Siwa </w:t>
          </w:r>
          <w:r w:rsidR="00533538" w:rsidRPr="00533538">
            <w:rPr>
              <w:rFonts w:cs="Times New Roman"/>
              <w:i/>
              <w:iCs/>
              <w:noProof/>
            </w:rPr>
            <w:t>et al</w:t>
          </w:r>
          <w:r w:rsidR="00533538" w:rsidRPr="00533538">
            <w:rPr>
              <w:rFonts w:cs="Times New Roman"/>
              <w:noProof/>
            </w:rPr>
            <w:t>., 2013)</w:t>
          </w:r>
          <w:r w:rsidR="001001F2">
            <w:rPr>
              <w:rFonts w:cs="Times New Roman"/>
            </w:rPr>
            <w:fldChar w:fldCharType="end"/>
          </w:r>
        </w:sdtContent>
      </w:sdt>
      <w:r w:rsidRPr="007E2CE9">
        <w:rPr>
          <w:rFonts w:cs="Times New Roman"/>
        </w:rPr>
        <w:t>.</w:t>
      </w:r>
      <w:r>
        <w:rPr>
          <w:rFonts w:cs="Times New Roman"/>
        </w:rPr>
        <w:t xml:space="preserve"> Pembelajaran b</w:t>
      </w:r>
      <w:r w:rsidRPr="007E2CE9">
        <w:rPr>
          <w:rFonts w:cs="Times New Roman"/>
        </w:rPr>
        <w:t>erbasis proyek menekankan pada pengajaran yang berpusat pada</w:t>
      </w:r>
      <w:r w:rsidR="00217AA4">
        <w:rPr>
          <w:rFonts w:cs="Times New Roman"/>
        </w:rPr>
        <w:t xml:space="preserve"> siswa dengan penugasan proyek. </w:t>
      </w:r>
      <w:r w:rsidRPr="007E2CE9">
        <w:rPr>
          <w:rFonts w:cs="Times New Roman"/>
        </w:rPr>
        <w:t>Pembelajaran berbasis proyek merupakan pembelajaran yang berpusat pada proses, relatif berjangka waktu, berfokus pada masalah, unit pembelajaran bermakna dengan memadukan konsep-konsep dari sejumlah komponen baik itu pengetahuan, disiplin ilmu atau l</w:t>
      </w:r>
      <w:r w:rsidR="00653666">
        <w:rPr>
          <w:rFonts w:cs="Times New Roman"/>
        </w:rPr>
        <w:t xml:space="preserve">apangan </w:t>
      </w:r>
      <w:sdt>
        <w:sdtPr>
          <w:rPr>
            <w:rFonts w:cs="Times New Roman"/>
          </w:rPr>
          <w:id w:val="343129312"/>
          <w:citation/>
        </w:sdtPr>
        <w:sdtEndPr/>
        <w:sdtContent>
          <w:r w:rsidR="001001F2">
            <w:rPr>
              <w:rFonts w:cs="Times New Roman"/>
            </w:rPr>
            <w:fldChar w:fldCharType="begin"/>
          </w:r>
          <w:r w:rsidR="001001F2">
            <w:rPr>
              <w:rFonts w:cs="Times New Roman"/>
            </w:rPr>
            <w:instrText xml:space="preserve"> CITATION Sas13 \l 1057 </w:instrText>
          </w:r>
          <w:r w:rsidR="001001F2">
            <w:rPr>
              <w:rFonts w:cs="Times New Roman"/>
            </w:rPr>
            <w:fldChar w:fldCharType="separate"/>
          </w:r>
          <w:r w:rsidR="00533538" w:rsidRPr="00533538">
            <w:rPr>
              <w:rFonts w:cs="Times New Roman"/>
              <w:noProof/>
            </w:rPr>
            <w:t xml:space="preserve">(Sastrika </w:t>
          </w:r>
          <w:r w:rsidR="00533538" w:rsidRPr="00533538">
            <w:rPr>
              <w:rFonts w:cs="Times New Roman"/>
              <w:i/>
              <w:iCs/>
              <w:noProof/>
            </w:rPr>
            <w:t>et al</w:t>
          </w:r>
          <w:r w:rsidR="00533538" w:rsidRPr="00533538">
            <w:rPr>
              <w:rFonts w:cs="Times New Roman"/>
              <w:noProof/>
            </w:rPr>
            <w:t>., 2013)</w:t>
          </w:r>
          <w:r w:rsidR="001001F2">
            <w:rPr>
              <w:rFonts w:cs="Times New Roman"/>
            </w:rPr>
            <w:fldChar w:fldCharType="end"/>
          </w:r>
        </w:sdtContent>
      </w:sdt>
      <w:r>
        <w:rPr>
          <w:rFonts w:cs="Times New Roman"/>
        </w:rPr>
        <w:t xml:space="preserve">. </w:t>
      </w:r>
      <w:r w:rsidRPr="007E2CE9">
        <w:rPr>
          <w:rFonts w:cs="Times New Roman"/>
        </w:rPr>
        <w:t>Pada pembel</w:t>
      </w:r>
      <w:r>
        <w:rPr>
          <w:rFonts w:cs="Times New Roman"/>
        </w:rPr>
        <w:t xml:space="preserve">ajaran berbasis proyek kegiatan </w:t>
      </w:r>
      <w:r w:rsidRPr="007E2CE9">
        <w:rPr>
          <w:rFonts w:cs="Times New Roman"/>
        </w:rPr>
        <w:t>pembelajarannya berlangsung</w:t>
      </w:r>
      <w:r>
        <w:rPr>
          <w:rFonts w:cs="Times New Roman"/>
        </w:rPr>
        <w:t xml:space="preserve"> </w:t>
      </w:r>
      <w:r w:rsidRPr="007E2CE9">
        <w:rPr>
          <w:rFonts w:cs="Times New Roman"/>
        </w:rPr>
        <w:t>secara kolaboratif dalam kelompok yang heterogen. Siswa menjadi terdorong di dalam belajar mereka, guru berperan sebagai mediator dan fasilitator.</w:t>
      </w:r>
      <w:r w:rsidR="00217AA4">
        <w:rPr>
          <w:rFonts w:cs="Times New Roman"/>
        </w:rPr>
        <w:t xml:space="preserve"> </w:t>
      </w:r>
      <w:r w:rsidR="00217AA4" w:rsidRPr="007E2CE9">
        <w:rPr>
          <w:rFonts w:cs="Times New Roman"/>
        </w:rPr>
        <w:t xml:space="preserve">Pembelajaran berbasis proyek memberikan kesempatan kepada </w:t>
      </w:r>
      <w:r w:rsidR="00217AA4" w:rsidRPr="007E2CE9">
        <w:rPr>
          <w:rFonts w:cs="Times New Roman"/>
        </w:rPr>
        <w:lastRenderedPageBreak/>
        <w:t>siswa untuk bekerja lebih otonom, untuk</w:t>
      </w:r>
      <w:r w:rsidR="00217AA4">
        <w:rPr>
          <w:rFonts w:cs="Times New Roman"/>
        </w:rPr>
        <w:t xml:space="preserve"> </w:t>
      </w:r>
      <w:r w:rsidR="00217AA4" w:rsidRPr="007E2CE9">
        <w:rPr>
          <w:rFonts w:cs="Times New Roman"/>
        </w:rPr>
        <w:t>mengembangkan pembelajaran sendiri, lebih realistik dan menghasilkan suatu produk.</w:t>
      </w:r>
      <w:r>
        <w:rPr>
          <w:rFonts w:cs="Times New Roman"/>
        </w:rPr>
        <w:tab/>
      </w:r>
    </w:p>
    <w:p w:rsidR="00C103D5" w:rsidRPr="00581490" w:rsidRDefault="00C103D5" w:rsidP="00C103D5">
      <w:pPr>
        <w:pStyle w:val="isi"/>
        <w:rPr>
          <w:szCs w:val="24"/>
        </w:rPr>
      </w:pPr>
      <w:r>
        <w:t>Penelitian ini menerapkan pembelajaran berbasis proyek pada materi asam-basa dengan produk artikel.</w:t>
      </w:r>
      <w:r w:rsidR="00625C5A">
        <w:rPr>
          <w:szCs w:val="24"/>
        </w:rPr>
        <w:t xml:space="preserve"> </w:t>
      </w:r>
      <w:r>
        <w:rPr>
          <w:szCs w:val="24"/>
        </w:rPr>
        <w:t xml:space="preserve">Untuk dapat menuliskan suatu artikel, siswa harus banyak mencari referensi mengenai materi asam-basa dari berbagai sumber. Produk artikel ini dapat menumbuhkan kesadaran siswa </w:t>
      </w:r>
      <w:r w:rsidR="001001F2">
        <w:rPr>
          <w:szCs w:val="24"/>
        </w:rPr>
        <w:t xml:space="preserve">akan pentingnya referensi belajar yang cukup. </w:t>
      </w:r>
      <w:r>
        <w:rPr>
          <w:szCs w:val="24"/>
        </w:rPr>
        <w:t xml:space="preserve">Banyak membaca serta menulis dapat meningkatkan pengetahuan serta pemahaman siswa sehingga hasil belajar siswapun meningkat. </w:t>
      </w:r>
      <w:r w:rsidRPr="00B52BBF">
        <w:rPr>
          <w:szCs w:val="24"/>
        </w:rPr>
        <w:t xml:space="preserve">Materi yang dipilih adalah asam basa karena asam basa banyak penerapannya serta erat kaitannya dalam kehidupan sehari-hari. </w:t>
      </w:r>
      <w:r>
        <w:rPr>
          <w:szCs w:val="24"/>
        </w:rPr>
        <w:t xml:space="preserve"> </w:t>
      </w:r>
    </w:p>
    <w:p w:rsidR="00180EF5" w:rsidRPr="00C103D5" w:rsidRDefault="00217AA4" w:rsidP="00C103D5">
      <w:pPr>
        <w:spacing w:after="0" w:line="360" w:lineRule="auto"/>
        <w:ind w:firstLine="709"/>
        <w:jc w:val="both"/>
        <w:rPr>
          <w:rFonts w:ascii="Times New Roman" w:hAnsi="Times New Roman"/>
          <w:bCs/>
          <w:sz w:val="24"/>
          <w:szCs w:val="24"/>
        </w:rPr>
      </w:pPr>
      <w:r>
        <w:rPr>
          <w:rFonts w:ascii="Times New Roman" w:hAnsi="Times New Roman" w:cs="Times New Roman"/>
          <w:sz w:val="24"/>
          <w:szCs w:val="24"/>
        </w:rPr>
        <w:t xml:space="preserve">Berdasarkan latar belakang diatas dapat diambil rumusan masalah yaitu </w:t>
      </w:r>
      <w:r w:rsidR="00C103D5" w:rsidRPr="00CC1D24">
        <w:rPr>
          <w:rFonts w:ascii="Times New Roman" w:hAnsi="Times New Roman" w:cs="Times New Roman"/>
          <w:sz w:val="24"/>
          <w:szCs w:val="24"/>
        </w:rPr>
        <w:t>a</w:t>
      </w:r>
      <w:r w:rsidR="00C103D5" w:rsidRPr="00CC1D24">
        <w:rPr>
          <w:rFonts w:ascii="Times New Roman" w:hAnsi="Times New Roman"/>
          <w:bCs/>
          <w:sz w:val="24"/>
          <w:szCs w:val="24"/>
        </w:rPr>
        <w:t xml:space="preserve">pakah pembelajaran berbasis proyek dengan produk artikel dapat meningkatkan hasil belajar siswa kelas XI SMA Negeri 8 Semarang materi asam-basa. Tujuan dari penelitian ini yaitu </w:t>
      </w:r>
      <w:r w:rsidR="00C103D5">
        <w:rPr>
          <w:rFonts w:ascii="Times New Roman" w:hAnsi="Times New Roman"/>
          <w:bCs/>
          <w:sz w:val="24"/>
          <w:szCs w:val="24"/>
        </w:rPr>
        <w:t>untuk m</w:t>
      </w:r>
      <w:r w:rsidR="00C103D5" w:rsidRPr="00CC1D24">
        <w:rPr>
          <w:rFonts w:ascii="Times New Roman" w:hAnsi="Times New Roman"/>
          <w:bCs/>
          <w:sz w:val="24"/>
          <w:szCs w:val="24"/>
        </w:rPr>
        <w:t>engetahui peningkatan hasil belajar siswa SMA Negeri 8 Semarang melalui pembelajaran berbasis proyek dengan produk artikel</w:t>
      </w:r>
      <w:r w:rsidR="00C103D5">
        <w:rPr>
          <w:rFonts w:ascii="Times New Roman" w:hAnsi="Times New Roman"/>
          <w:bCs/>
          <w:sz w:val="24"/>
          <w:szCs w:val="24"/>
        </w:rPr>
        <w:t xml:space="preserve"> pada materi asam-basa.</w:t>
      </w:r>
    </w:p>
    <w:p w:rsidR="006A0479" w:rsidRDefault="001320A2" w:rsidP="00625C5A">
      <w:pPr>
        <w:pStyle w:val="subjudul"/>
        <w:spacing w:after="0"/>
      </w:pPr>
      <w:r>
        <w:t>Metode</w:t>
      </w:r>
    </w:p>
    <w:p w:rsidR="00ED6CF0" w:rsidRPr="00974F82" w:rsidRDefault="00ED6CF0" w:rsidP="00625C5A">
      <w:pPr>
        <w:pStyle w:val="isi"/>
      </w:pPr>
      <w:r>
        <w:rPr>
          <w:rFonts w:cs="Times New Roman"/>
        </w:rPr>
        <w:t xml:space="preserve">Penelitian ini dilakukan di SMA Negeri </w:t>
      </w:r>
      <w:r w:rsidR="00F6564D">
        <w:rPr>
          <w:rFonts w:cs="Times New Roman"/>
        </w:rPr>
        <w:t>8 Semarang</w:t>
      </w:r>
      <w:r w:rsidR="00561360">
        <w:rPr>
          <w:rFonts w:cs="Times New Roman"/>
        </w:rPr>
        <w:t xml:space="preserve"> 5 Januari 2015 sampai dengan 31 Januari 2015</w:t>
      </w:r>
      <w:r w:rsidR="00E63A11">
        <w:rPr>
          <w:rFonts w:cs="Times New Roman"/>
        </w:rPr>
        <w:t xml:space="preserve"> pada materi asam basa</w:t>
      </w:r>
      <w:r>
        <w:rPr>
          <w:rFonts w:cs="Times New Roman"/>
        </w:rPr>
        <w:t xml:space="preserve">. Desain penelitian yang digunakan adalah </w:t>
      </w:r>
      <w:r w:rsidRPr="007B26D6">
        <w:rPr>
          <w:i/>
        </w:rPr>
        <w:t>Pretest-Posttest Control Group Design</w:t>
      </w:r>
      <w:r>
        <w:rPr>
          <w:i/>
        </w:rPr>
        <w:t>.</w:t>
      </w:r>
      <w:r w:rsidRPr="00FD3F6C">
        <w:t xml:space="preserve"> </w:t>
      </w:r>
      <w:r w:rsidRPr="007B26D6">
        <w:t xml:space="preserve">Populasi dalam penelitian ini adalah siswa kelas XI SMA Negeri 8 Semarang </w:t>
      </w:r>
      <w:r>
        <w:t>yang terbagi dalam 4</w:t>
      </w:r>
      <w:r w:rsidRPr="007B26D6">
        <w:t xml:space="preserve"> kelas</w:t>
      </w:r>
      <w:r>
        <w:t xml:space="preserve"> </w:t>
      </w:r>
      <w:r w:rsidRPr="007B26D6">
        <w:t>IPA, sampel diambil 2 kelas dengan te</w:t>
      </w:r>
      <w:r>
        <w:t xml:space="preserve">knik pengambilan sampel secara </w:t>
      </w:r>
      <w:r w:rsidR="00F6210F">
        <w:rPr>
          <w:i/>
          <w:iCs/>
        </w:rPr>
        <w:t>r</w:t>
      </w:r>
      <w:r w:rsidR="00E63A11">
        <w:rPr>
          <w:i/>
          <w:iCs/>
        </w:rPr>
        <w:t xml:space="preserve">andom class </w:t>
      </w:r>
      <w:r w:rsidR="00E63A11">
        <w:rPr>
          <w:iCs/>
        </w:rPr>
        <w:t>karena populasi bersifat homogen dan mempunyai varians yang sama</w:t>
      </w:r>
      <w:r w:rsidRPr="007B26D6">
        <w:t>.</w:t>
      </w:r>
      <w:r w:rsidR="00E63A11">
        <w:t xml:space="preserve"> Melalui pengambilan sampel diperoleh kelas eksperimen A dan kelas kontrol B.</w:t>
      </w:r>
    </w:p>
    <w:p w:rsidR="00ED6CF0" w:rsidRDefault="00ED6CF0" w:rsidP="00ED6CF0">
      <w:pPr>
        <w:pStyle w:val="isi"/>
      </w:pPr>
      <w:r>
        <w:t>Variabel b</w:t>
      </w:r>
      <w:r w:rsidR="002331B1">
        <w:t>ebas dalam penelitian ini yaitu</w:t>
      </w:r>
      <w:r>
        <w:t xml:space="preserve"> </w:t>
      </w:r>
      <w:r w:rsidR="00872B3E">
        <w:t xml:space="preserve">jenis </w:t>
      </w:r>
      <w:r w:rsidR="00E63A11">
        <w:t xml:space="preserve">tagihan, </w:t>
      </w:r>
      <w:r w:rsidR="00872B3E">
        <w:t xml:space="preserve">artikel untuk kelas </w:t>
      </w:r>
      <w:r w:rsidR="00303293">
        <w:t>A</w:t>
      </w:r>
      <w:r w:rsidR="00872B3E">
        <w:t xml:space="preserve"> dan laporan untuk kelas </w:t>
      </w:r>
      <w:r w:rsidR="00303293">
        <w:t>B</w:t>
      </w:r>
      <w:r w:rsidR="00872B3E">
        <w:t xml:space="preserve">, </w:t>
      </w:r>
      <w:r>
        <w:t xml:space="preserve">variabel </w:t>
      </w:r>
      <w:r w:rsidR="002331B1">
        <w:t xml:space="preserve">terikatnya </w:t>
      </w:r>
      <w:r>
        <w:t>adalah hasil belajar siswa</w:t>
      </w:r>
      <w:r w:rsidR="002331B1">
        <w:t>, dan variabel kontrolnya yaitu kurikulum, guru yang sama, materi, dan jumlah jam pelajaran yang sama</w:t>
      </w:r>
      <w:r>
        <w:t xml:space="preserve">. </w:t>
      </w:r>
      <w:r w:rsidR="002331B1">
        <w:t xml:space="preserve">Pengumpulan data dilakukan dengan metode tes, observasi, dan angket. </w:t>
      </w:r>
      <w:r>
        <w:t>Tes digunakan untuk mengukur kemampuan kognitif siswa, observasi digunakan untuk mengukur keterampilan praktikum dan presentasi, sedangkan angket digun</w:t>
      </w:r>
      <w:r w:rsidR="002331B1">
        <w:t>akan untuk mengukur minat</w:t>
      </w:r>
      <w:r>
        <w:t xml:space="preserve"> siswa terhadap pelajaran kimia.</w:t>
      </w:r>
    </w:p>
    <w:p w:rsidR="00ED6CF0" w:rsidRDefault="002331B1" w:rsidP="00ED6CF0">
      <w:pPr>
        <w:pStyle w:val="isi"/>
      </w:pPr>
      <w:r>
        <w:t xml:space="preserve">Analisis untuk pengujian hipotesis </w:t>
      </w:r>
      <w:r w:rsidR="00EC3CE3">
        <w:t>pada aspek kognitif dilakukan uji perbedaan rata-rata</w:t>
      </w:r>
      <w:r w:rsidR="00ED6CF0">
        <w:t xml:space="preserve"> untuk mengetahui perbedaan hasil belajar kelas </w:t>
      </w:r>
      <w:r w:rsidR="00303293">
        <w:t>A</w:t>
      </w:r>
      <w:r w:rsidR="00EC3CE3">
        <w:t xml:space="preserve"> dan kelas </w:t>
      </w:r>
      <w:r w:rsidR="00303293">
        <w:t>B</w:t>
      </w:r>
      <w:r w:rsidR="00EC3CE3">
        <w:t xml:space="preserve"> dan uji </w:t>
      </w:r>
      <w:r w:rsidR="00EC3CE3" w:rsidRPr="00EC3CE3">
        <w:rPr>
          <w:i/>
        </w:rPr>
        <w:t>N-gain</w:t>
      </w:r>
      <w:r w:rsidR="00EC3CE3">
        <w:t xml:space="preserve"> </w:t>
      </w:r>
      <w:r w:rsidR="00ED6CF0">
        <w:t xml:space="preserve">untuk mengetahui </w:t>
      </w:r>
      <w:r w:rsidR="00EC3CE3">
        <w:t xml:space="preserve">peningkatan hasil belajar siswa. </w:t>
      </w:r>
      <w:r w:rsidR="00ED6CF0">
        <w:t>Aspek afektif dan aspek psikomotorik dianalisis dengan menggunakan analisis deskriptif.</w:t>
      </w:r>
    </w:p>
    <w:p w:rsidR="00E527C7" w:rsidRDefault="00E527C7" w:rsidP="00ED6CF0">
      <w:pPr>
        <w:pStyle w:val="subjudul"/>
      </w:pPr>
      <w:r>
        <w:lastRenderedPageBreak/>
        <w:t>Hasil Dan Pembahasan</w:t>
      </w:r>
    </w:p>
    <w:p w:rsidR="008403F7" w:rsidRDefault="008403F7" w:rsidP="00C90D92">
      <w:pPr>
        <w:pStyle w:val="isi"/>
      </w:pPr>
      <w:r>
        <w:rPr>
          <w:szCs w:val="24"/>
        </w:rPr>
        <w:t xml:space="preserve">Data yang diperoleh dari penelitian ini berupa hasil belajar siswa pada ranah kognitif, afektif, dan psikomotorik. </w:t>
      </w:r>
      <w:r>
        <w:rPr>
          <w:rFonts w:cs="Times New Roman"/>
          <w:bCs/>
          <w:iCs/>
          <w:szCs w:val="24"/>
        </w:rPr>
        <w:t xml:space="preserve">Hasil belajar kognitif siswa kelas </w:t>
      </w:r>
      <w:r w:rsidR="0023537A">
        <w:rPr>
          <w:rFonts w:cs="Times New Roman"/>
          <w:bCs/>
          <w:iCs/>
          <w:szCs w:val="24"/>
        </w:rPr>
        <w:t>A</w:t>
      </w:r>
      <w:r>
        <w:rPr>
          <w:rFonts w:cs="Times New Roman"/>
          <w:bCs/>
          <w:iCs/>
          <w:szCs w:val="24"/>
        </w:rPr>
        <w:t xml:space="preserve"> lebih baik dari kelas </w:t>
      </w:r>
      <w:r w:rsidR="0023537A">
        <w:rPr>
          <w:rFonts w:cs="Times New Roman"/>
          <w:bCs/>
          <w:iCs/>
          <w:szCs w:val="24"/>
        </w:rPr>
        <w:t>B</w:t>
      </w:r>
      <w:r>
        <w:rPr>
          <w:rFonts w:cs="Times New Roman"/>
          <w:bCs/>
          <w:iCs/>
          <w:szCs w:val="24"/>
        </w:rPr>
        <w:t xml:space="preserve"> seperti yang disajikan dalam Tabel 1.</w:t>
      </w:r>
      <w:r>
        <w:t xml:space="preserve"> Berdasarkan Tabel 1 dapat dilihat bahwa rata-rata </w:t>
      </w:r>
      <w:r w:rsidRPr="008403F7">
        <w:rPr>
          <w:i/>
        </w:rPr>
        <w:t>pos-test</w:t>
      </w:r>
      <w:r>
        <w:t xml:space="preserve"> kelas </w:t>
      </w:r>
      <w:r w:rsidR="00F06A73">
        <w:t>A</w:t>
      </w:r>
      <w:r>
        <w:t xml:space="preserve"> lebih besar (81,97) dari kelas </w:t>
      </w:r>
      <w:r w:rsidR="00F06A73">
        <w:t>B</w:t>
      </w:r>
      <w:r>
        <w:t xml:space="preserve"> (77,63). Analisis uji perbedaan rata-rata diperoleh hasil t</w:t>
      </w:r>
      <w:r w:rsidRPr="008403F7">
        <w:rPr>
          <w:vertAlign w:val="subscript"/>
        </w:rPr>
        <w:t>hitung</w:t>
      </w:r>
      <w:r>
        <w:t xml:space="preserve"> sebesar 2,03 yang lebih besar dari t</w:t>
      </w:r>
      <w:r w:rsidRPr="008403F7">
        <w:rPr>
          <w:vertAlign w:val="subscript"/>
        </w:rPr>
        <w:t>kritis</w:t>
      </w:r>
      <w:r>
        <w:t xml:space="preserve"> yaitu 1,67 sehingga dapat disimpulkan bahwa hasil belajar kelas </w:t>
      </w:r>
      <w:r w:rsidR="0023537A">
        <w:t>A</w:t>
      </w:r>
      <w:r w:rsidR="00A26079">
        <w:t xml:space="preserve"> lebih baik dari kelas </w:t>
      </w:r>
      <w:r w:rsidR="0023537A">
        <w:t>B</w:t>
      </w:r>
      <w:r w:rsidR="00A26079">
        <w:t>. P</w:t>
      </w:r>
      <w:r>
        <w:t>embelajaran berbasis proyek berpengaruh positif terhadap hasil belajar kognitif siswa</w:t>
      </w:r>
      <w:r w:rsidR="00813A94">
        <w:t xml:space="preserve"> </w:t>
      </w:r>
      <w:sdt>
        <w:sdtPr>
          <w:id w:val="-82835103"/>
          <w:citation/>
        </w:sdtPr>
        <w:sdtEndPr/>
        <w:sdtContent>
          <w:r w:rsidR="00813A94">
            <w:fldChar w:fldCharType="begin"/>
          </w:r>
          <w:r w:rsidR="00813A94">
            <w:instrText xml:space="preserve"> CITATION Sus13 \l 1057 </w:instrText>
          </w:r>
          <w:r w:rsidR="00813A94">
            <w:fldChar w:fldCharType="separate"/>
          </w:r>
          <w:r w:rsidR="00533538">
            <w:rPr>
              <w:noProof/>
            </w:rPr>
            <w:t xml:space="preserve">(Susilowati </w:t>
          </w:r>
          <w:r w:rsidR="00533538">
            <w:rPr>
              <w:i/>
              <w:iCs/>
              <w:noProof/>
            </w:rPr>
            <w:t>et al</w:t>
          </w:r>
          <w:r w:rsidR="00533538">
            <w:rPr>
              <w:noProof/>
            </w:rPr>
            <w:t>., 2013)</w:t>
          </w:r>
          <w:r w:rsidR="00813A94">
            <w:fldChar w:fldCharType="end"/>
          </w:r>
        </w:sdtContent>
      </w:sdt>
      <w:r>
        <w:t>.</w:t>
      </w:r>
    </w:p>
    <w:p w:rsidR="00FA3E66" w:rsidRDefault="00FA3E66" w:rsidP="00FA3E66">
      <w:pPr>
        <w:pStyle w:val="gambar-tabel"/>
      </w:pPr>
      <w:r>
        <w:t xml:space="preserve">Tabel 1. Ringkasan hasil belajar kognitif siswa kelas </w:t>
      </w:r>
      <w:r w:rsidR="00303293">
        <w:t>A</w:t>
      </w:r>
      <w:r>
        <w:t xml:space="preserve"> dan kelas </w:t>
      </w:r>
      <w:r w:rsidR="00303293">
        <w:t>B</w:t>
      </w:r>
    </w:p>
    <w:tbl>
      <w:tblPr>
        <w:tblStyle w:val="LightShading"/>
        <w:tblW w:w="0" w:type="auto"/>
        <w:tblInd w:w="1095" w:type="dxa"/>
        <w:tblLook w:val="04A0" w:firstRow="1" w:lastRow="0" w:firstColumn="1" w:lastColumn="0" w:noHBand="0" w:noVBand="1"/>
      </w:tblPr>
      <w:tblGrid>
        <w:gridCol w:w="1364"/>
        <w:gridCol w:w="1270"/>
        <w:gridCol w:w="1272"/>
        <w:gridCol w:w="1264"/>
        <w:gridCol w:w="2386"/>
      </w:tblGrid>
      <w:tr w:rsidR="00BB4383" w:rsidTr="00867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BB4383" w:rsidRPr="00ED566B" w:rsidRDefault="00BB4383" w:rsidP="00FA3E66">
            <w:pPr>
              <w:pStyle w:val="gambar-tabel"/>
              <w:rPr>
                <w:bCs w:val="0"/>
              </w:rPr>
            </w:pPr>
            <w:r w:rsidRPr="00ED566B">
              <w:rPr>
                <w:bCs w:val="0"/>
              </w:rPr>
              <w:t>Kelas</w:t>
            </w:r>
          </w:p>
        </w:tc>
        <w:tc>
          <w:tcPr>
            <w:tcW w:w="1270" w:type="dxa"/>
            <w:shd w:val="clear" w:color="auto" w:fill="auto"/>
          </w:tcPr>
          <w:p w:rsidR="00BB4383" w:rsidRPr="00ED566B" w:rsidRDefault="00BB4383" w:rsidP="00FA3E66">
            <w:pPr>
              <w:pStyle w:val="gambar-tabel"/>
              <w:cnfStyle w:val="100000000000" w:firstRow="1" w:lastRow="0" w:firstColumn="0" w:lastColumn="0" w:oddVBand="0" w:evenVBand="0" w:oddHBand="0" w:evenHBand="0" w:firstRowFirstColumn="0" w:firstRowLastColumn="0" w:lastRowFirstColumn="0" w:lastRowLastColumn="0"/>
              <w:rPr>
                <w:bCs w:val="0"/>
                <w:i/>
              </w:rPr>
            </w:pPr>
            <w:r w:rsidRPr="00ED566B">
              <w:rPr>
                <w:bCs w:val="0"/>
                <w:i/>
              </w:rPr>
              <w:t>Pre-test</w:t>
            </w:r>
          </w:p>
        </w:tc>
        <w:tc>
          <w:tcPr>
            <w:tcW w:w="1272" w:type="dxa"/>
            <w:shd w:val="clear" w:color="auto" w:fill="auto"/>
          </w:tcPr>
          <w:p w:rsidR="00BB4383" w:rsidRPr="00ED566B" w:rsidRDefault="00BB4383" w:rsidP="00FA3E66">
            <w:pPr>
              <w:pStyle w:val="gambar-tabel"/>
              <w:cnfStyle w:val="100000000000" w:firstRow="1" w:lastRow="0" w:firstColumn="0" w:lastColumn="0" w:oddVBand="0" w:evenVBand="0" w:oddHBand="0" w:evenHBand="0" w:firstRowFirstColumn="0" w:firstRowLastColumn="0" w:lastRowFirstColumn="0" w:lastRowLastColumn="0"/>
              <w:rPr>
                <w:bCs w:val="0"/>
                <w:i/>
              </w:rPr>
            </w:pPr>
            <w:r w:rsidRPr="00ED566B">
              <w:rPr>
                <w:bCs w:val="0"/>
                <w:i/>
              </w:rPr>
              <w:t>Pos-test</w:t>
            </w:r>
          </w:p>
        </w:tc>
        <w:tc>
          <w:tcPr>
            <w:tcW w:w="1264" w:type="dxa"/>
            <w:shd w:val="clear" w:color="auto" w:fill="auto"/>
          </w:tcPr>
          <w:p w:rsidR="00BB4383" w:rsidRPr="00ED566B" w:rsidRDefault="00BB4383" w:rsidP="00FA3E66">
            <w:pPr>
              <w:pStyle w:val="gambar-tabel"/>
              <w:cnfStyle w:val="100000000000" w:firstRow="1" w:lastRow="0" w:firstColumn="0" w:lastColumn="0" w:oddVBand="0" w:evenVBand="0" w:oddHBand="0" w:evenHBand="0" w:firstRowFirstColumn="0" w:firstRowLastColumn="0" w:lastRowFirstColumn="0" w:lastRowLastColumn="0"/>
              <w:rPr>
                <w:bCs w:val="0"/>
                <w:i/>
              </w:rPr>
            </w:pPr>
            <w:r w:rsidRPr="00ED566B">
              <w:rPr>
                <w:bCs w:val="0"/>
                <w:i/>
              </w:rPr>
              <w:t>N-Gain</w:t>
            </w:r>
          </w:p>
        </w:tc>
        <w:tc>
          <w:tcPr>
            <w:tcW w:w="2386" w:type="dxa"/>
            <w:shd w:val="clear" w:color="auto" w:fill="auto"/>
          </w:tcPr>
          <w:p w:rsidR="00BB4383" w:rsidRPr="00ED566B" w:rsidRDefault="00BB4383" w:rsidP="00FA3E66">
            <w:pPr>
              <w:pStyle w:val="gambar-tabel"/>
              <w:cnfStyle w:val="100000000000" w:firstRow="1" w:lastRow="0" w:firstColumn="0" w:lastColumn="0" w:oddVBand="0" w:evenVBand="0" w:oddHBand="0" w:evenHBand="0" w:firstRowFirstColumn="0" w:firstRowLastColumn="0" w:lastRowFirstColumn="0" w:lastRowLastColumn="0"/>
              <w:rPr>
                <w:bCs w:val="0"/>
              </w:rPr>
            </w:pPr>
            <w:r w:rsidRPr="00ED566B">
              <w:rPr>
                <w:bCs w:val="0"/>
              </w:rPr>
              <w:t>Kategori peningkatan</w:t>
            </w:r>
          </w:p>
        </w:tc>
      </w:tr>
      <w:tr w:rsidR="00BB4383" w:rsidTr="00867A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BB4383" w:rsidRPr="00ED566B" w:rsidRDefault="00F06A73" w:rsidP="00FA3E66">
            <w:pPr>
              <w:pStyle w:val="gambar-tabel"/>
              <w:rPr>
                <w:bCs w:val="0"/>
              </w:rPr>
            </w:pPr>
            <w:r>
              <w:rPr>
                <w:bCs w:val="0"/>
              </w:rPr>
              <w:t>A</w:t>
            </w:r>
          </w:p>
        </w:tc>
        <w:tc>
          <w:tcPr>
            <w:tcW w:w="1270" w:type="dxa"/>
            <w:shd w:val="clear" w:color="auto" w:fill="auto"/>
          </w:tcPr>
          <w:p w:rsidR="00BB4383" w:rsidRPr="00ED566B" w:rsidRDefault="00BB4383" w:rsidP="00FA3E66">
            <w:pPr>
              <w:pStyle w:val="gambar-tabel"/>
              <w:cnfStyle w:val="000000100000" w:firstRow="0" w:lastRow="0" w:firstColumn="0" w:lastColumn="0" w:oddVBand="0" w:evenVBand="0" w:oddHBand="1" w:evenHBand="0" w:firstRowFirstColumn="0" w:firstRowLastColumn="0" w:lastRowFirstColumn="0" w:lastRowLastColumn="0"/>
              <w:rPr>
                <w:color w:val="000000"/>
              </w:rPr>
            </w:pPr>
            <w:r w:rsidRPr="00ED566B">
              <w:rPr>
                <w:color w:val="000000"/>
              </w:rPr>
              <w:t>33,7</w:t>
            </w:r>
          </w:p>
        </w:tc>
        <w:tc>
          <w:tcPr>
            <w:tcW w:w="1272" w:type="dxa"/>
            <w:shd w:val="clear" w:color="auto" w:fill="auto"/>
          </w:tcPr>
          <w:p w:rsidR="00BB4383" w:rsidRPr="00ED566B" w:rsidRDefault="00BB4383" w:rsidP="00FA3E66">
            <w:pPr>
              <w:pStyle w:val="gambar-tabel"/>
              <w:cnfStyle w:val="000000100000" w:firstRow="0" w:lastRow="0" w:firstColumn="0" w:lastColumn="0" w:oddVBand="0" w:evenVBand="0" w:oddHBand="1" w:evenHBand="0" w:firstRowFirstColumn="0" w:firstRowLastColumn="0" w:lastRowFirstColumn="0" w:lastRowLastColumn="0"/>
              <w:rPr>
                <w:color w:val="000000"/>
              </w:rPr>
            </w:pPr>
            <w:r w:rsidRPr="00ED566B">
              <w:rPr>
                <w:color w:val="000000"/>
              </w:rPr>
              <w:t>81,97</w:t>
            </w:r>
          </w:p>
        </w:tc>
        <w:tc>
          <w:tcPr>
            <w:tcW w:w="1264" w:type="dxa"/>
            <w:shd w:val="clear" w:color="auto" w:fill="auto"/>
          </w:tcPr>
          <w:p w:rsidR="00BB4383" w:rsidRPr="00ED566B" w:rsidRDefault="00BB4383" w:rsidP="00FA3E66">
            <w:pPr>
              <w:pStyle w:val="gambar-tabel"/>
              <w:cnfStyle w:val="000000100000" w:firstRow="0" w:lastRow="0" w:firstColumn="0" w:lastColumn="0" w:oddVBand="0" w:evenVBand="0" w:oddHBand="1" w:evenHBand="0" w:firstRowFirstColumn="0" w:firstRowLastColumn="0" w:lastRowFirstColumn="0" w:lastRowLastColumn="0"/>
            </w:pPr>
            <w:r w:rsidRPr="00ED566B">
              <w:t>0,73</w:t>
            </w:r>
          </w:p>
        </w:tc>
        <w:tc>
          <w:tcPr>
            <w:tcW w:w="2386" w:type="dxa"/>
            <w:shd w:val="clear" w:color="auto" w:fill="auto"/>
          </w:tcPr>
          <w:p w:rsidR="00BB4383" w:rsidRPr="00ED566B" w:rsidRDefault="00BB4383" w:rsidP="00FA3E66">
            <w:pPr>
              <w:pStyle w:val="gambar-tabel"/>
              <w:cnfStyle w:val="000000100000" w:firstRow="0" w:lastRow="0" w:firstColumn="0" w:lastColumn="0" w:oddVBand="0" w:evenVBand="0" w:oddHBand="1" w:evenHBand="0" w:firstRowFirstColumn="0" w:firstRowLastColumn="0" w:lastRowFirstColumn="0" w:lastRowLastColumn="0"/>
            </w:pPr>
            <w:r w:rsidRPr="00ED566B">
              <w:t>Tinggi</w:t>
            </w:r>
          </w:p>
        </w:tc>
      </w:tr>
      <w:tr w:rsidR="00BB4383" w:rsidTr="00867AE4">
        <w:tc>
          <w:tcPr>
            <w:cnfStyle w:val="001000000000" w:firstRow="0" w:lastRow="0" w:firstColumn="1" w:lastColumn="0" w:oddVBand="0" w:evenVBand="0" w:oddHBand="0" w:evenHBand="0" w:firstRowFirstColumn="0" w:firstRowLastColumn="0" w:lastRowFirstColumn="0" w:lastRowLastColumn="0"/>
            <w:tcW w:w="1364" w:type="dxa"/>
            <w:shd w:val="clear" w:color="auto" w:fill="auto"/>
          </w:tcPr>
          <w:p w:rsidR="00BB4383" w:rsidRPr="00ED566B" w:rsidRDefault="00F06A73" w:rsidP="00FA3E66">
            <w:pPr>
              <w:pStyle w:val="gambar-tabel"/>
              <w:rPr>
                <w:bCs w:val="0"/>
              </w:rPr>
            </w:pPr>
            <w:r>
              <w:rPr>
                <w:bCs w:val="0"/>
              </w:rPr>
              <w:t>B</w:t>
            </w:r>
          </w:p>
        </w:tc>
        <w:tc>
          <w:tcPr>
            <w:tcW w:w="1270" w:type="dxa"/>
            <w:shd w:val="clear" w:color="auto" w:fill="auto"/>
          </w:tcPr>
          <w:p w:rsidR="00BB4383" w:rsidRPr="00ED566B" w:rsidRDefault="00BB4383" w:rsidP="00FA3E66">
            <w:pPr>
              <w:pStyle w:val="gambar-tabel"/>
              <w:cnfStyle w:val="000000000000" w:firstRow="0" w:lastRow="0" w:firstColumn="0" w:lastColumn="0" w:oddVBand="0" w:evenVBand="0" w:oddHBand="0" w:evenHBand="0" w:firstRowFirstColumn="0" w:firstRowLastColumn="0" w:lastRowFirstColumn="0" w:lastRowLastColumn="0"/>
              <w:rPr>
                <w:color w:val="000000"/>
              </w:rPr>
            </w:pPr>
            <w:r w:rsidRPr="00ED566B">
              <w:rPr>
                <w:color w:val="000000"/>
              </w:rPr>
              <w:t>31,56</w:t>
            </w:r>
          </w:p>
        </w:tc>
        <w:tc>
          <w:tcPr>
            <w:tcW w:w="1272" w:type="dxa"/>
            <w:shd w:val="clear" w:color="auto" w:fill="auto"/>
          </w:tcPr>
          <w:p w:rsidR="00BB4383" w:rsidRPr="00ED566B" w:rsidRDefault="00BB4383" w:rsidP="00FA3E66">
            <w:pPr>
              <w:pStyle w:val="gambar-tabel"/>
              <w:cnfStyle w:val="000000000000" w:firstRow="0" w:lastRow="0" w:firstColumn="0" w:lastColumn="0" w:oddVBand="0" w:evenVBand="0" w:oddHBand="0" w:evenHBand="0" w:firstRowFirstColumn="0" w:firstRowLastColumn="0" w:lastRowFirstColumn="0" w:lastRowLastColumn="0"/>
              <w:rPr>
                <w:color w:val="000000"/>
              </w:rPr>
            </w:pPr>
            <w:r w:rsidRPr="00ED566B">
              <w:rPr>
                <w:color w:val="000000"/>
              </w:rPr>
              <w:t>77,63</w:t>
            </w:r>
          </w:p>
        </w:tc>
        <w:tc>
          <w:tcPr>
            <w:tcW w:w="1264" w:type="dxa"/>
            <w:shd w:val="clear" w:color="auto" w:fill="auto"/>
          </w:tcPr>
          <w:p w:rsidR="00BB4383" w:rsidRPr="00ED566B" w:rsidRDefault="00BB4383" w:rsidP="00FA3E66">
            <w:pPr>
              <w:pStyle w:val="gambar-tabel"/>
              <w:cnfStyle w:val="000000000000" w:firstRow="0" w:lastRow="0" w:firstColumn="0" w:lastColumn="0" w:oddVBand="0" w:evenVBand="0" w:oddHBand="0" w:evenHBand="0" w:firstRowFirstColumn="0" w:firstRowLastColumn="0" w:lastRowFirstColumn="0" w:lastRowLastColumn="0"/>
            </w:pPr>
            <w:r w:rsidRPr="00ED566B">
              <w:t>0,67</w:t>
            </w:r>
          </w:p>
        </w:tc>
        <w:tc>
          <w:tcPr>
            <w:tcW w:w="2386" w:type="dxa"/>
            <w:shd w:val="clear" w:color="auto" w:fill="auto"/>
          </w:tcPr>
          <w:p w:rsidR="00BB4383" w:rsidRPr="00ED566B" w:rsidRDefault="00BB4383" w:rsidP="00FA3E66">
            <w:pPr>
              <w:pStyle w:val="gambar-tabel"/>
              <w:cnfStyle w:val="000000000000" w:firstRow="0" w:lastRow="0" w:firstColumn="0" w:lastColumn="0" w:oddVBand="0" w:evenVBand="0" w:oddHBand="0" w:evenHBand="0" w:firstRowFirstColumn="0" w:firstRowLastColumn="0" w:lastRowFirstColumn="0" w:lastRowLastColumn="0"/>
            </w:pPr>
            <w:r w:rsidRPr="00ED566B">
              <w:t>Sedang</w:t>
            </w:r>
          </w:p>
        </w:tc>
      </w:tr>
    </w:tbl>
    <w:p w:rsidR="00C90D92" w:rsidRDefault="00F91B8F" w:rsidP="00FA3E66">
      <w:pPr>
        <w:pStyle w:val="isi"/>
        <w:spacing w:before="240"/>
      </w:pPr>
      <w:r>
        <w:t xml:space="preserve">Hasil </w:t>
      </w:r>
      <w:r w:rsidR="0006007E">
        <w:t xml:space="preserve">belajar kognitif pembelajaran berbasis proyek </w:t>
      </w:r>
      <w:r w:rsidR="0023537A">
        <w:t xml:space="preserve">kelas A lebih baik dari </w:t>
      </w:r>
      <w:r w:rsidR="0006007E">
        <w:t xml:space="preserve">pada </w:t>
      </w:r>
      <w:r w:rsidR="0023537A">
        <w:t>kelas B</w:t>
      </w:r>
      <w:r w:rsidR="0006007E">
        <w:t xml:space="preserve">. Berdasarkan Tabel 1 dapat dilihat nilai gain kelas </w:t>
      </w:r>
      <w:r w:rsidR="00F06A73">
        <w:t>A</w:t>
      </w:r>
      <w:r w:rsidR="0006007E">
        <w:t xml:space="preserve"> sebesar 0,73 sementara nilai gain kelas </w:t>
      </w:r>
      <w:r w:rsidR="00F06A73">
        <w:t>B</w:t>
      </w:r>
      <w:r w:rsidR="0006007E">
        <w:t xml:space="preserve"> sebesar 0,67 sehingga pada kelas </w:t>
      </w:r>
      <w:r w:rsidR="00F06A73">
        <w:t>A</w:t>
      </w:r>
      <w:r w:rsidR="0006007E">
        <w:t xml:space="preserve"> terjadi peningkatan hasil belajar yang tinggi sedangkan pada kelas </w:t>
      </w:r>
      <w:r w:rsidR="00F06A73">
        <w:t>B</w:t>
      </w:r>
      <w:r w:rsidR="0006007E">
        <w:t xml:space="preserve"> terjadi pe</w:t>
      </w:r>
      <w:r w:rsidR="00653666">
        <w:t>ningkatan hasil belajar yang cu</w:t>
      </w:r>
      <w:r w:rsidR="0006007E">
        <w:t xml:space="preserve">kup. Dengan demikian dapat disimpulkan bahwa pembelajaran berbasis proyek dengan produk artikel dapat meningkatkan hasil belajar siswa pada aspek kognitif. </w:t>
      </w:r>
      <w:r w:rsidR="00A26079">
        <w:t>P</w:t>
      </w:r>
      <w:r w:rsidR="0006007E">
        <w:t>embelajaran berbasis proyek dapat meningkatkan hasil belajar kognitif siswa</w:t>
      </w:r>
      <w:r w:rsidR="00A26079">
        <w:t xml:space="preserve"> </w:t>
      </w:r>
      <w:sdt>
        <w:sdtPr>
          <w:id w:val="256259530"/>
          <w:citation/>
        </w:sdtPr>
        <w:sdtEndPr/>
        <w:sdtContent>
          <w:r w:rsidR="00A26079">
            <w:fldChar w:fldCharType="begin"/>
          </w:r>
          <w:r w:rsidR="00A26079">
            <w:instrText xml:space="preserve"> CITATION Hay13 \l 1057 </w:instrText>
          </w:r>
          <w:r w:rsidR="00A26079">
            <w:fldChar w:fldCharType="separate"/>
          </w:r>
          <w:r w:rsidR="00533538">
            <w:rPr>
              <w:noProof/>
            </w:rPr>
            <w:t xml:space="preserve">(Hayati </w:t>
          </w:r>
          <w:r w:rsidR="00533538">
            <w:rPr>
              <w:i/>
              <w:iCs/>
              <w:noProof/>
            </w:rPr>
            <w:t>et al</w:t>
          </w:r>
          <w:r w:rsidR="00533538">
            <w:rPr>
              <w:noProof/>
            </w:rPr>
            <w:t>., 2013)</w:t>
          </w:r>
          <w:r w:rsidR="00A26079">
            <w:fldChar w:fldCharType="end"/>
          </w:r>
        </w:sdtContent>
      </w:sdt>
      <w:r w:rsidR="0006007E">
        <w:t xml:space="preserve">. </w:t>
      </w:r>
      <w:r w:rsidR="0001622F">
        <w:rPr>
          <w:rFonts w:cs="Times New Roman"/>
          <w:szCs w:val="24"/>
        </w:rPr>
        <w:t xml:space="preserve">Pembelajaran berbasis proyek dapat melatih siswa berperan aktif, membuat keputusan, meneliti/mengamati, dan mengumpulkan data untuk dapat dipresentasikan </w:t>
      </w:r>
      <w:sdt>
        <w:sdtPr>
          <w:rPr>
            <w:rFonts w:cs="Times New Roman"/>
            <w:szCs w:val="24"/>
          </w:rPr>
          <w:id w:val="-826283497"/>
          <w:citation/>
        </w:sdtPr>
        <w:sdtEndPr/>
        <w:sdtContent>
          <w:r w:rsidR="0001622F">
            <w:rPr>
              <w:rFonts w:cs="Times New Roman"/>
              <w:szCs w:val="24"/>
            </w:rPr>
            <w:fldChar w:fldCharType="begin"/>
          </w:r>
          <w:r w:rsidR="0001622F">
            <w:rPr>
              <w:rFonts w:cs="Times New Roman"/>
              <w:szCs w:val="24"/>
            </w:rPr>
            <w:instrText xml:space="preserve"> CITATION Yan13 \l 1057 </w:instrText>
          </w:r>
          <w:r w:rsidR="0001622F">
            <w:rPr>
              <w:rFonts w:cs="Times New Roman"/>
              <w:szCs w:val="24"/>
            </w:rPr>
            <w:fldChar w:fldCharType="separate"/>
          </w:r>
          <w:r w:rsidR="00533538" w:rsidRPr="00533538">
            <w:rPr>
              <w:rFonts w:cs="Times New Roman"/>
              <w:noProof/>
              <w:szCs w:val="24"/>
            </w:rPr>
            <w:t xml:space="preserve">(Yance </w:t>
          </w:r>
          <w:r w:rsidR="00533538" w:rsidRPr="00533538">
            <w:rPr>
              <w:rFonts w:cs="Times New Roman"/>
              <w:i/>
              <w:iCs/>
              <w:noProof/>
              <w:szCs w:val="24"/>
            </w:rPr>
            <w:t>et al</w:t>
          </w:r>
          <w:r w:rsidR="00533538" w:rsidRPr="00533538">
            <w:rPr>
              <w:rFonts w:cs="Times New Roman"/>
              <w:noProof/>
              <w:szCs w:val="24"/>
            </w:rPr>
            <w:t>., 2013)</w:t>
          </w:r>
          <w:r w:rsidR="0001622F">
            <w:rPr>
              <w:rFonts w:cs="Times New Roman"/>
              <w:szCs w:val="24"/>
            </w:rPr>
            <w:fldChar w:fldCharType="end"/>
          </w:r>
        </w:sdtContent>
      </w:sdt>
      <w:r w:rsidR="0001622F">
        <w:rPr>
          <w:rFonts w:cs="Times New Roman"/>
          <w:szCs w:val="24"/>
        </w:rPr>
        <w:t>.</w:t>
      </w:r>
      <w:r w:rsidR="0006007E" w:rsidRPr="00ED566B">
        <w:rPr>
          <w:rFonts w:cs="Times New Roman"/>
          <w:szCs w:val="24"/>
        </w:rPr>
        <w:t xml:space="preserve"> </w:t>
      </w:r>
      <w:r w:rsidR="0006007E">
        <w:rPr>
          <w:rFonts w:cs="Times New Roman"/>
          <w:szCs w:val="24"/>
        </w:rPr>
        <w:t xml:space="preserve">Pembelajaran berbasis proyek memberikan kesempatan pada siswa untuk berdiskusi dan menyelesaikan permasalahan secara kelompok, siswa dalam kelompok bersaing dengan kelompok lain selama pengerjaan proyek </w:t>
      </w:r>
      <w:sdt>
        <w:sdtPr>
          <w:rPr>
            <w:rFonts w:cs="Times New Roman"/>
            <w:szCs w:val="24"/>
          </w:rPr>
          <w:id w:val="-528960549"/>
          <w:citation/>
        </w:sdtPr>
        <w:sdtEndPr/>
        <w:sdtContent>
          <w:r w:rsidR="00A26079">
            <w:rPr>
              <w:rFonts w:cs="Times New Roman"/>
              <w:szCs w:val="24"/>
            </w:rPr>
            <w:fldChar w:fldCharType="begin"/>
          </w:r>
          <w:r w:rsidR="00A26079">
            <w:rPr>
              <w:rFonts w:cs="Times New Roman"/>
              <w:szCs w:val="24"/>
            </w:rPr>
            <w:instrText xml:space="preserve"> CITATION Bas11 \l 1057 </w:instrText>
          </w:r>
          <w:r w:rsidR="00A26079">
            <w:rPr>
              <w:rFonts w:cs="Times New Roman"/>
              <w:szCs w:val="24"/>
            </w:rPr>
            <w:fldChar w:fldCharType="separate"/>
          </w:r>
          <w:r w:rsidR="00533538" w:rsidRPr="00533538">
            <w:rPr>
              <w:rFonts w:cs="Times New Roman"/>
              <w:noProof/>
              <w:szCs w:val="24"/>
            </w:rPr>
            <w:t>(Bas, 2011)</w:t>
          </w:r>
          <w:r w:rsidR="00A26079">
            <w:rPr>
              <w:rFonts w:cs="Times New Roman"/>
              <w:szCs w:val="24"/>
            </w:rPr>
            <w:fldChar w:fldCharType="end"/>
          </w:r>
        </w:sdtContent>
      </w:sdt>
      <w:r w:rsidR="0006007E">
        <w:rPr>
          <w:rFonts w:cs="Times New Roman"/>
          <w:szCs w:val="24"/>
        </w:rPr>
        <w:t xml:space="preserve">. </w:t>
      </w:r>
      <w:r w:rsidR="0006007E" w:rsidRPr="00ED566B">
        <w:rPr>
          <w:rStyle w:val="hps"/>
          <w:rFonts w:cs="Times New Roman"/>
          <w:szCs w:val="24"/>
        </w:rPr>
        <w:t>P</w:t>
      </w:r>
      <w:r w:rsidR="0006007E" w:rsidRPr="00ED566B">
        <w:rPr>
          <w:rFonts w:cs="Times New Roman"/>
          <w:szCs w:val="24"/>
        </w:rPr>
        <w:t xml:space="preserve">embelajaran berbasis proyek juga menuntut </w:t>
      </w:r>
      <w:r w:rsidR="0006007E" w:rsidRPr="00ED566B">
        <w:rPr>
          <w:rStyle w:val="hps"/>
          <w:rFonts w:cs="Times New Roman"/>
          <w:szCs w:val="24"/>
        </w:rPr>
        <w:t>siswa untuk mengeksplorasi</w:t>
      </w:r>
      <w:r w:rsidR="0006007E" w:rsidRPr="00ED566B">
        <w:rPr>
          <w:rFonts w:cs="Times New Roman"/>
          <w:szCs w:val="24"/>
        </w:rPr>
        <w:t xml:space="preserve">, </w:t>
      </w:r>
      <w:r w:rsidR="0006007E" w:rsidRPr="00ED566B">
        <w:rPr>
          <w:rStyle w:val="hps"/>
          <w:rFonts w:cs="Times New Roman"/>
          <w:szCs w:val="24"/>
        </w:rPr>
        <w:t>membuat penilaian</w:t>
      </w:r>
      <w:r w:rsidR="0006007E" w:rsidRPr="00ED566B">
        <w:rPr>
          <w:rFonts w:cs="Times New Roman"/>
          <w:szCs w:val="24"/>
        </w:rPr>
        <w:t xml:space="preserve">, </w:t>
      </w:r>
      <w:r w:rsidR="0006007E" w:rsidRPr="00ED566B">
        <w:rPr>
          <w:rStyle w:val="hps"/>
          <w:rFonts w:cs="Times New Roman"/>
          <w:szCs w:val="24"/>
        </w:rPr>
        <w:t>menafsirkan</w:t>
      </w:r>
      <w:r w:rsidR="0006007E" w:rsidRPr="00ED566B">
        <w:rPr>
          <w:rFonts w:cs="Times New Roman"/>
          <w:szCs w:val="24"/>
        </w:rPr>
        <w:t xml:space="preserve">, </w:t>
      </w:r>
      <w:r w:rsidR="0006007E" w:rsidRPr="00ED566B">
        <w:rPr>
          <w:rStyle w:val="hps"/>
          <w:rFonts w:cs="Times New Roman"/>
          <w:szCs w:val="24"/>
        </w:rPr>
        <w:t>dan</w:t>
      </w:r>
      <w:r w:rsidR="0006007E" w:rsidRPr="00ED566B">
        <w:rPr>
          <w:rFonts w:cs="Times New Roman"/>
          <w:szCs w:val="24"/>
        </w:rPr>
        <w:t xml:space="preserve"> </w:t>
      </w:r>
      <w:r w:rsidR="0006007E" w:rsidRPr="00ED566B">
        <w:rPr>
          <w:rStyle w:val="hps"/>
          <w:rFonts w:cs="Times New Roman"/>
          <w:szCs w:val="24"/>
        </w:rPr>
        <w:t>mensintesis</w:t>
      </w:r>
      <w:r w:rsidR="0006007E" w:rsidRPr="00ED566B">
        <w:rPr>
          <w:rFonts w:cs="Times New Roman"/>
          <w:szCs w:val="24"/>
        </w:rPr>
        <w:t xml:space="preserve"> </w:t>
      </w:r>
      <w:r w:rsidR="0006007E" w:rsidRPr="00ED566B">
        <w:rPr>
          <w:rStyle w:val="hps"/>
          <w:rFonts w:cs="Times New Roman"/>
          <w:szCs w:val="24"/>
        </w:rPr>
        <w:t>informasi</w:t>
      </w:r>
      <w:r w:rsidR="0006007E" w:rsidRPr="00ED566B">
        <w:rPr>
          <w:rFonts w:cs="Times New Roman"/>
          <w:szCs w:val="24"/>
        </w:rPr>
        <w:t xml:space="preserve"> </w:t>
      </w:r>
      <w:r w:rsidR="0006007E" w:rsidRPr="00ED566B">
        <w:rPr>
          <w:rStyle w:val="hps"/>
          <w:rFonts w:cs="Times New Roman"/>
          <w:szCs w:val="24"/>
        </w:rPr>
        <w:t xml:space="preserve">secara mandiri. </w:t>
      </w:r>
      <w:r w:rsidR="0006007E" w:rsidRPr="00ED566B">
        <w:rPr>
          <w:rFonts w:cs="Times New Roman"/>
          <w:color w:val="000000"/>
          <w:szCs w:val="24"/>
        </w:rPr>
        <w:t>Siswa menyukai adanya inovasi dalam pembelajaran terutama yang me-ngutamakan keaktifan siswa dan keterlibatan langsung dengan pengalaman.</w:t>
      </w:r>
    </w:p>
    <w:p w:rsidR="00C06D3E" w:rsidRDefault="00FA3E66" w:rsidP="004C7599">
      <w:pPr>
        <w:pStyle w:val="isi"/>
      </w:pPr>
      <w:r>
        <w:t xml:space="preserve">Pada aspek afektif terjadi peningkatan minat siswa terhadap pelajaran kimia setelah diterapkannya pembelajaran berbasis proyek seperti yang terlihat pada Gambar 1. </w:t>
      </w:r>
      <w:r w:rsidR="0023537A">
        <w:t>Pada kelas A</w:t>
      </w:r>
      <w:r w:rsidR="0003002D">
        <w:t xml:space="preserve"> rata-rata nilai minat siswa naik dari 69,44 menjadi 74 sementara pada k</w:t>
      </w:r>
      <w:r w:rsidR="0023537A">
        <w:t xml:space="preserve">elas B </w:t>
      </w:r>
      <w:r w:rsidR="0003002D">
        <w:t xml:space="preserve">naik dari 69,10 menjadi 72,85. </w:t>
      </w:r>
      <w:r w:rsidR="00880EE8">
        <w:t>Hal tersebut membuktikan bahwa pembelajaran berbasis proyek dapat meningka</w:t>
      </w:r>
      <w:r w:rsidR="00A26079">
        <w:t>tkan minat siswa.</w:t>
      </w:r>
      <w:r w:rsidR="008C1713">
        <w:t xml:space="preserve"> P</w:t>
      </w:r>
      <w:r w:rsidR="00880EE8">
        <w:t>embelajaran berbasis proyek menjadikan pembelajaran menjadi lebih menyenangkan, menghibur, dan bermakna</w:t>
      </w:r>
      <w:r w:rsidR="008C1713">
        <w:t xml:space="preserve"> </w:t>
      </w:r>
      <w:sdt>
        <w:sdtPr>
          <w:id w:val="-1128015418"/>
          <w:citation/>
        </w:sdtPr>
        <w:sdtEndPr/>
        <w:sdtContent>
          <w:r w:rsidR="008C1713">
            <w:fldChar w:fldCharType="begin"/>
          </w:r>
          <w:r w:rsidR="008C1713">
            <w:instrText xml:space="preserve"> CITATION Gul05 \l 1057 </w:instrText>
          </w:r>
          <w:r w:rsidR="008C1713">
            <w:fldChar w:fldCharType="separate"/>
          </w:r>
          <w:r w:rsidR="00533538">
            <w:rPr>
              <w:noProof/>
            </w:rPr>
            <w:t>(Gultekin, 2005)</w:t>
          </w:r>
          <w:r w:rsidR="008C1713">
            <w:fldChar w:fldCharType="end"/>
          </w:r>
        </w:sdtContent>
      </w:sdt>
      <w:r w:rsidR="00880EE8">
        <w:t xml:space="preserve">. Kenaikan pada kelas </w:t>
      </w:r>
      <w:r w:rsidR="0023537A">
        <w:t>A</w:t>
      </w:r>
      <w:r w:rsidR="00880EE8">
        <w:t xml:space="preserve"> lebih besar </w:t>
      </w:r>
      <w:r w:rsidR="00867AE4">
        <w:t xml:space="preserve">karena </w:t>
      </w:r>
      <w:r w:rsidR="0023537A">
        <w:t xml:space="preserve">siswa membuat </w:t>
      </w:r>
      <w:r w:rsidR="009D67F3">
        <w:t>artikel. Penulisan</w:t>
      </w:r>
      <w:r w:rsidR="00880EE8">
        <w:t xml:space="preserve"> artikel dapat meningka</w:t>
      </w:r>
      <w:r w:rsidR="009D67F3">
        <w:t xml:space="preserve">tkan </w:t>
      </w:r>
      <w:r w:rsidR="009D67F3">
        <w:lastRenderedPageBreak/>
        <w:t>minat siswa, dengan menulis</w:t>
      </w:r>
      <w:r w:rsidR="00880EE8">
        <w:t xml:space="preserve"> artikel pengetahuan serta wawasan menjadi bertambah.</w:t>
      </w:r>
      <w:r w:rsidR="008C1713">
        <w:t xml:space="preserve"> S</w:t>
      </w:r>
      <w:r w:rsidR="003112EF">
        <w:t>alah satu manfaat dari menulis adalah menjernihkan pikiran</w:t>
      </w:r>
      <w:r w:rsidR="008C1713">
        <w:t xml:space="preserve"> </w:t>
      </w:r>
      <w:r w:rsidR="0023537A">
        <w:t>(Lasa, 2009). Pikiran yang jernih dapat</w:t>
      </w:r>
      <w:r w:rsidR="003112EF">
        <w:t xml:space="preserve"> menumbuhkan dan meningkatkan minat belajar.</w:t>
      </w:r>
    </w:p>
    <w:p w:rsidR="00C06D3E" w:rsidRDefault="004C7599" w:rsidP="005C568F">
      <w:pPr>
        <w:pStyle w:val="gambar-tabel"/>
      </w:pPr>
      <w:r>
        <w:rPr>
          <w:noProof/>
        </w:rPr>
        <w:drawing>
          <wp:anchor distT="0" distB="0" distL="114300" distR="114300" simplePos="0" relativeHeight="251666432" behindDoc="1" locked="0" layoutInCell="1" allowOverlap="1" wp14:anchorId="1D9CE7DB" wp14:editId="277784A4">
            <wp:simplePos x="0" y="0"/>
            <wp:positionH relativeFrom="column">
              <wp:posOffset>887095</wp:posOffset>
            </wp:positionH>
            <wp:positionV relativeFrom="paragraph">
              <wp:posOffset>-22860</wp:posOffset>
            </wp:positionV>
            <wp:extent cx="3838575" cy="202882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C06D3E" w:rsidRDefault="00C06D3E" w:rsidP="005C568F">
      <w:pPr>
        <w:pStyle w:val="gambar-tabel"/>
      </w:pPr>
    </w:p>
    <w:p w:rsidR="00C06D3E" w:rsidRDefault="00C06D3E" w:rsidP="005C568F">
      <w:pPr>
        <w:pStyle w:val="gambar-tabel"/>
      </w:pPr>
    </w:p>
    <w:p w:rsidR="00C06D3E" w:rsidRDefault="00C06D3E" w:rsidP="005C568F">
      <w:pPr>
        <w:pStyle w:val="gambar-tabel"/>
      </w:pPr>
    </w:p>
    <w:p w:rsidR="00C06D3E" w:rsidRDefault="00C06D3E" w:rsidP="005C568F">
      <w:pPr>
        <w:pStyle w:val="gambar-tabel"/>
      </w:pPr>
    </w:p>
    <w:p w:rsidR="00C06D3E" w:rsidRDefault="00C06D3E" w:rsidP="005C568F">
      <w:pPr>
        <w:pStyle w:val="gambar-tabel"/>
      </w:pPr>
    </w:p>
    <w:p w:rsidR="005C568F" w:rsidRDefault="005C568F" w:rsidP="0076564D">
      <w:pPr>
        <w:pStyle w:val="gambar-tabel"/>
        <w:tabs>
          <w:tab w:val="left" w:pos="1010"/>
        </w:tabs>
        <w:jc w:val="left"/>
      </w:pPr>
    </w:p>
    <w:p w:rsidR="007767FC" w:rsidRDefault="007767FC" w:rsidP="0076564D">
      <w:pPr>
        <w:pStyle w:val="gambar-tabel"/>
        <w:tabs>
          <w:tab w:val="left" w:pos="1010"/>
        </w:tabs>
        <w:jc w:val="left"/>
      </w:pPr>
    </w:p>
    <w:p w:rsidR="007767FC" w:rsidRDefault="007767FC" w:rsidP="0076564D">
      <w:pPr>
        <w:pStyle w:val="gambar-tabel"/>
        <w:tabs>
          <w:tab w:val="left" w:pos="1010"/>
        </w:tabs>
        <w:jc w:val="left"/>
      </w:pPr>
    </w:p>
    <w:p w:rsidR="00080E7A" w:rsidRDefault="00080E7A" w:rsidP="0076564D">
      <w:pPr>
        <w:pStyle w:val="gambar-tabel"/>
        <w:tabs>
          <w:tab w:val="left" w:pos="1010"/>
        </w:tabs>
        <w:jc w:val="left"/>
      </w:pPr>
    </w:p>
    <w:p w:rsidR="005C568F" w:rsidRDefault="005C568F" w:rsidP="004C7599">
      <w:pPr>
        <w:pStyle w:val="gambar-tabel"/>
        <w:jc w:val="left"/>
      </w:pPr>
    </w:p>
    <w:p w:rsidR="005C568F" w:rsidRDefault="005C568F" w:rsidP="004C0596">
      <w:pPr>
        <w:pStyle w:val="gambar-tabel"/>
        <w:jc w:val="left"/>
      </w:pPr>
    </w:p>
    <w:p w:rsidR="00625C5A" w:rsidRDefault="00625C5A" w:rsidP="005C568F">
      <w:pPr>
        <w:pStyle w:val="gambar-tabel"/>
      </w:pPr>
    </w:p>
    <w:p w:rsidR="00C06D3E" w:rsidRPr="00C06D3E" w:rsidRDefault="00C06D3E" w:rsidP="005C568F">
      <w:pPr>
        <w:pStyle w:val="gambar-tabel"/>
        <w:rPr>
          <w:bCs/>
          <w:iCs/>
        </w:rPr>
      </w:pPr>
      <w:r>
        <w:t xml:space="preserve">Gambar 1. </w:t>
      </w:r>
      <w:r>
        <w:rPr>
          <w:bCs/>
          <w:iCs/>
        </w:rPr>
        <w:t xml:space="preserve">Perbandingan Antara Minat Siswa terhadap Pelajaran Kimia Kelas </w:t>
      </w:r>
      <w:r w:rsidR="009F1F6C">
        <w:rPr>
          <w:bCs/>
          <w:iCs/>
        </w:rPr>
        <w:t>A</w:t>
      </w:r>
      <w:r>
        <w:rPr>
          <w:bCs/>
          <w:iCs/>
        </w:rPr>
        <w:t xml:space="preserve"> dan Kelas </w:t>
      </w:r>
      <w:r w:rsidR="009F1F6C">
        <w:rPr>
          <w:bCs/>
          <w:iCs/>
        </w:rPr>
        <w:t>B</w:t>
      </w:r>
    </w:p>
    <w:p w:rsidR="00AA5C7F" w:rsidRPr="005C26A1" w:rsidRDefault="003112EF" w:rsidP="00AA5C7F">
      <w:pPr>
        <w:pStyle w:val="isi"/>
        <w:spacing w:before="240"/>
      </w:pPr>
      <w:r>
        <w:t xml:space="preserve"> </w:t>
      </w:r>
      <w:r w:rsidR="0029006F">
        <w:t xml:space="preserve">    </w:t>
      </w:r>
      <w:r w:rsidR="00AA5C7F">
        <w:t>P</w:t>
      </w:r>
      <w:r w:rsidR="00C06D3E">
        <w:t>enelitian ini selain menguk</w:t>
      </w:r>
      <w:r w:rsidR="00AA5C7F">
        <w:t xml:space="preserve">ur minat siswa </w:t>
      </w:r>
      <w:r w:rsidR="004C7599">
        <w:t xml:space="preserve">juga diukur </w:t>
      </w:r>
      <w:r w:rsidR="00AA5C7F">
        <w:t xml:space="preserve">keterampilan siswa </w:t>
      </w:r>
      <w:r w:rsidR="00C06D3E">
        <w:t xml:space="preserve">yaitu praktikum dan presentasi. Hasil praktikum pada proyek kedua yakni </w:t>
      </w:r>
      <w:r w:rsidR="00AC588C">
        <w:t xml:space="preserve">indikator alam disajikan pada Tabel 2. </w:t>
      </w:r>
      <w:r w:rsidR="00AA5C7F">
        <w:t>A</w:t>
      </w:r>
      <w:r w:rsidR="00AC588C">
        <w:t>spek terendah berada pada aspek nomor 3 yaitu kelengkapan tabel pe</w:t>
      </w:r>
      <w:r w:rsidR="00AA5C7F">
        <w:t>ngamatan, b</w:t>
      </w:r>
      <w:r w:rsidR="00AC588C">
        <w:t>eberapa kelompok siswa belum mempersiapkan</w:t>
      </w:r>
      <w:r w:rsidR="00087D50">
        <w:t xml:space="preserve"> tabel pengamatan dengan benar </w:t>
      </w:r>
      <w:r w:rsidR="004C7599">
        <w:t xml:space="preserve">karena </w:t>
      </w:r>
      <w:r w:rsidR="00AC588C">
        <w:t xml:space="preserve">siswa belum terbiasa merancang percobaan secara mandiri. </w:t>
      </w:r>
    </w:p>
    <w:p w:rsidR="001059F7" w:rsidRPr="00B16B2F" w:rsidRDefault="001059F7" w:rsidP="001059F7">
      <w:pPr>
        <w:pStyle w:val="gambar-tabel"/>
        <w:rPr>
          <w:sz w:val="24"/>
        </w:rPr>
      </w:pPr>
      <w:r w:rsidRPr="00B16B2F">
        <w:rPr>
          <w:sz w:val="24"/>
        </w:rPr>
        <w:t xml:space="preserve">Tabel 2. Rata-rata Nilai Praktikum Indikator Alam Kelas </w:t>
      </w:r>
      <w:r w:rsidR="007767FC">
        <w:rPr>
          <w:sz w:val="24"/>
        </w:rPr>
        <w:t>A</w:t>
      </w:r>
      <w:r w:rsidRPr="00B16B2F">
        <w:rPr>
          <w:sz w:val="24"/>
        </w:rPr>
        <w:t xml:space="preserve"> dan Kelas </w:t>
      </w:r>
      <w:r w:rsidR="007767FC">
        <w:rPr>
          <w:sz w:val="24"/>
        </w:rPr>
        <w:t>B</w:t>
      </w:r>
    </w:p>
    <w:tbl>
      <w:tblPr>
        <w:tblStyle w:val="LightShading"/>
        <w:tblW w:w="9063" w:type="dxa"/>
        <w:tblLayout w:type="fixed"/>
        <w:tblLook w:val="04A0" w:firstRow="1" w:lastRow="0" w:firstColumn="1" w:lastColumn="0" w:noHBand="0" w:noVBand="1"/>
      </w:tblPr>
      <w:tblGrid>
        <w:gridCol w:w="3295"/>
        <w:gridCol w:w="1417"/>
        <w:gridCol w:w="1559"/>
        <w:gridCol w:w="1134"/>
        <w:gridCol w:w="1658"/>
      </w:tblGrid>
      <w:tr w:rsidR="00702571" w:rsidRPr="00B16B2F" w:rsidTr="009F1F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vMerge w:val="restart"/>
            <w:tcBorders>
              <w:bottom w:val="single" w:sz="4" w:space="0" w:color="auto"/>
            </w:tcBorders>
            <w:shd w:val="clear" w:color="auto" w:fill="auto"/>
          </w:tcPr>
          <w:p w:rsidR="00702571" w:rsidRPr="00B16B2F" w:rsidRDefault="00702571" w:rsidP="00653666">
            <w:pPr>
              <w:pStyle w:val="gambar-tabel"/>
              <w:rPr>
                <w:rFonts w:cs="Times New Roman"/>
                <w:sz w:val="24"/>
                <w:szCs w:val="24"/>
              </w:rPr>
            </w:pPr>
          </w:p>
          <w:p w:rsidR="00702571" w:rsidRPr="00B16B2F" w:rsidRDefault="00702571" w:rsidP="00653666">
            <w:pPr>
              <w:pStyle w:val="gambar-tabel"/>
              <w:rPr>
                <w:rFonts w:cs="Times New Roman"/>
                <w:sz w:val="24"/>
                <w:szCs w:val="24"/>
              </w:rPr>
            </w:pPr>
            <w:r w:rsidRPr="009F1F6C">
              <w:rPr>
                <w:rFonts w:cs="Times New Roman"/>
                <w:sz w:val="24"/>
                <w:szCs w:val="24"/>
              </w:rPr>
              <w:t>Aspek</w:t>
            </w:r>
          </w:p>
        </w:tc>
        <w:tc>
          <w:tcPr>
            <w:tcW w:w="5768" w:type="dxa"/>
            <w:gridSpan w:val="4"/>
            <w:tcBorders>
              <w:top w:val="single" w:sz="4" w:space="0" w:color="auto"/>
              <w:bottom w:val="nil"/>
            </w:tcBorders>
            <w:shd w:val="clear" w:color="auto" w:fill="auto"/>
          </w:tcPr>
          <w:p w:rsidR="00702571" w:rsidRPr="00B16B2F" w:rsidRDefault="00702571" w:rsidP="00653666">
            <w:pPr>
              <w:pStyle w:val="gambar-tabel"/>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Rata-rata Skor Per Aspek</w:t>
            </w:r>
          </w:p>
        </w:tc>
      </w:tr>
      <w:tr w:rsidR="00702571" w:rsidRPr="00B16B2F" w:rsidTr="009F1F6C">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295" w:type="dxa"/>
            <w:vMerge/>
            <w:tcBorders>
              <w:top w:val="single" w:sz="8" w:space="0" w:color="000000" w:themeColor="text1"/>
              <w:bottom w:val="single" w:sz="4" w:space="0" w:color="auto"/>
            </w:tcBorders>
            <w:shd w:val="clear" w:color="auto" w:fill="auto"/>
          </w:tcPr>
          <w:p w:rsidR="00702571" w:rsidRPr="00B16B2F" w:rsidRDefault="00702571" w:rsidP="00653666">
            <w:pPr>
              <w:pStyle w:val="gambar-tabel"/>
              <w:rPr>
                <w:rFonts w:cs="Times New Roman"/>
                <w:sz w:val="24"/>
                <w:szCs w:val="24"/>
              </w:rPr>
            </w:pPr>
          </w:p>
        </w:tc>
        <w:tc>
          <w:tcPr>
            <w:tcW w:w="1417" w:type="dxa"/>
            <w:tcBorders>
              <w:top w:val="nil"/>
              <w:bottom w:val="single" w:sz="4" w:space="0" w:color="auto"/>
            </w:tcBorders>
            <w:shd w:val="clear" w:color="auto" w:fill="auto"/>
          </w:tcPr>
          <w:p w:rsidR="00702571" w:rsidRPr="00B16B2F" w:rsidRDefault="00702571" w:rsidP="007767FC">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 xml:space="preserve">Kelas </w:t>
            </w:r>
            <w:r w:rsidR="007767FC">
              <w:rPr>
                <w:rFonts w:cs="Times New Roman"/>
                <w:sz w:val="24"/>
                <w:szCs w:val="24"/>
              </w:rPr>
              <w:t>A</w:t>
            </w:r>
          </w:p>
        </w:tc>
        <w:tc>
          <w:tcPr>
            <w:tcW w:w="1559" w:type="dxa"/>
            <w:tcBorders>
              <w:top w:val="nil"/>
              <w:bottom w:val="single" w:sz="4" w:space="0" w:color="auto"/>
            </w:tcBorders>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Kriteria</w:t>
            </w:r>
          </w:p>
        </w:tc>
        <w:tc>
          <w:tcPr>
            <w:tcW w:w="1134" w:type="dxa"/>
            <w:tcBorders>
              <w:top w:val="nil"/>
              <w:bottom w:val="single" w:sz="4" w:space="0" w:color="auto"/>
            </w:tcBorders>
            <w:shd w:val="clear" w:color="auto" w:fill="auto"/>
          </w:tcPr>
          <w:p w:rsidR="00702571" w:rsidRPr="00B16B2F" w:rsidRDefault="00702571" w:rsidP="007767FC">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 xml:space="preserve">Kelas </w:t>
            </w:r>
            <w:r w:rsidR="007767FC">
              <w:rPr>
                <w:rFonts w:cs="Times New Roman"/>
                <w:sz w:val="24"/>
                <w:szCs w:val="24"/>
              </w:rPr>
              <w:t>B</w:t>
            </w:r>
          </w:p>
        </w:tc>
        <w:tc>
          <w:tcPr>
            <w:tcW w:w="1658" w:type="dxa"/>
            <w:tcBorders>
              <w:top w:val="nil"/>
              <w:bottom w:val="single" w:sz="4" w:space="0" w:color="auto"/>
            </w:tcBorders>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Kriteria</w:t>
            </w:r>
          </w:p>
        </w:tc>
      </w:tr>
      <w:tr w:rsidR="00702571" w:rsidRPr="00B16B2F" w:rsidTr="009F1F6C">
        <w:tc>
          <w:tcPr>
            <w:cnfStyle w:val="001000000000" w:firstRow="0" w:lastRow="0" w:firstColumn="1" w:lastColumn="0" w:oddVBand="0" w:evenVBand="0" w:oddHBand="0" w:evenHBand="0" w:firstRowFirstColumn="0" w:firstRowLastColumn="0" w:lastRowFirstColumn="0" w:lastRowLastColumn="0"/>
            <w:tcW w:w="3295" w:type="dxa"/>
            <w:tcBorders>
              <w:top w:val="single" w:sz="4" w:space="0" w:color="auto"/>
            </w:tcBorders>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color w:val="000000"/>
                <w:kern w:val="24"/>
                <w:sz w:val="24"/>
                <w:szCs w:val="24"/>
              </w:rPr>
              <w:t>Menyiapkan Praktikum</w:t>
            </w:r>
          </w:p>
        </w:tc>
        <w:tc>
          <w:tcPr>
            <w:tcW w:w="1417" w:type="dxa"/>
            <w:tcBorders>
              <w:top w:val="single" w:sz="4" w:space="0" w:color="auto"/>
            </w:tcBorders>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3,8</w:t>
            </w:r>
          </w:p>
        </w:tc>
        <w:tc>
          <w:tcPr>
            <w:tcW w:w="1559" w:type="dxa"/>
            <w:tcBorders>
              <w:top w:val="single" w:sz="4" w:space="0" w:color="auto"/>
            </w:tcBorders>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tcBorders>
              <w:top w:val="single" w:sz="4" w:space="0" w:color="auto"/>
            </w:tcBorders>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3,7</w:t>
            </w:r>
          </w:p>
        </w:tc>
        <w:tc>
          <w:tcPr>
            <w:tcW w:w="1658" w:type="dxa"/>
            <w:tcBorders>
              <w:top w:val="single" w:sz="4" w:space="0" w:color="auto"/>
            </w:tcBorders>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color w:val="000000"/>
                <w:kern w:val="24"/>
                <w:sz w:val="24"/>
                <w:szCs w:val="24"/>
              </w:rPr>
            </w:pPr>
            <w:r w:rsidRPr="00702571">
              <w:rPr>
                <w:rFonts w:cs="Times New Roman"/>
                <w:b w:val="0"/>
                <w:color w:val="000000"/>
                <w:kern w:val="24"/>
                <w:sz w:val="24"/>
                <w:szCs w:val="24"/>
              </w:rPr>
              <w:t>Kelengkapan rancangan percobaan</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3,7</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3,5</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Sangat 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eastAsia="Calibri" w:cs="Times New Roman"/>
                <w:b w:val="0"/>
                <w:color w:val="000000"/>
                <w:kern w:val="24"/>
                <w:sz w:val="24"/>
                <w:szCs w:val="24"/>
              </w:rPr>
            </w:pPr>
            <w:r w:rsidRPr="00702571">
              <w:rPr>
                <w:rFonts w:cs="Times New Roman"/>
                <w:b w:val="0"/>
                <w:color w:val="000000"/>
                <w:kern w:val="24"/>
                <w:sz w:val="24"/>
                <w:szCs w:val="24"/>
              </w:rPr>
              <w:t>Kelengkapan tabel pengamatan</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2,7</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Cukup</w:t>
            </w: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2,6</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Cukup</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sz w:val="24"/>
                <w:szCs w:val="24"/>
              </w:rPr>
              <w:t>Keterampilan mengekstrak bahan alam</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3,3</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3,2</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sz w:val="24"/>
                <w:szCs w:val="24"/>
              </w:rPr>
              <w:t>Keterampilan meneteskan zat pada plat tetes</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3,1</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Tinggi</w:t>
            </w: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3,1</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color w:val="000000"/>
                <w:kern w:val="24"/>
                <w:sz w:val="24"/>
                <w:szCs w:val="24"/>
              </w:rPr>
            </w:pPr>
            <w:r w:rsidRPr="00702571">
              <w:rPr>
                <w:rFonts w:cs="Times New Roman"/>
                <w:b w:val="0"/>
                <w:color w:val="000000"/>
                <w:kern w:val="24"/>
                <w:sz w:val="24"/>
                <w:szCs w:val="24"/>
              </w:rPr>
              <w:t>Mengamati hasil</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3,2</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3,2</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color w:val="000000"/>
                <w:kern w:val="24"/>
                <w:sz w:val="24"/>
                <w:szCs w:val="24"/>
              </w:rPr>
              <w:t>Menulis data pengamatan</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4,0</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4</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color w:val="000000"/>
                <w:kern w:val="24"/>
                <w:sz w:val="24"/>
                <w:szCs w:val="24"/>
              </w:rPr>
              <w:t xml:space="preserve">Menganalisis dan menyimpulkan </w:t>
            </w:r>
            <w:r w:rsidRPr="00702571">
              <w:rPr>
                <w:rFonts w:cs="Times New Roman"/>
                <w:b w:val="0"/>
                <w:sz w:val="24"/>
                <w:szCs w:val="24"/>
              </w:rPr>
              <w:t>data hasil</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4,0</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3,7</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Sangat 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sz w:val="24"/>
                <w:szCs w:val="24"/>
              </w:rPr>
            </w:pPr>
            <w:r w:rsidRPr="00702571">
              <w:rPr>
                <w:rFonts w:cs="Times New Roman"/>
                <w:b w:val="0"/>
                <w:color w:val="000000"/>
                <w:kern w:val="24"/>
                <w:sz w:val="24"/>
                <w:szCs w:val="24"/>
              </w:rPr>
              <w:t>Membuang larutan limbah pada tempatnya</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3,2</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Tinggi</w:t>
            </w: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3,0</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color w:val="000000"/>
                <w:kern w:val="24"/>
                <w:sz w:val="24"/>
                <w:szCs w:val="24"/>
              </w:rPr>
            </w:pPr>
            <w:r w:rsidRPr="00702571">
              <w:rPr>
                <w:rFonts w:cs="Times New Roman"/>
                <w:b w:val="0"/>
                <w:color w:val="000000"/>
                <w:kern w:val="24"/>
                <w:sz w:val="24"/>
                <w:szCs w:val="24"/>
              </w:rPr>
              <w:t>Membersihkan alat yg telah digunakan</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3,1</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3,1</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color w:val="000000"/>
                <w:kern w:val="24"/>
                <w:sz w:val="24"/>
                <w:szCs w:val="24"/>
              </w:rPr>
            </w:pPr>
            <w:r w:rsidRPr="00702571">
              <w:rPr>
                <w:rFonts w:cs="Times New Roman"/>
                <w:b w:val="0"/>
                <w:color w:val="000000"/>
                <w:kern w:val="24"/>
                <w:sz w:val="24"/>
                <w:szCs w:val="24"/>
              </w:rPr>
              <w:t>Mengembalikan alat ketempat semula</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3,6</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3,6</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16B2F">
              <w:rPr>
                <w:rFonts w:cs="Times New Roman"/>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jc w:val="left"/>
              <w:rPr>
                <w:rFonts w:cs="Times New Roman"/>
                <w:b w:val="0"/>
                <w:color w:val="auto"/>
                <w:kern w:val="24"/>
                <w:sz w:val="24"/>
                <w:szCs w:val="24"/>
              </w:rPr>
            </w:pPr>
            <w:r w:rsidRPr="00702571">
              <w:rPr>
                <w:rFonts w:cs="Times New Roman"/>
                <w:b w:val="0"/>
                <w:color w:val="auto"/>
                <w:kern w:val="24"/>
                <w:sz w:val="24"/>
                <w:szCs w:val="24"/>
              </w:rPr>
              <w:t>Kebersihan meja praktikum</w:t>
            </w:r>
          </w:p>
        </w:tc>
        <w:tc>
          <w:tcPr>
            <w:tcW w:w="1417"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3,7</w:t>
            </w:r>
          </w:p>
        </w:tc>
        <w:tc>
          <w:tcPr>
            <w:tcW w:w="1559"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Sangat tinggi</w:t>
            </w:r>
          </w:p>
        </w:tc>
        <w:tc>
          <w:tcPr>
            <w:tcW w:w="1134"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3,0</w:t>
            </w:r>
          </w:p>
        </w:tc>
        <w:tc>
          <w:tcPr>
            <w:tcW w:w="1658" w:type="dxa"/>
            <w:shd w:val="clear" w:color="auto" w:fill="auto"/>
          </w:tcPr>
          <w:p w:rsidR="00702571" w:rsidRPr="00B16B2F" w:rsidRDefault="00702571" w:rsidP="00653666">
            <w:pPr>
              <w:pStyle w:val="gambar-tabel"/>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B16B2F">
              <w:rPr>
                <w:rFonts w:cs="Times New Roman"/>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702571" w:rsidRPr="00702571" w:rsidRDefault="00702571" w:rsidP="00653666">
            <w:pPr>
              <w:pStyle w:val="gambar-tabel"/>
              <w:rPr>
                <w:rFonts w:cs="Times New Roman"/>
                <w:b w:val="0"/>
                <w:color w:val="000000"/>
                <w:kern w:val="24"/>
                <w:sz w:val="24"/>
                <w:szCs w:val="24"/>
              </w:rPr>
            </w:pPr>
            <w:r w:rsidRPr="00702571">
              <w:rPr>
                <w:rFonts w:cs="Times New Roman"/>
                <w:b w:val="0"/>
                <w:color w:val="000000"/>
                <w:kern w:val="24"/>
                <w:sz w:val="24"/>
                <w:szCs w:val="24"/>
              </w:rPr>
              <w:t>Jumlah</w:t>
            </w:r>
          </w:p>
        </w:tc>
        <w:tc>
          <w:tcPr>
            <w:tcW w:w="1417"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41,4</w:t>
            </w:r>
          </w:p>
        </w:tc>
        <w:tc>
          <w:tcPr>
            <w:tcW w:w="1559"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34"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color w:val="000000"/>
                <w:sz w:val="24"/>
                <w:szCs w:val="24"/>
              </w:rPr>
            </w:pPr>
            <w:r w:rsidRPr="00B16B2F">
              <w:rPr>
                <w:rFonts w:cs="Times New Roman"/>
                <w:color w:val="000000"/>
                <w:sz w:val="24"/>
                <w:szCs w:val="24"/>
              </w:rPr>
              <w:t>39,7</w:t>
            </w:r>
          </w:p>
        </w:tc>
        <w:tc>
          <w:tcPr>
            <w:tcW w:w="1658" w:type="dxa"/>
            <w:shd w:val="clear" w:color="auto" w:fill="auto"/>
          </w:tcPr>
          <w:p w:rsidR="00702571" w:rsidRPr="00B16B2F" w:rsidRDefault="00702571" w:rsidP="00653666">
            <w:pPr>
              <w:pStyle w:val="gambar-tabel"/>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bl>
    <w:p w:rsidR="00974F82" w:rsidRDefault="00974F82" w:rsidP="00E85363">
      <w:pPr>
        <w:pStyle w:val="isi"/>
      </w:pPr>
      <w:r>
        <w:lastRenderedPageBreak/>
        <w:t xml:space="preserve">Hasil praktikum pada proyek ketiga yakni pengukuran pH disajikan pada Tabel 3. Setiap aspek pada kelas </w:t>
      </w:r>
      <w:r w:rsidR="00B60E80">
        <w:t>A</w:t>
      </w:r>
      <w:r>
        <w:t xml:space="preserve"> masuk dalam kategori tinggi hingga sangat tinggi, sementara pada kelas </w:t>
      </w:r>
      <w:r w:rsidR="00B60E80">
        <w:t>B</w:t>
      </w:r>
      <w:r>
        <w:t xml:space="preserve"> kategori cukup hingga sangat tinggi. Kategori cukup pada kelas </w:t>
      </w:r>
      <w:r w:rsidR="00B60E80">
        <w:t>B</w:t>
      </w:r>
      <w:r>
        <w:t xml:space="preserve"> berada pada aspek nomor 8 yakni menganalisis dan menyimpulkan data hasil percobaan. Siswa pada kelas </w:t>
      </w:r>
      <w:r w:rsidR="00B60E80">
        <w:t>B</w:t>
      </w:r>
      <w:r>
        <w:t xml:space="preserve"> memiliki kemampuan yang kurang dalam hal menganalisis dan menyimpulkan data dibandingkan dengan kelas </w:t>
      </w:r>
      <w:r w:rsidR="00B60E80">
        <w:t>A</w:t>
      </w:r>
      <w:r>
        <w:t xml:space="preserve"> karena siswa pada kelas </w:t>
      </w:r>
      <w:r w:rsidR="00B60E80">
        <w:t>A</w:t>
      </w:r>
      <w:r>
        <w:t xml:space="preserve"> membuat produk artikel yang menyebabkan sumber belajar siswa lebih banyak dan lebih sering membaca serta dapat menuangkan gagasannya dengan menulis sehingga kemampuan menganalisisnya l</w:t>
      </w:r>
      <w:r w:rsidR="008C1713">
        <w:t>ebih baik. H</w:t>
      </w:r>
      <w:r w:rsidRPr="005C26A1">
        <w:t xml:space="preserve">asil bacaan yang direnungkan dan </w:t>
      </w:r>
      <w:r>
        <w:t>di</w:t>
      </w:r>
      <w:r w:rsidRPr="005C26A1">
        <w:t>pikirkan untuk dipraktekan dan dikembangkan merupakan cara baca yang berkualitas karena tidak hanya terjadi proses penyerapan informasi tetapi ada proses seleksi, pengolahan, dan usaha kreatif untuk dikembangkan</w:t>
      </w:r>
      <w:r w:rsidR="00E85363">
        <w:t xml:space="preserve"> (Lasa, 2009).</w:t>
      </w:r>
    </w:p>
    <w:p w:rsidR="005C568F" w:rsidRPr="00B16B2F" w:rsidRDefault="005C568F" w:rsidP="00697CCD">
      <w:pPr>
        <w:pStyle w:val="gambar-tabel"/>
        <w:rPr>
          <w:sz w:val="24"/>
        </w:rPr>
      </w:pPr>
      <w:r w:rsidRPr="00B16B2F">
        <w:rPr>
          <w:sz w:val="24"/>
        </w:rPr>
        <w:t>Tabel 3. Rata-rata Nilai Praktiku</w:t>
      </w:r>
      <w:r w:rsidR="00B60E80">
        <w:rPr>
          <w:sz w:val="24"/>
        </w:rPr>
        <w:t>m Pengukuran pH Kelas A dan Kelas B</w:t>
      </w:r>
    </w:p>
    <w:tbl>
      <w:tblPr>
        <w:tblStyle w:val="LightShading"/>
        <w:tblW w:w="9029" w:type="dxa"/>
        <w:tblLayout w:type="fixed"/>
        <w:tblLook w:val="04A0" w:firstRow="1" w:lastRow="0" w:firstColumn="1" w:lastColumn="0" w:noHBand="0" w:noVBand="1"/>
      </w:tblPr>
      <w:tblGrid>
        <w:gridCol w:w="3261"/>
        <w:gridCol w:w="1559"/>
        <w:gridCol w:w="1559"/>
        <w:gridCol w:w="1134"/>
        <w:gridCol w:w="1516"/>
      </w:tblGrid>
      <w:tr w:rsidR="00702571" w:rsidRPr="00B16B2F" w:rsidTr="006458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vMerge w:val="restart"/>
            <w:tcBorders>
              <w:bottom w:val="single" w:sz="4" w:space="0" w:color="auto"/>
            </w:tcBorders>
            <w:shd w:val="clear" w:color="auto" w:fill="auto"/>
          </w:tcPr>
          <w:p w:rsidR="00702571" w:rsidRPr="00B16B2F" w:rsidRDefault="00702571" w:rsidP="00697CCD">
            <w:pPr>
              <w:pStyle w:val="gambar-tabel"/>
              <w:rPr>
                <w:sz w:val="24"/>
                <w:szCs w:val="24"/>
              </w:rPr>
            </w:pPr>
          </w:p>
          <w:p w:rsidR="00702571" w:rsidRPr="00B16B2F" w:rsidRDefault="00702571" w:rsidP="00697CCD">
            <w:pPr>
              <w:pStyle w:val="gambar-tabel"/>
              <w:rPr>
                <w:sz w:val="24"/>
                <w:szCs w:val="24"/>
              </w:rPr>
            </w:pPr>
            <w:r w:rsidRPr="00B16B2F">
              <w:rPr>
                <w:sz w:val="24"/>
                <w:szCs w:val="24"/>
              </w:rPr>
              <w:t>Aspek</w:t>
            </w:r>
          </w:p>
        </w:tc>
        <w:tc>
          <w:tcPr>
            <w:tcW w:w="5768" w:type="dxa"/>
            <w:gridSpan w:val="4"/>
            <w:tcBorders>
              <w:top w:val="single" w:sz="4" w:space="0" w:color="auto"/>
              <w:bottom w:val="nil"/>
            </w:tcBorders>
            <w:shd w:val="clear" w:color="auto" w:fill="auto"/>
          </w:tcPr>
          <w:p w:rsidR="00702571" w:rsidRPr="00B16B2F" w:rsidRDefault="00702571" w:rsidP="00697CCD">
            <w:pPr>
              <w:pStyle w:val="gambar-tabel"/>
              <w:cnfStyle w:val="100000000000" w:firstRow="1" w:lastRow="0" w:firstColumn="0" w:lastColumn="0" w:oddVBand="0" w:evenVBand="0" w:oddHBand="0" w:evenHBand="0" w:firstRowFirstColumn="0" w:firstRowLastColumn="0" w:lastRowFirstColumn="0" w:lastRowLastColumn="0"/>
              <w:rPr>
                <w:sz w:val="24"/>
                <w:szCs w:val="24"/>
              </w:rPr>
            </w:pPr>
            <w:r w:rsidRPr="00B16B2F">
              <w:rPr>
                <w:sz w:val="24"/>
                <w:szCs w:val="24"/>
              </w:rPr>
              <w:t>Rata-rata Skor Per Aspek</w:t>
            </w:r>
          </w:p>
        </w:tc>
      </w:tr>
      <w:tr w:rsidR="00702571" w:rsidRPr="00B16B2F" w:rsidTr="0064585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vMerge/>
            <w:tcBorders>
              <w:top w:val="single" w:sz="8" w:space="0" w:color="000000" w:themeColor="text1"/>
              <w:bottom w:val="single" w:sz="4" w:space="0" w:color="auto"/>
            </w:tcBorders>
            <w:shd w:val="clear" w:color="auto" w:fill="auto"/>
          </w:tcPr>
          <w:p w:rsidR="00702571" w:rsidRPr="00B16B2F" w:rsidRDefault="00702571" w:rsidP="00697CCD">
            <w:pPr>
              <w:pStyle w:val="gambar-tabel"/>
              <w:rPr>
                <w:sz w:val="24"/>
                <w:szCs w:val="24"/>
              </w:rPr>
            </w:pPr>
          </w:p>
        </w:tc>
        <w:tc>
          <w:tcPr>
            <w:tcW w:w="1559" w:type="dxa"/>
            <w:tcBorders>
              <w:top w:val="nil"/>
              <w:bottom w:val="single" w:sz="4" w:space="0" w:color="auto"/>
            </w:tcBorders>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sz w:val="24"/>
                <w:szCs w:val="24"/>
              </w:rPr>
            </w:pPr>
            <w:r w:rsidRPr="00B16B2F">
              <w:rPr>
                <w:sz w:val="24"/>
                <w:szCs w:val="24"/>
              </w:rPr>
              <w:t xml:space="preserve">Kelas </w:t>
            </w:r>
            <w:r w:rsidR="00B60E80">
              <w:rPr>
                <w:sz w:val="24"/>
                <w:szCs w:val="24"/>
              </w:rPr>
              <w:t>A</w:t>
            </w:r>
          </w:p>
        </w:tc>
        <w:tc>
          <w:tcPr>
            <w:tcW w:w="1559" w:type="dxa"/>
            <w:tcBorders>
              <w:top w:val="nil"/>
              <w:bottom w:val="single" w:sz="4" w:space="0" w:color="auto"/>
            </w:tcBorders>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sz w:val="24"/>
                <w:szCs w:val="24"/>
              </w:rPr>
            </w:pPr>
            <w:r w:rsidRPr="00B16B2F">
              <w:rPr>
                <w:sz w:val="24"/>
                <w:szCs w:val="24"/>
              </w:rPr>
              <w:t>Kriteria</w:t>
            </w:r>
          </w:p>
        </w:tc>
        <w:tc>
          <w:tcPr>
            <w:tcW w:w="1134" w:type="dxa"/>
            <w:tcBorders>
              <w:top w:val="nil"/>
              <w:bottom w:val="single" w:sz="4" w:space="0" w:color="auto"/>
            </w:tcBorders>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sz w:val="24"/>
                <w:szCs w:val="24"/>
              </w:rPr>
            </w:pPr>
            <w:r w:rsidRPr="00B16B2F">
              <w:rPr>
                <w:sz w:val="24"/>
                <w:szCs w:val="24"/>
              </w:rPr>
              <w:t xml:space="preserve">Kelas </w:t>
            </w:r>
            <w:r w:rsidR="00B60E80">
              <w:rPr>
                <w:sz w:val="24"/>
                <w:szCs w:val="24"/>
              </w:rPr>
              <w:t>B</w:t>
            </w:r>
          </w:p>
        </w:tc>
        <w:tc>
          <w:tcPr>
            <w:tcW w:w="1516" w:type="dxa"/>
            <w:tcBorders>
              <w:top w:val="nil"/>
              <w:bottom w:val="single" w:sz="4" w:space="0" w:color="auto"/>
            </w:tcBorders>
            <w:shd w:val="clear" w:color="auto" w:fill="auto"/>
          </w:tcPr>
          <w:p w:rsidR="00702571" w:rsidRPr="00B16B2F" w:rsidRDefault="00645855" w:rsidP="00645855">
            <w:pPr>
              <w:pStyle w:val="gambar-tabel"/>
              <w:tabs>
                <w:tab w:val="center" w:pos="650"/>
              </w:tabs>
              <w:jc w:val="lef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b/>
            </w:r>
            <w:r w:rsidR="00702571" w:rsidRPr="00B16B2F">
              <w:rPr>
                <w:sz w:val="24"/>
                <w:szCs w:val="24"/>
              </w:rPr>
              <w:t>Kriteria</w:t>
            </w:r>
          </w:p>
        </w:tc>
      </w:tr>
      <w:tr w:rsidR="00702571" w:rsidRPr="00B16B2F" w:rsidTr="0064585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kern w:val="24"/>
                <w:sz w:val="24"/>
                <w:szCs w:val="24"/>
              </w:rPr>
              <w:t>Menyiapkan Praktikum</w:t>
            </w:r>
          </w:p>
        </w:tc>
        <w:tc>
          <w:tcPr>
            <w:tcW w:w="1559" w:type="dxa"/>
            <w:tcBorders>
              <w:top w:val="single" w:sz="4" w:space="0" w:color="auto"/>
            </w:tcBorders>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59" w:type="dxa"/>
            <w:tcBorders>
              <w:top w:val="single" w:sz="4" w:space="0" w:color="auto"/>
            </w:tcBorders>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tcBorders>
              <w:top w:val="single" w:sz="4" w:space="0" w:color="auto"/>
            </w:tcBorders>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16" w:type="dxa"/>
            <w:tcBorders>
              <w:top w:val="single" w:sz="4" w:space="0" w:color="auto"/>
            </w:tcBorders>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kern w:val="24"/>
                <w:sz w:val="24"/>
                <w:szCs w:val="24"/>
              </w:rPr>
            </w:pPr>
            <w:r w:rsidRPr="00702571">
              <w:rPr>
                <w:b w:val="0"/>
                <w:color w:val="000000" w:themeColor="text1"/>
                <w:kern w:val="24"/>
                <w:sz w:val="24"/>
                <w:szCs w:val="24"/>
              </w:rPr>
              <w:t>Kelengkapan rancangan percobaan</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3,7</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3,5</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rFonts w:eastAsia="Calibri"/>
                <w:b w:val="0"/>
                <w:color w:val="000000" w:themeColor="text1"/>
                <w:kern w:val="24"/>
                <w:sz w:val="24"/>
                <w:szCs w:val="24"/>
              </w:rPr>
            </w:pPr>
            <w:r w:rsidRPr="00702571">
              <w:rPr>
                <w:b w:val="0"/>
                <w:color w:val="000000" w:themeColor="text1"/>
                <w:kern w:val="24"/>
                <w:sz w:val="24"/>
                <w:szCs w:val="24"/>
              </w:rPr>
              <w:t>Kelengkapan tabel pengamatan</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sz w:val="24"/>
                <w:szCs w:val="24"/>
              </w:rPr>
              <w:t>Keterampilan meneteskan zat pada plat tetes</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3,3</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3,3</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sz w:val="24"/>
                <w:szCs w:val="24"/>
              </w:rPr>
              <w:t>Keterampilan menggunakan indikator universal</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3,5</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kern w:val="24"/>
                <w:sz w:val="24"/>
                <w:szCs w:val="24"/>
              </w:rPr>
            </w:pPr>
            <w:r w:rsidRPr="00702571">
              <w:rPr>
                <w:b w:val="0"/>
                <w:color w:val="000000" w:themeColor="text1"/>
                <w:kern w:val="24"/>
                <w:sz w:val="24"/>
                <w:szCs w:val="24"/>
              </w:rPr>
              <w:t>Mengamati hasil</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3,0</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3,0</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kern w:val="24"/>
                <w:sz w:val="24"/>
                <w:szCs w:val="24"/>
              </w:rPr>
              <w:t>Menulis data pengamatan</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3,1</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3,1</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kern w:val="24"/>
                <w:sz w:val="24"/>
                <w:szCs w:val="24"/>
              </w:rPr>
              <w:t xml:space="preserve">Menganalisis dan menyimpulkan </w:t>
            </w:r>
            <w:r w:rsidRPr="00702571">
              <w:rPr>
                <w:b w:val="0"/>
                <w:color w:val="000000" w:themeColor="text1"/>
                <w:sz w:val="24"/>
                <w:szCs w:val="24"/>
              </w:rPr>
              <w:t>data hasil</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3,4</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2,7</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Cukup</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sz w:val="24"/>
                <w:szCs w:val="24"/>
              </w:rPr>
            </w:pPr>
            <w:r w:rsidRPr="00702571">
              <w:rPr>
                <w:b w:val="0"/>
                <w:color w:val="000000" w:themeColor="text1"/>
                <w:kern w:val="24"/>
                <w:sz w:val="24"/>
                <w:szCs w:val="24"/>
              </w:rPr>
              <w:t>Membuang larutan limbah pada tempatnya</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4,0</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4,0</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kern w:val="24"/>
                <w:sz w:val="24"/>
                <w:szCs w:val="24"/>
              </w:rPr>
            </w:pPr>
            <w:r w:rsidRPr="00702571">
              <w:rPr>
                <w:b w:val="0"/>
                <w:color w:val="000000" w:themeColor="text1"/>
                <w:kern w:val="24"/>
                <w:sz w:val="24"/>
                <w:szCs w:val="24"/>
              </w:rPr>
              <w:t>Membersihkan alat yg telah digunakan</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3,6</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kern w:val="24"/>
                <w:sz w:val="24"/>
                <w:szCs w:val="24"/>
              </w:rPr>
            </w:pPr>
            <w:r w:rsidRPr="00702571">
              <w:rPr>
                <w:b w:val="0"/>
                <w:color w:val="000000" w:themeColor="text1"/>
                <w:kern w:val="24"/>
                <w:sz w:val="24"/>
                <w:szCs w:val="24"/>
              </w:rPr>
              <w:t>Mengembalikan alat ketempat semula</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3,6</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3,6</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B16B2F">
            <w:pPr>
              <w:pStyle w:val="gambar-tabel"/>
              <w:jc w:val="left"/>
              <w:rPr>
                <w:b w:val="0"/>
                <w:color w:val="000000" w:themeColor="text1"/>
                <w:kern w:val="24"/>
                <w:sz w:val="24"/>
                <w:szCs w:val="24"/>
              </w:rPr>
            </w:pPr>
            <w:r w:rsidRPr="00702571">
              <w:rPr>
                <w:b w:val="0"/>
                <w:color w:val="000000" w:themeColor="text1"/>
                <w:kern w:val="24"/>
                <w:sz w:val="24"/>
                <w:szCs w:val="24"/>
              </w:rPr>
              <w:t>Kebersihan meja praktikum</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3,9</w:t>
            </w:r>
          </w:p>
        </w:tc>
        <w:tc>
          <w:tcPr>
            <w:tcW w:w="1559"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c>
          <w:tcPr>
            <w:tcW w:w="1134"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3,8</w:t>
            </w:r>
          </w:p>
        </w:tc>
        <w:tc>
          <w:tcPr>
            <w:tcW w:w="1516" w:type="dxa"/>
            <w:shd w:val="clear" w:color="auto" w:fill="auto"/>
          </w:tcPr>
          <w:p w:rsidR="00702571" w:rsidRPr="00B16B2F" w:rsidRDefault="00702571" w:rsidP="00697CCD">
            <w:pPr>
              <w:pStyle w:val="gambar-tabel"/>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B16B2F">
              <w:rPr>
                <w:color w:val="000000" w:themeColor="text1"/>
                <w:sz w:val="24"/>
                <w:szCs w:val="24"/>
              </w:rPr>
              <w:t>Sangat tinggi</w:t>
            </w:r>
          </w:p>
        </w:tc>
      </w:tr>
      <w:tr w:rsidR="00702571" w:rsidRPr="00B16B2F" w:rsidTr="00702571">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rsidR="00702571" w:rsidRPr="00702571" w:rsidRDefault="00702571" w:rsidP="00697CCD">
            <w:pPr>
              <w:pStyle w:val="gambar-tabel"/>
              <w:rPr>
                <w:b w:val="0"/>
                <w:color w:val="000000" w:themeColor="text1"/>
                <w:kern w:val="24"/>
                <w:sz w:val="24"/>
                <w:szCs w:val="24"/>
              </w:rPr>
            </w:pPr>
            <w:r w:rsidRPr="00702571">
              <w:rPr>
                <w:b w:val="0"/>
                <w:color w:val="000000" w:themeColor="text1"/>
                <w:kern w:val="24"/>
                <w:sz w:val="24"/>
                <w:szCs w:val="24"/>
              </w:rPr>
              <w:t>Jumlah</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sz w:val="24"/>
                <w:szCs w:val="24"/>
              </w:rPr>
            </w:pPr>
            <w:r w:rsidRPr="00B16B2F">
              <w:rPr>
                <w:color w:val="000000"/>
                <w:sz w:val="24"/>
                <w:szCs w:val="24"/>
              </w:rPr>
              <w:t>43,1</w:t>
            </w:r>
          </w:p>
        </w:tc>
        <w:tc>
          <w:tcPr>
            <w:tcW w:w="1559"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1134"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sz w:val="24"/>
                <w:szCs w:val="24"/>
              </w:rPr>
            </w:pPr>
            <w:r w:rsidRPr="00B16B2F">
              <w:rPr>
                <w:color w:val="000000"/>
                <w:sz w:val="24"/>
                <w:szCs w:val="24"/>
              </w:rPr>
              <w:t>41,7</w:t>
            </w:r>
          </w:p>
        </w:tc>
        <w:tc>
          <w:tcPr>
            <w:tcW w:w="1516" w:type="dxa"/>
            <w:shd w:val="clear" w:color="auto" w:fill="auto"/>
          </w:tcPr>
          <w:p w:rsidR="00702571" w:rsidRPr="00B16B2F" w:rsidRDefault="00702571" w:rsidP="00697CCD">
            <w:pPr>
              <w:pStyle w:val="gambar-tabel"/>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rsidR="00974F82" w:rsidRDefault="00974F82" w:rsidP="00974F82">
      <w:pPr>
        <w:pStyle w:val="isi"/>
        <w:spacing w:before="240"/>
      </w:pPr>
      <w:r>
        <w:t xml:space="preserve">Peningkatan nilai praktikum terjadi baik pada kelas </w:t>
      </w:r>
      <w:r w:rsidR="00714C9C">
        <w:t>A</w:t>
      </w:r>
      <w:r>
        <w:t xml:space="preserve"> maupun kelas </w:t>
      </w:r>
      <w:r w:rsidR="00714C9C">
        <w:t>B</w:t>
      </w:r>
      <w:r>
        <w:t xml:space="preserve">. </w:t>
      </w:r>
      <w:r w:rsidR="00625C5A">
        <w:t xml:space="preserve">Nilai praktikum secara keseluruhan </w:t>
      </w:r>
      <w:r>
        <w:t xml:space="preserve">disajikan pada Gambar 2. Siswa pada kelas </w:t>
      </w:r>
      <w:r w:rsidR="00714C9C">
        <w:t>A</w:t>
      </w:r>
      <w:r>
        <w:t xml:space="preserve"> terbukti mempunyai minat yang lebih tinggi terhadap pelajaran kimia sehingga dalam melakukan kegiata</w:t>
      </w:r>
      <w:r w:rsidR="008276B7">
        <w:t>n praktikumpun juga lebih baik. S</w:t>
      </w:r>
      <w:r>
        <w:t>iswa yang berminat dalam belajar akan dimanifestasikan melalui partisipasi pada aktivitas dan kegiatan</w:t>
      </w:r>
      <w:r w:rsidR="008276B7">
        <w:t xml:space="preserve"> </w:t>
      </w:r>
      <w:sdt>
        <w:sdtPr>
          <w:id w:val="1550566585"/>
          <w:citation/>
        </w:sdtPr>
        <w:sdtEndPr/>
        <w:sdtContent>
          <w:r w:rsidR="008276B7">
            <w:fldChar w:fldCharType="begin"/>
          </w:r>
          <w:r w:rsidR="008276B7">
            <w:instrText xml:space="preserve"> CITATION Sla03 \l 1057 </w:instrText>
          </w:r>
          <w:r w:rsidR="008276B7">
            <w:fldChar w:fldCharType="separate"/>
          </w:r>
          <w:r w:rsidR="00533538">
            <w:rPr>
              <w:noProof/>
            </w:rPr>
            <w:t>(Slameto, 2003)</w:t>
          </w:r>
          <w:r w:rsidR="008276B7">
            <w:fldChar w:fldCharType="end"/>
          </w:r>
        </w:sdtContent>
      </w:sdt>
      <w:r w:rsidR="00702571">
        <w:t>. S</w:t>
      </w:r>
      <w:r>
        <w:t xml:space="preserve">iswa </w:t>
      </w:r>
      <w:r>
        <w:lastRenderedPageBreak/>
        <w:t>yang memiliki minat tinggi dapat melakukan kegiatan dengan lebih baik sehingga hasil yang diperolehpun juga lebih baik.</w:t>
      </w:r>
    </w:p>
    <w:p w:rsidR="00AC588C" w:rsidRDefault="00645855" w:rsidP="00974F82">
      <w:pPr>
        <w:pStyle w:val="isi"/>
        <w:spacing w:before="240"/>
        <w:ind w:firstLine="0"/>
      </w:pPr>
      <w:r>
        <w:rPr>
          <w:noProof/>
        </w:rPr>
        <w:drawing>
          <wp:anchor distT="0" distB="0" distL="114300" distR="114300" simplePos="0" relativeHeight="251667456" behindDoc="1" locked="0" layoutInCell="1" allowOverlap="1">
            <wp:simplePos x="0" y="0"/>
            <wp:positionH relativeFrom="column">
              <wp:posOffset>820420</wp:posOffset>
            </wp:positionH>
            <wp:positionV relativeFrom="paragraph">
              <wp:posOffset>-52400</wp:posOffset>
            </wp:positionV>
            <wp:extent cx="3978234" cy="2268187"/>
            <wp:effectExtent l="0" t="0" r="22860" b="1841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AC588C" w:rsidRDefault="00AC588C" w:rsidP="00C06D3E">
      <w:pPr>
        <w:pStyle w:val="isi"/>
        <w:spacing w:before="240"/>
      </w:pPr>
    </w:p>
    <w:p w:rsidR="00697CCD" w:rsidRDefault="00697CCD" w:rsidP="00697CCD">
      <w:pPr>
        <w:spacing w:before="240" w:after="0" w:line="360" w:lineRule="auto"/>
        <w:ind w:firstLine="720"/>
        <w:jc w:val="both"/>
        <w:rPr>
          <w:rFonts w:ascii="Times New Roman" w:hAnsi="Times New Roman" w:cs="Times New Roman"/>
          <w:sz w:val="24"/>
          <w:szCs w:val="24"/>
        </w:rPr>
      </w:pPr>
    </w:p>
    <w:p w:rsidR="00697CCD" w:rsidRDefault="00697CCD" w:rsidP="00697CCD">
      <w:pPr>
        <w:spacing w:after="0" w:line="480" w:lineRule="auto"/>
        <w:ind w:firstLine="720"/>
        <w:jc w:val="both"/>
        <w:rPr>
          <w:rFonts w:ascii="Times New Roman" w:hAnsi="Times New Roman" w:cs="Times New Roman"/>
          <w:sz w:val="24"/>
          <w:szCs w:val="24"/>
        </w:rPr>
      </w:pPr>
    </w:p>
    <w:p w:rsidR="00645855" w:rsidRDefault="00645855" w:rsidP="00697CCD">
      <w:pPr>
        <w:spacing w:after="0" w:line="480" w:lineRule="auto"/>
        <w:ind w:firstLine="720"/>
        <w:jc w:val="both"/>
        <w:rPr>
          <w:rFonts w:ascii="Times New Roman" w:hAnsi="Times New Roman" w:cs="Times New Roman"/>
          <w:sz w:val="24"/>
          <w:szCs w:val="24"/>
        </w:rPr>
      </w:pPr>
    </w:p>
    <w:p w:rsidR="00625C5A" w:rsidRDefault="00625C5A" w:rsidP="00625C5A">
      <w:pPr>
        <w:spacing w:after="0" w:line="480" w:lineRule="auto"/>
        <w:jc w:val="both"/>
        <w:rPr>
          <w:rFonts w:ascii="Times New Roman" w:hAnsi="Times New Roman" w:cs="Times New Roman"/>
          <w:sz w:val="24"/>
          <w:szCs w:val="24"/>
        </w:rPr>
      </w:pPr>
    </w:p>
    <w:p w:rsidR="00697CCD" w:rsidRPr="00625C5A" w:rsidRDefault="00697CCD" w:rsidP="00625C5A">
      <w:pPr>
        <w:pStyle w:val="gambar-tabel"/>
      </w:pPr>
      <w:r w:rsidRPr="00625C5A">
        <w:t xml:space="preserve">Gambar 2. Jumlah Skor Praktikum Kelas </w:t>
      </w:r>
      <w:r w:rsidR="009F1F6C">
        <w:t>A</w:t>
      </w:r>
      <w:r w:rsidRPr="00625C5A">
        <w:t xml:space="preserve"> dan Kelas </w:t>
      </w:r>
      <w:r w:rsidR="009F1F6C">
        <w:t>B</w:t>
      </w:r>
    </w:p>
    <w:p w:rsidR="00697CCD" w:rsidRDefault="00702571" w:rsidP="00921B99">
      <w:pPr>
        <w:pStyle w:val="isi"/>
        <w:spacing w:before="240"/>
      </w:pPr>
      <w:r>
        <w:t>A</w:t>
      </w:r>
      <w:r w:rsidR="00921B99">
        <w:t xml:space="preserve">spek psikomotorik </w:t>
      </w:r>
      <w:r>
        <w:t>yang diukur tidak hanya praktikum saja namun juga presentasi.</w:t>
      </w:r>
      <w:r w:rsidR="00921B99">
        <w:t xml:space="preserve"> Gambar 3 menunjukkan skor rata-rata presentasi siswa tiap aspek. Berdasarkan Gambar 3 dapat dilihat bahwa pada ketujuh aspek skor rata-rata kelas </w:t>
      </w:r>
      <w:r w:rsidR="00714C9C">
        <w:t>A</w:t>
      </w:r>
      <w:r w:rsidR="00921B99">
        <w:t xml:space="preserve"> lebih tinggi dari pada kelas </w:t>
      </w:r>
      <w:r w:rsidR="00714C9C">
        <w:t>B</w:t>
      </w:r>
      <w:r w:rsidR="00921B99">
        <w:t xml:space="preserve">. Skor terendah kedua kelas berada pada aspek pemahaman. Siswa belum terbiasa mengerjakan proyek dengan mengeksplor pengetahuan secara mandiri sehingga pemahaman siswa masih dalam kategori cukup. </w:t>
      </w:r>
    </w:p>
    <w:p w:rsidR="00921B99" w:rsidRDefault="00A738F2" w:rsidP="00921B99">
      <w:pPr>
        <w:pStyle w:val="isi"/>
        <w:spacing w:before="240"/>
      </w:pPr>
      <w:r>
        <w:rPr>
          <w:noProof/>
        </w:rPr>
        <w:drawing>
          <wp:anchor distT="0" distB="0" distL="114300" distR="114300" simplePos="0" relativeHeight="251668480" behindDoc="1" locked="0" layoutInCell="1" allowOverlap="1">
            <wp:simplePos x="0" y="0"/>
            <wp:positionH relativeFrom="column">
              <wp:posOffset>654165</wp:posOffset>
            </wp:positionH>
            <wp:positionV relativeFrom="paragraph">
              <wp:posOffset>154281</wp:posOffset>
            </wp:positionV>
            <wp:extent cx="4370120" cy="2576946"/>
            <wp:effectExtent l="0" t="0" r="11430" b="1397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921B99" w:rsidRDefault="00A738F2" w:rsidP="00A738F2">
      <w:pPr>
        <w:pStyle w:val="isi"/>
        <w:tabs>
          <w:tab w:val="left" w:pos="2282"/>
        </w:tabs>
        <w:spacing w:before="240"/>
      </w:pPr>
      <w:r>
        <w:tab/>
      </w:r>
    </w:p>
    <w:p w:rsidR="00921B99" w:rsidRDefault="00921B99" w:rsidP="00921B99">
      <w:pPr>
        <w:pStyle w:val="isi"/>
        <w:spacing w:before="240"/>
      </w:pPr>
    </w:p>
    <w:p w:rsidR="00921B99" w:rsidRDefault="00921B99" w:rsidP="00921B99">
      <w:pPr>
        <w:spacing w:line="360" w:lineRule="auto"/>
        <w:jc w:val="both"/>
        <w:rPr>
          <w:rFonts w:ascii="Times New Roman" w:hAnsi="Times New Roman" w:cs="Times New Roman"/>
          <w:noProof/>
          <w:sz w:val="24"/>
          <w:szCs w:val="24"/>
        </w:rPr>
      </w:pPr>
    </w:p>
    <w:p w:rsidR="00921B99" w:rsidRDefault="00921B99" w:rsidP="00921B99">
      <w:pPr>
        <w:spacing w:line="360" w:lineRule="auto"/>
        <w:jc w:val="both"/>
        <w:rPr>
          <w:rFonts w:ascii="Times New Roman" w:hAnsi="Times New Roman" w:cs="Times New Roman"/>
          <w:noProof/>
          <w:sz w:val="24"/>
          <w:szCs w:val="24"/>
        </w:rPr>
      </w:pPr>
    </w:p>
    <w:p w:rsidR="00921B99" w:rsidRDefault="00921B99" w:rsidP="00921B99">
      <w:pPr>
        <w:spacing w:line="360" w:lineRule="auto"/>
        <w:jc w:val="both"/>
        <w:rPr>
          <w:rFonts w:ascii="Times New Roman" w:hAnsi="Times New Roman" w:cs="Times New Roman"/>
          <w:noProof/>
          <w:sz w:val="24"/>
          <w:szCs w:val="24"/>
        </w:rPr>
      </w:pPr>
    </w:p>
    <w:p w:rsidR="00921B99" w:rsidRPr="00F57D53" w:rsidRDefault="00921B99" w:rsidP="00921B99">
      <w:pPr>
        <w:tabs>
          <w:tab w:val="left" w:pos="6150"/>
        </w:tabs>
        <w:spacing w:line="360" w:lineRule="auto"/>
        <w:jc w:val="both"/>
        <w:rPr>
          <w:rFonts w:ascii="Times New Roman" w:hAnsi="Times New Roman" w:cs="Times New Roman"/>
          <w:sz w:val="24"/>
          <w:szCs w:val="24"/>
        </w:rPr>
      </w:pPr>
    </w:p>
    <w:p w:rsidR="00921B99" w:rsidRDefault="00921B99" w:rsidP="00921B99">
      <w:pPr>
        <w:pStyle w:val="gambar-tabel"/>
      </w:pPr>
      <w:r>
        <w:t xml:space="preserve">         Gambar 3. Perbandingan N</w:t>
      </w:r>
      <w:r w:rsidRPr="00F57D53">
        <w:t xml:space="preserve">ilai </w:t>
      </w:r>
      <w:r>
        <w:t>P</w:t>
      </w:r>
      <w:r w:rsidRPr="00F57D53">
        <w:t xml:space="preserve">resentasi </w:t>
      </w:r>
      <w:r>
        <w:t xml:space="preserve">Per Aspek Kelas </w:t>
      </w:r>
      <w:r w:rsidR="009F1F6C">
        <w:t>A</w:t>
      </w:r>
      <w:r>
        <w:t xml:space="preserve"> dan Kelas </w:t>
      </w:r>
      <w:r w:rsidR="009F1F6C">
        <w:t>B</w:t>
      </w:r>
    </w:p>
    <w:p w:rsidR="006D4C1A" w:rsidRDefault="00921B99" w:rsidP="00A738F2">
      <w:pPr>
        <w:pStyle w:val="isi"/>
        <w:spacing w:before="240"/>
        <w:rPr>
          <w:rFonts w:cs="Times New Roman"/>
          <w:szCs w:val="24"/>
        </w:rPr>
      </w:pPr>
      <w:r>
        <w:t xml:space="preserve">Perbandingan nilai presentasi keseluruhan antara kelas </w:t>
      </w:r>
      <w:r w:rsidR="00714C9C">
        <w:t>A</w:t>
      </w:r>
      <w:r>
        <w:t xml:space="preserve"> dan kelas </w:t>
      </w:r>
      <w:r w:rsidR="00714C9C">
        <w:t>B</w:t>
      </w:r>
      <w:r>
        <w:t xml:space="preserve"> disajikan pada Gambar 4. </w:t>
      </w:r>
      <w:r>
        <w:rPr>
          <w:rFonts w:cs="Times New Roman"/>
          <w:szCs w:val="24"/>
        </w:rPr>
        <w:t xml:space="preserve">Pada presentasi pertama, nilai rata-rata kelas </w:t>
      </w:r>
      <w:r w:rsidR="00714C9C">
        <w:rPr>
          <w:rFonts w:cs="Times New Roman"/>
          <w:szCs w:val="24"/>
        </w:rPr>
        <w:t>A</w:t>
      </w:r>
      <w:r>
        <w:rPr>
          <w:rFonts w:cs="Times New Roman"/>
          <w:szCs w:val="24"/>
        </w:rPr>
        <w:t xml:space="preserve"> lebih tinggi (62,25) dari</w:t>
      </w:r>
      <w:r w:rsidR="003650DF">
        <w:rPr>
          <w:rFonts w:cs="Times New Roman"/>
          <w:szCs w:val="24"/>
        </w:rPr>
        <w:t xml:space="preserve"> </w:t>
      </w:r>
      <w:r>
        <w:rPr>
          <w:rFonts w:cs="Times New Roman"/>
          <w:szCs w:val="24"/>
        </w:rPr>
        <w:t xml:space="preserve">pada kelas </w:t>
      </w:r>
      <w:r w:rsidR="00714C9C">
        <w:rPr>
          <w:rFonts w:cs="Times New Roman"/>
          <w:szCs w:val="24"/>
        </w:rPr>
        <w:t>B</w:t>
      </w:r>
      <w:r>
        <w:rPr>
          <w:rFonts w:cs="Times New Roman"/>
          <w:szCs w:val="24"/>
        </w:rPr>
        <w:t xml:space="preserve"> (61,96). Pada presentasi kedua nilai rata-rata kelas </w:t>
      </w:r>
      <w:r w:rsidR="00714C9C">
        <w:rPr>
          <w:rFonts w:cs="Times New Roman"/>
          <w:szCs w:val="24"/>
        </w:rPr>
        <w:t>A</w:t>
      </w:r>
      <w:r>
        <w:rPr>
          <w:rFonts w:cs="Times New Roman"/>
          <w:szCs w:val="24"/>
        </w:rPr>
        <w:t xml:space="preserve"> sebesar 64,27 sedangkan pada kelas </w:t>
      </w:r>
      <w:r w:rsidR="00714C9C">
        <w:rPr>
          <w:rFonts w:cs="Times New Roman"/>
          <w:szCs w:val="24"/>
        </w:rPr>
        <w:t>B</w:t>
      </w:r>
      <w:r>
        <w:rPr>
          <w:rFonts w:cs="Times New Roman"/>
          <w:szCs w:val="24"/>
        </w:rPr>
        <w:t xml:space="preserve"> sebesar 63,41. Pada presentasi ketiga nilai rata-rata kelas </w:t>
      </w:r>
      <w:r w:rsidR="00714C9C">
        <w:rPr>
          <w:rFonts w:cs="Times New Roman"/>
          <w:szCs w:val="24"/>
        </w:rPr>
        <w:t>A</w:t>
      </w:r>
      <w:r>
        <w:rPr>
          <w:rFonts w:cs="Times New Roman"/>
          <w:szCs w:val="24"/>
        </w:rPr>
        <w:t xml:space="preserve"> sebesar 63,66 dan kelas </w:t>
      </w:r>
      <w:r w:rsidR="00714C9C">
        <w:rPr>
          <w:rFonts w:cs="Times New Roman"/>
          <w:szCs w:val="24"/>
        </w:rPr>
        <w:lastRenderedPageBreak/>
        <w:t>B</w:t>
      </w:r>
      <w:r>
        <w:rPr>
          <w:rFonts w:cs="Times New Roman"/>
          <w:szCs w:val="24"/>
        </w:rPr>
        <w:t xml:space="preserve"> sebesar 62,39. Nilai presentasi pada kedua kelas masuk dalam kategori cukup. </w:t>
      </w:r>
      <w:r>
        <w:rPr>
          <w:rFonts w:cs="Times New Roman"/>
          <w:bCs/>
          <w:iCs/>
          <w:szCs w:val="24"/>
        </w:rPr>
        <w:t>Siswa</w:t>
      </w:r>
      <w:r>
        <w:rPr>
          <w:rFonts w:cs="Times New Roman"/>
          <w:szCs w:val="24"/>
        </w:rPr>
        <w:t xml:space="preserve"> belum terbiasa melakukan presentasi atau menampilkan diri didepan kelas sehingga nilai presentasi yang didapatkan masih dalam kategori cukup. Nilai presentasi meningkat dari presentasi pertama ke presentasi kedua namun menurun pada presentasi ketiga, hal tersebut disebabkan pada presentasi ketiga </w:t>
      </w:r>
      <w:r>
        <w:rPr>
          <w:rFonts w:cs="Times New Roman"/>
          <w:bCs/>
          <w:iCs/>
          <w:szCs w:val="24"/>
        </w:rPr>
        <w:t>siswa</w:t>
      </w:r>
      <w:r>
        <w:rPr>
          <w:rFonts w:cs="Times New Roman"/>
          <w:szCs w:val="24"/>
        </w:rPr>
        <w:t xml:space="preserve"> harus memaparkan analisis perhitungan pH namun pemahaman </w:t>
      </w:r>
      <w:r>
        <w:rPr>
          <w:rFonts w:cs="Times New Roman"/>
          <w:bCs/>
          <w:iCs/>
          <w:szCs w:val="24"/>
        </w:rPr>
        <w:t>siswa</w:t>
      </w:r>
      <w:r>
        <w:rPr>
          <w:rFonts w:cs="Times New Roman"/>
          <w:szCs w:val="24"/>
        </w:rPr>
        <w:t xml:space="preserve"> sendiri masih kurang. Namun demikian dalam presentasi ini terjadi diskusi yang dapat membantu siswa untuk lebih memahami topik yang dibahas.</w:t>
      </w:r>
      <w:r w:rsidR="00B16B2F">
        <w:rPr>
          <w:rFonts w:cs="Times New Roman"/>
          <w:szCs w:val="24"/>
        </w:rPr>
        <w:t xml:space="preserve"> D</w:t>
      </w:r>
      <w:r w:rsidR="00F75840">
        <w:rPr>
          <w:rFonts w:cs="Times New Roman"/>
          <w:szCs w:val="24"/>
        </w:rPr>
        <w:t xml:space="preserve">iskusi </w:t>
      </w:r>
      <w:r w:rsidR="00B16B2F">
        <w:rPr>
          <w:rFonts w:cs="Times New Roman"/>
          <w:szCs w:val="24"/>
        </w:rPr>
        <w:t xml:space="preserve">membuat </w:t>
      </w:r>
      <w:r w:rsidR="00F75840">
        <w:rPr>
          <w:rFonts w:cs="Times New Roman"/>
          <w:szCs w:val="24"/>
        </w:rPr>
        <w:t>siswa berperan aktif mencari solusi dari permasalahan yang timbul dala</w:t>
      </w:r>
      <w:r w:rsidR="00B16B2F">
        <w:rPr>
          <w:rFonts w:cs="Times New Roman"/>
          <w:szCs w:val="24"/>
        </w:rPr>
        <w:t xml:space="preserve">m memahami suatu materi. Diskusi dan belajar bersama memungkinkan siswa untuk menentukan ide satu sama lain, menyampaikan pendapat mereka sendiri, dan merundingkan solusi </w:t>
      </w:r>
      <w:sdt>
        <w:sdtPr>
          <w:rPr>
            <w:rFonts w:cs="Times New Roman"/>
            <w:szCs w:val="24"/>
          </w:rPr>
          <w:id w:val="1277362066"/>
          <w:citation/>
        </w:sdtPr>
        <w:sdtEndPr/>
        <w:sdtContent>
          <w:r w:rsidR="008276B7">
            <w:rPr>
              <w:rFonts w:cs="Times New Roman"/>
              <w:szCs w:val="24"/>
            </w:rPr>
            <w:fldChar w:fldCharType="begin"/>
          </w:r>
          <w:r w:rsidR="008276B7">
            <w:rPr>
              <w:rFonts w:cs="Times New Roman"/>
              <w:szCs w:val="24"/>
            </w:rPr>
            <w:instrText xml:space="preserve"> CITATION Ros14 \l 1057 </w:instrText>
          </w:r>
          <w:r w:rsidR="008276B7">
            <w:rPr>
              <w:rFonts w:cs="Times New Roman"/>
              <w:szCs w:val="24"/>
            </w:rPr>
            <w:fldChar w:fldCharType="separate"/>
          </w:r>
          <w:r w:rsidR="00533538" w:rsidRPr="00533538">
            <w:rPr>
              <w:rFonts w:cs="Times New Roman"/>
              <w:noProof/>
              <w:szCs w:val="24"/>
            </w:rPr>
            <w:t>(Rose &amp; Prasetya, 2014)</w:t>
          </w:r>
          <w:r w:rsidR="008276B7">
            <w:rPr>
              <w:rFonts w:cs="Times New Roman"/>
              <w:szCs w:val="24"/>
            </w:rPr>
            <w:fldChar w:fldCharType="end"/>
          </w:r>
        </w:sdtContent>
      </w:sdt>
      <w:r w:rsidR="00B16B2F">
        <w:rPr>
          <w:rFonts w:cs="Times New Roman"/>
          <w:szCs w:val="24"/>
        </w:rPr>
        <w:t>.</w:t>
      </w:r>
    </w:p>
    <w:p w:rsidR="00810D44" w:rsidRDefault="00921B99" w:rsidP="00810D44">
      <w:pPr>
        <w:pStyle w:val="isi"/>
        <w:rPr>
          <w:rFonts w:cs="Times New Roman"/>
          <w:szCs w:val="24"/>
        </w:rPr>
      </w:pPr>
      <w:r>
        <w:rPr>
          <w:rFonts w:cs="Times New Roman"/>
          <w:szCs w:val="24"/>
        </w:rPr>
        <w:t xml:space="preserve"> </w:t>
      </w:r>
      <w:r w:rsidR="0073438C">
        <w:rPr>
          <w:rFonts w:cs="Times New Roman"/>
          <w:szCs w:val="24"/>
        </w:rPr>
        <w:t>P</w:t>
      </w:r>
      <w:r w:rsidR="006D4C1A">
        <w:rPr>
          <w:rFonts w:cs="Times New Roman"/>
          <w:szCs w:val="24"/>
        </w:rPr>
        <w:t xml:space="preserve">embelajaran berbasis proyek dapat menjadikan siswa lebih </w:t>
      </w:r>
      <w:r w:rsidR="00F75840">
        <w:rPr>
          <w:rFonts w:cs="Times New Roman"/>
          <w:szCs w:val="24"/>
        </w:rPr>
        <w:t xml:space="preserve">aktif dan lebih </w:t>
      </w:r>
      <w:r w:rsidR="006D4C1A">
        <w:rPr>
          <w:rFonts w:cs="Times New Roman"/>
          <w:szCs w:val="24"/>
        </w:rPr>
        <w:t>percaya diri dalam b</w:t>
      </w:r>
      <w:r w:rsidR="008276B7">
        <w:rPr>
          <w:rFonts w:cs="Times New Roman"/>
          <w:szCs w:val="24"/>
        </w:rPr>
        <w:t>erkomunikasi dengan orang lain. S</w:t>
      </w:r>
      <w:r w:rsidR="006D4C1A">
        <w:rPr>
          <w:rFonts w:cs="Times New Roman"/>
          <w:szCs w:val="24"/>
        </w:rPr>
        <w:t>alah satu kelebihan pembelajaran proyek adalah dapat meningkatkan kerjasama siswa, dengan pembelajaran berbasis proyek siswa menjadi lebih percaya diri untuk berbica</w:t>
      </w:r>
      <w:r w:rsidR="008276B7">
        <w:rPr>
          <w:rFonts w:cs="Times New Roman"/>
          <w:szCs w:val="24"/>
        </w:rPr>
        <w:t xml:space="preserve">ra </w:t>
      </w:r>
      <w:r w:rsidR="006D4C1A">
        <w:rPr>
          <w:rFonts w:cs="Times New Roman"/>
          <w:szCs w:val="24"/>
        </w:rPr>
        <w:t>didepan orang lain</w:t>
      </w:r>
      <w:r w:rsidR="008276B7">
        <w:rPr>
          <w:rFonts w:cs="Times New Roman"/>
          <w:szCs w:val="24"/>
        </w:rPr>
        <w:t xml:space="preserve"> </w:t>
      </w:r>
      <w:sdt>
        <w:sdtPr>
          <w:rPr>
            <w:rFonts w:cs="Times New Roman"/>
            <w:szCs w:val="24"/>
          </w:rPr>
          <w:id w:val="315607336"/>
          <w:citation/>
        </w:sdtPr>
        <w:sdtEndPr/>
        <w:sdtContent>
          <w:r w:rsidR="008276B7">
            <w:rPr>
              <w:rFonts w:cs="Times New Roman"/>
              <w:szCs w:val="24"/>
            </w:rPr>
            <w:fldChar w:fldCharType="begin"/>
          </w:r>
          <w:r w:rsidR="008276B7">
            <w:rPr>
              <w:rFonts w:cs="Times New Roman"/>
              <w:szCs w:val="24"/>
            </w:rPr>
            <w:instrText xml:space="preserve"> CITATION Sum15 \l 1057 </w:instrText>
          </w:r>
          <w:r w:rsidR="008276B7">
            <w:rPr>
              <w:rFonts w:cs="Times New Roman"/>
              <w:szCs w:val="24"/>
            </w:rPr>
            <w:fldChar w:fldCharType="separate"/>
          </w:r>
          <w:r w:rsidR="00533538" w:rsidRPr="00533538">
            <w:rPr>
              <w:rFonts w:cs="Times New Roman"/>
              <w:noProof/>
              <w:szCs w:val="24"/>
            </w:rPr>
            <w:t>(Sumarni, 2015)</w:t>
          </w:r>
          <w:r w:rsidR="008276B7">
            <w:rPr>
              <w:rFonts w:cs="Times New Roman"/>
              <w:szCs w:val="24"/>
            </w:rPr>
            <w:fldChar w:fldCharType="end"/>
          </w:r>
        </w:sdtContent>
      </w:sdt>
      <w:r w:rsidR="00810D44">
        <w:rPr>
          <w:rFonts w:cs="Times New Roman"/>
          <w:szCs w:val="24"/>
        </w:rPr>
        <w:t>.</w:t>
      </w:r>
      <w:r w:rsidR="00B16B2F">
        <w:rPr>
          <w:rFonts w:cs="Times New Roman"/>
          <w:szCs w:val="24"/>
        </w:rPr>
        <w:t xml:space="preserve"> Selain itu pembelajaran berbasis proyek juga memberi kesempatan penutupan, tanya jawab, dan refleksi </w:t>
      </w:r>
      <w:sdt>
        <w:sdtPr>
          <w:rPr>
            <w:rFonts w:cs="Times New Roman"/>
            <w:szCs w:val="24"/>
          </w:rPr>
          <w:id w:val="-2111273844"/>
          <w:citation/>
        </w:sdtPr>
        <w:sdtEndPr/>
        <w:sdtContent>
          <w:r w:rsidR="008276B7">
            <w:rPr>
              <w:rFonts w:cs="Times New Roman"/>
              <w:szCs w:val="24"/>
            </w:rPr>
            <w:fldChar w:fldCharType="begin"/>
          </w:r>
          <w:r w:rsidR="008276B7">
            <w:rPr>
              <w:rFonts w:cs="Times New Roman"/>
              <w:szCs w:val="24"/>
            </w:rPr>
            <w:instrText xml:space="preserve"> CITATION Gra02 \l 1057 </w:instrText>
          </w:r>
          <w:r w:rsidR="008276B7">
            <w:rPr>
              <w:rFonts w:cs="Times New Roman"/>
              <w:szCs w:val="24"/>
            </w:rPr>
            <w:fldChar w:fldCharType="separate"/>
          </w:r>
          <w:r w:rsidR="00533538" w:rsidRPr="00533538">
            <w:rPr>
              <w:rFonts w:cs="Times New Roman"/>
              <w:noProof/>
              <w:szCs w:val="24"/>
            </w:rPr>
            <w:t>(Grant, 2002)</w:t>
          </w:r>
          <w:r w:rsidR="008276B7">
            <w:rPr>
              <w:rFonts w:cs="Times New Roman"/>
              <w:szCs w:val="24"/>
            </w:rPr>
            <w:fldChar w:fldCharType="end"/>
          </w:r>
        </w:sdtContent>
      </w:sdt>
      <w:r w:rsidR="00B16B2F">
        <w:rPr>
          <w:rFonts w:cs="Times New Roman"/>
          <w:szCs w:val="24"/>
        </w:rPr>
        <w:t>.</w:t>
      </w:r>
    </w:p>
    <w:p w:rsidR="00810D44" w:rsidRDefault="003650DF" w:rsidP="00810D44">
      <w:pPr>
        <w:spacing w:after="0" w:line="360" w:lineRule="auto"/>
        <w:jc w:val="both"/>
        <w:rPr>
          <w:rFonts w:ascii="Times New Roman" w:hAnsi="Times New Roman" w:cs="Times New Roman"/>
          <w:sz w:val="24"/>
          <w:szCs w:val="24"/>
        </w:rPr>
      </w:pPr>
      <w:r>
        <w:rPr>
          <w:noProof/>
        </w:rPr>
        <w:drawing>
          <wp:anchor distT="0" distB="0" distL="114300" distR="114300" simplePos="0" relativeHeight="251669504" behindDoc="1" locked="0" layoutInCell="1" allowOverlap="1">
            <wp:simplePos x="0" y="0"/>
            <wp:positionH relativeFrom="column">
              <wp:posOffset>1092835</wp:posOffset>
            </wp:positionH>
            <wp:positionV relativeFrom="paragraph">
              <wp:posOffset>66807</wp:posOffset>
            </wp:positionV>
            <wp:extent cx="3859480" cy="2470068"/>
            <wp:effectExtent l="0" t="0" r="27305" b="2603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10D44" w:rsidRDefault="00810D44" w:rsidP="00810D44">
      <w:pPr>
        <w:spacing w:after="0" w:line="360" w:lineRule="auto"/>
        <w:jc w:val="both"/>
        <w:rPr>
          <w:rFonts w:ascii="Times New Roman" w:hAnsi="Times New Roman" w:cs="Times New Roman"/>
          <w:sz w:val="24"/>
          <w:szCs w:val="24"/>
        </w:rPr>
      </w:pPr>
    </w:p>
    <w:p w:rsidR="00810D44" w:rsidRDefault="00810D44" w:rsidP="00810D44">
      <w:pPr>
        <w:spacing w:after="0" w:line="360" w:lineRule="auto"/>
        <w:ind w:firstLine="720"/>
        <w:jc w:val="both"/>
        <w:rPr>
          <w:rFonts w:ascii="Times New Roman" w:hAnsi="Times New Roman" w:cs="Times New Roman"/>
          <w:sz w:val="24"/>
          <w:szCs w:val="24"/>
        </w:rPr>
      </w:pPr>
    </w:p>
    <w:p w:rsidR="00810D44" w:rsidRDefault="00810D44" w:rsidP="00810D44">
      <w:pPr>
        <w:spacing w:after="0" w:line="360" w:lineRule="auto"/>
        <w:ind w:firstLine="720"/>
        <w:jc w:val="both"/>
        <w:rPr>
          <w:rFonts w:ascii="Times New Roman" w:hAnsi="Times New Roman" w:cs="Times New Roman"/>
          <w:sz w:val="24"/>
          <w:szCs w:val="24"/>
        </w:rPr>
      </w:pPr>
    </w:p>
    <w:p w:rsidR="00810D44" w:rsidRDefault="00810D44" w:rsidP="00810D44">
      <w:pPr>
        <w:spacing w:after="0" w:line="360" w:lineRule="auto"/>
        <w:ind w:firstLine="720"/>
        <w:jc w:val="both"/>
        <w:rPr>
          <w:rFonts w:ascii="Times New Roman" w:hAnsi="Times New Roman" w:cs="Times New Roman"/>
          <w:sz w:val="24"/>
          <w:szCs w:val="24"/>
        </w:rPr>
      </w:pPr>
    </w:p>
    <w:p w:rsidR="00810D44" w:rsidRDefault="00810D44" w:rsidP="00810D44">
      <w:pPr>
        <w:spacing w:after="0" w:line="360" w:lineRule="auto"/>
        <w:ind w:firstLine="720"/>
        <w:jc w:val="both"/>
        <w:rPr>
          <w:rFonts w:ascii="Times New Roman" w:hAnsi="Times New Roman" w:cs="Times New Roman"/>
          <w:sz w:val="24"/>
          <w:szCs w:val="24"/>
        </w:rPr>
      </w:pPr>
    </w:p>
    <w:p w:rsidR="00810D44" w:rsidRDefault="00810D44" w:rsidP="00810D44">
      <w:pPr>
        <w:spacing w:after="0" w:line="360" w:lineRule="auto"/>
        <w:jc w:val="both"/>
        <w:rPr>
          <w:rFonts w:ascii="Times New Roman" w:hAnsi="Times New Roman" w:cs="Times New Roman"/>
          <w:sz w:val="24"/>
          <w:szCs w:val="24"/>
        </w:rPr>
      </w:pPr>
    </w:p>
    <w:p w:rsidR="00810D44" w:rsidRDefault="00810D44" w:rsidP="00810D44">
      <w:pPr>
        <w:spacing w:after="0" w:line="360" w:lineRule="auto"/>
        <w:jc w:val="both"/>
        <w:rPr>
          <w:rFonts w:ascii="Times New Roman" w:hAnsi="Times New Roman" w:cs="Times New Roman"/>
          <w:sz w:val="24"/>
          <w:szCs w:val="24"/>
        </w:rPr>
      </w:pPr>
    </w:p>
    <w:p w:rsidR="00810D44" w:rsidRDefault="00810D44" w:rsidP="00810D44">
      <w:pPr>
        <w:spacing w:after="0" w:line="360" w:lineRule="auto"/>
        <w:jc w:val="both"/>
        <w:rPr>
          <w:rFonts w:ascii="Times New Roman" w:hAnsi="Times New Roman" w:cs="Times New Roman"/>
          <w:sz w:val="24"/>
          <w:szCs w:val="24"/>
        </w:rPr>
      </w:pPr>
    </w:p>
    <w:p w:rsidR="00810D44" w:rsidRDefault="00810D44" w:rsidP="00810D44">
      <w:pPr>
        <w:spacing w:after="0" w:line="360" w:lineRule="auto"/>
        <w:jc w:val="both"/>
        <w:rPr>
          <w:rFonts w:ascii="Times New Roman" w:hAnsi="Times New Roman" w:cs="Times New Roman"/>
          <w:sz w:val="24"/>
          <w:szCs w:val="24"/>
        </w:rPr>
      </w:pPr>
    </w:p>
    <w:p w:rsidR="00810D44" w:rsidRDefault="00810D44" w:rsidP="00810D44">
      <w:pPr>
        <w:pStyle w:val="gambar-tabel"/>
      </w:pPr>
      <w:r>
        <w:t xml:space="preserve">             Gambar 4. </w:t>
      </w:r>
      <w:r w:rsidRPr="00F57D53">
        <w:t>Perbandin</w:t>
      </w:r>
      <w:r>
        <w:t>gan N</w:t>
      </w:r>
      <w:r w:rsidRPr="00F57D53">
        <w:t xml:space="preserve">ilai </w:t>
      </w:r>
      <w:r>
        <w:t>P</w:t>
      </w:r>
      <w:r w:rsidRPr="00F57D53">
        <w:t>resentasi</w:t>
      </w:r>
      <w:r>
        <w:t xml:space="preserve"> Keseluruhan Antara Kelas </w:t>
      </w:r>
      <w:r w:rsidR="00714C9C">
        <w:t>A</w:t>
      </w:r>
      <w:r>
        <w:t xml:space="preserve"> dan K</w:t>
      </w:r>
      <w:r w:rsidRPr="00F57D53">
        <w:t>elas</w:t>
      </w:r>
      <w:r>
        <w:t xml:space="preserve"> </w:t>
      </w:r>
      <w:r w:rsidR="00714C9C">
        <w:t>B</w:t>
      </w:r>
    </w:p>
    <w:p w:rsidR="00974F82" w:rsidRDefault="00810D44" w:rsidP="00810D44">
      <w:pPr>
        <w:pStyle w:val="isi"/>
        <w:spacing w:before="240"/>
      </w:pPr>
      <w:r w:rsidRPr="003705F4">
        <w:t>Perolehan hasil yang</w:t>
      </w:r>
      <w:r w:rsidR="00974F82">
        <w:t xml:space="preserve"> baik pada kelas </w:t>
      </w:r>
      <w:r w:rsidR="00714C9C">
        <w:t>A</w:t>
      </w:r>
      <w:r w:rsidR="00974F82">
        <w:t xml:space="preserve"> </w:t>
      </w:r>
      <w:r w:rsidRPr="003705F4">
        <w:t xml:space="preserve">karena </w:t>
      </w:r>
      <w:r w:rsidRPr="003705F4">
        <w:rPr>
          <w:bCs/>
          <w:iCs/>
        </w:rPr>
        <w:t>siswa</w:t>
      </w:r>
      <w:r w:rsidR="00714C9C">
        <w:t xml:space="preserve"> membuat</w:t>
      </w:r>
      <w:r w:rsidR="00B16B2F">
        <w:t xml:space="preserve"> artikel selama pembelajaran. </w:t>
      </w:r>
      <w:r w:rsidRPr="003705F4">
        <w:t>Pembelajaran menggunakan artikel kimia dari internet berpengaruh terhadap hasil belajar siswa</w:t>
      </w:r>
      <w:r w:rsidR="00DC7478">
        <w:t xml:space="preserve"> </w:t>
      </w:r>
      <w:sdt>
        <w:sdtPr>
          <w:id w:val="504478678"/>
          <w:citation/>
        </w:sdtPr>
        <w:sdtEndPr/>
        <w:sdtContent>
          <w:r w:rsidR="00DC7478">
            <w:fldChar w:fldCharType="begin"/>
          </w:r>
          <w:r w:rsidR="00DC7478">
            <w:instrText xml:space="preserve"> CITATION Sho12 \l 1057 </w:instrText>
          </w:r>
          <w:r w:rsidR="00DC7478">
            <w:fldChar w:fldCharType="separate"/>
          </w:r>
          <w:r w:rsidR="00533538">
            <w:rPr>
              <w:noProof/>
            </w:rPr>
            <w:t xml:space="preserve">(Sholikhati </w:t>
          </w:r>
          <w:r w:rsidR="00533538">
            <w:rPr>
              <w:i/>
              <w:iCs/>
              <w:noProof/>
            </w:rPr>
            <w:t>et al</w:t>
          </w:r>
          <w:r w:rsidR="00533538">
            <w:rPr>
              <w:noProof/>
            </w:rPr>
            <w:t>., 2012)</w:t>
          </w:r>
          <w:r w:rsidR="00DC7478">
            <w:fldChar w:fldCharType="end"/>
          </w:r>
        </w:sdtContent>
      </w:sdt>
      <w:r w:rsidR="00DC7478">
        <w:t>.</w:t>
      </w:r>
      <w:r w:rsidRPr="003705F4">
        <w:t xml:space="preserve"> Pembuatan produk artikel menyebabkan bertambahnya sumber belajar siswa. Melalui pembuatan artikel, </w:t>
      </w:r>
      <w:r w:rsidRPr="003705F4">
        <w:rPr>
          <w:bCs/>
          <w:iCs/>
        </w:rPr>
        <w:t>siswa</w:t>
      </w:r>
      <w:r w:rsidRPr="003705F4">
        <w:t xml:space="preserve"> banyak mencari referensi dan membaca serta menulis sehingga dapat meningkatkan pengetahuan serta </w:t>
      </w:r>
      <w:r w:rsidRPr="003705F4">
        <w:lastRenderedPageBreak/>
        <w:t xml:space="preserve">pemahaman tentang materi asam-basa. </w:t>
      </w:r>
      <w:r w:rsidR="00DC7478">
        <w:t xml:space="preserve">Penambahan sumber belajar berupa artikel kimia yang diambil dari internet biasanya erat hubungannya dengan kehidupan sehari-hari </w:t>
      </w:r>
      <w:sdt>
        <w:sdtPr>
          <w:id w:val="-945308976"/>
          <w:citation/>
        </w:sdtPr>
        <w:sdtEndPr/>
        <w:sdtContent>
          <w:r w:rsidR="00DC7478">
            <w:fldChar w:fldCharType="begin"/>
          </w:r>
          <w:r w:rsidR="00DC7478">
            <w:instrText xml:space="preserve"> CITATION Sup10 \l 1057 </w:instrText>
          </w:r>
          <w:r w:rsidR="00DC7478">
            <w:fldChar w:fldCharType="separate"/>
          </w:r>
          <w:r w:rsidR="00533538">
            <w:rPr>
              <w:noProof/>
            </w:rPr>
            <w:t>(Supardi &amp; Putri, 2010)</w:t>
          </w:r>
          <w:r w:rsidR="00DC7478">
            <w:fldChar w:fldCharType="end"/>
          </w:r>
        </w:sdtContent>
      </w:sdt>
      <w:r w:rsidR="00DC7478">
        <w:t>, sehingga p</w:t>
      </w:r>
      <w:r w:rsidRPr="003705F4">
        <w:t xml:space="preserve">engetahuan siswa tentang materi asam-basa tidak hanya berupa konsep tetapi juga penerapannya dalam kehidupan sehari-hari. </w:t>
      </w:r>
    </w:p>
    <w:p w:rsidR="00810D44" w:rsidRDefault="00810D44" w:rsidP="00810D44">
      <w:pPr>
        <w:pStyle w:val="subjudul"/>
      </w:pPr>
      <w:r>
        <w:t>Simpulan</w:t>
      </w:r>
    </w:p>
    <w:p w:rsidR="00810D44" w:rsidRPr="003705F4" w:rsidRDefault="00810D44" w:rsidP="00810D44">
      <w:pPr>
        <w:pStyle w:val="isi"/>
      </w:pPr>
      <w:r>
        <w:t>Berdasarkan hasil analisis dan pembahasan maka dapat disimpulkan bahwa pembelajaran berbasis proyek dengan produk artikel dapat meningka</w:t>
      </w:r>
      <w:r w:rsidR="0073438C">
        <w:t>tkan hasil belajar siswa. Peningkatan pada a</w:t>
      </w:r>
      <w:r>
        <w:t xml:space="preserve">spek kognitif ditunjukkan dengan nilai </w:t>
      </w:r>
      <w:r w:rsidRPr="003E52EC">
        <w:rPr>
          <w:i/>
        </w:rPr>
        <w:t>N-gain</w:t>
      </w:r>
      <w:r>
        <w:t xml:space="preserve"> sebesar 0,73 pada kelas </w:t>
      </w:r>
      <w:r w:rsidR="00303293">
        <w:t>A</w:t>
      </w:r>
      <w:r>
        <w:t xml:space="preserve"> dan 0,67 pada kelas </w:t>
      </w:r>
      <w:r w:rsidR="00303293">
        <w:t>B</w:t>
      </w:r>
      <w:r>
        <w:t xml:space="preserve">. </w:t>
      </w:r>
      <w:r w:rsidR="0073438C">
        <w:t>Peningkatan p</w:t>
      </w:r>
      <w:r>
        <w:t>ada aspek afektif ditunjukkan dengan peningkatan minat siswa antara sebelum diterapkannya pembelajaran proyek dan setelah dite</w:t>
      </w:r>
      <w:r w:rsidR="00DC4D21">
        <w:t xml:space="preserve">rapkannya pembelajaran proyek. </w:t>
      </w:r>
      <w:r w:rsidR="0073438C">
        <w:t>Peningkatan p</w:t>
      </w:r>
      <w:r>
        <w:t xml:space="preserve">ada aspek psikomotorik </w:t>
      </w:r>
      <w:r w:rsidR="0073438C">
        <w:t xml:space="preserve">ditunjukkan dengan </w:t>
      </w:r>
      <w:r>
        <w:t>pe</w:t>
      </w:r>
      <w:r w:rsidR="0073438C">
        <w:t>ningkatan nilai praktikum siswa dan</w:t>
      </w:r>
      <w:r>
        <w:t xml:space="preserve"> pada presentasi terjadi peningkatan skor dari presentasi pertama ke presentasi kedua kemudian menurun pada presentasi ketiga. </w:t>
      </w:r>
    </w:p>
    <w:p w:rsidR="005724E0" w:rsidRDefault="00810D44" w:rsidP="0001622F">
      <w:pPr>
        <w:pStyle w:val="subjudul"/>
      </w:pPr>
      <w:r>
        <w:t>Daftar Pustaka</w:t>
      </w:r>
    </w:p>
    <w:sdt>
      <w:sdtPr>
        <w:rPr>
          <w:rFonts w:asciiTheme="minorHAnsi" w:hAnsiTheme="minorHAnsi"/>
        </w:rPr>
        <w:id w:val="-243882037"/>
        <w:docPartObj>
          <w:docPartGallery w:val="Bibliographies"/>
          <w:docPartUnique/>
        </w:docPartObj>
      </w:sdtPr>
      <w:sdtEndPr/>
      <w:sdtContent>
        <w:sdt>
          <w:sdtPr>
            <w:rPr>
              <w:rFonts w:asciiTheme="minorHAnsi" w:hAnsiTheme="minorHAnsi"/>
            </w:rPr>
            <w:id w:val="2001697542"/>
            <w:bibliography/>
          </w:sdtPr>
          <w:sdtEndPr/>
          <w:sdtContent>
            <w:p w:rsidR="00FD7B45" w:rsidRPr="00FD7B45" w:rsidRDefault="00FD7B45" w:rsidP="00FD7B45">
              <w:pPr>
                <w:pStyle w:val="pustaka"/>
              </w:pPr>
              <w:r>
                <w:fldChar w:fldCharType="begin"/>
              </w:r>
              <w:r>
                <w:instrText xml:space="preserve"> BIBLIOGRAPHY </w:instrText>
              </w:r>
              <w:r>
                <w:fldChar w:fldCharType="separate"/>
              </w:r>
              <w:r w:rsidRPr="00FD7B45">
                <w:rPr>
                  <w:noProof/>
                </w:rPr>
                <w:t xml:space="preserve">Bas, G., 2011. Investigating The Effect Of Project-Based Learning On Students` Academic Achievement and Attitudes Towards English Lesson. </w:t>
              </w:r>
              <w:r w:rsidRPr="00FD7B45">
                <w:rPr>
                  <w:i/>
                  <w:iCs/>
                  <w:noProof/>
                </w:rPr>
                <w:t>The Online Journal Of New HorizonIn Education</w:t>
              </w:r>
              <w:r w:rsidRPr="00FD7B45">
                <w:rPr>
                  <w:noProof/>
                </w:rPr>
                <w:t>, 1(4): 1-15.</w:t>
              </w:r>
            </w:p>
            <w:p w:rsidR="00FD7B45" w:rsidRPr="00FD7B45" w:rsidRDefault="00FD7B45" w:rsidP="00FD7B45">
              <w:pPr>
                <w:pStyle w:val="pustaka"/>
                <w:rPr>
                  <w:noProof/>
                </w:rPr>
              </w:pPr>
              <w:r w:rsidRPr="00FD7B45">
                <w:rPr>
                  <w:noProof/>
                </w:rPr>
                <w:t xml:space="preserve">Grant, M.M., 2002. Getting A Grip On Project-Based Learning: Theory, Cases and Recommendations. </w:t>
              </w:r>
              <w:r w:rsidRPr="00FD7B45">
                <w:rPr>
                  <w:i/>
                  <w:iCs/>
                  <w:noProof/>
                </w:rPr>
                <w:t>Meridian: A Middle School Computer Technologies Journal</w:t>
              </w:r>
              <w:r w:rsidRPr="00FD7B45">
                <w:rPr>
                  <w:noProof/>
                </w:rPr>
                <w:t>, 5(1): 116-32.</w:t>
              </w:r>
            </w:p>
            <w:p w:rsidR="00FD7B45" w:rsidRPr="00FD7B45" w:rsidRDefault="00FD7B45" w:rsidP="00FD7B45">
              <w:pPr>
                <w:pStyle w:val="pustaka"/>
                <w:rPr>
                  <w:noProof/>
                </w:rPr>
              </w:pPr>
              <w:r w:rsidRPr="00FD7B45">
                <w:rPr>
                  <w:noProof/>
                </w:rPr>
                <w:t xml:space="preserve">Gultekin, M., 2005. The Effect of Project Based Learning on Learning Outcomes in the 5th Grade Social Studies Course in Primary Education. </w:t>
              </w:r>
              <w:r w:rsidRPr="00FD7B45">
                <w:rPr>
                  <w:i/>
                  <w:iCs/>
                  <w:noProof/>
                </w:rPr>
                <w:t>Department of Primary Education 26470 Eskisehir-Turkey</w:t>
              </w:r>
              <w:r w:rsidRPr="00FD7B45">
                <w:rPr>
                  <w:noProof/>
                </w:rPr>
                <w:t>, 5(1): 548-56.</w:t>
              </w:r>
            </w:p>
            <w:p w:rsidR="00FD7B45" w:rsidRPr="00FD7B45" w:rsidRDefault="00FD7B45" w:rsidP="00FD7B45">
              <w:pPr>
                <w:pStyle w:val="pustaka"/>
                <w:rPr>
                  <w:noProof/>
                </w:rPr>
              </w:pPr>
              <w:r w:rsidRPr="00FD7B45">
                <w:rPr>
                  <w:noProof/>
                </w:rPr>
                <w:t xml:space="preserve">Hayati, M.N., Supardi, K.I. &amp; Miswadi, S.S., 2013. Pengembangan Pembelajaran IPA SMK Dengan Model Kontekstual Berbasis Proyek Untuk Meningkatkan Hasil Belajar dan Keterampilan Proses Sains Siswa. </w:t>
              </w:r>
              <w:r w:rsidRPr="00FD7B45">
                <w:rPr>
                  <w:i/>
                  <w:iCs/>
                  <w:noProof/>
                </w:rPr>
                <w:t>Jurnal Pendidikan IPA Indonesia</w:t>
              </w:r>
              <w:r w:rsidRPr="00FD7B45">
                <w:rPr>
                  <w:noProof/>
                </w:rPr>
                <w:t>, 2(1): 53-58.</w:t>
              </w:r>
            </w:p>
            <w:p w:rsidR="00FD7B45" w:rsidRPr="00FD7B45" w:rsidRDefault="00FD7B45" w:rsidP="00FD7B45">
              <w:pPr>
                <w:pStyle w:val="pustaka"/>
                <w:rPr>
                  <w:noProof/>
                </w:rPr>
              </w:pPr>
              <w:r w:rsidRPr="00FD7B45">
                <w:rPr>
                  <w:noProof/>
                </w:rPr>
                <w:t>Kemendikbud, 2013. Peraturan Menteri Pendidikan dan Kebudayaan Republik Indonesia Nomor 69 Tahun 2013 tentang Kerangka Dasar dan Struktur Kurikulum Sekolah Menengah Atas / Madrasah Aliyah.</w:t>
              </w:r>
            </w:p>
            <w:p w:rsidR="00FD7B45" w:rsidRPr="00FD7B45" w:rsidRDefault="00FD7B45" w:rsidP="00FD7B45">
              <w:pPr>
                <w:pStyle w:val="pustaka"/>
                <w:rPr>
                  <w:noProof/>
                </w:rPr>
              </w:pPr>
              <w:r>
                <w:rPr>
                  <w:noProof/>
                </w:rPr>
                <w:t>Lasa</w:t>
              </w:r>
              <w:r w:rsidRPr="00FD7B45">
                <w:rPr>
                  <w:noProof/>
                </w:rPr>
                <w:t xml:space="preserve">, 2009. Peran Perpustakaan dan Penulis Dalam Peningkatan Minat Baca Masyarakat. </w:t>
              </w:r>
              <w:r w:rsidRPr="00BB664B">
                <w:rPr>
                  <w:i/>
                  <w:noProof/>
                </w:rPr>
                <w:t>Visi Perpustakaan</w:t>
              </w:r>
              <w:r w:rsidRPr="00FD7B45">
                <w:rPr>
                  <w:noProof/>
                </w:rPr>
                <w:t>, 11(2): 6-14.</w:t>
              </w:r>
            </w:p>
            <w:p w:rsidR="00FD7B45" w:rsidRPr="00FD7B45" w:rsidRDefault="00FD7B45" w:rsidP="00FD7B45">
              <w:pPr>
                <w:pStyle w:val="pustaka"/>
                <w:rPr>
                  <w:noProof/>
                </w:rPr>
              </w:pPr>
              <w:r w:rsidRPr="00FD7B45">
                <w:rPr>
                  <w:noProof/>
                </w:rPr>
                <w:t xml:space="preserve">Rose, R.A. &amp; Prasetya, A.T., 2014. Keefektifan Strategi Project Based Learning Berbantuan Modul Pada Hasil Belajar Kimia Siswa. </w:t>
              </w:r>
              <w:r w:rsidRPr="00FD7B45">
                <w:rPr>
                  <w:i/>
                  <w:iCs/>
                  <w:noProof/>
                </w:rPr>
                <w:t>Jurnal Inovasi Pendidikan Kimia</w:t>
              </w:r>
              <w:r w:rsidRPr="00FD7B45">
                <w:rPr>
                  <w:noProof/>
                </w:rPr>
                <w:t>, 8(2): 1360-69.</w:t>
              </w:r>
            </w:p>
            <w:p w:rsidR="00FD7B45" w:rsidRPr="00FD7B45" w:rsidRDefault="00FD7B45" w:rsidP="00FD7B45">
              <w:pPr>
                <w:pStyle w:val="pustaka"/>
                <w:rPr>
                  <w:noProof/>
                </w:rPr>
              </w:pPr>
              <w:r w:rsidRPr="00FD7B45">
                <w:rPr>
                  <w:noProof/>
                </w:rPr>
                <w:t xml:space="preserve">Sastrika, I.A.K., Sadia, I.W. &amp; Muderawan, I.W., 2013. Pengaruh Model Pembelajaran Berbasis Proyek Terhadap Pemahaman Konsep Kimia dan Keterampilan Berpikir Kritis. </w:t>
              </w:r>
              <w:r w:rsidRPr="00FD7B45">
                <w:rPr>
                  <w:i/>
                  <w:iCs/>
                  <w:noProof/>
                </w:rPr>
                <w:t>e-Jurnal Program Pascasarjana Universitas Pendidikan Ganesha</w:t>
              </w:r>
              <w:r w:rsidRPr="00FD7B45">
                <w:rPr>
                  <w:noProof/>
                </w:rPr>
                <w:t>, 3.</w:t>
              </w:r>
            </w:p>
            <w:p w:rsidR="00FD7B45" w:rsidRPr="00FD7B45" w:rsidRDefault="00FD7B45" w:rsidP="00FD7B45">
              <w:pPr>
                <w:pStyle w:val="pustaka"/>
                <w:rPr>
                  <w:noProof/>
                </w:rPr>
              </w:pPr>
              <w:r w:rsidRPr="00FD7B45">
                <w:rPr>
                  <w:noProof/>
                </w:rPr>
                <w:t xml:space="preserve">Sholikhati, A., Wahyukaeni, T. &amp; Binadja, A., 2012. Model Pembelajaran Bervisi SETS Melalui Diskusi Fish Bowl Menggunakan Artikel Kimia. </w:t>
              </w:r>
              <w:r w:rsidRPr="00FD7B45">
                <w:rPr>
                  <w:i/>
                  <w:iCs/>
                  <w:noProof/>
                </w:rPr>
                <w:t xml:space="preserve">Chemistry In Education </w:t>
              </w:r>
              <w:r w:rsidRPr="00FD7B45">
                <w:rPr>
                  <w:noProof/>
                </w:rPr>
                <w:t>, 1(1): 21-27.</w:t>
              </w:r>
            </w:p>
            <w:p w:rsidR="00FD7B45" w:rsidRPr="00FD7B45" w:rsidRDefault="00FD7B45" w:rsidP="00FD7B45">
              <w:pPr>
                <w:pStyle w:val="pustaka"/>
                <w:rPr>
                  <w:noProof/>
                </w:rPr>
              </w:pPr>
              <w:r w:rsidRPr="00FD7B45">
                <w:rPr>
                  <w:noProof/>
                </w:rPr>
                <w:lastRenderedPageBreak/>
                <w:t xml:space="preserve">Siwa, I., Mudermawan, I. &amp; Tika, I., 2013. Pengaruh Pembelajaran Berbasis Proyek Dalam Pembelajaran Kimia Terhadap Keterampilan Proses Sains Ditinjau Dari Gaya Kognitif Siswa. </w:t>
              </w:r>
              <w:r w:rsidRPr="00FD7B45">
                <w:rPr>
                  <w:i/>
                  <w:iCs/>
                  <w:noProof/>
                </w:rPr>
                <w:t xml:space="preserve">e-Jurnal Program Pascasarjana Universitas Pendidikan Ganaesha </w:t>
              </w:r>
              <w:r w:rsidRPr="00FD7B45">
                <w:rPr>
                  <w:noProof/>
                </w:rPr>
                <w:t>, 3: 1-12.</w:t>
              </w:r>
            </w:p>
            <w:p w:rsidR="00FD7B45" w:rsidRPr="00FD7B45" w:rsidRDefault="00FD7B45" w:rsidP="00FD7B45">
              <w:pPr>
                <w:pStyle w:val="pustaka"/>
                <w:rPr>
                  <w:noProof/>
                </w:rPr>
              </w:pPr>
              <w:r w:rsidRPr="00FD7B45">
                <w:rPr>
                  <w:noProof/>
                </w:rPr>
                <w:t>Slameto, 2003. Belajar &amp; Faktor-Faktor yang Mempengaruhinya. Jakarta: Rineka Cipta.</w:t>
              </w:r>
            </w:p>
            <w:p w:rsidR="00FD7B45" w:rsidRPr="00FD7B45" w:rsidRDefault="00FD7B45" w:rsidP="00FD7B45">
              <w:pPr>
                <w:pStyle w:val="pustaka"/>
                <w:rPr>
                  <w:noProof/>
                </w:rPr>
              </w:pPr>
              <w:r w:rsidRPr="00FD7B45">
                <w:rPr>
                  <w:noProof/>
                </w:rPr>
                <w:t>Sumarni, W., 2015. The Strengths and Weaknesses of the Implementation of Project Based Learning: A Review. International Journal of Science and Research, 4(3): 478-84.</w:t>
              </w:r>
            </w:p>
            <w:p w:rsidR="00FD7B45" w:rsidRPr="00FD7B45" w:rsidRDefault="00FD7B45" w:rsidP="00FD7B45">
              <w:pPr>
                <w:pStyle w:val="pustaka"/>
                <w:rPr>
                  <w:rFonts w:cs="Times New Roman"/>
                  <w:noProof/>
                </w:rPr>
              </w:pPr>
              <w:r w:rsidRPr="00FD7B45">
                <w:rPr>
                  <w:rFonts w:cs="Times New Roman"/>
                  <w:noProof/>
                </w:rPr>
                <w:t xml:space="preserve">Supardi, K.I. &amp; Putri, I.R., 2010. Pengaruh Penggunaan Artikel Kimia dari Internet Pada Model Pembelajaran Creative Problem Solving Terhadap Hasil Belajar Kimia Siswa SMA. </w:t>
              </w:r>
              <w:r w:rsidRPr="00FD7B45">
                <w:rPr>
                  <w:rFonts w:cs="Times New Roman"/>
                  <w:i/>
                  <w:iCs/>
                  <w:noProof/>
                </w:rPr>
                <w:t>Jurnal Inovasi Pendidikan Kimia</w:t>
              </w:r>
              <w:r w:rsidRPr="00FD7B45">
                <w:rPr>
                  <w:rFonts w:cs="Times New Roman"/>
                  <w:noProof/>
                </w:rPr>
                <w:t>, 4(1): 574-81.</w:t>
              </w:r>
            </w:p>
            <w:p w:rsidR="00FD7B45" w:rsidRPr="00FD7B45" w:rsidRDefault="00FD7B45" w:rsidP="00FD7B45">
              <w:pPr>
                <w:pStyle w:val="pustaka"/>
                <w:rPr>
                  <w:rFonts w:cs="Times New Roman"/>
                  <w:noProof/>
                </w:rPr>
              </w:pPr>
              <w:r w:rsidRPr="00FD7B45">
                <w:rPr>
                  <w:rFonts w:cs="Times New Roman"/>
                  <w:noProof/>
                </w:rPr>
                <w:t xml:space="preserve">Susilowati, I., Iswari, R.S. &amp; Sukaesih, S., 2013. Pengaruh Pembelajaran Berbasis Proyek Terhadap Hasil Belajar Siswa Materi Sistem Pencernaan Manusia. </w:t>
              </w:r>
              <w:r w:rsidRPr="00FD7B45">
                <w:rPr>
                  <w:rFonts w:cs="Times New Roman"/>
                  <w:i/>
                  <w:iCs/>
                  <w:noProof/>
                </w:rPr>
                <w:t>Unnes Jurnal Of Biology Education</w:t>
              </w:r>
              <w:r w:rsidRPr="00FD7B45">
                <w:rPr>
                  <w:rFonts w:cs="Times New Roman"/>
                  <w:noProof/>
                </w:rPr>
                <w:t>, 2 (1): 82-90.</w:t>
              </w:r>
            </w:p>
            <w:p w:rsidR="00FD7B45" w:rsidRPr="00FD7B45" w:rsidRDefault="00FD7B45" w:rsidP="00FD7B45">
              <w:pPr>
                <w:pStyle w:val="pustaka"/>
                <w:rPr>
                  <w:rFonts w:cs="Times New Roman"/>
                  <w:noProof/>
                </w:rPr>
              </w:pPr>
              <w:r w:rsidRPr="00FD7B45">
                <w:rPr>
                  <w:rFonts w:cs="Times New Roman"/>
                  <w:noProof/>
                </w:rPr>
                <w:t xml:space="preserve">Yance, D., Ramli, E. &amp; Mufit, F., 2013. Pengaruh Penerapan Model Project Based Learning (PBL) Terhadap Hasil Belajar Fisika Siswa Kelas XI IPA SMA Negeri 1 Batipuh Kabupaten Tanah Datar. </w:t>
              </w:r>
              <w:r w:rsidRPr="00FD7B45">
                <w:rPr>
                  <w:rFonts w:cs="Times New Roman"/>
                  <w:i/>
                  <w:iCs/>
                  <w:noProof/>
                </w:rPr>
                <w:t>Pillar of Physics Education</w:t>
              </w:r>
              <w:r w:rsidRPr="00FD7B45">
                <w:rPr>
                  <w:rFonts w:cs="Times New Roman"/>
                  <w:noProof/>
                </w:rPr>
                <w:t>, 1: 48-54.</w:t>
              </w:r>
            </w:p>
            <w:p w:rsidR="00BC1319" w:rsidRPr="00BC1319" w:rsidRDefault="00FD7B45" w:rsidP="00FD7B45">
              <w:r>
                <w:rPr>
                  <w:b/>
                  <w:bCs/>
                  <w:noProof/>
                </w:rPr>
                <w:fldChar w:fldCharType="end"/>
              </w:r>
            </w:p>
            <w:bookmarkStart w:id="0" w:name="_GoBack" w:displacedByCustomXml="next"/>
            <w:bookmarkEnd w:id="0" w:displacedByCustomXml="next"/>
          </w:sdtContent>
        </w:sdt>
      </w:sdtContent>
    </w:sdt>
    <w:sectPr w:rsidR="00BC1319" w:rsidRPr="00BC1319" w:rsidSect="00C103D5">
      <w:pgSz w:w="11907" w:h="16839" w:code="9"/>
      <w:pgMar w:top="1440" w:right="1440" w:bottom="1440"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B6" w:rsidRDefault="008004B6" w:rsidP="004F4176">
      <w:pPr>
        <w:spacing w:after="0" w:line="240" w:lineRule="auto"/>
      </w:pPr>
      <w:r>
        <w:separator/>
      </w:r>
    </w:p>
  </w:endnote>
  <w:endnote w:type="continuationSeparator" w:id="0">
    <w:p w:rsidR="008004B6" w:rsidRDefault="008004B6" w:rsidP="004F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B6" w:rsidRDefault="008004B6" w:rsidP="004F4176">
      <w:pPr>
        <w:spacing w:after="0" w:line="240" w:lineRule="auto"/>
      </w:pPr>
      <w:r>
        <w:separator/>
      </w:r>
    </w:p>
  </w:footnote>
  <w:footnote w:type="continuationSeparator" w:id="0">
    <w:p w:rsidR="008004B6" w:rsidRDefault="008004B6" w:rsidP="004F4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3"/>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2F"/>
    <w:rsid w:val="00012472"/>
    <w:rsid w:val="0001622F"/>
    <w:rsid w:val="00023DE3"/>
    <w:rsid w:val="0003002D"/>
    <w:rsid w:val="00033EFA"/>
    <w:rsid w:val="00040155"/>
    <w:rsid w:val="00055B73"/>
    <w:rsid w:val="0006007E"/>
    <w:rsid w:val="00080E7A"/>
    <w:rsid w:val="00087D50"/>
    <w:rsid w:val="00090F39"/>
    <w:rsid w:val="000A282F"/>
    <w:rsid w:val="000E0C41"/>
    <w:rsid w:val="000E76C6"/>
    <w:rsid w:val="001001F2"/>
    <w:rsid w:val="001059F7"/>
    <w:rsid w:val="001320A2"/>
    <w:rsid w:val="00155F63"/>
    <w:rsid w:val="00164F20"/>
    <w:rsid w:val="00173BCD"/>
    <w:rsid w:val="001770C7"/>
    <w:rsid w:val="00180EF5"/>
    <w:rsid w:val="001A246F"/>
    <w:rsid w:val="001C620D"/>
    <w:rsid w:val="001D3FD2"/>
    <w:rsid w:val="001D6702"/>
    <w:rsid w:val="00217AA4"/>
    <w:rsid w:val="0022110F"/>
    <w:rsid w:val="002331B1"/>
    <w:rsid w:val="0023537A"/>
    <w:rsid w:val="0029006F"/>
    <w:rsid w:val="00293431"/>
    <w:rsid w:val="002F4359"/>
    <w:rsid w:val="00301312"/>
    <w:rsid w:val="003019EB"/>
    <w:rsid w:val="00303293"/>
    <w:rsid w:val="003112EF"/>
    <w:rsid w:val="00327939"/>
    <w:rsid w:val="00346B46"/>
    <w:rsid w:val="0036029F"/>
    <w:rsid w:val="003650DF"/>
    <w:rsid w:val="00365914"/>
    <w:rsid w:val="004A1A13"/>
    <w:rsid w:val="004C0596"/>
    <w:rsid w:val="004C7599"/>
    <w:rsid w:val="004F4176"/>
    <w:rsid w:val="0051265C"/>
    <w:rsid w:val="00533538"/>
    <w:rsid w:val="00542B3E"/>
    <w:rsid w:val="00561360"/>
    <w:rsid w:val="005724E0"/>
    <w:rsid w:val="005C26A1"/>
    <w:rsid w:val="005C568F"/>
    <w:rsid w:val="005E661F"/>
    <w:rsid w:val="0060731D"/>
    <w:rsid w:val="00625C5A"/>
    <w:rsid w:val="00645855"/>
    <w:rsid w:val="00653666"/>
    <w:rsid w:val="00697CCD"/>
    <w:rsid w:val="006A0479"/>
    <w:rsid w:val="006D4C1A"/>
    <w:rsid w:val="006F1B3E"/>
    <w:rsid w:val="006F5D1B"/>
    <w:rsid w:val="00702571"/>
    <w:rsid w:val="00714C9C"/>
    <w:rsid w:val="007263F4"/>
    <w:rsid w:val="0073438C"/>
    <w:rsid w:val="0075589C"/>
    <w:rsid w:val="0076564D"/>
    <w:rsid w:val="007767FC"/>
    <w:rsid w:val="007C6DF7"/>
    <w:rsid w:val="008004B6"/>
    <w:rsid w:val="0080790D"/>
    <w:rsid w:val="00810D44"/>
    <w:rsid w:val="00813A94"/>
    <w:rsid w:val="008149AB"/>
    <w:rsid w:val="008276B7"/>
    <w:rsid w:val="008403F7"/>
    <w:rsid w:val="008603EA"/>
    <w:rsid w:val="00865398"/>
    <w:rsid w:val="00867AE4"/>
    <w:rsid w:val="00872B3E"/>
    <w:rsid w:val="00880EE8"/>
    <w:rsid w:val="00886275"/>
    <w:rsid w:val="008A2514"/>
    <w:rsid w:val="008C1713"/>
    <w:rsid w:val="00921B99"/>
    <w:rsid w:val="00927C4B"/>
    <w:rsid w:val="00933FF6"/>
    <w:rsid w:val="00946A24"/>
    <w:rsid w:val="00974F82"/>
    <w:rsid w:val="009945F3"/>
    <w:rsid w:val="009A6702"/>
    <w:rsid w:val="009B1200"/>
    <w:rsid w:val="009C2403"/>
    <w:rsid w:val="009D67F3"/>
    <w:rsid w:val="009F1F6C"/>
    <w:rsid w:val="00A26079"/>
    <w:rsid w:val="00A63ECD"/>
    <w:rsid w:val="00A700C5"/>
    <w:rsid w:val="00A738F2"/>
    <w:rsid w:val="00A767D0"/>
    <w:rsid w:val="00AA5C7F"/>
    <w:rsid w:val="00AC588C"/>
    <w:rsid w:val="00AF48FD"/>
    <w:rsid w:val="00B109D4"/>
    <w:rsid w:val="00B16B2F"/>
    <w:rsid w:val="00B43906"/>
    <w:rsid w:val="00B60E80"/>
    <w:rsid w:val="00BB4383"/>
    <w:rsid w:val="00BB664B"/>
    <w:rsid w:val="00BC1319"/>
    <w:rsid w:val="00BF3441"/>
    <w:rsid w:val="00C06C43"/>
    <w:rsid w:val="00C06D3E"/>
    <w:rsid w:val="00C103D5"/>
    <w:rsid w:val="00C11A4A"/>
    <w:rsid w:val="00C60E2E"/>
    <w:rsid w:val="00C90D92"/>
    <w:rsid w:val="00CE2AC5"/>
    <w:rsid w:val="00CE7339"/>
    <w:rsid w:val="00D243FD"/>
    <w:rsid w:val="00D24B57"/>
    <w:rsid w:val="00D31C3B"/>
    <w:rsid w:val="00D55840"/>
    <w:rsid w:val="00D8746B"/>
    <w:rsid w:val="00DC4B27"/>
    <w:rsid w:val="00DC4D21"/>
    <w:rsid w:val="00DC7478"/>
    <w:rsid w:val="00DD26BA"/>
    <w:rsid w:val="00DF69FE"/>
    <w:rsid w:val="00E03F29"/>
    <w:rsid w:val="00E408D1"/>
    <w:rsid w:val="00E527C7"/>
    <w:rsid w:val="00E63A11"/>
    <w:rsid w:val="00E85363"/>
    <w:rsid w:val="00EC0B94"/>
    <w:rsid w:val="00EC3CE3"/>
    <w:rsid w:val="00ED6CF0"/>
    <w:rsid w:val="00F04F62"/>
    <w:rsid w:val="00F06A73"/>
    <w:rsid w:val="00F50B24"/>
    <w:rsid w:val="00F6210F"/>
    <w:rsid w:val="00F6564D"/>
    <w:rsid w:val="00F75840"/>
    <w:rsid w:val="00F91B8F"/>
    <w:rsid w:val="00FA3E66"/>
    <w:rsid w:val="00FD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uiPriority="9" w:unhideWhenUsed="0" w:qFormat="1"/>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uiPriority="10" w:unhideWhenUsed="0" w:qFormat="1"/>
    <w:lsdException w:name="Default Paragraph Font" w:uiPriority="1"/>
    <w:lsdException w:name="Subtitle" w:locked="1" w:uiPriority="11" w:unhideWhenUsed="0" w:qFormat="1"/>
    <w:lsdException w:name="Strong" w:locked="1" w:uiPriority="22" w:unhideWhenUsed="0" w:qFormat="1"/>
    <w:lsdException w:name="Emphasis" w:locked="1" w:uiPriority="20" w:unhideWhenUsed="0" w:qFormat="1"/>
    <w:lsdException w:name="Table Grid" w:locked="1" w:semiHidden="0" w:uiPriority="59" w:unhideWhenUsed="0"/>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uiPriority="34" w:unhideWhenUsed="0" w:qFormat="1"/>
    <w:lsdException w:name="Quote" w:locked="1" w:uiPriority="29" w:unhideWhenUsed="0" w:qFormat="1"/>
    <w:lsdException w:name="Intense Quote" w:locked="1"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al">
    <w:name w:val="Normal"/>
    <w:semiHidden/>
    <w:qFormat/>
  </w:style>
  <w:style w:type="paragraph" w:styleId="Heading1">
    <w:name w:val="heading 1"/>
    <w:basedOn w:val="Normal"/>
    <w:link w:val="Heading1Char"/>
    <w:uiPriority w:val="9"/>
    <w:qFormat/>
    <w:locked/>
    <w:rsid w:val="00BC1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
    <w:name w:val="sub judul"/>
    <w:basedOn w:val="isi"/>
    <w:qFormat/>
    <w:rsid w:val="00F50B24"/>
    <w:pPr>
      <w:spacing w:before="240" w:after="120"/>
      <w:ind w:firstLine="0"/>
    </w:pPr>
    <w:rPr>
      <w:b/>
    </w:rPr>
  </w:style>
  <w:style w:type="character" w:styleId="Hyperlink">
    <w:name w:val="Hyperlink"/>
    <w:basedOn w:val="DefaultParagraphFont"/>
    <w:uiPriority w:val="99"/>
    <w:semiHidden/>
    <w:rsid w:val="000E76C6"/>
    <w:rPr>
      <w:color w:val="0000FF" w:themeColor="hyperlink"/>
      <w:u w:val="single"/>
    </w:rPr>
  </w:style>
  <w:style w:type="paragraph" w:customStyle="1" w:styleId="judul">
    <w:name w:val="judul"/>
    <w:basedOn w:val="isi"/>
    <w:qFormat/>
    <w:rsid w:val="00F50B24"/>
    <w:pPr>
      <w:spacing w:after="120"/>
      <w:ind w:firstLine="0"/>
      <w:jc w:val="center"/>
    </w:pPr>
    <w:rPr>
      <w:b/>
      <w:caps/>
      <w:sz w:val="28"/>
    </w:rPr>
  </w:style>
  <w:style w:type="paragraph" w:customStyle="1" w:styleId="Subjudulabstrak">
    <w:name w:val="Sub judul abstrak"/>
    <w:basedOn w:val="isi"/>
    <w:qFormat/>
    <w:rsid w:val="00946A24"/>
    <w:pPr>
      <w:ind w:firstLine="0"/>
      <w:jc w:val="center"/>
    </w:pPr>
  </w:style>
  <w:style w:type="paragraph" w:customStyle="1" w:styleId="author">
    <w:name w:val="author"/>
    <w:basedOn w:val="korespondensi"/>
    <w:qFormat/>
    <w:rsid w:val="00946A24"/>
    <w:rPr>
      <w:b/>
    </w:rPr>
  </w:style>
  <w:style w:type="paragraph" w:customStyle="1" w:styleId="korespondensi">
    <w:name w:val="korespondensi"/>
    <w:basedOn w:val="isi"/>
    <w:qFormat/>
    <w:rsid w:val="00946A24"/>
    <w:pPr>
      <w:spacing w:line="240" w:lineRule="auto"/>
      <w:ind w:firstLine="0"/>
      <w:jc w:val="center"/>
    </w:pPr>
  </w:style>
  <w:style w:type="paragraph" w:customStyle="1" w:styleId="isi">
    <w:name w:val="isi"/>
    <w:basedOn w:val="Normal"/>
    <w:qFormat/>
    <w:rsid w:val="005E661F"/>
    <w:pPr>
      <w:spacing w:after="0" w:line="360" w:lineRule="auto"/>
      <w:ind w:firstLine="720"/>
      <w:jc w:val="both"/>
    </w:pPr>
    <w:rPr>
      <w:rFonts w:ascii="Times New Roman" w:hAnsi="Times New Roman"/>
      <w:sz w:val="24"/>
    </w:rPr>
  </w:style>
  <w:style w:type="paragraph" w:customStyle="1" w:styleId="pustaka">
    <w:name w:val="pustaka"/>
    <w:basedOn w:val="isi"/>
    <w:qFormat/>
    <w:rsid w:val="005E661F"/>
    <w:pPr>
      <w:spacing w:after="120" w:line="240" w:lineRule="auto"/>
      <w:ind w:left="720" w:hanging="720"/>
    </w:pPr>
    <w:rPr>
      <w:sz w:val="22"/>
    </w:rPr>
  </w:style>
  <w:style w:type="paragraph" w:customStyle="1" w:styleId="abstrak">
    <w:name w:val="abstrak"/>
    <w:basedOn w:val="isi"/>
    <w:rsid w:val="005E661F"/>
    <w:pPr>
      <w:spacing w:line="240" w:lineRule="auto"/>
      <w:ind w:left="567" w:right="567" w:firstLine="0"/>
    </w:pPr>
    <w:rPr>
      <w:rFonts w:eastAsia="Times New Roman" w:cs="Times New Roman"/>
      <w:sz w:val="22"/>
      <w:szCs w:val="20"/>
    </w:rPr>
  </w:style>
  <w:style w:type="paragraph" w:styleId="Header">
    <w:name w:val="header"/>
    <w:basedOn w:val="Normal"/>
    <w:link w:val="HeaderChar"/>
    <w:uiPriority w:val="99"/>
    <w:semiHidden/>
    <w:unhideWhenUsed/>
    <w:rsid w:val="004F4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176"/>
  </w:style>
  <w:style w:type="paragraph" w:styleId="Footer">
    <w:name w:val="footer"/>
    <w:basedOn w:val="Normal"/>
    <w:link w:val="FooterChar"/>
    <w:uiPriority w:val="99"/>
    <w:semiHidden/>
    <w:unhideWhenUsed/>
    <w:rsid w:val="004F4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176"/>
  </w:style>
  <w:style w:type="table" w:styleId="TableGrid">
    <w:name w:val="Table Grid"/>
    <w:basedOn w:val="TableNormal"/>
    <w:uiPriority w:val="59"/>
    <w:locked/>
    <w:rsid w:val="00C60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ambar-tabel">
    <w:name w:val="gambar-tabel"/>
    <w:basedOn w:val="pustaka"/>
    <w:qFormat/>
    <w:rsid w:val="00D55840"/>
    <w:pPr>
      <w:spacing w:after="0"/>
      <w:ind w:left="0" w:firstLine="0"/>
      <w:jc w:val="center"/>
    </w:pPr>
  </w:style>
  <w:style w:type="character" w:customStyle="1" w:styleId="hps">
    <w:name w:val="hps"/>
    <w:basedOn w:val="DefaultParagraphFont"/>
    <w:rsid w:val="00C103D5"/>
  </w:style>
  <w:style w:type="paragraph" w:customStyle="1" w:styleId="Default">
    <w:name w:val="Default"/>
    <w:rsid w:val="00C103D5"/>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styleId="LightShading">
    <w:name w:val="Light Shading"/>
    <w:basedOn w:val="TableNormal"/>
    <w:uiPriority w:val="60"/>
    <w:locked/>
    <w:rsid w:val="00FA3E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C131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F2"/>
    <w:rPr>
      <w:rFonts w:ascii="Tahoma" w:hAnsi="Tahoma" w:cs="Tahoma"/>
      <w:sz w:val="16"/>
      <w:szCs w:val="16"/>
    </w:rPr>
  </w:style>
  <w:style w:type="paragraph" w:styleId="Bibliography">
    <w:name w:val="Bibliography"/>
    <w:basedOn w:val="Normal"/>
    <w:next w:val="Normal"/>
    <w:uiPriority w:val="37"/>
    <w:unhideWhenUsed/>
    <w:rsid w:val="00572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uiPriority="9" w:unhideWhenUsed="0" w:qFormat="1"/>
    <w:lsdException w:name="heading 2" w:locked="1"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uiPriority="10" w:unhideWhenUsed="0" w:qFormat="1"/>
    <w:lsdException w:name="Default Paragraph Font" w:uiPriority="1"/>
    <w:lsdException w:name="Subtitle" w:locked="1" w:uiPriority="11" w:unhideWhenUsed="0" w:qFormat="1"/>
    <w:lsdException w:name="Strong" w:locked="1" w:uiPriority="22" w:unhideWhenUsed="0" w:qFormat="1"/>
    <w:lsdException w:name="Emphasis" w:locked="1" w:uiPriority="20" w:unhideWhenUsed="0" w:qFormat="1"/>
    <w:lsdException w:name="Table Grid" w:locked="1" w:semiHidden="0" w:uiPriority="59" w:unhideWhenUsed="0"/>
    <w:lsdException w:name="Placeholder Text" w:unhideWhenUsed="0"/>
    <w:lsdException w:name="No Spacing" w:locked="1"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uiPriority="34" w:unhideWhenUsed="0" w:qFormat="1"/>
    <w:lsdException w:name="Quote" w:locked="1" w:uiPriority="29" w:unhideWhenUsed="0" w:qFormat="1"/>
    <w:lsdException w:name="Intense Quote" w:locked="1"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iPriority="19" w:unhideWhenUsed="0" w:qFormat="1"/>
    <w:lsdException w:name="Intense Emphasis" w:locked="1" w:uiPriority="21" w:unhideWhenUsed="0" w:qFormat="1"/>
    <w:lsdException w:name="Subtle Reference" w:locked="1"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al">
    <w:name w:val="Normal"/>
    <w:semiHidden/>
    <w:qFormat/>
  </w:style>
  <w:style w:type="paragraph" w:styleId="Heading1">
    <w:name w:val="heading 1"/>
    <w:basedOn w:val="Normal"/>
    <w:link w:val="Heading1Char"/>
    <w:uiPriority w:val="9"/>
    <w:qFormat/>
    <w:locked/>
    <w:rsid w:val="00BC1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udul">
    <w:name w:val="sub judul"/>
    <w:basedOn w:val="isi"/>
    <w:qFormat/>
    <w:rsid w:val="00F50B24"/>
    <w:pPr>
      <w:spacing w:before="240" w:after="120"/>
      <w:ind w:firstLine="0"/>
    </w:pPr>
    <w:rPr>
      <w:b/>
    </w:rPr>
  </w:style>
  <w:style w:type="character" w:styleId="Hyperlink">
    <w:name w:val="Hyperlink"/>
    <w:basedOn w:val="DefaultParagraphFont"/>
    <w:uiPriority w:val="99"/>
    <w:semiHidden/>
    <w:rsid w:val="000E76C6"/>
    <w:rPr>
      <w:color w:val="0000FF" w:themeColor="hyperlink"/>
      <w:u w:val="single"/>
    </w:rPr>
  </w:style>
  <w:style w:type="paragraph" w:customStyle="1" w:styleId="judul">
    <w:name w:val="judul"/>
    <w:basedOn w:val="isi"/>
    <w:qFormat/>
    <w:rsid w:val="00F50B24"/>
    <w:pPr>
      <w:spacing w:after="120"/>
      <w:ind w:firstLine="0"/>
      <w:jc w:val="center"/>
    </w:pPr>
    <w:rPr>
      <w:b/>
      <w:caps/>
      <w:sz w:val="28"/>
    </w:rPr>
  </w:style>
  <w:style w:type="paragraph" w:customStyle="1" w:styleId="Subjudulabstrak">
    <w:name w:val="Sub judul abstrak"/>
    <w:basedOn w:val="isi"/>
    <w:qFormat/>
    <w:rsid w:val="00946A24"/>
    <w:pPr>
      <w:ind w:firstLine="0"/>
      <w:jc w:val="center"/>
    </w:pPr>
  </w:style>
  <w:style w:type="paragraph" w:customStyle="1" w:styleId="author">
    <w:name w:val="author"/>
    <w:basedOn w:val="korespondensi"/>
    <w:qFormat/>
    <w:rsid w:val="00946A24"/>
    <w:rPr>
      <w:b/>
    </w:rPr>
  </w:style>
  <w:style w:type="paragraph" w:customStyle="1" w:styleId="korespondensi">
    <w:name w:val="korespondensi"/>
    <w:basedOn w:val="isi"/>
    <w:qFormat/>
    <w:rsid w:val="00946A24"/>
    <w:pPr>
      <w:spacing w:line="240" w:lineRule="auto"/>
      <w:ind w:firstLine="0"/>
      <w:jc w:val="center"/>
    </w:pPr>
  </w:style>
  <w:style w:type="paragraph" w:customStyle="1" w:styleId="isi">
    <w:name w:val="isi"/>
    <w:basedOn w:val="Normal"/>
    <w:qFormat/>
    <w:rsid w:val="005E661F"/>
    <w:pPr>
      <w:spacing w:after="0" w:line="360" w:lineRule="auto"/>
      <w:ind w:firstLine="720"/>
      <w:jc w:val="both"/>
    </w:pPr>
    <w:rPr>
      <w:rFonts w:ascii="Times New Roman" w:hAnsi="Times New Roman"/>
      <w:sz w:val="24"/>
    </w:rPr>
  </w:style>
  <w:style w:type="paragraph" w:customStyle="1" w:styleId="pustaka">
    <w:name w:val="pustaka"/>
    <w:basedOn w:val="isi"/>
    <w:qFormat/>
    <w:rsid w:val="005E661F"/>
    <w:pPr>
      <w:spacing w:after="120" w:line="240" w:lineRule="auto"/>
      <w:ind w:left="720" w:hanging="720"/>
    </w:pPr>
    <w:rPr>
      <w:sz w:val="22"/>
    </w:rPr>
  </w:style>
  <w:style w:type="paragraph" w:customStyle="1" w:styleId="abstrak">
    <w:name w:val="abstrak"/>
    <w:basedOn w:val="isi"/>
    <w:rsid w:val="005E661F"/>
    <w:pPr>
      <w:spacing w:line="240" w:lineRule="auto"/>
      <w:ind w:left="567" w:right="567" w:firstLine="0"/>
    </w:pPr>
    <w:rPr>
      <w:rFonts w:eastAsia="Times New Roman" w:cs="Times New Roman"/>
      <w:sz w:val="22"/>
      <w:szCs w:val="20"/>
    </w:rPr>
  </w:style>
  <w:style w:type="paragraph" w:styleId="Header">
    <w:name w:val="header"/>
    <w:basedOn w:val="Normal"/>
    <w:link w:val="HeaderChar"/>
    <w:uiPriority w:val="99"/>
    <w:semiHidden/>
    <w:unhideWhenUsed/>
    <w:rsid w:val="004F4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176"/>
  </w:style>
  <w:style w:type="paragraph" w:styleId="Footer">
    <w:name w:val="footer"/>
    <w:basedOn w:val="Normal"/>
    <w:link w:val="FooterChar"/>
    <w:uiPriority w:val="99"/>
    <w:semiHidden/>
    <w:unhideWhenUsed/>
    <w:rsid w:val="004F4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4176"/>
  </w:style>
  <w:style w:type="table" w:styleId="TableGrid">
    <w:name w:val="Table Grid"/>
    <w:basedOn w:val="TableNormal"/>
    <w:uiPriority w:val="59"/>
    <w:locked/>
    <w:rsid w:val="00C60E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ambar-tabel">
    <w:name w:val="gambar-tabel"/>
    <w:basedOn w:val="pustaka"/>
    <w:qFormat/>
    <w:rsid w:val="00D55840"/>
    <w:pPr>
      <w:spacing w:after="0"/>
      <w:ind w:left="0" w:firstLine="0"/>
      <w:jc w:val="center"/>
    </w:pPr>
  </w:style>
  <w:style w:type="character" w:customStyle="1" w:styleId="hps">
    <w:name w:val="hps"/>
    <w:basedOn w:val="DefaultParagraphFont"/>
    <w:rsid w:val="00C103D5"/>
  </w:style>
  <w:style w:type="paragraph" w:customStyle="1" w:styleId="Default">
    <w:name w:val="Default"/>
    <w:rsid w:val="00C103D5"/>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styleId="LightShading">
    <w:name w:val="Light Shading"/>
    <w:basedOn w:val="TableNormal"/>
    <w:uiPriority w:val="60"/>
    <w:locked/>
    <w:rsid w:val="00FA3E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BC1319"/>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1F2"/>
    <w:rPr>
      <w:rFonts w:ascii="Tahoma" w:hAnsi="Tahoma" w:cs="Tahoma"/>
      <w:sz w:val="16"/>
      <w:szCs w:val="16"/>
    </w:rPr>
  </w:style>
  <w:style w:type="paragraph" w:styleId="Bibliography">
    <w:name w:val="Bibliography"/>
    <w:basedOn w:val="Normal"/>
    <w:next w:val="Normal"/>
    <w:uiPriority w:val="37"/>
    <w:unhideWhenUsed/>
    <w:rsid w:val="0057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THOR~1\AppData\Local\Temp\template_manuskrip-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EMESTER%208\SKRIPSI\ANALISIS\HasilPresenta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v>Kelas B</c:v>
          </c:tx>
          <c:spPr>
            <a:pattFill prst="ltDnDiag">
              <a:fgClr>
                <a:schemeClr val="tx1"/>
              </a:fgClr>
              <a:bgClr>
                <a:schemeClr val="bg2"/>
              </a:bgClr>
            </a:pattFill>
          </c:spPr>
          <c:invertIfNegative val="0"/>
          <c:cat>
            <c:strLit>
              <c:ptCount val="2"/>
              <c:pt idx="0">
                <c:v>Sebelum </c:v>
              </c:pt>
              <c:pt idx="1">
                <c:v> Sesudah</c:v>
              </c:pt>
            </c:strLit>
          </c:cat>
          <c:val>
            <c:numRef>
              <c:f>Sheet1!$J$8:$K$8</c:f>
              <c:numCache>
                <c:formatCode>General</c:formatCode>
                <c:ptCount val="2"/>
                <c:pt idx="0">
                  <c:v>69.099999999999994</c:v>
                </c:pt>
                <c:pt idx="1">
                  <c:v>72.849999999999994</c:v>
                </c:pt>
              </c:numCache>
            </c:numRef>
          </c:val>
        </c:ser>
        <c:ser>
          <c:idx val="1"/>
          <c:order val="1"/>
          <c:tx>
            <c:v>Kelas A</c:v>
          </c:tx>
          <c:spPr>
            <a:pattFill prst="wdUpDiag">
              <a:fgClr>
                <a:schemeClr val="tx1">
                  <a:lumMod val="75000"/>
                  <a:lumOff val="25000"/>
                </a:schemeClr>
              </a:fgClr>
              <a:bgClr>
                <a:schemeClr val="bg1"/>
              </a:bgClr>
            </a:pattFill>
          </c:spPr>
          <c:invertIfNegative val="0"/>
          <c:cat>
            <c:strLit>
              <c:ptCount val="2"/>
              <c:pt idx="0">
                <c:v>Sebelum </c:v>
              </c:pt>
              <c:pt idx="1">
                <c:v> Sesudah</c:v>
              </c:pt>
            </c:strLit>
          </c:cat>
          <c:val>
            <c:numRef>
              <c:f>Sheet1!$J$7:$K$7</c:f>
              <c:numCache>
                <c:formatCode>General</c:formatCode>
                <c:ptCount val="2"/>
                <c:pt idx="0">
                  <c:v>69.44</c:v>
                </c:pt>
                <c:pt idx="1">
                  <c:v>74</c:v>
                </c:pt>
              </c:numCache>
            </c:numRef>
          </c:val>
        </c:ser>
        <c:dLbls>
          <c:showLegendKey val="0"/>
          <c:showVal val="0"/>
          <c:showCatName val="0"/>
          <c:showSerName val="0"/>
          <c:showPercent val="0"/>
          <c:showBubbleSize val="0"/>
        </c:dLbls>
        <c:gapWidth val="150"/>
        <c:axId val="67934848"/>
        <c:axId val="67940736"/>
      </c:barChart>
      <c:catAx>
        <c:axId val="67934848"/>
        <c:scaling>
          <c:orientation val="minMax"/>
        </c:scaling>
        <c:delete val="0"/>
        <c:axPos val="b"/>
        <c:numFmt formatCode="General" sourceLinked="1"/>
        <c:majorTickMark val="none"/>
        <c:minorTickMark val="none"/>
        <c:tickLblPos val="nextTo"/>
        <c:crossAx val="67940736"/>
        <c:crosses val="autoZero"/>
        <c:auto val="1"/>
        <c:lblAlgn val="ctr"/>
        <c:lblOffset val="100"/>
        <c:noMultiLvlLbl val="0"/>
      </c:catAx>
      <c:valAx>
        <c:axId val="67940736"/>
        <c:scaling>
          <c:orientation val="minMax"/>
        </c:scaling>
        <c:delete val="0"/>
        <c:axPos val="l"/>
        <c:majorGridlines/>
        <c:title>
          <c:tx>
            <c:rich>
              <a:bodyPr/>
              <a:lstStyle/>
              <a:p>
                <a:pPr>
                  <a:defRPr/>
                </a:pPr>
                <a:r>
                  <a:rPr lang="id-ID"/>
                  <a:t>Nilai minat</a:t>
                </a:r>
              </a:p>
            </c:rich>
          </c:tx>
          <c:overlay val="0"/>
        </c:title>
        <c:numFmt formatCode="General" sourceLinked="1"/>
        <c:majorTickMark val="out"/>
        <c:minorTickMark val="none"/>
        <c:tickLblPos val="nextTo"/>
        <c:crossAx val="6793484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Kelas B</c:v>
          </c:tx>
          <c:spPr>
            <a:pattFill prst="ltUpDiag">
              <a:fgClr>
                <a:schemeClr val="tx1">
                  <a:lumMod val="75000"/>
                  <a:lumOff val="25000"/>
                </a:schemeClr>
              </a:fgClr>
              <a:bgClr>
                <a:schemeClr val="bg2"/>
              </a:bgClr>
            </a:pattFill>
          </c:spPr>
          <c:invertIfNegative val="0"/>
          <c:val>
            <c:numRef>
              <c:f>Sheet1!$J$18:$K$18</c:f>
              <c:numCache>
                <c:formatCode>General</c:formatCode>
                <c:ptCount val="2"/>
                <c:pt idx="0">
                  <c:v>39.700000000000003</c:v>
                </c:pt>
                <c:pt idx="1">
                  <c:v>41.7</c:v>
                </c:pt>
              </c:numCache>
            </c:numRef>
          </c:val>
        </c:ser>
        <c:ser>
          <c:idx val="1"/>
          <c:order val="1"/>
          <c:tx>
            <c:v>Kelas A</c:v>
          </c:tx>
          <c:spPr>
            <a:pattFill prst="wdUpDiag">
              <a:fgClr>
                <a:schemeClr val="tx1">
                  <a:lumMod val="75000"/>
                  <a:lumOff val="25000"/>
                </a:schemeClr>
              </a:fgClr>
              <a:bgClr>
                <a:schemeClr val="bg1"/>
              </a:bgClr>
            </a:pattFill>
          </c:spPr>
          <c:invertIfNegative val="0"/>
          <c:val>
            <c:numRef>
              <c:f>Sheet1!$J$17:$K$17</c:f>
              <c:numCache>
                <c:formatCode>General</c:formatCode>
                <c:ptCount val="2"/>
                <c:pt idx="0">
                  <c:v>41.4</c:v>
                </c:pt>
                <c:pt idx="1">
                  <c:v>43.1</c:v>
                </c:pt>
              </c:numCache>
            </c:numRef>
          </c:val>
        </c:ser>
        <c:dLbls>
          <c:showLegendKey val="0"/>
          <c:showVal val="0"/>
          <c:showCatName val="0"/>
          <c:showSerName val="0"/>
          <c:showPercent val="0"/>
          <c:showBubbleSize val="0"/>
        </c:dLbls>
        <c:gapWidth val="150"/>
        <c:axId val="68019328"/>
        <c:axId val="68021248"/>
      </c:barChart>
      <c:catAx>
        <c:axId val="68019328"/>
        <c:scaling>
          <c:orientation val="minMax"/>
        </c:scaling>
        <c:delete val="0"/>
        <c:axPos val="b"/>
        <c:title>
          <c:tx>
            <c:rich>
              <a:bodyPr/>
              <a:lstStyle/>
              <a:p>
                <a:pPr>
                  <a:defRPr/>
                </a:pPr>
                <a:r>
                  <a:rPr lang="id-ID"/>
                  <a:t>Praktikum</a:t>
                </a:r>
                <a:r>
                  <a:rPr lang="id-ID" baseline="0"/>
                  <a:t> ke-</a:t>
                </a:r>
                <a:endParaRPr lang="id-ID"/>
              </a:p>
            </c:rich>
          </c:tx>
          <c:overlay val="0"/>
        </c:title>
        <c:majorTickMark val="none"/>
        <c:minorTickMark val="none"/>
        <c:tickLblPos val="nextTo"/>
        <c:crossAx val="68021248"/>
        <c:crosses val="autoZero"/>
        <c:auto val="1"/>
        <c:lblAlgn val="ctr"/>
        <c:lblOffset val="100"/>
        <c:noMultiLvlLbl val="0"/>
      </c:catAx>
      <c:valAx>
        <c:axId val="68021248"/>
        <c:scaling>
          <c:orientation val="minMax"/>
        </c:scaling>
        <c:delete val="0"/>
        <c:axPos val="l"/>
        <c:majorGridlines/>
        <c:title>
          <c:tx>
            <c:rich>
              <a:bodyPr/>
              <a:lstStyle/>
              <a:p>
                <a:pPr>
                  <a:defRPr/>
                </a:pPr>
                <a:r>
                  <a:rPr lang="id-ID"/>
                  <a:t>Jumlah</a:t>
                </a:r>
                <a:r>
                  <a:rPr lang="id-ID" baseline="0"/>
                  <a:t> skor</a:t>
                </a:r>
                <a:endParaRPr lang="id-ID"/>
              </a:p>
            </c:rich>
          </c:tx>
          <c:overlay val="0"/>
        </c:title>
        <c:numFmt formatCode="General" sourceLinked="1"/>
        <c:majorTickMark val="out"/>
        <c:minorTickMark val="none"/>
        <c:tickLblPos val="nextTo"/>
        <c:crossAx val="680193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Kelas B</c:v>
          </c:tx>
          <c:spPr>
            <a:pattFill prst="ltUpDiag">
              <a:fgClr>
                <a:schemeClr val="tx1">
                  <a:lumMod val="75000"/>
                  <a:lumOff val="25000"/>
                </a:schemeClr>
              </a:fgClr>
              <a:bgClr>
                <a:schemeClr val="bg2"/>
              </a:bgClr>
            </a:pattFill>
          </c:spPr>
          <c:invertIfNegative val="0"/>
          <c:dPt>
            <c:idx val="0"/>
            <c:invertIfNegative val="0"/>
            <c:bubble3D val="0"/>
          </c:dPt>
          <c:cat>
            <c:strRef>
              <c:f>Sheet3!$C$13:$C$19</c:f>
              <c:strCache>
                <c:ptCount val="7"/>
                <c:pt idx="0">
                  <c:v>Sistematika</c:v>
                </c:pt>
                <c:pt idx="1">
                  <c:v>Kontak mata</c:v>
                </c:pt>
                <c:pt idx="2">
                  <c:v>Teknik verbal</c:v>
                </c:pt>
                <c:pt idx="3">
                  <c:v>Media</c:v>
                </c:pt>
                <c:pt idx="4">
                  <c:v>Kerjasama</c:v>
                </c:pt>
                <c:pt idx="5">
                  <c:v>Isi presentasi</c:v>
                </c:pt>
                <c:pt idx="6">
                  <c:v>Pemahaman </c:v>
                </c:pt>
              </c:strCache>
            </c:strRef>
          </c:cat>
          <c:val>
            <c:numRef>
              <c:f>Sheet3!$A$2:$A$8</c:f>
              <c:numCache>
                <c:formatCode>General</c:formatCode>
                <c:ptCount val="7"/>
                <c:pt idx="0">
                  <c:v>3.016</c:v>
                </c:pt>
                <c:pt idx="1">
                  <c:v>2.484</c:v>
                </c:pt>
                <c:pt idx="2">
                  <c:v>3.0539999999999998</c:v>
                </c:pt>
                <c:pt idx="3">
                  <c:v>2.597</c:v>
                </c:pt>
                <c:pt idx="4">
                  <c:v>2.9249999999999998</c:v>
                </c:pt>
                <c:pt idx="5">
                  <c:v>2.387</c:v>
                </c:pt>
                <c:pt idx="6">
                  <c:v>2.2370000000000001</c:v>
                </c:pt>
              </c:numCache>
            </c:numRef>
          </c:val>
        </c:ser>
        <c:ser>
          <c:idx val="1"/>
          <c:order val="1"/>
          <c:tx>
            <c:v>Kelas A</c:v>
          </c:tx>
          <c:spPr>
            <a:pattFill prst="wdUpDiag">
              <a:fgClr>
                <a:schemeClr val="tx1">
                  <a:lumMod val="75000"/>
                  <a:lumOff val="25000"/>
                </a:schemeClr>
              </a:fgClr>
              <a:bgClr>
                <a:schemeClr val="bg1"/>
              </a:bgClr>
            </a:pattFill>
          </c:spPr>
          <c:invertIfNegative val="0"/>
          <c:cat>
            <c:strRef>
              <c:f>Sheet3!$C$13:$C$19</c:f>
              <c:strCache>
                <c:ptCount val="7"/>
                <c:pt idx="0">
                  <c:v>Sistematika</c:v>
                </c:pt>
                <c:pt idx="1">
                  <c:v>Kontak mata</c:v>
                </c:pt>
                <c:pt idx="2">
                  <c:v>Teknik verbal</c:v>
                </c:pt>
                <c:pt idx="3">
                  <c:v>Media</c:v>
                </c:pt>
                <c:pt idx="4">
                  <c:v>Kerjasama</c:v>
                </c:pt>
                <c:pt idx="5">
                  <c:v>Isi presentasi</c:v>
                </c:pt>
                <c:pt idx="6">
                  <c:v>Pemahaman </c:v>
                </c:pt>
              </c:strCache>
            </c:strRef>
          </c:cat>
          <c:val>
            <c:numRef>
              <c:f>Sheet3!$B$2:$B$8</c:f>
              <c:numCache>
                <c:formatCode>General</c:formatCode>
                <c:ptCount val="7"/>
                <c:pt idx="0">
                  <c:v>3.1075270000000002</c:v>
                </c:pt>
                <c:pt idx="1">
                  <c:v>2.7688169999999999</c:v>
                </c:pt>
                <c:pt idx="2">
                  <c:v>3.505376</c:v>
                </c:pt>
                <c:pt idx="3">
                  <c:v>2.9838710000000002</c:v>
                </c:pt>
                <c:pt idx="4">
                  <c:v>3.2311830000000001</c:v>
                </c:pt>
                <c:pt idx="5">
                  <c:v>2.451613</c:v>
                </c:pt>
                <c:pt idx="6">
                  <c:v>2.4086020000000001</c:v>
                </c:pt>
              </c:numCache>
            </c:numRef>
          </c:val>
        </c:ser>
        <c:dLbls>
          <c:showLegendKey val="0"/>
          <c:showVal val="0"/>
          <c:showCatName val="0"/>
          <c:showSerName val="0"/>
          <c:showPercent val="0"/>
          <c:showBubbleSize val="0"/>
        </c:dLbls>
        <c:gapWidth val="150"/>
        <c:axId val="68103552"/>
        <c:axId val="68109824"/>
      </c:barChart>
      <c:catAx>
        <c:axId val="68103552"/>
        <c:scaling>
          <c:orientation val="minMax"/>
        </c:scaling>
        <c:delete val="0"/>
        <c:axPos val="b"/>
        <c:title>
          <c:tx>
            <c:rich>
              <a:bodyPr/>
              <a:lstStyle/>
              <a:p>
                <a:pPr>
                  <a:defRPr/>
                </a:pPr>
                <a:r>
                  <a:rPr lang="id-ID"/>
                  <a:t>Aspek</a:t>
                </a:r>
              </a:p>
            </c:rich>
          </c:tx>
          <c:overlay val="0"/>
        </c:title>
        <c:majorTickMark val="none"/>
        <c:minorTickMark val="none"/>
        <c:tickLblPos val="nextTo"/>
        <c:crossAx val="68109824"/>
        <c:crosses val="autoZero"/>
        <c:auto val="1"/>
        <c:lblAlgn val="ctr"/>
        <c:lblOffset val="100"/>
        <c:noMultiLvlLbl val="0"/>
      </c:catAx>
      <c:valAx>
        <c:axId val="68109824"/>
        <c:scaling>
          <c:orientation val="minMax"/>
        </c:scaling>
        <c:delete val="0"/>
        <c:axPos val="l"/>
        <c:majorGridlines/>
        <c:title>
          <c:tx>
            <c:rich>
              <a:bodyPr/>
              <a:lstStyle/>
              <a:p>
                <a:pPr>
                  <a:defRPr/>
                </a:pPr>
                <a:r>
                  <a:rPr lang="id-ID"/>
                  <a:t>Skor</a:t>
                </a:r>
                <a:r>
                  <a:rPr lang="id-ID" baseline="0"/>
                  <a:t> rata-rata</a:t>
                </a:r>
                <a:endParaRPr lang="id-ID"/>
              </a:p>
            </c:rich>
          </c:tx>
          <c:overlay val="0"/>
        </c:title>
        <c:numFmt formatCode="General" sourceLinked="1"/>
        <c:majorTickMark val="out"/>
        <c:minorTickMark val="none"/>
        <c:tickLblPos val="nextTo"/>
        <c:crossAx val="681035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Kelas B</c:v>
          </c:tx>
          <c:spPr>
            <a:pattFill prst="ltUpDiag">
              <a:fgClr>
                <a:schemeClr val="tx1">
                  <a:lumMod val="75000"/>
                  <a:lumOff val="25000"/>
                </a:schemeClr>
              </a:fgClr>
              <a:bgClr>
                <a:schemeClr val="bg2"/>
              </a:bgClr>
            </a:pattFill>
          </c:spPr>
          <c:invertIfNegative val="0"/>
          <c:val>
            <c:numRef>
              <c:f>Sheet1!$N$26:$P$26</c:f>
              <c:numCache>
                <c:formatCode>General</c:formatCode>
                <c:ptCount val="3"/>
                <c:pt idx="0">
                  <c:v>61.96</c:v>
                </c:pt>
                <c:pt idx="1">
                  <c:v>63.41</c:v>
                </c:pt>
                <c:pt idx="2">
                  <c:v>62.39</c:v>
                </c:pt>
              </c:numCache>
            </c:numRef>
          </c:val>
        </c:ser>
        <c:ser>
          <c:idx val="1"/>
          <c:order val="1"/>
          <c:tx>
            <c:v>Kelas A</c:v>
          </c:tx>
          <c:spPr>
            <a:pattFill prst="wdUpDiag">
              <a:fgClr>
                <a:schemeClr val="tx1">
                  <a:lumMod val="75000"/>
                  <a:lumOff val="25000"/>
                </a:schemeClr>
              </a:fgClr>
              <a:bgClr>
                <a:schemeClr val="bg1"/>
              </a:bgClr>
            </a:pattFill>
          </c:spPr>
          <c:invertIfNegative val="0"/>
          <c:val>
            <c:numRef>
              <c:f>Sheet1!$N$25:$P$25</c:f>
              <c:numCache>
                <c:formatCode>General</c:formatCode>
                <c:ptCount val="3"/>
                <c:pt idx="0">
                  <c:v>62.25</c:v>
                </c:pt>
                <c:pt idx="1">
                  <c:v>64.27</c:v>
                </c:pt>
                <c:pt idx="2">
                  <c:v>63.66</c:v>
                </c:pt>
              </c:numCache>
            </c:numRef>
          </c:val>
        </c:ser>
        <c:dLbls>
          <c:showLegendKey val="0"/>
          <c:showVal val="0"/>
          <c:showCatName val="0"/>
          <c:showSerName val="0"/>
          <c:showPercent val="0"/>
          <c:showBubbleSize val="0"/>
        </c:dLbls>
        <c:gapWidth val="150"/>
        <c:axId val="68122880"/>
        <c:axId val="68125056"/>
      </c:barChart>
      <c:catAx>
        <c:axId val="68122880"/>
        <c:scaling>
          <c:orientation val="minMax"/>
        </c:scaling>
        <c:delete val="0"/>
        <c:axPos val="b"/>
        <c:title>
          <c:tx>
            <c:rich>
              <a:bodyPr/>
              <a:lstStyle/>
              <a:p>
                <a:pPr>
                  <a:defRPr/>
                </a:pPr>
                <a:r>
                  <a:rPr lang="id-ID"/>
                  <a:t>Presentasi</a:t>
                </a:r>
                <a:r>
                  <a:rPr lang="id-ID" baseline="0"/>
                  <a:t> ke-</a:t>
                </a:r>
                <a:endParaRPr lang="id-ID"/>
              </a:p>
            </c:rich>
          </c:tx>
          <c:overlay val="0"/>
        </c:title>
        <c:majorTickMark val="none"/>
        <c:minorTickMark val="none"/>
        <c:tickLblPos val="nextTo"/>
        <c:crossAx val="68125056"/>
        <c:crosses val="autoZero"/>
        <c:auto val="1"/>
        <c:lblAlgn val="ctr"/>
        <c:lblOffset val="100"/>
        <c:noMultiLvlLbl val="0"/>
      </c:catAx>
      <c:valAx>
        <c:axId val="68125056"/>
        <c:scaling>
          <c:orientation val="minMax"/>
        </c:scaling>
        <c:delete val="0"/>
        <c:axPos val="l"/>
        <c:majorGridlines/>
        <c:title>
          <c:tx>
            <c:rich>
              <a:bodyPr/>
              <a:lstStyle/>
              <a:p>
                <a:pPr>
                  <a:defRPr/>
                </a:pPr>
                <a:r>
                  <a:rPr lang="id-ID"/>
                  <a:t>Nilai</a:t>
                </a:r>
                <a:r>
                  <a:rPr lang="id-ID" baseline="0"/>
                  <a:t> Presentasi</a:t>
                </a:r>
                <a:endParaRPr lang="id-ID"/>
              </a:p>
            </c:rich>
          </c:tx>
          <c:overlay val="0"/>
        </c:title>
        <c:numFmt formatCode="General" sourceLinked="1"/>
        <c:majorTickMark val="out"/>
        <c:minorTickMark val="none"/>
        <c:tickLblPos val="nextTo"/>
        <c:crossAx val="68122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emined.XSL" StyleName="UNNES - Chemined">
  <b:Source>
    <b:Tag>Siw13</b:Tag>
    <b:SourceType>JournalArticle</b:SourceType>
    <b:Guid>{9D28098D-0A4C-4CDB-80DB-F264CC046FCE}</b:Guid>
    <b:Title>Pengaruh Pembelajaran Berbasis Proyek Dalam Pembelajaran Kimia Terhadap Keterampilan Proses Sains Ditinjau Dari Gaya Kognitif Siswa</b:Title>
    <b:JournalName>e-Jurnal Program Pascasarjana Universitas Pendidikan Ganaesha </b:JournalName>
    <b:Year>2013</b:Year>
    <b:Pages>1-12</b:Pages>
    <b:Volume>3</b:Volume>
    <b:Author>
      <b:Author>
        <b:NameList>
          <b:Person>
            <b:Last>Siwa</b:Last>
            <b:First>IB</b:First>
          </b:Person>
          <b:Person>
            <b:Last>Mudermawan</b:Last>
            <b:First>IW</b:First>
          </b:Person>
          <b:Person>
            <b:Last>Tika</b:Last>
            <b:First>IN</b:First>
          </b:Person>
        </b:NameList>
      </b:Author>
    </b:Author>
    <b:RefOrder>2</b:RefOrder>
  </b:Source>
  <b:Source>
    <b:Tag>Sas13</b:Tag>
    <b:SourceType>JournalArticle</b:SourceType>
    <b:Guid>{C1D8F95A-A96B-4F4D-98D0-658E04238BA4}</b:Guid>
    <b:Title>Pengaruh Model Pembelajaran Berbasis Proyek Terhadap Pemahaman Konsep Kimia dan Keterampilan Berpikir Kritis</b:Title>
    <b:JournalName>e-Jurnal Program Pascasarjana Universitas Pendidikan Ganesha</b:JournalName>
    <b:Year>2013</b:Year>
    <b:Volume>3</b:Volume>
    <b:Author>
      <b:Author>
        <b:NameList>
          <b:Person>
            <b:Last>Sastrika</b:Last>
            <b:Middle>Kade</b:Middle>
            <b:First>Ida Ayu</b:First>
          </b:Person>
          <b:Person>
            <b:Last>Sadia</b:Last>
            <b:Middle>Wayan</b:Middle>
            <b:First>I</b:First>
          </b:Person>
          <b:Person>
            <b:Last>Muderawan</b:Last>
            <b:Middle>Wayan</b:Middle>
            <b:First>I</b:First>
          </b:Person>
        </b:NameList>
      </b:Author>
    </b:Author>
    <b:RefOrder>3</b:RefOrder>
  </b:Source>
  <b:Source>
    <b:Tag>Sug131</b:Tag>
    <b:SourceType>Book</b:SourceType>
    <b:Guid>{12D29B84-FB9D-4D43-A6E3-78C4B4514871}</b:Guid>
    <b:Title>Metode Penelitian Pendidikan</b:Title>
    <b:Year>2013</b:Year>
    <b:Author>
      <b:Author>
        <b:NameList>
          <b:Person>
            <b:Last>Sugiyono</b:Last>
          </b:Person>
        </b:NameList>
      </b:Author>
    </b:Author>
    <b:City>Bandung</b:City>
    <b:Publisher>Alfabeta</b:Publisher>
    <b:RefOrder>15</b:RefOrder>
  </b:Source>
  <b:Source>
    <b:Tag>Sus13</b:Tag>
    <b:SourceType>JournalArticle</b:SourceType>
    <b:Guid>{E49A14C4-5DB3-4174-8D93-D3FE73D499CB}</b:Guid>
    <b:Title>Pengaruh Pembelajaran Berbasis Proyek Terhadap Hasil Belajar Siswa Materi Sistem Pencernaan Manusia</b:Title>
    <b:Year>2013</b:Year>
    <b:JournalName>Unnes Jurnal Of Biology Education</b:JournalName>
    <b:Pages>82-90</b:Pages>
    <b:Volume>2 </b:Volume>
    <b:Issue>1</b:Issue>
    <b:Author>
      <b:Author>
        <b:NameList>
          <b:Person>
            <b:Last>Susilowati</b:Last>
            <b:First>Indah</b:First>
          </b:Person>
          <b:Person>
            <b:Last>Iswari</b:Last>
            <b:Middle>Sri</b:Middle>
            <b:First>Retno</b:First>
          </b:Person>
          <b:Person>
            <b:Last>Sukaesih</b:Last>
            <b:First>Sri</b:First>
          </b:Person>
        </b:NameList>
      </b:Author>
    </b:Author>
    <b:RefOrder>4</b:RefOrder>
  </b:Source>
  <b:Source>
    <b:Tag>Hay13</b:Tag>
    <b:SourceType>JournalArticle</b:SourceType>
    <b:Guid>{8FCF6DD7-73FF-4A12-8305-6E038421BA71}</b:Guid>
    <b:Title>Pengembangan Pembelajaran IPA SMK Dengan Model Kontekstual Berbasis Proyek Untuk Meningkatkan Hasil Belajar dan Keterampilan Proses Sains Siswa</b:Title>
    <b:JournalName>Jurnal Pendidikan IPA Indonesia</b:JournalName>
    <b:Year>2013</b:Year>
    <b:Pages>53-58</b:Pages>
    <b:Volume>2</b:Volume>
    <b:Issue>1</b:Issue>
    <b:Author>
      <b:Author>
        <b:NameList>
          <b:Person>
            <b:Last>Hayati</b:Last>
            <b:First>M.N</b:First>
          </b:Person>
          <b:Person>
            <b:Last>Supardi</b:Last>
            <b:First>K.I</b:First>
          </b:Person>
          <b:Person>
            <b:Last>Miswadi</b:Last>
            <b:First>S.S</b:First>
          </b:Person>
        </b:NameList>
      </b:Author>
    </b:Author>
    <b:RefOrder>5</b:RefOrder>
  </b:Source>
  <b:Source>
    <b:Tag>Bas11</b:Tag>
    <b:SourceType>JournalArticle</b:SourceType>
    <b:Guid>{5FC63F14-BF38-4F70-8298-B88826057D23}</b:Guid>
    <b:Title>Investigating The Effect Of Project-Based Learning On Students` Academic Achievement and Attitudes Towards English Lesson</b:Title>
    <b:JournalName>The Online Journal Of New HorizonIn Education</b:JournalName>
    <b:Year>2011</b:Year>
    <b:Pages>1-15</b:Pages>
    <b:Volume>1</b:Volume>
    <b:Issue>4</b:Issue>
    <b:Author>
      <b:Author>
        <b:NameList>
          <b:Person>
            <b:Last>Bas</b:Last>
            <b:First>Gokhan</b:First>
          </b:Person>
        </b:NameList>
      </b:Author>
    </b:Author>
    <b:RefOrder>7</b:RefOrder>
  </b:Source>
  <b:Source>
    <b:Tag>Las09</b:Tag>
    <b:SourceType>JournalArticle</b:SourceType>
    <b:Guid>{17E06B05-A04E-4410-BB9C-B5CD564EF3F4}</b:Guid>
    <b:Title>Peran Perpustakaan dan Penulis Dalam Peningkatan Minat Baca Masyarakat</b:Title>
    <b:JournalName>Visi Perpustakaan</b:JournalName>
    <b:Year>2009</b:Year>
    <b:Pages>6-14</b:Pages>
    <b:Volume>11</b:Volume>
    <b:Issue>2</b:Issue>
    <b:Author>
      <b:Author>
        <b:NameList>
          <b:Person>
            <b:First>Lasa Hs</b:First>
          </b:Person>
        </b:NameList>
      </b:Author>
    </b:Author>
    <b:RefOrder>16</b:RefOrder>
  </b:Source>
  <b:Source>
    <b:Tag>Gul05</b:Tag>
    <b:SourceType>JournalArticle</b:SourceType>
    <b:Guid>{E4FBB38A-2597-4653-B640-B5496D402332}</b:Guid>
    <b:Title>The Effect of Project Based Learning on Learning Outcomes in the 5th Grade Social Studies Course in Primary Education</b:Title>
    <b:JournalName>Department of Primary Education 26470 Eskisehir-Turkey</b:JournalName>
    <b:Year>2005</b:Year>
    <b:Pages>548-556</b:Pages>
    <b:Volume>5</b:Volume>
    <b:Issue>1</b:Issue>
    <b:Author>
      <b:Author>
        <b:NameList>
          <b:Person>
            <b:Last>Gultekin</b:Last>
            <b:First>Mehmet</b:First>
          </b:Person>
        </b:NameList>
      </b:Author>
    </b:Author>
    <b:LCID>id-ID</b:LCID>
    <b:RefOrder>8</b:RefOrder>
  </b:Source>
  <b:Source>
    <b:Tag>Sla03</b:Tag>
    <b:SourceType>Book</b:SourceType>
    <b:Guid>{4A543010-A190-4DC6-BC04-57D079C7387E}</b:Guid>
    <b:LCID>id-ID</b:LCID>
    <b:Author>
      <b:Author>
        <b:NameList>
          <b:Person>
            <b:Last>Slameto</b:Last>
          </b:Person>
        </b:NameList>
      </b:Author>
    </b:Author>
    <b:Title>Belajar &amp; Faktor-Faktor yang Mempengaruhinya</b:Title>
    <b:Year>2003</b:Year>
    <b:City>Jakarta</b:City>
    <b:Publisher>Rineka Cipta</b:Publisher>
    <b:RefOrder>9</b:RefOrder>
  </b:Source>
  <b:Source>
    <b:Tag>Ros14</b:Tag>
    <b:SourceType>JournalArticle</b:SourceType>
    <b:Guid>{639756E8-93AA-4F35-B8B6-FF6D98254F32}</b:Guid>
    <b:Title>Keefektifan Strategi Project Based Learning Berbantuan Modul Pada Hasil Belajar Kimia Siswa</b:Title>
    <b:Year>2014</b:Year>
    <b:JournalName>Jurnal Inovasi Pendidikan Kimia</b:JournalName>
    <b:Pages>1360-1369</b:Pages>
    <b:Volume>8</b:Volume>
    <b:Issue>2</b:Issue>
    <b:Author>
      <b:Author>
        <b:NameList>
          <b:Person>
            <b:Last>Rose</b:Last>
            <b:Middle>Aliefyan</b:Middle>
            <b:First>Retha</b:First>
          </b:Person>
          <b:Person>
            <b:Last>Prasetya</b:Last>
            <b:Middle>Tri</b:Middle>
            <b:First>Agung</b:First>
          </b:Person>
        </b:NameList>
      </b:Author>
    </b:Author>
    <b:RefOrder>10</b:RefOrder>
  </b:Source>
  <b:Source>
    <b:Tag>Sum15</b:Tag>
    <b:SourceType>JournalArticle</b:SourceType>
    <b:Guid>{7580868C-A569-41EF-95CB-C3BA9F46BCA0}</b:Guid>
    <b:Title>The Strengths and Weaknesses of the Implementation of Project Based Learning: A Review</b:Title>
    <b:JournalName>International Journal of Science and Research</b:JournalName>
    <b:Year>2015</b:Year>
    <b:Pages>478-484</b:Pages>
    <b:Volume>4</b:Volume>
    <b:Issue>3</b:Issue>
    <b:Author>
      <b:Author>
        <b:NameList>
          <b:Person>
            <b:Last>Sumarni</b:Last>
            <b:First>Woro</b:First>
          </b:Person>
        </b:NameList>
      </b:Author>
    </b:Author>
    <b:RefOrder>11</b:RefOrder>
  </b:Source>
  <b:Source>
    <b:Tag>Gra02</b:Tag>
    <b:SourceType>JournalArticle</b:SourceType>
    <b:Guid>{DCB601E2-5B45-4F8B-A753-CF953CF4034F}</b:Guid>
    <b:Title>Getting A Grip On Project-Based Learning: Theory, Cases and Recommendations</b:Title>
    <b:JournalName>Meridian: A Middle School Computer Technologies Journal</b:JournalName>
    <b:Year>2002</b:Year>
    <b:Pages>116-132</b:Pages>
    <b:Volume>5</b:Volume>
    <b:Issue>1</b:Issue>
    <b:Author>
      <b:Author>
        <b:NameList>
          <b:Person>
            <b:Last>Grant</b:Last>
            <b:Middle>M</b:Middle>
            <b:First>Michael</b:First>
          </b:Person>
        </b:NameList>
      </b:Author>
    </b:Author>
    <b:RefOrder>12</b:RefOrder>
  </b:Source>
  <b:Source>
    <b:Tag>Sup10</b:Tag>
    <b:SourceType>JournalArticle</b:SourceType>
    <b:Guid>{4C8120DD-1C8F-4755-B86E-43BE047D779F}</b:Guid>
    <b:Title>Pengaruh Penggunaan Artikel Kimia dari Internet Pada Model Pembelajaran Creative Problem Solving Terhadap Hasil Belajar Kimia Siswa SMA</b:Title>
    <b:JournalName>Jurnal Inovasi Pendidikan Kimia</b:JournalName>
    <b:Year>2010</b:Year>
    <b:Pages>574-581</b:Pages>
    <b:Volume>4</b:Volume>
    <b:Issue>1</b:Issue>
    <b:Author>
      <b:Author>
        <b:NameList>
          <b:Person>
            <b:Last>Supardi</b:Last>
            <b:Middle>Imam</b:Middle>
            <b:First>Kasmadi</b:First>
          </b:Person>
          <b:Person>
            <b:Last>Putri</b:Last>
            <b:Middle>Rahning</b:Middle>
            <b:First>Indraspuri</b:First>
          </b:Person>
        </b:NameList>
      </b:Author>
    </b:Author>
    <b:RefOrder>14</b:RefOrder>
  </b:Source>
  <b:Source>
    <b:Tag>Sho12</b:Tag>
    <b:SourceType>JournalArticle</b:SourceType>
    <b:Guid>{767B6901-5BE0-4DB2-8A67-B1E11CF06890}</b:Guid>
    <b:Title>Model Pembelajaran Bervisi SETS Melalui Diskusi Fish Bowl Menggunakan Artikel Kimia</b:Title>
    <b:JournalName>Chemistry In Education </b:JournalName>
    <b:Year>2012</b:Year>
    <b:Pages>21-27</b:Pages>
    <b:Volume>1</b:Volume>
    <b:Issue>1</b:Issue>
    <b:Author>
      <b:Author>
        <b:NameList>
          <b:Person>
            <b:Last>Sholikhati</b:Last>
            <b:First>Anisa</b:First>
          </b:Person>
          <b:Person>
            <b:Last>Wahyukaeni</b:Last>
            <b:First>Titi</b:First>
          </b:Person>
          <b:Person>
            <b:Last>Binadja</b:Last>
            <b:First>Achmad</b:First>
          </b:Person>
        </b:NameList>
      </b:Author>
    </b:Author>
    <b:RefOrder>13</b:RefOrder>
  </b:Source>
  <b:Source>
    <b:Tag>Kem13</b:Tag>
    <b:SourceType>Misc</b:SourceType>
    <b:Guid>{8BA7CEFE-339B-4B8E-A76F-3215FC11E54B}</b:Guid>
    <b:Title>Peraturan Menteri Pendidikan dan Kebudayaan Republik Indonesia Nomor 69 Tahun 2013 tentang Kerang Dasar dan Struktur Kurikulum Sekolah Menengah Atas / Madrasah Aliyah</b:Title>
    <b:Year>2013</b:Year>
    <b:Author>
      <b:Author>
        <b:NameList>
          <b:Person>
            <b:Last>Kemendikbud</b:Last>
          </b:Person>
        </b:NameList>
      </b:Author>
    </b:Author>
    <b:RefOrder>17</b:RefOrder>
  </b:Source>
  <b:Source>
    <b:Tag>Kem131</b:Tag>
    <b:SourceType>Report</b:SourceType>
    <b:Guid>{7B3DCACC-5419-4B9D-8B41-3FFAD5B19C44}</b:Guid>
    <b:Title>Peraturan Menteri Pendidikan dan Kebudayaan Republik Indonesia Nomor 69 Tahun 2013 tentang Kerangka Dasar dan Struktur Kurikulum Sekolah Menengah Atas / Madrasah Aliyah</b:Title>
    <b:Year>2013</b:Year>
    <b:Author>
      <b:Author>
        <b:NameList>
          <b:Person>
            <b:Last>Kemendikbud</b:Last>
          </b:Person>
        </b:NameList>
      </b:Author>
    </b:Author>
    <b:RefOrder>1</b:RefOrder>
  </b:Source>
  <b:Source>
    <b:Tag>Yan13</b:Tag>
    <b:SourceType>JournalArticle</b:SourceType>
    <b:Guid>{6DBCE1A6-AE95-4B07-A7C0-2F3F6AC6F1FF}</b:Guid>
    <b:Title>Pengaruh Penerapan Model Project Based Learning (PBL) Terhadap Hasil Belajar Fisika Siswa Kelas XI IPA SMA Negeri 1 Batipuh Kabupaten Tanah Datar</b:Title>
    <b:Year>2013</b:Year>
    <b:JournalName>Pillar of Physics Education</b:JournalName>
    <b:Pages>48-54</b:Pages>
    <b:Volume>1</b:Volume>
    <b:Author>
      <b:Author>
        <b:NameList>
          <b:Person>
            <b:Last>Yance</b:Last>
            <b:Middle>Doski</b:Middle>
            <b:First>Rinta </b:First>
          </b:Person>
          <b:Person>
            <b:Last>Ramli</b:Last>
            <b:First>Ermaniati</b:First>
          </b:Person>
          <b:Person>
            <b:Last>Mufit</b:Last>
            <b:First>Fatni</b:First>
          </b:Person>
        </b:NameList>
      </b:Author>
    </b:Author>
    <b:RefOrder>6</b:RefOrder>
  </b:Source>
</b:Sources>
</file>

<file path=customXml/itemProps1.xml><?xml version="1.0" encoding="utf-8"?>
<ds:datastoreItem xmlns:ds="http://schemas.openxmlformats.org/officeDocument/2006/customXml" ds:itemID="{3615D741-9AC2-4D1F-8CE6-5F981D73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template_manuskrip-1</Template>
  <TotalTime>747</TotalTime>
  <Pages>10</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61</cp:revision>
  <cp:lastPrinted>2015-04-29T00:57:00Z</cp:lastPrinted>
  <dcterms:created xsi:type="dcterms:W3CDTF">2015-03-25T16:39:00Z</dcterms:created>
  <dcterms:modified xsi:type="dcterms:W3CDTF">2015-04-30T02:47:00Z</dcterms:modified>
</cp:coreProperties>
</file>