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Borders>
          <w:insideH w:val="nil"/>
          <w:insideV w:val="nil"/>
        </w:tblBorders>
        <w:tblLayout w:type="fixed"/>
        <w:tblLook w:val="0400" w:firstRow="0" w:lastRow="0" w:firstColumn="0" w:lastColumn="0" w:noHBand="0" w:noVBand="1"/>
      </w:tblPr>
      <w:tblGrid>
        <w:gridCol w:w="1277"/>
        <w:gridCol w:w="851"/>
        <w:gridCol w:w="2702"/>
        <w:gridCol w:w="3253"/>
        <w:gridCol w:w="1277"/>
      </w:tblGrid>
      <w:tr w:rsidR="00E5060E" w:rsidTr="00A6296D">
        <w:tc>
          <w:tcPr>
            <w:tcW w:w="1277" w:type="dxa"/>
            <w:tcBorders>
              <w:top w:val="single" w:sz="4" w:space="0" w:color="000000"/>
              <w:left w:val="nil"/>
              <w:bottom w:val="single" w:sz="4" w:space="0" w:color="000000"/>
              <w:right w:val="nil"/>
            </w:tcBorders>
            <w:hideMark/>
          </w:tcPr>
          <w:p w:rsidR="00E5060E" w:rsidRDefault="00E5060E" w:rsidP="00A6296D">
            <w:pPr>
              <w:autoSpaceDE w:val="0"/>
              <w:autoSpaceDN w:val="0"/>
              <w:adjustRightInd w:val="0"/>
              <w:spacing w:line="24" w:lineRule="atLeast"/>
              <w:ind w:left="0" w:right="0"/>
              <w:textAlignment w:val="center"/>
              <w:rPr>
                <w:rFonts w:ascii="Calisto MT" w:hAnsi="Calisto MT"/>
                <w:b/>
                <w:bCs/>
                <w:sz w:val="20"/>
                <w:szCs w:val="20"/>
                <w:lang w:val="en-GB"/>
              </w:rPr>
            </w:pPr>
            <w:r>
              <w:rPr>
                <w:noProof/>
                <w:lang w:eastAsia="id-ID"/>
              </w:rPr>
              <w:drawing>
                <wp:anchor distT="0" distB="0" distL="114300" distR="114300" simplePos="0" relativeHeight="251659264" behindDoc="1" locked="0" layoutInCell="1" allowOverlap="1" wp14:anchorId="02D620CF" wp14:editId="6BB54989">
                  <wp:simplePos x="0" y="0"/>
                  <wp:positionH relativeFrom="column">
                    <wp:posOffset>3175</wp:posOffset>
                  </wp:positionH>
                  <wp:positionV relativeFrom="paragraph">
                    <wp:posOffset>-4445</wp:posOffset>
                  </wp:positionV>
                  <wp:extent cx="668020" cy="93472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934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6" w:type="dxa"/>
            <w:gridSpan w:val="3"/>
            <w:tcBorders>
              <w:top w:val="single" w:sz="4" w:space="0" w:color="000000"/>
              <w:left w:val="nil"/>
              <w:bottom w:val="single" w:sz="4" w:space="0" w:color="000000"/>
              <w:right w:val="nil"/>
            </w:tcBorders>
            <w:hideMark/>
          </w:tcPr>
          <w:p w:rsidR="00E5060E" w:rsidRPr="001470AE" w:rsidRDefault="00E5060E" w:rsidP="00A6296D">
            <w:pPr>
              <w:autoSpaceDE w:val="0"/>
              <w:autoSpaceDN w:val="0"/>
              <w:adjustRightInd w:val="0"/>
              <w:spacing w:line="24" w:lineRule="atLeast"/>
              <w:ind w:left="0" w:right="0"/>
              <w:textAlignment w:val="center"/>
              <w:rPr>
                <w:rFonts w:ascii="Calisto MT" w:hAnsi="Calisto MT" w:cs="Calisto MT"/>
                <w:sz w:val="18"/>
                <w:szCs w:val="20"/>
              </w:rPr>
            </w:pPr>
            <w:r>
              <w:rPr>
                <w:rFonts w:ascii="Calisto MT" w:hAnsi="Calisto MT" w:cs="Calisto MT"/>
                <w:sz w:val="18"/>
                <w:szCs w:val="20"/>
              </w:rPr>
              <w:t>2</w:t>
            </w:r>
            <w:r>
              <w:rPr>
                <w:rFonts w:ascii="Calisto MT" w:hAnsi="Calisto MT" w:cs="Calisto MT"/>
                <w:sz w:val="18"/>
                <w:szCs w:val="20"/>
                <w:lang w:val="en-GB"/>
              </w:rPr>
              <w:t xml:space="preserve"> (</w:t>
            </w:r>
            <w:r>
              <w:rPr>
                <w:rFonts w:ascii="Calisto MT" w:hAnsi="Calisto MT" w:cs="Calisto MT"/>
                <w:sz w:val="18"/>
                <w:szCs w:val="20"/>
              </w:rPr>
              <w:t>2</w:t>
            </w:r>
            <w:r>
              <w:rPr>
                <w:rFonts w:ascii="Calisto MT" w:hAnsi="Calisto MT" w:cs="Calisto MT"/>
                <w:sz w:val="18"/>
                <w:szCs w:val="20"/>
                <w:lang w:val="en-GB"/>
              </w:rPr>
              <w:t>) (20</w:t>
            </w:r>
            <w:r>
              <w:rPr>
                <w:rFonts w:ascii="Calisto MT" w:hAnsi="Calisto MT" w:cs="Calisto MT"/>
                <w:sz w:val="18"/>
                <w:szCs w:val="20"/>
              </w:rPr>
              <w:t>21) : 427 – 431</w:t>
            </w:r>
          </w:p>
          <w:p w:rsidR="00E5060E" w:rsidRDefault="00E5060E" w:rsidP="00E5060E">
            <w:pPr>
              <w:autoSpaceDE w:val="0"/>
              <w:autoSpaceDN w:val="0"/>
              <w:adjustRightInd w:val="0"/>
              <w:spacing w:before="100" w:line="24" w:lineRule="atLeast"/>
              <w:ind w:left="612" w:right="0" w:hanging="10"/>
              <w:textAlignment w:val="center"/>
              <w:rPr>
                <w:rFonts w:ascii="Calisto MT" w:eastAsia="Calisto MT" w:hAnsi="Calisto MT" w:cs="Calisto MT"/>
                <w:b/>
                <w:bCs/>
                <w:sz w:val="28"/>
                <w:szCs w:val="28"/>
                <w:lang w:val="en-GB" w:bidi="id-ID"/>
              </w:rPr>
            </w:pPr>
            <w:r>
              <w:rPr>
                <w:rFonts w:ascii="Calisto MT" w:eastAsia="Calisto MT" w:hAnsi="Calisto MT" w:cs="Calisto MT"/>
                <w:b/>
                <w:bCs/>
                <w:sz w:val="28"/>
                <w:szCs w:val="28"/>
                <w:lang w:bidi="id-ID"/>
              </w:rPr>
              <w:t xml:space="preserve">Indonesian </w:t>
            </w:r>
            <w:r>
              <w:rPr>
                <w:rFonts w:ascii="Calisto MT" w:eastAsia="Calisto MT" w:hAnsi="Calisto MT" w:cs="Calisto MT"/>
                <w:b/>
                <w:bCs/>
                <w:sz w:val="28"/>
                <w:szCs w:val="28"/>
                <w:lang w:val="en-GB" w:bidi="id-ID"/>
              </w:rPr>
              <w:t xml:space="preserve">Journal </w:t>
            </w:r>
            <w:r>
              <w:rPr>
                <w:rFonts w:ascii="Calisto MT" w:eastAsia="Calisto MT" w:hAnsi="Calisto MT" w:cs="Calisto MT"/>
                <w:b/>
                <w:bCs/>
                <w:sz w:val="28"/>
                <w:szCs w:val="28"/>
                <w:lang w:bidi="id-ID"/>
              </w:rPr>
              <w:t>for</w:t>
            </w:r>
          </w:p>
          <w:p w:rsidR="00E5060E" w:rsidRDefault="00E5060E" w:rsidP="00E5060E">
            <w:pPr>
              <w:autoSpaceDE w:val="0"/>
              <w:autoSpaceDN w:val="0"/>
              <w:adjustRightInd w:val="0"/>
              <w:spacing w:before="100" w:line="24" w:lineRule="atLeast"/>
              <w:ind w:left="612" w:right="0" w:hanging="10"/>
              <w:textAlignment w:val="center"/>
              <w:rPr>
                <w:rFonts w:ascii="Calisto MT" w:eastAsia="Calisto MT" w:hAnsi="Calisto MT" w:cs="Calisto MT"/>
                <w:b/>
                <w:bCs/>
                <w:sz w:val="28"/>
                <w:szCs w:val="28"/>
                <w:lang w:val="en-GB" w:bidi="id-ID"/>
              </w:rPr>
            </w:pPr>
            <w:r>
              <w:rPr>
                <w:rFonts w:ascii="Calisto MT" w:eastAsia="Calisto MT" w:hAnsi="Calisto MT" w:cs="Calisto MT"/>
                <w:b/>
                <w:bCs/>
                <w:sz w:val="28"/>
                <w:szCs w:val="28"/>
                <w:lang w:val="en-GB" w:bidi="id-ID"/>
              </w:rPr>
              <w:t>Physical Education</w:t>
            </w:r>
            <w:r>
              <w:rPr>
                <w:rFonts w:ascii="Calisto MT" w:eastAsia="Calisto MT" w:hAnsi="Calisto MT" w:cs="Calisto MT"/>
                <w:b/>
                <w:bCs/>
                <w:sz w:val="28"/>
                <w:szCs w:val="28"/>
                <w:lang w:bidi="id-ID"/>
              </w:rPr>
              <w:t xml:space="preserve"> and</w:t>
            </w:r>
            <w:r>
              <w:rPr>
                <w:rFonts w:ascii="Calisto MT" w:eastAsia="Calisto MT" w:hAnsi="Calisto MT" w:cs="Calisto MT"/>
                <w:b/>
                <w:bCs/>
                <w:sz w:val="28"/>
                <w:szCs w:val="28"/>
                <w:lang w:val="en-GB" w:bidi="id-ID"/>
              </w:rPr>
              <w:t xml:space="preserve"> Sport</w:t>
            </w:r>
          </w:p>
          <w:p w:rsidR="00E5060E" w:rsidRDefault="00586B08" w:rsidP="00E5060E">
            <w:pPr>
              <w:autoSpaceDE w:val="0"/>
              <w:autoSpaceDN w:val="0"/>
              <w:adjustRightInd w:val="0"/>
              <w:spacing w:before="100" w:line="24" w:lineRule="atLeast"/>
              <w:ind w:left="612" w:right="0" w:hanging="10"/>
              <w:textAlignment w:val="center"/>
              <w:rPr>
                <w:rFonts w:ascii="Calisto MT" w:eastAsia="Calisto MT" w:hAnsi="Calisto MT" w:cs="Calisto MT"/>
                <w:sz w:val="18"/>
                <w:szCs w:val="18"/>
                <w:lang w:val="en-GB" w:bidi="id-ID"/>
              </w:rPr>
            </w:pPr>
            <w:hyperlink r:id="rId10" w:history="1">
              <w:r w:rsidR="00E5060E">
                <w:rPr>
                  <w:rStyle w:val="Hyperlink"/>
                  <w:rFonts w:eastAsia="Calisto MT"/>
                  <w:lang w:bidi="id-ID"/>
                </w:rPr>
                <w:t>https://journal.unnes.ac.id/sju/index.php/inapes</w:t>
              </w:r>
            </w:hyperlink>
          </w:p>
        </w:tc>
        <w:tc>
          <w:tcPr>
            <w:tcW w:w="1277" w:type="dxa"/>
            <w:tcBorders>
              <w:top w:val="single" w:sz="4" w:space="0" w:color="000000"/>
              <w:left w:val="nil"/>
              <w:bottom w:val="single" w:sz="4" w:space="0" w:color="000000"/>
              <w:right w:val="nil"/>
            </w:tcBorders>
            <w:hideMark/>
          </w:tcPr>
          <w:p w:rsidR="00E5060E" w:rsidRDefault="00E5060E" w:rsidP="00A6296D">
            <w:pPr>
              <w:autoSpaceDE w:val="0"/>
              <w:autoSpaceDN w:val="0"/>
              <w:adjustRightInd w:val="0"/>
              <w:spacing w:line="24" w:lineRule="atLeast"/>
              <w:ind w:left="0" w:right="0"/>
              <w:textAlignment w:val="center"/>
              <w:rPr>
                <w:rFonts w:ascii="Calisto MT" w:hAnsi="Calisto MT"/>
                <w:sz w:val="18"/>
                <w:szCs w:val="18"/>
                <w:lang w:val="en-GB"/>
              </w:rPr>
            </w:pPr>
            <w:r>
              <w:rPr>
                <w:noProof/>
                <w:lang w:eastAsia="id-ID"/>
              </w:rPr>
              <w:drawing>
                <wp:anchor distT="0" distB="0" distL="114300" distR="114300" simplePos="0" relativeHeight="251660288" behindDoc="1" locked="0" layoutInCell="1" allowOverlap="1" wp14:anchorId="24D310A6" wp14:editId="50326EDF">
                  <wp:simplePos x="0" y="0"/>
                  <wp:positionH relativeFrom="column">
                    <wp:posOffset>1905</wp:posOffset>
                  </wp:positionH>
                  <wp:positionV relativeFrom="paragraph">
                    <wp:posOffset>27305</wp:posOffset>
                  </wp:positionV>
                  <wp:extent cx="704850" cy="84836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848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060E" w:rsidTr="00A6296D">
        <w:tc>
          <w:tcPr>
            <w:tcW w:w="9360" w:type="dxa"/>
            <w:gridSpan w:val="5"/>
            <w:tcBorders>
              <w:top w:val="single" w:sz="4" w:space="0" w:color="000000"/>
              <w:left w:val="nil"/>
              <w:bottom w:val="single" w:sz="4" w:space="0" w:color="000000"/>
              <w:right w:val="nil"/>
            </w:tcBorders>
            <w:hideMark/>
          </w:tcPr>
          <w:p w:rsidR="00E5060E" w:rsidRPr="00FE16DC" w:rsidRDefault="00E5060E" w:rsidP="00A6296D">
            <w:pPr>
              <w:spacing w:before="120" w:line="24" w:lineRule="atLeast"/>
              <w:ind w:left="600" w:right="526" w:hanging="10"/>
              <w:rPr>
                <w:rFonts w:ascii="Calisto MT" w:eastAsia="Calisto MT" w:hAnsi="Calisto MT" w:cs="Calisto MT"/>
                <w:b/>
                <w:sz w:val="24"/>
                <w:lang w:bidi="id-ID"/>
              </w:rPr>
            </w:pPr>
            <w:r w:rsidRPr="00ED2BB5">
              <w:rPr>
                <w:rFonts w:ascii="Calisto MT" w:eastAsia="Calisto MT" w:hAnsi="Calisto MT" w:cs="Calisto MT"/>
                <w:b/>
                <w:sz w:val="24"/>
                <w:lang w:bidi="id-ID"/>
              </w:rPr>
              <w:t>Manajemen Sarana dan Prasarana Ekstrakulikuler Bola Basket di ITE College East Singapore tahun 2019</w:t>
            </w:r>
            <w:bookmarkStart w:id="0" w:name="_heading=h.gjdgxs"/>
            <w:bookmarkEnd w:id="0"/>
          </w:p>
          <w:p w:rsidR="00E5060E" w:rsidRPr="00FE16DC" w:rsidRDefault="00E5060E" w:rsidP="00A6296D">
            <w:pPr>
              <w:spacing w:before="200" w:after="200" w:line="24" w:lineRule="atLeast"/>
              <w:ind w:left="426" w:right="429" w:hanging="10"/>
              <w:rPr>
                <w:rFonts w:ascii="Calisto MT" w:eastAsia="Calisto MT" w:hAnsi="Calisto MT" w:cs="Calisto MT"/>
                <w:b/>
                <w:sz w:val="20"/>
                <w:vertAlign w:val="superscript"/>
                <w:lang w:bidi="id-ID"/>
              </w:rPr>
            </w:pPr>
            <w:r w:rsidRPr="00ED2BB5">
              <w:rPr>
                <w:rFonts w:ascii="Calisto MT" w:hAnsi="Calisto MT"/>
                <w:b/>
                <w:sz w:val="20"/>
                <w:szCs w:val="20"/>
              </w:rPr>
              <w:t>Liesta Ayu Nabila</w:t>
            </w:r>
            <w:r>
              <w:rPr>
                <w:rFonts w:ascii="Calisto MT" w:hAnsi="Calisto MT"/>
                <w:b/>
                <w:sz w:val="20"/>
                <w:szCs w:val="20"/>
                <w:vertAlign w:val="superscript"/>
              </w:rPr>
              <w:t>1</w:t>
            </w:r>
            <w:r>
              <w:rPr>
                <w:rFonts w:ascii="Wingdings" w:hAnsi="Wingdings" w:cs="Calisto MT"/>
                <w:b/>
                <w:bCs/>
                <w:sz w:val="20"/>
                <w:szCs w:val="20"/>
                <w:vertAlign w:val="superscript"/>
                <w:lang w:val="en-GB"/>
              </w:rPr>
              <w:t></w:t>
            </w:r>
            <w:r>
              <w:rPr>
                <w:b/>
                <w:sz w:val="20"/>
                <w:szCs w:val="20"/>
              </w:rPr>
              <w:t xml:space="preserve">, </w:t>
            </w:r>
            <w:r w:rsidRPr="00ED2BB5">
              <w:rPr>
                <w:rFonts w:ascii="Calisto MT" w:hAnsi="Calisto MT"/>
                <w:b/>
                <w:sz w:val="20"/>
                <w:szCs w:val="20"/>
                <w:lang w:val="en-ID"/>
              </w:rPr>
              <w:t>Rumini</w:t>
            </w:r>
            <w:r>
              <w:rPr>
                <w:rFonts w:ascii="Calisto MT" w:hAnsi="Calisto MT"/>
                <w:b/>
                <w:sz w:val="20"/>
                <w:szCs w:val="20"/>
                <w:vertAlign w:val="superscript"/>
                <w:lang w:val="en-ID"/>
              </w:rPr>
              <w:t>2</w:t>
            </w:r>
          </w:p>
          <w:p w:rsidR="00E5060E" w:rsidRPr="00FE16DC" w:rsidRDefault="00E5060E" w:rsidP="00A6296D">
            <w:pPr>
              <w:spacing w:after="120" w:line="24" w:lineRule="atLeast"/>
              <w:ind w:left="426" w:right="429" w:hanging="10"/>
              <w:rPr>
                <w:rFonts w:ascii="Calisto MT" w:eastAsia="Calisto MT" w:hAnsi="Calisto MT" w:cs="Calisto MT"/>
                <w:sz w:val="20"/>
                <w:szCs w:val="20"/>
                <w:vertAlign w:val="superscript"/>
                <w:lang w:bidi="id-ID"/>
              </w:rPr>
            </w:pPr>
            <w:r>
              <w:rPr>
                <w:rFonts w:ascii="Calisto MT" w:eastAsia="Calisto MT" w:hAnsi="Calisto MT" w:cs="Calisto MT"/>
                <w:sz w:val="20"/>
                <w:szCs w:val="20"/>
                <w:lang w:bidi="id-ID"/>
              </w:rPr>
              <w:t>Jurusan Pendidikan Jasmani Kesehatan dan Rekreasi, Fakultas Ilmu Keolahragaan, Universitas Negeri Semarang, Indonesia</w:t>
            </w:r>
            <w:r>
              <w:rPr>
                <w:rFonts w:ascii="Calisto MT" w:eastAsia="Calisto MT" w:hAnsi="Calisto MT" w:cs="Calisto MT"/>
                <w:sz w:val="20"/>
                <w:szCs w:val="20"/>
                <w:vertAlign w:val="superscript"/>
                <w:lang w:bidi="id-ID"/>
              </w:rPr>
              <w:t>12</w:t>
            </w:r>
          </w:p>
        </w:tc>
      </w:tr>
      <w:tr w:rsidR="00E5060E" w:rsidTr="00A6296D">
        <w:trPr>
          <w:trHeight w:val="3462"/>
        </w:trPr>
        <w:tc>
          <w:tcPr>
            <w:tcW w:w="2128" w:type="dxa"/>
            <w:gridSpan w:val="2"/>
            <w:tcBorders>
              <w:top w:val="single" w:sz="8" w:space="0" w:color="000000"/>
              <w:left w:val="nil"/>
              <w:bottom w:val="nil"/>
              <w:right w:val="nil"/>
            </w:tcBorders>
          </w:tcPr>
          <w:p w:rsidR="00E5060E" w:rsidRDefault="00E5060E" w:rsidP="00A6296D">
            <w:pPr>
              <w:autoSpaceDE w:val="0"/>
              <w:autoSpaceDN w:val="0"/>
              <w:adjustRightInd w:val="0"/>
              <w:spacing w:line="24" w:lineRule="atLeast"/>
              <w:ind w:left="0" w:right="0"/>
              <w:jc w:val="left"/>
              <w:textAlignment w:val="center"/>
              <w:rPr>
                <w:rFonts w:ascii="Calisto MT" w:hAnsi="Calisto MT"/>
                <w:position w:val="-18"/>
                <w:sz w:val="20"/>
                <w:szCs w:val="20"/>
              </w:rPr>
            </w:pPr>
            <w:r>
              <w:rPr>
                <w:rFonts w:ascii="Calisto MT" w:hAnsi="Calisto MT"/>
                <w:b/>
                <w:bCs/>
                <w:position w:val="-20"/>
                <w:sz w:val="20"/>
                <w:szCs w:val="20"/>
              </w:rPr>
              <w:t>History Article</w:t>
            </w:r>
          </w:p>
          <w:p w:rsidR="00E5060E" w:rsidRDefault="00E5060E" w:rsidP="00A6296D">
            <w:pPr>
              <w:autoSpaceDE w:val="0"/>
              <w:autoSpaceDN w:val="0"/>
              <w:adjustRightInd w:val="0"/>
              <w:spacing w:line="24" w:lineRule="atLeast"/>
              <w:ind w:left="0" w:right="0"/>
              <w:jc w:val="left"/>
              <w:textAlignment w:val="center"/>
              <w:rPr>
                <w:rFonts w:ascii="Calisto MT" w:hAnsi="Calisto MT"/>
                <w:sz w:val="20"/>
                <w:szCs w:val="20"/>
                <w:lang w:val="en-GB"/>
              </w:rPr>
            </w:pPr>
            <w:r>
              <w:rPr>
                <w:rFonts w:ascii="Calisto MT" w:hAnsi="Calisto MT"/>
                <w:sz w:val="20"/>
                <w:szCs w:val="20"/>
                <w:lang w:val="en-GB"/>
              </w:rPr>
              <w:t>________________</w:t>
            </w:r>
          </w:p>
          <w:p w:rsidR="00E5060E" w:rsidRDefault="003C0107" w:rsidP="00A6296D">
            <w:pPr>
              <w:autoSpaceDE w:val="0"/>
              <w:autoSpaceDN w:val="0"/>
              <w:adjustRightInd w:val="0"/>
              <w:spacing w:line="24" w:lineRule="atLeast"/>
              <w:ind w:left="0" w:right="0"/>
              <w:jc w:val="left"/>
              <w:textAlignment w:val="center"/>
              <w:rPr>
                <w:rFonts w:ascii="Calisto MT" w:hAnsi="Calisto MT"/>
                <w:i/>
                <w:position w:val="-6"/>
                <w:sz w:val="16"/>
                <w:szCs w:val="16"/>
              </w:rPr>
            </w:pPr>
            <w:r>
              <w:rPr>
                <w:rFonts w:ascii="Calisto MT" w:hAnsi="Calisto MT"/>
                <w:i/>
                <w:position w:val="-6"/>
                <w:sz w:val="16"/>
                <w:szCs w:val="16"/>
              </w:rPr>
              <w:t>Received  : 18</w:t>
            </w:r>
            <w:r w:rsidR="00E5060E">
              <w:rPr>
                <w:rFonts w:ascii="Calisto MT" w:hAnsi="Calisto MT"/>
                <w:i/>
                <w:position w:val="-6"/>
                <w:sz w:val="16"/>
                <w:szCs w:val="16"/>
              </w:rPr>
              <w:t xml:space="preserve"> </w:t>
            </w:r>
            <w:r>
              <w:rPr>
                <w:rFonts w:ascii="Calisto MT" w:hAnsi="Calisto MT"/>
                <w:i/>
                <w:position w:val="-6"/>
                <w:sz w:val="16"/>
                <w:szCs w:val="16"/>
              </w:rPr>
              <w:t>February</w:t>
            </w:r>
            <w:bookmarkStart w:id="1" w:name="_GoBack"/>
            <w:bookmarkEnd w:id="1"/>
            <w:r w:rsidR="00E5060E">
              <w:rPr>
                <w:rFonts w:ascii="Calisto MT" w:hAnsi="Calisto MT"/>
                <w:i/>
                <w:position w:val="-6"/>
                <w:sz w:val="16"/>
                <w:szCs w:val="16"/>
              </w:rPr>
              <w:t xml:space="preserve">  2021</w:t>
            </w:r>
          </w:p>
          <w:p w:rsidR="00E5060E" w:rsidRDefault="00E5060E" w:rsidP="00A6296D">
            <w:pPr>
              <w:autoSpaceDE w:val="0"/>
              <w:autoSpaceDN w:val="0"/>
              <w:adjustRightInd w:val="0"/>
              <w:spacing w:line="24" w:lineRule="atLeast"/>
              <w:ind w:left="0" w:right="0"/>
              <w:jc w:val="left"/>
              <w:textAlignment w:val="center"/>
              <w:rPr>
                <w:rFonts w:ascii="Calisto MT" w:hAnsi="Calisto MT"/>
                <w:i/>
                <w:position w:val="-6"/>
                <w:sz w:val="16"/>
                <w:szCs w:val="16"/>
              </w:rPr>
            </w:pPr>
            <w:r>
              <w:rPr>
                <w:rFonts w:ascii="Calisto MT" w:hAnsi="Calisto MT"/>
                <w:i/>
                <w:position w:val="-6"/>
                <w:sz w:val="16"/>
                <w:szCs w:val="16"/>
              </w:rPr>
              <w:t>Accepted  : November  2021</w:t>
            </w:r>
          </w:p>
          <w:p w:rsidR="00E5060E" w:rsidRDefault="00E5060E" w:rsidP="00A6296D">
            <w:pPr>
              <w:autoSpaceDE w:val="0"/>
              <w:autoSpaceDN w:val="0"/>
              <w:adjustRightInd w:val="0"/>
              <w:spacing w:line="24" w:lineRule="atLeast"/>
              <w:ind w:left="0" w:right="0"/>
              <w:jc w:val="left"/>
              <w:textAlignment w:val="center"/>
              <w:rPr>
                <w:rFonts w:ascii="Calisto MT" w:hAnsi="Calisto MT"/>
                <w:i/>
                <w:position w:val="-6"/>
                <w:sz w:val="16"/>
                <w:szCs w:val="16"/>
              </w:rPr>
            </w:pPr>
            <w:r>
              <w:rPr>
                <w:rFonts w:ascii="Calisto MT" w:hAnsi="Calisto MT"/>
                <w:i/>
                <w:position w:val="-6"/>
                <w:sz w:val="16"/>
                <w:szCs w:val="16"/>
              </w:rPr>
              <w:t>Published :  November</w:t>
            </w:r>
            <w:r>
              <w:rPr>
                <w:rFonts w:ascii="Minion Pro" w:hAnsi="Minion Pro"/>
                <w:i/>
                <w:position w:val="-6"/>
                <w:sz w:val="16"/>
                <w:szCs w:val="16"/>
              </w:rPr>
              <w:t xml:space="preserve">  </w:t>
            </w:r>
            <w:r>
              <w:rPr>
                <w:rFonts w:ascii="Calisto MT" w:hAnsi="Calisto MT"/>
                <w:i/>
                <w:position w:val="-6"/>
                <w:sz w:val="16"/>
                <w:szCs w:val="16"/>
              </w:rPr>
              <w:t>2021</w:t>
            </w:r>
          </w:p>
          <w:p w:rsidR="00E5060E" w:rsidRDefault="00E5060E" w:rsidP="00A6296D">
            <w:pPr>
              <w:autoSpaceDE w:val="0"/>
              <w:autoSpaceDN w:val="0"/>
              <w:adjustRightInd w:val="0"/>
              <w:spacing w:line="24" w:lineRule="atLeast"/>
              <w:ind w:left="0" w:right="0"/>
              <w:jc w:val="left"/>
              <w:textAlignment w:val="center"/>
              <w:rPr>
                <w:rFonts w:ascii="Constantia" w:hAnsi="Constantia"/>
                <w:sz w:val="18"/>
                <w:szCs w:val="20"/>
              </w:rPr>
            </w:pPr>
            <w:r>
              <w:rPr>
                <w:rFonts w:ascii="Calisto MT" w:hAnsi="Calisto MT"/>
                <w:sz w:val="20"/>
                <w:szCs w:val="20"/>
                <w:lang w:val="en-GB"/>
              </w:rPr>
              <w:t>________________</w:t>
            </w:r>
          </w:p>
          <w:p w:rsidR="00E5060E" w:rsidRDefault="00E5060E" w:rsidP="00A6296D">
            <w:pPr>
              <w:autoSpaceDE w:val="0"/>
              <w:autoSpaceDN w:val="0"/>
              <w:adjustRightInd w:val="0"/>
              <w:spacing w:line="24" w:lineRule="atLeast"/>
              <w:ind w:left="0" w:right="0"/>
              <w:jc w:val="left"/>
              <w:textAlignment w:val="center"/>
              <w:rPr>
                <w:rFonts w:ascii="Constantia" w:hAnsi="Constantia"/>
                <w:b/>
                <w:bCs/>
                <w:i/>
                <w:iCs/>
                <w:szCs w:val="16"/>
              </w:rPr>
            </w:pPr>
            <w:r>
              <w:rPr>
                <w:rFonts w:ascii="Constantia" w:hAnsi="Constantia"/>
                <w:b/>
                <w:bCs/>
                <w:i/>
                <w:position w:val="-20"/>
                <w:lang w:val="en-GB"/>
              </w:rPr>
              <w:t>Keywords</w:t>
            </w:r>
          </w:p>
          <w:p w:rsidR="00E5060E" w:rsidRDefault="00E5060E" w:rsidP="00A6296D">
            <w:pPr>
              <w:autoSpaceDE w:val="0"/>
              <w:autoSpaceDN w:val="0"/>
              <w:adjustRightInd w:val="0"/>
              <w:spacing w:line="24" w:lineRule="atLeast"/>
              <w:ind w:left="0" w:right="0"/>
              <w:jc w:val="left"/>
              <w:textAlignment w:val="center"/>
              <w:rPr>
                <w:rFonts w:ascii="Constantia" w:hAnsi="Constantia"/>
                <w:bCs/>
                <w:i/>
                <w:iCs/>
                <w:sz w:val="18"/>
                <w:szCs w:val="16"/>
              </w:rPr>
            </w:pPr>
            <w:r>
              <w:rPr>
                <w:rFonts w:ascii="Constantia" w:hAnsi="Constantia"/>
                <w:bCs/>
                <w:i/>
                <w:iCs/>
                <w:sz w:val="18"/>
                <w:szCs w:val="16"/>
              </w:rPr>
              <w:t>__________________</w:t>
            </w:r>
          </w:p>
          <w:p w:rsidR="00E5060E" w:rsidRDefault="00E5060E" w:rsidP="00A6296D">
            <w:pPr>
              <w:autoSpaceDE w:val="0"/>
              <w:autoSpaceDN w:val="0"/>
              <w:adjustRightInd w:val="0"/>
              <w:spacing w:line="24" w:lineRule="atLeast"/>
              <w:ind w:left="0" w:right="0"/>
              <w:jc w:val="left"/>
              <w:textAlignment w:val="center"/>
              <w:rPr>
                <w:rFonts w:ascii="Calisto MT" w:hAnsi="Calisto MT"/>
                <w:bCs/>
                <w:i/>
                <w:iCs/>
                <w:sz w:val="18"/>
                <w:szCs w:val="18"/>
                <w:lang w:val="en-GB"/>
              </w:rPr>
            </w:pPr>
            <w:r>
              <w:rPr>
                <w:rFonts w:ascii="Calisto MT" w:hAnsi="Calisto MT"/>
                <w:bCs/>
                <w:i/>
                <w:iCs/>
                <w:sz w:val="18"/>
                <w:szCs w:val="18"/>
                <w:lang w:val="en-GB"/>
              </w:rPr>
              <w:t>Management</w:t>
            </w:r>
            <w:r>
              <w:rPr>
                <w:rFonts w:ascii="Calisto MT" w:hAnsi="Calisto MT"/>
                <w:bCs/>
                <w:i/>
                <w:iCs/>
                <w:sz w:val="18"/>
                <w:szCs w:val="18"/>
              </w:rPr>
              <w:t>;</w:t>
            </w:r>
            <w:r>
              <w:rPr>
                <w:rFonts w:ascii="Calisto MT" w:hAnsi="Calisto MT"/>
                <w:bCs/>
                <w:i/>
                <w:iCs/>
                <w:sz w:val="18"/>
                <w:szCs w:val="18"/>
                <w:lang w:val="en-GB"/>
              </w:rPr>
              <w:t xml:space="preserve"> extracurricular</w:t>
            </w:r>
            <w:r>
              <w:rPr>
                <w:rFonts w:ascii="Calisto MT" w:hAnsi="Calisto MT"/>
                <w:bCs/>
                <w:i/>
                <w:iCs/>
                <w:sz w:val="18"/>
                <w:szCs w:val="18"/>
              </w:rPr>
              <w:t>;</w:t>
            </w:r>
            <w:r w:rsidRPr="00ED2BB5">
              <w:rPr>
                <w:rFonts w:ascii="Calisto MT" w:hAnsi="Calisto MT"/>
                <w:bCs/>
                <w:i/>
                <w:iCs/>
                <w:sz w:val="18"/>
                <w:szCs w:val="18"/>
                <w:lang w:val="en-GB"/>
              </w:rPr>
              <w:t xml:space="preserve"> facilities and infrastructure</w:t>
            </w:r>
            <w:r>
              <w:rPr>
                <w:rFonts w:ascii="Calisto MT" w:hAnsi="Calisto MT"/>
                <w:bCs/>
                <w:i/>
                <w:iCs/>
                <w:sz w:val="16"/>
                <w:szCs w:val="16"/>
              </w:rPr>
              <w:br/>
              <w:t>___________________</w:t>
            </w:r>
          </w:p>
          <w:p w:rsidR="00E5060E" w:rsidRDefault="00E5060E" w:rsidP="00A6296D">
            <w:pPr>
              <w:spacing w:line="24" w:lineRule="atLeast"/>
              <w:ind w:left="612" w:right="23" w:hanging="10"/>
              <w:jc w:val="both"/>
              <w:rPr>
                <w:rFonts w:ascii="Calisto MT" w:eastAsia="Constantia" w:hAnsi="Calisto MT" w:cs="Constantia"/>
                <w:i/>
                <w:sz w:val="20"/>
                <w:lang w:bidi="id-ID"/>
              </w:rPr>
            </w:pPr>
          </w:p>
        </w:tc>
        <w:tc>
          <w:tcPr>
            <w:tcW w:w="7232" w:type="dxa"/>
            <w:gridSpan w:val="3"/>
            <w:tcBorders>
              <w:top w:val="single" w:sz="8" w:space="0" w:color="000000"/>
              <w:left w:val="nil"/>
              <w:bottom w:val="nil"/>
              <w:right w:val="nil"/>
            </w:tcBorders>
            <w:hideMark/>
          </w:tcPr>
          <w:p w:rsidR="00E5060E" w:rsidRDefault="00E5060E" w:rsidP="00A6296D">
            <w:pPr>
              <w:spacing w:line="24" w:lineRule="atLeast"/>
              <w:ind w:left="0" w:right="23" w:hanging="10"/>
              <w:jc w:val="left"/>
              <w:rPr>
                <w:rFonts w:ascii="Calisto MT" w:eastAsia="Constantia" w:hAnsi="Calisto MT" w:cs="Constantia"/>
                <w:sz w:val="18"/>
                <w:szCs w:val="18"/>
                <w:lang w:bidi="id-ID"/>
              </w:rPr>
            </w:pPr>
            <w:r>
              <w:rPr>
                <w:rFonts w:ascii="Calisto MT" w:eastAsia="Constantia" w:hAnsi="Calisto MT" w:cs="Constantia"/>
                <w:b/>
                <w:sz w:val="18"/>
                <w:szCs w:val="18"/>
                <w:lang w:bidi="id-ID"/>
              </w:rPr>
              <w:t xml:space="preserve">Abstract </w:t>
            </w:r>
          </w:p>
          <w:p w:rsidR="00E5060E" w:rsidRDefault="00E5060E" w:rsidP="00A6296D">
            <w:pPr>
              <w:tabs>
                <w:tab w:val="left" w:pos="930"/>
              </w:tabs>
              <w:spacing w:after="120" w:line="24" w:lineRule="atLeast"/>
              <w:ind w:left="0" w:right="23" w:hanging="10"/>
              <w:jc w:val="both"/>
              <w:rPr>
                <w:rFonts w:ascii="Calisto MT" w:eastAsia="Constantia" w:hAnsi="Calisto MT" w:cs="Constantia"/>
                <w:sz w:val="18"/>
                <w:szCs w:val="18"/>
                <w:lang w:bidi="id-ID"/>
              </w:rPr>
            </w:pPr>
            <w:r>
              <w:rPr>
                <w:rFonts w:ascii="Calisto MT" w:eastAsia="Constantia" w:hAnsi="Calisto MT" w:cs="Constantia"/>
                <w:sz w:val="18"/>
                <w:szCs w:val="18"/>
                <w:lang w:bidi="id-ID"/>
              </w:rPr>
              <w:t>_____________________________________________________________________________</w:t>
            </w:r>
            <w:r>
              <w:t xml:space="preserve"> </w:t>
            </w:r>
            <w:r w:rsidRPr="00ED2BB5">
              <w:rPr>
                <w:rFonts w:ascii="Calisto MT" w:eastAsia="Constantia" w:hAnsi="Calisto MT" w:cs="Constantia"/>
                <w:sz w:val="18"/>
                <w:szCs w:val="18"/>
                <w:lang w:bidi="id-ID"/>
              </w:rPr>
              <w:t>Permasalahan dalam penelitian ini adalah manajemen sarana dan prasarana ekstrakulikuler bola basket di ITE College East Singapore tahun 2019. Tujuan penelitian ini untuk mengetahui manajemen sarana dan prasarana ekstrakulikuler bola basket di ITE College East Singapore tahun 2019. Penelitian ini menggunakan metode pendekatan penelitian kualitatif deskriptif. Subjek dalam penelitian ini adalah pelatih ekstrakulikuler bola basket dan manajer PE Departement ITE College East Singapore. Hasil penelitian, Analisis kebutuhan dan perencanaan pengadaannsarana dan prasarana ekstrakulikuler bolabasket dilakukannsetiap awal tahun,ssetelah itu diadakan pengadaan yang disesuaikan dengan pendanaan yang didapat dari dari kementerian pendidikan Singapura. Penggunaan peralatan harus dengan perintah oleh guru atau pelatih ekstrakulikuler bolabasket. Jadwal dilaksanakannya ekstrakulikuler bolabasket adalah setiap hari rabu dan jumat pukul 5 – 8 pm. Pemeliharaan dilakukan melalui kerjasama dengan Estate Departement dan perusahaan lainnya. Perbaikan kecil dilakukan oleh teknisi Physical Education Departement. Perbaikan dengan skala besar dilakukan oleh Estate Departement.</w:t>
            </w:r>
            <w:r w:rsidRPr="00CC5031">
              <w:rPr>
                <w:rFonts w:ascii="Calisto MT" w:eastAsia="Constantia" w:hAnsi="Calisto MT" w:cs="Constantia"/>
                <w:sz w:val="18"/>
                <w:szCs w:val="18"/>
                <w:lang w:bidi="id-ID"/>
              </w:rPr>
              <w:t>.</w:t>
            </w:r>
          </w:p>
          <w:p w:rsidR="00E5060E" w:rsidRPr="00031964" w:rsidRDefault="00E5060E" w:rsidP="00A6296D">
            <w:pPr>
              <w:tabs>
                <w:tab w:val="left" w:pos="930"/>
              </w:tabs>
              <w:spacing w:after="120" w:line="24" w:lineRule="atLeast"/>
              <w:ind w:left="0" w:right="23" w:hanging="10"/>
              <w:jc w:val="both"/>
              <w:rPr>
                <w:rFonts w:ascii="Calisto MT" w:eastAsia="Constantia" w:hAnsi="Calisto MT" w:cs="Constantia"/>
                <w:sz w:val="18"/>
                <w:szCs w:val="18"/>
                <w:lang w:bidi="id-ID"/>
              </w:rPr>
            </w:pPr>
          </w:p>
        </w:tc>
      </w:tr>
      <w:tr w:rsidR="00E5060E" w:rsidTr="00A6296D">
        <w:trPr>
          <w:trHeight w:val="454"/>
        </w:trPr>
        <w:tc>
          <w:tcPr>
            <w:tcW w:w="2128" w:type="dxa"/>
            <w:gridSpan w:val="2"/>
            <w:tcBorders>
              <w:top w:val="nil"/>
              <w:left w:val="nil"/>
              <w:bottom w:val="nil"/>
              <w:right w:val="nil"/>
            </w:tcBorders>
          </w:tcPr>
          <w:p w:rsidR="00E5060E" w:rsidRDefault="00E5060E" w:rsidP="00A6296D">
            <w:pPr>
              <w:spacing w:line="24" w:lineRule="atLeast"/>
              <w:ind w:left="612" w:right="23" w:hanging="10"/>
              <w:jc w:val="both"/>
              <w:rPr>
                <w:rFonts w:ascii="Calisto MT" w:eastAsia="Constantia" w:hAnsi="Calisto MT" w:cs="Constantia"/>
                <w:b/>
                <w:i/>
                <w:sz w:val="20"/>
                <w:vertAlign w:val="subscript"/>
                <w:lang w:bidi="id-ID"/>
              </w:rPr>
            </w:pPr>
          </w:p>
        </w:tc>
        <w:tc>
          <w:tcPr>
            <w:tcW w:w="7232" w:type="dxa"/>
            <w:gridSpan w:val="3"/>
            <w:tcBorders>
              <w:top w:val="nil"/>
              <w:left w:val="nil"/>
              <w:bottom w:val="single" w:sz="8" w:space="0" w:color="000000"/>
              <w:right w:val="nil"/>
            </w:tcBorders>
            <w:hideMark/>
          </w:tcPr>
          <w:p w:rsidR="00E5060E" w:rsidRDefault="00E5060E" w:rsidP="00A6296D">
            <w:pPr>
              <w:spacing w:line="24" w:lineRule="atLeast"/>
              <w:ind w:left="0" w:right="23" w:hanging="10"/>
              <w:jc w:val="left"/>
              <w:rPr>
                <w:rFonts w:ascii="Calisto MT" w:eastAsia="Constantia" w:hAnsi="Calisto MT" w:cs="Constantia"/>
                <w:b/>
                <w:i/>
                <w:sz w:val="18"/>
                <w:szCs w:val="18"/>
                <w:lang w:bidi="id-ID"/>
              </w:rPr>
            </w:pPr>
            <w:r>
              <w:rPr>
                <w:rFonts w:ascii="Calisto MT" w:eastAsia="Constantia" w:hAnsi="Calisto MT" w:cs="Constantia"/>
                <w:b/>
                <w:i/>
                <w:sz w:val="18"/>
                <w:szCs w:val="18"/>
                <w:lang w:bidi="id-ID"/>
              </w:rPr>
              <w:t xml:space="preserve">Abstract </w:t>
            </w:r>
          </w:p>
        </w:tc>
      </w:tr>
      <w:tr w:rsidR="00E5060E" w:rsidTr="00A6296D">
        <w:trPr>
          <w:trHeight w:val="3462"/>
        </w:trPr>
        <w:tc>
          <w:tcPr>
            <w:tcW w:w="2128" w:type="dxa"/>
            <w:gridSpan w:val="2"/>
            <w:tcBorders>
              <w:top w:val="nil"/>
              <w:left w:val="nil"/>
              <w:bottom w:val="nil"/>
              <w:right w:val="nil"/>
            </w:tcBorders>
          </w:tcPr>
          <w:p w:rsidR="00E5060E" w:rsidRDefault="00E5060E" w:rsidP="00A6296D">
            <w:pPr>
              <w:spacing w:line="24" w:lineRule="atLeast"/>
              <w:ind w:left="612" w:right="23" w:hanging="10"/>
              <w:jc w:val="both"/>
              <w:rPr>
                <w:rFonts w:ascii="Calisto MT" w:eastAsia="Constantia" w:hAnsi="Calisto MT" w:cs="Constantia"/>
                <w:b/>
                <w:i/>
                <w:sz w:val="20"/>
                <w:vertAlign w:val="subscript"/>
                <w:lang w:bidi="id-ID"/>
              </w:rPr>
            </w:pPr>
          </w:p>
        </w:tc>
        <w:tc>
          <w:tcPr>
            <w:tcW w:w="7232" w:type="dxa"/>
            <w:gridSpan w:val="3"/>
            <w:tcBorders>
              <w:top w:val="single" w:sz="8" w:space="0" w:color="000000"/>
              <w:left w:val="nil"/>
              <w:bottom w:val="nil"/>
              <w:right w:val="nil"/>
            </w:tcBorders>
          </w:tcPr>
          <w:p w:rsidR="00E5060E" w:rsidRPr="00AF76CE" w:rsidRDefault="00E5060E" w:rsidP="00A6296D">
            <w:pPr>
              <w:spacing w:line="24" w:lineRule="atLeast"/>
              <w:ind w:left="0" w:right="23"/>
              <w:jc w:val="both"/>
              <w:rPr>
                <w:rFonts w:ascii="Calisto MT" w:eastAsiaTheme="minorHAnsi" w:hAnsi="Calisto MT" w:cs="Courier New"/>
                <w:i/>
                <w:sz w:val="18"/>
                <w:szCs w:val="18"/>
                <w:lang w:bidi="id-ID"/>
              </w:rPr>
            </w:pPr>
            <w:r w:rsidRPr="00ED2BB5">
              <w:rPr>
                <w:rFonts w:ascii="Calisto MT" w:hAnsi="Calisto MT" w:cs="Courier New"/>
                <w:i/>
                <w:sz w:val="18"/>
                <w:szCs w:val="18"/>
                <w:lang w:val="en" w:bidi="id-ID"/>
              </w:rPr>
              <w:t>The problem in this study is the management of extracurricular facilities and infrastructure basketball at ITE College East Singapore in 2019. The purpose of this study was to determine the management of extracurricular facilities and infrastructure basketball at ITE College East Singapore. This study uses a qualitative descriptive research approach. The subjects in this study were coach and manager physical education department of ITE College East Singapore. The results of the research, needs analysis and planning of procurement and extracurricular infrastructure bolabasket conducted every beginning of the year, after which procurement is held in accordance with the funding obtained from the Ministry of Education of Singapore. The use of equipment must be by order by the teacher or extracurricular coach bolabasket. The schedule of extracurricular bolabasket is every Wednesday and Friday at 5 - 8 pm. Maintenance is carried out in cooperation with the Estate Department and other companies. Minor repairs were made by the Department's Physical Education technicians. Large-scale repairs were made by the Departmental Estate</w:t>
            </w:r>
            <w:r w:rsidRPr="00C1463A">
              <w:rPr>
                <w:rFonts w:ascii="Calisto MT" w:hAnsi="Calisto MT" w:cs="Courier New"/>
                <w:i/>
                <w:sz w:val="18"/>
                <w:szCs w:val="18"/>
                <w:lang w:val="en" w:bidi="id-ID"/>
              </w:rPr>
              <w:t>.</w:t>
            </w:r>
          </w:p>
          <w:p w:rsidR="00E5060E" w:rsidRDefault="00E5060E" w:rsidP="00A6296D">
            <w:pPr>
              <w:tabs>
                <w:tab w:val="left" w:pos="1875"/>
              </w:tabs>
              <w:spacing w:line="24" w:lineRule="atLeast"/>
              <w:ind w:left="0" w:right="0" w:hanging="10"/>
              <w:contextualSpacing/>
              <w:jc w:val="left"/>
              <w:rPr>
                <w:rFonts w:ascii="Calisto MT" w:eastAsia="Calisto MT" w:hAnsi="Calisto MT" w:cs="Calisto MT"/>
                <w:b/>
                <w:bCs/>
                <w:sz w:val="18"/>
                <w:szCs w:val="18"/>
                <w:u w:val="single"/>
                <w:lang w:bidi="id-ID"/>
              </w:rPr>
            </w:pPr>
          </w:p>
          <w:p w:rsidR="00E5060E" w:rsidRDefault="00E5060E" w:rsidP="00A6296D">
            <w:pPr>
              <w:tabs>
                <w:tab w:val="left" w:pos="1875"/>
              </w:tabs>
              <w:spacing w:line="24" w:lineRule="atLeast"/>
              <w:ind w:left="0" w:right="0" w:hanging="10"/>
              <w:contextualSpacing/>
              <w:jc w:val="left"/>
              <w:rPr>
                <w:rFonts w:ascii="Calisto MT" w:eastAsia="Calisto MT" w:hAnsi="Calisto MT" w:cs="Calisto MT"/>
                <w:b/>
                <w:bCs/>
                <w:sz w:val="18"/>
                <w:szCs w:val="18"/>
                <w:u w:val="single"/>
                <w:lang w:bidi="id-ID"/>
              </w:rPr>
            </w:pPr>
          </w:p>
          <w:p w:rsidR="00E5060E" w:rsidRDefault="00E5060E" w:rsidP="00A6296D">
            <w:pPr>
              <w:tabs>
                <w:tab w:val="left" w:pos="1875"/>
              </w:tabs>
              <w:spacing w:line="24" w:lineRule="atLeast"/>
              <w:ind w:left="0" w:right="0" w:hanging="10"/>
              <w:contextualSpacing/>
              <w:jc w:val="left"/>
              <w:rPr>
                <w:rFonts w:ascii="Calisto MT" w:eastAsia="Calisto MT" w:hAnsi="Calisto MT" w:cs="Calisto MT"/>
                <w:b/>
                <w:bCs/>
                <w:sz w:val="18"/>
                <w:szCs w:val="18"/>
                <w:u w:val="single"/>
                <w:lang w:bidi="id-ID"/>
              </w:rPr>
            </w:pPr>
            <w:r>
              <w:rPr>
                <w:rFonts w:ascii="Calisto MT" w:eastAsia="Calisto MT" w:hAnsi="Calisto MT" w:cs="Calisto MT"/>
                <w:b/>
                <w:bCs/>
                <w:sz w:val="18"/>
                <w:szCs w:val="18"/>
                <w:u w:val="single"/>
                <w:lang w:bidi="id-ID"/>
              </w:rPr>
              <w:t>How To Cite:</w:t>
            </w:r>
          </w:p>
          <w:p w:rsidR="00E5060E" w:rsidRPr="00BC09F2" w:rsidRDefault="00E5060E" w:rsidP="00A6296D">
            <w:pPr>
              <w:spacing w:line="24" w:lineRule="atLeast"/>
              <w:ind w:left="0" w:right="0" w:hanging="10"/>
              <w:jc w:val="both"/>
              <w:rPr>
                <w:rFonts w:ascii="Calisto MT" w:eastAsia="Calisto MT" w:hAnsi="Calisto MT" w:cs="Calisto MT"/>
                <w:sz w:val="18"/>
                <w:szCs w:val="18"/>
                <w:lang w:bidi="id-ID"/>
              </w:rPr>
            </w:pPr>
            <w:r w:rsidRPr="00ED2BB5">
              <w:rPr>
                <w:rFonts w:ascii="Calisto MT" w:eastAsia="Calisto MT" w:hAnsi="Calisto MT" w:cs="Arial"/>
                <w:sz w:val="18"/>
                <w:szCs w:val="18"/>
                <w:lang w:bidi="id-ID"/>
              </w:rPr>
              <w:t>Nabila</w:t>
            </w:r>
            <w:r>
              <w:rPr>
                <w:rFonts w:ascii="Calisto MT" w:eastAsia="Calisto MT" w:hAnsi="Calisto MT" w:cs="Arial"/>
                <w:sz w:val="18"/>
                <w:szCs w:val="18"/>
                <w:lang w:bidi="id-ID"/>
              </w:rPr>
              <w:t xml:space="preserve">, L, A., </w:t>
            </w:r>
            <w:r>
              <w:t xml:space="preserve">&amp; </w:t>
            </w:r>
            <w:r w:rsidRPr="00ED2BB5">
              <w:rPr>
                <w:rFonts w:ascii="Calisto MT" w:eastAsia="Calisto MT" w:hAnsi="Calisto MT" w:cs="Arial"/>
                <w:sz w:val="18"/>
                <w:szCs w:val="18"/>
                <w:lang w:bidi="id-ID"/>
              </w:rPr>
              <w:t>Rumini</w:t>
            </w:r>
            <w:r>
              <w:rPr>
                <w:rFonts w:ascii="Calisto MT" w:eastAsia="Calisto MT" w:hAnsi="Calisto MT" w:cs="Arial"/>
                <w:sz w:val="18"/>
                <w:szCs w:val="18"/>
                <w:lang w:bidi="id-ID"/>
              </w:rPr>
              <w:t>, (2021).</w:t>
            </w:r>
            <w:r>
              <w:rPr>
                <w:rFonts w:ascii="Calisto MT" w:eastAsia="Calisto MT" w:hAnsi="Calisto MT" w:cs="Calisto MT"/>
                <w:sz w:val="18"/>
                <w:szCs w:val="18"/>
                <w:lang w:bidi="id-ID"/>
              </w:rPr>
              <w:t xml:space="preserve"> </w:t>
            </w:r>
            <w:r w:rsidRPr="00ED2BB5">
              <w:rPr>
                <w:rFonts w:ascii="Calisto MT" w:eastAsia="Calisto MT" w:hAnsi="Calisto MT" w:cs="Arial"/>
                <w:sz w:val="18"/>
                <w:szCs w:val="18"/>
                <w:lang w:bidi="id-ID"/>
              </w:rPr>
              <w:t>Manajemen Sarana dan Prasarana Ekstrakulikuler Bola Basket di ITE College East Singapore tahun 2019</w:t>
            </w:r>
            <w:r>
              <w:rPr>
                <w:rFonts w:ascii="Calisto MT" w:eastAsia="Calisto MT" w:hAnsi="Calisto MT" w:cs="Calisto MT"/>
                <w:sz w:val="18"/>
                <w:szCs w:val="18"/>
                <w:lang w:bidi="id-ID"/>
              </w:rPr>
              <w:t xml:space="preserve">. </w:t>
            </w:r>
            <w:r>
              <w:rPr>
                <w:rFonts w:ascii="Calisto MT" w:eastAsia="Calisto MT" w:hAnsi="Calisto MT" w:cs="Calisto MT"/>
                <w:i/>
                <w:iCs/>
                <w:sz w:val="18"/>
                <w:szCs w:val="18"/>
                <w:lang w:bidi="id-ID"/>
              </w:rPr>
              <w:t>Indonesian Journal for Physical Education and Sport</w:t>
            </w:r>
            <w:r>
              <w:rPr>
                <w:rFonts w:ascii="Calisto MT" w:eastAsia="Calisto MT" w:hAnsi="Calisto MT" w:cs="Calisto MT"/>
                <w:sz w:val="18"/>
                <w:szCs w:val="18"/>
                <w:lang w:bidi="id-ID"/>
              </w:rPr>
              <w:t>, 2(2), 427 – 431.</w:t>
            </w:r>
          </w:p>
          <w:p w:rsidR="00E5060E" w:rsidRDefault="00E5060E" w:rsidP="00A6296D">
            <w:pPr>
              <w:spacing w:line="24" w:lineRule="atLeast"/>
              <w:ind w:left="0" w:right="0"/>
              <w:jc w:val="both"/>
              <w:rPr>
                <w:rFonts w:ascii="Calisto MT" w:eastAsia="Calisto MT" w:hAnsi="Calisto MT" w:cs="Calisto MT"/>
                <w:sz w:val="18"/>
                <w:szCs w:val="18"/>
                <w:lang w:bidi="id-ID"/>
              </w:rPr>
            </w:pPr>
          </w:p>
          <w:p w:rsidR="00E5060E" w:rsidRPr="00031964" w:rsidRDefault="00E5060E" w:rsidP="00A6296D">
            <w:pPr>
              <w:spacing w:line="24" w:lineRule="atLeast"/>
              <w:ind w:left="0" w:right="0" w:hanging="10"/>
              <w:jc w:val="both"/>
              <w:rPr>
                <w:rFonts w:ascii="Calisto MT" w:eastAsia="Calisto MT" w:hAnsi="Calisto MT" w:cs="Arial"/>
                <w:sz w:val="18"/>
                <w:szCs w:val="18"/>
                <w:lang w:bidi="id-ID"/>
              </w:rPr>
            </w:pPr>
          </w:p>
        </w:tc>
      </w:tr>
      <w:tr w:rsidR="00E5060E" w:rsidTr="00A6296D">
        <w:trPr>
          <w:trHeight w:val="80"/>
        </w:trPr>
        <w:tc>
          <w:tcPr>
            <w:tcW w:w="4830" w:type="dxa"/>
            <w:gridSpan w:val="3"/>
            <w:tcBorders>
              <w:top w:val="nil"/>
              <w:left w:val="nil"/>
              <w:bottom w:val="nil"/>
              <w:right w:val="nil"/>
            </w:tcBorders>
          </w:tcPr>
          <w:p w:rsidR="00E5060E" w:rsidRDefault="00E5060E" w:rsidP="00A6296D">
            <w:pPr>
              <w:tabs>
                <w:tab w:val="center" w:pos="2478"/>
              </w:tabs>
              <w:autoSpaceDE w:val="0"/>
              <w:autoSpaceDN w:val="0"/>
              <w:adjustRightInd w:val="0"/>
              <w:spacing w:line="24" w:lineRule="atLeast"/>
              <w:ind w:left="0" w:right="0"/>
              <w:jc w:val="left"/>
              <w:textAlignment w:val="center"/>
              <w:rPr>
                <w:rFonts w:ascii="Calisto MT" w:hAnsi="Calisto MT"/>
                <w:b/>
                <w:sz w:val="16"/>
                <w:szCs w:val="16"/>
                <w:lang w:val="en-GB"/>
              </w:rPr>
            </w:pPr>
            <w:r>
              <w:rPr>
                <w:rFonts w:ascii="Calisto MT" w:hAnsi="Calisto MT"/>
                <w:b/>
                <w:sz w:val="16"/>
                <w:szCs w:val="16"/>
                <w:vertAlign w:val="superscript"/>
                <w:lang w:val="en-GB"/>
              </w:rPr>
              <w:sym w:font="Wingdings" w:char="F02A"/>
            </w:r>
            <w:r>
              <w:rPr>
                <w:rFonts w:ascii="Calisto MT" w:hAnsi="Calisto MT"/>
                <w:b/>
                <w:sz w:val="16"/>
                <w:szCs w:val="16"/>
                <w:vertAlign w:val="superscript"/>
                <w:lang w:val="en-GB"/>
              </w:rPr>
              <w:t xml:space="preserve"> </w:t>
            </w:r>
            <w:r>
              <w:rPr>
                <w:rFonts w:ascii="Calisto MT" w:hAnsi="Calisto MT"/>
                <w:b/>
                <w:sz w:val="16"/>
                <w:szCs w:val="16"/>
              </w:rPr>
              <w:t xml:space="preserve">Corresponding author </w:t>
            </w:r>
            <w:r>
              <w:rPr>
                <w:rFonts w:ascii="Calisto MT" w:hAnsi="Calisto MT"/>
                <w:b/>
                <w:sz w:val="16"/>
                <w:szCs w:val="16"/>
                <w:lang w:val="en-GB"/>
              </w:rPr>
              <w:t xml:space="preserve">: </w:t>
            </w:r>
            <w:r>
              <w:rPr>
                <w:rFonts w:ascii="Calisto MT" w:hAnsi="Calisto MT"/>
                <w:b/>
                <w:sz w:val="16"/>
                <w:szCs w:val="16"/>
                <w:lang w:val="en-GB"/>
              </w:rPr>
              <w:tab/>
            </w:r>
          </w:p>
          <w:p w:rsidR="00E5060E" w:rsidRDefault="00E5060E" w:rsidP="00A6296D">
            <w:pPr>
              <w:autoSpaceDE w:val="0"/>
              <w:autoSpaceDN w:val="0"/>
              <w:adjustRightInd w:val="0"/>
              <w:spacing w:line="24" w:lineRule="atLeast"/>
              <w:ind w:left="0" w:right="0" w:firstLine="720"/>
              <w:jc w:val="left"/>
              <w:textAlignment w:val="center"/>
              <w:rPr>
                <w:rFonts w:ascii="Calisto MT" w:hAnsi="Calisto MT"/>
                <w:sz w:val="16"/>
                <w:szCs w:val="16"/>
              </w:rPr>
            </w:pPr>
          </w:p>
          <w:p w:rsidR="00E5060E" w:rsidRDefault="00E5060E" w:rsidP="00A6296D">
            <w:pPr>
              <w:autoSpaceDE w:val="0"/>
              <w:autoSpaceDN w:val="0"/>
              <w:adjustRightInd w:val="0"/>
              <w:spacing w:line="24" w:lineRule="atLeast"/>
              <w:ind w:left="0" w:right="0"/>
              <w:jc w:val="left"/>
              <w:textAlignment w:val="center"/>
              <w:rPr>
                <w:rFonts w:ascii="Constantia" w:hAnsi="Constantia"/>
                <w:b/>
                <w:bCs/>
                <w:i/>
                <w:position w:val="-20"/>
              </w:rPr>
            </w:pPr>
            <w:r>
              <w:rPr>
                <w:rFonts w:ascii="Calisto MT" w:hAnsi="Calisto MT"/>
                <w:sz w:val="16"/>
                <w:szCs w:val="16"/>
                <w:lang w:val="en-GB"/>
              </w:rPr>
              <w:t xml:space="preserve">E-mail: </w:t>
            </w:r>
            <w:r w:rsidRPr="00902996">
              <w:rPr>
                <w:rFonts w:ascii="Calisto MT" w:hAnsi="Calisto MT"/>
                <w:sz w:val="16"/>
                <w:szCs w:val="16"/>
                <w:lang w:val="en-ID"/>
              </w:rPr>
              <w:t xml:space="preserve">: </w:t>
            </w:r>
            <w:r w:rsidRPr="00ED2BB5">
              <w:rPr>
                <w:rFonts w:ascii="Calisto MT" w:hAnsi="Calisto MT"/>
                <w:sz w:val="16"/>
                <w:szCs w:val="16"/>
                <w:lang w:val="en-ID"/>
              </w:rPr>
              <w:t>liestaayun@gmail.com</w:t>
            </w:r>
          </w:p>
        </w:tc>
        <w:tc>
          <w:tcPr>
            <w:tcW w:w="4530" w:type="dxa"/>
            <w:gridSpan w:val="2"/>
            <w:tcBorders>
              <w:top w:val="nil"/>
              <w:left w:val="nil"/>
              <w:bottom w:val="nil"/>
              <w:right w:val="nil"/>
            </w:tcBorders>
            <w:hideMark/>
          </w:tcPr>
          <w:p w:rsidR="00E5060E" w:rsidRDefault="00E5060E" w:rsidP="00A6296D">
            <w:pPr>
              <w:autoSpaceDE w:val="0"/>
              <w:autoSpaceDN w:val="0"/>
              <w:adjustRightInd w:val="0"/>
              <w:spacing w:line="24" w:lineRule="atLeast"/>
              <w:ind w:left="0" w:right="0"/>
              <w:jc w:val="right"/>
              <w:textAlignment w:val="center"/>
              <w:rPr>
                <w:rFonts w:ascii="Constantia" w:hAnsi="Constantia" w:cs="Calisto MT"/>
                <w:sz w:val="20"/>
                <w:szCs w:val="20"/>
              </w:rPr>
            </w:pPr>
            <w:r>
              <w:rPr>
                <w:rFonts w:ascii="Constantia" w:hAnsi="Constantia" w:cs="Calisto MT"/>
                <w:sz w:val="20"/>
                <w:szCs w:val="20"/>
                <w:lang w:val="en-GB"/>
              </w:rPr>
              <w:t>© 20</w:t>
            </w:r>
            <w:r>
              <w:rPr>
                <w:rFonts w:ascii="Constantia" w:hAnsi="Constantia" w:cs="Calisto MT"/>
                <w:sz w:val="20"/>
                <w:szCs w:val="20"/>
              </w:rPr>
              <w:t>21</w:t>
            </w:r>
            <w:r>
              <w:rPr>
                <w:rFonts w:ascii="Constantia" w:hAnsi="Constantia" w:cs="Calisto MT"/>
                <w:sz w:val="20"/>
                <w:szCs w:val="20"/>
                <w:lang w:val="en-GB"/>
              </w:rPr>
              <w:t xml:space="preserve"> </w:t>
            </w:r>
            <w:r>
              <w:rPr>
                <w:rFonts w:ascii="Constantia" w:hAnsi="Constantia" w:cs="Calisto MT"/>
                <w:sz w:val="20"/>
                <w:szCs w:val="20"/>
              </w:rPr>
              <w:t>Universitas Negeri Semarang</w:t>
            </w:r>
          </w:p>
          <w:p w:rsidR="00E5060E" w:rsidRDefault="00E5060E" w:rsidP="00A6296D">
            <w:pPr>
              <w:autoSpaceDE w:val="0"/>
              <w:autoSpaceDN w:val="0"/>
              <w:adjustRightInd w:val="0"/>
              <w:spacing w:line="24" w:lineRule="atLeast"/>
              <w:ind w:left="0" w:right="0"/>
              <w:jc w:val="right"/>
              <w:textAlignment w:val="center"/>
              <w:rPr>
                <w:rFonts w:ascii="Calisto MT" w:hAnsi="Calisto MT" w:cs="Calisto MT"/>
                <w:sz w:val="20"/>
                <w:szCs w:val="20"/>
              </w:rPr>
            </w:pPr>
            <w:r>
              <w:rPr>
                <w:rFonts w:ascii="Constantia" w:hAnsi="Constantia" w:cs="Calisto MT"/>
                <w:sz w:val="20"/>
                <w:szCs w:val="20"/>
                <w:lang w:val="en-GB"/>
              </w:rPr>
              <w:t xml:space="preserve">p-ISSN </w:t>
            </w:r>
            <w:r>
              <w:rPr>
                <w:rFonts w:ascii="Calisto MT" w:hAnsi="Calisto MT" w:cs="Calisto MT"/>
                <w:sz w:val="20"/>
                <w:szCs w:val="20"/>
              </w:rPr>
              <w:t>2723-6803</w:t>
            </w:r>
          </w:p>
          <w:p w:rsidR="00E5060E" w:rsidRPr="00CC5031" w:rsidRDefault="00E5060E" w:rsidP="00A6296D">
            <w:pPr>
              <w:spacing w:line="24" w:lineRule="atLeast"/>
              <w:ind w:left="612" w:right="0" w:hanging="10"/>
              <w:jc w:val="right"/>
              <w:rPr>
                <w:rFonts w:ascii="Calisto MT" w:eastAsia="Calisto MT" w:hAnsi="Calisto MT"/>
                <w:i/>
                <w:sz w:val="18"/>
                <w:szCs w:val="18"/>
                <w:lang w:bidi="id-ID"/>
              </w:rPr>
            </w:pPr>
            <w:r>
              <w:rPr>
                <w:rFonts w:ascii="Constantia" w:eastAsia="Calisto MT" w:hAnsi="Constantia" w:cs="Calisto MT"/>
                <w:sz w:val="20"/>
                <w:lang w:bidi="id-ID"/>
              </w:rPr>
              <w:t>e-ISSN</w:t>
            </w:r>
            <w:r>
              <w:rPr>
                <w:rFonts w:ascii="Calisto MT" w:eastAsia="Calisto MT" w:hAnsi="Calisto MT" w:cs="Calisto MT"/>
                <w:sz w:val="20"/>
                <w:lang w:bidi="id-ID"/>
              </w:rPr>
              <w:t xml:space="preserve"> </w:t>
            </w:r>
            <w:r w:rsidRPr="00CC5031">
              <w:rPr>
                <w:rFonts w:ascii="Calisto MT" w:eastAsia="Calisto MT" w:hAnsi="Calisto MT" w:cs="Calisto MT"/>
                <w:sz w:val="20"/>
                <w:lang w:bidi="id-ID"/>
              </w:rPr>
              <w:t>2774-4434</w:t>
            </w:r>
          </w:p>
        </w:tc>
      </w:tr>
    </w:tbl>
    <w:p w:rsidR="006D1823" w:rsidRDefault="006D1823" w:rsidP="00E5060E">
      <w:pPr>
        <w:spacing w:line="24" w:lineRule="atLeast"/>
        <w:ind w:left="0"/>
        <w:jc w:val="both"/>
        <w:rPr>
          <w:rFonts w:ascii="Constantia" w:eastAsia="Constantia" w:hAnsi="Constantia" w:cs="Constantia"/>
        </w:rPr>
        <w:sectPr w:rsidR="006D1823">
          <w:headerReference w:type="even" r:id="rId12"/>
          <w:headerReference w:type="default" r:id="rId13"/>
          <w:footerReference w:type="default" r:id="rId14"/>
          <w:footerReference w:type="first" r:id="rId15"/>
          <w:pgSz w:w="11907" w:h="16839"/>
          <w:pgMar w:top="1701" w:right="1701" w:bottom="1701" w:left="1701" w:header="720" w:footer="340" w:gutter="0"/>
          <w:pgNumType w:start="1"/>
          <w:cols w:space="720" w:equalWidth="0">
            <w:col w:w="9360"/>
          </w:cols>
          <w:titlePg/>
        </w:sectPr>
      </w:pPr>
    </w:p>
    <w:p w:rsidR="00E5060E" w:rsidRDefault="00E5060E" w:rsidP="00E5060E">
      <w:pPr>
        <w:pStyle w:val="Heading2"/>
        <w:spacing w:line="24" w:lineRule="atLeast"/>
      </w:pPr>
      <w:r>
        <w:lastRenderedPageBreak/>
        <w:br w:type="page"/>
      </w:r>
    </w:p>
    <w:p w:rsidR="006D1823" w:rsidRDefault="00F61024" w:rsidP="00E5060E">
      <w:pPr>
        <w:pStyle w:val="Heading2"/>
        <w:spacing w:after="200" w:line="24" w:lineRule="atLeast"/>
        <w:rPr>
          <w:lang w:val="en-US"/>
        </w:rPr>
      </w:pPr>
      <w:r>
        <w:lastRenderedPageBreak/>
        <w:t xml:space="preserve">PENDAHULUAN </w:t>
      </w:r>
    </w:p>
    <w:p w:rsidR="00B2086A" w:rsidRDefault="00B2086A" w:rsidP="00E5060E">
      <w:pPr>
        <w:spacing w:line="24" w:lineRule="atLeast"/>
        <w:ind w:left="0" w:right="0" w:firstLine="567"/>
        <w:jc w:val="both"/>
        <w:rPr>
          <w:rFonts w:ascii="Calisto MT" w:hAnsi="Calisto MT" w:cs="Times New Roman"/>
          <w:sz w:val="20"/>
          <w:szCs w:val="20"/>
          <w:lang w:val="en-US"/>
        </w:rPr>
      </w:pPr>
      <w:r>
        <w:rPr>
          <w:rFonts w:ascii="Calisto MT" w:hAnsi="Calisto MT" w:cs="Times New Roman"/>
          <w:sz w:val="20"/>
          <w:szCs w:val="20"/>
        </w:rPr>
        <w:t xml:space="preserve">Manajemen berasal dari bahasa latin, yaitu dari asal kata </w:t>
      </w:r>
      <w:r>
        <w:rPr>
          <w:rFonts w:ascii="Calisto MT" w:hAnsi="Calisto MT" w:cs="Times New Roman"/>
          <w:i/>
          <w:sz w:val="20"/>
          <w:szCs w:val="20"/>
        </w:rPr>
        <w:t>manus</w:t>
      </w:r>
      <w:r>
        <w:rPr>
          <w:rFonts w:ascii="Calisto MT" w:hAnsi="Calisto MT" w:cs="Times New Roman"/>
          <w:sz w:val="20"/>
          <w:szCs w:val="20"/>
        </w:rPr>
        <w:t xml:space="preserve"> yang berarti tangan dan </w:t>
      </w:r>
      <w:r>
        <w:rPr>
          <w:rFonts w:ascii="Calisto MT" w:hAnsi="Calisto MT" w:cs="Times New Roman"/>
          <w:i/>
          <w:sz w:val="20"/>
          <w:szCs w:val="20"/>
        </w:rPr>
        <w:t>agree</w:t>
      </w:r>
      <w:r>
        <w:rPr>
          <w:rFonts w:ascii="Calisto MT" w:hAnsi="Calisto MT" w:cs="Times New Roman"/>
          <w:sz w:val="20"/>
          <w:szCs w:val="20"/>
        </w:rPr>
        <w:t xml:space="preserve"> yang berarti melakukan. Kata-kata ini digabung menjadi kata kerja </w:t>
      </w:r>
      <w:r>
        <w:rPr>
          <w:rFonts w:ascii="Calisto MT" w:hAnsi="Calisto MT" w:cs="Times New Roman"/>
          <w:i/>
          <w:sz w:val="20"/>
          <w:szCs w:val="20"/>
        </w:rPr>
        <w:t>managere</w:t>
      </w:r>
      <w:r>
        <w:rPr>
          <w:rFonts w:ascii="Calisto MT" w:hAnsi="Calisto MT" w:cs="Times New Roman"/>
          <w:sz w:val="20"/>
          <w:szCs w:val="20"/>
        </w:rPr>
        <w:t xml:space="preserve"> yang artinya menangani. </w:t>
      </w:r>
      <w:r>
        <w:rPr>
          <w:rFonts w:ascii="Calisto MT" w:hAnsi="Calisto MT" w:cs="Times New Roman"/>
          <w:i/>
          <w:sz w:val="20"/>
          <w:szCs w:val="20"/>
        </w:rPr>
        <w:t>Managre</w:t>
      </w:r>
      <w:r>
        <w:rPr>
          <w:rFonts w:ascii="Calisto MT" w:hAnsi="Calisto MT" w:cs="Times New Roman"/>
          <w:sz w:val="20"/>
          <w:szCs w:val="20"/>
        </w:rPr>
        <w:t xml:space="preserve"> diterjemahkan kedalam bahasa inggris dalam bentuk kata kerja </w:t>
      </w:r>
      <w:r>
        <w:rPr>
          <w:rFonts w:ascii="Calisto MT" w:hAnsi="Calisto MT" w:cs="Times New Roman"/>
          <w:i/>
          <w:sz w:val="20"/>
          <w:szCs w:val="20"/>
        </w:rPr>
        <w:t>to manage</w:t>
      </w:r>
      <w:r>
        <w:rPr>
          <w:rFonts w:ascii="Calisto MT" w:hAnsi="Calisto MT" w:cs="Times New Roman"/>
          <w:sz w:val="20"/>
          <w:szCs w:val="20"/>
        </w:rPr>
        <w:t>, dengan kata benda management, dan orang yang melakukan kegiatan manajemen adalah manager.</w:t>
      </w:r>
      <w:r>
        <w:rPr>
          <w:rFonts w:ascii="Calisto MT" w:hAnsi="Calisto MT" w:cs="Times New Roman"/>
          <w:sz w:val="20"/>
          <w:szCs w:val="20"/>
          <w:lang w:val="en-US"/>
        </w:rPr>
        <w:t xml:space="preserve"> </w:t>
      </w:r>
      <w:r>
        <w:rPr>
          <w:rFonts w:ascii="Calisto MT" w:hAnsi="Calisto MT" w:cs="Times New Roman"/>
          <w:sz w:val="20"/>
          <w:szCs w:val="20"/>
        </w:rPr>
        <w:t>Menurut Malayu S. P. Hasibuan Manajemen adalah ilmu dan seni mengatur proses pemanfaatan sumber daya manusia dan sumber-sumber lainnya secara efektif dan efisien untuk mencapai suatu tujuan tertentu. Menurut Siagian mendefinisikan manajemen sebagai kemampuan atau ketrampilan untuk memperoleh suatu hasil dalam rangka mencapai tujuan. Dalam bahasa Indonesia disebut manajemen atau pengelolaan. Pengelolaan suatu sarana dan prasarana olahraga pasti tidak akan terlepas dari istilah manajemen olahraga.</w:t>
      </w:r>
    </w:p>
    <w:p w:rsidR="00B2086A" w:rsidRDefault="00B2086A" w:rsidP="00E5060E">
      <w:pPr>
        <w:tabs>
          <w:tab w:val="left" w:pos="1440"/>
        </w:tabs>
        <w:spacing w:line="24" w:lineRule="atLeast"/>
        <w:ind w:left="0" w:right="0" w:firstLine="567"/>
        <w:jc w:val="both"/>
        <w:rPr>
          <w:rFonts w:ascii="Times New Roman" w:hAnsi="Times New Roman" w:cs="Times New Roman"/>
          <w:sz w:val="24"/>
          <w:szCs w:val="24"/>
          <w:lang w:val="en-US"/>
        </w:rPr>
      </w:pPr>
      <w:r>
        <w:rPr>
          <w:rFonts w:ascii="Calisto MT" w:hAnsi="Calisto MT" w:cs="Times New Roman"/>
          <w:sz w:val="20"/>
          <w:szCs w:val="20"/>
        </w:rPr>
        <w:t>Menurut Arifin Abdurrachman sebagaimana dikutip oleh M. Ngalim Purwanto, yang mengartikan manajemen merupakan kegiatan-kegiatan untuk mencapai sasaran-sasaran dan tujuan pokok yang telah ditentukan dengan menggunakan orang-orang pelaksana. Jadi, dalam hal ini kegiatan dalam manajemen terutama adalah</w:t>
      </w:r>
      <w:r>
        <w:rPr>
          <w:rFonts w:ascii="Calisto MT" w:hAnsi="Calisto MT"/>
          <w:sz w:val="20"/>
          <w:szCs w:val="20"/>
          <w:lang w:val="en-US"/>
        </w:rPr>
        <w:t xml:space="preserve"> </w:t>
      </w:r>
      <w:r>
        <w:rPr>
          <w:rFonts w:ascii="Calisto MT" w:hAnsi="Calisto MT" w:cs="Times New Roman"/>
          <w:sz w:val="20"/>
          <w:szCs w:val="20"/>
        </w:rPr>
        <w:t>mengelola orang-orangnya sebagai pelaksana.</w:t>
      </w:r>
      <w:r>
        <w:rPr>
          <w:rFonts w:ascii="Calisto MT" w:hAnsi="Calisto MT" w:cs="Times New Roman"/>
          <w:sz w:val="20"/>
          <w:szCs w:val="20"/>
          <w:lang w:val="en-US"/>
        </w:rPr>
        <w:t xml:space="preserve"> </w:t>
      </w:r>
      <w:r>
        <w:rPr>
          <w:rFonts w:ascii="Calisto MT" w:hAnsi="Calisto MT" w:cs="Times New Roman"/>
          <w:sz w:val="20"/>
          <w:szCs w:val="20"/>
        </w:rPr>
        <w:t>Manajemen</w:t>
      </w:r>
      <w:r>
        <w:rPr>
          <w:rFonts w:ascii="Calisto MT" w:hAnsi="Calisto MT" w:cs="Times New Roman"/>
          <w:color w:val="FFFFFF" w:themeColor="background1"/>
          <w:sz w:val="20"/>
          <w:szCs w:val="20"/>
        </w:rPr>
        <w:t>a</w:t>
      </w:r>
      <w:r>
        <w:rPr>
          <w:rFonts w:ascii="Calisto MT" w:hAnsi="Calisto MT" w:cs="Times New Roman"/>
          <w:sz w:val="20"/>
          <w:szCs w:val="20"/>
        </w:rPr>
        <w:t>dapat didefinisikan sebagai kemampuan</w:t>
      </w:r>
      <w:r>
        <w:rPr>
          <w:rFonts w:ascii="Calisto MT" w:hAnsi="Calisto MT" w:cs="Times New Roman"/>
          <w:color w:val="FFFFFF" w:themeColor="background1"/>
          <w:sz w:val="20"/>
          <w:szCs w:val="20"/>
        </w:rPr>
        <w:t>a</w:t>
      </w:r>
      <w:r>
        <w:rPr>
          <w:rFonts w:ascii="Calisto MT" w:hAnsi="Calisto MT" w:cs="Times New Roman"/>
          <w:sz w:val="20"/>
          <w:szCs w:val="20"/>
        </w:rPr>
        <w:t>untuk membuat orang untuk mencapai tujuan organisasi melalui</w:t>
      </w:r>
      <w:r>
        <w:rPr>
          <w:rFonts w:ascii="Calisto MT" w:hAnsi="Calisto MT" w:cs="Times New Roman"/>
          <w:color w:val="FFFFFF" w:themeColor="background1"/>
          <w:sz w:val="20"/>
          <w:szCs w:val="20"/>
        </w:rPr>
        <w:t>a</w:t>
      </w:r>
      <w:r>
        <w:rPr>
          <w:rFonts w:ascii="Calisto MT" w:hAnsi="Calisto MT" w:cs="Times New Roman"/>
          <w:sz w:val="20"/>
          <w:szCs w:val="20"/>
        </w:rPr>
        <w:t>perencanaan,pengorganisasian, pelaksanaan, pengendalian, dan koordinasi, menurut Matthew Robinson (2010:36).</w:t>
      </w:r>
      <w:r>
        <w:rPr>
          <w:rFonts w:ascii="Calisto MT" w:hAnsi="Calisto MT" w:cs="Times New Roman"/>
          <w:sz w:val="20"/>
          <w:szCs w:val="20"/>
          <w:lang w:val="en-US"/>
        </w:rPr>
        <w:t xml:space="preserve"> </w:t>
      </w:r>
      <w:r>
        <w:rPr>
          <w:rFonts w:ascii="Calisto MT" w:hAnsi="Calisto MT" w:cs="Times New Roman"/>
          <w:sz w:val="20"/>
          <w:szCs w:val="20"/>
        </w:rPr>
        <w:t>Menurut Wa Ode (2017:151) Manajemen diperlukan sebagai upaya agar kegiatan dapat berjalan secara efektif dan efisien.</w:t>
      </w:r>
    </w:p>
    <w:p w:rsidR="00B2086A" w:rsidRDefault="00B2086A" w:rsidP="00E5060E">
      <w:pPr>
        <w:tabs>
          <w:tab w:val="left" w:pos="1440"/>
        </w:tabs>
        <w:spacing w:line="24" w:lineRule="atLeast"/>
        <w:ind w:left="0" w:right="0" w:firstLine="567"/>
        <w:jc w:val="both"/>
        <w:rPr>
          <w:rFonts w:ascii="Calisto MT" w:hAnsi="Calisto MT" w:cs="Times New Roman"/>
          <w:sz w:val="20"/>
          <w:szCs w:val="20"/>
          <w:lang w:val="en-US"/>
        </w:rPr>
      </w:pPr>
      <w:r>
        <w:rPr>
          <w:rFonts w:ascii="Calisto MT" w:hAnsi="Calisto MT" w:cs="Times New Roman"/>
          <w:sz w:val="20"/>
          <w:szCs w:val="20"/>
        </w:rPr>
        <w:t>Menurut Soedjatmiko (2017:23) Fungsi manajemen adalah elemen-elemen dasar yang akan selalu ada dan melekat didalam proses manajemen yang akan dijadikan acuan oleh manajer dalam melaksanakan kegiatan untuk mencapai tujuan. Mengenai fungsi atau proses dalam suatu manajemen, pada umumnya para ahli mempunyai pendapat serta alasan sendiri, dalam buku Prof. Dr Harsuki, M.A, mengklasifikasikan fungsi manajemen menjadi empat bagian yaitu perencanaan (</w:t>
      </w:r>
      <w:r>
        <w:rPr>
          <w:rFonts w:ascii="Calisto MT" w:hAnsi="Calisto MT" w:cs="Times New Roman"/>
          <w:i/>
          <w:sz w:val="20"/>
          <w:szCs w:val="20"/>
        </w:rPr>
        <w:t>planning</w:t>
      </w:r>
      <w:r>
        <w:rPr>
          <w:rFonts w:ascii="Calisto MT" w:hAnsi="Calisto MT" w:cs="Times New Roman"/>
          <w:sz w:val="20"/>
          <w:szCs w:val="20"/>
        </w:rPr>
        <w:t>), pengorganisasian (</w:t>
      </w:r>
      <w:r>
        <w:rPr>
          <w:rFonts w:ascii="Calisto MT" w:hAnsi="Calisto MT" w:cs="Times New Roman"/>
          <w:i/>
          <w:sz w:val="20"/>
          <w:szCs w:val="20"/>
        </w:rPr>
        <w:t>organizing</w:t>
      </w:r>
      <w:r>
        <w:rPr>
          <w:rFonts w:ascii="Calisto MT" w:hAnsi="Calisto MT" w:cs="Times New Roman"/>
          <w:sz w:val="20"/>
          <w:szCs w:val="20"/>
        </w:rPr>
        <w:t>), penggerakan (</w:t>
      </w:r>
      <w:r>
        <w:rPr>
          <w:rFonts w:ascii="Calisto MT" w:hAnsi="Calisto MT" w:cs="Times New Roman"/>
          <w:i/>
          <w:sz w:val="20"/>
          <w:szCs w:val="20"/>
        </w:rPr>
        <w:t>actuating</w:t>
      </w:r>
      <w:r>
        <w:rPr>
          <w:rFonts w:ascii="Calisto MT" w:hAnsi="Calisto MT" w:cs="Times New Roman"/>
          <w:sz w:val="20"/>
          <w:szCs w:val="20"/>
        </w:rPr>
        <w:t>), pengawasan (</w:t>
      </w:r>
      <w:r>
        <w:rPr>
          <w:rFonts w:ascii="Calisto MT" w:hAnsi="Calisto MT" w:cs="Times New Roman"/>
          <w:i/>
          <w:sz w:val="20"/>
          <w:szCs w:val="20"/>
        </w:rPr>
        <w:t>controlling</w:t>
      </w:r>
      <w:r>
        <w:rPr>
          <w:rFonts w:ascii="Calisto MT" w:hAnsi="Calisto MT" w:cs="Times New Roman"/>
          <w:sz w:val="20"/>
          <w:szCs w:val="20"/>
        </w:rPr>
        <w:t xml:space="preserve">)(George R. Terry, 1977). Tetapi, para tokoh telah sepakat bahwa fungsi manajemen yang digunakan adalah </w:t>
      </w:r>
      <w:r>
        <w:rPr>
          <w:rFonts w:ascii="Calisto MT" w:hAnsi="Calisto MT" w:cs="Times New Roman"/>
          <w:i/>
          <w:sz w:val="20"/>
          <w:szCs w:val="20"/>
        </w:rPr>
        <w:t>Planning</w:t>
      </w:r>
      <w:r>
        <w:rPr>
          <w:rFonts w:ascii="Calisto MT" w:hAnsi="Calisto MT" w:cs="Times New Roman"/>
          <w:sz w:val="20"/>
          <w:szCs w:val="20"/>
        </w:rPr>
        <w:t xml:space="preserve">, </w:t>
      </w:r>
      <w:r>
        <w:rPr>
          <w:rFonts w:ascii="Calisto MT" w:hAnsi="Calisto MT" w:cs="Times New Roman"/>
          <w:i/>
          <w:sz w:val="20"/>
          <w:szCs w:val="20"/>
        </w:rPr>
        <w:t>Organizing</w:t>
      </w:r>
      <w:r>
        <w:rPr>
          <w:rFonts w:ascii="Calisto MT" w:hAnsi="Calisto MT" w:cs="Times New Roman"/>
          <w:sz w:val="20"/>
          <w:szCs w:val="20"/>
        </w:rPr>
        <w:t xml:space="preserve">, </w:t>
      </w:r>
      <w:r>
        <w:rPr>
          <w:rFonts w:ascii="Calisto MT" w:hAnsi="Calisto MT" w:cs="Times New Roman"/>
          <w:i/>
          <w:sz w:val="20"/>
          <w:szCs w:val="20"/>
        </w:rPr>
        <w:t>Actuating</w:t>
      </w:r>
      <w:r>
        <w:rPr>
          <w:rFonts w:ascii="Calisto MT" w:hAnsi="Calisto MT" w:cs="Times New Roman"/>
          <w:sz w:val="20"/>
          <w:szCs w:val="20"/>
        </w:rPr>
        <w:t xml:space="preserve"> dan </w:t>
      </w:r>
      <w:r>
        <w:rPr>
          <w:rFonts w:ascii="Calisto MT" w:hAnsi="Calisto MT" w:cs="Times New Roman"/>
          <w:i/>
          <w:sz w:val="20"/>
          <w:szCs w:val="20"/>
        </w:rPr>
        <w:t>Controlling</w:t>
      </w:r>
      <w:r>
        <w:rPr>
          <w:rFonts w:ascii="Calisto MT" w:hAnsi="Calisto MT" w:cs="Times New Roman"/>
          <w:sz w:val="20"/>
          <w:szCs w:val="20"/>
        </w:rPr>
        <w:t xml:space="preserve"> (POAC)</w:t>
      </w:r>
    </w:p>
    <w:p w:rsidR="00B2086A" w:rsidRDefault="00B2086A" w:rsidP="00E5060E">
      <w:pPr>
        <w:spacing w:line="24" w:lineRule="atLeast"/>
        <w:ind w:left="0" w:right="0" w:firstLine="567"/>
        <w:jc w:val="both"/>
        <w:rPr>
          <w:rFonts w:ascii="Calisto MT" w:hAnsi="Calisto MT" w:cs="Times New Roman"/>
          <w:sz w:val="20"/>
          <w:szCs w:val="20"/>
          <w:lang w:val="en-US"/>
        </w:rPr>
      </w:pPr>
      <w:r>
        <w:rPr>
          <w:rFonts w:ascii="Calisto MT" w:hAnsi="Calisto MT" w:cs="Times New Roman"/>
          <w:sz w:val="20"/>
          <w:szCs w:val="20"/>
        </w:rPr>
        <w:lastRenderedPageBreak/>
        <w:t>Perencanaan adalah penentuan terlebih dahulu tujuan yang ingin dicapai dan alat-alat yang digunakan untuk mencapai tujuan itu. Perencanaan itu mencakup apa yang akan dilakukan, bagaimana melakukan, dan siapa yang akan melakukannya (Husdarta, 2009: 37).</w:t>
      </w:r>
      <w:r>
        <w:rPr>
          <w:rFonts w:ascii="Calisto MT" w:hAnsi="Calisto MT" w:cs="Times New Roman"/>
          <w:sz w:val="20"/>
          <w:szCs w:val="20"/>
          <w:lang w:val="en-US"/>
        </w:rPr>
        <w:t xml:space="preserve"> M</w:t>
      </w:r>
      <w:r>
        <w:rPr>
          <w:rFonts w:ascii="Calisto MT" w:hAnsi="Calisto MT" w:cs="Times New Roman"/>
          <w:sz w:val="20"/>
          <w:szCs w:val="20"/>
        </w:rPr>
        <w:t>enurut George R. Terry (1986) pengorganisasian adalah tindakan mengusahakan hubungan-hubungan yang efektif antara orang-orang, hingga mereka dapat bekerjasama secara efisien dan demikian memperoleh kepuasan pribadi dalam hal melaksanakan tugas-tugas tertentu dalam kondisi lingkungan tertentu guna mencapai tujuan atau sasaran tertentu.</w:t>
      </w:r>
      <w:r>
        <w:rPr>
          <w:rFonts w:ascii="Calisto MT" w:hAnsi="Calisto MT" w:cs="Times New Roman"/>
          <w:sz w:val="20"/>
          <w:szCs w:val="20"/>
          <w:lang w:val="en-US"/>
        </w:rPr>
        <w:t xml:space="preserve"> </w:t>
      </w:r>
      <w:r>
        <w:rPr>
          <w:rFonts w:ascii="Calisto MT" w:hAnsi="Calisto MT" w:cs="Times New Roman"/>
          <w:sz w:val="20"/>
          <w:szCs w:val="20"/>
        </w:rPr>
        <w:t>Menurut Harsuki (2012:74) pengawasan adalah kegiatan yang</w:t>
      </w:r>
      <w:r>
        <w:rPr>
          <w:rFonts w:ascii="Calisto MT" w:hAnsi="Calisto MT"/>
          <w:sz w:val="20"/>
          <w:szCs w:val="20"/>
          <w:lang w:val="en-US"/>
        </w:rPr>
        <w:t xml:space="preserve"> </w:t>
      </w:r>
      <w:r>
        <w:rPr>
          <w:rFonts w:ascii="Calisto MT" w:hAnsi="Calisto MT" w:cs="Times New Roman"/>
          <w:sz w:val="20"/>
          <w:szCs w:val="20"/>
        </w:rPr>
        <w:t xml:space="preserve">melibatkan pengecekan pada semua tahap dari program untuk melihat apakah semua berlangsung sesuai dengan rencana. Fungsi </w:t>
      </w:r>
      <w:r>
        <w:rPr>
          <w:rFonts w:ascii="Calisto MT" w:hAnsi="Calisto MT" w:cs="Times New Roman"/>
          <w:i/>
          <w:sz w:val="20"/>
          <w:szCs w:val="20"/>
        </w:rPr>
        <w:t>controlling</w:t>
      </w:r>
      <w:r>
        <w:rPr>
          <w:rFonts w:ascii="Calisto MT" w:hAnsi="Calisto MT" w:cs="Times New Roman"/>
          <w:sz w:val="20"/>
          <w:szCs w:val="20"/>
        </w:rPr>
        <w:t xml:space="preserve"> adalah untuk mengecek mengontrol apa yang telah dilaksanakan untuk mencapai kepastian bahwa pekerjaan pihak lain berlangsung dengan memuaskan ke arah pencapaian sasaran yang ditetapkan sebelumnya. (Achmad Paturusi, 2012:80).</w:t>
      </w:r>
    </w:p>
    <w:p w:rsidR="00B2086A" w:rsidRPr="00B55B69" w:rsidRDefault="00B2086A" w:rsidP="00E5060E">
      <w:pPr>
        <w:spacing w:line="24" w:lineRule="atLeast"/>
        <w:ind w:left="0" w:right="0" w:firstLine="567"/>
        <w:jc w:val="both"/>
        <w:rPr>
          <w:rFonts w:ascii="Calisto MT" w:eastAsia="Times New Roman" w:hAnsi="Calisto MT" w:cs="Times New Roman"/>
          <w:sz w:val="20"/>
          <w:szCs w:val="20"/>
          <w:lang w:val="en-US" w:eastAsia="id-ID"/>
        </w:rPr>
      </w:pPr>
      <w:r>
        <w:rPr>
          <w:rFonts w:ascii="Calisto MT" w:hAnsi="Calisto MT" w:cs="Times New Roman"/>
          <w:sz w:val="20"/>
          <w:szCs w:val="20"/>
        </w:rPr>
        <w:t>Harun (2009:85) yang dikutip dalam jurnal Mulida (2016:137-138) berpendapat bahwa manajemen sarana prasarana ialah keseluruhan dari proses yang terdiri dari perencanaan, pengadaan, pendayagunaan, serta pengawasan sarana prasarana pendidikan yang berfungsi sebagai pendukung terselengaranya dari proses belajar mengajar, supaya tujuan pendidikan bisa dicapai secara maksimal.</w:t>
      </w:r>
      <w:r w:rsidR="00B55B69">
        <w:rPr>
          <w:rFonts w:ascii="Calisto MT" w:eastAsia="Times New Roman" w:hAnsi="Calisto MT" w:cs="Times New Roman"/>
          <w:sz w:val="20"/>
          <w:szCs w:val="20"/>
          <w:lang w:val="en-US" w:eastAsia="id-ID"/>
        </w:rPr>
        <w:t xml:space="preserve"> </w:t>
      </w:r>
      <w:r>
        <w:rPr>
          <w:rFonts w:ascii="Calisto MT" w:hAnsi="Calisto MT" w:cs="Times New Roman"/>
          <w:sz w:val="20"/>
          <w:szCs w:val="20"/>
        </w:rPr>
        <w:t xml:space="preserve">Proses pengelolaan fasilitas terdiri dari kegiatan pengadaan, penggunaan, pemeliharaan, perbaikan. Seperti yang diungkapkan oleh </w:t>
      </w:r>
      <w:r>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{"citationItems":[{"id":"ITEM-1","itemData":{"DOI":"10.6007/IJARPED/v6-i2/2317","author":[{"dropping-particle":"","family":"Ugwulashi","given":"Chima Sebastine","non-dropping-particle":"","parse-names":false,"suffix":""},{"dropping-particle":"","family":"Ph","given":"D","non-dropping-particle":"","parse-names":false,"suffix":""}],"id":"ITEM-1","issue":"2","issued":{"date-parts":[["2017"]]},"page":"11-19","title":"Educational Facilities : Appropriate Strategy for School Safety Management in Rivers State , Nigeria","type":"article-journal","volume":"6"},"uris":["http://www.mendeley.com/documents/?uuid=ab7e77cc-0b4b-4b03-9527-e51999a977b0"]}],"mendeley":{"formattedCitation":"(Ugwulashi and Ph 2017)","manualFormatting":"Abdulkareem dan Fasasi (dalam Ugwulashi, 2017)","plainTextFormattedCitation":"(Ugwulashi and Ph 2017)","previouslyFormattedCitation":"(Ugwulashi and Ph 2017)"},"properties":{"noteIndex":0},"schema":"https://github.com/citation-style-language/schema/raw/master/csl-citation.json"}</w:instrText>
      </w:r>
      <w:r>
        <w:rPr>
          <w:rFonts w:ascii="Calisto MT" w:hAnsi="Calisto MT" w:cs="Times New Roman"/>
          <w:sz w:val="20"/>
          <w:szCs w:val="20"/>
        </w:rPr>
        <w:fldChar w:fldCharType="separate"/>
      </w:r>
      <w:r>
        <w:rPr>
          <w:rFonts w:ascii="Calisto MT" w:hAnsi="Calisto MT" w:cs="Times New Roman"/>
          <w:noProof/>
          <w:sz w:val="20"/>
          <w:szCs w:val="20"/>
        </w:rPr>
        <w:t>Abdulkareem dan Fasasi (dalam Ugwulashi, 2017)</w:t>
      </w:r>
      <w:r>
        <w:rPr>
          <w:rFonts w:ascii="Calisto MT" w:hAnsi="Calisto MT" w:cs="Times New Roman"/>
          <w:sz w:val="20"/>
          <w:szCs w:val="20"/>
        </w:rPr>
        <w:fldChar w:fldCharType="end"/>
      </w:r>
      <w:r>
        <w:rPr>
          <w:rFonts w:ascii="Calisto MT" w:hAnsi="Calisto MT" w:cs="Times New Roman"/>
          <w:sz w:val="20"/>
          <w:szCs w:val="20"/>
        </w:rPr>
        <w:t xml:space="preserve">,  </w:t>
      </w:r>
      <w:r>
        <w:rPr>
          <w:rFonts w:ascii="Calisto MT" w:hAnsi="Calisto MT" w:cs="Times New Roman"/>
          <w:i/>
          <w:sz w:val="20"/>
          <w:szCs w:val="20"/>
        </w:rPr>
        <w:t xml:space="preserve">“Educational facilities to be a strategy for school safety management must adhere to the four stage approach which includes provision, utilization, maintenance and improvement of educational facilities” </w:t>
      </w:r>
      <w:r>
        <w:rPr>
          <w:rFonts w:ascii="Calisto MT" w:hAnsi="Calisto MT" w:cs="Times New Roman"/>
          <w:sz w:val="20"/>
          <w:szCs w:val="20"/>
        </w:rPr>
        <w:t>artinya, fasilitas pendidikan menjadi strategi untuk manajemen keamanan sekolah yang harus memenuhi empat tahapan, yang didalamnya terdapat pengadaan, penggunaan, pemeliharaan dan peningkatan dalam fasilitas pendidikan. Terdapat proses perencanaan sebelum diadakannya pengadaan. Perencanaan merupakan proses</w:t>
      </w:r>
      <w:r>
        <w:rPr>
          <w:rFonts w:ascii="Calisto MT" w:hAnsi="Calisto MT" w:cs="Times New Roman"/>
          <w:color w:val="FFFFFF" w:themeColor="background1"/>
          <w:sz w:val="20"/>
          <w:szCs w:val="20"/>
        </w:rPr>
        <w:t>a</w:t>
      </w:r>
      <w:r>
        <w:rPr>
          <w:rFonts w:ascii="Calisto MT" w:hAnsi="Calisto MT" w:cs="Times New Roman"/>
          <w:sz w:val="20"/>
          <w:szCs w:val="20"/>
        </w:rPr>
        <w:t>kegiatan rasional dan sistematik dalam menerapkan keputusan, kegiatan atau langkah yang akan</w:t>
      </w:r>
      <w:r>
        <w:rPr>
          <w:rFonts w:ascii="Calisto MT" w:hAnsi="Calisto MT" w:cs="Times New Roman"/>
          <w:color w:val="FFFFFF" w:themeColor="background1"/>
          <w:sz w:val="20"/>
          <w:szCs w:val="20"/>
        </w:rPr>
        <w:t>a</w:t>
      </w:r>
      <w:r>
        <w:rPr>
          <w:rFonts w:ascii="Calisto MT" w:hAnsi="Calisto MT" w:cs="Times New Roman"/>
          <w:sz w:val="20"/>
          <w:szCs w:val="20"/>
        </w:rPr>
        <w:t xml:space="preserve">dilaksanakan dikemudian hari dalam rangka mencapai tujuan secara efektif dan efisien, </w:t>
      </w:r>
      <w:r>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author":[{"dropping-particle":"","family":"Pahlevi","given":"Reza","non-dropping-particle":"","parse-names":false,"suffix":""},{"dropping-particle":"","family":"Imron","given":"Ali","non-dropping-particle":"","parse-names":false,"suffix":""},{"dropping-particle":"","family":"Kusumaningrum","given":"Desi Eri","non-dropping-particle":"","parse-names":false,"suffix":""}],"container-title":"Jurnal Manajemen Pendidikan","id":"ITEM-1","issue":"1","issued":{"date-parts":[["2016"]]},"page":"88-94","title":"Manajemen Sarana dan Prasarana untuk Meningkatkan Mutu Pembelajaran","type":"article-journal","volume":"25"},"uris":["http://www.mendeley.com/documents/?uuid=9cb9f298-9f06-4d11-a4fc-18bba792120e"]}],"mendeley":{"formattedCitation":"(Pahlevi, Imron, and Kusumaningrum 2016)","manualFormatting":"Mulyono (dalam Pahlevi, Imron, dan Kusumaningrum, 2016)","plainTextFormattedCitation":"(Pahlevi, Imron, and Kusumaningrum 2016)","previouslyFormattedCitation":"(Pahlevi, Imron, and Kusumaningrum 2016)"},"properties":{"noteIndex":0},"schema":"https://github.com/citation-style-language/schema/raw/master/csl-citation.json"}</w:instrText>
      </w:r>
      <w:r>
        <w:rPr>
          <w:rFonts w:ascii="Calisto MT" w:hAnsi="Calisto MT" w:cs="Times New Roman"/>
          <w:sz w:val="20"/>
          <w:szCs w:val="20"/>
        </w:rPr>
        <w:fldChar w:fldCharType="separate"/>
      </w:r>
      <w:r>
        <w:rPr>
          <w:rFonts w:ascii="Calisto MT" w:hAnsi="Calisto MT" w:cs="Times New Roman"/>
          <w:noProof/>
          <w:sz w:val="20"/>
          <w:szCs w:val="20"/>
        </w:rPr>
        <w:t>Mulyono (dalam Pahlevi, Imron, dan Kusumaningrum, 2016)</w:t>
      </w:r>
      <w:r>
        <w:rPr>
          <w:rFonts w:ascii="Calisto MT" w:hAnsi="Calisto MT" w:cs="Times New Roman"/>
          <w:sz w:val="20"/>
          <w:szCs w:val="20"/>
        </w:rPr>
        <w:fldChar w:fldCharType="end"/>
      </w:r>
      <w:r>
        <w:rPr>
          <w:rFonts w:ascii="Calisto MT" w:hAnsi="Calisto MT" w:cs="Times New Roman"/>
          <w:sz w:val="20"/>
          <w:szCs w:val="20"/>
        </w:rPr>
        <w:t>.</w:t>
      </w:r>
    </w:p>
    <w:p w:rsidR="00B2086A" w:rsidRDefault="00B2086A" w:rsidP="00E5060E">
      <w:pPr>
        <w:pStyle w:val="ListParagraph"/>
        <w:spacing w:after="0" w:line="24" w:lineRule="atLeast"/>
        <w:ind w:left="0" w:firstLine="567"/>
        <w:jc w:val="both"/>
        <w:rPr>
          <w:rFonts w:ascii="Calisto MT" w:hAnsi="Calisto MT"/>
          <w:sz w:val="20"/>
          <w:szCs w:val="20"/>
        </w:rPr>
      </w:pPr>
      <w:r>
        <w:rPr>
          <w:rFonts w:ascii="Calisto MT" w:hAnsi="Calisto MT"/>
          <w:sz w:val="20"/>
          <w:szCs w:val="20"/>
        </w:rPr>
        <w:t xml:space="preserve">Pengadaan merupakan serangkaian kegiatan menyediakan berbagai jenis fasilitas olahraga yang sesuai dengan kebutuhan untuk mencapai suatu tujuan. Hal ini bertujuan untuk </w:t>
      </w:r>
      <w:r>
        <w:rPr>
          <w:rFonts w:ascii="Calisto MT" w:hAnsi="Calisto MT"/>
          <w:sz w:val="20"/>
          <w:szCs w:val="20"/>
        </w:rPr>
        <w:lastRenderedPageBreak/>
        <w:t>menunjang suatu proses manajemen fasilitas agar dapat berjalan secara efektif dan efisien. Pengadaan fasilitas olahraga dilakukan secara periodic, rutin, dan sistematis.</w:t>
      </w:r>
    </w:p>
    <w:p w:rsidR="00B2086A" w:rsidRDefault="00B2086A" w:rsidP="00E5060E">
      <w:pPr>
        <w:spacing w:line="24" w:lineRule="atLeast"/>
        <w:ind w:left="0" w:right="0" w:firstLine="567"/>
        <w:jc w:val="both"/>
        <w:rPr>
          <w:rFonts w:ascii="Calisto MT" w:hAnsi="Calisto MT" w:cs="Times New Roman"/>
          <w:sz w:val="20"/>
          <w:szCs w:val="20"/>
          <w:lang w:val="en-US"/>
        </w:rPr>
      </w:pPr>
      <w:r>
        <w:rPr>
          <w:rFonts w:ascii="Calisto MT" w:hAnsi="Calisto MT" w:cs="Times New Roman"/>
          <w:sz w:val="20"/>
          <w:szCs w:val="20"/>
        </w:rPr>
        <w:t xml:space="preserve">Penggunaan merupakan suatu proses pemakaian dan pemanfaatan suatu barang atau jasa sehingga dapat mencapai suatu tujuan yang sebelumnya telah ditentukan. </w:t>
      </w:r>
    </w:p>
    <w:p w:rsidR="00B2086A" w:rsidRDefault="00B2086A" w:rsidP="00E5060E">
      <w:pPr>
        <w:spacing w:line="24" w:lineRule="atLeast"/>
        <w:ind w:left="0" w:right="0" w:firstLine="567"/>
        <w:jc w:val="both"/>
        <w:rPr>
          <w:rFonts w:ascii="Calisto MT" w:hAnsi="Calisto MT" w:cs="Times New Roman"/>
          <w:sz w:val="20"/>
          <w:szCs w:val="20"/>
          <w:lang w:val="en-US"/>
        </w:rPr>
      </w:pPr>
      <w:r>
        <w:rPr>
          <w:rFonts w:ascii="Calisto MT" w:hAnsi="Calisto MT" w:cs="Times New Roman"/>
          <w:sz w:val="20"/>
          <w:szCs w:val="20"/>
        </w:rPr>
        <w:t>Proses pemeliharaan adalah suatu proses kegiatan dalam melakukan perawatan yang dilakukan secara terus menerus untuk mengusahakan agar setiap fasilitas tetap berada dalam keadaan baik dan siap pakai. Pemeliharaan fasilitas olahraga merupakan kegiatan merawat, memelihara dan menyimpan sesuai dengan jenisnya sehingga fasilitas tersebut tetap awet dan tahan lama. Pemeliharaan dilakukan agar barang-barang yang disimpan atau dipakai selalu dalam keadaan baik dan dapat siap pakai.</w:t>
      </w:r>
    </w:p>
    <w:p w:rsidR="000128FF" w:rsidRDefault="00B2086A" w:rsidP="00E5060E">
      <w:pPr>
        <w:spacing w:line="24" w:lineRule="atLeast"/>
        <w:ind w:left="0" w:right="0" w:firstLine="567"/>
        <w:jc w:val="both"/>
        <w:rPr>
          <w:rFonts w:ascii="Calisto MT" w:hAnsi="Calisto MT" w:cs="Times New Roman"/>
          <w:b/>
          <w:i/>
          <w:sz w:val="20"/>
          <w:szCs w:val="20"/>
          <w:lang w:val="en-US"/>
        </w:rPr>
      </w:pPr>
      <w:r>
        <w:rPr>
          <w:rFonts w:ascii="Calisto MT" w:hAnsi="Calisto MT" w:cs="Times New Roman"/>
          <w:noProof/>
          <w:sz w:val="20"/>
          <w:szCs w:val="20"/>
        </w:rPr>
        <w:t>Peningkatan merupakan suatu proses, cara, perbuatan untuk mengembangkan atau menaikkan suatu usaha atau kegiatan agar menjadi lebih baik dari sebelumnya.</w:t>
      </w:r>
      <w:r>
        <w:rPr>
          <w:rFonts w:ascii="Calisto MT" w:hAnsi="Calisto MT" w:cs="Times New Roman"/>
          <w:b/>
          <w:i/>
          <w:sz w:val="20"/>
          <w:szCs w:val="20"/>
          <w:lang w:val="en-US"/>
        </w:rPr>
        <w:t xml:space="preserve"> </w:t>
      </w:r>
      <w:r>
        <w:rPr>
          <w:rFonts w:ascii="Calisto MT" w:hAnsi="Calisto MT" w:cs="Times New Roman"/>
          <w:noProof/>
          <w:sz w:val="20"/>
          <w:szCs w:val="20"/>
        </w:rPr>
        <w:t>Untuk itulah, dalam upaya tercapainya mutu kegiatan olahraga yang maksimal, diperlukan usaha-usaha dalam mengelola fasilitas olahraga yang ada. Peningkatan fasilitas olahraga dilakukan dengan mengadakan berbagai macam program-program yang dapat mendukung fasilitas olahraga. Fasilitas olahraga dapat dikatakan meningkat apabila adanya suatu perubahan yang positif dan berkualitas dalam proses keolahragaan.</w:t>
      </w:r>
    </w:p>
    <w:p w:rsidR="00B2086A" w:rsidRPr="000128FF" w:rsidRDefault="00B55B69" w:rsidP="00E5060E">
      <w:pPr>
        <w:spacing w:line="24" w:lineRule="atLeast"/>
        <w:ind w:left="0" w:right="0" w:firstLine="567"/>
        <w:jc w:val="both"/>
        <w:rPr>
          <w:rFonts w:ascii="Calisto MT" w:hAnsi="Calisto MT" w:cs="Times New Roman"/>
          <w:b/>
          <w:i/>
          <w:sz w:val="20"/>
          <w:szCs w:val="20"/>
          <w:lang w:val="en-US"/>
        </w:rPr>
      </w:pPr>
      <w:r>
        <w:rPr>
          <w:rFonts w:ascii="Calisto MT" w:eastAsia="Times New Roman" w:hAnsi="Calisto MT" w:cs="Times New Roman"/>
          <w:sz w:val="20"/>
          <w:szCs w:val="20"/>
          <w:lang w:val="en-US"/>
        </w:rPr>
        <w:t>Pengertian Sarana m</w:t>
      </w:r>
      <w:r w:rsidR="00B2086A">
        <w:rPr>
          <w:rFonts w:ascii="Calisto MT" w:eastAsia="Times New Roman" w:hAnsi="Calisto MT" w:cs="Times New Roman"/>
          <w:sz w:val="20"/>
          <w:szCs w:val="20"/>
        </w:rPr>
        <w:t xml:space="preserve">enurut Agus, S.S., sebagaimana yang dikutip oleh </w:t>
      </w:r>
      <w:r w:rsidR="00B2086A">
        <w:rPr>
          <w:rFonts w:ascii="Calisto MT" w:hAnsi="Calisto MT" w:cs="Times New Roman"/>
          <w:sz w:val="20"/>
          <w:szCs w:val="20"/>
        </w:rPr>
        <w:t>Saryono, Bangun, S. H.</w:t>
      </w:r>
      <w:r w:rsidR="00B2086A">
        <w:rPr>
          <w:rFonts w:ascii="Calisto MT" w:eastAsia="Times New Roman" w:hAnsi="Calisto MT" w:cs="Times New Roman"/>
          <w:sz w:val="20"/>
          <w:szCs w:val="20"/>
        </w:rPr>
        <w:t xml:space="preserve"> (2016: 24), sarana atau alat adalah sesuatu yang</w:t>
      </w:r>
      <w:r w:rsidR="00B2086A">
        <w:rPr>
          <w:rFonts w:ascii="Calisto MT" w:eastAsia="Times New Roman" w:hAnsi="Calisto MT"/>
          <w:sz w:val="20"/>
          <w:szCs w:val="20"/>
          <w:lang w:val="en-US"/>
        </w:rPr>
        <w:t xml:space="preserve"> </w:t>
      </w:r>
      <w:r w:rsidR="00B2086A">
        <w:rPr>
          <w:rFonts w:ascii="Calisto MT" w:eastAsia="Times New Roman" w:hAnsi="Calisto MT" w:cs="Times New Roman"/>
          <w:sz w:val="20"/>
          <w:szCs w:val="20"/>
        </w:rPr>
        <w:t>diperlukan dalam kegiatan olahraga, mudah dipindah-pindah. Sedangkan prasarana adalah segala sesuatu yang diperlukan dalam olahraga, yang bersifat permanen atau tidak dapat di pindah-pindah.</w:t>
      </w:r>
      <w:r w:rsidR="000128FF">
        <w:rPr>
          <w:rFonts w:ascii="Calisto MT" w:hAnsi="Calisto MT" w:cs="Times New Roman"/>
          <w:b/>
          <w:i/>
          <w:sz w:val="20"/>
          <w:szCs w:val="20"/>
          <w:lang w:val="en-US"/>
        </w:rPr>
        <w:t xml:space="preserve"> </w:t>
      </w:r>
      <w:r w:rsidR="00B2086A">
        <w:rPr>
          <w:rFonts w:ascii="Calisto MT" w:hAnsi="Calisto MT" w:cs="Times New Roman"/>
          <w:sz w:val="20"/>
          <w:szCs w:val="20"/>
        </w:rPr>
        <w:t>Menurut Soepartono (2000:6), istilah sarana dan olahraga adalah terjemahan dari facilities, yaitu sesuatu yang dapat digunakan dan dimanfaatkan dalam pelaksanaan kegiatan olahraga. Sarana yang dipakai dalam kegiatan olahraga pada masing-masing cabang memiliki ukuran standart.</w:t>
      </w:r>
      <w:r w:rsidR="00B2086A">
        <w:rPr>
          <w:rFonts w:ascii="Calisto MT" w:hAnsi="Calisto MT" w:cs="Times New Roman"/>
          <w:sz w:val="20"/>
          <w:szCs w:val="20"/>
          <w:lang w:val="en-US"/>
        </w:rPr>
        <w:t xml:space="preserve"> </w:t>
      </w:r>
      <w:r w:rsidR="00B2086A">
        <w:rPr>
          <w:rFonts w:ascii="Calisto MT" w:hAnsi="Calisto MT" w:cs="Times New Roman"/>
          <w:sz w:val="20"/>
          <w:szCs w:val="20"/>
        </w:rPr>
        <w:t>Fasilitas olahraga yang ideal di sekolah internasional tentunya harus memiliki standar internasional dan fasilitas yang dimiliki lengkap serta dapat digunakan dengan baik untuk mendukung kegiatan olahraga disekolah tersebut. Dengan memiliki standar internasional tentunya diharapkan penggunaan fasilitas tersebut bisa maksimal dan memberikan dampak positif bagi kegiatan olahraga disekolah.</w:t>
      </w:r>
    </w:p>
    <w:p w:rsidR="00B2086A" w:rsidRDefault="00B2086A" w:rsidP="00E5060E">
      <w:pPr>
        <w:spacing w:line="24" w:lineRule="atLeast"/>
        <w:ind w:left="0" w:right="0" w:firstLine="567"/>
        <w:jc w:val="both"/>
        <w:rPr>
          <w:rFonts w:ascii="Calisto MT" w:hAnsi="Calisto MT" w:cs="Times New Roman"/>
          <w:sz w:val="20"/>
          <w:szCs w:val="20"/>
          <w:lang w:val="en-US"/>
        </w:rPr>
      </w:pPr>
      <w:r>
        <w:rPr>
          <w:rFonts w:ascii="Calisto MT" w:hAnsi="Calisto MT" w:cs="Times New Roman"/>
          <w:sz w:val="20"/>
          <w:szCs w:val="20"/>
        </w:rPr>
        <w:t xml:space="preserve">Menurut Soepartono (2000:5-6), prasarana adalah segala sesuatu yang </w:t>
      </w:r>
      <w:r>
        <w:rPr>
          <w:rFonts w:ascii="Calisto MT" w:hAnsi="Calisto MT" w:cs="Times New Roman"/>
          <w:sz w:val="20"/>
          <w:szCs w:val="20"/>
        </w:rPr>
        <w:lastRenderedPageBreak/>
        <w:t>menunjang terselenggaranya suatu pr</w:t>
      </w:r>
      <w:r w:rsidR="008D003D">
        <w:rPr>
          <w:rFonts w:ascii="Calisto MT" w:hAnsi="Calisto MT" w:cs="Times New Roman"/>
          <w:sz w:val="20"/>
          <w:szCs w:val="20"/>
        </w:rPr>
        <w:t>oses (usaha atau pembangunan) .</w:t>
      </w:r>
      <w:r>
        <w:rPr>
          <w:rFonts w:ascii="Calisto MT" w:hAnsi="Calisto MT" w:cs="Times New Roman"/>
          <w:sz w:val="20"/>
          <w:szCs w:val="20"/>
        </w:rPr>
        <w:t>Contoh prasarana olahraga adalah lapangan, gedung olaharaga, gawang, dan lain-lain. Olahraga bukan hanya terbatas pada hal-hal yang terkait dengan arena kegiatan olahraga saja, tetapi segala sesuatu di luar arena yang memperlancar jalannya aktivitas olahraga , dapat disebut juga sarana olahraga seperti jalan menuju arena.</w:t>
      </w:r>
    </w:p>
    <w:p w:rsidR="00DE1430" w:rsidRPr="00E5060E" w:rsidRDefault="00B2086A" w:rsidP="00E5060E">
      <w:pPr>
        <w:pStyle w:val="ListParagraph"/>
        <w:spacing w:after="0" w:line="24" w:lineRule="atLeast"/>
        <w:ind w:left="0" w:firstLine="567"/>
        <w:jc w:val="both"/>
        <w:rPr>
          <w:rFonts w:ascii="Calisto MT" w:hAnsi="Calisto MT"/>
          <w:sz w:val="20"/>
          <w:szCs w:val="20"/>
          <w:lang w:val="en-US"/>
        </w:rPr>
      </w:pPr>
      <w:r>
        <w:rPr>
          <w:rFonts w:ascii="Calisto MT" w:hAnsi="Calisto MT"/>
          <w:sz w:val="20"/>
          <w:szCs w:val="20"/>
        </w:rPr>
        <w:t>Ekstrakurikuler adalah kegiatan yang dilakukan di luar jam pelajaran sekolah dengan tujuan untuk lebih mengembangkan keterampil pada satu cabang olahraga sesuai dengan pilihannya atau bakat dan kesenangannya (Said Junaidi, 2003:63). Pada intinya bahwa kegiatan ekstrakurikuler merupakan wahana untuk mengembangkan bakat dan minat para peserta didik, dimana dalam kegiatan ekstrakurikuler peserta didik dapat memilih sendiri peminatan yang sesuai dengan kemampuan dan bakat yang dimilikinya (Lestari, 2016:150). Sarana dan prasarana ekstrakulikuler bolabasket merupakan segala alat yang menunjang berlangsungnya kegiatan ekstrakulikuler bolabasket. Bisa berbentuk bangunan atau alat yang tidak bisa berpindah tempat, ataupun alat yang dapat berpindah tempat. Sarana dan prasarana bolabasket yang paling penting dan mendasar adalah lapangan bolabasket, keranjang atau ring bolabasket, papan pantul, tiang penyangga dan bola basket. Adapun sarana dan prasarana yang mendukung lainnya bisa berupa cone, se</w:t>
      </w:r>
      <w:r w:rsidR="008D003D">
        <w:rPr>
          <w:rFonts w:ascii="Calisto MT" w:hAnsi="Calisto MT"/>
          <w:sz w:val="20"/>
          <w:szCs w:val="20"/>
        </w:rPr>
        <w:t xml:space="preserve">ragam,perlengkapan teknik dll. </w:t>
      </w:r>
    </w:p>
    <w:p w:rsidR="006D1823" w:rsidRDefault="00F61024" w:rsidP="00E5060E">
      <w:pPr>
        <w:pStyle w:val="Heading2"/>
        <w:spacing w:before="200" w:after="200" w:line="24" w:lineRule="atLeast"/>
        <w:rPr>
          <w:lang w:val="en-US"/>
        </w:rPr>
      </w:pPr>
      <w:r>
        <w:t xml:space="preserve">METODE </w:t>
      </w:r>
    </w:p>
    <w:p w:rsidR="000128FF" w:rsidRDefault="008D003D" w:rsidP="00E5060E">
      <w:pPr>
        <w:pStyle w:val="ListParagraph"/>
        <w:spacing w:line="24" w:lineRule="atLeast"/>
        <w:ind w:left="0" w:firstLine="567"/>
        <w:jc w:val="both"/>
        <w:rPr>
          <w:rFonts w:ascii="Calisto MT" w:hAnsi="Calisto MT"/>
          <w:sz w:val="20"/>
          <w:szCs w:val="20"/>
          <w:lang w:val="en-US"/>
        </w:rPr>
      </w:pPr>
      <w:r>
        <w:rPr>
          <w:rFonts w:ascii="Calisto MT" w:hAnsi="Calisto MT" w:cs="Arial"/>
          <w:color w:val="000000" w:themeColor="text1"/>
          <w:sz w:val="20"/>
          <w:szCs w:val="20"/>
        </w:rPr>
        <w:t xml:space="preserve">Penelitian akan menggunakan pendekatan penelitian kualitatif deskriptif. Penelitian ini menggunakan metode wawancara, observasi, dan dokumentasi untuk pengambilan data. </w:t>
      </w:r>
      <w:r>
        <w:rPr>
          <w:rFonts w:ascii="Calisto MT" w:hAnsi="Calisto MT"/>
          <w:sz w:val="20"/>
          <w:szCs w:val="20"/>
        </w:rPr>
        <w:t xml:space="preserve">Metode penelitian kualitatif adalah metode penelitian yang berlandaskan pada filsafat pospositivisme, digunakan untuk meneliti pada kondisi obyek yang alamiah (sebagai lawannya eksperimen) dimana peneliti adalah sebagai instrument kunci, pengambilan sampel sumber data dilakukan secara purposive dan snowball, teknik pengumpulan dengan triangulasi (gabungan), analisis data bersifat induktif/kualitatif dan hasil penelitian kualitatif lebih menekankan makna dari pada generalisasi (Sugiyono, 2015:15). Pengambilan data dilakukan dari keadaan yang sewajarnya yakni dengan pengambilan data secara alami atau natural. Lokasi penelitian ini dilaksanakan di </w:t>
      </w:r>
      <w:r>
        <w:rPr>
          <w:rFonts w:ascii="Calisto MT" w:hAnsi="Calisto MT"/>
          <w:i/>
          <w:sz w:val="20"/>
          <w:szCs w:val="20"/>
        </w:rPr>
        <w:t xml:space="preserve">ITE College East Singapore </w:t>
      </w:r>
      <w:r>
        <w:rPr>
          <w:rFonts w:ascii="Calisto MT" w:hAnsi="Calisto MT"/>
          <w:sz w:val="20"/>
          <w:szCs w:val="20"/>
        </w:rPr>
        <w:t xml:space="preserve"> beralamatkan di 10 Simei Avenue 486047, Simei, Singapura. Focus pada penelitian ini adalah tentang manajemen sarana dan prasarana ekstrakulikuler bola basket </w:t>
      </w:r>
      <w:r>
        <w:rPr>
          <w:rFonts w:ascii="Calisto MT" w:hAnsi="Calisto MT"/>
          <w:sz w:val="20"/>
          <w:szCs w:val="20"/>
        </w:rPr>
        <w:lastRenderedPageBreak/>
        <w:t>di ITE College East Singapore. Adapun subjek dalam penelitian ini adalah pelatih ekstrakulikuler bola basket dan manajer PE Departem</w:t>
      </w:r>
      <w:r w:rsidR="000128FF">
        <w:rPr>
          <w:rFonts w:ascii="Calisto MT" w:hAnsi="Calisto MT"/>
          <w:sz w:val="20"/>
          <w:szCs w:val="20"/>
        </w:rPr>
        <w:t>ent ITE College East Singapore.</w:t>
      </w:r>
    </w:p>
    <w:p w:rsidR="00AD2594" w:rsidRPr="000128FF" w:rsidRDefault="008D003D" w:rsidP="00E5060E">
      <w:pPr>
        <w:pStyle w:val="ListParagraph"/>
        <w:spacing w:after="0" w:line="24" w:lineRule="atLeast"/>
        <w:ind w:left="0" w:firstLine="567"/>
        <w:jc w:val="both"/>
        <w:rPr>
          <w:rFonts w:ascii="Calisto MT" w:hAnsi="Calisto MT"/>
          <w:sz w:val="20"/>
          <w:szCs w:val="20"/>
        </w:rPr>
      </w:pPr>
      <w:r>
        <w:rPr>
          <w:rFonts w:ascii="Calisto MT" w:hAnsi="Calisto MT"/>
          <w:sz w:val="20"/>
          <w:szCs w:val="20"/>
        </w:rPr>
        <w:t>Dalam penelitian ini adalah menggunakan metode triangulasi data dengan observasi, wawancara dan dokumentasi</w:t>
      </w:r>
      <w:r>
        <w:rPr>
          <w:rFonts w:ascii="Calisto MT" w:hAnsi="Calisto MT"/>
          <w:sz w:val="20"/>
          <w:szCs w:val="20"/>
          <w:lang w:val="en-US"/>
        </w:rPr>
        <w:t xml:space="preserve"> dengan berlandaskan kisi-kisi instrument yang ada</w:t>
      </w:r>
      <w:r>
        <w:rPr>
          <w:rFonts w:ascii="Calisto MT" w:hAnsi="Calisto MT"/>
          <w:sz w:val="20"/>
          <w:szCs w:val="20"/>
        </w:rPr>
        <w:t>. Model analisis data yang digunakan dalam penelitian ini adalah Reduksi Data.</w:t>
      </w:r>
      <w:r>
        <w:rPr>
          <w:rFonts w:ascii="Calisto MT" w:hAnsi="Calisto MT"/>
          <w:sz w:val="20"/>
          <w:szCs w:val="20"/>
          <w:lang w:val="en-US"/>
        </w:rPr>
        <w:t xml:space="preserve"> Analisis data dimulai dengan melakukan wawancara mendalam dengan partisipan setelah dilakukan observasi. Setelah melakukan wawancara kepada partisipan, analisis data dimulai dengan membuat transkip hasil wawancara, dengan cara memutar kembali rekaman hasil wawancara,  mendengarkan dengan seksama, kemudian menuliskan kata-kata yang didengar sesuai dengan apa yang ada dalam rekaman tersebut.</w:t>
      </w:r>
      <w:r>
        <w:rPr>
          <w:rFonts w:ascii="Calisto MT" w:hAnsi="Calisto MT"/>
          <w:sz w:val="20"/>
          <w:szCs w:val="20"/>
        </w:rPr>
        <w:t xml:space="preserve"> Setelah peneliti menulis hasil wawancara tersebut ke dalam transkrip, selanjutnya peneliti harus membaca secara cermat untuk</w:t>
      </w:r>
      <w:r>
        <w:rPr>
          <w:rFonts w:ascii="Calisto MT" w:hAnsi="Calisto MT"/>
          <w:sz w:val="20"/>
          <w:szCs w:val="20"/>
          <w:lang w:val="en-US"/>
        </w:rPr>
        <w:t xml:space="preserve"> </w:t>
      </w:r>
      <w:r>
        <w:rPr>
          <w:rFonts w:ascii="Calisto MT" w:hAnsi="Calisto MT"/>
          <w:sz w:val="20"/>
          <w:szCs w:val="20"/>
        </w:rPr>
        <w:t>kemudian dilakukan reduksi data.</w:t>
      </w:r>
      <w:r>
        <w:rPr>
          <w:rFonts w:ascii="Calisto MT" w:hAnsi="Calisto MT"/>
          <w:sz w:val="20"/>
          <w:szCs w:val="20"/>
          <w:lang w:val="en-US"/>
        </w:rPr>
        <w:t xml:space="preserve"> </w:t>
      </w:r>
      <w:r>
        <w:rPr>
          <w:rFonts w:ascii="Calisto MT" w:hAnsi="Calisto MT"/>
          <w:sz w:val="20"/>
          <w:szCs w:val="20"/>
        </w:rPr>
        <w:t>Peneliti membuat reduksi data dengan cara membuat abstraksi, yaitu mengambil dan mencatat informasi-informasi yang bermanfaat sesuai dengan konteks penelitian atau mengabaikan kata-kata yang tidak perlu sehingga didapatkan inti kalimatnya saja, tetapi bahasanya sesuai dengan bahasa partisipan.</w:t>
      </w:r>
    </w:p>
    <w:p w:rsidR="006D1823" w:rsidRDefault="00F61024" w:rsidP="00E5060E">
      <w:pPr>
        <w:pStyle w:val="Heading2"/>
        <w:spacing w:before="200" w:after="200" w:line="24" w:lineRule="atLeast"/>
        <w:rPr>
          <w:lang w:val="en-US"/>
        </w:rPr>
      </w:pPr>
      <w:r>
        <w:t xml:space="preserve">HASIL DAN PEMBAHASAN </w:t>
      </w:r>
    </w:p>
    <w:p w:rsidR="00F50EED" w:rsidRDefault="00F50EED" w:rsidP="00E5060E">
      <w:pPr>
        <w:pStyle w:val="ListParagraph"/>
        <w:spacing w:after="0" w:line="24" w:lineRule="atLeast"/>
        <w:ind w:left="0" w:firstLine="567"/>
        <w:jc w:val="both"/>
        <w:rPr>
          <w:rFonts w:ascii="Calisto MT" w:hAnsi="Calisto MT"/>
          <w:sz w:val="20"/>
          <w:szCs w:val="20"/>
        </w:rPr>
      </w:pPr>
      <w:r>
        <w:rPr>
          <w:rFonts w:ascii="Calisto MT" w:hAnsi="Calisto MT"/>
          <w:i/>
          <w:sz w:val="20"/>
          <w:szCs w:val="20"/>
        </w:rPr>
        <w:t>ITE Collage East</w:t>
      </w:r>
      <w:r>
        <w:rPr>
          <w:rFonts w:ascii="Calisto MT" w:hAnsi="Calisto MT"/>
          <w:sz w:val="20"/>
          <w:szCs w:val="20"/>
        </w:rPr>
        <w:t xml:space="preserve"> </w:t>
      </w:r>
      <w:r>
        <w:rPr>
          <w:rFonts w:ascii="Calisto MT" w:hAnsi="Calisto MT"/>
          <w:i/>
          <w:sz w:val="20"/>
          <w:szCs w:val="20"/>
        </w:rPr>
        <w:t>Singapore</w:t>
      </w:r>
      <w:r>
        <w:rPr>
          <w:rFonts w:ascii="Calisto MT" w:hAnsi="Calisto MT"/>
          <w:sz w:val="20"/>
          <w:szCs w:val="20"/>
        </w:rPr>
        <w:t xml:space="preserve"> adalah salah satu sekolah di Singapura yang setara SMK di Indonesia. Dilansir dari situs web ce.ite.edu.sg, </w:t>
      </w:r>
      <w:r>
        <w:rPr>
          <w:rFonts w:ascii="Calisto MT" w:hAnsi="Calisto MT"/>
          <w:i/>
          <w:sz w:val="20"/>
          <w:szCs w:val="20"/>
        </w:rPr>
        <w:t>ITE</w:t>
      </w:r>
      <w:r>
        <w:rPr>
          <w:rFonts w:ascii="Calisto MT" w:hAnsi="Calisto MT"/>
          <w:sz w:val="20"/>
          <w:szCs w:val="20"/>
        </w:rPr>
        <w:t xml:space="preserve"> berdiri pada tahun 1992 dibawah Kementerian Pendidikan Singapura. </w:t>
      </w:r>
      <w:r>
        <w:rPr>
          <w:rFonts w:ascii="Calisto MT" w:hAnsi="Calisto MT"/>
          <w:i/>
          <w:sz w:val="20"/>
          <w:szCs w:val="20"/>
        </w:rPr>
        <w:t>ITE College East</w:t>
      </w:r>
      <w:r>
        <w:rPr>
          <w:rFonts w:ascii="Calisto MT" w:hAnsi="Calisto MT"/>
          <w:sz w:val="20"/>
          <w:szCs w:val="20"/>
        </w:rPr>
        <w:t xml:space="preserve"> juga mempunyai berbagai macam fasilitas olahraga yang memadai untuk menunjang siswa dalam kegiatan pembelajaran. Fasilitas olahraga yang ada di </w:t>
      </w:r>
      <w:r>
        <w:rPr>
          <w:rFonts w:ascii="Calisto MT" w:hAnsi="Calisto MT"/>
          <w:i/>
          <w:sz w:val="20"/>
          <w:szCs w:val="20"/>
        </w:rPr>
        <w:t xml:space="preserve">ITE College East </w:t>
      </w:r>
      <w:r>
        <w:rPr>
          <w:rFonts w:ascii="Calisto MT" w:hAnsi="Calisto MT"/>
          <w:sz w:val="20"/>
          <w:szCs w:val="20"/>
        </w:rPr>
        <w:t xml:space="preserve">terbagi menjadi 4 kuadran, yaitu </w:t>
      </w:r>
      <w:r>
        <w:rPr>
          <w:rFonts w:ascii="Calisto MT" w:hAnsi="Calisto MT"/>
          <w:i/>
          <w:sz w:val="20"/>
          <w:szCs w:val="20"/>
        </w:rPr>
        <w:t xml:space="preserve">Indoor Sport Hall (ISH), Outdoor, Gym </w:t>
      </w:r>
      <w:r>
        <w:rPr>
          <w:rFonts w:ascii="Calisto MT" w:hAnsi="Calisto MT"/>
          <w:sz w:val="20"/>
          <w:szCs w:val="20"/>
        </w:rPr>
        <w:t xml:space="preserve">dan </w:t>
      </w:r>
      <w:r>
        <w:rPr>
          <w:rFonts w:ascii="Calisto MT" w:hAnsi="Calisto MT"/>
          <w:i/>
          <w:sz w:val="20"/>
          <w:szCs w:val="20"/>
        </w:rPr>
        <w:t>Pool.</w:t>
      </w:r>
      <w:r>
        <w:rPr>
          <w:rFonts w:ascii="Calisto MT" w:hAnsi="Calisto MT"/>
          <w:sz w:val="20"/>
          <w:szCs w:val="20"/>
        </w:rPr>
        <w:t xml:space="preserve"> </w:t>
      </w:r>
    </w:p>
    <w:p w:rsidR="00F50EED" w:rsidRDefault="00F50EED" w:rsidP="00E5060E">
      <w:pPr>
        <w:spacing w:line="24" w:lineRule="atLeast"/>
        <w:ind w:left="0" w:right="0" w:firstLine="567"/>
        <w:jc w:val="both"/>
        <w:rPr>
          <w:rFonts w:ascii="Calisto MT" w:hAnsi="Calisto MT" w:cs="Times New Roman"/>
          <w:sz w:val="20"/>
          <w:szCs w:val="20"/>
        </w:rPr>
      </w:pPr>
      <w:r>
        <w:rPr>
          <w:rFonts w:ascii="Calisto MT" w:hAnsi="Calisto MT" w:cs="Times New Roman"/>
          <w:sz w:val="20"/>
          <w:szCs w:val="20"/>
        </w:rPr>
        <w:t xml:space="preserve">Fasilitas </w:t>
      </w:r>
      <w:r>
        <w:rPr>
          <w:rFonts w:ascii="Calisto MT" w:hAnsi="Calisto MT" w:cs="Times New Roman"/>
          <w:noProof/>
          <w:sz w:val="20"/>
          <w:szCs w:val="20"/>
        </w:rPr>
        <w:t>dalam</w:t>
      </w:r>
      <w:r>
        <w:rPr>
          <w:rFonts w:ascii="Calisto MT" w:hAnsi="Calisto MT" w:cs="Times New Roman"/>
          <w:sz w:val="20"/>
          <w:szCs w:val="20"/>
        </w:rPr>
        <w:t xml:space="preserve"> ruangan yang ada di </w:t>
      </w:r>
      <w:r>
        <w:rPr>
          <w:rFonts w:ascii="Calisto MT" w:hAnsi="Calisto MT" w:cs="Times New Roman"/>
          <w:i/>
          <w:sz w:val="20"/>
          <w:szCs w:val="20"/>
        </w:rPr>
        <w:t>ITE College East</w:t>
      </w:r>
      <w:r>
        <w:rPr>
          <w:rFonts w:ascii="Calisto MT" w:hAnsi="Calisto MT" w:cs="Times New Roman"/>
          <w:sz w:val="20"/>
          <w:szCs w:val="20"/>
        </w:rPr>
        <w:t xml:space="preserve"> terdapat di blok bisnis lantai 1, 3, dan 4. Di lantai 1 terdapat ruangan </w:t>
      </w:r>
      <w:r>
        <w:rPr>
          <w:rFonts w:ascii="Calisto MT" w:hAnsi="Calisto MT" w:cs="Times New Roman"/>
          <w:i/>
          <w:sz w:val="20"/>
          <w:szCs w:val="20"/>
        </w:rPr>
        <w:t>Gym</w:t>
      </w:r>
      <w:r>
        <w:rPr>
          <w:rFonts w:ascii="Calisto MT" w:hAnsi="Calisto MT" w:cs="Times New Roman"/>
          <w:sz w:val="20"/>
          <w:szCs w:val="20"/>
        </w:rPr>
        <w:t xml:space="preserve"> yang berisi berbagai alat untuk menunjang pembelajaran </w:t>
      </w:r>
      <w:r>
        <w:rPr>
          <w:rFonts w:ascii="Calisto MT" w:hAnsi="Calisto MT" w:cs="Times New Roman"/>
          <w:i/>
          <w:sz w:val="20"/>
          <w:szCs w:val="20"/>
        </w:rPr>
        <w:t>fitness training</w:t>
      </w:r>
      <w:r>
        <w:rPr>
          <w:rFonts w:ascii="Calisto MT" w:hAnsi="Calisto MT" w:cs="Times New Roman"/>
          <w:sz w:val="20"/>
          <w:szCs w:val="20"/>
        </w:rPr>
        <w:t xml:space="preserve">. </w:t>
      </w:r>
      <w:r>
        <w:rPr>
          <w:rFonts w:ascii="Calisto MT" w:hAnsi="Calisto MT" w:cs="Times New Roman"/>
          <w:i/>
          <w:sz w:val="20"/>
          <w:szCs w:val="20"/>
        </w:rPr>
        <w:t>Indoor Sports Hall (ISH)</w:t>
      </w:r>
      <w:r>
        <w:rPr>
          <w:rFonts w:ascii="Calisto MT" w:hAnsi="Calisto MT" w:cs="Times New Roman"/>
          <w:sz w:val="20"/>
          <w:szCs w:val="20"/>
        </w:rPr>
        <w:t xml:space="preserve"> atau gedung serbaguna terletak di lantai 3. </w:t>
      </w:r>
      <w:r>
        <w:rPr>
          <w:rFonts w:ascii="Calisto MT" w:hAnsi="Calisto MT" w:cs="Times New Roman"/>
          <w:i/>
          <w:sz w:val="20"/>
          <w:szCs w:val="20"/>
        </w:rPr>
        <w:t>ISH</w:t>
      </w:r>
      <w:r>
        <w:rPr>
          <w:rFonts w:ascii="Calisto MT" w:hAnsi="Calisto MT" w:cs="Times New Roman"/>
          <w:sz w:val="20"/>
          <w:szCs w:val="20"/>
        </w:rPr>
        <w:t xml:space="preserve"> sendiri dapat dimanfaatkan menjadi berbagai lapangan olahraga, diantaranya 8 lapangan bulutangkis, lapangan bola basket, lapangan bola tangan, lapangan </w:t>
      </w:r>
      <w:r>
        <w:rPr>
          <w:rFonts w:ascii="Calisto MT" w:hAnsi="Calisto MT" w:cs="Times New Roman"/>
          <w:i/>
          <w:sz w:val="20"/>
          <w:szCs w:val="20"/>
        </w:rPr>
        <w:t>floorball</w:t>
      </w:r>
      <w:r>
        <w:rPr>
          <w:rFonts w:ascii="Calisto MT" w:hAnsi="Calisto MT" w:cs="Times New Roman"/>
          <w:sz w:val="20"/>
          <w:szCs w:val="20"/>
        </w:rPr>
        <w:t xml:space="preserve">, lapangan bola voli, tenis meja, lapangan sepak takraw, serta berbagai lapangan modifikasi lainnya. Selain itu, terdapat tribun otomatis yang ketika akan digunakan dapat ditarik dan setelah selesai digunakan dapat disimpan </w:t>
      </w:r>
      <w:r>
        <w:rPr>
          <w:rFonts w:ascii="Calisto MT" w:hAnsi="Calisto MT" w:cs="Times New Roman"/>
          <w:sz w:val="20"/>
          <w:szCs w:val="20"/>
        </w:rPr>
        <w:lastRenderedPageBreak/>
        <w:t xml:space="preserve">kembali sehingga menghemat tempat. Di lantai 3 juga terdapat  </w:t>
      </w:r>
      <w:r>
        <w:rPr>
          <w:rFonts w:ascii="Calisto MT" w:hAnsi="Calisto MT" w:cs="Times New Roman"/>
          <w:i/>
          <w:sz w:val="20"/>
          <w:szCs w:val="20"/>
        </w:rPr>
        <w:t>Fitness Center</w:t>
      </w:r>
      <w:r>
        <w:rPr>
          <w:rFonts w:ascii="Calisto MT" w:hAnsi="Calisto MT" w:cs="Times New Roman"/>
          <w:sz w:val="20"/>
          <w:szCs w:val="20"/>
        </w:rPr>
        <w:t xml:space="preserve"> dan di lantai 4 terdapat </w:t>
      </w:r>
      <w:r>
        <w:rPr>
          <w:rFonts w:ascii="Calisto MT" w:hAnsi="Calisto MT" w:cs="Times New Roman"/>
          <w:i/>
          <w:sz w:val="20"/>
          <w:szCs w:val="20"/>
        </w:rPr>
        <w:t>Dance Studio</w:t>
      </w:r>
      <w:r>
        <w:rPr>
          <w:rFonts w:ascii="Calisto MT" w:hAnsi="Calisto MT" w:cs="Times New Roman"/>
          <w:sz w:val="20"/>
          <w:szCs w:val="20"/>
        </w:rPr>
        <w:t xml:space="preserve">, yang didalamnya berisi banyak kaca serta dapat digunakan untuk aerobik maupun </w:t>
      </w:r>
      <w:r>
        <w:rPr>
          <w:rFonts w:ascii="Calisto MT" w:hAnsi="Calisto MT" w:cs="Times New Roman"/>
          <w:i/>
          <w:sz w:val="20"/>
          <w:szCs w:val="20"/>
        </w:rPr>
        <w:t>dance</w:t>
      </w:r>
      <w:r>
        <w:rPr>
          <w:rFonts w:ascii="Calisto MT" w:hAnsi="Calisto MT" w:cs="Times New Roman"/>
          <w:sz w:val="20"/>
          <w:szCs w:val="20"/>
        </w:rPr>
        <w:t xml:space="preserve">. </w:t>
      </w:r>
    </w:p>
    <w:p w:rsidR="00F50EED" w:rsidRDefault="00F50EED" w:rsidP="00E5060E">
      <w:pPr>
        <w:spacing w:line="24" w:lineRule="atLeast"/>
        <w:ind w:left="0" w:right="0" w:firstLine="567"/>
        <w:jc w:val="both"/>
        <w:rPr>
          <w:rFonts w:ascii="Calisto MT" w:hAnsi="Calisto MT" w:cs="Times New Roman"/>
          <w:sz w:val="20"/>
          <w:szCs w:val="20"/>
          <w:lang w:val="en-US"/>
        </w:rPr>
      </w:pPr>
      <w:r>
        <w:rPr>
          <w:rFonts w:ascii="Calisto MT" w:hAnsi="Calisto MT" w:cs="Times New Roman"/>
          <w:noProof/>
          <w:sz w:val="20"/>
          <w:szCs w:val="20"/>
        </w:rPr>
        <w:t>Fasilitas</w:t>
      </w:r>
      <w:r>
        <w:rPr>
          <w:rFonts w:ascii="Calisto MT" w:hAnsi="Calisto MT" w:cs="Times New Roman"/>
          <w:sz w:val="20"/>
          <w:szCs w:val="20"/>
        </w:rPr>
        <w:t xml:space="preserve"> </w:t>
      </w:r>
      <w:r>
        <w:rPr>
          <w:rFonts w:ascii="Calisto MT" w:hAnsi="Calisto MT" w:cs="Times New Roman"/>
          <w:i/>
          <w:sz w:val="20"/>
          <w:szCs w:val="20"/>
        </w:rPr>
        <w:t>outdoor</w:t>
      </w:r>
      <w:r>
        <w:rPr>
          <w:rFonts w:ascii="Calisto MT" w:hAnsi="Calisto MT" w:cs="Times New Roman"/>
          <w:sz w:val="20"/>
          <w:szCs w:val="20"/>
        </w:rPr>
        <w:t xml:space="preserve"> atau fasilitas diruang terbuka yang dimiliki </w:t>
      </w:r>
      <w:r>
        <w:rPr>
          <w:rFonts w:ascii="Calisto MT" w:hAnsi="Calisto MT" w:cs="Times New Roman"/>
          <w:i/>
          <w:sz w:val="20"/>
          <w:szCs w:val="20"/>
        </w:rPr>
        <w:t>ITE College East</w:t>
      </w:r>
      <w:r>
        <w:rPr>
          <w:rFonts w:ascii="Calisto MT" w:hAnsi="Calisto MT" w:cs="Times New Roman"/>
          <w:sz w:val="20"/>
          <w:szCs w:val="20"/>
        </w:rPr>
        <w:t xml:space="preserve"> terletak di bagian belakang kampus. Terdapat berbagai fasilitas luar ruangan yang dapat dimanfaatkan untuk pembelajaran maupun aktivitas olahraga lainnya, diantaranya, </w:t>
      </w:r>
      <w:r>
        <w:rPr>
          <w:rFonts w:ascii="Calisto MT" w:hAnsi="Calisto MT" w:cs="Times New Roman"/>
          <w:i/>
          <w:sz w:val="20"/>
          <w:szCs w:val="20"/>
        </w:rPr>
        <w:t>Sports Stadium</w:t>
      </w:r>
      <w:r>
        <w:rPr>
          <w:rFonts w:ascii="Calisto MT" w:hAnsi="Calisto MT" w:cs="Times New Roman"/>
          <w:sz w:val="20"/>
          <w:szCs w:val="20"/>
        </w:rPr>
        <w:t xml:space="preserve"> dengan lapangan sepak bola yang dilengkapi dengan tribun, serta terdapat 4 lintasan lari yang mengelilingi lapangan, lapangan tenis, 2 lapangan bola basket serta lapangan </w:t>
      </w:r>
      <w:r>
        <w:rPr>
          <w:rFonts w:ascii="Calisto MT" w:hAnsi="Calisto MT" w:cs="Times New Roman"/>
          <w:i/>
          <w:sz w:val="20"/>
          <w:szCs w:val="20"/>
        </w:rPr>
        <w:t>floorball</w:t>
      </w:r>
      <w:r>
        <w:rPr>
          <w:rFonts w:ascii="Calisto MT" w:hAnsi="Calisto MT" w:cs="Times New Roman"/>
          <w:sz w:val="20"/>
          <w:szCs w:val="20"/>
        </w:rPr>
        <w:t xml:space="preserve">. Untuk pembelajaran aktivitas air, terdapat kolam renang dengan 9 lintasan serta berbagai peralatan yang menunjang pembelajaran. Selain itu terdapat beberapa fasilitas penunjang yaitu, </w:t>
      </w:r>
      <w:r>
        <w:rPr>
          <w:rFonts w:ascii="Calisto MT" w:hAnsi="Calisto MT" w:cs="Times New Roman"/>
          <w:i/>
          <w:sz w:val="20"/>
          <w:szCs w:val="20"/>
        </w:rPr>
        <w:t>rock climbing</w:t>
      </w:r>
      <w:r>
        <w:rPr>
          <w:rFonts w:ascii="Calisto MT" w:hAnsi="Calisto MT" w:cs="Times New Roman"/>
          <w:sz w:val="20"/>
          <w:szCs w:val="20"/>
        </w:rPr>
        <w:t xml:space="preserve">, serta terdapat </w:t>
      </w:r>
      <w:r>
        <w:rPr>
          <w:rFonts w:ascii="Calisto MT" w:hAnsi="Calisto MT" w:cs="Times New Roman"/>
          <w:i/>
          <w:sz w:val="20"/>
          <w:szCs w:val="20"/>
        </w:rPr>
        <w:t>dojo</w:t>
      </w:r>
      <w:r>
        <w:rPr>
          <w:rFonts w:ascii="Calisto MT" w:hAnsi="Calisto MT" w:cs="Times New Roman"/>
          <w:sz w:val="20"/>
          <w:szCs w:val="20"/>
        </w:rPr>
        <w:t xml:space="preserve"> atau tempat latihan beladiri. Di setiap kuadran terdapat tempat penyimpanan untuk menyimpan peralatan yang dibutuhkan untuk pembelajaran maupun kegiatan olahraga lainnya.</w:t>
      </w:r>
    </w:p>
    <w:p w:rsidR="00205E53" w:rsidRPr="00F50EED" w:rsidRDefault="00F50EED" w:rsidP="00E5060E">
      <w:pPr>
        <w:pStyle w:val="ListParagraph"/>
        <w:spacing w:after="0" w:line="24" w:lineRule="atLeast"/>
        <w:ind w:left="0" w:firstLine="567"/>
        <w:jc w:val="both"/>
        <w:rPr>
          <w:rFonts w:ascii="Calisto MT" w:hAnsi="Calisto MT"/>
          <w:sz w:val="20"/>
          <w:szCs w:val="20"/>
          <w:lang w:val="en-US"/>
        </w:rPr>
      </w:pPr>
      <w:r>
        <w:rPr>
          <w:rFonts w:ascii="Calisto MT" w:hAnsi="Calisto MT"/>
          <w:sz w:val="20"/>
          <w:szCs w:val="20"/>
        </w:rPr>
        <w:t xml:space="preserve">Proses manajemen sarana dan prasarana ekstrakulikuler bola basket ITE College yaitu : (1) Pengadaan sarana dan Prasarana. Analisis kebutuhan dan perencanaan pengadaan sarana dan prasarana ekstrakulikuler bolabasket dilakukan setiap awal tahun oleh staff </w:t>
      </w:r>
      <w:r>
        <w:rPr>
          <w:rFonts w:ascii="Calisto MT" w:hAnsi="Calisto MT"/>
          <w:i/>
          <w:sz w:val="20"/>
          <w:szCs w:val="20"/>
        </w:rPr>
        <w:t xml:space="preserve">Physical Education Departement. </w:t>
      </w:r>
      <w:r>
        <w:rPr>
          <w:rFonts w:ascii="Calisto MT" w:hAnsi="Calisto MT"/>
          <w:sz w:val="20"/>
          <w:szCs w:val="20"/>
        </w:rPr>
        <w:t xml:space="preserve">Hasil identifikasi didiskusikan oleh manajer, coach, dan staff </w:t>
      </w:r>
      <w:r>
        <w:rPr>
          <w:rFonts w:ascii="Calisto MT" w:hAnsi="Calisto MT"/>
          <w:i/>
          <w:sz w:val="20"/>
          <w:szCs w:val="20"/>
        </w:rPr>
        <w:t xml:space="preserve">Phisycal Education Departement </w:t>
      </w:r>
      <w:r>
        <w:rPr>
          <w:rFonts w:ascii="Calisto MT" w:hAnsi="Calisto MT"/>
          <w:sz w:val="20"/>
          <w:szCs w:val="20"/>
        </w:rPr>
        <w:t xml:space="preserve">disesuaikan dengan biaya yang didapat. Selanjutnya pihak sekolah bekerjasama dengan perusahaan milik pemerintah. Pengadaan dilakukan dengan membeli peralatan baru, mengganti sarana dan prasarana yang lebih bermanfaat. Pengadaan peralatan dibedakan untuk  pembelajaran dan ekstrakulikuler. Sumber dana didapatkan dari kementrian pendidikan Singapura. Sarana dan prasarana ekstrakulikuler bolabasket baik dan sesuai dengan standar  internasional lapangan bolabasket. Sarana dan prasarana ekstrakulikuler bolabasket lengkap dan cukup untuk kegiatan ekstrakulikuler. (2) Penggunaan sarana dan prasarana ekstrakulikuler bola basket. Pelatih / guru membuka keranjang kemudian pelatih mengambil alat dan dibantu siswa anggota ekstrakulikuler bolabasket ke lapangan setelah selesai peralatan dikembalikan ke keranjang dan keranjng dikunci kembali. Penggunaan peralatan yang ada di keranjang harus dengan perintah pelatih / guru. Perhitungan sarana dan prasarana sebelum dan sesudah digunakan oleh pelatih / guru. Jadwal dilaksanakannya ekstrakulikuler bolabasket adalah setiap hari rabu dan jumat pukul 5 – 8 pm. Siswa anggota ekstrakulikuler bolabasket </w:t>
      </w:r>
      <w:r>
        <w:rPr>
          <w:rFonts w:ascii="Calisto MT" w:hAnsi="Calisto MT"/>
          <w:sz w:val="20"/>
          <w:szCs w:val="20"/>
        </w:rPr>
        <w:lastRenderedPageBreak/>
        <w:t xml:space="preserve">berperan saat kegiatan ekstrakulikuler berlangsung. Peran pelatih / guru  sebagai fasilitator dalam penggunaan sarana dan prasarana ekstrakulikuler bolabasket, dan sebagai penanggung jawab penggunaan sarana dan prasarana di tempat penyimpanan. (3) Pemeliharaan sarana dan prasarana ekstrakulikuler bola basket. Pemeliharaan dilakukan melalui kerjasama dengan </w:t>
      </w:r>
      <w:r>
        <w:rPr>
          <w:rFonts w:ascii="Calisto MT" w:hAnsi="Calisto MT"/>
          <w:i/>
          <w:sz w:val="20"/>
          <w:szCs w:val="20"/>
        </w:rPr>
        <w:t xml:space="preserve">Estate Departement </w:t>
      </w:r>
      <w:r>
        <w:rPr>
          <w:rFonts w:ascii="Calisto MT" w:hAnsi="Calisto MT"/>
          <w:sz w:val="20"/>
          <w:szCs w:val="20"/>
        </w:rPr>
        <w:t xml:space="preserve">dan perusahaan lainnya. Perbaikan kecil dilakukan oleh teknisi </w:t>
      </w:r>
      <w:r>
        <w:rPr>
          <w:rFonts w:ascii="Calisto MT" w:hAnsi="Calisto MT"/>
          <w:i/>
          <w:sz w:val="20"/>
          <w:szCs w:val="20"/>
        </w:rPr>
        <w:t xml:space="preserve">Physical Education Departement. </w:t>
      </w:r>
      <w:r>
        <w:rPr>
          <w:rFonts w:ascii="Calisto MT" w:hAnsi="Calisto MT"/>
          <w:sz w:val="20"/>
          <w:szCs w:val="20"/>
        </w:rPr>
        <w:t xml:space="preserve">Perbaikan dengan skala besar dilakukan oleh </w:t>
      </w:r>
      <w:r>
        <w:rPr>
          <w:rFonts w:ascii="Calisto MT" w:hAnsi="Calisto MT"/>
          <w:i/>
          <w:sz w:val="20"/>
          <w:szCs w:val="20"/>
        </w:rPr>
        <w:t>Estate Departement.</w:t>
      </w:r>
      <w:r>
        <w:rPr>
          <w:rFonts w:ascii="Calisto MT" w:hAnsi="Calisto MT"/>
          <w:sz w:val="20"/>
          <w:szCs w:val="20"/>
        </w:rPr>
        <w:t xml:space="preserve"> Proses Penghapusan Sarana dan Prasarana dilakukan apabila memenuhi kriteria penghapusan. Perbaikan secara besar dilakukan setiap 5 tahun sekali serta penambahan sejumlah sarana dan prasarana baru. Kemudian pemeliharaan yang dilakukan setiap satu tahun sekali, yaitu dilakukan ketika masa liburan. Terdapat keranjang tempat penyimpanan khusus sarana dan prasarana ekstrakulikuler bolabasket yang terdapat di ISH. Inventarisasi dilakukan dengan menginputnya didalam sistem khusus yang dimiliki </w:t>
      </w:r>
      <w:r>
        <w:rPr>
          <w:rFonts w:ascii="Calisto MT" w:hAnsi="Calisto MT"/>
          <w:i/>
          <w:sz w:val="20"/>
          <w:szCs w:val="20"/>
        </w:rPr>
        <w:t xml:space="preserve">ITE College East, </w:t>
      </w:r>
      <w:r>
        <w:rPr>
          <w:rFonts w:ascii="Calisto MT" w:hAnsi="Calisto MT"/>
          <w:sz w:val="20"/>
          <w:szCs w:val="20"/>
        </w:rPr>
        <w:t xml:space="preserve">yaitu </w:t>
      </w:r>
      <w:r>
        <w:rPr>
          <w:rFonts w:ascii="Calisto MT" w:hAnsi="Calisto MT"/>
          <w:i/>
          <w:sz w:val="20"/>
          <w:szCs w:val="20"/>
        </w:rPr>
        <w:t>ASI ( Asset, Store, Inventory System ).</w:t>
      </w:r>
      <w:r>
        <w:rPr>
          <w:rFonts w:ascii="Calisto MT" w:hAnsi="Calisto MT"/>
          <w:sz w:val="20"/>
          <w:szCs w:val="20"/>
        </w:rPr>
        <w:t xml:space="preserve"> Sumber dana didapatkan dari kementerian pendidikan Singapura. Namun peran pengguna masih kurang maksimal karena kurangnya kesadaran siswa untuk menjaga. Peran guru atau pelatih  adalah memastikan proses pemeliharaan berjalan dengan lancar dan selalu menjaga kebersihan. (4) Peningkatan sarana dan prasarana ekstrakulikuler bola basket. Penambahan sarana dan prasarana baru, mengadakan kerjasama dengan berbagai pihak, yaitu pemerintah dan perusahaan-perusahaan yang menangani fasilitas olahraga. Terdapat evaluasi setiap akhir tahun. Faktor pendukung manajemen sarana dan prasarana yaitu kerjasama yang baik antara pelatih, manajer dan teknisi </w:t>
      </w:r>
      <w:r>
        <w:rPr>
          <w:rFonts w:ascii="Calisto MT" w:hAnsi="Calisto MT"/>
          <w:i/>
          <w:sz w:val="20"/>
          <w:szCs w:val="20"/>
        </w:rPr>
        <w:t xml:space="preserve">Physical Education Departement, </w:t>
      </w:r>
      <w:r>
        <w:rPr>
          <w:rFonts w:ascii="Calisto MT" w:hAnsi="Calisto MT"/>
          <w:sz w:val="20"/>
          <w:szCs w:val="20"/>
        </w:rPr>
        <w:t>monitoring yang konsisten, perhatian dari pemerintah. Faktor penghambat manajemen sarana dan prasarana yaitu kurangnya kepedulian siswa terkait pemeliharaan sarana dan prasarana ekstrakulikuler bolabasket, lamanya proses perbaikan.</w:t>
      </w:r>
    </w:p>
    <w:p w:rsidR="006D1823" w:rsidRPr="00E5060E" w:rsidRDefault="00F61024" w:rsidP="00E5060E">
      <w:pPr>
        <w:pStyle w:val="Heading2"/>
        <w:spacing w:before="200" w:after="200" w:line="24" w:lineRule="atLeast"/>
      </w:pPr>
      <w:r>
        <w:t>SIMPULAN</w:t>
      </w:r>
    </w:p>
    <w:p w:rsidR="00F50EED" w:rsidRPr="00E5060E" w:rsidRDefault="00F50EED" w:rsidP="00E5060E">
      <w:pPr>
        <w:spacing w:line="24" w:lineRule="atLeast"/>
        <w:ind w:left="0" w:right="0" w:firstLine="360"/>
        <w:jc w:val="both"/>
        <w:rPr>
          <w:rFonts w:ascii="Calisto MT" w:hAnsi="Calisto MT" w:cs="Times New Roman"/>
          <w:sz w:val="20"/>
          <w:szCs w:val="20"/>
          <w:lang w:val="en-US"/>
        </w:rPr>
      </w:pPr>
      <w:r>
        <w:rPr>
          <w:rFonts w:ascii="Calisto MT" w:hAnsi="Calisto MT" w:cs="Times New Roman"/>
          <w:sz w:val="20"/>
          <w:szCs w:val="20"/>
        </w:rPr>
        <w:t>Berdasarkan hasil penelitian yang telah dilakukan, maka dapat dip</w:t>
      </w:r>
      <w:r w:rsidR="00E5060E">
        <w:rPr>
          <w:rFonts w:ascii="Calisto MT" w:hAnsi="Calisto MT" w:cs="Times New Roman"/>
          <w:sz w:val="20"/>
          <w:szCs w:val="20"/>
        </w:rPr>
        <w:t xml:space="preserve">eroleh simpulan sebagai berikut, </w:t>
      </w:r>
      <w:r w:rsidR="00E5060E">
        <w:rPr>
          <w:rFonts w:ascii="Calisto MT" w:hAnsi="Calisto MT"/>
          <w:sz w:val="20"/>
          <w:szCs w:val="20"/>
        </w:rPr>
        <w:t>m</w:t>
      </w:r>
      <w:r>
        <w:rPr>
          <w:rFonts w:ascii="Calisto MT" w:hAnsi="Calisto MT"/>
          <w:sz w:val="20"/>
          <w:szCs w:val="20"/>
        </w:rPr>
        <w:t xml:space="preserve">anajemen sarana dan prasarana ekstrakulikuler bolabasket yang ada di </w:t>
      </w:r>
      <w:r>
        <w:rPr>
          <w:rFonts w:ascii="Calisto MT" w:hAnsi="Calisto MT"/>
          <w:i/>
          <w:sz w:val="20"/>
          <w:szCs w:val="20"/>
        </w:rPr>
        <w:t xml:space="preserve">ITE College Singapore </w:t>
      </w:r>
      <w:r>
        <w:rPr>
          <w:rFonts w:ascii="Calisto MT" w:hAnsi="Calisto MT"/>
          <w:sz w:val="20"/>
          <w:szCs w:val="20"/>
        </w:rPr>
        <w:t>keseluruhannya sudah berjalan dengan baik dan sesuai dengan proses yang telah dijalankan. Tetapi masih ada beberapa kekurangan karena terdapat beberapa indikator yang berjalan kurang optimal.</w:t>
      </w:r>
    </w:p>
    <w:p w:rsidR="00F02A72" w:rsidRPr="009874FF" w:rsidRDefault="00E5060E" w:rsidP="00E5060E">
      <w:pPr>
        <w:pStyle w:val="Heading2"/>
        <w:spacing w:before="200" w:after="200" w:line="24" w:lineRule="atLeast"/>
        <w:rPr>
          <w:rFonts w:ascii="Constantia" w:eastAsia="Constantia" w:hAnsi="Constantia" w:cs="Constantia"/>
          <w:sz w:val="21"/>
          <w:szCs w:val="21"/>
          <w:lang w:val="en-US"/>
        </w:rPr>
      </w:pPr>
      <w:r>
        <w:rPr>
          <w:rFonts w:ascii="Constantia" w:eastAsia="Constantia" w:hAnsi="Constantia" w:cs="Constantia"/>
        </w:rPr>
        <w:lastRenderedPageBreak/>
        <w:t>REFERENSI</w:t>
      </w:r>
    </w:p>
    <w:p w:rsidR="00F50EED" w:rsidRPr="00E5060E" w:rsidRDefault="00F50EED" w:rsidP="00E5060E">
      <w:pPr>
        <w:spacing w:line="24" w:lineRule="atLeast"/>
        <w:ind w:left="567" w:right="0" w:hanging="567"/>
        <w:jc w:val="both"/>
        <w:rPr>
          <w:rFonts w:ascii="Calisto MT" w:eastAsia="Times New Roman" w:hAnsi="Calisto MT" w:cs="Times New Roman"/>
          <w:sz w:val="18"/>
          <w:szCs w:val="18"/>
        </w:rPr>
      </w:pPr>
      <w:r w:rsidRPr="00E5060E">
        <w:rPr>
          <w:rFonts w:ascii="Calisto MT" w:eastAsia="Times New Roman" w:hAnsi="Calisto MT" w:cs="Times New Roman"/>
          <w:sz w:val="18"/>
          <w:szCs w:val="18"/>
        </w:rPr>
        <w:t>Ab</w:t>
      </w:r>
      <w:r w:rsidR="00B12B8C" w:rsidRPr="00E5060E">
        <w:rPr>
          <w:rFonts w:ascii="Calisto MT" w:eastAsia="Times New Roman" w:hAnsi="Calisto MT" w:cs="Times New Roman"/>
          <w:sz w:val="18"/>
          <w:szCs w:val="18"/>
        </w:rPr>
        <w:t>durachman, H. Arifin, Dr. Prof.</w:t>
      </w:r>
      <w:r w:rsidRPr="00E5060E">
        <w:rPr>
          <w:rFonts w:ascii="Calisto MT" w:eastAsia="Times New Roman" w:hAnsi="Calisto MT" w:cs="Times New Roman"/>
          <w:sz w:val="18"/>
          <w:szCs w:val="18"/>
        </w:rPr>
        <w:t xml:space="preserve"> </w:t>
      </w:r>
      <w:r w:rsidRPr="00E5060E">
        <w:rPr>
          <w:rFonts w:ascii="Calisto MT" w:eastAsia="Times New Roman" w:hAnsi="Calisto MT" w:cs="Times New Roman"/>
          <w:sz w:val="18"/>
          <w:szCs w:val="18"/>
          <w:lang w:val="en-US"/>
        </w:rPr>
        <w:t>(</w:t>
      </w:r>
      <w:r w:rsidRPr="00E5060E">
        <w:rPr>
          <w:rFonts w:ascii="Calisto MT" w:eastAsia="Times New Roman" w:hAnsi="Calisto MT" w:cs="Times New Roman"/>
          <w:sz w:val="18"/>
          <w:szCs w:val="18"/>
        </w:rPr>
        <w:t>2002</w:t>
      </w:r>
      <w:r w:rsidRPr="00E5060E">
        <w:rPr>
          <w:rFonts w:ascii="Calisto MT" w:eastAsia="Times New Roman" w:hAnsi="Calisto MT" w:cs="Times New Roman"/>
          <w:sz w:val="18"/>
          <w:szCs w:val="18"/>
          <w:lang w:val="en-US"/>
        </w:rPr>
        <w:t>)</w:t>
      </w:r>
      <w:r w:rsidRPr="00E5060E">
        <w:rPr>
          <w:rFonts w:ascii="Calisto MT" w:eastAsia="Times New Roman" w:hAnsi="Calisto MT" w:cs="Times New Roman"/>
          <w:sz w:val="18"/>
          <w:szCs w:val="18"/>
        </w:rPr>
        <w:t xml:space="preserve"> </w:t>
      </w:r>
      <w:r w:rsidRPr="00E5060E">
        <w:rPr>
          <w:rFonts w:ascii="Calisto MT" w:eastAsia="Times New Roman" w:hAnsi="Calisto MT" w:cs="Times New Roman"/>
          <w:i/>
          <w:sz w:val="18"/>
          <w:szCs w:val="18"/>
        </w:rPr>
        <w:t>Kerangka Pokok-Pokok Management Umum,</w:t>
      </w:r>
      <w:r w:rsidRPr="00E5060E">
        <w:rPr>
          <w:rFonts w:ascii="Calisto MT" w:eastAsia="Times New Roman" w:hAnsi="Calisto MT" w:cs="Times New Roman"/>
          <w:sz w:val="18"/>
          <w:szCs w:val="18"/>
        </w:rPr>
        <w:t xml:space="preserve"> J</w:t>
      </w:r>
      <w:r w:rsidR="00B12B8C" w:rsidRPr="00E5060E">
        <w:rPr>
          <w:rFonts w:ascii="Calisto MT" w:eastAsia="Times New Roman" w:hAnsi="Calisto MT" w:cs="Times New Roman"/>
          <w:sz w:val="18"/>
          <w:szCs w:val="18"/>
        </w:rPr>
        <w:t>akarta</w:t>
      </w:r>
      <w:r w:rsidR="00B12B8C" w:rsidRPr="00E5060E">
        <w:rPr>
          <w:rFonts w:ascii="Calisto MT" w:eastAsia="Times New Roman" w:hAnsi="Calisto MT" w:cs="Times New Roman"/>
          <w:sz w:val="18"/>
          <w:szCs w:val="18"/>
          <w:lang w:val="en-US"/>
        </w:rPr>
        <w:t xml:space="preserve"> :</w:t>
      </w:r>
      <w:r w:rsidRPr="00E5060E">
        <w:rPr>
          <w:rFonts w:ascii="Calisto MT" w:eastAsia="Times New Roman" w:hAnsi="Calisto MT" w:cs="Times New Roman"/>
          <w:sz w:val="18"/>
          <w:szCs w:val="18"/>
        </w:rPr>
        <w:t xml:space="preserve"> PT. Ichtiar Baru Van Hoeve.</w:t>
      </w:r>
    </w:p>
    <w:p w:rsidR="00F50EED" w:rsidRPr="00E5060E" w:rsidRDefault="00B12B8C" w:rsidP="00E5060E">
      <w:pPr>
        <w:pStyle w:val="ListParagraph"/>
        <w:tabs>
          <w:tab w:val="left" w:pos="3330"/>
        </w:tabs>
        <w:spacing w:after="0" w:line="24" w:lineRule="atLeast"/>
        <w:ind w:left="567" w:hanging="567"/>
        <w:jc w:val="both"/>
        <w:rPr>
          <w:rFonts w:ascii="Calisto MT" w:eastAsiaTheme="minorHAnsi" w:hAnsi="Calisto MT"/>
          <w:sz w:val="18"/>
          <w:szCs w:val="18"/>
          <w:shd w:val="clear" w:color="auto" w:fill="FFFFFF"/>
        </w:rPr>
      </w:pPr>
      <w:r w:rsidRPr="00E5060E">
        <w:rPr>
          <w:rStyle w:val="Emphasis"/>
          <w:rFonts w:ascii="Calisto MT" w:hAnsi="Calisto MT"/>
          <w:bCs/>
          <w:i w:val="0"/>
          <w:sz w:val="18"/>
          <w:szCs w:val="18"/>
          <w:shd w:val="clear" w:color="auto" w:fill="FFFFFF"/>
        </w:rPr>
        <w:t>Achmad Paturus</w:t>
      </w:r>
      <w:r w:rsidRPr="00E5060E">
        <w:rPr>
          <w:rStyle w:val="Emphasis"/>
          <w:rFonts w:ascii="Calisto MT" w:hAnsi="Calisto MT"/>
          <w:bCs/>
          <w:i w:val="0"/>
          <w:sz w:val="18"/>
          <w:szCs w:val="18"/>
          <w:shd w:val="clear" w:color="auto" w:fill="FFFFFF"/>
          <w:lang w:val="en-US"/>
        </w:rPr>
        <w:t>i</w:t>
      </w:r>
      <w:r w:rsidR="00F50EED" w:rsidRPr="00E5060E">
        <w:rPr>
          <w:rFonts w:ascii="Calisto MT" w:hAnsi="Calisto MT"/>
          <w:i/>
          <w:sz w:val="18"/>
          <w:szCs w:val="18"/>
          <w:shd w:val="clear" w:color="auto" w:fill="FFFFFF"/>
        </w:rPr>
        <w:t xml:space="preserve">. </w:t>
      </w:r>
      <w:r w:rsidR="00F50EED" w:rsidRPr="00E5060E">
        <w:rPr>
          <w:rFonts w:ascii="Calisto MT" w:hAnsi="Calisto MT"/>
          <w:sz w:val="18"/>
          <w:szCs w:val="18"/>
          <w:shd w:val="clear" w:color="auto" w:fill="FFFFFF"/>
        </w:rPr>
        <w:t>(2012)</w:t>
      </w:r>
      <w:r w:rsidRPr="00E5060E">
        <w:rPr>
          <w:rFonts w:ascii="Calisto MT" w:hAnsi="Calisto MT"/>
          <w:sz w:val="18"/>
          <w:szCs w:val="18"/>
          <w:shd w:val="clear" w:color="auto" w:fill="FFFFFF"/>
          <w:lang w:val="en-US"/>
        </w:rPr>
        <w:t>.</w:t>
      </w:r>
      <w:r w:rsidR="00F50EED" w:rsidRPr="00E5060E">
        <w:rPr>
          <w:rFonts w:ascii="Calisto MT" w:hAnsi="Calisto MT"/>
          <w:i/>
          <w:sz w:val="18"/>
          <w:szCs w:val="18"/>
          <w:shd w:val="clear" w:color="auto" w:fill="FFFFFF"/>
        </w:rPr>
        <w:t xml:space="preserve"> Managemen </w:t>
      </w:r>
      <w:r w:rsidRPr="00E5060E">
        <w:rPr>
          <w:rFonts w:ascii="Calisto MT" w:hAnsi="Calisto MT"/>
          <w:i/>
          <w:sz w:val="18"/>
          <w:szCs w:val="18"/>
          <w:shd w:val="clear" w:color="auto" w:fill="FFFFFF"/>
        </w:rPr>
        <w:t>Pendidikan Jasmani dan Olahraga</w:t>
      </w:r>
      <w:r w:rsidRPr="00E5060E">
        <w:rPr>
          <w:rFonts w:ascii="Calisto MT" w:hAnsi="Calisto MT"/>
          <w:i/>
          <w:sz w:val="18"/>
          <w:szCs w:val="18"/>
          <w:shd w:val="clear" w:color="auto" w:fill="FFFFFF"/>
          <w:lang w:val="en-US"/>
        </w:rPr>
        <w:t>.</w:t>
      </w:r>
      <w:r w:rsidR="00F50EED" w:rsidRPr="00E5060E">
        <w:rPr>
          <w:rFonts w:ascii="Calisto MT" w:hAnsi="Calisto MT"/>
          <w:i/>
          <w:sz w:val="18"/>
          <w:szCs w:val="18"/>
          <w:shd w:val="clear" w:color="auto" w:fill="FFFFFF"/>
        </w:rPr>
        <w:t xml:space="preserve"> </w:t>
      </w:r>
      <w:r w:rsidRPr="00E5060E">
        <w:rPr>
          <w:rFonts w:ascii="Calisto MT" w:hAnsi="Calisto MT"/>
          <w:sz w:val="18"/>
          <w:szCs w:val="18"/>
          <w:shd w:val="clear" w:color="auto" w:fill="FFFFFF"/>
        </w:rPr>
        <w:t xml:space="preserve">Jakarta </w:t>
      </w:r>
      <w:r w:rsidRPr="00E5060E">
        <w:rPr>
          <w:rFonts w:ascii="Calisto MT" w:hAnsi="Calisto MT"/>
          <w:sz w:val="18"/>
          <w:szCs w:val="18"/>
          <w:shd w:val="clear" w:color="auto" w:fill="FFFFFF"/>
          <w:lang w:val="en-US"/>
        </w:rPr>
        <w:t xml:space="preserve">: </w:t>
      </w:r>
      <w:r w:rsidRPr="00E5060E">
        <w:rPr>
          <w:rFonts w:ascii="Calisto MT" w:hAnsi="Calisto MT"/>
          <w:sz w:val="18"/>
          <w:szCs w:val="18"/>
          <w:shd w:val="clear" w:color="auto" w:fill="FFFFFF"/>
        </w:rPr>
        <w:t>Rineka Cipta</w:t>
      </w:r>
      <w:r w:rsidR="00F50EED" w:rsidRPr="00E5060E">
        <w:rPr>
          <w:rFonts w:ascii="Calisto MT" w:hAnsi="Calisto MT"/>
          <w:sz w:val="18"/>
          <w:szCs w:val="18"/>
          <w:shd w:val="clear" w:color="auto" w:fill="FFFFFF"/>
        </w:rPr>
        <w:t>.</w:t>
      </w:r>
    </w:p>
    <w:p w:rsidR="00F50EED" w:rsidRPr="00E5060E" w:rsidRDefault="00F50EED" w:rsidP="00E5060E">
      <w:pPr>
        <w:spacing w:line="24" w:lineRule="atLeast"/>
        <w:ind w:left="567" w:right="0" w:hanging="567"/>
        <w:jc w:val="both"/>
        <w:rPr>
          <w:rFonts w:ascii="Calisto MT" w:hAnsi="Calisto MT" w:cs="Times New Roman"/>
          <w:sz w:val="18"/>
          <w:szCs w:val="18"/>
          <w:lang w:val="en-US"/>
        </w:rPr>
      </w:pPr>
      <w:r w:rsidRPr="00E5060E">
        <w:rPr>
          <w:rFonts w:ascii="Calisto MT" w:hAnsi="Calisto MT" w:cs="Times New Roman"/>
          <w:sz w:val="18"/>
          <w:szCs w:val="18"/>
        </w:rPr>
        <w:t xml:space="preserve">Diejomaoh S. O. E., Akarah E., &amp; Tayire F.O. (2015). Availability of Facilities and Equipment for Sports Administration at the Local Government Areas of Delta State, </w:t>
      </w:r>
      <w:r w:rsidRPr="00E5060E">
        <w:rPr>
          <w:rFonts w:ascii="Calisto MT" w:hAnsi="Calisto MT" w:cs="Times New Roman"/>
          <w:i/>
          <w:sz w:val="18"/>
          <w:szCs w:val="18"/>
        </w:rPr>
        <w:t>Nigeria. Academic Journal of Interdisciplinary Studies</w:t>
      </w:r>
      <w:r w:rsidRPr="00E5060E">
        <w:rPr>
          <w:rFonts w:ascii="Calisto MT" w:hAnsi="Calisto MT" w:cs="Times New Roman"/>
          <w:sz w:val="18"/>
          <w:szCs w:val="18"/>
        </w:rPr>
        <w:t>, 4(2): 307-312.</w:t>
      </w:r>
    </w:p>
    <w:p w:rsidR="00F50EED" w:rsidRPr="00E5060E" w:rsidRDefault="00F50EED" w:rsidP="00E5060E">
      <w:pPr>
        <w:spacing w:line="24" w:lineRule="atLeast"/>
        <w:ind w:left="567" w:right="0" w:hanging="567"/>
        <w:jc w:val="both"/>
        <w:rPr>
          <w:rFonts w:ascii="Calisto MT" w:hAnsi="Calisto MT"/>
          <w:sz w:val="18"/>
          <w:szCs w:val="18"/>
        </w:rPr>
      </w:pPr>
      <w:r w:rsidRPr="00E5060E">
        <w:rPr>
          <w:rFonts w:ascii="Calisto MT" w:hAnsi="Calisto MT" w:cs="Times New Roman"/>
          <w:sz w:val="18"/>
          <w:szCs w:val="18"/>
        </w:rPr>
        <w:t xml:space="preserve">Harsuki. </w:t>
      </w:r>
      <w:r w:rsidRPr="00E5060E">
        <w:rPr>
          <w:rFonts w:ascii="Calisto MT" w:hAnsi="Calisto MT" w:cs="Times New Roman"/>
          <w:sz w:val="18"/>
          <w:szCs w:val="18"/>
          <w:lang w:val="en-US"/>
        </w:rPr>
        <w:t>(</w:t>
      </w:r>
      <w:r w:rsidRPr="00E5060E">
        <w:rPr>
          <w:rFonts w:ascii="Calisto MT" w:hAnsi="Calisto MT" w:cs="Times New Roman"/>
          <w:sz w:val="18"/>
          <w:szCs w:val="18"/>
        </w:rPr>
        <w:t>2012</w:t>
      </w:r>
      <w:r w:rsidRPr="00E5060E">
        <w:rPr>
          <w:rFonts w:ascii="Calisto MT" w:hAnsi="Calisto MT" w:cs="Times New Roman"/>
          <w:sz w:val="18"/>
          <w:szCs w:val="18"/>
          <w:lang w:val="en-US"/>
        </w:rPr>
        <w:t>)</w:t>
      </w:r>
      <w:r w:rsidR="00B12B8C" w:rsidRPr="00E5060E">
        <w:rPr>
          <w:rFonts w:ascii="Calisto MT" w:hAnsi="Calisto MT" w:cs="Times New Roman"/>
          <w:sz w:val="18"/>
          <w:szCs w:val="18"/>
          <w:lang w:val="en-US"/>
        </w:rPr>
        <w:t xml:space="preserve">. </w:t>
      </w:r>
      <w:r w:rsidRPr="00E5060E">
        <w:rPr>
          <w:rFonts w:ascii="Calisto MT" w:hAnsi="Calisto MT" w:cs="Times New Roman"/>
          <w:i/>
          <w:sz w:val="18"/>
          <w:szCs w:val="18"/>
        </w:rPr>
        <w:t>Pengantar Manajemen Olahraga</w:t>
      </w:r>
      <w:r w:rsidRPr="00E5060E">
        <w:rPr>
          <w:rFonts w:ascii="Calisto MT" w:hAnsi="Calisto MT" w:cs="Times New Roman"/>
          <w:sz w:val="18"/>
          <w:szCs w:val="18"/>
        </w:rPr>
        <w:t>. Jakarta: Rajawali Pers.</w:t>
      </w:r>
    </w:p>
    <w:p w:rsidR="00F50EED" w:rsidRPr="00E5060E" w:rsidRDefault="00F50EED" w:rsidP="00E5060E">
      <w:pPr>
        <w:spacing w:line="24" w:lineRule="atLeast"/>
        <w:ind w:left="567" w:right="0" w:hanging="567"/>
        <w:jc w:val="both"/>
        <w:rPr>
          <w:rFonts w:ascii="Calisto MT" w:hAnsi="Calisto MT" w:cs="Times New Roman"/>
          <w:sz w:val="18"/>
          <w:szCs w:val="18"/>
        </w:rPr>
      </w:pPr>
      <w:r w:rsidRPr="00E5060E">
        <w:rPr>
          <w:rFonts w:ascii="Calisto MT" w:hAnsi="Calisto MT" w:cs="Times New Roman"/>
          <w:sz w:val="18"/>
          <w:szCs w:val="18"/>
        </w:rPr>
        <w:t>Hasibuan, S.P.</w:t>
      </w:r>
      <w:r w:rsidRPr="00E5060E">
        <w:rPr>
          <w:rFonts w:ascii="Calisto MT" w:hAnsi="Calisto MT" w:cs="Times New Roman"/>
          <w:sz w:val="18"/>
          <w:szCs w:val="18"/>
          <w:lang w:val="en-US"/>
        </w:rPr>
        <w:t xml:space="preserve"> (</w:t>
      </w:r>
      <w:r w:rsidRPr="00E5060E">
        <w:rPr>
          <w:rFonts w:ascii="Calisto MT" w:hAnsi="Calisto MT" w:cs="Times New Roman"/>
          <w:sz w:val="18"/>
          <w:szCs w:val="18"/>
        </w:rPr>
        <w:t>2004</w:t>
      </w:r>
      <w:r w:rsidRPr="00E5060E">
        <w:rPr>
          <w:rFonts w:ascii="Calisto MT" w:hAnsi="Calisto MT" w:cs="Times New Roman"/>
          <w:sz w:val="18"/>
          <w:szCs w:val="18"/>
          <w:lang w:val="en-US"/>
        </w:rPr>
        <w:t>)</w:t>
      </w:r>
      <w:r w:rsidRPr="00E5060E">
        <w:rPr>
          <w:rFonts w:ascii="Calisto MT" w:hAnsi="Calisto MT" w:cs="Times New Roman"/>
          <w:sz w:val="18"/>
          <w:szCs w:val="18"/>
        </w:rPr>
        <w:t xml:space="preserve"> </w:t>
      </w:r>
      <w:r w:rsidRPr="00E5060E">
        <w:rPr>
          <w:rFonts w:ascii="Calisto MT" w:hAnsi="Calisto MT" w:cs="Times New Roman"/>
          <w:i/>
          <w:sz w:val="18"/>
          <w:szCs w:val="18"/>
        </w:rPr>
        <w:t>Manajemen Dasar Pengertian Masalah</w:t>
      </w:r>
      <w:r w:rsidRPr="00E5060E">
        <w:rPr>
          <w:rFonts w:ascii="Calisto MT" w:hAnsi="Calisto MT" w:cs="Times New Roman"/>
          <w:sz w:val="18"/>
          <w:szCs w:val="18"/>
        </w:rPr>
        <w:t>. Jakarta: Bumi Aksara.</w:t>
      </w:r>
    </w:p>
    <w:p w:rsidR="00F50EED" w:rsidRPr="00E5060E" w:rsidRDefault="00F50EED" w:rsidP="00E5060E">
      <w:pPr>
        <w:pStyle w:val="ListParagraph"/>
        <w:tabs>
          <w:tab w:val="left" w:pos="3330"/>
        </w:tabs>
        <w:spacing w:after="0" w:line="24" w:lineRule="atLeast"/>
        <w:ind w:left="567" w:hanging="567"/>
        <w:jc w:val="both"/>
        <w:rPr>
          <w:rFonts w:ascii="Calisto MT" w:hAnsi="Calisto MT"/>
          <w:i/>
          <w:sz w:val="18"/>
          <w:szCs w:val="18"/>
          <w:shd w:val="clear" w:color="auto" w:fill="FFFFFF"/>
          <w:lang w:val="en-US"/>
        </w:rPr>
      </w:pPr>
      <w:r w:rsidRPr="00E5060E">
        <w:rPr>
          <w:rStyle w:val="Emphasis"/>
          <w:rFonts w:ascii="Calisto MT" w:hAnsi="Calisto MT"/>
          <w:bCs/>
          <w:i w:val="0"/>
          <w:sz w:val="18"/>
          <w:szCs w:val="18"/>
          <w:shd w:val="clear" w:color="auto" w:fill="FFFFFF"/>
        </w:rPr>
        <w:t>Husdarta</w:t>
      </w:r>
      <w:r w:rsidRPr="00E5060E">
        <w:rPr>
          <w:rFonts w:ascii="Calisto MT" w:hAnsi="Calisto MT"/>
          <w:sz w:val="18"/>
          <w:szCs w:val="18"/>
          <w:shd w:val="clear" w:color="auto" w:fill="FFFFFF"/>
        </w:rPr>
        <w:t>,J.S</w:t>
      </w:r>
      <w:r w:rsidRPr="00E5060E">
        <w:rPr>
          <w:rFonts w:ascii="Calisto MT" w:hAnsi="Calisto MT"/>
          <w:i/>
          <w:sz w:val="18"/>
          <w:szCs w:val="18"/>
          <w:shd w:val="clear" w:color="auto" w:fill="FFFFFF"/>
        </w:rPr>
        <w:t>. </w:t>
      </w:r>
      <w:r w:rsidRPr="00E5060E">
        <w:rPr>
          <w:rFonts w:ascii="Calisto MT" w:hAnsi="Calisto MT"/>
          <w:sz w:val="18"/>
          <w:szCs w:val="18"/>
          <w:shd w:val="clear" w:color="auto" w:fill="FFFFFF"/>
        </w:rPr>
        <w:t>(</w:t>
      </w:r>
      <w:r w:rsidRPr="00E5060E">
        <w:rPr>
          <w:rStyle w:val="Emphasis"/>
          <w:rFonts w:ascii="Calisto MT" w:hAnsi="Calisto MT"/>
          <w:bCs/>
          <w:sz w:val="18"/>
          <w:szCs w:val="18"/>
          <w:shd w:val="clear" w:color="auto" w:fill="FFFFFF"/>
        </w:rPr>
        <w:t>2009</w:t>
      </w:r>
      <w:r w:rsidRPr="00E5060E">
        <w:rPr>
          <w:rFonts w:ascii="Calisto MT" w:hAnsi="Calisto MT"/>
          <w:sz w:val="18"/>
          <w:szCs w:val="18"/>
          <w:shd w:val="clear" w:color="auto" w:fill="FFFFFF"/>
        </w:rPr>
        <w:t>)</w:t>
      </w:r>
      <w:r w:rsidR="00B12B8C" w:rsidRPr="00E5060E">
        <w:rPr>
          <w:rFonts w:ascii="Calisto MT" w:hAnsi="Calisto MT"/>
          <w:sz w:val="18"/>
          <w:szCs w:val="18"/>
          <w:shd w:val="clear" w:color="auto" w:fill="FFFFFF"/>
          <w:lang w:val="en-US"/>
        </w:rPr>
        <w:t>.</w:t>
      </w:r>
      <w:r w:rsidRPr="00E5060E">
        <w:rPr>
          <w:rFonts w:ascii="Calisto MT" w:hAnsi="Calisto MT"/>
          <w:i/>
          <w:sz w:val="18"/>
          <w:szCs w:val="18"/>
          <w:shd w:val="clear" w:color="auto" w:fill="FFFFFF"/>
        </w:rPr>
        <w:t>Manajemen</w:t>
      </w:r>
      <w:r w:rsidR="00B12B8C" w:rsidRPr="00E5060E">
        <w:rPr>
          <w:rFonts w:ascii="Calisto MT" w:hAnsi="Calisto MT"/>
          <w:i/>
          <w:sz w:val="18"/>
          <w:szCs w:val="18"/>
          <w:shd w:val="clear" w:color="auto" w:fill="FFFFFF"/>
          <w:lang w:val="en-US"/>
        </w:rPr>
        <w:t xml:space="preserve"> </w:t>
      </w:r>
      <w:r w:rsidRPr="00E5060E">
        <w:rPr>
          <w:rFonts w:ascii="Calisto MT" w:hAnsi="Calisto MT"/>
          <w:i/>
          <w:sz w:val="18"/>
          <w:szCs w:val="18"/>
          <w:shd w:val="clear" w:color="auto" w:fill="FFFFFF"/>
        </w:rPr>
        <w:t>Pendidikan</w:t>
      </w:r>
      <w:r w:rsidR="00B12B8C" w:rsidRPr="00E5060E">
        <w:rPr>
          <w:rFonts w:ascii="Calisto MT" w:hAnsi="Calisto MT"/>
          <w:i/>
          <w:sz w:val="18"/>
          <w:szCs w:val="18"/>
          <w:shd w:val="clear" w:color="auto" w:fill="FFFFFF"/>
          <w:lang w:val="en-US"/>
        </w:rPr>
        <w:t xml:space="preserve"> </w:t>
      </w:r>
      <w:r w:rsidRPr="00E5060E">
        <w:rPr>
          <w:rFonts w:ascii="Calisto MT" w:hAnsi="Calisto MT"/>
          <w:i/>
          <w:sz w:val="18"/>
          <w:szCs w:val="18"/>
          <w:shd w:val="clear" w:color="auto" w:fill="FFFFFF"/>
        </w:rPr>
        <w:t>Jasmani. Bandung: Alfabeta.</w:t>
      </w:r>
    </w:p>
    <w:p w:rsidR="00F50EED" w:rsidRPr="00E5060E" w:rsidRDefault="00F50EED" w:rsidP="00E5060E">
      <w:pPr>
        <w:spacing w:line="24" w:lineRule="atLeast"/>
        <w:ind w:left="567" w:right="0" w:hanging="567"/>
        <w:jc w:val="both"/>
        <w:rPr>
          <w:rFonts w:ascii="Calisto MT" w:hAnsi="Calisto MT"/>
          <w:sz w:val="18"/>
          <w:szCs w:val="18"/>
        </w:rPr>
      </w:pPr>
      <w:r w:rsidRPr="00E5060E">
        <w:rPr>
          <w:rFonts w:ascii="Calisto MT" w:hAnsi="Calisto MT"/>
          <w:sz w:val="18"/>
          <w:szCs w:val="18"/>
        </w:rPr>
        <w:t>Lestari, P. (2016)</w:t>
      </w:r>
      <w:r w:rsidR="00B12B8C" w:rsidRPr="00E5060E">
        <w:rPr>
          <w:rFonts w:ascii="Calisto MT" w:hAnsi="Calisto MT"/>
          <w:sz w:val="18"/>
          <w:szCs w:val="18"/>
          <w:lang w:val="en-US"/>
        </w:rPr>
        <w:t xml:space="preserve">. </w:t>
      </w:r>
      <w:r w:rsidRPr="00E5060E">
        <w:rPr>
          <w:rFonts w:ascii="Calisto MT" w:hAnsi="Calisto MT"/>
          <w:i/>
          <w:sz w:val="18"/>
          <w:szCs w:val="18"/>
        </w:rPr>
        <w:t>Membangun Karakter Siswa Melalui Kegiatan Intrakurikuler, Ekstrakurikuler, dan Hidden Curriculum di SD Budi Mulia Dua Pandeansari Yogyakarta’</w:t>
      </w:r>
      <w:r w:rsidR="00B12B8C" w:rsidRPr="00E5060E">
        <w:rPr>
          <w:rFonts w:ascii="Calisto MT" w:hAnsi="Calisto MT"/>
          <w:sz w:val="18"/>
          <w:szCs w:val="18"/>
          <w:lang w:val="en-US"/>
        </w:rPr>
        <w:t>.</w:t>
      </w:r>
      <w:r w:rsidRPr="00E5060E">
        <w:rPr>
          <w:rFonts w:ascii="Calisto MT" w:hAnsi="Calisto MT"/>
          <w:sz w:val="18"/>
          <w:szCs w:val="18"/>
        </w:rPr>
        <w:t xml:space="preserve"> Jurnal Penelitian, 10(01), pp. 71–96. doi: 10.21043/jupe.v10i1.1367</w:t>
      </w:r>
    </w:p>
    <w:p w:rsidR="00F50EED" w:rsidRPr="00E5060E" w:rsidRDefault="00F50EED" w:rsidP="00E5060E">
      <w:pPr>
        <w:spacing w:line="24" w:lineRule="atLeast"/>
        <w:ind w:left="567" w:right="0" w:hanging="567"/>
        <w:jc w:val="both"/>
        <w:rPr>
          <w:rFonts w:ascii="Calisto MT" w:hAnsi="Calisto MT" w:cs="Times New Roman"/>
          <w:sz w:val="18"/>
          <w:szCs w:val="18"/>
        </w:rPr>
      </w:pPr>
      <w:r w:rsidRPr="00E5060E">
        <w:rPr>
          <w:rFonts w:ascii="Calisto MT" w:hAnsi="Calisto MT" w:cs="Times New Roman"/>
          <w:noProof/>
          <w:sz w:val="18"/>
          <w:szCs w:val="18"/>
        </w:rPr>
        <w:t xml:space="preserve">Mulida., Murniati., Nisanto. (2016). Manajemen Sarana dan Prasarana Pendidikan pada SMA Negeri 5 Banda aceh, </w:t>
      </w:r>
      <w:r w:rsidRPr="00E5060E">
        <w:rPr>
          <w:rFonts w:ascii="Calisto MT" w:hAnsi="Calisto MT" w:cs="Times New Roman"/>
          <w:i/>
          <w:noProof/>
          <w:sz w:val="18"/>
          <w:szCs w:val="18"/>
        </w:rPr>
        <w:t>Jurnal MUDARISSUNA</w:t>
      </w:r>
      <w:r w:rsidRPr="00E5060E">
        <w:rPr>
          <w:rFonts w:ascii="Calisto MT" w:hAnsi="Calisto MT" w:cs="Times New Roman"/>
          <w:noProof/>
          <w:sz w:val="18"/>
          <w:szCs w:val="18"/>
        </w:rPr>
        <w:t>,  6 (1)., 135–142.</w:t>
      </w:r>
      <w:r w:rsidRPr="00E5060E">
        <w:rPr>
          <w:rFonts w:ascii="Calisto MT" w:hAnsi="Calisto MT" w:cs="Times New Roman"/>
          <w:sz w:val="18"/>
          <w:szCs w:val="18"/>
        </w:rPr>
        <w:t>Mulyono. 2008. Manajemen Administrasi &amp; Organisasi Pendidikan. Jogjakarta: AR-Ruzz Medi.</w:t>
      </w:r>
    </w:p>
    <w:p w:rsidR="00F50EED" w:rsidRPr="00E5060E" w:rsidRDefault="00F50EED" w:rsidP="00E5060E">
      <w:pPr>
        <w:spacing w:line="24" w:lineRule="atLeast"/>
        <w:ind w:left="567" w:right="0" w:hanging="567"/>
        <w:jc w:val="both"/>
        <w:rPr>
          <w:rFonts w:ascii="Calisto MT" w:hAnsi="Calisto MT" w:cs="Times New Roman"/>
          <w:sz w:val="18"/>
          <w:szCs w:val="18"/>
          <w:lang w:val="en-US"/>
        </w:rPr>
      </w:pPr>
      <w:r w:rsidRPr="00E5060E">
        <w:rPr>
          <w:rFonts w:ascii="Calisto MT" w:hAnsi="Calisto MT" w:cs="Times New Roman"/>
          <w:sz w:val="18"/>
          <w:szCs w:val="18"/>
        </w:rPr>
        <w:t xml:space="preserve">Ode Zusnita Muizu, Wad dan Tisnawati Sule, Ernie. 2017. Manajer Dan Perangkat Manajemen Baru. </w:t>
      </w:r>
      <w:r w:rsidRPr="00E5060E">
        <w:rPr>
          <w:rFonts w:ascii="Calisto MT" w:hAnsi="Calisto MT" w:cs="Times New Roman"/>
          <w:i/>
          <w:sz w:val="18"/>
          <w:szCs w:val="18"/>
        </w:rPr>
        <w:t>Pekbis Jurnal</w:t>
      </w:r>
      <w:r w:rsidRPr="00E5060E">
        <w:rPr>
          <w:rFonts w:ascii="Calisto MT" w:hAnsi="Calisto MT" w:cs="Times New Roman"/>
          <w:sz w:val="18"/>
          <w:szCs w:val="18"/>
        </w:rPr>
        <w:t xml:space="preserve"> Vol.9 No.2. Unpad.</w:t>
      </w:r>
    </w:p>
    <w:p w:rsidR="00F50EED" w:rsidRPr="00E5060E" w:rsidRDefault="00F50EED" w:rsidP="00E5060E">
      <w:pPr>
        <w:spacing w:line="24" w:lineRule="atLeast"/>
        <w:ind w:left="567" w:right="0" w:hanging="567"/>
        <w:jc w:val="both"/>
        <w:rPr>
          <w:rFonts w:ascii="Calisto MT" w:hAnsi="Calisto MT" w:cs="Times New Roman"/>
          <w:sz w:val="18"/>
          <w:szCs w:val="18"/>
        </w:rPr>
      </w:pPr>
      <w:r w:rsidRPr="00E5060E">
        <w:rPr>
          <w:rFonts w:ascii="Calisto MT" w:hAnsi="Calisto MT" w:cs="Times New Roman"/>
          <w:sz w:val="18"/>
          <w:szCs w:val="18"/>
        </w:rPr>
        <w:t xml:space="preserve">Pahlevi, R., Imron, A., &amp; Kusumaningrum, D. E. (2016). Manajemen Sarana Dan Prasarana Untuk Meningkatkan Mutu Pembelajaran. </w:t>
      </w:r>
      <w:r w:rsidRPr="00E5060E">
        <w:rPr>
          <w:rFonts w:ascii="Calisto MT" w:hAnsi="Calisto MT" w:cs="Times New Roman"/>
          <w:i/>
          <w:sz w:val="18"/>
          <w:szCs w:val="18"/>
        </w:rPr>
        <w:t>Jurnal Manajemen Pendidikan</w:t>
      </w:r>
      <w:r w:rsidRPr="00E5060E">
        <w:rPr>
          <w:rFonts w:ascii="Calisto MT" w:hAnsi="Calisto MT" w:cs="Times New Roman"/>
          <w:sz w:val="18"/>
          <w:szCs w:val="18"/>
        </w:rPr>
        <w:t>, 25(1), 88–94.</w:t>
      </w:r>
    </w:p>
    <w:p w:rsidR="00F50EED" w:rsidRPr="00E5060E" w:rsidRDefault="00F50EED" w:rsidP="00E5060E">
      <w:pPr>
        <w:spacing w:line="24" w:lineRule="atLeast"/>
        <w:ind w:left="567" w:right="0" w:hanging="567"/>
        <w:jc w:val="both"/>
        <w:rPr>
          <w:color w:val="0000FF"/>
          <w:sz w:val="18"/>
          <w:szCs w:val="18"/>
          <w:u w:val="thick" w:color="0000FF"/>
        </w:rPr>
      </w:pPr>
      <w:r w:rsidRPr="00E5060E">
        <w:rPr>
          <w:rFonts w:ascii="Calisto MT" w:hAnsi="Calisto MT" w:cs="Times New Roman"/>
          <w:sz w:val="18"/>
          <w:szCs w:val="18"/>
        </w:rPr>
        <w:t xml:space="preserve">Robinson, Matthew J. 2010. </w:t>
      </w:r>
      <w:r w:rsidRPr="00E5060E">
        <w:rPr>
          <w:rFonts w:ascii="Calisto MT" w:hAnsi="Calisto MT" w:cs="Times New Roman"/>
          <w:i/>
          <w:sz w:val="18"/>
          <w:szCs w:val="18"/>
        </w:rPr>
        <w:t>Sport Club Management</w:t>
      </w:r>
      <w:r w:rsidRPr="00E5060E">
        <w:rPr>
          <w:rFonts w:ascii="Calisto MT" w:hAnsi="Calisto MT" w:cs="Times New Roman"/>
          <w:sz w:val="18"/>
          <w:szCs w:val="18"/>
        </w:rPr>
        <w:t>. USA : Human Kinentics</w:t>
      </w:r>
    </w:p>
    <w:p w:rsidR="00F50EED" w:rsidRPr="00E5060E" w:rsidRDefault="00F50EED" w:rsidP="00E5060E">
      <w:pPr>
        <w:spacing w:line="24" w:lineRule="atLeast"/>
        <w:ind w:left="567" w:right="0" w:hanging="567"/>
        <w:jc w:val="both"/>
        <w:rPr>
          <w:rFonts w:ascii="Calisto MT" w:hAnsi="Calisto MT"/>
          <w:sz w:val="18"/>
          <w:szCs w:val="18"/>
        </w:rPr>
      </w:pPr>
      <w:r w:rsidRPr="00E5060E">
        <w:rPr>
          <w:rFonts w:ascii="Calisto MT" w:hAnsi="Calisto MT"/>
          <w:sz w:val="18"/>
          <w:szCs w:val="18"/>
        </w:rPr>
        <w:t xml:space="preserve">Said Junaidi. </w:t>
      </w:r>
      <w:r w:rsidRPr="00E5060E">
        <w:rPr>
          <w:rFonts w:ascii="Calisto MT" w:hAnsi="Calisto MT"/>
          <w:sz w:val="18"/>
          <w:szCs w:val="18"/>
          <w:lang w:val="en-US"/>
        </w:rPr>
        <w:t>(</w:t>
      </w:r>
      <w:r w:rsidRPr="00E5060E">
        <w:rPr>
          <w:rFonts w:ascii="Calisto MT" w:hAnsi="Calisto MT"/>
          <w:sz w:val="18"/>
          <w:szCs w:val="18"/>
        </w:rPr>
        <w:t>2011</w:t>
      </w:r>
      <w:r w:rsidRPr="00E5060E">
        <w:rPr>
          <w:rFonts w:ascii="Calisto MT" w:hAnsi="Calisto MT"/>
          <w:sz w:val="18"/>
          <w:szCs w:val="18"/>
          <w:lang w:val="en-US"/>
        </w:rPr>
        <w:t>)</w:t>
      </w:r>
      <w:r w:rsidRPr="00E5060E">
        <w:rPr>
          <w:rFonts w:ascii="Calisto MT" w:hAnsi="Calisto MT"/>
          <w:sz w:val="18"/>
          <w:szCs w:val="18"/>
        </w:rPr>
        <w:t xml:space="preserve"> </w:t>
      </w:r>
      <w:r w:rsidRPr="00E5060E">
        <w:rPr>
          <w:rFonts w:ascii="Calisto MT" w:hAnsi="Calisto MT"/>
          <w:i/>
          <w:sz w:val="18"/>
          <w:szCs w:val="18"/>
        </w:rPr>
        <w:t>Pembinaan Olahraga Usia Dini,</w:t>
      </w:r>
      <w:r w:rsidRPr="00E5060E">
        <w:rPr>
          <w:rFonts w:ascii="Calisto MT" w:hAnsi="Calisto MT"/>
          <w:sz w:val="18"/>
          <w:szCs w:val="18"/>
        </w:rPr>
        <w:t xml:space="preserve"> Semarang IKOR FIK UNNES</w:t>
      </w:r>
    </w:p>
    <w:p w:rsidR="00F50EED" w:rsidRPr="00E5060E" w:rsidRDefault="00F50EED" w:rsidP="00E5060E">
      <w:pPr>
        <w:spacing w:line="24" w:lineRule="atLeast"/>
        <w:ind w:left="567" w:right="0" w:hanging="567"/>
        <w:jc w:val="both"/>
        <w:rPr>
          <w:rFonts w:ascii="Calisto MT" w:hAnsi="Calisto MT" w:cs="Times New Roman"/>
          <w:sz w:val="18"/>
          <w:szCs w:val="18"/>
        </w:rPr>
      </w:pPr>
      <w:r w:rsidRPr="00E5060E">
        <w:rPr>
          <w:rFonts w:ascii="Calisto MT" w:hAnsi="Calisto MT" w:cs="Times New Roman"/>
          <w:sz w:val="18"/>
          <w:szCs w:val="18"/>
        </w:rPr>
        <w:t xml:space="preserve">Saryono, Bangun, S.H. 2016. Manajemen Pengelolaan Sarana dan Prasarana Pendidikan Jasmani di SMA Negeri Se Kota Yogyakarta. </w:t>
      </w:r>
      <w:r w:rsidRPr="00E5060E">
        <w:rPr>
          <w:rFonts w:ascii="Calisto MT" w:hAnsi="Calisto MT" w:cs="Times New Roman"/>
          <w:i/>
          <w:sz w:val="18"/>
          <w:szCs w:val="18"/>
        </w:rPr>
        <w:t xml:space="preserve">Jurnal Pendidikan Jasmani Indonesia, </w:t>
      </w:r>
      <w:r w:rsidRPr="00E5060E">
        <w:rPr>
          <w:rFonts w:ascii="Calisto MT" w:hAnsi="Calisto MT" w:cs="Times New Roman"/>
          <w:sz w:val="18"/>
          <w:szCs w:val="18"/>
        </w:rPr>
        <w:t>12(1): 23-33</w:t>
      </w:r>
    </w:p>
    <w:p w:rsidR="00F50EED" w:rsidRPr="00E5060E" w:rsidRDefault="00F50EED" w:rsidP="00E5060E">
      <w:pPr>
        <w:spacing w:line="24" w:lineRule="atLeast"/>
        <w:ind w:left="567" w:right="0" w:hanging="567"/>
        <w:jc w:val="both"/>
        <w:rPr>
          <w:rFonts w:ascii="Calisto MT" w:hAnsi="Calisto MT" w:cs="Times New Roman"/>
          <w:sz w:val="18"/>
          <w:szCs w:val="18"/>
        </w:rPr>
      </w:pPr>
      <w:r w:rsidRPr="00E5060E">
        <w:rPr>
          <w:rFonts w:ascii="Calisto MT" w:hAnsi="Calisto MT" w:cs="Times New Roman"/>
          <w:sz w:val="18"/>
          <w:szCs w:val="18"/>
        </w:rPr>
        <w:t xml:space="preserve">Siagian, P.S. </w:t>
      </w:r>
      <w:r w:rsidRPr="00E5060E">
        <w:rPr>
          <w:rFonts w:ascii="Calisto MT" w:hAnsi="Calisto MT" w:cs="Times New Roman"/>
          <w:sz w:val="18"/>
          <w:szCs w:val="18"/>
          <w:lang w:val="en-US"/>
        </w:rPr>
        <w:t>(</w:t>
      </w:r>
      <w:r w:rsidRPr="00E5060E">
        <w:rPr>
          <w:rFonts w:ascii="Calisto MT" w:hAnsi="Calisto MT" w:cs="Times New Roman"/>
          <w:sz w:val="18"/>
          <w:szCs w:val="18"/>
        </w:rPr>
        <w:t>2002</w:t>
      </w:r>
      <w:r w:rsidRPr="00E5060E">
        <w:rPr>
          <w:rFonts w:ascii="Calisto MT" w:hAnsi="Calisto MT" w:cs="Times New Roman"/>
          <w:sz w:val="18"/>
          <w:szCs w:val="18"/>
          <w:lang w:val="en-US"/>
        </w:rPr>
        <w:t>)</w:t>
      </w:r>
      <w:r w:rsidRPr="00E5060E">
        <w:rPr>
          <w:rFonts w:ascii="Calisto MT" w:hAnsi="Calisto MT" w:cs="Times New Roman"/>
          <w:sz w:val="18"/>
          <w:szCs w:val="18"/>
        </w:rPr>
        <w:t xml:space="preserve"> </w:t>
      </w:r>
      <w:r w:rsidRPr="00E5060E">
        <w:rPr>
          <w:rFonts w:ascii="Calisto MT" w:hAnsi="Calisto MT" w:cs="Times New Roman"/>
          <w:i/>
          <w:sz w:val="18"/>
          <w:szCs w:val="18"/>
        </w:rPr>
        <w:t>Manajemen</w:t>
      </w:r>
      <w:r w:rsidRPr="00E5060E">
        <w:rPr>
          <w:rFonts w:ascii="Calisto MT" w:hAnsi="Calisto MT" w:cs="Times New Roman"/>
          <w:sz w:val="18"/>
          <w:szCs w:val="18"/>
        </w:rPr>
        <w:t xml:space="preserve"> </w:t>
      </w:r>
      <w:r w:rsidRPr="00E5060E">
        <w:rPr>
          <w:rFonts w:ascii="Calisto MT" w:hAnsi="Calisto MT" w:cs="Times New Roman"/>
          <w:i/>
          <w:sz w:val="18"/>
          <w:szCs w:val="18"/>
        </w:rPr>
        <w:t>Sumber Daya Manusia</w:t>
      </w:r>
      <w:r w:rsidRPr="00E5060E">
        <w:rPr>
          <w:rFonts w:ascii="Calisto MT" w:hAnsi="Calisto MT" w:cs="Times New Roman"/>
          <w:sz w:val="18"/>
          <w:szCs w:val="18"/>
        </w:rPr>
        <w:t>. Jakarta: Bumi Aksara.</w:t>
      </w:r>
    </w:p>
    <w:p w:rsidR="00F50EED" w:rsidRPr="00E5060E" w:rsidRDefault="00F50EED" w:rsidP="00E5060E">
      <w:pPr>
        <w:spacing w:line="24" w:lineRule="atLeast"/>
        <w:ind w:left="567" w:right="0" w:hanging="567"/>
        <w:jc w:val="both"/>
        <w:rPr>
          <w:rFonts w:ascii="Calisto MT" w:hAnsi="Calisto MT"/>
          <w:sz w:val="18"/>
          <w:szCs w:val="18"/>
        </w:rPr>
      </w:pPr>
      <w:r w:rsidRPr="00E5060E">
        <w:rPr>
          <w:rFonts w:ascii="Calisto MT" w:hAnsi="Calisto MT"/>
          <w:sz w:val="18"/>
          <w:szCs w:val="18"/>
        </w:rPr>
        <w:t xml:space="preserve">Soedjatmiko. </w:t>
      </w:r>
      <w:r w:rsidRPr="00E5060E">
        <w:rPr>
          <w:rFonts w:ascii="Calisto MT" w:hAnsi="Calisto MT"/>
          <w:sz w:val="18"/>
          <w:szCs w:val="18"/>
          <w:lang w:val="en-US"/>
        </w:rPr>
        <w:t>(</w:t>
      </w:r>
      <w:r w:rsidRPr="00E5060E">
        <w:rPr>
          <w:rFonts w:ascii="Calisto MT" w:hAnsi="Calisto MT"/>
          <w:sz w:val="18"/>
          <w:szCs w:val="18"/>
        </w:rPr>
        <w:t>2017</w:t>
      </w:r>
      <w:r w:rsidRPr="00E5060E">
        <w:rPr>
          <w:rFonts w:ascii="Calisto MT" w:hAnsi="Calisto MT"/>
          <w:sz w:val="18"/>
          <w:szCs w:val="18"/>
          <w:lang w:val="en-US"/>
        </w:rPr>
        <w:t>)</w:t>
      </w:r>
      <w:r w:rsidRPr="00E5060E">
        <w:rPr>
          <w:rFonts w:ascii="Calisto MT" w:hAnsi="Calisto MT"/>
          <w:sz w:val="18"/>
          <w:szCs w:val="18"/>
        </w:rPr>
        <w:t xml:space="preserve"> </w:t>
      </w:r>
      <w:r w:rsidRPr="00E5060E">
        <w:rPr>
          <w:rFonts w:ascii="Calisto MT" w:hAnsi="Calisto MT"/>
          <w:i/>
          <w:sz w:val="18"/>
          <w:szCs w:val="18"/>
        </w:rPr>
        <w:t>Manajemen Olahraga : Prinsip-Prinsip Praktis.</w:t>
      </w:r>
      <w:r w:rsidR="00B12B8C" w:rsidRPr="00E5060E">
        <w:rPr>
          <w:rFonts w:ascii="Calisto MT" w:hAnsi="Calisto MT"/>
          <w:sz w:val="18"/>
          <w:szCs w:val="18"/>
        </w:rPr>
        <w:t xml:space="preserve"> Semarang</w:t>
      </w:r>
      <w:r w:rsidR="00B12B8C" w:rsidRPr="00E5060E">
        <w:rPr>
          <w:rFonts w:ascii="Calisto MT" w:hAnsi="Calisto MT"/>
          <w:sz w:val="18"/>
          <w:szCs w:val="18"/>
          <w:lang w:val="en-US"/>
        </w:rPr>
        <w:t xml:space="preserve"> :</w:t>
      </w:r>
      <w:r w:rsidRPr="00E5060E">
        <w:rPr>
          <w:rFonts w:ascii="Calisto MT" w:hAnsi="Calisto MT"/>
          <w:sz w:val="18"/>
          <w:szCs w:val="18"/>
        </w:rPr>
        <w:t xml:space="preserve"> Fastindo</w:t>
      </w:r>
      <w:r w:rsidR="00B12B8C" w:rsidRPr="00E5060E">
        <w:rPr>
          <w:rFonts w:ascii="Calisto MT" w:hAnsi="Calisto MT"/>
          <w:sz w:val="18"/>
          <w:szCs w:val="18"/>
          <w:lang w:val="en-US"/>
        </w:rPr>
        <w:t>.</w:t>
      </w:r>
    </w:p>
    <w:p w:rsidR="00F50EED" w:rsidRPr="00E5060E" w:rsidRDefault="00F50EED" w:rsidP="00E5060E">
      <w:pPr>
        <w:spacing w:line="24" w:lineRule="atLeast"/>
        <w:ind w:left="567" w:right="0" w:hanging="567"/>
        <w:jc w:val="both"/>
        <w:rPr>
          <w:rFonts w:ascii="Calisto MT" w:hAnsi="Calisto MT" w:cs="Times New Roman"/>
          <w:sz w:val="18"/>
          <w:szCs w:val="18"/>
        </w:rPr>
      </w:pPr>
      <w:r w:rsidRPr="00E5060E">
        <w:rPr>
          <w:rFonts w:ascii="Calisto MT" w:hAnsi="Calisto MT" w:cs="Times New Roman"/>
          <w:sz w:val="18"/>
          <w:szCs w:val="18"/>
        </w:rPr>
        <w:t xml:space="preserve">Soepartono. </w:t>
      </w:r>
      <w:r w:rsidRPr="00E5060E">
        <w:rPr>
          <w:rFonts w:ascii="Calisto MT" w:hAnsi="Calisto MT" w:cs="Times New Roman"/>
          <w:sz w:val="18"/>
          <w:szCs w:val="18"/>
          <w:lang w:val="en-US"/>
        </w:rPr>
        <w:t>(</w:t>
      </w:r>
      <w:r w:rsidRPr="00E5060E">
        <w:rPr>
          <w:rFonts w:ascii="Calisto MT" w:hAnsi="Calisto MT" w:cs="Times New Roman"/>
          <w:sz w:val="18"/>
          <w:szCs w:val="18"/>
        </w:rPr>
        <w:t>2000</w:t>
      </w:r>
      <w:r w:rsidRPr="00E5060E">
        <w:rPr>
          <w:rFonts w:ascii="Calisto MT" w:hAnsi="Calisto MT" w:cs="Times New Roman"/>
          <w:sz w:val="18"/>
          <w:szCs w:val="18"/>
          <w:lang w:val="en-US"/>
        </w:rPr>
        <w:t>)</w:t>
      </w:r>
      <w:r w:rsidRPr="00E5060E">
        <w:rPr>
          <w:rFonts w:ascii="Calisto MT" w:hAnsi="Calisto MT" w:cs="Times New Roman"/>
          <w:sz w:val="18"/>
          <w:szCs w:val="18"/>
        </w:rPr>
        <w:t xml:space="preserve"> </w:t>
      </w:r>
      <w:r w:rsidRPr="00E5060E">
        <w:rPr>
          <w:rFonts w:ascii="Calisto MT" w:hAnsi="Calisto MT" w:cs="Times New Roman"/>
          <w:i/>
          <w:sz w:val="18"/>
          <w:szCs w:val="18"/>
        </w:rPr>
        <w:t>Sarana dan Prasarana Olahraga</w:t>
      </w:r>
      <w:r w:rsidRPr="00E5060E">
        <w:rPr>
          <w:rFonts w:ascii="Calisto MT" w:hAnsi="Calisto MT" w:cs="Times New Roman"/>
          <w:sz w:val="18"/>
          <w:szCs w:val="18"/>
        </w:rPr>
        <w:t>. Jakarta: Dipdiknas.</w:t>
      </w:r>
    </w:p>
    <w:p w:rsidR="00F50EED" w:rsidRPr="00E5060E" w:rsidRDefault="00F50EED" w:rsidP="00E5060E">
      <w:pPr>
        <w:pStyle w:val="ListParagraph"/>
        <w:tabs>
          <w:tab w:val="left" w:pos="3330"/>
        </w:tabs>
        <w:spacing w:after="0" w:line="24" w:lineRule="atLeast"/>
        <w:ind w:left="567" w:hanging="567"/>
        <w:jc w:val="both"/>
        <w:rPr>
          <w:rFonts w:ascii="Calisto MT" w:hAnsi="Calisto MT"/>
          <w:sz w:val="18"/>
          <w:szCs w:val="18"/>
          <w:lang w:val="en-US"/>
        </w:rPr>
      </w:pPr>
      <w:r w:rsidRPr="00E5060E">
        <w:rPr>
          <w:rFonts w:ascii="Calisto MT" w:hAnsi="Calisto MT"/>
          <w:sz w:val="18"/>
          <w:szCs w:val="18"/>
        </w:rPr>
        <w:t xml:space="preserve">Terry, G.R. (1968) </w:t>
      </w:r>
      <w:r w:rsidRPr="00E5060E">
        <w:rPr>
          <w:rFonts w:ascii="Calisto MT" w:hAnsi="Calisto MT"/>
          <w:i/>
          <w:sz w:val="18"/>
          <w:szCs w:val="18"/>
        </w:rPr>
        <w:t>Principles Of Management</w:t>
      </w:r>
      <w:r w:rsidRPr="00E5060E">
        <w:rPr>
          <w:rFonts w:ascii="Calisto MT" w:hAnsi="Calisto MT"/>
          <w:sz w:val="18"/>
          <w:szCs w:val="18"/>
        </w:rPr>
        <w:t>. Irwin, R.D.</w:t>
      </w:r>
    </w:p>
    <w:p w:rsidR="006D1823" w:rsidRPr="00E5060E" w:rsidRDefault="00F50EED" w:rsidP="00E5060E">
      <w:pPr>
        <w:spacing w:line="24" w:lineRule="atLeast"/>
        <w:ind w:left="567" w:right="0" w:hanging="567"/>
        <w:jc w:val="both"/>
        <w:rPr>
          <w:rFonts w:ascii="Calisto MT" w:eastAsia="Times New Roman" w:hAnsi="Calisto MT" w:cs="Times New Roman"/>
          <w:sz w:val="18"/>
          <w:szCs w:val="18"/>
        </w:rPr>
      </w:pPr>
      <w:r w:rsidRPr="00E5060E">
        <w:rPr>
          <w:rFonts w:ascii="Calisto MT" w:eastAsia="Times New Roman" w:hAnsi="Calisto MT" w:cs="Times New Roman"/>
          <w:sz w:val="18"/>
          <w:szCs w:val="18"/>
        </w:rPr>
        <w:t xml:space="preserve">Ugwulashi, ChimaSebastine. </w:t>
      </w:r>
      <w:r w:rsidRPr="00E5060E">
        <w:rPr>
          <w:rFonts w:ascii="Calisto MT" w:eastAsia="Times New Roman" w:hAnsi="Calisto MT" w:cs="Times New Roman"/>
          <w:sz w:val="18"/>
          <w:szCs w:val="18"/>
          <w:lang w:val="en-US"/>
        </w:rPr>
        <w:t>(</w:t>
      </w:r>
      <w:r w:rsidRPr="00E5060E">
        <w:rPr>
          <w:rFonts w:ascii="Calisto MT" w:eastAsia="Times New Roman" w:hAnsi="Calisto MT" w:cs="Times New Roman"/>
          <w:sz w:val="18"/>
          <w:szCs w:val="18"/>
        </w:rPr>
        <w:t>2017</w:t>
      </w:r>
      <w:r w:rsidRPr="00E5060E">
        <w:rPr>
          <w:rFonts w:ascii="Calisto MT" w:eastAsia="Times New Roman" w:hAnsi="Calisto MT" w:cs="Times New Roman"/>
          <w:sz w:val="18"/>
          <w:szCs w:val="18"/>
          <w:lang w:val="en-US"/>
        </w:rPr>
        <w:t>)</w:t>
      </w:r>
      <w:r w:rsidRPr="00E5060E">
        <w:rPr>
          <w:rFonts w:ascii="Calisto MT" w:eastAsia="Times New Roman" w:hAnsi="Calisto MT" w:cs="Times New Roman"/>
          <w:sz w:val="18"/>
          <w:szCs w:val="18"/>
        </w:rPr>
        <w:t xml:space="preserve"> </w:t>
      </w:r>
      <w:r w:rsidRPr="00E5060E">
        <w:rPr>
          <w:rFonts w:ascii="Calisto MT" w:eastAsia="Times New Roman" w:hAnsi="Calisto MT" w:cs="Times New Roman"/>
          <w:i/>
          <w:sz w:val="18"/>
          <w:szCs w:val="18"/>
        </w:rPr>
        <w:t>Educational Facilities Apporoprite Strategy f</w:t>
      </w:r>
      <w:r w:rsidRPr="00E5060E">
        <w:rPr>
          <w:rFonts w:ascii="Calisto MT" w:eastAsia="Times New Roman" w:hAnsi="Calisto MT" w:cs="Times New Roman"/>
          <w:i/>
          <w:sz w:val="18"/>
          <w:szCs w:val="18"/>
        </w:rPr>
        <w:tab/>
        <w:t xml:space="preserve">or School Safety Management in Rivers State Nigeria. International </w:t>
      </w:r>
      <w:r w:rsidRPr="00E5060E">
        <w:rPr>
          <w:rFonts w:ascii="Calisto MT" w:eastAsia="Times New Roman" w:hAnsi="Calisto MT" w:cs="Times New Roman"/>
          <w:i/>
          <w:sz w:val="18"/>
          <w:szCs w:val="18"/>
        </w:rPr>
        <w:tab/>
        <w:t xml:space="preserve">Journal of Academic Research in Progressive Education and </w:t>
      </w:r>
      <w:r w:rsidRPr="00E5060E">
        <w:rPr>
          <w:rFonts w:ascii="Calisto MT" w:eastAsia="Times New Roman" w:hAnsi="Calisto MT" w:cs="Times New Roman"/>
          <w:i/>
          <w:sz w:val="18"/>
          <w:szCs w:val="18"/>
        </w:rPr>
        <w:tab/>
        <w:t>Development</w:t>
      </w:r>
      <w:r w:rsidRPr="00E5060E">
        <w:rPr>
          <w:rFonts w:ascii="Calisto MT" w:eastAsia="Times New Roman" w:hAnsi="Calisto MT" w:cs="Times New Roman"/>
          <w:sz w:val="18"/>
          <w:szCs w:val="18"/>
        </w:rPr>
        <w:t>.</w:t>
      </w:r>
      <w:r w:rsidRPr="00E5060E">
        <w:rPr>
          <w:rFonts w:ascii="Calisto MT" w:eastAsia="Times New Roman" w:hAnsi="Calisto MT" w:cs="Times New Roman"/>
          <w:sz w:val="18"/>
          <w:szCs w:val="18"/>
        </w:rPr>
        <w:tab/>
        <w:t>Vol.6, No.2 ISSN: 2226-6348.</w:t>
      </w:r>
    </w:p>
    <w:sectPr w:rsidR="006D1823" w:rsidRPr="00E5060E" w:rsidSect="00E5060E">
      <w:headerReference w:type="first" r:id="rId16"/>
      <w:type w:val="continuous"/>
      <w:pgSz w:w="11907" w:h="16839"/>
      <w:pgMar w:top="1701" w:right="1701" w:bottom="1418" w:left="1701" w:header="720" w:footer="720" w:gutter="0"/>
      <w:pgNumType w:start="427"/>
      <w:cols w:num="2" w:space="720" w:equalWidth="0">
        <w:col w:w="4134" w:space="236"/>
        <w:col w:w="413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B08" w:rsidRDefault="00586B08" w:rsidP="006D1823">
      <w:r>
        <w:separator/>
      </w:r>
    </w:p>
  </w:endnote>
  <w:endnote w:type="continuationSeparator" w:id="0">
    <w:p w:rsidR="00586B08" w:rsidRDefault="00586B08" w:rsidP="006D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stri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6A" w:rsidRDefault="00B2086A">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3C0107">
      <w:rPr>
        <w:rFonts w:ascii="Cambria" w:eastAsia="Cambria" w:hAnsi="Cambria" w:cs="Cambria"/>
        <w:noProof/>
        <w:color w:val="000000"/>
      </w:rPr>
      <w:t>431</w:t>
    </w:r>
    <w:r>
      <w:rPr>
        <w:rFonts w:ascii="Cambria" w:eastAsia="Cambria" w:hAnsi="Cambria" w:cs="Cambria"/>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6A" w:rsidRDefault="00B2086A">
    <w:pPr>
      <w:widowControl w:val="0"/>
      <w:pBdr>
        <w:top w:val="nil"/>
        <w:left w:val="nil"/>
        <w:bottom w:val="nil"/>
        <w:right w:val="nil"/>
        <w:between w:val="nil"/>
      </w:pBdr>
      <w:spacing w:line="276" w:lineRule="auto"/>
      <w:ind w:left="0" w:right="0"/>
      <w:jc w:val="left"/>
      <w:rPr>
        <w:rFonts w:ascii="Cambria" w:eastAsia="Cambria" w:hAnsi="Cambria" w:cs="Cambria"/>
        <w:color w:val="000000"/>
        <w:sz w:val="18"/>
        <w:szCs w:val="18"/>
      </w:rPr>
    </w:pPr>
  </w:p>
  <w:p w:rsidR="00B2086A" w:rsidRDefault="00B2086A" w:rsidP="00E5060E">
    <w:pPr>
      <w:pBdr>
        <w:top w:val="nil"/>
        <w:left w:val="nil"/>
        <w:bottom w:val="nil"/>
        <w:right w:val="nil"/>
        <w:between w:val="nil"/>
      </w:pBdr>
      <w:tabs>
        <w:tab w:val="center" w:pos="4680"/>
        <w:tab w:val="right" w:pos="9360"/>
      </w:tabs>
      <w:spacing w:before="280"/>
      <w:jc w:val="both"/>
      <w:rPr>
        <w:rFonts w:ascii="Constantia" w:eastAsia="Constantia" w:hAnsi="Constantia" w:cs="Constantia"/>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B08" w:rsidRDefault="00586B08" w:rsidP="006D1823">
      <w:r>
        <w:separator/>
      </w:r>
    </w:p>
  </w:footnote>
  <w:footnote w:type="continuationSeparator" w:id="0">
    <w:p w:rsidR="00586B08" w:rsidRDefault="00586B08" w:rsidP="006D1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6A" w:rsidRDefault="00B2086A">
    <w:pPr>
      <w:pBdr>
        <w:top w:val="nil"/>
        <w:left w:val="nil"/>
        <w:bottom w:val="nil"/>
        <w:right w:val="nil"/>
        <w:between w:val="nil"/>
      </w:pBdr>
      <w:tabs>
        <w:tab w:val="center" w:pos="4680"/>
        <w:tab w:val="right" w:pos="9360"/>
        <w:tab w:val="left" w:pos="5051"/>
      </w:tabs>
      <w:jc w:val="left"/>
      <w:rPr>
        <w:color w:val="000000"/>
      </w:rPr>
    </w:pPr>
    <w:r>
      <w:rPr>
        <w:color w:val="00000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6A" w:rsidRPr="00E5060E" w:rsidRDefault="00E5060E" w:rsidP="00E5060E">
    <w:pPr>
      <w:tabs>
        <w:tab w:val="left" w:pos="7740"/>
      </w:tabs>
      <w:autoSpaceDE w:val="0"/>
      <w:autoSpaceDN w:val="0"/>
      <w:adjustRightInd w:val="0"/>
      <w:spacing w:before="200" w:line="288" w:lineRule="auto"/>
      <w:ind w:left="0" w:right="0"/>
      <w:textAlignment w:val="center"/>
      <w:rPr>
        <w:rFonts w:ascii="Calisto MT" w:hAnsi="Calisto MT" w:cs="Calisto MT"/>
        <w:color w:val="000000"/>
        <w:sz w:val="18"/>
        <w:szCs w:val="18"/>
      </w:rPr>
    </w:pPr>
    <w:r w:rsidRPr="00ED2BB5">
      <w:rPr>
        <w:rFonts w:ascii="Constantia" w:hAnsi="Constantia" w:cs="Calisto MT"/>
        <w:b/>
        <w:bCs/>
        <w:sz w:val="18"/>
        <w:szCs w:val="18"/>
      </w:rPr>
      <w:t>L</w:t>
    </w:r>
    <w:r>
      <w:rPr>
        <w:rFonts w:ascii="Constantia" w:hAnsi="Constantia" w:cs="Calisto MT"/>
        <w:b/>
        <w:bCs/>
        <w:sz w:val="18"/>
        <w:szCs w:val="18"/>
      </w:rPr>
      <w:t>iesta Ayu Nabila &amp;</w:t>
    </w:r>
    <w:r w:rsidRPr="00ED2BB5">
      <w:rPr>
        <w:rFonts w:ascii="Constantia" w:hAnsi="Constantia" w:cs="Calisto MT"/>
        <w:b/>
        <w:bCs/>
        <w:sz w:val="18"/>
        <w:szCs w:val="18"/>
      </w:rPr>
      <w:t xml:space="preserve"> Rumini</w:t>
    </w:r>
    <w:r w:rsidRPr="00902996">
      <w:rPr>
        <w:rFonts w:ascii="Constantia" w:hAnsi="Constantia" w:cs="Calisto MT"/>
        <w:b/>
        <w:bCs/>
        <w:sz w:val="18"/>
        <w:szCs w:val="18"/>
      </w:rPr>
      <w:t xml:space="preserve"> </w:t>
    </w:r>
    <w:r>
      <w:rPr>
        <w:rFonts w:ascii="Calisto MT" w:hAnsi="Calisto MT" w:cs="Calisto MT"/>
        <w:bCs/>
        <w:sz w:val="18"/>
        <w:szCs w:val="18"/>
      </w:rPr>
      <w:t>/</w:t>
    </w:r>
    <w:r>
      <w:rPr>
        <w:rFonts w:ascii="Calisto MT" w:hAnsi="Calisto MT" w:cs="Calisto MT"/>
        <w:color w:val="000000"/>
        <w:sz w:val="18"/>
        <w:szCs w:val="18"/>
      </w:rPr>
      <w:t xml:space="preserve"> Indonesian Journal for Physical Education and Sport (2) (2)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6A" w:rsidRDefault="00B2086A">
    <w:pPr>
      <w:pBdr>
        <w:top w:val="nil"/>
        <w:left w:val="nil"/>
        <w:bottom w:val="nil"/>
        <w:right w:val="nil"/>
        <w:between w:val="nil"/>
      </w:pBdr>
      <w:tabs>
        <w:tab w:val="center" w:pos="4680"/>
        <w:tab w:val="right" w:pos="9360"/>
      </w:tabs>
      <w:rPr>
        <w:rFonts w:ascii="Lustria" w:eastAsia="Lustria" w:hAnsi="Lustria" w:cs="Lustria"/>
        <w:color w:val="000000"/>
        <w:sz w:val="18"/>
        <w:szCs w:val="18"/>
      </w:rPr>
    </w:pPr>
  </w:p>
  <w:p w:rsidR="00B2086A" w:rsidRDefault="00B2086A">
    <w:pPr>
      <w:pBdr>
        <w:top w:val="nil"/>
        <w:left w:val="nil"/>
        <w:bottom w:val="nil"/>
        <w:right w:val="nil"/>
        <w:between w:val="nil"/>
      </w:pBdr>
      <w:tabs>
        <w:tab w:val="center" w:pos="4680"/>
        <w:tab w:val="right" w:pos="9360"/>
      </w:tabs>
      <w:rPr>
        <w:rFonts w:ascii="Cambria" w:eastAsia="Cambria" w:hAnsi="Cambria" w:cs="Cambria"/>
        <w:color w:val="000000"/>
        <w:sz w:val="18"/>
        <w:szCs w:val="18"/>
      </w:rPr>
    </w:pPr>
    <w:r>
      <w:rPr>
        <w:rFonts w:ascii="Cambria" w:eastAsia="Cambria" w:hAnsi="Cambria" w:cs="Cambria"/>
        <w:b/>
        <w:color w:val="000000"/>
        <w:sz w:val="18"/>
        <w:szCs w:val="18"/>
      </w:rPr>
      <w:t>HazairinEkoPrasetyo</w:t>
    </w:r>
    <w:r>
      <w:rPr>
        <w:rFonts w:ascii="Cambria" w:eastAsia="Cambria" w:hAnsi="Cambria" w:cs="Cambria"/>
        <w:color w:val="000000"/>
        <w:sz w:val="18"/>
        <w:szCs w:val="18"/>
      </w:rPr>
      <w:t>/ IJCETS 3 (1) (2014): 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73EFF"/>
    <w:multiLevelType w:val="hybridMultilevel"/>
    <w:tmpl w:val="8F7C1026"/>
    <w:lvl w:ilvl="0" w:tplc="0C78D8D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D264D53"/>
    <w:multiLevelType w:val="hybridMultilevel"/>
    <w:tmpl w:val="47621182"/>
    <w:lvl w:ilvl="0" w:tplc="1DCEC47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2466D"/>
    <w:multiLevelType w:val="multilevel"/>
    <w:tmpl w:val="D8609D2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7542322"/>
    <w:multiLevelType w:val="multilevel"/>
    <w:tmpl w:val="C02854FA"/>
    <w:lvl w:ilvl="0">
      <w:start w:val="1"/>
      <w:numFmt w:val="decimal"/>
      <w:lvlText w:val="%1."/>
      <w:lvlJc w:val="left"/>
      <w:pPr>
        <w:ind w:left="1080" w:hanging="360"/>
      </w:pPr>
    </w:lvl>
    <w:lvl w:ilvl="1">
      <w:start w:val="2"/>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
    <w:nsid w:val="4A45746A"/>
    <w:multiLevelType w:val="hybridMultilevel"/>
    <w:tmpl w:val="48B4707A"/>
    <w:lvl w:ilvl="0" w:tplc="172A2E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23"/>
    <w:rsid w:val="000128FF"/>
    <w:rsid w:val="000817FE"/>
    <w:rsid w:val="000C39F8"/>
    <w:rsid w:val="000D0FF0"/>
    <w:rsid w:val="000F5ECE"/>
    <w:rsid w:val="00111F21"/>
    <w:rsid w:val="00156D99"/>
    <w:rsid w:val="00164FC1"/>
    <w:rsid w:val="001A1592"/>
    <w:rsid w:val="001C7608"/>
    <w:rsid w:val="001E3BB5"/>
    <w:rsid w:val="00205E53"/>
    <w:rsid w:val="0023403A"/>
    <w:rsid w:val="002C4759"/>
    <w:rsid w:val="00313965"/>
    <w:rsid w:val="0033597F"/>
    <w:rsid w:val="00335DBC"/>
    <w:rsid w:val="00357238"/>
    <w:rsid w:val="00375FD0"/>
    <w:rsid w:val="0038345A"/>
    <w:rsid w:val="003878BE"/>
    <w:rsid w:val="003C0107"/>
    <w:rsid w:val="003D1E45"/>
    <w:rsid w:val="003D1EED"/>
    <w:rsid w:val="00461CA3"/>
    <w:rsid w:val="004A6F62"/>
    <w:rsid w:val="004C34EB"/>
    <w:rsid w:val="004D629A"/>
    <w:rsid w:val="004E2E05"/>
    <w:rsid w:val="004F0959"/>
    <w:rsid w:val="0058320D"/>
    <w:rsid w:val="00586B08"/>
    <w:rsid w:val="0059043D"/>
    <w:rsid w:val="005D2E00"/>
    <w:rsid w:val="005D3150"/>
    <w:rsid w:val="005E12A8"/>
    <w:rsid w:val="006469AD"/>
    <w:rsid w:val="006655CD"/>
    <w:rsid w:val="00671C71"/>
    <w:rsid w:val="00681FB5"/>
    <w:rsid w:val="006D1823"/>
    <w:rsid w:val="006F3CD3"/>
    <w:rsid w:val="006F4778"/>
    <w:rsid w:val="00744ED1"/>
    <w:rsid w:val="0079065B"/>
    <w:rsid w:val="007E0E3D"/>
    <w:rsid w:val="00806002"/>
    <w:rsid w:val="00825BF4"/>
    <w:rsid w:val="00847282"/>
    <w:rsid w:val="00891969"/>
    <w:rsid w:val="00893AC1"/>
    <w:rsid w:val="008B2451"/>
    <w:rsid w:val="008D003D"/>
    <w:rsid w:val="008F237A"/>
    <w:rsid w:val="009210CA"/>
    <w:rsid w:val="009340E9"/>
    <w:rsid w:val="00942C75"/>
    <w:rsid w:val="00950A45"/>
    <w:rsid w:val="009874FF"/>
    <w:rsid w:val="009959E0"/>
    <w:rsid w:val="00995EEB"/>
    <w:rsid w:val="009D4306"/>
    <w:rsid w:val="009E5B0E"/>
    <w:rsid w:val="00A14608"/>
    <w:rsid w:val="00A2414B"/>
    <w:rsid w:val="00A350C8"/>
    <w:rsid w:val="00A4635B"/>
    <w:rsid w:val="00A934A3"/>
    <w:rsid w:val="00AA06ED"/>
    <w:rsid w:val="00AD2594"/>
    <w:rsid w:val="00AE3F13"/>
    <w:rsid w:val="00B12B8C"/>
    <w:rsid w:val="00B2086A"/>
    <w:rsid w:val="00B55B69"/>
    <w:rsid w:val="00BD6318"/>
    <w:rsid w:val="00C23A25"/>
    <w:rsid w:val="00C43E1D"/>
    <w:rsid w:val="00C651E6"/>
    <w:rsid w:val="00C919B4"/>
    <w:rsid w:val="00C93173"/>
    <w:rsid w:val="00CC0DB0"/>
    <w:rsid w:val="00CD7393"/>
    <w:rsid w:val="00D60E07"/>
    <w:rsid w:val="00D67230"/>
    <w:rsid w:val="00D76B75"/>
    <w:rsid w:val="00D908DD"/>
    <w:rsid w:val="00DE1430"/>
    <w:rsid w:val="00E501D0"/>
    <w:rsid w:val="00E5060E"/>
    <w:rsid w:val="00E65884"/>
    <w:rsid w:val="00EA468A"/>
    <w:rsid w:val="00EB4B12"/>
    <w:rsid w:val="00EB4BF7"/>
    <w:rsid w:val="00F02A72"/>
    <w:rsid w:val="00F37266"/>
    <w:rsid w:val="00F50EED"/>
    <w:rsid w:val="00F55EA0"/>
    <w:rsid w:val="00F61024"/>
    <w:rsid w:val="00F66F66"/>
    <w:rsid w:val="00F6761B"/>
    <w:rsid w:val="00F7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ind w:left="-57"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C96183"/>
    <w:pPr>
      <w:suppressAutoHyphens/>
      <w:spacing w:after="120" w:line="240" w:lineRule="auto"/>
      <w:outlineLvl w:val="1"/>
    </w:pPr>
    <w:rPr>
      <w:sz w:val="20"/>
      <w:szCs w:val="20"/>
      <w:lang w:val="id-ID"/>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C96183"/>
    <w:pPr>
      <w:suppressAutoHyphens/>
      <w:spacing w:after="120" w:line="240" w:lineRule="auto"/>
      <w:ind w:firstLine="567"/>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D1823"/>
  </w:style>
  <w:style w:type="paragraph" w:styleId="Title">
    <w:name w:val="Title"/>
    <w:basedOn w:val="Normal1"/>
    <w:next w:val="Normal1"/>
    <w:rsid w:val="006D1823"/>
    <w:pPr>
      <w:keepNext/>
      <w:keepLines/>
      <w:spacing w:before="480" w:after="120"/>
    </w:pPr>
    <w:rPr>
      <w:b/>
      <w:sz w:val="72"/>
      <w:szCs w:val="72"/>
    </w:rPr>
  </w:style>
  <w:style w:type="table" w:styleId="TableGrid">
    <w:name w:val="Table Grid"/>
    <w:basedOn w:val="TableNormal"/>
    <w:uiPriority w:val="59"/>
    <w:rsid w:val="004852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C96183"/>
    <w:rPr>
      <w:rFonts w:ascii="Calisto MT" w:hAnsi="Calisto MT" w:cs="Calisto MT"/>
      <w:b/>
      <w:bCs/>
      <w:caps/>
      <w:color w:val="000000"/>
      <w:sz w:val="20"/>
      <w:szCs w:val="20"/>
      <w:lang w:val="id-ID"/>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C96183"/>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aliases w:val="skripsi,Body Text Char1,Char Char2,List Paragraph2,List Paragraph1,Body of text,Colorful List - Accent 11,Body of text+1,Body of text+2,Body of text+3,List Paragraph11,HEADING 1,Medium Grid 1 - Accent 21"/>
    <w:basedOn w:val="Normal"/>
    <w:link w:val="ListParagraphChar"/>
    <w:uiPriority w:val="34"/>
    <w:qFormat/>
    <w:rsid w:val="008242B3"/>
    <w:pPr>
      <w:spacing w:after="200" w:line="276" w:lineRule="auto"/>
      <w:ind w:left="720" w:right="0"/>
      <w:contextualSpacing/>
      <w:jc w:val="left"/>
    </w:pPr>
    <w:rPr>
      <w:rFonts w:ascii="Times New Roman" w:hAnsi="Times New Roman" w:cs="Times New Roman"/>
      <w:sz w:val="24"/>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FootnoteText">
    <w:name w:val="footnote text"/>
    <w:basedOn w:val="Normal"/>
    <w:link w:val="FootnoteTextChar"/>
    <w:uiPriority w:val="99"/>
    <w:rsid w:val="00812BF9"/>
    <w:pPr>
      <w:ind w:left="0" w:right="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12BF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2BF9"/>
    <w:rPr>
      <w:rFonts w:cs="Times New Roman"/>
      <w:vertAlign w:val="superscript"/>
    </w:rPr>
  </w:style>
  <w:style w:type="table" w:customStyle="1" w:styleId="LightShading1">
    <w:name w:val="Light Shading1"/>
    <w:basedOn w:val="TableNormal"/>
    <w:uiPriority w:val="60"/>
    <w:rsid w:val="003A001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0E4990"/>
    <w:rPr>
      <w:color w:val="808080"/>
    </w:rPr>
  </w:style>
  <w:style w:type="character" w:customStyle="1" w:styleId="apple-converted-space">
    <w:name w:val="apple-converted-space"/>
    <w:basedOn w:val="DefaultParagraphFont"/>
    <w:rsid w:val="005F389E"/>
  </w:style>
  <w:style w:type="character" w:customStyle="1" w:styleId="value">
    <w:name w:val="value"/>
    <w:basedOn w:val="DefaultParagraphFont"/>
    <w:rsid w:val="00E33627"/>
  </w:style>
  <w:style w:type="character" w:customStyle="1" w:styleId="UnresolvedMention">
    <w:name w:val="Unresolved Mention"/>
    <w:basedOn w:val="DefaultParagraphFont"/>
    <w:uiPriority w:val="99"/>
    <w:semiHidden/>
    <w:unhideWhenUsed/>
    <w:rsid w:val="00057CA8"/>
    <w:rPr>
      <w:color w:val="605E5C"/>
      <w:shd w:val="clear" w:color="auto" w:fill="E1DFDD"/>
    </w:rPr>
  </w:style>
  <w:style w:type="paragraph" w:styleId="Subtitle">
    <w:name w:val="Subtitle"/>
    <w:basedOn w:val="Normal"/>
    <w:next w:val="Normal"/>
    <w:rsid w:val="006D1823"/>
    <w:pPr>
      <w:keepNext/>
      <w:keepLines/>
      <w:spacing w:before="360" w:after="80"/>
    </w:pPr>
    <w:rPr>
      <w:rFonts w:ascii="Georgia" w:eastAsia="Georgia" w:hAnsi="Georgia" w:cs="Georgia"/>
      <w:i/>
      <w:color w:val="666666"/>
      <w:sz w:val="48"/>
      <w:szCs w:val="48"/>
    </w:rPr>
  </w:style>
  <w:style w:type="table" w:customStyle="1" w:styleId="a">
    <w:basedOn w:val="TableNormal"/>
    <w:rsid w:val="006D1823"/>
    <w:pPr>
      <w:ind w:left="0" w:right="0"/>
      <w:jc w:val="left"/>
    </w:pPr>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D1823"/>
    <w:pPr>
      <w:ind w:left="0" w:right="0"/>
      <w:jc w:val="left"/>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rsid w:val="006D1823"/>
    <w:pPr>
      <w:ind w:left="0" w:right="0"/>
      <w:jc w:val="left"/>
    </w:pPr>
    <w:rPr>
      <w:color w:val="000000"/>
    </w:rPr>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skripsi Char,Body Text Char1 Char,Char Char2 Char,List Paragraph2 Char,List Paragraph1 Char,Body of text Char,Colorful List - Accent 11 Char,Body of text+1 Char,Body of text+2 Char,Body of text+3 Char,List Paragraph11 Char"/>
    <w:link w:val="ListParagraph"/>
    <w:uiPriority w:val="34"/>
    <w:locked/>
    <w:rsid w:val="006F4778"/>
    <w:rPr>
      <w:rFonts w:ascii="Times New Roman" w:hAnsi="Times New Roman" w:cs="Times New Roman"/>
      <w:sz w:val="24"/>
    </w:rPr>
  </w:style>
  <w:style w:type="paragraph" w:styleId="BodyText">
    <w:name w:val="Body Text"/>
    <w:basedOn w:val="Normal"/>
    <w:link w:val="BodyTextChar"/>
    <w:uiPriority w:val="99"/>
    <w:unhideWhenUsed/>
    <w:rsid w:val="00F02A72"/>
    <w:pPr>
      <w:spacing w:after="120"/>
    </w:pPr>
  </w:style>
  <w:style w:type="character" w:customStyle="1" w:styleId="BodyTextChar">
    <w:name w:val="Body Text Char"/>
    <w:basedOn w:val="DefaultParagraphFont"/>
    <w:link w:val="BodyText"/>
    <w:uiPriority w:val="99"/>
    <w:rsid w:val="00F02A72"/>
  </w:style>
  <w:style w:type="paragraph" w:styleId="Bibliography">
    <w:name w:val="Bibliography"/>
    <w:basedOn w:val="Normal"/>
    <w:next w:val="Normal"/>
    <w:uiPriority w:val="37"/>
    <w:unhideWhenUsed/>
    <w:rsid w:val="00F02A72"/>
    <w:pPr>
      <w:spacing w:after="200" w:line="276" w:lineRule="auto"/>
      <w:ind w:left="0" w:right="0"/>
      <w:jc w:val="left"/>
    </w:pPr>
    <w:rPr>
      <w:rFonts w:ascii="Times New Roman" w:hAnsi="Times New Roman" w:cs="Times New Roman"/>
      <w:sz w:val="24"/>
      <w:lang w:val="en-US"/>
    </w:rPr>
  </w:style>
  <w:style w:type="paragraph" w:styleId="DocumentMap">
    <w:name w:val="Document Map"/>
    <w:basedOn w:val="Normal"/>
    <w:link w:val="DocumentMapChar"/>
    <w:uiPriority w:val="99"/>
    <w:semiHidden/>
    <w:unhideWhenUsed/>
    <w:rsid w:val="00C43E1D"/>
    <w:rPr>
      <w:rFonts w:ascii="Tahoma" w:hAnsi="Tahoma" w:cs="Tahoma"/>
      <w:sz w:val="16"/>
      <w:szCs w:val="16"/>
    </w:rPr>
  </w:style>
  <w:style w:type="character" w:customStyle="1" w:styleId="DocumentMapChar">
    <w:name w:val="Document Map Char"/>
    <w:basedOn w:val="DefaultParagraphFont"/>
    <w:link w:val="DocumentMap"/>
    <w:uiPriority w:val="99"/>
    <w:semiHidden/>
    <w:rsid w:val="00C43E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ind w:left="-57"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C96183"/>
    <w:pPr>
      <w:suppressAutoHyphens/>
      <w:spacing w:after="120" w:line="240" w:lineRule="auto"/>
      <w:outlineLvl w:val="1"/>
    </w:pPr>
    <w:rPr>
      <w:sz w:val="20"/>
      <w:szCs w:val="20"/>
      <w:lang w:val="id-ID"/>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C96183"/>
    <w:pPr>
      <w:suppressAutoHyphens/>
      <w:spacing w:after="120" w:line="240" w:lineRule="auto"/>
      <w:ind w:firstLine="567"/>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D1823"/>
  </w:style>
  <w:style w:type="paragraph" w:styleId="Title">
    <w:name w:val="Title"/>
    <w:basedOn w:val="Normal1"/>
    <w:next w:val="Normal1"/>
    <w:rsid w:val="006D1823"/>
    <w:pPr>
      <w:keepNext/>
      <w:keepLines/>
      <w:spacing w:before="480" w:after="120"/>
    </w:pPr>
    <w:rPr>
      <w:b/>
      <w:sz w:val="72"/>
      <w:szCs w:val="72"/>
    </w:rPr>
  </w:style>
  <w:style w:type="table" w:styleId="TableGrid">
    <w:name w:val="Table Grid"/>
    <w:basedOn w:val="TableNormal"/>
    <w:uiPriority w:val="59"/>
    <w:rsid w:val="004852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C96183"/>
    <w:rPr>
      <w:rFonts w:ascii="Calisto MT" w:hAnsi="Calisto MT" w:cs="Calisto MT"/>
      <w:b/>
      <w:bCs/>
      <w:caps/>
      <w:color w:val="000000"/>
      <w:sz w:val="20"/>
      <w:szCs w:val="20"/>
      <w:lang w:val="id-ID"/>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C96183"/>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aliases w:val="skripsi,Body Text Char1,Char Char2,List Paragraph2,List Paragraph1,Body of text,Colorful List - Accent 11,Body of text+1,Body of text+2,Body of text+3,List Paragraph11,HEADING 1,Medium Grid 1 - Accent 21"/>
    <w:basedOn w:val="Normal"/>
    <w:link w:val="ListParagraphChar"/>
    <w:uiPriority w:val="34"/>
    <w:qFormat/>
    <w:rsid w:val="008242B3"/>
    <w:pPr>
      <w:spacing w:after="200" w:line="276" w:lineRule="auto"/>
      <w:ind w:left="720" w:right="0"/>
      <w:contextualSpacing/>
      <w:jc w:val="left"/>
    </w:pPr>
    <w:rPr>
      <w:rFonts w:ascii="Times New Roman" w:hAnsi="Times New Roman" w:cs="Times New Roman"/>
      <w:sz w:val="24"/>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FootnoteText">
    <w:name w:val="footnote text"/>
    <w:basedOn w:val="Normal"/>
    <w:link w:val="FootnoteTextChar"/>
    <w:uiPriority w:val="99"/>
    <w:rsid w:val="00812BF9"/>
    <w:pPr>
      <w:ind w:left="0" w:right="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12BF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2BF9"/>
    <w:rPr>
      <w:rFonts w:cs="Times New Roman"/>
      <w:vertAlign w:val="superscript"/>
    </w:rPr>
  </w:style>
  <w:style w:type="table" w:customStyle="1" w:styleId="LightShading1">
    <w:name w:val="Light Shading1"/>
    <w:basedOn w:val="TableNormal"/>
    <w:uiPriority w:val="60"/>
    <w:rsid w:val="003A001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0E4990"/>
    <w:rPr>
      <w:color w:val="808080"/>
    </w:rPr>
  </w:style>
  <w:style w:type="character" w:customStyle="1" w:styleId="apple-converted-space">
    <w:name w:val="apple-converted-space"/>
    <w:basedOn w:val="DefaultParagraphFont"/>
    <w:rsid w:val="005F389E"/>
  </w:style>
  <w:style w:type="character" w:customStyle="1" w:styleId="value">
    <w:name w:val="value"/>
    <w:basedOn w:val="DefaultParagraphFont"/>
    <w:rsid w:val="00E33627"/>
  </w:style>
  <w:style w:type="character" w:customStyle="1" w:styleId="UnresolvedMention">
    <w:name w:val="Unresolved Mention"/>
    <w:basedOn w:val="DefaultParagraphFont"/>
    <w:uiPriority w:val="99"/>
    <w:semiHidden/>
    <w:unhideWhenUsed/>
    <w:rsid w:val="00057CA8"/>
    <w:rPr>
      <w:color w:val="605E5C"/>
      <w:shd w:val="clear" w:color="auto" w:fill="E1DFDD"/>
    </w:rPr>
  </w:style>
  <w:style w:type="paragraph" w:styleId="Subtitle">
    <w:name w:val="Subtitle"/>
    <w:basedOn w:val="Normal"/>
    <w:next w:val="Normal"/>
    <w:rsid w:val="006D1823"/>
    <w:pPr>
      <w:keepNext/>
      <w:keepLines/>
      <w:spacing w:before="360" w:after="80"/>
    </w:pPr>
    <w:rPr>
      <w:rFonts w:ascii="Georgia" w:eastAsia="Georgia" w:hAnsi="Georgia" w:cs="Georgia"/>
      <w:i/>
      <w:color w:val="666666"/>
      <w:sz w:val="48"/>
      <w:szCs w:val="48"/>
    </w:rPr>
  </w:style>
  <w:style w:type="table" w:customStyle="1" w:styleId="a">
    <w:basedOn w:val="TableNormal"/>
    <w:rsid w:val="006D1823"/>
    <w:pPr>
      <w:ind w:left="0" w:right="0"/>
      <w:jc w:val="left"/>
    </w:pPr>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D1823"/>
    <w:pPr>
      <w:ind w:left="0" w:right="0"/>
      <w:jc w:val="left"/>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rsid w:val="006D1823"/>
    <w:pPr>
      <w:ind w:left="0" w:right="0"/>
      <w:jc w:val="left"/>
    </w:pPr>
    <w:rPr>
      <w:color w:val="000000"/>
    </w:rPr>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skripsi Char,Body Text Char1 Char,Char Char2 Char,List Paragraph2 Char,List Paragraph1 Char,Body of text Char,Colorful List - Accent 11 Char,Body of text+1 Char,Body of text+2 Char,Body of text+3 Char,List Paragraph11 Char"/>
    <w:link w:val="ListParagraph"/>
    <w:uiPriority w:val="34"/>
    <w:locked/>
    <w:rsid w:val="006F4778"/>
    <w:rPr>
      <w:rFonts w:ascii="Times New Roman" w:hAnsi="Times New Roman" w:cs="Times New Roman"/>
      <w:sz w:val="24"/>
    </w:rPr>
  </w:style>
  <w:style w:type="paragraph" w:styleId="BodyText">
    <w:name w:val="Body Text"/>
    <w:basedOn w:val="Normal"/>
    <w:link w:val="BodyTextChar"/>
    <w:uiPriority w:val="99"/>
    <w:unhideWhenUsed/>
    <w:rsid w:val="00F02A72"/>
    <w:pPr>
      <w:spacing w:after="120"/>
    </w:pPr>
  </w:style>
  <w:style w:type="character" w:customStyle="1" w:styleId="BodyTextChar">
    <w:name w:val="Body Text Char"/>
    <w:basedOn w:val="DefaultParagraphFont"/>
    <w:link w:val="BodyText"/>
    <w:uiPriority w:val="99"/>
    <w:rsid w:val="00F02A72"/>
  </w:style>
  <w:style w:type="paragraph" w:styleId="Bibliography">
    <w:name w:val="Bibliography"/>
    <w:basedOn w:val="Normal"/>
    <w:next w:val="Normal"/>
    <w:uiPriority w:val="37"/>
    <w:unhideWhenUsed/>
    <w:rsid w:val="00F02A72"/>
    <w:pPr>
      <w:spacing w:after="200" w:line="276" w:lineRule="auto"/>
      <w:ind w:left="0" w:right="0"/>
      <w:jc w:val="left"/>
    </w:pPr>
    <w:rPr>
      <w:rFonts w:ascii="Times New Roman" w:hAnsi="Times New Roman" w:cs="Times New Roman"/>
      <w:sz w:val="24"/>
      <w:lang w:val="en-US"/>
    </w:rPr>
  </w:style>
  <w:style w:type="paragraph" w:styleId="DocumentMap">
    <w:name w:val="Document Map"/>
    <w:basedOn w:val="Normal"/>
    <w:link w:val="DocumentMapChar"/>
    <w:uiPriority w:val="99"/>
    <w:semiHidden/>
    <w:unhideWhenUsed/>
    <w:rsid w:val="00C43E1D"/>
    <w:rPr>
      <w:rFonts w:ascii="Tahoma" w:hAnsi="Tahoma" w:cs="Tahoma"/>
      <w:sz w:val="16"/>
      <w:szCs w:val="16"/>
    </w:rPr>
  </w:style>
  <w:style w:type="character" w:customStyle="1" w:styleId="DocumentMapChar">
    <w:name w:val="Document Map Char"/>
    <w:basedOn w:val="DefaultParagraphFont"/>
    <w:link w:val="DocumentMap"/>
    <w:uiPriority w:val="99"/>
    <w:semiHidden/>
    <w:rsid w:val="00C43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6001">
      <w:bodyDiv w:val="1"/>
      <w:marLeft w:val="0"/>
      <w:marRight w:val="0"/>
      <w:marTop w:val="0"/>
      <w:marBottom w:val="0"/>
      <w:divBdr>
        <w:top w:val="none" w:sz="0" w:space="0" w:color="auto"/>
        <w:left w:val="none" w:sz="0" w:space="0" w:color="auto"/>
        <w:bottom w:val="none" w:sz="0" w:space="0" w:color="auto"/>
        <w:right w:val="none" w:sz="0" w:space="0" w:color="auto"/>
      </w:divBdr>
    </w:div>
    <w:div w:id="465661321">
      <w:bodyDiv w:val="1"/>
      <w:marLeft w:val="0"/>
      <w:marRight w:val="0"/>
      <w:marTop w:val="0"/>
      <w:marBottom w:val="0"/>
      <w:divBdr>
        <w:top w:val="none" w:sz="0" w:space="0" w:color="auto"/>
        <w:left w:val="none" w:sz="0" w:space="0" w:color="auto"/>
        <w:bottom w:val="none" w:sz="0" w:space="0" w:color="auto"/>
        <w:right w:val="none" w:sz="0" w:space="0" w:color="auto"/>
      </w:divBdr>
    </w:div>
    <w:div w:id="466968087">
      <w:bodyDiv w:val="1"/>
      <w:marLeft w:val="0"/>
      <w:marRight w:val="0"/>
      <w:marTop w:val="0"/>
      <w:marBottom w:val="0"/>
      <w:divBdr>
        <w:top w:val="none" w:sz="0" w:space="0" w:color="auto"/>
        <w:left w:val="none" w:sz="0" w:space="0" w:color="auto"/>
        <w:bottom w:val="none" w:sz="0" w:space="0" w:color="auto"/>
        <w:right w:val="none" w:sz="0" w:space="0" w:color="auto"/>
      </w:divBdr>
    </w:div>
    <w:div w:id="487020219">
      <w:bodyDiv w:val="1"/>
      <w:marLeft w:val="0"/>
      <w:marRight w:val="0"/>
      <w:marTop w:val="0"/>
      <w:marBottom w:val="0"/>
      <w:divBdr>
        <w:top w:val="none" w:sz="0" w:space="0" w:color="auto"/>
        <w:left w:val="none" w:sz="0" w:space="0" w:color="auto"/>
        <w:bottom w:val="none" w:sz="0" w:space="0" w:color="auto"/>
        <w:right w:val="none" w:sz="0" w:space="0" w:color="auto"/>
      </w:divBdr>
    </w:div>
    <w:div w:id="558515400">
      <w:bodyDiv w:val="1"/>
      <w:marLeft w:val="0"/>
      <w:marRight w:val="0"/>
      <w:marTop w:val="0"/>
      <w:marBottom w:val="0"/>
      <w:divBdr>
        <w:top w:val="none" w:sz="0" w:space="0" w:color="auto"/>
        <w:left w:val="none" w:sz="0" w:space="0" w:color="auto"/>
        <w:bottom w:val="none" w:sz="0" w:space="0" w:color="auto"/>
        <w:right w:val="none" w:sz="0" w:space="0" w:color="auto"/>
      </w:divBdr>
    </w:div>
    <w:div w:id="620649939">
      <w:bodyDiv w:val="1"/>
      <w:marLeft w:val="0"/>
      <w:marRight w:val="0"/>
      <w:marTop w:val="0"/>
      <w:marBottom w:val="0"/>
      <w:divBdr>
        <w:top w:val="none" w:sz="0" w:space="0" w:color="auto"/>
        <w:left w:val="none" w:sz="0" w:space="0" w:color="auto"/>
        <w:bottom w:val="none" w:sz="0" w:space="0" w:color="auto"/>
        <w:right w:val="none" w:sz="0" w:space="0" w:color="auto"/>
      </w:divBdr>
    </w:div>
    <w:div w:id="848527100">
      <w:bodyDiv w:val="1"/>
      <w:marLeft w:val="0"/>
      <w:marRight w:val="0"/>
      <w:marTop w:val="0"/>
      <w:marBottom w:val="0"/>
      <w:divBdr>
        <w:top w:val="none" w:sz="0" w:space="0" w:color="auto"/>
        <w:left w:val="none" w:sz="0" w:space="0" w:color="auto"/>
        <w:bottom w:val="none" w:sz="0" w:space="0" w:color="auto"/>
        <w:right w:val="none" w:sz="0" w:space="0" w:color="auto"/>
      </w:divBdr>
    </w:div>
    <w:div w:id="910503489">
      <w:bodyDiv w:val="1"/>
      <w:marLeft w:val="0"/>
      <w:marRight w:val="0"/>
      <w:marTop w:val="0"/>
      <w:marBottom w:val="0"/>
      <w:divBdr>
        <w:top w:val="none" w:sz="0" w:space="0" w:color="auto"/>
        <w:left w:val="none" w:sz="0" w:space="0" w:color="auto"/>
        <w:bottom w:val="none" w:sz="0" w:space="0" w:color="auto"/>
        <w:right w:val="none" w:sz="0" w:space="0" w:color="auto"/>
      </w:divBdr>
    </w:div>
    <w:div w:id="1021783499">
      <w:bodyDiv w:val="1"/>
      <w:marLeft w:val="0"/>
      <w:marRight w:val="0"/>
      <w:marTop w:val="0"/>
      <w:marBottom w:val="0"/>
      <w:divBdr>
        <w:top w:val="none" w:sz="0" w:space="0" w:color="auto"/>
        <w:left w:val="none" w:sz="0" w:space="0" w:color="auto"/>
        <w:bottom w:val="none" w:sz="0" w:space="0" w:color="auto"/>
        <w:right w:val="none" w:sz="0" w:space="0" w:color="auto"/>
      </w:divBdr>
    </w:div>
    <w:div w:id="1269777706">
      <w:bodyDiv w:val="1"/>
      <w:marLeft w:val="0"/>
      <w:marRight w:val="0"/>
      <w:marTop w:val="0"/>
      <w:marBottom w:val="0"/>
      <w:divBdr>
        <w:top w:val="none" w:sz="0" w:space="0" w:color="auto"/>
        <w:left w:val="none" w:sz="0" w:space="0" w:color="auto"/>
        <w:bottom w:val="none" w:sz="0" w:space="0" w:color="auto"/>
        <w:right w:val="none" w:sz="0" w:space="0" w:color="auto"/>
      </w:divBdr>
    </w:div>
    <w:div w:id="1366905392">
      <w:bodyDiv w:val="1"/>
      <w:marLeft w:val="0"/>
      <w:marRight w:val="0"/>
      <w:marTop w:val="0"/>
      <w:marBottom w:val="0"/>
      <w:divBdr>
        <w:top w:val="none" w:sz="0" w:space="0" w:color="auto"/>
        <w:left w:val="none" w:sz="0" w:space="0" w:color="auto"/>
        <w:bottom w:val="none" w:sz="0" w:space="0" w:color="auto"/>
        <w:right w:val="none" w:sz="0" w:space="0" w:color="auto"/>
      </w:divBdr>
    </w:div>
    <w:div w:id="1528055577">
      <w:bodyDiv w:val="1"/>
      <w:marLeft w:val="0"/>
      <w:marRight w:val="0"/>
      <w:marTop w:val="0"/>
      <w:marBottom w:val="0"/>
      <w:divBdr>
        <w:top w:val="none" w:sz="0" w:space="0" w:color="auto"/>
        <w:left w:val="none" w:sz="0" w:space="0" w:color="auto"/>
        <w:bottom w:val="none" w:sz="0" w:space="0" w:color="auto"/>
        <w:right w:val="none" w:sz="0" w:space="0" w:color="auto"/>
      </w:divBdr>
    </w:div>
    <w:div w:id="1665090424">
      <w:bodyDiv w:val="1"/>
      <w:marLeft w:val="0"/>
      <w:marRight w:val="0"/>
      <w:marTop w:val="0"/>
      <w:marBottom w:val="0"/>
      <w:divBdr>
        <w:top w:val="none" w:sz="0" w:space="0" w:color="auto"/>
        <w:left w:val="none" w:sz="0" w:space="0" w:color="auto"/>
        <w:bottom w:val="none" w:sz="0" w:space="0" w:color="auto"/>
        <w:right w:val="none" w:sz="0" w:space="0" w:color="auto"/>
      </w:divBdr>
    </w:div>
    <w:div w:id="1677492102">
      <w:bodyDiv w:val="1"/>
      <w:marLeft w:val="0"/>
      <w:marRight w:val="0"/>
      <w:marTop w:val="0"/>
      <w:marBottom w:val="0"/>
      <w:divBdr>
        <w:top w:val="none" w:sz="0" w:space="0" w:color="auto"/>
        <w:left w:val="none" w:sz="0" w:space="0" w:color="auto"/>
        <w:bottom w:val="none" w:sz="0" w:space="0" w:color="auto"/>
        <w:right w:val="none" w:sz="0" w:space="0" w:color="auto"/>
      </w:divBdr>
    </w:div>
    <w:div w:id="1700814380">
      <w:bodyDiv w:val="1"/>
      <w:marLeft w:val="0"/>
      <w:marRight w:val="0"/>
      <w:marTop w:val="0"/>
      <w:marBottom w:val="0"/>
      <w:divBdr>
        <w:top w:val="none" w:sz="0" w:space="0" w:color="auto"/>
        <w:left w:val="none" w:sz="0" w:space="0" w:color="auto"/>
        <w:bottom w:val="none" w:sz="0" w:space="0" w:color="auto"/>
        <w:right w:val="none" w:sz="0" w:space="0" w:color="auto"/>
      </w:divBdr>
    </w:div>
    <w:div w:id="1711614947">
      <w:bodyDiv w:val="1"/>
      <w:marLeft w:val="0"/>
      <w:marRight w:val="0"/>
      <w:marTop w:val="0"/>
      <w:marBottom w:val="0"/>
      <w:divBdr>
        <w:top w:val="none" w:sz="0" w:space="0" w:color="auto"/>
        <w:left w:val="none" w:sz="0" w:space="0" w:color="auto"/>
        <w:bottom w:val="none" w:sz="0" w:space="0" w:color="auto"/>
        <w:right w:val="none" w:sz="0" w:space="0" w:color="auto"/>
      </w:divBdr>
    </w:div>
    <w:div w:id="206695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journal.unnes.ac.id/sju/index.php/inap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xc29oePL+vjFCOTzQ+qUtLexig==">AMUW2mXiKXB4ZlvVJkPTNEZpvRbXGVjpF3u3veSGUa+1RceNlQ9qK8mHXDJVeeaLcDcGd7oG9HLPJ2L0s65SeZeridIp75pJz2nB6aOP9Piu58p1vrvT+H11Lfe51Vag4oZJ8UMWmEGw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windows 8</cp:lastModifiedBy>
  <cp:revision>3</cp:revision>
  <cp:lastPrinted>2021-12-24T13:58:00Z</cp:lastPrinted>
  <dcterms:created xsi:type="dcterms:W3CDTF">2021-11-23T17:56:00Z</dcterms:created>
  <dcterms:modified xsi:type="dcterms:W3CDTF">2021-12-24T13:58:00Z</dcterms:modified>
</cp:coreProperties>
</file>