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469"/>
        <w:gridCol w:w="1500"/>
      </w:tblGrid>
      <w:tr w:rsidR="00277BAF" w:rsidRPr="00A90BD0" w14:paraId="665135F9" w14:textId="77777777" w:rsidTr="00403972">
        <w:trPr>
          <w:trHeight w:val="1554"/>
        </w:trPr>
        <w:tc>
          <w:tcPr>
            <w:tcW w:w="1175" w:type="dxa"/>
            <w:tcBorders>
              <w:top w:val="single" w:sz="4" w:space="0" w:color="auto"/>
              <w:bottom w:val="single" w:sz="4" w:space="0" w:color="auto"/>
            </w:tcBorders>
          </w:tcPr>
          <w:p w14:paraId="1F3C31BB" w14:textId="77777777" w:rsidR="00277BAF" w:rsidRPr="00A90BD0" w:rsidRDefault="00277BAF" w:rsidP="00940342">
            <w:pPr>
              <w:pStyle w:val="BasicParagraph"/>
              <w:spacing w:line="276" w:lineRule="auto"/>
              <w:jc w:val="center"/>
              <w:rPr>
                <w:rFonts w:cs="Times New Roman"/>
                <w:b/>
                <w:bCs/>
              </w:rPr>
            </w:pPr>
            <w:r w:rsidRPr="00A90BD0">
              <w:rPr>
                <w:rFonts w:cs="Times New Roman"/>
                <w:b/>
                <w:bCs/>
                <w:noProof/>
                <w:lang w:val="en-US"/>
              </w:rPr>
              <w:drawing>
                <wp:anchor distT="0" distB="0" distL="114300" distR="114300" simplePos="0" relativeHeight="251659264" behindDoc="1" locked="0" layoutInCell="1" allowOverlap="1" wp14:anchorId="2D6E3D1F" wp14:editId="792BAB8B">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30" w:type="dxa"/>
            <w:gridSpan w:val="3"/>
            <w:tcBorders>
              <w:top w:val="single" w:sz="4" w:space="0" w:color="auto"/>
              <w:bottom w:val="single" w:sz="4" w:space="0" w:color="auto"/>
            </w:tcBorders>
          </w:tcPr>
          <w:p w14:paraId="634CA43B" w14:textId="0191786E" w:rsidR="00277BAF" w:rsidRDefault="00277BAF" w:rsidP="00940342">
            <w:pPr>
              <w:pStyle w:val="BasicParagraph"/>
              <w:spacing w:line="276" w:lineRule="auto"/>
              <w:jc w:val="center"/>
              <w:rPr>
                <w:sz w:val="18"/>
              </w:rPr>
            </w:pPr>
            <w:r>
              <w:rPr>
                <w:sz w:val="18"/>
              </w:rPr>
              <w:t>JSSF</w:t>
            </w:r>
            <w:r w:rsidRPr="007E7EDD">
              <w:rPr>
                <w:sz w:val="18"/>
              </w:rPr>
              <w:t xml:space="preserve"> </w:t>
            </w:r>
            <w:r w:rsidR="00D209DD">
              <w:rPr>
                <w:sz w:val="18"/>
              </w:rPr>
              <w:t>6</w:t>
            </w:r>
            <w:r>
              <w:rPr>
                <w:sz w:val="18"/>
              </w:rPr>
              <w:t xml:space="preserve"> (2</w:t>
            </w:r>
            <w:r w:rsidR="00D209DD">
              <w:rPr>
                <w:sz w:val="18"/>
              </w:rPr>
              <w:t>) (2020</w:t>
            </w:r>
            <w:r w:rsidRPr="007E7EDD">
              <w:rPr>
                <w:sz w:val="18"/>
              </w:rPr>
              <w:t>)</w:t>
            </w:r>
          </w:p>
          <w:p w14:paraId="0E454859" w14:textId="77777777" w:rsidR="00277BAF" w:rsidRPr="007E7EDD" w:rsidRDefault="00277BAF" w:rsidP="00940342">
            <w:pPr>
              <w:pStyle w:val="BasicParagraph"/>
              <w:spacing w:line="276" w:lineRule="auto"/>
              <w:jc w:val="center"/>
              <w:rPr>
                <w:sz w:val="18"/>
              </w:rPr>
            </w:pPr>
          </w:p>
          <w:p w14:paraId="64DD945A" w14:textId="4C471737" w:rsidR="00277BAF" w:rsidRPr="00277BAF" w:rsidRDefault="00277BAF" w:rsidP="00277BAF">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en-GB"/>
              </w:rPr>
            </w:pPr>
            <w:r w:rsidRPr="007E7EDD">
              <w:rPr>
                <w:rFonts w:ascii="Calisto MT" w:hAnsi="Calisto MT" w:cs="Calisto MT"/>
                <w:b/>
                <w:bCs/>
                <w:color w:val="000000"/>
                <w:sz w:val="28"/>
                <w:szCs w:val="28"/>
                <w:lang w:val="en-GB"/>
              </w:rPr>
              <w:t>Journal of Sport Sciences and Fitness</w:t>
            </w:r>
          </w:p>
          <w:p w14:paraId="23911E48" w14:textId="77777777" w:rsidR="00277BAF" w:rsidRPr="00A60146" w:rsidRDefault="00277BAF" w:rsidP="00940342">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7E7EDD">
              <w:rPr>
                <w:rFonts w:ascii="Calisto MT" w:hAnsi="Calisto MT" w:cs="Calisto MT"/>
                <w:color w:val="000000"/>
                <w:sz w:val="18"/>
                <w:szCs w:val="18"/>
                <w:lang w:val="en-GB"/>
              </w:rPr>
              <w:t>http://journal.unnes.ac.id/sju/index.php/jssf</w:t>
            </w:r>
          </w:p>
        </w:tc>
        <w:tc>
          <w:tcPr>
            <w:tcW w:w="1500" w:type="dxa"/>
            <w:tcBorders>
              <w:top w:val="single" w:sz="4" w:space="0" w:color="auto"/>
              <w:bottom w:val="single" w:sz="4" w:space="0" w:color="auto"/>
            </w:tcBorders>
          </w:tcPr>
          <w:p w14:paraId="114384FA" w14:textId="391ED46E" w:rsidR="00277BAF" w:rsidRPr="00A90BD0" w:rsidRDefault="00403972" w:rsidP="00277BAF">
            <w:pPr>
              <w:pStyle w:val="BasicParagraph"/>
              <w:spacing w:line="276" w:lineRule="auto"/>
              <w:rPr>
                <w:rFonts w:cs="Times New Roman"/>
                <w:sz w:val="18"/>
                <w:szCs w:val="18"/>
              </w:rPr>
            </w:pPr>
            <w:r>
              <w:rPr>
                <w:rFonts w:cs="Times New Roman"/>
                <w:noProof/>
                <w:sz w:val="18"/>
                <w:szCs w:val="18"/>
                <w:lang w:val="en-US"/>
              </w:rPr>
              <w:drawing>
                <wp:inline distT="0" distB="0" distL="0" distR="0" wp14:anchorId="6EC851B5" wp14:editId="0D75D4DD">
                  <wp:extent cx="991065" cy="934720"/>
                  <wp:effectExtent l="0" t="0" r="0" b="0"/>
                  <wp:docPr id="4" name="Picture 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0-06-03 at 3.58.47 P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2971" cy="955381"/>
                          </a:xfrm>
                          <a:prstGeom prst="rect">
                            <a:avLst/>
                          </a:prstGeom>
                        </pic:spPr>
                      </pic:pic>
                    </a:graphicData>
                  </a:graphic>
                </wp:inline>
              </w:drawing>
            </w:r>
          </w:p>
        </w:tc>
      </w:tr>
      <w:tr w:rsidR="00277BAF" w:rsidRPr="00A90BD0" w14:paraId="07B69A57" w14:textId="77777777" w:rsidTr="00940342">
        <w:tc>
          <w:tcPr>
            <w:tcW w:w="8905" w:type="dxa"/>
            <w:gridSpan w:val="5"/>
            <w:tcBorders>
              <w:top w:val="single" w:sz="4" w:space="0" w:color="auto"/>
              <w:bottom w:val="single" w:sz="4" w:space="0" w:color="auto"/>
            </w:tcBorders>
          </w:tcPr>
          <w:p w14:paraId="5490726A" w14:textId="77777777" w:rsidR="00277BAF" w:rsidRPr="00A90BD0" w:rsidRDefault="00277BAF" w:rsidP="00940342">
            <w:pPr>
              <w:pStyle w:val="Judul"/>
              <w:suppressAutoHyphens/>
              <w:spacing w:line="276" w:lineRule="auto"/>
              <w:rPr>
                <w:rFonts w:ascii="Calisto MT" w:hAnsi="Calisto MT" w:cs="Times New Roman"/>
              </w:rPr>
            </w:pPr>
          </w:p>
          <w:p w14:paraId="42DA1C92" w14:textId="56C89988" w:rsidR="00D209DD" w:rsidRDefault="00FB065E" w:rsidP="00D209DD">
            <w:pPr>
              <w:pStyle w:val="Judul"/>
              <w:suppressAutoHyphens/>
              <w:spacing w:line="276" w:lineRule="auto"/>
              <w:jc w:val="both"/>
              <w:rPr>
                <w:rFonts w:ascii="Calisto MT" w:hAnsi="Calisto MT"/>
              </w:rPr>
            </w:pPr>
            <w:r w:rsidRPr="00FB065E">
              <w:rPr>
                <w:rFonts w:ascii="Calisto MT" w:hAnsi="Calisto MT"/>
              </w:rPr>
              <w:t xml:space="preserve">PENGGUNAAN GAWAI PADA ANAK USIA 4-6 TAHUN DI KOTA BANDUNG </w:t>
            </w:r>
          </w:p>
          <w:p w14:paraId="68B6E35A" w14:textId="77777777" w:rsidR="00FB065E" w:rsidRPr="00FB065E" w:rsidRDefault="00FB065E" w:rsidP="00D209DD">
            <w:pPr>
              <w:pStyle w:val="Judul"/>
              <w:suppressAutoHyphens/>
              <w:spacing w:line="276" w:lineRule="auto"/>
              <w:jc w:val="both"/>
              <w:rPr>
                <w:rFonts w:ascii="Calisto MT" w:hAnsi="Calisto MT" w:cs="Times New Roman"/>
              </w:rPr>
            </w:pPr>
          </w:p>
          <w:p w14:paraId="4486E6BA" w14:textId="0BBFDE94" w:rsidR="00D209DD" w:rsidRDefault="00D209DD" w:rsidP="00D209DD">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rPr>
            </w:pPr>
            <w:proofErr w:type="spellStart"/>
            <w:r>
              <w:rPr>
                <w:rFonts w:ascii="Calisto MT" w:hAnsi="Calisto MT"/>
                <w:b/>
              </w:rPr>
              <w:t>Samsul</w:t>
            </w:r>
            <w:proofErr w:type="spellEnd"/>
            <w:r>
              <w:rPr>
                <w:rFonts w:ascii="Calisto MT" w:hAnsi="Calisto MT"/>
                <w:b/>
              </w:rPr>
              <w:t xml:space="preserve"> Bahri</w:t>
            </w:r>
            <w:r>
              <w:rPr>
                <w:rFonts w:ascii="Calisto MT" w:hAnsi="Calisto MT"/>
                <w:b/>
                <w:vertAlign w:val="superscript"/>
              </w:rPr>
              <w:t>1</w:t>
            </w:r>
            <w:r>
              <w:rPr>
                <w:rFonts w:ascii="Calisto MT" w:hAnsi="Calisto MT"/>
                <w:b/>
              </w:rPr>
              <w:t>, Imam Safei</w:t>
            </w:r>
            <w:r>
              <w:rPr>
                <w:rFonts w:ascii="Calisto MT" w:hAnsi="Calisto MT"/>
                <w:b/>
                <w:vertAlign w:val="superscript"/>
              </w:rPr>
              <w:t>1</w:t>
            </w:r>
            <w:r>
              <w:rPr>
                <w:rFonts w:ascii="Wingdings" w:hAnsi="Wingdings" w:cs="Calisto MT"/>
                <w:b/>
                <w:bCs/>
                <w:color w:val="000000"/>
                <w:vertAlign w:val="superscript"/>
                <w:lang w:val="en-GB"/>
              </w:rPr>
              <w:t></w:t>
            </w:r>
            <w:r>
              <w:rPr>
                <w:rFonts w:ascii="Calisto MT" w:hAnsi="Calisto MT"/>
                <w:b/>
              </w:rPr>
              <w:t xml:space="preserve">, </w:t>
            </w:r>
            <w:r>
              <w:rPr>
                <w:rFonts w:ascii="Calisto MT" w:hAnsi="Calisto MT"/>
                <w:b/>
                <w:vertAlign w:val="superscript"/>
              </w:rPr>
              <w:t xml:space="preserve"> </w:t>
            </w:r>
            <w:proofErr w:type="spellStart"/>
            <w:r>
              <w:rPr>
                <w:rFonts w:ascii="Calisto MT" w:hAnsi="Calisto MT"/>
                <w:b/>
              </w:rPr>
              <w:t>Muhamad</w:t>
            </w:r>
            <w:proofErr w:type="spellEnd"/>
            <w:r>
              <w:rPr>
                <w:rFonts w:ascii="Calisto MT" w:hAnsi="Calisto MT"/>
                <w:b/>
              </w:rPr>
              <w:t xml:space="preserve"> </w:t>
            </w:r>
            <w:proofErr w:type="spellStart"/>
            <w:r>
              <w:rPr>
                <w:rFonts w:ascii="Calisto MT" w:hAnsi="Calisto MT"/>
                <w:b/>
              </w:rPr>
              <w:t>Fahmi</w:t>
            </w:r>
            <w:proofErr w:type="spellEnd"/>
            <w:r>
              <w:rPr>
                <w:rFonts w:ascii="Calisto MT" w:hAnsi="Calisto MT"/>
                <w:b/>
              </w:rPr>
              <w:t xml:space="preserve"> Hasan</w:t>
            </w:r>
            <w:r>
              <w:rPr>
                <w:rFonts w:ascii="Calisto MT" w:hAnsi="Calisto MT"/>
                <w:b/>
                <w:vertAlign w:val="superscript"/>
              </w:rPr>
              <w:t>1</w:t>
            </w:r>
            <w:r>
              <w:rPr>
                <w:rFonts w:ascii="Calisto MT" w:hAnsi="Calisto MT"/>
                <w:b/>
              </w:rPr>
              <w:t>,</w:t>
            </w:r>
            <w:r>
              <w:rPr>
                <w:rFonts w:ascii="Calisto MT" w:hAnsi="Calisto MT"/>
                <w:b/>
                <w:vertAlign w:val="superscript"/>
              </w:rPr>
              <w:t xml:space="preserve"> </w:t>
            </w:r>
            <w:proofErr w:type="spellStart"/>
            <w:r>
              <w:rPr>
                <w:rFonts w:ascii="Calisto MT" w:hAnsi="Calisto MT"/>
                <w:b/>
              </w:rPr>
              <w:t>Agung</w:t>
            </w:r>
            <w:proofErr w:type="spellEnd"/>
            <w:r>
              <w:rPr>
                <w:rFonts w:ascii="Calisto MT" w:hAnsi="Calisto MT"/>
                <w:b/>
              </w:rPr>
              <w:t xml:space="preserve"> </w:t>
            </w:r>
            <w:proofErr w:type="spellStart"/>
            <w:r>
              <w:rPr>
                <w:rFonts w:ascii="Calisto MT" w:hAnsi="Calisto MT"/>
                <w:b/>
              </w:rPr>
              <w:t>Dwi</w:t>
            </w:r>
            <w:proofErr w:type="spellEnd"/>
            <w:r>
              <w:rPr>
                <w:rFonts w:ascii="Calisto MT" w:hAnsi="Calisto MT"/>
                <w:b/>
              </w:rPr>
              <w:t xml:space="preserve"> Jurniarsyah</w:t>
            </w:r>
            <w:r>
              <w:rPr>
                <w:rFonts w:ascii="Calisto MT" w:hAnsi="Calisto MT"/>
                <w:b/>
                <w:vertAlign w:val="superscript"/>
              </w:rPr>
              <w:t>1</w:t>
            </w:r>
            <w:r>
              <w:rPr>
                <w:rFonts w:ascii="Calisto MT" w:hAnsi="Calisto MT"/>
                <w:b/>
              </w:rPr>
              <w:t xml:space="preserve">, </w:t>
            </w:r>
            <w:proofErr w:type="spellStart"/>
            <w:r>
              <w:rPr>
                <w:rFonts w:ascii="Calisto MT" w:hAnsi="Calisto MT"/>
                <w:b/>
              </w:rPr>
              <w:t>Iwa</w:t>
            </w:r>
            <w:proofErr w:type="spellEnd"/>
            <w:r>
              <w:rPr>
                <w:rFonts w:ascii="Calisto MT" w:hAnsi="Calisto MT"/>
                <w:b/>
              </w:rPr>
              <w:t xml:space="preserve"> </w:t>
            </w:r>
            <w:proofErr w:type="spellStart"/>
            <w:r>
              <w:rPr>
                <w:rFonts w:ascii="Calisto MT" w:hAnsi="Calisto MT"/>
                <w:b/>
              </w:rPr>
              <w:t>Ikhwan</w:t>
            </w:r>
            <w:proofErr w:type="spellEnd"/>
            <w:r>
              <w:rPr>
                <w:rFonts w:ascii="Calisto MT" w:hAnsi="Calisto MT"/>
                <w:b/>
              </w:rPr>
              <w:t xml:space="preserve"> Hidayat</w:t>
            </w:r>
            <w:r>
              <w:rPr>
                <w:rFonts w:ascii="Calisto MT" w:hAnsi="Calisto MT"/>
                <w:b/>
                <w:vertAlign w:val="superscript"/>
              </w:rPr>
              <w:t>1</w:t>
            </w:r>
            <w:r>
              <w:rPr>
                <w:rFonts w:ascii="Calisto MT" w:hAnsi="Calisto MT"/>
                <w:b/>
              </w:rPr>
              <w:t>, Sri Indah Ihsani</w:t>
            </w:r>
            <w:r>
              <w:rPr>
                <w:rFonts w:ascii="Calisto MT" w:hAnsi="Calisto MT"/>
                <w:b/>
                <w:vertAlign w:val="superscript"/>
              </w:rPr>
              <w:t>1</w:t>
            </w:r>
          </w:p>
          <w:p w14:paraId="064E57AC" w14:textId="77777777" w:rsidR="00D209DD" w:rsidRDefault="00D209DD" w:rsidP="00D209DD">
            <w:pPr>
              <w:autoSpaceDE w:val="0"/>
              <w:autoSpaceDN w:val="0"/>
              <w:adjustRightInd w:val="0"/>
              <w:spacing w:beforeAutospacing="0" w:afterAutospacing="0"/>
              <w:ind w:left="0" w:right="0"/>
              <w:jc w:val="left"/>
              <w:textAlignment w:val="center"/>
              <w:rPr>
                <w:rFonts w:ascii="Calisto MT" w:hAnsi="Calisto MT" w:cs="Calisto MT"/>
                <w:color w:val="000000"/>
                <w:sz w:val="20"/>
                <w:szCs w:val="20"/>
                <w:lang w:val="en-GB"/>
              </w:rPr>
            </w:pPr>
          </w:p>
          <w:p w14:paraId="06861CC2" w14:textId="77777777" w:rsidR="00D209DD" w:rsidRDefault="00D209DD" w:rsidP="00D209DD">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vertAlign w:val="superscript"/>
                <w:lang w:val="fi-FI"/>
              </w:rPr>
            </w:pPr>
            <w:r>
              <w:rPr>
                <w:rFonts w:ascii="Calisto MT" w:hAnsi="Calisto MT" w:cs="Calisto MT"/>
                <w:color w:val="000000"/>
                <w:sz w:val="20"/>
                <w:szCs w:val="20"/>
                <w:lang w:val="fi-FI"/>
              </w:rPr>
              <w:t>Magister Ilmu Keolahragaan, Sekolah Farmasi, Institut Teknologi Bandung, Indonesia</w:t>
            </w:r>
          </w:p>
          <w:p w14:paraId="404A9157" w14:textId="44C580DE" w:rsidR="00036E12" w:rsidRPr="00CE1FCB" w:rsidRDefault="00036E12" w:rsidP="00CE1FCB">
            <w:pPr>
              <w:pStyle w:val="JUDUL0"/>
              <w:spacing w:line="240" w:lineRule="auto"/>
              <w:jc w:val="both"/>
              <w:rPr>
                <w:lang w:val="en-US"/>
              </w:rPr>
            </w:pPr>
          </w:p>
        </w:tc>
      </w:tr>
      <w:tr w:rsidR="00277BAF" w:rsidRPr="00A90BD0" w14:paraId="75E297B0" w14:textId="77777777" w:rsidTr="00940342">
        <w:tc>
          <w:tcPr>
            <w:tcW w:w="1985" w:type="dxa"/>
            <w:gridSpan w:val="2"/>
            <w:tcBorders>
              <w:top w:val="single" w:sz="4" w:space="0" w:color="auto"/>
              <w:bottom w:val="single" w:sz="4" w:space="0" w:color="auto"/>
            </w:tcBorders>
          </w:tcPr>
          <w:p w14:paraId="034BA605" w14:textId="77777777" w:rsidR="00277BAF" w:rsidRPr="00A90BD0" w:rsidRDefault="00277BAF" w:rsidP="00940342">
            <w:pPr>
              <w:pStyle w:val="BasicParagraph"/>
              <w:spacing w:line="240" w:lineRule="auto"/>
              <w:rPr>
                <w:rFonts w:cs="Times New Roman"/>
                <w:position w:val="-18"/>
              </w:rPr>
            </w:pPr>
            <w:r w:rsidRPr="00A90BD0">
              <w:rPr>
                <w:rFonts w:cs="Times New Roman"/>
                <w:b/>
                <w:bCs/>
                <w:position w:val="-20"/>
                <w:sz w:val="22"/>
                <w:szCs w:val="22"/>
              </w:rPr>
              <w:t xml:space="preserve">Info </w:t>
            </w:r>
            <w:proofErr w:type="spellStart"/>
            <w:r w:rsidRPr="00A90BD0">
              <w:rPr>
                <w:rFonts w:cs="Times New Roman"/>
                <w:b/>
                <w:bCs/>
                <w:position w:val="-20"/>
                <w:sz w:val="22"/>
                <w:szCs w:val="22"/>
              </w:rPr>
              <w:t>Artikel</w:t>
            </w:r>
            <w:proofErr w:type="spellEnd"/>
          </w:p>
          <w:p w14:paraId="082CB9F4" w14:textId="77777777" w:rsidR="00277BAF" w:rsidRPr="00A90BD0" w:rsidRDefault="00277BAF" w:rsidP="00940342">
            <w:pPr>
              <w:pStyle w:val="BasicParagraph"/>
              <w:spacing w:line="276" w:lineRule="auto"/>
              <w:rPr>
                <w:rFonts w:cs="Times New Roman"/>
              </w:rPr>
            </w:pPr>
            <w:r w:rsidRPr="00A90BD0">
              <w:rPr>
                <w:rFonts w:cs="Times New Roman"/>
              </w:rPr>
              <w:t>________________</w:t>
            </w:r>
          </w:p>
          <w:p w14:paraId="36E67898" w14:textId="77777777" w:rsidR="00277BAF" w:rsidRPr="00A90BD0" w:rsidRDefault="00277BAF" w:rsidP="00940342">
            <w:pPr>
              <w:pStyle w:val="BasicParagraph"/>
              <w:spacing w:line="276" w:lineRule="auto"/>
              <w:rPr>
                <w:rFonts w:cs="Times New Roman"/>
                <w:position w:val="-6"/>
                <w:sz w:val="16"/>
                <w:szCs w:val="16"/>
              </w:rPr>
            </w:pPr>
            <w:proofErr w:type="spellStart"/>
            <w:r w:rsidRPr="00A90BD0">
              <w:rPr>
                <w:rFonts w:cs="Times New Roman"/>
                <w:i/>
                <w:iCs/>
                <w:position w:val="-6"/>
                <w:sz w:val="16"/>
                <w:szCs w:val="16"/>
              </w:rPr>
              <w:t>Sejarah</w:t>
            </w:r>
            <w:proofErr w:type="spellEnd"/>
            <w:r w:rsidRPr="00A90BD0">
              <w:rPr>
                <w:rFonts w:cs="Times New Roman"/>
                <w:i/>
                <w:iCs/>
                <w:position w:val="-6"/>
                <w:sz w:val="16"/>
                <w:szCs w:val="16"/>
              </w:rPr>
              <w:t xml:space="preserve"> </w:t>
            </w:r>
            <w:proofErr w:type="spellStart"/>
            <w:r w:rsidRPr="00A90BD0">
              <w:rPr>
                <w:rFonts w:cs="Times New Roman"/>
                <w:i/>
                <w:iCs/>
                <w:position w:val="-6"/>
                <w:sz w:val="16"/>
                <w:szCs w:val="16"/>
              </w:rPr>
              <w:t>Artikel</w:t>
            </w:r>
            <w:proofErr w:type="spellEnd"/>
            <w:r w:rsidRPr="00A90BD0">
              <w:rPr>
                <w:rFonts w:cs="Times New Roman"/>
                <w:i/>
                <w:iCs/>
                <w:position w:val="-6"/>
                <w:sz w:val="16"/>
                <w:szCs w:val="16"/>
              </w:rPr>
              <w:t>:</w:t>
            </w:r>
          </w:p>
          <w:p w14:paraId="42AD3D78" w14:textId="66D11E68" w:rsidR="00277BAF" w:rsidRPr="00A60146" w:rsidRDefault="00277BAF" w:rsidP="00940342">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sidRPr="00A60146">
              <w:rPr>
                <w:rFonts w:ascii="Calisto MT" w:hAnsi="Calisto MT" w:cs="Calisto MT"/>
                <w:color w:val="000000"/>
                <w:position w:val="-6"/>
                <w:sz w:val="16"/>
                <w:szCs w:val="16"/>
                <w:lang w:val="en-GB"/>
              </w:rPr>
              <w:t>Diterima</w:t>
            </w:r>
            <w:proofErr w:type="spellEnd"/>
            <w:r w:rsidRPr="00A60146">
              <w:rPr>
                <w:rFonts w:ascii="Calisto MT" w:hAnsi="Calisto MT" w:cs="Calisto MT"/>
                <w:color w:val="000000"/>
                <w:position w:val="-6"/>
                <w:sz w:val="16"/>
                <w:szCs w:val="16"/>
                <w:lang w:val="en-GB"/>
              </w:rPr>
              <w:t xml:space="preserve"> </w:t>
            </w:r>
            <w:proofErr w:type="spellStart"/>
            <w:r w:rsidR="00D209DD">
              <w:rPr>
                <w:rFonts w:ascii="Calisto MT" w:hAnsi="Calisto MT" w:cs="Calisto MT"/>
                <w:color w:val="000000"/>
                <w:position w:val="-6"/>
                <w:sz w:val="16"/>
                <w:szCs w:val="16"/>
                <w:lang w:val="en-GB"/>
              </w:rPr>
              <w:t>Oktober</w:t>
            </w:r>
            <w:proofErr w:type="spellEnd"/>
            <w:r w:rsidR="00D209DD">
              <w:rPr>
                <w:rFonts w:ascii="Calisto MT" w:hAnsi="Calisto MT" w:cs="Calisto MT"/>
                <w:color w:val="000000"/>
                <w:position w:val="-6"/>
                <w:sz w:val="16"/>
                <w:szCs w:val="16"/>
                <w:lang w:val="en-GB"/>
              </w:rPr>
              <w:t xml:space="preserve"> 2020</w:t>
            </w:r>
          </w:p>
          <w:p w14:paraId="0B1C027C" w14:textId="75C187F8" w:rsidR="00277BAF" w:rsidRPr="00A60146" w:rsidRDefault="00277BAF" w:rsidP="00940342">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sidRPr="00A60146">
              <w:rPr>
                <w:rFonts w:ascii="Calisto MT" w:hAnsi="Calisto MT" w:cs="Calisto MT"/>
                <w:color w:val="000000"/>
                <w:position w:val="-6"/>
                <w:sz w:val="16"/>
                <w:szCs w:val="16"/>
                <w:lang w:val="en-GB"/>
              </w:rPr>
              <w:t>Disetujui</w:t>
            </w:r>
            <w:proofErr w:type="spellEnd"/>
            <w:r w:rsidRPr="00A60146">
              <w:rPr>
                <w:rFonts w:ascii="Calisto MT" w:hAnsi="Calisto MT" w:cs="Calisto MT"/>
                <w:color w:val="000000"/>
                <w:position w:val="-6"/>
                <w:sz w:val="16"/>
                <w:szCs w:val="16"/>
                <w:lang w:val="en-GB"/>
              </w:rPr>
              <w:t xml:space="preserve"> </w:t>
            </w:r>
            <w:r w:rsidR="00D209DD">
              <w:rPr>
                <w:rFonts w:ascii="Calisto MT" w:hAnsi="Calisto MT" w:cs="Calisto MT"/>
                <w:color w:val="000000"/>
                <w:position w:val="-6"/>
                <w:sz w:val="16"/>
                <w:szCs w:val="16"/>
                <w:lang w:val="en-GB"/>
              </w:rPr>
              <w:t>November 2020</w:t>
            </w:r>
          </w:p>
          <w:p w14:paraId="4C97F303" w14:textId="6E105B2E" w:rsidR="00277BAF" w:rsidRPr="00A60146" w:rsidRDefault="00277BAF" w:rsidP="00940342">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sidRPr="00A60146">
              <w:rPr>
                <w:rFonts w:ascii="Calisto MT" w:hAnsi="Calisto MT" w:cs="Calisto MT"/>
                <w:color w:val="000000"/>
                <w:position w:val="-6"/>
                <w:sz w:val="16"/>
                <w:szCs w:val="16"/>
                <w:lang w:val="en-GB"/>
              </w:rPr>
              <w:t>Dipublikasikan</w:t>
            </w:r>
            <w:proofErr w:type="spellEnd"/>
            <w:r w:rsidRPr="00A60146">
              <w:rPr>
                <w:rFonts w:ascii="Calisto MT" w:hAnsi="Calisto MT" w:cs="Calisto MT"/>
                <w:color w:val="000000"/>
                <w:position w:val="-6"/>
                <w:sz w:val="16"/>
                <w:szCs w:val="16"/>
                <w:lang w:val="en-GB"/>
              </w:rPr>
              <w:t xml:space="preserve"> </w:t>
            </w:r>
            <w:r>
              <w:rPr>
                <w:rFonts w:ascii="Calisto MT" w:hAnsi="Calisto MT" w:cs="Calisto MT"/>
                <w:color w:val="000000"/>
                <w:position w:val="-6"/>
                <w:sz w:val="16"/>
                <w:szCs w:val="16"/>
                <w:lang w:val="en-GB"/>
              </w:rPr>
              <w:t xml:space="preserve"> </w:t>
            </w:r>
            <w:r w:rsidR="00D209DD">
              <w:rPr>
                <w:rFonts w:ascii="Calisto MT" w:hAnsi="Calisto MT" w:cs="Calisto MT"/>
                <w:color w:val="000000"/>
                <w:position w:val="-6"/>
                <w:sz w:val="16"/>
                <w:szCs w:val="16"/>
                <w:lang w:val="en-GB"/>
              </w:rPr>
              <w:t>November 2020</w:t>
            </w:r>
          </w:p>
          <w:p w14:paraId="7C529B1E" w14:textId="77777777" w:rsidR="00277BAF" w:rsidRPr="00A90BD0" w:rsidRDefault="00277BAF" w:rsidP="00940342">
            <w:pPr>
              <w:pStyle w:val="BasicParagraph"/>
              <w:spacing w:line="276" w:lineRule="auto"/>
              <w:rPr>
                <w:rFonts w:cs="Times New Roman"/>
              </w:rPr>
            </w:pPr>
            <w:r w:rsidRPr="00A90BD0">
              <w:rPr>
                <w:rFonts w:cs="Times New Roman"/>
              </w:rPr>
              <w:t>________________</w:t>
            </w:r>
          </w:p>
          <w:p w14:paraId="7AA13244" w14:textId="74EC0C03" w:rsidR="00F50694" w:rsidRPr="00F50694" w:rsidRDefault="00F50694" w:rsidP="00F50694">
            <w:pPr>
              <w:pStyle w:val="BasicParagraph"/>
              <w:spacing w:line="240" w:lineRule="auto"/>
              <w:jc w:val="both"/>
              <w:rPr>
                <w:rFonts w:cs="Times New Roman"/>
                <w:sz w:val="16"/>
                <w:szCs w:val="16"/>
              </w:rPr>
            </w:pPr>
            <w:r w:rsidRPr="00F50694">
              <w:rPr>
                <w:rFonts w:cs="Times New Roman"/>
                <w:sz w:val="16"/>
                <w:szCs w:val="16"/>
              </w:rPr>
              <w:t xml:space="preserve">Kata </w:t>
            </w:r>
            <w:proofErr w:type="spellStart"/>
            <w:r w:rsidRPr="00F50694">
              <w:rPr>
                <w:rFonts w:cs="Times New Roman"/>
                <w:sz w:val="16"/>
                <w:szCs w:val="16"/>
              </w:rPr>
              <w:t>Kunci</w:t>
            </w:r>
            <w:proofErr w:type="spellEnd"/>
            <w:r w:rsidRPr="00F50694">
              <w:rPr>
                <w:rFonts w:cs="Times New Roman"/>
                <w:sz w:val="16"/>
                <w:szCs w:val="16"/>
              </w:rPr>
              <w:t xml:space="preserve">: </w:t>
            </w:r>
            <w:proofErr w:type="spellStart"/>
            <w:r w:rsidR="008672B5" w:rsidRPr="008672B5">
              <w:rPr>
                <w:sz w:val="16"/>
                <w:szCs w:val="16"/>
              </w:rPr>
              <w:t>gawai</w:t>
            </w:r>
            <w:proofErr w:type="spellEnd"/>
            <w:r w:rsidR="008672B5" w:rsidRPr="008672B5">
              <w:rPr>
                <w:sz w:val="16"/>
                <w:szCs w:val="16"/>
              </w:rPr>
              <w:t xml:space="preserve">, </w:t>
            </w:r>
            <w:proofErr w:type="spellStart"/>
            <w:r w:rsidR="008672B5" w:rsidRPr="008672B5">
              <w:rPr>
                <w:sz w:val="16"/>
                <w:szCs w:val="16"/>
              </w:rPr>
              <w:t>olahraga</w:t>
            </w:r>
            <w:proofErr w:type="spellEnd"/>
            <w:r w:rsidR="008672B5" w:rsidRPr="008672B5">
              <w:rPr>
                <w:sz w:val="16"/>
                <w:szCs w:val="16"/>
              </w:rPr>
              <w:t xml:space="preserve"> </w:t>
            </w:r>
            <w:proofErr w:type="spellStart"/>
            <w:r w:rsidR="008672B5" w:rsidRPr="008672B5">
              <w:rPr>
                <w:sz w:val="16"/>
                <w:szCs w:val="16"/>
              </w:rPr>
              <w:t>tradisional</w:t>
            </w:r>
            <w:proofErr w:type="spellEnd"/>
            <w:r w:rsidR="008672B5">
              <w:rPr>
                <w:sz w:val="16"/>
                <w:szCs w:val="16"/>
              </w:rPr>
              <w:t xml:space="preserve">, </w:t>
            </w:r>
            <w:proofErr w:type="spellStart"/>
            <w:r w:rsidR="008672B5">
              <w:rPr>
                <w:sz w:val="16"/>
                <w:szCs w:val="16"/>
              </w:rPr>
              <w:t>aktivitas</w:t>
            </w:r>
            <w:proofErr w:type="spellEnd"/>
            <w:r w:rsidR="008672B5">
              <w:rPr>
                <w:sz w:val="16"/>
                <w:szCs w:val="16"/>
              </w:rPr>
              <w:t xml:space="preserve"> </w:t>
            </w:r>
            <w:proofErr w:type="spellStart"/>
            <w:r w:rsidR="008672B5">
              <w:rPr>
                <w:sz w:val="16"/>
                <w:szCs w:val="16"/>
              </w:rPr>
              <w:t>fisik</w:t>
            </w:r>
            <w:proofErr w:type="spellEnd"/>
            <w:r w:rsidR="008672B5" w:rsidRPr="008672B5">
              <w:rPr>
                <w:sz w:val="16"/>
                <w:szCs w:val="16"/>
              </w:rPr>
              <w:t xml:space="preserve"> </w:t>
            </w:r>
          </w:p>
          <w:p w14:paraId="0815D6B9" w14:textId="1BB7F0E5" w:rsidR="00277BAF" w:rsidRPr="00A90BD0" w:rsidRDefault="00277BAF" w:rsidP="00940342">
            <w:pPr>
              <w:pStyle w:val="BasicParagraph"/>
              <w:spacing w:line="276" w:lineRule="auto"/>
              <w:rPr>
                <w:rFonts w:cs="Times New Roman"/>
                <w:i/>
                <w:iCs/>
                <w:sz w:val="16"/>
                <w:szCs w:val="16"/>
              </w:rPr>
            </w:pPr>
            <w:r w:rsidRPr="00A90BD0">
              <w:rPr>
                <w:rFonts w:cs="Times New Roman"/>
                <w:i/>
                <w:iCs/>
                <w:sz w:val="16"/>
                <w:szCs w:val="16"/>
              </w:rPr>
              <w:t>Keywords:</w:t>
            </w:r>
          </w:p>
          <w:p w14:paraId="1929E275" w14:textId="647164EA" w:rsidR="00277BAF" w:rsidRPr="00BA6915" w:rsidRDefault="008672B5" w:rsidP="008672B5">
            <w:pPr>
              <w:pStyle w:val="BasicParagraph"/>
              <w:spacing w:line="240" w:lineRule="auto"/>
              <w:jc w:val="both"/>
              <w:rPr>
                <w:rFonts w:cs="Times New Roman"/>
                <w:i/>
                <w:sz w:val="16"/>
                <w:szCs w:val="16"/>
                <w:lang w:val="en-US"/>
              </w:rPr>
            </w:pPr>
            <w:proofErr w:type="spellStart"/>
            <w:r>
              <w:rPr>
                <w:rFonts w:cs="Times New Roman"/>
                <w:i/>
                <w:sz w:val="16"/>
                <w:szCs w:val="16"/>
              </w:rPr>
              <w:t>Gadjet</w:t>
            </w:r>
            <w:proofErr w:type="spellEnd"/>
            <w:r>
              <w:rPr>
                <w:rFonts w:cs="Times New Roman"/>
                <w:i/>
                <w:sz w:val="16"/>
                <w:szCs w:val="16"/>
              </w:rPr>
              <w:t xml:space="preserve">, </w:t>
            </w:r>
            <w:proofErr w:type="spellStart"/>
            <w:r>
              <w:rPr>
                <w:rFonts w:cs="Times New Roman"/>
                <w:i/>
                <w:sz w:val="16"/>
                <w:szCs w:val="16"/>
              </w:rPr>
              <w:t>tradisional</w:t>
            </w:r>
            <w:proofErr w:type="spellEnd"/>
            <w:r>
              <w:rPr>
                <w:rFonts w:cs="Times New Roman"/>
                <w:i/>
                <w:sz w:val="16"/>
                <w:szCs w:val="16"/>
              </w:rPr>
              <w:t xml:space="preserve"> sport, physical activity</w:t>
            </w:r>
          </w:p>
        </w:tc>
        <w:tc>
          <w:tcPr>
            <w:tcW w:w="6920" w:type="dxa"/>
            <w:gridSpan w:val="3"/>
            <w:tcBorders>
              <w:top w:val="single" w:sz="4" w:space="0" w:color="auto"/>
              <w:bottom w:val="single" w:sz="4" w:space="0" w:color="auto"/>
            </w:tcBorders>
          </w:tcPr>
          <w:p w14:paraId="76E16D34" w14:textId="77777777" w:rsidR="00277BAF" w:rsidRPr="00A90BD0" w:rsidRDefault="00277BAF" w:rsidP="00CA0445">
            <w:pPr>
              <w:pStyle w:val="BasicParagraph"/>
              <w:suppressAutoHyphens/>
              <w:spacing w:line="240" w:lineRule="auto"/>
              <w:rPr>
                <w:rFonts w:cs="Times New Roman"/>
                <w:sz w:val="24"/>
                <w:szCs w:val="24"/>
              </w:rPr>
            </w:pPr>
            <w:proofErr w:type="spellStart"/>
            <w:r w:rsidRPr="00A90BD0">
              <w:rPr>
                <w:rFonts w:cs="Times New Roman"/>
                <w:b/>
                <w:bCs/>
                <w:position w:val="-18"/>
                <w:sz w:val="22"/>
                <w:szCs w:val="22"/>
              </w:rPr>
              <w:t>Abstrak</w:t>
            </w:r>
            <w:proofErr w:type="spellEnd"/>
          </w:p>
          <w:p w14:paraId="54F4324D" w14:textId="52EA875D" w:rsidR="00FB065E" w:rsidRPr="00F50694" w:rsidRDefault="00277BAF" w:rsidP="00FB065E">
            <w:pPr>
              <w:pStyle w:val="AbstakIndo"/>
              <w:suppressAutoHyphens/>
              <w:spacing w:line="240" w:lineRule="auto"/>
              <w:rPr>
                <w:rFonts w:ascii="Calisto MT" w:hAnsi="Calisto MT" w:cs="Times New Roman"/>
                <w:sz w:val="16"/>
                <w:szCs w:val="16"/>
              </w:rPr>
            </w:pPr>
            <w:r w:rsidRPr="00A90BD0">
              <w:rPr>
                <w:rFonts w:ascii="Calisto MT" w:hAnsi="Calisto MT" w:cs="Times New Roman"/>
              </w:rPr>
              <w:t>___________________________________________________________________</w:t>
            </w:r>
            <w:r w:rsidR="00FB065E">
              <w:rPr>
                <w:rFonts w:ascii="Calisto MT" w:hAnsi="Calisto MT"/>
                <w:sz w:val="16"/>
                <w:szCs w:val="16"/>
              </w:rPr>
              <w:t xml:space="preserve"> </w:t>
            </w:r>
            <w:proofErr w:type="spellStart"/>
            <w:r w:rsidR="00FB065E">
              <w:rPr>
                <w:rFonts w:ascii="Calisto MT" w:hAnsi="Calisto MT"/>
                <w:sz w:val="16"/>
                <w:szCs w:val="16"/>
              </w:rPr>
              <w:t>P</w:t>
            </w:r>
            <w:r w:rsidR="00FB065E" w:rsidRPr="00391552">
              <w:rPr>
                <w:rFonts w:ascii="Calisto MT" w:hAnsi="Calisto MT"/>
                <w:sz w:val="16"/>
                <w:szCs w:val="16"/>
              </w:rPr>
              <w:t>enggunaan</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gawai</w:t>
            </w:r>
            <w:proofErr w:type="spellEnd"/>
            <w:r w:rsidR="006C171F">
              <w:rPr>
                <w:rFonts w:ascii="Calisto MT" w:hAnsi="Calisto MT"/>
                <w:sz w:val="16"/>
                <w:szCs w:val="16"/>
              </w:rPr>
              <w:t xml:space="preserve"> </w:t>
            </w:r>
            <w:proofErr w:type="spellStart"/>
            <w:r w:rsidR="00FB065E" w:rsidRPr="00391552">
              <w:rPr>
                <w:rFonts w:ascii="Calisto MT" w:hAnsi="Calisto MT"/>
                <w:sz w:val="16"/>
                <w:szCs w:val="16"/>
              </w:rPr>
              <w:t>terlalu</w:t>
            </w:r>
            <w:proofErr w:type="spellEnd"/>
            <w:r w:rsidR="00FB065E" w:rsidRPr="00391552">
              <w:rPr>
                <w:rFonts w:ascii="Calisto MT" w:hAnsi="Calisto MT"/>
                <w:sz w:val="16"/>
                <w:szCs w:val="16"/>
              </w:rPr>
              <w:t xml:space="preserve"> lama</w:t>
            </w:r>
            <w:r w:rsidR="00FB065E">
              <w:rPr>
                <w:rFonts w:ascii="Calisto MT" w:hAnsi="Calisto MT"/>
                <w:sz w:val="16"/>
                <w:szCs w:val="16"/>
              </w:rPr>
              <w:t xml:space="preserve"> </w:t>
            </w:r>
            <w:proofErr w:type="spellStart"/>
            <w:r w:rsidR="00FB065E" w:rsidRPr="00391552">
              <w:rPr>
                <w:rFonts w:ascii="Calisto MT" w:hAnsi="Calisto MT"/>
                <w:sz w:val="16"/>
                <w:szCs w:val="16"/>
              </w:rPr>
              <w:t>dapat</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menimbulkan</w:t>
            </w:r>
            <w:proofErr w:type="spellEnd"/>
            <w:r w:rsidR="00FB065E" w:rsidRPr="00391552">
              <w:rPr>
                <w:rFonts w:ascii="Calisto MT" w:hAnsi="Calisto MT"/>
                <w:sz w:val="16"/>
                <w:szCs w:val="16"/>
              </w:rPr>
              <w:t xml:space="preserve"> </w:t>
            </w:r>
            <w:proofErr w:type="spellStart"/>
            <w:r w:rsidR="00FB065E">
              <w:rPr>
                <w:rFonts w:ascii="Calisto MT" w:hAnsi="Calisto MT"/>
                <w:sz w:val="16"/>
                <w:szCs w:val="16"/>
              </w:rPr>
              <w:t>dampak</w:t>
            </w:r>
            <w:proofErr w:type="spellEnd"/>
            <w:r w:rsidR="00FB065E">
              <w:rPr>
                <w:rFonts w:ascii="Calisto MT" w:hAnsi="Calisto MT"/>
                <w:sz w:val="16"/>
                <w:szCs w:val="16"/>
              </w:rPr>
              <w:t xml:space="preserve"> </w:t>
            </w:r>
            <w:proofErr w:type="spellStart"/>
            <w:r w:rsidR="006C171F">
              <w:rPr>
                <w:rFonts w:ascii="Calisto MT" w:hAnsi="Calisto MT"/>
                <w:sz w:val="16"/>
                <w:szCs w:val="16"/>
              </w:rPr>
              <w:t>negatif</w:t>
            </w:r>
            <w:proofErr w:type="spellEnd"/>
            <w:r w:rsidR="00FB065E">
              <w:rPr>
                <w:rFonts w:ascii="Calisto MT" w:hAnsi="Calisto MT"/>
                <w:sz w:val="16"/>
                <w:szCs w:val="16"/>
              </w:rPr>
              <w:t>,</w:t>
            </w:r>
            <w:r w:rsidR="0091482F">
              <w:rPr>
                <w:rFonts w:ascii="Calisto MT" w:hAnsi="Calisto MT"/>
                <w:sz w:val="16"/>
                <w:szCs w:val="16"/>
              </w:rPr>
              <w:t xml:space="preserve"> </w:t>
            </w:r>
            <w:proofErr w:type="spellStart"/>
            <w:r w:rsidR="0091482F">
              <w:rPr>
                <w:rFonts w:ascii="Calisto MT" w:hAnsi="Calisto MT"/>
                <w:sz w:val="16"/>
                <w:szCs w:val="16"/>
              </w:rPr>
              <w:t>salah</w:t>
            </w:r>
            <w:proofErr w:type="spellEnd"/>
            <w:r w:rsidR="0091482F">
              <w:rPr>
                <w:rFonts w:ascii="Calisto MT" w:hAnsi="Calisto MT"/>
                <w:sz w:val="16"/>
                <w:szCs w:val="16"/>
              </w:rPr>
              <w:t xml:space="preserve"> </w:t>
            </w:r>
            <w:proofErr w:type="spellStart"/>
            <w:r w:rsidR="0091482F">
              <w:rPr>
                <w:rFonts w:ascii="Calisto MT" w:hAnsi="Calisto MT"/>
                <w:sz w:val="16"/>
                <w:szCs w:val="16"/>
              </w:rPr>
              <w:t>satunya</w:t>
            </w:r>
            <w:proofErr w:type="spellEnd"/>
            <w:r w:rsidR="0091482F">
              <w:rPr>
                <w:rFonts w:ascii="Calisto MT" w:hAnsi="Calisto MT"/>
                <w:sz w:val="16"/>
                <w:szCs w:val="16"/>
              </w:rPr>
              <w:t xml:space="preserve"> </w:t>
            </w:r>
            <w:r w:rsidR="006C171F">
              <w:rPr>
                <w:rFonts w:ascii="Calisto MT" w:hAnsi="Calisto MT"/>
                <w:sz w:val="16"/>
                <w:szCs w:val="16"/>
              </w:rPr>
              <w:t>minim</w:t>
            </w:r>
            <w:r w:rsidR="0091482F">
              <w:rPr>
                <w:rFonts w:ascii="Calisto MT" w:hAnsi="Calisto MT"/>
                <w:sz w:val="16"/>
                <w:szCs w:val="16"/>
              </w:rPr>
              <w:t xml:space="preserve"> </w:t>
            </w:r>
            <w:proofErr w:type="spellStart"/>
            <w:r w:rsidR="0091482F">
              <w:rPr>
                <w:rFonts w:ascii="Calisto MT" w:hAnsi="Calisto MT"/>
                <w:sz w:val="16"/>
                <w:szCs w:val="16"/>
              </w:rPr>
              <w:t>aktivitas</w:t>
            </w:r>
            <w:proofErr w:type="spellEnd"/>
            <w:r w:rsidR="0091482F">
              <w:rPr>
                <w:rFonts w:ascii="Calisto MT" w:hAnsi="Calisto MT"/>
                <w:sz w:val="16"/>
                <w:szCs w:val="16"/>
              </w:rPr>
              <w:t xml:space="preserve"> </w:t>
            </w:r>
            <w:proofErr w:type="spellStart"/>
            <w:r w:rsidR="0091482F">
              <w:rPr>
                <w:rFonts w:ascii="Calisto MT" w:hAnsi="Calisto MT"/>
                <w:sz w:val="16"/>
                <w:szCs w:val="16"/>
              </w:rPr>
              <w:t>fisik</w:t>
            </w:r>
            <w:proofErr w:type="spellEnd"/>
            <w:r w:rsidR="0091482F">
              <w:rPr>
                <w:rFonts w:ascii="Calisto MT" w:hAnsi="Calisto MT"/>
                <w:sz w:val="16"/>
                <w:szCs w:val="16"/>
              </w:rPr>
              <w:t xml:space="preserve"> </w:t>
            </w:r>
            <w:proofErr w:type="gramStart"/>
            <w:r w:rsidR="00FB065E">
              <w:rPr>
                <w:rFonts w:ascii="Calisto MT" w:hAnsi="Calisto MT"/>
                <w:sz w:val="16"/>
                <w:szCs w:val="16"/>
              </w:rPr>
              <w:t xml:space="preserve">yang </w:t>
            </w:r>
            <w:r w:rsidR="006C171F">
              <w:rPr>
                <w:rFonts w:ascii="Calisto MT" w:hAnsi="Calisto MT"/>
                <w:sz w:val="16"/>
                <w:szCs w:val="16"/>
              </w:rPr>
              <w:t xml:space="preserve"> </w:t>
            </w:r>
            <w:proofErr w:type="spellStart"/>
            <w:r w:rsidR="006C171F">
              <w:rPr>
                <w:rFonts w:ascii="Calisto MT" w:hAnsi="Calisto MT"/>
                <w:sz w:val="16"/>
                <w:szCs w:val="16"/>
              </w:rPr>
              <w:t>dapat</w:t>
            </w:r>
            <w:proofErr w:type="spellEnd"/>
            <w:proofErr w:type="gramEnd"/>
            <w:r w:rsidR="006C171F">
              <w:rPr>
                <w:rFonts w:ascii="Calisto MT" w:hAnsi="Calisto MT"/>
                <w:sz w:val="16"/>
                <w:szCs w:val="16"/>
              </w:rPr>
              <w:t xml:space="preserve"> </w:t>
            </w:r>
            <w:proofErr w:type="spellStart"/>
            <w:r w:rsidR="00FB065E" w:rsidRPr="00391552">
              <w:rPr>
                <w:rFonts w:ascii="Calisto MT" w:hAnsi="Calisto MT"/>
                <w:sz w:val="16"/>
                <w:szCs w:val="16"/>
              </w:rPr>
              <w:t>menimbulkan</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penyakit</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seperti</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obesitas</w:t>
            </w:r>
            <w:proofErr w:type="spellEnd"/>
            <w:r w:rsidR="00FB065E" w:rsidRPr="00391552">
              <w:rPr>
                <w:rFonts w:ascii="Calisto MT" w:hAnsi="Calisto MT"/>
                <w:sz w:val="16"/>
                <w:szCs w:val="16"/>
              </w:rPr>
              <w:t xml:space="preserve">, diabetes, </w:t>
            </w:r>
            <w:proofErr w:type="spellStart"/>
            <w:r w:rsidR="00FB065E" w:rsidRPr="00391552">
              <w:rPr>
                <w:rFonts w:ascii="Calisto MT" w:hAnsi="Calisto MT"/>
                <w:sz w:val="16"/>
                <w:szCs w:val="16"/>
              </w:rPr>
              <w:t>jantung</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dan</w:t>
            </w:r>
            <w:proofErr w:type="spellEnd"/>
            <w:r w:rsidR="00FB065E" w:rsidRPr="00391552">
              <w:rPr>
                <w:rFonts w:ascii="Calisto MT" w:hAnsi="Calisto MT"/>
                <w:sz w:val="16"/>
                <w:szCs w:val="16"/>
              </w:rPr>
              <w:t xml:space="preserve"> </w:t>
            </w:r>
            <w:proofErr w:type="spellStart"/>
            <w:r w:rsidR="00FB065E">
              <w:rPr>
                <w:rFonts w:ascii="Calisto MT" w:hAnsi="Calisto MT"/>
                <w:sz w:val="16"/>
                <w:szCs w:val="16"/>
              </w:rPr>
              <w:t>penyakit</w:t>
            </w:r>
            <w:proofErr w:type="spellEnd"/>
            <w:r w:rsidR="00FB065E">
              <w:rPr>
                <w:rFonts w:ascii="Calisto MT" w:hAnsi="Calisto MT"/>
                <w:sz w:val="16"/>
                <w:szCs w:val="16"/>
              </w:rPr>
              <w:t xml:space="preserve"> </w:t>
            </w:r>
            <w:proofErr w:type="spellStart"/>
            <w:r w:rsidR="00FB065E">
              <w:rPr>
                <w:rFonts w:ascii="Calisto MT" w:hAnsi="Calisto MT"/>
                <w:sz w:val="16"/>
                <w:szCs w:val="16"/>
              </w:rPr>
              <w:t>degeneratif</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lainnya</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Tujuan</w:t>
            </w:r>
            <w:proofErr w:type="spellEnd"/>
            <w:r w:rsidR="00FB065E">
              <w:rPr>
                <w:rFonts w:ascii="Calisto MT" w:hAnsi="Calisto MT"/>
                <w:sz w:val="16"/>
                <w:szCs w:val="16"/>
              </w:rPr>
              <w:t xml:space="preserve"> </w:t>
            </w:r>
            <w:proofErr w:type="spellStart"/>
            <w:r w:rsidR="00FB065E">
              <w:rPr>
                <w:rFonts w:ascii="Calisto MT" w:hAnsi="Calisto MT"/>
                <w:sz w:val="16"/>
                <w:szCs w:val="16"/>
              </w:rPr>
              <w:t>penelitian</w:t>
            </w:r>
            <w:proofErr w:type="spellEnd"/>
            <w:r w:rsidR="00FB065E">
              <w:rPr>
                <w:rFonts w:ascii="Calisto MT" w:hAnsi="Calisto MT"/>
                <w:sz w:val="16"/>
                <w:szCs w:val="16"/>
              </w:rPr>
              <w:t xml:space="preserve"> </w:t>
            </w:r>
            <w:proofErr w:type="spellStart"/>
            <w:r w:rsidR="00FB065E">
              <w:rPr>
                <w:rFonts w:ascii="Calisto MT" w:hAnsi="Calisto MT"/>
                <w:sz w:val="16"/>
                <w:szCs w:val="16"/>
              </w:rPr>
              <w:t>mengetahui</w:t>
            </w:r>
            <w:proofErr w:type="spellEnd"/>
            <w:r w:rsidR="00FB065E">
              <w:rPr>
                <w:rFonts w:ascii="Calisto MT" w:hAnsi="Calisto MT"/>
                <w:sz w:val="16"/>
                <w:szCs w:val="16"/>
              </w:rPr>
              <w:t xml:space="preserve"> </w:t>
            </w:r>
            <w:proofErr w:type="spellStart"/>
            <w:r w:rsidR="00FB065E">
              <w:rPr>
                <w:rFonts w:ascii="Calisto MT" w:hAnsi="Calisto MT"/>
                <w:sz w:val="16"/>
                <w:szCs w:val="16"/>
              </w:rPr>
              <w:t>berapa</w:t>
            </w:r>
            <w:proofErr w:type="spellEnd"/>
            <w:r w:rsidR="00FB065E">
              <w:rPr>
                <w:rFonts w:ascii="Calisto MT" w:hAnsi="Calisto MT"/>
                <w:sz w:val="16"/>
                <w:szCs w:val="16"/>
              </w:rPr>
              <w:t xml:space="preserve"> </w:t>
            </w:r>
            <w:proofErr w:type="spellStart"/>
            <w:r w:rsidR="00FB065E">
              <w:rPr>
                <w:rFonts w:ascii="Calisto MT" w:hAnsi="Calisto MT"/>
                <w:sz w:val="16"/>
                <w:szCs w:val="16"/>
              </w:rPr>
              <w:t>durasi</w:t>
            </w:r>
            <w:proofErr w:type="spellEnd"/>
            <w:r w:rsidR="00FB065E">
              <w:rPr>
                <w:rFonts w:ascii="Calisto MT" w:hAnsi="Calisto MT"/>
                <w:sz w:val="16"/>
                <w:szCs w:val="16"/>
              </w:rPr>
              <w:t xml:space="preserve"> </w:t>
            </w:r>
            <w:proofErr w:type="spellStart"/>
            <w:r w:rsidR="00FB065E">
              <w:rPr>
                <w:rFonts w:ascii="Calisto MT" w:hAnsi="Calisto MT"/>
                <w:sz w:val="16"/>
                <w:szCs w:val="16"/>
              </w:rPr>
              <w:t>waktu</w:t>
            </w:r>
            <w:proofErr w:type="spellEnd"/>
            <w:r w:rsidR="00FB065E">
              <w:rPr>
                <w:rFonts w:ascii="Calisto MT" w:hAnsi="Calisto MT"/>
                <w:sz w:val="16"/>
                <w:szCs w:val="16"/>
              </w:rPr>
              <w:t xml:space="preserve"> </w:t>
            </w:r>
            <w:proofErr w:type="spellStart"/>
            <w:r w:rsidR="00FB065E">
              <w:rPr>
                <w:rFonts w:ascii="Calisto MT" w:hAnsi="Calisto MT"/>
                <w:sz w:val="16"/>
                <w:szCs w:val="16"/>
              </w:rPr>
              <w:t>bermain</w:t>
            </w:r>
            <w:proofErr w:type="spellEnd"/>
            <w:r w:rsidR="00FB065E">
              <w:rPr>
                <w:rFonts w:ascii="Calisto MT" w:hAnsi="Calisto MT"/>
                <w:sz w:val="16"/>
                <w:szCs w:val="16"/>
              </w:rPr>
              <w:t xml:space="preserve"> orang </w:t>
            </w:r>
            <w:proofErr w:type="spellStart"/>
            <w:r w:rsidR="00FB065E">
              <w:rPr>
                <w:rFonts w:ascii="Calisto MT" w:hAnsi="Calisto MT"/>
                <w:sz w:val="16"/>
                <w:szCs w:val="16"/>
              </w:rPr>
              <w:t>tua</w:t>
            </w:r>
            <w:proofErr w:type="spellEnd"/>
            <w:r w:rsidR="00FB065E">
              <w:rPr>
                <w:rFonts w:ascii="Calisto MT" w:hAnsi="Calisto MT"/>
                <w:sz w:val="16"/>
                <w:szCs w:val="16"/>
              </w:rPr>
              <w:t xml:space="preserve"> </w:t>
            </w:r>
            <w:proofErr w:type="spellStart"/>
            <w:r w:rsidR="00FB065E">
              <w:rPr>
                <w:rFonts w:ascii="Calisto MT" w:hAnsi="Calisto MT"/>
                <w:sz w:val="16"/>
                <w:szCs w:val="16"/>
              </w:rPr>
              <w:t>dengan</w:t>
            </w:r>
            <w:proofErr w:type="spellEnd"/>
            <w:r w:rsidR="00FB065E">
              <w:rPr>
                <w:rFonts w:ascii="Calisto MT" w:hAnsi="Calisto MT"/>
                <w:sz w:val="16"/>
                <w:szCs w:val="16"/>
              </w:rPr>
              <w:t xml:space="preserve"> </w:t>
            </w:r>
            <w:proofErr w:type="spellStart"/>
            <w:r w:rsidR="00FB065E">
              <w:rPr>
                <w:rFonts w:ascii="Calisto MT" w:hAnsi="Calisto MT"/>
                <w:sz w:val="16"/>
                <w:szCs w:val="16"/>
              </w:rPr>
              <w:t>anak</w:t>
            </w:r>
            <w:proofErr w:type="spellEnd"/>
            <w:r w:rsidR="0091482F">
              <w:rPr>
                <w:rFonts w:ascii="Calisto MT" w:hAnsi="Calisto MT"/>
                <w:sz w:val="16"/>
                <w:szCs w:val="16"/>
              </w:rPr>
              <w:t xml:space="preserve"> </w:t>
            </w:r>
            <w:proofErr w:type="spellStart"/>
            <w:r w:rsidR="0091482F">
              <w:rPr>
                <w:rFonts w:ascii="Calisto MT" w:hAnsi="Calisto MT"/>
                <w:sz w:val="16"/>
                <w:szCs w:val="16"/>
              </w:rPr>
              <w:t>dan</w:t>
            </w:r>
            <w:proofErr w:type="spellEnd"/>
            <w:r w:rsidR="0091482F">
              <w:rPr>
                <w:rFonts w:ascii="Calisto MT" w:hAnsi="Calisto MT"/>
                <w:sz w:val="16"/>
                <w:szCs w:val="16"/>
              </w:rPr>
              <w:t xml:space="preserve"> </w:t>
            </w:r>
            <w:proofErr w:type="spellStart"/>
            <w:r w:rsidR="0091482F">
              <w:rPr>
                <w:rFonts w:ascii="Calisto MT" w:hAnsi="Calisto MT"/>
                <w:sz w:val="16"/>
                <w:szCs w:val="16"/>
              </w:rPr>
              <w:t>berapa</w:t>
            </w:r>
            <w:proofErr w:type="spellEnd"/>
            <w:r w:rsidR="0091482F">
              <w:rPr>
                <w:rFonts w:ascii="Calisto MT" w:hAnsi="Calisto MT"/>
                <w:sz w:val="16"/>
                <w:szCs w:val="16"/>
              </w:rPr>
              <w:t xml:space="preserve"> </w:t>
            </w:r>
            <w:proofErr w:type="spellStart"/>
            <w:r w:rsidR="00FB065E">
              <w:rPr>
                <w:rFonts w:ascii="Calisto MT" w:hAnsi="Calisto MT"/>
                <w:sz w:val="16"/>
                <w:szCs w:val="16"/>
              </w:rPr>
              <w:t>durasi</w:t>
            </w:r>
            <w:proofErr w:type="spellEnd"/>
            <w:r w:rsidR="00FB065E">
              <w:rPr>
                <w:rFonts w:ascii="Calisto MT" w:hAnsi="Calisto MT"/>
                <w:sz w:val="16"/>
                <w:szCs w:val="16"/>
              </w:rPr>
              <w:t xml:space="preserve"> </w:t>
            </w:r>
            <w:proofErr w:type="spellStart"/>
            <w:r w:rsidR="00FB065E">
              <w:rPr>
                <w:rFonts w:ascii="Calisto MT" w:hAnsi="Calisto MT"/>
                <w:sz w:val="16"/>
                <w:szCs w:val="16"/>
              </w:rPr>
              <w:t>waktu</w:t>
            </w:r>
            <w:proofErr w:type="spellEnd"/>
            <w:r w:rsidR="00FB065E">
              <w:rPr>
                <w:rFonts w:ascii="Calisto MT" w:hAnsi="Calisto MT"/>
                <w:sz w:val="16"/>
                <w:szCs w:val="16"/>
              </w:rPr>
              <w:t xml:space="preserve"> </w:t>
            </w:r>
            <w:proofErr w:type="spellStart"/>
            <w:r w:rsidR="00FB065E">
              <w:rPr>
                <w:rFonts w:ascii="Calisto MT" w:hAnsi="Calisto MT"/>
                <w:sz w:val="16"/>
                <w:szCs w:val="16"/>
              </w:rPr>
              <w:t>anak</w:t>
            </w:r>
            <w:proofErr w:type="spellEnd"/>
            <w:r w:rsidR="00FB065E">
              <w:rPr>
                <w:rFonts w:ascii="Calisto MT" w:hAnsi="Calisto MT"/>
                <w:sz w:val="16"/>
                <w:szCs w:val="16"/>
              </w:rPr>
              <w:t xml:space="preserve"> </w:t>
            </w:r>
            <w:proofErr w:type="spellStart"/>
            <w:r w:rsidR="00FB065E">
              <w:rPr>
                <w:rFonts w:ascii="Calisto MT" w:hAnsi="Calisto MT"/>
                <w:sz w:val="16"/>
                <w:szCs w:val="16"/>
              </w:rPr>
              <w:t>dalam</w:t>
            </w:r>
            <w:proofErr w:type="spellEnd"/>
            <w:r w:rsidR="00FB065E">
              <w:rPr>
                <w:rFonts w:ascii="Calisto MT" w:hAnsi="Calisto MT"/>
                <w:sz w:val="16"/>
                <w:szCs w:val="16"/>
              </w:rPr>
              <w:t xml:space="preserve"> </w:t>
            </w:r>
            <w:proofErr w:type="spellStart"/>
            <w:r w:rsidR="00FB065E">
              <w:rPr>
                <w:rFonts w:ascii="Calisto MT" w:hAnsi="Calisto MT"/>
                <w:sz w:val="16"/>
                <w:szCs w:val="16"/>
              </w:rPr>
              <w:t>bermain</w:t>
            </w:r>
            <w:proofErr w:type="spellEnd"/>
            <w:r w:rsidR="00FB065E">
              <w:rPr>
                <w:rFonts w:ascii="Calisto MT" w:hAnsi="Calisto MT"/>
                <w:sz w:val="16"/>
                <w:szCs w:val="16"/>
              </w:rPr>
              <w:t xml:space="preserve"> gadget. </w:t>
            </w:r>
            <w:proofErr w:type="spellStart"/>
            <w:r w:rsidR="00FB065E">
              <w:rPr>
                <w:rFonts w:ascii="Calisto MT" w:hAnsi="Calisto MT"/>
                <w:sz w:val="16"/>
                <w:szCs w:val="16"/>
              </w:rPr>
              <w:t>D</w:t>
            </w:r>
            <w:r w:rsidR="00FB065E">
              <w:rPr>
                <w:rFonts w:ascii="Calisto MT" w:hAnsi="Calisto MT"/>
                <w:sz w:val="16"/>
                <w:szCs w:val="16"/>
              </w:rPr>
              <w:t>engan</w:t>
            </w:r>
            <w:proofErr w:type="spellEnd"/>
            <w:r w:rsidR="00FB065E">
              <w:rPr>
                <w:rFonts w:ascii="Calisto MT" w:hAnsi="Calisto MT"/>
                <w:sz w:val="16"/>
                <w:szCs w:val="16"/>
              </w:rPr>
              <w:t xml:space="preserve"> </w:t>
            </w:r>
            <w:proofErr w:type="spellStart"/>
            <w:r w:rsidR="00FB065E">
              <w:rPr>
                <w:rFonts w:ascii="Calisto MT" w:hAnsi="Calisto MT"/>
                <w:sz w:val="16"/>
                <w:szCs w:val="16"/>
              </w:rPr>
              <w:t>demikian</w:t>
            </w:r>
            <w:proofErr w:type="spellEnd"/>
            <w:r w:rsidR="00FB065E">
              <w:rPr>
                <w:rFonts w:ascii="Calisto MT" w:hAnsi="Calisto MT"/>
                <w:sz w:val="16"/>
                <w:szCs w:val="16"/>
              </w:rPr>
              <w:t xml:space="preserve"> </w:t>
            </w:r>
            <w:proofErr w:type="spellStart"/>
            <w:r w:rsidR="00FB065E">
              <w:rPr>
                <w:rFonts w:ascii="Calisto MT" w:hAnsi="Calisto MT"/>
                <w:sz w:val="16"/>
                <w:szCs w:val="16"/>
              </w:rPr>
              <w:t>salah</w:t>
            </w:r>
            <w:proofErr w:type="spellEnd"/>
            <w:r w:rsidR="00FB065E">
              <w:rPr>
                <w:rFonts w:ascii="Calisto MT" w:hAnsi="Calisto MT"/>
                <w:sz w:val="16"/>
                <w:szCs w:val="16"/>
              </w:rPr>
              <w:t xml:space="preserve"> </w:t>
            </w:r>
            <w:proofErr w:type="spellStart"/>
            <w:r w:rsidR="00FB065E">
              <w:rPr>
                <w:rFonts w:ascii="Calisto MT" w:hAnsi="Calisto MT"/>
                <w:sz w:val="16"/>
                <w:szCs w:val="16"/>
              </w:rPr>
              <w:t>satu</w:t>
            </w:r>
            <w:proofErr w:type="spellEnd"/>
            <w:r w:rsidR="00FB065E">
              <w:rPr>
                <w:rFonts w:ascii="Calisto MT" w:hAnsi="Calisto MT"/>
                <w:sz w:val="16"/>
                <w:szCs w:val="16"/>
              </w:rPr>
              <w:t xml:space="preserve"> </w:t>
            </w:r>
            <w:proofErr w:type="spellStart"/>
            <w:r w:rsidR="00FB065E">
              <w:rPr>
                <w:rFonts w:ascii="Calisto MT" w:hAnsi="Calisto MT"/>
                <w:sz w:val="16"/>
                <w:szCs w:val="16"/>
              </w:rPr>
              <w:t>arternatif</w:t>
            </w:r>
            <w:proofErr w:type="spellEnd"/>
            <w:r w:rsidR="00FB065E">
              <w:rPr>
                <w:rFonts w:ascii="Calisto MT" w:hAnsi="Calisto MT"/>
                <w:sz w:val="16"/>
                <w:szCs w:val="16"/>
              </w:rPr>
              <w:t xml:space="preserve"> </w:t>
            </w:r>
            <w:proofErr w:type="spellStart"/>
            <w:r w:rsidR="0091482F">
              <w:rPr>
                <w:rFonts w:ascii="Calisto MT" w:hAnsi="Calisto MT"/>
                <w:sz w:val="16"/>
                <w:szCs w:val="16"/>
              </w:rPr>
              <w:t>pengganti</w:t>
            </w:r>
            <w:proofErr w:type="spellEnd"/>
            <w:r w:rsidR="0091482F">
              <w:rPr>
                <w:rFonts w:ascii="Calisto MT" w:hAnsi="Calisto MT"/>
                <w:sz w:val="16"/>
                <w:szCs w:val="16"/>
              </w:rPr>
              <w:t xml:space="preserve"> gadget, </w:t>
            </w:r>
            <w:proofErr w:type="spellStart"/>
            <w:r w:rsidR="00FB065E">
              <w:rPr>
                <w:rFonts w:ascii="Calisto MT" w:hAnsi="Calisto MT"/>
                <w:sz w:val="16"/>
                <w:szCs w:val="16"/>
              </w:rPr>
              <w:t>dengan</w:t>
            </w:r>
            <w:proofErr w:type="spellEnd"/>
            <w:r w:rsidR="00FB065E">
              <w:rPr>
                <w:rFonts w:ascii="Calisto MT" w:hAnsi="Calisto MT"/>
                <w:sz w:val="16"/>
                <w:szCs w:val="16"/>
              </w:rPr>
              <w:t xml:space="preserve"> </w:t>
            </w:r>
            <w:proofErr w:type="spellStart"/>
            <w:r w:rsidR="00FB065E" w:rsidRPr="00391552">
              <w:rPr>
                <w:rFonts w:ascii="Calisto MT" w:hAnsi="Calisto MT"/>
                <w:sz w:val="16"/>
                <w:szCs w:val="16"/>
              </w:rPr>
              <w:t>mengenalkan</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permainan</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dan</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olahraga</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tradisional</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bagi</w:t>
            </w:r>
            <w:proofErr w:type="spellEnd"/>
            <w:r w:rsidR="00FB065E" w:rsidRPr="00391552">
              <w:rPr>
                <w:rFonts w:ascii="Calisto MT" w:hAnsi="Calisto MT"/>
                <w:sz w:val="16"/>
                <w:szCs w:val="16"/>
              </w:rPr>
              <w:t xml:space="preserve"> orang </w:t>
            </w:r>
            <w:proofErr w:type="spellStart"/>
            <w:r w:rsidR="00FB065E" w:rsidRPr="00391552">
              <w:rPr>
                <w:rFonts w:ascii="Calisto MT" w:hAnsi="Calisto MT"/>
                <w:sz w:val="16"/>
                <w:szCs w:val="16"/>
              </w:rPr>
              <w:t>tua</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dalam</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meningkatkan</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aktivitas</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fisik</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anak</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selama</w:t>
            </w:r>
            <w:proofErr w:type="spellEnd"/>
            <w:r w:rsidR="00FB065E" w:rsidRPr="00391552">
              <w:rPr>
                <w:rFonts w:ascii="Calisto MT" w:hAnsi="Calisto MT"/>
                <w:sz w:val="16"/>
                <w:szCs w:val="16"/>
              </w:rPr>
              <w:t xml:space="preserve"> di</w:t>
            </w:r>
            <w:r w:rsidR="00FB065E">
              <w:rPr>
                <w:rFonts w:ascii="Calisto MT" w:hAnsi="Calisto MT"/>
                <w:sz w:val="16"/>
                <w:szCs w:val="16"/>
              </w:rPr>
              <w:t xml:space="preserve"> </w:t>
            </w:r>
            <w:proofErr w:type="spellStart"/>
            <w:r w:rsidR="00FB065E" w:rsidRPr="00391552">
              <w:rPr>
                <w:rFonts w:ascii="Calisto MT" w:hAnsi="Calisto MT"/>
                <w:sz w:val="16"/>
                <w:szCs w:val="16"/>
              </w:rPr>
              <w:t>rumah</w:t>
            </w:r>
            <w:proofErr w:type="spellEnd"/>
            <w:r w:rsidR="00FB065E" w:rsidRPr="00391552">
              <w:rPr>
                <w:rFonts w:ascii="Calisto MT" w:hAnsi="Calisto MT"/>
                <w:sz w:val="16"/>
                <w:szCs w:val="16"/>
              </w:rPr>
              <w:t xml:space="preserve">. </w:t>
            </w:r>
            <w:proofErr w:type="spellStart"/>
            <w:r w:rsidR="00FB065E" w:rsidRPr="009E0B5B">
              <w:rPr>
                <w:rFonts w:ascii="Calisto MT" w:hAnsi="Calisto MT"/>
                <w:sz w:val="16"/>
                <w:szCs w:val="16"/>
              </w:rPr>
              <w:t>Metode</w:t>
            </w:r>
            <w:proofErr w:type="spellEnd"/>
            <w:r w:rsidR="006C171F">
              <w:rPr>
                <w:rFonts w:ascii="Calisto MT" w:hAnsi="Calisto MT"/>
                <w:sz w:val="16"/>
                <w:szCs w:val="16"/>
              </w:rPr>
              <w:t xml:space="preserve"> </w:t>
            </w:r>
            <w:proofErr w:type="spellStart"/>
            <w:r w:rsidR="0091482F">
              <w:rPr>
                <w:rFonts w:ascii="Calisto MT" w:hAnsi="Calisto MT"/>
                <w:sz w:val="16"/>
                <w:szCs w:val="16"/>
              </w:rPr>
              <w:t>penelitian</w:t>
            </w:r>
            <w:proofErr w:type="spellEnd"/>
            <w:r w:rsidR="0091482F">
              <w:rPr>
                <w:rFonts w:ascii="Calisto MT" w:hAnsi="Calisto MT"/>
                <w:sz w:val="16"/>
                <w:szCs w:val="16"/>
              </w:rPr>
              <w:t xml:space="preserve"> </w:t>
            </w:r>
            <w:proofErr w:type="spellStart"/>
            <w:r w:rsidR="00FB065E" w:rsidRPr="009E0B5B">
              <w:rPr>
                <w:rFonts w:ascii="Calisto MT" w:hAnsi="Calisto MT"/>
                <w:sz w:val="16"/>
                <w:szCs w:val="16"/>
              </w:rPr>
              <w:t>adalah</w:t>
            </w:r>
            <w:proofErr w:type="spellEnd"/>
            <w:r w:rsidR="00FB065E" w:rsidRPr="009E0B5B">
              <w:rPr>
                <w:rFonts w:ascii="Calisto MT" w:hAnsi="Calisto MT"/>
                <w:sz w:val="16"/>
                <w:szCs w:val="16"/>
              </w:rPr>
              <w:t xml:space="preserve"> </w:t>
            </w:r>
            <w:proofErr w:type="spellStart"/>
            <w:r w:rsidR="00FB065E">
              <w:rPr>
                <w:rFonts w:ascii="Calisto MT" w:hAnsi="Calisto MT"/>
                <w:sz w:val="16"/>
                <w:szCs w:val="16"/>
              </w:rPr>
              <w:t>obervasional</w:t>
            </w:r>
            <w:proofErr w:type="spellEnd"/>
            <w:r w:rsidR="00FB065E">
              <w:rPr>
                <w:rFonts w:ascii="Calisto MT" w:hAnsi="Calisto MT"/>
                <w:sz w:val="16"/>
                <w:szCs w:val="16"/>
              </w:rPr>
              <w:t xml:space="preserve"> </w:t>
            </w:r>
            <w:proofErr w:type="spellStart"/>
            <w:r w:rsidR="00FB065E">
              <w:rPr>
                <w:rFonts w:ascii="Calisto MT" w:hAnsi="Calisto MT"/>
                <w:sz w:val="16"/>
                <w:szCs w:val="16"/>
              </w:rPr>
              <w:t>studi</w:t>
            </w:r>
            <w:proofErr w:type="spellEnd"/>
            <w:r w:rsidR="00FB065E">
              <w:rPr>
                <w:rFonts w:ascii="Calisto MT" w:hAnsi="Calisto MT"/>
                <w:sz w:val="16"/>
                <w:szCs w:val="16"/>
              </w:rPr>
              <w:t xml:space="preserve">. </w:t>
            </w:r>
            <w:proofErr w:type="spellStart"/>
            <w:r w:rsidR="00FB065E" w:rsidRPr="00391552">
              <w:rPr>
                <w:rFonts w:ascii="Calisto MT" w:hAnsi="Calisto MT"/>
                <w:sz w:val="16"/>
                <w:szCs w:val="16"/>
              </w:rPr>
              <w:t>Subjek</w:t>
            </w:r>
            <w:proofErr w:type="spellEnd"/>
            <w:r w:rsidR="00FB065E">
              <w:rPr>
                <w:rFonts w:ascii="Calisto MT" w:hAnsi="Calisto MT"/>
                <w:sz w:val="16"/>
                <w:szCs w:val="16"/>
              </w:rPr>
              <w:t xml:space="preserve"> </w:t>
            </w:r>
            <w:proofErr w:type="spellStart"/>
            <w:r w:rsidR="00FB065E">
              <w:rPr>
                <w:rFonts w:ascii="Calisto MT" w:hAnsi="Calisto MT"/>
                <w:sz w:val="16"/>
                <w:szCs w:val="16"/>
              </w:rPr>
              <w:t>penelitian</w:t>
            </w:r>
            <w:proofErr w:type="spellEnd"/>
            <w:r w:rsidR="00FB065E">
              <w:rPr>
                <w:rFonts w:ascii="Calisto MT" w:hAnsi="Calisto MT"/>
                <w:sz w:val="16"/>
                <w:szCs w:val="16"/>
              </w:rPr>
              <w:t xml:space="preserve"> </w:t>
            </w:r>
            <w:proofErr w:type="spellStart"/>
            <w:r w:rsidR="00FB065E" w:rsidRPr="00391552">
              <w:rPr>
                <w:rFonts w:ascii="Calisto MT" w:hAnsi="Calisto MT"/>
                <w:sz w:val="16"/>
                <w:szCs w:val="16"/>
              </w:rPr>
              <w:t>berjumlah</w:t>
            </w:r>
            <w:proofErr w:type="spellEnd"/>
            <w:r w:rsidR="00FB065E" w:rsidRPr="00391552">
              <w:rPr>
                <w:rFonts w:ascii="Calisto MT" w:hAnsi="Calisto MT"/>
                <w:sz w:val="16"/>
                <w:szCs w:val="16"/>
              </w:rPr>
              <w:t xml:space="preserve"> 114 </w:t>
            </w:r>
            <w:proofErr w:type="spellStart"/>
            <w:r w:rsidR="00FB065E" w:rsidRPr="00391552">
              <w:rPr>
                <w:rFonts w:ascii="Calisto MT" w:hAnsi="Calisto MT"/>
                <w:sz w:val="16"/>
                <w:szCs w:val="16"/>
              </w:rPr>
              <w:t>peserta</w:t>
            </w:r>
            <w:proofErr w:type="spellEnd"/>
            <w:r w:rsidR="00FB065E" w:rsidRPr="00391552">
              <w:rPr>
                <w:rFonts w:ascii="Calisto MT" w:hAnsi="Calisto MT"/>
                <w:sz w:val="16"/>
                <w:szCs w:val="16"/>
              </w:rPr>
              <w:t xml:space="preserve"> yang </w:t>
            </w:r>
            <w:proofErr w:type="spellStart"/>
            <w:r w:rsidR="00FB065E" w:rsidRPr="00391552">
              <w:rPr>
                <w:rFonts w:ascii="Calisto MT" w:hAnsi="Calisto MT"/>
                <w:sz w:val="16"/>
                <w:szCs w:val="16"/>
              </w:rPr>
              <w:t>terdiri</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dari</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berbagai</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profesi</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seperti</w:t>
            </w:r>
            <w:proofErr w:type="spellEnd"/>
            <w:r w:rsidR="00FB065E" w:rsidRPr="00391552">
              <w:rPr>
                <w:rFonts w:ascii="Calisto MT" w:hAnsi="Calisto MT"/>
                <w:sz w:val="16"/>
                <w:szCs w:val="16"/>
              </w:rPr>
              <w:t xml:space="preserve"> (Guru, </w:t>
            </w:r>
            <w:proofErr w:type="spellStart"/>
            <w:r w:rsidR="00FB065E" w:rsidRPr="00391552">
              <w:rPr>
                <w:rFonts w:ascii="Calisto MT" w:hAnsi="Calisto MT"/>
                <w:sz w:val="16"/>
                <w:szCs w:val="16"/>
              </w:rPr>
              <w:t>dosen</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Ibu</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Rumah</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Tangga</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dan</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Remaja</w:t>
            </w:r>
            <w:proofErr w:type="spellEnd"/>
            <w:r w:rsidR="00FB065E" w:rsidRPr="00391552">
              <w:rPr>
                <w:rFonts w:ascii="Calisto MT" w:hAnsi="Calisto MT"/>
                <w:sz w:val="16"/>
                <w:szCs w:val="16"/>
              </w:rPr>
              <w:t xml:space="preserve">). </w:t>
            </w:r>
            <w:proofErr w:type="spellStart"/>
            <w:r w:rsidR="00FB065E">
              <w:rPr>
                <w:rFonts w:ascii="Calisto MT" w:hAnsi="Calisto MT"/>
                <w:sz w:val="16"/>
                <w:szCs w:val="16"/>
              </w:rPr>
              <w:t>Seluruh</w:t>
            </w:r>
            <w:proofErr w:type="spellEnd"/>
            <w:r w:rsidR="00FB065E">
              <w:rPr>
                <w:rFonts w:ascii="Calisto MT" w:hAnsi="Calisto MT"/>
                <w:sz w:val="16"/>
                <w:szCs w:val="16"/>
              </w:rPr>
              <w:t xml:space="preserve"> </w:t>
            </w:r>
            <w:proofErr w:type="spellStart"/>
            <w:r w:rsidR="00FB065E">
              <w:rPr>
                <w:rFonts w:ascii="Calisto MT" w:hAnsi="Calisto MT"/>
                <w:sz w:val="16"/>
                <w:szCs w:val="16"/>
              </w:rPr>
              <w:t>peserta</w:t>
            </w:r>
            <w:proofErr w:type="spellEnd"/>
            <w:r w:rsidR="00FB065E">
              <w:rPr>
                <w:rFonts w:ascii="Calisto MT" w:hAnsi="Calisto MT"/>
                <w:sz w:val="16"/>
                <w:szCs w:val="16"/>
              </w:rPr>
              <w:t xml:space="preserve"> </w:t>
            </w:r>
            <w:proofErr w:type="spellStart"/>
            <w:r w:rsidR="00FB065E">
              <w:rPr>
                <w:rFonts w:ascii="Calisto MT" w:hAnsi="Calisto MT"/>
                <w:sz w:val="16"/>
                <w:szCs w:val="16"/>
              </w:rPr>
              <w:t>diberikan</w:t>
            </w:r>
            <w:proofErr w:type="spellEnd"/>
            <w:r w:rsidR="00FB065E">
              <w:rPr>
                <w:rFonts w:ascii="Calisto MT" w:hAnsi="Calisto MT"/>
                <w:sz w:val="16"/>
                <w:szCs w:val="16"/>
              </w:rPr>
              <w:t xml:space="preserve"> </w:t>
            </w:r>
            <w:proofErr w:type="spellStart"/>
            <w:r w:rsidR="00FB065E">
              <w:rPr>
                <w:rFonts w:ascii="Calisto MT" w:hAnsi="Calisto MT"/>
                <w:sz w:val="16"/>
                <w:szCs w:val="16"/>
              </w:rPr>
              <w:t>kuesioner</w:t>
            </w:r>
            <w:proofErr w:type="spellEnd"/>
            <w:r w:rsidR="00FB065E">
              <w:rPr>
                <w:rFonts w:ascii="Calisto MT" w:hAnsi="Calisto MT"/>
                <w:sz w:val="16"/>
                <w:szCs w:val="16"/>
              </w:rPr>
              <w:t xml:space="preserve"> online </w:t>
            </w:r>
            <w:proofErr w:type="spellStart"/>
            <w:r w:rsidR="00FB065E">
              <w:rPr>
                <w:rFonts w:ascii="Calisto MT" w:hAnsi="Calisto MT"/>
                <w:sz w:val="16"/>
                <w:szCs w:val="16"/>
              </w:rPr>
              <w:t>dengan</w:t>
            </w:r>
            <w:proofErr w:type="spellEnd"/>
            <w:r w:rsidR="00FB065E">
              <w:rPr>
                <w:rFonts w:ascii="Calisto MT" w:hAnsi="Calisto MT"/>
                <w:sz w:val="16"/>
                <w:szCs w:val="16"/>
              </w:rPr>
              <w:t xml:space="preserve"> </w:t>
            </w:r>
            <w:proofErr w:type="spellStart"/>
            <w:r w:rsidR="00FB065E">
              <w:rPr>
                <w:rFonts w:ascii="Calisto MT" w:hAnsi="Calisto MT"/>
                <w:sz w:val="16"/>
                <w:szCs w:val="16"/>
              </w:rPr>
              <w:t>beberapa</w:t>
            </w:r>
            <w:proofErr w:type="spellEnd"/>
            <w:r w:rsidR="00FB065E">
              <w:rPr>
                <w:rFonts w:ascii="Calisto MT" w:hAnsi="Calisto MT"/>
                <w:sz w:val="16"/>
                <w:szCs w:val="16"/>
              </w:rPr>
              <w:t xml:space="preserve"> </w:t>
            </w:r>
            <w:proofErr w:type="spellStart"/>
            <w:r w:rsidR="00FB065E">
              <w:rPr>
                <w:rFonts w:ascii="Calisto MT" w:hAnsi="Calisto MT"/>
                <w:sz w:val="16"/>
                <w:szCs w:val="16"/>
              </w:rPr>
              <w:t>pertanyaan</w:t>
            </w:r>
            <w:proofErr w:type="spellEnd"/>
            <w:r w:rsidR="00FB065E">
              <w:rPr>
                <w:rFonts w:ascii="Calisto MT" w:hAnsi="Calisto MT"/>
                <w:sz w:val="16"/>
                <w:szCs w:val="16"/>
              </w:rPr>
              <w:t xml:space="preserve"> </w:t>
            </w:r>
            <w:proofErr w:type="spellStart"/>
            <w:r w:rsidR="00FB065E">
              <w:rPr>
                <w:rFonts w:ascii="Calisto MT" w:hAnsi="Calisto MT"/>
                <w:sz w:val="16"/>
                <w:szCs w:val="16"/>
              </w:rPr>
              <w:t>seperti</w:t>
            </w:r>
            <w:proofErr w:type="spellEnd"/>
            <w:r w:rsidR="00FB065E">
              <w:rPr>
                <w:rFonts w:ascii="Calisto MT" w:hAnsi="Calisto MT"/>
                <w:sz w:val="16"/>
                <w:szCs w:val="16"/>
              </w:rPr>
              <w:t xml:space="preserve"> </w:t>
            </w:r>
            <w:proofErr w:type="spellStart"/>
            <w:r w:rsidR="00FB065E">
              <w:rPr>
                <w:rFonts w:ascii="Calisto MT" w:hAnsi="Calisto MT"/>
                <w:sz w:val="16"/>
                <w:szCs w:val="16"/>
              </w:rPr>
              <w:t>berapa</w:t>
            </w:r>
            <w:proofErr w:type="spellEnd"/>
            <w:r w:rsidR="00FB065E">
              <w:rPr>
                <w:rFonts w:ascii="Calisto MT" w:hAnsi="Calisto MT"/>
                <w:sz w:val="16"/>
                <w:szCs w:val="16"/>
              </w:rPr>
              <w:t xml:space="preserve"> </w:t>
            </w:r>
            <w:proofErr w:type="spellStart"/>
            <w:r w:rsidR="00FB065E">
              <w:rPr>
                <w:rFonts w:ascii="Calisto MT" w:hAnsi="Calisto MT"/>
                <w:sz w:val="16"/>
                <w:szCs w:val="16"/>
              </w:rPr>
              <w:t>durasi</w:t>
            </w:r>
            <w:proofErr w:type="spellEnd"/>
            <w:r w:rsidR="00FB065E">
              <w:rPr>
                <w:rFonts w:ascii="Calisto MT" w:hAnsi="Calisto MT"/>
                <w:sz w:val="16"/>
                <w:szCs w:val="16"/>
              </w:rPr>
              <w:t xml:space="preserve"> </w:t>
            </w:r>
            <w:proofErr w:type="spellStart"/>
            <w:r w:rsidR="00FB065E">
              <w:rPr>
                <w:rFonts w:ascii="Calisto MT" w:hAnsi="Calisto MT"/>
                <w:sz w:val="16"/>
                <w:szCs w:val="16"/>
              </w:rPr>
              <w:t>penggunaan</w:t>
            </w:r>
            <w:proofErr w:type="spellEnd"/>
            <w:r w:rsidR="00FB065E">
              <w:rPr>
                <w:rFonts w:ascii="Calisto MT" w:hAnsi="Calisto MT"/>
                <w:sz w:val="16"/>
                <w:szCs w:val="16"/>
              </w:rPr>
              <w:t xml:space="preserve"> </w:t>
            </w:r>
            <w:proofErr w:type="spellStart"/>
            <w:r w:rsidR="00FB065E">
              <w:rPr>
                <w:rFonts w:ascii="Calisto MT" w:hAnsi="Calisto MT"/>
                <w:sz w:val="16"/>
                <w:szCs w:val="16"/>
              </w:rPr>
              <w:t>gawai</w:t>
            </w:r>
            <w:proofErr w:type="spellEnd"/>
            <w:r w:rsidR="00FB065E">
              <w:rPr>
                <w:rFonts w:ascii="Calisto MT" w:hAnsi="Calisto MT"/>
                <w:sz w:val="16"/>
                <w:szCs w:val="16"/>
              </w:rPr>
              <w:t xml:space="preserve"> </w:t>
            </w:r>
            <w:proofErr w:type="spellStart"/>
            <w:r w:rsidR="00FB065E">
              <w:rPr>
                <w:rFonts w:ascii="Calisto MT" w:hAnsi="Calisto MT"/>
                <w:sz w:val="16"/>
                <w:szCs w:val="16"/>
              </w:rPr>
              <w:t>pada</w:t>
            </w:r>
            <w:proofErr w:type="spellEnd"/>
            <w:r w:rsidR="00FB065E">
              <w:rPr>
                <w:rFonts w:ascii="Calisto MT" w:hAnsi="Calisto MT"/>
                <w:sz w:val="16"/>
                <w:szCs w:val="16"/>
              </w:rPr>
              <w:t xml:space="preserve"> </w:t>
            </w:r>
            <w:proofErr w:type="spellStart"/>
            <w:r w:rsidR="00FB065E">
              <w:rPr>
                <w:rFonts w:ascii="Calisto MT" w:hAnsi="Calisto MT"/>
                <w:sz w:val="16"/>
                <w:szCs w:val="16"/>
              </w:rPr>
              <w:t>ana</w:t>
            </w:r>
            <w:r w:rsidR="006C171F">
              <w:rPr>
                <w:rFonts w:ascii="Calisto MT" w:hAnsi="Calisto MT"/>
                <w:sz w:val="16"/>
                <w:szCs w:val="16"/>
              </w:rPr>
              <w:t>k</w:t>
            </w:r>
            <w:proofErr w:type="spellEnd"/>
            <w:r w:rsidR="006C171F">
              <w:rPr>
                <w:rFonts w:ascii="Calisto MT" w:hAnsi="Calisto MT"/>
                <w:sz w:val="16"/>
                <w:szCs w:val="16"/>
              </w:rPr>
              <w:t xml:space="preserve"> </w:t>
            </w:r>
            <w:proofErr w:type="spellStart"/>
            <w:r w:rsidR="006C171F">
              <w:rPr>
                <w:rFonts w:ascii="Calisto MT" w:hAnsi="Calisto MT"/>
                <w:sz w:val="16"/>
                <w:szCs w:val="16"/>
              </w:rPr>
              <w:t>dan</w:t>
            </w:r>
            <w:proofErr w:type="spellEnd"/>
            <w:r w:rsidR="006C171F">
              <w:rPr>
                <w:rFonts w:ascii="Calisto MT" w:hAnsi="Calisto MT"/>
                <w:sz w:val="16"/>
                <w:szCs w:val="16"/>
              </w:rPr>
              <w:t xml:space="preserve"> </w:t>
            </w:r>
            <w:proofErr w:type="spellStart"/>
            <w:r w:rsidR="006C171F">
              <w:rPr>
                <w:rFonts w:ascii="Calisto MT" w:hAnsi="Calisto MT"/>
                <w:sz w:val="16"/>
                <w:szCs w:val="16"/>
              </w:rPr>
              <w:t>berapa</w:t>
            </w:r>
            <w:proofErr w:type="spellEnd"/>
            <w:r w:rsidR="006C171F">
              <w:rPr>
                <w:rFonts w:ascii="Calisto MT" w:hAnsi="Calisto MT"/>
                <w:sz w:val="16"/>
                <w:szCs w:val="16"/>
              </w:rPr>
              <w:t xml:space="preserve"> lama </w:t>
            </w:r>
            <w:proofErr w:type="spellStart"/>
            <w:r w:rsidR="006C171F">
              <w:rPr>
                <w:rFonts w:ascii="Calisto MT" w:hAnsi="Calisto MT"/>
                <w:sz w:val="16"/>
                <w:szCs w:val="16"/>
              </w:rPr>
              <w:t>waktu</w:t>
            </w:r>
            <w:proofErr w:type="spellEnd"/>
            <w:r w:rsidR="006C171F">
              <w:rPr>
                <w:rFonts w:ascii="Calisto MT" w:hAnsi="Calisto MT"/>
                <w:sz w:val="16"/>
                <w:szCs w:val="16"/>
              </w:rPr>
              <w:t xml:space="preserve"> yang </w:t>
            </w:r>
            <w:proofErr w:type="spellStart"/>
            <w:r w:rsidR="006C171F">
              <w:rPr>
                <w:rFonts w:ascii="Calisto MT" w:hAnsi="Calisto MT"/>
                <w:sz w:val="16"/>
                <w:szCs w:val="16"/>
              </w:rPr>
              <w:t>di</w:t>
            </w:r>
            <w:r w:rsidR="00FB065E">
              <w:rPr>
                <w:rFonts w:ascii="Calisto MT" w:hAnsi="Calisto MT"/>
                <w:sz w:val="16"/>
                <w:szCs w:val="16"/>
              </w:rPr>
              <w:t>luangkan</w:t>
            </w:r>
            <w:proofErr w:type="spellEnd"/>
            <w:r w:rsidR="00FB065E">
              <w:rPr>
                <w:rFonts w:ascii="Calisto MT" w:hAnsi="Calisto MT"/>
                <w:sz w:val="16"/>
                <w:szCs w:val="16"/>
              </w:rPr>
              <w:t xml:space="preserve"> orang </w:t>
            </w:r>
            <w:proofErr w:type="spellStart"/>
            <w:r w:rsidR="00FB065E">
              <w:rPr>
                <w:rFonts w:ascii="Calisto MT" w:hAnsi="Calisto MT"/>
                <w:sz w:val="16"/>
                <w:szCs w:val="16"/>
              </w:rPr>
              <w:t>tua</w:t>
            </w:r>
            <w:proofErr w:type="spellEnd"/>
            <w:r w:rsidR="00FB065E">
              <w:rPr>
                <w:rFonts w:ascii="Calisto MT" w:hAnsi="Calisto MT"/>
                <w:sz w:val="16"/>
                <w:szCs w:val="16"/>
              </w:rPr>
              <w:t xml:space="preserve"> </w:t>
            </w:r>
            <w:proofErr w:type="spellStart"/>
            <w:r w:rsidR="00FB065E">
              <w:rPr>
                <w:rFonts w:ascii="Calisto MT" w:hAnsi="Calisto MT"/>
                <w:sz w:val="16"/>
                <w:szCs w:val="16"/>
              </w:rPr>
              <w:t>untuk</w:t>
            </w:r>
            <w:proofErr w:type="spellEnd"/>
            <w:r w:rsidR="00FB065E">
              <w:rPr>
                <w:rFonts w:ascii="Calisto MT" w:hAnsi="Calisto MT"/>
                <w:sz w:val="16"/>
                <w:szCs w:val="16"/>
              </w:rPr>
              <w:t xml:space="preserve"> </w:t>
            </w:r>
            <w:proofErr w:type="spellStart"/>
            <w:r w:rsidR="00FB065E">
              <w:rPr>
                <w:rFonts w:ascii="Calisto MT" w:hAnsi="Calisto MT"/>
                <w:sz w:val="16"/>
                <w:szCs w:val="16"/>
              </w:rPr>
              <w:t>bermain</w:t>
            </w:r>
            <w:proofErr w:type="spellEnd"/>
            <w:r w:rsidR="00FB065E">
              <w:rPr>
                <w:rFonts w:ascii="Calisto MT" w:hAnsi="Calisto MT"/>
                <w:sz w:val="16"/>
                <w:szCs w:val="16"/>
              </w:rPr>
              <w:t xml:space="preserve"> </w:t>
            </w:r>
            <w:proofErr w:type="spellStart"/>
            <w:r w:rsidR="00FB065E">
              <w:rPr>
                <w:rFonts w:ascii="Calisto MT" w:hAnsi="Calisto MT"/>
                <w:sz w:val="16"/>
                <w:szCs w:val="16"/>
              </w:rPr>
              <w:t>bersama</w:t>
            </w:r>
            <w:proofErr w:type="spellEnd"/>
            <w:r w:rsidR="00FB065E">
              <w:rPr>
                <w:rFonts w:ascii="Calisto MT" w:hAnsi="Calisto MT"/>
                <w:sz w:val="16"/>
                <w:szCs w:val="16"/>
              </w:rPr>
              <w:t xml:space="preserve"> </w:t>
            </w:r>
            <w:proofErr w:type="spellStart"/>
            <w:r w:rsidR="00FB065E">
              <w:rPr>
                <w:rFonts w:ascii="Calisto MT" w:hAnsi="Calisto MT"/>
                <w:sz w:val="16"/>
                <w:szCs w:val="16"/>
              </w:rPr>
              <w:t>anak</w:t>
            </w:r>
            <w:proofErr w:type="spellEnd"/>
            <w:r w:rsidR="00FB065E">
              <w:rPr>
                <w:rFonts w:ascii="Calisto MT" w:hAnsi="Calisto MT"/>
                <w:sz w:val="16"/>
                <w:szCs w:val="16"/>
              </w:rPr>
              <w:t xml:space="preserve">. </w:t>
            </w:r>
            <w:proofErr w:type="spellStart"/>
            <w:r w:rsidR="00FB065E" w:rsidRPr="009E0B5B">
              <w:rPr>
                <w:rFonts w:ascii="Calisto MT" w:hAnsi="Calisto MT"/>
                <w:sz w:val="16"/>
                <w:szCs w:val="16"/>
              </w:rPr>
              <w:t>Hasil</w:t>
            </w:r>
            <w:proofErr w:type="spellEnd"/>
            <w:r w:rsidR="00FB065E">
              <w:rPr>
                <w:rFonts w:ascii="Calisto MT" w:hAnsi="Calisto MT"/>
                <w:b/>
                <w:sz w:val="16"/>
                <w:szCs w:val="16"/>
              </w:rPr>
              <w:t xml:space="preserve"> </w:t>
            </w:r>
            <w:proofErr w:type="spellStart"/>
            <w:r w:rsidR="00FB065E" w:rsidRPr="00391552">
              <w:rPr>
                <w:rFonts w:ascii="Calisto MT" w:hAnsi="Calisto MT"/>
                <w:sz w:val="16"/>
                <w:szCs w:val="16"/>
              </w:rPr>
              <w:t>Penelitian</w:t>
            </w:r>
            <w:proofErr w:type="spellEnd"/>
            <w:r w:rsidR="00FB065E" w:rsidRPr="00391552">
              <w:rPr>
                <w:rFonts w:ascii="Calisto MT" w:hAnsi="Calisto MT"/>
                <w:sz w:val="16"/>
                <w:szCs w:val="16"/>
              </w:rPr>
              <w:t xml:space="preserve"> </w:t>
            </w:r>
            <w:proofErr w:type="spellStart"/>
            <w:r w:rsidR="00FB065E">
              <w:rPr>
                <w:rFonts w:ascii="Calisto MT" w:hAnsi="Calisto MT"/>
                <w:sz w:val="16"/>
                <w:szCs w:val="16"/>
              </w:rPr>
              <w:t>menunjukkan</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bahwa</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durasi</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bermain</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gawai</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lebih</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dari</w:t>
            </w:r>
            <w:proofErr w:type="spellEnd"/>
            <w:r w:rsidR="00FB065E" w:rsidRPr="00391552">
              <w:rPr>
                <w:rFonts w:ascii="Calisto MT" w:hAnsi="Calisto MT"/>
                <w:sz w:val="16"/>
                <w:szCs w:val="16"/>
              </w:rPr>
              <w:t xml:space="preserve"> 1 jam </w:t>
            </w:r>
            <w:proofErr w:type="spellStart"/>
            <w:r w:rsidR="00FB065E" w:rsidRPr="00391552">
              <w:rPr>
                <w:rFonts w:ascii="Calisto MT" w:hAnsi="Calisto MT"/>
                <w:sz w:val="16"/>
                <w:szCs w:val="16"/>
              </w:rPr>
              <w:t>perhari</w:t>
            </w:r>
            <w:proofErr w:type="spellEnd"/>
            <w:r w:rsidR="00FB065E" w:rsidRPr="00391552">
              <w:rPr>
                <w:rFonts w:ascii="Calisto MT" w:hAnsi="Calisto MT"/>
                <w:sz w:val="16"/>
                <w:szCs w:val="16"/>
              </w:rPr>
              <w:t xml:space="preserve"> </w:t>
            </w:r>
            <w:proofErr w:type="spellStart"/>
            <w:proofErr w:type="gramStart"/>
            <w:r w:rsidR="00FB065E" w:rsidRPr="00391552">
              <w:rPr>
                <w:rFonts w:ascii="Calisto MT" w:hAnsi="Calisto MT"/>
                <w:sz w:val="16"/>
                <w:szCs w:val="16"/>
              </w:rPr>
              <w:t>nya</w:t>
            </w:r>
            <w:proofErr w:type="spellEnd"/>
            <w:r w:rsidR="00FB065E" w:rsidRPr="00391552">
              <w:rPr>
                <w:rFonts w:ascii="Calisto MT" w:hAnsi="Calisto MT"/>
                <w:sz w:val="16"/>
                <w:szCs w:val="16"/>
              </w:rPr>
              <w:t xml:space="preserve">  yang</w:t>
            </w:r>
            <w:proofErr w:type="gram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terjadi</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pada</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anak-anak</w:t>
            </w:r>
            <w:proofErr w:type="spellEnd"/>
            <w:r w:rsidR="00FB065E" w:rsidRPr="00391552">
              <w:rPr>
                <w:rFonts w:ascii="Calisto MT" w:hAnsi="Calisto MT"/>
                <w:sz w:val="16"/>
                <w:szCs w:val="16"/>
              </w:rPr>
              <w:t xml:space="preserve"> se-Kota Bandung </w:t>
            </w:r>
            <w:proofErr w:type="spellStart"/>
            <w:r w:rsidR="00FB065E" w:rsidRPr="00391552">
              <w:rPr>
                <w:rFonts w:ascii="Calisto MT" w:hAnsi="Calisto MT"/>
                <w:sz w:val="16"/>
                <w:szCs w:val="16"/>
              </w:rPr>
              <w:t>sebanyak</w:t>
            </w:r>
            <w:proofErr w:type="spellEnd"/>
            <w:r w:rsidR="00FB065E" w:rsidRPr="00391552">
              <w:rPr>
                <w:rFonts w:ascii="Calisto MT" w:hAnsi="Calisto MT"/>
                <w:sz w:val="16"/>
                <w:szCs w:val="16"/>
              </w:rPr>
              <w:t xml:space="preserve"> 76.1%. Hal </w:t>
            </w:r>
            <w:proofErr w:type="spellStart"/>
            <w:r w:rsidR="00FB065E" w:rsidRPr="00391552">
              <w:rPr>
                <w:rFonts w:ascii="Calisto MT" w:hAnsi="Calisto MT"/>
                <w:sz w:val="16"/>
                <w:szCs w:val="16"/>
              </w:rPr>
              <w:t>ini</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sejalan</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dengan</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kebiasaan</w:t>
            </w:r>
            <w:proofErr w:type="spellEnd"/>
            <w:r w:rsidR="00FB065E" w:rsidRPr="00391552">
              <w:rPr>
                <w:rFonts w:ascii="Calisto MT" w:hAnsi="Calisto MT"/>
                <w:sz w:val="16"/>
                <w:szCs w:val="16"/>
              </w:rPr>
              <w:t xml:space="preserve"> orang </w:t>
            </w:r>
            <w:proofErr w:type="spellStart"/>
            <w:r w:rsidR="00FB065E" w:rsidRPr="00391552">
              <w:rPr>
                <w:rFonts w:ascii="Calisto MT" w:hAnsi="Calisto MT"/>
                <w:sz w:val="16"/>
                <w:szCs w:val="16"/>
              </w:rPr>
              <w:t>tua</w:t>
            </w:r>
            <w:proofErr w:type="spellEnd"/>
            <w:r w:rsidR="00FB065E" w:rsidRPr="00391552">
              <w:rPr>
                <w:rFonts w:ascii="Calisto MT" w:hAnsi="Calisto MT"/>
                <w:sz w:val="16"/>
                <w:szCs w:val="16"/>
              </w:rPr>
              <w:t xml:space="preserve"> yang </w:t>
            </w:r>
            <w:proofErr w:type="spellStart"/>
            <w:r w:rsidR="00FB065E" w:rsidRPr="00391552">
              <w:rPr>
                <w:rFonts w:ascii="Calisto MT" w:hAnsi="Calisto MT"/>
                <w:sz w:val="16"/>
                <w:szCs w:val="16"/>
              </w:rPr>
              <w:t>hanya</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memiliki</w:t>
            </w:r>
            <w:proofErr w:type="spellEnd"/>
            <w:r w:rsidR="00FB065E" w:rsidRPr="00391552">
              <w:rPr>
                <w:rFonts w:ascii="Calisto MT" w:hAnsi="Calisto MT"/>
                <w:sz w:val="16"/>
                <w:szCs w:val="16"/>
              </w:rPr>
              <w:t xml:space="preserve"> </w:t>
            </w:r>
            <w:proofErr w:type="spellStart"/>
            <w:r w:rsidR="0091482F">
              <w:rPr>
                <w:rFonts w:ascii="Calisto MT" w:hAnsi="Calisto MT"/>
                <w:sz w:val="16"/>
                <w:szCs w:val="16"/>
              </w:rPr>
              <w:t>waktu</w:t>
            </w:r>
            <w:proofErr w:type="spellEnd"/>
            <w:r w:rsidR="0091482F">
              <w:rPr>
                <w:rFonts w:ascii="Calisto MT" w:hAnsi="Calisto MT"/>
                <w:sz w:val="16"/>
                <w:szCs w:val="16"/>
              </w:rPr>
              <w:t xml:space="preserve"> </w:t>
            </w:r>
            <w:proofErr w:type="spellStart"/>
            <w:r w:rsidR="0091482F">
              <w:rPr>
                <w:rFonts w:ascii="Calisto MT" w:hAnsi="Calisto MT"/>
                <w:sz w:val="16"/>
                <w:szCs w:val="16"/>
              </w:rPr>
              <w:t>bermain</w:t>
            </w:r>
            <w:proofErr w:type="spellEnd"/>
            <w:r w:rsidR="0091482F">
              <w:rPr>
                <w:rFonts w:ascii="Calisto MT" w:hAnsi="Calisto MT"/>
                <w:sz w:val="16"/>
                <w:szCs w:val="16"/>
              </w:rPr>
              <w:t xml:space="preserve"> </w:t>
            </w:r>
            <w:proofErr w:type="spellStart"/>
            <w:r w:rsidR="0091482F">
              <w:rPr>
                <w:rFonts w:ascii="Calisto MT" w:hAnsi="Calisto MT"/>
                <w:sz w:val="16"/>
                <w:szCs w:val="16"/>
              </w:rPr>
              <w:t>bersama</w:t>
            </w:r>
            <w:proofErr w:type="spellEnd"/>
            <w:r w:rsidR="0091482F">
              <w:rPr>
                <w:rFonts w:ascii="Calisto MT" w:hAnsi="Calisto MT"/>
                <w:sz w:val="16"/>
                <w:szCs w:val="16"/>
              </w:rPr>
              <w:t xml:space="preserve"> </w:t>
            </w:r>
            <w:proofErr w:type="spellStart"/>
            <w:r w:rsidR="0091482F">
              <w:rPr>
                <w:rFonts w:ascii="Calisto MT" w:hAnsi="Calisto MT"/>
                <w:sz w:val="16"/>
                <w:szCs w:val="16"/>
              </w:rPr>
              <w:t>anak-anak</w:t>
            </w:r>
            <w:r w:rsidR="00FB065E" w:rsidRPr="00391552">
              <w:rPr>
                <w:rFonts w:ascii="Calisto MT" w:hAnsi="Calisto MT"/>
                <w:sz w:val="16"/>
                <w:szCs w:val="16"/>
              </w:rPr>
              <w:t>nya</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ketika</w:t>
            </w:r>
            <w:proofErr w:type="spellEnd"/>
            <w:r w:rsidR="00FB065E" w:rsidRPr="00391552">
              <w:rPr>
                <w:rFonts w:ascii="Calisto MT" w:hAnsi="Calisto MT"/>
                <w:sz w:val="16"/>
                <w:szCs w:val="16"/>
              </w:rPr>
              <w:t xml:space="preserve"> di </w:t>
            </w:r>
            <w:proofErr w:type="spellStart"/>
            <w:r w:rsidR="00FB065E" w:rsidRPr="00391552">
              <w:rPr>
                <w:rFonts w:ascii="Calisto MT" w:hAnsi="Calisto MT"/>
                <w:sz w:val="16"/>
                <w:szCs w:val="16"/>
              </w:rPr>
              <w:t>rumah</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kura</w:t>
            </w:r>
            <w:r w:rsidR="006C171F">
              <w:rPr>
                <w:rFonts w:ascii="Calisto MT" w:hAnsi="Calisto MT"/>
                <w:sz w:val="16"/>
                <w:szCs w:val="16"/>
              </w:rPr>
              <w:t>ng</w:t>
            </w:r>
            <w:proofErr w:type="spellEnd"/>
            <w:r w:rsidR="006C171F">
              <w:rPr>
                <w:rFonts w:ascii="Calisto MT" w:hAnsi="Calisto MT"/>
                <w:sz w:val="16"/>
                <w:szCs w:val="16"/>
              </w:rPr>
              <w:t xml:space="preserve"> </w:t>
            </w:r>
            <w:proofErr w:type="spellStart"/>
            <w:r w:rsidR="006C171F">
              <w:rPr>
                <w:rFonts w:ascii="Calisto MT" w:hAnsi="Calisto MT"/>
                <w:sz w:val="16"/>
                <w:szCs w:val="16"/>
              </w:rPr>
              <w:t>dari</w:t>
            </w:r>
            <w:proofErr w:type="spellEnd"/>
            <w:r w:rsidR="006C171F">
              <w:rPr>
                <w:rFonts w:ascii="Calisto MT" w:hAnsi="Calisto MT"/>
                <w:sz w:val="16"/>
                <w:szCs w:val="16"/>
              </w:rPr>
              <w:t xml:space="preserve"> </w:t>
            </w:r>
            <w:proofErr w:type="spellStart"/>
            <w:r w:rsidR="006C171F">
              <w:rPr>
                <w:rFonts w:ascii="Calisto MT" w:hAnsi="Calisto MT"/>
                <w:sz w:val="16"/>
                <w:szCs w:val="16"/>
              </w:rPr>
              <w:t>satu</w:t>
            </w:r>
            <w:proofErr w:type="spellEnd"/>
            <w:r w:rsidR="006C171F">
              <w:rPr>
                <w:rFonts w:ascii="Calisto MT" w:hAnsi="Calisto MT"/>
                <w:sz w:val="16"/>
                <w:szCs w:val="16"/>
              </w:rPr>
              <w:t xml:space="preserve"> jam </w:t>
            </w:r>
            <w:proofErr w:type="spellStart"/>
            <w:r w:rsidR="006C171F">
              <w:rPr>
                <w:rFonts w:ascii="Calisto MT" w:hAnsi="Calisto MT"/>
                <w:sz w:val="16"/>
                <w:szCs w:val="16"/>
              </w:rPr>
              <w:t>sebesar</w:t>
            </w:r>
            <w:proofErr w:type="spellEnd"/>
            <w:r w:rsidR="006C171F">
              <w:rPr>
                <w:rFonts w:ascii="Calisto MT" w:hAnsi="Calisto MT"/>
                <w:sz w:val="16"/>
                <w:szCs w:val="16"/>
              </w:rPr>
              <w:t xml:space="preserve"> 50</w:t>
            </w:r>
            <w:proofErr w:type="gramStart"/>
            <w:r w:rsidR="006C171F">
              <w:rPr>
                <w:rFonts w:ascii="Calisto MT" w:hAnsi="Calisto MT"/>
                <w:sz w:val="16"/>
                <w:szCs w:val="16"/>
              </w:rPr>
              <w:t>,4</w:t>
            </w:r>
            <w:proofErr w:type="gramEnd"/>
            <w:r w:rsidR="006C171F">
              <w:rPr>
                <w:rFonts w:ascii="Calisto MT" w:hAnsi="Calisto MT"/>
                <w:sz w:val="16"/>
                <w:szCs w:val="16"/>
              </w:rPr>
              <w:t xml:space="preserve"> %</w:t>
            </w:r>
            <w:r w:rsidR="00FB065E" w:rsidRPr="00391552">
              <w:rPr>
                <w:rFonts w:ascii="Calisto MT" w:hAnsi="Calisto MT"/>
                <w:sz w:val="16"/>
                <w:szCs w:val="16"/>
              </w:rPr>
              <w:t xml:space="preserve">. </w:t>
            </w:r>
            <w:proofErr w:type="spellStart"/>
            <w:r w:rsidR="00FB065E" w:rsidRPr="00391552">
              <w:rPr>
                <w:rFonts w:ascii="Calisto MT" w:hAnsi="Calisto MT"/>
                <w:sz w:val="16"/>
                <w:szCs w:val="16"/>
              </w:rPr>
              <w:t>Dengan</w:t>
            </w:r>
            <w:proofErr w:type="spellEnd"/>
            <w:r w:rsidR="00FB065E">
              <w:rPr>
                <w:rFonts w:ascii="Calisto MT" w:hAnsi="Calisto MT"/>
                <w:sz w:val="16"/>
                <w:szCs w:val="16"/>
              </w:rPr>
              <w:t xml:space="preserve"> </w:t>
            </w:r>
            <w:proofErr w:type="spellStart"/>
            <w:r w:rsidR="00FB065E">
              <w:rPr>
                <w:rFonts w:ascii="Calisto MT" w:hAnsi="Calisto MT"/>
                <w:sz w:val="16"/>
                <w:szCs w:val="16"/>
              </w:rPr>
              <w:t>temuan</w:t>
            </w:r>
            <w:proofErr w:type="spellEnd"/>
            <w:r w:rsidR="00FB065E">
              <w:rPr>
                <w:rFonts w:ascii="Calisto MT" w:hAnsi="Calisto MT"/>
                <w:sz w:val="16"/>
                <w:szCs w:val="16"/>
              </w:rPr>
              <w:t xml:space="preserve"> </w:t>
            </w:r>
            <w:proofErr w:type="spellStart"/>
            <w:r w:rsidR="00FB065E">
              <w:rPr>
                <w:rFonts w:ascii="Calisto MT" w:hAnsi="Calisto MT"/>
                <w:sz w:val="16"/>
                <w:szCs w:val="16"/>
              </w:rPr>
              <w:t>tersebut</w:t>
            </w:r>
            <w:proofErr w:type="spellEnd"/>
            <w:r w:rsidR="006C171F">
              <w:rPr>
                <w:rFonts w:ascii="Calisto MT" w:hAnsi="Calisto MT"/>
                <w:sz w:val="16"/>
                <w:szCs w:val="16"/>
              </w:rPr>
              <w:t>,</w:t>
            </w:r>
            <w:r w:rsidR="00FB065E">
              <w:rPr>
                <w:rFonts w:ascii="Calisto MT" w:hAnsi="Calisto MT"/>
                <w:sz w:val="16"/>
                <w:szCs w:val="16"/>
              </w:rPr>
              <w:t xml:space="preserve"> </w:t>
            </w:r>
            <w:proofErr w:type="spellStart"/>
            <w:r w:rsidR="00FB065E">
              <w:rPr>
                <w:rFonts w:ascii="Calisto MT" w:hAnsi="Calisto MT"/>
                <w:sz w:val="16"/>
                <w:szCs w:val="16"/>
              </w:rPr>
              <w:t>peneliti</w:t>
            </w:r>
            <w:proofErr w:type="spellEnd"/>
            <w:r w:rsidR="00FB065E">
              <w:rPr>
                <w:rFonts w:ascii="Calisto MT" w:hAnsi="Calisto MT"/>
                <w:sz w:val="16"/>
                <w:szCs w:val="16"/>
              </w:rPr>
              <w:t xml:space="preserve"> </w:t>
            </w:r>
            <w:proofErr w:type="spellStart"/>
            <w:r w:rsidR="00FB065E">
              <w:rPr>
                <w:rFonts w:ascii="Calisto MT" w:hAnsi="Calisto MT"/>
                <w:sz w:val="16"/>
                <w:szCs w:val="16"/>
              </w:rPr>
              <w:t>berasumsi</w:t>
            </w:r>
            <w:proofErr w:type="spellEnd"/>
            <w:r w:rsidR="00FB065E">
              <w:rPr>
                <w:rFonts w:ascii="Calisto MT" w:hAnsi="Calisto MT"/>
                <w:sz w:val="16"/>
                <w:szCs w:val="16"/>
              </w:rPr>
              <w:t xml:space="preserve"> </w:t>
            </w:r>
            <w:proofErr w:type="spellStart"/>
            <w:r w:rsidR="00FB065E">
              <w:rPr>
                <w:rFonts w:ascii="Calisto MT" w:hAnsi="Calisto MT"/>
                <w:sz w:val="16"/>
                <w:szCs w:val="16"/>
              </w:rPr>
              <w:t>bahwa</w:t>
            </w:r>
            <w:proofErr w:type="spellEnd"/>
            <w:r w:rsidR="00FB065E">
              <w:rPr>
                <w:rFonts w:ascii="Calisto MT" w:hAnsi="Calisto MT"/>
                <w:sz w:val="16"/>
                <w:szCs w:val="16"/>
              </w:rPr>
              <w:t xml:space="preserve"> </w:t>
            </w:r>
            <w:proofErr w:type="spellStart"/>
            <w:r w:rsidR="00FB065E">
              <w:rPr>
                <w:rFonts w:ascii="Calisto MT" w:hAnsi="Calisto MT"/>
                <w:sz w:val="16"/>
                <w:szCs w:val="16"/>
              </w:rPr>
              <w:t>kebiasaan</w:t>
            </w:r>
            <w:proofErr w:type="spellEnd"/>
            <w:r w:rsidR="00FB065E">
              <w:rPr>
                <w:rFonts w:ascii="Calisto MT" w:hAnsi="Calisto MT"/>
                <w:sz w:val="16"/>
                <w:szCs w:val="16"/>
              </w:rPr>
              <w:t xml:space="preserve"> y</w:t>
            </w:r>
            <w:r w:rsidR="006C171F">
              <w:rPr>
                <w:rFonts w:ascii="Calisto MT" w:hAnsi="Calisto MT"/>
                <w:sz w:val="16"/>
                <w:szCs w:val="16"/>
              </w:rPr>
              <w:t xml:space="preserve">ang </w:t>
            </w:r>
            <w:proofErr w:type="spellStart"/>
            <w:r w:rsidR="006C171F">
              <w:rPr>
                <w:rFonts w:ascii="Calisto MT" w:hAnsi="Calisto MT"/>
                <w:sz w:val="16"/>
                <w:szCs w:val="16"/>
              </w:rPr>
              <w:t>dilakukan</w:t>
            </w:r>
            <w:proofErr w:type="spellEnd"/>
            <w:r w:rsidR="006C171F">
              <w:rPr>
                <w:rFonts w:ascii="Calisto MT" w:hAnsi="Calisto MT"/>
                <w:sz w:val="16"/>
                <w:szCs w:val="16"/>
              </w:rPr>
              <w:t xml:space="preserve"> </w:t>
            </w:r>
            <w:proofErr w:type="spellStart"/>
            <w:r w:rsidR="006C171F">
              <w:rPr>
                <w:rFonts w:ascii="Calisto MT" w:hAnsi="Calisto MT"/>
                <w:sz w:val="16"/>
                <w:szCs w:val="16"/>
              </w:rPr>
              <w:t>anak-anak</w:t>
            </w:r>
            <w:proofErr w:type="spellEnd"/>
            <w:r w:rsidR="006C171F">
              <w:rPr>
                <w:rFonts w:ascii="Calisto MT" w:hAnsi="Calisto MT"/>
                <w:sz w:val="16"/>
                <w:szCs w:val="16"/>
              </w:rPr>
              <w:t xml:space="preserve"> </w:t>
            </w:r>
            <w:proofErr w:type="spellStart"/>
            <w:r w:rsidR="006C171F">
              <w:rPr>
                <w:rFonts w:ascii="Calisto MT" w:hAnsi="Calisto MT"/>
                <w:sz w:val="16"/>
                <w:szCs w:val="16"/>
              </w:rPr>
              <w:t>bisa</w:t>
            </w:r>
            <w:proofErr w:type="spellEnd"/>
            <w:r w:rsidR="006C171F">
              <w:rPr>
                <w:rFonts w:ascii="Calisto MT" w:hAnsi="Calisto MT"/>
                <w:sz w:val="16"/>
                <w:szCs w:val="16"/>
              </w:rPr>
              <w:t xml:space="preserve"> </w:t>
            </w:r>
            <w:proofErr w:type="spellStart"/>
            <w:r w:rsidR="006C171F">
              <w:rPr>
                <w:rFonts w:ascii="Calisto MT" w:hAnsi="Calisto MT"/>
                <w:sz w:val="16"/>
                <w:szCs w:val="16"/>
              </w:rPr>
              <w:t>di</w:t>
            </w:r>
            <w:r w:rsidR="00FB065E">
              <w:rPr>
                <w:rFonts w:ascii="Calisto MT" w:hAnsi="Calisto MT"/>
                <w:sz w:val="16"/>
                <w:szCs w:val="16"/>
              </w:rPr>
              <w:t>gantikan</w:t>
            </w:r>
            <w:proofErr w:type="spellEnd"/>
            <w:r w:rsidR="00FB065E">
              <w:rPr>
                <w:rFonts w:ascii="Calisto MT" w:hAnsi="Calisto MT"/>
                <w:sz w:val="16"/>
                <w:szCs w:val="16"/>
              </w:rPr>
              <w:t xml:space="preserve"> </w:t>
            </w:r>
            <w:proofErr w:type="spellStart"/>
            <w:r w:rsidR="00FB065E">
              <w:rPr>
                <w:rFonts w:ascii="Calisto MT" w:hAnsi="Calisto MT"/>
                <w:sz w:val="16"/>
                <w:szCs w:val="16"/>
              </w:rPr>
              <w:t>dengan</w:t>
            </w:r>
            <w:proofErr w:type="spellEnd"/>
            <w:r w:rsidR="00FB065E">
              <w:rPr>
                <w:rFonts w:ascii="Calisto MT" w:hAnsi="Calisto MT"/>
                <w:sz w:val="16"/>
                <w:szCs w:val="16"/>
              </w:rPr>
              <w:t xml:space="preserve"> </w:t>
            </w:r>
            <w:proofErr w:type="spellStart"/>
            <w:r w:rsidR="00FB065E">
              <w:rPr>
                <w:rFonts w:ascii="Calisto MT" w:hAnsi="Calisto MT"/>
                <w:sz w:val="16"/>
                <w:szCs w:val="16"/>
              </w:rPr>
              <w:t>hal-hal</w:t>
            </w:r>
            <w:proofErr w:type="spellEnd"/>
            <w:r w:rsidR="00FB065E">
              <w:rPr>
                <w:rFonts w:ascii="Calisto MT" w:hAnsi="Calisto MT"/>
                <w:sz w:val="16"/>
                <w:szCs w:val="16"/>
              </w:rPr>
              <w:t xml:space="preserve"> yang </w:t>
            </w:r>
            <w:proofErr w:type="spellStart"/>
            <w:r w:rsidR="00FB065E">
              <w:rPr>
                <w:rFonts w:ascii="Calisto MT" w:hAnsi="Calisto MT"/>
                <w:sz w:val="16"/>
                <w:szCs w:val="16"/>
              </w:rPr>
              <w:t>positif</w:t>
            </w:r>
            <w:proofErr w:type="spellEnd"/>
            <w:r w:rsidR="00FB065E">
              <w:rPr>
                <w:rFonts w:ascii="Calisto MT" w:hAnsi="Calisto MT"/>
                <w:sz w:val="16"/>
                <w:szCs w:val="16"/>
              </w:rPr>
              <w:t xml:space="preserve"> </w:t>
            </w:r>
            <w:proofErr w:type="spellStart"/>
            <w:r w:rsidR="00FB065E">
              <w:rPr>
                <w:rFonts w:ascii="Calisto MT" w:hAnsi="Calisto MT"/>
                <w:sz w:val="16"/>
                <w:szCs w:val="16"/>
              </w:rPr>
              <w:t>sepe</w:t>
            </w:r>
            <w:r w:rsidR="006C171F">
              <w:rPr>
                <w:rFonts w:ascii="Calisto MT" w:hAnsi="Calisto MT"/>
                <w:sz w:val="16"/>
                <w:szCs w:val="16"/>
              </w:rPr>
              <w:t>rti</w:t>
            </w:r>
            <w:proofErr w:type="spellEnd"/>
            <w:r w:rsidR="006C171F">
              <w:rPr>
                <w:rFonts w:ascii="Calisto MT" w:hAnsi="Calisto MT"/>
                <w:sz w:val="16"/>
                <w:szCs w:val="16"/>
              </w:rPr>
              <w:t xml:space="preserve"> </w:t>
            </w:r>
            <w:proofErr w:type="spellStart"/>
            <w:r w:rsidR="006C171F">
              <w:rPr>
                <w:rFonts w:ascii="Calisto MT" w:hAnsi="Calisto MT"/>
                <w:sz w:val="16"/>
                <w:szCs w:val="16"/>
              </w:rPr>
              <w:t>bermain</w:t>
            </w:r>
            <w:proofErr w:type="spellEnd"/>
            <w:r w:rsidR="006C171F">
              <w:rPr>
                <w:rFonts w:ascii="Calisto MT" w:hAnsi="Calisto MT"/>
                <w:sz w:val="16"/>
                <w:szCs w:val="16"/>
              </w:rPr>
              <w:t xml:space="preserve"> </w:t>
            </w:r>
            <w:proofErr w:type="spellStart"/>
            <w:r w:rsidR="006C171F">
              <w:rPr>
                <w:rFonts w:ascii="Calisto MT" w:hAnsi="Calisto MT"/>
                <w:sz w:val="16"/>
                <w:szCs w:val="16"/>
              </w:rPr>
              <w:t>dengan</w:t>
            </w:r>
            <w:proofErr w:type="spellEnd"/>
            <w:r w:rsidR="006C171F">
              <w:rPr>
                <w:rFonts w:ascii="Calisto MT" w:hAnsi="Calisto MT"/>
                <w:sz w:val="16"/>
                <w:szCs w:val="16"/>
              </w:rPr>
              <w:t xml:space="preserve"> </w:t>
            </w:r>
            <w:proofErr w:type="spellStart"/>
            <w:r w:rsidR="006C171F">
              <w:rPr>
                <w:rFonts w:ascii="Calisto MT" w:hAnsi="Calisto MT"/>
                <w:sz w:val="16"/>
                <w:szCs w:val="16"/>
              </w:rPr>
              <w:t>teman</w:t>
            </w:r>
            <w:proofErr w:type="spellEnd"/>
            <w:r w:rsidR="006C171F">
              <w:rPr>
                <w:rFonts w:ascii="Calisto MT" w:hAnsi="Calisto MT"/>
                <w:sz w:val="16"/>
                <w:szCs w:val="16"/>
              </w:rPr>
              <w:t xml:space="preserve"> </w:t>
            </w:r>
            <w:proofErr w:type="spellStart"/>
            <w:r w:rsidR="006C171F">
              <w:rPr>
                <w:rFonts w:ascii="Calisto MT" w:hAnsi="Calisto MT"/>
                <w:sz w:val="16"/>
                <w:szCs w:val="16"/>
              </w:rPr>
              <w:t>sebaya</w:t>
            </w:r>
            <w:r w:rsidR="00FB065E">
              <w:rPr>
                <w:rFonts w:ascii="Calisto MT" w:hAnsi="Calisto MT"/>
                <w:sz w:val="16"/>
                <w:szCs w:val="16"/>
              </w:rPr>
              <w:t>nya</w:t>
            </w:r>
            <w:proofErr w:type="spellEnd"/>
            <w:r w:rsidR="00FB065E">
              <w:rPr>
                <w:rFonts w:ascii="Calisto MT" w:hAnsi="Calisto MT"/>
                <w:sz w:val="16"/>
                <w:szCs w:val="16"/>
              </w:rPr>
              <w:t xml:space="preserve"> </w:t>
            </w:r>
            <w:proofErr w:type="spellStart"/>
            <w:r w:rsidR="00FB065E">
              <w:rPr>
                <w:rFonts w:ascii="Calisto MT" w:hAnsi="Calisto MT"/>
                <w:sz w:val="16"/>
                <w:szCs w:val="16"/>
              </w:rPr>
              <w:t>ata</w:t>
            </w:r>
            <w:r w:rsidR="006C171F">
              <w:rPr>
                <w:rFonts w:ascii="Calisto MT" w:hAnsi="Calisto MT"/>
                <w:sz w:val="16"/>
                <w:szCs w:val="16"/>
              </w:rPr>
              <w:t>u</w:t>
            </w:r>
            <w:proofErr w:type="spellEnd"/>
            <w:r w:rsidR="006C171F">
              <w:rPr>
                <w:rFonts w:ascii="Calisto MT" w:hAnsi="Calisto MT"/>
                <w:sz w:val="16"/>
                <w:szCs w:val="16"/>
              </w:rPr>
              <w:t xml:space="preserve"> </w:t>
            </w:r>
            <w:proofErr w:type="spellStart"/>
            <w:r w:rsidR="006C171F">
              <w:rPr>
                <w:rFonts w:ascii="Calisto MT" w:hAnsi="Calisto MT"/>
                <w:sz w:val="16"/>
                <w:szCs w:val="16"/>
              </w:rPr>
              <w:t>bermain</w:t>
            </w:r>
            <w:proofErr w:type="spellEnd"/>
            <w:r w:rsidR="006C171F">
              <w:rPr>
                <w:rFonts w:ascii="Calisto MT" w:hAnsi="Calisto MT"/>
                <w:sz w:val="16"/>
                <w:szCs w:val="16"/>
              </w:rPr>
              <w:t xml:space="preserve"> </w:t>
            </w:r>
            <w:proofErr w:type="spellStart"/>
            <w:r w:rsidR="006C171F">
              <w:rPr>
                <w:rFonts w:ascii="Calisto MT" w:hAnsi="Calisto MT"/>
                <w:sz w:val="16"/>
                <w:szCs w:val="16"/>
              </w:rPr>
              <w:t>dengan</w:t>
            </w:r>
            <w:proofErr w:type="spellEnd"/>
            <w:r w:rsidR="006C171F">
              <w:rPr>
                <w:rFonts w:ascii="Calisto MT" w:hAnsi="Calisto MT"/>
                <w:sz w:val="16"/>
                <w:szCs w:val="16"/>
              </w:rPr>
              <w:t xml:space="preserve"> orang </w:t>
            </w:r>
            <w:proofErr w:type="spellStart"/>
            <w:r w:rsidR="006C171F">
              <w:rPr>
                <w:rFonts w:ascii="Calisto MT" w:hAnsi="Calisto MT"/>
                <w:sz w:val="16"/>
                <w:szCs w:val="16"/>
              </w:rPr>
              <w:t>tua</w:t>
            </w:r>
            <w:r w:rsidR="00FB065E">
              <w:rPr>
                <w:rFonts w:ascii="Calisto MT" w:hAnsi="Calisto MT"/>
                <w:sz w:val="16"/>
                <w:szCs w:val="16"/>
              </w:rPr>
              <w:t>nya</w:t>
            </w:r>
            <w:proofErr w:type="spellEnd"/>
            <w:r w:rsidR="00FB065E">
              <w:rPr>
                <w:rFonts w:ascii="Calisto MT" w:hAnsi="Calisto MT"/>
                <w:sz w:val="16"/>
                <w:szCs w:val="16"/>
              </w:rPr>
              <w:t xml:space="preserve">. </w:t>
            </w:r>
            <w:proofErr w:type="spellStart"/>
            <w:r w:rsidR="00FB065E">
              <w:rPr>
                <w:rFonts w:ascii="Calisto MT" w:hAnsi="Calisto MT"/>
                <w:sz w:val="16"/>
                <w:szCs w:val="16"/>
              </w:rPr>
              <w:t>Oleh</w:t>
            </w:r>
            <w:proofErr w:type="spellEnd"/>
            <w:r w:rsidR="00FB065E">
              <w:rPr>
                <w:rFonts w:ascii="Calisto MT" w:hAnsi="Calisto MT"/>
                <w:sz w:val="16"/>
                <w:szCs w:val="16"/>
              </w:rPr>
              <w:t xml:space="preserve"> </w:t>
            </w:r>
            <w:proofErr w:type="spellStart"/>
            <w:r w:rsidR="00FB065E">
              <w:rPr>
                <w:rFonts w:ascii="Calisto MT" w:hAnsi="Calisto MT"/>
                <w:sz w:val="16"/>
                <w:szCs w:val="16"/>
              </w:rPr>
              <w:t>karena</w:t>
            </w:r>
            <w:proofErr w:type="spellEnd"/>
            <w:r w:rsidR="00FB065E">
              <w:rPr>
                <w:rFonts w:ascii="Calisto MT" w:hAnsi="Calisto MT"/>
                <w:sz w:val="16"/>
                <w:szCs w:val="16"/>
              </w:rPr>
              <w:t xml:space="preserve"> </w:t>
            </w:r>
            <w:proofErr w:type="spellStart"/>
            <w:r w:rsidR="00FB065E">
              <w:rPr>
                <w:rFonts w:ascii="Calisto MT" w:hAnsi="Calisto MT"/>
                <w:sz w:val="16"/>
                <w:szCs w:val="16"/>
              </w:rPr>
              <w:t>itu</w:t>
            </w:r>
            <w:proofErr w:type="spellEnd"/>
            <w:r w:rsidR="006C171F">
              <w:rPr>
                <w:rFonts w:ascii="Calisto MT" w:hAnsi="Calisto MT"/>
                <w:sz w:val="16"/>
                <w:szCs w:val="16"/>
              </w:rPr>
              <w:t>,</w:t>
            </w:r>
            <w:r w:rsidR="00FB065E">
              <w:rPr>
                <w:rFonts w:ascii="Calisto MT" w:hAnsi="Calisto MT"/>
                <w:sz w:val="16"/>
                <w:szCs w:val="16"/>
              </w:rPr>
              <w:t xml:space="preserve"> </w:t>
            </w:r>
            <w:proofErr w:type="spellStart"/>
            <w:r w:rsidR="00FB065E">
              <w:rPr>
                <w:rFonts w:ascii="Calisto MT" w:hAnsi="Calisto MT"/>
                <w:sz w:val="16"/>
                <w:szCs w:val="16"/>
              </w:rPr>
              <w:t>penting</w:t>
            </w:r>
            <w:proofErr w:type="spellEnd"/>
            <w:r w:rsidR="00FB065E" w:rsidRPr="00391552">
              <w:rPr>
                <w:rFonts w:ascii="Calisto MT" w:hAnsi="Calisto MT"/>
                <w:sz w:val="16"/>
                <w:szCs w:val="16"/>
              </w:rPr>
              <w:t xml:space="preserve"> </w:t>
            </w:r>
            <w:proofErr w:type="spellStart"/>
            <w:r w:rsidR="00FB065E">
              <w:rPr>
                <w:rFonts w:ascii="Calisto MT" w:hAnsi="Calisto MT"/>
                <w:sz w:val="16"/>
                <w:szCs w:val="16"/>
              </w:rPr>
              <w:t>bagi</w:t>
            </w:r>
            <w:proofErr w:type="spellEnd"/>
            <w:r w:rsidR="00FB065E">
              <w:rPr>
                <w:rFonts w:ascii="Calisto MT" w:hAnsi="Calisto MT"/>
                <w:sz w:val="16"/>
                <w:szCs w:val="16"/>
              </w:rPr>
              <w:t xml:space="preserve"> </w:t>
            </w:r>
            <w:r w:rsidR="00FB065E" w:rsidRPr="00391552">
              <w:rPr>
                <w:rFonts w:ascii="Calisto MT" w:hAnsi="Calisto MT"/>
                <w:sz w:val="16"/>
                <w:szCs w:val="16"/>
              </w:rPr>
              <w:t xml:space="preserve">orang </w:t>
            </w:r>
            <w:proofErr w:type="spellStart"/>
            <w:r w:rsidR="00FB065E" w:rsidRPr="00391552">
              <w:rPr>
                <w:rFonts w:ascii="Calisto MT" w:hAnsi="Calisto MT"/>
                <w:sz w:val="16"/>
                <w:szCs w:val="16"/>
              </w:rPr>
              <w:t>tua</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untuk</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mengenalkan</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permainan</w:t>
            </w:r>
            <w:proofErr w:type="spellEnd"/>
            <w:r w:rsidR="00FB065E" w:rsidRPr="00391552">
              <w:rPr>
                <w:rFonts w:ascii="Calisto MT" w:hAnsi="Calisto MT"/>
                <w:sz w:val="16"/>
                <w:szCs w:val="16"/>
              </w:rPr>
              <w:t xml:space="preserve"> </w:t>
            </w:r>
            <w:proofErr w:type="spellStart"/>
            <w:r w:rsidR="00FB065E">
              <w:rPr>
                <w:rFonts w:ascii="Calisto MT" w:hAnsi="Calisto MT"/>
                <w:sz w:val="16"/>
                <w:szCs w:val="16"/>
              </w:rPr>
              <w:t>atau</w:t>
            </w:r>
            <w:proofErr w:type="spellEnd"/>
            <w:r w:rsidR="00FB065E">
              <w:rPr>
                <w:rFonts w:ascii="Calisto MT" w:hAnsi="Calisto MT"/>
                <w:sz w:val="16"/>
                <w:szCs w:val="16"/>
              </w:rPr>
              <w:t xml:space="preserve"> </w:t>
            </w:r>
            <w:proofErr w:type="spellStart"/>
            <w:r w:rsidR="00FB065E" w:rsidRPr="00391552">
              <w:rPr>
                <w:rFonts w:ascii="Calisto MT" w:hAnsi="Calisto MT"/>
                <w:sz w:val="16"/>
                <w:szCs w:val="16"/>
              </w:rPr>
              <w:t>olahraga</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tradisional</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kepada</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anak-anak</w:t>
            </w:r>
            <w:proofErr w:type="spellEnd"/>
            <w:r w:rsidR="00FB065E" w:rsidRPr="00391552">
              <w:rPr>
                <w:rFonts w:ascii="Calisto MT" w:hAnsi="Calisto MT"/>
                <w:sz w:val="16"/>
                <w:szCs w:val="16"/>
              </w:rPr>
              <w:t xml:space="preserve"> agar </w:t>
            </w:r>
            <w:proofErr w:type="spellStart"/>
            <w:r w:rsidR="00FB065E" w:rsidRPr="00391552">
              <w:rPr>
                <w:rFonts w:ascii="Calisto MT" w:hAnsi="Calisto MT"/>
                <w:sz w:val="16"/>
                <w:szCs w:val="16"/>
              </w:rPr>
              <w:t>dapat</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aktif</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bergerak</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guna</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me</w:t>
            </w:r>
            <w:r w:rsidR="006C171F">
              <w:rPr>
                <w:rFonts w:ascii="Calisto MT" w:hAnsi="Calisto MT"/>
                <w:sz w:val="16"/>
                <w:szCs w:val="16"/>
              </w:rPr>
              <w:t>ningkatkan</w:t>
            </w:r>
            <w:proofErr w:type="spellEnd"/>
            <w:r w:rsidR="006C171F">
              <w:rPr>
                <w:rFonts w:ascii="Calisto MT" w:hAnsi="Calisto MT"/>
                <w:sz w:val="16"/>
                <w:szCs w:val="16"/>
              </w:rPr>
              <w:t xml:space="preserve"> </w:t>
            </w:r>
            <w:proofErr w:type="spellStart"/>
            <w:r w:rsidR="006C171F">
              <w:rPr>
                <w:rFonts w:ascii="Calisto MT" w:hAnsi="Calisto MT"/>
                <w:sz w:val="16"/>
                <w:szCs w:val="16"/>
              </w:rPr>
              <w:t>kebugaran</w:t>
            </w:r>
            <w:proofErr w:type="spellEnd"/>
            <w:r w:rsidR="006C171F">
              <w:rPr>
                <w:rFonts w:ascii="Calisto MT" w:hAnsi="Calisto MT"/>
                <w:sz w:val="16"/>
                <w:szCs w:val="16"/>
              </w:rPr>
              <w:t xml:space="preserve"> </w:t>
            </w:r>
            <w:proofErr w:type="spellStart"/>
            <w:r w:rsidR="006C171F">
              <w:rPr>
                <w:rFonts w:ascii="Calisto MT" w:hAnsi="Calisto MT"/>
                <w:sz w:val="16"/>
                <w:szCs w:val="16"/>
              </w:rPr>
              <w:t>dan</w:t>
            </w:r>
            <w:proofErr w:type="spellEnd"/>
            <w:r w:rsidR="006C171F">
              <w:rPr>
                <w:rFonts w:ascii="Calisto MT" w:hAnsi="Calisto MT"/>
                <w:sz w:val="16"/>
                <w:szCs w:val="16"/>
              </w:rPr>
              <w:t xml:space="preserve"> </w:t>
            </w:r>
            <w:proofErr w:type="spellStart"/>
            <w:r w:rsidR="006C171F">
              <w:rPr>
                <w:rFonts w:ascii="Calisto MT" w:hAnsi="Calisto MT"/>
                <w:sz w:val="16"/>
                <w:szCs w:val="16"/>
              </w:rPr>
              <w:t>motorik</w:t>
            </w:r>
            <w:proofErr w:type="spellEnd"/>
            <w:r w:rsidR="00FB065E" w:rsidRPr="00391552">
              <w:rPr>
                <w:rFonts w:ascii="Calisto MT" w:hAnsi="Calisto MT"/>
                <w:sz w:val="16"/>
                <w:szCs w:val="16"/>
              </w:rPr>
              <w:t xml:space="preserve"> </w:t>
            </w:r>
            <w:proofErr w:type="spellStart"/>
            <w:r w:rsidR="00FB065E" w:rsidRPr="00391552">
              <w:rPr>
                <w:rFonts w:ascii="Calisto MT" w:hAnsi="Calisto MT"/>
                <w:sz w:val="16"/>
                <w:szCs w:val="16"/>
              </w:rPr>
              <w:t>anak</w:t>
            </w:r>
            <w:proofErr w:type="spellEnd"/>
            <w:r w:rsidR="00FB065E">
              <w:rPr>
                <w:rFonts w:ascii="Calisto MT" w:hAnsi="Calisto MT"/>
                <w:sz w:val="16"/>
                <w:szCs w:val="16"/>
              </w:rPr>
              <w:t>.</w:t>
            </w:r>
          </w:p>
          <w:p w14:paraId="1FC4980E" w14:textId="1561688A" w:rsidR="00277BAF" w:rsidRPr="00F50694" w:rsidRDefault="00277BAF" w:rsidP="00CA0445">
            <w:pPr>
              <w:pStyle w:val="AbstakIndo"/>
              <w:suppressAutoHyphens/>
              <w:spacing w:line="240" w:lineRule="auto"/>
              <w:rPr>
                <w:rFonts w:ascii="Calisto MT" w:hAnsi="Calisto MT" w:cs="Times New Roman"/>
                <w:sz w:val="16"/>
                <w:szCs w:val="16"/>
              </w:rPr>
            </w:pPr>
          </w:p>
          <w:p w14:paraId="540A205C" w14:textId="77777777" w:rsidR="00277BAF" w:rsidRPr="00A90BD0" w:rsidRDefault="00277BAF" w:rsidP="00940342">
            <w:pPr>
              <w:pStyle w:val="IsiAbstrakIndo"/>
              <w:suppressAutoHyphens/>
              <w:spacing w:line="276" w:lineRule="auto"/>
              <w:rPr>
                <w:rFonts w:cs="Times New Roman"/>
              </w:rPr>
            </w:pPr>
          </w:p>
          <w:p w14:paraId="23884A02" w14:textId="77777777" w:rsidR="00277BAF" w:rsidRPr="00A90BD0" w:rsidRDefault="00277BAF" w:rsidP="00CA0445">
            <w:pPr>
              <w:pStyle w:val="AbstakIndo"/>
              <w:suppressAutoHyphens/>
              <w:spacing w:line="240" w:lineRule="auto"/>
              <w:rPr>
                <w:rFonts w:ascii="Calisto MT" w:hAnsi="Calisto MT" w:cs="Times New Roman"/>
                <w:i/>
                <w:iCs/>
                <w:position w:val="-14"/>
                <w:sz w:val="24"/>
                <w:szCs w:val="24"/>
              </w:rPr>
            </w:pPr>
            <w:r w:rsidRPr="00A90BD0">
              <w:rPr>
                <w:rFonts w:ascii="Calisto MT" w:hAnsi="Calisto MT" w:cs="Times New Roman"/>
                <w:b/>
                <w:bCs/>
                <w:i/>
                <w:iCs/>
                <w:position w:val="-14"/>
                <w:sz w:val="22"/>
                <w:szCs w:val="22"/>
              </w:rPr>
              <w:t>Abstract</w:t>
            </w:r>
          </w:p>
          <w:p w14:paraId="3E8BE75F" w14:textId="77777777" w:rsidR="00277BAF" w:rsidRPr="00A90BD0" w:rsidRDefault="00277BAF" w:rsidP="00940342">
            <w:pPr>
              <w:pStyle w:val="BasicParagraph"/>
              <w:suppressAutoHyphens/>
              <w:spacing w:line="276" w:lineRule="auto"/>
              <w:rPr>
                <w:rFonts w:cs="Times New Roman"/>
              </w:rPr>
            </w:pPr>
            <w:r w:rsidRPr="00A90BD0">
              <w:rPr>
                <w:rFonts w:cs="Times New Roman"/>
              </w:rPr>
              <w:t>___________________________________________________________________</w:t>
            </w:r>
          </w:p>
          <w:p w14:paraId="281CD6B7" w14:textId="0A219AA5" w:rsidR="0091482F" w:rsidRPr="0091482F" w:rsidRDefault="006C171F" w:rsidP="00CA0445">
            <w:pPr>
              <w:pStyle w:val="BasicParagraph"/>
              <w:suppressAutoHyphens/>
              <w:spacing w:line="240" w:lineRule="auto"/>
              <w:jc w:val="both"/>
              <w:rPr>
                <w:i/>
                <w:sz w:val="16"/>
                <w:szCs w:val="16"/>
              </w:rPr>
            </w:pPr>
            <w:r>
              <w:rPr>
                <w:i/>
                <w:sz w:val="16"/>
                <w:szCs w:val="16"/>
              </w:rPr>
              <w:t>O</w:t>
            </w:r>
            <w:r w:rsidR="00FB065E" w:rsidRPr="00FB065E">
              <w:rPr>
                <w:i/>
                <w:sz w:val="16"/>
                <w:szCs w:val="16"/>
              </w:rPr>
              <w:t>nline games and the use of devices that take too long can actually cause several negative impacts, one of which is the lack of physical acti</w:t>
            </w:r>
            <w:r w:rsidR="0091482F">
              <w:rPr>
                <w:i/>
                <w:sz w:val="16"/>
                <w:szCs w:val="16"/>
              </w:rPr>
              <w:t xml:space="preserve">vity, which eventually leads to </w:t>
            </w:r>
            <w:r w:rsidR="00FB065E" w:rsidRPr="00FB065E">
              <w:rPr>
                <w:i/>
                <w:sz w:val="16"/>
                <w:szCs w:val="16"/>
              </w:rPr>
              <w:t xml:space="preserve">diseases such as obesity, diabetes, heart disease, and various other degenerative diseases. The purpose of this study was to determine how long the duration of playing time between parents and children and how long the duration of time for children to play gadgets. Thus, one alternative as a substitute for gadgets is to introduce traditional games and sports to parents in increasing children's physical activity at home. The method used in this research is an observational study. Subjects in this study </w:t>
            </w:r>
            <w:proofErr w:type="spellStart"/>
            <w:r w:rsidR="00FB065E" w:rsidRPr="00FB065E">
              <w:rPr>
                <w:i/>
                <w:sz w:val="16"/>
                <w:szCs w:val="16"/>
              </w:rPr>
              <w:t>totaled</w:t>
            </w:r>
            <w:proofErr w:type="spellEnd"/>
            <w:r w:rsidR="00FB065E" w:rsidRPr="00FB065E">
              <w:rPr>
                <w:i/>
                <w:sz w:val="16"/>
                <w:szCs w:val="16"/>
              </w:rPr>
              <w:t xml:space="preserve"> 114 participants consisting of various professions such as (teachers, lecturers, housewives, and teenagers). All participants were given an online questionnaire with a number of questions such as how long the child used the device and how much time parents spent playing with the child. The results of this study provide evidence that the duration of playing the device is more than 1 hour per day which occurs in children throughout Bandung as much as 76.1%. This is in line with the habit of parents who only have time to play with their children when they are at home for less th</w:t>
            </w:r>
            <w:r>
              <w:rPr>
                <w:i/>
                <w:sz w:val="16"/>
                <w:szCs w:val="16"/>
              </w:rPr>
              <w:t xml:space="preserve">an an hour, amounting to 50.4%. </w:t>
            </w:r>
            <w:r w:rsidR="00FB065E" w:rsidRPr="00FB065E">
              <w:rPr>
                <w:i/>
                <w:sz w:val="16"/>
                <w:szCs w:val="16"/>
              </w:rPr>
              <w:t>With these findings, the researchers assumed that the habits carried out by children could be replaced with positive things such as playing with their peers or playing with their parents. Therefore it is important for parents to be able to introduce some traditional games or sports to children so that they can actively move to improve their children's fitness and motor skills.</w:t>
            </w:r>
          </w:p>
          <w:p w14:paraId="0264F39E" w14:textId="598582D5" w:rsidR="00277BAF" w:rsidRPr="00A90BD0" w:rsidRDefault="00D209DD" w:rsidP="00CA0445">
            <w:pPr>
              <w:pStyle w:val="BasicParagraph"/>
              <w:suppressAutoHyphens/>
              <w:spacing w:line="240" w:lineRule="auto"/>
              <w:jc w:val="right"/>
              <w:rPr>
                <w:rFonts w:cs="Times New Roman"/>
              </w:rPr>
            </w:pPr>
            <w:r>
              <w:rPr>
                <w:rFonts w:cs="Times New Roman"/>
              </w:rPr>
              <w:t>© 2020</w:t>
            </w:r>
            <w:r w:rsidR="00277BAF" w:rsidRPr="00A90BD0">
              <w:rPr>
                <w:rFonts w:cs="Times New Roman"/>
              </w:rPr>
              <w:t xml:space="preserve"> </w:t>
            </w:r>
            <w:proofErr w:type="spellStart"/>
            <w:r w:rsidR="00277BAF" w:rsidRPr="00A90BD0">
              <w:rPr>
                <w:rFonts w:cs="Times New Roman"/>
              </w:rPr>
              <w:t>Universitas</w:t>
            </w:r>
            <w:proofErr w:type="spellEnd"/>
            <w:r w:rsidR="00277BAF" w:rsidRPr="00A90BD0">
              <w:rPr>
                <w:rFonts w:cs="Times New Roman"/>
              </w:rPr>
              <w:t xml:space="preserve"> </w:t>
            </w:r>
            <w:proofErr w:type="spellStart"/>
            <w:r w:rsidR="00277BAF" w:rsidRPr="00A90BD0">
              <w:rPr>
                <w:rFonts w:cs="Times New Roman"/>
              </w:rPr>
              <w:t>Negeri</w:t>
            </w:r>
            <w:proofErr w:type="spellEnd"/>
            <w:r w:rsidR="00277BAF" w:rsidRPr="00A90BD0">
              <w:rPr>
                <w:rFonts w:cs="Times New Roman"/>
              </w:rPr>
              <w:t xml:space="preserve"> Semarang</w:t>
            </w:r>
          </w:p>
        </w:tc>
      </w:tr>
      <w:tr w:rsidR="00277BAF" w:rsidRPr="00A90BD0" w14:paraId="6565261D" w14:textId="77777777" w:rsidTr="00940342">
        <w:tc>
          <w:tcPr>
            <w:tcW w:w="4936" w:type="dxa"/>
            <w:gridSpan w:val="3"/>
            <w:tcBorders>
              <w:top w:val="single" w:sz="4" w:space="0" w:color="auto"/>
            </w:tcBorders>
          </w:tcPr>
          <w:p w14:paraId="6DB39A15" w14:textId="77777777" w:rsidR="0091482F" w:rsidRDefault="0091482F" w:rsidP="0091482F">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w:t>
            </w:r>
            <w:proofErr w:type="spellStart"/>
            <w:r w:rsidRPr="00D101CA">
              <w:rPr>
                <w:rFonts w:ascii="Calisto MT" w:hAnsi="Calisto MT" w:cs="Calisto MT"/>
                <w:color w:val="000000"/>
                <w:sz w:val="16"/>
                <w:szCs w:val="16"/>
                <w:lang w:val="en-GB"/>
              </w:rPr>
              <w:t>Alamat</w:t>
            </w:r>
            <w:proofErr w:type="spellEnd"/>
            <w:r w:rsidRPr="00D101CA">
              <w:rPr>
                <w:rFonts w:ascii="Calisto MT" w:hAnsi="Calisto MT" w:cs="Calisto MT"/>
                <w:color w:val="000000"/>
                <w:sz w:val="16"/>
                <w:szCs w:val="16"/>
                <w:lang w:val="en-GB"/>
              </w:rPr>
              <w:t xml:space="preserve"> </w:t>
            </w:r>
            <w:proofErr w:type="spellStart"/>
            <w:r w:rsidRPr="00D101CA">
              <w:rPr>
                <w:rFonts w:ascii="Calisto MT" w:hAnsi="Calisto MT" w:cs="Calisto MT"/>
                <w:color w:val="000000"/>
                <w:sz w:val="16"/>
                <w:szCs w:val="16"/>
                <w:lang w:val="en-GB"/>
              </w:rPr>
              <w:t>korespondensi</w:t>
            </w:r>
            <w:proofErr w:type="spellEnd"/>
            <w:r w:rsidRPr="00D101CA">
              <w:rPr>
                <w:rFonts w:ascii="Calisto MT" w:hAnsi="Calisto MT" w:cs="Calisto MT"/>
                <w:color w:val="000000"/>
                <w:sz w:val="16"/>
                <w:szCs w:val="16"/>
                <w:lang w:val="en-GB"/>
              </w:rPr>
              <w:t xml:space="preserve">: </w:t>
            </w:r>
          </w:p>
          <w:p w14:paraId="121CD2D7" w14:textId="605F35BC" w:rsidR="0091482F" w:rsidRPr="00D101CA" w:rsidRDefault="0091482F" w:rsidP="0091482F">
            <w:pPr>
              <w:autoSpaceDE w:val="0"/>
              <w:autoSpaceDN w:val="0"/>
              <w:adjustRightInd w:val="0"/>
              <w:spacing w:before="0" w:beforeAutospacing="0" w:after="0" w:afterAutospacing="0"/>
              <w:ind w:left="0" w:right="0"/>
              <w:jc w:val="left"/>
              <w:textAlignment w:val="center"/>
              <w:rPr>
                <w:rFonts w:ascii="Calisto MT" w:hAnsi="Calisto MT" w:cs="Tahoma"/>
                <w:color w:val="000000"/>
                <w:sz w:val="16"/>
                <w:szCs w:val="16"/>
              </w:rPr>
            </w:pPr>
            <w:proofErr w:type="spellStart"/>
            <w:r>
              <w:rPr>
                <w:rStyle w:val="fontstyle01"/>
                <w:rFonts w:ascii="Calisto MT" w:hAnsi="Calisto MT"/>
              </w:rPr>
              <w:t>Gedung</w:t>
            </w:r>
            <w:proofErr w:type="spellEnd"/>
            <w:r>
              <w:rPr>
                <w:rStyle w:val="fontstyle01"/>
                <w:rFonts w:ascii="Calisto MT" w:hAnsi="Calisto MT"/>
              </w:rPr>
              <w:t xml:space="preserve"> MKOR (</w:t>
            </w:r>
            <w:proofErr w:type="spellStart"/>
            <w:r>
              <w:rPr>
                <w:rStyle w:val="fontstyle01"/>
                <w:rFonts w:ascii="Calisto MT" w:hAnsi="Calisto MT"/>
              </w:rPr>
              <w:t>Kolam</w:t>
            </w:r>
            <w:proofErr w:type="spellEnd"/>
            <w:r>
              <w:rPr>
                <w:rStyle w:val="fontstyle01"/>
                <w:rFonts w:ascii="Calisto MT" w:hAnsi="Calisto MT"/>
              </w:rPr>
              <w:t xml:space="preserve"> </w:t>
            </w:r>
            <w:proofErr w:type="spellStart"/>
            <w:r>
              <w:rPr>
                <w:rStyle w:val="fontstyle01"/>
                <w:rFonts w:ascii="Calisto MT" w:hAnsi="Calisto MT"/>
              </w:rPr>
              <w:t>Renang</w:t>
            </w:r>
            <w:proofErr w:type="spellEnd"/>
            <w:r>
              <w:rPr>
                <w:rStyle w:val="fontstyle01"/>
                <w:rFonts w:ascii="Calisto MT" w:hAnsi="Calisto MT"/>
              </w:rPr>
              <w:t xml:space="preserve"> ITB)</w:t>
            </w:r>
          </w:p>
          <w:p w14:paraId="76D14071" w14:textId="09F6605E" w:rsidR="0091482F" w:rsidRPr="00D101CA" w:rsidRDefault="0091482F" w:rsidP="0091482F">
            <w:pPr>
              <w:autoSpaceDE w:val="0"/>
              <w:autoSpaceDN w:val="0"/>
              <w:adjustRightInd w:val="0"/>
              <w:spacing w:before="0" w:beforeAutospacing="0" w:after="0" w:afterAutospacing="0"/>
              <w:ind w:left="0" w:right="0"/>
              <w:jc w:val="left"/>
              <w:textAlignment w:val="center"/>
              <w:rPr>
                <w:rStyle w:val="fontstyle01"/>
                <w:rFonts w:ascii="Calisto MT" w:hAnsi="Calisto MT"/>
              </w:rPr>
            </w:pPr>
            <w:proofErr w:type="spellStart"/>
            <w:r>
              <w:rPr>
                <w:rStyle w:val="fontstyle01"/>
                <w:rFonts w:ascii="Calisto MT" w:hAnsi="Calisto MT"/>
              </w:rPr>
              <w:t>Jalan</w:t>
            </w:r>
            <w:proofErr w:type="spellEnd"/>
            <w:r>
              <w:rPr>
                <w:rStyle w:val="fontstyle01"/>
                <w:rFonts w:ascii="Calisto MT" w:hAnsi="Calisto MT"/>
              </w:rPr>
              <w:t xml:space="preserve"> </w:t>
            </w:r>
            <w:proofErr w:type="spellStart"/>
            <w:r>
              <w:rPr>
                <w:rStyle w:val="fontstyle01"/>
                <w:rFonts w:ascii="Calisto MT" w:hAnsi="Calisto MT"/>
              </w:rPr>
              <w:t>Tamansari</w:t>
            </w:r>
            <w:proofErr w:type="spellEnd"/>
            <w:r>
              <w:rPr>
                <w:rStyle w:val="fontstyle01"/>
                <w:rFonts w:ascii="Calisto MT" w:hAnsi="Calisto MT"/>
              </w:rPr>
              <w:t xml:space="preserve"> 73, Bandung, Indonesia, </w:t>
            </w:r>
            <w:r w:rsidRPr="00D101CA">
              <w:rPr>
                <w:rStyle w:val="fontstyle01"/>
                <w:rFonts w:ascii="Calisto MT" w:hAnsi="Calisto MT"/>
              </w:rPr>
              <w:t>40132</w:t>
            </w:r>
          </w:p>
          <w:p w14:paraId="4F41EA0A" w14:textId="54A2340C" w:rsidR="00277BAF" w:rsidRPr="008672B5" w:rsidRDefault="0091482F" w:rsidP="0091482F">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D101CA">
              <w:rPr>
                <w:rFonts w:ascii="Calisto MT" w:hAnsi="Calisto MT"/>
                <w:sz w:val="16"/>
                <w:szCs w:val="16"/>
              </w:rPr>
              <w:t>E-mail: imamsyafei25@gmail. com</w:t>
            </w:r>
          </w:p>
        </w:tc>
        <w:tc>
          <w:tcPr>
            <w:tcW w:w="3969" w:type="dxa"/>
            <w:gridSpan w:val="2"/>
            <w:tcBorders>
              <w:top w:val="single" w:sz="4" w:space="0" w:color="auto"/>
            </w:tcBorders>
          </w:tcPr>
          <w:p w14:paraId="0D24AA94" w14:textId="19367307" w:rsidR="00277BAF" w:rsidRPr="00036E12" w:rsidRDefault="00277BAF" w:rsidP="00940342">
            <w:pPr>
              <w:pStyle w:val="BasicParagraph"/>
              <w:jc w:val="right"/>
            </w:pPr>
            <w:r w:rsidRPr="000C669A">
              <w:t xml:space="preserve">ISSN </w:t>
            </w:r>
            <w:r w:rsidRPr="007E7EDD">
              <w:t xml:space="preserve">2252-6528 </w:t>
            </w:r>
          </w:p>
          <w:p w14:paraId="5D7ED2AD" w14:textId="77777777" w:rsidR="00277BAF" w:rsidRPr="00A90BD0" w:rsidRDefault="00277BAF" w:rsidP="00940342">
            <w:pPr>
              <w:pStyle w:val="BasicParagraph"/>
              <w:tabs>
                <w:tab w:val="left" w:pos="3431"/>
                <w:tab w:val="right" w:pos="4823"/>
              </w:tabs>
              <w:spacing w:line="276" w:lineRule="auto"/>
              <w:rPr>
                <w:rFonts w:cs="Times New Roman"/>
                <w:bCs/>
                <w:position w:val="-18"/>
                <w:sz w:val="22"/>
                <w:szCs w:val="22"/>
              </w:rPr>
            </w:pPr>
          </w:p>
        </w:tc>
      </w:tr>
    </w:tbl>
    <w:p w14:paraId="2B3550BC" w14:textId="40E412BB" w:rsidR="00277BAF" w:rsidRPr="008672B5" w:rsidRDefault="00277BAF" w:rsidP="008672B5">
      <w:pPr>
        <w:tabs>
          <w:tab w:val="left" w:pos="3255"/>
        </w:tabs>
        <w:rPr>
          <w:rFonts w:ascii="Calisto MT" w:hAnsi="Calisto MT" w:cs="Times New Roman"/>
        </w:rPr>
        <w:sectPr w:rsidR="00277BAF" w:rsidRPr="008672B5" w:rsidSect="008E2AC4">
          <w:headerReference w:type="even" r:id="rId11"/>
          <w:headerReference w:type="default" r:id="rId12"/>
          <w:footerReference w:type="default" r:id="rId13"/>
          <w:footerReference w:type="first" r:id="rId14"/>
          <w:pgSz w:w="11907" w:h="16839" w:code="9"/>
          <w:pgMar w:top="1701" w:right="1701" w:bottom="1701" w:left="1701" w:header="720" w:footer="720" w:gutter="0"/>
          <w:pgNumType w:start="130"/>
          <w:cols w:space="720"/>
          <w:titlePg/>
          <w:docGrid w:linePitch="360"/>
        </w:sectPr>
      </w:pPr>
    </w:p>
    <w:p w14:paraId="78F12133" w14:textId="5593A95F" w:rsidR="00AC62F3" w:rsidRPr="00AC62F3" w:rsidRDefault="00277BAF" w:rsidP="009652B5">
      <w:pPr>
        <w:pStyle w:val="Heading2"/>
        <w:spacing w:line="360" w:lineRule="auto"/>
      </w:pPr>
      <w:r w:rsidRPr="00DE233B">
        <w:lastRenderedPageBreak/>
        <w:t>Pendahuluan</w:t>
      </w:r>
    </w:p>
    <w:p w14:paraId="413A39B9" w14:textId="77777777" w:rsidR="00D209DD" w:rsidRDefault="008672B5" w:rsidP="00D209DD">
      <w:pPr>
        <w:spacing w:before="0" w:beforeAutospacing="0" w:after="0" w:afterAutospacing="0" w:line="360" w:lineRule="auto"/>
        <w:ind w:left="0" w:right="0" w:firstLine="567"/>
        <w:jc w:val="both"/>
        <w:rPr>
          <w:rFonts w:ascii="Calisto MT" w:hAnsi="Calisto MT"/>
          <w:sz w:val="20"/>
          <w:szCs w:val="20"/>
        </w:rPr>
      </w:pPr>
      <w:proofErr w:type="spellStart"/>
      <w:proofErr w:type="gramStart"/>
      <w:r w:rsidRPr="008672B5">
        <w:rPr>
          <w:rFonts w:ascii="Calisto MT" w:hAnsi="Calisto MT"/>
          <w:sz w:val="20"/>
          <w:szCs w:val="20"/>
        </w:rPr>
        <w:t>Seiring</w:t>
      </w:r>
      <w:proofErr w:type="spellEnd"/>
      <w:r w:rsidRPr="008672B5">
        <w:rPr>
          <w:rFonts w:ascii="Calisto MT" w:hAnsi="Calisto MT"/>
          <w:sz w:val="20"/>
          <w:szCs w:val="20"/>
        </w:rPr>
        <w:t xml:space="preserve"> </w:t>
      </w:r>
      <w:proofErr w:type="spellStart"/>
      <w:r w:rsidRPr="008672B5">
        <w:rPr>
          <w:rFonts w:ascii="Calisto MT" w:hAnsi="Calisto MT"/>
          <w:sz w:val="20"/>
          <w:szCs w:val="20"/>
        </w:rPr>
        <w:t>dengan</w:t>
      </w:r>
      <w:proofErr w:type="spellEnd"/>
      <w:r w:rsidRPr="008672B5">
        <w:rPr>
          <w:rFonts w:ascii="Calisto MT" w:hAnsi="Calisto MT"/>
          <w:sz w:val="20"/>
          <w:szCs w:val="20"/>
        </w:rPr>
        <w:t xml:space="preserve"> </w:t>
      </w:r>
      <w:proofErr w:type="spellStart"/>
      <w:r w:rsidRPr="008672B5">
        <w:rPr>
          <w:rFonts w:ascii="Calisto MT" w:hAnsi="Calisto MT"/>
          <w:sz w:val="20"/>
          <w:szCs w:val="20"/>
        </w:rPr>
        <w:t>perkembangan</w:t>
      </w:r>
      <w:proofErr w:type="spellEnd"/>
      <w:r w:rsidRPr="008672B5">
        <w:rPr>
          <w:rFonts w:ascii="Calisto MT" w:hAnsi="Calisto MT"/>
          <w:sz w:val="20"/>
          <w:szCs w:val="20"/>
        </w:rPr>
        <w:t xml:space="preserve"> </w:t>
      </w:r>
      <w:proofErr w:type="spellStart"/>
      <w:r w:rsidRPr="008672B5">
        <w:rPr>
          <w:rFonts w:ascii="Calisto MT" w:hAnsi="Calisto MT"/>
          <w:sz w:val="20"/>
          <w:szCs w:val="20"/>
        </w:rPr>
        <w:t>zaman</w:t>
      </w:r>
      <w:proofErr w:type="spellEnd"/>
      <w:r w:rsidRPr="008672B5">
        <w:rPr>
          <w:rFonts w:ascii="Calisto MT" w:hAnsi="Calisto MT"/>
          <w:sz w:val="20"/>
          <w:szCs w:val="20"/>
        </w:rPr>
        <w:t xml:space="preserve"> </w:t>
      </w:r>
      <w:proofErr w:type="spellStart"/>
      <w:r w:rsidRPr="008672B5">
        <w:rPr>
          <w:rFonts w:ascii="Calisto MT" w:hAnsi="Calisto MT"/>
          <w:sz w:val="20"/>
          <w:szCs w:val="20"/>
        </w:rPr>
        <w:t>dan</w:t>
      </w:r>
      <w:proofErr w:type="spellEnd"/>
      <w:r w:rsidRPr="008672B5">
        <w:rPr>
          <w:rFonts w:ascii="Calisto MT" w:hAnsi="Calisto MT"/>
          <w:sz w:val="20"/>
          <w:szCs w:val="20"/>
        </w:rPr>
        <w:t xml:space="preserve"> </w:t>
      </w:r>
      <w:proofErr w:type="spellStart"/>
      <w:r w:rsidRPr="008672B5">
        <w:rPr>
          <w:rFonts w:ascii="Calisto MT" w:hAnsi="Calisto MT"/>
          <w:sz w:val="20"/>
          <w:szCs w:val="20"/>
        </w:rPr>
        <w:t>teknologi</w:t>
      </w:r>
      <w:proofErr w:type="spellEnd"/>
      <w:r w:rsidRPr="008672B5">
        <w:rPr>
          <w:rFonts w:ascii="Calisto MT" w:hAnsi="Calisto MT"/>
          <w:sz w:val="20"/>
          <w:szCs w:val="20"/>
        </w:rPr>
        <w:t xml:space="preserve"> </w:t>
      </w:r>
      <w:proofErr w:type="spellStart"/>
      <w:r w:rsidRPr="008672B5">
        <w:rPr>
          <w:rFonts w:ascii="Calisto MT" w:hAnsi="Calisto MT"/>
          <w:sz w:val="20"/>
          <w:szCs w:val="20"/>
        </w:rPr>
        <w:t>dewasa</w:t>
      </w:r>
      <w:proofErr w:type="spellEnd"/>
      <w:r w:rsidRPr="008672B5">
        <w:rPr>
          <w:rFonts w:ascii="Calisto MT" w:hAnsi="Calisto MT"/>
          <w:sz w:val="20"/>
          <w:szCs w:val="20"/>
        </w:rPr>
        <w:t xml:space="preserve"> </w:t>
      </w:r>
      <w:proofErr w:type="spellStart"/>
      <w:r w:rsidRPr="008672B5">
        <w:rPr>
          <w:rFonts w:ascii="Calisto MT" w:hAnsi="Calisto MT"/>
          <w:sz w:val="20"/>
          <w:szCs w:val="20"/>
        </w:rPr>
        <w:t>ini</w:t>
      </w:r>
      <w:proofErr w:type="spellEnd"/>
      <w:r w:rsidRPr="008672B5">
        <w:rPr>
          <w:rFonts w:ascii="Calisto MT" w:hAnsi="Calisto MT"/>
          <w:sz w:val="20"/>
          <w:szCs w:val="20"/>
        </w:rPr>
        <w:t xml:space="preserve"> </w:t>
      </w:r>
      <w:proofErr w:type="spellStart"/>
      <w:r w:rsidRPr="008672B5">
        <w:rPr>
          <w:rFonts w:ascii="Calisto MT" w:hAnsi="Calisto MT"/>
          <w:sz w:val="20"/>
          <w:szCs w:val="20"/>
        </w:rPr>
        <w:t>penggunaan</w:t>
      </w:r>
      <w:proofErr w:type="spellEnd"/>
      <w:r w:rsidRPr="008672B5">
        <w:rPr>
          <w:rFonts w:ascii="Calisto MT" w:hAnsi="Calisto MT"/>
          <w:sz w:val="20"/>
          <w:szCs w:val="20"/>
        </w:rPr>
        <w:t xml:space="preserve"> </w:t>
      </w:r>
      <w:proofErr w:type="spellStart"/>
      <w:r w:rsidRPr="008672B5">
        <w:rPr>
          <w:rFonts w:ascii="Calisto MT" w:hAnsi="Calisto MT"/>
          <w:sz w:val="20"/>
          <w:szCs w:val="20"/>
        </w:rPr>
        <w:t>teknologi</w:t>
      </w:r>
      <w:proofErr w:type="spellEnd"/>
      <w:r w:rsidRPr="008672B5">
        <w:rPr>
          <w:rFonts w:ascii="Calisto MT" w:hAnsi="Calisto MT"/>
          <w:sz w:val="20"/>
          <w:szCs w:val="20"/>
        </w:rPr>
        <w:t xml:space="preserve"> </w:t>
      </w:r>
      <w:proofErr w:type="spellStart"/>
      <w:r w:rsidRPr="008672B5">
        <w:rPr>
          <w:rFonts w:ascii="Calisto MT" w:hAnsi="Calisto MT"/>
          <w:sz w:val="20"/>
          <w:szCs w:val="20"/>
        </w:rPr>
        <w:t>elektronik</w:t>
      </w:r>
      <w:proofErr w:type="spellEnd"/>
      <w:r w:rsidRPr="008672B5">
        <w:rPr>
          <w:rFonts w:ascii="Calisto MT" w:hAnsi="Calisto MT"/>
          <w:sz w:val="20"/>
          <w:szCs w:val="20"/>
        </w:rPr>
        <w:t xml:space="preserve"> </w:t>
      </w:r>
      <w:proofErr w:type="spellStart"/>
      <w:r w:rsidRPr="008672B5">
        <w:rPr>
          <w:rFonts w:ascii="Calisto MT" w:hAnsi="Calisto MT"/>
          <w:sz w:val="20"/>
          <w:szCs w:val="20"/>
        </w:rPr>
        <w:t>berbasis</w:t>
      </w:r>
      <w:proofErr w:type="spellEnd"/>
      <w:r w:rsidRPr="008672B5">
        <w:rPr>
          <w:rFonts w:ascii="Calisto MT" w:hAnsi="Calisto MT"/>
          <w:sz w:val="20"/>
          <w:szCs w:val="20"/>
        </w:rPr>
        <w:t xml:space="preserve"> </w:t>
      </w:r>
      <w:proofErr w:type="spellStart"/>
      <w:r w:rsidRPr="008672B5">
        <w:rPr>
          <w:rFonts w:ascii="Calisto MT" w:hAnsi="Calisto MT"/>
          <w:sz w:val="20"/>
          <w:szCs w:val="20"/>
        </w:rPr>
        <w:t>layar</w:t>
      </w:r>
      <w:proofErr w:type="spellEnd"/>
      <w:r w:rsidRPr="008672B5">
        <w:rPr>
          <w:rFonts w:ascii="Calisto MT" w:hAnsi="Calisto MT"/>
          <w:sz w:val="20"/>
          <w:szCs w:val="20"/>
        </w:rPr>
        <w:t xml:space="preserve"> </w:t>
      </w:r>
      <w:proofErr w:type="spellStart"/>
      <w:r w:rsidRPr="008672B5">
        <w:rPr>
          <w:rFonts w:ascii="Calisto MT" w:hAnsi="Calisto MT"/>
          <w:sz w:val="20"/>
          <w:szCs w:val="20"/>
        </w:rPr>
        <w:t>sudah</w:t>
      </w:r>
      <w:proofErr w:type="spellEnd"/>
      <w:r w:rsidRPr="008672B5">
        <w:rPr>
          <w:rFonts w:ascii="Calisto MT" w:hAnsi="Calisto MT"/>
          <w:sz w:val="20"/>
          <w:szCs w:val="20"/>
        </w:rPr>
        <w:t xml:space="preserve"> </w:t>
      </w:r>
      <w:proofErr w:type="spellStart"/>
      <w:r w:rsidRPr="008672B5">
        <w:rPr>
          <w:rFonts w:ascii="Calisto MT" w:hAnsi="Calisto MT"/>
          <w:sz w:val="20"/>
          <w:szCs w:val="20"/>
        </w:rPr>
        <w:t>menjadi</w:t>
      </w:r>
      <w:proofErr w:type="spellEnd"/>
      <w:r w:rsidRPr="008672B5">
        <w:rPr>
          <w:rFonts w:ascii="Calisto MT" w:hAnsi="Calisto MT"/>
          <w:sz w:val="20"/>
          <w:szCs w:val="20"/>
        </w:rPr>
        <w:t xml:space="preserve"> </w:t>
      </w:r>
      <w:proofErr w:type="spellStart"/>
      <w:r w:rsidRPr="008672B5">
        <w:rPr>
          <w:rFonts w:ascii="Calisto MT" w:hAnsi="Calisto MT"/>
          <w:sz w:val="20"/>
          <w:szCs w:val="20"/>
        </w:rPr>
        <w:t>kebutuhan</w:t>
      </w:r>
      <w:proofErr w:type="spellEnd"/>
      <w:r w:rsidRPr="008672B5">
        <w:rPr>
          <w:rFonts w:ascii="Calisto MT" w:hAnsi="Calisto MT"/>
          <w:sz w:val="20"/>
          <w:szCs w:val="20"/>
        </w:rPr>
        <w:t xml:space="preserve"> </w:t>
      </w:r>
      <w:proofErr w:type="spellStart"/>
      <w:r w:rsidRPr="008672B5">
        <w:rPr>
          <w:rFonts w:ascii="Calisto MT" w:hAnsi="Calisto MT"/>
          <w:sz w:val="20"/>
          <w:szCs w:val="20"/>
        </w:rPr>
        <w:t>manusia</w:t>
      </w:r>
      <w:proofErr w:type="spellEnd"/>
      <w:r w:rsidRPr="008672B5">
        <w:rPr>
          <w:rFonts w:ascii="Calisto MT" w:hAnsi="Calisto MT"/>
          <w:sz w:val="20"/>
          <w:szCs w:val="20"/>
        </w:rPr>
        <w:t>.</w:t>
      </w:r>
      <w:proofErr w:type="gramEnd"/>
      <w:r w:rsidRPr="008672B5">
        <w:rPr>
          <w:rFonts w:ascii="Calisto MT" w:hAnsi="Calisto MT"/>
          <w:sz w:val="20"/>
          <w:szCs w:val="20"/>
        </w:rPr>
        <w:t xml:space="preserve"> </w:t>
      </w:r>
      <w:proofErr w:type="spellStart"/>
      <w:r w:rsidRPr="008672B5">
        <w:rPr>
          <w:rFonts w:ascii="Calisto MT" w:hAnsi="Calisto MT"/>
          <w:sz w:val="20"/>
          <w:szCs w:val="20"/>
        </w:rPr>
        <w:t>Namun</w:t>
      </w:r>
      <w:proofErr w:type="spellEnd"/>
      <w:r w:rsidRPr="008672B5">
        <w:rPr>
          <w:rFonts w:ascii="Calisto MT" w:hAnsi="Calisto MT"/>
          <w:sz w:val="20"/>
          <w:szCs w:val="20"/>
        </w:rPr>
        <w:t xml:space="preserve">, </w:t>
      </w:r>
      <w:proofErr w:type="spellStart"/>
      <w:r w:rsidRPr="008672B5">
        <w:rPr>
          <w:rFonts w:ascii="Calisto MT" w:hAnsi="Calisto MT"/>
          <w:sz w:val="20"/>
          <w:szCs w:val="20"/>
        </w:rPr>
        <w:t>kemajuan</w:t>
      </w:r>
      <w:proofErr w:type="spellEnd"/>
      <w:r w:rsidRPr="008672B5">
        <w:rPr>
          <w:rFonts w:ascii="Calisto MT" w:hAnsi="Calisto MT"/>
          <w:sz w:val="20"/>
          <w:szCs w:val="20"/>
        </w:rPr>
        <w:t xml:space="preserve"> </w:t>
      </w:r>
      <w:proofErr w:type="spellStart"/>
      <w:r w:rsidRPr="008672B5">
        <w:rPr>
          <w:rFonts w:ascii="Calisto MT" w:hAnsi="Calisto MT"/>
          <w:sz w:val="20"/>
          <w:szCs w:val="20"/>
        </w:rPr>
        <w:t>teknologi</w:t>
      </w:r>
      <w:proofErr w:type="spellEnd"/>
      <w:r w:rsidRPr="008672B5">
        <w:rPr>
          <w:rFonts w:ascii="Calisto MT" w:hAnsi="Calisto MT"/>
          <w:sz w:val="20"/>
          <w:szCs w:val="20"/>
        </w:rPr>
        <w:t xml:space="preserve"> </w:t>
      </w:r>
      <w:proofErr w:type="spellStart"/>
      <w:r w:rsidRPr="008672B5">
        <w:rPr>
          <w:rFonts w:ascii="Calisto MT" w:hAnsi="Calisto MT"/>
          <w:sz w:val="20"/>
          <w:szCs w:val="20"/>
        </w:rPr>
        <w:t>tesebut</w:t>
      </w:r>
      <w:proofErr w:type="spellEnd"/>
      <w:r w:rsidRPr="008672B5">
        <w:rPr>
          <w:rFonts w:ascii="Calisto MT" w:hAnsi="Calisto MT"/>
          <w:sz w:val="20"/>
          <w:szCs w:val="20"/>
        </w:rPr>
        <w:t xml:space="preserve"> </w:t>
      </w:r>
      <w:proofErr w:type="spellStart"/>
      <w:r w:rsidRPr="008672B5">
        <w:rPr>
          <w:rFonts w:ascii="Calisto MT" w:hAnsi="Calisto MT"/>
          <w:sz w:val="20"/>
          <w:szCs w:val="20"/>
        </w:rPr>
        <w:t>justru</w:t>
      </w:r>
      <w:proofErr w:type="spellEnd"/>
      <w:r w:rsidRPr="008672B5">
        <w:rPr>
          <w:rFonts w:ascii="Calisto MT" w:hAnsi="Calisto MT"/>
          <w:sz w:val="20"/>
          <w:szCs w:val="20"/>
        </w:rPr>
        <w:t xml:space="preserve"> </w:t>
      </w:r>
      <w:proofErr w:type="spellStart"/>
      <w:r w:rsidRPr="008672B5">
        <w:rPr>
          <w:rFonts w:ascii="Calisto MT" w:hAnsi="Calisto MT"/>
          <w:sz w:val="20"/>
          <w:szCs w:val="20"/>
        </w:rPr>
        <w:t>dapat</w:t>
      </w:r>
      <w:proofErr w:type="spellEnd"/>
      <w:r w:rsidRPr="008672B5">
        <w:rPr>
          <w:rFonts w:ascii="Calisto MT" w:hAnsi="Calisto MT"/>
          <w:sz w:val="20"/>
          <w:szCs w:val="20"/>
        </w:rPr>
        <w:t xml:space="preserve"> </w:t>
      </w:r>
      <w:proofErr w:type="spellStart"/>
      <w:r w:rsidRPr="008672B5">
        <w:rPr>
          <w:rFonts w:ascii="Calisto MT" w:hAnsi="Calisto MT"/>
          <w:sz w:val="20"/>
          <w:szCs w:val="20"/>
        </w:rPr>
        <w:t>menimbulkan</w:t>
      </w:r>
      <w:proofErr w:type="spellEnd"/>
      <w:r w:rsidRPr="008672B5">
        <w:rPr>
          <w:rFonts w:ascii="Calisto MT" w:hAnsi="Calisto MT"/>
          <w:sz w:val="20"/>
          <w:szCs w:val="20"/>
        </w:rPr>
        <w:t xml:space="preserve"> </w:t>
      </w:r>
      <w:proofErr w:type="spellStart"/>
      <w:r w:rsidRPr="008672B5">
        <w:rPr>
          <w:rFonts w:ascii="Calisto MT" w:hAnsi="Calisto MT"/>
          <w:sz w:val="20"/>
          <w:szCs w:val="20"/>
        </w:rPr>
        <w:t>beberapa</w:t>
      </w:r>
      <w:proofErr w:type="spellEnd"/>
      <w:r w:rsidRPr="008672B5">
        <w:rPr>
          <w:rFonts w:ascii="Calisto MT" w:hAnsi="Calisto MT"/>
          <w:sz w:val="20"/>
          <w:szCs w:val="20"/>
        </w:rPr>
        <w:t xml:space="preserve"> </w:t>
      </w:r>
      <w:proofErr w:type="spellStart"/>
      <w:r w:rsidRPr="008672B5">
        <w:rPr>
          <w:rFonts w:ascii="Calisto MT" w:hAnsi="Calisto MT"/>
          <w:sz w:val="20"/>
          <w:szCs w:val="20"/>
        </w:rPr>
        <w:t>dampak</w:t>
      </w:r>
      <w:proofErr w:type="spellEnd"/>
      <w:r w:rsidRPr="008672B5">
        <w:rPr>
          <w:rFonts w:ascii="Calisto MT" w:hAnsi="Calisto MT"/>
          <w:sz w:val="20"/>
          <w:szCs w:val="20"/>
        </w:rPr>
        <w:t xml:space="preserve"> negative </w:t>
      </w:r>
      <w:proofErr w:type="spellStart"/>
      <w:r w:rsidRPr="008672B5">
        <w:rPr>
          <w:rFonts w:ascii="Calisto MT" w:hAnsi="Calisto MT"/>
          <w:sz w:val="20"/>
          <w:szCs w:val="20"/>
        </w:rPr>
        <w:t>salah</w:t>
      </w:r>
      <w:proofErr w:type="spellEnd"/>
      <w:r w:rsidRPr="008672B5">
        <w:rPr>
          <w:rFonts w:ascii="Calisto MT" w:hAnsi="Calisto MT"/>
          <w:sz w:val="20"/>
          <w:szCs w:val="20"/>
        </w:rPr>
        <w:t xml:space="preserve"> </w:t>
      </w:r>
      <w:proofErr w:type="spellStart"/>
      <w:r w:rsidRPr="008672B5">
        <w:rPr>
          <w:rFonts w:ascii="Calisto MT" w:hAnsi="Calisto MT"/>
          <w:sz w:val="20"/>
          <w:szCs w:val="20"/>
        </w:rPr>
        <w:t>satunya</w:t>
      </w:r>
      <w:proofErr w:type="spellEnd"/>
      <w:r w:rsidRPr="008672B5">
        <w:rPr>
          <w:rFonts w:ascii="Calisto MT" w:hAnsi="Calisto MT"/>
          <w:sz w:val="20"/>
          <w:szCs w:val="20"/>
        </w:rPr>
        <w:t xml:space="preserve"> </w:t>
      </w:r>
      <w:proofErr w:type="spellStart"/>
      <w:r w:rsidRPr="008672B5">
        <w:rPr>
          <w:rFonts w:ascii="Calisto MT" w:hAnsi="Calisto MT"/>
          <w:sz w:val="20"/>
          <w:szCs w:val="20"/>
        </w:rPr>
        <w:t>yaitu</w:t>
      </w:r>
      <w:proofErr w:type="spellEnd"/>
      <w:r w:rsidRPr="008672B5">
        <w:rPr>
          <w:rFonts w:ascii="Calisto MT" w:hAnsi="Calisto MT"/>
          <w:sz w:val="20"/>
          <w:szCs w:val="20"/>
        </w:rPr>
        <w:t xml:space="preserve"> </w:t>
      </w:r>
      <w:proofErr w:type="spellStart"/>
      <w:r w:rsidRPr="008672B5">
        <w:rPr>
          <w:rFonts w:ascii="Calisto MT" w:hAnsi="Calisto MT"/>
          <w:sz w:val="20"/>
          <w:szCs w:val="20"/>
        </w:rPr>
        <w:t>minimnya</w:t>
      </w:r>
      <w:proofErr w:type="spellEnd"/>
      <w:r w:rsidRPr="008672B5">
        <w:rPr>
          <w:rFonts w:ascii="Calisto MT" w:hAnsi="Calisto MT"/>
          <w:sz w:val="20"/>
          <w:szCs w:val="20"/>
        </w:rPr>
        <w:t xml:space="preserve"> </w:t>
      </w:r>
      <w:proofErr w:type="spellStart"/>
      <w:r w:rsidRPr="008672B5">
        <w:rPr>
          <w:rFonts w:ascii="Calisto MT" w:hAnsi="Calisto MT"/>
          <w:sz w:val="20"/>
          <w:szCs w:val="20"/>
        </w:rPr>
        <w:t>aktivitas</w:t>
      </w:r>
      <w:proofErr w:type="spellEnd"/>
      <w:r w:rsidRPr="008672B5">
        <w:rPr>
          <w:rFonts w:ascii="Calisto MT" w:hAnsi="Calisto MT"/>
          <w:sz w:val="20"/>
          <w:szCs w:val="20"/>
        </w:rPr>
        <w:t xml:space="preserve"> </w:t>
      </w:r>
      <w:proofErr w:type="spellStart"/>
      <w:r w:rsidRPr="008672B5">
        <w:rPr>
          <w:rFonts w:ascii="Calisto MT" w:hAnsi="Calisto MT"/>
          <w:sz w:val="20"/>
          <w:szCs w:val="20"/>
        </w:rPr>
        <w:t>fisik</w:t>
      </w:r>
      <w:proofErr w:type="spellEnd"/>
      <w:r w:rsidRPr="008672B5">
        <w:rPr>
          <w:rFonts w:ascii="Calisto MT" w:hAnsi="Calisto MT"/>
          <w:sz w:val="20"/>
          <w:szCs w:val="20"/>
        </w:rPr>
        <w:t xml:space="preserve"> </w:t>
      </w:r>
      <w:proofErr w:type="spellStart"/>
      <w:r w:rsidRPr="008672B5">
        <w:rPr>
          <w:rFonts w:ascii="Calisto MT" w:hAnsi="Calisto MT"/>
          <w:sz w:val="20"/>
          <w:szCs w:val="20"/>
        </w:rPr>
        <w:t>pada</w:t>
      </w:r>
      <w:proofErr w:type="spellEnd"/>
      <w:r w:rsidRPr="008672B5">
        <w:rPr>
          <w:rFonts w:ascii="Calisto MT" w:hAnsi="Calisto MT"/>
          <w:sz w:val="20"/>
          <w:szCs w:val="20"/>
        </w:rPr>
        <w:t xml:space="preserve"> </w:t>
      </w:r>
      <w:proofErr w:type="spellStart"/>
      <w:r w:rsidRPr="008672B5">
        <w:rPr>
          <w:rFonts w:ascii="Calisto MT" w:hAnsi="Calisto MT"/>
          <w:sz w:val="20"/>
          <w:szCs w:val="20"/>
        </w:rPr>
        <w:t>masyarakat</w:t>
      </w:r>
      <w:proofErr w:type="spellEnd"/>
      <w:r w:rsidRPr="008672B5">
        <w:rPr>
          <w:rFonts w:ascii="Calisto MT" w:hAnsi="Calisto MT"/>
          <w:sz w:val="20"/>
          <w:szCs w:val="20"/>
        </w:rPr>
        <w:t xml:space="preserve">, yang </w:t>
      </w:r>
      <w:proofErr w:type="spellStart"/>
      <w:r w:rsidRPr="008672B5">
        <w:rPr>
          <w:rFonts w:ascii="Calisto MT" w:hAnsi="Calisto MT"/>
          <w:sz w:val="20"/>
          <w:szCs w:val="20"/>
        </w:rPr>
        <w:t>akhirnya</w:t>
      </w:r>
      <w:proofErr w:type="spellEnd"/>
      <w:r w:rsidRPr="008672B5">
        <w:rPr>
          <w:rFonts w:ascii="Calisto MT" w:hAnsi="Calisto MT"/>
          <w:sz w:val="20"/>
          <w:szCs w:val="20"/>
        </w:rPr>
        <w:t xml:space="preserve"> </w:t>
      </w:r>
      <w:proofErr w:type="spellStart"/>
      <w:r w:rsidRPr="008672B5">
        <w:rPr>
          <w:rFonts w:ascii="Calisto MT" w:hAnsi="Calisto MT"/>
          <w:sz w:val="20"/>
          <w:szCs w:val="20"/>
        </w:rPr>
        <w:t>menimbulkan</w:t>
      </w:r>
      <w:proofErr w:type="spellEnd"/>
      <w:r w:rsidRPr="008672B5">
        <w:rPr>
          <w:rFonts w:ascii="Calisto MT" w:hAnsi="Calisto MT"/>
          <w:sz w:val="20"/>
          <w:szCs w:val="20"/>
        </w:rPr>
        <w:t xml:space="preserve"> </w:t>
      </w:r>
      <w:proofErr w:type="spellStart"/>
      <w:r w:rsidRPr="008672B5">
        <w:rPr>
          <w:rFonts w:ascii="Calisto MT" w:hAnsi="Calisto MT"/>
          <w:sz w:val="20"/>
          <w:szCs w:val="20"/>
        </w:rPr>
        <w:t>berbagai</w:t>
      </w:r>
      <w:proofErr w:type="spellEnd"/>
      <w:r w:rsidRPr="008672B5">
        <w:rPr>
          <w:rFonts w:ascii="Calisto MT" w:hAnsi="Calisto MT"/>
          <w:sz w:val="20"/>
          <w:szCs w:val="20"/>
        </w:rPr>
        <w:t xml:space="preserve"> </w:t>
      </w:r>
      <w:proofErr w:type="spellStart"/>
      <w:r w:rsidRPr="008672B5">
        <w:rPr>
          <w:rFonts w:ascii="Calisto MT" w:hAnsi="Calisto MT"/>
          <w:sz w:val="20"/>
          <w:szCs w:val="20"/>
        </w:rPr>
        <w:t>penyakit</w:t>
      </w:r>
      <w:proofErr w:type="spellEnd"/>
      <w:r w:rsidRPr="008672B5">
        <w:rPr>
          <w:rFonts w:ascii="Calisto MT" w:hAnsi="Calisto MT"/>
          <w:sz w:val="20"/>
          <w:szCs w:val="20"/>
        </w:rPr>
        <w:t xml:space="preserve"> </w:t>
      </w:r>
      <w:proofErr w:type="spellStart"/>
      <w:r w:rsidRPr="008672B5">
        <w:rPr>
          <w:rFonts w:ascii="Calisto MT" w:hAnsi="Calisto MT"/>
          <w:sz w:val="20"/>
          <w:szCs w:val="20"/>
        </w:rPr>
        <w:t>seperti</w:t>
      </w:r>
      <w:proofErr w:type="spellEnd"/>
      <w:r w:rsidRPr="008672B5">
        <w:rPr>
          <w:rFonts w:ascii="Calisto MT" w:hAnsi="Calisto MT"/>
          <w:sz w:val="20"/>
          <w:szCs w:val="20"/>
        </w:rPr>
        <w:t xml:space="preserve"> </w:t>
      </w:r>
      <w:proofErr w:type="spellStart"/>
      <w:r w:rsidRPr="008672B5">
        <w:rPr>
          <w:rFonts w:ascii="Calisto MT" w:hAnsi="Calisto MT"/>
          <w:sz w:val="20"/>
          <w:szCs w:val="20"/>
        </w:rPr>
        <w:t>obesitas</w:t>
      </w:r>
      <w:proofErr w:type="spellEnd"/>
      <w:r w:rsidRPr="008672B5">
        <w:rPr>
          <w:rFonts w:ascii="Calisto MT" w:hAnsi="Calisto MT"/>
          <w:sz w:val="20"/>
          <w:szCs w:val="20"/>
        </w:rPr>
        <w:t xml:space="preserve">, diabetes, </w:t>
      </w:r>
      <w:proofErr w:type="spellStart"/>
      <w:r w:rsidRPr="008672B5">
        <w:rPr>
          <w:rFonts w:ascii="Calisto MT" w:hAnsi="Calisto MT"/>
          <w:sz w:val="20"/>
          <w:szCs w:val="20"/>
        </w:rPr>
        <w:t>jantung</w:t>
      </w:r>
      <w:proofErr w:type="spellEnd"/>
      <w:r w:rsidRPr="008672B5">
        <w:rPr>
          <w:rFonts w:ascii="Calisto MT" w:hAnsi="Calisto MT"/>
          <w:sz w:val="20"/>
          <w:szCs w:val="20"/>
        </w:rPr>
        <w:t xml:space="preserve">, </w:t>
      </w:r>
      <w:proofErr w:type="spellStart"/>
      <w:r w:rsidRPr="008672B5">
        <w:rPr>
          <w:rFonts w:ascii="Calisto MT" w:hAnsi="Calisto MT"/>
          <w:sz w:val="20"/>
          <w:szCs w:val="20"/>
        </w:rPr>
        <w:t>dan</w:t>
      </w:r>
      <w:proofErr w:type="spellEnd"/>
      <w:r w:rsidRPr="008672B5">
        <w:rPr>
          <w:rFonts w:ascii="Calisto MT" w:hAnsi="Calisto MT"/>
          <w:sz w:val="20"/>
          <w:szCs w:val="20"/>
        </w:rPr>
        <w:t xml:space="preserve"> </w:t>
      </w:r>
      <w:proofErr w:type="spellStart"/>
      <w:r w:rsidRPr="008672B5">
        <w:rPr>
          <w:rFonts w:ascii="Calisto MT" w:hAnsi="Calisto MT"/>
          <w:sz w:val="20"/>
          <w:szCs w:val="20"/>
        </w:rPr>
        <w:t>berbagai</w:t>
      </w:r>
      <w:proofErr w:type="spellEnd"/>
      <w:r w:rsidRPr="008672B5">
        <w:rPr>
          <w:rFonts w:ascii="Calisto MT" w:hAnsi="Calisto MT"/>
          <w:sz w:val="20"/>
          <w:szCs w:val="20"/>
        </w:rPr>
        <w:t xml:space="preserve"> </w:t>
      </w:r>
      <w:proofErr w:type="spellStart"/>
      <w:r w:rsidRPr="008672B5">
        <w:rPr>
          <w:rFonts w:ascii="Calisto MT" w:hAnsi="Calisto MT"/>
          <w:sz w:val="20"/>
          <w:szCs w:val="20"/>
        </w:rPr>
        <w:t>jenis</w:t>
      </w:r>
      <w:proofErr w:type="spellEnd"/>
      <w:r w:rsidRPr="008672B5">
        <w:rPr>
          <w:rFonts w:ascii="Calisto MT" w:hAnsi="Calisto MT"/>
          <w:sz w:val="20"/>
          <w:szCs w:val="20"/>
        </w:rPr>
        <w:t xml:space="preserve"> </w:t>
      </w:r>
      <w:proofErr w:type="spellStart"/>
      <w:r w:rsidRPr="008672B5">
        <w:rPr>
          <w:rFonts w:ascii="Calisto MT" w:hAnsi="Calisto MT"/>
          <w:sz w:val="20"/>
          <w:szCs w:val="20"/>
        </w:rPr>
        <w:t>penyakit</w:t>
      </w:r>
      <w:proofErr w:type="spellEnd"/>
      <w:r w:rsidRPr="008672B5">
        <w:rPr>
          <w:rFonts w:ascii="Calisto MT" w:hAnsi="Calisto MT"/>
          <w:sz w:val="20"/>
          <w:szCs w:val="20"/>
        </w:rPr>
        <w:t xml:space="preserve"> degenerative </w:t>
      </w:r>
      <w:proofErr w:type="spellStart"/>
      <w:r w:rsidRPr="008672B5">
        <w:rPr>
          <w:rFonts w:ascii="Calisto MT" w:hAnsi="Calisto MT"/>
          <w:sz w:val="20"/>
          <w:szCs w:val="20"/>
        </w:rPr>
        <w:t>lainnya</w:t>
      </w:r>
      <w:proofErr w:type="spellEnd"/>
      <w:r w:rsidRPr="008672B5">
        <w:rPr>
          <w:rFonts w:ascii="Calisto MT" w:hAnsi="Calisto MT"/>
          <w:sz w:val="20"/>
          <w:szCs w:val="20"/>
        </w:rPr>
        <w:t xml:space="preserve"> </w:t>
      </w:r>
      <w:r w:rsidRPr="008672B5">
        <w:rPr>
          <w:rFonts w:ascii="Calisto MT" w:hAnsi="Calisto MT"/>
          <w:sz w:val="20"/>
          <w:szCs w:val="20"/>
        </w:rPr>
        <w:fldChar w:fldCharType="begin" w:fldLock="1"/>
      </w:r>
      <w:r w:rsidRPr="008672B5">
        <w:rPr>
          <w:rFonts w:ascii="Calisto MT" w:hAnsi="Calisto MT"/>
          <w:sz w:val="20"/>
          <w:szCs w:val="20"/>
        </w:rPr>
        <w:instrText>ADDIN CSL_CITATION {"citationItems":[{"id":"ITEM-1","itemData":{"DOI":"10.2105/AJPH.2004.045898","ISSN":"00900036","PMID":"15727972","abstract":"Objectives. In light of the alarming increase in childhood obesity and lack of evidence for the effectiveness of school programs, we studied the effects of school programs in regard to preventing excess body weight. Methods. In 2003, we surveyed 5200 grade 5 students along with their parents and school principals. We measured height and weight, assessed dietary intake, and collected information on physical and sedentary activities. We compared excess body weight, diet, and physical activity across schools with and without nutrition programs using multilevel regression methods while adjusting for gender and socioeconomic characteristics of parents and residential neighborhoods. Results. Students from schools participating in a coordinated program that incorporated recommendations for school-based healthy eating programs exhibited significantly lower rates of overweight and obesity, had healthier diets, and reported more physical activities than students from schools without nutrition programs. Conclusions. Our finding that school programs are effective in preventing childhood obesity supports the need for broader implementation of successful programs, which will reduce childhood obesity and, in the longer term, comorbid conditions and health care spending.","author":[{"dropping-particle":"","family":"Veugelers","given":"Paul J.","non-dropping-particle":"","parse-names":false,"suffix":""},{"dropping-particle":"","family":"Fitzgerald","given":"Angela L.","non-dropping-particle":"","parse-names":false,"suffix":""}],"container-title":"American Journal of Public Health","id":"ITEM-1","issue":"3","issued":{"date-parts":[["2005"]]},"page":"432-435","title":"Effectiveness of school programs in preventing childhood obesity: A multilevel comparison","type":"article-journal","volume":"95"},"uris":["http://www.mendeley.com/documents/?uuid=d1b51f20-00eb-434e-8630-977d161c607a"]},{"id":"ITEM-2","itemData":{"DOI":"10.1007/s11136-019-02162-4","ISBN":"1111111111","ISSN":"15732649","PMID":"30875010","abstract":"Objective: The association between diet quality, dietary behavior and health-related quality of life has been mostly examined in children and adolescents with specific chronic diseases. No systematic review has synthesized the influence of diet quality and dietary behavior on health-related quality of life in the general population of children and adolescents. The purpose of this study was to systematically review the primary studies that evaluated the association between diet quality, dietary behavior and health-related quality of life in the general population of children and adolescents and to synthesize the findings for the association. Methods: A computer search in the databases of MEDLINE, EMBASE and PSYCINFO was performed to retrieve English language studies that were published from 1946 up to April 8, 2018. We also screened the PubMed-related articles and the reference lists of the existing relevant literature to identify other eligible studies. We synthesized the association between diet quality, dietary behavior and health-related quality of life using both a qualitative method and meta-analysis. We reported the review following up the Preferred Reporting Items for Systematic reviews and Meta-Analyses (PRISMA) guideline. Results: Seventeen studies were included in the synthesis including twelve cross-sectional studies and five longitudinal studies. We found that diet quality and dietary behavior were associated with health-related quality of life in children and adolescents. The positive effect of healthy diets on health-related quality of life was observed for multiple domains of health-related quality of life, including physical, school and emotional functioning, and psychosocial quality of life. We observed a dose–response relationship between the diet exposure and health-related quality of life, where an unhealthy dietary behavior or lower diet quality was associated with decreased health-related quality of life among children and adolescents. Conclusion: The findings of the systematic review suggest the importance of promoting healthy diets and nutrition for good health-related quality of life among children and adolescents. Future research is needed to strengthen the evidence for prospective relationships and for the dose–response effect between diet quality, dietary behavior and health-related quality of life among children and adolescents.","author":[{"dropping-particle":"","family":"Wu","given":"Xiu Yun","non-dropping-particle":"","parse-names":false,"suffix":""},{"dropping-particle":"","family":"Zhuang","given":"Li Hui","non-dropping-particle":"","parse-names":false,"suffix":""},{"dropping-particle":"","family":"Li","given":"Wei","non-dropping-particle":"","parse-names":false,"suffix":""},{"dropping-particle":"","family":"Guo","given":"Hong Wei","non-dropping-particle":"","parse-names":false,"suffix":""},{"dropping-particle":"","family":"Zhang","given":"Jian Hua","non-dropping-particle":"","parse-names":false,"suffix":""},{"dropping-particle":"","family":"Zhao","given":"Yan Kui","non-dropping-particle":"","parse-names":false,"suffix":""},{"dropping-particle":"","family":"Hu","given":"Jin Wei","non-dropping-particle":"","parse-names":false,"suffix":""},{"dropping-particle":"","family":"Gao","given":"Qian Qian","non-dropping-particle":"","parse-names":false,"suffix":""},{"dropping-particle":"","family":"Luo","given":"Sheng","non-dropping-particle":"","parse-names":false,"suffix":""},{"dropping-particle":"","family":"Ohinmaa","given":"Arto","non-dropping-particle":"","parse-names":false,"suffix":""},{"dropping-particle":"","family":"Veugelers","given":"Paul J.","non-dropping-particle":"","parse-names":false,"suffix":""}],"container-title":"Quality of Life Research","id":"ITEM-2","issue":"8","issued":{"date-parts":[["2019"]]},"page":"1989-2015","title":"The influence of diet quality and dietary behavior on health-related quality of life in the general population of children and adolescents: a systematic review and meta-analysis","type":"article-journal","volume":"28"},"uris":["http://www.mendeley.com/documents/?uuid=637867ec-366c-4c4a-a7cc-c464fdc112c9"]}],"mendeley":{"formattedCitation":"(Veugelers &amp; Fitzgerald, 2005; Wu et al., 2019)","plainTextFormattedCitation":"(Veugelers &amp; Fitzgerald, 2005; Wu et al., 2019)","previouslyFormattedCitation":"(Veugelers &amp; Fitzgerald, 2005; Wu et al., 2019)"},"properties":{"noteIndex":0},"schema":"https://github.com/citation-style-language/schema/raw/master/csl-citation.json"}</w:instrText>
      </w:r>
      <w:r w:rsidRPr="008672B5">
        <w:rPr>
          <w:rFonts w:ascii="Calisto MT" w:hAnsi="Calisto MT"/>
          <w:sz w:val="20"/>
          <w:szCs w:val="20"/>
        </w:rPr>
        <w:fldChar w:fldCharType="separate"/>
      </w:r>
      <w:r w:rsidRPr="008672B5">
        <w:rPr>
          <w:rFonts w:ascii="Calisto MT" w:hAnsi="Calisto MT"/>
          <w:noProof/>
          <w:sz w:val="20"/>
          <w:szCs w:val="20"/>
        </w:rPr>
        <w:t>(Veugelers &amp; Fitzgerald, 2005; Wu et al., 2019)</w:t>
      </w:r>
      <w:r w:rsidRPr="008672B5">
        <w:rPr>
          <w:rFonts w:ascii="Calisto MT" w:hAnsi="Calisto MT"/>
          <w:sz w:val="20"/>
          <w:szCs w:val="20"/>
        </w:rPr>
        <w:fldChar w:fldCharType="end"/>
      </w:r>
      <w:r w:rsidRPr="008672B5">
        <w:rPr>
          <w:rFonts w:ascii="Calisto MT" w:hAnsi="Calisto MT"/>
          <w:sz w:val="20"/>
          <w:szCs w:val="20"/>
        </w:rPr>
        <w:t xml:space="preserve">. </w:t>
      </w:r>
      <w:proofErr w:type="spellStart"/>
      <w:r w:rsidRPr="008672B5">
        <w:rPr>
          <w:rFonts w:ascii="Calisto MT" w:hAnsi="Calisto MT"/>
          <w:sz w:val="20"/>
          <w:szCs w:val="20"/>
        </w:rPr>
        <w:t>Dampak</w:t>
      </w:r>
      <w:proofErr w:type="spellEnd"/>
      <w:r w:rsidRPr="008672B5">
        <w:rPr>
          <w:rFonts w:ascii="Calisto MT" w:hAnsi="Calisto MT"/>
          <w:sz w:val="20"/>
          <w:szCs w:val="20"/>
        </w:rPr>
        <w:t xml:space="preserve"> negative </w:t>
      </w:r>
      <w:proofErr w:type="spellStart"/>
      <w:r w:rsidRPr="008672B5">
        <w:rPr>
          <w:rFonts w:ascii="Calisto MT" w:hAnsi="Calisto MT"/>
          <w:sz w:val="20"/>
          <w:szCs w:val="20"/>
        </w:rPr>
        <w:t>tersebut</w:t>
      </w:r>
      <w:proofErr w:type="spellEnd"/>
      <w:r w:rsidRPr="008672B5">
        <w:rPr>
          <w:rFonts w:ascii="Calisto MT" w:hAnsi="Calisto MT"/>
          <w:sz w:val="20"/>
          <w:szCs w:val="20"/>
        </w:rPr>
        <w:t xml:space="preserve"> </w:t>
      </w:r>
      <w:proofErr w:type="spellStart"/>
      <w:r w:rsidRPr="008672B5">
        <w:rPr>
          <w:rFonts w:ascii="Calisto MT" w:hAnsi="Calisto MT"/>
          <w:sz w:val="20"/>
          <w:szCs w:val="20"/>
        </w:rPr>
        <w:t>lebih</w:t>
      </w:r>
      <w:proofErr w:type="spellEnd"/>
      <w:r w:rsidRPr="008672B5">
        <w:rPr>
          <w:rFonts w:ascii="Calisto MT" w:hAnsi="Calisto MT"/>
          <w:sz w:val="20"/>
          <w:szCs w:val="20"/>
        </w:rPr>
        <w:t xml:space="preserve"> </w:t>
      </w:r>
      <w:proofErr w:type="spellStart"/>
      <w:r w:rsidRPr="008672B5">
        <w:rPr>
          <w:rFonts w:ascii="Calisto MT" w:hAnsi="Calisto MT"/>
          <w:sz w:val="20"/>
          <w:szCs w:val="20"/>
        </w:rPr>
        <w:t>rentan</w:t>
      </w:r>
      <w:proofErr w:type="spellEnd"/>
      <w:r w:rsidRPr="008672B5">
        <w:rPr>
          <w:rFonts w:ascii="Calisto MT" w:hAnsi="Calisto MT"/>
          <w:sz w:val="20"/>
          <w:szCs w:val="20"/>
        </w:rPr>
        <w:t xml:space="preserve"> </w:t>
      </w:r>
      <w:proofErr w:type="spellStart"/>
      <w:r w:rsidRPr="008672B5">
        <w:rPr>
          <w:rFonts w:ascii="Calisto MT" w:hAnsi="Calisto MT"/>
          <w:sz w:val="20"/>
          <w:szCs w:val="20"/>
        </w:rPr>
        <w:t>terjadi</w:t>
      </w:r>
      <w:proofErr w:type="spellEnd"/>
      <w:r w:rsidRPr="008672B5">
        <w:rPr>
          <w:rFonts w:ascii="Calisto MT" w:hAnsi="Calisto MT"/>
          <w:sz w:val="20"/>
          <w:szCs w:val="20"/>
        </w:rPr>
        <w:t xml:space="preserve"> </w:t>
      </w:r>
      <w:proofErr w:type="spellStart"/>
      <w:r w:rsidRPr="008672B5">
        <w:rPr>
          <w:rFonts w:ascii="Calisto MT" w:hAnsi="Calisto MT"/>
          <w:sz w:val="20"/>
          <w:szCs w:val="20"/>
        </w:rPr>
        <w:t>pada</w:t>
      </w:r>
      <w:proofErr w:type="spellEnd"/>
      <w:r w:rsidRPr="008672B5">
        <w:rPr>
          <w:rFonts w:ascii="Calisto MT" w:hAnsi="Calisto MT"/>
          <w:sz w:val="20"/>
          <w:szCs w:val="20"/>
        </w:rPr>
        <w:t xml:space="preserve"> </w:t>
      </w:r>
      <w:proofErr w:type="spellStart"/>
      <w:r w:rsidRPr="008672B5">
        <w:rPr>
          <w:rFonts w:ascii="Calisto MT" w:hAnsi="Calisto MT"/>
          <w:sz w:val="20"/>
          <w:szCs w:val="20"/>
        </w:rPr>
        <w:t>anak-anak</w:t>
      </w:r>
      <w:proofErr w:type="spellEnd"/>
      <w:r w:rsidRPr="008672B5">
        <w:rPr>
          <w:rFonts w:ascii="Calisto MT" w:hAnsi="Calisto MT"/>
          <w:sz w:val="20"/>
          <w:szCs w:val="20"/>
        </w:rPr>
        <w:t xml:space="preserve"> </w:t>
      </w:r>
      <w:proofErr w:type="spellStart"/>
      <w:r w:rsidRPr="008672B5">
        <w:rPr>
          <w:rFonts w:ascii="Calisto MT" w:hAnsi="Calisto MT"/>
          <w:sz w:val="20"/>
          <w:szCs w:val="20"/>
        </w:rPr>
        <w:t>usia</w:t>
      </w:r>
      <w:proofErr w:type="spellEnd"/>
      <w:r w:rsidRPr="008672B5">
        <w:rPr>
          <w:rFonts w:ascii="Calisto MT" w:hAnsi="Calisto MT"/>
          <w:sz w:val="20"/>
          <w:szCs w:val="20"/>
        </w:rPr>
        <w:t xml:space="preserve"> </w:t>
      </w:r>
      <w:proofErr w:type="spellStart"/>
      <w:r w:rsidRPr="008672B5">
        <w:rPr>
          <w:rFonts w:ascii="Calisto MT" w:hAnsi="Calisto MT"/>
          <w:sz w:val="20"/>
          <w:szCs w:val="20"/>
        </w:rPr>
        <w:t>pra</w:t>
      </w:r>
      <w:proofErr w:type="spellEnd"/>
      <w:r w:rsidRPr="008672B5">
        <w:rPr>
          <w:rFonts w:ascii="Calisto MT" w:hAnsi="Calisto MT"/>
          <w:sz w:val="20"/>
          <w:szCs w:val="20"/>
        </w:rPr>
        <w:t xml:space="preserve"> </w:t>
      </w:r>
      <w:proofErr w:type="spellStart"/>
      <w:r w:rsidRPr="008672B5">
        <w:rPr>
          <w:rFonts w:ascii="Calisto MT" w:hAnsi="Calisto MT"/>
          <w:sz w:val="20"/>
          <w:szCs w:val="20"/>
        </w:rPr>
        <w:t>sekolah</w:t>
      </w:r>
      <w:proofErr w:type="spellEnd"/>
      <w:r w:rsidRPr="008672B5">
        <w:rPr>
          <w:rFonts w:ascii="Calisto MT" w:hAnsi="Calisto MT"/>
          <w:sz w:val="20"/>
          <w:szCs w:val="20"/>
        </w:rPr>
        <w:t xml:space="preserve"> </w:t>
      </w:r>
      <w:proofErr w:type="spellStart"/>
      <w:r w:rsidRPr="008672B5">
        <w:rPr>
          <w:rFonts w:ascii="Calisto MT" w:hAnsi="Calisto MT"/>
          <w:sz w:val="20"/>
          <w:szCs w:val="20"/>
        </w:rPr>
        <w:t>dasar</w:t>
      </w:r>
      <w:proofErr w:type="spellEnd"/>
      <w:r w:rsidRPr="008672B5">
        <w:rPr>
          <w:rFonts w:ascii="Calisto MT" w:hAnsi="Calisto MT"/>
          <w:sz w:val="20"/>
          <w:szCs w:val="20"/>
        </w:rPr>
        <w:t xml:space="preserve"> </w:t>
      </w:r>
      <w:r w:rsidRPr="008672B5">
        <w:rPr>
          <w:rFonts w:ascii="Calisto MT" w:hAnsi="Calisto MT"/>
          <w:sz w:val="20"/>
          <w:szCs w:val="20"/>
        </w:rPr>
        <w:fldChar w:fldCharType="begin" w:fldLock="1"/>
      </w:r>
      <w:r w:rsidRPr="008672B5">
        <w:rPr>
          <w:rFonts w:ascii="Calisto MT" w:hAnsi="Calisto MT"/>
          <w:sz w:val="20"/>
          <w:szCs w:val="20"/>
        </w:rPr>
        <w:instrText>ADDIN CSL_CITATION {"citationItems":[{"id":"ITEM-1","itemData":{"DOI":"10.1080/13548506.2011.608806","ISSN":"13548506","PMID":"21995842","abstract":"This systematic review examined the associations of physical activity (PA) and sedentary behavior to childhood overweight and obesity in cross-sectional studies from the last 10 years. Cross-sectional approaches are cost-effective methods for identifying relationships that can then be followed by longitudinal studies to establish temporality and create targeted interventions. The 17 selected studies contained a variety of measures of PA and sedentary behavior. PA was related negatively to child weight status in some studies; however, it was not associated in others. In general, sedentary behaviors were positively associated with weight status. However, gender differences appeared in some studies for each variable. Limitations of cross-sectional approaches were discussed, as was the need for more accurate measures of PA, sedentary behavior, and body composition. © 2012 Copyright Taylor and Francis Group, LLC.","author":[{"dropping-particle":"","family":"Prentice-Dunn","given":"Hannah","non-dropping-particle":"","parse-names":false,"suffix":""},{"dropping-particle":"","family":"Prentice-Dunn","given":"Steven","non-dropping-particle":"","parse-names":false,"suffix":""}],"container-title":"Psychology, Health and Medicine","id":"ITEM-1","issue":"3","issued":{"date-parts":[["2012"]]},"page":"255-273","title":"Physical activity, sedentary behavior, and childhood obesity: A review of cross-sectional studies","type":"article-journal","volume":"17"},"uris":["http://www.mendeley.com/documents/?uuid=6e384cf8-41d1-4c98-a44e-fb52e043e806"]}],"mendeley":{"formattedCitation":"(Prentice-Dunn &amp; Prentice-Dunn, 2012)","plainTextFormattedCitation":"(Prentice-Dunn &amp; Prentice-Dunn, 2012)","previouslyFormattedCitation":"(Prentice-Dunn &amp; Prentice-Dunn, 2012)"},"properties":{"noteIndex":0},"schema":"https://github.com/citation-style-language/schema/raw/master/csl-citation.json"}</w:instrText>
      </w:r>
      <w:r w:rsidRPr="008672B5">
        <w:rPr>
          <w:rFonts w:ascii="Calisto MT" w:hAnsi="Calisto MT"/>
          <w:sz w:val="20"/>
          <w:szCs w:val="20"/>
        </w:rPr>
        <w:fldChar w:fldCharType="separate"/>
      </w:r>
      <w:r w:rsidRPr="008672B5">
        <w:rPr>
          <w:rFonts w:ascii="Calisto MT" w:hAnsi="Calisto MT"/>
          <w:noProof/>
          <w:sz w:val="20"/>
          <w:szCs w:val="20"/>
        </w:rPr>
        <w:t>(Prentice-Dunn &amp; Prentice-Dunn, 2012)</w:t>
      </w:r>
      <w:r w:rsidRPr="008672B5">
        <w:rPr>
          <w:rFonts w:ascii="Calisto MT" w:hAnsi="Calisto MT"/>
          <w:sz w:val="20"/>
          <w:szCs w:val="20"/>
        </w:rPr>
        <w:fldChar w:fldCharType="end"/>
      </w:r>
      <w:r w:rsidRPr="008672B5">
        <w:rPr>
          <w:rFonts w:ascii="Calisto MT" w:hAnsi="Calisto MT"/>
          <w:sz w:val="20"/>
          <w:szCs w:val="20"/>
        </w:rPr>
        <w:t xml:space="preserve">.  </w:t>
      </w:r>
      <w:proofErr w:type="spellStart"/>
      <w:r w:rsidRPr="008672B5">
        <w:rPr>
          <w:rFonts w:ascii="Calisto MT" w:hAnsi="Calisto MT"/>
          <w:sz w:val="20"/>
          <w:szCs w:val="20"/>
        </w:rPr>
        <w:t>Berdasarkan</w:t>
      </w:r>
      <w:proofErr w:type="spellEnd"/>
      <w:r w:rsidRPr="008672B5">
        <w:rPr>
          <w:rFonts w:ascii="Calisto MT" w:hAnsi="Calisto MT"/>
          <w:sz w:val="20"/>
          <w:szCs w:val="20"/>
        </w:rPr>
        <w:t xml:space="preserve"> data </w:t>
      </w:r>
      <w:proofErr w:type="spellStart"/>
      <w:r w:rsidRPr="008672B5">
        <w:rPr>
          <w:rFonts w:ascii="Calisto MT" w:hAnsi="Calisto MT"/>
          <w:sz w:val="20"/>
          <w:szCs w:val="20"/>
        </w:rPr>
        <w:t>Riset</w:t>
      </w:r>
      <w:proofErr w:type="spellEnd"/>
      <w:r w:rsidRPr="008672B5">
        <w:rPr>
          <w:rFonts w:ascii="Calisto MT" w:hAnsi="Calisto MT"/>
          <w:sz w:val="20"/>
          <w:szCs w:val="20"/>
        </w:rPr>
        <w:t xml:space="preserve"> </w:t>
      </w:r>
      <w:proofErr w:type="spellStart"/>
      <w:r w:rsidRPr="008672B5">
        <w:rPr>
          <w:rFonts w:ascii="Calisto MT" w:hAnsi="Calisto MT"/>
          <w:sz w:val="20"/>
          <w:szCs w:val="20"/>
        </w:rPr>
        <w:t>Kesehatan</w:t>
      </w:r>
      <w:proofErr w:type="spellEnd"/>
      <w:r w:rsidRPr="008672B5">
        <w:rPr>
          <w:rFonts w:ascii="Calisto MT" w:hAnsi="Calisto MT"/>
          <w:sz w:val="20"/>
          <w:szCs w:val="20"/>
        </w:rPr>
        <w:t xml:space="preserve"> </w:t>
      </w:r>
      <w:proofErr w:type="spellStart"/>
      <w:r w:rsidRPr="008672B5">
        <w:rPr>
          <w:rFonts w:ascii="Calisto MT" w:hAnsi="Calisto MT"/>
          <w:sz w:val="20"/>
          <w:szCs w:val="20"/>
        </w:rPr>
        <w:t>Dasar</w:t>
      </w:r>
      <w:proofErr w:type="spellEnd"/>
      <w:r w:rsidRPr="008672B5">
        <w:rPr>
          <w:rFonts w:ascii="Calisto MT" w:hAnsi="Calisto MT"/>
          <w:sz w:val="20"/>
          <w:szCs w:val="20"/>
        </w:rPr>
        <w:t xml:space="preserve"> (</w:t>
      </w:r>
      <w:proofErr w:type="spellStart"/>
      <w:r w:rsidRPr="008672B5">
        <w:rPr>
          <w:rFonts w:ascii="Calisto MT" w:hAnsi="Calisto MT"/>
          <w:sz w:val="20"/>
          <w:szCs w:val="20"/>
        </w:rPr>
        <w:t>Riskesdas</w:t>
      </w:r>
      <w:proofErr w:type="spellEnd"/>
      <w:r w:rsidRPr="008672B5">
        <w:rPr>
          <w:rFonts w:ascii="Calisto MT" w:hAnsi="Calisto MT"/>
          <w:sz w:val="20"/>
          <w:szCs w:val="20"/>
        </w:rPr>
        <w:t xml:space="preserve">) </w:t>
      </w:r>
      <w:proofErr w:type="spellStart"/>
      <w:r w:rsidRPr="008672B5">
        <w:rPr>
          <w:rFonts w:ascii="Calisto MT" w:hAnsi="Calisto MT"/>
          <w:sz w:val="20"/>
          <w:szCs w:val="20"/>
        </w:rPr>
        <w:t>tahun</w:t>
      </w:r>
      <w:proofErr w:type="spellEnd"/>
      <w:r w:rsidRPr="008672B5">
        <w:rPr>
          <w:rFonts w:ascii="Calisto MT" w:hAnsi="Calisto MT"/>
          <w:sz w:val="20"/>
          <w:szCs w:val="20"/>
        </w:rPr>
        <w:t xml:space="preserve"> 2018 </w:t>
      </w:r>
      <w:proofErr w:type="spellStart"/>
      <w:r w:rsidRPr="008672B5">
        <w:rPr>
          <w:rFonts w:ascii="Calisto MT" w:hAnsi="Calisto MT"/>
          <w:sz w:val="20"/>
          <w:szCs w:val="20"/>
        </w:rPr>
        <w:t>menunjukkan</w:t>
      </w:r>
      <w:proofErr w:type="spellEnd"/>
      <w:r w:rsidRPr="008672B5">
        <w:rPr>
          <w:rFonts w:ascii="Calisto MT" w:hAnsi="Calisto MT"/>
          <w:sz w:val="20"/>
          <w:szCs w:val="20"/>
        </w:rPr>
        <w:t xml:space="preserve"> </w:t>
      </w:r>
      <w:proofErr w:type="spellStart"/>
      <w:r w:rsidRPr="008672B5">
        <w:rPr>
          <w:rFonts w:ascii="Calisto MT" w:hAnsi="Calisto MT"/>
          <w:sz w:val="20"/>
          <w:szCs w:val="20"/>
        </w:rPr>
        <w:t>ada</w:t>
      </w:r>
      <w:proofErr w:type="spellEnd"/>
      <w:r w:rsidRPr="008672B5">
        <w:rPr>
          <w:rFonts w:ascii="Calisto MT" w:hAnsi="Calisto MT"/>
          <w:sz w:val="20"/>
          <w:szCs w:val="20"/>
        </w:rPr>
        <w:t xml:space="preserve"> 8 % </w:t>
      </w:r>
      <w:proofErr w:type="spellStart"/>
      <w:r w:rsidRPr="008672B5">
        <w:rPr>
          <w:rFonts w:ascii="Calisto MT" w:hAnsi="Calisto MT"/>
          <w:sz w:val="20"/>
          <w:szCs w:val="20"/>
        </w:rPr>
        <w:t>anak-anak</w:t>
      </w:r>
      <w:proofErr w:type="spellEnd"/>
      <w:r w:rsidRPr="008672B5">
        <w:rPr>
          <w:rFonts w:ascii="Calisto MT" w:hAnsi="Calisto MT"/>
          <w:sz w:val="20"/>
          <w:szCs w:val="20"/>
        </w:rPr>
        <w:t xml:space="preserve"> Indonesia </w:t>
      </w:r>
      <w:proofErr w:type="spellStart"/>
      <w:r w:rsidRPr="008672B5">
        <w:rPr>
          <w:rFonts w:ascii="Calisto MT" w:hAnsi="Calisto MT"/>
          <w:sz w:val="20"/>
          <w:szCs w:val="20"/>
        </w:rPr>
        <w:t>dengan</w:t>
      </w:r>
      <w:proofErr w:type="spellEnd"/>
      <w:r w:rsidRPr="008672B5">
        <w:rPr>
          <w:rFonts w:ascii="Calisto MT" w:hAnsi="Calisto MT"/>
          <w:sz w:val="20"/>
          <w:szCs w:val="20"/>
        </w:rPr>
        <w:t xml:space="preserve"> </w:t>
      </w:r>
      <w:proofErr w:type="spellStart"/>
      <w:r w:rsidRPr="008672B5">
        <w:rPr>
          <w:rFonts w:ascii="Calisto MT" w:hAnsi="Calisto MT"/>
          <w:sz w:val="20"/>
          <w:szCs w:val="20"/>
        </w:rPr>
        <w:t>usia</w:t>
      </w:r>
      <w:proofErr w:type="spellEnd"/>
      <w:r w:rsidRPr="008672B5">
        <w:rPr>
          <w:rFonts w:ascii="Calisto MT" w:hAnsi="Calisto MT"/>
          <w:sz w:val="20"/>
          <w:szCs w:val="20"/>
        </w:rPr>
        <w:t xml:space="preserve"> 0-5 </w:t>
      </w:r>
      <w:proofErr w:type="spellStart"/>
      <w:r w:rsidRPr="008672B5">
        <w:rPr>
          <w:rFonts w:ascii="Calisto MT" w:hAnsi="Calisto MT"/>
          <w:sz w:val="20"/>
          <w:szCs w:val="20"/>
        </w:rPr>
        <w:t>tahun</w:t>
      </w:r>
      <w:proofErr w:type="spellEnd"/>
      <w:r w:rsidRPr="008672B5">
        <w:rPr>
          <w:rFonts w:ascii="Calisto MT" w:hAnsi="Calisto MT"/>
          <w:sz w:val="20"/>
          <w:szCs w:val="20"/>
        </w:rPr>
        <w:t xml:space="preserve"> yang </w:t>
      </w:r>
      <w:proofErr w:type="spellStart"/>
      <w:r w:rsidRPr="008672B5">
        <w:rPr>
          <w:rFonts w:ascii="Calisto MT" w:hAnsi="Calisto MT"/>
          <w:sz w:val="20"/>
          <w:szCs w:val="20"/>
        </w:rPr>
        <w:t>mengalami</w:t>
      </w:r>
      <w:proofErr w:type="spellEnd"/>
      <w:r w:rsidRPr="008672B5">
        <w:rPr>
          <w:rFonts w:ascii="Calisto MT" w:hAnsi="Calisto MT"/>
          <w:sz w:val="20"/>
          <w:szCs w:val="20"/>
        </w:rPr>
        <w:t xml:space="preserve"> </w:t>
      </w:r>
      <w:proofErr w:type="spellStart"/>
      <w:r w:rsidRPr="008672B5">
        <w:rPr>
          <w:rFonts w:ascii="Calisto MT" w:hAnsi="Calisto MT"/>
          <w:sz w:val="20"/>
          <w:szCs w:val="20"/>
        </w:rPr>
        <w:t>kegemukan</w:t>
      </w:r>
      <w:proofErr w:type="spellEnd"/>
      <w:r w:rsidRPr="008672B5">
        <w:rPr>
          <w:rFonts w:ascii="Calisto MT" w:hAnsi="Calisto MT"/>
          <w:sz w:val="20"/>
          <w:szCs w:val="20"/>
        </w:rPr>
        <w:t xml:space="preserve"> </w:t>
      </w:r>
      <w:r w:rsidRPr="008672B5">
        <w:rPr>
          <w:rFonts w:ascii="Calisto MT" w:hAnsi="Calisto MT"/>
          <w:sz w:val="20"/>
          <w:szCs w:val="20"/>
        </w:rPr>
        <w:fldChar w:fldCharType="begin" w:fldLock="1"/>
      </w:r>
      <w:r w:rsidRPr="008672B5">
        <w:rPr>
          <w:rFonts w:ascii="Calisto MT" w:hAnsi="Calisto MT"/>
          <w:sz w:val="20"/>
          <w:szCs w:val="20"/>
        </w:rPr>
        <w:instrText>ADDIN CSL_CITATION {"citationItems":[{"id":"ITEM-1","itemData":{"author":[{"dropping-particle":"","family":"Kemenkes","given":"","non-dropping-particle":"","parse-names":false,"suffix":""}],"container-title":"KEMENKES RI","id":"ITEM-1","issued":{"date-parts":[["0"]]},"title":"Hasil Utama Riskesdas 2018","type":"webpage"},"uris":["http://www.mendeley.com/documents/?uuid=a7e0e06d-73d4-3343-8e2f-0a86ea678db6","http://www.mendeley.com/documents/?uuid=d4ae06ef-5353-4155-904c-0be38a6218e4"]}],"mendeley":{"formattedCitation":"(Kemenkes, n.d.)","manualFormatting":"(Kemenkes, 2018)","plainTextFormattedCitation":"(Kemenkes, n.d.)","previouslyFormattedCitation":"(Kemenkes, n.d.)"},"properties":{"noteIndex":0},"schema":"https://github.com/citation-style-language/schema/raw/master/csl-citation.json"}</w:instrText>
      </w:r>
      <w:r w:rsidRPr="008672B5">
        <w:rPr>
          <w:rFonts w:ascii="Calisto MT" w:hAnsi="Calisto MT"/>
          <w:sz w:val="20"/>
          <w:szCs w:val="20"/>
        </w:rPr>
        <w:fldChar w:fldCharType="separate"/>
      </w:r>
      <w:r w:rsidRPr="008672B5">
        <w:rPr>
          <w:rFonts w:ascii="Calisto MT" w:hAnsi="Calisto MT"/>
          <w:noProof/>
          <w:sz w:val="20"/>
          <w:szCs w:val="20"/>
        </w:rPr>
        <w:t>(Kemenkes, 2018)</w:t>
      </w:r>
      <w:r w:rsidRPr="008672B5">
        <w:rPr>
          <w:rFonts w:ascii="Calisto MT" w:hAnsi="Calisto MT"/>
          <w:sz w:val="20"/>
          <w:szCs w:val="20"/>
        </w:rPr>
        <w:fldChar w:fldCharType="end"/>
      </w:r>
      <w:r w:rsidRPr="008672B5">
        <w:rPr>
          <w:rFonts w:ascii="Calisto MT" w:hAnsi="Calisto MT"/>
          <w:sz w:val="20"/>
          <w:szCs w:val="20"/>
        </w:rPr>
        <w:t xml:space="preserve">.  </w:t>
      </w:r>
      <w:r w:rsidRPr="008672B5">
        <w:rPr>
          <w:rFonts w:ascii="Calisto MT" w:hAnsi="Calisto MT"/>
          <w:sz w:val="20"/>
          <w:szCs w:val="20"/>
          <w:lang w:val="id-ID"/>
        </w:rPr>
        <w:t xml:space="preserve">Sejatinya anak usia dini adalah individu yang </w:t>
      </w:r>
      <w:proofErr w:type="spellStart"/>
      <w:r w:rsidRPr="008672B5">
        <w:rPr>
          <w:rFonts w:ascii="Calisto MT" w:hAnsi="Calisto MT"/>
          <w:sz w:val="20"/>
          <w:szCs w:val="20"/>
        </w:rPr>
        <w:t>berada</w:t>
      </w:r>
      <w:proofErr w:type="spellEnd"/>
      <w:r w:rsidRPr="008672B5">
        <w:rPr>
          <w:rFonts w:ascii="Calisto MT" w:hAnsi="Calisto MT"/>
          <w:sz w:val="20"/>
          <w:szCs w:val="20"/>
          <w:lang w:val="id-ID"/>
        </w:rPr>
        <w:t xml:space="preserve"> pada fase tumbuh kembang</w:t>
      </w:r>
      <w:r w:rsidRPr="008672B5">
        <w:rPr>
          <w:rFonts w:ascii="Calisto MT" w:hAnsi="Calisto MT"/>
          <w:sz w:val="20"/>
          <w:szCs w:val="20"/>
        </w:rPr>
        <w:t xml:space="preserve">. </w:t>
      </w:r>
      <w:proofErr w:type="spellStart"/>
      <w:r w:rsidRPr="008672B5">
        <w:rPr>
          <w:rFonts w:ascii="Calisto MT" w:hAnsi="Calisto MT"/>
          <w:sz w:val="20"/>
          <w:szCs w:val="20"/>
        </w:rPr>
        <w:t>usia</w:t>
      </w:r>
      <w:proofErr w:type="spellEnd"/>
      <w:r w:rsidRPr="008672B5">
        <w:rPr>
          <w:rFonts w:ascii="Calisto MT" w:hAnsi="Calisto MT"/>
          <w:sz w:val="20"/>
          <w:szCs w:val="20"/>
        </w:rPr>
        <w:t xml:space="preserve"> </w:t>
      </w:r>
      <w:proofErr w:type="spellStart"/>
      <w:r w:rsidRPr="008672B5">
        <w:rPr>
          <w:rFonts w:ascii="Calisto MT" w:hAnsi="Calisto MT"/>
          <w:sz w:val="20"/>
          <w:szCs w:val="20"/>
        </w:rPr>
        <w:t>prasekolah</w:t>
      </w:r>
      <w:proofErr w:type="spellEnd"/>
      <w:r w:rsidRPr="008672B5">
        <w:rPr>
          <w:rFonts w:ascii="Calisto MT" w:hAnsi="Calisto MT"/>
          <w:sz w:val="20"/>
          <w:szCs w:val="20"/>
        </w:rPr>
        <w:t xml:space="preserve"> </w:t>
      </w:r>
      <w:proofErr w:type="spellStart"/>
      <w:r w:rsidRPr="008672B5">
        <w:rPr>
          <w:rFonts w:ascii="Calisto MT" w:hAnsi="Calisto MT"/>
          <w:sz w:val="20"/>
          <w:szCs w:val="20"/>
        </w:rPr>
        <w:t>dianggap</w:t>
      </w:r>
      <w:proofErr w:type="spellEnd"/>
      <w:r w:rsidRPr="008672B5">
        <w:rPr>
          <w:rFonts w:ascii="Calisto MT" w:hAnsi="Calisto MT"/>
          <w:sz w:val="20"/>
          <w:szCs w:val="20"/>
        </w:rPr>
        <w:t xml:space="preserve"> </w:t>
      </w:r>
      <w:proofErr w:type="spellStart"/>
      <w:r w:rsidRPr="008672B5">
        <w:rPr>
          <w:rFonts w:ascii="Calisto MT" w:hAnsi="Calisto MT"/>
          <w:sz w:val="20"/>
          <w:szCs w:val="20"/>
        </w:rPr>
        <w:t>sebagai</w:t>
      </w:r>
      <w:proofErr w:type="spellEnd"/>
      <w:r w:rsidRPr="008672B5">
        <w:rPr>
          <w:rFonts w:ascii="Calisto MT" w:hAnsi="Calisto MT"/>
          <w:sz w:val="20"/>
          <w:szCs w:val="20"/>
        </w:rPr>
        <w:t xml:space="preserve"> </w:t>
      </w:r>
      <w:proofErr w:type="spellStart"/>
      <w:r w:rsidRPr="008672B5">
        <w:rPr>
          <w:rFonts w:ascii="Calisto MT" w:hAnsi="Calisto MT"/>
          <w:sz w:val="20"/>
          <w:szCs w:val="20"/>
        </w:rPr>
        <w:t>periode</w:t>
      </w:r>
      <w:proofErr w:type="spellEnd"/>
      <w:r w:rsidRPr="008672B5">
        <w:rPr>
          <w:rFonts w:ascii="Calisto MT" w:hAnsi="Calisto MT"/>
          <w:sz w:val="20"/>
          <w:szCs w:val="20"/>
        </w:rPr>
        <w:t xml:space="preserve"> paling </w:t>
      </w:r>
      <w:proofErr w:type="spellStart"/>
      <w:r w:rsidRPr="008672B5">
        <w:rPr>
          <w:rFonts w:ascii="Calisto MT" w:hAnsi="Calisto MT"/>
          <w:sz w:val="20"/>
          <w:szCs w:val="20"/>
        </w:rPr>
        <w:t>signifikan</w:t>
      </w:r>
      <w:proofErr w:type="spellEnd"/>
      <w:r w:rsidRPr="008672B5">
        <w:rPr>
          <w:rFonts w:ascii="Calisto MT" w:hAnsi="Calisto MT"/>
          <w:sz w:val="20"/>
          <w:szCs w:val="20"/>
        </w:rPr>
        <w:t xml:space="preserve"> </w:t>
      </w:r>
      <w:proofErr w:type="spellStart"/>
      <w:r w:rsidRPr="008672B5">
        <w:rPr>
          <w:rFonts w:ascii="Calisto MT" w:hAnsi="Calisto MT"/>
          <w:sz w:val="20"/>
          <w:szCs w:val="20"/>
        </w:rPr>
        <w:t>dalam</w:t>
      </w:r>
      <w:proofErr w:type="spellEnd"/>
      <w:r w:rsidRPr="008672B5">
        <w:rPr>
          <w:rFonts w:ascii="Calisto MT" w:hAnsi="Calisto MT"/>
          <w:sz w:val="20"/>
          <w:szCs w:val="20"/>
        </w:rPr>
        <w:t xml:space="preserve"> </w:t>
      </w:r>
      <w:proofErr w:type="spellStart"/>
      <w:r w:rsidRPr="008672B5">
        <w:rPr>
          <w:rFonts w:ascii="Calisto MT" w:hAnsi="Calisto MT"/>
          <w:sz w:val="20"/>
          <w:szCs w:val="20"/>
        </w:rPr>
        <w:t>pembentukan</w:t>
      </w:r>
      <w:proofErr w:type="spellEnd"/>
      <w:r w:rsidRPr="008672B5">
        <w:rPr>
          <w:rFonts w:ascii="Calisto MT" w:hAnsi="Calisto MT"/>
          <w:sz w:val="20"/>
          <w:szCs w:val="20"/>
        </w:rPr>
        <w:t xml:space="preserve"> </w:t>
      </w:r>
      <w:proofErr w:type="spellStart"/>
      <w:r w:rsidRPr="008672B5">
        <w:rPr>
          <w:rFonts w:ascii="Calisto MT" w:hAnsi="Calisto MT"/>
          <w:sz w:val="20"/>
          <w:szCs w:val="20"/>
        </w:rPr>
        <w:t>tubuh</w:t>
      </w:r>
      <w:proofErr w:type="spellEnd"/>
      <w:r w:rsidRPr="008672B5">
        <w:rPr>
          <w:rFonts w:ascii="Calisto MT" w:hAnsi="Calisto MT"/>
          <w:sz w:val="20"/>
          <w:szCs w:val="20"/>
        </w:rPr>
        <w:t xml:space="preserve"> </w:t>
      </w:r>
      <w:proofErr w:type="spellStart"/>
      <w:r w:rsidRPr="008672B5">
        <w:rPr>
          <w:rFonts w:ascii="Calisto MT" w:hAnsi="Calisto MT"/>
          <w:sz w:val="20"/>
          <w:szCs w:val="20"/>
        </w:rPr>
        <w:t>anak</w:t>
      </w:r>
      <w:proofErr w:type="spellEnd"/>
      <w:r w:rsidRPr="008672B5">
        <w:rPr>
          <w:rFonts w:ascii="Calisto MT" w:hAnsi="Calisto MT"/>
          <w:sz w:val="20"/>
          <w:szCs w:val="20"/>
        </w:rPr>
        <w:t xml:space="preserve"> </w:t>
      </w:r>
      <w:proofErr w:type="spellStart"/>
      <w:r w:rsidRPr="008672B5">
        <w:rPr>
          <w:rFonts w:ascii="Calisto MT" w:hAnsi="Calisto MT"/>
          <w:sz w:val="20"/>
          <w:szCs w:val="20"/>
        </w:rPr>
        <w:t>atau</w:t>
      </w:r>
      <w:proofErr w:type="spellEnd"/>
      <w:r w:rsidRPr="008672B5">
        <w:rPr>
          <w:rFonts w:ascii="Calisto MT" w:hAnsi="Calisto MT"/>
          <w:sz w:val="20"/>
          <w:szCs w:val="20"/>
        </w:rPr>
        <w:t xml:space="preserve"> </w:t>
      </w:r>
      <w:proofErr w:type="spellStart"/>
      <w:r w:rsidRPr="008672B5">
        <w:rPr>
          <w:rFonts w:ascii="Calisto MT" w:hAnsi="Calisto MT"/>
          <w:sz w:val="20"/>
          <w:szCs w:val="20"/>
        </w:rPr>
        <w:t>antropometrinya</w:t>
      </w:r>
      <w:proofErr w:type="spellEnd"/>
      <w:r w:rsidRPr="008672B5">
        <w:rPr>
          <w:rFonts w:ascii="Calisto MT" w:hAnsi="Calisto MT"/>
          <w:sz w:val="20"/>
          <w:szCs w:val="20"/>
        </w:rPr>
        <w:t xml:space="preserve"> </w:t>
      </w:r>
      <w:r w:rsidRPr="008672B5">
        <w:rPr>
          <w:rFonts w:ascii="Calisto MT" w:hAnsi="Calisto MT"/>
          <w:sz w:val="20"/>
          <w:szCs w:val="20"/>
        </w:rPr>
        <w:fldChar w:fldCharType="begin" w:fldLock="1"/>
      </w:r>
      <w:r w:rsidRPr="008672B5">
        <w:rPr>
          <w:rFonts w:ascii="Calisto MT" w:hAnsi="Calisto MT"/>
          <w:sz w:val="20"/>
          <w:szCs w:val="20"/>
        </w:rPr>
        <w:instrText>ADDIN CSL_CITATION {"citationItems":[{"id":"ITEM-1","itemData":{"DOI":"10.16926/par.2018.06.16","abstract":"Introduction: The preschool age is reasonably considered as the most significant period in the process of a child's body formation. It is at this particular age that the foundation is laid for personal health and physical qualities necessary for efficient participation in various spheres of social life in the future. The aim of this study is to get a knowledge about the dynamics and level of physical fitness in three-to six-year-old children. Material and methods: The study was carried out on the basis of preschool institutions of Lviv and Lviv region in 2017. Altogether 1188 preschool children (n=1188) were involved in the research, including 418 children of junior preschool age (3 to 4 years old), 350 middle-aged preschoolers (4 to 5 years old) and 420 senior preschoolers (5 to 6 years old). Methods of research applied were as follows: analysis and systematization of scientific publications, educational experiment, educational testing, educational observations, Student's t-test, parametric statistics methods. Results: It has been found that with age the examined sample of children displays gradual improvement of all physical fitness characteristics. The findings testify to intensive and heterochronic development of children's motor qualities in the process of their ontogenesis. Conclusion: General physical fitness level of the majority of the examined children could be estimated as satisfactory and corresponding to the appropriate age standards. Our findings supplement the data on application of the available informative tests for preschooler's physical fitness assessment.","author":[{"dropping-particle":"","family":"Pasichnyk","given":"Viktoria","non-dropping-particle":"","parse-names":false,"suffix":""},{"dropping-particle":"","family":"Pityn","given":"Maryan","non-dropping-particle":"","parse-names":false,"suffix":""},{"dropping-particle":"","family":"Melnyk","given":"Valeryi","non-dropping-particle":"","parse-names":false,"suffix":""},{"dropping-particle":"","family":"Karatnyk","given":"Ivan","non-dropping-particle":"","parse-names":false,"suffix":""},{"dropping-particle":"","family":"Hakman","given":"Anna","non-dropping-particle":"","parse-names":false,"suffix":""},{"dropping-particle":"","family":"Galan","given":"Yaroslav","non-dropping-particle":"","parse-names":false,"suffix":""}],"container-title":"Physical Activity Review","id":"ITEM-1","issued":{"date-parts":[["2018"]]},"title":"Prerequisites for the physical development of preschool children for the realization of the tasks of physical education","type":"article-journal","volume":"6"},"uris":["http://www.mendeley.com/documents/?uuid=49a65ff1-f37e-3144-b515-7ca4da5aceee","http://www.mendeley.com/documents/?uuid=4596c1f2-2d36-48db-996b-03b21ea8a0a2"]}],"mendeley":{"formattedCitation":"(Pasichnyk et al., 2018)","plainTextFormattedCitation":"(Pasichnyk et al., 2018)","previouslyFormattedCitation":"(Pasichnyk et al., 2018)"},"properties":{"noteIndex":0},"schema":"https://github.com/citation-style-language/schema/raw/master/csl-citation.json"}</w:instrText>
      </w:r>
      <w:r w:rsidRPr="008672B5">
        <w:rPr>
          <w:rFonts w:ascii="Calisto MT" w:hAnsi="Calisto MT"/>
          <w:sz w:val="20"/>
          <w:szCs w:val="20"/>
        </w:rPr>
        <w:fldChar w:fldCharType="separate"/>
      </w:r>
      <w:r w:rsidRPr="008672B5">
        <w:rPr>
          <w:rFonts w:ascii="Calisto MT" w:hAnsi="Calisto MT"/>
          <w:noProof/>
          <w:sz w:val="20"/>
          <w:szCs w:val="20"/>
        </w:rPr>
        <w:t>(Pasichnyk et al., 2018)</w:t>
      </w:r>
      <w:r w:rsidRPr="008672B5">
        <w:rPr>
          <w:rFonts w:ascii="Calisto MT" w:hAnsi="Calisto MT"/>
          <w:sz w:val="20"/>
          <w:szCs w:val="20"/>
        </w:rPr>
        <w:fldChar w:fldCharType="end"/>
      </w:r>
      <w:r w:rsidRPr="008672B5">
        <w:rPr>
          <w:rFonts w:ascii="Calisto MT" w:hAnsi="Calisto MT"/>
          <w:sz w:val="20"/>
          <w:szCs w:val="20"/>
        </w:rPr>
        <w:t xml:space="preserve">. </w:t>
      </w:r>
    </w:p>
    <w:p w14:paraId="1F8C0284" w14:textId="77777777" w:rsidR="00D209DD" w:rsidRDefault="008672B5" w:rsidP="00D209DD">
      <w:pPr>
        <w:spacing w:before="0" w:beforeAutospacing="0" w:after="0" w:afterAutospacing="0" w:line="360" w:lineRule="auto"/>
        <w:ind w:left="0" w:right="0" w:firstLine="567"/>
        <w:jc w:val="both"/>
        <w:rPr>
          <w:rFonts w:ascii="Calisto MT" w:hAnsi="Calisto MT"/>
          <w:sz w:val="20"/>
          <w:szCs w:val="20"/>
        </w:rPr>
      </w:pPr>
      <w:proofErr w:type="spellStart"/>
      <w:r w:rsidRPr="008672B5">
        <w:rPr>
          <w:rFonts w:ascii="Calisto MT" w:hAnsi="Calisto MT"/>
          <w:sz w:val="20"/>
          <w:szCs w:val="20"/>
        </w:rPr>
        <w:t>Hasil</w:t>
      </w:r>
      <w:proofErr w:type="spellEnd"/>
      <w:r w:rsidRPr="008672B5">
        <w:rPr>
          <w:rFonts w:ascii="Calisto MT" w:hAnsi="Calisto MT"/>
          <w:sz w:val="20"/>
          <w:szCs w:val="20"/>
        </w:rPr>
        <w:t xml:space="preserve"> </w:t>
      </w:r>
      <w:proofErr w:type="spellStart"/>
      <w:r w:rsidRPr="008672B5">
        <w:rPr>
          <w:rFonts w:ascii="Calisto MT" w:hAnsi="Calisto MT"/>
          <w:sz w:val="20"/>
          <w:szCs w:val="20"/>
        </w:rPr>
        <w:t>penelitian</w:t>
      </w:r>
      <w:proofErr w:type="spellEnd"/>
      <w:r w:rsidRPr="008672B5">
        <w:rPr>
          <w:rFonts w:ascii="Calisto MT" w:hAnsi="Calisto MT"/>
          <w:sz w:val="20"/>
          <w:szCs w:val="20"/>
        </w:rPr>
        <w:t xml:space="preserve"> </w:t>
      </w:r>
      <w:proofErr w:type="spellStart"/>
      <w:r w:rsidRPr="008672B5">
        <w:rPr>
          <w:rFonts w:ascii="Calisto MT" w:hAnsi="Calisto MT"/>
          <w:sz w:val="20"/>
          <w:szCs w:val="20"/>
        </w:rPr>
        <w:t>menunjukkan</w:t>
      </w:r>
      <w:proofErr w:type="spellEnd"/>
      <w:r w:rsidRPr="008672B5">
        <w:rPr>
          <w:rFonts w:ascii="Calisto MT" w:hAnsi="Calisto MT"/>
          <w:sz w:val="20"/>
          <w:szCs w:val="20"/>
        </w:rPr>
        <w:t xml:space="preserve">, </w:t>
      </w:r>
      <w:proofErr w:type="spellStart"/>
      <w:r w:rsidRPr="008672B5">
        <w:rPr>
          <w:rFonts w:ascii="Calisto MT" w:hAnsi="Calisto MT"/>
          <w:sz w:val="20"/>
          <w:szCs w:val="20"/>
        </w:rPr>
        <w:t>secara</w:t>
      </w:r>
      <w:proofErr w:type="spellEnd"/>
      <w:r w:rsidRPr="008672B5">
        <w:rPr>
          <w:rFonts w:ascii="Calisto MT" w:hAnsi="Calisto MT"/>
          <w:sz w:val="20"/>
          <w:szCs w:val="20"/>
        </w:rPr>
        <w:t xml:space="preserve"> </w:t>
      </w:r>
      <w:proofErr w:type="spellStart"/>
      <w:r w:rsidRPr="008672B5">
        <w:rPr>
          <w:rFonts w:ascii="Calisto MT" w:hAnsi="Calisto MT"/>
          <w:sz w:val="20"/>
          <w:szCs w:val="20"/>
        </w:rPr>
        <w:t>keseluruhan</w:t>
      </w:r>
      <w:proofErr w:type="spellEnd"/>
      <w:r w:rsidRPr="008672B5">
        <w:rPr>
          <w:rFonts w:ascii="Calisto MT" w:hAnsi="Calisto MT"/>
          <w:sz w:val="20"/>
          <w:szCs w:val="20"/>
        </w:rPr>
        <w:t xml:space="preserve"> </w:t>
      </w:r>
      <w:proofErr w:type="spellStart"/>
      <w:r w:rsidRPr="008672B5">
        <w:rPr>
          <w:rFonts w:ascii="Calisto MT" w:hAnsi="Calisto MT"/>
          <w:sz w:val="20"/>
          <w:szCs w:val="20"/>
        </w:rPr>
        <w:t>indikator</w:t>
      </w:r>
      <w:proofErr w:type="spellEnd"/>
      <w:r w:rsidRPr="008672B5">
        <w:rPr>
          <w:rFonts w:ascii="Calisto MT" w:hAnsi="Calisto MT"/>
          <w:sz w:val="20"/>
          <w:szCs w:val="20"/>
        </w:rPr>
        <w:t xml:space="preserve"> </w:t>
      </w:r>
      <w:proofErr w:type="spellStart"/>
      <w:r w:rsidRPr="008672B5">
        <w:rPr>
          <w:rFonts w:ascii="Calisto MT" w:hAnsi="Calisto MT"/>
          <w:sz w:val="20"/>
          <w:szCs w:val="20"/>
        </w:rPr>
        <w:t>aktivitas</w:t>
      </w:r>
      <w:proofErr w:type="spellEnd"/>
      <w:r w:rsidRPr="008672B5">
        <w:rPr>
          <w:rFonts w:ascii="Calisto MT" w:hAnsi="Calisto MT"/>
          <w:sz w:val="20"/>
          <w:szCs w:val="20"/>
        </w:rPr>
        <w:t xml:space="preserve"> </w:t>
      </w:r>
      <w:proofErr w:type="spellStart"/>
      <w:r w:rsidRPr="008672B5">
        <w:rPr>
          <w:rFonts w:ascii="Calisto MT" w:hAnsi="Calisto MT"/>
          <w:sz w:val="20"/>
          <w:szCs w:val="20"/>
        </w:rPr>
        <w:t>fisik</w:t>
      </w:r>
      <w:proofErr w:type="spellEnd"/>
      <w:r w:rsidRPr="008672B5">
        <w:rPr>
          <w:rFonts w:ascii="Calisto MT" w:hAnsi="Calisto MT"/>
          <w:sz w:val="20"/>
          <w:szCs w:val="20"/>
        </w:rPr>
        <w:t xml:space="preserve"> di </w:t>
      </w:r>
      <w:proofErr w:type="spellStart"/>
      <w:r w:rsidRPr="008672B5">
        <w:rPr>
          <w:rFonts w:ascii="Calisto MT" w:hAnsi="Calisto MT"/>
          <w:sz w:val="20"/>
          <w:szCs w:val="20"/>
        </w:rPr>
        <w:t>seluruh</w:t>
      </w:r>
      <w:proofErr w:type="spellEnd"/>
      <w:r w:rsidRPr="008672B5">
        <w:rPr>
          <w:rFonts w:ascii="Calisto MT" w:hAnsi="Calisto MT"/>
          <w:sz w:val="20"/>
          <w:szCs w:val="20"/>
        </w:rPr>
        <w:t xml:space="preserve"> </w:t>
      </w:r>
      <w:proofErr w:type="spellStart"/>
      <w:r w:rsidRPr="008672B5">
        <w:rPr>
          <w:rFonts w:ascii="Calisto MT" w:hAnsi="Calisto MT"/>
          <w:sz w:val="20"/>
          <w:szCs w:val="20"/>
        </w:rPr>
        <w:t>dunia</w:t>
      </w:r>
      <w:proofErr w:type="spellEnd"/>
      <w:r w:rsidRPr="008672B5">
        <w:rPr>
          <w:rFonts w:ascii="Calisto MT" w:hAnsi="Calisto MT"/>
          <w:sz w:val="20"/>
          <w:szCs w:val="20"/>
        </w:rPr>
        <w:t xml:space="preserve"> </w:t>
      </w:r>
      <w:proofErr w:type="spellStart"/>
      <w:r w:rsidRPr="008672B5">
        <w:rPr>
          <w:rFonts w:ascii="Calisto MT" w:hAnsi="Calisto MT"/>
          <w:sz w:val="20"/>
          <w:szCs w:val="20"/>
        </w:rPr>
        <w:t>ada</w:t>
      </w:r>
      <w:proofErr w:type="spellEnd"/>
      <w:r w:rsidRPr="008672B5">
        <w:rPr>
          <w:rFonts w:ascii="Calisto MT" w:hAnsi="Calisto MT"/>
          <w:sz w:val="20"/>
          <w:szCs w:val="20"/>
        </w:rPr>
        <w:t xml:space="preserve"> di level </w:t>
      </w:r>
      <w:proofErr w:type="spellStart"/>
      <w:r w:rsidRPr="008672B5">
        <w:rPr>
          <w:rFonts w:ascii="Calisto MT" w:hAnsi="Calisto MT"/>
          <w:sz w:val="20"/>
          <w:szCs w:val="20"/>
        </w:rPr>
        <w:t>rendah</w:t>
      </w:r>
      <w:proofErr w:type="spellEnd"/>
      <w:r w:rsidRPr="008672B5">
        <w:rPr>
          <w:rFonts w:ascii="Calisto MT" w:hAnsi="Calisto MT"/>
          <w:sz w:val="20"/>
          <w:szCs w:val="20"/>
        </w:rPr>
        <w:t xml:space="preserve"> </w:t>
      </w:r>
      <w:proofErr w:type="spellStart"/>
      <w:r w:rsidRPr="008672B5">
        <w:rPr>
          <w:rFonts w:ascii="Calisto MT" w:hAnsi="Calisto MT"/>
          <w:sz w:val="20"/>
          <w:szCs w:val="20"/>
        </w:rPr>
        <w:t>atau</w:t>
      </w:r>
      <w:proofErr w:type="spellEnd"/>
      <w:r w:rsidRPr="008672B5">
        <w:rPr>
          <w:rFonts w:ascii="Calisto MT" w:hAnsi="Calisto MT"/>
          <w:sz w:val="20"/>
          <w:szCs w:val="20"/>
        </w:rPr>
        <w:t xml:space="preserve"> </w:t>
      </w:r>
      <w:proofErr w:type="spellStart"/>
      <w:r w:rsidRPr="008672B5">
        <w:rPr>
          <w:rFonts w:ascii="Calisto MT" w:hAnsi="Calisto MT"/>
          <w:sz w:val="20"/>
          <w:szCs w:val="20"/>
        </w:rPr>
        <w:t>buruk</w:t>
      </w:r>
      <w:proofErr w:type="spellEnd"/>
      <w:r w:rsidRPr="008672B5">
        <w:rPr>
          <w:rFonts w:ascii="Calisto MT" w:hAnsi="Calisto MT"/>
          <w:sz w:val="20"/>
          <w:szCs w:val="20"/>
        </w:rPr>
        <w:t xml:space="preserve"> </w:t>
      </w:r>
      <w:r w:rsidRPr="008672B5">
        <w:rPr>
          <w:rFonts w:ascii="Calisto MT" w:hAnsi="Calisto MT"/>
          <w:sz w:val="20"/>
          <w:szCs w:val="20"/>
        </w:rPr>
        <w:fldChar w:fldCharType="begin" w:fldLock="1"/>
      </w:r>
      <w:r w:rsidRPr="008672B5">
        <w:rPr>
          <w:rFonts w:ascii="Calisto MT" w:hAnsi="Calisto MT"/>
          <w:sz w:val="20"/>
          <w:szCs w:val="20"/>
        </w:rPr>
        <w:instrText>ADDIN CSL_CITATION {"citationItems":[{"id":"ITEM-1","itemData":{"DOI":"10.1123/jpah.2014.0177","author":[{"dropping-particle":"","family":"Tremblay","given":"Mark S","non-dropping-particle":"","parse-names":false,"suffix":""},{"dropping-particle":"","family":"Gray","given":"Casey E","non-dropping-particle":"","parse-names":false,"suffix":""},{"dropping-particle":"","family":"Akinroye","given":"Kingsley","non-dropping-particle":"","parse-names":false,"suffix":""},{"dropping-particle":"","family":"Harrington","given":"Dierdre M","non-dropping-particle":"","parse-names":false,"suffix":""},{"dropping-particle":"","family":"Katzmarzyk","given":"Peter T","non-dropping-particle":"","parse-names":false,"suffix":""},{"dropping-particle":"V","family":"Lambert","given":"Estelle","non-dropping-particle":"","parse-names":false,"suffix":""},{"dropping-particle":"","family":"Liukkonen","given":"Jarmo","non-dropping-particle":"","parse-names":false,"suffix":""},{"dropping-particle":"","family":"Maddison","given":"Ralph","non-dropping-particle":"","parse-names":false,"suffix":""},{"dropping-particle":"","family":"Ocansey","given":"Reginald T","non-dropping-particle":"","parse-names":false,"suffix":""},{"dropping-particle":"","family":"Onywera","given":"Vincent O","non-dropping-particle":"","parse-names":false,"suffix":""},{"dropping-particle":"","family":"Prista","given":"Antonio","non-dropping-particle":"","parse-names":false,"suffix":""},{"dropping-particle":"","family":"Reilly","given":"John J","non-dropping-particle":"","parse-names":false,"suffix":""},{"dropping-particle":"","family":"Rodríguez","given":"Pilar","non-dropping-particle":"","parse-names":false,"suffix":""},{"dropping-particle":"","family":"Duenas","given":"Olga L Sarmiento","non-dropping-particle":"","parse-names":false,"suffix":""},{"dropping-particle":"","family":"Standage","given":"Martyn","non-dropping-particle":"","parse-names":false,"suffix":""},{"dropping-particle":"","family":"Tomkinson","given":"Grant","non-dropping-particle":"","parse-names":false,"suffix":""}],"container-title":"Journal of Physical Activity and Health","id":"ITEM-1","issue":"Supp 1","issued":{"date-parts":[["2014"]]},"page":"113-125","title":"Physical Activity of Children : A Global Matrix of Grades Comparing 15 Countries","type":"article-journal","volume":"11"},"uris":["http://www.mendeley.com/documents/?uuid=92915468-1bc5-4cd2-b723-f9f8352c8cbb","http://www.mendeley.com/documents/?uuid=1056bdce-2b49-4708-9789-39faf19ee7c3"]}],"mendeley":{"formattedCitation":"(Tremblay et al., 2014)","plainTextFormattedCitation":"(Tremblay et al., 2014)","previouslyFormattedCitation":"(Tremblay et al., 2014)"},"properties":{"noteIndex":0},"schema":"https://github.com/citation-style-language/schema/raw/master/csl-citation.json"}</w:instrText>
      </w:r>
      <w:r w:rsidRPr="008672B5">
        <w:rPr>
          <w:rFonts w:ascii="Calisto MT" w:hAnsi="Calisto MT"/>
          <w:sz w:val="20"/>
          <w:szCs w:val="20"/>
        </w:rPr>
        <w:fldChar w:fldCharType="separate"/>
      </w:r>
      <w:r w:rsidRPr="008672B5">
        <w:rPr>
          <w:rFonts w:ascii="Calisto MT" w:hAnsi="Calisto MT"/>
          <w:noProof/>
          <w:sz w:val="20"/>
          <w:szCs w:val="20"/>
        </w:rPr>
        <w:t>(Tremblay et al., 2014)</w:t>
      </w:r>
      <w:r w:rsidRPr="008672B5">
        <w:rPr>
          <w:rFonts w:ascii="Calisto MT" w:hAnsi="Calisto MT"/>
          <w:sz w:val="20"/>
          <w:szCs w:val="20"/>
        </w:rPr>
        <w:fldChar w:fldCharType="end"/>
      </w:r>
      <w:r w:rsidRPr="008672B5">
        <w:rPr>
          <w:rFonts w:ascii="Calisto MT" w:hAnsi="Calisto MT"/>
          <w:sz w:val="20"/>
          <w:szCs w:val="20"/>
        </w:rPr>
        <w:t xml:space="preserve">. </w:t>
      </w:r>
      <w:r w:rsidRPr="008672B5">
        <w:rPr>
          <w:rFonts w:ascii="Calisto MT" w:hAnsi="Calisto MT"/>
          <w:sz w:val="20"/>
          <w:szCs w:val="20"/>
          <w:lang w:val="id-ID"/>
        </w:rPr>
        <w:t xml:space="preserve">Jika </w:t>
      </w:r>
      <w:proofErr w:type="spellStart"/>
      <w:r w:rsidRPr="008672B5">
        <w:rPr>
          <w:rFonts w:ascii="Calisto MT" w:hAnsi="Calisto MT"/>
          <w:sz w:val="20"/>
          <w:szCs w:val="20"/>
        </w:rPr>
        <w:t>aktivitas</w:t>
      </w:r>
      <w:proofErr w:type="spellEnd"/>
      <w:r w:rsidRPr="008672B5">
        <w:rPr>
          <w:rFonts w:ascii="Calisto MT" w:hAnsi="Calisto MT"/>
          <w:sz w:val="20"/>
          <w:szCs w:val="20"/>
        </w:rPr>
        <w:t xml:space="preserve"> </w:t>
      </w:r>
      <w:proofErr w:type="spellStart"/>
      <w:r w:rsidRPr="008672B5">
        <w:rPr>
          <w:rFonts w:ascii="Calisto MT" w:hAnsi="Calisto MT"/>
          <w:sz w:val="20"/>
          <w:szCs w:val="20"/>
        </w:rPr>
        <w:t>fisik</w:t>
      </w:r>
      <w:proofErr w:type="spellEnd"/>
      <w:r w:rsidRPr="008672B5">
        <w:rPr>
          <w:rFonts w:ascii="Calisto MT" w:hAnsi="Calisto MT"/>
          <w:sz w:val="20"/>
          <w:szCs w:val="20"/>
        </w:rPr>
        <w:t xml:space="preserve"> </w:t>
      </w:r>
      <w:proofErr w:type="spellStart"/>
      <w:r w:rsidRPr="008672B5">
        <w:rPr>
          <w:rFonts w:ascii="Calisto MT" w:hAnsi="Calisto MT"/>
          <w:sz w:val="20"/>
          <w:szCs w:val="20"/>
        </w:rPr>
        <w:t>rendah</w:t>
      </w:r>
      <w:proofErr w:type="spellEnd"/>
      <w:r w:rsidRPr="008672B5">
        <w:rPr>
          <w:rFonts w:ascii="Calisto MT" w:hAnsi="Calisto MT"/>
          <w:sz w:val="20"/>
          <w:szCs w:val="20"/>
        </w:rPr>
        <w:t xml:space="preserve"> </w:t>
      </w:r>
      <w:proofErr w:type="spellStart"/>
      <w:r w:rsidRPr="008672B5">
        <w:rPr>
          <w:rFonts w:ascii="Calisto MT" w:hAnsi="Calisto MT"/>
          <w:sz w:val="20"/>
          <w:szCs w:val="20"/>
        </w:rPr>
        <w:t>namun</w:t>
      </w:r>
      <w:proofErr w:type="spellEnd"/>
      <w:r w:rsidRPr="008672B5">
        <w:rPr>
          <w:rFonts w:ascii="Calisto MT" w:hAnsi="Calisto MT"/>
          <w:sz w:val="20"/>
          <w:szCs w:val="20"/>
        </w:rPr>
        <w:t xml:space="preserve"> </w:t>
      </w:r>
      <w:r w:rsidRPr="008672B5">
        <w:rPr>
          <w:rFonts w:ascii="Calisto MT" w:hAnsi="Calisto MT"/>
          <w:sz w:val="20"/>
          <w:szCs w:val="20"/>
          <w:lang w:val="id-ID"/>
        </w:rPr>
        <w:t xml:space="preserve">pola interaksi anak </w:t>
      </w:r>
      <w:proofErr w:type="spellStart"/>
      <w:r w:rsidRPr="008672B5">
        <w:rPr>
          <w:rFonts w:ascii="Calisto MT" w:hAnsi="Calisto MT"/>
          <w:sz w:val="20"/>
          <w:szCs w:val="20"/>
        </w:rPr>
        <w:t>terhadap</w:t>
      </w:r>
      <w:proofErr w:type="spellEnd"/>
      <w:r w:rsidRPr="008672B5">
        <w:rPr>
          <w:rFonts w:ascii="Calisto MT" w:hAnsi="Calisto MT"/>
          <w:sz w:val="20"/>
          <w:szCs w:val="20"/>
          <w:lang w:val="id-ID"/>
        </w:rPr>
        <w:t xml:space="preserve"> teknologi layar</w:t>
      </w:r>
      <w:r w:rsidRPr="008672B5">
        <w:rPr>
          <w:rFonts w:ascii="Calisto MT" w:hAnsi="Calisto MT"/>
          <w:sz w:val="20"/>
          <w:szCs w:val="20"/>
        </w:rPr>
        <w:t xml:space="preserve"> </w:t>
      </w:r>
      <w:proofErr w:type="spellStart"/>
      <w:r w:rsidRPr="008672B5">
        <w:rPr>
          <w:rFonts w:ascii="Calisto MT" w:hAnsi="Calisto MT"/>
          <w:sz w:val="20"/>
          <w:szCs w:val="20"/>
        </w:rPr>
        <w:t>seperti</w:t>
      </w:r>
      <w:proofErr w:type="spellEnd"/>
      <w:r w:rsidRPr="008672B5">
        <w:rPr>
          <w:rFonts w:ascii="Calisto MT" w:hAnsi="Calisto MT"/>
          <w:sz w:val="20"/>
          <w:szCs w:val="20"/>
        </w:rPr>
        <w:t xml:space="preserve"> </w:t>
      </w:r>
      <w:proofErr w:type="spellStart"/>
      <w:r w:rsidRPr="008672B5">
        <w:rPr>
          <w:rFonts w:ascii="Calisto MT" w:hAnsi="Calisto MT"/>
          <w:sz w:val="20"/>
          <w:szCs w:val="20"/>
        </w:rPr>
        <w:t>gawai</w:t>
      </w:r>
      <w:proofErr w:type="spellEnd"/>
      <w:r w:rsidRPr="008672B5">
        <w:rPr>
          <w:rFonts w:ascii="Calisto MT" w:hAnsi="Calisto MT"/>
          <w:sz w:val="20"/>
          <w:szCs w:val="20"/>
          <w:lang w:val="id-ID"/>
        </w:rPr>
        <w:t xml:space="preserve"> semakin tinggi maka secara otomatis membatasi aktivitas </w:t>
      </w:r>
      <w:proofErr w:type="spellStart"/>
      <w:r w:rsidRPr="008672B5">
        <w:rPr>
          <w:rFonts w:ascii="Calisto MT" w:hAnsi="Calisto MT"/>
          <w:sz w:val="20"/>
          <w:szCs w:val="20"/>
        </w:rPr>
        <w:t>fisiknya</w:t>
      </w:r>
      <w:proofErr w:type="spellEnd"/>
      <w:r w:rsidRPr="008672B5">
        <w:rPr>
          <w:rFonts w:ascii="Calisto MT" w:hAnsi="Calisto MT"/>
          <w:sz w:val="20"/>
          <w:szCs w:val="20"/>
          <w:lang w:val="id-ID"/>
        </w:rPr>
        <w:t xml:space="preserve"> sehingga sedikit sekali stimulasi motorik yang didapatkan</w:t>
      </w:r>
      <w:r w:rsidRPr="008672B5">
        <w:rPr>
          <w:rFonts w:ascii="Calisto MT" w:hAnsi="Calisto MT"/>
          <w:sz w:val="20"/>
          <w:szCs w:val="20"/>
        </w:rPr>
        <w:t xml:space="preserve">. </w:t>
      </w:r>
      <w:proofErr w:type="spellStart"/>
      <w:proofErr w:type="gramStart"/>
      <w:r w:rsidRPr="008672B5">
        <w:rPr>
          <w:rFonts w:ascii="Calisto MT" w:hAnsi="Calisto MT"/>
          <w:sz w:val="20"/>
          <w:szCs w:val="20"/>
        </w:rPr>
        <w:t>Oleh</w:t>
      </w:r>
      <w:proofErr w:type="spellEnd"/>
      <w:r w:rsidRPr="008672B5">
        <w:rPr>
          <w:rFonts w:ascii="Calisto MT" w:hAnsi="Calisto MT"/>
          <w:sz w:val="20"/>
          <w:szCs w:val="20"/>
        </w:rPr>
        <w:t xml:space="preserve"> </w:t>
      </w:r>
      <w:proofErr w:type="spellStart"/>
      <w:r w:rsidRPr="008672B5">
        <w:rPr>
          <w:rFonts w:ascii="Calisto MT" w:hAnsi="Calisto MT"/>
          <w:sz w:val="20"/>
          <w:szCs w:val="20"/>
        </w:rPr>
        <w:t>karena</w:t>
      </w:r>
      <w:proofErr w:type="spellEnd"/>
      <w:r w:rsidRPr="008672B5">
        <w:rPr>
          <w:rFonts w:ascii="Calisto MT" w:hAnsi="Calisto MT"/>
          <w:sz w:val="20"/>
          <w:szCs w:val="20"/>
        </w:rPr>
        <w:t xml:space="preserve"> </w:t>
      </w:r>
      <w:proofErr w:type="spellStart"/>
      <w:r w:rsidRPr="008672B5">
        <w:rPr>
          <w:rFonts w:ascii="Calisto MT" w:hAnsi="Calisto MT"/>
          <w:sz w:val="20"/>
          <w:szCs w:val="20"/>
        </w:rPr>
        <w:t>itu</w:t>
      </w:r>
      <w:proofErr w:type="spellEnd"/>
      <w:r w:rsidRPr="008672B5">
        <w:rPr>
          <w:rFonts w:ascii="Calisto MT" w:hAnsi="Calisto MT"/>
          <w:sz w:val="20"/>
          <w:szCs w:val="20"/>
        </w:rPr>
        <w:t xml:space="preserve">, WHO </w:t>
      </w:r>
      <w:proofErr w:type="spellStart"/>
      <w:r w:rsidRPr="008672B5">
        <w:rPr>
          <w:rFonts w:ascii="Calisto MT" w:hAnsi="Calisto MT"/>
          <w:sz w:val="20"/>
          <w:szCs w:val="20"/>
        </w:rPr>
        <w:t>merekomedasikan</w:t>
      </w:r>
      <w:proofErr w:type="spellEnd"/>
      <w:r w:rsidRPr="008672B5">
        <w:rPr>
          <w:rFonts w:ascii="Calisto MT" w:hAnsi="Calisto MT"/>
          <w:sz w:val="20"/>
          <w:szCs w:val="20"/>
        </w:rPr>
        <w:t xml:space="preserve"> minimal </w:t>
      </w:r>
      <w:proofErr w:type="spellStart"/>
      <w:r w:rsidRPr="008672B5">
        <w:rPr>
          <w:rFonts w:ascii="Calisto MT" w:hAnsi="Calisto MT"/>
          <w:sz w:val="20"/>
          <w:szCs w:val="20"/>
        </w:rPr>
        <w:t>aktivitas</w:t>
      </w:r>
      <w:proofErr w:type="spellEnd"/>
      <w:r w:rsidRPr="008672B5">
        <w:rPr>
          <w:rFonts w:ascii="Calisto MT" w:hAnsi="Calisto MT"/>
          <w:sz w:val="20"/>
          <w:szCs w:val="20"/>
        </w:rPr>
        <w:t xml:space="preserve"> </w:t>
      </w:r>
      <w:proofErr w:type="spellStart"/>
      <w:r w:rsidRPr="008672B5">
        <w:rPr>
          <w:rFonts w:ascii="Calisto MT" w:hAnsi="Calisto MT"/>
          <w:sz w:val="20"/>
          <w:szCs w:val="20"/>
        </w:rPr>
        <w:t>fisik</w:t>
      </w:r>
      <w:proofErr w:type="spellEnd"/>
      <w:r w:rsidRPr="008672B5">
        <w:rPr>
          <w:rFonts w:ascii="Calisto MT" w:hAnsi="Calisto MT"/>
          <w:sz w:val="20"/>
          <w:szCs w:val="20"/>
        </w:rPr>
        <w:t xml:space="preserve"> </w:t>
      </w:r>
      <w:proofErr w:type="spellStart"/>
      <w:r w:rsidRPr="008672B5">
        <w:rPr>
          <w:rFonts w:ascii="Calisto MT" w:hAnsi="Calisto MT"/>
          <w:sz w:val="20"/>
          <w:szCs w:val="20"/>
        </w:rPr>
        <w:t>anak-anak</w:t>
      </w:r>
      <w:proofErr w:type="spellEnd"/>
      <w:r w:rsidRPr="008672B5">
        <w:rPr>
          <w:rFonts w:ascii="Calisto MT" w:hAnsi="Calisto MT"/>
          <w:sz w:val="20"/>
          <w:szCs w:val="20"/>
        </w:rPr>
        <w:t xml:space="preserve"> </w:t>
      </w:r>
      <w:proofErr w:type="spellStart"/>
      <w:r w:rsidRPr="008672B5">
        <w:rPr>
          <w:rFonts w:ascii="Calisto MT" w:hAnsi="Calisto MT"/>
          <w:sz w:val="20"/>
          <w:szCs w:val="20"/>
        </w:rPr>
        <w:t>dilakukan</w:t>
      </w:r>
      <w:proofErr w:type="spellEnd"/>
      <w:r w:rsidRPr="008672B5">
        <w:rPr>
          <w:rFonts w:ascii="Calisto MT" w:hAnsi="Calisto MT"/>
          <w:sz w:val="20"/>
          <w:szCs w:val="20"/>
        </w:rPr>
        <w:t xml:space="preserve"> </w:t>
      </w:r>
      <w:proofErr w:type="spellStart"/>
      <w:r w:rsidRPr="008672B5">
        <w:rPr>
          <w:rFonts w:ascii="Calisto MT" w:hAnsi="Calisto MT"/>
          <w:sz w:val="20"/>
          <w:szCs w:val="20"/>
        </w:rPr>
        <w:t>setiap</w:t>
      </w:r>
      <w:proofErr w:type="spellEnd"/>
      <w:r w:rsidRPr="008672B5">
        <w:rPr>
          <w:rFonts w:ascii="Calisto MT" w:hAnsi="Calisto MT"/>
          <w:sz w:val="20"/>
          <w:szCs w:val="20"/>
        </w:rPr>
        <w:t xml:space="preserve"> </w:t>
      </w:r>
      <w:proofErr w:type="spellStart"/>
      <w:r w:rsidRPr="008672B5">
        <w:rPr>
          <w:rFonts w:ascii="Calisto MT" w:hAnsi="Calisto MT"/>
          <w:sz w:val="20"/>
          <w:szCs w:val="20"/>
        </w:rPr>
        <w:t>hari</w:t>
      </w:r>
      <w:proofErr w:type="spellEnd"/>
      <w:r w:rsidRPr="008672B5">
        <w:rPr>
          <w:rFonts w:ascii="Calisto MT" w:hAnsi="Calisto MT"/>
          <w:sz w:val="20"/>
          <w:szCs w:val="20"/>
        </w:rPr>
        <w:t xml:space="preserve"> </w:t>
      </w:r>
      <w:proofErr w:type="spellStart"/>
      <w:r w:rsidRPr="008672B5">
        <w:rPr>
          <w:rFonts w:ascii="Calisto MT" w:hAnsi="Calisto MT"/>
          <w:sz w:val="20"/>
          <w:szCs w:val="20"/>
        </w:rPr>
        <w:t>tidak</w:t>
      </w:r>
      <w:proofErr w:type="spellEnd"/>
      <w:r w:rsidRPr="008672B5">
        <w:rPr>
          <w:rFonts w:ascii="Calisto MT" w:hAnsi="Calisto MT"/>
          <w:sz w:val="20"/>
          <w:szCs w:val="20"/>
        </w:rPr>
        <w:t xml:space="preserve"> </w:t>
      </w:r>
      <w:proofErr w:type="spellStart"/>
      <w:r w:rsidRPr="008672B5">
        <w:rPr>
          <w:rFonts w:ascii="Calisto MT" w:hAnsi="Calisto MT"/>
          <w:sz w:val="20"/>
          <w:szCs w:val="20"/>
        </w:rPr>
        <w:t>kurang</w:t>
      </w:r>
      <w:proofErr w:type="spellEnd"/>
      <w:r w:rsidRPr="008672B5">
        <w:rPr>
          <w:rFonts w:ascii="Calisto MT" w:hAnsi="Calisto MT"/>
          <w:sz w:val="20"/>
          <w:szCs w:val="20"/>
        </w:rPr>
        <w:t xml:space="preserve"> </w:t>
      </w:r>
      <w:proofErr w:type="spellStart"/>
      <w:r w:rsidRPr="008672B5">
        <w:rPr>
          <w:rFonts w:ascii="Calisto MT" w:hAnsi="Calisto MT"/>
          <w:sz w:val="20"/>
          <w:szCs w:val="20"/>
        </w:rPr>
        <w:t>dari</w:t>
      </w:r>
      <w:proofErr w:type="spellEnd"/>
      <w:r w:rsidRPr="008672B5">
        <w:rPr>
          <w:rFonts w:ascii="Calisto MT" w:hAnsi="Calisto MT"/>
          <w:sz w:val="20"/>
          <w:szCs w:val="20"/>
        </w:rPr>
        <w:t xml:space="preserve"> 60 </w:t>
      </w:r>
      <w:proofErr w:type="spellStart"/>
      <w:r w:rsidRPr="008672B5">
        <w:rPr>
          <w:rFonts w:ascii="Calisto MT" w:hAnsi="Calisto MT"/>
          <w:sz w:val="20"/>
          <w:szCs w:val="20"/>
        </w:rPr>
        <w:t>menit</w:t>
      </w:r>
      <w:proofErr w:type="spellEnd"/>
      <w:r w:rsidRPr="008672B5">
        <w:rPr>
          <w:rFonts w:ascii="Calisto MT" w:hAnsi="Calisto MT"/>
          <w:sz w:val="20"/>
          <w:szCs w:val="20"/>
        </w:rPr>
        <w:t xml:space="preserve"> (WHO, 2011).</w:t>
      </w:r>
      <w:proofErr w:type="gramEnd"/>
      <w:r w:rsidRPr="008672B5">
        <w:rPr>
          <w:rFonts w:ascii="Calisto MT" w:hAnsi="Calisto MT"/>
          <w:sz w:val="20"/>
          <w:szCs w:val="20"/>
        </w:rPr>
        <w:t xml:space="preserve"> </w:t>
      </w:r>
      <w:proofErr w:type="spellStart"/>
      <w:r w:rsidRPr="008672B5">
        <w:rPr>
          <w:rFonts w:ascii="Calisto MT" w:hAnsi="Calisto MT"/>
          <w:sz w:val="20"/>
          <w:szCs w:val="20"/>
        </w:rPr>
        <w:t>Aktivitas</w:t>
      </w:r>
      <w:proofErr w:type="spellEnd"/>
      <w:r w:rsidRPr="008672B5">
        <w:rPr>
          <w:rFonts w:ascii="Calisto MT" w:hAnsi="Calisto MT"/>
          <w:sz w:val="20"/>
          <w:szCs w:val="20"/>
        </w:rPr>
        <w:t xml:space="preserve"> </w:t>
      </w:r>
      <w:proofErr w:type="spellStart"/>
      <w:r w:rsidRPr="008672B5">
        <w:rPr>
          <w:rFonts w:ascii="Calisto MT" w:hAnsi="Calisto MT"/>
          <w:sz w:val="20"/>
          <w:szCs w:val="20"/>
        </w:rPr>
        <w:t>fisik</w:t>
      </w:r>
      <w:proofErr w:type="spellEnd"/>
      <w:r w:rsidRPr="008672B5">
        <w:rPr>
          <w:rFonts w:ascii="Calisto MT" w:hAnsi="Calisto MT"/>
          <w:sz w:val="20"/>
          <w:szCs w:val="20"/>
        </w:rPr>
        <w:t xml:space="preserve"> </w:t>
      </w:r>
      <w:proofErr w:type="spellStart"/>
      <w:r w:rsidRPr="008672B5">
        <w:rPr>
          <w:rFonts w:ascii="Calisto MT" w:hAnsi="Calisto MT"/>
          <w:sz w:val="20"/>
          <w:szCs w:val="20"/>
        </w:rPr>
        <w:t>tersebut</w:t>
      </w:r>
      <w:proofErr w:type="spellEnd"/>
      <w:r w:rsidRPr="008672B5">
        <w:rPr>
          <w:rFonts w:ascii="Calisto MT" w:hAnsi="Calisto MT"/>
          <w:sz w:val="20"/>
          <w:szCs w:val="20"/>
        </w:rPr>
        <w:t xml:space="preserve"> </w:t>
      </w:r>
      <w:proofErr w:type="spellStart"/>
      <w:r w:rsidRPr="008672B5">
        <w:rPr>
          <w:rFonts w:ascii="Calisto MT" w:hAnsi="Calisto MT"/>
          <w:sz w:val="20"/>
          <w:szCs w:val="20"/>
        </w:rPr>
        <w:t>dapat</w:t>
      </w:r>
      <w:proofErr w:type="spellEnd"/>
      <w:r w:rsidRPr="008672B5">
        <w:rPr>
          <w:rFonts w:ascii="Calisto MT" w:hAnsi="Calisto MT"/>
          <w:sz w:val="20"/>
          <w:szCs w:val="20"/>
        </w:rPr>
        <w:t xml:space="preserve"> </w:t>
      </w:r>
      <w:proofErr w:type="spellStart"/>
      <w:r w:rsidRPr="008672B5">
        <w:rPr>
          <w:rFonts w:ascii="Calisto MT" w:hAnsi="Calisto MT"/>
          <w:sz w:val="20"/>
          <w:szCs w:val="20"/>
        </w:rPr>
        <w:t>dilakukan</w:t>
      </w:r>
      <w:proofErr w:type="spellEnd"/>
      <w:r w:rsidRPr="008672B5">
        <w:rPr>
          <w:rFonts w:ascii="Calisto MT" w:hAnsi="Calisto MT"/>
          <w:sz w:val="20"/>
          <w:szCs w:val="20"/>
        </w:rPr>
        <w:t xml:space="preserve"> </w:t>
      </w:r>
      <w:proofErr w:type="spellStart"/>
      <w:r w:rsidRPr="008672B5">
        <w:rPr>
          <w:rFonts w:ascii="Calisto MT" w:hAnsi="Calisto MT"/>
          <w:sz w:val="20"/>
          <w:szCs w:val="20"/>
        </w:rPr>
        <w:t>dengan</w:t>
      </w:r>
      <w:proofErr w:type="spellEnd"/>
      <w:r w:rsidRPr="008672B5">
        <w:rPr>
          <w:rFonts w:ascii="Calisto MT" w:hAnsi="Calisto MT"/>
          <w:sz w:val="20"/>
          <w:szCs w:val="20"/>
        </w:rPr>
        <w:t xml:space="preserve"> </w:t>
      </w:r>
      <w:proofErr w:type="spellStart"/>
      <w:r w:rsidRPr="008672B5">
        <w:rPr>
          <w:rFonts w:ascii="Calisto MT" w:hAnsi="Calisto MT"/>
          <w:sz w:val="20"/>
          <w:szCs w:val="20"/>
        </w:rPr>
        <w:t>cara</w:t>
      </w:r>
      <w:proofErr w:type="spellEnd"/>
      <w:r w:rsidRPr="008672B5">
        <w:rPr>
          <w:rFonts w:ascii="Calisto MT" w:hAnsi="Calisto MT"/>
          <w:sz w:val="20"/>
          <w:szCs w:val="20"/>
        </w:rPr>
        <w:t xml:space="preserve"> </w:t>
      </w:r>
      <w:proofErr w:type="spellStart"/>
      <w:r w:rsidRPr="008672B5">
        <w:rPr>
          <w:rFonts w:ascii="Calisto MT" w:hAnsi="Calisto MT"/>
          <w:sz w:val="20"/>
          <w:szCs w:val="20"/>
        </w:rPr>
        <w:t>bermain</w:t>
      </w:r>
      <w:proofErr w:type="spellEnd"/>
      <w:r w:rsidRPr="008672B5">
        <w:rPr>
          <w:rFonts w:ascii="Calisto MT" w:hAnsi="Calisto MT"/>
          <w:sz w:val="20"/>
          <w:szCs w:val="20"/>
        </w:rPr>
        <w:t xml:space="preserve">, </w:t>
      </w:r>
      <w:proofErr w:type="spellStart"/>
      <w:r w:rsidRPr="008672B5">
        <w:rPr>
          <w:rFonts w:ascii="Calisto MT" w:hAnsi="Calisto MT"/>
          <w:sz w:val="20"/>
          <w:szCs w:val="20"/>
        </w:rPr>
        <w:t>olahraga</w:t>
      </w:r>
      <w:proofErr w:type="spellEnd"/>
      <w:r w:rsidRPr="008672B5">
        <w:rPr>
          <w:rFonts w:ascii="Calisto MT" w:hAnsi="Calisto MT"/>
          <w:sz w:val="20"/>
          <w:szCs w:val="20"/>
        </w:rPr>
        <w:t xml:space="preserve">, </w:t>
      </w:r>
      <w:proofErr w:type="spellStart"/>
      <w:r w:rsidRPr="008672B5">
        <w:rPr>
          <w:rFonts w:ascii="Calisto MT" w:hAnsi="Calisto MT"/>
          <w:sz w:val="20"/>
          <w:szCs w:val="20"/>
        </w:rPr>
        <w:t>rekreasi</w:t>
      </w:r>
      <w:proofErr w:type="spellEnd"/>
      <w:r w:rsidRPr="008672B5">
        <w:rPr>
          <w:rFonts w:ascii="Calisto MT" w:hAnsi="Calisto MT"/>
          <w:sz w:val="20"/>
          <w:szCs w:val="20"/>
        </w:rPr>
        <w:t xml:space="preserve">, </w:t>
      </w:r>
      <w:proofErr w:type="spellStart"/>
      <w:r w:rsidRPr="008672B5">
        <w:rPr>
          <w:rFonts w:ascii="Calisto MT" w:hAnsi="Calisto MT"/>
          <w:sz w:val="20"/>
          <w:szCs w:val="20"/>
        </w:rPr>
        <w:t>dan</w:t>
      </w:r>
      <w:proofErr w:type="spellEnd"/>
      <w:r w:rsidRPr="008672B5">
        <w:rPr>
          <w:rFonts w:ascii="Calisto MT" w:hAnsi="Calisto MT"/>
          <w:sz w:val="20"/>
          <w:szCs w:val="20"/>
        </w:rPr>
        <w:t xml:space="preserve"> </w:t>
      </w:r>
      <w:proofErr w:type="spellStart"/>
      <w:r w:rsidRPr="008672B5">
        <w:rPr>
          <w:rFonts w:ascii="Calisto MT" w:hAnsi="Calisto MT"/>
          <w:sz w:val="20"/>
          <w:szCs w:val="20"/>
        </w:rPr>
        <w:t>pendidikan</w:t>
      </w:r>
      <w:proofErr w:type="spellEnd"/>
      <w:r w:rsidRPr="008672B5">
        <w:rPr>
          <w:rFonts w:ascii="Calisto MT" w:hAnsi="Calisto MT"/>
          <w:sz w:val="20"/>
          <w:szCs w:val="20"/>
        </w:rPr>
        <w:t xml:space="preserve"> </w:t>
      </w:r>
      <w:proofErr w:type="spellStart"/>
      <w:r w:rsidRPr="008672B5">
        <w:rPr>
          <w:rFonts w:ascii="Calisto MT" w:hAnsi="Calisto MT"/>
          <w:sz w:val="20"/>
          <w:szCs w:val="20"/>
        </w:rPr>
        <w:t>jasmani</w:t>
      </w:r>
      <w:proofErr w:type="spellEnd"/>
      <w:r w:rsidRPr="008672B5">
        <w:rPr>
          <w:rFonts w:ascii="Calisto MT" w:hAnsi="Calisto MT"/>
          <w:sz w:val="20"/>
          <w:szCs w:val="20"/>
        </w:rPr>
        <w:t xml:space="preserve"> </w:t>
      </w:r>
      <w:r w:rsidRPr="008672B5">
        <w:rPr>
          <w:rFonts w:ascii="Calisto MT" w:hAnsi="Calisto MT"/>
          <w:sz w:val="20"/>
          <w:szCs w:val="20"/>
        </w:rPr>
        <w:fldChar w:fldCharType="begin" w:fldLock="1"/>
      </w:r>
      <w:r w:rsidRPr="008672B5">
        <w:rPr>
          <w:rFonts w:ascii="Calisto MT" w:hAnsi="Calisto MT"/>
          <w:sz w:val="20"/>
          <w:szCs w:val="20"/>
        </w:rPr>
        <w:instrText>ADDIN CSL_CITATION {"citationItems":[{"id":"ITEM-1","itemData":{"abstract":"Given the importance of fundamental motor skill proficiency for children's participation in games, sports, and physical activity; our aim was to concurrently examine the fundamental motor skill proficiency of children living with a disability, children born prematurely, and children born full-term without a disability in their first year of school (kindergarten). Participants were 260 children (mean age = 5y9m; boys = 52%); 33 were born prematurely and 12 children lived with a disability. Motor skills were assessed during physical education using the Test of Gross Motor Development-2, and parent reports were used to indicate disability and prematurity status. The motor skill proficiency of all children was quite low; with mean percentile ranks ranging between &lt;1 st and 16 th percentile for locomotor skills and the 1 st and 16 th percentile for object control skills. An analysis of variance showed a significant overall effect and a main effect for disability on the gross motor quotient; but there was no main effect for prematu-rity, nor interaction between prematurity and disability. The vast majority of the children in this study would benefit from a concentrated effort to enhance motor skills; and this was especially true for children with disabilities.","author":[{"dropping-particle":"","family":"Temple","given":"Viviene Anne","non-dropping-particle":"","parse-names":false,"suffix":""},{"dropping-particle":"","family":"Guerra","given":"Danielle","non-dropping-particle":"","parse-names":false,"suffix":""},{"dropping-particle":"","family":"Larocque","given":"Lizette","non-dropping-particle":"","parse-names":false,"suffix":""},{"dropping-particle":"","family":"Crane","given":"Jeff R","non-dropping-particle":"","parse-names":false,"suffix":""},{"dropping-particle":"","family":"Sloan","given":"Erin","non-dropping-particle":"","parse-names":false,"suffix":""},{"dropping-particle":"","family":"Stuart-Hill","given":"Lynneth","non-dropping-particle":"","parse-names":false,"suffix":""}],"container-title":"European Federation of Adapted Physical Activity","id":"ITEM-1","issue":"1","issued":{"date-parts":[["2017"]]},"page":"3-9","title":"Fundamental motor skills in the first year of school: Associations with prematurity and disability","type":"article-journal","volume":"10"},"uris":["http://www.mendeley.com/documents/?uuid=91087b8b-9843-3514-b34d-e977556fb1d9","http://www.mendeley.com/documents/?uuid=ca62f202-d7ac-4d3c-b6d7-dae422cb7e7e"]}],"mendeley":{"formattedCitation":"(Temple et al., 2017)","plainTextFormattedCitation":"(Temple et al., 2017)","previouslyFormattedCitation":"(Temple et al., 2017)"},"properties":{"noteIndex":0},"schema":"https://github.com/citation-style-language/schema/raw/master/csl-citation.json"}</w:instrText>
      </w:r>
      <w:r w:rsidRPr="008672B5">
        <w:rPr>
          <w:rFonts w:ascii="Calisto MT" w:hAnsi="Calisto MT"/>
          <w:sz w:val="20"/>
          <w:szCs w:val="20"/>
        </w:rPr>
        <w:fldChar w:fldCharType="separate"/>
      </w:r>
      <w:r w:rsidRPr="008672B5">
        <w:rPr>
          <w:rFonts w:ascii="Calisto MT" w:hAnsi="Calisto MT"/>
          <w:noProof/>
          <w:sz w:val="20"/>
          <w:szCs w:val="20"/>
        </w:rPr>
        <w:t>(Temple et al., 2017)</w:t>
      </w:r>
      <w:r w:rsidRPr="008672B5">
        <w:rPr>
          <w:rFonts w:ascii="Calisto MT" w:hAnsi="Calisto MT"/>
          <w:sz w:val="20"/>
          <w:szCs w:val="20"/>
        </w:rPr>
        <w:fldChar w:fldCharType="end"/>
      </w:r>
      <w:r w:rsidRPr="008672B5">
        <w:rPr>
          <w:rFonts w:ascii="Calisto MT" w:hAnsi="Calisto MT"/>
          <w:sz w:val="20"/>
          <w:szCs w:val="20"/>
        </w:rPr>
        <w:t xml:space="preserve">. </w:t>
      </w:r>
      <w:r w:rsidRPr="008672B5">
        <w:rPr>
          <w:rFonts w:ascii="Calisto MT" w:hAnsi="Calisto MT"/>
          <w:sz w:val="20"/>
          <w:szCs w:val="20"/>
          <w:lang w:val="id-ID"/>
        </w:rPr>
        <w:t>Kebutuhan akan stimulasi motorik</w:t>
      </w:r>
      <w:r w:rsidRPr="008672B5">
        <w:rPr>
          <w:rFonts w:ascii="Calisto MT" w:hAnsi="Calisto MT"/>
          <w:sz w:val="20"/>
          <w:szCs w:val="20"/>
        </w:rPr>
        <w:t xml:space="preserve"> </w:t>
      </w:r>
      <w:proofErr w:type="spellStart"/>
      <w:r w:rsidRPr="008672B5">
        <w:rPr>
          <w:rFonts w:ascii="Calisto MT" w:hAnsi="Calisto MT"/>
          <w:sz w:val="20"/>
          <w:szCs w:val="20"/>
        </w:rPr>
        <w:t>dan</w:t>
      </w:r>
      <w:proofErr w:type="spellEnd"/>
      <w:r w:rsidRPr="008672B5">
        <w:rPr>
          <w:rFonts w:ascii="Calisto MT" w:hAnsi="Calisto MT"/>
          <w:sz w:val="20"/>
          <w:szCs w:val="20"/>
        </w:rPr>
        <w:t xml:space="preserve"> </w:t>
      </w:r>
      <w:proofErr w:type="spellStart"/>
      <w:r w:rsidRPr="008672B5">
        <w:rPr>
          <w:rFonts w:ascii="Calisto MT" w:hAnsi="Calisto MT"/>
          <w:sz w:val="20"/>
          <w:szCs w:val="20"/>
        </w:rPr>
        <w:lastRenderedPageBreak/>
        <w:t>aktivitas</w:t>
      </w:r>
      <w:proofErr w:type="spellEnd"/>
      <w:r w:rsidRPr="008672B5">
        <w:rPr>
          <w:rFonts w:ascii="Calisto MT" w:hAnsi="Calisto MT"/>
          <w:sz w:val="20"/>
          <w:szCs w:val="20"/>
        </w:rPr>
        <w:t xml:space="preserve"> </w:t>
      </w:r>
      <w:proofErr w:type="spellStart"/>
      <w:r w:rsidRPr="008672B5">
        <w:rPr>
          <w:rFonts w:ascii="Calisto MT" w:hAnsi="Calisto MT"/>
          <w:sz w:val="20"/>
          <w:szCs w:val="20"/>
        </w:rPr>
        <w:t>fisik</w:t>
      </w:r>
      <w:proofErr w:type="spellEnd"/>
      <w:r w:rsidRPr="008672B5">
        <w:rPr>
          <w:rFonts w:ascii="Calisto MT" w:hAnsi="Calisto MT"/>
          <w:sz w:val="20"/>
          <w:szCs w:val="20"/>
          <w:lang w:val="id-ID"/>
        </w:rPr>
        <w:t xml:space="preserve"> </w:t>
      </w:r>
      <w:proofErr w:type="spellStart"/>
      <w:r w:rsidRPr="008672B5">
        <w:rPr>
          <w:rFonts w:ascii="Calisto MT" w:hAnsi="Calisto MT"/>
          <w:sz w:val="20"/>
          <w:szCs w:val="20"/>
        </w:rPr>
        <w:t>penting</w:t>
      </w:r>
      <w:proofErr w:type="spellEnd"/>
      <w:r w:rsidRPr="008672B5">
        <w:rPr>
          <w:rFonts w:ascii="Calisto MT" w:hAnsi="Calisto MT"/>
          <w:sz w:val="20"/>
          <w:szCs w:val="20"/>
        </w:rPr>
        <w:t xml:space="preserve"> </w:t>
      </w:r>
      <w:r w:rsidRPr="008672B5">
        <w:rPr>
          <w:rFonts w:ascii="Calisto MT" w:hAnsi="Calisto MT"/>
          <w:sz w:val="20"/>
          <w:szCs w:val="20"/>
          <w:lang w:val="id-ID"/>
        </w:rPr>
        <w:t xml:space="preserve">dilakukan </w:t>
      </w:r>
      <w:proofErr w:type="spellStart"/>
      <w:r w:rsidRPr="008672B5">
        <w:rPr>
          <w:rFonts w:ascii="Calisto MT" w:hAnsi="Calisto MT"/>
          <w:sz w:val="20"/>
          <w:szCs w:val="20"/>
        </w:rPr>
        <w:t>untuk</w:t>
      </w:r>
      <w:proofErr w:type="spellEnd"/>
      <w:r w:rsidRPr="008672B5">
        <w:rPr>
          <w:rFonts w:ascii="Calisto MT" w:hAnsi="Calisto MT"/>
          <w:sz w:val="20"/>
          <w:szCs w:val="20"/>
          <w:lang w:val="id-ID"/>
        </w:rPr>
        <w:t xml:space="preserve"> mendapatkan generasi yang </w:t>
      </w:r>
      <w:proofErr w:type="spellStart"/>
      <w:r w:rsidRPr="008672B5">
        <w:rPr>
          <w:rFonts w:ascii="Calisto MT" w:hAnsi="Calisto MT"/>
          <w:sz w:val="20"/>
          <w:szCs w:val="20"/>
        </w:rPr>
        <w:t>sehat</w:t>
      </w:r>
      <w:proofErr w:type="spellEnd"/>
      <w:r w:rsidRPr="008672B5">
        <w:rPr>
          <w:rFonts w:ascii="Calisto MT" w:hAnsi="Calisto MT"/>
          <w:sz w:val="20"/>
          <w:szCs w:val="20"/>
        </w:rPr>
        <w:t xml:space="preserve"> </w:t>
      </w:r>
      <w:r w:rsidRPr="008672B5">
        <w:rPr>
          <w:rFonts w:ascii="Calisto MT" w:hAnsi="Calisto MT"/>
          <w:sz w:val="20"/>
          <w:szCs w:val="20"/>
          <w:lang w:val="id-ID"/>
        </w:rPr>
        <w:t>paripurna secara jasmani dan rohani</w:t>
      </w:r>
      <w:r w:rsidRPr="008672B5">
        <w:rPr>
          <w:rFonts w:ascii="Calisto MT" w:hAnsi="Calisto MT"/>
          <w:sz w:val="20"/>
          <w:szCs w:val="20"/>
        </w:rPr>
        <w:t xml:space="preserve"> </w:t>
      </w:r>
      <w:proofErr w:type="spellStart"/>
      <w:r w:rsidRPr="008672B5">
        <w:rPr>
          <w:rFonts w:ascii="Calisto MT" w:hAnsi="Calisto MT"/>
          <w:sz w:val="20"/>
          <w:szCs w:val="20"/>
        </w:rPr>
        <w:t>serta</w:t>
      </w:r>
      <w:proofErr w:type="spellEnd"/>
      <w:r w:rsidRPr="008672B5">
        <w:rPr>
          <w:rFonts w:ascii="Calisto MT" w:hAnsi="Calisto MT"/>
          <w:sz w:val="20"/>
          <w:szCs w:val="20"/>
          <w:lang w:val="id-ID"/>
        </w:rPr>
        <w:t xml:space="preserve"> optimal dalam pertumbuhan dan perkembangannya</w:t>
      </w:r>
      <w:r w:rsidRPr="008672B5">
        <w:rPr>
          <w:rFonts w:ascii="Calisto MT" w:hAnsi="Calisto MT"/>
          <w:sz w:val="20"/>
          <w:szCs w:val="20"/>
        </w:rPr>
        <w:t xml:space="preserve">. </w:t>
      </w:r>
      <w:proofErr w:type="spellStart"/>
      <w:r w:rsidRPr="008672B5">
        <w:rPr>
          <w:rFonts w:ascii="Calisto MT" w:hAnsi="Calisto MT"/>
          <w:sz w:val="20"/>
          <w:szCs w:val="20"/>
        </w:rPr>
        <w:t>Peranan</w:t>
      </w:r>
      <w:proofErr w:type="spellEnd"/>
      <w:r w:rsidRPr="008672B5">
        <w:rPr>
          <w:rFonts w:ascii="Calisto MT" w:hAnsi="Calisto MT"/>
          <w:sz w:val="20"/>
          <w:szCs w:val="20"/>
        </w:rPr>
        <w:t xml:space="preserve"> </w:t>
      </w:r>
      <w:proofErr w:type="spellStart"/>
      <w:r w:rsidRPr="008672B5">
        <w:rPr>
          <w:rFonts w:ascii="Calisto MT" w:hAnsi="Calisto MT"/>
          <w:sz w:val="20"/>
          <w:szCs w:val="20"/>
        </w:rPr>
        <w:t>lingkungan</w:t>
      </w:r>
      <w:proofErr w:type="spellEnd"/>
      <w:r w:rsidRPr="008672B5">
        <w:rPr>
          <w:rFonts w:ascii="Calisto MT" w:hAnsi="Calisto MT"/>
          <w:sz w:val="20"/>
          <w:szCs w:val="20"/>
        </w:rPr>
        <w:t xml:space="preserve"> yang </w:t>
      </w:r>
      <w:proofErr w:type="spellStart"/>
      <w:r w:rsidRPr="008672B5">
        <w:rPr>
          <w:rFonts w:ascii="Calisto MT" w:hAnsi="Calisto MT"/>
          <w:sz w:val="20"/>
          <w:szCs w:val="20"/>
        </w:rPr>
        <w:t>mendukung</w:t>
      </w:r>
      <w:proofErr w:type="spellEnd"/>
      <w:r w:rsidRPr="008672B5">
        <w:rPr>
          <w:rFonts w:ascii="Calisto MT" w:hAnsi="Calisto MT"/>
          <w:sz w:val="20"/>
          <w:szCs w:val="20"/>
        </w:rPr>
        <w:t xml:space="preserve"> </w:t>
      </w:r>
      <w:proofErr w:type="spellStart"/>
      <w:r w:rsidRPr="008672B5">
        <w:rPr>
          <w:rFonts w:ascii="Calisto MT" w:hAnsi="Calisto MT"/>
          <w:sz w:val="20"/>
          <w:szCs w:val="20"/>
        </w:rPr>
        <w:t>sangat</w:t>
      </w:r>
      <w:proofErr w:type="spellEnd"/>
      <w:r w:rsidRPr="008672B5">
        <w:rPr>
          <w:rFonts w:ascii="Calisto MT" w:hAnsi="Calisto MT"/>
          <w:sz w:val="20"/>
          <w:szCs w:val="20"/>
        </w:rPr>
        <w:t xml:space="preserve"> </w:t>
      </w:r>
      <w:proofErr w:type="spellStart"/>
      <w:r w:rsidRPr="008672B5">
        <w:rPr>
          <w:rFonts w:ascii="Calisto MT" w:hAnsi="Calisto MT"/>
          <w:sz w:val="20"/>
          <w:szCs w:val="20"/>
        </w:rPr>
        <w:t>membantu</w:t>
      </w:r>
      <w:proofErr w:type="spellEnd"/>
      <w:r w:rsidRPr="008672B5">
        <w:rPr>
          <w:rFonts w:ascii="Calisto MT" w:hAnsi="Calisto MT"/>
          <w:sz w:val="20"/>
          <w:szCs w:val="20"/>
        </w:rPr>
        <w:t xml:space="preserve"> </w:t>
      </w:r>
      <w:proofErr w:type="spellStart"/>
      <w:r w:rsidRPr="008672B5">
        <w:rPr>
          <w:rFonts w:ascii="Calisto MT" w:hAnsi="Calisto MT"/>
          <w:sz w:val="20"/>
          <w:szCs w:val="20"/>
        </w:rPr>
        <w:t>untuk</w:t>
      </w:r>
      <w:proofErr w:type="spellEnd"/>
      <w:r w:rsidRPr="008672B5">
        <w:rPr>
          <w:rFonts w:ascii="Calisto MT" w:hAnsi="Calisto MT"/>
          <w:sz w:val="20"/>
          <w:szCs w:val="20"/>
        </w:rPr>
        <w:t xml:space="preserve"> </w:t>
      </w:r>
      <w:proofErr w:type="spellStart"/>
      <w:r w:rsidRPr="008672B5">
        <w:rPr>
          <w:rFonts w:ascii="Calisto MT" w:hAnsi="Calisto MT"/>
          <w:sz w:val="20"/>
          <w:szCs w:val="20"/>
        </w:rPr>
        <w:t>membuat</w:t>
      </w:r>
      <w:proofErr w:type="spellEnd"/>
      <w:r w:rsidRPr="008672B5">
        <w:rPr>
          <w:rFonts w:ascii="Calisto MT" w:hAnsi="Calisto MT"/>
          <w:sz w:val="20"/>
          <w:szCs w:val="20"/>
        </w:rPr>
        <w:t xml:space="preserve"> </w:t>
      </w:r>
      <w:proofErr w:type="spellStart"/>
      <w:r w:rsidRPr="008672B5">
        <w:rPr>
          <w:rFonts w:ascii="Calisto MT" w:hAnsi="Calisto MT"/>
          <w:sz w:val="20"/>
          <w:szCs w:val="20"/>
        </w:rPr>
        <w:t>anak-anak</w:t>
      </w:r>
      <w:proofErr w:type="spellEnd"/>
      <w:r w:rsidRPr="008672B5">
        <w:rPr>
          <w:rFonts w:ascii="Calisto MT" w:hAnsi="Calisto MT"/>
          <w:sz w:val="20"/>
          <w:szCs w:val="20"/>
        </w:rPr>
        <w:t xml:space="preserve"> </w:t>
      </w:r>
      <w:proofErr w:type="spellStart"/>
      <w:r w:rsidRPr="008672B5">
        <w:rPr>
          <w:rFonts w:ascii="Calisto MT" w:hAnsi="Calisto MT"/>
          <w:sz w:val="20"/>
          <w:szCs w:val="20"/>
        </w:rPr>
        <w:t>dapat</w:t>
      </w:r>
      <w:proofErr w:type="spellEnd"/>
      <w:r w:rsidRPr="008672B5">
        <w:rPr>
          <w:rFonts w:ascii="Calisto MT" w:hAnsi="Calisto MT"/>
          <w:sz w:val="20"/>
          <w:szCs w:val="20"/>
        </w:rPr>
        <w:t xml:space="preserve"> </w:t>
      </w:r>
      <w:proofErr w:type="spellStart"/>
      <w:r w:rsidRPr="008672B5">
        <w:rPr>
          <w:rFonts w:ascii="Calisto MT" w:hAnsi="Calisto MT"/>
          <w:sz w:val="20"/>
          <w:szCs w:val="20"/>
        </w:rPr>
        <w:t>aktif</w:t>
      </w:r>
      <w:proofErr w:type="spellEnd"/>
      <w:r w:rsidRPr="008672B5">
        <w:rPr>
          <w:rFonts w:ascii="Calisto MT" w:hAnsi="Calisto MT"/>
          <w:sz w:val="20"/>
          <w:szCs w:val="20"/>
        </w:rPr>
        <w:t xml:space="preserve"> </w:t>
      </w:r>
      <w:r w:rsidRPr="008672B5">
        <w:rPr>
          <w:rFonts w:ascii="Calisto MT" w:hAnsi="Calisto MT"/>
          <w:sz w:val="20"/>
          <w:szCs w:val="20"/>
        </w:rPr>
        <w:fldChar w:fldCharType="begin" w:fldLock="1"/>
      </w:r>
      <w:r w:rsidRPr="008672B5">
        <w:rPr>
          <w:rFonts w:ascii="Calisto MT" w:hAnsi="Calisto MT"/>
          <w:sz w:val="20"/>
          <w:szCs w:val="20"/>
        </w:rPr>
        <w:instrText>ADDIN CSL_CITATION {"citationItems":[{"id":"ITEM-1","itemData":{"ISBN":"9289013877","author":[{"dropping-particle":"","family":"Cavill","given":"Nick","non-dropping-particle":"","parse-names":false,"suffix":""},{"dropping-particle":"","family":"Kahlmeier","given":"Sonja","non-dropping-particle":"","parse-names":false,"suffix":""},{"dropping-particle":"","family":"Racioppi","given":"Francesca","non-dropping-particle":"","parse-names":false,"suffix":""}],"container-title":"World Health Organization","id":"ITEM-1","issued":{"date-parts":[["2006"]]},"number-of-pages":"11","publisher":"WHO Regional Office for Europe","publisher-place":"Denmark","title":"Physical Activity and Health in Europe","type":"book"},"uris":["http://www.mendeley.com/documents/?uuid=72e4c332-476b-4647-b3ea-e9f11e965faa","http://www.mendeley.com/documents/?uuid=3d6c198d-2ba4-40e0-8d0b-1660ac7735c2"]}],"mendeley":{"formattedCitation":"(Cavill, Kahlmeier, &amp; Racioppi, 2006)","plainTextFormattedCitation":"(Cavill, Kahlmeier, &amp; Racioppi, 2006)","previouslyFormattedCitation":"(Cavill, Kahlmeier, &amp; Racioppi, 2006)"},"properties":{"noteIndex":0},"schema":"https://github.com/citation-style-language/schema/raw/master/csl-citation.json"}</w:instrText>
      </w:r>
      <w:r w:rsidRPr="008672B5">
        <w:rPr>
          <w:rFonts w:ascii="Calisto MT" w:hAnsi="Calisto MT"/>
          <w:sz w:val="20"/>
          <w:szCs w:val="20"/>
        </w:rPr>
        <w:fldChar w:fldCharType="separate"/>
      </w:r>
      <w:r w:rsidRPr="008672B5">
        <w:rPr>
          <w:rFonts w:ascii="Calisto MT" w:hAnsi="Calisto MT"/>
          <w:noProof/>
          <w:sz w:val="20"/>
          <w:szCs w:val="20"/>
        </w:rPr>
        <w:t>(Cavill, Kahlmeier, &amp; Racioppi, 2006)</w:t>
      </w:r>
      <w:r w:rsidRPr="008672B5">
        <w:rPr>
          <w:rFonts w:ascii="Calisto MT" w:hAnsi="Calisto MT"/>
          <w:sz w:val="20"/>
          <w:szCs w:val="20"/>
        </w:rPr>
        <w:fldChar w:fldCharType="end"/>
      </w:r>
      <w:r w:rsidRPr="008672B5">
        <w:rPr>
          <w:rFonts w:ascii="Calisto MT" w:hAnsi="Calisto MT"/>
          <w:sz w:val="20"/>
          <w:szCs w:val="20"/>
        </w:rPr>
        <w:t>.</w:t>
      </w:r>
    </w:p>
    <w:p w14:paraId="682739B9" w14:textId="77777777" w:rsidR="00D209DD" w:rsidRDefault="00654710" w:rsidP="00D209DD">
      <w:pPr>
        <w:spacing w:before="0" w:beforeAutospacing="0" w:after="0" w:afterAutospacing="0" w:line="360" w:lineRule="auto"/>
        <w:ind w:left="0" w:right="0" w:firstLine="567"/>
        <w:jc w:val="both"/>
        <w:rPr>
          <w:rFonts w:ascii="Calisto MT" w:hAnsi="Calisto MT"/>
          <w:sz w:val="20"/>
          <w:szCs w:val="20"/>
        </w:rPr>
      </w:pPr>
      <w:proofErr w:type="spellStart"/>
      <w:proofErr w:type="gramStart"/>
      <w:r w:rsidRPr="00D209DD">
        <w:rPr>
          <w:rFonts w:ascii="Calisto MT" w:hAnsi="Calisto MT"/>
          <w:sz w:val="20"/>
          <w:szCs w:val="20"/>
        </w:rPr>
        <w:t>Peranan</w:t>
      </w:r>
      <w:proofErr w:type="spellEnd"/>
      <w:r w:rsidRPr="00D209DD">
        <w:rPr>
          <w:rFonts w:ascii="Calisto MT" w:hAnsi="Calisto MT"/>
          <w:sz w:val="20"/>
          <w:szCs w:val="20"/>
        </w:rPr>
        <w:t xml:space="preserve"> </w:t>
      </w:r>
      <w:proofErr w:type="spellStart"/>
      <w:r w:rsidRPr="00D209DD">
        <w:rPr>
          <w:rFonts w:ascii="Calisto MT" w:hAnsi="Calisto MT"/>
          <w:sz w:val="20"/>
          <w:szCs w:val="20"/>
        </w:rPr>
        <w:t>lingkungan</w:t>
      </w:r>
      <w:proofErr w:type="spellEnd"/>
      <w:r w:rsidRPr="00D209DD">
        <w:rPr>
          <w:rFonts w:ascii="Calisto MT" w:hAnsi="Calisto MT"/>
          <w:sz w:val="20"/>
          <w:szCs w:val="20"/>
        </w:rPr>
        <w:t xml:space="preserve"> </w:t>
      </w:r>
      <w:proofErr w:type="spellStart"/>
      <w:r w:rsidRPr="00D209DD">
        <w:rPr>
          <w:rFonts w:ascii="Calisto MT" w:hAnsi="Calisto MT"/>
          <w:sz w:val="20"/>
          <w:szCs w:val="20"/>
        </w:rPr>
        <w:t>merupakan</w:t>
      </w:r>
      <w:proofErr w:type="spellEnd"/>
      <w:r w:rsidRPr="00D209DD">
        <w:rPr>
          <w:rFonts w:ascii="Calisto MT" w:hAnsi="Calisto MT"/>
          <w:sz w:val="20"/>
          <w:szCs w:val="20"/>
        </w:rPr>
        <w:t xml:space="preserve"> factor </w:t>
      </w:r>
      <w:proofErr w:type="spellStart"/>
      <w:r w:rsidRPr="00D209DD">
        <w:rPr>
          <w:rFonts w:ascii="Calisto MT" w:hAnsi="Calisto MT"/>
          <w:sz w:val="20"/>
          <w:szCs w:val="20"/>
        </w:rPr>
        <w:t>penting</w:t>
      </w:r>
      <w:proofErr w:type="spellEnd"/>
      <w:r w:rsidRPr="00D209DD">
        <w:rPr>
          <w:rFonts w:ascii="Calisto MT" w:hAnsi="Calisto MT"/>
          <w:sz w:val="20"/>
          <w:szCs w:val="20"/>
        </w:rPr>
        <w:t xml:space="preserve"> </w:t>
      </w:r>
      <w:proofErr w:type="spellStart"/>
      <w:r w:rsidRPr="00D209DD">
        <w:rPr>
          <w:rFonts w:ascii="Calisto MT" w:hAnsi="Calisto MT"/>
          <w:sz w:val="20"/>
          <w:szCs w:val="20"/>
        </w:rPr>
        <w:t>dalam</w:t>
      </w:r>
      <w:proofErr w:type="spellEnd"/>
      <w:r w:rsidRPr="00D209DD">
        <w:rPr>
          <w:rFonts w:ascii="Calisto MT" w:hAnsi="Calisto MT"/>
          <w:sz w:val="20"/>
          <w:szCs w:val="20"/>
        </w:rPr>
        <w:t xml:space="preserve"> </w:t>
      </w:r>
      <w:proofErr w:type="spellStart"/>
      <w:r w:rsidRPr="00D209DD">
        <w:rPr>
          <w:rFonts w:ascii="Calisto MT" w:hAnsi="Calisto MT"/>
          <w:sz w:val="20"/>
          <w:szCs w:val="20"/>
        </w:rPr>
        <w:t>mengembangkan</w:t>
      </w:r>
      <w:proofErr w:type="spellEnd"/>
      <w:r w:rsidRPr="00D209DD">
        <w:rPr>
          <w:rFonts w:ascii="Calisto MT" w:hAnsi="Calisto MT"/>
          <w:sz w:val="20"/>
          <w:szCs w:val="20"/>
        </w:rPr>
        <w:t xml:space="preserve"> </w:t>
      </w:r>
      <w:proofErr w:type="spellStart"/>
      <w:r w:rsidRPr="00D209DD">
        <w:rPr>
          <w:rFonts w:ascii="Calisto MT" w:hAnsi="Calisto MT"/>
          <w:sz w:val="20"/>
          <w:szCs w:val="20"/>
        </w:rPr>
        <w:t>aktivitas</w:t>
      </w:r>
      <w:proofErr w:type="spellEnd"/>
      <w:r w:rsidRPr="00D209DD">
        <w:rPr>
          <w:rFonts w:ascii="Calisto MT" w:hAnsi="Calisto MT"/>
          <w:sz w:val="20"/>
          <w:szCs w:val="20"/>
        </w:rPr>
        <w:t xml:space="preserve"> </w:t>
      </w:r>
      <w:proofErr w:type="spellStart"/>
      <w:r w:rsidRPr="00D209DD">
        <w:rPr>
          <w:rFonts w:ascii="Calisto MT" w:hAnsi="Calisto MT"/>
          <w:sz w:val="20"/>
          <w:szCs w:val="20"/>
        </w:rPr>
        <w:t>fisik</w:t>
      </w:r>
      <w:proofErr w:type="spellEnd"/>
      <w:r w:rsidRPr="00D209DD">
        <w:rPr>
          <w:rFonts w:ascii="Calisto MT" w:hAnsi="Calisto MT"/>
          <w:sz w:val="20"/>
          <w:szCs w:val="20"/>
        </w:rPr>
        <w:t xml:space="preserve"> </w:t>
      </w:r>
      <w:proofErr w:type="spellStart"/>
      <w:r w:rsidRPr="00D209DD">
        <w:rPr>
          <w:rFonts w:ascii="Calisto MT" w:hAnsi="Calisto MT"/>
          <w:sz w:val="20"/>
          <w:szCs w:val="20"/>
        </w:rPr>
        <w:t>anak</w:t>
      </w:r>
      <w:proofErr w:type="spellEnd"/>
      <w:r w:rsidRPr="00D209DD">
        <w:rPr>
          <w:rFonts w:ascii="Calisto MT" w:hAnsi="Calisto MT"/>
          <w:sz w:val="20"/>
          <w:szCs w:val="20"/>
        </w:rPr>
        <w:t>.</w:t>
      </w:r>
      <w:proofErr w:type="gramEnd"/>
      <w:r w:rsidRPr="00D209DD">
        <w:rPr>
          <w:rFonts w:ascii="Calisto MT" w:hAnsi="Calisto MT"/>
          <w:sz w:val="20"/>
          <w:szCs w:val="20"/>
        </w:rPr>
        <w:t xml:space="preserve"> </w:t>
      </w:r>
      <w:proofErr w:type="spellStart"/>
      <w:r w:rsidR="00A01515" w:rsidRPr="00D209DD">
        <w:rPr>
          <w:rFonts w:ascii="Calisto MT" w:hAnsi="Calisto MT"/>
          <w:sz w:val="20"/>
          <w:szCs w:val="20"/>
        </w:rPr>
        <w:t>Adapun</w:t>
      </w:r>
      <w:proofErr w:type="spellEnd"/>
      <w:r w:rsidR="00A01515" w:rsidRPr="00D209DD">
        <w:rPr>
          <w:rFonts w:ascii="Calisto MT" w:hAnsi="Calisto MT"/>
          <w:sz w:val="20"/>
          <w:szCs w:val="20"/>
        </w:rPr>
        <w:t xml:space="preserve"> f</w:t>
      </w:r>
      <w:r w:rsidRPr="00D209DD">
        <w:rPr>
          <w:rFonts w:ascii="Calisto MT" w:hAnsi="Calisto MT"/>
          <w:sz w:val="20"/>
          <w:szCs w:val="20"/>
        </w:rPr>
        <w:t>actor-</w:t>
      </w:r>
      <w:proofErr w:type="spellStart"/>
      <w:r w:rsidRPr="00D209DD">
        <w:rPr>
          <w:rFonts w:ascii="Calisto MT" w:hAnsi="Calisto MT"/>
          <w:sz w:val="20"/>
          <w:szCs w:val="20"/>
        </w:rPr>
        <w:t>faktor</w:t>
      </w:r>
      <w:proofErr w:type="spellEnd"/>
      <w:r w:rsidRPr="00D209DD">
        <w:rPr>
          <w:rFonts w:ascii="Calisto MT" w:hAnsi="Calisto MT"/>
          <w:sz w:val="20"/>
          <w:szCs w:val="20"/>
        </w:rPr>
        <w:t xml:space="preserve"> yang </w:t>
      </w:r>
      <w:proofErr w:type="spellStart"/>
      <w:r w:rsidRPr="00D209DD">
        <w:rPr>
          <w:rFonts w:ascii="Calisto MT" w:hAnsi="Calisto MT"/>
          <w:sz w:val="20"/>
          <w:szCs w:val="20"/>
        </w:rPr>
        <w:t>dapat</w:t>
      </w:r>
      <w:proofErr w:type="spellEnd"/>
      <w:r w:rsidRPr="00D209DD">
        <w:rPr>
          <w:rFonts w:ascii="Calisto MT" w:hAnsi="Calisto MT"/>
          <w:sz w:val="20"/>
          <w:szCs w:val="20"/>
        </w:rPr>
        <w:t xml:space="preserve"> </w:t>
      </w:r>
      <w:proofErr w:type="spellStart"/>
      <w:r w:rsidRPr="00D209DD">
        <w:rPr>
          <w:rFonts w:ascii="Calisto MT" w:hAnsi="Calisto MT"/>
          <w:sz w:val="20"/>
          <w:szCs w:val="20"/>
        </w:rPr>
        <w:t>memengaruhi</w:t>
      </w:r>
      <w:proofErr w:type="spellEnd"/>
      <w:r w:rsidRPr="00D209DD">
        <w:rPr>
          <w:rFonts w:ascii="Calisto MT" w:hAnsi="Calisto MT"/>
          <w:sz w:val="20"/>
          <w:szCs w:val="20"/>
        </w:rPr>
        <w:t xml:space="preserve"> </w:t>
      </w:r>
      <w:proofErr w:type="spellStart"/>
      <w:r w:rsidRPr="00D209DD">
        <w:rPr>
          <w:rFonts w:ascii="Calisto MT" w:hAnsi="Calisto MT"/>
          <w:sz w:val="20"/>
          <w:szCs w:val="20"/>
        </w:rPr>
        <w:t>seseorang</w:t>
      </w:r>
      <w:proofErr w:type="spellEnd"/>
      <w:r w:rsidRPr="00D209DD">
        <w:rPr>
          <w:rFonts w:ascii="Calisto MT" w:hAnsi="Calisto MT"/>
          <w:sz w:val="20"/>
          <w:szCs w:val="20"/>
        </w:rPr>
        <w:t xml:space="preserve"> </w:t>
      </w:r>
      <w:proofErr w:type="spellStart"/>
      <w:r w:rsidRPr="00D209DD">
        <w:rPr>
          <w:rFonts w:ascii="Calisto MT" w:hAnsi="Calisto MT"/>
          <w:sz w:val="20"/>
          <w:szCs w:val="20"/>
        </w:rPr>
        <w:t>untuk</w:t>
      </w:r>
      <w:proofErr w:type="spellEnd"/>
      <w:r w:rsidRPr="00D209DD">
        <w:rPr>
          <w:rFonts w:ascii="Calisto MT" w:hAnsi="Calisto MT"/>
          <w:sz w:val="20"/>
          <w:szCs w:val="20"/>
        </w:rPr>
        <w:t xml:space="preserve"> </w:t>
      </w:r>
      <w:proofErr w:type="spellStart"/>
      <w:r w:rsidRPr="00D209DD">
        <w:rPr>
          <w:rFonts w:ascii="Calisto MT" w:hAnsi="Calisto MT"/>
          <w:sz w:val="20"/>
          <w:szCs w:val="20"/>
        </w:rPr>
        <w:t>aktif</w:t>
      </w:r>
      <w:proofErr w:type="spellEnd"/>
      <w:r w:rsidRPr="00D209DD">
        <w:rPr>
          <w:rFonts w:ascii="Calisto MT" w:hAnsi="Calisto MT"/>
          <w:sz w:val="20"/>
          <w:szCs w:val="20"/>
        </w:rPr>
        <w:t xml:space="preserve"> </w:t>
      </w:r>
      <w:proofErr w:type="spellStart"/>
      <w:r w:rsidRPr="00D209DD">
        <w:rPr>
          <w:rFonts w:ascii="Calisto MT" w:hAnsi="Calisto MT"/>
          <w:sz w:val="20"/>
          <w:szCs w:val="20"/>
        </w:rPr>
        <w:t>diantaranya</w:t>
      </w:r>
      <w:proofErr w:type="spellEnd"/>
      <w:r w:rsidRPr="00D209DD">
        <w:rPr>
          <w:rFonts w:ascii="Calisto MT" w:hAnsi="Calisto MT"/>
          <w:sz w:val="20"/>
          <w:szCs w:val="20"/>
        </w:rPr>
        <w:t xml:space="preserve"> </w:t>
      </w:r>
      <w:proofErr w:type="spellStart"/>
      <w:r w:rsidR="002A0F0E" w:rsidRPr="00D209DD">
        <w:rPr>
          <w:rFonts w:ascii="Calisto MT" w:hAnsi="Calisto MT"/>
          <w:sz w:val="20"/>
          <w:szCs w:val="20"/>
        </w:rPr>
        <w:t>adalah</w:t>
      </w:r>
      <w:proofErr w:type="spellEnd"/>
      <w:r w:rsidR="002A0F0E" w:rsidRPr="00D209DD">
        <w:rPr>
          <w:rFonts w:ascii="Calisto MT" w:hAnsi="Calisto MT"/>
          <w:sz w:val="20"/>
          <w:szCs w:val="20"/>
        </w:rPr>
        <w:t xml:space="preserve"> factor </w:t>
      </w:r>
      <w:proofErr w:type="spellStart"/>
      <w:r w:rsidR="002A0F0E" w:rsidRPr="00D209DD">
        <w:rPr>
          <w:rFonts w:ascii="Calisto MT" w:hAnsi="Calisto MT"/>
          <w:sz w:val="20"/>
          <w:szCs w:val="20"/>
        </w:rPr>
        <w:t>individu</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serta</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lingkungan</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mikro</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dan</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makro</w:t>
      </w:r>
      <w:proofErr w:type="spellEnd"/>
      <w:r w:rsidR="00A635CE" w:rsidRPr="00D209DD">
        <w:rPr>
          <w:rFonts w:ascii="Calisto MT" w:hAnsi="Calisto MT"/>
          <w:sz w:val="20"/>
          <w:szCs w:val="20"/>
        </w:rPr>
        <w:t xml:space="preserve"> </w:t>
      </w:r>
      <w:r w:rsidR="00A635CE" w:rsidRPr="00D209DD">
        <w:rPr>
          <w:rFonts w:ascii="Calisto MT" w:hAnsi="Calisto MT"/>
          <w:sz w:val="20"/>
          <w:szCs w:val="20"/>
        </w:rPr>
        <w:fldChar w:fldCharType="begin" w:fldLock="1"/>
      </w:r>
      <w:r w:rsidR="00A635CE" w:rsidRPr="00D209DD">
        <w:rPr>
          <w:rFonts w:ascii="Calisto MT" w:hAnsi="Calisto MT"/>
          <w:sz w:val="20"/>
          <w:szCs w:val="20"/>
        </w:rPr>
        <w:instrText>ADDIN CSL_CITATION {"citationItems":[{"id":"ITEM-1","itemData":{"ISBN":"9289013877","author":[{"dropping-particle":"","family":"Cavill","given":"Nick","non-dropping-particle":"","parse-names":false,"suffix":""},{"dropping-particle":"","family":"Kahlmeier","given":"Sonja","non-dropping-particle":"","parse-names":false,"suffix":""},{"dropping-particle":"","family":"Racioppi","given":"Francesca","non-dropping-particle":"","parse-names":false,"suffix":""}],"container-title":"World Health Organization","id":"ITEM-1","issued":{"date-parts":[["2006"]]},"number-of-pages":"11","publisher":"WHO Regional Office for Europe","publisher-place":"Denmark","title":"Physical Activity and Health in Europe","type":"book"},"uris":["http://www.mendeley.com/documents/?uuid=3d6c198d-2ba4-40e0-8d0b-1660ac7735c2"]}],"mendeley":{"formattedCitation":"(Cavill et al., 2006)","plainTextFormattedCitation":"(Cavill et al., 2006)","previouslyFormattedCitation":"(Cavill et al., 2006)"},"properties":{"noteIndex":0},"schema":"https://github.com/citation-style-language/schema/raw/master/csl-citation.json"}</w:instrText>
      </w:r>
      <w:r w:rsidR="00A635CE" w:rsidRPr="00D209DD">
        <w:rPr>
          <w:rFonts w:ascii="Calisto MT" w:hAnsi="Calisto MT"/>
          <w:sz w:val="20"/>
          <w:szCs w:val="20"/>
        </w:rPr>
        <w:fldChar w:fldCharType="separate"/>
      </w:r>
      <w:r w:rsidR="00A635CE" w:rsidRPr="00D209DD">
        <w:rPr>
          <w:rFonts w:ascii="Calisto MT" w:hAnsi="Calisto MT"/>
          <w:noProof/>
          <w:sz w:val="20"/>
          <w:szCs w:val="20"/>
        </w:rPr>
        <w:t>(Cavill et al., 2006)</w:t>
      </w:r>
      <w:r w:rsidR="00A635CE" w:rsidRPr="00D209DD">
        <w:rPr>
          <w:rFonts w:ascii="Calisto MT" w:hAnsi="Calisto MT"/>
          <w:sz w:val="20"/>
          <w:szCs w:val="20"/>
        </w:rPr>
        <w:fldChar w:fldCharType="end"/>
      </w:r>
      <w:r w:rsidR="002A0F0E" w:rsidRPr="00D209DD">
        <w:rPr>
          <w:rFonts w:ascii="Calisto MT" w:hAnsi="Calisto MT"/>
          <w:sz w:val="20"/>
          <w:szCs w:val="20"/>
        </w:rPr>
        <w:t xml:space="preserve">. </w:t>
      </w:r>
      <w:proofErr w:type="spellStart"/>
      <w:r w:rsidR="00A01515" w:rsidRPr="00D209DD">
        <w:rPr>
          <w:rFonts w:ascii="Calisto MT" w:hAnsi="Calisto MT"/>
          <w:sz w:val="20"/>
          <w:szCs w:val="20"/>
        </w:rPr>
        <w:t>tingkat</w:t>
      </w:r>
      <w:proofErr w:type="spellEnd"/>
      <w:r w:rsidR="00A01515" w:rsidRPr="00D209DD">
        <w:rPr>
          <w:rFonts w:ascii="Calisto MT" w:hAnsi="Calisto MT"/>
          <w:sz w:val="20"/>
          <w:szCs w:val="20"/>
        </w:rPr>
        <w:t xml:space="preserve"> </w:t>
      </w:r>
      <w:proofErr w:type="spellStart"/>
      <w:r w:rsidR="00A01515" w:rsidRPr="00D209DD">
        <w:rPr>
          <w:rFonts w:ascii="Calisto MT" w:hAnsi="Calisto MT"/>
          <w:sz w:val="20"/>
          <w:szCs w:val="20"/>
        </w:rPr>
        <w:t>aktivitas</w:t>
      </w:r>
      <w:proofErr w:type="spellEnd"/>
      <w:r w:rsidR="00A01515" w:rsidRPr="00D209DD">
        <w:rPr>
          <w:rFonts w:ascii="Calisto MT" w:hAnsi="Calisto MT"/>
          <w:sz w:val="20"/>
          <w:szCs w:val="20"/>
        </w:rPr>
        <w:t xml:space="preserve"> </w:t>
      </w:r>
      <w:proofErr w:type="spellStart"/>
      <w:r w:rsidR="00A01515" w:rsidRPr="00D209DD">
        <w:rPr>
          <w:rFonts w:ascii="Calisto MT" w:hAnsi="Calisto MT"/>
          <w:sz w:val="20"/>
          <w:szCs w:val="20"/>
        </w:rPr>
        <w:t>fisik</w:t>
      </w:r>
      <w:proofErr w:type="spellEnd"/>
      <w:r w:rsidR="00A01515" w:rsidRPr="00D209DD">
        <w:rPr>
          <w:rFonts w:ascii="Calisto MT" w:hAnsi="Calisto MT"/>
          <w:sz w:val="20"/>
          <w:szCs w:val="20"/>
        </w:rPr>
        <w:t xml:space="preserve"> </w:t>
      </w:r>
      <w:proofErr w:type="spellStart"/>
      <w:r w:rsidR="00A01515" w:rsidRPr="00D209DD">
        <w:rPr>
          <w:rFonts w:ascii="Calisto MT" w:hAnsi="Calisto MT"/>
          <w:sz w:val="20"/>
          <w:szCs w:val="20"/>
        </w:rPr>
        <w:t>juga</w:t>
      </w:r>
      <w:proofErr w:type="spellEnd"/>
      <w:r w:rsidR="00A01515" w:rsidRPr="00D209DD">
        <w:rPr>
          <w:rFonts w:ascii="Calisto MT" w:hAnsi="Calisto MT"/>
          <w:sz w:val="20"/>
          <w:szCs w:val="20"/>
        </w:rPr>
        <w:t xml:space="preserve"> </w:t>
      </w:r>
      <w:proofErr w:type="spellStart"/>
      <w:r w:rsidR="00A01515" w:rsidRPr="00D209DD">
        <w:rPr>
          <w:rFonts w:ascii="Calisto MT" w:hAnsi="Calisto MT"/>
          <w:sz w:val="20"/>
          <w:szCs w:val="20"/>
        </w:rPr>
        <w:t>dibedakan</w:t>
      </w:r>
      <w:proofErr w:type="spellEnd"/>
      <w:r w:rsidR="00A01515" w:rsidRPr="00D209DD">
        <w:rPr>
          <w:rFonts w:ascii="Calisto MT" w:hAnsi="Calisto MT"/>
          <w:sz w:val="20"/>
          <w:szCs w:val="20"/>
        </w:rPr>
        <w:t xml:space="preserve"> </w:t>
      </w:r>
      <w:proofErr w:type="spellStart"/>
      <w:r w:rsidR="00A01515" w:rsidRPr="00D209DD">
        <w:rPr>
          <w:rFonts w:ascii="Calisto MT" w:hAnsi="Calisto MT"/>
          <w:sz w:val="20"/>
          <w:szCs w:val="20"/>
        </w:rPr>
        <w:t>berdasarkan</w:t>
      </w:r>
      <w:proofErr w:type="spellEnd"/>
      <w:r w:rsidR="00A01515" w:rsidRPr="00D209DD">
        <w:rPr>
          <w:rFonts w:ascii="Calisto MT" w:hAnsi="Calisto MT"/>
          <w:sz w:val="20"/>
          <w:szCs w:val="20"/>
        </w:rPr>
        <w:t xml:space="preserve"> </w:t>
      </w:r>
      <w:proofErr w:type="spellStart"/>
      <w:r w:rsidR="00A01515" w:rsidRPr="00D209DD">
        <w:rPr>
          <w:rFonts w:ascii="Calisto MT" w:hAnsi="Calisto MT"/>
          <w:sz w:val="20"/>
          <w:szCs w:val="20"/>
        </w:rPr>
        <w:t>jenis</w:t>
      </w:r>
      <w:proofErr w:type="spellEnd"/>
      <w:r w:rsidR="00A01515" w:rsidRPr="00D209DD">
        <w:rPr>
          <w:rFonts w:ascii="Calisto MT" w:hAnsi="Calisto MT"/>
          <w:sz w:val="20"/>
          <w:szCs w:val="20"/>
        </w:rPr>
        <w:t xml:space="preserve"> </w:t>
      </w:r>
      <w:proofErr w:type="spellStart"/>
      <w:r w:rsidR="00A01515" w:rsidRPr="00D209DD">
        <w:rPr>
          <w:rFonts w:ascii="Calisto MT" w:hAnsi="Calisto MT"/>
          <w:sz w:val="20"/>
          <w:szCs w:val="20"/>
        </w:rPr>
        <w:t>kelamin</w:t>
      </w:r>
      <w:proofErr w:type="spellEnd"/>
      <w:r w:rsidR="00A01515" w:rsidRPr="00D209DD">
        <w:rPr>
          <w:rFonts w:ascii="Calisto MT" w:hAnsi="Calisto MT"/>
          <w:sz w:val="20"/>
          <w:szCs w:val="20"/>
        </w:rPr>
        <w:t xml:space="preserve">, </w:t>
      </w:r>
      <w:proofErr w:type="spellStart"/>
      <w:r w:rsidR="00A01515" w:rsidRPr="00D209DD">
        <w:rPr>
          <w:rFonts w:ascii="Calisto MT" w:hAnsi="Calisto MT"/>
          <w:sz w:val="20"/>
          <w:szCs w:val="20"/>
        </w:rPr>
        <w:t>anak</w:t>
      </w:r>
      <w:proofErr w:type="spellEnd"/>
      <w:r w:rsidR="00A01515" w:rsidRPr="00D209DD">
        <w:rPr>
          <w:rFonts w:ascii="Calisto MT" w:hAnsi="Calisto MT"/>
          <w:sz w:val="20"/>
          <w:szCs w:val="20"/>
        </w:rPr>
        <w:t xml:space="preserve"> </w:t>
      </w:r>
      <w:proofErr w:type="spellStart"/>
      <w:r w:rsidR="00A01515" w:rsidRPr="00D209DD">
        <w:rPr>
          <w:rFonts w:ascii="Calisto MT" w:hAnsi="Calisto MT"/>
          <w:sz w:val="20"/>
          <w:szCs w:val="20"/>
        </w:rPr>
        <w:t>laki-laki</w:t>
      </w:r>
      <w:proofErr w:type="spellEnd"/>
      <w:r w:rsidR="00A01515" w:rsidRPr="00D209DD">
        <w:rPr>
          <w:rFonts w:ascii="Calisto MT" w:hAnsi="Calisto MT"/>
          <w:sz w:val="20"/>
          <w:szCs w:val="20"/>
        </w:rPr>
        <w:t xml:space="preserve"> </w:t>
      </w:r>
      <w:proofErr w:type="spellStart"/>
      <w:r w:rsidR="00A01515" w:rsidRPr="00D209DD">
        <w:rPr>
          <w:rFonts w:ascii="Calisto MT" w:hAnsi="Calisto MT"/>
          <w:sz w:val="20"/>
          <w:szCs w:val="20"/>
        </w:rPr>
        <w:t>ternayata</w:t>
      </w:r>
      <w:proofErr w:type="spellEnd"/>
      <w:r w:rsidR="00A01515" w:rsidRPr="00D209DD">
        <w:rPr>
          <w:rFonts w:ascii="Calisto MT" w:hAnsi="Calisto MT"/>
          <w:sz w:val="20"/>
          <w:szCs w:val="20"/>
        </w:rPr>
        <w:t xml:space="preserve"> </w:t>
      </w:r>
      <w:proofErr w:type="spellStart"/>
      <w:r w:rsidR="00A01515" w:rsidRPr="00D209DD">
        <w:rPr>
          <w:rFonts w:ascii="Calisto MT" w:hAnsi="Calisto MT"/>
          <w:sz w:val="20"/>
          <w:szCs w:val="20"/>
        </w:rPr>
        <w:t>lebih</w:t>
      </w:r>
      <w:proofErr w:type="spellEnd"/>
      <w:r w:rsidR="00A01515" w:rsidRPr="00D209DD">
        <w:rPr>
          <w:rFonts w:ascii="Calisto MT" w:hAnsi="Calisto MT"/>
          <w:sz w:val="20"/>
          <w:szCs w:val="20"/>
        </w:rPr>
        <w:t xml:space="preserve"> </w:t>
      </w:r>
      <w:proofErr w:type="spellStart"/>
      <w:r w:rsidR="00A01515" w:rsidRPr="00D209DD">
        <w:rPr>
          <w:rFonts w:ascii="Calisto MT" w:hAnsi="Calisto MT"/>
          <w:sz w:val="20"/>
          <w:szCs w:val="20"/>
        </w:rPr>
        <w:t>aktif</w:t>
      </w:r>
      <w:proofErr w:type="spellEnd"/>
      <w:r w:rsidR="00A01515" w:rsidRPr="00D209DD">
        <w:rPr>
          <w:rFonts w:ascii="Calisto MT" w:hAnsi="Calisto MT"/>
          <w:sz w:val="20"/>
          <w:szCs w:val="20"/>
        </w:rPr>
        <w:t xml:space="preserve"> </w:t>
      </w:r>
      <w:proofErr w:type="spellStart"/>
      <w:r w:rsidR="00A01515" w:rsidRPr="00D209DD">
        <w:rPr>
          <w:rFonts w:ascii="Calisto MT" w:hAnsi="Calisto MT"/>
          <w:sz w:val="20"/>
          <w:szCs w:val="20"/>
        </w:rPr>
        <w:t>secara</w:t>
      </w:r>
      <w:proofErr w:type="spellEnd"/>
      <w:r w:rsidR="00A01515" w:rsidRPr="00D209DD">
        <w:rPr>
          <w:rFonts w:ascii="Calisto MT" w:hAnsi="Calisto MT"/>
          <w:sz w:val="20"/>
          <w:szCs w:val="20"/>
        </w:rPr>
        <w:t xml:space="preserve"> </w:t>
      </w:r>
      <w:proofErr w:type="spellStart"/>
      <w:r w:rsidR="00A01515" w:rsidRPr="00D209DD">
        <w:rPr>
          <w:rFonts w:ascii="Calisto MT" w:hAnsi="Calisto MT"/>
          <w:sz w:val="20"/>
          <w:szCs w:val="20"/>
        </w:rPr>
        <w:t>fisik</w:t>
      </w:r>
      <w:proofErr w:type="spellEnd"/>
      <w:r w:rsidR="00A01515" w:rsidRPr="00D209DD">
        <w:rPr>
          <w:rFonts w:ascii="Calisto MT" w:hAnsi="Calisto MT"/>
          <w:sz w:val="20"/>
          <w:szCs w:val="20"/>
        </w:rPr>
        <w:t xml:space="preserve"> </w:t>
      </w:r>
      <w:proofErr w:type="spellStart"/>
      <w:r w:rsidR="00A01515" w:rsidRPr="00D209DD">
        <w:rPr>
          <w:rFonts w:ascii="Calisto MT" w:hAnsi="Calisto MT"/>
          <w:sz w:val="20"/>
          <w:szCs w:val="20"/>
        </w:rPr>
        <w:t>dibandingkan</w:t>
      </w:r>
      <w:proofErr w:type="spellEnd"/>
      <w:r w:rsidR="00A01515" w:rsidRPr="00D209DD">
        <w:rPr>
          <w:rFonts w:ascii="Calisto MT" w:hAnsi="Calisto MT"/>
          <w:sz w:val="20"/>
          <w:szCs w:val="20"/>
        </w:rPr>
        <w:t xml:space="preserve"> </w:t>
      </w:r>
      <w:proofErr w:type="spellStart"/>
      <w:r w:rsidR="00A01515" w:rsidRPr="00D209DD">
        <w:rPr>
          <w:rFonts w:ascii="Calisto MT" w:hAnsi="Calisto MT"/>
          <w:sz w:val="20"/>
          <w:szCs w:val="20"/>
        </w:rPr>
        <w:t>dengan</w:t>
      </w:r>
      <w:proofErr w:type="spellEnd"/>
      <w:r w:rsidR="00A01515" w:rsidRPr="00D209DD">
        <w:rPr>
          <w:rFonts w:ascii="Calisto MT" w:hAnsi="Calisto MT"/>
          <w:sz w:val="20"/>
          <w:szCs w:val="20"/>
        </w:rPr>
        <w:t xml:space="preserve"> </w:t>
      </w:r>
      <w:proofErr w:type="spellStart"/>
      <w:r w:rsidR="00A01515" w:rsidRPr="00D209DD">
        <w:rPr>
          <w:rFonts w:ascii="Calisto MT" w:hAnsi="Calisto MT"/>
          <w:sz w:val="20"/>
          <w:szCs w:val="20"/>
        </w:rPr>
        <w:t>anak</w:t>
      </w:r>
      <w:proofErr w:type="spellEnd"/>
      <w:r w:rsidR="00A01515" w:rsidRPr="00D209DD">
        <w:rPr>
          <w:rFonts w:ascii="Calisto MT" w:hAnsi="Calisto MT"/>
          <w:sz w:val="20"/>
          <w:szCs w:val="20"/>
        </w:rPr>
        <w:t xml:space="preserve"> </w:t>
      </w:r>
      <w:proofErr w:type="spellStart"/>
      <w:r w:rsidR="00A01515" w:rsidRPr="00D209DD">
        <w:rPr>
          <w:rFonts w:ascii="Calisto MT" w:hAnsi="Calisto MT"/>
          <w:sz w:val="20"/>
          <w:szCs w:val="20"/>
        </w:rPr>
        <w:t>perempuan</w:t>
      </w:r>
      <w:proofErr w:type="spellEnd"/>
      <w:r w:rsidR="00036E12" w:rsidRPr="00D209DD">
        <w:rPr>
          <w:rFonts w:ascii="Calisto MT" w:hAnsi="Calisto MT"/>
          <w:sz w:val="20"/>
          <w:szCs w:val="20"/>
        </w:rPr>
        <w:t xml:space="preserve"> </w:t>
      </w:r>
      <w:r w:rsidR="00A635CE" w:rsidRPr="00D209DD">
        <w:rPr>
          <w:rFonts w:ascii="Calisto MT" w:hAnsi="Calisto MT"/>
          <w:sz w:val="20"/>
          <w:szCs w:val="20"/>
        </w:rPr>
        <w:fldChar w:fldCharType="begin" w:fldLock="1"/>
      </w:r>
      <w:r w:rsidR="00A635CE" w:rsidRPr="00D209DD">
        <w:rPr>
          <w:rFonts w:ascii="Calisto MT" w:hAnsi="Calisto MT"/>
          <w:sz w:val="20"/>
          <w:szCs w:val="20"/>
        </w:rPr>
        <w:instrText>ADDIN CSL_CITATION {"citationItems":[{"id":"ITEM-1","itemData":{"DOI":"10.1371/journal.pone.0081567","author":[{"dropping-particle":"","family":"Taylor","given":"Rachael W","non-dropping-particle":"","parse-names":false,"suffix":""},{"dropping-particle":"","family":"Williams","given":"Sheila M","non-dropping-particle":"","parse-names":false,"suffix":""},{"dropping-particle":"","family":"Farmer","given":"Victoria L","non-dropping-particle":"","parse-names":false,"suffix":""},{"dropping-particle":"","family":"Taylor","given":"Barry J","non-dropping-particle":"","parse-names":false,"suffix":""}],"id":"ITEM-1","issue":"11","issued":{"date-parts":[["2013"]]},"page":"1-7","title":"Changes in Physical Activity over Time in Young Children : A Longitudinal Study Using Accelerometers","type":"article-journal","volume":"8"},"uris":["http://www.mendeley.com/documents/?uuid=c84be6be-2610-41d2-8f6b-e27ecbfa21a5"]}],"mendeley":{"formattedCitation":"(Taylor, Williams, Farmer, &amp; Taylor, 2013)","plainTextFormattedCitation":"(Taylor, Williams, Farmer, &amp; Taylor, 2013)","previouslyFormattedCitation":"(Taylor, Williams, Farmer, &amp; Taylor, 2013)"},"properties":{"noteIndex":0},"schema":"https://github.com/citation-style-language/schema/raw/master/csl-citation.json"}</w:instrText>
      </w:r>
      <w:r w:rsidR="00A635CE" w:rsidRPr="00D209DD">
        <w:rPr>
          <w:rFonts w:ascii="Calisto MT" w:hAnsi="Calisto MT"/>
          <w:sz w:val="20"/>
          <w:szCs w:val="20"/>
        </w:rPr>
        <w:fldChar w:fldCharType="separate"/>
      </w:r>
      <w:r w:rsidR="00A635CE" w:rsidRPr="00D209DD">
        <w:rPr>
          <w:rFonts w:ascii="Calisto MT" w:hAnsi="Calisto MT"/>
          <w:noProof/>
          <w:sz w:val="20"/>
          <w:szCs w:val="20"/>
        </w:rPr>
        <w:t>(Taylor, Williams, Farmer, &amp; Taylor, 2013)</w:t>
      </w:r>
      <w:r w:rsidR="00A635CE" w:rsidRPr="00D209DD">
        <w:rPr>
          <w:rFonts w:ascii="Calisto MT" w:hAnsi="Calisto MT"/>
          <w:sz w:val="20"/>
          <w:szCs w:val="20"/>
        </w:rPr>
        <w:fldChar w:fldCharType="end"/>
      </w:r>
      <w:r w:rsidR="00A01515" w:rsidRPr="00D209DD">
        <w:rPr>
          <w:rFonts w:ascii="Calisto MT" w:hAnsi="Calisto MT"/>
          <w:sz w:val="20"/>
          <w:szCs w:val="20"/>
        </w:rPr>
        <w:t xml:space="preserve">. </w:t>
      </w:r>
      <w:proofErr w:type="spellStart"/>
      <w:r w:rsidR="00A635CE" w:rsidRPr="00D209DD">
        <w:rPr>
          <w:rFonts w:ascii="Calisto MT" w:hAnsi="Calisto MT"/>
          <w:sz w:val="20"/>
          <w:szCs w:val="20"/>
        </w:rPr>
        <w:t>Pemantauan</w:t>
      </w:r>
      <w:proofErr w:type="spellEnd"/>
      <w:r w:rsidR="00A635CE" w:rsidRPr="00D209DD">
        <w:rPr>
          <w:rFonts w:ascii="Calisto MT" w:hAnsi="Calisto MT"/>
          <w:sz w:val="20"/>
          <w:szCs w:val="20"/>
        </w:rPr>
        <w:t xml:space="preserve"> </w:t>
      </w:r>
      <w:proofErr w:type="spellStart"/>
      <w:r w:rsidR="002A0F0E" w:rsidRPr="00D209DD">
        <w:rPr>
          <w:rFonts w:ascii="Calisto MT" w:hAnsi="Calisto MT"/>
          <w:sz w:val="20"/>
          <w:szCs w:val="20"/>
        </w:rPr>
        <w:t>aktivitas</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sendetary</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pada</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tingkat</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populasi</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tertentu</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diperlukan</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untuk</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melihat</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perubahan</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peningkatan</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dan</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wilayah</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persebarannya</w:t>
      </w:r>
      <w:proofErr w:type="spellEnd"/>
      <w:r w:rsidR="009E0B5B" w:rsidRPr="00D209DD">
        <w:rPr>
          <w:rFonts w:ascii="Calisto MT" w:hAnsi="Calisto MT"/>
          <w:sz w:val="20"/>
          <w:szCs w:val="20"/>
        </w:rPr>
        <w:t xml:space="preserve"> </w:t>
      </w:r>
      <w:r w:rsidR="009E0B5B" w:rsidRPr="00D209DD">
        <w:rPr>
          <w:rFonts w:ascii="Calisto MT" w:hAnsi="Calisto MT"/>
          <w:sz w:val="20"/>
          <w:szCs w:val="20"/>
        </w:rPr>
        <w:fldChar w:fldCharType="begin" w:fldLock="1"/>
      </w:r>
      <w:r w:rsidR="009E0B5B" w:rsidRPr="00D209DD">
        <w:rPr>
          <w:rFonts w:ascii="Calisto MT" w:hAnsi="Calisto MT"/>
          <w:sz w:val="20"/>
          <w:szCs w:val="20"/>
        </w:rPr>
        <w:instrText>ADDIN CSL_CITATION {"citationItems":[{"id":"ITEM-1","itemData":{"DOI":"10.1007/978-4-431-55333-5","ISBN":"9784431553335","author":[{"dropping-particle":"","family":"Oshima","given":"Satomi","non-dropping-particle":"","parse-names":false,"suffix":""},{"dropping-particle":"","family":"Cao","given":"Zhen-Bo","non-dropping-particle":"","parse-names":false,"suffix":""},{"dropping-particle":"","family":"Oka","given":"Koichiro","non-dropping-particle":"","parse-names":false,"suffix":""}],"container-title":"Physical Activity, Exercise, Sedentary Behavior and Health","id":"ITEM-1","issued":{"date-parts":[["2015"]]},"page":"3 - 14","title":"Physical Activity , Exercise , Sedentary Behavior and Health Physical Activity Levels and Physical Activity","type":"article-journal"},"uris":["http://www.mendeley.com/documents/?uuid=619d3f66-47c9-42c6-9f20-cfbdeb298ab5"]}],"mendeley":{"formattedCitation":"(Oshima, Cao, &amp; Oka, 2015)","plainTextFormattedCitation":"(Oshima, Cao, &amp; Oka, 2015)"},"properties":{"noteIndex":0},"schema":"https://github.com/citation-style-language/schema/raw/master/csl-citation.json"}</w:instrText>
      </w:r>
      <w:r w:rsidR="009E0B5B" w:rsidRPr="00D209DD">
        <w:rPr>
          <w:rFonts w:ascii="Calisto MT" w:hAnsi="Calisto MT"/>
          <w:sz w:val="20"/>
          <w:szCs w:val="20"/>
        </w:rPr>
        <w:fldChar w:fldCharType="separate"/>
      </w:r>
      <w:r w:rsidR="009E0B5B" w:rsidRPr="00D209DD">
        <w:rPr>
          <w:rFonts w:ascii="Calisto MT" w:hAnsi="Calisto MT"/>
          <w:noProof/>
          <w:sz w:val="20"/>
          <w:szCs w:val="20"/>
        </w:rPr>
        <w:t>(Oshima, Cao, &amp; Oka, 2015)</w:t>
      </w:r>
      <w:r w:rsidR="009E0B5B" w:rsidRPr="00D209DD">
        <w:rPr>
          <w:rFonts w:ascii="Calisto MT" w:hAnsi="Calisto MT"/>
          <w:sz w:val="20"/>
          <w:szCs w:val="20"/>
        </w:rPr>
        <w:fldChar w:fldCharType="end"/>
      </w:r>
      <w:r w:rsidR="002A0F0E" w:rsidRPr="00D209DD">
        <w:rPr>
          <w:rFonts w:ascii="Calisto MT" w:hAnsi="Calisto MT"/>
          <w:sz w:val="20"/>
          <w:szCs w:val="20"/>
        </w:rPr>
        <w:t xml:space="preserve">. </w:t>
      </w:r>
      <w:proofErr w:type="spellStart"/>
      <w:proofErr w:type="gramStart"/>
      <w:r w:rsidR="002A0F0E" w:rsidRPr="00D209DD">
        <w:rPr>
          <w:rFonts w:ascii="Calisto MT" w:hAnsi="Calisto MT"/>
          <w:sz w:val="20"/>
          <w:szCs w:val="20"/>
        </w:rPr>
        <w:t>oleh</w:t>
      </w:r>
      <w:proofErr w:type="spellEnd"/>
      <w:proofErr w:type="gram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karena</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itu</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dalam</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penelitian</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ini</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perlu</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dilakukannya</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identifikasi</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durasi</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penggunaan</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gawai</w:t>
      </w:r>
      <w:proofErr w:type="spellEnd"/>
      <w:r w:rsidR="002A0F0E" w:rsidRPr="00D209DD">
        <w:rPr>
          <w:rFonts w:ascii="Calisto MT" w:hAnsi="Calisto MT"/>
          <w:sz w:val="20"/>
          <w:szCs w:val="20"/>
        </w:rPr>
        <w:t xml:space="preserve"> / gadget </w:t>
      </w:r>
      <w:proofErr w:type="spellStart"/>
      <w:r w:rsidR="002A0F0E" w:rsidRPr="00D209DD">
        <w:rPr>
          <w:rFonts w:ascii="Calisto MT" w:hAnsi="Calisto MT"/>
          <w:sz w:val="20"/>
          <w:szCs w:val="20"/>
        </w:rPr>
        <w:t>dan</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durasi</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waktu</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bermain</w:t>
      </w:r>
      <w:proofErr w:type="spellEnd"/>
      <w:r w:rsidR="002A0F0E" w:rsidRPr="00D209DD">
        <w:rPr>
          <w:rFonts w:ascii="Calisto MT" w:hAnsi="Calisto MT"/>
          <w:sz w:val="20"/>
          <w:szCs w:val="20"/>
        </w:rPr>
        <w:t xml:space="preserve"> orang </w:t>
      </w:r>
      <w:proofErr w:type="spellStart"/>
      <w:r w:rsidR="002A0F0E" w:rsidRPr="00D209DD">
        <w:rPr>
          <w:rFonts w:ascii="Calisto MT" w:hAnsi="Calisto MT"/>
          <w:sz w:val="20"/>
          <w:szCs w:val="20"/>
        </w:rPr>
        <w:t>tua</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bersama</w:t>
      </w:r>
      <w:proofErr w:type="spellEnd"/>
      <w:r w:rsidR="002A0F0E" w:rsidRPr="00D209DD">
        <w:rPr>
          <w:rFonts w:ascii="Calisto MT" w:hAnsi="Calisto MT"/>
          <w:sz w:val="20"/>
          <w:szCs w:val="20"/>
        </w:rPr>
        <w:t xml:space="preserve"> </w:t>
      </w:r>
      <w:proofErr w:type="spellStart"/>
      <w:r w:rsidR="002A0F0E" w:rsidRPr="00D209DD">
        <w:rPr>
          <w:rFonts w:ascii="Calisto MT" w:hAnsi="Calisto MT"/>
          <w:sz w:val="20"/>
          <w:szCs w:val="20"/>
        </w:rPr>
        <w:t>anak</w:t>
      </w:r>
      <w:proofErr w:type="spellEnd"/>
      <w:r w:rsidR="00036E12" w:rsidRPr="00D209DD">
        <w:rPr>
          <w:rFonts w:ascii="Calisto MT" w:hAnsi="Calisto MT"/>
          <w:sz w:val="20"/>
          <w:szCs w:val="20"/>
        </w:rPr>
        <w:t xml:space="preserve"> di </w:t>
      </w:r>
      <w:proofErr w:type="spellStart"/>
      <w:r w:rsidR="00036E12" w:rsidRPr="00D209DD">
        <w:rPr>
          <w:rFonts w:ascii="Calisto MT" w:hAnsi="Calisto MT"/>
          <w:sz w:val="20"/>
          <w:szCs w:val="20"/>
        </w:rPr>
        <w:t>kota</w:t>
      </w:r>
      <w:proofErr w:type="spellEnd"/>
      <w:r w:rsidR="00036E12" w:rsidRPr="00D209DD">
        <w:rPr>
          <w:rFonts w:ascii="Calisto MT" w:hAnsi="Calisto MT"/>
          <w:sz w:val="20"/>
          <w:szCs w:val="20"/>
        </w:rPr>
        <w:t xml:space="preserve"> </w:t>
      </w:r>
      <w:proofErr w:type="spellStart"/>
      <w:r w:rsidR="00036E12" w:rsidRPr="00D209DD">
        <w:rPr>
          <w:rFonts w:ascii="Calisto MT" w:hAnsi="Calisto MT"/>
          <w:sz w:val="20"/>
          <w:szCs w:val="20"/>
        </w:rPr>
        <w:t>bandung</w:t>
      </w:r>
      <w:proofErr w:type="spellEnd"/>
      <w:r w:rsidR="002A0F0E" w:rsidRPr="00D209DD">
        <w:rPr>
          <w:rFonts w:ascii="Calisto MT" w:hAnsi="Calisto MT"/>
          <w:sz w:val="20"/>
          <w:szCs w:val="20"/>
        </w:rPr>
        <w:t xml:space="preserve">. </w:t>
      </w:r>
      <w:r w:rsidRPr="00D209DD">
        <w:rPr>
          <w:rFonts w:ascii="Calisto MT" w:hAnsi="Calisto MT"/>
          <w:sz w:val="20"/>
          <w:szCs w:val="20"/>
        </w:rPr>
        <w:t xml:space="preserve"> </w:t>
      </w:r>
    </w:p>
    <w:p w14:paraId="2031658E" w14:textId="43DE6B6A" w:rsidR="00277BAF" w:rsidRDefault="008672B5" w:rsidP="00D209DD">
      <w:pPr>
        <w:spacing w:before="0" w:beforeAutospacing="0" w:after="0" w:afterAutospacing="0" w:line="360" w:lineRule="auto"/>
        <w:ind w:left="0" w:right="0" w:firstLine="567"/>
        <w:jc w:val="both"/>
        <w:rPr>
          <w:rFonts w:ascii="Calisto MT" w:hAnsi="Calisto MT"/>
          <w:sz w:val="20"/>
          <w:szCs w:val="20"/>
        </w:rPr>
      </w:pPr>
      <w:proofErr w:type="gramStart"/>
      <w:r w:rsidRPr="008672B5">
        <w:rPr>
          <w:rFonts w:ascii="Calisto MT" w:hAnsi="Calisto MT"/>
          <w:sz w:val="20"/>
          <w:szCs w:val="20"/>
        </w:rPr>
        <w:t xml:space="preserve">Dari </w:t>
      </w:r>
      <w:proofErr w:type="spellStart"/>
      <w:r w:rsidRPr="008672B5">
        <w:rPr>
          <w:rFonts w:ascii="Calisto MT" w:hAnsi="Calisto MT"/>
          <w:sz w:val="20"/>
          <w:szCs w:val="20"/>
        </w:rPr>
        <w:t>pemaparan</w:t>
      </w:r>
      <w:proofErr w:type="spellEnd"/>
      <w:r w:rsidRPr="008672B5">
        <w:rPr>
          <w:rFonts w:ascii="Calisto MT" w:hAnsi="Calisto MT"/>
          <w:sz w:val="20"/>
          <w:szCs w:val="20"/>
        </w:rPr>
        <w:t xml:space="preserve"> di </w:t>
      </w:r>
      <w:proofErr w:type="spellStart"/>
      <w:r w:rsidRPr="008672B5">
        <w:rPr>
          <w:rFonts w:ascii="Calisto MT" w:hAnsi="Calisto MT"/>
          <w:sz w:val="20"/>
          <w:szCs w:val="20"/>
        </w:rPr>
        <w:t>atas</w:t>
      </w:r>
      <w:proofErr w:type="spellEnd"/>
      <w:r w:rsidRPr="008672B5">
        <w:rPr>
          <w:rFonts w:ascii="Calisto MT" w:hAnsi="Calisto MT"/>
          <w:sz w:val="20"/>
          <w:szCs w:val="20"/>
        </w:rPr>
        <w:t xml:space="preserve"> </w:t>
      </w:r>
      <w:proofErr w:type="spellStart"/>
      <w:r w:rsidRPr="008672B5">
        <w:rPr>
          <w:rFonts w:ascii="Calisto MT" w:hAnsi="Calisto MT"/>
          <w:sz w:val="20"/>
          <w:szCs w:val="20"/>
        </w:rPr>
        <w:t>diperlukan</w:t>
      </w:r>
      <w:proofErr w:type="spellEnd"/>
      <w:r w:rsidRPr="008672B5">
        <w:rPr>
          <w:rFonts w:ascii="Calisto MT" w:hAnsi="Calisto MT"/>
          <w:sz w:val="20"/>
          <w:szCs w:val="20"/>
        </w:rPr>
        <w:t xml:space="preserve"> </w:t>
      </w:r>
      <w:proofErr w:type="spellStart"/>
      <w:r w:rsidRPr="008672B5">
        <w:rPr>
          <w:rFonts w:ascii="Calisto MT" w:hAnsi="Calisto MT"/>
          <w:sz w:val="20"/>
          <w:szCs w:val="20"/>
        </w:rPr>
        <w:t>upaya</w:t>
      </w:r>
      <w:proofErr w:type="spellEnd"/>
      <w:r w:rsidRPr="008672B5">
        <w:rPr>
          <w:rFonts w:ascii="Calisto MT" w:hAnsi="Calisto MT"/>
          <w:sz w:val="20"/>
          <w:szCs w:val="20"/>
        </w:rPr>
        <w:t xml:space="preserve"> </w:t>
      </w:r>
      <w:proofErr w:type="spellStart"/>
      <w:r w:rsidRPr="008672B5">
        <w:rPr>
          <w:rFonts w:ascii="Calisto MT" w:hAnsi="Calisto MT"/>
          <w:sz w:val="20"/>
          <w:szCs w:val="20"/>
        </w:rPr>
        <w:t>guna</w:t>
      </w:r>
      <w:proofErr w:type="spellEnd"/>
      <w:r w:rsidRPr="008672B5">
        <w:rPr>
          <w:rFonts w:ascii="Calisto MT" w:hAnsi="Calisto MT"/>
          <w:sz w:val="20"/>
          <w:szCs w:val="20"/>
        </w:rPr>
        <w:t xml:space="preserve"> </w:t>
      </w:r>
      <w:proofErr w:type="spellStart"/>
      <w:r w:rsidRPr="008672B5">
        <w:rPr>
          <w:rFonts w:ascii="Calisto MT" w:hAnsi="Calisto MT"/>
          <w:sz w:val="20"/>
          <w:szCs w:val="20"/>
        </w:rPr>
        <w:t>meningkatkan</w:t>
      </w:r>
      <w:proofErr w:type="spellEnd"/>
      <w:r w:rsidRPr="008672B5">
        <w:rPr>
          <w:rFonts w:ascii="Calisto MT" w:hAnsi="Calisto MT"/>
          <w:sz w:val="20"/>
          <w:szCs w:val="20"/>
        </w:rPr>
        <w:t xml:space="preserve"> </w:t>
      </w:r>
      <w:proofErr w:type="spellStart"/>
      <w:r w:rsidRPr="008672B5">
        <w:rPr>
          <w:rFonts w:ascii="Calisto MT" w:hAnsi="Calisto MT"/>
          <w:sz w:val="20"/>
          <w:szCs w:val="20"/>
        </w:rPr>
        <w:t>aktivitas</w:t>
      </w:r>
      <w:proofErr w:type="spellEnd"/>
      <w:r w:rsidRPr="008672B5">
        <w:rPr>
          <w:rFonts w:ascii="Calisto MT" w:hAnsi="Calisto MT"/>
          <w:sz w:val="20"/>
          <w:szCs w:val="20"/>
        </w:rPr>
        <w:t xml:space="preserve"> </w:t>
      </w:r>
      <w:proofErr w:type="spellStart"/>
      <w:r w:rsidRPr="008672B5">
        <w:rPr>
          <w:rFonts w:ascii="Calisto MT" w:hAnsi="Calisto MT"/>
          <w:sz w:val="20"/>
          <w:szCs w:val="20"/>
        </w:rPr>
        <w:t>fisik</w:t>
      </w:r>
      <w:proofErr w:type="spellEnd"/>
      <w:r w:rsidRPr="008672B5">
        <w:rPr>
          <w:rFonts w:ascii="Calisto MT" w:hAnsi="Calisto MT"/>
          <w:sz w:val="20"/>
          <w:szCs w:val="20"/>
        </w:rPr>
        <w:t xml:space="preserve"> </w:t>
      </w:r>
      <w:proofErr w:type="spellStart"/>
      <w:r w:rsidRPr="008672B5">
        <w:rPr>
          <w:rFonts w:ascii="Calisto MT" w:hAnsi="Calisto MT"/>
          <w:sz w:val="20"/>
          <w:szCs w:val="20"/>
        </w:rPr>
        <w:t>anak</w:t>
      </w:r>
      <w:proofErr w:type="spellEnd"/>
      <w:r w:rsidRPr="008672B5">
        <w:rPr>
          <w:rFonts w:ascii="Calisto MT" w:hAnsi="Calisto MT"/>
          <w:sz w:val="20"/>
          <w:szCs w:val="20"/>
        </w:rPr>
        <w:t xml:space="preserve"> </w:t>
      </w:r>
      <w:proofErr w:type="spellStart"/>
      <w:r w:rsidRPr="008672B5">
        <w:rPr>
          <w:rFonts w:ascii="Calisto MT" w:hAnsi="Calisto MT"/>
          <w:sz w:val="20"/>
          <w:szCs w:val="20"/>
        </w:rPr>
        <w:t>selama</w:t>
      </w:r>
      <w:proofErr w:type="spellEnd"/>
      <w:r w:rsidRPr="008672B5">
        <w:rPr>
          <w:rFonts w:ascii="Calisto MT" w:hAnsi="Calisto MT"/>
          <w:sz w:val="20"/>
          <w:szCs w:val="20"/>
        </w:rPr>
        <w:t xml:space="preserve"> di </w:t>
      </w:r>
      <w:proofErr w:type="spellStart"/>
      <w:r w:rsidRPr="008672B5">
        <w:rPr>
          <w:rFonts w:ascii="Calisto MT" w:hAnsi="Calisto MT"/>
          <w:sz w:val="20"/>
          <w:szCs w:val="20"/>
        </w:rPr>
        <w:t>rumah</w:t>
      </w:r>
      <w:proofErr w:type="spellEnd"/>
      <w:r w:rsidRPr="008672B5">
        <w:rPr>
          <w:rFonts w:ascii="Calisto MT" w:hAnsi="Calisto MT"/>
          <w:sz w:val="20"/>
          <w:szCs w:val="20"/>
        </w:rPr>
        <w:t>.</w:t>
      </w:r>
      <w:proofErr w:type="gramEnd"/>
      <w:r w:rsidRPr="008672B5">
        <w:rPr>
          <w:rFonts w:ascii="Calisto MT" w:hAnsi="Calisto MT"/>
          <w:sz w:val="20"/>
          <w:szCs w:val="20"/>
        </w:rPr>
        <w:t xml:space="preserve"> </w:t>
      </w:r>
      <w:proofErr w:type="gramStart"/>
      <w:r w:rsidRPr="008672B5">
        <w:rPr>
          <w:rFonts w:ascii="Calisto MT" w:hAnsi="Calisto MT"/>
          <w:sz w:val="20"/>
          <w:szCs w:val="20"/>
        </w:rPr>
        <w:t xml:space="preserve">Salah </w:t>
      </w:r>
      <w:proofErr w:type="spellStart"/>
      <w:r w:rsidRPr="008672B5">
        <w:rPr>
          <w:rFonts w:ascii="Calisto MT" w:hAnsi="Calisto MT"/>
          <w:sz w:val="20"/>
          <w:szCs w:val="20"/>
        </w:rPr>
        <w:t>satu</w:t>
      </w:r>
      <w:proofErr w:type="spellEnd"/>
      <w:r w:rsidRPr="008672B5">
        <w:rPr>
          <w:rFonts w:ascii="Calisto MT" w:hAnsi="Calisto MT"/>
          <w:sz w:val="20"/>
          <w:szCs w:val="20"/>
        </w:rPr>
        <w:t xml:space="preserve"> </w:t>
      </w:r>
      <w:proofErr w:type="spellStart"/>
      <w:r w:rsidRPr="008672B5">
        <w:rPr>
          <w:rFonts w:ascii="Calisto MT" w:hAnsi="Calisto MT"/>
          <w:sz w:val="20"/>
          <w:szCs w:val="20"/>
        </w:rPr>
        <w:t>upaya</w:t>
      </w:r>
      <w:proofErr w:type="spellEnd"/>
      <w:r w:rsidRPr="008672B5">
        <w:rPr>
          <w:rFonts w:ascii="Calisto MT" w:hAnsi="Calisto MT"/>
          <w:sz w:val="20"/>
          <w:szCs w:val="20"/>
        </w:rPr>
        <w:t xml:space="preserve"> yang </w:t>
      </w:r>
      <w:proofErr w:type="spellStart"/>
      <w:r w:rsidRPr="008672B5">
        <w:rPr>
          <w:rFonts w:ascii="Calisto MT" w:hAnsi="Calisto MT"/>
          <w:sz w:val="20"/>
          <w:szCs w:val="20"/>
        </w:rPr>
        <w:t>dapat</w:t>
      </w:r>
      <w:proofErr w:type="spellEnd"/>
      <w:r w:rsidRPr="008672B5">
        <w:rPr>
          <w:rFonts w:ascii="Calisto MT" w:hAnsi="Calisto MT"/>
          <w:sz w:val="20"/>
          <w:szCs w:val="20"/>
        </w:rPr>
        <w:t xml:space="preserve"> </w:t>
      </w:r>
      <w:proofErr w:type="spellStart"/>
      <w:r w:rsidRPr="008672B5">
        <w:rPr>
          <w:rFonts w:ascii="Calisto MT" w:hAnsi="Calisto MT"/>
          <w:sz w:val="20"/>
          <w:szCs w:val="20"/>
        </w:rPr>
        <w:t>dilakukan</w:t>
      </w:r>
      <w:proofErr w:type="spellEnd"/>
      <w:r w:rsidRPr="008672B5">
        <w:rPr>
          <w:rFonts w:ascii="Calisto MT" w:hAnsi="Calisto MT"/>
          <w:sz w:val="20"/>
          <w:szCs w:val="20"/>
        </w:rPr>
        <w:t xml:space="preserve"> </w:t>
      </w:r>
      <w:proofErr w:type="spellStart"/>
      <w:r w:rsidRPr="008672B5">
        <w:rPr>
          <w:rFonts w:ascii="Calisto MT" w:hAnsi="Calisto MT"/>
          <w:sz w:val="20"/>
          <w:szCs w:val="20"/>
        </w:rPr>
        <w:t>yaitu</w:t>
      </w:r>
      <w:proofErr w:type="spellEnd"/>
      <w:r w:rsidRPr="008672B5">
        <w:rPr>
          <w:rFonts w:ascii="Calisto MT" w:hAnsi="Calisto MT"/>
          <w:sz w:val="20"/>
          <w:szCs w:val="20"/>
        </w:rPr>
        <w:t xml:space="preserve"> </w:t>
      </w:r>
      <w:proofErr w:type="spellStart"/>
      <w:r w:rsidRPr="008672B5">
        <w:rPr>
          <w:rFonts w:ascii="Calisto MT" w:hAnsi="Calisto MT"/>
          <w:sz w:val="20"/>
          <w:szCs w:val="20"/>
        </w:rPr>
        <w:t>dengan</w:t>
      </w:r>
      <w:proofErr w:type="spellEnd"/>
      <w:r w:rsidRPr="008672B5">
        <w:rPr>
          <w:rFonts w:ascii="Calisto MT" w:hAnsi="Calisto MT"/>
          <w:sz w:val="20"/>
          <w:szCs w:val="20"/>
        </w:rPr>
        <w:t xml:space="preserve"> </w:t>
      </w:r>
      <w:proofErr w:type="spellStart"/>
      <w:r w:rsidRPr="008672B5">
        <w:rPr>
          <w:rFonts w:ascii="Calisto MT" w:hAnsi="Calisto MT"/>
          <w:sz w:val="20"/>
          <w:szCs w:val="20"/>
        </w:rPr>
        <w:t>mengenalkan</w:t>
      </w:r>
      <w:proofErr w:type="spellEnd"/>
      <w:r w:rsidRPr="008672B5">
        <w:rPr>
          <w:rFonts w:ascii="Calisto MT" w:hAnsi="Calisto MT"/>
          <w:sz w:val="20"/>
          <w:szCs w:val="20"/>
        </w:rPr>
        <w:t xml:space="preserve"> </w:t>
      </w:r>
      <w:proofErr w:type="spellStart"/>
      <w:r w:rsidRPr="008672B5">
        <w:rPr>
          <w:rFonts w:ascii="Calisto MT" w:hAnsi="Calisto MT"/>
          <w:sz w:val="20"/>
          <w:szCs w:val="20"/>
        </w:rPr>
        <w:t>permainan</w:t>
      </w:r>
      <w:proofErr w:type="spellEnd"/>
      <w:r w:rsidRPr="008672B5">
        <w:rPr>
          <w:rFonts w:ascii="Calisto MT" w:hAnsi="Calisto MT"/>
          <w:sz w:val="20"/>
          <w:szCs w:val="20"/>
        </w:rPr>
        <w:t xml:space="preserve"> </w:t>
      </w:r>
      <w:proofErr w:type="spellStart"/>
      <w:r w:rsidRPr="008672B5">
        <w:rPr>
          <w:rFonts w:ascii="Calisto MT" w:hAnsi="Calisto MT"/>
          <w:sz w:val="20"/>
          <w:szCs w:val="20"/>
        </w:rPr>
        <w:t>atau</w:t>
      </w:r>
      <w:proofErr w:type="spellEnd"/>
      <w:r w:rsidRPr="008672B5">
        <w:rPr>
          <w:rFonts w:ascii="Calisto MT" w:hAnsi="Calisto MT"/>
          <w:sz w:val="20"/>
          <w:szCs w:val="20"/>
        </w:rPr>
        <w:t xml:space="preserve"> </w:t>
      </w:r>
      <w:proofErr w:type="spellStart"/>
      <w:r w:rsidRPr="008672B5">
        <w:rPr>
          <w:rFonts w:ascii="Calisto MT" w:hAnsi="Calisto MT"/>
          <w:sz w:val="20"/>
          <w:szCs w:val="20"/>
        </w:rPr>
        <w:t>olahraga</w:t>
      </w:r>
      <w:proofErr w:type="spellEnd"/>
      <w:r w:rsidRPr="008672B5">
        <w:rPr>
          <w:rFonts w:ascii="Calisto MT" w:hAnsi="Calisto MT"/>
          <w:sz w:val="20"/>
          <w:szCs w:val="20"/>
        </w:rPr>
        <w:t xml:space="preserve"> </w:t>
      </w:r>
      <w:proofErr w:type="spellStart"/>
      <w:r w:rsidRPr="008672B5">
        <w:rPr>
          <w:rFonts w:ascii="Calisto MT" w:hAnsi="Calisto MT"/>
          <w:sz w:val="20"/>
          <w:szCs w:val="20"/>
        </w:rPr>
        <w:t>tradisional</w:t>
      </w:r>
      <w:proofErr w:type="spellEnd"/>
      <w:r w:rsidRPr="008672B5">
        <w:rPr>
          <w:rFonts w:ascii="Calisto MT" w:hAnsi="Calisto MT"/>
          <w:sz w:val="20"/>
          <w:szCs w:val="20"/>
        </w:rPr>
        <w:t>.</w:t>
      </w:r>
      <w:proofErr w:type="gramEnd"/>
      <w:r w:rsidRPr="008672B5">
        <w:rPr>
          <w:rFonts w:ascii="Calisto MT" w:hAnsi="Calisto MT"/>
          <w:sz w:val="20"/>
          <w:szCs w:val="20"/>
        </w:rPr>
        <w:t xml:space="preserve"> </w:t>
      </w:r>
      <w:proofErr w:type="spellStart"/>
      <w:r w:rsidRPr="008672B5">
        <w:rPr>
          <w:rFonts w:ascii="Calisto MT" w:hAnsi="Calisto MT"/>
          <w:sz w:val="20"/>
          <w:szCs w:val="20"/>
        </w:rPr>
        <w:t>hasil</w:t>
      </w:r>
      <w:proofErr w:type="spellEnd"/>
      <w:r w:rsidRPr="008672B5">
        <w:rPr>
          <w:rFonts w:ascii="Calisto MT" w:hAnsi="Calisto MT"/>
          <w:sz w:val="20"/>
          <w:szCs w:val="20"/>
        </w:rPr>
        <w:t xml:space="preserve"> </w:t>
      </w:r>
      <w:proofErr w:type="spellStart"/>
      <w:r w:rsidRPr="008672B5">
        <w:rPr>
          <w:rFonts w:ascii="Calisto MT" w:hAnsi="Calisto MT"/>
          <w:sz w:val="20"/>
          <w:szCs w:val="20"/>
        </w:rPr>
        <w:t>penelitian</w:t>
      </w:r>
      <w:proofErr w:type="spellEnd"/>
      <w:r w:rsidRPr="008672B5">
        <w:rPr>
          <w:rFonts w:ascii="Calisto MT" w:hAnsi="Calisto MT"/>
          <w:sz w:val="20"/>
          <w:szCs w:val="20"/>
        </w:rPr>
        <w:t xml:space="preserve"> </w:t>
      </w:r>
      <w:proofErr w:type="spellStart"/>
      <w:r w:rsidRPr="008672B5">
        <w:rPr>
          <w:rFonts w:ascii="Calisto MT" w:hAnsi="Calisto MT"/>
          <w:sz w:val="20"/>
          <w:szCs w:val="20"/>
        </w:rPr>
        <w:t>sebelumnya</w:t>
      </w:r>
      <w:proofErr w:type="spellEnd"/>
      <w:r w:rsidRPr="008672B5">
        <w:rPr>
          <w:rFonts w:ascii="Calisto MT" w:hAnsi="Calisto MT"/>
          <w:sz w:val="20"/>
          <w:szCs w:val="20"/>
        </w:rPr>
        <w:t xml:space="preserve"> </w:t>
      </w:r>
      <w:proofErr w:type="spellStart"/>
      <w:r w:rsidRPr="008672B5">
        <w:rPr>
          <w:rFonts w:ascii="Calisto MT" w:hAnsi="Calisto MT"/>
          <w:sz w:val="20"/>
          <w:szCs w:val="20"/>
        </w:rPr>
        <w:t>menyebutkan</w:t>
      </w:r>
      <w:proofErr w:type="spellEnd"/>
      <w:r w:rsidRPr="008672B5">
        <w:rPr>
          <w:rFonts w:ascii="Calisto MT" w:hAnsi="Calisto MT"/>
          <w:sz w:val="20"/>
          <w:szCs w:val="20"/>
        </w:rPr>
        <w:t xml:space="preserve"> </w:t>
      </w:r>
      <w:proofErr w:type="spellStart"/>
      <w:r w:rsidRPr="008672B5">
        <w:rPr>
          <w:rFonts w:ascii="Calisto MT" w:hAnsi="Calisto MT"/>
          <w:sz w:val="20"/>
          <w:szCs w:val="20"/>
        </w:rPr>
        <w:t>bahwa</w:t>
      </w:r>
      <w:proofErr w:type="spellEnd"/>
      <w:r w:rsidRPr="008672B5">
        <w:rPr>
          <w:rFonts w:ascii="Calisto MT" w:hAnsi="Calisto MT"/>
          <w:sz w:val="20"/>
          <w:szCs w:val="20"/>
        </w:rPr>
        <w:t xml:space="preserve"> </w:t>
      </w:r>
      <w:proofErr w:type="spellStart"/>
      <w:r w:rsidRPr="008672B5">
        <w:rPr>
          <w:rFonts w:ascii="Calisto MT" w:hAnsi="Calisto MT"/>
          <w:sz w:val="20"/>
          <w:szCs w:val="20"/>
        </w:rPr>
        <w:t>permainan</w:t>
      </w:r>
      <w:proofErr w:type="spellEnd"/>
      <w:r w:rsidRPr="008672B5">
        <w:rPr>
          <w:rFonts w:ascii="Calisto MT" w:hAnsi="Calisto MT"/>
          <w:sz w:val="20"/>
          <w:szCs w:val="20"/>
        </w:rPr>
        <w:t xml:space="preserve"> </w:t>
      </w:r>
      <w:proofErr w:type="spellStart"/>
      <w:r w:rsidRPr="008672B5">
        <w:rPr>
          <w:rFonts w:ascii="Calisto MT" w:hAnsi="Calisto MT"/>
          <w:sz w:val="20"/>
          <w:szCs w:val="20"/>
        </w:rPr>
        <w:t>atau</w:t>
      </w:r>
      <w:proofErr w:type="spellEnd"/>
      <w:r w:rsidRPr="008672B5">
        <w:rPr>
          <w:rFonts w:ascii="Calisto MT" w:hAnsi="Calisto MT"/>
          <w:sz w:val="20"/>
          <w:szCs w:val="20"/>
        </w:rPr>
        <w:t xml:space="preserve"> </w:t>
      </w:r>
      <w:proofErr w:type="spellStart"/>
      <w:r w:rsidRPr="008672B5">
        <w:rPr>
          <w:rFonts w:ascii="Calisto MT" w:hAnsi="Calisto MT"/>
          <w:sz w:val="20"/>
          <w:szCs w:val="20"/>
        </w:rPr>
        <w:t>olahraga</w:t>
      </w:r>
      <w:proofErr w:type="spellEnd"/>
      <w:r w:rsidRPr="008672B5">
        <w:rPr>
          <w:rFonts w:ascii="Calisto MT" w:hAnsi="Calisto MT"/>
          <w:sz w:val="20"/>
          <w:szCs w:val="20"/>
        </w:rPr>
        <w:t xml:space="preserve"> </w:t>
      </w:r>
      <w:proofErr w:type="spellStart"/>
      <w:r w:rsidRPr="008672B5">
        <w:rPr>
          <w:rFonts w:ascii="Calisto MT" w:hAnsi="Calisto MT"/>
          <w:sz w:val="20"/>
          <w:szCs w:val="20"/>
        </w:rPr>
        <w:t>tradisional</w:t>
      </w:r>
      <w:proofErr w:type="spellEnd"/>
      <w:r w:rsidRPr="008672B5">
        <w:rPr>
          <w:rFonts w:ascii="Calisto MT" w:hAnsi="Calisto MT"/>
          <w:sz w:val="20"/>
          <w:szCs w:val="20"/>
        </w:rPr>
        <w:t xml:space="preserve"> </w:t>
      </w:r>
      <w:proofErr w:type="spellStart"/>
      <w:r w:rsidRPr="008672B5">
        <w:rPr>
          <w:rFonts w:ascii="Calisto MT" w:hAnsi="Calisto MT"/>
          <w:sz w:val="20"/>
          <w:szCs w:val="20"/>
        </w:rPr>
        <w:t>memiliki</w:t>
      </w:r>
      <w:proofErr w:type="spellEnd"/>
      <w:r w:rsidRPr="008672B5">
        <w:rPr>
          <w:rFonts w:ascii="Calisto MT" w:hAnsi="Calisto MT"/>
          <w:sz w:val="20"/>
          <w:szCs w:val="20"/>
        </w:rPr>
        <w:t xml:space="preserve"> </w:t>
      </w:r>
      <w:proofErr w:type="spellStart"/>
      <w:r w:rsidRPr="008672B5">
        <w:rPr>
          <w:rFonts w:ascii="Calisto MT" w:hAnsi="Calisto MT"/>
          <w:sz w:val="20"/>
          <w:szCs w:val="20"/>
        </w:rPr>
        <w:t>dampak</w:t>
      </w:r>
      <w:proofErr w:type="spellEnd"/>
      <w:r w:rsidRPr="008672B5">
        <w:rPr>
          <w:rFonts w:ascii="Calisto MT" w:hAnsi="Calisto MT"/>
          <w:sz w:val="20"/>
          <w:szCs w:val="20"/>
        </w:rPr>
        <w:t xml:space="preserve"> </w:t>
      </w:r>
      <w:proofErr w:type="spellStart"/>
      <w:r w:rsidRPr="008672B5">
        <w:rPr>
          <w:rFonts w:ascii="Calisto MT" w:hAnsi="Calisto MT"/>
          <w:sz w:val="20"/>
          <w:szCs w:val="20"/>
        </w:rPr>
        <w:t>positif</w:t>
      </w:r>
      <w:proofErr w:type="spellEnd"/>
      <w:r w:rsidRPr="008672B5">
        <w:rPr>
          <w:rFonts w:ascii="Calisto MT" w:hAnsi="Calisto MT"/>
          <w:sz w:val="20"/>
          <w:szCs w:val="20"/>
        </w:rPr>
        <w:t xml:space="preserve"> </w:t>
      </w:r>
      <w:proofErr w:type="spellStart"/>
      <w:r w:rsidRPr="008672B5">
        <w:rPr>
          <w:rFonts w:ascii="Calisto MT" w:hAnsi="Calisto MT"/>
          <w:sz w:val="20"/>
          <w:szCs w:val="20"/>
        </w:rPr>
        <w:t>bagi</w:t>
      </w:r>
      <w:proofErr w:type="spellEnd"/>
      <w:r w:rsidRPr="008672B5">
        <w:rPr>
          <w:rFonts w:ascii="Calisto MT" w:hAnsi="Calisto MT"/>
          <w:sz w:val="20"/>
          <w:szCs w:val="20"/>
        </w:rPr>
        <w:t xml:space="preserve"> </w:t>
      </w:r>
      <w:proofErr w:type="spellStart"/>
      <w:r w:rsidRPr="008672B5">
        <w:rPr>
          <w:rFonts w:ascii="Calisto MT" w:hAnsi="Calisto MT"/>
          <w:sz w:val="20"/>
          <w:szCs w:val="20"/>
        </w:rPr>
        <w:t>perkembangan</w:t>
      </w:r>
      <w:proofErr w:type="spellEnd"/>
      <w:r w:rsidRPr="008672B5">
        <w:rPr>
          <w:rFonts w:ascii="Calisto MT" w:hAnsi="Calisto MT"/>
          <w:sz w:val="20"/>
          <w:szCs w:val="20"/>
        </w:rPr>
        <w:t xml:space="preserve"> </w:t>
      </w:r>
      <w:proofErr w:type="spellStart"/>
      <w:r w:rsidRPr="008672B5">
        <w:rPr>
          <w:rFonts w:ascii="Calisto MT" w:hAnsi="Calisto MT"/>
          <w:sz w:val="20"/>
          <w:szCs w:val="20"/>
        </w:rPr>
        <w:t>psikis</w:t>
      </w:r>
      <w:proofErr w:type="spellEnd"/>
      <w:r w:rsidRPr="008672B5">
        <w:rPr>
          <w:rFonts w:ascii="Calisto MT" w:hAnsi="Calisto MT"/>
          <w:sz w:val="20"/>
          <w:szCs w:val="20"/>
        </w:rPr>
        <w:t xml:space="preserve">, </w:t>
      </w:r>
      <w:proofErr w:type="spellStart"/>
      <w:r w:rsidRPr="008672B5">
        <w:rPr>
          <w:rFonts w:ascii="Calisto MT" w:hAnsi="Calisto MT"/>
          <w:sz w:val="20"/>
          <w:szCs w:val="20"/>
        </w:rPr>
        <w:t>fisik</w:t>
      </w:r>
      <w:proofErr w:type="spellEnd"/>
      <w:r w:rsidRPr="008672B5">
        <w:rPr>
          <w:rFonts w:ascii="Calisto MT" w:hAnsi="Calisto MT"/>
          <w:sz w:val="20"/>
          <w:szCs w:val="20"/>
        </w:rPr>
        <w:t xml:space="preserve">, </w:t>
      </w:r>
      <w:proofErr w:type="spellStart"/>
      <w:r w:rsidRPr="008672B5">
        <w:rPr>
          <w:rFonts w:ascii="Calisto MT" w:hAnsi="Calisto MT"/>
          <w:sz w:val="20"/>
          <w:szCs w:val="20"/>
        </w:rPr>
        <w:t>dan</w:t>
      </w:r>
      <w:proofErr w:type="spellEnd"/>
      <w:r w:rsidRPr="008672B5">
        <w:rPr>
          <w:rFonts w:ascii="Calisto MT" w:hAnsi="Calisto MT"/>
          <w:sz w:val="20"/>
          <w:szCs w:val="20"/>
        </w:rPr>
        <w:t xml:space="preserve"> </w:t>
      </w:r>
      <w:proofErr w:type="spellStart"/>
      <w:r w:rsidRPr="008672B5">
        <w:rPr>
          <w:rFonts w:ascii="Calisto MT" w:hAnsi="Calisto MT"/>
          <w:sz w:val="20"/>
          <w:szCs w:val="20"/>
        </w:rPr>
        <w:t>membentuk</w:t>
      </w:r>
      <w:proofErr w:type="spellEnd"/>
      <w:r w:rsidRPr="008672B5">
        <w:rPr>
          <w:rFonts w:ascii="Calisto MT" w:hAnsi="Calisto MT"/>
          <w:sz w:val="20"/>
          <w:szCs w:val="20"/>
        </w:rPr>
        <w:t xml:space="preserve"> </w:t>
      </w:r>
      <w:proofErr w:type="spellStart"/>
      <w:r w:rsidRPr="008672B5">
        <w:rPr>
          <w:rFonts w:ascii="Calisto MT" w:hAnsi="Calisto MT"/>
          <w:sz w:val="20"/>
          <w:szCs w:val="20"/>
        </w:rPr>
        <w:t>karakter</w:t>
      </w:r>
      <w:proofErr w:type="spellEnd"/>
      <w:r w:rsidRPr="008672B5">
        <w:rPr>
          <w:rFonts w:ascii="Calisto MT" w:hAnsi="Calisto MT"/>
          <w:sz w:val="20"/>
          <w:szCs w:val="20"/>
        </w:rPr>
        <w:t xml:space="preserve"> </w:t>
      </w:r>
      <w:proofErr w:type="spellStart"/>
      <w:r w:rsidRPr="008672B5">
        <w:rPr>
          <w:rFonts w:ascii="Calisto MT" w:hAnsi="Calisto MT"/>
          <w:sz w:val="20"/>
          <w:szCs w:val="20"/>
        </w:rPr>
        <w:t>anak</w:t>
      </w:r>
      <w:proofErr w:type="spellEnd"/>
      <w:r w:rsidRPr="008672B5">
        <w:rPr>
          <w:rFonts w:ascii="Calisto MT" w:hAnsi="Calisto MT"/>
          <w:sz w:val="20"/>
          <w:szCs w:val="20"/>
        </w:rPr>
        <w:t>/</w:t>
      </w:r>
      <w:proofErr w:type="spellStart"/>
      <w:r w:rsidRPr="008672B5">
        <w:rPr>
          <w:rFonts w:ascii="Calisto MT" w:hAnsi="Calisto MT"/>
          <w:sz w:val="20"/>
          <w:szCs w:val="20"/>
        </w:rPr>
        <w:t>siswa</w:t>
      </w:r>
      <w:proofErr w:type="spellEnd"/>
      <w:r w:rsidRPr="008672B5">
        <w:rPr>
          <w:rFonts w:ascii="Calisto MT" w:hAnsi="Calisto MT"/>
          <w:sz w:val="20"/>
          <w:szCs w:val="20"/>
        </w:rPr>
        <w:t xml:space="preserve"> </w:t>
      </w:r>
      <w:proofErr w:type="spellStart"/>
      <w:r w:rsidRPr="008672B5">
        <w:rPr>
          <w:rFonts w:ascii="Calisto MT" w:hAnsi="Calisto MT"/>
          <w:sz w:val="20"/>
          <w:szCs w:val="20"/>
        </w:rPr>
        <w:t>karena</w:t>
      </w:r>
      <w:proofErr w:type="spellEnd"/>
      <w:r w:rsidRPr="008672B5">
        <w:rPr>
          <w:rFonts w:ascii="Calisto MT" w:hAnsi="Calisto MT"/>
          <w:sz w:val="20"/>
          <w:szCs w:val="20"/>
        </w:rPr>
        <w:t xml:space="preserve"> </w:t>
      </w:r>
      <w:proofErr w:type="spellStart"/>
      <w:r w:rsidRPr="008672B5">
        <w:rPr>
          <w:rFonts w:ascii="Calisto MT" w:hAnsi="Calisto MT"/>
          <w:sz w:val="20"/>
          <w:szCs w:val="20"/>
        </w:rPr>
        <w:t>diajarkan</w:t>
      </w:r>
      <w:proofErr w:type="spellEnd"/>
      <w:r w:rsidRPr="008672B5">
        <w:rPr>
          <w:rFonts w:ascii="Calisto MT" w:hAnsi="Calisto MT"/>
          <w:sz w:val="20"/>
          <w:szCs w:val="20"/>
        </w:rPr>
        <w:t xml:space="preserve"> </w:t>
      </w:r>
      <w:proofErr w:type="spellStart"/>
      <w:r w:rsidRPr="008672B5">
        <w:rPr>
          <w:rFonts w:ascii="Calisto MT" w:hAnsi="Calisto MT"/>
          <w:sz w:val="20"/>
          <w:szCs w:val="20"/>
        </w:rPr>
        <w:t>untuk</w:t>
      </w:r>
      <w:proofErr w:type="spellEnd"/>
      <w:r w:rsidRPr="008672B5">
        <w:rPr>
          <w:rFonts w:ascii="Calisto MT" w:hAnsi="Calisto MT"/>
          <w:sz w:val="20"/>
          <w:szCs w:val="20"/>
        </w:rPr>
        <w:t xml:space="preserve"> </w:t>
      </w:r>
      <w:proofErr w:type="spellStart"/>
      <w:r w:rsidRPr="008672B5">
        <w:rPr>
          <w:rFonts w:ascii="Calisto MT" w:hAnsi="Calisto MT"/>
          <w:sz w:val="20"/>
          <w:szCs w:val="20"/>
        </w:rPr>
        <w:t>melatih</w:t>
      </w:r>
      <w:proofErr w:type="spellEnd"/>
      <w:r w:rsidRPr="008672B5">
        <w:rPr>
          <w:rFonts w:ascii="Calisto MT" w:hAnsi="Calisto MT"/>
          <w:sz w:val="20"/>
          <w:szCs w:val="20"/>
        </w:rPr>
        <w:t xml:space="preserve"> </w:t>
      </w:r>
      <w:proofErr w:type="spellStart"/>
      <w:r w:rsidRPr="008672B5">
        <w:rPr>
          <w:rFonts w:ascii="Calisto MT" w:hAnsi="Calisto MT"/>
          <w:sz w:val="20"/>
          <w:szCs w:val="20"/>
        </w:rPr>
        <w:t>gerak</w:t>
      </w:r>
      <w:proofErr w:type="spellEnd"/>
      <w:r w:rsidRPr="008672B5">
        <w:rPr>
          <w:rFonts w:ascii="Calisto MT" w:hAnsi="Calisto MT"/>
          <w:sz w:val="20"/>
          <w:szCs w:val="20"/>
        </w:rPr>
        <w:t xml:space="preserve"> </w:t>
      </w:r>
      <w:proofErr w:type="spellStart"/>
      <w:r w:rsidRPr="008672B5">
        <w:rPr>
          <w:rFonts w:ascii="Calisto MT" w:hAnsi="Calisto MT"/>
          <w:sz w:val="20"/>
          <w:szCs w:val="20"/>
        </w:rPr>
        <w:t>psikomotor</w:t>
      </w:r>
      <w:proofErr w:type="spellEnd"/>
      <w:r w:rsidRPr="008672B5">
        <w:rPr>
          <w:rFonts w:ascii="Calisto MT" w:hAnsi="Calisto MT"/>
          <w:sz w:val="20"/>
          <w:szCs w:val="20"/>
        </w:rPr>
        <w:t xml:space="preserve">, </w:t>
      </w:r>
      <w:proofErr w:type="spellStart"/>
      <w:r w:rsidRPr="008672B5">
        <w:rPr>
          <w:rFonts w:ascii="Calisto MT" w:hAnsi="Calisto MT"/>
          <w:sz w:val="20"/>
          <w:szCs w:val="20"/>
        </w:rPr>
        <w:t>berlaku</w:t>
      </w:r>
      <w:proofErr w:type="spellEnd"/>
      <w:r w:rsidRPr="008672B5">
        <w:rPr>
          <w:rFonts w:ascii="Calisto MT" w:hAnsi="Calisto MT"/>
          <w:sz w:val="20"/>
          <w:szCs w:val="20"/>
        </w:rPr>
        <w:t xml:space="preserve"> </w:t>
      </w:r>
      <w:proofErr w:type="spellStart"/>
      <w:r w:rsidRPr="008672B5">
        <w:rPr>
          <w:rFonts w:ascii="Calisto MT" w:hAnsi="Calisto MT"/>
          <w:sz w:val="20"/>
          <w:szCs w:val="20"/>
        </w:rPr>
        <w:t>jujur</w:t>
      </w:r>
      <w:proofErr w:type="spellEnd"/>
      <w:r w:rsidRPr="008672B5">
        <w:rPr>
          <w:rFonts w:ascii="Calisto MT" w:hAnsi="Calisto MT"/>
          <w:sz w:val="20"/>
          <w:szCs w:val="20"/>
        </w:rPr>
        <w:t xml:space="preserve">, </w:t>
      </w:r>
      <w:proofErr w:type="spellStart"/>
      <w:r w:rsidRPr="008672B5">
        <w:rPr>
          <w:rFonts w:ascii="Calisto MT" w:hAnsi="Calisto MT"/>
          <w:sz w:val="20"/>
          <w:szCs w:val="20"/>
        </w:rPr>
        <w:t>meningkatkan</w:t>
      </w:r>
      <w:proofErr w:type="spellEnd"/>
      <w:r w:rsidRPr="008672B5">
        <w:rPr>
          <w:rFonts w:ascii="Calisto MT" w:hAnsi="Calisto MT"/>
          <w:sz w:val="20"/>
          <w:szCs w:val="20"/>
        </w:rPr>
        <w:t xml:space="preserve"> </w:t>
      </w:r>
      <w:proofErr w:type="spellStart"/>
      <w:r w:rsidRPr="008672B5">
        <w:rPr>
          <w:rFonts w:ascii="Calisto MT" w:hAnsi="Calisto MT"/>
          <w:sz w:val="20"/>
          <w:szCs w:val="20"/>
        </w:rPr>
        <w:t>kemampuan</w:t>
      </w:r>
      <w:proofErr w:type="spellEnd"/>
      <w:r w:rsidRPr="008672B5">
        <w:rPr>
          <w:rFonts w:ascii="Calisto MT" w:hAnsi="Calisto MT"/>
          <w:sz w:val="20"/>
          <w:szCs w:val="20"/>
        </w:rPr>
        <w:t xml:space="preserve"> </w:t>
      </w:r>
      <w:proofErr w:type="spellStart"/>
      <w:r w:rsidRPr="008672B5">
        <w:rPr>
          <w:rFonts w:ascii="Calisto MT" w:hAnsi="Calisto MT"/>
          <w:sz w:val="20"/>
          <w:szCs w:val="20"/>
        </w:rPr>
        <w:t>sosial</w:t>
      </w:r>
      <w:proofErr w:type="spellEnd"/>
      <w:r w:rsidRPr="008672B5">
        <w:rPr>
          <w:rFonts w:ascii="Calisto MT" w:hAnsi="Calisto MT"/>
          <w:sz w:val="20"/>
          <w:szCs w:val="20"/>
        </w:rPr>
        <w:t xml:space="preserve"> </w:t>
      </w:r>
      <w:proofErr w:type="spellStart"/>
      <w:r w:rsidRPr="008672B5">
        <w:rPr>
          <w:rFonts w:ascii="Calisto MT" w:hAnsi="Calisto MT"/>
          <w:sz w:val="20"/>
          <w:szCs w:val="20"/>
        </w:rPr>
        <w:t>dan</w:t>
      </w:r>
      <w:proofErr w:type="spellEnd"/>
      <w:r w:rsidRPr="008672B5">
        <w:rPr>
          <w:rFonts w:ascii="Calisto MT" w:hAnsi="Calisto MT"/>
          <w:sz w:val="20"/>
          <w:szCs w:val="20"/>
        </w:rPr>
        <w:t xml:space="preserve"> </w:t>
      </w:r>
      <w:proofErr w:type="spellStart"/>
      <w:r w:rsidRPr="008672B5">
        <w:rPr>
          <w:rFonts w:ascii="Calisto MT" w:hAnsi="Calisto MT"/>
          <w:sz w:val="20"/>
          <w:szCs w:val="20"/>
        </w:rPr>
        <w:t>emosialan</w:t>
      </w:r>
      <w:proofErr w:type="spellEnd"/>
      <w:r w:rsidRPr="008672B5">
        <w:rPr>
          <w:rFonts w:ascii="Calisto MT" w:hAnsi="Calisto MT"/>
          <w:sz w:val="20"/>
          <w:szCs w:val="20"/>
        </w:rPr>
        <w:t xml:space="preserve">, </w:t>
      </w:r>
      <w:proofErr w:type="spellStart"/>
      <w:r w:rsidRPr="008672B5">
        <w:rPr>
          <w:rFonts w:ascii="Calisto MT" w:hAnsi="Calisto MT"/>
          <w:sz w:val="20"/>
          <w:szCs w:val="20"/>
        </w:rPr>
        <w:t>serta</w:t>
      </w:r>
      <w:proofErr w:type="spellEnd"/>
      <w:r w:rsidRPr="008672B5">
        <w:rPr>
          <w:rFonts w:ascii="Calisto MT" w:hAnsi="Calisto MT"/>
          <w:sz w:val="20"/>
          <w:szCs w:val="20"/>
        </w:rPr>
        <w:t xml:space="preserve"> </w:t>
      </w:r>
      <w:proofErr w:type="spellStart"/>
      <w:r w:rsidRPr="008672B5">
        <w:rPr>
          <w:rFonts w:ascii="Calisto MT" w:hAnsi="Calisto MT"/>
          <w:sz w:val="20"/>
          <w:szCs w:val="20"/>
        </w:rPr>
        <w:t>dapat</w:t>
      </w:r>
      <w:proofErr w:type="spellEnd"/>
      <w:r w:rsidRPr="008672B5">
        <w:rPr>
          <w:rFonts w:ascii="Calisto MT" w:hAnsi="Calisto MT"/>
          <w:sz w:val="20"/>
          <w:szCs w:val="20"/>
        </w:rPr>
        <w:t xml:space="preserve"> </w:t>
      </w:r>
      <w:proofErr w:type="spellStart"/>
      <w:r w:rsidRPr="008672B5">
        <w:rPr>
          <w:rFonts w:ascii="Calisto MT" w:hAnsi="Calisto MT"/>
          <w:sz w:val="20"/>
          <w:szCs w:val="20"/>
        </w:rPr>
        <w:t>melatih</w:t>
      </w:r>
      <w:proofErr w:type="spellEnd"/>
      <w:r w:rsidRPr="008672B5">
        <w:rPr>
          <w:rFonts w:ascii="Calisto MT" w:hAnsi="Calisto MT"/>
          <w:sz w:val="20"/>
          <w:szCs w:val="20"/>
        </w:rPr>
        <w:t xml:space="preserve"> </w:t>
      </w:r>
      <w:proofErr w:type="spellStart"/>
      <w:r w:rsidRPr="008672B5">
        <w:rPr>
          <w:rFonts w:ascii="Calisto MT" w:hAnsi="Calisto MT"/>
          <w:sz w:val="20"/>
          <w:szCs w:val="20"/>
        </w:rPr>
        <w:t>anak</w:t>
      </w:r>
      <w:proofErr w:type="spellEnd"/>
      <w:r w:rsidRPr="008672B5">
        <w:rPr>
          <w:rFonts w:ascii="Calisto MT" w:hAnsi="Calisto MT"/>
          <w:sz w:val="20"/>
          <w:szCs w:val="20"/>
        </w:rPr>
        <w:t xml:space="preserve"> </w:t>
      </w:r>
      <w:proofErr w:type="spellStart"/>
      <w:r w:rsidRPr="008672B5">
        <w:rPr>
          <w:rFonts w:ascii="Calisto MT" w:hAnsi="Calisto MT"/>
          <w:sz w:val="20"/>
          <w:szCs w:val="20"/>
        </w:rPr>
        <w:t>untuk</w:t>
      </w:r>
      <w:proofErr w:type="spellEnd"/>
      <w:r w:rsidRPr="008672B5">
        <w:rPr>
          <w:rFonts w:ascii="Calisto MT" w:hAnsi="Calisto MT"/>
          <w:sz w:val="20"/>
          <w:szCs w:val="20"/>
        </w:rPr>
        <w:t xml:space="preserve"> </w:t>
      </w:r>
      <w:proofErr w:type="spellStart"/>
      <w:r w:rsidRPr="008672B5">
        <w:rPr>
          <w:rFonts w:ascii="Calisto MT" w:hAnsi="Calisto MT"/>
          <w:sz w:val="20"/>
          <w:szCs w:val="20"/>
        </w:rPr>
        <w:t>memecahkan</w:t>
      </w:r>
      <w:proofErr w:type="spellEnd"/>
      <w:r w:rsidRPr="008672B5">
        <w:rPr>
          <w:rFonts w:ascii="Calisto MT" w:hAnsi="Calisto MT"/>
          <w:sz w:val="20"/>
          <w:szCs w:val="20"/>
        </w:rPr>
        <w:t xml:space="preserve"> </w:t>
      </w:r>
      <w:proofErr w:type="spellStart"/>
      <w:r w:rsidRPr="008672B5">
        <w:rPr>
          <w:rFonts w:ascii="Calisto MT" w:hAnsi="Calisto MT"/>
          <w:sz w:val="20"/>
          <w:szCs w:val="20"/>
        </w:rPr>
        <w:t>masalah</w:t>
      </w:r>
      <w:proofErr w:type="spellEnd"/>
      <w:r w:rsidRPr="008672B5">
        <w:rPr>
          <w:rFonts w:ascii="Calisto MT" w:hAnsi="Calisto MT"/>
          <w:sz w:val="20"/>
          <w:szCs w:val="20"/>
        </w:rPr>
        <w:t xml:space="preserve"> yang </w:t>
      </w:r>
      <w:proofErr w:type="spellStart"/>
      <w:r w:rsidRPr="008672B5">
        <w:rPr>
          <w:rFonts w:ascii="Calisto MT" w:hAnsi="Calisto MT"/>
          <w:sz w:val="20"/>
          <w:szCs w:val="20"/>
        </w:rPr>
        <w:t>sedang</w:t>
      </w:r>
      <w:proofErr w:type="spellEnd"/>
      <w:r w:rsidRPr="008672B5">
        <w:rPr>
          <w:rFonts w:ascii="Calisto MT" w:hAnsi="Calisto MT"/>
          <w:sz w:val="20"/>
          <w:szCs w:val="20"/>
        </w:rPr>
        <w:t xml:space="preserve"> </w:t>
      </w:r>
      <w:proofErr w:type="spellStart"/>
      <w:r w:rsidRPr="008672B5">
        <w:rPr>
          <w:rFonts w:ascii="Calisto MT" w:hAnsi="Calisto MT"/>
          <w:sz w:val="20"/>
          <w:szCs w:val="20"/>
        </w:rPr>
        <w:t>dihadapinya</w:t>
      </w:r>
      <w:proofErr w:type="spellEnd"/>
      <w:r w:rsidRPr="008672B5">
        <w:rPr>
          <w:rFonts w:ascii="Calisto MT" w:hAnsi="Calisto MT"/>
          <w:sz w:val="20"/>
          <w:szCs w:val="20"/>
        </w:rPr>
        <w:t xml:space="preserve"> (</w:t>
      </w:r>
      <w:proofErr w:type="spellStart"/>
      <w:r w:rsidRPr="008672B5">
        <w:rPr>
          <w:rFonts w:ascii="Calisto MT" w:hAnsi="Calisto MT"/>
          <w:sz w:val="20"/>
          <w:szCs w:val="20"/>
        </w:rPr>
        <w:t>kurniati</w:t>
      </w:r>
      <w:proofErr w:type="spellEnd"/>
      <w:r w:rsidRPr="008672B5">
        <w:rPr>
          <w:rFonts w:ascii="Calisto MT" w:hAnsi="Calisto MT"/>
          <w:sz w:val="20"/>
          <w:szCs w:val="20"/>
        </w:rPr>
        <w:t xml:space="preserve">, 2016). </w:t>
      </w:r>
      <w:proofErr w:type="spellStart"/>
      <w:proofErr w:type="gramStart"/>
      <w:r w:rsidRPr="008672B5">
        <w:rPr>
          <w:rFonts w:ascii="Calisto MT" w:hAnsi="Calisto MT"/>
          <w:sz w:val="20"/>
          <w:szCs w:val="20"/>
        </w:rPr>
        <w:t>Dengan</w:t>
      </w:r>
      <w:proofErr w:type="spellEnd"/>
      <w:r w:rsidRPr="008672B5">
        <w:rPr>
          <w:rFonts w:ascii="Calisto MT" w:hAnsi="Calisto MT"/>
          <w:sz w:val="20"/>
          <w:szCs w:val="20"/>
        </w:rPr>
        <w:t xml:space="preserve"> </w:t>
      </w:r>
      <w:proofErr w:type="spellStart"/>
      <w:r w:rsidRPr="008672B5">
        <w:rPr>
          <w:rFonts w:ascii="Calisto MT" w:hAnsi="Calisto MT"/>
          <w:sz w:val="20"/>
          <w:szCs w:val="20"/>
        </w:rPr>
        <w:t>demikian</w:t>
      </w:r>
      <w:proofErr w:type="spellEnd"/>
      <w:r w:rsidRPr="008672B5">
        <w:rPr>
          <w:rFonts w:ascii="Calisto MT" w:hAnsi="Calisto MT"/>
          <w:sz w:val="20"/>
          <w:szCs w:val="20"/>
        </w:rPr>
        <w:t xml:space="preserve"> </w:t>
      </w:r>
      <w:proofErr w:type="spellStart"/>
      <w:r w:rsidR="00F8380E">
        <w:rPr>
          <w:rFonts w:ascii="Calisto MT" w:hAnsi="Calisto MT"/>
          <w:sz w:val="20"/>
          <w:szCs w:val="20"/>
        </w:rPr>
        <w:t>tujuan</w:t>
      </w:r>
      <w:proofErr w:type="spellEnd"/>
      <w:r w:rsidR="00F8380E">
        <w:rPr>
          <w:rFonts w:ascii="Calisto MT" w:hAnsi="Calisto MT"/>
          <w:sz w:val="20"/>
          <w:szCs w:val="20"/>
        </w:rPr>
        <w:t xml:space="preserve"> </w:t>
      </w:r>
      <w:proofErr w:type="spellStart"/>
      <w:r w:rsidR="00F8380E">
        <w:rPr>
          <w:rFonts w:ascii="Calisto MT" w:hAnsi="Calisto MT"/>
          <w:sz w:val="20"/>
          <w:szCs w:val="20"/>
        </w:rPr>
        <w:lastRenderedPageBreak/>
        <w:t>penelitian</w:t>
      </w:r>
      <w:proofErr w:type="spellEnd"/>
      <w:r w:rsidR="00F8380E">
        <w:rPr>
          <w:rFonts w:ascii="Calisto MT" w:hAnsi="Calisto MT"/>
          <w:sz w:val="20"/>
          <w:szCs w:val="20"/>
        </w:rPr>
        <w:t xml:space="preserve"> </w:t>
      </w:r>
      <w:proofErr w:type="spellStart"/>
      <w:r w:rsidR="00F8380E">
        <w:rPr>
          <w:rFonts w:ascii="Calisto MT" w:hAnsi="Calisto MT"/>
          <w:sz w:val="20"/>
          <w:szCs w:val="20"/>
        </w:rPr>
        <w:t>ini</w:t>
      </w:r>
      <w:proofErr w:type="spellEnd"/>
      <w:r w:rsidR="00F8380E">
        <w:rPr>
          <w:rFonts w:ascii="Calisto MT" w:hAnsi="Calisto MT"/>
          <w:sz w:val="20"/>
          <w:szCs w:val="20"/>
        </w:rPr>
        <w:t xml:space="preserve"> </w:t>
      </w:r>
      <w:proofErr w:type="spellStart"/>
      <w:r w:rsidR="00F8380E">
        <w:rPr>
          <w:rFonts w:ascii="Calisto MT" w:hAnsi="Calisto MT"/>
          <w:sz w:val="20"/>
          <w:szCs w:val="20"/>
        </w:rPr>
        <w:t>adalah</w:t>
      </w:r>
      <w:proofErr w:type="spellEnd"/>
      <w:r w:rsidR="00F8380E">
        <w:rPr>
          <w:rFonts w:ascii="Calisto MT" w:hAnsi="Calisto MT"/>
          <w:sz w:val="20"/>
          <w:szCs w:val="20"/>
        </w:rPr>
        <w:t xml:space="preserve"> </w:t>
      </w:r>
      <w:proofErr w:type="spellStart"/>
      <w:r w:rsidR="00F8380E">
        <w:rPr>
          <w:rFonts w:ascii="Calisto MT" w:hAnsi="Calisto MT"/>
          <w:sz w:val="20"/>
          <w:szCs w:val="20"/>
        </w:rPr>
        <w:t>untuk</w:t>
      </w:r>
      <w:proofErr w:type="spellEnd"/>
      <w:r w:rsidR="00F8380E">
        <w:rPr>
          <w:rFonts w:ascii="Calisto MT" w:hAnsi="Calisto MT"/>
          <w:sz w:val="20"/>
          <w:szCs w:val="20"/>
        </w:rPr>
        <w:t xml:space="preserve"> </w:t>
      </w:r>
      <w:proofErr w:type="spellStart"/>
      <w:r w:rsidR="002677B5">
        <w:rPr>
          <w:rFonts w:ascii="Calisto MT" w:hAnsi="Calisto MT"/>
          <w:sz w:val="20"/>
          <w:szCs w:val="20"/>
        </w:rPr>
        <w:t>mengetahui</w:t>
      </w:r>
      <w:proofErr w:type="spellEnd"/>
      <w:r w:rsidR="002677B5">
        <w:rPr>
          <w:rFonts w:ascii="Calisto MT" w:hAnsi="Calisto MT"/>
          <w:sz w:val="20"/>
          <w:szCs w:val="20"/>
        </w:rPr>
        <w:t xml:space="preserve"> </w:t>
      </w:r>
      <w:proofErr w:type="spellStart"/>
      <w:r w:rsidR="002677B5">
        <w:rPr>
          <w:rFonts w:ascii="Calisto MT" w:hAnsi="Calisto MT"/>
          <w:sz w:val="20"/>
          <w:szCs w:val="20"/>
        </w:rPr>
        <w:t>seberapa</w:t>
      </w:r>
      <w:proofErr w:type="spellEnd"/>
      <w:r w:rsidR="002677B5">
        <w:rPr>
          <w:rFonts w:ascii="Calisto MT" w:hAnsi="Calisto MT"/>
          <w:sz w:val="20"/>
          <w:szCs w:val="20"/>
        </w:rPr>
        <w:t xml:space="preserve"> lama </w:t>
      </w:r>
      <w:proofErr w:type="spellStart"/>
      <w:r w:rsidR="002677B5">
        <w:rPr>
          <w:rFonts w:ascii="Calisto MT" w:hAnsi="Calisto MT"/>
          <w:sz w:val="20"/>
          <w:szCs w:val="20"/>
        </w:rPr>
        <w:t>durasi</w:t>
      </w:r>
      <w:proofErr w:type="spellEnd"/>
      <w:r w:rsidR="002677B5">
        <w:rPr>
          <w:rFonts w:ascii="Calisto MT" w:hAnsi="Calisto MT"/>
          <w:sz w:val="20"/>
          <w:szCs w:val="20"/>
        </w:rPr>
        <w:t xml:space="preserve"> </w:t>
      </w:r>
      <w:proofErr w:type="spellStart"/>
      <w:r w:rsidR="002677B5">
        <w:rPr>
          <w:rFonts w:ascii="Calisto MT" w:hAnsi="Calisto MT"/>
          <w:sz w:val="20"/>
          <w:szCs w:val="20"/>
        </w:rPr>
        <w:t>penggunaan</w:t>
      </w:r>
      <w:proofErr w:type="spellEnd"/>
      <w:r w:rsidR="002677B5">
        <w:rPr>
          <w:rFonts w:ascii="Calisto MT" w:hAnsi="Calisto MT"/>
          <w:sz w:val="20"/>
          <w:szCs w:val="20"/>
        </w:rPr>
        <w:t xml:space="preserve"> </w:t>
      </w:r>
      <w:proofErr w:type="spellStart"/>
      <w:r w:rsidR="002677B5">
        <w:rPr>
          <w:rFonts w:ascii="Calisto MT" w:hAnsi="Calisto MT"/>
          <w:sz w:val="20"/>
          <w:szCs w:val="20"/>
        </w:rPr>
        <w:t>gawai</w:t>
      </w:r>
      <w:proofErr w:type="spellEnd"/>
      <w:r w:rsidR="002677B5">
        <w:rPr>
          <w:rFonts w:ascii="Calisto MT" w:hAnsi="Calisto MT"/>
          <w:sz w:val="20"/>
          <w:szCs w:val="20"/>
        </w:rPr>
        <w:t xml:space="preserve"> </w:t>
      </w:r>
      <w:proofErr w:type="spellStart"/>
      <w:r w:rsidR="002677B5">
        <w:rPr>
          <w:rFonts w:ascii="Calisto MT" w:hAnsi="Calisto MT"/>
          <w:sz w:val="20"/>
          <w:szCs w:val="20"/>
        </w:rPr>
        <w:t>anak</w:t>
      </w:r>
      <w:proofErr w:type="spellEnd"/>
      <w:r w:rsidR="002677B5">
        <w:rPr>
          <w:rFonts w:ascii="Calisto MT" w:hAnsi="Calisto MT"/>
          <w:sz w:val="20"/>
          <w:szCs w:val="20"/>
        </w:rPr>
        <w:t xml:space="preserve"> </w:t>
      </w:r>
      <w:proofErr w:type="spellStart"/>
      <w:r w:rsidR="002677B5">
        <w:rPr>
          <w:rFonts w:ascii="Calisto MT" w:hAnsi="Calisto MT"/>
          <w:sz w:val="20"/>
          <w:szCs w:val="20"/>
        </w:rPr>
        <w:t>dan</w:t>
      </w:r>
      <w:proofErr w:type="spellEnd"/>
      <w:r w:rsidR="002677B5">
        <w:rPr>
          <w:rFonts w:ascii="Calisto MT" w:hAnsi="Calisto MT"/>
          <w:sz w:val="20"/>
          <w:szCs w:val="20"/>
        </w:rPr>
        <w:t xml:space="preserve"> </w:t>
      </w:r>
      <w:proofErr w:type="spellStart"/>
      <w:r w:rsidR="002677B5">
        <w:rPr>
          <w:rFonts w:ascii="Calisto MT" w:hAnsi="Calisto MT"/>
          <w:sz w:val="20"/>
          <w:szCs w:val="20"/>
        </w:rPr>
        <w:t>durasi</w:t>
      </w:r>
      <w:proofErr w:type="spellEnd"/>
      <w:r w:rsidR="002677B5">
        <w:rPr>
          <w:rFonts w:ascii="Calisto MT" w:hAnsi="Calisto MT"/>
          <w:sz w:val="20"/>
          <w:szCs w:val="20"/>
        </w:rPr>
        <w:t xml:space="preserve"> </w:t>
      </w:r>
      <w:proofErr w:type="spellStart"/>
      <w:r w:rsidR="002677B5">
        <w:rPr>
          <w:rFonts w:ascii="Calisto MT" w:hAnsi="Calisto MT"/>
          <w:sz w:val="20"/>
          <w:szCs w:val="20"/>
        </w:rPr>
        <w:t>bermain</w:t>
      </w:r>
      <w:proofErr w:type="spellEnd"/>
      <w:r w:rsidR="002677B5">
        <w:rPr>
          <w:rFonts w:ascii="Calisto MT" w:hAnsi="Calisto MT"/>
          <w:sz w:val="20"/>
          <w:szCs w:val="20"/>
        </w:rPr>
        <w:t xml:space="preserve"> </w:t>
      </w:r>
      <w:proofErr w:type="spellStart"/>
      <w:r w:rsidR="002677B5">
        <w:rPr>
          <w:rFonts w:ascii="Calisto MT" w:hAnsi="Calisto MT"/>
          <w:sz w:val="20"/>
          <w:szCs w:val="20"/>
        </w:rPr>
        <w:t>antara</w:t>
      </w:r>
      <w:proofErr w:type="spellEnd"/>
      <w:r w:rsidR="002677B5">
        <w:rPr>
          <w:rFonts w:ascii="Calisto MT" w:hAnsi="Calisto MT"/>
          <w:sz w:val="20"/>
          <w:szCs w:val="20"/>
        </w:rPr>
        <w:t xml:space="preserve"> </w:t>
      </w:r>
      <w:proofErr w:type="spellStart"/>
      <w:r w:rsidR="002677B5">
        <w:rPr>
          <w:rFonts w:ascii="Calisto MT" w:hAnsi="Calisto MT"/>
          <w:sz w:val="20"/>
          <w:szCs w:val="20"/>
        </w:rPr>
        <w:t>anak</w:t>
      </w:r>
      <w:proofErr w:type="spellEnd"/>
      <w:r w:rsidR="002677B5">
        <w:rPr>
          <w:rFonts w:ascii="Calisto MT" w:hAnsi="Calisto MT"/>
          <w:sz w:val="20"/>
          <w:szCs w:val="20"/>
        </w:rPr>
        <w:t xml:space="preserve"> </w:t>
      </w:r>
      <w:proofErr w:type="spellStart"/>
      <w:r w:rsidR="002677B5">
        <w:rPr>
          <w:rFonts w:ascii="Calisto MT" w:hAnsi="Calisto MT"/>
          <w:sz w:val="20"/>
          <w:szCs w:val="20"/>
        </w:rPr>
        <w:t>dan</w:t>
      </w:r>
      <w:proofErr w:type="spellEnd"/>
      <w:r w:rsidR="002677B5">
        <w:rPr>
          <w:rFonts w:ascii="Calisto MT" w:hAnsi="Calisto MT"/>
          <w:sz w:val="20"/>
          <w:szCs w:val="20"/>
        </w:rPr>
        <w:t xml:space="preserve"> orang </w:t>
      </w:r>
      <w:proofErr w:type="spellStart"/>
      <w:r w:rsidR="002677B5">
        <w:rPr>
          <w:rFonts w:ascii="Calisto MT" w:hAnsi="Calisto MT"/>
          <w:sz w:val="20"/>
          <w:szCs w:val="20"/>
        </w:rPr>
        <w:t>tua</w:t>
      </w:r>
      <w:proofErr w:type="spellEnd"/>
      <w:r w:rsidR="002677B5">
        <w:rPr>
          <w:rFonts w:ascii="Calisto MT" w:hAnsi="Calisto MT"/>
          <w:sz w:val="20"/>
          <w:szCs w:val="20"/>
        </w:rPr>
        <w:t xml:space="preserve"> </w:t>
      </w:r>
      <w:proofErr w:type="spellStart"/>
      <w:r w:rsidR="002677B5">
        <w:rPr>
          <w:rFonts w:ascii="Calisto MT" w:hAnsi="Calisto MT"/>
          <w:sz w:val="20"/>
          <w:szCs w:val="20"/>
        </w:rPr>
        <w:t>selama</w:t>
      </w:r>
      <w:proofErr w:type="spellEnd"/>
      <w:r w:rsidR="002677B5">
        <w:rPr>
          <w:rFonts w:ascii="Calisto MT" w:hAnsi="Calisto MT"/>
          <w:sz w:val="20"/>
          <w:szCs w:val="20"/>
        </w:rPr>
        <w:t xml:space="preserve"> di </w:t>
      </w:r>
      <w:proofErr w:type="spellStart"/>
      <w:r w:rsidR="002677B5">
        <w:rPr>
          <w:rFonts w:ascii="Calisto MT" w:hAnsi="Calisto MT"/>
          <w:sz w:val="20"/>
          <w:szCs w:val="20"/>
        </w:rPr>
        <w:t>rumah</w:t>
      </w:r>
      <w:proofErr w:type="spellEnd"/>
      <w:r w:rsidR="005957ED">
        <w:rPr>
          <w:rFonts w:ascii="Calisto MT" w:hAnsi="Calisto MT"/>
          <w:sz w:val="20"/>
          <w:szCs w:val="20"/>
        </w:rPr>
        <w:t>.</w:t>
      </w:r>
      <w:proofErr w:type="gramEnd"/>
    </w:p>
    <w:p w14:paraId="257A0CD2" w14:textId="77777777" w:rsidR="00D209DD" w:rsidRDefault="00D209DD" w:rsidP="00FA1BE9">
      <w:pPr>
        <w:pStyle w:val="ISI"/>
        <w:suppressAutoHyphens/>
        <w:spacing w:line="240" w:lineRule="auto"/>
        <w:ind w:firstLine="0"/>
        <w:rPr>
          <w:rFonts w:cstheme="minorBidi"/>
          <w:color w:val="auto"/>
          <w:sz w:val="20"/>
          <w:szCs w:val="20"/>
          <w:lang w:val="en-US"/>
        </w:rPr>
      </w:pPr>
    </w:p>
    <w:p w14:paraId="2CF06A9E" w14:textId="77777777" w:rsidR="00D209DD" w:rsidRDefault="00277BAF" w:rsidP="00D209DD">
      <w:pPr>
        <w:pStyle w:val="ISI"/>
        <w:suppressAutoHyphens/>
        <w:spacing w:line="240" w:lineRule="auto"/>
        <w:ind w:firstLine="0"/>
        <w:rPr>
          <w:b/>
          <w:sz w:val="20"/>
          <w:szCs w:val="20"/>
          <w:lang w:val="en-US"/>
        </w:rPr>
      </w:pPr>
      <w:r w:rsidRPr="00B87363">
        <w:rPr>
          <w:b/>
          <w:sz w:val="20"/>
          <w:szCs w:val="20"/>
          <w:lang w:val="id-ID"/>
        </w:rPr>
        <w:t xml:space="preserve">METODE </w:t>
      </w:r>
    </w:p>
    <w:p w14:paraId="0C7C6214" w14:textId="77777777" w:rsidR="00D209DD" w:rsidRDefault="00CE1FCB" w:rsidP="000D7457">
      <w:pPr>
        <w:pStyle w:val="ISI"/>
        <w:suppressAutoHyphens/>
        <w:spacing w:line="360" w:lineRule="auto"/>
        <w:ind w:firstLine="567"/>
        <w:rPr>
          <w:sz w:val="20"/>
          <w:szCs w:val="20"/>
        </w:rPr>
      </w:pPr>
      <w:r>
        <w:rPr>
          <w:sz w:val="20"/>
          <w:szCs w:val="20"/>
        </w:rPr>
        <w:t xml:space="preserve">Dalam penelitian ini peneliti menggunakan </w:t>
      </w:r>
      <w:r w:rsidR="005957ED" w:rsidRPr="005957ED">
        <w:rPr>
          <w:sz w:val="20"/>
          <w:szCs w:val="20"/>
        </w:rPr>
        <w:t xml:space="preserve">metode </w:t>
      </w:r>
      <w:r>
        <w:rPr>
          <w:sz w:val="20"/>
          <w:szCs w:val="20"/>
        </w:rPr>
        <w:t xml:space="preserve">observasional study. Dimana peneliti hanya melakukan observasi pada satu saat, tanpa memberikan intervensi pada variable yang akan diteliti. </w:t>
      </w:r>
      <w:r w:rsidR="005957ED" w:rsidRPr="005957ED">
        <w:rPr>
          <w:sz w:val="20"/>
          <w:szCs w:val="20"/>
        </w:rPr>
        <w:t xml:space="preserve">Subjek dalam penelitian ini berjumlah 114 peserta yang terdiri dari berbagai profesi seperti (Guru, dosen, Ibu Rumah Tangga, dan Remaja). Usia rata-rata subjek dalam penelitian ini yaitu 30 ± 10 tahun. </w:t>
      </w:r>
    </w:p>
    <w:p w14:paraId="54B7D2A7" w14:textId="77777777" w:rsidR="000D7457" w:rsidRDefault="005957ED" w:rsidP="000D7457">
      <w:pPr>
        <w:pStyle w:val="ISI"/>
        <w:suppressAutoHyphens/>
        <w:spacing w:line="360" w:lineRule="auto"/>
        <w:ind w:firstLine="567"/>
        <w:rPr>
          <w:color w:val="auto"/>
          <w:sz w:val="20"/>
          <w:szCs w:val="20"/>
        </w:rPr>
      </w:pPr>
      <w:r w:rsidRPr="005957ED">
        <w:rPr>
          <w:sz w:val="20"/>
          <w:szCs w:val="20"/>
        </w:rPr>
        <w:t xml:space="preserve">Prosedur dalam Penelitian ini yaitu dengan </w:t>
      </w:r>
      <w:r w:rsidR="00675CFD">
        <w:rPr>
          <w:sz w:val="20"/>
          <w:szCs w:val="20"/>
        </w:rPr>
        <w:t xml:space="preserve">memberikan kuesioner online yang di tujukan kepada orang tua anak-anak yang berusia </w:t>
      </w:r>
      <w:r w:rsidR="00086661">
        <w:rPr>
          <w:sz w:val="20"/>
          <w:szCs w:val="20"/>
        </w:rPr>
        <w:t>4</w:t>
      </w:r>
      <w:r w:rsidR="00675CFD">
        <w:rPr>
          <w:sz w:val="20"/>
          <w:szCs w:val="20"/>
        </w:rPr>
        <w:t>–6 tahun</w:t>
      </w:r>
      <w:r w:rsidR="00675CFD" w:rsidRPr="00D209DD">
        <w:rPr>
          <w:color w:val="auto"/>
          <w:sz w:val="20"/>
          <w:szCs w:val="20"/>
        </w:rPr>
        <w:t>. Instrument</w:t>
      </w:r>
      <w:r w:rsidR="00B4004A" w:rsidRPr="00D209DD">
        <w:rPr>
          <w:color w:val="auto"/>
          <w:sz w:val="20"/>
          <w:szCs w:val="20"/>
        </w:rPr>
        <w:t xml:space="preserve"> ini</w:t>
      </w:r>
      <w:r w:rsidR="00675CFD" w:rsidRPr="00D209DD">
        <w:rPr>
          <w:color w:val="auto"/>
          <w:sz w:val="20"/>
          <w:szCs w:val="20"/>
        </w:rPr>
        <w:t xml:space="preserve"> digunakan untuk mengetahui durasi penggunaan gawai</w:t>
      </w:r>
      <w:r w:rsidR="00115AE9" w:rsidRPr="00D209DD">
        <w:rPr>
          <w:color w:val="auto"/>
          <w:sz w:val="20"/>
          <w:szCs w:val="20"/>
        </w:rPr>
        <w:t>,</w:t>
      </w:r>
      <w:r w:rsidR="00675CFD" w:rsidRPr="00D209DD">
        <w:rPr>
          <w:color w:val="auto"/>
          <w:sz w:val="20"/>
          <w:szCs w:val="20"/>
        </w:rPr>
        <w:t xml:space="preserve"> </w:t>
      </w:r>
      <w:r w:rsidR="00FD6D59" w:rsidRPr="00D209DD">
        <w:rPr>
          <w:color w:val="auto"/>
          <w:sz w:val="20"/>
          <w:szCs w:val="20"/>
        </w:rPr>
        <w:t xml:space="preserve">serta </w:t>
      </w:r>
      <w:r w:rsidR="00675CFD" w:rsidRPr="00D209DD">
        <w:rPr>
          <w:color w:val="auto"/>
          <w:sz w:val="20"/>
          <w:szCs w:val="20"/>
        </w:rPr>
        <w:t xml:space="preserve">durasi bermain orang </w:t>
      </w:r>
      <w:r w:rsidR="00EC1622" w:rsidRPr="00D209DD">
        <w:rPr>
          <w:color w:val="auto"/>
          <w:sz w:val="20"/>
          <w:szCs w:val="20"/>
        </w:rPr>
        <w:t>tua dengan anak selama di rumah.</w:t>
      </w:r>
    </w:p>
    <w:p w14:paraId="0C1D97B5" w14:textId="2B193E37" w:rsidR="005957ED" w:rsidRPr="000D7457" w:rsidRDefault="005957ED" w:rsidP="000D7457">
      <w:pPr>
        <w:pStyle w:val="ISI"/>
        <w:suppressAutoHyphens/>
        <w:spacing w:line="360" w:lineRule="auto"/>
        <w:ind w:firstLine="567"/>
        <w:rPr>
          <w:color w:val="auto"/>
          <w:sz w:val="20"/>
          <w:szCs w:val="20"/>
        </w:rPr>
      </w:pPr>
      <w:r w:rsidRPr="00D209DD">
        <w:rPr>
          <w:color w:val="auto"/>
          <w:sz w:val="20"/>
          <w:szCs w:val="20"/>
        </w:rPr>
        <w:t xml:space="preserve">Peneliti </w:t>
      </w:r>
      <w:r w:rsidR="00A01515" w:rsidRPr="00D209DD">
        <w:rPr>
          <w:color w:val="auto"/>
          <w:sz w:val="20"/>
          <w:szCs w:val="20"/>
        </w:rPr>
        <w:t xml:space="preserve">hanya mendeskriptifkan data secara kuantitatif </w:t>
      </w:r>
      <w:r w:rsidRPr="00D209DD">
        <w:rPr>
          <w:color w:val="auto"/>
          <w:sz w:val="20"/>
          <w:szCs w:val="20"/>
        </w:rPr>
        <w:t xml:space="preserve">menggunakan uji </w:t>
      </w:r>
      <w:r w:rsidR="00A01515" w:rsidRPr="00D209DD">
        <w:rPr>
          <w:color w:val="auto"/>
          <w:sz w:val="20"/>
          <w:szCs w:val="20"/>
        </w:rPr>
        <w:t>frekuensi statistik</w:t>
      </w:r>
      <w:r w:rsidR="005F0F15" w:rsidRPr="00D209DD">
        <w:rPr>
          <w:color w:val="auto"/>
          <w:sz w:val="20"/>
          <w:szCs w:val="20"/>
        </w:rPr>
        <w:t xml:space="preserve"> </w:t>
      </w:r>
      <w:r w:rsidR="00A01515" w:rsidRPr="00D209DD">
        <w:rPr>
          <w:color w:val="auto"/>
          <w:sz w:val="20"/>
          <w:szCs w:val="20"/>
        </w:rPr>
        <w:t xml:space="preserve">pada SPSS. </w:t>
      </w:r>
      <w:r w:rsidRPr="00D209DD">
        <w:rPr>
          <w:color w:val="auto"/>
          <w:sz w:val="20"/>
          <w:szCs w:val="20"/>
        </w:rPr>
        <w:t>untuk melihat perbandingan presentase antara durasi bermain game/gawai dan durasi waktu bermain orang tua dengan anak selama dirumah. Analisis statistik menggunaka</w:t>
      </w:r>
      <w:r w:rsidR="00036E12" w:rsidRPr="00D209DD">
        <w:rPr>
          <w:color w:val="auto"/>
          <w:sz w:val="20"/>
          <w:szCs w:val="20"/>
        </w:rPr>
        <w:t>n</w:t>
      </w:r>
      <w:r w:rsidRPr="00D209DD">
        <w:rPr>
          <w:color w:val="auto"/>
          <w:sz w:val="20"/>
          <w:szCs w:val="20"/>
        </w:rPr>
        <w:t xml:space="preserve"> aplikasi SPSS versi 23</w:t>
      </w:r>
      <w:r w:rsidR="00036E12" w:rsidRPr="00D209DD">
        <w:rPr>
          <w:color w:val="auto"/>
          <w:sz w:val="20"/>
          <w:szCs w:val="20"/>
        </w:rPr>
        <w:t>.</w:t>
      </w:r>
    </w:p>
    <w:p w14:paraId="0DD103DE" w14:textId="77777777" w:rsidR="000D7457" w:rsidRPr="00D209DD" w:rsidRDefault="000D7457" w:rsidP="009652B5">
      <w:pPr>
        <w:pStyle w:val="ISI"/>
        <w:suppressAutoHyphens/>
        <w:spacing w:line="360" w:lineRule="auto"/>
        <w:ind w:firstLine="0"/>
        <w:rPr>
          <w:b/>
          <w:color w:val="auto"/>
          <w:sz w:val="20"/>
          <w:szCs w:val="20"/>
          <w:lang w:val="en-US"/>
        </w:rPr>
      </w:pPr>
    </w:p>
    <w:p w14:paraId="6AE088F8" w14:textId="0D3DBC2C" w:rsidR="00277BAF" w:rsidRDefault="00277BAF" w:rsidP="009652B5">
      <w:pPr>
        <w:pStyle w:val="ISI"/>
        <w:suppressAutoHyphens/>
        <w:spacing w:line="360" w:lineRule="auto"/>
        <w:ind w:firstLine="0"/>
        <w:rPr>
          <w:b/>
          <w:sz w:val="20"/>
          <w:szCs w:val="20"/>
          <w:lang w:val="en-US"/>
        </w:rPr>
      </w:pPr>
      <w:r w:rsidRPr="00B87363">
        <w:rPr>
          <w:b/>
          <w:sz w:val="20"/>
          <w:szCs w:val="20"/>
          <w:lang w:val="id-ID"/>
        </w:rPr>
        <w:t xml:space="preserve">HASIL </w:t>
      </w:r>
      <w:r w:rsidR="00D209DD">
        <w:rPr>
          <w:b/>
          <w:sz w:val="20"/>
          <w:szCs w:val="20"/>
          <w:lang w:val="en-US"/>
        </w:rPr>
        <w:t>DAN PEMBAHASAN</w:t>
      </w:r>
    </w:p>
    <w:p w14:paraId="1FF18B23" w14:textId="3673676E" w:rsidR="00B4004A" w:rsidRDefault="005957ED" w:rsidP="000D7457">
      <w:pPr>
        <w:pStyle w:val="JKBody"/>
        <w:spacing w:line="288" w:lineRule="auto"/>
        <w:rPr>
          <w:rStyle w:val="fontstyle01"/>
          <w:rFonts w:ascii="Calisto MT" w:hAnsi="Calisto MT"/>
          <w:sz w:val="20"/>
          <w:szCs w:val="20"/>
          <w:lang w:val="en-US"/>
        </w:rPr>
      </w:pPr>
      <w:r w:rsidRPr="005957ED">
        <w:rPr>
          <w:rStyle w:val="fontstyle01"/>
          <w:rFonts w:ascii="Calisto MT" w:hAnsi="Calisto MT"/>
          <w:sz w:val="20"/>
          <w:szCs w:val="20"/>
        </w:rPr>
        <w:t>Responden berjumlah 114 responden, dengan presentase pendidikan terakhir sebagai S1 sebanyak 59 orang (51.8%), S2 sebanyak 32 orang (27.7%), S3 sebanyak 3 orang (2.7%), SMA sebanyak 18 orang (16.1%), profesi apoteker sebanyak 1 orang (0.9%) dan SMP sebanyak 1 orang (0.9%). Data dapat di lihat pada gambar 1</w:t>
      </w:r>
      <w:r>
        <w:rPr>
          <w:rStyle w:val="fontstyle01"/>
          <w:rFonts w:ascii="Calisto MT" w:hAnsi="Calisto MT"/>
          <w:sz w:val="20"/>
          <w:szCs w:val="20"/>
          <w:lang w:val="en-US"/>
        </w:rPr>
        <w:t xml:space="preserve">. </w:t>
      </w:r>
    </w:p>
    <w:p w14:paraId="3C271D88" w14:textId="77777777" w:rsidR="000D7457" w:rsidRPr="000D7457" w:rsidRDefault="000D7457" w:rsidP="000D7457">
      <w:pPr>
        <w:pStyle w:val="JKBody"/>
        <w:spacing w:line="288" w:lineRule="auto"/>
        <w:rPr>
          <w:rFonts w:ascii="Calisto MT" w:hAnsi="Calisto MT" w:cs="Tahoma"/>
          <w:color w:val="000000"/>
          <w:sz w:val="20"/>
          <w:szCs w:val="20"/>
          <w:lang w:val="en-US"/>
        </w:rPr>
      </w:pPr>
    </w:p>
    <w:p w14:paraId="107386C6" w14:textId="77777777" w:rsidR="00B4004A" w:rsidRDefault="00B4004A" w:rsidP="005957ED">
      <w:pPr>
        <w:pStyle w:val="JKBody"/>
        <w:spacing w:line="288" w:lineRule="auto"/>
        <w:ind w:firstLine="0"/>
        <w:jc w:val="center"/>
        <w:rPr>
          <w:rFonts w:ascii="Calisto MT" w:hAnsi="Calisto MT"/>
          <w:sz w:val="20"/>
          <w:szCs w:val="20"/>
        </w:rPr>
      </w:pPr>
    </w:p>
    <w:p w14:paraId="68C669F2" w14:textId="7628808E" w:rsidR="005957ED" w:rsidRDefault="00FA1BE9" w:rsidP="005957ED">
      <w:pPr>
        <w:pStyle w:val="JKBody"/>
        <w:spacing w:line="288" w:lineRule="auto"/>
        <w:ind w:firstLine="0"/>
        <w:jc w:val="center"/>
        <w:rPr>
          <w:rFonts w:ascii="Calisto MT" w:hAnsi="Calisto MT"/>
          <w:sz w:val="20"/>
          <w:szCs w:val="20"/>
        </w:rPr>
      </w:pPr>
      <w:r>
        <w:rPr>
          <w:noProof/>
          <w:lang w:val="en-US"/>
        </w:rPr>
        <w:lastRenderedPageBreak/>
        <w:drawing>
          <wp:anchor distT="0" distB="0" distL="114300" distR="114300" simplePos="0" relativeHeight="251663360" behindDoc="1" locked="0" layoutInCell="1" allowOverlap="1" wp14:anchorId="7C80DE25" wp14:editId="698349E2">
            <wp:simplePos x="0" y="0"/>
            <wp:positionH relativeFrom="column">
              <wp:posOffset>16510</wp:posOffset>
            </wp:positionH>
            <wp:positionV relativeFrom="paragraph">
              <wp:posOffset>102870</wp:posOffset>
            </wp:positionV>
            <wp:extent cx="2533650" cy="11353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3650"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DB5A0F" w14:textId="7BA9B1BC" w:rsidR="005957ED" w:rsidRDefault="005957ED" w:rsidP="005957ED">
      <w:pPr>
        <w:pStyle w:val="JKBody"/>
        <w:spacing w:line="288" w:lineRule="auto"/>
        <w:ind w:firstLine="0"/>
        <w:jc w:val="center"/>
        <w:rPr>
          <w:rFonts w:ascii="Calisto MT" w:hAnsi="Calisto MT"/>
          <w:sz w:val="20"/>
          <w:szCs w:val="20"/>
        </w:rPr>
      </w:pPr>
    </w:p>
    <w:p w14:paraId="601AAF90" w14:textId="51B189F2" w:rsidR="005957ED" w:rsidRDefault="005957ED" w:rsidP="005957ED">
      <w:pPr>
        <w:pStyle w:val="JKBody"/>
        <w:spacing w:line="288" w:lineRule="auto"/>
        <w:ind w:firstLine="0"/>
        <w:jc w:val="center"/>
        <w:rPr>
          <w:rFonts w:ascii="Calisto MT" w:hAnsi="Calisto MT"/>
          <w:sz w:val="20"/>
          <w:szCs w:val="20"/>
        </w:rPr>
      </w:pPr>
    </w:p>
    <w:p w14:paraId="7ACE1767" w14:textId="77777777" w:rsidR="005957ED" w:rsidRDefault="005957ED" w:rsidP="005957ED">
      <w:pPr>
        <w:pStyle w:val="JKBody"/>
        <w:spacing w:line="288" w:lineRule="auto"/>
        <w:ind w:firstLine="0"/>
        <w:jc w:val="center"/>
        <w:rPr>
          <w:rFonts w:ascii="Calisto MT" w:hAnsi="Calisto MT"/>
          <w:sz w:val="20"/>
          <w:szCs w:val="20"/>
        </w:rPr>
      </w:pPr>
    </w:p>
    <w:p w14:paraId="24FB4A60" w14:textId="77777777" w:rsidR="00FA1BE9" w:rsidRDefault="00FA1BE9" w:rsidP="005957ED">
      <w:pPr>
        <w:pStyle w:val="JKBody"/>
        <w:spacing w:line="288" w:lineRule="auto"/>
        <w:ind w:firstLine="0"/>
        <w:jc w:val="center"/>
        <w:rPr>
          <w:rFonts w:ascii="Calisto MT" w:hAnsi="Calisto MT"/>
          <w:sz w:val="20"/>
          <w:szCs w:val="20"/>
        </w:rPr>
      </w:pPr>
    </w:p>
    <w:p w14:paraId="268D8EFD" w14:textId="77777777" w:rsidR="005957ED" w:rsidRDefault="005957ED" w:rsidP="005957ED">
      <w:pPr>
        <w:pStyle w:val="JKBody"/>
        <w:spacing w:line="288" w:lineRule="auto"/>
        <w:ind w:firstLine="0"/>
        <w:jc w:val="center"/>
        <w:rPr>
          <w:rFonts w:ascii="Calisto MT" w:hAnsi="Calisto MT"/>
          <w:b/>
          <w:sz w:val="20"/>
          <w:szCs w:val="20"/>
        </w:rPr>
      </w:pPr>
    </w:p>
    <w:p w14:paraId="68811614" w14:textId="77777777" w:rsidR="00FA1BE9" w:rsidRPr="000D7457" w:rsidRDefault="00FA1BE9" w:rsidP="005957ED">
      <w:pPr>
        <w:pStyle w:val="JKBody"/>
        <w:spacing w:line="288" w:lineRule="auto"/>
        <w:ind w:firstLine="0"/>
        <w:jc w:val="center"/>
        <w:rPr>
          <w:rFonts w:ascii="Calisto MT" w:hAnsi="Calisto MT"/>
          <w:sz w:val="20"/>
          <w:szCs w:val="20"/>
        </w:rPr>
      </w:pPr>
    </w:p>
    <w:p w14:paraId="534A8CD2" w14:textId="0705D823" w:rsidR="005957ED" w:rsidRPr="000D7457" w:rsidRDefault="005957ED" w:rsidP="000D7457">
      <w:pPr>
        <w:pStyle w:val="JKBody"/>
        <w:spacing w:line="288" w:lineRule="auto"/>
        <w:ind w:firstLine="0"/>
        <w:rPr>
          <w:rFonts w:ascii="Calisto MT" w:hAnsi="Calisto MT"/>
          <w:sz w:val="20"/>
          <w:szCs w:val="20"/>
        </w:rPr>
      </w:pPr>
      <w:r w:rsidRPr="000D7457">
        <w:rPr>
          <w:rFonts w:ascii="Calisto MT" w:hAnsi="Calisto MT"/>
          <w:sz w:val="20"/>
          <w:szCs w:val="20"/>
        </w:rPr>
        <w:t>Gambar 1. Prsentase responden berdasarkan pendidikan terakhir</w:t>
      </w:r>
    </w:p>
    <w:p w14:paraId="7F497CE5" w14:textId="57CB78D3" w:rsidR="009652B5" w:rsidRDefault="009652B5" w:rsidP="009652B5">
      <w:pPr>
        <w:pStyle w:val="ISI"/>
        <w:suppressAutoHyphens/>
        <w:ind w:firstLine="0"/>
        <w:rPr>
          <w:b/>
          <w:sz w:val="20"/>
          <w:szCs w:val="20"/>
          <w:lang w:val="id-ID"/>
        </w:rPr>
      </w:pPr>
    </w:p>
    <w:p w14:paraId="65D51390" w14:textId="2B9622EA" w:rsidR="005957ED" w:rsidRDefault="00115AE9" w:rsidP="009652B5">
      <w:pPr>
        <w:pStyle w:val="ISI"/>
        <w:suppressAutoHyphens/>
        <w:spacing w:line="360" w:lineRule="auto"/>
        <w:ind w:firstLine="0"/>
        <w:rPr>
          <w:sz w:val="20"/>
          <w:szCs w:val="20"/>
        </w:rPr>
      </w:pPr>
      <w:r>
        <w:rPr>
          <w:sz w:val="20"/>
          <w:szCs w:val="20"/>
        </w:rPr>
        <w:t xml:space="preserve">Penelitian </w:t>
      </w:r>
      <w:r w:rsidR="005957ED" w:rsidRPr="00B831AB">
        <w:rPr>
          <w:sz w:val="20"/>
          <w:szCs w:val="20"/>
        </w:rPr>
        <w:t>ini juga diikuti oleh beberapa peserta dari berbagai profesi diantara nya yaitu, Profesi Guru sebanyak 51.8%, Dosen 21.9%, mahasiswa 17.5%, dan untuk profesi seperti pelajar pasca, IRT, siswa, pelatih masing-masing sebanyak 0.9%</w:t>
      </w:r>
      <w:r w:rsidR="005957ED" w:rsidRPr="005957ED">
        <w:rPr>
          <w:sz w:val="20"/>
          <w:szCs w:val="20"/>
        </w:rPr>
        <w:t>.</w:t>
      </w:r>
    </w:p>
    <w:p w14:paraId="19A5415E" w14:textId="44CBDF2D" w:rsidR="005957ED" w:rsidRDefault="005957ED" w:rsidP="009652B5">
      <w:pPr>
        <w:pStyle w:val="ISI"/>
        <w:suppressAutoHyphens/>
        <w:spacing w:line="360" w:lineRule="auto"/>
        <w:ind w:firstLine="0"/>
        <w:rPr>
          <w:sz w:val="20"/>
          <w:szCs w:val="20"/>
        </w:rPr>
      </w:pPr>
      <w:r w:rsidRPr="008966F8">
        <w:rPr>
          <w:iCs/>
          <w:noProof/>
          <w:lang w:val="en-US"/>
        </w:rPr>
        <w:drawing>
          <wp:anchor distT="0" distB="0" distL="114300" distR="114300" simplePos="0" relativeHeight="251665408" behindDoc="1" locked="0" layoutInCell="1" allowOverlap="1" wp14:anchorId="5C3D9484" wp14:editId="0C6B5E1D">
            <wp:simplePos x="0" y="0"/>
            <wp:positionH relativeFrom="column">
              <wp:posOffset>-3175</wp:posOffset>
            </wp:positionH>
            <wp:positionV relativeFrom="paragraph">
              <wp:posOffset>-1270</wp:posOffset>
            </wp:positionV>
            <wp:extent cx="2543175" cy="1290906"/>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0496" cy="12996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C98352" w14:textId="77777777" w:rsidR="005957ED" w:rsidRDefault="005957ED" w:rsidP="009652B5">
      <w:pPr>
        <w:pStyle w:val="ISI"/>
        <w:suppressAutoHyphens/>
        <w:spacing w:line="360" w:lineRule="auto"/>
        <w:ind w:firstLine="0"/>
        <w:rPr>
          <w:sz w:val="20"/>
          <w:szCs w:val="20"/>
        </w:rPr>
      </w:pPr>
    </w:p>
    <w:p w14:paraId="1C72ACB3" w14:textId="77777777" w:rsidR="005957ED" w:rsidRDefault="005957ED" w:rsidP="009652B5">
      <w:pPr>
        <w:pStyle w:val="ISI"/>
        <w:suppressAutoHyphens/>
        <w:spacing w:line="360" w:lineRule="auto"/>
        <w:ind w:firstLine="0"/>
        <w:rPr>
          <w:sz w:val="20"/>
          <w:szCs w:val="20"/>
        </w:rPr>
      </w:pPr>
    </w:p>
    <w:p w14:paraId="76581A41" w14:textId="77777777" w:rsidR="005957ED" w:rsidRDefault="005957ED" w:rsidP="009652B5">
      <w:pPr>
        <w:pStyle w:val="ISI"/>
        <w:suppressAutoHyphens/>
        <w:spacing w:line="360" w:lineRule="auto"/>
        <w:ind w:firstLine="0"/>
        <w:rPr>
          <w:sz w:val="20"/>
          <w:szCs w:val="20"/>
        </w:rPr>
      </w:pPr>
    </w:p>
    <w:p w14:paraId="2CF4178A" w14:textId="77777777" w:rsidR="005957ED" w:rsidRDefault="005957ED" w:rsidP="009652B5">
      <w:pPr>
        <w:pStyle w:val="ISI"/>
        <w:suppressAutoHyphens/>
        <w:spacing w:line="360" w:lineRule="auto"/>
        <w:ind w:firstLine="0"/>
        <w:rPr>
          <w:sz w:val="20"/>
          <w:szCs w:val="20"/>
        </w:rPr>
      </w:pPr>
    </w:p>
    <w:p w14:paraId="14BFC845" w14:textId="77777777" w:rsidR="005957ED" w:rsidRPr="005957ED" w:rsidRDefault="005957ED" w:rsidP="009652B5">
      <w:pPr>
        <w:pStyle w:val="ISI"/>
        <w:suppressAutoHyphens/>
        <w:spacing w:line="360" w:lineRule="auto"/>
        <w:ind w:firstLine="0"/>
        <w:rPr>
          <w:b/>
          <w:sz w:val="20"/>
          <w:szCs w:val="20"/>
          <w:lang w:val="id-ID"/>
        </w:rPr>
      </w:pPr>
    </w:p>
    <w:p w14:paraId="1F184A7F" w14:textId="48F479F0" w:rsidR="005957ED" w:rsidRPr="000D7457" w:rsidRDefault="005957ED" w:rsidP="000D7457">
      <w:pPr>
        <w:pStyle w:val="ISI"/>
        <w:suppressAutoHyphens/>
        <w:spacing w:line="240" w:lineRule="auto"/>
        <w:ind w:firstLine="0"/>
        <w:rPr>
          <w:sz w:val="20"/>
          <w:szCs w:val="20"/>
          <w:lang w:val="id-ID"/>
        </w:rPr>
      </w:pPr>
      <w:r w:rsidRPr="000D7457">
        <w:rPr>
          <w:iCs/>
          <w:sz w:val="20"/>
          <w:szCs w:val="20"/>
        </w:rPr>
        <w:t>Gambar 2. Presentase responden berdasarkan profesi</w:t>
      </w:r>
    </w:p>
    <w:p w14:paraId="0862E254" w14:textId="613F6000" w:rsidR="005957ED" w:rsidRPr="00B831AB" w:rsidRDefault="005957ED" w:rsidP="00B831AB">
      <w:pPr>
        <w:spacing w:line="360" w:lineRule="auto"/>
        <w:jc w:val="both"/>
        <w:rPr>
          <w:rFonts w:ascii="Calisto MT" w:hAnsi="Calisto MT"/>
          <w:sz w:val="20"/>
          <w:szCs w:val="20"/>
        </w:rPr>
      </w:pPr>
      <w:proofErr w:type="spellStart"/>
      <w:r w:rsidRPr="00B831AB">
        <w:rPr>
          <w:rFonts w:ascii="Calisto MT" w:hAnsi="Calisto MT"/>
          <w:sz w:val="20"/>
          <w:szCs w:val="20"/>
        </w:rPr>
        <w:t>Berikut</w:t>
      </w:r>
      <w:proofErr w:type="spellEnd"/>
      <w:r w:rsidRPr="00B831AB">
        <w:rPr>
          <w:rFonts w:ascii="Calisto MT" w:hAnsi="Calisto MT"/>
          <w:sz w:val="20"/>
          <w:szCs w:val="20"/>
        </w:rPr>
        <w:t xml:space="preserve"> </w:t>
      </w:r>
      <w:proofErr w:type="spellStart"/>
      <w:r w:rsidRPr="00B831AB">
        <w:rPr>
          <w:rFonts w:ascii="Calisto MT" w:hAnsi="Calisto MT"/>
          <w:sz w:val="20"/>
          <w:szCs w:val="20"/>
        </w:rPr>
        <w:t>ini</w:t>
      </w:r>
      <w:proofErr w:type="spellEnd"/>
      <w:r w:rsidRPr="00B831AB">
        <w:rPr>
          <w:rFonts w:ascii="Calisto MT" w:hAnsi="Calisto MT"/>
          <w:sz w:val="20"/>
          <w:szCs w:val="20"/>
        </w:rPr>
        <w:t xml:space="preserve"> </w:t>
      </w:r>
      <w:proofErr w:type="spellStart"/>
      <w:r w:rsidRPr="00B831AB">
        <w:rPr>
          <w:rFonts w:ascii="Calisto MT" w:hAnsi="Calisto MT"/>
          <w:sz w:val="20"/>
          <w:szCs w:val="20"/>
        </w:rPr>
        <w:t>juga</w:t>
      </w:r>
      <w:proofErr w:type="spellEnd"/>
      <w:r w:rsidRPr="00B831AB">
        <w:rPr>
          <w:rFonts w:ascii="Calisto MT" w:hAnsi="Calisto MT"/>
          <w:sz w:val="20"/>
          <w:szCs w:val="20"/>
        </w:rPr>
        <w:t xml:space="preserve"> </w:t>
      </w:r>
      <w:proofErr w:type="spellStart"/>
      <w:r w:rsidRPr="00B831AB">
        <w:rPr>
          <w:rFonts w:ascii="Calisto MT" w:hAnsi="Calisto MT"/>
          <w:sz w:val="20"/>
          <w:szCs w:val="20"/>
        </w:rPr>
        <w:t>disajikan</w:t>
      </w:r>
      <w:proofErr w:type="spellEnd"/>
      <w:r w:rsidRPr="00B831AB">
        <w:rPr>
          <w:rFonts w:ascii="Calisto MT" w:hAnsi="Calisto MT"/>
          <w:sz w:val="20"/>
          <w:szCs w:val="20"/>
        </w:rPr>
        <w:t xml:space="preserve"> data </w:t>
      </w:r>
      <w:proofErr w:type="spellStart"/>
      <w:r w:rsidRPr="00B831AB">
        <w:rPr>
          <w:rFonts w:ascii="Calisto MT" w:hAnsi="Calisto MT"/>
          <w:sz w:val="20"/>
          <w:szCs w:val="20"/>
        </w:rPr>
        <w:t>durasi</w:t>
      </w:r>
      <w:proofErr w:type="spellEnd"/>
      <w:r w:rsidRPr="00B831AB">
        <w:rPr>
          <w:rFonts w:ascii="Calisto MT" w:hAnsi="Calisto MT"/>
          <w:sz w:val="20"/>
          <w:szCs w:val="20"/>
        </w:rPr>
        <w:t xml:space="preserve"> </w:t>
      </w:r>
      <w:proofErr w:type="spellStart"/>
      <w:r w:rsidRPr="00B831AB">
        <w:rPr>
          <w:rFonts w:ascii="Calisto MT" w:hAnsi="Calisto MT"/>
          <w:sz w:val="20"/>
          <w:szCs w:val="20"/>
        </w:rPr>
        <w:t>penggunaan</w:t>
      </w:r>
      <w:proofErr w:type="spellEnd"/>
      <w:r w:rsidRPr="00B831AB">
        <w:rPr>
          <w:rFonts w:ascii="Calisto MT" w:hAnsi="Calisto MT"/>
          <w:sz w:val="20"/>
          <w:szCs w:val="20"/>
        </w:rPr>
        <w:t xml:space="preserve"> </w:t>
      </w:r>
      <w:proofErr w:type="spellStart"/>
      <w:r w:rsidRPr="00B831AB">
        <w:rPr>
          <w:rFonts w:ascii="Calisto MT" w:hAnsi="Calisto MT"/>
          <w:sz w:val="20"/>
          <w:szCs w:val="20"/>
        </w:rPr>
        <w:t>gawai</w:t>
      </w:r>
      <w:proofErr w:type="spellEnd"/>
      <w:r w:rsidRPr="00B831AB">
        <w:rPr>
          <w:rFonts w:ascii="Calisto MT" w:hAnsi="Calisto MT"/>
          <w:sz w:val="20"/>
          <w:szCs w:val="20"/>
        </w:rPr>
        <w:t xml:space="preserve"> </w:t>
      </w:r>
      <w:proofErr w:type="spellStart"/>
      <w:r w:rsidRPr="00B831AB">
        <w:rPr>
          <w:rFonts w:ascii="Calisto MT" w:hAnsi="Calisto MT"/>
          <w:sz w:val="20"/>
          <w:szCs w:val="20"/>
        </w:rPr>
        <w:t>pada</w:t>
      </w:r>
      <w:proofErr w:type="spellEnd"/>
      <w:r w:rsidRPr="00B831AB">
        <w:rPr>
          <w:rFonts w:ascii="Calisto MT" w:hAnsi="Calisto MT"/>
          <w:sz w:val="20"/>
          <w:szCs w:val="20"/>
        </w:rPr>
        <w:t xml:space="preserve"> </w:t>
      </w:r>
      <w:proofErr w:type="spellStart"/>
      <w:r w:rsidRPr="00B831AB">
        <w:rPr>
          <w:rFonts w:ascii="Calisto MT" w:hAnsi="Calisto MT"/>
          <w:sz w:val="20"/>
          <w:szCs w:val="20"/>
        </w:rPr>
        <w:t>anak</w:t>
      </w:r>
      <w:proofErr w:type="spellEnd"/>
      <w:r w:rsidRPr="00B831AB">
        <w:rPr>
          <w:rFonts w:ascii="Calisto MT" w:hAnsi="Calisto MT"/>
          <w:sz w:val="20"/>
          <w:szCs w:val="20"/>
        </w:rPr>
        <w:t xml:space="preserve"> </w:t>
      </w:r>
      <w:proofErr w:type="spellStart"/>
      <w:proofErr w:type="gramStart"/>
      <w:r w:rsidRPr="00B831AB">
        <w:rPr>
          <w:rFonts w:ascii="Calisto MT" w:hAnsi="Calisto MT"/>
          <w:sz w:val="20"/>
          <w:szCs w:val="20"/>
        </w:rPr>
        <w:t>usia</w:t>
      </w:r>
      <w:proofErr w:type="spellEnd"/>
      <w:proofErr w:type="gramEnd"/>
      <w:r w:rsidRPr="00B831AB">
        <w:rPr>
          <w:rFonts w:ascii="Calisto MT" w:hAnsi="Calisto MT"/>
          <w:sz w:val="20"/>
          <w:szCs w:val="20"/>
        </w:rPr>
        <w:t xml:space="preserve"> 4-6 </w:t>
      </w:r>
      <w:proofErr w:type="spellStart"/>
      <w:r w:rsidRPr="00B831AB">
        <w:rPr>
          <w:rFonts w:ascii="Calisto MT" w:hAnsi="Calisto MT"/>
          <w:sz w:val="20"/>
          <w:szCs w:val="20"/>
        </w:rPr>
        <w:t>tahun</w:t>
      </w:r>
      <w:proofErr w:type="spellEnd"/>
      <w:r w:rsidRPr="00B831AB">
        <w:rPr>
          <w:rFonts w:ascii="Calisto MT" w:hAnsi="Calisto MT"/>
          <w:sz w:val="20"/>
          <w:szCs w:val="20"/>
        </w:rPr>
        <w:t xml:space="preserve"> di Kota </w:t>
      </w:r>
      <w:proofErr w:type="spellStart"/>
      <w:r w:rsidRPr="00B831AB">
        <w:rPr>
          <w:rFonts w:ascii="Calisto MT" w:hAnsi="Calisto MT"/>
          <w:sz w:val="20"/>
          <w:szCs w:val="20"/>
        </w:rPr>
        <w:t>bandung</w:t>
      </w:r>
      <w:proofErr w:type="spellEnd"/>
      <w:r w:rsidRPr="00B831AB">
        <w:rPr>
          <w:rFonts w:ascii="Calisto MT" w:hAnsi="Calisto MT"/>
          <w:sz w:val="20"/>
          <w:szCs w:val="20"/>
        </w:rPr>
        <w:t xml:space="preserve">. Data </w:t>
      </w:r>
      <w:proofErr w:type="spellStart"/>
      <w:r w:rsidRPr="00B831AB">
        <w:rPr>
          <w:rFonts w:ascii="Calisto MT" w:hAnsi="Calisto MT"/>
          <w:sz w:val="20"/>
          <w:szCs w:val="20"/>
        </w:rPr>
        <w:t>didapatkan</w:t>
      </w:r>
      <w:proofErr w:type="spellEnd"/>
      <w:r w:rsidRPr="00B831AB">
        <w:rPr>
          <w:rFonts w:ascii="Calisto MT" w:hAnsi="Calisto MT"/>
          <w:sz w:val="20"/>
          <w:szCs w:val="20"/>
        </w:rPr>
        <w:t xml:space="preserve"> </w:t>
      </w:r>
      <w:proofErr w:type="spellStart"/>
      <w:r w:rsidRPr="00B831AB">
        <w:rPr>
          <w:rFonts w:ascii="Calisto MT" w:hAnsi="Calisto MT"/>
          <w:sz w:val="20"/>
          <w:szCs w:val="20"/>
        </w:rPr>
        <w:t>dari</w:t>
      </w:r>
      <w:proofErr w:type="spellEnd"/>
      <w:r w:rsidRPr="00B831AB">
        <w:rPr>
          <w:rFonts w:ascii="Calisto MT" w:hAnsi="Calisto MT"/>
          <w:sz w:val="20"/>
          <w:szCs w:val="20"/>
        </w:rPr>
        <w:t xml:space="preserve"> </w:t>
      </w:r>
      <w:proofErr w:type="spellStart"/>
      <w:r w:rsidRPr="00B831AB">
        <w:rPr>
          <w:rFonts w:ascii="Calisto MT" w:hAnsi="Calisto MT"/>
          <w:sz w:val="20"/>
          <w:szCs w:val="20"/>
        </w:rPr>
        <w:t>menyebarkan</w:t>
      </w:r>
      <w:proofErr w:type="spellEnd"/>
      <w:r w:rsidRPr="00B831AB">
        <w:rPr>
          <w:rFonts w:ascii="Calisto MT" w:hAnsi="Calisto MT"/>
          <w:sz w:val="20"/>
          <w:szCs w:val="20"/>
        </w:rPr>
        <w:t xml:space="preserve"> </w:t>
      </w:r>
      <w:proofErr w:type="spellStart"/>
      <w:r w:rsidRPr="00B831AB">
        <w:rPr>
          <w:rFonts w:ascii="Calisto MT" w:hAnsi="Calisto MT"/>
          <w:sz w:val="20"/>
          <w:szCs w:val="20"/>
        </w:rPr>
        <w:t>kuesioner</w:t>
      </w:r>
      <w:proofErr w:type="spellEnd"/>
      <w:r w:rsidRPr="00B831AB">
        <w:rPr>
          <w:rFonts w:ascii="Calisto MT" w:hAnsi="Calisto MT"/>
          <w:sz w:val="20"/>
          <w:szCs w:val="20"/>
        </w:rPr>
        <w:t xml:space="preserve"> </w:t>
      </w:r>
      <w:proofErr w:type="spellStart"/>
      <w:r w:rsidRPr="00B831AB">
        <w:rPr>
          <w:rFonts w:ascii="Calisto MT" w:hAnsi="Calisto MT"/>
          <w:sz w:val="20"/>
          <w:szCs w:val="20"/>
        </w:rPr>
        <w:t>kepada</w:t>
      </w:r>
      <w:proofErr w:type="spellEnd"/>
      <w:r w:rsidRPr="00B831AB">
        <w:rPr>
          <w:rFonts w:ascii="Calisto MT" w:hAnsi="Calisto MT"/>
          <w:sz w:val="20"/>
          <w:szCs w:val="20"/>
        </w:rPr>
        <w:t xml:space="preserve"> </w:t>
      </w:r>
      <w:proofErr w:type="spellStart"/>
      <w:r w:rsidRPr="00B831AB">
        <w:rPr>
          <w:rFonts w:ascii="Calisto MT" w:hAnsi="Calisto MT"/>
          <w:sz w:val="20"/>
          <w:szCs w:val="20"/>
        </w:rPr>
        <w:t>orangtua</w:t>
      </w:r>
      <w:proofErr w:type="spellEnd"/>
      <w:r w:rsidRPr="00B831AB">
        <w:rPr>
          <w:rFonts w:ascii="Calisto MT" w:hAnsi="Calisto MT"/>
          <w:sz w:val="20"/>
          <w:szCs w:val="20"/>
        </w:rPr>
        <w:t xml:space="preserve"> (</w:t>
      </w:r>
      <w:proofErr w:type="spellStart"/>
      <w:r w:rsidRPr="00B831AB">
        <w:rPr>
          <w:rFonts w:ascii="Calisto MT" w:hAnsi="Calisto MT"/>
          <w:sz w:val="20"/>
          <w:szCs w:val="20"/>
        </w:rPr>
        <w:t>peserta</w:t>
      </w:r>
      <w:proofErr w:type="spellEnd"/>
      <w:r w:rsidRPr="00B831AB">
        <w:rPr>
          <w:rFonts w:ascii="Calisto MT" w:hAnsi="Calisto MT"/>
          <w:sz w:val="20"/>
          <w:szCs w:val="20"/>
        </w:rPr>
        <w:t xml:space="preserve"> webinar) yang </w:t>
      </w:r>
      <w:proofErr w:type="spellStart"/>
      <w:r w:rsidRPr="00B831AB">
        <w:rPr>
          <w:rFonts w:ascii="Calisto MT" w:hAnsi="Calisto MT"/>
          <w:sz w:val="20"/>
          <w:szCs w:val="20"/>
        </w:rPr>
        <w:t>anak-anaknya</w:t>
      </w:r>
      <w:proofErr w:type="spellEnd"/>
      <w:r w:rsidRPr="00B831AB">
        <w:rPr>
          <w:rFonts w:ascii="Calisto MT" w:hAnsi="Calisto MT"/>
          <w:sz w:val="20"/>
          <w:szCs w:val="20"/>
        </w:rPr>
        <w:t xml:space="preserve"> </w:t>
      </w:r>
      <w:proofErr w:type="spellStart"/>
      <w:r w:rsidRPr="00B831AB">
        <w:rPr>
          <w:rFonts w:ascii="Calisto MT" w:hAnsi="Calisto MT"/>
          <w:sz w:val="20"/>
          <w:szCs w:val="20"/>
        </w:rPr>
        <w:t>bersekolah</w:t>
      </w:r>
      <w:proofErr w:type="spellEnd"/>
      <w:r w:rsidRPr="00B831AB">
        <w:rPr>
          <w:rFonts w:ascii="Calisto MT" w:hAnsi="Calisto MT"/>
          <w:sz w:val="20"/>
          <w:szCs w:val="20"/>
        </w:rPr>
        <w:t xml:space="preserve"> di Taman </w:t>
      </w:r>
      <w:proofErr w:type="spellStart"/>
      <w:r w:rsidRPr="00B831AB">
        <w:rPr>
          <w:rFonts w:ascii="Calisto MT" w:hAnsi="Calisto MT"/>
          <w:sz w:val="20"/>
          <w:szCs w:val="20"/>
        </w:rPr>
        <w:t>kanak-kanak</w:t>
      </w:r>
      <w:proofErr w:type="spellEnd"/>
      <w:r w:rsidRPr="00B831AB">
        <w:rPr>
          <w:rFonts w:ascii="Calisto MT" w:hAnsi="Calisto MT"/>
          <w:sz w:val="20"/>
          <w:szCs w:val="20"/>
        </w:rPr>
        <w:t xml:space="preserve"> </w:t>
      </w:r>
      <w:proofErr w:type="spellStart"/>
      <w:r w:rsidRPr="00B831AB">
        <w:rPr>
          <w:rFonts w:ascii="Calisto MT" w:hAnsi="Calisto MT"/>
          <w:sz w:val="20"/>
          <w:szCs w:val="20"/>
        </w:rPr>
        <w:t>dan</w:t>
      </w:r>
      <w:proofErr w:type="spellEnd"/>
      <w:r w:rsidRPr="00B831AB">
        <w:rPr>
          <w:rFonts w:ascii="Calisto MT" w:hAnsi="Calisto MT"/>
          <w:sz w:val="20"/>
          <w:szCs w:val="20"/>
        </w:rPr>
        <w:t xml:space="preserve"> </w:t>
      </w:r>
      <w:proofErr w:type="spellStart"/>
      <w:r w:rsidRPr="00B831AB">
        <w:rPr>
          <w:rFonts w:ascii="Calisto MT" w:hAnsi="Calisto MT"/>
          <w:sz w:val="20"/>
          <w:szCs w:val="20"/>
        </w:rPr>
        <w:t>Pendidikan</w:t>
      </w:r>
      <w:proofErr w:type="spellEnd"/>
      <w:r w:rsidRPr="00B831AB">
        <w:rPr>
          <w:rFonts w:ascii="Calisto MT" w:hAnsi="Calisto MT"/>
          <w:sz w:val="20"/>
          <w:szCs w:val="20"/>
        </w:rPr>
        <w:t xml:space="preserve"> </w:t>
      </w:r>
      <w:proofErr w:type="spellStart"/>
      <w:r w:rsidRPr="00B831AB">
        <w:rPr>
          <w:rFonts w:ascii="Calisto MT" w:hAnsi="Calisto MT"/>
          <w:sz w:val="20"/>
          <w:szCs w:val="20"/>
        </w:rPr>
        <w:t>Anak</w:t>
      </w:r>
      <w:proofErr w:type="spellEnd"/>
      <w:r w:rsidRPr="00B831AB">
        <w:rPr>
          <w:rFonts w:ascii="Calisto MT" w:hAnsi="Calisto MT"/>
          <w:sz w:val="20"/>
          <w:szCs w:val="20"/>
        </w:rPr>
        <w:t xml:space="preserve"> </w:t>
      </w:r>
      <w:proofErr w:type="spellStart"/>
      <w:proofErr w:type="gramStart"/>
      <w:r w:rsidRPr="00B831AB">
        <w:rPr>
          <w:rFonts w:ascii="Calisto MT" w:hAnsi="Calisto MT"/>
          <w:sz w:val="20"/>
          <w:szCs w:val="20"/>
        </w:rPr>
        <w:t>Usia</w:t>
      </w:r>
      <w:proofErr w:type="spellEnd"/>
      <w:proofErr w:type="gramEnd"/>
      <w:r w:rsidRPr="00B831AB">
        <w:rPr>
          <w:rFonts w:ascii="Calisto MT" w:hAnsi="Calisto MT"/>
          <w:sz w:val="20"/>
          <w:szCs w:val="20"/>
        </w:rPr>
        <w:t xml:space="preserve"> </w:t>
      </w:r>
      <w:proofErr w:type="spellStart"/>
      <w:r w:rsidRPr="00B831AB">
        <w:rPr>
          <w:rFonts w:ascii="Calisto MT" w:hAnsi="Calisto MT"/>
          <w:sz w:val="20"/>
          <w:szCs w:val="20"/>
        </w:rPr>
        <w:t>Dini</w:t>
      </w:r>
      <w:proofErr w:type="spellEnd"/>
      <w:r w:rsidRPr="00B831AB">
        <w:rPr>
          <w:rFonts w:ascii="Calisto MT" w:hAnsi="Calisto MT"/>
          <w:sz w:val="20"/>
          <w:szCs w:val="20"/>
        </w:rPr>
        <w:t xml:space="preserve"> di </w:t>
      </w:r>
      <w:proofErr w:type="spellStart"/>
      <w:r w:rsidRPr="00B831AB">
        <w:rPr>
          <w:rFonts w:ascii="Calisto MT" w:hAnsi="Calisto MT"/>
          <w:sz w:val="20"/>
          <w:szCs w:val="20"/>
        </w:rPr>
        <w:t>wilayah</w:t>
      </w:r>
      <w:proofErr w:type="spellEnd"/>
      <w:r w:rsidRPr="00B831AB">
        <w:rPr>
          <w:rFonts w:ascii="Calisto MT" w:hAnsi="Calisto MT"/>
          <w:sz w:val="20"/>
          <w:szCs w:val="20"/>
        </w:rPr>
        <w:t xml:space="preserve"> </w:t>
      </w:r>
      <w:proofErr w:type="spellStart"/>
      <w:r w:rsidRPr="00B831AB">
        <w:rPr>
          <w:rFonts w:ascii="Calisto MT" w:hAnsi="Calisto MT"/>
          <w:sz w:val="20"/>
          <w:szCs w:val="20"/>
        </w:rPr>
        <w:t>kota</w:t>
      </w:r>
      <w:proofErr w:type="spellEnd"/>
      <w:r w:rsidRPr="00B831AB">
        <w:rPr>
          <w:rFonts w:ascii="Calisto MT" w:hAnsi="Calisto MT"/>
          <w:sz w:val="20"/>
          <w:szCs w:val="20"/>
        </w:rPr>
        <w:t xml:space="preserve"> Bandung.</w:t>
      </w:r>
    </w:p>
    <w:p w14:paraId="134256D2" w14:textId="464561A2" w:rsidR="005957ED" w:rsidRPr="005957ED" w:rsidRDefault="005957ED" w:rsidP="005957ED">
      <w:pPr>
        <w:pStyle w:val="ISI"/>
        <w:suppressAutoHyphens/>
        <w:spacing w:line="240" w:lineRule="auto"/>
        <w:ind w:firstLine="0"/>
        <w:rPr>
          <w:sz w:val="20"/>
          <w:szCs w:val="20"/>
        </w:rPr>
      </w:pPr>
      <w:r w:rsidRPr="005957ED">
        <w:rPr>
          <w:sz w:val="20"/>
          <w:szCs w:val="20"/>
        </w:rPr>
        <w:t>Tabel 1. Durasi penggunaan gawai pada anak usia 4-6 tahun di Kota Bandung</w:t>
      </w:r>
    </w:p>
    <w:p w14:paraId="4F220839" w14:textId="77777777" w:rsidR="005957ED" w:rsidRDefault="005957ED" w:rsidP="005957ED">
      <w:pPr>
        <w:pStyle w:val="ISI"/>
        <w:suppressAutoHyphens/>
        <w:spacing w:line="240" w:lineRule="auto"/>
        <w:ind w:firstLine="0"/>
        <w:rPr>
          <w:sz w:val="20"/>
          <w:szCs w:val="20"/>
        </w:rPr>
      </w:pPr>
    </w:p>
    <w:tbl>
      <w:tblPr>
        <w:tblStyle w:val="TableGrid"/>
        <w:tblW w:w="4253"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709"/>
        <w:gridCol w:w="851"/>
        <w:gridCol w:w="424"/>
        <w:gridCol w:w="838"/>
        <w:gridCol w:w="580"/>
        <w:gridCol w:w="851"/>
      </w:tblGrid>
      <w:tr w:rsidR="005957ED" w:rsidRPr="005957ED" w14:paraId="28F069B9" w14:textId="77777777" w:rsidTr="005957ED">
        <w:tc>
          <w:tcPr>
            <w:tcW w:w="709" w:type="dxa"/>
            <w:vMerge w:val="restart"/>
            <w:vAlign w:val="center"/>
          </w:tcPr>
          <w:p w14:paraId="30989CAD" w14:textId="4978A3CD" w:rsidR="005957ED" w:rsidRPr="005957ED" w:rsidRDefault="005957ED" w:rsidP="005A6BFF">
            <w:pPr>
              <w:pStyle w:val="ListParagraph"/>
              <w:tabs>
                <w:tab w:val="left" w:pos="3720"/>
              </w:tabs>
              <w:spacing w:line="240" w:lineRule="auto"/>
              <w:ind w:left="0"/>
              <w:jc w:val="center"/>
              <w:rPr>
                <w:rFonts w:ascii="Calisto MT" w:hAnsi="Calisto MT" w:cs="Times New Roman"/>
                <w:b/>
                <w:sz w:val="18"/>
                <w:szCs w:val="18"/>
              </w:rPr>
            </w:pPr>
            <w:r w:rsidRPr="005957ED">
              <w:rPr>
                <w:rFonts w:ascii="Calisto MT" w:hAnsi="Calisto MT" w:cs="Times New Roman"/>
                <w:b/>
                <w:sz w:val="18"/>
                <w:szCs w:val="18"/>
              </w:rPr>
              <w:t>Wilayah</w:t>
            </w:r>
          </w:p>
        </w:tc>
        <w:tc>
          <w:tcPr>
            <w:tcW w:w="2693" w:type="dxa"/>
            <w:gridSpan w:val="4"/>
            <w:vAlign w:val="center"/>
          </w:tcPr>
          <w:p w14:paraId="69BF5AEF"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b/>
                <w:sz w:val="18"/>
                <w:szCs w:val="18"/>
              </w:rPr>
            </w:pPr>
            <w:proofErr w:type="spellStart"/>
            <w:r w:rsidRPr="005957ED">
              <w:rPr>
                <w:rFonts w:ascii="Calisto MT" w:hAnsi="Calisto MT" w:cs="Times New Roman"/>
                <w:b/>
                <w:sz w:val="18"/>
                <w:szCs w:val="18"/>
              </w:rPr>
              <w:t>Durasi</w:t>
            </w:r>
            <w:proofErr w:type="spellEnd"/>
          </w:p>
        </w:tc>
        <w:tc>
          <w:tcPr>
            <w:tcW w:w="851" w:type="dxa"/>
            <w:vMerge w:val="restart"/>
            <w:vAlign w:val="center"/>
          </w:tcPr>
          <w:p w14:paraId="6D10649A"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b/>
                <w:sz w:val="18"/>
                <w:szCs w:val="18"/>
              </w:rPr>
            </w:pPr>
            <w:r w:rsidRPr="005957ED">
              <w:rPr>
                <w:rFonts w:ascii="Calisto MT" w:hAnsi="Calisto MT" w:cs="Times New Roman"/>
                <w:b/>
                <w:sz w:val="18"/>
                <w:szCs w:val="18"/>
              </w:rPr>
              <w:t xml:space="preserve">Total </w:t>
            </w:r>
            <w:proofErr w:type="spellStart"/>
            <w:r w:rsidRPr="005957ED">
              <w:rPr>
                <w:rFonts w:ascii="Calisto MT" w:hAnsi="Calisto MT" w:cs="Times New Roman"/>
                <w:b/>
                <w:sz w:val="18"/>
                <w:szCs w:val="18"/>
              </w:rPr>
              <w:t>Responden</w:t>
            </w:r>
            <w:proofErr w:type="spellEnd"/>
          </w:p>
        </w:tc>
      </w:tr>
      <w:tr w:rsidR="005957ED" w:rsidRPr="005957ED" w14:paraId="30A2A517" w14:textId="77777777" w:rsidTr="005957ED">
        <w:tc>
          <w:tcPr>
            <w:tcW w:w="709" w:type="dxa"/>
            <w:vMerge/>
            <w:vAlign w:val="center"/>
          </w:tcPr>
          <w:p w14:paraId="2A14A8C3"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sz w:val="18"/>
                <w:szCs w:val="18"/>
              </w:rPr>
            </w:pPr>
          </w:p>
        </w:tc>
        <w:tc>
          <w:tcPr>
            <w:tcW w:w="1275" w:type="dxa"/>
            <w:gridSpan w:val="2"/>
            <w:vAlign w:val="center"/>
          </w:tcPr>
          <w:p w14:paraId="759B1069"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b/>
                <w:sz w:val="18"/>
                <w:szCs w:val="18"/>
              </w:rPr>
            </w:pPr>
            <w:r w:rsidRPr="005957ED">
              <w:rPr>
                <w:rFonts w:ascii="Calisto MT" w:hAnsi="Calisto MT" w:cs="Times New Roman"/>
                <w:b/>
                <w:sz w:val="18"/>
                <w:szCs w:val="18"/>
              </w:rPr>
              <w:t xml:space="preserve">&gt; 60 </w:t>
            </w:r>
            <w:proofErr w:type="spellStart"/>
            <w:r w:rsidRPr="005957ED">
              <w:rPr>
                <w:rFonts w:ascii="Calisto MT" w:hAnsi="Calisto MT" w:cs="Times New Roman"/>
                <w:b/>
                <w:sz w:val="18"/>
                <w:szCs w:val="18"/>
              </w:rPr>
              <w:t>menit</w:t>
            </w:r>
            <w:proofErr w:type="spellEnd"/>
          </w:p>
        </w:tc>
        <w:tc>
          <w:tcPr>
            <w:tcW w:w="1418" w:type="dxa"/>
            <w:gridSpan w:val="2"/>
            <w:vAlign w:val="center"/>
          </w:tcPr>
          <w:p w14:paraId="58D18899"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b/>
                <w:i/>
                <w:sz w:val="18"/>
                <w:szCs w:val="18"/>
              </w:rPr>
            </w:pPr>
            <w:r w:rsidRPr="005957ED">
              <w:rPr>
                <w:rFonts w:ascii="Calisto MT" w:hAnsi="Calisto MT" w:cs="Times New Roman"/>
                <w:b/>
                <w:sz w:val="18"/>
                <w:szCs w:val="18"/>
              </w:rPr>
              <w:t xml:space="preserve">&lt; 60 </w:t>
            </w:r>
            <w:proofErr w:type="spellStart"/>
            <w:r w:rsidRPr="005957ED">
              <w:rPr>
                <w:rFonts w:ascii="Calisto MT" w:hAnsi="Calisto MT" w:cs="Times New Roman"/>
                <w:b/>
                <w:sz w:val="18"/>
                <w:szCs w:val="18"/>
              </w:rPr>
              <w:t>menit</w:t>
            </w:r>
            <w:proofErr w:type="spellEnd"/>
          </w:p>
        </w:tc>
        <w:tc>
          <w:tcPr>
            <w:tcW w:w="851" w:type="dxa"/>
            <w:vMerge/>
            <w:vAlign w:val="center"/>
          </w:tcPr>
          <w:p w14:paraId="79724A8B"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b/>
                <w:i/>
                <w:sz w:val="18"/>
                <w:szCs w:val="18"/>
              </w:rPr>
            </w:pPr>
          </w:p>
        </w:tc>
      </w:tr>
      <w:tr w:rsidR="005957ED" w:rsidRPr="005957ED" w14:paraId="2AC6AA29" w14:textId="77777777" w:rsidTr="005957ED">
        <w:tc>
          <w:tcPr>
            <w:tcW w:w="709" w:type="dxa"/>
            <w:vMerge/>
            <w:vAlign w:val="center"/>
          </w:tcPr>
          <w:p w14:paraId="6AA44117"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sz w:val="18"/>
                <w:szCs w:val="18"/>
              </w:rPr>
            </w:pPr>
          </w:p>
        </w:tc>
        <w:tc>
          <w:tcPr>
            <w:tcW w:w="851" w:type="dxa"/>
            <w:vAlign w:val="center"/>
          </w:tcPr>
          <w:p w14:paraId="3A61F21D" w14:textId="77777777" w:rsidR="005957ED" w:rsidRPr="005957ED" w:rsidRDefault="005957ED" w:rsidP="005A6BFF">
            <w:pPr>
              <w:pStyle w:val="ListParagraph"/>
              <w:tabs>
                <w:tab w:val="left" w:pos="3720"/>
              </w:tabs>
              <w:spacing w:line="240" w:lineRule="auto"/>
              <w:ind w:left="0" w:hanging="37"/>
              <w:jc w:val="center"/>
              <w:rPr>
                <w:rFonts w:ascii="Calisto MT" w:hAnsi="Calisto MT" w:cs="Times New Roman"/>
                <w:b/>
                <w:sz w:val="18"/>
                <w:szCs w:val="18"/>
              </w:rPr>
            </w:pPr>
            <w:r w:rsidRPr="005957ED">
              <w:rPr>
                <w:rFonts w:ascii="Calisto MT" w:hAnsi="Calisto MT" w:cs="Times New Roman"/>
                <w:b/>
                <w:sz w:val="18"/>
                <w:szCs w:val="18"/>
              </w:rPr>
              <w:t>f</w:t>
            </w:r>
          </w:p>
        </w:tc>
        <w:tc>
          <w:tcPr>
            <w:tcW w:w="424" w:type="dxa"/>
            <w:vAlign w:val="center"/>
          </w:tcPr>
          <w:p w14:paraId="5A920572"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b/>
                <w:sz w:val="18"/>
                <w:szCs w:val="18"/>
              </w:rPr>
            </w:pPr>
            <w:r w:rsidRPr="005957ED">
              <w:rPr>
                <w:rFonts w:ascii="Calisto MT" w:hAnsi="Calisto MT" w:cs="Times New Roman"/>
                <w:b/>
                <w:sz w:val="18"/>
                <w:szCs w:val="18"/>
              </w:rPr>
              <w:t>%</w:t>
            </w:r>
          </w:p>
        </w:tc>
        <w:tc>
          <w:tcPr>
            <w:tcW w:w="838" w:type="dxa"/>
            <w:vAlign w:val="center"/>
          </w:tcPr>
          <w:p w14:paraId="2EE7C81F"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b/>
                <w:sz w:val="18"/>
                <w:szCs w:val="18"/>
              </w:rPr>
            </w:pPr>
            <w:r w:rsidRPr="005957ED">
              <w:rPr>
                <w:rFonts w:ascii="Calisto MT" w:hAnsi="Calisto MT" w:cs="Times New Roman"/>
                <w:b/>
                <w:sz w:val="18"/>
                <w:szCs w:val="18"/>
              </w:rPr>
              <w:t>f</w:t>
            </w:r>
          </w:p>
        </w:tc>
        <w:tc>
          <w:tcPr>
            <w:tcW w:w="580" w:type="dxa"/>
            <w:vAlign w:val="center"/>
          </w:tcPr>
          <w:p w14:paraId="0CF521B6"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b/>
                <w:sz w:val="18"/>
                <w:szCs w:val="18"/>
              </w:rPr>
            </w:pPr>
            <w:r w:rsidRPr="005957ED">
              <w:rPr>
                <w:rFonts w:ascii="Calisto MT" w:hAnsi="Calisto MT" w:cs="Times New Roman"/>
                <w:b/>
                <w:sz w:val="18"/>
                <w:szCs w:val="18"/>
              </w:rPr>
              <w:t>%</w:t>
            </w:r>
          </w:p>
        </w:tc>
        <w:tc>
          <w:tcPr>
            <w:tcW w:w="851" w:type="dxa"/>
            <w:vMerge/>
            <w:vAlign w:val="center"/>
          </w:tcPr>
          <w:p w14:paraId="331AEB6E"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b/>
                <w:i/>
                <w:sz w:val="18"/>
                <w:szCs w:val="18"/>
              </w:rPr>
            </w:pPr>
          </w:p>
        </w:tc>
      </w:tr>
      <w:tr w:rsidR="005957ED" w:rsidRPr="005957ED" w14:paraId="46D65A24" w14:textId="77777777" w:rsidTr="005957ED">
        <w:tc>
          <w:tcPr>
            <w:tcW w:w="709" w:type="dxa"/>
            <w:vAlign w:val="center"/>
          </w:tcPr>
          <w:p w14:paraId="227AC083"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sz w:val="18"/>
                <w:szCs w:val="18"/>
              </w:rPr>
            </w:pPr>
            <w:r w:rsidRPr="005957ED">
              <w:rPr>
                <w:rFonts w:ascii="Calisto MT" w:hAnsi="Calisto MT" w:cs="Times New Roman"/>
                <w:sz w:val="18"/>
                <w:szCs w:val="18"/>
              </w:rPr>
              <w:t xml:space="preserve">Kota </w:t>
            </w:r>
            <w:proofErr w:type="spellStart"/>
            <w:r w:rsidRPr="005957ED">
              <w:rPr>
                <w:rFonts w:ascii="Calisto MT" w:hAnsi="Calisto MT" w:cs="Times New Roman"/>
                <w:sz w:val="18"/>
                <w:szCs w:val="18"/>
              </w:rPr>
              <w:t>bandung</w:t>
            </w:r>
            <w:proofErr w:type="spellEnd"/>
          </w:p>
        </w:tc>
        <w:tc>
          <w:tcPr>
            <w:tcW w:w="851" w:type="dxa"/>
            <w:vAlign w:val="center"/>
          </w:tcPr>
          <w:p w14:paraId="5A381E5B"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sz w:val="18"/>
                <w:szCs w:val="18"/>
              </w:rPr>
            </w:pPr>
            <w:r w:rsidRPr="005957ED">
              <w:rPr>
                <w:rFonts w:ascii="Calisto MT" w:hAnsi="Calisto MT" w:cs="Times New Roman"/>
                <w:sz w:val="18"/>
                <w:szCs w:val="18"/>
              </w:rPr>
              <w:t xml:space="preserve">87 </w:t>
            </w:r>
            <w:proofErr w:type="spellStart"/>
            <w:r w:rsidRPr="005957ED">
              <w:rPr>
                <w:rFonts w:ascii="Calisto MT" w:hAnsi="Calisto MT" w:cs="Times New Roman"/>
                <w:sz w:val="18"/>
                <w:szCs w:val="18"/>
              </w:rPr>
              <w:t>anak</w:t>
            </w:r>
            <w:proofErr w:type="spellEnd"/>
          </w:p>
        </w:tc>
        <w:tc>
          <w:tcPr>
            <w:tcW w:w="424" w:type="dxa"/>
            <w:vAlign w:val="center"/>
          </w:tcPr>
          <w:p w14:paraId="35F16ED0"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sz w:val="18"/>
                <w:szCs w:val="18"/>
              </w:rPr>
            </w:pPr>
            <w:r w:rsidRPr="005957ED">
              <w:rPr>
                <w:rFonts w:ascii="Calisto MT" w:hAnsi="Calisto MT" w:cs="Times New Roman"/>
                <w:sz w:val="18"/>
                <w:szCs w:val="18"/>
              </w:rPr>
              <w:t>76,1</w:t>
            </w:r>
          </w:p>
        </w:tc>
        <w:tc>
          <w:tcPr>
            <w:tcW w:w="838" w:type="dxa"/>
            <w:vAlign w:val="center"/>
          </w:tcPr>
          <w:p w14:paraId="0A34EEAB"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sz w:val="18"/>
                <w:szCs w:val="18"/>
              </w:rPr>
            </w:pPr>
            <w:r w:rsidRPr="005957ED">
              <w:rPr>
                <w:rFonts w:ascii="Calisto MT" w:hAnsi="Calisto MT" w:cs="Times New Roman"/>
                <w:sz w:val="18"/>
                <w:szCs w:val="18"/>
              </w:rPr>
              <w:t xml:space="preserve">27 </w:t>
            </w:r>
            <w:proofErr w:type="spellStart"/>
            <w:r w:rsidRPr="005957ED">
              <w:rPr>
                <w:rFonts w:ascii="Calisto MT" w:hAnsi="Calisto MT" w:cs="Times New Roman"/>
                <w:sz w:val="18"/>
                <w:szCs w:val="18"/>
              </w:rPr>
              <w:t>anak</w:t>
            </w:r>
            <w:proofErr w:type="spellEnd"/>
          </w:p>
        </w:tc>
        <w:tc>
          <w:tcPr>
            <w:tcW w:w="580" w:type="dxa"/>
            <w:vAlign w:val="center"/>
          </w:tcPr>
          <w:p w14:paraId="2BB4C614"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sz w:val="18"/>
                <w:szCs w:val="18"/>
              </w:rPr>
            </w:pPr>
            <w:r w:rsidRPr="005957ED">
              <w:rPr>
                <w:rFonts w:ascii="Calisto MT" w:hAnsi="Calisto MT" w:cs="Times New Roman"/>
                <w:sz w:val="18"/>
                <w:szCs w:val="18"/>
              </w:rPr>
              <w:t>23,9</w:t>
            </w:r>
          </w:p>
        </w:tc>
        <w:tc>
          <w:tcPr>
            <w:tcW w:w="851" w:type="dxa"/>
            <w:vAlign w:val="center"/>
          </w:tcPr>
          <w:p w14:paraId="511FAA55"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sz w:val="18"/>
                <w:szCs w:val="18"/>
              </w:rPr>
            </w:pPr>
            <w:r w:rsidRPr="005957ED">
              <w:rPr>
                <w:rFonts w:ascii="Calisto MT" w:hAnsi="Calisto MT" w:cs="Times New Roman"/>
                <w:sz w:val="18"/>
                <w:szCs w:val="18"/>
              </w:rPr>
              <w:t xml:space="preserve">114 </w:t>
            </w:r>
            <w:proofErr w:type="spellStart"/>
            <w:r w:rsidRPr="005957ED">
              <w:rPr>
                <w:rFonts w:ascii="Calisto MT" w:hAnsi="Calisto MT" w:cs="Times New Roman"/>
                <w:sz w:val="18"/>
                <w:szCs w:val="18"/>
              </w:rPr>
              <w:t>anak</w:t>
            </w:r>
            <w:proofErr w:type="spellEnd"/>
          </w:p>
        </w:tc>
      </w:tr>
    </w:tbl>
    <w:p w14:paraId="61DB8026" w14:textId="0453C274" w:rsidR="000D7457" w:rsidRDefault="005957ED" w:rsidP="000D7457">
      <w:pPr>
        <w:spacing w:line="360" w:lineRule="auto"/>
        <w:ind w:left="0" w:right="-1" w:firstLine="567"/>
        <w:jc w:val="both"/>
        <w:rPr>
          <w:rFonts w:ascii="Calisto MT" w:hAnsi="Calisto MT"/>
          <w:sz w:val="20"/>
          <w:szCs w:val="20"/>
        </w:rPr>
      </w:pPr>
      <w:proofErr w:type="spellStart"/>
      <w:r w:rsidRPr="005957ED">
        <w:rPr>
          <w:rFonts w:ascii="Calisto MT" w:hAnsi="Calisto MT"/>
          <w:sz w:val="20"/>
          <w:szCs w:val="20"/>
        </w:rPr>
        <w:lastRenderedPageBreak/>
        <w:t>Berdasarkan</w:t>
      </w:r>
      <w:proofErr w:type="spellEnd"/>
      <w:r w:rsidRPr="005957ED">
        <w:rPr>
          <w:rFonts w:ascii="Calisto MT" w:hAnsi="Calisto MT"/>
          <w:sz w:val="20"/>
          <w:szCs w:val="20"/>
        </w:rPr>
        <w:t xml:space="preserve"> data di</w:t>
      </w:r>
      <w:r w:rsidR="000D7457">
        <w:rPr>
          <w:rFonts w:ascii="Calisto MT" w:hAnsi="Calisto MT"/>
          <w:sz w:val="20"/>
          <w:szCs w:val="20"/>
        </w:rPr>
        <w:t xml:space="preserve"> </w:t>
      </w:r>
      <w:proofErr w:type="spellStart"/>
      <w:r w:rsidRPr="005957ED">
        <w:rPr>
          <w:rFonts w:ascii="Calisto MT" w:hAnsi="Calisto MT"/>
          <w:sz w:val="20"/>
          <w:szCs w:val="20"/>
        </w:rPr>
        <w:t>atas</w:t>
      </w:r>
      <w:proofErr w:type="spellEnd"/>
      <w:r w:rsidRPr="005957ED">
        <w:rPr>
          <w:rFonts w:ascii="Calisto MT" w:hAnsi="Calisto MT"/>
          <w:sz w:val="20"/>
          <w:szCs w:val="20"/>
        </w:rPr>
        <w:t xml:space="preserve"> </w:t>
      </w:r>
      <w:proofErr w:type="spellStart"/>
      <w:r w:rsidRPr="005957ED">
        <w:rPr>
          <w:rFonts w:ascii="Calisto MT" w:hAnsi="Calisto MT"/>
          <w:sz w:val="20"/>
          <w:szCs w:val="20"/>
        </w:rPr>
        <w:t>dapat</w:t>
      </w:r>
      <w:proofErr w:type="spellEnd"/>
      <w:r w:rsidRPr="005957ED">
        <w:rPr>
          <w:rFonts w:ascii="Calisto MT" w:hAnsi="Calisto MT"/>
          <w:sz w:val="20"/>
          <w:szCs w:val="20"/>
        </w:rPr>
        <w:t xml:space="preserve"> </w:t>
      </w:r>
      <w:proofErr w:type="spellStart"/>
      <w:r w:rsidRPr="005957ED">
        <w:rPr>
          <w:rFonts w:ascii="Calisto MT" w:hAnsi="Calisto MT"/>
          <w:sz w:val="20"/>
          <w:szCs w:val="20"/>
        </w:rPr>
        <w:t>terlihat</w:t>
      </w:r>
      <w:proofErr w:type="spellEnd"/>
      <w:r w:rsidRPr="005957ED">
        <w:rPr>
          <w:rFonts w:ascii="Calisto MT" w:hAnsi="Calisto MT"/>
          <w:sz w:val="20"/>
          <w:szCs w:val="20"/>
        </w:rPr>
        <w:t xml:space="preserve"> </w:t>
      </w:r>
      <w:proofErr w:type="spellStart"/>
      <w:r w:rsidRPr="005957ED">
        <w:rPr>
          <w:rFonts w:ascii="Calisto MT" w:hAnsi="Calisto MT"/>
          <w:sz w:val="20"/>
          <w:szCs w:val="20"/>
        </w:rPr>
        <w:t>bahwa</w:t>
      </w:r>
      <w:proofErr w:type="spellEnd"/>
      <w:r w:rsidRPr="005957ED">
        <w:rPr>
          <w:rFonts w:ascii="Calisto MT" w:hAnsi="Calisto MT"/>
          <w:sz w:val="20"/>
          <w:szCs w:val="20"/>
        </w:rPr>
        <w:t xml:space="preserve"> </w:t>
      </w:r>
      <w:proofErr w:type="spellStart"/>
      <w:r w:rsidRPr="005957ED">
        <w:rPr>
          <w:rFonts w:ascii="Calisto MT" w:hAnsi="Calisto MT"/>
          <w:sz w:val="20"/>
          <w:szCs w:val="20"/>
        </w:rPr>
        <w:t>dari</w:t>
      </w:r>
      <w:proofErr w:type="spellEnd"/>
      <w:r w:rsidRPr="005957ED">
        <w:rPr>
          <w:rFonts w:ascii="Calisto MT" w:hAnsi="Calisto MT"/>
          <w:sz w:val="20"/>
          <w:szCs w:val="20"/>
        </w:rPr>
        <w:t xml:space="preserve"> total 114 </w:t>
      </w:r>
      <w:proofErr w:type="spellStart"/>
      <w:r w:rsidRPr="005957ED">
        <w:rPr>
          <w:rFonts w:ascii="Calisto MT" w:hAnsi="Calisto MT"/>
          <w:sz w:val="20"/>
          <w:szCs w:val="20"/>
        </w:rPr>
        <w:t>responden</w:t>
      </w:r>
      <w:proofErr w:type="spellEnd"/>
      <w:r w:rsidRPr="005957ED">
        <w:rPr>
          <w:rFonts w:ascii="Calisto MT" w:hAnsi="Calisto MT"/>
          <w:sz w:val="20"/>
          <w:szCs w:val="20"/>
        </w:rPr>
        <w:t xml:space="preserve"> </w:t>
      </w:r>
      <w:proofErr w:type="spellStart"/>
      <w:r w:rsidRPr="005957ED">
        <w:rPr>
          <w:rFonts w:ascii="Calisto MT" w:hAnsi="Calisto MT"/>
          <w:sz w:val="20"/>
          <w:szCs w:val="20"/>
        </w:rPr>
        <w:t>terdapat</w:t>
      </w:r>
      <w:proofErr w:type="spellEnd"/>
      <w:r w:rsidRPr="005957ED">
        <w:rPr>
          <w:rFonts w:ascii="Calisto MT" w:hAnsi="Calisto MT"/>
          <w:sz w:val="20"/>
          <w:szCs w:val="20"/>
        </w:rPr>
        <w:t xml:space="preserve"> 77,1% </w:t>
      </w:r>
      <w:proofErr w:type="spellStart"/>
      <w:r w:rsidRPr="005957ED">
        <w:rPr>
          <w:rFonts w:ascii="Calisto MT" w:hAnsi="Calisto MT"/>
          <w:sz w:val="20"/>
          <w:szCs w:val="20"/>
        </w:rPr>
        <w:t>orangtua</w:t>
      </w:r>
      <w:proofErr w:type="spellEnd"/>
      <w:r w:rsidRPr="005957ED">
        <w:rPr>
          <w:rFonts w:ascii="Calisto MT" w:hAnsi="Calisto MT"/>
          <w:sz w:val="20"/>
          <w:szCs w:val="20"/>
        </w:rPr>
        <w:t xml:space="preserve"> yang </w:t>
      </w:r>
      <w:proofErr w:type="spellStart"/>
      <w:r w:rsidRPr="005957ED">
        <w:rPr>
          <w:rFonts w:ascii="Calisto MT" w:hAnsi="Calisto MT"/>
          <w:sz w:val="20"/>
          <w:szCs w:val="20"/>
        </w:rPr>
        <w:t>mengun</w:t>
      </w:r>
      <w:r>
        <w:rPr>
          <w:rFonts w:ascii="Calisto MT" w:hAnsi="Calisto MT"/>
          <w:sz w:val="20"/>
          <w:szCs w:val="20"/>
        </w:rPr>
        <w:t>gkapkan</w:t>
      </w:r>
      <w:proofErr w:type="spellEnd"/>
      <w:r>
        <w:rPr>
          <w:rFonts w:ascii="Calisto MT" w:hAnsi="Calisto MT"/>
          <w:sz w:val="20"/>
          <w:szCs w:val="20"/>
        </w:rPr>
        <w:t xml:space="preserve"> </w:t>
      </w:r>
      <w:proofErr w:type="spellStart"/>
      <w:r>
        <w:rPr>
          <w:rFonts w:ascii="Calisto MT" w:hAnsi="Calisto MT"/>
          <w:sz w:val="20"/>
          <w:szCs w:val="20"/>
        </w:rPr>
        <w:t>bahwa</w:t>
      </w:r>
      <w:proofErr w:type="spellEnd"/>
      <w:r>
        <w:rPr>
          <w:rFonts w:ascii="Calisto MT" w:hAnsi="Calisto MT"/>
          <w:sz w:val="20"/>
          <w:szCs w:val="20"/>
        </w:rPr>
        <w:t xml:space="preserve"> </w:t>
      </w:r>
      <w:proofErr w:type="spellStart"/>
      <w:r>
        <w:rPr>
          <w:rFonts w:ascii="Calisto MT" w:hAnsi="Calisto MT"/>
          <w:sz w:val="20"/>
          <w:szCs w:val="20"/>
        </w:rPr>
        <w:t>durasi</w:t>
      </w:r>
      <w:proofErr w:type="spellEnd"/>
      <w:r>
        <w:rPr>
          <w:rFonts w:ascii="Calisto MT" w:hAnsi="Calisto MT"/>
          <w:sz w:val="20"/>
          <w:szCs w:val="20"/>
        </w:rPr>
        <w:t xml:space="preserve"> </w:t>
      </w:r>
      <w:proofErr w:type="spellStart"/>
      <w:r>
        <w:rPr>
          <w:rFonts w:ascii="Calisto MT" w:hAnsi="Calisto MT"/>
          <w:sz w:val="20"/>
          <w:szCs w:val="20"/>
        </w:rPr>
        <w:t>penggunaan</w:t>
      </w:r>
      <w:proofErr w:type="spellEnd"/>
      <w:r>
        <w:rPr>
          <w:rFonts w:ascii="Calisto MT" w:hAnsi="Calisto MT"/>
          <w:sz w:val="20"/>
          <w:szCs w:val="20"/>
        </w:rPr>
        <w:t xml:space="preserve"> </w:t>
      </w:r>
      <w:proofErr w:type="spellStart"/>
      <w:r w:rsidR="00FD6D59">
        <w:rPr>
          <w:rFonts w:ascii="Calisto MT" w:hAnsi="Calisto MT"/>
          <w:sz w:val="20"/>
          <w:szCs w:val="20"/>
        </w:rPr>
        <w:t>gawai</w:t>
      </w:r>
      <w:proofErr w:type="spellEnd"/>
      <w:r w:rsidR="00FD6D59">
        <w:rPr>
          <w:rFonts w:ascii="Calisto MT" w:hAnsi="Calisto MT"/>
          <w:sz w:val="20"/>
          <w:szCs w:val="20"/>
        </w:rPr>
        <w:t xml:space="preserve"> </w:t>
      </w:r>
      <w:proofErr w:type="spellStart"/>
      <w:r w:rsidR="00FD6D59">
        <w:rPr>
          <w:rFonts w:ascii="Calisto MT" w:hAnsi="Calisto MT"/>
          <w:sz w:val="20"/>
          <w:szCs w:val="20"/>
        </w:rPr>
        <w:t>pada</w:t>
      </w:r>
      <w:proofErr w:type="spellEnd"/>
      <w:r w:rsidR="00FD6D59">
        <w:rPr>
          <w:rFonts w:ascii="Calisto MT" w:hAnsi="Calisto MT"/>
          <w:sz w:val="20"/>
          <w:szCs w:val="20"/>
        </w:rPr>
        <w:t xml:space="preserve"> </w:t>
      </w:r>
      <w:proofErr w:type="spellStart"/>
      <w:r w:rsidR="00FD6D59">
        <w:rPr>
          <w:rFonts w:ascii="Calisto MT" w:hAnsi="Calisto MT"/>
          <w:sz w:val="20"/>
          <w:szCs w:val="20"/>
        </w:rPr>
        <w:t>anak-anak</w:t>
      </w:r>
      <w:proofErr w:type="spellEnd"/>
      <w:r w:rsidRPr="005957ED">
        <w:rPr>
          <w:rFonts w:ascii="Calisto MT" w:hAnsi="Calisto MT"/>
          <w:sz w:val="20"/>
          <w:szCs w:val="20"/>
        </w:rPr>
        <w:tab/>
      </w:r>
      <w:proofErr w:type="spellStart"/>
      <w:r w:rsidRPr="005957ED">
        <w:rPr>
          <w:rFonts w:ascii="Calisto MT" w:hAnsi="Calisto MT"/>
          <w:sz w:val="20"/>
          <w:szCs w:val="20"/>
        </w:rPr>
        <w:t>mereka</w:t>
      </w:r>
      <w:proofErr w:type="spellEnd"/>
      <w:r w:rsidRPr="005957ED">
        <w:rPr>
          <w:rFonts w:ascii="Calisto MT" w:hAnsi="Calisto MT"/>
          <w:sz w:val="20"/>
          <w:szCs w:val="20"/>
        </w:rPr>
        <w:t xml:space="preserve"> </w:t>
      </w:r>
      <w:proofErr w:type="spellStart"/>
      <w:r w:rsidRPr="005957ED">
        <w:rPr>
          <w:rFonts w:ascii="Calisto MT" w:hAnsi="Calisto MT"/>
          <w:sz w:val="20"/>
          <w:szCs w:val="20"/>
        </w:rPr>
        <w:t>lebih</w:t>
      </w:r>
      <w:proofErr w:type="spellEnd"/>
      <w:r w:rsidRPr="005957ED">
        <w:rPr>
          <w:rFonts w:ascii="Calisto MT" w:hAnsi="Calisto MT"/>
          <w:sz w:val="20"/>
          <w:szCs w:val="20"/>
        </w:rPr>
        <w:t xml:space="preserve"> </w:t>
      </w:r>
      <w:proofErr w:type="spellStart"/>
      <w:r w:rsidRPr="005957ED">
        <w:rPr>
          <w:rFonts w:ascii="Calisto MT" w:hAnsi="Calisto MT"/>
          <w:sz w:val="20"/>
          <w:szCs w:val="20"/>
        </w:rPr>
        <w:t>dari</w:t>
      </w:r>
      <w:proofErr w:type="spellEnd"/>
      <w:r w:rsidRPr="005957ED">
        <w:rPr>
          <w:rFonts w:ascii="Calisto MT" w:hAnsi="Calisto MT"/>
          <w:sz w:val="20"/>
          <w:szCs w:val="20"/>
        </w:rPr>
        <w:t xml:space="preserve"> </w:t>
      </w:r>
      <w:proofErr w:type="spellStart"/>
      <w:r w:rsidRPr="005957ED">
        <w:rPr>
          <w:rFonts w:ascii="Calisto MT" w:hAnsi="Calisto MT"/>
          <w:sz w:val="20"/>
          <w:szCs w:val="20"/>
        </w:rPr>
        <w:t>satu</w:t>
      </w:r>
      <w:proofErr w:type="spellEnd"/>
      <w:r w:rsidRPr="005957ED">
        <w:rPr>
          <w:rFonts w:ascii="Calisto MT" w:hAnsi="Calisto MT"/>
          <w:sz w:val="20"/>
          <w:szCs w:val="20"/>
        </w:rPr>
        <w:t xml:space="preserve"> jam per </w:t>
      </w:r>
      <w:proofErr w:type="spellStart"/>
      <w:r w:rsidRPr="005957ED">
        <w:rPr>
          <w:rFonts w:ascii="Calisto MT" w:hAnsi="Calisto MT"/>
          <w:sz w:val="20"/>
          <w:szCs w:val="20"/>
        </w:rPr>
        <w:t>harinya</w:t>
      </w:r>
      <w:proofErr w:type="spellEnd"/>
      <w:r w:rsidRPr="005957ED">
        <w:rPr>
          <w:rFonts w:ascii="Calisto MT" w:hAnsi="Calisto MT"/>
          <w:sz w:val="20"/>
          <w:szCs w:val="20"/>
        </w:rPr>
        <w:t xml:space="preserve"> </w:t>
      </w:r>
      <w:proofErr w:type="spellStart"/>
      <w:r w:rsidRPr="005957ED">
        <w:rPr>
          <w:rFonts w:ascii="Calisto MT" w:hAnsi="Calisto MT"/>
          <w:sz w:val="20"/>
          <w:szCs w:val="20"/>
        </w:rPr>
        <w:t>dan</w:t>
      </w:r>
      <w:proofErr w:type="spellEnd"/>
      <w:r w:rsidRPr="005957ED">
        <w:rPr>
          <w:rFonts w:ascii="Calisto MT" w:hAnsi="Calisto MT"/>
          <w:sz w:val="20"/>
          <w:szCs w:val="20"/>
        </w:rPr>
        <w:t xml:space="preserve"> </w:t>
      </w:r>
      <w:proofErr w:type="spellStart"/>
      <w:r w:rsidRPr="005957ED">
        <w:rPr>
          <w:rFonts w:ascii="Calisto MT" w:hAnsi="Calisto MT"/>
          <w:sz w:val="20"/>
          <w:szCs w:val="20"/>
        </w:rPr>
        <w:t>sisanya</w:t>
      </w:r>
      <w:proofErr w:type="spellEnd"/>
      <w:r w:rsidRPr="005957ED">
        <w:rPr>
          <w:rFonts w:ascii="Calisto MT" w:hAnsi="Calisto MT"/>
          <w:sz w:val="20"/>
          <w:szCs w:val="20"/>
        </w:rPr>
        <w:t xml:space="preserve"> 23,9% </w:t>
      </w:r>
      <w:proofErr w:type="spellStart"/>
      <w:r w:rsidRPr="005957ED">
        <w:rPr>
          <w:rFonts w:ascii="Calisto MT" w:hAnsi="Calisto MT"/>
          <w:sz w:val="20"/>
          <w:szCs w:val="20"/>
        </w:rPr>
        <w:t>responden</w:t>
      </w:r>
      <w:proofErr w:type="spellEnd"/>
      <w:r w:rsidRPr="005957ED">
        <w:rPr>
          <w:rFonts w:ascii="Calisto MT" w:hAnsi="Calisto MT"/>
          <w:sz w:val="20"/>
          <w:szCs w:val="20"/>
        </w:rPr>
        <w:t xml:space="preserve"> </w:t>
      </w:r>
      <w:proofErr w:type="spellStart"/>
      <w:r w:rsidRPr="005957ED">
        <w:rPr>
          <w:rFonts w:ascii="Calisto MT" w:hAnsi="Calisto MT"/>
          <w:sz w:val="20"/>
          <w:szCs w:val="20"/>
        </w:rPr>
        <w:t>menyatakan</w:t>
      </w:r>
      <w:proofErr w:type="spellEnd"/>
      <w:r w:rsidRPr="005957ED">
        <w:rPr>
          <w:rFonts w:ascii="Calisto MT" w:hAnsi="Calisto MT"/>
          <w:sz w:val="20"/>
          <w:szCs w:val="20"/>
        </w:rPr>
        <w:t xml:space="preserve"> </w:t>
      </w:r>
      <w:proofErr w:type="spellStart"/>
      <w:r w:rsidRPr="005957ED">
        <w:rPr>
          <w:rFonts w:ascii="Calisto MT" w:hAnsi="Calisto MT"/>
          <w:sz w:val="20"/>
          <w:szCs w:val="20"/>
        </w:rPr>
        <w:t>penggunaan</w:t>
      </w:r>
      <w:proofErr w:type="spellEnd"/>
      <w:r w:rsidRPr="005957ED">
        <w:rPr>
          <w:rFonts w:ascii="Calisto MT" w:hAnsi="Calisto MT"/>
          <w:sz w:val="20"/>
          <w:szCs w:val="20"/>
        </w:rPr>
        <w:t xml:space="preserve"> </w:t>
      </w:r>
      <w:proofErr w:type="spellStart"/>
      <w:r w:rsidRPr="005957ED">
        <w:rPr>
          <w:rFonts w:ascii="Calisto MT" w:hAnsi="Calisto MT"/>
          <w:sz w:val="20"/>
          <w:szCs w:val="20"/>
        </w:rPr>
        <w:t>gawai</w:t>
      </w:r>
      <w:proofErr w:type="spellEnd"/>
      <w:r w:rsidRPr="005957ED">
        <w:rPr>
          <w:rFonts w:ascii="Calisto MT" w:hAnsi="Calisto MT"/>
          <w:sz w:val="20"/>
          <w:szCs w:val="20"/>
        </w:rPr>
        <w:t xml:space="preserve"> </w:t>
      </w:r>
      <w:proofErr w:type="spellStart"/>
      <w:r w:rsidRPr="005957ED">
        <w:rPr>
          <w:rFonts w:ascii="Calisto MT" w:hAnsi="Calisto MT"/>
          <w:sz w:val="20"/>
          <w:szCs w:val="20"/>
        </w:rPr>
        <w:t>pada</w:t>
      </w:r>
      <w:proofErr w:type="spellEnd"/>
      <w:r w:rsidRPr="005957ED">
        <w:rPr>
          <w:rFonts w:ascii="Calisto MT" w:hAnsi="Calisto MT"/>
          <w:sz w:val="20"/>
          <w:szCs w:val="20"/>
        </w:rPr>
        <w:t xml:space="preserve"> </w:t>
      </w:r>
      <w:proofErr w:type="spellStart"/>
      <w:r w:rsidRPr="005957ED">
        <w:rPr>
          <w:rFonts w:ascii="Calisto MT" w:hAnsi="Calisto MT"/>
          <w:sz w:val="20"/>
          <w:szCs w:val="20"/>
        </w:rPr>
        <w:t>anak-anak</w:t>
      </w:r>
      <w:proofErr w:type="spellEnd"/>
      <w:r w:rsidRPr="005957ED">
        <w:rPr>
          <w:rFonts w:ascii="Calisto MT" w:hAnsi="Calisto MT"/>
          <w:sz w:val="20"/>
          <w:szCs w:val="20"/>
        </w:rPr>
        <w:t xml:space="preserve"> </w:t>
      </w:r>
      <w:proofErr w:type="spellStart"/>
      <w:r w:rsidRPr="005957ED">
        <w:rPr>
          <w:rFonts w:ascii="Calisto MT" w:hAnsi="Calisto MT"/>
          <w:sz w:val="20"/>
          <w:szCs w:val="20"/>
        </w:rPr>
        <w:t>mereka</w:t>
      </w:r>
      <w:proofErr w:type="spellEnd"/>
      <w:r w:rsidRPr="005957ED">
        <w:rPr>
          <w:rFonts w:ascii="Calisto MT" w:hAnsi="Calisto MT"/>
          <w:sz w:val="20"/>
          <w:szCs w:val="20"/>
        </w:rPr>
        <w:t xml:space="preserve"> di </w:t>
      </w:r>
      <w:proofErr w:type="spellStart"/>
      <w:r w:rsidRPr="005957ED">
        <w:rPr>
          <w:rFonts w:ascii="Calisto MT" w:hAnsi="Calisto MT"/>
          <w:sz w:val="20"/>
          <w:szCs w:val="20"/>
        </w:rPr>
        <w:t>bawah</w:t>
      </w:r>
      <w:proofErr w:type="spellEnd"/>
      <w:r w:rsidRPr="005957ED">
        <w:rPr>
          <w:rFonts w:ascii="Calisto MT" w:hAnsi="Calisto MT"/>
          <w:sz w:val="20"/>
          <w:szCs w:val="20"/>
        </w:rPr>
        <w:t xml:space="preserve"> </w:t>
      </w:r>
      <w:proofErr w:type="spellStart"/>
      <w:r w:rsidRPr="005957ED">
        <w:rPr>
          <w:rFonts w:ascii="Calisto MT" w:hAnsi="Calisto MT"/>
          <w:sz w:val="20"/>
          <w:szCs w:val="20"/>
        </w:rPr>
        <w:t>satu</w:t>
      </w:r>
      <w:proofErr w:type="spellEnd"/>
      <w:r w:rsidRPr="005957ED">
        <w:rPr>
          <w:rFonts w:ascii="Calisto MT" w:hAnsi="Calisto MT"/>
          <w:sz w:val="20"/>
          <w:szCs w:val="20"/>
        </w:rPr>
        <w:t xml:space="preserve"> jam </w:t>
      </w:r>
      <w:proofErr w:type="spellStart"/>
      <w:r w:rsidRPr="005957ED">
        <w:rPr>
          <w:rFonts w:ascii="Calisto MT" w:hAnsi="Calisto MT"/>
          <w:sz w:val="20"/>
          <w:szCs w:val="20"/>
        </w:rPr>
        <w:t>perhari</w:t>
      </w:r>
      <w:proofErr w:type="spellEnd"/>
    </w:p>
    <w:p w14:paraId="2DEF458B" w14:textId="3CD0177C" w:rsidR="005957ED" w:rsidRDefault="005957ED" w:rsidP="000D7457">
      <w:pPr>
        <w:spacing w:before="0" w:beforeAutospacing="0" w:after="0" w:afterAutospacing="0" w:line="360" w:lineRule="auto"/>
        <w:ind w:left="0" w:right="-1"/>
        <w:jc w:val="both"/>
        <w:rPr>
          <w:rFonts w:ascii="Calisto MT" w:hAnsi="Calisto MT"/>
          <w:sz w:val="20"/>
          <w:szCs w:val="20"/>
        </w:rPr>
      </w:pPr>
      <w:proofErr w:type="spellStart"/>
      <w:proofErr w:type="gramStart"/>
      <w:r w:rsidRPr="005957ED">
        <w:rPr>
          <w:rFonts w:ascii="Calisto MT" w:hAnsi="Calisto MT"/>
          <w:sz w:val="20"/>
          <w:szCs w:val="20"/>
        </w:rPr>
        <w:t>Tabel</w:t>
      </w:r>
      <w:proofErr w:type="spellEnd"/>
      <w:r w:rsidRPr="005957ED">
        <w:rPr>
          <w:rFonts w:ascii="Calisto MT" w:hAnsi="Calisto MT"/>
          <w:sz w:val="20"/>
          <w:szCs w:val="20"/>
        </w:rPr>
        <w:t xml:space="preserve"> 2.</w:t>
      </w:r>
      <w:proofErr w:type="gramEnd"/>
      <w:r w:rsidRPr="005957ED">
        <w:rPr>
          <w:rFonts w:ascii="Calisto MT" w:hAnsi="Calisto MT"/>
          <w:sz w:val="20"/>
          <w:szCs w:val="20"/>
        </w:rPr>
        <w:t xml:space="preserve"> </w:t>
      </w:r>
      <w:proofErr w:type="spellStart"/>
      <w:r w:rsidRPr="005957ED">
        <w:rPr>
          <w:rFonts w:ascii="Calisto MT" w:hAnsi="Calisto MT"/>
          <w:sz w:val="20"/>
          <w:szCs w:val="20"/>
        </w:rPr>
        <w:t>Durasi</w:t>
      </w:r>
      <w:proofErr w:type="spellEnd"/>
      <w:r w:rsidRPr="005957ED">
        <w:rPr>
          <w:rFonts w:ascii="Calisto MT" w:hAnsi="Calisto MT"/>
          <w:sz w:val="20"/>
          <w:szCs w:val="20"/>
        </w:rPr>
        <w:t xml:space="preserve"> </w:t>
      </w:r>
      <w:proofErr w:type="spellStart"/>
      <w:r w:rsidRPr="005957ED">
        <w:rPr>
          <w:rFonts w:ascii="Calisto MT" w:hAnsi="Calisto MT"/>
          <w:sz w:val="20"/>
          <w:szCs w:val="20"/>
        </w:rPr>
        <w:t>waktu</w:t>
      </w:r>
      <w:proofErr w:type="spellEnd"/>
      <w:r w:rsidRPr="005957ED">
        <w:rPr>
          <w:rFonts w:ascii="Calisto MT" w:hAnsi="Calisto MT"/>
          <w:sz w:val="20"/>
          <w:szCs w:val="20"/>
        </w:rPr>
        <w:t xml:space="preserve"> </w:t>
      </w:r>
      <w:proofErr w:type="spellStart"/>
      <w:r w:rsidRPr="005957ED">
        <w:rPr>
          <w:rFonts w:ascii="Calisto MT" w:hAnsi="Calisto MT"/>
          <w:sz w:val="20"/>
          <w:szCs w:val="20"/>
        </w:rPr>
        <w:t>bermain</w:t>
      </w:r>
      <w:proofErr w:type="spellEnd"/>
      <w:r w:rsidRPr="005957ED">
        <w:rPr>
          <w:rFonts w:ascii="Calisto MT" w:hAnsi="Calisto MT"/>
          <w:sz w:val="20"/>
          <w:szCs w:val="20"/>
        </w:rPr>
        <w:t xml:space="preserve"> orang </w:t>
      </w:r>
      <w:proofErr w:type="spellStart"/>
      <w:r w:rsidRPr="005957ED">
        <w:rPr>
          <w:rFonts w:ascii="Calisto MT" w:hAnsi="Calisto MT"/>
          <w:sz w:val="20"/>
          <w:szCs w:val="20"/>
        </w:rPr>
        <w:t>tua</w:t>
      </w:r>
      <w:proofErr w:type="spellEnd"/>
      <w:r w:rsidRPr="005957ED">
        <w:rPr>
          <w:rFonts w:ascii="Calisto MT" w:hAnsi="Calisto MT"/>
          <w:sz w:val="20"/>
          <w:szCs w:val="20"/>
        </w:rPr>
        <w:t xml:space="preserve"> </w:t>
      </w:r>
      <w:proofErr w:type="spellStart"/>
      <w:r w:rsidRPr="005957ED">
        <w:rPr>
          <w:rFonts w:ascii="Calisto MT" w:hAnsi="Calisto MT"/>
          <w:sz w:val="20"/>
          <w:szCs w:val="20"/>
        </w:rPr>
        <w:t>dengan</w:t>
      </w:r>
      <w:proofErr w:type="spellEnd"/>
      <w:r w:rsidRPr="005957ED">
        <w:rPr>
          <w:rFonts w:ascii="Calisto MT" w:hAnsi="Calisto MT"/>
          <w:sz w:val="20"/>
          <w:szCs w:val="20"/>
        </w:rPr>
        <w:t xml:space="preserve"> </w:t>
      </w:r>
      <w:proofErr w:type="spellStart"/>
      <w:r w:rsidRPr="005957ED">
        <w:rPr>
          <w:rFonts w:ascii="Calisto MT" w:hAnsi="Calisto MT"/>
          <w:sz w:val="20"/>
          <w:szCs w:val="20"/>
        </w:rPr>
        <w:t>anak</w:t>
      </w:r>
      <w:proofErr w:type="spellEnd"/>
      <w:r w:rsidRPr="005957ED">
        <w:rPr>
          <w:rFonts w:ascii="Calisto MT" w:hAnsi="Calisto MT"/>
          <w:sz w:val="20"/>
          <w:szCs w:val="20"/>
        </w:rPr>
        <w:t xml:space="preserve"> </w:t>
      </w:r>
      <w:proofErr w:type="spellStart"/>
      <w:r w:rsidRPr="005957ED">
        <w:rPr>
          <w:rFonts w:ascii="Calisto MT" w:hAnsi="Calisto MT"/>
          <w:sz w:val="20"/>
          <w:szCs w:val="20"/>
        </w:rPr>
        <w:t>selama</w:t>
      </w:r>
      <w:proofErr w:type="spellEnd"/>
      <w:r w:rsidRPr="005957ED">
        <w:rPr>
          <w:rFonts w:ascii="Calisto MT" w:hAnsi="Calisto MT"/>
          <w:sz w:val="20"/>
          <w:szCs w:val="20"/>
        </w:rPr>
        <w:t xml:space="preserve"> </w:t>
      </w:r>
      <w:proofErr w:type="spellStart"/>
      <w:r w:rsidRPr="005957ED">
        <w:rPr>
          <w:rFonts w:ascii="Calisto MT" w:hAnsi="Calisto MT"/>
          <w:sz w:val="20"/>
          <w:szCs w:val="20"/>
        </w:rPr>
        <w:t>dirumah</w:t>
      </w:r>
      <w:proofErr w:type="spellEnd"/>
    </w:p>
    <w:tbl>
      <w:tblPr>
        <w:tblStyle w:val="TableGrid"/>
        <w:tblW w:w="4253" w:type="dxa"/>
        <w:tblInd w:w="-14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709"/>
        <w:gridCol w:w="709"/>
        <w:gridCol w:w="425"/>
        <w:gridCol w:w="709"/>
        <w:gridCol w:w="425"/>
        <w:gridCol w:w="1276"/>
      </w:tblGrid>
      <w:tr w:rsidR="005957ED" w:rsidRPr="005957ED" w14:paraId="7F0295AC" w14:textId="77777777" w:rsidTr="005957ED">
        <w:tc>
          <w:tcPr>
            <w:tcW w:w="709" w:type="dxa"/>
            <w:vMerge w:val="restart"/>
            <w:vAlign w:val="center"/>
          </w:tcPr>
          <w:p w14:paraId="459A0500"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b/>
                <w:sz w:val="18"/>
                <w:szCs w:val="18"/>
              </w:rPr>
            </w:pPr>
            <w:r w:rsidRPr="005957ED">
              <w:rPr>
                <w:rFonts w:ascii="Calisto MT" w:hAnsi="Calisto MT" w:cs="Times New Roman"/>
                <w:b/>
                <w:sz w:val="18"/>
                <w:szCs w:val="18"/>
              </w:rPr>
              <w:t>Wilayah</w:t>
            </w:r>
          </w:p>
        </w:tc>
        <w:tc>
          <w:tcPr>
            <w:tcW w:w="2268" w:type="dxa"/>
            <w:gridSpan w:val="4"/>
            <w:vAlign w:val="center"/>
          </w:tcPr>
          <w:p w14:paraId="40BEBD59"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b/>
                <w:sz w:val="18"/>
                <w:szCs w:val="18"/>
              </w:rPr>
            </w:pPr>
            <w:proofErr w:type="spellStart"/>
            <w:r w:rsidRPr="005957ED">
              <w:rPr>
                <w:rFonts w:ascii="Calisto MT" w:hAnsi="Calisto MT" w:cs="Times New Roman"/>
                <w:b/>
                <w:sz w:val="18"/>
                <w:szCs w:val="18"/>
              </w:rPr>
              <w:t>Durasi</w:t>
            </w:r>
            <w:proofErr w:type="spellEnd"/>
          </w:p>
        </w:tc>
        <w:tc>
          <w:tcPr>
            <w:tcW w:w="1276" w:type="dxa"/>
            <w:vMerge w:val="restart"/>
            <w:vAlign w:val="center"/>
          </w:tcPr>
          <w:p w14:paraId="7072CBD5"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b/>
                <w:sz w:val="18"/>
                <w:szCs w:val="18"/>
              </w:rPr>
            </w:pPr>
            <w:r w:rsidRPr="005957ED">
              <w:rPr>
                <w:rFonts w:ascii="Calisto MT" w:hAnsi="Calisto MT" w:cs="Times New Roman"/>
                <w:b/>
                <w:sz w:val="18"/>
                <w:szCs w:val="18"/>
              </w:rPr>
              <w:t xml:space="preserve">Total </w:t>
            </w:r>
            <w:proofErr w:type="spellStart"/>
            <w:r w:rsidRPr="005957ED">
              <w:rPr>
                <w:rFonts w:ascii="Calisto MT" w:hAnsi="Calisto MT" w:cs="Times New Roman"/>
                <w:b/>
                <w:sz w:val="18"/>
                <w:szCs w:val="18"/>
              </w:rPr>
              <w:t>Responden</w:t>
            </w:r>
            <w:proofErr w:type="spellEnd"/>
          </w:p>
        </w:tc>
      </w:tr>
      <w:tr w:rsidR="005957ED" w:rsidRPr="005957ED" w14:paraId="4A38B240" w14:textId="77777777" w:rsidTr="005957ED">
        <w:tc>
          <w:tcPr>
            <w:tcW w:w="709" w:type="dxa"/>
            <w:vMerge/>
            <w:vAlign w:val="center"/>
          </w:tcPr>
          <w:p w14:paraId="2134EBE3"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sz w:val="18"/>
                <w:szCs w:val="18"/>
              </w:rPr>
            </w:pPr>
          </w:p>
        </w:tc>
        <w:tc>
          <w:tcPr>
            <w:tcW w:w="1134" w:type="dxa"/>
            <w:gridSpan w:val="2"/>
            <w:vAlign w:val="center"/>
          </w:tcPr>
          <w:p w14:paraId="064A1572"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b/>
                <w:sz w:val="18"/>
                <w:szCs w:val="18"/>
              </w:rPr>
            </w:pPr>
            <w:r w:rsidRPr="005957ED">
              <w:rPr>
                <w:rFonts w:ascii="Calisto MT" w:hAnsi="Calisto MT" w:cs="Times New Roman"/>
                <w:b/>
                <w:sz w:val="18"/>
                <w:szCs w:val="18"/>
              </w:rPr>
              <w:t xml:space="preserve">&gt; 60 </w:t>
            </w:r>
            <w:proofErr w:type="spellStart"/>
            <w:r w:rsidRPr="005957ED">
              <w:rPr>
                <w:rFonts w:ascii="Calisto MT" w:hAnsi="Calisto MT" w:cs="Times New Roman"/>
                <w:b/>
                <w:sz w:val="18"/>
                <w:szCs w:val="18"/>
              </w:rPr>
              <w:t>menit</w:t>
            </w:r>
            <w:proofErr w:type="spellEnd"/>
          </w:p>
        </w:tc>
        <w:tc>
          <w:tcPr>
            <w:tcW w:w="1134" w:type="dxa"/>
            <w:gridSpan w:val="2"/>
            <w:vAlign w:val="center"/>
          </w:tcPr>
          <w:p w14:paraId="63256FCF"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b/>
                <w:i/>
                <w:sz w:val="18"/>
                <w:szCs w:val="18"/>
              </w:rPr>
            </w:pPr>
            <w:r w:rsidRPr="005957ED">
              <w:rPr>
                <w:rFonts w:ascii="Calisto MT" w:hAnsi="Calisto MT" w:cs="Times New Roman"/>
                <w:b/>
                <w:sz w:val="18"/>
                <w:szCs w:val="18"/>
              </w:rPr>
              <w:t xml:space="preserve">&lt; 60 </w:t>
            </w:r>
            <w:proofErr w:type="spellStart"/>
            <w:r w:rsidRPr="005957ED">
              <w:rPr>
                <w:rFonts w:ascii="Calisto MT" w:hAnsi="Calisto MT" w:cs="Times New Roman"/>
                <w:b/>
                <w:sz w:val="18"/>
                <w:szCs w:val="18"/>
              </w:rPr>
              <w:t>menit</w:t>
            </w:r>
            <w:proofErr w:type="spellEnd"/>
          </w:p>
        </w:tc>
        <w:tc>
          <w:tcPr>
            <w:tcW w:w="1276" w:type="dxa"/>
            <w:vMerge/>
            <w:vAlign w:val="center"/>
          </w:tcPr>
          <w:p w14:paraId="2E3F3749"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b/>
                <w:i/>
                <w:sz w:val="18"/>
                <w:szCs w:val="18"/>
              </w:rPr>
            </w:pPr>
          </w:p>
        </w:tc>
      </w:tr>
      <w:tr w:rsidR="005957ED" w:rsidRPr="005957ED" w14:paraId="2827112C" w14:textId="77777777" w:rsidTr="005957ED">
        <w:tc>
          <w:tcPr>
            <w:tcW w:w="709" w:type="dxa"/>
            <w:vMerge/>
            <w:vAlign w:val="center"/>
          </w:tcPr>
          <w:p w14:paraId="7C1B2D12"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sz w:val="18"/>
                <w:szCs w:val="18"/>
              </w:rPr>
            </w:pPr>
          </w:p>
        </w:tc>
        <w:tc>
          <w:tcPr>
            <w:tcW w:w="709" w:type="dxa"/>
            <w:vAlign w:val="center"/>
          </w:tcPr>
          <w:p w14:paraId="399CF3FD" w14:textId="77777777" w:rsidR="005957ED" w:rsidRPr="005957ED" w:rsidRDefault="005957ED" w:rsidP="005A6BFF">
            <w:pPr>
              <w:pStyle w:val="ListParagraph"/>
              <w:tabs>
                <w:tab w:val="left" w:pos="3720"/>
              </w:tabs>
              <w:spacing w:line="240" w:lineRule="auto"/>
              <w:ind w:left="0" w:hanging="37"/>
              <w:jc w:val="center"/>
              <w:rPr>
                <w:rFonts w:ascii="Calisto MT" w:hAnsi="Calisto MT" w:cs="Times New Roman"/>
                <w:b/>
                <w:sz w:val="18"/>
                <w:szCs w:val="18"/>
              </w:rPr>
            </w:pPr>
            <w:r w:rsidRPr="005957ED">
              <w:rPr>
                <w:rFonts w:ascii="Calisto MT" w:hAnsi="Calisto MT" w:cs="Times New Roman"/>
                <w:b/>
                <w:sz w:val="18"/>
                <w:szCs w:val="18"/>
              </w:rPr>
              <w:t>f</w:t>
            </w:r>
          </w:p>
        </w:tc>
        <w:tc>
          <w:tcPr>
            <w:tcW w:w="425" w:type="dxa"/>
            <w:vAlign w:val="center"/>
          </w:tcPr>
          <w:p w14:paraId="554912D7"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b/>
                <w:sz w:val="18"/>
                <w:szCs w:val="18"/>
              </w:rPr>
            </w:pPr>
            <w:r w:rsidRPr="005957ED">
              <w:rPr>
                <w:rFonts w:ascii="Calisto MT" w:hAnsi="Calisto MT" w:cs="Times New Roman"/>
                <w:b/>
                <w:sz w:val="18"/>
                <w:szCs w:val="18"/>
              </w:rPr>
              <w:t>%</w:t>
            </w:r>
          </w:p>
        </w:tc>
        <w:tc>
          <w:tcPr>
            <w:tcW w:w="709" w:type="dxa"/>
            <w:vAlign w:val="center"/>
          </w:tcPr>
          <w:p w14:paraId="6F64AB74"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b/>
                <w:sz w:val="18"/>
                <w:szCs w:val="18"/>
              </w:rPr>
            </w:pPr>
            <w:r w:rsidRPr="005957ED">
              <w:rPr>
                <w:rFonts w:ascii="Calisto MT" w:hAnsi="Calisto MT" w:cs="Times New Roman"/>
                <w:b/>
                <w:sz w:val="18"/>
                <w:szCs w:val="18"/>
              </w:rPr>
              <w:t>f</w:t>
            </w:r>
          </w:p>
        </w:tc>
        <w:tc>
          <w:tcPr>
            <w:tcW w:w="425" w:type="dxa"/>
            <w:vAlign w:val="center"/>
          </w:tcPr>
          <w:p w14:paraId="041269D2"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b/>
                <w:sz w:val="18"/>
                <w:szCs w:val="18"/>
              </w:rPr>
            </w:pPr>
            <w:r w:rsidRPr="005957ED">
              <w:rPr>
                <w:rFonts w:ascii="Calisto MT" w:hAnsi="Calisto MT" w:cs="Times New Roman"/>
                <w:b/>
                <w:sz w:val="18"/>
                <w:szCs w:val="18"/>
              </w:rPr>
              <w:t>%</w:t>
            </w:r>
          </w:p>
        </w:tc>
        <w:tc>
          <w:tcPr>
            <w:tcW w:w="1276" w:type="dxa"/>
            <w:vMerge/>
            <w:vAlign w:val="center"/>
          </w:tcPr>
          <w:p w14:paraId="51724753"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b/>
                <w:i/>
                <w:sz w:val="18"/>
                <w:szCs w:val="18"/>
              </w:rPr>
            </w:pPr>
          </w:p>
        </w:tc>
      </w:tr>
      <w:tr w:rsidR="005957ED" w:rsidRPr="005957ED" w14:paraId="7AC183E6" w14:textId="77777777" w:rsidTr="005957ED">
        <w:tc>
          <w:tcPr>
            <w:tcW w:w="709" w:type="dxa"/>
            <w:vAlign w:val="center"/>
          </w:tcPr>
          <w:p w14:paraId="7DCA8C8A"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sz w:val="18"/>
                <w:szCs w:val="18"/>
              </w:rPr>
            </w:pPr>
            <w:r w:rsidRPr="005957ED">
              <w:rPr>
                <w:rFonts w:ascii="Calisto MT" w:hAnsi="Calisto MT" w:cs="Times New Roman"/>
                <w:sz w:val="18"/>
                <w:szCs w:val="18"/>
              </w:rPr>
              <w:t xml:space="preserve">Kota </w:t>
            </w:r>
            <w:proofErr w:type="spellStart"/>
            <w:r w:rsidRPr="005957ED">
              <w:rPr>
                <w:rFonts w:ascii="Calisto MT" w:hAnsi="Calisto MT" w:cs="Times New Roman"/>
                <w:sz w:val="18"/>
                <w:szCs w:val="18"/>
              </w:rPr>
              <w:t>bandung</w:t>
            </w:r>
            <w:proofErr w:type="spellEnd"/>
          </w:p>
        </w:tc>
        <w:tc>
          <w:tcPr>
            <w:tcW w:w="709" w:type="dxa"/>
            <w:vAlign w:val="center"/>
          </w:tcPr>
          <w:p w14:paraId="5E7E75E1"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sz w:val="18"/>
                <w:szCs w:val="18"/>
              </w:rPr>
            </w:pPr>
            <w:r w:rsidRPr="005957ED">
              <w:rPr>
                <w:rFonts w:ascii="Calisto MT" w:hAnsi="Calisto MT" w:cs="Times New Roman"/>
                <w:sz w:val="18"/>
                <w:szCs w:val="18"/>
              </w:rPr>
              <w:t xml:space="preserve">56 orang </w:t>
            </w:r>
            <w:proofErr w:type="spellStart"/>
            <w:r w:rsidRPr="005957ED">
              <w:rPr>
                <w:rFonts w:ascii="Calisto MT" w:hAnsi="Calisto MT" w:cs="Times New Roman"/>
                <w:sz w:val="18"/>
                <w:szCs w:val="18"/>
              </w:rPr>
              <w:t>tua</w:t>
            </w:r>
            <w:proofErr w:type="spellEnd"/>
          </w:p>
        </w:tc>
        <w:tc>
          <w:tcPr>
            <w:tcW w:w="425" w:type="dxa"/>
            <w:vAlign w:val="center"/>
          </w:tcPr>
          <w:p w14:paraId="347D1A5F"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sz w:val="18"/>
                <w:szCs w:val="18"/>
              </w:rPr>
            </w:pPr>
            <w:r w:rsidRPr="005957ED">
              <w:rPr>
                <w:rFonts w:ascii="Calisto MT" w:hAnsi="Calisto MT" w:cs="Times New Roman"/>
                <w:sz w:val="18"/>
                <w:szCs w:val="18"/>
              </w:rPr>
              <w:t>49,6</w:t>
            </w:r>
          </w:p>
        </w:tc>
        <w:tc>
          <w:tcPr>
            <w:tcW w:w="709" w:type="dxa"/>
            <w:vAlign w:val="center"/>
          </w:tcPr>
          <w:p w14:paraId="3E697BFD"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sz w:val="18"/>
                <w:szCs w:val="18"/>
              </w:rPr>
            </w:pPr>
            <w:r w:rsidRPr="005957ED">
              <w:rPr>
                <w:rFonts w:ascii="Calisto MT" w:hAnsi="Calisto MT" w:cs="Times New Roman"/>
                <w:sz w:val="18"/>
                <w:szCs w:val="18"/>
              </w:rPr>
              <w:t xml:space="preserve">58 orang </w:t>
            </w:r>
            <w:proofErr w:type="spellStart"/>
            <w:r w:rsidRPr="005957ED">
              <w:rPr>
                <w:rFonts w:ascii="Calisto MT" w:hAnsi="Calisto MT" w:cs="Times New Roman"/>
                <w:sz w:val="18"/>
                <w:szCs w:val="18"/>
              </w:rPr>
              <w:t>tua</w:t>
            </w:r>
            <w:proofErr w:type="spellEnd"/>
          </w:p>
        </w:tc>
        <w:tc>
          <w:tcPr>
            <w:tcW w:w="425" w:type="dxa"/>
            <w:vAlign w:val="center"/>
          </w:tcPr>
          <w:p w14:paraId="6FC66BB4"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sz w:val="18"/>
                <w:szCs w:val="18"/>
              </w:rPr>
            </w:pPr>
            <w:r w:rsidRPr="005957ED">
              <w:rPr>
                <w:rFonts w:ascii="Calisto MT" w:hAnsi="Calisto MT" w:cs="Times New Roman"/>
                <w:sz w:val="18"/>
                <w:szCs w:val="18"/>
              </w:rPr>
              <w:t>50,4</w:t>
            </w:r>
          </w:p>
        </w:tc>
        <w:tc>
          <w:tcPr>
            <w:tcW w:w="1276" w:type="dxa"/>
            <w:vAlign w:val="center"/>
          </w:tcPr>
          <w:p w14:paraId="2A1ECD95" w14:textId="77777777" w:rsidR="005957ED" w:rsidRPr="005957ED" w:rsidRDefault="005957ED" w:rsidP="005A6BFF">
            <w:pPr>
              <w:pStyle w:val="ListParagraph"/>
              <w:tabs>
                <w:tab w:val="left" w:pos="3720"/>
              </w:tabs>
              <w:spacing w:line="240" w:lineRule="auto"/>
              <w:ind w:left="0"/>
              <w:jc w:val="center"/>
              <w:rPr>
                <w:rFonts w:ascii="Calisto MT" w:hAnsi="Calisto MT" w:cs="Times New Roman"/>
                <w:sz w:val="18"/>
                <w:szCs w:val="18"/>
              </w:rPr>
            </w:pPr>
            <w:r w:rsidRPr="005957ED">
              <w:rPr>
                <w:rFonts w:ascii="Calisto MT" w:hAnsi="Calisto MT" w:cs="Times New Roman"/>
                <w:sz w:val="18"/>
                <w:szCs w:val="18"/>
              </w:rPr>
              <w:t xml:space="preserve">114 orang </w:t>
            </w:r>
            <w:proofErr w:type="spellStart"/>
            <w:r w:rsidRPr="005957ED">
              <w:rPr>
                <w:rFonts w:ascii="Calisto MT" w:hAnsi="Calisto MT" w:cs="Times New Roman"/>
                <w:sz w:val="18"/>
                <w:szCs w:val="18"/>
              </w:rPr>
              <w:t>tua</w:t>
            </w:r>
            <w:proofErr w:type="spellEnd"/>
          </w:p>
        </w:tc>
      </w:tr>
    </w:tbl>
    <w:p w14:paraId="72F43FCA" w14:textId="77777777" w:rsidR="000D7457" w:rsidRDefault="005957ED" w:rsidP="000D7457">
      <w:pPr>
        <w:spacing w:before="0" w:beforeAutospacing="0" w:after="0" w:afterAutospacing="0" w:line="360" w:lineRule="auto"/>
        <w:ind w:left="0" w:right="-1"/>
        <w:jc w:val="both"/>
      </w:pPr>
      <w:proofErr w:type="spellStart"/>
      <w:r w:rsidRPr="005957ED">
        <w:rPr>
          <w:rFonts w:ascii="Calisto MT" w:hAnsi="Calisto MT"/>
          <w:sz w:val="20"/>
          <w:szCs w:val="20"/>
        </w:rPr>
        <w:t>Berdasarkan</w:t>
      </w:r>
      <w:proofErr w:type="spellEnd"/>
      <w:r w:rsidRPr="005957ED">
        <w:rPr>
          <w:rFonts w:ascii="Calisto MT" w:hAnsi="Calisto MT"/>
          <w:sz w:val="20"/>
          <w:szCs w:val="20"/>
        </w:rPr>
        <w:t xml:space="preserve"> data di</w:t>
      </w:r>
      <w:r w:rsidR="000D7457">
        <w:rPr>
          <w:rFonts w:ascii="Calisto MT" w:hAnsi="Calisto MT"/>
          <w:sz w:val="20"/>
          <w:szCs w:val="20"/>
        </w:rPr>
        <w:t xml:space="preserve"> </w:t>
      </w:r>
      <w:proofErr w:type="spellStart"/>
      <w:r w:rsidRPr="005957ED">
        <w:rPr>
          <w:rFonts w:ascii="Calisto MT" w:hAnsi="Calisto MT"/>
          <w:sz w:val="20"/>
          <w:szCs w:val="20"/>
        </w:rPr>
        <w:t>atas</w:t>
      </w:r>
      <w:proofErr w:type="spellEnd"/>
      <w:r w:rsidRPr="005957ED">
        <w:rPr>
          <w:rFonts w:ascii="Calisto MT" w:hAnsi="Calisto MT"/>
          <w:sz w:val="20"/>
          <w:szCs w:val="20"/>
        </w:rPr>
        <w:t xml:space="preserve"> </w:t>
      </w:r>
      <w:proofErr w:type="spellStart"/>
      <w:r w:rsidRPr="005957ED">
        <w:rPr>
          <w:rFonts w:ascii="Calisto MT" w:hAnsi="Calisto MT"/>
          <w:sz w:val="20"/>
          <w:szCs w:val="20"/>
        </w:rPr>
        <w:t>dapat</w:t>
      </w:r>
      <w:proofErr w:type="spellEnd"/>
      <w:r w:rsidRPr="005957ED">
        <w:rPr>
          <w:rFonts w:ascii="Calisto MT" w:hAnsi="Calisto MT"/>
          <w:sz w:val="20"/>
          <w:szCs w:val="20"/>
        </w:rPr>
        <w:t xml:space="preserve"> </w:t>
      </w:r>
      <w:proofErr w:type="spellStart"/>
      <w:r w:rsidRPr="005957ED">
        <w:rPr>
          <w:rFonts w:ascii="Calisto MT" w:hAnsi="Calisto MT"/>
          <w:sz w:val="20"/>
          <w:szCs w:val="20"/>
        </w:rPr>
        <w:t>terlihat</w:t>
      </w:r>
      <w:proofErr w:type="spellEnd"/>
      <w:r w:rsidRPr="005957ED">
        <w:rPr>
          <w:rFonts w:ascii="Calisto MT" w:hAnsi="Calisto MT"/>
          <w:sz w:val="20"/>
          <w:szCs w:val="20"/>
        </w:rPr>
        <w:t xml:space="preserve"> </w:t>
      </w:r>
      <w:proofErr w:type="spellStart"/>
      <w:r w:rsidRPr="005957ED">
        <w:rPr>
          <w:rFonts w:ascii="Calisto MT" w:hAnsi="Calisto MT"/>
          <w:sz w:val="20"/>
          <w:szCs w:val="20"/>
        </w:rPr>
        <w:t>bahwa</w:t>
      </w:r>
      <w:proofErr w:type="spellEnd"/>
      <w:r w:rsidRPr="005957ED">
        <w:rPr>
          <w:rFonts w:ascii="Calisto MT" w:hAnsi="Calisto MT"/>
          <w:sz w:val="20"/>
          <w:szCs w:val="20"/>
        </w:rPr>
        <w:t xml:space="preserve"> </w:t>
      </w:r>
      <w:proofErr w:type="spellStart"/>
      <w:r w:rsidRPr="005957ED">
        <w:rPr>
          <w:rFonts w:ascii="Calisto MT" w:hAnsi="Calisto MT"/>
          <w:sz w:val="20"/>
          <w:szCs w:val="20"/>
        </w:rPr>
        <w:t>dari</w:t>
      </w:r>
      <w:proofErr w:type="spellEnd"/>
      <w:r w:rsidRPr="005957ED">
        <w:rPr>
          <w:rFonts w:ascii="Calisto MT" w:hAnsi="Calisto MT"/>
          <w:sz w:val="20"/>
          <w:szCs w:val="20"/>
        </w:rPr>
        <w:t xml:space="preserve"> total 114 </w:t>
      </w:r>
      <w:proofErr w:type="spellStart"/>
      <w:r w:rsidRPr="005957ED">
        <w:rPr>
          <w:rFonts w:ascii="Calisto MT" w:hAnsi="Calisto MT"/>
          <w:sz w:val="20"/>
          <w:szCs w:val="20"/>
        </w:rPr>
        <w:t>responden</w:t>
      </w:r>
      <w:proofErr w:type="spellEnd"/>
      <w:r w:rsidRPr="005957ED">
        <w:rPr>
          <w:rFonts w:ascii="Calisto MT" w:hAnsi="Calisto MT"/>
          <w:sz w:val="20"/>
          <w:szCs w:val="20"/>
        </w:rPr>
        <w:t xml:space="preserve"> </w:t>
      </w:r>
      <w:proofErr w:type="spellStart"/>
      <w:r w:rsidRPr="005957ED">
        <w:rPr>
          <w:rFonts w:ascii="Calisto MT" w:hAnsi="Calisto MT"/>
          <w:sz w:val="20"/>
          <w:szCs w:val="20"/>
        </w:rPr>
        <w:t>terdapat</w:t>
      </w:r>
      <w:proofErr w:type="spellEnd"/>
      <w:r w:rsidRPr="005957ED">
        <w:rPr>
          <w:rFonts w:ascii="Calisto MT" w:hAnsi="Calisto MT"/>
          <w:sz w:val="20"/>
          <w:szCs w:val="20"/>
        </w:rPr>
        <w:t xml:space="preserve"> 50,4% </w:t>
      </w:r>
      <w:proofErr w:type="spellStart"/>
      <w:r w:rsidRPr="005957ED">
        <w:rPr>
          <w:rFonts w:ascii="Calisto MT" w:hAnsi="Calisto MT"/>
          <w:sz w:val="20"/>
          <w:szCs w:val="20"/>
        </w:rPr>
        <w:t>orangtua</w:t>
      </w:r>
      <w:proofErr w:type="spellEnd"/>
      <w:r w:rsidRPr="005957ED">
        <w:rPr>
          <w:rFonts w:ascii="Calisto MT" w:hAnsi="Calisto MT"/>
          <w:sz w:val="20"/>
          <w:szCs w:val="20"/>
        </w:rPr>
        <w:t xml:space="preserve"> yang </w:t>
      </w:r>
      <w:proofErr w:type="spellStart"/>
      <w:r w:rsidRPr="005957ED">
        <w:rPr>
          <w:rFonts w:ascii="Calisto MT" w:hAnsi="Calisto MT"/>
          <w:sz w:val="20"/>
          <w:szCs w:val="20"/>
        </w:rPr>
        <w:t>mengungkapkan</w:t>
      </w:r>
      <w:proofErr w:type="spellEnd"/>
      <w:r w:rsidRPr="005957ED">
        <w:rPr>
          <w:rFonts w:ascii="Calisto MT" w:hAnsi="Calisto MT"/>
          <w:sz w:val="20"/>
          <w:szCs w:val="20"/>
        </w:rPr>
        <w:t xml:space="preserve"> </w:t>
      </w:r>
      <w:proofErr w:type="spellStart"/>
      <w:r w:rsidRPr="005957ED">
        <w:rPr>
          <w:rFonts w:ascii="Calisto MT" w:hAnsi="Calisto MT"/>
          <w:sz w:val="20"/>
          <w:szCs w:val="20"/>
        </w:rPr>
        <w:t>bahwa</w:t>
      </w:r>
      <w:proofErr w:type="spellEnd"/>
      <w:r w:rsidRPr="005957ED">
        <w:rPr>
          <w:rFonts w:ascii="Calisto MT" w:hAnsi="Calisto MT"/>
          <w:sz w:val="20"/>
          <w:szCs w:val="20"/>
        </w:rPr>
        <w:t xml:space="preserve"> </w:t>
      </w:r>
      <w:proofErr w:type="spellStart"/>
      <w:r w:rsidRPr="005957ED">
        <w:rPr>
          <w:rFonts w:ascii="Calisto MT" w:hAnsi="Calisto MT"/>
          <w:sz w:val="20"/>
          <w:szCs w:val="20"/>
        </w:rPr>
        <w:t>durasi</w:t>
      </w:r>
      <w:proofErr w:type="spellEnd"/>
      <w:r w:rsidRPr="005957ED">
        <w:rPr>
          <w:rFonts w:ascii="Calisto MT" w:hAnsi="Calisto MT"/>
          <w:sz w:val="20"/>
          <w:szCs w:val="20"/>
        </w:rPr>
        <w:t xml:space="preserve"> </w:t>
      </w:r>
      <w:proofErr w:type="spellStart"/>
      <w:r w:rsidRPr="005957ED">
        <w:rPr>
          <w:rFonts w:ascii="Calisto MT" w:hAnsi="Calisto MT"/>
          <w:sz w:val="20"/>
          <w:szCs w:val="20"/>
        </w:rPr>
        <w:t>berm</w:t>
      </w:r>
      <w:r>
        <w:rPr>
          <w:rFonts w:ascii="Calisto MT" w:hAnsi="Calisto MT"/>
          <w:sz w:val="20"/>
          <w:szCs w:val="20"/>
        </w:rPr>
        <w:t>ain</w:t>
      </w:r>
      <w:proofErr w:type="spellEnd"/>
      <w:r>
        <w:rPr>
          <w:rFonts w:ascii="Calisto MT" w:hAnsi="Calisto MT"/>
          <w:sz w:val="20"/>
          <w:szCs w:val="20"/>
        </w:rPr>
        <w:t xml:space="preserve"> </w:t>
      </w:r>
      <w:proofErr w:type="spellStart"/>
      <w:r>
        <w:rPr>
          <w:rFonts w:ascii="Calisto MT" w:hAnsi="Calisto MT"/>
          <w:sz w:val="20"/>
          <w:szCs w:val="20"/>
        </w:rPr>
        <w:t>dengan</w:t>
      </w:r>
      <w:proofErr w:type="spellEnd"/>
      <w:r>
        <w:rPr>
          <w:rFonts w:ascii="Calisto MT" w:hAnsi="Calisto MT"/>
          <w:sz w:val="20"/>
          <w:szCs w:val="20"/>
        </w:rPr>
        <w:t xml:space="preserve"> </w:t>
      </w:r>
      <w:proofErr w:type="spellStart"/>
      <w:r>
        <w:rPr>
          <w:rFonts w:ascii="Calisto MT" w:hAnsi="Calisto MT"/>
          <w:sz w:val="20"/>
          <w:szCs w:val="20"/>
        </w:rPr>
        <w:t>anak</w:t>
      </w:r>
      <w:proofErr w:type="spellEnd"/>
      <w:r>
        <w:rPr>
          <w:rFonts w:ascii="Calisto MT" w:hAnsi="Calisto MT"/>
          <w:sz w:val="20"/>
          <w:szCs w:val="20"/>
        </w:rPr>
        <w:t xml:space="preserve"> </w:t>
      </w:r>
      <w:proofErr w:type="spellStart"/>
      <w:r>
        <w:rPr>
          <w:rFonts w:ascii="Calisto MT" w:hAnsi="Calisto MT"/>
          <w:sz w:val="20"/>
          <w:szCs w:val="20"/>
        </w:rPr>
        <w:t>selama</w:t>
      </w:r>
      <w:proofErr w:type="spellEnd"/>
      <w:r>
        <w:rPr>
          <w:rFonts w:ascii="Calisto MT" w:hAnsi="Calisto MT"/>
          <w:sz w:val="20"/>
          <w:szCs w:val="20"/>
        </w:rPr>
        <w:t xml:space="preserve"> </w:t>
      </w:r>
      <w:proofErr w:type="spellStart"/>
      <w:r>
        <w:rPr>
          <w:rFonts w:ascii="Calisto MT" w:hAnsi="Calisto MT"/>
          <w:sz w:val="20"/>
          <w:szCs w:val="20"/>
        </w:rPr>
        <w:t>dirumah</w:t>
      </w:r>
      <w:proofErr w:type="spellEnd"/>
      <w:r>
        <w:rPr>
          <w:rFonts w:ascii="Calisto MT" w:hAnsi="Calisto MT"/>
          <w:sz w:val="20"/>
          <w:szCs w:val="20"/>
        </w:rPr>
        <w:t xml:space="preserve"> </w:t>
      </w:r>
      <w:proofErr w:type="spellStart"/>
      <w:r w:rsidRPr="005957ED">
        <w:rPr>
          <w:rFonts w:ascii="Calisto MT" w:hAnsi="Calisto MT"/>
          <w:sz w:val="20"/>
          <w:szCs w:val="20"/>
        </w:rPr>
        <w:t>kurang</w:t>
      </w:r>
      <w:proofErr w:type="spellEnd"/>
      <w:r w:rsidRPr="005957ED">
        <w:rPr>
          <w:rFonts w:ascii="Calisto MT" w:hAnsi="Calisto MT"/>
          <w:sz w:val="20"/>
          <w:szCs w:val="20"/>
        </w:rPr>
        <w:t xml:space="preserve"> </w:t>
      </w:r>
      <w:proofErr w:type="spellStart"/>
      <w:r w:rsidRPr="005957ED">
        <w:rPr>
          <w:rFonts w:ascii="Calisto MT" w:hAnsi="Calisto MT"/>
          <w:sz w:val="20"/>
          <w:szCs w:val="20"/>
        </w:rPr>
        <w:t>dari</w:t>
      </w:r>
      <w:proofErr w:type="spellEnd"/>
      <w:r w:rsidRPr="005957ED">
        <w:rPr>
          <w:rFonts w:ascii="Calisto MT" w:hAnsi="Calisto MT"/>
          <w:sz w:val="20"/>
          <w:szCs w:val="20"/>
        </w:rPr>
        <w:t xml:space="preserve"> </w:t>
      </w:r>
      <w:proofErr w:type="spellStart"/>
      <w:r w:rsidRPr="005957ED">
        <w:rPr>
          <w:rFonts w:ascii="Calisto MT" w:hAnsi="Calisto MT"/>
          <w:sz w:val="20"/>
          <w:szCs w:val="20"/>
        </w:rPr>
        <w:t>satu</w:t>
      </w:r>
      <w:proofErr w:type="spellEnd"/>
      <w:r w:rsidRPr="005957ED">
        <w:rPr>
          <w:rFonts w:ascii="Calisto MT" w:hAnsi="Calisto MT"/>
          <w:sz w:val="20"/>
          <w:szCs w:val="20"/>
        </w:rPr>
        <w:t xml:space="preserve"> jam per </w:t>
      </w:r>
      <w:proofErr w:type="spellStart"/>
      <w:r w:rsidRPr="005957ED">
        <w:rPr>
          <w:rFonts w:ascii="Calisto MT" w:hAnsi="Calisto MT"/>
          <w:sz w:val="20"/>
          <w:szCs w:val="20"/>
        </w:rPr>
        <w:t>harinya</w:t>
      </w:r>
      <w:proofErr w:type="spellEnd"/>
      <w:r w:rsidRPr="005957ED">
        <w:rPr>
          <w:rFonts w:ascii="Calisto MT" w:hAnsi="Calisto MT"/>
          <w:sz w:val="20"/>
          <w:szCs w:val="20"/>
        </w:rPr>
        <w:t xml:space="preserve"> </w:t>
      </w:r>
      <w:proofErr w:type="spellStart"/>
      <w:r w:rsidRPr="005957ED">
        <w:rPr>
          <w:rFonts w:ascii="Calisto MT" w:hAnsi="Calisto MT"/>
          <w:sz w:val="20"/>
          <w:szCs w:val="20"/>
        </w:rPr>
        <w:t>dan</w:t>
      </w:r>
      <w:proofErr w:type="spellEnd"/>
      <w:r w:rsidRPr="005957ED">
        <w:rPr>
          <w:rFonts w:ascii="Calisto MT" w:hAnsi="Calisto MT"/>
          <w:sz w:val="20"/>
          <w:szCs w:val="20"/>
        </w:rPr>
        <w:t xml:space="preserve"> </w:t>
      </w:r>
      <w:proofErr w:type="spellStart"/>
      <w:r w:rsidRPr="005957ED">
        <w:rPr>
          <w:rFonts w:ascii="Calisto MT" w:hAnsi="Calisto MT"/>
          <w:sz w:val="20"/>
          <w:szCs w:val="20"/>
        </w:rPr>
        <w:t>sisanya</w:t>
      </w:r>
      <w:proofErr w:type="spellEnd"/>
      <w:r w:rsidRPr="005957ED">
        <w:rPr>
          <w:rFonts w:ascii="Calisto MT" w:hAnsi="Calisto MT"/>
          <w:sz w:val="20"/>
          <w:szCs w:val="20"/>
        </w:rPr>
        <w:t xml:space="preserve"> 49,6% </w:t>
      </w:r>
      <w:proofErr w:type="spellStart"/>
      <w:r w:rsidRPr="005957ED">
        <w:rPr>
          <w:rFonts w:ascii="Calisto MT" w:hAnsi="Calisto MT"/>
          <w:sz w:val="20"/>
          <w:szCs w:val="20"/>
        </w:rPr>
        <w:t>responden</w:t>
      </w:r>
      <w:proofErr w:type="spellEnd"/>
      <w:r w:rsidRPr="005957ED">
        <w:rPr>
          <w:rFonts w:ascii="Calisto MT" w:hAnsi="Calisto MT"/>
          <w:sz w:val="20"/>
          <w:szCs w:val="20"/>
        </w:rPr>
        <w:t xml:space="preserve"> </w:t>
      </w:r>
      <w:proofErr w:type="spellStart"/>
      <w:r w:rsidRPr="005957ED">
        <w:rPr>
          <w:rFonts w:ascii="Calisto MT" w:hAnsi="Calisto MT"/>
          <w:sz w:val="20"/>
          <w:szCs w:val="20"/>
        </w:rPr>
        <w:t>menyatakan</w:t>
      </w:r>
      <w:proofErr w:type="spellEnd"/>
      <w:r w:rsidRPr="005957ED">
        <w:rPr>
          <w:rFonts w:ascii="Calisto MT" w:hAnsi="Calisto MT"/>
          <w:sz w:val="20"/>
          <w:szCs w:val="20"/>
        </w:rPr>
        <w:t xml:space="preserve"> </w:t>
      </w:r>
      <w:proofErr w:type="spellStart"/>
      <w:r>
        <w:rPr>
          <w:rFonts w:ascii="Calisto MT" w:hAnsi="Calisto MT"/>
          <w:sz w:val="20"/>
          <w:szCs w:val="20"/>
        </w:rPr>
        <w:t>durasi</w:t>
      </w:r>
      <w:proofErr w:type="spellEnd"/>
      <w:r>
        <w:rPr>
          <w:rFonts w:ascii="Calisto MT" w:hAnsi="Calisto MT"/>
          <w:sz w:val="20"/>
          <w:szCs w:val="20"/>
        </w:rPr>
        <w:t xml:space="preserve"> </w:t>
      </w:r>
      <w:proofErr w:type="spellStart"/>
      <w:r w:rsidRPr="005957ED">
        <w:rPr>
          <w:rFonts w:ascii="Calisto MT" w:hAnsi="Calisto MT"/>
          <w:sz w:val="20"/>
          <w:szCs w:val="20"/>
        </w:rPr>
        <w:t>bermain</w:t>
      </w:r>
      <w:proofErr w:type="spellEnd"/>
      <w:r w:rsidRPr="005957ED">
        <w:rPr>
          <w:rFonts w:ascii="Calisto MT" w:hAnsi="Calisto MT"/>
          <w:sz w:val="20"/>
          <w:szCs w:val="20"/>
        </w:rPr>
        <w:t xml:space="preserve"> </w:t>
      </w:r>
      <w:proofErr w:type="spellStart"/>
      <w:r w:rsidRPr="005957ED">
        <w:rPr>
          <w:rFonts w:ascii="Calisto MT" w:hAnsi="Calisto MT"/>
          <w:sz w:val="20"/>
          <w:szCs w:val="20"/>
        </w:rPr>
        <w:t>dengan</w:t>
      </w:r>
      <w:proofErr w:type="spellEnd"/>
      <w:r w:rsidRPr="005957ED">
        <w:rPr>
          <w:rFonts w:ascii="Calisto MT" w:hAnsi="Calisto MT"/>
          <w:sz w:val="20"/>
          <w:szCs w:val="20"/>
        </w:rPr>
        <w:t xml:space="preserve"> </w:t>
      </w:r>
      <w:proofErr w:type="spellStart"/>
      <w:r w:rsidRPr="005957ED">
        <w:rPr>
          <w:rFonts w:ascii="Calisto MT" w:hAnsi="Calisto MT"/>
          <w:sz w:val="20"/>
          <w:szCs w:val="20"/>
        </w:rPr>
        <w:t>anak</w:t>
      </w:r>
      <w:proofErr w:type="spellEnd"/>
      <w:r w:rsidRPr="005957ED">
        <w:rPr>
          <w:rFonts w:ascii="Calisto MT" w:hAnsi="Calisto MT"/>
          <w:sz w:val="20"/>
          <w:szCs w:val="20"/>
        </w:rPr>
        <w:t xml:space="preserve"> </w:t>
      </w:r>
      <w:proofErr w:type="spellStart"/>
      <w:r w:rsidRPr="005957ED">
        <w:rPr>
          <w:rFonts w:ascii="Calisto MT" w:hAnsi="Calisto MT"/>
          <w:sz w:val="20"/>
          <w:szCs w:val="20"/>
        </w:rPr>
        <w:t>selama</w:t>
      </w:r>
      <w:proofErr w:type="spellEnd"/>
      <w:r w:rsidRPr="005957ED">
        <w:rPr>
          <w:rFonts w:ascii="Calisto MT" w:hAnsi="Calisto MT"/>
          <w:sz w:val="20"/>
          <w:szCs w:val="20"/>
        </w:rPr>
        <w:t xml:space="preserve"> di </w:t>
      </w:r>
      <w:proofErr w:type="spellStart"/>
      <w:r w:rsidRPr="005957ED">
        <w:rPr>
          <w:rFonts w:ascii="Calisto MT" w:hAnsi="Calisto MT"/>
          <w:sz w:val="20"/>
          <w:szCs w:val="20"/>
        </w:rPr>
        <w:t>rumah</w:t>
      </w:r>
      <w:proofErr w:type="spellEnd"/>
      <w:r w:rsidRPr="005957ED">
        <w:rPr>
          <w:rFonts w:ascii="Calisto MT" w:hAnsi="Calisto MT"/>
          <w:sz w:val="20"/>
          <w:szCs w:val="20"/>
        </w:rPr>
        <w:t xml:space="preserve"> </w:t>
      </w:r>
      <w:proofErr w:type="spellStart"/>
      <w:r w:rsidRPr="005957ED">
        <w:rPr>
          <w:rFonts w:ascii="Calisto MT" w:hAnsi="Calisto MT"/>
          <w:sz w:val="20"/>
          <w:szCs w:val="20"/>
        </w:rPr>
        <w:t>lebih</w:t>
      </w:r>
      <w:proofErr w:type="spellEnd"/>
      <w:r w:rsidRPr="005957ED">
        <w:rPr>
          <w:rFonts w:ascii="Calisto MT" w:hAnsi="Calisto MT"/>
          <w:sz w:val="20"/>
          <w:szCs w:val="20"/>
        </w:rPr>
        <w:t xml:space="preserve"> </w:t>
      </w:r>
      <w:proofErr w:type="spellStart"/>
      <w:r w:rsidRPr="005957ED">
        <w:rPr>
          <w:rFonts w:ascii="Calisto MT" w:hAnsi="Calisto MT"/>
          <w:sz w:val="20"/>
          <w:szCs w:val="20"/>
        </w:rPr>
        <w:t>dari</w:t>
      </w:r>
      <w:proofErr w:type="spellEnd"/>
      <w:r w:rsidRPr="005957ED">
        <w:rPr>
          <w:rFonts w:ascii="Calisto MT" w:hAnsi="Calisto MT"/>
          <w:sz w:val="20"/>
          <w:szCs w:val="20"/>
        </w:rPr>
        <w:t xml:space="preserve"> </w:t>
      </w:r>
      <w:proofErr w:type="spellStart"/>
      <w:r w:rsidRPr="005957ED">
        <w:rPr>
          <w:rFonts w:ascii="Calisto MT" w:hAnsi="Calisto MT"/>
          <w:sz w:val="20"/>
          <w:szCs w:val="20"/>
        </w:rPr>
        <w:t>satu</w:t>
      </w:r>
      <w:proofErr w:type="spellEnd"/>
      <w:r w:rsidRPr="005957ED">
        <w:rPr>
          <w:rFonts w:ascii="Calisto MT" w:hAnsi="Calisto MT"/>
          <w:sz w:val="20"/>
          <w:szCs w:val="20"/>
        </w:rPr>
        <w:t xml:space="preserve"> jam </w:t>
      </w:r>
      <w:proofErr w:type="spellStart"/>
      <w:r w:rsidRPr="005957ED">
        <w:rPr>
          <w:rFonts w:ascii="Calisto MT" w:hAnsi="Calisto MT"/>
          <w:sz w:val="20"/>
          <w:szCs w:val="20"/>
        </w:rPr>
        <w:t>perhari</w:t>
      </w:r>
      <w:proofErr w:type="spellEnd"/>
      <w:r w:rsidR="000D7457">
        <w:t>.</w:t>
      </w:r>
    </w:p>
    <w:p w14:paraId="709DEFF3" w14:textId="77777777" w:rsidR="000D7457" w:rsidRDefault="00B831AB" w:rsidP="000D7457">
      <w:pPr>
        <w:spacing w:before="0" w:beforeAutospacing="0" w:after="0" w:afterAutospacing="0" w:line="360" w:lineRule="auto"/>
        <w:ind w:left="0" w:right="-1" w:firstLine="567"/>
        <w:jc w:val="both"/>
      </w:pPr>
      <w:proofErr w:type="spellStart"/>
      <w:r w:rsidRPr="00B831AB">
        <w:rPr>
          <w:rFonts w:ascii="Calisto MT" w:hAnsi="Calisto MT"/>
          <w:sz w:val="20"/>
          <w:szCs w:val="20"/>
        </w:rPr>
        <w:t>Hasil</w:t>
      </w:r>
      <w:proofErr w:type="spellEnd"/>
      <w:r w:rsidRPr="00B831AB">
        <w:rPr>
          <w:rFonts w:ascii="Calisto MT" w:hAnsi="Calisto MT"/>
          <w:sz w:val="20"/>
          <w:szCs w:val="20"/>
        </w:rPr>
        <w:t xml:space="preserve"> </w:t>
      </w:r>
      <w:proofErr w:type="spellStart"/>
      <w:r w:rsidRPr="00B831AB">
        <w:rPr>
          <w:rFonts w:ascii="Calisto MT" w:hAnsi="Calisto MT"/>
          <w:sz w:val="20"/>
          <w:szCs w:val="20"/>
        </w:rPr>
        <w:t>studi</w:t>
      </w:r>
      <w:proofErr w:type="spellEnd"/>
      <w:r w:rsidRPr="00B831AB">
        <w:rPr>
          <w:rFonts w:ascii="Calisto MT" w:hAnsi="Calisto MT"/>
          <w:sz w:val="20"/>
          <w:szCs w:val="20"/>
        </w:rPr>
        <w:t xml:space="preserve"> </w:t>
      </w:r>
      <w:proofErr w:type="spellStart"/>
      <w:r w:rsidRPr="00B831AB">
        <w:rPr>
          <w:rFonts w:ascii="Calisto MT" w:hAnsi="Calisto MT"/>
          <w:sz w:val="20"/>
          <w:szCs w:val="20"/>
        </w:rPr>
        <w:t>ini</w:t>
      </w:r>
      <w:proofErr w:type="spellEnd"/>
      <w:r w:rsidRPr="00B831AB">
        <w:rPr>
          <w:rFonts w:ascii="Calisto MT" w:hAnsi="Calisto MT"/>
          <w:sz w:val="20"/>
          <w:szCs w:val="20"/>
        </w:rPr>
        <w:t xml:space="preserve"> </w:t>
      </w:r>
      <w:proofErr w:type="spellStart"/>
      <w:r w:rsidRPr="00B831AB">
        <w:rPr>
          <w:rFonts w:ascii="Calisto MT" w:hAnsi="Calisto MT"/>
          <w:sz w:val="20"/>
          <w:szCs w:val="20"/>
        </w:rPr>
        <w:t>memberikan</w:t>
      </w:r>
      <w:proofErr w:type="spellEnd"/>
      <w:r w:rsidRPr="00B831AB">
        <w:rPr>
          <w:rFonts w:ascii="Calisto MT" w:hAnsi="Calisto MT"/>
          <w:sz w:val="20"/>
          <w:szCs w:val="20"/>
        </w:rPr>
        <w:t xml:space="preserve"> </w:t>
      </w:r>
      <w:proofErr w:type="spellStart"/>
      <w:r w:rsidRPr="00B831AB">
        <w:rPr>
          <w:rFonts w:ascii="Calisto MT" w:hAnsi="Calisto MT"/>
          <w:sz w:val="20"/>
          <w:szCs w:val="20"/>
        </w:rPr>
        <w:t>bukti</w:t>
      </w:r>
      <w:proofErr w:type="spellEnd"/>
      <w:r w:rsidRPr="00B831AB">
        <w:rPr>
          <w:rFonts w:ascii="Calisto MT" w:hAnsi="Calisto MT"/>
          <w:sz w:val="20"/>
          <w:szCs w:val="20"/>
        </w:rPr>
        <w:t xml:space="preserve"> </w:t>
      </w:r>
      <w:proofErr w:type="spellStart"/>
      <w:r w:rsidRPr="00B831AB">
        <w:rPr>
          <w:rFonts w:ascii="Calisto MT" w:hAnsi="Calisto MT"/>
          <w:sz w:val="20"/>
          <w:szCs w:val="20"/>
        </w:rPr>
        <w:t>bahwa</w:t>
      </w:r>
      <w:proofErr w:type="spellEnd"/>
      <w:r w:rsidRPr="00B831AB">
        <w:rPr>
          <w:rFonts w:ascii="Calisto MT" w:hAnsi="Calisto MT"/>
          <w:sz w:val="20"/>
          <w:szCs w:val="20"/>
        </w:rPr>
        <w:t xml:space="preserve"> </w:t>
      </w:r>
      <w:proofErr w:type="spellStart"/>
      <w:r w:rsidRPr="00B831AB">
        <w:rPr>
          <w:rFonts w:ascii="Calisto MT" w:hAnsi="Calisto MT"/>
          <w:sz w:val="20"/>
          <w:szCs w:val="20"/>
        </w:rPr>
        <w:t>durasi</w:t>
      </w:r>
      <w:proofErr w:type="spellEnd"/>
      <w:r w:rsidRPr="00B831AB">
        <w:rPr>
          <w:rFonts w:ascii="Calisto MT" w:hAnsi="Calisto MT"/>
          <w:sz w:val="20"/>
          <w:szCs w:val="20"/>
        </w:rPr>
        <w:t xml:space="preserve"> </w:t>
      </w:r>
      <w:proofErr w:type="spellStart"/>
      <w:r w:rsidRPr="00B831AB">
        <w:rPr>
          <w:rFonts w:ascii="Calisto MT" w:hAnsi="Calisto MT"/>
          <w:sz w:val="20"/>
          <w:szCs w:val="20"/>
        </w:rPr>
        <w:t>bermain</w:t>
      </w:r>
      <w:proofErr w:type="spellEnd"/>
      <w:r w:rsidRPr="00B831AB">
        <w:rPr>
          <w:rFonts w:ascii="Calisto MT" w:hAnsi="Calisto MT"/>
          <w:sz w:val="20"/>
          <w:szCs w:val="20"/>
        </w:rPr>
        <w:t xml:space="preserve"> </w:t>
      </w:r>
      <w:proofErr w:type="spellStart"/>
      <w:r w:rsidRPr="00B831AB">
        <w:rPr>
          <w:rFonts w:ascii="Calisto MT" w:hAnsi="Calisto MT"/>
          <w:sz w:val="20"/>
          <w:szCs w:val="20"/>
        </w:rPr>
        <w:t>gawai</w:t>
      </w:r>
      <w:proofErr w:type="spellEnd"/>
      <w:r w:rsidRPr="00B831AB">
        <w:rPr>
          <w:rFonts w:ascii="Calisto MT" w:hAnsi="Calisto MT"/>
          <w:sz w:val="20"/>
          <w:szCs w:val="20"/>
        </w:rPr>
        <w:t xml:space="preserve"> </w:t>
      </w:r>
      <w:proofErr w:type="spellStart"/>
      <w:r w:rsidRPr="00B831AB">
        <w:rPr>
          <w:rFonts w:ascii="Calisto MT" w:hAnsi="Calisto MT"/>
          <w:sz w:val="20"/>
          <w:szCs w:val="20"/>
        </w:rPr>
        <w:t>lebih</w:t>
      </w:r>
      <w:proofErr w:type="spellEnd"/>
      <w:r w:rsidRPr="00B831AB">
        <w:rPr>
          <w:rFonts w:ascii="Calisto MT" w:hAnsi="Calisto MT"/>
          <w:sz w:val="20"/>
          <w:szCs w:val="20"/>
        </w:rPr>
        <w:t xml:space="preserve"> </w:t>
      </w:r>
      <w:proofErr w:type="spellStart"/>
      <w:r w:rsidRPr="00B831AB">
        <w:rPr>
          <w:rFonts w:ascii="Calisto MT" w:hAnsi="Calisto MT"/>
          <w:sz w:val="20"/>
          <w:szCs w:val="20"/>
        </w:rPr>
        <w:t>dari</w:t>
      </w:r>
      <w:proofErr w:type="spellEnd"/>
      <w:r w:rsidRPr="00B831AB">
        <w:rPr>
          <w:rFonts w:ascii="Calisto MT" w:hAnsi="Calisto MT"/>
          <w:sz w:val="20"/>
          <w:szCs w:val="20"/>
        </w:rPr>
        <w:t xml:space="preserve"> 1 jam </w:t>
      </w:r>
      <w:proofErr w:type="spellStart"/>
      <w:r w:rsidRPr="00B831AB">
        <w:rPr>
          <w:rFonts w:ascii="Calisto MT" w:hAnsi="Calisto MT"/>
          <w:sz w:val="20"/>
          <w:szCs w:val="20"/>
        </w:rPr>
        <w:t>perhari</w:t>
      </w:r>
      <w:proofErr w:type="spellEnd"/>
      <w:r w:rsidRPr="00B831AB">
        <w:rPr>
          <w:rFonts w:ascii="Calisto MT" w:hAnsi="Calisto MT"/>
          <w:sz w:val="20"/>
          <w:szCs w:val="20"/>
        </w:rPr>
        <w:t xml:space="preserve"> </w:t>
      </w:r>
      <w:proofErr w:type="spellStart"/>
      <w:proofErr w:type="gramStart"/>
      <w:r w:rsidRPr="00B831AB">
        <w:rPr>
          <w:rFonts w:ascii="Calisto MT" w:hAnsi="Calisto MT"/>
          <w:sz w:val="20"/>
          <w:szCs w:val="20"/>
        </w:rPr>
        <w:t>nya</w:t>
      </w:r>
      <w:proofErr w:type="spellEnd"/>
      <w:r w:rsidRPr="00B831AB">
        <w:rPr>
          <w:rFonts w:ascii="Calisto MT" w:hAnsi="Calisto MT"/>
          <w:sz w:val="20"/>
          <w:szCs w:val="20"/>
        </w:rPr>
        <w:t xml:space="preserve">  yang</w:t>
      </w:r>
      <w:proofErr w:type="gramEnd"/>
      <w:r w:rsidRPr="00B831AB">
        <w:rPr>
          <w:rFonts w:ascii="Calisto MT" w:hAnsi="Calisto MT"/>
          <w:sz w:val="20"/>
          <w:szCs w:val="20"/>
        </w:rPr>
        <w:t xml:space="preserve"> </w:t>
      </w:r>
      <w:proofErr w:type="spellStart"/>
      <w:r w:rsidRPr="00B831AB">
        <w:rPr>
          <w:rFonts w:ascii="Calisto MT" w:hAnsi="Calisto MT"/>
          <w:sz w:val="20"/>
          <w:szCs w:val="20"/>
        </w:rPr>
        <w:t>terjadi</w:t>
      </w:r>
      <w:proofErr w:type="spellEnd"/>
      <w:r w:rsidRPr="00B831AB">
        <w:rPr>
          <w:rFonts w:ascii="Calisto MT" w:hAnsi="Calisto MT"/>
          <w:sz w:val="20"/>
          <w:szCs w:val="20"/>
        </w:rPr>
        <w:t xml:space="preserve"> </w:t>
      </w:r>
      <w:proofErr w:type="spellStart"/>
      <w:r w:rsidRPr="00B831AB">
        <w:rPr>
          <w:rFonts w:ascii="Calisto MT" w:hAnsi="Calisto MT"/>
          <w:sz w:val="20"/>
          <w:szCs w:val="20"/>
        </w:rPr>
        <w:t>pada</w:t>
      </w:r>
      <w:proofErr w:type="spellEnd"/>
      <w:r w:rsidRPr="00B831AB">
        <w:rPr>
          <w:rFonts w:ascii="Calisto MT" w:hAnsi="Calisto MT"/>
          <w:sz w:val="20"/>
          <w:szCs w:val="20"/>
        </w:rPr>
        <w:t xml:space="preserve"> </w:t>
      </w:r>
      <w:proofErr w:type="spellStart"/>
      <w:r w:rsidRPr="00B831AB">
        <w:rPr>
          <w:rFonts w:ascii="Calisto MT" w:hAnsi="Calisto MT"/>
          <w:sz w:val="20"/>
          <w:szCs w:val="20"/>
        </w:rPr>
        <w:t>anak-anak</w:t>
      </w:r>
      <w:proofErr w:type="spellEnd"/>
      <w:r w:rsidRPr="00B831AB">
        <w:rPr>
          <w:rFonts w:ascii="Calisto MT" w:hAnsi="Calisto MT"/>
          <w:sz w:val="20"/>
          <w:szCs w:val="20"/>
        </w:rPr>
        <w:t xml:space="preserve"> se-Kota Bandung </w:t>
      </w:r>
      <w:proofErr w:type="spellStart"/>
      <w:r w:rsidRPr="00B831AB">
        <w:rPr>
          <w:rFonts w:ascii="Calisto MT" w:hAnsi="Calisto MT"/>
          <w:sz w:val="20"/>
          <w:szCs w:val="20"/>
        </w:rPr>
        <w:t>sebanyak</w:t>
      </w:r>
      <w:proofErr w:type="spellEnd"/>
      <w:r w:rsidRPr="00B831AB">
        <w:rPr>
          <w:rFonts w:ascii="Calisto MT" w:hAnsi="Calisto MT"/>
          <w:sz w:val="20"/>
          <w:szCs w:val="20"/>
        </w:rPr>
        <w:t xml:space="preserve"> 76.1 %. Hal </w:t>
      </w:r>
      <w:proofErr w:type="spellStart"/>
      <w:r w:rsidRPr="00B831AB">
        <w:rPr>
          <w:rFonts w:ascii="Calisto MT" w:hAnsi="Calisto MT"/>
          <w:sz w:val="20"/>
          <w:szCs w:val="20"/>
        </w:rPr>
        <w:t>ini</w:t>
      </w:r>
      <w:proofErr w:type="spellEnd"/>
      <w:r w:rsidRPr="00B831AB">
        <w:rPr>
          <w:rFonts w:ascii="Calisto MT" w:hAnsi="Calisto MT"/>
          <w:sz w:val="20"/>
          <w:szCs w:val="20"/>
        </w:rPr>
        <w:t xml:space="preserve"> </w:t>
      </w:r>
      <w:proofErr w:type="spellStart"/>
      <w:r w:rsidRPr="00B831AB">
        <w:rPr>
          <w:rFonts w:ascii="Calisto MT" w:hAnsi="Calisto MT"/>
          <w:sz w:val="20"/>
          <w:szCs w:val="20"/>
        </w:rPr>
        <w:t>sejalan</w:t>
      </w:r>
      <w:proofErr w:type="spellEnd"/>
      <w:r w:rsidRPr="00B831AB">
        <w:rPr>
          <w:rFonts w:ascii="Calisto MT" w:hAnsi="Calisto MT"/>
          <w:sz w:val="20"/>
          <w:szCs w:val="20"/>
        </w:rPr>
        <w:t xml:space="preserve"> </w:t>
      </w:r>
      <w:proofErr w:type="spellStart"/>
      <w:r w:rsidRPr="00B831AB">
        <w:rPr>
          <w:rFonts w:ascii="Calisto MT" w:hAnsi="Calisto MT"/>
          <w:sz w:val="20"/>
          <w:szCs w:val="20"/>
        </w:rPr>
        <w:t>dengan</w:t>
      </w:r>
      <w:proofErr w:type="spellEnd"/>
      <w:r w:rsidRPr="00B831AB">
        <w:rPr>
          <w:rFonts w:ascii="Calisto MT" w:hAnsi="Calisto MT"/>
          <w:sz w:val="20"/>
          <w:szCs w:val="20"/>
        </w:rPr>
        <w:t xml:space="preserve"> </w:t>
      </w:r>
      <w:proofErr w:type="spellStart"/>
      <w:r w:rsidRPr="00B831AB">
        <w:rPr>
          <w:rFonts w:ascii="Calisto MT" w:hAnsi="Calisto MT"/>
          <w:sz w:val="20"/>
          <w:szCs w:val="20"/>
        </w:rPr>
        <w:t>kebiasaan</w:t>
      </w:r>
      <w:proofErr w:type="spellEnd"/>
      <w:r w:rsidRPr="00B831AB">
        <w:rPr>
          <w:rFonts w:ascii="Calisto MT" w:hAnsi="Calisto MT"/>
          <w:sz w:val="20"/>
          <w:szCs w:val="20"/>
        </w:rPr>
        <w:t xml:space="preserve"> orang </w:t>
      </w:r>
      <w:proofErr w:type="spellStart"/>
      <w:r w:rsidRPr="00B831AB">
        <w:rPr>
          <w:rFonts w:ascii="Calisto MT" w:hAnsi="Calisto MT"/>
          <w:sz w:val="20"/>
          <w:szCs w:val="20"/>
        </w:rPr>
        <w:t>tua</w:t>
      </w:r>
      <w:proofErr w:type="spellEnd"/>
      <w:r w:rsidRPr="00B831AB">
        <w:rPr>
          <w:rFonts w:ascii="Calisto MT" w:hAnsi="Calisto MT"/>
          <w:sz w:val="20"/>
          <w:szCs w:val="20"/>
        </w:rPr>
        <w:t xml:space="preserve"> yang </w:t>
      </w:r>
      <w:proofErr w:type="spellStart"/>
      <w:r w:rsidRPr="00B831AB">
        <w:rPr>
          <w:rFonts w:ascii="Calisto MT" w:hAnsi="Calisto MT"/>
          <w:sz w:val="20"/>
          <w:szCs w:val="20"/>
        </w:rPr>
        <w:t>hanya</w:t>
      </w:r>
      <w:proofErr w:type="spellEnd"/>
      <w:r w:rsidRPr="00B831AB">
        <w:rPr>
          <w:rFonts w:ascii="Calisto MT" w:hAnsi="Calisto MT"/>
          <w:sz w:val="20"/>
          <w:szCs w:val="20"/>
        </w:rPr>
        <w:t xml:space="preserve"> </w:t>
      </w:r>
      <w:proofErr w:type="spellStart"/>
      <w:r w:rsidRPr="00B831AB">
        <w:rPr>
          <w:rFonts w:ascii="Calisto MT" w:hAnsi="Calisto MT"/>
          <w:sz w:val="20"/>
          <w:szCs w:val="20"/>
        </w:rPr>
        <w:t>memiliki</w:t>
      </w:r>
      <w:proofErr w:type="spellEnd"/>
      <w:r w:rsidRPr="00B831AB">
        <w:rPr>
          <w:rFonts w:ascii="Calisto MT" w:hAnsi="Calisto MT"/>
          <w:sz w:val="20"/>
          <w:szCs w:val="20"/>
        </w:rPr>
        <w:t xml:space="preserve"> </w:t>
      </w:r>
      <w:proofErr w:type="spellStart"/>
      <w:r w:rsidRPr="00B831AB">
        <w:rPr>
          <w:rFonts w:ascii="Calisto MT" w:hAnsi="Calisto MT"/>
          <w:sz w:val="20"/>
          <w:szCs w:val="20"/>
        </w:rPr>
        <w:t>waktu</w:t>
      </w:r>
      <w:proofErr w:type="spellEnd"/>
      <w:r w:rsidRPr="00B831AB">
        <w:rPr>
          <w:rFonts w:ascii="Calisto MT" w:hAnsi="Calisto MT"/>
          <w:sz w:val="20"/>
          <w:szCs w:val="20"/>
        </w:rPr>
        <w:t xml:space="preserve"> </w:t>
      </w:r>
      <w:proofErr w:type="spellStart"/>
      <w:r w:rsidRPr="00B831AB">
        <w:rPr>
          <w:rFonts w:ascii="Calisto MT" w:hAnsi="Calisto MT"/>
          <w:sz w:val="20"/>
          <w:szCs w:val="20"/>
        </w:rPr>
        <w:t>bermain</w:t>
      </w:r>
      <w:proofErr w:type="spellEnd"/>
      <w:r w:rsidRPr="00B831AB">
        <w:rPr>
          <w:rFonts w:ascii="Calisto MT" w:hAnsi="Calisto MT"/>
          <w:sz w:val="20"/>
          <w:szCs w:val="20"/>
        </w:rPr>
        <w:t xml:space="preserve"> </w:t>
      </w:r>
      <w:proofErr w:type="spellStart"/>
      <w:r w:rsidRPr="00B831AB">
        <w:rPr>
          <w:rFonts w:ascii="Calisto MT" w:hAnsi="Calisto MT"/>
          <w:sz w:val="20"/>
          <w:szCs w:val="20"/>
        </w:rPr>
        <w:t>bersama</w:t>
      </w:r>
      <w:proofErr w:type="spellEnd"/>
      <w:r w:rsidRPr="00B831AB">
        <w:rPr>
          <w:rFonts w:ascii="Calisto MT" w:hAnsi="Calisto MT"/>
          <w:sz w:val="20"/>
          <w:szCs w:val="20"/>
        </w:rPr>
        <w:t xml:space="preserve"> </w:t>
      </w:r>
      <w:proofErr w:type="spellStart"/>
      <w:r w:rsidRPr="00B831AB">
        <w:rPr>
          <w:rFonts w:ascii="Calisto MT" w:hAnsi="Calisto MT"/>
          <w:sz w:val="20"/>
          <w:szCs w:val="20"/>
        </w:rPr>
        <w:t>anak-anak</w:t>
      </w:r>
      <w:proofErr w:type="spellEnd"/>
      <w:r w:rsidRPr="00B831AB">
        <w:rPr>
          <w:rFonts w:ascii="Calisto MT" w:hAnsi="Calisto MT"/>
          <w:sz w:val="20"/>
          <w:szCs w:val="20"/>
        </w:rPr>
        <w:t xml:space="preserve"> </w:t>
      </w:r>
      <w:proofErr w:type="spellStart"/>
      <w:r w:rsidRPr="00B831AB">
        <w:rPr>
          <w:rFonts w:ascii="Calisto MT" w:hAnsi="Calisto MT"/>
          <w:sz w:val="20"/>
          <w:szCs w:val="20"/>
        </w:rPr>
        <w:t>nya</w:t>
      </w:r>
      <w:proofErr w:type="spellEnd"/>
      <w:r w:rsidRPr="00B831AB">
        <w:rPr>
          <w:rFonts w:ascii="Calisto MT" w:hAnsi="Calisto MT"/>
          <w:sz w:val="20"/>
          <w:szCs w:val="20"/>
        </w:rPr>
        <w:t xml:space="preserve"> </w:t>
      </w:r>
      <w:proofErr w:type="spellStart"/>
      <w:r w:rsidRPr="00B831AB">
        <w:rPr>
          <w:rFonts w:ascii="Calisto MT" w:hAnsi="Calisto MT"/>
          <w:sz w:val="20"/>
          <w:szCs w:val="20"/>
        </w:rPr>
        <w:t>ketika</w:t>
      </w:r>
      <w:proofErr w:type="spellEnd"/>
      <w:r w:rsidRPr="00B831AB">
        <w:rPr>
          <w:rFonts w:ascii="Calisto MT" w:hAnsi="Calisto MT"/>
          <w:sz w:val="20"/>
          <w:szCs w:val="20"/>
        </w:rPr>
        <w:t xml:space="preserve"> di </w:t>
      </w:r>
      <w:proofErr w:type="spellStart"/>
      <w:r w:rsidRPr="00B831AB">
        <w:rPr>
          <w:rFonts w:ascii="Calisto MT" w:hAnsi="Calisto MT"/>
          <w:sz w:val="20"/>
          <w:szCs w:val="20"/>
        </w:rPr>
        <w:t>rumah</w:t>
      </w:r>
      <w:proofErr w:type="spellEnd"/>
      <w:r w:rsidRPr="00B831AB">
        <w:rPr>
          <w:rFonts w:ascii="Calisto MT" w:hAnsi="Calisto MT"/>
          <w:sz w:val="20"/>
          <w:szCs w:val="20"/>
        </w:rPr>
        <w:t xml:space="preserve"> </w:t>
      </w:r>
      <w:proofErr w:type="spellStart"/>
      <w:r w:rsidRPr="00B831AB">
        <w:rPr>
          <w:rFonts w:ascii="Calisto MT" w:hAnsi="Calisto MT"/>
          <w:sz w:val="20"/>
          <w:szCs w:val="20"/>
        </w:rPr>
        <w:t>kurang</w:t>
      </w:r>
      <w:proofErr w:type="spellEnd"/>
      <w:r w:rsidRPr="00B831AB">
        <w:rPr>
          <w:rFonts w:ascii="Calisto MT" w:hAnsi="Calisto MT"/>
          <w:sz w:val="20"/>
          <w:szCs w:val="20"/>
        </w:rPr>
        <w:t xml:space="preserve"> </w:t>
      </w:r>
      <w:proofErr w:type="spellStart"/>
      <w:r w:rsidRPr="00B831AB">
        <w:rPr>
          <w:rFonts w:ascii="Calisto MT" w:hAnsi="Calisto MT"/>
          <w:sz w:val="20"/>
          <w:szCs w:val="20"/>
        </w:rPr>
        <w:t>dari</w:t>
      </w:r>
      <w:proofErr w:type="spellEnd"/>
      <w:r w:rsidRPr="00B831AB">
        <w:rPr>
          <w:rFonts w:ascii="Calisto MT" w:hAnsi="Calisto MT"/>
          <w:sz w:val="20"/>
          <w:szCs w:val="20"/>
        </w:rPr>
        <w:t xml:space="preserve"> </w:t>
      </w:r>
      <w:proofErr w:type="spellStart"/>
      <w:r w:rsidRPr="00B831AB">
        <w:rPr>
          <w:rFonts w:ascii="Calisto MT" w:hAnsi="Calisto MT"/>
          <w:sz w:val="20"/>
          <w:szCs w:val="20"/>
        </w:rPr>
        <w:t>satu</w:t>
      </w:r>
      <w:proofErr w:type="spellEnd"/>
      <w:r w:rsidRPr="00B831AB">
        <w:rPr>
          <w:rFonts w:ascii="Calisto MT" w:hAnsi="Calisto MT"/>
          <w:sz w:val="20"/>
          <w:szCs w:val="20"/>
        </w:rPr>
        <w:t xml:space="preserve"> jam </w:t>
      </w:r>
      <w:proofErr w:type="spellStart"/>
      <w:r w:rsidRPr="00B831AB">
        <w:rPr>
          <w:rFonts w:ascii="Calisto MT" w:hAnsi="Calisto MT"/>
          <w:sz w:val="20"/>
          <w:szCs w:val="20"/>
        </w:rPr>
        <w:t>sebesar</w:t>
      </w:r>
      <w:proofErr w:type="spellEnd"/>
      <w:r w:rsidRPr="00B831AB">
        <w:rPr>
          <w:rFonts w:ascii="Calisto MT" w:hAnsi="Calisto MT"/>
          <w:sz w:val="20"/>
          <w:szCs w:val="20"/>
        </w:rPr>
        <w:t xml:space="preserve"> 50</w:t>
      </w:r>
      <w:proofErr w:type="gramStart"/>
      <w:r w:rsidRPr="00B831AB">
        <w:rPr>
          <w:rFonts w:ascii="Calisto MT" w:hAnsi="Calisto MT"/>
          <w:sz w:val="20"/>
          <w:szCs w:val="20"/>
        </w:rPr>
        <w:t>,4</w:t>
      </w:r>
      <w:proofErr w:type="gramEnd"/>
      <w:r w:rsidRPr="00B831AB">
        <w:rPr>
          <w:rFonts w:ascii="Calisto MT" w:hAnsi="Calisto MT"/>
          <w:sz w:val="20"/>
          <w:szCs w:val="20"/>
        </w:rPr>
        <w:t xml:space="preserve"> %. </w:t>
      </w:r>
      <w:proofErr w:type="spellStart"/>
      <w:r w:rsidRPr="00B831AB">
        <w:rPr>
          <w:rFonts w:ascii="Calisto MT" w:hAnsi="Calisto MT"/>
          <w:sz w:val="20"/>
          <w:szCs w:val="20"/>
        </w:rPr>
        <w:t>Hasil</w:t>
      </w:r>
      <w:proofErr w:type="spellEnd"/>
      <w:r w:rsidRPr="00B831AB">
        <w:rPr>
          <w:rFonts w:ascii="Calisto MT" w:hAnsi="Calisto MT"/>
          <w:sz w:val="20"/>
          <w:szCs w:val="20"/>
        </w:rPr>
        <w:t xml:space="preserve"> </w:t>
      </w:r>
      <w:proofErr w:type="spellStart"/>
      <w:r w:rsidRPr="00B831AB">
        <w:rPr>
          <w:rFonts w:ascii="Calisto MT" w:hAnsi="Calisto MT"/>
          <w:sz w:val="20"/>
          <w:szCs w:val="20"/>
        </w:rPr>
        <w:t>temuan</w:t>
      </w:r>
      <w:proofErr w:type="spellEnd"/>
      <w:r w:rsidRPr="00B831AB">
        <w:rPr>
          <w:rFonts w:ascii="Calisto MT" w:hAnsi="Calisto MT"/>
          <w:sz w:val="20"/>
          <w:szCs w:val="20"/>
        </w:rPr>
        <w:t xml:space="preserve"> </w:t>
      </w:r>
      <w:proofErr w:type="spellStart"/>
      <w:r w:rsidRPr="00B831AB">
        <w:rPr>
          <w:rFonts w:ascii="Calisto MT" w:hAnsi="Calisto MT"/>
          <w:sz w:val="20"/>
          <w:szCs w:val="20"/>
        </w:rPr>
        <w:t>ini</w:t>
      </w:r>
      <w:proofErr w:type="spellEnd"/>
      <w:r w:rsidRPr="00B831AB">
        <w:rPr>
          <w:rFonts w:ascii="Calisto MT" w:hAnsi="Calisto MT"/>
          <w:sz w:val="20"/>
          <w:szCs w:val="20"/>
        </w:rPr>
        <w:t xml:space="preserve"> </w:t>
      </w:r>
      <w:proofErr w:type="spellStart"/>
      <w:r w:rsidRPr="00B831AB">
        <w:rPr>
          <w:rFonts w:ascii="Calisto MT" w:hAnsi="Calisto MT"/>
          <w:sz w:val="20"/>
          <w:szCs w:val="20"/>
        </w:rPr>
        <w:t>sejalan</w:t>
      </w:r>
      <w:proofErr w:type="spellEnd"/>
      <w:r w:rsidRPr="00B831AB">
        <w:rPr>
          <w:rFonts w:ascii="Calisto MT" w:hAnsi="Calisto MT"/>
          <w:sz w:val="20"/>
          <w:szCs w:val="20"/>
        </w:rPr>
        <w:t xml:space="preserve"> </w:t>
      </w:r>
      <w:proofErr w:type="spellStart"/>
      <w:r w:rsidRPr="00B831AB">
        <w:rPr>
          <w:rFonts w:ascii="Calisto MT" w:hAnsi="Calisto MT"/>
          <w:sz w:val="20"/>
          <w:szCs w:val="20"/>
        </w:rPr>
        <w:t>dengan</w:t>
      </w:r>
      <w:proofErr w:type="spellEnd"/>
      <w:r w:rsidRPr="00B831AB">
        <w:rPr>
          <w:rFonts w:ascii="Calisto MT" w:hAnsi="Calisto MT"/>
          <w:sz w:val="20"/>
          <w:szCs w:val="20"/>
        </w:rPr>
        <w:t xml:space="preserve"> </w:t>
      </w:r>
      <w:proofErr w:type="spellStart"/>
      <w:r w:rsidRPr="00B831AB">
        <w:rPr>
          <w:rFonts w:ascii="Calisto MT" w:hAnsi="Calisto MT"/>
          <w:sz w:val="20"/>
          <w:szCs w:val="20"/>
        </w:rPr>
        <w:t>apa</w:t>
      </w:r>
      <w:proofErr w:type="spellEnd"/>
      <w:r w:rsidRPr="00B831AB">
        <w:rPr>
          <w:rFonts w:ascii="Calisto MT" w:hAnsi="Calisto MT"/>
          <w:sz w:val="20"/>
          <w:szCs w:val="20"/>
        </w:rPr>
        <w:t xml:space="preserve"> yang </w:t>
      </w:r>
      <w:proofErr w:type="spellStart"/>
      <w:r w:rsidRPr="00B831AB">
        <w:rPr>
          <w:rFonts w:ascii="Calisto MT" w:hAnsi="Calisto MT"/>
          <w:sz w:val="20"/>
          <w:szCs w:val="20"/>
        </w:rPr>
        <w:t>telah</w:t>
      </w:r>
      <w:proofErr w:type="spellEnd"/>
      <w:r w:rsidRPr="00B831AB">
        <w:rPr>
          <w:rFonts w:ascii="Calisto MT" w:hAnsi="Calisto MT"/>
          <w:sz w:val="20"/>
          <w:szCs w:val="20"/>
        </w:rPr>
        <w:t xml:space="preserve"> di </w:t>
      </w:r>
      <w:proofErr w:type="spellStart"/>
      <w:r w:rsidRPr="00B831AB">
        <w:rPr>
          <w:rFonts w:ascii="Calisto MT" w:hAnsi="Calisto MT"/>
          <w:sz w:val="20"/>
          <w:szCs w:val="20"/>
        </w:rPr>
        <w:t>laporkan</w:t>
      </w:r>
      <w:proofErr w:type="spellEnd"/>
      <w:r w:rsidRPr="00B831AB">
        <w:rPr>
          <w:rFonts w:ascii="Calisto MT" w:hAnsi="Calisto MT"/>
          <w:sz w:val="20"/>
          <w:szCs w:val="20"/>
        </w:rPr>
        <w:t xml:space="preserve"> di Negara Iran </w:t>
      </w:r>
      <w:proofErr w:type="spellStart"/>
      <w:r w:rsidRPr="00B831AB">
        <w:rPr>
          <w:rFonts w:ascii="Calisto MT" w:hAnsi="Calisto MT"/>
          <w:sz w:val="20"/>
          <w:szCs w:val="20"/>
        </w:rPr>
        <w:t>bahwa</w:t>
      </w:r>
      <w:proofErr w:type="spellEnd"/>
      <w:r w:rsidRPr="00B831AB">
        <w:rPr>
          <w:rFonts w:ascii="Calisto MT" w:hAnsi="Calisto MT"/>
          <w:sz w:val="20"/>
          <w:szCs w:val="20"/>
        </w:rPr>
        <w:t xml:space="preserve"> </w:t>
      </w:r>
      <w:proofErr w:type="spellStart"/>
      <w:r w:rsidRPr="00B831AB">
        <w:rPr>
          <w:rFonts w:ascii="Calisto MT" w:hAnsi="Calisto MT"/>
          <w:sz w:val="20"/>
          <w:szCs w:val="20"/>
        </w:rPr>
        <w:t>pada</w:t>
      </w:r>
      <w:proofErr w:type="spellEnd"/>
      <w:r w:rsidRPr="00B831AB">
        <w:rPr>
          <w:rFonts w:ascii="Calisto MT" w:hAnsi="Calisto MT"/>
          <w:sz w:val="20"/>
          <w:szCs w:val="20"/>
        </w:rPr>
        <w:t xml:space="preserve"> </w:t>
      </w:r>
      <w:proofErr w:type="spellStart"/>
      <w:r w:rsidRPr="00B831AB">
        <w:rPr>
          <w:rFonts w:ascii="Calisto MT" w:hAnsi="Calisto MT"/>
          <w:sz w:val="20"/>
          <w:szCs w:val="20"/>
        </w:rPr>
        <w:t>wilayah</w:t>
      </w:r>
      <w:proofErr w:type="spellEnd"/>
      <w:r w:rsidRPr="00B831AB">
        <w:rPr>
          <w:rFonts w:ascii="Calisto MT" w:hAnsi="Calisto MT"/>
          <w:sz w:val="20"/>
          <w:szCs w:val="20"/>
        </w:rPr>
        <w:t xml:space="preserve"> </w:t>
      </w:r>
      <w:proofErr w:type="spellStart"/>
      <w:r w:rsidRPr="00B831AB">
        <w:rPr>
          <w:rFonts w:ascii="Calisto MT" w:hAnsi="Calisto MT"/>
          <w:sz w:val="20"/>
          <w:szCs w:val="20"/>
        </w:rPr>
        <w:t>perkotaan</w:t>
      </w:r>
      <w:proofErr w:type="spellEnd"/>
      <w:r w:rsidRPr="00B831AB">
        <w:rPr>
          <w:rFonts w:ascii="Calisto MT" w:hAnsi="Calisto MT"/>
          <w:sz w:val="20"/>
          <w:szCs w:val="20"/>
        </w:rPr>
        <w:t xml:space="preserve">, orang-orang </w:t>
      </w:r>
      <w:proofErr w:type="spellStart"/>
      <w:r w:rsidRPr="00B831AB">
        <w:rPr>
          <w:rFonts w:ascii="Calisto MT" w:hAnsi="Calisto MT"/>
          <w:sz w:val="20"/>
          <w:szCs w:val="20"/>
        </w:rPr>
        <w:t>hanya</w:t>
      </w:r>
      <w:proofErr w:type="spellEnd"/>
      <w:r w:rsidRPr="00B831AB">
        <w:rPr>
          <w:rFonts w:ascii="Calisto MT" w:hAnsi="Calisto MT"/>
          <w:sz w:val="20"/>
          <w:szCs w:val="20"/>
        </w:rPr>
        <w:t xml:space="preserve"> </w:t>
      </w:r>
      <w:proofErr w:type="spellStart"/>
      <w:r w:rsidRPr="00B831AB">
        <w:rPr>
          <w:rFonts w:ascii="Calisto MT" w:hAnsi="Calisto MT"/>
          <w:sz w:val="20"/>
          <w:szCs w:val="20"/>
        </w:rPr>
        <w:t>memiliki</w:t>
      </w:r>
      <w:proofErr w:type="spellEnd"/>
      <w:r w:rsidRPr="00B831AB">
        <w:rPr>
          <w:rFonts w:ascii="Calisto MT" w:hAnsi="Calisto MT"/>
          <w:sz w:val="20"/>
          <w:szCs w:val="20"/>
        </w:rPr>
        <w:t xml:space="preserve"> </w:t>
      </w:r>
      <w:proofErr w:type="spellStart"/>
      <w:r w:rsidRPr="00B831AB">
        <w:rPr>
          <w:rFonts w:ascii="Calisto MT" w:hAnsi="Calisto MT"/>
          <w:sz w:val="20"/>
          <w:szCs w:val="20"/>
        </w:rPr>
        <w:t>waktu</w:t>
      </w:r>
      <w:proofErr w:type="spellEnd"/>
      <w:r w:rsidRPr="00B831AB">
        <w:rPr>
          <w:rFonts w:ascii="Calisto MT" w:hAnsi="Calisto MT"/>
          <w:sz w:val="20"/>
          <w:szCs w:val="20"/>
        </w:rPr>
        <w:t xml:space="preserve"> </w:t>
      </w:r>
      <w:proofErr w:type="spellStart"/>
      <w:r w:rsidRPr="00B831AB">
        <w:rPr>
          <w:rFonts w:ascii="Calisto MT" w:hAnsi="Calisto MT"/>
          <w:sz w:val="20"/>
          <w:szCs w:val="20"/>
        </w:rPr>
        <w:t>luang</w:t>
      </w:r>
      <w:proofErr w:type="spellEnd"/>
      <w:r w:rsidRPr="00B831AB">
        <w:rPr>
          <w:rFonts w:ascii="Calisto MT" w:hAnsi="Calisto MT"/>
          <w:sz w:val="20"/>
          <w:szCs w:val="20"/>
        </w:rPr>
        <w:t xml:space="preserve"> rata-rata 16 </w:t>
      </w:r>
      <w:proofErr w:type="spellStart"/>
      <w:r w:rsidRPr="00B831AB">
        <w:rPr>
          <w:rFonts w:ascii="Calisto MT" w:hAnsi="Calisto MT"/>
          <w:sz w:val="20"/>
          <w:szCs w:val="20"/>
        </w:rPr>
        <w:t>menit</w:t>
      </w:r>
      <w:proofErr w:type="spellEnd"/>
      <w:r w:rsidRPr="00B831AB">
        <w:rPr>
          <w:rFonts w:ascii="Calisto MT" w:hAnsi="Calisto MT"/>
          <w:sz w:val="20"/>
          <w:szCs w:val="20"/>
        </w:rPr>
        <w:t xml:space="preserve"> </w:t>
      </w:r>
      <w:proofErr w:type="spellStart"/>
      <w:r w:rsidRPr="00B831AB">
        <w:rPr>
          <w:rFonts w:ascii="Calisto MT" w:hAnsi="Calisto MT"/>
          <w:sz w:val="20"/>
          <w:szCs w:val="20"/>
        </w:rPr>
        <w:t>perhari</w:t>
      </w:r>
      <w:proofErr w:type="spellEnd"/>
      <w:r w:rsidRPr="00B831AB">
        <w:rPr>
          <w:rFonts w:ascii="Calisto MT" w:hAnsi="Calisto MT"/>
          <w:sz w:val="20"/>
          <w:szCs w:val="20"/>
        </w:rPr>
        <w:t xml:space="preserve"> </w:t>
      </w:r>
      <w:proofErr w:type="spellStart"/>
      <w:r w:rsidRPr="00B831AB">
        <w:rPr>
          <w:rFonts w:ascii="Calisto MT" w:hAnsi="Calisto MT"/>
          <w:sz w:val="20"/>
          <w:szCs w:val="20"/>
        </w:rPr>
        <w:t>untuk</w:t>
      </w:r>
      <w:proofErr w:type="spellEnd"/>
      <w:r w:rsidRPr="00B831AB">
        <w:rPr>
          <w:rFonts w:ascii="Calisto MT" w:hAnsi="Calisto MT"/>
          <w:sz w:val="20"/>
          <w:szCs w:val="20"/>
        </w:rPr>
        <w:t xml:space="preserve"> </w:t>
      </w:r>
      <w:proofErr w:type="spellStart"/>
      <w:r w:rsidRPr="00B831AB">
        <w:rPr>
          <w:rFonts w:ascii="Calisto MT" w:hAnsi="Calisto MT"/>
          <w:sz w:val="20"/>
          <w:szCs w:val="20"/>
        </w:rPr>
        <w:t>melakukan</w:t>
      </w:r>
      <w:proofErr w:type="spellEnd"/>
      <w:r w:rsidRPr="00B831AB">
        <w:rPr>
          <w:rFonts w:ascii="Calisto MT" w:hAnsi="Calisto MT"/>
          <w:sz w:val="20"/>
          <w:szCs w:val="20"/>
        </w:rPr>
        <w:t xml:space="preserve"> </w:t>
      </w:r>
      <w:proofErr w:type="spellStart"/>
      <w:r w:rsidRPr="00B831AB">
        <w:rPr>
          <w:rFonts w:ascii="Calisto MT" w:hAnsi="Calisto MT"/>
          <w:sz w:val="20"/>
          <w:szCs w:val="20"/>
        </w:rPr>
        <w:t>aktivitas</w:t>
      </w:r>
      <w:proofErr w:type="spellEnd"/>
      <w:r w:rsidRPr="00B831AB">
        <w:rPr>
          <w:rFonts w:ascii="Calisto MT" w:hAnsi="Calisto MT"/>
          <w:sz w:val="20"/>
          <w:szCs w:val="20"/>
        </w:rPr>
        <w:t xml:space="preserve"> </w:t>
      </w:r>
      <w:proofErr w:type="spellStart"/>
      <w:r w:rsidRPr="00B831AB">
        <w:rPr>
          <w:rFonts w:ascii="Calisto MT" w:hAnsi="Calisto MT"/>
          <w:sz w:val="20"/>
          <w:szCs w:val="20"/>
        </w:rPr>
        <w:t>fisik</w:t>
      </w:r>
      <w:proofErr w:type="spellEnd"/>
      <w:r w:rsidRPr="00B831AB">
        <w:rPr>
          <w:rFonts w:ascii="Calisto MT" w:hAnsi="Calisto MT"/>
          <w:sz w:val="20"/>
          <w:szCs w:val="20"/>
        </w:rPr>
        <w:t xml:space="preserve"> </w:t>
      </w:r>
      <w:r w:rsidRPr="00B831AB">
        <w:rPr>
          <w:rFonts w:ascii="Calisto MT" w:hAnsi="Calisto MT"/>
          <w:sz w:val="20"/>
          <w:szCs w:val="20"/>
        </w:rPr>
        <w:fldChar w:fldCharType="begin" w:fldLock="1"/>
      </w:r>
      <w:r w:rsidRPr="00B831AB">
        <w:rPr>
          <w:rFonts w:ascii="Calisto MT" w:hAnsi="Calisto MT"/>
          <w:sz w:val="20"/>
          <w:szCs w:val="20"/>
        </w:rPr>
        <w:instrText>ADDIN CSL_CITATION {"citationItems":[{"id":"ITEM-1","itemData":{"DOI":"10.2478/pcssr-2020-0013","ISSN":"1899-4849","abstract":"&lt;p&gt;Physical activity can contribute to societal health and prevent antisocial behaviors. This study explored the driving forces facilitating these goals in Iran’s socio-cultural context. Through a literature review, investigation of available political documents, interviews with experts and consensus of the research team, seventy-three driving forces were explored from different domains and then categorised via the STEEPV framework. This framework considers drivers from Social, Technological, Environmental, Economic, Political, and Value/Cultural dimensions. The “sport/sport sciences” domain was also considered as an additional domain. In the next step, a questionnaire with an answer scale of 1 to 7 was distributed among experts. The fuzzy Delphi method was used to analyse the collected data. Results showed eighteen drivers from five domains (social, environmental, economic, technological and sport/sports sciences) dramatically influenced leisure time physical activity (LTPA) in Iran. “Physical activity opportunities for vulnerable groups” was identified as the most important driver for participation in LTPA. Results suggest the need for a multidimensional and thorough consideration by organisations, leisure managers and policymakers to discover methods to promote health-related physical activities in the future.&lt;/p&gt;","author":[{"dropping-particle":"","family":"Ziaee","given":"Ali","non-dropping-particle":"","parse-names":false,"suffix":""},{"dropping-particle":"","family":"Aghaei","given":"Najaf","non-dropping-particle":"","parse-names":false,"suffix":""},{"dropping-particle":"","family":"Saffari","given":"Marjan","non-dropping-particle":"","parse-names":false,"suffix":""},{"dropping-particle":"","family":"Zenouz","given":"Reza Yousefi","non-dropping-particle":"","parse-names":false,"suffix":""},{"dropping-particle":"","family":"Hilvoorde","given":"Ivo","non-dropping-particle":"van","parse-names":false,"suffix":""}],"container-title":"Physical Culture and Sport. Studies and Research","id":"ITEM-1","issue":"1","issued":{"date-parts":[["2020"]]},"page":"66-80","title":"Future Drivers of Leisure Time Physical Activity in Iran","type":"article-journal","volume":"86"},"uris":["http://www.mendeley.com/documents/?uuid=6819350c-5970-4819-8e8d-c8555b56a50b","http://www.mendeley.com/documents/?uuid=588adf3d-978e-49bb-adb6-a60a5e31e634"]}],"mendeley":{"formattedCitation":"(Ziaee, Aghaei, Saffari, Zenouz, &amp; van Hilvoorde, 2020)","plainTextFormattedCitation":"(Ziaee, Aghaei, Saffari, Zenouz, &amp; van Hilvoorde, 2020)","previouslyFormattedCitation":"(Ziaee, Aghaei, Saffari, Zenouz, &amp; van Hilvoorde, 2020)"},"properties":{"noteIndex":0},"schema":"https://github.com/citation-style-language/schema/raw/master/csl-citation.json"}</w:instrText>
      </w:r>
      <w:r w:rsidRPr="00B831AB">
        <w:rPr>
          <w:rFonts w:ascii="Calisto MT" w:hAnsi="Calisto MT"/>
          <w:sz w:val="20"/>
          <w:szCs w:val="20"/>
        </w:rPr>
        <w:fldChar w:fldCharType="separate"/>
      </w:r>
      <w:r w:rsidRPr="00B831AB">
        <w:rPr>
          <w:rFonts w:ascii="Calisto MT" w:hAnsi="Calisto MT"/>
          <w:noProof/>
          <w:sz w:val="20"/>
          <w:szCs w:val="20"/>
        </w:rPr>
        <w:t>(Ziaee, Aghaei, Saffari, Zenouz, &amp; van Hilvoorde, 2020)</w:t>
      </w:r>
      <w:r w:rsidRPr="00B831AB">
        <w:rPr>
          <w:rFonts w:ascii="Calisto MT" w:hAnsi="Calisto MT"/>
          <w:sz w:val="20"/>
          <w:szCs w:val="20"/>
        </w:rPr>
        <w:fldChar w:fldCharType="end"/>
      </w:r>
      <w:r w:rsidRPr="00B831AB">
        <w:rPr>
          <w:rFonts w:ascii="Calisto MT" w:hAnsi="Calisto MT"/>
          <w:sz w:val="20"/>
          <w:szCs w:val="20"/>
        </w:rPr>
        <w:t xml:space="preserve">, </w:t>
      </w:r>
      <w:proofErr w:type="spellStart"/>
      <w:r w:rsidRPr="00B831AB">
        <w:rPr>
          <w:rFonts w:ascii="Calisto MT" w:hAnsi="Calisto MT"/>
          <w:sz w:val="20"/>
          <w:szCs w:val="20"/>
        </w:rPr>
        <w:t>hal</w:t>
      </w:r>
      <w:proofErr w:type="spellEnd"/>
      <w:r w:rsidRPr="00B831AB">
        <w:rPr>
          <w:rFonts w:ascii="Calisto MT" w:hAnsi="Calisto MT"/>
          <w:sz w:val="20"/>
          <w:szCs w:val="20"/>
        </w:rPr>
        <w:t xml:space="preserve"> </w:t>
      </w:r>
      <w:proofErr w:type="spellStart"/>
      <w:r w:rsidRPr="00B831AB">
        <w:rPr>
          <w:rFonts w:ascii="Calisto MT" w:hAnsi="Calisto MT"/>
          <w:sz w:val="20"/>
          <w:szCs w:val="20"/>
        </w:rPr>
        <w:t>ini</w:t>
      </w:r>
      <w:proofErr w:type="spellEnd"/>
      <w:r w:rsidRPr="00B831AB">
        <w:rPr>
          <w:rFonts w:ascii="Calisto MT" w:hAnsi="Calisto MT"/>
          <w:sz w:val="20"/>
          <w:szCs w:val="20"/>
        </w:rPr>
        <w:t xml:space="preserve"> </w:t>
      </w:r>
      <w:proofErr w:type="spellStart"/>
      <w:r w:rsidRPr="00B831AB">
        <w:rPr>
          <w:rFonts w:ascii="Calisto MT" w:hAnsi="Calisto MT"/>
          <w:sz w:val="20"/>
          <w:szCs w:val="20"/>
        </w:rPr>
        <w:t>berarti</w:t>
      </w:r>
      <w:proofErr w:type="spellEnd"/>
      <w:r w:rsidRPr="00B831AB">
        <w:rPr>
          <w:rFonts w:ascii="Calisto MT" w:hAnsi="Calisto MT"/>
          <w:sz w:val="20"/>
          <w:szCs w:val="20"/>
        </w:rPr>
        <w:t xml:space="preserve"> </w:t>
      </w:r>
      <w:proofErr w:type="spellStart"/>
      <w:r w:rsidRPr="00B831AB">
        <w:rPr>
          <w:rFonts w:ascii="Calisto MT" w:hAnsi="Calisto MT"/>
          <w:sz w:val="20"/>
          <w:szCs w:val="20"/>
        </w:rPr>
        <w:t>perilaku</w:t>
      </w:r>
      <w:proofErr w:type="spellEnd"/>
      <w:r w:rsidRPr="00B831AB">
        <w:rPr>
          <w:rFonts w:ascii="Calisto MT" w:hAnsi="Calisto MT"/>
          <w:sz w:val="20"/>
          <w:szCs w:val="20"/>
        </w:rPr>
        <w:t xml:space="preserve"> sedentary </w:t>
      </w:r>
      <w:proofErr w:type="spellStart"/>
      <w:r w:rsidRPr="00B831AB">
        <w:rPr>
          <w:rFonts w:ascii="Calisto MT" w:hAnsi="Calisto MT"/>
          <w:sz w:val="20"/>
          <w:szCs w:val="20"/>
        </w:rPr>
        <w:t>sangat</w:t>
      </w:r>
      <w:proofErr w:type="spellEnd"/>
      <w:r w:rsidRPr="00B831AB">
        <w:rPr>
          <w:rFonts w:ascii="Calisto MT" w:hAnsi="Calisto MT"/>
          <w:sz w:val="20"/>
          <w:szCs w:val="20"/>
        </w:rPr>
        <w:t xml:space="preserve"> </w:t>
      </w:r>
      <w:proofErr w:type="spellStart"/>
      <w:r w:rsidRPr="00B831AB">
        <w:rPr>
          <w:rFonts w:ascii="Calisto MT" w:hAnsi="Calisto MT"/>
          <w:sz w:val="20"/>
          <w:szCs w:val="20"/>
        </w:rPr>
        <w:t>tinggi</w:t>
      </w:r>
      <w:proofErr w:type="spellEnd"/>
      <w:r w:rsidRPr="00B831AB">
        <w:rPr>
          <w:rFonts w:ascii="Calisto MT" w:hAnsi="Calisto MT"/>
          <w:sz w:val="20"/>
          <w:szCs w:val="20"/>
        </w:rPr>
        <w:t xml:space="preserve"> di Iran. </w:t>
      </w:r>
      <w:proofErr w:type="spellStart"/>
      <w:proofErr w:type="gramStart"/>
      <w:r w:rsidRPr="00B831AB">
        <w:rPr>
          <w:rFonts w:ascii="Calisto MT" w:hAnsi="Calisto MT"/>
          <w:sz w:val="20"/>
          <w:szCs w:val="20"/>
        </w:rPr>
        <w:t>Tren</w:t>
      </w:r>
      <w:proofErr w:type="spellEnd"/>
      <w:r w:rsidRPr="00B831AB">
        <w:rPr>
          <w:rFonts w:ascii="Calisto MT" w:hAnsi="Calisto MT"/>
          <w:sz w:val="20"/>
          <w:szCs w:val="20"/>
        </w:rPr>
        <w:t xml:space="preserve"> </w:t>
      </w:r>
      <w:proofErr w:type="spellStart"/>
      <w:r w:rsidRPr="00B831AB">
        <w:rPr>
          <w:rFonts w:ascii="Calisto MT" w:hAnsi="Calisto MT"/>
          <w:sz w:val="20"/>
          <w:szCs w:val="20"/>
        </w:rPr>
        <w:t>peningkatan</w:t>
      </w:r>
      <w:proofErr w:type="spellEnd"/>
      <w:r w:rsidRPr="00B831AB">
        <w:rPr>
          <w:rFonts w:ascii="Calisto MT" w:hAnsi="Calisto MT"/>
          <w:sz w:val="20"/>
          <w:szCs w:val="20"/>
        </w:rPr>
        <w:t xml:space="preserve"> </w:t>
      </w:r>
      <w:proofErr w:type="spellStart"/>
      <w:r w:rsidRPr="00B831AB">
        <w:rPr>
          <w:rFonts w:ascii="Calisto MT" w:hAnsi="Calisto MT"/>
          <w:sz w:val="20"/>
          <w:szCs w:val="20"/>
        </w:rPr>
        <w:t>perilaku</w:t>
      </w:r>
      <w:proofErr w:type="spellEnd"/>
      <w:r w:rsidRPr="00B831AB">
        <w:rPr>
          <w:rFonts w:ascii="Calisto MT" w:hAnsi="Calisto MT"/>
          <w:sz w:val="20"/>
          <w:szCs w:val="20"/>
        </w:rPr>
        <w:t xml:space="preserve"> </w:t>
      </w:r>
      <w:proofErr w:type="spellStart"/>
      <w:r w:rsidRPr="00B831AB">
        <w:rPr>
          <w:rFonts w:ascii="Calisto MT" w:hAnsi="Calisto MT"/>
          <w:sz w:val="20"/>
          <w:szCs w:val="20"/>
        </w:rPr>
        <w:t>pasif</w:t>
      </w:r>
      <w:proofErr w:type="spellEnd"/>
      <w:r w:rsidRPr="00B831AB">
        <w:rPr>
          <w:rFonts w:ascii="Calisto MT" w:hAnsi="Calisto MT"/>
          <w:sz w:val="20"/>
          <w:szCs w:val="20"/>
        </w:rPr>
        <w:t xml:space="preserve"> </w:t>
      </w:r>
      <w:proofErr w:type="spellStart"/>
      <w:r w:rsidRPr="00B831AB">
        <w:rPr>
          <w:rFonts w:ascii="Calisto MT" w:hAnsi="Calisto MT"/>
          <w:sz w:val="20"/>
          <w:szCs w:val="20"/>
        </w:rPr>
        <w:t>atau</w:t>
      </w:r>
      <w:proofErr w:type="spellEnd"/>
      <w:r w:rsidRPr="00B831AB">
        <w:rPr>
          <w:rFonts w:ascii="Calisto MT" w:hAnsi="Calisto MT"/>
          <w:sz w:val="20"/>
          <w:szCs w:val="20"/>
        </w:rPr>
        <w:t xml:space="preserve"> </w:t>
      </w:r>
      <w:proofErr w:type="spellStart"/>
      <w:r w:rsidRPr="00B831AB">
        <w:rPr>
          <w:rFonts w:ascii="Calisto MT" w:hAnsi="Calisto MT"/>
          <w:sz w:val="20"/>
          <w:szCs w:val="20"/>
        </w:rPr>
        <w:t>tidak</w:t>
      </w:r>
      <w:proofErr w:type="spellEnd"/>
      <w:r w:rsidRPr="00B831AB">
        <w:rPr>
          <w:rFonts w:ascii="Calisto MT" w:hAnsi="Calisto MT"/>
          <w:sz w:val="20"/>
          <w:szCs w:val="20"/>
        </w:rPr>
        <w:t xml:space="preserve"> </w:t>
      </w:r>
      <w:proofErr w:type="spellStart"/>
      <w:r w:rsidRPr="00B831AB">
        <w:rPr>
          <w:rFonts w:ascii="Calisto MT" w:hAnsi="Calisto MT"/>
          <w:sz w:val="20"/>
          <w:szCs w:val="20"/>
        </w:rPr>
        <w:t>aktif</w:t>
      </w:r>
      <w:proofErr w:type="spellEnd"/>
      <w:r w:rsidRPr="00B831AB">
        <w:rPr>
          <w:rFonts w:ascii="Calisto MT" w:hAnsi="Calisto MT"/>
          <w:sz w:val="20"/>
          <w:szCs w:val="20"/>
        </w:rPr>
        <w:t xml:space="preserve"> di </w:t>
      </w:r>
      <w:proofErr w:type="spellStart"/>
      <w:r w:rsidRPr="00B831AB">
        <w:rPr>
          <w:rFonts w:ascii="Calisto MT" w:hAnsi="Calisto MT"/>
          <w:sz w:val="20"/>
          <w:szCs w:val="20"/>
        </w:rPr>
        <w:t>kalangan</w:t>
      </w:r>
      <w:proofErr w:type="spellEnd"/>
      <w:r w:rsidRPr="00B831AB">
        <w:rPr>
          <w:rFonts w:ascii="Calisto MT" w:hAnsi="Calisto MT"/>
          <w:sz w:val="20"/>
          <w:szCs w:val="20"/>
        </w:rPr>
        <w:t xml:space="preserve"> </w:t>
      </w:r>
      <w:proofErr w:type="spellStart"/>
      <w:r w:rsidRPr="00B831AB">
        <w:rPr>
          <w:rFonts w:ascii="Calisto MT" w:hAnsi="Calisto MT"/>
          <w:sz w:val="20"/>
          <w:szCs w:val="20"/>
        </w:rPr>
        <w:t>anak-anak</w:t>
      </w:r>
      <w:proofErr w:type="spellEnd"/>
      <w:r w:rsidRPr="00B831AB">
        <w:rPr>
          <w:rFonts w:ascii="Calisto MT" w:hAnsi="Calisto MT"/>
          <w:sz w:val="20"/>
          <w:szCs w:val="20"/>
        </w:rPr>
        <w:t xml:space="preserve"> </w:t>
      </w:r>
      <w:proofErr w:type="spellStart"/>
      <w:r w:rsidRPr="00B831AB">
        <w:rPr>
          <w:rFonts w:ascii="Calisto MT" w:hAnsi="Calisto MT"/>
          <w:sz w:val="20"/>
          <w:szCs w:val="20"/>
        </w:rPr>
        <w:t>pada</w:t>
      </w:r>
      <w:proofErr w:type="spellEnd"/>
      <w:r w:rsidRPr="00B831AB">
        <w:rPr>
          <w:rFonts w:ascii="Calisto MT" w:hAnsi="Calisto MT"/>
          <w:sz w:val="20"/>
          <w:szCs w:val="20"/>
        </w:rPr>
        <w:t xml:space="preserve"> </w:t>
      </w:r>
      <w:proofErr w:type="spellStart"/>
      <w:r w:rsidRPr="00B831AB">
        <w:rPr>
          <w:rFonts w:ascii="Calisto MT" w:hAnsi="Calisto MT"/>
          <w:sz w:val="20"/>
          <w:szCs w:val="20"/>
        </w:rPr>
        <w:lastRenderedPageBreak/>
        <w:t>akhirnya</w:t>
      </w:r>
      <w:proofErr w:type="spellEnd"/>
      <w:r w:rsidRPr="00B831AB">
        <w:rPr>
          <w:rFonts w:ascii="Calisto MT" w:hAnsi="Calisto MT"/>
          <w:sz w:val="20"/>
          <w:szCs w:val="20"/>
        </w:rPr>
        <w:t xml:space="preserve"> </w:t>
      </w:r>
      <w:proofErr w:type="spellStart"/>
      <w:r w:rsidRPr="00B831AB">
        <w:rPr>
          <w:rFonts w:ascii="Calisto MT" w:hAnsi="Calisto MT"/>
          <w:sz w:val="20"/>
          <w:szCs w:val="20"/>
        </w:rPr>
        <w:t>memberikan</w:t>
      </w:r>
      <w:proofErr w:type="spellEnd"/>
      <w:r w:rsidRPr="00B831AB">
        <w:rPr>
          <w:rFonts w:ascii="Calisto MT" w:hAnsi="Calisto MT"/>
          <w:sz w:val="20"/>
          <w:szCs w:val="20"/>
        </w:rPr>
        <w:t xml:space="preserve"> </w:t>
      </w:r>
      <w:proofErr w:type="spellStart"/>
      <w:r w:rsidRPr="00B831AB">
        <w:rPr>
          <w:rFonts w:ascii="Calisto MT" w:hAnsi="Calisto MT"/>
          <w:sz w:val="20"/>
          <w:szCs w:val="20"/>
        </w:rPr>
        <w:t>tantangan</w:t>
      </w:r>
      <w:proofErr w:type="spellEnd"/>
      <w:r w:rsidRPr="00B831AB">
        <w:rPr>
          <w:rFonts w:ascii="Calisto MT" w:hAnsi="Calisto MT"/>
          <w:sz w:val="20"/>
          <w:szCs w:val="20"/>
        </w:rPr>
        <w:t xml:space="preserve"> </w:t>
      </w:r>
      <w:proofErr w:type="spellStart"/>
      <w:r w:rsidRPr="00B831AB">
        <w:rPr>
          <w:rFonts w:ascii="Calisto MT" w:hAnsi="Calisto MT"/>
          <w:sz w:val="20"/>
          <w:szCs w:val="20"/>
        </w:rPr>
        <w:t>baru</w:t>
      </w:r>
      <w:proofErr w:type="spellEnd"/>
      <w:r w:rsidRPr="00B831AB">
        <w:rPr>
          <w:rFonts w:ascii="Calisto MT" w:hAnsi="Calisto MT"/>
          <w:sz w:val="20"/>
          <w:szCs w:val="20"/>
        </w:rPr>
        <w:t xml:space="preserve"> </w:t>
      </w:r>
      <w:proofErr w:type="spellStart"/>
      <w:r w:rsidRPr="00B831AB">
        <w:rPr>
          <w:rFonts w:ascii="Calisto MT" w:hAnsi="Calisto MT"/>
          <w:sz w:val="20"/>
          <w:szCs w:val="20"/>
        </w:rPr>
        <w:t>bagi</w:t>
      </w:r>
      <w:proofErr w:type="spellEnd"/>
      <w:r w:rsidRPr="00B831AB">
        <w:rPr>
          <w:rFonts w:ascii="Calisto MT" w:hAnsi="Calisto MT"/>
          <w:sz w:val="20"/>
          <w:szCs w:val="20"/>
        </w:rPr>
        <w:t xml:space="preserve"> </w:t>
      </w:r>
      <w:proofErr w:type="spellStart"/>
      <w:r w:rsidRPr="00B831AB">
        <w:rPr>
          <w:rFonts w:ascii="Calisto MT" w:hAnsi="Calisto MT"/>
          <w:sz w:val="20"/>
          <w:szCs w:val="20"/>
        </w:rPr>
        <w:t>orangtua</w:t>
      </w:r>
      <w:proofErr w:type="spellEnd"/>
      <w:r w:rsidRPr="00B831AB">
        <w:rPr>
          <w:rFonts w:ascii="Calisto MT" w:hAnsi="Calisto MT"/>
          <w:sz w:val="20"/>
          <w:szCs w:val="20"/>
        </w:rPr>
        <w:t xml:space="preserve">, guru </w:t>
      </w:r>
      <w:proofErr w:type="spellStart"/>
      <w:r w:rsidRPr="00B831AB">
        <w:rPr>
          <w:rFonts w:ascii="Calisto MT" w:hAnsi="Calisto MT"/>
          <w:sz w:val="20"/>
          <w:szCs w:val="20"/>
        </w:rPr>
        <w:t>dan</w:t>
      </w:r>
      <w:proofErr w:type="spellEnd"/>
      <w:r w:rsidRPr="00B831AB">
        <w:rPr>
          <w:rFonts w:ascii="Calisto MT" w:hAnsi="Calisto MT"/>
          <w:sz w:val="20"/>
          <w:szCs w:val="20"/>
        </w:rPr>
        <w:t xml:space="preserve"> </w:t>
      </w:r>
      <w:proofErr w:type="spellStart"/>
      <w:r w:rsidRPr="00B831AB">
        <w:rPr>
          <w:rFonts w:ascii="Calisto MT" w:hAnsi="Calisto MT"/>
          <w:sz w:val="20"/>
          <w:szCs w:val="20"/>
        </w:rPr>
        <w:t>praktisi</w:t>
      </w:r>
      <w:proofErr w:type="spellEnd"/>
      <w:r w:rsidRPr="00B831AB">
        <w:rPr>
          <w:rFonts w:ascii="Calisto MT" w:hAnsi="Calisto MT"/>
          <w:sz w:val="20"/>
          <w:szCs w:val="20"/>
        </w:rPr>
        <w:t xml:space="preserve"> </w:t>
      </w:r>
      <w:proofErr w:type="spellStart"/>
      <w:r w:rsidRPr="00B831AB">
        <w:rPr>
          <w:rFonts w:ascii="Calisto MT" w:hAnsi="Calisto MT"/>
          <w:sz w:val="20"/>
          <w:szCs w:val="20"/>
        </w:rPr>
        <w:t>pendidikan</w:t>
      </w:r>
      <w:proofErr w:type="spellEnd"/>
      <w:r w:rsidRPr="00B831AB">
        <w:rPr>
          <w:rFonts w:ascii="Calisto MT" w:hAnsi="Calisto MT"/>
          <w:sz w:val="20"/>
          <w:szCs w:val="20"/>
        </w:rPr>
        <w:t>.</w:t>
      </w:r>
      <w:proofErr w:type="gramEnd"/>
      <w:r w:rsidRPr="00B831AB">
        <w:rPr>
          <w:rFonts w:ascii="Calisto MT" w:hAnsi="Calisto MT"/>
          <w:sz w:val="20"/>
          <w:szCs w:val="20"/>
        </w:rPr>
        <w:t xml:space="preserve"> </w:t>
      </w:r>
      <w:proofErr w:type="spellStart"/>
      <w:proofErr w:type="gramStart"/>
      <w:r w:rsidRPr="00B831AB">
        <w:rPr>
          <w:rFonts w:ascii="Calisto MT" w:hAnsi="Calisto MT"/>
          <w:sz w:val="20"/>
          <w:szCs w:val="20"/>
        </w:rPr>
        <w:t>Edukasi</w:t>
      </w:r>
      <w:proofErr w:type="spellEnd"/>
      <w:r w:rsidRPr="00B831AB">
        <w:rPr>
          <w:rFonts w:ascii="Calisto MT" w:hAnsi="Calisto MT"/>
          <w:sz w:val="20"/>
          <w:szCs w:val="20"/>
        </w:rPr>
        <w:t xml:space="preserve"> </w:t>
      </w:r>
      <w:proofErr w:type="spellStart"/>
      <w:r w:rsidRPr="00B831AB">
        <w:rPr>
          <w:rFonts w:ascii="Calisto MT" w:hAnsi="Calisto MT"/>
          <w:sz w:val="20"/>
          <w:szCs w:val="20"/>
        </w:rPr>
        <w:t>perilaku</w:t>
      </w:r>
      <w:proofErr w:type="spellEnd"/>
      <w:r w:rsidRPr="00B831AB">
        <w:rPr>
          <w:rFonts w:ascii="Calisto MT" w:hAnsi="Calisto MT"/>
          <w:sz w:val="20"/>
          <w:szCs w:val="20"/>
        </w:rPr>
        <w:t xml:space="preserve"> </w:t>
      </w:r>
      <w:proofErr w:type="spellStart"/>
      <w:r w:rsidRPr="00B831AB">
        <w:rPr>
          <w:rFonts w:ascii="Calisto MT" w:hAnsi="Calisto MT"/>
          <w:sz w:val="20"/>
          <w:szCs w:val="20"/>
        </w:rPr>
        <w:t>hidup</w:t>
      </w:r>
      <w:proofErr w:type="spellEnd"/>
      <w:r w:rsidRPr="00B831AB">
        <w:rPr>
          <w:rFonts w:ascii="Calisto MT" w:hAnsi="Calisto MT"/>
          <w:sz w:val="20"/>
          <w:szCs w:val="20"/>
        </w:rPr>
        <w:t xml:space="preserve"> </w:t>
      </w:r>
      <w:proofErr w:type="spellStart"/>
      <w:r w:rsidRPr="00B831AB">
        <w:rPr>
          <w:rFonts w:ascii="Calisto MT" w:hAnsi="Calisto MT"/>
          <w:sz w:val="20"/>
          <w:szCs w:val="20"/>
        </w:rPr>
        <w:t>aktif</w:t>
      </w:r>
      <w:proofErr w:type="spellEnd"/>
      <w:r w:rsidRPr="00B831AB">
        <w:rPr>
          <w:rFonts w:ascii="Calisto MT" w:hAnsi="Calisto MT"/>
          <w:sz w:val="20"/>
          <w:szCs w:val="20"/>
        </w:rPr>
        <w:t xml:space="preserve"> </w:t>
      </w:r>
      <w:proofErr w:type="spellStart"/>
      <w:r w:rsidRPr="00B831AB">
        <w:rPr>
          <w:rFonts w:ascii="Calisto MT" w:hAnsi="Calisto MT"/>
          <w:sz w:val="20"/>
          <w:szCs w:val="20"/>
        </w:rPr>
        <w:t>dan</w:t>
      </w:r>
      <w:proofErr w:type="spellEnd"/>
      <w:r w:rsidRPr="00B831AB">
        <w:rPr>
          <w:rFonts w:ascii="Calisto MT" w:hAnsi="Calisto MT"/>
          <w:sz w:val="20"/>
          <w:szCs w:val="20"/>
        </w:rPr>
        <w:t xml:space="preserve"> </w:t>
      </w:r>
      <w:proofErr w:type="spellStart"/>
      <w:r w:rsidRPr="00B831AB">
        <w:rPr>
          <w:rFonts w:ascii="Calisto MT" w:hAnsi="Calisto MT"/>
          <w:sz w:val="20"/>
          <w:szCs w:val="20"/>
        </w:rPr>
        <w:t>penggunaan</w:t>
      </w:r>
      <w:proofErr w:type="spellEnd"/>
      <w:r w:rsidRPr="00B831AB">
        <w:rPr>
          <w:rFonts w:ascii="Calisto MT" w:hAnsi="Calisto MT"/>
          <w:sz w:val="20"/>
          <w:szCs w:val="20"/>
        </w:rPr>
        <w:t xml:space="preserve"> </w:t>
      </w:r>
      <w:proofErr w:type="spellStart"/>
      <w:r w:rsidRPr="00B831AB">
        <w:rPr>
          <w:rFonts w:ascii="Calisto MT" w:hAnsi="Calisto MT"/>
          <w:sz w:val="20"/>
          <w:szCs w:val="20"/>
        </w:rPr>
        <w:t>gawai</w:t>
      </w:r>
      <w:proofErr w:type="spellEnd"/>
      <w:r w:rsidRPr="00B831AB">
        <w:rPr>
          <w:rFonts w:ascii="Calisto MT" w:hAnsi="Calisto MT"/>
          <w:sz w:val="20"/>
          <w:szCs w:val="20"/>
        </w:rPr>
        <w:t xml:space="preserve"> yang </w:t>
      </w:r>
      <w:proofErr w:type="spellStart"/>
      <w:r w:rsidRPr="00B831AB">
        <w:rPr>
          <w:rFonts w:ascii="Calisto MT" w:hAnsi="Calisto MT"/>
          <w:sz w:val="20"/>
          <w:szCs w:val="20"/>
        </w:rPr>
        <w:t>sehat</w:t>
      </w:r>
      <w:proofErr w:type="spellEnd"/>
      <w:r w:rsidRPr="00B831AB">
        <w:rPr>
          <w:rFonts w:ascii="Calisto MT" w:hAnsi="Calisto MT"/>
          <w:sz w:val="20"/>
          <w:szCs w:val="20"/>
        </w:rPr>
        <w:t xml:space="preserve"> </w:t>
      </w:r>
      <w:proofErr w:type="spellStart"/>
      <w:r w:rsidRPr="00B831AB">
        <w:rPr>
          <w:rFonts w:ascii="Calisto MT" w:hAnsi="Calisto MT"/>
          <w:sz w:val="20"/>
          <w:szCs w:val="20"/>
        </w:rPr>
        <w:t>menjadi</w:t>
      </w:r>
      <w:proofErr w:type="spellEnd"/>
      <w:r w:rsidRPr="00B831AB">
        <w:rPr>
          <w:rFonts w:ascii="Calisto MT" w:hAnsi="Calisto MT"/>
          <w:sz w:val="20"/>
          <w:szCs w:val="20"/>
        </w:rPr>
        <w:t xml:space="preserve"> </w:t>
      </w:r>
      <w:proofErr w:type="spellStart"/>
      <w:r w:rsidRPr="00B831AB">
        <w:rPr>
          <w:rFonts w:ascii="Calisto MT" w:hAnsi="Calisto MT"/>
          <w:sz w:val="20"/>
          <w:szCs w:val="20"/>
        </w:rPr>
        <w:t>pekerjaan</w:t>
      </w:r>
      <w:proofErr w:type="spellEnd"/>
      <w:r w:rsidRPr="00B831AB">
        <w:rPr>
          <w:rFonts w:ascii="Calisto MT" w:hAnsi="Calisto MT"/>
          <w:sz w:val="20"/>
          <w:szCs w:val="20"/>
        </w:rPr>
        <w:t xml:space="preserve"> </w:t>
      </w:r>
      <w:proofErr w:type="spellStart"/>
      <w:r w:rsidRPr="00B831AB">
        <w:rPr>
          <w:rFonts w:ascii="Calisto MT" w:hAnsi="Calisto MT"/>
          <w:sz w:val="20"/>
          <w:szCs w:val="20"/>
        </w:rPr>
        <w:t>rumah</w:t>
      </w:r>
      <w:proofErr w:type="spellEnd"/>
      <w:r w:rsidRPr="00B831AB">
        <w:rPr>
          <w:rFonts w:ascii="Calisto MT" w:hAnsi="Calisto MT"/>
          <w:sz w:val="20"/>
          <w:szCs w:val="20"/>
        </w:rPr>
        <w:t xml:space="preserve"> agar </w:t>
      </w:r>
      <w:proofErr w:type="spellStart"/>
      <w:r w:rsidRPr="00B831AB">
        <w:rPr>
          <w:rFonts w:ascii="Calisto MT" w:hAnsi="Calisto MT"/>
          <w:sz w:val="20"/>
          <w:szCs w:val="20"/>
        </w:rPr>
        <w:t>tumbuh</w:t>
      </w:r>
      <w:proofErr w:type="spellEnd"/>
      <w:r w:rsidRPr="00B831AB">
        <w:rPr>
          <w:rFonts w:ascii="Calisto MT" w:hAnsi="Calisto MT"/>
          <w:sz w:val="20"/>
          <w:szCs w:val="20"/>
        </w:rPr>
        <w:t xml:space="preserve"> </w:t>
      </w:r>
      <w:proofErr w:type="spellStart"/>
      <w:r w:rsidRPr="00B831AB">
        <w:rPr>
          <w:rFonts w:ascii="Calisto MT" w:hAnsi="Calisto MT"/>
          <w:sz w:val="20"/>
          <w:szCs w:val="20"/>
        </w:rPr>
        <w:t>kembang</w:t>
      </w:r>
      <w:proofErr w:type="spellEnd"/>
      <w:r w:rsidRPr="00B831AB">
        <w:rPr>
          <w:rFonts w:ascii="Calisto MT" w:hAnsi="Calisto MT"/>
          <w:sz w:val="20"/>
          <w:szCs w:val="20"/>
        </w:rPr>
        <w:t xml:space="preserve"> </w:t>
      </w:r>
      <w:proofErr w:type="spellStart"/>
      <w:r w:rsidRPr="00B831AB">
        <w:rPr>
          <w:rFonts w:ascii="Calisto MT" w:hAnsi="Calisto MT"/>
          <w:sz w:val="20"/>
          <w:szCs w:val="20"/>
        </w:rPr>
        <w:t>anak-anak</w:t>
      </w:r>
      <w:proofErr w:type="spellEnd"/>
      <w:r w:rsidRPr="00B831AB">
        <w:rPr>
          <w:rFonts w:ascii="Calisto MT" w:hAnsi="Calisto MT"/>
          <w:sz w:val="20"/>
          <w:szCs w:val="20"/>
        </w:rPr>
        <w:t xml:space="preserve"> </w:t>
      </w:r>
      <w:proofErr w:type="spellStart"/>
      <w:r w:rsidRPr="00B831AB">
        <w:rPr>
          <w:rFonts w:ascii="Calisto MT" w:hAnsi="Calisto MT"/>
          <w:sz w:val="20"/>
          <w:szCs w:val="20"/>
        </w:rPr>
        <w:t>dapat</w:t>
      </w:r>
      <w:proofErr w:type="spellEnd"/>
      <w:r w:rsidRPr="00B831AB">
        <w:rPr>
          <w:rFonts w:ascii="Calisto MT" w:hAnsi="Calisto MT"/>
          <w:sz w:val="20"/>
          <w:szCs w:val="20"/>
        </w:rPr>
        <w:t xml:space="preserve"> optimal</w:t>
      </w:r>
      <w:r w:rsidRPr="00B831AB">
        <w:t>.</w:t>
      </w:r>
      <w:proofErr w:type="gramEnd"/>
    </w:p>
    <w:p w14:paraId="0DC1C7C3" w14:textId="77777777" w:rsidR="000D7457" w:rsidRDefault="005B3420" w:rsidP="000D7457">
      <w:pPr>
        <w:spacing w:before="0" w:beforeAutospacing="0" w:after="0" w:afterAutospacing="0" w:line="360" w:lineRule="auto"/>
        <w:ind w:left="0" w:right="-1" w:firstLine="567"/>
        <w:jc w:val="both"/>
      </w:pPr>
      <w:proofErr w:type="spellStart"/>
      <w:r>
        <w:rPr>
          <w:rFonts w:ascii="Calisto MT" w:hAnsi="Calisto MT"/>
          <w:sz w:val="20"/>
          <w:szCs w:val="20"/>
        </w:rPr>
        <w:t>Bermain</w:t>
      </w:r>
      <w:proofErr w:type="spellEnd"/>
      <w:r>
        <w:rPr>
          <w:rFonts w:ascii="Calisto MT" w:hAnsi="Calisto MT"/>
          <w:sz w:val="20"/>
          <w:szCs w:val="20"/>
        </w:rPr>
        <w:t xml:space="preserve"> </w:t>
      </w:r>
      <w:proofErr w:type="spellStart"/>
      <w:r>
        <w:rPr>
          <w:rFonts w:ascii="Calisto MT" w:hAnsi="Calisto MT"/>
          <w:sz w:val="20"/>
          <w:szCs w:val="20"/>
        </w:rPr>
        <w:t>dapat</w:t>
      </w:r>
      <w:proofErr w:type="spellEnd"/>
      <w:r>
        <w:rPr>
          <w:rFonts w:ascii="Calisto MT" w:hAnsi="Calisto MT"/>
          <w:sz w:val="20"/>
          <w:szCs w:val="20"/>
        </w:rPr>
        <w:t xml:space="preserve"> </w:t>
      </w:r>
      <w:proofErr w:type="spellStart"/>
      <w:r>
        <w:rPr>
          <w:rFonts w:ascii="Calisto MT" w:hAnsi="Calisto MT"/>
          <w:sz w:val="20"/>
          <w:szCs w:val="20"/>
        </w:rPr>
        <w:t>meningkatkan</w:t>
      </w:r>
      <w:proofErr w:type="spellEnd"/>
      <w:r>
        <w:rPr>
          <w:rFonts w:ascii="Calisto MT" w:hAnsi="Calisto MT"/>
          <w:sz w:val="20"/>
          <w:szCs w:val="20"/>
        </w:rPr>
        <w:t xml:space="preserve"> </w:t>
      </w:r>
      <w:proofErr w:type="spellStart"/>
      <w:r w:rsidR="00B831AB" w:rsidRPr="00B831AB">
        <w:rPr>
          <w:rFonts w:ascii="Calisto MT" w:hAnsi="Calisto MT"/>
          <w:sz w:val="20"/>
          <w:szCs w:val="20"/>
        </w:rPr>
        <w:t>keterampilan</w:t>
      </w:r>
      <w:proofErr w:type="spellEnd"/>
      <w:r w:rsidR="00B831AB" w:rsidRPr="00B831AB">
        <w:rPr>
          <w:rFonts w:ascii="Calisto MT" w:hAnsi="Calisto MT"/>
          <w:sz w:val="20"/>
          <w:szCs w:val="20"/>
        </w:rPr>
        <w:t xml:space="preserve"> </w:t>
      </w:r>
      <w:proofErr w:type="spellStart"/>
      <w:r w:rsidR="00B831AB" w:rsidRPr="00B831AB">
        <w:rPr>
          <w:rFonts w:ascii="Calisto MT" w:hAnsi="Calisto MT"/>
          <w:sz w:val="20"/>
          <w:szCs w:val="20"/>
        </w:rPr>
        <w:t>gerak</w:t>
      </w:r>
      <w:proofErr w:type="spellEnd"/>
      <w:r w:rsidR="00B831AB" w:rsidRPr="00B831AB">
        <w:rPr>
          <w:rFonts w:ascii="Calisto MT" w:hAnsi="Calisto MT"/>
          <w:sz w:val="20"/>
          <w:szCs w:val="20"/>
        </w:rPr>
        <w:t xml:space="preserve"> </w:t>
      </w:r>
      <w:proofErr w:type="spellStart"/>
      <w:r w:rsidR="00B831AB" w:rsidRPr="00B831AB">
        <w:rPr>
          <w:rFonts w:ascii="Calisto MT" w:hAnsi="Calisto MT"/>
          <w:sz w:val="20"/>
          <w:szCs w:val="20"/>
        </w:rPr>
        <w:t>pada</w:t>
      </w:r>
      <w:proofErr w:type="spellEnd"/>
      <w:r w:rsidR="00B831AB" w:rsidRPr="00B831AB">
        <w:rPr>
          <w:rFonts w:ascii="Calisto MT" w:hAnsi="Calisto MT"/>
          <w:sz w:val="20"/>
          <w:szCs w:val="20"/>
        </w:rPr>
        <w:t xml:space="preserve"> </w:t>
      </w:r>
      <w:proofErr w:type="spellStart"/>
      <w:r w:rsidR="00B831AB" w:rsidRPr="00B831AB">
        <w:rPr>
          <w:rFonts w:ascii="Calisto MT" w:hAnsi="Calisto MT"/>
          <w:sz w:val="20"/>
          <w:szCs w:val="20"/>
        </w:rPr>
        <w:t>anak</w:t>
      </w:r>
      <w:proofErr w:type="spellEnd"/>
      <w:r w:rsidR="00B831AB" w:rsidRPr="00B831AB">
        <w:rPr>
          <w:rFonts w:ascii="Calisto MT" w:hAnsi="Calisto MT"/>
          <w:sz w:val="20"/>
          <w:szCs w:val="20"/>
        </w:rPr>
        <w:t xml:space="preserve"> </w:t>
      </w:r>
      <w:proofErr w:type="spellStart"/>
      <w:r w:rsidR="00B831AB" w:rsidRPr="00B831AB">
        <w:rPr>
          <w:rFonts w:ascii="Calisto MT" w:hAnsi="Calisto MT"/>
          <w:sz w:val="20"/>
          <w:szCs w:val="20"/>
        </w:rPr>
        <w:t>dan</w:t>
      </w:r>
      <w:proofErr w:type="spellEnd"/>
      <w:r w:rsidR="00B831AB" w:rsidRPr="00B831AB">
        <w:rPr>
          <w:rFonts w:ascii="Calisto MT" w:hAnsi="Calisto MT"/>
          <w:sz w:val="20"/>
          <w:szCs w:val="20"/>
        </w:rPr>
        <w:t xml:space="preserve"> </w:t>
      </w:r>
      <w:proofErr w:type="spellStart"/>
      <w:r w:rsidR="00B831AB" w:rsidRPr="00B831AB">
        <w:rPr>
          <w:rFonts w:ascii="Calisto MT" w:hAnsi="Calisto MT"/>
          <w:sz w:val="20"/>
          <w:szCs w:val="20"/>
        </w:rPr>
        <w:t>hal</w:t>
      </w:r>
      <w:proofErr w:type="spellEnd"/>
      <w:r w:rsidR="00B831AB" w:rsidRPr="00B831AB">
        <w:rPr>
          <w:rFonts w:ascii="Calisto MT" w:hAnsi="Calisto MT"/>
          <w:sz w:val="20"/>
          <w:szCs w:val="20"/>
        </w:rPr>
        <w:t xml:space="preserve"> </w:t>
      </w:r>
      <w:proofErr w:type="spellStart"/>
      <w:r w:rsidR="00B831AB" w:rsidRPr="00B831AB">
        <w:rPr>
          <w:rFonts w:ascii="Calisto MT" w:hAnsi="Calisto MT"/>
          <w:sz w:val="20"/>
          <w:szCs w:val="20"/>
        </w:rPr>
        <w:t>tersebut</w:t>
      </w:r>
      <w:proofErr w:type="spellEnd"/>
      <w:r w:rsidR="00B831AB" w:rsidRPr="00B831AB">
        <w:rPr>
          <w:rFonts w:ascii="Calisto MT" w:hAnsi="Calisto MT"/>
          <w:sz w:val="20"/>
          <w:szCs w:val="20"/>
        </w:rPr>
        <w:t xml:space="preserve"> </w:t>
      </w:r>
      <w:proofErr w:type="spellStart"/>
      <w:r w:rsidR="00B831AB" w:rsidRPr="00B831AB">
        <w:rPr>
          <w:rFonts w:ascii="Calisto MT" w:hAnsi="Calisto MT"/>
          <w:sz w:val="20"/>
          <w:szCs w:val="20"/>
        </w:rPr>
        <w:t>berdampak</w:t>
      </w:r>
      <w:proofErr w:type="spellEnd"/>
      <w:r w:rsidR="00B831AB" w:rsidRPr="00B831AB">
        <w:rPr>
          <w:rFonts w:ascii="Calisto MT" w:hAnsi="Calisto MT"/>
          <w:sz w:val="20"/>
          <w:szCs w:val="20"/>
        </w:rPr>
        <w:t xml:space="preserve"> </w:t>
      </w:r>
      <w:proofErr w:type="spellStart"/>
      <w:r w:rsidR="00B831AB" w:rsidRPr="00B831AB">
        <w:rPr>
          <w:rFonts w:ascii="Calisto MT" w:hAnsi="Calisto MT"/>
          <w:sz w:val="20"/>
          <w:szCs w:val="20"/>
        </w:rPr>
        <w:t>pada</w:t>
      </w:r>
      <w:proofErr w:type="spellEnd"/>
      <w:r w:rsidR="00B831AB" w:rsidRPr="00B831AB">
        <w:rPr>
          <w:rFonts w:ascii="Calisto MT" w:hAnsi="Calisto MT"/>
          <w:sz w:val="20"/>
          <w:szCs w:val="20"/>
        </w:rPr>
        <w:t xml:space="preserve"> </w:t>
      </w:r>
      <w:proofErr w:type="spellStart"/>
      <w:r w:rsidR="00B831AB" w:rsidRPr="00B831AB">
        <w:rPr>
          <w:rFonts w:ascii="Calisto MT" w:hAnsi="Calisto MT"/>
          <w:sz w:val="20"/>
          <w:szCs w:val="20"/>
        </w:rPr>
        <w:t>perkembangan</w:t>
      </w:r>
      <w:proofErr w:type="spellEnd"/>
      <w:r w:rsidR="00B831AB" w:rsidRPr="00B831AB">
        <w:rPr>
          <w:rFonts w:ascii="Calisto MT" w:hAnsi="Calisto MT"/>
          <w:sz w:val="20"/>
          <w:szCs w:val="20"/>
        </w:rPr>
        <w:t xml:space="preserve"> motoric, </w:t>
      </w:r>
      <w:proofErr w:type="spellStart"/>
      <w:r w:rsidR="00B831AB" w:rsidRPr="00B831AB">
        <w:rPr>
          <w:rFonts w:ascii="Calisto MT" w:hAnsi="Calisto MT"/>
          <w:sz w:val="20"/>
          <w:szCs w:val="20"/>
        </w:rPr>
        <w:t>afektif</w:t>
      </w:r>
      <w:proofErr w:type="spellEnd"/>
      <w:r w:rsidR="00B831AB" w:rsidRPr="00B831AB">
        <w:rPr>
          <w:rFonts w:ascii="Calisto MT" w:hAnsi="Calisto MT"/>
          <w:sz w:val="20"/>
          <w:szCs w:val="20"/>
        </w:rPr>
        <w:t xml:space="preserve"> </w:t>
      </w:r>
      <w:proofErr w:type="spellStart"/>
      <w:r w:rsidR="00B831AB" w:rsidRPr="00B831AB">
        <w:rPr>
          <w:rFonts w:ascii="Calisto MT" w:hAnsi="Calisto MT"/>
          <w:sz w:val="20"/>
          <w:szCs w:val="20"/>
        </w:rPr>
        <w:t>dan</w:t>
      </w:r>
      <w:proofErr w:type="spellEnd"/>
      <w:r w:rsidR="00B831AB" w:rsidRPr="00B831AB">
        <w:rPr>
          <w:rFonts w:ascii="Calisto MT" w:hAnsi="Calisto MT"/>
          <w:sz w:val="20"/>
          <w:szCs w:val="20"/>
        </w:rPr>
        <w:t xml:space="preserve"> </w:t>
      </w:r>
      <w:proofErr w:type="spellStart"/>
      <w:r w:rsidR="00B831AB" w:rsidRPr="00B831AB">
        <w:rPr>
          <w:rFonts w:ascii="Calisto MT" w:hAnsi="Calisto MT"/>
          <w:sz w:val="20"/>
          <w:szCs w:val="20"/>
        </w:rPr>
        <w:t>sosial</w:t>
      </w:r>
      <w:proofErr w:type="spellEnd"/>
      <w:r w:rsidR="00B831AB" w:rsidRPr="00B831AB">
        <w:rPr>
          <w:rFonts w:ascii="Calisto MT" w:hAnsi="Calisto MT"/>
          <w:sz w:val="20"/>
          <w:szCs w:val="20"/>
        </w:rPr>
        <w:t xml:space="preserve">, </w:t>
      </w:r>
      <w:proofErr w:type="spellStart"/>
      <w:r w:rsidR="00B831AB" w:rsidRPr="00B831AB">
        <w:rPr>
          <w:rFonts w:ascii="Calisto MT" w:hAnsi="Calisto MT"/>
          <w:sz w:val="20"/>
          <w:szCs w:val="20"/>
        </w:rPr>
        <w:t>serta</w:t>
      </w:r>
      <w:proofErr w:type="spellEnd"/>
      <w:r w:rsidR="00B831AB" w:rsidRPr="00B831AB">
        <w:rPr>
          <w:rFonts w:ascii="Calisto MT" w:hAnsi="Calisto MT"/>
          <w:sz w:val="20"/>
          <w:szCs w:val="20"/>
        </w:rPr>
        <w:t xml:space="preserve"> </w:t>
      </w:r>
      <w:proofErr w:type="spellStart"/>
      <w:r w:rsidR="00B831AB" w:rsidRPr="00B831AB">
        <w:rPr>
          <w:rFonts w:ascii="Calisto MT" w:hAnsi="Calisto MT"/>
          <w:sz w:val="20"/>
          <w:szCs w:val="20"/>
        </w:rPr>
        <w:t>dapat</w:t>
      </w:r>
      <w:proofErr w:type="spellEnd"/>
      <w:r w:rsidR="00B831AB" w:rsidRPr="00B831AB">
        <w:rPr>
          <w:rFonts w:ascii="Calisto MT" w:hAnsi="Calisto MT"/>
          <w:sz w:val="20"/>
          <w:szCs w:val="20"/>
        </w:rPr>
        <w:t xml:space="preserve"> </w:t>
      </w:r>
      <w:proofErr w:type="spellStart"/>
      <w:r w:rsidR="00B831AB" w:rsidRPr="00B831AB">
        <w:rPr>
          <w:rFonts w:ascii="Calisto MT" w:hAnsi="Calisto MT"/>
          <w:sz w:val="20"/>
          <w:szCs w:val="20"/>
        </w:rPr>
        <w:t>menjaga</w:t>
      </w:r>
      <w:proofErr w:type="spellEnd"/>
      <w:r w:rsidR="00B831AB" w:rsidRPr="00B831AB">
        <w:rPr>
          <w:rFonts w:ascii="Calisto MT" w:hAnsi="Calisto MT"/>
          <w:sz w:val="20"/>
          <w:szCs w:val="20"/>
        </w:rPr>
        <w:t xml:space="preserve"> </w:t>
      </w:r>
      <w:proofErr w:type="spellStart"/>
      <w:r w:rsidR="00B831AB" w:rsidRPr="00B831AB">
        <w:rPr>
          <w:rFonts w:ascii="Calisto MT" w:hAnsi="Calisto MT"/>
          <w:sz w:val="20"/>
          <w:szCs w:val="20"/>
        </w:rPr>
        <w:t>daya</w:t>
      </w:r>
      <w:proofErr w:type="spellEnd"/>
      <w:r w:rsidR="00B831AB" w:rsidRPr="00B831AB">
        <w:rPr>
          <w:rFonts w:ascii="Calisto MT" w:hAnsi="Calisto MT"/>
          <w:sz w:val="20"/>
          <w:szCs w:val="20"/>
        </w:rPr>
        <w:t xml:space="preserve"> </w:t>
      </w:r>
      <w:proofErr w:type="spellStart"/>
      <w:r w:rsidR="00B831AB" w:rsidRPr="00B831AB">
        <w:rPr>
          <w:rFonts w:ascii="Calisto MT" w:hAnsi="Calisto MT"/>
          <w:sz w:val="20"/>
          <w:szCs w:val="20"/>
        </w:rPr>
        <w:t>tahan</w:t>
      </w:r>
      <w:proofErr w:type="spellEnd"/>
      <w:r w:rsidR="00B831AB" w:rsidRPr="00B831AB">
        <w:rPr>
          <w:rFonts w:ascii="Calisto MT" w:hAnsi="Calisto MT"/>
          <w:sz w:val="20"/>
          <w:szCs w:val="20"/>
        </w:rPr>
        <w:t xml:space="preserve"> </w:t>
      </w:r>
      <w:proofErr w:type="spellStart"/>
      <w:r w:rsidR="00B831AB" w:rsidRPr="00B831AB">
        <w:rPr>
          <w:rFonts w:ascii="Calisto MT" w:hAnsi="Calisto MT"/>
          <w:sz w:val="20"/>
          <w:szCs w:val="20"/>
        </w:rPr>
        <w:t>tubuh</w:t>
      </w:r>
      <w:proofErr w:type="spellEnd"/>
      <w:r w:rsidR="00B831AB" w:rsidRPr="00B831AB">
        <w:rPr>
          <w:rFonts w:ascii="Calisto MT" w:hAnsi="Calisto MT"/>
          <w:sz w:val="20"/>
          <w:szCs w:val="20"/>
        </w:rPr>
        <w:t xml:space="preserve"> </w:t>
      </w:r>
      <w:r w:rsidR="00B831AB" w:rsidRPr="00B831AB">
        <w:rPr>
          <w:rFonts w:ascii="Calisto MT" w:hAnsi="Calisto MT"/>
          <w:sz w:val="20"/>
          <w:szCs w:val="20"/>
        </w:rPr>
        <w:fldChar w:fldCharType="begin" w:fldLock="1"/>
      </w:r>
      <w:r w:rsidR="00B831AB" w:rsidRPr="00B831AB">
        <w:rPr>
          <w:rFonts w:ascii="Calisto MT" w:hAnsi="Calisto MT"/>
          <w:sz w:val="20"/>
          <w:szCs w:val="20"/>
        </w:rPr>
        <w:instrText>ADDIN CSL_CITATION {"citationItems":[{"id":"ITEM-1","itemData":{"author":[{"dropping-particle":"","family":"Gustian","given":"Uray","non-dropping-particle":"","parse-names":false,"suffix":""}],"id":"ITEM-1","issue":"1","issued":{"date-parts":[["2020"]]},"page":"199-215","title":"Permainan tradisional : suatu pendekatan dalam mengembangkan physical literacy siswa sekolah dasar Traditional games : an approach to developing students physical literacy in elementary school Uray Gustian PENDAHULUAN Era abad ke-21 telah terjadi perkemba","type":"article-journal","volume":"6"},"uris":["http://www.mendeley.com/documents/?uuid=a42eb3e1-f06b-48e9-9d42-711a257521e8"]}],"mendeley":{"formattedCitation":"(Gustian, 2020)","plainTextFormattedCitation":"(Gustian, 2020)","previouslyFormattedCitation":"(Gustian, 2020)"},"properties":{"noteIndex":0},"schema":"https://github.com/citation-style-language/schema/raw/master/csl-citation.json"}</w:instrText>
      </w:r>
      <w:r w:rsidR="00B831AB" w:rsidRPr="00B831AB">
        <w:rPr>
          <w:rFonts w:ascii="Calisto MT" w:hAnsi="Calisto MT"/>
          <w:sz w:val="20"/>
          <w:szCs w:val="20"/>
        </w:rPr>
        <w:fldChar w:fldCharType="separate"/>
      </w:r>
      <w:r w:rsidR="00B831AB" w:rsidRPr="00B831AB">
        <w:rPr>
          <w:rFonts w:ascii="Calisto MT" w:hAnsi="Calisto MT"/>
          <w:noProof/>
          <w:sz w:val="20"/>
          <w:szCs w:val="20"/>
        </w:rPr>
        <w:t>(Gustian, 2020)</w:t>
      </w:r>
      <w:r w:rsidR="00B831AB" w:rsidRPr="00B831AB">
        <w:rPr>
          <w:rFonts w:ascii="Calisto MT" w:hAnsi="Calisto MT"/>
          <w:sz w:val="20"/>
          <w:szCs w:val="20"/>
        </w:rPr>
        <w:fldChar w:fldCharType="end"/>
      </w:r>
      <w:r w:rsidR="00B831AB" w:rsidRPr="00B831AB">
        <w:rPr>
          <w:rFonts w:ascii="Calisto MT" w:hAnsi="Calisto MT"/>
          <w:sz w:val="20"/>
          <w:szCs w:val="20"/>
        </w:rPr>
        <w:t xml:space="preserve">, </w:t>
      </w:r>
      <w:proofErr w:type="spellStart"/>
      <w:r w:rsidR="00B831AB" w:rsidRPr="00B831AB">
        <w:rPr>
          <w:rFonts w:ascii="Calisto MT" w:hAnsi="Calisto MT"/>
          <w:sz w:val="20"/>
          <w:szCs w:val="20"/>
        </w:rPr>
        <w:t>meningkatkan</w:t>
      </w:r>
      <w:proofErr w:type="spellEnd"/>
      <w:r w:rsidR="00B831AB" w:rsidRPr="00B831AB">
        <w:rPr>
          <w:rFonts w:ascii="Calisto MT" w:hAnsi="Calisto MT"/>
          <w:sz w:val="20"/>
          <w:szCs w:val="20"/>
        </w:rPr>
        <w:t xml:space="preserve"> proses </w:t>
      </w:r>
      <w:proofErr w:type="spellStart"/>
      <w:r w:rsidR="00B831AB" w:rsidRPr="00B831AB">
        <w:rPr>
          <w:rFonts w:ascii="Calisto MT" w:hAnsi="Calisto MT"/>
          <w:sz w:val="20"/>
          <w:szCs w:val="20"/>
        </w:rPr>
        <w:t>fisiologis</w:t>
      </w:r>
      <w:proofErr w:type="spellEnd"/>
      <w:r w:rsidR="00B831AB" w:rsidRPr="00B831AB">
        <w:rPr>
          <w:rFonts w:ascii="Calisto MT" w:hAnsi="Calisto MT"/>
          <w:sz w:val="20"/>
          <w:szCs w:val="20"/>
        </w:rPr>
        <w:t xml:space="preserve"> </w:t>
      </w:r>
      <w:proofErr w:type="spellStart"/>
      <w:r w:rsidR="00B831AB" w:rsidRPr="00B831AB">
        <w:rPr>
          <w:rFonts w:ascii="Calisto MT" w:hAnsi="Calisto MT"/>
          <w:sz w:val="20"/>
          <w:szCs w:val="20"/>
        </w:rPr>
        <w:t>serta</w:t>
      </w:r>
      <w:proofErr w:type="spellEnd"/>
      <w:r w:rsidR="00B831AB" w:rsidRPr="00B831AB">
        <w:rPr>
          <w:rFonts w:ascii="Calisto MT" w:hAnsi="Calisto MT"/>
          <w:sz w:val="20"/>
          <w:szCs w:val="20"/>
        </w:rPr>
        <w:t xml:space="preserve"> </w:t>
      </w:r>
      <w:proofErr w:type="spellStart"/>
      <w:r w:rsidR="00B831AB" w:rsidRPr="00B831AB">
        <w:rPr>
          <w:rFonts w:ascii="Calisto MT" w:hAnsi="Calisto MT"/>
          <w:sz w:val="20"/>
          <w:szCs w:val="20"/>
        </w:rPr>
        <w:t>dapat</w:t>
      </w:r>
      <w:proofErr w:type="spellEnd"/>
      <w:r w:rsidR="00B831AB" w:rsidRPr="00B831AB">
        <w:rPr>
          <w:rFonts w:ascii="Calisto MT" w:hAnsi="Calisto MT"/>
          <w:sz w:val="20"/>
          <w:szCs w:val="20"/>
        </w:rPr>
        <w:t xml:space="preserve"> </w:t>
      </w:r>
      <w:proofErr w:type="spellStart"/>
      <w:r w:rsidR="00B831AB" w:rsidRPr="00B831AB">
        <w:rPr>
          <w:rFonts w:ascii="Calisto MT" w:hAnsi="Calisto MT"/>
          <w:sz w:val="20"/>
          <w:szCs w:val="20"/>
        </w:rPr>
        <w:t>menjaga</w:t>
      </w:r>
      <w:proofErr w:type="spellEnd"/>
      <w:r w:rsidR="00B831AB" w:rsidRPr="00B831AB">
        <w:rPr>
          <w:rFonts w:ascii="Calisto MT" w:hAnsi="Calisto MT"/>
          <w:sz w:val="20"/>
          <w:szCs w:val="20"/>
        </w:rPr>
        <w:t xml:space="preserve"> </w:t>
      </w:r>
      <w:proofErr w:type="spellStart"/>
      <w:r w:rsidR="00B831AB" w:rsidRPr="00B831AB">
        <w:rPr>
          <w:rFonts w:ascii="Calisto MT" w:hAnsi="Calisto MT"/>
          <w:sz w:val="20"/>
          <w:szCs w:val="20"/>
        </w:rPr>
        <w:t>berat</w:t>
      </w:r>
      <w:proofErr w:type="spellEnd"/>
      <w:r w:rsidR="00B831AB" w:rsidRPr="00B831AB">
        <w:rPr>
          <w:rFonts w:ascii="Calisto MT" w:hAnsi="Calisto MT"/>
          <w:sz w:val="20"/>
          <w:szCs w:val="20"/>
        </w:rPr>
        <w:t xml:space="preserve"> </w:t>
      </w:r>
      <w:proofErr w:type="spellStart"/>
      <w:r w:rsidR="00B831AB" w:rsidRPr="00B831AB">
        <w:rPr>
          <w:rFonts w:ascii="Calisto MT" w:hAnsi="Calisto MT"/>
          <w:sz w:val="20"/>
          <w:szCs w:val="20"/>
        </w:rPr>
        <w:t>badan</w:t>
      </w:r>
      <w:proofErr w:type="spellEnd"/>
      <w:r w:rsidR="00B831AB" w:rsidRPr="00B831AB">
        <w:rPr>
          <w:rFonts w:ascii="Calisto MT" w:hAnsi="Calisto MT"/>
          <w:sz w:val="20"/>
          <w:szCs w:val="20"/>
        </w:rPr>
        <w:t xml:space="preserve"> </w:t>
      </w:r>
      <w:r w:rsidR="00B831AB" w:rsidRPr="00B831AB">
        <w:rPr>
          <w:rFonts w:ascii="Calisto MT" w:hAnsi="Calisto MT"/>
          <w:sz w:val="20"/>
          <w:szCs w:val="20"/>
        </w:rPr>
        <w:fldChar w:fldCharType="begin" w:fldLock="1"/>
      </w:r>
      <w:r w:rsidR="00B831AB" w:rsidRPr="00B831AB">
        <w:rPr>
          <w:rFonts w:ascii="Calisto MT" w:hAnsi="Calisto MT"/>
          <w:sz w:val="20"/>
          <w:szCs w:val="20"/>
        </w:rPr>
        <w:instrText>ADDIN CSL_CITATION {"citationItems":[{"id":"ITEM-1","itemData":{"DOI":"10.1080/02640414.2015.1048521","author":[{"dropping-particle":"","family":"Lambrick","given":"Danielle","non-dropping-particle":"","parse-names":false,"suffix":""},{"dropping-particle":"","family":"Westrupp","given":"Nicole","non-dropping-particle":"","parse-names":false,"suffix":""},{"dropping-particle":"","family":"Kaufmann","given":"Sebastian","non-dropping-particle":"","parse-names":false,"suffix":""},{"dropping-particle":"","family":"Stoner","given":"Lee","non-dropping-particle":"","parse-names":false,"suffix":""},{"dropping-particle":"","family":"Faulkner","given":"James","non-dropping-particle":"","parse-names":false,"suffix":""},{"dropping-particle":"","family":"Lambrick","given":"Danielle","non-dropping-particle":"","parse-names":false,"suffix":""},{"dropping-particle":"","family":"Westrupp","given":"Nicole","non-dropping-particle":"","parse-names":false,"suffix":""},{"dropping-particle":"","family":"Kaufmann","given":"Sebastian","non-dropping-particle":"","parse-names":false,"suffix":""}],"id":"ITEM-1","issue":"May","issued":{"date-parts":[["2015"]]},"page":"37-41","title":"The effectiveness of a high-intensity games intervention on improving indices of health in young children","type":"article-journal"},"uris":["http://www.mendeley.com/documents/?uuid=978a681d-16c9-47a5-8e5c-cb376b2b8dbb"]}],"mendeley":{"formattedCitation":"(Lambrick et al., 2015)","plainTextFormattedCitation":"(Lambrick et al., 2015)","previouslyFormattedCitation":"(Lambrick et al., 2015)"},"properties":{"noteIndex":0},"schema":"https://github.com/citation-style-language/schema/raw/master/csl-citation.json"}</w:instrText>
      </w:r>
      <w:r w:rsidR="00B831AB" w:rsidRPr="00B831AB">
        <w:rPr>
          <w:rFonts w:ascii="Calisto MT" w:hAnsi="Calisto MT"/>
          <w:sz w:val="20"/>
          <w:szCs w:val="20"/>
        </w:rPr>
        <w:fldChar w:fldCharType="separate"/>
      </w:r>
      <w:r w:rsidR="00B831AB" w:rsidRPr="00B831AB">
        <w:rPr>
          <w:rFonts w:ascii="Calisto MT" w:hAnsi="Calisto MT"/>
          <w:noProof/>
          <w:sz w:val="20"/>
          <w:szCs w:val="20"/>
        </w:rPr>
        <w:t>(Lambrick et al., 2015)</w:t>
      </w:r>
      <w:r w:rsidR="00B831AB" w:rsidRPr="00B831AB">
        <w:rPr>
          <w:rFonts w:ascii="Calisto MT" w:hAnsi="Calisto MT"/>
          <w:sz w:val="20"/>
          <w:szCs w:val="20"/>
        </w:rPr>
        <w:fldChar w:fldCharType="end"/>
      </w:r>
    </w:p>
    <w:p w14:paraId="62B0324E" w14:textId="77777777" w:rsidR="000D7457" w:rsidRDefault="00B831AB" w:rsidP="000D7457">
      <w:pPr>
        <w:spacing w:before="0" w:beforeAutospacing="0" w:after="0" w:afterAutospacing="0" w:line="360" w:lineRule="auto"/>
        <w:ind w:left="0" w:right="-1" w:firstLine="567"/>
        <w:jc w:val="both"/>
      </w:pPr>
      <w:proofErr w:type="spellStart"/>
      <w:r w:rsidRPr="00B831AB">
        <w:rPr>
          <w:rFonts w:ascii="Calisto MT" w:hAnsi="Calisto MT"/>
          <w:sz w:val="20"/>
          <w:szCs w:val="20"/>
        </w:rPr>
        <w:t>Penelitian</w:t>
      </w:r>
      <w:proofErr w:type="spellEnd"/>
      <w:r w:rsidRPr="00B831AB">
        <w:rPr>
          <w:rFonts w:ascii="Calisto MT" w:hAnsi="Calisto MT"/>
          <w:sz w:val="20"/>
          <w:szCs w:val="20"/>
        </w:rPr>
        <w:t xml:space="preserve"> </w:t>
      </w:r>
      <w:proofErr w:type="spellStart"/>
      <w:r w:rsidRPr="00B831AB">
        <w:rPr>
          <w:rFonts w:ascii="Calisto MT" w:hAnsi="Calisto MT"/>
          <w:sz w:val="20"/>
          <w:szCs w:val="20"/>
        </w:rPr>
        <w:t>sebelumnya</w:t>
      </w:r>
      <w:proofErr w:type="spellEnd"/>
      <w:r w:rsidRPr="00B831AB">
        <w:rPr>
          <w:rFonts w:ascii="Calisto MT" w:hAnsi="Calisto MT"/>
          <w:sz w:val="20"/>
          <w:szCs w:val="20"/>
        </w:rPr>
        <w:t xml:space="preserve"> </w:t>
      </w:r>
      <w:proofErr w:type="spellStart"/>
      <w:r w:rsidRPr="00B831AB">
        <w:rPr>
          <w:rFonts w:ascii="Calisto MT" w:hAnsi="Calisto MT"/>
          <w:sz w:val="20"/>
          <w:szCs w:val="20"/>
        </w:rPr>
        <w:t>juga</w:t>
      </w:r>
      <w:proofErr w:type="spellEnd"/>
      <w:r w:rsidRPr="00B831AB">
        <w:rPr>
          <w:rFonts w:ascii="Calisto MT" w:hAnsi="Calisto MT"/>
          <w:sz w:val="20"/>
          <w:szCs w:val="20"/>
        </w:rPr>
        <w:t xml:space="preserve"> </w:t>
      </w:r>
      <w:proofErr w:type="spellStart"/>
      <w:r w:rsidRPr="00B831AB">
        <w:rPr>
          <w:rFonts w:ascii="Calisto MT" w:hAnsi="Calisto MT"/>
          <w:sz w:val="20"/>
          <w:szCs w:val="20"/>
        </w:rPr>
        <w:t>menjelaskan</w:t>
      </w:r>
      <w:proofErr w:type="spellEnd"/>
      <w:r w:rsidRPr="00B831AB">
        <w:rPr>
          <w:rFonts w:ascii="Calisto MT" w:hAnsi="Calisto MT"/>
          <w:sz w:val="20"/>
          <w:szCs w:val="20"/>
        </w:rPr>
        <w:t xml:space="preserve"> </w:t>
      </w:r>
      <w:proofErr w:type="spellStart"/>
      <w:r w:rsidRPr="00B831AB">
        <w:rPr>
          <w:rFonts w:ascii="Calisto MT" w:hAnsi="Calisto MT"/>
          <w:sz w:val="20"/>
          <w:szCs w:val="20"/>
        </w:rPr>
        <w:t>bahwa</w:t>
      </w:r>
      <w:proofErr w:type="spellEnd"/>
      <w:r w:rsidRPr="00B831AB">
        <w:rPr>
          <w:rFonts w:ascii="Calisto MT" w:hAnsi="Calisto MT"/>
          <w:sz w:val="20"/>
          <w:szCs w:val="20"/>
        </w:rPr>
        <w:t xml:space="preserve"> </w:t>
      </w:r>
      <w:proofErr w:type="spellStart"/>
      <w:r w:rsidRPr="00B831AB">
        <w:rPr>
          <w:rFonts w:ascii="Calisto MT" w:hAnsi="Calisto MT"/>
          <w:sz w:val="20"/>
          <w:szCs w:val="20"/>
        </w:rPr>
        <w:t>permainan</w:t>
      </w:r>
      <w:proofErr w:type="spellEnd"/>
      <w:r w:rsidRPr="00B831AB">
        <w:rPr>
          <w:rFonts w:ascii="Calisto MT" w:hAnsi="Calisto MT"/>
          <w:sz w:val="20"/>
          <w:szCs w:val="20"/>
        </w:rPr>
        <w:t xml:space="preserve"> </w:t>
      </w:r>
      <w:proofErr w:type="spellStart"/>
      <w:r w:rsidRPr="00B831AB">
        <w:rPr>
          <w:rFonts w:ascii="Calisto MT" w:hAnsi="Calisto MT"/>
          <w:sz w:val="20"/>
          <w:szCs w:val="20"/>
        </w:rPr>
        <w:t>tradisional</w:t>
      </w:r>
      <w:proofErr w:type="spellEnd"/>
      <w:r w:rsidRPr="00B831AB">
        <w:rPr>
          <w:rFonts w:ascii="Calisto MT" w:hAnsi="Calisto MT"/>
          <w:sz w:val="20"/>
          <w:szCs w:val="20"/>
        </w:rPr>
        <w:t xml:space="preserve"> </w:t>
      </w:r>
      <w:proofErr w:type="spellStart"/>
      <w:r w:rsidRPr="00B831AB">
        <w:rPr>
          <w:rFonts w:ascii="Calisto MT" w:hAnsi="Calisto MT"/>
          <w:sz w:val="20"/>
          <w:szCs w:val="20"/>
        </w:rPr>
        <w:t>memiliki</w:t>
      </w:r>
      <w:proofErr w:type="spellEnd"/>
      <w:r w:rsidRPr="00B831AB">
        <w:rPr>
          <w:rFonts w:ascii="Calisto MT" w:hAnsi="Calisto MT"/>
          <w:sz w:val="20"/>
          <w:szCs w:val="20"/>
        </w:rPr>
        <w:t xml:space="preserve"> </w:t>
      </w:r>
      <w:proofErr w:type="spellStart"/>
      <w:r w:rsidRPr="00B831AB">
        <w:rPr>
          <w:rFonts w:ascii="Calisto MT" w:hAnsi="Calisto MT"/>
          <w:sz w:val="20"/>
          <w:szCs w:val="20"/>
        </w:rPr>
        <w:t>banyak</w:t>
      </w:r>
      <w:proofErr w:type="spellEnd"/>
      <w:r w:rsidRPr="00B831AB">
        <w:rPr>
          <w:rFonts w:ascii="Calisto MT" w:hAnsi="Calisto MT"/>
          <w:sz w:val="20"/>
          <w:szCs w:val="20"/>
        </w:rPr>
        <w:t xml:space="preserve"> </w:t>
      </w:r>
      <w:proofErr w:type="spellStart"/>
      <w:r w:rsidRPr="00B831AB">
        <w:rPr>
          <w:rFonts w:ascii="Calisto MT" w:hAnsi="Calisto MT"/>
          <w:sz w:val="20"/>
          <w:szCs w:val="20"/>
        </w:rPr>
        <w:t>manfaat</w:t>
      </w:r>
      <w:proofErr w:type="spellEnd"/>
      <w:r w:rsidRPr="00B831AB">
        <w:rPr>
          <w:rFonts w:ascii="Calisto MT" w:hAnsi="Calisto MT"/>
          <w:sz w:val="20"/>
          <w:szCs w:val="20"/>
        </w:rPr>
        <w:t xml:space="preserve"> </w:t>
      </w:r>
      <w:proofErr w:type="spellStart"/>
      <w:r w:rsidRPr="00B831AB">
        <w:rPr>
          <w:rFonts w:ascii="Calisto MT" w:hAnsi="Calisto MT"/>
          <w:sz w:val="20"/>
          <w:szCs w:val="20"/>
        </w:rPr>
        <w:t>diantanya</w:t>
      </w:r>
      <w:proofErr w:type="spellEnd"/>
      <w:r w:rsidRPr="00B831AB">
        <w:rPr>
          <w:rFonts w:ascii="Calisto MT" w:hAnsi="Calisto MT"/>
          <w:sz w:val="20"/>
          <w:szCs w:val="20"/>
        </w:rPr>
        <w:t xml:space="preserve">, </w:t>
      </w:r>
      <w:proofErr w:type="spellStart"/>
      <w:r w:rsidRPr="00B831AB">
        <w:rPr>
          <w:rFonts w:ascii="Calisto MT" w:hAnsi="Calisto MT"/>
          <w:sz w:val="20"/>
          <w:szCs w:val="20"/>
        </w:rPr>
        <w:t>dapat</w:t>
      </w:r>
      <w:proofErr w:type="spellEnd"/>
      <w:r w:rsidRPr="00B831AB">
        <w:rPr>
          <w:rFonts w:ascii="Calisto MT" w:hAnsi="Calisto MT"/>
          <w:sz w:val="20"/>
          <w:szCs w:val="20"/>
        </w:rPr>
        <w:t xml:space="preserve"> </w:t>
      </w:r>
      <w:proofErr w:type="spellStart"/>
      <w:r w:rsidRPr="00B831AB">
        <w:rPr>
          <w:rFonts w:ascii="Calisto MT" w:hAnsi="Calisto MT"/>
          <w:sz w:val="20"/>
          <w:szCs w:val="20"/>
        </w:rPr>
        <w:t>membangun</w:t>
      </w:r>
      <w:proofErr w:type="spellEnd"/>
      <w:r w:rsidRPr="00B831AB">
        <w:rPr>
          <w:rFonts w:ascii="Calisto MT" w:hAnsi="Calisto MT"/>
          <w:sz w:val="20"/>
          <w:szCs w:val="20"/>
        </w:rPr>
        <w:t xml:space="preserve"> </w:t>
      </w:r>
      <w:proofErr w:type="spellStart"/>
      <w:r w:rsidRPr="00B831AB">
        <w:rPr>
          <w:rFonts w:ascii="Calisto MT" w:hAnsi="Calisto MT"/>
          <w:sz w:val="20"/>
          <w:szCs w:val="20"/>
        </w:rPr>
        <w:t>karakter</w:t>
      </w:r>
      <w:proofErr w:type="spellEnd"/>
      <w:r w:rsidRPr="00B831AB">
        <w:rPr>
          <w:rFonts w:ascii="Calisto MT" w:hAnsi="Calisto MT"/>
          <w:sz w:val="20"/>
          <w:szCs w:val="20"/>
        </w:rPr>
        <w:t xml:space="preserve"> </w:t>
      </w:r>
      <w:proofErr w:type="spellStart"/>
      <w:r w:rsidRPr="00B831AB">
        <w:rPr>
          <w:rFonts w:ascii="Calisto MT" w:hAnsi="Calisto MT"/>
          <w:sz w:val="20"/>
          <w:szCs w:val="20"/>
        </w:rPr>
        <w:t>siswa</w:t>
      </w:r>
      <w:proofErr w:type="spellEnd"/>
      <w:r w:rsidRPr="00B831AB">
        <w:rPr>
          <w:rFonts w:ascii="Calisto MT" w:hAnsi="Calisto MT"/>
          <w:sz w:val="20"/>
          <w:szCs w:val="20"/>
        </w:rPr>
        <w:t xml:space="preserve"> </w:t>
      </w:r>
      <w:r w:rsidRPr="00B831AB">
        <w:rPr>
          <w:rFonts w:ascii="Calisto MT" w:hAnsi="Calisto MT"/>
          <w:sz w:val="20"/>
          <w:szCs w:val="20"/>
        </w:rPr>
        <w:fldChar w:fldCharType="begin" w:fldLock="1"/>
      </w:r>
      <w:r w:rsidRPr="00B831AB">
        <w:rPr>
          <w:rFonts w:ascii="Calisto MT" w:hAnsi="Calisto MT"/>
          <w:sz w:val="20"/>
          <w:szCs w:val="20"/>
        </w:rPr>
        <w:instrText>ADDIN CSL_CITATION {"citationItems":[{"id":"ITEM-1","itemData":{"DOI":"10.1016/j.jsams.2018.05.001","ISSN":"18781861","PMID":"29789263","abstract":"Objectives: Gross motor skills (GMS) are a vital component of a child's development. Monitoring levels and correlates of GMS is important to ensure appropriate strategies are put in place to promote these skills in young children. The aim of this study was to describe the current level of GMS development of children aged 11–29 months and how these levels differ by age, sex, BMI and socio-economic status. Design: Cross-sectional study. Methods: This study involved children from 30 childcare services in NSW, Australia. GMS were assessed using the Peabody Developmental Motor Scales Second Edition. Prevalence was reported using the gross motor quotient and both raw and standard scores for locomotor, object manipulation and stationary subtests. Socio-demographics were collected via parent questionnaires. Analyses included t-tests, chi-square tests, one-way ANOVA and linear regression models. Results: This study included 335 children (mean age = 19.80 ± 4.08 months, 53.9% boys). For the gross motor quotient, 23.3% of the children scored below average. For the GMS subtests, 34.3% of children scored below average for locomotion, 10.1% for object manipulation and 0.3% for stationary. Boys were more proficient in object manipulation than girls (p = 0.001). GMS were negatively associated with age and a higher socio-economic status (all p &lt; 0.05). There were no associations for BMI. Conclusions: This is the first descriptive study to show the prevalence of below average at locomotor skills in toddlers is higher than reported in normative samples. Early commencement of GMS promotion is recommended with a focus on locomotor skills and girls’ object manipulation skills.","author":[{"dropping-particle":"","family":"Nur","given":"Haerani","non-dropping-particle":"","parse-names":false,"suffix":""}],"container-title":"Journal of Science and Medicine in Sport","id":"ITEM-1","issue":"12","issued":{"date-parts":[["2018"]]},"page":"1226-1231","title":"MEMBANGUN KARAKTER ANAK MELALUI PERMAINAN ANAK TRADISIONAL","type":"article-journal","volume":"21"},"uris":["http://www.mendeley.com/documents/?uuid=00aeb677-fd23-4829-b3e2-0fb04f7cde40"]}],"mendeley":{"formattedCitation":"(Nur, 2018)","plainTextFormattedCitation":"(Nur, 2018)","previouslyFormattedCitation":"(Nur, 2018)"},"properties":{"noteIndex":0},"schema":"https://github.com/citation-style-language/schema/raw/master/csl-citation.json"}</w:instrText>
      </w:r>
      <w:r w:rsidRPr="00B831AB">
        <w:rPr>
          <w:rFonts w:ascii="Calisto MT" w:hAnsi="Calisto MT"/>
          <w:sz w:val="20"/>
          <w:szCs w:val="20"/>
        </w:rPr>
        <w:fldChar w:fldCharType="separate"/>
      </w:r>
      <w:r w:rsidRPr="00B831AB">
        <w:rPr>
          <w:rFonts w:ascii="Calisto MT" w:hAnsi="Calisto MT"/>
          <w:noProof/>
          <w:sz w:val="20"/>
          <w:szCs w:val="20"/>
        </w:rPr>
        <w:t>(Nur, 2018)</w:t>
      </w:r>
      <w:r w:rsidRPr="00B831AB">
        <w:rPr>
          <w:rFonts w:ascii="Calisto MT" w:hAnsi="Calisto MT"/>
          <w:sz w:val="20"/>
          <w:szCs w:val="20"/>
        </w:rPr>
        <w:fldChar w:fldCharType="end"/>
      </w:r>
      <w:r w:rsidRPr="00B831AB">
        <w:rPr>
          <w:rFonts w:ascii="Calisto MT" w:hAnsi="Calisto MT"/>
          <w:sz w:val="20"/>
          <w:szCs w:val="20"/>
        </w:rPr>
        <w:t xml:space="preserve">, </w:t>
      </w:r>
      <w:proofErr w:type="spellStart"/>
      <w:r w:rsidRPr="00B831AB">
        <w:rPr>
          <w:rFonts w:ascii="Calisto MT" w:hAnsi="Calisto MT"/>
          <w:sz w:val="20"/>
          <w:szCs w:val="20"/>
        </w:rPr>
        <w:t>keterampilan</w:t>
      </w:r>
      <w:proofErr w:type="spellEnd"/>
      <w:r w:rsidRPr="00B831AB">
        <w:rPr>
          <w:rFonts w:ascii="Calisto MT" w:hAnsi="Calisto MT"/>
          <w:sz w:val="20"/>
          <w:szCs w:val="20"/>
        </w:rPr>
        <w:t xml:space="preserve"> </w:t>
      </w:r>
      <w:proofErr w:type="spellStart"/>
      <w:r w:rsidRPr="00B831AB">
        <w:rPr>
          <w:rFonts w:ascii="Calisto MT" w:hAnsi="Calisto MT"/>
          <w:sz w:val="20"/>
          <w:szCs w:val="20"/>
        </w:rPr>
        <w:t>sosial</w:t>
      </w:r>
      <w:proofErr w:type="spellEnd"/>
      <w:r w:rsidRPr="00B831AB">
        <w:rPr>
          <w:rFonts w:ascii="Calisto MT" w:hAnsi="Calisto MT"/>
          <w:sz w:val="20"/>
          <w:szCs w:val="20"/>
        </w:rPr>
        <w:t xml:space="preserve"> </w:t>
      </w:r>
      <w:r w:rsidRPr="00B831AB">
        <w:rPr>
          <w:rFonts w:ascii="Calisto MT" w:hAnsi="Calisto MT"/>
          <w:sz w:val="20"/>
          <w:szCs w:val="20"/>
        </w:rPr>
        <w:fldChar w:fldCharType="begin" w:fldLock="1"/>
      </w:r>
      <w:r w:rsidRPr="00B831AB">
        <w:rPr>
          <w:rFonts w:ascii="Calisto MT" w:hAnsi="Calisto MT"/>
          <w:sz w:val="20"/>
          <w:szCs w:val="20"/>
        </w:rPr>
        <w:instrText>ADDIN CSL_CITATION {"citationItems":[{"id":"ITEM-1","itemData":{"DOI":"10.21831/cp.v39i1.28210","ISSN":"24428620","abstract":"Traditional society still perceives that physical education is ineffective in shaping children’s character and that physical education is still considered as only a playing activity without having significant effects to the development of children’s social skill. This research aims to help children shape their social skills through the traditional games provided by physical education teachers with their comprehensive playing activities. The method used in this research was a qualitative approach, by doing some observations and unstructured interviews to teachers and students. The format of the game used in this research was the modification of traditional games called ‘Gobak Sodor’ which is adapted to the multilateral development of children and the theory of sports education. The result of observation and interview shows that the modified traditional games ‘Gobak Sodor’ can help children to shape their social skills, such as personal and social responsibility, teamwork, communication and the care of each other in the game. It can be concluded that the social skills of children can not be created instantly. It requires time and continuous learning process. One of the approaches which can be used in forming children’s social skills is modified traditional sport games ‘Gobak Sodor’.","author":[{"dropping-particle":"","family":"Irmansyah","given":"Johan","non-dropping-particle":"","parse-names":false,"suffix":""},{"dropping-particle":"","family":"Lumintuarso","given":"Ria","non-dropping-particle":"","parse-names":false,"suffix":""},{"dropping-particle":"","family":"Sugiyanto","given":"F. X.","non-dropping-particle":"","parse-names":false,"suffix":""},{"dropping-particle":"","family":"Sukoco","given":"Pamuji","non-dropping-particle":"","parse-names":false,"suffix":""}],"container-title":"Cakrawala Pendidikan","id":"ITEM-1","issue":"1","issued":{"date-parts":[["2020"]]},"page":"39-53","title":"Children’s social skills through traditional sport games in primary schools","type":"article-journal","volume":"39"},"uris":["http://www.mendeley.com/documents/?uuid=f32c41de-5a8b-47f6-97e6-0df32603be9c"]}],"mendeley":{"formattedCitation":"(Irmansyah, Lumintuarso, Sugiyanto, &amp; Sukoco, 2020)","plainTextFormattedCitation":"(Irmansyah, Lumintuarso, Sugiyanto, &amp; Sukoco, 2020)","previouslyFormattedCitation":"(Irmansyah, Lumintuarso, Sugiyanto, &amp; Sukoco, 2020)"},"properties":{"noteIndex":0},"schema":"https://github.com/citation-style-language/schema/raw/master/csl-citation.json"}</w:instrText>
      </w:r>
      <w:r w:rsidRPr="00B831AB">
        <w:rPr>
          <w:rFonts w:ascii="Calisto MT" w:hAnsi="Calisto MT"/>
          <w:sz w:val="20"/>
          <w:szCs w:val="20"/>
        </w:rPr>
        <w:fldChar w:fldCharType="separate"/>
      </w:r>
      <w:r w:rsidRPr="00B831AB">
        <w:rPr>
          <w:rFonts w:ascii="Calisto MT" w:hAnsi="Calisto MT"/>
          <w:noProof/>
          <w:sz w:val="20"/>
          <w:szCs w:val="20"/>
        </w:rPr>
        <w:t>(Irmansyah, Lumintuarso, Sugiyanto, &amp; Sukoco, 2020)</w:t>
      </w:r>
      <w:r w:rsidRPr="00B831AB">
        <w:rPr>
          <w:rFonts w:ascii="Calisto MT" w:hAnsi="Calisto MT"/>
          <w:sz w:val="20"/>
          <w:szCs w:val="20"/>
        </w:rPr>
        <w:fldChar w:fldCharType="end"/>
      </w:r>
      <w:r w:rsidRPr="00B831AB">
        <w:rPr>
          <w:rFonts w:ascii="Calisto MT" w:hAnsi="Calisto MT"/>
          <w:sz w:val="20"/>
          <w:szCs w:val="20"/>
        </w:rPr>
        <w:t xml:space="preserve">, </w:t>
      </w:r>
      <w:proofErr w:type="spellStart"/>
      <w:r w:rsidRPr="00B831AB">
        <w:rPr>
          <w:rFonts w:ascii="Calisto MT" w:hAnsi="Calisto MT"/>
          <w:sz w:val="20"/>
          <w:szCs w:val="20"/>
        </w:rPr>
        <w:t>meningkatkan</w:t>
      </w:r>
      <w:proofErr w:type="spellEnd"/>
      <w:r w:rsidRPr="00B831AB">
        <w:rPr>
          <w:rFonts w:ascii="Calisto MT" w:hAnsi="Calisto MT"/>
          <w:sz w:val="20"/>
          <w:szCs w:val="20"/>
        </w:rPr>
        <w:t xml:space="preserve"> </w:t>
      </w:r>
      <w:proofErr w:type="spellStart"/>
      <w:r w:rsidRPr="00B831AB">
        <w:rPr>
          <w:rFonts w:ascii="Calisto MT" w:hAnsi="Calisto MT"/>
          <w:sz w:val="20"/>
          <w:szCs w:val="20"/>
        </w:rPr>
        <w:t>kemampuan</w:t>
      </w:r>
      <w:proofErr w:type="spellEnd"/>
      <w:r w:rsidRPr="00B831AB">
        <w:rPr>
          <w:rFonts w:ascii="Calisto MT" w:hAnsi="Calisto MT"/>
          <w:sz w:val="20"/>
          <w:szCs w:val="20"/>
        </w:rPr>
        <w:t xml:space="preserve"> </w:t>
      </w:r>
      <w:proofErr w:type="spellStart"/>
      <w:r w:rsidRPr="00B831AB">
        <w:rPr>
          <w:rFonts w:ascii="Calisto MT" w:hAnsi="Calisto MT"/>
          <w:sz w:val="20"/>
          <w:szCs w:val="20"/>
        </w:rPr>
        <w:t>fisik</w:t>
      </w:r>
      <w:proofErr w:type="spellEnd"/>
      <w:r w:rsidRPr="00B831AB">
        <w:rPr>
          <w:rFonts w:ascii="Calisto MT" w:hAnsi="Calisto MT"/>
          <w:sz w:val="20"/>
          <w:szCs w:val="20"/>
        </w:rPr>
        <w:t xml:space="preserve"> </w:t>
      </w:r>
      <w:proofErr w:type="spellStart"/>
      <w:r w:rsidRPr="00B831AB">
        <w:rPr>
          <w:rFonts w:ascii="Calisto MT" w:hAnsi="Calisto MT"/>
          <w:sz w:val="20"/>
          <w:szCs w:val="20"/>
        </w:rPr>
        <w:t>dan</w:t>
      </w:r>
      <w:proofErr w:type="spellEnd"/>
      <w:r w:rsidRPr="00B831AB">
        <w:rPr>
          <w:rFonts w:ascii="Calisto MT" w:hAnsi="Calisto MT"/>
          <w:sz w:val="20"/>
          <w:szCs w:val="20"/>
        </w:rPr>
        <w:t xml:space="preserve"> motoric </w:t>
      </w:r>
      <w:proofErr w:type="spellStart"/>
      <w:r w:rsidRPr="00B831AB">
        <w:rPr>
          <w:rFonts w:ascii="Calisto MT" w:hAnsi="Calisto MT"/>
          <w:sz w:val="20"/>
          <w:szCs w:val="20"/>
        </w:rPr>
        <w:t>siswa</w:t>
      </w:r>
      <w:proofErr w:type="spellEnd"/>
      <w:r w:rsidRPr="00B831AB">
        <w:rPr>
          <w:rFonts w:ascii="Calisto MT" w:hAnsi="Calisto MT"/>
          <w:sz w:val="20"/>
          <w:szCs w:val="20"/>
        </w:rPr>
        <w:t xml:space="preserve"> </w:t>
      </w:r>
      <w:r w:rsidRPr="00B831AB">
        <w:rPr>
          <w:rFonts w:ascii="Calisto MT" w:hAnsi="Calisto MT"/>
          <w:sz w:val="20"/>
          <w:szCs w:val="20"/>
        </w:rPr>
        <w:fldChar w:fldCharType="begin" w:fldLock="1"/>
      </w:r>
      <w:r w:rsidRPr="00B831AB">
        <w:rPr>
          <w:rFonts w:ascii="Calisto MT" w:hAnsi="Calisto MT"/>
          <w:sz w:val="20"/>
          <w:szCs w:val="20"/>
        </w:rPr>
        <w:instrText xml:space="preserve">ADDIN CSL_CITATION {"citationItems":[{"id":"ITEM-1","itemData":{"abstract":"Salah satu tujuan pelaksanaan pendidikan jasmani, Olahraga dan Kesehatan di sekolah dasar adalah meningkatkan kemampuan dan keterampilan gerak dasar siswa. Gerak dasar jalan, lari dan lompat merupakan gerak dasar lokomotor yang perlu dikembangkan di sekolah dasar (SD) disamping gerak dasar lainnya. Gerak dasar lokomotor merupakan salah satu domain dari gerak dasar fundamental (fundamental basic movement), di samping gerak dasar non-lokomotor dan gerak dasar manipulatif, gerak dasar lokomotor yang merupakan pokok bahasan yang diajarkan disekolah dasar (SD). Gerak dasar mempunyai peran penting dalam pembelajaran pendidikan jasmani, terutama cabang olahraga yang menuntut perpindahan tempat atau titik berat badan seperti lari cepat, lompat jauh, lompat tinggi dan cabang olahraga lainnya. Kemampuan gerak dasar dapat diterapkan dalam aneka permainan, olahraga, dan aktivitas jasmani yang dilakukan sehari-hari. Permainan tradisional merupakan salah satu jenis permainan yang dapat memberikan manfaat untuk perkembangan pertumbuhan anak. Permainan tradisional mempunyai hubungan yang erat dengan perkembangan intelektual, sosial, serta karakter anak. Kata","author":[{"dropping-particle":"","family":"Burstiando","given":"Rizki","non-dropping-particle":"","parse-names":false,"suffix":""}],"container-title":"Jurnal sportif","id":"ITEM-1","issue":"1","issued":{"date-parts":[["2015"]]},"page":"60-73","title":"Jurnal sportif </w:instrText>
      </w:r>
      <w:r w:rsidRPr="00B831AB">
        <w:rPr>
          <w:rFonts w:ascii="Times New Roman" w:hAnsi="Times New Roman" w:cs="Times New Roman"/>
          <w:sz w:val="20"/>
          <w:szCs w:val="20"/>
        </w:rPr>
        <w:instrText>●</w:instrText>
      </w:r>
      <w:r w:rsidRPr="00B831AB">
        <w:rPr>
          <w:rFonts w:ascii="Calisto MT" w:hAnsi="Calisto MT"/>
          <w:sz w:val="20"/>
          <w:szCs w:val="20"/>
        </w:rPr>
        <w:instrText xml:space="preserve"> vol. 1 no. 1 november 2015 60","type":"article-journal","volume":"1"},"uris":["http://www.mendeley.com/documents/?uuid=b96f8a90-6eff-4441-8c34-5a3707ac1929"]}],"mendeley":{"formattedCitation":"(Burstiando, 2015)","plainTextFormattedCitation":"(Burstiando, 2015)","previouslyFormattedCitation":"(Burstiando, 2015)"},"properties":{"noteIndex":0},"schema":"https://github.com/citation-style-language/schema/raw/master/csl-citation.json"}</w:instrText>
      </w:r>
      <w:r w:rsidRPr="00B831AB">
        <w:rPr>
          <w:rFonts w:ascii="Calisto MT" w:hAnsi="Calisto MT"/>
          <w:sz w:val="20"/>
          <w:szCs w:val="20"/>
        </w:rPr>
        <w:fldChar w:fldCharType="separate"/>
      </w:r>
      <w:r w:rsidRPr="00B831AB">
        <w:rPr>
          <w:rFonts w:ascii="Calisto MT" w:hAnsi="Calisto MT"/>
          <w:noProof/>
          <w:sz w:val="20"/>
          <w:szCs w:val="20"/>
        </w:rPr>
        <w:t>(Burstiando, 2015)</w:t>
      </w:r>
      <w:r w:rsidRPr="00B831AB">
        <w:rPr>
          <w:rFonts w:ascii="Calisto MT" w:hAnsi="Calisto MT"/>
          <w:sz w:val="20"/>
          <w:szCs w:val="20"/>
        </w:rPr>
        <w:fldChar w:fldCharType="end"/>
      </w:r>
      <w:r w:rsidRPr="00B831AB">
        <w:rPr>
          <w:rFonts w:ascii="Calisto MT" w:hAnsi="Calisto MT"/>
          <w:sz w:val="20"/>
          <w:szCs w:val="20"/>
        </w:rPr>
        <w:t xml:space="preserve">, </w:t>
      </w:r>
      <w:proofErr w:type="spellStart"/>
      <w:r w:rsidRPr="00B831AB">
        <w:rPr>
          <w:rFonts w:ascii="Calisto MT" w:hAnsi="Calisto MT"/>
          <w:sz w:val="20"/>
          <w:szCs w:val="20"/>
        </w:rPr>
        <w:t>serta</w:t>
      </w:r>
      <w:proofErr w:type="spellEnd"/>
      <w:r w:rsidRPr="00B831AB">
        <w:rPr>
          <w:rFonts w:ascii="Calisto MT" w:hAnsi="Calisto MT"/>
          <w:sz w:val="20"/>
          <w:szCs w:val="20"/>
        </w:rPr>
        <w:t xml:space="preserve"> </w:t>
      </w:r>
      <w:proofErr w:type="spellStart"/>
      <w:r w:rsidRPr="00B831AB">
        <w:rPr>
          <w:rFonts w:ascii="Calisto MT" w:hAnsi="Calisto MT"/>
          <w:sz w:val="20"/>
          <w:szCs w:val="20"/>
        </w:rPr>
        <w:t>dapat</w:t>
      </w:r>
      <w:proofErr w:type="spellEnd"/>
      <w:r w:rsidRPr="00B831AB">
        <w:rPr>
          <w:rFonts w:ascii="Calisto MT" w:hAnsi="Calisto MT"/>
          <w:sz w:val="20"/>
          <w:szCs w:val="20"/>
        </w:rPr>
        <w:t xml:space="preserve"> </w:t>
      </w:r>
      <w:proofErr w:type="spellStart"/>
      <w:r w:rsidRPr="00B831AB">
        <w:rPr>
          <w:rFonts w:ascii="Calisto MT" w:hAnsi="Calisto MT"/>
          <w:sz w:val="20"/>
          <w:szCs w:val="20"/>
        </w:rPr>
        <w:t>mengendalikan</w:t>
      </w:r>
      <w:proofErr w:type="spellEnd"/>
      <w:r w:rsidRPr="00B831AB">
        <w:rPr>
          <w:rFonts w:ascii="Calisto MT" w:hAnsi="Calisto MT"/>
          <w:sz w:val="20"/>
          <w:szCs w:val="20"/>
        </w:rPr>
        <w:t xml:space="preserve"> </w:t>
      </w:r>
      <w:proofErr w:type="spellStart"/>
      <w:r w:rsidRPr="00B831AB">
        <w:rPr>
          <w:rFonts w:ascii="Calisto MT" w:hAnsi="Calisto MT"/>
          <w:sz w:val="20"/>
          <w:szCs w:val="20"/>
        </w:rPr>
        <w:t>emosi</w:t>
      </w:r>
      <w:proofErr w:type="spellEnd"/>
      <w:r w:rsidRPr="00B831AB">
        <w:rPr>
          <w:rFonts w:ascii="Calisto MT" w:hAnsi="Calisto MT"/>
          <w:sz w:val="20"/>
          <w:szCs w:val="20"/>
        </w:rPr>
        <w:t xml:space="preserve">  </w:t>
      </w:r>
      <w:r w:rsidRPr="00B831AB">
        <w:rPr>
          <w:rFonts w:ascii="Calisto MT" w:hAnsi="Calisto MT"/>
          <w:sz w:val="20"/>
          <w:szCs w:val="20"/>
        </w:rPr>
        <w:fldChar w:fldCharType="begin" w:fldLock="1"/>
      </w:r>
      <w:r w:rsidRPr="00B831AB">
        <w:rPr>
          <w:rFonts w:ascii="Calisto MT" w:hAnsi="Calisto MT"/>
          <w:sz w:val="20"/>
          <w:szCs w:val="20"/>
        </w:rPr>
        <w:instrText>ADDIN CSL_CITATION {"citationItems":[{"id":"ITEM-1","itemData":{"DOI":"10.1080/02701367.2014.961048","ISSN":"21683824","PMID":"25412128","abstract":"Purpose: The aims of this study were to analyze the intensity of emotions (positive, negative, or ambiguous) produced when players took part in traditional games with a different social structure and to examine the explanations given by those participants for these emotional experiences.\nMethod: Participants (N = 556) were recruited from 4 Spanish universities. After taking part in each of the games, they were asked to complete the Games and Emotions Questionnaire to indicate the intensity of their emotional experiences and to explain what, in their view, had led to the strongest emotion felt.\nResults: The application of a mixed-methods approach identified statistically significant differences in relation to 3 variables. These were (a) the type of emotion, (b) motor domain, and (c) type of result (win, loss, and noncompetitive). The intensity of positive emotions was higher in cooperative games and lower in individual games. Comments referring to negative emotions were more frequent as the social structure of games became more complex (minimal presence of individual games and predominance of cooperation-opposition games). Winning was associated with the highest intensity ratings of positive and ambiguous emotions, whereas being defeated produced the highest values for negative emotions. The intensity ratings for negative emotions were lower in noncompetitive games than in games where players lost.\nConclusion: The results confirm that traditional games can play a key role in relation to the emotional facets of physical education.","author":[{"dropping-particle":"","family":"Lavega","given":"Pere","non-dropping-particle":"","parse-names":false,"suffix":""},{"dropping-particle":"","family":"Alonso","given":"José I.","non-dropping-particle":"","parse-names":false,"suffix":""},{"dropping-particle":"","family":"Etxebeste","given":"Joseba","non-dropping-particle":"","parse-names":false,"suffix":""},{"dropping-particle":"","family":"Lagardera","given":"Francisco","non-dropping-particle":"","parse-names":false,"suffix":""},{"dropping-particle":"","family":"March","given":"Jaume","non-dropping-particle":"","parse-names":false,"suffix":""}],"container-title":"Research Quarterly for Exercise and Sport","id":"ITEM-1","issue":"4","issued":{"date-parts":[["2014"]]},"page":"457-467","title":"Relationship between traditional games and the intensity of emotions experienced by participants","type":"article-journal","volume":"85"},"uris":["http://www.mendeley.com/documents/?uuid=91a9fb0c-ed26-47bd-a7a4-56116486d636"]}],"mendeley":{"formattedCitation":"(Lavega, Alonso, Etxebeste, Lagardera, &amp; March, 2014)","plainTextFormattedCitation":"(Lavega, Alonso, Etxebeste, Lagardera, &amp; March, 2014)","previouslyFormattedCitation":"(Lavega, Alonso, Etxebeste, Lagardera, &amp; March, 2014)"},"properties":{"noteIndex":0},"schema":"https://github.com/citation-style-language/schema/raw/master/csl-citation.json"}</w:instrText>
      </w:r>
      <w:r w:rsidRPr="00B831AB">
        <w:rPr>
          <w:rFonts w:ascii="Calisto MT" w:hAnsi="Calisto MT"/>
          <w:sz w:val="20"/>
          <w:szCs w:val="20"/>
        </w:rPr>
        <w:fldChar w:fldCharType="separate"/>
      </w:r>
      <w:r w:rsidRPr="00B831AB">
        <w:rPr>
          <w:rFonts w:ascii="Calisto MT" w:hAnsi="Calisto MT"/>
          <w:noProof/>
          <w:sz w:val="20"/>
          <w:szCs w:val="20"/>
        </w:rPr>
        <w:t>(Lavega, Alonso, Etxebeste, Lagardera, &amp; March, 2014)</w:t>
      </w:r>
      <w:r w:rsidRPr="00B831AB">
        <w:rPr>
          <w:rFonts w:ascii="Calisto MT" w:hAnsi="Calisto MT"/>
          <w:sz w:val="20"/>
          <w:szCs w:val="20"/>
        </w:rPr>
        <w:fldChar w:fldCharType="end"/>
      </w:r>
      <w:r w:rsidRPr="00B831AB">
        <w:rPr>
          <w:rFonts w:ascii="Calisto MT" w:hAnsi="Calisto MT"/>
          <w:sz w:val="20"/>
          <w:szCs w:val="20"/>
        </w:rPr>
        <w:t xml:space="preserve"> </w:t>
      </w:r>
      <w:proofErr w:type="spellStart"/>
      <w:r w:rsidRPr="00B831AB">
        <w:rPr>
          <w:rFonts w:ascii="Calisto MT" w:hAnsi="Calisto MT"/>
          <w:sz w:val="20"/>
          <w:szCs w:val="20"/>
        </w:rPr>
        <w:t>Dengan</w:t>
      </w:r>
      <w:proofErr w:type="spellEnd"/>
      <w:r w:rsidRPr="00B831AB">
        <w:rPr>
          <w:rFonts w:ascii="Calisto MT" w:hAnsi="Calisto MT"/>
          <w:sz w:val="20"/>
          <w:szCs w:val="20"/>
        </w:rPr>
        <w:t xml:space="preserve"> </w:t>
      </w:r>
      <w:proofErr w:type="spellStart"/>
      <w:r w:rsidRPr="00B831AB">
        <w:rPr>
          <w:rFonts w:ascii="Calisto MT" w:hAnsi="Calisto MT"/>
          <w:sz w:val="20"/>
          <w:szCs w:val="20"/>
        </w:rPr>
        <w:t>adanya</w:t>
      </w:r>
      <w:proofErr w:type="spellEnd"/>
      <w:r w:rsidRPr="00B831AB">
        <w:rPr>
          <w:rFonts w:ascii="Calisto MT" w:hAnsi="Calisto MT"/>
          <w:sz w:val="20"/>
          <w:szCs w:val="20"/>
        </w:rPr>
        <w:t xml:space="preserve"> </w:t>
      </w:r>
      <w:proofErr w:type="spellStart"/>
      <w:r w:rsidRPr="00B831AB">
        <w:rPr>
          <w:rFonts w:ascii="Calisto MT" w:hAnsi="Calisto MT"/>
          <w:sz w:val="20"/>
          <w:szCs w:val="20"/>
        </w:rPr>
        <w:t>Permainan</w:t>
      </w:r>
      <w:proofErr w:type="spellEnd"/>
      <w:r w:rsidRPr="00B831AB">
        <w:rPr>
          <w:rFonts w:ascii="Calisto MT" w:hAnsi="Calisto MT"/>
          <w:sz w:val="20"/>
          <w:szCs w:val="20"/>
        </w:rPr>
        <w:t xml:space="preserve"> </w:t>
      </w:r>
      <w:proofErr w:type="spellStart"/>
      <w:r w:rsidRPr="00B831AB">
        <w:rPr>
          <w:rFonts w:ascii="Calisto MT" w:hAnsi="Calisto MT"/>
          <w:sz w:val="20"/>
          <w:szCs w:val="20"/>
        </w:rPr>
        <w:t>dan</w:t>
      </w:r>
      <w:proofErr w:type="spellEnd"/>
      <w:r w:rsidRPr="00B831AB">
        <w:rPr>
          <w:rFonts w:ascii="Calisto MT" w:hAnsi="Calisto MT"/>
          <w:sz w:val="20"/>
          <w:szCs w:val="20"/>
        </w:rPr>
        <w:t xml:space="preserve"> </w:t>
      </w:r>
      <w:proofErr w:type="spellStart"/>
      <w:r w:rsidRPr="00B831AB">
        <w:rPr>
          <w:rFonts w:ascii="Calisto MT" w:hAnsi="Calisto MT"/>
          <w:sz w:val="20"/>
          <w:szCs w:val="20"/>
        </w:rPr>
        <w:t>olahraga</w:t>
      </w:r>
      <w:proofErr w:type="spellEnd"/>
      <w:r w:rsidRPr="00B831AB">
        <w:rPr>
          <w:rFonts w:ascii="Calisto MT" w:hAnsi="Calisto MT"/>
          <w:sz w:val="20"/>
          <w:szCs w:val="20"/>
        </w:rPr>
        <w:t xml:space="preserve"> </w:t>
      </w:r>
      <w:proofErr w:type="spellStart"/>
      <w:r w:rsidRPr="00B831AB">
        <w:rPr>
          <w:rFonts w:ascii="Calisto MT" w:hAnsi="Calisto MT"/>
          <w:sz w:val="20"/>
          <w:szCs w:val="20"/>
        </w:rPr>
        <w:t>tradisional</w:t>
      </w:r>
      <w:proofErr w:type="spellEnd"/>
      <w:r w:rsidRPr="00B831AB">
        <w:rPr>
          <w:rFonts w:ascii="Calisto MT" w:hAnsi="Calisto MT"/>
          <w:sz w:val="20"/>
          <w:szCs w:val="20"/>
        </w:rPr>
        <w:t xml:space="preserve"> </w:t>
      </w:r>
      <w:proofErr w:type="spellStart"/>
      <w:r w:rsidRPr="00B831AB">
        <w:rPr>
          <w:rFonts w:ascii="Calisto MT" w:hAnsi="Calisto MT"/>
          <w:sz w:val="20"/>
          <w:szCs w:val="20"/>
        </w:rPr>
        <w:t>diharapkan</w:t>
      </w:r>
      <w:proofErr w:type="spellEnd"/>
      <w:r w:rsidRPr="00B831AB">
        <w:rPr>
          <w:rFonts w:ascii="Calisto MT" w:hAnsi="Calisto MT"/>
          <w:sz w:val="20"/>
          <w:szCs w:val="20"/>
        </w:rPr>
        <w:t xml:space="preserve"> </w:t>
      </w:r>
      <w:proofErr w:type="spellStart"/>
      <w:r w:rsidRPr="00B831AB">
        <w:rPr>
          <w:rFonts w:ascii="Calisto MT" w:hAnsi="Calisto MT"/>
          <w:sz w:val="20"/>
          <w:szCs w:val="20"/>
        </w:rPr>
        <w:t>dapat</w:t>
      </w:r>
      <w:proofErr w:type="spellEnd"/>
      <w:r w:rsidRPr="00B831AB">
        <w:rPr>
          <w:rFonts w:ascii="Calisto MT" w:hAnsi="Calisto MT"/>
          <w:sz w:val="20"/>
          <w:szCs w:val="20"/>
        </w:rPr>
        <w:t xml:space="preserve"> </w:t>
      </w:r>
      <w:proofErr w:type="spellStart"/>
      <w:r w:rsidRPr="00B831AB">
        <w:rPr>
          <w:rFonts w:ascii="Calisto MT" w:hAnsi="Calisto MT"/>
          <w:sz w:val="20"/>
          <w:szCs w:val="20"/>
        </w:rPr>
        <w:t>menjadi</w:t>
      </w:r>
      <w:proofErr w:type="spellEnd"/>
      <w:r w:rsidRPr="00B831AB">
        <w:rPr>
          <w:rFonts w:ascii="Calisto MT" w:hAnsi="Calisto MT"/>
          <w:sz w:val="20"/>
          <w:szCs w:val="20"/>
        </w:rPr>
        <w:t xml:space="preserve"> alternative </w:t>
      </w:r>
      <w:proofErr w:type="spellStart"/>
      <w:r w:rsidRPr="00B831AB">
        <w:rPr>
          <w:rFonts w:ascii="Calisto MT" w:hAnsi="Calisto MT"/>
          <w:sz w:val="20"/>
          <w:szCs w:val="20"/>
        </w:rPr>
        <w:t>khususnya</w:t>
      </w:r>
      <w:proofErr w:type="spellEnd"/>
      <w:r w:rsidRPr="00B831AB">
        <w:rPr>
          <w:rFonts w:ascii="Calisto MT" w:hAnsi="Calisto MT"/>
          <w:sz w:val="20"/>
          <w:szCs w:val="20"/>
        </w:rPr>
        <w:t xml:space="preserve"> </w:t>
      </w:r>
      <w:proofErr w:type="spellStart"/>
      <w:r w:rsidRPr="00B831AB">
        <w:rPr>
          <w:rFonts w:ascii="Calisto MT" w:hAnsi="Calisto MT"/>
          <w:sz w:val="20"/>
          <w:szCs w:val="20"/>
        </w:rPr>
        <w:t>bagi</w:t>
      </w:r>
      <w:proofErr w:type="spellEnd"/>
      <w:r w:rsidRPr="00B831AB">
        <w:rPr>
          <w:rFonts w:ascii="Calisto MT" w:hAnsi="Calisto MT"/>
          <w:sz w:val="20"/>
          <w:szCs w:val="20"/>
        </w:rPr>
        <w:t xml:space="preserve"> orang </w:t>
      </w:r>
      <w:proofErr w:type="spellStart"/>
      <w:r w:rsidRPr="00B831AB">
        <w:rPr>
          <w:rFonts w:ascii="Calisto MT" w:hAnsi="Calisto MT"/>
          <w:sz w:val="20"/>
          <w:szCs w:val="20"/>
        </w:rPr>
        <w:t>tua</w:t>
      </w:r>
      <w:proofErr w:type="spellEnd"/>
      <w:r w:rsidRPr="00B831AB">
        <w:rPr>
          <w:rFonts w:ascii="Calisto MT" w:hAnsi="Calisto MT"/>
          <w:sz w:val="20"/>
          <w:szCs w:val="20"/>
        </w:rPr>
        <w:t xml:space="preserve"> </w:t>
      </w:r>
      <w:proofErr w:type="spellStart"/>
      <w:r w:rsidRPr="00B831AB">
        <w:rPr>
          <w:rFonts w:ascii="Calisto MT" w:hAnsi="Calisto MT"/>
          <w:sz w:val="20"/>
          <w:szCs w:val="20"/>
        </w:rPr>
        <w:t>dalam</w:t>
      </w:r>
      <w:proofErr w:type="spellEnd"/>
      <w:r w:rsidRPr="00B831AB">
        <w:rPr>
          <w:rFonts w:ascii="Calisto MT" w:hAnsi="Calisto MT"/>
          <w:sz w:val="20"/>
          <w:szCs w:val="20"/>
        </w:rPr>
        <w:t xml:space="preserve"> </w:t>
      </w:r>
      <w:proofErr w:type="spellStart"/>
      <w:r w:rsidRPr="00B831AB">
        <w:rPr>
          <w:rFonts w:ascii="Calisto MT" w:hAnsi="Calisto MT"/>
          <w:sz w:val="20"/>
          <w:szCs w:val="20"/>
        </w:rPr>
        <w:t>meningkatkan</w:t>
      </w:r>
      <w:proofErr w:type="spellEnd"/>
      <w:r w:rsidRPr="00B831AB">
        <w:rPr>
          <w:rFonts w:ascii="Calisto MT" w:hAnsi="Calisto MT"/>
          <w:sz w:val="20"/>
          <w:szCs w:val="20"/>
        </w:rPr>
        <w:t xml:space="preserve"> </w:t>
      </w:r>
      <w:proofErr w:type="spellStart"/>
      <w:r w:rsidRPr="00B831AB">
        <w:rPr>
          <w:rFonts w:ascii="Calisto MT" w:hAnsi="Calisto MT"/>
          <w:sz w:val="20"/>
          <w:szCs w:val="20"/>
        </w:rPr>
        <w:t>aktivitas</w:t>
      </w:r>
      <w:proofErr w:type="spellEnd"/>
      <w:r w:rsidRPr="00B831AB">
        <w:rPr>
          <w:rFonts w:ascii="Calisto MT" w:hAnsi="Calisto MT"/>
          <w:sz w:val="20"/>
          <w:szCs w:val="20"/>
        </w:rPr>
        <w:t xml:space="preserve"> </w:t>
      </w:r>
      <w:proofErr w:type="spellStart"/>
      <w:r w:rsidRPr="00B831AB">
        <w:rPr>
          <w:rFonts w:ascii="Calisto MT" w:hAnsi="Calisto MT"/>
          <w:sz w:val="20"/>
          <w:szCs w:val="20"/>
        </w:rPr>
        <w:t>fisik</w:t>
      </w:r>
      <w:proofErr w:type="spellEnd"/>
      <w:r w:rsidRPr="00B831AB">
        <w:rPr>
          <w:rFonts w:ascii="Calisto MT" w:hAnsi="Calisto MT"/>
          <w:sz w:val="20"/>
          <w:szCs w:val="20"/>
        </w:rPr>
        <w:t xml:space="preserve"> </w:t>
      </w:r>
      <w:proofErr w:type="spellStart"/>
      <w:r w:rsidRPr="00B831AB">
        <w:rPr>
          <w:rFonts w:ascii="Calisto MT" w:hAnsi="Calisto MT"/>
          <w:sz w:val="20"/>
          <w:szCs w:val="20"/>
        </w:rPr>
        <w:t>anak</w:t>
      </w:r>
      <w:proofErr w:type="spellEnd"/>
      <w:r w:rsidRPr="00B831AB">
        <w:rPr>
          <w:rFonts w:ascii="Calisto MT" w:hAnsi="Calisto MT"/>
          <w:sz w:val="20"/>
          <w:szCs w:val="20"/>
        </w:rPr>
        <w:t xml:space="preserve"> </w:t>
      </w:r>
      <w:proofErr w:type="spellStart"/>
      <w:r w:rsidRPr="00B831AB">
        <w:rPr>
          <w:rFonts w:ascii="Calisto MT" w:hAnsi="Calisto MT"/>
          <w:sz w:val="20"/>
          <w:szCs w:val="20"/>
        </w:rPr>
        <w:t>dengan</w:t>
      </w:r>
      <w:proofErr w:type="spellEnd"/>
      <w:r w:rsidRPr="00B831AB">
        <w:rPr>
          <w:rFonts w:ascii="Calisto MT" w:hAnsi="Calisto MT"/>
          <w:sz w:val="20"/>
          <w:szCs w:val="20"/>
        </w:rPr>
        <w:t xml:space="preserve"> </w:t>
      </w:r>
      <w:proofErr w:type="spellStart"/>
      <w:r w:rsidRPr="00B831AB">
        <w:rPr>
          <w:rFonts w:ascii="Calisto MT" w:hAnsi="Calisto MT"/>
          <w:sz w:val="20"/>
          <w:szCs w:val="20"/>
        </w:rPr>
        <w:t>cara</w:t>
      </w:r>
      <w:proofErr w:type="spellEnd"/>
      <w:r w:rsidRPr="00B831AB">
        <w:rPr>
          <w:rFonts w:ascii="Calisto MT" w:hAnsi="Calisto MT"/>
          <w:sz w:val="20"/>
          <w:szCs w:val="20"/>
        </w:rPr>
        <w:t xml:space="preserve"> </w:t>
      </w:r>
      <w:proofErr w:type="spellStart"/>
      <w:r w:rsidRPr="00B831AB">
        <w:rPr>
          <w:rFonts w:ascii="Calisto MT" w:hAnsi="Calisto MT"/>
          <w:sz w:val="20"/>
          <w:szCs w:val="20"/>
        </w:rPr>
        <w:t>bermain</w:t>
      </w:r>
      <w:proofErr w:type="spellEnd"/>
      <w:r w:rsidRPr="00B831AB">
        <w:rPr>
          <w:rFonts w:ascii="Calisto MT" w:hAnsi="Calisto MT"/>
          <w:sz w:val="20"/>
          <w:szCs w:val="20"/>
        </w:rPr>
        <w:t xml:space="preserve"> </w:t>
      </w:r>
      <w:proofErr w:type="spellStart"/>
      <w:r w:rsidRPr="00B831AB">
        <w:rPr>
          <w:rFonts w:ascii="Calisto MT" w:hAnsi="Calisto MT"/>
          <w:sz w:val="20"/>
          <w:szCs w:val="20"/>
        </w:rPr>
        <w:t>berbagai</w:t>
      </w:r>
      <w:proofErr w:type="spellEnd"/>
      <w:r w:rsidRPr="00B831AB">
        <w:rPr>
          <w:rFonts w:ascii="Calisto MT" w:hAnsi="Calisto MT"/>
          <w:sz w:val="20"/>
          <w:szCs w:val="20"/>
        </w:rPr>
        <w:t xml:space="preserve"> </w:t>
      </w:r>
      <w:proofErr w:type="spellStart"/>
      <w:r w:rsidRPr="00B831AB">
        <w:rPr>
          <w:rFonts w:ascii="Calisto MT" w:hAnsi="Calisto MT"/>
          <w:sz w:val="20"/>
          <w:szCs w:val="20"/>
        </w:rPr>
        <w:t>jenis</w:t>
      </w:r>
      <w:proofErr w:type="spellEnd"/>
      <w:r w:rsidRPr="00B831AB">
        <w:rPr>
          <w:rFonts w:ascii="Calisto MT" w:hAnsi="Calisto MT"/>
          <w:sz w:val="20"/>
          <w:szCs w:val="20"/>
        </w:rPr>
        <w:t xml:space="preserve"> </w:t>
      </w:r>
      <w:proofErr w:type="spellStart"/>
      <w:r w:rsidRPr="00B831AB">
        <w:rPr>
          <w:rFonts w:ascii="Calisto MT" w:hAnsi="Calisto MT"/>
          <w:sz w:val="20"/>
          <w:szCs w:val="20"/>
        </w:rPr>
        <w:t>permainan</w:t>
      </w:r>
      <w:proofErr w:type="spellEnd"/>
      <w:r w:rsidRPr="00B831AB">
        <w:rPr>
          <w:rFonts w:ascii="Calisto MT" w:hAnsi="Calisto MT"/>
          <w:sz w:val="20"/>
          <w:szCs w:val="20"/>
        </w:rPr>
        <w:t xml:space="preserve"> </w:t>
      </w:r>
      <w:proofErr w:type="spellStart"/>
      <w:r w:rsidRPr="00B831AB">
        <w:rPr>
          <w:rFonts w:ascii="Calisto MT" w:hAnsi="Calisto MT"/>
          <w:sz w:val="20"/>
          <w:szCs w:val="20"/>
        </w:rPr>
        <w:t>dan</w:t>
      </w:r>
      <w:proofErr w:type="spellEnd"/>
      <w:r w:rsidRPr="00B831AB">
        <w:rPr>
          <w:rFonts w:ascii="Calisto MT" w:hAnsi="Calisto MT"/>
          <w:sz w:val="20"/>
          <w:szCs w:val="20"/>
        </w:rPr>
        <w:t xml:space="preserve"> </w:t>
      </w:r>
      <w:proofErr w:type="spellStart"/>
      <w:r w:rsidRPr="00B831AB">
        <w:rPr>
          <w:rFonts w:ascii="Calisto MT" w:hAnsi="Calisto MT"/>
          <w:sz w:val="20"/>
          <w:szCs w:val="20"/>
        </w:rPr>
        <w:t>olahraga</w:t>
      </w:r>
      <w:proofErr w:type="spellEnd"/>
      <w:r w:rsidRPr="00B831AB">
        <w:rPr>
          <w:rFonts w:ascii="Calisto MT" w:hAnsi="Calisto MT"/>
          <w:sz w:val="20"/>
          <w:szCs w:val="20"/>
        </w:rPr>
        <w:t xml:space="preserve"> </w:t>
      </w:r>
      <w:proofErr w:type="spellStart"/>
      <w:r w:rsidRPr="00B831AB">
        <w:rPr>
          <w:rFonts w:ascii="Calisto MT" w:hAnsi="Calisto MT"/>
          <w:sz w:val="20"/>
          <w:szCs w:val="20"/>
        </w:rPr>
        <w:t>tradisional</w:t>
      </w:r>
      <w:proofErr w:type="spellEnd"/>
      <w:r w:rsidRPr="00B831AB">
        <w:rPr>
          <w:rFonts w:ascii="Calisto MT" w:hAnsi="Calisto MT"/>
          <w:sz w:val="20"/>
          <w:szCs w:val="20"/>
        </w:rPr>
        <w:t xml:space="preserve"> yang </w:t>
      </w:r>
      <w:proofErr w:type="spellStart"/>
      <w:r w:rsidRPr="00B831AB">
        <w:rPr>
          <w:rFonts w:ascii="Calisto MT" w:hAnsi="Calisto MT"/>
          <w:sz w:val="20"/>
          <w:szCs w:val="20"/>
        </w:rPr>
        <w:t>telah</w:t>
      </w:r>
      <w:proofErr w:type="spellEnd"/>
      <w:r w:rsidRPr="00B831AB">
        <w:rPr>
          <w:rFonts w:ascii="Calisto MT" w:hAnsi="Calisto MT"/>
          <w:sz w:val="20"/>
          <w:szCs w:val="20"/>
        </w:rPr>
        <w:t xml:space="preserve"> </w:t>
      </w:r>
      <w:proofErr w:type="spellStart"/>
      <w:r w:rsidRPr="00B831AB">
        <w:rPr>
          <w:rFonts w:ascii="Calisto MT" w:hAnsi="Calisto MT"/>
          <w:sz w:val="20"/>
          <w:szCs w:val="20"/>
        </w:rPr>
        <w:t>dimodifikasi</w:t>
      </w:r>
      <w:proofErr w:type="spellEnd"/>
      <w:r w:rsidRPr="00B831AB">
        <w:rPr>
          <w:rFonts w:ascii="Calisto MT" w:hAnsi="Calisto MT"/>
          <w:sz w:val="20"/>
          <w:szCs w:val="20"/>
        </w:rPr>
        <w:t xml:space="preserve">, </w:t>
      </w:r>
      <w:proofErr w:type="spellStart"/>
      <w:r w:rsidRPr="00B831AB">
        <w:rPr>
          <w:rFonts w:ascii="Calisto MT" w:hAnsi="Calisto MT"/>
          <w:sz w:val="20"/>
          <w:szCs w:val="20"/>
        </w:rPr>
        <w:t>sebagai</w:t>
      </w:r>
      <w:proofErr w:type="spellEnd"/>
      <w:r w:rsidRPr="00B831AB">
        <w:rPr>
          <w:rFonts w:ascii="Calisto MT" w:hAnsi="Calisto MT"/>
          <w:sz w:val="20"/>
          <w:szCs w:val="20"/>
        </w:rPr>
        <w:t xml:space="preserve"> </w:t>
      </w:r>
      <w:proofErr w:type="spellStart"/>
      <w:r w:rsidRPr="00B831AB">
        <w:rPr>
          <w:rFonts w:ascii="Calisto MT" w:hAnsi="Calisto MT"/>
          <w:sz w:val="20"/>
          <w:szCs w:val="20"/>
        </w:rPr>
        <w:t>contoh</w:t>
      </w:r>
      <w:proofErr w:type="spellEnd"/>
      <w:r w:rsidRPr="00B831AB">
        <w:rPr>
          <w:rFonts w:ascii="Calisto MT" w:hAnsi="Calisto MT"/>
          <w:sz w:val="20"/>
          <w:szCs w:val="20"/>
        </w:rPr>
        <w:t xml:space="preserve"> orang </w:t>
      </w:r>
      <w:proofErr w:type="spellStart"/>
      <w:r w:rsidRPr="00B831AB">
        <w:rPr>
          <w:rFonts w:ascii="Calisto MT" w:hAnsi="Calisto MT"/>
          <w:sz w:val="20"/>
          <w:szCs w:val="20"/>
        </w:rPr>
        <w:t>tua</w:t>
      </w:r>
      <w:proofErr w:type="spellEnd"/>
      <w:r w:rsidRPr="00B831AB">
        <w:rPr>
          <w:rFonts w:ascii="Calisto MT" w:hAnsi="Calisto MT"/>
          <w:sz w:val="20"/>
          <w:szCs w:val="20"/>
        </w:rPr>
        <w:t xml:space="preserve"> </w:t>
      </w:r>
      <w:proofErr w:type="spellStart"/>
      <w:r w:rsidRPr="00B831AB">
        <w:rPr>
          <w:rFonts w:ascii="Calisto MT" w:hAnsi="Calisto MT"/>
          <w:sz w:val="20"/>
          <w:szCs w:val="20"/>
        </w:rPr>
        <w:t>dapat</w:t>
      </w:r>
      <w:proofErr w:type="spellEnd"/>
      <w:r w:rsidRPr="00B831AB">
        <w:rPr>
          <w:rFonts w:ascii="Calisto MT" w:hAnsi="Calisto MT"/>
          <w:sz w:val="20"/>
          <w:szCs w:val="20"/>
        </w:rPr>
        <w:t xml:space="preserve"> </w:t>
      </w:r>
      <w:proofErr w:type="spellStart"/>
      <w:r w:rsidRPr="00B831AB">
        <w:rPr>
          <w:rFonts w:ascii="Calisto MT" w:hAnsi="Calisto MT"/>
          <w:sz w:val="20"/>
          <w:szCs w:val="20"/>
        </w:rPr>
        <w:t>membuat</w:t>
      </w:r>
      <w:proofErr w:type="spellEnd"/>
      <w:r w:rsidRPr="00B831AB">
        <w:rPr>
          <w:rFonts w:ascii="Calisto MT" w:hAnsi="Calisto MT"/>
          <w:sz w:val="20"/>
          <w:szCs w:val="20"/>
        </w:rPr>
        <w:t xml:space="preserve"> </w:t>
      </w:r>
      <w:proofErr w:type="spellStart"/>
      <w:r w:rsidRPr="00B831AB">
        <w:rPr>
          <w:rFonts w:ascii="Calisto MT" w:hAnsi="Calisto MT"/>
          <w:sz w:val="20"/>
          <w:szCs w:val="20"/>
        </w:rPr>
        <w:t>beberapa</w:t>
      </w:r>
      <w:proofErr w:type="spellEnd"/>
      <w:r w:rsidRPr="00B831AB">
        <w:rPr>
          <w:rFonts w:ascii="Calisto MT" w:hAnsi="Calisto MT"/>
          <w:sz w:val="20"/>
          <w:szCs w:val="20"/>
        </w:rPr>
        <w:t xml:space="preserve"> </w:t>
      </w:r>
      <w:proofErr w:type="spellStart"/>
      <w:r w:rsidRPr="00B831AB">
        <w:rPr>
          <w:rFonts w:ascii="Calisto MT" w:hAnsi="Calisto MT"/>
          <w:sz w:val="20"/>
          <w:szCs w:val="20"/>
        </w:rPr>
        <w:t>jenis</w:t>
      </w:r>
      <w:proofErr w:type="spellEnd"/>
      <w:r w:rsidRPr="00B831AB">
        <w:rPr>
          <w:rFonts w:ascii="Calisto MT" w:hAnsi="Calisto MT"/>
          <w:sz w:val="20"/>
          <w:szCs w:val="20"/>
        </w:rPr>
        <w:t xml:space="preserve"> </w:t>
      </w:r>
      <w:proofErr w:type="spellStart"/>
      <w:r w:rsidRPr="00B831AB">
        <w:rPr>
          <w:rFonts w:ascii="Calisto MT" w:hAnsi="Calisto MT"/>
          <w:sz w:val="20"/>
          <w:szCs w:val="20"/>
        </w:rPr>
        <w:t>permainan</w:t>
      </w:r>
      <w:proofErr w:type="spellEnd"/>
      <w:r w:rsidRPr="00B831AB">
        <w:rPr>
          <w:rFonts w:ascii="Calisto MT" w:hAnsi="Calisto MT"/>
          <w:sz w:val="20"/>
          <w:szCs w:val="20"/>
        </w:rPr>
        <w:t xml:space="preserve"> </w:t>
      </w:r>
      <w:proofErr w:type="spellStart"/>
      <w:r w:rsidRPr="00B831AB">
        <w:rPr>
          <w:rFonts w:ascii="Calisto MT" w:hAnsi="Calisto MT"/>
          <w:sz w:val="20"/>
          <w:szCs w:val="20"/>
        </w:rPr>
        <w:t>seperti</w:t>
      </w:r>
      <w:proofErr w:type="spellEnd"/>
      <w:r w:rsidRPr="00B831AB">
        <w:rPr>
          <w:rFonts w:ascii="Calisto MT" w:hAnsi="Calisto MT"/>
          <w:sz w:val="20"/>
          <w:szCs w:val="20"/>
        </w:rPr>
        <w:t xml:space="preserve"> </w:t>
      </w:r>
      <w:proofErr w:type="spellStart"/>
      <w:r w:rsidRPr="00B831AB">
        <w:rPr>
          <w:rFonts w:ascii="Calisto MT" w:hAnsi="Calisto MT"/>
          <w:sz w:val="20"/>
          <w:szCs w:val="20"/>
        </w:rPr>
        <w:t>bermain</w:t>
      </w:r>
      <w:proofErr w:type="spellEnd"/>
      <w:r w:rsidRPr="00B831AB">
        <w:rPr>
          <w:rFonts w:ascii="Calisto MT" w:hAnsi="Calisto MT"/>
          <w:sz w:val="20"/>
          <w:szCs w:val="20"/>
        </w:rPr>
        <w:t xml:space="preserve"> </w:t>
      </w:r>
      <w:proofErr w:type="spellStart"/>
      <w:r w:rsidRPr="00B831AB">
        <w:rPr>
          <w:rFonts w:ascii="Calisto MT" w:hAnsi="Calisto MT"/>
          <w:sz w:val="20"/>
          <w:szCs w:val="20"/>
        </w:rPr>
        <w:t>egrang</w:t>
      </w:r>
      <w:proofErr w:type="spellEnd"/>
      <w:r w:rsidRPr="00B831AB">
        <w:rPr>
          <w:rFonts w:ascii="Calisto MT" w:hAnsi="Calisto MT"/>
          <w:sz w:val="20"/>
          <w:szCs w:val="20"/>
        </w:rPr>
        <w:t xml:space="preserve">, </w:t>
      </w:r>
      <w:proofErr w:type="spellStart"/>
      <w:r w:rsidRPr="00B831AB">
        <w:rPr>
          <w:rFonts w:ascii="Calisto MT" w:hAnsi="Calisto MT"/>
          <w:sz w:val="20"/>
          <w:szCs w:val="20"/>
        </w:rPr>
        <w:t>bakiak</w:t>
      </w:r>
      <w:proofErr w:type="spellEnd"/>
      <w:r w:rsidRPr="00B831AB">
        <w:rPr>
          <w:rFonts w:ascii="Calisto MT" w:hAnsi="Calisto MT"/>
          <w:sz w:val="20"/>
          <w:szCs w:val="20"/>
        </w:rPr>
        <w:t xml:space="preserve">, </w:t>
      </w:r>
      <w:proofErr w:type="spellStart"/>
      <w:r w:rsidRPr="00B831AB">
        <w:rPr>
          <w:rFonts w:ascii="Calisto MT" w:hAnsi="Calisto MT"/>
          <w:sz w:val="20"/>
          <w:szCs w:val="20"/>
        </w:rPr>
        <w:t>kelereng</w:t>
      </w:r>
      <w:proofErr w:type="spellEnd"/>
      <w:r w:rsidRPr="00B831AB">
        <w:rPr>
          <w:rFonts w:ascii="Calisto MT" w:hAnsi="Calisto MT"/>
          <w:sz w:val="20"/>
          <w:szCs w:val="20"/>
        </w:rPr>
        <w:t xml:space="preserve">, </w:t>
      </w:r>
      <w:proofErr w:type="spellStart"/>
      <w:r w:rsidRPr="00B831AB">
        <w:rPr>
          <w:rFonts w:ascii="Calisto MT" w:hAnsi="Calisto MT"/>
          <w:sz w:val="20"/>
          <w:szCs w:val="20"/>
        </w:rPr>
        <w:t>congklak</w:t>
      </w:r>
      <w:proofErr w:type="spellEnd"/>
      <w:r w:rsidRPr="00B831AB">
        <w:rPr>
          <w:rFonts w:ascii="Calisto MT" w:hAnsi="Calisto MT"/>
          <w:sz w:val="20"/>
          <w:szCs w:val="20"/>
        </w:rPr>
        <w:t xml:space="preserve">, </w:t>
      </w:r>
      <w:proofErr w:type="spellStart"/>
      <w:r w:rsidRPr="00B831AB">
        <w:rPr>
          <w:rFonts w:ascii="Calisto MT" w:hAnsi="Calisto MT"/>
          <w:sz w:val="20"/>
          <w:szCs w:val="20"/>
        </w:rPr>
        <w:t>dan</w:t>
      </w:r>
      <w:proofErr w:type="spellEnd"/>
      <w:r w:rsidRPr="00B831AB">
        <w:rPr>
          <w:rFonts w:ascii="Calisto MT" w:hAnsi="Calisto MT"/>
          <w:sz w:val="20"/>
          <w:szCs w:val="20"/>
        </w:rPr>
        <w:t xml:space="preserve"> </w:t>
      </w:r>
      <w:proofErr w:type="spellStart"/>
      <w:r w:rsidRPr="00B831AB">
        <w:rPr>
          <w:rFonts w:ascii="Calisto MT" w:hAnsi="Calisto MT"/>
          <w:sz w:val="20"/>
          <w:szCs w:val="20"/>
        </w:rPr>
        <w:t>engklek</w:t>
      </w:r>
      <w:proofErr w:type="spellEnd"/>
      <w:r w:rsidRPr="00B831AB">
        <w:rPr>
          <w:rFonts w:ascii="Calisto MT" w:hAnsi="Calisto MT"/>
          <w:sz w:val="20"/>
          <w:szCs w:val="20"/>
        </w:rPr>
        <w:t>.</w:t>
      </w:r>
    </w:p>
    <w:p w14:paraId="7BA5FB5F" w14:textId="77777777" w:rsidR="000D7457" w:rsidRDefault="000D7457" w:rsidP="000D7457">
      <w:pPr>
        <w:spacing w:before="0" w:beforeAutospacing="0" w:after="0" w:afterAutospacing="0" w:line="360" w:lineRule="auto"/>
        <w:ind w:left="0" w:right="-1"/>
        <w:jc w:val="both"/>
      </w:pPr>
    </w:p>
    <w:p w14:paraId="3EF0EFAA" w14:textId="43A4BCE7" w:rsidR="000D7457" w:rsidRPr="000D7457" w:rsidRDefault="008661FB" w:rsidP="000D7457">
      <w:pPr>
        <w:spacing w:before="0" w:beforeAutospacing="0" w:after="0" w:afterAutospacing="0" w:line="360" w:lineRule="auto"/>
        <w:ind w:left="0" w:right="-1"/>
        <w:jc w:val="both"/>
        <w:rPr>
          <w:rFonts w:ascii="Calisto MT" w:hAnsi="Calisto MT"/>
          <w:b/>
          <w:sz w:val="20"/>
          <w:szCs w:val="20"/>
        </w:rPr>
      </w:pPr>
      <w:r w:rsidRPr="008661FB">
        <w:rPr>
          <w:rFonts w:ascii="Calisto MT" w:hAnsi="Calisto MT"/>
          <w:b/>
          <w:sz w:val="20"/>
          <w:szCs w:val="20"/>
        </w:rPr>
        <w:t>SIMPULAN</w:t>
      </w:r>
    </w:p>
    <w:p w14:paraId="16DC9FDF" w14:textId="68D27801" w:rsidR="009652B5" w:rsidRDefault="00B831AB" w:rsidP="000D7457">
      <w:pPr>
        <w:spacing w:before="0" w:beforeAutospacing="0" w:after="0" w:afterAutospacing="0" w:line="360" w:lineRule="auto"/>
        <w:ind w:left="0" w:right="-1" w:firstLine="567"/>
        <w:jc w:val="both"/>
        <w:rPr>
          <w:rFonts w:ascii="Calisto MT" w:hAnsi="Calisto MT"/>
          <w:sz w:val="20"/>
          <w:szCs w:val="20"/>
        </w:rPr>
      </w:pPr>
      <w:proofErr w:type="spellStart"/>
      <w:r w:rsidRPr="008661FB">
        <w:rPr>
          <w:rFonts w:ascii="Calisto MT" w:hAnsi="Calisto MT"/>
          <w:sz w:val="20"/>
          <w:szCs w:val="20"/>
        </w:rPr>
        <w:t>Hasil</w:t>
      </w:r>
      <w:proofErr w:type="spellEnd"/>
      <w:r w:rsidRPr="008661FB">
        <w:rPr>
          <w:rFonts w:ascii="Calisto MT" w:hAnsi="Calisto MT"/>
          <w:sz w:val="20"/>
          <w:szCs w:val="20"/>
        </w:rPr>
        <w:t xml:space="preserve"> </w:t>
      </w:r>
      <w:proofErr w:type="spellStart"/>
      <w:r w:rsidRPr="008661FB">
        <w:rPr>
          <w:rFonts w:ascii="Calisto MT" w:hAnsi="Calisto MT"/>
          <w:sz w:val="20"/>
          <w:szCs w:val="20"/>
        </w:rPr>
        <w:t>penelitian</w:t>
      </w:r>
      <w:proofErr w:type="spellEnd"/>
      <w:r w:rsidRPr="008661FB">
        <w:rPr>
          <w:rFonts w:ascii="Calisto MT" w:hAnsi="Calisto MT"/>
          <w:sz w:val="20"/>
          <w:szCs w:val="20"/>
        </w:rPr>
        <w:t xml:space="preserve"> </w:t>
      </w:r>
      <w:proofErr w:type="spellStart"/>
      <w:r w:rsidRPr="008661FB">
        <w:rPr>
          <w:rFonts w:ascii="Calisto MT" w:hAnsi="Calisto MT"/>
          <w:sz w:val="20"/>
          <w:szCs w:val="20"/>
        </w:rPr>
        <w:t>ini</w:t>
      </w:r>
      <w:proofErr w:type="spellEnd"/>
      <w:r w:rsidRPr="008661FB">
        <w:rPr>
          <w:rFonts w:ascii="Calisto MT" w:hAnsi="Calisto MT"/>
          <w:sz w:val="20"/>
          <w:szCs w:val="20"/>
        </w:rPr>
        <w:t xml:space="preserve"> </w:t>
      </w:r>
      <w:proofErr w:type="spellStart"/>
      <w:r w:rsidRPr="008661FB">
        <w:rPr>
          <w:rFonts w:ascii="Calisto MT" w:hAnsi="Calisto MT"/>
          <w:sz w:val="20"/>
          <w:szCs w:val="20"/>
        </w:rPr>
        <w:t>menunju</w:t>
      </w:r>
      <w:r w:rsidR="000D7457">
        <w:rPr>
          <w:rFonts w:ascii="Calisto MT" w:hAnsi="Calisto MT"/>
          <w:sz w:val="20"/>
          <w:szCs w:val="20"/>
        </w:rPr>
        <w:t>k</w:t>
      </w:r>
      <w:r w:rsidRPr="008661FB">
        <w:rPr>
          <w:rFonts w:ascii="Calisto MT" w:hAnsi="Calisto MT"/>
          <w:sz w:val="20"/>
          <w:szCs w:val="20"/>
        </w:rPr>
        <w:t>kan</w:t>
      </w:r>
      <w:proofErr w:type="spellEnd"/>
      <w:r w:rsidRPr="008661FB">
        <w:rPr>
          <w:rFonts w:ascii="Calisto MT" w:hAnsi="Calisto MT"/>
          <w:sz w:val="20"/>
          <w:szCs w:val="20"/>
        </w:rPr>
        <w:t xml:space="preserve"> </w:t>
      </w:r>
      <w:proofErr w:type="spellStart"/>
      <w:r w:rsidRPr="008661FB">
        <w:rPr>
          <w:rFonts w:ascii="Calisto MT" w:hAnsi="Calisto MT"/>
          <w:sz w:val="20"/>
          <w:szCs w:val="20"/>
        </w:rPr>
        <w:t>bahwa</w:t>
      </w:r>
      <w:proofErr w:type="spellEnd"/>
      <w:r w:rsidRPr="008661FB">
        <w:rPr>
          <w:rFonts w:ascii="Calisto MT" w:hAnsi="Calisto MT"/>
          <w:sz w:val="20"/>
          <w:szCs w:val="20"/>
        </w:rPr>
        <w:t xml:space="preserve"> </w:t>
      </w:r>
      <w:proofErr w:type="spellStart"/>
      <w:r w:rsidRPr="008661FB">
        <w:rPr>
          <w:rFonts w:ascii="Calisto MT" w:hAnsi="Calisto MT"/>
          <w:sz w:val="20"/>
          <w:szCs w:val="20"/>
        </w:rPr>
        <w:t>durasi</w:t>
      </w:r>
      <w:proofErr w:type="spellEnd"/>
      <w:r w:rsidRPr="008661FB">
        <w:rPr>
          <w:rFonts w:ascii="Calisto MT" w:hAnsi="Calisto MT"/>
          <w:sz w:val="20"/>
          <w:szCs w:val="20"/>
        </w:rPr>
        <w:t xml:space="preserve"> </w:t>
      </w:r>
      <w:proofErr w:type="spellStart"/>
      <w:r w:rsidRPr="008661FB">
        <w:rPr>
          <w:rFonts w:ascii="Calisto MT" w:hAnsi="Calisto MT"/>
          <w:sz w:val="20"/>
          <w:szCs w:val="20"/>
        </w:rPr>
        <w:t>bermain</w:t>
      </w:r>
      <w:proofErr w:type="spellEnd"/>
      <w:r w:rsidRPr="008661FB">
        <w:rPr>
          <w:rFonts w:ascii="Calisto MT" w:hAnsi="Calisto MT"/>
          <w:sz w:val="20"/>
          <w:szCs w:val="20"/>
        </w:rPr>
        <w:t xml:space="preserve"> </w:t>
      </w:r>
      <w:proofErr w:type="spellStart"/>
      <w:r w:rsidR="005B3420">
        <w:rPr>
          <w:rFonts w:ascii="Calisto MT" w:hAnsi="Calisto MT"/>
          <w:sz w:val="20"/>
          <w:szCs w:val="20"/>
        </w:rPr>
        <w:t>gawai</w:t>
      </w:r>
      <w:proofErr w:type="spellEnd"/>
      <w:r w:rsidR="005B3420">
        <w:rPr>
          <w:rFonts w:ascii="Calisto MT" w:hAnsi="Calisto MT"/>
          <w:sz w:val="20"/>
          <w:szCs w:val="20"/>
        </w:rPr>
        <w:t xml:space="preserve"> yang </w:t>
      </w:r>
      <w:proofErr w:type="spellStart"/>
      <w:r w:rsidR="005B3420">
        <w:rPr>
          <w:rFonts w:ascii="Calisto MT" w:hAnsi="Calisto MT"/>
          <w:sz w:val="20"/>
          <w:szCs w:val="20"/>
        </w:rPr>
        <w:t>dilakukan</w:t>
      </w:r>
      <w:proofErr w:type="spellEnd"/>
      <w:r w:rsidR="005B3420">
        <w:rPr>
          <w:rFonts w:ascii="Calisto MT" w:hAnsi="Calisto MT"/>
          <w:sz w:val="20"/>
          <w:szCs w:val="20"/>
        </w:rPr>
        <w:t xml:space="preserve"> </w:t>
      </w:r>
      <w:proofErr w:type="spellStart"/>
      <w:r w:rsidR="005B3420">
        <w:rPr>
          <w:rFonts w:ascii="Calisto MT" w:hAnsi="Calisto MT"/>
          <w:sz w:val="20"/>
          <w:szCs w:val="20"/>
        </w:rPr>
        <w:t>anak-anak</w:t>
      </w:r>
      <w:proofErr w:type="spellEnd"/>
      <w:r w:rsidR="005B3420">
        <w:rPr>
          <w:rFonts w:ascii="Calisto MT" w:hAnsi="Calisto MT"/>
          <w:sz w:val="20"/>
          <w:szCs w:val="20"/>
        </w:rPr>
        <w:t xml:space="preserve"> </w:t>
      </w:r>
      <w:proofErr w:type="spellStart"/>
      <w:r w:rsidRPr="008661FB">
        <w:rPr>
          <w:rFonts w:ascii="Calisto MT" w:hAnsi="Calisto MT"/>
          <w:sz w:val="20"/>
          <w:szCs w:val="20"/>
        </w:rPr>
        <w:t>lebih</w:t>
      </w:r>
      <w:proofErr w:type="spellEnd"/>
      <w:r w:rsidRPr="008661FB">
        <w:rPr>
          <w:rFonts w:ascii="Calisto MT" w:hAnsi="Calisto MT"/>
          <w:sz w:val="20"/>
          <w:szCs w:val="20"/>
        </w:rPr>
        <w:t xml:space="preserve"> </w:t>
      </w:r>
      <w:proofErr w:type="spellStart"/>
      <w:r w:rsidRPr="008661FB">
        <w:rPr>
          <w:rFonts w:ascii="Calisto MT" w:hAnsi="Calisto MT"/>
          <w:sz w:val="20"/>
          <w:szCs w:val="20"/>
        </w:rPr>
        <w:t>dari</w:t>
      </w:r>
      <w:proofErr w:type="spellEnd"/>
      <w:r w:rsidRPr="008661FB">
        <w:rPr>
          <w:rFonts w:ascii="Calisto MT" w:hAnsi="Calisto MT"/>
          <w:sz w:val="20"/>
          <w:szCs w:val="20"/>
        </w:rPr>
        <w:t xml:space="preserve"> </w:t>
      </w:r>
      <w:proofErr w:type="spellStart"/>
      <w:r w:rsidRPr="008661FB">
        <w:rPr>
          <w:rFonts w:ascii="Calisto MT" w:hAnsi="Calisto MT"/>
          <w:sz w:val="20"/>
          <w:szCs w:val="20"/>
        </w:rPr>
        <w:t>satu</w:t>
      </w:r>
      <w:proofErr w:type="spellEnd"/>
      <w:r w:rsidRPr="008661FB">
        <w:rPr>
          <w:rFonts w:ascii="Calisto MT" w:hAnsi="Calisto MT"/>
          <w:sz w:val="20"/>
          <w:szCs w:val="20"/>
        </w:rPr>
        <w:t xml:space="preserve"> jam per </w:t>
      </w:r>
      <w:proofErr w:type="spellStart"/>
      <w:r w:rsidRPr="008661FB">
        <w:rPr>
          <w:rFonts w:ascii="Calisto MT" w:hAnsi="Calisto MT"/>
          <w:sz w:val="20"/>
          <w:szCs w:val="20"/>
        </w:rPr>
        <w:t>hari</w:t>
      </w:r>
      <w:proofErr w:type="spellEnd"/>
      <w:r w:rsidRPr="008661FB">
        <w:rPr>
          <w:rFonts w:ascii="Calisto MT" w:hAnsi="Calisto MT"/>
          <w:sz w:val="20"/>
          <w:szCs w:val="20"/>
        </w:rPr>
        <w:t xml:space="preserve"> </w:t>
      </w:r>
      <w:proofErr w:type="spellStart"/>
      <w:r w:rsidRPr="008661FB">
        <w:rPr>
          <w:rFonts w:ascii="Calisto MT" w:hAnsi="Calisto MT"/>
          <w:sz w:val="20"/>
          <w:szCs w:val="20"/>
        </w:rPr>
        <w:t>nya</w:t>
      </w:r>
      <w:proofErr w:type="spellEnd"/>
      <w:r w:rsidRPr="008661FB">
        <w:rPr>
          <w:rFonts w:ascii="Calisto MT" w:hAnsi="Calisto MT"/>
          <w:sz w:val="20"/>
          <w:szCs w:val="20"/>
        </w:rPr>
        <w:t xml:space="preserve"> </w:t>
      </w:r>
      <w:proofErr w:type="spellStart"/>
      <w:r w:rsidRPr="008661FB">
        <w:rPr>
          <w:rFonts w:ascii="Calisto MT" w:hAnsi="Calisto MT"/>
          <w:sz w:val="20"/>
          <w:szCs w:val="20"/>
        </w:rPr>
        <w:t>dan</w:t>
      </w:r>
      <w:proofErr w:type="spellEnd"/>
      <w:r w:rsidRPr="008661FB">
        <w:rPr>
          <w:rFonts w:ascii="Calisto MT" w:hAnsi="Calisto MT"/>
          <w:sz w:val="20"/>
          <w:szCs w:val="20"/>
        </w:rPr>
        <w:t xml:space="preserve"> </w:t>
      </w:r>
      <w:proofErr w:type="spellStart"/>
      <w:r w:rsidRPr="008661FB">
        <w:rPr>
          <w:rFonts w:ascii="Calisto MT" w:hAnsi="Calisto MT"/>
          <w:sz w:val="20"/>
          <w:szCs w:val="20"/>
        </w:rPr>
        <w:t>ini</w:t>
      </w:r>
      <w:proofErr w:type="spellEnd"/>
      <w:r w:rsidRPr="008661FB">
        <w:rPr>
          <w:rFonts w:ascii="Calisto MT" w:hAnsi="Calisto MT"/>
          <w:sz w:val="20"/>
          <w:szCs w:val="20"/>
        </w:rPr>
        <w:t xml:space="preserve"> </w:t>
      </w:r>
      <w:proofErr w:type="spellStart"/>
      <w:r w:rsidRPr="008661FB">
        <w:rPr>
          <w:rFonts w:ascii="Calisto MT" w:hAnsi="Calisto MT"/>
          <w:sz w:val="20"/>
          <w:szCs w:val="20"/>
        </w:rPr>
        <w:t>berbanding</w:t>
      </w:r>
      <w:proofErr w:type="spellEnd"/>
      <w:r w:rsidRPr="008661FB">
        <w:rPr>
          <w:rFonts w:ascii="Calisto MT" w:hAnsi="Calisto MT"/>
          <w:sz w:val="20"/>
          <w:szCs w:val="20"/>
        </w:rPr>
        <w:t xml:space="preserve"> </w:t>
      </w:r>
      <w:proofErr w:type="spellStart"/>
      <w:r w:rsidRPr="008661FB">
        <w:rPr>
          <w:rFonts w:ascii="Calisto MT" w:hAnsi="Calisto MT"/>
          <w:sz w:val="20"/>
          <w:szCs w:val="20"/>
        </w:rPr>
        <w:t>lurus</w:t>
      </w:r>
      <w:proofErr w:type="spellEnd"/>
      <w:r w:rsidRPr="008661FB">
        <w:rPr>
          <w:rFonts w:ascii="Calisto MT" w:hAnsi="Calisto MT"/>
          <w:sz w:val="20"/>
          <w:szCs w:val="20"/>
        </w:rPr>
        <w:t xml:space="preserve"> </w:t>
      </w:r>
      <w:proofErr w:type="spellStart"/>
      <w:r w:rsidRPr="008661FB">
        <w:rPr>
          <w:rFonts w:ascii="Calisto MT" w:hAnsi="Calisto MT"/>
          <w:sz w:val="20"/>
          <w:szCs w:val="20"/>
        </w:rPr>
        <w:t>dengan</w:t>
      </w:r>
      <w:proofErr w:type="spellEnd"/>
      <w:r w:rsidRPr="008661FB">
        <w:rPr>
          <w:rFonts w:ascii="Calisto MT" w:hAnsi="Calisto MT"/>
          <w:sz w:val="20"/>
          <w:szCs w:val="20"/>
        </w:rPr>
        <w:t xml:space="preserve"> </w:t>
      </w:r>
      <w:proofErr w:type="spellStart"/>
      <w:r w:rsidRPr="008661FB">
        <w:rPr>
          <w:rFonts w:ascii="Calisto MT" w:hAnsi="Calisto MT"/>
          <w:sz w:val="20"/>
          <w:szCs w:val="20"/>
        </w:rPr>
        <w:t>kebiasaan</w:t>
      </w:r>
      <w:proofErr w:type="spellEnd"/>
      <w:r w:rsidRPr="008661FB">
        <w:rPr>
          <w:rFonts w:ascii="Calisto MT" w:hAnsi="Calisto MT"/>
          <w:sz w:val="20"/>
          <w:szCs w:val="20"/>
        </w:rPr>
        <w:t xml:space="preserve"> orang </w:t>
      </w:r>
      <w:proofErr w:type="spellStart"/>
      <w:r w:rsidRPr="008661FB">
        <w:rPr>
          <w:rFonts w:ascii="Calisto MT" w:hAnsi="Calisto MT"/>
          <w:sz w:val="20"/>
          <w:szCs w:val="20"/>
        </w:rPr>
        <w:t>tua</w:t>
      </w:r>
      <w:proofErr w:type="spellEnd"/>
      <w:r w:rsidRPr="008661FB">
        <w:rPr>
          <w:rFonts w:ascii="Calisto MT" w:hAnsi="Calisto MT"/>
          <w:sz w:val="20"/>
          <w:szCs w:val="20"/>
        </w:rPr>
        <w:t xml:space="preserve"> yang </w:t>
      </w:r>
      <w:proofErr w:type="spellStart"/>
      <w:r w:rsidRPr="008661FB">
        <w:rPr>
          <w:rFonts w:ascii="Calisto MT" w:hAnsi="Calisto MT"/>
          <w:sz w:val="20"/>
          <w:szCs w:val="20"/>
        </w:rPr>
        <w:t>hanya</w:t>
      </w:r>
      <w:proofErr w:type="spellEnd"/>
      <w:r w:rsidRPr="008661FB">
        <w:rPr>
          <w:rFonts w:ascii="Calisto MT" w:hAnsi="Calisto MT"/>
          <w:sz w:val="20"/>
          <w:szCs w:val="20"/>
        </w:rPr>
        <w:t xml:space="preserve"> </w:t>
      </w:r>
      <w:proofErr w:type="spellStart"/>
      <w:r w:rsidRPr="008661FB">
        <w:rPr>
          <w:rFonts w:ascii="Calisto MT" w:hAnsi="Calisto MT"/>
          <w:sz w:val="20"/>
          <w:szCs w:val="20"/>
        </w:rPr>
        <w:t>memilik</w:t>
      </w:r>
      <w:proofErr w:type="spellEnd"/>
      <w:r w:rsidRPr="008661FB">
        <w:rPr>
          <w:rFonts w:ascii="Calisto MT" w:hAnsi="Calisto MT"/>
          <w:sz w:val="20"/>
          <w:szCs w:val="20"/>
        </w:rPr>
        <w:t xml:space="preserve"> </w:t>
      </w:r>
      <w:proofErr w:type="spellStart"/>
      <w:r w:rsidRPr="008661FB">
        <w:rPr>
          <w:rFonts w:ascii="Calisto MT" w:hAnsi="Calisto MT"/>
          <w:sz w:val="20"/>
          <w:szCs w:val="20"/>
        </w:rPr>
        <w:t>waktu</w:t>
      </w:r>
      <w:proofErr w:type="spellEnd"/>
      <w:r w:rsidRPr="008661FB">
        <w:rPr>
          <w:rFonts w:ascii="Calisto MT" w:hAnsi="Calisto MT"/>
          <w:sz w:val="20"/>
          <w:szCs w:val="20"/>
        </w:rPr>
        <w:t xml:space="preserve"> </w:t>
      </w:r>
      <w:proofErr w:type="spellStart"/>
      <w:r w:rsidRPr="008661FB">
        <w:rPr>
          <w:rFonts w:ascii="Calisto MT" w:hAnsi="Calisto MT"/>
          <w:sz w:val="20"/>
          <w:szCs w:val="20"/>
        </w:rPr>
        <w:t>bermain</w:t>
      </w:r>
      <w:proofErr w:type="spellEnd"/>
      <w:r w:rsidRPr="008661FB">
        <w:rPr>
          <w:rFonts w:ascii="Calisto MT" w:hAnsi="Calisto MT"/>
          <w:sz w:val="20"/>
          <w:szCs w:val="20"/>
        </w:rPr>
        <w:t xml:space="preserve"> </w:t>
      </w:r>
      <w:proofErr w:type="spellStart"/>
      <w:r w:rsidRPr="008661FB">
        <w:rPr>
          <w:rFonts w:ascii="Calisto MT" w:hAnsi="Calisto MT"/>
          <w:sz w:val="20"/>
          <w:szCs w:val="20"/>
        </w:rPr>
        <w:t>dengan</w:t>
      </w:r>
      <w:proofErr w:type="spellEnd"/>
      <w:r w:rsidRPr="008661FB">
        <w:rPr>
          <w:rFonts w:ascii="Calisto MT" w:hAnsi="Calisto MT"/>
          <w:sz w:val="20"/>
          <w:szCs w:val="20"/>
        </w:rPr>
        <w:t xml:space="preserve"> </w:t>
      </w:r>
      <w:proofErr w:type="spellStart"/>
      <w:r w:rsidRPr="008661FB">
        <w:rPr>
          <w:rFonts w:ascii="Calisto MT" w:hAnsi="Calisto MT"/>
          <w:sz w:val="20"/>
          <w:szCs w:val="20"/>
        </w:rPr>
        <w:t>anak-anak</w:t>
      </w:r>
      <w:proofErr w:type="spellEnd"/>
      <w:r w:rsidRPr="008661FB">
        <w:rPr>
          <w:rFonts w:ascii="Calisto MT" w:hAnsi="Calisto MT"/>
          <w:sz w:val="20"/>
          <w:szCs w:val="20"/>
        </w:rPr>
        <w:t xml:space="preserve"> </w:t>
      </w:r>
      <w:proofErr w:type="spellStart"/>
      <w:r w:rsidRPr="008661FB">
        <w:rPr>
          <w:rFonts w:ascii="Calisto MT" w:hAnsi="Calisto MT"/>
          <w:sz w:val="20"/>
          <w:szCs w:val="20"/>
        </w:rPr>
        <w:t>mereka</w:t>
      </w:r>
      <w:proofErr w:type="spellEnd"/>
      <w:r w:rsidRPr="008661FB">
        <w:rPr>
          <w:rFonts w:ascii="Calisto MT" w:hAnsi="Calisto MT"/>
          <w:sz w:val="20"/>
          <w:szCs w:val="20"/>
        </w:rPr>
        <w:t xml:space="preserve"> </w:t>
      </w:r>
      <w:proofErr w:type="spellStart"/>
      <w:r w:rsidRPr="008661FB">
        <w:rPr>
          <w:rFonts w:ascii="Calisto MT" w:hAnsi="Calisto MT"/>
          <w:sz w:val="20"/>
          <w:szCs w:val="20"/>
        </w:rPr>
        <w:t>kurang</w:t>
      </w:r>
      <w:proofErr w:type="spellEnd"/>
      <w:r w:rsidRPr="008661FB">
        <w:rPr>
          <w:rFonts w:ascii="Calisto MT" w:hAnsi="Calisto MT"/>
          <w:sz w:val="20"/>
          <w:szCs w:val="20"/>
        </w:rPr>
        <w:t xml:space="preserve"> </w:t>
      </w:r>
      <w:proofErr w:type="spellStart"/>
      <w:r w:rsidRPr="008661FB">
        <w:rPr>
          <w:rFonts w:ascii="Calisto MT" w:hAnsi="Calisto MT"/>
          <w:sz w:val="20"/>
          <w:szCs w:val="20"/>
        </w:rPr>
        <w:t>dari</w:t>
      </w:r>
      <w:proofErr w:type="spellEnd"/>
      <w:r w:rsidRPr="008661FB">
        <w:rPr>
          <w:rFonts w:ascii="Calisto MT" w:hAnsi="Calisto MT"/>
          <w:sz w:val="20"/>
          <w:szCs w:val="20"/>
        </w:rPr>
        <w:t xml:space="preserve"> </w:t>
      </w:r>
      <w:proofErr w:type="spellStart"/>
      <w:r w:rsidRPr="008661FB">
        <w:rPr>
          <w:rFonts w:ascii="Calisto MT" w:hAnsi="Calisto MT"/>
          <w:sz w:val="20"/>
          <w:szCs w:val="20"/>
        </w:rPr>
        <w:t>satu</w:t>
      </w:r>
      <w:proofErr w:type="spellEnd"/>
      <w:r w:rsidRPr="008661FB">
        <w:rPr>
          <w:rFonts w:ascii="Calisto MT" w:hAnsi="Calisto MT"/>
          <w:sz w:val="20"/>
          <w:szCs w:val="20"/>
        </w:rPr>
        <w:t xml:space="preserve"> jam per </w:t>
      </w:r>
      <w:proofErr w:type="spellStart"/>
      <w:r w:rsidRPr="008661FB">
        <w:rPr>
          <w:rFonts w:ascii="Calisto MT" w:hAnsi="Calisto MT"/>
          <w:sz w:val="20"/>
          <w:szCs w:val="20"/>
        </w:rPr>
        <w:t>hari</w:t>
      </w:r>
      <w:proofErr w:type="spellEnd"/>
      <w:r w:rsidRPr="008661FB">
        <w:rPr>
          <w:rFonts w:ascii="Calisto MT" w:hAnsi="Calisto MT"/>
          <w:sz w:val="20"/>
          <w:szCs w:val="20"/>
        </w:rPr>
        <w:t xml:space="preserve"> </w:t>
      </w:r>
      <w:proofErr w:type="spellStart"/>
      <w:r w:rsidRPr="008661FB">
        <w:rPr>
          <w:rFonts w:ascii="Calisto MT" w:hAnsi="Calisto MT"/>
          <w:sz w:val="20"/>
          <w:szCs w:val="20"/>
        </w:rPr>
        <w:lastRenderedPageBreak/>
        <w:t>nya</w:t>
      </w:r>
      <w:proofErr w:type="spellEnd"/>
      <w:r w:rsidRPr="008661FB">
        <w:rPr>
          <w:rFonts w:ascii="Calisto MT" w:hAnsi="Calisto MT"/>
          <w:sz w:val="20"/>
          <w:szCs w:val="20"/>
        </w:rPr>
        <w:t xml:space="preserve">. </w:t>
      </w:r>
      <w:proofErr w:type="spellStart"/>
      <w:proofErr w:type="gramStart"/>
      <w:r w:rsidRPr="008661FB">
        <w:rPr>
          <w:rFonts w:ascii="Calisto MT" w:hAnsi="Calisto MT"/>
          <w:sz w:val="20"/>
          <w:szCs w:val="20"/>
        </w:rPr>
        <w:t>Dengan</w:t>
      </w:r>
      <w:proofErr w:type="spellEnd"/>
      <w:r w:rsidRPr="008661FB">
        <w:rPr>
          <w:rFonts w:ascii="Calisto MT" w:hAnsi="Calisto MT"/>
          <w:sz w:val="20"/>
          <w:szCs w:val="20"/>
        </w:rPr>
        <w:t xml:space="preserve"> </w:t>
      </w:r>
      <w:proofErr w:type="spellStart"/>
      <w:r w:rsidRPr="008661FB">
        <w:rPr>
          <w:rFonts w:ascii="Calisto MT" w:hAnsi="Calisto MT"/>
          <w:sz w:val="20"/>
          <w:szCs w:val="20"/>
        </w:rPr>
        <w:t>demikian</w:t>
      </w:r>
      <w:proofErr w:type="spellEnd"/>
      <w:r w:rsidRPr="008661FB">
        <w:rPr>
          <w:rFonts w:ascii="Calisto MT" w:hAnsi="Calisto MT"/>
          <w:sz w:val="20"/>
          <w:szCs w:val="20"/>
        </w:rPr>
        <w:t xml:space="preserve"> </w:t>
      </w:r>
      <w:proofErr w:type="spellStart"/>
      <w:r w:rsidRPr="008661FB">
        <w:rPr>
          <w:rFonts w:ascii="Calisto MT" w:hAnsi="Calisto MT"/>
          <w:sz w:val="20"/>
          <w:szCs w:val="20"/>
        </w:rPr>
        <w:t>pentingnya</w:t>
      </w:r>
      <w:proofErr w:type="spellEnd"/>
      <w:r w:rsidRPr="008661FB">
        <w:rPr>
          <w:rFonts w:ascii="Calisto MT" w:hAnsi="Calisto MT"/>
          <w:sz w:val="20"/>
          <w:szCs w:val="20"/>
        </w:rPr>
        <w:t xml:space="preserve"> </w:t>
      </w:r>
      <w:proofErr w:type="spellStart"/>
      <w:r w:rsidRPr="008661FB">
        <w:rPr>
          <w:rFonts w:ascii="Calisto MT" w:hAnsi="Calisto MT"/>
          <w:sz w:val="20"/>
          <w:szCs w:val="20"/>
        </w:rPr>
        <w:t>peran</w:t>
      </w:r>
      <w:proofErr w:type="spellEnd"/>
      <w:r w:rsidRPr="008661FB">
        <w:rPr>
          <w:rFonts w:ascii="Calisto MT" w:hAnsi="Calisto MT"/>
          <w:sz w:val="20"/>
          <w:szCs w:val="20"/>
        </w:rPr>
        <w:t xml:space="preserve"> orang </w:t>
      </w:r>
      <w:proofErr w:type="spellStart"/>
      <w:r w:rsidRPr="008661FB">
        <w:rPr>
          <w:rFonts w:ascii="Calisto MT" w:hAnsi="Calisto MT"/>
          <w:sz w:val="20"/>
          <w:szCs w:val="20"/>
        </w:rPr>
        <w:t>tua</w:t>
      </w:r>
      <w:proofErr w:type="spellEnd"/>
      <w:r w:rsidRPr="008661FB">
        <w:rPr>
          <w:rFonts w:ascii="Calisto MT" w:hAnsi="Calisto MT"/>
          <w:sz w:val="20"/>
          <w:szCs w:val="20"/>
        </w:rPr>
        <w:t xml:space="preserve"> </w:t>
      </w:r>
      <w:proofErr w:type="spellStart"/>
      <w:r w:rsidRPr="008661FB">
        <w:rPr>
          <w:rFonts w:ascii="Calisto MT" w:hAnsi="Calisto MT"/>
          <w:sz w:val="20"/>
          <w:szCs w:val="20"/>
        </w:rPr>
        <w:t>unt</w:t>
      </w:r>
      <w:r w:rsidR="008661FB" w:rsidRPr="008661FB">
        <w:rPr>
          <w:rFonts w:ascii="Calisto MT" w:hAnsi="Calisto MT"/>
          <w:sz w:val="20"/>
          <w:szCs w:val="20"/>
        </w:rPr>
        <w:t>uk</w:t>
      </w:r>
      <w:proofErr w:type="spellEnd"/>
      <w:r w:rsidR="008661FB" w:rsidRPr="008661FB">
        <w:rPr>
          <w:rFonts w:ascii="Calisto MT" w:hAnsi="Calisto MT"/>
          <w:sz w:val="20"/>
          <w:szCs w:val="20"/>
        </w:rPr>
        <w:t xml:space="preserve"> </w:t>
      </w:r>
      <w:proofErr w:type="spellStart"/>
      <w:r w:rsidR="008661FB" w:rsidRPr="008661FB">
        <w:rPr>
          <w:rFonts w:ascii="Calisto MT" w:hAnsi="Calisto MT"/>
          <w:sz w:val="20"/>
          <w:szCs w:val="20"/>
        </w:rPr>
        <w:t>dapat</w:t>
      </w:r>
      <w:proofErr w:type="spellEnd"/>
      <w:r w:rsidR="008661FB" w:rsidRPr="008661FB">
        <w:rPr>
          <w:rFonts w:ascii="Calisto MT" w:hAnsi="Calisto MT"/>
          <w:sz w:val="20"/>
          <w:szCs w:val="20"/>
        </w:rPr>
        <w:t xml:space="preserve"> </w:t>
      </w:r>
      <w:proofErr w:type="spellStart"/>
      <w:r w:rsidR="0071452B">
        <w:rPr>
          <w:rFonts w:ascii="Calisto MT" w:hAnsi="Calisto MT"/>
          <w:sz w:val="20"/>
          <w:szCs w:val="20"/>
        </w:rPr>
        <w:t>meluangkan</w:t>
      </w:r>
      <w:proofErr w:type="spellEnd"/>
      <w:r w:rsidR="0071452B">
        <w:rPr>
          <w:rFonts w:ascii="Calisto MT" w:hAnsi="Calisto MT"/>
          <w:sz w:val="20"/>
          <w:szCs w:val="20"/>
        </w:rPr>
        <w:t xml:space="preserve"> </w:t>
      </w:r>
      <w:proofErr w:type="spellStart"/>
      <w:r w:rsidR="0071452B">
        <w:rPr>
          <w:rFonts w:ascii="Calisto MT" w:hAnsi="Calisto MT"/>
          <w:sz w:val="20"/>
          <w:szCs w:val="20"/>
        </w:rPr>
        <w:t>waktu</w:t>
      </w:r>
      <w:proofErr w:type="spellEnd"/>
      <w:r w:rsidR="0071452B">
        <w:rPr>
          <w:rFonts w:ascii="Calisto MT" w:hAnsi="Calisto MT"/>
          <w:sz w:val="20"/>
          <w:szCs w:val="20"/>
        </w:rPr>
        <w:t xml:space="preserve"> </w:t>
      </w:r>
      <w:proofErr w:type="spellStart"/>
      <w:r w:rsidR="0071452B">
        <w:rPr>
          <w:rFonts w:ascii="Calisto MT" w:hAnsi="Calisto MT"/>
          <w:sz w:val="20"/>
          <w:szCs w:val="20"/>
        </w:rPr>
        <w:t>bermain</w:t>
      </w:r>
      <w:proofErr w:type="spellEnd"/>
      <w:r w:rsidR="0071452B">
        <w:rPr>
          <w:rFonts w:ascii="Calisto MT" w:hAnsi="Calisto MT"/>
          <w:sz w:val="20"/>
          <w:szCs w:val="20"/>
        </w:rPr>
        <w:t xml:space="preserve"> </w:t>
      </w:r>
      <w:proofErr w:type="spellStart"/>
      <w:r w:rsidR="0071452B">
        <w:rPr>
          <w:rFonts w:ascii="Calisto MT" w:hAnsi="Calisto MT"/>
          <w:sz w:val="20"/>
          <w:szCs w:val="20"/>
        </w:rPr>
        <w:t>bersama</w:t>
      </w:r>
      <w:proofErr w:type="spellEnd"/>
      <w:r w:rsidR="0071452B">
        <w:rPr>
          <w:rFonts w:ascii="Calisto MT" w:hAnsi="Calisto MT"/>
          <w:sz w:val="20"/>
          <w:szCs w:val="20"/>
        </w:rPr>
        <w:t xml:space="preserve"> </w:t>
      </w:r>
      <w:proofErr w:type="spellStart"/>
      <w:r w:rsidR="0071452B">
        <w:rPr>
          <w:rFonts w:ascii="Calisto MT" w:hAnsi="Calisto MT"/>
          <w:sz w:val="20"/>
          <w:szCs w:val="20"/>
        </w:rPr>
        <w:t>anak-anak</w:t>
      </w:r>
      <w:proofErr w:type="spellEnd"/>
      <w:r w:rsidRPr="008661FB">
        <w:rPr>
          <w:rFonts w:ascii="Calisto MT" w:hAnsi="Calisto MT"/>
          <w:sz w:val="20"/>
          <w:szCs w:val="20"/>
        </w:rPr>
        <w:t xml:space="preserve"> agar </w:t>
      </w:r>
      <w:proofErr w:type="spellStart"/>
      <w:r w:rsidRPr="008661FB">
        <w:rPr>
          <w:rFonts w:ascii="Calisto MT" w:hAnsi="Calisto MT"/>
          <w:sz w:val="20"/>
          <w:szCs w:val="20"/>
        </w:rPr>
        <w:t>dapat</w:t>
      </w:r>
      <w:proofErr w:type="spellEnd"/>
      <w:r w:rsidRPr="008661FB">
        <w:rPr>
          <w:rFonts w:ascii="Calisto MT" w:hAnsi="Calisto MT"/>
          <w:sz w:val="20"/>
          <w:szCs w:val="20"/>
        </w:rPr>
        <w:t xml:space="preserve"> </w:t>
      </w:r>
      <w:proofErr w:type="spellStart"/>
      <w:r w:rsidRPr="008661FB">
        <w:rPr>
          <w:rFonts w:ascii="Calisto MT" w:hAnsi="Calisto MT"/>
          <w:sz w:val="20"/>
          <w:szCs w:val="20"/>
        </w:rPr>
        <w:t>ak</w:t>
      </w:r>
      <w:r w:rsidR="008661FB">
        <w:rPr>
          <w:rFonts w:ascii="Calisto MT" w:hAnsi="Calisto MT"/>
          <w:sz w:val="20"/>
          <w:szCs w:val="20"/>
        </w:rPr>
        <w:t>tif</w:t>
      </w:r>
      <w:proofErr w:type="spellEnd"/>
      <w:r w:rsidR="008661FB">
        <w:rPr>
          <w:rFonts w:ascii="Calisto MT" w:hAnsi="Calisto MT"/>
          <w:sz w:val="20"/>
          <w:szCs w:val="20"/>
        </w:rPr>
        <w:t xml:space="preserve"> </w:t>
      </w:r>
      <w:proofErr w:type="spellStart"/>
      <w:r w:rsidR="008661FB">
        <w:rPr>
          <w:rFonts w:ascii="Calisto MT" w:hAnsi="Calisto MT"/>
          <w:sz w:val="20"/>
          <w:szCs w:val="20"/>
        </w:rPr>
        <w:t>bergerak</w:t>
      </w:r>
      <w:proofErr w:type="spellEnd"/>
      <w:r w:rsidR="008661FB">
        <w:rPr>
          <w:rFonts w:ascii="Calisto MT" w:hAnsi="Calisto MT"/>
          <w:sz w:val="20"/>
          <w:szCs w:val="20"/>
        </w:rPr>
        <w:t xml:space="preserve"> </w:t>
      </w:r>
      <w:proofErr w:type="spellStart"/>
      <w:r w:rsidR="008661FB">
        <w:rPr>
          <w:rFonts w:ascii="Calisto MT" w:hAnsi="Calisto MT"/>
          <w:sz w:val="20"/>
          <w:szCs w:val="20"/>
        </w:rPr>
        <w:t>guna</w:t>
      </w:r>
      <w:proofErr w:type="spellEnd"/>
      <w:r w:rsidR="008661FB">
        <w:rPr>
          <w:rFonts w:ascii="Calisto MT" w:hAnsi="Calisto MT"/>
          <w:sz w:val="20"/>
          <w:szCs w:val="20"/>
        </w:rPr>
        <w:t xml:space="preserve"> </w:t>
      </w:r>
      <w:proofErr w:type="spellStart"/>
      <w:r w:rsidR="008661FB">
        <w:rPr>
          <w:rFonts w:ascii="Calisto MT" w:hAnsi="Calisto MT"/>
          <w:sz w:val="20"/>
          <w:szCs w:val="20"/>
        </w:rPr>
        <w:t>meningkatkan</w:t>
      </w:r>
      <w:proofErr w:type="spellEnd"/>
      <w:r w:rsidR="008661FB">
        <w:rPr>
          <w:rFonts w:ascii="Calisto MT" w:hAnsi="Calisto MT"/>
          <w:sz w:val="20"/>
          <w:szCs w:val="20"/>
        </w:rPr>
        <w:t xml:space="preserve"> </w:t>
      </w:r>
      <w:proofErr w:type="spellStart"/>
      <w:r w:rsidR="000D7457">
        <w:rPr>
          <w:rFonts w:ascii="Calisto MT" w:hAnsi="Calisto MT"/>
          <w:sz w:val="20"/>
          <w:szCs w:val="20"/>
        </w:rPr>
        <w:t>kebugaran</w:t>
      </w:r>
      <w:proofErr w:type="spellEnd"/>
      <w:r w:rsidR="000D7457">
        <w:rPr>
          <w:rFonts w:ascii="Calisto MT" w:hAnsi="Calisto MT"/>
          <w:sz w:val="20"/>
          <w:szCs w:val="20"/>
        </w:rPr>
        <w:t xml:space="preserve"> </w:t>
      </w:r>
      <w:proofErr w:type="spellStart"/>
      <w:r w:rsidR="000D7457">
        <w:rPr>
          <w:rFonts w:ascii="Calisto MT" w:hAnsi="Calisto MT"/>
          <w:sz w:val="20"/>
          <w:szCs w:val="20"/>
        </w:rPr>
        <w:t>dan</w:t>
      </w:r>
      <w:proofErr w:type="spellEnd"/>
      <w:r w:rsidR="000D7457">
        <w:rPr>
          <w:rFonts w:ascii="Calisto MT" w:hAnsi="Calisto MT"/>
          <w:sz w:val="20"/>
          <w:szCs w:val="20"/>
        </w:rPr>
        <w:t xml:space="preserve"> </w:t>
      </w:r>
      <w:proofErr w:type="spellStart"/>
      <w:r w:rsidR="000D7457">
        <w:rPr>
          <w:rFonts w:ascii="Calisto MT" w:hAnsi="Calisto MT"/>
          <w:sz w:val="20"/>
          <w:szCs w:val="20"/>
        </w:rPr>
        <w:t>motorik</w:t>
      </w:r>
      <w:r w:rsidR="0071452B">
        <w:rPr>
          <w:rFonts w:ascii="Calisto MT" w:hAnsi="Calisto MT"/>
          <w:sz w:val="20"/>
          <w:szCs w:val="20"/>
        </w:rPr>
        <w:t>nya</w:t>
      </w:r>
      <w:proofErr w:type="spellEnd"/>
      <w:r w:rsidR="008661FB">
        <w:rPr>
          <w:rFonts w:ascii="Calisto MT" w:hAnsi="Calisto MT"/>
          <w:sz w:val="20"/>
          <w:szCs w:val="20"/>
        </w:rPr>
        <w:t>.</w:t>
      </w:r>
      <w:proofErr w:type="gramEnd"/>
    </w:p>
    <w:p w14:paraId="7232B7B0" w14:textId="77777777" w:rsidR="00D870F7" w:rsidRPr="000D7457" w:rsidRDefault="00D870F7" w:rsidP="000D7457">
      <w:pPr>
        <w:spacing w:before="0" w:beforeAutospacing="0" w:after="0" w:afterAutospacing="0" w:line="360" w:lineRule="auto"/>
        <w:ind w:left="0" w:right="-1" w:firstLine="567"/>
        <w:jc w:val="both"/>
      </w:pPr>
    </w:p>
    <w:p w14:paraId="06219C0F" w14:textId="77777777" w:rsidR="000D7457" w:rsidRDefault="008661FB" w:rsidP="00D870F7">
      <w:pPr>
        <w:spacing w:before="0" w:beforeAutospacing="0" w:after="0" w:afterAutospacing="0" w:line="360" w:lineRule="auto"/>
        <w:ind w:left="0"/>
        <w:jc w:val="both"/>
        <w:rPr>
          <w:rFonts w:ascii="Calisto MT" w:hAnsi="Calisto MT"/>
          <w:b/>
          <w:sz w:val="20"/>
          <w:szCs w:val="20"/>
        </w:rPr>
      </w:pPr>
      <w:r w:rsidRPr="008661FB">
        <w:rPr>
          <w:rFonts w:ascii="Calisto MT" w:hAnsi="Calisto MT"/>
          <w:b/>
          <w:sz w:val="20"/>
          <w:szCs w:val="20"/>
        </w:rPr>
        <w:t>DAFTAR PUSTAKA</w:t>
      </w:r>
    </w:p>
    <w:p w14:paraId="25A5A460" w14:textId="35944C71" w:rsidR="000D7457" w:rsidRPr="0091482F" w:rsidRDefault="008661FB" w:rsidP="000D7457">
      <w:pPr>
        <w:spacing w:before="0" w:beforeAutospacing="0" w:after="0" w:afterAutospacing="0"/>
        <w:ind w:left="567" w:hanging="567"/>
        <w:jc w:val="both"/>
        <w:rPr>
          <w:rFonts w:ascii="Calisto MT" w:hAnsi="Calisto MT" w:cs="Times New Roman"/>
          <w:noProof/>
          <w:sz w:val="18"/>
          <w:szCs w:val="24"/>
        </w:rPr>
      </w:pPr>
      <w:r w:rsidRPr="00D870F7">
        <w:rPr>
          <w:rFonts w:ascii="Calisto MT" w:hAnsi="Calisto MT"/>
          <w:b/>
          <w:sz w:val="20"/>
          <w:szCs w:val="20"/>
        </w:rPr>
        <w:fldChar w:fldCharType="begin" w:fldLock="1"/>
      </w:r>
      <w:r w:rsidRPr="00D870F7">
        <w:rPr>
          <w:rFonts w:ascii="Calisto MT" w:hAnsi="Calisto MT"/>
          <w:b/>
          <w:sz w:val="20"/>
          <w:szCs w:val="20"/>
        </w:rPr>
        <w:instrText xml:space="preserve">ADDIN Mendeley Bibliography CSL_BIBLIOGRAPHY </w:instrText>
      </w:r>
      <w:r w:rsidRPr="00D870F7">
        <w:rPr>
          <w:rFonts w:ascii="Calisto MT" w:hAnsi="Calisto MT"/>
          <w:b/>
          <w:sz w:val="20"/>
          <w:szCs w:val="20"/>
        </w:rPr>
        <w:fldChar w:fldCharType="separate"/>
      </w:r>
      <w:r w:rsidR="009E0B5B" w:rsidRPr="0091482F">
        <w:rPr>
          <w:rFonts w:ascii="Calisto MT" w:hAnsi="Calisto MT" w:cs="Times New Roman"/>
          <w:noProof/>
          <w:sz w:val="18"/>
          <w:szCs w:val="24"/>
        </w:rPr>
        <w:t xml:space="preserve">Burstiando, R. (2015). Jurnal sportif </w:t>
      </w:r>
      <w:r w:rsidR="009E0B5B" w:rsidRPr="0091482F">
        <w:rPr>
          <w:rFonts w:ascii="Times New Roman" w:hAnsi="Times New Roman" w:cs="Times New Roman"/>
          <w:noProof/>
          <w:sz w:val="18"/>
          <w:szCs w:val="24"/>
        </w:rPr>
        <w:t>●</w:t>
      </w:r>
      <w:r w:rsidR="009E0B5B" w:rsidRPr="0091482F">
        <w:rPr>
          <w:rFonts w:ascii="Calisto MT" w:hAnsi="Calisto MT" w:cs="Times New Roman"/>
          <w:noProof/>
          <w:sz w:val="18"/>
          <w:szCs w:val="24"/>
        </w:rPr>
        <w:t xml:space="preserve"> vol. 1 no. 1 november 2015 60. </w:t>
      </w:r>
      <w:r w:rsidR="009E0B5B" w:rsidRPr="0091482F">
        <w:rPr>
          <w:rFonts w:ascii="Calisto MT" w:hAnsi="Calisto MT" w:cs="Times New Roman"/>
          <w:i/>
          <w:iCs/>
          <w:noProof/>
          <w:sz w:val="18"/>
          <w:szCs w:val="24"/>
        </w:rPr>
        <w:t>Jurnal Sportif</w:t>
      </w:r>
      <w:r w:rsidR="009E0B5B" w:rsidRPr="0091482F">
        <w:rPr>
          <w:rFonts w:ascii="Calisto MT" w:hAnsi="Calisto MT" w:cs="Times New Roman"/>
          <w:noProof/>
          <w:sz w:val="18"/>
          <w:szCs w:val="24"/>
        </w:rPr>
        <w:t xml:space="preserve">, </w:t>
      </w:r>
      <w:r w:rsidR="009E0B5B" w:rsidRPr="0091482F">
        <w:rPr>
          <w:rFonts w:ascii="Calisto MT" w:hAnsi="Calisto MT" w:cs="Times New Roman"/>
          <w:i/>
          <w:iCs/>
          <w:noProof/>
          <w:sz w:val="18"/>
          <w:szCs w:val="24"/>
        </w:rPr>
        <w:t>1</w:t>
      </w:r>
      <w:r w:rsidR="009E0B5B" w:rsidRPr="0091482F">
        <w:rPr>
          <w:rFonts w:ascii="Calisto MT" w:hAnsi="Calisto MT" w:cs="Times New Roman"/>
          <w:noProof/>
          <w:sz w:val="18"/>
          <w:szCs w:val="24"/>
        </w:rPr>
        <w:t>(1), 60–73.</w:t>
      </w:r>
    </w:p>
    <w:p w14:paraId="040B253D" w14:textId="77777777" w:rsidR="000D7457" w:rsidRPr="0091482F" w:rsidRDefault="000D7457" w:rsidP="000D7457">
      <w:pPr>
        <w:spacing w:before="0" w:beforeAutospacing="0" w:after="0" w:afterAutospacing="0"/>
        <w:ind w:left="567" w:hanging="567"/>
        <w:jc w:val="both"/>
        <w:rPr>
          <w:rFonts w:ascii="Calisto MT" w:hAnsi="Calisto MT"/>
          <w:b/>
          <w:sz w:val="20"/>
          <w:szCs w:val="20"/>
        </w:rPr>
      </w:pPr>
    </w:p>
    <w:p w14:paraId="3DA9A6A9" w14:textId="77777777" w:rsidR="009E0B5B" w:rsidRPr="0091482F" w:rsidRDefault="009E0B5B"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r w:rsidRPr="0091482F">
        <w:rPr>
          <w:rFonts w:ascii="Calisto MT" w:hAnsi="Calisto MT" w:cs="Times New Roman"/>
          <w:noProof/>
          <w:sz w:val="18"/>
          <w:szCs w:val="24"/>
        </w:rPr>
        <w:t xml:space="preserve">Cavill, N., Kahlmeier, S., &amp; Racioppi, F. (2006). Physical Activity and Health in Europe. In </w:t>
      </w:r>
      <w:r w:rsidRPr="0091482F">
        <w:rPr>
          <w:rFonts w:ascii="Calisto MT" w:hAnsi="Calisto MT" w:cs="Times New Roman"/>
          <w:i/>
          <w:iCs/>
          <w:noProof/>
          <w:sz w:val="18"/>
          <w:szCs w:val="24"/>
        </w:rPr>
        <w:t>World Health Organization</w:t>
      </w:r>
      <w:r w:rsidRPr="0091482F">
        <w:rPr>
          <w:rFonts w:ascii="Calisto MT" w:hAnsi="Calisto MT" w:cs="Times New Roman"/>
          <w:noProof/>
          <w:sz w:val="18"/>
          <w:szCs w:val="24"/>
        </w:rPr>
        <w:t>. Denmark: WHO Regional Office for Europe.</w:t>
      </w:r>
    </w:p>
    <w:p w14:paraId="44EAF963" w14:textId="77777777" w:rsidR="000D7457" w:rsidRPr="0091482F" w:rsidRDefault="000D7457"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p>
    <w:p w14:paraId="306B7AEF" w14:textId="77777777" w:rsidR="009E0B5B" w:rsidRPr="0091482F" w:rsidRDefault="009E0B5B"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r w:rsidRPr="0091482F">
        <w:rPr>
          <w:rFonts w:ascii="Calisto MT" w:hAnsi="Calisto MT" w:cs="Times New Roman"/>
          <w:noProof/>
          <w:sz w:val="18"/>
          <w:szCs w:val="24"/>
        </w:rPr>
        <w:t xml:space="preserve">Gustian, U. (2020). </w:t>
      </w:r>
      <w:r w:rsidRPr="0091482F">
        <w:rPr>
          <w:rFonts w:ascii="Calisto MT" w:hAnsi="Calisto MT" w:cs="Times New Roman"/>
          <w:i/>
          <w:iCs/>
          <w:noProof/>
          <w:sz w:val="18"/>
          <w:szCs w:val="24"/>
        </w:rPr>
        <w:t>Permainan tradisional</w:t>
      </w:r>
      <w:r w:rsidRPr="0091482F">
        <w:rPr>
          <w:rFonts w:ascii="Times New Roman" w:hAnsi="Times New Roman" w:cs="Times New Roman"/>
          <w:i/>
          <w:iCs/>
          <w:noProof/>
          <w:sz w:val="18"/>
          <w:szCs w:val="24"/>
        </w:rPr>
        <w:t> </w:t>
      </w:r>
      <w:r w:rsidRPr="0091482F">
        <w:rPr>
          <w:rFonts w:ascii="Calisto MT" w:hAnsi="Calisto MT" w:cs="Times New Roman"/>
          <w:i/>
          <w:iCs/>
          <w:noProof/>
          <w:sz w:val="18"/>
          <w:szCs w:val="24"/>
        </w:rPr>
        <w:t>: suatu pendekatan dalam mengembangkan physical literacy siswa sekolah dasar Traditional games</w:t>
      </w:r>
      <w:r w:rsidRPr="0091482F">
        <w:rPr>
          <w:rFonts w:ascii="Times New Roman" w:hAnsi="Times New Roman" w:cs="Times New Roman"/>
          <w:i/>
          <w:iCs/>
          <w:noProof/>
          <w:sz w:val="18"/>
          <w:szCs w:val="24"/>
        </w:rPr>
        <w:t> </w:t>
      </w:r>
      <w:r w:rsidRPr="0091482F">
        <w:rPr>
          <w:rFonts w:ascii="Calisto MT" w:hAnsi="Calisto MT" w:cs="Times New Roman"/>
          <w:i/>
          <w:iCs/>
          <w:noProof/>
          <w:sz w:val="18"/>
          <w:szCs w:val="24"/>
        </w:rPr>
        <w:t>: an approach to developing students physical literacy in elementary school Uray Gustian PENDAHULUAN Era abad ke-21 telah terjadi perkemba</w:t>
      </w:r>
      <w:r w:rsidRPr="0091482F">
        <w:rPr>
          <w:rFonts w:ascii="Calisto MT" w:hAnsi="Calisto MT" w:cs="Times New Roman"/>
          <w:noProof/>
          <w:sz w:val="18"/>
          <w:szCs w:val="24"/>
        </w:rPr>
        <w:t xml:space="preserve">. </w:t>
      </w:r>
      <w:r w:rsidRPr="0091482F">
        <w:rPr>
          <w:rFonts w:ascii="Calisto MT" w:hAnsi="Calisto MT" w:cs="Times New Roman"/>
          <w:i/>
          <w:iCs/>
          <w:noProof/>
          <w:sz w:val="18"/>
          <w:szCs w:val="24"/>
        </w:rPr>
        <w:t>6</w:t>
      </w:r>
      <w:r w:rsidRPr="0091482F">
        <w:rPr>
          <w:rFonts w:ascii="Calisto MT" w:hAnsi="Calisto MT" w:cs="Times New Roman"/>
          <w:noProof/>
          <w:sz w:val="18"/>
          <w:szCs w:val="24"/>
        </w:rPr>
        <w:t>(1), 199–215.</w:t>
      </w:r>
    </w:p>
    <w:p w14:paraId="056E2003" w14:textId="77777777" w:rsidR="000D7457" w:rsidRPr="0091482F" w:rsidRDefault="000D7457"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p>
    <w:p w14:paraId="2657FEFD" w14:textId="77777777" w:rsidR="009E0B5B" w:rsidRPr="0091482F" w:rsidRDefault="009E0B5B"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r w:rsidRPr="0091482F">
        <w:rPr>
          <w:rFonts w:ascii="Calisto MT" w:hAnsi="Calisto MT" w:cs="Times New Roman"/>
          <w:noProof/>
          <w:sz w:val="18"/>
          <w:szCs w:val="24"/>
        </w:rPr>
        <w:t xml:space="preserve">Irmansyah, J., Lumintuarso, R., Sugiyanto, F. X., &amp; Sukoco, P. (2020). Children’s social skills through traditional sport games in primary schools. </w:t>
      </w:r>
      <w:r w:rsidRPr="0091482F">
        <w:rPr>
          <w:rFonts w:ascii="Calisto MT" w:hAnsi="Calisto MT" w:cs="Times New Roman"/>
          <w:i/>
          <w:iCs/>
          <w:noProof/>
          <w:sz w:val="18"/>
          <w:szCs w:val="24"/>
        </w:rPr>
        <w:t>Cakrawala Pendidikan</w:t>
      </w:r>
      <w:r w:rsidRPr="0091482F">
        <w:rPr>
          <w:rFonts w:ascii="Calisto MT" w:hAnsi="Calisto MT" w:cs="Times New Roman"/>
          <w:noProof/>
          <w:sz w:val="18"/>
          <w:szCs w:val="24"/>
        </w:rPr>
        <w:t xml:space="preserve">, </w:t>
      </w:r>
      <w:r w:rsidRPr="0091482F">
        <w:rPr>
          <w:rFonts w:ascii="Calisto MT" w:hAnsi="Calisto MT" w:cs="Times New Roman"/>
          <w:i/>
          <w:iCs/>
          <w:noProof/>
          <w:sz w:val="18"/>
          <w:szCs w:val="24"/>
        </w:rPr>
        <w:t>39</w:t>
      </w:r>
      <w:r w:rsidRPr="0091482F">
        <w:rPr>
          <w:rFonts w:ascii="Calisto MT" w:hAnsi="Calisto MT" w:cs="Times New Roman"/>
          <w:noProof/>
          <w:sz w:val="18"/>
          <w:szCs w:val="24"/>
        </w:rPr>
        <w:t>(1), 39–53. https://doi.org/10.21831/cp.v39i1.28210</w:t>
      </w:r>
    </w:p>
    <w:p w14:paraId="6CCECCC8" w14:textId="77777777" w:rsidR="000D7457" w:rsidRPr="0091482F" w:rsidRDefault="000D7457"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p>
    <w:p w14:paraId="18DDF36C" w14:textId="77777777" w:rsidR="009E0B5B" w:rsidRPr="0091482F" w:rsidRDefault="009E0B5B"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r w:rsidRPr="0091482F">
        <w:rPr>
          <w:rFonts w:ascii="Calisto MT" w:hAnsi="Calisto MT" w:cs="Times New Roman"/>
          <w:noProof/>
          <w:sz w:val="18"/>
          <w:szCs w:val="24"/>
        </w:rPr>
        <w:t>Kemenkes. (n.d.). Hasil Utama Riskesdas 2018.</w:t>
      </w:r>
    </w:p>
    <w:p w14:paraId="54930F9D" w14:textId="77777777" w:rsidR="000D7457" w:rsidRPr="0091482F" w:rsidRDefault="000D7457"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p>
    <w:p w14:paraId="15D042F7" w14:textId="77777777" w:rsidR="009E0B5B" w:rsidRPr="0091482F" w:rsidRDefault="009E0B5B"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r w:rsidRPr="0091482F">
        <w:rPr>
          <w:rFonts w:ascii="Calisto MT" w:hAnsi="Calisto MT" w:cs="Times New Roman"/>
          <w:noProof/>
          <w:sz w:val="18"/>
          <w:szCs w:val="24"/>
        </w:rPr>
        <w:t xml:space="preserve">Lambrick, D., Westrupp, N., Kaufmann, S., Stoner, L., Faulkner, J., Lambrick, D., … Kaufmann, S. (2015). </w:t>
      </w:r>
      <w:r w:rsidRPr="0091482F">
        <w:rPr>
          <w:rFonts w:ascii="Calisto MT" w:hAnsi="Calisto MT" w:cs="Times New Roman"/>
          <w:i/>
          <w:iCs/>
          <w:noProof/>
          <w:sz w:val="18"/>
          <w:szCs w:val="24"/>
        </w:rPr>
        <w:t>The effectiveness of a high-intensity games intervention on improving indices of health in young children</w:t>
      </w:r>
      <w:r w:rsidRPr="0091482F">
        <w:rPr>
          <w:rFonts w:ascii="Calisto MT" w:hAnsi="Calisto MT" w:cs="Times New Roman"/>
          <w:noProof/>
          <w:sz w:val="18"/>
          <w:szCs w:val="24"/>
        </w:rPr>
        <w:t>. (May), 37–41. https://doi.org/10.1080/02640414.2015.1048521</w:t>
      </w:r>
    </w:p>
    <w:p w14:paraId="6E14FF97" w14:textId="77777777" w:rsidR="000D7457" w:rsidRPr="0091482F" w:rsidRDefault="000D7457"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p>
    <w:p w14:paraId="71A5B134" w14:textId="77777777" w:rsidR="009E0B5B" w:rsidRPr="0091482F" w:rsidRDefault="009E0B5B"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r w:rsidRPr="0091482F">
        <w:rPr>
          <w:rFonts w:ascii="Calisto MT" w:hAnsi="Calisto MT" w:cs="Times New Roman"/>
          <w:noProof/>
          <w:sz w:val="18"/>
          <w:szCs w:val="24"/>
        </w:rPr>
        <w:t xml:space="preserve">Lavega, P., Alonso, J. I., Etxebeste, J., Lagardera, F., &amp; March, J. (2014). Relationship between traditional games and the intensity of emotions experienced by participants. </w:t>
      </w:r>
      <w:r w:rsidRPr="0091482F">
        <w:rPr>
          <w:rFonts w:ascii="Calisto MT" w:hAnsi="Calisto MT" w:cs="Times New Roman"/>
          <w:i/>
          <w:iCs/>
          <w:noProof/>
          <w:sz w:val="18"/>
          <w:szCs w:val="24"/>
        </w:rPr>
        <w:t>Research Quarterly for Exercise and Sport</w:t>
      </w:r>
      <w:r w:rsidRPr="0091482F">
        <w:rPr>
          <w:rFonts w:ascii="Calisto MT" w:hAnsi="Calisto MT" w:cs="Times New Roman"/>
          <w:noProof/>
          <w:sz w:val="18"/>
          <w:szCs w:val="24"/>
        </w:rPr>
        <w:t xml:space="preserve">, </w:t>
      </w:r>
      <w:r w:rsidRPr="0091482F">
        <w:rPr>
          <w:rFonts w:ascii="Calisto MT" w:hAnsi="Calisto MT" w:cs="Times New Roman"/>
          <w:i/>
          <w:iCs/>
          <w:noProof/>
          <w:sz w:val="18"/>
          <w:szCs w:val="24"/>
        </w:rPr>
        <w:t>85</w:t>
      </w:r>
      <w:r w:rsidRPr="0091482F">
        <w:rPr>
          <w:rFonts w:ascii="Calisto MT" w:hAnsi="Calisto MT" w:cs="Times New Roman"/>
          <w:noProof/>
          <w:sz w:val="18"/>
          <w:szCs w:val="24"/>
        </w:rPr>
        <w:t>(4), 457–467. https://doi.org/10.1080/02701367.2014.961048</w:t>
      </w:r>
    </w:p>
    <w:p w14:paraId="369E46AE" w14:textId="77777777" w:rsidR="000D7457" w:rsidRPr="0091482F" w:rsidRDefault="000D7457" w:rsidP="008E2AC4">
      <w:pPr>
        <w:widowControl w:val="0"/>
        <w:autoSpaceDE w:val="0"/>
        <w:autoSpaceDN w:val="0"/>
        <w:adjustRightInd w:val="0"/>
        <w:spacing w:before="0" w:beforeAutospacing="0" w:after="0" w:afterAutospacing="0"/>
        <w:ind w:left="0" w:right="-1"/>
        <w:jc w:val="both"/>
        <w:rPr>
          <w:rFonts w:ascii="Calisto MT" w:hAnsi="Calisto MT" w:cs="Times New Roman"/>
          <w:noProof/>
          <w:sz w:val="18"/>
          <w:szCs w:val="24"/>
        </w:rPr>
      </w:pPr>
    </w:p>
    <w:p w14:paraId="7C8C0FEC" w14:textId="77777777" w:rsidR="009E0B5B" w:rsidRPr="0091482F" w:rsidRDefault="009E0B5B"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r w:rsidRPr="0091482F">
        <w:rPr>
          <w:rFonts w:ascii="Calisto MT" w:hAnsi="Calisto MT" w:cs="Times New Roman"/>
          <w:noProof/>
          <w:sz w:val="18"/>
          <w:szCs w:val="24"/>
        </w:rPr>
        <w:t xml:space="preserve">Nur, H. (2018). MEMBANGUN KARAKTER ANAK MELALUI PERMAINAN ANAK TRADISIONAL. </w:t>
      </w:r>
      <w:r w:rsidRPr="0091482F">
        <w:rPr>
          <w:rFonts w:ascii="Calisto MT" w:hAnsi="Calisto MT" w:cs="Times New Roman"/>
          <w:i/>
          <w:iCs/>
          <w:noProof/>
          <w:sz w:val="18"/>
          <w:szCs w:val="24"/>
        </w:rPr>
        <w:t>Journal of Science and Medicine in Sport</w:t>
      </w:r>
      <w:r w:rsidRPr="0091482F">
        <w:rPr>
          <w:rFonts w:ascii="Calisto MT" w:hAnsi="Calisto MT" w:cs="Times New Roman"/>
          <w:noProof/>
          <w:sz w:val="18"/>
          <w:szCs w:val="24"/>
        </w:rPr>
        <w:t xml:space="preserve">, </w:t>
      </w:r>
      <w:r w:rsidRPr="0091482F">
        <w:rPr>
          <w:rFonts w:ascii="Calisto MT" w:hAnsi="Calisto MT" w:cs="Times New Roman"/>
          <w:i/>
          <w:iCs/>
          <w:noProof/>
          <w:sz w:val="18"/>
          <w:szCs w:val="24"/>
        </w:rPr>
        <w:t>21</w:t>
      </w:r>
      <w:r w:rsidRPr="0091482F">
        <w:rPr>
          <w:rFonts w:ascii="Calisto MT" w:hAnsi="Calisto MT" w:cs="Times New Roman"/>
          <w:noProof/>
          <w:sz w:val="18"/>
          <w:szCs w:val="24"/>
        </w:rPr>
        <w:t>(12), 1226–1231. https://doi.org/10.1016/j.jsams.2018.05.001</w:t>
      </w:r>
    </w:p>
    <w:p w14:paraId="710A60BE" w14:textId="77777777" w:rsidR="000D7457" w:rsidRPr="0091482F" w:rsidRDefault="000D7457"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p>
    <w:p w14:paraId="244BD0A4" w14:textId="77777777" w:rsidR="009E0B5B" w:rsidRPr="0091482F" w:rsidRDefault="009E0B5B"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r w:rsidRPr="0091482F">
        <w:rPr>
          <w:rFonts w:ascii="Calisto MT" w:hAnsi="Calisto MT" w:cs="Times New Roman"/>
          <w:noProof/>
          <w:sz w:val="18"/>
          <w:szCs w:val="24"/>
        </w:rPr>
        <w:t xml:space="preserve">Oshima, S., Cao, Z.-B., &amp; Oka, K. (2015). Physical Activity , Exercise , Sedentary Behavior and Health Physical Activity Levels and Physical Activity. </w:t>
      </w:r>
      <w:r w:rsidRPr="0091482F">
        <w:rPr>
          <w:rFonts w:ascii="Calisto MT" w:hAnsi="Calisto MT" w:cs="Times New Roman"/>
          <w:i/>
          <w:iCs/>
          <w:noProof/>
          <w:sz w:val="18"/>
          <w:szCs w:val="24"/>
        </w:rPr>
        <w:t>Physical Activity, Exercise, Sedentary Behavior and Health</w:t>
      </w:r>
      <w:r w:rsidRPr="0091482F">
        <w:rPr>
          <w:rFonts w:ascii="Calisto MT" w:hAnsi="Calisto MT" w:cs="Times New Roman"/>
          <w:noProof/>
          <w:sz w:val="18"/>
          <w:szCs w:val="24"/>
        </w:rPr>
        <w:t>, 3–14. https://doi.org/10.1007/978-4-431-55333-5</w:t>
      </w:r>
    </w:p>
    <w:p w14:paraId="362E4991" w14:textId="77777777" w:rsidR="000D7457" w:rsidRPr="0091482F" w:rsidRDefault="000D7457"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p>
    <w:p w14:paraId="0B8FD975" w14:textId="77777777" w:rsidR="009E0B5B" w:rsidRPr="0091482F" w:rsidRDefault="009E0B5B"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r w:rsidRPr="0091482F">
        <w:rPr>
          <w:rFonts w:ascii="Calisto MT" w:hAnsi="Calisto MT" w:cs="Times New Roman"/>
          <w:noProof/>
          <w:sz w:val="18"/>
          <w:szCs w:val="24"/>
        </w:rPr>
        <w:lastRenderedPageBreak/>
        <w:t xml:space="preserve">Pasichnyk, V., Pityn, M., Melnyk, V., Karatnyk, I., Hakman, A., &amp; Galan, Y. (2018). Prerequisites for the physical development of preschool children for the realization of the tasks of physical education. </w:t>
      </w:r>
      <w:r w:rsidRPr="0091482F">
        <w:rPr>
          <w:rFonts w:ascii="Calisto MT" w:hAnsi="Calisto MT" w:cs="Times New Roman"/>
          <w:i/>
          <w:iCs/>
          <w:noProof/>
          <w:sz w:val="18"/>
          <w:szCs w:val="24"/>
        </w:rPr>
        <w:t>Physical Activity Review</w:t>
      </w:r>
      <w:r w:rsidRPr="0091482F">
        <w:rPr>
          <w:rFonts w:ascii="Calisto MT" w:hAnsi="Calisto MT" w:cs="Times New Roman"/>
          <w:noProof/>
          <w:sz w:val="18"/>
          <w:szCs w:val="24"/>
        </w:rPr>
        <w:t xml:space="preserve">, </w:t>
      </w:r>
      <w:r w:rsidRPr="0091482F">
        <w:rPr>
          <w:rFonts w:ascii="Calisto MT" w:hAnsi="Calisto MT" w:cs="Times New Roman"/>
          <w:i/>
          <w:iCs/>
          <w:noProof/>
          <w:sz w:val="18"/>
          <w:szCs w:val="24"/>
        </w:rPr>
        <w:t>6</w:t>
      </w:r>
      <w:r w:rsidRPr="0091482F">
        <w:rPr>
          <w:rFonts w:ascii="Calisto MT" w:hAnsi="Calisto MT" w:cs="Times New Roman"/>
          <w:noProof/>
          <w:sz w:val="18"/>
          <w:szCs w:val="24"/>
        </w:rPr>
        <w:t>. https://doi.org/10.16926/par.2018.06.16</w:t>
      </w:r>
    </w:p>
    <w:p w14:paraId="60FC36FD" w14:textId="77777777" w:rsidR="000D7457" w:rsidRPr="0091482F" w:rsidRDefault="000D7457"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p>
    <w:p w14:paraId="2896019F" w14:textId="77777777" w:rsidR="009E0B5B" w:rsidRPr="0091482F" w:rsidRDefault="009E0B5B"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r w:rsidRPr="0091482F">
        <w:rPr>
          <w:rFonts w:ascii="Calisto MT" w:hAnsi="Calisto MT" w:cs="Times New Roman"/>
          <w:noProof/>
          <w:sz w:val="18"/>
          <w:szCs w:val="24"/>
        </w:rPr>
        <w:t xml:space="preserve">Prentice-Dunn, H., &amp; Prentice-Dunn, S. (2012). Physical activity, sedentary behavior, and childhood obesity: A review of cross-sectional studies. </w:t>
      </w:r>
      <w:r w:rsidRPr="0091482F">
        <w:rPr>
          <w:rFonts w:ascii="Calisto MT" w:hAnsi="Calisto MT" w:cs="Times New Roman"/>
          <w:i/>
          <w:iCs/>
          <w:noProof/>
          <w:sz w:val="18"/>
          <w:szCs w:val="24"/>
        </w:rPr>
        <w:t>Psychology, Health and Medicine</w:t>
      </w:r>
      <w:r w:rsidRPr="0091482F">
        <w:rPr>
          <w:rFonts w:ascii="Calisto MT" w:hAnsi="Calisto MT" w:cs="Times New Roman"/>
          <w:noProof/>
          <w:sz w:val="18"/>
          <w:szCs w:val="24"/>
        </w:rPr>
        <w:t xml:space="preserve">, </w:t>
      </w:r>
      <w:r w:rsidRPr="0091482F">
        <w:rPr>
          <w:rFonts w:ascii="Calisto MT" w:hAnsi="Calisto MT" w:cs="Times New Roman"/>
          <w:i/>
          <w:iCs/>
          <w:noProof/>
          <w:sz w:val="18"/>
          <w:szCs w:val="24"/>
        </w:rPr>
        <w:t>17</w:t>
      </w:r>
      <w:r w:rsidRPr="0091482F">
        <w:rPr>
          <w:rFonts w:ascii="Calisto MT" w:hAnsi="Calisto MT" w:cs="Times New Roman"/>
          <w:noProof/>
          <w:sz w:val="18"/>
          <w:szCs w:val="24"/>
        </w:rPr>
        <w:t>(3), 255–273. https://doi.org/10.1080/13548506.2011.608806</w:t>
      </w:r>
    </w:p>
    <w:p w14:paraId="46D68471" w14:textId="77777777" w:rsidR="000D7457" w:rsidRPr="0091482F" w:rsidRDefault="000D7457"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p>
    <w:p w14:paraId="1DC8F95F" w14:textId="77777777" w:rsidR="009E0B5B" w:rsidRPr="0091482F" w:rsidRDefault="009E0B5B"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r w:rsidRPr="0091482F">
        <w:rPr>
          <w:rFonts w:ascii="Calisto MT" w:hAnsi="Calisto MT" w:cs="Times New Roman"/>
          <w:noProof/>
          <w:sz w:val="18"/>
          <w:szCs w:val="24"/>
        </w:rPr>
        <w:t xml:space="preserve">Taylor, R. W., Williams, S. M., Farmer, V. L., &amp; Taylor, B. J. (2013). </w:t>
      </w:r>
      <w:r w:rsidRPr="0091482F">
        <w:rPr>
          <w:rFonts w:ascii="Calisto MT" w:hAnsi="Calisto MT" w:cs="Times New Roman"/>
          <w:i/>
          <w:iCs/>
          <w:noProof/>
          <w:sz w:val="18"/>
          <w:szCs w:val="24"/>
        </w:rPr>
        <w:t>Changes in Physical Activity over Time in Young Children</w:t>
      </w:r>
      <w:r w:rsidRPr="0091482F">
        <w:rPr>
          <w:rFonts w:ascii="Times New Roman" w:hAnsi="Times New Roman" w:cs="Times New Roman"/>
          <w:i/>
          <w:iCs/>
          <w:noProof/>
          <w:sz w:val="18"/>
          <w:szCs w:val="24"/>
        </w:rPr>
        <w:t> </w:t>
      </w:r>
      <w:r w:rsidRPr="0091482F">
        <w:rPr>
          <w:rFonts w:ascii="Calisto MT" w:hAnsi="Calisto MT" w:cs="Times New Roman"/>
          <w:i/>
          <w:iCs/>
          <w:noProof/>
          <w:sz w:val="18"/>
          <w:szCs w:val="24"/>
        </w:rPr>
        <w:t>: A Longitudinal Study Using Accelerometers</w:t>
      </w:r>
      <w:r w:rsidRPr="0091482F">
        <w:rPr>
          <w:rFonts w:ascii="Calisto MT" w:hAnsi="Calisto MT" w:cs="Times New Roman"/>
          <w:noProof/>
          <w:sz w:val="18"/>
          <w:szCs w:val="24"/>
        </w:rPr>
        <w:t xml:space="preserve">. </w:t>
      </w:r>
      <w:r w:rsidRPr="0091482F">
        <w:rPr>
          <w:rFonts w:ascii="Calisto MT" w:hAnsi="Calisto MT" w:cs="Times New Roman"/>
          <w:i/>
          <w:iCs/>
          <w:noProof/>
          <w:sz w:val="18"/>
          <w:szCs w:val="24"/>
        </w:rPr>
        <w:t>8</w:t>
      </w:r>
      <w:r w:rsidRPr="0091482F">
        <w:rPr>
          <w:rFonts w:ascii="Calisto MT" w:hAnsi="Calisto MT" w:cs="Times New Roman"/>
          <w:noProof/>
          <w:sz w:val="18"/>
          <w:szCs w:val="24"/>
        </w:rPr>
        <w:t>(11), 1–7. https://doi.org/10.1371/journal.pone.0081567</w:t>
      </w:r>
    </w:p>
    <w:p w14:paraId="2EA3B88C" w14:textId="77777777" w:rsidR="000D7457" w:rsidRPr="0091482F" w:rsidRDefault="000D7457"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p>
    <w:p w14:paraId="4213655D" w14:textId="77777777" w:rsidR="009E0B5B" w:rsidRPr="0091482F" w:rsidRDefault="009E0B5B"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r w:rsidRPr="0091482F">
        <w:rPr>
          <w:rFonts w:ascii="Calisto MT" w:hAnsi="Calisto MT" w:cs="Times New Roman"/>
          <w:noProof/>
          <w:sz w:val="18"/>
          <w:szCs w:val="24"/>
        </w:rPr>
        <w:t xml:space="preserve">Temple, V. A., Guerra, D., Larocque, L., Crane, J. R., Sloan, E., &amp; Stuart-Hill, L. (2017). Fundamental motor skills in the first year of school: Associations with prematurity and disability. </w:t>
      </w:r>
      <w:r w:rsidRPr="0091482F">
        <w:rPr>
          <w:rFonts w:ascii="Calisto MT" w:hAnsi="Calisto MT" w:cs="Times New Roman"/>
          <w:i/>
          <w:iCs/>
          <w:noProof/>
          <w:sz w:val="18"/>
          <w:szCs w:val="24"/>
        </w:rPr>
        <w:t>European Federation of Adapted Physical Activity</w:t>
      </w:r>
      <w:r w:rsidRPr="0091482F">
        <w:rPr>
          <w:rFonts w:ascii="Calisto MT" w:hAnsi="Calisto MT" w:cs="Times New Roman"/>
          <w:noProof/>
          <w:sz w:val="18"/>
          <w:szCs w:val="24"/>
        </w:rPr>
        <w:t xml:space="preserve">, </w:t>
      </w:r>
      <w:r w:rsidRPr="0091482F">
        <w:rPr>
          <w:rFonts w:ascii="Calisto MT" w:hAnsi="Calisto MT" w:cs="Times New Roman"/>
          <w:i/>
          <w:iCs/>
          <w:noProof/>
          <w:sz w:val="18"/>
          <w:szCs w:val="24"/>
        </w:rPr>
        <w:t>10</w:t>
      </w:r>
      <w:r w:rsidRPr="0091482F">
        <w:rPr>
          <w:rFonts w:ascii="Calisto MT" w:hAnsi="Calisto MT" w:cs="Times New Roman"/>
          <w:noProof/>
          <w:sz w:val="18"/>
          <w:szCs w:val="24"/>
        </w:rPr>
        <w:t>(1), 3–9.</w:t>
      </w:r>
    </w:p>
    <w:p w14:paraId="59EB9000" w14:textId="77777777" w:rsidR="000D7457" w:rsidRPr="0091482F" w:rsidRDefault="000D7457"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p>
    <w:p w14:paraId="7D246EEF" w14:textId="77777777" w:rsidR="009E0B5B" w:rsidRPr="0091482F" w:rsidRDefault="009E0B5B"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r w:rsidRPr="0091482F">
        <w:rPr>
          <w:rFonts w:ascii="Calisto MT" w:hAnsi="Calisto MT" w:cs="Times New Roman"/>
          <w:noProof/>
          <w:sz w:val="18"/>
          <w:szCs w:val="24"/>
        </w:rPr>
        <w:t>Tremblay, M. S., Gray, C. E., Akinroye, K., Harrington, D. M., Katzmarzyk, P. T., Lambert, E. V, … Tomkinson, G. (2014). Physical Activity of Children</w:t>
      </w:r>
      <w:r w:rsidRPr="0091482F">
        <w:rPr>
          <w:rFonts w:ascii="Times New Roman" w:hAnsi="Times New Roman" w:cs="Times New Roman"/>
          <w:noProof/>
          <w:sz w:val="18"/>
          <w:szCs w:val="24"/>
        </w:rPr>
        <w:t> </w:t>
      </w:r>
      <w:r w:rsidRPr="0091482F">
        <w:rPr>
          <w:rFonts w:ascii="Calisto MT" w:hAnsi="Calisto MT" w:cs="Times New Roman"/>
          <w:noProof/>
          <w:sz w:val="18"/>
          <w:szCs w:val="24"/>
        </w:rPr>
        <w:t xml:space="preserve">: A Global Matrix of Grades Comparing 15 Countries. </w:t>
      </w:r>
      <w:r w:rsidRPr="0091482F">
        <w:rPr>
          <w:rFonts w:ascii="Calisto MT" w:hAnsi="Calisto MT" w:cs="Times New Roman"/>
          <w:i/>
          <w:iCs/>
          <w:noProof/>
          <w:sz w:val="18"/>
          <w:szCs w:val="24"/>
        </w:rPr>
        <w:t>Journal of Physical Activity and Health</w:t>
      </w:r>
      <w:r w:rsidRPr="0091482F">
        <w:rPr>
          <w:rFonts w:ascii="Calisto MT" w:hAnsi="Calisto MT" w:cs="Times New Roman"/>
          <w:noProof/>
          <w:sz w:val="18"/>
          <w:szCs w:val="24"/>
        </w:rPr>
        <w:t xml:space="preserve">, </w:t>
      </w:r>
      <w:r w:rsidRPr="0091482F">
        <w:rPr>
          <w:rFonts w:ascii="Calisto MT" w:hAnsi="Calisto MT" w:cs="Times New Roman"/>
          <w:i/>
          <w:iCs/>
          <w:noProof/>
          <w:sz w:val="18"/>
          <w:szCs w:val="24"/>
        </w:rPr>
        <w:t>11</w:t>
      </w:r>
      <w:r w:rsidRPr="0091482F">
        <w:rPr>
          <w:rFonts w:ascii="Calisto MT" w:hAnsi="Calisto MT" w:cs="Times New Roman"/>
          <w:noProof/>
          <w:sz w:val="18"/>
          <w:szCs w:val="24"/>
        </w:rPr>
        <w:t>(Supp 1), 113–125. https://doi.org/10.1123/jpah.2014.0177</w:t>
      </w:r>
    </w:p>
    <w:p w14:paraId="3D00323B" w14:textId="77777777" w:rsidR="000D7457" w:rsidRPr="0091482F" w:rsidRDefault="000D7457"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p>
    <w:p w14:paraId="79C0B1F8" w14:textId="77777777" w:rsidR="009E0B5B" w:rsidRPr="0091482F" w:rsidRDefault="009E0B5B"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r w:rsidRPr="0091482F">
        <w:rPr>
          <w:rFonts w:ascii="Calisto MT" w:hAnsi="Calisto MT" w:cs="Times New Roman"/>
          <w:noProof/>
          <w:sz w:val="18"/>
          <w:szCs w:val="24"/>
        </w:rPr>
        <w:t xml:space="preserve">Veugelers, P. J., &amp; Fitzgerald, A. L. (2005). Effectiveness of school programs in preventing childhood obesity: A multilevel comparison. </w:t>
      </w:r>
      <w:r w:rsidRPr="0091482F">
        <w:rPr>
          <w:rFonts w:ascii="Calisto MT" w:hAnsi="Calisto MT" w:cs="Times New Roman"/>
          <w:i/>
          <w:iCs/>
          <w:noProof/>
          <w:sz w:val="18"/>
          <w:szCs w:val="24"/>
        </w:rPr>
        <w:t>American Journal of Public Health</w:t>
      </w:r>
      <w:r w:rsidRPr="0091482F">
        <w:rPr>
          <w:rFonts w:ascii="Calisto MT" w:hAnsi="Calisto MT" w:cs="Times New Roman"/>
          <w:noProof/>
          <w:sz w:val="18"/>
          <w:szCs w:val="24"/>
        </w:rPr>
        <w:t xml:space="preserve">, </w:t>
      </w:r>
      <w:r w:rsidRPr="0091482F">
        <w:rPr>
          <w:rFonts w:ascii="Calisto MT" w:hAnsi="Calisto MT" w:cs="Times New Roman"/>
          <w:i/>
          <w:iCs/>
          <w:noProof/>
          <w:sz w:val="18"/>
          <w:szCs w:val="24"/>
        </w:rPr>
        <w:t>95</w:t>
      </w:r>
      <w:r w:rsidRPr="0091482F">
        <w:rPr>
          <w:rFonts w:ascii="Calisto MT" w:hAnsi="Calisto MT" w:cs="Times New Roman"/>
          <w:noProof/>
          <w:sz w:val="18"/>
          <w:szCs w:val="24"/>
        </w:rPr>
        <w:t>(3), 432–435. https://doi.org/10.2105/AJPH.2004.045898</w:t>
      </w:r>
    </w:p>
    <w:p w14:paraId="4B93E04B" w14:textId="77777777" w:rsidR="000D7457" w:rsidRPr="0091482F" w:rsidRDefault="000D7457"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p>
    <w:p w14:paraId="70786DB4" w14:textId="77777777" w:rsidR="009E0B5B" w:rsidRPr="0091482F" w:rsidRDefault="009E0B5B"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r w:rsidRPr="0091482F">
        <w:rPr>
          <w:rFonts w:ascii="Calisto MT" w:hAnsi="Calisto MT" w:cs="Times New Roman"/>
          <w:noProof/>
          <w:sz w:val="18"/>
          <w:szCs w:val="24"/>
        </w:rPr>
        <w:t xml:space="preserve">Wu, X. Y., Zhuang, L. H., Li, W., Guo, H. W., Zhang, J. H., Zhao, Y. K., … Veugelers, P. J. (2019). The influence of diet quality and dietary behavior on health-related quality of life in the general population of children and adolescents: a systematic review and meta-analysis. </w:t>
      </w:r>
      <w:r w:rsidRPr="0091482F">
        <w:rPr>
          <w:rFonts w:ascii="Calisto MT" w:hAnsi="Calisto MT" w:cs="Times New Roman"/>
          <w:i/>
          <w:iCs/>
          <w:noProof/>
          <w:sz w:val="18"/>
          <w:szCs w:val="24"/>
        </w:rPr>
        <w:t>Quality of Life Research</w:t>
      </w:r>
      <w:r w:rsidRPr="0091482F">
        <w:rPr>
          <w:rFonts w:ascii="Calisto MT" w:hAnsi="Calisto MT" w:cs="Times New Roman"/>
          <w:noProof/>
          <w:sz w:val="18"/>
          <w:szCs w:val="24"/>
        </w:rPr>
        <w:t xml:space="preserve">, </w:t>
      </w:r>
      <w:r w:rsidRPr="0091482F">
        <w:rPr>
          <w:rFonts w:ascii="Calisto MT" w:hAnsi="Calisto MT" w:cs="Times New Roman"/>
          <w:i/>
          <w:iCs/>
          <w:noProof/>
          <w:sz w:val="18"/>
          <w:szCs w:val="24"/>
        </w:rPr>
        <w:t>28</w:t>
      </w:r>
      <w:r w:rsidRPr="0091482F">
        <w:rPr>
          <w:rFonts w:ascii="Calisto MT" w:hAnsi="Calisto MT" w:cs="Times New Roman"/>
          <w:noProof/>
          <w:sz w:val="18"/>
          <w:szCs w:val="24"/>
        </w:rPr>
        <w:t>(8), 1989–2015. https://doi.org/10.1007/s11136-019-02162-4</w:t>
      </w:r>
    </w:p>
    <w:p w14:paraId="03107571" w14:textId="77777777" w:rsidR="000D7457" w:rsidRPr="0091482F" w:rsidRDefault="000D7457" w:rsidP="000D7457">
      <w:pPr>
        <w:widowControl w:val="0"/>
        <w:autoSpaceDE w:val="0"/>
        <w:autoSpaceDN w:val="0"/>
        <w:adjustRightInd w:val="0"/>
        <w:spacing w:before="0" w:beforeAutospacing="0" w:after="0" w:afterAutospacing="0"/>
        <w:ind w:left="567" w:right="-1" w:hanging="567"/>
        <w:jc w:val="both"/>
        <w:rPr>
          <w:rFonts w:ascii="Calisto MT" w:hAnsi="Calisto MT" w:cs="Times New Roman"/>
          <w:noProof/>
          <w:sz w:val="18"/>
          <w:szCs w:val="24"/>
        </w:rPr>
      </w:pPr>
    </w:p>
    <w:p w14:paraId="571580E9" w14:textId="77777777" w:rsidR="009E0B5B" w:rsidRPr="00D870F7" w:rsidRDefault="009E0B5B" w:rsidP="000D7457">
      <w:pPr>
        <w:widowControl w:val="0"/>
        <w:autoSpaceDE w:val="0"/>
        <w:autoSpaceDN w:val="0"/>
        <w:adjustRightInd w:val="0"/>
        <w:spacing w:before="0" w:beforeAutospacing="0" w:after="0" w:afterAutospacing="0"/>
        <w:ind w:left="567" w:right="-1" w:hanging="567"/>
        <w:jc w:val="both"/>
        <w:rPr>
          <w:rFonts w:ascii="Calisto MT" w:hAnsi="Calisto MT"/>
          <w:noProof/>
          <w:sz w:val="20"/>
        </w:rPr>
      </w:pPr>
      <w:r w:rsidRPr="0091482F">
        <w:rPr>
          <w:rFonts w:ascii="Calisto MT" w:hAnsi="Calisto MT" w:cs="Times New Roman"/>
          <w:noProof/>
          <w:sz w:val="18"/>
          <w:szCs w:val="24"/>
        </w:rPr>
        <w:t xml:space="preserve">Ziaee, A., Aghaei, N., Saffari, M., Zenouz, R. Y., &amp; van Hilvoorde, I. (2020). Future Drivers of Leisure Time Physical Activity in Iran. </w:t>
      </w:r>
      <w:r w:rsidRPr="0091482F">
        <w:rPr>
          <w:rFonts w:ascii="Calisto MT" w:hAnsi="Calisto MT" w:cs="Times New Roman"/>
          <w:i/>
          <w:iCs/>
          <w:noProof/>
          <w:sz w:val="18"/>
          <w:szCs w:val="24"/>
        </w:rPr>
        <w:t>Physical Culture and Sport. Studies and Research</w:t>
      </w:r>
      <w:r w:rsidRPr="0091482F">
        <w:rPr>
          <w:rFonts w:ascii="Calisto MT" w:hAnsi="Calisto MT" w:cs="Times New Roman"/>
          <w:noProof/>
          <w:sz w:val="18"/>
          <w:szCs w:val="24"/>
        </w:rPr>
        <w:t xml:space="preserve">, </w:t>
      </w:r>
      <w:r w:rsidRPr="0091482F">
        <w:rPr>
          <w:rFonts w:ascii="Calisto MT" w:hAnsi="Calisto MT" w:cs="Times New Roman"/>
          <w:i/>
          <w:iCs/>
          <w:noProof/>
          <w:sz w:val="18"/>
          <w:szCs w:val="24"/>
        </w:rPr>
        <w:t>86</w:t>
      </w:r>
      <w:r w:rsidRPr="0091482F">
        <w:rPr>
          <w:rFonts w:ascii="Calisto MT" w:hAnsi="Calisto MT" w:cs="Times New Roman"/>
          <w:noProof/>
          <w:sz w:val="18"/>
          <w:szCs w:val="24"/>
        </w:rPr>
        <w:t>(1), 66–80. https://doi.org/10.2478/pcssr-2020-0013</w:t>
      </w:r>
      <w:bookmarkStart w:id="0" w:name="_GoBack"/>
      <w:bookmarkEnd w:id="0"/>
    </w:p>
    <w:p w14:paraId="2432A437" w14:textId="4BDBACC5" w:rsidR="00514DA0" w:rsidRPr="0091482F" w:rsidRDefault="008661FB" w:rsidP="0091482F">
      <w:pPr>
        <w:spacing w:before="0" w:beforeAutospacing="0" w:after="0" w:afterAutospacing="0"/>
        <w:ind w:left="0" w:right="-1"/>
        <w:jc w:val="both"/>
      </w:pPr>
      <w:r w:rsidRPr="00D870F7">
        <w:rPr>
          <w:rFonts w:ascii="Calisto MT" w:hAnsi="Calisto MT"/>
          <w:b/>
          <w:sz w:val="20"/>
          <w:szCs w:val="20"/>
        </w:rPr>
        <w:fldChar w:fldCharType="end"/>
      </w:r>
    </w:p>
    <w:sectPr w:rsidR="00514DA0" w:rsidRPr="0091482F" w:rsidSect="00D209DD">
      <w:type w:val="nextColumn"/>
      <w:pgSz w:w="11907" w:h="16839" w:code="9"/>
      <w:pgMar w:top="1701" w:right="1701" w:bottom="1701" w:left="1701" w:header="720" w:footer="720" w:gutter="0"/>
      <w:cols w:num="2" w:space="285"/>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AE7561" w16cid:durableId="23568196"/>
  <w16cid:commentId w16cid:paraId="691FD8DD" w16cid:durableId="23568002"/>
  <w16cid:commentId w16cid:paraId="01F22637" w16cid:durableId="2356805A"/>
  <w16cid:commentId w16cid:paraId="50AA770A" w16cid:durableId="23568138"/>
  <w16cid:commentId w16cid:paraId="1BD45AB0" w16cid:durableId="23568166"/>
  <w16cid:commentId w16cid:paraId="56A089FA" w16cid:durableId="235682EE"/>
  <w16cid:commentId w16cid:paraId="64EDE6F4" w16cid:durableId="2356895D"/>
  <w16cid:commentId w16cid:paraId="52BE037B" w16cid:durableId="23568A7F"/>
  <w16cid:commentId w16cid:paraId="6DC72411" w16cid:durableId="23568982"/>
  <w16cid:commentId w16cid:paraId="6F613622" w16cid:durableId="235686D7"/>
  <w16cid:commentId w16cid:paraId="5C1B7DA0" w16cid:durableId="23568A26"/>
  <w16cid:commentId w16cid:paraId="38AE2D11" w16cid:durableId="23568AEB"/>
  <w16cid:commentId w16cid:paraId="1EB0A3FC" w16cid:durableId="23568B02"/>
  <w16cid:commentId w16cid:paraId="0761E1BD" w16cid:durableId="23568B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13989" w14:textId="77777777" w:rsidR="005D3A9F" w:rsidRDefault="005D3A9F">
      <w:pPr>
        <w:spacing w:before="0" w:after="0"/>
      </w:pPr>
      <w:r>
        <w:separator/>
      </w:r>
    </w:p>
  </w:endnote>
  <w:endnote w:type="continuationSeparator" w:id="0">
    <w:p w14:paraId="70A18960" w14:textId="77777777" w:rsidR="005D3A9F" w:rsidRDefault="005D3A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E927B" w14:textId="77777777" w:rsidR="00B8652C" w:rsidRPr="00852420" w:rsidRDefault="005D3A9F">
    <w:pPr>
      <w:pStyle w:val="Footer"/>
      <w:rPr>
        <w:rFonts w:ascii="Calisto MT" w:hAnsi="Calisto MT"/>
      </w:rPr>
    </w:pPr>
    <w:sdt>
      <w:sdtPr>
        <w:rPr>
          <w:rFonts w:ascii="Calisto MT" w:hAnsi="Calisto MT"/>
        </w:rPr>
        <w:id w:val="1525682546"/>
        <w:docPartObj>
          <w:docPartGallery w:val="Page Numbers (Bottom of Page)"/>
          <w:docPartUnique/>
        </w:docPartObj>
      </w:sdtPr>
      <w:sdtEndPr>
        <w:rPr>
          <w:noProof/>
        </w:rPr>
      </w:sdtEndPr>
      <w:sdtContent>
        <w:r w:rsidR="00897B56" w:rsidRPr="00852420">
          <w:rPr>
            <w:rFonts w:ascii="Calisto MT" w:hAnsi="Calisto MT"/>
          </w:rPr>
          <w:fldChar w:fldCharType="begin"/>
        </w:r>
        <w:r w:rsidR="00897B56" w:rsidRPr="00852420">
          <w:rPr>
            <w:rFonts w:ascii="Calisto MT" w:hAnsi="Calisto MT"/>
          </w:rPr>
          <w:instrText xml:space="preserve"> PAGE   \* MERGEFORMAT </w:instrText>
        </w:r>
        <w:r w:rsidR="00897B56" w:rsidRPr="00852420">
          <w:rPr>
            <w:rFonts w:ascii="Calisto MT" w:hAnsi="Calisto MT"/>
          </w:rPr>
          <w:fldChar w:fldCharType="separate"/>
        </w:r>
        <w:r w:rsidR="008E2AC4">
          <w:rPr>
            <w:rFonts w:ascii="Calisto MT" w:hAnsi="Calisto MT"/>
            <w:noProof/>
          </w:rPr>
          <w:t>134</w:t>
        </w:r>
        <w:r w:rsidR="00897B56"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381975"/>
      <w:docPartObj>
        <w:docPartGallery w:val="Page Numbers (Bottom of Page)"/>
        <w:docPartUnique/>
      </w:docPartObj>
    </w:sdtPr>
    <w:sdtEndPr>
      <w:rPr>
        <w:noProof/>
        <w:sz w:val="20"/>
      </w:rPr>
    </w:sdtEndPr>
    <w:sdtContent>
      <w:p w14:paraId="66C54DF3" w14:textId="77777777" w:rsidR="00B8652C" w:rsidRPr="00264831" w:rsidRDefault="00897B56" w:rsidP="00B60EF7">
        <w:pPr>
          <w:pStyle w:val="Footer"/>
          <w:spacing w:before="100" w:after="100"/>
          <w:rPr>
            <w:sz w:val="20"/>
          </w:rPr>
        </w:pPr>
        <w:r w:rsidRPr="00264831">
          <w:rPr>
            <w:rFonts w:ascii="Calisto MT" w:hAnsi="Calisto MT"/>
            <w:sz w:val="20"/>
          </w:rPr>
          <w:fldChar w:fldCharType="begin"/>
        </w:r>
        <w:r w:rsidRPr="00264831">
          <w:rPr>
            <w:rFonts w:ascii="Calisto MT" w:hAnsi="Calisto MT"/>
            <w:sz w:val="20"/>
          </w:rPr>
          <w:instrText xml:space="preserve"> PAGE   \* MERGEFORMAT </w:instrText>
        </w:r>
        <w:r w:rsidRPr="00264831">
          <w:rPr>
            <w:rFonts w:ascii="Calisto MT" w:hAnsi="Calisto MT"/>
            <w:sz w:val="20"/>
          </w:rPr>
          <w:fldChar w:fldCharType="separate"/>
        </w:r>
        <w:r w:rsidR="008E2AC4">
          <w:rPr>
            <w:rFonts w:ascii="Calisto MT" w:hAnsi="Calisto MT"/>
            <w:noProof/>
            <w:sz w:val="20"/>
          </w:rPr>
          <w:t>130</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7005E" w14:textId="77777777" w:rsidR="005D3A9F" w:rsidRDefault="005D3A9F">
      <w:pPr>
        <w:spacing w:before="0" w:after="0"/>
      </w:pPr>
      <w:r>
        <w:separator/>
      </w:r>
    </w:p>
  </w:footnote>
  <w:footnote w:type="continuationSeparator" w:id="0">
    <w:p w14:paraId="7D1B5DC8" w14:textId="77777777" w:rsidR="005D3A9F" w:rsidRDefault="005D3A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03D70" w14:textId="77777777" w:rsidR="00B8652C" w:rsidRDefault="00897B56"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B7282" w14:textId="77777777" w:rsidR="0000350D" w:rsidRPr="00AB6728" w:rsidRDefault="005D3A9F" w:rsidP="0000350D">
    <w:pPr>
      <w:pStyle w:val="Header"/>
      <w:rPr>
        <w:rFonts w:ascii="Calisto MT" w:hAnsi="Calisto MT" w:cs="Calisto MT"/>
        <w:sz w:val="18"/>
        <w:szCs w:val="18"/>
        <w:lang w:val="it-IT"/>
      </w:rPr>
    </w:pPr>
  </w:p>
  <w:p w14:paraId="0174EDAD" w14:textId="53E0BE1E" w:rsidR="007E7EDD" w:rsidRPr="007E7EDD" w:rsidRDefault="008672B5" w:rsidP="007E7EDD">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roofErr w:type="spellStart"/>
    <w:r>
      <w:rPr>
        <w:rFonts w:ascii="Calisto MT" w:hAnsi="Calisto MT" w:cs="Calisto MT"/>
        <w:color w:val="000000"/>
        <w:sz w:val="18"/>
        <w:szCs w:val="18"/>
      </w:rPr>
      <w:t>Samsul</w:t>
    </w:r>
    <w:proofErr w:type="spellEnd"/>
    <w:r>
      <w:rPr>
        <w:rFonts w:ascii="Calisto MT" w:hAnsi="Calisto MT" w:cs="Calisto MT"/>
        <w:color w:val="000000"/>
        <w:sz w:val="18"/>
        <w:szCs w:val="18"/>
      </w:rPr>
      <w:t xml:space="preserve"> </w:t>
    </w:r>
    <w:proofErr w:type="spellStart"/>
    <w:r>
      <w:rPr>
        <w:rFonts w:ascii="Calisto MT" w:hAnsi="Calisto MT" w:cs="Calisto MT"/>
        <w:color w:val="000000"/>
        <w:sz w:val="18"/>
        <w:szCs w:val="18"/>
      </w:rPr>
      <w:t>Bahri</w:t>
    </w:r>
    <w:proofErr w:type="spellEnd"/>
    <w:r w:rsidR="00897B56" w:rsidRPr="007E7EDD">
      <w:rPr>
        <w:rFonts w:ascii="Calisto MT" w:hAnsi="Calisto MT" w:cs="Calisto MT"/>
        <w:color w:val="000000"/>
        <w:sz w:val="18"/>
        <w:szCs w:val="18"/>
      </w:rPr>
      <w:t xml:space="preserve"> / Journal of Sport Sciences and Fitness </w:t>
    </w:r>
    <w:r w:rsidR="000D7457">
      <w:rPr>
        <w:rFonts w:ascii="Calisto MT" w:hAnsi="Calisto MT" w:cs="Calisto MT"/>
        <w:color w:val="000000"/>
        <w:sz w:val="18"/>
        <w:szCs w:val="18"/>
      </w:rPr>
      <w:t>6</w:t>
    </w:r>
    <w:r w:rsidR="00897B56">
      <w:rPr>
        <w:rFonts w:ascii="Calisto MT" w:hAnsi="Calisto MT" w:cs="Calisto MT"/>
        <w:color w:val="000000"/>
        <w:sz w:val="18"/>
        <w:szCs w:val="18"/>
      </w:rPr>
      <w:t xml:space="preserve"> (2</w:t>
    </w:r>
    <w:r w:rsidR="000D7457">
      <w:rPr>
        <w:rFonts w:ascii="Calisto MT" w:hAnsi="Calisto MT" w:cs="Calisto MT"/>
        <w:color w:val="000000"/>
        <w:sz w:val="18"/>
        <w:szCs w:val="18"/>
      </w:rPr>
      <w:t>) (2020</w:t>
    </w:r>
    <w:r w:rsidR="00897B56" w:rsidRPr="007E7EDD">
      <w:rPr>
        <w:rFonts w:ascii="Calisto MT" w:hAnsi="Calisto MT" w:cs="Calisto MT"/>
        <w:color w:val="000000"/>
        <w:sz w:val="18"/>
        <w:szCs w:val="18"/>
      </w:rPr>
      <w:t>)</w:t>
    </w:r>
  </w:p>
  <w:p w14:paraId="7DCEB07A" w14:textId="77777777" w:rsidR="006B5E0A" w:rsidRPr="006B5E0A" w:rsidRDefault="005D3A9F"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E6548"/>
    <w:multiLevelType w:val="hybridMultilevel"/>
    <w:tmpl w:val="01742B1E"/>
    <w:lvl w:ilvl="0" w:tplc="BC4C5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AF"/>
    <w:rsid w:val="000019DC"/>
    <w:rsid w:val="00036E12"/>
    <w:rsid w:val="00086661"/>
    <w:rsid w:val="000D7457"/>
    <w:rsid w:val="00110F23"/>
    <w:rsid w:val="00115AE9"/>
    <w:rsid w:val="00170F3F"/>
    <w:rsid w:val="00191C0A"/>
    <w:rsid w:val="001A528E"/>
    <w:rsid w:val="001F6A24"/>
    <w:rsid w:val="002677B5"/>
    <w:rsid w:val="00277BAF"/>
    <w:rsid w:val="002A0F0E"/>
    <w:rsid w:val="00391552"/>
    <w:rsid w:val="003D54D8"/>
    <w:rsid w:val="00403972"/>
    <w:rsid w:val="00420FEB"/>
    <w:rsid w:val="00471469"/>
    <w:rsid w:val="00476CF8"/>
    <w:rsid w:val="00514DA0"/>
    <w:rsid w:val="00517A16"/>
    <w:rsid w:val="00565488"/>
    <w:rsid w:val="00570B47"/>
    <w:rsid w:val="005957ED"/>
    <w:rsid w:val="005B3420"/>
    <w:rsid w:val="005C4C08"/>
    <w:rsid w:val="005D3A9F"/>
    <w:rsid w:val="005F0F15"/>
    <w:rsid w:val="0062176A"/>
    <w:rsid w:val="00654710"/>
    <w:rsid w:val="00675CFD"/>
    <w:rsid w:val="006C171F"/>
    <w:rsid w:val="00701008"/>
    <w:rsid w:val="0071452B"/>
    <w:rsid w:val="007F21AA"/>
    <w:rsid w:val="008661FB"/>
    <w:rsid w:val="008672B5"/>
    <w:rsid w:val="00897B56"/>
    <w:rsid w:val="008D3D52"/>
    <w:rsid w:val="008E2AC4"/>
    <w:rsid w:val="0091482F"/>
    <w:rsid w:val="0094468A"/>
    <w:rsid w:val="009652B5"/>
    <w:rsid w:val="009B230D"/>
    <w:rsid w:val="009B4FBB"/>
    <w:rsid w:val="009D24E5"/>
    <w:rsid w:val="009E0B5B"/>
    <w:rsid w:val="00A01515"/>
    <w:rsid w:val="00A603FE"/>
    <w:rsid w:val="00A635CE"/>
    <w:rsid w:val="00AB6341"/>
    <w:rsid w:val="00AC62F3"/>
    <w:rsid w:val="00B4004A"/>
    <w:rsid w:val="00B4769A"/>
    <w:rsid w:val="00B831AB"/>
    <w:rsid w:val="00B90CB0"/>
    <w:rsid w:val="00B94D20"/>
    <w:rsid w:val="00C32FD2"/>
    <w:rsid w:val="00CA0445"/>
    <w:rsid w:val="00CE1FCB"/>
    <w:rsid w:val="00CF0F69"/>
    <w:rsid w:val="00D209DD"/>
    <w:rsid w:val="00D870F7"/>
    <w:rsid w:val="00DC0762"/>
    <w:rsid w:val="00EA541F"/>
    <w:rsid w:val="00EC1622"/>
    <w:rsid w:val="00EF27E6"/>
    <w:rsid w:val="00F50694"/>
    <w:rsid w:val="00F8380E"/>
    <w:rsid w:val="00F9562D"/>
    <w:rsid w:val="00FA1BE9"/>
    <w:rsid w:val="00FB065E"/>
    <w:rsid w:val="00FB07BE"/>
    <w:rsid w:val="00FB6BE2"/>
    <w:rsid w:val="00FD6D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C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7BAF"/>
    <w:pPr>
      <w:spacing w:before="100" w:beforeAutospacing="1" w:after="100" w:afterAutospacing="1" w:line="240" w:lineRule="auto"/>
      <w:ind w:left="-57" w:right="-57"/>
      <w:jc w:val="center"/>
    </w:pPr>
    <w:rPr>
      <w:lang w:val="en-US"/>
    </w:rPr>
  </w:style>
  <w:style w:type="paragraph" w:styleId="Heading1">
    <w:name w:val="heading 1"/>
    <w:aliases w:val="2 ENGLSIH"/>
    <w:basedOn w:val="BasicParagraph"/>
    <w:next w:val="Normal"/>
    <w:link w:val="Heading1Char"/>
    <w:uiPriority w:val="9"/>
    <w:qFormat/>
    <w:rsid w:val="00277BAF"/>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277BAF"/>
    <w:pPr>
      <w:suppressAutoHyphens/>
      <w:ind w:firstLine="0"/>
      <w:outlineLvl w:val="1"/>
    </w:pPr>
    <w:rPr>
      <w:b/>
      <w:bCs/>
      <w:caps/>
      <w:sz w:val="20"/>
      <w:szCs w:val="20"/>
    </w:rPr>
  </w:style>
  <w:style w:type="paragraph" w:styleId="Heading4">
    <w:name w:val="heading 4"/>
    <w:aliases w:val="5 ISI"/>
    <w:basedOn w:val="ISI"/>
    <w:next w:val="Normal"/>
    <w:link w:val="Heading4Char"/>
    <w:uiPriority w:val="9"/>
    <w:unhideWhenUsed/>
    <w:qFormat/>
    <w:rsid w:val="00277BA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277BAF"/>
    <w:pPr>
      <w:suppressAutoHyphens/>
      <w:ind w:firstLine="0"/>
      <w:outlineLvl w:val="4"/>
    </w:pPr>
    <w:rPr>
      <w:sz w:val="20"/>
      <w:szCs w:val="20"/>
      <w:lang w:val="en-GB"/>
    </w:rPr>
  </w:style>
  <w:style w:type="paragraph" w:styleId="Heading6">
    <w:name w:val="heading 6"/>
    <w:aliases w:val="7 DAFTAR PUSTAKA"/>
    <w:basedOn w:val="ISI"/>
    <w:next w:val="Normal"/>
    <w:link w:val="Heading6Char"/>
    <w:uiPriority w:val="9"/>
    <w:unhideWhenUsed/>
    <w:qFormat/>
    <w:rsid w:val="00277BAF"/>
    <w:pPr>
      <w:suppressAutoHyphens/>
      <w:ind w:left="567" w:hanging="567"/>
      <w:outlineLvl w:val="5"/>
    </w:pPr>
    <w:rPr>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SIH Char"/>
    <w:basedOn w:val="DefaultParagraphFont"/>
    <w:link w:val="Heading1"/>
    <w:uiPriority w:val="9"/>
    <w:rsid w:val="00277BAF"/>
    <w:rPr>
      <w:rFonts w:ascii="Calisto MT" w:hAnsi="Calisto MT" w:cs="Calisto MT"/>
      <w:i/>
      <w:iCs/>
      <w:color w:val="000000"/>
      <w:sz w:val="16"/>
      <w:szCs w:val="18"/>
      <w:lang w:val="en-US"/>
    </w:rPr>
  </w:style>
  <w:style w:type="character" w:customStyle="1" w:styleId="Heading2Char">
    <w:name w:val="Heading 2 Char"/>
    <w:aliases w:val="3 BAB Char"/>
    <w:basedOn w:val="DefaultParagraphFont"/>
    <w:link w:val="Heading2"/>
    <w:uiPriority w:val="9"/>
    <w:rsid w:val="00277BAF"/>
    <w:rPr>
      <w:rFonts w:ascii="Calisto MT" w:hAnsi="Calisto MT" w:cs="Calisto MT"/>
      <w:b/>
      <w:bCs/>
      <w:caps/>
      <w:color w:val="000000"/>
      <w:sz w:val="20"/>
      <w:szCs w:val="20"/>
      <w:lang w:val="fi-FI"/>
    </w:rPr>
  </w:style>
  <w:style w:type="character" w:customStyle="1" w:styleId="Heading4Char">
    <w:name w:val="Heading 4 Char"/>
    <w:aliases w:val="5 ISI Char"/>
    <w:basedOn w:val="DefaultParagraphFont"/>
    <w:link w:val="Heading4"/>
    <w:uiPriority w:val="9"/>
    <w:rsid w:val="00277BA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277BAF"/>
    <w:rPr>
      <w:rFonts w:ascii="Calisto MT" w:hAnsi="Calisto MT" w:cs="Calisto MT"/>
      <w:color w:val="000000"/>
      <w:sz w:val="20"/>
      <w:szCs w:val="20"/>
      <w:lang w:val="en-GB"/>
    </w:rPr>
  </w:style>
  <w:style w:type="character" w:customStyle="1" w:styleId="Heading6Char">
    <w:name w:val="Heading 6 Char"/>
    <w:aliases w:val="7 DAFTAR PUSTAKA Char"/>
    <w:basedOn w:val="DefaultParagraphFont"/>
    <w:link w:val="Heading6"/>
    <w:uiPriority w:val="9"/>
    <w:rsid w:val="00277BAF"/>
    <w:rPr>
      <w:rFonts w:ascii="Calisto MT" w:hAnsi="Calisto MT" w:cs="Calisto MT"/>
      <w:color w:val="000000"/>
      <w:sz w:val="18"/>
      <w:szCs w:val="20"/>
      <w:lang w:val="en-GB"/>
    </w:rPr>
  </w:style>
  <w:style w:type="table" w:styleId="TableGrid">
    <w:name w:val="Table Grid"/>
    <w:basedOn w:val="TableNormal"/>
    <w:uiPriority w:val="59"/>
    <w:rsid w:val="00277BAF"/>
    <w:pPr>
      <w:spacing w:beforeAutospacing="1" w:after="0" w:afterAutospacing="1" w:line="240" w:lineRule="auto"/>
      <w:ind w:left="-57" w:right="-57"/>
      <w:jc w:val="center"/>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277BA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277BA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277BA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277BA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277BAF"/>
    <w:pPr>
      <w:tabs>
        <w:tab w:val="center" w:pos="4680"/>
        <w:tab w:val="right" w:pos="9360"/>
      </w:tabs>
      <w:spacing w:before="0" w:after="0"/>
    </w:pPr>
  </w:style>
  <w:style w:type="character" w:customStyle="1" w:styleId="HeaderChar">
    <w:name w:val="Header Char"/>
    <w:basedOn w:val="DefaultParagraphFont"/>
    <w:link w:val="Header"/>
    <w:uiPriority w:val="99"/>
    <w:rsid w:val="00277BAF"/>
    <w:rPr>
      <w:lang w:val="en-US"/>
    </w:rPr>
  </w:style>
  <w:style w:type="paragraph" w:styleId="Footer">
    <w:name w:val="footer"/>
    <w:basedOn w:val="Normal"/>
    <w:link w:val="FooterChar"/>
    <w:uiPriority w:val="99"/>
    <w:unhideWhenUsed/>
    <w:rsid w:val="00277BAF"/>
    <w:pPr>
      <w:tabs>
        <w:tab w:val="center" w:pos="4680"/>
        <w:tab w:val="right" w:pos="9360"/>
      </w:tabs>
      <w:spacing w:before="0" w:after="0"/>
    </w:pPr>
  </w:style>
  <w:style w:type="character" w:customStyle="1" w:styleId="FooterChar">
    <w:name w:val="Footer Char"/>
    <w:basedOn w:val="DefaultParagraphFont"/>
    <w:link w:val="Footer"/>
    <w:uiPriority w:val="99"/>
    <w:rsid w:val="00277BAF"/>
    <w:rPr>
      <w:lang w:val="en-US"/>
    </w:rPr>
  </w:style>
  <w:style w:type="paragraph" w:customStyle="1" w:styleId="ISI">
    <w:name w:val="ISI"/>
    <w:basedOn w:val="Normal"/>
    <w:uiPriority w:val="99"/>
    <w:rsid w:val="00277BAF"/>
    <w:pPr>
      <w:autoSpaceDE w:val="0"/>
      <w:autoSpaceDN w:val="0"/>
      <w:adjustRightInd w:val="0"/>
      <w:spacing w:before="0" w:beforeAutospacing="0" w:after="0" w:afterAutospacing="0" w:line="288" w:lineRule="auto"/>
      <w:ind w:left="0" w:right="0" w:firstLine="547"/>
      <w:jc w:val="both"/>
      <w:textAlignment w:val="center"/>
    </w:pPr>
    <w:rPr>
      <w:rFonts w:ascii="Calisto MT" w:hAnsi="Calisto MT" w:cs="Calisto MT"/>
      <w:color w:val="000000"/>
      <w:lang w:val="fi-FI"/>
    </w:rPr>
  </w:style>
  <w:style w:type="paragraph" w:customStyle="1" w:styleId="JUDUL0">
    <w:name w:val="JUDUL"/>
    <w:basedOn w:val="Normal"/>
    <w:uiPriority w:val="99"/>
    <w:rsid w:val="00277BAF"/>
    <w:pPr>
      <w:suppressAutoHyphens/>
      <w:autoSpaceDE w:val="0"/>
      <w:autoSpaceDN w:val="0"/>
      <w:adjustRightInd w:val="0"/>
      <w:spacing w:before="0" w:beforeAutospacing="0" w:after="0" w:afterAutospacing="0" w:line="288" w:lineRule="auto"/>
      <w:ind w:left="0" w:right="0"/>
      <w:textAlignment w:val="center"/>
    </w:pPr>
    <w:rPr>
      <w:rFonts w:ascii="Calisto MT" w:hAnsi="Calisto MT" w:cs="Calisto MT"/>
      <w:b/>
      <w:bCs/>
      <w:caps/>
      <w:color w:val="000000"/>
      <w:sz w:val="24"/>
      <w:szCs w:val="24"/>
      <w:lang w:val="en-GB"/>
    </w:rPr>
  </w:style>
  <w:style w:type="paragraph" w:styleId="NoSpacing">
    <w:name w:val="No Spacing"/>
    <w:aliases w:val="1 INDO"/>
    <w:basedOn w:val="IsiAbstrakIndo"/>
    <w:uiPriority w:val="1"/>
    <w:qFormat/>
    <w:rsid w:val="00277BAF"/>
    <w:rPr>
      <w:b w:val="0"/>
      <w:iCs/>
      <w:sz w:val="16"/>
      <w:szCs w:val="16"/>
    </w:rPr>
  </w:style>
  <w:style w:type="paragraph" w:customStyle="1" w:styleId="JKBody">
    <w:name w:val="JK_Body"/>
    <w:basedOn w:val="Normal"/>
    <w:qFormat/>
    <w:rsid w:val="00AC62F3"/>
    <w:pPr>
      <w:spacing w:before="0" w:beforeAutospacing="0" w:after="0" w:afterAutospacing="0"/>
      <w:ind w:left="0" w:right="0" w:firstLine="567"/>
      <w:jc w:val="both"/>
    </w:pPr>
    <w:rPr>
      <w:rFonts w:ascii="Times New Roman" w:eastAsia="Times New Roman" w:hAnsi="Times New Roman" w:cs="Times New Roman"/>
      <w:szCs w:val="24"/>
      <w:lang w:val="id-ID"/>
    </w:rPr>
  </w:style>
  <w:style w:type="character" w:customStyle="1" w:styleId="tlid-translation">
    <w:name w:val="tlid-translation"/>
    <w:basedOn w:val="DefaultParagraphFont"/>
    <w:rsid w:val="009652B5"/>
  </w:style>
  <w:style w:type="paragraph" w:customStyle="1" w:styleId="JKTableCaption">
    <w:name w:val="JK_TableCaption"/>
    <w:basedOn w:val="Normal"/>
    <w:autoRedefine/>
    <w:qFormat/>
    <w:rsid w:val="00514DA0"/>
    <w:pPr>
      <w:spacing w:before="120" w:beforeAutospacing="0" w:after="120" w:afterAutospacing="0" w:line="240" w:lineRule="atLeast"/>
      <w:ind w:left="0" w:right="0"/>
      <w:jc w:val="both"/>
    </w:pPr>
    <w:rPr>
      <w:rFonts w:ascii="Calisto MT" w:eastAsia="Times New Roman" w:hAnsi="Calisto MT" w:cs="Times New Roman"/>
      <w:sz w:val="20"/>
      <w:szCs w:val="20"/>
      <w:lang w:val="id-ID"/>
    </w:rPr>
  </w:style>
  <w:style w:type="character" w:customStyle="1" w:styleId="fontstyle01">
    <w:name w:val="fontstyle01"/>
    <w:basedOn w:val="DefaultParagraphFont"/>
    <w:rsid w:val="008672B5"/>
    <w:rPr>
      <w:rFonts w:ascii="Tahoma" w:hAnsi="Tahoma" w:cs="Tahoma" w:hint="default"/>
      <w:b w:val="0"/>
      <w:bCs w:val="0"/>
      <w:i w:val="0"/>
      <w:iCs w:val="0"/>
      <w:color w:val="000000"/>
      <w:sz w:val="16"/>
      <w:szCs w:val="16"/>
    </w:rPr>
  </w:style>
  <w:style w:type="paragraph" w:styleId="ListParagraph">
    <w:name w:val="List Paragraph"/>
    <w:basedOn w:val="Normal"/>
    <w:uiPriority w:val="34"/>
    <w:qFormat/>
    <w:rsid w:val="005957ED"/>
    <w:pPr>
      <w:spacing w:before="0" w:beforeAutospacing="0" w:after="200" w:afterAutospacing="0" w:line="276" w:lineRule="auto"/>
      <w:ind w:left="720" w:right="0"/>
      <w:contextualSpacing/>
      <w:jc w:val="left"/>
    </w:pPr>
  </w:style>
  <w:style w:type="paragraph" w:styleId="BalloonText">
    <w:name w:val="Balloon Text"/>
    <w:basedOn w:val="Normal"/>
    <w:link w:val="BalloonTextChar"/>
    <w:uiPriority w:val="99"/>
    <w:semiHidden/>
    <w:unhideWhenUsed/>
    <w:rsid w:val="001A528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28E"/>
    <w:rPr>
      <w:rFonts w:ascii="Segoe UI" w:hAnsi="Segoe UI" w:cs="Segoe UI"/>
      <w:sz w:val="18"/>
      <w:szCs w:val="18"/>
      <w:lang w:val="en-US"/>
    </w:rPr>
  </w:style>
  <w:style w:type="character" w:styleId="CommentReference">
    <w:name w:val="annotation reference"/>
    <w:basedOn w:val="DefaultParagraphFont"/>
    <w:uiPriority w:val="99"/>
    <w:semiHidden/>
    <w:unhideWhenUsed/>
    <w:rsid w:val="00EA541F"/>
    <w:rPr>
      <w:sz w:val="16"/>
      <w:szCs w:val="16"/>
    </w:rPr>
  </w:style>
  <w:style w:type="paragraph" w:styleId="CommentText">
    <w:name w:val="annotation text"/>
    <w:basedOn w:val="Normal"/>
    <w:link w:val="CommentTextChar"/>
    <w:uiPriority w:val="99"/>
    <w:semiHidden/>
    <w:unhideWhenUsed/>
    <w:rsid w:val="00EA541F"/>
    <w:rPr>
      <w:sz w:val="20"/>
      <w:szCs w:val="20"/>
    </w:rPr>
  </w:style>
  <w:style w:type="character" w:customStyle="1" w:styleId="CommentTextChar">
    <w:name w:val="Comment Text Char"/>
    <w:basedOn w:val="DefaultParagraphFont"/>
    <w:link w:val="CommentText"/>
    <w:uiPriority w:val="99"/>
    <w:semiHidden/>
    <w:rsid w:val="00EA541F"/>
    <w:rPr>
      <w:sz w:val="20"/>
      <w:szCs w:val="20"/>
      <w:lang w:val="en-US"/>
    </w:rPr>
  </w:style>
  <w:style w:type="paragraph" w:styleId="CommentSubject">
    <w:name w:val="annotation subject"/>
    <w:basedOn w:val="CommentText"/>
    <w:next w:val="CommentText"/>
    <w:link w:val="CommentSubjectChar"/>
    <w:uiPriority w:val="99"/>
    <w:semiHidden/>
    <w:unhideWhenUsed/>
    <w:rsid w:val="00EA541F"/>
    <w:rPr>
      <w:b/>
      <w:bCs/>
    </w:rPr>
  </w:style>
  <w:style w:type="character" w:customStyle="1" w:styleId="CommentSubjectChar">
    <w:name w:val="Comment Subject Char"/>
    <w:basedOn w:val="CommentTextChar"/>
    <w:link w:val="CommentSubject"/>
    <w:uiPriority w:val="99"/>
    <w:semiHidden/>
    <w:rsid w:val="00EA541F"/>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7BAF"/>
    <w:pPr>
      <w:spacing w:before="100" w:beforeAutospacing="1" w:after="100" w:afterAutospacing="1" w:line="240" w:lineRule="auto"/>
      <w:ind w:left="-57" w:right="-57"/>
      <w:jc w:val="center"/>
    </w:pPr>
    <w:rPr>
      <w:lang w:val="en-US"/>
    </w:rPr>
  </w:style>
  <w:style w:type="paragraph" w:styleId="Heading1">
    <w:name w:val="heading 1"/>
    <w:aliases w:val="2 ENGLSIH"/>
    <w:basedOn w:val="BasicParagraph"/>
    <w:next w:val="Normal"/>
    <w:link w:val="Heading1Char"/>
    <w:uiPriority w:val="9"/>
    <w:qFormat/>
    <w:rsid w:val="00277BAF"/>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277BAF"/>
    <w:pPr>
      <w:suppressAutoHyphens/>
      <w:ind w:firstLine="0"/>
      <w:outlineLvl w:val="1"/>
    </w:pPr>
    <w:rPr>
      <w:b/>
      <w:bCs/>
      <w:caps/>
      <w:sz w:val="20"/>
      <w:szCs w:val="20"/>
    </w:rPr>
  </w:style>
  <w:style w:type="paragraph" w:styleId="Heading4">
    <w:name w:val="heading 4"/>
    <w:aliases w:val="5 ISI"/>
    <w:basedOn w:val="ISI"/>
    <w:next w:val="Normal"/>
    <w:link w:val="Heading4Char"/>
    <w:uiPriority w:val="9"/>
    <w:unhideWhenUsed/>
    <w:qFormat/>
    <w:rsid w:val="00277BA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277BAF"/>
    <w:pPr>
      <w:suppressAutoHyphens/>
      <w:ind w:firstLine="0"/>
      <w:outlineLvl w:val="4"/>
    </w:pPr>
    <w:rPr>
      <w:sz w:val="20"/>
      <w:szCs w:val="20"/>
      <w:lang w:val="en-GB"/>
    </w:rPr>
  </w:style>
  <w:style w:type="paragraph" w:styleId="Heading6">
    <w:name w:val="heading 6"/>
    <w:aliases w:val="7 DAFTAR PUSTAKA"/>
    <w:basedOn w:val="ISI"/>
    <w:next w:val="Normal"/>
    <w:link w:val="Heading6Char"/>
    <w:uiPriority w:val="9"/>
    <w:unhideWhenUsed/>
    <w:qFormat/>
    <w:rsid w:val="00277BAF"/>
    <w:pPr>
      <w:suppressAutoHyphens/>
      <w:ind w:left="567" w:hanging="567"/>
      <w:outlineLvl w:val="5"/>
    </w:pPr>
    <w:rPr>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SIH Char"/>
    <w:basedOn w:val="DefaultParagraphFont"/>
    <w:link w:val="Heading1"/>
    <w:uiPriority w:val="9"/>
    <w:rsid w:val="00277BAF"/>
    <w:rPr>
      <w:rFonts w:ascii="Calisto MT" w:hAnsi="Calisto MT" w:cs="Calisto MT"/>
      <w:i/>
      <w:iCs/>
      <w:color w:val="000000"/>
      <w:sz w:val="16"/>
      <w:szCs w:val="18"/>
      <w:lang w:val="en-US"/>
    </w:rPr>
  </w:style>
  <w:style w:type="character" w:customStyle="1" w:styleId="Heading2Char">
    <w:name w:val="Heading 2 Char"/>
    <w:aliases w:val="3 BAB Char"/>
    <w:basedOn w:val="DefaultParagraphFont"/>
    <w:link w:val="Heading2"/>
    <w:uiPriority w:val="9"/>
    <w:rsid w:val="00277BAF"/>
    <w:rPr>
      <w:rFonts w:ascii="Calisto MT" w:hAnsi="Calisto MT" w:cs="Calisto MT"/>
      <w:b/>
      <w:bCs/>
      <w:caps/>
      <w:color w:val="000000"/>
      <w:sz w:val="20"/>
      <w:szCs w:val="20"/>
      <w:lang w:val="fi-FI"/>
    </w:rPr>
  </w:style>
  <w:style w:type="character" w:customStyle="1" w:styleId="Heading4Char">
    <w:name w:val="Heading 4 Char"/>
    <w:aliases w:val="5 ISI Char"/>
    <w:basedOn w:val="DefaultParagraphFont"/>
    <w:link w:val="Heading4"/>
    <w:uiPriority w:val="9"/>
    <w:rsid w:val="00277BA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277BAF"/>
    <w:rPr>
      <w:rFonts w:ascii="Calisto MT" w:hAnsi="Calisto MT" w:cs="Calisto MT"/>
      <w:color w:val="000000"/>
      <w:sz w:val="20"/>
      <w:szCs w:val="20"/>
      <w:lang w:val="en-GB"/>
    </w:rPr>
  </w:style>
  <w:style w:type="character" w:customStyle="1" w:styleId="Heading6Char">
    <w:name w:val="Heading 6 Char"/>
    <w:aliases w:val="7 DAFTAR PUSTAKA Char"/>
    <w:basedOn w:val="DefaultParagraphFont"/>
    <w:link w:val="Heading6"/>
    <w:uiPriority w:val="9"/>
    <w:rsid w:val="00277BAF"/>
    <w:rPr>
      <w:rFonts w:ascii="Calisto MT" w:hAnsi="Calisto MT" w:cs="Calisto MT"/>
      <w:color w:val="000000"/>
      <w:sz w:val="18"/>
      <w:szCs w:val="20"/>
      <w:lang w:val="en-GB"/>
    </w:rPr>
  </w:style>
  <w:style w:type="table" w:styleId="TableGrid">
    <w:name w:val="Table Grid"/>
    <w:basedOn w:val="TableNormal"/>
    <w:uiPriority w:val="59"/>
    <w:rsid w:val="00277BAF"/>
    <w:pPr>
      <w:spacing w:beforeAutospacing="1" w:after="0" w:afterAutospacing="1" w:line="240" w:lineRule="auto"/>
      <w:ind w:left="-57" w:right="-57"/>
      <w:jc w:val="center"/>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277BA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277BA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277BA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277BA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277BAF"/>
    <w:pPr>
      <w:tabs>
        <w:tab w:val="center" w:pos="4680"/>
        <w:tab w:val="right" w:pos="9360"/>
      </w:tabs>
      <w:spacing w:before="0" w:after="0"/>
    </w:pPr>
  </w:style>
  <w:style w:type="character" w:customStyle="1" w:styleId="HeaderChar">
    <w:name w:val="Header Char"/>
    <w:basedOn w:val="DefaultParagraphFont"/>
    <w:link w:val="Header"/>
    <w:uiPriority w:val="99"/>
    <w:rsid w:val="00277BAF"/>
    <w:rPr>
      <w:lang w:val="en-US"/>
    </w:rPr>
  </w:style>
  <w:style w:type="paragraph" w:styleId="Footer">
    <w:name w:val="footer"/>
    <w:basedOn w:val="Normal"/>
    <w:link w:val="FooterChar"/>
    <w:uiPriority w:val="99"/>
    <w:unhideWhenUsed/>
    <w:rsid w:val="00277BAF"/>
    <w:pPr>
      <w:tabs>
        <w:tab w:val="center" w:pos="4680"/>
        <w:tab w:val="right" w:pos="9360"/>
      </w:tabs>
      <w:spacing w:before="0" w:after="0"/>
    </w:pPr>
  </w:style>
  <w:style w:type="character" w:customStyle="1" w:styleId="FooterChar">
    <w:name w:val="Footer Char"/>
    <w:basedOn w:val="DefaultParagraphFont"/>
    <w:link w:val="Footer"/>
    <w:uiPriority w:val="99"/>
    <w:rsid w:val="00277BAF"/>
    <w:rPr>
      <w:lang w:val="en-US"/>
    </w:rPr>
  </w:style>
  <w:style w:type="paragraph" w:customStyle="1" w:styleId="ISI">
    <w:name w:val="ISI"/>
    <w:basedOn w:val="Normal"/>
    <w:uiPriority w:val="99"/>
    <w:rsid w:val="00277BAF"/>
    <w:pPr>
      <w:autoSpaceDE w:val="0"/>
      <w:autoSpaceDN w:val="0"/>
      <w:adjustRightInd w:val="0"/>
      <w:spacing w:before="0" w:beforeAutospacing="0" w:after="0" w:afterAutospacing="0" w:line="288" w:lineRule="auto"/>
      <w:ind w:left="0" w:right="0" w:firstLine="547"/>
      <w:jc w:val="both"/>
      <w:textAlignment w:val="center"/>
    </w:pPr>
    <w:rPr>
      <w:rFonts w:ascii="Calisto MT" w:hAnsi="Calisto MT" w:cs="Calisto MT"/>
      <w:color w:val="000000"/>
      <w:lang w:val="fi-FI"/>
    </w:rPr>
  </w:style>
  <w:style w:type="paragraph" w:customStyle="1" w:styleId="JUDUL0">
    <w:name w:val="JUDUL"/>
    <w:basedOn w:val="Normal"/>
    <w:uiPriority w:val="99"/>
    <w:rsid w:val="00277BAF"/>
    <w:pPr>
      <w:suppressAutoHyphens/>
      <w:autoSpaceDE w:val="0"/>
      <w:autoSpaceDN w:val="0"/>
      <w:adjustRightInd w:val="0"/>
      <w:spacing w:before="0" w:beforeAutospacing="0" w:after="0" w:afterAutospacing="0" w:line="288" w:lineRule="auto"/>
      <w:ind w:left="0" w:right="0"/>
      <w:textAlignment w:val="center"/>
    </w:pPr>
    <w:rPr>
      <w:rFonts w:ascii="Calisto MT" w:hAnsi="Calisto MT" w:cs="Calisto MT"/>
      <w:b/>
      <w:bCs/>
      <w:caps/>
      <w:color w:val="000000"/>
      <w:sz w:val="24"/>
      <w:szCs w:val="24"/>
      <w:lang w:val="en-GB"/>
    </w:rPr>
  </w:style>
  <w:style w:type="paragraph" w:styleId="NoSpacing">
    <w:name w:val="No Spacing"/>
    <w:aliases w:val="1 INDO"/>
    <w:basedOn w:val="IsiAbstrakIndo"/>
    <w:uiPriority w:val="1"/>
    <w:qFormat/>
    <w:rsid w:val="00277BAF"/>
    <w:rPr>
      <w:b w:val="0"/>
      <w:iCs/>
      <w:sz w:val="16"/>
      <w:szCs w:val="16"/>
    </w:rPr>
  </w:style>
  <w:style w:type="paragraph" w:customStyle="1" w:styleId="JKBody">
    <w:name w:val="JK_Body"/>
    <w:basedOn w:val="Normal"/>
    <w:qFormat/>
    <w:rsid w:val="00AC62F3"/>
    <w:pPr>
      <w:spacing w:before="0" w:beforeAutospacing="0" w:after="0" w:afterAutospacing="0"/>
      <w:ind w:left="0" w:right="0" w:firstLine="567"/>
      <w:jc w:val="both"/>
    </w:pPr>
    <w:rPr>
      <w:rFonts w:ascii="Times New Roman" w:eastAsia="Times New Roman" w:hAnsi="Times New Roman" w:cs="Times New Roman"/>
      <w:szCs w:val="24"/>
      <w:lang w:val="id-ID"/>
    </w:rPr>
  </w:style>
  <w:style w:type="character" w:customStyle="1" w:styleId="tlid-translation">
    <w:name w:val="tlid-translation"/>
    <w:basedOn w:val="DefaultParagraphFont"/>
    <w:rsid w:val="009652B5"/>
  </w:style>
  <w:style w:type="paragraph" w:customStyle="1" w:styleId="JKTableCaption">
    <w:name w:val="JK_TableCaption"/>
    <w:basedOn w:val="Normal"/>
    <w:autoRedefine/>
    <w:qFormat/>
    <w:rsid w:val="00514DA0"/>
    <w:pPr>
      <w:spacing w:before="120" w:beforeAutospacing="0" w:after="120" w:afterAutospacing="0" w:line="240" w:lineRule="atLeast"/>
      <w:ind w:left="0" w:right="0"/>
      <w:jc w:val="both"/>
    </w:pPr>
    <w:rPr>
      <w:rFonts w:ascii="Calisto MT" w:eastAsia="Times New Roman" w:hAnsi="Calisto MT" w:cs="Times New Roman"/>
      <w:sz w:val="20"/>
      <w:szCs w:val="20"/>
      <w:lang w:val="id-ID"/>
    </w:rPr>
  </w:style>
  <w:style w:type="character" w:customStyle="1" w:styleId="fontstyle01">
    <w:name w:val="fontstyle01"/>
    <w:basedOn w:val="DefaultParagraphFont"/>
    <w:rsid w:val="008672B5"/>
    <w:rPr>
      <w:rFonts w:ascii="Tahoma" w:hAnsi="Tahoma" w:cs="Tahoma" w:hint="default"/>
      <w:b w:val="0"/>
      <w:bCs w:val="0"/>
      <w:i w:val="0"/>
      <w:iCs w:val="0"/>
      <w:color w:val="000000"/>
      <w:sz w:val="16"/>
      <w:szCs w:val="16"/>
    </w:rPr>
  </w:style>
  <w:style w:type="paragraph" w:styleId="ListParagraph">
    <w:name w:val="List Paragraph"/>
    <w:basedOn w:val="Normal"/>
    <w:uiPriority w:val="34"/>
    <w:qFormat/>
    <w:rsid w:val="005957ED"/>
    <w:pPr>
      <w:spacing w:before="0" w:beforeAutospacing="0" w:after="200" w:afterAutospacing="0" w:line="276" w:lineRule="auto"/>
      <w:ind w:left="720" w:right="0"/>
      <w:contextualSpacing/>
      <w:jc w:val="left"/>
    </w:pPr>
  </w:style>
  <w:style w:type="paragraph" w:styleId="BalloonText">
    <w:name w:val="Balloon Text"/>
    <w:basedOn w:val="Normal"/>
    <w:link w:val="BalloonTextChar"/>
    <w:uiPriority w:val="99"/>
    <w:semiHidden/>
    <w:unhideWhenUsed/>
    <w:rsid w:val="001A528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28E"/>
    <w:rPr>
      <w:rFonts w:ascii="Segoe UI" w:hAnsi="Segoe UI" w:cs="Segoe UI"/>
      <w:sz w:val="18"/>
      <w:szCs w:val="18"/>
      <w:lang w:val="en-US"/>
    </w:rPr>
  </w:style>
  <w:style w:type="character" w:styleId="CommentReference">
    <w:name w:val="annotation reference"/>
    <w:basedOn w:val="DefaultParagraphFont"/>
    <w:uiPriority w:val="99"/>
    <w:semiHidden/>
    <w:unhideWhenUsed/>
    <w:rsid w:val="00EA541F"/>
    <w:rPr>
      <w:sz w:val="16"/>
      <w:szCs w:val="16"/>
    </w:rPr>
  </w:style>
  <w:style w:type="paragraph" w:styleId="CommentText">
    <w:name w:val="annotation text"/>
    <w:basedOn w:val="Normal"/>
    <w:link w:val="CommentTextChar"/>
    <w:uiPriority w:val="99"/>
    <w:semiHidden/>
    <w:unhideWhenUsed/>
    <w:rsid w:val="00EA541F"/>
    <w:rPr>
      <w:sz w:val="20"/>
      <w:szCs w:val="20"/>
    </w:rPr>
  </w:style>
  <w:style w:type="character" w:customStyle="1" w:styleId="CommentTextChar">
    <w:name w:val="Comment Text Char"/>
    <w:basedOn w:val="DefaultParagraphFont"/>
    <w:link w:val="CommentText"/>
    <w:uiPriority w:val="99"/>
    <w:semiHidden/>
    <w:rsid w:val="00EA541F"/>
    <w:rPr>
      <w:sz w:val="20"/>
      <w:szCs w:val="20"/>
      <w:lang w:val="en-US"/>
    </w:rPr>
  </w:style>
  <w:style w:type="paragraph" w:styleId="CommentSubject">
    <w:name w:val="annotation subject"/>
    <w:basedOn w:val="CommentText"/>
    <w:next w:val="CommentText"/>
    <w:link w:val="CommentSubjectChar"/>
    <w:uiPriority w:val="99"/>
    <w:semiHidden/>
    <w:unhideWhenUsed/>
    <w:rsid w:val="00EA541F"/>
    <w:rPr>
      <w:b/>
      <w:bCs/>
    </w:rPr>
  </w:style>
  <w:style w:type="character" w:customStyle="1" w:styleId="CommentSubjectChar">
    <w:name w:val="Comment Subject Char"/>
    <w:basedOn w:val="CommentTextChar"/>
    <w:link w:val="CommentSubject"/>
    <w:uiPriority w:val="99"/>
    <w:semiHidden/>
    <w:rsid w:val="00EA541F"/>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90271">
      <w:bodyDiv w:val="1"/>
      <w:marLeft w:val="0"/>
      <w:marRight w:val="0"/>
      <w:marTop w:val="0"/>
      <w:marBottom w:val="0"/>
      <w:divBdr>
        <w:top w:val="none" w:sz="0" w:space="0" w:color="auto"/>
        <w:left w:val="none" w:sz="0" w:space="0" w:color="auto"/>
        <w:bottom w:val="none" w:sz="0" w:space="0" w:color="auto"/>
        <w:right w:val="none" w:sz="0" w:space="0" w:color="auto"/>
      </w:divBdr>
    </w:div>
    <w:div w:id="1009017220">
      <w:bodyDiv w:val="1"/>
      <w:marLeft w:val="0"/>
      <w:marRight w:val="0"/>
      <w:marTop w:val="0"/>
      <w:marBottom w:val="0"/>
      <w:divBdr>
        <w:top w:val="none" w:sz="0" w:space="0" w:color="auto"/>
        <w:left w:val="none" w:sz="0" w:space="0" w:color="auto"/>
        <w:bottom w:val="none" w:sz="0" w:space="0" w:color="auto"/>
        <w:right w:val="none" w:sz="0" w:space="0" w:color="auto"/>
      </w:divBdr>
    </w:div>
    <w:div w:id="172841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D52BA-98A7-4A69-B8F0-51EC760B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8314</Words>
  <Characters>47395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2020-12-31T05:38:00Z</dcterms:created>
  <dcterms:modified xsi:type="dcterms:W3CDTF">2020-12-31T09:49:00Z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49bc82a2-8c65-305d-a2c5-df55cd1f4872</vt:lpwstr>
  </property>
</Properties>
</file>